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EC54D5" w:rsidRPr="005C51C9" w14:paraId="17130AB6" w14:textId="77777777" w:rsidTr="00EC54D5">
        <w:tc>
          <w:tcPr>
            <w:tcW w:w="9350" w:type="dxa"/>
          </w:tcPr>
          <w:p w14:paraId="3A923BF5" w14:textId="77777777" w:rsidR="00EC54D5" w:rsidRPr="005C51C9" w:rsidRDefault="00EC54D5">
            <w:pPr>
              <w:rPr>
                <w:rFonts w:ascii="Calibri" w:hAnsi="Calibri" w:cs="Calibri"/>
              </w:rPr>
            </w:pPr>
            <w:r w:rsidRPr="005C51C9">
              <w:rPr>
                <w:rFonts w:ascii="Calibri" w:hAnsi="Calibri" w:cs="Calibri"/>
                <w:b/>
              </w:rPr>
              <w:t>Editorial Comment 1</w:t>
            </w:r>
            <w:r w:rsidRPr="005C51C9">
              <w:rPr>
                <w:rFonts w:ascii="Calibri" w:hAnsi="Calibri" w:cs="Calibri"/>
              </w:rPr>
              <w:t>: Please take this opportunity to thoroughly proofread the manuscript to ensure that there are no spelling or grammar issues.</w:t>
            </w:r>
          </w:p>
        </w:tc>
      </w:tr>
      <w:tr w:rsidR="00EC54D5" w:rsidRPr="005C51C9" w14:paraId="7EAE6837" w14:textId="77777777" w:rsidTr="00EC54D5">
        <w:tc>
          <w:tcPr>
            <w:tcW w:w="9350" w:type="dxa"/>
          </w:tcPr>
          <w:p w14:paraId="508EA063" w14:textId="77777777" w:rsidR="00EC54D5" w:rsidRDefault="001E53BD">
            <w:pPr>
              <w:rPr>
                <w:rFonts w:ascii="Calibri" w:hAnsi="Calibri" w:cs="Calibri"/>
              </w:rPr>
            </w:pPr>
            <w:r>
              <w:rPr>
                <w:rFonts w:ascii="Calibri" w:hAnsi="Calibri" w:cs="Calibri"/>
              </w:rPr>
              <w:t>• Updated.</w:t>
            </w:r>
          </w:p>
          <w:p w14:paraId="0AABDF9E" w14:textId="77777777" w:rsidR="001E53BD" w:rsidRPr="005C51C9" w:rsidRDefault="001E53BD">
            <w:pPr>
              <w:rPr>
                <w:rFonts w:ascii="Calibri" w:hAnsi="Calibri" w:cs="Calibri"/>
              </w:rPr>
            </w:pPr>
            <w:r>
              <w:rPr>
                <w:rFonts w:ascii="Calibri" w:hAnsi="Calibri" w:cs="Calibri"/>
              </w:rPr>
              <w:t>• The authors would like to thank the editor for the feedback and comments.</w:t>
            </w:r>
          </w:p>
        </w:tc>
      </w:tr>
    </w:tbl>
    <w:p w14:paraId="03E1128D" w14:textId="77777777" w:rsidR="00786B9B" w:rsidRPr="005C51C9" w:rsidRDefault="00786B9B">
      <w:pPr>
        <w:rPr>
          <w:rFonts w:ascii="Calibri" w:hAnsi="Calibri" w:cs="Calibri"/>
        </w:rPr>
      </w:pPr>
    </w:p>
    <w:p w14:paraId="6C915568"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2353C420" w14:textId="77777777" w:rsidTr="00EC54D5">
        <w:tc>
          <w:tcPr>
            <w:tcW w:w="9350" w:type="dxa"/>
          </w:tcPr>
          <w:p w14:paraId="1E865ABD" w14:textId="77777777" w:rsidR="00EC54D5" w:rsidRPr="005C51C9" w:rsidRDefault="00EC54D5">
            <w:pPr>
              <w:rPr>
                <w:rFonts w:ascii="Calibri" w:hAnsi="Calibri" w:cs="Calibri"/>
              </w:rPr>
            </w:pPr>
            <w:r w:rsidRPr="005C51C9">
              <w:rPr>
                <w:rFonts w:ascii="Calibri" w:hAnsi="Calibri" w:cs="Calibri"/>
                <w:b/>
              </w:rPr>
              <w:t>Editorial Comment 2</w:t>
            </w:r>
            <w:r w:rsidRPr="005C51C9">
              <w:rPr>
                <w:rFonts w:ascii="Calibri" w:hAnsi="Calibri" w:cs="Calibri"/>
              </w:rPr>
              <w:t>: Please provide an email address for each author.</w:t>
            </w:r>
          </w:p>
        </w:tc>
      </w:tr>
      <w:tr w:rsidR="00EC54D5" w:rsidRPr="005C51C9" w14:paraId="67364CB9" w14:textId="77777777" w:rsidTr="00EC54D5">
        <w:tc>
          <w:tcPr>
            <w:tcW w:w="9350" w:type="dxa"/>
          </w:tcPr>
          <w:p w14:paraId="5F97D3B1" w14:textId="77777777" w:rsidR="001E53BD" w:rsidRDefault="001E53BD" w:rsidP="005B7E5B">
            <w:pPr>
              <w:rPr>
                <w:rFonts w:ascii="Calibri" w:hAnsi="Calibri" w:cs="Calibri"/>
              </w:rPr>
            </w:pPr>
            <w:r>
              <w:rPr>
                <w:rFonts w:ascii="Calibri" w:hAnsi="Calibri" w:cs="Calibri"/>
              </w:rPr>
              <w:t xml:space="preserve">• Alexander Dhaliwal, Juan Chen, and Paul S. </w:t>
            </w:r>
            <w:proofErr w:type="spellStart"/>
            <w:r>
              <w:rPr>
                <w:rFonts w:ascii="Calibri" w:hAnsi="Calibri" w:cs="Calibri"/>
              </w:rPr>
              <w:t>Sheeran</w:t>
            </w:r>
            <w:proofErr w:type="spellEnd"/>
            <w:r>
              <w:rPr>
                <w:rFonts w:ascii="Calibri" w:hAnsi="Calibri" w:cs="Calibri"/>
              </w:rPr>
              <w:t xml:space="preserve"> were added as a co-authors.</w:t>
            </w:r>
          </w:p>
          <w:p w14:paraId="5EA125DC" w14:textId="77777777" w:rsidR="005E174B" w:rsidRPr="005C51C9" w:rsidRDefault="005B7E5B" w:rsidP="001E53BD">
            <w:pPr>
              <w:rPr>
                <w:rFonts w:ascii="Calibri" w:hAnsi="Calibri" w:cs="Calibri"/>
              </w:rPr>
            </w:pPr>
            <w:r w:rsidRPr="005C51C9">
              <w:rPr>
                <w:rFonts w:ascii="Calibri" w:hAnsi="Calibri" w:cs="Calibri"/>
              </w:rPr>
              <w:t>• The email addresses for each author are on Line</w:t>
            </w:r>
            <w:r w:rsidR="009B5032">
              <w:rPr>
                <w:rFonts w:ascii="Calibri" w:hAnsi="Calibri" w:cs="Calibri"/>
              </w:rPr>
              <w:t>s</w:t>
            </w:r>
            <w:r w:rsidRPr="005C51C9">
              <w:rPr>
                <w:rFonts w:ascii="Calibri" w:hAnsi="Calibri" w:cs="Calibri"/>
              </w:rPr>
              <w:t xml:space="preserve"> 5</w:t>
            </w:r>
            <w:r w:rsidR="009B5032">
              <w:rPr>
                <w:rFonts w:ascii="Calibri" w:hAnsi="Calibri" w:cs="Calibri"/>
              </w:rPr>
              <w:t xml:space="preserve"> </w:t>
            </w:r>
            <w:r w:rsidR="008D5541">
              <w:rPr>
                <w:rFonts w:ascii="Calibri" w:hAnsi="Calibri" w:cs="Calibri"/>
              </w:rPr>
              <w:t>to 7</w:t>
            </w:r>
            <w:r w:rsidRPr="005C51C9">
              <w:rPr>
                <w:rFonts w:ascii="Calibri" w:hAnsi="Calibri" w:cs="Calibri"/>
              </w:rPr>
              <w:t>.</w:t>
            </w:r>
          </w:p>
        </w:tc>
      </w:tr>
    </w:tbl>
    <w:p w14:paraId="292A5350" w14:textId="77777777" w:rsidR="00EC54D5" w:rsidRPr="005C51C9" w:rsidRDefault="00EC54D5">
      <w:pPr>
        <w:rPr>
          <w:rFonts w:ascii="Calibri" w:hAnsi="Calibri" w:cs="Calibri"/>
        </w:rPr>
      </w:pPr>
    </w:p>
    <w:p w14:paraId="57CAF270"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2BED28FA" w14:textId="77777777" w:rsidTr="003555CC">
        <w:tc>
          <w:tcPr>
            <w:tcW w:w="9350" w:type="dxa"/>
          </w:tcPr>
          <w:p w14:paraId="1FC38C61" w14:textId="77777777" w:rsidR="00EC54D5" w:rsidRPr="005C51C9" w:rsidRDefault="00EC54D5" w:rsidP="003555CC">
            <w:pPr>
              <w:rPr>
                <w:rFonts w:ascii="Calibri" w:hAnsi="Calibri" w:cs="Calibri"/>
              </w:rPr>
            </w:pPr>
            <w:r w:rsidRPr="005C51C9">
              <w:rPr>
                <w:rFonts w:ascii="Calibri" w:hAnsi="Calibri" w:cs="Calibri"/>
                <w:b/>
              </w:rPr>
              <w:t>Editorial Comment 3</w:t>
            </w:r>
            <w:r w:rsidRPr="005C51C9">
              <w:rPr>
                <w:rFonts w:ascii="Calibri" w:hAnsi="Calibri" w:cs="Calibri"/>
              </w:rPr>
              <w:t>: Please ensure that the long Abstract is within 150-300-word limit and clearly states the goal of the protocol.</w:t>
            </w:r>
          </w:p>
        </w:tc>
      </w:tr>
      <w:tr w:rsidR="00EC54D5" w:rsidRPr="005C51C9" w14:paraId="5B74D1D4" w14:textId="77777777" w:rsidTr="003555CC">
        <w:tc>
          <w:tcPr>
            <w:tcW w:w="9350" w:type="dxa"/>
          </w:tcPr>
          <w:p w14:paraId="4449BA17" w14:textId="660D4398" w:rsidR="00EC54D5" w:rsidRPr="005C51C9" w:rsidRDefault="00BD506E" w:rsidP="002F0097">
            <w:pPr>
              <w:rPr>
                <w:rFonts w:ascii="Calibri" w:hAnsi="Calibri" w:cs="Calibri"/>
              </w:rPr>
            </w:pPr>
            <w:r w:rsidRPr="005C51C9">
              <w:rPr>
                <w:rFonts w:ascii="Calibri" w:hAnsi="Calibri" w:cs="Calibri"/>
              </w:rPr>
              <w:t xml:space="preserve">• The abstract </w:t>
            </w:r>
            <w:r w:rsidR="000A3477">
              <w:rPr>
                <w:rFonts w:ascii="Calibri" w:hAnsi="Calibri" w:cs="Calibri"/>
              </w:rPr>
              <w:t xml:space="preserve">has been </w:t>
            </w:r>
            <w:r w:rsidR="009C652E">
              <w:rPr>
                <w:rFonts w:ascii="Calibri" w:hAnsi="Calibri" w:cs="Calibri"/>
              </w:rPr>
              <w:t>rewritten</w:t>
            </w:r>
            <w:r w:rsidR="005E174B">
              <w:rPr>
                <w:rFonts w:ascii="Calibri" w:hAnsi="Calibri" w:cs="Calibri"/>
              </w:rPr>
              <w:t xml:space="preserve"> </w:t>
            </w:r>
            <w:r w:rsidR="00397329">
              <w:rPr>
                <w:rFonts w:ascii="Calibri" w:hAnsi="Calibri" w:cs="Calibri"/>
              </w:rPr>
              <w:t xml:space="preserve">to state the goals of the protocol and it </w:t>
            </w:r>
            <w:r w:rsidR="005E174B">
              <w:rPr>
                <w:rFonts w:ascii="Calibri" w:hAnsi="Calibri" w:cs="Calibri"/>
              </w:rPr>
              <w:t>still between 150 to 300 words.</w:t>
            </w:r>
          </w:p>
        </w:tc>
      </w:tr>
    </w:tbl>
    <w:p w14:paraId="2BA2AB2D" w14:textId="77777777" w:rsidR="00EC54D5" w:rsidRPr="005C51C9" w:rsidRDefault="00EC54D5">
      <w:pPr>
        <w:rPr>
          <w:rFonts w:ascii="Calibri" w:hAnsi="Calibri" w:cs="Calibri"/>
        </w:rPr>
      </w:pPr>
    </w:p>
    <w:p w14:paraId="1A8DAC2D"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19B903A3" w14:textId="77777777" w:rsidTr="003555CC">
        <w:tc>
          <w:tcPr>
            <w:tcW w:w="9350" w:type="dxa"/>
          </w:tcPr>
          <w:p w14:paraId="4812F11F" w14:textId="77777777" w:rsidR="00EC54D5" w:rsidRPr="005C51C9" w:rsidRDefault="00EC54D5" w:rsidP="00EC54D5">
            <w:pPr>
              <w:rPr>
                <w:rFonts w:ascii="Calibri" w:hAnsi="Calibri" w:cs="Calibri"/>
              </w:rPr>
            </w:pPr>
            <w:r w:rsidRPr="005C51C9">
              <w:rPr>
                <w:rFonts w:ascii="Calibri" w:hAnsi="Calibri" w:cs="Calibri"/>
                <w:b/>
              </w:rPr>
              <w:t>Editorial Comment 4</w:t>
            </w:r>
            <w:r w:rsidRPr="005C51C9">
              <w:rPr>
                <w:rFonts w:ascii="Calibri" w:hAnsi="Calibri" w:cs="Calibri"/>
              </w:rPr>
              <w:t xml:space="preserve">: </w:t>
            </w:r>
            <w:proofErr w:type="spellStart"/>
            <w:r w:rsidRPr="005C51C9">
              <w:rPr>
                <w:rFonts w:ascii="Calibri" w:hAnsi="Calibri" w:cs="Calibri"/>
              </w:rPr>
              <w:t>JoVE</w:t>
            </w:r>
            <w:proofErr w:type="spellEnd"/>
            <w:r w:rsidRPr="005C51C9">
              <w:rPr>
                <w:rFonts w:ascii="Calibri" w:hAnsi="Calibri" w:cs="Calibr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5C51C9">
              <w:rPr>
                <w:rFonts w:ascii="Calibri" w:hAnsi="Calibri" w:cs="Calibri"/>
              </w:rPr>
              <w:t>Definity</w:t>
            </w:r>
            <w:proofErr w:type="spellEnd"/>
            <w:r w:rsidRPr="005C51C9">
              <w:rPr>
                <w:rFonts w:ascii="Calibri" w:hAnsi="Calibri" w:cs="Calibri"/>
              </w:rPr>
              <w:t>, etc.</w:t>
            </w:r>
          </w:p>
        </w:tc>
      </w:tr>
      <w:tr w:rsidR="00EC54D5" w:rsidRPr="005C51C9" w14:paraId="2786953B" w14:textId="77777777" w:rsidTr="003555CC">
        <w:tc>
          <w:tcPr>
            <w:tcW w:w="9350" w:type="dxa"/>
          </w:tcPr>
          <w:p w14:paraId="69CD41BB" w14:textId="77777777" w:rsidR="007716C4" w:rsidRDefault="007716C4" w:rsidP="005E174B">
            <w:pPr>
              <w:rPr>
                <w:rFonts w:ascii="Calibri" w:hAnsi="Calibri" w:cs="Calibri"/>
              </w:rPr>
            </w:pPr>
            <w:r>
              <w:rPr>
                <w:rFonts w:ascii="Calibri" w:hAnsi="Calibri" w:cs="Calibri"/>
              </w:rPr>
              <w:t>• Commercial names were updated: "</w:t>
            </w:r>
            <w:proofErr w:type="spellStart"/>
            <w:r>
              <w:rPr>
                <w:rFonts w:ascii="Calibri" w:hAnsi="Calibri" w:cs="Calibri"/>
              </w:rPr>
              <w:t>Parafilm</w:t>
            </w:r>
            <w:proofErr w:type="spellEnd"/>
            <w:r>
              <w:rPr>
                <w:rFonts w:ascii="Calibri" w:hAnsi="Calibri" w:cs="Calibri"/>
              </w:rPr>
              <w:t>" to "wax film", "</w:t>
            </w:r>
            <w:proofErr w:type="spellStart"/>
            <w:r>
              <w:rPr>
                <w:rFonts w:ascii="Calibri" w:hAnsi="Calibri" w:cs="Calibri"/>
              </w:rPr>
              <w:t>Definity</w:t>
            </w:r>
            <w:proofErr w:type="spellEnd"/>
            <w:r>
              <w:rPr>
                <w:rFonts w:ascii="Calibri" w:hAnsi="Calibri" w:cs="Calibri"/>
              </w:rPr>
              <w:t>" to "</w:t>
            </w:r>
            <w:proofErr w:type="spellStart"/>
            <w:r w:rsidRPr="00F643DF">
              <w:rPr>
                <w:rFonts w:ascii="Calibri" w:hAnsi="Calibri" w:cs="Calibri"/>
              </w:rPr>
              <w:t>perflutren</w:t>
            </w:r>
            <w:proofErr w:type="spellEnd"/>
            <w:r w:rsidRPr="00F643DF">
              <w:rPr>
                <w:rFonts w:ascii="Calibri" w:hAnsi="Calibri" w:cs="Calibri"/>
              </w:rPr>
              <w:t xml:space="preserve"> lipid microspheres</w:t>
            </w:r>
            <w:r>
              <w:rPr>
                <w:rFonts w:ascii="Calibri" w:hAnsi="Calibri" w:cs="Calibri"/>
              </w:rPr>
              <w:t>", "</w:t>
            </w:r>
            <w:proofErr w:type="spellStart"/>
            <w:r>
              <w:rPr>
                <w:rFonts w:ascii="Calibri" w:hAnsi="Calibri" w:cs="Calibri"/>
              </w:rPr>
              <w:t>VialMix</w:t>
            </w:r>
            <w:proofErr w:type="spellEnd"/>
            <w:r>
              <w:rPr>
                <w:rFonts w:ascii="Calibri" w:hAnsi="Calibri" w:cs="Calibri"/>
              </w:rPr>
              <w:t>" to "mechanical agitator".</w:t>
            </w:r>
          </w:p>
          <w:p w14:paraId="025F81A6" w14:textId="77777777" w:rsidR="007716C4" w:rsidRDefault="007716C4" w:rsidP="005E174B">
            <w:pPr>
              <w:rPr>
                <w:rFonts w:ascii="Calibri" w:hAnsi="Calibri" w:cs="Calibri"/>
              </w:rPr>
            </w:pPr>
          </w:p>
          <w:p w14:paraId="24FD6133" w14:textId="77777777" w:rsidR="00F643DF" w:rsidRPr="005C51C9" w:rsidRDefault="00EC54D5" w:rsidP="00116C24">
            <w:pPr>
              <w:rPr>
                <w:rFonts w:ascii="Calibri" w:hAnsi="Calibri" w:cs="Calibri"/>
              </w:rPr>
            </w:pPr>
            <w:r w:rsidRPr="005C51C9">
              <w:rPr>
                <w:rFonts w:ascii="Calibri" w:hAnsi="Calibri" w:cs="Calibri"/>
              </w:rPr>
              <w:t xml:space="preserve">• </w:t>
            </w:r>
            <w:proofErr w:type="spellStart"/>
            <w:r w:rsidRPr="001E3C56">
              <w:rPr>
                <w:rFonts w:ascii="Calibri" w:hAnsi="Calibri" w:cs="Calibri"/>
              </w:rPr>
              <w:t>Definity</w:t>
            </w:r>
            <w:proofErr w:type="spellEnd"/>
            <w:r w:rsidR="009B5032">
              <w:rPr>
                <w:rFonts w:ascii="Calibri" w:hAnsi="Calibri" w:cs="Calibri"/>
              </w:rPr>
              <w:t xml:space="preserve"> (</w:t>
            </w:r>
            <w:proofErr w:type="spellStart"/>
            <w:r w:rsidR="001E3C56" w:rsidRPr="001E3C56">
              <w:rPr>
                <w:rFonts w:ascii="Calibri" w:hAnsi="Calibri" w:cs="Calibri"/>
              </w:rPr>
              <w:t>perflutren</w:t>
            </w:r>
            <w:proofErr w:type="spellEnd"/>
            <w:r w:rsidR="001E3C56" w:rsidRPr="001E3C56">
              <w:rPr>
                <w:rFonts w:ascii="Calibri" w:hAnsi="Calibri" w:cs="Calibri"/>
              </w:rPr>
              <w:t xml:space="preserve"> lipid microspheres)</w:t>
            </w:r>
            <w:r w:rsidR="001E3C56">
              <w:rPr>
                <w:rFonts w:ascii="Calibri" w:hAnsi="Calibri" w:cs="Calibri"/>
              </w:rPr>
              <w:t xml:space="preserve"> is</w:t>
            </w:r>
            <w:r w:rsidR="001E3C56" w:rsidRPr="001E3C56">
              <w:rPr>
                <w:rFonts w:ascii="Calibri" w:hAnsi="Calibri" w:cs="Calibri"/>
              </w:rPr>
              <w:t xml:space="preserve"> not</w:t>
            </w:r>
            <w:r w:rsidRPr="005C51C9">
              <w:rPr>
                <w:rFonts w:ascii="Calibri" w:hAnsi="Calibri" w:cs="Calibri"/>
              </w:rPr>
              <w:t xml:space="preserve"> a material or reagent needed for the protocols.</w:t>
            </w:r>
            <w:r w:rsidR="00582F8B">
              <w:rPr>
                <w:rFonts w:ascii="Calibri" w:hAnsi="Calibri" w:cs="Calibri"/>
              </w:rPr>
              <w:t xml:space="preserve"> The entire protocol can be </w:t>
            </w:r>
            <w:r w:rsidR="000A3477">
              <w:rPr>
                <w:rFonts w:ascii="Calibri" w:hAnsi="Calibri" w:cs="Calibri"/>
              </w:rPr>
              <w:t>completed</w:t>
            </w:r>
            <w:r w:rsidR="00582F8B">
              <w:rPr>
                <w:rFonts w:ascii="Calibri" w:hAnsi="Calibri" w:cs="Calibri"/>
              </w:rPr>
              <w:t xml:space="preserve"> without </w:t>
            </w:r>
            <w:r w:rsidR="001E3C56">
              <w:rPr>
                <w:rFonts w:ascii="Calibri" w:hAnsi="Calibri" w:cs="Calibri"/>
              </w:rPr>
              <w:t>it</w:t>
            </w:r>
            <w:r w:rsidR="00582F8B">
              <w:rPr>
                <w:rFonts w:ascii="Calibri" w:hAnsi="Calibri" w:cs="Calibri"/>
              </w:rPr>
              <w:t>.</w:t>
            </w:r>
            <w:r w:rsidRPr="005C51C9">
              <w:rPr>
                <w:rFonts w:ascii="Calibri" w:hAnsi="Calibri" w:cs="Calibri"/>
              </w:rPr>
              <w:t xml:space="preserve"> It is only mentioned </w:t>
            </w:r>
            <w:r w:rsidR="00FC1F79">
              <w:rPr>
                <w:rFonts w:ascii="Calibri" w:hAnsi="Calibri" w:cs="Calibri"/>
              </w:rPr>
              <w:t xml:space="preserve">to make comparisons to the </w:t>
            </w:r>
            <w:r w:rsidR="005E174B">
              <w:rPr>
                <w:rFonts w:ascii="Calibri" w:hAnsi="Calibri" w:cs="Calibri"/>
              </w:rPr>
              <w:t>microbubbles and droplets</w:t>
            </w:r>
            <w:r w:rsidR="00FC1F79">
              <w:rPr>
                <w:rFonts w:ascii="Calibri" w:hAnsi="Calibri" w:cs="Calibri"/>
              </w:rPr>
              <w:t xml:space="preserve"> made in the protocol</w:t>
            </w:r>
            <w:r w:rsidR="00333146" w:rsidRPr="005C51C9">
              <w:rPr>
                <w:rFonts w:ascii="Calibri" w:hAnsi="Calibri" w:cs="Calibri"/>
              </w:rPr>
              <w:t xml:space="preserve">. </w:t>
            </w:r>
            <w:r w:rsidR="00582F8B">
              <w:rPr>
                <w:rFonts w:ascii="Calibri" w:hAnsi="Calibri" w:cs="Calibri"/>
              </w:rPr>
              <w:t>That's why it was not</w:t>
            </w:r>
            <w:r w:rsidR="00333146" w:rsidRPr="005C51C9">
              <w:rPr>
                <w:rFonts w:ascii="Calibri" w:hAnsi="Calibri" w:cs="Calibri"/>
              </w:rPr>
              <w:t xml:space="preserve"> listed in the Table of Materials and Reagents.</w:t>
            </w:r>
          </w:p>
        </w:tc>
      </w:tr>
    </w:tbl>
    <w:p w14:paraId="7117CFA6" w14:textId="77777777" w:rsidR="00EC54D5" w:rsidRPr="005C51C9" w:rsidRDefault="00EC54D5">
      <w:pPr>
        <w:rPr>
          <w:rFonts w:ascii="Calibri" w:hAnsi="Calibri" w:cs="Calibri"/>
        </w:rPr>
      </w:pPr>
    </w:p>
    <w:p w14:paraId="3985FDA1"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4C30EFBE" w14:textId="77777777" w:rsidTr="003555CC">
        <w:tc>
          <w:tcPr>
            <w:tcW w:w="9350" w:type="dxa"/>
          </w:tcPr>
          <w:p w14:paraId="645FD9BC" w14:textId="77777777" w:rsidR="00EC54D5" w:rsidRPr="005C51C9" w:rsidRDefault="00EC54D5" w:rsidP="003555CC">
            <w:pPr>
              <w:rPr>
                <w:rFonts w:ascii="Calibri" w:hAnsi="Calibri" w:cs="Calibri"/>
              </w:rPr>
            </w:pPr>
            <w:r w:rsidRPr="005C51C9">
              <w:rPr>
                <w:rFonts w:ascii="Calibri" w:hAnsi="Calibri" w:cs="Calibri"/>
                <w:b/>
              </w:rPr>
              <w:t>Editorial Comment 5</w:t>
            </w:r>
            <w:r w:rsidRPr="005C51C9">
              <w:rPr>
                <w:rFonts w:ascii="Calibri" w:hAnsi="Calibri" w:cs="Calibri"/>
              </w:rPr>
              <w:t>: Please define all abbreviation during the first-time use.</w:t>
            </w:r>
          </w:p>
        </w:tc>
      </w:tr>
      <w:tr w:rsidR="00EC54D5" w:rsidRPr="005C51C9" w14:paraId="5DBA3249" w14:textId="77777777" w:rsidTr="003555CC">
        <w:tc>
          <w:tcPr>
            <w:tcW w:w="9350" w:type="dxa"/>
          </w:tcPr>
          <w:p w14:paraId="0C6A1BD3" w14:textId="77777777" w:rsidR="00EC54D5" w:rsidRPr="005C51C9" w:rsidRDefault="005E174B" w:rsidP="003555CC">
            <w:pPr>
              <w:rPr>
                <w:rFonts w:ascii="Calibri" w:hAnsi="Calibri" w:cs="Calibri"/>
              </w:rPr>
            </w:pPr>
            <w:r>
              <w:rPr>
                <w:rFonts w:ascii="Calibri" w:hAnsi="Calibri" w:cs="Calibri"/>
              </w:rPr>
              <w:t>• Updated.</w:t>
            </w:r>
          </w:p>
        </w:tc>
      </w:tr>
    </w:tbl>
    <w:p w14:paraId="4B28030B" w14:textId="77777777" w:rsidR="00EC54D5" w:rsidRPr="005C51C9" w:rsidRDefault="00EC54D5">
      <w:pPr>
        <w:rPr>
          <w:rFonts w:ascii="Calibri" w:hAnsi="Calibri" w:cs="Calibri"/>
        </w:rPr>
      </w:pPr>
    </w:p>
    <w:p w14:paraId="5909A5BF"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431E4924" w14:textId="77777777" w:rsidTr="003555CC">
        <w:tc>
          <w:tcPr>
            <w:tcW w:w="9350" w:type="dxa"/>
          </w:tcPr>
          <w:p w14:paraId="622867AD" w14:textId="77777777" w:rsidR="00EC54D5" w:rsidRPr="005C51C9" w:rsidRDefault="00EC54D5" w:rsidP="003555CC">
            <w:pPr>
              <w:rPr>
                <w:rFonts w:ascii="Calibri" w:hAnsi="Calibri" w:cs="Calibri"/>
              </w:rPr>
            </w:pPr>
            <w:r w:rsidRPr="005C51C9">
              <w:rPr>
                <w:rFonts w:ascii="Calibri" w:hAnsi="Calibri" w:cs="Calibri"/>
                <w:b/>
              </w:rPr>
              <w:t>Editorial Comment 6</w:t>
            </w:r>
            <w:r w:rsidRPr="005C51C9">
              <w:rPr>
                <w:rFonts w:ascii="Calibri" w:hAnsi="Calibri" w:cs="Calibri"/>
              </w:rPr>
              <w:t>: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tc>
      </w:tr>
      <w:tr w:rsidR="00EC54D5" w:rsidRPr="005C51C9" w14:paraId="299FF7D7" w14:textId="77777777" w:rsidTr="003555CC">
        <w:tc>
          <w:tcPr>
            <w:tcW w:w="9350" w:type="dxa"/>
          </w:tcPr>
          <w:p w14:paraId="7BE8B621" w14:textId="77777777" w:rsidR="00EC54D5" w:rsidRPr="005C51C9" w:rsidRDefault="001E3C56" w:rsidP="003555CC">
            <w:pPr>
              <w:rPr>
                <w:rFonts w:ascii="Calibri" w:hAnsi="Calibri" w:cs="Calibri"/>
              </w:rPr>
            </w:pPr>
            <w:r>
              <w:rPr>
                <w:rFonts w:ascii="Calibri" w:hAnsi="Calibri" w:cs="Calibri"/>
              </w:rPr>
              <w:t>• Updated.</w:t>
            </w:r>
          </w:p>
        </w:tc>
      </w:tr>
    </w:tbl>
    <w:p w14:paraId="78F3C3A6" w14:textId="77777777" w:rsidR="00EC54D5" w:rsidRPr="005C51C9" w:rsidRDefault="00EC54D5">
      <w:pPr>
        <w:rPr>
          <w:rFonts w:ascii="Calibri" w:hAnsi="Calibri" w:cs="Calibri"/>
        </w:rPr>
      </w:pPr>
    </w:p>
    <w:p w14:paraId="3AA5C19F"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559232ED" w14:textId="77777777" w:rsidTr="00EC54D5">
        <w:tc>
          <w:tcPr>
            <w:tcW w:w="9350" w:type="dxa"/>
          </w:tcPr>
          <w:p w14:paraId="0401D698" w14:textId="77777777" w:rsidR="00EC54D5" w:rsidRPr="005C51C9" w:rsidRDefault="00EC54D5">
            <w:pPr>
              <w:rPr>
                <w:rFonts w:ascii="Calibri" w:hAnsi="Calibri" w:cs="Calibri"/>
              </w:rPr>
            </w:pPr>
            <w:r w:rsidRPr="005C51C9">
              <w:rPr>
                <w:rFonts w:ascii="Calibri" w:hAnsi="Calibri" w:cs="Calibri"/>
                <w:b/>
              </w:rPr>
              <w:t>Editorial Comment 7</w:t>
            </w:r>
            <w:r w:rsidRPr="005C51C9">
              <w:rPr>
                <w:rFonts w:ascii="Calibri" w:hAnsi="Calibri" w:cs="Calibri"/>
              </w:rPr>
              <w:t>: Please add more details to your protocol steps. Please ensure you answer the “how” question, i.e., how is the step performed?</w:t>
            </w:r>
          </w:p>
        </w:tc>
      </w:tr>
      <w:tr w:rsidR="00EC54D5" w:rsidRPr="005C51C9" w14:paraId="151EA10E" w14:textId="77777777" w:rsidTr="00EC54D5">
        <w:tc>
          <w:tcPr>
            <w:tcW w:w="9350" w:type="dxa"/>
          </w:tcPr>
          <w:p w14:paraId="64B8804B" w14:textId="77777777" w:rsidR="00EC54D5" w:rsidRPr="005C51C9" w:rsidRDefault="001E3C56" w:rsidP="00397329">
            <w:pPr>
              <w:rPr>
                <w:rFonts w:ascii="Calibri" w:hAnsi="Calibri" w:cs="Calibri"/>
              </w:rPr>
            </w:pPr>
            <w:r>
              <w:rPr>
                <w:rFonts w:ascii="Calibri" w:hAnsi="Calibri" w:cs="Calibri"/>
              </w:rPr>
              <w:t xml:space="preserve">• </w:t>
            </w:r>
            <w:r w:rsidR="00397329">
              <w:rPr>
                <w:rFonts w:ascii="Calibri" w:hAnsi="Calibri" w:cs="Calibri"/>
              </w:rPr>
              <w:t>The authors would like to thank the editor for the suggestions. The protocol steps have been elaborated upon in order to more clearly address how each step is performed.</w:t>
            </w:r>
          </w:p>
        </w:tc>
      </w:tr>
    </w:tbl>
    <w:p w14:paraId="53154776" w14:textId="77777777" w:rsidR="00EC54D5" w:rsidRPr="005C51C9" w:rsidRDefault="00EC54D5">
      <w:pPr>
        <w:rPr>
          <w:rFonts w:ascii="Calibri" w:hAnsi="Calibri" w:cs="Calibri"/>
        </w:rPr>
      </w:pPr>
    </w:p>
    <w:p w14:paraId="72636E9A"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1C6765D0" w14:textId="77777777" w:rsidTr="003555CC">
        <w:tc>
          <w:tcPr>
            <w:tcW w:w="9350" w:type="dxa"/>
          </w:tcPr>
          <w:p w14:paraId="6B9709FF" w14:textId="77777777" w:rsidR="00EC54D5" w:rsidRPr="005C51C9" w:rsidRDefault="00EC54D5" w:rsidP="003555CC">
            <w:pPr>
              <w:rPr>
                <w:rFonts w:ascii="Calibri" w:hAnsi="Calibri" w:cs="Calibri"/>
              </w:rPr>
            </w:pPr>
            <w:r w:rsidRPr="005C51C9">
              <w:rPr>
                <w:rFonts w:ascii="Calibri" w:hAnsi="Calibri" w:cs="Calibri"/>
                <w:b/>
              </w:rPr>
              <w:t>Editorial Comment 8</w:t>
            </w:r>
            <w:r w:rsidRPr="005C51C9">
              <w:rPr>
                <w:rFonts w:ascii="Calibri" w:hAnsi="Calibri" w:cs="Calibri"/>
              </w:rPr>
              <w:t>: 2.1 How do you synthesize pyro-SPC?</w:t>
            </w:r>
          </w:p>
        </w:tc>
      </w:tr>
      <w:tr w:rsidR="00EC54D5" w:rsidRPr="005C51C9" w14:paraId="7D10C7B2" w14:textId="77777777" w:rsidTr="003555CC">
        <w:tc>
          <w:tcPr>
            <w:tcW w:w="9350" w:type="dxa"/>
          </w:tcPr>
          <w:p w14:paraId="45B99EE0" w14:textId="77777777" w:rsidR="00EC54D5" w:rsidRPr="005C51C9" w:rsidRDefault="000C20C0" w:rsidP="00397329">
            <w:pPr>
              <w:rPr>
                <w:rFonts w:ascii="Calibri" w:hAnsi="Calibri" w:cs="Calibri"/>
              </w:rPr>
            </w:pPr>
            <w:r>
              <w:rPr>
                <w:rFonts w:ascii="Calibri" w:hAnsi="Calibri" w:cs="Calibri"/>
              </w:rPr>
              <w:t xml:space="preserve">• The </w:t>
            </w:r>
            <w:r w:rsidR="00397329">
              <w:rPr>
                <w:rFonts w:ascii="Calibri" w:hAnsi="Calibri" w:cs="Calibri"/>
              </w:rPr>
              <w:t>complete synthesis of Pyro-SPC</w:t>
            </w:r>
            <w:r>
              <w:rPr>
                <w:rFonts w:ascii="Calibri" w:hAnsi="Calibri" w:cs="Calibri"/>
              </w:rPr>
              <w:t xml:space="preserve"> </w:t>
            </w:r>
            <w:r w:rsidR="00397329">
              <w:rPr>
                <w:rFonts w:ascii="Calibri" w:hAnsi="Calibri" w:cs="Calibri"/>
              </w:rPr>
              <w:t xml:space="preserve">has </w:t>
            </w:r>
            <w:r w:rsidR="00E22583">
              <w:rPr>
                <w:rFonts w:ascii="Calibri" w:hAnsi="Calibri" w:cs="Calibri"/>
              </w:rPr>
              <w:t xml:space="preserve">now </w:t>
            </w:r>
            <w:r w:rsidR="00397329">
              <w:rPr>
                <w:rFonts w:ascii="Calibri" w:hAnsi="Calibri" w:cs="Calibri"/>
              </w:rPr>
              <w:t xml:space="preserve">been </w:t>
            </w:r>
            <w:r w:rsidR="00E22583">
              <w:rPr>
                <w:rFonts w:ascii="Calibri" w:hAnsi="Calibri" w:cs="Calibri"/>
              </w:rPr>
              <w:t>added in the</w:t>
            </w:r>
            <w:r>
              <w:rPr>
                <w:rFonts w:ascii="Calibri" w:hAnsi="Calibri" w:cs="Calibri"/>
              </w:rPr>
              <w:t xml:space="preserve"> Supplementary Information "</w:t>
            </w:r>
            <w:r w:rsidR="00915998" w:rsidRPr="00915998">
              <w:rPr>
                <w:rFonts w:ascii="Calibri" w:hAnsi="Calibri" w:cs="Calibri"/>
              </w:rPr>
              <w:t>Other Protocols and Data</w:t>
            </w:r>
            <w:r>
              <w:rPr>
                <w:rFonts w:ascii="Calibri" w:hAnsi="Calibri" w:cs="Calibri"/>
              </w:rPr>
              <w:t>".</w:t>
            </w:r>
          </w:p>
        </w:tc>
      </w:tr>
    </w:tbl>
    <w:p w14:paraId="07C9ED15" w14:textId="77777777" w:rsidR="00EC54D5" w:rsidRPr="005C51C9" w:rsidRDefault="00EC54D5">
      <w:pPr>
        <w:rPr>
          <w:rFonts w:ascii="Calibri" w:hAnsi="Calibri" w:cs="Calibri"/>
        </w:rPr>
      </w:pPr>
    </w:p>
    <w:p w14:paraId="6898E404"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0E17CFA2" w14:textId="77777777" w:rsidTr="003555CC">
        <w:tc>
          <w:tcPr>
            <w:tcW w:w="9350" w:type="dxa"/>
          </w:tcPr>
          <w:p w14:paraId="4C705FCB" w14:textId="77777777" w:rsidR="00EC54D5" w:rsidRPr="005C51C9" w:rsidRDefault="00EC54D5" w:rsidP="003555CC">
            <w:pPr>
              <w:rPr>
                <w:rFonts w:ascii="Calibri" w:hAnsi="Calibri" w:cs="Calibri"/>
              </w:rPr>
            </w:pPr>
            <w:r w:rsidRPr="005C51C9">
              <w:rPr>
                <w:rFonts w:ascii="Calibri" w:hAnsi="Calibri" w:cs="Calibri"/>
                <w:b/>
              </w:rPr>
              <w:t>Editorial Comment 9</w:t>
            </w:r>
            <w:r w:rsidRPr="005C51C9">
              <w:rPr>
                <w:rFonts w:ascii="Calibri" w:hAnsi="Calibri" w:cs="Calibri"/>
              </w:rPr>
              <w:t>: 4.1 what excipient is used in your case?</w:t>
            </w:r>
          </w:p>
        </w:tc>
      </w:tr>
      <w:tr w:rsidR="00EC54D5" w:rsidRPr="005C51C9" w14:paraId="095CAA60" w14:textId="77777777" w:rsidTr="003555CC">
        <w:tc>
          <w:tcPr>
            <w:tcW w:w="9350" w:type="dxa"/>
          </w:tcPr>
          <w:p w14:paraId="42852802" w14:textId="20E74B5E" w:rsidR="00EC54D5" w:rsidRPr="005C51C9" w:rsidRDefault="00952C77" w:rsidP="00397329">
            <w:pPr>
              <w:rPr>
                <w:rFonts w:ascii="Calibri" w:hAnsi="Calibri" w:cs="Calibri"/>
              </w:rPr>
            </w:pPr>
            <w:r w:rsidRPr="005C51C9">
              <w:rPr>
                <w:rFonts w:ascii="Calibri" w:hAnsi="Calibri" w:cs="Calibri"/>
              </w:rPr>
              <w:t xml:space="preserve">• </w:t>
            </w:r>
            <w:r w:rsidR="002900C6">
              <w:rPr>
                <w:rFonts w:ascii="Calibri" w:hAnsi="Calibri" w:cs="Calibri"/>
              </w:rPr>
              <w:t>N</w:t>
            </w:r>
            <w:r w:rsidR="00E22583">
              <w:rPr>
                <w:rFonts w:ascii="Calibri" w:hAnsi="Calibri" w:cs="Calibri"/>
              </w:rPr>
              <w:t xml:space="preserve">ow </w:t>
            </w:r>
            <w:r w:rsidR="008B4919">
              <w:rPr>
                <w:rFonts w:ascii="Calibri" w:hAnsi="Calibri" w:cs="Calibri"/>
              </w:rPr>
              <w:t xml:space="preserve">on </w:t>
            </w:r>
            <w:r w:rsidR="00E22583" w:rsidRPr="002900C6">
              <w:rPr>
                <w:rFonts w:ascii="Calibri" w:hAnsi="Calibri" w:cs="Calibri"/>
              </w:rPr>
              <w:t xml:space="preserve">Step </w:t>
            </w:r>
            <w:r w:rsidR="008B4919" w:rsidRPr="002900C6">
              <w:rPr>
                <w:rFonts w:ascii="Calibri" w:hAnsi="Calibri" w:cs="Calibri"/>
              </w:rPr>
              <w:t>1.1</w:t>
            </w:r>
            <w:r w:rsidR="00184563">
              <w:rPr>
                <w:rFonts w:ascii="Calibri" w:hAnsi="Calibri" w:cs="Calibri"/>
              </w:rPr>
              <w:t xml:space="preserve"> (Lines 124 to 125)</w:t>
            </w:r>
            <w:r w:rsidR="008B4919" w:rsidRPr="002900C6">
              <w:rPr>
                <w:rFonts w:ascii="Calibri" w:hAnsi="Calibri" w:cs="Calibri"/>
              </w:rPr>
              <w:t xml:space="preserve"> and Step </w:t>
            </w:r>
            <w:r w:rsidR="002900C6" w:rsidRPr="002900C6">
              <w:rPr>
                <w:rFonts w:ascii="Calibri" w:hAnsi="Calibri" w:cs="Calibri"/>
              </w:rPr>
              <w:t>2.3</w:t>
            </w:r>
            <w:r w:rsidR="00184563">
              <w:rPr>
                <w:rFonts w:ascii="Calibri" w:hAnsi="Calibri" w:cs="Calibri"/>
              </w:rPr>
              <w:t xml:space="preserve"> (Lines 224 to 225)</w:t>
            </w:r>
            <w:r w:rsidRPr="002900C6">
              <w:rPr>
                <w:rFonts w:ascii="Calibri" w:hAnsi="Calibri" w:cs="Calibri"/>
              </w:rPr>
              <w:t>.</w:t>
            </w:r>
            <w:r w:rsidR="00964A5A" w:rsidRPr="002900C6">
              <w:rPr>
                <w:rFonts w:ascii="Calibri" w:hAnsi="Calibri" w:cs="Calibri"/>
              </w:rPr>
              <w:t xml:space="preserve"> The </w:t>
            </w:r>
            <w:r w:rsidR="001E3C56">
              <w:rPr>
                <w:rFonts w:ascii="Calibri" w:hAnsi="Calibri" w:cs="Calibri"/>
              </w:rPr>
              <w:t>s</w:t>
            </w:r>
            <w:r w:rsidR="00E22583">
              <w:rPr>
                <w:rFonts w:ascii="Calibri" w:hAnsi="Calibri" w:cs="Calibri"/>
              </w:rPr>
              <w:t>tep</w:t>
            </w:r>
            <w:r w:rsidR="008B4919">
              <w:rPr>
                <w:rFonts w:ascii="Calibri" w:hAnsi="Calibri" w:cs="Calibri"/>
              </w:rPr>
              <w:t>s</w:t>
            </w:r>
            <w:r w:rsidR="00964A5A">
              <w:rPr>
                <w:rFonts w:ascii="Calibri" w:hAnsi="Calibri" w:cs="Calibri"/>
              </w:rPr>
              <w:t xml:space="preserve"> </w:t>
            </w:r>
            <w:r w:rsidR="008B4919">
              <w:rPr>
                <w:rFonts w:ascii="Calibri" w:hAnsi="Calibri" w:cs="Calibri"/>
              </w:rPr>
              <w:t>were</w:t>
            </w:r>
            <w:r w:rsidR="00FA4C23">
              <w:rPr>
                <w:rFonts w:ascii="Calibri" w:hAnsi="Calibri" w:cs="Calibri"/>
              </w:rPr>
              <w:t xml:space="preserve"> rewritten</w:t>
            </w:r>
            <w:r w:rsidR="00397329">
              <w:rPr>
                <w:rFonts w:ascii="Calibri" w:hAnsi="Calibri" w:cs="Calibri"/>
              </w:rPr>
              <w:t xml:space="preserve"> to illustrate this more clearly, including how the excipient was prepared from standard materials.</w:t>
            </w:r>
          </w:p>
        </w:tc>
      </w:tr>
    </w:tbl>
    <w:p w14:paraId="4300C997" w14:textId="77777777" w:rsidR="00EC54D5" w:rsidRPr="005C51C9" w:rsidRDefault="00EC54D5">
      <w:pPr>
        <w:rPr>
          <w:rFonts w:ascii="Calibri" w:hAnsi="Calibri" w:cs="Calibri"/>
        </w:rPr>
      </w:pPr>
    </w:p>
    <w:p w14:paraId="10427FD9"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3480DBC2" w14:textId="77777777" w:rsidTr="003555CC">
        <w:tc>
          <w:tcPr>
            <w:tcW w:w="9350" w:type="dxa"/>
          </w:tcPr>
          <w:p w14:paraId="622F6113" w14:textId="77777777" w:rsidR="00EC54D5" w:rsidRDefault="00EC54D5" w:rsidP="003555CC">
            <w:pPr>
              <w:rPr>
                <w:rFonts w:ascii="Calibri" w:hAnsi="Calibri" w:cs="Calibri"/>
              </w:rPr>
            </w:pPr>
            <w:r w:rsidRPr="005C51C9">
              <w:rPr>
                <w:rFonts w:ascii="Calibri" w:hAnsi="Calibri" w:cs="Calibri"/>
                <w:b/>
              </w:rPr>
              <w:t>Editorial Comment 10</w:t>
            </w:r>
            <w:r w:rsidR="0031758B">
              <w:rPr>
                <w:rFonts w:ascii="Calibri" w:hAnsi="Calibri" w:cs="Calibri"/>
                <w:b/>
              </w:rPr>
              <w:t xml:space="preserve"> &amp; 11</w:t>
            </w:r>
            <w:r w:rsidRPr="005C51C9">
              <w:rPr>
                <w:rFonts w:ascii="Calibri" w:hAnsi="Calibri" w:cs="Calibri"/>
              </w:rPr>
              <w:t>: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4EAC0D6A" w14:textId="77777777" w:rsidR="0031758B" w:rsidRDefault="0031758B" w:rsidP="003555CC">
            <w:pPr>
              <w:rPr>
                <w:rFonts w:ascii="Calibri" w:hAnsi="Calibri" w:cs="Calibri"/>
              </w:rPr>
            </w:pPr>
          </w:p>
          <w:p w14:paraId="398B6A7C" w14:textId="77777777" w:rsidR="0031758B" w:rsidRPr="005C51C9" w:rsidRDefault="0031758B" w:rsidP="003555CC">
            <w:pPr>
              <w:rPr>
                <w:rFonts w:ascii="Calibri" w:hAnsi="Calibri" w:cs="Calibri"/>
              </w:rPr>
            </w:pPr>
            <w:r w:rsidRPr="005C51C9">
              <w:rPr>
                <w:rFonts w:ascii="Calibri" w:hAnsi="Calibri" w:cs="Calibri"/>
              </w:rPr>
              <w:t>Parts of the supplemental protocol which shows how to perform a particular step should be included in the main text. Some of the highlighted steps have reference to the supplemental protocol. We can only film the main text.</w:t>
            </w:r>
          </w:p>
        </w:tc>
      </w:tr>
      <w:tr w:rsidR="00EC54D5" w:rsidRPr="005C51C9" w14:paraId="6FB5A0EF" w14:textId="77777777" w:rsidTr="003555CC">
        <w:tc>
          <w:tcPr>
            <w:tcW w:w="9350" w:type="dxa"/>
          </w:tcPr>
          <w:p w14:paraId="4E7B6A9B" w14:textId="77777777" w:rsidR="00EC54D5" w:rsidRPr="005C51C9" w:rsidRDefault="0031758B" w:rsidP="003555CC">
            <w:pPr>
              <w:rPr>
                <w:rFonts w:ascii="Calibri" w:hAnsi="Calibri" w:cs="Calibri"/>
              </w:rPr>
            </w:pPr>
            <w:r>
              <w:rPr>
                <w:rFonts w:ascii="Calibri" w:hAnsi="Calibri" w:cs="Calibri"/>
              </w:rPr>
              <w:t>• Parts of the Protocol have been reshuffled and different parts have been highlighted so the essential steps for the video are now in the main manuscript.</w:t>
            </w:r>
          </w:p>
        </w:tc>
      </w:tr>
    </w:tbl>
    <w:p w14:paraId="25EBEEDB" w14:textId="77777777" w:rsidR="00EC54D5" w:rsidRPr="005C51C9" w:rsidRDefault="00EC54D5">
      <w:pPr>
        <w:rPr>
          <w:rFonts w:ascii="Calibri" w:hAnsi="Calibri" w:cs="Calibri"/>
        </w:rPr>
      </w:pPr>
    </w:p>
    <w:p w14:paraId="67370F1D"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61C326A3" w14:textId="77777777" w:rsidTr="003555CC">
        <w:tc>
          <w:tcPr>
            <w:tcW w:w="9350" w:type="dxa"/>
          </w:tcPr>
          <w:p w14:paraId="464BB748" w14:textId="77777777" w:rsidR="00EC54D5" w:rsidRPr="005C51C9" w:rsidRDefault="00EC54D5" w:rsidP="003555CC">
            <w:pPr>
              <w:rPr>
                <w:rFonts w:ascii="Calibri" w:hAnsi="Calibri" w:cs="Calibri"/>
              </w:rPr>
            </w:pPr>
            <w:r w:rsidRPr="005C51C9">
              <w:rPr>
                <w:rFonts w:ascii="Calibri" w:hAnsi="Calibri" w:cs="Calibri"/>
                <w:b/>
              </w:rPr>
              <w:t>Editorial Comment 12</w:t>
            </w:r>
            <w:r w:rsidRPr="005C51C9">
              <w:rPr>
                <w:rFonts w:ascii="Calibri" w:hAnsi="Calibri" w:cs="Calibri"/>
              </w:rPr>
              <w:t>: Please ensure the results are described in the context of the presented technique e.g., e.g., how do these results show the technique, suggestions about how to analyze the outcome, etc. The paragraph text should refer to all of the figures. Data from both successful and sub-optimal experiments can be included.</w:t>
            </w:r>
          </w:p>
        </w:tc>
      </w:tr>
      <w:tr w:rsidR="00EC54D5" w:rsidRPr="005C51C9" w14:paraId="7FC90342" w14:textId="77777777" w:rsidTr="003555CC">
        <w:tc>
          <w:tcPr>
            <w:tcW w:w="9350" w:type="dxa"/>
          </w:tcPr>
          <w:p w14:paraId="16AE211F" w14:textId="7FF21AEB" w:rsidR="001E53BD" w:rsidRDefault="00F55726" w:rsidP="00F55726">
            <w:pPr>
              <w:rPr>
                <w:rFonts w:ascii="Calibri" w:hAnsi="Calibri" w:cs="Calibri"/>
              </w:rPr>
            </w:pPr>
            <w:r>
              <w:rPr>
                <w:rFonts w:ascii="Calibri" w:hAnsi="Calibri" w:cs="Calibri"/>
              </w:rPr>
              <w:t>• Figures 1, 2, and 3 are more visuals aid to help readers follow along the protocol</w:t>
            </w:r>
            <w:r w:rsidR="00397329">
              <w:rPr>
                <w:rFonts w:ascii="Calibri" w:hAnsi="Calibri" w:cs="Calibri"/>
              </w:rPr>
              <w:t xml:space="preserve"> rather</w:t>
            </w:r>
            <w:r>
              <w:rPr>
                <w:rFonts w:ascii="Calibri" w:hAnsi="Calibri" w:cs="Calibri"/>
              </w:rPr>
              <w:t xml:space="preserve"> than </w:t>
            </w:r>
            <w:r w:rsidR="002F0097">
              <w:rPr>
                <w:rFonts w:ascii="Calibri" w:hAnsi="Calibri" w:cs="Calibri"/>
              </w:rPr>
              <w:t>just highlight</w:t>
            </w:r>
            <w:r w:rsidR="00397329">
              <w:rPr>
                <w:rFonts w:ascii="Calibri" w:hAnsi="Calibri" w:cs="Calibri"/>
              </w:rPr>
              <w:t xml:space="preserve"> </w:t>
            </w:r>
            <w:r>
              <w:rPr>
                <w:rFonts w:ascii="Calibri" w:hAnsi="Calibri" w:cs="Calibri"/>
              </w:rPr>
              <w:t>results. However, we expanded the first paragraph of the Discussion to put Figures 1, 2, and 3 into context</w:t>
            </w:r>
            <w:r w:rsidR="00FB35CD">
              <w:rPr>
                <w:rFonts w:ascii="Calibri" w:hAnsi="Calibri" w:cs="Calibri"/>
              </w:rPr>
              <w:t xml:space="preserve"> with the techniques</w:t>
            </w:r>
            <w:r>
              <w:rPr>
                <w:rFonts w:ascii="Calibri" w:hAnsi="Calibri" w:cs="Calibri"/>
              </w:rPr>
              <w:t>.</w:t>
            </w:r>
          </w:p>
          <w:p w14:paraId="313956F0" w14:textId="77777777" w:rsidR="001E53BD" w:rsidRPr="005C51C9" w:rsidRDefault="001E53BD" w:rsidP="00397329">
            <w:pPr>
              <w:rPr>
                <w:rFonts w:ascii="Calibri" w:hAnsi="Calibri" w:cs="Calibri"/>
              </w:rPr>
            </w:pPr>
            <w:r>
              <w:rPr>
                <w:rFonts w:ascii="Calibri" w:hAnsi="Calibri" w:cs="Calibri"/>
              </w:rPr>
              <w:t xml:space="preserve">• </w:t>
            </w:r>
            <w:r w:rsidR="00397329">
              <w:rPr>
                <w:rFonts w:ascii="Calibri" w:hAnsi="Calibri" w:cs="Calibri"/>
              </w:rPr>
              <w:t xml:space="preserve">For </w:t>
            </w:r>
            <w:r>
              <w:rPr>
                <w:rFonts w:ascii="Calibri" w:hAnsi="Calibri" w:cs="Calibri"/>
              </w:rPr>
              <w:t>Figures 4 to 7</w:t>
            </w:r>
            <w:r w:rsidR="00397329">
              <w:rPr>
                <w:rFonts w:ascii="Calibri" w:hAnsi="Calibri" w:cs="Calibri"/>
              </w:rPr>
              <w:t>, the context regarding the data was expanded upon in the Discussion</w:t>
            </w:r>
            <w:r>
              <w:rPr>
                <w:rFonts w:ascii="Calibri" w:hAnsi="Calibri" w:cs="Calibri"/>
              </w:rPr>
              <w:t>.</w:t>
            </w:r>
          </w:p>
        </w:tc>
      </w:tr>
    </w:tbl>
    <w:p w14:paraId="5D8F0584" w14:textId="77777777" w:rsidR="00EC54D5" w:rsidRPr="005C51C9" w:rsidRDefault="00EC54D5">
      <w:pPr>
        <w:rPr>
          <w:rFonts w:ascii="Calibri" w:hAnsi="Calibri" w:cs="Calibri"/>
        </w:rPr>
      </w:pPr>
    </w:p>
    <w:p w14:paraId="52D3939C"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4287B95F" w14:textId="77777777" w:rsidTr="003555CC">
        <w:tc>
          <w:tcPr>
            <w:tcW w:w="9350" w:type="dxa"/>
          </w:tcPr>
          <w:p w14:paraId="19D2AEC7" w14:textId="77777777" w:rsidR="00EC54D5" w:rsidRPr="005C51C9" w:rsidRDefault="00EC54D5" w:rsidP="003555CC">
            <w:pPr>
              <w:rPr>
                <w:rFonts w:ascii="Calibri" w:hAnsi="Calibri" w:cs="Calibri"/>
              </w:rPr>
            </w:pPr>
            <w:r w:rsidRPr="005C51C9">
              <w:rPr>
                <w:rFonts w:ascii="Calibri" w:hAnsi="Calibri" w:cs="Calibri"/>
                <w:b/>
              </w:rPr>
              <w:t>Editorial Comment 13</w:t>
            </w:r>
            <w:r w:rsidRPr="005C51C9">
              <w:rPr>
                <w:rFonts w:ascii="Calibri" w:hAnsi="Calibri" w:cs="Calibri"/>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w:t>
            </w:r>
            <w:r w:rsidRPr="005C51C9">
              <w:rPr>
                <w:rFonts w:ascii="Calibri" w:hAnsi="Calibri" w:cs="Calibri"/>
              </w:rPr>
              <w:lastRenderedPageBreak/>
              <w:t>.doc or .</w:t>
            </w:r>
            <w:proofErr w:type="spellStart"/>
            <w:r w:rsidRPr="005C51C9">
              <w:rPr>
                <w:rFonts w:ascii="Calibri" w:hAnsi="Calibri" w:cs="Calibri"/>
              </w:rPr>
              <w:t>docx</w:t>
            </w:r>
            <w:proofErr w:type="spellEnd"/>
            <w:r w:rsidRPr="005C51C9">
              <w:rPr>
                <w:rFonts w:ascii="Calibri" w:hAnsi="Calibri" w:cs="Calibri"/>
              </w:rPr>
              <w:t xml:space="preserve"> file to your Editorial Manager account. The Figure must be cited appropriately in the Figure Legend, i.e. “This figure has been modified from [citation].”</w:t>
            </w:r>
          </w:p>
        </w:tc>
      </w:tr>
      <w:tr w:rsidR="00EC54D5" w:rsidRPr="005C51C9" w14:paraId="70352F0C" w14:textId="77777777" w:rsidTr="003555CC">
        <w:tc>
          <w:tcPr>
            <w:tcW w:w="9350" w:type="dxa"/>
          </w:tcPr>
          <w:p w14:paraId="6BDF4A60" w14:textId="77777777" w:rsidR="00EC54D5" w:rsidRPr="005C51C9" w:rsidRDefault="00333146" w:rsidP="00964A5A">
            <w:pPr>
              <w:rPr>
                <w:rFonts w:ascii="Calibri" w:hAnsi="Calibri" w:cs="Calibri"/>
              </w:rPr>
            </w:pPr>
            <w:r w:rsidRPr="005C51C9">
              <w:rPr>
                <w:rFonts w:ascii="Calibri" w:hAnsi="Calibri" w:cs="Calibri"/>
              </w:rPr>
              <w:lastRenderedPageBreak/>
              <w:t>• The authors made all the figures in the manuscript</w:t>
            </w:r>
            <w:r w:rsidR="005E174B">
              <w:rPr>
                <w:rFonts w:ascii="Calibri" w:hAnsi="Calibri" w:cs="Calibri"/>
              </w:rPr>
              <w:t xml:space="preserve"> and Supplementary Information</w:t>
            </w:r>
            <w:r w:rsidRPr="005C51C9">
              <w:rPr>
                <w:rFonts w:ascii="Calibri" w:hAnsi="Calibri" w:cs="Calibri"/>
              </w:rPr>
              <w:t>. None of the figure</w:t>
            </w:r>
            <w:r w:rsidR="00964A5A">
              <w:rPr>
                <w:rFonts w:ascii="Calibri" w:hAnsi="Calibri" w:cs="Calibri"/>
              </w:rPr>
              <w:t>s, including the ones in the Supplementary Information,</w:t>
            </w:r>
            <w:r w:rsidRPr="005C51C9">
              <w:rPr>
                <w:rFonts w:ascii="Calibri" w:hAnsi="Calibri" w:cs="Calibri"/>
              </w:rPr>
              <w:t xml:space="preserve"> have been previously published.</w:t>
            </w:r>
          </w:p>
        </w:tc>
      </w:tr>
    </w:tbl>
    <w:p w14:paraId="435AC809" w14:textId="77777777" w:rsidR="00EC54D5" w:rsidRPr="005C51C9" w:rsidRDefault="00EC54D5">
      <w:pPr>
        <w:rPr>
          <w:rFonts w:ascii="Calibri" w:hAnsi="Calibri" w:cs="Calibri"/>
        </w:rPr>
      </w:pPr>
    </w:p>
    <w:p w14:paraId="0CB8D1AC"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0900AE65" w14:textId="77777777" w:rsidTr="003555CC">
        <w:tc>
          <w:tcPr>
            <w:tcW w:w="9350" w:type="dxa"/>
          </w:tcPr>
          <w:p w14:paraId="29506324" w14:textId="77777777" w:rsidR="00EC54D5" w:rsidRPr="005C51C9" w:rsidRDefault="00EC54D5" w:rsidP="00EC54D5">
            <w:pPr>
              <w:rPr>
                <w:rFonts w:ascii="Calibri" w:hAnsi="Calibri" w:cs="Calibri"/>
              </w:rPr>
            </w:pPr>
            <w:r w:rsidRPr="005C51C9">
              <w:rPr>
                <w:rFonts w:ascii="Calibri" w:hAnsi="Calibri" w:cs="Calibri"/>
                <w:b/>
              </w:rPr>
              <w:t>Editorial Comment 14</w:t>
            </w:r>
            <w:r w:rsidRPr="005C51C9">
              <w:rPr>
                <w:rFonts w:ascii="Calibri" w:hAnsi="Calibri" w:cs="Calibri"/>
              </w:rPr>
              <w:t>: As we are a methods journal, please ensure that the Discussion explicitly cover the following in detail in 3-6 paragraphs with citations:</w:t>
            </w:r>
          </w:p>
          <w:p w14:paraId="0BF823A3" w14:textId="77777777" w:rsidR="00EC54D5" w:rsidRPr="005C51C9" w:rsidRDefault="00EC54D5" w:rsidP="00EC54D5">
            <w:pPr>
              <w:rPr>
                <w:rFonts w:ascii="Calibri" w:hAnsi="Calibri" w:cs="Calibri"/>
              </w:rPr>
            </w:pPr>
            <w:r w:rsidRPr="005C51C9">
              <w:rPr>
                <w:rFonts w:ascii="Calibri" w:hAnsi="Calibri" w:cs="Calibri"/>
              </w:rPr>
              <w:t>a) Critical steps within the protocol</w:t>
            </w:r>
          </w:p>
          <w:p w14:paraId="497BE999" w14:textId="77777777" w:rsidR="00EC54D5" w:rsidRPr="005C51C9" w:rsidRDefault="00EC54D5" w:rsidP="00EC54D5">
            <w:pPr>
              <w:rPr>
                <w:rFonts w:ascii="Calibri" w:hAnsi="Calibri" w:cs="Calibri"/>
              </w:rPr>
            </w:pPr>
            <w:r w:rsidRPr="005C51C9">
              <w:rPr>
                <w:rFonts w:ascii="Calibri" w:hAnsi="Calibri" w:cs="Calibri"/>
              </w:rPr>
              <w:t>b) Any modifications and troubleshooting of the technique</w:t>
            </w:r>
          </w:p>
          <w:p w14:paraId="31BD7411" w14:textId="77777777" w:rsidR="00EC54D5" w:rsidRPr="005C51C9" w:rsidRDefault="00EC54D5" w:rsidP="00EC54D5">
            <w:pPr>
              <w:rPr>
                <w:rFonts w:ascii="Calibri" w:hAnsi="Calibri" w:cs="Calibri"/>
              </w:rPr>
            </w:pPr>
            <w:r w:rsidRPr="005C51C9">
              <w:rPr>
                <w:rFonts w:ascii="Calibri" w:hAnsi="Calibri" w:cs="Calibri"/>
              </w:rPr>
              <w:t>c) Any limitations of the technique</w:t>
            </w:r>
          </w:p>
          <w:p w14:paraId="4C1A6FB7" w14:textId="77777777" w:rsidR="00EC54D5" w:rsidRPr="005C51C9" w:rsidRDefault="00EC54D5" w:rsidP="00EC54D5">
            <w:pPr>
              <w:rPr>
                <w:rFonts w:ascii="Calibri" w:hAnsi="Calibri" w:cs="Calibri"/>
              </w:rPr>
            </w:pPr>
            <w:r w:rsidRPr="005C51C9">
              <w:rPr>
                <w:rFonts w:ascii="Calibri" w:hAnsi="Calibri" w:cs="Calibri"/>
              </w:rPr>
              <w:t>d) The significance with respect to existing methods</w:t>
            </w:r>
          </w:p>
          <w:p w14:paraId="2D3C9A85" w14:textId="77777777" w:rsidR="00EC54D5" w:rsidRPr="005C51C9" w:rsidRDefault="00EC54D5" w:rsidP="00EC54D5">
            <w:pPr>
              <w:rPr>
                <w:rFonts w:ascii="Calibri" w:hAnsi="Calibri" w:cs="Calibri"/>
              </w:rPr>
            </w:pPr>
            <w:r w:rsidRPr="005C51C9">
              <w:rPr>
                <w:rFonts w:ascii="Calibri" w:hAnsi="Calibri" w:cs="Calibri"/>
              </w:rPr>
              <w:t>e) Any future applications of the technique</w:t>
            </w:r>
          </w:p>
        </w:tc>
      </w:tr>
      <w:tr w:rsidR="00EC54D5" w:rsidRPr="005C51C9" w14:paraId="7B7F4D71" w14:textId="77777777" w:rsidTr="003555CC">
        <w:tc>
          <w:tcPr>
            <w:tcW w:w="9350" w:type="dxa"/>
          </w:tcPr>
          <w:p w14:paraId="51D377EE" w14:textId="77777777" w:rsidR="00795931" w:rsidRDefault="00FB35CD" w:rsidP="00795931">
            <w:pPr>
              <w:rPr>
                <w:rFonts w:ascii="Calibri" w:hAnsi="Calibri" w:cs="Calibri"/>
              </w:rPr>
            </w:pPr>
            <w:r>
              <w:rPr>
                <w:rFonts w:ascii="Calibri" w:hAnsi="Calibri" w:cs="Calibri"/>
              </w:rPr>
              <w:t xml:space="preserve">• The </w:t>
            </w:r>
            <w:r w:rsidRPr="00795931">
              <w:rPr>
                <w:rFonts w:ascii="Calibri" w:hAnsi="Calibri" w:cs="Calibri"/>
              </w:rPr>
              <w:t>Discussion was expanded and parts were rewritten. Disadvantages</w:t>
            </w:r>
            <w:r w:rsidR="007160F9" w:rsidRPr="00795931">
              <w:rPr>
                <w:rFonts w:ascii="Calibri" w:hAnsi="Calibri" w:cs="Calibri"/>
              </w:rPr>
              <w:t xml:space="preserve"> and limitations</w:t>
            </w:r>
            <w:r w:rsidRPr="00795931">
              <w:rPr>
                <w:rFonts w:ascii="Calibri" w:hAnsi="Calibri" w:cs="Calibri"/>
              </w:rPr>
              <w:t xml:space="preserve"> of the method </w:t>
            </w:r>
            <w:r w:rsidR="00795931" w:rsidRPr="00795931">
              <w:rPr>
                <w:rFonts w:ascii="Calibri" w:hAnsi="Calibri" w:cs="Calibri"/>
              </w:rPr>
              <w:t>regarding increased size and decreased concentration were added</w:t>
            </w:r>
            <w:r w:rsidR="00397329" w:rsidRPr="00795931">
              <w:rPr>
                <w:rFonts w:ascii="Calibri" w:hAnsi="Calibri" w:cs="Calibri"/>
              </w:rPr>
              <w:t xml:space="preserve"> (now </w:t>
            </w:r>
            <w:r w:rsidR="00795931" w:rsidRPr="00795931">
              <w:rPr>
                <w:rFonts w:ascii="Calibri" w:hAnsi="Calibri" w:cs="Calibri"/>
              </w:rPr>
              <w:t>Lines 656 to 666</w:t>
            </w:r>
            <w:r w:rsidR="00397329" w:rsidRPr="00795931">
              <w:rPr>
                <w:rFonts w:ascii="Calibri" w:hAnsi="Calibri" w:cs="Calibri"/>
              </w:rPr>
              <w:t>)</w:t>
            </w:r>
            <w:r w:rsidRPr="00795931">
              <w:rPr>
                <w:rFonts w:ascii="Calibri" w:hAnsi="Calibri" w:cs="Calibri"/>
              </w:rPr>
              <w:t xml:space="preserve">. </w:t>
            </w:r>
          </w:p>
          <w:p w14:paraId="70828069" w14:textId="2C04AACF" w:rsidR="00C1718C" w:rsidRDefault="00795931" w:rsidP="00C1718C">
            <w:pPr>
              <w:rPr>
                <w:rFonts w:ascii="Calibri" w:hAnsi="Calibri" w:cs="Calibri"/>
              </w:rPr>
            </w:pPr>
            <w:r>
              <w:rPr>
                <w:rFonts w:ascii="Calibri" w:hAnsi="Calibri" w:cs="Calibri"/>
              </w:rPr>
              <w:t xml:space="preserve">• </w:t>
            </w:r>
            <w:r w:rsidR="00FB35CD">
              <w:rPr>
                <w:rFonts w:ascii="Calibri" w:hAnsi="Calibri" w:cs="Calibri"/>
              </w:rPr>
              <w:t xml:space="preserve">An explanation of a potential bio-distribution </w:t>
            </w:r>
            <w:r w:rsidR="00EA66FB">
              <w:rPr>
                <w:rFonts w:ascii="Calibri" w:hAnsi="Calibri" w:cs="Calibri"/>
              </w:rPr>
              <w:t xml:space="preserve">tests </w:t>
            </w:r>
            <w:r w:rsidR="00FB35CD">
              <w:rPr>
                <w:rFonts w:ascii="Calibri" w:hAnsi="Calibri" w:cs="Calibri"/>
              </w:rPr>
              <w:t>was also added in the Discussion</w:t>
            </w:r>
            <w:r>
              <w:rPr>
                <w:rFonts w:ascii="Calibri" w:hAnsi="Calibri" w:cs="Calibri"/>
              </w:rPr>
              <w:t xml:space="preserve"> (</w:t>
            </w:r>
            <w:r w:rsidR="00C1718C">
              <w:rPr>
                <w:rFonts w:ascii="Calibri" w:hAnsi="Calibri" w:cs="Calibri"/>
              </w:rPr>
              <w:t xml:space="preserve">now </w:t>
            </w:r>
            <w:r>
              <w:rPr>
                <w:rFonts w:ascii="Calibri" w:hAnsi="Calibri" w:cs="Calibri"/>
              </w:rPr>
              <w:t xml:space="preserve">Lines </w:t>
            </w:r>
            <w:r w:rsidR="00C1718C">
              <w:rPr>
                <w:rFonts w:ascii="Calibri" w:hAnsi="Calibri" w:cs="Calibri"/>
              </w:rPr>
              <w:t>745 to 755</w:t>
            </w:r>
            <w:r>
              <w:rPr>
                <w:rFonts w:ascii="Calibri" w:hAnsi="Calibri" w:cs="Calibri"/>
              </w:rPr>
              <w:t>)</w:t>
            </w:r>
            <w:r w:rsidR="00FB35CD">
              <w:rPr>
                <w:rFonts w:ascii="Calibri" w:hAnsi="Calibri" w:cs="Calibri"/>
              </w:rPr>
              <w:t>.</w:t>
            </w:r>
            <w:r w:rsidR="00397329">
              <w:rPr>
                <w:rFonts w:ascii="Calibri" w:hAnsi="Calibri" w:cs="Calibri"/>
              </w:rPr>
              <w:t xml:space="preserve"> </w:t>
            </w:r>
          </w:p>
          <w:p w14:paraId="7A2F1681" w14:textId="05BF7F17" w:rsidR="00EC54D5" w:rsidRPr="005C51C9" w:rsidRDefault="00C1718C" w:rsidP="00C1718C">
            <w:pPr>
              <w:rPr>
                <w:rFonts w:ascii="Calibri" w:hAnsi="Calibri" w:cs="Calibri"/>
              </w:rPr>
            </w:pPr>
            <w:r>
              <w:rPr>
                <w:rFonts w:ascii="Calibri" w:hAnsi="Calibri" w:cs="Calibri"/>
              </w:rPr>
              <w:t xml:space="preserve">• The </w:t>
            </w:r>
            <w:r w:rsidR="00397329">
              <w:rPr>
                <w:rFonts w:ascii="Calibri" w:hAnsi="Calibri" w:cs="Calibri"/>
              </w:rPr>
              <w:t xml:space="preserve">potential applications were expanded (now </w:t>
            </w:r>
            <w:r w:rsidRPr="00C1718C">
              <w:rPr>
                <w:rFonts w:ascii="Calibri" w:hAnsi="Calibri" w:cs="Calibri"/>
              </w:rPr>
              <w:t>Lines 671 to 674</w:t>
            </w:r>
            <w:r>
              <w:rPr>
                <w:rFonts w:ascii="Calibri" w:hAnsi="Calibri" w:cs="Calibri"/>
              </w:rPr>
              <w:t>, Lines 773 to 782)</w:t>
            </w:r>
          </w:p>
        </w:tc>
      </w:tr>
    </w:tbl>
    <w:p w14:paraId="5DCAEE8C" w14:textId="77777777" w:rsidR="00EC54D5" w:rsidRPr="005C51C9" w:rsidRDefault="00EC54D5">
      <w:pPr>
        <w:rPr>
          <w:rFonts w:ascii="Calibri" w:hAnsi="Calibri" w:cs="Calibri"/>
        </w:rPr>
      </w:pPr>
    </w:p>
    <w:p w14:paraId="4D2E4C7F"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5A2180B0" w14:textId="77777777" w:rsidTr="003555CC">
        <w:tc>
          <w:tcPr>
            <w:tcW w:w="9350" w:type="dxa"/>
          </w:tcPr>
          <w:p w14:paraId="04398399" w14:textId="77777777" w:rsidR="00EC54D5" w:rsidRPr="005C51C9" w:rsidRDefault="00EC54D5" w:rsidP="003555CC">
            <w:pPr>
              <w:rPr>
                <w:rFonts w:ascii="Calibri" w:hAnsi="Calibri" w:cs="Calibri"/>
              </w:rPr>
            </w:pPr>
            <w:r w:rsidRPr="005C51C9">
              <w:rPr>
                <w:rFonts w:ascii="Calibri" w:hAnsi="Calibri" w:cs="Calibri"/>
                <w:b/>
              </w:rPr>
              <w:t>Review</w:t>
            </w:r>
            <w:r w:rsidR="00333146" w:rsidRPr="005C51C9">
              <w:rPr>
                <w:rFonts w:ascii="Calibri" w:hAnsi="Calibri" w:cs="Calibri"/>
                <w:b/>
              </w:rPr>
              <w:t>er</w:t>
            </w:r>
            <w:r w:rsidRPr="005C51C9">
              <w:rPr>
                <w:rFonts w:ascii="Calibri" w:hAnsi="Calibri" w:cs="Calibri"/>
                <w:b/>
              </w:rPr>
              <w:t xml:space="preserve"> 1 Summary:</w:t>
            </w:r>
            <w:r w:rsidRPr="005C51C9">
              <w:rPr>
                <w:rFonts w:ascii="Calibri" w:hAnsi="Calibri" w:cs="Calibri"/>
              </w:rPr>
              <w:t xml:space="preserve"> This manuscript documents the protocol of producing </w:t>
            </w:r>
            <w:proofErr w:type="spellStart"/>
            <w:r w:rsidRPr="005C51C9">
              <w:rPr>
                <w:rFonts w:ascii="Calibri" w:hAnsi="Calibri" w:cs="Calibri"/>
              </w:rPr>
              <w:t>pyropheoprobide</w:t>
            </w:r>
            <w:proofErr w:type="spellEnd"/>
            <w:r w:rsidRPr="005C51C9">
              <w:rPr>
                <w:rFonts w:ascii="Calibri" w:hAnsi="Calibri" w:cs="Calibri"/>
              </w:rPr>
              <w:t xml:space="preserve"> loaded phase-change lipid stabilized </w:t>
            </w:r>
            <w:proofErr w:type="spellStart"/>
            <w:r w:rsidRPr="005C51C9">
              <w:rPr>
                <w:rFonts w:ascii="Calibri" w:hAnsi="Calibri" w:cs="Calibri"/>
              </w:rPr>
              <w:t>decafluorobutane</w:t>
            </w:r>
            <w:proofErr w:type="spellEnd"/>
            <w:r w:rsidRPr="005C51C9">
              <w:rPr>
                <w:rFonts w:ascii="Calibri" w:hAnsi="Calibri" w:cs="Calibri"/>
              </w:rPr>
              <w:t xml:space="preserve"> nanodroplets through condensation of mechanically agitated microbubbles. The authors also document microbubble/nanodroplet characterization using DLC, Coulter Counter, UV-Vis spectroscopy, Fluorescence spectroscopy, and acoustic vaporization using a 21 MHz linear array transducer. DLS and Coulter Counter results indicate that the authors produced nanometer scale droplets that may be distinct from microbubble precursors. The authors demonstrated that </w:t>
            </w:r>
            <w:proofErr w:type="spellStart"/>
            <w:r w:rsidRPr="005C51C9">
              <w:rPr>
                <w:rFonts w:ascii="Calibri" w:hAnsi="Calibri" w:cs="Calibri"/>
              </w:rPr>
              <w:t>pyropheoprobide</w:t>
            </w:r>
            <w:proofErr w:type="spellEnd"/>
            <w:r w:rsidRPr="005C51C9">
              <w:rPr>
                <w:rFonts w:ascii="Calibri" w:hAnsi="Calibri" w:cs="Calibri"/>
              </w:rPr>
              <w:t xml:space="preserve"> was incorporated in the nanodroplet shell through UV-vis and fluorescence spectroscopy when analyzed under a Triton-X100 solution. Comparison of B-mode ultrasound images at increasing pressures may indicate acoustic droplet vaporization.</w:t>
            </w:r>
          </w:p>
          <w:p w14:paraId="2D7A47CB" w14:textId="77777777" w:rsidR="00EC54D5" w:rsidRPr="005C51C9" w:rsidRDefault="00EC54D5" w:rsidP="003555CC">
            <w:pPr>
              <w:rPr>
                <w:rFonts w:ascii="Calibri" w:hAnsi="Calibri" w:cs="Calibri"/>
              </w:rPr>
            </w:pPr>
          </w:p>
          <w:p w14:paraId="47210DF6" w14:textId="77777777" w:rsidR="00EC54D5" w:rsidRPr="005C51C9" w:rsidRDefault="00EC54D5" w:rsidP="00EC54D5">
            <w:pPr>
              <w:rPr>
                <w:rFonts w:ascii="Calibri" w:hAnsi="Calibri" w:cs="Calibri"/>
              </w:rPr>
            </w:pPr>
            <w:r w:rsidRPr="005C51C9">
              <w:rPr>
                <w:rFonts w:ascii="Calibri" w:hAnsi="Calibri" w:cs="Calibri"/>
              </w:rPr>
              <w:t xml:space="preserve">STRENGTHS: Reporting of acoustically activated phase-change droplets with </w:t>
            </w:r>
            <w:proofErr w:type="spellStart"/>
            <w:r w:rsidRPr="005C51C9">
              <w:rPr>
                <w:rFonts w:ascii="Calibri" w:hAnsi="Calibri" w:cs="Calibri"/>
              </w:rPr>
              <w:t>pyropheoprobide</w:t>
            </w:r>
            <w:proofErr w:type="spellEnd"/>
            <w:r w:rsidRPr="005C51C9">
              <w:rPr>
                <w:rFonts w:ascii="Calibri" w:hAnsi="Calibri" w:cs="Calibri"/>
              </w:rPr>
              <w:t xml:space="preserve"> loading and without pressurization during the condensation step as well as activating the droplets using an imaging transducer has not been documented. The described protocol is novel. The author took care in describing safety considerations. The authors demonstrated their experience in working with </w:t>
            </w:r>
            <w:proofErr w:type="spellStart"/>
            <w:r w:rsidRPr="005C51C9">
              <w:rPr>
                <w:rFonts w:ascii="Calibri" w:hAnsi="Calibri" w:cs="Calibri"/>
              </w:rPr>
              <w:t>pyropheoprobide</w:t>
            </w:r>
            <w:proofErr w:type="spellEnd"/>
            <w:r w:rsidRPr="005C51C9">
              <w:rPr>
                <w:rFonts w:ascii="Calibri" w:hAnsi="Calibri" w:cs="Calibri"/>
              </w:rPr>
              <w:t>.</w:t>
            </w:r>
          </w:p>
        </w:tc>
      </w:tr>
      <w:tr w:rsidR="00EC54D5" w:rsidRPr="005C51C9" w14:paraId="4EFAC76F" w14:textId="77777777" w:rsidTr="003555CC">
        <w:tc>
          <w:tcPr>
            <w:tcW w:w="9350" w:type="dxa"/>
          </w:tcPr>
          <w:p w14:paraId="5252D679" w14:textId="77777777" w:rsidR="00EC54D5" w:rsidRPr="005C51C9" w:rsidRDefault="00142083" w:rsidP="00397329">
            <w:pPr>
              <w:rPr>
                <w:rFonts w:ascii="Calibri" w:hAnsi="Calibri" w:cs="Calibri"/>
              </w:rPr>
            </w:pPr>
            <w:r>
              <w:rPr>
                <w:rFonts w:ascii="Calibri" w:hAnsi="Calibri" w:cs="Calibri"/>
              </w:rPr>
              <w:t xml:space="preserve">• </w:t>
            </w:r>
            <w:r w:rsidR="00397329">
              <w:rPr>
                <w:rFonts w:ascii="Calibri" w:hAnsi="Calibri" w:cs="Calibri"/>
              </w:rPr>
              <w:t>The authors would like to t</w:t>
            </w:r>
            <w:r>
              <w:rPr>
                <w:rFonts w:ascii="Calibri" w:hAnsi="Calibri" w:cs="Calibri"/>
              </w:rPr>
              <w:t xml:space="preserve">hank </w:t>
            </w:r>
            <w:r w:rsidR="00397329">
              <w:rPr>
                <w:rFonts w:ascii="Calibri" w:hAnsi="Calibri" w:cs="Calibri"/>
              </w:rPr>
              <w:t xml:space="preserve">the reviewer </w:t>
            </w:r>
            <w:r>
              <w:rPr>
                <w:rFonts w:ascii="Calibri" w:hAnsi="Calibri" w:cs="Calibri"/>
              </w:rPr>
              <w:t>for the feedback and comments.</w:t>
            </w:r>
          </w:p>
        </w:tc>
      </w:tr>
    </w:tbl>
    <w:p w14:paraId="05C1C13F" w14:textId="77777777" w:rsidR="00EC54D5" w:rsidRPr="005C51C9" w:rsidRDefault="00EC54D5">
      <w:pPr>
        <w:rPr>
          <w:rFonts w:ascii="Calibri" w:hAnsi="Calibri" w:cs="Calibri"/>
        </w:rPr>
      </w:pPr>
    </w:p>
    <w:p w14:paraId="751F5225" w14:textId="77777777" w:rsidR="00EC54D5" w:rsidRPr="005C51C9" w:rsidRDefault="00EC54D5">
      <w:pPr>
        <w:rPr>
          <w:rFonts w:ascii="Calibri" w:hAnsi="Calibri" w:cs="Calibri"/>
        </w:rPr>
      </w:pPr>
    </w:p>
    <w:p w14:paraId="4D9F417D"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7348B207" w14:textId="77777777" w:rsidTr="003555CC">
        <w:tc>
          <w:tcPr>
            <w:tcW w:w="9350" w:type="dxa"/>
          </w:tcPr>
          <w:p w14:paraId="71A02F8D" w14:textId="77777777" w:rsidR="00D37A6C" w:rsidRPr="00795931" w:rsidRDefault="00EC54D5" w:rsidP="003555CC">
            <w:pPr>
              <w:rPr>
                <w:rFonts w:ascii="Calibri" w:hAnsi="Calibri" w:cs="Calibri"/>
              </w:rPr>
            </w:pPr>
            <w:r w:rsidRPr="00795931">
              <w:rPr>
                <w:rFonts w:ascii="Calibri" w:hAnsi="Calibri" w:cs="Calibri"/>
                <w:b/>
              </w:rPr>
              <w:lastRenderedPageBreak/>
              <w:t>Review</w:t>
            </w:r>
            <w:r w:rsidR="00333146" w:rsidRPr="00795931">
              <w:rPr>
                <w:rFonts w:ascii="Calibri" w:hAnsi="Calibri" w:cs="Calibri"/>
                <w:b/>
              </w:rPr>
              <w:t>er</w:t>
            </w:r>
            <w:r w:rsidRPr="00795931">
              <w:rPr>
                <w:rFonts w:ascii="Calibri" w:hAnsi="Calibri" w:cs="Calibri"/>
                <w:b/>
              </w:rPr>
              <w:t xml:space="preserve"> 1, Major Weakness 1</w:t>
            </w:r>
            <w:r w:rsidR="00D37A6C" w:rsidRPr="00795931">
              <w:rPr>
                <w:rFonts w:ascii="Calibri" w:hAnsi="Calibri" w:cs="Calibri"/>
                <w:b/>
              </w:rPr>
              <w:t>a</w:t>
            </w:r>
            <w:r w:rsidRPr="00795931">
              <w:rPr>
                <w:rFonts w:ascii="Calibri" w:hAnsi="Calibri" w:cs="Calibri"/>
              </w:rPr>
              <w:t xml:space="preserve">: </w:t>
            </w:r>
            <w:r w:rsidR="00D37A6C" w:rsidRPr="00795931">
              <w:rPr>
                <w:rFonts w:ascii="Calibri" w:hAnsi="Calibri" w:cs="Calibri"/>
              </w:rPr>
              <w:t>The authors do not explain the motivation in performing their characterization experiments in sufficient detail. Since the host journal is intended for knowledge transfer it is key that the reader understand why they are performing these experiments. Specific excerpts are listed:</w:t>
            </w:r>
          </w:p>
          <w:p w14:paraId="294D1794" w14:textId="77777777" w:rsidR="00D37A6C" w:rsidRPr="00795931" w:rsidRDefault="00D37A6C" w:rsidP="003555CC">
            <w:pPr>
              <w:rPr>
                <w:rFonts w:ascii="Calibri" w:hAnsi="Calibri" w:cs="Calibri"/>
              </w:rPr>
            </w:pPr>
          </w:p>
          <w:p w14:paraId="0D8E5D37" w14:textId="77777777" w:rsidR="00D37A6C" w:rsidRPr="00795931" w:rsidRDefault="00D37A6C" w:rsidP="003555CC">
            <w:pPr>
              <w:rPr>
                <w:rFonts w:ascii="Calibri" w:hAnsi="Calibri" w:cs="Calibri"/>
              </w:rPr>
            </w:pPr>
            <w:r w:rsidRPr="00795931">
              <w:rPr>
                <w:rFonts w:ascii="Calibri" w:hAnsi="Calibri" w:cs="Calibri"/>
              </w:rPr>
              <w:t>Lines 471 and 472: What do the authors mean by "checking agent assembly"? Is this to confirm that Pyro-SPC is incorporated into the lipid shell? The function of TritonX-100 may need to be described in more detail.</w:t>
            </w:r>
          </w:p>
          <w:p w14:paraId="299AAF4B" w14:textId="77777777" w:rsidR="00D37A6C" w:rsidRPr="00795931" w:rsidRDefault="00D37A6C" w:rsidP="003555CC">
            <w:pPr>
              <w:rPr>
                <w:rFonts w:ascii="Calibri" w:hAnsi="Calibri" w:cs="Calibri"/>
              </w:rPr>
            </w:pPr>
          </w:p>
          <w:p w14:paraId="2E439F72" w14:textId="77777777" w:rsidR="00EC54D5" w:rsidRPr="00795931" w:rsidRDefault="00333146" w:rsidP="003555CC">
            <w:pPr>
              <w:rPr>
                <w:rFonts w:ascii="Calibri" w:hAnsi="Calibri" w:cs="Calibri"/>
              </w:rPr>
            </w:pPr>
            <w:r w:rsidRPr="00795931">
              <w:rPr>
                <w:rFonts w:ascii="Calibri" w:hAnsi="Calibri" w:cs="Calibri"/>
              </w:rPr>
              <w:t xml:space="preserve">Line 495: What is the purpose of this experiment? Should the reader expect the fluorescent spectrum to change if TritonX-100 was added to the solution? Was this step also taken to confirm that Pyro-SPC was incorporated into the lipid shell? Was Triton used to simulate </w:t>
            </w:r>
            <w:proofErr w:type="spellStart"/>
            <w:r w:rsidRPr="00795931">
              <w:rPr>
                <w:rFonts w:ascii="Calibri" w:hAnsi="Calibri" w:cs="Calibri"/>
              </w:rPr>
              <w:t>sonoporation</w:t>
            </w:r>
            <w:proofErr w:type="spellEnd"/>
            <w:r w:rsidRPr="00795931">
              <w:rPr>
                <w:rFonts w:ascii="Calibri" w:hAnsi="Calibri" w:cs="Calibri"/>
              </w:rPr>
              <w:t xml:space="preserve"> to show that the droplets were multimodal? If so, why not use ultrasound for popping the droplets.</w:t>
            </w:r>
          </w:p>
        </w:tc>
      </w:tr>
      <w:tr w:rsidR="00EC54D5" w:rsidRPr="005C51C9" w14:paraId="4F8C6E22" w14:textId="77777777" w:rsidTr="003555CC">
        <w:tc>
          <w:tcPr>
            <w:tcW w:w="9350" w:type="dxa"/>
          </w:tcPr>
          <w:p w14:paraId="75418F51" w14:textId="390B6154" w:rsidR="00766DD2" w:rsidRDefault="000D44AB" w:rsidP="003555CC">
            <w:pPr>
              <w:rPr>
                <w:rFonts w:ascii="Calibri" w:hAnsi="Calibri" w:cs="Calibri"/>
              </w:rPr>
            </w:pPr>
            <w:r w:rsidRPr="00795931">
              <w:rPr>
                <w:rFonts w:ascii="Calibri" w:hAnsi="Calibri" w:cs="Calibri"/>
              </w:rPr>
              <w:t xml:space="preserve">• </w:t>
            </w:r>
            <w:r w:rsidR="00795931" w:rsidRPr="00795931">
              <w:rPr>
                <w:rFonts w:ascii="Calibri" w:hAnsi="Calibri" w:cs="Calibri"/>
              </w:rPr>
              <w:t>Yes, by checking the UV-Vis and fluorescence signatures in PBS (intact assemblies) and in Triton (disrupted), we can check if the Pyro-SPC formed assemblies</w:t>
            </w:r>
            <w:r w:rsidR="00795931">
              <w:rPr>
                <w:rFonts w:ascii="Calibri" w:hAnsi="Calibri" w:cs="Calibri"/>
              </w:rPr>
              <w:t xml:space="preserve"> </w:t>
            </w:r>
            <w:r w:rsidR="00183BDD">
              <w:rPr>
                <w:rFonts w:ascii="Calibri" w:hAnsi="Calibri" w:cs="Calibri"/>
              </w:rPr>
              <w:t>by comparing the signals</w:t>
            </w:r>
            <w:r w:rsidR="00795931">
              <w:rPr>
                <w:rFonts w:ascii="Calibri" w:hAnsi="Calibri" w:cs="Calibri"/>
              </w:rPr>
              <w:t xml:space="preserve"> between the two diluents</w:t>
            </w:r>
            <w:r w:rsidR="00C1718C">
              <w:rPr>
                <w:rFonts w:ascii="Calibri" w:hAnsi="Calibri" w:cs="Calibri"/>
              </w:rPr>
              <w:t xml:space="preserve"> (now Lines 673 to 771)</w:t>
            </w:r>
            <w:r w:rsidR="00795931" w:rsidRPr="00795931">
              <w:rPr>
                <w:rFonts w:ascii="Calibri" w:hAnsi="Calibri" w:cs="Calibri"/>
              </w:rPr>
              <w:t>.</w:t>
            </w:r>
            <w:r w:rsidR="00766DD2">
              <w:rPr>
                <w:rFonts w:ascii="Calibri" w:hAnsi="Calibri" w:cs="Calibri"/>
              </w:rPr>
              <w:t xml:space="preserve"> </w:t>
            </w:r>
            <w:r w:rsidR="00183BDD" w:rsidRPr="00795931">
              <w:rPr>
                <w:rFonts w:ascii="Calibri" w:hAnsi="Calibri" w:cs="Calibri"/>
              </w:rPr>
              <w:t>The statement "check the agent assembly" was removed.</w:t>
            </w:r>
          </w:p>
          <w:p w14:paraId="25E6C2DB" w14:textId="269A3BC3" w:rsidR="00795931" w:rsidRPr="00795931" w:rsidRDefault="00795931" w:rsidP="003555CC">
            <w:pPr>
              <w:rPr>
                <w:rFonts w:ascii="Calibri" w:hAnsi="Calibri" w:cs="Calibri"/>
              </w:rPr>
            </w:pPr>
          </w:p>
          <w:p w14:paraId="0519009F" w14:textId="57704728" w:rsidR="000D44AB" w:rsidRPr="00795931" w:rsidRDefault="00795931" w:rsidP="003555CC">
            <w:pPr>
              <w:rPr>
                <w:rFonts w:ascii="Calibri" w:hAnsi="Calibri" w:cs="Calibri"/>
              </w:rPr>
            </w:pPr>
            <w:r w:rsidRPr="00795931">
              <w:rPr>
                <w:rFonts w:ascii="Calibri" w:hAnsi="Calibri" w:cs="Calibri"/>
              </w:rPr>
              <w:t>•</w:t>
            </w:r>
            <w:r w:rsidR="000D44AB" w:rsidRPr="00795931">
              <w:rPr>
                <w:rFonts w:ascii="Calibri" w:hAnsi="Calibri" w:cs="Calibri"/>
              </w:rPr>
              <w:t xml:space="preserve"> </w:t>
            </w:r>
            <w:r w:rsidRPr="00795931">
              <w:rPr>
                <w:rFonts w:ascii="Calibri" w:hAnsi="Calibri" w:cs="Calibri"/>
              </w:rPr>
              <w:t xml:space="preserve">Additionally, Triton's UV-Vis optical absorbance and fluorescence bands do not overlap with Pyro's. Additionally, for potential bio-distribution, a detergent/surfactant like Triton may also be used to </w:t>
            </w:r>
            <w:proofErr w:type="spellStart"/>
            <w:r w:rsidRPr="00795931">
              <w:rPr>
                <w:rFonts w:ascii="Calibri" w:hAnsi="Calibri" w:cs="Calibri"/>
              </w:rPr>
              <w:t>decelluarize</w:t>
            </w:r>
            <w:proofErr w:type="spellEnd"/>
            <w:r w:rsidRPr="00795931">
              <w:rPr>
                <w:rFonts w:ascii="Calibri" w:hAnsi="Calibri" w:cs="Calibri"/>
              </w:rPr>
              <w:t xml:space="preserve"> tissue before optical measurements. Thus, Triton was chosen. Parts of the </w:t>
            </w:r>
            <w:r w:rsidRPr="00C1718C">
              <w:rPr>
                <w:rFonts w:ascii="Calibri" w:hAnsi="Calibri" w:cs="Calibri"/>
              </w:rPr>
              <w:t xml:space="preserve">Discussion were rewritten to provide details for the purpose of Triton (now Lines </w:t>
            </w:r>
            <w:r w:rsidR="00C1718C" w:rsidRPr="00C1718C">
              <w:rPr>
                <w:rFonts w:ascii="Calibri" w:hAnsi="Calibri" w:cs="Calibri"/>
              </w:rPr>
              <w:t>755 to 757, Lines 766 to 771</w:t>
            </w:r>
            <w:r w:rsidRPr="00C1718C">
              <w:rPr>
                <w:rFonts w:ascii="Calibri" w:hAnsi="Calibri" w:cs="Calibri"/>
              </w:rPr>
              <w:t>).</w:t>
            </w:r>
          </w:p>
          <w:p w14:paraId="68D4D5DD" w14:textId="0A7EB919" w:rsidR="00795931" w:rsidRPr="00795931" w:rsidRDefault="00795931" w:rsidP="003555CC">
            <w:pPr>
              <w:rPr>
                <w:rFonts w:ascii="Calibri" w:hAnsi="Calibri" w:cs="Calibri"/>
              </w:rPr>
            </w:pPr>
          </w:p>
          <w:p w14:paraId="64EC4E70" w14:textId="77777777" w:rsidR="002C4895" w:rsidRDefault="0049060B" w:rsidP="002C4895">
            <w:pPr>
              <w:rPr>
                <w:rFonts w:ascii="Calibri" w:hAnsi="Calibri" w:cs="Calibri"/>
              </w:rPr>
            </w:pPr>
            <w:r w:rsidRPr="00795931">
              <w:rPr>
                <w:rFonts w:ascii="Calibri" w:hAnsi="Calibri" w:cs="Calibri"/>
              </w:rPr>
              <w:t>• The 390 nm excitatio</w:t>
            </w:r>
            <w:r w:rsidR="00795931" w:rsidRPr="00795931">
              <w:rPr>
                <w:rFonts w:ascii="Calibri" w:hAnsi="Calibri" w:cs="Calibri"/>
              </w:rPr>
              <w:t>n fluorescence data was removed as we felt it was redundant to the 410 nm excitation data (now Figure 6).</w:t>
            </w:r>
          </w:p>
          <w:p w14:paraId="43549F15" w14:textId="77777777" w:rsidR="00766DD2" w:rsidRDefault="00766DD2" w:rsidP="002C4895">
            <w:pPr>
              <w:rPr>
                <w:rFonts w:ascii="Calibri" w:hAnsi="Calibri" w:cs="Calibri"/>
              </w:rPr>
            </w:pPr>
          </w:p>
          <w:p w14:paraId="7E2E414F" w14:textId="712B564A" w:rsidR="00766DD2" w:rsidRPr="00795931" w:rsidRDefault="00766DD2" w:rsidP="002C4895">
            <w:pPr>
              <w:rPr>
                <w:rFonts w:ascii="Calibri" w:hAnsi="Calibri" w:cs="Calibri"/>
              </w:rPr>
            </w:pPr>
            <w:r>
              <w:rPr>
                <w:rFonts w:ascii="Calibri" w:hAnsi="Calibri" w:cs="Calibri"/>
              </w:rPr>
              <w:t xml:space="preserve">• Triton was not used to simulate </w:t>
            </w:r>
            <w:proofErr w:type="spellStart"/>
            <w:r>
              <w:rPr>
                <w:rFonts w:ascii="Calibri" w:hAnsi="Calibri" w:cs="Calibri"/>
              </w:rPr>
              <w:t>sonoporation</w:t>
            </w:r>
            <w:proofErr w:type="spellEnd"/>
            <w:r>
              <w:rPr>
                <w:rFonts w:ascii="Calibri" w:hAnsi="Calibri" w:cs="Calibri"/>
              </w:rPr>
              <w:t>.</w:t>
            </w:r>
          </w:p>
        </w:tc>
      </w:tr>
    </w:tbl>
    <w:p w14:paraId="5969E0B2" w14:textId="77777777" w:rsidR="00EC54D5" w:rsidRPr="005C51C9" w:rsidRDefault="00EC54D5">
      <w:pPr>
        <w:rPr>
          <w:rFonts w:ascii="Calibri" w:hAnsi="Calibri" w:cs="Calibri"/>
        </w:rPr>
      </w:pPr>
    </w:p>
    <w:p w14:paraId="4DDDFE68"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3538B848" w14:textId="77777777" w:rsidTr="003555CC">
        <w:tc>
          <w:tcPr>
            <w:tcW w:w="9350" w:type="dxa"/>
          </w:tcPr>
          <w:p w14:paraId="5875AB47" w14:textId="77777777" w:rsidR="00EC54D5" w:rsidRPr="005C51C9" w:rsidRDefault="00333146" w:rsidP="00D37A6C">
            <w:pPr>
              <w:rPr>
                <w:rFonts w:ascii="Calibri" w:hAnsi="Calibri" w:cs="Calibri"/>
              </w:rPr>
            </w:pPr>
            <w:r w:rsidRPr="005C51C9">
              <w:rPr>
                <w:rFonts w:ascii="Calibri" w:hAnsi="Calibri" w:cs="Calibri"/>
                <w:b/>
              </w:rPr>
              <w:t>Reviewer 1, Major Weakness 1</w:t>
            </w:r>
            <w:r w:rsidR="00D37A6C">
              <w:rPr>
                <w:rFonts w:ascii="Calibri" w:hAnsi="Calibri" w:cs="Calibri"/>
                <w:b/>
              </w:rPr>
              <w:t>b</w:t>
            </w:r>
            <w:r w:rsidRPr="005C51C9">
              <w:rPr>
                <w:rFonts w:ascii="Calibri" w:hAnsi="Calibri" w:cs="Calibri"/>
              </w:rPr>
              <w:t>: Line 531 to 532: Why was an imaging transducer chosen for this application?</w:t>
            </w:r>
          </w:p>
        </w:tc>
      </w:tr>
      <w:tr w:rsidR="00EC54D5" w:rsidRPr="005C51C9" w14:paraId="6547C3B9" w14:textId="77777777" w:rsidTr="003555CC">
        <w:tc>
          <w:tcPr>
            <w:tcW w:w="9350" w:type="dxa"/>
          </w:tcPr>
          <w:p w14:paraId="5C0274CD" w14:textId="12FB7F2E" w:rsidR="00EC54D5" w:rsidRPr="005C51C9" w:rsidRDefault="00333146" w:rsidP="00795931">
            <w:pPr>
              <w:rPr>
                <w:rFonts w:ascii="Calibri" w:hAnsi="Calibri" w:cs="Calibri"/>
              </w:rPr>
            </w:pPr>
            <w:r w:rsidRPr="005C51C9">
              <w:rPr>
                <w:rFonts w:ascii="Calibri" w:hAnsi="Calibri" w:cs="Calibri"/>
              </w:rPr>
              <w:t>•</w:t>
            </w:r>
            <w:r w:rsidR="00A81970">
              <w:rPr>
                <w:rFonts w:ascii="Calibri" w:hAnsi="Calibri" w:cs="Calibri"/>
              </w:rPr>
              <w:t xml:space="preserve"> </w:t>
            </w:r>
            <w:r w:rsidRPr="005C51C9">
              <w:rPr>
                <w:rFonts w:ascii="Calibri" w:hAnsi="Calibri" w:cs="Calibri"/>
              </w:rPr>
              <w:t xml:space="preserve">To </w:t>
            </w:r>
            <w:r w:rsidR="00532231">
              <w:rPr>
                <w:rFonts w:ascii="Calibri" w:hAnsi="Calibri" w:cs="Calibri"/>
              </w:rPr>
              <w:t>demonstrate</w:t>
            </w:r>
            <w:r w:rsidRPr="005C51C9">
              <w:rPr>
                <w:rFonts w:ascii="Calibri" w:hAnsi="Calibri" w:cs="Calibri"/>
              </w:rPr>
              <w:t xml:space="preserve"> that the droplets made in the protocols can be converted into microbubbles</w:t>
            </w:r>
            <w:r w:rsidR="00582F8B">
              <w:rPr>
                <w:rFonts w:ascii="Calibri" w:hAnsi="Calibri" w:cs="Calibri"/>
              </w:rPr>
              <w:t xml:space="preserve">, an imaging transducer was chosen to </w:t>
            </w:r>
            <w:r w:rsidR="00F6412F">
              <w:rPr>
                <w:rFonts w:ascii="Calibri" w:hAnsi="Calibri" w:cs="Calibri"/>
              </w:rPr>
              <w:t>visually confirm that non-echogenic droplet could indeed be converted echogenic microbubbles.</w:t>
            </w:r>
            <w:r w:rsidR="00A81970">
              <w:rPr>
                <w:rFonts w:ascii="Calibri" w:hAnsi="Calibri" w:cs="Calibri"/>
              </w:rPr>
              <w:t xml:space="preserve"> For simplicity, this transducer chosen to both vaporize and image.</w:t>
            </w:r>
            <w:r w:rsidR="00A81970" w:rsidRPr="005C51C9">
              <w:rPr>
                <w:rFonts w:ascii="Calibri" w:hAnsi="Calibri" w:cs="Calibri"/>
              </w:rPr>
              <w:t xml:space="preserve"> </w:t>
            </w:r>
            <w:r w:rsidR="00B140B2">
              <w:rPr>
                <w:rFonts w:ascii="Calibri" w:hAnsi="Calibri" w:cs="Calibri"/>
              </w:rPr>
              <w:t>Step 6</w:t>
            </w:r>
            <w:r w:rsidR="00D37A6C">
              <w:rPr>
                <w:rFonts w:ascii="Calibri" w:hAnsi="Calibri" w:cs="Calibri"/>
              </w:rPr>
              <w:t xml:space="preserve"> and the</w:t>
            </w:r>
            <w:r w:rsidR="00D84CCB">
              <w:rPr>
                <w:rFonts w:ascii="Calibri" w:hAnsi="Calibri" w:cs="Calibri"/>
              </w:rPr>
              <w:t xml:space="preserve"> Discussion</w:t>
            </w:r>
            <w:r w:rsidR="00B140B2">
              <w:rPr>
                <w:rFonts w:ascii="Calibri" w:hAnsi="Calibri" w:cs="Calibri"/>
              </w:rPr>
              <w:t xml:space="preserve"> </w:t>
            </w:r>
            <w:r w:rsidR="00795931">
              <w:rPr>
                <w:rFonts w:ascii="Calibri" w:hAnsi="Calibri" w:cs="Calibri"/>
              </w:rPr>
              <w:t>(</w:t>
            </w:r>
            <w:r w:rsidR="00C1718C">
              <w:rPr>
                <w:rFonts w:ascii="Calibri" w:hAnsi="Calibri" w:cs="Calibri"/>
              </w:rPr>
              <w:t xml:space="preserve">now </w:t>
            </w:r>
            <w:r w:rsidR="00795931">
              <w:rPr>
                <w:rFonts w:ascii="Calibri" w:hAnsi="Calibri" w:cs="Calibri"/>
              </w:rPr>
              <w:t xml:space="preserve">Lines 784 to 805) </w:t>
            </w:r>
            <w:r w:rsidR="00B140B2">
              <w:rPr>
                <w:rFonts w:ascii="Calibri" w:hAnsi="Calibri" w:cs="Calibri"/>
              </w:rPr>
              <w:t>was updated to reflect this.</w:t>
            </w:r>
          </w:p>
        </w:tc>
      </w:tr>
    </w:tbl>
    <w:p w14:paraId="0D2C7597" w14:textId="77777777" w:rsidR="00EC54D5" w:rsidRPr="005C51C9" w:rsidRDefault="00EC54D5">
      <w:pPr>
        <w:rPr>
          <w:rFonts w:ascii="Calibri" w:hAnsi="Calibri" w:cs="Calibri"/>
        </w:rPr>
      </w:pPr>
    </w:p>
    <w:p w14:paraId="7DA7CC1D" w14:textId="77777777" w:rsidR="00EC54D5" w:rsidRPr="005C51C9" w:rsidRDefault="00EC54D5">
      <w:pPr>
        <w:rPr>
          <w:rFonts w:ascii="Calibri" w:hAnsi="Calibri" w:cs="Calibri"/>
        </w:rPr>
      </w:pPr>
    </w:p>
    <w:tbl>
      <w:tblPr>
        <w:tblStyle w:val="TableGrid"/>
        <w:tblW w:w="0" w:type="auto"/>
        <w:tblLook w:val="04A0" w:firstRow="1" w:lastRow="0" w:firstColumn="1" w:lastColumn="0" w:noHBand="0" w:noVBand="1"/>
      </w:tblPr>
      <w:tblGrid>
        <w:gridCol w:w="9350"/>
      </w:tblGrid>
      <w:tr w:rsidR="00EC54D5" w:rsidRPr="005C51C9" w14:paraId="3EB0ED23" w14:textId="77777777" w:rsidTr="003555CC">
        <w:tc>
          <w:tcPr>
            <w:tcW w:w="9350" w:type="dxa"/>
          </w:tcPr>
          <w:p w14:paraId="294E5F76" w14:textId="77777777" w:rsidR="00EC54D5" w:rsidRPr="005C51C9" w:rsidRDefault="00333146" w:rsidP="00D37A6C">
            <w:pPr>
              <w:rPr>
                <w:rFonts w:ascii="Calibri" w:hAnsi="Calibri" w:cs="Calibri"/>
              </w:rPr>
            </w:pPr>
            <w:r w:rsidRPr="005C51C9">
              <w:rPr>
                <w:rFonts w:ascii="Calibri" w:hAnsi="Calibri" w:cs="Calibri"/>
                <w:b/>
              </w:rPr>
              <w:t>Reviewer 1, Major Weakness 1</w:t>
            </w:r>
            <w:r w:rsidR="00D37A6C">
              <w:rPr>
                <w:rFonts w:ascii="Calibri" w:hAnsi="Calibri" w:cs="Calibri"/>
                <w:b/>
              </w:rPr>
              <w:t>c</w:t>
            </w:r>
            <w:r w:rsidRPr="005C51C9">
              <w:rPr>
                <w:rFonts w:ascii="Calibri" w:hAnsi="Calibri" w:cs="Calibri"/>
              </w:rPr>
              <w:t xml:space="preserve">: Line 550: Does DLS have any inherent advantages to Coulter Counting? If DLS cannot report concentration, why include the data at all? What is </w:t>
            </w:r>
            <w:r w:rsidRPr="005C51C9">
              <w:rPr>
                <w:rFonts w:ascii="Calibri" w:hAnsi="Calibri" w:cs="Calibri"/>
              </w:rPr>
              <w:lastRenderedPageBreak/>
              <w:t xml:space="preserve">the motivation behind using intensity or number weighted DLS results? What conclusions can be reached given the differences between </w:t>
            </w:r>
            <w:proofErr w:type="spellStart"/>
            <w:r w:rsidRPr="005C51C9">
              <w:rPr>
                <w:rFonts w:ascii="Calibri" w:hAnsi="Calibri" w:cs="Calibri"/>
              </w:rPr>
              <w:t>DLSi</w:t>
            </w:r>
            <w:proofErr w:type="spellEnd"/>
            <w:r w:rsidRPr="005C51C9">
              <w:rPr>
                <w:rFonts w:ascii="Calibri" w:hAnsi="Calibri" w:cs="Calibri"/>
              </w:rPr>
              <w:t xml:space="preserve"> and </w:t>
            </w:r>
            <w:proofErr w:type="spellStart"/>
            <w:r w:rsidRPr="005C51C9">
              <w:rPr>
                <w:rFonts w:ascii="Calibri" w:hAnsi="Calibri" w:cs="Calibri"/>
              </w:rPr>
              <w:t>DLSn</w:t>
            </w:r>
            <w:proofErr w:type="spellEnd"/>
            <w:r w:rsidRPr="005C51C9">
              <w:rPr>
                <w:rFonts w:ascii="Calibri" w:hAnsi="Calibri" w:cs="Calibri"/>
              </w:rPr>
              <w:t xml:space="preserve"> peaks?</w:t>
            </w:r>
          </w:p>
        </w:tc>
      </w:tr>
      <w:tr w:rsidR="00EC54D5" w:rsidRPr="005C51C9" w14:paraId="41570B68" w14:textId="77777777" w:rsidTr="003555CC">
        <w:tc>
          <w:tcPr>
            <w:tcW w:w="9350" w:type="dxa"/>
          </w:tcPr>
          <w:p w14:paraId="24862531" w14:textId="77777777" w:rsidR="00F6412F" w:rsidRDefault="00F6412F" w:rsidP="003555CC">
            <w:pPr>
              <w:rPr>
                <w:rFonts w:ascii="Calibri" w:hAnsi="Calibri" w:cs="Calibri"/>
              </w:rPr>
            </w:pPr>
            <w:r>
              <w:rPr>
                <w:rFonts w:ascii="Calibri" w:hAnsi="Calibri" w:cs="Calibri"/>
              </w:rPr>
              <w:lastRenderedPageBreak/>
              <w:t xml:space="preserve">• As the 10 </w:t>
            </w:r>
            <w:r>
              <w:rPr>
                <w:rFonts w:cs="Times New Roman"/>
              </w:rPr>
              <w:t>µ</w:t>
            </w:r>
            <w:r>
              <w:rPr>
                <w:rFonts w:ascii="Calibri" w:hAnsi="Calibri" w:cs="Calibri"/>
              </w:rPr>
              <w:t>m aperture on the Coulter counter could not detect particles below 200 nm, we used the DLS to sort of make up for th</w:t>
            </w:r>
            <w:r w:rsidR="00324B5C">
              <w:rPr>
                <w:rFonts w:ascii="Calibri" w:hAnsi="Calibri" w:cs="Calibri"/>
              </w:rPr>
              <w:t>e Coulter counter's limitation.</w:t>
            </w:r>
          </w:p>
          <w:p w14:paraId="494D9B99" w14:textId="77777777" w:rsidR="00EC54D5" w:rsidRPr="005C51C9" w:rsidRDefault="00F6412F" w:rsidP="003555CC">
            <w:pPr>
              <w:rPr>
                <w:rFonts w:ascii="Calibri" w:hAnsi="Calibri" w:cs="Calibri"/>
              </w:rPr>
            </w:pPr>
            <w:r>
              <w:rPr>
                <w:rFonts w:ascii="Calibri" w:hAnsi="Calibri" w:cs="Calibri"/>
              </w:rPr>
              <w:t>• DLS data was removed from the main text and added to the Supplementary Information "Other protocols and data" instead.</w:t>
            </w:r>
          </w:p>
        </w:tc>
      </w:tr>
    </w:tbl>
    <w:p w14:paraId="435D71EB" w14:textId="77777777" w:rsidR="00EC54D5" w:rsidRPr="005C51C9" w:rsidRDefault="00EC54D5">
      <w:pPr>
        <w:rPr>
          <w:rFonts w:ascii="Calibri" w:hAnsi="Calibri" w:cs="Calibri"/>
        </w:rPr>
      </w:pPr>
    </w:p>
    <w:p w14:paraId="72E815BE"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47040BFA" w14:textId="77777777" w:rsidTr="00333146">
        <w:tc>
          <w:tcPr>
            <w:tcW w:w="9350" w:type="dxa"/>
          </w:tcPr>
          <w:p w14:paraId="4C96FDE7" w14:textId="77777777" w:rsidR="00333146" w:rsidRPr="005C51C9" w:rsidRDefault="00333146" w:rsidP="00333146">
            <w:pPr>
              <w:rPr>
                <w:rFonts w:ascii="Calibri" w:hAnsi="Calibri" w:cs="Calibri"/>
              </w:rPr>
            </w:pPr>
            <w:r w:rsidRPr="005C51C9">
              <w:rPr>
                <w:rFonts w:ascii="Calibri" w:hAnsi="Calibri" w:cs="Calibri"/>
                <w:b/>
              </w:rPr>
              <w:t>Reviewer 1, Major Weakness 2a</w:t>
            </w:r>
            <w:r w:rsidRPr="005C51C9">
              <w:rPr>
                <w:rFonts w:ascii="Calibri" w:hAnsi="Calibri" w:cs="Calibri"/>
              </w:rPr>
              <w:t>: The experiment design that was presented leave large room for unanswered questions if repeated by the reader for separate experiment. The present concern is that readers may encounter questions from reviewers regarding due diligence if the present protocol design is replicated for future publications. Specific sections are listed:</w:t>
            </w:r>
          </w:p>
          <w:p w14:paraId="579765B3" w14:textId="77777777" w:rsidR="00333146" w:rsidRPr="005C51C9" w:rsidRDefault="00333146" w:rsidP="00333146">
            <w:pPr>
              <w:rPr>
                <w:rFonts w:ascii="Calibri" w:hAnsi="Calibri" w:cs="Calibri"/>
              </w:rPr>
            </w:pPr>
          </w:p>
          <w:p w14:paraId="66257B9C" w14:textId="77777777" w:rsidR="00333146" w:rsidRPr="005C51C9" w:rsidRDefault="00333146" w:rsidP="00333146">
            <w:pPr>
              <w:rPr>
                <w:rFonts w:ascii="Calibri" w:hAnsi="Calibri" w:cs="Calibri"/>
              </w:rPr>
            </w:pPr>
            <w:r w:rsidRPr="005C51C9">
              <w:rPr>
                <w:rFonts w:ascii="Calibri" w:hAnsi="Calibri" w:cs="Calibri"/>
              </w:rPr>
              <w:t>Line 667: What does the author mean by large diameter microbubbles? Is this referring to the foam or general bubbles above a specific size range?</w:t>
            </w:r>
          </w:p>
        </w:tc>
      </w:tr>
      <w:tr w:rsidR="00333146" w:rsidRPr="005C51C9" w14:paraId="698FE16F" w14:textId="77777777" w:rsidTr="00333146">
        <w:tc>
          <w:tcPr>
            <w:tcW w:w="9350" w:type="dxa"/>
          </w:tcPr>
          <w:p w14:paraId="014C5CC7" w14:textId="5AE5D40D" w:rsidR="00333146" w:rsidRPr="005C51C9" w:rsidRDefault="00664BB4" w:rsidP="00183BDD">
            <w:pPr>
              <w:rPr>
                <w:rFonts w:ascii="Calibri" w:hAnsi="Calibri" w:cs="Calibri"/>
              </w:rPr>
            </w:pPr>
            <w:r>
              <w:rPr>
                <w:rFonts w:ascii="Calibri" w:hAnsi="Calibri" w:cs="Calibri"/>
              </w:rPr>
              <w:t>• The "large dia</w:t>
            </w:r>
            <w:r w:rsidR="00EC7B77">
              <w:rPr>
                <w:rFonts w:ascii="Calibri" w:hAnsi="Calibri" w:cs="Calibri"/>
              </w:rPr>
              <w:t>meter" statement was rewritten, now stating upper bound cut-off (</w:t>
            </w:r>
            <w:r w:rsidR="00183BDD">
              <w:rPr>
                <w:rFonts w:ascii="Calibri" w:hAnsi="Calibri" w:cs="Calibri"/>
              </w:rPr>
              <w:t xml:space="preserve">now </w:t>
            </w:r>
            <w:r w:rsidR="00EC7B77">
              <w:rPr>
                <w:rFonts w:ascii="Calibri" w:hAnsi="Calibri" w:cs="Calibri"/>
              </w:rPr>
              <w:t xml:space="preserve">Lines </w:t>
            </w:r>
            <w:r w:rsidR="00C1718C">
              <w:rPr>
                <w:rFonts w:ascii="Calibri" w:hAnsi="Calibri" w:cs="Calibri"/>
              </w:rPr>
              <w:t>725 to 727</w:t>
            </w:r>
            <w:r w:rsidR="00EC7B77">
              <w:rPr>
                <w:rFonts w:ascii="Calibri" w:hAnsi="Calibri" w:cs="Calibri"/>
              </w:rPr>
              <w:t>).</w:t>
            </w:r>
          </w:p>
        </w:tc>
      </w:tr>
    </w:tbl>
    <w:p w14:paraId="4FC8406F" w14:textId="77777777" w:rsidR="00333146" w:rsidRPr="005C51C9" w:rsidRDefault="00333146">
      <w:pPr>
        <w:rPr>
          <w:rFonts w:ascii="Calibri" w:hAnsi="Calibri" w:cs="Calibri"/>
        </w:rPr>
      </w:pPr>
    </w:p>
    <w:p w14:paraId="505CB0D9"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7E583105" w14:textId="77777777" w:rsidTr="003555CC">
        <w:tc>
          <w:tcPr>
            <w:tcW w:w="9350" w:type="dxa"/>
          </w:tcPr>
          <w:p w14:paraId="0EF95C76" w14:textId="77777777" w:rsidR="00333146" w:rsidRDefault="00333146" w:rsidP="003555CC">
            <w:pPr>
              <w:rPr>
                <w:rFonts w:ascii="Calibri" w:hAnsi="Calibri" w:cs="Calibri"/>
              </w:rPr>
            </w:pPr>
            <w:r w:rsidRPr="005C51C9">
              <w:rPr>
                <w:rFonts w:ascii="Calibri" w:hAnsi="Calibri" w:cs="Calibri"/>
                <w:b/>
              </w:rPr>
              <w:t>Reviewer 1, Major Weakness 2b</w:t>
            </w:r>
            <w:r w:rsidRPr="005C51C9">
              <w:rPr>
                <w:rFonts w:ascii="Calibri" w:hAnsi="Calibri" w:cs="Calibri"/>
              </w:rPr>
              <w:t xml:space="preserve">: Lines 668 to 669: What is the method of destruction associated with centrifugation and is this mechanism specific to pyro-incorporated microbubbles? Mechanical methods of bubble creation do not have 100% yield in terms of lipid input. Excipient filled </w:t>
            </w:r>
            <w:proofErr w:type="spellStart"/>
            <w:r w:rsidRPr="005C51C9">
              <w:rPr>
                <w:rFonts w:ascii="Calibri" w:hAnsi="Calibri" w:cs="Calibri"/>
              </w:rPr>
              <w:t>multilamellar</w:t>
            </w:r>
            <w:proofErr w:type="spellEnd"/>
            <w:r w:rsidRPr="005C51C9">
              <w:rPr>
                <w:rFonts w:ascii="Calibri" w:hAnsi="Calibri" w:cs="Calibri"/>
              </w:rPr>
              <w:t xml:space="preserve"> vesicles or liposomes can be formed as waste which do not participate in echo generation or condensation. This waste may not be distinguishable from nanometer scale bubbles using the characterization methods presented. Size selection via centrifugation also serves to remove lipid stabilized particles that are not bubbles and it should be noted that "washing" out non-bubbles components by centrifugation is often repeated within studies involving conjugation/loading in literature. If the intent of plotting bubbles with droplet results on Figure 3 was to demonstrate that condensation did occur, then it is suggested that a centrifuge size selected population of larger size (e.g. 2 µm lower bound, 4 µm upper bound) be prepared for condensation. It is evident that acoustic activation may have occurred when referencing Figure 6, but Figure 3 can be made to be more convincing. It is not known how non-droplet/bubble sub-micrometer lipid stabilized particles contribute to the presented population distribution in the Figure 3 in the presented work.</w:t>
            </w:r>
          </w:p>
          <w:p w14:paraId="0F5CD65D" w14:textId="77777777" w:rsidR="00010B7D" w:rsidRDefault="00010B7D" w:rsidP="003555CC">
            <w:pPr>
              <w:rPr>
                <w:rFonts w:ascii="Calibri" w:hAnsi="Calibri" w:cs="Calibri"/>
              </w:rPr>
            </w:pPr>
          </w:p>
          <w:p w14:paraId="779869CD" w14:textId="77777777" w:rsidR="00010B7D" w:rsidRDefault="00010B7D" w:rsidP="003555CC">
            <w:pPr>
              <w:rPr>
                <w:rFonts w:ascii="Calibri" w:hAnsi="Calibri" w:cs="Calibri"/>
              </w:rPr>
            </w:pPr>
            <w:r w:rsidRPr="005C51C9">
              <w:rPr>
                <w:rFonts w:ascii="Calibri" w:hAnsi="Calibri" w:cs="Calibri"/>
              </w:rPr>
              <w:t>Lines 561 to 584: Given that the waste material has not been removed, it is difficult to attribute these results directly to the droplets.</w:t>
            </w:r>
          </w:p>
          <w:p w14:paraId="2D1FCA45" w14:textId="77777777" w:rsidR="00010B7D" w:rsidRDefault="00010B7D" w:rsidP="003555CC">
            <w:pPr>
              <w:rPr>
                <w:rFonts w:ascii="Calibri" w:hAnsi="Calibri" w:cs="Calibri"/>
              </w:rPr>
            </w:pPr>
          </w:p>
          <w:p w14:paraId="379F8904" w14:textId="77777777" w:rsidR="00010B7D" w:rsidRPr="005C51C9" w:rsidRDefault="00010B7D" w:rsidP="003555CC">
            <w:pPr>
              <w:rPr>
                <w:rFonts w:ascii="Calibri" w:hAnsi="Calibri" w:cs="Calibri"/>
              </w:rPr>
            </w:pPr>
            <w:r w:rsidRPr="005C51C9">
              <w:rPr>
                <w:rFonts w:ascii="Calibri" w:hAnsi="Calibri" w:cs="Calibri"/>
              </w:rPr>
              <w:t>Line 685 to 695: Cannot make conclusions directly attributing Pyro-SPC effects to bilayer disruption of droplets given lack of lower bound in bubble size selection for waste.</w:t>
            </w:r>
          </w:p>
        </w:tc>
      </w:tr>
      <w:tr w:rsidR="00333146" w:rsidRPr="005C51C9" w14:paraId="39FA2CDC" w14:textId="77777777" w:rsidTr="003555CC">
        <w:tc>
          <w:tcPr>
            <w:tcW w:w="9350" w:type="dxa"/>
          </w:tcPr>
          <w:p w14:paraId="5333A6AE" w14:textId="77777777" w:rsidR="00183BDD" w:rsidRDefault="00010B7D" w:rsidP="00010B7D">
            <w:pPr>
              <w:rPr>
                <w:rFonts w:ascii="Calibri" w:hAnsi="Calibri" w:cs="Calibri"/>
              </w:rPr>
            </w:pPr>
            <w:r>
              <w:rPr>
                <w:rFonts w:ascii="Calibri" w:hAnsi="Calibri" w:cs="Calibri"/>
              </w:rPr>
              <w:lastRenderedPageBreak/>
              <w:t xml:space="preserve">• </w:t>
            </w:r>
            <w:r w:rsidR="001F4C1D">
              <w:rPr>
                <w:rFonts w:ascii="Calibri" w:hAnsi="Calibri" w:cs="Calibri"/>
              </w:rPr>
              <w:t xml:space="preserve">These are </w:t>
            </w:r>
            <w:r>
              <w:rPr>
                <w:rFonts w:ascii="Calibri" w:hAnsi="Calibri" w:cs="Calibri"/>
              </w:rPr>
              <w:t>good point</w:t>
            </w:r>
            <w:r w:rsidR="001F4C1D">
              <w:rPr>
                <w:rFonts w:ascii="Calibri" w:hAnsi="Calibri" w:cs="Calibri"/>
              </w:rPr>
              <w:t>s</w:t>
            </w:r>
            <w:r>
              <w:rPr>
                <w:rFonts w:ascii="Calibri" w:hAnsi="Calibri" w:cs="Calibri"/>
              </w:rPr>
              <w:t>. Post-agitation, non-bub</w:t>
            </w:r>
            <w:r w:rsidR="00183BDD">
              <w:rPr>
                <w:rFonts w:ascii="Calibri" w:hAnsi="Calibri" w:cs="Calibri"/>
              </w:rPr>
              <w:t xml:space="preserve">ble structures such as micelles, </w:t>
            </w:r>
            <w:r>
              <w:rPr>
                <w:rFonts w:ascii="Calibri" w:hAnsi="Calibri" w:cs="Calibri"/>
              </w:rPr>
              <w:t>liposomes</w:t>
            </w:r>
            <w:r w:rsidR="00183BDD">
              <w:rPr>
                <w:rFonts w:ascii="Calibri" w:hAnsi="Calibri" w:cs="Calibri"/>
              </w:rPr>
              <w:t xml:space="preserve"> and, </w:t>
            </w:r>
            <w:proofErr w:type="spellStart"/>
            <w:r w:rsidR="00183BDD">
              <w:rPr>
                <w:rFonts w:ascii="Calibri" w:hAnsi="Calibri" w:cs="Calibri"/>
              </w:rPr>
              <w:t>multilamellar</w:t>
            </w:r>
            <w:proofErr w:type="spellEnd"/>
            <w:r w:rsidR="00183BDD">
              <w:rPr>
                <w:rFonts w:ascii="Calibri" w:hAnsi="Calibri" w:cs="Calibri"/>
              </w:rPr>
              <w:t xml:space="preserve"> </w:t>
            </w:r>
            <w:r w:rsidR="00C224E0">
              <w:rPr>
                <w:rFonts w:ascii="Calibri" w:hAnsi="Calibri" w:cs="Calibri"/>
              </w:rPr>
              <w:t>vesicles</w:t>
            </w:r>
            <w:r>
              <w:rPr>
                <w:rFonts w:ascii="Calibri" w:hAnsi="Calibri" w:cs="Calibri"/>
              </w:rPr>
              <w:t xml:space="preserve"> are present. </w:t>
            </w:r>
          </w:p>
          <w:p w14:paraId="117E90BD" w14:textId="77777777" w:rsidR="00183BDD" w:rsidRDefault="00183BDD" w:rsidP="00010B7D">
            <w:pPr>
              <w:rPr>
                <w:rFonts w:ascii="Calibri" w:hAnsi="Calibri" w:cs="Calibri"/>
              </w:rPr>
            </w:pPr>
          </w:p>
          <w:p w14:paraId="2DB740F0" w14:textId="177B1C03" w:rsidR="00183BDD" w:rsidRDefault="00183BDD" w:rsidP="00010B7D">
            <w:pPr>
              <w:rPr>
                <w:rFonts w:ascii="Calibri" w:hAnsi="Calibri" w:cs="Calibri"/>
              </w:rPr>
            </w:pPr>
            <w:r>
              <w:rPr>
                <w:rFonts w:ascii="Calibri" w:hAnsi="Calibri" w:cs="Calibri"/>
              </w:rPr>
              <w:t xml:space="preserve">• </w:t>
            </w:r>
            <w:r w:rsidR="009629C7">
              <w:rPr>
                <w:rFonts w:ascii="Calibri" w:hAnsi="Calibri" w:cs="Calibri"/>
              </w:rPr>
              <w:t xml:space="preserve">However, a major priority for these droplets was to have a small diameter to provide better passive accumulation </w:t>
            </w:r>
            <w:r w:rsidR="009629C7" w:rsidRPr="002F0097">
              <w:rPr>
                <w:rFonts w:ascii="Calibri" w:hAnsi="Calibri" w:cs="Calibri"/>
                <w:i/>
              </w:rPr>
              <w:t>in-vivo</w:t>
            </w:r>
            <w:r w:rsidR="009629C7">
              <w:rPr>
                <w:rFonts w:ascii="Calibri" w:hAnsi="Calibri" w:cs="Calibri"/>
              </w:rPr>
              <w:t xml:space="preserve"> compared to microbubbles. We wanted to conserve as many microbubbles as possible even if it meant it included micelles, liposomes, and </w:t>
            </w:r>
            <w:proofErr w:type="spellStart"/>
            <w:r w:rsidR="009629C7">
              <w:rPr>
                <w:rFonts w:ascii="Calibri" w:hAnsi="Calibri" w:cs="Calibri"/>
              </w:rPr>
              <w:t>multilamellar</w:t>
            </w:r>
            <w:proofErr w:type="spellEnd"/>
            <w:r w:rsidR="009629C7">
              <w:rPr>
                <w:rFonts w:ascii="Calibri" w:hAnsi="Calibri" w:cs="Calibri"/>
              </w:rPr>
              <w:t xml:space="preserve"> vesicles, so we did not spin and wash the bubbles.</w:t>
            </w:r>
          </w:p>
          <w:p w14:paraId="67354006" w14:textId="77777777" w:rsidR="008D1D03" w:rsidRDefault="008D1D03" w:rsidP="001F4C1D">
            <w:pPr>
              <w:rPr>
                <w:rFonts w:ascii="Calibri" w:hAnsi="Calibri" w:cs="Calibri"/>
              </w:rPr>
            </w:pPr>
          </w:p>
          <w:p w14:paraId="00E61CB8" w14:textId="07420A98" w:rsidR="008D1D03" w:rsidRDefault="001F4C1D" w:rsidP="008D1D03">
            <w:pPr>
              <w:rPr>
                <w:rFonts w:ascii="Calibri" w:hAnsi="Calibri" w:cs="Calibri"/>
              </w:rPr>
            </w:pPr>
            <w:r>
              <w:rPr>
                <w:rFonts w:ascii="Calibri" w:hAnsi="Calibri" w:cs="Calibri"/>
              </w:rPr>
              <w:t>• We performed a spinning down and washing</w:t>
            </w:r>
            <w:r w:rsidR="00324B5C" w:rsidRPr="00324B5C">
              <w:rPr>
                <w:rFonts w:ascii="Calibri" w:hAnsi="Calibri" w:cs="Calibri"/>
                <w:vertAlign w:val="superscript"/>
              </w:rPr>
              <w:t>1</w:t>
            </w:r>
            <w:r w:rsidR="00EC35DF">
              <w:rPr>
                <w:rFonts w:ascii="Calibri" w:hAnsi="Calibri" w:cs="Calibri"/>
                <w:vertAlign w:val="superscript"/>
              </w:rPr>
              <w:t>7</w:t>
            </w:r>
            <w:r w:rsidR="00324B5C" w:rsidRPr="00324B5C">
              <w:rPr>
                <w:rFonts w:ascii="Calibri" w:hAnsi="Calibri" w:cs="Calibri"/>
                <w:vertAlign w:val="superscript"/>
              </w:rPr>
              <w:t>,1</w:t>
            </w:r>
            <w:r w:rsidR="00EC35DF">
              <w:rPr>
                <w:rFonts w:ascii="Calibri" w:hAnsi="Calibri" w:cs="Calibri"/>
                <w:vertAlign w:val="superscript"/>
              </w:rPr>
              <w:t>9</w:t>
            </w:r>
            <w:r w:rsidR="00DC1A20">
              <w:rPr>
                <w:rFonts w:ascii="Calibri" w:hAnsi="Calibri" w:cs="Calibri"/>
              </w:rPr>
              <w:t xml:space="preserve"> </w:t>
            </w:r>
            <w:r w:rsidR="00324B5C">
              <w:rPr>
                <w:rFonts w:ascii="Calibri" w:hAnsi="Calibri" w:cs="Calibri"/>
              </w:rPr>
              <w:t xml:space="preserve">test on </w:t>
            </w:r>
            <w:r w:rsidR="00DC1A20">
              <w:rPr>
                <w:rFonts w:ascii="Calibri" w:hAnsi="Calibri" w:cs="Calibri"/>
              </w:rPr>
              <w:t>30% Pyro</w:t>
            </w:r>
            <w:r>
              <w:rPr>
                <w:rFonts w:ascii="Calibri" w:hAnsi="Calibri" w:cs="Calibri"/>
              </w:rPr>
              <w:t xml:space="preserve"> bubbles to get a peak bubble diameter of about 2 </w:t>
            </w:r>
            <w:r>
              <w:rPr>
                <w:rFonts w:cs="Times New Roman"/>
              </w:rPr>
              <w:t>µ</w:t>
            </w:r>
            <w:r>
              <w:rPr>
                <w:rFonts w:ascii="Calibri" w:hAnsi="Calibri" w:cs="Calibri"/>
              </w:rPr>
              <w:t>m. These bubbles resulted in droplets with a peak diameter of about 700 nm</w:t>
            </w:r>
            <w:r w:rsidR="008D1D03">
              <w:rPr>
                <w:rFonts w:ascii="Calibri" w:hAnsi="Calibri" w:cs="Calibri"/>
              </w:rPr>
              <w:t xml:space="preserve"> post-condensation</w:t>
            </w:r>
            <w:r>
              <w:rPr>
                <w:rFonts w:ascii="Calibri" w:hAnsi="Calibri" w:cs="Calibri"/>
              </w:rPr>
              <w:t xml:space="preserve">. For the applications we </w:t>
            </w:r>
            <w:r w:rsidR="008D1D03">
              <w:rPr>
                <w:rFonts w:ascii="Calibri" w:hAnsi="Calibri" w:cs="Calibri"/>
              </w:rPr>
              <w:t>were</w:t>
            </w:r>
            <w:r>
              <w:rPr>
                <w:rFonts w:ascii="Calibri" w:hAnsi="Calibri" w:cs="Calibri"/>
              </w:rPr>
              <w:t xml:space="preserve"> </w:t>
            </w:r>
            <w:r w:rsidR="00D84CCB">
              <w:rPr>
                <w:rFonts w:ascii="Calibri" w:hAnsi="Calibri" w:cs="Calibri"/>
              </w:rPr>
              <w:t>aiming for</w:t>
            </w:r>
            <w:r>
              <w:rPr>
                <w:rFonts w:ascii="Calibri" w:hAnsi="Calibri" w:cs="Calibri"/>
              </w:rPr>
              <w:t xml:space="preserve"> (multi-modal droplet</w:t>
            </w:r>
            <w:r w:rsidR="008D1D03">
              <w:rPr>
                <w:rFonts w:ascii="Calibri" w:hAnsi="Calibri" w:cs="Calibri"/>
              </w:rPr>
              <w:t>s</w:t>
            </w:r>
            <w:r>
              <w:rPr>
                <w:rFonts w:ascii="Calibri" w:hAnsi="Calibri" w:cs="Calibri"/>
              </w:rPr>
              <w:t xml:space="preserve"> capable of passive accumulation), 700 nm is too large</w:t>
            </w:r>
            <w:r w:rsidR="00D37A6C" w:rsidRPr="00D37A6C">
              <w:rPr>
                <w:rFonts w:ascii="Calibri" w:hAnsi="Calibri" w:cs="Calibri"/>
                <w:vertAlign w:val="superscript"/>
              </w:rPr>
              <w:t>4</w:t>
            </w:r>
            <w:r w:rsidR="00D37A6C">
              <w:rPr>
                <w:rFonts w:ascii="Calibri" w:hAnsi="Calibri" w:cs="Calibri"/>
              </w:rPr>
              <w:t xml:space="preserve">. </w:t>
            </w:r>
            <w:r w:rsidR="008D1D03">
              <w:rPr>
                <w:rFonts w:ascii="Calibri" w:hAnsi="Calibri" w:cs="Calibri"/>
              </w:rPr>
              <w:t xml:space="preserve">We have included this test in the Supplementary Information "Other Protocols and Data". </w:t>
            </w:r>
          </w:p>
          <w:p w14:paraId="0B9D0E9D" w14:textId="77777777" w:rsidR="009629C7" w:rsidRDefault="009629C7" w:rsidP="008D1D03">
            <w:pPr>
              <w:rPr>
                <w:rFonts w:ascii="Calibri" w:hAnsi="Calibri" w:cs="Calibri"/>
              </w:rPr>
            </w:pPr>
          </w:p>
          <w:p w14:paraId="2D65E341" w14:textId="77777777" w:rsidR="009629C7" w:rsidRDefault="009629C7" w:rsidP="009629C7">
            <w:pPr>
              <w:rPr>
                <w:rFonts w:ascii="Calibri" w:hAnsi="Calibri" w:cs="Calibri"/>
              </w:rPr>
            </w:pPr>
            <w:r>
              <w:rPr>
                <w:rFonts w:ascii="Calibri" w:hAnsi="Calibri" w:cs="Calibri"/>
              </w:rPr>
              <w:t xml:space="preserve">• We expanded the Discussion to address these issues (now Lines 684 to 722). </w:t>
            </w:r>
          </w:p>
          <w:p w14:paraId="16E87FF6" w14:textId="234642A7" w:rsidR="008D1D03" w:rsidRDefault="008D1D03" w:rsidP="008D1D03">
            <w:pPr>
              <w:rPr>
                <w:rFonts w:ascii="Calibri" w:hAnsi="Calibri" w:cs="Calibri"/>
              </w:rPr>
            </w:pPr>
          </w:p>
          <w:p w14:paraId="39E30611" w14:textId="77777777" w:rsidR="009629C7" w:rsidRDefault="009629C7" w:rsidP="009629C7">
            <w:pPr>
              <w:rPr>
                <w:rFonts w:ascii="Calibri" w:hAnsi="Calibri" w:cs="Calibri"/>
              </w:rPr>
            </w:pPr>
            <w:r>
              <w:rPr>
                <w:rFonts w:ascii="Calibri" w:hAnsi="Calibri" w:cs="Calibri"/>
              </w:rPr>
              <w:t>• "Destruction" via centrifugation statement was removed.</w:t>
            </w:r>
          </w:p>
          <w:p w14:paraId="44CC7354" w14:textId="77777777" w:rsidR="009629C7" w:rsidRDefault="009629C7" w:rsidP="009629C7">
            <w:pPr>
              <w:rPr>
                <w:rFonts w:ascii="Calibri" w:hAnsi="Calibri" w:cs="Calibri"/>
              </w:rPr>
            </w:pPr>
          </w:p>
          <w:p w14:paraId="7081ADEC" w14:textId="4C2A7889" w:rsidR="008D1D03" w:rsidRPr="005C51C9" w:rsidRDefault="009629C7" w:rsidP="002F0097">
            <w:pPr>
              <w:rPr>
                <w:rFonts w:ascii="Calibri" w:hAnsi="Calibri" w:cs="Calibri"/>
              </w:rPr>
            </w:pPr>
            <w:r>
              <w:rPr>
                <w:rFonts w:ascii="Calibri" w:hAnsi="Calibri" w:cs="Calibri"/>
              </w:rPr>
              <w:t xml:space="preserve">• </w:t>
            </w:r>
            <w:r w:rsidR="003C48A9">
              <w:rPr>
                <w:rFonts w:ascii="Calibri" w:hAnsi="Calibri" w:cs="Calibri"/>
              </w:rPr>
              <w:t xml:space="preserve">We also changed </w:t>
            </w:r>
            <w:r>
              <w:rPr>
                <w:rFonts w:ascii="Calibri" w:hAnsi="Calibri" w:cs="Calibri"/>
              </w:rPr>
              <w:t>some of the</w:t>
            </w:r>
            <w:r w:rsidR="003C48A9">
              <w:rPr>
                <w:rFonts w:ascii="Calibri" w:hAnsi="Calibri" w:cs="Calibri"/>
              </w:rPr>
              <w:t xml:space="preserve"> wording to indicate the products are not homogenous populations (e.g.: calling </w:t>
            </w:r>
            <w:r>
              <w:rPr>
                <w:rFonts w:ascii="Calibri" w:hAnsi="Calibri" w:cs="Calibri"/>
              </w:rPr>
              <w:t xml:space="preserve">"microbubbles" </w:t>
            </w:r>
            <w:r w:rsidR="002F0097">
              <w:rPr>
                <w:rFonts w:ascii="Calibri" w:hAnsi="Calibri" w:cs="Calibri"/>
              </w:rPr>
              <w:t>to</w:t>
            </w:r>
            <w:r>
              <w:rPr>
                <w:rFonts w:ascii="Calibri" w:hAnsi="Calibri" w:cs="Calibri"/>
              </w:rPr>
              <w:t xml:space="preserve"> "microbubble samples" and calling </w:t>
            </w:r>
            <w:r w:rsidR="003C48A9">
              <w:rPr>
                <w:rFonts w:ascii="Calibri" w:hAnsi="Calibri" w:cs="Calibri"/>
              </w:rPr>
              <w:t xml:space="preserve">"droplets" </w:t>
            </w:r>
            <w:r w:rsidR="002F0097">
              <w:rPr>
                <w:rFonts w:ascii="Calibri" w:hAnsi="Calibri" w:cs="Calibri"/>
              </w:rPr>
              <w:t>to</w:t>
            </w:r>
            <w:r w:rsidR="003C48A9">
              <w:rPr>
                <w:rFonts w:ascii="Calibri" w:hAnsi="Calibri" w:cs="Calibri"/>
              </w:rPr>
              <w:t xml:space="preserve"> "droplet samples").</w:t>
            </w:r>
          </w:p>
        </w:tc>
      </w:tr>
    </w:tbl>
    <w:p w14:paraId="4D97C85E" w14:textId="77777777" w:rsidR="00333146" w:rsidRPr="005C51C9" w:rsidRDefault="00333146">
      <w:pPr>
        <w:rPr>
          <w:rFonts w:ascii="Calibri" w:hAnsi="Calibri" w:cs="Calibri"/>
        </w:rPr>
      </w:pPr>
    </w:p>
    <w:p w14:paraId="249D49DB" w14:textId="3E04E70A"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11B02D55" w14:textId="77777777" w:rsidTr="003555CC">
        <w:tc>
          <w:tcPr>
            <w:tcW w:w="9350" w:type="dxa"/>
          </w:tcPr>
          <w:p w14:paraId="412709CF" w14:textId="77777777" w:rsidR="00333146" w:rsidRPr="005C51C9" w:rsidRDefault="00333146" w:rsidP="00C56C2C">
            <w:pPr>
              <w:rPr>
                <w:rFonts w:ascii="Calibri" w:hAnsi="Calibri" w:cs="Calibri"/>
              </w:rPr>
            </w:pPr>
            <w:r w:rsidRPr="005C51C9">
              <w:rPr>
                <w:rFonts w:ascii="Calibri" w:hAnsi="Calibri" w:cs="Calibri"/>
                <w:b/>
              </w:rPr>
              <w:t>Reviewer 1, Major Weakness 2</w:t>
            </w:r>
            <w:r w:rsidR="00C56C2C">
              <w:rPr>
                <w:rFonts w:ascii="Calibri" w:hAnsi="Calibri" w:cs="Calibri"/>
                <w:b/>
              </w:rPr>
              <w:t>c</w:t>
            </w:r>
            <w:r w:rsidRPr="005C51C9">
              <w:rPr>
                <w:rFonts w:ascii="Calibri" w:hAnsi="Calibri" w:cs="Calibri"/>
              </w:rPr>
              <w:t>: Lines 586 to 593: Authors may need to include a blank control at each pressure point to confirm that the bubble signals were not caused by high PNP ultrasound.</w:t>
            </w:r>
          </w:p>
        </w:tc>
      </w:tr>
      <w:tr w:rsidR="00333146" w:rsidRPr="005C51C9" w14:paraId="434D852B" w14:textId="77777777" w:rsidTr="003555CC">
        <w:tc>
          <w:tcPr>
            <w:tcW w:w="9350" w:type="dxa"/>
          </w:tcPr>
          <w:p w14:paraId="2EC7D545" w14:textId="3E42E0D1" w:rsidR="00333146" w:rsidRPr="005C51C9" w:rsidRDefault="00333146" w:rsidP="00C1718C">
            <w:pPr>
              <w:rPr>
                <w:rFonts w:ascii="Calibri" w:hAnsi="Calibri" w:cs="Calibri"/>
              </w:rPr>
            </w:pPr>
            <w:r w:rsidRPr="005C51C9">
              <w:rPr>
                <w:rFonts w:ascii="Calibri" w:hAnsi="Calibri" w:cs="Calibri"/>
              </w:rPr>
              <w:t xml:space="preserve">• Good </w:t>
            </w:r>
            <w:r w:rsidR="00EC35DF">
              <w:rPr>
                <w:rFonts w:ascii="Calibri" w:hAnsi="Calibri" w:cs="Calibri"/>
              </w:rPr>
              <w:t>idea</w:t>
            </w:r>
            <w:r w:rsidRPr="005C51C9">
              <w:rPr>
                <w:rFonts w:ascii="Calibri" w:hAnsi="Calibri" w:cs="Calibri"/>
              </w:rPr>
              <w:t xml:space="preserve">. Blank </w:t>
            </w:r>
            <w:r w:rsidR="004E715B">
              <w:rPr>
                <w:rFonts w:ascii="Calibri" w:hAnsi="Calibri" w:cs="Calibri"/>
              </w:rPr>
              <w:t xml:space="preserve">control </w:t>
            </w:r>
            <w:r w:rsidRPr="005C51C9">
              <w:rPr>
                <w:rFonts w:ascii="Calibri" w:hAnsi="Calibri" w:cs="Calibri"/>
              </w:rPr>
              <w:t>images were added</w:t>
            </w:r>
            <w:r w:rsidR="00837156">
              <w:rPr>
                <w:rFonts w:ascii="Calibri" w:hAnsi="Calibri" w:cs="Calibri"/>
              </w:rPr>
              <w:t xml:space="preserve"> (Step 6.5, Figure 7) </w:t>
            </w:r>
            <w:r w:rsidR="00EC35DF">
              <w:rPr>
                <w:rFonts w:ascii="Calibri" w:hAnsi="Calibri" w:cs="Calibri"/>
              </w:rPr>
              <w:t xml:space="preserve">and discussed </w:t>
            </w:r>
            <w:r w:rsidR="00837156">
              <w:rPr>
                <w:rFonts w:ascii="Calibri" w:hAnsi="Calibri" w:cs="Calibri"/>
              </w:rPr>
              <w:t>(</w:t>
            </w:r>
            <w:r w:rsidR="00EC35DF">
              <w:rPr>
                <w:rFonts w:ascii="Calibri" w:hAnsi="Calibri" w:cs="Calibri"/>
              </w:rPr>
              <w:t>Lines</w:t>
            </w:r>
            <w:r w:rsidR="00837156">
              <w:rPr>
                <w:rFonts w:ascii="Calibri" w:hAnsi="Calibri" w:cs="Calibri"/>
              </w:rPr>
              <w:t xml:space="preserve"> 79</w:t>
            </w:r>
            <w:r w:rsidR="00C1718C">
              <w:rPr>
                <w:rFonts w:ascii="Calibri" w:hAnsi="Calibri" w:cs="Calibri"/>
              </w:rPr>
              <w:t>1</w:t>
            </w:r>
            <w:r w:rsidR="00837156">
              <w:rPr>
                <w:rFonts w:ascii="Calibri" w:hAnsi="Calibri" w:cs="Calibri"/>
              </w:rPr>
              <w:t xml:space="preserve"> to 80</w:t>
            </w:r>
            <w:r w:rsidR="00C1718C">
              <w:rPr>
                <w:rFonts w:ascii="Calibri" w:hAnsi="Calibri" w:cs="Calibri"/>
              </w:rPr>
              <w:t>1</w:t>
            </w:r>
            <w:r w:rsidR="00EC35DF">
              <w:rPr>
                <w:rFonts w:ascii="Calibri" w:hAnsi="Calibri" w:cs="Calibri"/>
              </w:rPr>
              <w:t>)</w:t>
            </w:r>
            <w:r w:rsidRPr="005C51C9">
              <w:rPr>
                <w:rFonts w:ascii="Calibri" w:hAnsi="Calibri" w:cs="Calibri"/>
              </w:rPr>
              <w:t>.</w:t>
            </w:r>
          </w:p>
        </w:tc>
      </w:tr>
    </w:tbl>
    <w:p w14:paraId="0FFA98F1" w14:textId="77777777" w:rsidR="00333146" w:rsidRPr="005C51C9" w:rsidRDefault="00333146">
      <w:pPr>
        <w:rPr>
          <w:rFonts w:ascii="Calibri" w:hAnsi="Calibri" w:cs="Calibri"/>
        </w:rPr>
      </w:pPr>
    </w:p>
    <w:p w14:paraId="1BCA129F"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528DC060" w14:textId="77777777" w:rsidTr="003555CC">
        <w:tc>
          <w:tcPr>
            <w:tcW w:w="9350" w:type="dxa"/>
          </w:tcPr>
          <w:p w14:paraId="323912AA" w14:textId="77777777" w:rsidR="00333146" w:rsidRPr="005C51C9" w:rsidRDefault="00333146" w:rsidP="00C56C2C">
            <w:pPr>
              <w:rPr>
                <w:rFonts w:ascii="Calibri" w:hAnsi="Calibri" w:cs="Calibri"/>
              </w:rPr>
            </w:pPr>
            <w:r w:rsidRPr="005C51C9">
              <w:rPr>
                <w:rFonts w:ascii="Calibri" w:hAnsi="Calibri" w:cs="Calibri"/>
                <w:b/>
              </w:rPr>
              <w:t>Reviewer 1, Major Weakness 2</w:t>
            </w:r>
            <w:r w:rsidR="00C56C2C">
              <w:rPr>
                <w:rFonts w:ascii="Calibri" w:hAnsi="Calibri" w:cs="Calibri"/>
                <w:b/>
              </w:rPr>
              <w:t>d</w:t>
            </w:r>
            <w:r w:rsidRPr="005C51C9">
              <w:rPr>
                <w:rFonts w:ascii="Calibri" w:hAnsi="Calibri" w:cs="Calibri"/>
              </w:rPr>
              <w:t xml:space="preserve">: Line 618 to 621: Much more information regarding the ultrasound parameters is needed for repeatability. All specifications of the transducer should be reported. Need to report the scanner system being used. It would be reasonable for authors to account for transducers made specifically for therapy. The authors should refer to tutorial papers in the ultrasound community for best practices in reporting. It is not clear why "any transducer with center frequency greater than 10 MHz" is cited in the materials list. </w:t>
            </w:r>
            <w:r w:rsidR="00812A49">
              <w:rPr>
                <w:rFonts w:ascii="Calibri" w:hAnsi="Calibri" w:cs="Calibri"/>
              </w:rPr>
              <w:br/>
            </w:r>
            <w:r w:rsidRPr="005C51C9">
              <w:rPr>
                <w:rFonts w:ascii="Calibri" w:hAnsi="Calibri" w:cs="Calibri"/>
              </w:rPr>
              <w:t>Was the water used in the vaporization test degassed?</w:t>
            </w:r>
          </w:p>
        </w:tc>
      </w:tr>
      <w:tr w:rsidR="00333146" w:rsidRPr="005C51C9" w14:paraId="0A9A3FF4" w14:textId="77777777" w:rsidTr="003555CC">
        <w:tc>
          <w:tcPr>
            <w:tcW w:w="9350" w:type="dxa"/>
          </w:tcPr>
          <w:p w14:paraId="2319FAB1" w14:textId="19F0F6E8" w:rsidR="00745276" w:rsidRDefault="00964A5A" w:rsidP="00964A5A">
            <w:pPr>
              <w:rPr>
                <w:rFonts w:ascii="Calibri" w:hAnsi="Calibri" w:cs="Calibri"/>
              </w:rPr>
            </w:pPr>
            <w:r>
              <w:rPr>
                <w:rFonts w:ascii="Calibri" w:hAnsi="Calibri" w:cs="Calibri"/>
              </w:rPr>
              <w:t>• A specific</w:t>
            </w:r>
            <w:r w:rsidR="00D37A6C">
              <w:rPr>
                <w:rFonts w:ascii="Calibri" w:hAnsi="Calibri" w:cs="Calibri"/>
              </w:rPr>
              <w:t>,</w:t>
            </w:r>
            <w:r>
              <w:rPr>
                <w:rFonts w:ascii="Calibri" w:hAnsi="Calibri" w:cs="Calibri"/>
              </w:rPr>
              <w:t xml:space="preserve"> commercially available ultrasound imaging system and transducer were added in the materials list and the "</w:t>
            </w:r>
            <w:r w:rsidRPr="005C51C9">
              <w:rPr>
                <w:rFonts w:ascii="Calibri" w:hAnsi="Calibri" w:cs="Calibri"/>
              </w:rPr>
              <w:t>any transducer with center frequency greater than 10 MHz</w:t>
            </w:r>
            <w:r w:rsidR="00F81D82">
              <w:rPr>
                <w:rFonts w:ascii="Calibri" w:hAnsi="Calibri" w:cs="Calibri"/>
              </w:rPr>
              <w:t>" was removed.</w:t>
            </w:r>
          </w:p>
          <w:p w14:paraId="36B32DA5" w14:textId="77777777" w:rsidR="00A14893" w:rsidRDefault="00A14893" w:rsidP="00964A5A">
            <w:pPr>
              <w:rPr>
                <w:rFonts w:ascii="Calibri" w:hAnsi="Calibri" w:cs="Calibri"/>
              </w:rPr>
            </w:pPr>
          </w:p>
          <w:p w14:paraId="12EAE883" w14:textId="77D8255C" w:rsidR="00333146" w:rsidRPr="0038141F" w:rsidRDefault="00745276" w:rsidP="00964A5A">
            <w:pPr>
              <w:rPr>
                <w:rFonts w:ascii="Calibri" w:hAnsi="Calibri" w:cs="Calibri"/>
                <w:vertAlign w:val="subscript"/>
              </w:rPr>
            </w:pPr>
            <w:r>
              <w:rPr>
                <w:rFonts w:ascii="Calibri" w:hAnsi="Calibri" w:cs="Calibri"/>
              </w:rPr>
              <w:lastRenderedPageBreak/>
              <w:t xml:space="preserve">• </w:t>
            </w:r>
            <w:r w:rsidR="00964A5A" w:rsidRPr="00D37A6C">
              <w:rPr>
                <w:rFonts w:ascii="Calibri" w:hAnsi="Calibri" w:cs="Calibri"/>
              </w:rPr>
              <w:t xml:space="preserve">The </w:t>
            </w:r>
            <w:r w:rsidR="00812A49" w:rsidRPr="00D37A6C">
              <w:rPr>
                <w:rFonts w:ascii="Calibri" w:hAnsi="Calibri" w:cs="Calibri"/>
              </w:rPr>
              <w:t>free-field</w:t>
            </w:r>
            <w:r w:rsidR="00964A5A" w:rsidRPr="00D37A6C">
              <w:rPr>
                <w:rFonts w:ascii="Calibri" w:hAnsi="Calibri" w:cs="Calibri"/>
              </w:rPr>
              <w:t xml:space="preserve"> peak negative pressures</w:t>
            </w:r>
            <w:r w:rsidR="002F0097">
              <w:rPr>
                <w:rFonts w:ascii="Calibri" w:hAnsi="Calibri" w:cs="Calibri"/>
              </w:rPr>
              <w:t xml:space="preserve"> and other parameters</w:t>
            </w:r>
            <w:r w:rsidR="00964A5A" w:rsidRPr="00D37A6C">
              <w:rPr>
                <w:rFonts w:ascii="Calibri" w:hAnsi="Calibri" w:cs="Calibri"/>
              </w:rPr>
              <w:t xml:space="preserve"> </w:t>
            </w:r>
            <w:r w:rsidR="00812A49" w:rsidRPr="00D37A6C">
              <w:rPr>
                <w:rFonts w:ascii="Calibri" w:hAnsi="Calibri" w:cs="Calibri"/>
              </w:rPr>
              <w:t>for</w:t>
            </w:r>
            <w:r w:rsidR="00964A5A" w:rsidRPr="00D37A6C">
              <w:rPr>
                <w:rFonts w:ascii="Calibri" w:hAnsi="Calibri" w:cs="Calibri"/>
              </w:rPr>
              <w:t xml:space="preserve"> the </w:t>
            </w:r>
            <w:r w:rsidR="009629C7">
              <w:rPr>
                <w:rFonts w:ascii="Calibri" w:hAnsi="Calibri" w:cs="Calibri"/>
              </w:rPr>
              <w:t>specified</w:t>
            </w:r>
            <w:r w:rsidR="00964A5A" w:rsidRPr="00D37A6C">
              <w:rPr>
                <w:rFonts w:ascii="Calibri" w:hAnsi="Calibri" w:cs="Calibri"/>
              </w:rPr>
              <w:t xml:space="preserve"> commercially available</w:t>
            </w:r>
            <w:r w:rsidR="00FF180D">
              <w:rPr>
                <w:rFonts w:ascii="Calibri" w:hAnsi="Calibri" w:cs="Calibri"/>
              </w:rPr>
              <w:t xml:space="preserve"> ultrasound transducer (see updated Table of Materials)</w:t>
            </w:r>
            <w:r w:rsidR="00964A5A" w:rsidRPr="00D37A6C">
              <w:rPr>
                <w:rFonts w:ascii="Calibri" w:hAnsi="Calibri" w:cs="Calibri"/>
              </w:rPr>
              <w:t xml:space="preserve"> </w:t>
            </w:r>
            <w:r w:rsidR="00CA05B1">
              <w:rPr>
                <w:rFonts w:ascii="Calibri" w:hAnsi="Calibri" w:cs="Calibri"/>
              </w:rPr>
              <w:t>were</w:t>
            </w:r>
            <w:r w:rsidR="00964A5A" w:rsidRPr="00D37A6C">
              <w:rPr>
                <w:rFonts w:ascii="Calibri" w:hAnsi="Calibri" w:cs="Calibri"/>
              </w:rPr>
              <w:t xml:space="preserve"> </w:t>
            </w:r>
            <w:r w:rsidR="00FF180D">
              <w:rPr>
                <w:rFonts w:ascii="Calibri" w:hAnsi="Calibri" w:cs="Calibri"/>
              </w:rPr>
              <w:t xml:space="preserve">estimated </w:t>
            </w:r>
            <w:r w:rsidR="00CA05B1">
              <w:rPr>
                <w:rFonts w:ascii="Calibri" w:hAnsi="Calibri" w:cs="Calibri"/>
              </w:rPr>
              <w:t>based on</w:t>
            </w:r>
            <w:r w:rsidR="00FF180D">
              <w:rPr>
                <w:rFonts w:ascii="Calibri" w:hAnsi="Calibri" w:cs="Calibri"/>
              </w:rPr>
              <w:t xml:space="preserve"> the work done</w:t>
            </w:r>
            <w:r w:rsidR="00B50EF0">
              <w:rPr>
                <w:rFonts w:ascii="Calibri" w:hAnsi="Calibri" w:cs="Calibri"/>
              </w:rPr>
              <w:t xml:space="preserve"> by</w:t>
            </w:r>
            <w:r w:rsidR="00812A49">
              <w:rPr>
                <w:rFonts w:ascii="Calibri" w:hAnsi="Calibri" w:cs="Calibri"/>
              </w:rPr>
              <w:t xml:space="preserve"> </w:t>
            </w:r>
            <w:proofErr w:type="spellStart"/>
            <w:r w:rsidR="00D84CCB">
              <w:rPr>
                <w:rFonts w:ascii="Calibri" w:hAnsi="Calibri" w:cs="Calibri"/>
              </w:rPr>
              <w:t>Sheeran</w:t>
            </w:r>
            <w:proofErr w:type="spellEnd"/>
            <w:r w:rsidR="00D84CCB">
              <w:rPr>
                <w:rFonts w:ascii="Calibri" w:hAnsi="Calibri" w:cs="Calibri"/>
              </w:rPr>
              <w:t xml:space="preserve"> et al.</w:t>
            </w:r>
            <w:r w:rsidR="00EC35DF">
              <w:rPr>
                <w:rFonts w:ascii="Calibri" w:hAnsi="Calibri" w:cs="Calibri"/>
                <w:vertAlign w:val="superscript"/>
              </w:rPr>
              <w:t>8</w:t>
            </w:r>
            <w:r w:rsidR="0038141F">
              <w:rPr>
                <w:rFonts w:ascii="Calibri" w:hAnsi="Calibri" w:cs="Calibri"/>
                <w:vertAlign w:val="subscript"/>
              </w:rPr>
              <w:t xml:space="preserve"> </w:t>
            </w:r>
            <w:r w:rsidR="0038141F" w:rsidRPr="0038141F">
              <w:rPr>
                <w:rFonts w:ascii="Calibri" w:hAnsi="Calibri" w:cs="Calibri"/>
              </w:rPr>
              <w:t>(</w:t>
            </w:r>
            <w:r w:rsidR="0038141F">
              <w:rPr>
                <w:rFonts w:ascii="Calibri" w:hAnsi="Calibri" w:cs="Calibri"/>
              </w:rPr>
              <w:t>now Figure 7</w:t>
            </w:r>
            <w:r w:rsidR="0038141F" w:rsidRPr="0038141F">
              <w:rPr>
                <w:rFonts w:ascii="Calibri" w:hAnsi="Calibri" w:cs="Calibri"/>
              </w:rPr>
              <w:t>)</w:t>
            </w:r>
            <w:r w:rsidR="00C1718C">
              <w:rPr>
                <w:rFonts w:ascii="Calibri" w:hAnsi="Calibri" w:cs="Calibri"/>
              </w:rPr>
              <w:t>.</w:t>
            </w:r>
          </w:p>
          <w:p w14:paraId="58E6ADB3" w14:textId="77777777" w:rsidR="00964A5A" w:rsidRDefault="00964A5A" w:rsidP="00964A5A">
            <w:pPr>
              <w:rPr>
                <w:rFonts w:ascii="Calibri" w:hAnsi="Calibri" w:cs="Calibri"/>
              </w:rPr>
            </w:pPr>
          </w:p>
          <w:p w14:paraId="24A28A24" w14:textId="39EED336" w:rsidR="00964A5A" w:rsidRPr="005C51C9" w:rsidRDefault="000D457F" w:rsidP="00C1718C">
            <w:pPr>
              <w:rPr>
                <w:rFonts w:ascii="Calibri" w:hAnsi="Calibri" w:cs="Calibri"/>
              </w:rPr>
            </w:pPr>
            <w:r>
              <w:rPr>
                <w:rFonts w:ascii="Calibri" w:hAnsi="Calibri" w:cs="Calibri"/>
              </w:rPr>
              <w:t xml:space="preserve">• </w:t>
            </w:r>
            <w:r w:rsidR="00964A5A">
              <w:rPr>
                <w:rFonts w:ascii="Calibri" w:hAnsi="Calibri" w:cs="Calibri"/>
              </w:rPr>
              <w:t>The</w:t>
            </w:r>
            <w:r w:rsidR="001E3C56">
              <w:rPr>
                <w:rFonts w:ascii="Calibri" w:hAnsi="Calibri" w:cs="Calibri"/>
              </w:rPr>
              <w:t xml:space="preserve"> deionized</w:t>
            </w:r>
            <w:r w:rsidR="00964A5A">
              <w:rPr>
                <w:rFonts w:ascii="Calibri" w:hAnsi="Calibri" w:cs="Calibri"/>
              </w:rPr>
              <w:t xml:space="preserve"> water used in the </w:t>
            </w:r>
            <w:r w:rsidR="00964A5A" w:rsidRPr="005C51C9">
              <w:rPr>
                <w:rFonts w:ascii="Calibri" w:hAnsi="Calibri" w:cs="Calibri"/>
              </w:rPr>
              <w:t xml:space="preserve">vaporization test </w:t>
            </w:r>
            <w:r w:rsidR="00964A5A">
              <w:rPr>
                <w:rFonts w:ascii="Calibri" w:hAnsi="Calibri" w:cs="Calibri"/>
              </w:rPr>
              <w:t>was not degassed but it was air-equilibrated by letting it rest in the water tank 24 hour before the test.</w:t>
            </w:r>
            <w:r>
              <w:rPr>
                <w:rFonts w:ascii="Calibri" w:hAnsi="Calibri" w:cs="Calibri"/>
              </w:rPr>
              <w:t xml:space="preserve"> The manuscript was updated with this information</w:t>
            </w:r>
            <w:r w:rsidR="00C56C2C">
              <w:rPr>
                <w:rFonts w:ascii="Calibri" w:hAnsi="Calibri" w:cs="Calibri"/>
              </w:rPr>
              <w:t xml:space="preserve"> (</w:t>
            </w:r>
            <w:r w:rsidR="00C56C2C" w:rsidRPr="00D37A6C">
              <w:rPr>
                <w:rFonts w:ascii="Calibri" w:hAnsi="Calibri" w:cs="Calibri"/>
              </w:rPr>
              <w:t xml:space="preserve">now Step </w:t>
            </w:r>
            <w:r w:rsidR="00D37A6C" w:rsidRPr="00D37A6C">
              <w:rPr>
                <w:rFonts w:ascii="Calibri" w:hAnsi="Calibri" w:cs="Calibri"/>
              </w:rPr>
              <w:t>6.1</w:t>
            </w:r>
            <w:r w:rsidR="00837156">
              <w:rPr>
                <w:rFonts w:ascii="Calibri" w:hAnsi="Calibri" w:cs="Calibri"/>
              </w:rPr>
              <w:t>, Lines 508 to 509, Lines 78</w:t>
            </w:r>
            <w:r w:rsidR="00C1718C">
              <w:rPr>
                <w:rFonts w:ascii="Calibri" w:hAnsi="Calibri" w:cs="Calibri"/>
              </w:rPr>
              <w:t>6</w:t>
            </w:r>
            <w:r w:rsidR="00837156">
              <w:rPr>
                <w:rFonts w:ascii="Calibri" w:hAnsi="Calibri" w:cs="Calibri"/>
              </w:rPr>
              <w:t xml:space="preserve"> to 79</w:t>
            </w:r>
            <w:r w:rsidR="00C1718C">
              <w:rPr>
                <w:rFonts w:ascii="Calibri" w:hAnsi="Calibri" w:cs="Calibri"/>
              </w:rPr>
              <w:t>1</w:t>
            </w:r>
            <w:r w:rsidR="00C56C2C">
              <w:rPr>
                <w:rFonts w:ascii="Calibri" w:hAnsi="Calibri" w:cs="Calibri"/>
              </w:rPr>
              <w:t>)</w:t>
            </w:r>
            <w:r>
              <w:rPr>
                <w:rFonts w:ascii="Calibri" w:hAnsi="Calibri" w:cs="Calibri"/>
              </w:rPr>
              <w:t>.</w:t>
            </w:r>
          </w:p>
        </w:tc>
      </w:tr>
    </w:tbl>
    <w:p w14:paraId="5A9421F2" w14:textId="77777777" w:rsidR="00133F2D" w:rsidRDefault="00133F2D">
      <w:pPr>
        <w:rPr>
          <w:rFonts w:ascii="Calibri" w:hAnsi="Calibri" w:cs="Calibri"/>
        </w:rPr>
      </w:pPr>
    </w:p>
    <w:p w14:paraId="7FE7247D" w14:textId="77777777" w:rsidR="00133F2D" w:rsidRPr="005C51C9" w:rsidRDefault="00133F2D">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1BC9D133" w14:textId="77777777" w:rsidTr="003555CC">
        <w:tc>
          <w:tcPr>
            <w:tcW w:w="9350" w:type="dxa"/>
          </w:tcPr>
          <w:p w14:paraId="616FDEF9" w14:textId="77777777" w:rsidR="00333146" w:rsidRPr="005C51C9" w:rsidRDefault="00333146" w:rsidP="00C56C2C">
            <w:pPr>
              <w:rPr>
                <w:rFonts w:ascii="Calibri" w:hAnsi="Calibri" w:cs="Calibri"/>
              </w:rPr>
            </w:pPr>
            <w:r w:rsidRPr="005C51C9">
              <w:rPr>
                <w:rFonts w:ascii="Calibri" w:hAnsi="Calibri" w:cs="Calibri"/>
                <w:b/>
              </w:rPr>
              <w:t>Reviewer 1, Major Weakness 2</w:t>
            </w:r>
            <w:r w:rsidR="00C56C2C">
              <w:rPr>
                <w:rFonts w:ascii="Calibri" w:hAnsi="Calibri" w:cs="Calibri"/>
                <w:b/>
              </w:rPr>
              <w:t>e</w:t>
            </w:r>
            <w:r w:rsidRPr="005C51C9">
              <w:rPr>
                <w:rFonts w:ascii="Calibri" w:hAnsi="Calibri" w:cs="Calibri"/>
              </w:rPr>
              <w:t>: Lines 700 to 702: Figure 6 demonstrates qualitative comparison but not quantitative results. It is recommended that the authors quantify droplet activation to show this optimization to future readers.</w:t>
            </w:r>
          </w:p>
        </w:tc>
      </w:tr>
      <w:tr w:rsidR="00333146" w:rsidRPr="005C51C9" w14:paraId="36122B3C" w14:textId="77777777" w:rsidTr="003555CC">
        <w:tc>
          <w:tcPr>
            <w:tcW w:w="9350" w:type="dxa"/>
          </w:tcPr>
          <w:p w14:paraId="6B2FAB36" w14:textId="6A141DDE" w:rsidR="006A4BA7" w:rsidRDefault="001D2835" w:rsidP="00EC35DF">
            <w:pPr>
              <w:rPr>
                <w:rFonts w:ascii="Calibri" w:hAnsi="Calibri" w:cs="Calibri"/>
              </w:rPr>
            </w:pPr>
            <w:r w:rsidRPr="001A564A">
              <w:rPr>
                <w:rFonts w:ascii="Calibri" w:hAnsi="Calibri" w:cs="Calibri"/>
              </w:rPr>
              <w:t xml:space="preserve">• </w:t>
            </w:r>
            <w:r w:rsidR="00EC7B77" w:rsidRPr="001A564A">
              <w:rPr>
                <w:rFonts w:ascii="Calibri" w:hAnsi="Calibri" w:cs="Calibri"/>
              </w:rPr>
              <w:t xml:space="preserve">Now Figure 7: </w:t>
            </w:r>
            <w:r w:rsidR="00F95D82">
              <w:rPr>
                <w:rFonts w:ascii="Calibri" w:hAnsi="Calibri" w:cs="Calibri"/>
              </w:rPr>
              <w:t>Internally, we have done linearized pixel analysis in the phantom's region-of-interest. By incrementally increasing the peak negative pressure and observing the increase in contrast in the cine-loops, we did find a vaporization threshold</w:t>
            </w:r>
            <w:r w:rsidR="005E6B79" w:rsidRPr="005E6B79">
              <w:rPr>
                <w:rFonts w:ascii="Calibri" w:hAnsi="Calibri" w:cs="Calibri"/>
                <w:vertAlign w:val="superscript"/>
              </w:rPr>
              <w:t>7,8</w:t>
            </w:r>
            <w:r w:rsidR="00F95D82">
              <w:rPr>
                <w:rFonts w:ascii="Calibri" w:hAnsi="Calibri" w:cs="Calibri"/>
              </w:rPr>
              <w:t xml:space="preserve">. However, we </w:t>
            </w:r>
            <w:r w:rsidR="00357F75">
              <w:rPr>
                <w:rFonts w:ascii="Calibri" w:hAnsi="Calibri" w:cs="Calibri"/>
              </w:rPr>
              <w:t>think this</w:t>
            </w:r>
            <w:r w:rsidR="00F95D82">
              <w:rPr>
                <w:rFonts w:ascii="Calibri" w:hAnsi="Calibri" w:cs="Calibri"/>
              </w:rPr>
              <w:t xml:space="preserve"> image analysis is outside the scope of the protocol. </w:t>
            </w:r>
            <w:r w:rsidR="006A4BA7">
              <w:rPr>
                <w:rFonts w:ascii="Calibri" w:hAnsi="Calibri" w:cs="Calibri"/>
              </w:rPr>
              <w:t>W</w:t>
            </w:r>
            <w:r w:rsidR="00133F2D" w:rsidRPr="001A564A">
              <w:rPr>
                <w:rFonts w:ascii="Calibri" w:hAnsi="Calibri" w:cs="Calibri"/>
              </w:rPr>
              <w:t xml:space="preserve">e believe it would be </w:t>
            </w:r>
            <w:r w:rsidR="008E6D9F" w:rsidRPr="001A564A">
              <w:rPr>
                <w:rFonts w:ascii="Calibri" w:hAnsi="Calibri" w:cs="Calibri"/>
              </w:rPr>
              <w:t>more appropriate</w:t>
            </w:r>
            <w:r w:rsidR="00133F2D" w:rsidRPr="001A564A">
              <w:rPr>
                <w:rFonts w:ascii="Calibri" w:hAnsi="Calibri" w:cs="Calibri"/>
              </w:rPr>
              <w:t xml:space="preserve"> if we </w:t>
            </w:r>
            <w:r w:rsidR="00534770" w:rsidRPr="001A564A">
              <w:rPr>
                <w:rFonts w:ascii="Calibri" w:hAnsi="Calibri" w:cs="Calibri"/>
              </w:rPr>
              <w:t>included quantitative results along with</w:t>
            </w:r>
            <w:r w:rsidR="008E6D9F" w:rsidRPr="001A564A">
              <w:rPr>
                <w:rFonts w:ascii="Calibri" w:hAnsi="Calibri" w:cs="Calibri"/>
              </w:rPr>
              <w:t xml:space="preserve"> in-solution</w:t>
            </w:r>
            <w:r w:rsidR="00534770" w:rsidRPr="001A564A">
              <w:rPr>
                <w:rFonts w:ascii="Calibri" w:hAnsi="Calibri" w:cs="Calibri"/>
              </w:rPr>
              <w:t xml:space="preserve"> acoustics</w:t>
            </w:r>
            <w:r w:rsidR="008E6D9F" w:rsidRPr="001A564A">
              <w:rPr>
                <w:rFonts w:ascii="Calibri" w:hAnsi="Calibri" w:cs="Calibri"/>
              </w:rPr>
              <w:t xml:space="preserve"> </w:t>
            </w:r>
            <w:r w:rsidR="001E3C56" w:rsidRPr="001A564A">
              <w:rPr>
                <w:rFonts w:ascii="Calibri" w:hAnsi="Calibri" w:cs="Calibri"/>
              </w:rPr>
              <w:t xml:space="preserve">and </w:t>
            </w:r>
            <w:r w:rsidR="001E3C56" w:rsidRPr="001A564A">
              <w:rPr>
                <w:rFonts w:ascii="Calibri" w:hAnsi="Calibri" w:cs="Calibri"/>
                <w:i/>
              </w:rPr>
              <w:t>in-vivo</w:t>
            </w:r>
            <w:r w:rsidR="001E3C56" w:rsidRPr="001A564A">
              <w:rPr>
                <w:rFonts w:ascii="Calibri" w:hAnsi="Calibri" w:cs="Calibri"/>
              </w:rPr>
              <w:t xml:space="preserve"> </w:t>
            </w:r>
            <w:r w:rsidR="00534770" w:rsidRPr="001A564A">
              <w:rPr>
                <w:rFonts w:ascii="Calibri" w:hAnsi="Calibri" w:cs="Calibri"/>
              </w:rPr>
              <w:t>performance</w:t>
            </w:r>
            <w:r w:rsidR="005E174B" w:rsidRPr="001A564A">
              <w:rPr>
                <w:rFonts w:ascii="Calibri" w:hAnsi="Calibri" w:cs="Calibri"/>
              </w:rPr>
              <w:t xml:space="preserve"> in mice</w:t>
            </w:r>
            <w:r w:rsidR="00534770" w:rsidRPr="001A564A">
              <w:rPr>
                <w:rFonts w:ascii="Calibri" w:hAnsi="Calibri" w:cs="Calibri"/>
              </w:rPr>
              <w:t xml:space="preserve"> </w:t>
            </w:r>
            <w:r w:rsidR="00133F2D" w:rsidRPr="001A564A">
              <w:rPr>
                <w:rFonts w:ascii="Calibri" w:hAnsi="Calibri" w:cs="Calibri"/>
              </w:rPr>
              <w:t>as a separate paper.</w:t>
            </w:r>
            <w:bookmarkStart w:id="0" w:name="_GoBack"/>
            <w:bookmarkEnd w:id="0"/>
          </w:p>
          <w:p w14:paraId="286B43BB" w14:textId="2AA25820" w:rsidR="006A4BA7" w:rsidRPr="005C51C9" w:rsidRDefault="006A4BA7" w:rsidP="002F0097">
            <w:pPr>
              <w:rPr>
                <w:rFonts w:ascii="Calibri" w:hAnsi="Calibri" w:cs="Calibri"/>
              </w:rPr>
            </w:pPr>
            <w:r>
              <w:rPr>
                <w:rFonts w:ascii="Calibri" w:hAnsi="Calibri" w:cs="Calibri"/>
              </w:rPr>
              <w:t xml:space="preserve">• </w:t>
            </w:r>
            <w:r w:rsidR="002F0097">
              <w:rPr>
                <w:rFonts w:ascii="Calibri" w:hAnsi="Calibri" w:cs="Calibri"/>
              </w:rPr>
              <w:t>Here, w</w:t>
            </w:r>
            <w:r>
              <w:rPr>
                <w:rFonts w:ascii="Calibri" w:hAnsi="Calibri" w:cs="Calibri"/>
              </w:rPr>
              <w:t xml:space="preserve">e wanted to </w:t>
            </w:r>
            <w:r w:rsidRPr="001A564A">
              <w:rPr>
                <w:rFonts w:ascii="Calibri" w:hAnsi="Calibri" w:cs="Calibri"/>
              </w:rPr>
              <w:t xml:space="preserve">describe a way by which droplets activation could be validated using a commercially </w:t>
            </w:r>
            <w:r>
              <w:rPr>
                <w:rFonts w:ascii="Calibri" w:hAnsi="Calibri" w:cs="Calibri"/>
              </w:rPr>
              <w:t>available system.</w:t>
            </w:r>
          </w:p>
        </w:tc>
      </w:tr>
    </w:tbl>
    <w:p w14:paraId="72116F84" w14:textId="77777777" w:rsidR="00333146" w:rsidRPr="005C51C9" w:rsidRDefault="00333146">
      <w:pPr>
        <w:rPr>
          <w:rFonts w:ascii="Calibri" w:hAnsi="Calibri" w:cs="Calibri"/>
        </w:rPr>
      </w:pPr>
    </w:p>
    <w:p w14:paraId="21F0092D"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683E0164" w14:textId="77777777" w:rsidTr="003555CC">
        <w:tc>
          <w:tcPr>
            <w:tcW w:w="9350" w:type="dxa"/>
          </w:tcPr>
          <w:p w14:paraId="109CBE52" w14:textId="77777777" w:rsidR="00333146" w:rsidRPr="005C51C9" w:rsidRDefault="00333146" w:rsidP="003555CC">
            <w:pPr>
              <w:rPr>
                <w:rFonts w:ascii="Calibri" w:hAnsi="Calibri" w:cs="Calibri"/>
              </w:rPr>
            </w:pPr>
            <w:r w:rsidRPr="005C51C9">
              <w:rPr>
                <w:rFonts w:ascii="Calibri" w:hAnsi="Calibri" w:cs="Calibri"/>
                <w:b/>
              </w:rPr>
              <w:t>Reviewer 1, Comment 1</w:t>
            </w:r>
            <w:r w:rsidRPr="005C51C9">
              <w:rPr>
                <w:rFonts w:ascii="Calibri" w:hAnsi="Calibri" w:cs="Calibri"/>
              </w:rPr>
              <w:t>: Abstract: The abstract needs to be more concise. The type and quantity of information that is presented makes the abstract read like a second introduction.</w:t>
            </w:r>
          </w:p>
        </w:tc>
      </w:tr>
      <w:tr w:rsidR="00333146" w:rsidRPr="005C51C9" w14:paraId="75C9F9FF" w14:textId="77777777" w:rsidTr="003555CC">
        <w:tc>
          <w:tcPr>
            <w:tcW w:w="9350" w:type="dxa"/>
          </w:tcPr>
          <w:p w14:paraId="2DC83C9C" w14:textId="77777777" w:rsidR="00333146" w:rsidRPr="005C51C9" w:rsidRDefault="00EA51E1" w:rsidP="003555CC">
            <w:pPr>
              <w:rPr>
                <w:rFonts w:ascii="Calibri" w:hAnsi="Calibri" w:cs="Calibri"/>
              </w:rPr>
            </w:pPr>
            <w:r>
              <w:rPr>
                <w:rFonts w:ascii="Calibri" w:hAnsi="Calibri" w:cs="Calibri"/>
              </w:rPr>
              <w:t>• Abstract has been rewritten.</w:t>
            </w:r>
          </w:p>
        </w:tc>
      </w:tr>
    </w:tbl>
    <w:p w14:paraId="608896DC" w14:textId="77777777" w:rsidR="00333146" w:rsidRPr="005C51C9" w:rsidRDefault="00333146">
      <w:pPr>
        <w:rPr>
          <w:rFonts w:ascii="Calibri" w:hAnsi="Calibri" w:cs="Calibri"/>
        </w:rPr>
      </w:pPr>
    </w:p>
    <w:p w14:paraId="73104D10"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081C4012" w14:textId="77777777" w:rsidTr="003555CC">
        <w:tc>
          <w:tcPr>
            <w:tcW w:w="9350" w:type="dxa"/>
          </w:tcPr>
          <w:p w14:paraId="5369422B" w14:textId="77777777" w:rsidR="00333146" w:rsidRPr="005C51C9" w:rsidRDefault="00333146" w:rsidP="003555CC">
            <w:pPr>
              <w:rPr>
                <w:rFonts w:ascii="Calibri" w:hAnsi="Calibri" w:cs="Calibri"/>
              </w:rPr>
            </w:pPr>
            <w:r w:rsidRPr="005C51C9">
              <w:rPr>
                <w:rFonts w:ascii="Calibri" w:hAnsi="Calibri" w:cs="Calibri"/>
                <w:b/>
              </w:rPr>
              <w:t>Review 1, Comment 2</w:t>
            </w:r>
            <w:r w:rsidRPr="005C51C9">
              <w:rPr>
                <w:rFonts w:ascii="Calibri" w:hAnsi="Calibri" w:cs="Calibri"/>
              </w:rPr>
              <w:t>: Introduction: The authors may need to elaborate on what type of application these droplets are intended for.</w:t>
            </w:r>
          </w:p>
        </w:tc>
      </w:tr>
      <w:tr w:rsidR="00333146" w:rsidRPr="005C51C9" w14:paraId="308B6C65" w14:textId="77777777" w:rsidTr="003555CC">
        <w:tc>
          <w:tcPr>
            <w:tcW w:w="9350" w:type="dxa"/>
          </w:tcPr>
          <w:p w14:paraId="3ED29ADA" w14:textId="7991CD94" w:rsidR="00333146" w:rsidRPr="005C51C9" w:rsidRDefault="009B5032" w:rsidP="00C1718C">
            <w:pPr>
              <w:rPr>
                <w:rFonts w:ascii="Calibri" w:hAnsi="Calibri" w:cs="Calibri"/>
              </w:rPr>
            </w:pPr>
            <w:r>
              <w:rPr>
                <w:rFonts w:ascii="Calibri" w:hAnsi="Calibri" w:cs="Calibri"/>
              </w:rPr>
              <w:t xml:space="preserve">• Added, </w:t>
            </w:r>
            <w:r w:rsidR="00837156">
              <w:rPr>
                <w:rFonts w:ascii="Calibri" w:hAnsi="Calibri" w:cs="Calibri"/>
              </w:rPr>
              <w:t>(</w:t>
            </w:r>
            <w:r w:rsidR="00C1718C">
              <w:rPr>
                <w:rFonts w:ascii="Calibri" w:hAnsi="Calibri" w:cs="Calibri"/>
              </w:rPr>
              <w:t xml:space="preserve">e.g.: </w:t>
            </w:r>
            <w:r w:rsidR="00837156">
              <w:rPr>
                <w:rFonts w:ascii="Calibri" w:hAnsi="Calibri" w:cs="Calibri"/>
              </w:rPr>
              <w:t>replacement for companion diagnostic agents for ultrasound contrast agents),</w:t>
            </w:r>
            <w:r w:rsidR="00C1718C">
              <w:rPr>
                <w:rFonts w:ascii="Calibri" w:hAnsi="Calibri" w:cs="Calibri"/>
              </w:rPr>
              <w:t xml:space="preserve"> (now </w:t>
            </w:r>
            <w:r w:rsidR="00837156">
              <w:rPr>
                <w:rFonts w:ascii="Calibri" w:hAnsi="Calibri" w:cs="Calibri"/>
              </w:rPr>
              <w:t xml:space="preserve">Lines </w:t>
            </w:r>
            <w:r w:rsidR="00C1718C">
              <w:rPr>
                <w:rFonts w:ascii="Calibri" w:hAnsi="Calibri" w:cs="Calibri"/>
              </w:rPr>
              <w:t xml:space="preserve">80 to 87 and Lines </w:t>
            </w:r>
            <w:r w:rsidR="00837156">
              <w:rPr>
                <w:rFonts w:ascii="Calibri" w:hAnsi="Calibri" w:cs="Calibri"/>
              </w:rPr>
              <w:t>100 to 108</w:t>
            </w:r>
            <w:r w:rsidR="00C1718C">
              <w:rPr>
                <w:rFonts w:ascii="Calibri" w:hAnsi="Calibri" w:cs="Calibri"/>
              </w:rPr>
              <w:t>).</w:t>
            </w:r>
          </w:p>
        </w:tc>
      </w:tr>
    </w:tbl>
    <w:p w14:paraId="6FCA384E" w14:textId="77777777" w:rsidR="00333146" w:rsidRPr="005C51C9" w:rsidRDefault="00333146">
      <w:pPr>
        <w:rPr>
          <w:rFonts w:ascii="Calibri" w:hAnsi="Calibri" w:cs="Calibri"/>
        </w:rPr>
      </w:pPr>
    </w:p>
    <w:p w14:paraId="3BDEEB77"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6F808584" w14:textId="77777777" w:rsidTr="003555CC">
        <w:tc>
          <w:tcPr>
            <w:tcW w:w="9350" w:type="dxa"/>
          </w:tcPr>
          <w:p w14:paraId="71FC1A0E" w14:textId="77777777" w:rsidR="00333146" w:rsidRPr="005C51C9" w:rsidRDefault="00B77F46" w:rsidP="00582F8B">
            <w:pPr>
              <w:rPr>
                <w:rFonts w:ascii="Calibri" w:hAnsi="Calibri" w:cs="Calibri"/>
              </w:rPr>
            </w:pPr>
            <w:r w:rsidRPr="005C51C9">
              <w:rPr>
                <w:rFonts w:ascii="Calibri" w:hAnsi="Calibri" w:cs="Calibri"/>
                <w:b/>
              </w:rPr>
              <w:t>Reviewer 1, Comment 3</w:t>
            </w:r>
            <w:r w:rsidRPr="005C51C9">
              <w:rPr>
                <w:rFonts w:ascii="Calibri" w:hAnsi="Calibri" w:cs="Calibri"/>
              </w:rPr>
              <w:t xml:space="preserve">: Methods: Line 154: Safety notices should be included at the first mention of a potentially dangerous chemical. </w:t>
            </w:r>
          </w:p>
        </w:tc>
      </w:tr>
      <w:tr w:rsidR="00333146" w:rsidRPr="005C51C9" w14:paraId="7BA57235" w14:textId="77777777" w:rsidTr="003555CC">
        <w:tc>
          <w:tcPr>
            <w:tcW w:w="9350" w:type="dxa"/>
          </w:tcPr>
          <w:p w14:paraId="308F11AA" w14:textId="6E3CF90C" w:rsidR="00333146" w:rsidRPr="005C51C9" w:rsidRDefault="000D457F" w:rsidP="00312FEC">
            <w:pPr>
              <w:rPr>
                <w:rFonts w:ascii="Calibri" w:hAnsi="Calibri" w:cs="Calibri"/>
              </w:rPr>
            </w:pPr>
            <w:r>
              <w:rPr>
                <w:rFonts w:ascii="Calibri" w:hAnsi="Calibri" w:cs="Calibri"/>
              </w:rPr>
              <w:t xml:space="preserve">• </w:t>
            </w:r>
            <w:r w:rsidR="00FA4C23">
              <w:rPr>
                <w:rFonts w:ascii="Calibri" w:hAnsi="Calibri" w:cs="Calibri"/>
              </w:rPr>
              <w:t xml:space="preserve">Updated, </w:t>
            </w:r>
            <w:r w:rsidR="00312FEC">
              <w:rPr>
                <w:rFonts w:ascii="Calibri" w:hAnsi="Calibri" w:cs="Calibri"/>
              </w:rPr>
              <w:t>now on Step 1.4 and Lines 142 to 143.</w:t>
            </w:r>
          </w:p>
        </w:tc>
      </w:tr>
    </w:tbl>
    <w:p w14:paraId="151B5816" w14:textId="77777777" w:rsidR="00333146" w:rsidRDefault="00333146">
      <w:pPr>
        <w:rPr>
          <w:rFonts w:ascii="Calibri" w:hAnsi="Calibri" w:cs="Calibri"/>
        </w:rPr>
      </w:pPr>
    </w:p>
    <w:p w14:paraId="550F0F25" w14:textId="77777777" w:rsidR="00582F8B" w:rsidRPr="005C51C9" w:rsidRDefault="00582F8B">
      <w:pPr>
        <w:rPr>
          <w:rFonts w:ascii="Calibri" w:hAnsi="Calibri" w:cs="Calibri"/>
        </w:rPr>
      </w:pPr>
    </w:p>
    <w:tbl>
      <w:tblPr>
        <w:tblStyle w:val="TableGrid"/>
        <w:tblW w:w="0" w:type="auto"/>
        <w:tblLook w:val="04A0" w:firstRow="1" w:lastRow="0" w:firstColumn="1" w:lastColumn="0" w:noHBand="0" w:noVBand="1"/>
      </w:tblPr>
      <w:tblGrid>
        <w:gridCol w:w="9350"/>
      </w:tblGrid>
      <w:tr w:rsidR="00582F8B" w14:paraId="44BB278B" w14:textId="77777777" w:rsidTr="00582F8B">
        <w:tc>
          <w:tcPr>
            <w:tcW w:w="9350" w:type="dxa"/>
          </w:tcPr>
          <w:p w14:paraId="3DC4DF66" w14:textId="77777777" w:rsidR="00582F8B" w:rsidRDefault="00582F8B" w:rsidP="00582F8B">
            <w:pPr>
              <w:rPr>
                <w:rFonts w:ascii="Calibri" w:hAnsi="Calibri" w:cs="Calibri"/>
              </w:rPr>
            </w:pPr>
            <w:r w:rsidRPr="005C51C9">
              <w:rPr>
                <w:rFonts w:ascii="Calibri" w:hAnsi="Calibri" w:cs="Calibri"/>
                <w:b/>
              </w:rPr>
              <w:t xml:space="preserve">Reviewer 1, Comment </w:t>
            </w:r>
            <w:r>
              <w:rPr>
                <w:rFonts w:ascii="Calibri" w:hAnsi="Calibri" w:cs="Calibri"/>
                <w:b/>
              </w:rPr>
              <w:t>4</w:t>
            </w:r>
            <w:r w:rsidRPr="00582F8B">
              <w:rPr>
                <w:rFonts w:ascii="Calibri" w:hAnsi="Calibri" w:cs="Calibri"/>
              </w:rPr>
              <w:t>:</w:t>
            </w:r>
            <w:r>
              <w:rPr>
                <w:rFonts w:ascii="Calibri" w:hAnsi="Calibri" w:cs="Calibri"/>
                <w:b/>
              </w:rPr>
              <w:t xml:space="preserve"> </w:t>
            </w:r>
            <w:r w:rsidRPr="005C51C9">
              <w:rPr>
                <w:rFonts w:ascii="Calibri" w:hAnsi="Calibri" w:cs="Calibri"/>
              </w:rPr>
              <w:t>Author needs to go into more detail about the function of TritonX-100.</w:t>
            </w:r>
          </w:p>
        </w:tc>
      </w:tr>
      <w:tr w:rsidR="00582F8B" w14:paraId="30A77845" w14:textId="77777777" w:rsidTr="00582F8B">
        <w:tc>
          <w:tcPr>
            <w:tcW w:w="9350" w:type="dxa"/>
          </w:tcPr>
          <w:p w14:paraId="5AE8D104" w14:textId="4763882F" w:rsidR="00582F8B" w:rsidRDefault="002C4895" w:rsidP="00766DD2">
            <w:pPr>
              <w:rPr>
                <w:rFonts w:ascii="Calibri" w:hAnsi="Calibri" w:cs="Calibri"/>
              </w:rPr>
            </w:pPr>
            <w:r>
              <w:rPr>
                <w:rFonts w:ascii="Calibri" w:hAnsi="Calibri" w:cs="Calibri"/>
              </w:rPr>
              <w:t xml:space="preserve">• </w:t>
            </w:r>
            <w:r w:rsidR="00312FEC">
              <w:rPr>
                <w:rFonts w:ascii="Calibri" w:hAnsi="Calibri" w:cs="Calibri"/>
              </w:rPr>
              <w:t>Details regarding Triton and its use in</w:t>
            </w:r>
            <w:r w:rsidR="002F0097">
              <w:rPr>
                <w:rFonts w:ascii="Calibri" w:hAnsi="Calibri" w:cs="Calibri"/>
              </w:rPr>
              <w:t xml:space="preserve"> disruption,</w:t>
            </w:r>
            <w:r w:rsidR="00312FEC">
              <w:rPr>
                <w:rFonts w:ascii="Calibri" w:hAnsi="Calibri" w:cs="Calibri"/>
              </w:rPr>
              <w:t xml:space="preserve"> </w:t>
            </w:r>
            <w:proofErr w:type="spellStart"/>
            <w:r w:rsidR="00312FEC">
              <w:rPr>
                <w:rFonts w:ascii="Calibri" w:hAnsi="Calibri" w:cs="Calibri"/>
              </w:rPr>
              <w:t>decellularization</w:t>
            </w:r>
            <w:proofErr w:type="spellEnd"/>
            <w:r w:rsidR="00C1718C">
              <w:rPr>
                <w:rFonts w:ascii="Calibri" w:hAnsi="Calibri" w:cs="Calibri"/>
              </w:rPr>
              <w:t xml:space="preserve"> (now Lines </w:t>
            </w:r>
            <w:r w:rsidR="00766DD2">
              <w:rPr>
                <w:rFonts w:ascii="Calibri" w:hAnsi="Calibri" w:cs="Calibri"/>
              </w:rPr>
              <w:t>749 to 757</w:t>
            </w:r>
            <w:r w:rsidR="00C1718C">
              <w:rPr>
                <w:rFonts w:ascii="Calibri" w:hAnsi="Calibri" w:cs="Calibri"/>
              </w:rPr>
              <w:t>)</w:t>
            </w:r>
            <w:r w:rsidR="002F0097">
              <w:rPr>
                <w:rFonts w:ascii="Calibri" w:hAnsi="Calibri" w:cs="Calibri"/>
              </w:rPr>
              <w:t>,</w:t>
            </w:r>
            <w:r w:rsidR="00312FEC">
              <w:rPr>
                <w:rFonts w:ascii="Calibri" w:hAnsi="Calibri" w:cs="Calibri"/>
              </w:rPr>
              <w:t xml:space="preserve"> and optical </w:t>
            </w:r>
            <w:proofErr w:type="spellStart"/>
            <w:r w:rsidR="00312FEC">
              <w:rPr>
                <w:rFonts w:ascii="Calibri" w:hAnsi="Calibri" w:cs="Calibri"/>
              </w:rPr>
              <w:t>unquenching</w:t>
            </w:r>
            <w:proofErr w:type="spellEnd"/>
            <w:r w:rsidR="00312FEC">
              <w:rPr>
                <w:rFonts w:ascii="Calibri" w:hAnsi="Calibri" w:cs="Calibri"/>
              </w:rPr>
              <w:t xml:space="preserve"> </w:t>
            </w:r>
            <w:r w:rsidR="00C1718C">
              <w:rPr>
                <w:rFonts w:ascii="Calibri" w:hAnsi="Calibri" w:cs="Calibri"/>
              </w:rPr>
              <w:t>(</w:t>
            </w:r>
            <w:r w:rsidR="00766DD2">
              <w:rPr>
                <w:rFonts w:ascii="Calibri" w:hAnsi="Calibri" w:cs="Calibri"/>
              </w:rPr>
              <w:t>now Lines 766 to 769, Lines 776 to 782</w:t>
            </w:r>
            <w:r w:rsidR="00C1718C">
              <w:rPr>
                <w:rFonts w:ascii="Calibri" w:hAnsi="Calibri" w:cs="Calibri"/>
              </w:rPr>
              <w:t>) were</w:t>
            </w:r>
            <w:r w:rsidR="00312FEC">
              <w:rPr>
                <w:rFonts w:ascii="Calibri" w:hAnsi="Calibri" w:cs="Calibri"/>
              </w:rPr>
              <w:t xml:space="preserve"> added in the Discussion </w:t>
            </w:r>
          </w:p>
        </w:tc>
      </w:tr>
    </w:tbl>
    <w:p w14:paraId="23BDC589" w14:textId="77777777" w:rsidR="00333146" w:rsidRDefault="00333146">
      <w:pPr>
        <w:rPr>
          <w:rFonts w:ascii="Calibri" w:hAnsi="Calibri" w:cs="Calibri"/>
        </w:rPr>
      </w:pPr>
    </w:p>
    <w:p w14:paraId="424FE3C6" w14:textId="77777777" w:rsidR="00582F8B" w:rsidRDefault="00582F8B">
      <w:pPr>
        <w:rPr>
          <w:rFonts w:ascii="Calibri" w:hAnsi="Calibri" w:cs="Calibri"/>
        </w:rPr>
      </w:pPr>
    </w:p>
    <w:tbl>
      <w:tblPr>
        <w:tblStyle w:val="TableGrid"/>
        <w:tblW w:w="0" w:type="auto"/>
        <w:tblLook w:val="04A0" w:firstRow="1" w:lastRow="0" w:firstColumn="1" w:lastColumn="0" w:noHBand="0" w:noVBand="1"/>
      </w:tblPr>
      <w:tblGrid>
        <w:gridCol w:w="9350"/>
      </w:tblGrid>
      <w:tr w:rsidR="00582F8B" w14:paraId="30A54F02" w14:textId="77777777" w:rsidTr="00582F8B">
        <w:tc>
          <w:tcPr>
            <w:tcW w:w="9350" w:type="dxa"/>
          </w:tcPr>
          <w:p w14:paraId="0DE1F5F4" w14:textId="77777777" w:rsidR="00582F8B" w:rsidRDefault="00582F8B" w:rsidP="00582F8B">
            <w:pPr>
              <w:rPr>
                <w:rFonts w:ascii="Calibri" w:hAnsi="Calibri" w:cs="Calibri"/>
              </w:rPr>
            </w:pPr>
            <w:r w:rsidRPr="005C51C9">
              <w:rPr>
                <w:rFonts w:ascii="Calibri" w:hAnsi="Calibri" w:cs="Calibri"/>
                <w:b/>
              </w:rPr>
              <w:t xml:space="preserve">Reviewer 1, Comment </w:t>
            </w:r>
            <w:r>
              <w:rPr>
                <w:rFonts w:ascii="Calibri" w:hAnsi="Calibri" w:cs="Calibri"/>
                <w:b/>
              </w:rPr>
              <w:t>5</w:t>
            </w:r>
            <w:r w:rsidRPr="00582F8B">
              <w:rPr>
                <w:rFonts w:ascii="Calibri" w:hAnsi="Calibri" w:cs="Calibri"/>
              </w:rPr>
              <w:t>:</w:t>
            </w:r>
            <w:r>
              <w:rPr>
                <w:rFonts w:ascii="Calibri" w:hAnsi="Calibri" w:cs="Calibri"/>
                <w:b/>
              </w:rPr>
              <w:t xml:space="preserve"> </w:t>
            </w:r>
            <w:r w:rsidRPr="005C51C9">
              <w:rPr>
                <w:rFonts w:ascii="Calibri" w:hAnsi="Calibri" w:cs="Calibri"/>
              </w:rPr>
              <w:t>Instances of "at user discretion" (Line 189, 480) also need to be more detailed to increase repeatability.</w:t>
            </w:r>
          </w:p>
        </w:tc>
      </w:tr>
      <w:tr w:rsidR="00582F8B" w14:paraId="0F4F9100" w14:textId="77777777" w:rsidTr="00582F8B">
        <w:tc>
          <w:tcPr>
            <w:tcW w:w="9350" w:type="dxa"/>
          </w:tcPr>
          <w:p w14:paraId="50D4D080" w14:textId="77777777" w:rsidR="00582F8B" w:rsidRDefault="007318DE">
            <w:pPr>
              <w:rPr>
                <w:rFonts w:ascii="Calibri" w:hAnsi="Calibri" w:cs="Calibri"/>
              </w:rPr>
            </w:pPr>
            <w:r>
              <w:rPr>
                <w:rFonts w:ascii="Calibri" w:hAnsi="Calibri" w:cs="Calibri"/>
              </w:rPr>
              <w:t>• Removed.</w:t>
            </w:r>
          </w:p>
        </w:tc>
      </w:tr>
    </w:tbl>
    <w:p w14:paraId="7A7A5FF3" w14:textId="77777777" w:rsidR="00582F8B" w:rsidRDefault="00582F8B">
      <w:pPr>
        <w:rPr>
          <w:rFonts w:ascii="Calibri" w:hAnsi="Calibri" w:cs="Calibri"/>
        </w:rPr>
      </w:pPr>
    </w:p>
    <w:p w14:paraId="43BFDAE6" w14:textId="77777777" w:rsidR="00582F8B" w:rsidRPr="005C51C9" w:rsidRDefault="00582F8B">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7B6B1C6E" w14:textId="77777777" w:rsidTr="003555CC">
        <w:tc>
          <w:tcPr>
            <w:tcW w:w="9350" w:type="dxa"/>
          </w:tcPr>
          <w:p w14:paraId="323D7981" w14:textId="77777777" w:rsidR="00333146" w:rsidRPr="005C51C9" w:rsidRDefault="00B77F46" w:rsidP="003555CC">
            <w:pPr>
              <w:rPr>
                <w:rFonts w:ascii="Calibri" w:hAnsi="Calibri" w:cs="Calibri"/>
              </w:rPr>
            </w:pPr>
            <w:r w:rsidRPr="005C51C9">
              <w:rPr>
                <w:rFonts w:ascii="Calibri" w:hAnsi="Calibri" w:cs="Calibri"/>
                <w:b/>
              </w:rPr>
              <w:t>Reviewer 1, Comment 4</w:t>
            </w:r>
            <w:r w:rsidRPr="005C51C9">
              <w:rPr>
                <w:rFonts w:ascii="Calibri" w:hAnsi="Calibri" w:cs="Calibri"/>
              </w:rPr>
              <w:t>: Results: The authors need to walk through all sub figures in the writing. Lines 561 to 569: The Figure 3 results text did not have any guidance. It is unclear why the authors chose to include error bars on only their Coulter Counter results in Figure 3.</w:t>
            </w:r>
          </w:p>
        </w:tc>
      </w:tr>
      <w:tr w:rsidR="00333146" w:rsidRPr="005C51C9" w14:paraId="34ED59E2" w14:textId="77777777" w:rsidTr="003555CC">
        <w:tc>
          <w:tcPr>
            <w:tcW w:w="9350" w:type="dxa"/>
          </w:tcPr>
          <w:p w14:paraId="63EC9468" w14:textId="295B119D" w:rsidR="002F0097" w:rsidRDefault="002F0097" w:rsidP="00750949">
            <w:pPr>
              <w:rPr>
                <w:rFonts w:ascii="Calibri" w:hAnsi="Calibri" w:cs="Calibri"/>
              </w:rPr>
            </w:pPr>
            <w:r>
              <w:rPr>
                <w:rFonts w:ascii="Calibri" w:hAnsi="Calibri" w:cs="Calibri"/>
              </w:rPr>
              <w:t>• Updated.</w:t>
            </w:r>
          </w:p>
          <w:p w14:paraId="572EAE9B" w14:textId="506C4053" w:rsidR="00333146" w:rsidRPr="005C51C9" w:rsidRDefault="00133F2D" w:rsidP="00750949">
            <w:pPr>
              <w:rPr>
                <w:rFonts w:ascii="Calibri" w:hAnsi="Calibri" w:cs="Calibri"/>
              </w:rPr>
            </w:pPr>
            <w:r>
              <w:rPr>
                <w:rFonts w:ascii="Calibri" w:hAnsi="Calibri" w:cs="Calibri"/>
              </w:rPr>
              <w:t xml:space="preserve">• </w:t>
            </w:r>
            <w:r w:rsidR="00C76E10">
              <w:rPr>
                <w:rFonts w:ascii="Calibri" w:hAnsi="Calibri" w:cs="Calibri"/>
              </w:rPr>
              <w:t xml:space="preserve">Now Figure 4, </w:t>
            </w:r>
            <w:r>
              <w:rPr>
                <w:rFonts w:ascii="Calibri" w:hAnsi="Calibri" w:cs="Calibri"/>
              </w:rPr>
              <w:t xml:space="preserve">DLS data was removed from main </w:t>
            </w:r>
            <w:r w:rsidR="00750949">
              <w:rPr>
                <w:rFonts w:ascii="Calibri" w:hAnsi="Calibri" w:cs="Calibri"/>
              </w:rPr>
              <w:t>manuscript</w:t>
            </w:r>
            <w:r>
              <w:rPr>
                <w:rFonts w:ascii="Calibri" w:hAnsi="Calibri" w:cs="Calibri"/>
              </w:rPr>
              <w:t xml:space="preserve"> and moved to</w:t>
            </w:r>
            <w:r w:rsidR="00750949">
              <w:rPr>
                <w:rFonts w:ascii="Calibri" w:hAnsi="Calibri" w:cs="Calibri"/>
              </w:rPr>
              <w:t xml:space="preserve"> the</w:t>
            </w:r>
            <w:r w:rsidR="00312FEC">
              <w:rPr>
                <w:rFonts w:ascii="Calibri" w:hAnsi="Calibri" w:cs="Calibri"/>
              </w:rPr>
              <w:t xml:space="preserve"> supplementary as we felt it was redundant and to declutter the Coulter counter data.</w:t>
            </w:r>
          </w:p>
        </w:tc>
      </w:tr>
    </w:tbl>
    <w:p w14:paraId="109E0A52" w14:textId="77777777" w:rsidR="00333146" w:rsidRPr="005C51C9" w:rsidRDefault="00333146">
      <w:pPr>
        <w:rPr>
          <w:rFonts w:ascii="Calibri" w:hAnsi="Calibri" w:cs="Calibri"/>
        </w:rPr>
      </w:pPr>
    </w:p>
    <w:p w14:paraId="19FEAFC0"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2693CD36" w14:textId="77777777" w:rsidTr="003555CC">
        <w:tc>
          <w:tcPr>
            <w:tcW w:w="9350" w:type="dxa"/>
          </w:tcPr>
          <w:p w14:paraId="5AA928EC" w14:textId="5E3223BA" w:rsidR="00333146" w:rsidRPr="005C51C9" w:rsidRDefault="002141B5" w:rsidP="003555CC">
            <w:pPr>
              <w:rPr>
                <w:rFonts w:ascii="Calibri" w:hAnsi="Calibri" w:cs="Calibri"/>
              </w:rPr>
            </w:pPr>
            <w:r w:rsidRPr="005C51C9">
              <w:rPr>
                <w:rFonts w:ascii="Calibri" w:hAnsi="Calibri" w:cs="Calibri"/>
                <w:b/>
              </w:rPr>
              <w:t>Reviewer 1, Comment 5</w:t>
            </w:r>
            <w:r w:rsidRPr="005C51C9">
              <w:rPr>
                <w:rFonts w:ascii="Calibri" w:hAnsi="Calibri" w:cs="Calibri"/>
              </w:rPr>
              <w:t>: Results: The authors have an inconsistent representation of data on graphs. In Figure 3, why are some lines dotted or dashed? In Figure 5, why is the Triton result dashed if the PBS line is solid, why does this not mirror Figure 4 which used almost the s</w:t>
            </w:r>
            <w:r w:rsidR="00312FEC">
              <w:rPr>
                <w:rFonts w:ascii="Calibri" w:hAnsi="Calibri" w:cs="Calibri"/>
              </w:rPr>
              <w:t>ame colors but were both solid?</w:t>
            </w:r>
          </w:p>
        </w:tc>
      </w:tr>
      <w:tr w:rsidR="00333146" w:rsidRPr="005C51C9" w14:paraId="2724D660" w14:textId="77777777" w:rsidTr="003555CC">
        <w:tc>
          <w:tcPr>
            <w:tcW w:w="9350" w:type="dxa"/>
          </w:tcPr>
          <w:p w14:paraId="0F34648A" w14:textId="25BF79F2" w:rsidR="00BD506E" w:rsidRPr="005C51C9" w:rsidRDefault="00BD506E" w:rsidP="003555CC">
            <w:pPr>
              <w:rPr>
                <w:rFonts w:ascii="Calibri" w:hAnsi="Calibri" w:cs="Calibri"/>
              </w:rPr>
            </w:pPr>
            <w:r w:rsidRPr="005C51C9">
              <w:rPr>
                <w:rFonts w:ascii="Calibri" w:hAnsi="Calibri" w:cs="Calibri"/>
              </w:rPr>
              <w:t xml:space="preserve">• </w:t>
            </w:r>
            <w:r w:rsidR="003E5AD9" w:rsidRPr="005C51C9">
              <w:rPr>
                <w:rFonts w:ascii="Calibri" w:hAnsi="Calibri" w:cs="Calibri"/>
              </w:rPr>
              <w:t xml:space="preserve">In </w:t>
            </w:r>
            <w:r w:rsidR="00312FEC">
              <w:rPr>
                <w:rFonts w:ascii="Calibri" w:hAnsi="Calibri" w:cs="Calibri"/>
              </w:rPr>
              <w:t xml:space="preserve">the old </w:t>
            </w:r>
            <w:r w:rsidR="003E5AD9" w:rsidRPr="005C51C9">
              <w:rPr>
                <w:rFonts w:ascii="Calibri" w:hAnsi="Calibri" w:cs="Calibri"/>
              </w:rPr>
              <w:t>Figure 3</w:t>
            </w:r>
            <w:r w:rsidR="00312FEC">
              <w:rPr>
                <w:rFonts w:ascii="Calibri" w:hAnsi="Calibri" w:cs="Calibri"/>
              </w:rPr>
              <w:t xml:space="preserve"> (now Figure S7)</w:t>
            </w:r>
            <w:r w:rsidR="003E5AD9" w:rsidRPr="005C51C9">
              <w:rPr>
                <w:rFonts w:ascii="Calibri" w:hAnsi="Calibri" w:cs="Calibri"/>
              </w:rPr>
              <w:t xml:space="preserve">, the orange line </w:t>
            </w:r>
            <w:r w:rsidR="000D457F">
              <w:rPr>
                <w:rFonts w:ascii="Calibri" w:hAnsi="Calibri" w:cs="Calibri"/>
              </w:rPr>
              <w:t>was</w:t>
            </w:r>
            <w:r w:rsidR="003E5AD9" w:rsidRPr="005C51C9">
              <w:rPr>
                <w:rFonts w:ascii="Calibri" w:hAnsi="Calibri" w:cs="Calibri"/>
              </w:rPr>
              <w:t xml:space="preserve"> solid and the yellow line </w:t>
            </w:r>
            <w:r w:rsidR="000D457F">
              <w:rPr>
                <w:rFonts w:ascii="Calibri" w:hAnsi="Calibri" w:cs="Calibri"/>
              </w:rPr>
              <w:t>was</w:t>
            </w:r>
            <w:r w:rsidR="003E5AD9" w:rsidRPr="005C51C9">
              <w:rPr>
                <w:rFonts w:ascii="Calibri" w:hAnsi="Calibri" w:cs="Calibri"/>
              </w:rPr>
              <w:t xml:space="preserve"> dashed to give more differentiation</w:t>
            </w:r>
            <w:r w:rsidR="000D457F">
              <w:rPr>
                <w:rFonts w:ascii="Calibri" w:hAnsi="Calibri" w:cs="Calibri"/>
              </w:rPr>
              <w:t xml:space="preserve"> between </w:t>
            </w:r>
            <w:proofErr w:type="spellStart"/>
            <w:r w:rsidR="000D457F">
              <w:rPr>
                <w:rFonts w:ascii="Calibri" w:hAnsi="Calibri" w:cs="Calibri"/>
              </w:rPr>
              <w:t>DLSi</w:t>
            </w:r>
            <w:proofErr w:type="spellEnd"/>
            <w:r w:rsidR="000D457F">
              <w:rPr>
                <w:rFonts w:ascii="Calibri" w:hAnsi="Calibri" w:cs="Calibri"/>
              </w:rPr>
              <w:t xml:space="preserve"> and </w:t>
            </w:r>
            <w:proofErr w:type="spellStart"/>
            <w:r w:rsidR="000D457F">
              <w:rPr>
                <w:rFonts w:ascii="Calibri" w:hAnsi="Calibri" w:cs="Calibri"/>
              </w:rPr>
              <w:t>DLSn</w:t>
            </w:r>
            <w:proofErr w:type="spellEnd"/>
            <w:r w:rsidR="000D457F">
              <w:rPr>
                <w:rFonts w:ascii="Calibri" w:hAnsi="Calibri" w:cs="Calibri"/>
              </w:rPr>
              <w:t>. DLS data has been removed from the main manuscript.</w:t>
            </w:r>
            <w:r w:rsidR="003E5AD9" w:rsidRPr="005C51C9">
              <w:rPr>
                <w:rFonts w:ascii="Calibri" w:hAnsi="Calibri" w:cs="Calibri"/>
              </w:rPr>
              <w:t xml:space="preserve"> </w:t>
            </w:r>
          </w:p>
          <w:p w14:paraId="6801C664" w14:textId="77777777" w:rsidR="00E93A82" w:rsidRPr="005C51C9" w:rsidRDefault="00BD506E" w:rsidP="00495234">
            <w:pPr>
              <w:rPr>
                <w:rFonts w:ascii="Calibri" w:hAnsi="Calibri" w:cs="Calibri"/>
              </w:rPr>
            </w:pPr>
            <w:r w:rsidRPr="005C51C9">
              <w:rPr>
                <w:rFonts w:ascii="Calibri" w:hAnsi="Calibri" w:cs="Calibri"/>
              </w:rPr>
              <w:t xml:space="preserve">• </w:t>
            </w:r>
            <w:r w:rsidR="00495234">
              <w:rPr>
                <w:rFonts w:ascii="Calibri" w:hAnsi="Calibri" w:cs="Calibri"/>
              </w:rPr>
              <w:t>For the absorbance</w:t>
            </w:r>
            <w:r w:rsidR="0013384D">
              <w:rPr>
                <w:rFonts w:ascii="Calibri" w:hAnsi="Calibri" w:cs="Calibri"/>
              </w:rPr>
              <w:t xml:space="preserve"> (now Figure</w:t>
            </w:r>
            <w:r w:rsidR="00E93A82">
              <w:rPr>
                <w:rFonts w:ascii="Calibri" w:hAnsi="Calibri" w:cs="Calibri"/>
              </w:rPr>
              <w:t xml:space="preserve"> 5)</w:t>
            </w:r>
            <w:r w:rsidRPr="005C51C9">
              <w:rPr>
                <w:rFonts w:ascii="Calibri" w:hAnsi="Calibri" w:cs="Calibri"/>
              </w:rPr>
              <w:t>, I forgot to make the Triton line dotted. This has been updated</w:t>
            </w:r>
            <w:r w:rsidR="007B7B03">
              <w:rPr>
                <w:rFonts w:ascii="Calibri" w:hAnsi="Calibri" w:cs="Calibri"/>
              </w:rPr>
              <w:t xml:space="preserve"> and now the absorbance graph</w:t>
            </w:r>
            <w:r w:rsidR="00495234">
              <w:rPr>
                <w:rFonts w:ascii="Calibri" w:hAnsi="Calibri" w:cs="Calibri"/>
              </w:rPr>
              <w:t xml:space="preserve"> (now Figure 5)</w:t>
            </w:r>
            <w:r w:rsidR="007B7B03">
              <w:rPr>
                <w:rFonts w:ascii="Calibri" w:hAnsi="Calibri" w:cs="Calibri"/>
              </w:rPr>
              <w:t xml:space="preserve"> matches the fluorescence graph</w:t>
            </w:r>
            <w:r w:rsidR="00495234">
              <w:rPr>
                <w:rFonts w:ascii="Calibri" w:hAnsi="Calibri" w:cs="Calibri"/>
              </w:rPr>
              <w:t>s (Figure 6)</w:t>
            </w:r>
            <w:r w:rsidR="007B7B03">
              <w:rPr>
                <w:rFonts w:ascii="Calibri" w:hAnsi="Calibri" w:cs="Calibri"/>
              </w:rPr>
              <w:t>.</w:t>
            </w:r>
          </w:p>
        </w:tc>
      </w:tr>
    </w:tbl>
    <w:p w14:paraId="4B40F7DE" w14:textId="77777777" w:rsidR="00333146" w:rsidRDefault="00333146">
      <w:pPr>
        <w:rPr>
          <w:rFonts w:ascii="Calibri" w:hAnsi="Calibri" w:cs="Calibri"/>
        </w:rPr>
      </w:pPr>
    </w:p>
    <w:p w14:paraId="1671D512" w14:textId="77777777" w:rsidR="00495234" w:rsidRDefault="00495234">
      <w:pPr>
        <w:rPr>
          <w:rFonts w:ascii="Calibri" w:hAnsi="Calibri" w:cs="Calibri"/>
        </w:rPr>
      </w:pPr>
    </w:p>
    <w:tbl>
      <w:tblPr>
        <w:tblStyle w:val="TableGrid"/>
        <w:tblW w:w="0" w:type="auto"/>
        <w:tblLook w:val="04A0" w:firstRow="1" w:lastRow="0" w:firstColumn="1" w:lastColumn="0" w:noHBand="0" w:noVBand="1"/>
      </w:tblPr>
      <w:tblGrid>
        <w:gridCol w:w="9350"/>
      </w:tblGrid>
      <w:tr w:rsidR="00750949" w14:paraId="4DD23178" w14:textId="77777777" w:rsidTr="00750949">
        <w:tc>
          <w:tcPr>
            <w:tcW w:w="9350" w:type="dxa"/>
          </w:tcPr>
          <w:p w14:paraId="2807C9B7" w14:textId="77777777" w:rsidR="00750949" w:rsidRDefault="00750949" w:rsidP="00750949">
            <w:pPr>
              <w:rPr>
                <w:rFonts w:ascii="Calibri" w:hAnsi="Calibri" w:cs="Calibri"/>
              </w:rPr>
            </w:pPr>
            <w:r w:rsidRPr="005C51C9">
              <w:rPr>
                <w:rFonts w:ascii="Calibri" w:hAnsi="Calibri" w:cs="Calibri"/>
                <w:b/>
              </w:rPr>
              <w:t xml:space="preserve">Reviewer 1, Comment </w:t>
            </w:r>
            <w:r>
              <w:rPr>
                <w:rFonts w:ascii="Calibri" w:hAnsi="Calibri" w:cs="Calibri"/>
                <w:b/>
              </w:rPr>
              <w:t>6</w:t>
            </w:r>
            <w:r w:rsidRPr="005C51C9">
              <w:rPr>
                <w:rFonts w:ascii="Calibri" w:hAnsi="Calibri" w:cs="Calibri"/>
              </w:rPr>
              <w:t>: Tick marker text can be cleaned up by placing exponents in the units.</w:t>
            </w:r>
          </w:p>
        </w:tc>
      </w:tr>
      <w:tr w:rsidR="00750949" w14:paraId="60D685FA" w14:textId="77777777" w:rsidTr="00750949">
        <w:tc>
          <w:tcPr>
            <w:tcW w:w="9350" w:type="dxa"/>
          </w:tcPr>
          <w:p w14:paraId="13C0A715" w14:textId="77777777" w:rsidR="00750949" w:rsidRDefault="00750949" w:rsidP="00F77940">
            <w:pPr>
              <w:rPr>
                <w:rFonts w:ascii="Calibri" w:hAnsi="Calibri" w:cs="Calibri"/>
              </w:rPr>
            </w:pPr>
            <w:r>
              <w:rPr>
                <w:rFonts w:ascii="Calibri" w:hAnsi="Calibri" w:cs="Calibri"/>
              </w:rPr>
              <w:t xml:space="preserve">• </w:t>
            </w:r>
            <w:r w:rsidR="00F77940">
              <w:rPr>
                <w:rFonts w:ascii="Calibri" w:hAnsi="Calibri" w:cs="Calibri"/>
              </w:rPr>
              <w:t>U</w:t>
            </w:r>
            <w:r w:rsidR="00495234">
              <w:rPr>
                <w:rFonts w:ascii="Calibri" w:hAnsi="Calibri" w:cs="Calibri"/>
              </w:rPr>
              <w:t xml:space="preserve">pdated, </w:t>
            </w:r>
            <w:r>
              <w:rPr>
                <w:rFonts w:ascii="Calibri" w:hAnsi="Calibri" w:cs="Calibri"/>
              </w:rPr>
              <w:t>now Figures 4 and 6.</w:t>
            </w:r>
          </w:p>
        </w:tc>
      </w:tr>
    </w:tbl>
    <w:p w14:paraId="20DEAE40" w14:textId="77777777" w:rsidR="00750949" w:rsidRPr="005C51C9" w:rsidRDefault="00750949">
      <w:pPr>
        <w:rPr>
          <w:rFonts w:ascii="Calibri" w:hAnsi="Calibri" w:cs="Calibri"/>
        </w:rPr>
      </w:pPr>
    </w:p>
    <w:p w14:paraId="19CF8C58"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444E9EA9" w14:textId="77777777" w:rsidTr="003555CC">
        <w:tc>
          <w:tcPr>
            <w:tcW w:w="9350" w:type="dxa"/>
          </w:tcPr>
          <w:p w14:paraId="3D320DF7" w14:textId="2349C33F" w:rsidR="00333146" w:rsidRPr="005C51C9" w:rsidRDefault="002141B5" w:rsidP="003555CC">
            <w:pPr>
              <w:rPr>
                <w:rFonts w:ascii="Calibri" w:hAnsi="Calibri" w:cs="Calibri"/>
              </w:rPr>
            </w:pPr>
            <w:r w:rsidRPr="005C51C9">
              <w:rPr>
                <w:rFonts w:ascii="Calibri" w:hAnsi="Calibri" w:cs="Calibri"/>
                <w:b/>
              </w:rPr>
              <w:t xml:space="preserve">Reviewer 1, Comment </w:t>
            </w:r>
            <w:r w:rsidR="00750949">
              <w:rPr>
                <w:rFonts w:ascii="Calibri" w:hAnsi="Calibri" w:cs="Calibri"/>
                <w:b/>
              </w:rPr>
              <w:t>7</w:t>
            </w:r>
            <w:r w:rsidRPr="005C51C9">
              <w:rPr>
                <w:rFonts w:ascii="Calibri" w:hAnsi="Calibri" w:cs="Calibri"/>
              </w:rPr>
              <w:t xml:space="preserve">: Discussion: Some of the information here belongs in the introduction, Lines 685 to 695's paragraph has information that the reader needs to understand why the emission and excitation wavelengths were chosen in the methods. </w:t>
            </w:r>
            <w:r w:rsidR="00312FEC">
              <w:rPr>
                <w:rFonts w:ascii="Calibri" w:hAnsi="Calibri" w:cs="Calibri"/>
              </w:rPr>
              <w:t xml:space="preserve"> </w:t>
            </w:r>
            <w:r w:rsidRPr="005C51C9">
              <w:rPr>
                <w:rFonts w:ascii="Calibri" w:hAnsi="Calibri" w:cs="Calibri"/>
              </w:rPr>
              <w:t>Lines 667 to 671 is justification for the buoyancy sorting method.</w:t>
            </w:r>
          </w:p>
        </w:tc>
      </w:tr>
      <w:tr w:rsidR="00333146" w:rsidRPr="005C51C9" w14:paraId="33553BB3" w14:textId="77777777" w:rsidTr="003555CC">
        <w:tc>
          <w:tcPr>
            <w:tcW w:w="9350" w:type="dxa"/>
          </w:tcPr>
          <w:p w14:paraId="10F45733" w14:textId="4328063E" w:rsidR="00312FEC" w:rsidRDefault="00312FEC" w:rsidP="00A14893">
            <w:pPr>
              <w:rPr>
                <w:rFonts w:ascii="Calibri" w:hAnsi="Calibri" w:cs="Calibri"/>
              </w:rPr>
            </w:pPr>
            <w:r>
              <w:rPr>
                <w:rFonts w:ascii="Calibri" w:hAnsi="Calibri" w:cs="Calibri"/>
              </w:rPr>
              <w:t>• Information about the application of porphyrin droplets were added to the introduction (</w:t>
            </w:r>
            <w:r w:rsidR="000D44AB">
              <w:rPr>
                <w:rFonts w:ascii="Calibri" w:hAnsi="Calibri" w:cs="Calibri"/>
              </w:rPr>
              <w:t>Lines 80 to 8</w:t>
            </w:r>
            <w:r w:rsidR="00766DD2">
              <w:rPr>
                <w:rFonts w:ascii="Calibri" w:hAnsi="Calibri" w:cs="Calibri"/>
              </w:rPr>
              <w:t>7</w:t>
            </w:r>
            <w:r w:rsidR="000D44AB">
              <w:rPr>
                <w:rFonts w:ascii="Calibri" w:hAnsi="Calibri" w:cs="Calibri"/>
              </w:rPr>
              <w:t xml:space="preserve"> and Lines 100 to 108</w:t>
            </w:r>
            <w:r>
              <w:rPr>
                <w:rFonts w:ascii="Calibri" w:hAnsi="Calibri" w:cs="Calibri"/>
              </w:rPr>
              <w:t>).</w:t>
            </w:r>
          </w:p>
          <w:p w14:paraId="1729A2BF" w14:textId="7A54B259" w:rsidR="00333146" w:rsidRPr="005C51C9" w:rsidRDefault="00A14893" w:rsidP="00766DD2">
            <w:pPr>
              <w:rPr>
                <w:rFonts w:ascii="Calibri" w:hAnsi="Calibri" w:cs="Calibri"/>
              </w:rPr>
            </w:pPr>
            <w:r>
              <w:rPr>
                <w:rFonts w:ascii="Calibri" w:hAnsi="Calibri" w:cs="Calibri"/>
              </w:rPr>
              <w:t xml:space="preserve">• </w:t>
            </w:r>
            <w:r w:rsidR="000D44AB">
              <w:rPr>
                <w:rFonts w:ascii="Calibri" w:hAnsi="Calibri" w:cs="Calibri"/>
              </w:rPr>
              <w:t xml:space="preserve">The wavelengths </w:t>
            </w:r>
            <w:r w:rsidR="000D44AB" w:rsidRPr="00766DD2">
              <w:rPr>
                <w:rFonts w:ascii="Calibri" w:hAnsi="Calibri" w:cs="Calibri"/>
              </w:rPr>
              <w:t xml:space="preserve">chosen based on the </w:t>
            </w:r>
            <w:proofErr w:type="spellStart"/>
            <w:r w:rsidR="000D44AB" w:rsidRPr="00766DD2">
              <w:rPr>
                <w:rFonts w:ascii="Calibri" w:hAnsi="Calibri" w:cs="Calibri"/>
              </w:rPr>
              <w:t>Soret</w:t>
            </w:r>
            <w:proofErr w:type="spellEnd"/>
            <w:r w:rsidR="00766DD2" w:rsidRPr="00766DD2">
              <w:rPr>
                <w:rFonts w:ascii="Calibri" w:hAnsi="Calibri" w:cs="Calibri"/>
              </w:rPr>
              <w:t xml:space="preserve"> and Q-bands of Pyro</w:t>
            </w:r>
            <w:r w:rsidR="00766DD2" w:rsidRPr="00766DD2">
              <w:rPr>
                <w:rFonts w:ascii="Calibri" w:hAnsi="Calibri" w:cs="Calibri"/>
                <w:vertAlign w:val="superscript"/>
              </w:rPr>
              <w:t>14</w:t>
            </w:r>
            <w:r w:rsidR="000D44AB" w:rsidRPr="00766DD2">
              <w:rPr>
                <w:rFonts w:ascii="Calibri" w:hAnsi="Calibri" w:cs="Calibri"/>
              </w:rPr>
              <w:t xml:space="preserve">. This information has now been added in the </w:t>
            </w:r>
            <w:r w:rsidR="00766DD2" w:rsidRPr="00766DD2">
              <w:rPr>
                <w:rFonts w:ascii="Calibri" w:hAnsi="Calibri" w:cs="Calibri"/>
              </w:rPr>
              <w:t xml:space="preserve">Discussion </w:t>
            </w:r>
            <w:r w:rsidR="000D44AB" w:rsidRPr="00766DD2">
              <w:rPr>
                <w:rFonts w:ascii="Calibri" w:hAnsi="Calibri" w:cs="Calibri"/>
              </w:rPr>
              <w:t xml:space="preserve">(Lines </w:t>
            </w:r>
            <w:r w:rsidR="00766DD2" w:rsidRPr="00766DD2">
              <w:rPr>
                <w:rFonts w:ascii="Calibri" w:hAnsi="Calibri" w:cs="Calibri"/>
              </w:rPr>
              <w:t>764</w:t>
            </w:r>
            <w:r w:rsidR="000D44AB" w:rsidRPr="00766DD2">
              <w:rPr>
                <w:rFonts w:ascii="Calibri" w:hAnsi="Calibri" w:cs="Calibri"/>
              </w:rPr>
              <w:t xml:space="preserve"> to </w:t>
            </w:r>
            <w:r w:rsidR="00766DD2" w:rsidRPr="00766DD2">
              <w:rPr>
                <w:rFonts w:ascii="Calibri" w:hAnsi="Calibri" w:cs="Calibri"/>
              </w:rPr>
              <w:t>769</w:t>
            </w:r>
            <w:r w:rsidR="000D44AB" w:rsidRPr="00766DD2">
              <w:rPr>
                <w:rFonts w:ascii="Calibri" w:hAnsi="Calibri" w:cs="Calibri"/>
              </w:rPr>
              <w:t xml:space="preserve">, Lines </w:t>
            </w:r>
            <w:r w:rsidR="00766DD2" w:rsidRPr="00766DD2">
              <w:rPr>
                <w:rFonts w:ascii="Calibri" w:hAnsi="Calibri" w:cs="Calibri"/>
              </w:rPr>
              <w:t>773</w:t>
            </w:r>
            <w:r w:rsidR="000D44AB" w:rsidRPr="00766DD2">
              <w:rPr>
                <w:rFonts w:ascii="Calibri" w:hAnsi="Calibri" w:cs="Calibri"/>
              </w:rPr>
              <w:t xml:space="preserve"> to </w:t>
            </w:r>
            <w:r w:rsidR="00766DD2" w:rsidRPr="00766DD2">
              <w:rPr>
                <w:rFonts w:ascii="Calibri" w:hAnsi="Calibri" w:cs="Calibri"/>
              </w:rPr>
              <w:t>774)</w:t>
            </w:r>
          </w:p>
        </w:tc>
      </w:tr>
    </w:tbl>
    <w:p w14:paraId="67E01259" w14:textId="77777777" w:rsidR="00333146" w:rsidRPr="005C51C9" w:rsidRDefault="00333146">
      <w:pPr>
        <w:rPr>
          <w:rFonts w:ascii="Calibri" w:hAnsi="Calibri" w:cs="Calibri"/>
        </w:rPr>
      </w:pPr>
    </w:p>
    <w:p w14:paraId="1A2CD5BF"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30716D30" w14:textId="77777777" w:rsidTr="003555CC">
        <w:tc>
          <w:tcPr>
            <w:tcW w:w="9350" w:type="dxa"/>
          </w:tcPr>
          <w:p w14:paraId="4510CC10" w14:textId="77777777" w:rsidR="00333146" w:rsidRPr="005C51C9" w:rsidRDefault="002141B5" w:rsidP="00750949">
            <w:pPr>
              <w:rPr>
                <w:rFonts w:ascii="Calibri" w:hAnsi="Calibri" w:cs="Calibri"/>
              </w:rPr>
            </w:pPr>
            <w:r w:rsidRPr="005C51C9">
              <w:rPr>
                <w:rFonts w:ascii="Calibri" w:hAnsi="Calibri" w:cs="Calibri"/>
                <w:b/>
              </w:rPr>
              <w:lastRenderedPageBreak/>
              <w:t xml:space="preserve">Reviewer 1, Comment </w:t>
            </w:r>
            <w:r w:rsidR="00750949">
              <w:rPr>
                <w:rFonts w:ascii="Calibri" w:hAnsi="Calibri" w:cs="Calibri"/>
                <w:b/>
              </w:rPr>
              <w:t>8</w:t>
            </w:r>
            <w:r w:rsidRPr="005C51C9">
              <w:rPr>
                <w:rFonts w:ascii="Calibri" w:hAnsi="Calibri" w:cs="Calibri"/>
              </w:rPr>
              <w:t>: Discussion: The authors need to make direct reference to figure and sub-figure in their results analysis for their discussion.</w:t>
            </w:r>
          </w:p>
        </w:tc>
      </w:tr>
      <w:tr w:rsidR="00333146" w:rsidRPr="005C51C9" w14:paraId="0075986A" w14:textId="77777777" w:rsidTr="003555CC">
        <w:tc>
          <w:tcPr>
            <w:tcW w:w="9350" w:type="dxa"/>
          </w:tcPr>
          <w:p w14:paraId="0A768915" w14:textId="49374652" w:rsidR="00333146" w:rsidRPr="005C51C9" w:rsidRDefault="007160F9" w:rsidP="0012218F">
            <w:pPr>
              <w:rPr>
                <w:rFonts w:ascii="Calibri" w:hAnsi="Calibri" w:cs="Calibri"/>
              </w:rPr>
            </w:pPr>
            <w:r>
              <w:rPr>
                <w:rFonts w:ascii="Calibri" w:hAnsi="Calibri" w:cs="Calibri"/>
              </w:rPr>
              <w:t>• Updated, all figures</w:t>
            </w:r>
            <w:r w:rsidR="002F0097">
              <w:rPr>
                <w:rFonts w:ascii="Calibri" w:hAnsi="Calibri" w:cs="Calibri"/>
              </w:rPr>
              <w:t xml:space="preserve"> and subfigures</w:t>
            </w:r>
            <w:r>
              <w:rPr>
                <w:rFonts w:ascii="Calibri" w:hAnsi="Calibri" w:cs="Calibri"/>
              </w:rPr>
              <w:t xml:space="preserve"> are now referenced in the Discussion.</w:t>
            </w:r>
          </w:p>
        </w:tc>
      </w:tr>
    </w:tbl>
    <w:p w14:paraId="3A64CD4F" w14:textId="77777777" w:rsidR="00333146" w:rsidRPr="005C51C9" w:rsidRDefault="00333146">
      <w:pPr>
        <w:rPr>
          <w:rFonts w:ascii="Calibri" w:hAnsi="Calibri" w:cs="Calibri"/>
        </w:rPr>
      </w:pPr>
    </w:p>
    <w:p w14:paraId="48252F62"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5E3F4C2A" w14:textId="77777777" w:rsidTr="003555CC">
        <w:tc>
          <w:tcPr>
            <w:tcW w:w="9350" w:type="dxa"/>
          </w:tcPr>
          <w:p w14:paraId="5597A62E" w14:textId="77777777" w:rsidR="009B5032" w:rsidRDefault="002141B5" w:rsidP="003555CC">
            <w:pPr>
              <w:rPr>
                <w:rFonts w:ascii="Calibri" w:hAnsi="Calibri" w:cs="Calibri"/>
              </w:rPr>
            </w:pPr>
            <w:r w:rsidRPr="005C51C9">
              <w:rPr>
                <w:rFonts w:ascii="Calibri" w:hAnsi="Calibri" w:cs="Calibri"/>
                <w:b/>
              </w:rPr>
              <w:t xml:space="preserve">Reviewer 1, Comment </w:t>
            </w:r>
            <w:r w:rsidR="00750949">
              <w:rPr>
                <w:rFonts w:ascii="Calibri" w:hAnsi="Calibri" w:cs="Calibri"/>
                <w:b/>
              </w:rPr>
              <w:t>9</w:t>
            </w:r>
            <w:r w:rsidRPr="005C51C9">
              <w:rPr>
                <w:rFonts w:ascii="Calibri" w:hAnsi="Calibri" w:cs="Calibri"/>
              </w:rPr>
              <w:t xml:space="preserve">: Discussion: Lines 711 to 712, The future works section needs more examples of experiment planning and justifications for those experiments. There is a leap in logic between the presented work and what is proposed in future work resulting in unanswered questions. </w:t>
            </w:r>
          </w:p>
          <w:p w14:paraId="35CF1BE9" w14:textId="77777777" w:rsidR="009B5032" w:rsidRDefault="009B5032" w:rsidP="003555CC">
            <w:pPr>
              <w:rPr>
                <w:rFonts w:ascii="Calibri" w:hAnsi="Calibri" w:cs="Calibri"/>
              </w:rPr>
            </w:pPr>
          </w:p>
          <w:p w14:paraId="656E9461" w14:textId="77777777" w:rsidR="00333146" w:rsidRPr="005C51C9" w:rsidRDefault="002141B5" w:rsidP="003555CC">
            <w:pPr>
              <w:rPr>
                <w:rFonts w:ascii="Calibri" w:hAnsi="Calibri" w:cs="Calibri"/>
              </w:rPr>
            </w:pPr>
            <w:r w:rsidRPr="005C51C9">
              <w:rPr>
                <w:rFonts w:ascii="Calibri" w:hAnsi="Calibri" w:cs="Calibri"/>
              </w:rPr>
              <w:t>For example, the 21 MHz transducer may experience attenuation for deeper tumors what steps will be taken to address this and will the cancer model in the proposed study affect translation of the findings presented here?</w:t>
            </w:r>
          </w:p>
        </w:tc>
      </w:tr>
      <w:tr w:rsidR="00333146" w:rsidRPr="005C51C9" w14:paraId="6A41A5A7" w14:textId="77777777" w:rsidTr="003555CC">
        <w:tc>
          <w:tcPr>
            <w:tcW w:w="9350" w:type="dxa"/>
          </w:tcPr>
          <w:p w14:paraId="3D59DBEC" w14:textId="3661E077" w:rsidR="00333146" w:rsidRDefault="009B5032" w:rsidP="003555CC">
            <w:pPr>
              <w:rPr>
                <w:rFonts w:ascii="Calibri" w:hAnsi="Calibri" w:cs="Calibri"/>
              </w:rPr>
            </w:pPr>
            <w:r>
              <w:rPr>
                <w:rFonts w:ascii="Calibri" w:hAnsi="Calibri" w:cs="Calibri"/>
              </w:rPr>
              <w:t>• Future works section</w:t>
            </w:r>
            <w:r w:rsidR="00FA4C23">
              <w:rPr>
                <w:rFonts w:ascii="Calibri" w:hAnsi="Calibri" w:cs="Calibri"/>
              </w:rPr>
              <w:t xml:space="preserve"> (</w:t>
            </w:r>
            <w:r w:rsidR="00F23837">
              <w:rPr>
                <w:rFonts w:ascii="Calibri" w:hAnsi="Calibri" w:cs="Calibri"/>
              </w:rPr>
              <w:t>Lines 813 to 815</w:t>
            </w:r>
            <w:r w:rsidR="00FA4C23">
              <w:rPr>
                <w:rFonts w:ascii="Calibri" w:hAnsi="Calibri" w:cs="Calibri"/>
              </w:rPr>
              <w:t>)</w:t>
            </w:r>
            <w:r>
              <w:rPr>
                <w:rFonts w:ascii="Calibri" w:hAnsi="Calibri" w:cs="Calibri"/>
              </w:rPr>
              <w:t xml:space="preserve"> has been rewritten.</w:t>
            </w:r>
            <w:r w:rsidR="005E174B">
              <w:rPr>
                <w:rFonts w:ascii="Calibri" w:hAnsi="Calibri" w:cs="Calibri"/>
              </w:rPr>
              <w:t xml:space="preserve"> The mention of tumors has been removed from the future works.</w:t>
            </w:r>
          </w:p>
          <w:p w14:paraId="3B56BF75" w14:textId="77777777" w:rsidR="00495234" w:rsidRDefault="00495234" w:rsidP="003555CC">
            <w:pPr>
              <w:rPr>
                <w:rFonts w:ascii="Calibri" w:hAnsi="Calibri" w:cs="Calibri"/>
              </w:rPr>
            </w:pPr>
          </w:p>
          <w:p w14:paraId="09FBB35D" w14:textId="4FFBED86" w:rsidR="00495234" w:rsidRDefault="00495234" w:rsidP="00495234">
            <w:pPr>
              <w:rPr>
                <w:rFonts w:ascii="Calibri" w:hAnsi="Calibri" w:cs="Calibri"/>
              </w:rPr>
            </w:pPr>
            <w:r>
              <w:rPr>
                <w:rFonts w:ascii="Calibri" w:hAnsi="Calibri" w:cs="Calibri"/>
              </w:rPr>
              <w:t xml:space="preserve">• Yes, higher frequencies attenuate </w:t>
            </w:r>
            <w:r w:rsidR="005E174B">
              <w:rPr>
                <w:rFonts w:ascii="Calibri" w:hAnsi="Calibri" w:cs="Calibri"/>
              </w:rPr>
              <w:t xml:space="preserve">faster with </w:t>
            </w:r>
            <w:r w:rsidR="00F23837">
              <w:rPr>
                <w:rFonts w:ascii="Calibri" w:hAnsi="Calibri" w:cs="Calibri"/>
              </w:rPr>
              <w:t>distance</w:t>
            </w:r>
            <w:r w:rsidR="005E174B">
              <w:rPr>
                <w:rFonts w:ascii="Calibri" w:hAnsi="Calibri" w:cs="Calibri"/>
              </w:rPr>
              <w:t xml:space="preserve">. However, for our applications on </w:t>
            </w:r>
            <w:r w:rsidR="005E174B" w:rsidRPr="00957F41">
              <w:rPr>
                <w:rFonts w:ascii="Calibri" w:hAnsi="Calibri" w:cs="Calibri"/>
                <w:i/>
              </w:rPr>
              <w:t>in-vivo</w:t>
            </w:r>
            <w:r w:rsidR="00957F41">
              <w:rPr>
                <w:rFonts w:ascii="Calibri" w:hAnsi="Calibri" w:cs="Calibri"/>
              </w:rPr>
              <w:t>/</w:t>
            </w:r>
            <w:r w:rsidR="00957F41" w:rsidRPr="00957F41">
              <w:rPr>
                <w:rFonts w:ascii="Calibri" w:hAnsi="Calibri" w:cs="Calibri"/>
                <w:i/>
              </w:rPr>
              <w:t>ex-vivo</w:t>
            </w:r>
            <w:r w:rsidR="005E174B" w:rsidRPr="00957F41">
              <w:rPr>
                <w:rFonts w:ascii="Calibri" w:hAnsi="Calibri" w:cs="Calibri"/>
                <w:i/>
              </w:rPr>
              <w:t xml:space="preserve"> </w:t>
            </w:r>
            <w:r w:rsidR="005E174B">
              <w:rPr>
                <w:rFonts w:ascii="Calibri" w:hAnsi="Calibri" w:cs="Calibri"/>
              </w:rPr>
              <w:t>organ bio-distributions and accumulation in small animals (such as mice), a</w:t>
            </w:r>
            <w:r w:rsidR="007160F9">
              <w:rPr>
                <w:rFonts w:ascii="Calibri" w:hAnsi="Calibri" w:cs="Calibri"/>
              </w:rPr>
              <w:t xml:space="preserve">ttenuation is less of a concern (see updated future work, </w:t>
            </w:r>
            <w:r w:rsidR="00766DD2">
              <w:rPr>
                <w:rFonts w:ascii="Calibri" w:hAnsi="Calibri" w:cs="Calibri"/>
              </w:rPr>
              <w:t>now Lines 813 to 815</w:t>
            </w:r>
            <w:r w:rsidR="007160F9">
              <w:rPr>
                <w:rFonts w:ascii="Calibri" w:hAnsi="Calibri" w:cs="Calibri"/>
              </w:rPr>
              <w:t>).</w:t>
            </w:r>
          </w:p>
          <w:p w14:paraId="181CB1AE" w14:textId="77777777" w:rsidR="005E174B" w:rsidRDefault="005E174B" w:rsidP="00495234">
            <w:pPr>
              <w:rPr>
                <w:rFonts w:ascii="Calibri" w:hAnsi="Calibri" w:cs="Calibri"/>
              </w:rPr>
            </w:pPr>
          </w:p>
          <w:p w14:paraId="1FD93136" w14:textId="77777777" w:rsidR="005E174B" w:rsidRPr="005C51C9" w:rsidRDefault="005E174B" w:rsidP="00142083">
            <w:pPr>
              <w:rPr>
                <w:rFonts w:ascii="Calibri" w:hAnsi="Calibri" w:cs="Calibri"/>
              </w:rPr>
            </w:pPr>
            <w:r>
              <w:rPr>
                <w:rFonts w:ascii="Calibri" w:hAnsi="Calibri" w:cs="Calibri"/>
              </w:rPr>
              <w:t xml:space="preserve">• Additionally, 21 MHz </w:t>
            </w:r>
            <w:r w:rsidR="00B50EF0">
              <w:rPr>
                <w:rFonts w:ascii="Calibri" w:hAnsi="Calibri" w:cs="Calibri"/>
              </w:rPr>
              <w:t>was used</w:t>
            </w:r>
            <w:r>
              <w:rPr>
                <w:rFonts w:ascii="Calibri" w:hAnsi="Calibri" w:cs="Calibri"/>
              </w:rPr>
              <w:t xml:space="preserve"> Figure 7 and Step 6 as that was what was available at the time. However, this does not mean </w:t>
            </w:r>
            <w:r w:rsidR="00B50EF0">
              <w:rPr>
                <w:rFonts w:ascii="Calibri" w:hAnsi="Calibri" w:cs="Calibri"/>
              </w:rPr>
              <w:t xml:space="preserve">all future tests are locked to 21 </w:t>
            </w:r>
            <w:proofErr w:type="spellStart"/>
            <w:r w:rsidR="00B50EF0">
              <w:rPr>
                <w:rFonts w:ascii="Calibri" w:hAnsi="Calibri" w:cs="Calibri"/>
              </w:rPr>
              <w:t>MHz</w:t>
            </w:r>
            <w:r>
              <w:rPr>
                <w:rFonts w:ascii="Calibri" w:hAnsi="Calibri" w:cs="Calibri"/>
              </w:rPr>
              <w:t>.</w:t>
            </w:r>
            <w:proofErr w:type="spellEnd"/>
          </w:p>
        </w:tc>
      </w:tr>
    </w:tbl>
    <w:p w14:paraId="737CEAFB" w14:textId="77777777" w:rsidR="00333146" w:rsidRPr="005C51C9" w:rsidRDefault="00333146">
      <w:pPr>
        <w:rPr>
          <w:rFonts w:ascii="Calibri" w:hAnsi="Calibri" w:cs="Calibri"/>
        </w:rPr>
      </w:pPr>
    </w:p>
    <w:p w14:paraId="1A4F8DEE" w14:textId="77777777" w:rsidR="00333146" w:rsidRPr="005C51C9" w:rsidRDefault="00333146">
      <w:pPr>
        <w:rPr>
          <w:rFonts w:ascii="Calibri" w:hAnsi="Calibri" w:cs="Calibri"/>
        </w:rPr>
      </w:pPr>
    </w:p>
    <w:tbl>
      <w:tblPr>
        <w:tblStyle w:val="TableGrid"/>
        <w:tblW w:w="0" w:type="auto"/>
        <w:tblLook w:val="04A0" w:firstRow="1" w:lastRow="0" w:firstColumn="1" w:lastColumn="0" w:noHBand="0" w:noVBand="1"/>
      </w:tblPr>
      <w:tblGrid>
        <w:gridCol w:w="9350"/>
      </w:tblGrid>
      <w:tr w:rsidR="00333146" w:rsidRPr="005C51C9" w14:paraId="08909EB2" w14:textId="77777777" w:rsidTr="003555CC">
        <w:tc>
          <w:tcPr>
            <w:tcW w:w="9350" w:type="dxa"/>
          </w:tcPr>
          <w:p w14:paraId="7904A8EB" w14:textId="77777777" w:rsidR="00FC5B83" w:rsidRPr="005C51C9" w:rsidRDefault="00FC5B83" w:rsidP="00FC5B83">
            <w:pPr>
              <w:rPr>
                <w:rFonts w:ascii="Calibri" w:hAnsi="Calibri" w:cs="Calibri"/>
              </w:rPr>
            </w:pPr>
            <w:r w:rsidRPr="005C51C9">
              <w:rPr>
                <w:rFonts w:ascii="Calibri" w:hAnsi="Calibri" w:cs="Calibri"/>
                <w:b/>
              </w:rPr>
              <w:t>Reviewer 2, Summary</w:t>
            </w:r>
            <w:r w:rsidRPr="005C51C9">
              <w:rPr>
                <w:rFonts w:ascii="Calibri" w:hAnsi="Calibri" w:cs="Calibri"/>
              </w:rPr>
              <w:t>: The protocol is about synthesizing and characterizing porphyrin droplets. How different concentration of pyro on the shell changes the size distribution and concentration of bubbles.</w:t>
            </w:r>
          </w:p>
          <w:p w14:paraId="42D127D2" w14:textId="77777777" w:rsidR="00FC5B83" w:rsidRPr="005C51C9" w:rsidRDefault="00FC5B83" w:rsidP="00FC5B83">
            <w:pPr>
              <w:rPr>
                <w:rFonts w:ascii="Calibri" w:hAnsi="Calibri" w:cs="Calibri"/>
              </w:rPr>
            </w:pPr>
          </w:p>
          <w:p w14:paraId="6CF18538" w14:textId="77777777" w:rsidR="00333146" w:rsidRPr="005C51C9" w:rsidRDefault="00FC5B83" w:rsidP="00FC5B83">
            <w:pPr>
              <w:rPr>
                <w:rFonts w:ascii="Calibri" w:hAnsi="Calibri" w:cs="Calibri"/>
              </w:rPr>
            </w:pPr>
            <w:r w:rsidRPr="005C51C9">
              <w:rPr>
                <w:rFonts w:ascii="Calibri" w:hAnsi="Calibri" w:cs="Calibri"/>
              </w:rPr>
              <w:t>Overall: This protocol will be very helpful with the microbubble and ultrasound community to have a well-documented protocol to making droplets in the lab. There are many articles for applications with droplets but not detailed information on the creation of the droplets. The authors did a great job at detailing the steps throughout the protocol. It is very detailed but sometimes hard to follow steps. I would encourage to go through the document one more time and make it a bit clearer in certain steps. If more sentences are needed to make it detailed, please add them. There is a part of the protocol that just references another paper on how to create specific portions for the steps, for instance the Pyro-lipids right at the beginning of the protocol. The protocol should be added into the protocol for a well-documented protocol on pyro loading droplets. This manuscript would serve as a good reference for people in the droplet community.</w:t>
            </w:r>
          </w:p>
        </w:tc>
      </w:tr>
      <w:tr w:rsidR="00333146" w:rsidRPr="005C51C9" w14:paraId="33110AE3" w14:textId="77777777" w:rsidTr="003555CC">
        <w:tc>
          <w:tcPr>
            <w:tcW w:w="9350" w:type="dxa"/>
          </w:tcPr>
          <w:p w14:paraId="2F24D520" w14:textId="77777777" w:rsidR="00333146" w:rsidRPr="005C51C9" w:rsidRDefault="00EA66FB" w:rsidP="00397329">
            <w:pPr>
              <w:rPr>
                <w:rFonts w:ascii="Calibri" w:hAnsi="Calibri" w:cs="Calibri"/>
              </w:rPr>
            </w:pPr>
            <w:r>
              <w:rPr>
                <w:rFonts w:ascii="Calibri" w:hAnsi="Calibri" w:cs="Calibri"/>
              </w:rPr>
              <w:t xml:space="preserve">• </w:t>
            </w:r>
            <w:r w:rsidR="00397329">
              <w:rPr>
                <w:rFonts w:ascii="Calibri" w:hAnsi="Calibri" w:cs="Calibri"/>
              </w:rPr>
              <w:t>The authors would like to t</w:t>
            </w:r>
            <w:r>
              <w:rPr>
                <w:rFonts w:ascii="Calibri" w:hAnsi="Calibri" w:cs="Calibri"/>
              </w:rPr>
              <w:t xml:space="preserve">hank </w:t>
            </w:r>
            <w:r w:rsidR="00397329">
              <w:rPr>
                <w:rFonts w:ascii="Calibri" w:hAnsi="Calibri" w:cs="Calibri"/>
              </w:rPr>
              <w:t xml:space="preserve">the reviewer </w:t>
            </w:r>
            <w:r w:rsidR="00142083">
              <w:rPr>
                <w:rFonts w:ascii="Calibri" w:hAnsi="Calibri" w:cs="Calibri"/>
              </w:rPr>
              <w:t>for the feedback and comments.</w:t>
            </w:r>
          </w:p>
        </w:tc>
      </w:tr>
    </w:tbl>
    <w:p w14:paraId="2FDB6D46" w14:textId="77777777" w:rsidR="00333146" w:rsidRPr="005C51C9" w:rsidRDefault="00333146">
      <w:pPr>
        <w:rPr>
          <w:rFonts w:ascii="Calibri" w:hAnsi="Calibri" w:cs="Calibri"/>
        </w:rPr>
      </w:pPr>
    </w:p>
    <w:p w14:paraId="0FFBE2DC"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0B58A2FC" w14:textId="77777777" w:rsidTr="003555CC">
        <w:tc>
          <w:tcPr>
            <w:tcW w:w="9350" w:type="dxa"/>
          </w:tcPr>
          <w:p w14:paraId="4D3ACFE3" w14:textId="77777777" w:rsidR="001E3C56" w:rsidRDefault="00FC5B83" w:rsidP="003555CC">
            <w:pPr>
              <w:rPr>
                <w:rFonts w:ascii="Calibri" w:hAnsi="Calibri" w:cs="Calibri"/>
              </w:rPr>
            </w:pPr>
            <w:r w:rsidRPr="005C51C9">
              <w:rPr>
                <w:rFonts w:ascii="Calibri" w:hAnsi="Calibri" w:cs="Calibri"/>
                <w:b/>
              </w:rPr>
              <w:lastRenderedPageBreak/>
              <w:t>Reviewer 2, Major Concern 1</w:t>
            </w:r>
            <w:r w:rsidRPr="005C51C9">
              <w:rPr>
                <w:rFonts w:ascii="Calibri" w:hAnsi="Calibri" w:cs="Calibri"/>
              </w:rPr>
              <w:t xml:space="preserve">: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w:t>
            </w:r>
          </w:p>
          <w:p w14:paraId="6446199E" w14:textId="77777777" w:rsidR="001E3C56" w:rsidRDefault="001E3C56" w:rsidP="003555CC">
            <w:pPr>
              <w:rPr>
                <w:rFonts w:ascii="Calibri" w:hAnsi="Calibri" w:cs="Calibri"/>
              </w:rPr>
            </w:pPr>
          </w:p>
          <w:p w14:paraId="7051C0A6" w14:textId="77777777" w:rsidR="00955CD3" w:rsidRPr="005C51C9" w:rsidRDefault="00FC5B83" w:rsidP="003555CC">
            <w:pPr>
              <w:rPr>
                <w:rFonts w:ascii="Calibri" w:hAnsi="Calibri" w:cs="Calibri"/>
              </w:rPr>
            </w:pPr>
            <w:r w:rsidRPr="005C51C9">
              <w:rPr>
                <w:rFonts w:ascii="Calibri" w:hAnsi="Calibri" w:cs="Calibri"/>
              </w:rPr>
              <w:t>There are many sections throughout the document that just make statements. Please elaborate these areas.</w:t>
            </w:r>
          </w:p>
        </w:tc>
      </w:tr>
      <w:tr w:rsidR="00955CD3" w:rsidRPr="005C51C9" w14:paraId="2EFC3356" w14:textId="77777777" w:rsidTr="003555CC">
        <w:tc>
          <w:tcPr>
            <w:tcW w:w="9350" w:type="dxa"/>
          </w:tcPr>
          <w:p w14:paraId="627148A1" w14:textId="77777777" w:rsidR="00955CD3" w:rsidRPr="005C51C9" w:rsidRDefault="00C56C2C" w:rsidP="003555CC">
            <w:pPr>
              <w:rPr>
                <w:rFonts w:ascii="Calibri" w:hAnsi="Calibri" w:cs="Calibri"/>
              </w:rPr>
            </w:pPr>
            <w:r>
              <w:rPr>
                <w:rFonts w:ascii="Calibri" w:hAnsi="Calibri" w:cs="Calibri"/>
              </w:rPr>
              <w:t>• Updated.</w:t>
            </w:r>
          </w:p>
        </w:tc>
      </w:tr>
    </w:tbl>
    <w:p w14:paraId="1C4A44D5" w14:textId="77777777" w:rsidR="00955CD3" w:rsidRPr="005C51C9" w:rsidRDefault="00955CD3">
      <w:pPr>
        <w:rPr>
          <w:rFonts w:ascii="Calibri" w:hAnsi="Calibri" w:cs="Calibri"/>
        </w:rPr>
      </w:pPr>
    </w:p>
    <w:p w14:paraId="683F6A01"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61C2C088" w14:textId="77777777" w:rsidTr="003555CC">
        <w:tc>
          <w:tcPr>
            <w:tcW w:w="9350" w:type="dxa"/>
          </w:tcPr>
          <w:p w14:paraId="63D2A544" w14:textId="77777777" w:rsidR="00F35DEC" w:rsidRPr="005C51C9" w:rsidRDefault="00FC5B83" w:rsidP="00F35DEC">
            <w:pPr>
              <w:rPr>
                <w:rFonts w:ascii="Calibri" w:hAnsi="Calibri" w:cs="Calibri"/>
              </w:rPr>
            </w:pPr>
            <w:r w:rsidRPr="005C51C9">
              <w:rPr>
                <w:rFonts w:ascii="Calibri" w:hAnsi="Calibri" w:cs="Calibri"/>
                <w:b/>
              </w:rPr>
              <w:t xml:space="preserve">Reviewer 2, Major Concern </w:t>
            </w:r>
            <w:r w:rsidR="00F35DEC" w:rsidRPr="005C51C9">
              <w:rPr>
                <w:rFonts w:ascii="Calibri" w:hAnsi="Calibri" w:cs="Calibri"/>
                <w:b/>
              </w:rPr>
              <w:t>2</w:t>
            </w:r>
            <w:r w:rsidR="00F35DEC" w:rsidRPr="005C51C9">
              <w:rPr>
                <w:rFonts w:ascii="Calibri" w:hAnsi="Calibri" w:cs="Calibri"/>
              </w:rPr>
              <w:t xml:space="preserve">: Title is a misleading to what the article is about. Please consider revisiting the title name to emphasize the sub-micron bubbles and specifically the creation of Pyro-loaded coated bubbles. As stated in the authors summary, "synthesizing and characterizing porphyrin droplets" seems more of an adequate title for the protocol manuscript. </w:t>
            </w:r>
          </w:p>
          <w:p w14:paraId="231B1A0A" w14:textId="77777777" w:rsidR="00955CD3" w:rsidRPr="005C51C9" w:rsidRDefault="00955CD3" w:rsidP="003555CC">
            <w:pPr>
              <w:rPr>
                <w:rFonts w:ascii="Calibri" w:hAnsi="Calibri" w:cs="Calibri"/>
              </w:rPr>
            </w:pPr>
          </w:p>
        </w:tc>
      </w:tr>
      <w:tr w:rsidR="00955CD3" w:rsidRPr="005C51C9" w14:paraId="301D3FD8" w14:textId="77777777" w:rsidTr="003555CC">
        <w:tc>
          <w:tcPr>
            <w:tcW w:w="9350" w:type="dxa"/>
          </w:tcPr>
          <w:p w14:paraId="07610584" w14:textId="77777777" w:rsidR="00955CD3" w:rsidRPr="005C51C9" w:rsidRDefault="00952C77" w:rsidP="003555CC">
            <w:pPr>
              <w:rPr>
                <w:rFonts w:ascii="Calibri" w:hAnsi="Calibri" w:cs="Calibri"/>
              </w:rPr>
            </w:pPr>
            <w:r w:rsidRPr="005C51C9">
              <w:rPr>
                <w:rFonts w:ascii="Calibri" w:hAnsi="Calibri" w:cs="Calibri"/>
              </w:rPr>
              <w:t>• The title has been changed to "</w:t>
            </w:r>
            <w:r w:rsidR="00384015" w:rsidRPr="00384015">
              <w:rPr>
                <w:rFonts w:ascii="Calibri" w:hAnsi="Calibri" w:cs="Calibri"/>
              </w:rPr>
              <w:t>Synthesis and characterization of multi-modal phase-change porphyrin droplets</w:t>
            </w:r>
            <w:r w:rsidRPr="005C51C9">
              <w:rPr>
                <w:rFonts w:ascii="Calibri" w:hAnsi="Calibri" w:cs="Calibri"/>
              </w:rPr>
              <w:t>".</w:t>
            </w:r>
          </w:p>
        </w:tc>
      </w:tr>
    </w:tbl>
    <w:p w14:paraId="6D26FF5B" w14:textId="77777777" w:rsidR="00955CD3" w:rsidRPr="005C51C9" w:rsidRDefault="00955CD3">
      <w:pPr>
        <w:rPr>
          <w:rFonts w:ascii="Calibri" w:hAnsi="Calibri" w:cs="Calibri"/>
        </w:rPr>
      </w:pPr>
    </w:p>
    <w:p w14:paraId="0C1F479D"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6D358061" w14:textId="77777777" w:rsidTr="003555CC">
        <w:tc>
          <w:tcPr>
            <w:tcW w:w="9350" w:type="dxa"/>
          </w:tcPr>
          <w:p w14:paraId="270B07C3" w14:textId="77777777" w:rsidR="00955CD3" w:rsidRPr="005C51C9" w:rsidRDefault="00F35DEC" w:rsidP="003555CC">
            <w:pPr>
              <w:rPr>
                <w:rFonts w:ascii="Calibri" w:hAnsi="Calibri" w:cs="Calibri"/>
              </w:rPr>
            </w:pPr>
            <w:r w:rsidRPr="005C51C9">
              <w:rPr>
                <w:rFonts w:ascii="Calibri" w:hAnsi="Calibri" w:cs="Calibri"/>
                <w:b/>
              </w:rPr>
              <w:t>Reviewer 2, Major Concern 3</w:t>
            </w:r>
            <w:r w:rsidRPr="005C51C9">
              <w:rPr>
                <w:rFonts w:ascii="Calibri" w:hAnsi="Calibri" w:cs="Calibri"/>
              </w:rPr>
              <w:t xml:space="preserve">: Lines 125- 128: Authors tells reader to look up how to synthesize Pyro-SPC by citing an article. I looked up the article, will anyone be able to just stop reading this procedure and do the other steps in Zheng [13]? I see a major problem with this as the protocol is not detailed. This means someone would need to read two different protocols to do this current submitted protocol. For example, how long will it take a reader to do the other steps from a different article? </w:t>
            </w:r>
          </w:p>
        </w:tc>
      </w:tr>
      <w:tr w:rsidR="00955CD3" w:rsidRPr="005C51C9" w14:paraId="7047A096" w14:textId="77777777" w:rsidTr="003555CC">
        <w:tc>
          <w:tcPr>
            <w:tcW w:w="9350" w:type="dxa"/>
          </w:tcPr>
          <w:p w14:paraId="388B0073" w14:textId="77777777" w:rsidR="00955CD3" w:rsidRDefault="00595302" w:rsidP="00595302">
            <w:pPr>
              <w:rPr>
                <w:rFonts w:ascii="Calibri" w:hAnsi="Calibri" w:cs="Calibri"/>
              </w:rPr>
            </w:pPr>
            <w:r>
              <w:rPr>
                <w:rFonts w:ascii="Calibri" w:hAnsi="Calibri" w:cs="Calibri"/>
              </w:rPr>
              <w:t>• The complete synthesis of Pyro-SPC has now been added but in the Supplementary Information "</w:t>
            </w:r>
            <w:r w:rsidRPr="00915998">
              <w:rPr>
                <w:rFonts w:ascii="Calibri" w:hAnsi="Calibri" w:cs="Calibri"/>
              </w:rPr>
              <w:t>Other Protocols and Data</w:t>
            </w:r>
            <w:r>
              <w:rPr>
                <w:rFonts w:ascii="Calibri" w:hAnsi="Calibri" w:cs="Calibri"/>
              </w:rPr>
              <w:t xml:space="preserve">" instead of the main text </w:t>
            </w:r>
            <w:r w:rsidR="004E584D">
              <w:rPr>
                <w:rFonts w:ascii="Calibri" w:hAnsi="Calibri" w:cs="Calibri"/>
              </w:rPr>
              <w:t xml:space="preserve">due </w:t>
            </w:r>
            <w:r w:rsidR="00592900">
              <w:rPr>
                <w:rFonts w:ascii="Calibri" w:hAnsi="Calibri" w:cs="Calibri"/>
              </w:rPr>
              <w:t>to the 10-page limitation for the protocol</w:t>
            </w:r>
            <w:r w:rsidR="004E584D">
              <w:rPr>
                <w:rFonts w:ascii="Calibri" w:hAnsi="Calibri" w:cs="Calibri"/>
              </w:rPr>
              <w:t>.</w:t>
            </w:r>
          </w:p>
          <w:p w14:paraId="479D1551" w14:textId="72FC5683" w:rsidR="004E584D" w:rsidRPr="005C51C9" w:rsidRDefault="004E584D" w:rsidP="004E584D">
            <w:pPr>
              <w:rPr>
                <w:rFonts w:ascii="Calibri" w:hAnsi="Calibri" w:cs="Calibri"/>
              </w:rPr>
            </w:pPr>
            <w:r>
              <w:rPr>
                <w:rFonts w:ascii="Calibri" w:hAnsi="Calibri" w:cs="Calibri"/>
              </w:rPr>
              <w:t>• The main protocol's wording for this has also been updated (now Step 1.1</w:t>
            </w:r>
            <w:r w:rsidR="00766DD2">
              <w:rPr>
                <w:rFonts w:ascii="Calibri" w:hAnsi="Calibri" w:cs="Calibri"/>
              </w:rPr>
              <w:t>, Lines 111 to 128</w:t>
            </w:r>
            <w:r>
              <w:rPr>
                <w:rFonts w:ascii="Calibri" w:hAnsi="Calibri" w:cs="Calibri"/>
              </w:rPr>
              <w:t>).</w:t>
            </w:r>
          </w:p>
        </w:tc>
      </w:tr>
    </w:tbl>
    <w:p w14:paraId="06E8845F" w14:textId="77777777" w:rsidR="00955CD3" w:rsidRPr="005C51C9" w:rsidRDefault="00955CD3">
      <w:pPr>
        <w:rPr>
          <w:rFonts w:ascii="Calibri" w:hAnsi="Calibri" w:cs="Calibri"/>
        </w:rPr>
      </w:pPr>
    </w:p>
    <w:p w14:paraId="212AD6F4"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21BA5E8C" w14:textId="77777777" w:rsidTr="003555CC">
        <w:tc>
          <w:tcPr>
            <w:tcW w:w="9350" w:type="dxa"/>
          </w:tcPr>
          <w:p w14:paraId="03850917" w14:textId="77777777" w:rsidR="00955CD3" w:rsidRPr="005C51C9" w:rsidRDefault="00F35DEC" w:rsidP="00065F55">
            <w:pPr>
              <w:rPr>
                <w:rFonts w:ascii="Calibri" w:hAnsi="Calibri" w:cs="Calibri"/>
              </w:rPr>
            </w:pPr>
            <w:r w:rsidRPr="005C51C9">
              <w:rPr>
                <w:rFonts w:ascii="Calibri" w:hAnsi="Calibri" w:cs="Calibri"/>
                <w:b/>
              </w:rPr>
              <w:t>Reviewer 2, Major Concern 4</w:t>
            </w:r>
            <w:r w:rsidRPr="005C51C9">
              <w:rPr>
                <w:rFonts w:ascii="Calibri" w:hAnsi="Calibri" w:cs="Calibri"/>
              </w:rPr>
              <w:t xml:space="preserve">: Lines 191 - 195: Explain what Beer-Lambert Law is, show equation and results for molar concentration reader should be expecting based on the protocol described. </w:t>
            </w:r>
          </w:p>
        </w:tc>
      </w:tr>
      <w:tr w:rsidR="00955CD3" w:rsidRPr="005C51C9" w14:paraId="2AE0D90C" w14:textId="77777777" w:rsidTr="003555CC">
        <w:tc>
          <w:tcPr>
            <w:tcW w:w="9350" w:type="dxa"/>
          </w:tcPr>
          <w:p w14:paraId="05C9D444" w14:textId="12864A69" w:rsidR="00955CD3" w:rsidRPr="005C51C9" w:rsidRDefault="00795688" w:rsidP="00595302">
            <w:pPr>
              <w:rPr>
                <w:rFonts w:ascii="Calibri" w:hAnsi="Calibri" w:cs="Calibri"/>
              </w:rPr>
            </w:pPr>
            <w:r>
              <w:rPr>
                <w:rFonts w:ascii="Calibri" w:hAnsi="Calibri" w:cs="Calibri"/>
              </w:rPr>
              <w:t xml:space="preserve">• </w:t>
            </w:r>
            <w:r w:rsidR="0043468B">
              <w:rPr>
                <w:rFonts w:ascii="Calibri" w:hAnsi="Calibri" w:cs="Calibri"/>
              </w:rPr>
              <w:t xml:space="preserve">The equation </w:t>
            </w:r>
            <w:r w:rsidR="00133F2D">
              <w:rPr>
                <w:rFonts w:ascii="Calibri" w:hAnsi="Calibri" w:cs="Calibri"/>
              </w:rPr>
              <w:t xml:space="preserve">and description </w:t>
            </w:r>
            <w:r w:rsidR="00595302">
              <w:rPr>
                <w:rFonts w:ascii="Calibri" w:hAnsi="Calibri" w:cs="Calibri"/>
              </w:rPr>
              <w:t xml:space="preserve">were added, now </w:t>
            </w:r>
            <w:r w:rsidR="00C56C2C" w:rsidRPr="00FA4C23">
              <w:rPr>
                <w:rFonts w:ascii="Calibri" w:hAnsi="Calibri" w:cs="Calibri"/>
              </w:rPr>
              <w:t xml:space="preserve">Step </w:t>
            </w:r>
            <w:r w:rsidR="00FA4C23" w:rsidRPr="00FA4C23">
              <w:rPr>
                <w:rFonts w:ascii="Calibri" w:hAnsi="Calibri" w:cs="Calibri"/>
              </w:rPr>
              <w:t>1.4.4</w:t>
            </w:r>
            <w:r w:rsidR="00766DD2">
              <w:rPr>
                <w:rFonts w:ascii="Calibri" w:hAnsi="Calibri" w:cs="Calibri"/>
              </w:rPr>
              <w:t xml:space="preserve"> (now Lines 164 to 173)</w:t>
            </w:r>
            <w:r w:rsidR="00133F2D" w:rsidRPr="00FA4C23">
              <w:rPr>
                <w:rFonts w:ascii="Calibri" w:hAnsi="Calibri" w:cs="Calibri"/>
              </w:rPr>
              <w:t>.</w:t>
            </w:r>
          </w:p>
        </w:tc>
      </w:tr>
    </w:tbl>
    <w:p w14:paraId="0EF35883" w14:textId="77777777" w:rsidR="00955CD3" w:rsidRPr="005C51C9" w:rsidRDefault="00955CD3">
      <w:pPr>
        <w:rPr>
          <w:rFonts w:ascii="Calibri" w:hAnsi="Calibri" w:cs="Calibri"/>
        </w:rPr>
      </w:pPr>
    </w:p>
    <w:p w14:paraId="28974114" w14:textId="77777777" w:rsidR="00955CD3"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065F55" w14:paraId="51326DB7" w14:textId="77777777" w:rsidTr="00065F55">
        <w:tc>
          <w:tcPr>
            <w:tcW w:w="9350" w:type="dxa"/>
          </w:tcPr>
          <w:p w14:paraId="4DA86B8A" w14:textId="77777777" w:rsidR="00065F55" w:rsidRDefault="00065F55">
            <w:pPr>
              <w:rPr>
                <w:rFonts w:ascii="Calibri" w:hAnsi="Calibri" w:cs="Calibri"/>
              </w:rPr>
            </w:pPr>
            <w:r w:rsidRPr="00065F55">
              <w:rPr>
                <w:rFonts w:ascii="Calibri" w:hAnsi="Calibri" w:cs="Calibri"/>
                <w:b/>
              </w:rPr>
              <w:t>Reviewer 2, Major Concern 5</w:t>
            </w:r>
            <w:r w:rsidRPr="00065F55">
              <w:rPr>
                <w:rFonts w:ascii="Calibri" w:hAnsi="Calibri" w:cs="Calibri"/>
              </w:rPr>
              <w:t>:</w:t>
            </w:r>
            <w:r>
              <w:rPr>
                <w:rFonts w:ascii="Calibri" w:hAnsi="Calibri" w:cs="Calibri"/>
              </w:rPr>
              <w:t xml:space="preserve"> </w:t>
            </w:r>
            <w:r w:rsidRPr="005C51C9">
              <w:rPr>
                <w:rFonts w:ascii="Calibri" w:hAnsi="Calibri" w:cs="Calibri"/>
              </w:rPr>
              <w:t>Line 487: Explain why Triton is being used.</w:t>
            </w:r>
          </w:p>
        </w:tc>
      </w:tr>
      <w:tr w:rsidR="00065F55" w14:paraId="41F5758A" w14:textId="77777777" w:rsidTr="00065F55">
        <w:tc>
          <w:tcPr>
            <w:tcW w:w="9350" w:type="dxa"/>
          </w:tcPr>
          <w:p w14:paraId="121D0D61" w14:textId="1F5A6A1B" w:rsidR="00766DD2" w:rsidRDefault="00766DD2">
            <w:pPr>
              <w:rPr>
                <w:rFonts w:ascii="Calibri" w:hAnsi="Calibri" w:cs="Calibri"/>
              </w:rPr>
            </w:pPr>
            <w:r>
              <w:rPr>
                <w:rFonts w:ascii="Calibri" w:hAnsi="Calibri" w:cs="Calibri"/>
              </w:rPr>
              <w:lastRenderedPageBreak/>
              <w:t>• Triton was used to disrupt the assemblies and look at how the optical signatures change when Pyro-SPC is in intact assemblies (like droplets in PBS) and when unassembled (in Triton)</w:t>
            </w:r>
            <w:r w:rsidR="004C38FB">
              <w:rPr>
                <w:rFonts w:ascii="Calibri" w:hAnsi="Calibri" w:cs="Calibri"/>
              </w:rPr>
              <w:t xml:space="preserve"> (now Lines 767 to 770, Lines 776 to 780)</w:t>
            </w:r>
            <w:r>
              <w:rPr>
                <w:rFonts w:ascii="Calibri" w:hAnsi="Calibri" w:cs="Calibri"/>
              </w:rPr>
              <w:t>.</w:t>
            </w:r>
          </w:p>
          <w:p w14:paraId="45F11F40" w14:textId="50A62F17" w:rsidR="00766DD2" w:rsidRDefault="00766DD2">
            <w:pPr>
              <w:rPr>
                <w:rFonts w:ascii="Calibri" w:hAnsi="Calibri" w:cs="Calibri"/>
              </w:rPr>
            </w:pPr>
            <w:r>
              <w:rPr>
                <w:rFonts w:ascii="Calibri" w:hAnsi="Calibri" w:cs="Calibri"/>
              </w:rPr>
              <w:t xml:space="preserve">• Additionally, as intact assemblies are fluorescently quenched, Triton is used to disrupt the assemblies, </w:t>
            </w:r>
            <w:proofErr w:type="spellStart"/>
            <w:r>
              <w:rPr>
                <w:rFonts w:ascii="Calibri" w:hAnsi="Calibri" w:cs="Calibri"/>
              </w:rPr>
              <w:t>unquench</w:t>
            </w:r>
            <w:proofErr w:type="spellEnd"/>
            <w:r>
              <w:rPr>
                <w:rFonts w:ascii="Calibri" w:hAnsi="Calibri" w:cs="Calibri"/>
              </w:rPr>
              <w:t xml:space="preserve"> the fluorescence, and max</w:t>
            </w:r>
            <w:r w:rsidR="004C38FB">
              <w:rPr>
                <w:rFonts w:ascii="Calibri" w:hAnsi="Calibri" w:cs="Calibri"/>
              </w:rPr>
              <w:t>imize signal for quantification (now Lines 778 to 782).</w:t>
            </w:r>
          </w:p>
          <w:p w14:paraId="16A7E47E" w14:textId="580564B4" w:rsidR="00065F55" w:rsidRDefault="00766DD2">
            <w:pPr>
              <w:rPr>
                <w:rFonts w:ascii="Calibri" w:hAnsi="Calibri" w:cs="Calibri"/>
              </w:rPr>
            </w:pPr>
            <w:r>
              <w:rPr>
                <w:rFonts w:ascii="Calibri" w:hAnsi="Calibri" w:cs="Calibri"/>
              </w:rPr>
              <w:t xml:space="preserve">• </w:t>
            </w:r>
            <w:r w:rsidR="004C38FB">
              <w:rPr>
                <w:rFonts w:ascii="Calibri" w:hAnsi="Calibri" w:cs="Calibri"/>
              </w:rPr>
              <w:t xml:space="preserve">Detergents/surfactants like Triton are used to </w:t>
            </w:r>
            <w:proofErr w:type="spellStart"/>
            <w:r w:rsidR="004C38FB">
              <w:rPr>
                <w:rFonts w:ascii="Calibri" w:hAnsi="Calibri" w:cs="Calibri"/>
              </w:rPr>
              <w:t>decellularize</w:t>
            </w:r>
            <w:proofErr w:type="spellEnd"/>
            <w:r w:rsidR="004C38FB">
              <w:rPr>
                <w:rFonts w:ascii="Calibri" w:hAnsi="Calibri" w:cs="Calibri"/>
              </w:rPr>
              <w:t xml:space="preserve"> tissue before optical analysis and Triton was chosen as it's optical absorbance and fluorescence bands do not overlap with Pyro's (now Lines 749 to 757).</w:t>
            </w:r>
          </w:p>
        </w:tc>
      </w:tr>
    </w:tbl>
    <w:p w14:paraId="00AAF8B7" w14:textId="77777777" w:rsidR="00065F55" w:rsidRDefault="00065F55">
      <w:pPr>
        <w:rPr>
          <w:rFonts w:ascii="Calibri" w:hAnsi="Calibri" w:cs="Calibri"/>
        </w:rPr>
      </w:pPr>
    </w:p>
    <w:p w14:paraId="3A144631" w14:textId="77777777" w:rsidR="00065F55" w:rsidRPr="005C51C9" w:rsidRDefault="00065F55">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3E11FFED" w14:textId="77777777" w:rsidTr="003555CC">
        <w:tc>
          <w:tcPr>
            <w:tcW w:w="9350" w:type="dxa"/>
          </w:tcPr>
          <w:p w14:paraId="36D5AB1B" w14:textId="77777777" w:rsidR="00955CD3" w:rsidRPr="005C51C9" w:rsidRDefault="00F35DEC" w:rsidP="001D4EDC">
            <w:pPr>
              <w:rPr>
                <w:rFonts w:ascii="Calibri" w:hAnsi="Calibri" w:cs="Calibri"/>
              </w:rPr>
            </w:pPr>
            <w:r w:rsidRPr="005C51C9">
              <w:rPr>
                <w:rFonts w:ascii="Calibri" w:hAnsi="Calibri" w:cs="Calibri"/>
                <w:b/>
              </w:rPr>
              <w:t xml:space="preserve">Reviewer 2, Major Concern </w:t>
            </w:r>
            <w:r w:rsidR="001D4EDC">
              <w:rPr>
                <w:rFonts w:ascii="Calibri" w:hAnsi="Calibri" w:cs="Calibri"/>
                <w:b/>
              </w:rPr>
              <w:t>6</w:t>
            </w:r>
            <w:r w:rsidRPr="005C51C9">
              <w:rPr>
                <w:rFonts w:ascii="Calibri" w:hAnsi="Calibri" w:cs="Calibri"/>
              </w:rPr>
              <w:t>: Line 206: How are they flowing Nitrogen into the vial?</w:t>
            </w:r>
          </w:p>
        </w:tc>
      </w:tr>
      <w:tr w:rsidR="00955CD3" w:rsidRPr="005C51C9" w14:paraId="71EEB218" w14:textId="77777777" w:rsidTr="003555CC">
        <w:tc>
          <w:tcPr>
            <w:tcW w:w="9350" w:type="dxa"/>
          </w:tcPr>
          <w:p w14:paraId="53940E20" w14:textId="49B08D96" w:rsidR="00955CD3" w:rsidRPr="005C51C9" w:rsidRDefault="002D0EA2" w:rsidP="0068010D">
            <w:pPr>
              <w:rPr>
                <w:rFonts w:ascii="Calibri" w:hAnsi="Calibri" w:cs="Calibri"/>
              </w:rPr>
            </w:pPr>
            <w:r>
              <w:rPr>
                <w:rFonts w:ascii="Calibri" w:hAnsi="Calibri" w:cs="Calibri"/>
              </w:rPr>
              <w:t xml:space="preserve">• </w:t>
            </w:r>
            <w:r w:rsidR="00B26677">
              <w:rPr>
                <w:rFonts w:ascii="Calibri" w:hAnsi="Calibri" w:cs="Calibri"/>
              </w:rPr>
              <w:t>A continuous gas flow to into the vial</w:t>
            </w:r>
            <w:r w:rsidR="00F23837">
              <w:rPr>
                <w:rFonts w:ascii="Calibri" w:hAnsi="Calibri" w:cs="Calibri"/>
              </w:rPr>
              <w:t xml:space="preserve"> was used</w:t>
            </w:r>
            <w:r w:rsidR="00B26677">
              <w:rPr>
                <w:rFonts w:ascii="Calibri" w:hAnsi="Calibri" w:cs="Calibri"/>
              </w:rPr>
              <w:t xml:space="preserve"> to evaporate the chloroform/methanol. The wording </w:t>
            </w:r>
            <w:r w:rsidR="0068010D">
              <w:rPr>
                <w:rFonts w:ascii="Calibri" w:hAnsi="Calibri" w:cs="Calibri"/>
              </w:rPr>
              <w:t>has been updated, (now Step 1.4.6 and Lines 181 to 186, now Step 1.6 and Lines 199 to 203).</w:t>
            </w:r>
          </w:p>
        </w:tc>
      </w:tr>
    </w:tbl>
    <w:p w14:paraId="6D334611" w14:textId="0C2D1C5C" w:rsidR="00955CD3" w:rsidRPr="005C51C9" w:rsidRDefault="00955CD3">
      <w:pPr>
        <w:rPr>
          <w:rFonts w:ascii="Calibri" w:hAnsi="Calibri" w:cs="Calibri"/>
        </w:rPr>
      </w:pPr>
    </w:p>
    <w:p w14:paraId="6313E40C"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35C85C7D" w14:textId="77777777" w:rsidTr="003555CC">
        <w:tc>
          <w:tcPr>
            <w:tcW w:w="9350" w:type="dxa"/>
          </w:tcPr>
          <w:p w14:paraId="0D209387" w14:textId="77777777" w:rsidR="00955CD3" w:rsidRPr="005C51C9" w:rsidRDefault="00F35DEC" w:rsidP="001D4EDC">
            <w:pPr>
              <w:rPr>
                <w:rFonts w:ascii="Calibri" w:hAnsi="Calibri" w:cs="Calibri"/>
              </w:rPr>
            </w:pPr>
            <w:r w:rsidRPr="005C51C9">
              <w:rPr>
                <w:rFonts w:ascii="Calibri" w:hAnsi="Calibri" w:cs="Calibri"/>
                <w:b/>
              </w:rPr>
              <w:t xml:space="preserve">Reviewer 3, Major Concern </w:t>
            </w:r>
            <w:r w:rsidR="001D4EDC">
              <w:rPr>
                <w:rFonts w:ascii="Calibri" w:hAnsi="Calibri" w:cs="Calibri"/>
                <w:b/>
              </w:rPr>
              <w:t>7</w:t>
            </w:r>
            <w:r w:rsidRPr="005C51C9">
              <w:rPr>
                <w:rFonts w:ascii="Calibri" w:hAnsi="Calibri" w:cs="Calibri"/>
              </w:rPr>
              <w:t>: Line 260: Here and throughout protocol, authors states to see Lipid Formula Sheet, if there is a volume to be added to a step, add amount in the step instead of making readers go see the Formula sheet.</w:t>
            </w:r>
          </w:p>
        </w:tc>
      </w:tr>
      <w:tr w:rsidR="00955CD3" w:rsidRPr="005C51C9" w14:paraId="6E125B21" w14:textId="77777777" w:rsidTr="003555CC">
        <w:tc>
          <w:tcPr>
            <w:tcW w:w="9350" w:type="dxa"/>
          </w:tcPr>
          <w:p w14:paraId="6290F4F6" w14:textId="4FA14C7E" w:rsidR="00955CD3" w:rsidRPr="005C51C9" w:rsidRDefault="00384015" w:rsidP="00592900">
            <w:pPr>
              <w:rPr>
                <w:rFonts w:ascii="Calibri" w:hAnsi="Calibri" w:cs="Calibri"/>
              </w:rPr>
            </w:pPr>
            <w:r>
              <w:rPr>
                <w:rFonts w:ascii="Calibri" w:hAnsi="Calibri" w:cs="Calibri"/>
              </w:rPr>
              <w:t xml:space="preserve">• The </w:t>
            </w:r>
            <w:r w:rsidR="00592900">
              <w:rPr>
                <w:rFonts w:ascii="Calibri" w:hAnsi="Calibri" w:cs="Calibri"/>
              </w:rPr>
              <w:t>step can now be followed without the referring to the Lipid Formula Sheet</w:t>
            </w:r>
            <w:r w:rsidR="0068010D">
              <w:rPr>
                <w:rFonts w:ascii="Calibri" w:hAnsi="Calibri" w:cs="Calibri"/>
              </w:rPr>
              <w:t xml:space="preserve"> (</w:t>
            </w:r>
            <w:r w:rsidR="00E924F9">
              <w:rPr>
                <w:rFonts w:ascii="Calibri" w:hAnsi="Calibri" w:cs="Calibri"/>
              </w:rPr>
              <w:t>now in Step 2.3</w:t>
            </w:r>
            <w:r w:rsidR="0068010D">
              <w:rPr>
                <w:rFonts w:ascii="Calibri" w:hAnsi="Calibri" w:cs="Calibri"/>
              </w:rPr>
              <w:t xml:space="preserve"> and Lines 224 to 225).</w:t>
            </w:r>
          </w:p>
        </w:tc>
      </w:tr>
    </w:tbl>
    <w:p w14:paraId="513EF20E" w14:textId="77777777" w:rsidR="00955CD3" w:rsidRPr="005C51C9" w:rsidRDefault="00955CD3">
      <w:pPr>
        <w:rPr>
          <w:rFonts w:ascii="Calibri" w:hAnsi="Calibri" w:cs="Calibri"/>
        </w:rPr>
      </w:pPr>
    </w:p>
    <w:p w14:paraId="76D8E0AB"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40C8AA7D" w14:textId="77777777" w:rsidTr="003555CC">
        <w:tc>
          <w:tcPr>
            <w:tcW w:w="9350" w:type="dxa"/>
          </w:tcPr>
          <w:p w14:paraId="792FFB4D" w14:textId="77777777" w:rsidR="00955CD3" w:rsidRPr="005C51C9" w:rsidRDefault="00F35DEC" w:rsidP="001D4EDC">
            <w:pPr>
              <w:rPr>
                <w:rFonts w:ascii="Calibri" w:hAnsi="Calibri" w:cs="Calibri"/>
              </w:rPr>
            </w:pPr>
            <w:r w:rsidRPr="005C51C9">
              <w:rPr>
                <w:rFonts w:ascii="Calibri" w:hAnsi="Calibri" w:cs="Calibri"/>
                <w:b/>
              </w:rPr>
              <w:t xml:space="preserve">Reviewer 2, Major Concern </w:t>
            </w:r>
            <w:r w:rsidR="001D4EDC">
              <w:rPr>
                <w:rFonts w:ascii="Calibri" w:hAnsi="Calibri" w:cs="Calibri"/>
                <w:b/>
              </w:rPr>
              <w:t>8</w:t>
            </w:r>
            <w:r w:rsidRPr="005C51C9">
              <w:rPr>
                <w:rFonts w:ascii="Calibri" w:hAnsi="Calibri" w:cs="Calibri"/>
              </w:rPr>
              <w:t>: Line 548: how could have the microbubble affected the laser?</w:t>
            </w:r>
          </w:p>
        </w:tc>
      </w:tr>
      <w:tr w:rsidR="00955CD3" w:rsidRPr="005C51C9" w14:paraId="2B01C322" w14:textId="77777777" w:rsidTr="003555CC">
        <w:tc>
          <w:tcPr>
            <w:tcW w:w="9350" w:type="dxa"/>
          </w:tcPr>
          <w:p w14:paraId="6D415E71" w14:textId="7BA7B2E1" w:rsidR="00955CD3" w:rsidRDefault="007046DB" w:rsidP="00567B2A">
            <w:pPr>
              <w:rPr>
                <w:rFonts w:ascii="Calibri" w:hAnsi="Calibri" w:cs="Calibri"/>
              </w:rPr>
            </w:pPr>
            <w:r>
              <w:rPr>
                <w:rFonts w:ascii="Calibri" w:hAnsi="Calibri" w:cs="Calibri"/>
              </w:rPr>
              <w:t xml:space="preserve">• </w:t>
            </w:r>
            <w:r w:rsidR="00F23837">
              <w:rPr>
                <w:rFonts w:ascii="Calibri" w:hAnsi="Calibri" w:cs="Calibri"/>
              </w:rPr>
              <w:t>Microbubbles</w:t>
            </w:r>
            <w:r w:rsidR="009B5BB4">
              <w:rPr>
                <w:rFonts w:ascii="Calibri" w:hAnsi="Calibri" w:cs="Calibri"/>
              </w:rPr>
              <w:t xml:space="preserve"> are large enough </w:t>
            </w:r>
            <w:r w:rsidR="00F23837">
              <w:rPr>
                <w:rFonts w:ascii="Calibri" w:hAnsi="Calibri" w:cs="Calibri"/>
              </w:rPr>
              <w:t>to</w:t>
            </w:r>
            <w:r w:rsidR="009B5BB4">
              <w:rPr>
                <w:rFonts w:ascii="Calibri" w:hAnsi="Calibri" w:cs="Calibri"/>
              </w:rPr>
              <w:t xml:space="preserve"> scatter the UV-Vis laser away from the detector, making </w:t>
            </w:r>
            <w:r w:rsidR="00F23837">
              <w:rPr>
                <w:rFonts w:ascii="Calibri" w:hAnsi="Calibri" w:cs="Calibri"/>
              </w:rPr>
              <w:t>microbubbles</w:t>
            </w:r>
            <w:r w:rsidR="009B5BB4">
              <w:rPr>
                <w:rFonts w:ascii="Calibri" w:hAnsi="Calibri" w:cs="Calibri"/>
              </w:rPr>
              <w:t xml:space="preserve"> </w:t>
            </w:r>
            <w:r w:rsidR="00F23837">
              <w:rPr>
                <w:rFonts w:ascii="Calibri" w:hAnsi="Calibri" w:cs="Calibri"/>
              </w:rPr>
              <w:t xml:space="preserve">appear </w:t>
            </w:r>
            <w:r w:rsidR="009B5BB4">
              <w:rPr>
                <w:rFonts w:ascii="Calibri" w:hAnsi="Calibri" w:cs="Calibri"/>
              </w:rPr>
              <w:t xml:space="preserve">more optically absorbent. </w:t>
            </w:r>
            <w:r>
              <w:rPr>
                <w:rFonts w:ascii="Calibri" w:hAnsi="Calibri" w:cs="Calibri"/>
              </w:rPr>
              <w:t>Comments wer</w:t>
            </w:r>
            <w:r w:rsidR="00567B2A">
              <w:rPr>
                <w:rFonts w:ascii="Calibri" w:hAnsi="Calibri" w:cs="Calibri"/>
              </w:rPr>
              <w:t xml:space="preserve">e added to addressing the </w:t>
            </w:r>
            <w:r w:rsidR="009B5BB4">
              <w:rPr>
                <w:rFonts w:ascii="Calibri" w:hAnsi="Calibri" w:cs="Calibri"/>
              </w:rPr>
              <w:t xml:space="preserve">UV-Vis </w:t>
            </w:r>
            <w:r w:rsidR="00567B2A">
              <w:rPr>
                <w:rFonts w:ascii="Calibri" w:hAnsi="Calibri" w:cs="Calibri"/>
              </w:rPr>
              <w:t>laser</w:t>
            </w:r>
            <w:r w:rsidR="009B5BB4">
              <w:rPr>
                <w:rFonts w:ascii="Calibri" w:hAnsi="Calibri" w:cs="Calibri"/>
              </w:rPr>
              <w:t xml:space="preserve"> in the Discussion (now Lines 759 to 763).</w:t>
            </w:r>
          </w:p>
          <w:p w14:paraId="59E4DFDE" w14:textId="77777777" w:rsidR="00F23837" w:rsidRDefault="004336A1" w:rsidP="00F23837">
            <w:pPr>
              <w:rPr>
                <w:rFonts w:ascii="Calibri" w:hAnsi="Calibri" w:cs="Calibri"/>
              </w:rPr>
            </w:pPr>
            <w:r>
              <w:rPr>
                <w:rFonts w:ascii="Calibri" w:hAnsi="Calibri" w:cs="Calibri"/>
              </w:rPr>
              <w:t xml:space="preserve">• </w:t>
            </w:r>
            <w:r w:rsidR="00595302">
              <w:rPr>
                <w:rFonts w:ascii="Calibri" w:hAnsi="Calibri" w:cs="Calibri"/>
              </w:rPr>
              <w:t>T</w:t>
            </w:r>
            <w:r w:rsidR="00EA66FB">
              <w:rPr>
                <w:rFonts w:ascii="Calibri" w:hAnsi="Calibri" w:cs="Calibri"/>
              </w:rPr>
              <w:t xml:space="preserve">he fluorescence at 390 nm </w:t>
            </w:r>
            <w:r w:rsidR="00595302">
              <w:rPr>
                <w:rFonts w:ascii="Calibri" w:hAnsi="Calibri" w:cs="Calibri"/>
              </w:rPr>
              <w:t xml:space="preserve">excitation </w:t>
            </w:r>
            <w:r w:rsidR="00EA66FB">
              <w:rPr>
                <w:rFonts w:ascii="Calibri" w:hAnsi="Calibri" w:cs="Calibri"/>
              </w:rPr>
              <w:t>was removed</w:t>
            </w:r>
            <w:r w:rsidR="00595302">
              <w:rPr>
                <w:rFonts w:ascii="Calibri" w:hAnsi="Calibri" w:cs="Calibri"/>
              </w:rPr>
              <w:t xml:space="preserve"> as we felt like it was redundant given that 410 nm excitations gave similar data</w:t>
            </w:r>
            <w:r w:rsidR="00EA66FB">
              <w:rPr>
                <w:rFonts w:ascii="Calibri" w:hAnsi="Calibri" w:cs="Calibri"/>
              </w:rPr>
              <w:t xml:space="preserve"> </w:t>
            </w:r>
            <w:r w:rsidR="00595302">
              <w:rPr>
                <w:rFonts w:ascii="Calibri" w:hAnsi="Calibri" w:cs="Calibri"/>
              </w:rPr>
              <w:t>(</w:t>
            </w:r>
            <w:r w:rsidR="00EA66FB">
              <w:rPr>
                <w:rFonts w:ascii="Calibri" w:hAnsi="Calibri" w:cs="Calibri"/>
              </w:rPr>
              <w:t>now Figure 6</w:t>
            </w:r>
            <w:r w:rsidR="00595302">
              <w:rPr>
                <w:rFonts w:ascii="Calibri" w:hAnsi="Calibri" w:cs="Calibri"/>
              </w:rPr>
              <w:t>)</w:t>
            </w:r>
            <w:r w:rsidR="00EA66FB">
              <w:rPr>
                <w:rFonts w:ascii="Calibri" w:hAnsi="Calibri" w:cs="Calibri"/>
              </w:rPr>
              <w:t>.</w:t>
            </w:r>
            <w:r w:rsidR="00595302">
              <w:rPr>
                <w:rFonts w:ascii="Calibri" w:hAnsi="Calibri" w:cs="Calibri"/>
              </w:rPr>
              <w:t xml:space="preserve"> </w:t>
            </w:r>
          </w:p>
          <w:p w14:paraId="0EB403C8" w14:textId="6DAB2630" w:rsidR="004336A1" w:rsidRPr="005C51C9" w:rsidRDefault="00595302" w:rsidP="00F23837">
            <w:pPr>
              <w:rPr>
                <w:rFonts w:ascii="Calibri" w:hAnsi="Calibri" w:cs="Calibri"/>
              </w:rPr>
            </w:pPr>
            <w:r>
              <w:rPr>
                <w:rFonts w:ascii="Calibri" w:hAnsi="Calibri" w:cs="Calibri"/>
              </w:rPr>
              <w:t>• Fluorescence data for 30% Pyro microbubble samples were added to demonstrate that pre-condensed microbubble samples still showed fluorescence quenching</w:t>
            </w:r>
            <w:r w:rsidR="009B5BB4">
              <w:rPr>
                <w:rFonts w:ascii="Calibri" w:hAnsi="Calibri" w:cs="Calibri"/>
              </w:rPr>
              <w:t xml:space="preserve"> (now Figure 6A)</w:t>
            </w:r>
            <w:r>
              <w:rPr>
                <w:rFonts w:ascii="Calibri" w:hAnsi="Calibri" w:cs="Calibri"/>
              </w:rPr>
              <w:t>.</w:t>
            </w:r>
          </w:p>
        </w:tc>
      </w:tr>
    </w:tbl>
    <w:p w14:paraId="7DA7C105" w14:textId="77777777" w:rsidR="00DA2D04" w:rsidRDefault="00DA2D04">
      <w:pPr>
        <w:rPr>
          <w:rFonts w:ascii="Calibri" w:hAnsi="Calibri" w:cs="Calibri"/>
        </w:rPr>
      </w:pPr>
    </w:p>
    <w:p w14:paraId="27A4DC92"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178A2B54" w14:textId="77777777" w:rsidTr="003555CC">
        <w:tc>
          <w:tcPr>
            <w:tcW w:w="9350" w:type="dxa"/>
          </w:tcPr>
          <w:p w14:paraId="7AAE9B56" w14:textId="77777777" w:rsidR="00955CD3" w:rsidRPr="005C51C9" w:rsidRDefault="00F35DEC" w:rsidP="001D4EDC">
            <w:pPr>
              <w:rPr>
                <w:rFonts w:ascii="Calibri" w:hAnsi="Calibri" w:cs="Calibri"/>
              </w:rPr>
            </w:pPr>
            <w:r w:rsidRPr="005C51C9">
              <w:rPr>
                <w:rFonts w:ascii="Calibri" w:hAnsi="Calibri" w:cs="Calibri"/>
                <w:b/>
              </w:rPr>
              <w:t xml:space="preserve">Reviewer 2, Major Concern </w:t>
            </w:r>
            <w:r w:rsidR="001D4EDC">
              <w:rPr>
                <w:rFonts w:ascii="Calibri" w:hAnsi="Calibri" w:cs="Calibri"/>
                <w:b/>
              </w:rPr>
              <w:t>9</w:t>
            </w:r>
            <w:r w:rsidRPr="005C51C9">
              <w:rPr>
                <w:rFonts w:ascii="Calibri" w:hAnsi="Calibri" w:cs="Calibri"/>
              </w:rPr>
              <w:t>: Lines 138: By how much will the DSPE-PEF5k vary? Let the reader know how much they should expect the vary to be and at what point is not proper.</w:t>
            </w:r>
          </w:p>
        </w:tc>
      </w:tr>
      <w:tr w:rsidR="00955CD3" w:rsidRPr="005C51C9" w14:paraId="498106C5" w14:textId="77777777" w:rsidTr="003555CC">
        <w:tc>
          <w:tcPr>
            <w:tcW w:w="9350" w:type="dxa"/>
          </w:tcPr>
          <w:p w14:paraId="2AACFD60" w14:textId="5B6BEDB8" w:rsidR="00955CD3" w:rsidRPr="005C51C9" w:rsidRDefault="00F35DEC" w:rsidP="004A3009">
            <w:pPr>
              <w:rPr>
                <w:rFonts w:ascii="Calibri" w:hAnsi="Calibri" w:cs="Calibri"/>
              </w:rPr>
            </w:pPr>
            <w:r w:rsidRPr="005C51C9">
              <w:rPr>
                <w:rFonts w:ascii="Calibri" w:hAnsi="Calibri" w:cs="Calibri"/>
              </w:rPr>
              <w:t xml:space="preserve">• </w:t>
            </w:r>
            <w:r w:rsidR="005E7A51">
              <w:rPr>
                <w:rFonts w:ascii="Calibri" w:hAnsi="Calibri" w:cs="Calibri"/>
              </w:rPr>
              <w:t>Good point. Unfortunately, we</w:t>
            </w:r>
            <w:r w:rsidR="005A65A4">
              <w:rPr>
                <w:rFonts w:ascii="Calibri" w:hAnsi="Calibri" w:cs="Calibri"/>
              </w:rPr>
              <w:t xml:space="preserve"> don't have that information and the manufacturer does n</w:t>
            </w:r>
            <w:r w:rsidR="00370DA8">
              <w:rPr>
                <w:rFonts w:ascii="Calibri" w:hAnsi="Calibri" w:cs="Calibri"/>
              </w:rPr>
              <w:t>ot report the extreme ranges of DSPE-PEG5K's molecular weight.</w:t>
            </w:r>
            <w:r w:rsidR="002D0EA2">
              <w:rPr>
                <w:rFonts w:ascii="Calibri" w:hAnsi="Calibri" w:cs="Calibri"/>
              </w:rPr>
              <w:t xml:space="preserve"> From our experience, </w:t>
            </w:r>
            <w:r w:rsidR="00F23837">
              <w:rPr>
                <w:rFonts w:ascii="Calibri" w:hAnsi="Calibri" w:cs="Calibri"/>
              </w:rPr>
              <w:t xml:space="preserve">it </w:t>
            </w:r>
            <w:r w:rsidR="002D0EA2">
              <w:rPr>
                <w:rFonts w:ascii="Calibri" w:hAnsi="Calibri" w:cs="Calibri"/>
              </w:rPr>
              <w:t>never found it deviate more than 0.</w:t>
            </w:r>
            <w:r w:rsidR="001E3C56">
              <w:rPr>
                <w:rFonts w:ascii="Calibri" w:hAnsi="Calibri" w:cs="Calibri"/>
              </w:rPr>
              <w:t>1</w:t>
            </w:r>
            <w:r w:rsidR="002D0EA2">
              <w:rPr>
                <w:rFonts w:ascii="Calibri" w:hAnsi="Calibri" w:cs="Calibri"/>
              </w:rPr>
              <w:t>% from the target molecular weight but this is anecdotal</w:t>
            </w:r>
            <w:r w:rsidR="001E3C56">
              <w:rPr>
                <w:rFonts w:ascii="Calibri" w:hAnsi="Calibri" w:cs="Calibri"/>
              </w:rPr>
              <w:t xml:space="preserve">. </w:t>
            </w:r>
            <w:r w:rsidR="005E7A51">
              <w:rPr>
                <w:rFonts w:ascii="Calibri" w:hAnsi="Calibri" w:cs="Calibri"/>
              </w:rPr>
              <w:t xml:space="preserve">The manufacturer states the batch's molecular weight on the bottle itself. </w:t>
            </w:r>
            <w:r w:rsidR="002D0EA2">
              <w:rPr>
                <w:rFonts w:ascii="Calibri" w:hAnsi="Calibri" w:cs="Calibri"/>
              </w:rPr>
              <w:t>The wording has been changed to reflect this</w:t>
            </w:r>
            <w:r w:rsidR="00D84CCB">
              <w:rPr>
                <w:rFonts w:ascii="Calibri" w:hAnsi="Calibri" w:cs="Calibri"/>
              </w:rPr>
              <w:t xml:space="preserve"> (now Step 1.</w:t>
            </w:r>
            <w:r w:rsidR="004A3009">
              <w:rPr>
                <w:rFonts w:ascii="Calibri" w:hAnsi="Calibri" w:cs="Calibri"/>
              </w:rPr>
              <w:t>1, Lines 120 to 121</w:t>
            </w:r>
            <w:r w:rsidR="00D84CCB">
              <w:rPr>
                <w:rFonts w:ascii="Calibri" w:hAnsi="Calibri" w:cs="Calibri"/>
              </w:rPr>
              <w:t>)</w:t>
            </w:r>
            <w:r w:rsidR="002D0EA2">
              <w:rPr>
                <w:rFonts w:ascii="Calibri" w:hAnsi="Calibri" w:cs="Calibri"/>
              </w:rPr>
              <w:t>.</w:t>
            </w:r>
          </w:p>
        </w:tc>
      </w:tr>
    </w:tbl>
    <w:p w14:paraId="75ED8490" w14:textId="77777777" w:rsidR="00955CD3" w:rsidRPr="005C51C9" w:rsidRDefault="00955CD3">
      <w:pPr>
        <w:rPr>
          <w:rFonts w:ascii="Calibri" w:hAnsi="Calibri" w:cs="Calibri"/>
        </w:rPr>
      </w:pPr>
    </w:p>
    <w:p w14:paraId="34036FB7"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21D546B5" w14:textId="77777777" w:rsidTr="003555CC">
        <w:tc>
          <w:tcPr>
            <w:tcW w:w="9350" w:type="dxa"/>
          </w:tcPr>
          <w:p w14:paraId="02E18C70" w14:textId="77777777" w:rsidR="00955CD3" w:rsidRPr="005C51C9" w:rsidRDefault="00F35DEC" w:rsidP="00567B2A">
            <w:pPr>
              <w:rPr>
                <w:rFonts w:ascii="Calibri" w:hAnsi="Calibri" w:cs="Calibri"/>
              </w:rPr>
            </w:pPr>
            <w:r w:rsidRPr="005C51C9">
              <w:rPr>
                <w:rFonts w:ascii="Calibri" w:hAnsi="Calibri" w:cs="Calibri"/>
                <w:b/>
              </w:rPr>
              <w:lastRenderedPageBreak/>
              <w:t>Reviewer 2, Minor Concern 1</w:t>
            </w:r>
            <w:r w:rsidRPr="005C51C9">
              <w:rPr>
                <w:rFonts w:ascii="Calibri" w:hAnsi="Calibri" w:cs="Calibri"/>
              </w:rPr>
              <w:t xml:space="preserve">: Please take this opportunity to thoroughly proofread the manuscript to ensure that there are no spelling or grammar issues. There are certain portions of the document that has common acronyms without spelling it out. Please look throughout the document to catch these. </w:t>
            </w:r>
          </w:p>
        </w:tc>
      </w:tr>
      <w:tr w:rsidR="00955CD3" w:rsidRPr="005C51C9" w14:paraId="23AD7E55" w14:textId="77777777" w:rsidTr="003555CC">
        <w:tc>
          <w:tcPr>
            <w:tcW w:w="9350" w:type="dxa"/>
          </w:tcPr>
          <w:p w14:paraId="0E065311" w14:textId="77777777" w:rsidR="00955CD3" w:rsidRPr="005C51C9" w:rsidRDefault="00A135F2" w:rsidP="003555CC">
            <w:pPr>
              <w:rPr>
                <w:rFonts w:ascii="Calibri" w:hAnsi="Calibri" w:cs="Calibri"/>
              </w:rPr>
            </w:pPr>
            <w:r>
              <w:rPr>
                <w:rFonts w:ascii="Calibri" w:hAnsi="Calibri" w:cs="Calibri"/>
              </w:rPr>
              <w:t>• Updated.</w:t>
            </w:r>
          </w:p>
        </w:tc>
      </w:tr>
    </w:tbl>
    <w:p w14:paraId="51D43D79" w14:textId="77777777" w:rsidR="00955CD3" w:rsidRPr="005C51C9" w:rsidRDefault="00955CD3">
      <w:pPr>
        <w:rPr>
          <w:rFonts w:ascii="Calibri" w:hAnsi="Calibri" w:cs="Calibri"/>
        </w:rPr>
      </w:pPr>
    </w:p>
    <w:p w14:paraId="56472672"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618A065B" w14:textId="77777777" w:rsidTr="003555CC">
        <w:tc>
          <w:tcPr>
            <w:tcW w:w="9350" w:type="dxa"/>
          </w:tcPr>
          <w:p w14:paraId="029AB4F1" w14:textId="77777777" w:rsidR="00567B2A" w:rsidRDefault="00F35DEC" w:rsidP="003555CC">
            <w:pPr>
              <w:rPr>
                <w:rFonts w:ascii="Calibri" w:hAnsi="Calibri" w:cs="Calibri"/>
              </w:rPr>
            </w:pPr>
            <w:r w:rsidRPr="005C51C9">
              <w:rPr>
                <w:rFonts w:ascii="Calibri" w:hAnsi="Calibri" w:cs="Calibri"/>
                <w:b/>
              </w:rPr>
              <w:t>Reviewer 2, Minor Concern 2</w:t>
            </w:r>
            <w:r w:rsidRPr="005C51C9">
              <w:rPr>
                <w:rFonts w:ascii="Calibri" w:hAnsi="Calibri" w:cs="Calibri"/>
              </w:rPr>
              <w:t xml:space="preserve">: </w:t>
            </w:r>
            <w:r w:rsidR="00567B2A" w:rsidRPr="005C51C9">
              <w:rPr>
                <w:rFonts w:ascii="Calibri" w:hAnsi="Calibri" w:cs="Calibri"/>
              </w:rPr>
              <w:t>The word agents are used interchangeably but this can be confusing for the reader, if not familiar with the area, please keep it common with term usage.</w:t>
            </w:r>
          </w:p>
          <w:p w14:paraId="041C26A5" w14:textId="77777777" w:rsidR="00567B2A" w:rsidRDefault="00567B2A" w:rsidP="003555CC">
            <w:pPr>
              <w:rPr>
                <w:rFonts w:ascii="Calibri" w:hAnsi="Calibri" w:cs="Calibri"/>
              </w:rPr>
            </w:pPr>
          </w:p>
          <w:p w14:paraId="4703380C" w14:textId="77777777" w:rsidR="00955CD3" w:rsidRPr="005C51C9" w:rsidRDefault="00F35DEC" w:rsidP="003555CC">
            <w:pPr>
              <w:rPr>
                <w:rFonts w:ascii="Calibri" w:hAnsi="Calibri" w:cs="Calibri"/>
              </w:rPr>
            </w:pPr>
            <w:r w:rsidRPr="005C51C9">
              <w:rPr>
                <w:rFonts w:ascii="Calibri" w:hAnsi="Calibri" w:cs="Calibri"/>
              </w:rPr>
              <w:t xml:space="preserve">Don't just say agent, say ultrasound contrast agent. </w:t>
            </w:r>
          </w:p>
        </w:tc>
      </w:tr>
      <w:tr w:rsidR="00955CD3" w:rsidRPr="005C51C9" w14:paraId="5916FECF" w14:textId="77777777" w:rsidTr="003555CC">
        <w:tc>
          <w:tcPr>
            <w:tcW w:w="9350" w:type="dxa"/>
          </w:tcPr>
          <w:p w14:paraId="0722B218" w14:textId="77777777" w:rsidR="00955CD3" w:rsidRPr="005C51C9" w:rsidRDefault="001E3C56" w:rsidP="003555CC">
            <w:pPr>
              <w:rPr>
                <w:rFonts w:ascii="Calibri" w:hAnsi="Calibri" w:cs="Calibri"/>
              </w:rPr>
            </w:pPr>
            <w:r>
              <w:rPr>
                <w:rFonts w:ascii="Calibri" w:hAnsi="Calibri" w:cs="Calibri"/>
              </w:rPr>
              <w:t>• Updated.</w:t>
            </w:r>
          </w:p>
        </w:tc>
      </w:tr>
    </w:tbl>
    <w:p w14:paraId="623A3EF6" w14:textId="77777777" w:rsidR="00955CD3" w:rsidRPr="005C51C9" w:rsidRDefault="00955CD3">
      <w:pPr>
        <w:rPr>
          <w:rFonts w:ascii="Calibri" w:hAnsi="Calibri" w:cs="Calibri"/>
        </w:rPr>
      </w:pPr>
    </w:p>
    <w:p w14:paraId="6F8E558E"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22A22B08" w14:textId="77777777" w:rsidTr="003555CC">
        <w:tc>
          <w:tcPr>
            <w:tcW w:w="9350" w:type="dxa"/>
          </w:tcPr>
          <w:p w14:paraId="427521E5" w14:textId="77777777" w:rsidR="00955CD3" w:rsidRPr="005C51C9" w:rsidRDefault="00F35DEC" w:rsidP="003555CC">
            <w:pPr>
              <w:rPr>
                <w:rFonts w:ascii="Calibri" w:hAnsi="Calibri" w:cs="Calibri"/>
              </w:rPr>
            </w:pPr>
            <w:r w:rsidRPr="005C51C9">
              <w:rPr>
                <w:rFonts w:ascii="Calibri" w:hAnsi="Calibri" w:cs="Calibri"/>
                <w:b/>
              </w:rPr>
              <w:t>Reviewer 2, Minor Concern 3</w:t>
            </w:r>
            <w:r w:rsidRPr="005C51C9">
              <w:rPr>
                <w:rFonts w:ascii="Calibri" w:hAnsi="Calibri" w:cs="Calibri"/>
              </w:rPr>
              <w:t>: In certain steps, it mentions notes.</w:t>
            </w:r>
          </w:p>
        </w:tc>
      </w:tr>
      <w:tr w:rsidR="00955CD3" w:rsidRPr="005C51C9" w14:paraId="7FAC6EC7" w14:textId="77777777" w:rsidTr="003555CC">
        <w:tc>
          <w:tcPr>
            <w:tcW w:w="9350" w:type="dxa"/>
          </w:tcPr>
          <w:p w14:paraId="42598768" w14:textId="77777777" w:rsidR="00955CD3" w:rsidRPr="005C51C9" w:rsidRDefault="00F23598" w:rsidP="00F35DEC">
            <w:pPr>
              <w:rPr>
                <w:rFonts w:ascii="Calibri" w:hAnsi="Calibri" w:cs="Calibri"/>
              </w:rPr>
            </w:pPr>
            <w:r>
              <w:rPr>
                <w:rFonts w:ascii="Calibri" w:hAnsi="Calibri" w:cs="Calibri"/>
              </w:rPr>
              <w:t>• Updated.</w:t>
            </w:r>
          </w:p>
        </w:tc>
      </w:tr>
    </w:tbl>
    <w:p w14:paraId="1522CBDF" w14:textId="77777777" w:rsidR="00955CD3" w:rsidRPr="005C51C9" w:rsidRDefault="00955CD3">
      <w:pPr>
        <w:rPr>
          <w:rFonts w:ascii="Calibri" w:hAnsi="Calibri" w:cs="Calibri"/>
        </w:rPr>
      </w:pPr>
    </w:p>
    <w:p w14:paraId="72F3DBFC"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3595775B" w14:textId="77777777" w:rsidTr="003555CC">
        <w:tc>
          <w:tcPr>
            <w:tcW w:w="9350" w:type="dxa"/>
          </w:tcPr>
          <w:p w14:paraId="104B58AC" w14:textId="77777777" w:rsidR="00955CD3" w:rsidRPr="005C51C9" w:rsidRDefault="00F35DEC" w:rsidP="003555CC">
            <w:pPr>
              <w:rPr>
                <w:rFonts w:ascii="Calibri" w:hAnsi="Calibri" w:cs="Calibri"/>
              </w:rPr>
            </w:pPr>
            <w:r w:rsidRPr="005C51C9">
              <w:rPr>
                <w:rFonts w:ascii="Calibri" w:hAnsi="Calibri" w:cs="Calibri"/>
                <w:b/>
              </w:rPr>
              <w:t>Reviewer 2, Minor Concern 3</w:t>
            </w:r>
            <w:r w:rsidRPr="005C51C9">
              <w:rPr>
                <w:rFonts w:ascii="Calibri" w:hAnsi="Calibri" w:cs="Calibri"/>
              </w:rPr>
              <w:t xml:space="preserve">: Please make sure to remove the notes or commentary into note sections. Avoid the use of commercial language, including ™/®/© symbols or company brand names before/after an instrument or reagent. Cite these in the Table of Materials instead. </w:t>
            </w:r>
          </w:p>
        </w:tc>
      </w:tr>
      <w:tr w:rsidR="00955CD3" w:rsidRPr="005C51C9" w14:paraId="15A56D27" w14:textId="77777777" w:rsidTr="003555CC">
        <w:tc>
          <w:tcPr>
            <w:tcW w:w="9350" w:type="dxa"/>
          </w:tcPr>
          <w:p w14:paraId="4210B2BA" w14:textId="77777777" w:rsidR="00EA66FB" w:rsidRPr="005C51C9" w:rsidRDefault="007716C4" w:rsidP="00F643DF">
            <w:pPr>
              <w:rPr>
                <w:rFonts w:ascii="Calibri" w:hAnsi="Calibri" w:cs="Calibri"/>
              </w:rPr>
            </w:pPr>
            <w:r>
              <w:rPr>
                <w:rFonts w:ascii="Calibri" w:hAnsi="Calibri" w:cs="Calibri"/>
              </w:rPr>
              <w:t>• Commercial names were updated: "</w:t>
            </w:r>
            <w:proofErr w:type="spellStart"/>
            <w:r>
              <w:rPr>
                <w:rFonts w:ascii="Calibri" w:hAnsi="Calibri" w:cs="Calibri"/>
              </w:rPr>
              <w:t>Parafilm</w:t>
            </w:r>
            <w:proofErr w:type="spellEnd"/>
            <w:r>
              <w:rPr>
                <w:rFonts w:ascii="Calibri" w:hAnsi="Calibri" w:cs="Calibri"/>
              </w:rPr>
              <w:t>" to "wax film", "</w:t>
            </w:r>
            <w:proofErr w:type="spellStart"/>
            <w:r>
              <w:rPr>
                <w:rFonts w:ascii="Calibri" w:hAnsi="Calibri" w:cs="Calibri"/>
              </w:rPr>
              <w:t>Definity</w:t>
            </w:r>
            <w:proofErr w:type="spellEnd"/>
            <w:r>
              <w:rPr>
                <w:rFonts w:ascii="Calibri" w:hAnsi="Calibri" w:cs="Calibri"/>
              </w:rPr>
              <w:t>" to "</w:t>
            </w:r>
            <w:proofErr w:type="spellStart"/>
            <w:r w:rsidRPr="00F643DF">
              <w:rPr>
                <w:rFonts w:ascii="Calibri" w:hAnsi="Calibri" w:cs="Calibri"/>
              </w:rPr>
              <w:t>perflutren</w:t>
            </w:r>
            <w:proofErr w:type="spellEnd"/>
            <w:r w:rsidRPr="00F643DF">
              <w:rPr>
                <w:rFonts w:ascii="Calibri" w:hAnsi="Calibri" w:cs="Calibri"/>
              </w:rPr>
              <w:t xml:space="preserve"> lipid microspheres</w:t>
            </w:r>
            <w:r>
              <w:rPr>
                <w:rFonts w:ascii="Calibri" w:hAnsi="Calibri" w:cs="Calibri"/>
              </w:rPr>
              <w:t>", "</w:t>
            </w:r>
            <w:proofErr w:type="spellStart"/>
            <w:r>
              <w:rPr>
                <w:rFonts w:ascii="Calibri" w:hAnsi="Calibri" w:cs="Calibri"/>
              </w:rPr>
              <w:t>VialMix</w:t>
            </w:r>
            <w:proofErr w:type="spellEnd"/>
            <w:r>
              <w:rPr>
                <w:rFonts w:ascii="Calibri" w:hAnsi="Calibri" w:cs="Calibri"/>
              </w:rPr>
              <w:t>" to "mechanical agitator".</w:t>
            </w:r>
          </w:p>
        </w:tc>
      </w:tr>
    </w:tbl>
    <w:p w14:paraId="06593402" w14:textId="77777777" w:rsidR="00955CD3" w:rsidRPr="005C51C9" w:rsidRDefault="00955CD3">
      <w:pPr>
        <w:rPr>
          <w:rFonts w:ascii="Calibri" w:hAnsi="Calibri" w:cs="Calibri"/>
        </w:rPr>
      </w:pPr>
    </w:p>
    <w:p w14:paraId="272CE51A"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2EA71464" w14:textId="77777777" w:rsidTr="003555CC">
        <w:tc>
          <w:tcPr>
            <w:tcW w:w="9350" w:type="dxa"/>
          </w:tcPr>
          <w:p w14:paraId="005DEF04" w14:textId="77777777" w:rsidR="00955CD3" w:rsidRPr="005C51C9" w:rsidRDefault="00F35DEC" w:rsidP="003555CC">
            <w:pPr>
              <w:rPr>
                <w:rFonts w:ascii="Calibri" w:hAnsi="Calibri" w:cs="Calibri"/>
              </w:rPr>
            </w:pPr>
            <w:r w:rsidRPr="005C51C9">
              <w:rPr>
                <w:rFonts w:ascii="Calibri" w:hAnsi="Calibri" w:cs="Calibri"/>
                <w:b/>
              </w:rPr>
              <w:t>Reviewer 2, Minor Concern 4</w:t>
            </w:r>
            <w:r w:rsidRPr="005C51C9">
              <w:rPr>
                <w:rFonts w:ascii="Calibri" w:hAnsi="Calibri" w:cs="Calibri"/>
              </w:rPr>
              <w:t xml:space="preserve">: Make sure protocol steps are in the proper format. Please adjust the numbering of the Protocol to follow the </w:t>
            </w:r>
            <w:proofErr w:type="spellStart"/>
            <w:r w:rsidRPr="005C51C9">
              <w:rPr>
                <w:rFonts w:ascii="Calibri" w:hAnsi="Calibri" w:cs="Calibri"/>
              </w:rPr>
              <w:t>JoVE</w:t>
            </w:r>
            <w:proofErr w:type="spellEnd"/>
            <w:r w:rsidRPr="005C51C9">
              <w:rPr>
                <w:rFonts w:ascii="Calibri" w:hAnsi="Calibri" w:cs="Calibri"/>
              </w:rPr>
              <w:t xml:space="preserve"> Instructions for Authors. For example, 1 should be followed by 1.1 and then 1.1.1 and 1.1.2 if necessary.</w:t>
            </w:r>
          </w:p>
        </w:tc>
      </w:tr>
      <w:tr w:rsidR="00955CD3" w:rsidRPr="005C51C9" w14:paraId="7BD5AFF6" w14:textId="77777777" w:rsidTr="003555CC">
        <w:tc>
          <w:tcPr>
            <w:tcW w:w="9350" w:type="dxa"/>
          </w:tcPr>
          <w:p w14:paraId="5AC6130D" w14:textId="77777777" w:rsidR="00955CD3" w:rsidRPr="005C51C9" w:rsidRDefault="00F23598" w:rsidP="003555CC">
            <w:pPr>
              <w:rPr>
                <w:rFonts w:ascii="Calibri" w:hAnsi="Calibri" w:cs="Calibri"/>
              </w:rPr>
            </w:pPr>
            <w:r>
              <w:rPr>
                <w:rFonts w:ascii="Calibri" w:hAnsi="Calibri" w:cs="Calibri"/>
              </w:rPr>
              <w:t>• Updated.</w:t>
            </w:r>
          </w:p>
        </w:tc>
      </w:tr>
    </w:tbl>
    <w:p w14:paraId="4FCC7331" w14:textId="77777777" w:rsidR="00955CD3" w:rsidRPr="005C51C9" w:rsidRDefault="00955CD3">
      <w:pPr>
        <w:rPr>
          <w:rFonts w:ascii="Calibri" w:hAnsi="Calibri" w:cs="Calibri"/>
        </w:rPr>
      </w:pPr>
    </w:p>
    <w:p w14:paraId="716BFE55"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0D6F497C" w14:textId="77777777" w:rsidTr="003555CC">
        <w:tc>
          <w:tcPr>
            <w:tcW w:w="9350" w:type="dxa"/>
          </w:tcPr>
          <w:p w14:paraId="5708F36C" w14:textId="77777777" w:rsidR="00955CD3" w:rsidRPr="005C51C9" w:rsidRDefault="00FA2302" w:rsidP="003555CC">
            <w:pPr>
              <w:rPr>
                <w:rFonts w:ascii="Calibri" w:hAnsi="Calibri" w:cs="Calibri"/>
              </w:rPr>
            </w:pPr>
            <w:r w:rsidRPr="005C51C9">
              <w:rPr>
                <w:rFonts w:ascii="Calibri" w:hAnsi="Calibri" w:cs="Calibri"/>
                <w:b/>
              </w:rPr>
              <w:t>Reviewer 2, Minor Concern 5</w:t>
            </w:r>
            <w:r w:rsidRPr="005C51C9">
              <w:rPr>
                <w:rFonts w:ascii="Calibri" w:hAnsi="Calibri" w:cs="Calibri"/>
              </w:rPr>
              <w:t>: Lines 103-105, Lines 107 - 112: These are not steps, should be a note. Anything not as a step should be placed as a NOTE. In addition to these lines being vague, there should be more background explanation to this statement.</w:t>
            </w:r>
          </w:p>
        </w:tc>
      </w:tr>
      <w:tr w:rsidR="00955CD3" w:rsidRPr="005C51C9" w14:paraId="45510C6A" w14:textId="77777777" w:rsidTr="003555CC">
        <w:tc>
          <w:tcPr>
            <w:tcW w:w="9350" w:type="dxa"/>
          </w:tcPr>
          <w:p w14:paraId="0162C5F6" w14:textId="77777777" w:rsidR="00955CD3" w:rsidRPr="005C51C9" w:rsidRDefault="002D33C1" w:rsidP="003555CC">
            <w:pPr>
              <w:rPr>
                <w:rFonts w:ascii="Calibri" w:hAnsi="Calibri" w:cs="Calibri"/>
              </w:rPr>
            </w:pPr>
            <w:r>
              <w:rPr>
                <w:rFonts w:ascii="Calibri" w:hAnsi="Calibri" w:cs="Calibri"/>
              </w:rPr>
              <w:t>• Updated.</w:t>
            </w:r>
          </w:p>
        </w:tc>
      </w:tr>
    </w:tbl>
    <w:p w14:paraId="51561221" w14:textId="77777777" w:rsidR="00955CD3" w:rsidRPr="005C51C9" w:rsidRDefault="00955CD3">
      <w:pPr>
        <w:rPr>
          <w:rFonts w:ascii="Calibri" w:hAnsi="Calibri" w:cs="Calibri"/>
        </w:rPr>
      </w:pPr>
    </w:p>
    <w:p w14:paraId="6E025633" w14:textId="77777777" w:rsidR="00955CD3" w:rsidRPr="005C51C9" w:rsidRDefault="00955CD3">
      <w:pPr>
        <w:rPr>
          <w:rFonts w:ascii="Calibri" w:hAnsi="Calibri" w:cs="Calibri"/>
        </w:rPr>
      </w:pPr>
    </w:p>
    <w:tbl>
      <w:tblPr>
        <w:tblStyle w:val="TableGrid"/>
        <w:tblW w:w="0" w:type="auto"/>
        <w:tblLook w:val="04A0" w:firstRow="1" w:lastRow="0" w:firstColumn="1" w:lastColumn="0" w:noHBand="0" w:noVBand="1"/>
      </w:tblPr>
      <w:tblGrid>
        <w:gridCol w:w="9350"/>
      </w:tblGrid>
      <w:tr w:rsidR="00955CD3" w:rsidRPr="005C51C9" w14:paraId="439385DB" w14:textId="77777777" w:rsidTr="003555CC">
        <w:tc>
          <w:tcPr>
            <w:tcW w:w="9350" w:type="dxa"/>
          </w:tcPr>
          <w:p w14:paraId="6AB1D70A" w14:textId="77777777" w:rsidR="00955CD3" w:rsidRPr="005C51C9" w:rsidRDefault="00FA2302" w:rsidP="003555CC">
            <w:pPr>
              <w:rPr>
                <w:rFonts w:ascii="Calibri" w:hAnsi="Calibri" w:cs="Calibri"/>
              </w:rPr>
            </w:pPr>
            <w:r w:rsidRPr="005C51C9">
              <w:rPr>
                <w:rFonts w:ascii="Calibri" w:hAnsi="Calibri" w:cs="Calibri"/>
                <w:b/>
              </w:rPr>
              <w:t>Reviewer 2, Minor Concern 6</w:t>
            </w:r>
            <w:r w:rsidRPr="005C51C9">
              <w:rPr>
                <w:rFonts w:ascii="Calibri" w:hAnsi="Calibri" w:cs="Calibri"/>
              </w:rPr>
              <w:t>: The authors states to consider the application, listing some examples and with information that would help push the use of these type of bubbles to be created.</w:t>
            </w:r>
          </w:p>
        </w:tc>
      </w:tr>
      <w:tr w:rsidR="00955CD3" w:rsidRPr="005C51C9" w14:paraId="74AF4B82" w14:textId="77777777" w:rsidTr="003555CC">
        <w:tc>
          <w:tcPr>
            <w:tcW w:w="9350" w:type="dxa"/>
          </w:tcPr>
          <w:p w14:paraId="0D82F9A1" w14:textId="047E3D59" w:rsidR="00955CD3" w:rsidRPr="005C51C9" w:rsidRDefault="002D33C1" w:rsidP="004A3009">
            <w:pPr>
              <w:rPr>
                <w:rFonts w:ascii="Calibri" w:hAnsi="Calibri" w:cs="Calibri"/>
              </w:rPr>
            </w:pPr>
            <w:r>
              <w:rPr>
                <w:rFonts w:ascii="Calibri" w:hAnsi="Calibri" w:cs="Calibri"/>
              </w:rPr>
              <w:lastRenderedPageBreak/>
              <w:t xml:space="preserve">• </w:t>
            </w:r>
            <w:r w:rsidR="00C56C2C">
              <w:rPr>
                <w:rFonts w:ascii="Calibri" w:hAnsi="Calibri" w:cs="Calibri"/>
              </w:rPr>
              <w:t xml:space="preserve">Statement was removed. </w:t>
            </w:r>
            <w:r w:rsidR="003D6CDC" w:rsidRPr="00DA2FD3">
              <w:rPr>
                <w:rFonts w:ascii="Calibri" w:hAnsi="Calibri" w:cs="Calibri"/>
              </w:rPr>
              <w:t>Now</w:t>
            </w:r>
            <w:r w:rsidR="004A3009">
              <w:rPr>
                <w:rFonts w:ascii="Calibri" w:hAnsi="Calibri" w:cs="Calibri"/>
              </w:rPr>
              <w:t xml:space="preserve"> in </w:t>
            </w:r>
            <w:r w:rsidR="00DA2FD3" w:rsidRPr="00CD36CE">
              <w:rPr>
                <w:rFonts w:ascii="Calibri" w:hAnsi="Calibri" w:cs="Calibri"/>
              </w:rPr>
              <w:t xml:space="preserve">the </w:t>
            </w:r>
            <w:r w:rsidR="00DA2FD3" w:rsidRPr="00DA2FD3">
              <w:rPr>
                <w:rFonts w:ascii="Calibri" w:hAnsi="Calibri" w:cs="Calibri"/>
              </w:rPr>
              <w:t>Discussion</w:t>
            </w:r>
            <w:r w:rsidR="00C56C2C" w:rsidRPr="00DA2FD3">
              <w:rPr>
                <w:rFonts w:ascii="Calibri" w:hAnsi="Calibri" w:cs="Calibri"/>
              </w:rPr>
              <w:t xml:space="preserve"> </w:t>
            </w:r>
            <w:r w:rsidR="004A3009">
              <w:rPr>
                <w:rFonts w:ascii="Calibri" w:hAnsi="Calibri" w:cs="Calibri"/>
              </w:rPr>
              <w:t xml:space="preserve">(now Lines 670 to 674), it </w:t>
            </w:r>
            <w:r w:rsidR="00C56C2C" w:rsidRPr="00DA2FD3">
              <w:rPr>
                <w:rFonts w:ascii="Calibri" w:hAnsi="Calibri" w:cs="Calibri"/>
              </w:rPr>
              <w:t xml:space="preserve">states </w:t>
            </w:r>
            <w:r w:rsidR="00C56C2C">
              <w:rPr>
                <w:rFonts w:ascii="Calibri" w:hAnsi="Calibri" w:cs="Calibri"/>
              </w:rPr>
              <w:t>other appli</w:t>
            </w:r>
            <w:r w:rsidR="004A3009">
              <w:rPr>
                <w:rFonts w:ascii="Calibri" w:hAnsi="Calibri" w:cs="Calibri"/>
              </w:rPr>
              <w:t>cations with porphyrin droplets, such as magnetic resonance, gamma counting, and mass spectrometry.</w:t>
            </w:r>
          </w:p>
        </w:tc>
      </w:tr>
    </w:tbl>
    <w:p w14:paraId="03F0B902" w14:textId="77777777" w:rsidR="00955CD3" w:rsidRPr="005C51C9" w:rsidRDefault="00955CD3">
      <w:pPr>
        <w:rPr>
          <w:rFonts w:ascii="Calibri" w:hAnsi="Calibri" w:cs="Calibri"/>
        </w:rPr>
      </w:pPr>
    </w:p>
    <w:p w14:paraId="44F64217"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0D86DBE6" w14:textId="77777777" w:rsidTr="003555CC">
        <w:tc>
          <w:tcPr>
            <w:tcW w:w="9350" w:type="dxa"/>
          </w:tcPr>
          <w:p w14:paraId="36524752" w14:textId="77777777" w:rsidR="00F35DEC" w:rsidRPr="005C51C9" w:rsidRDefault="00FA2302" w:rsidP="003555CC">
            <w:pPr>
              <w:rPr>
                <w:rFonts w:ascii="Calibri" w:hAnsi="Calibri" w:cs="Calibri"/>
              </w:rPr>
            </w:pPr>
            <w:r w:rsidRPr="005C51C9">
              <w:rPr>
                <w:rFonts w:ascii="Calibri" w:hAnsi="Calibri" w:cs="Calibri"/>
                <w:b/>
              </w:rPr>
              <w:t>Reviewer 2, Minor Concern 7</w:t>
            </w:r>
            <w:r w:rsidRPr="005C51C9">
              <w:rPr>
                <w:rFonts w:ascii="Calibri" w:hAnsi="Calibri" w:cs="Calibri"/>
              </w:rPr>
              <w:t>: Also, Lines 145 - 148 &amp; Lines 150, 158 are also not steps.</w:t>
            </w:r>
          </w:p>
        </w:tc>
      </w:tr>
      <w:tr w:rsidR="00F35DEC" w:rsidRPr="005C51C9" w14:paraId="114E5D9F" w14:textId="77777777" w:rsidTr="003555CC">
        <w:tc>
          <w:tcPr>
            <w:tcW w:w="9350" w:type="dxa"/>
          </w:tcPr>
          <w:p w14:paraId="09AEC87F" w14:textId="77777777" w:rsidR="00F35DEC" w:rsidRPr="005C51C9" w:rsidRDefault="00AB6D84" w:rsidP="003555CC">
            <w:pPr>
              <w:rPr>
                <w:rFonts w:ascii="Calibri" w:hAnsi="Calibri" w:cs="Calibri"/>
              </w:rPr>
            </w:pPr>
            <w:r>
              <w:rPr>
                <w:rFonts w:ascii="Calibri" w:hAnsi="Calibri" w:cs="Calibri"/>
              </w:rPr>
              <w:t>• Updated</w:t>
            </w:r>
            <w:r w:rsidR="00F23598">
              <w:rPr>
                <w:rFonts w:ascii="Calibri" w:hAnsi="Calibri" w:cs="Calibri"/>
              </w:rPr>
              <w:t>.</w:t>
            </w:r>
          </w:p>
        </w:tc>
      </w:tr>
    </w:tbl>
    <w:p w14:paraId="066A5A0F" w14:textId="77777777" w:rsidR="00F35DEC" w:rsidRPr="005C51C9" w:rsidRDefault="00F35DEC">
      <w:pPr>
        <w:rPr>
          <w:rFonts w:ascii="Calibri" w:hAnsi="Calibri" w:cs="Calibri"/>
        </w:rPr>
      </w:pPr>
    </w:p>
    <w:p w14:paraId="390D94E4"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33447F5B" w14:textId="77777777" w:rsidTr="003555CC">
        <w:tc>
          <w:tcPr>
            <w:tcW w:w="9350" w:type="dxa"/>
          </w:tcPr>
          <w:p w14:paraId="5915C572" w14:textId="77777777" w:rsidR="00F35DEC" w:rsidRPr="005C51C9" w:rsidRDefault="00FA2302" w:rsidP="003555CC">
            <w:pPr>
              <w:rPr>
                <w:rFonts w:ascii="Calibri" w:hAnsi="Calibri" w:cs="Calibri"/>
              </w:rPr>
            </w:pPr>
            <w:r w:rsidRPr="005C51C9">
              <w:rPr>
                <w:rFonts w:ascii="Calibri" w:hAnsi="Calibri" w:cs="Calibri"/>
                <w:b/>
              </w:rPr>
              <w:t>Reviewer 2, Minor Concern 8</w:t>
            </w:r>
            <w:r w:rsidRPr="005C51C9">
              <w:rPr>
                <w:rFonts w:ascii="Calibri" w:hAnsi="Calibri" w:cs="Calibri"/>
              </w:rPr>
              <w:t>: Lines 114 - 116: list out volume concentration in %V/V, %W/W, %W/V. In addition, we need to tell the reader how to create these chemical calculations, not just list them. Or did you purchase them already at those concentrations? Use appropriate symbols and units throughout protocol.</w:t>
            </w:r>
          </w:p>
        </w:tc>
      </w:tr>
      <w:tr w:rsidR="00F35DEC" w:rsidRPr="005C51C9" w14:paraId="737F4638" w14:textId="77777777" w:rsidTr="003555CC">
        <w:tc>
          <w:tcPr>
            <w:tcW w:w="9350" w:type="dxa"/>
          </w:tcPr>
          <w:p w14:paraId="65D690D6" w14:textId="020BA882" w:rsidR="002D0EA2" w:rsidRPr="005C51C9" w:rsidRDefault="007563C5" w:rsidP="004A3009">
            <w:pPr>
              <w:rPr>
                <w:rFonts w:ascii="Calibri" w:hAnsi="Calibri" w:cs="Calibri"/>
              </w:rPr>
            </w:pPr>
            <w:r>
              <w:rPr>
                <w:rFonts w:ascii="Calibri" w:hAnsi="Calibri" w:cs="Calibri"/>
              </w:rPr>
              <w:t xml:space="preserve">• </w:t>
            </w:r>
            <w:r w:rsidR="00FA4C23">
              <w:rPr>
                <w:rFonts w:ascii="Calibri" w:hAnsi="Calibri" w:cs="Calibri"/>
              </w:rPr>
              <w:t>Updated,</w:t>
            </w:r>
            <w:r w:rsidR="004A3009">
              <w:rPr>
                <w:rFonts w:ascii="Calibri" w:hAnsi="Calibri" w:cs="Calibri"/>
              </w:rPr>
              <w:t xml:space="preserve"> now Step 1.1 (Lines 124 to 125) and</w:t>
            </w:r>
            <w:r w:rsidR="00F23598" w:rsidRPr="00FA4C23">
              <w:rPr>
                <w:rFonts w:ascii="Calibri" w:hAnsi="Calibri" w:cs="Calibri"/>
              </w:rPr>
              <w:t xml:space="preserve"> </w:t>
            </w:r>
            <w:r w:rsidR="00FA4C23" w:rsidRPr="00FA4C23">
              <w:rPr>
                <w:rFonts w:ascii="Calibri" w:hAnsi="Calibri" w:cs="Calibri"/>
              </w:rPr>
              <w:t xml:space="preserve">now </w:t>
            </w:r>
            <w:r w:rsidR="00F23598" w:rsidRPr="00FA4C23">
              <w:rPr>
                <w:rFonts w:ascii="Calibri" w:hAnsi="Calibri" w:cs="Calibri"/>
              </w:rPr>
              <w:t xml:space="preserve">Step </w:t>
            </w:r>
            <w:r w:rsidR="00FA4C23" w:rsidRPr="00FA4C23">
              <w:rPr>
                <w:rFonts w:ascii="Calibri" w:hAnsi="Calibri" w:cs="Calibri"/>
              </w:rPr>
              <w:t>2.3</w:t>
            </w:r>
            <w:r w:rsidR="004A3009">
              <w:rPr>
                <w:rFonts w:ascii="Calibri" w:hAnsi="Calibri" w:cs="Calibri"/>
              </w:rPr>
              <w:t xml:space="preserve"> (Lines 224 to 225).</w:t>
            </w:r>
          </w:p>
        </w:tc>
      </w:tr>
    </w:tbl>
    <w:p w14:paraId="74B5C26F" w14:textId="77777777" w:rsidR="00F35DEC" w:rsidRPr="005C51C9" w:rsidRDefault="00F35DEC">
      <w:pPr>
        <w:rPr>
          <w:rFonts w:ascii="Calibri" w:hAnsi="Calibri" w:cs="Calibri"/>
        </w:rPr>
      </w:pPr>
    </w:p>
    <w:p w14:paraId="7BF11255" w14:textId="77777777" w:rsidR="002C4895" w:rsidRPr="005C51C9" w:rsidRDefault="002C4895">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7E873CAF" w14:textId="77777777" w:rsidTr="003555CC">
        <w:tc>
          <w:tcPr>
            <w:tcW w:w="9350" w:type="dxa"/>
          </w:tcPr>
          <w:p w14:paraId="6A594A60" w14:textId="77777777" w:rsidR="00F35DEC" w:rsidRPr="005C51C9" w:rsidRDefault="001E66CB" w:rsidP="003555CC">
            <w:pPr>
              <w:rPr>
                <w:rFonts w:ascii="Calibri" w:hAnsi="Calibri" w:cs="Calibri"/>
              </w:rPr>
            </w:pPr>
            <w:r w:rsidRPr="005C51C9">
              <w:rPr>
                <w:rFonts w:ascii="Calibri" w:hAnsi="Calibri" w:cs="Calibri"/>
                <w:b/>
              </w:rPr>
              <w:t>Reviewer 2, Minor Concern 9</w:t>
            </w:r>
            <w:r w:rsidRPr="005C51C9">
              <w:rPr>
                <w:rFonts w:ascii="Calibri" w:hAnsi="Calibri" w:cs="Calibri"/>
              </w:rPr>
              <w:t>: Line 136: Spell out DSPE-PEF5k before using the acronym.</w:t>
            </w:r>
          </w:p>
        </w:tc>
      </w:tr>
      <w:tr w:rsidR="00F35DEC" w:rsidRPr="005C51C9" w14:paraId="3B2739F9" w14:textId="77777777" w:rsidTr="003555CC">
        <w:tc>
          <w:tcPr>
            <w:tcW w:w="9350" w:type="dxa"/>
          </w:tcPr>
          <w:p w14:paraId="252FF06D" w14:textId="558D7DAA" w:rsidR="00F35DEC" w:rsidRPr="005C51C9" w:rsidRDefault="007563C5" w:rsidP="004A3009">
            <w:pPr>
              <w:rPr>
                <w:rFonts w:ascii="Calibri" w:hAnsi="Calibri" w:cs="Calibri"/>
              </w:rPr>
            </w:pPr>
            <w:r>
              <w:rPr>
                <w:rFonts w:ascii="Calibri" w:hAnsi="Calibri" w:cs="Calibri"/>
              </w:rPr>
              <w:t xml:space="preserve">• </w:t>
            </w:r>
            <w:r w:rsidR="00FA4C23">
              <w:rPr>
                <w:rFonts w:ascii="Calibri" w:hAnsi="Calibri" w:cs="Calibri"/>
              </w:rPr>
              <w:t xml:space="preserve">Now </w:t>
            </w:r>
            <w:r w:rsidR="00D84CCB">
              <w:rPr>
                <w:rFonts w:ascii="Calibri" w:hAnsi="Calibri" w:cs="Calibri"/>
              </w:rPr>
              <w:t>in</w:t>
            </w:r>
            <w:r w:rsidR="004A3009">
              <w:rPr>
                <w:rFonts w:ascii="Calibri" w:hAnsi="Calibri" w:cs="Calibri"/>
              </w:rPr>
              <w:t xml:space="preserve"> Step 1.1, Lines 115 to 117.</w:t>
            </w:r>
          </w:p>
        </w:tc>
      </w:tr>
    </w:tbl>
    <w:p w14:paraId="6AE7DE05" w14:textId="77777777" w:rsidR="00F35DEC" w:rsidRPr="005C51C9" w:rsidRDefault="00F35DEC">
      <w:pPr>
        <w:rPr>
          <w:rFonts w:ascii="Calibri" w:hAnsi="Calibri" w:cs="Calibri"/>
        </w:rPr>
      </w:pPr>
    </w:p>
    <w:p w14:paraId="5C3D5A7A"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76BD8481" w14:textId="77777777" w:rsidTr="003555CC">
        <w:tc>
          <w:tcPr>
            <w:tcW w:w="9350" w:type="dxa"/>
          </w:tcPr>
          <w:p w14:paraId="38C4F37B" w14:textId="77777777" w:rsidR="00F35DEC" w:rsidRPr="005C51C9" w:rsidRDefault="001E66CB" w:rsidP="003555CC">
            <w:pPr>
              <w:rPr>
                <w:rFonts w:ascii="Calibri" w:hAnsi="Calibri" w:cs="Calibri"/>
              </w:rPr>
            </w:pPr>
            <w:r w:rsidRPr="005C51C9">
              <w:rPr>
                <w:rFonts w:ascii="Calibri" w:hAnsi="Calibri" w:cs="Calibri"/>
                <w:b/>
              </w:rPr>
              <w:t>Reviewer 2, Minor Concern 10</w:t>
            </w:r>
            <w:r w:rsidRPr="005C51C9">
              <w:rPr>
                <w:rFonts w:ascii="Calibri" w:hAnsi="Calibri" w:cs="Calibri"/>
              </w:rPr>
              <w:t xml:space="preserve">: Line 367: Remove company product names and use standard name of instrument used. </w:t>
            </w:r>
          </w:p>
        </w:tc>
      </w:tr>
      <w:tr w:rsidR="00F35DEC" w:rsidRPr="005C51C9" w14:paraId="642B5D3B" w14:textId="77777777" w:rsidTr="003555CC">
        <w:tc>
          <w:tcPr>
            <w:tcW w:w="9350" w:type="dxa"/>
          </w:tcPr>
          <w:p w14:paraId="5F914C5C" w14:textId="5B4D311E" w:rsidR="00F35DEC" w:rsidRPr="005C51C9" w:rsidRDefault="00B0123E" w:rsidP="00F23598">
            <w:pPr>
              <w:rPr>
                <w:rFonts w:ascii="Calibri" w:hAnsi="Calibri" w:cs="Calibri"/>
              </w:rPr>
            </w:pPr>
            <w:r>
              <w:rPr>
                <w:rFonts w:ascii="Calibri" w:hAnsi="Calibri" w:cs="Calibri"/>
              </w:rPr>
              <w:t xml:space="preserve">• </w:t>
            </w:r>
            <w:r w:rsidR="00F23598">
              <w:rPr>
                <w:rFonts w:ascii="Calibri" w:hAnsi="Calibri" w:cs="Calibri"/>
              </w:rPr>
              <w:t>Updated</w:t>
            </w:r>
            <w:r w:rsidR="00FA4C23">
              <w:rPr>
                <w:rFonts w:ascii="Calibri" w:hAnsi="Calibri" w:cs="Calibri"/>
              </w:rPr>
              <w:t>, now called "mechanical agitator"</w:t>
            </w:r>
            <w:r w:rsidR="00D84CCB">
              <w:rPr>
                <w:rFonts w:ascii="Calibri" w:hAnsi="Calibri" w:cs="Calibri"/>
              </w:rPr>
              <w:t xml:space="preserve"> in Step 4.6</w:t>
            </w:r>
            <w:r w:rsidR="004A3009">
              <w:rPr>
                <w:rFonts w:ascii="Calibri" w:hAnsi="Calibri" w:cs="Calibri"/>
              </w:rPr>
              <w:t xml:space="preserve"> (Line 364).</w:t>
            </w:r>
          </w:p>
        </w:tc>
      </w:tr>
    </w:tbl>
    <w:p w14:paraId="6EA48B47" w14:textId="77777777" w:rsidR="00F35DEC" w:rsidRPr="005C51C9" w:rsidRDefault="00F35DEC">
      <w:pPr>
        <w:rPr>
          <w:rFonts w:ascii="Calibri" w:hAnsi="Calibri" w:cs="Calibri"/>
        </w:rPr>
      </w:pPr>
    </w:p>
    <w:p w14:paraId="398023BF"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7B4A4CDD" w14:textId="77777777" w:rsidTr="003555CC">
        <w:tc>
          <w:tcPr>
            <w:tcW w:w="9350" w:type="dxa"/>
          </w:tcPr>
          <w:p w14:paraId="03E82118" w14:textId="77777777" w:rsidR="00F35DEC" w:rsidRPr="005C51C9" w:rsidRDefault="001E66CB" w:rsidP="003555CC">
            <w:pPr>
              <w:rPr>
                <w:rFonts w:ascii="Calibri" w:hAnsi="Calibri" w:cs="Calibri"/>
              </w:rPr>
            </w:pPr>
            <w:r w:rsidRPr="005C51C9">
              <w:rPr>
                <w:rFonts w:ascii="Calibri" w:hAnsi="Calibri" w:cs="Calibri"/>
                <w:b/>
              </w:rPr>
              <w:t>Reviewer 2, Minor Concern 11</w:t>
            </w:r>
            <w:r w:rsidRPr="005C51C9">
              <w:rPr>
                <w:rFonts w:ascii="Calibri" w:hAnsi="Calibri" w:cs="Calibri"/>
              </w:rPr>
              <w:t xml:space="preserve">: Line 164: List compatible cuvette in Materials List. </w:t>
            </w:r>
          </w:p>
        </w:tc>
      </w:tr>
      <w:tr w:rsidR="00F35DEC" w:rsidRPr="005C51C9" w14:paraId="2CFA33DA" w14:textId="77777777" w:rsidTr="003555CC">
        <w:tc>
          <w:tcPr>
            <w:tcW w:w="9350" w:type="dxa"/>
          </w:tcPr>
          <w:p w14:paraId="6C73AE7F" w14:textId="77777777" w:rsidR="00F35DEC" w:rsidRPr="005C51C9" w:rsidRDefault="000C20C0" w:rsidP="003555CC">
            <w:pPr>
              <w:rPr>
                <w:rFonts w:ascii="Calibri" w:hAnsi="Calibri" w:cs="Calibri"/>
              </w:rPr>
            </w:pPr>
            <w:r>
              <w:rPr>
                <w:rFonts w:ascii="Calibri" w:hAnsi="Calibri" w:cs="Calibri"/>
              </w:rPr>
              <w:t>• Added.</w:t>
            </w:r>
          </w:p>
        </w:tc>
      </w:tr>
    </w:tbl>
    <w:p w14:paraId="15A3F376" w14:textId="77777777" w:rsidR="00F35DEC" w:rsidRPr="005C51C9" w:rsidRDefault="00F35DEC">
      <w:pPr>
        <w:rPr>
          <w:rFonts w:ascii="Calibri" w:hAnsi="Calibri" w:cs="Calibri"/>
        </w:rPr>
      </w:pPr>
    </w:p>
    <w:p w14:paraId="4DBFB15C"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096CBD46" w14:textId="77777777" w:rsidTr="003555CC">
        <w:tc>
          <w:tcPr>
            <w:tcW w:w="9350" w:type="dxa"/>
          </w:tcPr>
          <w:p w14:paraId="4E03F8CD" w14:textId="77777777" w:rsidR="00F35DEC" w:rsidRPr="005C51C9" w:rsidRDefault="001E66CB" w:rsidP="003555CC">
            <w:pPr>
              <w:rPr>
                <w:rFonts w:ascii="Calibri" w:hAnsi="Calibri" w:cs="Calibri"/>
              </w:rPr>
            </w:pPr>
            <w:r w:rsidRPr="005C51C9">
              <w:rPr>
                <w:rFonts w:ascii="Calibri" w:hAnsi="Calibri" w:cs="Calibri"/>
                <w:b/>
              </w:rPr>
              <w:t>Reviewer 2, Minor Concern 12</w:t>
            </w:r>
            <w:r w:rsidRPr="005C51C9">
              <w:rPr>
                <w:rFonts w:ascii="Calibri" w:hAnsi="Calibri" w:cs="Calibri"/>
              </w:rPr>
              <w:t>: Line 197: State that "1040.317" is the MW of Pyro-SPC. It is not clear what MW you are referring to.</w:t>
            </w:r>
          </w:p>
        </w:tc>
      </w:tr>
      <w:tr w:rsidR="00F35DEC" w:rsidRPr="005C51C9" w14:paraId="1329FC07" w14:textId="77777777" w:rsidTr="003555CC">
        <w:tc>
          <w:tcPr>
            <w:tcW w:w="9350" w:type="dxa"/>
          </w:tcPr>
          <w:p w14:paraId="2BA5D004" w14:textId="75962698" w:rsidR="00F35DEC" w:rsidRPr="005C51C9" w:rsidRDefault="002D0EA2" w:rsidP="003555CC">
            <w:pPr>
              <w:rPr>
                <w:rFonts w:ascii="Calibri" w:hAnsi="Calibri" w:cs="Calibri"/>
              </w:rPr>
            </w:pPr>
            <w:r>
              <w:rPr>
                <w:rFonts w:ascii="Calibri" w:hAnsi="Calibri" w:cs="Calibri"/>
              </w:rPr>
              <w:t>• Added</w:t>
            </w:r>
            <w:r w:rsidR="00FA4C23">
              <w:rPr>
                <w:rFonts w:ascii="Calibri" w:hAnsi="Calibri" w:cs="Calibri"/>
              </w:rPr>
              <w:t>, now Step 1.4.4</w:t>
            </w:r>
            <w:r w:rsidR="004A3009">
              <w:rPr>
                <w:rFonts w:ascii="Calibri" w:hAnsi="Calibri" w:cs="Calibri"/>
              </w:rPr>
              <w:t xml:space="preserve"> (Lines 167 to 168).</w:t>
            </w:r>
          </w:p>
        </w:tc>
      </w:tr>
    </w:tbl>
    <w:p w14:paraId="4CB65276" w14:textId="77777777" w:rsidR="00F35DEC" w:rsidRPr="005C51C9" w:rsidRDefault="00F35DEC">
      <w:pPr>
        <w:rPr>
          <w:rFonts w:ascii="Calibri" w:hAnsi="Calibri" w:cs="Calibri"/>
        </w:rPr>
      </w:pPr>
    </w:p>
    <w:p w14:paraId="0986625F"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40E29123" w14:textId="77777777" w:rsidTr="003555CC">
        <w:tc>
          <w:tcPr>
            <w:tcW w:w="9350" w:type="dxa"/>
          </w:tcPr>
          <w:p w14:paraId="03788067" w14:textId="77777777" w:rsidR="00F35DEC" w:rsidRPr="005C51C9" w:rsidRDefault="001E66CB" w:rsidP="003555CC">
            <w:pPr>
              <w:rPr>
                <w:rFonts w:ascii="Calibri" w:hAnsi="Calibri" w:cs="Calibri"/>
              </w:rPr>
            </w:pPr>
            <w:r w:rsidRPr="005C51C9">
              <w:rPr>
                <w:rFonts w:ascii="Calibri" w:hAnsi="Calibri" w:cs="Calibri"/>
                <w:b/>
              </w:rPr>
              <w:t>Reviewer 2, Minor Concern 13</w:t>
            </w:r>
            <w:r w:rsidRPr="005C51C9">
              <w:rPr>
                <w:rFonts w:ascii="Calibri" w:hAnsi="Calibri" w:cs="Calibri"/>
              </w:rPr>
              <w:t>: Line 201: Transfer to what to what? Please be clear on the steps the user should be following.</w:t>
            </w:r>
          </w:p>
        </w:tc>
      </w:tr>
      <w:tr w:rsidR="00F35DEC" w:rsidRPr="005C51C9" w14:paraId="04B47B97" w14:textId="77777777" w:rsidTr="003555CC">
        <w:tc>
          <w:tcPr>
            <w:tcW w:w="9350" w:type="dxa"/>
          </w:tcPr>
          <w:p w14:paraId="4EE6BB83" w14:textId="13865351" w:rsidR="00F35DEC" w:rsidRPr="00C706EA" w:rsidRDefault="00C706EA" w:rsidP="00D84CCB">
            <w:pPr>
              <w:rPr>
                <w:rFonts w:ascii="Calibri" w:hAnsi="Calibri" w:cs="Calibri"/>
              </w:rPr>
            </w:pPr>
            <w:r w:rsidRPr="00C706EA">
              <w:rPr>
                <w:rFonts w:ascii="Calibri" w:hAnsi="Calibri" w:cs="Calibri"/>
              </w:rPr>
              <w:t xml:space="preserve">• </w:t>
            </w:r>
            <w:r w:rsidR="00FA4C23">
              <w:rPr>
                <w:rFonts w:ascii="Calibri" w:hAnsi="Calibri" w:cs="Calibri"/>
              </w:rPr>
              <w:t xml:space="preserve">The </w:t>
            </w:r>
            <w:r w:rsidR="00D84CCB">
              <w:rPr>
                <w:rFonts w:ascii="Calibri" w:hAnsi="Calibri" w:cs="Calibri"/>
              </w:rPr>
              <w:t xml:space="preserve">step </w:t>
            </w:r>
            <w:r w:rsidR="00FA4C23">
              <w:rPr>
                <w:rFonts w:ascii="Calibri" w:hAnsi="Calibri" w:cs="Calibri"/>
              </w:rPr>
              <w:t>(now Step 1.4.5</w:t>
            </w:r>
            <w:r w:rsidR="004A3009">
              <w:rPr>
                <w:rFonts w:ascii="Calibri" w:hAnsi="Calibri" w:cs="Calibri"/>
              </w:rPr>
              <w:t>, Lines 176 to 178</w:t>
            </w:r>
            <w:r w:rsidR="00FA4C23">
              <w:rPr>
                <w:rFonts w:ascii="Calibri" w:hAnsi="Calibri" w:cs="Calibri"/>
              </w:rPr>
              <w:t>)</w:t>
            </w:r>
            <w:r>
              <w:rPr>
                <w:rFonts w:ascii="Calibri" w:hAnsi="Calibri" w:cs="Calibri"/>
              </w:rPr>
              <w:t xml:space="preserve"> </w:t>
            </w:r>
            <w:r w:rsidR="00D84CCB">
              <w:rPr>
                <w:rFonts w:ascii="Calibri" w:hAnsi="Calibri" w:cs="Calibri"/>
              </w:rPr>
              <w:t>has been</w:t>
            </w:r>
            <w:r w:rsidR="00964A5A">
              <w:rPr>
                <w:rFonts w:ascii="Calibri" w:hAnsi="Calibri" w:cs="Calibri"/>
              </w:rPr>
              <w:t xml:space="preserve"> </w:t>
            </w:r>
            <w:r w:rsidR="00FA4C23">
              <w:rPr>
                <w:rFonts w:ascii="Calibri" w:hAnsi="Calibri" w:cs="Calibri"/>
              </w:rPr>
              <w:t>rewritten.</w:t>
            </w:r>
          </w:p>
        </w:tc>
      </w:tr>
    </w:tbl>
    <w:p w14:paraId="1AF61205" w14:textId="77777777" w:rsidR="00F35DEC" w:rsidRPr="005C51C9" w:rsidRDefault="00F35DEC">
      <w:pPr>
        <w:rPr>
          <w:rFonts w:ascii="Calibri" w:hAnsi="Calibri" w:cs="Calibri"/>
        </w:rPr>
      </w:pPr>
    </w:p>
    <w:p w14:paraId="6D1E0C33"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51121C14" w14:textId="77777777" w:rsidTr="003555CC">
        <w:tc>
          <w:tcPr>
            <w:tcW w:w="9350" w:type="dxa"/>
          </w:tcPr>
          <w:p w14:paraId="34C6FE2F" w14:textId="77777777" w:rsidR="00F35DEC" w:rsidRPr="005C51C9" w:rsidRDefault="001E66CB" w:rsidP="003555CC">
            <w:pPr>
              <w:rPr>
                <w:rFonts w:ascii="Calibri" w:hAnsi="Calibri" w:cs="Calibri"/>
              </w:rPr>
            </w:pPr>
            <w:r w:rsidRPr="005C51C9">
              <w:rPr>
                <w:rFonts w:ascii="Calibri" w:hAnsi="Calibri" w:cs="Calibri"/>
                <w:b/>
              </w:rPr>
              <w:t>Reviewer 2, Minor Concern 14</w:t>
            </w:r>
            <w:r w:rsidRPr="005C51C9">
              <w:rPr>
                <w:rFonts w:ascii="Calibri" w:hAnsi="Calibri" w:cs="Calibri"/>
              </w:rPr>
              <w:t xml:space="preserve">: Lines 221: It is hard to understand what is meant by spilling of lipids and referencing Figure 1B does not look like any spilling is occurring. Was a different Figure supposed to be referenced? </w:t>
            </w:r>
          </w:p>
        </w:tc>
      </w:tr>
      <w:tr w:rsidR="00F35DEC" w:rsidRPr="005C51C9" w14:paraId="32E71A40" w14:textId="77777777" w:rsidTr="003555CC">
        <w:tc>
          <w:tcPr>
            <w:tcW w:w="9350" w:type="dxa"/>
          </w:tcPr>
          <w:p w14:paraId="3ECBFE49" w14:textId="0761834F" w:rsidR="00F35DEC" w:rsidRPr="005C51C9" w:rsidRDefault="005E7A51" w:rsidP="00D84CCB">
            <w:pPr>
              <w:rPr>
                <w:rFonts w:ascii="Calibri" w:hAnsi="Calibri" w:cs="Calibri"/>
              </w:rPr>
            </w:pPr>
            <w:r>
              <w:rPr>
                <w:rFonts w:ascii="Calibri" w:hAnsi="Calibri" w:cs="Calibri"/>
              </w:rPr>
              <w:t xml:space="preserve">• </w:t>
            </w:r>
            <w:r w:rsidR="00F23598">
              <w:rPr>
                <w:rFonts w:ascii="Calibri" w:hAnsi="Calibri" w:cs="Calibri"/>
              </w:rPr>
              <w:t xml:space="preserve">No, it's the same Figure. The </w:t>
            </w:r>
            <w:r w:rsidR="00D84CCB">
              <w:rPr>
                <w:rFonts w:ascii="Calibri" w:hAnsi="Calibri" w:cs="Calibri"/>
              </w:rPr>
              <w:t>step</w:t>
            </w:r>
            <w:r w:rsidR="00DA2FD3">
              <w:rPr>
                <w:rFonts w:ascii="Calibri" w:hAnsi="Calibri" w:cs="Calibri"/>
              </w:rPr>
              <w:t xml:space="preserve"> (now Step 1.6</w:t>
            </w:r>
            <w:r w:rsidR="004A3009">
              <w:rPr>
                <w:rFonts w:ascii="Calibri" w:hAnsi="Calibri" w:cs="Calibri"/>
              </w:rPr>
              <w:t>, Lines 199 to 203</w:t>
            </w:r>
            <w:r w:rsidR="00DA2FD3">
              <w:rPr>
                <w:rFonts w:ascii="Calibri" w:hAnsi="Calibri" w:cs="Calibri"/>
              </w:rPr>
              <w:t>)</w:t>
            </w:r>
            <w:r w:rsidR="00F23598">
              <w:rPr>
                <w:rFonts w:ascii="Calibri" w:hAnsi="Calibri" w:cs="Calibri"/>
              </w:rPr>
              <w:t xml:space="preserve"> </w:t>
            </w:r>
            <w:r w:rsidR="00D84CCB">
              <w:rPr>
                <w:rFonts w:ascii="Calibri" w:hAnsi="Calibri" w:cs="Calibri"/>
              </w:rPr>
              <w:t xml:space="preserve">has been </w:t>
            </w:r>
            <w:r w:rsidR="00F23598">
              <w:rPr>
                <w:rFonts w:ascii="Calibri" w:hAnsi="Calibri" w:cs="Calibri"/>
              </w:rPr>
              <w:t>rewritten.</w:t>
            </w:r>
          </w:p>
        </w:tc>
      </w:tr>
    </w:tbl>
    <w:p w14:paraId="66E6DA05" w14:textId="77777777" w:rsidR="00F35DEC" w:rsidRPr="005C51C9" w:rsidRDefault="00F35DEC">
      <w:pPr>
        <w:rPr>
          <w:rFonts w:ascii="Calibri" w:hAnsi="Calibri" w:cs="Calibri"/>
        </w:rPr>
      </w:pPr>
    </w:p>
    <w:p w14:paraId="4146EAAD"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6AFCBA83" w14:textId="77777777" w:rsidTr="003555CC">
        <w:tc>
          <w:tcPr>
            <w:tcW w:w="9350" w:type="dxa"/>
          </w:tcPr>
          <w:p w14:paraId="58A5C829" w14:textId="77777777" w:rsidR="00F35DEC" w:rsidRPr="005C51C9" w:rsidRDefault="001E66CB" w:rsidP="003555CC">
            <w:pPr>
              <w:rPr>
                <w:rFonts w:ascii="Calibri" w:hAnsi="Calibri" w:cs="Calibri"/>
              </w:rPr>
            </w:pPr>
            <w:r w:rsidRPr="005C51C9">
              <w:rPr>
                <w:rFonts w:ascii="Calibri" w:hAnsi="Calibri" w:cs="Calibri"/>
                <w:b/>
              </w:rPr>
              <w:t>Reviewer 2, Minor Concern 15</w:t>
            </w:r>
            <w:r w:rsidRPr="005C51C9">
              <w:rPr>
                <w:rFonts w:ascii="Calibri" w:hAnsi="Calibri" w:cs="Calibri"/>
              </w:rPr>
              <w:t>: Line 236: Where there is a stop for the authors put it as a "Note", so it does not look as a step. Do the same throughout the protocol.</w:t>
            </w:r>
          </w:p>
        </w:tc>
      </w:tr>
      <w:tr w:rsidR="00F35DEC" w:rsidRPr="005C51C9" w14:paraId="282D75C5" w14:textId="77777777" w:rsidTr="003555CC">
        <w:tc>
          <w:tcPr>
            <w:tcW w:w="9350" w:type="dxa"/>
          </w:tcPr>
          <w:p w14:paraId="7C8C29D3" w14:textId="77777777" w:rsidR="00F35DEC" w:rsidRPr="005C51C9" w:rsidRDefault="002D0EA2" w:rsidP="003555CC">
            <w:pPr>
              <w:rPr>
                <w:rFonts w:ascii="Calibri" w:hAnsi="Calibri" w:cs="Calibri"/>
              </w:rPr>
            </w:pPr>
            <w:r>
              <w:rPr>
                <w:rFonts w:ascii="Calibri" w:hAnsi="Calibri" w:cs="Calibri"/>
              </w:rPr>
              <w:t>• Updated.</w:t>
            </w:r>
          </w:p>
        </w:tc>
      </w:tr>
    </w:tbl>
    <w:p w14:paraId="730BD29E" w14:textId="77777777" w:rsidR="00F35DEC" w:rsidRPr="005C51C9" w:rsidRDefault="00F35DEC">
      <w:pPr>
        <w:rPr>
          <w:rFonts w:ascii="Calibri" w:hAnsi="Calibri" w:cs="Calibri"/>
        </w:rPr>
      </w:pPr>
    </w:p>
    <w:p w14:paraId="279BDF40" w14:textId="77777777" w:rsidR="00F35DEC" w:rsidRPr="005C51C9" w:rsidRDefault="00F35DEC">
      <w:pPr>
        <w:rPr>
          <w:rFonts w:ascii="Calibri" w:hAnsi="Calibri" w:cs="Calibri"/>
        </w:rPr>
      </w:pPr>
    </w:p>
    <w:tbl>
      <w:tblPr>
        <w:tblStyle w:val="TableGrid"/>
        <w:tblW w:w="0" w:type="auto"/>
        <w:tblLook w:val="04A0" w:firstRow="1" w:lastRow="0" w:firstColumn="1" w:lastColumn="0" w:noHBand="0" w:noVBand="1"/>
      </w:tblPr>
      <w:tblGrid>
        <w:gridCol w:w="9350"/>
      </w:tblGrid>
      <w:tr w:rsidR="00F35DEC" w:rsidRPr="005C51C9" w14:paraId="539DF810" w14:textId="77777777" w:rsidTr="003555CC">
        <w:tc>
          <w:tcPr>
            <w:tcW w:w="9350" w:type="dxa"/>
          </w:tcPr>
          <w:p w14:paraId="21D06ACD" w14:textId="77777777" w:rsidR="00F35DEC" w:rsidRPr="005C51C9" w:rsidRDefault="001E66CB" w:rsidP="003555CC">
            <w:pPr>
              <w:rPr>
                <w:rFonts w:ascii="Calibri" w:hAnsi="Calibri" w:cs="Calibri"/>
              </w:rPr>
            </w:pPr>
            <w:r w:rsidRPr="005C51C9">
              <w:rPr>
                <w:rFonts w:ascii="Calibri" w:hAnsi="Calibri" w:cs="Calibri"/>
                <w:b/>
              </w:rPr>
              <w:t>Reviewer 2, Minor Concern 16</w:t>
            </w:r>
            <w:r w:rsidRPr="005C51C9">
              <w:rPr>
                <w:rFonts w:ascii="Calibri" w:hAnsi="Calibri" w:cs="Calibri"/>
              </w:rPr>
              <w:t xml:space="preserve">: Lines 380 &amp; 389: The amount of time for microbubble sizing is different. One states 10 </w:t>
            </w:r>
            <w:proofErr w:type="spellStart"/>
            <w:r w:rsidRPr="005C51C9">
              <w:rPr>
                <w:rFonts w:ascii="Calibri" w:hAnsi="Calibri" w:cs="Calibri"/>
              </w:rPr>
              <w:t>mins</w:t>
            </w:r>
            <w:proofErr w:type="spellEnd"/>
            <w:r w:rsidRPr="005C51C9">
              <w:rPr>
                <w:rFonts w:ascii="Calibri" w:hAnsi="Calibri" w:cs="Calibri"/>
              </w:rPr>
              <w:t xml:space="preserve"> and the other 15 </w:t>
            </w:r>
            <w:proofErr w:type="spellStart"/>
            <w:r w:rsidRPr="005C51C9">
              <w:rPr>
                <w:rFonts w:ascii="Calibri" w:hAnsi="Calibri" w:cs="Calibri"/>
              </w:rPr>
              <w:t>mins</w:t>
            </w:r>
            <w:proofErr w:type="spellEnd"/>
            <w:r w:rsidRPr="005C51C9">
              <w:rPr>
                <w:rFonts w:ascii="Calibri" w:hAnsi="Calibri" w:cs="Calibri"/>
              </w:rPr>
              <w:t xml:space="preserve">. How much time is it? </w:t>
            </w:r>
          </w:p>
        </w:tc>
      </w:tr>
      <w:tr w:rsidR="00F35DEC" w:rsidRPr="005C51C9" w14:paraId="03EF9EE9" w14:textId="77777777" w:rsidTr="003555CC">
        <w:tc>
          <w:tcPr>
            <w:tcW w:w="9350" w:type="dxa"/>
          </w:tcPr>
          <w:p w14:paraId="6E42637D" w14:textId="51FD3323" w:rsidR="00F35DEC" w:rsidRPr="005C51C9" w:rsidRDefault="005A65A4" w:rsidP="00FA4C23">
            <w:pPr>
              <w:rPr>
                <w:rFonts w:ascii="Calibri" w:hAnsi="Calibri" w:cs="Calibri"/>
              </w:rPr>
            </w:pPr>
            <w:r>
              <w:rPr>
                <w:rFonts w:ascii="Calibri" w:hAnsi="Calibri" w:cs="Calibri"/>
              </w:rPr>
              <w:t xml:space="preserve">• The 10 minutes is referring to a time-point of when to start preparing the isopropanol bath. The </w:t>
            </w:r>
            <w:r w:rsidR="00F23598">
              <w:rPr>
                <w:rFonts w:ascii="Calibri" w:hAnsi="Calibri" w:cs="Calibri"/>
              </w:rPr>
              <w:t>step</w:t>
            </w:r>
            <w:r w:rsidR="00D84CCB">
              <w:rPr>
                <w:rFonts w:ascii="Calibri" w:hAnsi="Calibri" w:cs="Calibri"/>
              </w:rPr>
              <w:t xml:space="preserve"> (now Step 4.7.2</w:t>
            </w:r>
            <w:r w:rsidR="004A3009">
              <w:rPr>
                <w:rFonts w:ascii="Calibri" w:hAnsi="Calibri" w:cs="Calibri"/>
              </w:rPr>
              <w:t>, Lines 375 to 377</w:t>
            </w:r>
            <w:r w:rsidR="00D84CCB">
              <w:rPr>
                <w:rFonts w:ascii="Calibri" w:hAnsi="Calibri" w:cs="Calibri"/>
              </w:rPr>
              <w:t>)</w:t>
            </w:r>
            <w:r w:rsidR="005E7A51">
              <w:rPr>
                <w:rFonts w:ascii="Calibri" w:hAnsi="Calibri" w:cs="Calibri"/>
              </w:rPr>
              <w:t xml:space="preserve"> has been </w:t>
            </w:r>
            <w:r w:rsidR="00FA4C23">
              <w:rPr>
                <w:rFonts w:ascii="Calibri" w:hAnsi="Calibri" w:cs="Calibri"/>
              </w:rPr>
              <w:t>rewritten</w:t>
            </w:r>
            <w:r w:rsidR="005E7A51">
              <w:rPr>
                <w:rFonts w:ascii="Calibri" w:hAnsi="Calibri" w:cs="Calibri"/>
              </w:rPr>
              <w:t>.</w:t>
            </w:r>
          </w:p>
        </w:tc>
      </w:tr>
    </w:tbl>
    <w:p w14:paraId="1AB004B9" w14:textId="77777777" w:rsidR="00F35DEC" w:rsidRPr="005C51C9" w:rsidRDefault="00F35DEC">
      <w:pPr>
        <w:rPr>
          <w:rFonts w:ascii="Calibri" w:hAnsi="Calibri" w:cs="Calibri"/>
        </w:rPr>
      </w:pPr>
    </w:p>
    <w:p w14:paraId="6DB1E9E6" w14:textId="77777777" w:rsidR="001E66CB" w:rsidRPr="005C51C9" w:rsidRDefault="001E66CB">
      <w:pPr>
        <w:rPr>
          <w:rFonts w:ascii="Calibri" w:hAnsi="Calibri" w:cs="Calibri"/>
        </w:rPr>
      </w:pPr>
    </w:p>
    <w:tbl>
      <w:tblPr>
        <w:tblStyle w:val="TableGrid"/>
        <w:tblW w:w="0" w:type="auto"/>
        <w:tblLook w:val="04A0" w:firstRow="1" w:lastRow="0" w:firstColumn="1" w:lastColumn="0" w:noHBand="0" w:noVBand="1"/>
      </w:tblPr>
      <w:tblGrid>
        <w:gridCol w:w="9350"/>
      </w:tblGrid>
      <w:tr w:rsidR="001E66CB" w:rsidRPr="005C51C9" w14:paraId="52C509E7" w14:textId="77777777" w:rsidTr="003555CC">
        <w:tc>
          <w:tcPr>
            <w:tcW w:w="9350" w:type="dxa"/>
          </w:tcPr>
          <w:p w14:paraId="5D66FB56" w14:textId="77777777" w:rsidR="001E66CB" w:rsidRPr="005C51C9" w:rsidRDefault="001E66CB" w:rsidP="003555CC">
            <w:pPr>
              <w:rPr>
                <w:rFonts w:ascii="Calibri" w:hAnsi="Calibri" w:cs="Calibri"/>
              </w:rPr>
            </w:pPr>
            <w:r w:rsidRPr="005C51C9">
              <w:rPr>
                <w:rFonts w:ascii="Calibri" w:hAnsi="Calibri" w:cs="Calibri"/>
                <w:b/>
              </w:rPr>
              <w:t>Reviewer 2, Minor Concern 17</w:t>
            </w:r>
            <w:r w:rsidRPr="005C51C9">
              <w:rPr>
                <w:rFonts w:ascii="Calibri" w:hAnsi="Calibri" w:cs="Calibri"/>
              </w:rPr>
              <w:t xml:space="preserve">: Line 428: Increased transparency should be more of a change to opaque color. From the transition of the vials from one color to the next is quite different. Also moving forward through the article, the authors need to state that a range of pyro-loaded bubbles will be shown but that 30% will be the main pyro-loaded shell discussed more often, especially starting with Figure 1. </w:t>
            </w:r>
          </w:p>
        </w:tc>
      </w:tr>
      <w:tr w:rsidR="001E66CB" w:rsidRPr="005C51C9" w14:paraId="7E69F0C8" w14:textId="77777777" w:rsidTr="003555CC">
        <w:tc>
          <w:tcPr>
            <w:tcW w:w="9350" w:type="dxa"/>
          </w:tcPr>
          <w:p w14:paraId="6C19BFD4" w14:textId="1FCB5448" w:rsidR="002D33C1" w:rsidRDefault="002D33C1" w:rsidP="003555CC">
            <w:pPr>
              <w:rPr>
                <w:rFonts w:ascii="Calibri" w:hAnsi="Calibri" w:cs="Calibri"/>
              </w:rPr>
            </w:pPr>
            <w:r>
              <w:rPr>
                <w:rFonts w:ascii="Calibri" w:hAnsi="Calibri" w:cs="Calibri"/>
              </w:rPr>
              <w:t xml:space="preserve">• The </w:t>
            </w:r>
            <w:r w:rsidR="00D84CCB">
              <w:rPr>
                <w:rFonts w:ascii="Calibri" w:hAnsi="Calibri" w:cs="Calibri"/>
              </w:rPr>
              <w:t>step</w:t>
            </w:r>
            <w:r w:rsidR="00FA4C23">
              <w:rPr>
                <w:rFonts w:ascii="Calibri" w:hAnsi="Calibri" w:cs="Calibri"/>
              </w:rPr>
              <w:t xml:space="preserve"> (now Step 4.15</w:t>
            </w:r>
            <w:r w:rsidR="004A3009">
              <w:rPr>
                <w:rFonts w:ascii="Calibri" w:hAnsi="Calibri" w:cs="Calibri"/>
              </w:rPr>
              <w:t>, Lines 424 to 425</w:t>
            </w:r>
            <w:r w:rsidR="00FA4C23">
              <w:rPr>
                <w:rFonts w:ascii="Calibri" w:hAnsi="Calibri" w:cs="Calibri"/>
              </w:rPr>
              <w:t>)</w:t>
            </w:r>
            <w:r>
              <w:rPr>
                <w:rFonts w:ascii="Calibri" w:hAnsi="Calibri" w:cs="Calibri"/>
              </w:rPr>
              <w:t xml:space="preserve"> was modified.</w:t>
            </w:r>
          </w:p>
          <w:p w14:paraId="32E10AD9" w14:textId="1BFEC5B5" w:rsidR="002D33C1" w:rsidRPr="005C51C9" w:rsidRDefault="002D33C1" w:rsidP="004A3009">
            <w:pPr>
              <w:rPr>
                <w:rFonts w:ascii="Calibri" w:hAnsi="Calibri" w:cs="Calibri"/>
              </w:rPr>
            </w:pPr>
            <w:r>
              <w:rPr>
                <w:rFonts w:ascii="Calibri" w:hAnsi="Calibri" w:cs="Calibri"/>
              </w:rPr>
              <w:t>• The references to the 30% Pyro-SPC shell has been added</w:t>
            </w:r>
            <w:r w:rsidR="00C56C2C">
              <w:rPr>
                <w:rFonts w:ascii="Calibri" w:hAnsi="Calibri" w:cs="Calibri"/>
              </w:rPr>
              <w:t xml:space="preserve"> </w:t>
            </w:r>
            <w:r w:rsidR="004A3009">
              <w:rPr>
                <w:rFonts w:ascii="Calibri" w:hAnsi="Calibri" w:cs="Calibri"/>
              </w:rPr>
              <w:t>(Step 1.4.5, Step 4.3.9, Step 4.15, Step 5.4, Step 5.5, Step 6.7).</w:t>
            </w:r>
          </w:p>
        </w:tc>
      </w:tr>
    </w:tbl>
    <w:p w14:paraId="41473393" w14:textId="77777777" w:rsidR="001E66CB" w:rsidRPr="005C51C9" w:rsidRDefault="001E66CB">
      <w:pPr>
        <w:rPr>
          <w:rFonts w:ascii="Calibri" w:hAnsi="Calibri" w:cs="Calibri"/>
        </w:rPr>
      </w:pPr>
    </w:p>
    <w:p w14:paraId="63925F40" w14:textId="77777777" w:rsidR="001E66CB" w:rsidRPr="005C51C9" w:rsidRDefault="001E66CB">
      <w:pPr>
        <w:rPr>
          <w:rFonts w:ascii="Calibri" w:hAnsi="Calibri" w:cs="Calibri"/>
        </w:rPr>
      </w:pPr>
    </w:p>
    <w:tbl>
      <w:tblPr>
        <w:tblStyle w:val="TableGrid"/>
        <w:tblW w:w="0" w:type="auto"/>
        <w:tblLook w:val="04A0" w:firstRow="1" w:lastRow="0" w:firstColumn="1" w:lastColumn="0" w:noHBand="0" w:noVBand="1"/>
      </w:tblPr>
      <w:tblGrid>
        <w:gridCol w:w="9350"/>
      </w:tblGrid>
      <w:tr w:rsidR="001E66CB" w:rsidRPr="005C51C9" w14:paraId="65FE88AC" w14:textId="77777777" w:rsidTr="003555CC">
        <w:tc>
          <w:tcPr>
            <w:tcW w:w="9350" w:type="dxa"/>
          </w:tcPr>
          <w:p w14:paraId="015CF3B8" w14:textId="77777777" w:rsidR="001E66CB" w:rsidRPr="005C51C9" w:rsidRDefault="001E66CB" w:rsidP="003555CC">
            <w:pPr>
              <w:rPr>
                <w:rFonts w:ascii="Calibri" w:hAnsi="Calibri" w:cs="Calibri"/>
              </w:rPr>
            </w:pPr>
            <w:r w:rsidRPr="005C51C9">
              <w:rPr>
                <w:rFonts w:ascii="Calibri" w:hAnsi="Calibri" w:cs="Calibri"/>
                <w:b/>
              </w:rPr>
              <w:t>Reviewer 2, Minor Concern 18</w:t>
            </w:r>
            <w:r w:rsidRPr="005C51C9">
              <w:rPr>
                <w:rFonts w:ascii="Calibri" w:hAnsi="Calibri" w:cs="Calibri"/>
              </w:rPr>
              <w:t>: Lines 91-93: States there are disadvantages but lists none. Please add the disadvantages and cite them. It is left as a teaser. If there is more discussion later, state at least one example of why it is disadvantage.</w:t>
            </w:r>
          </w:p>
        </w:tc>
      </w:tr>
      <w:tr w:rsidR="001E66CB" w:rsidRPr="005C51C9" w14:paraId="2E277280" w14:textId="77777777" w:rsidTr="003555CC">
        <w:tc>
          <w:tcPr>
            <w:tcW w:w="9350" w:type="dxa"/>
          </w:tcPr>
          <w:p w14:paraId="70CE1C7A" w14:textId="0FB265A4" w:rsidR="001E66CB" w:rsidRPr="005C51C9" w:rsidRDefault="00C56C2C" w:rsidP="004A3009">
            <w:pPr>
              <w:rPr>
                <w:rFonts w:ascii="Calibri" w:hAnsi="Calibri" w:cs="Calibri"/>
              </w:rPr>
            </w:pPr>
            <w:r>
              <w:rPr>
                <w:rFonts w:ascii="Calibri" w:hAnsi="Calibri" w:cs="Calibri"/>
              </w:rPr>
              <w:t xml:space="preserve">• The line was removed from the introduction but </w:t>
            </w:r>
            <w:r w:rsidR="007160F9">
              <w:rPr>
                <w:rFonts w:ascii="Calibri" w:hAnsi="Calibri" w:cs="Calibri"/>
              </w:rPr>
              <w:t>disadvantages</w:t>
            </w:r>
            <w:r w:rsidRPr="002C4895">
              <w:rPr>
                <w:rFonts w:ascii="Calibri" w:hAnsi="Calibri" w:cs="Calibri"/>
              </w:rPr>
              <w:t xml:space="preserve"> </w:t>
            </w:r>
            <w:r w:rsidR="004A3009">
              <w:rPr>
                <w:rFonts w:ascii="Calibri" w:hAnsi="Calibri" w:cs="Calibri"/>
              </w:rPr>
              <w:t xml:space="preserve">(such as trade-offs with small diameters that may be needed for passive accumulation or decrease in particle concentration for limited injection volume) </w:t>
            </w:r>
            <w:r w:rsidR="007160F9">
              <w:rPr>
                <w:rFonts w:ascii="Calibri" w:hAnsi="Calibri" w:cs="Calibri"/>
              </w:rPr>
              <w:t xml:space="preserve">are now </w:t>
            </w:r>
            <w:r w:rsidRPr="002C4895">
              <w:rPr>
                <w:rFonts w:ascii="Calibri" w:hAnsi="Calibri" w:cs="Calibri"/>
              </w:rPr>
              <w:t>addressed</w:t>
            </w:r>
            <w:r w:rsidR="002C4895" w:rsidRPr="002C4895">
              <w:rPr>
                <w:rFonts w:ascii="Calibri" w:hAnsi="Calibri" w:cs="Calibri"/>
              </w:rPr>
              <w:t xml:space="preserve"> </w:t>
            </w:r>
            <w:r w:rsidR="004A3009">
              <w:rPr>
                <w:rFonts w:ascii="Calibri" w:hAnsi="Calibri" w:cs="Calibri"/>
              </w:rPr>
              <w:t>in the</w:t>
            </w:r>
            <w:r w:rsidR="00397329">
              <w:rPr>
                <w:rFonts w:ascii="Calibri" w:hAnsi="Calibri" w:cs="Calibri"/>
              </w:rPr>
              <w:t xml:space="preserve"> Discussion</w:t>
            </w:r>
            <w:r w:rsidR="004A3009">
              <w:rPr>
                <w:rFonts w:ascii="Calibri" w:hAnsi="Calibri" w:cs="Calibri"/>
              </w:rPr>
              <w:t xml:space="preserve"> (Lines 655 to 668).</w:t>
            </w:r>
          </w:p>
        </w:tc>
      </w:tr>
    </w:tbl>
    <w:p w14:paraId="3A606DD8" w14:textId="77777777" w:rsidR="001E66CB" w:rsidRPr="005C51C9" w:rsidRDefault="001E66CB">
      <w:pPr>
        <w:rPr>
          <w:rFonts w:ascii="Calibri" w:hAnsi="Calibri" w:cs="Calibri"/>
        </w:rPr>
      </w:pPr>
    </w:p>
    <w:sectPr w:rsidR="001E66CB" w:rsidRPr="005C51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6A"/>
    <w:rsid w:val="00010B7D"/>
    <w:rsid w:val="000129A8"/>
    <w:rsid w:val="00065F55"/>
    <w:rsid w:val="000A3477"/>
    <w:rsid w:val="000C20C0"/>
    <w:rsid w:val="000D44AB"/>
    <w:rsid w:val="000D457F"/>
    <w:rsid w:val="00111EE1"/>
    <w:rsid w:val="00116C24"/>
    <w:rsid w:val="0012218F"/>
    <w:rsid w:val="0013384D"/>
    <w:rsid w:val="00133F2D"/>
    <w:rsid w:val="00142083"/>
    <w:rsid w:val="001458E9"/>
    <w:rsid w:val="00182FE6"/>
    <w:rsid w:val="00183BDD"/>
    <w:rsid w:val="00184563"/>
    <w:rsid w:val="001A564A"/>
    <w:rsid w:val="001D2835"/>
    <w:rsid w:val="001D4EDC"/>
    <w:rsid w:val="001E3C56"/>
    <w:rsid w:val="001E53BD"/>
    <w:rsid w:val="001E66CB"/>
    <w:rsid w:val="001F4C1D"/>
    <w:rsid w:val="002141B5"/>
    <w:rsid w:val="002149CE"/>
    <w:rsid w:val="00221754"/>
    <w:rsid w:val="00235C0C"/>
    <w:rsid w:val="002900C6"/>
    <w:rsid w:val="00292853"/>
    <w:rsid w:val="002A5B68"/>
    <w:rsid w:val="002C4895"/>
    <w:rsid w:val="002D0EA2"/>
    <w:rsid w:val="002D33C1"/>
    <w:rsid w:val="002E3FD2"/>
    <w:rsid w:val="002F0097"/>
    <w:rsid w:val="00300DBB"/>
    <w:rsid w:val="00312FEC"/>
    <w:rsid w:val="0031758B"/>
    <w:rsid w:val="00324B5C"/>
    <w:rsid w:val="00333146"/>
    <w:rsid w:val="00357F75"/>
    <w:rsid w:val="00370DA8"/>
    <w:rsid w:val="0038141F"/>
    <w:rsid w:val="00384015"/>
    <w:rsid w:val="00397329"/>
    <w:rsid w:val="003C48A9"/>
    <w:rsid w:val="003D6CDC"/>
    <w:rsid w:val="003E5AD9"/>
    <w:rsid w:val="004336A1"/>
    <w:rsid w:val="0043468B"/>
    <w:rsid w:val="0049060B"/>
    <w:rsid w:val="00495234"/>
    <w:rsid w:val="004A3009"/>
    <w:rsid w:val="004C38FB"/>
    <w:rsid w:val="004C79C1"/>
    <w:rsid w:val="004E584D"/>
    <w:rsid w:val="004E715B"/>
    <w:rsid w:val="00532231"/>
    <w:rsid w:val="00534770"/>
    <w:rsid w:val="00541107"/>
    <w:rsid w:val="00567B2A"/>
    <w:rsid w:val="00582F8B"/>
    <w:rsid w:val="00592900"/>
    <w:rsid w:val="00595302"/>
    <w:rsid w:val="005A65A4"/>
    <w:rsid w:val="005B7E5B"/>
    <w:rsid w:val="005C51C9"/>
    <w:rsid w:val="005E174B"/>
    <w:rsid w:val="005E6B79"/>
    <w:rsid w:val="005E7A51"/>
    <w:rsid w:val="005F6027"/>
    <w:rsid w:val="006452AA"/>
    <w:rsid w:val="00664BB4"/>
    <w:rsid w:val="0068010D"/>
    <w:rsid w:val="006857BB"/>
    <w:rsid w:val="006A4BA7"/>
    <w:rsid w:val="006B516A"/>
    <w:rsid w:val="006C5587"/>
    <w:rsid w:val="006E4EF2"/>
    <w:rsid w:val="007046DB"/>
    <w:rsid w:val="007160F9"/>
    <w:rsid w:val="007318DE"/>
    <w:rsid w:val="00745276"/>
    <w:rsid w:val="00750949"/>
    <w:rsid w:val="00754226"/>
    <w:rsid w:val="007563C5"/>
    <w:rsid w:val="00766DD2"/>
    <w:rsid w:val="007716C4"/>
    <w:rsid w:val="00772F08"/>
    <w:rsid w:val="00786B9B"/>
    <w:rsid w:val="00791613"/>
    <w:rsid w:val="00795688"/>
    <w:rsid w:val="00795931"/>
    <w:rsid w:val="007B7B03"/>
    <w:rsid w:val="007F22A7"/>
    <w:rsid w:val="00812A49"/>
    <w:rsid w:val="00836909"/>
    <w:rsid w:val="00837156"/>
    <w:rsid w:val="008B4919"/>
    <w:rsid w:val="008D1D03"/>
    <w:rsid w:val="008D5541"/>
    <w:rsid w:val="008E6D9F"/>
    <w:rsid w:val="00914169"/>
    <w:rsid w:val="00915998"/>
    <w:rsid w:val="00952C77"/>
    <w:rsid w:val="00955CD3"/>
    <w:rsid w:val="00957F41"/>
    <w:rsid w:val="009629C7"/>
    <w:rsid w:val="00964A5A"/>
    <w:rsid w:val="009A5401"/>
    <w:rsid w:val="009B5032"/>
    <w:rsid w:val="009B5BB4"/>
    <w:rsid w:val="009C652E"/>
    <w:rsid w:val="009E0583"/>
    <w:rsid w:val="009F7094"/>
    <w:rsid w:val="00A135F2"/>
    <w:rsid w:val="00A14893"/>
    <w:rsid w:val="00A81970"/>
    <w:rsid w:val="00A93F3A"/>
    <w:rsid w:val="00AB2F01"/>
    <w:rsid w:val="00AB6D84"/>
    <w:rsid w:val="00B0123E"/>
    <w:rsid w:val="00B140B2"/>
    <w:rsid w:val="00B26677"/>
    <w:rsid w:val="00B42E0F"/>
    <w:rsid w:val="00B50EF0"/>
    <w:rsid w:val="00B77F46"/>
    <w:rsid w:val="00BC3168"/>
    <w:rsid w:val="00BD506E"/>
    <w:rsid w:val="00C1718C"/>
    <w:rsid w:val="00C224E0"/>
    <w:rsid w:val="00C56C2C"/>
    <w:rsid w:val="00C706EA"/>
    <w:rsid w:val="00C76E10"/>
    <w:rsid w:val="00CA05B1"/>
    <w:rsid w:val="00CD36CE"/>
    <w:rsid w:val="00CD37BF"/>
    <w:rsid w:val="00D37A6C"/>
    <w:rsid w:val="00D84CCB"/>
    <w:rsid w:val="00DA2D04"/>
    <w:rsid w:val="00DA2FD3"/>
    <w:rsid w:val="00DC1A20"/>
    <w:rsid w:val="00E22583"/>
    <w:rsid w:val="00E924F9"/>
    <w:rsid w:val="00E92F13"/>
    <w:rsid w:val="00E93A82"/>
    <w:rsid w:val="00EA51E1"/>
    <w:rsid w:val="00EA66FB"/>
    <w:rsid w:val="00EC35DF"/>
    <w:rsid w:val="00EC54D5"/>
    <w:rsid w:val="00EC7B77"/>
    <w:rsid w:val="00ED590E"/>
    <w:rsid w:val="00EE3460"/>
    <w:rsid w:val="00F20379"/>
    <w:rsid w:val="00F23598"/>
    <w:rsid w:val="00F23837"/>
    <w:rsid w:val="00F35DEC"/>
    <w:rsid w:val="00F511D5"/>
    <w:rsid w:val="00F55152"/>
    <w:rsid w:val="00F55726"/>
    <w:rsid w:val="00F6412F"/>
    <w:rsid w:val="00F643DF"/>
    <w:rsid w:val="00F77940"/>
    <w:rsid w:val="00F81D82"/>
    <w:rsid w:val="00F95D82"/>
    <w:rsid w:val="00FA2302"/>
    <w:rsid w:val="00FA4C23"/>
    <w:rsid w:val="00FA574F"/>
    <w:rsid w:val="00FB35CD"/>
    <w:rsid w:val="00FB728C"/>
    <w:rsid w:val="00FC1F79"/>
    <w:rsid w:val="00FC5B83"/>
    <w:rsid w:val="00FF1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552A"/>
  <w15:chartTrackingRefBased/>
  <w15:docId w15:val="{89AE0F0A-64FA-4071-BA6A-1F4CF50F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329"/>
    <w:rPr>
      <w:sz w:val="16"/>
      <w:szCs w:val="16"/>
    </w:rPr>
  </w:style>
  <w:style w:type="paragraph" w:styleId="CommentText">
    <w:name w:val="annotation text"/>
    <w:basedOn w:val="Normal"/>
    <w:link w:val="CommentTextChar"/>
    <w:uiPriority w:val="99"/>
    <w:semiHidden/>
    <w:unhideWhenUsed/>
    <w:rsid w:val="00397329"/>
    <w:rPr>
      <w:sz w:val="20"/>
      <w:szCs w:val="20"/>
    </w:rPr>
  </w:style>
  <w:style w:type="character" w:customStyle="1" w:styleId="CommentTextChar">
    <w:name w:val="Comment Text Char"/>
    <w:basedOn w:val="DefaultParagraphFont"/>
    <w:link w:val="CommentText"/>
    <w:uiPriority w:val="99"/>
    <w:semiHidden/>
    <w:rsid w:val="00397329"/>
    <w:rPr>
      <w:sz w:val="20"/>
      <w:szCs w:val="20"/>
      <w:lang w:val="en-US"/>
    </w:rPr>
  </w:style>
  <w:style w:type="paragraph" w:styleId="BalloonText">
    <w:name w:val="Balloon Text"/>
    <w:basedOn w:val="Normal"/>
    <w:link w:val="BalloonTextChar"/>
    <w:uiPriority w:val="99"/>
    <w:semiHidden/>
    <w:unhideWhenUsed/>
    <w:rsid w:val="00397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2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14</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KY</cp:lastModifiedBy>
  <cp:revision>86</cp:revision>
  <dcterms:created xsi:type="dcterms:W3CDTF">2021-04-05T19:37:00Z</dcterms:created>
  <dcterms:modified xsi:type="dcterms:W3CDTF">2021-04-14T23:06:00Z</dcterms:modified>
</cp:coreProperties>
</file>