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Closed Chest Biventricular Pressure-Volume Loop Recordings with Admittance Catheters in a Porcine Model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Mads Dam Lyhne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Jacob Gammelgaard Schultz</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Simone Juel Dragsbaek</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Jacob Valentin Hansen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Christian Schmidt Mortensen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Anders Kramer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Jens Erik Nielsen-Kudsk</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Asger Andersen</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Cardiology Research, Aarhus University Hospital, Palle Juul-Jensens Boulevard 99, 8200 Aarhus N, Denmark</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Clinical Medicine, Aarhus University, Palle Juul-Jensens Boulevard 82, 8200 Aarhus N, Denmark</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Mads Dam Lyhne </w:t>
        <w:tab/>
        <w:tab/>
        <w:t xml:space="preserve">(mads.dam@clin.au.dk)</w:t>
        <w:br/>
        <w:t xml:space="preserve">Jacob Gammelgaard Schultz </w:t>
        <w:tab/>
        <w:t xml:space="preserve">(jacobgschultz@clin.au.dk)</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Simone Juel Dragsbaek </w:t>
        <w:tab/>
        <w:t xml:space="preserve">(simone.jd@clin.au.dk)</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Jacob Valentin Hansen </w:t>
        <w:tab/>
        <w:t xml:space="preserve">(jvh@clin.au.dk)</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Christian Schmidt Mortensen (csm@clin.au.dk)</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Anders Kramer </w:t>
        <w:tab/>
        <w:tab/>
        <w:t xml:space="preserve">(anha@clin.au.dk)</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Jens Erik Nielsen-Kudsk</w:t>
        <w:tab/>
        <w:t xml:space="preserve">(nielsen-kudsk@clin.au.dk)</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Asger Andersen </w:t>
        <w:tab/>
        <w:tab/>
        <w:t xml:space="preserve">(asger.andersen@clin.au.dk)</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Mads Dam Lyhne </w:t>
        <w:tab/>
        <w:tab/>
        <w:t xml:space="preserve">(mads.dam@clin.au.dk)</w:t>
        <w:br/>
      </w: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Here we present a closed chest approach to admittance-based bi-ventricular pressure-volume loop recordings in pigs with acute right ventricular dysfunction.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Pressure-volume (PV) loop recording enables the state-of-the-art investigation of load-independent variables of ventricular performance. Uni-ventricular evaluation is often performed in preclinical research. However, the right and left ventricles exert functional interdependence due to their parallel and serial connections, encouraging simultaneous evaluation of both ventricles. Furthermore, various pharmacological interventions may affect the ventricles and their preloads and afterloads differently.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describe our closed chest approach to admittance-based bi-ventricular PV loop recordings in a porcine model of acute right ventricular (RV) overload. We utilize minimally invasive techniques with all vascular accesses guided by ultrasound. PV catheters are positioned, under fluoroscopic guidance, to avoid thoracotomy in animals, as the closed chest approach maintains the relevant cardiopulmonary physiology. The admittance technology provides real-time PV loop recordings without the need for post-hoc processing. Furthermore, we explain some essential troubleshooting steps during critical timepoints of the presented procedure.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presented protocol is a reproducible and physiologically relevant approach to obtain a bi-ventricular cardiac PV loop recording in a large animal model. This can be applied to a large variety of cardiovascular animal research.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Pressure-volume (PV) loops contain a large number of hemodynamic information, including end-systolic and end-diastolic pressures and volumes, ejection fraction, stroke volume, and stroke work</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Furthermore, transient preload reduction creates a family of loops from which load-independent variables can be derived</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This load-independent evaluation of ventricular function makes PV loop recordings state-of-the-art in hemodynamic evaluation. PV loop recording can be performed in humans but is primarily used and recommended in preclinical research</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Pressure-volume loops can be obtained from both the right ventricle (RV) and the left ventricle (LV). Most research hypotheses are focused on a single ventricle, resulting in only univentricular PV loops being recorded</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However, the right and left ventricles exert systolic and diastolic interdependence due to their serial and parallel connections within the tight pericardium</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Changes in the output or the size of one ventricle will affect the size, loading conditions, or perfusion of the other ventricle. Thus, bi-ventricular PV loop recordings provide a more comprehensive evaluation of the total cardiac performance. Pharmacological interventions may also affect the two ventricles and their loading conditions differently, further emphasizing the importance of bi-ventricular evaluation.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PV catheters can be advanced into either ventricle by several approaches, including open chest approach with access from the apex of the heart or through the RV outflow tract</w:t>
      </w:r>
      <w:r>
        <w:rPr>
          <w:rFonts w:ascii="Calibri" w:hAnsi="Calibri" w:cs="Calibri" w:eastAsia="Calibri"/>
          <w:color w:val="000000"/>
          <w:spacing w:val="0"/>
          <w:position w:val="0"/>
          <w:sz w:val="24"/>
          <w:shd w:fill="auto" w:val="clear"/>
          <w:vertAlign w:val="superscript"/>
        </w:rPr>
        <w:t xml:space="preserve">7,10,12</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However, the opening of the thorax will affect the physiological conditions and may introduce bias.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Based on our experience from previous studies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we aim to present our closed chest approach to bi-ventricular PV loop recordings in a large animal model of acute RV failure having minimal influence on cardiopulmonary physiology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was developed and utilized for studies conducted in compliance with the Danish and Institutional guidelines on animal welfare and ethics. The Danish Animal Research Inspectorate approved the study (license no. 2016-15-0201-00840). A Danish, female slaughter pig (crossbreed of Landrace, Yorkshire, and Duroc) of approximately 60 kg was used.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r>
      <w:r>
        <w:rPr>
          <w:rFonts w:ascii="Calibri" w:hAnsi="Calibri" w:cs="Calibri" w:eastAsia="Calibri"/>
          <w:b/>
          <w:color w:val="000000"/>
          <w:spacing w:val="0"/>
          <w:position w:val="0"/>
          <w:sz w:val="24"/>
          <w:shd w:fill="auto" w:val="clear"/>
        </w:rPr>
        <w:t xml:space="preserve">Anesthesia and ventilation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Calibri" w:hAnsi="Calibri" w:cs="Calibri" w:eastAsia="Calibri"/>
          <w:color w:val="000000"/>
          <w:spacing w:val="0"/>
          <w:position w:val="0"/>
          <w:sz w:val="24"/>
          <w:shd w:fill="auto" w:val="clear"/>
        </w:rPr>
        <w:t xml:space="preserve">Pre-anesthetize the awake pig with </w:t>
      </w:r>
      <w:r>
        <w:rPr>
          <w:rFonts w:ascii="Calibri" w:hAnsi="Calibri" w:cs="Calibri" w:eastAsia="Calibri"/>
          <w:color w:val="auto"/>
          <w:spacing w:val="0"/>
          <w:position w:val="0"/>
          <w:sz w:val="24"/>
          <w:shd w:fill="auto" w:val="clear"/>
        </w:rPr>
        <w:t xml:space="preserve">Zoletil mix 1 mL/kg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as an intramuscular injection to reduce stress, pain, and anxiety of the animal during transportation.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color w:val="000000"/>
          <w:spacing w:val="0"/>
          <w:position w:val="0"/>
          <w:sz w:val="24"/>
          <w:shd w:fill="auto" w:val="clear"/>
        </w:rPr>
        <w:t xml:space="preserve">Transport the animal from farm facilities to research facilities.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r>
      <w:r>
        <w:rPr>
          <w:rFonts w:ascii="Calibri" w:hAnsi="Calibri" w:cs="Calibri" w:eastAsia="Calibri"/>
          <w:color w:val="000000"/>
          <w:spacing w:val="0"/>
          <w:position w:val="0"/>
          <w:sz w:val="24"/>
          <w:shd w:fill="auto" w:val="clear"/>
        </w:rPr>
        <w:t xml:space="preserve">Establish intravenous access in an ear vein.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r>
      <w:r>
        <w:rPr>
          <w:rFonts w:ascii="Calibri" w:hAnsi="Calibri" w:cs="Calibri" w:eastAsia="Calibri"/>
          <w:color w:val="000000"/>
          <w:spacing w:val="0"/>
          <w:position w:val="0"/>
          <w:sz w:val="24"/>
          <w:shd w:fill="auto" w:val="clear"/>
        </w:rPr>
        <w:t xml:space="preserve">To do so, lightly tourniquet the ear to cause venous blood stasis. Disinfect the skin over a visible, straight vein with ethanol.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r>
      <w:r>
        <w:rPr>
          <w:rFonts w:ascii="Calibri" w:hAnsi="Calibri" w:cs="Calibri" w:eastAsia="Calibri"/>
          <w:color w:val="000000"/>
          <w:spacing w:val="0"/>
          <w:position w:val="0"/>
          <w:sz w:val="24"/>
          <w:shd w:fill="auto" w:val="clear"/>
        </w:rPr>
        <w:t xml:space="preserve">Puncture the vein with a 20 G venous catheter and release the tourniquet. Make sure to fix the access with adhesive tape to avoid displacement.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w:t>
        <w:tab/>
      </w:r>
      <w:r>
        <w:rPr>
          <w:rFonts w:ascii="Calibri" w:hAnsi="Calibri" w:cs="Calibri" w:eastAsia="Calibri"/>
          <w:color w:val="000000"/>
          <w:spacing w:val="0"/>
          <w:position w:val="0"/>
          <w:sz w:val="24"/>
          <w:shd w:fill="auto" w:val="clear"/>
        </w:rPr>
        <w:t xml:space="preserve">Flush with isotonic saline to ensure the proper positioning of the venous catheter. Observe for slight de-coloring of the vein as the saline passes.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If a subcutaneous bulge appears, the venous catheter is in a subcutaneous position and must be removed. Consider establishing the second intravenous access as a backup.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r>
      <w:r>
        <w:rPr>
          <w:rFonts w:ascii="Calibri" w:hAnsi="Calibri" w:cs="Calibri" w:eastAsia="Calibri"/>
          <w:color w:val="000000"/>
          <w:spacing w:val="0"/>
          <w:position w:val="0"/>
          <w:sz w:val="24"/>
          <w:shd w:fill="auto" w:val="clear"/>
        </w:rPr>
        <w:t xml:space="preserve">Once anesthetized, move the animal to an operating table. Place it in a supine position.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r>
      <w:r>
        <w:rPr>
          <w:rFonts w:ascii="Calibri" w:hAnsi="Calibri" w:cs="Calibri" w:eastAsia="Calibri"/>
          <w:color w:val="000000"/>
          <w:spacing w:val="0"/>
          <w:position w:val="0"/>
          <w:sz w:val="24"/>
          <w:shd w:fill="auto" w:val="clear"/>
        </w:rPr>
        <w:t xml:space="preserve">Intubate the pig by direct laryngoscopy with a size 7 tube. Fixate the tube to the snout/head of the animal to avoid any accidental extubation. Ensure correct positioning of the tube by looking for equal thoracic movements on ventilation, stethoscopy and/or sufficient expiratory carbon dioxide.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r>
      <w:r>
        <w:rPr>
          <w:rFonts w:ascii="Calibri" w:hAnsi="Calibri" w:cs="Calibri" w:eastAsia="Calibri"/>
          <w:color w:val="000000"/>
          <w:spacing w:val="0"/>
          <w:position w:val="0"/>
          <w:sz w:val="24"/>
          <w:shd w:fill="auto" w:val="clear"/>
        </w:rPr>
        <w:t xml:space="preserve">Connect the tube to a pre-tested mechanical ventilator and start the ventilation. Use the pressure-controlled, volume-gated ventilation with a tidal volume of 8 mL/kg and low-flow ventilation. The fraction of inspired oxygen (FiO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can be 0.21 for normoxia or higher. Adjust the respiratory rate to target the end-tidal carbon dioxide of 5 kPa.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r>
      <w:r>
        <w:rPr>
          <w:rFonts w:ascii="Calibri" w:hAnsi="Calibri" w:cs="Calibri" w:eastAsia="Calibri"/>
          <w:color w:val="000000"/>
          <w:spacing w:val="0"/>
          <w:position w:val="0"/>
          <w:sz w:val="24"/>
          <w:shd w:fill="auto" w:val="clear"/>
        </w:rPr>
        <w:t xml:space="preserve">Start the total intravenous anesthesia by propofol 3 mg/kg/h and fentanyl 6.25 g/kg/h. Ensure sufficient anesthesia by the lack of corneal reflexes and response to a painful stimulus. Increase infusion, if necessary.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Do not leave the animal unattended at any time until it has regained sufficient consciousness to maintain sternal recumbency (survival protocol) or has been euthanized.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r>
      <w:r>
        <w:rPr>
          <w:rFonts w:ascii="Calibri" w:hAnsi="Calibri" w:cs="Calibri" w:eastAsia="Calibri"/>
          <w:color w:val="000000"/>
          <w:spacing w:val="0"/>
          <w:position w:val="0"/>
          <w:sz w:val="24"/>
          <w:shd w:fill="auto" w:val="clear"/>
        </w:rPr>
        <w:t xml:space="preserve">Monitor the animal with a 3-lead electrocardiogram and pulse oximetry.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Measure the body temperature. If necessary, heat the animal targeting a normal porcine temperature of 38-39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Hypothermia may increase the risk of arrhythmogenesis triggered by instrumentation</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w:t>
        <w:tab/>
      </w:r>
      <w:r>
        <w:rPr>
          <w:rFonts w:ascii="Calibri" w:hAnsi="Calibri" w:cs="Calibri" w:eastAsia="Calibri"/>
          <w:color w:val="000000"/>
          <w:spacing w:val="0"/>
          <w:position w:val="0"/>
          <w:sz w:val="24"/>
          <w:shd w:fill="auto" w:val="clear"/>
        </w:rPr>
        <w:t xml:space="preserve">Insert the bladder catheter (size 14) by transvaginal access and connect to a urine sampling bag.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r>
      <w:r>
        <w:rPr>
          <w:rFonts w:ascii="Calibri" w:hAnsi="Calibri" w:cs="Calibri" w:eastAsia="Calibri"/>
          <w:color w:val="000000"/>
          <w:spacing w:val="0"/>
          <w:position w:val="0"/>
          <w:sz w:val="24"/>
          <w:shd w:fill="auto" w:val="clear"/>
        </w:rPr>
        <w:t xml:space="preserve">Depending on the research protocol and the scientific hypothesis to be investigated, consider administering heparin intravenously (5000 IE repeated every 4-6 h, if necessary) and/or amiodaron (300 mg infusion over 20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Heparinization can be performed after intravascular accesses are established. These drugs may ease the instrumentation but might bias results. Alternatively, slow saline infusion on intravenous sheaths can prevent intra-luminal thrombosis.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Use vet ointment on the eyes to prevent dryness.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Intravascular accesses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Intravascular accesses are to be established in the right external jugular vein, the left external jugular vein, left carotid artery, left femoral artery, and right femoral vein. In the pig, the external jugular vein is much larger than the internal jugular vein and, therefore, easier to access. All materials required for this section are shown in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Shave the animal at the sites of puncture for intravascular accesses.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Disinfect the skin twice with ethanol or a similar solution.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Place a sterile drape at the disinfected area with a centrally located hole in the cover.</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Use an ultrasound device with a linear probe. Cover the probe with a sterile cover and use sterile gel for vascular examination.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r>
      <w:r>
        <w:rPr>
          <w:rFonts w:ascii="Calibri" w:hAnsi="Calibri" w:cs="Calibri" w:eastAsia="Calibri"/>
          <w:color w:val="000000"/>
          <w:spacing w:val="0"/>
          <w:position w:val="0"/>
          <w:sz w:val="24"/>
          <w:shd w:fill="FFFF00" w:val="clear"/>
        </w:rPr>
        <w:t xml:space="preserve">Use a 17 G sterile venous catheter to puncture the skin and guide the needle to intravascular positioning by ultrasound (</w:t>
      </w:r>
      <w:r>
        <w:rPr>
          <w:rFonts w:ascii="Calibri" w:hAnsi="Calibri" w:cs="Calibri" w:eastAsia="Calibri"/>
          <w:b/>
          <w:color w:val="000000"/>
          <w:spacing w:val="0"/>
          <w:position w:val="0"/>
          <w:sz w:val="24"/>
          <w:shd w:fill="FFFF00" w:val="clear"/>
        </w:rPr>
        <w:t xml:space="preserve">Figure 2B,C</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r>
      <w:r>
        <w:rPr>
          <w:rFonts w:ascii="Calibri" w:hAnsi="Calibri" w:cs="Calibri" w:eastAsia="Calibri"/>
          <w:color w:val="000000"/>
          <w:spacing w:val="0"/>
          <w:position w:val="0"/>
          <w:sz w:val="24"/>
          <w:shd w:fill="FFFF00" w:val="clear"/>
        </w:rPr>
        <w:t xml:space="preserve">Replace the needle with a guidewire using the Seldinger technique. Next, make a small skin incision (~5 mm) adherent to the guidewire to ease the insertion of the sheath</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r>
      <w:r>
        <w:rPr>
          <w:rFonts w:ascii="Calibri" w:hAnsi="Calibri" w:cs="Calibri" w:eastAsia="Calibri"/>
          <w:color w:val="000000"/>
          <w:spacing w:val="0"/>
          <w:position w:val="0"/>
          <w:sz w:val="24"/>
          <w:shd w:fill="FFFF00" w:val="clear"/>
        </w:rPr>
        <w:t xml:space="preserve">Remove the venous catheter leaving just the guidewire in the intravascular lumen. Place an 8 French (F) sheath over the guidewire and into the vessel of choice (the Seldinger technique). </w:t>
      </w:r>
      <w:r>
        <w:rPr>
          <w:rFonts w:ascii="Calibri" w:hAnsi="Calibri" w:cs="Calibri" w:eastAsia="Calibri"/>
          <w:color w:val="000000"/>
          <w:spacing w:val="0"/>
          <w:position w:val="0"/>
          <w:sz w:val="24"/>
          <w:shd w:fill="auto" w:val="clear"/>
        </w:rPr>
        <w:t xml:space="preserve">Choose an 8F sheath in the right external jugular vein (for the right heart </w:t>
      </w:r>
      <w:r>
        <w:rPr>
          <w:rFonts w:ascii="Calibri" w:hAnsi="Calibri" w:cs="Calibri" w:eastAsia="Calibri"/>
          <w:color w:val="auto"/>
          <w:spacing w:val="0"/>
          <w:position w:val="0"/>
          <w:sz w:val="24"/>
          <w:shd w:fill="auto" w:val="clear"/>
        </w:rPr>
        <w:t xml:space="preserve">catheterization</w:t>
      </w:r>
      <w:r>
        <w:rPr>
          <w:rFonts w:ascii="Calibri" w:hAnsi="Calibri" w:cs="Calibri" w:eastAsia="Calibri"/>
          <w:color w:val="000000"/>
          <w:spacing w:val="0"/>
          <w:position w:val="0"/>
          <w:sz w:val="24"/>
          <w:shd w:fill="auto" w:val="clear"/>
        </w:rPr>
        <w:t xml:space="preserve">) and the left carotid artery (for LV PV loop catheter). Sufficient lumen is necessary to avoid damaging the catheters.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Place a 7F sheath in the left external jugular vein. It will later be exchanged for a larger sheath (see steps 4.4-4.6).</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Place a 7F sheath in the left femoral artery. The access is for invasive blood pressure measurement and blood gas sampling.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2.10.</w:t>
        <w:tab/>
        <w:t xml:space="preserve">Place a 12F (or 14F if available) sheath in the right femoral vein for the inferior vena cava (IVC) balloon insertion. Consider using a dilator in a two-step approach for the larger sheaths.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w:t>
        <w:tab/>
        <w:t xml:space="preserve">Confirm and control the positioning of all sheaths by drawing blood (venous or arterial, respectively) and easy flushing with isotonic saline. The sheaths are correctly positioned inside a blood vessel if one can draw blood without resistance.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w:t>
        <w:tab/>
        <w:t xml:space="preserve">Fixate all sheaths with a skin suture (size 3.0) to avoid any accidental removal of a sheath. Skin sutures will be removed after protocol completion along with the removal of sheaths.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w:t>
        <w:tab/>
        <w:t xml:space="preserve">Connect the femoral arterial access to the pressure transducer and calibrate to atmospheric pressure. Ensure this setup generates the correct form of the arterial pressure curve.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2.14.</w:t>
        <w:tab/>
        <w:t xml:space="preserve">Draw an arterial blood sample from an arterial sheath and analyze it on an arterial blood sampler device to evaluate pH, arterial partial pressure of carbon dioxide (PaCO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oxygen (PaO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depending on your chosen FiO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as well as hemoglobin, electrolytes, blood glucose, and lactate levels.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2.14.1.</w:t>
        <w:tab/>
        <w:t xml:space="preserve">Correct electrolytes and blood glucose, if necessary, to the standard values by infusion of the needed product. Especially, consider the correction of potassium levels as potassium disturbances may increase the risk of arrhythmogenesis triggered by instrumentation.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2.15.</w:t>
        <w:tab/>
        <w:t xml:space="preserve">If the pig was fasting prior to the experiment, consider bolus infusion of isotonic saline (10 mL/kg infused over 30-60 min) or similar crystalloid to counteract hypovolemia.</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2.16.</w:t>
        <w:tab/>
        <w:t xml:space="preserve">Consider a continuous infusion of 4 mL/kg/h isotonic saline to counteract perspiration throughout the protocol.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experiment can be paused at this step.</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Right heart catherization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Flush a Swan Ganz catheter with saline and ensure the balloon is inflating correctly.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Connect the Swan Ganz catheter’s ports to the pressure transducers. Reset the pressure to atmospheric pressure holding the two pressure ports (for pulmonary arterial and central venous pressure, respectively) at the mid-axillary level of the pig.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r>
      <w:r>
        <w:rPr>
          <w:rFonts w:ascii="Calibri" w:hAnsi="Calibri" w:cs="Calibri" w:eastAsia="Calibri"/>
          <w:color w:val="000000"/>
          <w:spacing w:val="0"/>
          <w:position w:val="0"/>
          <w:sz w:val="24"/>
          <w:shd w:fill="FFFF00" w:val="clear"/>
        </w:rPr>
        <w:t xml:space="preserve">Insert the Swan Ganz catheter through the 8F sheath in the right jugular vein (step 2.7).</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Lead aprons or similar protection should be worn whenever using fluoroscopy.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r>
      <w:r>
        <w:rPr>
          <w:rFonts w:ascii="Calibri" w:hAnsi="Calibri" w:cs="Calibri" w:eastAsia="Calibri"/>
          <w:color w:val="000000"/>
          <w:spacing w:val="0"/>
          <w:position w:val="0"/>
          <w:sz w:val="24"/>
          <w:shd w:fill="FFFF00" w:val="clear"/>
        </w:rPr>
        <w:t xml:space="preserve">Observe on fluoroscopy when the distal part of the Swan Ganz catheter is out of the sheath.</w:t>
      </w:r>
      <w:r>
        <w:rPr>
          <w:rFonts w:ascii="Calibri" w:hAnsi="Calibri" w:cs="Calibri" w:eastAsia="Calibri"/>
          <w:color w:val="000000"/>
          <w:spacing w:val="0"/>
          <w:position w:val="0"/>
          <w:sz w:val="24"/>
          <w:shd w:fill="auto" w:val="clear"/>
        </w:rPr>
        <w:t xml:space="preserve"> Inflate the balloon with the associated syringe.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Inflation of the Swan Ganz balloon inside the sheath will damage the balloon. Anterior-posterior view of fluoroscopy is sufficient for all described procedures.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r>
      <w:r>
        <w:rPr>
          <w:rFonts w:ascii="Calibri" w:hAnsi="Calibri" w:cs="Calibri" w:eastAsia="Calibri"/>
          <w:color w:val="000000"/>
          <w:spacing w:val="0"/>
          <w:position w:val="0"/>
          <w:sz w:val="24"/>
          <w:shd w:fill="FFFF00" w:val="clear"/>
        </w:rPr>
        <w:t xml:space="preserve">Advance the Swan Ganz catheter slowly following its movements on fluoroscopy</w:t>
      </w:r>
      <w:r>
        <w:rPr>
          <w:rFonts w:ascii="Calibri" w:hAnsi="Calibri" w:cs="Calibri" w:eastAsia="Calibri"/>
          <w:color w:val="000000"/>
          <w:spacing w:val="0"/>
          <w:position w:val="0"/>
          <w:sz w:val="24"/>
          <w:shd w:fill="auto" w:val="clear"/>
        </w:rPr>
        <w:t xml:space="preserve">. Slower advancements will allow the blood flow to guide the catheter.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r>
      <w:r>
        <w:rPr>
          <w:rFonts w:ascii="Calibri" w:hAnsi="Calibri" w:cs="Calibri" w:eastAsia="Calibri"/>
          <w:color w:val="000000"/>
          <w:spacing w:val="0"/>
          <w:position w:val="0"/>
          <w:sz w:val="24"/>
          <w:shd w:fill="FFFF00" w:val="clear"/>
        </w:rPr>
        <w:t xml:space="preserve">Observe changes in the pressure signal from the distal port as it enters the RV and shortly after the pulmonary artery (</w:t>
      </w:r>
      <w:r>
        <w:rPr>
          <w:rFonts w:ascii="Calibri" w:hAnsi="Calibri" w:cs="Calibri" w:eastAsia="Calibri"/>
          <w:b/>
          <w:color w:val="000000"/>
          <w:spacing w:val="0"/>
          <w:position w:val="0"/>
          <w:sz w:val="24"/>
          <w:shd w:fill="FFFF00" w:val="clear"/>
        </w:rPr>
        <w:t xml:space="preserve">Figure 3</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Ensure that the catheter advances without any resistance.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3.6.1</w:t>
        <w:tab/>
        <w:t xml:space="preserve">Ensure that the pressure changes from 5-8 mmHg in the central venous circulation to 20-30 mmHg in systole and 0-5 mmHg in diastole in the RV. After passing the pulmonic valves, the diastolic pressure will be 10-15 mmHg (see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for changes in shapes of the pressure signal).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Systolic pressures in the RV and in the pulmonary artery above 40 (or a mean pulmonary arterial pressure above 25) might be a sign of pulmonary hypertension due to pneumonic infection in the animal. Please remember that positive pressure mechanical ventilation also may increase pulmonary arterial pressure.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3.7</w:t>
        <w:tab/>
        <w:t xml:space="preserve">Deflate the balloon and ensure that the distal pressure port is still in the main pulmonary artery. Use both fluoroscopy and the pressure signal for this verification.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w:t>
        <w:tab/>
        <w:t xml:space="preserve">Right ventricular pressure-volume catheter insertion (Figure 4)</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Read and follow the manufacturer’s instructions. Allow the PV catheter to soak in saline for at least 30 min.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Open the data acquisition software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with an 8-channel setup (pressure, volume, phase, and magnitude from both ventricles). Click </w:t>
      </w:r>
      <w:r>
        <w:rPr>
          <w:rFonts w:ascii="Calibri" w:hAnsi="Calibri" w:cs="Calibri" w:eastAsia="Calibri"/>
          <w:b/>
          <w:color w:val="000000"/>
          <w:spacing w:val="0"/>
          <w:position w:val="0"/>
          <w:sz w:val="24"/>
          <w:shd w:fill="auto" w:val="clear"/>
        </w:rPr>
        <w:t xml:space="preserve">Start</w:t>
      </w:r>
      <w:r>
        <w:rPr>
          <w:rFonts w:ascii="Calibri" w:hAnsi="Calibri" w:cs="Calibri" w:eastAsia="Calibri"/>
          <w:color w:val="000000"/>
          <w:spacing w:val="0"/>
          <w:position w:val="0"/>
          <w:sz w:val="24"/>
          <w:shd w:fill="auto" w:val="clear"/>
        </w:rPr>
        <w:t xml:space="preserve"> to ensure the pressure signal is recorded. Look for the excessive noise in the pressure signal. Values will be close to 0 mmHg as the pressure recorder is still outside the animal.</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Calibrate the pressure to the zero-level by holding the pressure port just below the surface of saline to avoid unwanted pressure effects from the water column above.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r>
      <w:r>
        <w:rPr>
          <w:rFonts w:ascii="Calibri" w:hAnsi="Calibri" w:cs="Calibri" w:eastAsia="Calibri"/>
          <w:color w:val="000000"/>
          <w:spacing w:val="0"/>
          <w:position w:val="0"/>
          <w:sz w:val="24"/>
          <w:shd w:fill="FFFF00" w:val="clear"/>
        </w:rPr>
        <w:t xml:space="preserve">Insert a long guidewire through the 7F sheath in the left jugular vein (step 2.7). Guided by fluoroscopy, advance the guidewire through the upper central veins, the right atrium (RA), and the inferior vena cava</w:t>
      </w:r>
      <w:r>
        <w:rPr>
          <w:rFonts w:ascii="Calibri" w:hAnsi="Calibri" w:cs="Calibri" w:eastAsia="Calibri"/>
          <w:color w:val="000000"/>
          <w:spacing w:val="0"/>
          <w:position w:val="0"/>
          <w:sz w:val="24"/>
          <w:shd w:fill="auto" w:val="clear"/>
        </w:rPr>
        <w:t xml:space="preserve">. Ensure that the advancement is without any resistance. Premature systolic events are common as the guidewire passes the RA.</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r>
      <w:r>
        <w:rPr>
          <w:rFonts w:ascii="Calibri" w:hAnsi="Calibri" w:cs="Calibri" w:eastAsia="Calibri"/>
          <w:color w:val="000000"/>
          <w:spacing w:val="0"/>
          <w:position w:val="0"/>
          <w:sz w:val="24"/>
          <w:shd w:fill="FFFF00" w:val="clear"/>
        </w:rPr>
        <w:t xml:space="preserve">Extract the 7F sheath leaving the guidewire in the venous circulation. Compress the entry point to avoid bleeding. Using the Seldinger technique, exchange the 7F sheath for the 16F sheath</w:t>
      </w:r>
      <w:r>
        <w:rPr>
          <w:rFonts w:ascii="Calibri" w:hAnsi="Calibri" w:cs="Calibri" w:eastAsia="Calibri"/>
          <w:color w:val="000000"/>
          <w:spacing w:val="0"/>
          <w:position w:val="0"/>
          <w:sz w:val="24"/>
          <w:shd w:fill="auto" w:val="clear"/>
        </w:rPr>
        <w:t xml:space="preserve">. Extend the skin incision for the larger sheath if necessary.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r>
      <w:r>
        <w:rPr>
          <w:rFonts w:ascii="Calibri" w:hAnsi="Calibri" w:cs="Calibri" w:eastAsia="Calibri"/>
          <w:color w:val="000000"/>
          <w:spacing w:val="0"/>
          <w:position w:val="0"/>
          <w:sz w:val="24"/>
          <w:shd w:fill="FFFF00" w:val="clear"/>
        </w:rPr>
        <w:t xml:space="preserve">Guided by fluoroscopy, advance the 16F sheath over the guidewire until the tip of the sheath (not the dilator) has reached the level of the superior vena cava (</w:t>
      </w:r>
      <w:r>
        <w:rPr>
          <w:rFonts w:ascii="Calibri" w:hAnsi="Calibri" w:cs="Calibri" w:eastAsia="Calibri"/>
          <w:b/>
          <w:color w:val="000000"/>
          <w:spacing w:val="0"/>
          <w:position w:val="0"/>
          <w:sz w:val="24"/>
          <w:shd w:fill="FFFF00" w:val="clear"/>
        </w:rPr>
        <w:t xml:space="preserve">Figure 4B</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By carefully pulling, extract the dilator and guidewire, but be careful not to remove the sheath. Flush the sheath with isotonic saline to avoid blood clotting.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r>
      <w:r>
        <w:rPr>
          <w:rFonts w:ascii="Calibri" w:hAnsi="Calibri" w:cs="Calibri" w:eastAsia="Calibri"/>
          <w:color w:val="000000"/>
          <w:spacing w:val="0"/>
          <w:position w:val="0"/>
          <w:sz w:val="24"/>
          <w:shd w:fill="FFFF00" w:val="clear"/>
        </w:rPr>
        <w:t xml:space="preserve">Insert the PV catheter in the 16F sheath</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w:t>
        <w:tab/>
        <w:t xml:space="preserve">Use fluoroscopy to follow the PV catheter as it passes through the sheath until the pressure-port has left the sheath.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4.10</w:t>
        <w:tab/>
        <w:t xml:space="preserve">Carefully advance the sheath and PV catheter collectively until the sheath is just outside the pericardial border.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w:t>
        <w:tab/>
      </w:r>
      <w:r>
        <w:rPr>
          <w:rFonts w:ascii="Calibri" w:hAnsi="Calibri" w:cs="Calibri" w:eastAsia="Calibri"/>
          <w:color w:val="000000"/>
          <w:spacing w:val="0"/>
          <w:position w:val="0"/>
          <w:sz w:val="24"/>
          <w:shd w:fill="FFFF00" w:val="clear"/>
        </w:rPr>
        <w:t xml:space="preserve">Advance the PV catheter into the RA (</w:t>
      </w:r>
      <w:r>
        <w:rPr>
          <w:rFonts w:ascii="Calibri" w:hAnsi="Calibri" w:cs="Calibri" w:eastAsia="Calibri"/>
          <w:b/>
          <w:color w:val="000000"/>
          <w:spacing w:val="0"/>
          <w:position w:val="0"/>
          <w:sz w:val="24"/>
          <w:shd w:fill="FFFF00" w:val="clear"/>
        </w:rPr>
        <w:t xml:space="preserve">Figure 4C</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w:t>
        <w:tab/>
      </w:r>
      <w:r>
        <w:rPr>
          <w:rFonts w:ascii="Calibri" w:hAnsi="Calibri" w:cs="Calibri" w:eastAsia="Calibri"/>
          <w:color w:val="000000"/>
          <w:spacing w:val="0"/>
          <w:position w:val="0"/>
          <w:sz w:val="24"/>
          <w:shd w:fill="FFFF00" w:val="clear"/>
        </w:rPr>
        <w:t xml:space="preserve">Use the sheath length to help advance the PV catheter from the RA into the more anteriorly positioned RV; point the external end of the 16F sheath downwards (posterior to the supine animal) and medially, which will point the internal end of the sheath anteriorly.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4.13</w:t>
        <w:tab/>
      </w:r>
      <w:r>
        <w:rPr>
          <w:rFonts w:ascii="Calibri" w:hAnsi="Calibri" w:cs="Calibri" w:eastAsia="Calibri"/>
          <w:color w:val="000000"/>
          <w:spacing w:val="0"/>
          <w:position w:val="0"/>
          <w:sz w:val="24"/>
          <w:shd w:fill="FFFF00" w:val="clear"/>
        </w:rPr>
        <w:t xml:space="preserve">Advance the PV catheter into the RV. This can be verified by the change in pressure-signal from the PV catheter to a classic ventricular shape and by the tactile resistance as the PV catheter meets the right ventricular apex.</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4.14</w:t>
        <w:tab/>
      </w:r>
      <w:r>
        <w:rPr>
          <w:rFonts w:ascii="Calibri" w:hAnsi="Calibri" w:cs="Calibri" w:eastAsia="Calibri"/>
          <w:color w:val="000000"/>
          <w:spacing w:val="0"/>
          <w:position w:val="0"/>
          <w:sz w:val="24"/>
          <w:shd w:fill="FFFF00" w:val="clear"/>
        </w:rPr>
        <w:t xml:space="preserve">Once the PV catheter is in the RV, retract the 16F sheath outside the thoracic cavity to avoid any hemodynamic or electrical influence of the device located close to the heart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4D</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4.15</w:t>
        <w:tab/>
        <w:t xml:space="preserve">Optimize the PV catheter positioning, based on fluoroscopy, as close to the RV apex as possible, but do not let it touch the endocardium.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 fluoroscopy to observe the excess mechanical contact between PV catheter and endocardium, if any. This is viewed as a bended PV catheter (including its pigtail) and persistent premature systolic events via the electrocardiographic monitoring.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4.15.1. Fixate the PV catheter to the external end of the sheath with adhesion tape to ensure the stability of catheter positioning.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Occasionally, a floating catheter may cause extra-beats. If so, try fixating it without compressing the endocardium too much.</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4.16</w:t>
        <w:tab/>
        <w:t xml:space="preserve">Follow the manufacturer’s protocol to choose the relevant number of recording segments and to optimize the PV catheter positioning in the RV, based on the recorded phase and magnitude signals.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pigs weighing 60 kg, two or three segments for the RV and most often three segments for the LV were used for this experiment. Fewer segments will be required in smaller animals and vice versa. Positioning of the catheter was based on the magnitude of signals initially; the shape of the pressure-magnitude loop should look like the desired pressure-volume loop. The magnitude amplitude should be as high as possible (5-10 mS). The phase angle should be within 1-3 </w:t>
      </w:r>
      <w:r>
        <w:rPr>
          <w:rFonts w:ascii="Calibri" w:hAnsi="Calibri" w:cs="Calibri" w:eastAsia="Calibri"/>
          <w:color w:val="000000"/>
          <w:spacing w:val="0"/>
          <w:position w:val="0"/>
          <w:sz w:val="24"/>
          <w:shd w:fill="auto" w:val="clear"/>
          <w:vertAlign w:val="superscript"/>
        </w:rPr>
        <w:t xml:space="preserve">o</w:t>
      </w:r>
      <w:r>
        <w:rPr>
          <w:rFonts w:ascii="Calibri" w:hAnsi="Calibri" w:cs="Calibri" w:eastAsia="Calibri"/>
          <w:color w:val="000000"/>
          <w:spacing w:val="0"/>
          <w:position w:val="0"/>
          <w:sz w:val="24"/>
          <w:shd w:fill="auto" w:val="clear"/>
        </w:rPr>
        <w:t xml:space="preserve"> with the highest possible amplitude (approximately 1.5 </w:t>
      </w:r>
      <w:r>
        <w:rPr>
          <w:rFonts w:ascii="Calibri" w:hAnsi="Calibri" w:cs="Calibri" w:eastAsia="Calibri"/>
          <w:color w:val="000000"/>
          <w:spacing w:val="0"/>
          <w:position w:val="0"/>
          <w:sz w:val="24"/>
          <w:shd w:fill="auto" w:val="clear"/>
          <w:vertAlign w:val="superscript"/>
        </w:rPr>
        <w:t xml:space="preserve">o</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w:t>
        <w:tab/>
        <w:t xml:space="preserve">Left ventricular pressure-volume catheter insertion (Figure 5)</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Read and follow the manufacturer’s instructions. Allow the PV catheter to soak in saline for at least 30 min.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Calibrate the pressure to zero-level (step 4.3).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r>
      <w:r>
        <w:rPr>
          <w:rFonts w:ascii="Calibri" w:hAnsi="Calibri" w:cs="Calibri" w:eastAsia="Calibri"/>
          <w:color w:val="000000"/>
          <w:spacing w:val="0"/>
          <w:position w:val="0"/>
          <w:sz w:val="24"/>
          <w:shd w:fill="FFFF00" w:val="clear"/>
        </w:rPr>
        <w:t xml:space="preserve">Insert the PV catheter in the 8F sheath in the left carotid artery</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r>
      <w:r>
        <w:rPr>
          <w:rFonts w:ascii="Calibri" w:hAnsi="Calibri" w:cs="Calibri" w:eastAsia="Calibri"/>
          <w:color w:val="000000"/>
          <w:spacing w:val="0"/>
          <w:position w:val="0"/>
          <w:sz w:val="24"/>
          <w:shd w:fill="FFFF00" w:val="clear"/>
        </w:rPr>
        <w:t xml:space="preserve">Follow the PV catheter by fluoroscopy as it passes through the sheath towards the aortic valves (</w:t>
      </w:r>
      <w:r>
        <w:rPr>
          <w:rFonts w:ascii="Calibri" w:hAnsi="Calibri" w:cs="Calibri" w:eastAsia="Calibri"/>
          <w:b/>
          <w:color w:val="000000"/>
          <w:spacing w:val="0"/>
          <w:position w:val="0"/>
          <w:sz w:val="24"/>
          <w:shd w:fill="FFFF00" w:val="clear"/>
        </w:rPr>
        <w:t xml:space="preserve">Figure 5B</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A resistance is felt when the PV catheter is stopped by the aortic valves. On fluoroscopy, bending of the catheter is observed.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Occasionally, the PV catheter turns into the descending aorta. This is recognized by fluoroscopy, and a less prominent aortic notch on the pressure-curve of the PV catheter.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t xml:space="preserve">Retract the PV catheters approximately 1 cm above the aortic valves.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5.6.</w:t>
        <w:tab/>
        <w:t xml:space="preserve">Synchronize the next quick advancement of the PV catheter to a systolic phase of the cardiac cycle. This will happen through the open aortic valves. Success can be verified by the change in the pressure signal from the PV catheter to a classic ventricular shape.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w:t>
        <w:tab/>
        <w:t xml:space="preserve">If attempts to advance through the valves fail, rotate the PV catheter for better positioning in the center of the ascending aorta. Retry, if needed.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r>
      <w:r>
        <w:rPr>
          <w:rFonts w:ascii="Calibri" w:hAnsi="Calibri" w:cs="Calibri" w:eastAsia="Calibri"/>
          <w:color w:val="000000"/>
          <w:spacing w:val="0"/>
          <w:position w:val="0"/>
          <w:sz w:val="24"/>
          <w:shd w:fill="auto" w:val="clear"/>
        </w:rPr>
        <w:t xml:space="preserve">Once inside the LV, optimize the left ventricular PV catheter positioning based on fluoroscopy, as close to the LV apex as possible, but do not let it touch the endocardium (</w:t>
      </w:r>
      <w:r>
        <w:rPr>
          <w:rFonts w:ascii="Calibri" w:hAnsi="Calibri" w:cs="Calibri" w:eastAsia="Calibri"/>
          <w:b/>
          <w:color w:val="000000"/>
          <w:spacing w:val="0"/>
          <w:position w:val="0"/>
          <w:sz w:val="24"/>
          <w:shd w:fill="auto" w:val="clear"/>
        </w:rPr>
        <w:t xml:space="preserve">Figure 5C</w:t>
      </w:r>
      <w:r>
        <w:rPr>
          <w:rFonts w:ascii="Calibri" w:hAnsi="Calibri" w:cs="Calibri" w:eastAsia="Calibri"/>
          <w:color w:val="000000"/>
          <w:spacing w:val="0"/>
          <w:position w:val="0"/>
          <w:sz w:val="24"/>
          <w:shd w:fill="auto" w:val="clear"/>
        </w:rPr>
        <w:t xml:space="preserve">). See step 4.15.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Occasionally, a floating catheter may cause premature cardiac contractions. If so, try fixating it without compressing the endocardium too much.</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5.9.</w:t>
        <w:tab/>
        <w:t xml:space="preserve">Follow manufacturer’s protocol to choose the relevant number of recording segments and to optimize the PV catheter positioning in the LV, based on the recorded phase and magnitude signals.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w:t>
        <w:tab/>
        <w:t xml:space="preserve">Inferior vena cava balloon insertion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t xml:space="preserve">Fill the syringe for inflation with saline or contrast agent as preferred and ensure that the balloon can be inflated correctly.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tab/>
        <w:t xml:space="preserve">Insert the guidewire in the 12F sheath in the right femoral vein.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w:t>
        <w:tab/>
      </w:r>
      <w:r>
        <w:rPr>
          <w:rFonts w:ascii="Calibri" w:hAnsi="Calibri" w:cs="Calibri" w:eastAsia="Calibri"/>
          <w:color w:val="000000"/>
          <w:spacing w:val="0"/>
          <w:position w:val="0"/>
          <w:sz w:val="24"/>
          <w:shd w:fill="FFFF00" w:val="clear"/>
        </w:rPr>
        <w:t xml:space="preserve">Advance the guidewire to the IVC at the level of the diaphragm</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w:t>
        <w:tab/>
      </w:r>
      <w:r>
        <w:rPr>
          <w:rFonts w:ascii="Calibri" w:hAnsi="Calibri" w:cs="Calibri" w:eastAsia="Calibri"/>
          <w:color w:val="000000"/>
          <w:spacing w:val="0"/>
          <w:position w:val="0"/>
          <w:sz w:val="24"/>
          <w:shd w:fill="FFFF00" w:val="clear"/>
        </w:rPr>
        <w:t xml:space="preserve">Insert the balloon over the guidewire and advance it to the diaphragm level at the end expiration (</w:t>
      </w:r>
      <w:r>
        <w:rPr>
          <w:rFonts w:ascii="Calibri" w:hAnsi="Calibri" w:cs="Calibri" w:eastAsia="Calibri"/>
          <w:b/>
          <w:color w:val="000000"/>
          <w:spacing w:val="0"/>
          <w:position w:val="0"/>
          <w:sz w:val="24"/>
          <w:shd w:fill="FFFF00" w:val="clear"/>
        </w:rPr>
        <w:t xml:space="preserve">Figure 5D</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w:t>
        <w:tab/>
        <w:t xml:space="preserve">Retract the guidewire and flush the lumen with saline to avoid blood clotting.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7.</w:t>
        <w:tab/>
        <w:t xml:space="preserve">Pressure-volume catheter calibration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w:t>
        <w:tab/>
        <w:t xml:space="preserve">Read and follow the manufacturer’s instructions.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w:t>
        <w:tab/>
        <w:t xml:space="preserve">Ensure stable sinus rhythm on the electrocardiographic monitor and stable cardiopulmonary variables for 5-10 min.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w:t>
        <w:tab/>
        <w:t xml:space="preserve">Use the Swan Ganz catheter to measure the cardiac output (CO) by thermodilution. Use an average of three injections of 10 mL of 5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isotonic glucose with less than 10% variation. Observe the animal’s heart rate (HR) during the CO measurement. Calculate the stroke volume (SV) as SV = CO/HR (unit mL). Normal CO is 4-6 L/min for a 60 kg pig with a stroke volume of 80-110 mL.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w:t>
        <w:tab/>
        <w:t xml:space="preserve">Enter the SV into the PV boxes for both the LV and RV.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7.5.</w:t>
        <w:tab/>
        <w:t xml:space="preserve">Check that optimal phase and magnitude signals are received from both ventricles. </w:t>
      </w:r>
      <w:r>
        <w:rPr>
          <w:rFonts w:ascii="Calibri" w:hAnsi="Calibri" w:cs="Calibri" w:eastAsia="Calibri"/>
          <w:color w:val="000000"/>
          <w:spacing w:val="0"/>
          <w:position w:val="0"/>
          <w:sz w:val="24"/>
          <w:shd w:fill="auto" w:val="clear"/>
        </w:rPr>
        <w:t xml:space="preserve">Notably, the two PV boxes must record at different frequencies to avoid electronic cross-talking.</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7.6.</w:t>
        <w:tab/>
        <w:t xml:space="preserve">In transient apnea, calibrate (“scan”) the PV signals.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7.7.</w:t>
        <w:tab/>
      </w:r>
      <w:r>
        <w:rPr>
          <w:rFonts w:ascii="Calibri" w:hAnsi="Calibri" w:cs="Calibri" w:eastAsia="Calibri"/>
          <w:color w:val="000000"/>
          <w:spacing w:val="0"/>
          <w:position w:val="0"/>
          <w:sz w:val="24"/>
          <w:shd w:fill="FFFF00" w:val="clear"/>
        </w:rPr>
        <w:t xml:space="preserve">If calibration is satisfactory, ensure the proper shape of both ventricular PV loops, as well as realistic pressures and volumes</w:t>
      </w:r>
      <w:r>
        <w:rPr>
          <w:rFonts w:ascii="Calibri" w:hAnsi="Calibri" w:cs="Calibri" w:eastAsia="Calibri"/>
          <w:color w:val="000000"/>
          <w:spacing w:val="0"/>
          <w:position w:val="0"/>
          <w:sz w:val="24"/>
          <w:shd w:fill="auto" w:val="clear"/>
        </w:rPr>
        <w:t xml:space="preserve">. If not, re-do the calibration.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8.</w:t>
        <w:tab/>
        <w:t xml:space="preserve">Baseline evaluation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Experiment can be paused at this level for the stabilization of hemodynamics before the research protocol begins.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w:t>
        <w:tab/>
        <w:t xml:space="preserve">When PV loops are to be recorded, follow the manufacturer’s instructions. Press </w:t>
      </w:r>
      <w:r>
        <w:rPr>
          <w:rFonts w:ascii="Calibri" w:hAnsi="Calibri" w:cs="Calibri" w:eastAsia="Calibri"/>
          <w:b/>
          <w:color w:val="000000"/>
          <w:spacing w:val="0"/>
          <w:position w:val="0"/>
          <w:sz w:val="24"/>
          <w:shd w:fill="auto" w:val="clear"/>
        </w:rPr>
        <w:t xml:space="preserve">Start</w:t>
      </w:r>
      <w:r>
        <w:rPr>
          <w:rFonts w:ascii="Calibri" w:hAnsi="Calibri" w:cs="Calibri" w:eastAsia="Calibri"/>
          <w:color w:val="000000"/>
          <w:spacing w:val="0"/>
          <w:position w:val="0"/>
          <w:sz w:val="24"/>
          <w:shd w:fill="auto" w:val="clear"/>
        </w:rPr>
        <w:t xml:space="preserve"> in the data acquisition software. Ensure the PV loops are still acceptably shaped.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w:t>
        <w:tab/>
      </w:r>
      <w:r>
        <w:rPr>
          <w:rFonts w:ascii="Calibri" w:hAnsi="Calibri" w:cs="Calibri" w:eastAsia="Calibri"/>
          <w:color w:val="000000"/>
          <w:spacing w:val="0"/>
          <w:position w:val="0"/>
          <w:sz w:val="24"/>
          <w:shd w:fill="FFFF00" w:val="clear"/>
        </w:rPr>
        <w:t xml:space="preserve">Record PV loops over 30-60 s of continuous ventilation. Perform analysis by finding the average of e.g., three respiratory cycles. Alternatively, perform a transient breath-hold for the end expiration on the ventilator and analyze these loops from apnea</w:t>
      </w:r>
      <w:r>
        <w:rPr>
          <w:rFonts w:ascii="Calibri" w:hAnsi="Calibri" w:cs="Calibri" w:eastAsia="Calibri"/>
          <w:color w:val="000000"/>
          <w:spacing w:val="0"/>
          <w:position w:val="0"/>
          <w:sz w:val="24"/>
          <w:shd w:fill="auto" w:val="clear"/>
        </w:rPr>
        <w:t xml:space="preserve">. Consider having low/no positive end-expiratory pressure (PEEP) and minimal adjustable pressure limiting (APL) valve.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Ventricular function, especially the RV, is affected by cyclic changes of intrathoracic pressures during ventilation (or spontaneous respiration). Importantly, report in the paper if PV loops were recorded during ventilation or in apnea.</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w:t>
        <w:tab/>
      </w:r>
      <w:r>
        <w:rPr>
          <w:rFonts w:ascii="Calibri" w:hAnsi="Calibri" w:cs="Calibri" w:eastAsia="Calibri"/>
          <w:color w:val="000000"/>
          <w:spacing w:val="0"/>
          <w:position w:val="0"/>
          <w:sz w:val="24"/>
          <w:shd w:fill="FFFF00" w:val="clear"/>
        </w:rPr>
        <w:t xml:space="preserve">For load-independent PV variables, do a breath-hold and wait a few heart beats before slowly inflating the IVC balloon with the chosen liquid (step 6.1).</w:t>
      </w:r>
      <w:r>
        <w:rPr>
          <w:rFonts w:ascii="Calibri" w:hAnsi="Calibri" w:cs="Calibri" w:eastAsia="Calibri"/>
          <w:color w:val="000000"/>
          <w:spacing w:val="0"/>
          <w:position w:val="0"/>
          <w:sz w:val="24"/>
          <w:shd w:fill="auto" w:val="clear"/>
        </w:rPr>
        <w:t xml:space="preserve"> The balloon progressively decreases the cardiac preload.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8.4</w:t>
        <w:tab/>
      </w:r>
      <w:r>
        <w:rPr>
          <w:rFonts w:ascii="Calibri" w:hAnsi="Calibri" w:cs="Calibri" w:eastAsia="Calibri"/>
          <w:color w:val="000000"/>
          <w:spacing w:val="0"/>
          <w:position w:val="0"/>
          <w:sz w:val="24"/>
          <w:shd w:fill="FFFF00" w:val="clear"/>
        </w:rPr>
        <w:t xml:space="preserve">Observe how the RV PV loops become progressively smaller and leftward shifted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gradual decrease in RV preload will lower RV end diastolic volume progressively. Lower volumes will cause lower pressures and output (Starling mechanism). For further details, see refxces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8.5</w:t>
        <w:tab/>
      </w:r>
      <w:r>
        <w:rPr>
          <w:rFonts w:ascii="Calibri" w:hAnsi="Calibri" w:cs="Calibri" w:eastAsia="Calibri"/>
          <w:color w:val="000000"/>
          <w:spacing w:val="0"/>
          <w:position w:val="0"/>
          <w:sz w:val="24"/>
          <w:shd w:fill="FFFF00" w:val="clear"/>
        </w:rPr>
        <w:t xml:space="preserve">Importantly, keep the balloon inflated by keeping the pressure on the associated syringe long enough for the reduction in LV preload (serially connected with the RV). Observe progressive decrease in LV pressure and volume as well.</w:t>
      </w:r>
      <w:r>
        <w:rPr>
          <w:rFonts w:ascii="Calibri" w:hAnsi="Calibri" w:cs="Calibri" w:eastAsia="Calibri"/>
          <w:color w:val="000000"/>
          <w:spacing w:val="0"/>
          <w:position w:val="0"/>
          <w:sz w:val="24"/>
          <w:shd w:fill="auto" w:val="clear"/>
        </w:rPr>
        <w:t xml:space="preserve"> See the Repxtative Results section for examples.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8.6</w:t>
        <w:tab/>
        <w:t xml:space="preserve">Quickly, deflate the balloon and turn on ventilation.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8.7</w:t>
        <w:tab/>
        <w:t xml:space="preserve">Re-do 8.3-8.7 if the response was not satisfactory, i.e., without premature cardiac complexes, sinus bradycardia, or similarly affected cardiac function.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8.8</w:t>
        <w:tab/>
        <w:t xml:space="preserve">Allow the pig to stabilize for 2-5 min before the next IVC occlusion.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Hemodynamics are transiently affected by the breath-hold and preload reduction, especially in models of cardiovascular impairment.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8.9</w:t>
        <w:tab/>
        <w:t xml:space="preserve">Consider performing three satisfactory occlusions (see 8.7) to increase the robustness of the statistical analyses.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9.</w:t>
        <w:tab/>
        <w:t xml:space="preserve">Post Protocol</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w:t>
        <w:tab/>
        <w:t xml:space="preserve">In survival studies, remove and clean all intravascular equipment (PV catheters, IVC balloon, and Swan Ganz catheter).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9.1.1</w:t>
        <w:tab/>
        <w:t xml:space="preserve">Cut the skin sutures that kept the sheaths in place. Remove each sheath by manual pulling. Compress on each venous access site for a few minutes to achieve hemostasis.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9.1.2</w:t>
        <w:tab/>
        <w:t xml:space="preserve">For arteries, remove the sheath and compress longer (5-10 min) to achieve hemostasis. Alternatively, consider using a vascular closure device.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9.1.3</w:t>
        <w:tab/>
        <w:t xml:space="preserve">Close the skin incisions from the sheaths with one adaptive skin suture (3.0, absorbable suture) to avoid bleeding and infection. Apply 5 mL of bupivacaine (5 mg/mL) subcutaneously around each skin incision for pain relief.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9.2</w:t>
        <w:tab/>
        <w:t xml:space="preserve">Once all devices have been removed and hemostasis is achieved, stop the infusion of anesthesia. Carefully observe the animal in this phase.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9.3</w:t>
        <w:tab/>
        <w:t xml:space="preserve">Keep the animal intubated (initially with the cuff inflated) until throat reflexes are present and the animal is sufficiently awake for extubation. Keep measuring the oxygen levels via pulse oximetry before and after extubation to ensure proper ventilation. Apply oxygen if necessary.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9.4</w:t>
        <w:tab/>
        <w:t xml:space="preserve">Do not return the animal to the company of other animals until fully recovered.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9.5</w:t>
        <w:tab/>
        <w:t xml:space="preserve">For survival surgery, maintain proper sterile conditions. Please see steps 2.2-2.5. Observe the skin incisions and sutures daily for signs of infection including measurement of the animal’s temperature.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9.6</w:t>
        <w:tab/>
        <w:t xml:space="preserve">Once the experiment ends, perform euthanasia with a lethal dose of pentobarbital (15 mL, 400 mg/mL).</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instructions describe an approach to achieve admittance-based PV recordings from both the RV and the LV in a large animal.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compare our simultaneous PV recordings in the RV and LV, we performed a linear regression of the bi-ventricular CO measurements from our largest study</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with the highest number of simultaneous RV CO and LV CO measurements (n=379 recordings from 12 animals). We found that the slope was 1.03 (95%CI 0.90-1.15) with a Y-intercept of 695 (95%CI -2-1392) and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=0.40. This suggests a good correlation between CO measured by the PV catheter in each ventricle.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shows PV loops from the RV and LV and represents both acceptable loops (</w:t>
      </w:r>
      <w:r>
        <w:rPr>
          <w:rFonts w:ascii="Calibri" w:hAnsi="Calibri" w:cs="Calibri" w:eastAsia="Calibri"/>
          <w:b/>
          <w:color w:val="auto"/>
          <w:spacing w:val="0"/>
          <w:position w:val="0"/>
          <w:sz w:val="24"/>
          <w:shd w:fill="auto" w:val="clear"/>
        </w:rPr>
        <w:t xml:space="preserve">Figure 6A,B</w:t>
      </w:r>
      <w:r>
        <w:rPr>
          <w:rFonts w:ascii="Calibri" w:hAnsi="Calibri" w:cs="Calibri" w:eastAsia="Calibri"/>
          <w:color w:val="auto"/>
          <w:spacing w:val="0"/>
          <w:position w:val="0"/>
          <w:sz w:val="24"/>
          <w:shd w:fill="auto" w:val="clear"/>
        </w:rPr>
        <w:t xml:space="preserve">), as well as suboptimal loops (</w:t>
      </w:r>
      <w:r>
        <w:rPr>
          <w:rFonts w:ascii="Calibri" w:hAnsi="Calibri" w:cs="Calibri" w:eastAsia="Calibri"/>
          <w:b/>
          <w:color w:val="auto"/>
          <w:spacing w:val="0"/>
          <w:position w:val="0"/>
          <w:sz w:val="24"/>
          <w:shd w:fill="auto" w:val="clear"/>
        </w:rPr>
        <w:t xml:space="preserve">Figure 6C,D</w:t>
      </w:r>
      <w:r>
        <w:rPr>
          <w:rFonts w:ascii="Calibri" w:hAnsi="Calibri" w:cs="Calibri" w:eastAsia="Calibri"/>
          <w:color w:val="auto"/>
          <w:spacing w:val="0"/>
          <w:position w:val="0"/>
          <w:sz w:val="24"/>
          <w:shd w:fill="auto" w:val="clear"/>
        </w:rPr>
        <w:t xml:space="preserve">). Loops are not from the same animal but chosen for representative reasons. The investigator should pay close attention to the shape of the loops and adjust the PV catheters to improve the quality of loops (see manufacturer’s instructions). Usually, sufficient PV loops can be easily obtained from the LV; the investigator should always aim for classic squared loops. In the RV, it is occasionally more difficult to get classic triangular loops without noise. Some static noise (</w:t>
      </w:r>
      <w:r>
        <w:rPr>
          <w:rFonts w:ascii="Calibri" w:hAnsi="Calibri" w:cs="Calibri" w:eastAsia="Calibri"/>
          <w:b/>
          <w:color w:val="auto"/>
          <w:spacing w:val="0"/>
          <w:position w:val="0"/>
          <w:sz w:val="24"/>
          <w:shd w:fill="auto" w:val="clear"/>
        </w:rPr>
        <w:t xml:space="preserve">Figure 6D,</w:t>
      </w:r>
      <w:r>
        <w:rPr>
          <w:rFonts w:ascii="Calibri" w:hAnsi="Calibri" w:cs="Calibri" w:eastAsia="Calibri"/>
          <w:color w:val="auto"/>
          <w:spacing w:val="0"/>
          <w:position w:val="0"/>
          <w:sz w:val="24"/>
          <w:shd w:fill="auto" w:val="clear"/>
        </w:rPr>
        <w:t xml:space="preserve"> lower right corner of the loop) from blood turbulence in the end-diastole is acceptable.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serial connection of the two ventricles causes a timewise shift in preload reduction (see section 8.6). IVC balloon quickly reduces RV preload, but LV preload is not reduced until RV output has decreased by its lack of preload, see</w:t>
      </w:r>
      <w:r>
        <w:rPr>
          <w:rFonts w:ascii="Calibri" w:hAnsi="Calibri" w:cs="Calibri" w:eastAsia="Calibri"/>
          <w:b/>
          <w:color w:val="auto"/>
          <w:spacing w:val="0"/>
          <w:position w:val="0"/>
          <w:sz w:val="24"/>
          <w:shd w:fill="auto" w:val="clear"/>
        </w:rPr>
        <w:t xml:space="preserve"> Figure 7A</w:t>
      </w:r>
      <w:r>
        <w:rPr>
          <w:rFonts w:ascii="Calibri" w:hAnsi="Calibri" w:cs="Calibri" w:eastAsia="Calibri"/>
          <w:color w:val="auto"/>
          <w:spacing w:val="0"/>
          <w:position w:val="0"/>
          <w:sz w:val="24"/>
          <w:shd w:fill="auto" w:val="clear"/>
        </w:rPr>
        <w:t xml:space="preserve">. In each single animal, gradual reduction in the preload will cause a family of loops with gradual reduction in volume and pressure to both the LV and RV (</w:t>
      </w:r>
      <w:r>
        <w:rPr>
          <w:rFonts w:ascii="Calibri" w:hAnsi="Calibri" w:cs="Calibri" w:eastAsia="Calibri"/>
          <w:b/>
          <w:color w:val="auto"/>
          <w:spacing w:val="0"/>
          <w:position w:val="0"/>
          <w:sz w:val="24"/>
          <w:shd w:fill="auto" w:val="clear"/>
        </w:rPr>
        <w:t xml:space="preserve">Figure 7B,C</w:t>
      </w:r>
      <w:r>
        <w:rPr>
          <w:rFonts w:ascii="Calibri" w:hAnsi="Calibri" w:cs="Calibri" w:eastAsia="Calibri"/>
          <w:color w:val="auto"/>
          <w:spacing w:val="0"/>
          <w:position w:val="0"/>
          <w:sz w:val="24"/>
          <w:shd w:fill="auto" w:val="clear"/>
        </w:rPr>
        <w:t xml:space="preserve">). Load-independent variables from these families of loops are analyzed by the data acquisition software. The end-systolic pressure-volume relationship corresponds to the end-systolic elastance (ventricular contractility). Preload-recruitable stroke work (PRSW) is another variable of contractility correlating ventricular stroke work to end-diastolic volume. The end-diastolic pressure-volume relationship corresponds to end-diastolic elastance and is a measure of ventricular diastolic function. All correlations were obtained with the data acquisition software during post-protocol analyses.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Please note that only load-independent variables are obtained from the family of loops by preload reduction. “Standard” PV variables (e.g., volumes, pressures, ejection fraction, first derivatives of pressure etc.) are obtained from the recordings during ventilation and normal preload (step 8.2). These are again analyzed and delivered by the data acquisition software.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variables should be analyzed with the observer blinded.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By following this protocol, it is possible to record real-time PV loops from both ventricles simultaneously. These recordings can detect effects on both ventricles from a disease model</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as well as changes from interventions targeting preload</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and afterload</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Instrumentation overview.</w:t>
      </w:r>
      <w:r>
        <w:rPr>
          <w:rFonts w:ascii="Calibri" w:hAnsi="Calibri" w:cs="Calibri" w:eastAsia="Calibri"/>
          <w:color w:val="auto"/>
          <w:spacing w:val="0"/>
          <w:position w:val="0"/>
          <w:sz w:val="24"/>
          <w:shd w:fill="auto" w:val="clear"/>
        </w:rPr>
        <w:t xml:space="preserve"> The pig is anesthetized, mechanically ventilated and in supine position.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illustrates a sheath in the right external jugular vein through which a Swan Ganz catheter is advanced to the pulmonary artery.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shows the left ventricular pressure-volume catheter inserted through the left carotid artery, where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is the right ventricular pressure volume catheter inserted through the left external jugular vein. From the right femoral vein, an inferior vena cava balloon is advanced to the diaphragmatic level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Compare this to the fluoroscopic picture, Figure 5D.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Intravascular access guided by ultrasound.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Ensure all equipment is ready, sterile, and well-functioning. Necessary equipment include 7F sheaths (orange), 8F sheaths (blue) and a 12F sheath (white), guidewires for the Seldinger technique, venous catheters for intravascular access, syringe, isotonic saline, scalpel and suture.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Use a linear ultrasound probe to guide the insertion of a venous catheter to the requested vessel. The tip of the needle should always be followed to avoid puncturing the surrounding tissue. At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needle (white arrow) is placed centrally in the femoral vein (partly marked with dashed blue) using the out-of-plane ultrasound approach. The femoral artery is partly marked with dashed red and should be spared for punctuation using the ultrasound-guided technique. Avoidance of cut-down technique minimizes traumatic, pain, and stress responses in the animal.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Right heart catherization.</w:t>
      </w:r>
      <w:r>
        <w:rPr>
          <w:rFonts w:ascii="Calibri" w:hAnsi="Calibri" w:cs="Calibri" w:eastAsia="Calibri"/>
          <w:color w:val="auto"/>
          <w:spacing w:val="0"/>
          <w:position w:val="0"/>
          <w:sz w:val="24"/>
          <w:shd w:fill="auto" w:val="clear"/>
        </w:rPr>
        <w:t xml:space="preserve"> Equipment is shown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with a Swan Ganz catheter (yellow arrow) and a syringe and isotonic saline. Ensure the tip balloon is working properly. Fluoroscopic pictures are shown in (</w:t>
      </w:r>
      <w:r>
        <w:rPr>
          <w:rFonts w:ascii="Calibri" w:hAnsi="Calibri" w:cs="Calibri" w:eastAsia="Calibri"/>
          <w:b/>
          <w:color w:val="auto"/>
          <w:spacing w:val="0"/>
          <w:position w:val="0"/>
          <w:sz w:val="24"/>
          <w:shd w:fill="auto" w:val="clear"/>
        </w:rPr>
        <w:t xml:space="preserve">B-D</w:t>
      </w:r>
      <w:r>
        <w:rPr>
          <w:rFonts w:ascii="Calibri" w:hAnsi="Calibri" w:cs="Calibri" w:eastAsia="Calibri"/>
          <w:color w:val="auto"/>
          <w:spacing w:val="0"/>
          <w:position w:val="0"/>
          <w:sz w:val="24"/>
          <w:shd w:fill="auto" w:val="clear"/>
        </w:rPr>
        <w:t xml:space="preserve">). The Swan Ganz catheter is advanced with an inflated balloon (the halo around the tip of the catheter, marked with a dashed arrow). The Swan Ganz catheter passes the right atrium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right ventricle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anterior direction i.e., out of the picture) and into the pulmonary artery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Ensure the tip does not retract to the right ventricle when the balloon is deflated. The balloon must be deflated ultimately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no halo) to avoid compromising blood flow or cause wedging. Please note, that in these pictures the Swan Ganz catheter is advanced through a large sheath as pictures stem from our model of right ventricular failure (reference 18) where the large sheath is used for pulmonary embolism induction. The large sheath itself is not necessary for the closed chest bi-ventricular pressure-volume instrumentation presented here and therefore, not included in the present protocol.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Right ventricular pressure-volume catheter insertion.</w:t>
      </w:r>
      <w:r>
        <w:rPr>
          <w:rFonts w:ascii="Calibri" w:hAnsi="Calibri" w:cs="Calibri" w:eastAsia="Calibri"/>
          <w:color w:val="auto"/>
          <w:spacing w:val="0"/>
          <w:position w:val="0"/>
          <w:sz w:val="24"/>
          <w:shd w:fill="auto" w:val="clear"/>
        </w:rPr>
        <w:t xml:space="preserve"> Materials needed are shown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includes the pressure-volume catheter (blue arrow), a guidewire and the 16F 30 cm sheath (black arrow).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shows a fluoroscopic picture of the 16F sheath advanced over a guidewire which continues into the inferior vena cava. Advance the pressure-volume catheter through the sheath into the right atrium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Use the length of the sheath to aim its tip towards the right ventricle and advance the pressure-volume catheter. Note the different pressure-signals outside versus inside the right ventricle. Ultimately, retract the sheath out of the thoracic cavity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Left ventricular pressure-volume catheter and inferior vena cava insertions. </w:t>
      </w:r>
      <w:r>
        <w:rPr>
          <w:rFonts w:ascii="Calibri" w:hAnsi="Calibri" w:cs="Calibri" w:eastAsia="Calibri"/>
          <w:color w:val="auto"/>
          <w:spacing w:val="0"/>
          <w:position w:val="0"/>
          <w:sz w:val="24"/>
          <w:shd w:fill="auto" w:val="clear"/>
        </w:rPr>
        <w:t xml:space="preserve">Materials needed are shown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includes pressure-volume catheter (red arrow) and inferior vena cava balloon (green arrow). The left ventricular pressure-volume catheter is advanced retrogradely (from the top in the picture) with an aortic pressure signal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After passing the aortic valves, the pressure-signal changes and the catheter can be placed close to the apex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inferior vena cava balloon is advanced from the inferior to the level of the diaphragm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part of the diaphragm is marked with a dashed green curve. The balloon must be deflated when advanced and positioned and only transiently inflated when load-independent pressure-volume variables are recorded. Compare this panel with the overview of the instrumentation in Figure 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Variety of pressure-volume loops from both ventricles.</w:t>
      </w:r>
      <w:r>
        <w:rPr>
          <w:rFonts w:ascii="Calibri" w:hAnsi="Calibri" w:cs="Calibri" w:eastAsia="Calibri"/>
          <w:color w:val="auto"/>
          <w:spacing w:val="0"/>
          <w:position w:val="0"/>
          <w:sz w:val="24"/>
          <w:shd w:fill="auto" w:val="clear"/>
        </w:rPr>
        <w:t xml:space="preserve"> To the left, pressure-volume loops from the left ventricle are shown.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is an optimal squared loop, classic for the left ventricle, whereas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is a suboptimal loop. The latter should be improved as it is usually possible to get good loops from the left ventricle. To the right, pressure-volume loops from the right ventricle are shown.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is an optimal loop without noise and has a triangular shape.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represent loops with more noise, often seen in the lower right corner i.e., at the end-diastole where blood flow changes direction in the ventricle which causes turbulence.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Preload reduction by inferior vena cava balloon inflation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shows simultaneous recordings of pressure, volume, phase, and magnitude from the left ventricle (top) and the right ventricle (bottom). X-axis is time. Please note, how pressure and volume is reduced in the right ventricle prior to the reduction in the left ventricular pressure and volume. Accordingly, the inferior vena cava balloon must be inflated long enough to cause the preload reduction in both ventricles (steps 8.4-8.6).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shows a representative family of pressure-volume loops (i.e., volume on the x-axis and pressure on the y-axis) during such preload reduction for the left ventricle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the right ventricle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808080"/>
          <w:spacing w:val="0"/>
          <w:position w:val="0"/>
          <w:sz w:val="24"/>
          <w:shd w:fill="auto" w:val="clear"/>
        </w:rPr>
        <w:t xml:space="preserve">,</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describes a reproducible minimally invasive closed chest approach for bi-ventricular pressure-volume loop recordings.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Advancement of the PV catheter from the RA into the RV is the most critical step in this protocol. The complex composition of the RV and the stiffness of the catheter complicate insertion into the easily distended and geometrically challenging RV. This difficulty may explain why open chest instrumentation is often preferred. During pilot studies, numerous accesses and techniques were tried and discarded, including right external jugular vein access, suprasternal access into the superior vena cava, and from the inferior vena cava. Based on these pilot studies, access from the left side of the neck was found to be the easiest and most reproducible approach.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aim to provide recommendations for troubleshooting this challenging step of entering the RV. First, the PV catheter will often go from the RA into the inferior vena cava. This is easily recognized by fluoroscopy when the PV catheter leaves the pericardial shadow, and no change is observed in the appropriate pressure-curve. </w:t>
      </w:r>
      <w:r>
        <w:rPr>
          <w:rFonts w:ascii="Calibri" w:hAnsi="Calibri" w:cs="Calibri" w:eastAsia="Calibri"/>
          <w:color w:val="auto"/>
          <w:spacing w:val="0"/>
          <w:position w:val="0"/>
          <w:sz w:val="24"/>
          <w:shd w:fill="auto" w:val="clear"/>
        </w:rPr>
        <w:t xml:space="preserve">We recommend closely observing the path of the Swan Ganz catheter through the RA to mimic the same path for the RV PV catheter. </w:t>
      </w:r>
      <w:r>
        <w:rPr>
          <w:rFonts w:ascii="Calibri" w:hAnsi="Calibri" w:cs="Calibri" w:eastAsia="Calibri"/>
          <w:color w:val="000000"/>
          <w:spacing w:val="0"/>
          <w:position w:val="0"/>
          <w:sz w:val="24"/>
          <w:shd w:fill="auto" w:val="clear"/>
        </w:rPr>
        <w:t xml:space="preserve">Retract the PV catheter to the top of the RA and </w:t>
      </w:r>
      <w:r>
        <w:rPr>
          <w:rFonts w:ascii="Calibri" w:hAnsi="Calibri" w:cs="Calibri" w:eastAsia="Calibri"/>
          <w:color w:val="auto"/>
          <w:spacing w:val="0"/>
          <w:position w:val="0"/>
          <w:sz w:val="24"/>
          <w:shd w:fill="auto" w:val="clear"/>
        </w:rPr>
        <w:t xml:space="preserve">rotate 45-180</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 in either direction and/or manipulate the position and direction of the sheath</w:t>
      </w:r>
      <w:r>
        <w:rPr>
          <w:rFonts w:ascii="Calibri" w:hAnsi="Calibri" w:cs="Calibri" w:eastAsia="Calibri"/>
          <w:color w:val="000000"/>
          <w:spacing w:val="0"/>
          <w:position w:val="0"/>
          <w:sz w:val="24"/>
          <w:shd w:fill="auto" w:val="clear"/>
        </w:rPr>
        <w:t xml:space="preserve">. Occasionally, it may be necessary to advance the tip of the sheath into the RA. Innately, this is a “hit-or-miss” approach but fluoroscopic guidance is of great assistance. The same approach of the PV catheter rotation can be beneficial when encountering difficulties advancing the LV PV catheter through the aortic valves.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Rarely, the RV PV catheter has difficulty advancing to the RV despite several attempts and optimized working conditions through aforementioned troubleshooting. We use the following as a back-up approach. ompletely retract the PV catheter out of the animal. Insert another Swan Ganz catheter through the sheath in the left external jugular vein and advance it into the pulmonary artery (i.e., repeat steps 3.1-3.8, but from the left side). Use this second Swan Ganz catheter as a guidewire and advance the 16F sheath into the RV. This may cause ventricular arrhythmias, so it is advised to quickly extract the Swan Ganz catheter entirely and insert the PV catheter through the 16F sheath directly into the RV. Retract the 16F sheath, while ensuring that the PV catheter remains in the RV. This technique puts a larger but transient mechanical strain on the heart but is efficient as a back-up technique. Alternatively, steerable sheaths can be used.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presented approach to closed chest instrumentation of bi-ventricular PV catheters has potential significance. Previous large animal studies have often relied on univentricular PV measurement</w:t>
      </w:r>
      <w:r>
        <w:rPr>
          <w:rFonts w:ascii="Calibri" w:hAnsi="Calibri" w:cs="Calibri" w:eastAsia="Calibri"/>
          <w:color w:val="000000"/>
          <w:spacing w:val="0"/>
          <w:position w:val="0"/>
          <w:sz w:val="24"/>
          <w:shd w:fill="auto" w:val="clear"/>
          <w:vertAlign w:val="superscript"/>
        </w:rPr>
        <w:t xml:space="preserve">8,20,21</w:t>
      </w:r>
      <w:r>
        <w:rPr>
          <w:rFonts w:ascii="Calibri" w:hAnsi="Calibri" w:cs="Calibri" w:eastAsia="Calibri"/>
          <w:color w:val="auto"/>
          <w:spacing w:val="0"/>
          <w:position w:val="0"/>
          <w:sz w:val="24"/>
          <w:shd w:fill="auto" w:val="clear"/>
        </w:rPr>
        <w:t xml:space="preserve"> These measurement have inherent shortcomings in evaluating the complete cardiovascular physiology as it may miss the interventional effect on the other ventricle. Similarly, an open chest approach is frequent in research using PV loops in large animal models</w:t>
      </w:r>
      <w:r>
        <w:rPr>
          <w:rFonts w:ascii="Calibri" w:hAnsi="Calibri" w:cs="Calibri" w:eastAsia="Calibri"/>
          <w:color w:val="000000"/>
          <w:spacing w:val="0"/>
          <w:position w:val="0"/>
          <w:sz w:val="24"/>
          <w:shd w:fill="auto" w:val="clear"/>
          <w:vertAlign w:val="superscript"/>
        </w:rPr>
        <w:t xml:space="preserve">7,10,13,14,22</w:t>
      </w:r>
      <w:r>
        <w:rPr>
          <w:rFonts w:ascii="Calibri" w:hAnsi="Calibri" w:cs="Calibri" w:eastAsia="Calibri"/>
          <w:color w:val="auto"/>
          <w:spacing w:val="0"/>
          <w:position w:val="0"/>
          <w:sz w:val="24"/>
          <w:shd w:fill="auto" w:val="clear"/>
        </w:rPr>
        <w:t xml:space="preserve">. However, opening of the thorax and pericardium will affect hemodynamics, especially for the RV</w:t>
      </w:r>
      <w:r>
        <w:rPr>
          <w:rFonts w:ascii="Calibri" w:hAnsi="Calibri" w:cs="Calibri" w:eastAsia="Calibri"/>
          <w:color w:val="000000"/>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and may bias the results. Our techniques ensure a thorough cardiopulmonary investigation with insignificant effects on hemodynamics, thereby less risk of bias.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used admittance-based technology for PV loop recordings. PV loops have traditionally been recorded based on the conductance technology. The newly emerged admittance-based technology allows real-time subtraction of parallel conductance, thereby avoids post-hoc processing of PV data</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Admittance-based PV loop recordings have been well validated</w:t>
      </w:r>
      <w:r>
        <w:rPr>
          <w:rFonts w:ascii="Calibri" w:hAnsi="Calibri" w:cs="Calibri" w:eastAsia="Calibri"/>
          <w:color w:val="000000"/>
          <w:spacing w:val="0"/>
          <w:position w:val="0"/>
          <w:sz w:val="24"/>
          <w:shd w:fill="auto" w:val="clear"/>
          <w:vertAlign w:val="superscript"/>
        </w:rPr>
        <w:t xml:space="preserve">8,26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presented approach may not be limited to animal models of acute RV dysfunction</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but can be applied </w:t>
      </w:r>
      <w:r>
        <w:rPr>
          <w:rFonts w:ascii="Calibri" w:hAnsi="Calibri" w:cs="Calibri" w:eastAsia="Calibri"/>
          <w:color w:val="auto"/>
          <w:spacing w:val="0"/>
          <w:position w:val="0"/>
          <w:sz w:val="24"/>
          <w:shd w:fill="auto" w:val="clear"/>
        </w:rPr>
        <w:t xml:space="preserve">in a large spectrum of cardiopulmonary research. The two ventricles are interdependent in systole as well as diastole</w:t>
      </w:r>
      <w:r>
        <w:rPr>
          <w:rFonts w:ascii="Calibri" w:hAnsi="Calibri" w:cs="Calibri" w:eastAsia="Calibri"/>
          <w:color w:val="000000"/>
          <w:spacing w:val="0"/>
          <w:position w:val="0"/>
          <w:sz w:val="24"/>
          <w:shd w:fill="auto" w:val="clear"/>
          <w:vertAlign w:val="superscript"/>
        </w:rPr>
        <w:t xml:space="preserve">11,27</w:t>
      </w:r>
      <w:r>
        <w:rPr>
          <w:rFonts w:ascii="Calibri" w:hAnsi="Calibri" w:cs="Calibri" w:eastAsia="Calibri"/>
          <w:color w:val="auto"/>
          <w:spacing w:val="0"/>
          <w:position w:val="0"/>
          <w:sz w:val="24"/>
          <w:shd w:fill="auto" w:val="clear"/>
        </w:rPr>
        <w:t xml:space="preserve">. The LV and septum accounts for 20-40% of RV ejection</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and RV function is a significant predictor of outcome in LV diseases</w:t>
      </w:r>
      <w:r>
        <w:rPr>
          <w:rFonts w:ascii="Calibri" w:hAnsi="Calibri" w:cs="Calibri" w:eastAsia="Calibri"/>
          <w:color w:val="000000"/>
          <w:spacing w:val="0"/>
          <w:position w:val="0"/>
          <w:sz w:val="24"/>
          <w:shd w:fill="auto" w:val="clear"/>
          <w:vertAlign w:val="superscript"/>
        </w:rPr>
        <w:t xml:space="preserve">29,30</w:t>
      </w:r>
      <w:r>
        <w:rPr>
          <w:rFonts w:ascii="Calibri" w:hAnsi="Calibri" w:cs="Calibri" w:eastAsia="Calibri"/>
          <w:color w:val="auto"/>
          <w:spacing w:val="0"/>
          <w:position w:val="0"/>
          <w:sz w:val="24"/>
          <w:shd w:fill="auto" w:val="clear"/>
        </w:rPr>
        <w:t xml:space="preserve">. Therefore, we suggest that researchers performing any kind of cardiopulmonary preclinical research should consider a bi-ventricular cardiac evaluation.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presented setup has some limitations. First, instrumentation and hemodynamic evaluation require the animal to be anesthetized and mechanically ventilated. This will vary from the normal physiology, but it is a shortcoming regardless of PV instrumentation approach. Secondly, the instrumentation requires fluoroscopy which demands attention due to the radiation exposure to the researchers. Furthermore, not all animal research facilities may have access to this specialized and expensive equipment. Thirdly, the shape of the RV is not optimal for assessing volumetry by a straight catheter, and minor parts of the RV outflow tract might be missed with our antegrade approach. However, repeated measurements performed before and/or after interventions with a fixated catheter will limit this bias. Also, PV loop recordings in general offer a number of hemodynamic variables outweighing this concern. Lastly, the instrumentation techniques might be difficult to learn compared to an open chest approach where manual manipulation of the equipment is possible.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we present a reproducible and physiologically relevant approach to perform bi-ventricular cardiac PV loop recordings in a large animal model. This technique may be applicable to a broad variety of cardiovascular research in large animal models.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None of the authors has any conflicts of interest to declare.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Laerdal Foundation for Acute Medicine (3374), Holger and Ruth Hesse’s Memorial Foundation, Søster and Verner Lippert’s Foundation, Novo Nordisk Foundation (NNF16OC0023244, NFF17CO0024868), and Alfred Benzon’s Foundation.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 </w:t>
        <w:tab/>
        <w:t xml:space="preserve">Burkhoff, D., Mirsky, I., Suga, H. Assessment of systolic and diastolic ventricular properties via pressure-volume analysis: a guide for clinical, translational, and basic researchers. </w:t>
      </w:r>
      <w:r>
        <w:rPr>
          <w:rFonts w:ascii="Calibri" w:hAnsi="Calibri" w:cs="Calibri" w:eastAsia="Calibri"/>
          <w:i/>
          <w:color w:val="000000"/>
          <w:spacing w:val="0"/>
          <w:position w:val="0"/>
          <w:sz w:val="24"/>
          <w:shd w:fill="auto" w:val="clear"/>
        </w:rPr>
        <w:t xml:space="preserve">American Journal of Physiology-Heart and Circulatory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289</w:t>
      </w:r>
      <w:r>
        <w:rPr>
          <w:rFonts w:ascii="Calibri" w:hAnsi="Calibri" w:cs="Calibri" w:eastAsia="Calibri"/>
          <w:color w:val="000000"/>
          <w:spacing w:val="0"/>
          <w:position w:val="0"/>
          <w:sz w:val="24"/>
          <w:shd w:fill="auto" w:val="clear"/>
        </w:rPr>
        <w:t xml:space="preserve"> (2), H501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H512 (2005).</w:t>
        <w:br/>
        <w:t xml:space="preserve">2. </w:t>
        <w:tab/>
        <w:t xml:space="preserve">Sagawa, K., Suga, H., Shoukas, A. A., Bakalar, K. M. End-systolic pressure/volume ratio: A new index of ventricular contractility. </w:t>
      </w:r>
      <w:r>
        <w:rPr>
          <w:rFonts w:ascii="Calibri" w:hAnsi="Calibri" w:cs="Calibri" w:eastAsia="Calibri"/>
          <w:i/>
          <w:color w:val="000000"/>
          <w:spacing w:val="0"/>
          <w:position w:val="0"/>
          <w:sz w:val="24"/>
          <w:shd w:fill="auto" w:val="clear"/>
        </w:rPr>
        <w:t xml:space="preserve">American Journal of Cardiology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(5), 748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753 (1977).</w:t>
        <w:br/>
        <w:t xml:space="preserve">3. </w:t>
        <w:tab/>
        <w:t xml:space="preserve">Chantler, P. D., Lakatta, E. G., Najjar, S. S. Arterial-ventricular coupling: mechanistic insights into cardiovascular performance at rest and during exercise. </w:t>
      </w:r>
      <w:r>
        <w:rPr>
          <w:rFonts w:ascii="Calibri" w:hAnsi="Calibri" w:cs="Calibri" w:eastAsia="Calibri"/>
          <w:i/>
          <w:color w:val="000000"/>
          <w:spacing w:val="0"/>
          <w:position w:val="0"/>
          <w:sz w:val="24"/>
          <w:shd w:fill="auto" w:val="clear"/>
        </w:rPr>
        <w:t xml:space="preserve">Journal of Applied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105</w:t>
      </w:r>
      <w:r>
        <w:rPr>
          <w:rFonts w:ascii="Calibri" w:hAnsi="Calibri" w:cs="Calibri" w:eastAsia="Calibri"/>
          <w:color w:val="000000"/>
          <w:spacing w:val="0"/>
          <w:position w:val="0"/>
          <w:sz w:val="24"/>
          <w:shd w:fill="auto" w:val="clear"/>
        </w:rPr>
        <w:t xml:space="preserve"> (4), 1342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1351 (2008).</w:t>
        <w:br/>
        <w:t xml:space="preserve">4. </w:t>
        <w:tab/>
        <w:t xml:space="preserve">Axell, R.G. et al. Ventriculo-arterial coupling detects occult RV dysfunction in chronic thromboembolic pulmonary vascular disease. </w:t>
      </w:r>
      <w:r>
        <w:rPr>
          <w:rFonts w:ascii="Calibri" w:hAnsi="Calibri" w:cs="Calibri" w:eastAsia="Calibri"/>
          <w:i/>
          <w:color w:val="000000"/>
          <w:spacing w:val="0"/>
          <w:position w:val="0"/>
          <w:sz w:val="24"/>
          <w:shd w:fill="auto" w:val="clear"/>
        </w:rPr>
        <w:t xml:space="preserve">Physiological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(7), e13227 (2017).</w:t>
        <w:br/>
        <w:t xml:space="preserve">5. </w:t>
        <w:tab/>
        <w:t xml:space="preserve">Houser, S. R. et al. Animal models of heart failure. </w:t>
      </w:r>
      <w:r>
        <w:rPr>
          <w:rFonts w:ascii="Calibri" w:hAnsi="Calibri" w:cs="Calibri" w:eastAsia="Calibri"/>
          <w:i/>
          <w:color w:val="000000"/>
          <w:spacing w:val="0"/>
          <w:position w:val="0"/>
          <w:sz w:val="24"/>
          <w:shd w:fill="auto" w:val="clear"/>
        </w:rPr>
        <w:t xml:space="preserve">Circulation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111</w:t>
      </w:r>
      <w:r>
        <w:rPr>
          <w:rFonts w:ascii="Calibri" w:hAnsi="Calibri" w:cs="Calibri" w:eastAsia="Calibri"/>
          <w:color w:val="000000"/>
          <w:spacing w:val="0"/>
          <w:position w:val="0"/>
          <w:sz w:val="24"/>
          <w:shd w:fill="auto" w:val="clear"/>
        </w:rPr>
        <w:t xml:space="preserve"> (1), 131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150 (2012).</w:t>
        <w:br/>
        <w:t xml:space="preserve">6. </w:t>
        <w:tab/>
        <w:t xml:space="preserve">Lahm, T. et al. Assessment of right ventricular function in the research setting: knowledge gaps and pathways forward. An official american thoracic society research statement. </w:t>
      </w:r>
      <w:r>
        <w:rPr>
          <w:rFonts w:ascii="Calibri" w:hAnsi="Calibri" w:cs="Calibri" w:eastAsia="Calibri"/>
          <w:i/>
          <w:color w:val="000000"/>
          <w:spacing w:val="0"/>
          <w:position w:val="0"/>
          <w:sz w:val="24"/>
          <w:shd w:fill="auto" w:val="clear"/>
        </w:rPr>
        <w:t xml:space="preserve">American Journal of Respiratory and Critical Care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198</w:t>
      </w:r>
      <w:r>
        <w:rPr>
          <w:rFonts w:ascii="Calibri" w:hAnsi="Calibri" w:cs="Calibri" w:eastAsia="Calibri"/>
          <w:color w:val="000000"/>
          <w:spacing w:val="0"/>
          <w:position w:val="0"/>
          <w:sz w:val="24"/>
          <w:shd w:fill="auto" w:val="clear"/>
        </w:rPr>
        <w:t xml:space="preserve"> (4), e15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e43 (2018).</w:t>
        <w:br/>
        <w:t xml:space="preserve">7. </w:t>
        <w:tab/>
        <w:t xml:space="preserve">Morimont, P. et al. Effective arterial elastance as an index of pulmonary vascular load. </w:t>
      </w:r>
      <w:r>
        <w:rPr>
          <w:rFonts w:ascii="Calibri" w:hAnsi="Calibri" w:cs="Calibri" w:eastAsia="Calibri"/>
          <w:i/>
          <w:color w:val="000000"/>
          <w:spacing w:val="0"/>
          <w:position w:val="0"/>
          <w:sz w:val="24"/>
          <w:shd w:fill="auto" w:val="clear"/>
        </w:rPr>
        <w:t xml:space="preserve">American Journal of Physiology - Heart and Circulatory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294</w:t>
      </w:r>
      <w:r>
        <w:rPr>
          <w:rFonts w:ascii="Calibri" w:hAnsi="Calibri" w:cs="Calibri" w:eastAsia="Calibri"/>
          <w:color w:val="000000"/>
          <w:spacing w:val="0"/>
          <w:position w:val="0"/>
          <w:sz w:val="24"/>
          <w:shd w:fill="auto" w:val="clear"/>
        </w:rPr>
        <w:t xml:space="preserve"> (6), H2736-42 (2008).</w:t>
        <w:br/>
        <w:t xml:space="preserve">8. </w:t>
        <w:tab/>
        <w:t xml:space="preserve">Kutty, S. et al. Validation of admittance computed left ventricular volumes against real-time three-dimensional echocardiography in the porcine heart. </w:t>
      </w:r>
      <w:r>
        <w:rPr>
          <w:rFonts w:ascii="Calibri" w:hAnsi="Calibri" w:cs="Calibri" w:eastAsia="Calibri"/>
          <w:i/>
          <w:color w:val="000000"/>
          <w:spacing w:val="0"/>
          <w:position w:val="0"/>
          <w:sz w:val="24"/>
          <w:shd w:fill="auto" w:val="clear"/>
        </w:rPr>
        <w:t xml:space="preserve">Experimental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98</w:t>
      </w:r>
      <w:r>
        <w:rPr>
          <w:rFonts w:ascii="Calibri" w:hAnsi="Calibri" w:cs="Calibri" w:eastAsia="Calibri"/>
          <w:color w:val="000000"/>
          <w:spacing w:val="0"/>
          <w:position w:val="0"/>
          <w:sz w:val="24"/>
          <w:shd w:fill="auto" w:val="clear"/>
        </w:rPr>
        <w:t xml:space="preserve"> (6), 1092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1101 (2013).</w:t>
        <w:br/>
        <w:t xml:space="preserve">9. </w:t>
        <w:tab/>
        <w:t xml:space="preserve">Bove, T. et al. Acute and chronic effects of dysfunction of right ventricular outflow tract components on right ventricular performance in a porcine model: Implications for primary repair of tetralogy of fallot. </w:t>
      </w:r>
      <w:r>
        <w:rPr>
          <w:rFonts w:ascii="Calibri" w:hAnsi="Calibri" w:cs="Calibri" w:eastAsia="Calibri"/>
          <w:i/>
          <w:color w:val="000000"/>
          <w:spacing w:val="0"/>
          <w:position w:val="0"/>
          <w:sz w:val="24"/>
          <w:shd w:fill="auto" w:val="clear"/>
        </w:rPr>
        <w:t xml:space="preserve">Journal of the American College of Cardiology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60</w:t>
      </w:r>
      <w:r>
        <w:rPr>
          <w:rFonts w:ascii="Calibri" w:hAnsi="Calibri" w:cs="Calibri" w:eastAsia="Calibri"/>
          <w:color w:val="000000"/>
          <w:spacing w:val="0"/>
          <w:position w:val="0"/>
          <w:sz w:val="24"/>
          <w:shd w:fill="auto" w:val="clear"/>
        </w:rPr>
        <w:t xml:space="preserve"> (1), 64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71 </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(2012).</w:t>
        <w:br/>
        <w:t xml:space="preserve">10. </w:t>
        <w:tab/>
        <w:t xml:space="preserve">Townsend, D. Measuring pressure volume loops in the mouse.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(111) e53810, (2016).</w:t>
        <w:br/>
        <w:t xml:space="preserve">11. </w:t>
        <w:tab/>
        <w:t xml:space="preserve">Belenkie, I., Smith, E. R., Tyberg, J. V. Ventricular interaction: From bench to bedside. </w:t>
      </w:r>
      <w:r>
        <w:rPr>
          <w:rFonts w:ascii="Calibri" w:hAnsi="Calibri" w:cs="Calibri" w:eastAsia="Calibri"/>
          <w:i/>
          <w:color w:val="000000"/>
          <w:spacing w:val="0"/>
          <w:position w:val="0"/>
          <w:sz w:val="24"/>
          <w:shd w:fill="auto" w:val="clear"/>
        </w:rPr>
        <w:t xml:space="preserve">Annals of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(4), 236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241 (2009).</w:t>
        <w:br/>
        <w:t xml:space="preserve">12. </w:t>
        <w:tab/>
        <w:t xml:space="preserve">LaCorte, J. C. et al. Correlation of the TIE index with invasive measurements of ventricular function in a porcine model. </w:t>
      </w:r>
      <w:r>
        <w:rPr>
          <w:rFonts w:ascii="Calibri" w:hAnsi="Calibri" w:cs="Calibri" w:eastAsia="Calibri"/>
          <w:i/>
          <w:color w:val="000000"/>
          <w:spacing w:val="0"/>
          <w:position w:val="0"/>
          <w:sz w:val="24"/>
          <w:shd w:fill="auto" w:val="clear"/>
        </w:rPr>
        <w:t xml:space="preserve">Journal of the American Society of Echocardiography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(5), 442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447 (2003).</w:t>
        <w:br/>
        <w:t xml:space="preserve">13. </w:t>
        <w:tab/>
        <w:t xml:space="preserve">Amà, R., Leather, H. A., Segers, P., Vandermeersch, E., Wouters, P. F. Acute pulmonary hypertension causes depression of left ventricular contractility and relaxation. </w:t>
      </w:r>
      <w:r>
        <w:rPr>
          <w:rFonts w:ascii="Calibri" w:hAnsi="Calibri" w:cs="Calibri" w:eastAsia="Calibri"/>
          <w:i/>
          <w:color w:val="000000"/>
          <w:spacing w:val="0"/>
          <w:position w:val="0"/>
          <w:sz w:val="24"/>
          <w:shd w:fill="auto" w:val="clear"/>
        </w:rPr>
        <w:t xml:space="preserve">European Journal of Anaesthesiology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(10), 824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831 (2006).</w:t>
        <w:br/>
        <w:t xml:space="preserve">14. </w:t>
        <w:tab/>
        <w:t xml:space="preserve">Missant, C., Rex, S., Segers, P., Wouters, P. F. Levosimendan improves right ventriculovascular coupling in a porcine model of right ventricular dysfunction. </w:t>
      </w:r>
      <w:r>
        <w:rPr>
          <w:rFonts w:ascii="Calibri" w:hAnsi="Calibri" w:cs="Calibri" w:eastAsia="Calibri"/>
          <w:i/>
          <w:color w:val="000000"/>
          <w:spacing w:val="0"/>
          <w:position w:val="0"/>
          <w:sz w:val="24"/>
          <w:shd w:fill="auto" w:val="clear"/>
        </w:rPr>
        <w:t xml:space="preserve">Critical Care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(3), 707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715 (2007).</w:t>
        <w:br/>
        <w:t xml:space="preserve">15. </w:t>
        <w:tab/>
        <w:t xml:space="preserve">Mortensen, C. S. et al. Impact of preload on right ventricular hemodynamics in acute pulmonary embolism. </w:t>
      </w:r>
      <w:r>
        <w:rPr>
          <w:rFonts w:ascii="Calibri" w:hAnsi="Calibri" w:cs="Calibri" w:eastAsia="Calibri"/>
          <w:i/>
          <w:color w:val="000000"/>
          <w:spacing w:val="0"/>
          <w:position w:val="0"/>
          <w:sz w:val="24"/>
          <w:shd w:fill="auto" w:val="clear"/>
        </w:rPr>
        <w:t xml:space="preserve">Critical Care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 xml:space="preserve"> (12) e1306-e1312 (2020).</w:t>
        <w:br/>
        <w:t xml:space="preserve">16. </w:t>
        <w:tab/>
        <w:t xml:space="preserve">Kramer, A. et al. Inhaled nitric oxide has pulmonary vasodilator efficacy both in the immediate and prolonged phase of acute pulmonary embolism. </w:t>
      </w:r>
      <w:r>
        <w:rPr>
          <w:rFonts w:ascii="Calibri" w:hAnsi="Calibri" w:cs="Calibri" w:eastAsia="Calibri"/>
          <w:i/>
          <w:color w:val="000000"/>
          <w:spacing w:val="0"/>
          <w:position w:val="0"/>
          <w:sz w:val="24"/>
          <w:shd w:fill="auto" w:val="clear"/>
        </w:rPr>
        <w:t xml:space="preserve">European Heart Journal: Acute Cardiovascular Care</w:t>
      </w:r>
      <w:r>
        <w:rPr>
          <w:rFonts w:ascii="Calibri" w:hAnsi="Calibri" w:cs="Calibri" w:eastAsia="Calibri"/>
          <w:color w:val="000000"/>
          <w:spacing w:val="0"/>
          <w:position w:val="0"/>
          <w:sz w:val="24"/>
          <w:shd w:fill="auto" w:val="clear"/>
        </w:rPr>
        <w:t xml:space="preserve">. 204887262091871 (2020).</w:t>
        <w:br/>
        <w:t xml:space="preserve">17. </w:t>
        <w:tab/>
        <w:t xml:space="preserve">Lyhne, M. D. et al. Oxygen therapy lowers right ventricular afterload in experimental acute pulmonary embolism. </w:t>
      </w:r>
      <w:r>
        <w:rPr>
          <w:rFonts w:ascii="Calibri" w:hAnsi="Calibri" w:cs="Calibri" w:eastAsia="Calibri"/>
          <w:i/>
          <w:color w:val="000000"/>
          <w:spacing w:val="0"/>
          <w:position w:val="0"/>
          <w:sz w:val="24"/>
          <w:shd w:fill="auto" w:val="clear"/>
        </w:rPr>
        <w:t xml:space="preserve">Critical Care Medicine</w:t>
      </w:r>
      <w:r>
        <w:rPr>
          <w:rFonts w:ascii="Calibri" w:hAnsi="Calibri" w:cs="Calibri" w:eastAsia="Calibri"/>
          <w:color w:val="000000"/>
          <w:spacing w:val="0"/>
          <w:position w:val="0"/>
          <w:sz w:val="24"/>
          <w:shd w:fill="auto" w:val="clear"/>
        </w:rPr>
        <w:t xml:space="preserve">. Accepted (2021).</w:t>
        <w:br/>
        <w:t xml:space="preserve">18. </w:t>
        <w:tab/>
        <w:t xml:space="preserve">Lyhne, M. D. et al. Right ventricular adaptation in the critical phase after acute intermediate-risk pulmonary embolism. </w:t>
      </w:r>
      <w:r>
        <w:rPr>
          <w:rFonts w:ascii="Calibri" w:hAnsi="Calibri" w:cs="Calibri" w:eastAsia="Calibri"/>
          <w:i/>
          <w:color w:val="000000"/>
          <w:spacing w:val="0"/>
          <w:position w:val="0"/>
          <w:sz w:val="24"/>
          <w:shd w:fill="auto" w:val="clear"/>
        </w:rPr>
        <w:t xml:space="preserve">European Heart Journal: Acute Cardiovascular Care.</w:t>
      </w:r>
      <w:r>
        <w:rPr>
          <w:rFonts w:ascii="Calibri" w:hAnsi="Calibri" w:cs="Calibri" w:eastAsia="Calibri"/>
          <w:color w:val="000000"/>
          <w:spacing w:val="0"/>
          <w:position w:val="0"/>
          <w:sz w:val="24"/>
          <w:shd w:fill="auto" w:val="clear"/>
        </w:rPr>
        <w:t xml:space="preserve"> 204887262092525 (2020).</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19. </w:t>
        <w:tab/>
        <w:t xml:space="preserve">Dietrichs, E. S., Tveita, T., Smith, G. Hypothermia and cardiac electrophysiology: a systematic review of clinical and experimental data. </w:t>
      </w:r>
      <w:r>
        <w:rPr>
          <w:rFonts w:ascii="Calibri" w:hAnsi="Calibri" w:cs="Calibri" w:eastAsia="Calibri"/>
          <w:i/>
          <w:color w:val="000000"/>
          <w:spacing w:val="0"/>
          <w:position w:val="0"/>
          <w:sz w:val="24"/>
          <w:shd w:fill="auto" w:val="clear"/>
        </w:rPr>
        <w:t xml:space="preserve">Cardiovascular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115</w:t>
      </w:r>
      <w:r>
        <w:rPr>
          <w:rFonts w:ascii="Calibri" w:hAnsi="Calibri" w:cs="Calibri" w:eastAsia="Calibri"/>
          <w:color w:val="000000"/>
          <w:spacing w:val="0"/>
          <w:position w:val="0"/>
          <w:sz w:val="24"/>
          <w:shd w:fill="auto" w:val="clear"/>
        </w:rPr>
        <w:t xml:space="preserve"> (3), 501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509 (2018).</w:t>
        <w:br/>
        <w:t xml:space="preserve">20. </w:t>
        <w:tab/>
        <w:t xml:space="preserve">Boulate, D. et al. Early development of right ventricular ischemic lesions in a novel large animal model of acute right heart failure in chronic thromboembolic pulmonary hypertension. </w:t>
      </w:r>
      <w:r>
        <w:rPr>
          <w:rFonts w:ascii="Calibri" w:hAnsi="Calibri" w:cs="Calibri" w:eastAsia="Calibri"/>
          <w:i/>
          <w:color w:val="000000"/>
          <w:spacing w:val="0"/>
          <w:position w:val="0"/>
          <w:sz w:val="24"/>
          <w:shd w:fill="auto" w:val="clear"/>
        </w:rPr>
        <w:t xml:space="preserve">Journal of Cardiac Failure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(12), 876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886 (2017).</w:t>
        <w:br/>
        <w:t xml:space="preserve">21.</w:t>
        <w:tab/>
        <w:t xml:space="preserve">Haney, M. F. et al. Myocardial systolic function increases during positive pressure lung inflation. </w:t>
      </w:r>
      <w:r>
        <w:rPr>
          <w:rFonts w:ascii="Calibri" w:hAnsi="Calibri" w:cs="Calibri" w:eastAsia="Calibri"/>
          <w:i/>
          <w:color w:val="000000"/>
          <w:spacing w:val="0"/>
          <w:position w:val="0"/>
          <w:sz w:val="24"/>
          <w:shd w:fill="auto" w:val="clear"/>
        </w:rPr>
        <w:t xml:space="preserve">Anesthesia and Analgesia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101</w:t>
      </w:r>
      <w:r>
        <w:rPr>
          <w:rFonts w:ascii="Calibri" w:hAnsi="Calibri" w:cs="Calibri" w:eastAsia="Calibri"/>
          <w:color w:val="000000"/>
          <w:spacing w:val="0"/>
          <w:position w:val="0"/>
          <w:sz w:val="24"/>
          <w:shd w:fill="auto" w:val="clear"/>
        </w:rPr>
        <w:t xml:space="preserve"> (5), 1269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1274 (2005).</w:t>
        <w:br/>
        <w:t xml:space="preserve">22. </w:t>
        <w:tab/>
        <w:t xml:space="preserve">Gorcsan, J., Strum, D. P., Mandarino, W. A., Gulati, V. K., Pinsky, M. R. Quantitative assessment of alterations in regional left ventricular contractility with color-coded tissue doppler echocardiography: Comparison with sonomicrometry and pressure-volume relations. </w:t>
      </w:r>
      <w:r>
        <w:rPr>
          <w:rFonts w:ascii="Calibri" w:hAnsi="Calibri" w:cs="Calibri" w:eastAsia="Calibri"/>
          <w:i/>
          <w:color w:val="000000"/>
          <w:spacing w:val="0"/>
          <w:position w:val="0"/>
          <w:sz w:val="24"/>
          <w:shd w:fill="auto" w:val="clear"/>
        </w:rPr>
        <w:t xml:space="preserve">Circulation.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95</w:t>
      </w:r>
      <w:r>
        <w:rPr>
          <w:rFonts w:ascii="Calibri" w:hAnsi="Calibri" w:cs="Calibri" w:eastAsia="Calibri"/>
          <w:color w:val="000000"/>
          <w:spacing w:val="0"/>
          <w:position w:val="0"/>
          <w:sz w:val="24"/>
          <w:shd w:fill="auto" w:val="clear"/>
        </w:rPr>
        <w:t xml:space="preserve"> (10), 2423-2433 (1997).</w:t>
        <w:br/>
        <w:t xml:space="preserve">23. </w:t>
        <w:tab/>
        <w:t xml:space="preserve">Pinsky, M. R. Dynamic right and left ventricular interactions in the pig. </w:t>
      </w:r>
      <w:r>
        <w:rPr>
          <w:rFonts w:ascii="Calibri" w:hAnsi="Calibri" w:cs="Calibri" w:eastAsia="Calibri"/>
          <w:i/>
          <w:color w:val="000000"/>
          <w:spacing w:val="0"/>
          <w:position w:val="0"/>
          <w:sz w:val="24"/>
          <w:shd w:fill="auto" w:val="clear"/>
        </w:rPr>
        <w:t xml:space="preserve">Experimental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105</w:t>
      </w:r>
      <w:r>
        <w:rPr>
          <w:rFonts w:ascii="Calibri" w:hAnsi="Calibri" w:cs="Calibri" w:eastAsia="Calibri"/>
          <w:color w:val="000000"/>
          <w:spacing w:val="0"/>
          <w:position w:val="0"/>
          <w:sz w:val="24"/>
          <w:shd w:fill="auto" w:val="clear"/>
        </w:rPr>
        <w:t xml:space="preserve"> (8), 1293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1315 (2020).</w:t>
        <w:br/>
        <w:t xml:space="preserve">24. </w:t>
        <w:tab/>
        <w:t xml:space="preserve">Mitchell, J. R. et al. RV filling modulates LV function by direct ventricular interaction during mechanical ventilation. </w:t>
      </w:r>
      <w:r>
        <w:rPr>
          <w:rFonts w:ascii="Calibri" w:hAnsi="Calibri" w:cs="Calibri" w:eastAsia="Calibri"/>
          <w:i/>
          <w:color w:val="000000"/>
          <w:spacing w:val="0"/>
          <w:position w:val="0"/>
          <w:sz w:val="24"/>
          <w:shd w:fill="auto" w:val="clear"/>
        </w:rPr>
        <w:t xml:space="preserve">American Journal of Physiology-Heart and Circulatory Physiology.</w:t>
      </w:r>
      <w:r>
        <w:rPr>
          <w:rFonts w:ascii="Calibri" w:hAnsi="Calibri" w:cs="Calibri" w:eastAsia="Calibri"/>
          <w:color w:val="000000"/>
          <w:spacing w:val="0"/>
          <w:position w:val="0"/>
          <w:sz w:val="24"/>
          <w:shd w:fill="auto" w:val="clear"/>
        </w:rPr>
        <w:t xml:space="preserve"> 289 (2), H549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H557 (2005).</w:t>
        <w:br/>
        <w:t xml:space="preserve">25. </w:t>
        <w:tab/>
        <w:t xml:space="preserve">Larson, E. R., Feldman, M. D., Valvano, J. W., Pearce, J. A. Analysis of the spatial sensitivity of conductance/admittance catheter ventricular volume estimation. </w:t>
      </w:r>
      <w:r>
        <w:rPr>
          <w:rFonts w:ascii="Calibri" w:hAnsi="Calibri" w:cs="Calibri" w:eastAsia="Calibri"/>
          <w:i/>
          <w:color w:val="000000"/>
          <w:spacing w:val="0"/>
          <w:position w:val="0"/>
          <w:sz w:val="24"/>
          <w:shd w:fill="auto" w:val="clear"/>
        </w:rPr>
        <w:t xml:space="preserve">IEEE Transactions on Biomedical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60</w:t>
      </w:r>
      <w:r>
        <w:rPr>
          <w:rFonts w:ascii="Calibri" w:hAnsi="Calibri" w:cs="Calibri" w:eastAsia="Calibri"/>
          <w:color w:val="000000"/>
          <w:spacing w:val="0"/>
          <w:position w:val="0"/>
          <w:sz w:val="24"/>
          <w:shd w:fill="auto" w:val="clear"/>
        </w:rPr>
        <w:t xml:space="preserve"> (8), 2316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2324 (2013).</w:t>
        <w:br/>
        <w:t xml:space="preserve">26. </w:t>
        <w:tab/>
        <w:t xml:space="preserve">Hout, G. P. J. et al. Admittance-based pressure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volume loops versus gold standard cardiac magnetic resonance imaging in a porcine model of myocardial infarction. </w:t>
      </w:r>
      <w:r>
        <w:rPr>
          <w:rFonts w:ascii="Calibri" w:hAnsi="Calibri" w:cs="Calibri" w:eastAsia="Calibri"/>
          <w:i/>
          <w:color w:val="000000"/>
          <w:spacing w:val="0"/>
          <w:position w:val="0"/>
          <w:sz w:val="24"/>
          <w:shd w:fill="auto" w:val="clear"/>
        </w:rPr>
        <w:t xml:space="preserve">Physiological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(4), e00287 (2014).</w:t>
        <w:br/>
        <w:t xml:space="preserve">27. </w:t>
        <w:tab/>
        <w:t xml:space="preserve">Baker, A. E., Dani, R., Smith, E. R., Tyberg, J. V., Belenkie, I. Quantitative assessment of independent contributions of pericardium and septum to direct ventricular interaction. </w:t>
      </w:r>
      <w:r>
        <w:rPr>
          <w:rFonts w:ascii="Calibri" w:hAnsi="Calibri" w:cs="Calibri" w:eastAsia="Calibri"/>
          <w:i/>
          <w:color w:val="000000"/>
          <w:spacing w:val="0"/>
          <w:position w:val="0"/>
          <w:sz w:val="24"/>
          <w:shd w:fill="auto" w:val="clear"/>
        </w:rPr>
        <w:t xml:space="preserve">American Journal of Physiology-Heart and Circulatory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275</w:t>
      </w:r>
      <w:r>
        <w:rPr>
          <w:rFonts w:ascii="Calibri" w:hAnsi="Calibri" w:cs="Calibri" w:eastAsia="Calibri"/>
          <w:color w:val="000000"/>
          <w:spacing w:val="0"/>
          <w:position w:val="0"/>
          <w:sz w:val="24"/>
          <w:shd w:fill="auto" w:val="clear"/>
        </w:rPr>
        <w:t xml:space="preserve"> (2), H476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H483 (1998).</w:t>
        <w:br/>
        <w:t xml:space="preserve">28. </w:t>
        <w:tab/>
        <w:t xml:space="preserve">Sanz, J., S&amp;#225;nchez-Quintana, D., Bossone, E., Bogaard, H. J., Naeije, R. Anatomy, function, and dysfunction of the right ventricle. </w:t>
      </w:r>
      <w:r>
        <w:rPr>
          <w:rFonts w:ascii="Calibri" w:hAnsi="Calibri" w:cs="Calibri" w:eastAsia="Calibri"/>
          <w:i/>
          <w:color w:val="000000"/>
          <w:spacing w:val="0"/>
          <w:position w:val="0"/>
          <w:sz w:val="24"/>
          <w:shd w:fill="auto" w:val="clear"/>
        </w:rPr>
        <w:t xml:space="preserve">Journal of the American College of Cardiology.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73</w:t>
      </w:r>
      <w:r>
        <w:rPr>
          <w:rFonts w:ascii="Calibri" w:hAnsi="Calibri" w:cs="Calibri" w:eastAsia="Calibri"/>
          <w:color w:val="000000"/>
          <w:spacing w:val="0"/>
          <w:position w:val="0"/>
          <w:sz w:val="24"/>
          <w:shd w:fill="auto" w:val="clear"/>
        </w:rPr>
        <w:t xml:space="preserve"> (12), 1463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1482 (2019).</w:t>
        <w:br/>
        <w:t xml:space="preserve">29. </w:t>
        <w:tab/>
        <w:t xml:space="preserve">Gavazzoni, M. et al. Prognostic value of right ventricular free wall longitudinal strain in a large cohort of outpatients with left-side heart disease. </w:t>
      </w:r>
      <w:r>
        <w:rPr>
          <w:rFonts w:ascii="Calibri" w:hAnsi="Calibri" w:cs="Calibri" w:eastAsia="Calibri"/>
          <w:i/>
          <w:color w:val="000000"/>
          <w:spacing w:val="0"/>
          <w:position w:val="0"/>
          <w:sz w:val="24"/>
          <w:shd w:fill="auto" w:val="clear"/>
        </w:rPr>
        <w:t xml:space="preserve">European Heart Journal: Cardiovascular Imaging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(9), 1013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1021 (2019).</w:t>
        <w:br/>
        <w:t xml:space="preserve">30. </w:t>
        <w:tab/>
        <w:t xml:space="preserve">Berglund, F., Pi&amp;#241;a, P., Herrera, C. J. Right ventricle in heart failure with preserved ejection fraction. </w:t>
      </w:r>
      <w:r>
        <w:rPr>
          <w:rFonts w:ascii="Calibri" w:hAnsi="Calibri" w:cs="Calibri" w:eastAsia="Calibri"/>
          <w:i/>
          <w:color w:val="000000"/>
          <w:spacing w:val="0"/>
          <w:position w:val="0"/>
          <w:sz w:val="24"/>
          <w:shd w:fill="auto" w:val="clear"/>
        </w:rPr>
        <w:t xml:space="preserve">Heart.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106</w:t>
      </w:r>
      <w:r>
        <w:rPr>
          <w:rFonts w:ascii="Calibri" w:hAnsi="Calibri" w:cs="Calibri" w:eastAsia="Calibri"/>
          <w:color w:val="000000"/>
          <w:spacing w:val="0"/>
          <w:position w:val="0"/>
          <w:sz w:val="24"/>
          <w:shd w:fill="auto" w:val="clear"/>
        </w:rPr>
        <w:t xml:space="preserve"> (23), 1798-1804 (2020).</w:t>
      </w:r>
    </w:p>
    <w:p>
      <w:pPr>
        <w:spacing w:before="0" w:after="0" w:line="240"/>
        <w:ind w:right="0" w:left="0" w:firstLine="0"/>
        <w:jc w:val="left"/>
        <w:rPr>
          <w:rFonts w:ascii="Calibri" w:hAnsi="Calibri" w:cs="Calibri" w:eastAsia="Calibri"/>
          <w:b/>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