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4FF633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E57C5">
        <w:rPr>
          <w:rFonts w:asciiTheme="minorHAnsi" w:eastAsia="Times New Roman" w:hAnsiTheme="minorHAnsi" w:cstheme="minorHAnsi"/>
          <w:b/>
          <w:szCs w:val="24"/>
        </w:rPr>
        <w:t>62652</w:t>
      </w:r>
    </w:p>
    <w:p w14:paraId="2F6924E5" w14:textId="5F82526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E57C5">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2C89778F" w14:textId="43DD22F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6E57C5" w:rsidRPr="006E57C5">
          <w:rPr>
            <w:rStyle w:val="Hyperlink"/>
          </w:rPr>
          <w:t>https://www.jove.com/account/file-uploader?src=19108908</w:t>
        </w:r>
      </w:hyperlink>
    </w:p>
    <w:p w14:paraId="30BC7CCC" w14:textId="2C1B9F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DB2C66">
        <w:rPr>
          <w:rFonts w:asciiTheme="minorHAnsi" w:eastAsia="Times New Roman" w:hAnsiTheme="minorHAnsi" w:cstheme="minorHAnsi"/>
          <w:b/>
          <w:sz w:val="32"/>
          <w:szCs w:val="32"/>
        </w:rPr>
        <w:t xml:space="preserve"> </w:t>
      </w:r>
      <w:r w:rsidR="00DB2C66" w:rsidRPr="00DB2C66">
        <w:rPr>
          <w:rStyle w:val="ArticleTitle"/>
          <w:rFonts w:cstheme="minorHAnsi"/>
        </w:rPr>
        <w:t>Macrophage Differentiation and Polarization into an M2-Like Phenotype using a Human Monocyte-Like THP-1 Leukemia Cell Line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09D8C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71B2CC0" w14:textId="77777777" w:rsidR="0021434C" w:rsidRDefault="0021434C" w:rsidP="00EC3C46">
      <w:pPr>
        <w:outlineLvl w:val="0"/>
        <w:rPr>
          <w:rFonts w:asciiTheme="minorHAnsi" w:eastAsia="Times New Roman" w:hAnsiTheme="minorHAnsi" w:cstheme="minorHAnsi"/>
          <w:b/>
          <w:sz w:val="28"/>
          <w:szCs w:val="28"/>
        </w:rPr>
      </w:pPr>
    </w:p>
    <w:p w14:paraId="41460055" w14:textId="77777777" w:rsidR="0021434C" w:rsidRPr="004C370A" w:rsidRDefault="0021434C" w:rsidP="0021434C">
      <w:r w:rsidRPr="004C370A">
        <w:t>Katharina M</w:t>
      </w:r>
      <w:r>
        <w:t xml:space="preserve">. </w:t>
      </w:r>
      <w:r w:rsidRPr="004C370A">
        <w:t>Scheurlen</w:t>
      </w:r>
      <w:r w:rsidRPr="004C370A">
        <w:rPr>
          <w:vertAlign w:val="superscript"/>
        </w:rPr>
        <w:t>1</w:t>
      </w:r>
      <w:r>
        <w:t>,</w:t>
      </w:r>
      <w:r w:rsidRPr="004C370A">
        <w:t xml:space="preserve"> Dylan L.</w:t>
      </w:r>
      <w:r>
        <w:t xml:space="preserve"> </w:t>
      </w:r>
      <w:r w:rsidRPr="004C370A">
        <w:t>Snook</w:t>
      </w:r>
      <w:r w:rsidRPr="004C370A">
        <w:rPr>
          <w:vertAlign w:val="superscript"/>
        </w:rPr>
        <w:t>1</w:t>
      </w:r>
      <w:r>
        <w:t>,</w:t>
      </w:r>
      <w:r w:rsidRPr="004C370A">
        <w:t xml:space="preserve"> Sarah A.</w:t>
      </w:r>
      <w:r w:rsidRPr="000A4CEB">
        <w:t xml:space="preserve"> </w:t>
      </w:r>
      <w:r w:rsidRPr="004C370A">
        <w:t>Gardner</w:t>
      </w:r>
      <w:r w:rsidRPr="004C370A">
        <w:rPr>
          <w:vertAlign w:val="superscript"/>
        </w:rPr>
        <w:t>1</w:t>
      </w:r>
      <w:r>
        <w:t>,</w:t>
      </w:r>
      <w:r w:rsidRPr="004C370A">
        <w:t xml:space="preserve"> Maurice R.</w:t>
      </w:r>
      <w:r>
        <w:t xml:space="preserve"> </w:t>
      </w:r>
      <w:r w:rsidRPr="004C370A">
        <w:t>Eichenberger</w:t>
      </w:r>
      <w:r w:rsidRPr="004C370A">
        <w:rPr>
          <w:vertAlign w:val="superscript"/>
        </w:rPr>
        <w:t>1</w:t>
      </w:r>
      <w:r>
        <w:t>,</w:t>
      </w:r>
      <w:r w:rsidRPr="004C370A">
        <w:t xml:space="preserve"> Susan</w:t>
      </w:r>
      <w:r w:rsidRPr="004C370A">
        <w:rPr>
          <w:vertAlign w:val="superscript"/>
        </w:rPr>
        <w:t xml:space="preserve"> </w:t>
      </w:r>
      <w:r w:rsidRPr="004C370A">
        <w:t>Galandiuk</w:t>
      </w:r>
      <w:r w:rsidRPr="004C370A">
        <w:rPr>
          <w:vertAlign w:val="superscript"/>
        </w:rPr>
        <w:t>1</w:t>
      </w:r>
    </w:p>
    <w:p w14:paraId="358792F9" w14:textId="77777777" w:rsidR="0021434C" w:rsidRPr="004C370A" w:rsidRDefault="0021434C" w:rsidP="0021434C"/>
    <w:p w14:paraId="2D1E28FC" w14:textId="77777777" w:rsidR="0021434C" w:rsidRPr="004C370A" w:rsidRDefault="0021434C" w:rsidP="0021434C">
      <w:r w:rsidRPr="004C370A">
        <w:rPr>
          <w:vertAlign w:val="superscript"/>
        </w:rPr>
        <w:t>1</w:t>
      </w:r>
      <w:r w:rsidRPr="004C370A">
        <w:t>Price Institute of Surgical Research, Department of Surgery, University of Louisville, Louisville KY, USA</w:t>
      </w:r>
      <w:r>
        <w:t>.</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8028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6EA242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F78F85F" w14:textId="77777777" w:rsidR="004E13A8" w:rsidRPr="00B07A3B" w:rsidRDefault="004E13A8" w:rsidP="004E0C5A">
      <w:pPr>
        <w:outlineLvl w:val="0"/>
        <w:rPr>
          <w:rFonts w:asciiTheme="minorHAnsi" w:eastAsia="Times New Roman" w:hAnsiTheme="minorHAnsi" w:cstheme="minorHAnsi"/>
          <w:b/>
          <w:szCs w:val="24"/>
        </w:rPr>
      </w:pPr>
    </w:p>
    <w:p w14:paraId="26F1D0B5" w14:textId="5CFC767D" w:rsidR="004E13A8" w:rsidRPr="003F1666" w:rsidRDefault="004E13A8" w:rsidP="004E13A8">
      <w:pPr>
        <w:rPr>
          <w:b/>
          <w:bCs/>
          <w:color w:val="000000" w:themeColor="text1"/>
        </w:rPr>
      </w:pPr>
      <w:bookmarkStart w:id="0" w:name="_Hlk25233958"/>
      <w:r w:rsidRPr="004C370A">
        <w:t xml:space="preserve">Susan </w:t>
      </w:r>
      <w:proofErr w:type="spellStart"/>
      <w:r w:rsidRPr="004C370A">
        <w:t>Galandiuk</w:t>
      </w:r>
      <w:proofErr w:type="spellEnd"/>
      <w:r>
        <w:tab/>
        <w:t>(</w:t>
      </w:r>
      <w:hyperlink r:id="rId8" w:history="1">
        <w:r w:rsidRPr="00490A8E">
          <w:rPr>
            <w:rStyle w:val="Hyperlink"/>
          </w:rPr>
          <w:t>susan.galandiuk@louisville.edu</w:t>
        </w:r>
      </w:hyperlink>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C882B9B" w14:textId="715BC39A" w:rsidR="00D94191" w:rsidRPr="004C370A" w:rsidRDefault="00780289" w:rsidP="00D94191">
      <w:hyperlink r:id="rId9" w:history="1">
        <w:r w:rsidR="00D94191" w:rsidRPr="00490A8E">
          <w:rPr>
            <w:rStyle w:val="Hyperlink"/>
          </w:rPr>
          <w:t>katharina.scheurlen@louisville.edu</w:t>
        </w:r>
      </w:hyperlink>
      <w:r w:rsidR="00D94191">
        <w:t xml:space="preserve"> </w:t>
      </w:r>
    </w:p>
    <w:p w14:paraId="5EFD94F3" w14:textId="7ED9FAA0" w:rsidR="00D94191" w:rsidRPr="004C370A" w:rsidRDefault="00780289" w:rsidP="00D94191">
      <w:hyperlink r:id="rId10" w:history="1">
        <w:r w:rsidR="00D94191" w:rsidRPr="00490A8E">
          <w:rPr>
            <w:rStyle w:val="Hyperlink"/>
          </w:rPr>
          <w:t>dylan.snook@louisville.edu</w:t>
        </w:r>
      </w:hyperlink>
      <w:r w:rsidR="00D94191">
        <w:t xml:space="preserve"> </w:t>
      </w:r>
    </w:p>
    <w:p w14:paraId="41481E98" w14:textId="5D0C6B2D" w:rsidR="00D94191" w:rsidRPr="004C370A" w:rsidRDefault="00780289" w:rsidP="00D94191">
      <w:hyperlink r:id="rId11" w:history="1">
        <w:r w:rsidR="00D94191" w:rsidRPr="00490A8E">
          <w:rPr>
            <w:rStyle w:val="Hyperlink"/>
          </w:rPr>
          <w:t>sarah.gardner@louisville.edu</w:t>
        </w:r>
      </w:hyperlink>
      <w:r w:rsidR="00D94191">
        <w:t xml:space="preserve"> </w:t>
      </w:r>
    </w:p>
    <w:p w14:paraId="06CA91C7" w14:textId="62364ACA" w:rsidR="00D94191" w:rsidRPr="004C370A" w:rsidRDefault="00780289" w:rsidP="00D94191">
      <w:hyperlink r:id="rId12" w:history="1">
        <w:r w:rsidR="00D94191" w:rsidRPr="00490A8E">
          <w:rPr>
            <w:rStyle w:val="Hyperlink"/>
          </w:rPr>
          <w:t>maurice.eichenberger@louisville.edu</w:t>
        </w:r>
      </w:hyperlink>
      <w:r w:rsidR="00D94191">
        <w:t xml:space="preserve"> </w:t>
      </w:r>
    </w:p>
    <w:p w14:paraId="244729A1" w14:textId="5B88B4F9" w:rsidR="00D94191" w:rsidRPr="004C370A" w:rsidRDefault="00780289" w:rsidP="00D94191">
      <w:hyperlink r:id="rId13" w:history="1">
        <w:r w:rsidR="00D94191" w:rsidRPr="00490A8E">
          <w:rPr>
            <w:rStyle w:val="Hyperlink"/>
          </w:rPr>
          <w:t>susan.galandiuk@louisville.edu</w:t>
        </w:r>
      </w:hyperlink>
      <w:r w:rsidR="00D94191">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80289"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780289"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8028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8028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8028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983B1D4"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45FD4">
        <w:rPr>
          <w:rFonts w:asciiTheme="minorHAnsi" w:hAnsiTheme="minorHAnsi" w:cstheme="minorHAnsi"/>
          <w:bCs/>
          <w:sz w:val="22"/>
          <w:szCs w:val="22"/>
        </w:rPr>
        <w:t>14</w:t>
      </w:r>
    </w:p>
    <w:p w14:paraId="5AAC9C6C" w14:textId="3AE0D62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D45FD4">
        <w:rPr>
          <w:rFonts w:asciiTheme="minorHAnsi" w:hAnsiTheme="minorHAnsi" w:cstheme="minorHAnsi"/>
          <w:bCs/>
          <w:sz w:val="22"/>
          <w:szCs w:val="22"/>
        </w:rPr>
        <w:t>40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8028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8028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8028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8028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8028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8028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57812AC3"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5EEECF5E" w14:textId="66DCAE92" w:rsidR="00813927" w:rsidRPr="00813927" w:rsidRDefault="00813927" w:rsidP="00813927">
      <w:pPr>
        <w:pStyle w:val="ListParagraph"/>
        <w:numPr>
          <w:ilvl w:val="0"/>
          <w:numId w:val="3"/>
        </w:numPr>
        <w:rPr>
          <w:b/>
          <w:bCs/>
        </w:rPr>
      </w:pPr>
      <w:r w:rsidRPr="00813927">
        <w:rPr>
          <w:b/>
          <w:bCs/>
        </w:rPr>
        <w:t xml:space="preserve">Culturing and </w:t>
      </w:r>
      <w:r>
        <w:rPr>
          <w:b/>
          <w:bCs/>
        </w:rPr>
        <w:t>M</w:t>
      </w:r>
      <w:r w:rsidRPr="00813927">
        <w:rPr>
          <w:b/>
          <w:bCs/>
        </w:rPr>
        <w:t xml:space="preserve">aintenance of THP-1 </w:t>
      </w:r>
      <w:r>
        <w:rPr>
          <w:b/>
          <w:bCs/>
        </w:rPr>
        <w:t>M</w:t>
      </w:r>
      <w:r w:rsidRPr="00813927">
        <w:rPr>
          <w:b/>
          <w:bCs/>
        </w:rPr>
        <w:t xml:space="preserve">onocyte-like </w:t>
      </w:r>
      <w:r>
        <w:rPr>
          <w:b/>
          <w:bCs/>
        </w:rPr>
        <w:t>C</w:t>
      </w:r>
      <w:r w:rsidRPr="00813927">
        <w:rPr>
          <w:b/>
          <w:bCs/>
        </w:rPr>
        <w:t>ells</w:t>
      </w:r>
    </w:p>
    <w:p w14:paraId="24C6B477" w14:textId="63655C6B" w:rsidR="00125924" w:rsidRPr="00987B59" w:rsidRDefault="00987B5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setting a timer for 150 seconds </w:t>
      </w:r>
      <w:r>
        <w:rPr>
          <w:rFonts w:asciiTheme="minorHAnsi" w:hAnsiTheme="minorHAnsi" w:cstheme="minorHAnsi"/>
          <w:b/>
          <w:bCs/>
        </w:rPr>
        <w:t>[1]</w:t>
      </w:r>
      <w:r>
        <w:rPr>
          <w:rFonts w:asciiTheme="minorHAnsi" w:hAnsiTheme="minorHAnsi" w:cstheme="minorHAnsi"/>
        </w:rPr>
        <w:t>. Remo</w:t>
      </w:r>
      <w:r w:rsidR="0067304B">
        <w:rPr>
          <w:rFonts w:asciiTheme="minorHAnsi" w:hAnsiTheme="minorHAnsi" w:cstheme="minorHAnsi"/>
        </w:rPr>
        <w:t xml:space="preserve">ve the frozen vial containing the THP-1 cell line from the liquid nitrogen </w:t>
      </w:r>
      <w:r w:rsidR="0067304B">
        <w:rPr>
          <w:rFonts w:asciiTheme="minorHAnsi" w:hAnsiTheme="minorHAnsi" w:cstheme="minorHAnsi"/>
          <w:b/>
          <w:bCs/>
        </w:rPr>
        <w:t>[2]</w:t>
      </w:r>
      <w:r w:rsidR="006B29B4">
        <w:rPr>
          <w:rFonts w:asciiTheme="minorHAnsi" w:hAnsiTheme="minorHAnsi" w:cstheme="minorHAnsi"/>
        </w:rPr>
        <w:t xml:space="preserve"> and</w:t>
      </w:r>
      <w:r w:rsidR="00275B7D">
        <w:rPr>
          <w:rFonts w:asciiTheme="minorHAnsi" w:hAnsiTheme="minorHAnsi" w:cstheme="minorHAnsi"/>
        </w:rPr>
        <w:t xml:space="preserve"> </w:t>
      </w:r>
      <w:r w:rsidR="006B29B4">
        <w:rPr>
          <w:rFonts w:asciiTheme="minorHAnsi" w:hAnsiTheme="minorHAnsi" w:cstheme="minorHAnsi"/>
        </w:rPr>
        <w:t>t</w:t>
      </w:r>
      <w:r w:rsidR="0067304B">
        <w:rPr>
          <w:rFonts w:asciiTheme="minorHAnsi" w:hAnsiTheme="minorHAnsi" w:cstheme="minorHAnsi"/>
        </w:rPr>
        <w:t xml:space="preserve">haw </w:t>
      </w:r>
      <w:r w:rsidR="00275B7D">
        <w:rPr>
          <w:rFonts w:asciiTheme="minorHAnsi" w:hAnsiTheme="minorHAnsi" w:cstheme="minorHAnsi"/>
        </w:rPr>
        <w:t>the vial</w:t>
      </w:r>
      <w:r w:rsidR="0067304B">
        <w:rPr>
          <w:rFonts w:asciiTheme="minorHAnsi" w:hAnsiTheme="minorHAnsi" w:cstheme="minorHAnsi"/>
        </w:rPr>
        <w:t xml:space="preserve"> immediately at 37 degrees Celsius in a clean water bath</w:t>
      </w:r>
      <w:r w:rsidR="00275B7D">
        <w:rPr>
          <w:rFonts w:asciiTheme="minorHAnsi" w:hAnsiTheme="minorHAnsi" w:cstheme="minorHAnsi"/>
        </w:rPr>
        <w:t xml:space="preserve"> </w:t>
      </w:r>
      <w:r w:rsidR="00275B7D">
        <w:rPr>
          <w:rFonts w:asciiTheme="minorHAnsi" w:hAnsiTheme="minorHAnsi" w:cstheme="minorHAnsi"/>
          <w:b/>
          <w:bCs/>
        </w:rPr>
        <w:t>[3]</w:t>
      </w:r>
      <w:r w:rsidR="00275B7D">
        <w:rPr>
          <w:rFonts w:asciiTheme="minorHAnsi" w:hAnsiTheme="minorHAnsi" w:cstheme="minorHAnsi"/>
        </w:rPr>
        <w:t xml:space="preserve">, starting the timer as soon as the vial is put into the water bath </w:t>
      </w:r>
      <w:r w:rsidR="0067304B">
        <w:rPr>
          <w:rFonts w:asciiTheme="minorHAnsi" w:hAnsiTheme="minorHAnsi" w:cstheme="minorHAnsi"/>
          <w:b/>
          <w:bCs/>
        </w:rPr>
        <w:t>[</w:t>
      </w:r>
      <w:r w:rsidR="00275B7D">
        <w:rPr>
          <w:rFonts w:asciiTheme="minorHAnsi" w:hAnsiTheme="minorHAnsi" w:cstheme="minorHAnsi"/>
          <w:b/>
          <w:bCs/>
        </w:rPr>
        <w:t>4</w:t>
      </w:r>
      <w:r w:rsidR="00A766ED">
        <w:rPr>
          <w:rFonts w:asciiTheme="minorHAnsi" w:hAnsiTheme="minorHAnsi" w:cstheme="minorHAnsi"/>
          <w:b/>
          <w:bCs/>
        </w:rPr>
        <w:t>-TXT</w:t>
      </w:r>
      <w:r w:rsidR="0067304B">
        <w:rPr>
          <w:rFonts w:asciiTheme="minorHAnsi" w:hAnsiTheme="minorHAnsi" w:cstheme="minorHAnsi"/>
          <w:b/>
          <w:bCs/>
        </w:rPr>
        <w:t>]</w:t>
      </w:r>
    </w:p>
    <w:p w14:paraId="7605F9E4" w14:textId="683093D7" w:rsidR="00C34F4C" w:rsidRDefault="0027689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the talent setting the timer.</w:t>
      </w:r>
    </w:p>
    <w:p w14:paraId="2AA48010" w14:textId="1718A347" w:rsidR="00276895" w:rsidRDefault="0027689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frozen </w:t>
      </w:r>
      <w:r w:rsidR="00761749">
        <w:rPr>
          <w:rFonts w:asciiTheme="minorHAnsi" w:hAnsiTheme="minorHAnsi" w:cstheme="minorHAnsi"/>
        </w:rPr>
        <w:t>vial from liquid nitrogen.</w:t>
      </w:r>
    </w:p>
    <w:p w14:paraId="273C9277" w14:textId="491BBA7B" w:rsidR="00761749" w:rsidRDefault="0076174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vial in the water bath.</w:t>
      </w:r>
    </w:p>
    <w:p w14:paraId="6B430AA1" w14:textId="0C9C1628" w:rsidR="00761749" w:rsidRPr="00CF3AAF" w:rsidRDefault="00761749" w:rsidP="0076174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starting the timer.</w:t>
      </w:r>
      <w:r w:rsidR="00A766ED">
        <w:rPr>
          <w:rFonts w:asciiTheme="minorHAnsi" w:hAnsiTheme="minorHAnsi" w:cstheme="minorHAnsi"/>
        </w:rPr>
        <w:t xml:space="preserve"> </w:t>
      </w:r>
      <w:r w:rsidR="00A766ED">
        <w:rPr>
          <w:rFonts w:asciiTheme="minorHAnsi" w:hAnsiTheme="minorHAnsi" w:cstheme="minorHAnsi"/>
          <w:b/>
          <w:bCs/>
        </w:rPr>
        <w:t xml:space="preserve">TEXT: Optimal time for thawing cells is 120 </w:t>
      </w:r>
      <w:r w:rsidR="00A766ED" w:rsidRPr="00A766ED">
        <w:rPr>
          <w:rFonts w:asciiTheme="minorHAnsi" w:hAnsiTheme="minorHAnsi" w:cstheme="minorHAnsi"/>
          <w:b/>
          <w:bCs/>
        </w:rPr>
        <w:t xml:space="preserve">to </w:t>
      </w:r>
      <w:r w:rsidR="00A766ED">
        <w:rPr>
          <w:rFonts w:asciiTheme="minorHAnsi" w:hAnsiTheme="minorHAnsi" w:cstheme="minorHAnsi"/>
          <w:b/>
          <w:bCs/>
        </w:rPr>
        <w:t>150 s</w:t>
      </w:r>
    </w:p>
    <w:p w14:paraId="5B0ABE18" w14:textId="77777777" w:rsidR="00CF3AAF" w:rsidRPr="00761749" w:rsidRDefault="00CF3AAF" w:rsidP="00CF3AAF">
      <w:pPr>
        <w:pStyle w:val="ListParagraph"/>
        <w:spacing w:before="120"/>
        <w:ind w:left="1627"/>
        <w:contextualSpacing w:val="0"/>
        <w:rPr>
          <w:rFonts w:asciiTheme="minorHAnsi" w:hAnsiTheme="minorHAnsi" w:cstheme="minorHAnsi"/>
        </w:rPr>
      </w:pPr>
    </w:p>
    <w:p w14:paraId="54B0D4E5" w14:textId="4C210BA8" w:rsidR="00CE10F2" w:rsidRPr="00B07A3B" w:rsidRDefault="00CB75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Loosen the cap to release the pressure built </w:t>
      </w:r>
      <w:r w:rsidR="00BE7457">
        <w:rPr>
          <w:rFonts w:asciiTheme="minorHAnsi" w:hAnsiTheme="minorHAnsi" w:cstheme="minorHAnsi"/>
        </w:rPr>
        <w:t>up due to the thawing process</w:t>
      </w:r>
      <w:r w:rsidR="0002324C">
        <w:rPr>
          <w:rFonts w:asciiTheme="minorHAnsi" w:hAnsiTheme="minorHAnsi" w:cstheme="minorHAnsi"/>
        </w:rPr>
        <w:t>,</w:t>
      </w:r>
      <w:r w:rsidR="00BE7457">
        <w:rPr>
          <w:rFonts w:asciiTheme="minorHAnsi" w:hAnsiTheme="minorHAnsi" w:cstheme="minorHAnsi"/>
        </w:rPr>
        <w:t xml:space="preserve"> ensuring that the </w:t>
      </w:r>
      <w:r w:rsidR="00FF3D94">
        <w:rPr>
          <w:rFonts w:asciiTheme="minorHAnsi" w:hAnsiTheme="minorHAnsi" w:cstheme="minorHAnsi"/>
        </w:rPr>
        <w:t xml:space="preserve">tube opening does not contact the water to avoid contamination </w:t>
      </w:r>
      <w:r w:rsidR="00FF3D94">
        <w:rPr>
          <w:rFonts w:asciiTheme="minorHAnsi" w:hAnsiTheme="minorHAnsi" w:cstheme="minorHAnsi"/>
          <w:b/>
          <w:bCs/>
        </w:rPr>
        <w:t>[1]</w:t>
      </w:r>
      <w:r w:rsidR="00FF3D94">
        <w:rPr>
          <w:rFonts w:asciiTheme="minorHAnsi" w:hAnsiTheme="minorHAnsi" w:cstheme="minorHAnsi"/>
        </w:rPr>
        <w:t>.</w:t>
      </w:r>
      <w:r w:rsidR="005809E4">
        <w:rPr>
          <w:rFonts w:asciiTheme="minorHAnsi" w:hAnsiTheme="minorHAnsi" w:cstheme="minorHAnsi"/>
        </w:rPr>
        <w:t xml:space="preserve"> Thaw the cell suspension until an ice chip </w:t>
      </w:r>
      <w:r w:rsidR="00611BEB">
        <w:rPr>
          <w:rFonts w:asciiTheme="minorHAnsi" w:hAnsiTheme="minorHAnsi" w:cstheme="minorHAnsi"/>
        </w:rPr>
        <w:t>about 4 millimeters in size is left within the vial and then proceed to the next step immediately</w:t>
      </w:r>
      <w:r w:rsidR="00611BEB">
        <w:rPr>
          <w:rFonts w:asciiTheme="minorHAnsi" w:hAnsiTheme="minorHAnsi" w:cstheme="minorHAnsi"/>
          <w:b/>
          <w:bCs/>
        </w:rPr>
        <w:t xml:space="preserve"> [2]</w:t>
      </w:r>
      <w:r w:rsidR="00611BEB">
        <w:rPr>
          <w:rFonts w:asciiTheme="minorHAnsi" w:hAnsiTheme="minorHAnsi" w:cstheme="minorHAnsi"/>
        </w:rPr>
        <w:t>.</w:t>
      </w:r>
    </w:p>
    <w:p w14:paraId="1EE42691" w14:textId="04C80EBC" w:rsidR="00A319BE" w:rsidRDefault="00611B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loosening the vial’s cap.</w:t>
      </w:r>
    </w:p>
    <w:p w14:paraId="09E9FF24" w14:textId="462B7616" w:rsidR="00611BEB" w:rsidRDefault="00611B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A shot of the vial after </w:t>
      </w:r>
      <w:r w:rsidR="004C70BE">
        <w:rPr>
          <w:rFonts w:asciiTheme="minorHAnsi" w:hAnsiTheme="minorHAnsi" w:cstheme="minorHAnsi"/>
        </w:rPr>
        <w:t>the thawing process.</w:t>
      </w:r>
    </w:p>
    <w:p w14:paraId="0C5DFBE4" w14:textId="6CB1A163" w:rsidR="00CF3AAF" w:rsidRDefault="00CF3AAF" w:rsidP="00CF3AAF">
      <w:pPr>
        <w:spacing w:before="120"/>
        <w:rPr>
          <w:rFonts w:asciiTheme="minorHAnsi" w:hAnsiTheme="minorHAnsi" w:cstheme="minorHAnsi"/>
        </w:rPr>
      </w:pPr>
    </w:p>
    <w:p w14:paraId="75893BC9" w14:textId="2CC792B8" w:rsidR="00CF3AAF" w:rsidRDefault="00CF3AAF" w:rsidP="00CF3AAF">
      <w:pPr>
        <w:spacing w:before="120"/>
        <w:rPr>
          <w:rFonts w:asciiTheme="minorHAnsi" w:hAnsiTheme="minorHAnsi" w:cstheme="minorHAnsi"/>
        </w:rPr>
      </w:pPr>
    </w:p>
    <w:p w14:paraId="7F546AB1" w14:textId="77777777" w:rsidR="00CF3AAF" w:rsidRPr="00CF3AAF" w:rsidRDefault="00CF3AAF" w:rsidP="00CF3AAF">
      <w:pPr>
        <w:spacing w:before="120"/>
        <w:rPr>
          <w:rFonts w:asciiTheme="minorHAnsi" w:hAnsiTheme="minorHAnsi" w:cstheme="minorHAnsi"/>
        </w:rPr>
      </w:pPr>
    </w:p>
    <w:p w14:paraId="31A84631" w14:textId="2AC8FF34" w:rsidR="00C7374B" w:rsidRDefault="000C560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Transfer the liquid phase of the cell suspension to a 15-milliliter tube containing 9 milliliters of</w:t>
      </w:r>
      <w:r w:rsidR="00824B63">
        <w:rPr>
          <w:rFonts w:asciiTheme="minorHAnsi" w:hAnsiTheme="minorHAnsi" w:cstheme="minorHAnsi"/>
        </w:rPr>
        <w:t xml:space="preserve"> warm growth media </w:t>
      </w:r>
      <w:r w:rsidR="00824B63">
        <w:rPr>
          <w:rFonts w:asciiTheme="minorHAnsi" w:hAnsiTheme="minorHAnsi" w:cstheme="minorHAnsi"/>
          <w:b/>
          <w:bCs/>
        </w:rPr>
        <w:t>[1-TXT]</w:t>
      </w:r>
      <w:r w:rsidR="00824B63">
        <w:rPr>
          <w:rFonts w:asciiTheme="minorHAnsi" w:hAnsiTheme="minorHAnsi" w:cstheme="minorHAnsi"/>
        </w:rPr>
        <w:t xml:space="preserve">. </w:t>
      </w:r>
      <w:r w:rsidR="00184E0E">
        <w:rPr>
          <w:rFonts w:asciiTheme="minorHAnsi" w:hAnsiTheme="minorHAnsi" w:cstheme="minorHAnsi"/>
        </w:rPr>
        <w:t>Then, transfer 1 milliliter of this warm medium-cell suspension</w:t>
      </w:r>
      <w:r w:rsidR="00485D91">
        <w:rPr>
          <w:rFonts w:asciiTheme="minorHAnsi" w:hAnsiTheme="minorHAnsi" w:cstheme="minorHAnsi"/>
        </w:rPr>
        <w:t xml:space="preserve"> into the THP-1 vial </w:t>
      </w:r>
      <w:r w:rsidR="00485D91">
        <w:rPr>
          <w:rFonts w:asciiTheme="minorHAnsi" w:hAnsiTheme="minorHAnsi" w:cstheme="minorHAnsi"/>
          <w:b/>
          <w:bCs/>
        </w:rPr>
        <w:t>[2]</w:t>
      </w:r>
      <w:r w:rsidR="00485D91">
        <w:rPr>
          <w:rFonts w:asciiTheme="minorHAnsi" w:hAnsiTheme="minorHAnsi" w:cstheme="minorHAnsi"/>
        </w:rPr>
        <w:t xml:space="preserve"> and back to the 15-milliliter tube to melt the remaining ice chip</w:t>
      </w:r>
      <w:r w:rsidR="00443769">
        <w:rPr>
          <w:rFonts w:asciiTheme="minorHAnsi" w:hAnsiTheme="minorHAnsi" w:cstheme="minorHAnsi"/>
        </w:rPr>
        <w:t xml:space="preserve"> </w:t>
      </w:r>
      <w:r w:rsidR="00443769">
        <w:rPr>
          <w:rFonts w:asciiTheme="minorHAnsi" w:hAnsiTheme="minorHAnsi" w:cstheme="minorHAnsi"/>
          <w:b/>
          <w:bCs/>
        </w:rPr>
        <w:t>[3]</w:t>
      </w:r>
      <w:r w:rsidR="00443769">
        <w:rPr>
          <w:rFonts w:asciiTheme="minorHAnsi" w:hAnsiTheme="minorHAnsi" w:cstheme="minorHAnsi"/>
        </w:rPr>
        <w:t xml:space="preserve"> and flush the vial to ensure no cells are left behind </w:t>
      </w:r>
      <w:r w:rsidR="00443769">
        <w:rPr>
          <w:rFonts w:asciiTheme="minorHAnsi" w:hAnsiTheme="minorHAnsi" w:cstheme="minorHAnsi"/>
          <w:b/>
          <w:bCs/>
        </w:rPr>
        <w:t>[4]</w:t>
      </w:r>
      <w:r w:rsidR="00443769">
        <w:rPr>
          <w:rFonts w:asciiTheme="minorHAnsi" w:hAnsiTheme="minorHAnsi" w:cstheme="minorHAnsi"/>
        </w:rPr>
        <w:t>.</w:t>
      </w:r>
    </w:p>
    <w:p w14:paraId="4314B93E" w14:textId="77777777" w:rsidR="00C570A3" w:rsidRDefault="00C570A3" w:rsidP="00C570A3">
      <w:pPr>
        <w:pStyle w:val="ListParagraph"/>
        <w:spacing w:before="120"/>
        <w:ind w:left="907"/>
        <w:contextualSpacing w:val="0"/>
        <w:rPr>
          <w:rFonts w:asciiTheme="minorHAnsi" w:hAnsiTheme="minorHAnsi" w:cstheme="minorHAnsi"/>
        </w:rPr>
      </w:pPr>
    </w:p>
    <w:p w14:paraId="5EACD1A2" w14:textId="5C2A8A34" w:rsidR="00443769" w:rsidRDefault="00C570A3" w:rsidP="00CA6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liquid phase from the vial into the 15 mL tube. </w:t>
      </w:r>
      <w:r>
        <w:rPr>
          <w:rFonts w:asciiTheme="minorHAnsi" w:hAnsiTheme="minorHAnsi" w:cstheme="minorHAnsi"/>
          <w:b/>
          <w:bCs/>
        </w:rPr>
        <w:t>TEXT: 37</w:t>
      </w:r>
      <w:r w:rsidR="006B29B4">
        <w:rPr>
          <w:rFonts w:asciiTheme="minorHAnsi" w:hAnsiTheme="minorHAnsi" w:cstheme="minorHAnsi"/>
          <w:b/>
          <w:bCs/>
        </w:rPr>
        <w:t xml:space="preserve"> </w:t>
      </w:r>
      <w:r w:rsidR="006B29B4" w:rsidRPr="006B29B4">
        <w:rPr>
          <w:rFonts w:asciiTheme="minorHAnsi" w:hAnsiTheme="minorHAnsi" w:cstheme="minorHAnsi"/>
          <w:b/>
          <w:bCs/>
        </w:rPr>
        <w:t>°C</w:t>
      </w:r>
    </w:p>
    <w:p w14:paraId="2BF12966" w14:textId="64BF87F0" w:rsidR="00C570A3" w:rsidRDefault="00465CFA" w:rsidP="00CA6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1 mL back into the vial.</w:t>
      </w:r>
    </w:p>
    <w:p w14:paraId="22CEDEF3" w14:textId="2CACD661" w:rsidR="00465CFA" w:rsidRDefault="00465CFA" w:rsidP="00CA6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E61B7D">
        <w:rPr>
          <w:rFonts w:asciiTheme="minorHAnsi" w:hAnsiTheme="minorHAnsi" w:cstheme="minorHAnsi"/>
        </w:rPr>
        <w:t xml:space="preserve"> transferring the medium-cell</w:t>
      </w:r>
      <w:r w:rsidR="00EA3FE4">
        <w:rPr>
          <w:rFonts w:asciiTheme="minorHAnsi" w:hAnsiTheme="minorHAnsi" w:cstheme="minorHAnsi"/>
        </w:rPr>
        <w:t xml:space="preserve"> suspension back to the 15 mL tube.</w:t>
      </w:r>
    </w:p>
    <w:p w14:paraId="7DA9226C" w14:textId="0DECC394" w:rsidR="00EA3FE4" w:rsidRDefault="00EA3FE4" w:rsidP="00CA6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vial.</w:t>
      </w:r>
    </w:p>
    <w:p w14:paraId="4F17B911" w14:textId="67443BB4" w:rsidR="00EA3FE4" w:rsidRDefault="00EA3FE4" w:rsidP="00EA3FE4">
      <w:pPr>
        <w:pStyle w:val="ListParagraph"/>
        <w:spacing w:before="120"/>
        <w:ind w:left="1627"/>
        <w:contextualSpacing w:val="0"/>
        <w:rPr>
          <w:rFonts w:asciiTheme="minorHAnsi" w:hAnsiTheme="minorHAnsi" w:cstheme="minorHAnsi"/>
        </w:rPr>
      </w:pPr>
    </w:p>
    <w:p w14:paraId="3FB35D21" w14:textId="6A3FD655" w:rsidR="00EA3FE4" w:rsidRDefault="00EA3FE4" w:rsidP="00EA3FE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Mix the suspension gently by pipetting up and down with a 1000 microliter pipette </w:t>
      </w:r>
      <w:r>
        <w:rPr>
          <w:rFonts w:asciiTheme="minorHAnsi" w:hAnsiTheme="minorHAnsi" w:cstheme="minorHAnsi"/>
          <w:b/>
          <w:bCs/>
        </w:rPr>
        <w:t>[1]</w:t>
      </w:r>
      <w:r>
        <w:rPr>
          <w:rFonts w:asciiTheme="minorHAnsi" w:hAnsiTheme="minorHAnsi" w:cstheme="minorHAnsi"/>
        </w:rPr>
        <w:t xml:space="preserve">. Remove approximately 10 microliters </w:t>
      </w:r>
      <w:r w:rsidR="003862E9">
        <w:rPr>
          <w:rFonts w:asciiTheme="minorHAnsi" w:hAnsiTheme="minorHAnsi" w:cstheme="minorHAnsi"/>
        </w:rPr>
        <w:t xml:space="preserve">of the sample to count the cells for viability using trypan blue </w:t>
      </w:r>
      <w:r w:rsidR="00DF6E88">
        <w:rPr>
          <w:rFonts w:asciiTheme="minorHAnsi" w:hAnsiTheme="minorHAnsi" w:cstheme="minorHAnsi"/>
          <w:b/>
          <w:bCs/>
        </w:rPr>
        <w:t>[2]</w:t>
      </w:r>
      <w:r w:rsidR="00674E09">
        <w:rPr>
          <w:rFonts w:asciiTheme="minorHAnsi" w:hAnsiTheme="minorHAnsi" w:cstheme="minorHAnsi"/>
          <w:b/>
          <w:bCs/>
        </w:rPr>
        <w:t xml:space="preserve">. </w:t>
      </w:r>
      <w:r w:rsidR="00674E09">
        <w:rPr>
          <w:rFonts w:asciiTheme="minorHAnsi" w:hAnsiTheme="minorHAnsi" w:cstheme="minorHAnsi"/>
        </w:rPr>
        <w:t xml:space="preserve">Spin down the </w:t>
      </w:r>
      <w:r w:rsidR="004E5B0E">
        <w:rPr>
          <w:rFonts w:asciiTheme="minorHAnsi" w:hAnsiTheme="minorHAnsi" w:cstheme="minorHAnsi"/>
        </w:rPr>
        <w:t xml:space="preserve">warm cell suspension at 200 x </w:t>
      </w:r>
      <w:r w:rsidR="004E5B0E">
        <w:rPr>
          <w:rFonts w:asciiTheme="minorHAnsi" w:hAnsiTheme="minorHAnsi" w:cstheme="minorHAnsi"/>
          <w:i/>
          <w:iCs/>
        </w:rPr>
        <w:t>g</w:t>
      </w:r>
      <w:r w:rsidR="004E5B0E">
        <w:rPr>
          <w:rFonts w:asciiTheme="minorHAnsi" w:hAnsiTheme="minorHAnsi" w:cstheme="minorHAnsi"/>
        </w:rPr>
        <w:t xml:space="preserve"> for 7 minutes at 37 degrees Celsius </w:t>
      </w:r>
      <w:r w:rsidR="004E5B0E">
        <w:rPr>
          <w:rFonts w:asciiTheme="minorHAnsi" w:hAnsiTheme="minorHAnsi" w:cstheme="minorHAnsi"/>
          <w:b/>
          <w:bCs/>
        </w:rPr>
        <w:t>[3]</w:t>
      </w:r>
      <w:r w:rsidR="004E5B0E">
        <w:rPr>
          <w:rFonts w:asciiTheme="minorHAnsi" w:hAnsiTheme="minorHAnsi" w:cstheme="minorHAnsi"/>
        </w:rPr>
        <w:t>.</w:t>
      </w:r>
    </w:p>
    <w:p w14:paraId="4EBA8516" w14:textId="5F3C891F" w:rsidR="004E5B0E" w:rsidRDefault="004E5B0E" w:rsidP="004E5B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suspension gently.</w:t>
      </w:r>
    </w:p>
    <w:p w14:paraId="30654F31" w14:textId="0597AFD0" w:rsidR="004E5B0E" w:rsidRDefault="004E5B0E" w:rsidP="004E5B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out </w:t>
      </w:r>
      <w:r w:rsidR="006E677F">
        <w:rPr>
          <w:rFonts w:asciiTheme="minorHAnsi" w:hAnsiTheme="minorHAnsi" w:cstheme="minorHAnsi"/>
        </w:rPr>
        <w:t>10 microliters of the sample.</w:t>
      </w:r>
    </w:p>
    <w:p w14:paraId="2740836C" w14:textId="1A9F1555" w:rsidR="006E677F" w:rsidRDefault="006E677F" w:rsidP="004E5B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down the cell suspension.</w:t>
      </w:r>
    </w:p>
    <w:p w14:paraId="64021420" w14:textId="3ECAFCF2" w:rsidR="006E677F" w:rsidRDefault="006E677F" w:rsidP="006E677F">
      <w:pPr>
        <w:pStyle w:val="ListParagraph"/>
        <w:spacing w:before="120"/>
        <w:ind w:left="1627"/>
        <w:contextualSpacing w:val="0"/>
        <w:rPr>
          <w:rFonts w:asciiTheme="minorHAnsi" w:hAnsiTheme="minorHAnsi" w:cstheme="minorHAnsi"/>
        </w:rPr>
      </w:pPr>
    </w:p>
    <w:p w14:paraId="0C56AA48" w14:textId="0F0D5DA2" w:rsidR="006E677F" w:rsidRDefault="00A044B7" w:rsidP="006E677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supernatant completely </w:t>
      </w:r>
      <w:r w:rsidR="00F5042D">
        <w:rPr>
          <w:rFonts w:asciiTheme="minorHAnsi" w:hAnsiTheme="minorHAnsi" w:cstheme="minorHAnsi"/>
          <w:b/>
          <w:bCs/>
        </w:rPr>
        <w:t xml:space="preserve">[1] </w:t>
      </w:r>
      <w:r>
        <w:rPr>
          <w:rFonts w:asciiTheme="minorHAnsi" w:hAnsiTheme="minorHAnsi" w:cstheme="minorHAnsi"/>
        </w:rPr>
        <w:t>and resuspend</w:t>
      </w:r>
      <w:r w:rsidR="0014477B">
        <w:rPr>
          <w:rFonts w:asciiTheme="minorHAnsi" w:hAnsiTheme="minorHAnsi" w:cstheme="minorHAnsi"/>
        </w:rPr>
        <w:t xml:space="preserve"> the cells in growth medium to achieve a cell density </w:t>
      </w:r>
      <w:proofErr w:type="gramStart"/>
      <w:r w:rsidR="0014477B">
        <w:rPr>
          <w:rFonts w:asciiTheme="minorHAnsi" w:hAnsiTheme="minorHAnsi" w:cstheme="minorHAnsi"/>
        </w:rPr>
        <w:t xml:space="preserve">of </w:t>
      </w:r>
      <w:r>
        <w:rPr>
          <w:rFonts w:asciiTheme="minorHAnsi" w:hAnsiTheme="minorHAnsi" w:cstheme="minorHAnsi"/>
        </w:rPr>
        <w:t xml:space="preserve"> </w:t>
      </w:r>
      <w:r w:rsidR="0014477B">
        <w:rPr>
          <w:rFonts w:asciiTheme="minorHAnsi" w:hAnsiTheme="minorHAnsi" w:cstheme="minorHAnsi"/>
        </w:rPr>
        <w:t>5</w:t>
      </w:r>
      <w:proofErr w:type="gramEnd"/>
      <w:r w:rsidR="0014477B">
        <w:rPr>
          <w:rFonts w:asciiTheme="minorHAnsi" w:hAnsiTheme="minorHAnsi" w:cstheme="minorHAnsi"/>
        </w:rPr>
        <w:t xml:space="preserve"> x</w:t>
      </w:r>
      <w:r w:rsidR="00F5042D">
        <w:rPr>
          <w:rFonts w:asciiTheme="minorHAnsi" w:hAnsiTheme="minorHAnsi" w:cstheme="minorHAnsi"/>
        </w:rPr>
        <w:t xml:space="preserve"> </w:t>
      </w:r>
      <w:r w:rsidR="0014477B">
        <w:rPr>
          <w:rFonts w:asciiTheme="minorHAnsi" w:hAnsiTheme="minorHAnsi" w:cstheme="minorHAnsi"/>
        </w:rPr>
        <w:t>10</w:t>
      </w:r>
      <w:r w:rsidR="00F5042D">
        <w:rPr>
          <w:rFonts w:asciiTheme="minorHAnsi" w:hAnsiTheme="minorHAnsi" w:cstheme="minorHAnsi"/>
          <w:vertAlign w:val="superscript"/>
        </w:rPr>
        <w:t>5</w:t>
      </w:r>
      <w:r w:rsidR="00F5042D">
        <w:rPr>
          <w:rFonts w:asciiTheme="minorHAnsi" w:hAnsiTheme="minorHAnsi" w:cstheme="minorHAnsi"/>
        </w:rPr>
        <w:t xml:space="preserve"> cells per milliliter </w:t>
      </w:r>
      <w:r w:rsidR="00F5042D">
        <w:rPr>
          <w:rFonts w:asciiTheme="minorHAnsi" w:hAnsiTheme="minorHAnsi" w:cstheme="minorHAnsi"/>
          <w:b/>
          <w:bCs/>
        </w:rPr>
        <w:t>[2]</w:t>
      </w:r>
      <w:r w:rsidR="00F5042D">
        <w:rPr>
          <w:rFonts w:asciiTheme="minorHAnsi" w:hAnsiTheme="minorHAnsi" w:cstheme="minorHAnsi"/>
        </w:rPr>
        <w:t>.</w:t>
      </w:r>
      <w:r w:rsidR="00E30F5B">
        <w:rPr>
          <w:rFonts w:asciiTheme="minorHAnsi" w:hAnsiTheme="minorHAnsi" w:cstheme="minorHAnsi"/>
        </w:rPr>
        <w:t xml:space="preserve"> Mix the suspension gently</w:t>
      </w:r>
      <w:r w:rsidR="008F7D24">
        <w:rPr>
          <w:rFonts w:asciiTheme="minorHAnsi" w:hAnsiTheme="minorHAnsi" w:cstheme="minorHAnsi"/>
        </w:rPr>
        <w:t xml:space="preserve"> </w:t>
      </w:r>
      <w:r w:rsidR="008F7D24">
        <w:rPr>
          <w:rFonts w:asciiTheme="minorHAnsi" w:hAnsiTheme="minorHAnsi" w:cstheme="minorHAnsi"/>
          <w:b/>
          <w:bCs/>
        </w:rPr>
        <w:t>[3]</w:t>
      </w:r>
      <w:r w:rsidR="00E30F5B">
        <w:rPr>
          <w:rFonts w:asciiTheme="minorHAnsi" w:hAnsiTheme="minorHAnsi" w:cstheme="minorHAnsi"/>
        </w:rPr>
        <w:t xml:space="preserve"> and transfer </w:t>
      </w:r>
      <w:r w:rsidR="008F7D24">
        <w:rPr>
          <w:rFonts w:asciiTheme="minorHAnsi" w:hAnsiTheme="minorHAnsi" w:cstheme="minorHAnsi"/>
        </w:rPr>
        <w:t xml:space="preserve">22 milliliters into T-75 cell culture flasks each </w:t>
      </w:r>
      <w:r w:rsidR="0060231D">
        <w:rPr>
          <w:rFonts w:asciiTheme="minorHAnsi" w:hAnsiTheme="minorHAnsi" w:cstheme="minorHAnsi"/>
          <w:b/>
          <w:bCs/>
        </w:rPr>
        <w:t>[4]</w:t>
      </w:r>
      <w:r w:rsidR="0060231D">
        <w:rPr>
          <w:rFonts w:asciiTheme="minorHAnsi" w:hAnsiTheme="minorHAnsi" w:cstheme="minorHAnsi"/>
        </w:rPr>
        <w:t>.</w:t>
      </w:r>
    </w:p>
    <w:p w14:paraId="27802C8D" w14:textId="7B39D4E5" w:rsidR="004C56D5" w:rsidRDefault="004C56D5" w:rsidP="004C56D5">
      <w:pPr>
        <w:pStyle w:val="ListParagraph"/>
        <w:spacing w:before="120"/>
        <w:ind w:left="907"/>
        <w:contextualSpacing w:val="0"/>
        <w:rPr>
          <w:rFonts w:asciiTheme="minorHAnsi" w:hAnsiTheme="minorHAnsi" w:cstheme="minorHAnsi"/>
        </w:rPr>
      </w:pPr>
    </w:p>
    <w:p w14:paraId="74A94475" w14:textId="50AEC72D" w:rsidR="004C56D5" w:rsidRDefault="004C56D5" w:rsidP="004C5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 completely.</w:t>
      </w:r>
    </w:p>
    <w:p w14:paraId="5C1BE50F" w14:textId="6D36B1A4" w:rsidR="004C56D5" w:rsidRDefault="004C56D5" w:rsidP="004C5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cells in the growth medium.</w:t>
      </w:r>
    </w:p>
    <w:p w14:paraId="6649D670" w14:textId="364A208D" w:rsidR="004C56D5" w:rsidRDefault="004C56D5" w:rsidP="004C5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w:t>
      </w:r>
      <w:r w:rsidR="00A77253">
        <w:rPr>
          <w:rFonts w:asciiTheme="minorHAnsi" w:hAnsiTheme="minorHAnsi" w:cstheme="minorHAnsi"/>
        </w:rPr>
        <w:t>ixing the suspension.</w:t>
      </w:r>
    </w:p>
    <w:p w14:paraId="54CF85C8" w14:textId="465C635E" w:rsidR="00A77253" w:rsidRDefault="00AB5EEF" w:rsidP="004C5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suspension to T-75 flasks.</w:t>
      </w:r>
    </w:p>
    <w:p w14:paraId="615CE7BC" w14:textId="465ABC2A" w:rsidR="00AB5EEF" w:rsidRDefault="00AB5EEF" w:rsidP="00391506">
      <w:pPr>
        <w:spacing w:before="120"/>
        <w:ind w:left="907"/>
        <w:rPr>
          <w:rFonts w:asciiTheme="minorHAnsi" w:hAnsiTheme="minorHAnsi" w:cstheme="minorHAnsi"/>
        </w:rPr>
      </w:pPr>
    </w:p>
    <w:p w14:paraId="21F16110" w14:textId="7BF33931" w:rsidR="00391506" w:rsidRDefault="00173565" w:rsidP="00391506">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Store the flasks </w:t>
      </w:r>
      <w:r w:rsidR="00845BCB">
        <w:rPr>
          <w:rFonts w:asciiTheme="minorHAnsi" w:hAnsiTheme="minorHAnsi" w:cstheme="minorHAnsi"/>
        </w:rPr>
        <w:t>upright in an incubator</w:t>
      </w:r>
      <w:r w:rsidR="00765EA7">
        <w:rPr>
          <w:rFonts w:asciiTheme="minorHAnsi" w:hAnsiTheme="minorHAnsi" w:cstheme="minorHAnsi"/>
        </w:rPr>
        <w:t xml:space="preserve"> at 37 degrees Celsius with </w:t>
      </w:r>
      <w:r w:rsidR="0002324C">
        <w:rPr>
          <w:rFonts w:asciiTheme="minorHAnsi" w:hAnsiTheme="minorHAnsi" w:cstheme="minorHAnsi"/>
        </w:rPr>
        <w:t xml:space="preserve">a </w:t>
      </w:r>
      <w:r w:rsidR="00765EA7">
        <w:rPr>
          <w:rFonts w:asciiTheme="minorHAnsi" w:hAnsiTheme="minorHAnsi" w:cstheme="minorHAnsi"/>
        </w:rPr>
        <w:t xml:space="preserve">5 percent carbon dioxide concentration and exchange the growth media every 3 to 4 days </w:t>
      </w:r>
      <w:r w:rsidR="00765EA7">
        <w:rPr>
          <w:rFonts w:asciiTheme="minorHAnsi" w:hAnsiTheme="minorHAnsi" w:cstheme="minorHAnsi"/>
          <w:b/>
          <w:bCs/>
        </w:rPr>
        <w:t>[1]</w:t>
      </w:r>
      <w:r w:rsidR="00765EA7">
        <w:rPr>
          <w:rFonts w:asciiTheme="minorHAnsi" w:hAnsiTheme="minorHAnsi" w:cstheme="minorHAnsi"/>
        </w:rPr>
        <w:t xml:space="preserve">. </w:t>
      </w:r>
    </w:p>
    <w:p w14:paraId="711646AC" w14:textId="7EA229E5" w:rsidR="00CF3AAF" w:rsidRDefault="00CF3AAF" w:rsidP="00CF3AAF">
      <w:pPr>
        <w:pStyle w:val="ListParagraph"/>
        <w:spacing w:before="120"/>
        <w:ind w:left="907"/>
        <w:rPr>
          <w:rFonts w:asciiTheme="minorHAnsi" w:hAnsiTheme="minorHAnsi" w:cstheme="minorHAnsi"/>
        </w:rPr>
      </w:pPr>
    </w:p>
    <w:p w14:paraId="1483738C" w14:textId="0C9521C3" w:rsidR="00B361D6" w:rsidRDefault="00CF3AAF" w:rsidP="00CF3AAF">
      <w:pPr>
        <w:pStyle w:val="ListParagraph"/>
        <w:numPr>
          <w:ilvl w:val="2"/>
          <w:numId w:val="3"/>
        </w:numPr>
        <w:spacing w:before="120"/>
        <w:rPr>
          <w:rFonts w:asciiTheme="minorHAnsi" w:hAnsiTheme="minorHAnsi" w:cstheme="minorHAnsi"/>
        </w:rPr>
      </w:pPr>
      <w:r>
        <w:rPr>
          <w:rFonts w:asciiTheme="minorHAnsi" w:hAnsiTheme="minorHAnsi" w:cstheme="minorHAnsi"/>
        </w:rPr>
        <w:t>Talent placing the flasks in the incubator.</w:t>
      </w:r>
    </w:p>
    <w:p w14:paraId="503CF7B3" w14:textId="4DF78144" w:rsidR="00CF3AAF" w:rsidRDefault="00CF3AAF" w:rsidP="00CF3AAF">
      <w:pPr>
        <w:pStyle w:val="ListParagraph"/>
        <w:spacing w:before="120"/>
        <w:ind w:left="1627"/>
        <w:rPr>
          <w:rFonts w:asciiTheme="minorHAnsi" w:hAnsiTheme="minorHAnsi" w:cstheme="minorHAnsi"/>
        </w:rPr>
      </w:pPr>
    </w:p>
    <w:p w14:paraId="2B26F57B" w14:textId="10A4391E" w:rsidR="00CF3AAF" w:rsidRDefault="00CF3AAF" w:rsidP="00CF3AAF">
      <w:pPr>
        <w:pStyle w:val="ListParagraph"/>
        <w:spacing w:before="120"/>
        <w:ind w:left="1627"/>
        <w:rPr>
          <w:rFonts w:asciiTheme="minorHAnsi" w:hAnsiTheme="minorHAnsi" w:cstheme="minorHAnsi"/>
        </w:rPr>
      </w:pPr>
    </w:p>
    <w:p w14:paraId="072FE7AD" w14:textId="77777777" w:rsidR="00CF3AAF" w:rsidRPr="00CF3AAF" w:rsidRDefault="00CF3AAF" w:rsidP="00CF3AAF">
      <w:pPr>
        <w:pStyle w:val="ListParagraph"/>
        <w:spacing w:before="120"/>
        <w:ind w:left="1627"/>
        <w:rPr>
          <w:rFonts w:asciiTheme="minorHAnsi" w:hAnsiTheme="minorHAnsi" w:cstheme="minorHAnsi"/>
        </w:rPr>
      </w:pPr>
    </w:p>
    <w:p w14:paraId="6DE0EC66" w14:textId="77777777" w:rsidR="00B361D6" w:rsidRPr="00B07A3B" w:rsidRDefault="00B361D6" w:rsidP="00B361D6">
      <w:pPr>
        <w:pStyle w:val="ListParagraph"/>
        <w:spacing w:before="120"/>
        <w:ind w:left="907"/>
        <w:contextualSpacing w:val="0"/>
        <w:rPr>
          <w:rFonts w:asciiTheme="minorHAnsi" w:hAnsiTheme="minorHAnsi" w:cstheme="minorHAnsi"/>
        </w:rPr>
      </w:pPr>
    </w:p>
    <w:p w14:paraId="6448FFD8" w14:textId="5014FAC0" w:rsidR="00CE10F2" w:rsidRDefault="00323C50" w:rsidP="00323C50">
      <w:pPr>
        <w:pStyle w:val="ListParagraph"/>
        <w:numPr>
          <w:ilvl w:val="0"/>
          <w:numId w:val="3"/>
        </w:numPr>
        <w:spacing w:before="120"/>
        <w:contextualSpacing w:val="0"/>
        <w:rPr>
          <w:rFonts w:asciiTheme="minorHAnsi" w:hAnsiTheme="minorHAnsi" w:cstheme="minorHAnsi"/>
        </w:rPr>
      </w:pPr>
      <w:r w:rsidRPr="00323C50">
        <w:rPr>
          <w:rFonts w:asciiTheme="minorHAnsi" w:hAnsiTheme="minorHAnsi" w:cstheme="minorHAnsi"/>
          <w:b/>
          <w:bCs/>
        </w:rPr>
        <w:t xml:space="preserve">Seeding of THP-1 cells and </w:t>
      </w:r>
      <w:r>
        <w:rPr>
          <w:rFonts w:asciiTheme="minorHAnsi" w:hAnsiTheme="minorHAnsi" w:cstheme="minorHAnsi"/>
          <w:b/>
          <w:bCs/>
        </w:rPr>
        <w:t>D</w:t>
      </w:r>
      <w:r w:rsidRPr="00323C50">
        <w:rPr>
          <w:rFonts w:asciiTheme="minorHAnsi" w:hAnsiTheme="minorHAnsi" w:cstheme="minorHAnsi"/>
          <w:b/>
          <w:bCs/>
        </w:rPr>
        <w:t xml:space="preserve">ifferentiation into M0 </w:t>
      </w:r>
      <w:r>
        <w:rPr>
          <w:rFonts w:asciiTheme="minorHAnsi" w:hAnsiTheme="minorHAnsi" w:cstheme="minorHAnsi"/>
          <w:b/>
          <w:bCs/>
        </w:rPr>
        <w:t>M</w:t>
      </w:r>
      <w:r w:rsidRPr="00323C50">
        <w:rPr>
          <w:rFonts w:asciiTheme="minorHAnsi" w:hAnsiTheme="minorHAnsi" w:cstheme="minorHAnsi"/>
          <w:b/>
          <w:bCs/>
        </w:rPr>
        <w:t xml:space="preserve">acrophages </w:t>
      </w:r>
    </w:p>
    <w:p w14:paraId="4FE48991" w14:textId="304400CD" w:rsidR="00323C50" w:rsidRDefault="00323C50" w:rsidP="004E2795">
      <w:pPr>
        <w:pStyle w:val="ListParagraph"/>
        <w:spacing w:before="120"/>
        <w:ind w:left="907"/>
        <w:rPr>
          <w:rFonts w:asciiTheme="minorHAnsi" w:hAnsiTheme="minorHAnsi" w:cstheme="minorHAnsi"/>
        </w:rPr>
      </w:pPr>
    </w:p>
    <w:p w14:paraId="1B1F6D5E" w14:textId="0ECDBEC3" w:rsidR="00850960" w:rsidRDefault="004E2795" w:rsidP="00850960">
      <w:pPr>
        <w:pStyle w:val="ListParagraph"/>
        <w:numPr>
          <w:ilvl w:val="1"/>
          <w:numId w:val="3"/>
        </w:numPr>
        <w:spacing w:before="120"/>
        <w:rPr>
          <w:rFonts w:asciiTheme="minorHAnsi" w:hAnsiTheme="minorHAnsi" w:cstheme="minorHAnsi"/>
        </w:rPr>
      </w:pPr>
      <w:r w:rsidRPr="004E2795">
        <w:rPr>
          <w:rFonts w:asciiTheme="minorHAnsi" w:hAnsiTheme="minorHAnsi" w:cstheme="minorHAnsi"/>
        </w:rPr>
        <w:t xml:space="preserve">Prepare the cell </w:t>
      </w:r>
      <w:r w:rsidR="00AE5106">
        <w:rPr>
          <w:rFonts w:asciiTheme="minorHAnsi" w:hAnsiTheme="minorHAnsi" w:cstheme="minorHAnsi"/>
        </w:rPr>
        <w:t xml:space="preserve">suspension to seed the </w:t>
      </w:r>
      <w:r w:rsidRPr="004E2795">
        <w:rPr>
          <w:rFonts w:asciiTheme="minorHAnsi" w:hAnsiTheme="minorHAnsi" w:cstheme="minorHAnsi"/>
        </w:rPr>
        <w:t>cells at a density of 3 x 10</w:t>
      </w:r>
      <w:r w:rsidRPr="004E2795">
        <w:rPr>
          <w:rFonts w:asciiTheme="minorHAnsi" w:hAnsiTheme="minorHAnsi" w:cstheme="minorHAnsi"/>
          <w:vertAlign w:val="superscript"/>
        </w:rPr>
        <w:t>5</w:t>
      </w:r>
      <w:r w:rsidR="00AE5106">
        <w:rPr>
          <w:rFonts w:asciiTheme="minorHAnsi" w:hAnsiTheme="minorHAnsi" w:cstheme="minorHAnsi"/>
        </w:rPr>
        <w:t xml:space="preserve"> per </w:t>
      </w:r>
      <w:r w:rsidRPr="004E2795">
        <w:rPr>
          <w:rFonts w:asciiTheme="minorHAnsi" w:hAnsiTheme="minorHAnsi" w:cstheme="minorHAnsi"/>
        </w:rPr>
        <w:t>m</w:t>
      </w:r>
      <w:r w:rsidR="00AE5106">
        <w:rPr>
          <w:rFonts w:asciiTheme="minorHAnsi" w:hAnsiTheme="minorHAnsi" w:cstheme="minorHAnsi"/>
        </w:rPr>
        <w:t xml:space="preserve">illiliter per </w:t>
      </w:r>
      <w:r w:rsidRPr="004E2795">
        <w:rPr>
          <w:rFonts w:asciiTheme="minorHAnsi" w:hAnsiTheme="minorHAnsi" w:cstheme="minorHAnsi"/>
        </w:rPr>
        <w:t>well into 24-well cell culture plates</w:t>
      </w:r>
      <w:r w:rsidR="00AE5106">
        <w:rPr>
          <w:rFonts w:asciiTheme="minorHAnsi" w:hAnsiTheme="minorHAnsi" w:cstheme="minorHAnsi"/>
        </w:rPr>
        <w:t xml:space="preserve"> </w:t>
      </w:r>
      <w:r w:rsidR="00AE5106">
        <w:rPr>
          <w:rFonts w:asciiTheme="minorHAnsi" w:hAnsiTheme="minorHAnsi" w:cstheme="minorHAnsi"/>
          <w:b/>
          <w:bCs/>
        </w:rPr>
        <w:t>[1]</w:t>
      </w:r>
      <w:r w:rsidR="00AE5106">
        <w:rPr>
          <w:rFonts w:asciiTheme="minorHAnsi" w:hAnsiTheme="minorHAnsi" w:cstheme="minorHAnsi"/>
        </w:rPr>
        <w:t>.</w:t>
      </w:r>
      <w:r w:rsidR="00850960">
        <w:rPr>
          <w:rFonts w:asciiTheme="minorHAnsi" w:hAnsiTheme="minorHAnsi" w:cstheme="minorHAnsi"/>
        </w:rPr>
        <w:t xml:space="preserve"> </w:t>
      </w:r>
      <w:r w:rsidR="00850960" w:rsidRPr="00850960">
        <w:rPr>
          <w:rFonts w:asciiTheme="minorHAnsi" w:hAnsiTheme="minorHAnsi" w:cstheme="minorHAnsi"/>
        </w:rPr>
        <w:t xml:space="preserve">Mix the medium gently </w:t>
      </w:r>
      <w:r w:rsidR="00850960">
        <w:rPr>
          <w:rFonts w:asciiTheme="minorHAnsi" w:hAnsiTheme="minorHAnsi" w:cstheme="minorHAnsi"/>
          <w:b/>
          <w:bCs/>
        </w:rPr>
        <w:t xml:space="preserve">[2] </w:t>
      </w:r>
      <w:r w:rsidR="00850960" w:rsidRPr="00850960">
        <w:rPr>
          <w:rFonts w:asciiTheme="minorHAnsi" w:hAnsiTheme="minorHAnsi" w:cstheme="minorHAnsi"/>
        </w:rPr>
        <w:t>and prepare aliquots of 26 m</w:t>
      </w:r>
      <w:r w:rsidR="000E7D97">
        <w:rPr>
          <w:rFonts w:asciiTheme="minorHAnsi" w:hAnsiTheme="minorHAnsi" w:cstheme="minorHAnsi"/>
        </w:rPr>
        <w:t>illiliters in</w:t>
      </w:r>
      <w:r w:rsidR="00850960" w:rsidRPr="00850960">
        <w:rPr>
          <w:rFonts w:asciiTheme="minorHAnsi" w:hAnsiTheme="minorHAnsi" w:cstheme="minorHAnsi"/>
        </w:rPr>
        <w:t xml:space="preserve"> 50</w:t>
      </w:r>
      <w:r w:rsidR="000E7D97">
        <w:rPr>
          <w:rFonts w:asciiTheme="minorHAnsi" w:hAnsiTheme="minorHAnsi" w:cstheme="minorHAnsi"/>
        </w:rPr>
        <w:t>-milliliter</w:t>
      </w:r>
      <w:r w:rsidR="00850960" w:rsidRPr="00850960">
        <w:rPr>
          <w:rFonts w:asciiTheme="minorHAnsi" w:hAnsiTheme="minorHAnsi" w:cstheme="minorHAnsi"/>
        </w:rPr>
        <w:t xml:space="preserve"> tube</w:t>
      </w:r>
      <w:r w:rsidR="000E7D97">
        <w:rPr>
          <w:rFonts w:asciiTheme="minorHAnsi" w:hAnsiTheme="minorHAnsi" w:cstheme="minorHAnsi"/>
        </w:rPr>
        <w:t>s</w:t>
      </w:r>
      <w:r w:rsidR="00526A63">
        <w:rPr>
          <w:rFonts w:asciiTheme="minorHAnsi" w:hAnsiTheme="minorHAnsi" w:cstheme="minorHAnsi"/>
        </w:rPr>
        <w:t xml:space="preserve"> </w:t>
      </w:r>
      <w:r w:rsidR="000E7D97">
        <w:rPr>
          <w:rFonts w:asciiTheme="minorHAnsi" w:hAnsiTheme="minorHAnsi" w:cstheme="minorHAnsi"/>
          <w:b/>
          <w:bCs/>
        </w:rPr>
        <w:t>[</w:t>
      </w:r>
      <w:r w:rsidR="00526A63">
        <w:rPr>
          <w:rFonts w:asciiTheme="minorHAnsi" w:hAnsiTheme="minorHAnsi" w:cstheme="minorHAnsi"/>
          <w:b/>
          <w:bCs/>
        </w:rPr>
        <w:t>3</w:t>
      </w:r>
      <w:r w:rsidR="000E7D97">
        <w:rPr>
          <w:rFonts w:asciiTheme="minorHAnsi" w:hAnsiTheme="minorHAnsi" w:cstheme="minorHAnsi"/>
          <w:b/>
          <w:bCs/>
        </w:rPr>
        <w:t>]</w:t>
      </w:r>
      <w:r w:rsidR="00850960" w:rsidRPr="00850960">
        <w:rPr>
          <w:rFonts w:asciiTheme="minorHAnsi" w:hAnsiTheme="minorHAnsi" w:cstheme="minorHAnsi"/>
        </w:rPr>
        <w:t>.</w:t>
      </w:r>
    </w:p>
    <w:p w14:paraId="6CC6C778" w14:textId="4F54BB6E" w:rsidR="00CF6945" w:rsidRDefault="00CF6945" w:rsidP="00326058">
      <w:pPr>
        <w:pStyle w:val="ListParagraph"/>
        <w:spacing w:before="120"/>
        <w:ind w:left="907"/>
        <w:rPr>
          <w:rFonts w:asciiTheme="minorHAnsi" w:hAnsiTheme="minorHAnsi" w:cstheme="minorHAnsi"/>
        </w:rPr>
      </w:pPr>
    </w:p>
    <w:p w14:paraId="00A75909" w14:textId="37F32D91" w:rsidR="00326058" w:rsidRDefault="00326058" w:rsidP="00326058">
      <w:pPr>
        <w:pStyle w:val="ListParagraph"/>
        <w:numPr>
          <w:ilvl w:val="2"/>
          <w:numId w:val="3"/>
        </w:numPr>
        <w:spacing w:before="120"/>
        <w:rPr>
          <w:rFonts w:asciiTheme="minorHAnsi" w:hAnsiTheme="minorHAnsi" w:cstheme="minorHAnsi"/>
        </w:rPr>
      </w:pPr>
      <w:r>
        <w:rPr>
          <w:rFonts w:asciiTheme="minorHAnsi" w:hAnsiTheme="minorHAnsi" w:cstheme="minorHAnsi"/>
        </w:rPr>
        <w:t>Talent taking out the flasks from the incubator.</w:t>
      </w:r>
    </w:p>
    <w:p w14:paraId="0727DAA3" w14:textId="41D68700" w:rsidR="00326058" w:rsidRDefault="00326058" w:rsidP="00326058">
      <w:pPr>
        <w:pStyle w:val="ListParagraph"/>
        <w:numPr>
          <w:ilvl w:val="2"/>
          <w:numId w:val="3"/>
        </w:numPr>
        <w:spacing w:before="120"/>
        <w:rPr>
          <w:rFonts w:asciiTheme="minorHAnsi" w:hAnsiTheme="minorHAnsi" w:cstheme="minorHAnsi"/>
        </w:rPr>
      </w:pPr>
      <w:r>
        <w:rPr>
          <w:rFonts w:asciiTheme="minorHAnsi" w:hAnsiTheme="minorHAnsi" w:cstheme="minorHAnsi"/>
        </w:rPr>
        <w:t>Talent mixing the medium gently.</w:t>
      </w:r>
    </w:p>
    <w:p w14:paraId="5E05F53F" w14:textId="37BAB18E" w:rsidR="00326058" w:rsidRDefault="005C26D4" w:rsidP="00326058">
      <w:pPr>
        <w:pStyle w:val="ListParagraph"/>
        <w:numPr>
          <w:ilvl w:val="2"/>
          <w:numId w:val="3"/>
        </w:numPr>
        <w:spacing w:before="120"/>
        <w:rPr>
          <w:rFonts w:asciiTheme="minorHAnsi" w:hAnsiTheme="minorHAnsi" w:cstheme="minorHAnsi"/>
        </w:rPr>
      </w:pPr>
      <w:r>
        <w:rPr>
          <w:rFonts w:asciiTheme="minorHAnsi" w:hAnsiTheme="minorHAnsi" w:cstheme="minorHAnsi"/>
        </w:rPr>
        <w:t>Talent preparing the aliquots.</w:t>
      </w:r>
    </w:p>
    <w:p w14:paraId="103A6057" w14:textId="77777777" w:rsidR="00FF21A7" w:rsidRDefault="00FF21A7" w:rsidP="00FF21A7">
      <w:pPr>
        <w:pStyle w:val="ListParagraph"/>
        <w:spacing w:before="120"/>
        <w:ind w:left="1627"/>
        <w:rPr>
          <w:rFonts w:asciiTheme="minorHAnsi" w:hAnsiTheme="minorHAnsi" w:cstheme="minorHAnsi"/>
        </w:rPr>
      </w:pPr>
    </w:p>
    <w:p w14:paraId="3BDF89D8" w14:textId="7CA7B6B4" w:rsidR="004E2795" w:rsidRPr="004E2795" w:rsidRDefault="00FF21A7" w:rsidP="004E2795">
      <w:pPr>
        <w:pStyle w:val="ListParagraph"/>
        <w:numPr>
          <w:ilvl w:val="1"/>
          <w:numId w:val="3"/>
        </w:numPr>
        <w:spacing w:before="120"/>
        <w:rPr>
          <w:rFonts w:asciiTheme="minorHAnsi" w:hAnsiTheme="minorHAnsi" w:cstheme="minorHAnsi"/>
        </w:rPr>
      </w:pPr>
      <w:r w:rsidRPr="00FF21A7">
        <w:rPr>
          <w:rFonts w:asciiTheme="minorHAnsi" w:hAnsiTheme="minorHAnsi" w:cstheme="minorHAnsi"/>
        </w:rPr>
        <w:t xml:space="preserve">Transfer 1 </w:t>
      </w:r>
      <w:r w:rsidR="00DF79C5">
        <w:rPr>
          <w:rFonts w:asciiTheme="minorHAnsi" w:hAnsiTheme="minorHAnsi" w:cstheme="minorHAnsi"/>
        </w:rPr>
        <w:t>milliliter</w:t>
      </w:r>
      <w:r w:rsidRPr="00FF21A7">
        <w:rPr>
          <w:rFonts w:asciiTheme="minorHAnsi" w:hAnsiTheme="minorHAnsi" w:cstheme="minorHAnsi"/>
        </w:rPr>
        <w:t xml:space="preserve"> of the cell-containing medium into each well of a 24-well plate</w:t>
      </w:r>
      <w:r w:rsidR="00DF79C5">
        <w:rPr>
          <w:rFonts w:asciiTheme="minorHAnsi" w:hAnsiTheme="minorHAnsi" w:cstheme="minorHAnsi"/>
        </w:rPr>
        <w:t xml:space="preserve"> </w:t>
      </w:r>
      <w:r w:rsidR="00DF79C5">
        <w:rPr>
          <w:rFonts w:asciiTheme="minorHAnsi" w:hAnsiTheme="minorHAnsi" w:cstheme="minorHAnsi"/>
          <w:b/>
          <w:bCs/>
        </w:rPr>
        <w:t>[1]</w:t>
      </w:r>
      <w:r w:rsidRPr="00FF21A7">
        <w:rPr>
          <w:rFonts w:asciiTheme="minorHAnsi" w:hAnsiTheme="minorHAnsi" w:cstheme="minorHAnsi"/>
        </w:rPr>
        <w:t>. Mix the media gently by pipetting up and down between transfers</w:t>
      </w:r>
      <w:r w:rsidR="00DF79C5">
        <w:rPr>
          <w:rFonts w:asciiTheme="minorHAnsi" w:hAnsiTheme="minorHAnsi" w:cstheme="minorHAnsi"/>
        </w:rPr>
        <w:t xml:space="preserve"> </w:t>
      </w:r>
      <w:r w:rsidR="00DF79C5">
        <w:rPr>
          <w:rFonts w:asciiTheme="minorHAnsi" w:hAnsiTheme="minorHAnsi" w:cstheme="minorHAnsi"/>
          <w:b/>
          <w:bCs/>
        </w:rPr>
        <w:t>[2]</w:t>
      </w:r>
      <w:r w:rsidRPr="00FF21A7">
        <w:rPr>
          <w:rFonts w:asciiTheme="minorHAnsi" w:hAnsiTheme="minorHAnsi" w:cstheme="minorHAnsi"/>
        </w:rPr>
        <w:t>.</w:t>
      </w:r>
    </w:p>
    <w:p w14:paraId="5F8BDB88" w14:textId="14583DF1" w:rsidR="000B2085" w:rsidRDefault="00DF79C5" w:rsidP="00323C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w:t>
      </w:r>
      <w:r w:rsidR="009741AF">
        <w:rPr>
          <w:rFonts w:asciiTheme="minorHAnsi" w:hAnsiTheme="minorHAnsi" w:cstheme="minorHAnsi"/>
        </w:rPr>
        <w:t>the medium into the wells.</w:t>
      </w:r>
    </w:p>
    <w:p w14:paraId="184D0412" w14:textId="07614B2A" w:rsidR="009741AF" w:rsidRPr="00B07A3B" w:rsidRDefault="009741AF" w:rsidP="00323C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media in the tube.</w:t>
      </w:r>
    </w:p>
    <w:p w14:paraId="1371D6FC" w14:textId="3BA6D706" w:rsidR="00CE10F2" w:rsidRPr="00E17EB6" w:rsidRDefault="00237FD8" w:rsidP="00E17E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Keep the </w:t>
      </w:r>
      <w:r w:rsidR="004636FD">
        <w:rPr>
          <w:rFonts w:asciiTheme="minorHAnsi" w:hAnsiTheme="minorHAnsi" w:cstheme="minorHAnsi"/>
        </w:rPr>
        <w:t xml:space="preserve">freshly prepared </w:t>
      </w:r>
      <w:r>
        <w:rPr>
          <w:rFonts w:asciiTheme="minorHAnsi" w:hAnsiTheme="minorHAnsi" w:cstheme="minorHAnsi"/>
        </w:rPr>
        <w:t>working solution of</w:t>
      </w:r>
      <w:r w:rsidR="004636FD">
        <w:rPr>
          <w:rFonts w:asciiTheme="minorHAnsi" w:hAnsiTheme="minorHAnsi" w:cstheme="minorHAnsi"/>
        </w:rPr>
        <w:t xml:space="preserve"> PMA on ice </w:t>
      </w:r>
      <w:r w:rsidR="004636FD">
        <w:rPr>
          <w:rFonts w:asciiTheme="minorHAnsi" w:hAnsiTheme="minorHAnsi" w:cstheme="minorHAnsi"/>
          <w:b/>
          <w:bCs/>
        </w:rPr>
        <w:t>[1]</w:t>
      </w:r>
      <w:r w:rsidR="006B29B4">
        <w:rPr>
          <w:rFonts w:asciiTheme="minorHAnsi" w:hAnsiTheme="minorHAnsi" w:cstheme="minorHAnsi"/>
          <w:b/>
          <w:bCs/>
        </w:rPr>
        <w:t xml:space="preserve"> </w:t>
      </w:r>
      <w:r w:rsidR="006B29B4">
        <w:rPr>
          <w:rFonts w:asciiTheme="minorHAnsi" w:hAnsiTheme="minorHAnsi" w:cstheme="minorHAnsi"/>
        </w:rPr>
        <w:t>and a</w:t>
      </w:r>
      <w:r w:rsidR="00C948DC">
        <w:rPr>
          <w:rFonts w:asciiTheme="minorHAnsi" w:hAnsiTheme="minorHAnsi" w:cstheme="minorHAnsi"/>
        </w:rPr>
        <w:t xml:space="preserve">dd 100 nanograms of PMA per well </w:t>
      </w:r>
      <w:r w:rsidR="00C948DC">
        <w:rPr>
          <w:rFonts w:asciiTheme="minorHAnsi" w:hAnsiTheme="minorHAnsi" w:cstheme="minorHAnsi"/>
          <w:b/>
          <w:bCs/>
        </w:rPr>
        <w:t>[2]</w:t>
      </w:r>
      <w:r w:rsidR="00C948DC">
        <w:rPr>
          <w:rFonts w:asciiTheme="minorHAnsi" w:hAnsiTheme="minorHAnsi" w:cstheme="minorHAnsi"/>
        </w:rPr>
        <w:t xml:space="preserve">. Incubate the plates in the incubator </w:t>
      </w:r>
      <w:r w:rsidR="00E17EB6">
        <w:rPr>
          <w:rFonts w:asciiTheme="minorHAnsi" w:hAnsiTheme="minorHAnsi" w:cstheme="minorHAnsi"/>
        </w:rPr>
        <w:t xml:space="preserve">without any further treatment </w:t>
      </w:r>
      <w:r w:rsidR="00C948DC" w:rsidRPr="00E17EB6">
        <w:rPr>
          <w:rFonts w:asciiTheme="minorHAnsi" w:hAnsiTheme="minorHAnsi" w:cstheme="minorHAnsi"/>
        </w:rPr>
        <w:t xml:space="preserve">for </w:t>
      </w:r>
      <w:r w:rsidR="00E17EB6" w:rsidRPr="00E17EB6">
        <w:rPr>
          <w:rFonts w:asciiTheme="minorHAnsi" w:hAnsiTheme="minorHAnsi" w:cstheme="minorHAnsi"/>
        </w:rPr>
        <w:t xml:space="preserve">72 hours </w:t>
      </w:r>
      <w:r w:rsidR="00E17EB6">
        <w:rPr>
          <w:rFonts w:asciiTheme="minorHAnsi" w:hAnsiTheme="minorHAnsi" w:cstheme="minorHAnsi"/>
          <w:b/>
          <w:bCs/>
        </w:rPr>
        <w:t>[3]</w:t>
      </w:r>
      <w:r w:rsidR="00E17EB6">
        <w:rPr>
          <w:rFonts w:asciiTheme="minorHAnsi" w:hAnsiTheme="minorHAnsi" w:cstheme="minorHAnsi"/>
        </w:rPr>
        <w:t>.</w:t>
      </w:r>
    </w:p>
    <w:p w14:paraId="11514E94" w14:textId="13516FA0" w:rsidR="00875BE8" w:rsidRPr="00F3713A" w:rsidRDefault="00E17EB6" w:rsidP="00323C50">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placing the working solution of PMA on ice. </w:t>
      </w:r>
      <w:r>
        <w:rPr>
          <w:rFonts w:asciiTheme="minorHAnsi" w:hAnsiTheme="minorHAnsi" w:cstheme="minorHAnsi"/>
          <w:b/>
          <w:bCs/>
        </w:rPr>
        <w:t>TEXT: PMA -</w:t>
      </w:r>
      <w:r w:rsidR="000B361D">
        <w:t xml:space="preserve"> </w:t>
      </w:r>
      <w:r w:rsidR="000B361D" w:rsidRPr="000B361D">
        <w:rPr>
          <w:b/>
          <w:bCs/>
        </w:rPr>
        <w:t>phorbol</w:t>
      </w:r>
      <w:r w:rsidR="000B361D" w:rsidRPr="000B361D">
        <w:rPr>
          <w:b/>
          <w:bCs/>
          <w:i/>
          <w:iCs/>
        </w:rPr>
        <w:t xml:space="preserve"> </w:t>
      </w:r>
      <w:r w:rsidR="000B361D" w:rsidRPr="000B361D">
        <w:rPr>
          <w:b/>
          <w:bCs/>
        </w:rPr>
        <w:t>12-myristate 13-acetate</w:t>
      </w:r>
    </w:p>
    <w:p w14:paraId="36341B93" w14:textId="513AD453" w:rsidR="00F3713A" w:rsidRPr="00783D48" w:rsidRDefault="00783D48" w:rsidP="00323C50">
      <w:pPr>
        <w:pStyle w:val="ListParagraph"/>
        <w:numPr>
          <w:ilvl w:val="2"/>
          <w:numId w:val="3"/>
        </w:numPr>
        <w:spacing w:before="120"/>
        <w:contextualSpacing w:val="0"/>
        <w:rPr>
          <w:rFonts w:asciiTheme="minorHAnsi" w:hAnsiTheme="minorHAnsi" w:cstheme="minorHAnsi"/>
        </w:rPr>
      </w:pPr>
      <w:r w:rsidRPr="00783D48">
        <w:t>Talent adding PMA to the wells.</w:t>
      </w:r>
    </w:p>
    <w:p w14:paraId="58F05CD3" w14:textId="4F12F698" w:rsidR="00783D48" w:rsidRPr="00783D48" w:rsidRDefault="00783D48" w:rsidP="00323C50">
      <w:pPr>
        <w:pStyle w:val="ListParagraph"/>
        <w:numPr>
          <w:ilvl w:val="2"/>
          <w:numId w:val="3"/>
        </w:numPr>
        <w:spacing w:before="120"/>
        <w:contextualSpacing w:val="0"/>
        <w:rPr>
          <w:rFonts w:asciiTheme="minorHAnsi" w:hAnsiTheme="minorHAnsi" w:cstheme="minorHAnsi"/>
        </w:rPr>
      </w:pPr>
      <w:r>
        <w:t>Talent placing the plates in the incubator.</w:t>
      </w:r>
      <w:r w:rsidR="00BB5B21">
        <w:t xml:space="preserve"> </w:t>
      </w:r>
      <w:bookmarkStart w:id="1" w:name="_Hlk72943231"/>
      <w:r w:rsidR="00631221" w:rsidRPr="00BB5B21">
        <w:rPr>
          <w:i/>
          <w:iCs/>
          <w:color w:val="0000FF"/>
        </w:rPr>
        <w:t>Videographers</w:t>
      </w:r>
      <w:r w:rsidR="00BB5B21" w:rsidRPr="00BB5B21">
        <w:rPr>
          <w:i/>
          <w:iCs/>
          <w:color w:val="0000FF"/>
        </w:rPr>
        <w:t xml:space="preserve"> obtain multiple </w:t>
      </w:r>
      <w:r w:rsidR="00AD1744">
        <w:rPr>
          <w:i/>
          <w:iCs/>
          <w:color w:val="0000FF"/>
        </w:rPr>
        <w:t>usable takes because</w:t>
      </w:r>
      <w:r w:rsidR="00BB5B21" w:rsidRPr="00BB5B21">
        <w:rPr>
          <w:i/>
          <w:iCs/>
          <w:color w:val="0000FF"/>
        </w:rPr>
        <w:t xml:space="preserve"> this will be reused in 3.4.</w:t>
      </w:r>
      <w:r w:rsidR="0070069D">
        <w:rPr>
          <w:i/>
          <w:iCs/>
          <w:color w:val="0000FF"/>
        </w:rPr>
        <w:t>3</w:t>
      </w:r>
      <w:r w:rsidR="00BB5B21" w:rsidRPr="00BB5B21">
        <w:rPr>
          <w:i/>
          <w:iCs/>
          <w:color w:val="0000FF"/>
        </w:rPr>
        <w:t>.</w:t>
      </w:r>
      <w:r w:rsidR="00523813">
        <w:rPr>
          <w:i/>
          <w:iCs/>
          <w:color w:val="0000FF"/>
        </w:rPr>
        <w:t>, 4.1.4</w:t>
      </w:r>
      <w:r w:rsidR="00267ABE">
        <w:rPr>
          <w:i/>
          <w:iCs/>
          <w:color w:val="0000FF"/>
        </w:rPr>
        <w:t>.</w:t>
      </w:r>
    </w:p>
    <w:bookmarkEnd w:id="1"/>
    <w:p w14:paraId="77402CC0" w14:textId="06B608AA" w:rsidR="00450B27" w:rsidRPr="00B07A3B" w:rsidRDefault="00783D48" w:rsidP="00323C50">
      <w:pPr>
        <w:pStyle w:val="ListParagraph"/>
        <w:numPr>
          <w:ilvl w:val="1"/>
          <w:numId w:val="3"/>
        </w:numPr>
        <w:spacing w:before="120"/>
        <w:contextualSpacing w:val="0"/>
        <w:rPr>
          <w:rFonts w:asciiTheme="minorHAnsi" w:hAnsiTheme="minorHAnsi" w:cstheme="minorHAnsi"/>
        </w:rPr>
      </w:pPr>
      <w:r w:rsidRPr="00783D48">
        <w:rPr>
          <w:rFonts w:asciiTheme="minorHAnsi" w:hAnsiTheme="minorHAnsi" w:cstheme="minorHAnsi"/>
        </w:rPr>
        <w:t>After 72 h</w:t>
      </w:r>
      <w:r>
        <w:rPr>
          <w:rFonts w:asciiTheme="minorHAnsi" w:hAnsiTheme="minorHAnsi" w:cstheme="minorHAnsi"/>
        </w:rPr>
        <w:t>ours</w:t>
      </w:r>
      <w:r w:rsidRPr="00783D48">
        <w:rPr>
          <w:rFonts w:asciiTheme="minorHAnsi" w:hAnsiTheme="minorHAnsi" w:cstheme="minorHAnsi"/>
        </w:rPr>
        <w:t xml:space="preserve">, remove the growth medium </w:t>
      </w:r>
      <w:r>
        <w:rPr>
          <w:rFonts w:asciiTheme="minorHAnsi" w:hAnsiTheme="minorHAnsi" w:cstheme="minorHAnsi"/>
          <w:b/>
          <w:bCs/>
        </w:rPr>
        <w:t xml:space="preserve">[1] </w:t>
      </w:r>
      <w:r w:rsidRPr="00783D48">
        <w:rPr>
          <w:rFonts w:asciiTheme="minorHAnsi" w:hAnsiTheme="minorHAnsi" w:cstheme="minorHAnsi"/>
        </w:rPr>
        <w:t>and replace it with 1 m</w:t>
      </w:r>
      <w:r>
        <w:rPr>
          <w:rFonts w:asciiTheme="minorHAnsi" w:hAnsiTheme="minorHAnsi" w:cstheme="minorHAnsi"/>
        </w:rPr>
        <w:t xml:space="preserve">illiliter </w:t>
      </w:r>
      <w:r w:rsidRPr="00783D48">
        <w:rPr>
          <w:rFonts w:asciiTheme="minorHAnsi" w:hAnsiTheme="minorHAnsi" w:cstheme="minorHAnsi"/>
        </w:rPr>
        <w:t>of</w:t>
      </w:r>
      <w:r w:rsidR="0002324C">
        <w:rPr>
          <w:rFonts w:asciiTheme="minorHAnsi" w:hAnsiTheme="minorHAnsi" w:cstheme="minorHAnsi"/>
        </w:rPr>
        <w:t xml:space="preserve"> </w:t>
      </w:r>
      <w:r w:rsidRPr="00783D48">
        <w:rPr>
          <w:rFonts w:asciiTheme="minorHAnsi" w:hAnsiTheme="minorHAnsi" w:cstheme="minorHAnsi"/>
        </w:rPr>
        <w:t>fresh growth medium</w:t>
      </w:r>
      <w:r w:rsidR="0002324C">
        <w:rPr>
          <w:rFonts w:asciiTheme="minorHAnsi" w:hAnsiTheme="minorHAnsi" w:cstheme="minorHAnsi"/>
        </w:rPr>
        <w:t>,</w:t>
      </w:r>
      <w:r>
        <w:rPr>
          <w:rFonts w:asciiTheme="minorHAnsi" w:hAnsiTheme="minorHAnsi" w:cstheme="minorHAnsi"/>
        </w:rPr>
        <w:t xml:space="preserve"> ensuring not to touch the</w:t>
      </w:r>
      <w:r w:rsidRPr="00783D48">
        <w:rPr>
          <w:rFonts w:asciiTheme="minorHAnsi" w:hAnsiTheme="minorHAnsi" w:cstheme="minorHAnsi"/>
        </w:rPr>
        <w:t xml:space="preserve"> bottom of the wells with pipette tips</w:t>
      </w:r>
      <w:r w:rsidR="003C5A43">
        <w:rPr>
          <w:rFonts w:asciiTheme="minorHAnsi" w:hAnsiTheme="minorHAnsi" w:cstheme="minorHAnsi"/>
        </w:rPr>
        <w:t xml:space="preserve"> </w:t>
      </w:r>
      <w:r w:rsidR="003C5A43">
        <w:rPr>
          <w:rFonts w:asciiTheme="minorHAnsi" w:hAnsiTheme="minorHAnsi" w:cstheme="minorHAnsi"/>
          <w:b/>
          <w:bCs/>
        </w:rPr>
        <w:t>[2]</w:t>
      </w:r>
      <w:r w:rsidR="003C5A43">
        <w:rPr>
          <w:rFonts w:asciiTheme="minorHAnsi" w:hAnsiTheme="minorHAnsi" w:cstheme="minorHAnsi"/>
        </w:rPr>
        <w:t xml:space="preserve">. </w:t>
      </w:r>
      <w:r w:rsidR="003C5A43" w:rsidRPr="00783D48">
        <w:rPr>
          <w:rFonts w:asciiTheme="minorHAnsi" w:hAnsiTheme="minorHAnsi" w:cstheme="minorHAnsi"/>
        </w:rPr>
        <w:t>Let the cells rest for another 96 h</w:t>
      </w:r>
      <w:r w:rsidR="006B29B4">
        <w:rPr>
          <w:rFonts w:asciiTheme="minorHAnsi" w:hAnsiTheme="minorHAnsi" w:cstheme="minorHAnsi"/>
        </w:rPr>
        <w:t>ours</w:t>
      </w:r>
      <w:r w:rsidR="003C5A43" w:rsidRPr="00783D48">
        <w:rPr>
          <w:rFonts w:asciiTheme="minorHAnsi" w:hAnsiTheme="minorHAnsi" w:cstheme="minorHAnsi"/>
        </w:rPr>
        <w:t xml:space="preserve"> in the incubator</w:t>
      </w:r>
      <w:r w:rsidR="003C5A43">
        <w:rPr>
          <w:rFonts w:asciiTheme="minorHAnsi" w:hAnsiTheme="minorHAnsi" w:cstheme="minorHAnsi"/>
        </w:rPr>
        <w:t xml:space="preserve"> </w:t>
      </w:r>
      <w:r>
        <w:rPr>
          <w:rFonts w:asciiTheme="minorHAnsi" w:hAnsiTheme="minorHAnsi" w:cstheme="minorHAnsi"/>
          <w:b/>
          <w:bCs/>
        </w:rPr>
        <w:t>[</w:t>
      </w:r>
      <w:r w:rsidR="003C5A43">
        <w:rPr>
          <w:rFonts w:asciiTheme="minorHAnsi" w:hAnsiTheme="minorHAnsi" w:cstheme="minorHAnsi"/>
          <w:b/>
          <w:bCs/>
        </w:rPr>
        <w:t>3</w:t>
      </w:r>
      <w:r>
        <w:rPr>
          <w:rFonts w:asciiTheme="minorHAnsi" w:hAnsiTheme="minorHAnsi" w:cstheme="minorHAnsi"/>
          <w:b/>
          <w:bCs/>
        </w:rPr>
        <w:t>]</w:t>
      </w:r>
      <w:r w:rsidRPr="00783D48">
        <w:rPr>
          <w:rFonts w:asciiTheme="minorHAnsi" w:hAnsiTheme="minorHAnsi" w:cstheme="minorHAnsi"/>
        </w:rPr>
        <w:t xml:space="preserve">. </w:t>
      </w:r>
    </w:p>
    <w:p w14:paraId="7401A94C" w14:textId="56A69ADC" w:rsidR="00875BE8" w:rsidRPr="00631221" w:rsidRDefault="00AD1744" w:rsidP="006312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growth medium.</w:t>
      </w:r>
      <w:r w:rsidR="00631221">
        <w:rPr>
          <w:rFonts w:asciiTheme="minorHAnsi" w:hAnsiTheme="minorHAnsi" w:cstheme="minorHAnsi"/>
        </w:rPr>
        <w:t xml:space="preserve"> </w:t>
      </w:r>
      <w:r w:rsidR="00631221" w:rsidRPr="00BB5B21">
        <w:rPr>
          <w:i/>
          <w:iCs/>
          <w:color w:val="0000FF"/>
        </w:rPr>
        <w:t xml:space="preserve">Videographers obtain multiple </w:t>
      </w:r>
      <w:r w:rsidR="00631221">
        <w:rPr>
          <w:i/>
          <w:iCs/>
          <w:color w:val="0000FF"/>
        </w:rPr>
        <w:t>usable takes because</w:t>
      </w:r>
      <w:r w:rsidR="00631221" w:rsidRPr="00BB5B21">
        <w:rPr>
          <w:i/>
          <w:iCs/>
          <w:color w:val="0000FF"/>
        </w:rPr>
        <w:t xml:space="preserve"> this will be reused in </w:t>
      </w:r>
      <w:r w:rsidR="00631221">
        <w:rPr>
          <w:i/>
          <w:iCs/>
          <w:color w:val="0000FF"/>
        </w:rPr>
        <w:t>4.1.1.</w:t>
      </w:r>
    </w:p>
    <w:p w14:paraId="09BD7BE6" w14:textId="27DFE8BF" w:rsidR="00AD1744" w:rsidRDefault="0070069D" w:rsidP="00323C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growth medium in the wells.</w:t>
      </w:r>
      <w:r w:rsidR="00631221">
        <w:rPr>
          <w:rFonts w:asciiTheme="minorHAnsi" w:hAnsiTheme="minorHAnsi" w:cstheme="minorHAnsi"/>
        </w:rPr>
        <w:t xml:space="preserve"> </w:t>
      </w:r>
      <w:r w:rsidR="00631221" w:rsidRPr="00BB5B21">
        <w:rPr>
          <w:i/>
          <w:iCs/>
          <w:color w:val="0000FF"/>
        </w:rPr>
        <w:t xml:space="preserve">Videographers obtain multiple </w:t>
      </w:r>
      <w:r w:rsidR="00631221">
        <w:rPr>
          <w:i/>
          <w:iCs/>
          <w:color w:val="0000FF"/>
        </w:rPr>
        <w:t>usable takes because</w:t>
      </w:r>
      <w:r w:rsidR="00631221" w:rsidRPr="00BB5B21">
        <w:rPr>
          <w:i/>
          <w:iCs/>
          <w:color w:val="0000FF"/>
        </w:rPr>
        <w:t xml:space="preserve"> this will be reused in </w:t>
      </w:r>
      <w:r w:rsidR="00631221">
        <w:rPr>
          <w:i/>
          <w:iCs/>
          <w:color w:val="0000FF"/>
        </w:rPr>
        <w:t>4.1.2.</w:t>
      </w:r>
      <w:r w:rsidR="00BB6E85">
        <w:rPr>
          <w:i/>
          <w:iCs/>
          <w:color w:val="0000FF"/>
        </w:rPr>
        <w:t>,</w:t>
      </w:r>
      <w:r w:rsidR="00267ABE">
        <w:rPr>
          <w:i/>
          <w:iCs/>
          <w:color w:val="0000FF"/>
        </w:rPr>
        <w:t xml:space="preserve"> 4.2.2.</w:t>
      </w:r>
      <w:r w:rsidR="00BB6E85">
        <w:rPr>
          <w:i/>
          <w:iCs/>
          <w:color w:val="0000FF"/>
        </w:rPr>
        <w:t xml:space="preserve"> </w:t>
      </w:r>
    </w:p>
    <w:p w14:paraId="6EACCA35" w14:textId="4EA83B30" w:rsidR="00631221" w:rsidRPr="006B29B4" w:rsidRDefault="0070069D" w:rsidP="00381770">
      <w:pPr>
        <w:pStyle w:val="ListParagraph"/>
        <w:numPr>
          <w:ilvl w:val="2"/>
          <w:numId w:val="3"/>
        </w:numPr>
        <w:spacing w:before="120"/>
        <w:contextualSpacing w:val="0"/>
        <w:rPr>
          <w:rFonts w:asciiTheme="minorHAnsi" w:hAnsiTheme="minorHAnsi" w:cstheme="minorHAnsi"/>
          <w:i/>
          <w:iCs/>
          <w:color w:val="0000FF"/>
        </w:rPr>
      </w:pPr>
      <w:r w:rsidRPr="0070069D">
        <w:rPr>
          <w:rFonts w:asciiTheme="minorHAnsi" w:hAnsiTheme="minorHAnsi" w:cstheme="minorHAnsi"/>
          <w:i/>
          <w:iCs/>
          <w:color w:val="0000FF"/>
        </w:rPr>
        <w:t>3.3.3.</w:t>
      </w:r>
    </w:p>
    <w:p w14:paraId="3A068167" w14:textId="269F304D" w:rsidR="00631221" w:rsidRDefault="00631221" w:rsidP="00381770"/>
    <w:p w14:paraId="440CBDC8" w14:textId="77777777" w:rsidR="00631221" w:rsidRDefault="00631221" w:rsidP="00381770"/>
    <w:p w14:paraId="6763D952" w14:textId="74D85C00" w:rsidR="00E9328E" w:rsidRPr="0070069D" w:rsidRDefault="00E9328E" w:rsidP="00E9328E">
      <w:pPr>
        <w:pStyle w:val="ListParagraph"/>
        <w:numPr>
          <w:ilvl w:val="0"/>
          <w:numId w:val="3"/>
        </w:numPr>
      </w:pPr>
      <w:r w:rsidRPr="00E9328E">
        <w:rPr>
          <w:b/>
          <w:bCs/>
        </w:rPr>
        <w:t xml:space="preserve">Polarization of M0 </w:t>
      </w:r>
      <w:r w:rsidR="00DA7321">
        <w:rPr>
          <w:b/>
          <w:bCs/>
        </w:rPr>
        <w:t>M</w:t>
      </w:r>
      <w:r w:rsidRPr="00E9328E">
        <w:rPr>
          <w:b/>
          <w:bCs/>
        </w:rPr>
        <w:t xml:space="preserve">acrophages into M2-like </w:t>
      </w:r>
      <w:r w:rsidR="00DA7321">
        <w:rPr>
          <w:b/>
          <w:bCs/>
        </w:rPr>
        <w:t>M</w:t>
      </w:r>
      <w:r w:rsidRPr="00E9328E">
        <w:rPr>
          <w:b/>
          <w:bCs/>
        </w:rPr>
        <w:t>acrophages</w:t>
      </w:r>
    </w:p>
    <w:p w14:paraId="64FD5CC7" w14:textId="0775640B" w:rsidR="00631221" w:rsidRDefault="00631221" w:rsidP="0070069D">
      <w:pPr>
        <w:pStyle w:val="ListParagraph"/>
        <w:ind w:left="360"/>
        <w:rPr>
          <w:b/>
          <w:bCs/>
        </w:rPr>
      </w:pPr>
    </w:p>
    <w:p w14:paraId="0F8909CF" w14:textId="3EABAB6F" w:rsidR="00631221" w:rsidRDefault="00631221" w:rsidP="00631221">
      <w:pPr>
        <w:pStyle w:val="ListParagraph"/>
        <w:numPr>
          <w:ilvl w:val="1"/>
          <w:numId w:val="3"/>
        </w:numPr>
      </w:pPr>
      <w:r w:rsidRPr="00631221">
        <w:t xml:space="preserve">Remove the growth medium </w:t>
      </w:r>
      <w:r>
        <w:rPr>
          <w:b/>
          <w:bCs/>
        </w:rPr>
        <w:t xml:space="preserve">[1] </w:t>
      </w:r>
      <w:r w:rsidRPr="00631221">
        <w:t>and replace it with 1 m</w:t>
      </w:r>
      <w:r>
        <w:t>illiliter</w:t>
      </w:r>
      <w:r w:rsidRPr="00631221">
        <w:t xml:space="preserve"> of fresh growth medium</w:t>
      </w:r>
      <w:r>
        <w:t xml:space="preserve"> </w:t>
      </w:r>
      <w:r>
        <w:rPr>
          <w:b/>
          <w:bCs/>
        </w:rPr>
        <w:t>[2]</w:t>
      </w:r>
      <w:r>
        <w:t xml:space="preserve">. </w:t>
      </w:r>
      <w:r w:rsidRPr="00631221">
        <w:t>Add 20 n</w:t>
      </w:r>
      <w:r>
        <w:t>anograms</w:t>
      </w:r>
      <w:r w:rsidRPr="00631221">
        <w:t xml:space="preserve"> of interleukin</w:t>
      </w:r>
      <w:r w:rsidR="009A09B4">
        <w:t>-</w:t>
      </w:r>
      <w:r w:rsidRPr="00631221">
        <w:t xml:space="preserve">4 and 20 </w:t>
      </w:r>
      <w:r w:rsidR="006B29B4">
        <w:t>nanograms</w:t>
      </w:r>
      <w:r w:rsidRPr="00631221">
        <w:t xml:space="preserve"> of interleukin</w:t>
      </w:r>
      <w:r w:rsidR="009A09B4">
        <w:t>-</w:t>
      </w:r>
      <w:r w:rsidRPr="00631221">
        <w:t>13 per well</w:t>
      </w:r>
      <w:r w:rsidR="009A09B4">
        <w:t xml:space="preserve"> </w:t>
      </w:r>
      <w:r w:rsidR="009A09B4">
        <w:rPr>
          <w:b/>
          <w:bCs/>
        </w:rPr>
        <w:t>[3]</w:t>
      </w:r>
      <w:r w:rsidR="006B29B4">
        <w:t>, then l</w:t>
      </w:r>
      <w:r w:rsidRPr="00631221">
        <w:t>et the cells rest for 48 h</w:t>
      </w:r>
      <w:r w:rsidR="006B29B4">
        <w:t>ours</w:t>
      </w:r>
      <w:r w:rsidRPr="00631221">
        <w:t xml:space="preserve"> in the incubator</w:t>
      </w:r>
      <w:r w:rsidR="009A09B4">
        <w:t xml:space="preserve"> </w:t>
      </w:r>
      <w:r w:rsidR="009A09B4">
        <w:rPr>
          <w:b/>
          <w:bCs/>
        </w:rPr>
        <w:t>[4]</w:t>
      </w:r>
      <w:r w:rsidRPr="00631221">
        <w:t>.</w:t>
      </w:r>
    </w:p>
    <w:p w14:paraId="24B5047B" w14:textId="4F79A9DD" w:rsidR="000C6A8F" w:rsidRDefault="000C6A8F" w:rsidP="000C6A8F">
      <w:pPr>
        <w:pStyle w:val="ListParagraph"/>
        <w:ind w:left="907"/>
      </w:pPr>
    </w:p>
    <w:p w14:paraId="0976728F" w14:textId="1E9B1549" w:rsidR="000C6A8F" w:rsidRDefault="004D7ECD" w:rsidP="000C6A8F">
      <w:pPr>
        <w:pStyle w:val="ListParagraph"/>
        <w:numPr>
          <w:ilvl w:val="2"/>
          <w:numId w:val="3"/>
        </w:numPr>
        <w:rPr>
          <w:i/>
          <w:iCs/>
          <w:color w:val="0000FF"/>
        </w:rPr>
      </w:pPr>
      <w:r w:rsidRPr="004D7ECD">
        <w:rPr>
          <w:i/>
          <w:iCs/>
          <w:color w:val="0000FF"/>
        </w:rPr>
        <w:t>3.4.1.</w:t>
      </w:r>
    </w:p>
    <w:p w14:paraId="3E8C5AE0" w14:textId="391DC4DF" w:rsidR="004D7ECD" w:rsidRDefault="004D7ECD" w:rsidP="000C6A8F">
      <w:pPr>
        <w:pStyle w:val="ListParagraph"/>
        <w:numPr>
          <w:ilvl w:val="2"/>
          <w:numId w:val="3"/>
        </w:numPr>
        <w:rPr>
          <w:i/>
          <w:iCs/>
          <w:color w:val="0000FF"/>
        </w:rPr>
      </w:pPr>
      <w:r>
        <w:rPr>
          <w:i/>
          <w:iCs/>
          <w:color w:val="0000FF"/>
        </w:rPr>
        <w:t>3.4.2.</w:t>
      </w:r>
    </w:p>
    <w:p w14:paraId="46167943" w14:textId="1F619818" w:rsidR="004D7ECD" w:rsidRPr="008D5C42" w:rsidRDefault="00DC080B" w:rsidP="008D5C42">
      <w:pPr>
        <w:pStyle w:val="ListParagraph"/>
        <w:numPr>
          <w:ilvl w:val="2"/>
          <w:numId w:val="3"/>
        </w:numPr>
        <w:spacing w:before="120"/>
        <w:contextualSpacing w:val="0"/>
        <w:rPr>
          <w:rFonts w:asciiTheme="minorHAnsi" w:hAnsiTheme="minorHAnsi" w:cstheme="minorHAnsi"/>
        </w:rPr>
      </w:pPr>
      <w:r>
        <w:t>Talent adding interleukin-4 and interleukin-13 to the wells.</w:t>
      </w:r>
      <w:r w:rsidR="008D5C42">
        <w:t xml:space="preserve"> </w:t>
      </w:r>
      <w:r w:rsidR="008D5C42" w:rsidRPr="00BB5B21">
        <w:rPr>
          <w:i/>
          <w:iCs/>
          <w:color w:val="0000FF"/>
        </w:rPr>
        <w:t xml:space="preserve">Videographers obtain multiple </w:t>
      </w:r>
      <w:r w:rsidR="008D5C42">
        <w:rPr>
          <w:i/>
          <w:iCs/>
          <w:color w:val="0000FF"/>
        </w:rPr>
        <w:t>usable takes because</w:t>
      </w:r>
      <w:r w:rsidR="008D5C42" w:rsidRPr="00BB5B21">
        <w:rPr>
          <w:i/>
          <w:iCs/>
          <w:color w:val="0000FF"/>
        </w:rPr>
        <w:t xml:space="preserve"> this will be reused in </w:t>
      </w:r>
      <w:r w:rsidR="008D5C42">
        <w:rPr>
          <w:i/>
          <w:iCs/>
          <w:color w:val="0000FF"/>
        </w:rPr>
        <w:t>4.2.1.</w:t>
      </w:r>
    </w:p>
    <w:p w14:paraId="46FF7CB4" w14:textId="629F73C5" w:rsidR="00DC080B" w:rsidRPr="004D7ECD" w:rsidRDefault="00523813" w:rsidP="000C6A8F">
      <w:pPr>
        <w:pStyle w:val="ListParagraph"/>
        <w:numPr>
          <w:ilvl w:val="2"/>
          <w:numId w:val="3"/>
        </w:numPr>
        <w:rPr>
          <w:i/>
          <w:iCs/>
          <w:color w:val="0000FF"/>
        </w:rPr>
      </w:pPr>
      <w:r>
        <w:rPr>
          <w:i/>
          <w:iCs/>
          <w:color w:val="0000FF"/>
        </w:rPr>
        <w:t>3.3.3.</w:t>
      </w:r>
    </w:p>
    <w:p w14:paraId="3D8BA71A" w14:textId="1749FE81" w:rsidR="00631221" w:rsidRPr="00DA7321" w:rsidRDefault="00631221" w:rsidP="000C6A8F">
      <w:pPr>
        <w:pStyle w:val="ListParagraph"/>
        <w:ind w:left="907"/>
      </w:pPr>
    </w:p>
    <w:p w14:paraId="31DEA423" w14:textId="58CEB5C2" w:rsidR="00DA7321" w:rsidRDefault="008D5C42" w:rsidP="00BB6E85">
      <w:pPr>
        <w:pStyle w:val="ListParagraph"/>
        <w:numPr>
          <w:ilvl w:val="1"/>
          <w:numId w:val="3"/>
        </w:numPr>
      </w:pPr>
      <w:r>
        <w:t>Repeat th</w:t>
      </w:r>
      <w:r w:rsidR="00D03B4D">
        <w:t>e whole</w:t>
      </w:r>
      <w:r>
        <w:t xml:space="preserve"> process after</w:t>
      </w:r>
      <w:r w:rsidR="001732B1">
        <w:t xml:space="preserve"> 48 hours and let the cells rest for another 48 hours in the incubator</w:t>
      </w:r>
      <w:r w:rsidR="00954047">
        <w:rPr>
          <w:b/>
          <w:bCs/>
        </w:rPr>
        <w:t xml:space="preserve"> [1]</w:t>
      </w:r>
      <w:r w:rsidR="001732B1">
        <w:t>.</w:t>
      </w:r>
      <w:r w:rsidR="00954047">
        <w:t xml:space="preserve"> </w:t>
      </w:r>
      <w:r w:rsidR="00954047" w:rsidRPr="00954047">
        <w:t>Remove the growth medium and replace it with 1 m</w:t>
      </w:r>
      <w:r w:rsidR="00954047">
        <w:t>illiliter</w:t>
      </w:r>
      <w:r w:rsidR="00954047" w:rsidRPr="00954047">
        <w:t xml:space="preserve"> of fresh growth medium</w:t>
      </w:r>
      <w:r w:rsidR="006B29B4">
        <w:t>, then l</w:t>
      </w:r>
      <w:r w:rsidR="00954047" w:rsidRPr="00954047">
        <w:t>et the cells rest for 48 h</w:t>
      </w:r>
      <w:r w:rsidR="00954047">
        <w:t>ours</w:t>
      </w:r>
      <w:r w:rsidR="00954047" w:rsidRPr="00954047">
        <w:t xml:space="preserve"> in the incubator</w:t>
      </w:r>
      <w:r w:rsidR="00BB6E85">
        <w:t xml:space="preserve"> </w:t>
      </w:r>
      <w:r w:rsidR="00BB6E85">
        <w:rPr>
          <w:b/>
          <w:bCs/>
        </w:rPr>
        <w:t>[</w:t>
      </w:r>
      <w:r w:rsidR="006B29B4">
        <w:rPr>
          <w:b/>
          <w:bCs/>
        </w:rPr>
        <w:t>2</w:t>
      </w:r>
      <w:r w:rsidR="00BB6E85">
        <w:rPr>
          <w:b/>
          <w:bCs/>
        </w:rPr>
        <w:t>]</w:t>
      </w:r>
      <w:r w:rsidR="00BB6E85">
        <w:t>.</w:t>
      </w:r>
    </w:p>
    <w:p w14:paraId="779CEB81" w14:textId="5A03A7C7" w:rsidR="00954047" w:rsidRDefault="00954047" w:rsidP="00954047">
      <w:pPr>
        <w:pStyle w:val="ListParagraph"/>
        <w:ind w:left="907"/>
      </w:pPr>
    </w:p>
    <w:p w14:paraId="59485721" w14:textId="1971B215" w:rsidR="00954047" w:rsidRDefault="00954047" w:rsidP="00954047">
      <w:pPr>
        <w:pStyle w:val="ListParagraph"/>
        <w:numPr>
          <w:ilvl w:val="2"/>
          <w:numId w:val="3"/>
        </w:numPr>
        <w:rPr>
          <w:i/>
          <w:iCs/>
          <w:color w:val="0000FF"/>
        </w:rPr>
      </w:pPr>
      <w:r w:rsidRPr="00954047">
        <w:rPr>
          <w:i/>
          <w:iCs/>
          <w:color w:val="0000FF"/>
        </w:rPr>
        <w:t>4.1.3.</w:t>
      </w:r>
    </w:p>
    <w:p w14:paraId="39C98CC5" w14:textId="52E1A5E4" w:rsidR="00BB6E85" w:rsidRDefault="00BB6E85" w:rsidP="00954047">
      <w:pPr>
        <w:pStyle w:val="ListParagraph"/>
        <w:numPr>
          <w:ilvl w:val="2"/>
          <w:numId w:val="3"/>
        </w:numPr>
        <w:rPr>
          <w:i/>
          <w:iCs/>
          <w:color w:val="0000FF"/>
        </w:rPr>
      </w:pPr>
      <w:r>
        <w:rPr>
          <w:i/>
          <w:iCs/>
          <w:color w:val="0000FF"/>
        </w:rPr>
        <w:t>3.4.</w:t>
      </w:r>
      <w:r w:rsidR="00267ABE">
        <w:rPr>
          <w:i/>
          <w:iCs/>
          <w:color w:val="0000FF"/>
        </w:rPr>
        <w:t>2</w:t>
      </w:r>
      <w:r>
        <w:rPr>
          <w:i/>
          <w:iCs/>
          <w:color w:val="0000FF"/>
        </w:rPr>
        <w:t>.</w:t>
      </w:r>
    </w:p>
    <w:p w14:paraId="00C350CF" w14:textId="50681CE6" w:rsidR="00DA7321" w:rsidRPr="004C370A" w:rsidRDefault="00DA7321" w:rsidP="00954047"/>
    <w:p w14:paraId="122CE0E5" w14:textId="77777777" w:rsidR="002C0924" w:rsidRDefault="002C0924">
      <w:pPr>
        <w:rPr>
          <w:rFonts w:asciiTheme="minorHAnsi" w:hAnsiTheme="minorHAnsi" w:cstheme="minorHAnsi"/>
          <w:sz w:val="22"/>
          <w:szCs w:val="22"/>
        </w:rPr>
      </w:pPr>
    </w:p>
    <w:p w14:paraId="3B0FEDDC" w14:textId="6AE8238B" w:rsidR="002C0924" w:rsidRDefault="002C0924" w:rsidP="002C0924">
      <w:pPr>
        <w:pStyle w:val="ListParagraph"/>
        <w:numPr>
          <w:ilvl w:val="0"/>
          <w:numId w:val="3"/>
        </w:numPr>
        <w:rPr>
          <w:rFonts w:asciiTheme="minorHAnsi" w:hAnsiTheme="minorHAnsi" w:cstheme="minorHAnsi"/>
          <w:b/>
          <w:bCs/>
          <w:szCs w:val="24"/>
        </w:rPr>
      </w:pPr>
      <w:r w:rsidRPr="002C0924">
        <w:rPr>
          <w:rFonts w:asciiTheme="minorHAnsi" w:hAnsiTheme="minorHAnsi" w:cstheme="minorHAnsi"/>
          <w:b/>
          <w:bCs/>
          <w:szCs w:val="24"/>
        </w:rPr>
        <w:t xml:space="preserve">Detaching and </w:t>
      </w:r>
      <w:r>
        <w:rPr>
          <w:rFonts w:asciiTheme="minorHAnsi" w:hAnsiTheme="minorHAnsi" w:cstheme="minorHAnsi"/>
          <w:b/>
          <w:bCs/>
          <w:szCs w:val="24"/>
        </w:rPr>
        <w:t>H</w:t>
      </w:r>
      <w:r w:rsidRPr="002C0924">
        <w:rPr>
          <w:rFonts w:asciiTheme="minorHAnsi" w:hAnsiTheme="minorHAnsi" w:cstheme="minorHAnsi"/>
          <w:b/>
          <w:bCs/>
          <w:szCs w:val="24"/>
        </w:rPr>
        <w:t xml:space="preserve">arvesting </w:t>
      </w:r>
      <w:r>
        <w:rPr>
          <w:rFonts w:asciiTheme="minorHAnsi" w:hAnsiTheme="minorHAnsi" w:cstheme="minorHAnsi"/>
          <w:b/>
          <w:bCs/>
          <w:szCs w:val="24"/>
        </w:rPr>
        <w:t>M</w:t>
      </w:r>
      <w:r w:rsidRPr="002C0924">
        <w:rPr>
          <w:rFonts w:asciiTheme="minorHAnsi" w:hAnsiTheme="minorHAnsi" w:cstheme="minorHAnsi"/>
          <w:b/>
          <w:bCs/>
          <w:szCs w:val="24"/>
        </w:rPr>
        <w:t xml:space="preserve">acrophages for </w:t>
      </w:r>
      <w:r>
        <w:rPr>
          <w:rFonts w:asciiTheme="minorHAnsi" w:hAnsiTheme="minorHAnsi" w:cstheme="minorHAnsi"/>
          <w:b/>
          <w:bCs/>
          <w:szCs w:val="24"/>
        </w:rPr>
        <w:t>F</w:t>
      </w:r>
      <w:r w:rsidRPr="002C0924">
        <w:rPr>
          <w:rFonts w:asciiTheme="minorHAnsi" w:hAnsiTheme="minorHAnsi" w:cstheme="minorHAnsi"/>
          <w:b/>
          <w:bCs/>
          <w:szCs w:val="24"/>
        </w:rPr>
        <w:t xml:space="preserve">low </w:t>
      </w:r>
      <w:r>
        <w:rPr>
          <w:rFonts w:asciiTheme="minorHAnsi" w:hAnsiTheme="minorHAnsi" w:cstheme="minorHAnsi"/>
          <w:b/>
          <w:bCs/>
          <w:szCs w:val="24"/>
        </w:rPr>
        <w:t>C</w:t>
      </w:r>
      <w:r w:rsidRPr="002C0924">
        <w:rPr>
          <w:rFonts w:asciiTheme="minorHAnsi" w:hAnsiTheme="minorHAnsi" w:cstheme="minorHAnsi"/>
          <w:b/>
          <w:bCs/>
          <w:szCs w:val="24"/>
        </w:rPr>
        <w:t>ytometry</w:t>
      </w:r>
    </w:p>
    <w:p w14:paraId="66A888C6" w14:textId="5F409429" w:rsidR="00BC500B" w:rsidRPr="00217F41" w:rsidRDefault="00BC500B" w:rsidP="00BC500B">
      <w:pPr>
        <w:pStyle w:val="ListParagraph"/>
        <w:ind w:left="360"/>
        <w:rPr>
          <w:rFonts w:asciiTheme="minorHAnsi" w:hAnsiTheme="minorHAnsi" w:cstheme="minorHAnsi"/>
          <w:szCs w:val="24"/>
        </w:rPr>
      </w:pPr>
    </w:p>
    <w:p w14:paraId="4B80E3A0" w14:textId="3764E98C" w:rsidR="00BC500B" w:rsidRPr="001A7518" w:rsidRDefault="00217F41" w:rsidP="00D10BC7">
      <w:pPr>
        <w:pStyle w:val="ListParagraph"/>
        <w:numPr>
          <w:ilvl w:val="1"/>
          <w:numId w:val="3"/>
        </w:numPr>
        <w:rPr>
          <w:rFonts w:asciiTheme="minorHAnsi" w:hAnsiTheme="minorHAnsi" w:cstheme="minorHAnsi"/>
          <w:szCs w:val="24"/>
        </w:rPr>
      </w:pPr>
      <w:r w:rsidRPr="00217F41">
        <w:rPr>
          <w:rFonts w:asciiTheme="minorHAnsi" w:hAnsiTheme="minorHAnsi" w:cstheme="minorHAnsi"/>
          <w:szCs w:val="24"/>
        </w:rPr>
        <w:t>Remove the warm cell medium</w:t>
      </w:r>
      <w:r w:rsidR="008D02AC">
        <w:rPr>
          <w:rFonts w:asciiTheme="minorHAnsi" w:hAnsiTheme="minorHAnsi" w:cstheme="minorHAnsi"/>
          <w:szCs w:val="24"/>
        </w:rPr>
        <w:t xml:space="preserve"> </w:t>
      </w:r>
      <w:r w:rsidR="00BC5699">
        <w:rPr>
          <w:rFonts w:asciiTheme="minorHAnsi" w:hAnsiTheme="minorHAnsi" w:cstheme="minorHAnsi"/>
          <w:szCs w:val="24"/>
        </w:rPr>
        <w:t xml:space="preserve">from each well </w:t>
      </w:r>
      <w:r w:rsidRPr="00217F41">
        <w:rPr>
          <w:rFonts w:asciiTheme="minorHAnsi" w:hAnsiTheme="minorHAnsi" w:cstheme="minorHAnsi"/>
          <w:szCs w:val="24"/>
        </w:rPr>
        <w:t xml:space="preserve">and replace it </w:t>
      </w:r>
      <w:r w:rsidR="008D02AC">
        <w:rPr>
          <w:rFonts w:asciiTheme="minorHAnsi" w:hAnsiTheme="minorHAnsi" w:cstheme="minorHAnsi"/>
          <w:szCs w:val="24"/>
        </w:rPr>
        <w:t>with a 1</w:t>
      </w:r>
      <w:r w:rsidR="00D41758">
        <w:rPr>
          <w:rFonts w:asciiTheme="minorHAnsi" w:hAnsiTheme="minorHAnsi" w:cstheme="minorHAnsi"/>
          <w:szCs w:val="24"/>
        </w:rPr>
        <w:t>-</w:t>
      </w:r>
      <w:r w:rsidR="008D02AC">
        <w:rPr>
          <w:rFonts w:asciiTheme="minorHAnsi" w:hAnsiTheme="minorHAnsi" w:cstheme="minorHAnsi"/>
          <w:szCs w:val="24"/>
        </w:rPr>
        <w:t xml:space="preserve">milliliter </w:t>
      </w:r>
      <w:r w:rsidRPr="00217F41">
        <w:rPr>
          <w:rFonts w:asciiTheme="minorHAnsi" w:hAnsiTheme="minorHAnsi" w:cstheme="minorHAnsi"/>
          <w:szCs w:val="24"/>
        </w:rPr>
        <w:t xml:space="preserve">mixture of ice-cold PBS </w:t>
      </w:r>
      <w:r w:rsidR="006B29B4" w:rsidRPr="006B29B4">
        <w:rPr>
          <w:rFonts w:asciiTheme="minorHAnsi" w:hAnsiTheme="minorHAnsi" w:cstheme="minorHAnsi"/>
          <w:szCs w:val="24"/>
        </w:rPr>
        <w:t>without calcium and magnesium</w:t>
      </w:r>
      <w:r w:rsidR="006B29B4" w:rsidRPr="006B29B4">
        <w:rPr>
          <w:rFonts w:asciiTheme="minorHAnsi" w:hAnsiTheme="minorHAnsi" w:cstheme="minorHAnsi"/>
          <w:szCs w:val="24"/>
        </w:rPr>
        <w:t xml:space="preserve"> </w:t>
      </w:r>
      <w:r w:rsidRPr="00217F41">
        <w:rPr>
          <w:rFonts w:asciiTheme="minorHAnsi" w:hAnsiTheme="minorHAnsi" w:cstheme="minorHAnsi"/>
          <w:szCs w:val="24"/>
        </w:rPr>
        <w:t>and 5</w:t>
      </w:r>
      <w:r w:rsidR="008D02AC">
        <w:rPr>
          <w:rFonts w:asciiTheme="minorHAnsi" w:hAnsiTheme="minorHAnsi" w:cstheme="minorHAnsi"/>
          <w:szCs w:val="24"/>
        </w:rPr>
        <w:t xml:space="preserve"> percent</w:t>
      </w:r>
      <w:r w:rsidRPr="00217F41">
        <w:rPr>
          <w:rFonts w:asciiTheme="minorHAnsi" w:hAnsiTheme="minorHAnsi" w:cstheme="minorHAnsi"/>
          <w:szCs w:val="24"/>
        </w:rPr>
        <w:t xml:space="preserve"> </w:t>
      </w:r>
      <w:r w:rsidR="003151A7">
        <w:rPr>
          <w:rFonts w:asciiTheme="minorHAnsi" w:hAnsiTheme="minorHAnsi" w:cstheme="minorHAnsi"/>
          <w:szCs w:val="24"/>
        </w:rPr>
        <w:t>FBS</w:t>
      </w:r>
      <w:r w:rsidRPr="00217F41">
        <w:rPr>
          <w:rFonts w:asciiTheme="minorHAnsi" w:hAnsiTheme="minorHAnsi" w:cstheme="minorHAnsi"/>
          <w:szCs w:val="24"/>
        </w:rPr>
        <w:t xml:space="preserve"> </w:t>
      </w:r>
      <w:r w:rsidR="00BC5699">
        <w:rPr>
          <w:rFonts w:asciiTheme="minorHAnsi" w:hAnsiTheme="minorHAnsi" w:cstheme="minorHAnsi"/>
          <w:b/>
          <w:bCs/>
          <w:szCs w:val="24"/>
        </w:rPr>
        <w:t>[1]</w:t>
      </w:r>
      <w:r w:rsidR="00BC5699">
        <w:rPr>
          <w:rFonts w:asciiTheme="minorHAnsi" w:hAnsiTheme="minorHAnsi" w:cstheme="minorHAnsi"/>
          <w:szCs w:val="24"/>
        </w:rPr>
        <w:t>. Then, immediately place the cell plate on ice for 45 minutes</w:t>
      </w:r>
      <w:r w:rsidR="001A7518">
        <w:rPr>
          <w:rFonts w:asciiTheme="minorHAnsi" w:hAnsiTheme="minorHAnsi" w:cstheme="minorHAnsi"/>
          <w:szCs w:val="24"/>
        </w:rPr>
        <w:t xml:space="preserve"> </w:t>
      </w:r>
      <w:r w:rsidR="001A7518">
        <w:rPr>
          <w:rFonts w:asciiTheme="minorHAnsi" w:hAnsiTheme="minorHAnsi" w:cstheme="minorHAnsi"/>
          <w:b/>
          <w:bCs/>
          <w:szCs w:val="24"/>
        </w:rPr>
        <w:t>[2</w:t>
      </w:r>
      <w:r w:rsidR="00497C21">
        <w:rPr>
          <w:rFonts w:asciiTheme="minorHAnsi" w:hAnsiTheme="minorHAnsi" w:cstheme="minorHAnsi"/>
          <w:b/>
          <w:bCs/>
          <w:szCs w:val="24"/>
        </w:rPr>
        <w:t>-TXT</w:t>
      </w:r>
      <w:r w:rsidR="001A7518">
        <w:rPr>
          <w:rFonts w:asciiTheme="minorHAnsi" w:hAnsiTheme="minorHAnsi" w:cstheme="minorHAnsi"/>
          <w:b/>
          <w:bCs/>
          <w:szCs w:val="24"/>
        </w:rPr>
        <w:t>].</w:t>
      </w:r>
    </w:p>
    <w:p w14:paraId="73CC3779" w14:textId="011BF0F9" w:rsidR="001A7518" w:rsidRDefault="001A7518" w:rsidP="001A7518">
      <w:pPr>
        <w:pStyle w:val="ListParagraph"/>
        <w:ind w:left="907"/>
        <w:rPr>
          <w:rFonts w:asciiTheme="minorHAnsi" w:hAnsiTheme="minorHAnsi" w:cstheme="minorHAnsi"/>
          <w:b/>
          <w:bCs/>
          <w:szCs w:val="24"/>
        </w:rPr>
      </w:pPr>
    </w:p>
    <w:p w14:paraId="27F829AB" w14:textId="61583857" w:rsidR="001A7518" w:rsidRDefault="008F61EB" w:rsidP="001A7518">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adding the mixture to each well. </w:t>
      </w:r>
    </w:p>
    <w:p w14:paraId="1C70A725" w14:textId="3219CF58" w:rsidR="008F61EB" w:rsidRPr="00497C21" w:rsidRDefault="008F61EB" w:rsidP="001A7518">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plate on ice.</w:t>
      </w:r>
      <w:r w:rsidR="00497C21">
        <w:rPr>
          <w:rFonts w:asciiTheme="minorHAnsi" w:hAnsiTheme="minorHAnsi" w:cstheme="minorHAnsi"/>
          <w:szCs w:val="24"/>
        </w:rPr>
        <w:t xml:space="preserve"> </w:t>
      </w:r>
      <w:r w:rsidR="00497C21">
        <w:rPr>
          <w:rFonts w:asciiTheme="minorHAnsi" w:hAnsiTheme="minorHAnsi" w:cstheme="minorHAnsi"/>
          <w:b/>
          <w:bCs/>
          <w:szCs w:val="24"/>
        </w:rPr>
        <w:t>TEXT: Do not place cell plate on ice before removing the warm medium</w:t>
      </w:r>
    </w:p>
    <w:p w14:paraId="233430AC" w14:textId="0063DFBA" w:rsidR="00497C21" w:rsidRDefault="00497C21" w:rsidP="00497C21">
      <w:pPr>
        <w:pStyle w:val="ListParagraph"/>
        <w:ind w:left="1627"/>
        <w:rPr>
          <w:rFonts w:asciiTheme="minorHAnsi" w:hAnsiTheme="minorHAnsi" w:cstheme="minorHAnsi"/>
          <w:b/>
          <w:bCs/>
          <w:szCs w:val="24"/>
        </w:rPr>
      </w:pPr>
    </w:p>
    <w:p w14:paraId="1E956F38" w14:textId="71654830" w:rsidR="000F4E50" w:rsidRDefault="000F4E50" w:rsidP="004C104C">
      <w:pPr>
        <w:pStyle w:val="ListParagraph"/>
        <w:numPr>
          <w:ilvl w:val="1"/>
          <w:numId w:val="3"/>
        </w:numPr>
        <w:rPr>
          <w:rFonts w:asciiTheme="minorHAnsi" w:hAnsiTheme="minorHAnsi" w:cstheme="minorHAnsi"/>
          <w:szCs w:val="24"/>
        </w:rPr>
      </w:pPr>
      <w:r w:rsidRPr="00B36CE5">
        <w:rPr>
          <w:rFonts w:asciiTheme="minorHAnsi" w:hAnsiTheme="minorHAnsi" w:cstheme="minorHAnsi"/>
          <w:szCs w:val="24"/>
        </w:rPr>
        <w:t xml:space="preserve">After 45 minutes on ice, scrape off the cells using mini cell scrapers </w:t>
      </w:r>
      <w:r w:rsidRPr="00B36CE5">
        <w:rPr>
          <w:rFonts w:asciiTheme="minorHAnsi" w:hAnsiTheme="minorHAnsi" w:cstheme="minorHAnsi"/>
          <w:b/>
          <w:bCs/>
          <w:szCs w:val="24"/>
        </w:rPr>
        <w:t>[1]</w:t>
      </w:r>
      <w:r w:rsidRPr="00B36CE5">
        <w:rPr>
          <w:rFonts w:asciiTheme="minorHAnsi" w:hAnsiTheme="minorHAnsi" w:cstheme="minorHAnsi"/>
          <w:szCs w:val="24"/>
        </w:rPr>
        <w:t xml:space="preserve">. Gently transfer the detached macrophages </w:t>
      </w:r>
      <w:r w:rsidR="006B29B4">
        <w:rPr>
          <w:rFonts w:asciiTheme="minorHAnsi" w:hAnsiTheme="minorHAnsi" w:cstheme="minorHAnsi"/>
          <w:szCs w:val="24"/>
        </w:rPr>
        <w:t>to</w:t>
      </w:r>
      <w:r w:rsidRPr="00B36CE5">
        <w:rPr>
          <w:rFonts w:asciiTheme="minorHAnsi" w:hAnsiTheme="minorHAnsi" w:cstheme="minorHAnsi"/>
          <w:szCs w:val="24"/>
        </w:rPr>
        <w:t xml:space="preserve"> cold PBS</w:t>
      </w:r>
      <w:r w:rsidR="003151A7" w:rsidRPr="00B36CE5">
        <w:rPr>
          <w:rFonts w:asciiTheme="minorHAnsi" w:hAnsiTheme="minorHAnsi" w:cstheme="minorHAnsi"/>
          <w:szCs w:val="24"/>
        </w:rPr>
        <w:t xml:space="preserve"> and </w:t>
      </w:r>
      <w:r w:rsidRPr="00B36CE5">
        <w:rPr>
          <w:rFonts w:asciiTheme="minorHAnsi" w:hAnsiTheme="minorHAnsi" w:cstheme="minorHAnsi"/>
          <w:szCs w:val="24"/>
        </w:rPr>
        <w:t>5</w:t>
      </w:r>
      <w:r w:rsidR="003151A7" w:rsidRPr="00B36CE5">
        <w:rPr>
          <w:rFonts w:asciiTheme="minorHAnsi" w:hAnsiTheme="minorHAnsi" w:cstheme="minorHAnsi"/>
          <w:szCs w:val="24"/>
        </w:rPr>
        <w:t xml:space="preserve"> percent </w:t>
      </w:r>
      <w:r w:rsidRPr="00B36CE5">
        <w:rPr>
          <w:rFonts w:asciiTheme="minorHAnsi" w:hAnsiTheme="minorHAnsi" w:cstheme="minorHAnsi"/>
          <w:szCs w:val="24"/>
        </w:rPr>
        <w:t>FBS in a 15</w:t>
      </w:r>
      <w:r w:rsidR="00B36CE5" w:rsidRPr="00B36CE5">
        <w:rPr>
          <w:rFonts w:asciiTheme="minorHAnsi" w:hAnsiTheme="minorHAnsi" w:cstheme="minorHAnsi"/>
          <w:szCs w:val="24"/>
        </w:rPr>
        <w:t>-milliliter</w:t>
      </w:r>
      <w:r w:rsidRPr="00B36CE5">
        <w:rPr>
          <w:rFonts w:asciiTheme="minorHAnsi" w:hAnsiTheme="minorHAnsi" w:cstheme="minorHAnsi"/>
          <w:szCs w:val="24"/>
        </w:rPr>
        <w:t xml:space="preserve"> tube</w:t>
      </w:r>
      <w:r w:rsidR="00B36CE5" w:rsidRPr="00B36CE5">
        <w:rPr>
          <w:rFonts w:asciiTheme="minorHAnsi" w:hAnsiTheme="minorHAnsi" w:cstheme="minorHAnsi"/>
          <w:szCs w:val="24"/>
        </w:rPr>
        <w:t xml:space="preserve"> kept on ice</w:t>
      </w:r>
      <w:r w:rsidR="00B36CE5">
        <w:rPr>
          <w:rFonts w:asciiTheme="minorHAnsi" w:hAnsiTheme="minorHAnsi" w:cstheme="minorHAnsi"/>
          <w:szCs w:val="24"/>
        </w:rPr>
        <w:t xml:space="preserve"> </w:t>
      </w:r>
      <w:r w:rsidR="00B36CE5">
        <w:rPr>
          <w:rFonts w:asciiTheme="minorHAnsi" w:hAnsiTheme="minorHAnsi" w:cstheme="minorHAnsi"/>
          <w:b/>
          <w:bCs/>
          <w:szCs w:val="24"/>
        </w:rPr>
        <w:t>[2]</w:t>
      </w:r>
      <w:r w:rsidR="00B36CE5">
        <w:rPr>
          <w:rFonts w:asciiTheme="minorHAnsi" w:hAnsiTheme="minorHAnsi" w:cstheme="minorHAnsi"/>
          <w:szCs w:val="24"/>
        </w:rPr>
        <w:t>.</w:t>
      </w:r>
    </w:p>
    <w:p w14:paraId="7A749B98" w14:textId="77777777" w:rsidR="005C4510" w:rsidRPr="00B36CE5" w:rsidRDefault="005C4510" w:rsidP="005C4510">
      <w:pPr>
        <w:pStyle w:val="ListParagraph"/>
        <w:ind w:left="907"/>
        <w:rPr>
          <w:rFonts w:asciiTheme="minorHAnsi" w:hAnsiTheme="minorHAnsi" w:cstheme="minorHAnsi"/>
          <w:szCs w:val="24"/>
        </w:rPr>
      </w:pPr>
    </w:p>
    <w:p w14:paraId="128A9320" w14:textId="220AFC90" w:rsidR="00497C21" w:rsidRDefault="008316A3" w:rsidP="005C4510">
      <w:pPr>
        <w:pStyle w:val="ListParagraph"/>
        <w:numPr>
          <w:ilvl w:val="2"/>
          <w:numId w:val="3"/>
        </w:numPr>
        <w:rPr>
          <w:rFonts w:asciiTheme="minorHAnsi" w:hAnsiTheme="minorHAnsi" w:cstheme="minorHAnsi"/>
          <w:szCs w:val="24"/>
        </w:rPr>
      </w:pPr>
      <w:r>
        <w:rPr>
          <w:rFonts w:asciiTheme="minorHAnsi" w:hAnsiTheme="minorHAnsi" w:cstheme="minorHAnsi"/>
          <w:szCs w:val="24"/>
        </w:rPr>
        <w:t>Talent scraping of the cells.</w:t>
      </w:r>
    </w:p>
    <w:p w14:paraId="1A87D331" w14:textId="104450C5" w:rsidR="008316A3" w:rsidRPr="00217F41" w:rsidRDefault="00521679" w:rsidP="005C4510">
      <w:pPr>
        <w:pStyle w:val="ListParagraph"/>
        <w:numPr>
          <w:ilvl w:val="2"/>
          <w:numId w:val="3"/>
        </w:numPr>
        <w:rPr>
          <w:rFonts w:asciiTheme="minorHAnsi" w:hAnsiTheme="minorHAnsi" w:cstheme="minorHAnsi"/>
          <w:szCs w:val="24"/>
        </w:rPr>
      </w:pPr>
      <w:r>
        <w:rPr>
          <w:rFonts w:asciiTheme="minorHAnsi" w:hAnsiTheme="minorHAnsi" w:cstheme="minorHAnsi"/>
          <w:szCs w:val="24"/>
        </w:rPr>
        <w:t>Talent transferring the detached macrophages to the tube kept on ice.</w:t>
      </w:r>
    </w:p>
    <w:p w14:paraId="17D18402" w14:textId="77777777" w:rsidR="00624D9E" w:rsidRDefault="00624D9E">
      <w:pPr>
        <w:rPr>
          <w:rFonts w:asciiTheme="minorHAnsi" w:hAnsiTheme="minorHAnsi" w:cstheme="minorHAnsi"/>
          <w:sz w:val="22"/>
          <w:szCs w:val="22"/>
        </w:rPr>
      </w:pPr>
    </w:p>
    <w:p w14:paraId="7EC8CA02" w14:textId="2BD7FB54"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69F2F1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13B95">
        <w:rPr>
          <w:rFonts w:asciiTheme="minorHAnsi" w:eastAsia="Times New Roman" w:hAnsiTheme="minorHAnsi" w:cstheme="minorHAnsi"/>
          <w:bCs/>
          <w:szCs w:val="24"/>
        </w:rPr>
        <w:t>65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8B87C58" w:rsidR="00F22F5E" w:rsidRPr="00013B95" w:rsidRDefault="00CE10F2" w:rsidP="00323C50">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B23B8" w:rsidRPr="003B23B8">
        <w:rPr>
          <w:rFonts w:asciiTheme="minorHAnsi" w:hAnsiTheme="minorHAnsi" w:cstheme="minorHAnsi"/>
          <w:b/>
          <w:szCs w:val="24"/>
        </w:rPr>
        <w:t>Macrophage Differentiation and Polarization into an M2-Like Phenotype</w:t>
      </w:r>
    </w:p>
    <w:p w14:paraId="2886FE5B" w14:textId="73195BEC" w:rsidR="00013B95" w:rsidRDefault="00013B95" w:rsidP="00013B95">
      <w:pPr>
        <w:pStyle w:val="ListParagraph"/>
        <w:spacing w:before="240"/>
        <w:ind w:left="360"/>
        <w:outlineLvl w:val="0"/>
        <w:rPr>
          <w:rFonts w:asciiTheme="minorHAnsi" w:hAnsiTheme="minorHAnsi" w:cstheme="minorHAnsi"/>
          <w:b/>
          <w:szCs w:val="24"/>
        </w:rPr>
      </w:pPr>
    </w:p>
    <w:p w14:paraId="29019C0B" w14:textId="71CDBB98" w:rsidR="00013B95" w:rsidRDefault="00013B95" w:rsidP="00013B95">
      <w:pPr>
        <w:pStyle w:val="ListParagraph"/>
        <w:numPr>
          <w:ilvl w:val="1"/>
          <w:numId w:val="3"/>
        </w:numPr>
        <w:spacing w:before="120"/>
        <w:contextualSpacing w:val="0"/>
        <w:outlineLvl w:val="0"/>
        <w:rPr>
          <w:rFonts w:asciiTheme="minorHAnsi" w:hAnsiTheme="minorHAnsi" w:cstheme="minorHAnsi"/>
          <w:szCs w:val="24"/>
        </w:rPr>
      </w:pPr>
      <w:r w:rsidRPr="004A0308">
        <w:rPr>
          <w:rFonts w:asciiTheme="minorHAnsi" w:hAnsiTheme="minorHAnsi" w:cstheme="minorHAnsi"/>
          <w:szCs w:val="24"/>
        </w:rPr>
        <w:t>The macrophages derived from the polarization method show the expression of CD14</w:t>
      </w:r>
      <w:r>
        <w:rPr>
          <w:rFonts w:asciiTheme="minorHAnsi" w:hAnsiTheme="minorHAnsi" w:cstheme="minorHAnsi"/>
          <w:szCs w:val="24"/>
        </w:rPr>
        <w:t xml:space="preserve"> </w:t>
      </w:r>
      <w:r>
        <w:rPr>
          <w:rFonts w:asciiTheme="minorHAnsi" w:hAnsiTheme="minorHAnsi" w:cstheme="minorHAnsi"/>
          <w:b/>
          <w:bCs/>
          <w:szCs w:val="24"/>
        </w:rPr>
        <w:t>[1]</w:t>
      </w:r>
      <w:r w:rsidRPr="004A0308">
        <w:rPr>
          <w:rFonts w:asciiTheme="minorHAnsi" w:hAnsiTheme="minorHAnsi" w:cstheme="minorHAnsi"/>
          <w:szCs w:val="24"/>
        </w:rPr>
        <w:t xml:space="preserve"> as well as CD11b markers </w:t>
      </w:r>
      <w:r>
        <w:rPr>
          <w:rFonts w:asciiTheme="minorHAnsi" w:hAnsiTheme="minorHAnsi" w:cstheme="minorHAnsi"/>
          <w:b/>
          <w:bCs/>
          <w:szCs w:val="24"/>
        </w:rPr>
        <w:t>[2]</w:t>
      </w:r>
      <w:r>
        <w:rPr>
          <w:rFonts w:asciiTheme="minorHAnsi" w:hAnsiTheme="minorHAnsi" w:cstheme="minorHAnsi"/>
          <w:szCs w:val="24"/>
        </w:rPr>
        <w:t>.</w:t>
      </w:r>
    </w:p>
    <w:p w14:paraId="3DCC0E64" w14:textId="1F4C350A" w:rsidR="00013B95" w:rsidRDefault="00013B95" w:rsidP="00013B9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p>
    <w:p w14:paraId="525126D9" w14:textId="75FDA913" w:rsidR="00013B95" w:rsidRPr="00B07A3B" w:rsidRDefault="00013B95" w:rsidP="00013B9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4C.</w:t>
      </w:r>
    </w:p>
    <w:p w14:paraId="2EE86931" w14:textId="77777777" w:rsidR="00013B95" w:rsidRPr="00013B95" w:rsidRDefault="00013B95" w:rsidP="00013B95">
      <w:pPr>
        <w:spacing w:before="240"/>
        <w:outlineLvl w:val="0"/>
        <w:rPr>
          <w:rFonts w:asciiTheme="minorHAnsi" w:hAnsiTheme="minorHAnsi" w:cstheme="minorHAnsi"/>
          <w:szCs w:val="24"/>
          <w:lang w:eastAsia="zh-TW"/>
        </w:rPr>
      </w:pPr>
    </w:p>
    <w:p w14:paraId="52E24B75" w14:textId="7A6EC8D7" w:rsidR="00395684" w:rsidRPr="00B07A3B" w:rsidRDefault="00D00447" w:rsidP="00323C50">
      <w:pPr>
        <w:pStyle w:val="ListParagraph"/>
        <w:numPr>
          <w:ilvl w:val="1"/>
          <w:numId w:val="3"/>
        </w:numPr>
        <w:spacing w:before="120"/>
        <w:contextualSpacing w:val="0"/>
        <w:outlineLvl w:val="0"/>
        <w:rPr>
          <w:rFonts w:asciiTheme="minorHAnsi" w:hAnsiTheme="minorHAnsi" w:cstheme="minorHAnsi"/>
          <w:szCs w:val="24"/>
        </w:rPr>
      </w:pPr>
      <w:r w:rsidRPr="004C370A">
        <w:t>The monocyte and macrophage markers CD14 and CD11b were expressed in 70.9</w:t>
      </w:r>
      <w:r w:rsidR="004A2BA1">
        <w:t xml:space="preserve"> percent</w:t>
      </w:r>
      <w:r w:rsidRPr="004C370A">
        <w:t xml:space="preserve"> and 74.7</w:t>
      </w:r>
      <w:r w:rsidR="004A2BA1">
        <w:t xml:space="preserve"> percent</w:t>
      </w:r>
      <w:r w:rsidRPr="004C370A">
        <w:t xml:space="preserve"> of cells, respectively</w:t>
      </w:r>
      <w:r w:rsidR="00ED7983">
        <w:t xml:space="preserve"> </w:t>
      </w:r>
      <w:r w:rsidR="00ED7983">
        <w:rPr>
          <w:b/>
          <w:bCs/>
        </w:rPr>
        <w:t>[1]</w:t>
      </w:r>
      <w:r w:rsidR="004A2BA1">
        <w:t>.</w:t>
      </w:r>
      <w:r w:rsidR="00ED7983">
        <w:t xml:space="preserve"> </w:t>
      </w:r>
      <w:r w:rsidR="00ED7983" w:rsidRPr="00ED7983">
        <w:t xml:space="preserve">Cells showed </w:t>
      </w:r>
      <w:r w:rsidR="00ED7983">
        <w:t xml:space="preserve">low surface levels </w:t>
      </w:r>
      <w:r w:rsidR="00506AC5">
        <w:t xml:space="preserve">of </w:t>
      </w:r>
      <w:r w:rsidR="00ED7983" w:rsidRPr="00ED7983">
        <w:t>the M1-like marker CD80</w:t>
      </w:r>
      <w:r w:rsidR="00536354">
        <w:t xml:space="preserve"> </w:t>
      </w:r>
      <w:r w:rsidR="00ED7983" w:rsidRPr="00ED7983">
        <w:t>and high surface levels of the M2-like marker CD206</w:t>
      </w:r>
      <w:r w:rsidR="005B2198">
        <w:t xml:space="preserve"> </w:t>
      </w:r>
      <w:r w:rsidR="005B2198">
        <w:rPr>
          <w:b/>
          <w:bCs/>
        </w:rPr>
        <w:t>[2]</w:t>
      </w:r>
      <w:r w:rsidR="005B2198">
        <w:t>.</w:t>
      </w:r>
    </w:p>
    <w:p w14:paraId="4E75A4CA" w14:textId="071BE242" w:rsidR="009D21B9" w:rsidRDefault="007B0FBB" w:rsidP="00323C5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71489">
        <w:rPr>
          <w:rFonts w:asciiTheme="minorHAnsi" w:hAnsiTheme="minorHAnsi" w:cstheme="minorHAnsi"/>
          <w:szCs w:val="24"/>
        </w:rPr>
        <w:t xml:space="preserve"> Figure 3A.</w:t>
      </w:r>
    </w:p>
    <w:p w14:paraId="53C3C515" w14:textId="22A0DE1E" w:rsidR="005B2198" w:rsidRPr="00B07A3B" w:rsidRDefault="005B2198" w:rsidP="00323C5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4A.</w:t>
      </w:r>
    </w:p>
    <w:p w14:paraId="185E2E2B" w14:textId="77777777" w:rsidR="0031453B" w:rsidRPr="004C370A" w:rsidRDefault="0031453B" w:rsidP="0031453B"/>
    <w:p w14:paraId="701DE1EA" w14:textId="499B9347" w:rsidR="0031453B" w:rsidRDefault="0031453B" w:rsidP="0031453B"/>
    <w:p w14:paraId="4570B3FC" w14:textId="77777777" w:rsidR="0031453B" w:rsidRPr="004C370A" w:rsidRDefault="0031453B" w:rsidP="0031453B"/>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323C50">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80289" w:rsidP="00323C50">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80289" w:rsidP="00323C50">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80289" w:rsidP="00323C50">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1E9CB" w14:textId="77777777" w:rsidR="00780289" w:rsidRDefault="00780289">
      <w:r>
        <w:separator/>
      </w:r>
    </w:p>
    <w:p w14:paraId="6BF2E88F" w14:textId="77777777" w:rsidR="00780289" w:rsidRDefault="00780289"/>
  </w:endnote>
  <w:endnote w:type="continuationSeparator" w:id="0">
    <w:p w14:paraId="413C4FAD" w14:textId="77777777" w:rsidR="00780289" w:rsidRDefault="00780289">
      <w:r>
        <w:continuationSeparator/>
      </w:r>
    </w:p>
    <w:p w14:paraId="41C96AED" w14:textId="77777777" w:rsidR="00780289" w:rsidRDefault="00780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A4A714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B29B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164E0" w14:textId="77777777" w:rsidR="00780289" w:rsidRDefault="00780289">
      <w:r>
        <w:separator/>
      </w:r>
    </w:p>
    <w:p w14:paraId="27B7E1FC" w14:textId="77777777" w:rsidR="00780289" w:rsidRDefault="00780289"/>
  </w:footnote>
  <w:footnote w:type="continuationSeparator" w:id="0">
    <w:p w14:paraId="4D60AF9F" w14:textId="77777777" w:rsidR="00780289" w:rsidRDefault="00780289">
      <w:r>
        <w:continuationSeparator/>
      </w:r>
    </w:p>
    <w:p w14:paraId="113E4A32" w14:textId="77777777" w:rsidR="00780289" w:rsidRDefault="00780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D7363A"/>
    <w:multiLevelType w:val="multilevel"/>
    <w:tmpl w:val="27FE827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DFCC1D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xNDMwtzAwMzA2NTBR0lEKTi0uzszPAykwrgUA4DTNPSwAAAA="/>
  </w:docVars>
  <w:rsids>
    <w:rsidRoot w:val="00BF2674"/>
    <w:rsid w:val="00003C8B"/>
    <w:rsid w:val="000051DE"/>
    <w:rsid w:val="0000605D"/>
    <w:rsid w:val="00010DD0"/>
    <w:rsid w:val="0001266D"/>
    <w:rsid w:val="00013862"/>
    <w:rsid w:val="00013B95"/>
    <w:rsid w:val="0002324C"/>
    <w:rsid w:val="00023E22"/>
    <w:rsid w:val="00025DE9"/>
    <w:rsid w:val="000326C8"/>
    <w:rsid w:val="00037828"/>
    <w:rsid w:val="00043807"/>
    <w:rsid w:val="00074929"/>
    <w:rsid w:val="00083792"/>
    <w:rsid w:val="0008613B"/>
    <w:rsid w:val="00090BAC"/>
    <w:rsid w:val="000B0B1A"/>
    <w:rsid w:val="000B2085"/>
    <w:rsid w:val="000B361D"/>
    <w:rsid w:val="000B387A"/>
    <w:rsid w:val="000B4E9A"/>
    <w:rsid w:val="000C39AF"/>
    <w:rsid w:val="000C5603"/>
    <w:rsid w:val="000C6A8F"/>
    <w:rsid w:val="000D065F"/>
    <w:rsid w:val="000D17E8"/>
    <w:rsid w:val="000D2C59"/>
    <w:rsid w:val="000D35D9"/>
    <w:rsid w:val="000D67E3"/>
    <w:rsid w:val="000E1C29"/>
    <w:rsid w:val="000E236A"/>
    <w:rsid w:val="000E25F2"/>
    <w:rsid w:val="000E6166"/>
    <w:rsid w:val="000E7D97"/>
    <w:rsid w:val="000F05F6"/>
    <w:rsid w:val="000F4E50"/>
    <w:rsid w:val="001016BD"/>
    <w:rsid w:val="00106F46"/>
    <w:rsid w:val="001115D1"/>
    <w:rsid w:val="00125924"/>
    <w:rsid w:val="00126973"/>
    <w:rsid w:val="00143557"/>
    <w:rsid w:val="0014477B"/>
    <w:rsid w:val="001469E6"/>
    <w:rsid w:val="00151824"/>
    <w:rsid w:val="001528A5"/>
    <w:rsid w:val="00162D51"/>
    <w:rsid w:val="001732B1"/>
    <w:rsid w:val="00173565"/>
    <w:rsid w:val="00176D6F"/>
    <w:rsid w:val="00177B33"/>
    <w:rsid w:val="001819E3"/>
    <w:rsid w:val="00184E0E"/>
    <w:rsid w:val="00184EF9"/>
    <w:rsid w:val="00191A77"/>
    <w:rsid w:val="001A7518"/>
    <w:rsid w:val="001B1A73"/>
    <w:rsid w:val="001B3024"/>
    <w:rsid w:val="001B5C46"/>
    <w:rsid w:val="001C3C85"/>
    <w:rsid w:val="001C5DB5"/>
    <w:rsid w:val="001C7BBC"/>
    <w:rsid w:val="001D66A5"/>
    <w:rsid w:val="001E2225"/>
    <w:rsid w:val="001E230F"/>
    <w:rsid w:val="001E52A3"/>
    <w:rsid w:val="001F0890"/>
    <w:rsid w:val="001F0C87"/>
    <w:rsid w:val="00214268"/>
    <w:rsid w:val="0021434C"/>
    <w:rsid w:val="00217F41"/>
    <w:rsid w:val="00237FD8"/>
    <w:rsid w:val="002422D6"/>
    <w:rsid w:val="002438B5"/>
    <w:rsid w:val="00244CDB"/>
    <w:rsid w:val="00247BFF"/>
    <w:rsid w:val="0025310D"/>
    <w:rsid w:val="002544F1"/>
    <w:rsid w:val="002553AE"/>
    <w:rsid w:val="002617AD"/>
    <w:rsid w:val="00264483"/>
    <w:rsid w:val="00264B3C"/>
    <w:rsid w:val="00265C44"/>
    <w:rsid w:val="00265EAD"/>
    <w:rsid w:val="00265F76"/>
    <w:rsid w:val="00267ABE"/>
    <w:rsid w:val="00275B7D"/>
    <w:rsid w:val="00276895"/>
    <w:rsid w:val="00277C90"/>
    <w:rsid w:val="00283E3E"/>
    <w:rsid w:val="00287206"/>
    <w:rsid w:val="002929B8"/>
    <w:rsid w:val="002A7F8B"/>
    <w:rsid w:val="002B009A"/>
    <w:rsid w:val="002B025E"/>
    <w:rsid w:val="002B0D88"/>
    <w:rsid w:val="002B26D4"/>
    <w:rsid w:val="002B55D9"/>
    <w:rsid w:val="002C0924"/>
    <w:rsid w:val="002C54DB"/>
    <w:rsid w:val="002D52A1"/>
    <w:rsid w:val="002E7521"/>
    <w:rsid w:val="002F0D42"/>
    <w:rsid w:val="002F3829"/>
    <w:rsid w:val="002F38CF"/>
    <w:rsid w:val="003036C1"/>
    <w:rsid w:val="00305187"/>
    <w:rsid w:val="0030618C"/>
    <w:rsid w:val="003138D4"/>
    <w:rsid w:val="0031453B"/>
    <w:rsid w:val="003151A7"/>
    <w:rsid w:val="003176C4"/>
    <w:rsid w:val="00320715"/>
    <w:rsid w:val="00322C71"/>
    <w:rsid w:val="00323C50"/>
    <w:rsid w:val="00326058"/>
    <w:rsid w:val="00330F1B"/>
    <w:rsid w:val="00333FA4"/>
    <w:rsid w:val="00336C61"/>
    <w:rsid w:val="00342D7B"/>
    <w:rsid w:val="0034684D"/>
    <w:rsid w:val="003513A5"/>
    <w:rsid w:val="00355D9B"/>
    <w:rsid w:val="0036046F"/>
    <w:rsid w:val="00363153"/>
    <w:rsid w:val="00364249"/>
    <w:rsid w:val="00381770"/>
    <w:rsid w:val="0038502C"/>
    <w:rsid w:val="003862E9"/>
    <w:rsid w:val="00386777"/>
    <w:rsid w:val="00391506"/>
    <w:rsid w:val="00395684"/>
    <w:rsid w:val="003A1109"/>
    <w:rsid w:val="003A49C2"/>
    <w:rsid w:val="003B23B8"/>
    <w:rsid w:val="003B5E26"/>
    <w:rsid w:val="003C1044"/>
    <w:rsid w:val="003C32EC"/>
    <w:rsid w:val="003C5A43"/>
    <w:rsid w:val="003D0847"/>
    <w:rsid w:val="003E2BC9"/>
    <w:rsid w:val="003F4B52"/>
    <w:rsid w:val="004034B6"/>
    <w:rsid w:val="004114EA"/>
    <w:rsid w:val="00414B4F"/>
    <w:rsid w:val="00426350"/>
    <w:rsid w:val="00440FFA"/>
    <w:rsid w:val="004425EC"/>
    <w:rsid w:val="00443769"/>
    <w:rsid w:val="00450B27"/>
    <w:rsid w:val="00453116"/>
    <w:rsid w:val="00455510"/>
    <w:rsid w:val="00456A5D"/>
    <w:rsid w:val="004636FD"/>
    <w:rsid w:val="00464D72"/>
    <w:rsid w:val="00465CFA"/>
    <w:rsid w:val="00472752"/>
    <w:rsid w:val="0047306D"/>
    <w:rsid w:val="00473E1C"/>
    <w:rsid w:val="0048283A"/>
    <w:rsid w:val="00482D4C"/>
    <w:rsid w:val="00483E1B"/>
    <w:rsid w:val="00485D91"/>
    <w:rsid w:val="00493A57"/>
    <w:rsid w:val="00497C21"/>
    <w:rsid w:val="004A0308"/>
    <w:rsid w:val="004A2BA1"/>
    <w:rsid w:val="004B5DFA"/>
    <w:rsid w:val="004C1095"/>
    <w:rsid w:val="004C2DAD"/>
    <w:rsid w:val="004C56D5"/>
    <w:rsid w:val="004C70BE"/>
    <w:rsid w:val="004D4A4F"/>
    <w:rsid w:val="004D5C8C"/>
    <w:rsid w:val="004D7ECD"/>
    <w:rsid w:val="004E0C5A"/>
    <w:rsid w:val="004E13A8"/>
    <w:rsid w:val="004E2795"/>
    <w:rsid w:val="004E2BE1"/>
    <w:rsid w:val="004E35F1"/>
    <w:rsid w:val="004E3F8E"/>
    <w:rsid w:val="004E4801"/>
    <w:rsid w:val="004E5008"/>
    <w:rsid w:val="004E5B0E"/>
    <w:rsid w:val="004F664D"/>
    <w:rsid w:val="00506AC5"/>
    <w:rsid w:val="00511F52"/>
    <w:rsid w:val="00513853"/>
    <w:rsid w:val="00521679"/>
    <w:rsid w:val="0052184A"/>
    <w:rsid w:val="00523813"/>
    <w:rsid w:val="00526A63"/>
    <w:rsid w:val="00530DD9"/>
    <w:rsid w:val="005320E4"/>
    <w:rsid w:val="00534B83"/>
    <w:rsid w:val="00536354"/>
    <w:rsid w:val="005363E2"/>
    <w:rsid w:val="00536D89"/>
    <w:rsid w:val="005463CB"/>
    <w:rsid w:val="00557116"/>
    <w:rsid w:val="0055763A"/>
    <w:rsid w:val="00565757"/>
    <w:rsid w:val="005809E4"/>
    <w:rsid w:val="005829FA"/>
    <w:rsid w:val="00585ECC"/>
    <w:rsid w:val="005A02B6"/>
    <w:rsid w:val="005A09D8"/>
    <w:rsid w:val="005A1F5E"/>
    <w:rsid w:val="005A3F8F"/>
    <w:rsid w:val="005B2198"/>
    <w:rsid w:val="005B6859"/>
    <w:rsid w:val="005C26D4"/>
    <w:rsid w:val="005C4510"/>
    <w:rsid w:val="005C6D1E"/>
    <w:rsid w:val="005D783F"/>
    <w:rsid w:val="005E2B7E"/>
    <w:rsid w:val="005F18A3"/>
    <w:rsid w:val="005F1ADF"/>
    <w:rsid w:val="0060231D"/>
    <w:rsid w:val="00604177"/>
    <w:rsid w:val="00611BEB"/>
    <w:rsid w:val="006137EC"/>
    <w:rsid w:val="00622BE8"/>
    <w:rsid w:val="00624D9E"/>
    <w:rsid w:val="006309EE"/>
    <w:rsid w:val="00631221"/>
    <w:rsid w:val="006346FE"/>
    <w:rsid w:val="006357E8"/>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1489"/>
    <w:rsid w:val="0067274F"/>
    <w:rsid w:val="0067304B"/>
    <w:rsid w:val="00674E09"/>
    <w:rsid w:val="006801B1"/>
    <w:rsid w:val="0069502F"/>
    <w:rsid w:val="0069665E"/>
    <w:rsid w:val="006A0250"/>
    <w:rsid w:val="006A14A2"/>
    <w:rsid w:val="006A21CB"/>
    <w:rsid w:val="006A6324"/>
    <w:rsid w:val="006B2573"/>
    <w:rsid w:val="006B29B4"/>
    <w:rsid w:val="006C08AE"/>
    <w:rsid w:val="006C0E87"/>
    <w:rsid w:val="006C1A3B"/>
    <w:rsid w:val="006D1F9B"/>
    <w:rsid w:val="006D3AC7"/>
    <w:rsid w:val="006D7676"/>
    <w:rsid w:val="006E57C5"/>
    <w:rsid w:val="006E677F"/>
    <w:rsid w:val="0070069D"/>
    <w:rsid w:val="0071294C"/>
    <w:rsid w:val="00724E3B"/>
    <w:rsid w:val="00731E5D"/>
    <w:rsid w:val="00745D4B"/>
    <w:rsid w:val="00746865"/>
    <w:rsid w:val="007548F3"/>
    <w:rsid w:val="007574EC"/>
    <w:rsid w:val="00761749"/>
    <w:rsid w:val="00765EA7"/>
    <w:rsid w:val="0077071A"/>
    <w:rsid w:val="00777388"/>
    <w:rsid w:val="00780289"/>
    <w:rsid w:val="00783D48"/>
    <w:rsid w:val="00790E8C"/>
    <w:rsid w:val="007A4E1D"/>
    <w:rsid w:val="007B0FBB"/>
    <w:rsid w:val="007B3E0E"/>
    <w:rsid w:val="007D4222"/>
    <w:rsid w:val="007D61A8"/>
    <w:rsid w:val="007F48D4"/>
    <w:rsid w:val="00802635"/>
    <w:rsid w:val="00804C75"/>
    <w:rsid w:val="00806B1B"/>
    <w:rsid w:val="00813927"/>
    <w:rsid w:val="00817D9F"/>
    <w:rsid w:val="00824B63"/>
    <w:rsid w:val="008316A3"/>
    <w:rsid w:val="00832FA5"/>
    <w:rsid w:val="0083566C"/>
    <w:rsid w:val="00836659"/>
    <w:rsid w:val="008373A7"/>
    <w:rsid w:val="008459FC"/>
    <w:rsid w:val="00845BCB"/>
    <w:rsid w:val="00850960"/>
    <w:rsid w:val="00851B3E"/>
    <w:rsid w:val="00851C4B"/>
    <w:rsid w:val="00854994"/>
    <w:rsid w:val="00860BC3"/>
    <w:rsid w:val="00873D1A"/>
    <w:rsid w:val="00875BE8"/>
    <w:rsid w:val="00877B88"/>
    <w:rsid w:val="0088113B"/>
    <w:rsid w:val="008A0177"/>
    <w:rsid w:val="008D02AC"/>
    <w:rsid w:val="008D2A6A"/>
    <w:rsid w:val="008D58EC"/>
    <w:rsid w:val="008D5C42"/>
    <w:rsid w:val="008E74F7"/>
    <w:rsid w:val="008F61EB"/>
    <w:rsid w:val="008F7754"/>
    <w:rsid w:val="008F7D24"/>
    <w:rsid w:val="0090117D"/>
    <w:rsid w:val="009055DD"/>
    <w:rsid w:val="009114D8"/>
    <w:rsid w:val="009149A4"/>
    <w:rsid w:val="009212DD"/>
    <w:rsid w:val="00921AB9"/>
    <w:rsid w:val="009301B8"/>
    <w:rsid w:val="00931D78"/>
    <w:rsid w:val="00941F06"/>
    <w:rsid w:val="009431F3"/>
    <w:rsid w:val="00947092"/>
    <w:rsid w:val="00951A8E"/>
    <w:rsid w:val="00954047"/>
    <w:rsid w:val="00954870"/>
    <w:rsid w:val="009625B1"/>
    <w:rsid w:val="009741AF"/>
    <w:rsid w:val="00976D9B"/>
    <w:rsid w:val="00985F44"/>
    <w:rsid w:val="00987081"/>
    <w:rsid w:val="00987B59"/>
    <w:rsid w:val="00997611"/>
    <w:rsid w:val="009A09B4"/>
    <w:rsid w:val="009A0E7C"/>
    <w:rsid w:val="009A3CBD"/>
    <w:rsid w:val="009B2183"/>
    <w:rsid w:val="009B4EE3"/>
    <w:rsid w:val="009C041E"/>
    <w:rsid w:val="009C2062"/>
    <w:rsid w:val="009C7B9A"/>
    <w:rsid w:val="009D21B9"/>
    <w:rsid w:val="009E4241"/>
    <w:rsid w:val="009F2F36"/>
    <w:rsid w:val="009F356C"/>
    <w:rsid w:val="009F51F2"/>
    <w:rsid w:val="00A044B7"/>
    <w:rsid w:val="00A07468"/>
    <w:rsid w:val="00A20DA8"/>
    <w:rsid w:val="00A218EC"/>
    <w:rsid w:val="00A310D7"/>
    <w:rsid w:val="00A3138F"/>
    <w:rsid w:val="00A319BE"/>
    <w:rsid w:val="00A31F9A"/>
    <w:rsid w:val="00A40760"/>
    <w:rsid w:val="00A44EFB"/>
    <w:rsid w:val="00A60320"/>
    <w:rsid w:val="00A72FC5"/>
    <w:rsid w:val="00A730E3"/>
    <w:rsid w:val="00A766ED"/>
    <w:rsid w:val="00A77253"/>
    <w:rsid w:val="00A77CF6"/>
    <w:rsid w:val="00A84BA8"/>
    <w:rsid w:val="00A91283"/>
    <w:rsid w:val="00AA132F"/>
    <w:rsid w:val="00AB3338"/>
    <w:rsid w:val="00AB3475"/>
    <w:rsid w:val="00AB5EEF"/>
    <w:rsid w:val="00AC5EF4"/>
    <w:rsid w:val="00AC63FC"/>
    <w:rsid w:val="00AD1744"/>
    <w:rsid w:val="00AD4F04"/>
    <w:rsid w:val="00AE11E8"/>
    <w:rsid w:val="00AE5106"/>
    <w:rsid w:val="00B00969"/>
    <w:rsid w:val="00B04340"/>
    <w:rsid w:val="00B07A3B"/>
    <w:rsid w:val="00B13941"/>
    <w:rsid w:val="00B340A8"/>
    <w:rsid w:val="00B361D6"/>
    <w:rsid w:val="00B36CE5"/>
    <w:rsid w:val="00B40E12"/>
    <w:rsid w:val="00B435B8"/>
    <w:rsid w:val="00B4499C"/>
    <w:rsid w:val="00B5116D"/>
    <w:rsid w:val="00B6201D"/>
    <w:rsid w:val="00B64312"/>
    <w:rsid w:val="00B653B7"/>
    <w:rsid w:val="00B66A14"/>
    <w:rsid w:val="00B70739"/>
    <w:rsid w:val="00B7250F"/>
    <w:rsid w:val="00B807E5"/>
    <w:rsid w:val="00B847A0"/>
    <w:rsid w:val="00B87BC5"/>
    <w:rsid w:val="00BB5B21"/>
    <w:rsid w:val="00BB6E85"/>
    <w:rsid w:val="00BC500B"/>
    <w:rsid w:val="00BC5699"/>
    <w:rsid w:val="00BC6DA7"/>
    <w:rsid w:val="00BD4346"/>
    <w:rsid w:val="00BE051D"/>
    <w:rsid w:val="00BE7457"/>
    <w:rsid w:val="00BE756D"/>
    <w:rsid w:val="00BF2674"/>
    <w:rsid w:val="00C00F3F"/>
    <w:rsid w:val="00C035C7"/>
    <w:rsid w:val="00C12062"/>
    <w:rsid w:val="00C2620F"/>
    <w:rsid w:val="00C34F4C"/>
    <w:rsid w:val="00C570A3"/>
    <w:rsid w:val="00C602B2"/>
    <w:rsid w:val="00C70C90"/>
    <w:rsid w:val="00C7374B"/>
    <w:rsid w:val="00C752DD"/>
    <w:rsid w:val="00C8109F"/>
    <w:rsid w:val="00C82679"/>
    <w:rsid w:val="00C836F3"/>
    <w:rsid w:val="00C9250E"/>
    <w:rsid w:val="00C948DC"/>
    <w:rsid w:val="00C97B11"/>
    <w:rsid w:val="00CA6C51"/>
    <w:rsid w:val="00CB039A"/>
    <w:rsid w:val="00CB5DE5"/>
    <w:rsid w:val="00CB75A3"/>
    <w:rsid w:val="00CC0C58"/>
    <w:rsid w:val="00CC29BF"/>
    <w:rsid w:val="00CD515D"/>
    <w:rsid w:val="00CD63B8"/>
    <w:rsid w:val="00CD7F06"/>
    <w:rsid w:val="00CD7F92"/>
    <w:rsid w:val="00CE10F2"/>
    <w:rsid w:val="00CE4904"/>
    <w:rsid w:val="00CF22F6"/>
    <w:rsid w:val="00CF3AAF"/>
    <w:rsid w:val="00CF6830"/>
    <w:rsid w:val="00CF6945"/>
    <w:rsid w:val="00CF771C"/>
    <w:rsid w:val="00D00447"/>
    <w:rsid w:val="00D00EF4"/>
    <w:rsid w:val="00D03B4D"/>
    <w:rsid w:val="00D103FE"/>
    <w:rsid w:val="00D10BC7"/>
    <w:rsid w:val="00D10BFA"/>
    <w:rsid w:val="00D10F00"/>
    <w:rsid w:val="00D150D8"/>
    <w:rsid w:val="00D30007"/>
    <w:rsid w:val="00D300CE"/>
    <w:rsid w:val="00D37C1A"/>
    <w:rsid w:val="00D406D6"/>
    <w:rsid w:val="00D41758"/>
    <w:rsid w:val="00D45AF7"/>
    <w:rsid w:val="00D45FD4"/>
    <w:rsid w:val="00D466AF"/>
    <w:rsid w:val="00D473BF"/>
    <w:rsid w:val="00D47642"/>
    <w:rsid w:val="00D712A3"/>
    <w:rsid w:val="00D94191"/>
    <w:rsid w:val="00D95C4C"/>
    <w:rsid w:val="00DA117F"/>
    <w:rsid w:val="00DA17FB"/>
    <w:rsid w:val="00DA7321"/>
    <w:rsid w:val="00DB2C66"/>
    <w:rsid w:val="00DB7EBA"/>
    <w:rsid w:val="00DC058D"/>
    <w:rsid w:val="00DC080B"/>
    <w:rsid w:val="00DC1E10"/>
    <w:rsid w:val="00DC2504"/>
    <w:rsid w:val="00DC311D"/>
    <w:rsid w:val="00DC7C84"/>
    <w:rsid w:val="00DC7D3A"/>
    <w:rsid w:val="00DD2CF9"/>
    <w:rsid w:val="00DE2554"/>
    <w:rsid w:val="00DE2882"/>
    <w:rsid w:val="00DE46DB"/>
    <w:rsid w:val="00DE66F3"/>
    <w:rsid w:val="00DF0865"/>
    <w:rsid w:val="00DF307B"/>
    <w:rsid w:val="00DF6E88"/>
    <w:rsid w:val="00DF79C5"/>
    <w:rsid w:val="00E17EB6"/>
    <w:rsid w:val="00E24673"/>
    <w:rsid w:val="00E24898"/>
    <w:rsid w:val="00E30F5B"/>
    <w:rsid w:val="00E355EE"/>
    <w:rsid w:val="00E35FB3"/>
    <w:rsid w:val="00E44C46"/>
    <w:rsid w:val="00E61B7D"/>
    <w:rsid w:val="00E662CA"/>
    <w:rsid w:val="00E8076C"/>
    <w:rsid w:val="00E87DA4"/>
    <w:rsid w:val="00E9328E"/>
    <w:rsid w:val="00EA15F6"/>
    <w:rsid w:val="00EA20E5"/>
    <w:rsid w:val="00EA2756"/>
    <w:rsid w:val="00EA3FE4"/>
    <w:rsid w:val="00EA4B94"/>
    <w:rsid w:val="00EA60D4"/>
    <w:rsid w:val="00EC098C"/>
    <w:rsid w:val="00EC3C46"/>
    <w:rsid w:val="00EC69FF"/>
    <w:rsid w:val="00ED00F1"/>
    <w:rsid w:val="00ED23F4"/>
    <w:rsid w:val="00ED592D"/>
    <w:rsid w:val="00ED7983"/>
    <w:rsid w:val="00EE1E2F"/>
    <w:rsid w:val="00EE39ED"/>
    <w:rsid w:val="00EE4460"/>
    <w:rsid w:val="00EF4E2B"/>
    <w:rsid w:val="00F0293A"/>
    <w:rsid w:val="00F04E9E"/>
    <w:rsid w:val="00F10CF8"/>
    <w:rsid w:val="00F10FAD"/>
    <w:rsid w:val="00F146E3"/>
    <w:rsid w:val="00F153F4"/>
    <w:rsid w:val="00F22F5E"/>
    <w:rsid w:val="00F3061E"/>
    <w:rsid w:val="00F35094"/>
    <w:rsid w:val="00F3713A"/>
    <w:rsid w:val="00F46D25"/>
    <w:rsid w:val="00F5042D"/>
    <w:rsid w:val="00F56A75"/>
    <w:rsid w:val="00F60B45"/>
    <w:rsid w:val="00F60C18"/>
    <w:rsid w:val="00F64FB6"/>
    <w:rsid w:val="00F80FD0"/>
    <w:rsid w:val="00F95E8D"/>
    <w:rsid w:val="00FA1A9D"/>
    <w:rsid w:val="00FA532D"/>
    <w:rsid w:val="00FA7A79"/>
    <w:rsid w:val="00FA7D51"/>
    <w:rsid w:val="00FD1497"/>
    <w:rsid w:val="00FE059A"/>
    <w:rsid w:val="00FF21A7"/>
    <w:rsid w:val="00FF3D9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acopre">
    <w:name w:val="acopre"/>
    <w:basedOn w:val="DefaultParagraphFont"/>
    <w:rsid w:val="0031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galandiuk@louisville.edu" TargetMode="External"/><Relationship Id="rId13" Type="http://schemas.openxmlformats.org/officeDocument/2006/relationships/hyperlink" Target="mailto:susan.galandiuk@louisville.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108908" TargetMode="External"/><Relationship Id="rId12" Type="http://schemas.openxmlformats.org/officeDocument/2006/relationships/hyperlink" Target="mailto:maurice.eichenberger@louisville.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gardner@louisville.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dylan.snook@louisvill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harina.scheurlen@louisville.edu"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19FC"/>
    <w:rsid w:val="001F6C86"/>
    <w:rsid w:val="00257C3C"/>
    <w:rsid w:val="0027616B"/>
    <w:rsid w:val="002F76E2"/>
    <w:rsid w:val="00344E88"/>
    <w:rsid w:val="003C4629"/>
    <w:rsid w:val="003E657A"/>
    <w:rsid w:val="004A526F"/>
    <w:rsid w:val="006B2B83"/>
    <w:rsid w:val="00706CE8"/>
    <w:rsid w:val="007571D3"/>
    <w:rsid w:val="0077793F"/>
    <w:rsid w:val="00902FF4"/>
    <w:rsid w:val="009333F9"/>
    <w:rsid w:val="00A4768E"/>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12</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34</cp:revision>
  <dcterms:created xsi:type="dcterms:W3CDTF">2021-05-26T12:25:00Z</dcterms:created>
  <dcterms:modified xsi:type="dcterms:W3CDTF">2021-06-05T10:01:00Z</dcterms:modified>
</cp:coreProperties>
</file>