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CC8" w:rsidRDefault="007B4CC8" w:rsidP="000C78B9">
      <w:pPr>
        <w:pStyle w:val="NormalWeb"/>
        <w:spacing w:before="0" w:beforeAutospacing="0" w:after="0" w:afterAutospacing="0"/>
        <w:rPr>
          <w:rStyle w:val="Strong"/>
          <w:b w:val="0"/>
        </w:rPr>
      </w:pPr>
      <w:r>
        <w:rPr>
          <w:rStyle w:val="Strong"/>
          <w:b w:val="0"/>
        </w:rPr>
        <w:t>April 6, 2021</w:t>
      </w:r>
    </w:p>
    <w:p w:rsidR="007B4CC8" w:rsidRDefault="007B4CC8" w:rsidP="000C78B9">
      <w:pPr>
        <w:pStyle w:val="NormalWeb"/>
        <w:spacing w:before="0" w:beforeAutospacing="0" w:after="0" w:afterAutospacing="0"/>
        <w:rPr>
          <w:rStyle w:val="Strong"/>
          <w:b w:val="0"/>
        </w:rPr>
      </w:pPr>
    </w:p>
    <w:p w:rsidR="007B4CC8" w:rsidRDefault="007B4CC8" w:rsidP="000C78B9">
      <w:pPr>
        <w:pStyle w:val="NormalWeb"/>
        <w:spacing w:before="0" w:beforeAutospacing="0" w:after="0" w:afterAutospacing="0"/>
        <w:rPr>
          <w:rStyle w:val="Strong"/>
          <w:b w:val="0"/>
        </w:rPr>
      </w:pPr>
      <w:r>
        <w:t>Amit Krishnan, Ph.D.</w:t>
      </w:r>
      <w:r>
        <w:br/>
        <w:t>Review Editor</w:t>
      </w:r>
      <w:r>
        <w:br/>
        <w:t>JoVE</w:t>
      </w:r>
      <w:r>
        <w:br/>
      </w:r>
    </w:p>
    <w:p w:rsidR="007B4CC8" w:rsidRDefault="007B4CC8" w:rsidP="000C78B9">
      <w:pPr>
        <w:pStyle w:val="NormalWeb"/>
        <w:spacing w:before="0" w:beforeAutospacing="0" w:after="0" w:afterAutospacing="0"/>
        <w:rPr>
          <w:rStyle w:val="Strong"/>
          <w:b w:val="0"/>
        </w:rPr>
      </w:pPr>
      <w:r>
        <w:rPr>
          <w:rStyle w:val="Strong"/>
          <w:b w:val="0"/>
        </w:rPr>
        <w:t>Dear Dr. Krishnan:</w:t>
      </w:r>
    </w:p>
    <w:p w:rsidR="007B4CC8" w:rsidRDefault="007B4CC8" w:rsidP="000C78B9">
      <w:pPr>
        <w:pStyle w:val="NormalWeb"/>
        <w:spacing w:before="0" w:beforeAutospacing="0" w:after="0" w:afterAutospacing="0"/>
        <w:rPr>
          <w:rStyle w:val="Strong"/>
          <w:b w:val="0"/>
        </w:rPr>
      </w:pPr>
    </w:p>
    <w:p w:rsidR="007B4CC8" w:rsidRDefault="007B4CC8" w:rsidP="000C78B9">
      <w:pPr>
        <w:pStyle w:val="NormalWeb"/>
        <w:spacing w:before="0" w:beforeAutospacing="0" w:after="0" w:afterAutospacing="0"/>
        <w:rPr>
          <w:rStyle w:val="Strong"/>
          <w:b w:val="0"/>
        </w:rPr>
      </w:pPr>
      <w:r>
        <w:rPr>
          <w:rStyle w:val="Strong"/>
          <w:b w:val="0"/>
        </w:rPr>
        <w:t>Thank you for the opportunity to revise and resubmit our manuscript.  We appreciate the careful review and have addressed the editorial and reviewer concerns.  We agree that these suggestions have strengthened the manuscript.  Point by point responses are included below.</w:t>
      </w:r>
    </w:p>
    <w:p w:rsidR="007B4CC8" w:rsidRDefault="007B4CC8" w:rsidP="000C78B9">
      <w:pPr>
        <w:pStyle w:val="NormalWeb"/>
        <w:spacing w:before="0" w:beforeAutospacing="0" w:after="0" w:afterAutospacing="0"/>
        <w:rPr>
          <w:rStyle w:val="Strong"/>
          <w:b w:val="0"/>
        </w:rPr>
      </w:pPr>
      <w:r>
        <w:rPr>
          <w:rStyle w:val="Strong"/>
          <w:b w:val="0"/>
        </w:rPr>
        <w:br/>
        <w:t>Sincerely,</w:t>
      </w:r>
    </w:p>
    <w:p w:rsidR="007B4CC8" w:rsidRDefault="007B4CC8" w:rsidP="000C78B9">
      <w:pPr>
        <w:pStyle w:val="NormalWeb"/>
        <w:spacing w:before="0" w:beforeAutospacing="0" w:after="0" w:afterAutospacing="0"/>
        <w:rPr>
          <w:rStyle w:val="Strong"/>
          <w:b w:val="0"/>
        </w:rPr>
      </w:pPr>
    </w:p>
    <w:p w:rsidR="007B4CC8" w:rsidRPr="007B4CC8" w:rsidRDefault="007B4CC8" w:rsidP="000C78B9">
      <w:pPr>
        <w:pStyle w:val="NormalWeb"/>
        <w:spacing w:before="0" w:beforeAutospacing="0" w:after="0" w:afterAutospacing="0"/>
        <w:rPr>
          <w:rStyle w:val="Strong"/>
          <w:b w:val="0"/>
        </w:rPr>
      </w:pPr>
      <w:r>
        <w:rPr>
          <w:rStyle w:val="Strong"/>
          <w:b w:val="0"/>
        </w:rPr>
        <w:t xml:space="preserve">Sunil K. Shaw </w:t>
      </w:r>
    </w:p>
    <w:p w:rsidR="007B4CC8" w:rsidRDefault="007B4CC8" w:rsidP="000C78B9">
      <w:pPr>
        <w:pStyle w:val="NormalWeb"/>
        <w:spacing w:before="0" w:beforeAutospacing="0" w:after="0" w:afterAutospacing="0"/>
        <w:rPr>
          <w:rStyle w:val="Strong"/>
          <w:color w:val="FF0000"/>
          <w:u w:val="single"/>
        </w:rPr>
      </w:pPr>
    </w:p>
    <w:p w:rsidR="000C78B9" w:rsidRDefault="000C78B9" w:rsidP="000C78B9">
      <w:pPr>
        <w:pStyle w:val="NormalWeb"/>
        <w:spacing w:before="0" w:beforeAutospacing="0" w:after="0" w:afterAutospacing="0"/>
      </w:pPr>
      <w:r>
        <w:rPr>
          <w:rStyle w:val="Strong"/>
          <w:color w:val="FF0000"/>
          <w:u w:val="single"/>
        </w:rPr>
        <w:t>Editorial comments:</w:t>
      </w:r>
      <w:r>
        <w:br/>
        <w:t>1. Please take this opportunity to thoroughly proofread the manuscript to ensure that there are no spelling or grammar issues.</w:t>
      </w:r>
    </w:p>
    <w:p w:rsidR="000C78B9" w:rsidRDefault="000C78B9" w:rsidP="000C78B9">
      <w:pPr>
        <w:pStyle w:val="NormalWeb"/>
        <w:spacing w:before="0" w:beforeAutospacing="0" w:after="0" w:afterAutospacing="0"/>
      </w:pPr>
    </w:p>
    <w:p w:rsidR="000C78B9" w:rsidRPr="000C78B9" w:rsidRDefault="000C78B9" w:rsidP="000C78B9">
      <w:pPr>
        <w:pStyle w:val="NormalWeb"/>
        <w:spacing w:before="0" w:beforeAutospacing="0" w:after="0" w:afterAutospacing="0"/>
        <w:rPr>
          <w:i/>
        </w:rPr>
      </w:pPr>
      <w:r w:rsidRPr="000C78B9">
        <w:rPr>
          <w:i/>
        </w:rPr>
        <w:t>The manuscript was thoroughly proofread.</w:t>
      </w:r>
    </w:p>
    <w:p w:rsidR="000C78B9" w:rsidRDefault="000C78B9" w:rsidP="000C78B9">
      <w:pPr>
        <w:pStyle w:val="NormalWeb"/>
        <w:spacing w:before="0" w:beforeAutospacing="0" w:after="0" w:afterAutospacing="0"/>
      </w:pPr>
      <w:r>
        <w:br/>
        <w:t>2. Please provide an institutional email address for each author.</w:t>
      </w:r>
    </w:p>
    <w:p w:rsidR="000C78B9" w:rsidRDefault="000C78B9" w:rsidP="000C78B9">
      <w:pPr>
        <w:pStyle w:val="NormalWeb"/>
        <w:spacing w:before="0" w:beforeAutospacing="0" w:after="0" w:afterAutospacing="0"/>
      </w:pPr>
    </w:p>
    <w:p w:rsidR="000C78B9" w:rsidRPr="000C78B9" w:rsidRDefault="000C78B9" w:rsidP="000C78B9">
      <w:pPr>
        <w:pStyle w:val="NormalWeb"/>
        <w:spacing w:before="0" w:beforeAutospacing="0" w:after="0" w:afterAutospacing="0"/>
        <w:rPr>
          <w:i/>
        </w:rPr>
      </w:pPr>
      <w:r w:rsidRPr="000C78B9">
        <w:rPr>
          <w:i/>
        </w:rPr>
        <w:t>Email addresses provided.</w:t>
      </w:r>
    </w:p>
    <w:p w:rsidR="0045442D" w:rsidRDefault="000C78B9" w:rsidP="000C78B9">
      <w:pPr>
        <w:pStyle w:val="NormalWeb"/>
        <w:spacing w:before="0" w:beforeAutospacing="0" w:after="0" w:afterAutospacing="0"/>
      </w:pPr>
      <w:r>
        <w:br/>
        <w:t>3. Please revise the following lines to avoid previously published work: Lines 31-40.</w:t>
      </w:r>
    </w:p>
    <w:p w:rsidR="0045442D" w:rsidRDefault="0045442D" w:rsidP="000C78B9">
      <w:pPr>
        <w:pStyle w:val="NormalWeb"/>
        <w:spacing w:before="0" w:beforeAutospacing="0" w:after="0" w:afterAutospacing="0"/>
      </w:pPr>
    </w:p>
    <w:p w:rsidR="0045442D" w:rsidRPr="0045442D" w:rsidRDefault="0045442D" w:rsidP="000C78B9">
      <w:pPr>
        <w:pStyle w:val="NormalWeb"/>
        <w:spacing w:before="0" w:beforeAutospacing="0" w:after="0" w:afterAutospacing="0"/>
        <w:rPr>
          <w:i/>
        </w:rPr>
      </w:pPr>
      <w:r w:rsidRPr="0045442D">
        <w:rPr>
          <w:i/>
        </w:rPr>
        <w:t>This paragraph was revised as suggested</w:t>
      </w:r>
      <w:r w:rsidR="00615DBE">
        <w:rPr>
          <w:i/>
        </w:rPr>
        <w:t xml:space="preserve"> (lines 34-40)</w:t>
      </w:r>
      <w:r w:rsidRPr="0045442D">
        <w:rPr>
          <w:i/>
        </w:rPr>
        <w:t>.</w:t>
      </w:r>
    </w:p>
    <w:p w:rsidR="00F50563" w:rsidRDefault="000C78B9" w:rsidP="000C78B9">
      <w:pPr>
        <w:pStyle w:val="NormalWeb"/>
        <w:spacing w:before="0" w:beforeAutospacing="0" w:after="0" w:afterAutospacing="0"/>
      </w:pPr>
      <w:r>
        <w:br/>
        <w:t>4. Please revise the text to avoid the use of any personal pronouns (e.g., "we", "you", "our" etc.).</w:t>
      </w:r>
    </w:p>
    <w:p w:rsidR="00F50563" w:rsidRDefault="00F50563" w:rsidP="000C78B9">
      <w:pPr>
        <w:pStyle w:val="NormalWeb"/>
        <w:spacing w:before="0" w:beforeAutospacing="0" w:after="0" w:afterAutospacing="0"/>
      </w:pPr>
    </w:p>
    <w:p w:rsidR="00F50563" w:rsidRPr="00F50563" w:rsidRDefault="00F50563" w:rsidP="000C78B9">
      <w:pPr>
        <w:pStyle w:val="NormalWeb"/>
        <w:spacing w:before="0" w:beforeAutospacing="0" w:after="0" w:afterAutospacing="0"/>
        <w:rPr>
          <w:i/>
        </w:rPr>
      </w:pPr>
      <w:r w:rsidRPr="00F50563">
        <w:rPr>
          <w:i/>
        </w:rPr>
        <w:t>Personal pronouns were removed throughout the manuscript.</w:t>
      </w:r>
    </w:p>
    <w:p w:rsidR="001310EC" w:rsidRDefault="000C78B9" w:rsidP="000C78B9">
      <w:pPr>
        <w:pStyle w:val="NormalWeb"/>
        <w:spacing w:before="0" w:beforeAutospacing="0" w:after="0" w:afterAutospacing="0"/>
      </w:pPr>
      <w:r>
        <w:br/>
        <w:t>5. Please define all abbreviations before use (BSA, HBSS, etc.)</w:t>
      </w:r>
    </w:p>
    <w:p w:rsidR="001310EC" w:rsidRDefault="001310EC" w:rsidP="000C78B9">
      <w:pPr>
        <w:pStyle w:val="NormalWeb"/>
        <w:spacing w:before="0" w:beforeAutospacing="0" w:after="0" w:afterAutospacing="0"/>
      </w:pPr>
    </w:p>
    <w:p w:rsidR="001310EC" w:rsidRPr="001310EC" w:rsidRDefault="001310EC" w:rsidP="000C78B9">
      <w:pPr>
        <w:pStyle w:val="NormalWeb"/>
        <w:spacing w:before="0" w:beforeAutospacing="0" w:after="0" w:afterAutospacing="0"/>
        <w:rPr>
          <w:i/>
        </w:rPr>
      </w:pPr>
      <w:r w:rsidRPr="001310EC">
        <w:rPr>
          <w:i/>
        </w:rPr>
        <w:t>Abbreviations were defined in the text.</w:t>
      </w:r>
    </w:p>
    <w:p w:rsidR="001310EC" w:rsidRDefault="000C78B9" w:rsidP="000C78B9">
      <w:pPr>
        <w:pStyle w:val="NormalWeb"/>
        <w:spacing w:before="0" w:beforeAutospacing="0" w:after="0" w:afterAutospacing="0"/>
      </w:pPr>
      <w:r>
        <w:br/>
        <w:t>6. Please remove the citations from the abstract and try including them in the introduction.</w:t>
      </w:r>
    </w:p>
    <w:p w:rsidR="001310EC" w:rsidRDefault="001310EC" w:rsidP="000C78B9">
      <w:pPr>
        <w:pStyle w:val="NormalWeb"/>
        <w:spacing w:before="0" w:beforeAutospacing="0" w:after="0" w:afterAutospacing="0"/>
      </w:pPr>
    </w:p>
    <w:p w:rsidR="001310EC" w:rsidRPr="001310EC" w:rsidRDefault="001310EC" w:rsidP="000C78B9">
      <w:pPr>
        <w:pStyle w:val="NormalWeb"/>
        <w:spacing w:before="0" w:beforeAutospacing="0" w:after="0" w:afterAutospacing="0"/>
        <w:rPr>
          <w:i/>
        </w:rPr>
      </w:pPr>
      <w:r w:rsidRPr="001310EC">
        <w:rPr>
          <w:i/>
        </w:rPr>
        <w:t>Citations were moved to the introduction.</w:t>
      </w:r>
    </w:p>
    <w:p w:rsidR="00822E63" w:rsidRDefault="000C78B9" w:rsidP="000C78B9">
      <w:pPr>
        <w:pStyle w:val="NormalWeb"/>
        <w:spacing w:before="0" w:beforeAutospacing="0" w:after="0" w:afterAutospacing="0"/>
      </w:pPr>
      <w:r>
        <w:br/>
        <w:t xml:space="preserve">7. Please ensure that all text in the protocol section is written in the imperative tense as if </w:t>
      </w:r>
      <w:r>
        <w:lastRenderedPageBreak/>
        <w:t>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822E63" w:rsidRDefault="00822E63" w:rsidP="000C78B9">
      <w:pPr>
        <w:pStyle w:val="NormalWeb"/>
        <w:spacing w:before="0" w:beforeAutospacing="0" w:after="0" w:afterAutospacing="0"/>
      </w:pPr>
    </w:p>
    <w:p w:rsidR="00822E63" w:rsidRPr="00822E63" w:rsidRDefault="00822E63" w:rsidP="000C78B9">
      <w:pPr>
        <w:pStyle w:val="NormalWeb"/>
        <w:spacing w:before="0" w:beforeAutospacing="0" w:after="0" w:afterAutospacing="0"/>
        <w:rPr>
          <w:i/>
        </w:rPr>
      </w:pPr>
      <w:r w:rsidRPr="00822E63">
        <w:rPr>
          <w:i/>
        </w:rPr>
        <w:t>Corrections were made as required.</w:t>
      </w:r>
    </w:p>
    <w:p w:rsidR="00822E63" w:rsidRDefault="000C78B9" w:rsidP="000C78B9">
      <w:pPr>
        <w:pStyle w:val="NormalWeb"/>
        <w:spacing w:before="0" w:beforeAutospacing="0" w:after="0" w:afterAutospacing="0"/>
      </w:pPr>
      <w:r>
        <w:br/>
        <w:t>8. Line 197-208: The Protocol should contain only action items that direct the reader to do something. Please move the discussion about the protocol to the Discussion.</w:t>
      </w:r>
    </w:p>
    <w:p w:rsidR="00822E63" w:rsidRDefault="00822E63" w:rsidP="000C78B9">
      <w:pPr>
        <w:pStyle w:val="NormalWeb"/>
        <w:spacing w:before="0" w:beforeAutospacing="0" w:after="0" w:afterAutospacing="0"/>
      </w:pPr>
    </w:p>
    <w:p w:rsidR="00822E63" w:rsidRPr="00822E63" w:rsidRDefault="00822E63" w:rsidP="000C78B9">
      <w:pPr>
        <w:pStyle w:val="NormalWeb"/>
        <w:spacing w:before="0" w:beforeAutospacing="0" w:after="0" w:afterAutospacing="0"/>
        <w:rPr>
          <w:i/>
        </w:rPr>
      </w:pPr>
      <w:r w:rsidRPr="00822E63">
        <w:rPr>
          <w:i/>
        </w:rPr>
        <w:t>This information was moved to the Discussion</w:t>
      </w:r>
      <w:r w:rsidR="00615DBE">
        <w:rPr>
          <w:i/>
        </w:rPr>
        <w:t xml:space="preserve"> (lines 272-286)</w:t>
      </w:r>
      <w:r w:rsidRPr="00822E63">
        <w:rPr>
          <w:i/>
        </w:rPr>
        <w:t>.</w:t>
      </w:r>
    </w:p>
    <w:p w:rsidR="00822E63" w:rsidRDefault="000C78B9" w:rsidP="000C78B9">
      <w:pPr>
        <w:pStyle w:val="NormalWeb"/>
        <w:spacing w:before="0" w:beforeAutospacing="0" w:after="0" w:afterAutospacing="0"/>
      </w:pPr>
      <w:r>
        <w:br/>
        <w:t>9. Please include a one-line space between each protocol step and then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822E63" w:rsidRDefault="00822E63" w:rsidP="000C78B9">
      <w:pPr>
        <w:pStyle w:val="NormalWeb"/>
        <w:spacing w:before="0" w:beforeAutospacing="0" w:after="0" w:afterAutospacing="0"/>
      </w:pPr>
    </w:p>
    <w:p w:rsidR="00822E63" w:rsidRPr="00822E63" w:rsidRDefault="00822E63" w:rsidP="000C78B9">
      <w:pPr>
        <w:pStyle w:val="NormalWeb"/>
        <w:spacing w:before="0" w:beforeAutospacing="0" w:after="0" w:afterAutospacing="0"/>
        <w:rPr>
          <w:i/>
        </w:rPr>
      </w:pPr>
      <w:r w:rsidRPr="00822E63">
        <w:rPr>
          <w:i/>
        </w:rPr>
        <w:t>Spacing and highlighting were adjusted.</w:t>
      </w:r>
    </w:p>
    <w:p w:rsidR="00100043" w:rsidRDefault="000C78B9" w:rsidP="000C78B9">
      <w:pPr>
        <w:pStyle w:val="NormalWeb"/>
        <w:spacing w:before="0" w:beforeAutospacing="0" w:after="0" w:afterAutospacing="0"/>
      </w:pPr>
      <w:r>
        <w:br/>
        <w:t>10. Please remove the embedded Table from the manuscript. All tables should be uploaded separately to your Editorial Manager account in the form of an .xls or .xlsx file. Each table must be accompanied by a title and a description after the Representative Results of the manuscript text.</w:t>
      </w:r>
    </w:p>
    <w:p w:rsidR="00100043" w:rsidRDefault="00100043" w:rsidP="000C78B9">
      <w:pPr>
        <w:pStyle w:val="NormalWeb"/>
        <w:spacing w:before="0" w:beforeAutospacing="0" w:after="0" w:afterAutospacing="0"/>
      </w:pPr>
    </w:p>
    <w:p w:rsidR="00100043" w:rsidRPr="00100043" w:rsidRDefault="00100043" w:rsidP="000C78B9">
      <w:pPr>
        <w:pStyle w:val="NormalWeb"/>
        <w:spacing w:before="0" w:beforeAutospacing="0" w:after="0" w:afterAutospacing="0"/>
        <w:rPr>
          <w:i/>
        </w:rPr>
      </w:pPr>
      <w:r w:rsidRPr="00100043">
        <w:rPr>
          <w:i/>
        </w:rPr>
        <w:t>The embedded Table was removed.</w:t>
      </w:r>
    </w:p>
    <w:p w:rsidR="002B160D" w:rsidRDefault="000C78B9" w:rsidP="000C78B9">
      <w:pPr>
        <w:pStyle w:val="NormalWeb"/>
        <w:spacing w:before="0" w:beforeAutospacing="0" w:after="0" w:afterAutospacing="0"/>
      </w:pPr>
      <w:r>
        <w:br/>
      </w:r>
      <w:r w:rsidRPr="00482C1C">
        <w:t>11. Please ensure that the discussion includes:</w:t>
      </w:r>
      <w:r w:rsidRPr="00482C1C">
        <w:br/>
        <w:t>a) Critical steps within the protocol</w:t>
      </w:r>
      <w:r w:rsidRPr="00482C1C">
        <w:br/>
        <w:t>b) Any modifications and troubleshooting of the technique</w:t>
      </w:r>
      <w:r w:rsidRPr="00482C1C">
        <w:br/>
        <w:t>c) Any limitations of the technique</w:t>
      </w:r>
      <w:r w:rsidRPr="00482C1C">
        <w:br/>
        <w:t>d) The significance with respect to existing methods</w:t>
      </w:r>
      <w:r w:rsidRPr="00482C1C">
        <w:br/>
        <w:t>e) Any future applications of the technique</w:t>
      </w:r>
    </w:p>
    <w:p w:rsidR="00482C1C" w:rsidRDefault="00482C1C" w:rsidP="000C78B9">
      <w:pPr>
        <w:pStyle w:val="NormalWeb"/>
        <w:spacing w:before="0" w:beforeAutospacing="0" w:after="0" w:afterAutospacing="0"/>
      </w:pPr>
    </w:p>
    <w:p w:rsidR="00482C1C" w:rsidRPr="00482C1C" w:rsidRDefault="00482C1C" w:rsidP="000C78B9">
      <w:pPr>
        <w:pStyle w:val="NormalWeb"/>
        <w:spacing w:before="0" w:beforeAutospacing="0" w:after="0" w:afterAutospacing="0"/>
        <w:rPr>
          <w:i/>
          <w:highlight w:val="yellow"/>
        </w:rPr>
      </w:pPr>
      <w:r w:rsidRPr="00482C1C">
        <w:rPr>
          <w:i/>
        </w:rPr>
        <w:t>The discussion was reviewed and appropriate changes were made to accommodate these points.</w:t>
      </w:r>
    </w:p>
    <w:p w:rsidR="002B160D" w:rsidRDefault="000C78B9" w:rsidP="000C78B9">
      <w:pPr>
        <w:pStyle w:val="NormalWeb"/>
        <w:spacing w:before="0" w:beforeAutospacing="0" w:after="0" w:afterAutospacing="0"/>
        <w:rPr>
          <w:highlight w:val="yellow"/>
        </w:rPr>
      </w:pPr>
      <w:r w:rsidRPr="007E5A1F">
        <w:rPr>
          <w:highlight w:val="yellow"/>
        </w:rPr>
        <w:br/>
      </w:r>
      <w:r w:rsidRPr="002B160D">
        <w:t>12. Please title case and italicize journal titles and book titles in the References. Do not use any abbreviations. Article titles should start with a capital letter and end with a period and should appear exactly as they were published in the original work, without any abbreviations or truncations.</w:t>
      </w:r>
    </w:p>
    <w:p w:rsidR="002B160D" w:rsidRDefault="002B160D" w:rsidP="000C78B9">
      <w:pPr>
        <w:pStyle w:val="NormalWeb"/>
        <w:spacing w:before="0" w:beforeAutospacing="0" w:after="0" w:afterAutospacing="0"/>
        <w:rPr>
          <w:highlight w:val="yellow"/>
        </w:rPr>
      </w:pPr>
    </w:p>
    <w:p w:rsidR="002B160D" w:rsidRPr="002B160D" w:rsidRDefault="002B160D" w:rsidP="000C78B9">
      <w:pPr>
        <w:pStyle w:val="NormalWeb"/>
        <w:spacing w:before="0" w:beforeAutospacing="0" w:after="0" w:afterAutospacing="0"/>
        <w:rPr>
          <w:i/>
        </w:rPr>
      </w:pPr>
      <w:r w:rsidRPr="002B160D">
        <w:rPr>
          <w:i/>
        </w:rPr>
        <w:t xml:space="preserve">These corrections were made. </w:t>
      </w:r>
    </w:p>
    <w:p w:rsidR="002B160D" w:rsidRDefault="000C78B9" w:rsidP="000C78B9">
      <w:pPr>
        <w:pStyle w:val="NormalWeb"/>
        <w:spacing w:before="0" w:beforeAutospacing="0" w:after="0" w:afterAutospacing="0"/>
      </w:pPr>
      <w:r w:rsidRPr="007E5A1F">
        <w:rPr>
          <w:highlight w:val="yellow"/>
        </w:rPr>
        <w:lastRenderedPageBreak/>
        <w:br/>
      </w:r>
      <w:r w:rsidRPr="00482C1C">
        <w:t>13. Figure 1B: Please consider removing the commercial name (BioFlux 200) from the figure.</w:t>
      </w:r>
    </w:p>
    <w:p w:rsidR="00482C1C" w:rsidRDefault="00482C1C" w:rsidP="000C78B9">
      <w:pPr>
        <w:pStyle w:val="NormalWeb"/>
        <w:spacing w:before="0" w:beforeAutospacing="0" w:after="0" w:afterAutospacing="0"/>
      </w:pPr>
    </w:p>
    <w:p w:rsidR="00482C1C" w:rsidRDefault="00482C1C" w:rsidP="00482C1C">
      <w:pPr>
        <w:pStyle w:val="NormalWeb"/>
        <w:spacing w:before="0" w:beforeAutospacing="0" w:after="0" w:afterAutospacing="0"/>
        <w:rPr>
          <w:i/>
          <w:iCs/>
        </w:rPr>
      </w:pPr>
      <w:r>
        <w:rPr>
          <w:i/>
          <w:iCs/>
        </w:rPr>
        <w:t>Although we have written permission from the manufacturer to include screenshots of the software, we did not ask for permission to alter them. For this reason, we prefer not to remove the commercial name from the Figure.</w:t>
      </w:r>
    </w:p>
    <w:p w:rsidR="00482C1C" w:rsidRDefault="00482C1C" w:rsidP="000C78B9">
      <w:pPr>
        <w:pStyle w:val="NormalWeb"/>
        <w:spacing w:before="0" w:beforeAutospacing="0" w:after="0" w:afterAutospacing="0"/>
      </w:pPr>
      <w:r>
        <w:br/>
      </w:r>
      <w:r w:rsidR="000C78B9">
        <w:t xml:space="preserve">14. </w:t>
      </w:r>
      <w:r w:rsidR="000C78B9" w:rsidRPr="00482C1C">
        <w:t>Please ensure that the table includes all the essential supplies, reagents, and equipment.</w:t>
      </w:r>
      <w:r w:rsidR="000C78B9">
        <w:t xml:space="preserve"> Sort the Table of Materials in alphabetical order.</w:t>
      </w:r>
      <w:r w:rsidR="000C78B9">
        <w:br/>
      </w:r>
      <w:r w:rsidR="000C78B9">
        <w:br/>
      </w:r>
      <w:r w:rsidRPr="00482C1C">
        <w:rPr>
          <w:i/>
        </w:rPr>
        <w:t>The Table is complete and has been sorted in alphabetical order.</w:t>
      </w:r>
      <w:r w:rsidR="000C78B9">
        <w:br/>
        <w:t>____________________________________</w:t>
      </w:r>
      <w:r w:rsidR="000C78B9">
        <w:br/>
      </w:r>
      <w:r w:rsidR="000C78B9">
        <w:rPr>
          <w:rStyle w:val="Strong"/>
          <w:color w:val="0000FF"/>
          <w:u w:val="single"/>
        </w:rPr>
        <w:t>Reviewers' comments:</w:t>
      </w:r>
      <w:r w:rsidR="000C78B9">
        <w:br/>
      </w:r>
      <w:r w:rsidR="000C78B9">
        <w:rPr>
          <w:b/>
          <w:bCs/>
        </w:rPr>
        <w:t>Reviewer #1:</w:t>
      </w:r>
      <w:r w:rsidR="000C78B9">
        <w:br/>
        <w:t>In the manuscript "Adhesion of Candida parapsilosis to Extracellular Matrix Proteins under Fluid Shear" authors presented interesting method of the analysis of fungal cells adhesion under flow conditions. This is technique particularly useful for studying host-pathogen interactions in conditions mimicking some infectious niches and authors describe this method in the current manuscript in great detail.</w:t>
      </w:r>
      <w:r w:rsidR="000C78B9">
        <w:br/>
      </w:r>
      <w:r w:rsidR="000C78B9">
        <w:br/>
        <w:t>However, I have some comments to consider by authors.</w:t>
      </w:r>
      <w:r w:rsidR="000C78B9">
        <w:br/>
      </w:r>
      <w:r w:rsidR="000C78B9" w:rsidRPr="00482C1C">
        <w:t>The protocol only describes the use of albumin, while the title of the manuscript mentions extracellular matrix proteins - whether the working conditions with these proteins will be similar? It is worth supplementing the protocol with this issue. Moreover, can the authors suggest a way to verify the immobilization efficiency of a particular protein in the system? How could the binding of fungal cells to the surface of the flow cells deprived of proteins be monitored?</w:t>
      </w:r>
    </w:p>
    <w:p w:rsidR="00482C1C" w:rsidRDefault="00482C1C" w:rsidP="000C78B9">
      <w:pPr>
        <w:pStyle w:val="NormalWeb"/>
        <w:spacing w:before="0" w:beforeAutospacing="0" w:after="0" w:afterAutospacing="0"/>
      </w:pPr>
    </w:p>
    <w:p w:rsidR="007E5A1F" w:rsidRDefault="00482C1C" w:rsidP="000C78B9">
      <w:pPr>
        <w:pStyle w:val="NormalWeb"/>
        <w:spacing w:before="0" w:beforeAutospacing="0" w:after="0" w:afterAutospacing="0"/>
      </w:pPr>
      <w:r w:rsidRPr="00482C1C">
        <w:rPr>
          <w:i/>
        </w:rPr>
        <w:t>These points have been added to the Discussion</w:t>
      </w:r>
      <w:r w:rsidR="00615DBE">
        <w:rPr>
          <w:i/>
        </w:rPr>
        <w:t xml:space="preserve"> (lines 312-314)</w:t>
      </w:r>
      <w:r w:rsidRPr="00482C1C">
        <w:rPr>
          <w:i/>
        </w:rPr>
        <w:t>.</w:t>
      </w:r>
      <w:r w:rsidR="000C78B9" w:rsidRPr="00482C1C">
        <w:rPr>
          <w:i/>
        </w:rPr>
        <w:br/>
      </w:r>
      <w:r w:rsidR="000C78B9">
        <w:br/>
        <w:t>Staining of chitin within the cell wall with Calcofluor White was given as the method of detection of fungal adhesion, while individual strains or species of fungi, if one would like to compare them, may differ in the level of chitin in the cell wall. Did the authors take into account possible differences between the chitin content during the comparative analysis between fungal cells? Can any control be proposed before the measurement under fluid shear is performed?</w:t>
      </w:r>
      <w:r w:rsidR="000C78B9">
        <w:br/>
      </w:r>
    </w:p>
    <w:p w:rsidR="00E5503B" w:rsidRDefault="007E5A1F" w:rsidP="000C78B9">
      <w:pPr>
        <w:pStyle w:val="NormalWeb"/>
        <w:spacing w:before="0" w:beforeAutospacing="0" w:after="0" w:afterAutospacing="0"/>
      </w:pPr>
      <w:r w:rsidRPr="00E5503B">
        <w:rPr>
          <w:i/>
        </w:rPr>
        <w:t xml:space="preserve">Although it is true that calcofluor staining can vary among different fungal species, staining among the cells </w:t>
      </w:r>
      <w:r w:rsidR="00E5503B" w:rsidRPr="00E5503B">
        <w:rPr>
          <w:i/>
        </w:rPr>
        <w:t xml:space="preserve">and different strains of yeast </w:t>
      </w:r>
      <w:r w:rsidRPr="00E5503B">
        <w:rPr>
          <w:i/>
        </w:rPr>
        <w:t xml:space="preserve">in our assays is quite uniform.  Nonetheless, the impact of variable staining would be quite limited in this assay as described.  Because the “adhesion index” is calculated as the percent of surface area covered by yeast, the results are essentially binary; i.e. a given field will have fluorescence or not.  The adhesion index is calculated as the fluorescent surface area divided by the entire available surface area.  As long as the </w:t>
      </w:r>
      <w:r w:rsidR="00E5503B" w:rsidRPr="00E5503B">
        <w:rPr>
          <w:i/>
        </w:rPr>
        <w:t xml:space="preserve">fluorescence threshold is set to distinguish between the presence and absence of any fluorescent yeast, variability of </w:t>
      </w:r>
      <w:r w:rsidR="00E5503B" w:rsidRPr="00E5503B">
        <w:rPr>
          <w:i/>
        </w:rPr>
        <w:lastRenderedPageBreak/>
        <w:t xml:space="preserve">fluorescence becomes less relevant.  </w:t>
      </w:r>
      <w:r w:rsidRPr="00E5503B">
        <w:rPr>
          <w:i/>
        </w:rPr>
        <w:t>This assay would not be useful for measuring relative adhesion of different species in a comparative analysis within the same assay, as calcofluor does not provide a means to distinguish among different species</w:t>
      </w:r>
      <w:r w:rsidR="00482C1C">
        <w:rPr>
          <w:i/>
        </w:rPr>
        <w:t>.  This is now addressed in the Discussion</w:t>
      </w:r>
      <w:r w:rsidR="00615DBE">
        <w:rPr>
          <w:i/>
        </w:rPr>
        <w:t xml:space="preserve"> (lines 328-334)</w:t>
      </w:r>
      <w:r w:rsidR="00482C1C">
        <w:rPr>
          <w:i/>
        </w:rPr>
        <w:t>.</w:t>
      </w:r>
      <w:r w:rsidR="000C78B9">
        <w:br/>
      </w:r>
      <w:r w:rsidR="000C78B9">
        <w:br/>
      </w:r>
      <w:r w:rsidR="000C78B9">
        <w:rPr>
          <w:b/>
          <w:bCs/>
        </w:rPr>
        <w:t>Reviewer #2:</w:t>
      </w:r>
      <w:r w:rsidR="000C78B9">
        <w:br/>
        <w:t>Manuscript Summary:</w:t>
      </w:r>
      <w:r w:rsidR="000C78B9">
        <w:br/>
        <w:t>The manuscript describes a simple and medium-throughput assay to assess Cp adhesion to host proteins. It is an interesting, well organized, manuscript on a timely subject. A couple of issues, if addressed could, however, increase its impact and quality.</w:t>
      </w:r>
      <w:r w:rsidR="000C78B9">
        <w:br/>
      </w:r>
      <w:r w:rsidR="000C78B9">
        <w:br/>
        <w:t>Minor Concerns:</w:t>
      </w:r>
      <w:r w:rsidR="000C78B9">
        <w:br/>
        <w:t>Line 23 - what makes the method so specific: clinical isolates, alone? Cp alone?</w:t>
      </w:r>
    </w:p>
    <w:p w:rsidR="00E5503B" w:rsidRDefault="00E5503B" w:rsidP="000C78B9">
      <w:pPr>
        <w:pStyle w:val="NormalWeb"/>
        <w:spacing w:before="0" w:beforeAutospacing="0" w:after="0" w:afterAutospacing="0"/>
      </w:pPr>
    </w:p>
    <w:p w:rsidR="00E5503B" w:rsidRPr="00E5503B" w:rsidRDefault="00E5503B" w:rsidP="000C78B9">
      <w:pPr>
        <w:pStyle w:val="NormalWeb"/>
        <w:spacing w:before="0" w:beforeAutospacing="0" w:after="0" w:afterAutospacing="0"/>
        <w:rPr>
          <w:i/>
        </w:rPr>
      </w:pPr>
      <w:r w:rsidRPr="00E5503B">
        <w:rPr>
          <w:i/>
        </w:rPr>
        <w:t>The method is specific to Cp as described, but could be modified for other fungi.  We agree that the mention of “clinical isolates” in this context is irrelevant and have deleted the phrase.</w:t>
      </w:r>
    </w:p>
    <w:p w:rsidR="00E5503B" w:rsidRDefault="000C78B9" w:rsidP="000C78B9">
      <w:pPr>
        <w:pStyle w:val="NormalWeb"/>
        <w:spacing w:before="0" w:beforeAutospacing="0" w:after="0" w:afterAutospacing="0"/>
      </w:pPr>
      <w:r>
        <w:br/>
        <w:t>Line 54 - there is something wrong in this sentence. Infections are not models… please rephrase.</w:t>
      </w:r>
    </w:p>
    <w:p w:rsidR="00E5503B" w:rsidRDefault="00E5503B" w:rsidP="000C78B9">
      <w:pPr>
        <w:pStyle w:val="NormalWeb"/>
        <w:spacing w:before="0" w:beforeAutospacing="0" w:after="0" w:afterAutospacing="0"/>
      </w:pPr>
    </w:p>
    <w:p w:rsidR="00E5503B" w:rsidRPr="00E5503B" w:rsidRDefault="00E5503B" w:rsidP="000C78B9">
      <w:pPr>
        <w:pStyle w:val="NormalWeb"/>
        <w:spacing w:before="0" w:beforeAutospacing="0" w:after="0" w:afterAutospacing="0"/>
        <w:rPr>
          <w:i/>
        </w:rPr>
      </w:pPr>
      <w:r w:rsidRPr="00E5503B">
        <w:rPr>
          <w:i/>
        </w:rPr>
        <w:t>This sentence was rephrased</w:t>
      </w:r>
      <w:r w:rsidR="00615DBE">
        <w:rPr>
          <w:i/>
        </w:rPr>
        <w:t xml:space="preserve"> (line 53)</w:t>
      </w:r>
      <w:r w:rsidRPr="00E5503B">
        <w:rPr>
          <w:i/>
        </w:rPr>
        <w:t>.</w:t>
      </w:r>
    </w:p>
    <w:p w:rsidR="00E5503B" w:rsidRDefault="000C78B9" w:rsidP="000C78B9">
      <w:pPr>
        <w:pStyle w:val="NormalWeb"/>
        <w:spacing w:before="0" w:beforeAutospacing="0" w:after="0" w:afterAutospacing="0"/>
      </w:pPr>
      <w:r>
        <w:br/>
        <w:t>Line 77 - "room temperature"? I would say its preferable to specify! Stored at the "lab bench"? Shouldn't 4ºC be preferable?</w:t>
      </w:r>
    </w:p>
    <w:p w:rsidR="00E5503B" w:rsidRDefault="00E5503B" w:rsidP="000C78B9">
      <w:pPr>
        <w:pStyle w:val="NormalWeb"/>
        <w:spacing w:before="0" w:beforeAutospacing="0" w:after="0" w:afterAutospacing="0"/>
      </w:pPr>
    </w:p>
    <w:p w:rsidR="00E5503B" w:rsidRPr="00E5503B" w:rsidRDefault="00E5503B" w:rsidP="000C78B9">
      <w:pPr>
        <w:pStyle w:val="NormalWeb"/>
        <w:spacing w:before="0" w:beforeAutospacing="0" w:after="0" w:afterAutospacing="0"/>
        <w:rPr>
          <w:i/>
        </w:rPr>
      </w:pPr>
      <w:r w:rsidRPr="00E5503B">
        <w:rPr>
          <w:i/>
        </w:rPr>
        <w:t xml:space="preserve">Room temperature was specified as suggested (22°C).  Our stocks are not stored at 4ºC based on previous, unpublished work in our laboratory suggesting that cold temperatures lead to genetic instability on </w:t>
      </w:r>
      <w:r w:rsidRPr="00E5503B">
        <w:t>Candida</w:t>
      </w:r>
      <w:r w:rsidRPr="00E5503B">
        <w:rPr>
          <w:i/>
        </w:rPr>
        <w:t xml:space="preserve"> stocks.  This is the main reason that plated strains are not used for longer than one week. </w:t>
      </w:r>
    </w:p>
    <w:p w:rsidR="0099185C" w:rsidRDefault="000C78B9" w:rsidP="000C78B9">
      <w:pPr>
        <w:pStyle w:val="NormalWeb"/>
        <w:spacing w:before="0" w:beforeAutospacing="0" w:after="0" w:afterAutospacing="0"/>
      </w:pPr>
      <w:r>
        <w:br/>
        <w:t>Lines 80-81 - Why such a large flask for such a small volume? Why the need for such high surface /volume ratio?</w:t>
      </w:r>
    </w:p>
    <w:p w:rsidR="0099185C" w:rsidRDefault="0099185C" w:rsidP="000C78B9">
      <w:pPr>
        <w:pStyle w:val="NormalWeb"/>
        <w:spacing w:before="0" w:beforeAutospacing="0" w:after="0" w:afterAutospacing="0"/>
      </w:pPr>
    </w:p>
    <w:p w:rsidR="0099185C" w:rsidRPr="0099185C" w:rsidRDefault="0099185C" w:rsidP="000C78B9">
      <w:pPr>
        <w:pStyle w:val="NormalWeb"/>
        <w:spacing w:before="0" w:beforeAutospacing="0" w:after="0" w:afterAutospacing="0"/>
        <w:rPr>
          <w:i/>
        </w:rPr>
      </w:pPr>
      <w:r w:rsidRPr="0099185C">
        <w:rPr>
          <w:i/>
        </w:rPr>
        <w:t>We have not tested culture flasks of different volume, but our selection was to ensure optimal aeration during growth.  It is possible that smaller flasks would behave similarly, but we have not tested that possibility.</w:t>
      </w:r>
    </w:p>
    <w:p w:rsidR="0099185C" w:rsidRDefault="000C78B9" w:rsidP="000C78B9">
      <w:pPr>
        <w:pStyle w:val="NormalWeb"/>
        <w:spacing w:before="0" w:beforeAutospacing="0" w:after="0" w:afterAutospacing="0"/>
      </w:pPr>
      <w:r>
        <w:br/>
        <w:t>Line 91 - "will be" instead of "will"</w:t>
      </w:r>
    </w:p>
    <w:p w:rsidR="0099185C" w:rsidRDefault="0099185C" w:rsidP="000C78B9">
      <w:pPr>
        <w:pStyle w:val="NormalWeb"/>
        <w:spacing w:before="0" w:beforeAutospacing="0" w:after="0" w:afterAutospacing="0"/>
      </w:pPr>
    </w:p>
    <w:p w:rsidR="0099185C" w:rsidRPr="0099185C" w:rsidRDefault="0099185C" w:rsidP="000C78B9">
      <w:pPr>
        <w:pStyle w:val="NormalWeb"/>
        <w:spacing w:before="0" w:beforeAutospacing="0" w:after="0" w:afterAutospacing="0"/>
        <w:rPr>
          <w:i/>
        </w:rPr>
      </w:pPr>
      <w:r w:rsidRPr="0099185C">
        <w:rPr>
          <w:i/>
        </w:rPr>
        <w:t>This phrase was deleted as the sentence was restructured.</w:t>
      </w:r>
    </w:p>
    <w:p w:rsidR="0099185C" w:rsidRDefault="000C78B9" w:rsidP="000C78B9">
      <w:pPr>
        <w:pStyle w:val="NormalWeb"/>
        <w:spacing w:before="0" w:beforeAutospacing="0" w:after="0" w:afterAutospacing="0"/>
      </w:pPr>
      <w:r>
        <w:br/>
      </w:r>
      <w:r w:rsidRPr="00482C1C">
        <w:t>Line 126-127 - what is meant by "humid environment"? Please exemplify.</w:t>
      </w:r>
    </w:p>
    <w:p w:rsidR="00482C1C" w:rsidRDefault="00482C1C" w:rsidP="000C78B9">
      <w:pPr>
        <w:pStyle w:val="NormalWeb"/>
        <w:spacing w:before="0" w:beforeAutospacing="0" w:after="0" w:afterAutospacing="0"/>
      </w:pPr>
    </w:p>
    <w:p w:rsidR="00482C1C" w:rsidRPr="00482C1C" w:rsidRDefault="00482C1C" w:rsidP="000C78B9">
      <w:pPr>
        <w:pStyle w:val="NormalWeb"/>
        <w:spacing w:before="0" w:beforeAutospacing="0" w:after="0" w:afterAutospacing="0"/>
        <w:rPr>
          <w:i/>
        </w:rPr>
      </w:pPr>
      <w:r w:rsidRPr="00482C1C">
        <w:rPr>
          <w:i/>
        </w:rPr>
        <w:t>This clarification has been added to the protocol section</w:t>
      </w:r>
      <w:r w:rsidR="00615DBE">
        <w:rPr>
          <w:i/>
        </w:rPr>
        <w:t xml:space="preserve"> (lines</w:t>
      </w:r>
      <w:bookmarkStart w:id="0" w:name="_GoBack"/>
      <w:bookmarkEnd w:id="0"/>
      <w:r w:rsidR="00615DBE">
        <w:rPr>
          <w:i/>
        </w:rPr>
        <w:t xml:space="preserve"> 143-144)</w:t>
      </w:r>
      <w:r w:rsidRPr="00482C1C">
        <w:rPr>
          <w:i/>
        </w:rPr>
        <w:t>.</w:t>
      </w:r>
    </w:p>
    <w:p w:rsidR="0099185C" w:rsidRDefault="000C78B9" w:rsidP="000C78B9">
      <w:pPr>
        <w:pStyle w:val="NormalWeb"/>
        <w:spacing w:before="0" w:beforeAutospacing="0" w:after="0" w:afterAutospacing="0"/>
      </w:pPr>
      <w:r>
        <w:lastRenderedPageBreak/>
        <w:br/>
        <w:t>Section 4 - It's not clear where the fluorescence signal is coming from. Is it natural cell or biofilm matrix fluorescence? Can't that change from strain to strain? In line 280 finally the authors mention calcofluor white, but the staining procedure is not detailed. Please do so. Still, please discuss the possible limitation of using this dye, as it binds chitin, whose thickness in the cell wall may vary from strain to strain.</w:t>
      </w:r>
    </w:p>
    <w:p w:rsidR="0099185C" w:rsidRDefault="0099185C" w:rsidP="000C78B9">
      <w:pPr>
        <w:pStyle w:val="NormalWeb"/>
        <w:spacing w:before="0" w:beforeAutospacing="0" w:after="0" w:afterAutospacing="0"/>
      </w:pPr>
    </w:p>
    <w:p w:rsidR="0057285B" w:rsidRPr="0057285B" w:rsidRDefault="0099185C" w:rsidP="000C78B9">
      <w:pPr>
        <w:pStyle w:val="NormalWeb"/>
        <w:spacing w:before="0" w:beforeAutospacing="0" w:after="0" w:afterAutospacing="0"/>
        <w:rPr>
          <w:i/>
        </w:rPr>
      </w:pPr>
      <w:r w:rsidRPr="0057285B">
        <w:rPr>
          <w:i/>
        </w:rPr>
        <w:t xml:space="preserve">The inclusion of calcofluor in the wash buffer is included in Step 3.5. We have added the phrase “which is included to render the yeast fluorescent for detection” to make it explicit that this wash buffer also provides the fluorescent staining.  As described in the comments to Reviewer #1, </w:t>
      </w:r>
      <w:r w:rsidR="0057285B" w:rsidRPr="0057285B">
        <w:rPr>
          <w:i/>
        </w:rPr>
        <w:t>variability of staining among strains has not been our experience, and would not impact the data as collected and analyzed.</w:t>
      </w:r>
    </w:p>
    <w:p w:rsidR="0057285B" w:rsidRDefault="000C78B9" w:rsidP="000C78B9">
      <w:pPr>
        <w:pStyle w:val="NormalWeb"/>
        <w:spacing w:before="0" w:beforeAutospacing="0" w:after="0" w:afterAutospacing="0"/>
        <w:rPr>
          <w:color w:val="000000"/>
        </w:rPr>
      </w:pPr>
      <w:r>
        <w:br/>
        <w:t>Lines 300-301 - This sentence is highly speculative! What makes the authors think that the 6 used strains are representative of the "theoretical" maximum variation. Please tone the sentence down.</w:t>
      </w:r>
      <w:r>
        <w:br/>
      </w:r>
      <w:r>
        <w:br/>
      </w:r>
      <w:r w:rsidR="0057285B" w:rsidRPr="0057285B">
        <w:rPr>
          <w:i/>
        </w:rPr>
        <w:t>We have revised the sentence to make it less speculative.  “</w:t>
      </w:r>
      <w:r w:rsidR="0057285B" w:rsidRPr="0057285B">
        <w:rPr>
          <w:i/>
          <w:color w:val="000000"/>
        </w:rPr>
        <w:t>These observations indicate that there is significant variation among Cp isolates, and that the assay can provide adhesion data across a wide dynamic range.”</w:t>
      </w:r>
      <w:r w:rsidR="00615DBE">
        <w:rPr>
          <w:i/>
          <w:color w:val="000000"/>
        </w:rPr>
        <w:t>(lines 350-351)</w:t>
      </w:r>
    </w:p>
    <w:p w:rsidR="00401004" w:rsidRDefault="000C78B9" w:rsidP="000C78B9">
      <w:pPr>
        <w:pStyle w:val="NormalWeb"/>
        <w:spacing w:before="0" w:beforeAutospacing="0" w:after="0" w:afterAutospacing="0"/>
      </w:pPr>
      <w:r>
        <w:br/>
      </w:r>
      <w:r>
        <w:rPr>
          <w:b/>
          <w:bCs/>
        </w:rPr>
        <w:t>Reviewer #3:</w:t>
      </w:r>
      <w:r>
        <w:br/>
        <w:t>Manuscript Summary:</w:t>
      </w:r>
      <w:r>
        <w:br/>
        <w:t>The manuscripts describes a protocol that will be of interest to Candida investigators.</w:t>
      </w:r>
      <w:r>
        <w:br/>
      </w:r>
      <w:r>
        <w:br/>
        <w:t>Major Concerns:</w:t>
      </w:r>
      <w:r>
        <w:br/>
        <w:t>1. Include in the abstract that a protocol is described specifically to investigate the adhesion of C. parapsilosis to BSA. Explain in the introduction better the significance of adhesion of C. parapsilosis to BSA.</w:t>
      </w:r>
      <w:r>
        <w:br/>
        <w:t>2. In the protocol section, I recommend including an introductory paragraph where the protocol steps are summarized in a more general way.</w:t>
      </w:r>
      <w:r>
        <w:br/>
        <w:t>3. Describe also how the "Adhesion Index" was calculated in section 5 "Data Analysis".</w:t>
      </w:r>
      <w:r>
        <w:br/>
      </w:r>
      <w:r>
        <w:br/>
        <w:t>Minor Concerns:</w:t>
      </w:r>
      <w:r>
        <w:br/>
      </w:r>
      <w:r w:rsidRPr="00401004">
        <w:t>Line 44: "… helped define the structure and functions …". Here additional recent references (e.g. reviews) could be added (e.g. Willaert RG. Adhesins of Yeasts: Protein Structure and Interactions. J Fungi (Basel). 2018 Oct 27;4(4):119. doi: 10.3390/jof4040119. PMID: 30373267; PMCID: PMC6308950.)</w:t>
      </w:r>
      <w:r w:rsidR="0057285B">
        <w:t xml:space="preserve">  </w:t>
      </w:r>
    </w:p>
    <w:p w:rsidR="00401004" w:rsidRDefault="00401004" w:rsidP="000C78B9">
      <w:pPr>
        <w:pStyle w:val="NormalWeb"/>
        <w:spacing w:before="0" w:beforeAutospacing="0" w:after="0" w:afterAutospacing="0"/>
      </w:pPr>
    </w:p>
    <w:p w:rsidR="00401004" w:rsidRPr="00401004" w:rsidRDefault="00401004" w:rsidP="000C78B9">
      <w:pPr>
        <w:pStyle w:val="NormalWeb"/>
        <w:spacing w:before="0" w:beforeAutospacing="0" w:after="0" w:afterAutospacing="0"/>
        <w:rPr>
          <w:i/>
        </w:rPr>
      </w:pPr>
      <w:r w:rsidRPr="00401004">
        <w:rPr>
          <w:i/>
        </w:rPr>
        <w:t>Reference was added.</w:t>
      </w:r>
    </w:p>
    <w:p w:rsidR="00401004" w:rsidRDefault="000C78B9" w:rsidP="000C78B9">
      <w:pPr>
        <w:pStyle w:val="NormalWeb"/>
        <w:spacing w:before="0" w:beforeAutospacing="0" w:after="0" w:afterAutospacing="0"/>
      </w:pPr>
      <w:r>
        <w:br/>
        <w:t>Line 76: specify the composition of YPD</w:t>
      </w:r>
    </w:p>
    <w:p w:rsidR="00401004" w:rsidRDefault="00401004" w:rsidP="000C78B9">
      <w:pPr>
        <w:pStyle w:val="NormalWeb"/>
        <w:spacing w:before="0" w:beforeAutospacing="0" w:after="0" w:afterAutospacing="0"/>
      </w:pPr>
    </w:p>
    <w:p w:rsidR="00401004" w:rsidRPr="00401004" w:rsidRDefault="00401004" w:rsidP="000C78B9">
      <w:pPr>
        <w:pStyle w:val="NormalWeb"/>
        <w:spacing w:before="0" w:beforeAutospacing="0" w:after="0" w:afterAutospacing="0"/>
        <w:rPr>
          <w:i/>
        </w:rPr>
      </w:pPr>
      <w:r w:rsidRPr="00401004">
        <w:rPr>
          <w:i/>
        </w:rPr>
        <w:t>The composition of YPD was added.</w:t>
      </w:r>
    </w:p>
    <w:p w:rsidR="00401004" w:rsidRDefault="000C78B9" w:rsidP="000C78B9">
      <w:pPr>
        <w:pStyle w:val="NormalWeb"/>
        <w:spacing w:before="0" w:beforeAutospacing="0" w:after="0" w:afterAutospacing="0"/>
      </w:pPr>
      <w:r>
        <w:br/>
        <w:t>Line 78: 2 organism =&gt; organisms</w:t>
      </w:r>
    </w:p>
    <w:p w:rsidR="00401004" w:rsidRDefault="00401004" w:rsidP="000C78B9">
      <w:pPr>
        <w:pStyle w:val="NormalWeb"/>
        <w:spacing w:before="0" w:beforeAutospacing="0" w:after="0" w:afterAutospacing="0"/>
      </w:pPr>
    </w:p>
    <w:p w:rsidR="00401004" w:rsidRPr="00401004" w:rsidRDefault="00401004" w:rsidP="000C78B9">
      <w:pPr>
        <w:pStyle w:val="NormalWeb"/>
        <w:spacing w:before="0" w:beforeAutospacing="0" w:after="0" w:afterAutospacing="0"/>
        <w:rPr>
          <w:i/>
        </w:rPr>
      </w:pPr>
      <w:r w:rsidRPr="00401004">
        <w:rPr>
          <w:i/>
        </w:rPr>
        <w:t>Corrected.</w:t>
      </w:r>
    </w:p>
    <w:p w:rsidR="002B160D" w:rsidRDefault="000C78B9" w:rsidP="000C78B9">
      <w:pPr>
        <w:pStyle w:val="NormalWeb"/>
        <w:spacing w:before="0" w:beforeAutospacing="0" w:after="0" w:afterAutospacing="0"/>
      </w:pPr>
      <w:r>
        <w:br/>
        <w:t>Line 83: "Yeast...in liquid culture …" =&gt; "C. parapsilosis....in liquid YPD culture …"</w:t>
      </w:r>
    </w:p>
    <w:p w:rsidR="002B160D" w:rsidRDefault="002B160D" w:rsidP="000C78B9">
      <w:pPr>
        <w:pStyle w:val="NormalWeb"/>
        <w:spacing w:before="0" w:beforeAutospacing="0" w:after="0" w:afterAutospacing="0"/>
      </w:pPr>
    </w:p>
    <w:p w:rsidR="002B160D" w:rsidRDefault="002B160D" w:rsidP="000C78B9">
      <w:pPr>
        <w:pStyle w:val="NormalWeb"/>
        <w:spacing w:before="0" w:beforeAutospacing="0" w:after="0" w:afterAutospacing="0"/>
      </w:pPr>
      <w:r w:rsidRPr="002B160D">
        <w:rPr>
          <w:i/>
        </w:rPr>
        <w:t>Corrected</w:t>
      </w:r>
      <w:r>
        <w:t>.</w:t>
      </w:r>
    </w:p>
    <w:p w:rsidR="002B160D" w:rsidRDefault="000C78B9" w:rsidP="000C78B9">
      <w:pPr>
        <w:pStyle w:val="NormalWeb"/>
        <w:spacing w:before="0" w:beforeAutospacing="0" w:after="0" w:afterAutospacing="0"/>
      </w:pPr>
      <w:r>
        <w:br/>
        <w:t>Line 91: It will … =&gt; It will be …</w:t>
      </w:r>
    </w:p>
    <w:p w:rsidR="002B160D" w:rsidRDefault="002B160D" w:rsidP="000C78B9">
      <w:pPr>
        <w:pStyle w:val="NormalWeb"/>
        <w:spacing w:before="0" w:beforeAutospacing="0" w:after="0" w:afterAutospacing="0"/>
      </w:pPr>
    </w:p>
    <w:p w:rsidR="002B160D" w:rsidRPr="002B160D" w:rsidRDefault="002B160D" w:rsidP="000C78B9">
      <w:pPr>
        <w:pStyle w:val="NormalWeb"/>
        <w:spacing w:before="0" w:beforeAutospacing="0" w:after="0" w:afterAutospacing="0"/>
        <w:rPr>
          <w:i/>
        </w:rPr>
      </w:pPr>
      <w:r w:rsidRPr="002B160D">
        <w:rPr>
          <w:i/>
        </w:rPr>
        <w:t>This phrase was deleted as the sentence was restructured.</w:t>
      </w:r>
    </w:p>
    <w:p w:rsidR="002B160D" w:rsidRDefault="002B160D" w:rsidP="002B160D">
      <w:pPr>
        <w:pStyle w:val="NormalWeb"/>
        <w:tabs>
          <w:tab w:val="left" w:pos="3015"/>
        </w:tabs>
        <w:spacing w:before="0" w:beforeAutospacing="0" w:after="0" w:afterAutospacing="0"/>
      </w:pPr>
      <w:r>
        <w:tab/>
      </w:r>
      <w:r w:rsidR="000C78B9">
        <w:br/>
        <w:t>Line 98: 2% =&gt; 2% (m/v)</w:t>
      </w:r>
    </w:p>
    <w:p w:rsidR="002B160D" w:rsidRDefault="002B160D" w:rsidP="002B160D">
      <w:pPr>
        <w:pStyle w:val="NormalWeb"/>
        <w:tabs>
          <w:tab w:val="left" w:pos="3015"/>
        </w:tabs>
        <w:spacing w:before="0" w:beforeAutospacing="0" w:after="0" w:afterAutospacing="0"/>
      </w:pPr>
    </w:p>
    <w:p w:rsidR="002B160D" w:rsidRDefault="002B160D" w:rsidP="002B160D">
      <w:pPr>
        <w:pStyle w:val="NormalWeb"/>
        <w:tabs>
          <w:tab w:val="left" w:pos="3015"/>
        </w:tabs>
        <w:spacing w:before="0" w:beforeAutospacing="0" w:after="0" w:afterAutospacing="0"/>
      </w:pPr>
      <w:r w:rsidRPr="002B160D">
        <w:rPr>
          <w:i/>
        </w:rPr>
        <w:t>Corrected</w:t>
      </w:r>
      <w:r>
        <w:t>.</w:t>
      </w:r>
    </w:p>
    <w:p w:rsidR="002B160D" w:rsidRDefault="000C78B9" w:rsidP="002B160D">
      <w:pPr>
        <w:pStyle w:val="NormalWeb"/>
        <w:tabs>
          <w:tab w:val="left" w:pos="3015"/>
        </w:tabs>
        <w:spacing w:before="0" w:beforeAutospacing="0" w:after="0" w:afterAutospacing="0"/>
      </w:pPr>
      <w:r>
        <w:br/>
        <w:t>Line 105: 70% =&gt; 70% (v/v)</w:t>
      </w:r>
    </w:p>
    <w:p w:rsidR="002B160D" w:rsidRDefault="002B160D" w:rsidP="002B160D">
      <w:pPr>
        <w:pStyle w:val="NormalWeb"/>
        <w:tabs>
          <w:tab w:val="left" w:pos="3015"/>
        </w:tabs>
        <w:spacing w:before="0" w:beforeAutospacing="0" w:after="0" w:afterAutospacing="0"/>
      </w:pPr>
      <w:r>
        <w:br/>
      </w:r>
      <w:r w:rsidRPr="002B160D">
        <w:rPr>
          <w:i/>
        </w:rPr>
        <w:t>Corrected</w:t>
      </w:r>
      <w:r>
        <w:t>.</w:t>
      </w:r>
    </w:p>
    <w:p w:rsidR="000C78B9" w:rsidRDefault="000C78B9" w:rsidP="002B160D">
      <w:pPr>
        <w:pStyle w:val="NormalWeb"/>
        <w:tabs>
          <w:tab w:val="left" w:pos="3015"/>
        </w:tabs>
        <w:spacing w:before="0" w:beforeAutospacing="0" w:after="0" w:afterAutospacing="0"/>
      </w:pPr>
      <w:r>
        <w:br/>
      </w:r>
      <w:r w:rsidRPr="00482C1C">
        <w:t>Line 169: ND Acquisition =&gt; This is specific for Nikon software NIS Elements. Can the procedure be generalized for other microscope brands?</w:t>
      </w:r>
    </w:p>
    <w:p w:rsidR="00482C1C" w:rsidRDefault="00482C1C" w:rsidP="002B160D">
      <w:pPr>
        <w:pStyle w:val="NormalWeb"/>
        <w:tabs>
          <w:tab w:val="left" w:pos="3015"/>
        </w:tabs>
        <w:spacing w:before="0" w:beforeAutospacing="0" w:after="0" w:afterAutospacing="0"/>
      </w:pPr>
    </w:p>
    <w:p w:rsidR="00482C1C" w:rsidRDefault="00482C1C" w:rsidP="00482C1C">
      <w:pPr>
        <w:rPr>
          <w:i/>
          <w:iCs/>
        </w:rPr>
      </w:pPr>
      <w:r>
        <w:rPr>
          <w:i/>
          <w:iCs/>
        </w:rPr>
        <w:t xml:space="preserve">Many of the details concerning imaging conditions are specific to the hardware and software used. Settings such as camera setup and software details will vary according to manufacturers or even arrangement of light path. To make the protocol less specific, a general descriptor is included in each step. </w:t>
      </w:r>
    </w:p>
    <w:p w:rsidR="00482C1C" w:rsidRDefault="00482C1C" w:rsidP="002B160D">
      <w:pPr>
        <w:pStyle w:val="NormalWeb"/>
        <w:tabs>
          <w:tab w:val="left" w:pos="3015"/>
        </w:tabs>
        <w:spacing w:before="0" w:beforeAutospacing="0" w:after="0" w:afterAutospacing="0"/>
      </w:pPr>
    </w:p>
    <w:p w:rsidR="00792B09" w:rsidRDefault="00792B09" w:rsidP="000C78B9"/>
    <w:sectPr w:rsidR="00792B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78B9"/>
    <w:rsid w:val="000C78B9"/>
    <w:rsid w:val="00100043"/>
    <w:rsid w:val="001310EC"/>
    <w:rsid w:val="002B160D"/>
    <w:rsid w:val="00401004"/>
    <w:rsid w:val="0045442D"/>
    <w:rsid w:val="00482C1C"/>
    <w:rsid w:val="0057285B"/>
    <w:rsid w:val="00615DBE"/>
    <w:rsid w:val="00792B09"/>
    <w:rsid w:val="007B4CC8"/>
    <w:rsid w:val="007E5A1F"/>
    <w:rsid w:val="00822E63"/>
    <w:rsid w:val="00972967"/>
    <w:rsid w:val="0099185C"/>
    <w:rsid w:val="00CD408E"/>
    <w:rsid w:val="00E5503B"/>
    <w:rsid w:val="00F50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A1E29"/>
  <w15:docId w15:val="{A2A3E858-ACFA-4497-98C8-70B6089E3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8B9"/>
    <w:pPr>
      <w:spacing w:before="100" w:beforeAutospacing="1" w:after="100" w:afterAutospacing="1"/>
    </w:pPr>
    <w:rPr>
      <w:rFonts w:eastAsiaTheme="minorHAnsi"/>
    </w:rPr>
  </w:style>
  <w:style w:type="character" w:styleId="Strong">
    <w:name w:val="Strong"/>
    <w:basedOn w:val="DefaultParagraphFont"/>
    <w:uiPriority w:val="22"/>
    <w:qFormat/>
    <w:rsid w:val="000C78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64562">
      <w:bodyDiv w:val="1"/>
      <w:marLeft w:val="0"/>
      <w:marRight w:val="0"/>
      <w:marTop w:val="0"/>
      <w:marBottom w:val="0"/>
      <w:divBdr>
        <w:top w:val="none" w:sz="0" w:space="0" w:color="auto"/>
        <w:left w:val="none" w:sz="0" w:space="0" w:color="auto"/>
        <w:bottom w:val="none" w:sz="0" w:space="0" w:color="auto"/>
        <w:right w:val="none" w:sz="0" w:space="0" w:color="auto"/>
      </w:divBdr>
    </w:div>
    <w:div w:id="396364749">
      <w:bodyDiv w:val="1"/>
      <w:marLeft w:val="0"/>
      <w:marRight w:val="0"/>
      <w:marTop w:val="0"/>
      <w:marBottom w:val="0"/>
      <w:divBdr>
        <w:top w:val="none" w:sz="0" w:space="0" w:color="auto"/>
        <w:left w:val="none" w:sz="0" w:space="0" w:color="auto"/>
        <w:bottom w:val="none" w:sz="0" w:space="0" w:color="auto"/>
        <w:right w:val="none" w:sz="0" w:space="0" w:color="auto"/>
      </w:divBdr>
    </w:div>
    <w:div w:id="121354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1698</Words>
  <Characters>9683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Care New England</Company>
  <LinksUpToDate>false</LinksUpToDate>
  <CharactersWithSpaces>11359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Bliss</dc:creator>
  <cp:lastModifiedBy>Bliss, Joseph</cp:lastModifiedBy>
  <cp:revision>6</cp:revision>
  <dcterms:created xsi:type="dcterms:W3CDTF">2021-04-01T13:42:00Z</dcterms:created>
  <dcterms:modified xsi:type="dcterms:W3CDTF">2021-04-06T12:41:00Z</dcterms:modified>
</cp:coreProperties>
</file>