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asciiTheme="minorHAnsi" w:hAnsiTheme="minorHAnsi" w:cstheme="minorHAnsi"/>
          <w:b/>
          <w:i w:val="0"/>
          <w:sz w:val="22"/>
          <w:szCs w:val="22"/>
        </w:rPr>
      </w:pPr>
    </w:p>
    <w:p w14:paraId="2D8055D2" w14:textId="1769F350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Submission ID #: </w:t>
      </w:r>
      <w:r w:rsidR="00DC65B0">
        <w:rPr>
          <w:rFonts w:asciiTheme="minorHAnsi" w:eastAsia="Times New Roman" w:hAnsiTheme="minorHAnsi" w:cstheme="minorHAnsi"/>
          <w:b/>
          <w:szCs w:val="24"/>
        </w:rPr>
        <w:t>62643</w:t>
      </w:r>
    </w:p>
    <w:p w14:paraId="2F6924E5" w14:textId="456A9B0A" w:rsidR="004E0C5A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Scriptwriter Name: </w:t>
      </w:r>
      <w:r w:rsidR="00DC65B0">
        <w:rPr>
          <w:rFonts w:asciiTheme="minorHAnsi" w:eastAsia="Times New Roman" w:hAnsiTheme="minorHAnsi" w:cstheme="minorHAnsi"/>
          <w:b/>
          <w:szCs w:val="24"/>
        </w:rPr>
        <w:t>Gaurav Vaidya</w:t>
      </w:r>
    </w:p>
    <w:p w14:paraId="1B0645BB" w14:textId="638539F2" w:rsidR="005463CB" w:rsidRPr="00B07A3B" w:rsidDel="00A12F8F" w:rsidRDefault="005463CB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>
        <w:rPr>
          <w:rFonts w:asciiTheme="minorHAnsi" w:eastAsia="Times New Roman" w:hAnsiTheme="minorHAnsi" w:cstheme="minorHAnsi"/>
          <w:b/>
          <w:szCs w:val="24"/>
        </w:rPr>
        <w:t>Supervisor Name: Anastasia Gomez</w:t>
      </w:r>
    </w:p>
    <w:p w14:paraId="6FB9233B" w14:textId="408E5B4E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Project Page Link:</w:t>
      </w:r>
      <w:r w:rsidR="00F60C18">
        <w:rPr>
          <w:rFonts w:asciiTheme="minorHAnsi" w:eastAsia="Times New Roman" w:hAnsiTheme="minorHAnsi" w:cstheme="minorHAnsi"/>
          <w:b/>
          <w:szCs w:val="24"/>
        </w:rPr>
        <w:t xml:space="preserve"> </w:t>
      </w:r>
      <w:hyperlink r:id="rId7" w:tgtFrame="_blank" w:history="1">
        <w:r w:rsidR="00DC65B0" w:rsidRPr="00DC65B0">
          <w:rPr>
            <w:rStyle w:val="Hyperlink"/>
            <w:rFonts w:asciiTheme="minorHAnsi" w:eastAsia="Times New Roman" w:hAnsiTheme="minorHAnsi" w:cstheme="minorHAnsi"/>
            <w:b/>
            <w:szCs w:val="24"/>
          </w:rPr>
          <w:t>https://www.jove.com/account/file-uploader?src=19106163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30BC7CCC" w14:textId="6CA9FE3C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 w:val="32"/>
          <w:szCs w:val="32"/>
        </w:rPr>
        <w:t xml:space="preserve">Title: </w:t>
      </w:r>
      <w:r w:rsidR="00395FCD" w:rsidRPr="00395FCD">
        <w:rPr>
          <w:rStyle w:val="ArticleTitle"/>
          <w:rFonts w:cstheme="minorHAnsi"/>
        </w:rPr>
        <w:t>In Vitro Assessment of Cardiac Reprogramming by Measuring Cardiac Specific Calcium Flux with a GCaMP3 Reporter</w:t>
      </w:r>
    </w:p>
    <w:p w14:paraId="4A0C5B67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571B4839" w14:textId="77777777" w:rsidR="00EC3C46" w:rsidRPr="00B07A3B" w:rsidRDefault="00EC3C46" w:rsidP="00EC3C46">
      <w:pPr>
        <w:outlineLvl w:val="0"/>
        <w:rPr>
          <w:rFonts w:asciiTheme="minorHAnsi" w:eastAsia="Times New Roman" w:hAnsiTheme="minorHAnsi" w:cstheme="minorHAnsi"/>
          <w:b/>
          <w:sz w:val="28"/>
          <w:szCs w:val="28"/>
        </w:rPr>
      </w:pPr>
      <w:r w:rsidRPr="00B07A3B">
        <w:rPr>
          <w:rFonts w:asciiTheme="minorHAnsi" w:eastAsia="Times New Roman" w:hAnsiTheme="minorHAnsi" w:cstheme="minorHAnsi"/>
          <w:b/>
          <w:sz w:val="28"/>
          <w:szCs w:val="28"/>
        </w:rPr>
        <w:t xml:space="preserve">Authors and Affiliations: </w:t>
      </w:r>
    </w:p>
    <w:p w14:paraId="197231AF" w14:textId="77777777" w:rsidR="00395FCD" w:rsidRDefault="00395FCD" w:rsidP="00395FCD">
      <w:pPr>
        <w:jc w:val="both"/>
        <w:rPr>
          <w:rFonts w:cs="Calibri"/>
          <w:szCs w:val="24"/>
        </w:rPr>
      </w:pPr>
      <w:r>
        <w:rPr>
          <w:rFonts w:cs="Calibri"/>
          <w:szCs w:val="24"/>
        </w:rPr>
        <w:t>Zhaokai Li</w:t>
      </w:r>
      <w:r>
        <w:rPr>
          <w:rFonts w:cs="Calibri"/>
          <w:szCs w:val="24"/>
          <w:vertAlign w:val="superscript"/>
        </w:rPr>
        <w:t>1,2,*</w:t>
      </w:r>
      <w:r>
        <w:rPr>
          <w:rFonts w:cs="Calibri"/>
          <w:szCs w:val="24"/>
        </w:rPr>
        <w:t>, Liu Liu</w:t>
      </w:r>
      <w:r>
        <w:rPr>
          <w:rFonts w:cs="Calibri"/>
          <w:szCs w:val="24"/>
          <w:vertAlign w:val="superscript"/>
        </w:rPr>
        <w:t>1,*</w:t>
      </w:r>
      <w:r>
        <w:rPr>
          <w:rFonts w:cs="Calibri"/>
          <w:szCs w:val="24"/>
        </w:rPr>
        <w:t>, Zhong Wang</w:t>
      </w:r>
      <w:r>
        <w:rPr>
          <w:rFonts w:cs="Calibri"/>
          <w:szCs w:val="24"/>
          <w:vertAlign w:val="superscript"/>
        </w:rPr>
        <w:t>1</w:t>
      </w:r>
    </w:p>
    <w:p w14:paraId="4CE8D1E0" w14:textId="77777777" w:rsidR="00395FCD" w:rsidRDefault="00395FCD" w:rsidP="00395FCD">
      <w:pPr>
        <w:jc w:val="both"/>
        <w:rPr>
          <w:rFonts w:cs="Calibri"/>
          <w:szCs w:val="24"/>
        </w:rPr>
      </w:pPr>
    </w:p>
    <w:p w14:paraId="1AC86D45" w14:textId="77777777" w:rsidR="00395FCD" w:rsidRDefault="00395FCD" w:rsidP="00395FCD">
      <w:pPr>
        <w:jc w:val="both"/>
        <w:rPr>
          <w:rFonts w:cs="Calibri"/>
          <w:szCs w:val="24"/>
        </w:rPr>
      </w:pPr>
      <w:r>
        <w:rPr>
          <w:rFonts w:cs="Calibri"/>
          <w:szCs w:val="24"/>
          <w:vertAlign w:val="superscript"/>
        </w:rPr>
        <w:t>1</w:t>
      </w:r>
      <w:r>
        <w:rPr>
          <w:rFonts w:cs="Calibri"/>
          <w:szCs w:val="24"/>
        </w:rPr>
        <w:t>Department of Cardiac Surgery, Cardiovascular Center, The University of Michigan, Ann Arbor, MI 48109, USA.</w:t>
      </w:r>
    </w:p>
    <w:p w14:paraId="3595A656" w14:textId="435DCADA" w:rsidR="00395FCD" w:rsidRDefault="00395FCD" w:rsidP="00395FCD">
      <w:pPr>
        <w:jc w:val="both"/>
        <w:rPr>
          <w:rFonts w:cs="Calibri"/>
          <w:szCs w:val="24"/>
        </w:rPr>
      </w:pPr>
      <w:r>
        <w:rPr>
          <w:rFonts w:cs="Calibri"/>
          <w:szCs w:val="24"/>
          <w:vertAlign w:val="superscript"/>
        </w:rPr>
        <w:t>2</w:t>
      </w:r>
      <w:r>
        <w:rPr>
          <w:rFonts w:cs="Calibri"/>
          <w:szCs w:val="24"/>
        </w:rPr>
        <w:t>Department of Cardiovascular Medicine, Xiangya Hospital, Central South University, Changsha 410000, Hunan, China.</w:t>
      </w:r>
    </w:p>
    <w:p w14:paraId="491AF5A7" w14:textId="77777777" w:rsidR="00395FCD" w:rsidRDefault="00395FCD" w:rsidP="00395FCD">
      <w:pPr>
        <w:jc w:val="both"/>
        <w:rPr>
          <w:rFonts w:cs="Calibri"/>
          <w:szCs w:val="24"/>
        </w:rPr>
      </w:pPr>
    </w:p>
    <w:p w14:paraId="4CAE8953" w14:textId="2A4EDB4A" w:rsidR="004E0C5A" w:rsidRPr="00B07A3B" w:rsidRDefault="00395FCD" w:rsidP="00395FCD">
      <w:pPr>
        <w:widowControl w:val="0"/>
        <w:autoSpaceDE w:val="0"/>
        <w:autoSpaceDN w:val="0"/>
        <w:adjustRightInd w:val="0"/>
        <w:rPr>
          <w:rFonts w:asciiTheme="minorHAnsi" w:eastAsia="Times New Roman" w:hAnsiTheme="minorHAnsi" w:cstheme="minorHAnsi"/>
          <w:color w:val="000000"/>
          <w:szCs w:val="24"/>
        </w:rPr>
      </w:pPr>
      <w:r>
        <w:rPr>
          <w:rFonts w:cs="Calibri"/>
          <w:szCs w:val="24"/>
          <w:vertAlign w:val="superscript"/>
        </w:rPr>
        <w:t>*</w:t>
      </w:r>
      <w:r>
        <w:rPr>
          <w:rFonts w:cs="Calibri"/>
          <w:szCs w:val="24"/>
        </w:rPr>
        <w:t>These authors contributed equally to this study.</w:t>
      </w:r>
    </w:p>
    <w:p w14:paraId="4FDD3434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74288581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Corresponding Authors: </w:t>
      </w:r>
    </w:p>
    <w:p w14:paraId="39AB6021" w14:textId="129EB160" w:rsidR="001E3578" w:rsidRDefault="001E3578" w:rsidP="001E3578">
      <w:pPr>
        <w:jc w:val="both"/>
        <w:rPr>
          <w:rFonts w:cs="Calibri"/>
          <w:szCs w:val="24"/>
        </w:rPr>
      </w:pPr>
      <w:bookmarkStart w:id="0" w:name="_Hlk25233958"/>
      <w:r>
        <w:rPr>
          <w:rFonts w:cs="Calibri"/>
          <w:szCs w:val="24"/>
        </w:rPr>
        <w:t>Zhong Wang</w:t>
      </w:r>
      <w:r>
        <w:rPr>
          <w:rFonts w:cs="Calibri"/>
          <w:szCs w:val="24"/>
        </w:rPr>
        <w:tab/>
        <w:t xml:space="preserve"> (</w:t>
      </w:r>
      <w:hyperlink r:id="rId8" w:history="1">
        <w:r w:rsidRPr="00B41FF8">
          <w:rPr>
            <w:rStyle w:val="Hyperlink"/>
            <w:rFonts w:cs="Calibri"/>
            <w:szCs w:val="24"/>
          </w:rPr>
          <w:t>zhongw@med.umich.edu</w:t>
        </w:r>
      </w:hyperlink>
      <w:r>
        <w:rPr>
          <w:rFonts w:cs="Calibri"/>
          <w:szCs w:val="24"/>
        </w:rPr>
        <w:t xml:space="preserve">) </w:t>
      </w:r>
    </w:p>
    <w:p w14:paraId="5196A52A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1B4B2D7A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2E1C6668" w14:textId="7663A19B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Email Addresses for </w:t>
      </w:r>
      <w:r w:rsidR="006579DD">
        <w:rPr>
          <w:rFonts w:asciiTheme="minorHAnsi" w:eastAsia="Times New Roman" w:hAnsiTheme="minorHAnsi" w:cstheme="minorHAnsi"/>
          <w:b/>
          <w:szCs w:val="24"/>
        </w:rPr>
        <w:t>All A</w:t>
      </w:r>
      <w:r w:rsidRPr="00B07A3B">
        <w:rPr>
          <w:rFonts w:asciiTheme="minorHAnsi" w:eastAsia="Times New Roman" w:hAnsiTheme="minorHAnsi" w:cstheme="minorHAnsi"/>
          <w:b/>
          <w:szCs w:val="24"/>
        </w:rPr>
        <w:t>uthors: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</w:p>
    <w:bookmarkEnd w:id="0"/>
    <w:p w14:paraId="7B6A26DE" w14:textId="3F8C6AF0" w:rsidR="00A459CA" w:rsidRDefault="00A459CA" w:rsidP="00A459CA">
      <w:pPr>
        <w:jc w:val="both"/>
        <w:rPr>
          <w:rFonts w:cs="Calibri"/>
          <w:szCs w:val="24"/>
        </w:rPr>
      </w:pPr>
      <w:r>
        <w:rPr>
          <w:rFonts w:cs="Calibri"/>
          <w:szCs w:val="24"/>
        </w:rPr>
        <w:fldChar w:fldCharType="begin"/>
      </w:r>
      <w:r>
        <w:rPr>
          <w:rFonts w:cs="Calibri"/>
          <w:szCs w:val="24"/>
        </w:rPr>
        <w:instrText xml:space="preserve"> HYPERLINK "mailto:zhaokail@med.umich.edu" </w:instrText>
      </w:r>
      <w:r>
        <w:rPr>
          <w:rFonts w:cs="Calibri"/>
          <w:szCs w:val="24"/>
        </w:rPr>
        <w:fldChar w:fldCharType="separate"/>
      </w:r>
      <w:r w:rsidRPr="00B41FF8">
        <w:rPr>
          <w:rStyle w:val="Hyperlink"/>
          <w:rFonts w:cs="Calibri"/>
          <w:szCs w:val="24"/>
        </w:rPr>
        <w:t>zhaokail@med.umich.edu</w:t>
      </w:r>
      <w:r>
        <w:rPr>
          <w:rFonts w:cs="Calibri"/>
          <w:szCs w:val="24"/>
        </w:rPr>
        <w:fldChar w:fldCharType="end"/>
      </w:r>
      <w:r>
        <w:rPr>
          <w:rFonts w:cs="Calibri"/>
          <w:szCs w:val="24"/>
        </w:rPr>
        <w:t xml:space="preserve"> </w:t>
      </w:r>
    </w:p>
    <w:p w14:paraId="326211F4" w14:textId="4FF97C7A" w:rsidR="00A459CA" w:rsidRDefault="00400642" w:rsidP="00A459CA">
      <w:pPr>
        <w:jc w:val="both"/>
        <w:rPr>
          <w:rFonts w:cs="Calibri"/>
          <w:szCs w:val="24"/>
        </w:rPr>
      </w:pPr>
      <w:hyperlink r:id="rId9" w:history="1">
        <w:r w:rsidR="00A459CA" w:rsidRPr="00B41FF8">
          <w:rPr>
            <w:rStyle w:val="Hyperlink"/>
            <w:rFonts w:cs="Calibri"/>
            <w:szCs w:val="24"/>
          </w:rPr>
          <w:t>luvul@med.umich.edu</w:t>
        </w:r>
      </w:hyperlink>
      <w:r w:rsidR="00A459CA">
        <w:rPr>
          <w:rFonts w:cs="Calibri"/>
          <w:szCs w:val="24"/>
        </w:rPr>
        <w:t xml:space="preserve"> </w:t>
      </w:r>
    </w:p>
    <w:p w14:paraId="7757887E" w14:textId="79ADD6F0" w:rsidR="00A459CA" w:rsidRDefault="00400642" w:rsidP="00A459CA">
      <w:pPr>
        <w:jc w:val="both"/>
        <w:rPr>
          <w:rFonts w:cs="Calibri"/>
          <w:szCs w:val="24"/>
        </w:rPr>
      </w:pPr>
      <w:hyperlink r:id="rId10" w:history="1">
        <w:r w:rsidR="00A459CA" w:rsidRPr="00B41FF8">
          <w:rPr>
            <w:rStyle w:val="Hyperlink"/>
            <w:rFonts w:cs="Calibri"/>
            <w:szCs w:val="24"/>
          </w:rPr>
          <w:t>zhongw@med.umich.edu</w:t>
        </w:r>
      </w:hyperlink>
      <w:r w:rsidR="00A459CA">
        <w:rPr>
          <w:rFonts w:cs="Calibri"/>
          <w:szCs w:val="24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asciiTheme="minorHAnsi" w:hAnsiTheme="minorHAnsi" w:cstheme="minorHAnsi"/>
          <w:b/>
          <w:sz w:val="22"/>
          <w:szCs w:val="22"/>
        </w:rPr>
      </w:pPr>
      <w:r w:rsidRPr="00B07A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1667ADCD" w14:textId="77777777" w:rsidR="005F1ADF" w:rsidRPr="00673750" w:rsidRDefault="005F1ADF" w:rsidP="005F1ADF">
      <w:pPr>
        <w:pStyle w:val="Heading2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 xml:space="preserve">Author Questionnaire </w:t>
      </w:r>
    </w:p>
    <w:p w14:paraId="22834088" w14:textId="6E25FEF8" w:rsidR="005F1ADF" w:rsidRPr="00B07A3B" w:rsidRDefault="005F1ADF" w:rsidP="005F1ADF">
      <w:pPr>
        <w:spacing w:before="120"/>
        <w:ind w:left="216" w:hanging="216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1. </w:t>
      </w:r>
      <w:r w:rsidRPr="00B07A3B">
        <w:rPr>
          <w:rFonts w:asciiTheme="minorHAnsi" w:eastAsia="Times New Roman" w:hAnsiTheme="minorHAnsi" w:cstheme="minorHAnsi"/>
          <w:b/>
          <w:bCs/>
          <w:szCs w:val="24"/>
        </w:rPr>
        <w:t>Microscopy</w:t>
      </w:r>
      <w:r w:rsidRPr="00B07A3B">
        <w:rPr>
          <w:rFonts w:asciiTheme="minorHAnsi" w:eastAsia="Times New Roman" w:hAnsiTheme="minorHAnsi" w:cstheme="minorHAnsi"/>
          <w:szCs w:val="24"/>
        </w:rPr>
        <w:t xml:space="preserve">: </w:t>
      </w:r>
      <w:r w:rsidRPr="004A2032">
        <w:rPr>
          <w:rFonts w:eastAsia="Times New Roman" w:cs="Calibri"/>
          <w:szCs w:val="24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  <w:szCs w:val="24"/>
        </w:rPr>
        <w:t xml:space="preserve">something </w:t>
      </w:r>
      <w:r w:rsidRPr="004A2032">
        <w:rPr>
          <w:rFonts w:eastAsia="Times New Roman" w:cs="Calibri"/>
          <w:szCs w:val="24"/>
        </w:rPr>
        <w:t>similar</w:t>
      </w:r>
      <w:r w:rsidRPr="00B07A3B">
        <w:rPr>
          <w:rFonts w:asciiTheme="minorHAnsi" w:eastAsia="Times New Roman" w:hAnsiTheme="minorHAnsi" w:cstheme="minorHAnsi"/>
          <w:szCs w:val="24"/>
        </w:rPr>
        <w:t>?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4E21B5">
        <w:rPr>
          <w:rFonts w:asciiTheme="minorHAnsi" w:eastAsia="Times New Roman" w:hAnsiTheme="minorHAnsi" w:cstheme="minorHAnsi"/>
          <w:b/>
          <w:bCs/>
          <w:szCs w:val="24"/>
        </w:rPr>
        <w:t>No</w:t>
      </w:r>
      <w:r w:rsidRPr="00B07A3B">
        <w:rPr>
          <w:rFonts w:asciiTheme="minorHAnsi" w:eastAsia="Times New Roman" w:hAnsiTheme="minorHAnsi" w:cstheme="minorHAnsi"/>
          <w:szCs w:val="24"/>
        </w:rPr>
        <w:t xml:space="preserve">  </w:t>
      </w:r>
    </w:p>
    <w:p w14:paraId="44A69BD8" w14:textId="77777777" w:rsidR="00F46D25" w:rsidRPr="00B07A3B" w:rsidRDefault="00F46D25" w:rsidP="005F1ADF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4B20EAF0" w14:textId="5D8CE1AB" w:rsidR="005F1ADF" w:rsidRPr="00B07A3B" w:rsidRDefault="005F1ADF" w:rsidP="005F1ADF">
      <w:pPr>
        <w:spacing w:before="120"/>
        <w:ind w:left="216" w:hanging="216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2. Software: </w:t>
      </w:r>
      <w:r w:rsidRPr="00B07A3B">
        <w:rPr>
          <w:rFonts w:asciiTheme="minorHAnsi" w:eastAsia="Times New Roman" w:hAnsiTheme="minorHAnsi" w:cstheme="minorHAnsi"/>
          <w:szCs w:val="24"/>
        </w:rPr>
        <w:t xml:space="preserve">Does the part of your protocol being filmed include </w:t>
      </w:r>
      <w:r>
        <w:rPr>
          <w:rFonts w:asciiTheme="minorHAnsi" w:eastAsia="Times New Roman" w:hAnsiTheme="minorHAnsi" w:cstheme="minorHAnsi"/>
          <w:szCs w:val="24"/>
        </w:rPr>
        <w:t xml:space="preserve">step-by-step descriptions of </w:t>
      </w:r>
      <w:r w:rsidRPr="00B07A3B">
        <w:rPr>
          <w:rFonts w:asciiTheme="minorHAnsi" w:eastAsia="Times New Roman" w:hAnsiTheme="minorHAnsi" w:cstheme="minorHAnsi"/>
          <w:szCs w:val="24"/>
        </w:rPr>
        <w:t>software usage?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4E21B5">
        <w:rPr>
          <w:rFonts w:asciiTheme="minorHAnsi" w:eastAsia="Times New Roman" w:hAnsiTheme="minorHAnsi" w:cstheme="minorHAnsi"/>
          <w:b/>
          <w:bCs/>
          <w:szCs w:val="24"/>
        </w:rPr>
        <w:t>No</w:t>
      </w:r>
    </w:p>
    <w:p w14:paraId="55E9D0E1" w14:textId="77777777" w:rsidR="00F46D25" w:rsidRDefault="00F46D25" w:rsidP="00976D9B">
      <w:pPr>
        <w:spacing w:before="120"/>
        <w:rPr>
          <w:rFonts w:asciiTheme="minorHAnsi" w:eastAsia="Times New Roman" w:hAnsiTheme="minorHAnsi" w:cstheme="minorHAnsi"/>
          <w:szCs w:val="24"/>
        </w:rPr>
      </w:pPr>
    </w:p>
    <w:p w14:paraId="007C777C" w14:textId="77777777" w:rsidR="005F1ADF" w:rsidRDefault="005F1ADF" w:rsidP="005F1ADF">
      <w:pPr>
        <w:spacing w:before="120"/>
        <w:ind w:left="216" w:hanging="216"/>
        <w:rPr>
          <w:rFonts w:asciiTheme="majorHAnsi" w:eastAsia="Times New Roman" w:hAnsiTheme="majorHAnsi" w:cstheme="majorHAnsi"/>
          <w:szCs w:val="24"/>
        </w:rPr>
      </w:pPr>
      <w:r>
        <w:rPr>
          <w:rFonts w:asciiTheme="majorHAnsi" w:eastAsia="Times New Roman" w:hAnsiTheme="majorHAnsi" w:cstheme="majorHAnsi"/>
          <w:b/>
          <w:szCs w:val="24"/>
        </w:rPr>
        <w:t>3. Interview statements</w:t>
      </w:r>
      <w:r w:rsidRPr="00E6188D">
        <w:rPr>
          <w:rFonts w:asciiTheme="majorHAnsi" w:eastAsia="Times New Roman" w:hAnsiTheme="majorHAnsi" w:cstheme="majorHAnsi"/>
          <w:b/>
          <w:szCs w:val="24"/>
        </w:rPr>
        <w:t>:</w:t>
      </w:r>
      <w:r>
        <w:rPr>
          <w:rFonts w:asciiTheme="majorHAnsi" w:eastAsia="Times New Roman" w:hAnsiTheme="majorHAnsi" w:cstheme="majorHAnsi"/>
          <w:b/>
          <w:szCs w:val="24"/>
        </w:rPr>
        <w:t xml:space="preserve"> </w:t>
      </w:r>
      <w:r>
        <w:rPr>
          <w:rFonts w:asciiTheme="majorHAnsi" w:eastAsia="Times New Roman" w:hAnsiTheme="majorHAnsi" w:cstheme="majorHAnsi"/>
          <w:szCs w:val="24"/>
        </w:rPr>
        <w:t xml:space="preserve">Considering the COVID-19-imposed mask-wearing and social distancing recommendations, which interview statement filming option is the most appropriate for your group? </w:t>
      </w:r>
      <w:r w:rsidRPr="00680F08">
        <w:rPr>
          <w:rFonts w:asciiTheme="majorHAnsi" w:eastAsia="Times New Roman" w:hAnsiTheme="majorHAnsi" w:cstheme="majorHAnsi"/>
          <w:b/>
          <w:bCs/>
          <w:szCs w:val="24"/>
        </w:rPr>
        <w:t>Please select one</w:t>
      </w:r>
      <w:r>
        <w:rPr>
          <w:rFonts w:asciiTheme="majorHAnsi" w:eastAsia="Times New Roman" w:hAnsiTheme="majorHAnsi" w:cstheme="majorHAnsi"/>
          <w:szCs w:val="24"/>
        </w:rPr>
        <w:t>.</w:t>
      </w:r>
    </w:p>
    <w:p w14:paraId="42008F83" w14:textId="77777777" w:rsidR="005F1ADF" w:rsidRPr="00680F08" w:rsidRDefault="005F1ADF" w:rsidP="005F1ADF">
      <w:pPr>
        <w:spacing w:before="120"/>
        <w:rPr>
          <w:rFonts w:eastAsia="Times New Roman" w:cs="Calibri"/>
          <w:szCs w:val="24"/>
        </w:rPr>
      </w:pPr>
    </w:p>
    <w:p w14:paraId="7C05E01C" w14:textId="0382058B" w:rsidR="005F1ADF" w:rsidRDefault="00400642" w:rsidP="005F1ADF">
      <w:pPr>
        <w:ind w:left="720"/>
        <w:rPr>
          <w:rFonts w:eastAsia="Times New Roman" w:cs="Calibri"/>
          <w:color w:val="222222"/>
          <w:szCs w:val="24"/>
        </w:rPr>
      </w:pPr>
      <w:sdt>
        <w:sdtPr>
          <w:rPr>
            <w:rFonts w:asciiTheme="minorHAnsi" w:eastAsia="Times New Roman" w:hAnsiTheme="minorHAnsi" w:cstheme="minorHAnsi"/>
            <w:color w:val="000000"/>
            <w:szCs w:val="24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E21B5">
            <w:rPr>
              <w:rFonts w:ascii="MS Gothic" w:eastAsia="MS Gothic" w:hAnsi="MS Gothic" w:cstheme="minorHAnsi" w:hint="eastAsia"/>
              <w:color w:val="000000"/>
              <w:szCs w:val="24"/>
              <w:highlight w:val="yellow"/>
            </w:rPr>
            <w:t>☒</w:t>
          </w:r>
        </w:sdtContent>
      </w:sdt>
      <w:r w:rsidR="005F1ADF" w:rsidRPr="006D3C9C">
        <w:rPr>
          <w:rFonts w:eastAsia="Times New Roman" w:cs="Calibri"/>
          <w:color w:val="222222"/>
          <w:szCs w:val="24"/>
        </w:rPr>
        <w:t xml:space="preserve"> </w:t>
      </w:r>
      <w:r w:rsidR="005F1ADF">
        <w:rPr>
          <w:rFonts w:eastAsia="Times New Roman" w:cs="Calibri"/>
          <w:color w:val="222222"/>
          <w:szCs w:val="24"/>
        </w:rPr>
        <w:tab/>
        <w:t>Interview</w:t>
      </w:r>
      <w:r w:rsidR="005F1ADF" w:rsidRPr="006D3C9C">
        <w:rPr>
          <w:rFonts w:eastAsia="Times New Roman" w:cs="Calibri"/>
          <w:color w:val="222222"/>
          <w:szCs w:val="24"/>
        </w:rPr>
        <w:t xml:space="preserve"> Statements are read by JoVE’s voiceover talent.</w:t>
      </w:r>
      <w:r w:rsidR="005F1ADF">
        <w:rPr>
          <w:rFonts w:eastAsia="Times New Roman" w:cs="Calibri"/>
          <w:color w:val="222222"/>
          <w:szCs w:val="24"/>
        </w:rPr>
        <w:t xml:space="preserve"> </w:t>
      </w:r>
    </w:p>
    <w:p w14:paraId="3E736398" w14:textId="77777777" w:rsidR="00F46D25" w:rsidRPr="00B07A3B" w:rsidRDefault="00F46D25" w:rsidP="005F1ADF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7A03162F" w14:textId="5FEDFE90" w:rsidR="005F1ADF" w:rsidRPr="00B07A3B" w:rsidRDefault="005F1ADF" w:rsidP="005F1ADF">
      <w:pPr>
        <w:spacing w:before="120"/>
        <w:rPr>
          <w:rFonts w:asciiTheme="minorHAnsi" w:eastAsia="Times New Roman" w:hAnsiTheme="minorHAnsi" w:cstheme="minorHAnsi"/>
          <w:b/>
          <w:bCs/>
          <w:szCs w:val="24"/>
        </w:rPr>
      </w:pPr>
      <w:r>
        <w:rPr>
          <w:rFonts w:asciiTheme="minorHAnsi" w:eastAsia="Times New Roman" w:hAnsiTheme="minorHAnsi" w:cstheme="minorHAnsi"/>
          <w:b/>
          <w:szCs w:val="24"/>
        </w:rPr>
        <w:t>4</w:t>
      </w:r>
      <w:r w:rsidRPr="00B07A3B">
        <w:rPr>
          <w:rFonts w:asciiTheme="minorHAnsi" w:eastAsia="Times New Roman" w:hAnsiTheme="minorHAnsi" w:cstheme="minorHAnsi"/>
          <w:b/>
          <w:szCs w:val="24"/>
        </w:rPr>
        <w:t>. Filming location:</w:t>
      </w:r>
      <w:r w:rsidRPr="00B07A3B">
        <w:rPr>
          <w:rFonts w:asciiTheme="minorHAnsi" w:eastAsia="Times New Roman" w:hAnsiTheme="minorHAnsi" w:cstheme="minorHAnsi"/>
          <w:szCs w:val="24"/>
        </w:rPr>
        <w:t xml:space="preserve"> Will the filming need to take place in multiple locations? 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4E21B5">
        <w:rPr>
          <w:rFonts w:asciiTheme="minorHAnsi" w:eastAsia="Times New Roman" w:hAnsiTheme="minorHAnsi" w:cstheme="minorHAnsi"/>
          <w:b/>
          <w:bCs/>
          <w:szCs w:val="24"/>
        </w:rPr>
        <w:t>No</w:t>
      </w:r>
    </w:p>
    <w:p w14:paraId="685E1DF4" w14:textId="05FF325D" w:rsidR="005F1ADF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</w:p>
    <w:p w14:paraId="72F5C5E6" w14:textId="20BDB268" w:rsidR="005F1ADF" w:rsidRPr="00B847A0" w:rsidRDefault="005F1ADF" w:rsidP="005F1ADF">
      <w:pPr>
        <w:rPr>
          <w:rFonts w:asciiTheme="minorHAnsi" w:hAnsiTheme="minorHAnsi" w:cstheme="minorHAnsi"/>
          <w:bCs/>
          <w:sz w:val="22"/>
          <w:szCs w:val="22"/>
        </w:rPr>
      </w:pPr>
      <w:r w:rsidRPr="00B847A0">
        <w:rPr>
          <w:rFonts w:asciiTheme="minorHAnsi" w:hAnsiTheme="minorHAnsi" w:cstheme="minorHAnsi"/>
          <w:bCs/>
          <w:sz w:val="22"/>
          <w:szCs w:val="22"/>
        </w:rPr>
        <w:t xml:space="preserve">Number of Steps:  </w:t>
      </w:r>
      <w:r w:rsidR="00EA0A2E">
        <w:rPr>
          <w:rFonts w:asciiTheme="minorHAnsi" w:hAnsiTheme="minorHAnsi" w:cstheme="minorHAnsi"/>
          <w:bCs/>
          <w:sz w:val="22"/>
          <w:szCs w:val="22"/>
        </w:rPr>
        <w:t>11</w:t>
      </w:r>
    </w:p>
    <w:p w14:paraId="5AAC9C6C" w14:textId="481F8A83" w:rsidR="00C2620F" w:rsidRPr="00B07A3B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  <w:r w:rsidRPr="00B847A0">
        <w:rPr>
          <w:rFonts w:asciiTheme="minorHAnsi" w:hAnsiTheme="minorHAnsi" w:cstheme="minorHAnsi"/>
          <w:bCs/>
          <w:sz w:val="22"/>
          <w:szCs w:val="22"/>
        </w:rPr>
        <w:t xml:space="preserve">Number of Shots: 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A0A2E">
        <w:rPr>
          <w:rFonts w:asciiTheme="minorHAnsi" w:hAnsiTheme="minorHAnsi" w:cstheme="minorHAnsi"/>
          <w:bCs/>
          <w:sz w:val="22"/>
          <w:szCs w:val="22"/>
        </w:rPr>
        <w:t>22</w:t>
      </w:r>
      <w:r w:rsidR="00277C90" w:rsidRPr="00B07A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174924D5" w14:textId="77777777" w:rsidR="00143557" w:rsidRPr="00B07A3B" w:rsidRDefault="00143557" w:rsidP="005A02B6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Introduction</w:t>
      </w:r>
    </w:p>
    <w:p w14:paraId="6C16C00A" w14:textId="77777777" w:rsidR="00FA1A9D" w:rsidRPr="00B07A3B" w:rsidRDefault="00FA1A9D" w:rsidP="00FA1A9D">
      <w:pPr>
        <w:pStyle w:val="ListParagraph"/>
        <w:ind w:left="270"/>
        <w:rPr>
          <w:rFonts w:asciiTheme="minorHAnsi" w:hAnsiTheme="minorHAnsi" w:cstheme="minorHAnsi"/>
          <w:b/>
          <w:sz w:val="22"/>
          <w:szCs w:val="22"/>
        </w:rPr>
      </w:pPr>
    </w:p>
    <w:p w14:paraId="3FD23678" w14:textId="77777777" w:rsidR="00D300CE" w:rsidRPr="00B07A3B" w:rsidRDefault="007D61A8" w:rsidP="009114D8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szCs w:val="24"/>
        </w:rPr>
      </w:pPr>
      <w:r w:rsidRPr="00B07A3B">
        <w:rPr>
          <w:rFonts w:asciiTheme="minorHAnsi" w:hAnsiTheme="minorHAnsi" w:cstheme="minorHAnsi"/>
          <w:b/>
          <w:szCs w:val="24"/>
        </w:rPr>
        <w:t>Introductory Interview Statements</w:t>
      </w:r>
    </w:p>
    <w:p w14:paraId="54172504" w14:textId="77777777" w:rsidR="00336C61" w:rsidRPr="00B07A3B" w:rsidRDefault="00336C61" w:rsidP="004D1CD1">
      <w:pPr>
        <w:spacing w:line="360" w:lineRule="auto"/>
        <w:contextualSpacing/>
        <w:outlineLvl w:val="0"/>
        <w:rPr>
          <w:rFonts w:asciiTheme="minorHAnsi" w:hAnsiTheme="minorHAnsi" w:cstheme="minorHAnsi"/>
          <w:sz w:val="22"/>
          <w:szCs w:val="22"/>
        </w:rPr>
      </w:pPr>
    </w:p>
    <w:p w14:paraId="16F3E485" w14:textId="3F569C16" w:rsidR="007D61A8" w:rsidRPr="00B07A3B" w:rsidRDefault="007D61A8" w:rsidP="007D61A8">
      <w:pPr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REQUIRED:</w:t>
      </w:r>
    </w:p>
    <w:p w14:paraId="25928288" w14:textId="14CA848B" w:rsidR="007D61A8" w:rsidRPr="0047318C" w:rsidRDefault="00E1073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9A6F8E">
        <w:rPr>
          <w:rFonts w:asciiTheme="minorHAnsi" w:hAnsiTheme="minorHAnsi" w:cstheme="minorHAnsi"/>
          <w:color w:val="7030A0"/>
        </w:rPr>
        <w:t>The methods described in this protocol will provide a valuable platform to assess the functional maturation of iCMs for cardiac reprogramming studies.</w:t>
      </w:r>
    </w:p>
    <w:p w14:paraId="384B7C33" w14:textId="181C7808" w:rsidR="0047318C" w:rsidRPr="0047318C" w:rsidRDefault="0047318C" w:rsidP="0047318C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i/>
          <w:iCs/>
          <w:color w:val="0000FF"/>
          <w:szCs w:val="24"/>
        </w:rPr>
      </w:pPr>
      <w:r w:rsidRPr="0047318C">
        <w:rPr>
          <w:rFonts w:asciiTheme="minorHAnsi" w:hAnsiTheme="minorHAnsi" w:cstheme="minorHAnsi"/>
          <w:i/>
          <w:iCs/>
          <w:color w:val="0000FF"/>
        </w:rPr>
        <w:t>4.1.1.</w:t>
      </w:r>
    </w:p>
    <w:p w14:paraId="490E6309" w14:textId="4B916E97" w:rsidR="007D61A8" w:rsidRPr="009A6F8E" w:rsidRDefault="00E1073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color w:val="7030A0"/>
          <w:szCs w:val="24"/>
        </w:rPr>
      </w:pPr>
      <w:r w:rsidRPr="009A6F8E">
        <w:rPr>
          <w:rFonts w:asciiTheme="minorHAnsi" w:hAnsiTheme="minorHAnsi" w:cstheme="minorHAnsi"/>
          <w:color w:val="7030A0"/>
        </w:rPr>
        <w:t xml:space="preserve">The </w:t>
      </w:r>
      <w:r w:rsidR="003F60AD" w:rsidRPr="009A6F8E">
        <w:rPr>
          <w:rFonts w:asciiTheme="minorHAnsi" w:hAnsiTheme="minorHAnsi" w:cstheme="minorHAnsi"/>
          <w:color w:val="7030A0"/>
        </w:rPr>
        <w:t>calcium</w:t>
      </w:r>
      <w:r w:rsidRPr="009A6F8E">
        <w:rPr>
          <w:rFonts w:asciiTheme="minorHAnsi" w:hAnsiTheme="minorHAnsi" w:cstheme="minorHAnsi"/>
          <w:color w:val="7030A0"/>
        </w:rPr>
        <w:t xml:space="preserve"> flux is exclusively observed in iCMs and provides a way to evaluate iCM functional maturation. This mouse strain simplifies the evaluation procedures and enhances the reproducibility of results.</w:t>
      </w:r>
      <w:r w:rsidRPr="009A6F8E">
        <w:rPr>
          <w:rFonts w:asciiTheme="minorHAnsi" w:eastAsia="Times New Roman" w:hAnsiTheme="minorHAnsi" w:cstheme="minorHAnsi"/>
          <w:color w:val="7030A0"/>
          <w:szCs w:val="24"/>
        </w:rPr>
        <w:t xml:space="preserve"> </w:t>
      </w:r>
    </w:p>
    <w:p w14:paraId="254C818E" w14:textId="4A8974F8" w:rsidR="00B740C3" w:rsidRPr="00B740C3" w:rsidRDefault="00B740C3" w:rsidP="00B740C3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i/>
          <w:iCs/>
          <w:color w:val="0000FF"/>
          <w:szCs w:val="24"/>
        </w:rPr>
      </w:pPr>
      <w:r w:rsidRPr="00B740C3">
        <w:rPr>
          <w:rFonts w:asciiTheme="minorHAnsi" w:eastAsia="Times New Roman" w:hAnsiTheme="minorHAnsi" w:cstheme="minorHAnsi"/>
          <w:i/>
          <w:iCs/>
          <w:color w:val="0000FF"/>
          <w:szCs w:val="24"/>
        </w:rPr>
        <w:t>3.4.2</w:t>
      </w:r>
      <w:r w:rsidR="00315AAE">
        <w:rPr>
          <w:rFonts w:asciiTheme="minorHAnsi" w:eastAsia="Times New Roman" w:hAnsiTheme="minorHAnsi" w:cstheme="minorHAnsi"/>
          <w:i/>
          <w:iCs/>
          <w:color w:val="0000FF"/>
          <w:szCs w:val="24"/>
        </w:rPr>
        <w:t>.</w:t>
      </w:r>
    </w:p>
    <w:p w14:paraId="539B9D0E" w14:textId="04C08CFC" w:rsidR="007D61A8" w:rsidRDefault="007D61A8" w:rsidP="007D61A8">
      <w:pPr>
        <w:rPr>
          <w:rFonts w:asciiTheme="minorHAnsi" w:eastAsia="Times New Roman" w:hAnsiTheme="minorHAnsi" w:cstheme="minorHAnsi"/>
          <w:szCs w:val="24"/>
        </w:rPr>
      </w:pPr>
    </w:p>
    <w:p w14:paraId="69ED5A37" w14:textId="77777777" w:rsidR="003F60AD" w:rsidRPr="00B07A3B" w:rsidRDefault="003F60AD" w:rsidP="007D61A8">
      <w:pPr>
        <w:rPr>
          <w:rFonts w:asciiTheme="minorHAnsi" w:eastAsia="Times New Roman" w:hAnsiTheme="minorHAnsi" w:cstheme="minorHAnsi"/>
          <w:szCs w:val="24"/>
        </w:rPr>
      </w:pPr>
    </w:p>
    <w:p w14:paraId="13E505F8" w14:textId="52A7D1A0" w:rsidR="007D61A8" w:rsidRPr="00B07A3B" w:rsidRDefault="007D61A8" w:rsidP="007D61A8">
      <w:pPr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bCs/>
          <w:szCs w:val="24"/>
        </w:rPr>
        <w:t>OPTIONAL: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5422B370" w14:textId="16591C79" w:rsidR="00333FA4" w:rsidRPr="009A6F8E" w:rsidRDefault="000F1B1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color w:val="7030A0"/>
          <w:szCs w:val="24"/>
        </w:rPr>
      </w:pPr>
      <w:r w:rsidRPr="009A6F8E">
        <w:rPr>
          <w:rFonts w:asciiTheme="minorHAnsi" w:hAnsiTheme="minorHAnsi" w:cstheme="minorHAnsi"/>
          <w:color w:val="7030A0"/>
        </w:rPr>
        <w:t xml:space="preserve">This protocol </w:t>
      </w:r>
      <w:r w:rsidR="00947296" w:rsidRPr="009A6F8E">
        <w:rPr>
          <w:rFonts w:asciiTheme="minorHAnsi" w:hAnsiTheme="minorHAnsi" w:cstheme="minorHAnsi"/>
          <w:color w:val="7030A0"/>
        </w:rPr>
        <w:t>is a new method</w:t>
      </w:r>
      <w:r w:rsidR="0076173C" w:rsidRPr="009A6F8E">
        <w:rPr>
          <w:rFonts w:asciiTheme="minorHAnsi" w:hAnsiTheme="minorHAnsi" w:cstheme="minorHAnsi"/>
          <w:color w:val="7030A0"/>
        </w:rPr>
        <w:t xml:space="preserve"> to evaluate iCM functional maturation</w:t>
      </w:r>
      <w:r w:rsidR="00947296" w:rsidRPr="009A6F8E">
        <w:rPr>
          <w:rFonts w:asciiTheme="minorHAnsi" w:hAnsiTheme="minorHAnsi" w:cstheme="minorHAnsi"/>
          <w:color w:val="7030A0"/>
        </w:rPr>
        <w:t xml:space="preserve"> in cardiac reprogramming </w:t>
      </w:r>
      <w:r w:rsidRPr="009A6F8E">
        <w:rPr>
          <w:rFonts w:asciiTheme="minorHAnsi" w:hAnsiTheme="minorHAnsi" w:cstheme="minorHAnsi"/>
          <w:color w:val="7030A0"/>
        </w:rPr>
        <w:t>field. It</w:t>
      </w:r>
      <w:r w:rsidR="00947296" w:rsidRPr="009A6F8E">
        <w:rPr>
          <w:rFonts w:asciiTheme="minorHAnsi" w:hAnsiTheme="minorHAnsi" w:cstheme="minorHAnsi"/>
          <w:color w:val="7030A0"/>
        </w:rPr>
        <w:t xml:space="preserve"> can also be applied to evaluate </w:t>
      </w:r>
      <w:r w:rsidR="0076173C" w:rsidRPr="009A6F8E">
        <w:rPr>
          <w:rFonts w:asciiTheme="minorHAnsi" w:hAnsiTheme="minorHAnsi" w:cstheme="minorHAnsi"/>
          <w:color w:val="7030A0"/>
        </w:rPr>
        <w:t>cardiomyocyte differentiation and cardiac function</w:t>
      </w:r>
      <w:r w:rsidR="00947296" w:rsidRPr="009A6F8E">
        <w:rPr>
          <w:rFonts w:asciiTheme="minorHAnsi" w:hAnsiTheme="minorHAnsi" w:cstheme="minorHAnsi"/>
          <w:color w:val="7030A0"/>
        </w:rPr>
        <w:t>.</w:t>
      </w:r>
    </w:p>
    <w:p w14:paraId="73A60148" w14:textId="3831F5AB" w:rsidR="00315AAE" w:rsidRPr="00315AAE" w:rsidRDefault="00315AAE" w:rsidP="00315AAE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i/>
          <w:iCs/>
          <w:color w:val="0000FF"/>
          <w:szCs w:val="24"/>
        </w:rPr>
      </w:pPr>
      <w:r w:rsidRPr="00315AAE">
        <w:rPr>
          <w:rFonts w:asciiTheme="minorHAnsi" w:hAnsiTheme="minorHAnsi" w:cstheme="minorHAnsi"/>
          <w:i/>
          <w:iCs/>
          <w:color w:val="0000FF"/>
        </w:rPr>
        <w:t xml:space="preserve">4.4.1. </w:t>
      </w:r>
    </w:p>
    <w:p w14:paraId="4B196E52" w14:textId="2B25C545" w:rsidR="00622BE8" w:rsidRDefault="00622BE8" w:rsidP="007D61A8">
      <w:pPr>
        <w:contextualSpacing/>
        <w:outlineLvl w:val="0"/>
        <w:rPr>
          <w:rFonts w:asciiTheme="minorHAnsi" w:eastAsia="Times New Roman" w:hAnsiTheme="minorHAnsi" w:cstheme="minorHAnsi"/>
          <w:b/>
          <w:bCs/>
          <w:szCs w:val="24"/>
        </w:rPr>
      </w:pPr>
    </w:p>
    <w:p w14:paraId="630DA608" w14:textId="77777777" w:rsidR="003F60AD" w:rsidRDefault="003F60AD" w:rsidP="007D61A8">
      <w:pPr>
        <w:contextualSpacing/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297E171B" w14:textId="32850257" w:rsidR="007D61A8" w:rsidRPr="00B07A3B" w:rsidRDefault="007D61A8" w:rsidP="007D61A8">
      <w:pPr>
        <w:contextualSpacing/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Introduction of Demonstrator on Camera</w:t>
      </w:r>
    </w:p>
    <w:p w14:paraId="324FAA13" w14:textId="77777777" w:rsidR="007D61A8" w:rsidRPr="00B07A3B" w:rsidRDefault="007D61A8" w:rsidP="00AA69A4">
      <w:pPr>
        <w:spacing w:before="120"/>
        <w:rPr>
          <w:rFonts w:asciiTheme="minorHAnsi" w:eastAsia="Times New Roman" w:hAnsiTheme="minorHAnsi" w:cstheme="minorHAnsi"/>
          <w:szCs w:val="24"/>
        </w:rPr>
      </w:pPr>
    </w:p>
    <w:p w14:paraId="353C7950" w14:textId="48E9FDBA" w:rsidR="007D61A8" w:rsidRPr="009A6F8E" w:rsidRDefault="007D61A8" w:rsidP="00333FA4">
      <w:pPr>
        <w:pStyle w:val="ListParagraph"/>
        <w:numPr>
          <w:ilvl w:val="1"/>
          <w:numId w:val="3"/>
        </w:numPr>
        <w:rPr>
          <w:rFonts w:asciiTheme="minorHAnsi" w:eastAsia="Times New Roman" w:hAnsiTheme="minorHAnsi" w:cstheme="minorHAnsi"/>
          <w:color w:val="7030A0"/>
          <w:szCs w:val="24"/>
        </w:rPr>
      </w:pPr>
      <w:r w:rsidRPr="009A6F8E">
        <w:rPr>
          <w:rFonts w:asciiTheme="minorHAnsi" w:eastAsia="Times New Roman" w:hAnsiTheme="minorHAnsi" w:cstheme="minorHAnsi"/>
          <w:color w:val="7030A0"/>
          <w:szCs w:val="24"/>
        </w:rPr>
        <w:t xml:space="preserve">Demonstrating the procedure will be </w:t>
      </w:r>
      <w:r w:rsidR="00E713B9" w:rsidRPr="009A6F8E">
        <w:rPr>
          <w:rFonts w:asciiTheme="minorHAnsi" w:hAnsiTheme="minorHAnsi" w:cstheme="minorHAnsi"/>
          <w:color w:val="7030A0"/>
        </w:rPr>
        <w:t>Liu Liu</w:t>
      </w:r>
      <w:r w:rsidRPr="009A6F8E">
        <w:rPr>
          <w:rFonts w:asciiTheme="minorHAnsi" w:eastAsia="Times New Roman" w:hAnsiTheme="minorHAnsi" w:cstheme="minorHAnsi"/>
          <w:color w:val="7030A0"/>
          <w:szCs w:val="24"/>
        </w:rPr>
        <w:t xml:space="preserve">, a </w:t>
      </w:r>
      <w:r w:rsidR="00E713B9" w:rsidRPr="009A6F8E">
        <w:rPr>
          <w:rFonts w:asciiTheme="minorHAnsi" w:hAnsiTheme="minorHAnsi" w:cstheme="minorHAnsi"/>
          <w:color w:val="7030A0"/>
        </w:rPr>
        <w:t>Research Investigator</w:t>
      </w:r>
      <w:r w:rsidRPr="009A6F8E">
        <w:rPr>
          <w:rFonts w:asciiTheme="minorHAnsi" w:eastAsia="Times New Roman" w:hAnsiTheme="minorHAnsi" w:cstheme="minorHAnsi"/>
          <w:color w:val="7030A0"/>
          <w:szCs w:val="24"/>
        </w:rPr>
        <w:t xml:space="preserve"> from </w:t>
      </w:r>
      <w:r w:rsidR="00DF5379" w:rsidRPr="009A6F8E">
        <w:rPr>
          <w:rFonts w:asciiTheme="minorHAnsi" w:eastAsia="Times New Roman" w:hAnsiTheme="minorHAnsi" w:cstheme="minorHAnsi"/>
          <w:color w:val="7030A0"/>
          <w:szCs w:val="24"/>
        </w:rPr>
        <w:t>Dr. Wang’s</w:t>
      </w:r>
      <w:r w:rsidRPr="009A6F8E">
        <w:rPr>
          <w:rFonts w:asciiTheme="minorHAnsi" w:eastAsia="Times New Roman" w:hAnsiTheme="minorHAnsi" w:cstheme="minorHAnsi"/>
          <w:color w:val="7030A0"/>
          <w:szCs w:val="24"/>
        </w:rPr>
        <w:t xml:space="preserve"> laboratory. </w:t>
      </w:r>
    </w:p>
    <w:p w14:paraId="5B05B762" w14:textId="77777777" w:rsidR="007D61A8" w:rsidRPr="00B07A3B" w:rsidRDefault="007D61A8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szCs w:val="24"/>
        </w:rPr>
        <w:t>The named demonstrator(s) looks up from workbench or desk or microscope and acknowledges the camera.</w:t>
      </w:r>
    </w:p>
    <w:p w14:paraId="05590FD5" w14:textId="77777777" w:rsidR="007D61A8" w:rsidRPr="00B07A3B" w:rsidRDefault="007D61A8" w:rsidP="007D61A8">
      <w:pPr>
        <w:rPr>
          <w:rFonts w:asciiTheme="minorHAnsi" w:eastAsia="Times New Roman" w:hAnsiTheme="minorHAnsi" w:cstheme="minorHAnsi"/>
          <w:b/>
          <w:szCs w:val="24"/>
        </w:rPr>
      </w:pPr>
    </w:p>
    <w:p w14:paraId="44C12111" w14:textId="77777777" w:rsidR="007D61A8" w:rsidRPr="00B07A3B" w:rsidRDefault="007D61A8" w:rsidP="007D61A8">
      <w:pPr>
        <w:rPr>
          <w:rFonts w:asciiTheme="minorHAnsi" w:eastAsia="Times New Roman" w:hAnsiTheme="minorHAnsi" w:cstheme="minorHAnsi"/>
          <w:color w:val="FF0000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Ethics Title Card</w:t>
      </w:r>
    </w:p>
    <w:p w14:paraId="66D538A0" w14:textId="0BCAE8A1" w:rsidR="001016BD" w:rsidRPr="00B07A3B" w:rsidRDefault="00912CA1" w:rsidP="001016BD">
      <w:pPr>
        <w:pStyle w:val="ListParagraph"/>
        <w:numPr>
          <w:ilvl w:val="1"/>
          <w:numId w:val="3"/>
        </w:numPr>
        <w:spacing w:before="120"/>
        <w:rPr>
          <w:rFonts w:asciiTheme="minorHAnsi" w:eastAsia="Times New Roman" w:hAnsiTheme="minorHAnsi" w:cstheme="minorHAnsi"/>
          <w:szCs w:val="24"/>
        </w:rPr>
      </w:pPr>
      <w:r>
        <w:rPr>
          <w:rFonts w:cs="Calibri"/>
          <w:szCs w:val="24"/>
        </w:rPr>
        <w:t xml:space="preserve">All experimental procedures and practices involving animals were approved by Institutional Animal Care </w:t>
      </w:r>
      <w:r w:rsidR="000D6194">
        <w:rPr>
          <w:rFonts w:cs="Calibri"/>
          <w:szCs w:val="24"/>
        </w:rPr>
        <w:t>and</w:t>
      </w:r>
      <w:r>
        <w:rPr>
          <w:rFonts w:cs="Calibri"/>
          <w:szCs w:val="24"/>
        </w:rPr>
        <w:t xml:space="preserve"> Use Committee at the University of Michigan.</w:t>
      </w:r>
      <w:r w:rsidR="00D406D6" w:rsidRPr="00B07A3B">
        <w:rPr>
          <w:rFonts w:asciiTheme="minorHAnsi" w:eastAsia="Times New Roman" w:hAnsiTheme="minorHAnsi" w:cstheme="minorHAnsi"/>
          <w:iCs/>
          <w:szCs w:val="24"/>
        </w:rPr>
        <w:br/>
      </w:r>
      <w:r w:rsidR="001016BD" w:rsidRPr="00B07A3B">
        <w:rPr>
          <w:rFonts w:asciiTheme="minorHAnsi" w:hAnsiTheme="minorHAnsi" w:cstheme="minorHAnsi"/>
        </w:rPr>
        <w:br w:type="page"/>
      </w:r>
    </w:p>
    <w:p w14:paraId="1CEA460B" w14:textId="77777777" w:rsidR="00DC2504" w:rsidRPr="00B07A3B" w:rsidRDefault="00DC2504" w:rsidP="005A02B6">
      <w:pPr>
        <w:pStyle w:val="Heading1"/>
        <w:rPr>
          <w:rFonts w:asciiTheme="minorHAnsi" w:hAnsiTheme="minorHAnsi" w:cstheme="minorHAnsi"/>
          <w:lang w:eastAsia="zh-TW"/>
        </w:rPr>
      </w:pPr>
      <w:r w:rsidRPr="00B07A3B">
        <w:rPr>
          <w:rFonts w:asciiTheme="minorHAnsi" w:hAnsiTheme="minorHAnsi" w:cstheme="minorHAnsi"/>
        </w:rPr>
        <w:lastRenderedPageBreak/>
        <w:t>Protocol</w:t>
      </w:r>
    </w:p>
    <w:p w14:paraId="713769B9" w14:textId="77777777" w:rsidR="00DC2504" w:rsidRPr="00B07A3B" w:rsidRDefault="00DC2504" w:rsidP="00DC2504">
      <w:pPr>
        <w:rPr>
          <w:rFonts w:asciiTheme="minorHAnsi" w:hAnsiTheme="minorHAnsi" w:cstheme="minorHAnsi"/>
        </w:rPr>
      </w:pPr>
    </w:p>
    <w:p w14:paraId="286FA3EA" w14:textId="3C74910A" w:rsidR="001E0E13" w:rsidRDefault="001E0E13" w:rsidP="001E0E13">
      <w:pPr>
        <w:pStyle w:val="ListParagraph"/>
        <w:numPr>
          <w:ilvl w:val="0"/>
          <w:numId w:val="3"/>
        </w:numPr>
        <w:jc w:val="both"/>
        <w:rPr>
          <w:rFonts w:cs="Calibri"/>
          <w:b/>
          <w:bCs/>
          <w:szCs w:val="24"/>
        </w:rPr>
      </w:pPr>
      <w:r w:rsidRPr="001E0E13">
        <w:rPr>
          <w:rFonts w:cs="Calibri"/>
          <w:b/>
          <w:bCs/>
          <w:szCs w:val="24"/>
        </w:rPr>
        <w:t xml:space="preserve">Isolation and </w:t>
      </w:r>
      <w:r>
        <w:rPr>
          <w:rFonts w:cs="Calibri"/>
          <w:b/>
          <w:bCs/>
          <w:szCs w:val="24"/>
        </w:rPr>
        <w:t>S</w:t>
      </w:r>
      <w:r w:rsidRPr="001E0E13">
        <w:rPr>
          <w:rFonts w:cs="Calibri"/>
          <w:b/>
          <w:bCs/>
          <w:szCs w:val="24"/>
        </w:rPr>
        <w:t>election of</w:t>
      </w:r>
      <w:r>
        <w:rPr>
          <w:rFonts w:cs="Calibri"/>
          <w:b/>
          <w:bCs/>
          <w:szCs w:val="24"/>
        </w:rPr>
        <w:t xml:space="preserve"> N</w:t>
      </w:r>
      <w:r w:rsidRPr="001E0E13">
        <w:rPr>
          <w:rFonts w:cs="Calibri"/>
          <w:b/>
          <w:bCs/>
          <w:szCs w:val="24"/>
        </w:rPr>
        <w:t xml:space="preserve">eonatal Myh6-Cre/Rosa26A-Flox-Stop-Flox-GCaMP3 </w:t>
      </w:r>
      <w:r>
        <w:rPr>
          <w:rFonts w:cs="Calibri"/>
          <w:b/>
          <w:bCs/>
          <w:szCs w:val="24"/>
        </w:rPr>
        <w:t>M</w:t>
      </w:r>
      <w:r w:rsidRPr="001E0E13">
        <w:rPr>
          <w:rFonts w:cs="Calibri"/>
          <w:b/>
          <w:bCs/>
          <w:szCs w:val="24"/>
        </w:rPr>
        <w:t xml:space="preserve">ice </w:t>
      </w:r>
      <w:r w:rsidRPr="006E0A16">
        <w:rPr>
          <w:rFonts w:cs="Calibri"/>
          <w:b/>
          <w:bCs/>
          <w:szCs w:val="24"/>
        </w:rPr>
        <w:t>Hearts.</w:t>
      </w:r>
    </w:p>
    <w:p w14:paraId="5EED0545" w14:textId="77777777" w:rsidR="006E0A16" w:rsidRPr="006E0A16" w:rsidRDefault="006E0A16" w:rsidP="006E0A16">
      <w:pPr>
        <w:pStyle w:val="ListParagraph"/>
        <w:ind w:left="360"/>
        <w:jc w:val="both"/>
        <w:rPr>
          <w:rFonts w:cs="Calibri"/>
          <w:b/>
          <w:bCs/>
          <w:szCs w:val="24"/>
        </w:rPr>
      </w:pPr>
    </w:p>
    <w:p w14:paraId="61916CB8" w14:textId="7D0FB411" w:rsidR="006E0A16" w:rsidRPr="009A6F8E" w:rsidRDefault="006E0A16" w:rsidP="006E0A16">
      <w:pPr>
        <w:pStyle w:val="ListParagraph"/>
        <w:numPr>
          <w:ilvl w:val="1"/>
          <w:numId w:val="3"/>
        </w:numPr>
        <w:jc w:val="both"/>
        <w:rPr>
          <w:rFonts w:cs="Calibri"/>
          <w:color w:val="7030A0"/>
          <w:szCs w:val="24"/>
        </w:rPr>
      </w:pPr>
      <w:r w:rsidRPr="009A6F8E">
        <w:rPr>
          <w:rFonts w:cs="Calibri"/>
          <w:color w:val="7030A0"/>
          <w:szCs w:val="24"/>
        </w:rPr>
        <w:t xml:space="preserve">Begin by obtaining </w:t>
      </w:r>
      <w:r w:rsidR="004A03E1" w:rsidRPr="009A6F8E">
        <w:rPr>
          <w:rFonts w:cs="Calibri"/>
          <w:color w:val="7030A0"/>
          <w:szCs w:val="24"/>
        </w:rPr>
        <w:t xml:space="preserve">8 to 10 pups </w:t>
      </w:r>
      <w:r w:rsidRPr="009A6F8E">
        <w:rPr>
          <w:rFonts w:cs="Calibri"/>
          <w:color w:val="7030A0"/>
          <w:szCs w:val="24"/>
        </w:rPr>
        <w:t>P0 to P2 pups to isolate 10 million neonatal cardiac fibro</w:t>
      </w:r>
      <w:r w:rsidR="00984B75" w:rsidRPr="009A6F8E">
        <w:rPr>
          <w:rFonts w:cs="Calibri"/>
          <w:color w:val="7030A0"/>
          <w:szCs w:val="24"/>
        </w:rPr>
        <w:t>blasts</w:t>
      </w:r>
      <w:r w:rsidR="004A03E1" w:rsidRPr="009A6F8E">
        <w:rPr>
          <w:rFonts w:cs="Calibri"/>
          <w:color w:val="7030A0"/>
          <w:szCs w:val="24"/>
        </w:rPr>
        <w:t>,</w:t>
      </w:r>
      <w:r w:rsidR="00984B75" w:rsidRPr="009A6F8E">
        <w:rPr>
          <w:rFonts w:cs="Calibri"/>
          <w:color w:val="7030A0"/>
          <w:szCs w:val="24"/>
        </w:rPr>
        <w:t xml:space="preserve"> or NCFs</w:t>
      </w:r>
      <w:r w:rsidRPr="009A6F8E">
        <w:rPr>
          <w:rFonts w:cs="Calibri"/>
          <w:color w:val="7030A0"/>
          <w:szCs w:val="24"/>
        </w:rPr>
        <w:t xml:space="preserve"> </w:t>
      </w:r>
      <w:r w:rsidR="00984B75" w:rsidRPr="009A6F8E">
        <w:rPr>
          <w:rFonts w:cs="Calibri"/>
          <w:b/>
          <w:bCs/>
          <w:color w:val="7030A0"/>
          <w:szCs w:val="24"/>
        </w:rPr>
        <w:t>[1]</w:t>
      </w:r>
      <w:r w:rsidRPr="009A6F8E">
        <w:rPr>
          <w:rFonts w:cs="Calibri"/>
          <w:color w:val="7030A0"/>
          <w:szCs w:val="24"/>
        </w:rPr>
        <w:t>.</w:t>
      </w:r>
    </w:p>
    <w:p w14:paraId="7DB15C81" w14:textId="366722E3" w:rsidR="00984B75" w:rsidRDefault="00984B75" w:rsidP="00F32FBD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WIDE: Establishing shot of the talent acquiring the pups.</w:t>
      </w:r>
      <w:r w:rsidR="002E0B9E">
        <w:rPr>
          <w:rFonts w:asciiTheme="minorHAnsi" w:hAnsiTheme="minorHAnsi" w:cstheme="minorHAnsi"/>
        </w:rPr>
        <w:t xml:space="preserve"> </w:t>
      </w:r>
      <w:r w:rsidR="002E0B9E" w:rsidRPr="009A6F8E">
        <w:rPr>
          <w:rFonts w:asciiTheme="minorHAnsi" w:hAnsiTheme="minorHAnsi" w:cstheme="minorHAnsi"/>
          <w:highlight w:val="green"/>
        </w:rPr>
        <w:t xml:space="preserve">Use </w:t>
      </w:r>
      <w:r w:rsidR="009A6F8E">
        <w:rPr>
          <w:rFonts w:asciiTheme="minorHAnsi" w:hAnsiTheme="minorHAnsi" w:cstheme="minorHAnsi"/>
          <w:highlight w:val="green"/>
        </w:rPr>
        <w:t xml:space="preserve">LAB MEDIA: </w:t>
      </w:r>
      <w:r w:rsidR="002E0B9E" w:rsidRPr="009A6F8E">
        <w:rPr>
          <w:rFonts w:asciiTheme="minorHAnsi" w:hAnsiTheme="minorHAnsi" w:cstheme="minorHAnsi"/>
          <w:highlight w:val="green"/>
        </w:rPr>
        <w:t>2.1.1.mp4</w:t>
      </w:r>
    </w:p>
    <w:p w14:paraId="59AFC8B0" w14:textId="77777777" w:rsidR="00F32FBD" w:rsidRPr="00F32FBD" w:rsidRDefault="00F32FBD" w:rsidP="00F32FBD">
      <w:pPr>
        <w:pStyle w:val="ListParagraph"/>
        <w:spacing w:before="120"/>
        <w:ind w:left="1627"/>
        <w:contextualSpacing w:val="0"/>
        <w:rPr>
          <w:rFonts w:asciiTheme="minorHAnsi" w:hAnsiTheme="minorHAnsi" w:cstheme="minorHAnsi"/>
        </w:rPr>
      </w:pPr>
    </w:p>
    <w:p w14:paraId="54B0D4E5" w14:textId="79CD548D" w:rsidR="00CE10F2" w:rsidRPr="009234C8" w:rsidRDefault="0021398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9A6F8E">
        <w:rPr>
          <w:rFonts w:asciiTheme="minorHAnsi" w:hAnsiTheme="minorHAnsi" w:cstheme="minorHAnsi"/>
          <w:color w:val="7030A0"/>
        </w:rPr>
        <w:t>Observe</w:t>
      </w:r>
      <w:r w:rsidR="00A13E1F" w:rsidRPr="009A6F8E">
        <w:rPr>
          <w:rFonts w:asciiTheme="minorHAnsi" w:hAnsiTheme="minorHAnsi" w:cstheme="minorHAnsi"/>
          <w:color w:val="7030A0"/>
        </w:rPr>
        <w:t xml:space="preserve"> </w:t>
      </w:r>
      <w:r w:rsidR="00984B75" w:rsidRPr="009A6F8E">
        <w:rPr>
          <w:rFonts w:asciiTheme="minorHAnsi" w:hAnsiTheme="minorHAnsi" w:cstheme="minorHAnsi"/>
          <w:color w:val="7030A0"/>
        </w:rPr>
        <w:t xml:space="preserve">the hearts </w:t>
      </w:r>
      <w:r w:rsidR="00A13E1F" w:rsidRPr="009A6F8E">
        <w:rPr>
          <w:rFonts w:asciiTheme="minorHAnsi" w:hAnsiTheme="minorHAnsi" w:cstheme="minorHAnsi"/>
          <w:color w:val="7030A0"/>
        </w:rPr>
        <w:t>under the fluorescence microscope to ensure that</w:t>
      </w:r>
      <w:r w:rsidR="00F90219" w:rsidRPr="009A6F8E">
        <w:rPr>
          <w:rFonts w:asciiTheme="minorHAnsi" w:hAnsiTheme="minorHAnsi" w:cstheme="minorHAnsi"/>
          <w:color w:val="7030A0"/>
        </w:rPr>
        <w:t xml:space="preserve"> the </w:t>
      </w:r>
      <w:r w:rsidR="003E2339" w:rsidRPr="009A6F8E">
        <w:rPr>
          <w:rFonts w:asciiTheme="minorHAnsi" w:hAnsiTheme="minorHAnsi" w:cstheme="minorHAnsi"/>
          <w:color w:val="7030A0"/>
        </w:rPr>
        <w:t>heart</w:t>
      </w:r>
      <w:r w:rsidR="00A13E1F" w:rsidRPr="009A6F8E">
        <w:rPr>
          <w:rFonts w:asciiTheme="minorHAnsi" w:hAnsiTheme="minorHAnsi" w:cstheme="minorHAnsi"/>
          <w:color w:val="7030A0"/>
        </w:rPr>
        <w:t xml:space="preserve"> </w:t>
      </w:r>
      <w:r w:rsidR="00984B75" w:rsidRPr="009A6F8E">
        <w:rPr>
          <w:rFonts w:asciiTheme="minorHAnsi" w:hAnsiTheme="minorHAnsi" w:cstheme="minorHAnsi"/>
          <w:color w:val="7030A0"/>
        </w:rPr>
        <w:t xml:space="preserve">with </w:t>
      </w:r>
      <w:r w:rsidR="00F90219" w:rsidRPr="009A6F8E">
        <w:rPr>
          <w:rFonts w:asciiTheme="minorHAnsi" w:hAnsiTheme="minorHAnsi" w:cstheme="minorHAnsi"/>
          <w:color w:val="7030A0"/>
        </w:rPr>
        <w:t xml:space="preserve">the desired </w:t>
      </w:r>
      <w:r w:rsidR="00984B75" w:rsidRPr="009A6F8E">
        <w:rPr>
          <w:rFonts w:asciiTheme="minorHAnsi" w:hAnsiTheme="minorHAnsi" w:cstheme="minorHAnsi"/>
          <w:color w:val="7030A0"/>
        </w:rPr>
        <w:t xml:space="preserve">genotype shows </w:t>
      </w:r>
      <w:r w:rsidR="00F90219" w:rsidRPr="009A6F8E">
        <w:rPr>
          <w:rFonts w:asciiTheme="minorHAnsi" w:hAnsiTheme="minorHAnsi" w:cstheme="minorHAnsi"/>
          <w:color w:val="7030A0"/>
        </w:rPr>
        <w:t>calcium</w:t>
      </w:r>
      <w:r w:rsidR="00984B75" w:rsidRPr="009A6F8E">
        <w:rPr>
          <w:rFonts w:asciiTheme="minorHAnsi" w:hAnsiTheme="minorHAnsi" w:cstheme="minorHAnsi"/>
          <w:color w:val="7030A0"/>
        </w:rPr>
        <w:t xml:space="preserve"> flux</w:t>
      </w:r>
      <w:r w:rsidR="00A44080" w:rsidRPr="009A6F8E">
        <w:rPr>
          <w:rFonts w:asciiTheme="minorHAnsi" w:hAnsiTheme="minorHAnsi" w:cstheme="minorHAnsi"/>
          <w:color w:val="7030A0"/>
        </w:rPr>
        <w:t>,</w:t>
      </w:r>
      <w:r w:rsidR="00984B75" w:rsidRPr="009A6F8E">
        <w:rPr>
          <w:rFonts w:asciiTheme="minorHAnsi" w:hAnsiTheme="minorHAnsi" w:cstheme="minorHAnsi"/>
          <w:color w:val="7030A0"/>
        </w:rPr>
        <w:t xml:space="preserve"> indicated by</w:t>
      </w:r>
      <w:r w:rsidR="00984B75" w:rsidRPr="009A6F8E">
        <w:rPr>
          <w:rFonts w:asciiTheme="minorHAnsi" w:hAnsiTheme="minorHAnsi" w:cstheme="minorHAnsi"/>
          <w:b/>
          <w:bCs/>
          <w:color w:val="7030A0"/>
        </w:rPr>
        <w:t xml:space="preserve"> </w:t>
      </w:r>
      <w:r w:rsidR="00984B75" w:rsidRPr="009A6F8E">
        <w:rPr>
          <w:rFonts w:asciiTheme="minorHAnsi" w:hAnsiTheme="minorHAnsi" w:cstheme="minorHAnsi"/>
          <w:color w:val="7030A0"/>
        </w:rPr>
        <w:t>GCaMP3</w:t>
      </w:r>
      <w:r w:rsidR="00AF3B0A" w:rsidRPr="009A6F8E">
        <w:rPr>
          <w:rFonts w:asciiTheme="minorHAnsi" w:hAnsiTheme="minorHAnsi" w:cstheme="minorHAnsi"/>
          <w:color w:val="7030A0"/>
        </w:rPr>
        <w:t xml:space="preserve"> </w:t>
      </w:r>
      <w:r w:rsidR="00AF3B0A" w:rsidRPr="00166CB3">
        <w:rPr>
          <w:rFonts w:cs="Calibri"/>
          <w:i/>
          <w:iCs/>
          <w:color w:val="FF0000"/>
          <w:szCs w:val="24"/>
        </w:rPr>
        <w:t>(pronounce ‘G-Camp-Three’)</w:t>
      </w:r>
      <w:r w:rsidR="00AF3B0A" w:rsidRPr="00166CB3">
        <w:rPr>
          <w:rFonts w:cs="Calibri"/>
          <w:color w:val="FF0000"/>
          <w:szCs w:val="24"/>
        </w:rPr>
        <w:t xml:space="preserve"> </w:t>
      </w:r>
      <w:r w:rsidR="00984B75" w:rsidRPr="009A6F8E">
        <w:rPr>
          <w:rFonts w:asciiTheme="minorHAnsi" w:hAnsiTheme="minorHAnsi" w:cstheme="minorHAnsi"/>
          <w:color w:val="7030A0"/>
        </w:rPr>
        <w:t xml:space="preserve">with </w:t>
      </w:r>
      <w:r w:rsidR="003E2339" w:rsidRPr="009A6F8E">
        <w:rPr>
          <w:rFonts w:asciiTheme="minorHAnsi" w:hAnsiTheme="minorHAnsi" w:cstheme="minorHAnsi"/>
          <w:color w:val="7030A0"/>
        </w:rPr>
        <w:t xml:space="preserve">the </w:t>
      </w:r>
      <w:r w:rsidR="00984B75" w:rsidRPr="009A6F8E">
        <w:rPr>
          <w:rFonts w:asciiTheme="minorHAnsi" w:hAnsiTheme="minorHAnsi" w:cstheme="minorHAnsi"/>
          <w:color w:val="7030A0"/>
        </w:rPr>
        <w:t>heart</w:t>
      </w:r>
      <w:r w:rsidR="003E2339" w:rsidRPr="009A6F8E">
        <w:rPr>
          <w:rFonts w:asciiTheme="minorHAnsi" w:hAnsiTheme="minorHAnsi" w:cstheme="minorHAnsi"/>
          <w:color w:val="7030A0"/>
        </w:rPr>
        <w:t>s</w:t>
      </w:r>
      <w:r w:rsidR="00984B75" w:rsidRPr="009A6F8E">
        <w:rPr>
          <w:rFonts w:asciiTheme="minorHAnsi" w:hAnsiTheme="minorHAnsi" w:cstheme="minorHAnsi"/>
          <w:color w:val="7030A0"/>
        </w:rPr>
        <w:t xml:space="preserve"> beating. The other genotypes </w:t>
      </w:r>
      <w:r w:rsidR="003E2339" w:rsidRPr="009A6F8E">
        <w:rPr>
          <w:rFonts w:asciiTheme="minorHAnsi" w:hAnsiTheme="minorHAnsi" w:cstheme="minorHAnsi"/>
          <w:color w:val="7030A0"/>
        </w:rPr>
        <w:t xml:space="preserve">will not </w:t>
      </w:r>
      <w:r w:rsidR="00984B75" w:rsidRPr="009A6F8E">
        <w:rPr>
          <w:rFonts w:asciiTheme="minorHAnsi" w:hAnsiTheme="minorHAnsi" w:cstheme="minorHAnsi"/>
          <w:color w:val="7030A0"/>
        </w:rPr>
        <w:t>show fluorescence</w:t>
      </w:r>
      <w:r w:rsidR="003E2339" w:rsidRPr="009A6F8E">
        <w:rPr>
          <w:rFonts w:asciiTheme="minorHAnsi" w:hAnsiTheme="minorHAnsi" w:cstheme="minorHAnsi"/>
          <w:color w:val="7030A0"/>
        </w:rPr>
        <w:t xml:space="preserve"> </w:t>
      </w:r>
      <w:r w:rsidR="003E2339" w:rsidRPr="00E4736B">
        <w:rPr>
          <w:rFonts w:asciiTheme="minorHAnsi" w:hAnsiTheme="minorHAnsi" w:cstheme="minorHAnsi"/>
          <w:b/>
          <w:bCs/>
          <w:color w:val="7030A0"/>
        </w:rPr>
        <w:t>[1</w:t>
      </w:r>
      <w:r w:rsidR="006C0076" w:rsidRPr="00E4736B">
        <w:rPr>
          <w:rFonts w:asciiTheme="minorHAnsi" w:hAnsiTheme="minorHAnsi" w:cstheme="minorHAnsi"/>
          <w:b/>
          <w:bCs/>
          <w:color w:val="7030A0"/>
        </w:rPr>
        <w:t>-TXT</w:t>
      </w:r>
      <w:r w:rsidR="003E2339" w:rsidRPr="00E4736B">
        <w:rPr>
          <w:rFonts w:asciiTheme="minorHAnsi" w:hAnsiTheme="minorHAnsi" w:cstheme="minorHAnsi"/>
          <w:b/>
          <w:bCs/>
          <w:color w:val="7030A0"/>
        </w:rPr>
        <w:t>]</w:t>
      </w:r>
      <w:r w:rsidR="003E2339" w:rsidRPr="00E4736B">
        <w:rPr>
          <w:rFonts w:asciiTheme="minorHAnsi" w:hAnsiTheme="minorHAnsi" w:cstheme="minorHAnsi"/>
          <w:color w:val="7030A0"/>
        </w:rPr>
        <w:t>.</w:t>
      </w:r>
      <w:r w:rsidR="00B9242C" w:rsidRPr="00E4736B">
        <w:rPr>
          <w:rFonts w:asciiTheme="minorHAnsi" w:hAnsiTheme="minorHAnsi" w:cstheme="minorHAnsi"/>
          <w:color w:val="7030A0"/>
        </w:rPr>
        <w:t xml:space="preserve"> </w:t>
      </w:r>
      <w:r w:rsidR="00C23371" w:rsidRPr="001640DA">
        <w:rPr>
          <w:rFonts w:asciiTheme="minorHAnsi" w:hAnsiTheme="minorHAnsi" w:cstheme="minorHAnsi"/>
          <w:i/>
          <w:iCs/>
          <w:color w:val="0432FF"/>
        </w:rPr>
        <w:t>Videographer: This step is</w:t>
      </w:r>
      <w:r w:rsidR="00C23371">
        <w:rPr>
          <w:rFonts w:asciiTheme="minorHAnsi" w:hAnsiTheme="minorHAnsi" w:cstheme="minorHAnsi"/>
          <w:i/>
          <w:iCs/>
          <w:color w:val="0432FF"/>
        </w:rPr>
        <w:t xml:space="preserve"> </w:t>
      </w:r>
      <w:r w:rsidR="00C23371" w:rsidRPr="001640DA">
        <w:rPr>
          <w:rFonts w:asciiTheme="minorHAnsi" w:hAnsiTheme="minorHAnsi" w:cstheme="minorHAnsi"/>
          <w:i/>
          <w:iCs/>
          <w:color w:val="0432FF"/>
        </w:rPr>
        <w:t>important!</w:t>
      </w:r>
    </w:p>
    <w:p w14:paraId="510F04A3" w14:textId="56356879" w:rsidR="002E0B9E" w:rsidRPr="009A6F8E" w:rsidRDefault="002E0B9E" w:rsidP="00EA0A2E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  <w:highlight w:val="green"/>
        </w:rPr>
      </w:pPr>
      <w:r>
        <w:rPr>
          <w:rFonts w:asciiTheme="minorHAnsi" w:hAnsiTheme="minorHAnsi" w:cstheme="minorHAnsi"/>
        </w:rPr>
        <w:t>LAB MEDIA</w:t>
      </w:r>
      <w:r w:rsidR="00162A95">
        <w:rPr>
          <w:rFonts w:asciiTheme="minorHAnsi" w:hAnsiTheme="minorHAnsi" w:cstheme="minorHAnsi"/>
        </w:rPr>
        <w:t xml:space="preserve">: </w:t>
      </w:r>
      <w:r w:rsidRPr="009A6F8E">
        <w:rPr>
          <w:rFonts w:asciiTheme="minorHAnsi" w:hAnsiTheme="minorHAnsi" w:cstheme="minorHAnsi"/>
          <w:highlight w:val="green"/>
        </w:rPr>
        <w:t xml:space="preserve">Zhaokai Li - </w:t>
      </w:r>
      <w:r w:rsidRPr="009A6F8E">
        <w:rPr>
          <w:rFonts w:asciiTheme="minorHAnsi" w:hAnsiTheme="minorHAnsi" w:cstheme="minorHAnsi"/>
          <w:b/>
          <w:bCs/>
          <w:highlight w:val="green"/>
        </w:rPr>
        <w:t>Video 1</w:t>
      </w:r>
      <w:r w:rsidRPr="009A6F8E">
        <w:rPr>
          <w:rFonts w:asciiTheme="minorHAnsi" w:hAnsiTheme="minorHAnsi" w:cstheme="minorHAnsi"/>
          <w:highlight w:val="green"/>
        </w:rPr>
        <w:t xml:space="preserve"> GCaMP3+ heart</w:t>
      </w:r>
      <w:r w:rsidRPr="009A6F8E">
        <w:rPr>
          <w:rFonts w:asciiTheme="minorHAnsi" w:hAnsiTheme="minorHAnsi" w:cstheme="minorHAnsi"/>
          <w:highlight w:val="green"/>
        </w:rPr>
        <w:t>.mp4</w:t>
      </w:r>
      <w:r w:rsidR="00162A95" w:rsidRPr="009A6F8E">
        <w:rPr>
          <w:rFonts w:asciiTheme="minorHAnsi" w:hAnsiTheme="minorHAnsi" w:cstheme="minorHAnsi"/>
        </w:rPr>
        <w:t xml:space="preserve"> and </w:t>
      </w:r>
      <w:r w:rsidRPr="009A6F8E">
        <w:rPr>
          <w:rFonts w:asciiTheme="minorHAnsi" w:hAnsiTheme="minorHAnsi" w:cstheme="minorHAnsi"/>
          <w:highlight w:val="green"/>
        </w:rPr>
        <w:t xml:space="preserve">Zhaokai Li - </w:t>
      </w:r>
      <w:r w:rsidRPr="009A6F8E">
        <w:rPr>
          <w:rFonts w:asciiTheme="minorHAnsi" w:hAnsiTheme="minorHAnsi" w:cstheme="minorHAnsi"/>
          <w:b/>
          <w:bCs/>
          <w:highlight w:val="green"/>
        </w:rPr>
        <w:t xml:space="preserve">Video </w:t>
      </w:r>
      <w:r w:rsidRPr="009A6F8E">
        <w:rPr>
          <w:rFonts w:asciiTheme="minorHAnsi" w:hAnsiTheme="minorHAnsi" w:cstheme="minorHAnsi"/>
          <w:b/>
          <w:bCs/>
          <w:highlight w:val="green"/>
        </w:rPr>
        <w:t>2</w:t>
      </w:r>
      <w:r w:rsidRPr="009A6F8E">
        <w:rPr>
          <w:rFonts w:asciiTheme="minorHAnsi" w:hAnsiTheme="minorHAnsi" w:cstheme="minorHAnsi"/>
          <w:highlight w:val="green"/>
        </w:rPr>
        <w:t xml:space="preserve"> </w:t>
      </w:r>
      <w:r w:rsidRPr="009A6F8E">
        <w:rPr>
          <w:rFonts w:asciiTheme="minorHAnsi" w:hAnsiTheme="minorHAnsi" w:cstheme="minorHAnsi"/>
          <w:highlight w:val="green"/>
        </w:rPr>
        <w:t>control heart.mp4</w:t>
      </w:r>
    </w:p>
    <w:p w14:paraId="36B3DBD4" w14:textId="79D77F97" w:rsidR="002E0B9E" w:rsidRPr="009A6F8E" w:rsidRDefault="002E0B9E" w:rsidP="002E0B9E">
      <w:pPr>
        <w:pStyle w:val="ListParagraph"/>
        <w:spacing w:before="120"/>
        <w:ind w:left="1627"/>
        <w:contextualSpacing w:val="0"/>
        <w:rPr>
          <w:rFonts w:asciiTheme="minorHAnsi" w:hAnsiTheme="minorHAnsi" w:cstheme="minorHAnsi"/>
        </w:rPr>
      </w:pPr>
      <w:r w:rsidRPr="009A6F8E">
        <w:rPr>
          <w:rFonts w:asciiTheme="minorHAnsi" w:hAnsiTheme="minorHAnsi" w:cstheme="minorHAnsi"/>
          <w:highlight w:val="green"/>
        </w:rPr>
        <w:t>Play the 2 videos side-by-side</w:t>
      </w:r>
      <w:r w:rsidR="00A44080" w:rsidRPr="009A6F8E">
        <w:rPr>
          <w:rFonts w:asciiTheme="minorHAnsi" w:hAnsiTheme="minorHAnsi" w:cstheme="minorHAnsi"/>
        </w:rPr>
        <w:t xml:space="preserve"> </w:t>
      </w:r>
    </w:p>
    <w:p w14:paraId="4C8B4682" w14:textId="77777777" w:rsidR="00A44080" w:rsidRDefault="00A44080" w:rsidP="002E0B9E">
      <w:pPr>
        <w:pStyle w:val="ListParagraph"/>
        <w:spacing w:before="120"/>
        <w:ind w:left="1627"/>
        <w:contextualSpacing w:val="0"/>
        <w:rPr>
          <w:rFonts w:asciiTheme="minorHAnsi" w:hAnsiTheme="minorHAnsi" w:cstheme="minorHAnsi"/>
          <w:i/>
          <w:iCs/>
          <w:color w:val="0432FF"/>
        </w:rPr>
      </w:pPr>
      <w:r w:rsidRPr="001640DA">
        <w:rPr>
          <w:rFonts w:asciiTheme="minorHAnsi" w:hAnsiTheme="minorHAnsi" w:cstheme="minorHAnsi"/>
          <w:i/>
          <w:iCs/>
          <w:color w:val="0432FF"/>
        </w:rPr>
        <w:t>Video</w:t>
      </w:r>
      <w:r>
        <w:rPr>
          <w:rFonts w:asciiTheme="minorHAnsi" w:hAnsiTheme="minorHAnsi" w:cstheme="minorHAnsi"/>
          <w:i/>
          <w:iCs/>
          <w:color w:val="0432FF"/>
        </w:rPr>
        <w:t xml:space="preserve"> editor: </w:t>
      </w:r>
    </w:p>
    <w:p w14:paraId="1658DA41" w14:textId="56F34B82" w:rsidR="002E0B9E" w:rsidRDefault="00A44080" w:rsidP="002E0B9E">
      <w:pPr>
        <w:pStyle w:val="ListParagraph"/>
        <w:spacing w:before="120"/>
        <w:ind w:left="1627"/>
        <w:contextualSpacing w:val="0"/>
        <w:rPr>
          <w:rFonts w:asciiTheme="minorHAnsi" w:hAnsiTheme="minorHAnsi" w:cstheme="minorHAnsi"/>
        </w:rPr>
      </w:pPr>
      <w:r w:rsidRPr="00A44080">
        <w:rPr>
          <w:rFonts w:asciiTheme="minorHAnsi" w:hAnsiTheme="minorHAnsi" w:cstheme="minorHAnsi"/>
          <w:i/>
          <w:iCs/>
          <w:color w:val="0432FF"/>
        </w:rPr>
        <w:t>Label Video 1</w:t>
      </w:r>
      <w:r w:rsidR="00712AF9">
        <w:rPr>
          <w:rFonts w:asciiTheme="minorHAnsi" w:hAnsiTheme="minorHAnsi" w:cstheme="minorHAnsi"/>
          <w:i/>
          <w:iCs/>
          <w:color w:val="0432FF"/>
        </w:rPr>
        <w:t xml:space="preserve"> (fluorescent heart)</w:t>
      </w:r>
      <w:r w:rsidR="00712AF9" w:rsidRPr="00712AF9">
        <w:rPr>
          <w:rFonts w:asciiTheme="minorHAnsi" w:hAnsiTheme="minorHAnsi" w:cstheme="minorHAnsi"/>
          <w:i/>
          <w:iCs/>
          <w:color w:val="0432FF"/>
        </w:rPr>
        <w:t xml:space="preserve"> </w:t>
      </w:r>
      <w:r w:rsidRPr="00A44080">
        <w:rPr>
          <w:rFonts w:asciiTheme="minorHAnsi" w:hAnsiTheme="minorHAnsi" w:cstheme="minorHAnsi"/>
          <w:i/>
          <w:iCs/>
          <w:color w:val="0432FF"/>
        </w:rPr>
        <w:t>using text</w:t>
      </w:r>
      <w:r>
        <w:rPr>
          <w:rFonts w:asciiTheme="minorHAnsi" w:hAnsiTheme="minorHAnsi" w:cstheme="minorHAnsi"/>
          <w:i/>
          <w:iCs/>
          <w:color w:val="0432FF"/>
        </w:rPr>
        <w:t xml:space="preserve"> overlay</w:t>
      </w:r>
      <w:r w:rsidRPr="00A44080">
        <w:rPr>
          <w:rFonts w:asciiTheme="minorHAnsi" w:hAnsiTheme="minorHAnsi" w:cstheme="minorHAnsi"/>
          <w:i/>
          <w:iCs/>
          <w:color w:val="0432FF"/>
        </w:rPr>
        <w:t>:</w:t>
      </w:r>
      <w:r w:rsidR="006C0076">
        <w:rPr>
          <w:rFonts w:asciiTheme="minorHAnsi" w:hAnsiTheme="minorHAnsi" w:cstheme="minorHAnsi"/>
          <w:b/>
          <w:bCs/>
        </w:rPr>
        <w:t xml:space="preserve"> </w:t>
      </w:r>
      <w:r w:rsidR="006C0076" w:rsidRPr="006C0076">
        <w:rPr>
          <w:rFonts w:asciiTheme="minorHAnsi" w:hAnsiTheme="minorHAnsi" w:cstheme="minorHAnsi"/>
          <w:b/>
          <w:bCs/>
        </w:rPr>
        <w:t>Myh6-Cre/Rosa26A-Flox-Stop-Flox-GCaMP3</w:t>
      </w:r>
      <w:r w:rsidR="00080EE9">
        <w:rPr>
          <w:rFonts w:asciiTheme="minorHAnsi" w:hAnsiTheme="minorHAnsi" w:cstheme="minorHAnsi"/>
        </w:rPr>
        <w:t xml:space="preserve"> </w:t>
      </w:r>
    </w:p>
    <w:p w14:paraId="6CC604E4" w14:textId="36DF7C74" w:rsidR="00A44080" w:rsidRDefault="00A44080" w:rsidP="002E0B9E">
      <w:pPr>
        <w:pStyle w:val="ListParagraph"/>
        <w:spacing w:before="120"/>
        <w:ind w:left="1627"/>
        <w:contextualSpacing w:val="0"/>
        <w:rPr>
          <w:rFonts w:asciiTheme="minorHAnsi" w:hAnsiTheme="minorHAnsi" w:cstheme="minorHAnsi"/>
          <w:b/>
          <w:bCs/>
        </w:rPr>
      </w:pPr>
      <w:r w:rsidRPr="00A44080">
        <w:rPr>
          <w:rFonts w:asciiTheme="minorHAnsi" w:hAnsiTheme="minorHAnsi" w:cstheme="minorHAnsi"/>
          <w:i/>
          <w:iCs/>
          <w:color w:val="0432FF"/>
        </w:rPr>
        <w:t>Label Video 2</w:t>
      </w:r>
      <w:r w:rsidR="00712AF9">
        <w:rPr>
          <w:rFonts w:asciiTheme="minorHAnsi" w:hAnsiTheme="minorHAnsi" w:cstheme="minorHAnsi"/>
          <w:i/>
          <w:iCs/>
          <w:color w:val="0432FF"/>
        </w:rPr>
        <w:t xml:space="preserve"> (control heart)</w:t>
      </w:r>
      <w:r w:rsidRPr="00A44080">
        <w:rPr>
          <w:rFonts w:asciiTheme="minorHAnsi" w:hAnsiTheme="minorHAnsi" w:cstheme="minorHAnsi"/>
          <w:i/>
          <w:iCs/>
          <w:color w:val="0432FF"/>
        </w:rPr>
        <w:t xml:space="preserve"> using text</w:t>
      </w:r>
      <w:r>
        <w:rPr>
          <w:rFonts w:asciiTheme="minorHAnsi" w:hAnsiTheme="minorHAnsi" w:cstheme="minorHAnsi"/>
          <w:i/>
          <w:iCs/>
          <w:color w:val="0432FF"/>
        </w:rPr>
        <w:t xml:space="preserve"> overlay</w:t>
      </w:r>
      <w:r w:rsidRPr="00A44080">
        <w:rPr>
          <w:rFonts w:asciiTheme="minorHAnsi" w:hAnsiTheme="minorHAnsi" w:cstheme="minorHAnsi"/>
          <w:i/>
          <w:iCs/>
          <w:color w:val="0432FF"/>
        </w:rPr>
        <w:t>:</w:t>
      </w:r>
      <w:r>
        <w:rPr>
          <w:rFonts w:asciiTheme="minorHAnsi" w:hAnsiTheme="minorHAnsi" w:cstheme="minorHAnsi"/>
        </w:rPr>
        <w:t xml:space="preserve"> </w:t>
      </w:r>
      <w:r w:rsidRPr="00A44080">
        <w:rPr>
          <w:rFonts w:asciiTheme="minorHAnsi" w:hAnsiTheme="minorHAnsi" w:cstheme="minorHAnsi"/>
          <w:b/>
          <w:bCs/>
        </w:rPr>
        <w:t>Control</w:t>
      </w:r>
    </w:p>
    <w:p w14:paraId="650536F8" w14:textId="77777777" w:rsidR="000B6CBC" w:rsidRPr="00B07A3B" w:rsidRDefault="000B6CBC" w:rsidP="000B6CBC">
      <w:pPr>
        <w:pStyle w:val="ListParagraph"/>
        <w:spacing w:before="120"/>
        <w:ind w:left="907"/>
        <w:contextualSpacing w:val="0"/>
        <w:rPr>
          <w:rFonts w:asciiTheme="minorHAnsi" w:hAnsiTheme="minorHAnsi" w:cstheme="minorHAnsi"/>
        </w:rPr>
      </w:pPr>
    </w:p>
    <w:p w14:paraId="6F11D8E2" w14:textId="38C7AB40" w:rsidR="00034EAD" w:rsidRDefault="00034EAD" w:rsidP="00034EAD">
      <w:pPr>
        <w:pStyle w:val="ListParagraph"/>
        <w:numPr>
          <w:ilvl w:val="0"/>
          <w:numId w:val="3"/>
        </w:numPr>
        <w:jc w:val="both"/>
        <w:rPr>
          <w:rFonts w:cs="Calibri"/>
          <w:b/>
          <w:bCs/>
          <w:szCs w:val="24"/>
        </w:rPr>
      </w:pPr>
      <w:r w:rsidRPr="00034EAD">
        <w:rPr>
          <w:rFonts w:cs="Calibri"/>
          <w:b/>
          <w:bCs/>
          <w:szCs w:val="24"/>
        </w:rPr>
        <w:t>Isolation of neonatal cardiac fibroblasts (NCFs)</w:t>
      </w:r>
    </w:p>
    <w:p w14:paraId="5F018513" w14:textId="77777777" w:rsidR="006A39C2" w:rsidRPr="00034EAD" w:rsidRDefault="006A39C2" w:rsidP="006A39C2">
      <w:pPr>
        <w:pStyle w:val="ListParagraph"/>
        <w:ind w:left="360"/>
        <w:jc w:val="both"/>
        <w:rPr>
          <w:rFonts w:cs="Calibri"/>
          <w:b/>
          <w:bCs/>
          <w:szCs w:val="24"/>
        </w:rPr>
      </w:pPr>
    </w:p>
    <w:p w14:paraId="1AA14B04" w14:textId="26B15665" w:rsidR="006A39C2" w:rsidRPr="00502C2A" w:rsidRDefault="00F32FBD" w:rsidP="00502C2A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9A6F8E">
        <w:rPr>
          <w:rFonts w:asciiTheme="minorHAnsi" w:hAnsiTheme="minorHAnsi" w:cstheme="minorHAnsi"/>
          <w:color w:val="7030A0"/>
        </w:rPr>
        <w:t xml:space="preserve">After isolation of the hearts, cut them into four pieces such that they are loosely connected </w:t>
      </w:r>
      <w:r w:rsidRPr="009A6F8E">
        <w:rPr>
          <w:rFonts w:asciiTheme="minorHAnsi" w:hAnsiTheme="minorHAnsi" w:cstheme="minorHAnsi"/>
          <w:b/>
          <w:bCs/>
          <w:color w:val="7030A0"/>
        </w:rPr>
        <w:t>[1]</w:t>
      </w:r>
      <w:r w:rsidRPr="009A6F8E">
        <w:rPr>
          <w:rFonts w:asciiTheme="minorHAnsi" w:hAnsiTheme="minorHAnsi" w:cstheme="minorHAnsi"/>
          <w:color w:val="7030A0"/>
        </w:rPr>
        <w:t xml:space="preserve">. Wash them </w:t>
      </w:r>
      <w:r w:rsidR="005F1686" w:rsidRPr="009A6F8E">
        <w:rPr>
          <w:rFonts w:asciiTheme="minorHAnsi" w:hAnsiTheme="minorHAnsi" w:cstheme="minorHAnsi"/>
          <w:color w:val="7030A0"/>
        </w:rPr>
        <w:t xml:space="preserve">thoroughly several times </w:t>
      </w:r>
      <w:r w:rsidRPr="009A6F8E">
        <w:rPr>
          <w:rFonts w:asciiTheme="minorHAnsi" w:hAnsiTheme="minorHAnsi" w:cstheme="minorHAnsi"/>
          <w:color w:val="7030A0"/>
        </w:rPr>
        <w:t>in ice-cold</w:t>
      </w:r>
      <w:r w:rsidR="005F1686" w:rsidRPr="009A6F8E">
        <w:rPr>
          <w:rFonts w:asciiTheme="minorHAnsi" w:hAnsiTheme="minorHAnsi" w:cstheme="minorHAnsi"/>
          <w:color w:val="7030A0"/>
        </w:rPr>
        <w:t xml:space="preserve"> Dulbecco's phosphate-buffered saline or DPBS</w:t>
      </w:r>
      <w:r w:rsidRPr="009A6F8E">
        <w:rPr>
          <w:rFonts w:asciiTheme="minorHAnsi" w:hAnsiTheme="minorHAnsi" w:cstheme="minorHAnsi"/>
          <w:color w:val="7030A0"/>
        </w:rPr>
        <w:t xml:space="preserve"> in a 6</w:t>
      </w:r>
      <w:r w:rsidR="005F1686" w:rsidRPr="009A6F8E">
        <w:rPr>
          <w:rFonts w:asciiTheme="minorHAnsi" w:hAnsiTheme="minorHAnsi" w:cstheme="minorHAnsi"/>
          <w:color w:val="7030A0"/>
        </w:rPr>
        <w:t>-</w:t>
      </w:r>
      <w:r w:rsidRPr="009A6F8E">
        <w:rPr>
          <w:rFonts w:asciiTheme="minorHAnsi" w:hAnsiTheme="minorHAnsi" w:cstheme="minorHAnsi"/>
          <w:color w:val="7030A0"/>
        </w:rPr>
        <w:t>c</w:t>
      </w:r>
      <w:r w:rsidR="005F1686" w:rsidRPr="009A6F8E">
        <w:rPr>
          <w:rFonts w:asciiTheme="minorHAnsi" w:hAnsiTheme="minorHAnsi" w:cstheme="minorHAnsi"/>
          <w:color w:val="7030A0"/>
        </w:rPr>
        <w:t>enti</w:t>
      </w:r>
      <w:r w:rsidRPr="009A6F8E">
        <w:rPr>
          <w:rFonts w:asciiTheme="minorHAnsi" w:hAnsiTheme="minorHAnsi" w:cstheme="minorHAnsi"/>
          <w:color w:val="7030A0"/>
        </w:rPr>
        <w:t>m</w:t>
      </w:r>
      <w:r w:rsidR="005F1686" w:rsidRPr="009A6F8E">
        <w:rPr>
          <w:rFonts w:asciiTheme="minorHAnsi" w:hAnsiTheme="minorHAnsi" w:cstheme="minorHAnsi"/>
          <w:color w:val="7030A0"/>
        </w:rPr>
        <w:t>eter</w:t>
      </w:r>
      <w:r w:rsidRPr="009A6F8E">
        <w:rPr>
          <w:rFonts w:asciiTheme="minorHAnsi" w:hAnsiTheme="minorHAnsi" w:cstheme="minorHAnsi"/>
          <w:color w:val="7030A0"/>
        </w:rPr>
        <w:t xml:space="preserve"> plate to limit the blood cell pollution in the isolated cells</w:t>
      </w:r>
      <w:r w:rsidR="006A39C2" w:rsidRPr="009A6F8E">
        <w:rPr>
          <w:rFonts w:asciiTheme="minorHAnsi" w:hAnsiTheme="minorHAnsi" w:cstheme="minorHAnsi"/>
          <w:color w:val="7030A0"/>
        </w:rPr>
        <w:t xml:space="preserve"> </w:t>
      </w:r>
      <w:r w:rsidR="006A39C2" w:rsidRPr="009A6F8E">
        <w:rPr>
          <w:rFonts w:asciiTheme="minorHAnsi" w:hAnsiTheme="minorHAnsi" w:cstheme="minorHAnsi"/>
          <w:b/>
          <w:bCs/>
          <w:color w:val="7030A0"/>
        </w:rPr>
        <w:t>[2]</w:t>
      </w:r>
      <w:r w:rsidR="006A39C2">
        <w:rPr>
          <w:rFonts w:asciiTheme="minorHAnsi" w:hAnsiTheme="minorHAnsi" w:cstheme="minorHAnsi"/>
        </w:rPr>
        <w:t>.</w:t>
      </w:r>
      <w:r w:rsidR="00C23371">
        <w:rPr>
          <w:rFonts w:asciiTheme="minorHAnsi" w:hAnsiTheme="minorHAnsi" w:cstheme="minorHAnsi"/>
        </w:rPr>
        <w:t xml:space="preserve"> </w:t>
      </w:r>
      <w:r w:rsidR="00C23371" w:rsidRPr="001640DA">
        <w:rPr>
          <w:rFonts w:asciiTheme="minorHAnsi" w:hAnsiTheme="minorHAnsi" w:cstheme="minorHAnsi"/>
          <w:i/>
          <w:iCs/>
          <w:color w:val="0432FF"/>
        </w:rPr>
        <w:t>Videographer: This step is</w:t>
      </w:r>
      <w:r w:rsidR="00C23371">
        <w:rPr>
          <w:rFonts w:asciiTheme="minorHAnsi" w:hAnsiTheme="minorHAnsi" w:cstheme="minorHAnsi"/>
          <w:i/>
          <w:iCs/>
          <w:color w:val="0432FF"/>
        </w:rPr>
        <w:t xml:space="preserve"> </w:t>
      </w:r>
      <w:r w:rsidR="00C23371" w:rsidRPr="001640DA">
        <w:rPr>
          <w:rFonts w:asciiTheme="minorHAnsi" w:hAnsiTheme="minorHAnsi" w:cstheme="minorHAnsi"/>
          <w:i/>
          <w:iCs/>
          <w:color w:val="0432FF"/>
        </w:rPr>
        <w:t>important!</w:t>
      </w:r>
      <w:r w:rsidR="006A39C2">
        <w:rPr>
          <w:rFonts w:asciiTheme="minorHAnsi" w:hAnsiTheme="minorHAnsi" w:cstheme="minorHAnsi"/>
        </w:rPr>
        <w:t xml:space="preserve"> </w:t>
      </w:r>
    </w:p>
    <w:p w14:paraId="5F8BDB88" w14:textId="3A28D3FC" w:rsidR="000B2085" w:rsidRDefault="006A39C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cutting the hearts into four pieces.</w:t>
      </w:r>
    </w:p>
    <w:p w14:paraId="4B593433" w14:textId="585B0709" w:rsidR="006A39C2" w:rsidRDefault="006A39C2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Talent washing the hearts using DPBS.</w:t>
      </w:r>
    </w:p>
    <w:p w14:paraId="3729DC01" w14:textId="77777777" w:rsidR="006A39C2" w:rsidRPr="00B07A3B" w:rsidRDefault="006A39C2" w:rsidP="006A39C2">
      <w:pPr>
        <w:pStyle w:val="ListParagraph"/>
        <w:spacing w:before="120"/>
        <w:ind w:left="1627"/>
        <w:contextualSpacing w:val="0"/>
        <w:rPr>
          <w:rFonts w:asciiTheme="minorHAnsi" w:hAnsiTheme="minorHAnsi" w:cstheme="minorHAnsi"/>
        </w:rPr>
      </w:pPr>
    </w:p>
    <w:p w14:paraId="2F4E36D2" w14:textId="7EDA757B" w:rsidR="00756207" w:rsidRDefault="00756207" w:rsidP="008B5FD8">
      <w:pPr>
        <w:pStyle w:val="ListParagraph"/>
        <w:numPr>
          <w:ilvl w:val="1"/>
          <w:numId w:val="3"/>
        </w:numPr>
        <w:jc w:val="both"/>
        <w:rPr>
          <w:rFonts w:cs="Calibri"/>
          <w:szCs w:val="24"/>
        </w:rPr>
      </w:pPr>
      <w:r w:rsidRPr="009A6F8E">
        <w:rPr>
          <w:rFonts w:cs="Calibri"/>
          <w:color w:val="7030A0"/>
          <w:szCs w:val="24"/>
        </w:rPr>
        <w:t xml:space="preserve">Digest the hearts with 8 milliliters of warm 0.25 percent Trypsin-EDTA at 37 degrees Celsius for 10 minutes </w:t>
      </w:r>
      <w:r w:rsidRPr="009A6F8E">
        <w:rPr>
          <w:rFonts w:cs="Calibri"/>
          <w:b/>
          <w:bCs/>
          <w:color w:val="7030A0"/>
          <w:szCs w:val="24"/>
        </w:rPr>
        <w:t>[1]</w:t>
      </w:r>
      <w:r w:rsidRPr="009A6F8E">
        <w:rPr>
          <w:rFonts w:cs="Calibri"/>
          <w:color w:val="7030A0"/>
          <w:szCs w:val="24"/>
        </w:rPr>
        <w:t xml:space="preserve">. Discard the trypsin supernatant </w:t>
      </w:r>
      <w:r w:rsidRPr="009A6F8E">
        <w:rPr>
          <w:rFonts w:cs="Calibri"/>
          <w:b/>
          <w:bCs/>
          <w:color w:val="7030A0"/>
          <w:szCs w:val="24"/>
        </w:rPr>
        <w:t>[2]</w:t>
      </w:r>
      <w:r w:rsidRPr="009A6F8E">
        <w:rPr>
          <w:rFonts w:cs="Calibri"/>
          <w:color w:val="7030A0"/>
          <w:szCs w:val="24"/>
        </w:rPr>
        <w:t xml:space="preserve"> and add 5 milliliters of  0.5 milligrams per milliliter warm type-II</w:t>
      </w:r>
      <w:r w:rsidR="004A03E1" w:rsidRPr="009A6F8E">
        <w:rPr>
          <w:rFonts w:cs="Calibri"/>
          <w:color w:val="7030A0"/>
          <w:szCs w:val="24"/>
        </w:rPr>
        <w:t xml:space="preserve"> </w:t>
      </w:r>
      <w:r w:rsidR="004A03E1" w:rsidRPr="009A6F8E">
        <w:rPr>
          <w:rFonts w:cs="Calibri"/>
          <w:i/>
          <w:iCs/>
          <w:color w:val="FF0000"/>
          <w:szCs w:val="24"/>
        </w:rPr>
        <w:t>(‘type-2’)</w:t>
      </w:r>
      <w:r w:rsidRPr="009A6F8E">
        <w:rPr>
          <w:rFonts w:cs="Calibri"/>
          <w:color w:val="FF0000"/>
          <w:szCs w:val="24"/>
        </w:rPr>
        <w:t xml:space="preserve"> </w:t>
      </w:r>
      <w:r w:rsidRPr="009A6F8E">
        <w:rPr>
          <w:rFonts w:cs="Calibri"/>
          <w:color w:val="7030A0"/>
          <w:szCs w:val="24"/>
        </w:rPr>
        <w:t xml:space="preserve">collagenase in </w:t>
      </w:r>
      <w:r w:rsidR="00F220EE" w:rsidRPr="009A6F8E">
        <w:rPr>
          <w:rFonts w:cs="Calibri"/>
          <w:color w:val="7030A0"/>
          <w:szCs w:val="24"/>
        </w:rPr>
        <w:t>Hanks' balanced salt solution </w:t>
      </w:r>
      <w:r w:rsidR="00F220EE" w:rsidRPr="009A6F8E">
        <w:rPr>
          <w:rFonts w:cs="Calibri"/>
          <w:b/>
          <w:bCs/>
          <w:color w:val="7030A0"/>
          <w:szCs w:val="24"/>
        </w:rPr>
        <w:t>[3]</w:t>
      </w:r>
      <w:r w:rsidR="00F220EE" w:rsidRPr="00565AF7">
        <w:rPr>
          <w:rFonts w:cs="Calibri"/>
          <w:szCs w:val="24"/>
        </w:rPr>
        <w:t>.</w:t>
      </w:r>
      <w:r w:rsidR="00565AF7" w:rsidRPr="00565AF7">
        <w:rPr>
          <w:rFonts w:cs="Calibri"/>
          <w:szCs w:val="24"/>
        </w:rPr>
        <w:t xml:space="preserve"> </w:t>
      </w:r>
      <w:r w:rsidR="00C23371" w:rsidRPr="001640DA">
        <w:rPr>
          <w:rFonts w:asciiTheme="minorHAnsi" w:hAnsiTheme="minorHAnsi" w:cstheme="minorHAnsi"/>
          <w:i/>
          <w:iCs/>
          <w:color w:val="0432FF"/>
        </w:rPr>
        <w:t>Videographer: This step is</w:t>
      </w:r>
      <w:r w:rsidR="00C23371">
        <w:rPr>
          <w:rFonts w:asciiTheme="minorHAnsi" w:hAnsiTheme="minorHAnsi" w:cstheme="minorHAnsi"/>
          <w:i/>
          <w:iCs/>
          <w:color w:val="0432FF"/>
        </w:rPr>
        <w:t xml:space="preserve"> </w:t>
      </w:r>
      <w:r w:rsidR="00C23371" w:rsidRPr="001640DA">
        <w:rPr>
          <w:rFonts w:asciiTheme="minorHAnsi" w:hAnsiTheme="minorHAnsi" w:cstheme="minorHAnsi"/>
          <w:i/>
          <w:iCs/>
          <w:color w:val="0432FF"/>
        </w:rPr>
        <w:t>important!</w:t>
      </w:r>
    </w:p>
    <w:p w14:paraId="45237525" w14:textId="77777777" w:rsidR="00565AF7" w:rsidRPr="00565AF7" w:rsidRDefault="00565AF7" w:rsidP="00565AF7">
      <w:pPr>
        <w:pStyle w:val="ListParagraph"/>
        <w:ind w:left="907"/>
        <w:jc w:val="both"/>
        <w:rPr>
          <w:rFonts w:cs="Calibri"/>
          <w:szCs w:val="24"/>
        </w:rPr>
      </w:pPr>
    </w:p>
    <w:p w14:paraId="7FD24F9A" w14:textId="5073459C" w:rsidR="006D0068" w:rsidRDefault="008049A3" w:rsidP="006D0068">
      <w:pPr>
        <w:pStyle w:val="ListParagraph"/>
        <w:numPr>
          <w:ilvl w:val="2"/>
          <w:numId w:val="3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Talent digesting the hearts</w:t>
      </w:r>
      <w:r w:rsidR="00565AF7">
        <w:rPr>
          <w:rFonts w:cs="Calibri"/>
          <w:szCs w:val="24"/>
        </w:rPr>
        <w:t>.</w:t>
      </w:r>
    </w:p>
    <w:p w14:paraId="714251CD" w14:textId="483C4A3D" w:rsidR="00565AF7" w:rsidRDefault="00565AF7" w:rsidP="006D0068">
      <w:pPr>
        <w:pStyle w:val="ListParagraph"/>
        <w:numPr>
          <w:ilvl w:val="2"/>
          <w:numId w:val="3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Talent discarding the supernatant.</w:t>
      </w:r>
    </w:p>
    <w:p w14:paraId="4BF8DA28" w14:textId="04B072C8" w:rsidR="00565AF7" w:rsidRDefault="00565AF7" w:rsidP="006D0068">
      <w:pPr>
        <w:pStyle w:val="ListParagraph"/>
        <w:numPr>
          <w:ilvl w:val="2"/>
          <w:numId w:val="3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Talent adding the collagenase.</w:t>
      </w:r>
    </w:p>
    <w:p w14:paraId="0CC1EA98" w14:textId="77777777" w:rsidR="00565AF7" w:rsidRPr="00565AF7" w:rsidRDefault="00565AF7" w:rsidP="00565AF7">
      <w:pPr>
        <w:ind w:left="907"/>
        <w:jc w:val="both"/>
        <w:rPr>
          <w:rFonts w:cs="Calibri"/>
          <w:szCs w:val="24"/>
        </w:rPr>
      </w:pPr>
    </w:p>
    <w:p w14:paraId="1371D6FC" w14:textId="66B2A63E" w:rsidR="00CE10F2" w:rsidRPr="00E80A8A" w:rsidRDefault="00565AF7" w:rsidP="00E80A8A">
      <w:pPr>
        <w:pStyle w:val="ListParagraph"/>
        <w:numPr>
          <w:ilvl w:val="1"/>
          <w:numId w:val="3"/>
        </w:numPr>
        <w:rPr>
          <w:rFonts w:cs="Calibri"/>
          <w:szCs w:val="24"/>
        </w:rPr>
      </w:pPr>
      <w:r w:rsidRPr="009A6F8E">
        <w:rPr>
          <w:rFonts w:cs="Calibri"/>
          <w:color w:val="7030A0"/>
          <w:szCs w:val="24"/>
        </w:rPr>
        <w:t>Vortex the mixture thoroughly and incubate it at 37 degree</w:t>
      </w:r>
      <w:r w:rsidR="00C95D90" w:rsidRPr="009A6F8E">
        <w:rPr>
          <w:rFonts w:cs="Calibri"/>
          <w:color w:val="7030A0"/>
          <w:szCs w:val="24"/>
        </w:rPr>
        <w:t>s</w:t>
      </w:r>
      <w:r w:rsidRPr="009A6F8E">
        <w:rPr>
          <w:rFonts w:cs="Calibri"/>
          <w:color w:val="7030A0"/>
          <w:szCs w:val="24"/>
        </w:rPr>
        <w:t xml:space="preserve"> Celsius for 5 minutes </w:t>
      </w:r>
      <w:r w:rsidRPr="009A6F8E">
        <w:rPr>
          <w:rFonts w:cs="Calibri"/>
          <w:b/>
          <w:bCs/>
          <w:color w:val="7030A0"/>
          <w:szCs w:val="24"/>
        </w:rPr>
        <w:t>[1]</w:t>
      </w:r>
      <w:r w:rsidRPr="009A6F8E">
        <w:rPr>
          <w:rFonts w:cs="Calibri"/>
          <w:color w:val="7030A0"/>
          <w:szCs w:val="24"/>
        </w:rPr>
        <w:t xml:space="preserve">. After the incubation, </w:t>
      </w:r>
      <w:r w:rsidR="00294A90" w:rsidRPr="009A6F8E">
        <w:rPr>
          <w:rFonts w:cs="Calibri"/>
          <w:color w:val="7030A0"/>
          <w:szCs w:val="24"/>
        </w:rPr>
        <w:t xml:space="preserve">again </w:t>
      </w:r>
      <w:r w:rsidRPr="009A6F8E">
        <w:rPr>
          <w:rFonts w:cs="Calibri"/>
          <w:color w:val="7030A0"/>
          <w:szCs w:val="24"/>
        </w:rPr>
        <w:t xml:space="preserve">vortex </w:t>
      </w:r>
      <w:r w:rsidR="00294A90" w:rsidRPr="009A6F8E">
        <w:rPr>
          <w:rFonts w:cs="Calibri"/>
          <w:color w:val="7030A0"/>
          <w:szCs w:val="24"/>
        </w:rPr>
        <w:t xml:space="preserve">the mixture </w:t>
      </w:r>
      <w:r w:rsidRPr="009A6F8E">
        <w:rPr>
          <w:rFonts w:cs="Calibri"/>
          <w:color w:val="7030A0"/>
          <w:szCs w:val="24"/>
        </w:rPr>
        <w:t>thoroughly and let the undigested tissue settle down by</w:t>
      </w:r>
      <w:r w:rsidR="00294A90" w:rsidRPr="009A6F8E">
        <w:rPr>
          <w:rFonts w:cs="Calibri"/>
          <w:color w:val="7030A0"/>
          <w:szCs w:val="24"/>
        </w:rPr>
        <w:t xml:space="preserve"> g</w:t>
      </w:r>
      <w:r w:rsidRPr="009A6F8E">
        <w:rPr>
          <w:rFonts w:cs="Calibri"/>
          <w:color w:val="7030A0"/>
          <w:szCs w:val="24"/>
        </w:rPr>
        <w:t xml:space="preserve">ravity </w:t>
      </w:r>
      <w:r w:rsidRPr="009A6F8E">
        <w:rPr>
          <w:rFonts w:cs="Calibri"/>
          <w:b/>
          <w:bCs/>
          <w:color w:val="7030A0"/>
          <w:szCs w:val="24"/>
        </w:rPr>
        <w:t>[</w:t>
      </w:r>
      <w:r w:rsidR="00294A90" w:rsidRPr="009A6F8E">
        <w:rPr>
          <w:rFonts w:cs="Calibri"/>
          <w:b/>
          <w:bCs/>
          <w:color w:val="7030A0"/>
          <w:szCs w:val="24"/>
        </w:rPr>
        <w:t>2</w:t>
      </w:r>
      <w:r w:rsidRPr="009A6F8E">
        <w:rPr>
          <w:rFonts w:cs="Calibri"/>
          <w:b/>
          <w:bCs/>
          <w:color w:val="7030A0"/>
          <w:szCs w:val="24"/>
        </w:rPr>
        <w:t>]</w:t>
      </w:r>
      <w:r w:rsidR="00294A90" w:rsidRPr="009A6F8E">
        <w:rPr>
          <w:rFonts w:cs="Calibri"/>
          <w:b/>
          <w:bCs/>
          <w:color w:val="7030A0"/>
          <w:szCs w:val="24"/>
        </w:rPr>
        <w:t>.</w:t>
      </w:r>
      <w:r w:rsidR="00C23371" w:rsidRPr="009A6F8E">
        <w:rPr>
          <w:rFonts w:cs="Calibri"/>
          <w:b/>
          <w:bCs/>
          <w:color w:val="7030A0"/>
          <w:szCs w:val="24"/>
        </w:rPr>
        <w:t xml:space="preserve"> </w:t>
      </w:r>
      <w:r w:rsidR="00C23371" w:rsidRPr="001640DA">
        <w:rPr>
          <w:rFonts w:asciiTheme="minorHAnsi" w:hAnsiTheme="minorHAnsi" w:cstheme="minorHAnsi"/>
          <w:i/>
          <w:iCs/>
          <w:color w:val="0432FF"/>
        </w:rPr>
        <w:t>Videographer: This step is</w:t>
      </w:r>
      <w:r w:rsidR="00C23371">
        <w:rPr>
          <w:rFonts w:asciiTheme="minorHAnsi" w:hAnsiTheme="minorHAnsi" w:cstheme="minorHAnsi"/>
          <w:i/>
          <w:iCs/>
          <w:color w:val="0432FF"/>
        </w:rPr>
        <w:t xml:space="preserve"> </w:t>
      </w:r>
      <w:r w:rsidR="00C23371" w:rsidRPr="001640DA">
        <w:rPr>
          <w:rFonts w:asciiTheme="minorHAnsi" w:hAnsiTheme="minorHAnsi" w:cstheme="minorHAnsi"/>
          <w:i/>
          <w:iCs/>
          <w:color w:val="0432FF"/>
        </w:rPr>
        <w:t>important!</w:t>
      </w:r>
    </w:p>
    <w:p w14:paraId="6B9235A9" w14:textId="77777777" w:rsidR="00E80A8A" w:rsidRPr="00E80A8A" w:rsidRDefault="00E80A8A" w:rsidP="00E80A8A">
      <w:pPr>
        <w:pStyle w:val="ListParagraph"/>
        <w:ind w:left="907"/>
        <w:rPr>
          <w:rFonts w:cs="Calibri"/>
          <w:szCs w:val="24"/>
        </w:rPr>
      </w:pPr>
    </w:p>
    <w:p w14:paraId="11514E94" w14:textId="3D2BC1FB" w:rsidR="00875BE8" w:rsidRDefault="002E3F05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Talent vortexing the </w:t>
      </w:r>
      <w:r w:rsidR="0040664D">
        <w:rPr>
          <w:rFonts w:asciiTheme="minorHAnsi" w:hAnsiTheme="minorHAnsi" w:cstheme="minorHAnsi"/>
        </w:rPr>
        <w:t>mixture.</w:t>
      </w:r>
    </w:p>
    <w:p w14:paraId="52BD98F8" w14:textId="2149B0AF" w:rsidR="0040664D" w:rsidRDefault="0040664D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ECU: A shot of the tube with the undigested tissue settling down.</w:t>
      </w:r>
    </w:p>
    <w:p w14:paraId="230BE12C" w14:textId="77777777" w:rsidR="002A3725" w:rsidRPr="00B07A3B" w:rsidRDefault="002A3725" w:rsidP="002A3725">
      <w:pPr>
        <w:pStyle w:val="ListParagraph"/>
        <w:spacing w:before="120"/>
        <w:ind w:left="1627"/>
        <w:contextualSpacing w:val="0"/>
        <w:rPr>
          <w:rFonts w:asciiTheme="minorHAnsi" w:hAnsiTheme="minorHAnsi" w:cstheme="minorHAnsi"/>
        </w:rPr>
      </w:pPr>
    </w:p>
    <w:p w14:paraId="52EBF164" w14:textId="15E9749E" w:rsidR="00F814DD" w:rsidRPr="009A6F8E" w:rsidRDefault="002A3725" w:rsidP="00A01493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  <w:color w:val="7030A0"/>
          <w:sz w:val="22"/>
          <w:szCs w:val="22"/>
        </w:rPr>
      </w:pPr>
      <w:r w:rsidRPr="009A6F8E">
        <w:rPr>
          <w:rFonts w:asciiTheme="minorHAnsi" w:hAnsiTheme="minorHAnsi" w:cstheme="minorHAnsi"/>
          <w:color w:val="7030A0"/>
        </w:rPr>
        <w:t xml:space="preserve">Collect the supernatant in a 15-milliliter conical tube with 5 milliliters of cold fibroblast medium </w:t>
      </w:r>
      <w:r w:rsidR="00100C8B" w:rsidRPr="009A6F8E">
        <w:rPr>
          <w:rFonts w:asciiTheme="minorHAnsi" w:hAnsiTheme="minorHAnsi" w:cstheme="minorHAnsi"/>
          <w:b/>
          <w:bCs/>
          <w:color w:val="7030A0"/>
        </w:rPr>
        <w:t>[1-TXT]</w:t>
      </w:r>
      <w:r w:rsidR="00100C8B" w:rsidRPr="009A6F8E">
        <w:rPr>
          <w:rFonts w:asciiTheme="minorHAnsi" w:hAnsiTheme="minorHAnsi" w:cstheme="minorHAnsi"/>
          <w:color w:val="7030A0"/>
        </w:rPr>
        <w:t xml:space="preserve">. Dilute the cells with fibroblast medium </w:t>
      </w:r>
      <w:r w:rsidR="002450EA" w:rsidRPr="009A6F8E">
        <w:rPr>
          <w:rFonts w:asciiTheme="minorHAnsi" w:hAnsiTheme="minorHAnsi" w:cstheme="minorHAnsi"/>
          <w:color w:val="7030A0"/>
        </w:rPr>
        <w:t>such that the seeding density is around</w:t>
      </w:r>
      <w:r w:rsidR="002450EA" w:rsidRPr="009A6F8E">
        <w:rPr>
          <w:rFonts w:asciiTheme="minorHAnsi" w:hAnsiTheme="minorHAnsi" w:cstheme="minorHAnsi"/>
          <w:b/>
          <w:bCs/>
          <w:color w:val="7030A0"/>
        </w:rPr>
        <w:t xml:space="preserve"> </w:t>
      </w:r>
      <w:r w:rsidR="00100C8B" w:rsidRPr="009A6F8E">
        <w:rPr>
          <w:rFonts w:asciiTheme="minorHAnsi" w:hAnsiTheme="minorHAnsi" w:cstheme="minorHAnsi"/>
          <w:color w:val="7030A0"/>
        </w:rPr>
        <w:t xml:space="preserve"> </w:t>
      </w:r>
      <w:r w:rsidR="002450EA" w:rsidRPr="009A6F8E">
        <w:rPr>
          <w:rFonts w:asciiTheme="minorHAnsi" w:hAnsiTheme="minorHAnsi" w:cstheme="minorHAnsi"/>
          <w:color w:val="7030A0"/>
        </w:rPr>
        <w:t>2</w:t>
      </w:r>
      <w:r w:rsidR="004A03E1" w:rsidRPr="009A6F8E">
        <w:rPr>
          <w:rFonts w:asciiTheme="minorHAnsi" w:hAnsiTheme="minorHAnsi" w:cstheme="minorHAnsi"/>
          <w:color w:val="7030A0"/>
        </w:rPr>
        <w:t xml:space="preserve"> to </w:t>
      </w:r>
      <w:r w:rsidR="002450EA" w:rsidRPr="009A6F8E">
        <w:rPr>
          <w:rFonts w:asciiTheme="minorHAnsi" w:hAnsiTheme="minorHAnsi" w:cstheme="minorHAnsi"/>
          <w:color w:val="7030A0"/>
        </w:rPr>
        <w:t>2.5 x 10</w:t>
      </w:r>
      <w:r w:rsidR="002450EA" w:rsidRPr="009A6F8E">
        <w:rPr>
          <w:rFonts w:asciiTheme="minorHAnsi" w:hAnsiTheme="minorHAnsi" w:cstheme="minorHAnsi"/>
          <w:color w:val="7030A0"/>
          <w:vertAlign w:val="superscript"/>
        </w:rPr>
        <w:t>4</w:t>
      </w:r>
      <w:r w:rsidR="002450EA" w:rsidRPr="009A6F8E">
        <w:rPr>
          <w:rFonts w:asciiTheme="minorHAnsi" w:hAnsiTheme="minorHAnsi" w:cstheme="minorHAnsi"/>
          <w:color w:val="7030A0"/>
        </w:rPr>
        <w:t xml:space="preserve"> cells per cubic centimete</w:t>
      </w:r>
      <w:r w:rsidR="009F0889" w:rsidRPr="009A6F8E">
        <w:rPr>
          <w:rFonts w:asciiTheme="minorHAnsi" w:hAnsiTheme="minorHAnsi" w:cstheme="minorHAnsi"/>
          <w:color w:val="7030A0"/>
        </w:rPr>
        <w:t xml:space="preserve">r </w:t>
      </w:r>
      <w:r w:rsidR="009F0889" w:rsidRPr="009A6F8E">
        <w:rPr>
          <w:rFonts w:asciiTheme="minorHAnsi" w:hAnsiTheme="minorHAnsi" w:cstheme="minorHAnsi"/>
          <w:b/>
          <w:bCs/>
          <w:color w:val="7030A0"/>
        </w:rPr>
        <w:t>[2]</w:t>
      </w:r>
      <w:r w:rsidR="004A03E1" w:rsidRPr="009A6F8E">
        <w:rPr>
          <w:rFonts w:asciiTheme="minorHAnsi" w:hAnsiTheme="minorHAnsi" w:cstheme="minorHAnsi"/>
          <w:color w:val="7030A0"/>
        </w:rPr>
        <w:t>, then s</w:t>
      </w:r>
      <w:r w:rsidR="009F0889" w:rsidRPr="009A6F8E">
        <w:rPr>
          <w:rFonts w:asciiTheme="minorHAnsi" w:hAnsiTheme="minorHAnsi" w:cstheme="minorHAnsi"/>
          <w:color w:val="7030A0"/>
        </w:rPr>
        <w:t xml:space="preserve">eed the cells </w:t>
      </w:r>
      <w:r w:rsidR="004A03E1" w:rsidRPr="009A6F8E">
        <w:rPr>
          <w:rFonts w:asciiTheme="minorHAnsi" w:hAnsiTheme="minorHAnsi" w:cstheme="minorHAnsi"/>
          <w:color w:val="7030A0"/>
        </w:rPr>
        <w:t xml:space="preserve">in </w:t>
      </w:r>
      <w:r w:rsidR="009F0889" w:rsidRPr="009A6F8E">
        <w:rPr>
          <w:rFonts w:asciiTheme="minorHAnsi" w:hAnsiTheme="minorHAnsi" w:cstheme="minorHAnsi"/>
          <w:color w:val="7030A0"/>
        </w:rPr>
        <w:t xml:space="preserve">dishes or plates </w:t>
      </w:r>
      <w:r w:rsidR="009F0889" w:rsidRPr="009A6F8E">
        <w:rPr>
          <w:rFonts w:asciiTheme="minorHAnsi" w:hAnsiTheme="minorHAnsi" w:cstheme="minorHAnsi"/>
          <w:b/>
          <w:bCs/>
          <w:color w:val="7030A0"/>
        </w:rPr>
        <w:t>[3]</w:t>
      </w:r>
      <w:r w:rsidR="009F0889" w:rsidRPr="009A6F8E">
        <w:rPr>
          <w:rFonts w:asciiTheme="minorHAnsi" w:hAnsiTheme="minorHAnsi" w:cstheme="minorHAnsi"/>
          <w:color w:val="7030A0"/>
        </w:rPr>
        <w:t>.</w:t>
      </w:r>
    </w:p>
    <w:p w14:paraId="26ED1C23" w14:textId="6B867FFA" w:rsidR="00164F10" w:rsidRPr="00164F10" w:rsidRDefault="00164F10" w:rsidP="00164F10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t xml:space="preserve">Talent collecting the supernatant in the conical tube. </w:t>
      </w:r>
      <w:r>
        <w:rPr>
          <w:rFonts w:asciiTheme="minorHAnsi" w:hAnsiTheme="minorHAnsi" w:cstheme="minorHAnsi"/>
          <w:b/>
          <w:bCs/>
        </w:rPr>
        <w:t xml:space="preserve">TEXT: </w:t>
      </w:r>
      <w:r w:rsidRPr="00164F10">
        <w:rPr>
          <w:rFonts w:asciiTheme="minorHAnsi" w:hAnsiTheme="minorHAnsi" w:cstheme="minorHAnsi"/>
          <w:b/>
          <w:bCs/>
        </w:rPr>
        <w:t>IMDM with 20% FBS and 1% penicillin/streptomycin</w:t>
      </w:r>
    </w:p>
    <w:p w14:paraId="61F664E2" w14:textId="0EAFA375" w:rsidR="00164F10" w:rsidRPr="00164F10" w:rsidRDefault="00164F10" w:rsidP="00164F10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t>Talent diluting the cells.</w:t>
      </w:r>
    </w:p>
    <w:p w14:paraId="031E84E4" w14:textId="384226E3" w:rsidR="00164F10" w:rsidRPr="00164F10" w:rsidRDefault="00164F10" w:rsidP="00164F10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t>Talent seeding the cells onto plates.</w:t>
      </w:r>
    </w:p>
    <w:p w14:paraId="58549686" w14:textId="16001CE6" w:rsidR="00164F10" w:rsidRDefault="00164F10" w:rsidP="00164F10">
      <w:pPr>
        <w:spacing w:before="120"/>
        <w:rPr>
          <w:rFonts w:asciiTheme="minorHAnsi" w:hAnsiTheme="minorHAnsi" w:cstheme="minorHAnsi"/>
          <w:sz w:val="22"/>
          <w:szCs w:val="22"/>
        </w:rPr>
      </w:pPr>
    </w:p>
    <w:p w14:paraId="762AA8CF" w14:textId="4301FB4A" w:rsidR="00164F10" w:rsidRPr="009F34A8" w:rsidRDefault="00164F10" w:rsidP="00164F10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Cs w:val="24"/>
        </w:rPr>
      </w:pPr>
      <w:r w:rsidRPr="009A6F8E">
        <w:rPr>
          <w:rFonts w:asciiTheme="minorHAnsi" w:hAnsiTheme="minorHAnsi" w:cstheme="minorHAnsi"/>
          <w:color w:val="7030A0"/>
          <w:szCs w:val="24"/>
        </w:rPr>
        <w:t xml:space="preserve">The attached fibroblasts should have an oval to round shape on the second day after seeding </w:t>
      </w:r>
      <w:r w:rsidRPr="009A6F8E">
        <w:rPr>
          <w:rFonts w:asciiTheme="minorHAnsi" w:hAnsiTheme="minorHAnsi" w:cstheme="minorHAnsi"/>
          <w:b/>
          <w:bCs/>
          <w:color w:val="7030A0"/>
          <w:szCs w:val="24"/>
        </w:rPr>
        <w:t>[1]</w:t>
      </w:r>
      <w:r w:rsidRPr="009A6F8E">
        <w:rPr>
          <w:rFonts w:asciiTheme="minorHAnsi" w:hAnsiTheme="minorHAnsi" w:cstheme="minorHAnsi"/>
          <w:color w:val="7030A0"/>
          <w:szCs w:val="24"/>
        </w:rPr>
        <w:t>.</w:t>
      </w:r>
      <w:r w:rsidR="00C23371" w:rsidRPr="009A6F8E">
        <w:rPr>
          <w:rFonts w:asciiTheme="minorHAnsi" w:hAnsiTheme="minorHAnsi" w:cstheme="minorHAnsi"/>
          <w:color w:val="7030A0"/>
          <w:szCs w:val="24"/>
        </w:rPr>
        <w:t xml:space="preserve"> </w:t>
      </w:r>
      <w:r w:rsidR="00C23371" w:rsidRPr="001640DA">
        <w:rPr>
          <w:rFonts w:asciiTheme="minorHAnsi" w:hAnsiTheme="minorHAnsi" w:cstheme="minorHAnsi"/>
          <w:i/>
          <w:iCs/>
          <w:color w:val="0432FF"/>
        </w:rPr>
        <w:t>Videographer: This step is</w:t>
      </w:r>
      <w:r w:rsidR="00C23371">
        <w:rPr>
          <w:rFonts w:asciiTheme="minorHAnsi" w:hAnsiTheme="minorHAnsi" w:cstheme="minorHAnsi"/>
          <w:i/>
          <w:iCs/>
          <w:color w:val="0432FF"/>
        </w:rPr>
        <w:t xml:space="preserve"> </w:t>
      </w:r>
      <w:r w:rsidR="00C23371" w:rsidRPr="001640DA">
        <w:rPr>
          <w:rFonts w:asciiTheme="minorHAnsi" w:hAnsiTheme="minorHAnsi" w:cstheme="minorHAnsi"/>
          <w:i/>
          <w:iCs/>
          <w:color w:val="0432FF"/>
        </w:rPr>
        <w:t>important!</w:t>
      </w:r>
    </w:p>
    <w:p w14:paraId="05D41042" w14:textId="0DFC1461" w:rsidR="00164F10" w:rsidRDefault="00164F10" w:rsidP="00164F10">
      <w:pPr>
        <w:pStyle w:val="ListParagraph"/>
        <w:ind w:left="907"/>
        <w:rPr>
          <w:rFonts w:asciiTheme="minorHAnsi" w:hAnsiTheme="minorHAnsi" w:cstheme="minorHAnsi"/>
          <w:szCs w:val="24"/>
        </w:rPr>
      </w:pPr>
    </w:p>
    <w:p w14:paraId="1E0A9FFF" w14:textId="3D249651" w:rsidR="00F814DD" w:rsidRPr="00502C2A" w:rsidRDefault="000A70FE" w:rsidP="00502C2A">
      <w:pPr>
        <w:pStyle w:val="ListParagraph"/>
        <w:numPr>
          <w:ilvl w:val="2"/>
          <w:numId w:val="3"/>
        </w:num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Talent checking the shape of the </w:t>
      </w:r>
      <w:r w:rsidR="004C51A1">
        <w:rPr>
          <w:rFonts w:asciiTheme="minorHAnsi" w:hAnsiTheme="minorHAnsi" w:cstheme="minorHAnsi"/>
          <w:szCs w:val="24"/>
        </w:rPr>
        <w:t>attached fibroblasts.</w:t>
      </w:r>
    </w:p>
    <w:p w14:paraId="489A37F5" w14:textId="1030A960" w:rsidR="00F814DD" w:rsidRDefault="00F814DD">
      <w:pPr>
        <w:rPr>
          <w:rFonts w:asciiTheme="minorHAnsi" w:hAnsiTheme="minorHAnsi" w:cstheme="minorHAnsi"/>
          <w:sz w:val="22"/>
          <w:szCs w:val="22"/>
        </w:rPr>
      </w:pPr>
    </w:p>
    <w:p w14:paraId="75D624F6" w14:textId="66B03A36" w:rsidR="000939DA" w:rsidRDefault="00F814DD" w:rsidP="00B80DA2">
      <w:pPr>
        <w:pStyle w:val="ListParagraph"/>
        <w:numPr>
          <w:ilvl w:val="0"/>
          <w:numId w:val="3"/>
        </w:numPr>
        <w:jc w:val="both"/>
        <w:rPr>
          <w:rFonts w:cs="Calibri"/>
          <w:b/>
          <w:bCs/>
          <w:szCs w:val="24"/>
        </w:rPr>
      </w:pPr>
      <w:r w:rsidRPr="004C51A1">
        <w:rPr>
          <w:rFonts w:cs="Calibri"/>
          <w:b/>
          <w:bCs/>
          <w:szCs w:val="24"/>
        </w:rPr>
        <w:t xml:space="preserve">Reprogramming NCFs to iCMs with MGT </w:t>
      </w:r>
      <w:r w:rsidR="00186A81" w:rsidRPr="004C51A1">
        <w:rPr>
          <w:rFonts w:cs="Calibri"/>
          <w:b/>
          <w:bCs/>
          <w:szCs w:val="24"/>
        </w:rPr>
        <w:t>E</w:t>
      </w:r>
      <w:r w:rsidRPr="004C51A1">
        <w:rPr>
          <w:rFonts w:cs="Calibri"/>
          <w:b/>
          <w:bCs/>
          <w:szCs w:val="24"/>
        </w:rPr>
        <w:t xml:space="preserve">ncoding </w:t>
      </w:r>
      <w:r w:rsidR="00186A81" w:rsidRPr="004C51A1">
        <w:rPr>
          <w:rFonts w:cs="Calibri"/>
          <w:b/>
          <w:bCs/>
          <w:szCs w:val="24"/>
        </w:rPr>
        <w:t>R</w:t>
      </w:r>
      <w:r w:rsidRPr="004C51A1">
        <w:rPr>
          <w:rFonts w:cs="Calibri"/>
          <w:b/>
          <w:bCs/>
          <w:szCs w:val="24"/>
        </w:rPr>
        <w:t xml:space="preserve">etrovirus </w:t>
      </w:r>
      <w:r w:rsidR="00186A81" w:rsidRPr="004C51A1">
        <w:rPr>
          <w:rFonts w:cs="Calibri"/>
          <w:b/>
          <w:bCs/>
          <w:szCs w:val="24"/>
        </w:rPr>
        <w:t>I</w:t>
      </w:r>
      <w:r w:rsidRPr="004C51A1">
        <w:rPr>
          <w:rFonts w:cs="Calibri"/>
          <w:b/>
          <w:bCs/>
          <w:szCs w:val="24"/>
        </w:rPr>
        <w:t>nfection</w:t>
      </w:r>
    </w:p>
    <w:p w14:paraId="26FEE1FA" w14:textId="639CF709" w:rsidR="005D2C9F" w:rsidRPr="000939DA" w:rsidRDefault="005D2C9F" w:rsidP="000939DA">
      <w:pPr>
        <w:jc w:val="both"/>
        <w:rPr>
          <w:rFonts w:cs="Calibri"/>
          <w:b/>
          <w:bCs/>
          <w:szCs w:val="24"/>
        </w:rPr>
      </w:pPr>
    </w:p>
    <w:p w14:paraId="67A5E9B9" w14:textId="77777777" w:rsidR="00186A81" w:rsidRDefault="00186A81">
      <w:pPr>
        <w:rPr>
          <w:rFonts w:asciiTheme="minorHAnsi" w:hAnsiTheme="minorHAnsi" w:cstheme="minorHAnsi"/>
          <w:sz w:val="22"/>
          <w:szCs w:val="22"/>
        </w:rPr>
      </w:pPr>
    </w:p>
    <w:p w14:paraId="6C6DA1C4" w14:textId="382B9283" w:rsidR="00186A81" w:rsidRPr="009A6F8E" w:rsidRDefault="00186A81" w:rsidP="00F35841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color w:val="7030A0"/>
          <w:szCs w:val="24"/>
        </w:rPr>
      </w:pPr>
      <w:r w:rsidRPr="009A6F8E">
        <w:rPr>
          <w:rFonts w:asciiTheme="minorHAnsi" w:hAnsiTheme="minorHAnsi" w:cstheme="minorHAnsi"/>
          <w:color w:val="7030A0"/>
          <w:szCs w:val="24"/>
        </w:rPr>
        <w:t>On day 0, seed</w:t>
      </w:r>
      <w:r w:rsidR="006326B5" w:rsidRPr="009A6F8E">
        <w:rPr>
          <w:rFonts w:asciiTheme="minorHAnsi" w:hAnsiTheme="minorHAnsi" w:cstheme="minorHAnsi"/>
          <w:color w:val="7030A0"/>
          <w:szCs w:val="24"/>
        </w:rPr>
        <w:t xml:space="preserve"> the</w:t>
      </w:r>
      <w:r w:rsidRPr="009A6F8E">
        <w:rPr>
          <w:rFonts w:asciiTheme="minorHAnsi" w:hAnsiTheme="minorHAnsi" w:cstheme="minorHAnsi"/>
          <w:color w:val="7030A0"/>
          <w:szCs w:val="24"/>
        </w:rPr>
        <w:t xml:space="preserve"> NCF</w:t>
      </w:r>
      <w:r w:rsidR="00033252" w:rsidRPr="009A6F8E">
        <w:rPr>
          <w:rFonts w:asciiTheme="minorHAnsi" w:hAnsiTheme="minorHAnsi" w:cstheme="minorHAnsi"/>
          <w:color w:val="7030A0"/>
          <w:szCs w:val="24"/>
        </w:rPr>
        <w:t>s</w:t>
      </w:r>
      <w:r w:rsidRPr="009A6F8E">
        <w:rPr>
          <w:rFonts w:asciiTheme="minorHAnsi" w:hAnsiTheme="minorHAnsi" w:cstheme="minorHAnsi"/>
          <w:color w:val="7030A0"/>
          <w:szCs w:val="24"/>
        </w:rPr>
        <w:t xml:space="preserve"> to the density </w:t>
      </w:r>
      <w:r w:rsidR="006326B5" w:rsidRPr="009A6F8E">
        <w:rPr>
          <w:rFonts w:asciiTheme="minorHAnsi" w:hAnsiTheme="minorHAnsi" w:cstheme="minorHAnsi"/>
          <w:color w:val="7030A0"/>
          <w:szCs w:val="24"/>
        </w:rPr>
        <w:t xml:space="preserve">of </w:t>
      </w:r>
      <w:r w:rsidRPr="009A6F8E">
        <w:rPr>
          <w:rFonts w:asciiTheme="minorHAnsi" w:hAnsiTheme="minorHAnsi" w:cstheme="minorHAnsi"/>
          <w:color w:val="7030A0"/>
          <w:szCs w:val="24"/>
        </w:rPr>
        <w:t>around 1</w:t>
      </w:r>
      <w:r w:rsidR="004A03E1" w:rsidRPr="009A6F8E">
        <w:rPr>
          <w:rFonts w:asciiTheme="minorHAnsi" w:hAnsiTheme="minorHAnsi" w:cstheme="minorHAnsi"/>
          <w:color w:val="7030A0"/>
          <w:szCs w:val="24"/>
        </w:rPr>
        <w:t xml:space="preserve"> to </w:t>
      </w:r>
      <w:r w:rsidRPr="009A6F8E">
        <w:rPr>
          <w:rFonts w:asciiTheme="minorHAnsi" w:hAnsiTheme="minorHAnsi" w:cstheme="minorHAnsi"/>
          <w:color w:val="7030A0"/>
          <w:szCs w:val="24"/>
        </w:rPr>
        <w:t>2 x 10</w:t>
      </w:r>
      <w:r w:rsidRPr="009A6F8E">
        <w:rPr>
          <w:rFonts w:asciiTheme="minorHAnsi" w:hAnsiTheme="minorHAnsi" w:cstheme="minorHAnsi"/>
          <w:color w:val="7030A0"/>
          <w:szCs w:val="24"/>
          <w:vertAlign w:val="superscript"/>
        </w:rPr>
        <w:t xml:space="preserve">4 </w:t>
      </w:r>
      <w:r w:rsidRPr="009A6F8E">
        <w:rPr>
          <w:rFonts w:asciiTheme="minorHAnsi" w:hAnsiTheme="minorHAnsi" w:cstheme="minorHAnsi"/>
          <w:color w:val="7030A0"/>
          <w:szCs w:val="24"/>
        </w:rPr>
        <w:t>cells</w:t>
      </w:r>
      <w:r w:rsidR="00033252" w:rsidRPr="009A6F8E">
        <w:rPr>
          <w:rFonts w:asciiTheme="minorHAnsi" w:hAnsiTheme="minorHAnsi" w:cstheme="minorHAnsi"/>
          <w:color w:val="7030A0"/>
          <w:szCs w:val="24"/>
        </w:rPr>
        <w:t xml:space="preserve"> per cubic </w:t>
      </w:r>
      <w:r w:rsidRPr="009A6F8E">
        <w:rPr>
          <w:rFonts w:asciiTheme="minorHAnsi" w:hAnsiTheme="minorHAnsi" w:cstheme="minorHAnsi"/>
          <w:color w:val="7030A0"/>
          <w:szCs w:val="24"/>
        </w:rPr>
        <w:t>c</w:t>
      </w:r>
      <w:r w:rsidR="00033252" w:rsidRPr="009A6F8E">
        <w:rPr>
          <w:rFonts w:asciiTheme="minorHAnsi" w:hAnsiTheme="minorHAnsi" w:cstheme="minorHAnsi"/>
          <w:color w:val="7030A0"/>
          <w:szCs w:val="24"/>
        </w:rPr>
        <w:t xml:space="preserve">entimeter </w:t>
      </w:r>
      <w:r w:rsidRPr="009A6F8E">
        <w:rPr>
          <w:rFonts w:asciiTheme="minorHAnsi" w:hAnsiTheme="minorHAnsi" w:cstheme="minorHAnsi"/>
          <w:color w:val="7030A0"/>
          <w:szCs w:val="24"/>
        </w:rPr>
        <w:t xml:space="preserve">in </w:t>
      </w:r>
      <w:r w:rsidR="00261654" w:rsidRPr="009A6F8E">
        <w:rPr>
          <w:rFonts w:asciiTheme="minorHAnsi" w:hAnsiTheme="minorHAnsi" w:cstheme="minorHAnsi"/>
          <w:color w:val="7030A0"/>
          <w:szCs w:val="24"/>
        </w:rPr>
        <w:t>fibroblast</w:t>
      </w:r>
      <w:r w:rsidRPr="009A6F8E">
        <w:rPr>
          <w:rFonts w:asciiTheme="minorHAnsi" w:hAnsiTheme="minorHAnsi" w:cstheme="minorHAnsi"/>
          <w:color w:val="7030A0"/>
          <w:szCs w:val="24"/>
        </w:rPr>
        <w:t xml:space="preserve"> medium</w:t>
      </w:r>
      <w:r w:rsidR="00261654" w:rsidRPr="009A6F8E">
        <w:rPr>
          <w:rFonts w:asciiTheme="minorHAnsi" w:hAnsiTheme="minorHAnsi" w:cstheme="minorHAnsi"/>
          <w:color w:val="7030A0"/>
          <w:szCs w:val="24"/>
        </w:rPr>
        <w:t xml:space="preserve"> </w:t>
      </w:r>
      <w:r w:rsidR="00261654" w:rsidRPr="009A6F8E">
        <w:rPr>
          <w:rFonts w:asciiTheme="minorHAnsi" w:hAnsiTheme="minorHAnsi" w:cstheme="minorHAnsi"/>
          <w:b/>
          <w:bCs/>
          <w:color w:val="7030A0"/>
          <w:szCs w:val="24"/>
        </w:rPr>
        <w:t>[1]</w:t>
      </w:r>
      <w:r w:rsidR="00A57E6A" w:rsidRPr="009A6F8E">
        <w:rPr>
          <w:rFonts w:asciiTheme="minorHAnsi" w:hAnsiTheme="minorHAnsi" w:cstheme="minorHAnsi"/>
          <w:color w:val="7030A0"/>
          <w:szCs w:val="24"/>
        </w:rPr>
        <w:t>.</w:t>
      </w:r>
      <w:r w:rsidR="003B769D" w:rsidRPr="009A6F8E">
        <w:rPr>
          <w:rFonts w:asciiTheme="minorHAnsi" w:hAnsiTheme="minorHAnsi" w:cstheme="minorHAnsi"/>
          <w:color w:val="7030A0"/>
          <w:szCs w:val="24"/>
        </w:rPr>
        <w:t xml:space="preserve"> </w:t>
      </w:r>
      <w:r w:rsidR="00645250" w:rsidRPr="009A6F8E">
        <w:rPr>
          <w:rFonts w:asciiTheme="minorHAnsi" w:hAnsiTheme="minorHAnsi" w:cstheme="minorHAnsi"/>
          <w:color w:val="7030A0"/>
          <w:szCs w:val="24"/>
        </w:rPr>
        <w:t xml:space="preserve">On day 1, replace the culture medium with a virus-containing medium for each well as desired </w:t>
      </w:r>
      <w:r w:rsidR="00645250" w:rsidRPr="009A6F8E">
        <w:rPr>
          <w:rFonts w:asciiTheme="minorHAnsi" w:hAnsiTheme="minorHAnsi" w:cstheme="minorHAnsi"/>
          <w:b/>
          <w:bCs/>
          <w:color w:val="7030A0"/>
          <w:szCs w:val="24"/>
        </w:rPr>
        <w:t>[2]</w:t>
      </w:r>
      <w:r w:rsidR="00645250" w:rsidRPr="009A6F8E">
        <w:rPr>
          <w:rFonts w:asciiTheme="minorHAnsi" w:hAnsiTheme="minorHAnsi" w:cstheme="minorHAnsi"/>
          <w:color w:val="7030A0"/>
          <w:szCs w:val="24"/>
        </w:rPr>
        <w:t>.</w:t>
      </w:r>
    </w:p>
    <w:p w14:paraId="076A6D4F" w14:textId="62BC20B4" w:rsidR="00645250" w:rsidRDefault="00645250" w:rsidP="001E33AE">
      <w:pPr>
        <w:pStyle w:val="ListParagraph"/>
        <w:ind w:left="360"/>
        <w:jc w:val="both"/>
        <w:rPr>
          <w:rFonts w:cs="Calibri"/>
          <w:szCs w:val="24"/>
        </w:rPr>
      </w:pPr>
    </w:p>
    <w:p w14:paraId="663F8D9A" w14:textId="79AC8E70" w:rsidR="00645250" w:rsidRPr="009F34A8" w:rsidRDefault="00301C23" w:rsidP="009F34A8">
      <w:pPr>
        <w:pStyle w:val="ListParagraph"/>
        <w:numPr>
          <w:ilvl w:val="2"/>
          <w:numId w:val="3"/>
        </w:numPr>
        <w:rPr>
          <w:rFonts w:asciiTheme="minorHAnsi" w:hAnsiTheme="minorHAnsi" w:cstheme="minorHAnsi"/>
          <w:szCs w:val="24"/>
        </w:rPr>
      </w:pPr>
      <w:r w:rsidRPr="009F34A8">
        <w:rPr>
          <w:rFonts w:asciiTheme="minorHAnsi" w:hAnsiTheme="minorHAnsi" w:cstheme="minorHAnsi"/>
          <w:szCs w:val="24"/>
        </w:rPr>
        <w:t xml:space="preserve">Talent seeding </w:t>
      </w:r>
      <w:r w:rsidR="00F53D5D" w:rsidRPr="009F34A8">
        <w:rPr>
          <w:rFonts w:asciiTheme="minorHAnsi" w:hAnsiTheme="minorHAnsi" w:cstheme="minorHAnsi"/>
          <w:szCs w:val="24"/>
        </w:rPr>
        <w:t>the cells in</w:t>
      </w:r>
      <w:r w:rsidR="002C4BEC" w:rsidRPr="009F34A8">
        <w:rPr>
          <w:rFonts w:asciiTheme="minorHAnsi" w:hAnsiTheme="minorHAnsi" w:cstheme="minorHAnsi"/>
          <w:szCs w:val="24"/>
        </w:rPr>
        <w:t xml:space="preserve"> fibroblast medium.</w:t>
      </w:r>
    </w:p>
    <w:p w14:paraId="1C8FA880" w14:textId="04DEFDD2" w:rsidR="002C4BEC" w:rsidRPr="009F34A8" w:rsidRDefault="00000268" w:rsidP="009F34A8">
      <w:pPr>
        <w:pStyle w:val="ListParagraph"/>
        <w:numPr>
          <w:ilvl w:val="2"/>
          <w:numId w:val="3"/>
        </w:numPr>
        <w:rPr>
          <w:rFonts w:asciiTheme="minorHAnsi" w:hAnsiTheme="minorHAnsi" w:cstheme="minorHAnsi"/>
          <w:szCs w:val="24"/>
        </w:rPr>
      </w:pPr>
      <w:r w:rsidRPr="009F34A8">
        <w:rPr>
          <w:rFonts w:asciiTheme="minorHAnsi" w:hAnsiTheme="minorHAnsi" w:cstheme="minorHAnsi"/>
          <w:szCs w:val="24"/>
        </w:rPr>
        <w:t>Talent replacing the culture medium.</w:t>
      </w:r>
    </w:p>
    <w:p w14:paraId="44E3CE4D" w14:textId="77777777" w:rsidR="00186A81" w:rsidRPr="000939DA" w:rsidRDefault="00186A81" w:rsidP="001E33AE">
      <w:pPr>
        <w:pStyle w:val="ListParagraph"/>
        <w:ind w:left="0"/>
        <w:jc w:val="both"/>
        <w:rPr>
          <w:rFonts w:cs="Calibri"/>
          <w:szCs w:val="24"/>
        </w:rPr>
      </w:pPr>
    </w:p>
    <w:p w14:paraId="62F4A830" w14:textId="441F03D4" w:rsidR="00302A5E" w:rsidRPr="00B91C04" w:rsidRDefault="00FF4A8E" w:rsidP="009F34A8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trike/>
          <w:szCs w:val="24"/>
        </w:rPr>
      </w:pPr>
      <w:r w:rsidRPr="00B91C04">
        <w:rPr>
          <w:rFonts w:asciiTheme="minorHAnsi" w:hAnsiTheme="minorHAnsi" w:cstheme="minorHAnsi"/>
          <w:strike/>
          <w:szCs w:val="24"/>
        </w:rPr>
        <w:t>Titer the virus to determine the optimal virus concentration</w:t>
      </w:r>
      <w:r w:rsidR="00302A5E" w:rsidRPr="00B91C04">
        <w:rPr>
          <w:rFonts w:asciiTheme="minorHAnsi" w:hAnsiTheme="minorHAnsi" w:cstheme="minorHAnsi"/>
          <w:strike/>
          <w:szCs w:val="24"/>
        </w:rPr>
        <w:t xml:space="preserve"> </w:t>
      </w:r>
      <w:r w:rsidR="00302A5E" w:rsidRPr="00B91C04">
        <w:rPr>
          <w:rFonts w:asciiTheme="minorHAnsi" w:hAnsiTheme="minorHAnsi" w:cstheme="minorHAnsi"/>
          <w:b/>
          <w:bCs/>
          <w:strike/>
          <w:szCs w:val="24"/>
        </w:rPr>
        <w:t>[1]</w:t>
      </w:r>
      <w:r w:rsidR="00302A5E" w:rsidRPr="00B91C04">
        <w:rPr>
          <w:rFonts w:asciiTheme="minorHAnsi" w:hAnsiTheme="minorHAnsi" w:cstheme="minorHAnsi"/>
          <w:strike/>
          <w:szCs w:val="24"/>
        </w:rPr>
        <w:t xml:space="preserve">. </w:t>
      </w:r>
      <w:r w:rsidR="00186A81" w:rsidRPr="00B91C04">
        <w:rPr>
          <w:rFonts w:asciiTheme="minorHAnsi" w:hAnsiTheme="minorHAnsi" w:cstheme="minorHAnsi"/>
          <w:strike/>
          <w:szCs w:val="24"/>
        </w:rPr>
        <w:t>Use the virus from one well Plat-E in a 6-well plate to infect two wells in a 24-well plate</w:t>
      </w:r>
      <w:r w:rsidR="00302A5E" w:rsidRPr="00B91C04">
        <w:rPr>
          <w:rFonts w:asciiTheme="minorHAnsi" w:hAnsiTheme="minorHAnsi" w:cstheme="minorHAnsi"/>
          <w:strike/>
          <w:szCs w:val="24"/>
        </w:rPr>
        <w:t xml:space="preserve"> </w:t>
      </w:r>
      <w:r w:rsidR="00302A5E" w:rsidRPr="00B91C04">
        <w:rPr>
          <w:rFonts w:asciiTheme="minorHAnsi" w:hAnsiTheme="minorHAnsi" w:cstheme="minorHAnsi"/>
          <w:b/>
          <w:bCs/>
          <w:strike/>
          <w:szCs w:val="24"/>
        </w:rPr>
        <w:t>[2]</w:t>
      </w:r>
      <w:r w:rsidR="00186A81" w:rsidRPr="00B91C04">
        <w:rPr>
          <w:rFonts w:asciiTheme="minorHAnsi" w:hAnsiTheme="minorHAnsi" w:cstheme="minorHAnsi"/>
          <w:strike/>
          <w:szCs w:val="24"/>
        </w:rPr>
        <w:t>.</w:t>
      </w:r>
    </w:p>
    <w:p w14:paraId="7EE5389D" w14:textId="7F1A54C4" w:rsidR="007223A9" w:rsidRPr="00B91C04" w:rsidRDefault="007223A9" w:rsidP="001E33AE">
      <w:pPr>
        <w:pStyle w:val="ListParagraph"/>
        <w:ind w:left="360"/>
        <w:jc w:val="both"/>
        <w:rPr>
          <w:rFonts w:cs="Calibri"/>
          <w:strike/>
          <w:szCs w:val="24"/>
        </w:rPr>
      </w:pPr>
    </w:p>
    <w:p w14:paraId="625557E8" w14:textId="0A23D74D" w:rsidR="00302A5E" w:rsidRPr="00B91C04" w:rsidRDefault="00660DD4" w:rsidP="009F34A8">
      <w:pPr>
        <w:pStyle w:val="ListParagraph"/>
        <w:numPr>
          <w:ilvl w:val="2"/>
          <w:numId w:val="3"/>
        </w:numPr>
        <w:rPr>
          <w:rFonts w:asciiTheme="minorHAnsi" w:hAnsiTheme="minorHAnsi" w:cstheme="minorHAnsi"/>
          <w:strike/>
          <w:szCs w:val="24"/>
        </w:rPr>
      </w:pPr>
      <w:r w:rsidRPr="00B91C04">
        <w:rPr>
          <w:rFonts w:asciiTheme="minorHAnsi" w:hAnsiTheme="minorHAnsi" w:cstheme="minorHAnsi"/>
          <w:strike/>
          <w:szCs w:val="24"/>
        </w:rPr>
        <w:lastRenderedPageBreak/>
        <w:t>Talent tittering the virus.</w:t>
      </w:r>
    </w:p>
    <w:p w14:paraId="4270A33B" w14:textId="7952B872" w:rsidR="00660DD4" w:rsidRPr="00B91C04" w:rsidRDefault="00E60C7D" w:rsidP="009F34A8">
      <w:pPr>
        <w:pStyle w:val="ListParagraph"/>
        <w:numPr>
          <w:ilvl w:val="2"/>
          <w:numId w:val="3"/>
        </w:numPr>
        <w:rPr>
          <w:rFonts w:asciiTheme="minorHAnsi" w:hAnsiTheme="minorHAnsi" w:cstheme="minorHAnsi"/>
          <w:strike/>
          <w:szCs w:val="24"/>
        </w:rPr>
      </w:pPr>
      <w:r w:rsidRPr="00B91C04">
        <w:rPr>
          <w:rFonts w:asciiTheme="minorHAnsi" w:hAnsiTheme="minorHAnsi" w:cstheme="minorHAnsi"/>
          <w:strike/>
          <w:szCs w:val="24"/>
        </w:rPr>
        <w:t>Talent infecting two wells in the 24-well plate.</w:t>
      </w:r>
    </w:p>
    <w:p w14:paraId="70C3BC09" w14:textId="77777777" w:rsidR="00E60C7D" w:rsidRPr="00302A5E" w:rsidRDefault="00E60C7D" w:rsidP="001E33AE">
      <w:pPr>
        <w:pStyle w:val="ListParagraph"/>
        <w:jc w:val="both"/>
        <w:rPr>
          <w:rFonts w:asciiTheme="minorHAnsi" w:hAnsiTheme="minorHAnsi" w:cstheme="minorHAnsi"/>
          <w:sz w:val="22"/>
          <w:szCs w:val="22"/>
        </w:rPr>
      </w:pPr>
    </w:p>
    <w:p w14:paraId="2E113774" w14:textId="71A5E5C3" w:rsidR="007223A9" w:rsidRPr="009F34A8" w:rsidRDefault="007223A9" w:rsidP="009F34A8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Cs w:val="24"/>
        </w:rPr>
      </w:pPr>
      <w:r w:rsidRPr="009A6F8E">
        <w:rPr>
          <w:rFonts w:asciiTheme="minorHAnsi" w:hAnsiTheme="minorHAnsi" w:cstheme="minorHAnsi"/>
          <w:color w:val="7030A0"/>
          <w:szCs w:val="24"/>
        </w:rPr>
        <w:t>On day 2, 24 h</w:t>
      </w:r>
      <w:r w:rsidR="00E60C7D" w:rsidRPr="009A6F8E">
        <w:rPr>
          <w:rFonts w:asciiTheme="minorHAnsi" w:hAnsiTheme="minorHAnsi" w:cstheme="minorHAnsi"/>
          <w:color w:val="7030A0"/>
          <w:szCs w:val="24"/>
        </w:rPr>
        <w:t>ours</w:t>
      </w:r>
      <w:r w:rsidRPr="009A6F8E">
        <w:rPr>
          <w:rFonts w:asciiTheme="minorHAnsi" w:hAnsiTheme="minorHAnsi" w:cstheme="minorHAnsi"/>
          <w:color w:val="7030A0"/>
          <w:szCs w:val="24"/>
        </w:rPr>
        <w:t xml:space="preserve"> after the virus infection, replace the virus-containing medium </w:t>
      </w:r>
      <w:r w:rsidR="00C95D90" w:rsidRPr="009A6F8E">
        <w:rPr>
          <w:rFonts w:asciiTheme="minorHAnsi" w:hAnsiTheme="minorHAnsi" w:cstheme="minorHAnsi"/>
          <w:color w:val="7030A0"/>
          <w:szCs w:val="24"/>
        </w:rPr>
        <w:t>with</w:t>
      </w:r>
      <w:r w:rsidRPr="009A6F8E">
        <w:rPr>
          <w:rFonts w:asciiTheme="minorHAnsi" w:hAnsiTheme="minorHAnsi" w:cstheme="minorHAnsi"/>
          <w:color w:val="7030A0"/>
          <w:szCs w:val="24"/>
        </w:rPr>
        <w:t xml:space="preserve"> </w:t>
      </w:r>
      <w:r w:rsidR="00C95D90" w:rsidRPr="009A6F8E">
        <w:rPr>
          <w:rFonts w:asciiTheme="minorHAnsi" w:hAnsiTheme="minorHAnsi" w:cstheme="minorHAnsi"/>
          <w:color w:val="7030A0"/>
          <w:szCs w:val="24"/>
        </w:rPr>
        <w:t xml:space="preserve">a </w:t>
      </w:r>
      <w:r w:rsidRPr="009A6F8E">
        <w:rPr>
          <w:rFonts w:asciiTheme="minorHAnsi" w:hAnsiTheme="minorHAnsi" w:cstheme="minorHAnsi"/>
          <w:color w:val="7030A0"/>
          <w:szCs w:val="24"/>
        </w:rPr>
        <w:t xml:space="preserve">regular iCM </w:t>
      </w:r>
      <w:r w:rsidRPr="00E4736B">
        <w:rPr>
          <w:rFonts w:asciiTheme="minorHAnsi" w:hAnsiTheme="minorHAnsi" w:cstheme="minorHAnsi"/>
          <w:color w:val="7030A0"/>
          <w:szCs w:val="24"/>
        </w:rPr>
        <w:t>medium</w:t>
      </w:r>
      <w:r w:rsidR="00E60C7D" w:rsidRPr="00E4736B">
        <w:rPr>
          <w:rFonts w:asciiTheme="minorHAnsi" w:hAnsiTheme="minorHAnsi" w:cstheme="minorHAnsi"/>
          <w:color w:val="7030A0"/>
          <w:szCs w:val="24"/>
        </w:rPr>
        <w:t xml:space="preserve"> </w:t>
      </w:r>
      <w:r w:rsidR="00E60C7D" w:rsidRPr="00E4736B">
        <w:rPr>
          <w:rFonts w:asciiTheme="minorHAnsi" w:hAnsiTheme="minorHAnsi" w:cstheme="minorHAnsi"/>
          <w:b/>
          <w:bCs/>
          <w:color w:val="7030A0"/>
          <w:szCs w:val="24"/>
        </w:rPr>
        <w:t>[1]</w:t>
      </w:r>
      <w:r w:rsidRPr="00E4736B">
        <w:rPr>
          <w:rFonts w:asciiTheme="minorHAnsi" w:hAnsiTheme="minorHAnsi" w:cstheme="minorHAnsi"/>
          <w:color w:val="7030A0"/>
          <w:szCs w:val="24"/>
        </w:rPr>
        <w:t>.</w:t>
      </w:r>
    </w:p>
    <w:p w14:paraId="08E1F7FB" w14:textId="5FF30ECE" w:rsidR="00E60C7D" w:rsidRPr="009F34A8" w:rsidRDefault="00E60C7D" w:rsidP="001E33AE">
      <w:pPr>
        <w:pStyle w:val="ListParagraph"/>
        <w:ind w:left="0"/>
        <w:jc w:val="both"/>
        <w:rPr>
          <w:rFonts w:asciiTheme="minorHAnsi" w:hAnsiTheme="minorHAnsi" w:cstheme="minorHAnsi"/>
          <w:szCs w:val="24"/>
        </w:rPr>
      </w:pPr>
    </w:p>
    <w:p w14:paraId="0A8BDEA3" w14:textId="7A8655C5" w:rsidR="00E60C7D" w:rsidRPr="009F34A8" w:rsidRDefault="00E60C7D" w:rsidP="009F34A8">
      <w:pPr>
        <w:pStyle w:val="ListParagraph"/>
        <w:numPr>
          <w:ilvl w:val="2"/>
          <w:numId w:val="3"/>
        </w:numPr>
        <w:rPr>
          <w:rFonts w:asciiTheme="minorHAnsi" w:hAnsiTheme="minorHAnsi" w:cstheme="minorHAnsi"/>
          <w:szCs w:val="24"/>
        </w:rPr>
      </w:pPr>
      <w:r w:rsidRPr="009F34A8">
        <w:rPr>
          <w:rFonts w:asciiTheme="minorHAnsi" w:hAnsiTheme="minorHAnsi" w:cstheme="minorHAnsi"/>
          <w:szCs w:val="24"/>
        </w:rPr>
        <w:t>Talent replacing</w:t>
      </w:r>
      <w:r w:rsidR="00F67F0E" w:rsidRPr="009F34A8">
        <w:rPr>
          <w:rFonts w:asciiTheme="minorHAnsi" w:hAnsiTheme="minorHAnsi" w:cstheme="minorHAnsi"/>
          <w:szCs w:val="24"/>
        </w:rPr>
        <w:t xml:space="preserve"> </w:t>
      </w:r>
      <w:r w:rsidR="001E33AE" w:rsidRPr="009F34A8">
        <w:rPr>
          <w:rFonts w:asciiTheme="minorHAnsi" w:hAnsiTheme="minorHAnsi" w:cstheme="minorHAnsi"/>
          <w:szCs w:val="24"/>
        </w:rPr>
        <w:t>the virus-containing medium.</w:t>
      </w:r>
    </w:p>
    <w:p w14:paraId="31A68A60" w14:textId="42CE88F4" w:rsidR="005B3F26" w:rsidRDefault="005B3F26" w:rsidP="005B3F26">
      <w:pPr>
        <w:jc w:val="both"/>
        <w:rPr>
          <w:rFonts w:eastAsia="SimHei" w:cs="Calibri"/>
          <w:b/>
          <w:bCs/>
          <w:szCs w:val="24"/>
          <w:lang w:eastAsia="zh-CN"/>
        </w:rPr>
      </w:pPr>
    </w:p>
    <w:p w14:paraId="0868C11A" w14:textId="35C4A85C" w:rsidR="005B3F26" w:rsidRDefault="005B3F26" w:rsidP="005B3F26">
      <w:pPr>
        <w:jc w:val="both"/>
        <w:rPr>
          <w:rFonts w:eastAsia="SimHei" w:cs="Calibri"/>
          <w:b/>
          <w:bCs/>
          <w:szCs w:val="24"/>
          <w:lang w:eastAsia="zh-CN"/>
        </w:rPr>
      </w:pPr>
    </w:p>
    <w:p w14:paraId="7DC75A8A" w14:textId="6C941941" w:rsidR="005B3F26" w:rsidRDefault="005B3F26" w:rsidP="00376942">
      <w:pPr>
        <w:pStyle w:val="ListParagraph"/>
        <w:numPr>
          <w:ilvl w:val="1"/>
          <w:numId w:val="3"/>
        </w:numPr>
        <w:jc w:val="both"/>
        <w:rPr>
          <w:rFonts w:eastAsia="SimHei" w:cs="Calibri"/>
          <w:b/>
          <w:bCs/>
          <w:szCs w:val="24"/>
          <w:lang w:eastAsia="zh-CN"/>
        </w:rPr>
      </w:pPr>
      <w:r w:rsidRPr="009A6F8E">
        <w:rPr>
          <w:rFonts w:eastAsia="SimHei" w:cs="Calibri"/>
          <w:color w:val="7030A0"/>
          <w:szCs w:val="24"/>
          <w:lang w:eastAsia="zh-CN"/>
        </w:rPr>
        <w:t xml:space="preserve">Assess the calcium ion flux with an inverted fluorescence microscope at room temperature </w:t>
      </w:r>
      <w:r w:rsidRPr="009A6F8E">
        <w:rPr>
          <w:rFonts w:eastAsia="SimHei" w:cs="Calibri"/>
          <w:b/>
          <w:bCs/>
          <w:color w:val="7030A0"/>
          <w:szCs w:val="24"/>
          <w:lang w:eastAsia="zh-CN"/>
        </w:rPr>
        <w:t>[1]</w:t>
      </w:r>
      <w:r w:rsidRPr="009A6F8E">
        <w:rPr>
          <w:rFonts w:eastAsia="SimHei" w:cs="Calibri"/>
          <w:color w:val="7030A0"/>
          <w:szCs w:val="24"/>
          <w:lang w:eastAsia="zh-CN"/>
        </w:rPr>
        <w:t xml:space="preserve">. </w:t>
      </w:r>
      <w:r w:rsidR="009044B1" w:rsidRPr="009A6F8E">
        <w:rPr>
          <w:rFonts w:eastAsia="SimHei" w:cs="Calibri"/>
          <w:color w:val="7030A0"/>
          <w:szCs w:val="24"/>
          <w:lang w:eastAsia="zh-CN"/>
        </w:rPr>
        <w:t>O</w:t>
      </w:r>
      <w:r w:rsidRPr="009A6F8E">
        <w:rPr>
          <w:rFonts w:eastAsia="SimHei" w:cs="Calibri"/>
          <w:color w:val="7030A0"/>
          <w:szCs w:val="24"/>
          <w:lang w:eastAsia="zh-CN"/>
        </w:rPr>
        <w:t>bserve the GCaMP3+ cells under 10x objective</w:t>
      </w:r>
      <w:r w:rsidR="00C95D90" w:rsidRPr="009A6F8E">
        <w:rPr>
          <w:rFonts w:eastAsia="SimHei" w:cs="Calibri"/>
          <w:color w:val="7030A0"/>
          <w:szCs w:val="24"/>
          <w:lang w:eastAsia="zh-CN"/>
        </w:rPr>
        <w:t>,</w:t>
      </w:r>
      <w:r w:rsidR="000308FA" w:rsidRPr="009A6F8E">
        <w:rPr>
          <w:rFonts w:eastAsia="SimHei" w:cs="Calibri"/>
          <w:color w:val="7030A0"/>
          <w:szCs w:val="24"/>
          <w:lang w:eastAsia="zh-CN"/>
        </w:rPr>
        <w:t xml:space="preserve"> e</w:t>
      </w:r>
      <w:r w:rsidRPr="009A6F8E">
        <w:rPr>
          <w:rFonts w:eastAsia="SimHei" w:cs="Calibri"/>
          <w:color w:val="7030A0"/>
          <w:szCs w:val="24"/>
          <w:lang w:eastAsia="zh-CN"/>
        </w:rPr>
        <w:t>nsur</w:t>
      </w:r>
      <w:r w:rsidR="000308FA" w:rsidRPr="009A6F8E">
        <w:rPr>
          <w:rFonts w:eastAsia="SimHei" w:cs="Calibri"/>
          <w:color w:val="7030A0"/>
          <w:szCs w:val="24"/>
          <w:lang w:eastAsia="zh-CN"/>
        </w:rPr>
        <w:t>ing</w:t>
      </w:r>
      <w:r w:rsidRPr="009A6F8E">
        <w:rPr>
          <w:rFonts w:eastAsia="SimHei" w:cs="Calibri"/>
          <w:color w:val="7030A0"/>
          <w:szCs w:val="24"/>
          <w:lang w:eastAsia="zh-CN"/>
        </w:rPr>
        <w:t xml:space="preserve"> that it shows spontaneous cell</w:t>
      </w:r>
      <w:r w:rsidR="00C95D90" w:rsidRPr="009A6F8E">
        <w:rPr>
          <w:rFonts w:eastAsia="SimHei" w:cs="Calibri"/>
          <w:color w:val="7030A0"/>
          <w:szCs w:val="24"/>
          <w:lang w:eastAsia="zh-CN"/>
        </w:rPr>
        <w:t>s</w:t>
      </w:r>
      <w:r w:rsidRPr="009A6F8E">
        <w:rPr>
          <w:rFonts w:eastAsia="SimHei" w:cs="Calibri"/>
          <w:color w:val="7030A0"/>
          <w:szCs w:val="24"/>
          <w:lang w:eastAsia="zh-CN"/>
        </w:rPr>
        <w:t xml:space="preserve"> beating in the bright field channel </w:t>
      </w:r>
      <w:r w:rsidRPr="009A6F8E">
        <w:rPr>
          <w:rFonts w:eastAsia="SimHei" w:cs="Calibri"/>
          <w:b/>
          <w:bCs/>
          <w:color w:val="7030A0"/>
          <w:szCs w:val="24"/>
          <w:lang w:eastAsia="zh-CN"/>
        </w:rPr>
        <w:t>[2].</w:t>
      </w:r>
      <w:r w:rsidR="00C23371" w:rsidRPr="009A6F8E">
        <w:rPr>
          <w:rFonts w:eastAsia="SimHei" w:cs="Calibri"/>
          <w:b/>
          <w:bCs/>
          <w:color w:val="7030A0"/>
          <w:szCs w:val="24"/>
          <w:lang w:eastAsia="zh-CN"/>
        </w:rPr>
        <w:t xml:space="preserve"> </w:t>
      </w:r>
      <w:r w:rsidR="00C23371" w:rsidRPr="001640DA">
        <w:rPr>
          <w:rFonts w:asciiTheme="minorHAnsi" w:hAnsiTheme="minorHAnsi" w:cstheme="minorHAnsi"/>
          <w:i/>
          <w:iCs/>
          <w:color w:val="0432FF"/>
        </w:rPr>
        <w:t>Videographer: This step is</w:t>
      </w:r>
      <w:r w:rsidR="00C23371">
        <w:rPr>
          <w:rFonts w:asciiTheme="minorHAnsi" w:hAnsiTheme="minorHAnsi" w:cstheme="minorHAnsi"/>
          <w:i/>
          <w:iCs/>
          <w:color w:val="0432FF"/>
        </w:rPr>
        <w:t xml:space="preserve"> </w:t>
      </w:r>
      <w:r w:rsidR="00C23371" w:rsidRPr="001640DA">
        <w:rPr>
          <w:rFonts w:asciiTheme="minorHAnsi" w:hAnsiTheme="minorHAnsi" w:cstheme="minorHAnsi"/>
          <w:i/>
          <w:iCs/>
          <w:color w:val="0432FF"/>
        </w:rPr>
        <w:t>important!</w:t>
      </w:r>
    </w:p>
    <w:p w14:paraId="71AF516C" w14:textId="6DD3862E" w:rsidR="000308FA" w:rsidRPr="00394A65" w:rsidRDefault="000308FA" w:rsidP="000308FA">
      <w:pPr>
        <w:pStyle w:val="ListParagraph"/>
        <w:ind w:left="360"/>
        <w:jc w:val="both"/>
        <w:rPr>
          <w:rFonts w:eastAsia="SimHei" w:cs="Calibri"/>
          <w:szCs w:val="24"/>
          <w:lang w:eastAsia="zh-CN"/>
        </w:rPr>
      </w:pPr>
    </w:p>
    <w:p w14:paraId="66CF8CEB" w14:textId="636E9EF1" w:rsidR="000308FA" w:rsidRDefault="00394A65" w:rsidP="00376942">
      <w:pPr>
        <w:pStyle w:val="ListParagraph"/>
        <w:numPr>
          <w:ilvl w:val="2"/>
          <w:numId w:val="3"/>
        </w:numPr>
        <w:jc w:val="both"/>
        <w:rPr>
          <w:rFonts w:eastAsia="SimHei" w:cs="Calibri"/>
          <w:szCs w:val="24"/>
          <w:lang w:eastAsia="zh-CN"/>
        </w:rPr>
      </w:pPr>
      <w:r w:rsidRPr="00394A65">
        <w:rPr>
          <w:rFonts w:eastAsia="SimHei" w:cs="Calibri"/>
          <w:szCs w:val="24"/>
          <w:lang w:eastAsia="zh-CN"/>
        </w:rPr>
        <w:t>Talent</w:t>
      </w:r>
      <w:r>
        <w:rPr>
          <w:rFonts w:eastAsia="SimHei" w:cs="Calibri"/>
          <w:szCs w:val="24"/>
          <w:lang w:eastAsia="zh-CN"/>
        </w:rPr>
        <w:t xml:space="preserve"> assessing the calcium ion flux.</w:t>
      </w:r>
    </w:p>
    <w:p w14:paraId="373A958C" w14:textId="150267D1" w:rsidR="00394A65" w:rsidRDefault="00394A65" w:rsidP="00376942">
      <w:pPr>
        <w:pStyle w:val="ListParagraph"/>
        <w:numPr>
          <w:ilvl w:val="2"/>
          <w:numId w:val="3"/>
        </w:numPr>
        <w:jc w:val="both"/>
        <w:rPr>
          <w:rFonts w:eastAsia="SimHei" w:cs="Calibri"/>
          <w:szCs w:val="24"/>
          <w:lang w:eastAsia="zh-CN"/>
        </w:rPr>
      </w:pPr>
      <w:r>
        <w:rPr>
          <w:rFonts w:eastAsia="SimHei" w:cs="Calibri"/>
          <w:szCs w:val="24"/>
          <w:lang w:eastAsia="zh-CN"/>
        </w:rPr>
        <w:t xml:space="preserve">Talent observing the </w:t>
      </w:r>
      <w:r w:rsidRPr="005B3F26">
        <w:rPr>
          <w:rFonts w:eastAsia="SimHei" w:cs="Calibri"/>
          <w:szCs w:val="24"/>
          <w:lang w:eastAsia="zh-CN"/>
        </w:rPr>
        <w:t>GCaMP3+ cells</w:t>
      </w:r>
      <w:r>
        <w:rPr>
          <w:rFonts w:eastAsia="SimHei" w:cs="Calibri"/>
          <w:szCs w:val="24"/>
          <w:lang w:eastAsia="zh-CN"/>
        </w:rPr>
        <w:t>.</w:t>
      </w:r>
    </w:p>
    <w:p w14:paraId="67F24503" w14:textId="544E620D" w:rsidR="00AE6003" w:rsidRDefault="00AE6003" w:rsidP="00AE6003">
      <w:pPr>
        <w:pStyle w:val="ListParagraph"/>
        <w:jc w:val="both"/>
        <w:rPr>
          <w:rFonts w:eastAsia="SimHei" w:cs="Calibri"/>
          <w:szCs w:val="24"/>
          <w:lang w:eastAsia="zh-CN"/>
        </w:rPr>
      </w:pPr>
    </w:p>
    <w:p w14:paraId="5E145E05" w14:textId="77777777" w:rsidR="00AE6003" w:rsidRPr="00394A65" w:rsidRDefault="00AE6003" w:rsidP="00AE6003">
      <w:pPr>
        <w:pStyle w:val="ListParagraph"/>
        <w:jc w:val="both"/>
        <w:rPr>
          <w:rFonts w:eastAsia="SimHei" w:cs="Calibri"/>
          <w:szCs w:val="24"/>
          <w:lang w:eastAsia="zh-CN"/>
        </w:rPr>
      </w:pPr>
    </w:p>
    <w:p w14:paraId="547BA7D0" w14:textId="2721AAAF" w:rsidR="005B3F26" w:rsidRPr="005B3F26" w:rsidRDefault="005B3F26" w:rsidP="005B3F26">
      <w:pPr>
        <w:pStyle w:val="ListParagraph"/>
        <w:ind w:left="360"/>
        <w:jc w:val="both"/>
        <w:rPr>
          <w:rFonts w:eastAsia="SimHei" w:cs="Calibri"/>
          <w:b/>
          <w:bCs/>
          <w:szCs w:val="24"/>
          <w:lang w:eastAsia="zh-CN"/>
        </w:rPr>
      </w:pPr>
    </w:p>
    <w:p w14:paraId="2DF575F2" w14:textId="77777777" w:rsidR="005B3F26" w:rsidRDefault="005B3F26" w:rsidP="005B3F26">
      <w:pPr>
        <w:rPr>
          <w:rFonts w:eastAsia="SimHei" w:cs="Calibri"/>
          <w:b/>
          <w:bCs/>
          <w:szCs w:val="24"/>
          <w:lang w:eastAsia="zh-CN"/>
        </w:rPr>
      </w:pPr>
    </w:p>
    <w:p w14:paraId="6F6BBFF5" w14:textId="5CCF17DC" w:rsidR="005B3F26" w:rsidRPr="005B3F26" w:rsidRDefault="005B3F26" w:rsidP="005B3F26">
      <w:pPr>
        <w:pStyle w:val="ListParagraph"/>
        <w:ind w:left="360"/>
        <w:jc w:val="both"/>
        <w:rPr>
          <w:rFonts w:eastAsia="SimHei" w:cs="Calibri"/>
          <w:b/>
          <w:bCs/>
          <w:szCs w:val="24"/>
          <w:lang w:eastAsia="zh-CN"/>
        </w:rPr>
      </w:pPr>
    </w:p>
    <w:p w14:paraId="0A620CD8" w14:textId="77777777" w:rsidR="005B3F26" w:rsidRPr="007223A9" w:rsidRDefault="005B3F26" w:rsidP="005B3F26">
      <w:pPr>
        <w:pStyle w:val="ListParagraph"/>
        <w:ind w:left="360"/>
        <w:jc w:val="both"/>
        <w:rPr>
          <w:rFonts w:eastAsia="SimHei" w:cs="Calibri"/>
          <w:b/>
          <w:bCs/>
          <w:szCs w:val="24"/>
          <w:lang w:eastAsia="zh-CN"/>
        </w:rPr>
      </w:pPr>
    </w:p>
    <w:p w14:paraId="7F34847A" w14:textId="77777777" w:rsidR="000217B1" w:rsidRDefault="000217B1">
      <w:pPr>
        <w:rPr>
          <w:rFonts w:asciiTheme="minorHAnsi" w:hAnsiTheme="minorHAnsi" w:cstheme="minorHAnsi"/>
          <w:sz w:val="22"/>
          <w:szCs w:val="22"/>
        </w:rPr>
      </w:pPr>
    </w:p>
    <w:p w14:paraId="53410F74" w14:textId="35439B84" w:rsidR="00A72FC5" w:rsidRPr="00C23371" w:rsidRDefault="00A72FC5" w:rsidP="00C23371">
      <w:pPr>
        <w:rPr>
          <w:rFonts w:asciiTheme="minorHAnsi" w:hAnsiTheme="minorHAnsi" w:cstheme="minorHAnsi"/>
          <w:sz w:val="22"/>
          <w:szCs w:val="22"/>
        </w:rPr>
      </w:pPr>
      <w:r w:rsidRPr="00B07A3B">
        <w:rPr>
          <w:rFonts w:asciiTheme="minorHAnsi" w:hAnsiTheme="minorHAnsi" w:cstheme="minorHAnsi"/>
          <w:sz w:val="22"/>
          <w:szCs w:val="22"/>
        </w:rPr>
        <w:br w:type="page"/>
      </w:r>
    </w:p>
    <w:p w14:paraId="1B7C8243" w14:textId="27D14EF3" w:rsidR="005E2B7E" w:rsidRPr="00B07A3B" w:rsidRDefault="00873D1A" w:rsidP="00AF3B0A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Results</w:t>
      </w:r>
    </w:p>
    <w:p w14:paraId="129E02E8" w14:textId="0E397988" w:rsidR="00F22F5E" w:rsidRPr="00B07A3B" w:rsidRDefault="00CE10F2" w:rsidP="006A14A2">
      <w:pPr>
        <w:pStyle w:val="ListParagraph"/>
        <w:numPr>
          <w:ilvl w:val="0"/>
          <w:numId w:val="3"/>
        </w:numPr>
        <w:spacing w:before="240"/>
        <w:outlineLvl w:val="0"/>
        <w:rPr>
          <w:rFonts w:asciiTheme="minorHAnsi" w:hAnsiTheme="minorHAnsi" w:cstheme="minorHAnsi"/>
          <w:szCs w:val="24"/>
          <w:lang w:eastAsia="zh-TW"/>
        </w:rPr>
      </w:pPr>
      <w:r w:rsidRPr="00B07A3B">
        <w:rPr>
          <w:rFonts w:asciiTheme="minorHAnsi" w:hAnsiTheme="minorHAnsi" w:cstheme="minorHAnsi"/>
          <w:b/>
          <w:szCs w:val="24"/>
        </w:rPr>
        <w:t>Results:</w:t>
      </w:r>
      <w:r w:rsidR="00AE6003" w:rsidRPr="00AE6003">
        <w:rPr>
          <w:rFonts w:asciiTheme="minorHAnsi" w:hAnsiTheme="minorHAnsi" w:cstheme="minorHAnsi"/>
          <w:b/>
          <w:sz w:val="32"/>
        </w:rPr>
        <w:t xml:space="preserve"> </w:t>
      </w:r>
      <w:r w:rsidR="00AE6003" w:rsidRPr="00AE6003">
        <w:rPr>
          <w:rFonts w:asciiTheme="minorHAnsi" w:hAnsiTheme="minorHAnsi" w:cstheme="minorHAnsi"/>
          <w:b/>
          <w:szCs w:val="24"/>
        </w:rPr>
        <w:t>In Vitro Assessment of Cardiac Reprogramming</w:t>
      </w:r>
    </w:p>
    <w:p w14:paraId="52E24B75" w14:textId="7BD7DD49" w:rsidR="00395684" w:rsidRPr="00166CB3" w:rsidRDefault="00A82EE9" w:rsidP="006A14A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9A6F8E">
        <w:rPr>
          <w:rFonts w:cs="Calibri"/>
          <w:color w:val="7030A0"/>
          <w:szCs w:val="24"/>
        </w:rPr>
        <w:t xml:space="preserve">Hearts with </w:t>
      </w:r>
      <w:r w:rsidR="005B0649" w:rsidRPr="009A6F8E">
        <w:rPr>
          <w:rFonts w:cs="Calibri"/>
          <w:color w:val="7030A0"/>
          <w:szCs w:val="24"/>
        </w:rPr>
        <w:t xml:space="preserve">the </w:t>
      </w:r>
      <w:r w:rsidRPr="009A6F8E">
        <w:rPr>
          <w:rFonts w:cs="Calibri"/>
          <w:color w:val="7030A0"/>
          <w:szCs w:val="24"/>
        </w:rPr>
        <w:t>correct genotype show</w:t>
      </w:r>
      <w:r w:rsidR="00C42D8A" w:rsidRPr="009A6F8E">
        <w:rPr>
          <w:rFonts w:cs="Calibri"/>
          <w:color w:val="7030A0"/>
          <w:szCs w:val="24"/>
        </w:rPr>
        <w:t>ed</w:t>
      </w:r>
      <w:r w:rsidRPr="009A6F8E">
        <w:rPr>
          <w:rFonts w:cs="Calibri"/>
          <w:color w:val="7030A0"/>
          <w:szCs w:val="24"/>
        </w:rPr>
        <w:t xml:space="preserve"> </w:t>
      </w:r>
      <w:r w:rsidR="00C42D8A" w:rsidRPr="009A6F8E">
        <w:rPr>
          <w:rFonts w:cs="Calibri"/>
          <w:color w:val="7030A0"/>
          <w:szCs w:val="24"/>
        </w:rPr>
        <w:t>calcium ion</w:t>
      </w:r>
      <w:r w:rsidRPr="009A6F8E">
        <w:rPr>
          <w:rFonts w:cs="Calibri"/>
          <w:color w:val="7030A0"/>
          <w:szCs w:val="24"/>
        </w:rPr>
        <w:t xml:space="preserve"> flux synchronized with beating, visualized as GCaMP3</w:t>
      </w:r>
      <w:r w:rsidR="00166CB3" w:rsidRPr="009A6F8E">
        <w:rPr>
          <w:rFonts w:cs="Calibri"/>
          <w:color w:val="7030A0"/>
          <w:szCs w:val="24"/>
        </w:rPr>
        <w:t xml:space="preserve"> </w:t>
      </w:r>
      <w:r w:rsidR="00166CB3" w:rsidRPr="009A6F8E">
        <w:rPr>
          <w:rFonts w:cs="Calibri"/>
          <w:i/>
          <w:iCs/>
          <w:color w:val="FF0000"/>
          <w:szCs w:val="24"/>
        </w:rPr>
        <w:t>(pronounce ‘G-Camp-Three’)</w:t>
      </w:r>
      <w:r w:rsidRPr="009A6F8E">
        <w:rPr>
          <w:rFonts w:cs="Calibri"/>
          <w:color w:val="FF0000"/>
          <w:szCs w:val="24"/>
        </w:rPr>
        <w:t xml:space="preserve"> </w:t>
      </w:r>
      <w:r w:rsidRPr="009A6F8E">
        <w:rPr>
          <w:rFonts w:cs="Calibri"/>
          <w:color w:val="7030A0"/>
          <w:szCs w:val="24"/>
        </w:rPr>
        <w:t>fluorescence</w:t>
      </w:r>
      <w:r w:rsidR="0049753A" w:rsidRPr="009A6F8E">
        <w:rPr>
          <w:rFonts w:cs="Calibri"/>
          <w:color w:val="7030A0"/>
          <w:szCs w:val="24"/>
        </w:rPr>
        <w:t xml:space="preserve"> </w:t>
      </w:r>
      <w:r w:rsidR="0049753A" w:rsidRPr="009A6F8E">
        <w:rPr>
          <w:rFonts w:cs="Calibri"/>
          <w:b/>
          <w:bCs/>
          <w:color w:val="7030A0"/>
          <w:szCs w:val="24"/>
        </w:rPr>
        <w:t>[1]</w:t>
      </w:r>
      <w:r w:rsidRPr="009A6F8E">
        <w:rPr>
          <w:rFonts w:cs="Calibri"/>
          <w:color w:val="7030A0"/>
          <w:szCs w:val="24"/>
        </w:rPr>
        <w:t xml:space="preserve">, while no fluorescence was observed in control </w:t>
      </w:r>
      <w:r w:rsidRPr="00E4736B">
        <w:rPr>
          <w:rFonts w:cs="Calibri"/>
          <w:color w:val="7030A0"/>
          <w:szCs w:val="24"/>
        </w:rPr>
        <w:t xml:space="preserve">hearts </w:t>
      </w:r>
      <w:r w:rsidRPr="00E4736B">
        <w:rPr>
          <w:rFonts w:cs="Calibri"/>
          <w:b/>
          <w:bCs/>
          <w:color w:val="7030A0"/>
          <w:szCs w:val="24"/>
        </w:rPr>
        <w:t>[</w:t>
      </w:r>
      <w:r w:rsidR="0049753A" w:rsidRPr="00E4736B">
        <w:rPr>
          <w:rFonts w:cs="Calibri"/>
          <w:b/>
          <w:bCs/>
          <w:color w:val="7030A0"/>
          <w:szCs w:val="24"/>
        </w:rPr>
        <w:t>2</w:t>
      </w:r>
      <w:r w:rsidRPr="00E4736B">
        <w:rPr>
          <w:rFonts w:cs="Calibri"/>
          <w:b/>
          <w:bCs/>
          <w:color w:val="7030A0"/>
          <w:szCs w:val="24"/>
        </w:rPr>
        <w:t>]</w:t>
      </w:r>
      <w:r w:rsidR="0049753A" w:rsidRPr="00E4736B">
        <w:rPr>
          <w:rFonts w:cs="Calibri"/>
          <w:b/>
          <w:bCs/>
          <w:color w:val="7030A0"/>
          <w:szCs w:val="24"/>
        </w:rPr>
        <w:t>.</w:t>
      </w:r>
      <w:r w:rsidR="00AB61EE" w:rsidRPr="00E4736B">
        <w:rPr>
          <w:rFonts w:cs="Calibri"/>
          <w:b/>
          <w:bCs/>
          <w:color w:val="7030A0"/>
          <w:szCs w:val="24"/>
        </w:rPr>
        <w:t xml:space="preserve"> </w:t>
      </w:r>
    </w:p>
    <w:p w14:paraId="4E75A4CA" w14:textId="6670ED7B" w:rsidR="009D21B9" w:rsidRPr="006D7EE9" w:rsidRDefault="007B0FBB" w:rsidP="006A14A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i/>
          <w:iCs/>
          <w:color w:val="0000FF"/>
          <w:szCs w:val="24"/>
        </w:rPr>
      </w:pPr>
      <w:r w:rsidRPr="00B07A3B">
        <w:rPr>
          <w:rFonts w:asciiTheme="minorHAnsi" w:hAnsiTheme="minorHAnsi" w:cstheme="minorHAnsi"/>
          <w:szCs w:val="24"/>
        </w:rPr>
        <w:t>LAB MEDIA:</w:t>
      </w:r>
      <w:r w:rsidR="004B5FB9">
        <w:rPr>
          <w:rFonts w:asciiTheme="minorHAnsi" w:hAnsiTheme="minorHAnsi" w:cstheme="minorHAnsi"/>
          <w:szCs w:val="24"/>
        </w:rPr>
        <w:t xml:space="preserve"> F</w:t>
      </w:r>
      <w:r w:rsidR="0049753A">
        <w:rPr>
          <w:rFonts w:asciiTheme="minorHAnsi" w:hAnsiTheme="minorHAnsi" w:cstheme="minorHAnsi"/>
          <w:szCs w:val="24"/>
        </w:rPr>
        <w:t xml:space="preserve">igure 2. </w:t>
      </w:r>
      <w:r w:rsidR="0049753A" w:rsidRPr="006D7EE9">
        <w:rPr>
          <w:rFonts w:asciiTheme="minorHAnsi" w:hAnsiTheme="minorHAnsi" w:cstheme="minorHAnsi"/>
          <w:i/>
          <w:iCs/>
          <w:color w:val="0000FF"/>
          <w:szCs w:val="24"/>
        </w:rPr>
        <w:t xml:space="preserve">Video editor only include the </w:t>
      </w:r>
      <w:r w:rsidR="006C3671" w:rsidRPr="006D7EE9">
        <w:rPr>
          <w:rFonts w:asciiTheme="minorHAnsi" w:hAnsiTheme="minorHAnsi" w:cstheme="minorHAnsi"/>
          <w:i/>
          <w:iCs/>
          <w:color w:val="0000FF"/>
          <w:szCs w:val="24"/>
        </w:rPr>
        <w:t xml:space="preserve">two images labeled </w:t>
      </w:r>
      <w:r w:rsidR="006C3671" w:rsidRPr="006D7EE9">
        <w:rPr>
          <w:rFonts w:cs="Calibri"/>
          <w:i/>
          <w:iCs/>
          <w:color w:val="0000FF"/>
          <w:szCs w:val="24"/>
        </w:rPr>
        <w:t>GCaMP3+ heart.</w:t>
      </w:r>
    </w:p>
    <w:p w14:paraId="39417F35" w14:textId="33C0E96E" w:rsidR="006C3671" w:rsidRPr="006D7EE9" w:rsidRDefault="006C3671" w:rsidP="00C42D8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i/>
          <w:iCs/>
          <w:color w:val="0000FF"/>
          <w:szCs w:val="24"/>
        </w:rPr>
      </w:pPr>
      <w:r w:rsidRPr="00B07A3B">
        <w:rPr>
          <w:rFonts w:asciiTheme="minorHAnsi" w:hAnsiTheme="minorHAnsi" w:cstheme="minorHAnsi"/>
          <w:szCs w:val="24"/>
        </w:rPr>
        <w:t>LAB MEDIA:</w:t>
      </w:r>
      <w:r>
        <w:rPr>
          <w:rFonts w:asciiTheme="minorHAnsi" w:hAnsiTheme="minorHAnsi" w:cstheme="minorHAnsi"/>
          <w:szCs w:val="24"/>
        </w:rPr>
        <w:t xml:space="preserve"> Figure 2</w:t>
      </w:r>
      <w:r w:rsidRPr="006D7EE9">
        <w:rPr>
          <w:rFonts w:asciiTheme="minorHAnsi" w:hAnsiTheme="minorHAnsi" w:cstheme="minorHAnsi"/>
          <w:i/>
          <w:iCs/>
          <w:color w:val="0000FF"/>
          <w:szCs w:val="24"/>
        </w:rPr>
        <w:t xml:space="preserve">. Video editor only include the two images labeled </w:t>
      </w:r>
      <w:r w:rsidRPr="006D7EE9">
        <w:rPr>
          <w:rFonts w:cs="Calibri"/>
          <w:i/>
          <w:iCs/>
          <w:color w:val="0000FF"/>
          <w:szCs w:val="24"/>
        </w:rPr>
        <w:t>control heart.</w:t>
      </w:r>
    </w:p>
    <w:p w14:paraId="123FB8B2" w14:textId="61399387" w:rsidR="00395684" w:rsidRPr="009A6F8E" w:rsidRDefault="00C42D8A" w:rsidP="006A14A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color w:val="7030A0"/>
          <w:szCs w:val="24"/>
        </w:rPr>
      </w:pPr>
      <w:r w:rsidRPr="009A6F8E">
        <w:rPr>
          <w:rFonts w:cs="Calibri"/>
          <w:color w:val="7030A0"/>
          <w:szCs w:val="24"/>
        </w:rPr>
        <w:t>Isolated NCFs attached to the well within 2 hours</w:t>
      </w:r>
      <w:r w:rsidRPr="009A6F8E">
        <w:rPr>
          <w:rFonts w:cs="Calibri"/>
          <w:b/>
          <w:bCs/>
          <w:color w:val="7030A0"/>
          <w:szCs w:val="24"/>
        </w:rPr>
        <w:t xml:space="preserve"> [1]</w:t>
      </w:r>
      <w:r w:rsidRPr="009A6F8E">
        <w:rPr>
          <w:rFonts w:cs="Calibri"/>
          <w:color w:val="7030A0"/>
          <w:szCs w:val="24"/>
        </w:rPr>
        <w:t xml:space="preserve"> and showed an oval to round shape 1 day after the seeding </w:t>
      </w:r>
      <w:r w:rsidR="00547E43" w:rsidRPr="009A6F8E">
        <w:rPr>
          <w:rFonts w:cs="Calibri"/>
          <w:b/>
          <w:bCs/>
          <w:color w:val="7030A0"/>
          <w:szCs w:val="24"/>
        </w:rPr>
        <w:t>[2]</w:t>
      </w:r>
      <w:r w:rsidR="00547E43" w:rsidRPr="009A6F8E">
        <w:rPr>
          <w:rFonts w:cs="Calibri"/>
          <w:color w:val="7030A0"/>
          <w:szCs w:val="24"/>
        </w:rPr>
        <w:t>.</w:t>
      </w:r>
    </w:p>
    <w:p w14:paraId="78DD9368" w14:textId="36D87FD4" w:rsidR="00547E43" w:rsidRPr="00547E43" w:rsidRDefault="00547E43" w:rsidP="00547E4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cs="Calibri"/>
          <w:szCs w:val="24"/>
        </w:rPr>
        <w:t>LAB MEDIA: Figure 3A.</w:t>
      </w:r>
    </w:p>
    <w:p w14:paraId="212D5BFF" w14:textId="5BD2CBC9" w:rsidR="00547E43" w:rsidRPr="00B07A3B" w:rsidRDefault="00547E43" w:rsidP="00547E4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cs="Calibri"/>
          <w:szCs w:val="24"/>
        </w:rPr>
        <w:t>LAB MEDIA: Figure 3B.</w:t>
      </w:r>
    </w:p>
    <w:p w14:paraId="319D39F0" w14:textId="44A25752" w:rsidR="00395684" w:rsidRPr="009A6F8E" w:rsidRDefault="00005CBE" w:rsidP="006A14A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color w:val="7030A0"/>
          <w:szCs w:val="24"/>
        </w:rPr>
      </w:pPr>
      <w:r w:rsidRPr="009A6F8E">
        <w:rPr>
          <w:rFonts w:asciiTheme="minorHAnsi" w:hAnsiTheme="minorHAnsi" w:cstheme="minorHAnsi"/>
          <w:color w:val="7030A0"/>
          <w:szCs w:val="24"/>
        </w:rPr>
        <w:t xml:space="preserve">The calcium ion oscillation </w:t>
      </w:r>
      <w:r w:rsidR="00F776AE" w:rsidRPr="009A6F8E">
        <w:rPr>
          <w:rFonts w:asciiTheme="minorHAnsi" w:hAnsiTheme="minorHAnsi" w:cstheme="minorHAnsi"/>
          <w:color w:val="7030A0"/>
          <w:szCs w:val="24"/>
        </w:rPr>
        <w:t xml:space="preserve">showed </w:t>
      </w:r>
      <w:r w:rsidR="00F776AE" w:rsidRPr="009A6F8E">
        <w:rPr>
          <w:rFonts w:cs="Calibri"/>
          <w:color w:val="7030A0"/>
          <w:szCs w:val="24"/>
        </w:rPr>
        <w:t xml:space="preserve">GCaMP3 fluorescence change between the maximum </w:t>
      </w:r>
      <w:r w:rsidR="00F776AE" w:rsidRPr="009A6F8E">
        <w:rPr>
          <w:rFonts w:cs="Calibri"/>
          <w:b/>
          <w:bCs/>
          <w:color w:val="7030A0"/>
          <w:szCs w:val="24"/>
        </w:rPr>
        <w:t>[1]</w:t>
      </w:r>
      <w:r w:rsidR="00F776AE" w:rsidRPr="009A6F8E">
        <w:rPr>
          <w:rFonts w:cs="Calibri"/>
          <w:color w:val="7030A0"/>
          <w:szCs w:val="24"/>
        </w:rPr>
        <w:t xml:space="preserve"> and minimum </w:t>
      </w:r>
      <w:r w:rsidR="00F776AE" w:rsidRPr="009A6F8E">
        <w:rPr>
          <w:rFonts w:cs="Calibri"/>
          <w:b/>
          <w:bCs/>
          <w:color w:val="7030A0"/>
          <w:szCs w:val="24"/>
        </w:rPr>
        <w:t>[2]</w:t>
      </w:r>
      <w:r w:rsidR="00EA0A2E" w:rsidRPr="009A6F8E">
        <w:rPr>
          <w:rFonts w:cs="Calibri"/>
          <w:b/>
          <w:bCs/>
          <w:color w:val="7030A0"/>
          <w:szCs w:val="24"/>
        </w:rPr>
        <w:t>,</w:t>
      </w:r>
      <w:r w:rsidR="00F776AE" w:rsidRPr="009A6F8E">
        <w:rPr>
          <w:rFonts w:cs="Calibri"/>
          <w:color w:val="7030A0"/>
          <w:szCs w:val="24"/>
        </w:rPr>
        <w:t xml:space="preserve"> and the calcium ion oscillation of such cells changed periodically </w:t>
      </w:r>
      <w:r w:rsidR="00F776AE" w:rsidRPr="009A6F8E">
        <w:rPr>
          <w:rFonts w:cs="Calibri"/>
          <w:b/>
          <w:bCs/>
          <w:color w:val="7030A0"/>
          <w:szCs w:val="24"/>
        </w:rPr>
        <w:t>[3</w:t>
      </w:r>
      <w:r w:rsidR="006902BF" w:rsidRPr="009A6F8E">
        <w:rPr>
          <w:rFonts w:cs="Calibri"/>
          <w:b/>
          <w:bCs/>
          <w:color w:val="7030A0"/>
          <w:szCs w:val="24"/>
        </w:rPr>
        <w:t>]</w:t>
      </w:r>
      <w:r w:rsidR="006902BF" w:rsidRPr="009A6F8E">
        <w:rPr>
          <w:rFonts w:cs="Calibri"/>
          <w:color w:val="7030A0"/>
          <w:szCs w:val="24"/>
        </w:rPr>
        <w:t>.</w:t>
      </w:r>
    </w:p>
    <w:p w14:paraId="751A50FE" w14:textId="0DA213BE" w:rsidR="004C7388" w:rsidRDefault="004C7388" w:rsidP="004C7388">
      <w:pPr>
        <w:pStyle w:val="ListParagraph"/>
        <w:spacing w:before="120"/>
        <w:ind w:left="907"/>
        <w:contextualSpacing w:val="0"/>
        <w:outlineLvl w:val="0"/>
        <w:rPr>
          <w:rFonts w:cs="Calibri"/>
          <w:szCs w:val="24"/>
        </w:rPr>
      </w:pPr>
    </w:p>
    <w:p w14:paraId="1DDC100E" w14:textId="4BC1D004" w:rsidR="004C7388" w:rsidRPr="006D7EE9" w:rsidRDefault="004C7388" w:rsidP="004C73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i/>
          <w:iCs/>
          <w:color w:val="0000FF"/>
          <w:szCs w:val="24"/>
        </w:rPr>
      </w:pPr>
      <w:r>
        <w:rPr>
          <w:rFonts w:cs="Calibri"/>
          <w:szCs w:val="24"/>
        </w:rPr>
        <w:t>LAB MEDIA</w:t>
      </w:r>
      <w:r w:rsidR="00EF4B7E">
        <w:rPr>
          <w:rFonts w:cs="Calibri"/>
          <w:szCs w:val="24"/>
        </w:rPr>
        <w:t xml:space="preserve">: Figure 4A. </w:t>
      </w:r>
      <w:r w:rsidR="00EF4B7E" w:rsidRPr="006D7EE9">
        <w:rPr>
          <w:rFonts w:asciiTheme="minorHAnsi" w:hAnsiTheme="minorHAnsi" w:cstheme="minorHAnsi"/>
          <w:i/>
          <w:iCs/>
          <w:color w:val="0000FF"/>
          <w:szCs w:val="24"/>
        </w:rPr>
        <w:t>Video editor</w:t>
      </w:r>
      <w:r w:rsidR="006D7EE9" w:rsidRPr="006D7EE9">
        <w:rPr>
          <w:rFonts w:asciiTheme="minorHAnsi" w:hAnsiTheme="minorHAnsi" w:cstheme="minorHAnsi"/>
          <w:i/>
          <w:iCs/>
          <w:color w:val="0000FF"/>
          <w:szCs w:val="24"/>
        </w:rPr>
        <w:t xml:space="preserve"> only</w:t>
      </w:r>
      <w:r w:rsidR="00EF4B7E" w:rsidRPr="006D7EE9">
        <w:rPr>
          <w:rFonts w:asciiTheme="minorHAnsi" w:hAnsiTheme="minorHAnsi" w:cstheme="minorHAnsi"/>
          <w:i/>
          <w:iCs/>
          <w:color w:val="0000FF"/>
          <w:szCs w:val="24"/>
        </w:rPr>
        <w:t xml:space="preserve"> include the image labeled Ca</w:t>
      </w:r>
      <w:r w:rsidR="00EF4B7E" w:rsidRPr="006D7EE9">
        <w:rPr>
          <w:rFonts w:asciiTheme="minorHAnsi" w:hAnsiTheme="minorHAnsi" w:cstheme="minorHAnsi"/>
          <w:i/>
          <w:iCs/>
          <w:color w:val="0000FF"/>
          <w:szCs w:val="24"/>
          <w:vertAlign w:val="superscript"/>
        </w:rPr>
        <w:t>2+</w:t>
      </w:r>
      <w:r w:rsidR="00EF4B7E" w:rsidRPr="006D7EE9">
        <w:rPr>
          <w:rFonts w:asciiTheme="minorHAnsi" w:hAnsiTheme="minorHAnsi" w:cstheme="minorHAnsi"/>
          <w:i/>
          <w:iCs/>
          <w:color w:val="0000FF"/>
          <w:szCs w:val="24"/>
        </w:rPr>
        <w:t xml:space="preserve"> m</w:t>
      </w:r>
      <w:r w:rsidR="006D7EE9" w:rsidRPr="006D7EE9">
        <w:rPr>
          <w:rFonts w:asciiTheme="minorHAnsi" w:hAnsiTheme="minorHAnsi" w:cstheme="minorHAnsi"/>
          <w:i/>
          <w:iCs/>
          <w:color w:val="0000FF"/>
          <w:szCs w:val="24"/>
        </w:rPr>
        <w:t>ax.</w:t>
      </w:r>
    </w:p>
    <w:p w14:paraId="4C96E725" w14:textId="43402C01" w:rsidR="00EF4B7E" w:rsidRPr="006D7EE9" w:rsidRDefault="00EF4B7E" w:rsidP="004C73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color w:val="0000FF"/>
          <w:szCs w:val="24"/>
        </w:rPr>
      </w:pPr>
      <w:r>
        <w:rPr>
          <w:rFonts w:cs="Calibri"/>
          <w:szCs w:val="24"/>
        </w:rPr>
        <w:t>LAB MEDIA: Figure 4A.</w:t>
      </w:r>
      <w:r w:rsidR="006D7EE9">
        <w:rPr>
          <w:rFonts w:cs="Calibri"/>
          <w:szCs w:val="24"/>
        </w:rPr>
        <w:t xml:space="preserve"> </w:t>
      </w:r>
      <w:r w:rsidR="006D7EE9" w:rsidRPr="006D7EE9">
        <w:rPr>
          <w:rFonts w:asciiTheme="minorHAnsi" w:hAnsiTheme="minorHAnsi" w:cstheme="minorHAnsi"/>
          <w:i/>
          <w:iCs/>
          <w:color w:val="0000FF"/>
          <w:szCs w:val="24"/>
        </w:rPr>
        <w:t>Video editor</w:t>
      </w:r>
      <w:r w:rsidR="006D7EE9">
        <w:rPr>
          <w:rFonts w:asciiTheme="minorHAnsi" w:hAnsiTheme="minorHAnsi" w:cstheme="minorHAnsi"/>
          <w:i/>
          <w:iCs/>
          <w:color w:val="0000FF"/>
          <w:szCs w:val="24"/>
        </w:rPr>
        <w:t xml:space="preserve"> only</w:t>
      </w:r>
      <w:r w:rsidR="006D7EE9" w:rsidRPr="006D7EE9">
        <w:rPr>
          <w:rFonts w:asciiTheme="minorHAnsi" w:hAnsiTheme="minorHAnsi" w:cstheme="minorHAnsi"/>
          <w:i/>
          <w:iCs/>
          <w:color w:val="0000FF"/>
          <w:szCs w:val="24"/>
        </w:rPr>
        <w:t xml:space="preserve"> include the image labeled Ca</w:t>
      </w:r>
      <w:r w:rsidR="006D7EE9" w:rsidRPr="006D7EE9">
        <w:rPr>
          <w:rFonts w:asciiTheme="minorHAnsi" w:hAnsiTheme="minorHAnsi" w:cstheme="minorHAnsi"/>
          <w:i/>
          <w:iCs/>
          <w:color w:val="0000FF"/>
          <w:szCs w:val="24"/>
          <w:vertAlign w:val="superscript"/>
        </w:rPr>
        <w:t>2+</w:t>
      </w:r>
      <w:r w:rsidR="006D7EE9" w:rsidRPr="006D7EE9">
        <w:rPr>
          <w:rFonts w:asciiTheme="minorHAnsi" w:hAnsiTheme="minorHAnsi" w:cstheme="minorHAnsi"/>
          <w:i/>
          <w:iCs/>
          <w:color w:val="0000FF"/>
          <w:szCs w:val="24"/>
        </w:rPr>
        <w:t xml:space="preserve"> min.</w:t>
      </w:r>
    </w:p>
    <w:p w14:paraId="76F07805" w14:textId="0BB57DA5" w:rsidR="006D7EE9" w:rsidRDefault="006D7EE9" w:rsidP="004C73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>
        <w:rPr>
          <w:rFonts w:cs="Calibri"/>
          <w:szCs w:val="24"/>
        </w:rPr>
        <w:t>LAB MEDIA:</w:t>
      </w:r>
      <w:r>
        <w:rPr>
          <w:rFonts w:asciiTheme="minorHAnsi" w:hAnsiTheme="minorHAnsi" w:cstheme="minorHAnsi"/>
          <w:szCs w:val="24"/>
        </w:rPr>
        <w:t xml:space="preserve"> Figure 4B.</w:t>
      </w:r>
    </w:p>
    <w:p w14:paraId="4CA1D631" w14:textId="50A7E1BC" w:rsidR="00376942" w:rsidRDefault="00376942" w:rsidP="00376942">
      <w:pPr>
        <w:pStyle w:val="ListParagraph"/>
        <w:spacing w:before="120"/>
        <w:ind w:left="1627"/>
        <w:contextualSpacing w:val="0"/>
        <w:outlineLvl w:val="0"/>
        <w:rPr>
          <w:rFonts w:cs="Calibri"/>
          <w:szCs w:val="24"/>
        </w:rPr>
      </w:pPr>
    </w:p>
    <w:p w14:paraId="538BC5D5" w14:textId="42EA30BE" w:rsidR="00C5062C" w:rsidRPr="009A6F8E" w:rsidRDefault="00C5062C" w:rsidP="00C5062C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="Calibri"/>
          <w:color w:val="7030A0"/>
          <w:szCs w:val="24"/>
        </w:rPr>
      </w:pPr>
      <w:r w:rsidRPr="009A6F8E">
        <w:rPr>
          <w:rFonts w:cs="Calibri"/>
          <w:color w:val="7030A0"/>
          <w:szCs w:val="24"/>
        </w:rPr>
        <w:t xml:space="preserve">After </w:t>
      </w:r>
      <w:r w:rsidR="00EA0A2E" w:rsidRPr="009A6F8E">
        <w:rPr>
          <w:rFonts w:cs="Calibri"/>
          <w:color w:val="7030A0"/>
          <w:szCs w:val="24"/>
        </w:rPr>
        <w:t>introducing</w:t>
      </w:r>
      <w:r w:rsidRPr="009A6F8E">
        <w:rPr>
          <w:rFonts w:cs="Calibri"/>
          <w:color w:val="7030A0"/>
          <w:szCs w:val="24"/>
        </w:rPr>
        <w:t xml:space="preserve"> IMAP, the number of beating clusters was significantly higher than that in the control group, as the number of GCaMP3</w:t>
      </w:r>
      <w:r w:rsidR="005B0649" w:rsidRPr="009A6F8E">
        <w:rPr>
          <w:rFonts w:cs="Calibri"/>
          <w:color w:val="7030A0"/>
          <w:szCs w:val="24"/>
        </w:rPr>
        <w:t>-positive</w:t>
      </w:r>
      <w:r w:rsidRPr="009A6F8E">
        <w:rPr>
          <w:rFonts w:cs="Calibri"/>
          <w:color w:val="7030A0"/>
          <w:szCs w:val="24"/>
        </w:rPr>
        <w:t xml:space="preserve"> cells with calcium ion flux per high-power field was increased in the IMAP-medium-treated group</w:t>
      </w:r>
      <w:r w:rsidR="006B377F" w:rsidRPr="009A6F8E">
        <w:rPr>
          <w:rFonts w:cs="Calibri"/>
          <w:color w:val="7030A0"/>
          <w:szCs w:val="24"/>
        </w:rPr>
        <w:t xml:space="preserve"> </w:t>
      </w:r>
      <w:r w:rsidR="006B377F" w:rsidRPr="009A6F8E">
        <w:rPr>
          <w:rFonts w:cs="Calibri"/>
          <w:b/>
          <w:bCs/>
          <w:color w:val="7030A0"/>
          <w:szCs w:val="24"/>
        </w:rPr>
        <w:t>[1]</w:t>
      </w:r>
      <w:r w:rsidR="006B377F" w:rsidRPr="009A6F8E">
        <w:rPr>
          <w:rFonts w:cs="Calibri"/>
          <w:color w:val="7030A0"/>
          <w:szCs w:val="24"/>
        </w:rPr>
        <w:t>.</w:t>
      </w:r>
    </w:p>
    <w:p w14:paraId="4A2E2284" w14:textId="5BC0C658" w:rsidR="00473E1C" w:rsidRPr="00AB61EE" w:rsidRDefault="008425D6" w:rsidP="00AB61E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="Calibri"/>
          <w:szCs w:val="24"/>
        </w:rPr>
      </w:pPr>
      <w:r>
        <w:rPr>
          <w:rFonts w:cs="Calibri"/>
          <w:szCs w:val="24"/>
        </w:rPr>
        <w:t>LAB MEDIA: Figure 5.</w:t>
      </w:r>
    </w:p>
    <w:p w14:paraId="4C3A91DC" w14:textId="786A99A4" w:rsidR="00AF3B0A" w:rsidRDefault="00AF3B0A" w:rsidP="00AF3B0A"/>
    <w:p w14:paraId="2C952124" w14:textId="70251F97" w:rsidR="00AF3B0A" w:rsidRDefault="00AF3B0A" w:rsidP="00AF3B0A"/>
    <w:p w14:paraId="5B39E8ED" w14:textId="57A9BCB7" w:rsidR="00AF3B0A" w:rsidRDefault="00AF3B0A" w:rsidP="00AF3B0A"/>
    <w:p w14:paraId="6FAD32B7" w14:textId="1377B2B8" w:rsidR="00AF3B0A" w:rsidRDefault="00AF3B0A" w:rsidP="00AF3B0A"/>
    <w:p w14:paraId="720FF962" w14:textId="69DF1BCF" w:rsidR="00AF3B0A" w:rsidRDefault="00AF3B0A" w:rsidP="00AF3B0A"/>
    <w:p w14:paraId="2F3AD41A" w14:textId="7EE7C59B" w:rsidR="00AF3B0A" w:rsidRDefault="00AF3B0A" w:rsidP="00AF3B0A"/>
    <w:p w14:paraId="1C94B52F" w14:textId="77777777" w:rsidR="00AF3B0A" w:rsidRDefault="00AF3B0A" w:rsidP="00AF3B0A"/>
    <w:p w14:paraId="66EEF93E" w14:textId="58FBFAF2" w:rsidR="00473E1C" w:rsidRPr="00B07A3B" w:rsidRDefault="00473E1C" w:rsidP="00473E1C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Conclusion</w:t>
      </w:r>
    </w:p>
    <w:p w14:paraId="78DCB0D0" w14:textId="6E2751E2" w:rsidR="00473E1C" w:rsidRDefault="00473E1C" w:rsidP="007F48D4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/>
          <w:bCs/>
          <w:szCs w:val="24"/>
          <w:lang w:eastAsia="zh-TW"/>
        </w:rPr>
      </w:pPr>
      <w:bookmarkStart w:id="1" w:name="_Hlk27388131"/>
      <w:r w:rsidRPr="00B07A3B">
        <w:rPr>
          <w:rFonts w:asciiTheme="minorHAnsi" w:hAnsiTheme="minorHAnsi" w:cstheme="minorHAnsi"/>
          <w:b/>
          <w:bCs/>
          <w:szCs w:val="24"/>
        </w:rPr>
        <w:t>Conclusion Interview Statements</w:t>
      </w:r>
    </w:p>
    <w:p w14:paraId="757D2ED4" w14:textId="77777777" w:rsidR="00F164C3" w:rsidRPr="00B07A3B" w:rsidRDefault="00F164C3" w:rsidP="00F164C3">
      <w:pPr>
        <w:pStyle w:val="ListParagraph"/>
        <w:ind w:left="360"/>
        <w:rPr>
          <w:rFonts w:asciiTheme="minorHAnsi" w:hAnsiTheme="minorHAnsi" w:cstheme="minorHAnsi"/>
          <w:b/>
          <w:bCs/>
          <w:szCs w:val="24"/>
          <w:lang w:eastAsia="zh-TW"/>
        </w:rPr>
      </w:pPr>
    </w:p>
    <w:bookmarkEnd w:id="1"/>
    <w:p w14:paraId="217033D1" w14:textId="67B0CC8E" w:rsidR="00B07A3B" w:rsidRPr="009A6F8E" w:rsidRDefault="009839F5" w:rsidP="00B07A3B">
      <w:pPr>
        <w:pStyle w:val="ListParagraph"/>
        <w:numPr>
          <w:ilvl w:val="1"/>
          <w:numId w:val="3"/>
        </w:numPr>
        <w:spacing w:before="240"/>
        <w:outlineLvl w:val="0"/>
        <w:rPr>
          <w:rFonts w:asciiTheme="minorHAnsi" w:eastAsia="Times New Roman" w:hAnsiTheme="minorHAnsi" w:cstheme="minorHAnsi"/>
          <w:color w:val="7030A0"/>
          <w:szCs w:val="24"/>
        </w:rPr>
      </w:pPr>
      <w:r w:rsidRPr="009A6F8E">
        <w:rPr>
          <w:rFonts w:asciiTheme="minorHAnsi" w:hAnsiTheme="minorHAnsi" w:cstheme="minorHAnsi"/>
          <w:color w:val="7030A0"/>
        </w:rPr>
        <w:t>NCFs should be freshly prepared and healthy after isolation. A rapid procedure of heart isolatio</w:t>
      </w:r>
      <w:r w:rsidR="00571B81" w:rsidRPr="009A6F8E">
        <w:rPr>
          <w:rFonts w:asciiTheme="minorHAnsi" w:hAnsiTheme="minorHAnsi" w:cstheme="minorHAnsi"/>
          <w:color w:val="7030A0"/>
        </w:rPr>
        <w:t xml:space="preserve">n, </w:t>
      </w:r>
      <w:r w:rsidRPr="009A6F8E">
        <w:rPr>
          <w:rFonts w:asciiTheme="minorHAnsi" w:hAnsiTheme="minorHAnsi" w:cstheme="minorHAnsi"/>
          <w:color w:val="7030A0"/>
        </w:rPr>
        <w:t>cutting,</w:t>
      </w:r>
      <w:r w:rsidR="00571B81" w:rsidRPr="009A6F8E">
        <w:rPr>
          <w:rFonts w:asciiTheme="minorHAnsi" w:hAnsiTheme="minorHAnsi" w:cstheme="minorHAnsi"/>
          <w:color w:val="7030A0"/>
        </w:rPr>
        <w:t xml:space="preserve"> and proper </w:t>
      </w:r>
      <w:r w:rsidRPr="009A6F8E">
        <w:rPr>
          <w:rFonts w:asciiTheme="minorHAnsi" w:hAnsiTheme="minorHAnsi" w:cstheme="minorHAnsi"/>
          <w:color w:val="7030A0"/>
        </w:rPr>
        <w:t>digestion</w:t>
      </w:r>
      <w:r w:rsidR="00571B81" w:rsidRPr="009A6F8E">
        <w:rPr>
          <w:rFonts w:asciiTheme="minorHAnsi" w:hAnsiTheme="minorHAnsi" w:cstheme="minorHAnsi"/>
          <w:color w:val="7030A0"/>
        </w:rPr>
        <w:t xml:space="preserve"> time</w:t>
      </w:r>
      <w:r w:rsidRPr="009A6F8E">
        <w:rPr>
          <w:rFonts w:asciiTheme="minorHAnsi" w:hAnsiTheme="minorHAnsi" w:cstheme="minorHAnsi"/>
          <w:color w:val="7030A0"/>
        </w:rPr>
        <w:t xml:space="preserve"> can help to avoid reduction in cell viability and condition.</w:t>
      </w:r>
    </w:p>
    <w:p w14:paraId="04A45ABA" w14:textId="30393DB4" w:rsidR="00CD3730" w:rsidRDefault="00CD3730" w:rsidP="00CD3730">
      <w:pPr>
        <w:pStyle w:val="ListParagraph"/>
        <w:spacing w:before="240"/>
        <w:ind w:left="907"/>
        <w:outlineLvl w:val="0"/>
        <w:rPr>
          <w:rFonts w:asciiTheme="minorHAnsi" w:hAnsiTheme="minorHAnsi" w:cstheme="minorHAnsi"/>
        </w:rPr>
      </w:pPr>
    </w:p>
    <w:p w14:paraId="1F00FBB5" w14:textId="464509DA" w:rsidR="00CD3730" w:rsidRPr="00CD3730" w:rsidRDefault="00CD3730" w:rsidP="00CD3730">
      <w:pPr>
        <w:pStyle w:val="ListParagraph"/>
        <w:numPr>
          <w:ilvl w:val="2"/>
          <w:numId w:val="3"/>
        </w:numPr>
        <w:spacing w:before="240"/>
        <w:outlineLvl w:val="0"/>
        <w:rPr>
          <w:rFonts w:asciiTheme="minorHAnsi" w:eastAsia="Times New Roman" w:hAnsiTheme="minorHAnsi" w:cstheme="minorHAnsi"/>
          <w:i/>
          <w:iCs/>
          <w:color w:val="0000FF"/>
          <w:szCs w:val="24"/>
        </w:rPr>
      </w:pPr>
      <w:r w:rsidRPr="00CD3730">
        <w:rPr>
          <w:rFonts w:asciiTheme="minorHAnsi" w:hAnsiTheme="minorHAnsi" w:cstheme="minorHAnsi"/>
          <w:i/>
          <w:iCs/>
          <w:color w:val="0000FF"/>
        </w:rPr>
        <w:t>3.1.1. , 3.2.1.</w:t>
      </w:r>
    </w:p>
    <w:p w14:paraId="22262365" w14:textId="77777777" w:rsidR="00F164C3" w:rsidRPr="00B07A3B" w:rsidRDefault="00F164C3" w:rsidP="00F164C3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szCs w:val="24"/>
        </w:rPr>
      </w:pPr>
    </w:p>
    <w:p w14:paraId="755181E8" w14:textId="303BA014" w:rsidR="00B07A3B" w:rsidRPr="004E53EB" w:rsidRDefault="001D667D" w:rsidP="00B07A3B">
      <w:pPr>
        <w:pStyle w:val="ListParagraph"/>
        <w:numPr>
          <w:ilvl w:val="1"/>
          <w:numId w:val="3"/>
        </w:numPr>
        <w:spacing w:before="240"/>
        <w:outlineLvl w:val="0"/>
        <w:rPr>
          <w:rFonts w:asciiTheme="minorHAnsi" w:eastAsia="Times New Roman" w:hAnsiTheme="minorHAnsi" w:cstheme="minorHAnsi"/>
          <w:szCs w:val="24"/>
        </w:rPr>
      </w:pPr>
      <w:r w:rsidRPr="009A6F8E">
        <w:rPr>
          <w:rFonts w:asciiTheme="minorHAnsi" w:eastAsia="Times New Roman" w:hAnsiTheme="minorHAnsi" w:cstheme="minorHAnsi"/>
          <w:color w:val="7030A0"/>
          <w:szCs w:val="24"/>
        </w:rPr>
        <w:t>This method provides a way</w:t>
      </w:r>
      <w:r w:rsidR="004A566C" w:rsidRPr="009A6F8E">
        <w:rPr>
          <w:rFonts w:asciiTheme="minorHAnsi" w:hAnsiTheme="minorHAnsi" w:cstheme="minorHAnsi"/>
          <w:color w:val="7030A0"/>
        </w:rPr>
        <w:t xml:space="preserve"> to identify functional maturated iCMs </w:t>
      </w:r>
      <w:r w:rsidRPr="009A6F8E">
        <w:rPr>
          <w:rFonts w:asciiTheme="minorHAnsi" w:hAnsiTheme="minorHAnsi" w:cstheme="minorHAnsi"/>
          <w:color w:val="7030A0"/>
        </w:rPr>
        <w:t xml:space="preserve">for cardiac reprogramming researchers. With multiple further evaluation methods, </w:t>
      </w:r>
      <w:r w:rsidR="004E53EB" w:rsidRPr="009A6F8E">
        <w:rPr>
          <w:rFonts w:asciiTheme="minorHAnsi" w:hAnsiTheme="minorHAnsi" w:cstheme="minorHAnsi"/>
          <w:color w:val="7030A0"/>
        </w:rPr>
        <w:t>one</w:t>
      </w:r>
      <w:r w:rsidRPr="009A6F8E">
        <w:rPr>
          <w:rFonts w:asciiTheme="minorHAnsi" w:hAnsiTheme="minorHAnsi" w:cstheme="minorHAnsi"/>
          <w:color w:val="7030A0"/>
        </w:rPr>
        <w:t xml:space="preserve"> can get </w:t>
      </w:r>
      <w:r w:rsidR="004115F1" w:rsidRPr="009A6F8E">
        <w:rPr>
          <w:rFonts w:asciiTheme="minorHAnsi" w:hAnsiTheme="minorHAnsi" w:cstheme="minorHAnsi"/>
          <w:color w:val="7030A0"/>
        </w:rPr>
        <w:t xml:space="preserve">a more concise </w:t>
      </w:r>
      <w:r w:rsidR="008B598A" w:rsidRPr="009A6F8E">
        <w:rPr>
          <w:rFonts w:asciiTheme="minorHAnsi" w:hAnsiTheme="minorHAnsi" w:cstheme="minorHAnsi"/>
          <w:color w:val="7030A0"/>
        </w:rPr>
        <w:t>understanding</w:t>
      </w:r>
      <w:r w:rsidR="004115F1" w:rsidRPr="009A6F8E">
        <w:rPr>
          <w:rFonts w:asciiTheme="minorHAnsi" w:hAnsiTheme="minorHAnsi" w:cstheme="minorHAnsi"/>
          <w:color w:val="7030A0"/>
        </w:rPr>
        <w:t xml:space="preserve"> about functional </w:t>
      </w:r>
      <w:r w:rsidR="004A566C" w:rsidRPr="009A6F8E">
        <w:rPr>
          <w:rFonts w:asciiTheme="minorHAnsi" w:hAnsiTheme="minorHAnsi" w:cstheme="minorHAnsi"/>
          <w:color w:val="7030A0"/>
        </w:rPr>
        <w:t>maturated</w:t>
      </w:r>
      <w:r w:rsidR="004115F1" w:rsidRPr="009A6F8E">
        <w:rPr>
          <w:rFonts w:asciiTheme="minorHAnsi" w:hAnsiTheme="minorHAnsi" w:cstheme="minorHAnsi"/>
          <w:color w:val="7030A0"/>
        </w:rPr>
        <w:t xml:space="preserve"> iCMs</w:t>
      </w:r>
      <w:r w:rsidR="004115F1">
        <w:rPr>
          <w:rFonts w:asciiTheme="minorHAnsi" w:hAnsiTheme="minorHAnsi" w:cstheme="minorHAnsi"/>
        </w:rPr>
        <w:t>.</w:t>
      </w:r>
    </w:p>
    <w:p w14:paraId="7A78E82B" w14:textId="0B6FAFB6" w:rsidR="004E53EB" w:rsidRDefault="004E53EB" w:rsidP="004E53EB">
      <w:pPr>
        <w:pStyle w:val="ListParagraph"/>
        <w:spacing w:before="240"/>
        <w:ind w:left="907"/>
        <w:outlineLvl w:val="0"/>
        <w:rPr>
          <w:rFonts w:asciiTheme="minorHAnsi" w:hAnsiTheme="minorHAnsi" w:cstheme="minorHAnsi"/>
        </w:rPr>
      </w:pPr>
    </w:p>
    <w:p w14:paraId="56B496C8" w14:textId="5AC968DE" w:rsidR="004E53EB" w:rsidRPr="004E53EB" w:rsidRDefault="004E53EB" w:rsidP="004E53EB">
      <w:pPr>
        <w:pStyle w:val="ListParagraph"/>
        <w:numPr>
          <w:ilvl w:val="2"/>
          <w:numId w:val="3"/>
        </w:numPr>
        <w:spacing w:before="240"/>
        <w:outlineLvl w:val="0"/>
        <w:rPr>
          <w:rFonts w:asciiTheme="minorHAnsi" w:eastAsia="Times New Roman" w:hAnsiTheme="minorHAnsi" w:cstheme="minorHAnsi"/>
          <w:i/>
          <w:iCs/>
          <w:color w:val="0000FF"/>
          <w:szCs w:val="24"/>
        </w:rPr>
      </w:pPr>
      <w:r w:rsidRPr="004E53EB">
        <w:rPr>
          <w:rFonts w:asciiTheme="minorHAnsi" w:hAnsiTheme="minorHAnsi" w:cstheme="minorHAnsi"/>
          <w:i/>
          <w:iCs/>
          <w:color w:val="0000FF"/>
        </w:rPr>
        <w:t xml:space="preserve">4.3.1. </w:t>
      </w:r>
    </w:p>
    <w:p w14:paraId="35324A12" w14:textId="65505892" w:rsidR="00CD3730" w:rsidRDefault="00CD3730" w:rsidP="00CD3730">
      <w:pPr>
        <w:pStyle w:val="ListParagraph"/>
        <w:spacing w:before="240"/>
        <w:ind w:left="907"/>
        <w:outlineLvl w:val="0"/>
        <w:rPr>
          <w:rFonts w:asciiTheme="minorHAnsi" w:hAnsiTheme="minorHAnsi" w:cstheme="minorHAnsi"/>
        </w:rPr>
      </w:pPr>
    </w:p>
    <w:p w14:paraId="5662D68B" w14:textId="77777777" w:rsidR="00CD3730" w:rsidRPr="00B07A3B" w:rsidRDefault="00CD3730" w:rsidP="00CD3730">
      <w:pPr>
        <w:pStyle w:val="ListParagraph"/>
        <w:spacing w:before="240"/>
        <w:ind w:left="907"/>
        <w:outlineLvl w:val="0"/>
        <w:rPr>
          <w:rFonts w:asciiTheme="minorHAnsi" w:eastAsia="Times New Roman" w:hAnsiTheme="minorHAnsi" w:cstheme="minorHAnsi"/>
          <w:szCs w:val="24"/>
        </w:rPr>
      </w:pPr>
    </w:p>
    <w:p w14:paraId="6F96DE25" w14:textId="77777777" w:rsidR="00622BE8" w:rsidRDefault="00622BE8" w:rsidP="00622BE8">
      <w:pPr>
        <w:pStyle w:val="ListParagraph"/>
        <w:spacing w:before="120"/>
        <w:ind w:left="360"/>
        <w:rPr>
          <w:rFonts w:asciiTheme="minorHAnsi" w:eastAsia="Times New Roman" w:hAnsiTheme="minorHAnsi" w:cstheme="minorHAnsi"/>
          <w:szCs w:val="24"/>
        </w:rPr>
      </w:pPr>
    </w:p>
    <w:sectPr w:rsidR="00622BE8" w:rsidSect="00652165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90C03" w14:textId="77777777" w:rsidR="00400642" w:rsidRDefault="00400642">
      <w:r>
        <w:separator/>
      </w:r>
    </w:p>
    <w:p w14:paraId="66EE887C" w14:textId="77777777" w:rsidR="00400642" w:rsidRDefault="00400642"/>
  </w:endnote>
  <w:endnote w:type="continuationSeparator" w:id="0">
    <w:p w14:paraId="0467CB16" w14:textId="77777777" w:rsidR="00400642" w:rsidRDefault="00400642">
      <w:r>
        <w:continuationSeparator/>
      </w:r>
    </w:p>
    <w:p w14:paraId="1CE6D074" w14:textId="77777777" w:rsidR="00400642" w:rsidRDefault="004006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Helvetica Neue">
    <w:altName w:val="﷽﷽﷽﷽﷽﷽﷽﷽a Neue"/>
    <w:charset w:val="00"/>
    <w:family w:val="auto"/>
    <w:pitch w:val="variable"/>
    <w:sig w:usb0="E50002FF" w:usb1="500079DB" w:usb2="00000010" w:usb3="00000000" w:csb0="00000001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BD70" w14:textId="5445A3E6" w:rsidR="00ED23F4" w:rsidRPr="00790E8C" w:rsidRDefault="00336C61" w:rsidP="00D9088F">
    <w:pPr>
      <w:pStyle w:val="Footer"/>
      <w:tabs>
        <w:tab w:val="clear" w:pos="8640"/>
        <w:tab w:val="left" w:pos="5916"/>
        <w:tab w:val="right" w:pos="9360"/>
      </w:tabs>
      <w:rPr>
        <w:rFonts w:asciiTheme="minorHAnsi" w:hAnsiTheme="minorHAnsi" w:cstheme="minorHAnsi"/>
        <w:color w:val="000000" w:themeColor="text1"/>
        <w:szCs w:val="24"/>
      </w:rPr>
    </w:pPr>
    <w:r w:rsidRPr="000E236A">
      <w:rPr>
        <w:rFonts w:asciiTheme="minorHAnsi" w:hAnsiTheme="minorHAnsi" w:cstheme="minorHAnsi"/>
        <w:szCs w:val="24"/>
      </w:rPr>
      <w:sym w:font="Symbol" w:char="F0D3"/>
    </w:r>
    <w:r w:rsidR="000E236A" w:rsidRPr="000E236A">
      <w:rPr>
        <w:rFonts w:asciiTheme="minorHAnsi" w:hAnsiTheme="minorHAnsi" w:cstheme="minorHAnsi"/>
        <w:szCs w:val="24"/>
        <w:lang w:val="en-US"/>
      </w:rPr>
      <w:t xml:space="preserve"> </w: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begin"/>
    </w:r>
    <w:r w:rsidR="000E236A" w:rsidRPr="000E236A">
      <w:rPr>
        <w:rFonts w:asciiTheme="minorHAnsi" w:hAnsiTheme="minorHAnsi" w:cstheme="minorHAnsi"/>
        <w:szCs w:val="24"/>
        <w:lang w:val="en-US"/>
      </w:rPr>
      <w:instrText xml:space="preserve"> DATE \@ "YYYY" </w:instrTex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separate"/>
    </w:r>
    <w:r w:rsidR="00327EE4">
      <w:rPr>
        <w:rFonts w:asciiTheme="minorHAnsi" w:hAnsiTheme="minorHAnsi" w:cstheme="minorHAnsi"/>
        <w:noProof/>
        <w:szCs w:val="24"/>
        <w:lang w:val="en-US"/>
      </w:rPr>
      <w:t>2021</w: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end"/>
    </w:r>
    <w:r w:rsidRPr="000E236A">
      <w:rPr>
        <w:rFonts w:asciiTheme="minorHAnsi" w:hAnsiTheme="minorHAnsi" w:cstheme="minorHAnsi"/>
        <w:szCs w:val="24"/>
      </w:rPr>
      <w:t>, Journal of Visualized Experiments</w:t>
    </w:r>
    <w:r w:rsidRPr="000E236A">
      <w:rPr>
        <w:rFonts w:asciiTheme="minorHAnsi" w:hAnsiTheme="minorHAnsi" w:cstheme="minorHAnsi"/>
        <w:szCs w:val="24"/>
      </w:rPr>
      <w:tab/>
    </w:r>
    <w:r w:rsidR="00176D6F" w:rsidRPr="000E236A">
      <w:rPr>
        <w:rFonts w:asciiTheme="minorHAnsi" w:hAnsiTheme="minorHAnsi" w:cstheme="minorHAnsi"/>
        <w:szCs w:val="24"/>
      </w:rPr>
      <w:tab/>
    </w:r>
    <w:r w:rsidR="00D9088F">
      <w:rPr>
        <w:rFonts w:asciiTheme="minorHAnsi" w:hAnsiTheme="minorHAnsi" w:cstheme="minorHAnsi"/>
        <w:szCs w:val="24"/>
        <w:lang w:val="en-US"/>
      </w:rPr>
      <w:t xml:space="preserve">5 July, 2021 </w:t>
    </w:r>
    <w:r w:rsidR="00D9088F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Page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PAGE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FA1A9D" w:rsidRPr="000E236A">
      <w:rPr>
        <w:rFonts w:asciiTheme="minorHAnsi" w:hAnsiTheme="minorHAnsi" w:cstheme="minorHAnsi"/>
        <w:noProof/>
        <w:color w:val="000000" w:themeColor="text1"/>
        <w:szCs w:val="24"/>
      </w:rPr>
      <w:t>9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 of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NUMPAGES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FA1A9D" w:rsidRPr="000E236A">
      <w:rPr>
        <w:rFonts w:asciiTheme="minorHAnsi" w:hAnsiTheme="minorHAnsi" w:cstheme="minorHAnsi"/>
        <w:noProof/>
        <w:color w:val="000000" w:themeColor="text1"/>
        <w:szCs w:val="24"/>
      </w:rPr>
      <w:t>9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88579" w14:textId="77777777" w:rsidR="00400642" w:rsidRDefault="00400642">
      <w:r>
        <w:separator/>
      </w:r>
    </w:p>
    <w:p w14:paraId="350552F1" w14:textId="77777777" w:rsidR="00400642" w:rsidRDefault="00400642"/>
  </w:footnote>
  <w:footnote w:type="continuationSeparator" w:id="0">
    <w:p w14:paraId="7B726014" w14:textId="77777777" w:rsidR="00400642" w:rsidRDefault="00400642">
      <w:r>
        <w:continuationSeparator/>
      </w:r>
    </w:p>
    <w:p w14:paraId="6DDCCC35" w14:textId="77777777" w:rsidR="00400642" w:rsidRDefault="004006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24144" w14:textId="3CF683F9" w:rsidR="00336C61" w:rsidRPr="006D3AC7" w:rsidRDefault="00336C61" w:rsidP="00D9088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asciiTheme="minorHAnsi" w:hAnsiTheme="minorHAnsi" w:cstheme="minorHAnsi"/>
        <w:b/>
        <w:color w:val="FF0000"/>
        <w:sz w:val="28"/>
        <w:szCs w:val="28"/>
        <w:u w:val="single"/>
      </w:rPr>
    </w:pPr>
    <w:r w:rsidRPr="004E0C5A">
      <w:rPr>
        <w:rFonts w:asciiTheme="minorHAnsi" w:hAnsiTheme="minorHAnsi"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776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088F" w:rsidRPr="006B5402">
      <w:rPr>
        <w:rFonts w:asciiTheme="minorHAnsi" w:eastAsia="Helvetica Neue" w:hAnsiTheme="minorHAnsi"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AFD4071"/>
    <w:multiLevelType w:val="multilevel"/>
    <w:tmpl w:val="F904A87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D450C36"/>
    <w:multiLevelType w:val="multilevel"/>
    <w:tmpl w:val="2B4A198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CF42779"/>
    <w:multiLevelType w:val="multilevel"/>
    <w:tmpl w:val="51E6458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121AD0"/>
    <w:multiLevelType w:val="multilevel"/>
    <w:tmpl w:val="930818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3FFB445F"/>
    <w:multiLevelType w:val="multilevel"/>
    <w:tmpl w:val="7910D06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2D116A"/>
    <w:multiLevelType w:val="multilevel"/>
    <w:tmpl w:val="1CD097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A8E631C"/>
    <w:multiLevelType w:val="hybridMultilevel"/>
    <w:tmpl w:val="B30C64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17B74F0"/>
    <w:multiLevelType w:val="multilevel"/>
    <w:tmpl w:val="D1A2EA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B4D295C"/>
    <w:multiLevelType w:val="multilevel"/>
    <w:tmpl w:val="3D069E6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16CC13F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41"/>
  </w:num>
  <w:num w:numId="3">
    <w:abstractNumId w:val="40"/>
  </w:num>
  <w:num w:numId="4">
    <w:abstractNumId w:val="32"/>
  </w:num>
  <w:num w:numId="5">
    <w:abstractNumId w:val="14"/>
  </w:num>
  <w:num w:numId="6">
    <w:abstractNumId w:val="34"/>
  </w:num>
  <w:num w:numId="7">
    <w:abstractNumId w:val="43"/>
  </w:num>
  <w:num w:numId="8">
    <w:abstractNumId w:val="11"/>
  </w:num>
  <w:num w:numId="9">
    <w:abstractNumId w:val="18"/>
  </w:num>
  <w:num w:numId="10">
    <w:abstractNumId w:val="29"/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</w:num>
  <w:num w:numId="18">
    <w:abstractNumId w:val="33"/>
  </w:num>
  <w:num w:numId="19">
    <w:abstractNumId w:val="31"/>
  </w:num>
  <w:num w:numId="20">
    <w:abstractNumId w:val="21"/>
  </w:num>
  <w:num w:numId="21">
    <w:abstractNumId w:val="19"/>
  </w:num>
  <w:num w:numId="22">
    <w:abstractNumId w:val="10"/>
  </w:num>
  <w:num w:numId="23">
    <w:abstractNumId w:val="17"/>
  </w:num>
  <w:num w:numId="24">
    <w:abstractNumId w:val="35"/>
  </w:num>
  <w:num w:numId="25">
    <w:abstractNumId w:val="13"/>
  </w:num>
  <w:num w:numId="26">
    <w:abstractNumId w:val="30"/>
  </w:num>
  <w:num w:numId="27">
    <w:abstractNumId w:val="2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6"/>
  </w:num>
  <w:num w:numId="39">
    <w:abstractNumId w:val="42"/>
  </w:num>
  <w:num w:numId="40">
    <w:abstractNumId w:val="24"/>
  </w:num>
  <w:num w:numId="41">
    <w:abstractNumId w:val="27"/>
  </w:num>
  <w:num w:numId="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6"/>
  </w:num>
  <w:num w:numId="48">
    <w:abstractNumId w:val="26"/>
  </w:num>
  <w:num w:numId="49">
    <w:abstractNumId w:val="15"/>
  </w:num>
  <w:num w:numId="50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M0sDCxNLA0MbQ0t7RQ0lEKTi0uzszPAykwqwUApEB9cywAAAA="/>
  </w:docVars>
  <w:rsids>
    <w:rsidRoot w:val="00BF2674"/>
    <w:rsid w:val="00000268"/>
    <w:rsid w:val="00003C8B"/>
    <w:rsid w:val="000051DE"/>
    <w:rsid w:val="00005CBE"/>
    <w:rsid w:val="0000605D"/>
    <w:rsid w:val="00010DD0"/>
    <w:rsid w:val="0001108B"/>
    <w:rsid w:val="0001266D"/>
    <w:rsid w:val="00013862"/>
    <w:rsid w:val="000217B1"/>
    <w:rsid w:val="00023E22"/>
    <w:rsid w:val="00025DE9"/>
    <w:rsid w:val="000308FA"/>
    <w:rsid w:val="000326C8"/>
    <w:rsid w:val="00033252"/>
    <w:rsid w:val="00034EAD"/>
    <w:rsid w:val="00037828"/>
    <w:rsid w:val="00043807"/>
    <w:rsid w:val="00046A36"/>
    <w:rsid w:val="000500AE"/>
    <w:rsid w:val="00055360"/>
    <w:rsid w:val="000608D0"/>
    <w:rsid w:val="00074929"/>
    <w:rsid w:val="00080EE9"/>
    <w:rsid w:val="00083792"/>
    <w:rsid w:val="0008613B"/>
    <w:rsid w:val="00090BAC"/>
    <w:rsid w:val="000939DA"/>
    <w:rsid w:val="000A70FE"/>
    <w:rsid w:val="000B0B1A"/>
    <w:rsid w:val="000B2085"/>
    <w:rsid w:val="000B387A"/>
    <w:rsid w:val="000B4E9A"/>
    <w:rsid w:val="000B6CBC"/>
    <w:rsid w:val="000C39AF"/>
    <w:rsid w:val="000D065F"/>
    <w:rsid w:val="000D17E8"/>
    <w:rsid w:val="000D2C59"/>
    <w:rsid w:val="000D35D9"/>
    <w:rsid w:val="000D6194"/>
    <w:rsid w:val="000D67E3"/>
    <w:rsid w:val="000E1C29"/>
    <w:rsid w:val="000E236A"/>
    <w:rsid w:val="000E6166"/>
    <w:rsid w:val="000F05F6"/>
    <w:rsid w:val="000F1B16"/>
    <w:rsid w:val="00100C8B"/>
    <w:rsid w:val="001016BD"/>
    <w:rsid w:val="00106F46"/>
    <w:rsid w:val="001115D1"/>
    <w:rsid w:val="00125924"/>
    <w:rsid w:val="00126973"/>
    <w:rsid w:val="00134AA8"/>
    <w:rsid w:val="00143557"/>
    <w:rsid w:val="001469E6"/>
    <w:rsid w:val="00151824"/>
    <w:rsid w:val="001528A5"/>
    <w:rsid w:val="00162A95"/>
    <w:rsid w:val="00162D51"/>
    <w:rsid w:val="00164F10"/>
    <w:rsid w:val="00166CB3"/>
    <w:rsid w:val="00176D6F"/>
    <w:rsid w:val="00177B33"/>
    <w:rsid w:val="001819E3"/>
    <w:rsid w:val="00184EF9"/>
    <w:rsid w:val="00186A81"/>
    <w:rsid w:val="00191A77"/>
    <w:rsid w:val="001B3024"/>
    <w:rsid w:val="001B5C46"/>
    <w:rsid w:val="001C3C85"/>
    <w:rsid w:val="001C5DB5"/>
    <w:rsid w:val="001C7BBC"/>
    <w:rsid w:val="001D4320"/>
    <w:rsid w:val="001D667D"/>
    <w:rsid w:val="001D66A5"/>
    <w:rsid w:val="001E0E13"/>
    <w:rsid w:val="001E2225"/>
    <w:rsid w:val="001E230F"/>
    <w:rsid w:val="001E33AE"/>
    <w:rsid w:val="001E3578"/>
    <w:rsid w:val="001E52A3"/>
    <w:rsid w:val="001F0890"/>
    <w:rsid w:val="0021398E"/>
    <w:rsid w:val="00214268"/>
    <w:rsid w:val="002422D6"/>
    <w:rsid w:val="002438B5"/>
    <w:rsid w:val="00244CDB"/>
    <w:rsid w:val="002450EA"/>
    <w:rsid w:val="00247BFF"/>
    <w:rsid w:val="0025310D"/>
    <w:rsid w:val="002544F1"/>
    <w:rsid w:val="002553AE"/>
    <w:rsid w:val="00255935"/>
    <w:rsid w:val="00261654"/>
    <w:rsid w:val="002617AD"/>
    <w:rsid w:val="00264483"/>
    <w:rsid w:val="00264B3C"/>
    <w:rsid w:val="00265C44"/>
    <w:rsid w:val="00265EAD"/>
    <w:rsid w:val="00265F76"/>
    <w:rsid w:val="00266331"/>
    <w:rsid w:val="00277C90"/>
    <w:rsid w:val="00283E3E"/>
    <w:rsid w:val="00287206"/>
    <w:rsid w:val="002929B8"/>
    <w:rsid w:val="00294A90"/>
    <w:rsid w:val="002A3725"/>
    <w:rsid w:val="002A7F8B"/>
    <w:rsid w:val="002B009A"/>
    <w:rsid w:val="002B025E"/>
    <w:rsid w:val="002B0D88"/>
    <w:rsid w:val="002B26D4"/>
    <w:rsid w:val="002B55D9"/>
    <w:rsid w:val="002C4BEC"/>
    <w:rsid w:val="002C54DB"/>
    <w:rsid w:val="002D52A1"/>
    <w:rsid w:val="002E0B9E"/>
    <w:rsid w:val="002E3F05"/>
    <w:rsid w:val="002E7521"/>
    <w:rsid w:val="002F0D42"/>
    <w:rsid w:val="002F3829"/>
    <w:rsid w:val="002F38CF"/>
    <w:rsid w:val="00301C23"/>
    <w:rsid w:val="00302A5E"/>
    <w:rsid w:val="003036C1"/>
    <w:rsid w:val="00305187"/>
    <w:rsid w:val="0030618C"/>
    <w:rsid w:val="00310753"/>
    <w:rsid w:val="003138D4"/>
    <w:rsid w:val="00314670"/>
    <w:rsid w:val="00315AAE"/>
    <w:rsid w:val="003176C4"/>
    <w:rsid w:val="00320715"/>
    <w:rsid w:val="00322C71"/>
    <w:rsid w:val="00327EE4"/>
    <w:rsid w:val="00330F1B"/>
    <w:rsid w:val="00333FA4"/>
    <w:rsid w:val="00336C61"/>
    <w:rsid w:val="00342D7B"/>
    <w:rsid w:val="0034684D"/>
    <w:rsid w:val="003513A5"/>
    <w:rsid w:val="00355D9B"/>
    <w:rsid w:val="0036046F"/>
    <w:rsid w:val="00363153"/>
    <w:rsid w:val="00364249"/>
    <w:rsid w:val="00376942"/>
    <w:rsid w:val="0038502C"/>
    <w:rsid w:val="00386777"/>
    <w:rsid w:val="00394A65"/>
    <w:rsid w:val="00395684"/>
    <w:rsid w:val="00395FCD"/>
    <w:rsid w:val="003A1109"/>
    <w:rsid w:val="003A49C2"/>
    <w:rsid w:val="003B5E26"/>
    <w:rsid w:val="003B769D"/>
    <w:rsid w:val="003C1044"/>
    <w:rsid w:val="003C32EC"/>
    <w:rsid w:val="003D0847"/>
    <w:rsid w:val="003E2339"/>
    <w:rsid w:val="003E2BC9"/>
    <w:rsid w:val="003F4B52"/>
    <w:rsid w:val="003F60AD"/>
    <w:rsid w:val="00400642"/>
    <w:rsid w:val="004034B6"/>
    <w:rsid w:val="0040664D"/>
    <w:rsid w:val="004114EA"/>
    <w:rsid w:val="004115F1"/>
    <w:rsid w:val="00414B4F"/>
    <w:rsid w:val="00426350"/>
    <w:rsid w:val="00440FFA"/>
    <w:rsid w:val="004425EC"/>
    <w:rsid w:val="00450B27"/>
    <w:rsid w:val="00453116"/>
    <w:rsid w:val="00455510"/>
    <w:rsid w:val="00456A5D"/>
    <w:rsid w:val="00460C35"/>
    <w:rsid w:val="00464D72"/>
    <w:rsid w:val="00472752"/>
    <w:rsid w:val="0047306D"/>
    <w:rsid w:val="0047318C"/>
    <w:rsid w:val="00473E1C"/>
    <w:rsid w:val="0048283A"/>
    <w:rsid w:val="00482D4C"/>
    <w:rsid w:val="00483E1B"/>
    <w:rsid w:val="00493A57"/>
    <w:rsid w:val="0049753A"/>
    <w:rsid w:val="004A03E1"/>
    <w:rsid w:val="004A566C"/>
    <w:rsid w:val="004B5FB9"/>
    <w:rsid w:val="004C1095"/>
    <w:rsid w:val="004C2DAD"/>
    <w:rsid w:val="004C51A1"/>
    <w:rsid w:val="004C7388"/>
    <w:rsid w:val="004D1CD1"/>
    <w:rsid w:val="004D4A4F"/>
    <w:rsid w:val="004D5C8C"/>
    <w:rsid w:val="004E0C5A"/>
    <w:rsid w:val="004E21B5"/>
    <w:rsid w:val="004E2BE1"/>
    <w:rsid w:val="004E35F1"/>
    <w:rsid w:val="004E3F8E"/>
    <w:rsid w:val="004E4801"/>
    <w:rsid w:val="004E5008"/>
    <w:rsid w:val="004E53EB"/>
    <w:rsid w:val="004F664D"/>
    <w:rsid w:val="004F7F78"/>
    <w:rsid w:val="00502C2A"/>
    <w:rsid w:val="00511F52"/>
    <w:rsid w:val="00513853"/>
    <w:rsid w:val="0052184A"/>
    <w:rsid w:val="00530DD9"/>
    <w:rsid w:val="005320E4"/>
    <w:rsid w:val="0053497B"/>
    <w:rsid w:val="00534B83"/>
    <w:rsid w:val="005363E2"/>
    <w:rsid w:val="00536D89"/>
    <w:rsid w:val="005463CB"/>
    <w:rsid w:val="00547E43"/>
    <w:rsid w:val="00557116"/>
    <w:rsid w:val="0055763A"/>
    <w:rsid w:val="00562AA5"/>
    <w:rsid w:val="00565757"/>
    <w:rsid w:val="00565AF7"/>
    <w:rsid w:val="00571B81"/>
    <w:rsid w:val="005829FA"/>
    <w:rsid w:val="00585ECC"/>
    <w:rsid w:val="005A02B6"/>
    <w:rsid w:val="005A09D8"/>
    <w:rsid w:val="005A1F5E"/>
    <w:rsid w:val="005A3F8F"/>
    <w:rsid w:val="005B0649"/>
    <w:rsid w:val="005B3CF5"/>
    <w:rsid w:val="005B3F26"/>
    <w:rsid w:val="005B6859"/>
    <w:rsid w:val="005C6D1E"/>
    <w:rsid w:val="005D2C9F"/>
    <w:rsid w:val="005D783F"/>
    <w:rsid w:val="005E2B7E"/>
    <w:rsid w:val="005F1686"/>
    <w:rsid w:val="005F18A3"/>
    <w:rsid w:val="005F1ADF"/>
    <w:rsid w:val="00604177"/>
    <w:rsid w:val="006137EC"/>
    <w:rsid w:val="00622BE8"/>
    <w:rsid w:val="006326B5"/>
    <w:rsid w:val="006346FE"/>
    <w:rsid w:val="0063751B"/>
    <w:rsid w:val="00637544"/>
    <w:rsid w:val="006402D4"/>
    <w:rsid w:val="00645250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DD4"/>
    <w:rsid w:val="00661664"/>
    <w:rsid w:val="006617AB"/>
    <w:rsid w:val="00663E85"/>
    <w:rsid w:val="00664850"/>
    <w:rsid w:val="0067274F"/>
    <w:rsid w:val="006801B1"/>
    <w:rsid w:val="00684BD1"/>
    <w:rsid w:val="006902BF"/>
    <w:rsid w:val="0069665E"/>
    <w:rsid w:val="006A0250"/>
    <w:rsid w:val="006A14A2"/>
    <w:rsid w:val="006A16A6"/>
    <w:rsid w:val="006A21CB"/>
    <w:rsid w:val="006A39C2"/>
    <w:rsid w:val="006A6324"/>
    <w:rsid w:val="006B2573"/>
    <w:rsid w:val="006B377F"/>
    <w:rsid w:val="006C0076"/>
    <w:rsid w:val="006C08AE"/>
    <w:rsid w:val="006C0E87"/>
    <w:rsid w:val="006C1A3B"/>
    <w:rsid w:val="006C3671"/>
    <w:rsid w:val="006D0068"/>
    <w:rsid w:val="006D1F9B"/>
    <w:rsid w:val="006D3AC7"/>
    <w:rsid w:val="006D7676"/>
    <w:rsid w:val="006D7EE9"/>
    <w:rsid w:val="006E0A16"/>
    <w:rsid w:val="00702CB6"/>
    <w:rsid w:val="007114BC"/>
    <w:rsid w:val="0071294C"/>
    <w:rsid w:val="00712AF9"/>
    <w:rsid w:val="007223A9"/>
    <w:rsid w:val="00724E3B"/>
    <w:rsid w:val="00731E5D"/>
    <w:rsid w:val="00745D4B"/>
    <w:rsid w:val="00746865"/>
    <w:rsid w:val="007548F3"/>
    <w:rsid w:val="00756207"/>
    <w:rsid w:val="007574EC"/>
    <w:rsid w:val="0076173C"/>
    <w:rsid w:val="0077071A"/>
    <w:rsid w:val="00777388"/>
    <w:rsid w:val="00790E8C"/>
    <w:rsid w:val="007A4E1D"/>
    <w:rsid w:val="007B0FBB"/>
    <w:rsid w:val="007B3E0E"/>
    <w:rsid w:val="007B49D4"/>
    <w:rsid w:val="007D4222"/>
    <w:rsid w:val="007D61A8"/>
    <w:rsid w:val="007F48D4"/>
    <w:rsid w:val="00802635"/>
    <w:rsid w:val="008049A3"/>
    <w:rsid w:val="00804C75"/>
    <w:rsid w:val="00806B1B"/>
    <w:rsid w:val="00817D9F"/>
    <w:rsid w:val="00832FA5"/>
    <w:rsid w:val="0083566C"/>
    <w:rsid w:val="00836659"/>
    <w:rsid w:val="008372DF"/>
    <w:rsid w:val="008373A7"/>
    <w:rsid w:val="0084156F"/>
    <w:rsid w:val="008425D6"/>
    <w:rsid w:val="008459FC"/>
    <w:rsid w:val="00851B3E"/>
    <w:rsid w:val="00851C4B"/>
    <w:rsid w:val="00854994"/>
    <w:rsid w:val="00860BC3"/>
    <w:rsid w:val="00865BE5"/>
    <w:rsid w:val="00873D1A"/>
    <w:rsid w:val="00875BE8"/>
    <w:rsid w:val="00877B88"/>
    <w:rsid w:val="0088113B"/>
    <w:rsid w:val="008A0177"/>
    <w:rsid w:val="008B598A"/>
    <w:rsid w:val="008C043F"/>
    <w:rsid w:val="008D2A6A"/>
    <w:rsid w:val="008D58EC"/>
    <w:rsid w:val="008E74F7"/>
    <w:rsid w:val="008F1D6D"/>
    <w:rsid w:val="008F7754"/>
    <w:rsid w:val="0090117D"/>
    <w:rsid w:val="009044B1"/>
    <w:rsid w:val="009055DD"/>
    <w:rsid w:val="009114D8"/>
    <w:rsid w:val="00912861"/>
    <w:rsid w:val="00912CA1"/>
    <w:rsid w:val="009149A4"/>
    <w:rsid w:val="009212DD"/>
    <w:rsid w:val="00921AB9"/>
    <w:rsid w:val="009234C8"/>
    <w:rsid w:val="009301B8"/>
    <w:rsid w:val="00931D78"/>
    <w:rsid w:val="009337C5"/>
    <w:rsid w:val="00941F06"/>
    <w:rsid w:val="00941FBD"/>
    <w:rsid w:val="009431F3"/>
    <w:rsid w:val="00947092"/>
    <w:rsid w:val="00947296"/>
    <w:rsid w:val="00951A8E"/>
    <w:rsid w:val="00954870"/>
    <w:rsid w:val="009625B1"/>
    <w:rsid w:val="00976D9B"/>
    <w:rsid w:val="009839F5"/>
    <w:rsid w:val="00984B75"/>
    <w:rsid w:val="00985F44"/>
    <w:rsid w:val="00987081"/>
    <w:rsid w:val="00991B87"/>
    <w:rsid w:val="00992B53"/>
    <w:rsid w:val="00997611"/>
    <w:rsid w:val="009A0E7C"/>
    <w:rsid w:val="009A3CBD"/>
    <w:rsid w:val="009A6E0F"/>
    <w:rsid w:val="009A6F8E"/>
    <w:rsid w:val="009B2183"/>
    <w:rsid w:val="009B4EE3"/>
    <w:rsid w:val="009C041E"/>
    <w:rsid w:val="009C2062"/>
    <w:rsid w:val="009C7B9A"/>
    <w:rsid w:val="009D21B9"/>
    <w:rsid w:val="009D24C5"/>
    <w:rsid w:val="009E4241"/>
    <w:rsid w:val="009E5106"/>
    <w:rsid w:val="009F0889"/>
    <w:rsid w:val="009F34A8"/>
    <w:rsid w:val="009F356C"/>
    <w:rsid w:val="009F51F2"/>
    <w:rsid w:val="009F7A47"/>
    <w:rsid w:val="00A006A8"/>
    <w:rsid w:val="00A07468"/>
    <w:rsid w:val="00A13E1F"/>
    <w:rsid w:val="00A20DA8"/>
    <w:rsid w:val="00A218EC"/>
    <w:rsid w:val="00A26C92"/>
    <w:rsid w:val="00A310D7"/>
    <w:rsid w:val="00A3138F"/>
    <w:rsid w:val="00A319BE"/>
    <w:rsid w:val="00A31F9A"/>
    <w:rsid w:val="00A40760"/>
    <w:rsid w:val="00A44080"/>
    <w:rsid w:val="00A44EFB"/>
    <w:rsid w:val="00A459CA"/>
    <w:rsid w:val="00A57E6A"/>
    <w:rsid w:val="00A60320"/>
    <w:rsid w:val="00A72FC5"/>
    <w:rsid w:val="00A730E3"/>
    <w:rsid w:val="00A77CF6"/>
    <w:rsid w:val="00A82EE9"/>
    <w:rsid w:val="00A84BA8"/>
    <w:rsid w:val="00A91283"/>
    <w:rsid w:val="00A92068"/>
    <w:rsid w:val="00AA132F"/>
    <w:rsid w:val="00AA1619"/>
    <w:rsid w:val="00AA69A4"/>
    <w:rsid w:val="00AB3338"/>
    <w:rsid w:val="00AB61EE"/>
    <w:rsid w:val="00AC5EF4"/>
    <w:rsid w:val="00AC63FC"/>
    <w:rsid w:val="00AD4F04"/>
    <w:rsid w:val="00AD6900"/>
    <w:rsid w:val="00AE11E8"/>
    <w:rsid w:val="00AE6003"/>
    <w:rsid w:val="00AF3B0A"/>
    <w:rsid w:val="00B00969"/>
    <w:rsid w:val="00B04340"/>
    <w:rsid w:val="00B07A3B"/>
    <w:rsid w:val="00B13941"/>
    <w:rsid w:val="00B340A8"/>
    <w:rsid w:val="00B35AE3"/>
    <w:rsid w:val="00B40E12"/>
    <w:rsid w:val="00B435B8"/>
    <w:rsid w:val="00B4499C"/>
    <w:rsid w:val="00B5116D"/>
    <w:rsid w:val="00B6201D"/>
    <w:rsid w:val="00B653B7"/>
    <w:rsid w:val="00B66A14"/>
    <w:rsid w:val="00B70739"/>
    <w:rsid w:val="00B7250F"/>
    <w:rsid w:val="00B740C3"/>
    <w:rsid w:val="00B807E5"/>
    <w:rsid w:val="00B80DA2"/>
    <w:rsid w:val="00B847A0"/>
    <w:rsid w:val="00B87BC5"/>
    <w:rsid w:val="00B91C04"/>
    <w:rsid w:val="00B9242C"/>
    <w:rsid w:val="00BB7825"/>
    <w:rsid w:val="00BC6DA7"/>
    <w:rsid w:val="00BC6FA7"/>
    <w:rsid w:val="00BD4346"/>
    <w:rsid w:val="00BD62E9"/>
    <w:rsid w:val="00BE051D"/>
    <w:rsid w:val="00BE756D"/>
    <w:rsid w:val="00BF2674"/>
    <w:rsid w:val="00C00F3F"/>
    <w:rsid w:val="00C035C7"/>
    <w:rsid w:val="00C12062"/>
    <w:rsid w:val="00C23371"/>
    <w:rsid w:val="00C2620F"/>
    <w:rsid w:val="00C34F4C"/>
    <w:rsid w:val="00C42D8A"/>
    <w:rsid w:val="00C5062C"/>
    <w:rsid w:val="00C602B2"/>
    <w:rsid w:val="00C70B55"/>
    <w:rsid w:val="00C70C90"/>
    <w:rsid w:val="00C7374B"/>
    <w:rsid w:val="00C8109F"/>
    <w:rsid w:val="00C82679"/>
    <w:rsid w:val="00C836F3"/>
    <w:rsid w:val="00C9250E"/>
    <w:rsid w:val="00C95D90"/>
    <w:rsid w:val="00C97B11"/>
    <w:rsid w:val="00CB039A"/>
    <w:rsid w:val="00CB5DE5"/>
    <w:rsid w:val="00CC0C58"/>
    <w:rsid w:val="00CC29BF"/>
    <w:rsid w:val="00CD3730"/>
    <w:rsid w:val="00CD515D"/>
    <w:rsid w:val="00CD63B8"/>
    <w:rsid w:val="00CD7F92"/>
    <w:rsid w:val="00CE10F2"/>
    <w:rsid w:val="00CE4904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12B3"/>
    <w:rsid w:val="00D3134A"/>
    <w:rsid w:val="00D37C1A"/>
    <w:rsid w:val="00D406D6"/>
    <w:rsid w:val="00D45AF7"/>
    <w:rsid w:val="00D466AF"/>
    <w:rsid w:val="00D473BF"/>
    <w:rsid w:val="00D47642"/>
    <w:rsid w:val="00D712A3"/>
    <w:rsid w:val="00D7740F"/>
    <w:rsid w:val="00D9088F"/>
    <w:rsid w:val="00D93118"/>
    <w:rsid w:val="00D95C4C"/>
    <w:rsid w:val="00DA117F"/>
    <w:rsid w:val="00DA17FB"/>
    <w:rsid w:val="00DB7EBA"/>
    <w:rsid w:val="00DC058D"/>
    <w:rsid w:val="00DC1E10"/>
    <w:rsid w:val="00DC2504"/>
    <w:rsid w:val="00DC311D"/>
    <w:rsid w:val="00DC5991"/>
    <w:rsid w:val="00DC65B0"/>
    <w:rsid w:val="00DC6960"/>
    <w:rsid w:val="00DC7C84"/>
    <w:rsid w:val="00DC7D3A"/>
    <w:rsid w:val="00DD2CF9"/>
    <w:rsid w:val="00DE2554"/>
    <w:rsid w:val="00DE2882"/>
    <w:rsid w:val="00DE46DB"/>
    <w:rsid w:val="00DE66F3"/>
    <w:rsid w:val="00DF0865"/>
    <w:rsid w:val="00DF307B"/>
    <w:rsid w:val="00DF5379"/>
    <w:rsid w:val="00E10735"/>
    <w:rsid w:val="00E24673"/>
    <w:rsid w:val="00E24898"/>
    <w:rsid w:val="00E355EE"/>
    <w:rsid w:val="00E35FB3"/>
    <w:rsid w:val="00E44C46"/>
    <w:rsid w:val="00E4736B"/>
    <w:rsid w:val="00E607CB"/>
    <w:rsid w:val="00E60C7D"/>
    <w:rsid w:val="00E662CA"/>
    <w:rsid w:val="00E713B9"/>
    <w:rsid w:val="00E8076C"/>
    <w:rsid w:val="00E80A67"/>
    <w:rsid w:val="00E80A8A"/>
    <w:rsid w:val="00E87DA4"/>
    <w:rsid w:val="00EA0A2E"/>
    <w:rsid w:val="00EA15F6"/>
    <w:rsid w:val="00EA20E5"/>
    <w:rsid w:val="00EA2756"/>
    <w:rsid w:val="00EA4B94"/>
    <w:rsid w:val="00EA60D4"/>
    <w:rsid w:val="00EC098C"/>
    <w:rsid w:val="00EC3C46"/>
    <w:rsid w:val="00EC69FF"/>
    <w:rsid w:val="00ED00F1"/>
    <w:rsid w:val="00ED23F4"/>
    <w:rsid w:val="00ED592D"/>
    <w:rsid w:val="00EE1E2F"/>
    <w:rsid w:val="00EE39ED"/>
    <w:rsid w:val="00EE4460"/>
    <w:rsid w:val="00EF4B7E"/>
    <w:rsid w:val="00EF4E2B"/>
    <w:rsid w:val="00F01063"/>
    <w:rsid w:val="00F0293A"/>
    <w:rsid w:val="00F04E9E"/>
    <w:rsid w:val="00F10CF8"/>
    <w:rsid w:val="00F10FAD"/>
    <w:rsid w:val="00F146E3"/>
    <w:rsid w:val="00F1524B"/>
    <w:rsid w:val="00F153F4"/>
    <w:rsid w:val="00F164C3"/>
    <w:rsid w:val="00F220EE"/>
    <w:rsid w:val="00F22F5E"/>
    <w:rsid w:val="00F3061E"/>
    <w:rsid w:val="00F32FBD"/>
    <w:rsid w:val="00F35094"/>
    <w:rsid w:val="00F35841"/>
    <w:rsid w:val="00F40F9B"/>
    <w:rsid w:val="00F46D25"/>
    <w:rsid w:val="00F53D5D"/>
    <w:rsid w:val="00F56A75"/>
    <w:rsid w:val="00F60B45"/>
    <w:rsid w:val="00F60C18"/>
    <w:rsid w:val="00F64FB6"/>
    <w:rsid w:val="00F67F0E"/>
    <w:rsid w:val="00F72D1F"/>
    <w:rsid w:val="00F776AE"/>
    <w:rsid w:val="00F80FD0"/>
    <w:rsid w:val="00F814DD"/>
    <w:rsid w:val="00F90219"/>
    <w:rsid w:val="00F95E8D"/>
    <w:rsid w:val="00FA1A9D"/>
    <w:rsid w:val="00FA532D"/>
    <w:rsid w:val="00FA7A79"/>
    <w:rsid w:val="00FA7D51"/>
    <w:rsid w:val="00FB250F"/>
    <w:rsid w:val="00FC5DAA"/>
    <w:rsid w:val="00FD1497"/>
    <w:rsid w:val="00FE059A"/>
    <w:rsid w:val="00FF4A8E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SimSu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24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hAnsiTheme="minorHAnsi"/>
    </w:r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8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5664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ongw@med.umich.ed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jove.com/account/file-uploader?src=1910616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zhongw@med.umich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uvul@med.umich.ed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1257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8406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Shehnaz Lokhandwala</cp:lastModifiedBy>
  <cp:revision>9</cp:revision>
  <cp:lastPrinted>2021-07-16T09:22:00Z</cp:lastPrinted>
  <dcterms:created xsi:type="dcterms:W3CDTF">2021-07-15T21:57:00Z</dcterms:created>
  <dcterms:modified xsi:type="dcterms:W3CDTF">2021-07-16T09:23:00Z</dcterms:modified>
</cp:coreProperties>
</file>