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52C1F4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D27C5">
        <w:rPr>
          <w:rFonts w:asciiTheme="minorHAnsi" w:eastAsia="Times New Roman" w:hAnsiTheme="minorHAnsi" w:cstheme="minorHAnsi"/>
          <w:b/>
          <w:szCs w:val="24"/>
        </w:rPr>
        <w:t>62632</w:t>
      </w:r>
    </w:p>
    <w:p w14:paraId="2F6924E5" w14:textId="2AEF469C"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D27C5">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bookmarkStart w:id="0" w:name="_Hlk72489691"/>
      <w:r>
        <w:rPr>
          <w:rFonts w:asciiTheme="minorHAnsi" w:eastAsia="Times New Roman" w:hAnsiTheme="minorHAnsi" w:cstheme="minorHAnsi"/>
          <w:b/>
          <w:szCs w:val="24"/>
        </w:rPr>
        <w:t>Supervisor Name: Anastasia Gomez</w:t>
      </w:r>
    </w:p>
    <w:bookmarkEnd w:id="0"/>
    <w:p w14:paraId="6FB9233B" w14:textId="6F72E50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bookmarkStart w:id="1" w:name="_Hlk72489709"/>
      <w:r w:rsidR="008639D5">
        <w:fldChar w:fldCharType="begin"/>
      </w:r>
      <w:r w:rsidR="008639D5">
        <w:instrText xml:space="preserve"> HYPERLINK "https://www.jove.com/account/file-uploader?src=19102808" \t "_blank" </w:instrText>
      </w:r>
      <w:r w:rsidR="008639D5">
        <w:fldChar w:fldCharType="separate"/>
      </w:r>
      <w:r w:rsidR="009D27C5">
        <w:rPr>
          <w:rStyle w:val="Hyperlink"/>
          <w:rFonts w:ascii="Arial" w:hAnsi="Arial" w:cs="Arial"/>
          <w:color w:val="1155CC"/>
          <w:sz w:val="19"/>
          <w:szCs w:val="19"/>
          <w:shd w:val="clear" w:color="auto" w:fill="FFFFFF"/>
        </w:rPr>
        <w:t>https://www.jove.com/account/file-uploader?src=19102808</w:t>
      </w:r>
      <w:r w:rsidR="008639D5">
        <w:rPr>
          <w:rStyle w:val="Hyperlink"/>
          <w:rFonts w:ascii="Arial" w:hAnsi="Arial" w:cs="Arial"/>
          <w:color w:val="1155CC"/>
          <w:sz w:val="19"/>
          <w:szCs w:val="19"/>
          <w:shd w:val="clear" w:color="auto" w:fill="FFFFFF"/>
        </w:rPr>
        <w:fldChar w:fldCharType="end"/>
      </w:r>
      <w:bookmarkEnd w:id="1"/>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E267FF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D27C5" w:rsidRPr="009D27C5">
        <w:rPr>
          <w:rStyle w:val="ArticleTitle"/>
          <w:rFonts w:cstheme="minorHAnsi"/>
        </w:rPr>
        <w:t>Single-Cell Characterization of Calcium Influx and HIV-1 Infection Using a Multiparameter Optofluidic Platform</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A5184F2"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BC69F25" w14:textId="77777777" w:rsidR="009D27C5" w:rsidRPr="00C00FB1" w:rsidRDefault="009D27C5" w:rsidP="009D27C5">
      <w:pPr>
        <w:jc w:val="both"/>
        <w:rPr>
          <w:b/>
        </w:rPr>
      </w:pPr>
      <w:r w:rsidRPr="00C00FB1">
        <w:rPr>
          <w:rFonts w:eastAsia="Times New Roman" w:cs="Calibri"/>
          <w:color w:val="000000"/>
        </w:rPr>
        <w:t>Tracey Freeman</w:t>
      </w:r>
      <w:r w:rsidRPr="000435C1">
        <w:rPr>
          <w:rFonts w:eastAsia="Times New Roman" w:cs="Calibri"/>
          <w:color w:val="000000"/>
          <w:vertAlign w:val="superscript"/>
        </w:rPr>
        <w:t>1</w:t>
      </w:r>
      <w:r w:rsidRPr="00C00FB1">
        <w:rPr>
          <w:rFonts w:eastAsia="Times New Roman" w:cs="Calibri"/>
          <w:color w:val="000000"/>
        </w:rPr>
        <w:t xml:space="preserve">, </w:t>
      </w:r>
      <w:r>
        <w:rPr>
          <w:rFonts w:eastAsia="Times New Roman" w:cs="Calibri"/>
          <w:color w:val="000000"/>
        </w:rPr>
        <w:t>Christina Andreou</w:t>
      </w:r>
      <w:r w:rsidRPr="000435C1">
        <w:rPr>
          <w:rFonts w:eastAsia="Times New Roman" w:cs="Calibri"/>
          <w:color w:val="000000"/>
          <w:vertAlign w:val="superscript"/>
        </w:rPr>
        <w:t>2</w:t>
      </w:r>
      <w:r>
        <w:rPr>
          <w:rFonts w:eastAsia="Times New Roman" w:cs="Calibri"/>
          <w:color w:val="000000"/>
        </w:rPr>
        <w:t>, Robert P. Sebra</w:t>
      </w:r>
      <w:r w:rsidRPr="00470306">
        <w:rPr>
          <w:rFonts w:eastAsia="Times New Roman" w:cs="Calibri"/>
          <w:color w:val="000000"/>
          <w:vertAlign w:val="superscript"/>
        </w:rPr>
        <w:t>3,4</w:t>
      </w:r>
      <w:r>
        <w:rPr>
          <w:rFonts w:eastAsia="Times New Roman" w:cs="Calibri"/>
          <w:color w:val="000000"/>
        </w:rPr>
        <w:t xml:space="preserve">, </w:t>
      </w:r>
      <w:r w:rsidRPr="00C00FB1">
        <w:rPr>
          <w:rFonts w:eastAsia="Times New Roman" w:cs="Calibri"/>
          <w:color w:val="000000"/>
        </w:rPr>
        <w:t xml:space="preserve">Kristin </w:t>
      </w:r>
      <w:r>
        <w:rPr>
          <w:rFonts w:eastAsia="Times New Roman" w:cs="Calibri"/>
          <w:color w:val="000000"/>
        </w:rPr>
        <w:t xml:space="preserve">G. </w:t>
      </w:r>
      <w:r w:rsidRPr="00C00FB1">
        <w:rPr>
          <w:rFonts w:eastAsia="Times New Roman" w:cs="Calibri"/>
          <w:color w:val="000000"/>
        </w:rPr>
        <w:t>Beaumont</w:t>
      </w:r>
      <w:r w:rsidRPr="00470306">
        <w:rPr>
          <w:rFonts w:eastAsia="Times New Roman" w:cs="Calibri"/>
          <w:color w:val="000000"/>
          <w:vertAlign w:val="superscript"/>
        </w:rPr>
        <w:t>2</w:t>
      </w:r>
      <w:r w:rsidRPr="00C00FB1">
        <w:rPr>
          <w:rFonts w:eastAsia="Times New Roman" w:cs="Calibri"/>
          <w:color w:val="000000"/>
        </w:rPr>
        <w:t xml:space="preserve">, Talia </w:t>
      </w:r>
      <w:r>
        <w:rPr>
          <w:rFonts w:eastAsia="Times New Roman" w:cs="Calibri"/>
          <w:color w:val="000000"/>
        </w:rPr>
        <w:t xml:space="preserve">H. </w:t>
      </w:r>
      <w:r w:rsidRPr="00C00FB1">
        <w:rPr>
          <w:rFonts w:eastAsia="Times New Roman" w:cs="Calibri"/>
          <w:color w:val="000000"/>
        </w:rPr>
        <w:t>Swartz</w:t>
      </w:r>
      <w:r w:rsidRPr="00470306">
        <w:rPr>
          <w:rFonts w:eastAsia="Times New Roman" w:cs="Calibri"/>
          <w:color w:val="000000"/>
          <w:vertAlign w:val="superscript"/>
        </w:rPr>
        <w:t>1</w:t>
      </w:r>
    </w:p>
    <w:p w14:paraId="6DD43491" w14:textId="77777777" w:rsidR="009D27C5" w:rsidRPr="00C00FB1" w:rsidRDefault="009D27C5" w:rsidP="009D27C5">
      <w:pPr>
        <w:jc w:val="both"/>
        <w:rPr>
          <w:rFonts w:eastAsia="Times New Roman" w:cs="Calibri"/>
          <w:color w:val="000000"/>
        </w:rPr>
      </w:pPr>
    </w:p>
    <w:p w14:paraId="00F18E9F" w14:textId="77777777" w:rsidR="009D27C5" w:rsidRPr="00F818C4" w:rsidRDefault="009D27C5" w:rsidP="009D27C5">
      <w:pPr>
        <w:jc w:val="both"/>
        <w:rPr>
          <w:rFonts w:eastAsia="Times New Roman" w:cs="Calibri"/>
          <w:color w:val="000000"/>
        </w:rPr>
      </w:pPr>
      <w:r w:rsidRPr="000435C1">
        <w:rPr>
          <w:rFonts w:eastAsia="Times New Roman" w:cs="Calibri"/>
          <w:color w:val="000000"/>
          <w:vertAlign w:val="superscript"/>
        </w:rPr>
        <w:t>1</w:t>
      </w:r>
      <w:r w:rsidRPr="00C00FB1">
        <w:rPr>
          <w:rFonts w:eastAsia="Times New Roman" w:cs="Calibri"/>
          <w:color w:val="000000"/>
        </w:rPr>
        <w:t>Department of Medicine, Division o</w:t>
      </w:r>
      <w:r w:rsidRPr="00F818C4">
        <w:rPr>
          <w:rFonts w:eastAsia="Times New Roman" w:cs="Calibri"/>
          <w:color w:val="000000"/>
        </w:rPr>
        <w:t>f Infectious Diseases</w:t>
      </w:r>
      <w:r>
        <w:rPr>
          <w:rFonts w:eastAsia="Times New Roman" w:cs="Calibri"/>
          <w:color w:val="000000"/>
        </w:rPr>
        <w:t xml:space="preserve">, </w:t>
      </w:r>
      <w:r w:rsidRPr="00F818C4">
        <w:rPr>
          <w:rFonts w:eastAsia="Times New Roman" w:cs="Calibri"/>
          <w:color w:val="000000"/>
        </w:rPr>
        <w:t>Icahn School of Medicine at Mount Sinai</w:t>
      </w:r>
      <w:r>
        <w:rPr>
          <w:rFonts w:eastAsia="Times New Roman" w:cs="Calibri"/>
          <w:color w:val="000000"/>
        </w:rPr>
        <w:t xml:space="preserve">, </w:t>
      </w:r>
      <w:r w:rsidRPr="00F818C4">
        <w:rPr>
          <w:rFonts w:eastAsia="Times New Roman" w:cs="Calibri"/>
          <w:color w:val="000000"/>
        </w:rPr>
        <w:t>New York, NY</w:t>
      </w:r>
    </w:p>
    <w:p w14:paraId="4DF92BA0" w14:textId="77777777" w:rsidR="009D27C5" w:rsidRPr="00F818C4" w:rsidRDefault="009D27C5" w:rsidP="009D27C5">
      <w:pPr>
        <w:jc w:val="both"/>
        <w:rPr>
          <w:rFonts w:eastAsia="Times New Roman" w:cs="Calibri"/>
          <w:color w:val="000000"/>
        </w:rPr>
      </w:pPr>
      <w:r w:rsidRPr="000435C1">
        <w:rPr>
          <w:rFonts w:eastAsia="Times New Roman" w:cs="Calibri"/>
          <w:color w:val="000000"/>
          <w:vertAlign w:val="superscript"/>
        </w:rPr>
        <w:t>2</w:t>
      </w:r>
      <w:r w:rsidRPr="00F818C4">
        <w:rPr>
          <w:rFonts w:eastAsia="Times New Roman" w:cs="Calibri"/>
          <w:color w:val="000000"/>
        </w:rPr>
        <w:t>Department of Genetics and Genomic Sciences</w:t>
      </w:r>
      <w:r>
        <w:rPr>
          <w:rFonts w:eastAsia="Times New Roman" w:cs="Calibri"/>
          <w:color w:val="000000"/>
        </w:rPr>
        <w:t xml:space="preserve">, </w:t>
      </w:r>
      <w:r w:rsidRPr="00F818C4">
        <w:rPr>
          <w:rFonts w:eastAsia="Times New Roman" w:cs="Calibri"/>
          <w:color w:val="000000"/>
        </w:rPr>
        <w:t>Icahn School of Medicine at Mount Sinai</w:t>
      </w:r>
      <w:r>
        <w:rPr>
          <w:rFonts w:eastAsia="Times New Roman" w:cs="Calibri"/>
          <w:color w:val="000000"/>
        </w:rPr>
        <w:t xml:space="preserve">, </w:t>
      </w:r>
      <w:r w:rsidRPr="00F818C4">
        <w:rPr>
          <w:rFonts w:eastAsia="Times New Roman" w:cs="Calibri"/>
          <w:color w:val="000000"/>
        </w:rPr>
        <w:t>Icahn Institute of Data Science and Genomic Technology</w:t>
      </w:r>
      <w:r>
        <w:rPr>
          <w:rFonts w:eastAsia="Times New Roman" w:cs="Calibri"/>
          <w:color w:val="000000"/>
        </w:rPr>
        <w:t xml:space="preserve">, </w:t>
      </w:r>
      <w:r w:rsidRPr="00F818C4">
        <w:rPr>
          <w:rFonts w:eastAsia="Times New Roman" w:cs="Calibri"/>
          <w:color w:val="000000"/>
        </w:rPr>
        <w:t>New York, NY</w:t>
      </w:r>
    </w:p>
    <w:p w14:paraId="6B0B6600" w14:textId="77777777" w:rsidR="009D27C5" w:rsidRPr="00F818C4" w:rsidRDefault="009D27C5" w:rsidP="009D27C5">
      <w:pPr>
        <w:jc w:val="both"/>
        <w:rPr>
          <w:rFonts w:eastAsia="Times New Roman" w:cs="Calibri"/>
          <w:color w:val="000000"/>
        </w:rPr>
      </w:pPr>
      <w:r w:rsidRPr="00470306">
        <w:rPr>
          <w:rFonts w:eastAsia="Times New Roman" w:cs="Calibri"/>
          <w:color w:val="000000"/>
          <w:vertAlign w:val="superscript"/>
        </w:rPr>
        <w:t>3</w:t>
      </w:r>
      <w:r w:rsidRPr="00F818C4">
        <w:rPr>
          <w:rFonts w:eastAsia="Times New Roman" w:cs="Calibri"/>
          <w:color w:val="000000"/>
        </w:rPr>
        <w:t>Black Family Stem Cell Institute</w:t>
      </w:r>
      <w:r>
        <w:rPr>
          <w:rFonts w:eastAsia="Times New Roman" w:cs="Calibri"/>
          <w:color w:val="000000"/>
        </w:rPr>
        <w:t>,</w:t>
      </w:r>
      <w:r w:rsidRPr="00F818C4">
        <w:rPr>
          <w:rFonts w:eastAsia="Times New Roman" w:cs="Calibri"/>
          <w:color w:val="000000"/>
        </w:rPr>
        <w:t xml:space="preserve"> Department of Genetics and Genomic Sciences</w:t>
      </w:r>
      <w:r>
        <w:rPr>
          <w:rFonts w:eastAsia="Times New Roman" w:cs="Calibri"/>
          <w:color w:val="000000"/>
        </w:rPr>
        <w:t xml:space="preserve">, </w:t>
      </w:r>
      <w:r w:rsidRPr="00F818C4">
        <w:rPr>
          <w:rFonts w:eastAsia="Times New Roman" w:cs="Calibri"/>
          <w:color w:val="000000"/>
        </w:rPr>
        <w:t>Icahn School of Medicine at Mount Sinai</w:t>
      </w:r>
      <w:r>
        <w:rPr>
          <w:rFonts w:eastAsia="Times New Roman" w:cs="Calibri"/>
          <w:color w:val="000000"/>
        </w:rPr>
        <w:t xml:space="preserve">, </w:t>
      </w:r>
      <w:r w:rsidRPr="00F818C4">
        <w:rPr>
          <w:rFonts w:eastAsia="Times New Roman" w:cs="Calibri"/>
          <w:color w:val="000000"/>
        </w:rPr>
        <w:t>Icahn Institute of Data Science and Genomic Technology</w:t>
      </w:r>
    </w:p>
    <w:p w14:paraId="2F55013E" w14:textId="77777777" w:rsidR="009D27C5" w:rsidRPr="00F818C4" w:rsidRDefault="009D27C5" w:rsidP="009D27C5">
      <w:pPr>
        <w:jc w:val="both"/>
        <w:rPr>
          <w:rFonts w:eastAsia="Times New Roman" w:cs="Calibri"/>
          <w:color w:val="000000"/>
        </w:rPr>
      </w:pPr>
      <w:r w:rsidRPr="00F818C4">
        <w:rPr>
          <w:rFonts w:eastAsia="Times New Roman" w:cs="Calibri"/>
          <w:color w:val="000000"/>
        </w:rPr>
        <w:t xml:space="preserve">New York, NY </w:t>
      </w:r>
    </w:p>
    <w:p w14:paraId="7B44797E" w14:textId="3C0E848F" w:rsidR="004E0C5A" w:rsidRPr="00D92908" w:rsidRDefault="009D27C5" w:rsidP="00D92908">
      <w:pPr>
        <w:outlineLvl w:val="0"/>
        <w:rPr>
          <w:rFonts w:asciiTheme="minorHAnsi" w:eastAsia="Times New Roman" w:hAnsiTheme="minorHAnsi" w:cstheme="minorHAnsi"/>
          <w:b/>
          <w:sz w:val="28"/>
          <w:szCs w:val="28"/>
        </w:rPr>
      </w:pPr>
      <w:r w:rsidRPr="00470306">
        <w:rPr>
          <w:rFonts w:eastAsia="Times New Roman" w:cs="Calibri"/>
          <w:color w:val="000000"/>
          <w:vertAlign w:val="superscript"/>
        </w:rPr>
        <w:t>4</w:t>
      </w:r>
      <w:r w:rsidRPr="00F818C4">
        <w:rPr>
          <w:rFonts w:eastAsia="Times New Roman" w:cs="Calibri"/>
          <w:color w:val="000000"/>
        </w:rPr>
        <w:t>Sema4, a Mount Sinai venture</w:t>
      </w:r>
      <w:r>
        <w:rPr>
          <w:rFonts w:eastAsia="Times New Roman" w:cs="Calibri"/>
          <w:color w:val="000000"/>
        </w:rPr>
        <w:t xml:space="preserve">, </w:t>
      </w:r>
      <w:r w:rsidRPr="00F818C4">
        <w:rPr>
          <w:rFonts w:eastAsia="Times New Roman" w:cs="Calibri"/>
          <w:color w:val="000000"/>
        </w:rPr>
        <w:t>Stamford, 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31C8D37" w:rsidR="004E0C5A" w:rsidRPr="009D27C5" w:rsidRDefault="009D27C5" w:rsidP="009D27C5">
      <w:pPr>
        <w:jc w:val="both"/>
        <w:rPr>
          <w:rFonts w:eastAsia="Times New Roman" w:cs="Calibri"/>
          <w:color w:val="000000"/>
        </w:rPr>
      </w:pPr>
      <w:bookmarkStart w:id="2" w:name="_Hlk25233958"/>
      <w:r w:rsidRPr="00F818C4">
        <w:rPr>
          <w:rFonts w:eastAsia="Times New Roman" w:cs="Calibri"/>
          <w:color w:val="000000"/>
        </w:rPr>
        <w:t>Talia H. Swartz</w:t>
      </w:r>
      <w:r>
        <w:rPr>
          <w:rFonts w:eastAsia="Times New Roman" w:cs="Calibri"/>
          <w:color w:val="000000"/>
        </w:rPr>
        <w:tab/>
      </w:r>
      <w:r>
        <w:rPr>
          <w:rFonts w:eastAsia="Times New Roman" w:cs="Calibri"/>
          <w:color w:val="000000"/>
        </w:rPr>
        <w:tab/>
        <w:t>(</w:t>
      </w:r>
      <w:hyperlink r:id="rId7" w:history="1">
        <w:r w:rsidRPr="000552F8">
          <w:rPr>
            <w:rStyle w:val="Hyperlink"/>
            <w:rFonts w:eastAsia="Times New Roman" w:cs="Calibri"/>
          </w:rPr>
          <w:t>talia.swartz@mssm.edu</w:t>
        </w:r>
      </w:hyperlink>
      <w:r>
        <w:rPr>
          <w:rStyle w:val="Hyperlink"/>
          <w:rFonts w:eastAsia="Times New Roman" w:cs="Calibri"/>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2"/>
    <w:p w14:paraId="2AF2AA04" w14:textId="5EECF007" w:rsidR="009D27C5" w:rsidRPr="00F818C4" w:rsidRDefault="00884AED" w:rsidP="009D27C5">
      <w:pPr>
        <w:jc w:val="both"/>
        <w:rPr>
          <w:rFonts w:eastAsia="Times New Roman" w:cs="Calibri"/>
          <w:color w:val="000000"/>
        </w:rPr>
      </w:pPr>
      <w:r>
        <w:rPr>
          <w:rFonts w:eastAsia="Times New Roman" w:cs="Calibri"/>
        </w:rPr>
        <w:fldChar w:fldCharType="begin"/>
      </w:r>
      <w:r>
        <w:rPr>
          <w:rFonts w:eastAsia="Times New Roman" w:cs="Calibri"/>
        </w:rPr>
        <w:instrText xml:space="preserve"> HYPERLINK "mailto:</w:instrText>
      </w:r>
      <w:r w:rsidRPr="00884AED">
        <w:rPr>
          <w:rFonts w:eastAsia="Times New Roman" w:cs="Calibri"/>
        </w:rPr>
        <w:instrText>tracey.freeman@mssm.edu</w:instrText>
      </w:r>
      <w:r>
        <w:rPr>
          <w:rFonts w:eastAsia="Times New Roman" w:cs="Calibri"/>
        </w:rPr>
        <w:instrText xml:space="preserve">" </w:instrText>
      </w:r>
      <w:r>
        <w:rPr>
          <w:rFonts w:eastAsia="Times New Roman" w:cs="Calibri"/>
        </w:rPr>
        <w:fldChar w:fldCharType="separate"/>
      </w:r>
      <w:r w:rsidRPr="002A4F4D">
        <w:rPr>
          <w:rStyle w:val="Hyperlink"/>
          <w:rFonts w:eastAsia="Times New Roman" w:cs="Calibri"/>
        </w:rPr>
        <w:t>tracey.freeman@mssm.edu</w:t>
      </w:r>
      <w:r>
        <w:rPr>
          <w:rFonts w:eastAsia="Times New Roman" w:cs="Calibri"/>
        </w:rPr>
        <w:fldChar w:fldCharType="end"/>
      </w:r>
    </w:p>
    <w:p w14:paraId="3A711BE4" w14:textId="42C12585" w:rsidR="009D27C5" w:rsidRPr="00F818C4" w:rsidRDefault="001E3685" w:rsidP="009D27C5">
      <w:pPr>
        <w:jc w:val="both"/>
        <w:rPr>
          <w:rFonts w:eastAsia="Times New Roman" w:cs="Calibri"/>
          <w:color w:val="000000"/>
        </w:rPr>
      </w:pPr>
      <w:hyperlink r:id="rId8" w:history="1">
        <w:r w:rsidR="00884AED" w:rsidRPr="002A4F4D">
          <w:rPr>
            <w:rStyle w:val="Hyperlink"/>
            <w:rFonts w:eastAsia="Times New Roman" w:cs="Calibri"/>
          </w:rPr>
          <w:t>christina.andreou@mssm.edu</w:t>
        </w:r>
      </w:hyperlink>
    </w:p>
    <w:p w14:paraId="2047DBC3" w14:textId="06C92527" w:rsidR="009D27C5" w:rsidRPr="00F818C4" w:rsidRDefault="001E3685" w:rsidP="009D27C5">
      <w:pPr>
        <w:jc w:val="both"/>
        <w:rPr>
          <w:rFonts w:eastAsia="Times New Roman" w:cs="Calibri"/>
          <w:color w:val="000000"/>
        </w:rPr>
      </w:pPr>
      <w:hyperlink r:id="rId9" w:history="1">
        <w:r w:rsidR="00884AED" w:rsidRPr="002A4F4D">
          <w:rPr>
            <w:rStyle w:val="Hyperlink"/>
            <w:rFonts w:eastAsia="Times New Roman" w:cs="Calibri"/>
          </w:rPr>
          <w:t>robert.sebra@mssm.edu</w:t>
        </w:r>
      </w:hyperlink>
    </w:p>
    <w:p w14:paraId="7FC68AD2" w14:textId="6DA307BB" w:rsidR="009D27C5" w:rsidRPr="00470306" w:rsidRDefault="001E3685" w:rsidP="009D27C5">
      <w:pPr>
        <w:jc w:val="both"/>
        <w:rPr>
          <w:rFonts w:eastAsia="Times New Roman" w:cs="Calibri"/>
          <w:color w:val="000000" w:themeColor="text1"/>
        </w:rPr>
      </w:pPr>
      <w:hyperlink r:id="rId10" w:history="1">
        <w:r w:rsidR="00884AED" w:rsidRPr="002A4F4D">
          <w:rPr>
            <w:rStyle w:val="Hyperlink"/>
            <w:rFonts w:eastAsia="Times New Roman" w:cs="Calibri"/>
          </w:rPr>
          <w:t>kristin.beaumont@mssm.edu</w:t>
        </w:r>
      </w:hyperlink>
    </w:p>
    <w:p w14:paraId="7EC8A953" w14:textId="226C847A" w:rsidR="009D27C5" w:rsidRPr="00F818C4" w:rsidRDefault="001E3685" w:rsidP="009D27C5">
      <w:pPr>
        <w:jc w:val="both"/>
        <w:rPr>
          <w:rFonts w:eastAsia="Times New Roman" w:cs="Calibri"/>
          <w:color w:val="000000"/>
        </w:rPr>
      </w:pPr>
      <w:hyperlink r:id="rId11" w:history="1">
        <w:r w:rsidR="00884AED" w:rsidRPr="002A4F4D">
          <w:rPr>
            <w:rStyle w:val="Hyperlink"/>
            <w:rFonts w:eastAsia="Times New Roman" w:cs="Calibri"/>
          </w:rPr>
          <w:t>talia.swartz@mssm.edu</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81DD27E" w14:textId="014CF891" w:rsidR="005F1ADF" w:rsidRPr="00B07A3B" w:rsidRDefault="005F1ADF" w:rsidP="00472B03">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472B03">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B1E9D12" w14:textId="5374CA9F" w:rsidR="005F1ADF" w:rsidRDefault="005F1ADF" w:rsidP="00472B03">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72B03">
        <w:rPr>
          <w:rFonts w:asciiTheme="minorHAnsi" w:eastAsia="Times New Roman" w:hAnsiTheme="minorHAnsi" w:cstheme="minorHAnsi"/>
          <w:b/>
          <w:bCs/>
          <w:szCs w:val="24"/>
        </w:rPr>
        <w:t>YES</w:t>
      </w:r>
      <w:r w:rsidR="00436D5E">
        <w:rPr>
          <w:rFonts w:asciiTheme="minorHAnsi" w:eastAsia="Times New Roman" w:hAnsiTheme="minorHAnsi" w:cstheme="minorHAnsi"/>
          <w:b/>
          <w:bCs/>
          <w:szCs w:val="24"/>
        </w:rPr>
        <w:t>, done</w:t>
      </w: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1C68C2BA" w14:textId="423C69B2" w:rsidR="005F1ADF" w:rsidRPr="00472B03" w:rsidRDefault="001E3685" w:rsidP="00472B03">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472B03" w:rsidRPr="00D92908">
            <w:rPr>
              <w:rFonts w:ascii="MS Gothic" w:eastAsia="MS Gothic" w:hAnsi="MS Gothic" w:cstheme="minorHAnsi" w:hint="eastAsia"/>
              <w:color w:val="000000"/>
              <w:szCs w:val="24"/>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63770740" w14:textId="6251DB93" w:rsidR="005F1ADF" w:rsidRPr="00B07A3B" w:rsidRDefault="005F1ADF" w:rsidP="00472B03">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472B03">
        <w:rPr>
          <w:rFonts w:asciiTheme="minorHAnsi" w:eastAsia="Times New Roman" w:hAnsiTheme="minorHAnsi" w:cstheme="minorHAnsi"/>
          <w:b/>
          <w:bCs/>
          <w:szCs w:val="24"/>
        </w:rPr>
        <w:t>N</w:t>
      </w:r>
      <w:r w:rsidR="00472B03" w:rsidRPr="00436D5E">
        <w:rPr>
          <w:rFonts w:asciiTheme="minorHAnsi" w:eastAsia="Times New Roman" w:hAnsiTheme="minorHAnsi" w:cstheme="minorHAnsi"/>
          <w:b/>
          <w:bCs/>
          <w:szCs w:val="24"/>
        </w:rPr>
        <w:t>O</w:t>
      </w:r>
    </w:p>
    <w:p w14:paraId="685E1DF4" w14:textId="77777777" w:rsidR="005F1ADF" w:rsidRDefault="005F1ADF" w:rsidP="005F1ADF">
      <w:pPr>
        <w:rPr>
          <w:rFonts w:asciiTheme="minorHAnsi" w:hAnsiTheme="minorHAnsi" w:cstheme="minorHAnsi"/>
          <w:b/>
          <w:sz w:val="22"/>
          <w:szCs w:val="22"/>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DC23468"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613DA">
        <w:rPr>
          <w:rFonts w:asciiTheme="minorHAnsi" w:hAnsiTheme="minorHAnsi" w:cstheme="minorHAnsi"/>
          <w:bCs/>
          <w:sz w:val="22"/>
          <w:szCs w:val="22"/>
        </w:rPr>
        <w:t>20</w:t>
      </w:r>
    </w:p>
    <w:p w14:paraId="5AAC9C6C" w14:textId="43D6BEE6"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3613DA">
        <w:rPr>
          <w:rFonts w:asciiTheme="minorHAnsi" w:hAnsiTheme="minorHAnsi" w:cstheme="minorHAnsi"/>
          <w:bCs/>
          <w:sz w:val="22"/>
          <w:szCs w:val="22"/>
        </w:rPr>
        <w:t>26</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D92908">
      <w:pPr>
        <w:spacing w:line="360" w:lineRule="auto"/>
        <w:contextualSpacing/>
        <w:outlineLvl w:val="0"/>
        <w:rPr>
          <w:rFonts w:asciiTheme="minorHAnsi" w:hAnsiTheme="minorHAnsi" w:cstheme="minorHAnsi"/>
          <w:sz w:val="22"/>
          <w:szCs w:val="22"/>
        </w:rPr>
      </w:pPr>
    </w:p>
    <w:p w14:paraId="43C5FF86" w14:textId="3428B7DD" w:rsidR="00472B03" w:rsidRPr="00472B03" w:rsidRDefault="00472B03" w:rsidP="00472B03">
      <w:pPr>
        <w:rPr>
          <w:rFonts w:ascii="Times New Roman" w:eastAsia="Times New Roman" w:hAnsi="Times New Roman"/>
          <w:szCs w:val="24"/>
          <w:lang w:bidi="he-IL"/>
        </w:rPr>
      </w:pPr>
      <w:r w:rsidRPr="00472B03">
        <w:rPr>
          <w:rFonts w:eastAsia="Times New Roman" w:cs="Calibri"/>
          <w:b/>
          <w:bCs/>
          <w:color w:val="000000"/>
          <w:szCs w:val="24"/>
          <w:lang w:bidi="he-IL"/>
        </w:rPr>
        <w:t>REQUIRED:</w:t>
      </w:r>
      <w:r w:rsidRPr="00472B03">
        <w:rPr>
          <w:rFonts w:eastAsia="Times New Roman" w:cs="Calibri"/>
          <w:color w:val="000000"/>
          <w:szCs w:val="24"/>
          <w:lang w:bidi="he-IL"/>
        </w:rPr>
        <w:t xml:space="preserve"> </w:t>
      </w:r>
    </w:p>
    <w:p w14:paraId="1DE88D53" w14:textId="3C209C66" w:rsidR="00472B03" w:rsidRPr="00D92908" w:rsidRDefault="00D92908" w:rsidP="00D92908">
      <w:pPr>
        <w:pStyle w:val="ListParagraph"/>
        <w:numPr>
          <w:ilvl w:val="1"/>
          <w:numId w:val="9"/>
        </w:numPr>
        <w:spacing w:before="120"/>
        <w:contextualSpacing w:val="0"/>
        <w:rPr>
          <w:rFonts w:eastAsia="Times New Roman" w:cs="Calibri"/>
          <w:color w:val="000000"/>
          <w:szCs w:val="24"/>
          <w:lang w:bidi="he-IL"/>
        </w:rPr>
      </w:pPr>
      <w:bookmarkStart w:id="3" w:name="_Hlk72489398"/>
      <w:r w:rsidRPr="00D92908">
        <w:rPr>
          <w:rFonts w:eastAsia="Times New Roman" w:cs="Calibri"/>
          <w:b/>
          <w:bCs/>
          <w:szCs w:val="24"/>
          <w:u w:val="single"/>
          <w:lang w:bidi="he-IL"/>
        </w:rPr>
        <w:t>Talia H. Swartz:</w:t>
      </w:r>
      <w:r w:rsidRPr="00D92908">
        <w:rPr>
          <w:rFonts w:eastAsia="Times New Roman" w:cs="Calibri"/>
          <w:szCs w:val="24"/>
          <w:lang w:bidi="he-IL"/>
        </w:rPr>
        <w:t xml:space="preserve"> </w:t>
      </w:r>
      <w:r w:rsidR="00472B03" w:rsidRPr="00D92908">
        <w:rPr>
          <w:rFonts w:eastAsia="Times New Roman" w:cs="Calibri"/>
          <w:color w:val="000000"/>
          <w:szCs w:val="24"/>
          <w:lang w:bidi="he-IL"/>
        </w:rPr>
        <w:t>This protocol can capture real time kinetics on a single cell level. We can measure individual cells parameters in response to HIV-1 infection and associate early signaling events with delayed steps of the viral life cycle.</w:t>
      </w:r>
    </w:p>
    <w:p w14:paraId="4D0B0DE3" w14:textId="5A259651" w:rsidR="00D92908" w:rsidRPr="00D92908" w:rsidRDefault="00D92908" w:rsidP="00BB70E5">
      <w:pPr>
        <w:pStyle w:val="ListParagraph"/>
        <w:numPr>
          <w:ilvl w:val="2"/>
          <w:numId w:val="9"/>
        </w:numPr>
        <w:spacing w:before="120"/>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31490">
        <w:rPr>
          <w:rFonts w:asciiTheme="majorHAnsi" w:hAnsiTheme="majorHAnsi" w:cstheme="majorHAnsi"/>
          <w:bCs/>
          <w:i/>
          <w:iCs/>
          <w:color w:val="4F81BD" w:themeColor="accent1"/>
          <w:szCs w:val="24"/>
        </w:rPr>
        <w:t xml:space="preserve">Suggested </w:t>
      </w:r>
      <w:r w:rsidR="00014751">
        <w:rPr>
          <w:rFonts w:asciiTheme="majorHAnsi" w:hAnsiTheme="majorHAnsi" w:cstheme="majorHAnsi"/>
          <w:bCs/>
          <w:i/>
          <w:iCs/>
          <w:color w:val="4F81BD" w:themeColor="accent1"/>
          <w:szCs w:val="24"/>
        </w:rPr>
        <w:t>b</w:t>
      </w:r>
      <w:r w:rsidRPr="00D31490">
        <w:rPr>
          <w:rFonts w:asciiTheme="majorHAnsi" w:hAnsiTheme="majorHAnsi" w:cstheme="majorHAnsi"/>
          <w:bCs/>
          <w:i/>
          <w:iCs/>
          <w:color w:val="4F81BD" w:themeColor="accent1"/>
          <w:szCs w:val="24"/>
        </w:rPr>
        <w:t xml:space="preserve">-roll: </w:t>
      </w:r>
      <w:r w:rsidR="009F5CF7">
        <w:rPr>
          <w:rFonts w:asciiTheme="majorHAnsi" w:hAnsiTheme="majorHAnsi" w:cstheme="majorHAnsi"/>
          <w:bCs/>
          <w:i/>
          <w:iCs/>
          <w:color w:val="4F81BD" w:themeColor="accent1"/>
          <w:szCs w:val="24"/>
        </w:rPr>
        <w:t>Figure 1</w:t>
      </w:r>
    </w:p>
    <w:p w14:paraId="11556FEC" w14:textId="7EE7521D" w:rsidR="00472B03" w:rsidRPr="00D92908" w:rsidRDefault="00D92908" w:rsidP="00BB70E5">
      <w:pPr>
        <w:pStyle w:val="ListParagraph"/>
        <w:numPr>
          <w:ilvl w:val="1"/>
          <w:numId w:val="9"/>
        </w:numPr>
        <w:spacing w:before="120"/>
        <w:contextualSpacing w:val="0"/>
        <w:rPr>
          <w:rFonts w:eastAsia="Times New Roman" w:cs="Calibri"/>
          <w:color w:val="000000"/>
          <w:szCs w:val="24"/>
          <w:shd w:val="clear" w:color="auto" w:fill="FFFFFF"/>
          <w:lang w:bidi="he-IL"/>
        </w:rPr>
      </w:pPr>
      <w:r w:rsidRPr="00D92908">
        <w:rPr>
          <w:rFonts w:eastAsia="Times New Roman" w:cs="Calibri"/>
          <w:b/>
          <w:bCs/>
          <w:color w:val="000000"/>
          <w:szCs w:val="24"/>
          <w:u w:val="single"/>
          <w:shd w:val="clear" w:color="auto" w:fill="FFFFFF"/>
          <w:lang w:bidi="he-IL"/>
        </w:rPr>
        <w:t>Kristin G. Beaumont:</w:t>
      </w:r>
      <w:r w:rsidRPr="00D92908">
        <w:rPr>
          <w:rFonts w:ascii="Times New Roman" w:eastAsia="Times New Roman" w:hAnsi="Times New Roman"/>
          <w:color w:val="000000"/>
          <w:sz w:val="14"/>
          <w:szCs w:val="14"/>
          <w:lang w:bidi="he-IL"/>
        </w:rPr>
        <w:t xml:space="preserve"> </w:t>
      </w:r>
      <w:r w:rsidR="00472B03" w:rsidRPr="00D92908">
        <w:rPr>
          <w:rFonts w:eastAsia="Times New Roman" w:cs="Calibri"/>
          <w:color w:val="000000"/>
          <w:szCs w:val="24"/>
          <w:shd w:val="clear" w:color="auto" w:fill="FFFFFF"/>
          <w:lang w:bidi="he-IL"/>
        </w:rPr>
        <w:t>This is an integrated, scalable alternative to traditional imaging methods using a novel optofluidic platform for single-cell sorting, culturing, imaging, and software automation. </w:t>
      </w:r>
    </w:p>
    <w:p w14:paraId="340D57A0" w14:textId="43D44175" w:rsidR="00D92908" w:rsidRPr="00D92908" w:rsidRDefault="00D92908" w:rsidP="00D92908">
      <w:pPr>
        <w:pStyle w:val="ListParagraph"/>
        <w:numPr>
          <w:ilvl w:val="2"/>
          <w:numId w:val="9"/>
        </w:numPr>
        <w:spacing w:before="120"/>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31490">
        <w:rPr>
          <w:rFonts w:asciiTheme="majorHAnsi" w:hAnsiTheme="majorHAnsi" w:cstheme="majorHAnsi"/>
          <w:bCs/>
          <w:i/>
          <w:iCs/>
          <w:color w:val="4F81BD" w:themeColor="accent1"/>
          <w:szCs w:val="24"/>
        </w:rPr>
        <w:t xml:space="preserve">Suggested </w:t>
      </w:r>
      <w:r w:rsidR="00014751">
        <w:rPr>
          <w:rFonts w:asciiTheme="majorHAnsi" w:hAnsiTheme="majorHAnsi" w:cstheme="majorHAnsi"/>
          <w:bCs/>
          <w:i/>
          <w:iCs/>
          <w:color w:val="4F81BD" w:themeColor="accent1"/>
          <w:szCs w:val="24"/>
        </w:rPr>
        <w:t>b</w:t>
      </w:r>
      <w:r w:rsidRPr="00D31490">
        <w:rPr>
          <w:rFonts w:asciiTheme="majorHAnsi" w:hAnsiTheme="majorHAnsi" w:cstheme="majorHAnsi"/>
          <w:bCs/>
          <w:i/>
          <w:iCs/>
          <w:color w:val="4F81BD" w:themeColor="accent1"/>
          <w:szCs w:val="24"/>
        </w:rPr>
        <w:t>-roll:</w:t>
      </w:r>
      <w:r w:rsidR="009F5CF7">
        <w:rPr>
          <w:rFonts w:asciiTheme="majorHAnsi" w:hAnsiTheme="majorHAnsi" w:cstheme="majorHAnsi"/>
          <w:bCs/>
          <w:i/>
          <w:iCs/>
          <w:color w:val="4F81BD" w:themeColor="accent1"/>
          <w:szCs w:val="24"/>
        </w:rPr>
        <w:t xml:space="preserve"> 3.3.1 and 3.4.1</w:t>
      </w:r>
    </w:p>
    <w:bookmarkEnd w:id="3"/>
    <w:p w14:paraId="15B3627D" w14:textId="77777777" w:rsidR="00472B03" w:rsidRPr="00472B03" w:rsidRDefault="00472B03" w:rsidP="00472B03">
      <w:pPr>
        <w:rPr>
          <w:rFonts w:ascii="Times New Roman" w:eastAsia="Times New Roman" w:hAnsi="Times New Roman"/>
          <w:szCs w:val="24"/>
          <w:lang w:bidi="he-IL"/>
        </w:rPr>
      </w:pPr>
      <w:r w:rsidRPr="00472B03">
        <w:rPr>
          <w:rFonts w:eastAsia="Times New Roman" w:cs="Calibri"/>
          <w:b/>
          <w:bCs/>
          <w:color w:val="000000"/>
          <w:szCs w:val="24"/>
          <w:lang w:bidi="he-IL"/>
        </w:rPr>
        <w:t> </w:t>
      </w:r>
    </w:p>
    <w:p w14:paraId="7BF9670D" w14:textId="77777777" w:rsidR="00BB70E5" w:rsidRDefault="00472B03" w:rsidP="00BB70E5">
      <w:pPr>
        <w:spacing w:before="120"/>
        <w:rPr>
          <w:rFonts w:eastAsia="Times New Roman" w:cs="Calibri"/>
          <w:color w:val="000000"/>
          <w:szCs w:val="24"/>
          <w:lang w:bidi="he-IL"/>
        </w:rPr>
      </w:pPr>
      <w:r w:rsidRPr="00472B03">
        <w:rPr>
          <w:rFonts w:eastAsia="Times New Roman" w:cs="Calibri"/>
          <w:b/>
          <w:bCs/>
          <w:color w:val="000000"/>
          <w:szCs w:val="24"/>
          <w:lang w:bidi="he-IL"/>
        </w:rPr>
        <w:t>OPTIONAL:</w:t>
      </w:r>
      <w:r w:rsidRPr="00472B03">
        <w:rPr>
          <w:rFonts w:eastAsia="Times New Roman" w:cs="Calibri"/>
          <w:color w:val="000000"/>
          <w:szCs w:val="24"/>
          <w:lang w:bidi="he-IL"/>
        </w:rPr>
        <w:t xml:space="preserve"> </w:t>
      </w:r>
    </w:p>
    <w:p w14:paraId="1E677F4D" w14:textId="7136B6BD" w:rsidR="00472B03" w:rsidRPr="00BB70E5" w:rsidRDefault="00D92908" w:rsidP="00BB70E5">
      <w:pPr>
        <w:pStyle w:val="ListParagraph"/>
        <w:numPr>
          <w:ilvl w:val="1"/>
          <w:numId w:val="9"/>
        </w:numPr>
        <w:spacing w:before="120"/>
        <w:contextualSpacing w:val="0"/>
        <w:rPr>
          <w:rFonts w:eastAsia="Times New Roman" w:cs="Calibri"/>
          <w:color w:val="000000"/>
          <w:szCs w:val="24"/>
          <w:shd w:val="clear" w:color="auto" w:fill="FFFFFF"/>
          <w:lang w:bidi="he-IL"/>
        </w:rPr>
      </w:pPr>
      <w:bookmarkStart w:id="4" w:name="_Hlk72489428"/>
      <w:r w:rsidRPr="00BB70E5">
        <w:rPr>
          <w:rFonts w:eastAsia="Times New Roman" w:cs="Calibri"/>
          <w:b/>
          <w:bCs/>
          <w:color w:val="000000"/>
          <w:szCs w:val="24"/>
          <w:u w:val="single"/>
          <w:shd w:val="clear" w:color="auto" w:fill="FFFFFF"/>
          <w:lang w:bidi="he-IL"/>
        </w:rPr>
        <w:t>Tracey Freeman:</w:t>
      </w:r>
      <w:r w:rsidRPr="00BB70E5">
        <w:rPr>
          <w:rFonts w:ascii="Times New Roman" w:eastAsia="Times New Roman" w:hAnsi="Times New Roman"/>
          <w:color w:val="000000"/>
          <w:sz w:val="14"/>
          <w:szCs w:val="14"/>
          <w:lang w:bidi="he-IL"/>
        </w:rPr>
        <w:t xml:space="preserve"> </w:t>
      </w:r>
      <w:r w:rsidR="00472B03" w:rsidRPr="00BB70E5">
        <w:rPr>
          <w:rFonts w:eastAsia="Times New Roman" w:cs="Calibri"/>
          <w:color w:val="000000"/>
          <w:szCs w:val="24"/>
          <w:shd w:val="clear" w:color="auto" w:fill="FFFFFF"/>
          <w:lang w:bidi="he-IL"/>
        </w:rPr>
        <w:t>This is the first established method for nanofluidic high-throughput longitudinal single-cell culture and imaging: This technique can be broadly adapted to study cellular signaling kinetics and dynamic molecular interactions in a variety of disease states.</w:t>
      </w:r>
    </w:p>
    <w:p w14:paraId="74BCFACA" w14:textId="6BE0A9D0" w:rsidR="00D92908" w:rsidRPr="00D92908" w:rsidRDefault="00D92908" w:rsidP="00BB70E5">
      <w:pPr>
        <w:pStyle w:val="ListParagraph"/>
        <w:numPr>
          <w:ilvl w:val="2"/>
          <w:numId w:val="9"/>
        </w:numPr>
        <w:spacing w:before="120"/>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31490">
        <w:rPr>
          <w:rFonts w:asciiTheme="majorHAnsi" w:hAnsiTheme="majorHAnsi" w:cstheme="majorHAnsi"/>
          <w:bCs/>
          <w:i/>
          <w:iCs/>
          <w:color w:val="4F81BD" w:themeColor="accent1"/>
          <w:szCs w:val="24"/>
        </w:rPr>
        <w:t xml:space="preserve">Suggested </w:t>
      </w:r>
      <w:r w:rsidR="00014751">
        <w:rPr>
          <w:rFonts w:asciiTheme="majorHAnsi" w:hAnsiTheme="majorHAnsi" w:cstheme="majorHAnsi"/>
          <w:bCs/>
          <w:i/>
          <w:iCs/>
          <w:color w:val="4F81BD" w:themeColor="accent1"/>
          <w:szCs w:val="24"/>
        </w:rPr>
        <w:t>b</w:t>
      </w:r>
      <w:r w:rsidRPr="00D31490">
        <w:rPr>
          <w:rFonts w:asciiTheme="majorHAnsi" w:hAnsiTheme="majorHAnsi" w:cstheme="majorHAnsi"/>
          <w:bCs/>
          <w:i/>
          <w:iCs/>
          <w:color w:val="4F81BD" w:themeColor="accent1"/>
          <w:szCs w:val="24"/>
        </w:rPr>
        <w:t xml:space="preserve">-roll: </w:t>
      </w:r>
      <w:r w:rsidR="009F5CF7">
        <w:rPr>
          <w:rFonts w:asciiTheme="majorHAnsi" w:hAnsiTheme="majorHAnsi" w:cstheme="majorHAnsi"/>
          <w:bCs/>
          <w:i/>
          <w:iCs/>
          <w:color w:val="4F81BD" w:themeColor="accent1"/>
          <w:szCs w:val="24"/>
        </w:rPr>
        <w:t>LAB MEDIA: Figure 3 and Figure 4</w:t>
      </w:r>
    </w:p>
    <w:p w14:paraId="038B6027" w14:textId="443D979B" w:rsidR="00472B03" w:rsidRPr="00D92908" w:rsidRDefault="00D92908" w:rsidP="00BB70E5">
      <w:pPr>
        <w:pStyle w:val="ListParagraph"/>
        <w:numPr>
          <w:ilvl w:val="1"/>
          <w:numId w:val="9"/>
        </w:numPr>
        <w:spacing w:before="120"/>
        <w:contextualSpacing w:val="0"/>
        <w:rPr>
          <w:rFonts w:eastAsia="Times New Roman" w:cs="Calibri"/>
          <w:color w:val="000000"/>
          <w:szCs w:val="24"/>
          <w:shd w:val="clear" w:color="auto" w:fill="FFFFFF"/>
          <w:lang w:bidi="he-IL"/>
        </w:rPr>
      </w:pPr>
      <w:r w:rsidRPr="00D92908">
        <w:rPr>
          <w:rFonts w:eastAsia="Times New Roman" w:cs="Calibri"/>
          <w:b/>
          <w:bCs/>
          <w:color w:val="000000"/>
          <w:szCs w:val="24"/>
          <w:u w:val="single"/>
          <w:shd w:val="clear" w:color="auto" w:fill="FFFFFF"/>
          <w:lang w:bidi="he-IL"/>
        </w:rPr>
        <w:t xml:space="preserve">Robert </w:t>
      </w:r>
      <w:proofErr w:type="spellStart"/>
      <w:r w:rsidRPr="00D92908">
        <w:rPr>
          <w:rFonts w:eastAsia="Times New Roman" w:cs="Calibri"/>
          <w:b/>
          <w:bCs/>
          <w:color w:val="000000"/>
          <w:szCs w:val="24"/>
          <w:u w:val="single"/>
          <w:shd w:val="clear" w:color="auto" w:fill="FFFFFF"/>
          <w:lang w:bidi="he-IL"/>
        </w:rPr>
        <w:t>Sebra</w:t>
      </w:r>
      <w:proofErr w:type="spellEnd"/>
      <w:r w:rsidRPr="00D92908">
        <w:rPr>
          <w:rFonts w:eastAsia="Times New Roman" w:cs="Calibri"/>
          <w:b/>
          <w:bCs/>
          <w:color w:val="000000"/>
          <w:szCs w:val="24"/>
          <w:u w:val="single"/>
          <w:shd w:val="clear" w:color="auto" w:fill="FFFFFF"/>
          <w:lang w:bidi="he-IL"/>
        </w:rPr>
        <w:t>:</w:t>
      </w:r>
      <w:r w:rsidRPr="00D92908">
        <w:rPr>
          <w:rFonts w:ascii="Times New Roman" w:eastAsia="Times New Roman" w:hAnsi="Times New Roman"/>
          <w:color w:val="000000"/>
          <w:sz w:val="14"/>
          <w:szCs w:val="14"/>
          <w:lang w:bidi="he-IL"/>
        </w:rPr>
        <w:t xml:space="preserve"> </w:t>
      </w:r>
      <w:r w:rsidR="00472B03" w:rsidRPr="00D92908">
        <w:rPr>
          <w:rFonts w:eastAsia="Times New Roman" w:cs="Calibri"/>
          <w:color w:val="000000"/>
          <w:szCs w:val="24"/>
          <w:shd w:val="clear" w:color="auto" w:fill="FFFFFF"/>
          <w:lang w:bidi="he-IL"/>
        </w:rPr>
        <w:t>This method could be broadly applied to single cell time-sensitive measurements. The high capacity of single cells on the chip allows for multiple simultaneous conditions and high throughput measurements.</w:t>
      </w:r>
    </w:p>
    <w:p w14:paraId="0E48F41D" w14:textId="2BA57049" w:rsidR="00472B03" w:rsidRPr="003D2AE5" w:rsidRDefault="00D92908" w:rsidP="003D2AE5">
      <w:pPr>
        <w:pStyle w:val="ListParagraph"/>
        <w:numPr>
          <w:ilvl w:val="2"/>
          <w:numId w:val="9"/>
        </w:numPr>
        <w:spacing w:before="120"/>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31490">
        <w:rPr>
          <w:rFonts w:asciiTheme="majorHAnsi" w:hAnsiTheme="majorHAnsi" w:cstheme="majorHAnsi"/>
          <w:bCs/>
          <w:i/>
          <w:iCs/>
          <w:color w:val="4F81BD" w:themeColor="accent1"/>
          <w:szCs w:val="24"/>
        </w:rPr>
        <w:t xml:space="preserve">Suggested </w:t>
      </w:r>
      <w:r w:rsidR="00014751">
        <w:rPr>
          <w:rFonts w:asciiTheme="majorHAnsi" w:hAnsiTheme="majorHAnsi" w:cstheme="majorHAnsi"/>
          <w:bCs/>
          <w:i/>
          <w:iCs/>
          <w:color w:val="4F81BD" w:themeColor="accent1"/>
          <w:szCs w:val="24"/>
        </w:rPr>
        <w:t>b</w:t>
      </w:r>
      <w:r w:rsidRPr="00D31490">
        <w:rPr>
          <w:rFonts w:asciiTheme="majorHAnsi" w:hAnsiTheme="majorHAnsi" w:cstheme="majorHAnsi"/>
          <w:bCs/>
          <w:i/>
          <w:iCs/>
          <w:color w:val="4F81BD" w:themeColor="accent1"/>
          <w:szCs w:val="24"/>
        </w:rPr>
        <w:t xml:space="preserve">-roll: </w:t>
      </w:r>
      <w:r w:rsidR="009F5CF7">
        <w:rPr>
          <w:rFonts w:asciiTheme="majorHAnsi" w:hAnsiTheme="majorHAnsi" w:cstheme="majorHAnsi"/>
          <w:bCs/>
          <w:i/>
          <w:iCs/>
          <w:color w:val="4F81BD" w:themeColor="accent1"/>
          <w:szCs w:val="24"/>
        </w:rPr>
        <w:t>3.2.1</w:t>
      </w:r>
    </w:p>
    <w:p w14:paraId="4B196E52" w14:textId="7451544D" w:rsidR="00622BE8" w:rsidRPr="003D2AE5" w:rsidRDefault="00472B03" w:rsidP="003D2AE5">
      <w:pPr>
        <w:pStyle w:val="ListParagraph"/>
        <w:numPr>
          <w:ilvl w:val="1"/>
          <w:numId w:val="9"/>
        </w:numPr>
        <w:spacing w:before="120"/>
        <w:contextualSpacing w:val="0"/>
        <w:rPr>
          <w:rFonts w:eastAsia="Times New Roman" w:cs="Calibri"/>
          <w:color w:val="000000"/>
          <w:szCs w:val="24"/>
          <w:lang w:bidi="he-IL"/>
        </w:rPr>
      </w:pPr>
      <w:r w:rsidRPr="003D2AE5">
        <w:rPr>
          <w:rFonts w:eastAsia="Times New Roman" w:cs="Calibri"/>
          <w:b/>
          <w:bCs/>
          <w:color w:val="000000"/>
          <w:szCs w:val="24"/>
          <w:u w:val="single"/>
          <w:lang w:bidi="he-IL"/>
        </w:rPr>
        <w:t xml:space="preserve">Christina </w:t>
      </w:r>
      <w:proofErr w:type="spellStart"/>
      <w:r w:rsidRPr="003D2AE5">
        <w:rPr>
          <w:rFonts w:eastAsia="Times New Roman" w:cs="Calibri"/>
          <w:b/>
          <w:bCs/>
          <w:color w:val="000000"/>
          <w:szCs w:val="24"/>
          <w:u w:val="single"/>
          <w:lang w:bidi="he-IL"/>
        </w:rPr>
        <w:t>Andreou</w:t>
      </w:r>
      <w:proofErr w:type="spellEnd"/>
      <w:r w:rsidRPr="003D2AE5">
        <w:rPr>
          <w:rFonts w:eastAsia="Times New Roman" w:cs="Calibri"/>
          <w:b/>
          <w:bCs/>
          <w:color w:val="000000"/>
          <w:szCs w:val="24"/>
          <w:u w:val="single"/>
          <w:lang w:bidi="he-IL"/>
        </w:rPr>
        <w:t>:</w:t>
      </w:r>
      <w:r w:rsidRPr="003D2AE5">
        <w:rPr>
          <w:rFonts w:eastAsia="Times New Roman" w:cs="Calibri"/>
          <w:color w:val="000000"/>
          <w:szCs w:val="24"/>
          <w:lang w:bidi="he-IL"/>
        </w:rPr>
        <w:t xml:space="preserve"> Visual demonstration of this method is important to convey how the experiment is set up, how cells are optically sorted into pens, and how to set up infusions through the chip.</w:t>
      </w:r>
    </w:p>
    <w:p w14:paraId="1AFCEE5E" w14:textId="705BEF1B" w:rsidR="003D2AE5" w:rsidRPr="003D2AE5" w:rsidRDefault="003D2AE5" w:rsidP="003D2AE5">
      <w:pPr>
        <w:pStyle w:val="ListParagraph"/>
        <w:numPr>
          <w:ilvl w:val="2"/>
          <w:numId w:val="9"/>
        </w:numPr>
        <w:spacing w:before="120"/>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31490">
        <w:rPr>
          <w:rFonts w:asciiTheme="majorHAnsi" w:hAnsiTheme="majorHAnsi" w:cstheme="majorHAnsi"/>
          <w:bCs/>
          <w:i/>
          <w:iCs/>
          <w:color w:val="4F81BD" w:themeColor="accent1"/>
          <w:szCs w:val="24"/>
        </w:rPr>
        <w:t xml:space="preserve">Suggested </w:t>
      </w:r>
      <w:r w:rsidR="00014751">
        <w:rPr>
          <w:rFonts w:asciiTheme="majorHAnsi" w:hAnsiTheme="majorHAnsi" w:cstheme="majorHAnsi"/>
          <w:bCs/>
          <w:i/>
          <w:iCs/>
          <w:color w:val="4F81BD" w:themeColor="accent1"/>
          <w:szCs w:val="24"/>
        </w:rPr>
        <w:t>b</w:t>
      </w:r>
      <w:r w:rsidRPr="00D31490">
        <w:rPr>
          <w:rFonts w:asciiTheme="majorHAnsi" w:hAnsiTheme="majorHAnsi" w:cstheme="majorHAnsi"/>
          <w:bCs/>
          <w:i/>
          <w:iCs/>
          <w:color w:val="4F81BD" w:themeColor="accent1"/>
          <w:szCs w:val="24"/>
        </w:rPr>
        <w:t xml:space="preserve">-roll: </w:t>
      </w:r>
      <w:r w:rsidR="009F5CF7">
        <w:rPr>
          <w:rFonts w:asciiTheme="majorHAnsi" w:hAnsiTheme="majorHAnsi" w:cstheme="majorHAnsi"/>
          <w:bCs/>
          <w:i/>
          <w:iCs/>
          <w:color w:val="4F81BD" w:themeColor="accent1"/>
          <w:szCs w:val="24"/>
        </w:rPr>
        <w:t>2.3.1 and 2.7.1</w:t>
      </w:r>
      <w:r w:rsidRPr="003D2AE5">
        <w:rPr>
          <w:rFonts w:eastAsia="Times New Roman" w:cs="Calibri"/>
          <w:color w:val="000000"/>
          <w:szCs w:val="24"/>
          <w:lang w:bidi="he-IL"/>
        </w:rPr>
        <w:t> </w:t>
      </w:r>
    </w:p>
    <w:bookmarkEnd w:id="4"/>
    <w:p w14:paraId="7E1E95FD" w14:textId="712E27FB" w:rsidR="00D92908" w:rsidRDefault="00D92908">
      <w:pPr>
        <w:rPr>
          <w:rFonts w:asciiTheme="minorHAnsi" w:eastAsia="Times New Roman" w:hAnsiTheme="minorHAnsi" w:cstheme="minorHAnsi"/>
          <w:sz w:val="52"/>
          <w:szCs w:val="24"/>
        </w:rPr>
      </w:pPr>
    </w:p>
    <w:p w14:paraId="713769B9" w14:textId="766CF4B5" w:rsidR="00DC2504" w:rsidRPr="00B07A3B" w:rsidRDefault="00DC2504" w:rsidP="00D92908">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793116E" w14:textId="3C14AF06" w:rsidR="00610EAD" w:rsidRPr="00610EAD" w:rsidRDefault="00610EAD" w:rsidP="00610EAD">
      <w:pPr>
        <w:pStyle w:val="ListParagraph"/>
        <w:numPr>
          <w:ilvl w:val="0"/>
          <w:numId w:val="3"/>
        </w:numPr>
        <w:spacing w:before="120"/>
        <w:contextualSpacing w:val="0"/>
        <w:rPr>
          <w:rFonts w:asciiTheme="minorHAnsi" w:hAnsiTheme="minorHAnsi" w:cstheme="minorHAnsi"/>
          <w:b/>
          <w:bCs/>
        </w:rPr>
      </w:pPr>
      <w:r w:rsidRPr="00610EAD">
        <w:rPr>
          <w:rFonts w:eastAsia="Times New Roman" w:cstheme="minorHAnsi"/>
          <w:b/>
          <w:bCs/>
          <w:color w:val="000000"/>
        </w:rPr>
        <w:t xml:space="preserve">Preparation of </w:t>
      </w:r>
      <w:r w:rsidR="009D27C5">
        <w:rPr>
          <w:rFonts w:eastAsia="Times New Roman" w:cstheme="minorHAnsi"/>
          <w:b/>
          <w:bCs/>
          <w:color w:val="000000"/>
        </w:rPr>
        <w:t>C</w:t>
      </w:r>
      <w:r w:rsidRPr="00610EAD">
        <w:rPr>
          <w:rFonts w:eastAsia="Times New Roman" w:cstheme="minorHAnsi"/>
          <w:b/>
          <w:bCs/>
          <w:color w:val="000000"/>
        </w:rPr>
        <w:t xml:space="preserve">ells for </w:t>
      </w:r>
      <w:r w:rsidR="009D27C5">
        <w:rPr>
          <w:rFonts w:eastAsia="Times New Roman" w:cstheme="minorHAnsi"/>
          <w:b/>
          <w:bCs/>
          <w:color w:val="000000"/>
        </w:rPr>
        <w:t>I</w:t>
      </w:r>
      <w:r w:rsidRPr="00610EAD">
        <w:rPr>
          <w:rFonts w:eastAsia="Times New Roman" w:cstheme="minorHAnsi"/>
          <w:b/>
          <w:bCs/>
          <w:color w:val="000000"/>
        </w:rPr>
        <w:t>maging</w:t>
      </w:r>
    </w:p>
    <w:p w14:paraId="426A366A" w14:textId="75F75D5E" w:rsidR="00610EAD" w:rsidRPr="00610EAD" w:rsidRDefault="00610EAD" w:rsidP="00610EAD">
      <w:pPr>
        <w:pStyle w:val="ListParagraph"/>
        <w:numPr>
          <w:ilvl w:val="1"/>
          <w:numId w:val="3"/>
        </w:numPr>
        <w:spacing w:before="120"/>
        <w:contextualSpacing w:val="0"/>
        <w:rPr>
          <w:rFonts w:asciiTheme="minorHAnsi" w:hAnsiTheme="minorHAnsi" w:cstheme="minorHAnsi"/>
          <w:b/>
          <w:bCs/>
        </w:rPr>
      </w:pPr>
      <w:r>
        <w:rPr>
          <w:rFonts w:eastAsia="Times New Roman" w:cstheme="minorHAnsi"/>
          <w:color w:val="000000"/>
        </w:rPr>
        <w:t>To begin, p</w:t>
      </w:r>
      <w:r w:rsidRPr="00610EAD">
        <w:rPr>
          <w:rFonts w:eastAsia="Times New Roman" w:cstheme="minorHAnsi"/>
          <w:color w:val="000000"/>
        </w:rPr>
        <w:t>repare fresh Fluo-4 AM loading solution</w:t>
      </w:r>
      <w:r>
        <w:rPr>
          <w:rFonts w:eastAsia="Times New Roman" w:cstheme="minorHAnsi"/>
          <w:color w:val="000000"/>
        </w:rPr>
        <w:t xml:space="preserve"> by</w:t>
      </w:r>
      <w:r w:rsidRPr="00610EAD">
        <w:rPr>
          <w:rFonts w:eastAsia="Times New Roman" w:cstheme="minorHAnsi"/>
          <w:color w:val="000000"/>
        </w:rPr>
        <w:t xml:space="preserve"> </w:t>
      </w:r>
      <w:r>
        <w:rPr>
          <w:rFonts w:eastAsia="Times New Roman" w:cstheme="minorHAnsi"/>
          <w:color w:val="000000"/>
        </w:rPr>
        <w:t>adding</w:t>
      </w:r>
      <w:r w:rsidRPr="00610EAD">
        <w:rPr>
          <w:rFonts w:eastAsia="Times New Roman" w:cstheme="minorHAnsi"/>
          <w:color w:val="000000"/>
        </w:rPr>
        <w:t xml:space="preserve"> 25 </w:t>
      </w:r>
      <w:r>
        <w:rPr>
          <w:rFonts w:eastAsia="Times New Roman" w:cs="Calibri"/>
          <w:color w:val="000000"/>
          <w:lang w:bidi="he-IL"/>
        </w:rPr>
        <w:t>microliters</w:t>
      </w:r>
      <w:r w:rsidRPr="00610EAD">
        <w:rPr>
          <w:rFonts w:eastAsia="Times New Roman" w:cstheme="minorHAnsi"/>
          <w:color w:val="000000"/>
        </w:rPr>
        <w:t xml:space="preserve"> of 100x concentrated detergent solvent </w:t>
      </w:r>
      <w:r>
        <w:rPr>
          <w:rFonts w:eastAsia="Times New Roman" w:cstheme="minorHAnsi"/>
          <w:color w:val="000000"/>
        </w:rPr>
        <w:t xml:space="preserve">and </w:t>
      </w:r>
      <w:r w:rsidRPr="00610EAD">
        <w:rPr>
          <w:rFonts w:eastAsia="Times New Roman" w:cstheme="minorHAnsi"/>
          <w:color w:val="000000"/>
        </w:rPr>
        <w:t xml:space="preserve">2.5 </w:t>
      </w:r>
      <w:r>
        <w:rPr>
          <w:rFonts w:eastAsia="Times New Roman" w:cs="Calibri"/>
          <w:color w:val="000000"/>
          <w:lang w:bidi="he-IL"/>
        </w:rPr>
        <w:t>microliters</w:t>
      </w:r>
      <w:r w:rsidRPr="00610EAD">
        <w:rPr>
          <w:rFonts w:eastAsia="Times New Roman" w:cstheme="minorHAnsi"/>
          <w:color w:val="000000"/>
        </w:rPr>
        <w:t xml:space="preserve"> of 1000x Fluo-4 AM to a 1.5</w:t>
      </w:r>
      <w:r w:rsidR="00884AED">
        <w:rPr>
          <w:rFonts w:eastAsia="Times New Roman" w:cstheme="minorHAnsi"/>
          <w:color w:val="000000"/>
        </w:rPr>
        <w:t>-</w:t>
      </w:r>
      <w:r>
        <w:rPr>
          <w:rFonts w:eastAsia="Times New Roman" w:cstheme="minorHAnsi"/>
          <w:color w:val="000000"/>
        </w:rPr>
        <w:t>milliliter</w:t>
      </w:r>
      <w:r w:rsidRPr="00610EAD">
        <w:rPr>
          <w:rFonts w:eastAsia="Times New Roman" w:cstheme="minorHAnsi"/>
          <w:color w:val="000000"/>
        </w:rPr>
        <w:t xml:space="preserve"> tube</w:t>
      </w:r>
      <w:r>
        <w:rPr>
          <w:rFonts w:eastAsia="Times New Roman" w:cstheme="minorHAnsi"/>
          <w:color w:val="000000"/>
        </w:rPr>
        <w:t xml:space="preserve"> </w:t>
      </w:r>
      <w:r w:rsidRPr="00610EAD">
        <w:rPr>
          <w:rFonts w:eastAsia="Times New Roman" w:cstheme="minorHAnsi"/>
          <w:b/>
          <w:bCs/>
          <w:color w:val="000000"/>
        </w:rPr>
        <w:t>[1]</w:t>
      </w:r>
      <w:r w:rsidR="00884AED">
        <w:rPr>
          <w:rFonts w:eastAsia="Times New Roman" w:cstheme="minorHAnsi"/>
          <w:color w:val="000000"/>
        </w:rPr>
        <w:t>, then</w:t>
      </w:r>
      <w:r w:rsidRPr="00610EAD">
        <w:rPr>
          <w:rFonts w:eastAsia="Times New Roman" w:cstheme="minorHAnsi"/>
          <w:color w:val="000000"/>
        </w:rPr>
        <w:t xml:space="preserve"> </w:t>
      </w:r>
      <w:r w:rsidR="00884AED">
        <w:rPr>
          <w:rFonts w:eastAsia="Times New Roman" w:cstheme="minorHAnsi"/>
          <w:color w:val="000000"/>
        </w:rPr>
        <w:t>v</w:t>
      </w:r>
      <w:r w:rsidRPr="00610EAD">
        <w:rPr>
          <w:rFonts w:eastAsia="Times New Roman" w:cstheme="minorHAnsi"/>
          <w:color w:val="000000"/>
        </w:rPr>
        <w:t>ortex to mix</w:t>
      </w:r>
      <w:r>
        <w:rPr>
          <w:rFonts w:eastAsia="Times New Roman" w:cstheme="minorHAnsi"/>
          <w:color w:val="000000"/>
        </w:rPr>
        <w:t xml:space="preserve"> </w:t>
      </w:r>
      <w:r w:rsidRPr="00610EAD">
        <w:rPr>
          <w:rFonts w:eastAsia="Times New Roman" w:cstheme="minorHAnsi"/>
          <w:b/>
          <w:bCs/>
          <w:color w:val="000000"/>
        </w:rPr>
        <w:t>[2]</w:t>
      </w:r>
      <w:r w:rsidRPr="00610EAD">
        <w:rPr>
          <w:rFonts w:eastAsia="Times New Roman" w:cstheme="minorHAnsi"/>
          <w:color w:val="000000"/>
        </w:rPr>
        <w:t>.</w:t>
      </w:r>
    </w:p>
    <w:p w14:paraId="65D0247F" w14:textId="06B07C83" w:rsidR="00610EAD" w:rsidRPr="00610EAD" w:rsidRDefault="00610EAD" w:rsidP="00610EA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adding detergent and fluoro-4 AM to tube</w:t>
      </w:r>
    </w:p>
    <w:p w14:paraId="39ACDFE2" w14:textId="1832E2D1" w:rsidR="00610EAD" w:rsidRPr="00610EAD" w:rsidRDefault="00610EAD" w:rsidP="00610EA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vortexing it to mix</w:t>
      </w:r>
    </w:p>
    <w:p w14:paraId="7198A4FF" w14:textId="4490EBC2" w:rsidR="00610EAD" w:rsidRPr="00610EAD" w:rsidRDefault="00610EAD" w:rsidP="00610EAD">
      <w:pPr>
        <w:pStyle w:val="ListParagraph"/>
        <w:numPr>
          <w:ilvl w:val="1"/>
          <w:numId w:val="3"/>
        </w:numPr>
        <w:spacing w:before="120"/>
        <w:contextualSpacing w:val="0"/>
        <w:rPr>
          <w:rFonts w:asciiTheme="minorHAnsi" w:hAnsiTheme="minorHAnsi" w:cstheme="minorHAnsi"/>
          <w:b/>
          <w:bCs/>
        </w:rPr>
      </w:pPr>
      <w:r w:rsidRPr="00610EAD">
        <w:rPr>
          <w:rFonts w:eastAsia="Times New Roman" w:cstheme="minorHAnsi"/>
          <w:color w:val="000000"/>
        </w:rPr>
        <w:t>Pipette 2.5 m</w:t>
      </w:r>
      <w:r>
        <w:rPr>
          <w:rFonts w:eastAsia="Times New Roman" w:cstheme="minorHAnsi"/>
          <w:color w:val="000000"/>
        </w:rPr>
        <w:t>illiliters</w:t>
      </w:r>
      <w:r w:rsidRPr="00610EAD">
        <w:rPr>
          <w:rFonts w:eastAsia="Times New Roman" w:cstheme="minorHAnsi"/>
          <w:color w:val="000000"/>
        </w:rPr>
        <w:t xml:space="preserve"> of culture media into the loading solution and invert to mix</w:t>
      </w:r>
      <w:r>
        <w:rPr>
          <w:rFonts w:eastAsia="Times New Roman" w:cstheme="minorHAnsi"/>
          <w:color w:val="000000"/>
        </w:rPr>
        <w:t xml:space="preserve"> </w:t>
      </w:r>
      <w:r w:rsidRPr="00610EAD">
        <w:rPr>
          <w:rFonts w:eastAsia="Times New Roman" w:cstheme="minorHAnsi"/>
          <w:b/>
          <w:bCs/>
          <w:color w:val="000000"/>
        </w:rPr>
        <w:t>[1]</w:t>
      </w:r>
      <w:r w:rsidRPr="00610EAD">
        <w:rPr>
          <w:rFonts w:eastAsia="Times New Roman" w:cstheme="minorHAnsi"/>
          <w:color w:val="000000"/>
        </w:rPr>
        <w:t>.</w:t>
      </w:r>
    </w:p>
    <w:p w14:paraId="03B8AC6A" w14:textId="2EAB1F17" w:rsidR="00610EAD" w:rsidRPr="00610EAD" w:rsidRDefault="00610EAD" w:rsidP="00610EAD">
      <w:pPr>
        <w:pStyle w:val="ListParagraph"/>
        <w:numPr>
          <w:ilvl w:val="2"/>
          <w:numId w:val="3"/>
        </w:numPr>
        <w:spacing w:before="120"/>
        <w:contextualSpacing w:val="0"/>
        <w:rPr>
          <w:rFonts w:asciiTheme="minorHAnsi" w:hAnsiTheme="minorHAnsi" w:cstheme="minorHAnsi"/>
          <w:b/>
          <w:bCs/>
        </w:rPr>
      </w:pPr>
      <w:r>
        <w:rPr>
          <w:rFonts w:eastAsia="Times New Roman" w:cstheme="minorHAnsi"/>
          <w:color w:val="000000"/>
        </w:rPr>
        <w:t>Talent pipetting culture media and then inverting it to mix</w:t>
      </w:r>
      <w:r w:rsidR="00884AED">
        <w:rPr>
          <w:rFonts w:eastAsia="Times New Roman" w:cstheme="minorHAnsi"/>
          <w:color w:val="000000"/>
        </w:rPr>
        <w:t xml:space="preserve"> </w:t>
      </w:r>
    </w:p>
    <w:p w14:paraId="6D1DD34A" w14:textId="0912A836" w:rsidR="00610EAD" w:rsidRPr="00884AED" w:rsidRDefault="00610EAD" w:rsidP="00884AED">
      <w:pPr>
        <w:pStyle w:val="ListParagraph"/>
        <w:numPr>
          <w:ilvl w:val="1"/>
          <w:numId w:val="3"/>
        </w:numPr>
        <w:spacing w:before="120"/>
        <w:contextualSpacing w:val="0"/>
        <w:rPr>
          <w:rFonts w:asciiTheme="minorHAnsi" w:hAnsiTheme="minorHAnsi" w:cstheme="minorHAnsi"/>
          <w:b/>
          <w:bCs/>
        </w:rPr>
      </w:pPr>
      <w:r w:rsidRPr="00610EAD">
        <w:t xml:space="preserve">Centrifuge 2 </w:t>
      </w:r>
      <w:r>
        <w:t>million</w:t>
      </w:r>
      <w:r w:rsidRPr="00610EAD">
        <w:t xml:space="preserve"> MT-4 cells at 500 </w:t>
      </w:r>
      <w:r>
        <w:t xml:space="preserve">times </w:t>
      </w:r>
      <w:r w:rsidRPr="00610EAD">
        <w:rPr>
          <w:i/>
          <w:iCs/>
        </w:rPr>
        <w:t>g</w:t>
      </w:r>
      <w:r w:rsidRPr="00610EAD">
        <w:t xml:space="preserve"> for 3 min</w:t>
      </w:r>
      <w:r>
        <w:t xml:space="preserve">utes </w:t>
      </w:r>
      <w:r w:rsidRPr="00610EAD">
        <w:rPr>
          <w:b/>
          <w:bCs/>
        </w:rPr>
        <w:t>[1]</w:t>
      </w:r>
      <w:r w:rsidR="00884AED">
        <w:t>, then r</w:t>
      </w:r>
      <w:r w:rsidR="00884AED" w:rsidRPr="00610EAD">
        <w:t>emove media and resuspend the pellet in 2 m</w:t>
      </w:r>
      <w:r w:rsidR="00884AED">
        <w:t xml:space="preserve">illiliters </w:t>
      </w:r>
      <w:r w:rsidR="00884AED" w:rsidRPr="00610EAD">
        <w:t>of the prepared Fluo-4 AM loading solution</w:t>
      </w:r>
      <w:r w:rsidR="00884AED">
        <w:t xml:space="preserve"> </w:t>
      </w:r>
      <w:r w:rsidR="00884AED" w:rsidRPr="00610EAD">
        <w:rPr>
          <w:b/>
          <w:bCs/>
        </w:rPr>
        <w:t>[</w:t>
      </w:r>
      <w:r w:rsidR="00884AED">
        <w:rPr>
          <w:b/>
          <w:bCs/>
        </w:rPr>
        <w:t>2-TXT</w:t>
      </w:r>
      <w:r w:rsidR="00884AED" w:rsidRPr="00610EAD">
        <w:rPr>
          <w:b/>
          <w:bCs/>
        </w:rPr>
        <w:t>]</w:t>
      </w:r>
      <w:r w:rsidR="00884AED" w:rsidRPr="00610EAD">
        <w:t>.</w:t>
      </w:r>
    </w:p>
    <w:p w14:paraId="29CAA80D" w14:textId="6AAE2F81" w:rsidR="00610EAD" w:rsidRPr="00610EAD" w:rsidRDefault="00610EAD" w:rsidP="00610EAD">
      <w:pPr>
        <w:pStyle w:val="ListParagraph"/>
        <w:numPr>
          <w:ilvl w:val="2"/>
          <w:numId w:val="3"/>
        </w:numPr>
        <w:spacing w:before="120"/>
        <w:contextualSpacing w:val="0"/>
        <w:rPr>
          <w:rFonts w:asciiTheme="minorHAnsi" w:hAnsiTheme="minorHAnsi" w:cstheme="minorHAnsi"/>
          <w:b/>
          <w:bCs/>
        </w:rPr>
      </w:pPr>
      <w:r>
        <w:t>Talent putting cells for centrifugation</w:t>
      </w:r>
    </w:p>
    <w:p w14:paraId="244F930F" w14:textId="760AA865" w:rsidR="00610EAD" w:rsidRPr="00610EAD" w:rsidRDefault="00610EAD" w:rsidP="00610EAD">
      <w:pPr>
        <w:pStyle w:val="ListParagraph"/>
        <w:numPr>
          <w:ilvl w:val="2"/>
          <w:numId w:val="3"/>
        </w:numPr>
        <w:spacing w:before="120"/>
        <w:contextualSpacing w:val="0"/>
        <w:rPr>
          <w:rFonts w:asciiTheme="minorHAnsi" w:hAnsiTheme="minorHAnsi" w:cstheme="minorHAnsi"/>
          <w:b/>
          <w:bCs/>
        </w:rPr>
      </w:pPr>
      <w:r>
        <w:t>Talent removing the media and resuspending the pellet in solution</w:t>
      </w:r>
      <w:r w:rsidR="00884AED">
        <w:t xml:space="preserve"> </w:t>
      </w:r>
      <w:r w:rsidR="00884AED">
        <w:rPr>
          <w:rFonts w:eastAsia="Times New Roman" w:cstheme="minorHAnsi"/>
          <w:b/>
          <w:bCs/>
          <w:color w:val="000000"/>
        </w:rPr>
        <w:t>TEXT: Protect tube from light</w:t>
      </w:r>
    </w:p>
    <w:p w14:paraId="7CEA8314" w14:textId="7F17EB81" w:rsidR="00610EAD" w:rsidRPr="00610EAD" w:rsidRDefault="00610EAD" w:rsidP="00610EAD">
      <w:pPr>
        <w:pStyle w:val="ListParagraph"/>
        <w:numPr>
          <w:ilvl w:val="1"/>
          <w:numId w:val="3"/>
        </w:numPr>
        <w:spacing w:before="120"/>
        <w:contextualSpacing w:val="0"/>
        <w:rPr>
          <w:rFonts w:asciiTheme="minorHAnsi" w:hAnsiTheme="minorHAnsi" w:cstheme="minorHAnsi"/>
          <w:b/>
          <w:bCs/>
        </w:rPr>
      </w:pPr>
      <w:r w:rsidRPr="00610EAD">
        <w:rPr>
          <w:rFonts w:eastAsia="Times New Roman" w:cstheme="minorHAnsi"/>
          <w:color w:val="000000"/>
        </w:rPr>
        <w:t>Pipette resuspended cells into a 35</w:t>
      </w:r>
      <w:r>
        <w:rPr>
          <w:rFonts w:eastAsia="Times New Roman" w:cstheme="minorHAnsi"/>
          <w:color w:val="000000"/>
        </w:rPr>
        <w:t>-</w:t>
      </w:r>
      <w:r w:rsidRPr="00610EAD">
        <w:rPr>
          <w:rFonts w:eastAsia="Times New Roman" w:cstheme="minorHAnsi"/>
          <w:color w:val="000000"/>
        </w:rPr>
        <w:t>m</w:t>
      </w:r>
      <w:r>
        <w:rPr>
          <w:rFonts w:eastAsia="Times New Roman" w:cstheme="minorHAnsi"/>
          <w:color w:val="000000"/>
        </w:rPr>
        <w:t>illimeter</w:t>
      </w:r>
      <w:r w:rsidRPr="00610EAD">
        <w:rPr>
          <w:rFonts w:eastAsia="Times New Roman" w:cstheme="minorHAnsi"/>
          <w:color w:val="000000"/>
        </w:rPr>
        <w:t xml:space="preserve"> Petri dish</w:t>
      </w:r>
      <w:r>
        <w:rPr>
          <w:rFonts w:eastAsia="Times New Roman" w:cstheme="minorHAnsi"/>
          <w:color w:val="000000"/>
        </w:rPr>
        <w:t xml:space="preserve"> </w:t>
      </w:r>
      <w:r w:rsidRPr="00610EAD">
        <w:rPr>
          <w:rFonts w:eastAsia="Times New Roman" w:cstheme="minorHAnsi"/>
          <w:b/>
          <w:bCs/>
          <w:color w:val="000000"/>
        </w:rPr>
        <w:t>[1]</w:t>
      </w:r>
      <w:r w:rsidRPr="00610EAD">
        <w:rPr>
          <w:rFonts w:eastAsia="Times New Roman" w:cstheme="minorHAnsi"/>
          <w:color w:val="000000"/>
        </w:rPr>
        <w:t xml:space="preserve">. Incubate at 37 </w:t>
      </w:r>
      <w:r>
        <w:rPr>
          <w:rFonts w:eastAsia="Times New Roman" w:cstheme="minorHAnsi"/>
          <w:color w:val="000000"/>
        </w:rPr>
        <w:t xml:space="preserve">degrees </w:t>
      </w:r>
      <w:r w:rsidRPr="00610EAD">
        <w:rPr>
          <w:rFonts w:eastAsia="Times New Roman" w:cstheme="minorHAnsi"/>
          <w:color w:val="000000"/>
        </w:rPr>
        <w:t>C</w:t>
      </w:r>
      <w:r>
        <w:rPr>
          <w:rFonts w:eastAsia="Times New Roman" w:cstheme="minorHAnsi"/>
          <w:color w:val="000000"/>
        </w:rPr>
        <w:t>elsius</w:t>
      </w:r>
      <w:r w:rsidRPr="00610EAD">
        <w:rPr>
          <w:rFonts w:eastAsia="Times New Roman" w:cstheme="minorHAnsi"/>
          <w:color w:val="000000"/>
        </w:rPr>
        <w:t xml:space="preserve"> for 15</w:t>
      </w:r>
      <w:r>
        <w:rPr>
          <w:rFonts w:eastAsia="Times New Roman" w:cstheme="minorHAnsi"/>
          <w:color w:val="000000"/>
        </w:rPr>
        <w:t xml:space="preserve"> to </w:t>
      </w:r>
      <w:r w:rsidRPr="00610EAD">
        <w:rPr>
          <w:rFonts w:eastAsia="Times New Roman" w:cstheme="minorHAnsi"/>
          <w:color w:val="000000"/>
        </w:rPr>
        <w:t>30 min</w:t>
      </w:r>
      <w:r>
        <w:rPr>
          <w:rFonts w:eastAsia="Times New Roman" w:cstheme="minorHAnsi"/>
          <w:color w:val="000000"/>
        </w:rPr>
        <w:t xml:space="preserve">utes </w:t>
      </w:r>
      <w:r w:rsidRPr="00610EAD">
        <w:rPr>
          <w:rFonts w:eastAsia="Times New Roman" w:cstheme="minorHAnsi"/>
          <w:b/>
          <w:bCs/>
          <w:color w:val="000000"/>
        </w:rPr>
        <w:t>[2]</w:t>
      </w:r>
      <w:r w:rsidRPr="00610EAD">
        <w:rPr>
          <w:rFonts w:eastAsia="Times New Roman" w:cstheme="minorHAnsi"/>
          <w:color w:val="000000"/>
        </w:rPr>
        <w:t>, then incubate for an additional 15</w:t>
      </w:r>
      <w:r>
        <w:rPr>
          <w:rFonts w:eastAsia="Times New Roman" w:cstheme="minorHAnsi"/>
          <w:color w:val="000000"/>
        </w:rPr>
        <w:t xml:space="preserve"> to </w:t>
      </w:r>
      <w:r w:rsidRPr="00610EAD">
        <w:rPr>
          <w:rFonts w:eastAsia="Times New Roman" w:cstheme="minorHAnsi"/>
          <w:color w:val="000000"/>
        </w:rPr>
        <w:t>30 min</w:t>
      </w:r>
      <w:r>
        <w:rPr>
          <w:rFonts w:eastAsia="Times New Roman" w:cstheme="minorHAnsi"/>
          <w:color w:val="000000"/>
        </w:rPr>
        <w:t>utes</w:t>
      </w:r>
      <w:r w:rsidRPr="00610EAD">
        <w:rPr>
          <w:rFonts w:eastAsia="Times New Roman" w:cstheme="minorHAnsi"/>
          <w:color w:val="000000"/>
        </w:rPr>
        <w:t xml:space="preserve"> at room temperature</w:t>
      </w:r>
      <w:r>
        <w:rPr>
          <w:rFonts w:eastAsia="Times New Roman" w:cstheme="minorHAnsi"/>
          <w:color w:val="000000"/>
        </w:rPr>
        <w:t xml:space="preserve"> </w:t>
      </w:r>
      <w:r w:rsidRPr="00610EAD">
        <w:rPr>
          <w:rFonts w:eastAsia="Times New Roman" w:cstheme="minorHAnsi"/>
          <w:b/>
          <w:bCs/>
          <w:color w:val="000000"/>
        </w:rPr>
        <w:t>[3]</w:t>
      </w:r>
      <w:r w:rsidRPr="00610EAD">
        <w:rPr>
          <w:rFonts w:eastAsia="Times New Roman" w:cstheme="minorHAnsi"/>
          <w:color w:val="000000"/>
        </w:rPr>
        <w:t>.</w:t>
      </w:r>
    </w:p>
    <w:p w14:paraId="53B2A1B5" w14:textId="78FC3DF4" w:rsidR="00610EAD" w:rsidRPr="00610EAD" w:rsidRDefault="00610EAD" w:rsidP="00610EAD">
      <w:pPr>
        <w:pStyle w:val="ListParagraph"/>
        <w:numPr>
          <w:ilvl w:val="2"/>
          <w:numId w:val="3"/>
        </w:numPr>
        <w:spacing w:before="120"/>
        <w:contextualSpacing w:val="0"/>
        <w:rPr>
          <w:rFonts w:asciiTheme="minorHAnsi" w:hAnsiTheme="minorHAnsi" w:cstheme="minorHAnsi"/>
          <w:b/>
          <w:bCs/>
        </w:rPr>
      </w:pPr>
      <w:r>
        <w:rPr>
          <w:rFonts w:eastAsia="Times New Roman" w:cstheme="minorHAnsi"/>
          <w:color w:val="000000"/>
        </w:rPr>
        <w:t>Talent pipetting resuspended cells in a Petri dish</w:t>
      </w:r>
    </w:p>
    <w:p w14:paraId="7FE1A9A8" w14:textId="1A082F0C" w:rsidR="00610EAD" w:rsidRPr="009D27C5" w:rsidRDefault="00610EAD" w:rsidP="00610EAD">
      <w:pPr>
        <w:pStyle w:val="ListParagraph"/>
        <w:numPr>
          <w:ilvl w:val="2"/>
          <w:numId w:val="3"/>
        </w:numPr>
        <w:spacing w:before="120"/>
        <w:contextualSpacing w:val="0"/>
        <w:rPr>
          <w:rFonts w:asciiTheme="minorHAnsi" w:hAnsiTheme="minorHAnsi" w:cstheme="minorHAnsi"/>
          <w:b/>
          <w:bCs/>
        </w:rPr>
      </w:pPr>
      <w:r>
        <w:rPr>
          <w:rFonts w:eastAsia="Times New Roman" w:cstheme="minorHAnsi"/>
          <w:color w:val="000000"/>
        </w:rPr>
        <w:t xml:space="preserve">Talent incubating </w:t>
      </w:r>
      <w:r w:rsidR="009D27C5">
        <w:rPr>
          <w:rFonts w:eastAsia="Times New Roman" w:cstheme="minorHAnsi"/>
          <w:color w:val="000000"/>
        </w:rPr>
        <w:t>the cells at 37 degrees</w:t>
      </w:r>
    </w:p>
    <w:p w14:paraId="47018E31" w14:textId="278E7293" w:rsidR="009D27C5" w:rsidRPr="00610EAD" w:rsidRDefault="009D27C5" w:rsidP="00610EAD">
      <w:pPr>
        <w:pStyle w:val="ListParagraph"/>
        <w:numPr>
          <w:ilvl w:val="2"/>
          <w:numId w:val="3"/>
        </w:numPr>
        <w:spacing w:before="120"/>
        <w:contextualSpacing w:val="0"/>
        <w:rPr>
          <w:rFonts w:asciiTheme="minorHAnsi" w:hAnsiTheme="minorHAnsi" w:cstheme="minorHAnsi"/>
          <w:b/>
          <w:bCs/>
        </w:rPr>
      </w:pPr>
      <w:r>
        <w:rPr>
          <w:rFonts w:eastAsia="Times New Roman" w:cstheme="minorHAnsi"/>
          <w:color w:val="000000"/>
        </w:rPr>
        <w:t>Talent incubating the cells at room temperature</w:t>
      </w:r>
    </w:p>
    <w:p w14:paraId="4992500E" w14:textId="56AAC936" w:rsidR="00610EAD" w:rsidRPr="009D27C5" w:rsidRDefault="00610EAD" w:rsidP="00610EAD">
      <w:pPr>
        <w:pStyle w:val="ListParagraph"/>
        <w:numPr>
          <w:ilvl w:val="1"/>
          <w:numId w:val="3"/>
        </w:numPr>
        <w:spacing w:before="120"/>
        <w:contextualSpacing w:val="0"/>
        <w:rPr>
          <w:rFonts w:asciiTheme="minorHAnsi" w:hAnsiTheme="minorHAnsi" w:cstheme="minorHAnsi"/>
          <w:b/>
          <w:bCs/>
        </w:rPr>
      </w:pPr>
      <w:r w:rsidRPr="00610EAD">
        <w:rPr>
          <w:rFonts w:eastAsia="Times New Roman" w:cstheme="minorHAnsi"/>
          <w:color w:val="000000"/>
        </w:rPr>
        <w:t>Transfer the cell suspension to a centrifuge tube</w:t>
      </w:r>
      <w:r w:rsidR="009D27C5">
        <w:rPr>
          <w:rFonts w:eastAsia="Times New Roman" w:cstheme="minorHAnsi"/>
          <w:color w:val="000000"/>
        </w:rPr>
        <w:t xml:space="preserve"> </w:t>
      </w:r>
      <w:r w:rsidR="009D27C5" w:rsidRPr="009D27C5">
        <w:rPr>
          <w:rFonts w:eastAsia="Times New Roman" w:cstheme="minorHAnsi"/>
          <w:b/>
          <w:bCs/>
          <w:color w:val="000000"/>
        </w:rPr>
        <w:t>[1]</w:t>
      </w:r>
      <w:r w:rsidR="00884AED">
        <w:rPr>
          <w:rFonts w:eastAsia="Times New Roman" w:cstheme="minorHAnsi"/>
          <w:color w:val="000000"/>
        </w:rPr>
        <w:t xml:space="preserve"> and</w:t>
      </w:r>
      <w:r w:rsidRPr="00610EAD">
        <w:rPr>
          <w:rFonts w:eastAsia="Times New Roman" w:cstheme="minorHAnsi"/>
          <w:color w:val="000000"/>
        </w:rPr>
        <w:t xml:space="preserve"> </w:t>
      </w:r>
      <w:r w:rsidR="00884AED">
        <w:rPr>
          <w:rFonts w:eastAsia="Times New Roman" w:cstheme="minorHAnsi"/>
          <w:color w:val="000000"/>
        </w:rPr>
        <w:t>c</w:t>
      </w:r>
      <w:r w:rsidRPr="00610EAD">
        <w:rPr>
          <w:rFonts w:eastAsia="Times New Roman" w:cstheme="minorHAnsi"/>
          <w:color w:val="000000"/>
        </w:rPr>
        <w:t xml:space="preserve">entrifuge </w:t>
      </w:r>
      <w:r w:rsidR="00884AED">
        <w:rPr>
          <w:rFonts w:eastAsia="Times New Roman" w:cstheme="minorHAnsi"/>
          <w:color w:val="000000"/>
        </w:rPr>
        <w:t xml:space="preserve">the </w:t>
      </w:r>
      <w:r w:rsidRPr="00610EAD">
        <w:rPr>
          <w:rFonts w:eastAsia="Times New Roman" w:cstheme="minorHAnsi"/>
          <w:color w:val="000000"/>
        </w:rPr>
        <w:t xml:space="preserve">cells at 500 </w:t>
      </w:r>
      <w:r w:rsidR="009D27C5">
        <w:rPr>
          <w:rFonts w:eastAsia="Times New Roman" w:cstheme="minorHAnsi"/>
          <w:color w:val="000000"/>
        </w:rPr>
        <w:t>times</w:t>
      </w:r>
      <w:r w:rsidRPr="00610EAD">
        <w:rPr>
          <w:rFonts w:eastAsia="Times New Roman" w:cstheme="minorHAnsi"/>
          <w:color w:val="000000"/>
        </w:rPr>
        <w:t xml:space="preserve"> </w:t>
      </w:r>
      <w:r w:rsidRPr="00610EAD">
        <w:rPr>
          <w:rFonts w:eastAsia="Times New Roman" w:cstheme="minorHAnsi"/>
          <w:i/>
          <w:iCs/>
          <w:color w:val="000000"/>
        </w:rPr>
        <w:t>g</w:t>
      </w:r>
      <w:r w:rsidRPr="00610EAD">
        <w:rPr>
          <w:rFonts w:eastAsia="Times New Roman" w:cstheme="minorHAnsi"/>
          <w:color w:val="000000"/>
        </w:rPr>
        <w:t xml:space="preserve"> for 3 min</w:t>
      </w:r>
      <w:r w:rsidR="009D27C5">
        <w:rPr>
          <w:rFonts w:eastAsia="Times New Roman" w:cstheme="minorHAnsi"/>
          <w:color w:val="000000"/>
        </w:rPr>
        <w:t>utes</w:t>
      </w:r>
      <w:r w:rsidR="00884AED">
        <w:rPr>
          <w:rFonts w:eastAsia="Times New Roman" w:cstheme="minorHAnsi"/>
          <w:color w:val="000000"/>
        </w:rPr>
        <w:t>, then</w:t>
      </w:r>
      <w:r w:rsidRPr="00610EAD">
        <w:rPr>
          <w:rFonts w:eastAsia="Times New Roman" w:cstheme="minorHAnsi"/>
          <w:color w:val="000000"/>
        </w:rPr>
        <w:t xml:space="preserve"> remove the supernatant </w:t>
      </w:r>
      <w:r w:rsidR="009D27C5" w:rsidRPr="009D27C5">
        <w:rPr>
          <w:rFonts w:eastAsia="Times New Roman" w:cstheme="minorHAnsi"/>
          <w:b/>
          <w:bCs/>
          <w:color w:val="000000"/>
        </w:rPr>
        <w:t>[2]</w:t>
      </w:r>
      <w:r w:rsidRPr="00610EAD">
        <w:rPr>
          <w:rFonts w:eastAsia="Times New Roman" w:cstheme="minorHAnsi"/>
          <w:color w:val="000000"/>
        </w:rPr>
        <w:t>.</w:t>
      </w:r>
    </w:p>
    <w:p w14:paraId="43884336" w14:textId="14B8AD3C" w:rsidR="009D27C5" w:rsidRPr="009D27C5" w:rsidRDefault="009D27C5" w:rsidP="009D27C5">
      <w:pPr>
        <w:pStyle w:val="ListParagraph"/>
        <w:numPr>
          <w:ilvl w:val="2"/>
          <w:numId w:val="3"/>
        </w:numPr>
        <w:spacing w:before="120"/>
        <w:contextualSpacing w:val="0"/>
        <w:rPr>
          <w:rFonts w:asciiTheme="minorHAnsi" w:hAnsiTheme="minorHAnsi" w:cstheme="minorHAnsi"/>
          <w:b/>
          <w:bCs/>
        </w:rPr>
      </w:pPr>
      <w:r>
        <w:rPr>
          <w:rFonts w:eastAsia="Times New Roman" w:cstheme="minorHAnsi"/>
          <w:color w:val="000000"/>
        </w:rPr>
        <w:t>Talent transferring the cell suspension to a tube</w:t>
      </w:r>
    </w:p>
    <w:p w14:paraId="0BDA839C" w14:textId="38C428FA" w:rsidR="009D27C5" w:rsidRPr="00610EAD" w:rsidRDefault="009D27C5" w:rsidP="009D27C5">
      <w:pPr>
        <w:pStyle w:val="ListParagraph"/>
        <w:numPr>
          <w:ilvl w:val="2"/>
          <w:numId w:val="3"/>
        </w:numPr>
        <w:spacing w:before="120"/>
        <w:contextualSpacing w:val="0"/>
        <w:rPr>
          <w:rFonts w:asciiTheme="minorHAnsi" w:hAnsiTheme="minorHAnsi" w:cstheme="minorHAnsi"/>
          <w:b/>
          <w:bCs/>
        </w:rPr>
      </w:pPr>
      <w:r>
        <w:rPr>
          <w:rFonts w:eastAsia="Times New Roman" w:cstheme="minorHAnsi"/>
          <w:color w:val="000000"/>
        </w:rPr>
        <w:t>Talent putting cells for centrifugation</w:t>
      </w:r>
    </w:p>
    <w:p w14:paraId="51BB4CBE" w14:textId="44F5D6A0" w:rsidR="00610EAD" w:rsidRPr="009D27C5" w:rsidRDefault="00610EAD" w:rsidP="00610EAD">
      <w:pPr>
        <w:pStyle w:val="ListParagraph"/>
        <w:numPr>
          <w:ilvl w:val="1"/>
          <w:numId w:val="3"/>
        </w:numPr>
        <w:spacing w:before="120"/>
        <w:contextualSpacing w:val="0"/>
        <w:rPr>
          <w:rFonts w:asciiTheme="minorHAnsi" w:hAnsiTheme="minorHAnsi" w:cstheme="minorHAnsi"/>
          <w:b/>
          <w:bCs/>
        </w:rPr>
      </w:pPr>
      <w:r w:rsidRPr="00610EAD">
        <w:rPr>
          <w:rFonts w:eastAsia="Times New Roman" w:cstheme="minorHAnsi"/>
          <w:color w:val="000000"/>
        </w:rPr>
        <w:t>Resuspend the cell pellet by pipetting in 1 m</w:t>
      </w:r>
      <w:r w:rsidR="009D27C5">
        <w:rPr>
          <w:rFonts w:eastAsia="Times New Roman" w:cstheme="minorHAnsi"/>
          <w:color w:val="000000"/>
        </w:rPr>
        <w:t>illiliter</w:t>
      </w:r>
      <w:r w:rsidRPr="00610EAD">
        <w:rPr>
          <w:rFonts w:eastAsia="Times New Roman" w:cstheme="minorHAnsi"/>
          <w:color w:val="000000"/>
        </w:rPr>
        <w:t xml:space="preserve"> of the culture medium</w:t>
      </w:r>
      <w:r w:rsidR="009D27C5">
        <w:rPr>
          <w:rFonts w:eastAsia="Times New Roman" w:cstheme="minorHAnsi"/>
          <w:color w:val="000000"/>
        </w:rPr>
        <w:t xml:space="preserve"> </w:t>
      </w:r>
      <w:r w:rsidR="009D27C5" w:rsidRPr="009D27C5">
        <w:rPr>
          <w:rFonts w:eastAsia="Times New Roman" w:cstheme="minorHAnsi"/>
          <w:b/>
          <w:bCs/>
          <w:color w:val="000000"/>
        </w:rPr>
        <w:t>[1]</w:t>
      </w:r>
      <w:r w:rsidRPr="00610EAD">
        <w:rPr>
          <w:rFonts w:eastAsia="Times New Roman" w:cstheme="minorHAnsi"/>
          <w:color w:val="000000"/>
        </w:rPr>
        <w:t xml:space="preserve"> and centrifuge at 500 </w:t>
      </w:r>
      <w:r w:rsidR="009D27C5">
        <w:rPr>
          <w:rFonts w:eastAsia="Times New Roman" w:cstheme="minorHAnsi"/>
          <w:color w:val="000000"/>
        </w:rPr>
        <w:t>times</w:t>
      </w:r>
      <w:r w:rsidRPr="00610EAD">
        <w:rPr>
          <w:rFonts w:eastAsia="Times New Roman" w:cstheme="minorHAnsi"/>
          <w:color w:val="000000"/>
        </w:rPr>
        <w:t xml:space="preserve"> </w:t>
      </w:r>
      <w:r w:rsidRPr="00610EAD">
        <w:rPr>
          <w:rFonts w:eastAsia="Times New Roman" w:cstheme="minorHAnsi"/>
          <w:i/>
          <w:iCs/>
          <w:color w:val="000000"/>
        </w:rPr>
        <w:t>g</w:t>
      </w:r>
      <w:r w:rsidRPr="00610EAD">
        <w:rPr>
          <w:rFonts w:eastAsia="Times New Roman" w:cstheme="minorHAnsi"/>
          <w:color w:val="000000"/>
        </w:rPr>
        <w:t xml:space="preserve"> for 3 min</w:t>
      </w:r>
      <w:r w:rsidR="009D27C5">
        <w:rPr>
          <w:rFonts w:eastAsia="Times New Roman" w:cstheme="minorHAnsi"/>
          <w:color w:val="000000"/>
        </w:rPr>
        <w:t>utes</w:t>
      </w:r>
      <w:r w:rsidRPr="00610EAD">
        <w:rPr>
          <w:rFonts w:eastAsia="Times New Roman" w:cstheme="minorHAnsi"/>
          <w:color w:val="000000"/>
        </w:rPr>
        <w:t xml:space="preserve"> to wash</w:t>
      </w:r>
      <w:r w:rsidR="009D27C5">
        <w:rPr>
          <w:rFonts w:eastAsia="Times New Roman" w:cstheme="minorHAnsi"/>
          <w:color w:val="000000"/>
        </w:rPr>
        <w:t xml:space="preserve"> </w:t>
      </w:r>
      <w:r w:rsidR="009D27C5" w:rsidRPr="009D27C5">
        <w:rPr>
          <w:rFonts w:eastAsia="Times New Roman" w:cstheme="minorHAnsi"/>
          <w:b/>
          <w:bCs/>
          <w:color w:val="000000"/>
        </w:rPr>
        <w:t>[</w:t>
      </w:r>
      <w:r w:rsidR="009D27C5">
        <w:rPr>
          <w:rFonts w:eastAsia="Times New Roman" w:cstheme="minorHAnsi"/>
          <w:b/>
          <w:bCs/>
          <w:color w:val="000000"/>
        </w:rPr>
        <w:t>2</w:t>
      </w:r>
      <w:r w:rsidR="009D27C5" w:rsidRPr="009D27C5">
        <w:rPr>
          <w:rFonts w:eastAsia="Times New Roman" w:cstheme="minorHAnsi"/>
          <w:b/>
          <w:bCs/>
          <w:color w:val="000000"/>
        </w:rPr>
        <w:t>]</w:t>
      </w:r>
      <w:r w:rsidRPr="00610EAD">
        <w:rPr>
          <w:rFonts w:eastAsia="Times New Roman" w:cstheme="minorHAnsi"/>
          <w:color w:val="000000"/>
        </w:rPr>
        <w:t>.</w:t>
      </w:r>
    </w:p>
    <w:p w14:paraId="402306D2" w14:textId="3F4D97E7" w:rsidR="009D27C5" w:rsidRPr="009D27C5" w:rsidRDefault="009D27C5" w:rsidP="009D27C5">
      <w:pPr>
        <w:pStyle w:val="ListParagraph"/>
        <w:numPr>
          <w:ilvl w:val="2"/>
          <w:numId w:val="3"/>
        </w:numPr>
        <w:spacing w:before="120"/>
        <w:contextualSpacing w:val="0"/>
        <w:rPr>
          <w:rFonts w:asciiTheme="minorHAnsi" w:hAnsiTheme="minorHAnsi" w:cstheme="minorHAnsi"/>
          <w:b/>
          <w:bCs/>
        </w:rPr>
      </w:pPr>
      <w:r>
        <w:rPr>
          <w:rFonts w:eastAsia="Times New Roman" w:cstheme="minorHAnsi"/>
          <w:color w:val="000000"/>
        </w:rPr>
        <w:t>Talent resuspending the cell pellet in culture medium</w:t>
      </w:r>
    </w:p>
    <w:p w14:paraId="1EC95695" w14:textId="5089446E" w:rsidR="009D27C5" w:rsidRPr="00610EAD" w:rsidRDefault="009D27C5" w:rsidP="009D27C5">
      <w:pPr>
        <w:pStyle w:val="ListParagraph"/>
        <w:numPr>
          <w:ilvl w:val="2"/>
          <w:numId w:val="3"/>
        </w:numPr>
        <w:spacing w:before="120"/>
        <w:contextualSpacing w:val="0"/>
        <w:rPr>
          <w:rFonts w:asciiTheme="minorHAnsi" w:hAnsiTheme="minorHAnsi" w:cstheme="minorHAnsi"/>
          <w:b/>
          <w:bCs/>
        </w:rPr>
      </w:pPr>
      <w:r>
        <w:rPr>
          <w:rFonts w:eastAsia="Times New Roman" w:cstheme="minorHAnsi"/>
          <w:color w:val="000000"/>
        </w:rPr>
        <w:t>Talent putting cells for centrifugation</w:t>
      </w:r>
    </w:p>
    <w:p w14:paraId="425CACB4" w14:textId="5F524EC1" w:rsidR="00610EAD" w:rsidRPr="009D27C5" w:rsidRDefault="00610EAD" w:rsidP="00610EAD">
      <w:pPr>
        <w:pStyle w:val="ListParagraph"/>
        <w:numPr>
          <w:ilvl w:val="1"/>
          <w:numId w:val="3"/>
        </w:numPr>
        <w:spacing w:before="120"/>
        <w:contextualSpacing w:val="0"/>
        <w:rPr>
          <w:rFonts w:asciiTheme="minorHAnsi" w:hAnsiTheme="minorHAnsi" w:cstheme="minorHAnsi"/>
          <w:b/>
          <w:bCs/>
        </w:rPr>
      </w:pPr>
      <w:r w:rsidRPr="00610EAD">
        <w:rPr>
          <w:rFonts w:eastAsia="Times New Roman" w:cstheme="minorHAnsi"/>
          <w:color w:val="000000" w:themeColor="text1"/>
        </w:rPr>
        <w:t>Resuspend the cell pellet by pipetting in the culture medium at a concentration of 2</w:t>
      </w:r>
      <w:r w:rsidR="009D27C5">
        <w:rPr>
          <w:rFonts w:eastAsia="Times New Roman" w:cstheme="minorHAnsi"/>
          <w:color w:val="000000" w:themeColor="text1"/>
        </w:rPr>
        <w:t xml:space="preserve"> million</w:t>
      </w:r>
      <w:r w:rsidRPr="00610EAD">
        <w:rPr>
          <w:rFonts w:eastAsia="Times New Roman" w:cstheme="minorHAnsi"/>
          <w:color w:val="000000" w:themeColor="text1"/>
          <w:vertAlign w:val="superscript"/>
        </w:rPr>
        <w:t xml:space="preserve"> </w:t>
      </w:r>
      <w:r w:rsidRPr="00610EAD">
        <w:rPr>
          <w:rFonts w:eastAsia="Times New Roman" w:cstheme="minorHAnsi"/>
          <w:color w:val="000000" w:themeColor="text1"/>
        </w:rPr>
        <w:t>cells</w:t>
      </w:r>
      <w:r w:rsidR="009D27C5">
        <w:rPr>
          <w:rFonts w:eastAsia="Times New Roman" w:cstheme="minorHAnsi"/>
          <w:color w:val="000000" w:themeColor="text1"/>
        </w:rPr>
        <w:t xml:space="preserve"> per milliliter for at least </w:t>
      </w:r>
      <w:r w:rsidRPr="00610EAD">
        <w:rPr>
          <w:rFonts w:eastAsia="Times New Roman" w:cstheme="minorHAnsi"/>
          <w:color w:val="000000" w:themeColor="text1"/>
        </w:rPr>
        <w:t xml:space="preserve">50 </w:t>
      </w:r>
      <w:r w:rsidR="009D27C5">
        <w:rPr>
          <w:rFonts w:eastAsia="Times New Roman" w:cstheme="minorHAnsi"/>
          <w:color w:val="000000"/>
          <w:lang w:bidi="he-IL"/>
        </w:rPr>
        <w:t>microliters</w:t>
      </w:r>
      <w:r w:rsidR="009D27C5">
        <w:rPr>
          <w:rFonts w:eastAsia="Times New Roman" w:cstheme="minorHAnsi"/>
          <w:color w:val="000000" w:themeColor="text1"/>
        </w:rPr>
        <w:t xml:space="preserve"> </w:t>
      </w:r>
      <w:r w:rsidR="009D27C5" w:rsidRPr="009D27C5">
        <w:rPr>
          <w:rFonts w:eastAsia="Times New Roman" w:cstheme="minorHAnsi"/>
          <w:b/>
          <w:bCs/>
          <w:color w:val="000000" w:themeColor="text1"/>
        </w:rPr>
        <w:t>[1</w:t>
      </w:r>
      <w:r w:rsidR="00884AED">
        <w:rPr>
          <w:rFonts w:eastAsia="Times New Roman" w:cstheme="minorHAnsi"/>
          <w:b/>
          <w:bCs/>
          <w:color w:val="000000" w:themeColor="text1"/>
        </w:rPr>
        <w:t>-TXT</w:t>
      </w:r>
      <w:r w:rsidR="009D27C5" w:rsidRPr="009D27C5">
        <w:rPr>
          <w:rFonts w:eastAsia="Times New Roman" w:cstheme="minorHAnsi"/>
          <w:b/>
          <w:bCs/>
          <w:color w:val="000000" w:themeColor="text1"/>
        </w:rPr>
        <w:t>]</w:t>
      </w:r>
      <w:r w:rsidRPr="00610EAD">
        <w:rPr>
          <w:rFonts w:eastAsia="Times New Roman" w:cstheme="minorHAnsi"/>
          <w:color w:val="000000" w:themeColor="text1"/>
        </w:rPr>
        <w:t>.</w:t>
      </w:r>
    </w:p>
    <w:p w14:paraId="79BFF216" w14:textId="2EE0E06C" w:rsidR="00884AED" w:rsidRPr="008A4ABF" w:rsidRDefault="009D27C5" w:rsidP="008A4ABF">
      <w:pPr>
        <w:pStyle w:val="ListParagraph"/>
        <w:numPr>
          <w:ilvl w:val="2"/>
          <w:numId w:val="3"/>
        </w:numPr>
        <w:spacing w:before="120"/>
        <w:contextualSpacing w:val="0"/>
        <w:rPr>
          <w:rFonts w:asciiTheme="minorHAnsi" w:hAnsiTheme="minorHAnsi" w:cstheme="minorHAnsi"/>
          <w:b/>
          <w:bCs/>
        </w:rPr>
      </w:pPr>
      <w:r>
        <w:rPr>
          <w:rFonts w:eastAsia="Times New Roman" w:cstheme="minorHAnsi"/>
          <w:color w:val="000000" w:themeColor="text1"/>
        </w:rPr>
        <w:t>Talent resuspending pellet in culture medium</w:t>
      </w:r>
      <w:r w:rsidR="00884AED">
        <w:rPr>
          <w:rFonts w:eastAsia="Times New Roman" w:cstheme="minorHAnsi"/>
          <w:color w:val="000000" w:themeColor="text1"/>
        </w:rPr>
        <w:t xml:space="preserve"> </w:t>
      </w:r>
      <w:r w:rsidR="00884AED">
        <w:rPr>
          <w:rFonts w:eastAsia="Times New Roman" w:cstheme="minorHAnsi"/>
          <w:b/>
          <w:bCs/>
          <w:color w:val="000000"/>
        </w:rPr>
        <w:t>TEXT: Protect tube from light</w:t>
      </w:r>
    </w:p>
    <w:p w14:paraId="03AA3E42" w14:textId="194475AC" w:rsidR="00610EAD" w:rsidRPr="00610EAD" w:rsidRDefault="00610EAD" w:rsidP="00610EAD">
      <w:pPr>
        <w:pStyle w:val="ListParagraph"/>
        <w:numPr>
          <w:ilvl w:val="0"/>
          <w:numId w:val="3"/>
        </w:numPr>
        <w:spacing w:before="120"/>
        <w:contextualSpacing w:val="0"/>
        <w:rPr>
          <w:rFonts w:asciiTheme="minorHAnsi" w:hAnsiTheme="minorHAnsi" w:cstheme="minorHAnsi"/>
          <w:b/>
          <w:bCs/>
        </w:rPr>
      </w:pPr>
      <w:r w:rsidRPr="00610EAD">
        <w:rPr>
          <w:rFonts w:eastAsia="Times New Roman" w:cstheme="minorHAnsi"/>
          <w:b/>
          <w:bCs/>
          <w:color w:val="000000" w:themeColor="text1"/>
        </w:rPr>
        <w:lastRenderedPageBreak/>
        <w:t xml:space="preserve">Optofluidic </w:t>
      </w:r>
      <w:r w:rsidR="009D27C5">
        <w:rPr>
          <w:rFonts w:eastAsia="Times New Roman" w:cstheme="minorHAnsi"/>
          <w:b/>
          <w:bCs/>
          <w:color w:val="000000" w:themeColor="text1"/>
        </w:rPr>
        <w:t>S</w:t>
      </w:r>
      <w:r w:rsidRPr="00610EAD">
        <w:rPr>
          <w:rFonts w:eastAsia="Times New Roman" w:cstheme="minorHAnsi"/>
          <w:b/>
          <w:bCs/>
          <w:color w:val="000000" w:themeColor="text1"/>
        </w:rPr>
        <w:t xml:space="preserve">ystem </w:t>
      </w:r>
      <w:r w:rsidR="009D27C5">
        <w:rPr>
          <w:rFonts w:eastAsia="Times New Roman" w:cstheme="minorHAnsi"/>
          <w:b/>
          <w:bCs/>
          <w:color w:val="000000" w:themeColor="text1"/>
        </w:rPr>
        <w:t>P</w:t>
      </w:r>
      <w:r w:rsidRPr="00610EAD">
        <w:rPr>
          <w:rFonts w:eastAsia="Times New Roman" w:cstheme="minorHAnsi"/>
          <w:b/>
          <w:bCs/>
          <w:color w:val="000000" w:themeColor="text1"/>
        </w:rPr>
        <w:t xml:space="preserve">reparation, </w:t>
      </w:r>
      <w:r w:rsidR="009D27C5">
        <w:rPr>
          <w:rFonts w:eastAsia="Times New Roman" w:cstheme="minorHAnsi"/>
          <w:b/>
          <w:bCs/>
          <w:color w:val="000000" w:themeColor="text1"/>
        </w:rPr>
        <w:t>C</w:t>
      </w:r>
      <w:r w:rsidRPr="00610EAD">
        <w:rPr>
          <w:rFonts w:eastAsia="Times New Roman" w:cstheme="minorHAnsi"/>
          <w:b/>
          <w:bCs/>
          <w:color w:val="000000" w:themeColor="text1"/>
        </w:rPr>
        <w:t xml:space="preserve">ell </w:t>
      </w:r>
      <w:r w:rsidR="009D27C5">
        <w:rPr>
          <w:rFonts w:eastAsia="Times New Roman" w:cstheme="minorHAnsi"/>
          <w:b/>
          <w:bCs/>
          <w:color w:val="000000" w:themeColor="text1"/>
        </w:rPr>
        <w:t>L</w:t>
      </w:r>
      <w:r w:rsidRPr="00610EAD">
        <w:rPr>
          <w:rFonts w:eastAsia="Times New Roman" w:cstheme="minorHAnsi"/>
          <w:b/>
          <w:bCs/>
          <w:color w:val="000000" w:themeColor="text1"/>
        </w:rPr>
        <w:t xml:space="preserve">oading, and </w:t>
      </w:r>
      <w:r w:rsidR="009D27C5">
        <w:rPr>
          <w:rFonts w:eastAsia="Times New Roman" w:cstheme="minorHAnsi"/>
          <w:b/>
          <w:bCs/>
          <w:color w:val="000000" w:themeColor="text1"/>
        </w:rPr>
        <w:t>C</w:t>
      </w:r>
      <w:r w:rsidRPr="00610EAD">
        <w:rPr>
          <w:rFonts w:eastAsia="Times New Roman" w:cstheme="minorHAnsi"/>
          <w:b/>
          <w:bCs/>
          <w:color w:val="000000" w:themeColor="text1"/>
        </w:rPr>
        <w:t xml:space="preserve">ell </w:t>
      </w:r>
      <w:r w:rsidR="009D27C5">
        <w:rPr>
          <w:rFonts w:eastAsia="Times New Roman" w:cstheme="minorHAnsi"/>
          <w:b/>
          <w:bCs/>
          <w:color w:val="000000" w:themeColor="text1"/>
        </w:rPr>
        <w:t>P</w:t>
      </w:r>
      <w:r w:rsidRPr="00610EAD">
        <w:rPr>
          <w:rFonts w:eastAsia="Times New Roman" w:cstheme="minorHAnsi"/>
          <w:b/>
          <w:bCs/>
          <w:color w:val="000000" w:themeColor="text1"/>
        </w:rPr>
        <w:t>enning</w:t>
      </w:r>
    </w:p>
    <w:p w14:paraId="3C71F809" w14:textId="6310D7F5" w:rsidR="009D27C5" w:rsidRPr="003613DA" w:rsidRDefault="003613DA" w:rsidP="003613DA">
      <w:pPr>
        <w:pStyle w:val="ListParagraph"/>
        <w:numPr>
          <w:ilvl w:val="1"/>
          <w:numId w:val="3"/>
        </w:numPr>
        <w:spacing w:before="120"/>
        <w:contextualSpacing w:val="0"/>
        <w:rPr>
          <w:rFonts w:asciiTheme="minorHAnsi" w:hAnsiTheme="minorHAnsi" w:cstheme="minorHAnsi"/>
          <w:b/>
          <w:bCs/>
        </w:rPr>
      </w:pPr>
      <w:r>
        <w:rPr>
          <w:rFonts w:eastAsia="Times New Roman" w:cstheme="minorHAnsi"/>
        </w:rPr>
        <w:t>To p</w:t>
      </w:r>
      <w:r w:rsidR="00610EAD" w:rsidRPr="00610EAD">
        <w:rPr>
          <w:rFonts w:eastAsia="Times New Roman" w:cstheme="minorHAnsi"/>
        </w:rPr>
        <w:t>repare a chip with the wetting solution, which facilitates cell penning</w:t>
      </w:r>
      <w:r>
        <w:rPr>
          <w:rFonts w:eastAsia="Times New Roman" w:cstheme="minorHAnsi"/>
        </w:rPr>
        <w:t>,</w:t>
      </w:r>
      <w:r w:rsidR="00610EAD" w:rsidRPr="003613DA">
        <w:rPr>
          <w:rFonts w:eastAsia="Times New Roman" w:cstheme="minorHAnsi"/>
        </w:rPr>
        <w:t xml:space="preserve"> load centrifuge tubes containing 2 m</w:t>
      </w:r>
      <w:r w:rsidR="009D27C5" w:rsidRPr="003613DA">
        <w:rPr>
          <w:rFonts w:eastAsia="Times New Roman" w:cstheme="minorHAnsi"/>
        </w:rPr>
        <w:t>illiliters</w:t>
      </w:r>
      <w:r w:rsidR="00610EAD" w:rsidRPr="003613DA">
        <w:rPr>
          <w:rFonts w:eastAsia="Times New Roman" w:cstheme="minorHAnsi"/>
        </w:rPr>
        <w:t xml:space="preserve"> of wetting solution and 50 m</w:t>
      </w:r>
      <w:r w:rsidR="009D27C5" w:rsidRPr="003613DA">
        <w:rPr>
          <w:rFonts w:eastAsia="Times New Roman" w:cstheme="minorHAnsi"/>
        </w:rPr>
        <w:t>illiliters</w:t>
      </w:r>
      <w:r w:rsidR="00610EAD" w:rsidRPr="003613DA">
        <w:rPr>
          <w:rFonts w:eastAsia="Times New Roman" w:cstheme="minorHAnsi"/>
        </w:rPr>
        <w:t xml:space="preserve"> of </w:t>
      </w:r>
      <w:r w:rsidR="00884AED">
        <w:rPr>
          <w:rFonts w:eastAsia="Times New Roman" w:cstheme="minorHAnsi"/>
        </w:rPr>
        <w:t>d</w:t>
      </w:r>
      <w:r w:rsidR="009D27C5" w:rsidRPr="003613DA">
        <w:rPr>
          <w:rFonts w:eastAsia="Times New Roman" w:cstheme="minorHAnsi"/>
        </w:rPr>
        <w:t>eionized</w:t>
      </w:r>
      <w:r w:rsidR="00610EAD" w:rsidRPr="003613DA">
        <w:rPr>
          <w:rFonts w:eastAsia="Times New Roman" w:cstheme="minorHAnsi"/>
        </w:rPr>
        <w:t xml:space="preserve"> water onto the instrument with a new optofluidic chip </w:t>
      </w:r>
      <w:r w:rsidR="009D27C5" w:rsidRPr="003613DA">
        <w:rPr>
          <w:rFonts w:eastAsia="Times New Roman" w:cstheme="minorHAnsi"/>
          <w:b/>
          <w:bCs/>
        </w:rPr>
        <w:t>[1]</w:t>
      </w:r>
      <w:r w:rsidR="009D27C5" w:rsidRPr="003613DA">
        <w:rPr>
          <w:rFonts w:eastAsia="Times New Roman" w:cstheme="minorHAnsi"/>
        </w:rPr>
        <w:t xml:space="preserve"> </w:t>
      </w:r>
      <w:r w:rsidR="00610EAD" w:rsidRPr="003613DA">
        <w:rPr>
          <w:rFonts w:eastAsia="Times New Roman" w:cstheme="minorHAnsi"/>
        </w:rPr>
        <w:t xml:space="preserve">and run the </w:t>
      </w:r>
      <w:r w:rsidR="00610EAD" w:rsidRPr="003613DA">
        <w:rPr>
          <w:rFonts w:eastAsia="Times New Roman" w:cstheme="minorHAnsi"/>
          <w:b/>
          <w:bCs/>
        </w:rPr>
        <w:t>Wet Chip</w:t>
      </w:r>
      <w:r w:rsidR="00610EAD" w:rsidRPr="003613DA">
        <w:rPr>
          <w:rFonts w:eastAsia="Times New Roman" w:cstheme="minorHAnsi"/>
        </w:rPr>
        <w:t xml:space="preserve"> function</w:t>
      </w:r>
      <w:r w:rsidR="00884AED">
        <w:rPr>
          <w:rFonts w:eastAsia="Times New Roman" w:cstheme="minorHAnsi"/>
        </w:rPr>
        <w:t xml:space="preserve">, which will </w:t>
      </w:r>
      <w:r w:rsidR="00884AED" w:rsidRPr="00610EAD">
        <w:rPr>
          <w:rFonts w:eastAsia="Times New Roman" w:cstheme="minorHAnsi"/>
        </w:rPr>
        <w:t xml:space="preserve">flood the chip with the wetting solution </w:t>
      </w:r>
      <w:r w:rsidR="009D27C5" w:rsidRPr="003613DA">
        <w:rPr>
          <w:rFonts w:eastAsia="Times New Roman" w:cstheme="minorHAnsi"/>
          <w:b/>
          <w:bCs/>
        </w:rPr>
        <w:t>[2]</w:t>
      </w:r>
      <w:r w:rsidR="00610EAD" w:rsidRPr="003613DA">
        <w:rPr>
          <w:rFonts w:eastAsia="Times New Roman" w:cstheme="minorHAnsi"/>
        </w:rPr>
        <w:t>.</w:t>
      </w:r>
    </w:p>
    <w:p w14:paraId="2247DA9F" w14:textId="12748A16" w:rsidR="00F3032F" w:rsidRDefault="00F3032F" w:rsidP="00F3032F">
      <w:pPr>
        <w:pStyle w:val="ListParagraph"/>
        <w:numPr>
          <w:ilvl w:val="2"/>
          <w:numId w:val="3"/>
        </w:numPr>
        <w:spacing w:before="120"/>
        <w:contextualSpacing w:val="0"/>
        <w:rPr>
          <w:rFonts w:eastAsia="Times New Roman" w:cstheme="minorHAnsi"/>
        </w:rPr>
      </w:pPr>
      <w:r w:rsidRPr="009205B2">
        <w:rPr>
          <w:rFonts w:eastAsia="Times New Roman" w:cstheme="minorHAnsi"/>
        </w:rPr>
        <w:t xml:space="preserve">SCREEN:  </w:t>
      </w:r>
      <w:r w:rsidRPr="00F3032F">
        <w:rPr>
          <w:rFonts w:eastAsia="Times New Roman" w:cstheme="minorHAnsi"/>
        </w:rPr>
        <w:t>62632_Screenshot 1_2.1.1.mp4</w:t>
      </w:r>
      <w:r>
        <w:rPr>
          <w:rFonts w:eastAsia="Times New Roman" w:cstheme="minorHAnsi"/>
        </w:rPr>
        <w:t>.00:00-00:05</w:t>
      </w:r>
    </w:p>
    <w:p w14:paraId="0108DC18" w14:textId="204D496C" w:rsidR="00F3032F" w:rsidRPr="00F3032F" w:rsidRDefault="00F3032F" w:rsidP="00F3032F">
      <w:pPr>
        <w:pStyle w:val="ListParagraph"/>
        <w:numPr>
          <w:ilvl w:val="2"/>
          <w:numId w:val="3"/>
        </w:numPr>
        <w:spacing w:before="120"/>
        <w:contextualSpacing w:val="0"/>
        <w:rPr>
          <w:rFonts w:eastAsia="Times New Roman" w:cstheme="minorHAnsi"/>
        </w:rPr>
      </w:pPr>
      <w:r w:rsidRPr="009205B2">
        <w:rPr>
          <w:rFonts w:eastAsia="Times New Roman" w:cstheme="minorHAnsi"/>
        </w:rPr>
        <w:t xml:space="preserve">SCREEN:  </w:t>
      </w:r>
      <w:r w:rsidRPr="00F3032F">
        <w:rPr>
          <w:rFonts w:eastAsia="Times New Roman" w:cstheme="minorHAnsi"/>
        </w:rPr>
        <w:t>62632_Screenshot 1_2.1.</w:t>
      </w:r>
      <w:r>
        <w:rPr>
          <w:rFonts w:eastAsia="Times New Roman" w:cstheme="minorHAnsi"/>
        </w:rPr>
        <w:t>2</w:t>
      </w:r>
      <w:r w:rsidRPr="00F3032F">
        <w:rPr>
          <w:rFonts w:eastAsia="Times New Roman" w:cstheme="minorHAnsi"/>
        </w:rPr>
        <w:t>.mp4</w:t>
      </w:r>
      <w:r>
        <w:rPr>
          <w:rFonts w:eastAsia="Times New Roman" w:cstheme="minorHAnsi"/>
        </w:rPr>
        <w:t>.00:05-00:20</w:t>
      </w:r>
    </w:p>
    <w:p w14:paraId="6F53AA11" w14:textId="30FC2F08" w:rsidR="008C76BC" w:rsidRPr="008C76BC" w:rsidRDefault="00884AED" w:rsidP="00610EAD">
      <w:pPr>
        <w:pStyle w:val="ListParagraph"/>
        <w:numPr>
          <w:ilvl w:val="1"/>
          <w:numId w:val="3"/>
        </w:numPr>
        <w:spacing w:before="120"/>
        <w:contextualSpacing w:val="0"/>
        <w:rPr>
          <w:rFonts w:asciiTheme="minorHAnsi" w:hAnsiTheme="minorHAnsi" w:cstheme="minorHAnsi"/>
          <w:b/>
          <w:bCs/>
        </w:rPr>
      </w:pPr>
      <w:r>
        <w:rPr>
          <w:rFonts w:eastAsia="Times New Roman" w:cstheme="minorHAnsi"/>
        </w:rPr>
        <w:t>I</w:t>
      </w:r>
      <w:r w:rsidR="00610EAD" w:rsidRPr="00610EAD">
        <w:rPr>
          <w:rFonts w:eastAsia="Times New Roman" w:cstheme="minorHAnsi"/>
        </w:rPr>
        <w:t>ncubate the chip at 50</w:t>
      </w:r>
      <w:r w:rsidR="008C76BC">
        <w:rPr>
          <w:rFonts w:eastAsia="Times New Roman" w:cstheme="minorHAnsi"/>
        </w:rPr>
        <w:t xml:space="preserve"> degrees </w:t>
      </w:r>
      <w:r w:rsidR="00610EAD" w:rsidRPr="00610EAD">
        <w:rPr>
          <w:rFonts w:eastAsia="Times New Roman" w:cstheme="minorHAnsi"/>
        </w:rPr>
        <w:t>C</w:t>
      </w:r>
      <w:r w:rsidR="008C76BC">
        <w:rPr>
          <w:rFonts w:eastAsia="Times New Roman" w:cstheme="minorHAnsi"/>
        </w:rPr>
        <w:t>elsius</w:t>
      </w:r>
      <w:r w:rsidR="00610EAD" w:rsidRPr="00610EAD">
        <w:rPr>
          <w:rFonts w:eastAsia="Times New Roman" w:cstheme="minorHAnsi"/>
        </w:rPr>
        <w:t xml:space="preserve"> and flush the chip with water 3 times</w:t>
      </w:r>
      <w:r w:rsidR="008C76BC">
        <w:rPr>
          <w:rFonts w:eastAsia="Times New Roman" w:cstheme="minorHAnsi"/>
        </w:rPr>
        <w:t xml:space="preserve"> </w:t>
      </w:r>
      <w:r w:rsidR="008C76BC" w:rsidRPr="008C76BC">
        <w:rPr>
          <w:rFonts w:eastAsia="Times New Roman" w:cstheme="minorHAnsi"/>
          <w:b/>
          <w:bCs/>
        </w:rPr>
        <w:t>[1]</w:t>
      </w:r>
      <w:r w:rsidR="00610EAD" w:rsidRPr="00610EAD">
        <w:rPr>
          <w:rFonts w:eastAsia="Times New Roman" w:cstheme="minorHAnsi"/>
        </w:rPr>
        <w:t>.</w:t>
      </w:r>
    </w:p>
    <w:p w14:paraId="7C0C3781" w14:textId="5AA4FA5C" w:rsidR="00610EAD" w:rsidRPr="00610EAD" w:rsidRDefault="008C76BC" w:rsidP="008C76BC">
      <w:pPr>
        <w:pStyle w:val="ListParagraph"/>
        <w:numPr>
          <w:ilvl w:val="2"/>
          <w:numId w:val="3"/>
        </w:numPr>
        <w:spacing w:before="120"/>
        <w:contextualSpacing w:val="0"/>
        <w:rPr>
          <w:rFonts w:asciiTheme="minorHAnsi" w:hAnsiTheme="minorHAnsi" w:cstheme="minorHAnsi"/>
          <w:b/>
          <w:bCs/>
        </w:rPr>
      </w:pPr>
      <w:r>
        <w:rPr>
          <w:rFonts w:eastAsia="Times New Roman" w:cstheme="minorHAnsi"/>
        </w:rPr>
        <w:t>Talent incubating the chip at 50 degrees and flushing it with water three times</w:t>
      </w:r>
      <w:r w:rsidR="00610EAD" w:rsidRPr="00610EAD">
        <w:rPr>
          <w:rFonts w:eastAsia="Times New Roman" w:cstheme="minorHAnsi"/>
        </w:rPr>
        <w:t xml:space="preserve"> </w:t>
      </w:r>
    </w:p>
    <w:p w14:paraId="0548FBFB" w14:textId="0DC1FE72" w:rsidR="00610EAD" w:rsidRPr="008C76BC" w:rsidRDefault="00610EAD" w:rsidP="00610EAD">
      <w:pPr>
        <w:pStyle w:val="ListParagraph"/>
        <w:numPr>
          <w:ilvl w:val="1"/>
          <w:numId w:val="3"/>
        </w:numPr>
        <w:spacing w:before="120"/>
        <w:contextualSpacing w:val="0"/>
        <w:rPr>
          <w:rFonts w:asciiTheme="minorHAnsi" w:hAnsiTheme="minorHAnsi" w:cstheme="minorHAnsi"/>
          <w:b/>
          <w:bCs/>
        </w:rPr>
      </w:pPr>
      <w:r w:rsidRPr="00610EAD">
        <w:rPr>
          <w:rFonts w:eastAsia="Times New Roman" w:cstheme="minorHAnsi"/>
        </w:rPr>
        <w:t xml:space="preserve">Once water flushing is done, flush the chip with 3 cycles of 250 </w:t>
      </w:r>
      <w:r w:rsidR="008C76BC">
        <w:rPr>
          <w:rFonts w:eastAsia="Times New Roman" w:cstheme="minorHAnsi"/>
          <w:color w:val="000000"/>
          <w:lang w:bidi="he-IL"/>
        </w:rPr>
        <w:t>microliters</w:t>
      </w:r>
      <w:r w:rsidRPr="00610EAD">
        <w:rPr>
          <w:rFonts w:eastAsia="Times New Roman" w:cstheme="minorHAnsi"/>
        </w:rPr>
        <w:t xml:space="preserve"> of culture media</w:t>
      </w:r>
      <w:r w:rsidR="008C76BC">
        <w:rPr>
          <w:rFonts w:eastAsia="Times New Roman" w:cstheme="minorHAnsi"/>
        </w:rPr>
        <w:t xml:space="preserve"> </w:t>
      </w:r>
      <w:r w:rsidR="008C76BC" w:rsidRPr="008C76BC">
        <w:rPr>
          <w:rFonts w:eastAsia="Times New Roman" w:cstheme="minorHAnsi"/>
          <w:b/>
          <w:bCs/>
        </w:rPr>
        <w:t>[1]</w:t>
      </w:r>
      <w:r w:rsidRPr="00610EAD">
        <w:rPr>
          <w:rFonts w:eastAsia="Times New Roman" w:cstheme="minorHAnsi"/>
        </w:rPr>
        <w:t xml:space="preserve">. </w:t>
      </w:r>
    </w:p>
    <w:p w14:paraId="664B1302" w14:textId="31C2E4BE" w:rsidR="008C76BC" w:rsidRPr="00610EAD" w:rsidRDefault="008C76BC" w:rsidP="008C76BC">
      <w:pPr>
        <w:pStyle w:val="ListParagraph"/>
        <w:numPr>
          <w:ilvl w:val="2"/>
          <w:numId w:val="3"/>
        </w:numPr>
        <w:spacing w:before="120"/>
        <w:contextualSpacing w:val="0"/>
        <w:rPr>
          <w:rFonts w:asciiTheme="minorHAnsi" w:hAnsiTheme="minorHAnsi" w:cstheme="minorHAnsi"/>
          <w:b/>
          <w:bCs/>
        </w:rPr>
      </w:pPr>
      <w:r>
        <w:rPr>
          <w:rFonts w:eastAsia="Times New Roman" w:cstheme="minorHAnsi"/>
        </w:rPr>
        <w:t>Talent flushing the chip with culture media</w:t>
      </w:r>
    </w:p>
    <w:p w14:paraId="4EC753E8" w14:textId="288D9679" w:rsidR="00610EAD" w:rsidRPr="008C76BC" w:rsidRDefault="00610EAD" w:rsidP="00610EAD">
      <w:pPr>
        <w:pStyle w:val="ListParagraph"/>
        <w:numPr>
          <w:ilvl w:val="1"/>
          <w:numId w:val="3"/>
        </w:numPr>
        <w:spacing w:before="120"/>
        <w:contextualSpacing w:val="0"/>
        <w:rPr>
          <w:rFonts w:asciiTheme="minorHAnsi" w:hAnsiTheme="minorHAnsi" w:cstheme="minorHAnsi"/>
          <w:b/>
          <w:bCs/>
        </w:rPr>
      </w:pPr>
      <w:r w:rsidRPr="00610EAD">
        <w:rPr>
          <w:rFonts w:eastAsia="Times New Roman" w:cstheme="minorHAnsi"/>
        </w:rPr>
        <w:t xml:space="preserve">Supplement the cell suspension from </w:t>
      </w:r>
      <w:r w:rsidR="001E3B11">
        <w:rPr>
          <w:rFonts w:eastAsia="Times New Roman" w:cstheme="minorHAnsi"/>
        </w:rPr>
        <w:t xml:space="preserve">the </w:t>
      </w:r>
      <w:r w:rsidR="008C76BC">
        <w:rPr>
          <w:rFonts w:eastAsia="Times New Roman" w:cstheme="minorHAnsi"/>
        </w:rPr>
        <w:t>previous step</w:t>
      </w:r>
      <w:r w:rsidRPr="00610EAD">
        <w:rPr>
          <w:rFonts w:eastAsia="Times New Roman" w:cstheme="minorHAnsi"/>
        </w:rPr>
        <w:t xml:space="preserve"> with 1</w:t>
      </w:r>
      <w:r w:rsidR="008C76BC">
        <w:rPr>
          <w:rFonts w:eastAsia="Times New Roman" w:cstheme="minorHAnsi"/>
        </w:rPr>
        <w:t xml:space="preserve"> </w:t>
      </w:r>
      <w:r w:rsidR="00B0479F">
        <w:rPr>
          <w:rFonts w:eastAsia="Times New Roman" w:cstheme="minorHAnsi"/>
        </w:rPr>
        <w:t>per</w:t>
      </w:r>
      <w:r w:rsidR="008C76BC">
        <w:rPr>
          <w:rFonts w:eastAsia="Times New Roman" w:cstheme="minorHAnsi"/>
        </w:rPr>
        <w:t xml:space="preserve"> </w:t>
      </w:r>
      <w:r w:rsidRPr="00610EAD">
        <w:rPr>
          <w:rFonts w:eastAsia="Times New Roman" w:cstheme="minorHAnsi"/>
        </w:rPr>
        <w:t>100</w:t>
      </w:r>
      <w:r w:rsidR="00B0479F">
        <w:rPr>
          <w:rFonts w:eastAsia="Times New Roman" w:cstheme="minorHAnsi"/>
        </w:rPr>
        <w:t xml:space="preserve"> parts</w:t>
      </w:r>
      <w:r w:rsidRPr="00610EAD">
        <w:rPr>
          <w:rFonts w:eastAsia="Times New Roman" w:cstheme="minorHAnsi"/>
        </w:rPr>
        <w:t xml:space="preserve"> F-127 detergent solute before the loading to reduce the likelihood of cells sticking to the chip channels</w:t>
      </w:r>
      <w:r w:rsidR="008C76BC">
        <w:rPr>
          <w:rFonts w:eastAsia="Times New Roman" w:cstheme="minorHAnsi"/>
        </w:rPr>
        <w:t xml:space="preserve"> </w:t>
      </w:r>
      <w:r w:rsidR="008C76BC" w:rsidRPr="008C76BC">
        <w:rPr>
          <w:rFonts w:eastAsia="Times New Roman" w:cstheme="minorHAnsi"/>
          <w:b/>
          <w:bCs/>
        </w:rPr>
        <w:t>[1]</w:t>
      </w:r>
      <w:r w:rsidRPr="00610EAD">
        <w:rPr>
          <w:rFonts w:eastAsia="Times New Roman" w:cstheme="minorHAnsi"/>
        </w:rPr>
        <w:t>.</w:t>
      </w:r>
    </w:p>
    <w:p w14:paraId="71727864" w14:textId="6D3E9101" w:rsidR="008C76BC" w:rsidRPr="00610EAD" w:rsidRDefault="008C76BC" w:rsidP="008C76BC">
      <w:pPr>
        <w:pStyle w:val="ListParagraph"/>
        <w:numPr>
          <w:ilvl w:val="2"/>
          <w:numId w:val="3"/>
        </w:numPr>
        <w:spacing w:before="120"/>
        <w:contextualSpacing w:val="0"/>
        <w:rPr>
          <w:rFonts w:asciiTheme="minorHAnsi" w:hAnsiTheme="minorHAnsi" w:cstheme="minorHAnsi"/>
          <w:b/>
          <w:bCs/>
        </w:rPr>
      </w:pPr>
      <w:r>
        <w:rPr>
          <w:rFonts w:eastAsia="Times New Roman" w:cstheme="minorHAnsi"/>
        </w:rPr>
        <w:t>Talent supplementing the cell suspension from previous step with detergent</w:t>
      </w:r>
    </w:p>
    <w:p w14:paraId="25DE463D" w14:textId="2DB6791D" w:rsidR="00610EAD" w:rsidRPr="008C76BC" w:rsidRDefault="00610EAD" w:rsidP="00610EAD">
      <w:pPr>
        <w:pStyle w:val="ListParagraph"/>
        <w:numPr>
          <w:ilvl w:val="1"/>
          <w:numId w:val="3"/>
        </w:numPr>
        <w:spacing w:before="120"/>
        <w:contextualSpacing w:val="0"/>
        <w:rPr>
          <w:rFonts w:asciiTheme="minorHAnsi" w:hAnsiTheme="minorHAnsi" w:cstheme="minorHAnsi"/>
          <w:b/>
          <w:bCs/>
        </w:rPr>
      </w:pPr>
      <w:r w:rsidRPr="00610EAD">
        <w:rPr>
          <w:rFonts w:eastAsia="Times New Roman" w:cstheme="minorHAnsi"/>
        </w:rPr>
        <w:t>Use the instrument export needle to import cells from a 1.5</w:t>
      </w:r>
      <w:r w:rsidR="008C76BC">
        <w:rPr>
          <w:rFonts w:eastAsia="Times New Roman" w:cstheme="minorHAnsi"/>
        </w:rPr>
        <w:t>-</w:t>
      </w:r>
      <w:r w:rsidRPr="00610EAD">
        <w:rPr>
          <w:rFonts w:eastAsia="Times New Roman" w:cstheme="minorHAnsi"/>
        </w:rPr>
        <w:t>m</w:t>
      </w:r>
      <w:r w:rsidR="008C76BC">
        <w:rPr>
          <w:rFonts w:eastAsia="Times New Roman" w:cstheme="minorHAnsi"/>
        </w:rPr>
        <w:t>illiliter</w:t>
      </w:r>
      <w:r w:rsidRPr="00610EAD">
        <w:rPr>
          <w:rFonts w:eastAsia="Times New Roman" w:cstheme="minorHAnsi"/>
        </w:rPr>
        <w:t xml:space="preserve"> centrifuge tube </w:t>
      </w:r>
      <w:r w:rsidR="00B0479F">
        <w:rPr>
          <w:rFonts w:eastAsia="Times New Roman" w:cstheme="minorHAnsi"/>
        </w:rPr>
        <w:t>with</w:t>
      </w:r>
      <w:r w:rsidRPr="00610EAD">
        <w:rPr>
          <w:rFonts w:eastAsia="Times New Roman" w:cstheme="minorHAnsi"/>
        </w:rPr>
        <w:t xml:space="preserve"> the </w:t>
      </w:r>
      <w:r w:rsidRPr="00610EAD">
        <w:rPr>
          <w:rFonts w:eastAsia="Times New Roman" w:cstheme="minorHAnsi"/>
          <w:b/>
          <w:bCs/>
        </w:rPr>
        <w:t>Load</w:t>
      </w:r>
      <w:r w:rsidRPr="00610EAD">
        <w:rPr>
          <w:rFonts w:eastAsia="Times New Roman" w:cstheme="minorHAnsi"/>
        </w:rPr>
        <w:t xml:space="preserve"> operation and </w:t>
      </w:r>
      <w:r w:rsidRPr="00610EAD">
        <w:rPr>
          <w:rFonts w:eastAsia="Times New Roman" w:cstheme="minorHAnsi"/>
          <w:b/>
          <w:bCs/>
        </w:rPr>
        <w:t>Small Volume Import</w:t>
      </w:r>
      <w:r w:rsidRPr="00610EAD">
        <w:rPr>
          <w:rFonts w:eastAsia="Times New Roman" w:cstheme="minorHAnsi"/>
        </w:rPr>
        <w:t xml:space="preserve"> for a 5</w:t>
      </w:r>
      <w:r w:rsidR="00B0479F">
        <w:rPr>
          <w:rFonts w:eastAsia="Times New Roman" w:cstheme="minorHAnsi"/>
        </w:rPr>
        <w:t>-</w:t>
      </w:r>
      <w:r w:rsidR="008C76BC">
        <w:rPr>
          <w:rFonts w:eastAsia="Times New Roman" w:cstheme="minorHAnsi"/>
          <w:color w:val="000000"/>
          <w:lang w:bidi="he-IL"/>
        </w:rPr>
        <w:t>micr</w:t>
      </w:r>
      <w:r w:rsidR="00B0479F">
        <w:rPr>
          <w:rFonts w:eastAsia="Times New Roman" w:cstheme="minorHAnsi"/>
          <w:color w:val="000000"/>
          <w:lang w:bidi="he-IL"/>
        </w:rPr>
        <w:t>o</w:t>
      </w:r>
      <w:r w:rsidR="008C76BC">
        <w:rPr>
          <w:rFonts w:eastAsia="Times New Roman" w:cstheme="minorHAnsi"/>
          <w:color w:val="000000"/>
          <w:lang w:bidi="he-IL"/>
        </w:rPr>
        <w:t>liter</w:t>
      </w:r>
      <w:r w:rsidRPr="00610EAD">
        <w:rPr>
          <w:rFonts w:eastAsia="Times New Roman" w:cstheme="minorHAnsi"/>
        </w:rPr>
        <w:t xml:space="preserve"> cell package volume</w:t>
      </w:r>
      <w:r w:rsidR="008C76BC">
        <w:rPr>
          <w:rFonts w:eastAsia="Times New Roman" w:cstheme="minorHAnsi"/>
        </w:rPr>
        <w:t xml:space="preserve"> </w:t>
      </w:r>
      <w:r w:rsidR="008C76BC" w:rsidRPr="008C76BC">
        <w:rPr>
          <w:rFonts w:eastAsia="Times New Roman" w:cstheme="minorHAnsi"/>
          <w:b/>
          <w:bCs/>
        </w:rPr>
        <w:t>[1]</w:t>
      </w:r>
      <w:r w:rsidRPr="00610EAD">
        <w:rPr>
          <w:rFonts w:eastAsia="Times New Roman" w:cstheme="minorHAnsi"/>
        </w:rPr>
        <w:t>.</w:t>
      </w:r>
    </w:p>
    <w:p w14:paraId="00D4DB74" w14:textId="1D3C9A0D" w:rsidR="008C76BC" w:rsidRPr="009205B2" w:rsidRDefault="001365B1" w:rsidP="009205B2">
      <w:pPr>
        <w:pStyle w:val="ListParagraph"/>
        <w:numPr>
          <w:ilvl w:val="2"/>
          <w:numId w:val="3"/>
        </w:numPr>
        <w:rPr>
          <w:rFonts w:eastAsia="Times New Roman" w:cstheme="minorHAnsi"/>
        </w:rPr>
      </w:pPr>
      <w:r w:rsidRPr="009205B2">
        <w:rPr>
          <w:rFonts w:eastAsia="Times New Roman" w:cstheme="minorHAnsi"/>
        </w:rPr>
        <w:t xml:space="preserve">SCREEN: </w:t>
      </w:r>
      <w:r w:rsidR="00F3032F" w:rsidRPr="00F3032F">
        <w:rPr>
          <w:rFonts w:eastAsia="Times New Roman" w:cstheme="minorHAnsi"/>
        </w:rPr>
        <w:t>62632_Screenshot 3_2.3.mp4</w:t>
      </w:r>
      <w:r w:rsidR="00F3032F">
        <w:rPr>
          <w:rFonts w:eastAsia="Times New Roman" w:cstheme="minorHAnsi"/>
        </w:rPr>
        <w:t>.00:00-00:</w:t>
      </w:r>
      <w:r w:rsidR="00750F28">
        <w:rPr>
          <w:rFonts w:eastAsia="Times New Roman" w:cstheme="minorHAnsi"/>
        </w:rPr>
        <w:t>13</w:t>
      </w:r>
      <w:r w:rsidR="00014751">
        <w:rPr>
          <w:rFonts w:eastAsia="Times New Roman" w:cstheme="minorHAnsi"/>
        </w:rPr>
        <w:t>, 01:45-02:19, 03:02-03:06</w:t>
      </w:r>
      <w:r w:rsidR="00BB0ACE">
        <w:rPr>
          <w:rFonts w:eastAsia="Times New Roman" w:cstheme="minorHAnsi"/>
        </w:rPr>
        <w:t xml:space="preserve"> </w:t>
      </w:r>
      <w:r w:rsidR="00BB0ACE" w:rsidRPr="00BB0ACE">
        <w:rPr>
          <w:rFonts w:eastAsia="Times New Roman" w:cstheme="minorHAnsi"/>
          <w:i/>
          <w:iCs/>
          <w:color w:val="002060"/>
        </w:rPr>
        <w:t>Speed it up!</w:t>
      </w:r>
    </w:p>
    <w:p w14:paraId="25DA867C" w14:textId="5AD260D8" w:rsidR="001365B1" w:rsidRPr="001365B1" w:rsidRDefault="00610EAD" w:rsidP="00610EAD">
      <w:pPr>
        <w:pStyle w:val="ListParagraph"/>
        <w:numPr>
          <w:ilvl w:val="1"/>
          <w:numId w:val="3"/>
        </w:numPr>
        <w:spacing w:before="120"/>
        <w:contextualSpacing w:val="0"/>
        <w:rPr>
          <w:rFonts w:asciiTheme="minorHAnsi" w:hAnsiTheme="minorHAnsi" w:cstheme="minorHAnsi"/>
          <w:b/>
          <w:bCs/>
        </w:rPr>
      </w:pPr>
      <w:r w:rsidRPr="00610EAD">
        <w:rPr>
          <w:rFonts w:eastAsia="Times New Roman" w:cstheme="minorHAnsi"/>
        </w:rPr>
        <w:t xml:space="preserve">Pen cells using an </w:t>
      </w:r>
      <w:r w:rsidRPr="00610EAD">
        <w:rPr>
          <w:rFonts w:cstheme="minorHAnsi"/>
          <w:color w:val="000000"/>
        </w:rPr>
        <w:t>optimized optoelectronic positioning</w:t>
      </w:r>
      <w:r w:rsidRPr="00610EAD">
        <w:rPr>
          <w:rFonts w:eastAsia="Times New Roman" w:cstheme="minorHAnsi"/>
        </w:rPr>
        <w:t xml:space="preserve"> </w:t>
      </w:r>
      <w:r w:rsidR="001365B1">
        <w:rPr>
          <w:rFonts w:eastAsia="Times New Roman" w:cstheme="minorHAnsi"/>
        </w:rPr>
        <w:t xml:space="preserve">or </w:t>
      </w:r>
      <w:r w:rsidRPr="00610EAD">
        <w:rPr>
          <w:rFonts w:eastAsia="Times New Roman" w:cstheme="minorHAnsi"/>
        </w:rPr>
        <w:t>OEP voltage of 4.3 V</w:t>
      </w:r>
      <w:r w:rsidR="001365B1">
        <w:rPr>
          <w:rFonts w:eastAsia="Times New Roman" w:cstheme="minorHAnsi"/>
        </w:rPr>
        <w:t>olt</w:t>
      </w:r>
      <w:r w:rsidR="001E3B11">
        <w:rPr>
          <w:rFonts w:eastAsia="Times New Roman" w:cstheme="minorHAnsi"/>
        </w:rPr>
        <w:t>s</w:t>
      </w:r>
      <w:r w:rsidRPr="00610EAD">
        <w:rPr>
          <w:rFonts w:eastAsia="Times New Roman" w:cstheme="minorHAnsi"/>
        </w:rPr>
        <w:t xml:space="preserve"> and 5 </w:t>
      </w:r>
      <w:r w:rsidR="001365B1">
        <w:rPr>
          <w:rFonts w:eastAsia="Times New Roman" w:cstheme="minorHAnsi"/>
          <w:color w:val="000000"/>
          <w:lang w:bidi="he-IL"/>
        </w:rPr>
        <w:t>micrometers</w:t>
      </w:r>
      <w:r w:rsidR="001365B1">
        <w:rPr>
          <w:rFonts w:eastAsia="Times New Roman" w:cstheme="minorHAnsi"/>
        </w:rPr>
        <w:t xml:space="preserve"> per </w:t>
      </w:r>
      <w:r w:rsidRPr="00610EAD">
        <w:rPr>
          <w:rFonts w:eastAsia="Times New Roman" w:cstheme="minorHAnsi"/>
        </w:rPr>
        <w:t>s</w:t>
      </w:r>
      <w:r w:rsidR="001365B1">
        <w:rPr>
          <w:rFonts w:eastAsia="Times New Roman" w:cstheme="minorHAnsi"/>
        </w:rPr>
        <w:t>econd</w:t>
      </w:r>
      <w:r w:rsidRPr="00610EAD">
        <w:rPr>
          <w:rFonts w:eastAsia="Times New Roman" w:cstheme="minorHAnsi"/>
        </w:rPr>
        <w:t xml:space="preserve"> cage speed</w:t>
      </w:r>
      <w:r w:rsidR="001365B1">
        <w:rPr>
          <w:rFonts w:eastAsia="Times New Roman" w:cstheme="minorHAnsi"/>
        </w:rPr>
        <w:t xml:space="preserve"> by </w:t>
      </w:r>
      <w:r w:rsidRPr="00610EAD">
        <w:rPr>
          <w:rFonts w:eastAsia="Times New Roman" w:cstheme="minorHAnsi"/>
        </w:rPr>
        <w:t xml:space="preserve">using the </w:t>
      </w:r>
      <w:r w:rsidRPr="00610EAD">
        <w:rPr>
          <w:rFonts w:eastAsia="Times New Roman" w:cstheme="minorHAnsi"/>
          <w:b/>
          <w:bCs/>
        </w:rPr>
        <w:t>Autopen</w:t>
      </w:r>
      <w:r w:rsidRPr="00610EAD">
        <w:rPr>
          <w:rFonts w:eastAsia="Times New Roman" w:cstheme="minorHAnsi"/>
        </w:rPr>
        <w:t xml:space="preserve"> function, which will autodetect single cells, surround them with an OEP cage, and move them into a nearby pen</w:t>
      </w:r>
      <w:r w:rsidR="001365B1">
        <w:rPr>
          <w:rFonts w:eastAsia="Times New Roman" w:cstheme="minorHAnsi"/>
        </w:rPr>
        <w:t xml:space="preserve"> </w:t>
      </w:r>
      <w:r w:rsidR="001365B1" w:rsidRPr="001365B1">
        <w:rPr>
          <w:rFonts w:eastAsia="Times New Roman" w:cstheme="minorHAnsi"/>
          <w:b/>
          <w:bCs/>
        </w:rPr>
        <w:t>[</w:t>
      </w:r>
      <w:r w:rsidR="00750F28">
        <w:rPr>
          <w:rFonts w:eastAsia="Times New Roman" w:cstheme="minorHAnsi"/>
          <w:b/>
          <w:bCs/>
        </w:rPr>
        <w:t>1</w:t>
      </w:r>
      <w:r w:rsidR="001365B1" w:rsidRPr="001365B1">
        <w:rPr>
          <w:rFonts w:eastAsia="Times New Roman" w:cstheme="minorHAnsi"/>
          <w:b/>
          <w:bCs/>
        </w:rPr>
        <w:t>]</w:t>
      </w:r>
      <w:r w:rsidRPr="00610EAD">
        <w:rPr>
          <w:rFonts w:eastAsia="Times New Roman" w:cstheme="minorHAnsi"/>
        </w:rPr>
        <w:t>.</w:t>
      </w:r>
    </w:p>
    <w:p w14:paraId="0BC6D52C" w14:textId="11CE71D6" w:rsidR="001365B1" w:rsidRPr="00750F28" w:rsidRDefault="001365B1" w:rsidP="001365B1">
      <w:pPr>
        <w:pStyle w:val="ListParagraph"/>
        <w:numPr>
          <w:ilvl w:val="2"/>
          <w:numId w:val="3"/>
        </w:numPr>
        <w:spacing w:before="120"/>
        <w:contextualSpacing w:val="0"/>
        <w:rPr>
          <w:rFonts w:asciiTheme="minorHAnsi" w:hAnsiTheme="minorHAnsi" w:cstheme="minorHAnsi"/>
          <w:b/>
          <w:bCs/>
        </w:rPr>
      </w:pPr>
      <w:r>
        <w:rPr>
          <w:rFonts w:eastAsia="Times New Roman" w:cstheme="minorHAnsi"/>
        </w:rPr>
        <w:t xml:space="preserve">SCREEN: </w:t>
      </w:r>
      <w:r w:rsidR="00380F38" w:rsidRPr="00380F38">
        <w:rPr>
          <w:rFonts w:eastAsia="Times New Roman" w:cstheme="minorHAnsi"/>
        </w:rPr>
        <w:t>62632_Screenshot 4_2.4.mp4</w:t>
      </w:r>
      <w:r w:rsidR="00380F38">
        <w:rPr>
          <w:rFonts w:eastAsia="Times New Roman" w:cstheme="minorHAnsi"/>
        </w:rPr>
        <w:t>.00:04-00:22</w:t>
      </w:r>
    </w:p>
    <w:p w14:paraId="6DF1C434" w14:textId="57C2A12D" w:rsidR="00610EAD" w:rsidRPr="001365B1" w:rsidRDefault="00610EAD" w:rsidP="00610EAD">
      <w:pPr>
        <w:pStyle w:val="ListParagraph"/>
        <w:numPr>
          <w:ilvl w:val="1"/>
          <w:numId w:val="3"/>
        </w:numPr>
        <w:spacing w:before="120"/>
        <w:contextualSpacing w:val="0"/>
        <w:rPr>
          <w:rFonts w:asciiTheme="minorHAnsi" w:hAnsiTheme="minorHAnsi" w:cstheme="minorHAnsi"/>
          <w:b/>
          <w:bCs/>
        </w:rPr>
      </w:pPr>
      <w:r w:rsidRPr="00610EAD">
        <w:rPr>
          <w:rFonts w:eastAsia="Times New Roman" w:cstheme="minorHAnsi"/>
        </w:rPr>
        <w:t xml:space="preserve">If cells of interest remain following auto-penning, use the </w:t>
      </w:r>
      <w:r w:rsidRPr="00610EAD">
        <w:rPr>
          <w:rFonts w:eastAsia="Times New Roman" w:cstheme="minorHAnsi"/>
          <w:b/>
          <w:bCs/>
        </w:rPr>
        <w:t>Manual pen</w:t>
      </w:r>
      <w:r w:rsidRPr="00610EAD">
        <w:rPr>
          <w:rFonts w:eastAsia="Times New Roman" w:cstheme="minorHAnsi"/>
        </w:rPr>
        <w:t xml:space="preserve"> function to select target cells and a destination pen</w:t>
      </w:r>
      <w:r w:rsidR="00750F28">
        <w:rPr>
          <w:rFonts w:eastAsia="Times New Roman" w:cstheme="minorHAnsi"/>
        </w:rPr>
        <w:t xml:space="preserve"> </w:t>
      </w:r>
      <w:r w:rsidR="00750F28" w:rsidRPr="00750F28">
        <w:rPr>
          <w:rFonts w:eastAsia="Times New Roman" w:cstheme="minorHAnsi"/>
          <w:b/>
          <w:bCs/>
        </w:rPr>
        <w:t>[1]</w:t>
      </w:r>
      <w:r w:rsidRPr="00610EAD">
        <w:rPr>
          <w:rFonts w:eastAsia="Times New Roman" w:cstheme="minorHAnsi"/>
        </w:rPr>
        <w:t>.</w:t>
      </w:r>
    </w:p>
    <w:p w14:paraId="12660102" w14:textId="29979F50" w:rsidR="001365B1" w:rsidRPr="001365B1" w:rsidRDefault="001365B1" w:rsidP="001365B1">
      <w:pPr>
        <w:pStyle w:val="ListParagraph"/>
        <w:numPr>
          <w:ilvl w:val="2"/>
          <w:numId w:val="3"/>
        </w:numPr>
        <w:spacing w:before="120"/>
        <w:contextualSpacing w:val="0"/>
        <w:rPr>
          <w:rFonts w:asciiTheme="minorHAnsi" w:hAnsiTheme="minorHAnsi" w:cstheme="minorHAnsi"/>
          <w:b/>
          <w:bCs/>
        </w:rPr>
      </w:pPr>
      <w:r>
        <w:rPr>
          <w:rFonts w:eastAsia="Times New Roman" w:cstheme="minorHAnsi"/>
        </w:rPr>
        <w:t xml:space="preserve">SCREEN: </w:t>
      </w:r>
      <w:r w:rsidR="00380F38" w:rsidRPr="00380F38">
        <w:rPr>
          <w:rFonts w:eastAsia="Times New Roman" w:cstheme="minorHAnsi"/>
        </w:rPr>
        <w:t>62632_Screenshot 4_2.4.mp4</w:t>
      </w:r>
      <w:r w:rsidR="00380F38">
        <w:rPr>
          <w:rFonts w:eastAsia="Times New Roman" w:cstheme="minorHAnsi"/>
        </w:rPr>
        <w:t>.00:40-01:04</w:t>
      </w:r>
    </w:p>
    <w:p w14:paraId="048FE0C3" w14:textId="1BD58A7F" w:rsidR="00610EAD" w:rsidRPr="001365B1" w:rsidRDefault="00610EAD" w:rsidP="00610EAD">
      <w:pPr>
        <w:pStyle w:val="ListParagraph"/>
        <w:numPr>
          <w:ilvl w:val="1"/>
          <w:numId w:val="3"/>
        </w:numPr>
        <w:spacing w:before="120"/>
        <w:contextualSpacing w:val="0"/>
        <w:rPr>
          <w:rFonts w:asciiTheme="minorHAnsi" w:hAnsiTheme="minorHAnsi" w:cstheme="minorHAnsi"/>
          <w:b/>
          <w:bCs/>
        </w:rPr>
      </w:pPr>
      <w:r w:rsidRPr="00610EAD">
        <w:rPr>
          <w:rFonts w:eastAsia="Times New Roman" w:cstheme="minorHAnsi"/>
        </w:rPr>
        <w:t xml:space="preserve">Once penning is complete, flush the chip with 3 cycles of 250 </w:t>
      </w:r>
      <w:r w:rsidR="001365B1">
        <w:rPr>
          <w:rFonts w:eastAsia="Times New Roman" w:cstheme="minorHAnsi"/>
          <w:color w:val="000000"/>
          <w:lang w:bidi="he-IL"/>
        </w:rPr>
        <w:t>microliters</w:t>
      </w:r>
      <w:r w:rsidRPr="00610EAD">
        <w:rPr>
          <w:rFonts w:eastAsia="Times New Roman" w:cstheme="minorHAnsi"/>
        </w:rPr>
        <w:t xml:space="preserve"> of culture media to clear any remaining unpenned cell</w:t>
      </w:r>
      <w:r w:rsidR="00B0479F">
        <w:rPr>
          <w:rFonts w:eastAsia="Times New Roman" w:cstheme="minorHAnsi"/>
        </w:rPr>
        <w:t>s</w:t>
      </w:r>
      <w:r w:rsidRPr="00610EAD">
        <w:rPr>
          <w:rFonts w:eastAsia="Times New Roman" w:cstheme="minorHAnsi"/>
        </w:rPr>
        <w:t xml:space="preserve"> from the chip</w:t>
      </w:r>
      <w:r w:rsidR="001365B1">
        <w:rPr>
          <w:rFonts w:eastAsia="Times New Roman" w:cstheme="minorHAnsi"/>
        </w:rPr>
        <w:t xml:space="preserve"> </w:t>
      </w:r>
      <w:r w:rsidR="001365B1" w:rsidRPr="001365B1">
        <w:rPr>
          <w:rFonts w:eastAsia="Times New Roman" w:cstheme="minorHAnsi"/>
          <w:b/>
          <w:bCs/>
        </w:rPr>
        <w:t>[1]</w:t>
      </w:r>
      <w:r w:rsidRPr="00610EAD">
        <w:rPr>
          <w:rFonts w:eastAsia="Times New Roman" w:cstheme="minorHAnsi"/>
        </w:rPr>
        <w:t xml:space="preserve">. </w:t>
      </w:r>
    </w:p>
    <w:p w14:paraId="6E19CBDA" w14:textId="4C511A30" w:rsidR="001365B1" w:rsidRPr="00B0479F" w:rsidRDefault="001365B1" w:rsidP="001365B1">
      <w:pPr>
        <w:pStyle w:val="ListParagraph"/>
        <w:numPr>
          <w:ilvl w:val="2"/>
          <w:numId w:val="3"/>
        </w:numPr>
        <w:spacing w:before="120"/>
        <w:contextualSpacing w:val="0"/>
        <w:rPr>
          <w:rFonts w:asciiTheme="minorHAnsi" w:hAnsiTheme="minorHAnsi" w:cstheme="minorHAnsi"/>
          <w:b/>
          <w:bCs/>
        </w:rPr>
      </w:pPr>
      <w:r>
        <w:rPr>
          <w:rFonts w:eastAsia="Times New Roman" w:cstheme="minorHAnsi"/>
        </w:rPr>
        <w:t>Talent flushing the chip with culture media</w:t>
      </w:r>
    </w:p>
    <w:p w14:paraId="5E66764F" w14:textId="77777777" w:rsidR="00B0479F" w:rsidRPr="00610EAD" w:rsidRDefault="00B0479F" w:rsidP="00B0479F">
      <w:pPr>
        <w:pStyle w:val="ListParagraph"/>
        <w:spacing w:before="120"/>
        <w:ind w:left="1627"/>
        <w:contextualSpacing w:val="0"/>
        <w:rPr>
          <w:rFonts w:asciiTheme="minorHAnsi" w:hAnsiTheme="minorHAnsi" w:cstheme="minorHAnsi"/>
          <w:b/>
          <w:bCs/>
        </w:rPr>
      </w:pPr>
    </w:p>
    <w:p w14:paraId="6D18762F" w14:textId="77777777" w:rsidR="00610EAD" w:rsidRPr="00610EAD" w:rsidRDefault="00610EAD" w:rsidP="00610EAD">
      <w:pPr>
        <w:pStyle w:val="ListParagraph"/>
        <w:numPr>
          <w:ilvl w:val="0"/>
          <w:numId w:val="3"/>
        </w:numPr>
        <w:spacing w:before="120"/>
        <w:contextualSpacing w:val="0"/>
        <w:rPr>
          <w:rFonts w:asciiTheme="minorHAnsi" w:hAnsiTheme="minorHAnsi" w:cstheme="minorHAnsi"/>
          <w:b/>
          <w:bCs/>
        </w:rPr>
      </w:pPr>
      <w:r w:rsidRPr="00610EAD">
        <w:rPr>
          <w:rFonts w:eastAsia="Times New Roman" w:cstheme="minorHAnsi"/>
          <w:b/>
          <w:bCs/>
          <w:color w:val="000000"/>
        </w:rPr>
        <w:t>Single-cell infection and functional imaging</w:t>
      </w:r>
    </w:p>
    <w:p w14:paraId="33854FDF" w14:textId="6A2EDCC9" w:rsidR="00610EAD" w:rsidRPr="001365B1" w:rsidRDefault="00610EAD" w:rsidP="00610EAD">
      <w:pPr>
        <w:pStyle w:val="ListParagraph"/>
        <w:numPr>
          <w:ilvl w:val="1"/>
          <w:numId w:val="3"/>
        </w:numPr>
        <w:spacing w:before="120"/>
        <w:contextualSpacing w:val="0"/>
        <w:rPr>
          <w:rFonts w:asciiTheme="minorHAnsi" w:hAnsiTheme="minorHAnsi" w:cstheme="minorHAnsi"/>
          <w:b/>
          <w:bCs/>
        </w:rPr>
      </w:pPr>
      <w:r w:rsidRPr="00610EAD">
        <w:rPr>
          <w:rFonts w:eastAsia="Times New Roman" w:cstheme="minorHAnsi"/>
          <w:color w:val="000000"/>
        </w:rPr>
        <w:lastRenderedPageBreak/>
        <w:t>After penning cells, obtain fluorescent images of cells in FITC</w:t>
      </w:r>
      <w:r w:rsidR="001365B1">
        <w:rPr>
          <w:rFonts w:eastAsia="Times New Roman" w:cstheme="minorHAnsi"/>
          <w:color w:val="000000"/>
        </w:rPr>
        <w:t xml:space="preserve"> </w:t>
      </w:r>
      <w:r w:rsidR="001365B1" w:rsidRPr="00B0479F">
        <w:rPr>
          <w:rFonts w:eastAsia="Times New Roman" w:cstheme="minorHAnsi"/>
          <w:i/>
          <w:iCs/>
          <w:color w:val="FF0000"/>
        </w:rPr>
        <w:t>(Pronounce: “fit see”)</w:t>
      </w:r>
      <w:r w:rsidRPr="00406C49">
        <w:rPr>
          <w:rFonts w:eastAsia="Times New Roman" w:cstheme="minorHAnsi"/>
        </w:rPr>
        <w:t xml:space="preserve">, </w:t>
      </w:r>
      <w:r w:rsidRPr="00610EAD">
        <w:rPr>
          <w:rFonts w:eastAsia="Times New Roman" w:cstheme="minorHAnsi"/>
          <w:color w:val="000000"/>
        </w:rPr>
        <w:t xml:space="preserve">Texas Red, and DAPI </w:t>
      </w:r>
      <w:r w:rsidR="001365B1" w:rsidRPr="00B0479F">
        <w:rPr>
          <w:rFonts w:eastAsia="Times New Roman" w:cstheme="minorHAnsi"/>
          <w:i/>
          <w:iCs/>
          <w:color w:val="FF0000"/>
        </w:rPr>
        <w:t>(Pronounce: “da pee”)</w:t>
      </w:r>
      <w:r w:rsidR="001365B1" w:rsidRPr="00406C49">
        <w:rPr>
          <w:rFonts w:eastAsia="Times New Roman" w:cstheme="minorHAnsi"/>
        </w:rPr>
        <w:t>,</w:t>
      </w:r>
      <w:r w:rsidR="001365B1" w:rsidRPr="001365B1">
        <w:rPr>
          <w:rFonts w:eastAsia="Times New Roman" w:cstheme="minorHAnsi"/>
          <w:color w:val="FF0000"/>
        </w:rPr>
        <w:t xml:space="preserve"> </w:t>
      </w:r>
      <w:r w:rsidRPr="00610EAD">
        <w:rPr>
          <w:rFonts w:eastAsia="Times New Roman" w:cstheme="minorHAnsi"/>
          <w:color w:val="000000"/>
        </w:rPr>
        <w:t xml:space="preserve">channels to measure the baseline Fluo-4, </w:t>
      </w:r>
      <w:proofErr w:type="spellStart"/>
      <w:r w:rsidRPr="00610EAD">
        <w:rPr>
          <w:rFonts w:eastAsia="Times New Roman" w:cstheme="minorHAnsi"/>
          <w:color w:val="000000"/>
        </w:rPr>
        <w:t>mCherry</w:t>
      </w:r>
      <w:proofErr w:type="spellEnd"/>
      <w:r w:rsidR="00B0479F">
        <w:rPr>
          <w:rFonts w:eastAsia="Times New Roman" w:cstheme="minorHAnsi"/>
          <w:color w:val="000000"/>
        </w:rPr>
        <w:t>,</w:t>
      </w:r>
      <w:r w:rsidRPr="00610EAD">
        <w:rPr>
          <w:rFonts w:eastAsia="Times New Roman" w:cstheme="minorHAnsi"/>
          <w:color w:val="000000"/>
        </w:rPr>
        <w:t xml:space="preserve"> and autofluorescence</w:t>
      </w:r>
      <w:r w:rsidR="001365B1">
        <w:rPr>
          <w:rFonts w:eastAsia="Times New Roman" w:cstheme="minorHAnsi"/>
          <w:color w:val="000000"/>
        </w:rPr>
        <w:t xml:space="preserve"> </w:t>
      </w:r>
      <w:r w:rsidR="001365B1" w:rsidRPr="001365B1">
        <w:rPr>
          <w:rFonts w:eastAsia="Times New Roman" w:cstheme="minorHAnsi"/>
          <w:b/>
          <w:bCs/>
          <w:color w:val="000000"/>
        </w:rPr>
        <w:t>[1]</w:t>
      </w:r>
      <w:r w:rsidRPr="00610EAD">
        <w:rPr>
          <w:rFonts w:eastAsia="Times New Roman" w:cstheme="minorHAnsi"/>
          <w:color w:val="000000"/>
        </w:rPr>
        <w:t>.</w:t>
      </w:r>
    </w:p>
    <w:p w14:paraId="46D2F4C9" w14:textId="646EC934" w:rsidR="001365B1" w:rsidRPr="00610EAD" w:rsidRDefault="001365B1" w:rsidP="001365B1">
      <w:pPr>
        <w:pStyle w:val="ListParagraph"/>
        <w:numPr>
          <w:ilvl w:val="2"/>
          <w:numId w:val="3"/>
        </w:numPr>
        <w:spacing w:before="120"/>
        <w:contextualSpacing w:val="0"/>
        <w:rPr>
          <w:rFonts w:asciiTheme="minorHAnsi" w:hAnsiTheme="minorHAnsi" w:cstheme="minorHAnsi"/>
          <w:b/>
          <w:bCs/>
        </w:rPr>
      </w:pPr>
      <w:r>
        <w:rPr>
          <w:rFonts w:eastAsia="Times New Roman" w:cstheme="minorHAnsi"/>
          <w:color w:val="000000"/>
        </w:rPr>
        <w:t>WIDE: Talent acquiring fluorescent images of cells</w:t>
      </w:r>
    </w:p>
    <w:p w14:paraId="44512F05" w14:textId="503D1310" w:rsidR="00610EAD" w:rsidRPr="001365B1" w:rsidRDefault="00610EAD" w:rsidP="00610EAD">
      <w:pPr>
        <w:pStyle w:val="ListParagraph"/>
        <w:numPr>
          <w:ilvl w:val="1"/>
          <w:numId w:val="3"/>
        </w:numPr>
        <w:spacing w:before="120"/>
        <w:contextualSpacing w:val="0"/>
        <w:rPr>
          <w:rFonts w:asciiTheme="minorHAnsi" w:hAnsiTheme="minorHAnsi" w:cstheme="minorHAnsi"/>
          <w:b/>
          <w:bCs/>
        </w:rPr>
      </w:pPr>
      <w:r w:rsidRPr="00610EAD">
        <w:rPr>
          <w:rFonts w:cstheme="minorHAnsi"/>
        </w:rPr>
        <w:t>Infuse HIV-1 into the microchip at a concentration of 13 n</w:t>
      </w:r>
      <w:r w:rsidR="001365B1">
        <w:rPr>
          <w:rFonts w:cstheme="minorHAnsi"/>
        </w:rPr>
        <w:t>anograms</w:t>
      </w:r>
      <w:r w:rsidRPr="00610EAD">
        <w:rPr>
          <w:rFonts w:cstheme="minorHAnsi"/>
        </w:rPr>
        <w:t xml:space="preserve"> of HIV-1 NL-CI per 2 </w:t>
      </w:r>
      <w:r w:rsidR="001365B1">
        <w:rPr>
          <w:rFonts w:cstheme="minorHAnsi"/>
        </w:rPr>
        <w:t xml:space="preserve">million </w:t>
      </w:r>
      <w:r w:rsidRPr="00610EAD">
        <w:rPr>
          <w:rFonts w:cstheme="minorHAnsi"/>
        </w:rPr>
        <w:t>cells by slowly pipetting the suspension into the chip throu</w:t>
      </w:r>
      <w:r w:rsidRPr="00610EAD">
        <w:t>gh the export needle</w:t>
      </w:r>
      <w:r w:rsidR="001365B1">
        <w:t xml:space="preserve"> </w:t>
      </w:r>
      <w:r w:rsidR="001365B1" w:rsidRPr="001365B1">
        <w:rPr>
          <w:b/>
          <w:bCs/>
        </w:rPr>
        <w:t>[1]</w:t>
      </w:r>
      <w:r w:rsidRPr="00610EAD">
        <w:t>.</w:t>
      </w:r>
    </w:p>
    <w:p w14:paraId="52112D18" w14:textId="5C59611D" w:rsidR="001365B1" w:rsidRPr="00610EAD" w:rsidRDefault="001365B1" w:rsidP="001365B1">
      <w:pPr>
        <w:pStyle w:val="ListParagraph"/>
        <w:numPr>
          <w:ilvl w:val="2"/>
          <w:numId w:val="3"/>
        </w:numPr>
        <w:spacing w:before="120"/>
        <w:contextualSpacing w:val="0"/>
        <w:rPr>
          <w:rFonts w:asciiTheme="minorHAnsi" w:hAnsiTheme="minorHAnsi" w:cstheme="minorHAnsi"/>
          <w:b/>
          <w:bCs/>
        </w:rPr>
      </w:pPr>
      <w:r>
        <w:t xml:space="preserve">Talent infusing </w:t>
      </w:r>
      <w:r w:rsidR="00406C49">
        <w:t>virus into the microchip</w:t>
      </w:r>
    </w:p>
    <w:p w14:paraId="5645DFD3" w14:textId="77F634E2" w:rsidR="00610EAD" w:rsidRPr="00406C49" w:rsidRDefault="00610EAD" w:rsidP="00610EAD">
      <w:pPr>
        <w:pStyle w:val="ListParagraph"/>
        <w:numPr>
          <w:ilvl w:val="1"/>
          <w:numId w:val="3"/>
        </w:numPr>
        <w:spacing w:before="120"/>
        <w:contextualSpacing w:val="0"/>
        <w:rPr>
          <w:rFonts w:asciiTheme="minorHAnsi" w:hAnsiTheme="minorHAnsi" w:cstheme="minorHAnsi"/>
          <w:b/>
          <w:bCs/>
        </w:rPr>
      </w:pPr>
      <w:r w:rsidRPr="00610EAD">
        <w:t xml:space="preserve">Immediately after HIV-1 addition, repeatedly obtain images in the FITC </w:t>
      </w:r>
      <w:r w:rsidR="00406C49" w:rsidRPr="00B0479F">
        <w:rPr>
          <w:rFonts w:eastAsia="Times New Roman" w:cstheme="minorHAnsi"/>
          <w:i/>
          <w:iCs/>
          <w:color w:val="FF0000"/>
        </w:rPr>
        <w:t>(Pronounce: “fit see”)</w:t>
      </w:r>
      <w:r w:rsidR="00406C49">
        <w:rPr>
          <w:rFonts w:eastAsia="Times New Roman" w:cstheme="minorHAnsi"/>
          <w:color w:val="FF0000"/>
        </w:rPr>
        <w:t xml:space="preserve"> </w:t>
      </w:r>
      <w:r w:rsidRPr="00610EAD">
        <w:t xml:space="preserve">and DAPI </w:t>
      </w:r>
      <w:r w:rsidR="00406C49" w:rsidRPr="00B0479F">
        <w:rPr>
          <w:rFonts w:eastAsia="Times New Roman" w:cstheme="minorHAnsi"/>
          <w:i/>
          <w:iCs/>
          <w:color w:val="FF0000"/>
        </w:rPr>
        <w:t>(Pronounce: “da pee”)</w:t>
      </w:r>
      <w:r w:rsidR="00406C49">
        <w:rPr>
          <w:rFonts w:eastAsia="Times New Roman" w:cstheme="minorHAnsi"/>
          <w:color w:val="FF0000"/>
        </w:rPr>
        <w:t xml:space="preserve"> </w:t>
      </w:r>
      <w:r w:rsidRPr="00610EAD">
        <w:t>channels over a 10-min</w:t>
      </w:r>
      <w:r w:rsidR="00406C49">
        <w:t>ute</w:t>
      </w:r>
      <w:r w:rsidRPr="00610EAD">
        <w:t xml:space="preserve"> time course</w:t>
      </w:r>
      <w:r w:rsidR="00406C49">
        <w:t xml:space="preserve"> </w:t>
      </w:r>
      <w:r w:rsidR="00406C49" w:rsidRPr="00406C49">
        <w:rPr>
          <w:b/>
          <w:bCs/>
        </w:rPr>
        <w:t>[1]</w:t>
      </w:r>
      <w:r w:rsidRPr="00610EAD">
        <w:t>.</w:t>
      </w:r>
    </w:p>
    <w:p w14:paraId="3B57B38B" w14:textId="424AB931" w:rsidR="00406C49" w:rsidRPr="00610EAD" w:rsidRDefault="003613DA" w:rsidP="00406C49">
      <w:pPr>
        <w:pStyle w:val="ListParagraph"/>
        <w:numPr>
          <w:ilvl w:val="2"/>
          <w:numId w:val="3"/>
        </w:numPr>
        <w:spacing w:before="120"/>
        <w:contextualSpacing w:val="0"/>
        <w:rPr>
          <w:rFonts w:asciiTheme="minorHAnsi" w:hAnsiTheme="minorHAnsi" w:cstheme="minorHAnsi"/>
          <w:b/>
          <w:bCs/>
        </w:rPr>
      </w:pPr>
      <w:r>
        <w:t xml:space="preserve">SCREEN: </w:t>
      </w:r>
      <w:r w:rsidR="00014751" w:rsidRPr="00014751">
        <w:t>62632_Screenshot 5_3.3_.mp4</w:t>
      </w:r>
      <w:r w:rsidR="00014751">
        <w:t>.02:04-02:75</w:t>
      </w:r>
      <w:r w:rsidR="00BB0ACE">
        <w:t xml:space="preserve"> </w:t>
      </w:r>
      <w:r w:rsidR="00BB0ACE" w:rsidRPr="00BB0ACE">
        <w:rPr>
          <w:rFonts w:eastAsia="Times New Roman" w:cstheme="minorHAnsi"/>
          <w:i/>
          <w:iCs/>
          <w:color w:val="002060"/>
        </w:rPr>
        <w:t>Speed it up!</w:t>
      </w:r>
    </w:p>
    <w:p w14:paraId="41927F42" w14:textId="6562A696" w:rsidR="00406C49" w:rsidRPr="00406C49" w:rsidRDefault="00610EAD" w:rsidP="00610EAD">
      <w:pPr>
        <w:pStyle w:val="ListParagraph"/>
        <w:numPr>
          <w:ilvl w:val="1"/>
          <w:numId w:val="3"/>
        </w:numPr>
        <w:spacing w:before="120"/>
        <w:contextualSpacing w:val="0"/>
        <w:rPr>
          <w:rFonts w:asciiTheme="minorHAnsi" w:hAnsiTheme="minorHAnsi" w:cstheme="minorHAnsi"/>
          <w:b/>
          <w:bCs/>
        </w:rPr>
      </w:pPr>
      <w:r w:rsidRPr="00610EAD">
        <w:t xml:space="preserve">Obtain images in the Texas Red and DAPI channels at 1-, 2-, 3-, and 4-days post-infection </w:t>
      </w:r>
      <w:r w:rsidR="00406C49" w:rsidRPr="00406C49">
        <w:rPr>
          <w:b/>
          <w:bCs/>
        </w:rPr>
        <w:t>[1]</w:t>
      </w:r>
      <w:r w:rsidRPr="00610EAD">
        <w:t>.</w:t>
      </w:r>
    </w:p>
    <w:p w14:paraId="149DB2E5" w14:textId="5C873706" w:rsidR="00406C49" w:rsidRPr="00406C49" w:rsidRDefault="00406C49" w:rsidP="00406C49">
      <w:pPr>
        <w:pStyle w:val="ListParagraph"/>
        <w:numPr>
          <w:ilvl w:val="2"/>
          <w:numId w:val="3"/>
        </w:numPr>
        <w:spacing w:before="120"/>
        <w:contextualSpacing w:val="0"/>
        <w:rPr>
          <w:rFonts w:asciiTheme="minorHAnsi" w:hAnsiTheme="minorHAnsi" w:cstheme="minorHAnsi"/>
          <w:b/>
          <w:bCs/>
        </w:rPr>
      </w:pPr>
      <w:r>
        <w:t>WIDE: Talent acquiring fluorescent images</w:t>
      </w:r>
      <w:r w:rsidR="00B0479F">
        <w:t xml:space="preserve"> at the microscope</w:t>
      </w:r>
    </w:p>
    <w:p w14:paraId="53410F74" w14:textId="07DD1B19" w:rsidR="00A72FC5" w:rsidRPr="00D92908" w:rsidRDefault="00A72FC5" w:rsidP="009C2A35">
      <w:pPr>
        <w:pStyle w:val="ListParagraph"/>
        <w:numPr>
          <w:ilvl w:val="2"/>
          <w:numId w:val="3"/>
        </w:numPr>
        <w:spacing w:before="240"/>
        <w:ind w:left="360"/>
        <w:contextualSpacing w:val="0"/>
        <w:outlineLvl w:val="0"/>
        <w:rPr>
          <w:rFonts w:asciiTheme="minorHAnsi" w:hAnsiTheme="minorHAnsi" w:cstheme="minorHAnsi"/>
        </w:rPr>
      </w:pPr>
      <w:r w:rsidRPr="00D92908">
        <w:rPr>
          <w:rFonts w:asciiTheme="minorHAnsi" w:hAnsiTheme="minorHAnsi" w:cstheme="minorHAnsi"/>
          <w:sz w:val="22"/>
          <w:szCs w:val="22"/>
        </w:rPr>
        <w:br w:type="page"/>
      </w:r>
    </w:p>
    <w:p w14:paraId="1B7C8243" w14:textId="48654E72" w:rsidR="005E2B7E" w:rsidRPr="00B07A3B" w:rsidRDefault="00873D1A" w:rsidP="00D92908">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2755AC3"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43E01" w:rsidRPr="00743E01">
        <w:rPr>
          <w:rFonts w:eastAsia="Times New Roman" w:cs="Calibri"/>
          <w:b/>
          <w:bCs/>
          <w:color w:val="000000"/>
        </w:rPr>
        <w:t>Single-Cell Characterization of Calcium Influx and HIV-1 Infection</w:t>
      </w:r>
    </w:p>
    <w:p w14:paraId="52E24B75" w14:textId="0B5F2408" w:rsidR="00395684" w:rsidRPr="00B07A3B" w:rsidRDefault="00B0479F" w:rsidP="006A14A2">
      <w:pPr>
        <w:pStyle w:val="ListParagraph"/>
        <w:numPr>
          <w:ilvl w:val="1"/>
          <w:numId w:val="3"/>
        </w:numPr>
        <w:spacing w:before="120"/>
        <w:contextualSpacing w:val="0"/>
        <w:outlineLvl w:val="0"/>
        <w:rPr>
          <w:rFonts w:asciiTheme="minorHAnsi" w:hAnsiTheme="minorHAnsi" w:cstheme="minorHAnsi"/>
          <w:szCs w:val="24"/>
        </w:rPr>
      </w:pPr>
      <w:r>
        <w:rPr>
          <w:rFonts w:cstheme="minorHAnsi"/>
          <w:color w:val="000000" w:themeColor="text1"/>
        </w:rPr>
        <w:t>T</w:t>
      </w:r>
      <w:r w:rsidR="00743E01">
        <w:rPr>
          <w:rFonts w:cstheme="minorHAnsi"/>
          <w:color w:val="000000" w:themeColor="text1"/>
        </w:rPr>
        <w:t>his methodology</w:t>
      </w:r>
      <w:r>
        <w:rPr>
          <w:rFonts w:cstheme="minorHAnsi"/>
          <w:color w:val="000000" w:themeColor="text1"/>
        </w:rPr>
        <w:t xml:space="preserve"> was used for</w:t>
      </w:r>
      <w:r w:rsidR="00743E01">
        <w:rPr>
          <w:rFonts w:cstheme="minorHAnsi"/>
          <w:color w:val="000000" w:themeColor="text1"/>
        </w:rPr>
        <w:t xml:space="preserve"> t</w:t>
      </w:r>
      <w:r w:rsidR="00406C49" w:rsidRPr="003E3451">
        <w:rPr>
          <w:rFonts w:cstheme="minorHAnsi"/>
          <w:color w:val="000000" w:themeColor="text1"/>
        </w:rPr>
        <w:t xml:space="preserve">he identification and clustering of </w:t>
      </w:r>
      <w:r w:rsidR="00743E01">
        <w:rPr>
          <w:rFonts w:cstheme="minorHAnsi"/>
          <w:color w:val="000000" w:themeColor="text1"/>
        </w:rPr>
        <w:t xml:space="preserve">HIV </w:t>
      </w:r>
      <w:r w:rsidR="00406C49" w:rsidRPr="003E3451">
        <w:rPr>
          <w:rFonts w:cstheme="minorHAnsi"/>
          <w:color w:val="000000" w:themeColor="text1"/>
        </w:rPr>
        <w:t xml:space="preserve">infected and </w:t>
      </w:r>
      <w:r w:rsidR="00743E01">
        <w:rPr>
          <w:rFonts w:cstheme="minorHAnsi"/>
          <w:color w:val="000000" w:themeColor="text1"/>
        </w:rPr>
        <w:t>uni</w:t>
      </w:r>
      <w:r w:rsidR="00406C49" w:rsidRPr="003E3451">
        <w:rPr>
          <w:rFonts w:cstheme="minorHAnsi"/>
          <w:color w:val="000000" w:themeColor="text1"/>
        </w:rPr>
        <w:t xml:space="preserve">nfected cells via </w:t>
      </w:r>
      <w:proofErr w:type="spellStart"/>
      <w:r w:rsidR="00406C49" w:rsidRPr="003E3451">
        <w:rPr>
          <w:rFonts w:cstheme="minorHAnsi"/>
          <w:color w:val="000000" w:themeColor="text1"/>
        </w:rPr>
        <w:t>mCherry</w:t>
      </w:r>
      <w:proofErr w:type="spellEnd"/>
      <w:r w:rsidR="00406C49" w:rsidRPr="003E3451">
        <w:rPr>
          <w:rFonts w:cstheme="minorHAnsi"/>
          <w:color w:val="000000" w:themeColor="text1"/>
        </w:rPr>
        <w:t xml:space="preserve"> measurement</w:t>
      </w:r>
      <w:r w:rsidR="00834427">
        <w:rPr>
          <w:rFonts w:cstheme="minorHAnsi"/>
          <w:color w:val="000000" w:themeColor="text1"/>
        </w:rPr>
        <w:t xml:space="preserve">. </w:t>
      </w:r>
      <w:r w:rsidR="00834427" w:rsidRPr="003E3451">
        <w:rPr>
          <w:rFonts w:cstheme="minorHAnsi"/>
        </w:rPr>
        <w:t xml:space="preserve">Cells with a change in </w:t>
      </w:r>
      <w:proofErr w:type="spellStart"/>
      <w:r w:rsidR="00834427" w:rsidRPr="003E3451">
        <w:rPr>
          <w:rFonts w:cstheme="minorHAnsi"/>
        </w:rPr>
        <w:t>mCherry</w:t>
      </w:r>
      <w:proofErr w:type="spellEnd"/>
      <w:r w:rsidR="00834427" w:rsidRPr="003E3451">
        <w:rPr>
          <w:rFonts w:cstheme="minorHAnsi"/>
        </w:rPr>
        <w:t xml:space="preserve"> signal </w:t>
      </w:r>
      <w:r w:rsidR="00743E01">
        <w:rPr>
          <w:rFonts w:cstheme="minorHAnsi"/>
        </w:rPr>
        <w:t xml:space="preserve">greater or lower than </w:t>
      </w:r>
      <w:r w:rsidR="00834427" w:rsidRPr="003E3451">
        <w:rPr>
          <w:rFonts w:cstheme="minorHAnsi"/>
        </w:rPr>
        <w:t>40</w:t>
      </w:r>
      <w:r w:rsidR="00743E01">
        <w:rPr>
          <w:rFonts w:cstheme="minorHAnsi"/>
        </w:rPr>
        <w:t xml:space="preserve"> thousand mean fluorescent intensity</w:t>
      </w:r>
      <w:r w:rsidR="00834427" w:rsidRPr="003E3451">
        <w:rPr>
          <w:rFonts w:cstheme="minorHAnsi"/>
        </w:rPr>
        <w:t xml:space="preserve"> were clustered into the </w:t>
      </w:r>
      <w:proofErr w:type="spellStart"/>
      <w:r w:rsidR="00834427" w:rsidRPr="003E3451">
        <w:rPr>
          <w:rFonts w:cstheme="minorHAnsi"/>
        </w:rPr>
        <w:t>mCherry</w:t>
      </w:r>
      <w:proofErr w:type="spellEnd"/>
      <w:r w:rsidR="00834427" w:rsidRPr="003E3451">
        <w:rPr>
          <w:rFonts w:cstheme="minorHAnsi"/>
        </w:rPr>
        <w:t>-high</w:t>
      </w:r>
      <w:r w:rsidR="00743E01">
        <w:rPr>
          <w:rFonts w:cstheme="minorHAnsi"/>
        </w:rPr>
        <w:t xml:space="preserve"> or </w:t>
      </w:r>
      <w:proofErr w:type="spellStart"/>
      <w:r w:rsidR="00743E01" w:rsidRPr="003E3451">
        <w:rPr>
          <w:rFonts w:cstheme="minorHAnsi"/>
        </w:rPr>
        <w:t>mCherry</w:t>
      </w:r>
      <w:proofErr w:type="spellEnd"/>
      <w:r w:rsidR="00743E01" w:rsidRPr="003E3451">
        <w:rPr>
          <w:rFonts w:cstheme="minorHAnsi"/>
        </w:rPr>
        <w:t>-</w:t>
      </w:r>
      <w:r w:rsidR="00743E01">
        <w:rPr>
          <w:rFonts w:cstheme="minorHAnsi"/>
        </w:rPr>
        <w:t xml:space="preserve">low </w:t>
      </w:r>
      <w:r w:rsidR="00834427" w:rsidRPr="003E3451">
        <w:rPr>
          <w:rFonts w:cstheme="minorHAnsi"/>
        </w:rPr>
        <w:t>population</w:t>
      </w:r>
      <w:r w:rsidR="00743E01">
        <w:rPr>
          <w:rFonts w:cstheme="minorHAnsi"/>
        </w:rPr>
        <w:t xml:space="preserve">, respectively </w:t>
      </w:r>
      <w:r w:rsidR="00406C49" w:rsidRPr="00406C49">
        <w:rPr>
          <w:rFonts w:cstheme="minorHAnsi"/>
          <w:b/>
          <w:bCs/>
          <w:color w:val="000000" w:themeColor="text1"/>
        </w:rPr>
        <w:t>[1]</w:t>
      </w:r>
      <w:r w:rsidR="00406C49">
        <w:rPr>
          <w:rFonts w:cstheme="minorHAnsi"/>
          <w:color w:val="000000" w:themeColor="text1"/>
        </w:rPr>
        <w:t>.</w:t>
      </w:r>
    </w:p>
    <w:p w14:paraId="4E75A4CA" w14:textId="3ABCBB63"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06C49">
        <w:rPr>
          <w:rFonts w:asciiTheme="minorHAnsi" w:hAnsiTheme="minorHAnsi" w:cstheme="minorHAnsi"/>
          <w:szCs w:val="24"/>
        </w:rPr>
        <w:t xml:space="preserve"> Figure 2</w:t>
      </w:r>
    </w:p>
    <w:p w14:paraId="123FB8B2" w14:textId="6B77ABE5" w:rsidR="00395684" w:rsidRPr="00743E01" w:rsidRDefault="00743E01" w:rsidP="006A14A2">
      <w:pPr>
        <w:pStyle w:val="ListParagraph"/>
        <w:numPr>
          <w:ilvl w:val="1"/>
          <w:numId w:val="3"/>
        </w:numPr>
        <w:spacing w:before="120"/>
        <w:contextualSpacing w:val="0"/>
        <w:outlineLvl w:val="0"/>
        <w:rPr>
          <w:rFonts w:asciiTheme="minorHAnsi" w:hAnsiTheme="minorHAnsi" w:cstheme="minorHAnsi"/>
          <w:szCs w:val="24"/>
        </w:rPr>
      </w:pPr>
      <w:r w:rsidRPr="003E3451">
        <w:rPr>
          <w:rFonts w:cstheme="minorHAnsi"/>
          <w:color w:val="000000" w:themeColor="text1"/>
        </w:rPr>
        <w:t xml:space="preserve">These clusters </w:t>
      </w:r>
      <w:r w:rsidR="00B0479F">
        <w:rPr>
          <w:rFonts w:cstheme="minorHAnsi"/>
          <w:color w:val="000000" w:themeColor="text1"/>
        </w:rPr>
        <w:t>we</w:t>
      </w:r>
      <w:r w:rsidRPr="003E3451">
        <w:rPr>
          <w:rFonts w:cstheme="minorHAnsi"/>
          <w:color w:val="000000" w:themeColor="text1"/>
        </w:rPr>
        <w:t xml:space="preserve">re analyzed for calcium influx kinetics </w:t>
      </w:r>
      <w:r>
        <w:rPr>
          <w:rFonts w:cstheme="minorHAnsi"/>
          <w:color w:val="000000" w:themeColor="text1"/>
        </w:rPr>
        <w:t>by measuring</w:t>
      </w:r>
      <w:r w:rsidRPr="003E3451">
        <w:rPr>
          <w:rFonts w:cstheme="minorHAnsi"/>
          <w:color w:val="000000" w:themeColor="text1"/>
        </w:rPr>
        <w:t xml:space="preserve"> </w:t>
      </w:r>
      <w:r>
        <w:rPr>
          <w:rFonts w:cstheme="minorHAnsi"/>
        </w:rPr>
        <w:t>i</w:t>
      </w:r>
      <w:r w:rsidRPr="003E3451">
        <w:rPr>
          <w:rFonts w:cstheme="minorHAnsi"/>
        </w:rPr>
        <w:t xml:space="preserve">ntracellular calcium </w:t>
      </w:r>
      <w:r>
        <w:rPr>
          <w:rFonts w:cstheme="minorHAnsi"/>
        </w:rPr>
        <w:t>using</w:t>
      </w:r>
      <w:r w:rsidRPr="003E3451">
        <w:rPr>
          <w:rFonts w:cstheme="minorHAnsi"/>
        </w:rPr>
        <w:t xml:space="preserve"> Fluo-4 fluorescence repeatedly over a 9-min</w:t>
      </w:r>
      <w:r w:rsidR="00B0479F">
        <w:rPr>
          <w:rFonts w:cstheme="minorHAnsi"/>
        </w:rPr>
        <w:t>ute</w:t>
      </w:r>
      <w:r w:rsidRPr="003E3451">
        <w:rPr>
          <w:rFonts w:cstheme="minorHAnsi"/>
        </w:rPr>
        <w:t xml:space="preserve"> time course</w:t>
      </w:r>
      <w:r w:rsidR="00494426">
        <w:rPr>
          <w:rFonts w:cstheme="minorHAnsi"/>
        </w:rPr>
        <w:t xml:space="preserve"> </w:t>
      </w:r>
      <w:r w:rsidR="00494426">
        <w:rPr>
          <w:rFonts w:cstheme="minorHAnsi"/>
          <w:b/>
          <w:bCs/>
        </w:rPr>
        <w:t>[1]</w:t>
      </w:r>
      <w:r>
        <w:rPr>
          <w:rFonts w:cstheme="minorHAnsi"/>
        </w:rPr>
        <w:t xml:space="preserve">, </w:t>
      </w:r>
      <w:r w:rsidRPr="003E3451">
        <w:rPr>
          <w:rFonts w:cstheme="minorHAnsi"/>
          <w:color w:val="000000" w:themeColor="text1"/>
        </w:rPr>
        <w:t>which demonstrate</w:t>
      </w:r>
      <w:r w:rsidR="00B0479F">
        <w:rPr>
          <w:rFonts w:cstheme="minorHAnsi"/>
          <w:color w:val="000000" w:themeColor="text1"/>
        </w:rPr>
        <w:t>d</w:t>
      </w:r>
      <w:r w:rsidRPr="003E3451">
        <w:rPr>
          <w:rFonts w:cstheme="minorHAnsi"/>
          <w:color w:val="000000" w:themeColor="text1"/>
        </w:rPr>
        <w:t xml:space="preserve"> early calcium influx in HIV-infected cells</w:t>
      </w:r>
      <w:r>
        <w:rPr>
          <w:rFonts w:cstheme="minorHAnsi"/>
          <w:color w:val="000000" w:themeColor="text1"/>
        </w:rPr>
        <w:t xml:space="preserve"> </w:t>
      </w:r>
      <w:r w:rsidRPr="00743E01">
        <w:rPr>
          <w:rFonts w:cstheme="minorHAnsi"/>
          <w:b/>
          <w:bCs/>
          <w:color w:val="000000" w:themeColor="text1"/>
        </w:rPr>
        <w:t>[</w:t>
      </w:r>
      <w:r w:rsidR="00494426">
        <w:rPr>
          <w:rFonts w:cstheme="minorHAnsi"/>
          <w:b/>
          <w:bCs/>
          <w:color w:val="000000" w:themeColor="text1"/>
        </w:rPr>
        <w:t>2</w:t>
      </w:r>
      <w:r w:rsidRPr="00743E01">
        <w:rPr>
          <w:rFonts w:cstheme="minorHAnsi"/>
          <w:b/>
          <w:bCs/>
          <w:color w:val="000000" w:themeColor="text1"/>
        </w:rPr>
        <w:t>]</w:t>
      </w:r>
      <w:r>
        <w:rPr>
          <w:rFonts w:cstheme="minorHAnsi"/>
          <w:b/>
          <w:bCs/>
          <w:color w:val="000000" w:themeColor="text1"/>
        </w:rPr>
        <w:t>.</w:t>
      </w:r>
    </w:p>
    <w:p w14:paraId="1ED84852" w14:textId="53490242" w:rsidR="00743E01" w:rsidRDefault="00743E01" w:rsidP="00743E0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p>
    <w:p w14:paraId="32E8818F" w14:textId="0D8B125F" w:rsidR="00494426" w:rsidRPr="00743E01" w:rsidRDefault="00494426" w:rsidP="00743E0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494426">
        <w:rPr>
          <w:rFonts w:asciiTheme="majorHAnsi" w:hAnsiTheme="majorHAnsi" w:cstheme="majorHAnsi"/>
          <w:i/>
          <w:iCs/>
          <w:color w:val="0432FF"/>
          <w:szCs w:val="24"/>
        </w:rPr>
        <w:t>Video Editor: Emphasize the red circles</w:t>
      </w:r>
    </w:p>
    <w:p w14:paraId="319D39F0" w14:textId="61F3D66E" w:rsidR="00395684" w:rsidRPr="00743E01" w:rsidRDefault="00743E0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w:t>
      </w:r>
      <w:r w:rsidRPr="003E3451">
        <w:rPr>
          <w:rFonts w:cstheme="minorHAnsi"/>
          <w:color w:val="000000" w:themeColor="text1"/>
        </w:rPr>
        <w:t xml:space="preserve"> significant positive correlation between calcium influx and </w:t>
      </w:r>
      <w:proofErr w:type="spellStart"/>
      <w:r w:rsidRPr="003E3451">
        <w:rPr>
          <w:rFonts w:cstheme="minorHAnsi"/>
          <w:color w:val="000000" w:themeColor="text1"/>
        </w:rPr>
        <w:t>mCherry</w:t>
      </w:r>
      <w:proofErr w:type="spellEnd"/>
      <w:r w:rsidRPr="003E3451">
        <w:rPr>
          <w:rFonts w:cstheme="minorHAnsi"/>
          <w:color w:val="000000" w:themeColor="text1"/>
        </w:rPr>
        <w:t xml:space="preserve"> fluorescence</w:t>
      </w:r>
      <w:r>
        <w:rPr>
          <w:rFonts w:cstheme="minorHAnsi"/>
          <w:color w:val="000000" w:themeColor="text1"/>
        </w:rPr>
        <w:t xml:space="preserve"> was observed </w:t>
      </w:r>
      <w:r w:rsidRPr="00743E01">
        <w:rPr>
          <w:rFonts w:cstheme="minorHAnsi"/>
          <w:b/>
          <w:bCs/>
          <w:color w:val="000000" w:themeColor="text1"/>
        </w:rPr>
        <w:t>[1]</w:t>
      </w:r>
      <w:r>
        <w:rPr>
          <w:rFonts w:cstheme="minorHAnsi"/>
          <w:b/>
          <w:bCs/>
          <w:color w:val="000000" w:themeColor="text1"/>
        </w:rPr>
        <w:t>.</w:t>
      </w:r>
    </w:p>
    <w:p w14:paraId="6276361E" w14:textId="2992F59A" w:rsidR="00743E01" w:rsidRPr="00743E01" w:rsidRDefault="00743E01" w:rsidP="00743E0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D92908">
      <w:pPr>
        <w:pStyle w:val="ListParagraph"/>
        <w:numPr>
          <w:ilvl w:val="0"/>
          <w:numId w:val="3"/>
        </w:numPr>
        <w:spacing w:before="120"/>
        <w:contextualSpacing w:val="0"/>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36FC9D65" w14:textId="2499A55D" w:rsidR="00472B03" w:rsidRPr="00BB70E5" w:rsidRDefault="00D92908" w:rsidP="00D92908">
      <w:pPr>
        <w:pStyle w:val="ListParagraph"/>
        <w:numPr>
          <w:ilvl w:val="1"/>
          <w:numId w:val="3"/>
        </w:numPr>
        <w:spacing w:before="120"/>
        <w:ind w:left="901" w:hanging="544"/>
        <w:contextualSpacing w:val="0"/>
        <w:outlineLvl w:val="0"/>
        <w:rPr>
          <w:rFonts w:asciiTheme="minorHAnsi" w:eastAsia="Times New Roman" w:hAnsiTheme="minorHAnsi" w:cstheme="minorHAnsi"/>
          <w:szCs w:val="24"/>
        </w:rPr>
      </w:pPr>
      <w:bookmarkStart w:id="6" w:name="_Hlk72489456"/>
      <w:bookmarkEnd w:id="5"/>
      <w:r w:rsidRPr="00D92908">
        <w:rPr>
          <w:rFonts w:eastAsia="Times New Roman" w:cs="Calibri"/>
          <w:b/>
          <w:bCs/>
          <w:color w:val="000000"/>
          <w:szCs w:val="24"/>
          <w:u w:val="single"/>
          <w:lang w:bidi="he-IL"/>
        </w:rPr>
        <w:t>Tracey Freeman:</w:t>
      </w:r>
      <w:r w:rsidRPr="00D92908">
        <w:rPr>
          <w:rFonts w:eastAsia="Times New Roman" w:cs="Calibri"/>
          <w:color w:val="000000"/>
          <w:szCs w:val="24"/>
          <w:lang w:bidi="he-IL"/>
        </w:rPr>
        <w:t xml:space="preserve"> </w:t>
      </w:r>
      <w:r w:rsidR="00472B03" w:rsidRPr="00472B03">
        <w:rPr>
          <w:rFonts w:eastAsia="Times New Roman" w:cs="Calibri"/>
          <w:color w:val="000000"/>
          <w:szCs w:val="24"/>
          <w:lang w:bidi="he-IL"/>
        </w:rPr>
        <w:t>While attempting this procedure, it’s important to remember to start with cells within the exponential growth range for both virus production and infection</w:t>
      </w:r>
      <w:r w:rsidR="007839AF">
        <w:rPr>
          <w:rFonts w:eastAsia="Times New Roman" w:cs="Calibri"/>
          <w:color w:val="000000"/>
          <w:szCs w:val="24"/>
          <w:lang w:bidi="he-IL"/>
        </w:rPr>
        <w:t>,</w:t>
      </w:r>
      <w:r w:rsidR="00472B03" w:rsidRPr="00472B03">
        <w:rPr>
          <w:rFonts w:eastAsia="Times New Roman" w:cs="Calibri"/>
          <w:color w:val="000000"/>
          <w:szCs w:val="24"/>
          <w:lang w:bidi="he-IL"/>
        </w:rPr>
        <w:t xml:space="preserve"> because overgrown cells will result in dramatic decrease in signal from this assay.</w:t>
      </w:r>
    </w:p>
    <w:p w14:paraId="4E9E7E85" w14:textId="5C4A1A38" w:rsidR="00BB70E5" w:rsidRPr="00BB70E5" w:rsidRDefault="00BB70E5" w:rsidP="00BB70E5">
      <w:pPr>
        <w:pStyle w:val="ListParagraph"/>
        <w:numPr>
          <w:ilvl w:val="2"/>
          <w:numId w:val="3"/>
        </w:numPr>
        <w:spacing w:before="120"/>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31490">
        <w:rPr>
          <w:rFonts w:asciiTheme="majorHAnsi" w:hAnsiTheme="majorHAnsi" w:cstheme="majorHAnsi"/>
          <w:bCs/>
          <w:i/>
          <w:iCs/>
          <w:color w:val="4F81BD" w:themeColor="accent1"/>
          <w:szCs w:val="24"/>
        </w:rPr>
        <w:t xml:space="preserve">Suggested </w:t>
      </w:r>
      <w:r w:rsidR="00014751">
        <w:rPr>
          <w:rFonts w:asciiTheme="majorHAnsi" w:hAnsiTheme="majorHAnsi" w:cstheme="majorHAnsi"/>
          <w:bCs/>
          <w:i/>
          <w:iCs/>
          <w:color w:val="4F81BD" w:themeColor="accent1"/>
          <w:szCs w:val="24"/>
        </w:rPr>
        <w:t>b</w:t>
      </w:r>
      <w:r w:rsidRPr="00D31490">
        <w:rPr>
          <w:rFonts w:asciiTheme="majorHAnsi" w:hAnsiTheme="majorHAnsi" w:cstheme="majorHAnsi"/>
          <w:bCs/>
          <w:i/>
          <w:iCs/>
          <w:color w:val="4F81BD" w:themeColor="accent1"/>
          <w:szCs w:val="24"/>
        </w:rPr>
        <w:t xml:space="preserve">-roll: </w:t>
      </w:r>
      <w:r w:rsidR="001D4969">
        <w:rPr>
          <w:rFonts w:asciiTheme="majorHAnsi" w:hAnsiTheme="majorHAnsi" w:cstheme="majorHAnsi"/>
          <w:bCs/>
          <w:i/>
          <w:iCs/>
          <w:color w:val="4F81BD" w:themeColor="accent1"/>
          <w:szCs w:val="24"/>
        </w:rPr>
        <w:t>2.4.1</w:t>
      </w:r>
    </w:p>
    <w:p w14:paraId="781E33BC" w14:textId="4B43D755" w:rsidR="00472B03" w:rsidRPr="00BB70E5" w:rsidRDefault="00472B03" w:rsidP="00D92908">
      <w:pPr>
        <w:pStyle w:val="ListParagraph"/>
        <w:numPr>
          <w:ilvl w:val="1"/>
          <w:numId w:val="3"/>
        </w:numPr>
        <w:spacing w:before="120"/>
        <w:ind w:left="901" w:hanging="544"/>
        <w:contextualSpacing w:val="0"/>
        <w:outlineLvl w:val="0"/>
        <w:rPr>
          <w:rFonts w:asciiTheme="minorHAnsi" w:eastAsia="Times New Roman" w:hAnsiTheme="minorHAnsi" w:cstheme="minorHAnsi"/>
          <w:szCs w:val="24"/>
        </w:rPr>
      </w:pPr>
      <w:r w:rsidRPr="00D92908">
        <w:rPr>
          <w:rFonts w:eastAsia="Times New Roman" w:cs="Calibri"/>
          <w:b/>
          <w:bCs/>
          <w:color w:val="000000"/>
          <w:szCs w:val="24"/>
          <w:u w:val="single"/>
          <w:lang w:bidi="he-IL"/>
        </w:rPr>
        <w:t xml:space="preserve">Christina </w:t>
      </w:r>
      <w:proofErr w:type="spellStart"/>
      <w:r w:rsidRPr="00D92908">
        <w:rPr>
          <w:rFonts w:eastAsia="Times New Roman" w:cs="Calibri"/>
          <w:b/>
          <w:bCs/>
          <w:color w:val="000000"/>
          <w:szCs w:val="24"/>
          <w:u w:val="single"/>
          <w:lang w:bidi="he-IL"/>
        </w:rPr>
        <w:t>Andreou</w:t>
      </w:r>
      <w:proofErr w:type="spellEnd"/>
      <w:r w:rsidR="00D92908" w:rsidRPr="00D92908">
        <w:rPr>
          <w:rFonts w:eastAsia="Times New Roman" w:cs="Calibri"/>
          <w:b/>
          <w:bCs/>
          <w:color w:val="000000"/>
          <w:szCs w:val="24"/>
          <w:u w:val="single"/>
          <w:lang w:bidi="he-IL"/>
        </w:rPr>
        <w:t>:</w:t>
      </w:r>
      <w:r w:rsidRPr="00D92908">
        <w:rPr>
          <w:rFonts w:eastAsia="Times New Roman" w:cs="Calibri"/>
          <w:color w:val="000000"/>
          <w:szCs w:val="24"/>
          <w:lang w:bidi="he-IL"/>
        </w:rPr>
        <w:t xml:space="preserve"> </w:t>
      </w:r>
      <w:r w:rsidR="001E3B11">
        <w:rPr>
          <w:rFonts w:eastAsia="Times New Roman" w:cs="Calibri"/>
          <w:color w:val="000000"/>
          <w:szCs w:val="24"/>
          <w:lang w:bidi="he-IL"/>
        </w:rPr>
        <w:t>W</w:t>
      </w:r>
      <w:r w:rsidRPr="00D92908">
        <w:rPr>
          <w:rFonts w:eastAsia="Times New Roman" w:cs="Calibri"/>
          <w:color w:val="000000"/>
          <w:szCs w:val="24"/>
          <w:lang w:bidi="he-IL"/>
        </w:rPr>
        <w:t>orking with HIV-1 can be hazardous</w:t>
      </w:r>
      <w:r w:rsidR="001E3B11">
        <w:rPr>
          <w:rFonts w:eastAsia="Times New Roman" w:cs="Calibri"/>
          <w:color w:val="000000"/>
          <w:szCs w:val="24"/>
          <w:lang w:bidi="he-IL"/>
        </w:rPr>
        <w:t>.</w:t>
      </w:r>
      <w:r w:rsidRPr="00D92908">
        <w:rPr>
          <w:rFonts w:eastAsia="Times New Roman" w:cs="Calibri"/>
          <w:color w:val="000000"/>
          <w:szCs w:val="24"/>
          <w:lang w:bidi="he-IL"/>
        </w:rPr>
        <w:t xml:space="preserve"> </w:t>
      </w:r>
      <w:r w:rsidR="001E3B11">
        <w:rPr>
          <w:rFonts w:eastAsia="Times New Roman" w:cs="Calibri"/>
          <w:color w:val="000000"/>
          <w:szCs w:val="24"/>
          <w:lang w:bidi="he-IL"/>
        </w:rPr>
        <w:t>T</w:t>
      </w:r>
      <w:r w:rsidR="007839AF">
        <w:rPr>
          <w:rFonts w:eastAsia="Times New Roman" w:cs="Calibri"/>
          <w:color w:val="000000"/>
          <w:szCs w:val="24"/>
          <w:lang w:bidi="he-IL"/>
        </w:rPr>
        <w:t xml:space="preserve">herefore, </w:t>
      </w:r>
      <w:r w:rsidRPr="00D92908">
        <w:rPr>
          <w:rFonts w:eastAsia="Times New Roman" w:cs="Calibri"/>
          <w:color w:val="000000"/>
          <w:szCs w:val="24"/>
          <w:lang w:bidi="he-IL"/>
        </w:rPr>
        <w:t>BSL-2 practices as indicated in the OSHA Bloodborne Pathogen Standard should always be taken while performing this procedure</w:t>
      </w:r>
      <w:r w:rsidRPr="00472B03">
        <w:rPr>
          <w:rFonts w:eastAsia="Times New Roman" w:cs="Calibri"/>
          <w:color w:val="808080"/>
          <w:szCs w:val="24"/>
          <w:lang w:bidi="he-IL"/>
        </w:rPr>
        <w:t>.</w:t>
      </w:r>
    </w:p>
    <w:p w14:paraId="7A9BBAB4" w14:textId="6AB94FB7" w:rsidR="00BB70E5" w:rsidRPr="00BB70E5" w:rsidRDefault="00BB70E5" w:rsidP="00BB70E5">
      <w:pPr>
        <w:pStyle w:val="ListParagraph"/>
        <w:numPr>
          <w:ilvl w:val="2"/>
          <w:numId w:val="3"/>
        </w:numPr>
        <w:spacing w:before="120"/>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3D2AE5">
        <w:rPr>
          <w:rFonts w:eastAsia="Times New Roman" w:cs="Calibri"/>
          <w:color w:val="000000"/>
          <w:szCs w:val="24"/>
          <w:lang w:bidi="he-IL"/>
        </w:rPr>
        <w:t> </w:t>
      </w:r>
    </w:p>
    <w:p w14:paraId="51F119D6" w14:textId="76303A5E" w:rsidR="00472B03" w:rsidRPr="00BB70E5" w:rsidRDefault="00472B03" w:rsidP="00D92908">
      <w:pPr>
        <w:pStyle w:val="ListParagraph"/>
        <w:numPr>
          <w:ilvl w:val="1"/>
          <w:numId w:val="3"/>
        </w:numPr>
        <w:spacing w:before="120"/>
        <w:ind w:left="901" w:hanging="544"/>
        <w:contextualSpacing w:val="0"/>
        <w:outlineLvl w:val="0"/>
        <w:rPr>
          <w:rFonts w:asciiTheme="minorHAnsi" w:eastAsia="Times New Roman" w:hAnsiTheme="minorHAnsi" w:cstheme="minorHAnsi"/>
          <w:szCs w:val="24"/>
        </w:rPr>
      </w:pPr>
      <w:r w:rsidRPr="00D92908">
        <w:rPr>
          <w:rFonts w:eastAsia="Times New Roman" w:cs="Calibri"/>
          <w:b/>
          <w:bCs/>
          <w:color w:val="000000"/>
          <w:szCs w:val="24"/>
          <w:u w:val="single"/>
          <w:lang w:bidi="he-IL"/>
        </w:rPr>
        <w:t>Kristin Beaumont:</w:t>
      </w:r>
      <w:r w:rsidRPr="00472B03">
        <w:rPr>
          <w:rFonts w:eastAsia="Times New Roman" w:cs="Calibri"/>
          <w:color w:val="000000"/>
          <w:szCs w:val="24"/>
          <w:lang w:bidi="he-IL"/>
        </w:rPr>
        <w:t xml:space="preserve"> This technique is exciting because it will allow us to study single cell phenotypic or transcriptional changes under controlled conditions. This has broad potential for correlating the impact of stimuli on molecular pathways in many cell types. </w:t>
      </w:r>
    </w:p>
    <w:p w14:paraId="018E5E4C" w14:textId="2B2BE391" w:rsidR="00BB70E5" w:rsidRPr="00BB70E5" w:rsidRDefault="00BB70E5" w:rsidP="00BB70E5">
      <w:pPr>
        <w:pStyle w:val="ListParagraph"/>
        <w:numPr>
          <w:ilvl w:val="2"/>
          <w:numId w:val="3"/>
        </w:numPr>
        <w:spacing w:before="120"/>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31490">
        <w:rPr>
          <w:rFonts w:asciiTheme="majorHAnsi" w:hAnsiTheme="majorHAnsi" w:cstheme="majorHAnsi"/>
          <w:bCs/>
          <w:i/>
          <w:iCs/>
          <w:color w:val="4F81BD" w:themeColor="accent1"/>
          <w:szCs w:val="24"/>
        </w:rPr>
        <w:t xml:space="preserve">Suggested </w:t>
      </w:r>
      <w:r w:rsidR="00014751">
        <w:rPr>
          <w:rFonts w:asciiTheme="majorHAnsi" w:hAnsiTheme="majorHAnsi" w:cstheme="majorHAnsi"/>
          <w:bCs/>
          <w:i/>
          <w:iCs/>
          <w:color w:val="4F81BD" w:themeColor="accent1"/>
          <w:szCs w:val="24"/>
        </w:rPr>
        <w:t>b</w:t>
      </w:r>
      <w:r w:rsidRPr="00D31490">
        <w:rPr>
          <w:rFonts w:asciiTheme="majorHAnsi" w:hAnsiTheme="majorHAnsi" w:cstheme="majorHAnsi"/>
          <w:bCs/>
          <w:i/>
          <w:iCs/>
          <w:color w:val="4F81BD" w:themeColor="accent1"/>
          <w:szCs w:val="24"/>
        </w:rPr>
        <w:t xml:space="preserve">-roll: </w:t>
      </w:r>
      <w:r>
        <w:rPr>
          <w:rFonts w:asciiTheme="majorHAnsi" w:hAnsiTheme="majorHAnsi" w:cstheme="majorHAnsi"/>
          <w:bCs/>
          <w:i/>
          <w:iCs/>
          <w:color w:val="4F81BD" w:themeColor="accent1"/>
          <w:szCs w:val="24"/>
        </w:rPr>
        <w:t>4.1.2.</w:t>
      </w:r>
      <w:r w:rsidRPr="003D2AE5">
        <w:rPr>
          <w:rFonts w:eastAsia="Times New Roman" w:cs="Calibri"/>
          <w:color w:val="000000"/>
          <w:szCs w:val="24"/>
          <w:lang w:bidi="he-IL"/>
        </w:rPr>
        <w:t> </w:t>
      </w:r>
    </w:p>
    <w:bookmarkEnd w:id="6"/>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sectPr w:rsidR="00622BE8" w:rsidRPr="00B07A3B"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A2E0B" w14:textId="77777777" w:rsidR="001E3685" w:rsidRDefault="001E3685">
      <w:r>
        <w:separator/>
      </w:r>
    </w:p>
    <w:p w14:paraId="00155370" w14:textId="77777777" w:rsidR="001E3685" w:rsidRDefault="001E3685"/>
  </w:endnote>
  <w:endnote w:type="continuationSeparator" w:id="0">
    <w:p w14:paraId="0E8FF275" w14:textId="77777777" w:rsidR="001E3685" w:rsidRDefault="001E3685">
      <w:r>
        <w:continuationSeparator/>
      </w:r>
    </w:p>
    <w:p w14:paraId="43551A4A" w14:textId="77777777" w:rsidR="001E3685" w:rsidRDefault="001E3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9225E0E" w:rsidR="00ED23F4" w:rsidRPr="003D2AE5" w:rsidRDefault="003D2AE5" w:rsidP="003D2AE5">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36D5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May 21</w:t>
    </w:r>
    <w:r>
      <w:rPr>
        <w:rFonts w:asciiTheme="minorHAnsi" w:hAnsiTheme="minorHAnsi" w:cstheme="minorHAnsi"/>
        <w:szCs w:val="24"/>
        <w:vertAlign w:val="superscript"/>
        <w:lang w:val="en-US"/>
      </w:rPr>
      <w:t>st</w:t>
    </w:r>
    <w:r>
      <w:rPr>
        <w:rFonts w:asciiTheme="minorHAnsi" w:hAnsiTheme="minorHAnsi" w:cstheme="minorHAnsi"/>
        <w:szCs w:val="24"/>
        <w:lang w:val="en-US"/>
      </w:rPr>
      <w:t>, 2021</w:t>
    </w:r>
    <w:r>
      <w:rPr>
        <w:rFonts w:asciiTheme="minorHAnsi" w:hAnsiTheme="minorHAnsi" w:cstheme="minorHAnsi"/>
        <w:szCs w:val="24"/>
        <w:lang w:val="en-US"/>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7</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3213D" w14:textId="77777777" w:rsidR="001E3685" w:rsidRDefault="001E3685">
      <w:r>
        <w:separator/>
      </w:r>
    </w:p>
    <w:p w14:paraId="3B1EFEF9" w14:textId="77777777" w:rsidR="001E3685" w:rsidRDefault="001E3685"/>
  </w:footnote>
  <w:footnote w:type="continuationSeparator" w:id="0">
    <w:p w14:paraId="3A0A8C14" w14:textId="77777777" w:rsidR="001E3685" w:rsidRDefault="001E3685">
      <w:r>
        <w:continuationSeparator/>
      </w:r>
    </w:p>
    <w:p w14:paraId="41ACBD59" w14:textId="77777777" w:rsidR="001E3685" w:rsidRDefault="001E3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7612A" w14:textId="77777777" w:rsidR="00D92908" w:rsidRPr="00960DDE" w:rsidRDefault="00D92908" w:rsidP="00D92908">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960DDE">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7BE09379" wp14:editId="71867BF8">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Pr="00D92908" w:rsidRDefault="00ED23F4" w:rsidP="00D92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7A47FEC"/>
    <w:multiLevelType w:val="multilevel"/>
    <w:tmpl w:val="14AC6A6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6567DD"/>
    <w:multiLevelType w:val="multilevel"/>
    <w:tmpl w:val="AAFC3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17745B"/>
    <w:multiLevelType w:val="multilevel"/>
    <w:tmpl w:val="38162604"/>
    <w:lvl w:ilvl="0">
      <w:start w:val="3"/>
      <w:numFmt w:val="decimal"/>
      <w:lvlText w:val="%1"/>
      <w:lvlJc w:val="left"/>
      <w:pPr>
        <w:ind w:left="360" w:hanging="360"/>
      </w:pPr>
      <w:rPr>
        <w:rFonts w:eastAsia="Times New Roman" w:cstheme="minorHAnsi" w:hint="default"/>
        <w:b w:val="0"/>
        <w:color w:val="000000"/>
      </w:rPr>
    </w:lvl>
    <w:lvl w:ilvl="1">
      <w:start w:val="1"/>
      <w:numFmt w:val="decimal"/>
      <w:lvlText w:val="%1.%2"/>
      <w:lvlJc w:val="left"/>
      <w:pPr>
        <w:ind w:left="360" w:hanging="360"/>
      </w:pPr>
      <w:rPr>
        <w:rFonts w:eastAsia="Times New Roman" w:cstheme="minorHAnsi" w:hint="default"/>
        <w:b w:val="0"/>
        <w:color w:val="000000"/>
      </w:rPr>
    </w:lvl>
    <w:lvl w:ilvl="2">
      <w:start w:val="1"/>
      <w:numFmt w:val="decimal"/>
      <w:lvlText w:val="%1.%2.%3"/>
      <w:lvlJc w:val="left"/>
      <w:pPr>
        <w:ind w:left="720" w:hanging="720"/>
      </w:pPr>
      <w:rPr>
        <w:rFonts w:eastAsia="Times New Roman" w:cstheme="minorHAnsi" w:hint="default"/>
        <w:b w:val="0"/>
        <w:color w:val="000000"/>
      </w:rPr>
    </w:lvl>
    <w:lvl w:ilvl="3">
      <w:start w:val="1"/>
      <w:numFmt w:val="decimal"/>
      <w:lvlText w:val="%1.%2.%3.%4"/>
      <w:lvlJc w:val="left"/>
      <w:pPr>
        <w:ind w:left="720" w:hanging="720"/>
      </w:pPr>
      <w:rPr>
        <w:rFonts w:eastAsia="Times New Roman" w:cstheme="minorHAnsi" w:hint="default"/>
        <w:b w:val="0"/>
        <w:color w:val="000000"/>
      </w:rPr>
    </w:lvl>
    <w:lvl w:ilvl="4">
      <w:start w:val="1"/>
      <w:numFmt w:val="decimal"/>
      <w:lvlText w:val="%1.%2.%3.%4.%5"/>
      <w:lvlJc w:val="left"/>
      <w:pPr>
        <w:ind w:left="1080" w:hanging="1080"/>
      </w:pPr>
      <w:rPr>
        <w:rFonts w:eastAsia="Times New Roman" w:cstheme="minorHAnsi" w:hint="default"/>
        <w:b w:val="0"/>
        <w:color w:val="000000"/>
      </w:rPr>
    </w:lvl>
    <w:lvl w:ilvl="5">
      <w:start w:val="1"/>
      <w:numFmt w:val="decimal"/>
      <w:lvlText w:val="%1.%2.%3.%4.%5.%6"/>
      <w:lvlJc w:val="left"/>
      <w:pPr>
        <w:ind w:left="1080" w:hanging="1080"/>
      </w:pPr>
      <w:rPr>
        <w:rFonts w:eastAsia="Times New Roman" w:cstheme="minorHAnsi" w:hint="default"/>
        <w:b w:val="0"/>
        <w:color w:val="000000"/>
      </w:rPr>
    </w:lvl>
    <w:lvl w:ilvl="6">
      <w:start w:val="1"/>
      <w:numFmt w:val="decimal"/>
      <w:lvlText w:val="%1.%2.%3.%4.%5.%6.%7"/>
      <w:lvlJc w:val="left"/>
      <w:pPr>
        <w:ind w:left="1440" w:hanging="1440"/>
      </w:pPr>
      <w:rPr>
        <w:rFonts w:eastAsia="Times New Roman" w:cstheme="minorHAnsi" w:hint="default"/>
        <w:b w:val="0"/>
        <w:color w:val="000000"/>
      </w:rPr>
    </w:lvl>
    <w:lvl w:ilvl="7">
      <w:start w:val="1"/>
      <w:numFmt w:val="decimal"/>
      <w:lvlText w:val="%1.%2.%3.%4.%5.%6.%7.%8"/>
      <w:lvlJc w:val="left"/>
      <w:pPr>
        <w:ind w:left="1440" w:hanging="1440"/>
      </w:pPr>
      <w:rPr>
        <w:rFonts w:eastAsia="Times New Roman" w:cstheme="minorHAnsi" w:hint="default"/>
        <w:b w:val="0"/>
        <w:color w:val="000000"/>
      </w:rPr>
    </w:lvl>
    <w:lvl w:ilvl="8">
      <w:start w:val="1"/>
      <w:numFmt w:val="decimal"/>
      <w:lvlText w:val="%1.%2.%3.%4.%5.%6.%7.%8.%9"/>
      <w:lvlJc w:val="left"/>
      <w:pPr>
        <w:ind w:left="1800" w:hanging="1800"/>
      </w:pPr>
      <w:rPr>
        <w:rFonts w:eastAsia="Times New Roman" w:cstheme="minorHAnsi" w:hint="default"/>
        <w:b w:val="0"/>
        <w:color w:val="000000"/>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E44F2B"/>
    <w:multiLevelType w:val="multilevel"/>
    <w:tmpl w:val="C98EEB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2D5ECD"/>
    <w:multiLevelType w:val="multilevel"/>
    <w:tmpl w:val="3F947C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8A44BB8"/>
    <w:multiLevelType w:val="multilevel"/>
    <w:tmpl w:val="117C3B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E4EE056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0"/>
  </w:num>
  <w:num w:numId="5">
    <w:abstractNumId w:val="13"/>
  </w:num>
  <w:num w:numId="6">
    <w:abstractNumId w:val="32"/>
  </w:num>
  <w:num w:numId="7">
    <w:abstractNumId w:val="40"/>
  </w:num>
  <w:num w:numId="8">
    <w:abstractNumId w:val="11"/>
  </w:num>
  <w:num w:numId="9">
    <w:abstractNumId w:val="18"/>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1"/>
  </w:num>
  <w:num w:numId="19">
    <w:abstractNumId w:val="29"/>
  </w:num>
  <w:num w:numId="20">
    <w:abstractNumId w:val="21"/>
  </w:num>
  <w:num w:numId="21">
    <w:abstractNumId w:val="19"/>
  </w:num>
  <w:num w:numId="22">
    <w:abstractNumId w:val="10"/>
  </w:num>
  <w:num w:numId="23">
    <w:abstractNumId w:val="17"/>
  </w:num>
  <w:num w:numId="24">
    <w:abstractNumId w:val="34"/>
  </w:num>
  <w:num w:numId="25">
    <w:abstractNumId w:val="12"/>
  </w:num>
  <w:num w:numId="26">
    <w:abstractNumId w:val="27"/>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9"/>
  </w:num>
  <w:num w:numId="40">
    <w:abstractNumId w:val="23"/>
  </w:num>
  <w:num w:numId="41">
    <w:abstractNumId w:val="25"/>
  </w:num>
  <w:num w:numId="42">
    <w:abstractNumId w:val="28"/>
    <w:lvlOverride w:ilvl="0">
      <w:lvl w:ilvl="0">
        <w:start w:val="1"/>
        <w:numFmt w:val="decimal"/>
        <w:lvlText w:val="%1."/>
        <w:lvlJc w:val="left"/>
        <w:pPr>
          <w:ind w:left="360" w:hanging="360"/>
        </w:pPr>
        <w:rPr>
          <w:rFonts w:asciiTheme="minorHAnsi" w:eastAsia="Times New Roman" w:hAnsiTheme="minorHAnsi" w:cstheme="minorHAnsi" w:hint="default"/>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3">
    <w:abstractNumId w:val="22"/>
    <w:lvlOverride w:ilvl="0">
      <w:lvl w:ilvl="0">
        <w:numFmt w:val="decimal"/>
        <w:lvlText w:val="%1."/>
        <w:lvlJc w:val="left"/>
      </w:lvl>
    </w:lvlOverride>
  </w:num>
  <w:num w:numId="44">
    <w:abstractNumId w:val="14"/>
    <w:lvlOverride w:ilvl="0">
      <w:lvl w:ilvl="0">
        <w:start w:val="1"/>
        <w:numFmt w:val="decimal"/>
        <w:lvlText w:val="%1."/>
        <w:lvlJc w:val="left"/>
        <w:pPr>
          <w:ind w:left="360" w:hanging="360"/>
        </w:pPr>
        <w:rPr>
          <w:rFonts w:ascii="Arial" w:eastAsia="Times New Roman" w:hAnsi="Arial" w:cs="Arial"/>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5">
    <w:abstractNumId w:val="15"/>
  </w:num>
  <w:num w:numId="46">
    <w:abstractNumId w:val="33"/>
  </w:num>
  <w:num w:numId="4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0MDIxNrQwtDA3NDdS0lEKTi0uzszPAykwrAUArPTLPCwAAAA="/>
  </w:docVars>
  <w:rsids>
    <w:rsidRoot w:val="00BF2674"/>
    <w:rsid w:val="00003C8B"/>
    <w:rsid w:val="000051DE"/>
    <w:rsid w:val="0000605D"/>
    <w:rsid w:val="00010DD0"/>
    <w:rsid w:val="0001266D"/>
    <w:rsid w:val="00013862"/>
    <w:rsid w:val="00014751"/>
    <w:rsid w:val="00023E22"/>
    <w:rsid w:val="00025DE9"/>
    <w:rsid w:val="000326C8"/>
    <w:rsid w:val="00037828"/>
    <w:rsid w:val="00043807"/>
    <w:rsid w:val="00046CD4"/>
    <w:rsid w:val="00074929"/>
    <w:rsid w:val="00083792"/>
    <w:rsid w:val="000850C4"/>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365B1"/>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4969"/>
    <w:rsid w:val="001D66A5"/>
    <w:rsid w:val="001E2225"/>
    <w:rsid w:val="001E230F"/>
    <w:rsid w:val="001E3685"/>
    <w:rsid w:val="001E3B11"/>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13DA"/>
    <w:rsid w:val="00363153"/>
    <w:rsid w:val="00364249"/>
    <w:rsid w:val="00380F38"/>
    <w:rsid w:val="0038502C"/>
    <w:rsid w:val="00386777"/>
    <w:rsid w:val="00395684"/>
    <w:rsid w:val="003A1109"/>
    <w:rsid w:val="003A49C2"/>
    <w:rsid w:val="003B5E26"/>
    <w:rsid w:val="003C1044"/>
    <w:rsid w:val="003C32EC"/>
    <w:rsid w:val="003D0847"/>
    <w:rsid w:val="003D2AE5"/>
    <w:rsid w:val="003E2BC9"/>
    <w:rsid w:val="003F4B52"/>
    <w:rsid w:val="004034B6"/>
    <w:rsid w:val="00406C49"/>
    <w:rsid w:val="004114EA"/>
    <w:rsid w:val="00414B4F"/>
    <w:rsid w:val="00426350"/>
    <w:rsid w:val="00436D5E"/>
    <w:rsid w:val="00440FFA"/>
    <w:rsid w:val="004425EC"/>
    <w:rsid w:val="00450B27"/>
    <w:rsid w:val="00453116"/>
    <w:rsid w:val="00455510"/>
    <w:rsid w:val="00456A5D"/>
    <w:rsid w:val="00464D72"/>
    <w:rsid w:val="00472752"/>
    <w:rsid w:val="00472B03"/>
    <w:rsid w:val="0047306D"/>
    <w:rsid w:val="00473E1C"/>
    <w:rsid w:val="0048283A"/>
    <w:rsid w:val="00482D4C"/>
    <w:rsid w:val="00483E1B"/>
    <w:rsid w:val="00493A57"/>
    <w:rsid w:val="00494426"/>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0EAD"/>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71294C"/>
    <w:rsid w:val="00724E3B"/>
    <w:rsid w:val="00731E5D"/>
    <w:rsid w:val="00743E01"/>
    <w:rsid w:val="00745D4B"/>
    <w:rsid w:val="00746865"/>
    <w:rsid w:val="00750F28"/>
    <w:rsid w:val="007548F3"/>
    <w:rsid w:val="007574EC"/>
    <w:rsid w:val="0077071A"/>
    <w:rsid w:val="00777388"/>
    <w:rsid w:val="007839AF"/>
    <w:rsid w:val="00790E8C"/>
    <w:rsid w:val="007A4E1D"/>
    <w:rsid w:val="007B0FBB"/>
    <w:rsid w:val="007B3E0E"/>
    <w:rsid w:val="007D4222"/>
    <w:rsid w:val="007D61A8"/>
    <w:rsid w:val="007E7804"/>
    <w:rsid w:val="007F48D4"/>
    <w:rsid w:val="00802635"/>
    <w:rsid w:val="00804C75"/>
    <w:rsid w:val="00806B1B"/>
    <w:rsid w:val="00817D9F"/>
    <w:rsid w:val="00832FA5"/>
    <w:rsid w:val="00834427"/>
    <w:rsid w:val="0083566C"/>
    <w:rsid w:val="00836659"/>
    <w:rsid w:val="008373A7"/>
    <w:rsid w:val="008459FC"/>
    <w:rsid w:val="00851B3E"/>
    <w:rsid w:val="00851C4B"/>
    <w:rsid w:val="00854994"/>
    <w:rsid w:val="00860BC3"/>
    <w:rsid w:val="008639D5"/>
    <w:rsid w:val="00873D1A"/>
    <w:rsid w:val="00875BE8"/>
    <w:rsid w:val="00877B88"/>
    <w:rsid w:val="0088113B"/>
    <w:rsid w:val="00884AED"/>
    <w:rsid w:val="008A0177"/>
    <w:rsid w:val="008A4ABF"/>
    <w:rsid w:val="008C76BC"/>
    <w:rsid w:val="008D2A6A"/>
    <w:rsid w:val="008D58EC"/>
    <w:rsid w:val="008E74F7"/>
    <w:rsid w:val="008F7754"/>
    <w:rsid w:val="0090117D"/>
    <w:rsid w:val="009055DD"/>
    <w:rsid w:val="009114D8"/>
    <w:rsid w:val="009149A4"/>
    <w:rsid w:val="009205B2"/>
    <w:rsid w:val="009212DD"/>
    <w:rsid w:val="00921AB9"/>
    <w:rsid w:val="009301B8"/>
    <w:rsid w:val="00931D78"/>
    <w:rsid w:val="00941F06"/>
    <w:rsid w:val="009431F3"/>
    <w:rsid w:val="00947092"/>
    <w:rsid w:val="00951A8E"/>
    <w:rsid w:val="00954870"/>
    <w:rsid w:val="009625B1"/>
    <w:rsid w:val="00985F44"/>
    <w:rsid w:val="00987081"/>
    <w:rsid w:val="00995064"/>
    <w:rsid w:val="00997611"/>
    <w:rsid w:val="009A0E7C"/>
    <w:rsid w:val="009A3CBD"/>
    <w:rsid w:val="009B2183"/>
    <w:rsid w:val="009B4EE3"/>
    <w:rsid w:val="009C041E"/>
    <w:rsid w:val="009C2062"/>
    <w:rsid w:val="009C7B9A"/>
    <w:rsid w:val="009D21B9"/>
    <w:rsid w:val="009D27C5"/>
    <w:rsid w:val="009E4241"/>
    <w:rsid w:val="009F0139"/>
    <w:rsid w:val="009F356C"/>
    <w:rsid w:val="009F51F2"/>
    <w:rsid w:val="009F5CF7"/>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479F"/>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B0ACE"/>
    <w:rsid w:val="00BB70E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0CA"/>
    <w:rsid w:val="00CB039A"/>
    <w:rsid w:val="00CB5DE5"/>
    <w:rsid w:val="00CC0C58"/>
    <w:rsid w:val="00CC29BF"/>
    <w:rsid w:val="00CD123C"/>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2908"/>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6488"/>
    <w:rsid w:val="00EF4E2B"/>
    <w:rsid w:val="00F0293A"/>
    <w:rsid w:val="00F04E9E"/>
    <w:rsid w:val="00F10CF8"/>
    <w:rsid w:val="00F10FAD"/>
    <w:rsid w:val="00F146E3"/>
    <w:rsid w:val="00F22F5E"/>
    <w:rsid w:val="00F3032F"/>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semiHidden/>
    <w:unhideWhenUsed/>
    <w:rsid w:val="00472B03"/>
    <w:pPr>
      <w:spacing w:before="100" w:beforeAutospacing="1" w:after="100" w:afterAutospacing="1"/>
    </w:pPr>
    <w:rPr>
      <w:rFonts w:ascii="Times New Roman" w:eastAsia="Times New Roman" w:hAnsi="Times New Roman"/>
      <w:szCs w:val="24"/>
      <w:lang w:bidi="he-IL"/>
    </w:rPr>
  </w:style>
  <w:style w:type="character" w:customStyle="1" w:styleId="apple-tab-span">
    <w:name w:val="apple-tab-span"/>
    <w:basedOn w:val="DefaultParagraphFont"/>
    <w:rsid w:val="00472B03"/>
  </w:style>
  <w:style w:type="character" w:customStyle="1" w:styleId="ListParagraphChar">
    <w:name w:val="List Paragraph Char"/>
    <w:basedOn w:val="DefaultParagraphFont"/>
    <w:link w:val="ListParagraph"/>
    <w:rsid w:val="00D92908"/>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864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3927706">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2019397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9053139">
      <w:bodyDiv w:val="1"/>
      <w:marLeft w:val="0"/>
      <w:marRight w:val="0"/>
      <w:marTop w:val="0"/>
      <w:marBottom w:val="0"/>
      <w:divBdr>
        <w:top w:val="none" w:sz="0" w:space="0" w:color="auto"/>
        <w:left w:val="none" w:sz="0" w:space="0" w:color="auto"/>
        <w:bottom w:val="none" w:sz="0" w:space="0" w:color="auto"/>
        <w:right w:val="none" w:sz="0" w:space="0" w:color="auto"/>
      </w:divBdr>
    </w:div>
    <w:div w:id="1232736066">
      <w:bodyDiv w:val="1"/>
      <w:marLeft w:val="0"/>
      <w:marRight w:val="0"/>
      <w:marTop w:val="0"/>
      <w:marBottom w:val="0"/>
      <w:divBdr>
        <w:top w:val="none" w:sz="0" w:space="0" w:color="auto"/>
        <w:left w:val="none" w:sz="0" w:space="0" w:color="auto"/>
        <w:bottom w:val="none" w:sz="0" w:space="0" w:color="auto"/>
        <w:right w:val="none" w:sz="0" w:space="0" w:color="auto"/>
      </w:divBdr>
    </w:div>
    <w:div w:id="1417481828">
      <w:bodyDiv w:val="1"/>
      <w:marLeft w:val="0"/>
      <w:marRight w:val="0"/>
      <w:marTop w:val="0"/>
      <w:marBottom w:val="0"/>
      <w:divBdr>
        <w:top w:val="none" w:sz="0" w:space="0" w:color="auto"/>
        <w:left w:val="none" w:sz="0" w:space="0" w:color="auto"/>
        <w:bottom w:val="none" w:sz="0" w:space="0" w:color="auto"/>
        <w:right w:val="none" w:sz="0" w:space="0" w:color="auto"/>
      </w:divBdr>
    </w:div>
    <w:div w:id="144881572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50145865">
      <w:bodyDiv w:val="1"/>
      <w:marLeft w:val="0"/>
      <w:marRight w:val="0"/>
      <w:marTop w:val="0"/>
      <w:marBottom w:val="0"/>
      <w:divBdr>
        <w:top w:val="none" w:sz="0" w:space="0" w:color="auto"/>
        <w:left w:val="none" w:sz="0" w:space="0" w:color="auto"/>
        <w:bottom w:val="none" w:sz="0" w:space="0" w:color="auto"/>
        <w:right w:val="none" w:sz="0" w:space="0" w:color="auto"/>
      </w:divBdr>
    </w:div>
    <w:div w:id="2086757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a.andreou@mssm.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lia.swartz@mssm.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lia.swartz@mssm.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ristin.beaumont@mssm.edu" TargetMode="External"/><Relationship Id="rId4" Type="http://schemas.openxmlformats.org/officeDocument/2006/relationships/webSettings" Target="webSettings.xml"/><Relationship Id="rId9" Type="http://schemas.openxmlformats.org/officeDocument/2006/relationships/hyperlink" Target="mailto:robert.sebra@mssm.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11046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dcterms:created xsi:type="dcterms:W3CDTF">2021-05-21T10:15:00Z</dcterms:created>
  <dcterms:modified xsi:type="dcterms:W3CDTF">2021-05-21T14:35:00Z</dcterms:modified>
</cp:coreProperties>
</file>