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E0E038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C73B7">
        <w:rPr>
          <w:rFonts w:asciiTheme="minorHAnsi" w:eastAsia="Times New Roman" w:hAnsiTheme="minorHAnsi" w:cstheme="minorHAnsi"/>
          <w:b/>
          <w:szCs w:val="24"/>
        </w:rPr>
        <w:t>62628</w:t>
      </w:r>
    </w:p>
    <w:p w14:paraId="2F6924E5" w14:textId="6757EAF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C73B7">
        <w:rPr>
          <w:rFonts w:asciiTheme="minorHAnsi" w:eastAsia="Times New Roman" w:hAnsiTheme="minorHAnsi" w:cstheme="minorHAnsi"/>
          <w:b/>
          <w:szCs w:val="24"/>
        </w:rPr>
        <w:t>Gaurav Vaidya</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78B100D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8E7217" w:rsidRPr="008E7217">
          <w:rPr>
            <w:rStyle w:val="Hyperlink"/>
            <w:rFonts w:asciiTheme="minorHAnsi" w:eastAsia="Times New Roman" w:hAnsiTheme="minorHAnsi" w:cstheme="minorHAnsi"/>
            <w:b/>
            <w:szCs w:val="24"/>
          </w:rPr>
          <w:t>https://www.jove.com/account/file-uploader?src=19101588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5FD667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E93E56" w:rsidRPr="00E93E56">
        <w:rPr>
          <w:rStyle w:val="ArticleTitle"/>
          <w:rFonts w:cstheme="minorHAnsi"/>
        </w:rPr>
        <w:t xml:space="preserve">Extraction and Visualization of Protein Aggregates After Treatment of </w:t>
      </w:r>
      <w:r w:rsidR="00E93E56" w:rsidRPr="00E93E56">
        <w:rPr>
          <w:rStyle w:val="ArticleTitle"/>
          <w:rFonts w:cstheme="minorHAnsi"/>
          <w:i/>
          <w:iCs/>
        </w:rPr>
        <w:t>Escherichia coli</w:t>
      </w:r>
      <w:r w:rsidR="00E93E56" w:rsidRPr="00E93E56">
        <w:rPr>
          <w:rStyle w:val="ArticleTitle"/>
          <w:rFonts w:cstheme="minorHAnsi"/>
        </w:rPr>
        <w:t xml:space="preserve"> With </w:t>
      </w:r>
      <w:r w:rsidR="00E93E56">
        <w:rPr>
          <w:rStyle w:val="ArticleTitle"/>
          <w:rFonts w:cstheme="minorHAnsi"/>
        </w:rPr>
        <w:t>a</w:t>
      </w:r>
      <w:r w:rsidR="00E93E56" w:rsidRPr="00E93E56">
        <w:rPr>
          <w:rStyle w:val="ArticleTitle"/>
          <w:rFonts w:cstheme="minorHAnsi"/>
        </w:rPr>
        <w:t xml:space="preserve"> Proteotoxic Stressor</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1BBF32B"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26C8247" w14:textId="77777777" w:rsidR="00136C0A" w:rsidRPr="00B07A3B" w:rsidRDefault="00136C0A" w:rsidP="00EC3C46">
      <w:pPr>
        <w:outlineLvl w:val="0"/>
        <w:rPr>
          <w:rFonts w:asciiTheme="minorHAnsi" w:eastAsia="Times New Roman" w:hAnsiTheme="minorHAnsi" w:cstheme="minorHAnsi"/>
          <w:b/>
          <w:sz w:val="28"/>
          <w:szCs w:val="28"/>
        </w:rPr>
      </w:pPr>
    </w:p>
    <w:p w14:paraId="3DF0CC01" w14:textId="77777777" w:rsidR="00136C0A" w:rsidRPr="000D48BF" w:rsidRDefault="00136C0A" w:rsidP="00136C0A">
      <w:pPr>
        <w:jc w:val="both"/>
        <w:rPr>
          <w:rFonts w:cstheme="minorHAnsi"/>
          <w:szCs w:val="24"/>
        </w:rPr>
      </w:pPr>
      <w:r w:rsidRPr="000D48BF">
        <w:rPr>
          <w:rFonts w:cstheme="minorHAnsi"/>
          <w:szCs w:val="24"/>
        </w:rPr>
        <w:t>Sadia Sultana, Greg M. Anderson, Kevin Pierre Hoffmann, Jan-</w:t>
      </w:r>
      <w:proofErr w:type="spellStart"/>
      <w:r w:rsidRPr="000D48BF">
        <w:rPr>
          <w:rFonts w:cstheme="minorHAnsi"/>
          <w:szCs w:val="24"/>
        </w:rPr>
        <w:t>Ulrik</w:t>
      </w:r>
      <w:proofErr w:type="spellEnd"/>
      <w:r w:rsidRPr="000D48BF">
        <w:rPr>
          <w:rFonts w:cstheme="minorHAnsi"/>
          <w:szCs w:val="24"/>
        </w:rPr>
        <w:t xml:space="preserve"> Dahl</w:t>
      </w:r>
    </w:p>
    <w:p w14:paraId="59CF28A4" w14:textId="77777777" w:rsidR="00136C0A" w:rsidRPr="000D48BF" w:rsidRDefault="00136C0A" w:rsidP="00136C0A">
      <w:pPr>
        <w:jc w:val="both"/>
        <w:rPr>
          <w:rFonts w:cstheme="minorHAnsi"/>
          <w:szCs w:val="24"/>
        </w:rPr>
      </w:pPr>
    </w:p>
    <w:p w14:paraId="7B56F317" w14:textId="77777777" w:rsidR="00136C0A" w:rsidRPr="000D48BF" w:rsidRDefault="00136C0A" w:rsidP="00136C0A">
      <w:pPr>
        <w:jc w:val="both"/>
        <w:rPr>
          <w:rFonts w:cstheme="minorHAnsi"/>
          <w:szCs w:val="24"/>
        </w:rPr>
      </w:pPr>
      <w:r w:rsidRPr="000D48BF">
        <w:rPr>
          <w:rFonts w:cstheme="minorHAnsi"/>
          <w:szCs w:val="24"/>
        </w:rPr>
        <w:t>School of Biological Sciences, Illinois State University, Campus Box 4120, Normal, IL 61790, USA</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638C63D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BDE6168" w14:textId="77777777" w:rsidR="00ED5DD6" w:rsidRPr="00B07A3B" w:rsidRDefault="00ED5DD6" w:rsidP="004E0C5A">
      <w:pPr>
        <w:outlineLvl w:val="0"/>
        <w:rPr>
          <w:rFonts w:asciiTheme="minorHAnsi" w:eastAsia="Times New Roman" w:hAnsiTheme="minorHAnsi" w:cstheme="minorHAnsi"/>
          <w:b/>
          <w:szCs w:val="24"/>
        </w:rPr>
      </w:pPr>
    </w:p>
    <w:p w14:paraId="194105C1" w14:textId="761346BD" w:rsidR="00ED5DD6" w:rsidRPr="006F7D2E" w:rsidRDefault="00ED5DD6" w:rsidP="00ED5DD6">
      <w:pPr>
        <w:jc w:val="both"/>
        <w:rPr>
          <w:rFonts w:cstheme="minorHAnsi"/>
          <w:szCs w:val="24"/>
        </w:rPr>
      </w:pPr>
      <w:bookmarkStart w:id="0" w:name="_Hlk25233958"/>
      <w:r w:rsidRPr="000D48BF">
        <w:rPr>
          <w:rFonts w:cstheme="minorHAnsi"/>
          <w:szCs w:val="24"/>
        </w:rPr>
        <w:t>Jan-</w:t>
      </w:r>
      <w:proofErr w:type="spellStart"/>
      <w:r w:rsidRPr="000D48BF">
        <w:rPr>
          <w:rFonts w:cstheme="minorHAnsi"/>
          <w:szCs w:val="24"/>
        </w:rPr>
        <w:t>Ulrik</w:t>
      </w:r>
      <w:proofErr w:type="spellEnd"/>
      <w:r w:rsidRPr="000D48BF">
        <w:rPr>
          <w:rFonts w:cstheme="minorHAnsi"/>
          <w:szCs w:val="24"/>
        </w:rPr>
        <w:t xml:space="preserve"> Dahl</w:t>
      </w:r>
      <w:r w:rsidRPr="000D48BF">
        <w:rPr>
          <w:rFonts w:cstheme="minorHAnsi"/>
          <w:szCs w:val="24"/>
        </w:rPr>
        <w:tab/>
        <w:t>(</w:t>
      </w:r>
      <w:hyperlink r:id="rId8" w:history="1">
        <w:r w:rsidRPr="000D48BF">
          <w:rPr>
            <w:rStyle w:val="Hyperlink"/>
            <w:rFonts w:cstheme="minorHAnsi"/>
            <w:szCs w:val="24"/>
          </w:rPr>
          <w:t>jdahl1@ilstu.edu</w:t>
        </w:r>
      </w:hyperlink>
      <w:r w:rsidR="006F7D2E">
        <w:rPr>
          <w:rStyle w:val="Hyperlink"/>
          <w:rFonts w:cstheme="minorHAnsi"/>
          <w:color w:val="auto"/>
          <w:szCs w:val="24"/>
          <w:u w:val="none"/>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2AF44EF7" w:rsidR="003B5E26" w:rsidRDefault="003B5E26" w:rsidP="009A0E7C">
      <w:pPr>
        <w:outlineLvl w:val="0"/>
        <w:rPr>
          <w:rFonts w:asciiTheme="minorHAnsi" w:hAnsiTheme="minorHAnsi" w:cstheme="minorHAnsi"/>
          <w:b/>
          <w:sz w:val="22"/>
          <w:szCs w:val="22"/>
        </w:rPr>
      </w:pPr>
    </w:p>
    <w:p w14:paraId="79862F5F" w14:textId="6E917BFA" w:rsidR="00C5216E" w:rsidRPr="00B07A3B" w:rsidRDefault="00026EEB" w:rsidP="009A0E7C">
      <w:pPr>
        <w:outlineLvl w:val="0"/>
        <w:rPr>
          <w:rFonts w:asciiTheme="minorHAnsi" w:hAnsiTheme="minorHAnsi" w:cstheme="minorHAnsi"/>
          <w:b/>
          <w:sz w:val="22"/>
          <w:szCs w:val="22"/>
        </w:rPr>
      </w:pPr>
      <w:hyperlink r:id="rId9" w:history="1">
        <w:r w:rsidR="006F7D2E" w:rsidRPr="00D55D52">
          <w:rPr>
            <w:rStyle w:val="Hyperlink"/>
            <w:rFonts w:cstheme="minorHAnsi"/>
            <w:szCs w:val="24"/>
          </w:rPr>
          <w:t>kevin.hoffmann@tu-braunschweig.de</w:t>
        </w:r>
      </w:hyperlink>
      <w:r w:rsidR="006F7D2E">
        <w:rPr>
          <w:rFonts w:cstheme="minorHAnsi"/>
          <w:szCs w:val="24"/>
        </w:rPr>
        <w:t xml:space="preserve"> </w:t>
      </w:r>
    </w:p>
    <w:p w14:paraId="6F84F159" w14:textId="4F3E3387" w:rsidR="003B5E26" w:rsidRPr="00B07A3B" w:rsidRDefault="00026EEB" w:rsidP="009A0E7C">
      <w:pPr>
        <w:outlineLvl w:val="0"/>
        <w:rPr>
          <w:rFonts w:asciiTheme="minorHAnsi" w:hAnsiTheme="minorHAnsi" w:cstheme="minorHAnsi"/>
          <w:b/>
          <w:sz w:val="22"/>
          <w:szCs w:val="22"/>
        </w:rPr>
      </w:pPr>
      <w:hyperlink r:id="rId10" w:history="1">
        <w:r w:rsidR="006F7D2E" w:rsidRPr="00D55D52">
          <w:rPr>
            <w:rStyle w:val="Hyperlink"/>
            <w:rFonts w:cstheme="minorHAnsi"/>
            <w:szCs w:val="24"/>
          </w:rPr>
          <w:t>gmande1@ilstu.edu</w:t>
        </w:r>
      </w:hyperlink>
      <w:r w:rsidR="006F7D2E">
        <w:rPr>
          <w:rFonts w:cstheme="minorHAnsi"/>
          <w:szCs w:val="24"/>
        </w:rPr>
        <w:t xml:space="preserve"> </w:t>
      </w:r>
    </w:p>
    <w:p w14:paraId="5A2BE33C" w14:textId="4ABD5B25" w:rsidR="001E230F" w:rsidRPr="00B07A3B" w:rsidRDefault="00026EEB" w:rsidP="009A0E7C">
      <w:pPr>
        <w:outlineLvl w:val="0"/>
        <w:rPr>
          <w:rFonts w:asciiTheme="minorHAnsi" w:hAnsiTheme="minorHAnsi" w:cstheme="minorHAnsi"/>
          <w:b/>
          <w:sz w:val="22"/>
          <w:szCs w:val="22"/>
        </w:rPr>
      </w:pPr>
      <w:hyperlink r:id="rId11" w:history="1">
        <w:r w:rsidR="006F7D2E" w:rsidRPr="00D55D52">
          <w:rPr>
            <w:rStyle w:val="Hyperlink"/>
            <w:rFonts w:cstheme="minorHAnsi"/>
            <w:szCs w:val="24"/>
          </w:rPr>
          <w:t>ssulta7@ilstu.edu</w:t>
        </w:r>
      </w:hyperlink>
      <w:r w:rsidR="006F7D2E">
        <w:rPr>
          <w:rFonts w:cstheme="minorHAnsi"/>
          <w:szCs w:val="24"/>
        </w:rPr>
        <w:t xml:space="preserve"> </w:t>
      </w:r>
    </w:p>
    <w:p w14:paraId="60B95108" w14:textId="43DB9917" w:rsidR="00C70C90" w:rsidRPr="00B07A3B" w:rsidRDefault="00026EEB">
      <w:pPr>
        <w:rPr>
          <w:rFonts w:asciiTheme="minorHAnsi" w:hAnsiTheme="minorHAnsi" w:cstheme="minorHAnsi"/>
          <w:b/>
          <w:sz w:val="22"/>
          <w:szCs w:val="22"/>
        </w:rPr>
      </w:pPr>
      <w:hyperlink r:id="rId12" w:history="1">
        <w:r w:rsidR="006F7D2E" w:rsidRPr="000D48BF">
          <w:rPr>
            <w:rStyle w:val="Hyperlink"/>
            <w:rFonts w:cstheme="minorHAnsi"/>
            <w:szCs w:val="24"/>
          </w:rPr>
          <w:t>jdahl1@ilstu.edu</w:t>
        </w:r>
      </w:hyperlink>
      <w:r w:rsidR="00C70C90" w:rsidRPr="00B07A3B">
        <w:rPr>
          <w:rFonts w:asciiTheme="minorHAnsi" w:hAnsiTheme="minorHAnsi" w:cstheme="minorHAnsi"/>
          <w:b/>
          <w:sz w:val="22"/>
          <w:szCs w:val="22"/>
        </w:rPr>
        <w:br w:type="page"/>
      </w:r>
    </w:p>
    <w:p w14:paraId="39CBDE5B" w14:textId="7B18BDA0"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AF7A332"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31ED4">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81E996F"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31ED4">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1D5BD45C" w:rsidR="00673750" w:rsidRPr="006D3C9C" w:rsidRDefault="00026EEB"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231ED4" w:rsidRPr="00231ED4">
            <w:rPr>
              <w:rFonts w:ascii="MS Gothic" w:eastAsia="MS Gothic" w:hAnsi="MS Gothic" w:cstheme="minorHAnsi" w:hint="eastAsia"/>
              <w:color w:val="000000"/>
              <w:szCs w:val="24"/>
            </w:rPr>
            <w:t>☒</w:t>
          </w:r>
        </w:sdtContent>
      </w:sdt>
      <w:r w:rsidR="00673750" w:rsidRPr="00231ED4">
        <w:rPr>
          <w:rFonts w:eastAsia="Times New Roman" w:cs="Calibri"/>
          <w:i/>
          <w:iCs/>
          <w:color w:val="222222"/>
          <w:szCs w:val="24"/>
        </w:rPr>
        <w:t> </w:t>
      </w:r>
      <w:r w:rsidR="00673750" w:rsidRPr="00231ED4">
        <w:rPr>
          <w:rFonts w:eastAsia="Times New Roman" w:cs="Calibri"/>
          <w:i/>
          <w:iCs/>
          <w:color w:val="222222"/>
          <w:szCs w:val="24"/>
        </w:rPr>
        <w:tab/>
      </w:r>
      <w:r w:rsidR="00673750" w:rsidRPr="00231ED4">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4452772B"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231ED4">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536AF3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56B86">
        <w:rPr>
          <w:rFonts w:asciiTheme="minorHAnsi" w:hAnsiTheme="minorHAnsi" w:cstheme="minorHAnsi"/>
          <w:bCs/>
          <w:sz w:val="22"/>
          <w:szCs w:val="22"/>
        </w:rPr>
        <w:t>2</w:t>
      </w:r>
      <w:r w:rsidR="00914189">
        <w:rPr>
          <w:rFonts w:asciiTheme="minorHAnsi" w:hAnsiTheme="minorHAnsi" w:cstheme="minorHAnsi"/>
          <w:bCs/>
          <w:sz w:val="22"/>
          <w:szCs w:val="22"/>
        </w:rPr>
        <w:t>4</w:t>
      </w:r>
    </w:p>
    <w:p w14:paraId="5AAC9C6C" w14:textId="32BF8F6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4D298D">
        <w:rPr>
          <w:rFonts w:asciiTheme="minorHAnsi" w:hAnsiTheme="minorHAnsi" w:cstheme="minorHAnsi"/>
          <w:bCs/>
          <w:sz w:val="22"/>
          <w:szCs w:val="22"/>
        </w:rPr>
        <w:t>50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F43C0B">
      <w:pPr>
        <w:spacing w:line="360" w:lineRule="auto"/>
        <w:contextualSpacing/>
        <w:outlineLvl w:val="0"/>
        <w:rPr>
          <w:rFonts w:asciiTheme="minorHAnsi" w:hAnsiTheme="minorHAnsi" w:cstheme="minorHAnsi"/>
          <w:sz w:val="22"/>
          <w:szCs w:val="22"/>
        </w:rPr>
      </w:pPr>
    </w:p>
    <w:p w14:paraId="5BB6EFD6" w14:textId="55D95957" w:rsidR="00F43C0B" w:rsidRDefault="007D61A8" w:rsidP="00F43C0B">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E453C0B" w14:textId="77777777" w:rsidR="00F43C0B" w:rsidRDefault="00F43C0B" w:rsidP="00F43C0B">
      <w:pPr>
        <w:rPr>
          <w:rFonts w:asciiTheme="minorHAnsi" w:eastAsia="Times New Roman" w:hAnsiTheme="minorHAnsi" w:cstheme="minorHAnsi"/>
          <w:szCs w:val="24"/>
        </w:rPr>
      </w:pPr>
    </w:p>
    <w:p w14:paraId="25928288" w14:textId="7407C41C" w:rsidR="007D61A8" w:rsidRPr="00B63693" w:rsidRDefault="00E32B47" w:rsidP="00F43C0B">
      <w:pPr>
        <w:pStyle w:val="ListParagraph"/>
        <w:numPr>
          <w:ilvl w:val="1"/>
          <w:numId w:val="9"/>
        </w:numPr>
        <w:rPr>
          <w:rFonts w:asciiTheme="minorHAnsi" w:eastAsia="Times New Roman" w:hAnsiTheme="minorHAnsi" w:cstheme="minorHAnsi"/>
          <w:szCs w:val="24"/>
        </w:rPr>
      </w:pPr>
      <w:r w:rsidRPr="00F43C0B">
        <w:rPr>
          <w:rStyle w:val="AuthorName"/>
          <w:rFonts w:asciiTheme="minorHAnsi" w:eastAsia="Times" w:hAnsiTheme="minorHAnsi" w:cstheme="minorHAnsi"/>
        </w:rPr>
        <w:t>Jan Dahl</w:t>
      </w:r>
      <w:r w:rsidR="007D61A8" w:rsidRPr="00F43C0B">
        <w:rPr>
          <w:rFonts w:asciiTheme="minorHAnsi" w:eastAsia="Times New Roman" w:hAnsiTheme="minorHAnsi" w:cstheme="minorHAnsi"/>
          <w:b/>
          <w:bCs/>
          <w:szCs w:val="24"/>
          <w:u w:val="single"/>
        </w:rPr>
        <w:t>:</w:t>
      </w:r>
      <w:r w:rsidR="007D61A8" w:rsidRPr="00F43C0B">
        <w:rPr>
          <w:rFonts w:asciiTheme="minorHAnsi" w:eastAsia="Times New Roman" w:hAnsiTheme="minorHAnsi" w:cstheme="minorHAnsi"/>
          <w:szCs w:val="24"/>
        </w:rPr>
        <w:t xml:space="preserve"> </w:t>
      </w:r>
      <w:r w:rsidR="00B071F0" w:rsidRPr="00F43C0B">
        <w:rPr>
          <w:rFonts w:asciiTheme="minorHAnsi" w:hAnsiTheme="minorHAnsi" w:cstheme="minorHAnsi"/>
        </w:rPr>
        <w:t>E</w:t>
      </w:r>
      <w:r w:rsidR="00F73C1B" w:rsidRPr="00F43C0B">
        <w:rPr>
          <w:rFonts w:asciiTheme="minorHAnsi" w:hAnsiTheme="minorHAnsi" w:cstheme="minorHAnsi"/>
        </w:rPr>
        <w:t xml:space="preserve">xposure </w:t>
      </w:r>
      <w:r w:rsidR="00B071F0" w:rsidRPr="00F43C0B">
        <w:rPr>
          <w:rFonts w:asciiTheme="minorHAnsi" w:hAnsiTheme="minorHAnsi" w:cstheme="minorHAnsi"/>
        </w:rPr>
        <w:t xml:space="preserve">to stress </w:t>
      </w:r>
      <w:r w:rsidR="00F73C1B" w:rsidRPr="00F43C0B">
        <w:rPr>
          <w:rFonts w:asciiTheme="minorHAnsi" w:hAnsiTheme="minorHAnsi" w:cstheme="minorHAnsi"/>
        </w:rPr>
        <w:t xml:space="preserve">can cause protein aggregation and result in significant </w:t>
      </w:r>
      <w:r w:rsidR="00000035" w:rsidRPr="00F43C0B">
        <w:rPr>
          <w:rFonts w:asciiTheme="minorHAnsi" w:hAnsiTheme="minorHAnsi" w:cstheme="minorHAnsi"/>
        </w:rPr>
        <w:t xml:space="preserve">alterations in </w:t>
      </w:r>
      <w:r w:rsidR="00B071F0" w:rsidRPr="00F43C0B">
        <w:rPr>
          <w:rFonts w:asciiTheme="minorHAnsi" w:hAnsiTheme="minorHAnsi" w:cstheme="minorHAnsi"/>
        </w:rPr>
        <w:t xml:space="preserve">the </w:t>
      </w:r>
      <w:r w:rsidR="00000035" w:rsidRPr="00F43C0B">
        <w:rPr>
          <w:rFonts w:asciiTheme="minorHAnsi" w:hAnsiTheme="minorHAnsi" w:cstheme="minorHAnsi"/>
        </w:rPr>
        <w:t xml:space="preserve">phenotypic behavior of bacteria. The procedure described </w:t>
      </w:r>
      <w:r w:rsidR="00B071F0" w:rsidRPr="00F43C0B">
        <w:rPr>
          <w:rFonts w:asciiTheme="minorHAnsi" w:hAnsiTheme="minorHAnsi" w:cstheme="minorHAnsi"/>
        </w:rPr>
        <w:t>in this video</w:t>
      </w:r>
      <w:r w:rsidR="00000035" w:rsidRPr="00F43C0B">
        <w:rPr>
          <w:rFonts w:asciiTheme="minorHAnsi" w:hAnsiTheme="minorHAnsi" w:cstheme="minorHAnsi"/>
        </w:rPr>
        <w:t xml:space="preserve"> allows the extraction and visualization of protein aggregates after stress treatment.</w:t>
      </w:r>
    </w:p>
    <w:p w14:paraId="68FB597C" w14:textId="6331C27D" w:rsidR="00B63693" w:rsidRDefault="00B63693" w:rsidP="00B63693">
      <w:pPr>
        <w:pStyle w:val="ListParagraph"/>
        <w:ind w:left="907"/>
        <w:rPr>
          <w:rStyle w:val="AuthorName"/>
          <w:rFonts w:asciiTheme="minorHAnsi" w:eastAsia="Times" w:hAnsiTheme="minorHAnsi" w:cstheme="minorHAnsi"/>
        </w:rPr>
      </w:pPr>
    </w:p>
    <w:p w14:paraId="06FF1FD0" w14:textId="417C7431" w:rsidR="00B63693" w:rsidRPr="00B63693" w:rsidRDefault="00B63693" w:rsidP="00B63693">
      <w:pPr>
        <w:pStyle w:val="ListParagraph"/>
        <w:numPr>
          <w:ilvl w:val="2"/>
          <w:numId w:val="3"/>
        </w:numPr>
        <w:contextualSpacing w:val="0"/>
        <w:outlineLvl w:val="0"/>
        <w:rPr>
          <w:rFonts w:asciiTheme="majorHAnsi" w:hAnsiTheme="majorHAnsi" w:cstheme="majorHAnsi"/>
          <w:bCs/>
          <w:color w:val="000000" w:themeColor="text1"/>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sidR="002802E7">
        <w:rPr>
          <w:rFonts w:asciiTheme="majorHAnsi" w:hAnsiTheme="majorHAnsi" w:cstheme="majorHAnsi"/>
          <w:bCs/>
          <w:color w:val="000000" w:themeColor="text1"/>
          <w:szCs w:val="24"/>
        </w:rPr>
        <w:t xml:space="preserve"> </w:t>
      </w:r>
      <w:r w:rsidR="002802E7" w:rsidRPr="002F30B9">
        <w:rPr>
          <w:rFonts w:asciiTheme="majorHAnsi" w:hAnsiTheme="majorHAnsi" w:cstheme="majorHAnsi"/>
          <w:bCs/>
          <w:i/>
          <w:iCs/>
          <w:color w:val="0432FF"/>
          <w:szCs w:val="24"/>
        </w:rPr>
        <w:t>B-</w:t>
      </w:r>
      <w:r w:rsidR="002802E7" w:rsidRPr="002F30B9">
        <w:rPr>
          <w:rFonts w:asciiTheme="majorHAnsi" w:hAnsiTheme="majorHAnsi" w:cstheme="majorHAnsi"/>
          <w:i/>
          <w:iCs/>
          <w:color w:val="0432FF"/>
          <w:szCs w:val="24"/>
        </w:rPr>
        <w:t xml:space="preserve">roll: </w:t>
      </w:r>
      <w:r w:rsidR="002802E7">
        <w:rPr>
          <w:rFonts w:asciiTheme="majorHAnsi" w:hAnsiTheme="majorHAnsi" w:cstheme="majorHAnsi"/>
          <w:i/>
          <w:iCs/>
          <w:color w:val="0432FF"/>
          <w:szCs w:val="24"/>
        </w:rPr>
        <w:t>6.4</w:t>
      </w:r>
      <w:r w:rsidR="002802E7" w:rsidRPr="002F30B9">
        <w:rPr>
          <w:rFonts w:asciiTheme="majorHAnsi" w:hAnsiTheme="majorHAnsi" w:cstheme="majorHAnsi"/>
          <w:i/>
          <w:iCs/>
          <w:color w:val="0432FF"/>
          <w:szCs w:val="24"/>
        </w:rPr>
        <w:t>.1</w:t>
      </w:r>
      <w:r w:rsidR="002802E7">
        <w:rPr>
          <w:rFonts w:asciiTheme="majorHAnsi" w:hAnsiTheme="majorHAnsi" w:cstheme="majorHAnsi"/>
          <w:i/>
          <w:iCs/>
          <w:color w:val="0432FF"/>
          <w:szCs w:val="24"/>
        </w:rPr>
        <w:t>.</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01450F6C" w:rsidR="007D61A8" w:rsidRPr="00B63693" w:rsidRDefault="00E32B47"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Sadia Sultana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In contrast to other published procedures, this </w:t>
      </w:r>
      <w:r w:rsidR="00F73C1B">
        <w:rPr>
          <w:rFonts w:asciiTheme="minorHAnsi" w:hAnsiTheme="minorHAnsi" w:cstheme="minorHAnsi"/>
        </w:rPr>
        <w:t>protocol</w:t>
      </w:r>
      <w:r>
        <w:rPr>
          <w:rFonts w:asciiTheme="minorHAnsi" w:hAnsiTheme="minorHAnsi" w:cstheme="minorHAnsi"/>
        </w:rPr>
        <w:t xml:space="preserve"> requires lower cell numbers and abstains from complicated physical disruption processes as well as time-consuming </w:t>
      </w:r>
      <w:r w:rsidR="00BB367B">
        <w:rPr>
          <w:rFonts w:asciiTheme="minorHAnsi" w:hAnsiTheme="minorHAnsi" w:cstheme="minorHAnsi"/>
        </w:rPr>
        <w:t>washing and incubation steps.</w:t>
      </w:r>
    </w:p>
    <w:p w14:paraId="516D4A18" w14:textId="77777777" w:rsidR="00B63693" w:rsidRPr="00B63693" w:rsidRDefault="00B63693" w:rsidP="00B63693">
      <w:pPr>
        <w:pStyle w:val="ListParagraph"/>
        <w:spacing w:before="120"/>
        <w:ind w:left="907"/>
        <w:contextualSpacing w:val="0"/>
        <w:rPr>
          <w:rFonts w:asciiTheme="minorHAnsi" w:eastAsia="Times New Roman" w:hAnsiTheme="minorHAnsi" w:cstheme="minorHAnsi"/>
          <w:szCs w:val="24"/>
        </w:rPr>
      </w:pPr>
    </w:p>
    <w:p w14:paraId="1B96BFB4" w14:textId="4ED0FFCC" w:rsidR="00B63693" w:rsidRPr="00B63693" w:rsidRDefault="00B63693" w:rsidP="00B63693">
      <w:pPr>
        <w:pStyle w:val="ListParagraph"/>
        <w:numPr>
          <w:ilvl w:val="2"/>
          <w:numId w:val="3"/>
        </w:numPr>
        <w:contextualSpacing w:val="0"/>
        <w:outlineLvl w:val="0"/>
        <w:rPr>
          <w:rFonts w:asciiTheme="majorHAnsi" w:hAnsiTheme="majorHAnsi" w:cstheme="majorHAnsi"/>
          <w:bCs/>
          <w:color w:val="000000" w:themeColor="text1"/>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sidR="00B71FB7">
        <w:rPr>
          <w:rFonts w:asciiTheme="majorHAnsi" w:hAnsiTheme="majorHAnsi" w:cstheme="majorHAnsi"/>
          <w:bCs/>
          <w:color w:val="000000" w:themeColor="text1"/>
          <w:szCs w:val="24"/>
        </w:rPr>
        <w:t xml:space="preserve"> </w:t>
      </w:r>
      <w:r w:rsidR="00B71FB7" w:rsidRPr="002F30B9">
        <w:rPr>
          <w:rFonts w:asciiTheme="majorHAnsi" w:hAnsiTheme="majorHAnsi" w:cstheme="majorHAnsi"/>
          <w:bCs/>
          <w:i/>
          <w:iCs/>
          <w:color w:val="0432FF"/>
          <w:szCs w:val="24"/>
        </w:rPr>
        <w:t>B-</w:t>
      </w:r>
      <w:r w:rsidR="00B71FB7" w:rsidRPr="002F30B9">
        <w:rPr>
          <w:rFonts w:asciiTheme="majorHAnsi" w:hAnsiTheme="majorHAnsi" w:cstheme="majorHAnsi"/>
          <w:i/>
          <w:iCs/>
          <w:color w:val="0432FF"/>
          <w:szCs w:val="24"/>
        </w:rPr>
        <w:t>roll: 2.</w:t>
      </w:r>
      <w:r w:rsidR="00B71FB7">
        <w:rPr>
          <w:rFonts w:asciiTheme="majorHAnsi" w:hAnsiTheme="majorHAnsi" w:cstheme="majorHAnsi"/>
          <w:i/>
          <w:iCs/>
          <w:color w:val="0432FF"/>
          <w:szCs w:val="24"/>
        </w:rPr>
        <w:t>3</w:t>
      </w:r>
      <w:r w:rsidR="00B71FB7" w:rsidRPr="002F30B9">
        <w:rPr>
          <w:rFonts w:asciiTheme="majorHAnsi" w:hAnsiTheme="majorHAnsi" w:cstheme="majorHAnsi"/>
          <w:i/>
          <w:iCs/>
          <w:color w:val="0432FF"/>
          <w:szCs w:val="24"/>
        </w:rPr>
        <w:t>.1</w:t>
      </w:r>
      <w:r w:rsidR="00B71FB7">
        <w:rPr>
          <w:rFonts w:asciiTheme="majorHAnsi" w:hAnsiTheme="majorHAnsi" w:cstheme="majorHAnsi"/>
          <w:i/>
          <w:iCs/>
          <w:color w:val="0432FF"/>
          <w:szCs w:val="24"/>
        </w:rPr>
        <w:t>.</w:t>
      </w:r>
    </w:p>
    <w:p w14:paraId="539B9D0E" w14:textId="77777777" w:rsidR="007D61A8" w:rsidRPr="00B07A3B" w:rsidRDefault="007D61A8" w:rsidP="007D61A8">
      <w:pPr>
        <w:rPr>
          <w:rFonts w:asciiTheme="minorHAnsi" w:eastAsia="Times New Roman" w:hAnsiTheme="minorHAnsi" w:cstheme="minorHAnsi"/>
          <w:szCs w:val="24"/>
        </w:rPr>
      </w:pPr>
    </w:p>
    <w:p w14:paraId="13E505F8" w14:textId="1702D916" w:rsidR="007D61A8" w:rsidRDefault="007D61A8" w:rsidP="007D61A8">
      <w:pPr>
        <w:rPr>
          <w:rFonts w:asciiTheme="minorHAnsi" w:eastAsia="Times New Roman" w:hAnsiTheme="minorHAnsi" w:cstheme="minorHAnsi"/>
          <w:b/>
          <w:bCs/>
          <w:szCs w:val="24"/>
        </w:rPr>
      </w:pPr>
      <w:r w:rsidRPr="00B07A3B">
        <w:rPr>
          <w:rFonts w:asciiTheme="minorHAnsi" w:eastAsia="Times New Roman" w:hAnsiTheme="minorHAnsi" w:cstheme="minorHAnsi"/>
          <w:b/>
          <w:bCs/>
          <w:szCs w:val="24"/>
        </w:rPr>
        <w:t>OPTIONAL:</w:t>
      </w:r>
    </w:p>
    <w:p w14:paraId="634EEC5E" w14:textId="77777777" w:rsidR="002B7B28" w:rsidRPr="00B07A3B" w:rsidRDefault="002B7B28" w:rsidP="007D61A8">
      <w:pPr>
        <w:rPr>
          <w:rFonts w:asciiTheme="minorHAnsi" w:eastAsia="Times New Roman" w:hAnsiTheme="minorHAnsi" w:cstheme="minorHAnsi"/>
          <w:szCs w:val="24"/>
        </w:rPr>
      </w:pPr>
    </w:p>
    <w:p w14:paraId="5422B370" w14:textId="48DBEA37" w:rsidR="00333FA4" w:rsidRPr="002B7B28" w:rsidRDefault="00BB367B"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Jan Dahl</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This protocol </w:t>
      </w:r>
      <w:r w:rsidR="00000035">
        <w:rPr>
          <w:rFonts w:asciiTheme="minorHAnsi" w:hAnsiTheme="minorHAnsi" w:cstheme="minorHAnsi"/>
        </w:rPr>
        <w:t>can be used to study protein aggregation</w:t>
      </w:r>
      <w:r>
        <w:rPr>
          <w:rFonts w:asciiTheme="minorHAnsi" w:hAnsiTheme="minorHAnsi" w:cstheme="minorHAnsi"/>
        </w:rPr>
        <w:t xml:space="preserve"> in a wide variety of Gram-positive and Gram-negative bacteria</w:t>
      </w:r>
      <w:r w:rsidR="00000035">
        <w:rPr>
          <w:rFonts w:asciiTheme="minorHAnsi" w:hAnsiTheme="minorHAnsi" w:cstheme="minorHAnsi"/>
        </w:rPr>
        <w:t>, analyze the effect of gene deletions,</w:t>
      </w:r>
      <w:r>
        <w:rPr>
          <w:rFonts w:asciiTheme="minorHAnsi" w:hAnsiTheme="minorHAnsi" w:cstheme="minorHAnsi"/>
        </w:rPr>
        <w:t xml:space="preserve"> </w:t>
      </w:r>
      <w:r w:rsidR="00F73C1B">
        <w:rPr>
          <w:rFonts w:asciiTheme="minorHAnsi" w:hAnsiTheme="minorHAnsi" w:cstheme="minorHAnsi"/>
        </w:rPr>
        <w:t xml:space="preserve">or </w:t>
      </w:r>
      <w:r w:rsidR="00000035">
        <w:rPr>
          <w:rFonts w:asciiTheme="minorHAnsi" w:hAnsiTheme="minorHAnsi" w:cstheme="minorHAnsi"/>
        </w:rPr>
        <w:t>compare the efficacy of proteotoxic compounds.</w:t>
      </w:r>
    </w:p>
    <w:p w14:paraId="37B512A1" w14:textId="38986B61" w:rsidR="002B7B28" w:rsidRDefault="002B7B28" w:rsidP="002B7B28">
      <w:pPr>
        <w:pStyle w:val="ListParagraph"/>
        <w:spacing w:before="120"/>
        <w:ind w:left="907"/>
        <w:contextualSpacing w:val="0"/>
        <w:rPr>
          <w:rStyle w:val="AuthorName"/>
          <w:rFonts w:asciiTheme="minorHAnsi" w:eastAsia="Times" w:hAnsiTheme="minorHAnsi" w:cstheme="minorHAnsi"/>
        </w:rPr>
      </w:pPr>
    </w:p>
    <w:p w14:paraId="7613DA69" w14:textId="30267700" w:rsidR="002B7B28" w:rsidRPr="00032216" w:rsidRDefault="002B7B28" w:rsidP="00802635">
      <w:pPr>
        <w:pStyle w:val="ListParagraph"/>
        <w:numPr>
          <w:ilvl w:val="2"/>
          <w:numId w:val="3"/>
        </w:numPr>
        <w:contextualSpacing w:val="0"/>
        <w:outlineLvl w:val="0"/>
        <w:rPr>
          <w:rFonts w:asciiTheme="majorHAnsi" w:hAnsiTheme="majorHAnsi" w:cstheme="majorHAnsi"/>
          <w:bCs/>
          <w:color w:val="000000" w:themeColor="text1"/>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p>
    <w:p w14:paraId="39629BE1" w14:textId="77777777" w:rsidR="002B7B28" w:rsidRPr="00B07A3B" w:rsidRDefault="002B7B2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032216">
      <w:pPr>
        <w:spacing w:before="120"/>
        <w:rPr>
          <w:rFonts w:asciiTheme="minorHAnsi" w:eastAsia="Times New Roman" w:hAnsiTheme="minorHAnsi" w:cstheme="minorHAnsi"/>
          <w:szCs w:val="24"/>
        </w:rPr>
      </w:pPr>
    </w:p>
    <w:p w14:paraId="353C7950" w14:textId="51CC96B1" w:rsidR="007D61A8" w:rsidRPr="00B07A3B" w:rsidRDefault="00CA1F0B"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Jan Dahl</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Greg Anderson</w:t>
      </w:r>
      <w:r w:rsidR="007D61A8" w:rsidRPr="00B07A3B">
        <w:rPr>
          <w:rFonts w:asciiTheme="minorHAnsi" w:eastAsia="Times New Roman" w:hAnsiTheme="minorHAnsi" w:cstheme="minorHAnsi"/>
          <w:szCs w:val="24"/>
        </w:rPr>
        <w:t>, a</w:t>
      </w:r>
      <w:r w:rsidR="00F306AA">
        <w:rPr>
          <w:rFonts w:asciiTheme="minorHAnsi" w:eastAsia="Times New Roman" w:hAnsiTheme="minorHAnsi" w:cstheme="minorHAnsi"/>
          <w:szCs w:val="24"/>
        </w:rPr>
        <w:t>n</w:t>
      </w:r>
      <w:r w:rsidR="007D61A8" w:rsidRPr="00B07A3B">
        <w:rPr>
          <w:rFonts w:asciiTheme="minorHAnsi" w:eastAsia="Times New Roman" w:hAnsiTheme="minorHAnsi" w:cstheme="minorHAnsi"/>
          <w:szCs w:val="24"/>
        </w:rPr>
        <w:t xml:space="preserve"> </w:t>
      </w:r>
      <w:r>
        <w:rPr>
          <w:rFonts w:asciiTheme="minorHAnsi" w:hAnsiTheme="minorHAnsi" w:cstheme="minorHAnsi"/>
        </w:rPr>
        <w:t>undergraduate research assistant</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66D538A0" w14:textId="553EC4C7" w:rsidR="001016BD" w:rsidRPr="00032216" w:rsidRDefault="007D61A8" w:rsidP="00032216">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4175DEF" w14:textId="1EBA2ACF" w:rsidR="00BB20FF" w:rsidRPr="00231ED4" w:rsidRDefault="009350BC" w:rsidP="00231ED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Stress </w:t>
      </w:r>
      <w:r w:rsidR="001C164E">
        <w:rPr>
          <w:rFonts w:asciiTheme="minorHAnsi" w:hAnsiTheme="minorHAnsi" w:cstheme="minorHAnsi"/>
          <w:b/>
          <w:bCs/>
        </w:rPr>
        <w:t xml:space="preserve">Treatment of </w:t>
      </w:r>
      <w:r w:rsidR="001C164E">
        <w:rPr>
          <w:rFonts w:asciiTheme="minorHAnsi" w:hAnsiTheme="minorHAnsi" w:cstheme="minorHAnsi"/>
          <w:b/>
          <w:bCs/>
          <w:i/>
          <w:iCs/>
        </w:rPr>
        <w:t>E. coli</w:t>
      </w:r>
      <w:r w:rsidR="001C164E">
        <w:rPr>
          <w:rFonts w:asciiTheme="minorHAnsi" w:hAnsiTheme="minorHAnsi" w:cstheme="minorHAnsi"/>
          <w:b/>
          <w:bCs/>
        </w:rPr>
        <w:t xml:space="preserve"> Strains MG1655 and CFT073</w:t>
      </w:r>
    </w:p>
    <w:p w14:paraId="24C6B477" w14:textId="55848BD4" w:rsidR="00125924" w:rsidRPr="00B07A3B" w:rsidRDefault="002E5C9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w:t>
      </w:r>
      <w:r w:rsidR="00D06E06">
        <w:rPr>
          <w:rFonts w:asciiTheme="minorHAnsi" w:hAnsiTheme="minorHAnsi" w:cstheme="minorHAnsi"/>
        </w:rPr>
        <w:t xml:space="preserve">inoculating a single colony of </w:t>
      </w:r>
      <w:r w:rsidR="00D06E06" w:rsidRPr="00D06E06">
        <w:rPr>
          <w:rFonts w:asciiTheme="minorHAnsi" w:hAnsiTheme="minorHAnsi" w:cstheme="minorHAnsi"/>
          <w:i/>
          <w:iCs/>
        </w:rPr>
        <w:t>E. coli</w:t>
      </w:r>
      <w:r w:rsidR="00D06E06" w:rsidRPr="00D06E06">
        <w:rPr>
          <w:rFonts w:asciiTheme="minorHAnsi" w:hAnsiTheme="minorHAnsi" w:cstheme="minorHAnsi"/>
        </w:rPr>
        <w:t xml:space="preserve"> strain MG1655 and uropathogenic </w:t>
      </w:r>
      <w:r w:rsidR="00D06E06" w:rsidRPr="00D06E06">
        <w:rPr>
          <w:rFonts w:asciiTheme="minorHAnsi" w:hAnsiTheme="minorHAnsi" w:cstheme="minorHAnsi"/>
          <w:i/>
          <w:iCs/>
        </w:rPr>
        <w:t>E. coli</w:t>
      </w:r>
      <w:r w:rsidR="00D06E06" w:rsidRPr="00D06E06">
        <w:rPr>
          <w:rFonts w:asciiTheme="minorHAnsi" w:hAnsiTheme="minorHAnsi" w:cstheme="minorHAnsi"/>
        </w:rPr>
        <w:t xml:space="preserve"> strain CFT073</w:t>
      </w:r>
      <w:r w:rsidR="003B2CBC">
        <w:rPr>
          <w:rFonts w:asciiTheme="minorHAnsi" w:hAnsiTheme="minorHAnsi" w:cstheme="minorHAnsi"/>
        </w:rPr>
        <w:t xml:space="preserve"> </w:t>
      </w:r>
      <w:r w:rsidR="00EF72D7">
        <w:rPr>
          <w:rFonts w:asciiTheme="minorHAnsi" w:hAnsiTheme="minorHAnsi" w:cstheme="minorHAnsi"/>
        </w:rPr>
        <w:t xml:space="preserve">each </w:t>
      </w:r>
      <w:r w:rsidR="003B2CBC">
        <w:rPr>
          <w:rFonts w:asciiTheme="minorHAnsi" w:hAnsiTheme="minorHAnsi" w:cstheme="minorHAnsi"/>
        </w:rPr>
        <w:t>into</w:t>
      </w:r>
      <w:r w:rsidR="008806FD">
        <w:rPr>
          <w:rFonts w:asciiTheme="minorHAnsi" w:hAnsiTheme="minorHAnsi" w:cstheme="minorHAnsi"/>
        </w:rPr>
        <w:t xml:space="preserve"> 5 milliliters of lysogeny broth or LB medium </w:t>
      </w:r>
      <w:r w:rsidR="008806FD">
        <w:rPr>
          <w:rFonts w:asciiTheme="minorHAnsi" w:hAnsiTheme="minorHAnsi" w:cstheme="minorHAnsi"/>
          <w:b/>
          <w:bCs/>
        </w:rPr>
        <w:t>[1]</w:t>
      </w:r>
      <w:r w:rsidR="008806FD">
        <w:rPr>
          <w:rFonts w:asciiTheme="minorHAnsi" w:hAnsiTheme="minorHAnsi" w:cstheme="minorHAnsi"/>
        </w:rPr>
        <w:t xml:space="preserve">. Incubate the </w:t>
      </w:r>
      <w:r w:rsidR="00A06784">
        <w:rPr>
          <w:rFonts w:asciiTheme="minorHAnsi" w:hAnsiTheme="minorHAnsi" w:cstheme="minorHAnsi"/>
        </w:rPr>
        <w:t xml:space="preserve">two broth cultures </w:t>
      </w:r>
      <w:r w:rsidR="00FB17B4">
        <w:rPr>
          <w:rFonts w:asciiTheme="minorHAnsi" w:hAnsiTheme="minorHAnsi" w:cstheme="minorHAnsi"/>
        </w:rPr>
        <w:t xml:space="preserve">at 37 degrees Celsius and 300 rpm for </w:t>
      </w:r>
      <w:r w:rsidR="008D6D34">
        <w:rPr>
          <w:rFonts w:asciiTheme="minorHAnsi" w:hAnsiTheme="minorHAnsi" w:cstheme="minorHAnsi"/>
        </w:rPr>
        <w:t xml:space="preserve">14 to 16 hours </w:t>
      </w:r>
      <w:r w:rsidR="008D6D34">
        <w:rPr>
          <w:rFonts w:asciiTheme="minorHAnsi" w:hAnsiTheme="minorHAnsi" w:cstheme="minorHAnsi"/>
          <w:b/>
          <w:bCs/>
        </w:rPr>
        <w:t>[2]</w:t>
      </w:r>
      <w:r w:rsidR="008D6D34">
        <w:rPr>
          <w:rFonts w:asciiTheme="minorHAnsi" w:hAnsiTheme="minorHAnsi" w:cstheme="minorHAnsi"/>
        </w:rPr>
        <w:t>.</w:t>
      </w:r>
    </w:p>
    <w:p w14:paraId="7605F9E4" w14:textId="0B81340B" w:rsidR="00C34F4C" w:rsidRDefault="00EF72D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the talent inoculating the broths.</w:t>
      </w:r>
    </w:p>
    <w:p w14:paraId="5E5096AA" w14:textId="03080447" w:rsidR="00C34F4C" w:rsidRDefault="00EF72D7" w:rsidP="00EF72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broth cultures.</w:t>
      </w:r>
    </w:p>
    <w:p w14:paraId="6598B83C" w14:textId="77777777" w:rsidR="0067551B" w:rsidRPr="00EF72D7" w:rsidRDefault="0067551B" w:rsidP="0067551B">
      <w:pPr>
        <w:pStyle w:val="ListParagraph"/>
        <w:spacing w:before="120"/>
        <w:ind w:left="1627"/>
        <w:contextualSpacing w:val="0"/>
        <w:rPr>
          <w:rFonts w:asciiTheme="minorHAnsi" w:hAnsiTheme="minorHAnsi" w:cstheme="minorHAnsi"/>
        </w:rPr>
      </w:pPr>
    </w:p>
    <w:p w14:paraId="54B0D4E5" w14:textId="17E4B9D9" w:rsidR="00CE10F2" w:rsidRPr="00B07A3B" w:rsidRDefault="003A733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D</w:t>
      </w:r>
      <w:r w:rsidR="00A774E1">
        <w:rPr>
          <w:rFonts w:asciiTheme="minorHAnsi" w:hAnsiTheme="minorHAnsi" w:cstheme="minorHAnsi"/>
        </w:rPr>
        <w:t xml:space="preserve">ilute each strain </w:t>
      </w:r>
      <w:r w:rsidR="00A555CE">
        <w:rPr>
          <w:rFonts w:asciiTheme="minorHAnsi" w:hAnsiTheme="minorHAnsi" w:cstheme="minorHAnsi"/>
        </w:rPr>
        <w:t>to an optical density at 600 nanometers</w:t>
      </w:r>
      <w:r w:rsidR="00A10715">
        <w:rPr>
          <w:rFonts w:asciiTheme="minorHAnsi" w:hAnsiTheme="minorHAnsi" w:cstheme="minorHAnsi"/>
        </w:rPr>
        <w:t>,</w:t>
      </w:r>
      <w:r w:rsidR="00A555CE">
        <w:rPr>
          <w:rFonts w:asciiTheme="minorHAnsi" w:hAnsiTheme="minorHAnsi" w:cstheme="minorHAnsi"/>
        </w:rPr>
        <w:t xml:space="preserve"> or </w:t>
      </w:r>
      <w:r w:rsidR="00A555CE" w:rsidRPr="00A555CE">
        <w:rPr>
          <w:rFonts w:asciiTheme="minorHAnsi" w:hAnsiTheme="minorHAnsi" w:cstheme="minorHAnsi"/>
        </w:rPr>
        <w:t>OD</w:t>
      </w:r>
      <w:r w:rsidR="00A555CE" w:rsidRPr="00A555CE">
        <w:rPr>
          <w:rFonts w:asciiTheme="minorHAnsi" w:hAnsiTheme="minorHAnsi" w:cstheme="minorHAnsi"/>
          <w:vertAlign w:val="subscript"/>
        </w:rPr>
        <w:t>600</w:t>
      </w:r>
      <w:r w:rsidR="00A10715">
        <w:rPr>
          <w:rFonts w:asciiTheme="minorHAnsi" w:hAnsiTheme="minorHAnsi" w:cstheme="minorHAnsi"/>
        </w:rPr>
        <w:t>,</w:t>
      </w:r>
      <w:r w:rsidR="00A555CE">
        <w:rPr>
          <w:rFonts w:asciiTheme="minorHAnsi" w:hAnsiTheme="minorHAnsi" w:cstheme="minorHAnsi"/>
        </w:rPr>
        <w:t xml:space="preserve"> of 0.1 </w:t>
      </w:r>
      <w:r w:rsidR="00A774E1">
        <w:rPr>
          <w:rFonts w:asciiTheme="minorHAnsi" w:hAnsiTheme="minorHAnsi" w:cstheme="minorHAnsi"/>
        </w:rPr>
        <w:t xml:space="preserve">into a </w:t>
      </w:r>
      <w:r w:rsidR="003B1110">
        <w:rPr>
          <w:rFonts w:asciiTheme="minorHAnsi" w:hAnsiTheme="minorHAnsi" w:cstheme="minorHAnsi"/>
        </w:rPr>
        <w:t>500-milliliter</w:t>
      </w:r>
      <w:r w:rsidR="00A774E1">
        <w:rPr>
          <w:rFonts w:asciiTheme="minorHAnsi" w:hAnsiTheme="minorHAnsi" w:cstheme="minorHAnsi"/>
        </w:rPr>
        <w:t xml:space="preserve"> flask containing 70 milliliters of</w:t>
      </w:r>
      <w:r w:rsidR="003B1110">
        <w:rPr>
          <w:rFonts w:asciiTheme="minorHAnsi" w:hAnsiTheme="minorHAnsi" w:cstheme="minorHAnsi"/>
        </w:rPr>
        <w:t xml:space="preserve"> </w:t>
      </w:r>
      <w:r w:rsidR="003B1110" w:rsidRPr="003B1110">
        <w:rPr>
          <w:rFonts w:asciiTheme="minorHAnsi" w:hAnsiTheme="minorHAnsi" w:cstheme="minorHAnsi"/>
        </w:rPr>
        <w:t>MOPS-g</w:t>
      </w:r>
      <w:r w:rsidR="003B1110">
        <w:rPr>
          <w:rFonts w:asciiTheme="minorHAnsi" w:hAnsiTheme="minorHAnsi" w:cstheme="minorHAnsi"/>
        </w:rPr>
        <w:t xml:space="preserve"> medium</w:t>
      </w:r>
      <w:r w:rsidR="00EF0556">
        <w:rPr>
          <w:rFonts w:asciiTheme="minorHAnsi" w:hAnsiTheme="minorHAnsi" w:cstheme="minorHAnsi"/>
        </w:rPr>
        <w:t xml:space="preserve"> </w:t>
      </w:r>
      <w:r w:rsidR="00EF0556">
        <w:rPr>
          <w:rFonts w:asciiTheme="minorHAnsi" w:hAnsiTheme="minorHAnsi" w:cstheme="minorHAnsi"/>
          <w:b/>
          <w:bCs/>
        </w:rPr>
        <w:t>[1</w:t>
      </w:r>
      <w:r w:rsidR="00F43D06">
        <w:rPr>
          <w:rFonts w:asciiTheme="minorHAnsi" w:hAnsiTheme="minorHAnsi" w:cstheme="minorHAnsi"/>
          <w:b/>
          <w:bCs/>
        </w:rPr>
        <w:t>-TXT</w:t>
      </w:r>
      <w:r w:rsidR="00EF0556">
        <w:rPr>
          <w:rFonts w:asciiTheme="minorHAnsi" w:hAnsiTheme="minorHAnsi" w:cstheme="minorHAnsi"/>
          <w:b/>
          <w:bCs/>
        </w:rPr>
        <w:t>]</w:t>
      </w:r>
      <w:r w:rsidR="00EF0556">
        <w:rPr>
          <w:rFonts w:asciiTheme="minorHAnsi" w:hAnsiTheme="minorHAnsi" w:cstheme="minorHAnsi"/>
        </w:rPr>
        <w:t xml:space="preserve">. Incubate </w:t>
      </w:r>
      <w:r w:rsidR="00B16D56">
        <w:rPr>
          <w:rFonts w:asciiTheme="minorHAnsi" w:hAnsiTheme="minorHAnsi" w:cstheme="minorHAnsi"/>
        </w:rPr>
        <w:t>the flasks</w:t>
      </w:r>
      <w:r w:rsidR="00712E69">
        <w:rPr>
          <w:rFonts w:asciiTheme="minorHAnsi" w:hAnsiTheme="minorHAnsi" w:cstheme="minorHAnsi"/>
        </w:rPr>
        <w:t xml:space="preserve"> at 37 degrees and 300 rpm until the mid-log phase </w:t>
      </w:r>
      <w:r w:rsidR="0067551B">
        <w:rPr>
          <w:rFonts w:asciiTheme="minorHAnsi" w:hAnsiTheme="minorHAnsi" w:cstheme="minorHAnsi"/>
        </w:rPr>
        <w:t>is reached</w:t>
      </w:r>
      <w:r w:rsidR="0067551B">
        <w:rPr>
          <w:rFonts w:asciiTheme="minorHAnsi" w:hAnsiTheme="minorHAnsi" w:cstheme="minorHAnsi"/>
          <w:b/>
          <w:bCs/>
        </w:rPr>
        <w:t xml:space="preserve"> [2-TXT]</w:t>
      </w:r>
      <w:r w:rsidR="004E51E8">
        <w:rPr>
          <w:rFonts w:asciiTheme="minorHAnsi" w:hAnsiTheme="minorHAnsi" w:cstheme="minorHAnsi"/>
          <w:b/>
          <w:bCs/>
        </w:rPr>
        <w:t>.</w:t>
      </w:r>
    </w:p>
    <w:p w14:paraId="1EE42691" w14:textId="02EB4FEF" w:rsidR="00A319BE" w:rsidRDefault="002B5CA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diluting each strain till </w:t>
      </w:r>
      <w:r w:rsidRPr="00A555CE">
        <w:rPr>
          <w:rFonts w:asciiTheme="minorHAnsi" w:hAnsiTheme="minorHAnsi" w:cstheme="minorHAnsi"/>
        </w:rPr>
        <w:t>OD</w:t>
      </w:r>
      <w:r w:rsidRPr="00A555CE">
        <w:rPr>
          <w:rFonts w:asciiTheme="minorHAnsi" w:hAnsiTheme="minorHAnsi" w:cstheme="minorHAnsi"/>
          <w:vertAlign w:val="subscript"/>
        </w:rPr>
        <w:t>600</w:t>
      </w:r>
      <w:r>
        <w:rPr>
          <w:rFonts w:asciiTheme="minorHAnsi" w:hAnsiTheme="minorHAnsi" w:cstheme="minorHAnsi"/>
        </w:rPr>
        <w:t xml:space="preserve"> value of 0.1 is reached.</w:t>
      </w:r>
      <w:r w:rsidR="00F43D06">
        <w:rPr>
          <w:rFonts w:asciiTheme="minorHAnsi" w:hAnsiTheme="minorHAnsi" w:cstheme="minorHAnsi"/>
        </w:rPr>
        <w:t xml:space="preserve"> </w:t>
      </w:r>
      <w:r w:rsidR="00F43D06">
        <w:rPr>
          <w:rFonts w:asciiTheme="minorHAnsi" w:hAnsiTheme="minorHAnsi" w:cstheme="minorHAnsi"/>
          <w:b/>
          <w:bCs/>
        </w:rPr>
        <w:t xml:space="preserve">TEXT: </w:t>
      </w:r>
      <w:r w:rsidR="00F43D06" w:rsidRPr="00F43D06">
        <w:rPr>
          <w:rFonts w:asciiTheme="minorHAnsi" w:hAnsiTheme="minorHAnsi" w:cstheme="minorHAnsi"/>
          <w:b/>
          <w:bCs/>
        </w:rPr>
        <w:t>3-(</w:t>
      </w:r>
      <w:r w:rsidR="00F43D06" w:rsidRPr="00F43D06">
        <w:rPr>
          <w:rFonts w:asciiTheme="minorHAnsi" w:hAnsiTheme="minorHAnsi" w:cstheme="minorHAnsi"/>
          <w:b/>
          <w:bCs/>
          <w:i/>
          <w:iCs/>
        </w:rPr>
        <w:t>N</w:t>
      </w:r>
      <w:r w:rsidR="00F43D06" w:rsidRPr="00F43D06">
        <w:rPr>
          <w:rFonts w:asciiTheme="minorHAnsi" w:hAnsiTheme="minorHAnsi" w:cstheme="minorHAnsi"/>
          <w:b/>
          <w:bCs/>
        </w:rPr>
        <w:t>-morpholino) propane</w:t>
      </w:r>
      <w:r w:rsidR="00A95621">
        <w:rPr>
          <w:rFonts w:asciiTheme="minorHAnsi" w:hAnsiTheme="minorHAnsi" w:cstheme="minorHAnsi"/>
          <w:b/>
          <w:bCs/>
        </w:rPr>
        <w:t xml:space="preserve"> </w:t>
      </w:r>
      <w:r w:rsidR="00F43D06" w:rsidRPr="00F43D06">
        <w:rPr>
          <w:rFonts w:asciiTheme="minorHAnsi" w:hAnsiTheme="minorHAnsi" w:cstheme="minorHAnsi"/>
          <w:b/>
          <w:bCs/>
        </w:rPr>
        <w:t>sulfonic acid (MOPS)-glucose</w:t>
      </w:r>
      <w:r w:rsidR="00A13E4C">
        <w:rPr>
          <w:rFonts w:asciiTheme="minorHAnsi" w:hAnsiTheme="minorHAnsi" w:cstheme="minorHAnsi"/>
          <w:b/>
          <w:bCs/>
        </w:rPr>
        <w:t xml:space="preserve"> = </w:t>
      </w:r>
      <w:r w:rsidR="00A13E4C" w:rsidRPr="00A13E4C">
        <w:rPr>
          <w:rFonts w:asciiTheme="minorHAnsi" w:hAnsiTheme="minorHAnsi" w:cstheme="minorHAnsi"/>
          <w:b/>
          <w:bCs/>
        </w:rPr>
        <w:t>MOPS-g</w:t>
      </w:r>
    </w:p>
    <w:p w14:paraId="334A698E" w14:textId="2BB42975" w:rsidR="002B5CA9" w:rsidRPr="00B07A3B" w:rsidRDefault="002B5CA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F43D06">
        <w:rPr>
          <w:rFonts w:asciiTheme="minorHAnsi" w:hAnsiTheme="minorHAnsi" w:cstheme="minorHAnsi"/>
        </w:rPr>
        <w:t xml:space="preserve"> incubating the flasks. </w:t>
      </w:r>
      <w:r w:rsidR="00F43D06">
        <w:rPr>
          <w:rFonts w:asciiTheme="minorHAnsi" w:hAnsiTheme="minorHAnsi" w:cstheme="minorHAnsi"/>
          <w:b/>
          <w:bCs/>
        </w:rPr>
        <w:t xml:space="preserve">TEXT: </w:t>
      </w:r>
      <w:r w:rsidR="00F43D06" w:rsidRPr="00F43D06">
        <w:rPr>
          <w:rFonts w:asciiTheme="minorHAnsi" w:hAnsiTheme="minorHAnsi" w:cstheme="minorHAnsi"/>
          <w:b/>
          <w:bCs/>
        </w:rPr>
        <w:t>OD</w:t>
      </w:r>
      <w:r w:rsidR="00F43D06" w:rsidRPr="00F43D06">
        <w:rPr>
          <w:rFonts w:asciiTheme="minorHAnsi" w:hAnsiTheme="minorHAnsi" w:cstheme="minorHAnsi"/>
          <w:b/>
          <w:bCs/>
          <w:vertAlign w:val="subscript"/>
        </w:rPr>
        <w:t>600</w:t>
      </w:r>
      <w:r w:rsidR="00F43D06" w:rsidRPr="00F43D06">
        <w:rPr>
          <w:rFonts w:asciiTheme="minorHAnsi" w:hAnsiTheme="minorHAnsi" w:cstheme="minorHAnsi"/>
          <w:b/>
          <w:bCs/>
        </w:rPr>
        <w:t xml:space="preserve"> = 0.5–0.55</w:t>
      </w:r>
    </w:p>
    <w:p w14:paraId="31A84631" w14:textId="3FF5C03B" w:rsidR="00C7374B" w:rsidRDefault="00C7374B" w:rsidP="00A13E4C">
      <w:pPr>
        <w:pStyle w:val="ListParagraph"/>
        <w:spacing w:before="120"/>
        <w:ind w:left="907"/>
        <w:contextualSpacing w:val="0"/>
        <w:rPr>
          <w:rFonts w:asciiTheme="minorHAnsi" w:hAnsiTheme="minorHAnsi" w:cstheme="minorHAnsi"/>
        </w:rPr>
      </w:pPr>
    </w:p>
    <w:p w14:paraId="51DC80C8" w14:textId="24C53E44" w:rsidR="00A13E4C" w:rsidRDefault="00230067" w:rsidP="00A13E4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incubation, transfer 20 milliliters of each culture into three prewarmed 125</w:t>
      </w:r>
      <w:r w:rsidR="00A95621">
        <w:rPr>
          <w:rFonts w:asciiTheme="minorHAnsi" w:hAnsiTheme="minorHAnsi" w:cstheme="minorHAnsi"/>
        </w:rPr>
        <w:t>-</w:t>
      </w:r>
      <w:r w:rsidR="00955A49">
        <w:rPr>
          <w:rFonts w:asciiTheme="minorHAnsi" w:hAnsiTheme="minorHAnsi" w:cstheme="minorHAnsi"/>
        </w:rPr>
        <w:t>milliliter flasks</w:t>
      </w:r>
      <w:r w:rsidR="00A33162">
        <w:rPr>
          <w:rFonts w:asciiTheme="minorHAnsi" w:hAnsiTheme="minorHAnsi" w:cstheme="minorHAnsi"/>
        </w:rPr>
        <w:t xml:space="preserve"> </w:t>
      </w:r>
      <w:r w:rsidR="00A33162">
        <w:rPr>
          <w:rFonts w:asciiTheme="minorHAnsi" w:hAnsiTheme="minorHAnsi" w:cstheme="minorHAnsi"/>
          <w:b/>
          <w:bCs/>
        </w:rPr>
        <w:t>[1]</w:t>
      </w:r>
      <w:r w:rsidR="00A10715">
        <w:rPr>
          <w:rFonts w:asciiTheme="minorHAnsi" w:hAnsiTheme="minorHAnsi" w:cstheme="minorHAnsi"/>
          <w:b/>
          <w:bCs/>
        </w:rPr>
        <w:t xml:space="preserve"> </w:t>
      </w:r>
      <w:r w:rsidR="00955A49">
        <w:rPr>
          <w:rFonts w:asciiTheme="minorHAnsi" w:hAnsiTheme="minorHAnsi" w:cstheme="minorHAnsi"/>
        </w:rPr>
        <w:t>and incubate them at 37 degrees Celsius</w:t>
      </w:r>
      <w:r w:rsidR="00A33162">
        <w:rPr>
          <w:rFonts w:asciiTheme="minorHAnsi" w:hAnsiTheme="minorHAnsi" w:cstheme="minorHAnsi"/>
        </w:rPr>
        <w:t xml:space="preserve"> and 300 rpm for 2 minutes </w:t>
      </w:r>
      <w:r w:rsidR="00A33162">
        <w:rPr>
          <w:rFonts w:asciiTheme="minorHAnsi" w:hAnsiTheme="minorHAnsi" w:cstheme="minorHAnsi"/>
          <w:b/>
          <w:bCs/>
        </w:rPr>
        <w:t>[2]</w:t>
      </w:r>
      <w:r w:rsidR="00A33162">
        <w:rPr>
          <w:rFonts w:asciiTheme="minorHAnsi" w:hAnsiTheme="minorHAnsi" w:cstheme="minorHAnsi"/>
        </w:rPr>
        <w:t>.</w:t>
      </w:r>
    </w:p>
    <w:p w14:paraId="5817599D" w14:textId="79A51388" w:rsidR="00A33162" w:rsidRDefault="00A33162" w:rsidP="00A3316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cultures</w:t>
      </w:r>
      <w:r w:rsidR="00FF5F56">
        <w:rPr>
          <w:rFonts w:asciiTheme="minorHAnsi" w:hAnsiTheme="minorHAnsi" w:cstheme="minorHAnsi"/>
        </w:rPr>
        <w:t xml:space="preserve"> into the prewarmed flasks.</w:t>
      </w:r>
    </w:p>
    <w:p w14:paraId="534296F0" w14:textId="3380E079" w:rsidR="00135D3F" w:rsidRDefault="00FF5F56" w:rsidP="00FF5F5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flasks.</w:t>
      </w:r>
    </w:p>
    <w:p w14:paraId="72305919" w14:textId="1C746859" w:rsidR="00FF5F56" w:rsidRDefault="00FF5F56" w:rsidP="00FF5F56">
      <w:pPr>
        <w:spacing w:before="120"/>
        <w:rPr>
          <w:rFonts w:asciiTheme="minorHAnsi" w:hAnsiTheme="minorHAnsi" w:cstheme="minorHAnsi"/>
        </w:rPr>
      </w:pPr>
    </w:p>
    <w:p w14:paraId="13FBD483" w14:textId="4B3DBBD8" w:rsidR="00BB20FF" w:rsidRPr="00AD5155" w:rsidRDefault="00BC7236" w:rsidP="00AD5155">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Prepare </w:t>
      </w:r>
      <w:r w:rsidR="00BB0A2E">
        <w:rPr>
          <w:rFonts w:asciiTheme="minorHAnsi" w:hAnsiTheme="minorHAnsi" w:cstheme="minorHAnsi"/>
        </w:rPr>
        <w:t>a 2</w:t>
      </w:r>
      <w:r w:rsidR="00A10715">
        <w:rPr>
          <w:rFonts w:asciiTheme="minorHAnsi" w:hAnsiTheme="minorHAnsi" w:cstheme="minorHAnsi"/>
        </w:rPr>
        <w:t>-</w:t>
      </w:r>
      <w:r w:rsidR="00BB0A2E">
        <w:rPr>
          <w:rFonts w:asciiTheme="minorHAnsi" w:hAnsiTheme="minorHAnsi" w:cstheme="minorHAnsi"/>
        </w:rPr>
        <w:t xml:space="preserve">milligram per milliliter </w:t>
      </w:r>
      <w:r>
        <w:rPr>
          <w:rFonts w:asciiTheme="minorHAnsi" w:hAnsiTheme="minorHAnsi" w:cstheme="minorHAnsi"/>
        </w:rPr>
        <w:t>antimicrobial compound solution in MOPS-g medium</w:t>
      </w:r>
      <w:r w:rsidR="00BB0A2E">
        <w:rPr>
          <w:rFonts w:asciiTheme="minorHAnsi" w:hAnsiTheme="minorHAnsi" w:cstheme="minorHAnsi"/>
        </w:rPr>
        <w:t xml:space="preserve"> </w:t>
      </w:r>
      <w:r w:rsidR="00BB0A2E">
        <w:rPr>
          <w:rFonts w:asciiTheme="minorHAnsi" w:hAnsiTheme="minorHAnsi" w:cstheme="minorHAnsi"/>
          <w:b/>
          <w:bCs/>
        </w:rPr>
        <w:t>[1]</w:t>
      </w:r>
      <w:r w:rsidR="00BB0A2E">
        <w:rPr>
          <w:rFonts w:asciiTheme="minorHAnsi" w:hAnsiTheme="minorHAnsi" w:cstheme="minorHAnsi"/>
        </w:rPr>
        <w:t xml:space="preserve">. Add this solution to each culture to reach the desired concentrations </w:t>
      </w:r>
      <w:r w:rsidR="00BB0A2E">
        <w:rPr>
          <w:rFonts w:asciiTheme="minorHAnsi" w:hAnsiTheme="minorHAnsi" w:cstheme="minorHAnsi"/>
          <w:b/>
          <w:bCs/>
        </w:rPr>
        <w:t>[2]</w:t>
      </w:r>
      <w:r w:rsidR="00AD5155">
        <w:rPr>
          <w:rFonts w:asciiTheme="minorHAnsi" w:hAnsiTheme="minorHAnsi" w:cstheme="minorHAnsi"/>
        </w:rPr>
        <w:t xml:space="preserve"> and a</w:t>
      </w:r>
      <w:r w:rsidR="00BB20FF" w:rsidRPr="00AD5155">
        <w:rPr>
          <w:rFonts w:asciiTheme="minorHAnsi" w:hAnsiTheme="minorHAnsi" w:cstheme="minorHAnsi"/>
        </w:rPr>
        <w:t xml:space="preserve">dd the required volume of MOPS-g medium for the untreated control </w:t>
      </w:r>
      <w:r w:rsidR="00BB20FF" w:rsidRPr="00AD5155">
        <w:rPr>
          <w:rFonts w:asciiTheme="minorHAnsi" w:hAnsiTheme="minorHAnsi" w:cstheme="minorHAnsi"/>
          <w:b/>
          <w:bCs/>
        </w:rPr>
        <w:t>[3]</w:t>
      </w:r>
      <w:r w:rsidR="00BB20FF" w:rsidRPr="00AD5155">
        <w:rPr>
          <w:rFonts w:asciiTheme="minorHAnsi" w:hAnsiTheme="minorHAnsi" w:cstheme="minorHAnsi"/>
        </w:rPr>
        <w:t>.</w:t>
      </w:r>
    </w:p>
    <w:p w14:paraId="52B33079" w14:textId="0C866665" w:rsidR="00BB20FF" w:rsidRDefault="00BB20FF" w:rsidP="00BB20FF">
      <w:pPr>
        <w:pStyle w:val="ListParagraph"/>
        <w:spacing w:before="120"/>
        <w:ind w:left="1627"/>
        <w:rPr>
          <w:rFonts w:asciiTheme="minorHAnsi" w:hAnsiTheme="minorHAnsi" w:cstheme="minorHAnsi"/>
        </w:rPr>
      </w:pPr>
    </w:p>
    <w:p w14:paraId="1B12ED50" w14:textId="02D881FB" w:rsidR="00BB20FF" w:rsidRDefault="003A7A22" w:rsidP="00BB20FF">
      <w:pPr>
        <w:pStyle w:val="ListParagraph"/>
        <w:numPr>
          <w:ilvl w:val="2"/>
          <w:numId w:val="3"/>
        </w:numPr>
        <w:spacing w:before="120"/>
        <w:rPr>
          <w:rFonts w:asciiTheme="minorHAnsi" w:hAnsiTheme="minorHAnsi" w:cstheme="minorHAnsi"/>
        </w:rPr>
      </w:pPr>
      <w:r>
        <w:rPr>
          <w:rFonts w:asciiTheme="minorHAnsi" w:hAnsiTheme="minorHAnsi" w:cstheme="minorHAnsi"/>
        </w:rPr>
        <w:t>Talent preparing the antimicrobial solution.</w:t>
      </w:r>
    </w:p>
    <w:p w14:paraId="46FF262B" w14:textId="1E2A8325" w:rsidR="003A7A22" w:rsidRDefault="003A7A22" w:rsidP="00BB20FF">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adding the antimicrobial solution to </w:t>
      </w:r>
      <w:r w:rsidR="005561D4">
        <w:rPr>
          <w:rFonts w:asciiTheme="minorHAnsi" w:hAnsiTheme="minorHAnsi" w:cstheme="minorHAnsi"/>
        </w:rPr>
        <w:t>each culture.</w:t>
      </w:r>
    </w:p>
    <w:p w14:paraId="5FF5E25B" w14:textId="301E6034" w:rsidR="005561D4" w:rsidRPr="00BB20FF" w:rsidRDefault="005561D4" w:rsidP="00BB20FF">
      <w:pPr>
        <w:pStyle w:val="ListParagraph"/>
        <w:numPr>
          <w:ilvl w:val="2"/>
          <w:numId w:val="3"/>
        </w:numPr>
        <w:spacing w:before="120"/>
        <w:rPr>
          <w:rFonts w:asciiTheme="minorHAnsi" w:hAnsiTheme="minorHAnsi" w:cstheme="minorHAnsi"/>
        </w:rPr>
      </w:pPr>
      <w:r>
        <w:rPr>
          <w:rFonts w:asciiTheme="minorHAnsi" w:hAnsiTheme="minorHAnsi" w:cstheme="minorHAnsi"/>
        </w:rPr>
        <w:t>Talent adding MOPS-g medium to the untreated control.</w:t>
      </w:r>
    </w:p>
    <w:p w14:paraId="2D671054" w14:textId="20BC8D83" w:rsidR="004E3207" w:rsidRDefault="004E3207" w:rsidP="00247852">
      <w:pPr>
        <w:spacing w:before="120"/>
        <w:rPr>
          <w:rFonts w:asciiTheme="minorHAnsi" w:hAnsiTheme="minorHAnsi" w:cstheme="minorHAnsi"/>
        </w:rPr>
      </w:pPr>
    </w:p>
    <w:p w14:paraId="7C8DACDC" w14:textId="622D5EB1" w:rsidR="00032216" w:rsidRDefault="00032216" w:rsidP="00247852">
      <w:pPr>
        <w:spacing w:before="120"/>
        <w:rPr>
          <w:rFonts w:asciiTheme="minorHAnsi" w:hAnsiTheme="minorHAnsi" w:cstheme="minorHAnsi"/>
        </w:rPr>
      </w:pPr>
    </w:p>
    <w:p w14:paraId="0196A65D" w14:textId="77777777" w:rsidR="00032216" w:rsidRPr="00247852" w:rsidRDefault="00032216" w:rsidP="00247852">
      <w:pPr>
        <w:spacing w:before="120"/>
        <w:rPr>
          <w:rFonts w:asciiTheme="minorHAnsi" w:hAnsiTheme="minorHAnsi" w:cstheme="minorHAnsi"/>
        </w:rPr>
      </w:pPr>
    </w:p>
    <w:p w14:paraId="1F99A483" w14:textId="0F046FEA" w:rsidR="00CE10F2" w:rsidRPr="00B07A3B" w:rsidRDefault="006D1336"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Collecting Bacterial Cell Samples</w:t>
      </w:r>
    </w:p>
    <w:p w14:paraId="2320EC7E" w14:textId="4E1A2A4F" w:rsidR="00434A33" w:rsidRPr="00AA6C1D" w:rsidRDefault="00F62658" w:rsidP="00AA6C1D">
      <w:pPr>
        <w:pStyle w:val="ListParagraph"/>
        <w:numPr>
          <w:ilvl w:val="1"/>
          <w:numId w:val="3"/>
        </w:numPr>
        <w:spacing w:before="120"/>
        <w:contextualSpacing w:val="0"/>
        <w:rPr>
          <w:rFonts w:asciiTheme="minorHAnsi" w:hAnsiTheme="minorHAnsi" w:cstheme="minorHAnsi"/>
        </w:rPr>
      </w:pPr>
      <w:r w:rsidRPr="00FF6DE2">
        <w:rPr>
          <w:rFonts w:asciiTheme="minorHAnsi" w:hAnsiTheme="minorHAnsi" w:cstheme="minorHAnsi"/>
        </w:rPr>
        <w:t>Determine the OD</w:t>
      </w:r>
      <w:r w:rsidRPr="00FF6DE2">
        <w:rPr>
          <w:rFonts w:asciiTheme="minorHAnsi" w:hAnsiTheme="minorHAnsi" w:cstheme="minorHAnsi"/>
          <w:vertAlign w:val="subscript"/>
        </w:rPr>
        <w:t>600</w:t>
      </w:r>
      <w:r w:rsidRPr="00FF6DE2">
        <w:rPr>
          <w:rFonts w:asciiTheme="minorHAnsi" w:hAnsiTheme="minorHAnsi" w:cstheme="minorHAnsi"/>
        </w:rPr>
        <w:t xml:space="preserve"> of each culture after 45 min</w:t>
      </w:r>
      <w:r w:rsidR="00BC10A9">
        <w:rPr>
          <w:rFonts w:asciiTheme="minorHAnsi" w:hAnsiTheme="minorHAnsi" w:cstheme="minorHAnsi"/>
        </w:rPr>
        <w:t>utes</w:t>
      </w:r>
      <w:r w:rsidRPr="00FF6DE2">
        <w:rPr>
          <w:rFonts w:asciiTheme="minorHAnsi" w:hAnsiTheme="minorHAnsi" w:cstheme="minorHAnsi"/>
        </w:rPr>
        <w:t xml:space="preserve"> of stress treatment </w:t>
      </w:r>
      <w:r w:rsidRPr="00FF6DE2">
        <w:rPr>
          <w:rFonts w:asciiTheme="minorHAnsi" w:hAnsiTheme="minorHAnsi" w:cstheme="minorHAnsi"/>
          <w:b/>
          <w:bCs/>
        </w:rPr>
        <w:t>[1]</w:t>
      </w:r>
      <w:r w:rsidRPr="00FF6DE2">
        <w:rPr>
          <w:rFonts w:asciiTheme="minorHAnsi" w:hAnsiTheme="minorHAnsi" w:cstheme="minorHAnsi"/>
        </w:rPr>
        <w:t>.</w:t>
      </w:r>
      <w:r w:rsidR="006B0656" w:rsidRPr="00FF6DE2">
        <w:rPr>
          <w:rFonts w:asciiTheme="minorHAnsi" w:hAnsiTheme="minorHAnsi" w:cstheme="minorHAnsi"/>
        </w:rPr>
        <w:t xml:space="preserve"> For each sample</w:t>
      </w:r>
      <w:r w:rsidR="009A0544" w:rsidRPr="00FF6DE2">
        <w:rPr>
          <w:rFonts w:asciiTheme="minorHAnsi" w:hAnsiTheme="minorHAnsi" w:cstheme="minorHAnsi"/>
        </w:rPr>
        <w:t xml:space="preserve">, </w:t>
      </w:r>
      <w:r w:rsidR="00FC588E" w:rsidRPr="00FF6DE2">
        <w:rPr>
          <w:rFonts w:asciiTheme="minorHAnsi" w:hAnsiTheme="minorHAnsi" w:cstheme="minorHAnsi"/>
        </w:rPr>
        <w:t>aliquot 4 milliliters</w:t>
      </w:r>
      <w:r w:rsidR="008E4DA5" w:rsidRPr="00FF6DE2">
        <w:rPr>
          <w:rFonts w:asciiTheme="minorHAnsi" w:hAnsiTheme="minorHAnsi" w:cstheme="minorHAnsi"/>
        </w:rPr>
        <w:t xml:space="preserve"> of culture</w:t>
      </w:r>
      <w:r w:rsidR="00FC588E" w:rsidRPr="00FF6DE2">
        <w:rPr>
          <w:rFonts w:asciiTheme="minorHAnsi" w:hAnsiTheme="minorHAnsi" w:cstheme="minorHAnsi"/>
        </w:rPr>
        <w:t xml:space="preserve"> </w:t>
      </w:r>
      <w:r w:rsidR="00A10715">
        <w:rPr>
          <w:rFonts w:asciiTheme="minorHAnsi" w:hAnsiTheme="minorHAnsi" w:cstheme="minorHAnsi"/>
        </w:rPr>
        <w:t>with</w:t>
      </w:r>
      <w:r w:rsidR="00AD5155">
        <w:rPr>
          <w:rFonts w:asciiTheme="minorHAnsi" w:hAnsiTheme="minorHAnsi" w:cstheme="minorHAnsi"/>
        </w:rPr>
        <w:t xml:space="preserve"> an</w:t>
      </w:r>
      <w:r w:rsidR="00A10715" w:rsidRPr="00FF6DE2">
        <w:rPr>
          <w:rFonts w:asciiTheme="minorHAnsi" w:hAnsiTheme="minorHAnsi" w:cstheme="minorHAnsi"/>
        </w:rPr>
        <w:t xml:space="preserve"> </w:t>
      </w:r>
      <w:r w:rsidR="008E4DA5" w:rsidRPr="00FF6DE2">
        <w:rPr>
          <w:rFonts w:asciiTheme="minorHAnsi" w:hAnsiTheme="minorHAnsi" w:cstheme="minorHAnsi"/>
        </w:rPr>
        <w:t>OD</w:t>
      </w:r>
      <w:r w:rsidR="008E4DA5" w:rsidRPr="00FF6DE2">
        <w:rPr>
          <w:rFonts w:asciiTheme="minorHAnsi" w:hAnsiTheme="minorHAnsi" w:cstheme="minorHAnsi"/>
          <w:vertAlign w:val="subscript"/>
        </w:rPr>
        <w:t>600</w:t>
      </w:r>
      <w:r w:rsidR="008E4DA5" w:rsidRPr="00FF6DE2">
        <w:rPr>
          <w:rFonts w:asciiTheme="minorHAnsi" w:hAnsiTheme="minorHAnsi" w:cstheme="minorHAnsi"/>
        </w:rPr>
        <w:t xml:space="preserve"> </w:t>
      </w:r>
      <w:r w:rsidR="00AD5155">
        <w:rPr>
          <w:rFonts w:asciiTheme="minorHAnsi" w:hAnsiTheme="minorHAnsi" w:cstheme="minorHAnsi"/>
        </w:rPr>
        <w:t>of</w:t>
      </w:r>
      <w:r w:rsidR="008E4DA5" w:rsidRPr="00FF6DE2">
        <w:rPr>
          <w:rFonts w:asciiTheme="minorHAnsi" w:hAnsiTheme="minorHAnsi" w:cstheme="minorHAnsi"/>
        </w:rPr>
        <w:t xml:space="preserve"> 1 in</w:t>
      </w:r>
      <w:r w:rsidR="00A10715">
        <w:rPr>
          <w:rFonts w:asciiTheme="minorHAnsi" w:hAnsiTheme="minorHAnsi" w:cstheme="minorHAnsi"/>
        </w:rPr>
        <w:t>to</w:t>
      </w:r>
      <w:r w:rsidR="008E4DA5" w:rsidRPr="00FF6DE2">
        <w:rPr>
          <w:rFonts w:asciiTheme="minorHAnsi" w:hAnsiTheme="minorHAnsi" w:cstheme="minorHAnsi"/>
        </w:rPr>
        <w:t xml:space="preserve"> 15</w:t>
      </w:r>
      <w:r w:rsidR="00CB4C1E">
        <w:rPr>
          <w:rFonts w:asciiTheme="minorHAnsi" w:hAnsiTheme="minorHAnsi" w:cstheme="minorHAnsi"/>
        </w:rPr>
        <w:t>-</w:t>
      </w:r>
      <w:r w:rsidR="008E4DA5" w:rsidRPr="00FF6DE2">
        <w:rPr>
          <w:rFonts w:asciiTheme="minorHAnsi" w:hAnsiTheme="minorHAnsi" w:cstheme="minorHAnsi"/>
        </w:rPr>
        <w:t>milliliter</w:t>
      </w:r>
      <w:r w:rsidR="00F62D4C" w:rsidRPr="00FF6DE2">
        <w:rPr>
          <w:rFonts w:asciiTheme="minorHAnsi" w:hAnsiTheme="minorHAnsi" w:cstheme="minorHAnsi"/>
        </w:rPr>
        <w:t xml:space="preserve"> centrifuge tubes</w:t>
      </w:r>
      <w:r w:rsidR="00B33290" w:rsidRPr="00FF6DE2">
        <w:rPr>
          <w:rFonts w:asciiTheme="minorHAnsi" w:hAnsiTheme="minorHAnsi" w:cstheme="minorHAnsi"/>
        </w:rPr>
        <w:t xml:space="preserve"> </w:t>
      </w:r>
      <w:r w:rsidR="00B33290" w:rsidRPr="00FF6DE2">
        <w:rPr>
          <w:rFonts w:asciiTheme="minorHAnsi" w:hAnsiTheme="minorHAnsi" w:cstheme="minorHAnsi"/>
          <w:b/>
          <w:bCs/>
        </w:rPr>
        <w:t>[2]</w:t>
      </w:r>
      <w:r w:rsidR="00B33290" w:rsidRPr="00FF6DE2">
        <w:rPr>
          <w:rFonts w:asciiTheme="minorHAnsi" w:hAnsiTheme="minorHAnsi" w:cstheme="minorHAnsi"/>
        </w:rPr>
        <w:t>.</w:t>
      </w:r>
      <w:r w:rsidR="00434A33" w:rsidRPr="00FF6DE2">
        <w:rPr>
          <w:rFonts w:asciiTheme="minorHAnsi" w:hAnsiTheme="minorHAnsi" w:cstheme="minorHAnsi"/>
        </w:rPr>
        <w:t xml:space="preserve"> </w:t>
      </w:r>
      <w:r w:rsidR="00AA6C1D" w:rsidRPr="001640DA">
        <w:rPr>
          <w:rFonts w:asciiTheme="minorHAnsi" w:hAnsiTheme="minorHAnsi" w:cstheme="minorHAnsi"/>
          <w:i/>
          <w:iCs/>
          <w:color w:val="0432FF"/>
        </w:rPr>
        <w:t>Videographer: This step is</w:t>
      </w:r>
      <w:r w:rsidR="00AA6C1D">
        <w:rPr>
          <w:rFonts w:asciiTheme="minorHAnsi" w:hAnsiTheme="minorHAnsi" w:cstheme="minorHAnsi"/>
          <w:i/>
          <w:iCs/>
          <w:color w:val="0432FF"/>
        </w:rPr>
        <w:t xml:space="preserve"> </w:t>
      </w:r>
      <w:r w:rsidR="00AA6C1D" w:rsidRPr="001640DA">
        <w:rPr>
          <w:rFonts w:asciiTheme="minorHAnsi" w:hAnsiTheme="minorHAnsi" w:cstheme="minorHAnsi"/>
          <w:i/>
          <w:iCs/>
          <w:color w:val="0432FF"/>
        </w:rPr>
        <w:t>important!</w:t>
      </w:r>
    </w:p>
    <w:p w14:paraId="4D6FBB10" w14:textId="7A5C7BC6" w:rsidR="00FF6DE2" w:rsidRDefault="00CB108E" w:rsidP="00CB108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determining </w:t>
      </w:r>
      <w:r w:rsidR="00A93AB3">
        <w:rPr>
          <w:rFonts w:asciiTheme="minorHAnsi" w:hAnsiTheme="minorHAnsi" w:cstheme="minorHAnsi"/>
        </w:rPr>
        <w:t xml:space="preserve">the </w:t>
      </w:r>
      <w:r w:rsidR="00A93AB3" w:rsidRPr="00FF6DE2">
        <w:rPr>
          <w:rFonts w:asciiTheme="minorHAnsi" w:hAnsiTheme="minorHAnsi" w:cstheme="minorHAnsi"/>
        </w:rPr>
        <w:t>OD</w:t>
      </w:r>
      <w:r w:rsidR="00A93AB3" w:rsidRPr="00FF6DE2">
        <w:rPr>
          <w:rFonts w:asciiTheme="minorHAnsi" w:hAnsiTheme="minorHAnsi" w:cstheme="minorHAnsi"/>
          <w:vertAlign w:val="subscript"/>
        </w:rPr>
        <w:t>600</w:t>
      </w:r>
      <w:r w:rsidR="00A93AB3" w:rsidRPr="00FF6DE2">
        <w:rPr>
          <w:rFonts w:asciiTheme="minorHAnsi" w:hAnsiTheme="minorHAnsi" w:cstheme="minorHAnsi"/>
        </w:rPr>
        <w:t xml:space="preserve"> of each culture</w:t>
      </w:r>
      <w:r w:rsidR="00A93AB3">
        <w:rPr>
          <w:rFonts w:asciiTheme="minorHAnsi" w:hAnsiTheme="minorHAnsi" w:cstheme="minorHAnsi"/>
        </w:rPr>
        <w:t>.</w:t>
      </w:r>
    </w:p>
    <w:p w14:paraId="36AB3BF2" w14:textId="6298775D" w:rsidR="00B33290" w:rsidRDefault="00A93AB3" w:rsidP="0016477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aliquoting the culture</w:t>
      </w:r>
      <w:r w:rsidR="00611AD7">
        <w:rPr>
          <w:rFonts w:asciiTheme="minorHAnsi" w:hAnsiTheme="minorHAnsi" w:cstheme="minorHAnsi"/>
        </w:rPr>
        <w:t xml:space="preserve"> into centrifuge tubes</w:t>
      </w:r>
    </w:p>
    <w:p w14:paraId="0E28243F" w14:textId="77777777" w:rsidR="00164773" w:rsidRPr="00164773" w:rsidRDefault="00164773" w:rsidP="00164773">
      <w:pPr>
        <w:pStyle w:val="ListParagraph"/>
        <w:spacing w:before="120"/>
        <w:ind w:left="1627"/>
        <w:contextualSpacing w:val="0"/>
        <w:rPr>
          <w:rFonts w:asciiTheme="minorHAnsi" w:hAnsiTheme="minorHAnsi" w:cstheme="minorHAnsi"/>
        </w:rPr>
      </w:pPr>
    </w:p>
    <w:p w14:paraId="1371D6FC" w14:textId="5A7EC277" w:rsidR="00CE10F2" w:rsidRPr="00031D3D" w:rsidRDefault="00164773" w:rsidP="00031D3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Centrifuge the tubes </w:t>
      </w:r>
      <w:r w:rsidR="00392474">
        <w:rPr>
          <w:rFonts w:asciiTheme="minorHAnsi" w:hAnsiTheme="minorHAnsi" w:cstheme="minorHAnsi"/>
        </w:rPr>
        <w:t xml:space="preserve">at 3000 x </w:t>
      </w:r>
      <w:r w:rsidR="00392474">
        <w:rPr>
          <w:rFonts w:asciiTheme="minorHAnsi" w:hAnsiTheme="minorHAnsi" w:cstheme="minorHAnsi"/>
          <w:i/>
          <w:iCs/>
        </w:rPr>
        <w:t>g</w:t>
      </w:r>
      <w:r w:rsidR="00392474">
        <w:rPr>
          <w:rFonts w:asciiTheme="minorHAnsi" w:hAnsiTheme="minorHAnsi" w:cstheme="minorHAnsi"/>
        </w:rPr>
        <w:t xml:space="preserve"> and 4 degrees Celsius for 15 minutes to harvest the cells </w:t>
      </w:r>
      <w:r w:rsidR="00392474">
        <w:rPr>
          <w:rFonts w:asciiTheme="minorHAnsi" w:hAnsiTheme="minorHAnsi" w:cstheme="minorHAnsi"/>
          <w:b/>
          <w:bCs/>
        </w:rPr>
        <w:t>[1]</w:t>
      </w:r>
      <w:r w:rsidR="00392474">
        <w:rPr>
          <w:rFonts w:asciiTheme="minorHAnsi" w:hAnsiTheme="minorHAnsi" w:cstheme="minorHAnsi"/>
        </w:rPr>
        <w:t>.</w:t>
      </w:r>
      <w:r w:rsidR="00031D3D" w:rsidRPr="00031D3D">
        <w:rPr>
          <w:rFonts w:asciiTheme="minorHAnsi" w:hAnsiTheme="minorHAnsi" w:cstheme="minorHAnsi"/>
        </w:rPr>
        <w:t xml:space="preserve"> </w:t>
      </w:r>
      <w:r w:rsidR="00031D3D">
        <w:rPr>
          <w:rFonts w:asciiTheme="minorHAnsi" w:hAnsiTheme="minorHAnsi" w:cstheme="minorHAnsi"/>
        </w:rPr>
        <w:t xml:space="preserve">Then, remove the supernatant altogether </w:t>
      </w:r>
      <w:r w:rsidR="00031D3D">
        <w:rPr>
          <w:rFonts w:asciiTheme="minorHAnsi" w:hAnsiTheme="minorHAnsi" w:cstheme="minorHAnsi"/>
          <w:b/>
          <w:bCs/>
        </w:rPr>
        <w:t xml:space="preserve">[2] </w:t>
      </w:r>
      <w:r w:rsidR="00031D3D">
        <w:rPr>
          <w:rFonts w:asciiTheme="minorHAnsi" w:hAnsiTheme="minorHAnsi" w:cstheme="minorHAnsi"/>
        </w:rPr>
        <w:t xml:space="preserve">and resuspend the cell pellets in 50 microliters of ice-cold lysis buffer </w:t>
      </w:r>
      <w:r w:rsidR="00031D3D">
        <w:rPr>
          <w:rFonts w:asciiTheme="minorHAnsi" w:hAnsiTheme="minorHAnsi" w:cstheme="minorHAnsi"/>
          <w:b/>
          <w:bCs/>
        </w:rPr>
        <w:t>[3]</w:t>
      </w:r>
      <w:r w:rsidR="00031D3D">
        <w:rPr>
          <w:rFonts w:asciiTheme="minorHAnsi" w:hAnsiTheme="minorHAnsi" w:cstheme="minorHAnsi"/>
        </w:rPr>
        <w:t xml:space="preserve">. Incubate the samples for 30 minutes on ice </w:t>
      </w:r>
      <w:r w:rsidR="00031D3D">
        <w:rPr>
          <w:rFonts w:asciiTheme="minorHAnsi" w:hAnsiTheme="minorHAnsi" w:cstheme="minorHAnsi"/>
          <w:b/>
          <w:bCs/>
        </w:rPr>
        <w:t>[4]</w:t>
      </w:r>
      <w:r w:rsidR="00031D3D">
        <w:rPr>
          <w:rFonts w:asciiTheme="minorHAnsi" w:hAnsiTheme="minorHAnsi" w:cstheme="minorHAnsi"/>
        </w:rPr>
        <w:t>.</w:t>
      </w:r>
    </w:p>
    <w:p w14:paraId="11514E94" w14:textId="61B8F499" w:rsidR="00875BE8" w:rsidRPr="00B07A3B" w:rsidRDefault="00D303A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tubes.</w:t>
      </w:r>
    </w:p>
    <w:p w14:paraId="438467CB" w14:textId="3430E562" w:rsidR="00180A1A" w:rsidRDefault="00D752F6" w:rsidP="006D13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supernatant.</w:t>
      </w:r>
    </w:p>
    <w:p w14:paraId="52DCAE87" w14:textId="3EA7903E" w:rsidR="00D752F6" w:rsidRDefault="00D752F6" w:rsidP="006D13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pellet in lysis buffer.</w:t>
      </w:r>
    </w:p>
    <w:p w14:paraId="6117C7AB" w14:textId="29A93E23" w:rsidR="00E91984" w:rsidRDefault="00741B9F" w:rsidP="00C76F7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samples on ice.</w:t>
      </w:r>
    </w:p>
    <w:p w14:paraId="5CC18FB7" w14:textId="77777777" w:rsidR="00C76F7E" w:rsidRPr="00C76F7E" w:rsidRDefault="00C76F7E" w:rsidP="00C76F7E">
      <w:pPr>
        <w:pStyle w:val="ListParagraph"/>
        <w:spacing w:before="120"/>
        <w:ind w:left="1627"/>
        <w:contextualSpacing w:val="0"/>
        <w:rPr>
          <w:rFonts w:asciiTheme="minorHAnsi" w:hAnsiTheme="minorHAnsi" w:cstheme="minorHAnsi"/>
        </w:rPr>
      </w:pPr>
    </w:p>
    <w:p w14:paraId="760785DD" w14:textId="6ED130CB" w:rsidR="00E91984" w:rsidRPr="00682FC2" w:rsidRDefault="00682FC2" w:rsidP="00682FC2">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Extracting the Insoluble Protein Aggregates</w:t>
      </w:r>
    </w:p>
    <w:p w14:paraId="0BD6FA07" w14:textId="3E161A60" w:rsidR="00682FC2" w:rsidRPr="00CC7EA8" w:rsidRDefault="00570296" w:rsidP="00BF23F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w:t>
      </w:r>
      <w:r w:rsidR="00ED0647">
        <w:rPr>
          <w:rFonts w:asciiTheme="minorHAnsi" w:hAnsiTheme="minorHAnsi" w:cstheme="minorHAnsi"/>
        </w:rPr>
        <w:t>360 microliters of ice-cold buffer A to the samples</w:t>
      </w:r>
      <w:r w:rsidR="00CC7EA8">
        <w:rPr>
          <w:rFonts w:asciiTheme="minorHAnsi" w:hAnsiTheme="minorHAnsi" w:cstheme="minorHAnsi"/>
          <w:b/>
          <w:bCs/>
        </w:rPr>
        <w:t xml:space="preserve"> </w:t>
      </w:r>
      <w:r w:rsidR="00ED0647">
        <w:rPr>
          <w:rFonts w:asciiTheme="minorHAnsi" w:hAnsiTheme="minorHAnsi" w:cstheme="minorHAnsi"/>
        </w:rPr>
        <w:t>and gently mix by pipetting</w:t>
      </w:r>
      <w:r w:rsidR="00CC7EA8">
        <w:rPr>
          <w:rFonts w:asciiTheme="minorHAnsi" w:hAnsiTheme="minorHAnsi" w:cstheme="minorHAnsi"/>
        </w:rPr>
        <w:t xml:space="preserve"> </w:t>
      </w:r>
      <w:r w:rsidR="00CC7EA8">
        <w:rPr>
          <w:rFonts w:asciiTheme="minorHAnsi" w:hAnsiTheme="minorHAnsi" w:cstheme="minorHAnsi"/>
          <w:b/>
          <w:bCs/>
        </w:rPr>
        <w:t>[</w:t>
      </w:r>
      <w:r w:rsidR="002C2996">
        <w:rPr>
          <w:rFonts w:asciiTheme="minorHAnsi" w:hAnsiTheme="minorHAnsi" w:cstheme="minorHAnsi"/>
          <w:b/>
          <w:bCs/>
        </w:rPr>
        <w:t>1</w:t>
      </w:r>
      <w:r w:rsidR="00CC7EA8">
        <w:rPr>
          <w:rFonts w:asciiTheme="minorHAnsi" w:hAnsiTheme="minorHAnsi" w:cstheme="minorHAnsi"/>
          <w:b/>
          <w:bCs/>
        </w:rPr>
        <w:t>].</w:t>
      </w:r>
    </w:p>
    <w:p w14:paraId="75E46800" w14:textId="0006587E" w:rsidR="00CC7EA8" w:rsidRDefault="00CC7EA8" w:rsidP="00CC7EA8">
      <w:pPr>
        <w:pStyle w:val="ListParagraph"/>
        <w:numPr>
          <w:ilvl w:val="2"/>
          <w:numId w:val="3"/>
        </w:numPr>
        <w:spacing w:before="120"/>
        <w:contextualSpacing w:val="0"/>
        <w:rPr>
          <w:rFonts w:asciiTheme="minorHAnsi" w:hAnsiTheme="minorHAnsi" w:cstheme="minorHAnsi"/>
        </w:rPr>
      </w:pPr>
      <w:r w:rsidRPr="00CC7EA8">
        <w:rPr>
          <w:rFonts w:asciiTheme="minorHAnsi" w:hAnsiTheme="minorHAnsi" w:cstheme="minorHAnsi"/>
        </w:rPr>
        <w:t>Talent adding buffer A to the samples</w:t>
      </w:r>
      <w:r w:rsidR="002C2996">
        <w:rPr>
          <w:rFonts w:asciiTheme="minorHAnsi" w:hAnsiTheme="minorHAnsi" w:cstheme="minorHAnsi"/>
        </w:rPr>
        <w:t xml:space="preserve"> and mixing them.</w:t>
      </w:r>
    </w:p>
    <w:p w14:paraId="51E9AAC8" w14:textId="0C498969" w:rsidR="00EA73AE" w:rsidRPr="002C2996" w:rsidRDefault="00EA73AE" w:rsidP="002C2996">
      <w:pPr>
        <w:spacing w:before="120"/>
        <w:rPr>
          <w:rFonts w:asciiTheme="minorHAnsi" w:hAnsiTheme="minorHAnsi" w:cstheme="minorHAnsi"/>
        </w:rPr>
      </w:pPr>
    </w:p>
    <w:p w14:paraId="67E2CBEC" w14:textId="3FEF67A9" w:rsidR="00F91AA7" w:rsidRPr="00AA6C1D" w:rsidRDefault="00A10715" w:rsidP="00F91AA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Transfer the samples into</w:t>
      </w:r>
      <w:r w:rsidRPr="006D11EF">
        <w:rPr>
          <w:rFonts w:asciiTheme="minorHAnsi" w:hAnsiTheme="minorHAnsi" w:cstheme="minorHAnsi"/>
        </w:rPr>
        <w:t xml:space="preserve"> </w:t>
      </w:r>
      <w:r w:rsidR="00A16CB3" w:rsidRPr="006D11EF">
        <w:rPr>
          <w:rFonts w:asciiTheme="minorHAnsi" w:hAnsiTheme="minorHAnsi" w:cstheme="minorHAnsi"/>
        </w:rPr>
        <w:t>2</w:t>
      </w:r>
      <w:r w:rsidR="008F446A" w:rsidRPr="006D11EF">
        <w:rPr>
          <w:rFonts w:asciiTheme="minorHAnsi" w:hAnsiTheme="minorHAnsi" w:cstheme="minorHAnsi"/>
        </w:rPr>
        <w:t>-milliliter</w:t>
      </w:r>
      <w:r w:rsidR="001D6673" w:rsidRPr="006D11EF">
        <w:rPr>
          <w:rFonts w:asciiTheme="minorHAnsi" w:hAnsiTheme="minorHAnsi" w:cstheme="minorHAnsi"/>
        </w:rPr>
        <w:t xml:space="preserve"> microcentrifuge tube</w:t>
      </w:r>
      <w:r w:rsidR="006D11EF">
        <w:rPr>
          <w:rFonts w:asciiTheme="minorHAnsi" w:hAnsiTheme="minorHAnsi" w:cstheme="minorHAnsi"/>
        </w:rPr>
        <w:t>s</w:t>
      </w:r>
      <w:r w:rsidR="001D6673" w:rsidRPr="006D11EF">
        <w:rPr>
          <w:rFonts w:asciiTheme="minorHAnsi" w:hAnsiTheme="minorHAnsi" w:cstheme="minorHAnsi"/>
        </w:rPr>
        <w:t xml:space="preserve"> with around 200 microliters of </w:t>
      </w:r>
      <w:r w:rsidR="009167E2" w:rsidRPr="006D11EF">
        <w:rPr>
          <w:rFonts w:asciiTheme="minorHAnsi" w:hAnsiTheme="minorHAnsi" w:cstheme="minorHAnsi"/>
        </w:rPr>
        <w:t>0.5-millimeter</w:t>
      </w:r>
      <w:r w:rsidR="001D6673" w:rsidRPr="006D11EF">
        <w:rPr>
          <w:rFonts w:asciiTheme="minorHAnsi" w:hAnsiTheme="minorHAnsi" w:cstheme="minorHAnsi"/>
        </w:rPr>
        <w:t xml:space="preserve"> glass beads </w:t>
      </w:r>
      <w:r w:rsidR="00134A5F" w:rsidRPr="006D11EF">
        <w:rPr>
          <w:rFonts w:asciiTheme="minorHAnsi" w:hAnsiTheme="minorHAnsi" w:cstheme="minorHAnsi"/>
          <w:b/>
          <w:bCs/>
        </w:rPr>
        <w:t>[1]</w:t>
      </w:r>
      <w:r w:rsidR="008F446A" w:rsidRPr="006D11EF">
        <w:rPr>
          <w:rFonts w:asciiTheme="minorHAnsi" w:hAnsiTheme="minorHAnsi" w:cstheme="minorHAnsi"/>
        </w:rPr>
        <w:t>. Incubate the tube</w:t>
      </w:r>
      <w:r w:rsidR="006D11EF">
        <w:rPr>
          <w:rFonts w:asciiTheme="minorHAnsi" w:hAnsiTheme="minorHAnsi" w:cstheme="minorHAnsi"/>
        </w:rPr>
        <w:t>s</w:t>
      </w:r>
      <w:r w:rsidR="008F446A" w:rsidRPr="006D11EF">
        <w:rPr>
          <w:rFonts w:asciiTheme="minorHAnsi" w:hAnsiTheme="minorHAnsi" w:cstheme="minorHAnsi"/>
        </w:rPr>
        <w:t xml:space="preserve"> for </w:t>
      </w:r>
      <w:r w:rsidR="00F91AA7" w:rsidRPr="006D11EF">
        <w:rPr>
          <w:rFonts w:asciiTheme="minorHAnsi" w:hAnsiTheme="minorHAnsi" w:cstheme="minorHAnsi"/>
        </w:rPr>
        <w:t>30 minutes at 8 degrees Celsius in a thermomixer with shaking at 1,400 rpm</w:t>
      </w:r>
      <w:r w:rsidR="00F91AA7" w:rsidRPr="006D11EF">
        <w:rPr>
          <w:rFonts w:asciiTheme="minorHAnsi" w:hAnsiTheme="minorHAnsi" w:cstheme="minorHAnsi"/>
          <w:b/>
          <w:bCs/>
        </w:rPr>
        <w:t xml:space="preserve"> [2]</w:t>
      </w:r>
      <w:r w:rsidR="00F91AA7" w:rsidRPr="006D11EF">
        <w:rPr>
          <w:rFonts w:asciiTheme="minorHAnsi" w:hAnsiTheme="minorHAnsi" w:cstheme="minorHAnsi"/>
        </w:rPr>
        <w:t xml:space="preserve">. </w:t>
      </w:r>
      <w:r w:rsidR="00AA6C1D" w:rsidRPr="001640DA">
        <w:rPr>
          <w:rFonts w:asciiTheme="minorHAnsi" w:hAnsiTheme="minorHAnsi" w:cstheme="minorHAnsi"/>
          <w:i/>
          <w:iCs/>
          <w:color w:val="0432FF"/>
        </w:rPr>
        <w:t>Videographer: This step is</w:t>
      </w:r>
      <w:r w:rsidR="00AA6C1D">
        <w:rPr>
          <w:rFonts w:asciiTheme="minorHAnsi" w:hAnsiTheme="minorHAnsi" w:cstheme="minorHAnsi"/>
          <w:i/>
          <w:iCs/>
          <w:color w:val="0432FF"/>
        </w:rPr>
        <w:t xml:space="preserve"> </w:t>
      </w:r>
      <w:r w:rsidR="00AA6C1D" w:rsidRPr="001640DA">
        <w:rPr>
          <w:rFonts w:asciiTheme="minorHAnsi" w:hAnsiTheme="minorHAnsi" w:cstheme="minorHAnsi"/>
          <w:i/>
          <w:iCs/>
          <w:color w:val="0432FF"/>
        </w:rPr>
        <w:t>important!</w:t>
      </w:r>
    </w:p>
    <w:p w14:paraId="5E688294" w14:textId="77777777" w:rsidR="00AA6C1D" w:rsidRPr="00AA6C1D" w:rsidRDefault="00AA6C1D" w:rsidP="00AA6C1D">
      <w:pPr>
        <w:pStyle w:val="ListParagraph"/>
        <w:spacing w:before="120"/>
        <w:ind w:left="907"/>
        <w:contextualSpacing w:val="0"/>
        <w:rPr>
          <w:rFonts w:asciiTheme="minorHAnsi" w:hAnsiTheme="minorHAnsi" w:cstheme="minorHAnsi"/>
        </w:rPr>
      </w:pPr>
    </w:p>
    <w:p w14:paraId="2B14C506" w14:textId="03BA2DB7" w:rsidR="00F91AA7" w:rsidRDefault="00F91AA7" w:rsidP="00F91AA7">
      <w:pPr>
        <w:pStyle w:val="ListParagraph"/>
        <w:numPr>
          <w:ilvl w:val="2"/>
          <w:numId w:val="3"/>
        </w:numPr>
        <w:spacing w:before="120"/>
      </w:pPr>
      <w:r>
        <w:t>Talent transferring the sample into</w:t>
      </w:r>
      <w:r w:rsidR="002D1A2C">
        <w:t xml:space="preserve"> the</w:t>
      </w:r>
      <w:r>
        <w:t xml:space="preserve"> microcentrifuge tube</w:t>
      </w:r>
      <w:r w:rsidR="002D1A2C">
        <w:t>.</w:t>
      </w:r>
    </w:p>
    <w:p w14:paraId="18786B19" w14:textId="7BDDFA60" w:rsidR="002D1A2C" w:rsidRDefault="002D1A2C" w:rsidP="00F91AA7">
      <w:pPr>
        <w:pStyle w:val="ListParagraph"/>
        <w:numPr>
          <w:ilvl w:val="2"/>
          <w:numId w:val="3"/>
        </w:numPr>
        <w:spacing w:before="120"/>
      </w:pPr>
      <w:r>
        <w:t>Talent incubating the tube in a thermomixer.</w:t>
      </w:r>
    </w:p>
    <w:p w14:paraId="0DDB2007" w14:textId="751AB2A1" w:rsidR="002D1A2C" w:rsidRDefault="002D1A2C" w:rsidP="002D1A2C">
      <w:pPr>
        <w:pStyle w:val="ListParagraph"/>
        <w:spacing w:before="120"/>
        <w:ind w:left="1627"/>
      </w:pPr>
    </w:p>
    <w:p w14:paraId="1C43BCAE" w14:textId="5D8D6378" w:rsidR="002D1A2C" w:rsidRDefault="00843B79" w:rsidP="002D1A2C">
      <w:pPr>
        <w:pStyle w:val="ListParagraph"/>
        <w:numPr>
          <w:ilvl w:val="1"/>
          <w:numId w:val="3"/>
        </w:numPr>
        <w:spacing w:before="120"/>
      </w:pPr>
      <w:r>
        <w:t xml:space="preserve">Incubate </w:t>
      </w:r>
      <w:r w:rsidR="006D11EF">
        <w:t xml:space="preserve">the </w:t>
      </w:r>
      <w:r w:rsidR="00840ED7">
        <w:t>tubes on ice for 5 minutes without shaking to settle the glass bead</w:t>
      </w:r>
      <w:r w:rsidR="00A10715">
        <w:t>s</w:t>
      </w:r>
      <w:r w:rsidR="00840ED7">
        <w:t xml:space="preserve"> </w:t>
      </w:r>
      <w:r w:rsidR="00840ED7">
        <w:rPr>
          <w:b/>
          <w:bCs/>
        </w:rPr>
        <w:t>[1]</w:t>
      </w:r>
      <w:r w:rsidR="00840ED7">
        <w:t>. Then</w:t>
      </w:r>
      <w:r w:rsidR="00A16CB3">
        <w:t>, transfer 200 microliters of the cell lysate into 1.7</w:t>
      </w:r>
      <w:r w:rsidR="00CB4C1E">
        <w:t>-</w:t>
      </w:r>
      <w:r w:rsidR="00A16CB3">
        <w:t xml:space="preserve">milliliter </w:t>
      </w:r>
      <w:r w:rsidR="00E03161">
        <w:t xml:space="preserve">microcentrifuge tubes </w:t>
      </w:r>
      <w:r w:rsidR="00E03161">
        <w:rPr>
          <w:b/>
          <w:bCs/>
        </w:rPr>
        <w:t>[2]</w:t>
      </w:r>
      <w:r w:rsidR="00E03161">
        <w:t>.</w:t>
      </w:r>
    </w:p>
    <w:p w14:paraId="7FA43A42" w14:textId="5A5C0085" w:rsidR="00E03161" w:rsidRDefault="00E03161" w:rsidP="00E03161">
      <w:pPr>
        <w:pStyle w:val="ListParagraph"/>
        <w:spacing w:before="120"/>
        <w:ind w:left="907"/>
      </w:pPr>
    </w:p>
    <w:p w14:paraId="168CC29D" w14:textId="46D90D15" w:rsidR="00E03161" w:rsidRDefault="00E03161" w:rsidP="00E03161">
      <w:pPr>
        <w:pStyle w:val="ListParagraph"/>
        <w:numPr>
          <w:ilvl w:val="2"/>
          <w:numId w:val="3"/>
        </w:numPr>
        <w:spacing w:before="120"/>
      </w:pPr>
      <w:r>
        <w:t>Talent incubating the tubes on ice.</w:t>
      </w:r>
    </w:p>
    <w:p w14:paraId="0FD7AB49" w14:textId="02F38B4E" w:rsidR="00E03161" w:rsidRDefault="00E03161" w:rsidP="00E03161">
      <w:pPr>
        <w:pStyle w:val="ListParagraph"/>
        <w:numPr>
          <w:ilvl w:val="2"/>
          <w:numId w:val="3"/>
        </w:numPr>
        <w:spacing w:before="120"/>
      </w:pPr>
      <w:r>
        <w:t xml:space="preserve">Talent transferring the cell lysate into </w:t>
      </w:r>
      <w:r w:rsidRPr="00E03161">
        <w:t>1.7 mL microcentrifuge tubes</w:t>
      </w:r>
      <w:r>
        <w:t>.</w:t>
      </w:r>
    </w:p>
    <w:p w14:paraId="5433ED00" w14:textId="671805A5" w:rsidR="00E03161" w:rsidRDefault="00E03161" w:rsidP="00E03161">
      <w:pPr>
        <w:pStyle w:val="ListParagraph"/>
        <w:spacing w:before="120"/>
        <w:ind w:left="1627"/>
      </w:pPr>
    </w:p>
    <w:p w14:paraId="1F9D8A52" w14:textId="22D3A915" w:rsidR="00E03161" w:rsidRDefault="00A63A3B" w:rsidP="00E03161">
      <w:pPr>
        <w:pStyle w:val="ListParagraph"/>
        <w:numPr>
          <w:ilvl w:val="1"/>
          <w:numId w:val="3"/>
        </w:numPr>
        <w:spacing w:before="120"/>
      </w:pPr>
      <w:r>
        <w:lastRenderedPageBreak/>
        <w:t xml:space="preserve">Centrifuge the cell lysate for 20 minutes </w:t>
      </w:r>
      <w:r w:rsidRPr="00A63A3B">
        <w:t xml:space="preserve">at 16,000 × </w:t>
      </w:r>
      <w:r w:rsidRPr="00A63A3B">
        <w:rPr>
          <w:i/>
          <w:iCs/>
        </w:rPr>
        <w:t>g</w:t>
      </w:r>
      <w:r w:rsidRPr="00A63A3B">
        <w:t xml:space="preserve"> and 4 </w:t>
      </w:r>
      <w:r>
        <w:t>degrees Celsius</w:t>
      </w:r>
      <w:r w:rsidR="008207E3">
        <w:t xml:space="preserve"> </w:t>
      </w:r>
      <w:r w:rsidR="008207E3">
        <w:rPr>
          <w:b/>
          <w:bCs/>
        </w:rPr>
        <w:t>[1]</w:t>
      </w:r>
      <w:r w:rsidR="008207E3">
        <w:t xml:space="preserve">. </w:t>
      </w:r>
      <w:r w:rsidR="003B1D00">
        <w:t>Collect the supernatant</w:t>
      </w:r>
      <w:r w:rsidR="00CB4C1E">
        <w:t>,</w:t>
      </w:r>
      <w:r w:rsidR="003B1D00">
        <w:t xml:space="preserve"> which </w:t>
      </w:r>
      <w:r w:rsidR="00AD5502">
        <w:t>will be used as the soluble protein sample later</w:t>
      </w:r>
      <w:r w:rsidR="00EF4709">
        <w:t xml:space="preserve"> </w:t>
      </w:r>
      <w:r w:rsidR="00704F22">
        <w:rPr>
          <w:b/>
          <w:bCs/>
        </w:rPr>
        <w:t>[2]</w:t>
      </w:r>
      <w:r w:rsidR="00704F22">
        <w:t>.</w:t>
      </w:r>
    </w:p>
    <w:p w14:paraId="7C5D0EC9" w14:textId="190D3DFE" w:rsidR="00704F22" w:rsidRDefault="00704F22" w:rsidP="00704F22">
      <w:pPr>
        <w:pStyle w:val="ListParagraph"/>
        <w:spacing w:before="120"/>
        <w:ind w:left="907"/>
      </w:pPr>
    </w:p>
    <w:p w14:paraId="2C0FEE40" w14:textId="083C060D" w:rsidR="00704F22" w:rsidRDefault="00704F22" w:rsidP="00704F22">
      <w:pPr>
        <w:pStyle w:val="ListParagraph"/>
        <w:numPr>
          <w:ilvl w:val="2"/>
          <w:numId w:val="3"/>
        </w:numPr>
        <w:spacing w:before="120"/>
      </w:pPr>
      <w:r>
        <w:t>Talent centrifuging the cell lysate</w:t>
      </w:r>
      <w:r w:rsidR="001341A3">
        <w:t>.</w:t>
      </w:r>
      <w:r w:rsidR="007413CD">
        <w:t xml:space="preserve"> </w:t>
      </w:r>
      <w:r w:rsidR="007413CD" w:rsidRPr="00680CCA">
        <w:rPr>
          <w:rFonts w:asciiTheme="majorHAnsi" w:hAnsiTheme="majorHAnsi" w:cstheme="majorHAnsi"/>
          <w:bCs/>
          <w:i/>
          <w:iCs/>
          <w:color w:val="0432FF"/>
          <w:szCs w:val="24"/>
        </w:rPr>
        <w:t>Videographer: Obtain multiple usable takes because this will be reused in</w:t>
      </w:r>
      <w:r w:rsidR="007413CD">
        <w:rPr>
          <w:rFonts w:asciiTheme="majorHAnsi" w:hAnsiTheme="majorHAnsi" w:cstheme="majorHAnsi"/>
          <w:bCs/>
          <w:i/>
          <w:iCs/>
          <w:color w:val="0432FF"/>
          <w:szCs w:val="24"/>
        </w:rPr>
        <w:t xml:space="preserve"> </w:t>
      </w:r>
      <w:r w:rsidR="000F37BA">
        <w:rPr>
          <w:rFonts w:asciiTheme="majorHAnsi" w:hAnsiTheme="majorHAnsi" w:cstheme="majorHAnsi"/>
          <w:bCs/>
          <w:i/>
          <w:iCs/>
          <w:color w:val="0432FF"/>
          <w:szCs w:val="24"/>
        </w:rPr>
        <w:t>5.2.1.</w:t>
      </w:r>
    </w:p>
    <w:p w14:paraId="1EE18573" w14:textId="69B04508" w:rsidR="001341A3" w:rsidRDefault="001341A3" w:rsidP="00704F22">
      <w:pPr>
        <w:pStyle w:val="ListParagraph"/>
        <w:numPr>
          <w:ilvl w:val="2"/>
          <w:numId w:val="3"/>
        </w:numPr>
        <w:spacing w:before="120"/>
      </w:pPr>
      <w:r>
        <w:t>Talent collecting the supernatant to be used later.</w:t>
      </w:r>
    </w:p>
    <w:p w14:paraId="2A55228B" w14:textId="1F1AF1C9" w:rsidR="0046190D" w:rsidRDefault="0046190D" w:rsidP="0046190D">
      <w:pPr>
        <w:pStyle w:val="ListParagraph"/>
        <w:spacing w:before="120"/>
        <w:ind w:left="1627"/>
      </w:pPr>
    </w:p>
    <w:p w14:paraId="74B91329" w14:textId="00C904B6" w:rsidR="00C76F7E" w:rsidRPr="00AA6C1D" w:rsidRDefault="00606710" w:rsidP="00AA6C1D">
      <w:pPr>
        <w:pStyle w:val="ListParagraph"/>
        <w:numPr>
          <w:ilvl w:val="1"/>
          <w:numId w:val="3"/>
        </w:numPr>
        <w:spacing w:before="120"/>
        <w:contextualSpacing w:val="0"/>
        <w:rPr>
          <w:rFonts w:asciiTheme="minorHAnsi" w:hAnsiTheme="minorHAnsi" w:cstheme="minorHAnsi"/>
        </w:rPr>
      </w:pPr>
      <w:r>
        <w:t>Use a pipette to resuspend the pellet in 200 microliters of ice-cold buffer A</w:t>
      </w:r>
      <w:r w:rsidR="009A7E27">
        <w:t xml:space="preserve"> </w:t>
      </w:r>
      <w:r w:rsidR="009A7E27">
        <w:rPr>
          <w:b/>
          <w:bCs/>
        </w:rPr>
        <w:t>[1]</w:t>
      </w:r>
      <w:r w:rsidR="009A7E27">
        <w:t xml:space="preserve">. Centrifuge </w:t>
      </w:r>
      <w:r w:rsidR="00EA7EA8">
        <w:t xml:space="preserve">the </w:t>
      </w:r>
      <w:r w:rsidR="00F0671D">
        <w:t>tube</w:t>
      </w:r>
      <w:r w:rsidR="008C6D59">
        <w:t xml:space="preserve">s </w:t>
      </w:r>
      <w:r w:rsidR="008C6D59" w:rsidRPr="008C6D59">
        <w:t xml:space="preserve">at 16,000 × </w:t>
      </w:r>
      <w:r w:rsidR="008C6D59" w:rsidRPr="008C6D59">
        <w:rPr>
          <w:i/>
          <w:iCs/>
        </w:rPr>
        <w:t>g</w:t>
      </w:r>
      <w:r w:rsidR="008C6D59" w:rsidRPr="008C6D59">
        <w:t xml:space="preserve"> and 4 </w:t>
      </w:r>
      <w:r w:rsidR="008C6D59">
        <w:t>degrees Celsius</w:t>
      </w:r>
      <w:r w:rsidR="008C6D59" w:rsidRPr="008C6D59">
        <w:t xml:space="preserve"> for 20 min</w:t>
      </w:r>
      <w:r w:rsidR="008C6D59">
        <w:t>utes</w:t>
      </w:r>
      <w:r w:rsidR="00AD5155">
        <w:t>,</w:t>
      </w:r>
      <w:r w:rsidR="00294E06">
        <w:t xml:space="preserve"> </w:t>
      </w:r>
      <w:r w:rsidR="00A10715">
        <w:t>then c</w:t>
      </w:r>
      <w:r w:rsidR="00E27A85" w:rsidRPr="00E27A85">
        <w:t>arefully remove the supernatant altogether</w:t>
      </w:r>
      <w:r w:rsidR="00E27A85">
        <w:t xml:space="preserve"> </w:t>
      </w:r>
      <w:r w:rsidR="00E27A85">
        <w:rPr>
          <w:b/>
          <w:bCs/>
        </w:rPr>
        <w:t>[</w:t>
      </w:r>
      <w:r w:rsidR="00231F1B">
        <w:rPr>
          <w:b/>
          <w:bCs/>
        </w:rPr>
        <w:t>2</w:t>
      </w:r>
      <w:r w:rsidR="00E27A85">
        <w:rPr>
          <w:b/>
          <w:bCs/>
        </w:rPr>
        <w:t>]</w:t>
      </w:r>
      <w:r w:rsidR="00E27A85">
        <w:t>.</w:t>
      </w:r>
      <w:r w:rsidR="00AA6C1D" w:rsidRPr="00AA6C1D">
        <w:rPr>
          <w:rFonts w:asciiTheme="minorHAnsi" w:hAnsiTheme="minorHAnsi" w:cstheme="minorHAnsi"/>
          <w:i/>
          <w:iCs/>
          <w:color w:val="0432FF"/>
        </w:rPr>
        <w:t xml:space="preserve"> </w:t>
      </w:r>
      <w:r w:rsidR="00AA6C1D" w:rsidRPr="001640DA">
        <w:rPr>
          <w:rFonts w:asciiTheme="minorHAnsi" w:hAnsiTheme="minorHAnsi" w:cstheme="minorHAnsi"/>
          <w:i/>
          <w:iCs/>
          <w:color w:val="0432FF"/>
        </w:rPr>
        <w:t>Videographer: This step is</w:t>
      </w:r>
      <w:r w:rsidR="00AA6C1D">
        <w:rPr>
          <w:rFonts w:asciiTheme="minorHAnsi" w:hAnsiTheme="minorHAnsi" w:cstheme="minorHAnsi"/>
          <w:i/>
          <w:iCs/>
          <w:color w:val="0432FF"/>
        </w:rPr>
        <w:t xml:space="preserve"> </w:t>
      </w:r>
      <w:r w:rsidR="00AA6C1D" w:rsidRPr="001640DA">
        <w:rPr>
          <w:rFonts w:asciiTheme="minorHAnsi" w:hAnsiTheme="minorHAnsi" w:cstheme="minorHAnsi"/>
          <w:i/>
          <w:iCs/>
          <w:color w:val="0432FF"/>
        </w:rPr>
        <w:t>important!</w:t>
      </w:r>
    </w:p>
    <w:p w14:paraId="3AC67A8E" w14:textId="77777777" w:rsidR="00AA6C1D" w:rsidRPr="00AA6C1D" w:rsidRDefault="00AA6C1D" w:rsidP="00AA6C1D">
      <w:pPr>
        <w:pStyle w:val="ListParagraph"/>
        <w:spacing w:before="120"/>
        <w:ind w:left="907"/>
        <w:contextualSpacing w:val="0"/>
        <w:rPr>
          <w:rFonts w:asciiTheme="minorHAnsi" w:hAnsiTheme="minorHAnsi" w:cstheme="minorHAnsi"/>
        </w:rPr>
      </w:pPr>
    </w:p>
    <w:p w14:paraId="2BFAFAC4" w14:textId="625A2B86" w:rsidR="00C76F7E" w:rsidRPr="00C76F7E" w:rsidRDefault="00C76F7E" w:rsidP="00C91A28">
      <w:pPr>
        <w:pStyle w:val="ListParagraph"/>
        <w:numPr>
          <w:ilvl w:val="2"/>
          <w:numId w:val="3"/>
        </w:numPr>
        <w:spacing w:before="120"/>
      </w:pPr>
      <w:r>
        <w:t xml:space="preserve">Talent resuspending the pellet in </w:t>
      </w:r>
      <w:r w:rsidR="00CB4C1E">
        <w:t xml:space="preserve">the </w:t>
      </w:r>
      <w:r>
        <w:t>buffer.</w:t>
      </w:r>
      <w:r w:rsidR="000B7062" w:rsidRPr="000B7062">
        <w:rPr>
          <w:rFonts w:asciiTheme="majorHAnsi" w:hAnsiTheme="majorHAnsi" w:cstheme="majorHAnsi"/>
          <w:bCs/>
          <w:i/>
          <w:iCs/>
          <w:color w:val="0432FF"/>
          <w:szCs w:val="24"/>
        </w:rPr>
        <w:t xml:space="preserve"> </w:t>
      </w:r>
      <w:r w:rsidR="000B7062" w:rsidRPr="00680CCA">
        <w:rPr>
          <w:rFonts w:asciiTheme="majorHAnsi" w:hAnsiTheme="majorHAnsi" w:cstheme="majorHAnsi"/>
          <w:bCs/>
          <w:i/>
          <w:iCs/>
          <w:color w:val="0432FF"/>
          <w:szCs w:val="24"/>
        </w:rPr>
        <w:t>Videographer: Obtain multiple usable takes because this will be reused in</w:t>
      </w:r>
      <w:r w:rsidR="000B7062">
        <w:rPr>
          <w:rFonts w:asciiTheme="majorHAnsi" w:hAnsiTheme="majorHAnsi" w:cstheme="majorHAnsi"/>
          <w:bCs/>
          <w:i/>
          <w:iCs/>
          <w:color w:val="0432FF"/>
          <w:szCs w:val="24"/>
        </w:rPr>
        <w:t xml:space="preserve"> 4.</w:t>
      </w:r>
      <w:r w:rsidR="00B046A4">
        <w:rPr>
          <w:rFonts w:asciiTheme="majorHAnsi" w:hAnsiTheme="majorHAnsi" w:cstheme="majorHAnsi"/>
          <w:bCs/>
          <w:i/>
          <w:iCs/>
          <w:color w:val="0432FF"/>
          <w:szCs w:val="24"/>
        </w:rPr>
        <w:t>6</w:t>
      </w:r>
      <w:r w:rsidR="000B7062">
        <w:rPr>
          <w:rFonts w:asciiTheme="majorHAnsi" w:hAnsiTheme="majorHAnsi" w:cstheme="majorHAnsi"/>
          <w:bCs/>
          <w:i/>
          <w:iCs/>
          <w:color w:val="0432FF"/>
          <w:szCs w:val="24"/>
        </w:rPr>
        <w:t>.1.</w:t>
      </w:r>
      <w:r w:rsidR="00B4026B" w:rsidRPr="00231ED4" w:rsidDel="00B4026B">
        <w:rPr>
          <w:rFonts w:asciiTheme="majorHAnsi" w:hAnsiTheme="majorHAnsi" w:cstheme="majorHAnsi"/>
          <w:bCs/>
          <w:i/>
          <w:iCs/>
          <w:color w:val="0432FF"/>
          <w:szCs w:val="24"/>
        </w:rPr>
        <w:t xml:space="preserve"> </w:t>
      </w:r>
    </w:p>
    <w:p w14:paraId="64B0E2C5" w14:textId="2F948128" w:rsidR="00C76F7E" w:rsidRPr="00C76F7E" w:rsidRDefault="00C76F7E" w:rsidP="00635015">
      <w:pPr>
        <w:pStyle w:val="ListParagraph"/>
        <w:numPr>
          <w:ilvl w:val="2"/>
          <w:numId w:val="3"/>
        </w:numPr>
        <w:spacing w:before="120"/>
      </w:pPr>
      <w:r>
        <w:rPr>
          <w:rFonts w:asciiTheme="majorHAnsi" w:hAnsiTheme="majorHAnsi" w:cstheme="majorHAnsi"/>
          <w:bCs/>
          <w:szCs w:val="24"/>
        </w:rPr>
        <w:t>Talent removing the supernatant.</w:t>
      </w:r>
      <w:r w:rsidR="00D217A3" w:rsidRPr="00D217A3">
        <w:rPr>
          <w:rFonts w:asciiTheme="majorHAnsi" w:hAnsiTheme="majorHAnsi" w:cstheme="majorHAnsi"/>
          <w:bCs/>
          <w:i/>
          <w:iCs/>
          <w:color w:val="0432FF"/>
          <w:szCs w:val="24"/>
        </w:rPr>
        <w:t xml:space="preserve"> </w:t>
      </w:r>
      <w:r w:rsidR="00D217A3" w:rsidRPr="00680CCA">
        <w:rPr>
          <w:rFonts w:asciiTheme="majorHAnsi" w:hAnsiTheme="majorHAnsi" w:cstheme="majorHAnsi"/>
          <w:bCs/>
          <w:i/>
          <w:iCs/>
          <w:color w:val="0432FF"/>
          <w:szCs w:val="24"/>
        </w:rPr>
        <w:t>Videographer: Obtain multiple usable takes because this will be reused in</w:t>
      </w:r>
      <w:r w:rsidR="00D217A3">
        <w:rPr>
          <w:rFonts w:asciiTheme="majorHAnsi" w:hAnsiTheme="majorHAnsi" w:cstheme="majorHAnsi"/>
          <w:bCs/>
          <w:i/>
          <w:iCs/>
          <w:color w:val="0432FF"/>
          <w:szCs w:val="24"/>
        </w:rPr>
        <w:t xml:space="preserve"> 4.</w:t>
      </w:r>
      <w:r w:rsidR="00B046A4">
        <w:rPr>
          <w:rFonts w:asciiTheme="majorHAnsi" w:hAnsiTheme="majorHAnsi" w:cstheme="majorHAnsi"/>
          <w:bCs/>
          <w:i/>
          <w:iCs/>
          <w:color w:val="0432FF"/>
          <w:szCs w:val="24"/>
        </w:rPr>
        <w:t>6</w:t>
      </w:r>
      <w:r w:rsidR="00D217A3">
        <w:rPr>
          <w:rFonts w:asciiTheme="majorHAnsi" w:hAnsiTheme="majorHAnsi" w:cstheme="majorHAnsi"/>
          <w:bCs/>
          <w:i/>
          <w:iCs/>
          <w:color w:val="0432FF"/>
          <w:szCs w:val="24"/>
        </w:rPr>
        <w:t>.</w:t>
      </w:r>
      <w:r w:rsidR="00630AAF">
        <w:rPr>
          <w:rFonts w:asciiTheme="majorHAnsi" w:hAnsiTheme="majorHAnsi" w:cstheme="majorHAnsi"/>
          <w:bCs/>
          <w:i/>
          <w:iCs/>
          <w:color w:val="0432FF"/>
          <w:szCs w:val="24"/>
        </w:rPr>
        <w:t>2</w:t>
      </w:r>
      <w:r w:rsidR="00B046A4">
        <w:rPr>
          <w:rFonts w:asciiTheme="majorHAnsi" w:hAnsiTheme="majorHAnsi" w:cstheme="majorHAnsi"/>
          <w:bCs/>
          <w:i/>
          <w:iCs/>
          <w:color w:val="0432FF"/>
          <w:szCs w:val="24"/>
        </w:rPr>
        <w:t>.</w:t>
      </w:r>
      <w:r w:rsidR="003F6E69">
        <w:rPr>
          <w:rFonts w:asciiTheme="majorHAnsi" w:hAnsiTheme="majorHAnsi" w:cstheme="majorHAnsi"/>
          <w:bCs/>
          <w:i/>
          <w:iCs/>
          <w:color w:val="0432FF"/>
          <w:szCs w:val="24"/>
        </w:rPr>
        <w:t xml:space="preserve">, </w:t>
      </w:r>
      <w:r w:rsidR="00C00D5D">
        <w:rPr>
          <w:rFonts w:asciiTheme="majorHAnsi" w:hAnsiTheme="majorHAnsi" w:cstheme="majorHAnsi"/>
          <w:bCs/>
          <w:i/>
          <w:iCs/>
          <w:color w:val="0432FF"/>
          <w:szCs w:val="24"/>
        </w:rPr>
        <w:t>5.</w:t>
      </w:r>
      <w:r w:rsidR="00F242FB">
        <w:rPr>
          <w:rFonts w:asciiTheme="majorHAnsi" w:hAnsiTheme="majorHAnsi" w:cstheme="majorHAnsi"/>
          <w:bCs/>
          <w:i/>
          <w:iCs/>
          <w:color w:val="0432FF"/>
          <w:szCs w:val="24"/>
        </w:rPr>
        <w:t>3</w:t>
      </w:r>
      <w:r w:rsidR="00C00D5D">
        <w:rPr>
          <w:rFonts w:asciiTheme="majorHAnsi" w:hAnsiTheme="majorHAnsi" w:cstheme="majorHAnsi"/>
          <w:bCs/>
          <w:i/>
          <w:iCs/>
          <w:color w:val="0432FF"/>
          <w:szCs w:val="24"/>
        </w:rPr>
        <w:t>.</w:t>
      </w:r>
      <w:r w:rsidR="00063494">
        <w:rPr>
          <w:rFonts w:asciiTheme="majorHAnsi" w:hAnsiTheme="majorHAnsi" w:cstheme="majorHAnsi"/>
          <w:bCs/>
          <w:i/>
          <w:iCs/>
          <w:color w:val="0432FF"/>
          <w:szCs w:val="24"/>
        </w:rPr>
        <w:t>2</w:t>
      </w:r>
      <w:r w:rsidR="00CB4C1E">
        <w:rPr>
          <w:rFonts w:asciiTheme="majorHAnsi" w:hAnsiTheme="majorHAnsi" w:cstheme="majorHAnsi"/>
          <w:bCs/>
          <w:i/>
          <w:iCs/>
          <w:color w:val="0432FF"/>
          <w:szCs w:val="24"/>
        </w:rPr>
        <w:t>,</w:t>
      </w:r>
      <w:r w:rsidR="003F6E69">
        <w:rPr>
          <w:rFonts w:asciiTheme="majorHAnsi" w:hAnsiTheme="majorHAnsi" w:cstheme="majorHAnsi"/>
          <w:bCs/>
          <w:i/>
          <w:iCs/>
          <w:color w:val="0432FF"/>
          <w:szCs w:val="24"/>
        </w:rPr>
        <w:t xml:space="preserve"> and 5.</w:t>
      </w:r>
      <w:r w:rsidR="00AF0E43">
        <w:rPr>
          <w:rFonts w:asciiTheme="majorHAnsi" w:hAnsiTheme="majorHAnsi" w:cstheme="majorHAnsi"/>
          <w:bCs/>
          <w:i/>
          <w:iCs/>
          <w:color w:val="0432FF"/>
          <w:szCs w:val="24"/>
        </w:rPr>
        <w:t>4</w:t>
      </w:r>
      <w:r w:rsidR="003F6E69">
        <w:rPr>
          <w:rFonts w:asciiTheme="majorHAnsi" w:hAnsiTheme="majorHAnsi" w:cstheme="majorHAnsi"/>
          <w:bCs/>
          <w:i/>
          <w:iCs/>
          <w:color w:val="0432FF"/>
          <w:szCs w:val="24"/>
        </w:rPr>
        <w:t>.</w:t>
      </w:r>
      <w:r w:rsidR="00C91A28">
        <w:rPr>
          <w:rFonts w:asciiTheme="majorHAnsi" w:hAnsiTheme="majorHAnsi" w:cstheme="majorHAnsi"/>
          <w:bCs/>
          <w:i/>
          <w:iCs/>
          <w:color w:val="0432FF"/>
          <w:szCs w:val="24"/>
        </w:rPr>
        <w:t>1</w:t>
      </w:r>
      <w:r w:rsidR="003F6E69">
        <w:rPr>
          <w:rFonts w:asciiTheme="majorHAnsi" w:hAnsiTheme="majorHAnsi" w:cstheme="majorHAnsi"/>
          <w:bCs/>
          <w:i/>
          <w:iCs/>
          <w:color w:val="0432FF"/>
          <w:szCs w:val="24"/>
        </w:rPr>
        <w:t>.</w:t>
      </w:r>
    </w:p>
    <w:p w14:paraId="6364FA03" w14:textId="33D83C3A" w:rsidR="00C76F7E" w:rsidRDefault="00C76F7E" w:rsidP="00C76F7E">
      <w:pPr>
        <w:pStyle w:val="ListParagraph"/>
        <w:spacing w:before="120"/>
        <w:ind w:left="1627"/>
        <w:rPr>
          <w:rFonts w:asciiTheme="majorHAnsi" w:hAnsiTheme="majorHAnsi" w:cstheme="majorHAnsi"/>
          <w:bCs/>
          <w:szCs w:val="24"/>
        </w:rPr>
      </w:pPr>
    </w:p>
    <w:p w14:paraId="290798EB" w14:textId="12BE1425" w:rsidR="00A233BA" w:rsidRPr="00AA6C1D" w:rsidRDefault="00D217A3" w:rsidP="00AA6C1D">
      <w:pPr>
        <w:pStyle w:val="ListParagraph"/>
        <w:numPr>
          <w:ilvl w:val="1"/>
          <w:numId w:val="3"/>
        </w:numPr>
        <w:spacing w:before="120"/>
        <w:contextualSpacing w:val="0"/>
        <w:rPr>
          <w:rFonts w:asciiTheme="minorHAnsi" w:hAnsiTheme="minorHAnsi" w:cstheme="minorHAnsi"/>
        </w:rPr>
      </w:pPr>
      <w:r>
        <w:t xml:space="preserve">Use a pipette to carefully resuspend the pellet in 200 microliters of ice-cold buffer B </w:t>
      </w:r>
      <w:r>
        <w:rPr>
          <w:b/>
          <w:bCs/>
        </w:rPr>
        <w:t>[1].</w:t>
      </w:r>
      <w:r w:rsidR="00B046A4">
        <w:rPr>
          <w:b/>
          <w:bCs/>
        </w:rPr>
        <w:t xml:space="preserve"> </w:t>
      </w:r>
      <w:r w:rsidR="00547A1D">
        <w:t xml:space="preserve">Centrifuge the tubes </w:t>
      </w:r>
      <w:r w:rsidR="003521AE">
        <w:t xml:space="preserve">again </w:t>
      </w:r>
      <w:r w:rsidR="00B4026B">
        <w:t>and c</w:t>
      </w:r>
      <w:r w:rsidR="00A233BA" w:rsidRPr="00E27A85">
        <w:t>arefully remove the supernatant</w:t>
      </w:r>
      <w:r w:rsidR="00A233BA">
        <w:t>.</w:t>
      </w:r>
      <w:r w:rsidR="000A18A5">
        <w:t xml:space="preserve"> </w:t>
      </w:r>
      <w:r w:rsidR="000A18A5" w:rsidRPr="000A18A5">
        <w:t>Then, repeat the wash with buffer A</w:t>
      </w:r>
      <w:r w:rsidR="00231ED4">
        <w:t xml:space="preserve"> </w:t>
      </w:r>
      <w:r w:rsidR="00231ED4">
        <w:rPr>
          <w:b/>
          <w:bCs/>
        </w:rPr>
        <w:t>[2-TXT]</w:t>
      </w:r>
      <w:r w:rsidR="007A7EEE">
        <w:t>.</w:t>
      </w:r>
      <w:r w:rsidR="00AA6C1D">
        <w:t xml:space="preserve"> </w:t>
      </w:r>
      <w:r w:rsidR="00AA6C1D" w:rsidRPr="001640DA">
        <w:rPr>
          <w:rFonts w:asciiTheme="minorHAnsi" w:hAnsiTheme="minorHAnsi" w:cstheme="minorHAnsi"/>
          <w:i/>
          <w:iCs/>
          <w:color w:val="0432FF"/>
        </w:rPr>
        <w:t>Videographer: This step is</w:t>
      </w:r>
      <w:r w:rsidR="00AA6C1D">
        <w:rPr>
          <w:rFonts w:asciiTheme="minorHAnsi" w:hAnsiTheme="minorHAnsi" w:cstheme="minorHAnsi"/>
          <w:i/>
          <w:iCs/>
          <w:color w:val="0432FF"/>
        </w:rPr>
        <w:t xml:space="preserve"> </w:t>
      </w:r>
      <w:r w:rsidR="00AA6C1D" w:rsidRPr="001640DA">
        <w:rPr>
          <w:rFonts w:asciiTheme="minorHAnsi" w:hAnsiTheme="minorHAnsi" w:cstheme="minorHAnsi"/>
          <w:i/>
          <w:iCs/>
          <w:color w:val="0432FF"/>
        </w:rPr>
        <w:t>important!</w:t>
      </w:r>
    </w:p>
    <w:p w14:paraId="21178637" w14:textId="77777777" w:rsidR="00AA6C1D" w:rsidRPr="00AA6C1D" w:rsidRDefault="00AA6C1D" w:rsidP="00AA6C1D">
      <w:pPr>
        <w:pStyle w:val="ListParagraph"/>
        <w:spacing w:before="120"/>
        <w:ind w:left="907"/>
        <w:contextualSpacing w:val="0"/>
        <w:rPr>
          <w:rFonts w:asciiTheme="minorHAnsi" w:hAnsiTheme="minorHAnsi" w:cstheme="minorHAnsi"/>
        </w:rPr>
      </w:pPr>
    </w:p>
    <w:p w14:paraId="055D8A58" w14:textId="0656FA6B" w:rsidR="00635015" w:rsidRPr="00C76F7E" w:rsidRDefault="00635015" w:rsidP="00635015">
      <w:pPr>
        <w:pStyle w:val="ListParagraph"/>
        <w:numPr>
          <w:ilvl w:val="2"/>
          <w:numId w:val="3"/>
        </w:numPr>
        <w:spacing w:before="120"/>
      </w:pPr>
      <w:r>
        <w:rPr>
          <w:rFonts w:asciiTheme="majorHAnsi" w:hAnsiTheme="majorHAnsi" w:cstheme="majorHAnsi"/>
          <w:bCs/>
          <w:i/>
          <w:iCs/>
          <w:color w:val="0432FF"/>
          <w:szCs w:val="24"/>
        </w:rPr>
        <w:t>U</w:t>
      </w:r>
      <w:r w:rsidRPr="00680CCA">
        <w:rPr>
          <w:rFonts w:asciiTheme="majorHAnsi" w:hAnsiTheme="majorHAnsi" w:cstheme="majorHAnsi"/>
          <w:bCs/>
          <w:i/>
          <w:iCs/>
          <w:color w:val="0432FF"/>
          <w:szCs w:val="24"/>
        </w:rPr>
        <w:t xml:space="preserve">se </w:t>
      </w:r>
      <w:r>
        <w:rPr>
          <w:rFonts w:asciiTheme="majorHAnsi" w:hAnsiTheme="majorHAnsi" w:cstheme="majorHAnsi"/>
          <w:bCs/>
          <w:i/>
          <w:iCs/>
          <w:color w:val="0432FF"/>
          <w:szCs w:val="24"/>
        </w:rPr>
        <w:t xml:space="preserve">4.5.1. </w:t>
      </w:r>
    </w:p>
    <w:p w14:paraId="6EDBC32D" w14:textId="13160EAF" w:rsidR="00635015" w:rsidRPr="00C76F7E" w:rsidRDefault="00635015" w:rsidP="00635015">
      <w:pPr>
        <w:pStyle w:val="ListParagraph"/>
        <w:numPr>
          <w:ilvl w:val="2"/>
          <w:numId w:val="3"/>
        </w:numPr>
        <w:spacing w:before="120"/>
      </w:pPr>
      <w:r>
        <w:rPr>
          <w:rFonts w:asciiTheme="majorHAnsi" w:hAnsiTheme="majorHAnsi" w:cstheme="majorHAnsi"/>
          <w:bCs/>
          <w:i/>
          <w:iCs/>
          <w:color w:val="0432FF"/>
          <w:szCs w:val="24"/>
        </w:rPr>
        <w:t>U</w:t>
      </w:r>
      <w:r w:rsidRPr="00680CCA">
        <w:rPr>
          <w:rFonts w:asciiTheme="majorHAnsi" w:hAnsiTheme="majorHAnsi" w:cstheme="majorHAnsi"/>
          <w:bCs/>
          <w:i/>
          <w:iCs/>
          <w:color w:val="0432FF"/>
          <w:szCs w:val="24"/>
        </w:rPr>
        <w:t xml:space="preserve">se </w:t>
      </w:r>
      <w:r>
        <w:rPr>
          <w:rFonts w:asciiTheme="majorHAnsi" w:hAnsiTheme="majorHAnsi" w:cstheme="majorHAnsi"/>
          <w:bCs/>
          <w:i/>
          <w:iCs/>
          <w:color w:val="0432FF"/>
          <w:szCs w:val="24"/>
        </w:rPr>
        <w:t>4.5.</w:t>
      </w:r>
      <w:r w:rsidR="00EC6217">
        <w:rPr>
          <w:rFonts w:asciiTheme="majorHAnsi" w:hAnsiTheme="majorHAnsi" w:cstheme="majorHAnsi"/>
          <w:bCs/>
          <w:i/>
          <w:iCs/>
          <w:color w:val="0432FF"/>
          <w:szCs w:val="24"/>
        </w:rPr>
        <w:t>2</w:t>
      </w:r>
      <w:r>
        <w:rPr>
          <w:rFonts w:asciiTheme="majorHAnsi" w:hAnsiTheme="majorHAnsi" w:cstheme="majorHAnsi"/>
          <w:bCs/>
          <w:i/>
          <w:iCs/>
          <w:color w:val="0432FF"/>
          <w:szCs w:val="24"/>
        </w:rPr>
        <w:t xml:space="preserve">. </w:t>
      </w:r>
      <w:r w:rsidR="00B4026B">
        <w:rPr>
          <w:rFonts w:asciiTheme="majorHAnsi" w:hAnsiTheme="majorHAnsi" w:cstheme="majorHAnsi"/>
          <w:b/>
          <w:szCs w:val="24"/>
        </w:rPr>
        <w:t xml:space="preserve">TEXT: </w:t>
      </w:r>
      <w:r w:rsidR="00B4026B" w:rsidRPr="00B4026B">
        <w:rPr>
          <w:rFonts w:asciiTheme="majorHAnsi" w:hAnsiTheme="majorHAnsi" w:cstheme="majorHAnsi"/>
          <w:b/>
          <w:szCs w:val="24"/>
        </w:rPr>
        <w:t xml:space="preserve">16,000 × </w:t>
      </w:r>
      <w:r w:rsidR="00B4026B" w:rsidRPr="00B4026B">
        <w:rPr>
          <w:rFonts w:asciiTheme="majorHAnsi" w:hAnsiTheme="majorHAnsi" w:cstheme="majorHAnsi"/>
          <w:b/>
          <w:i/>
          <w:iCs/>
          <w:szCs w:val="24"/>
        </w:rPr>
        <w:t>g</w:t>
      </w:r>
      <w:r w:rsidR="00B4026B" w:rsidRPr="00B4026B">
        <w:rPr>
          <w:rFonts w:asciiTheme="majorHAnsi" w:hAnsiTheme="majorHAnsi" w:cstheme="majorHAnsi"/>
          <w:b/>
          <w:szCs w:val="24"/>
        </w:rPr>
        <w:t xml:space="preserve"> and</w:t>
      </w:r>
      <w:r w:rsidR="00EC6217">
        <w:rPr>
          <w:rFonts w:asciiTheme="majorHAnsi" w:hAnsiTheme="majorHAnsi" w:cstheme="majorHAnsi"/>
          <w:b/>
          <w:szCs w:val="24"/>
        </w:rPr>
        <w:t xml:space="preserve"> </w:t>
      </w:r>
      <w:r w:rsidR="00EC6217" w:rsidRPr="00EC6217">
        <w:rPr>
          <w:rFonts w:asciiTheme="majorHAnsi" w:hAnsiTheme="majorHAnsi" w:cstheme="majorHAnsi"/>
          <w:b/>
          <w:szCs w:val="24"/>
        </w:rPr>
        <w:t>4 °C</w:t>
      </w:r>
      <w:r w:rsidR="00EC6217">
        <w:rPr>
          <w:rFonts w:asciiTheme="majorHAnsi" w:hAnsiTheme="majorHAnsi" w:cstheme="majorHAnsi"/>
          <w:b/>
          <w:szCs w:val="24"/>
        </w:rPr>
        <w:t xml:space="preserve"> </w:t>
      </w:r>
      <w:r w:rsidR="00B4026B" w:rsidRPr="00B4026B">
        <w:rPr>
          <w:rFonts w:asciiTheme="majorHAnsi" w:hAnsiTheme="majorHAnsi" w:cstheme="majorHAnsi"/>
          <w:b/>
          <w:szCs w:val="24"/>
        </w:rPr>
        <w:t xml:space="preserve">for 20 minutes </w:t>
      </w:r>
    </w:p>
    <w:p w14:paraId="0AAE3F72" w14:textId="77777777" w:rsidR="002C3345" w:rsidRDefault="002C3345" w:rsidP="00231ED4"/>
    <w:p w14:paraId="7499D50B" w14:textId="5D8CE001" w:rsidR="0082233C" w:rsidRPr="00AA6C1D" w:rsidRDefault="00F646D1" w:rsidP="00AA6C1D">
      <w:pPr>
        <w:pStyle w:val="ListParagraph"/>
        <w:numPr>
          <w:ilvl w:val="1"/>
          <w:numId w:val="3"/>
        </w:numPr>
        <w:spacing w:before="120"/>
        <w:contextualSpacing w:val="0"/>
        <w:rPr>
          <w:rFonts w:asciiTheme="minorHAnsi" w:hAnsiTheme="minorHAnsi" w:cstheme="minorHAnsi"/>
        </w:rPr>
      </w:pPr>
      <w:r>
        <w:t>Re</w:t>
      </w:r>
      <w:r w:rsidR="001867C8">
        <w:t>suspend the pellet in 100 microliters of 1x reducing SDS sample buffer</w:t>
      </w:r>
      <w:r w:rsidR="0082233C">
        <w:t xml:space="preserve"> </w:t>
      </w:r>
      <w:r w:rsidR="0082233C">
        <w:rPr>
          <w:b/>
          <w:bCs/>
        </w:rPr>
        <w:t>[1]</w:t>
      </w:r>
      <w:r w:rsidR="001867C8">
        <w:t xml:space="preserve"> and boil it for 5 minutes in a thermomixer at 95 degrees Celsius</w:t>
      </w:r>
      <w:r w:rsidR="0082233C">
        <w:t xml:space="preserve"> </w:t>
      </w:r>
      <w:r w:rsidR="0082233C">
        <w:rPr>
          <w:b/>
          <w:bCs/>
        </w:rPr>
        <w:t>[2]</w:t>
      </w:r>
      <w:r w:rsidR="0082233C">
        <w:t>.</w:t>
      </w:r>
      <w:r w:rsidR="00AA6C1D">
        <w:t xml:space="preserve"> </w:t>
      </w:r>
      <w:r w:rsidR="00AA6C1D" w:rsidRPr="001640DA">
        <w:rPr>
          <w:rFonts w:asciiTheme="minorHAnsi" w:hAnsiTheme="minorHAnsi" w:cstheme="minorHAnsi"/>
          <w:i/>
          <w:iCs/>
          <w:color w:val="0432FF"/>
        </w:rPr>
        <w:t>Videographer: This step is</w:t>
      </w:r>
      <w:r w:rsidR="00AA6C1D">
        <w:rPr>
          <w:rFonts w:asciiTheme="minorHAnsi" w:hAnsiTheme="minorHAnsi" w:cstheme="minorHAnsi"/>
          <w:i/>
          <w:iCs/>
          <w:color w:val="0432FF"/>
        </w:rPr>
        <w:t xml:space="preserve"> </w:t>
      </w:r>
      <w:r w:rsidR="00AA6C1D" w:rsidRPr="001640DA">
        <w:rPr>
          <w:rFonts w:asciiTheme="minorHAnsi" w:hAnsiTheme="minorHAnsi" w:cstheme="minorHAnsi"/>
          <w:i/>
          <w:iCs/>
          <w:color w:val="0432FF"/>
        </w:rPr>
        <w:t>important!</w:t>
      </w:r>
    </w:p>
    <w:p w14:paraId="007A73B0" w14:textId="77777777" w:rsidR="00AA6C1D" w:rsidRPr="00AA6C1D" w:rsidRDefault="00AA6C1D" w:rsidP="00AA6C1D">
      <w:pPr>
        <w:pStyle w:val="ListParagraph"/>
        <w:spacing w:before="120"/>
        <w:ind w:left="907"/>
        <w:contextualSpacing w:val="0"/>
        <w:rPr>
          <w:rFonts w:asciiTheme="minorHAnsi" w:hAnsiTheme="minorHAnsi" w:cstheme="minorHAnsi"/>
        </w:rPr>
      </w:pPr>
    </w:p>
    <w:p w14:paraId="5CCDF1FA" w14:textId="78A5A0B7" w:rsidR="004527CB" w:rsidRDefault="0082233C" w:rsidP="004527CB">
      <w:pPr>
        <w:pStyle w:val="ListParagraph"/>
        <w:numPr>
          <w:ilvl w:val="2"/>
          <w:numId w:val="3"/>
        </w:numPr>
        <w:spacing w:before="120"/>
      </w:pPr>
      <w:r>
        <w:t xml:space="preserve">Talent resuspending the </w:t>
      </w:r>
      <w:r w:rsidR="004527CB">
        <w:t>pellet in the SDS buffer.</w:t>
      </w:r>
    </w:p>
    <w:p w14:paraId="283898C8" w14:textId="2AEA6321" w:rsidR="00B45DE8" w:rsidRPr="0079733C" w:rsidRDefault="004527CB" w:rsidP="0079733C">
      <w:pPr>
        <w:pStyle w:val="ListParagraph"/>
        <w:numPr>
          <w:ilvl w:val="2"/>
          <w:numId w:val="3"/>
        </w:numPr>
        <w:spacing w:before="120"/>
      </w:pPr>
      <w:r>
        <w:t xml:space="preserve">Talent boiling the </w:t>
      </w:r>
      <w:r w:rsidR="007B6897">
        <w:t>mixture</w:t>
      </w:r>
      <w:r>
        <w:t xml:space="preserve"> in the thermomixer.</w:t>
      </w:r>
    </w:p>
    <w:p w14:paraId="1748556B" w14:textId="77777777" w:rsidR="00B45DE8" w:rsidRDefault="00B45DE8" w:rsidP="00180A1A">
      <w:pPr>
        <w:jc w:val="both"/>
        <w:rPr>
          <w:rFonts w:cstheme="minorHAnsi"/>
          <w:szCs w:val="24"/>
        </w:rPr>
      </w:pPr>
    </w:p>
    <w:p w14:paraId="638A1E87" w14:textId="77777777" w:rsidR="00A47BC2" w:rsidRDefault="00A47BC2" w:rsidP="00180A1A">
      <w:pPr>
        <w:jc w:val="both"/>
        <w:rPr>
          <w:rFonts w:cstheme="minorHAnsi"/>
          <w:szCs w:val="24"/>
        </w:rPr>
      </w:pPr>
    </w:p>
    <w:p w14:paraId="4B2B43BF" w14:textId="16E88340" w:rsidR="00F00B7D" w:rsidRDefault="00D622CF" w:rsidP="00F00B7D">
      <w:pPr>
        <w:pStyle w:val="ListParagraph"/>
        <w:numPr>
          <w:ilvl w:val="0"/>
          <w:numId w:val="3"/>
        </w:numPr>
        <w:jc w:val="both"/>
        <w:rPr>
          <w:rFonts w:cstheme="minorHAnsi"/>
          <w:b/>
          <w:bCs/>
          <w:szCs w:val="24"/>
        </w:rPr>
      </w:pPr>
      <w:r w:rsidRPr="00D622CF">
        <w:rPr>
          <w:rFonts w:cstheme="minorHAnsi"/>
          <w:b/>
          <w:bCs/>
          <w:szCs w:val="24"/>
        </w:rPr>
        <w:t>Soluble Protein Sample Preparation</w:t>
      </w:r>
    </w:p>
    <w:p w14:paraId="4EC09556" w14:textId="06B37E31" w:rsidR="00741B9F" w:rsidRDefault="00741B9F" w:rsidP="00741B9F">
      <w:pPr>
        <w:pStyle w:val="ListParagraph"/>
        <w:ind w:left="360"/>
        <w:jc w:val="both"/>
        <w:rPr>
          <w:rFonts w:cstheme="minorHAnsi"/>
          <w:b/>
          <w:bCs/>
          <w:szCs w:val="24"/>
        </w:rPr>
      </w:pPr>
    </w:p>
    <w:p w14:paraId="2EFCC48A" w14:textId="232F657D" w:rsidR="00741B9F" w:rsidRPr="00AD5502" w:rsidRDefault="00F37ED0" w:rsidP="00741B9F">
      <w:pPr>
        <w:pStyle w:val="ListParagraph"/>
        <w:numPr>
          <w:ilvl w:val="1"/>
          <w:numId w:val="3"/>
        </w:numPr>
        <w:jc w:val="both"/>
        <w:rPr>
          <w:rFonts w:cstheme="minorHAnsi"/>
          <w:b/>
          <w:bCs/>
          <w:szCs w:val="24"/>
        </w:rPr>
      </w:pPr>
      <w:r>
        <w:rPr>
          <w:rFonts w:cstheme="minorHAnsi"/>
          <w:szCs w:val="24"/>
        </w:rPr>
        <w:t>Mix</w:t>
      </w:r>
      <w:r w:rsidR="009C7D28">
        <w:rPr>
          <w:rFonts w:cstheme="minorHAnsi"/>
          <w:szCs w:val="24"/>
        </w:rPr>
        <w:t xml:space="preserve"> 1 volume of 100 percent TCA with 4 volumes of </w:t>
      </w:r>
      <w:r w:rsidR="003C7F6E">
        <w:rPr>
          <w:rFonts w:cstheme="minorHAnsi"/>
          <w:szCs w:val="24"/>
        </w:rPr>
        <w:t xml:space="preserve">the soluble protein sample collected earlier </w:t>
      </w:r>
      <w:r w:rsidR="003C7F6E">
        <w:rPr>
          <w:rFonts w:cstheme="minorHAnsi"/>
          <w:b/>
          <w:bCs/>
          <w:szCs w:val="24"/>
        </w:rPr>
        <w:t>[1</w:t>
      </w:r>
      <w:r w:rsidR="00AD5502">
        <w:rPr>
          <w:rFonts w:cstheme="minorHAnsi"/>
          <w:b/>
          <w:bCs/>
          <w:szCs w:val="24"/>
        </w:rPr>
        <w:t>-TXT</w:t>
      </w:r>
      <w:r w:rsidR="003C7F6E">
        <w:rPr>
          <w:rFonts w:cstheme="minorHAnsi"/>
          <w:b/>
          <w:bCs/>
          <w:szCs w:val="24"/>
        </w:rPr>
        <w:t>]</w:t>
      </w:r>
      <w:r w:rsidR="001D062E">
        <w:rPr>
          <w:rFonts w:cstheme="minorHAnsi"/>
          <w:szCs w:val="24"/>
        </w:rPr>
        <w:t xml:space="preserve"> and incubate for 10 minutes at 4 degrees Celsius for protein precipitation </w:t>
      </w:r>
      <w:r w:rsidR="001D062E">
        <w:rPr>
          <w:rFonts w:cstheme="minorHAnsi"/>
          <w:b/>
          <w:bCs/>
          <w:szCs w:val="24"/>
        </w:rPr>
        <w:t>[2].</w:t>
      </w:r>
    </w:p>
    <w:p w14:paraId="7537CFFD" w14:textId="79331C83" w:rsidR="00AD5502" w:rsidRPr="001D062E" w:rsidRDefault="00AD5502" w:rsidP="00AD5502">
      <w:pPr>
        <w:pStyle w:val="ListParagraph"/>
        <w:ind w:left="907"/>
        <w:jc w:val="both"/>
        <w:rPr>
          <w:rFonts w:cstheme="minorHAnsi"/>
          <w:szCs w:val="24"/>
        </w:rPr>
      </w:pPr>
    </w:p>
    <w:p w14:paraId="38D9B451" w14:textId="70FFE34C" w:rsidR="00AD5502" w:rsidRDefault="001D062E" w:rsidP="001D062E">
      <w:pPr>
        <w:pStyle w:val="ListParagraph"/>
        <w:numPr>
          <w:ilvl w:val="2"/>
          <w:numId w:val="3"/>
        </w:numPr>
        <w:jc w:val="both"/>
        <w:rPr>
          <w:rFonts w:cstheme="minorHAnsi"/>
          <w:b/>
          <w:bCs/>
          <w:szCs w:val="24"/>
        </w:rPr>
      </w:pPr>
      <w:r w:rsidRPr="001D062E">
        <w:rPr>
          <w:rFonts w:cstheme="minorHAnsi"/>
          <w:szCs w:val="24"/>
        </w:rPr>
        <w:t>Talent mixing TCA with the soluble protein sample.</w:t>
      </w:r>
      <w:r>
        <w:rPr>
          <w:rFonts w:cstheme="minorHAnsi"/>
          <w:szCs w:val="24"/>
        </w:rPr>
        <w:t xml:space="preserve"> </w:t>
      </w:r>
      <w:r>
        <w:rPr>
          <w:rFonts w:cstheme="minorHAnsi"/>
          <w:b/>
          <w:bCs/>
          <w:szCs w:val="24"/>
        </w:rPr>
        <w:t>TEXT: Trichloroacetic acid – TCA</w:t>
      </w:r>
    </w:p>
    <w:p w14:paraId="1FC1557E" w14:textId="6D766E07" w:rsidR="002238A1" w:rsidRDefault="002238A1" w:rsidP="001D062E">
      <w:pPr>
        <w:pStyle w:val="ListParagraph"/>
        <w:numPr>
          <w:ilvl w:val="2"/>
          <w:numId w:val="3"/>
        </w:numPr>
        <w:jc w:val="both"/>
        <w:rPr>
          <w:rFonts w:cstheme="minorHAnsi"/>
          <w:szCs w:val="24"/>
        </w:rPr>
      </w:pPr>
      <w:r w:rsidRPr="007E6E1E">
        <w:rPr>
          <w:rFonts w:cstheme="minorHAnsi"/>
          <w:szCs w:val="24"/>
        </w:rPr>
        <w:t>Talent incubating the sample</w:t>
      </w:r>
      <w:r w:rsidR="007E6E1E" w:rsidRPr="007E6E1E">
        <w:rPr>
          <w:rFonts w:cstheme="minorHAnsi"/>
          <w:szCs w:val="24"/>
        </w:rPr>
        <w:t>.</w:t>
      </w:r>
    </w:p>
    <w:p w14:paraId="7367EF69" w14:textId="77777777" w:rsidR="007E6E1E" w:rsidRPr="007E6E1E" w:rsidRDefault="007E6E1E" w:rsidP="007E6E1E">
      <w:pPr>
        <w:pStyle w:val="ListParagraph"/>
        <w:ind w:left="1627"/>
        <w:jc w:val="both"/>
        <w:rPr>
          <w:rFonts w:cstheme="minorHAnsi"/>
          <w:szCs w:val="24"/>
        </w:rPr>
      </w:pPr>
    </w:p>
    <w:p w14:paraId="47243221" w14:textId="77777777" w:rsidR="001D062E" w:rsidRPr="00B32653" w:rsidRDefault="001D062E" w:rsidP="001D062E">
      <w:pPr>
        <w:pStyle w:val="ListParagraph"/>
        <w:ind w:left="1627"/>
        <w:jc w:val="both"/>
        <w:rPr>
          <w:rFonts w:cstheme="minorHAnsi"/>
          <w:b/>
          <w:bCs/>
          <w:szCs w:val="24"/>
        </w:rPr>
      </w:pPr>
    </w:p>
    <w:p w14:paraId="57626D43" w14:textId="7A7380CA" w:rsidR="006D1336" w:rsidRPr="003F6E69" w:rsidRDefault="00C178E4" w:rsidP="00C178E4">
      <w:pPr>
        <w:pStyle w:val="ListParagraph"/>
        <w:numPr>
          <w:ilvl w:val="1"/>
          <w:numId w:val="3"/>
        </w:numPr>
        <w:rPr>
          <w:rFonts w:asciiTheme="minorHAnsi" w:hAnsiTheme="minorHAnsi" w:cstheme="minorHAnsi"/>
          <w:szCs w:val="24"/>
        </w:rPr>
      </w:pPr>
      <w:r w:rsidRPr="00B32653">
        <w:rPr>
          <w:rFonts w:asciiTheme="minorHAnsi" w:hAnsiTheme="minorHAnsi" w:cstheme="minorHAnsi"/>
          <w:szCs w:val="24"/>
        </w:rPr>
        <w:t xml:space="preserve">Centrifuge the sample </w:t>
      </w:r>
      <w:r w:rsidR="00B32653" w:rsidRPr="00B32653">
        <w:rPr>
          <w:rFonts w:asciiTheme="minorHAnsi" w:hAnsiTheme="minorHAnsi" w:cstheme="minorHAnsi"/>
          <w:szCs w:val="24"/>
        </w:rPr>
        <w:t xml:space="preserve">at 21,000 × </w:t>
      </w:r>
      <w:r w:rsidR="00B32653" w:rsidRPr="00B32653">
        <w:rPr>
          <w:rFonts w:asciiTheme="minorHAnsi" w:hAnsiTheme="minorHAnsi" w:cstheme="minorHAnsi"/>
          <w:i/>
          <w:iCs/>
          <w:szCs w:val="24"/>
        </w:rPr>
        <w:t>g</w:t>
      </w:r>
      <w:r w:rsidR="00B32653" w:rsidRPr="00B32653">
        <w:rPr>
          <w:rFonts w:asciiTheme="minorHAnsi" w:hAnsiTheme="minorHAnsi" w:cstheme="minorHAnsi"/>
          <w:szCs w:val="24"/>
        </w:rPr>
        <w:t xml:space="preserve"> and 4 </w:t>
      </w:r>
      <w:r w:rsidR="00B32653">
        <w:rPr>
          <w:rFonts w:asciiTheme="minorHAnsi" w:hAnsiTheme="minorHAnsi" w:cstheme="minorHAnsi"/>
          <w:szCs w:val="24"/>
        </w:rPr>
        <w:t>degrees Celsius</w:t>
      </w:r>
      <w:r w:rsidR="00B32653" w:rsidRPr="00B32653">
        <w:rPr>
          <w:rFonts w:asciiTheme="minorHAnsi" w:hAnsiTheme="minorHAnsi" w:cstheme="minorHAnsi"/>
          <w:szCs w:val="24"/>
        </w:rPr>
        <w:t xml:space="preserve"> for 5 min</w:t>
      </w:r>
      <w:r w:rsidR="00B32653">
        <w:rPr>
          <w:rFonts w:asciiTheme="minorHAnsi" w:hAnsiTheme="minorHAnsi" w:cstheme="minorHAnsi"/>
          <w:szCs w:val="24"/>
        </w:rPr>
        <w:t>utes to obtain the precipitate</w:t>
      </w:r>
      <w:r w:rsidR="00067EBC">
        <w:rPr>
          <w:rFonts w:asciiTheme="minorHAnsi" w:hAnsiTheme="minorHAnsi" w:cstheme="minorHAnsi"/>
          <w:szCs w:val="24"/>
        </w:rPr>
        <w:t xml:space="preserve"> </w:t>
      </w:r>
      <w:r w:rsidR="00067EBC">
        <w:rPr>
          <w:rFonts w:asciiTheme="minorHAnsi" w:hAnsiTheme="minorHAnsi" w:cstheme="minorHAnsi"/>
          <w:b/>
          <w:bCs/>
          <w:szCs w:val="24"/>
        </w:rPr>
        <w:t>[1]</w:t>
      </w:r>
      <w:r w:rsidR="00B32653">
        <w:rPr>
          <w:rFonts w:asciiTheme="minorHAnsi" w:hAnsiTheme="minorHAnsi" w:cstheme="minorHAnsi"/>
          <w:szCs w:val="24"/>
        </w:rPr>
        <w:t xml:space="preserve"> and remove the supernatant</w:t>
      </w:r>
      <w:r w:rsidR="00067EBC">
        <w:rPr>
          <w:rFonts w:asciiTheme="minorHAnsi" w:hAnsiTheme="minorHAnsi" w:cstheme="minorHAnsi"/>
          <w:szCs w:val="24"/>
        </w:rPr>
        <w:t xml:space="preserve"> </w:t>
      </w:r>
      <w:r w:rsidR="00067EBC">
        <w:rPr>
          <w:rFonts w:asciiTheme="minorHAnsi" w:hAnsiTheme="minorHAnsi" w:cstheme="minorHAnsi"/>
          <w:b/>
          <w:bCs/>
          <w:szCs w:val="24"/>
        </w:rPr>
        <w:t>[2]</w:t>
      </w:r>
      <w:r w:rsidR="00067EBC">
        <w:rPr>
          <w:rFonts w:asciiTheme="minorHAnsi" w:hAnsiTheme="minorHAnsi" w:cstheme="minorHAnsi"/>
          <w:szCs w:val="24"/>
        </w:rPr>
        <w:t>.</w:t>
      </w:r>
      <w:r w:rsidR="007772A0">
        <w:rPr>
          <w:rFonts w:asciiTheme="minorHAnsi" w:hAnsiTheme="minorHAnsi" w:cstheme="minorHAnsi"/>
          <w:szCs w:val="24"/>
        </w:rPr>
        <w:t xml:space="preserve"> </w:t>
      </w:r>
    </w:p>
    <w:p w14:paraId="0C244526" w14:textId="667D83FE" w:rsidR="003F6E69" w:rsidRDefault="003F6E69" w:rsidP="003F6E69">
      <w:pPr>
        <w:pStyle w:val="ListParagraph"/>
        <w:ind w:left="907"/>
        <w:rPr>
          <w:rFonts w:asciiTheme="minorHAnsi" w:hAnsiTheme="minorHAnsi" w:cstheme="minorHAnsi"/>
          <w:b/>
          <w:bCs/>
          <w:szCs w:val="24"/>
        </w:rPr>
      </w:pPr>
    </w:p>
    <w:p w14:paraId="09F28487" w14:textId="77777777" w:rsidR="003F6E69" w:rsidRPr="00C76F7E" w:rsidRDefault="003F6E69" w:rsidP="003F6E69">
      <w:pPr>
        <w:pStyle w:val="ListParagraph"/>
        <w:numPr>
          <w:ilvl w:val="2"/>
          <w:numId w:val="3"/>
        </w:numPr>
        <w:spacing w:before="120"/>
      </w:pPr>
      <w:r>
        <w:rPr>
          <w:rFonts w:asciiTheme="majorHAnsi" w:hAnsiTheme="majorHAnsi" w:cstheme="majorHAnsi"/>
          <w:bCs/>
          <w:i/>
          <w:iCs/>
          <w:color w:val="0432FF"/>
          <w:szCs w:val="24"/>
        </w:rPr>
        <w:t>U</w:t>
      </w:r>
      <w:r w:rsidRPr="00680CCA">
        <w:rPr>
          <w:rFonts w:asciiTheme="majorHAnsi" w:hAnsiTheme="majorHAnsi" w:cstheme="majorHAnsi"/>
          <w:bCs/>
          <w:i/>
          <w:iCs/>
          <w:color w:val="0432FF"/>
          <w:szCs w:val="24"/>
        </w:rPr>
        <w:t xml:space="preserve">se </w:t>
      </w:r>
      <w:r>
        <w:rPr>
          <w:rFonts w:asciiTheme="majorHAnsi" w:hAnsiTheme="majorHAnsi" w:cstheme="majorHAnsi"/>
          <w:bCs/>
          <w:i/>
          <w:iCs/>
          <w:color w:val="0432FF"/>
          <w:szCs w:val="24"/>
        </w:rPr>
        <w:t xml:space="preserve">4.4.1. </w:t>
      </w:r>
    </w:p>
    <w:p w14:paraId="2E910DC7" w14:textId="23BFCB87" w:rsidR="003F6E69" w:rsidRPr="002A5FBA" w:rsidRDefault="003F6E69" w:rsidP="003F6E69">
      <w:pPr>
        <w:pStyle w:val="ListParagraph"/>
        <w:numPr>
          <w:ilvl w:val="2"/>
          <w:numId w:val="3"/>
        </w:numPr>
        <w:spacing w:before="120"/>
      </w:pPr>
      <w:r>
        <w:rPr>
          <w:rFonts w:asciiTheme="majorHAnsi" w:hAnsiTheme="majorHAnsi" w:cstheme="majorHAnsi"/>
          <w:bCs/>
          <w:i/>
          <w:iCs/>
          <w:color w:val="0432FF"/>
          <w:szCs w:val="24"/>
        </w:rPr>
        <w:t>U</w:t>
      </w:r>
      <w:r w:rsidRPr="00680CCA">
        <w:rPr>
          <w:rFonts w:asciiTheme="majorHAnsi" w:hAnsiTheme="majorHAnsi" w:cstheme="majorHAnsi"/>
          <w:bCs/>
          <w:i/>
          <w:iCs/>
          <w:color w:val="0432FF"/>
          <w:szCs w:val="24"/>
        </w:rPr>
        <w:t xml:space="preserve">se </w:t>
      </w:r>
      <w:r>
        <w:rPr>
          <w:rFonts w:asciiTheme="majorHAnsi" w:hAnsiTheme="majorHAnsi" w:cstheme="majorHAnsi"/>
          <w:bCs/>
          <w:i/>
          <w:iCs/>
          <w:color w:val="0432FF"/>
          <w:szCs w:val="24"/>
        </w:rPr>
        <w:t>4.5.</w:t>
      </w:r>
      <w:r w:rsidR="00EC6217">
        <w:rPr>
          <w:rFonts w:asciiTheme="majorHAnsi" w:hAnsiTheme="majorHAnsi" w:cstheme="majorHAnsi"/>
          <w:bCs/>
          <w:i/>
          <w:iCs/>
          <w:color w:val="0432FF"/>
          <w:szCs w:val="24"/>
        </w:rPr>
        <w:t>2</w:t>
      </w:r>
      <w:r>
        <w:rPr>
          <w:rFonts w:asciiTheme="majorHAnsi" w:hAnsiTheme="majorHAnsi" w:cstheme="majorHAnsi"/>
          <w:bCs/>
          <w:i/>
          <w:iCs/>
          <w:color w:val="0432FF"/>
          <w:szCs w:val="24"/>
        </w:rPr>
        <w:t xml:space="preserve">. </w:t>
      </w:r>
    </w:p>
    <w:p w14:paraId="09EC3678" w14:textId="77777777" w:rsidR="002A5FBA" w:rsidRPr="00E77044" w:rsidRDefault="002A5FBA" w:rsidP="002A5FBA">
      <w:pPr>
        <w:pStyle w:val="ListParagraph"/>
        <w:spacing w:before="120"/>
        <w:ind w:left="1627"/>
      </w:pPr>
    </w:p>
    <w:p w14:paraId="5A9BF1DD" w14:textId="03A937A9" w:rsidR="00F242FB" w:rsidRDefault="00E77044" w:rsidP="00F242FB">
      <w:pPr>
        <w:pStyle w:val="ListParagraph"/>
        <w:numPr>
          <w:ilvl w:val="1"/>
          <w:numId w:val="3"/>
        </w:numPr>
        <w:rPr>
          <w:rFonts w:asciiTheme="minorHAnsi" w:hAnsiTheme="minorHAnsi" w:cstheme="minorHAnsi"/>
          <w:szCs w:val="24"/>
        </w:rPr>
      </w:pPr>
      <w:r>
        <w:rPr>
          <w:rFonts w:asciiTheme="minorHAnsi" w:hAnsiTheme="minorHAnsi" w:cstheme="minorHAnsi"/>
          <w:szCs w:val="24"/>
        </w:rPr>
        <w:t>Use 200 microliters of ice-cold acetone to wash the pellet to remove cellular debris</w:t>
      </w:r>
      <w:r>
        <w:rPr>
          <w:rFonts w:asciiTheme="minorHAnsi" w:hAnsiTheme="minorHAnsi" w:cstheme="minorHAnsi"/>
          <w:b/>
          <w:bCs/>
          <w:szCs w:val="24"/>
        </w:rPr>
        <w:t xml:space="preserve"> [</w:t>
      </w:r>
      <w:r w:rsidR="002A5FBA">
        <w:rPr>
          <w:rFonts w:asciiTheme="minorHAnsi" w:hAnsiTheme="minorHAnsi" w:cstheme="minorHAnsi"/>
          <w:b/>
          <w:bCs/>
          <w:szCs w:val="24"/>
        </w:rPr>
        <w:t>1</w:t>
      </w:r>
      <w:r>
        <w:rPr>
          <w:rFonts w:asciiTheme="minorHAnsi" w:hAnsiTheme="minorHAnsi" w:cstheme="minorHAnsi"/>
          <w:b/>
          <w:bCs/>
          <w:szCs w:val="24"/>
        </w:rPr>
        <w:t>].</w:t>
      </w:r>
      <w:r w:rsidR="00F242FB">
        <w:rPr>
          <w:rFonts w:asciiTheme="minorHAnsi" w:hAnsiTheme="minorHAnsi" w:cstheme="minorHAnsi"/>
          <w:b/>
          <w:bCs/>
          <w:szCs w:val="24"/>
        </w:rPr>
        <w:t xml:space="preserve"> </w:t>
      </w:r>
      <w:r w:rsidR="00F242FB" w:rsidRPr="00B32653">
        <w:rPr>
          <w:rFonts w:asciiTheme="minorHAnsi" w:hAnsiTheme="minorHAnsi" w:cstheme="minorHAnsi"/>
          <w:szCs w:val="24"/>
        </w:rPr>
        <w:t xml:space="preserve">Centrifuge the sample </w:t>
      </w:r>
      <w:r w:rsidR="00F242FB">
        <w:rPr>
          <w:rFonts w:asciiTheme="minorHAnsi" w:hAnsiTheme="minorHAnsi" w:cstheme="minorHAnsi"/>
          <w:szCs w:val="24"/>
        </w:rPr>
        <w:t xml:space="preserve">again to obtain the precipitate and remove the supernatant </w:t>
      </w:r>
      <w:r w:rsidR="00F242FB">
        <w:rPr>
          <w:rFonts w:asciiTheme="minorHAnsi" w:hAnsiTheme="minorHAnsi" w:cstheme="minorHAnsi"/>
          <w:b/>
          <w:bCs/>
          <w:szCs w:val="24"/>
        </w:rPr>
        <w:t>[2-TXT]</w:t>
      </w:r>
      <w:r w:rsidR="00F242FB">
        <w:rPr>
          <w:rFonts w:asciiTheme="minorHAnsi" w:hAnsiTheme="minorHAnsi" w:cstheme="minorHAnsi"/>
          <w:szCs w:val="24"/>
        </w:rPr>
        <w:t>.</w:t>
      </w:r>
    </w:p>
    <w:p w14:paraId="4D68FE59" w14:textId="2B9A84AD" w:rsidR="00E77044" w:rsidRPr="00C76F7E" w:rsidRDefault="00E77044" w:rsidP="00231ED4">
      <w:pPr>
        <w:pStyle w:val="ListParagraph"/>
        <w:spacing w:before="120"/>
        <w:ind w:left="907"/>
      </w:pPr>
    </w:p>
    <w:p w14:paraId="46FE9AE4" w14:textId="73CB3FC0" w:rsidR="00AF0E43" w:rsidRPr="00C76F7E" w:rsidRDefault="003F6E69" w:rsidP="00231ED4">
      <w:pPr>
        <w:pStyle w:val="ListParagraph"/>
        <w:numPr>
          <w:ilvl w:val="2"/>
          <w:numId w:val="3"/>
        </w:numPr>
      </w:pPr>
      <w:r>
        <w:rPr>
          <w:rFonts w:asciiTheme="minorHAnsi" w:hAnsiTheme="minorHAnsi" w:cstheme="minorHAnsi"/>
          <w:szCs w:val="24"/>
        </w:rPr>
        <w:t>Talent washing the pellet with acetone.</w:t>
      </w:r>
    </w:p>
    <w:p w14:paraId="091E1896" w14:textId="3239CCF6" w:rsidR="00E35580" w:rsidRDefault="00AF0E43" w:rsidP="00231ED4">
      <w:pPr>
        <w:pStyle w:val="ListParagraph"/>
        <w:numPr>
          <w:ilvl w:val="2"/>
          <w:numId w:val="3"/>
        </w:numPr>
        <w:rPr>
          <w:rFonts w:asciiTheme="minorHAnsi" w:hAnsiTheme="minorHAnsi" w:cstheme="minorHAnsi"/>
          <w:szCs w:val="24"/>
        </w:rPr>
      </w:pPr>
      <w:r>
        <w:rPr>
          <w:rFonts w:asciiTheme="majorHAnsi" w:hAnsiTheme="majorHAnsi" w:cstheme="majorHAnsi"/>
          <w:bCs/>
          <w:i/>
          <w:iCs/>
          <w:color w:val="0432FF"/>
          <w:szCs w:val="24"/>
        </w:rPr>
        <w:t>U</w:t>
      </w:r>
      <w:r w:rsidRPr="00680CCA">
        <w:rPr>
          <w:rFonts w:asciiTheme="majorHAnsi" w:hAnsiTheme="majorHAnsi" w:cstheme="majorHAnsi"/>
          <w:bCs/>
          <w:i/>
          <w:iCs/>
          <w:color w:val="0432FF"/>
          <w:szCs w:val="24"/>
        </w:rPr>
        <w:t xml:space="preserve">se </w:t>
      </w:r>
      <w:r>
        <w:rPr>
          <w:rFonts w:asciiTheme="majorHAnsi" w:hAnsiTheme="majorHAnsi" w:cstheme="majorHAnsi"/>
          <w:bCs/>
          <w:i/>
          <w:iCs/>
          <w:color w:val="0432FF"/>
          <w:szCs w:val="24"/>
        </w:rPr>
        <w:t>4.5.</w:t>
      </w:r>
      <w:r w:rsidR="00EC6217">
        <w:rPr>
          <w:rFonts w:asciiTheme="majorHAnsi" w:hAnsiTheme="majorHAnsi" w:cstheme="majorHAnsi"/>
          <w:bCs/>
          <w:i/>
          <w:iCs/>
          <w:color w:val="0432FF"/>
          <w:szCs w:val="24"/>
        </w:rPr>
        <w:t>2</w:t>
      </w:r>
      <w:r>
        <w:rPr>
          <w:rFonts w:asciiTheme="majorHAnsi" w:hAnsiTheme="majorHAnsi" w:cstheme="majorHAnsi"/>
          <w:bCs/>
          <w:i/>
          <w:iCs/>
          <w:color w:val="0432FF"/>
          <w:szCs w:val="24"/>
        </w:rPr>
        <w:t xml:space="preserve">. </w:t>
      </w:r>
      <w:r>
        <w:rPr>
          <w:rFonts w:asciiTheme="majorHAnsi" w:hAnsiTheme="majorHAnsi" w:cstheme="majorHAnsi"/>
          <w:b/>
          <w:szCs w:val="24"/>
        </w:rPr>
        <w:t>TEXT: Repeat the</w:t>
      </w:r>
      <w:r w:rsidR="00942494">
        <w:rPr>
          <w:rFonts w:asciiTheme="majorHAnsi" w:hAnsiTheme="majorHAnsi" w:cstheme="majorHAnsi"/>
          <w:b/>
          <w:szCs w:val="24"/>
        </w:rPr>
        <w:t xml:space="preserve"> acetone wash 3x</w:t>
      </w:r>
    </w:p>
    <w:p w14:paraId="75CFA5FB" w14:textId="77777777" w:rsidR="00E35580" w:rsidRDefault="00E35580" w:rsidP="00AF0E43">
      <w:pPr>
        <w:rPr>
          <w:rFonts w:asciiTheme="minorHAnsi" w:hAnsiTheme="minorHAnsi" w:cstheme="minorHAnsi"/>
          <w:szCs w:val="24"/>
        </w:rPr>
      </w:pPr>
    </w:p>
    <w:p w14:paraId="0FC10220" w14:textId="6861D793" w:rsidR="00276D4C" w:rsidRDefault="00C9580B" w:rsidP="00A35935">
      <w:pPr>
        <w:pStyle w:val="ListParagraph"/>
        <w:numPr>
          <w:ilvl w:val="1"/>
          <w:numId w:val="3"/>
        </w:numPr>
        <w:rPr>
          <w:rFonts w:asciiTheme="minorHAnsi" w:hAnsiTheme="minorHAnsi" w:cstheme="minorHAnsi"/>
          <w:szCs w:val="24"/>
        </w:rPr>
      </w:pPr>
      <w:r>
        <w:rPr>
          <w:rFonts w:asciiTheme="minorHAnsi" w:hAnsiTheme="minorHAnsi" w:cstheme="minorHAnsi"/>
          <w:szCs w:val="24"/>
        </w:rPr>
        <w:t xml:space="preserve">To remove the remaining acetone from the pellets, keep the </w:t>
      </w:r>
      <w:r w:rsidRPr="00C9580B">
        <w:rPr>
          <w:rFonts w:asciiTheme="minorHAnsi" w:hAnsiTheme="minorHAnsi" w:cstheme="minorHAnsi"/>
          <w:szCs w:val="24"/>
        </w:rPr>
        <w:t>microcentrifuge tubes</w:t>
      </w:r>
      <w:r>
        <w:rPr>
          <w:rFonts w:asciiTheme="minorHAnsi" w:hAnsiTheme="minorHAnsi" w:cstheme="minorHAnsi"/>
          <w:szCs w:val="24"/>
        </w:rPr>
        <w:t xml:space="preserve"> </w:t>
      </w:r>
      <w:r w:rsidRPr="00C9580B">
        <w:rPr>
          <w:rFonts w:asciiTheme="minorHAnsi" w:hAnsiTheme="minorHAnsi" w:cstheme="minorHAnsi"/>
          <w:szCs w:val="24"/>
        </w:rPr>
        <w:t xml:space="preserve">in </w:t>
      </w:r>
      <w:r w:rsidR="00E35580">
        <w:rPr>
          <w:rFonts w:asciiTheme="minorHAnsi" w:hAnsiTheme="minorHAnsi" w:cstheme="minorHAnsi"/>
          <w:szCs w:val="24"/>
        </w:rPr>
        <w:t>the</w:t>
      </w:r>
      <w:r w:rsidRPr="00C9580B">
        <w:rPr>
          <w:rFonts w:asciiTheme="minorHAnsi" w:hAnsiTheme="minorHAnsi" w:cstheme="minorHAnsi"/>
          <w:szCs w:val="24"/>
        </w:rPr>
        <w:t xml:space="preserve"> thermomixer at 37 </w:t>
      </w:r>
      <w:r>
        <w:rPr>
          <w:rFonts w:asciiTheme="minorHAnsi" w:hAnsiTheme="minorHAnsi" w:cstheme="minorHAnsi"/>
          <w:szCs w:val="24"/>
        </w:rPr>
        <w:t xml:space="preserve">degrees Celsius with their lids open </w:t>
      </w:r>
      <w:r>
        <w:rPr>
          <w:rFonts w:asciiTheme="minorHAnsi" w:hAnsiTheme="minorHAnsi" w:cstheme="minorHAnsi"/>
          <w:b/>
          <w:bCs/>
          <w:szCs w:val="24"/>
        </w:rPr>
        <w:t>[1]</w:t>
      </w:r>
      <w:r>
        <w:rPr>
          <w:rFonts w:asciiTheme="minorHAnsi" w:hAnsiTheme="minorHAnsi" w:cstheme="minorHAnsi"/>
          <w:szCs w:val="24"/>
        </w:rPr>
        <w:t>.</w:t>
      </w:r>
      <w:r w:rsidR="00E35580">
        <w:rPr>
          <w:rFonts w:asciiTheme="minorHAnsi" w:hAnsiTheme="minorHAnsi" w:cstheme="minorHAnsi"/>
          <w:szCs w:val="24"/>
        </w:rPr>
        <w:t xml:space="preserve"> Then, add </w:t>
      </w:r>
      <w:r w:rsidR="00E35580" w:rsidRPr="00E35580">
        <w:rPr>
          <w:rFonts w:asciiTheme="minorHAnsi" w:hAnsiTheme="minorHAnsi" w:cstheme="minorHAnsi"/>
          <w:szCs w:val="24"/>
        </w:rPr>
        <w:t xml:space="preserve">100 </w:t>
      </w:r>
      <w:r w:rsidR="00E35580">
        <w:rPr>
          <w:rFonts w:asciiTheme="minorHAnsi" w:hAnsiTheme="minorHAnsi" w:cstheme="minorHAnsi"/>
          <w:szCs w:val="24"/>
        </w:rPr>
        <w:t>microliters</w:t>
      </w:r>
      <w:r w:rsidR="00E35580" w:rsidRPr="00E35580">
        <w:rPr>
          <w:rFonts w:asciiTheme="minorHAnsi" w:hAnsiTheme="minorHAnsi" w:cstheme="minorHAnsi"/>
          <w:szCs w:val="24"/>
        </w:rPr>
        <w:t xml:space="preserve"> of 1x reducing SDS buffer</w:t>
      </w:r>
      <w:r w:rsidR="00E35580">
        <w:rPr>
          <w:rFonts w:asciiTheme="minorHAnsi" w:hAnsiTheme="minorHAnsi" w:cstheme="minorHAnsi"/>
          <w:szCs w:val="24"/>
        </w:rPr>
        <w:t xml:space="preserve"> to</w:t>
      </w:r>
      <w:r w:rsidR="00E35580" w:rsidRPr="00E35580">
        <w:rPr>
          <w:rFonts w:asciiTheme="minorHAnsi" w:hAnsiTheme="minorHAnsi" w:cstheme="minorHAnsi"/>
          <w:szCs w:val="24"/>
        </w:rPr>
        <w:t xml:space="preserve"> completely dissolve the pellet</w:t>
      </w:r>
      <w:r w:rsidR="00E35580">
        <w:rPr>
          <w:rFonts w:asciiTheme="minorHAnsi" w:hAnsiTheme="minorHAnsi" w:cstheme="minorHAnsi"/>
          <w:szCs w:val="24"/>
        </w:rPr>
        <w:t xml:space="preserve"> </w:t>
      </w:r>
      <w:r w:rsidR="00E35580">
        <w:rPr>
          <w:rFonts w:asciiTheme="minorHAnsi" w:hAnsiTheme="minorHAnsi" w:cstheme="minorHAnsi"/>
          <w:b/>
          <w:bCs/>
          <w:szCs w:val="24"/>
        </w:rPr>
        <w:t>[2]</w:t>
      </w:r>
      <w:r w:rsidR="00E35580">
        <w:rPr>
          <w:rFonts w:asciiTheme="minorHAnsi" w:hAnsiTheme="minorHAnsi" w:cstheme="minorHAnsi"/>
          <w:szCs w:val="24"/>
        </w:rPr>
        <w:t xml:space="preserve"> and boil the sample at 95 degrees Celsius for 5 minutes </w:t>
      </w:r>
      <w:r w:rsidR="00E35580">
        <w:rPr>
          <w:rFonts w:asciiTheme="minorHAnsi" w:hAnsiTheme="minorHAnsi" w:cstheme="minorHAnsi"/>
          <w:b/>
          <w:bCs/>
          <w:szCs w:val="24"/>
        </w:rPr>
        <w:t>[3]</w:t>
      </w:r>
    </w:p>
    <w:p w14:paraId="1925A847" w14:textId="6DE19FF9" w:rsidR="00E35580" w:rsidRPr="00E35580" w:rsidRDefault="00E35580" w:rsidP="00E35580">
      <w:pPr>
        <w:rPr>
          <w:rFonts w:asciiTheme="minorHAnsi" w:hAnsiTheme="minorHAnsi" w:cstheme="minorHAnsi"/>
          <w:szCs w:val="24"/>
        </w:rPr>
      </w:pPr>
    </w:p>
    <w:p w14:paraId="03C300C8" w14:textId="0B9D52F3" w:rsidR="00E35580" w:rsidRDefault="00E35580" w:rsidP="00E35580">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placing the </w:t>
      </w:r>
      <w:r w:rsidRPr="00C9580B">
        <w:rPr>
          <w:rFonts w:asciiTheme="minorHAnsi" w:hAnsiTheme="minorHAnsi" w:cstheme="minorHAnsi"/>
          <w:szCs w:val="24"/>
        </w:rPr>
        <w:t>microcentrifuge tubes</w:t>
      </w:r>
      <w:r>
        <w:rPr>
          <w:rFonts w:asciiTheme="minorHAnsi" w:hAnsiTheme="minorHAnsi" w:cstheme="minorHAnsi"/>
          <w:szCs w:val="24"/>
        </w:rPr>
        <w:t xml:space="preserve"> in the thermomixer with their lids open. </w:t>
      </w:r>
    </w:p>
    <w:p w14:paraId="2D83E6B5" w14:textId="0C98120D" w:rsidR="00E35580" w:rsidRDefault="00E35580" w:rsidP="00E35580">
      <w:pPr>
        <w:pStyle w:val="ListParagraph"/>
        <w:numPr>
          <w:ilvl w:val="2"/>
          <w:numId w:val="3"/>
        </w:numPr>
        <w:rPr>
          <w:rFonts w:asciiTheme="minorHAnsi" w:hAnsiTheme="minorHAnsi" w:cstheme="minorHAnsi"/>
          <w:szCs w:val="24"/>
        </w:rPr>
      </w:pPr>
      <w:r>
        <w:rPr>
          <w:rFonts w:asciiTheme="minorHAnsi" w:hAnsiTheme="minorHAnsi" w:cstheme="minorHAnsi"/>
          <w:szCs w:val="24"/>
        </w:rPr>
        <w:t>Talent adding the SDS buffer and dissolving the pellet.</w:t>
      </w:r>
    </w:p>
    <w:p w14:paraId="40F92290" w14:textId="0DCC1A25" w:rsidR="00E35580" w:rsidRDefault="00E35580" w:rsidP="00E35580">
      <w:pPr>
        <w:pStyle w:val="ListParagraph"/>
        <w:numPr>
          <w:ilvl w:val="2"/>
          <w:numId w:val="3"/>
        </w:numPr>
        <w:rPr>
          <w:rFonts w:asciiTheme="minorHAnsi" w:hAnsiTheme="minorHAnsi" w:cstheme="minorHAnsi"/>
          <w:szCs w:val="24"/>
        </w:rPr>
      </w:pPr>
      <w:r>
        <w:rPr>
          <w:rFonts w:asciiTheme="minorHAnsi" w:hAnsiTheme="minorHAnsi" w:cstheme="minorHAnsi"/>
          <w:szCs w:val="24"/>
        </w:rPr>
        <w:t>Talent boiling the sample.</w:t>
      </w:r>
    </w:p>
    <w:p w14:paraId="357E6BEC" w14:textId="77777777" w:rsidR="00E35580" w:rsidRPr="00276D4C" w:rsidRDefault="00E35580" w:rsidP="00E35580">
      <w:pPr>
        <w:pStyle w:val="ListParagraph"/>
        <w:ind w:left="1627"/>
        <w:rPr>
          <w:rFonts w:asciiTheme="minorHAnsi" w:hAnsiTheme="minorHAnsi" w:cstheme="minorHAnsi"/>
          <w:szCs w:val="24"/>
        </w:rPr>
      </w:pPr>
    </w:p>
    <w:p w14:paraId="3730ABE7" w14:textId="77777777" w:rsidR="004D074A" w:rsidRPr="0078240C" w:rsidRDefault="004D074A" w:rsidP="004D074A">
      <w:pPr>
        <w:jc w:val="both"/>
        <w:rPr>
          <w:rFonts w:cstheme="minorHAnsi"/>
          <w:szCs w:val="24"/>
        </w:rPr>
      </w:pPr>
    </w:p>
    <w:p w14:paraId="2F997009" w14:textId="6E78BCF3" w:rsidR="0078240C" w:rsidRDefault="0078240C" w:rsidP="0078240C">
      <w:pPr>
        <w:pStyle w:val="ListParagraph"/>
        <w:numPr>
          <w:ilvl w:val="1"/>
          <w:numId w:val="3"/>
        </w:numPr>
        <w:jc w:val="both"/>
        <w:rPr>
          <w:rFonts w:cstheme="minorHAnsi"/>
          <w:szCs w:val="24"/>
        </w:rPr>
      </w:pPr>
      <w:r w:rsidRPr="0078240C">
        <w:rPr>
          <w:rFonts w:cstheme="minorHAnsi"/>
          <w:szCs w:val="24"/>
        </w:rPr>
        <w:t>Immediately load</w:t>
      </w:r>
      <w:r w:rsidR="00E8161B">
        <w:rPr>
          <w:rFonts w:cstheme="minorHAnsi"/>
          <w:szCs w:val="24"/>
        </w:rPr>
        <w:t xml:space="preserve"> the sample</w:t>
      </w:r>
      <w:r w:rsidRPr="0078240C">
        <w:rPr>
          <w:rFonts w:cstheme="minorHAnsi"/>
          <w:szCs w:val="24"/>
        </w:rPr>
        <w:t xml:space="preserve"> on an SDS polyacrylamide gel for separation or store </w:t>
      </w:r>
      <w:r w:rsidR="00A67D9A">
        <w:rPr>
          <w:rFonts w:cstheme="minorHAnsi"/>
          <w:szCs w:val="24"/>
        </w:rPr>
        <w:t xml:space="preserve">the </w:t>
      </w:r>
      <w:r w:rsidRPr="0078240C">
        <w:rPr>
          <w:rFonts w:cstheme="minorHAnsi"/>
          <w:szCs w:val="24"/>
        </w:rPr>
        <w:t xml:space="preserve">sample at -20 </w:t>
      </w:r>
      <w:r>
        <w:rPr>
          <w:rFonts w:cstheme="minorHAnsi"/>
          <w:szCs w:val="24"/>
        </w:rPr>
        <w:t>degrees Celsius</w:t>
      </w:r>
      <w:r w:rsidRPr="0078240C">
        <w:rPr>
          <w:rFonts w:cstheme="minorHAnsi"/>
          <w:szCs w:val="24"/>
        </w:rPr>
        <w:t xml:space="preserve"> to proceed later </w:t>
      </w:r>
      <w:r>
        <w:rPr>
          <w:rFonts w:cstheme="minorHAnsi"/>
          <w:b/>
          <w:bCs/>
          <w:szCs w:val="24"/>
        </w:rPr>
        <w:t>[1]</w:t>
      </w:r>
      <w:r>
        <w:rPr>
          <w:rFonts w:cstheme="minorHAnsi"/>
          <w:szCs w:val="24"/>
        </w:rPr>
        <w:t>.</w:t>
      </w:r>
    </w:p>
    <w:p w14:paraId="466A89E3" w14:textId="00389B4A" w:rsidR="00E8161B" w:rsidRDefault="00E8161B" w:rsidP="00E8161B">
      <w:pPr>
        <w:pStyle w:val="ListParagraph"/>
        <w:ind w:left="907"/>
        <w:jc w:val="both"/>
        <w:rPr>
          <w:rFonts w:cstheme="minorHAnsi"/>
          <w:szCs w:val="24"/>
        </w:rPr>
      </w:pPr>
    </w:p>
    <w:p w14:paraId="586BAD2F" w14:textId="039A46E8" w:rsidR="00FD0651" w:rsidRPr="0079733C" w:rsidRDefault="00E8161B" w:rsidP="004D074A">
      <w:pPr>
        <w:pStyle w:val="ListParagraph"/>
        <w:numPr>
          <w:ilvl w:val="2"/>
          <w:numId w:val="3"/>
        </w:numPr>
        <w:jc w:val="both"/>
        <w:rPr>
          <w:rFonts w:cstheme="minorHAnsi"/>
          <w:szCs w:val="24"/>
        </w:rPr>
      </w:pPr>
      <w:r>
        <w:rPr>
          <w:rFonts w:cstheme="minorHAnsi"/>
          <w:szCs w:val="24"/>
        </w:rPr>
        <w:t>Talent storing the sample.</w:t>
      </w:r>
    </w:p>
    <w:p w14:paraId="63E74748" w14:textId="3AA67BE2" w:rsidR="00FD0651" w:rsidRDefault="00FD0651" w:rsidP="004D074A">
      <w:pPr>
        <w:jc w:val="both"/>
        <w:rPr>
          <w:rFonts w:cstheme="minorHAnsi"/>
          <w:b/>
          <w:bCs/>
          <w:szCs w:val="24"/>
        </w:rPr>
      </w:pPr>
    </w:p>
    <w:p w14:paraId="1FEB6811" w14:textId="77777777" w:rsidR="00FD0651" w:rsidRPr="005806FC" w:rsidRDefault="00FD0651" w:rsidP="004D074A">
      <w:pPr>
        <w:jc w:val="both"/>
        <w:rPr>
          <w:rFonts w:cstheme="minorHAnsi"/>
          <w:b/>
          <w:bCs/>
          <w:szCs w:val="24"/>
        </w:rPr>
      </w:pPr>
    </w:p>
    <w:p w14:paraId="6EFD4699" w14:textId="592AEAA8" w:rsidR="005806FC" w:rsidRDefault="005806FC" w:rsidP="005806FC">
      <w:pPr>
        <w:pStyle w:val="ListParagraph"/>
        <w:numPr>
          <w:ilvl w:val="0"/>
          <w:numId w:val="3"/>
        </w:numPr>
        <w:jc w:val="both"/>
        <w:rPr>
          <w:rFonts w:cstheme="minorHAnsi"/>
          <w:b/>
          <w:bCs/>
          <w:szCs w:val="24"/>
        </w:rPr>
      </w:pPr>
      <w:r w:rsidRPr="005806FC">
        <w:rPr>
          <w:rFonts w:cstheme="minorHAnsi"/>
          <w:b/>
          <w:bCs/>
          <w:szCs w:val="24"/>
        </w:rPr>
        <w:t>Separation and Visualization of Extracted Protein Aggregates Using SDS-PAGE.</w:t>
      </w:r>
    </w:p>
    <w:p w14:paraId="5E791408" w14:textId="66027169" w:rsidR="00E8161B" w:rsidRDefault="00E8161B" w:rsidP="00E8161B">
      <w:pPr>
        <w:pStyle w:val="ListParagraph"/>
        <w:ind w:left="360"/>
        <w:jc w:val="both"/>
        <w:rPr>
          <w:rFonts w:cstheme="minorHAnsi"/>
          <w:b/>
          <w:bCs/>
          <w:szCs w:val="24"/>
        </w:rPr>
      </w:pPr>
    </w:p>
    <w:p w14:paraId="43620BF7" w14:textId="3C6E25EF" w:rsidR="005D2159" w:rsidRDefault="00111E98" w:rsidP="005D2159">
      <w:pPr>
        <w:pStyle w:val="ListParagraph"/>
        <w:numPr>
          <w:ilvl w:val="1"/>
          <w:numId w:val="3"/>
        </w:numPr>
        <w:rPr>
          <w:rFonts w:cstheme="minorHAnsi"/>
          <w:szCs w:val="24"/>
        </w:rPr>
      </w:pPr>
      <w:r>
        <w:rPr>
          <w:rFonts w:cstheme="minorHAnsi"/>
          <w:szCs w:val="24"/>
        </w:rPr>
        <w:t xml:space="preserve">Prepare two separating gels </w:t>
      </w:r>
      <w:r w:rsidR="00AD5155">
        <w:rPr>
          <w:rFonts w:cstheme="minorHAnsi"/>
          <w:szCs w:val="24"/>
        </w:rPr>
        <w:t>as described</w:t>
      </w:r>
      <w:r w:rsidR="00BB1A80">
        <w:rPr>
          <w:rFonts w:cstheme="minorHAnsi"/>
          <w:szCs w:val="24"/>
        </w:rPr>
        <w:t xml:space="preserve"> in the text manuscript</w:t>
      </w:r>
      <w:r w:rsidR="00B66177">
        <w:rPr>
          <w:rFonts w:cstheme="minorHAnsi"/>
          <w:b/>
          <w:bCs/>
          <w:szCs w:val="24"/>
        </w:rPr>
        <w:t xml:space="preserve"> </w:t>
      </w:r>
      <w:r w:rsidR="000B4892">
        <w:rPr>
          <w:rFonts w:cstheme="minorHAnsi"/>
          <w:b/>
          <w:bCs/>
          <w:szCs w:val="24"/>
        </w:rPr>
        <w:t>[1]</w:t>
      </w:r>
      <w:r w:rsidR="00B66177">
        <w:rPr>
          <w:rFonts w:cstheme="minorHAnsi"/>
          <w:szCs w:val="24"/>
        </w:rPr>
        <w:t>.</w:t>
      </w:r>
      <w:r w:rsidR="000B4892">
        <w:rPr>
          <w:rFonts w:cstheme="minorHAnsi"/>
          <w:szCs w:val="24"/>
        </w:rPr>
        <w:t xml:space="preserve"> P</w:t>
      </w:r>
      <w:r w:rsidR="00935C64">
        <w:rPr>
          <w:rFonts w:cstheme="minorHAnsi"/>
          <w:szCs w:val="24"/>
        </w:rPr>
        <w:t xml:space="preserve">our the gel </w:t>
      </w:r>
      <w:r w:rsidR="00AD5155">
        <w:rPr>
          <w:rFonts w:cstheme="minorHAnsi"/>
          <w:szCs w:val="24"/>
        </w:rPr>
        <w:t xml:space="preserve">between the glass plates </w:t>
      </w:r>
      <w:r w:rsidR="00935C64">
        <w:rPr>
          <w:rFonts w:cstheme="minorHAnsi"/>
          <w:szCs w:val="24"/>
        </w:rPr>
        <w:t>using a 1</w:t>
      </w:r>
      <w:r w:rsidR="00A67D9A">
        <w:rPr>
          <w:rFonts w:cstheme="minorHAnsi"/>
          <w:szCs w:val="24"/>
        </w:rPr>
        <w:t>-</w:t>
      </w:r>
      <w:r w:rsidR="00935C64">
        <w:rPr>
          <w:rFonts w:cstheme="minorHAnsi"/>
          <w:szCs w:val="24"/>
        </w:rPr>
        <w:t>milliliter pipette</w:t>
      </w:r>
      <w:r w:rsidR="004143C3">
        <w:rPr>
          <w:rFonts w:cstheme="minorHAnsi"/>
          <w:szCs w:val="24"/>
        </w:rPr>
        <w:t>,</w:t>
      </w:r>
      <w:r w:rsidR="000B4892">
        <w:rPr>
          <w:rFonts w:cstheme="minorHAnsi"/>
          <w:szCs w:val="24"/>
        </w:rPr>
        <w:t xml:space="preserve"> ensuring</w:t>
      </w:r>
      <w:r w:rsidR="00B66177">
        <w:rPr>
          <w:rFonts w:cstheme="minorHAnsi"/>
          <w:szCs w:val="24"/>
        </w:rPr>
        <w:t xml:space="preserve"> </w:t>
      </w:r>
      <w:r w:rsidR="00AD5155">
        <w:rPr>
          <w:rFonts w:cstheme="minorHAnsi"/>
          <w:szCs w:val="24"/>
        </w:rPr>
        <w:t xml:space="preserve">that </w:t>
      </w:r>
      <w:r w:rsidR="00B66177" w:rsidRPr="00B66177">
        <w:rPr>
          <w:rFonts w:cstheme="minorHAnsi"/>
          <w:szCs w:val="24"/>
        </w:rPr>
        <w:t>the upper 2 c</w:t>
      </w:r>
      <w:r w:rsidR="00812B42">
        <w:rPr>
          <w:rFonts w:cstheme="minorHAnsi"/>
          <w:szCs w:val="24"/>
        </w:rPr>
        <w:t>enti</w:t>
      </w:r>
      <w:r w:rsidR="00B66177" w:rsidRPr="00B66177">
        <w:rPr>
          <w:rFonts w:cstheme="minorHAnsi"/>
          <w:szCs w:val="24"/>
        </w:rPr>
        <w:t>m</w:t>
      </w:r>
      <w:r w:rsidR="00812B42">
        <w:rPr>
          <w:rFonts w:cstheme="minorHAnsi"/>
          <w:szCs w:val="24"/>
        </w:rPr>
        <w:t>eters</w:t>
      </w:r>
      <w:r w:rsidR="00B66177" w:rsidRPr="00B66177">
        <w:rPr>
          <w:rFonts w:cstheme="minorHAnsi"/>
          <w:szCs w:val="24"/>
        </w:rPr>
        <w:t xml:space="preserve"> </w:t>
      </w:r>
      <w:r w:rsidR="00812B42">
        <w:rPr>
          <w:rFonts w:cstheme="minorHAnsi"/>
          <w:szCs w:val="24"/>
        </w:rPr>
        <w:t>are</w:t>
      </w:r>
      <w:r w:rsidR="000B4892">
        <w:rPr>
          <w:rFonts w:cstheme="minorHAnsi"/>
          <w:szCs w:val="24"/>
        </w:rPr>
        <w:t xml:space="preserve"> </w:t>
      </w:r>
      <w:r w:rsidR="00B66177" w:rsidRPr="00B66177">
        <w:rPr>
          <w:rFonts w:cstheme="minorHAnsi"/>
          <w:szCs w:val="24"/>
        </w:rPr>
        <w:t>free of the mixture</w:t>
      </w:r>
      <w:r w:rsidR="005D2159">
        <w:rPr>
          <w:rFonts w:cstheme="minorHAnsi"/>
          <w:szCs w:val="24"/>
        </w:rPr>
        <w:t xml:space="preserve"> </w:t>
      </w:r>
      <w:r w:rsidR="005D2159">
        <w:rPr>
          <w:rFonts w:cstheme="minorHAnsi"/>
          <w:b/>
          <w:bCs/>
          <w:szCs w:val="24"/>
        </w:rPr>
        <w:t>[2]</w:t>
      </w:r>
      <w:r w:rsidR="00B66177" w:rsidRPr="00B66177">
        <w:rPr>
          <w:rFonts w:cstheme="minorHAnsi"/>
          <w:szCs w:val="24"/>
        </w:rPr>
        <w:t>.</w:t>
      </w:r>
      <w:r w:rsidR="005D2159">
        <w:rPr>
          <w:rFonts w:cstheme="minorHAnsi"/>
          <w:szCs w:val="24"/>
        </w:rPr>
        <w:t xml:space="preserve"> Add 70 percent ethanol </w:t>
      </w:r>
      <w:r w:rsidR="005D2159" w:rsidRPr="005D2159">
        <w:rPr>
          <w:rFonts w:cstheme="minorHAnsi"/>
          <w:szCs w:val="24"/>
        </w:rPr>
        <w:t>on top of the separating gel</w:t>
      </w:r>
      <w:r w:rsidR="004143C3">
        <w:rPr>
          <w:rFonts w:cstheme="minorHAnsi"/>
          <w:szCs w:val="24"/>
        </w:rPr>
        <w:t>,</w:t>
      </w:r>
      <w:r w:rsidR="005D2159" w:rsidRPr="005D2159">
        <w:rPr>
          <w:rFonts w:cstheme="minorHAnsi"/>
          <w:szCs w:val="24"/>
        </w:rPr>
        <w:t xml:space="preserve"> </w:t>
      </w:r>
      <w:r w:rsidR="004143C3">
        <w:rPr>
          <w:rFonts w:cstheme="minorHAnsi"/>
          <w:szCs w:val="24"/>
        </w:rPr>
        <w:t>creating</w:t>
      </w:r>
      <w:r w:rsidR="004143C3" w:rsidRPr="005D2159">
        <w:rPr>
          <w:rFonts w:cstheme="minorHAnsi"/>
          <w:szCs w:val="24"/>
        </w:rPr>
        <w:t xml:space="preserve"> </w:t>
      </w:r>
      <w:r w:rsidR="005D2159" w:rsidRPr="005D2159">
        <w:rPr>
          <w:rFonts w:cstheme="minorHAnsi"/>
          <w:szCs w:val="24"/>
        </w:rPr>
        <w:t>an even interface between the two layers</w:t>
      </w:r>
      <w:r w:rsidR="005D2159">
        <w:rPr>
          <w:rFonts w:cstheme="minorHAnsi"/>
          <w:szCs w:val="24"/>
        </w:rPr>
        <w:t xml:space="preserve"> </w:t>
      </w:r>
      <w:r w:rsidR="005D2159">
        <w:rPr>
          <w:rFonts w:cstheme="minorHAnsi"/>
          <w:b/>
          <w:bCs/>
          <w:szCs w:val="24"/>
        </w:rPr>
        <w:t>[3]</w:t>
      </w:r>
      <w:r w:rsidR="005D2159" w:rsidRPr="005D2159">
        <w:rPr>
          <w:rFonts w:cstheme="minorHAnsi"/>
          <w:szCs w:val="24"/>
        </w:rPr>
        <w:t>.</w:t>
      </w:r>
    </w:p>
    <w:p w14:paraId="2581AD4E" w14:textId="34E9901E" w:rsidR="005D2159" w:rsidRDefault="005D2159" w:rsidP="005D2159">
      <w:pPr>
        <w:pStyle w:val="ListParagraph"/>
        <w:ind w:left="907"/>
        <w:rPr>
          <w:rFonts w:cstheme="minorHAnsi"/>
          <w:szCs w:val="24"/>
        </w:rPr>
      </w:pPr>
    </w:p>
    <w:p w14:paraId="7F4A8E82" w14:textId="399F0C93" w:rsidR="005D2159" w:rsidRDefault="00202D7E" w:rsidP="005D2159">
      <w:pPr>
        <w:pStyle w:val="ListParagraph"/>
        <w:numPr>
          <w:ilvl w:val="2"/>
          <w:numId w:val="3"/>
        </w:numPr>
        <w:rPr>
          <w:rFonts w:cstheme="minorHAnsi"/>
          <w:szCs w:val="24"/>
        </w:rPr>
      </w:pPr>
      <w:r>
        <w:rPr>
          <w:rFonts w:cstheme="minorHAnsi"/>
          <w:szCs w:val="24"/>
        </w:rPr>
        <w:t>Talent preparing the separating gels.</w:t>
      </w:r>
    </w:p>
    <w:p w14:paraId="25B2360D" w14:textId="44520726" w:rsidR="00202D7E" w:rsidRDefault="00202D7E" w:rsidP="005D2159">
      <w:pPr>
        <w:pStyle w:val="ListParagraph"/>
        <w:numPr>
          <w:ilvl w:val="2"/>
          <w:numId w:val="3"/>
        </w:numPr>
        <w:rPr>
          <w:rFonts w:cstheme="minorHAnsi"/>
          <w:szCs w:val="24"/>
        </w:rPr>
      </w:pPr>
      <w:r>
        <w:rPr>
          <w:rFonts w:cstheme="minorHAnsi"/>
          <w:szCs w:val="24"/>
        </w:rPr>
        <w:t xml:space="preserve">Talent pouring the gel </w:t>
      </w:r>
      <w:r w:rsidR="002147E6">
        <w:rPr>
          <w:rFonts w:cstheme="minorHAnsi"/>
          <w:szCs w:val="24"/>
        </w:rPr>
        <w:t>between the glass plates.</w:t>
      </w:r>
    </w:p>
    <w:p w14:paraId="19E90F4E" w14:textId="5C0925FE" w:rsidR="004D298D" w:rsidRDefault="004D298D" w:rsidP="005D2159">
      <w:pPr>
        <w:pStyle w:val="ListParagraph"/>
        <w:numPr>
          <w:ilvl w:val="2"/>
          <w:numId w:val="3"/>
        </w:numPr>
        <w:rPr>
          <w:rFonts w:cstheme="minorHAnsi"/>
          <w:szCs w:val="24"/>
        </w:rPr>
      </w:pPr>
      <w:r>
        <w:rPr>
          <w:rFonts w:cstheme="minorHAnsi"/>
          <w:szCs w:val="24"/>
        </w:rPr>
        <w:t>Talent adding ethanol on top of the separating gel.</w:t>
      </w:r>
    </w:p>
    <w:p w14:paraId="4325A4CC" w14:textId="4AC87B75" w:rsidR="005D2159" w:rsidRPr="005D2159" w:rsidRDefault="005D2159" w:rsidP="005D2159">
      <w:pPr>
        <w:pStyle w:val="ListParagraph"/>
        <w:ind w:left="360"/>
        <w:rPr>
          <w:rFonts w:cstheme="minorHAnsi"/>
          <w:szCs w:val="24"/>
        </w:rPr>
      </w:pPr>
    </w:p>
    <w:p w14:paraId="06C5C8AD" w14:textId="1C268273" w:rsidR="00E8161B" w:rsidRPr="00C1180C" w:rsidRDefault="007778EA" w:rsidP="00E8161B">
      <w:pPr>
        <w:pStyle w:val="ListParagraph"/>
        <w:numPr>
          <w:ilvl w:val="1"/>
          <w:numId w:val="3"/>
        </w:numPr>
        <w:jc w:val="both"/>
        <w:rPr>
          <w:rFonts w:cstheme="minorHAnsi"/>
          <w:b/>
          <w:bCs/>
          <w:szCs w:val="24"/>
        </w:rPr>
      </w:pPr>
      <w:r>
        <w:rPr>
          <w:rFonts w:cstheme="minorHAnsi"/>
          <w:szCs w:val="24"/>
        </w:rPr>
        <w:lastRenderedPageBreak/>
        <w:t>Once the separating gel</w:t>
      </w:r>
      <w:r w:rsidR="00D963A2">
        <w:rPr>
          <w:rFonts w:cstheme="minorHAnsi"/>
          <w:szCs w:val="24"/>
        </w:rPr>
        <w:t>s</w:t>
      </w:r>
      <w:r>
        <w:rPr>
          <w:rFonts w:cstheme="minorHAnsi"/>
          <w:szCs w:val="24"/>
        </w:rPr>
        <w:t xml:space="preserve"> ha</w:t>
      </w:r>
      <w:r w:rsidR="00D963A2">
        <w:rPr>
          <w:rFonts w:cstheme="minorHAnsi"/>
          <w:szCs w:val="24"/>
        </w:rPr>
        <w:t>ve</w:t>
      </w:r>
      <w:r>
        <w:rPr>
          <w:rFonts w:cstheme="minorHAnsi"/>
          <w:szCs w:val="24"/>
        </w:rPr>
        <w:t xml:space="preserve"> polymerized, prepare the </w:t>
      </w:r>
      <w:r w:rsidR="00D963A2">
        <w:rPr>
          <w:rFonts w:cstheme="minorHAnsi"/>
          <w:szCs w:val="24"/>
        </w:rPr>
        <w:t>stacking gel</w:t>
      </w:r>
      <w:r w:rsidR="00206C1D">
        <w:rPr>
          <w:rFonts w:cstheme="minorHAnsi"/>
          <w:szCs w:val="24"/>
        </w:rPr>
        <w:t xml:space="preserve">s </w:t>
      </w:r>
      <w:r w:rsidR="00D963A2">
        <w:rPr>
          <w:rFonts w:cstheme="minorHAnsi"/>
          <w:szCs w:val="24"/>
        </w:rPr>
        <w:t xml:space="preserve">using instructions in the text manuscript </w:t>
      </w:r>
      <w:r w:rsidR="00D963A2">
        <w:rPr>
          <w:rFonts w:cstheme="minorHAnsi"/>
          <w:b/>
          <w:bCs/>
          <w:szCs w:val="24"/>
        </w:rPr>
        <w:t>[1]</w:t>
      </w:r>
      <w:r w:rsidR="00D963A2">
        <w:rPr>
          <w:rFonts w:cstheme="minorHAnsi"/>
          <w:szCs w:val="24"/>
        </w:rPr>
        <w:t>. Then, remove the ethanol from the separating gels</w:t>
      </w:r>
      <w:r w:rsidR="008A17C1">
        <w:rPr>
          <w:rFonts w:cstheme="minorHAnsi"/>
          <w:szCs w:val="24"/>
        </w:rPr>
        <w:t xml:space="preserve"> </w:t>
      </w:r>
      <w:r w:rsidR="008A17C1">
        <w:rPr>
          <w:rFonts w:cstheme="minorHAnsi"/>
          <w:b/>
          <w:bCs/>
          <w:szCs w:val="24"/>
        </w:rPr>
        <w:t>[2]</w:t>
      </w:r>
      <w:r w:rsidR="008A17C1">
        <w:rPr>
          <w:rFonts w:cstheme="minorHAnsi"/>
          <w:szCs w:val="24"/>
        </w:rPr>
        <w:t xml:space="preserve"> and add the stacking gel solution </w:t>
      </w:r>
      <w:r w:rsidR="008A17C1">
        <w:rPr>
          <w:rFonts w:cstheme="minorHAnsi"/>
          <w:b/>
          <w:bCs/>
          <w:szCs w:val="24"/>
        </w:rPr>
        <w:t>[3]</w:t>
      </w:r>
      <w:r w:rsidR="00C1180C">
        <w:rPr>
          <w:rFonts w:cstheme="minorHAnsi"/>
          <w:szCs w:val="24"/>
        </w:rPr>
        <w:t>.</w:t>
      </w:r>
    </w:p>
    <w:p w14:paraId="4BBBBBBD" w14:textId="36042FBA" w:rsidR="00C1180C" w:rsidRDefault="00C1180C" w:rsidP="00C1180C">
      <w:pPr>
        <w:pStyle w:val="ListParagraph"/>
        <w:ind w:left="907"/>
        <w:jc w:val="both"/>
        <w:rPr>
          <w:rFonts w:cstheme="minorHAnsi"/>
          <w:szCs w:val="24"/>
        </w:rPr>
      </w:pPr>
    </w:p>
    <w:p w14:paraId="59A7D540" w14:textId="02FD2837" w:rsidR="00C1180C" w:rsidRPr="009D3273" w:rsidRDefault="009D3273" w:rsidP="00C1180C">
      <w:pPr>
        <w:pStyle w:val="ListParagraph"/>
        <w:numPr>
          <w:ilvl w:val="2"/>
          <w:numId w:val="3"/>
        </w:numPr>
        <w:jc w:val="both"/>
        <w:rPr>
          <w:rFonts w:cstheme="minorHAnsi"/>
          <w:b/>
          <w:bCs/>
          <w:szCs w:val="24"/>
        </w:rPr>
      </w:pPr>
      <w:r>
        <w:rPr>
          <w:rFonts w:cstheme="minorHAnsi"/>
          <w:szCs w:val="24"/>
        </w:rPr>
        <w:t>Talent preparing the stacking gels.</w:t>
      </w:r>
    </w:p>
    <w:p w14:paraId="2B866F68" w14:textId="30FAEBDA" w:rsidR="00206C1D" w:rsidRPr="00206C1D" w:rsidRDefault="009D3273" w:rsidP="00206C1D">
      <w:pPr>
        <w:pStyle w:val="ListParagraph"/>
        <w:numPr>
          <w:ilvl w:val="2"/>
          <w:numId w:val="3"/>
        </w:numPr>
        <w:jc w:val="both"/>
        <w:rPr>
          <w:rFonts w:cstheme="minorHAnsi"/>
          <w:b/>
          <w:bCs/>
          <w:szCs w:val="24"/>
        </w:rPr>
      </w:pPr>
      <w:r>
        <w:rPr>
          <w:rFonts w:cstheme="minorHAnsi"/>
          <w:szCs w:val="24"/>
        </w:rPr>
        <w:t xml:space="preserve">Talent removing the ethanol from the </w:t>
      </w:r>
      <w:r w:rsidR="00206C1D">
        <w:rPr>
          <w:rFonts w:cstheme="minorHAnsi"/>
          <w:szCs w:val="24"/>
        </w:rPr>
        <w:t>separating gels.</w:t>
      </w:r>
    </w:p>
    <w:p w14:paraId="2536C577" w14:textId="0C67364B" w:rsidR="00206C1D" w:rsidRPr="00206C1D" w:rsidRDefault="00206C1D" w:rsidP="00206C1D">
      <w:pPr>
        <w:pStyle w:val="ListParagraph"/>
        <w:numPr>
          <w:ilvl w:val="2"/>
          <w:numId w:val="3"/>
        </w:numPr>
        <w:jc w:val="both"/>
        <w:rPr>
          <w:rFonts w:cstheme="minorHAnsi"/>
          <w:b/>
          <w:bCs/>
          <w:szCs w:val="24"/>
        </w:rPr>
      </w:pPr>
      <w:r>
        <w:rPr>
          <w:rFonts w:cstheme="minorHAnsi"/>
          <w:szCs w:val="24"/>
        </w:rPr>
        <w:t>Talent adding the stacking gel solution.</w:t>
      </w:r>
    </w:p>
    <w:p w14:paraId="6E9A9DC8" w14:textId="3CA3E6E3" w:rsidR="00206C1D" w:rsidRDefault="00206C1D" w:rsidP="00206C1D">
      <w:pPr>
        <w:pStyle w:val="ListParagraph"/>
        <w:ind w:left="1627"/>
        <w:jc w:val="both"/>
        <w:rPr>
          <w:rFonts w:cstheme="minorHAnsi"/>
          <w:szCs w:val="24"/>
        </w:rPr>
      </w:pPr>
    </w:p>
    <w:p w14:paraId="76DD5539" w14:textId="1243ECCC" w:rsidR="00206C1D" w:rsidRPr="00EC31CF" w:rsidRDefault="000F61CF" w:rsidP="00206C1D">
      <w:pPr>
        <w:pStyle w:val="ListParagraph"/>
        <w:numPr>
          <w:ilvl w:val="1"/>
          <w:numId w:val="3"/>
        </w:numPr>
        <w:jc w:val="both"/>
        <w:rPr>
          <w:rFonts w:cstheme="minorHAnsi"/>
          <w:b/>
          <w:bCs/>
          <w:szCs w:val="24"/>
        </w:rPr>
      </w:pPr>
      <w:r>
        <w:rPr>
          <w:rFonts w:cstheme="minorHAnsi"/>
          <w:szCs w:val="24"/>
        </w:rPr>
        <w:t>Carefully insert a comb with the desired number of pockets</w:t>
      </w:r>
      <w:r w:rsidR="00AD5155">
        <w:rPr>
          <w:rFonts w:cstheme="minorHAnsi"/>
          <w:szCs w:val="24"/>
        </w:rPr>
        <w:t>,</w:t>
      </w:r>
      <w:r w:rsidR="0029649D">
        <w:rPr>
          <w:rFonts w:cstheme="minorHAnsi"/>
          <w:szCs w:val="24"/>
        </w:rPr>
        <w:t xml:space="preserve"> without </w:t>
      </w:r>
      <w:r w:rsidR="0029649D" w:rsidRPr="0029649D">
        <w:rPr>
          <w:rFonts w:cstheme="minorHAnsi"/>
          <w:szCs w:val="24"/>
        </w:rPr>
        <w:t>introducing air bubbles</w:t>
      </w:r>
      <w:r w:rsidR="0029649D">
        <w:rPr>
          <w:rFonts w:cstheme="minorHAnsi"/>
          <w:szCs w:val="24"/>
        </w:rPr>
        <w:t xml:space="preserve"> </w:t>
      </w:r>
      <w:r w:rsidR="0029649D">
        <w:rPr>
          <w:rFonts w:cstheme="minorHAnsi"/>
          <w:b/>
          <w:bCs/>
          <w:szCs w:val="24"/>
        </w:rPr>
        <w:t>[1]</w:t>
      </w:r>
      <w:r w:rsidR="00AD5155">
        <w:rPr>
          <w:rFonts w:cstheme="minorHAnsi"/>
          <w:szCs w:val="24"/>
        </w:rPr>
        <w:t>,</w:t>
      </w:r>
      <w:r w:rsidR="00EC31CF">
        <w:rPr>
          <w:rFonts w:cstheme="minorHAnsi"/>
          <w:szCs w:val="24"/>
        </w:rPr>
        <w:t xml:space="preserve"> and allow the gel to polymerize for 20 to 30 minutes </w:t>
      </w:r>
      <w:r w:rsidR="00EC31CF">
        <w:rPr>
          <w:rFonts w:cstheme="minorHAnsi"/>
          <w:b/>
          <w:bCs/>
          <w:szCs w:val="24"/>
        </w:rPr>
        <w:t>[2]</w:t>
      </w:r>
      <w:r w:rsidR="00EC31CF">
        <w:rPr>
          <w:rFonts w:cstheme="minorHAnsi"/>
          <w:szCs w:val="24"/>
        </w:rPr>
        <w:t>.</w:t>
      </w:r>
    </w:p>
    <w:p w14:paraId="4D806C40" w14:textId="56D1CEBE" w:rsidR="00EC31CF" w:rsidRDefault="00EC31CF" w:rsidP="00EC31CF">
      <w:pPr>
        <w:pStyle w:val="ListParagraph"/>
        <w:ind w:left="907"/>
        <w:jc w:val="both"/>
        <w:rPr>
          <w:rFonts w:cstheme="minorHAnsi"/>
          <w:szCs w:val="24"/>
        </w:rPr>
      </w:pPr>
    </w:p>
    <w:p w14:paraId="49F544BC" w14:textId="18E75EF7" w:rsidR="00EC31CF" w:rsidRPr="004D3867" w:rsidRDefault="00EC31CF" w:rsidP="00EC31CF">
      <w:pPr>
        <w:pStyle w:val="ListParagraph"/>
        <w:numPr>
          <w:ilvl w:val="2"/>
          <w:numId w:val="3"/>
        </w:numPr>
        <w:jc w:val="both"/>
        <w:rPr>
          <w:rFonts w:cstheme="minorHAnsi"/>
          <w:b/>
          <w:bCs/>
          <w:szCs w:val="24"/>
        </w:rPr>
      </w:pPr>
      <w:r>
        <w:rPr>
          <w:rFonts w:cstheme="minorHAnsi"/>
          <w:szCs w:val="24"/>
        </w:rPr>
        <w:t>Talent inserting the comb</w:t>
      </w:r>
      <w:r w:rsidR="004D3867">
        <w:rPr>
          <w:rFonts w:cstheme="minorHAnsi"/>
          <w:szCs w:val="24"/>
        </w:rPr>
        <w:t xml:space="preserve"> into the gel.</w:t>
      </w:r>
    </w:p>
    <w:p w14:paraId="7F32F421" w14:textId="140F4AD8" w:rsidR="004D3867" w:rsidRPr="004D3867" w:rsidRDefault="004D3867" w:rsidP="00EC31CF">
      <w:pPr>
        <w:pStyle w:val="ListParagraph"/>
        <w:numPr>
          <w:ilvl w:val="2"/>
          <w:numId w:val="3"/>
        </w:numPr>
        <w:jc w:val="both"/>
        <w:rPr>
          <w:rFonts w:cstheme="minorHAnsi"/>
          <w:b/>
          <w:bCs/>
          <w:szCs w:val="24"/>
        </w:rPr>
      </w:pPr>
      <w:r>
        <w:rPr>
          <w:rFonts w:cstheme="minorHAnsi"/>
          <w:szCs w:val="24"/>
        </w:rPr>
        <w:t>A shot of the polymerized gel.</w:t>
      </w:r>
    </w:p>
    <w:p w14:paraId="0D6C3A27" w14:textId="77777777" w:rsidR="00364487" w:rsidRPr="004143C3" w:rsidRDefault="00364487" w:rsidP="00231ED4">
      <w:pPr>
        <w:jc w:val="both"/>
        <w:rPr>
          <w:rFonts w:cstheme="minorHAnsi"/>
          <w:szCs w:val="24"/>
        </w:rPr>
      </w:pPr>
    </w:p>
    <w:p w14:paraId="39F89C66" w14:textId="5351A1EA" w:rsidR="006E4C2B" w:rsidRPr="006E4C2B" w:rsidRDefault="00D963EC" w:rsidP="006E4C2B">
      <w:pPr>
        <w:pStyle w:val="ListParagraph"/>
        <w:numPr>
          <w:ilvl w:val="1"/>
          <w:numId w:val="3"/>
        </w:numPr>
        <w:rPr>
          <w:rFonts w:cstheme="minorHAnsi"/>
          <w:szCs w:val="24"/>
        </w:rPr>
      </w:pPr>
      <w:r>
        <w:rPr>
          <w:rFonts w:cstheme="minorHAnsi"/>
          <w:szCs w:val="24"/>
        </w:rPr>
        <w:t xml:space="preserve">Load 4 microliters of each sample </w:t>
      </w:r>
      <w:r w:rsidR="006E4C2B">
        <w:rPr>
          <w:rFonts w:cstheme="minorHAnsi"/>
          <w:szCs w:val="24"/>
        </w:rPr>
        <w:t xml:space="preserve">as well as the protein ladder into separate wells </w:t>
      </w:r>
      <w:r w:rsidR="006E4C2B">
        <w:rPr>
          <w:rFonts w:cstheme="minorHAnsi"/>
          <w:b/>
          <w:bCs/>
          <w:szCs w:val="24"/>
        </w:rPr>
        <w:t>[1]</w:t>
      </w:r>
      <w:r w:rsidR="004143C3">
        <w:rPr>
          <w:rFonts w:cstheme="minorHAnsi"/>
          <w:szCs w:val="24"/>
        </w:rPr>
        <w:t>, then r</w:t>
      </w:r>
      <w:r w:rsidR="006E4C2B">
        <w:rPr>
          <w:rFonts w:cstheme="minorHAnsi"/>
          <w:szCs w:val="24"/>
        </w:rPr>
        <w:t xml:space="preserve">un the gel in </w:t>
      </w:r>
      <w:r w:rsidR="006E4C2B" w:rsidRPr="006E4C2B">
        <w:rPr>
          <w:rFonts w:cstheme="minorHAnsi"/>
          <w:szCs w:val="24"/>
        </w:rPr>
        <w:t>Tris-Glycine running buffer at 144 V</w:t>
      </w:r>
      <w:r w:rsidR="006E4C2B">
        <w:rPr>
          <w:rFonts w:cstheme="minorHAnsi"/>
          <w:szCs w:val="24"/>
        </w:rPr>
        <w:t>olts</w:t>
      </w:r>
      <w:r w:rsidR="006E4C2B" w:rsidRPr="006E4C2B">
        <w:rPr>
          <w:rFonts w:cstheme="minorHAnsi"/>
          <w:szCs w:val="24"/>
        </w:rPr>
        <w:t xml:space="preserve"> for 45 min</w:t>
      </w:r>
      <w:r w:rsidR="006E4C2B">
        <w:rPr>
          <w:rFonts w:cstheme="minorHAnsi"/>
          <w:szCs w:val="24"/>
        </w:rPr>
        <w:t>utes</w:t>
      </w:r>
      <w:r w:rsidR="006E4C2B" w:rsidRPr="006E4C2B">
        <w:rPr>
          <w:rFonts w:cstheme="minorHAnsi"/>
          <w:szCs w:val="24"/>
        </w:rPr>
        <w:t xml:space="preserve"> at room temperature</w:t>
      </w:r>
      <w:r w:rsidR="006E4C2B">
        <w:rPr>
          <w:rFonts w:cstheme="minorHAnsi"/>
          <w:szCs w:val="24"/>
        </w:rPr>
        <w:t xml:space="preserve"> </w:t>
      </w:r>
      <w:r w:rsidR="006E4C2B">
        <w:rPr>
          <w:rFonts w:cstheme="minorHAnsi"/>
          <w:b/>
          <w:bCs/>
          <w:szCs w:val="24"/>
        </w:rPr>
        <w:t>[2]</w:t>
      </w:r>
      <w:r w:rsidR="006E4C2B" w:rsidRPr="006E4C2B">
        <w:rPr>
          <w:rFonts w:cstheme="minorHAnsi"/>
          <w:szCs w:val="24"/>
        </w:rPr>
        <w:t xml:space="preserve">. </w:t>
      </w:r>
    </w:p>
    <w:p w14:paraId="45E6CB6D" w14:textId="13E4E379" w:rsidR="004D3867" w:rsidRDefault="004D3867" w:rsidP="00364487">
      <w:pPr>
        <w:pStyle w:val="ListParagraph"/>
        <w:ind w:left="907"/>
        <w:jc w:val="both"/>
        <w:rPr>
          <w:rFonts w:cstheme="minorHAnsi"/>
          <w:b/>
          <w:bCs/>
          <w:szCs w:val="24"/>
        </w:rPr>
      </w:pPr>
    </w:p>
    <w:p w14:paraId="4EF74E61" w14:textId="4C324069" w:rsidR="00364487" w:rsidRPr="008A4BC3" w:rsidRDefault="00364487" w:rsidP="00364487">
      <w:pPr>
        <w:pStyle w:val="ListParagraph"/>
        <w:numPr>
          <w:ilvl w:val="2"/>
          <w:numId w:val="3"/>
        </w:numPr>
        <w:jc w:val="both"/>
        <w:rPr>
          <w:rFonts w:cstheme="minorHAnsi"/>
          <w:b/>
          <w:bCs/>
          <w:szCs w:val="24"/>
        </w:rPr>
      </w:pPr>
      <w:r>
        <w:rPr>
          <w:rFonts w:cstheme="minorHAnsi"/>
          <w:szCs w:val="24"/>
        </w:rPr>
        <w:t>Talent loading the sample and ladder into the gel.</w:t>
      </w:r>
    </w:p>
    <w:p w14:paraId="3EDDD3D0" w14:textId="0C06347D" w:rsidR="008A4BC3" w:rsidRPr="008A4BC3" w:rsidRDefault="008A4BC3" w:rsidP="00364487">
      <w:pPr>
        <w:pStyle w:val="ListParagraph"/>
        <w:numPr>
          <w:ilvl w:val="2"/>
          <w:numId w:val="3"/>
        </w:numPr>
        <w:jc w:val="both"/>
        <w:rPr>
          <w:rFonts w:cstheme="minorHAnsi"/>
          <w:b/>
          <w:bCs/>
          <w:szCs w:val="24"/>
        </w:rPr>
      </w:pPr>
      <w:r>
        <w:rPr>
          <w:rFonts w:cstheme="minorHAnsi"/>
          <w:szCs w:val="24"/>
        </w:rPr>
        <w:t>A shot of the gel running.</w:t>
      </w:r>
    </w:p>
    <w:p w14:paraId="65184F23" w14:textId="70A0E69A" w:rsidR="008A4BC3" w:rsidRDefault="008A4BC3" w:rsidP="008A4BC3">
      <w:pPr>
        <w:pStyle w:val="ListParagraph"/>
        <w:ind w:left="1627"/>
        <w:jc w:val="both"/>
        <w:rPr>
          <w:rFonts w:cstheme="minorHAnsi"/>
          <w:szCs w:val="24"/>
        </w:rPr>
      </w:pPr>
    </w:p>
    <w:p w14:paraId="67BB8992" w14:textId="69F776F4" w:rsidR="008A4BC3" w:rsidRPr="00E526DF" w:rsidRDefault="008B28C7" w:rsidP="008A4BC3">
      <w:pPr>
        <w:pStyle w:val="ListParagraph"/>
        <w:numPr>
          <w:ilvl w:val="1"/>
          <w:numId w:val="3"/>
        </w:numPr>
        <w:jc w:val="both"/>
        <w:rPr>
          <w:rFonts w:cstheme="minorHAnsi"/>
          <w:b/>
          <w:bCs/>
          <w:szCs w:val="24"/>
        </w:rPr>
      </w:pPr>
      <w:r>
        <w:rPr>
          <w:rFonts w:cstheme="minorHAnsi"/>
          <w:szCs w:val="24"/>
        </w:rPr>
        <w:t xml:space="preserve">Use prewarmed Fairbanks solution A </w:t>
      </w:r>
      <w:r w:rsidR="00A62C93">
        <w:rPr>
          <w:rFonts w:cstheme="minorHAnsi"/>
          <w:szCs w:val="24"/>
        </w:rPr>
        <w:t xml:space="preserve">to stain the gels on a rocker for 30 minutes </w:t>
      </w:r>
      <w:r w:rsidR="00A62C93">
        <w:rPr>
          <w:rFonts w:cstheme="minorHAnsi"/>
          <w:b/>
          <w:bCs/>
          <w:szCs w:val="24"/>
        </w:rPr>
        <w:t>[1]</w:t>
      </w:r>
      <w:r w:rsidR="004143C3">
        <w:rPr>
          <w:rFonts w:cstheme="minorHAnsi"/>
          <w:szCs w:val="24"/>
        </w:rPr>
        <w:t xml:space="preserve"> and</w:t>
      </w:r>
      <w:r w:rsidR="00EA031F">
        <w:rPr>
          <w:rFonts w:cstheme="minorHAnsi"/>
          <w:szCs w:val="24"/>
        </w:rPr>
        <w:t xml:space="preserve"> prewarmed Fairbanks solution D to decolor the gels on a rocker until </w:t>
      </w:r>
      <w:r w:rsidR="00E526DF">
        <w:rPr>
          <w:rFonts w:cstheme="minorHAnsi"/>
          <w:szCs w:val="24"/>
        </w:rPr>
        <w:t xml:space="preserve">the desired background is achieved </w:t>
      </w:r>
      <w:r w:rsidR="00E526DF">
        <w:rPr>
          <w:rFonts w:cstheme="minorHAnsi"/>
          <w:b/>
          <w:bCs/>
          <w:szCs w:val="24"/>
        </w:rPr>
        <w:t>[2]</w:t>
      </w:r>
      <w:r w:rsidR="00E526DF">
        <w:rPr>
          <w:rFonts w:cstheme="minorHAnsi"/>
          <w:szCs w:val="24"/>
        </w:rPr>
        <w:t>.</w:t>
      </w:r>
    </w:p>
    <w:p w14:paraId="43C088D8" w14:textId="4C4EA301" w:rsidR="00E526DF" w:rsidRDefault="00E526DF" w:rsidP="00E526DF">
      <w:pPr>
        <w:pStyle w:val="ListParagraph"/>
        <w:ind w:left="907"/>
        <w:jc w:val="both"/>
        <w:rPr>
          <w:rFonts w:cstheme="minorHAnsi"/>
          <w:szCs w:val="24"/>
        </w:rPr>
      </w:pPr>
    </w:p>
    <w:p w14:paraId="7FD043B6" w14:textId="05D68657" w:rsidR="00E526DF" w:rsidRPr="00CD7002" w:rsidRDefault="00EE2383" w:rsidP="00EE2383">
      <w:pPr>
        <w:pStyle w:val="ListParagraph"/>
        <w:numPr>
          <w:ilvl w:val="2"/>
          <w:numId w:val="3"/>
        </w:numPr>
        <w:jc w:val="both"/>
        <w:rPr>
          <w:rFonts w:cstheme="minorHAnsi"/>
          <w:b/>
          <w:bCs/>
          <w:szCs w:val="24"/>
        </w:rPr>
      </w:pPr>
      <w:r>
        <w:rPr>
          <w:rFonts w:cstheme="minorHAnsi"/>
          <w:szCs w:val="24"/>
        </w:rPr>
        <w:t xml:space="preserve">Talent adding </w:t>
      </w:r>
      <w:r w:rsidR="00252F77">
        <w:rPr>
          <w:rFonts w:cstheme="minorHAnsi"/>
          <w:szCs w:val="24"/>
        </w:rPr>
        <w:t xml:space="preserve">Fairbanks solution A </w:t>
      </w:r>
      <w:r>
        <w:rPr>
          <w:rFonts w:cstheme="minorHAnsi"/>
          <w:szCs w:val="24"/>
        </w:rPr>
        <w:t>and placing the gels on the rocker</w:t>
      </w:r>
      <w:r w:rsidR="00CD7002">
        <w:rPr>
          <w:rFonts w:cstheme="minorHAnsi"/>
          <w:szCs w:val="24"/>
        </w:rPr>
        <w:t>.</w:t>
      </w:r>
    </w:p>
    <w:p w14:paraId="26659329" w14:textId="7B584353" w:rsidR="00CD7002" w:rsidRPr="00206C1D" w:rsidRDefault="00CD7002" w:rsidP="00EE2383">
      <w:pPr>
        <w:pStyle w:val="ListParagraph"/>
        <w:numPr>
          <w:ilvl w:val="2"/>
          <w:numId w:val="3"/>
        </w:numPr>
        <w:jc w:val="both"/>
        <w:rPr>
          <w:rFonts w:cstheme="minorHAnsi"/>
          <w:b/>
          <w:bCs/>
          <w:szCs w:val="24"/>
        </w:rPr>
      </w:pPr>
      <w:r>
        <w:rPr>
          <w:rFonts w:cstheme="minorHAnsi"/>
          <w:szCs w:val="24"/>
        </w:rPr>
        <w:t xml:space="preserve">Talent </w:t>
      </w:r>
      <w:r w:rsidR="00252F77">
        <w:rPr>
          <w:rFonts w:cstheme="minorHAnsi"/>
          <w:szCs w:val="24"/>
        </w:rPr>
        <w:t>adding Fairbanks solution D and placing the</w:t>
      </w:r>
      <w:r w:rsidR="00CC2629">
        <w:rPr>
          <w:rFonts w:cstheme="minorHAnsi"/>
          <w:szCs w:val="24"/>
        </w:rPr>
        <w:t xml:space="preserve"> gels</w:t>
      </w:r>
      <w:r w:rsidR="00252F77">
        <w:rPr>
          <w:rFonts w:cstheme="minorHAnsi"/>
          <w:szCs w:val="24"/>
        </w:rPr>
        <w:t xml:space="preserve"> on the rocker.</w:t>
      </w:r>
    </w:p>
    <w:p w14:paraId="00183855" w14:textId="77777777" w:rsidR="0079464D" w:rsidRPr="000D48BF" w:rsidRDefault="0079464D" w:rsidP="0079464D">
      <w:pPr>
        <w:jc w:val="both"/>
        <w:rPr>
          <w:rFonts w:cstheme="minorHAnsi"/>
          <w:szCs w:val="24"/>
          <w:highlight w:val="yellow"/>
        </w:rPr>
      </w:pPr>
    </w:p>
    <w:p w14:paraId="3C35B459" w14:textId="39BFC4E9" w:rsidR="0079464D" w:rsidRPr="000D48BF" w:rsidRDefault="0079464D" w:rsidP="0079464D">
      <w:pPr>
        <w:jc w:val="both"/>
        <w:rPr>
          <w:rFonts w:cstheme="minorHAnsi"/>
          <w:szCs w:val="24"/>
          <w:highlight w:val="yellow"/>
        </w:rPr>
      </w:pPr>
    </w:p>
    <w:p w14:paraId="73549F42" w14:textId="77777777" w:rsidR="0079464D" w:rsidRPr="000D48BF" w:rsidRDefault="0079464D" w:rsidP="0079464D">
      <w:pPr>
        <w:jc w:val="both"/>
        <w:rPr>
          <w:rFonts w:cstheme="minorHAnsi"/>
          <w:szCs w:val="24"/>
          <w:highlight w:val="yellow"/>
        </w:rPr>
      </w:pPr>
    </w:p>
    <w:p w14:paraId="0035BFB5" w14:textId="77777777" w:rsidR="0079464D" w:rsidRPr="000D48BF" w:rsidRDefault="0079464D" w:rsidP="0079464D">
      <w:pPr>
        <w:jc w:val="both"/>
        <w:rPr>
          <w:rFonts w:cstheme="minorHAnsi"/>
          <w:szCs w:val="24"/>
          <w:highlight w:val="yellow"/>
        </w:rPr>
      </w:pPr>
    </w:p>
    <w:p w14:paraId="53410F74" w14:textId="25041B49" w:rsidR="00A72FC5" w:rsidRPr="00FD0651" w:rsidRDefault="00A72FC5" w:rsidP="00FD0651">
      <w:pPr>
        <w:rPr>
          <w:rFonts w:asciiTheme="minorHAnsi" w:hAnsiTheme="minorHAnsi" w:cstheme="minorHAnsi"/>
          <w:sz w:val="22"/>
          <w:szCs w:val="22"/>
        </w:rPr>
      </w:pPr>
    </w:p>
    <w:p w14:paraId="7BB00BD5" w14:textId="77777777" w:rsidR="0079733C" w:rsidRDefault="0079733C">
      <w:pPr>
        <w:rPr>
          <w:rFonts w:asciiTheme="minorHAnsi" w:eastAsia="Times New Roman" w:hAnsiTheme="minorHAnsi" w:cstheme="minorHAnsi"/>
          <w:sz w:val="52"/>
          <w:szCs w:val="24"/>
        </w:rPr>
      </w:pPr>
      <w:r>
        <w:rPr>
          <w:rFonts w:asciiTheme="minorHAnsi" w:hAnsiTheme="minorHAnsi" w:cstheme="minorHAnsi"/>
        </w:rPr>
        <w:br w:type="page"/>
      </w:r>
    </w:p>
    <w:p w14:paraId="1B7C8243" w14:textId="509EEB27" w:rsidR="005E2B7E" w:rsidRDefault="00873D1A" w:rsidP="00AA6C1D">
      <w:pPr>
        <w:pStyle w:val="Heading1"/>
        <w:rPr>
          <w:rFonts w:asciiTheme="minorHAnsi" w:hAnsiTheme="minorHAnsi" w:cstheme="minorHAnsi"/>
        </w:rPr>
      </w:pPr>
      <w:r w:rsidRPr="00B07A3B">
        <w:rPr>
          <w:rFonts w:asciiTheme="minorHAnsi" w:hAnsiTheme="minorHAnsi" w:cstheme="minorHAnsi"/>
        </w:rPr>
        <w:lastRenderedPageBreak/>
        <w:t>Results</w:t>
      </w:r>
    </w:p>
    <w:p w14:paraId="1B3F5B83" w14:textId="77777777" w:rsidR="00AA6C1D" w:rsidRPr="00AA6C1D" w:rsidRDefault="00AA6C1D" w:rsidP="00AA6C1D"/>
    <w:p w14:paraId="129E02E8" w14:textId="2850BC4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01390" w:rsidRPr="00301390">
        <w:rPr>
          <w:rFonts w:asciiTheme="minorHAnsi" w:hAnsiTheme="minorHAnsi" w:cstheme="minorHAnsi"/>
          <w:b/>
          <w:szCs w:val="24"/>
        </w:rPr>
        <w:t xml:space="preserve">Visualization of Protein Aggregates After Treatment of </w:t>
      </w:r>
      <w:r w:rsidR="00301390" w:rsidRPr="00301390">
        <w:rPr>
          <w:rFonts w:asciiTheme="minorHAnsi" w:hAnsiTheme="minorHAnsi" w:cstheme="minorHAnsi"/>
          <w:b/>
          <w:i/>
          <w:iCs/>
          <w:szCs w:val="24"/>
        </w:rPr>
        <w:t>Escherichia coli</w:t>
      </w:r>
      <w:r w:rsidR="00301390" w:rsidRPr="00301390">
        <w:rPr>
          <w:rFonts w:asciiTheme="minorHAnsi" w:hAnsiTheme="minorHAnsi" w:cstheme="minorHAnsi"/>
          <w:b/>
          <w:szCs w:val="24"/>
        </w:rPr>
        <w:t xml:space="preserve"> With a Proteotoxic Stressor</w:t>
      </w:r>
    </w:p>
    <w:p w14:paraId="52E24B75" w14:textId="52328570" w:rsidR="00395684" w:rsidRDefault="00250A4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An increase</w:t>
      </w:r>
      <w:r w:rsidR="0066365B">
        <w:rPr>
          <w:rFonts w:asciiTheme="minorHAnsi" w:hAnsiTheme="minorHAnsi" w:cstheme="minorHAnsi"/>
          <w:szCs w:val="24"/>
        </w:rPr>
        <w:t xml:space="preserve"> was observed in the </w:t>
      </w:r>
      <w:r w:rsidR="00A94111">
        <w:rPr>
          <w:rFonts w:asciiTheme="minorHAnsi" w:hAnsiTheme="minorHAnsi" w:cstheme="minorHAnsi"/>
          <w:szCs w:val="24"/>
        </w:rPr>
        <w:t xml:space="preserve">amount of protein aggregate formed when cells were </w:t>
      </w:r>
      <w:r w:rsidR="00E352CA">
        <w:rPr>
          <w:rFonts w:asciiTheme="minorHAnsi" w:hAnsiTheme="minorHAnsi" w:cstheme="minorHAnsi"/>
          <w:szCs w:val="24"/>
        </w:rPr>
        <w:t xml:space="preserve">treated with </w:t>
      </w:r>
      <w:r w:rsidR="00E352CA" w:rsidRPr="000D48BF">
        <w:rPr>
          <w:rFonts w:cstheme="minorHAnsi"/>
          <w:szCs w:val="24"/>
        </w:rPr>
        <w:t xml:space="preserve">175 </w:t>
      </w:r>
      <w:r w:rsidR="00E352CA">
        <w:rPr>
          <w:rFonts w:cstheme="minorHAnsi"/>
          <w:szCs w:val="24"/>
        </w:rPr>
        <w:t>micro</w:t>
      </w:r>
      <w:r w:rsidR="00E352CA" w:rsidRPr="000D48BF">
        <w:rPr>
          <w:rFonts w:cstheme="minorHAnsi"/>
          <w:szCs w:val="24"/>
        </w:rPr>
        <w:t>g</w:t>
      </w:r>
      <w:r w:rsidR="00E352CA">
        <w:rPr>
          <w:rFonts w:cstheme="minorHAnsi"/>
          <w:szCs w:val="24"/>
        </w:rPr>
        <w:t xml:space="preserve">rams per milliliter </w:t>
      </w:r>
      <w:r w:rsidR="00FA331E">
        <w:rPr>
          <w:rFonts w:cstheme="minorHAnsi"/>
          <w:b/>
          <w:bCs/>
          <w:szCs w:val="24"/>
        </w:rPr>
        <w:t xml:space="preserve">[1] </w:t>
      </w:r>
      <w:r w:rsidR="00E352CA">
        <w:rPr>
          <w:rFonts w:cstheme="minorHAnsi"/>
          <w:szCs w:val="24"/>
        </w:rPr>
        <w:t>and 200 micro</w:t>
      </w:r>
      <w:r w:rsidR="00E352CA" w:rsidRPr="000D48BF">
        <w:rPr>
          <w:rFonts w:cstheme="minorHAnsi"/>
          <w:szCs w:val="24"/>
        </w:rPr>
        <w:t>g</w:t>
      </w:r>
      <w:r w:rsidR="00E352CA">
        <w:rPr>
          <w:rFonts w:cstheme="minorHAnsi"/>
          <w:szCs w:val="24"/>
        </w:rPr>
        <w:t xml:space="preserve">rams per milliliter </w:t>
      </w:r>
      <w:r w:rsidR="00FA331E">
        <w:rPr>
          <w:rFonts w:cstheme="minorHAnsi"/>
          <w:b/>
          <w:bCs/>
          <w:szCs w:val="24"/>
        </w:rPr>
        <w:t xml:space="preserve">[2] </w:t>
      </w:r>
      <w:r w:rsidR="009A4C9F">
        <w:rPr>
          <w:rFonts w:cstheme="minorHAnsi"/>
          <w:szCs w:val="24"/>
        </w:rPr>
        <w:t xml:space="preserve">of the </w:t>
      </w:r>
      <w:r w:rsidR="00E352CA">
        <w:rPr>
          <w:rFonts w:asciiTheme="minorHAnsi" w:hAnsiTheme="minorHAnsi" w:cstheme="minorHAnsi"/>
          <w:szCs w:val="24"/>
        </w:rPr>
        <w:t xml:space="preserve">antimicrobial </w:t>
      </w:r>
      <w:r w:rsidR="00484ECF">
        <w:rPr>
          <w:rFonts w:asciiTheme="minorHAnsi" w:hAnsiTheme="minorHAnsi" w:cstheme="minorHAnsi"/>
          <w:szCs w:val="24"/>
        </w:rPr>
        <w:t>as</w:t>
      </w:r>
      <w:r w:rsidR="009A4C9F">
        <w:rPr>
          <w:rFonts w:asciiTheme="minorHAnsi" w:hAnsiTheme="minorHAnsi" w:cstheme="minorHAnsi"/>
          <w:szCs w:val="24"/>
        </w:rPr>
        <w:t xml:space="preserve"> compared to untreated cells </w:t>
      </w:r>
      <w:r w:rsidR="009A4C9F">
        <w:rPr>
          <w:rFonts w:asciiTheme="minorHAnsi" w:hAnsiTheme="minorHAnsi" w:cstheme="minorHAnsi"/>
          <w:b/>
          <w:bCs/>
          <w:szCs w:val="24"/>
        </w:rPr>
        <w:t>[</w:t>
      </w:r>
      <w:r w:rsidR="00FA331E">
        <w:rPr>
          <w:rFonts w:asciiTheme="minorHAnsi" w:hAnsiTheme="minorHAnsi" w:cstheme="minorHAnsi"/>
          <w:b/>
          <w:bCs/>
          <w:szCs w:val="24"/>
        </w:rPr>
        <w:t>3</w:t>
      </w:r>
      <w:r w:rsidR="009A4C9F">
        <w:rPr>
          <w:rFonts w:asciiTheme="minorHAnsi" w:hAnsiTheme="minorHAnsi" w:cstheme="minorHAnsi"/>
          <w:b/>
          <w:bCs/>
          <w:szCs w:val="24"/>
        </w:rPr>
        <w:t>]</w:t>
      </w:r>
      <w:r w:rsidR="00FB492A">
        <w:rPr>
          <w:rFonts w:asciiTheme="minorHAnsi" w:hAnsiTheme="minorHAnsi" w:cstheme="minorHAnsi"/>
          <w:szCs w:val="24"/>
        </w:rPr>
        <w:t>.</w:t>
      </w:r>
    </w:p>
    <w:p w14:paraId="04706A29" w14:textId="77777777" w:rsidR="0004139D" w:rsidRPr="00B07A3B" w:rsidRDefault="0004139D" w:rsidP="0004139D">
      <w:pPr>
        <w:pStyle w:val="ListParagraph"/>
        <w:spacing w:before="120"/>
        <w:ind w:left="907"/>
        <w:contextualSpacing w:val="0"/>
        <w:outlineLvl w:val="0"/>
        <w:rPr>
          <w:rFonts w:asciiTheme="minorHAnsi" w:hAnsiTheme="minorHAnsi" w:cstheme="minorHAnsi"/>
          <w:szCs w:val="24"/>
        </w:rPr>
      </w:pPr>
    </w:p>
    <w:p w14:paraId="2668D92B" w14:textId="4ED1E1EF" w:rsidR="00352373" w:rsidRPr="00386A0B" w:rsidRDefault="007B0FBB" w:rsidP="00352373">
      <w:pPr>
        <w:pStyle w:val="ListParagraph"/>
        <w:numPr>
          <w:ilvl w:val="2"/>
          <w:numId w:val="3"/>
        </w:numPr>
        <w:spacing w:before="240"/>
        <w:outlineLvl w:val="0"/>
        <w:rPr>
          <w:rFonts w:asciiTheme="minorHAnsi" w:hAnsiTheme="minorHAnsi" w:cstheme="minorHAnsi"/>
          <w:bCs/>
          <w:szCs w:val="24"/>
          <w:lang w:eastAsia="zh-TW"/>
        </w:rPr>
      </w:pPr>
      <w:r w:rsidRPr="00B07A3B">
        <w:rPr>
          <w:rFonts w:asciiTheme="minorHAnsi" w:hAnsiTheme="minorHAnsi" w:cstheme="minorHAnsi"/>
          <w:szCs w:val="24"/>
        </w:rPr>
        <w:t>LAB MEDIA:</w:t>
      </w:r>
      <w:r w:rsidR="00125035">
        <w:rPr>
          <w:rFonts w:asciiTheme="minorHAnsi" w:hAnsiTheme="minorHAnsi" w:cstheme="minorHAnsi"/>
          <w:szCs w:val="24"/>
        </w:rPr>
        <w:t xml:space="preserve"> Figure 6.</w:t>
      </w:r>
      <w:r w:rsidR="00352373" w:rsidRPr="00352373">
        <w:rPr>
          <w:rFonts w:asciiTheme="minorHAnsi" w:hAnsiTheme="minorHAnsi" w:cstheme="minorHAnsi"/>
          <w:iCs/>
          <w:color w:val="0432FF"/>
        </w:rPr>
        <w:t xml:space="preserve"> </w:t>
      </w:r>
      <w:r w:rsidR="00352373" w:rsidRPr="00EC3E31">
        <w:rPr>
          <w:rFonts w:asciiTheme="minorHAnsi" w:hAnsiTheme="minorHAnsi" w:cstheme="minorHAnsi"/>
          <w:i/>
          <w:iCs/>
          <w:color w:val="0432FF"/>
        </w:rPr>
        <w:t xml:space="preserve">Video Editor: Emphasize </w:t>
      </w:r>
      <w:r w:rsidR="00352373">
        <w:rPr>
          <w:rFonts w:asciiTheme="minorHAnsi" w:hAnsiTheme="minorHAnsi" w:cstheme="minorHAnsi"/>
          <w:i/>
          <w:iCs/>
          <w:color w:val="0432FF"/>
        </w:rPr>
        <w:t xml:space="preserve">the </w:t>
      </w:r>
      <w:r w:rsidR="00AB34F9">
        <w:rPr>
          <w:rFonts w:asciiTheme="minorHAnsi" w:hAnsiTheme="minorHAnsi" w:cstheme="minorHAnsi"/>
          <w:i/>
          <w:iCs/>
          <w:color w:val="0432FF"/>
        </w:rPr>
        <w:t>gel lanes labeled “+” in</w:t>
      </w:r>
      <w:r w:rsidR="0004139D">
        <w:rPr>
          <w:rFonts w:asciiTheme="minorHAnsi" w:hAnsiTheme="minorHAnsi" w:cstheme="minorHAnsi"/>
          <w:i/>
          <w:iCs/>
          <w:color w:val="0432FF"/>
        </w:rPr>
        <w:t xml:space="preserve"> the gel on the left</w:t>
      </w:r>
      <w:r w:rsidR="00352373">
        <w:rPr>
          <w:rFonts w:asciiTheme="minorHAnsi" w:hAnsiTheme="minorHAnsi" w:cstheme="minorHAnsi"/>
          <w:i/>
          <w:iCs/>
          <w:color w:val="0432FF"/>
        </w:rPr>
        <w:t>.</w:t>
      </w:r>
    </w:p>
    <w:p w14:paraId="45B4AED1" w14:textId="64D56B1C" w:rsidR="0004139D" w:rsidRPr="00386A0B" w:rsidRDefault="0004139D" w:rsidP="0004139D">
      <w:pPr>
        <w:pStyle w:val="ListParagraph"/>
        <w:numPr>
          <w:ilvl w:val="2"/>
          <w:numId w:val="3"/>
        </w:numPr>
        <w:spacing w:before="240"/>
        <w:outlineLvl w:val="0"/>
        <w:rPr>
          <w:rFonts w:asciiTheme="minorHAnsi" w:hAnsiTheme="minorHAnsi" w:cstheme="minorHAnsi"/>
          <w:bCs/>
          <w:szCs w:val="24"/>
          <w:lang w:eastAsia="zh-TW"/>
        </w:rPr>
      </w:pPr>
      <w:r w:rsidRPr="00B07A3B">
        <w:rPr>
          <w:rFonts w:asciiTheme="minorHAnsi" w:hAnsiTheme="minorHAnsi" w:cstheme="minorHAnsi"/>
          <w:szCs w:val="24"/>
        </w:rPr>
        <w:t>LAB MEDIA:</w:t>
      </w:r>
      <w:r>
        <w:rPr>
          <w:rFonts w:asciiTheme="minorHAnsi" w:hAnsiTheme="minorHAnsi" w:cstheme="minorHAnsi"/>
          <w:szCs w:val="24"/>
        </w:rPr>
        <w:t xml:space="preserve"> Figure 6.</w:t>
      </w:r>
      <w:r w:rsidRPr="00352373">
        <w:rPr>
          <w:rFonts w:asciiTheme="minorHAnsi" w:hAnsiTheme="minorHAnsi" w:cstheme="minorHAnsi"/>
          <w:iCs/>
          <w:color w:val="0432FF"/>
        </w:rPr>
        <w:t xml:space="preserve"> </w:t>
      </w:r>
      <w:r w:rsidRPr="00EC3E31">
        <w:rPr>
          <w:rFonts w:asciiTheme="minorHAnsi" w:hAnsiTheme="minorHAnsi" w:cstheme="minorHAnsi"/>
          <w:i/>
          <w:iCs/>
          <w:color w:val="0432FF"/>
        </w:rPr>
        <w:t xml:space="preserve">Video Editor: Emphasize </w:t>
      </w:r>
      <w:r>
        <w:rPr>
          <w:rFonts w:asciiTheme="minorHAnsi" w:hAnsiTheme="minorHAnsi" w:cstheme="minorHAnsi"/>
          <w:i/>
          <w:iCs/>
          <w:color w:val="0432FF"/>
        </w:rPr>
        <w:t>the gel lanes labeled “++” in the gel on the left.</w:t>
      </w:r>
    </w:p>
    <w:p w14:paraId="7B3D9E9C" w14:textId="6A7AF07A" w:rsidR="0004139D" w:rsidRPr="00386A0B" w:rsidRDefault="0004139D" w:rsidP="0004139D">
      <w:pPr>
        <w:pStyle w:val="ListParagraph"/>
        <w:numPr>
          <w:ilvl w:val="2"/>
          <w:numId w:val="3"/>
        </w:numPr>
        <w:spacing w:before="240"/>
        <w:outlineLvl w:val="0"/>
        <w:rPr>
          <w:rFonts w:asciiTheme="minorHAnsi" w:hAnsiTheme="minorHAnsi" w:cstheme="minorHAnsi"/>
          <w:bCs/>
          <w:szCs w:val="24"/>
          <w:lang w:eastAsia="zh-TW"/>
        </w:rPr>
      </w:pPr>
      <w:r w:rsidRPr="00B07A3B">
        <w:rPr>
          <w:rFonts w:asciiTheme="minorHAnsi" w:hAnsiTheme="minorHAnsi" w:cstheme="minorHAnsi"/>
          <w:szCs w:val="24"/>
        </w:rPr>
        <w:t>LAB MEDIA:</w:t>
      </w:r>
      <w:r>
        <w:rPr>
          <w:rFonts w:asciiTheme="minorHAnsi" w:hAnsiTheme="minorHAnsi" w:cstheme="minorHAnsi"/>
          <w:szCs w:val="24"/>
        </w:rPr>
        <w:t xml:space="preserve"> Figure 6.</w:t>
      </w:r>
      <w:r w:rsidRPr="00352373">
        <w:rPr>
          <w:rFonts w:asciiTheme="minorHAnsi" w:hAnsiTheme="minorHAnsi" w:cstheme="minorHAnsi"/>
          <w:iCs/>
          <w:color w:val="0432FF"/>
        </w:rPr>
        <w:t xml:space="preserve"> </w:t>
      </w:r>
      <w:r w:rsidRPr="00EC3E31">
        <w:rPr>
          <w:rFonts w:asciiTheme="minorHAnsi" w:hAnsiTheme="minorHAnsi" w:cstheme="minorHAnsi"/>
          <w:i/>
          <w:iCs/>
          <w:color w:val="0432FF"/>
        </w:rPr>
        <w:t xml:space="preserve">Video Editor: Emphasize </w:t>
      </w:r>
      <w:r>
        <w:rPr>
          <w:rFonts w:asciiTheme="minorHAnsi" w:hAnsiTheme="minorHAnsi" w:cstheme="minorHAnsi"/>
          <w:i/>
          <w:iCs/>
          <w:color w:val="0432FF"/>
        </w:rPr>
        <w:t>the gel lanes labeled “-” in the gel on the left.</w:t>
      </w:r>
    </w:p>
    <w:p w14:paraId="4E75A4CA" w14:textId="1F600FAE" w:rsidR="009D21B9" w:rsidRPr="0004139D" w:rsidRDefault="009D21B9" w:rsidP="0004139D">
      <w:pPr>
        <w:spacing w:before="120"/>
        <w:ind w:left="907"/>
        <w:outlineLvl w:val="0"/>
        <w:rPr>
          <w:rFonts w:asciiTheme="minorHAnsi" w:hAnsiTheme="minorHAnsi" w:cstheme="minorHAnsi"/>
          <w:szCs w:val="24"/>
        </w:rPr>
      </w:pPr>
    </w:p>
    <w:p w14:paraId="66D83E1C" w14:textId="14D1A97A" w:rsidR="000C1AE8" w:rsidRPr="000C1AE8" w:rsidRDefault="0004139D" w:rsidP="000C1AE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This increase in </w:t>
      </w:r>
      <w:r w:rsidR="009A164A">
        <w:rPr>
          <w:rFonts w:asciiTheme="minorHAnsi" w:hAnsiTheme="minorHAnsi" w:cstheme="minorHAnsi"/>
          <w:szCs w:val="24"/>
        </w:rPr>
        <w:t xml:space="preserve">the insoluble protein fraction was more pronounced </w:t>
      </w:r>
      <w:r w:rsidR="00CA25F4">
        <w:rPr>
          <w:rFonts w:asciiTheme="minorHAnsi" w:hAnsiTheme="minorHAnsi" w:cstheme="minorHAnsi"/>
          <w:szCs w:val="24"/>
        </w:rPr>
        <w:t xml:space="preserve">in the more sensitive </w:t>
      </w:r>
      <w:r w:rsidR="00CA25F4" w:rsidRPr="000D48BF">
        <w:rPr>
          <w:rFonts w:cstheme="minorHAnsi"/>
          <w:szCs w:val="24"/>
        </w:rPr>
        <w:t>MG1655</w:t>
      </w:r>
      <w:r w:rsidR="00CA25F4">
        <w:rPr>
          <w:rFonts w:cstheme="minorHAnsi"/>
          <w:szCs w:val="24"/>
        </w:rPr>
        <w:t xml:space="preserve"> strain </w:t>
      </w:r>
      <w:r w:rsidR="00CA25F4">
        <w:rPr>
          <w:rFonts w:cstheme="minorHAnsi"/>
          <w:b/>
          <w:bCs/>
          <w:szCs w:val="24"/>
        </w:rPr>
        <w:t>[1]</w:t>
      </w:r>
      <w:r w:rsidR="002503A1">
        <w:rPr>
          <w:rFonts w:cstheme="minorHAnsi"/>
          <w:szCs w:val="24"/>
        </w:rPr>
        <w:t>.</w:t>
      </w:r>
    </w:p>
    <w:p w14:paraId="76506FF0" w14:textId="77777777" w:rsidR="000C1AE8" w:rsidRPr="000C1AE8" w:rsidRDefault="000C1AE8" w:rsidP="000C1AE8">
      <w:pPr>
        <w:pStyle w:val="ListParagraph"/>
        <w:spacing w:before="120"/>
        <w:ind w:left="907"/>
        <w:contextualSpacing w:val="0"/>
        <w:outlineLvl w:val="0"/>
        <w:rPr>
          <w:rFonts w:asciiTheme="minorHAnsi" w:hAnsiTheme="minorHAnsi" w:cstheme="minorHAnsi"/>
          <w:szCs w:val="24"/>
        </w:rPr>
      </w:pPr>
    </w:p>
    <w:p w14:paraId="13E152F2" w14:textId="09687A53" w:rsidR="000C1AE8" w:rsidRPr="002503A1" w:rsidRDefault="000C1AE8" w:rsidP="002503A1">
      <w:pPr>
        <w:pStyle w:val="ListParagraph"/>
        <w:numPr>
          <w:ilvl w:val="2"/>
          <w:numId w:val="3"/>
        </w:numPr>
        <w:spacing w:before="240"/>
        <w:outlineLvl w:val="0"/>
        <w:rPr>
          <w:rFonts w:asciiTheme="minorHAnsi" w:hAnsiTheme="minorHAnsi" w:cstheme="minorHAnsi"/>
          <w:bCs/>
          <w:szCs w:val="24"/>
          <w:lang w:eastAsia="zh-TW"/>
        </w:rPr>
      </w:pPr>
      <w:r w:rsidRPr="00B07A3B">
        <w:rPr>
          <w:rFonts w:asciiTheme="minorHAnsi" w:hAnsiTheme="minorHAnsi" w:cstheme="minorHAnsi"/>
          <w:szCs w:val="24"/>
        </w:rPr>
        <w:t>LAB MEDIA:</w:t>
      </w:r>
      <w:r>
        <w:rPr>
          <w:rFonts w:asciiTheme="minorHAnsi" w:hAnsiTheme="minorHAnsi" w:cstheme="minorHAnsi"/>
          <w:szCs w:val="24"/>
        </w:rPr>
        <w:t xml:space="preserve"> Figure 6.</w:t>
      </w:r>
      <w:r w:rsidRPr="00352373">
        <w:rPr>
          <w:rFonts w:asciiTheme="minorHAnsi" w:hAnsiTheme="minorHAnsi" w:cstheme="minorHAnsi"/>
          <w:iCs/>
          <w:color w:val="0432FF"/>
        </w:rPr>
        <w:t xml:space="preserve"> </w:t>
      </w:r>
      <w:r w:rsidRPr="00EC3E31">
        <w:rPr>
          <w:rFonts w:asciiTheme="minorHAnsi" w:hAnsiTheme="minorHAnsi" w:cstheme="minorHAnsi"/>
          <w:i/>
          <w:iCs/>
          <w:color w:val="0432FF"/>
        </w:rPr>
        <w:t xml:space="preserve">Video Editor: Emphasize </w:t>
      </w:r>
      <w:r>
        <w:rPr>
          <w:rFonts w:asciiTheme="minorHAnsi" w:hAnsiTheme="minorHAnsi" w:cstheme="minorHAnsi"/>
          <w:i/>
          <w:iCs/>
          <w:color w:val="0432FF"/>
        </w:rPr>
        <w:t xml:space="preserve">the gel lanes labeled “+” </w:t>
      </w:r>
      <w:r w:rsidR="000735E7">
        <w:rPr>
          <w:rFonts w:asciiTheme="minorHAnsi" w:hAnsiTheme="minorHAnsi" w:cstheme="minorHAnsi"/>
          <w:i/>
          <w:iCs/>
          <w:color w:val="0432FF"/>
        </w:rPr>
        <w:t>and”</w:t>
      </w:r>
      <w:r>
        <w:rPr>
          <w:rFonts w:asciiTheme="minorHAnsi" w:hAnsiTheme="minorHAnsi" w:cstheme="minorHAnsi"/>
          <w:i/>
          <w:iCs/>
          <w:color w:val="0432FF"/>
        </w:rPr>
        <w:t>++” under MG1655 in the gel on the left.</w:t>
      </w:r>
    </w:p>
    <w:p w14:paraId="7FF126B8" w14:textId="77777777" w:rsidR="002503A1" w:rsidRPr="002503A1" w:rsidRDefault="002503A1" w:rsidP="002503A1">
      <w:pPr>
        <w:pStyle w:val="ListParagraph"/>
        <w:spacing w:before="240"/>
        <w:ind w:left="1627"/>
        <w:outlineLvl w:val="0"/>
        <w:rPr>
          <w:rFonts w:asciiTheme="minorHAnsi" w:hAnsiTheme="minorHAnsi" w:cstheme="minorHAnsi"/>
          <w:bCs/>
          <w:szCs w:val="24"/>
          <w:lang w:eastAsia="zh-TW"/>
        </w:rPr>
      </w:pPr>
    </w:p>
    <w:p w14:paraId="0D632CF8" w14:textId="188CA952" w:rsidR="00F13162" w:rsidRDefault="00F13162" w:rsidP="00F1316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 decrease was observed in the amount of soluble proteins when cells were treated with </w:t>
      </w:r>
      <w:r w:rsidRPr="000D48BF">
        <w:rPr>
          <w:rFonts w:cstheme="minorHAnsi"/>
          <w:szCs w:val="24"/>
        </w:rPr>
        <w:t xml:space="preserve">175 </w:t>
      </w:r>
      <w:r>
        <w:rPr>
          <w:rFonts w:cstheme="minorHAnsi"/>
          <w:szCs w:val="24"/>
        </w:rPr>
        <w:t>micro</w:t>
      </w:r>
      <w:r w:rsidRPr="000D48BF">
        <w:rPr>
          <w:rFonts w:cstheme="minorHAnsi"/>
          <w:szCs w:val="24"/>
        </w:rPr>
        <w:t>g</w:t>
      </w:r>
      <w:r>
        <w:rPr>
          <w:rFonts w:cstheme="minorHAnsi"/>
          <w:szCs w:val="24"/>
        </w:rPr>
        <w:t xml:space="preserve">rams per milliliter </w:t>
      </w:r>
      <w:r>
        <w:rPr>
          <w:rFonts w:cstheme="minorHAnsi"/>
          <w:b/>
          <w:bCs/>
          <w:szCs w:val="24"/>
        </w:rPr>
        <w:t xml:space="preserve">[1] </w:t>
      </w:r>
      <w:r>
        <w:rPr>
          <w:rFonts w:cstheme="minorHAnsi"/>
          <w:szCs w:val="24"/>
        </w:rPr>
        <w:t>and 200 micro</w:t>
      </w:r>
      <w:r w:rsidRPr="000D48BF">
        <w:rPr>
          <w:rFonts w:cstheme="minorHAnsi"/>
          <w:szCs w:val="24"/>
        </w:rPr>
        <w:t>g</w:t>
      </w:r>
      <w:r>
        <w:rPr>
          <w:rFonts w:cstheme="minorHAnsi"/>
          <w:szCs w:val="24"/>
        </w:rPr>
        <w:t xml:space="preserve">rams per milliliter </w:t>
      </w:r>
      <w:r>
        <w:rPr>
          <w:rFonts w:cstheme="minorHAnsi"/>
          <w:b/>
          <w:bCs/>
          <w:szCs w:val="24"/>
        </w:rPr>
        <w:t xml:space="preserve">[2] </w:t>
      </w:r>
      <w:r>
        <w:rPr>
          <w:rFonts w:cstheme="minorHAnsi"/>
          <w:szCs w:val="24"/>
        </w:rPr>
        <w:t xml:space="preserve">of the </w:t>
      </w:r>
      <w:r>
        <w:rPr>
          <w:rFonts w:asciiTheme="minorHAnsi" w:hAnsiTheme="minorHAnsi" w:cstheme="minorHAnsi"/>
          <w:szCs w:val="24"/>
        </w:rPr>
        <w:t xml:space="preserve">antimicrobial </w:t>
      </w:r>
      <w:r w:rsidR="00484ECF">
        <w:rPr>
          <w:rFonts w:asciiTheme="minorHAnsi" w:hAnsiTheme="minorHAnsi" w:cstheme="minorHAnsi"/>
          <w:szCs w:val="24"/>
        </w:rPr>
        <w:t>as</w:t>
      </w:r>
      <w:r>
        <w:rPr>
          <w:rFonts w:asciiTheme="minorHAnsi" w:hAnsiTheme="minorHAnsi" w:cstheme="minorHAnsi"/>
          <w:szCs w:val="24"/>
        </w:rPr>
        <w:t xml:space="preserve"> compared to untreated cells </w:t>
      </w:r>
      <w:r>
        <w:rPr>
          <w:rFonts w:asciiTheme="minorHAnsi" w:hAnsiTheme="minorHAnsi" w:cstheme="minorHAnsi"/>
          <w:b/>
          <w:bCs/>
          <w:szCs w:val="24"/>
        </w:rPr>
        <w:t>[3]</w:t>
      </w:r>
      <w:r>
        <w:rPr>
          <w:rFonts w:asciiTheme="minorHAnsi" w:hAnsiTheme="minorHAnsi" w:cstheme="minorHAnsi"/>
          <w:szCs w:val="24"/>
        </w:rPr>
        <w:t>.</w:t>
      </w:r>
      <w:r w:rsidR="00555BA2">
        <w:rPr>
          <w:rFonts w:asciiTheme="minorHAnsi" w:hAnsiTheme="minorHAnsi" w:cstheme="minorHAnsi"/>
          <w:szCs w:val="24"/>
        </w:rPr>
        <w:t xml:space="preserve"> </w:t>
      </w:r>
    </w:p>
    <w:p w14:paraId="48C165F7" w14:textId="77777777" w:rsidR="003537E6" w:rsidRPr="00231ED4" w:rsidRDefault="003537E6" w:rsidP="00231ED4">
      <w:pPr>
        <w:spacing w:before="120"/>
        <w:outlineLvl w:val="0"/>
        <w:rPr>
          <w:rFonts w:asciiTheme="minorHAnsi" w:hAnsiTheme="minorHAnsi" w:cstheme="minorHAnsi"/>
          <w:szCs w:val="24"/>
        </w:rPr>
      </w:pPr>
    </w:p>
    <w:p w14:paraId="4E12362C" w14:textId="08297B40" w:rsidR="003537E6" w:rsidRPr="00386A0B" w:rsidRDefault="003537E6" w:rsidP="003537E6">
      <w:pPr>
        <w:pStyle w:val="ListParagraph"/>
        <w:numPr>
          <w:ilvl w:val="2"/>
          <w:numId w:val="3"/>
        </w:numPr>
        <w:spacing w:before="240"/>
        <w:outlineLvl w:val="0"/>
        <w:rPr>
          <w:rFonts w:asciiTheme="minorHAnsi" w:hAnsiTheme="minorHAnsi" w:cstheme="minorHAnsi"/>
          <w:bCs/>
          <w:szCs w:val="24"/>
          <w:lang w:eastAsia="zh-TW"/>
        </w:rPr>
      </w:pPr>
      <w:r w:rsidRPr="00B07A3B">
        <w:rPr>
          <w:rFonts w:asciiTheme="minorHAnsi" w:hAnsiTheme="minorHAnsi" w:cstheme="minorHAnsi"/>
          <w:szCs w:val="24"/>
        </w:rPr>
        <w:t>LAB MEDIA:</w:t>
      </w:r>
      <w:r>
        <w:rPr>
          <w:rFonts w:asciiTheme="minorHAnsi" w:hAnsiTheme="minorHAnsi" w:cstheme="minorHAnsi"/>
          <w:szCs w:val="24"/>
        </w:rPr>
        <w:t xml:space="preserve"> Figure 6.</w:t>
      </w:r>
      <w:r w:rsidRPr="00352373">
        <w:rPr>
          <w:rFonts w:asciiTheme="minorHAnsi" w:hAnsiTheme="minorHAnsi" w:cstheme="minorHAnsi"/>
          <w:iCs/>
          <w:color w:val="0432FF"/>
        </w:rPr>
        <w:t xml:space="preserve"> </w:t>
      </w:r>
      <w:r w:rsidRPr="00EC3E31">
        <w:rPr>
          <w:rFonts w:asciiTheme="minorHAnsi" w:hAnsiTheme="minorHAnsi" w:cstheme="minorHAnsi"/>
          <w:i/>
          <w:iCs/>
          <w:color w:val="0432FF"/>
        </w:rPr>
        <w:t xml:space="preserve">Video Editor: Emphasize </w:t>
      </w:r>
      <w:r>
        <w:rPr>
          <w:rFonts w:asciiTheme="minorHAnsi" w:hAnsiTheme="minorHAnsi" w:cstheme="minorHAnsi"/>
          <w:i/>
          <w:iCs/>
          <w:color w:val="0432FF"/>
        </w:rPr>
        <w:t>the gel lanes labeled “+” in the gel on the right.</w:t>
      </w:r>
    </w:p>
    <w:p w14:paraId="2BB51106" w14:textId="3A6A0976" w:rsidR="003537E6" w:rsidRPr="00386A0B" w:rsidRDefault="003537E6" w:rsidP="003537E6">
      <w:pPr>
        <w:pStyle w:val="ListParagraph"/>
        <w:numPr>
          <w:ilvl w:val="2"/>
          <w:numId w:val="3"/>
        </w:numPr>
        <w:spacing w:before="240"/>
        <w:outlineLvl w:val="0"/>
        <w:rPr>
          <w:rFonts w:asciiTheme="minorHAnsi" w:hAnsiTheme="minorHAnsi" w:cstheme="minorHAnsi"/>
          <w:bCs/>
          <w:szCs w:val="24"/>
          <w:lang w:eastAsia="zh-TW"/>
        </w:rPr>
      </w:pPr>
      <w:r w:rsidRPr="00B07A3B">
        <w:rPr>
          <w:rFonts w:asciiTheme="minorHAnsi" w:hAnsiTheme="minorHAnsi" w:cstheme="minorHAnsi"/>
          <w:szCs w:val="24"/>
        </w:rPr>
        <w:t>LAB MEDIA:</w:t>
      </w:r>
      <w:r>
        <w:rPr>
          <w:rFonts w:asciiTheme="minorHAnsi" w:hAnsiTheme="minorHAnsi" w:cstheme="minorHAnsi"/>
          <w:szCs w:val="24"/>
        </w:rPr>
        <w:t xml:space="preserve"> Figure 6.</w:t>
      </w:r>
      <w:r w:rsidRPr="00352373">
        <w:rPr>
          <w:rFonts w:asciiTheme="minorHAnsi" w:hAnsiTheme="minorHAnsi" w:cstheme="minorHAnsi"/>
          <w:iCs/>
          <w:color w:val="0432FF"/>
        </w:rPr>
        <w:t xml:space="preserve"> </w:t>
      </w:r>
      <w:r w:rsidRPr="00EC3E31">
        <w:rPr>
          <w:rFonts w:asciiTheme="minorHAnsi" w:hAnsiTheme="minorHAnsi" w:cstheme="minorHAnsi"/>
          <w:i/>
          <w:iCs/>
          <w:color w:val="0432FF"/>
        </w:rPr>
        <w:t xml:space="preserve">Video Editor: Emphasize </w:t>
      </w:r>
      <w:r>
        <w:rPr>
          <w:rFonts w:asciiTheme="minorHAnsi" w:hAnsiTheme="minorHAnsi" w:cstheme="minorHAnsi"/>
          <w:i/>
          <w:iCs/>
          <w:color w:val="0432FF"/>
        </w:rPr>
        <w:t>the gel lanes labeled “++” in the gel on the right.</w:t>
      </w:r>
    </w:p>
    <w:p w14:paraId="5C5AE141" w14:textId="10F9CB16" w:rsidR="003537E6" w:rsidRPr="00386A0B" w:rsidRDefault="003537E6" w:rsidP="003537E6">
      <w:pPr>
        <w:pStyle w:val="ListParagraph"/>
        <w:numPr>
          <w:ilvl w:val="2"/>
          <w:numId w:val="3"/>
        </w:numPr>
        <w:spacing w:before="240"/>
        <w:outlineLvl w:val="0"/>
        <w:rPr>
          <w:rFonts w:asciiTheme="minorHAnsi" w:hAnsiTheme="minorHAnsi" w:cstheme="minorHAnsi"/>
          <w:bCs/>
          <w:szCs w:val="24"/>
          <w:lang w:eastAsia="zh-TW"/>
        </w:rPr>
      </w:pPr>
      <w:r w:rsidRPr="00B07A3B">
        <w:rPr>
          <w:rFonts w:asciiTheme="minorHAnsi" w:hAnsiTheme="minorHAnsi" w:cstheme="minorHAnsi"/>
          <w:szCs w:val="24"/>
        </w:rPr>
        <w:t>LAB MEDIA:</w:t>
      </w:r>
      <w:r>
        <w:rPr>
          <w:rFonts w:asciiTheme="minorHAnsi" w:hAnsiTheme="minorHAnsi" w:cstheme="minorHAnsi"/>
          <w:szCs w:val="24"/>
        </w:rPr>
        <w:t xml:space="preserve"> Figure 6.</w:t>
      </w:r>
      <w:r w:rsidRPr="00352373">
        <w:rPr>
          <w:rFonts w:asciiTheme="minorHAnsi" w:hAnsiTheme="minorHAnsi" w:cstheme="minorHAnsi"/>
          <w:iCs/>
          <w:color w:val="0432FF"/>
        </w:rPr>
        <w:t xml:space="preserve"> </w:t>
      </w:r>
      <w:r w:rsidRPr="00EC3E31">
        <w:rPr>
          <w:rFonts w:asciiTheme="minorHAnsi" w:hAnsiTheme="minorHAnsi" w:cstheme="minorHAnsi"/>
          <w:i/>
          <w:iCs/>
          <w:color w:val="0432FF"/>
        </w:rPr>
        <w:t xml:space="preserve">Video Editor: Emphasize </w:t>
      </w:r>
      <w:r>
        <w:rPr>
          <w:rFonts w:asciiTheme="minorHAnsi" w:hAnsiTheme="minorHAnsi" w:cstheme="minorHAnsi"/>
          <w:i/>
          <w:iCs/>
          <w:color w:val="0432FF"/>
        </w:rPr>
        <w:t>the gel lanes labeled “-” in the gel on the right.</w:t>
      </w:r>
    </w:p>
    <w:p w14:paraId="1E85573E" w14:textId="77777777" w:rsidR="002352FD" w:rsidRPr="000D48BF" w:rsidRDefault="002352FD" w:rsidP="002352FD">
      <w:pPr>
        <w:jc w:val="both"/>
        <w:rPr>
          <w:rFonts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45780DFA" w14:textId="1DCDCDCC" w:rsidR="00473E1C" w:rsidRDefault="00473E1C" w:rsidP="00AA6C1D">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7B5CDE47" w14:textId="77777777" w:rsidR="00504C02" w:rsidRPr="00AA6C1D" w:rsidRDefault="00504C02" w:rsidP="00504C02">
      <w:pPr>
        <w:pStyle w:val="ListParagraph"/>
        <w:ind w:left="360"/>
        <w:rPr>
          <w:rFonts w:asciiTheme="minorHAnsi" w:hAnsiTheme="minorHAnsi" w:cstheme="minorHAnsi"/>
          <w:b/>
          <w:bCs/>
          <w:szCs w:val="24"/>
          <w:lang w:eastAsia="zh-TW"/>
        </w:rPr>
      </w:pPr>
    </w:p>
    <w:bookmarkEnd w:id="1"/>
    <w:p w14:paraId="16AB1363" w14:textId="6CAEB269" w:rsidR="00A84BA8" w:rsidRPr="00504C02" w:rsidRDefault="00AF70B3" w:rsidP="00504C02">
      <w:pPr>
        <w:pStyle w:val="ListParagraph"/>
        <w:numPr>
          <w:ilvl w:val="1"/>
          <w:numId w:val="3"/>
        </w:numPr>
        <w:spacing w:before="240"/>
        <w:outlineLvl w:val="0"/>
        <w:rPr>
          <w:rFonts w:asciiTheme="minorHAnsi" w:eastAsia="Times New Roman" w:hAnsiTheme="minorHAnsi" w:cstheme="minorHAnsi"/>
          <w:bCs/>
          <w:szCs w:val="24"/>
        </w:rPr>
      </w:pPr>
      <w:r w:rsidRPr="00504C02">
        <w:rPr>
          <w:rStyle w:val="AuthorName"/>
          <w:rFonts w:asciiTheme="minorHAnsi" w:eastAsia="Times" w:hAnsiTheme="minorHAnsi" w:cstheme="minorHAnsi"/>
        </w:rPr>
        <w:t>Greg Anderson</w:t>
      </w:r>
      <w:r w:rsidR="00473E1C" w:rsidRPr="00504C02">
        <w:rPr>
          <w:rFonts w:asciiTheme="minorHAnsi" w:eastAsia="Times New Roman" w:hAnsiTheme="minorHAnsi" w:cstheme="minorHAnsi"/>
          <w:b/>
          <w:bCs/>
          <w:szCs w:val="24"/>
          <w:u w:val="single"/>
        </w:rPr>
        <w:t>:</w:t>
      </w:r>
      <w:r w:rsidR="00473E1C" w:rsidRPr="00504C02">
        <w:rPr>
          <w:rFonts w:asciiTheme="minorHAnsi" w:eastAsia="Times New Roman" w:hAnsiTheme="minorHAnsi" w:cstheme="minorHAnsi"/>
          <w:szCs w:val="24"/>
        </w:rPr>
        <w:t xml:space="preserve"> </w:t>
      </w:r>
      <w:r w:rsidR="0079733C">
        <w:rPr>
          <w:rFonts w:asciiTheme="minorHAnsi" w:eastAsia="Times New Roman" w:hAnsiTheme="minorHAnsi" w:cstheme="minorHAnsi"/>
          <w:szCs w:val="24"/>
        </w:rPr>
        <w:t xml:space="preserve">When attempting this protocol, keep in mind that </w:t>
      </w:r>
      <w:r w:rsidR="0079733C">
        <w:rPr>
          <w:rFonts w:asciiTheme="minorHAnsi" w:hAnsiTheme="minorHAnsi" w:cstheme="minorHAnsi"/>
        </w:rPr>
        <w:t>n</w:t>
      </w:r>
      <w:r w:rsidRPr="00504C02">
        <w:rPr>
          <w:rFonts w:asciiTheme="minorHAnsi" w:hAnsiTheme="minorHAnsi" w:cstheme="minorHAnsi"/>
        </w:rPr>
        <w:t xml:space="preserve">ormalization to the O.D. </w:t>
      </w:r>
      <w:r w:rsidR="00D348F7" w:rsidRPr="00504C02">
        <w:rPr>
          <w:rFonts w:asciiTheme="minorHAnsi" w:hAnsiTheme="minorHAnsi" w:cstheme="minorHAnsi"/>
        </w:rPr>
        <w:t xml:space="preserve">at </w:t>
      </w:r>
      <w:r w:rsidRPr="00504C02">
        <w:rPr>
          <w:rFonts w:asciiTheme="minorHAnsi" w:hAnsiTheme="minorHAnsi" w:cstheme="minorHAnsi"/>
        </w:rPr>
        <w:t>600 n</w:t>
      </w:r>
      <w:r w:rsidR="00D57AA2" w:rsidRPr="00504C02">
        <w:rPr>
          <w:rFonts w:asciiTheme="minorHAnsi" w:hAnsiTheme="minorHAnsi" w:cstheme="minorHAnsi"/>
        </w:rPr>
        <w:t>ano</w:t>
      </w:r>
      <w:r w:rsidRPr="00504C02">
        <w:rPr>
          <w:rFonts w:asciiTheme="minorHAnsi" w:hAnsiTheme="minorHAnsi" w:cstheme="minorHAnsi"/>
        </w:rPr>
        <w:t>m</w:t>
      </w:r>
      <w:r w:rsidR="00D57AA2" w:rsidRPr="00504C02">
        <w:rPr>
          <w:rFonts w:asciiTheme="minorHAnsi" w:hAnsiTheme="minorHAnsi" w:cstheme="minorHAnsi"/>
        </w:rPr>
        <w:t>eters</w:t>
      </w:r>
      <w:r w:rsidRPr="00504C02">
        <w:rPr>
          <w:rFonts w:asciiTheme="minorHAnsi" w:hAnsiTheme="minorHAnsi" w:cstheme="minorHAnsi"/>
        </w:rPr>
        <w:t xml:space="preserve"> is important for comparison of the exten</w:t>
      </w:r>
      <w:r w:rsidR="00D57AA2" w:rsidRPr="00504C02">
        <w:rPr>
          <w:rFonts w:asciiTheme="minorHAnsi" w:hAnsiTheme="minorHAnsi" w:cstheme="minorHAnsi"/>
        </w:rPr>
        <w:t>t</w:t>
      </w:r>
      <w:r w:rsidRPr="00504C02">
        <w:rPr>
          <w:rFonts w:asciiTheme="minorHAnsi" w:hAnsiTheme="minorHAnsi" w:cstheme="minorHAnsi"/>
        </w:rPr>
        <w:t xml:space="preserve"> of protein aggregation in the samples.</w:t>
      </w:r>
      <w:r w:rsidR="00504C02" w:rsidRPr="00504C02">
        <w:rPr>
          <w:rFonts w:asciiTheme="minorHAnsi" w:hAnsiTheme="minorHAnsi" w:cstheme="minorHAnsi"/>
        </w:rPr>
        <w:t xml:space="preserve"> </w:t>
      </w:r>
    </w:p>
    <w:p w14:paraId="1CE359F3" w14:textId="56890362" w:rsidR="00504C02" w:rsidRDefault="00504C02" w:rsidP="00504C02">
      <w:pPr>
        <w:pStyle w:val="ListParagraph"/>
        <w:spacing w:before="240"/>
        <w:ind w:left="907"/>
        <w:outlineLvl w:val="0"/>
        <w:rPr>
          <w:rStyle w:val="AuthorName"/>
          <w:rFonts w:asciiTheme="minorHAnsi" w:eastAsia="Times" w:hAnsiTheme="minorHAnsi" w:cstheme="minorHAnsi"/>
        </w:rPr>
      </w:pPr>
    </w:p>
    <w:p w14:paraId="476B2842" w14:textId="628DC866" w:rsidR="00504C02" w:rsidRPr="00B07A3B" w:rsidRDefault="001E6767" w:rsidP="001E6767">
      <w:pPr>
        <w:pStyle w:val="ListParagraph"/>
        <w:numPr>
          <w:ilvl w:val="2"/>
          <w:numId w:val="3"/>
        </w:numPr>
        <w:spacing w:before="240"/>
        <w:outlineLvl w:val="0"/>
        <w:rPr>
          <w:rFonts w:asciiTheme="minorHAnsi" w:eastAsia="Times New Roman" w:hAnsiTheme="minorHAnsi" w:cstheme="minorHAnsi"/>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00504C02" w:rsidRPr="002F30B9">
        <w:rPr>
          <w:rFonts w:asciiTheme="majorHAnsi" w:hAnsiTheme="majorHAnsi" w:cstheme="majorHAnsi"/>
          <w:bCs/>
          <w:i/>
          <w:iCs/>
          <w:color w:val="0432FF"/>
          <w:szCs w:val="24"/>
        </w:rPr>
        <w:t xml:space="preserve">Suggested b-roll: </w:t>
      </w:r>
      <w:r w:rsidR="00504C02">
        <w:rPr>
          <w:rFonts w:asciiTheme="majorHAnsi" w:hAnsiTheme="majorHAnsi" w:cstheme="majorHAnsi"/>
          <w:bCs/>
          <w:i/>
          <w:iCs/>
          <w:color w:val="0432FF"/>
          <w:szCs w:val="24"/>
        </w:rPr>
        <w:t>3.1</w:t>
      </w:r>
      <w:r w:rsidR="00504C02" w:rsidRPr="002F30B9">
        <w:rPr>
          <w:rFonts w:asciiTheme="majorHAnsi" w:hAnsiTheme="majorHAnsi" w:cstheme="majorHAnsi"/>
          <w:bCs/>
          <w:i/>
          <w:iCs/>
          <w:color w:val="0432FF"/>
          <w:szCs w:val="24"/>
        </w:rPr>
        <w:t>.1</w:t>
      </w:r>
      <w:r w:rsidR="00504C02">
        <w:rPr>
          <w:rFonts w:asciiTheme="majorHAnsi" w:hAnsiTheme="majorHAnsi" w:cstheme="majorHAnsi"/>
          <w:bCs/>
          <w:i/>
          <w:iCs/>
          <w:color w:val="0432FF"/>
          <w:szCs w:val="24"/>
        </w:rPr>
        <w:t>.</w:t>
      </w:r>
    </w:p>
    <w:p w14:paraId="6153A742" w14:textId="77777777" w:rsidR="00504C02" w:rsidRPr="002B025E" w:rsidRDefault="00504C02" w:rsidP="00504C02">
      <w:pPr>
        <w:pStyle w:val="ListParagraph"/>
        <w:spacing w:before="240"/>
        <w:ind w:left="907"/>
        <w:outlineLvl w:val="0"/>
        <w:rPr>
          <w:rFonts w:asciiTheme="minorHAnsi" w:eastAsia="Times New Roman" w:hAnsiTheme="minorHAnsi" w:cstheme="minorHAnsi"/>
          <w:bCs/>
          <w:szCs w:val="24"/>
        </w:rPr>
      </w:pPr>
    </w:p>
    <w:sectPr w:rsidR="00504C02"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B1434" w14:textId="77777777" w:rsidR="00026EEB" w:rsidRDefault="00026EEB">
      <w:r>
        <w:separator/>
      </w:r>
    </w:p>
    <w:p w14:paraId="4AB2F88A" w14:textId="77777777" w:rsidR="00026EEB" w:rsidRDefault="00026EEB"/>
  </w:endnote>
  <w:endnote w:type="continuationSeparator" w:id="0">
    <w:p w14:paraId="40B35D5F" w14:textId="77777777" w:rsidR="00026EEB" w:rsidRDefault="00026EEB">
      <w:r>
        <w:continuationSeparator/>
      </w:r>
    </w:p>
    <w:p w14:paraId="3C11CDD1" w14:textId="77777777" w:rsidR="00026EEB" w:rsidRDefault="00026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2FEFFC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0F6B79">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3E3F6E">
      <w:rPr>
        <w:rFonts w:asciiTheme="minorHAnsi" w:hAnsiTheme="minorHAnsi" w:cstheme="minorHAnsi"/>
        <w:szCs w:val="24"/>
        <w:lang w:val="en-US"/>
      </w:rPr>
      <w:t xml:space="preserve">                      May 1</w:t>
    </w:r>
    <w:r w:rsidR="000F6B79">
      <w:rPr>
        <w:rFonts w:asciiTheme="minorHAnsi" w:hAnsiTheme="minorHAnsi" w:cstheme="minorHAnsi"/>
        <w:szCs w:val="24"/>
        <w:lang w:val="en-US"/>
      </w:rPr>
      <w:t>9</w:t>
    </w:r>
    <w:r w:rsidR="003E3F6E">
      <w:rPr>
        <w:rFonts w:asciiTheme="minorHAnsi" w:hAnsiTheme="minorHAnsi" w:cstheme="minorHAnsi"/>
        <w:szCs w:val="24"/>
        <w:lang w:val="en-US"/>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85680" w14:textId="77777777" w:rsidR="00026EEB" w:rsidRDefault="00026EEB">
      <w:r>
        <w:separator/>
      </w:r>
    </w:p>
    <w:p w14:paraId="255B5554" w14:textId="77777777" w:rsidR="00026EEB" w:rsidRDefault="00026EEB"/>
  </w:footnote>
  <w:footnote w:type="continuationSeparator" w:id="0">
    <w:p w14:paraId="625B9C2F" w14:textId="77777777" w:rsidR="00026EEB" w:rsidRDefault="00026EEB">
      <w:r>
        <w:continuationSeparator/>
      </w:r>
    </w:p>
    <w:p w14:paraId="6F83A5BE" w14:textId="77777777" w:rsidR="00026EEB" w:rsidRDefault="00026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7299A4A" w:rsidR="00336C61" w:rsidRPr="006D3AC7" w:rsidRDefault="00336C61" w:rsidP="003E3F6E">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776"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E3F6E"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FE2E30"/>
    <w:multiLevelType w:val="hybridMultilevel"/>
    <w:tmpl w:val="A9B2BDB6"/>
    <w:lvl w:ilvl="0" w:tplc="7AB031FC">
      <w:start w:val="1"/>
      <w:numFmt w:val="decimal"/>
      <w:lvlText w:val="%1."/>
      <w:lvlJc w:val="left"/>
      <w:pPr>
        <w:ind w:left="360" w:hanging="360"/>
      </w:pPr>
      <w:rPr>
        <w:rFonts w:hint="default"/>
        <w:b/>
        <w:bCs/>
        <w:sz w:val="24"/>
        <w:szCs w:val="24"/>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B4CECCB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9A0E9C"/>
    <w:multiLevelType w:val="multilevel"/>
    <w:tmpl w:val="31F29416"/>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32"/>
  </w:num>
  <w:num w:numId="4">
    <w:abstractNumId w:val="26"/>
  </w:num>
  <w:num w:numId="5">
    <w:abstractNumId w:val="12"/>
  </w:num>
  <w:num w:numId="6">
    <w:abstractNumId w:val="28"/>
  </w:num>
  <w:num w:numId="7">
    <w:abstractNumId w:val="36"/>
  </w:num>
  <w:num w:numId="8">
    <w:abstractNumId w:val="10"/>
  </w:num>
  <w:num w:numId="9">
    <w:abstractNumId w:val="1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5"/>
  </w:num>
  <w:num w:numId="40">
    <w:abstractNumId w:val="20"/>
  </w:num>
  <w:num w:numId="41">
    <w:abstractNumId w:val="22"/>
  </w:num>
  <w:num w:numId="42">
    <w:abstractNumId w:val="19"/>
  </w:num>
  <w:num w:numId="43">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wNbM0MDAwMTCzMDJS0lEKTi0uzszPAykwrQUALTU4cSwAAAA="/>
  </w:docVars>
  <w:rsids>
    <w:rsidRoot w:val="00BF2674"/>
    <w:rsid w:val="00000035"/>
    <w:rsid w:val="00003C8B"/>
    <w:rsid w:val="000051DE"/>
    <w:rsid w:val="0000605D"/>
    <w:rsid w:val="00010DD0"/>
    <w:rsid w:val="0001266D"/>
    <w:rsid w:val="00013862"/>
    <w:rsid w:val="00023E22"/>
    <w:rsid w:val="00024436"/>
    <w:rsid w:val="00024868"/>
    <w:rsid w:val="00025DE9"/>
    <w:rsid w:val="00026EEB"/>
    <w:rsid w:val="00031D3D"/>
    <w:rsid w:val="00032216"/>
    <w:rsid w:val="000326C8"/>
    <w:rsid w:val="00037828"/>
    <w:rsid w:val="0004139D"/>
    <w:rsid w:val="00043807"/>
    <w:rsid w:val="00063494"/>
    <w:rsid w:val="00067EBC"/>
    <w:rsid w:val="000735E7"/>
    <w:rsid w:val="00074929"/>
    <w:rsid w:val="00083792"/>
    <w:rsid w:val="0008613B"/>
    <w:rsid w:val="00090BAC"/>
    <w:rsid w:val="00097EB3"/>
    <w:rsid w:val="000A18A5"/>
    <w:rsid w:val="000B0B1A"/>
    <w:rsid w:val="000B2085"/>
    <w:rsid w:val="000B387A"/>
    <w:rsid w:val="000B4892"/>
    <w:rsid w:val="000B4E9A"/>
    <w:rsid w:val="000B7062"/>
    <w:rsid w:val="000C1AE8"/>
    <w:rsid w:val="000C39AF"/>
    <w:rsid w:val="000D065F"/>
    <w:rsid w:val="000D17E8"/>
    <w:rsid w:val="000D2C59"/>
    <w:rsid w:val="000D35D9"/>
    <w:rsid w:val="000D67E3"/>
    <w:rsid w:val="000E1C29"/>
    <w:rsid w:val="000E236A"/>
    <w:rsid w:val="000F05F6"/>
    <w:rsid w:val="000F37BA"/>
    <w:rsid w:val="000F61CF"/>
    <w:rsid w:val="000F6B79"/>
    <w:rsid w:val="001016BD"/>
    <w:rsid w:val="001028A3"/>
    <w:rsid w:val="00106F46"/>
    <w:rsid w:val="0011114C"/>
    <w:rsid w:val="001115D1"/>
    <w:rsid w:val="00111E98"/>
    <w:rsid w:val="00125035"/>
    <w:rsid w:val="00125924"/>
    <w:rsid w:val="00126973"/>
    <w:rsid w:val="001341A3"/>
    <w:rsid w:val="00134A5F"/>
    <w:rsid w:val="00135D3F"/>
    <w:rsid w:val="00136C0A"/>
    <w:rsid w:val="00143557"/>
    <w:rsid w:val="001469E6"/>
    <w:rsid w:val="00151824"/>
    <w:rsid w:val="001528A5"/>
    <w:rsid w:val="00160EC8"/>
    <w:rsid w:val="00162D51"/>
    <w:rsid w:val="00164773"/>
    <w:rsid w:val="00176D6F"/>
    <w:rsid w:val="00177B33"/>
    <w:rsid w:val="00180A1A"/>
    <w:rsid w:val="001819E3"/>
    <w:rsid w:val="00184EF9"/>
    <w:rsid w:val="0018520F"/>
    <w:rsid w:val="001867C8"/>
    <w:rsid w:val="00191A77"/>
    <w:rsid w:val="001B3024"/>
    <w:rsid w:val="001B5C46"/>
    <w:rsid w:val="001C164E"/>
    <w:rsid w:val="001C3C85"/>
    <w:rsid w:val="001C5DB5"/>
    <w:rsid w:val="001C7BBC"/>
    <w:rsid w:val="001D062E"/>
    <w:rsid w:val="001D14BE"/>
    <w:rsid w:val="001D6673"/>
    <w:rsid w:val="001D66A5"/>
    <w:rsid w:val="001E2225"/>
    <w:rsid w:val="001E230F"/>
    <w:rsid w:val="001E52A3"/>
    <w:rsid w:val="001E6767"/>
    <w:rsid w:val="001F0890"/>
    <w:rsid w:val="00202C90"/>
    <w:rsid w:val="00202D7E"/>
    <w:rsid w:val="00206C1D"/>
    <w:rsid w:val="00214268"/>
    <w:rsid w:val="002147E6"/>
    <w:rsid w:val="00220492"/>
    <w:rsid w:val="002238A1"/>
    <w:rsid w:val="00230067"/>
    <w:rsid w:val="00230B54"/>
    <w:rsid w:val="00231ED4"/>
    <w:rsid w:val="00231F1B"/>
    <w:rsid w:val="002352FD"/>
    <w:rsid w:val="002422D6"/>
    <w:rsid w:val="00244CDB"/>
    <w:rsid w:val="00247852"/>
    <w:rsid w:val="00247BFF"/>
    <w:rsid w:val="002503A1"/>
    <w:rsid w:val="00250A4C"/>
    <w:rsid w:val="00252F77"/>
    <w:rsid w:val="0025310D"/>
    <w:rsid w:val="002544F1"/>
    <w:rsid w:val="002553AE"/>
    <w:rsid w:val="00261140"/>
    <w:rsid w:val="002617AD"/>
    <w:rsid w:val="00264483"/>
    <w:rsid w:val="00264B3C"/>
    <w:rsid w:val="00265C44"/>
    <w:rsid w:val="00265EAD"/>
    <w:rsid w:val="00265F76"/>
    <w:rsid w:val="00276D4C"/>
    <w:rsid w:val="00277C90"/>
    <w:rsid w:val="002802E7"/>
    <w:rsid w:val="00283E3E"/>
    <w:rsid w:val="0029468A"/>
    <w:rsid w:val="00294E06"/>
    <w:rsid w:val="0029649D"/>
    <w:rsid w:val="002A5FBA"/>
    <w:rsid w:val="002A7F8B"/>
    <w:rsid w:val="002B009A"/>
    <w:rsid w:val="002B025E"/>
    <w:rsid w:val="002B0D88"/>
    <w:rsid w:val="002B26D4"/>
    <w:rsid w:val="002B55D9"/>
    <w:rsid w:val="002B5CA9"/>
    <w:rsid w:val="002B7B28"/>
    <w:rsid w:val="002C2996"/>
    <w:rsid w:val="002C3345"/>
    <w:rsid w:val="002C54DB"/>
    <w:rsid w:val="002D1A2C"/>
    <w:rsid w:val="002D52A1"/>
    <w:rsid w:val="002E5C96"/>
    <w:rsid w:val="002E7521"/>
    <w:rsid w:val="002F0D42"/>
    <w:rsid w:val="002F3829"/>
    <w:rsid w:val="002F38CF"/>
    <w:rsid w:val="00300CF4"/>
    <w:rsid w:val="00301390"/>
    <w:rsid w:val="003036C1"/>
    <w:rsid w:val="00305187"/>
    <w:rsid w:val="0030618C"/>
    <w:rsid w:val="003138D4"/>
    <w:rsid w:val="003176C4"/>
    <w:rsid w:val="00320715"/>
    <w:rsid w:val="00322C71"/>
    <w:rsid w:val="00330F1B"/>
    <w:rsid w:val="00333FA4"/>
    <w:rsid w:val="00336C61"/>
    <w:rsid w:val="00342D7B"/>
    <w:rsid w:val="003466A9"/>
    <w:rsid w:val="0034684D"/>
    <w:rsid w:val="003513A5"/>
    <w:rsid w:val="003521AE"/>
    <w:rsid w:val="00352373"/>
    <w:rsid w:val="003537E6"/>
    <w:rsid w:val="00355D9B"/>
    <w:rsid w:val="00363153"/>
    <w:rsid w:val="00364249"/>
    <w:rsid w:val="00364487"/>
    <w:rsid w:val="0038502C"/>
    <w:rsid w:val="00385BAF"/>
    <w:rsid w:val="00386777"/>
    <w:rsid w:val="00392474"/>
    <w:rsid w:val="00395684"/>
    <w:rsid w:val="003A1109"/>
    <w:rsid w:val="003A49C2"/>
    <w:rsid w:val="003A7336"/>
    <w:rsid w:val="003A7A22"/>
    <w:rsid w:val="003B1110"/>
    <w:rsid w:val="003B1D00"/>
    <w:rsid w:val="003B2CBC"/>
    <w:rsid w:val="003B5E26"/>
    <w:rsid w:val="003C1044"/>
    <w:rsid w:val="003C32EC"/>
    <w:rsid w:val="003C7F6E"/>
    <w:rsid w:val="003D0847"/>
    <w:rsid w:val="003E2BC9"/>
    <w:rsid w:val="003E3F6E"/>
    <w:rsid w:val="003F4B52"/>
    <w:rsid w:val="003F6E69"/>
    <w:rsid w:val="004034B6"/>
    <w:rsid w:val="0040767C"/>
    <w:rsid w:val="00410C09"/>
    <w:rsid w:val="004114EA"/>
    <w:rsid w:val="004143C3"/>
    <w:rsid w:val="00414B4F"/>
    <w:rsid w:val="00420F69"/>
    <w:rsid w:val="00426350"/>
    <w:rsid w:val="00434A33"/>
    <w:rsid w:val="0043704F"/>
    <w:rsid w:val="00440FFA"/>
    <w:rsid w:val="004425EC"/>
    <w:rsid w:val="00450B27"/>
    <w:rsid w:val="004527CB"/>
    <w:rsid w:val="00453116"/>
    <w:rsid w:val="00455510"/>
    <w:rsid w:val="00456A5D"/>
    <w:rsid w:val="0046190D"/>
    <w:rsid w:val="00464D72"/>
    <w:rsid w:val="004705E8"/>
    <w:rsid w:val="00472752"/>
    <w:rsid w:val="00472D2C"/>
    <w:rsid w:val="0047306D"/>
    <w:rsid w:val="00473E1C"/>
    <w:rsid w:val="0048283A"/>
    <w:rsid w:val="00482D4C"/>
    <w:rsid w:val="00483E1B"/>
    <w:rsid w:val="00484ECF"/>
    <w:rsid w:val="00491DAC"/>
    <w:rsid w:val="00493A57"/>
    <w:rsid w:val="004A54AB"/>
    <w:rsid w:val="004C1095"/>
    <w:rsid w:val="004C2DAD"/>
    <w:rsid w:val="004D074A"/>
    <w:rsid w:val="004D298D"/>
    <w:rsid w:val="004D3867"/>
    <w:rsid w:val="004D4A4F"/>
    <w:rsid w:val="004D5C8C"/>
    <w:rsid w:val="004E0C5A"/>
    <w:rsid w:val="004E2BE1"/>
    <w:rsid w:val="004E3207"/>
    <w:rsid w:val="004E35F1"/>
    <w:rsid w:val="004E3F8E"/>
    <w:rsid w:val="004E4801"/>
    <w:rsid w:val="004E5008"/>
    <w:rsid w:val="004E51E8"/>
    <w:rsid w:val="004F664D"/>
    <w:rsid w:val="00504C02"/>
    <w:rsid w:val="00511F52"/>
    <w:rsid w:val="00513853"/>
    <w:rsid w:val="0052184A"/>
    <w:rsid w:val="00530DD9"/>
    <w:rsid w:val="005320E4"/>
    <w:rsid w:val="00534B83"/>
    <w:rsid w:val="005363E2"/>
    <w:rsid w:val="00536D89"/>
    <w:rsid w:val="00547A1D"/>
    <w:rsid w:val="00555BA2"/>
    <w:rsid w:val="005561D4"/>
    <w:rsid w:val="00557116"/>
    <w:rsid w:val="0055763A"/>
    <w:rsid w:val="00565757"/>
    <w:rsid w:val="00570296"/>
    <w:rsid w:val="005806FC"/>
    <w:rsid w:val="005829FA"/>
    <w:rsid w:val="00585ECC"/>
    <w:rsid w:val="005A02B6"/>
    <w:rsid w:val="005A09D8"/>
    <w:rsid w:val="005A1F5E"/>
    <w:rsid w:val="005A3F8F"/>
    <w:rsid w:val="005B2B0A"/>
    <w:rsid w:val="005B6859"/>
    <w:rsid w:val="005C6D1E"/>
    <w:rsid w:val="005D2159"/>
    <w:rsid w:val="005D783F"/>
    <w:rsid w:val="005E2B7E"/>
    <w:rsid w:val="005F18A3"/>
    <w:rsid w:val="00604177"/>
    <w:rsid w:val="00606608"/>
    <w:rsid w:val="00606710"/>
    <w:rsid w:val="00611AD7"/>
    <w:rsid w:val="006137EC"/>
    <w:rsid w:val="00626DBF"/>
    <w:rsid w:val="00630AAF"/>
    <w:rsid w:val="006346FE"/>
    <w:rsid w:val="00635015"/>
    <w:rsid w:val="00637544"/>
    <w:rsid w:val="006402D4"/>
    <w:rsid w:val="00645A61"/>
    <w:rsid w:val="00645B93"/>
    <w:rsid w:val="00646050"/>
    <w:rsid w:val="00652165"/>
    <w:rsid w:val="00654735"/>
    <w:rsid w:val="006556DE"/>
    <w:rsid w:val="006565A0"/>
    <w:rsid w:val="006579DD"/>
    <w:rsid w:val="00660315"/>
    <w:rsid w:val="006617AB"/>
    <w:rsid w:val="0066365B"/>
    <w:rsid w:val="00663E85"/>
    <w:rsid w:val="00664850"/>
    <w:rsid w:val="0067274F"/>
    <w:rsid w:val="00673750"/>
    <w:rsid w:val="0067551B"/>
    <w:rsid w:val="006801B1"/>
    <w:rsid w:val="006822E6"/>
    <w:rsid w:val="00682FC2"/>
    <w:rsid w:val="0069665E"/>
    <w:rsid w:val="006A0250"/>
    <w:rsid w:val="006A14A2"/>
    <w:rsid w:val="006A21CB"/>
    <w:rsid w:val="006A6324"/>
    <w:rsid w:val="006B0656"/>
    <w:rsid w:val="006B2573"/>
    <w:rsid w:val="006C08AE"/>
    <w:rsid w:val="006C0E87"/>
    <w:rsid w:val="006D11EF"/>
    <w:rsid w:val="006D1336"/>
    <w:rsid w:val="006D3AC7"/>
    <w:rsid w:val="006D7676"/>
    <w:rsid w:val="006E4C2B"/>
    <w:rsid w:val="006F7D2E"/>
    <w:rsid w:val="00701DFB"/>
    <w:rsid w:val="00704F22"/>
    <w:rsid w:val="0071294C"/>
    <w:rsid w:val="00712E69"/>
    <w:rsid w:val="00713F7D"/>
    <w:rsid w:val="00724E3B"/>
    <w:rsid w:val="00731E5D"/>
    <w:rsid w:val="007413CD"/>
    <w:rsid w:val="00741B9F"/>
    <w:rsid w:val="00745D4B"/>
    <w:rsid w:val="00746865"/>
    <w:rsid w:val="007548F3"/>
    <w:rsid w:val="007574EC"/>
    <w:rsid w:val="0077071A"/>
    <w:rsid w:val="00772980"/>
    <w:rsid w:val="007772A0"/>
    <w:rsid w:val="00777388"/>
    <w:rsid w:val="007778EA"/>
    <w:rsid w:val="0078240C"/>
    <w:rsid w:val="00790E8C"/>
    <w:rsid w:val="0079464D"/>
    <w:rsid w:val="0079733C"/>
    <w:rsid w:val="007A4E1D"/>
    <w:rsid w:val="007A7EEE"/>
    <w:rsid w:val="007B0FBB"/>
    <w:rsid w:val="007B3E0E"/>
    <w:rsid w:val="007B6897"/>
    <w:rsid w:val="007C2758"/>
    <w:rsid w:val="007C5802"/>
    <w:rsid w:val="007D4222"/>
    <w:rsid w:val="007D61A8"/>
    <w:rsid w:val="007E6E1E"/>
    <w:rsid w:val="007F48D4"/>
    <w:rsid w:val="00802635"/>
    <w:rsid w:val="00804C75"/>
    <w:rsid w:val="00806B1B"/>
    <w:rsid w:val="00812B42"/>
    <w:rsid w:val="00817D9F"/>
    <w:rsid w:val="008207E3"/>
    <w:rsid w:val="0082165B"/>
    <w:rsid w:val="0082233C"/>
    <w:rsid w:val="0083216B"/>
    <w:rsid w:val="00832FA5"/>
    <w:rsid w:val="008341A9"/>
    <w:rsid w:val="008373A7"/>
    <w:rsid w:val="00840ED7"/>
    <w:rsid w:val="00843B79"/>
    <w:rsid w:val="008459FC"/>
    <w:rsid w:val="00851B3E"/>
    <w:rsid w:val="00854994"/>
    <w:rsid w:val="00856B86"/>
    <w:rsid w:val="00860BC3"/>
    <w:rsid w:val="00873D1A"/>
    <w:rsid w:val="00875BE8"/>
    <w:rsid w:val="00877B88"/>
    <w:rsid w:val="008806FD"/>
    <w:rsid w:val="0088113B"/>
    <w:rsid w:val="0089748B"/>
    <w:rsid w:val="008A0177"/>
    <w:rsid w:val="008A17C1"/>
    <w:rsid w:val="008A4BC3"/>
    <w:rsid w:val="008A69EF"/>
    <w:rsid w:val="008B28C7"/>
    <w:rsid w:val="008C6D59"/>
    <w:rsid w:val="008D2A6A"/>
    <w:rsid w:val="008D58EC"/>
    <w:rsid w:val="008D6D34"/>
    <w:rsid w:val="008E4DA5"/>
    <w:rsid w:val="008E7217"/>
    <w:rsid w:val="008E74F7"/>
    <w:rsid w:val="008F446A"/>
    <w:rsid w:val="008F7754"/>
    <w:rsid w:val="0090117D"/>
    <w:rsid w:val="009055DD"/>
    <w:rsid w:val="009114D8"/>
    <w:rsid w:val="00914189"/>
    <w:rsid w:val="009149A4"/>
    <w:rsid w:val="009167E2"/>
    <w:rsid w:val="009212DD"/>
    <w:rsid w:val="00921AB9"/>
    <w:rsid w:val="009301B8"/>
    <w:rsid w:val="00931D78"/>
    <w:rsid w:val="009350BC"/>
    <w:rsid w:val="00935C64"/>
    <w:rsid w:val="00941F06"/>
    <w:rsid w:val="00942494"/>
    <w:rsid w:val="009431F3"/>
    <w:rsid w:val="00947092"/>
    <w:rsid w:val="00951A8E"/>
    <w:rsid w:val="00954870"/>
    <w:rsid w:val="00955A49"/>
    <w:rsid w:val="009625B1"/>
    <w:rsid w:val="00985F44"/>
    <w:rsid w:val="00987081"/>
    <w:rsid w:val="00997611"/>
    <w:rsid w:val="009A0544"/>
    <w:rsid w:val="009A0E7C"/>
    <w:rsid w:val="009A164A"/>
    <w:rsid w:val="009A1A49"/>
    <w:rsid w:val="009A3CBD"/>
    <w:rsid w:val="009A4C9F"/>
    <w:rsid w:val="009A78D5"/>
    <w:rsid w:val="009A7E27"/>
    <w:rsid w:val="009B2183"/>
    <w:rsid w:val="009B4EE3"/>
    <w:rsid w:val="009C041E"/>
    <w:rsid w:val="009C2062"/>
    <w:rsid w:val="009C7B9A"/>
    <w:rsid w:val="009C7D28"/>
    <w:rsid w:val="009D21B9"/>
    <w:rsid w:val="009D3273"/>
    <w:rsid w:val="009E4241"/>
    <w:rsid w:val="009F356C"/>
    <w:rsid w:val="009F51F2"/>
    <w:rsid w:val="00A06784"/>
    <w:rsid w:val="00A07468"/>
    <w:rsid w:val="00A10715"/>
    <w:rsid w:val="00A12AE4"/>
    <w:rsid w:val="00A13E4C"/>
    <w:rsid w:val="00A16501"/>
    <w:rsid w:val="00A16CB3"/>
    <w:rsid w:val="00A20DA8"/>
    <w:rsid w:val="00A218EC"/>
    <w:rsid w:val="00A23286"/>
    <w:rsid w:val="00A233BA"/>
    <w:rsid w:val="00A273C5"/>
    <w:rsid w:val="00A310D7"/>
    <w:rsid w:val="00A3138F"/>
    <w:rsid w:val="00A319BE"/>
    <w:rsid w:val="00A31F9A"/>
    <w:rsid w:val="00A33162"/>
    <w:rsid w:val="00A35935"/>
    <w:rsid w:val="00A40760"/>
    <w:rsid w:val="00A4344F"/>
    <w:rsid w:val="00A44EFB"/>
    <w:rsid w:val="00A47AFE"/>
    <w:rsid w:val="00A47BC2"/>
    <w:rsid w:val="00A555CE"/>
    <w:rsid w:val="00A60320"/>
    <w:rsid w:val="00A62C93"/>
    <w:rsid w:val="00A63A3B"/>
    <w:rsid w:val="00A67D9A"/>
    <w:rsid w:val="00A72FC5"/>
    <w:rsid w:val="00A730E3"/>
    <w:rsid w:val="00A774E1"/>
    <w:rsid w:val="00A77CF6"/>
    <w:rsid w:val="00A84BA8"/>
    <w:rsid w:val="00A91283"/>
    <w:rsid w:val="00A93AB3"/>
    <w:rsid w:val="00A94111"/>
    <w:rsid w:val="00A95621"/>
    <w:rsid w:val="00AA132F"/>
    <w:rsid w:val="00AA6C1D"/>
    <w:rsid w:val="00AB3338"/>
    <w:rsid w:val="00AB34F9"/>
    <w:rsid w:val="00AC5EF4"/>
    <w:rsid w:val="00AC63FC"/>
    <w:rsid w:val="00AD3C6C"/>
    <w:rsid w:val="00AD4F04"/>
    <w:rsid w:val="00AD5155"/>
    <w:rsid w:val="00AD5502"/>
    <w:rsid w:val="00AD5648"/>
    <w:rsid w:val="00AE11E8"/>
    <w:rsid w:val="00AF0E43"/>
    <w:rsid w:val="00AF70B3"/>
    <w:rsid w:val="00B00969"/>
    <w:rsid w:val="00B04340"/>
    <w:rsid w:val="00B046A4"/>
    <w:rsid w:val="00B071F0"/>
    <w:rsid w:val="00B07A3B"/>
    <w:rsid w:val="00B13941"/>
    <w:rsid w:val="00B16D56"/>
    <w:rsid w:val="00B32653"/>
    <w:rsid w:val="00B33290"/>
    <w:rsid w:val="00B340A8"/>
    <w:rsid w:val="00B369F6"/>
    <w:rsid w:val="00B4026B"/>
    <w:rsid w:val="00B40E12"/>
    <w:rsid w:val="00B435B8"/>
    <w:rsid w:val="00B4499C"/>
    <w:rsid w:val="00B44BA7"/>
    <w:rsid w:val="00B45DE8"/>
    <w:rsid w:val="00B5116D"/>
    <w:rsid w:val="00B6201D"/>
    <w:rsid w:val="00B63693"/>
    <w:rsid w:val="00B653B7"/>
    <w:rsid w:val="00B66177"/>
    <w:rsid w:val="00B66A14"/>
    <w:rsid w:val="00B71FB7"/>
    <w:rsid w:val="00B7250F"/>
    <w:rsid w:val="00B807E5"/>
    <w:rsid w:val="00B847A0"/>
    <w:rsid w:val="00B87BC5"/>
    <w:rsid w:val="00BA4B8D"/>
    <w:rsid w:val="00BA4DCC"/>
    <w:rsid w:val="00BB0A2E"/>
    <w:rsid w:val="00BB1A80"/>
    <w:rsid w:val="00BB20FF"/>
    <w:rsid w:val="00BB367B"/>
    <w:rsid w:val="00BC10A9"/>
    <w:rsid w:val="00BC6DA7"/>
    <w:rsid w:val="00BC7236"/>
    <w:rsid w:val="00BD4346"/>
    <w:rsid w:val="00BE051D"/>
    <w:rsid w:val="00BE756D"/>
    <w:rsid w:val="00BF23F5"/>
    <w:rsid w:val="00BF2674"/>
    <w:rsid w:val="00C00D5D"/>
    <w:rsid w:val="00C00F3F"/>
    <w:rsid w:val="00C035C7"/>
    <w:rsid w:val="00C1180C"/>
    <w:rsid w:val="00C11CF5"/>
    <w:rsid w:val="00C12062"/>
    <w:rsid w:val="00C178E4"/>
    <w:rsid w:val="00C2620F"/>
    <w:rsid w:val="00C34F4C"/>
    <w:rsid w:val="00C44C02"/>
    <w:rsid w:val="00C470FC"/>
    <w:rsid w:val="00C5216E"/>
    <w:rsid w:val="00C602B2"/>
    <w:rsid w:val="00C60311"/>
    <w:rsid w:val="00C70C90"/>
    <w:rsid w:val="00C7374B"/>
    <w:rsid w:val="00C76F7E"/>
    <w:rsid w:val="00C8109F"/>
    <w:rsid w:val="00C82679"/>
    <w:rsid w:val="00C836F3"/>
    <w:rsid w:val="00C90A56"/>
    <w:rsid w:val="00C91A28"/>
    <w:rsid w:val="00C9580B"/>
    <w:rsid w:val="00C97B11"/>
    <w:rsid w:val="00CA1F0B"/>
    <w:rsid w:val="00CA25F4"/>
    <w:rsid w:val="00CB039A"/>
    <w:rsid w:val="00CB108E"/>
    <w:rsid w:val="00CB4C1E"/>
    <w:rsid w:val="00CB5DE5"/>
    <w:rsid w:val="00CC0C58"/>
    <w:rsid w:val="00CC2629"/>
    <w:rsid w:val="00CC29BF"/>
    <w:rsid w:val="00CC7EA8"/>
    <w:rsid w:val="00CD4428"/>
    <w:rsid w:val="00CD515D"/>
    <w:rsid w:val="00CD63B8"/>
    <w:rsid w:val="00CD7002"/>
    <w:rsid w:val="00CD7F92"/>
    <w:rsid w:val="00CE10F2"/>
    <w:rsid w:val="00CE37DC"/>
    <w:rsid w:val="00CE4904"/>
    <w:rsid w:val="00CF22F6"/>
    <w:rsid w:val="00CF681E"/>
    <w:rsid w:val="00CF6830"/>
    <w:rsid w:val="00CF771C"/>
    <w:rsid w:val="00D00EF4"/>
    <w:rsid w:val="00D0472B"/>
    <w:rsid w:val="00D06E06"/>
    <w:rsid w:val="00D103FE"/>
    <w:rsid w:val="00D10BFA"/>
    <w:rsid w:val="00D10F00"/>
    <w:rsid w:val="00D150D8"/>
    <w:rsid w:val="00D217A3"/>
    <w:rsid w:val="00D30007"/>
    <w:rsid w:val="00D300CE"/>
    <w:rsid w:val="00D303A3"/>
    <w:rsid w:val="00D348F7"/>
    <w:rsid w:val="00D37C1A"/>
    <w:rsid w:val="00D406D6"/>
    <w:rsid w:val="00D45AF7"/>
    <w:rsid w:val="00D466AF"/>
    <w:rsid w:val="00D473BF"/>
    <w:rsid w:val="00D47642"/>
    <w:rsid w:val="00D52BCD"/>
    <w:rsid w:val="00D56FE8"/>
    <w:rsid w:val="00D57AA2"/>
    <w:rsid w:val="00D622CF"/>
    <w:rsid w:val="00D65309"/>
    <w:rsid w:val="00D712A3"/>
    <w:rsid w:val="00D752F6"/>
    <w:rsid w:val="00D936F7"/>
    <w:rsid w:val="00D95C4C"/>
    <w:rsid w:val="00D963A2"/>
    <w:rsid w:val="00D963EC"/>
    <w:rsid w:val="00D97DF6"/>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01A9"/>
    <w:rsid w:val="00E03161"/>
    <w:rsid w:val="00E0506B"/>
    <w:rsid w:val="00E10D8D"/>
    <w:rsid w:val="00E24673"/>
    <w:rsid w:val="00E24898"/>
    <w:rsid w:val="00E270F5"/>
    <w:rsid w:val="00E27A85"/>
    <w:rsid w:val="00E32B47"/>
    <w:rsid w:val="00E3419C"/>
    <w:rsid w:val="00E35261"/>
    <w:rsid w:val="00E352CA"/>
    <w:rsid w:val="00E35580"/>
    <w:rsid w:val="00E355EE"/>
    <w:rsid w:val="00E44C46"/>
    <w:rsid w:val="00E526DF"/>
    <w:rsid w:val="00E662CA"/>
    <w:rsid w:val="00E74525"/>
    <w:rsid w:val="00E77044"/>
    <w:rsid w:val="00E8076C"/>
    <w:rsid w:val="00E8161B"/>
    <w:rsid w:val="00E8515F"/>
    <w:rsid w:val="00E87301"/>
    <w:rsid w:val="00E87DA4"/>
    <w:rsid w:val="00E91984"/>
    <w:rsid w:val="00E93E56"/>
    <w:rsid w:val="00EA031F"/>
    <w:rsid w:val="00EA15F6"/>
    <w:rsid w:val="00EA20E5"/>
    <w:rsid w:val="00EA2299"/>
    <w:rsid w:val="00EA2756"/>
    <w:rsid w:val="00EA4B94"/>
    <w:rsid w:val="00EA60D4"/>
    <w:rsid w:val="00EA73AE"/>
    <w:rsid w:val="00EA7EA8"/>
    <w:rsid w:val="00EB304A"/>
    <w:rsid w:val="00EC098C"/>
    <w:rsid w:val="00EC31CF"/>
    <w:rsid w:val="00EC3C46"/>
    <w:rsid w:val="00EC6217"/>
    <w:rsid w:val="00EC69FF"/>
    <w:rsid w:val="00EC73B7"/>
    <w:rsid w:val="00ED00F1"/>
    <w:rsid w:val="00ED0647"/>
    <w:rsid w:val="00ED23F4"/>
    <w:rsid w:val="00ED592D"/>
    <w:rsid w:val="00ED5DD6"/>
    <w:rsid w:val="00EE1E2F"/>
    <w:rsid w:val="00EE2383"/>
    <w:rsid w:val="00EE39ED"/>
    <w:rsid w:val="00EE4460"/>
    <w:rsid w:val="00EF0556"/>
    <w:rsid w:val="00EF4709"/>
    <w:rsid w:val="00EF4E2B"/>
    <w:rsid w:val="00EF72D7"/>
    <w:rsid w:val="00F00B7D"/>
    <w:rsid w:val="00F0293A"/>
    <w:rsid w:val="00F04E9E"/>
    <w:rsid w:val="00F0671D"/>
    <w:rsid w:val="00F10CF8"/>
    <w:rsid w:val="00F10FAD"/>
    <w:rsid w:val="00F13162"/>
    <w:rsid w:val="00F146E3"/>
    <w:rsid w:val="00F16569"/>
    <w:rsid w:val="00F22F5E"/>
    <w:rsid w:val="00F242FB"/>
    <w:rsid w:val="00F3061E"/>
    <w:rsid w:val="00F306AA"/>
    <w:rsid w:val="00F35094"/>
    <w:rsid w:val="00F37ED0"/>
    <w:rsid w:val="00F43C0B"/>
    <w:rsid w:val="00F43D06"/>
    <w:rsid w:val="00F56A75"/>
    <w:rsid w:val="00F60B45"/>
    <w:rsid w:val="00F62658"/>
    <w:rsid w:val="00F62D4C"/>
    <w:rsid w:val="00F646D1"/>
    <w:rsid w:val="00F64FB6"/>
    <w:rsid w:val="00F73C1B"/>
    <w:rsid w:val="00F91AA7"/>
    <w:rsid w:val="00F95E8D"/>
    <w:rsid w:val="00F95ECD"/>
    <w:rsid w:val="00FA1A9D"/>
    <w:rsid w:val="00FA331E"/>
    <w:rsid w:val="00FA532D"/>
    <w:rsid w:val="00FA7A79"/>
    <w:rsid w:val="00FA7D51"/>
    <w:rsid w:val="00FB17B4"/>
    <w:rsid w:val="00FB492A"/>
    <w:rsid w:val="00FC588E"/>
    <w:rsid w:val="00FD0651"/>
    <w:rsid w:val="00FD1497"/>
    <w:rsid w:val="00FD640C"/>
    <w:rsid w:val="00FE059A"/>
    <w:rsid w:val="00FF5F56"/>
    <w:rsid w:val="00FF6C56"/>
    <w:rsid w:val="00FF6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352373"/>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ahl1@ilstu.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9101588" TargetMode="External"/><Relationship Id="rId12" Type="http://schemas.openxmlformats.org/officeDocument/2006/relationships/hyperlink" Target="mailto:jdahl1@ilst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ulta7@ilstu.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mande1@ilstu.edu" TargetMode="External"/><Relationship Id="rId4" Type="http://schemas.openxmlformats.org/officeDocument/2006/relationships/webSettings" Target="webSettings.xml"/><Relationship Id="rId9" Type="http://schemas.openxmlformats.org/officeDocument/2006/relationships/hyperlink" Target="mailto:kevin.hoffmann@tu-braunschweig.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12770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dcterms:created xsi:type="dcterms:W3CDTF">2021-05-11T07:20:00Z</dcterms:created>
  <dcterms:modified xsi:type="dcterms:W3CDTF">2021-05-19T16:21:00Z</dcterms:modified>
</cp:coreProperties>
</file>