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44E409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B59D5">
        <w:rPr>
          <w:rFonts w:asciiTheme="minorHAnsi" w:eastAsia="Times New Roman" w:hAnsiTheme="minorHAnsi" w:cstheme="minorHAnsi"/>
          <w:b/>
          <w:szCs w:val="24"/>
        </w:rPr>
        <w:t>62625</w:t>
      </w:r>
    </w:p>
    <w:p w14:paraId="2F6924E5" w14:textId="62BD80E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1B0645BB" w14:textId="42F958DE"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3B59D5">
        <w:rPr>
          <w:rFonts w:asciiTheme="minorHAnsi" w:eastAsia="Times New Roman" w:hAnsiTheme="minorHAnsi" w:cstheme="minorHAnsi"/>
          <w:b/>
          <w:szCs w:val="24"/>
        </w:rPr>
        <w:t>Madhulika Pathak</w:t>
      </w:r>
    </w:p>
    <w:p w14:paraId="6FB9233B" w14:textId="3985C49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3B59D5">
          <w:rPr>
            <w:rStyle w:val="Hyperlink"/>
            <w:rFonts w:ascii="Arial" w:hAnsi="Arial" w:cs="Arial"/>
            <w:color w:val="1155CC"/>
            <w:sz w:val="19"/>
            <w:szCs w:val="19"/>
            <w:shd w:val="clear" w:color="auto" w:fill="FFFFFF"/>
          </w:rPr>
          <w:t>https://www.jove.com/account/file-uploader?src=19100673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6E2D7C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proofErr w:type="spellStart"/>
      <w:r w:rsidR="003B59D5" w:rsidRPr="003B59D5">
        <w:rPr>
          <w:rStyle w:val="ArticleTitle"/>
          <w:rFonts w:cstheme="minorHAnsi"/>
        </w:rPr>
        <w:t>OnePot</w:t>
      </w:r>
      <w:proofErr w:type="spellEnd"/>
      <w:r w:rsidR="003B59D5" w:rsidRPr="003B59D5">
        <w:rPr>
          <w:rStyle w:val="ArticleTitle"/>
          <w:rFonts w:cstheme="minorHAnsi"/>
        </w:rPr>
        <w:t xml:space="preserve"> PURE Cell-Free System</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BF6D061"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E423108" w14:textId="77777777" w:rsidR="003B59D5" w:rsidRPr="00177795" w:rsidRDefault="003B59D5" w:rsidP="003B59D5">
      <w:r w:rsidRPr="00177795">
        <w:t xml:space="preserve">Laura </w:t>
      </w:r>
      <w:proofErr w:type="spellStart"/>
      <w:r w:rsidRPr="00177795">
        <w:t>Grasemann</w:t>
      </w:r>
      <w:proofErr w:type="spellEnd"/>
      <w:r w:rsidRPr="00177795">
        <w:t xml:space="preserve">*, </w:t>
      </w:r>
      <w:proofErr w:type="spellStart"/>
      <w:r w:rsidRPr="00177795">
        <w:t>Barbora</w:t>
      </w:r>
      <w:proofErr w:type="spellEnd"/>
      <w:r w:rsidRPr="00177795">
        <w:t xml:space="preserve"> </w:t>
      </w:r>
      <w:proofErr w:type="spellStart"/>
      <w:r w:rsidRPr="00177795">
        <w:t>Lavickova</w:t>
      </w:r>
      <w:proofErr w:type="spellEnd"/>
      <w:r w:rsidRPr="00177795">
        <w:t>*, M. Carolina Elizondo-</w:t>
      </w:r>
      <w:proofErr w:type="spellStart"/>
      <w:r w:rsidRPr="00177795">
        <w:t>Cantú</w:t>
      </w:r>
      <w:proofErr w:type="spellEnd"/>
      <w:r w:rsidRPr="00177795">
        <w:t xml:space="preserve">, Sebastian J. </w:t>
      </w:r>
      <w:proofErr w:type="spellStart"/>
      <w:r w:rsidRPr="00177795">
        <w:t>Maerkl</w:t>
      </w:r>
      <w:proofErr w:type="spellEnd"/>
    </w:p>
    <w:p w14:paraId="6C5FC729" w14:textId="77777777" w:rsidR="003B59D5" w:rsidRPr="00177795" w:rsidRDefault="003B59D5" w:rsidP="003B59D5"/>
    <w:p w14:paraId="31686622" w14:textId="77777777" w:rsidR="003B59D5" w:rsidRPr="00177795" w:rsidRDefault="003B59D5" w:rsidP="003B59D5">
      <w:pPr>
        <w:pStyle w:val="NormalWeb"/>
        <w:spacing w:before="0" w:beforeAutospacing="0" w:after="0" w:afterAutospacing="0"/>
      </w:pPr>
      <w:r w:rsidRPr="00177795">
        <w:t xml:space="preserve">Institute of Bioengineering, School of Engineering, École Polytechnique </w:t>
      </w:r>
      <w:proofErr w:type="spellStart"/>
      <w:r w:rsidRPr="00177795">
        <w:t>Fédérale</w:t>
      </w:r>
      <w:proofErr w:type="spellEnd"/>
      <w:r w:rsidRPr="00177795">
        <w:t xml:space="preserve"> de Lausanne, Lausanne, Switzerland</w:t>
      </w:r>
    </w:p>
    <w:p w14:paraId="76A51B16" w14:textId="77777777" w:rsidR="003B59D5" w:rsidRPr="00B07A3B" w:rsidRDefault="003B59D5"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124FD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158A1EF2" w:rsidR="004E0C5A" w:rsidRPr="00B07A3B" w:rsidRDefault="003B59D5" w:rsidP="004E0C5A">
      <w:pPr>
        <w:outlineLvl w:val="0"/>
        <w:rPr>
          <w:rFonts w:asciiTheme="minorHAnsi" w:eastAsia="Times New Roman" w:hAnsiTheme="minorHAnsi" w:cstheme="minorHAnsi"/>
          <w:szCs w:val="24"/>
        </w:rPr>
      </w:pPr>
      <w:bookmarkStart w:id="0" w:name="_Hlk25233958"/>
      <w:r w:rsidRPr="00177795">
        <w:t xml:space="preserve">Sebastian J. </w:t>
      </w:r>
      <w:proofErr w:type="spellStart"/>
      <w:r w:rsidRPr="00177795">
        <w:t>Maerkl</w:t>
      </w:r>
      <w:proofErr w:type="spellEnd"/>
      <w:r w:rsidRPr="00177795">
        <w:tab/>
      </w:r>
      <w:r w:rsidRPr="00177795">
        <w:tab/>
        <w:t>(sebastian.maerkl@epfl.c</w:t>
      </w:r>
      <w:r w:rsidR="003867F4">
        <w:t>h)</w:t>
      </w:r>
      <w:r w:rsidRPr="00177795">
        <w:br/>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Start w:id="1" w:name="_Hlk72836070"/>
    <w:bookmarkEnd w:id="0"/>
    <w:p w14:paraId="227753EE" w14:textId="3D1B47EF" w:rsidR="003B59D5" w:rsidRPr="00177795" w:rsidRDefault="003B59D5" w:rsidP="003B59D5">
      <w:pPr>
        <w:pStyle w:val="NormalWeb"/>
        <w:spacing w:before="0" w:beforeAutospacing="0" w:after="0" w:afterAutospacing="0"/>
        <w:jc w:val="left"/>
      </w:pPr>
      <w:r>
        <w:fldChar w:fldCharType="begin"/>
      </w:r>
      <w:r>
        <w:instrText xml:space="preserve"> HYPERLINK "mailto:</w:instrText>
      </w:r>
      <w:r w:rsidRPr="003B59D5">
        <w:instrText>laura.grasemann@epfl.ch</w:instrText>
      </w:r>
      <w:r>
        <w:instrText xml:space="preserve">" </w:instrText>
      </w:r>
      <w:r>
        <w:fldChar w:fldCharType="separate"/>
      </w:r>
      <w:r w:rsidRPr="009F4F95">
        <w:rPr>
          <w:rStyle w:val="Hyperlink"/>
        </w:rPr>
        <w:t>laura.grasemann@epfl.ch</w:t>
      </w:r>
      <w:r>
        <w:fldChar w:fldCharType="end"/>
      </w:r>
    </w:p>
    <w:p w14:paraId="2A46A5A1" w14:textId="77777777" w:rsidR="003B59D5" w:rsidRDefault="00124FDE" w:rsidP="003B59D5">
      <w:pPr>
        <w:pStyle w:val="NormalWeb"/>
        <w:spacing w:before="0" w:beforeAutospacing="0" w:after="0" w:afterAutospacing="0"/>
        <w:jc w:val="left"/>
        <w:rPr>
          <w:lang w:val="fr-CH"/>
        </w:rPr>
      </w:pPr>
      <w:hyperlink r:id="rId8" w:history="1">
        <w:r w:rsidR="003B59D5" w:rsidRPr="009F4F95">
          <w:rPr>
            <w:rStyle w:val="Hyperlink"/>
            <w:lang w:val="fr-CH"/>
          </w:rPr>
          <w:t>barbora.lavickova@epfl.ch</w:t>
        </w:r>
      </w:hyperlink>
    </w:p>
    <w:p w14:paraId="2F54AC55" w14:textId="77777777" w:rsidR="003B59D5" w:rsidRDefault="00124FDE" w:rsidP="003B59D5">
      <w:pPr>
        <w:pStyle w:val="NormalWeb"/>
        <w:spacing w:before="0" w:beforeAutospacing="0" w:after="0" w:afterAutospacing="0"/>
        <w:jc w:val="left"/>
      </w:pPr>
      <w:hyperlink r:id="rId9" w:history="1">
        <w:r w:rsidR="003B59D5" w:rsidRPr="009F4F95">
          <w:rPr>
            <w:rStyle w:val="Hyperlink"/>
          </w:rPr>
          <w:t>m.caro.elizondo@gmail.com</w:t>
        </w:r>
      </w:hyperlink>
    </w:p>
    <w:p w14:paraId="5C4F4722" w14:textId="4B47D3D3" w:rsidR="003B59D5" w:rsidRDefault="00124FDE" w:rsidP="003B59D5">
      <w:pPr>
        <w:pStyle w:val="NormalWeb"/>
        <w:spacing w:before="0" w:beforeAutospacing="0" w:after="0" w:afterAutospacing="0"/>
        <w:jc w:val="left"/>
        <w:rPr>
          <w:rStyle w:val="Hyperlink"/>
        </w:rPr>
      </w:pPr>
      <w:hyperlink r:id="rId10" w:history="1">
        <w:r w:rsidR="003B59D5" w:rsidRPr="009F4F95">
          <w:rPr>
            <w:rStyle w:val="Hyperlink"/>
          </w:rPr>
          <w:t>sebastian.maerkl@epfl.ch</w:t>
        </w:r>
      </w:hyperlink>
    </w:p>
    <w:p w14:paraId="3ACF58AD" w14:textId="77777777" w:rsidR="003B59D5" w:rsidRDefault="003B59D5" w:rsidP="003B59D5">
      <w:pPr>
        <w:pStyle w:val="NormalWeb"/>
        <w:spacing w:before="0" w:beforeAutospacing="0" w:after="0" w:afterAutospacing="0"/>
        <w:jc w:val="left"/>
      </w:pPr>
    </w:p>
    <w:bookmarkEnd w:id="1"/>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124FDE"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124FDE"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124FD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124FD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124FD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15E881B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867F4">
        <w:rPr>
          <w:rFonts w:asciiTheme="minorHAnsi" w:hAnsiTheme="minorHAnsi" w:cstheme="minorHAnsi"/>
          <w:bCs/>
          <w:sz w:val="22"/>
          <w:szCs w:val="22"/>
        </w:rPr>
        <w:t>25</w:t>
      </w:r>
    </w:p>
    <w:p w14:paraId="5AAC9C6C" w14:textId="5A85A029"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3867F4">
        <w:rPr>
          <w:rFonts w:asciiTheme="minorHAnsi" w:hAnsiTheme="minorHAnsi" w:cstheme="minorHAnsi"/>
          <w:bCs/>
          <w:sz w:val="22"/>
          <w:szCs w:val="22"/>
        </w:rPr>
        <w:t>42</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124FD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124FD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124FD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124FD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24FD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124FDE"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23C2B6F6"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48C2593A" w14:textId="5890543D" w:rsidR="00BB3588" w:rsidRPr="00BB3588" w:rsidRDefault="00BB3588" w:rsidP="00BB3588">
      <w:pPr>
        <w:pStyle w:val="ListParagraph"/>
        <w:numPr>
          <w:ilvl w:val="0"/>
          <w:numId w:val="3"/>
        </w:numPr>
        <w:spacing w:before="120"/>
        <w:contextualSpacing w:val="0"/>
        <w:rPr>
          <w:rFonts w:asciiTheme="minorHAnsi" w:hAnsiTheme="minorHAnsi" w:cstheme="minorHAnsi"/>
          <w:b/>
          <w:bCs/>
        </w:rPr>
      </w:pPr>
      <w:proofErr w:type="spellStart"/>
      <w:r w:rsidRPr="00BB3588">
        <w:rPr>
          <w:b/>
        </w:rPr>
        <w:t>OnePot</w:t>
      </w:r>
      <w:proofErr w:type="spellEnd"/>
      <w:r w:rsidRPr="00BB3588">
        <w:rPr>
          <w:b/>
        </w:rPr>
        <w:t xml:space="preserve"> </w:t>
      </w:r>
      <w:r w:rsidR="003867F4">
        <w:rPr>
          <w:b/>
        </w:rPr>
        <w:t>P</w:t>
      </w:r>
      <w:r w:rsidRPr="00BB3588">
        <w:rPr>
          <w:b/>
        </w:rPr>
        <w:t xml:space="preserve">rotein </w:t>
      </w:r>
      <w:r w:rsidR="003867F4">
        <w:rPr>
          <w:b/>
        </w:rPr>
        <w:t>S</w:t>
      </w:r>
      <w:r w:rsidRPr="00BB3588">
        <w:rPr>
          <w:b/>
        </w:rPr>
        <w:t xml:space="preserve">olution </w:t>
      </w:r>
      <w:r w:rsidR="003867F4">
        <w:rPr>
          <w:b/>
        </w:rPr>
        <w:t>E</w:t>
      </w:r>
      <w:r w:rsidRPr="00BB3588">
        <w:rPr>
          <w:b/>
        </w:rPr>
        <w:t xml:space="preserve">xpression and </w:t>
      </w:r>
      <w:r w:rsidR="003867F4">
        <w:rPr>
          <w:b/>
        </w:rPr>
        <w:t>P</w:t>
      </w:r>
      <w:r>
        <w:rPr>
          <w:b/>
        </w:rPr>
        <w:t>urification</w:t>
      </w:r>
      <w:bookmarkStart w:id="2" w:name="_Ref65013760"/>
      <w:bookmarkStart w:id="3" w:name="_Hlk71714671"/>
    </w:p>
    <w:p w14:paraId="7DF78202" w14:textId="299AD57E" w:rsidR="00BB3588" w:rsidRPr="007D37D7" w:rsidRDefault="00FB61F4" w:rsidP="00BB3588">
      <w:pPr>
        <w:pStyle w:val="ListParagraph"/>
        <w:numPr>
          <w:ilvl w:val="1"/>
          <w:numId w:val="3"/>
        </w:numPr>
        <w:spacing w:before="120"/>
        <w:contextualSpacing w:val="0"/>
        <w:rPr>
          <w:rFonts w:asciiTheme="minorHAnsi" w:hAnsiTheme="minorHAnsi" w:cstheme="minorHAnsi"/>
          <w:b/>
          <w:bCs/>
        </w:rPr>
      </w:pPr>
      <w:r w:rsidRPr="007D37D7">
        <w:t>To begin,</w:t>
      </w:r>
      <w:r w:rsidR="004951B8">
        <w:t xml:space="preserve"> </w:t>
      </w:r>
      <w:r w:rsidR="004951B8">
        <w:t>p</w:t>
      </w:r>
      <w:r w:rsidR="004951B8" w:rsidRPr="007D37D7">
        <w:t xml:space="preserve">repare the column for the </w:t>
      </w:r>
      <w:proofErr w:type="spellStart"/>
      <w:r w:rsidR="004951B8" w:rsidRPr="007D37D7">
        <w:t>OnePot</w:t>
      </w:r>
      <w:proofErr w:type="spellEnd"/>
      <w:r w:rsidR="004951B8" w:rsidRPr="007D37D7">
        <w:t xml:space="preserve"> protein purification</w:t>
      </w:r>
      <w:r w:rsidR="004951B8">
        <w:t xml:space="preserve"> </w:t>
      </w:r>
      <w:r w:rsidR="004951B8" w:rsidRPr="007D37D7">
        <w:t>as described in the text</w:t>
      </w:r>
      <w:r w:rsidR="004951B8">
        <w:t xml:space="preserve"> manuscript,</w:t>
      </w:r>
      <w:r w:rsidRPr="007D37D7">
        <w:t xml:space="preserve"> u</w:t>
      </w:r>
      <w:r w:rsidR="00BB3588" w:rsidRPr="007D37D7">
        <w:t>s</w:t>
      </w:r>
      <w:r w:rsidR="004951B8">
        <w:t>ing</w:t>
      </w:r>
      <w:r w:rsidR="00BB3588" w:rsidRPr="007D37D7">
        <w:t xml:space="preserve"> 2 m</w:t>
      </w:r>
      <w:r w:rsidRPr="007D37D7">
        <w:t>illiliters</w:t>
      </w:r>
      <w:r w:rsidR="00BB3588" w:rsidRPr="007D37D7">
        <w:t xml:space="preserve"> of </w:t>
      </w:r>
      <w:r w:rsidR="003867F4" w:rsidRPr="007D37D7">
        <w:t>Sepharose</w:t>
      </w:r>
      <w:r w:rsidR="00BB3588" w:rsidRPr="007D37D7">
        <w:t xml:space="preserve"> resin </w:t>
      </w:r>
      <w:r w:rsidRPr="007D37D7">
        <w:rPr>
          <w:b/>
          <w:bCs/>
        </w:rPr>
        <w:t>[1]</w:t>
      </w:r>
      <w:r w:rsidR="00BB3588" w:rsidRPr="007D37D7">
        <w:t>.</w:t>
      </w:r>
      <w:bookmarkEnd w:id="2"/>
    </w:p>
    <w:p w14:paraId="4CBCFE44" w14:textId="48C571DD" w:rsidR="00FB61F4" w:rsidRPr="007D37D7" w:rsidRDefault="00FB61F4" w:rsidP="00FB61F4">
      <w:pPr>
        <w:pStyle w:val="ListParagraph"/>
        <w:numPr>
          <w:ilvl w:val="2"/>
          <w:numId w:val="3"/>
        </w:numPr>
        <w:spacing w:before="120"/>
        <w:contextualSpacing w:val="0"/>
        <w:rPr>
          <w:rFonts w:asciiTheme="minorHAnsi" w:hAnsiTheme="minorHAnsi" w:cstheme="minorHAnsi"/>
          <w:b/>
          <w:bCs/>
        </w:rPr>
      </w:pPr>
      <w:r w:rsidRPr="007D37D7">
        <w:rPr>
          <w:rFonts w:asciiTheme="minorHAnsi" w:hAnsiTheme="minorHAnsi" w:cstheme="minorHAnsi"/>
        </w:rPr>
        <w:t>WIDE: Talent working in lab using Sepharose resin</w:t>
      </w:r>
    </w:p>
    <w:p w14:paraId="761543D7" w14:textId="28D887D1" w:rsidR="004951B8" w:rsidRPr="004951B8" w:rsidRDefault="004951B8" w:rsidP="00BB3588">
      <w:pPr>
        <w:pStyle w:val="ListParagraph"/>
        <w:numPr>
          <w:ilvl w:val="1"/>
          <w:numId w:val="3"/>
        </w:numPr>
        <w:spacing w:before="120"/>
        <w:contextualSpacing w:val="0"/>
        <w:rPr>
          <w:rFonts w:asciiTheme="minorHAnsi" w:hAnsiTheme="minorHAnsi" w:cstheme="minorHAnsi"/>
          <w:b/>
          <w:bCs/>
        </w:rPr>
      </w:pPr>
      <w:r>
        <w:t>P</w:t>
      </w:r>
      <w:r w:rsidR="00BB3588" w:rsidRPr="007D37D7">
        <w:t>repare the starter cultures</w:t>
      </w:r>
      <w:r>
        <w:t xml:space="preserve"> by combining</w:t>
      </w:r>
      <w:r w:rsidR="00BB3588" w:rsidRPr="007D37D7">
        <w:t xml:space="preserve"> 20 m</w:t>
      </w:r>
      <w:r w:rsidR="00FB61F4" w:rsidRPr="007D37D7">
        <w:t>illiliters</w:t>
      </w:r>
      <w:r w:rsidR="00BB3588" w:rsidRPr="007D37D7">
        <w:t xml:space="preserve"> of LB media with 20 </w:t>
      </w:r>
      <w:r w:rsidR="00FB61F4" w:rsidRPr="007D37D7">
        <w:t xml:space="preserve">microliters </w:t>
      </w:r>
      <w:r w:rsidR="00BB3588" w:rsidRPr="007D37D7">
        <w:t xml:space="preserve">of </w:t>
      </w:r>
      <w:r w:rsidR="00F36328">
        <w:t>ampicillin</w:t>
      </w:r>
      <w:r>
        <w:t>,</w:t>
      </w:r>
      <w:r w:rsidR="00F36328">
        <w:t xml:space="preserve"> or </w:t>
      </w:r>
      <w:r w:rsidR="00BB3588" w:rsidRPr="007D37D7">
        <w:t>AMP</w:t>
      </w:r>
      <w:r w:rsidR="00360548" w:rsidRPr="007D37D7">
        <w:t xml:space="preserve"> </w:t>
      </w:r>
      <w:r w:rsidR="00360548" w:rsidRPr="007D37D7">
        <w:rPr>
          <w:b/>
          <w:bCs/>
        </w:rPr>
        <w:t>[1]</w:t>
      </w:r>
      <w:r w:rsidR="00BB3588" w:rsidRPr="007D37D7">
        <w:t xml:space="preserve">. </w:t>
      </w:r>
    </w:p>
    <w:p w14:paraId="15DF2862" w14:textId="65AD0B6B" w:rsidR="004951B8" w:rsidRPr="004951B8" w:rsidRDefault="004951B8" w:rsidP="004951B8">
      <w:pPr>
        <w:pStyle w:val="ListParagraph"/>
        <w:numPr>
          <w:ilvl w:val="2"/>
          <w:numId w:val="3"/>
        </w:numPr>
        <w:spacing w:before="120"/>
        <w:contextualSpacing w:val="0"/>
        <w:rPr>
          <w:rFonts w:asciiTheme="minorHAnsi" w:hAnsiTheme="minorHAnsi" w:cstheme="minorHAnsi"/>
          <w:b/>
          <w:bCs/>
        </w:rPr>
      </w:pPr>
      <w:r w:rsidRPr="007D37D7">
        <w:rPr>
          <w:rStyle w:val="Strong"/>
          <w:b w:val="0"/>
          <w:bCs w:val="0"/>
          <w:color w:val="0E101A"/>
        </w:rPr>
        <w:t>Talent combining LB media with AMP</w:t>
      </w:r>
    </w:p>
    <w:p w14:paraId="2D8ED103" w14:textId="175C28EF" w:rsidR="00BB3588" w:rsidRPr="007D37D7" w:rsidRDefault="004951B8" w:rsidP="00BB3588">
      <w:pPr>
        <w:pStyle w:val="ListParagraph"/>
        <w:numPr>
          <w:ilvl w:val="1"/>
          <w:numId w:val="3"/>
        </w:numPr>
        <w:spacing w:before="120"/>
        <w:contextualSpacing w:val="0"/>
        <w:rPr>
          <w:rStyle w:val="Strong"/>
          <w:rFonts w:asciiTheme="minorHAnsi" w:hAnsiTheme="minorHAnsi" w:cstheme="minorHAnsi"/>
        </w:rPr>
      </w:pPr>
      <w:r>
        <w:t>A</w:t>
      </w:r>
      <w:r w:rsidRPr="007D37D7">
        <w:t>dd 300 microliters of the media into 35 wells</w:t>
      </w:r>
      <w:r w:rsidRPr="007D37D7">
        <w:rPr>
          <w:rStyle w:val="Strong"/>
          <w:b w:val="0"/>
          <w:bCs w:val="0"/>
          <w:color w:val="0E101A"/>
        </w:rPr>
        <w:t xml:space="preserve"> </w:t>
      </w:r>
      <w:r>
        <w:rPr>
          <w:rStyle w:val="Strong"/>
          <w:b w:val="0"/>
          <w:bCs w:val="0"/>
          <w:color w:val="0E101A"/>
        </w:rPr>
        <w:t>of</w:t>
      </w:r>
      <w:r w:rsidR="00BB3588" w:rsidRPr="007D37D7">
        <w:rPr>
          <w:rStyle w:val="Strong"/>
          <w:b w:val="0"/>
          <w:bCs w:val="0"/>
          <w:color w:val="0E101A"/>
        </w:rPr>
        <w:t xml:space="preserve"> a sterile 96-</w:t>
      </w:r>
      <w:r w:rsidR="00D56924" w:rsidRPr="007D37D7">
        <w:rPr>
          <w:rStyle w:val="Strong"/>
          <w:b w:val="0"/>
          <w:bCs w:val="0"/>
          <w:color w:val="0E101A"/>
        </w:rPr>
        <w:t>deep-</w:t>
      </w:r>
      <w:r w:rsidR="00BB3588" w:rsidRPr="007D37D7">
        <w:rPr>
          <w:rStyle w:val="Strong"/>
          <w:b w:val="0"/>
          <w:bCs w:val="0"/>
          <w:color w:val="0E101A"/>
        </w:rPr>
        <w:t>well plate</w:t>
      </w:r>
      <w:r w:rsidR="00BB3588" w:rsidRPr="007D37D7">
        <w:t xml:space="preserve"> </w:t>
      </w:r>
      <w:r w:rsidR="00360548" w:rsidRPr="007D37D7">
        <w:rPr>
          <w:b/>
          <w:bCs/>
        </w:rPr>
        <w:t>[</w:t>
      </w:r>
      <w:r>
        <w:rPr>
          <w:b/>
          <w:bCs/>
        </w:rPr>
        <w:t>1</w:t>
      </w:r>
      <w:r w:rsidR="00360548" w:rsidRPr="007D37D7">
        <w:rPr>
          <w:b/>
          <w:bCs/>
        </w:rPr>
        <w:t>]</w:t>
      </w:r>
      <w:r w:rsidR="00BB3588" w:rsidRPr="007D37D7">
        <w:t>. Inoculate each of them with its respective strain, except elongation factor thermo unstab</w:t>
      </w:r>
      <w:r w:rsidR="00360548" w:rsidRPr="007D37D7">
        <w:t>le</w:t>
      </w:r>
      <w:r w:rsidR="00484FAE" w:rsidRPr="007D37D7">
        <w:t xml:space="preserve"> or EF-Tu </w:t>
      </w:r>
      <w:r w:rsidR="00484FAE" w:rsidRPr="007D37D7">
        <w:rPr>
          <w:b/>
          <w:bCs/>
        </w:rPr>
        <w:t>[</w:t>
      </w:r>
      <w:r>
        <w:rPr>
          <w:b/>
          <w:bCs/>
        </w:rPr>
        <w:t>2</w:t>
      </w:r>
      <w:proofErr w:type="gramStart"/>
      <w:r w:rsidR="00484FAE" w:rsidRPr="007D37D7">
        <w:rPr>
          <w:b/>
          <w:bCs/>
        </w:rPr>
        <w:t>]</w:t>
      </w:r>
      <w:r w:rsidR="00BB3588" w:rsidRPr="007D37D7">
        <w:t xml:space="preserve">, </w:t>
      </w:r>
      <w:r w:rsidR="00BB3588" w:rsidRPr="007D37D7">
        <w:rPr>
          <w:rStyle w:val="Strong"/>
          <w:b w:val="0"/>
          <w:bCs w:val="0"/>
          <w:color w:val="0E101A"/>
        </w:rPr>
        <w:t>and</w:t>
      </w:r>
      <w:proofErr w:type="gramEnd"/>
      <w:r w:rsidR="00BB3588" w:rsidRPr="007D37D7">
        <w:rPr>
          <w:b/>
          <w:bCs/>
        </w:rPr>
        <w:t xml:space="preserve"> </w:t>
      </w:r>
      <w:r w:rsidR="00BB3588" w:rsidRPr="007D37D7">
        <w:rPr>
          <w:rStyle w:val="Strong"/>
          <w:b w:val="0"/>
          <w:bCs w:val="0"/>
          <w:color w:val="0E101A"/>
        </w:rPr>
        <w:t>seal the plate with a breathable membrane</w:t>
      </w:r>
      <w:r w:rsidR="00484FAE" w:rsidRPr="007D37D7">
        <w:rPr>
          <w:rStyle w:val="Strong"/>
          <w:b w:val="0"/>
          <w:bCs w:val="0"/>
          <w:color w:val="0E101A"/>
        </w:rPr>
        <w:t xml:space="preserve"> </w:t>
      </w:r>
      <w:r w:rsidR="00484FAE" w:rsidRPr="007D37D7">
        <w:rPr>
          <w:rStyle w:val="Strong"/>
          <w:color w:val="0E101A"/>
        </w:rPr>
        <w:t>[</w:t>
      </w:r>
      <w:r>
        <w:rPr>
          <w:rStyle w:val="Strong"/>
          <w:color w:val="0E101A"/>
        </w:rPr>
        <w:t>3</w:t>
      </w:r>
      <w:r w:rsidR="00484FAE" w:rsidRPr="007D37D7">
        <w:rPr>
          <w:rStyle w:val="Strong"/>
          <w:color w:val="0E101A"/>
        </w:rPr>
        <w:t>]</w:t>
      </w:r>
      <w:r w:rsidR="00BB3588" w:rsidRPr="007D37D7">
        <w:rPr>
          <w:rStyle w:val="Strong"/>
          <w:b w:val="0"/>
          <w:bCs w:val="0"/>
          <w:color w:val="0E101A"/>
        </w:rPr>
        <w:t>.</w:t>
      </w:r>
    </w:p>
    <w:p w14:paraId="107E7B6C" w14:textId="1FAB3F9E" w:rsidR="00484FAE" w:rsidRPr="007D37D7" w:rsidRDefault="00484FAE" w:rsidP="00484FAE">
      <w:pPr>
        <w:pStyle w:val="ListParagraph"/>
        <w:numPr>
          <w:ilvl w:val="2"/>
          <w:numId w:val="3"/>
        </w:numPr>
        <w:spacing w:before="120"/>
        <w:contextualSpacing w:val="0"/>
        <w:rPr>
          <w:rStyle w:val="Strong"/>
          <w:rFonts w:asciiTheme="minorHAnsi" w:hAnsiTheme="minorHAnsi" w:cstheme="minorHAnsi"/>
        </w:rPr>
      </w:pPr>
      <w:r w:rsidRPr="007D37D7">
        <w:rPr>
          <w:rStyle w:val="Strong"/>
          <w:b w:val="0"/>
          <w:bCs w:val="0"/>
          <w:color w:val="0E101A"/>
        </w:rPr>
        <w:t>Talent adding media into wells</w:t>
      </w:r>
    </w:p>
    <w:p w14:paraId="07B453C3" w14:textId="5F08C4A1" w:rsidR="00484FAE" w:rsidRPr="007D37D7" w:rsidRDefault="00484FAE" w:rsidP="00484FAE">
      <w:pPr>
        <w:pStyle w:val="ListParagraph"/>
        <w:numPr>
          <w:ilvl w:val="2"/>
          <w:numId w:val="3"/>
        </w:numPr>
        <w:spacing w:before="120"/>
        <w:contextualSpacing w:val="0"/>
        <w:rPr>
          <w:rStyle w:val="Strong"/>
          <w:rFonts w:asciiTheme="minorHAnsi" w:hAnsiTheme="minorHAnsi" w:cstheme="minorHAnsi"/>
        </w:rPr>
      </w:pPr>
      <w:r w:rsidRPr="007D37D7">
        <w:rPr>
          <w:rStyle w:val="Strong"/>
          <w:b w:val="0"/>
          <w:bCs w:val="0"/>
          <w:color w:val="0E101A"/>
        </w:rPr>
        <w:t>Talent inoculating the wells with its respective strain</w:t>
      </w:r>
    </w:p>
    <w:p w14:paraId="66170736" w14:textId="04E1CB09" w:rsidR="00484FAE" w:rsidRPr="007D37D7" w:rsidRDefault="00484FAE" w:rsidP="00484FAE">
      <w:pPr>
        <w:pStyle w:val="ListParagraph"/>
        <w:numPr>
          <w:ilvl w:val="2"/>
          <w:numId w:val="3"/>
        </w:numPr>
        <w:spacing w:before="120"/>
        <w:contextualSpacing w:val="0"/>
        <w:rPr>
          <w:rStyle w:val="Strong"/>
          <w:rFonts w:asciiTheme="minorHAnsi" w:hAnsiTheme="minorHAnsi" w:cstheme="minorHAnsi"/>
          <w:b w:val="0"/>
          <w:bCs w:val="0"/>
        </w:rPr>
      </w:pPr>
      <w:r w:rsidRPr="007D37D7">
        <w:rPr>
          <w:rStyle w:val="Strong"/>
          <w:rFonts w:asciiTheme="minorHAnsi" w:hAnsiTheme="minorHAnsi" w:cstheme="minorHAnsi"/>
          <w:b w:val="0"/>
          <w:bCs w:val="0"/>
        </w:rPr>
        <w:t>Talent sealing the plate with a breathable membrane</w:t>
      </w:r>
    </w:p>
    <w:p w14:paraId="6CEAB2E8" w14:textId="75154404" w:rsidR="00BB3588" w:rsidRPr="007D37D7" w:rsidRDefault="00BB3588" w:rsidP="00BB3588">
      <w:pPr>
        <w:pStyle w:val="ListParagraph"/>
        <w:numPr>
          <w:ilvl w:val="1"/>
          <w:numId w:val="3"/>
        </w:numPr>
        <w:spacing w:before="120"/>
        <w:contextualSpacing w:val="0"/>
        <w:rPr>
          <w:rFonts w:asciiTheme="minorHAnsi" w:hAnsiTheme="minorHAnsi" w:cstheme="minorHAnsi"/>
          <w:b/>
          <w:bCs/>
        </w:rPr>
      </w:pPr>
      <w:r w:rsidRPr="007D37D7">
        <w:t>For the EF-Tu culture, inoculate 3 m</w:t>
      </w:r>
      <w:r w:rsidR="00484FAE" w:rsidRPr="007D37D7">
        <w:t>illiliters</w:t>
      </w:r>
      <w:r w:rsidRPr="007D37D7">
        <w:t xml:space="preserve"> of LB media in </w:t>
      </w:r>
      <w:r w:rsidR="004951B8">
        <w:t xml:space="preserve">a </w:t>
      </w:r>
      <w:r w:rsidRPr="007D37D7">
        <w:t>14</w:t>
      </w:r>
      <w:r w:rsidR="004951B8">
        <w:t>-</w:t>
      </w:r>
      <w:r w:rsidRPr="007D37D7">
        <w:t>m</w:t>
      </w:r>
      <w:r w:rsidR="00484FAE" w:rsidRPr="007D37D7">
        <w:t>illiliter</w:t>
      </w:r>
      <w:r w:rsidRPr="007D37D7">
        <w:t xml:space="preserve"> culture tube with a snap cap. </w:t>
      </w:r>
      <w:r w:rsidR="003931C7">
        <w:t xml:space="preserve">About </w:t>
      </w:r>
      <w:r w:rsidRPr="007D37D7">
        <w:t>3 m</w:t>
      </w:r>
      <w:r w:rsidR="00484FAE" w:rsidRPr="007D37D7">
        <w:t>illiliters</w:t>
      </w:r>
      <w:r w:rsidRPr="007D37D7">
        <w:t xml:space="preserve"> of EF-Tu</w:t>
      </w:r>
      <w:r w:rsidR="003931C7">
        <w:t xml:space="preserve"> culture</w:t>
      </w:r>
      <w:r w:rsidRPr="007D37D7">
        <w:t xml:space="preserve"> </w:t>
      </w:r>
      <w:r w:rsidR="003931C7">
        <w:t>is</w:t>
      </w:r>
      <w:r w:rsidRPr="007D37D7">
        <w:t xml:space="preserve"> sufficient for one </w:t>
      </w:r>
      <w:proofErr w:type="spellStart"/>
      <w:r w:rsidRPr="007D37D7">
        <w:t>OnePot</w:t>
      </w:r>
      <w:proofErr w:type="spellEnd"/>
      <w:r w:rsidRPr="007D37D7">
        <w:t xml:space="preserve"> expression culture</w:t>
      </w:r>
      <w:r w:rsidR="00484FAE" w:rsidRPr="007D37D7">
        <w:t xml:space="preserve"> </w:t>
      </w:r>
      <w:r w:rsidR="00484FAE" w:rsidRPr="007D37D7">
        <w:rPr>
          <w:b/>
          <w:bCs/>
        </w:rPr>
        <w:t>[1]</w:t>
      </w:r>
      <w:r w:rsidRPr="007D37D7">
        <w:t>.</w:t>
      </w:r>
    </w:p>
    <w:p w14:paraId="46F37E3E" w14:textId="07E40647" w:rsidR="00484FAE" w:rsidRPr="007D37D7" w:rsidRDefault="00484FAE" w:rsidP="00484FAE">
      <w:pPr>
        <w:pStyle w:val="ListParagraph"/>
        <w:numPr>
          <w:ilvl w:val="2"/>
          <w:numId w:val="3"/>
        </w:numPr>
        <w:spacing w:before="120"/>
        <w:contextualSpacing w:val="0"/>
        <w:rPr>
          <w:rFonts w:asciiTheme="minorHAnsi" w:hAnsiTheme="minorHAnsi" w:cstheme="minorHAnsi"/>
          <w:b/>
          <w:bCs/>
        </w:rPr>
      </w:pPr>
      <w:r w:rsidRPr="007D37D7">
        <w:t>Talent inoculating LB media in culture tube</w:t>
      </w:r>
    </w:p>
    <w:p w14:paraId="736CD644" w14:textId="1EB768A9" w:rsidR="00BB3588" w:rsidRPr="007D37D7" w:rsidRDefault="00BB3588" w:rsidP="00484FAE">
      <w:pPr>
        <w:pStyle w:val="ListParagraph"/>
        <w:numPr>
          <w:ilvl w:val="1"/>
          <w:numId w:val="3"/>
        </w:numPr>
        <w:spacing w:before="120"/>
        <w:contextualSpacing w:val="0"/>
        <w:rPr>
          <w:rFonts w:asciiTheme="minorHAnsi" w:hAnsiTheme="minorHAnsi" w:cstheme="minorHAnsi"/>
          <w:b/>
          <w:bCs/>
        </w:rPr>
      </w:pPr>
      <w:r w:rsidRPr="007D37D7">
        <w:t>Incubate</w:t>
      </w:r>
      <w:r w:rsidR="00484FAE" w:rsidRPr="007D37D7">
        <w:t xml:space="preserve"> it</w:t>
      </w:r>
      <w:r w:rsidRPr="007D37D7">
        <w:t xml:space="preserve"> at 37 </w:t>
      </w:r>
      <w:r w:rsidR="00484FAE" w:rsidRPr="007D37D7">
        <w:t xml:space="preserve">degrees </w:t>
      </w:r>
      <w:r w:rsidRPr="007D37D7">
        <w:t>C</w:t>
      </w:r>
      <w:r w:rsidR="00484FAE" w:rsidRPr="007D37D7">
        <w:t>elsius</w:t>
      </w:r>
      <w:r w:rsidRPr="007D37D7">
        <w:t xml:space="preserve"> while shaking at 260 r</w:t>
      </w:r>
      <w:r w:rsidR="003867F4">
        <w:t>otations per minute</w:t>
      </w:r>
      <w:r w:rsidRPr="007D37D7">
        <w:t xml:space="preserve"> overnight</w:t>
      </w:r>
      <w:r w:rsidR="00484FAE" w:rsidRPr="007D37D7">
        <w:t xml:space="preserve"> </w:t>
      </w:r>
      <w:r w:rsidR="00484FAE" w:rsidRPr="007D37D7">
        <w:rPr>
          <w:b/>
          <w:bCs/>
        </w:rPr>
        <w:t>[1]</w:t>
      </w:r>
      <w:r w:rsidRPr="007D37D7">
        <w:t>.</w:t>
      </w:r>
      <w:bookmarkStart w:id="4" w:name="_Hlk71714697"/>
      <w:bookmarkEnd w:id="3"/>
      <w:r w:rsidR="00484FAE" w:rsidRPr="007D37D7">
        <w:t xml:space="preserve"> Then, t</w:t>
      </w:r>
      <w:r w:rsidRPr="007D37D7">
        <w:t>ransfer 500 m</w:t>
      </w:r>
      <w:r w:rsidR="00484FAE" w:rsidRPr="007D37D7">
        <w:t>illiliters</w:t>
      </w:r>
      <w:r w:rsidRPr="007D37D7">
        <w:t xml:space="preserve"> of LB media and 500 </w:t>
      </w:r>
      <w:r w:rsidR="00484FAE" w:rsidRPr="007D37D7">
        <w:t>microliters</w:t>
      </w:r>
      <w:r w:rsidRPr="007D37D7">
        <w:t xml:space="preserve"> of AMP into the sterile baffled flask</w:t>
      </w:r>
      <w:r w:rsidR="00484FAE" w:rsidRPr="007D37D7">
        <w:t xml:space="preserve"> </w:t>
      </w:r>
      <w:r w:rsidR="00484FAE" w:rsidRPr="007D37D7">
        <w:rPr>
          <w:b/>
          <w:bCs/>
        </w:rPr>
        <w:t>[2]</w:t>
      </w:r>
      <w:r w:rsidRPr="007D37D7">
        <w:t>.</w:t>
      </w:r>
    </w:p>
    <w:p w14:paraId="7CCA5263" w14:textId="19199D82" w:rsidR="00484FAE" w:rsidRPr="007D37D7" w:rsidRDefault="00484FAE" w:rsidP="00484FAE">
      <w:pPr>
        <w:pStyle w:val="ListParagraph"/>
        <w:numPr>
          <w:ilvl w:val="2"/>
          <w:numId w:val="3"/>
        </w:numPr>
        <w:spacing w:before="120"/>
        <w:contextualSpacing w:val="0"/>
        <w:rPr>
          <w:rFonts w:asciiTheme="minorHAnsi" w:hAnsiTheme="minorHAnsi" w:cstheme="minorHAnsi"/>
          <w:b/>
          <w:bCs/>
        </w:rPr>
      </w:pPr>
      <w:r w:rsidRPr="007D37D7">
        <w:lastRenderedPageBreak/>
        <w:t>Talent incubating well plate at 37 degrees Celsius</w:t>
      </w:r>
    </w:p>
    <w:p w14:paraId="06BC53BB" w14:textId="7FC0655D" w:rsidR="00484FAE" w:rsidRPr="007D37D7" w:rsidRDefault="00484FAE" w:rsidP="00484FAE">
      <w:pPr>
        <w:pStyle w:val="ListParagraph"/>
        <w:numPr>
          <w:ilvl w:val="2"/>
          <w:numId w:val="3"/>
        </w:numPr>
        <w:spacing w:before="120"/>
        <w:contextualSpacing w:val="0"/>
        <w:rPr>
          <w:rFonts w:asciiTheme="minorHAnsi" w:hAnsiTheme="minorHAnsi" w:cstheme="minorHAnsi"/>
          <w:b/>
          <w:bCs/>
        </w:rPr>
      </w:pPr>
      <w:r w:rsidRPr="007D37D7">
        <w:t>Talent transferring LB media and AMP in flask</w:t>
      </w:r>
    </w:p>
    <w:p w14:paraId="5304876F" w14:textId="6A19E740" w:rsidR="00BB3588" w:rsidRPr="007D37D7" w:rsidRDefault="00BB3588" w:rsidP="00BB3588">
      <w:pPr>
        <w:pStyle w:val="ListParagraph"/>
        <w:numPr>
          <w:ilvl w:val="1"/>
          <w:numId w:val="3"/>
        </w:numPr>
        <w:spacing w:before="120"/>
        <w:contextualSpacing w:val="0"/>
        <w:rPr>
          <w:rFonts w:asciiTheme="minorHAnsi" w:hAnsiTheme="minorHAnsi" w:cstheme="minorHAnsi"/>
        </w:rPr>
      </w:pPr>
      <w:r w:rsidRPr="007D37D7">
        <w:t xml:space="preserve">Inoculate the </w:t>
      </w:r>
      <w:proofErr w:type="spellStart"/>
      <w:r w:rsidRPr="007D37D7">
        <w:t>OnePot</w:t>
      </w:r>
      <w:proofErr w:type="spellEnd"/>
      <w:r w:rsidRPr="007D37D7">
        <w:t xml:space="preserve"> PURE culture with </w:t>
      </w:r>
      <w:r w:rsidRPr="007D37D7">
        <w:rPr>
          <w:rStyle w:val="Strong"/>
          <w:b w:val="0"/>
          <w:bCs w:val="0"/>
          <w:color w:val="0E101A"/>
        </w:rPr>
        <w:t xml:space="preserve">1675 </w:t>
      </w:r>
      <w:r w:rsidR="00484FAE" w:rsidRPr="007D37D7">
        <w:rPr>
          <w:rStyle w:val="Strong"/>
          <w:b w:val="0"/>
          <w:bCs w:val="0"/>
          <w:color w:val="0E101A"/>
        </w:rPr>
        <w:t>microliters</w:t>
      </w:r>
      <w:r w:rsidRPr="007D37D7">
        <w:rPr>
          <w:rStyle w:val="Strong"/>
          <w:b w:val="0"/>
          <w:bCs w:val="0"/>
          <w:color w:val="0E101A"/>
        </w:rPr>
        <w:t xml:space="preserve"> of the EF-Tu culture and 55 </w:t>
      </w:r>
      <w:r w:rsidR="00D56924" w:rsidRPr="007D37D7">
        <w:rPr>
          <w:rStyle w:val="Strong"/>
          <w:b w:val="0"/>
          <w:bCs w:val="0"/>
          <w:color w:val="0E101A"/>
        </w:rPr>
        <w:t>microliters</w:t>
      </w:r>
      <w:r w:rsidRPr="007D37D7">
        <w:rPr>
          <w:rStyle w:val="Strong"/>
          <w:color w:val="0E101A"/>
        </w:rPr>
        <w:t xml:space="preserve"> </w:t>
      </w:r>
      <w:r w:rsidRPr="007D37D7">
        <w:t>of each of the cultures from the deep-well plate</w:t>
      </w:r>
      <w:r w:rsidR="00D56924" w:rsidRPr="007D37D7">
        <w:t xml:space="preserve"> </w:t>
      </w:r>
      <w:r w:rsidR="00D56924" w:rsidRPr="007D37D7">
        <w:rPr>
          <w:b/>
          <w:bCs/>
        </w:rPr>
        <w:t>[1]</w:t>
      </w:r>
      <w:r w:rsidRPr="007D37D7">
        <w:t>.</w:t>
      </w:r>
      <w:bookmarkStart w:id="5" w:name="_Hlk71714717"/>
      <w:bookmarkEnd w:id="4"/>
    </w:p>
    <w:p w14:paraId="7EC981ED" w14:textId="109D5CD5" w:rsidR="00D56924" w:rsidRPr="007D37D7" w:rsidRDefault="00D56924" w:rsidP="00D56924">
      <w:pPr>
        <w:pStyle w:val="ListParagraph"/>
        <w:numPr>
          <w:ilvl w:val="2"/>
          <w:numId w:val="3"/>
        </w:numPr>
        <w:spacing w:before="120"/>
        <w:contextualSpacing w:val="0"/>
        <w:rPr>
          <w:rFonts w:asciiTheme="minorHAnsi" w:hAnsiTheme="minorHAnsi" w:cstheme="minorHAnsi"/>
        </w:rPr>
      </w:pPr>
      <w:r w:rsidRPr="007D37D7">
        <w:t>Talent inoculating the culture with EF-Tu culture and deep-well plate culture</w:t>
      </w:r>
    </w:p>
    <w:p w14:paraId="5B6AF04B" w14:textId="1AEBFD40" w:rsidR="00BB3588" w:rsidRPr="007D37D7" w:rsidRDefault="00BB3588" w:rsidP="00A773AA">
      <w:pPr>
        <w:pStyle w:val="ListParagraph"/>
        <w:numPr>
          <w:ilvl w:val="1"/>
          <w:numId w:val="3"/>
        </w:numPr>
        <w:spacing w:before="120"/>
        <w:contextualSpacing w:val="0"/>
        <w:rPr>
          <w:rFonts w:asciiTheme="minorHAnsi" w:hAnsiTheme="minorHAnsi" w:cstheme="minorHAnsi"/>
          <w:b/>
          <w:bCs/>
        </w:rPr>
      </w:pPr>
      <w:r w:rsidRPr="007D37D7">
        <w:t>Incubate the culture for 2 h</w:t>
      </w:r>
      <w:r w:rsidR="00D56924" w:rsidRPr="007D37D7">
        <w:t>ours</w:t>
      </w:r>
      <w:r w:rsidRPr="007D37D7">
        <w:t xml:space="preserve"> at 37 </w:t>
      </w:r>
      <w:r w:rsidR="00D56924" w:rsidRPr="007D37D7">
        <w:t xml:space="preserve">degrees </w:t>
      </w:r>
      <w:r w:rsidRPr="007D37D7">
        <w:t>C</w:t>
      </w:r>
      <w:r w:rsidR="00D56924" w:rsidRPr="007D37D7">
        <w:t>elsius</w:t>
      </w:r>
      <w:r w:rsidRPr="007D37D7">
        <w:t xml:space="preserve"> with a shaking of 260 r</w:t>
      </w:r>
      <w:r w:rsidR="003867F4">
        <w:t xml:space="preserve">otations </w:t>
      </w:r>
      <w:r w:rsidRPr="007D37D7">
        <w:t>p</w:t>
      </w:r>
      <w:r w:rsidR="003867F4">
        <w:t xml:space="preserve">er </w:t>
      </w:r>
      <w:r w:rsidRPr="007D37D7">
        <w:t>m</w:t>
      </w:r>
      <w:r w:rsidR="003867F4">
        <w:t>inute</w:t>
      </w:r>
      <w:r w:rsidRPr="007D37D7">
        <w:t xml:space="preserve">, or until the </w:t>
      </w:r>
      <w:r w:rsidR="00D56924" w:rsidRPr="007D37D7">
        <w:t>optical density</w:t>
      </w:r>
      <w:r w:rsidRPr="007D37D7">
        <w:rPr>
          <w:vertAlign w:val="subscript"/>
        </w:rPr>
        <w:t xml:space="preserve"> </w:t>
      </w:r>
      <w:r w:rsidRPr="007D37D7">
        <w:t>of the culture reaches 0.2</w:t>
      </w:r>
      <w:r w:rsidR="00D56924" w:rsidRPr="007D37D7">
        <w:t xml:space="preserve"> to </w:t>
      </w:r>
      <w:r w:rsidRPr="007D37D7">
        <w:t>0.3</w:t>
      </w:r>
      <w:r w:rsidR="00D56924" w:rsidRPr="007D37D7">
        <w:t xml:space="preserve"> </w:t>
      </w:r>
      <w:r w:rsidR="00D56924" w:rsidRPr="007D37D7">
        <w:rPr>
          <w:b/>
          <w:bCs/>
        </w:rPr>
        <w:t>[1]</w:t>
      </w:r>
      <w:r w:rsidRPr="007D37D7">
        <w:t>.</w:t>
      </w:r>
      <w:r w:rsidR="001967B1" w:rsidRPr="007D37D7">
        <w:t xml:space="preserve"> Induce the culture with 500 microliters of 0.1 millimolar IPTG and grow for an additional 3 hours </w:t>
      </w:r>
      <w:r w:rsidR="001967B1" w:rsidRPr="007D37D7">
        <w:rPr>
          <w:b/>
          <w:bCs/>
        </w:rPr>
        <w:t>[</w:t>
      </w:r>
      <w:r w:rsidR="00A773AA" w:rsidRPr="007D37D7">
        <w:rPr>
          <w:b/>
          <w:bCs/>
        </w:rPr>
        <w:t>2</w:t>
      </w:r>
      <w:r w:rsidR="00F36328">
        <w:rPr>
          <w:b/>
          <w:bCs/>
        </w:rPr>
        <w:t>-TXT</w:t>
      </w:r>
      <w:r w:rsidR="001967B1" w:rsidRPr="007D37D7">
        <w:rPr>
          <w:b/>
          <w:bCs/>
        </w:rPr>
        <w:t>]</w:t>
      </w:r>
      <w:r w:rsidR="001967B1" w:rsidRPr="007D37D7">
        <w:t>.</w:t>
      </w:r>
    </w:p>
    <w:p w14:paraId="51552D33" w14:textId="53351A5D" w:rsidR="00D56924" w:rsidRPr="007D37D7" w:rsidRDefault="00D56924" w:rsidP="00D56924">
      <w:pPr>
        <w:pStyle w:val="ListParagraph"/>
        <w:numPr>
          <w:ilvl w:val="2"/>
          <w:numId w:val="3"/>
        </w:numPr>
        <w:spacing w:before="120"/>
        <w:contextualSpacing w:val="0"/>
        <w:rPr>
          <w:rFonts w:asciiTheme="minorHAnsi" w:hAnsiTheme="minorHAnsi" w:cstheme="minorHAnsi"/>
          <w:b/>
          <w:bCs/>
        </w:rPr>
      </w:pPr>
      <w:r w:rsidRPr="007D37D7">
        <w:t>Talent incubating the culture on shaker</w:t>
      </w:r>
    </w:p>
    <w:p w14:paraId="51224DC5" w14:textId="4410840A" w:rsidR="00D56924" w:rsidRPr="00F36328" w:rsidRDefault="00D56924" w:rsidP="00D56924">
      <w:pPr>
        <w:pStyle w:val="ListParagraph"/>
        <w:numPr>
          <w:ilvl w:val="2"/>
          <w:numId w:val="3"/>
        </w:numPr>
        <w:spacing w:before="120"/>
        <w:contextualSpacing w:val="0"/>
        <w:rPr>
          <w:rFonts w:asciiTheme="minorHAnsi" w:hAnsiTheme="minorHAnsi" w:cstheme="minorHAnsi"/>
          <w:b/>
          <w:bCs/>
        </w:rPr>
      </w:pPr>
      <w:r w:rsidRPr="007D37D7">
        <w:t>Talent inducing the culture with IPTG</w:t>
      </w:r>
      <w:r w:rsidR="00F36328">
        <w:t xml:space="preserve"> </w:t>
      </w:r>
      <w:r w:rsidR="00F36328" w:rsidRPr="00F36328">
        <w:rPr>
          <w:b/>
          <w:bCs/>
        </w:rPr>
        <w:t>TEXT: Isopropyl β-D-1-thiogalactopyranoside</w:t>
      </w:r>
    </w:p>
    <w:p w14:paraId="1DA48D46" w14:textId="719C8A61" w:rsidR="00BB3588" w:rsidRPr="007D37D7" w:rsidRDefault="00BB3588" w:rsidP="00BB3588">
      <w:pPr>
        <w:pStyle w:val="ListParagraph"/>
        <w:numPr>
          <w:ilvl w:val="1"/>
          <w:numId w:val="3"/>
        </w:numPr>
        <w:spacing w:before="120"/>
        <w:contextualSpacing w:val="0"/>
        <w:rPr>
          <w:rFonts w:asciiTheme="minorHAnsi" w:hAnsiTheme="minorHAnsi" w:cstheme="minorHAnsi"/>
          <w:b/>
          <w:bCs/>
        </w:rPr>
      </w:pPr>
      <w:r w:rsidRPr="007D37D7">
        <w:t xml:space="preserve">Harvest the cells by centrifugation at 4 </w:t>
      </w:r>
      <w:r w:rsidR="00D56924" w:rsidRPr="007D37D7">
        <w:t>degrees Celsius</w:t>
      </w:r>
      <w:r w:rsidRPr="007D37D7">
        <w:t xml:space="preserve"> and 3220 </w:t>
      </w:r>
      <w:r w:rsidR="00D56924" w:rsidRPr="007D37D7">
        <w:t>times</w:t>
      </w:r>
      <w:r w:rsidRPr="007D37D7">
        <w:t xml:space="preserve"> </w:t>
      </w:r>
      <w:r w:rsidRPr="007D37D7">
        <w:rPr>
          <w:i/>
        </w:rPr>
        <w:t>g</w:t>
      </w:r>
      <w:r w:rsidRPr="007D37D7">
        <w:t xml:space="preserve"> for 10 min</w:t>
      </w:r>
      <w:r w:rsidR="00D56924" w:rsidRPr="007D37D7">
        <w:t>utes</w:t>
      </w:r>
      <w:r w:rsidRPr="007D37D7">
        <w:t xml:space="preserve"> </w:t>
      </w:r>
      <w:r w:rsidR="00D56924" w:rsidRPr="007D37D7">
        <w:rPr>
          <w:b/>
          <w:bCs/>
        </w:rPr>
        <w:t>[1]</w:t>
      </w:r>
      <w:r w:rsidR="00D56924" w:rsidRPr="007D37D7">
        <w:t xml:space="preserve"> </w:t>
      </w:r>
      <w:r w:rsidRPr="007D37D7">
        <w:t xml:space="preserve">and store the cell pellet at </w:t>
      </w:r>
      <w:r w:rsidR="00D56924" w:rsidRPr="007D37D7">
        <w:t xml:space="preserve">minus </w:t>
      </w:r>
      <w:r w:rsidRPr="007D37D7">
        <w:t xml:space="preserve">80 </w:t>
      </w:r>
      <w:r w:rsidR="00D56924" w:rsidRPr="007D37D7">
        <w:t xml:space="preserve">degrees </w:t>
      </w:r>
      <w:r w:rsidRPr="007D37D7">
        <w:t>C</w:t>
      </w:r>
      <w:r w:rsidR="00D56924" w:rsidRPr="007D37D7">
        <w:t>elsius</w:t>
      </w:r>
      <w:r w:rsidRPr="007D37D7">
        <w:t xml:space="preserve"> until further use</w:t>
      </w:r>
      <w:r w:rsidR="00D56924" w:rsidRPr="007D37D7">
        <w:t xml:space="preserve"> </w:t>
      </w:r>
      <w:r w:rsidR="00D56924" w:rsidRPr="007D37D7">
        <w:rPr>
          <w:b/>
          <w:bCs/>
        </w:rPr>
        <w:t>[2]</w:t>
      </w:r>
      <w:r w:rsidRPr="007D37D7">
        <w:t>.</w:t>
      </w:r>
      <w:bookmarkStart w:id="6" w:name="_Hlk71714734"/>
      <w:bookmarkEnd w:id="5"/>
    </w:p>
    <w:p w14:paraId="556A5A86" w14:textId="6FE0432F" w:rsidR="00D56924" w:rsidRPr="007D37D7" w:rsidRDefault="00D56924" w:rsidP="00D56924">
      <w:pPr>
        <w:pStyle w:val="ListParagraph"/>
        <w:numPr>
          <w:ilvl w:val="2"/>
          <w:numId w:val="3"/>
        </w:numPr>
        <w:spacing w:before="120"/>
        <w:contextualSpacing w:val="0"/>
        <w:rPr>
          <w:rFonts w:asciiTheme="minorHAnsi" w:hAnsiTheme="minorHAnsi" w:cstheme="minorHAnsi"/>
          <w:b/>
          <w:bCs/>
        </w:rPr>
      </w:pPr>
      <w:r w:rsidRPr="007D37D7">
        <w:t xml:space="preserve">Talent putting the cells by centrifugation </w:t>
      </w:r>
    </w:p>
    <w:p w14:paraId="097E60EE" w14:textId="6FBF31AE" w:rsidR="00D56924" w:rsidRPr="007D37D7" w:rsidRDefault="00D56924" w:rsidP="00D56924">
      <w:pPr>
        <w:pStyle w:val="ListParagraph"/>
        <w:numPr>
          <w:ilvl w:val="2"/>
          <w:numId w:val="3"/>
        </w:numPr>
        <w:spacing w:before="120"/>
        <w:contextualSpacing w:val="0"/>
        <w:rPr>
          <w:rFonts w:asciiTheme="minorHAnsi" w:hAnsiTheme="minorHAnsi" w:cstheme="minorHAnsi"/>
          <w:b/>
          <w:bCs/>
        </w:rPr>
      </w:pPr>
      <w:r w:rsidRPr="007D37D7">
        <w:t>Talent storing the pellet at minus 80 degrees Celsius</w:t>
      </w:r>
    </w:p>
    <w:p w14:paraId="383029B8" w14:textId="5C856C09" w:rsidR="00BB3588" w:rsidRPr="007D37D7" w:rsidRDefault="004951B8" w:rsidP="00BB3588">
      <w:pPr>
        <w:pStyle w:val="ListParagraph"/>
        <w:numPr>
          <w:ilvl w:val="1"/>
          <w:numId w:val="3"/>
        </w:numPr>
        <w:spacing w:before="120"/>
        <w:contextualSpacing w:val="0"/>
        <w:rPr>
          <w:rFonts w:asciiTheme="minorHAnsi" w:hAnsiTheme="minorHAnsi" w:cstheme="minorHAnsi"/>
          <w:b/>
          <w:bCs/>
        </w:rPr>
      </w:pPr>
      <w:r>
        <w:rPr>
          <w:bCs/>
        </w:rPr>
        <w:t>On</w:t>
      </w:r>
      <w:r w:rsidR="00D56924" w:rsidRPr="007D37D7">
        <w:rPr>
          <w:bCs/>
        </w:rPr>
        <w:t xml:space="preserve"> d</w:t>
      </w:r>
      <w:r w:rsidR="00BB3588" w:rsidRPr="007D37D7">
        <w:rPr>
          <w:bCs/>
        </w:rPr>
        <w:t>ay 3</w:t>
      </w:r>
      <w:r w:rsidR="00D56924" w:rsidRPr="007D37D7">
        <w:rPr>
          <w:bCs/>
        </w:rPr>
        <w:t xml:space="preserve">, </w:t>
      </w:r>
      <w:r w:rsidR="00D56924" w:rsidRPr="007D37D7">
        <w:t>m</w:t>
      </w:r>
      <w:r w:rsidR="00BB3588" w:rsidRPr="007D37D7">
        <w:t>easure the amounts of buffers needed for the purification and add TCEP to all of them as indicated in</w:t>
      </w:r>
      <w:r w:rsidR="00BA534E" w:rsidRPr="007D37D7">
        <w:t xml:space="preserve"> text</w:t>
      </w:r>
      <w:r w:rsidR="00BB3588" w:rsidRPr="007D37D7">
        <w:t xml:space="preserve">. Store the remaining buffers without TCEP at 4 </w:t>
      </w:r>
      <w:r w:rsidR="00D56924" w:rsidRPr="007D37D7">
        <w:t xml:space="preserve">degrees </w:t>
      </w:r>
      <w:r w:rsidR="00BB3588" w:rsidRPr="007D37D7">
        <w:t>C</w:t>
      </w:r>
      <w:r w:rsidR="00D56924" w:rsidRPr="007D37D7">
        <w:t>elsius</w:t>
      </w:r>
      <w:r w:rsidR="00BB3588" w:rsidRPr="007D37D7">
        <w:t xml:space="preserve"> for future purifications</w:t>
      </w:r>
      <w:r w:rsidR="001967B1" w:rsidRPr="007D37D7">
        <w:t xml:space="preserve"> </w:t>
      </w:r>
      <w:r w:rsidR="001967B1" w:rsidRPr="007D37D7">
        <w:rPr>
          <w:b/>
          <w:bCs/>
        </w:rPr>
        <w:t>[1</w:t>
      </w:r>
      <w:r w:rsidR="00F36328">
        <w:rPr>
          <w:b/>
          <w:bCs/>
        </w:rPr>
        <w:t>-TXT</w:t>
      </w:r>
      <w:r w:rsidR="001967B1" w:rsidRPr="007D37D7">
        <w:rPr>
          <w:b/>
          <w:bCs/>
        </w:rPr>
        <w:t>]</w:t>
      </w:r>
      <w:r w:rsidR="00BB3588" w:rsidRPr="007D37D7">
        <w:t>.</w:t>
      </w:r>
    </w:p>
    <w:p w14:paraId="7E1569DA" w14:textId="1CF4749A" w:rsidR="001967B1" w:rsidRPr="00F36328" w:rsidRDefault="001967B1" w:rsidP="001967B1">
      <w:pPr>
        <w:pStyle w:val="ListParagraph"/>
        <w:numPr>
          <w:ilvl w:val="2"/>
          <w:numId w:val="3"/>
        </w:numPr>
        <w:spacing w:before="120"/>
        <w:contextualSpacing w:val="0"/>
        <w:rPr>
          <w:rFonts w:asciiTheme="minorHAnsi" w:hAnsiTheme="minorHAnsi" w:cstheme="minorHAnsi"/>
          <w:b/>
          <w:bCs/>
        </w:rPr>
      </w:pPr>
      <w:r w:rsidRPr="007D37D7">
        <w:t>Talent storing the buffers at 4 degrees Celsius</w:t>
      </w:r>
      <w:r w:rsidR="00F36328">
        <w:t xml:space="preserve"> </w:t>
      </w:r>
      <w:r w:rsidR="00F36328" w:rsidRPr="00F36328">
        <w:rPr>
          <w:b/>
          <w:bCs/>
        </w:rPr>
        <w:t>T</w:t>
      </w:r>
      <w:r w:rsidR="00F36328">
        <w:rPr>
          <w:b/>
          <w:bCs/>
        </w:rPr>
        <w:t>E</w:t>
      </w:r>
      <w:r w:rsidR="00F36328" w:rsidRPr="00F36328">
        <w:rPr>
          <w:b/>
          <w:bCs/>
        </w:rPr>
        <w:t>XT: TCEP: tris(2-</w:t>
      </w:r>
      <w:proofErr w:type="gramStart"/>
      <w:r w:rsidR="00F36328" w:rsidRPr="00F36328">
        <w:rPr>
          <w:b/>
          <w:bCs/>
        </w:rPr>
        <w:t>carboxyethyl)phosphine</w:t>
      </w:r>
      <w:proofErr w:type="gramEnd"/>
    </w:p>
    <w:p w14:paraId="19B8575E" w14:textId="457E7EC6" w:rsidR="00BB3588" w:rsidRPr="007D37D7" w:rsidRDefault="00BB3588" w:rsidP="00A773AA">
      <w:pPr>
        <w:pStyle w:val="ListParagraph"/>
        <w:numPr>
          <w:ilvl w:val="1"/>
          <w:numId w:val="3"/>
        </w:numPr>
        <w:spacing w:before="120"/>
        <w:contextualSpacing w:val="0"/>
        <w:rPr>
          <w:rFonts w:asciiTheme="minorHAnsi" w:hAnsiTheme="minorHAnsi" w:cstheme="minorHAnsi"/>
          <w:b/>
          <w:bCs/>
        </w:rPr>
      </w:pPr>
      <w:r w:rsidRPr="007D37D7">
        <w:t>Equilibrate the charged column with 30 m</w:t>
      </w:r>
      <w:r w:rsidR="001967B1" w:rsidRPr="007D37D7">
        <w:t>illiliters</w:t>
      </w:r>
      <w:r w:rsidRPr="007D37D7">
        <w:t xml:space="preserve"> of buffer A</w:t>
      </w:r>
      <w:r w:rsidR="001967B1" w:rsidRPr="007D37D7">
        <w:t xml:space="preserve"> </w:t>
      </w:r>
      <w:r w:rsidR="001967B1" w:rsidRPr="007D37D7">
        <w:rPr>
          <w:b/>
          <w:bCs/>
        </w:rPr>
        <w:t>[1]</w:t>
      </w:r>
      <w:r w:rsidRPr="007D37D7">
        <w:t>. After 25 m</w:t>
      </w:r>
      <w:r w:rsidR="001967B1" w:rsidRPr="007D37D7">
        <w:t>illiliters</w:t>
      </w:r>
      <w:r w:rsidRPr="007D37D7">
        <w:t xml:space="preserve"> of buffer A has passed through, close the column from the bottom</w:t>
      </w:r>
      <w:r w:rsidR="001967B1" w:rsidRPr="007D37D7">
        <w:t xml:space="preserve"> </w:t>
      </w:r>
      <w:r w:rsidR="001967B1" w:rsidRPr="007D37D7">
        <w:rPr>
          <w:b/>
          <w:bCs/>
        </w:rPr>
        <w:t>[2]</w:t>
      </w:r>
      <w:r w:rsidRPr="007D37D7">
        <w:t>.</w:t>
      </w:r>
      <w:bookmarkStart w:id="7" w:name="_Ref65013855"/>
      <w:r w:rsidR="00A773AA" w:rsidRPr="007D37D7">
        <w:t xml:space="preserve"> Thaw the cells and use a serological pipette to resuspend the cell pellet in 7.5 milli</w:t>
      </w:r>
      <w:r w:rsidR="003867F4">
        <w:t>li</w:t>
      </w:r>
      <w:r w:rsidR="00A773AA" w:rsidRPr="007D37D7">
        <w:t xml:space="preserve">ters of buffer A </w:t>
      </w:r>
      <w:r w:rsidR="00A773AA" w:rsidRPr="007D37D7">
        <w:rPr>
          <w:b/>
          <w:bCs/>
        </w:rPr>
        <w:t>[3]</w:t>
      </w:r>
      <w:r w:rsidR="00A773AA" w:rsidRPr="007D37D7">
        <w:t>.</w:t>
      </w:r>
    </w:p>
    <w:p w14:paraId="2229F0A1" w14:textId="6BDBB0AF" w:rsidR="001967B1" w:rsidRPr="007D37D7" w:rsidRDefault="001967B1" w:rsidP="001967B1">
      <w:pPr>
        <w:pStyle w:val="ListParagraph"/>
        <w:numPr>
          <w:ilvl w:val="2"/>
          <w:numId w:val="3"/>
        </w:numPr>
        <w:spacing w:before="120"/>
        <w:contextualSpacing w:val="0"/>
        <w:rPr>
          <w:rFonts w:asciiTheme="minorHAnsi" w:hAnsiTheme="minorHAnsi" w:cstheme="minorHAnsi"/>
          <w:b/>
          <w:bCs/>
        </w:rPr>
      </w:pPr>
      <w:r w:rsidRPr="007D37D7">
        <w:t>Talent equilibrating the column with buffer A</w:t>
      </w:r>
    </w:p>
    <w:p w14:paraId="6616171E" w14:textId="745F0F3C" w:rsidR="001967B1" w:rsidRPr="007D37D7" w:rsidRDefault="001967B1" w:rsidP="001967B1">
      <w:pPr>
        <w:pStyle w:val="ListParagraph"/>
        <w:numPr>
          <w:ilvl w:val="2"/>
          <w:numId w:val="3"/>
        </w:numPr>
        <w:spacing w:before="120"/>
        <w:contextualSpacing w:val="0"/>
        <w:rPr>
          <w:rFonts w:asciiTheme="minorHAnsi" w:hAnsiTheme="minorHAnsi" w:cstheme="minorHAnsi"/>
          <w:b/>
          <w:bCs/>
        </w:rPr>
      </w:pPr>
      <w:r w:rsidRPr="007D37D7">
        <w:t>Talent closing the column</w:t>
      </w:r>
    </w:p>
    <w:p w14:paraId="7A6C6D75" w14:textId="22C1F4D9" w:rsidR="001967B1" w:rsidRPr="007D37D7" w:rsidRDefault="001967B1" w:rsidP="001967B1">
      <w:pPr>
        <w:pStyle w:val="ListParagraph"/>
        <w:numPr>
          <w:ilvl w:val="2"/>
          <w:numId w:val="3"/>
        </w:numPr>
        <w:spacing w:before="120"/>
        <w:contextualSpacing w:val="0"/>
        <w:rPr>
          <w:rFonts w:asciiTheme="minorHAnsi" w:hAnsiTheme="minorHAnsi" w:cstheme="minorHAnsi"/>
          <w:b/>
          <w:bCs/>
        </w:rPr>
      </w:pPr>
      <w:bookmarkStart w:id="8" w:name="_Ref65014239"/>
      <w:bookmarkEnd w:id="7"/>
      <w:r w:rsidRPr="007D37D7">
        <w:t>Talent using serological pipette to resuspend the pellet in buffer A</w:t>
      </w:r>
    </w:p>
    <w:p w14:paraId="6FC12FEE" w14:textId="4B86B0D1" w:rsidR="00BB3588" w:rsidRPr="007D37D7" w:rsidRDefault="00BB3588" w:rsidP="00BB3588">
      <w:pPr>
        <w:pStyle w:val="ListParagraph"/>
        <w:numPr>
          <w:ilvl w:val="1"/>
          <w:numId w:val="3"/>
        </w:numPr>
        <w:spacing w:before="120"/>
        <w:contextualSpacing w:val="0"/>
        <w:rPr>
          <w:rFonts w:asciiTheme="minorHAnsi" w:hAnsiTheme="minorHAnsi" w:cstheme="minorHAnsi"/>
          <w:b/>
          <w:bCs/>
        </w:rPr>
      </w:pPr>
      <w:r w:rsidRPr="007D37D7">
        <w:t>Lyse the cells using a 130-watt probe</w:t>
      </w:r>
      <w:r w:rsidR="004951B8">
        <w:t>.</w:t>
      </w:r>
      <w:r w:rsidR="001967B1" w:rsidRPr="007D37D7">
        <w:t xml:space="preserve"> </w:t>
      </w:r>
      <w:r w:rsidR="004951B8">
        <w:t>I</w:t>
      </w:r>
      <w:r w:rsidRPr="007D37D7">
        <w:t xml:space="preserve">f </w:t>
      </w:r>
      <w:r w:rsidR="004951B8">
        <w:t xml:space="preserve">the </w:t>
      </w:r>
      <w:r w:rsidRPr="007D37D7">
        <w:t>sonication is successful, the solution will turn darker.</w:t>
      </w:r>
      <w:bookmarkEnd w:id="8"/>
      <w:r w:rsidR="001967B1" w:rsidRPr="007D37D7">
        <w:t xml:space="preserve"> </w:t>
      </w:r>
      <w:r w:rsidRPr="007D37D7">
        <w:rPr>
          <w:bCs/>
        </w:rPr>
        <w:t xml:space="preserve">Make sure to keep the cells on ice </w:t>
      </w:r>
      <w:r w:rsidR="001967B1" w:rsidRPr="007D37D7">
        <w:rPr>
          <w:bCs/>
        </w:rPr>
        <w:t>and p</w:t>
      </w:r>
      <w:r w:rsidRPr="007D37D7">
        <w:rPr>
          <w:bCs/>
        </w:rPr>
        <w:t>lace the probe deep eno</w:t>
      </w:r>
      <w:r w:rsidR="001967B1" w:rsidRPr="007D37D7">
        <w:rPr>
          <w:bCs/>
        </w:rPr>
        <w:t xml:space="preserve">ugh </w:t>
      </w:r>
      <w:r w:rsidRPr="007D37D7">
        <w:rPr>
          <w:bCs/>
        </w:rPr>
        <w:t>without touching the tube</w:t>
      </w:r>
      <w:r w:rsidR="001967B1" w:rsidRPr="007D37D7">
        <w:rPr>
          <w:bCs/>
        </w:rPr>
        <w:t xml:space="preserve"> </w:t>
      </w:r>
      <w:r w:rsidR="001967B1" w:rsidRPr="007D37D7">
        <w:rPr>
          <w:b/>
        </w:rPr>
        <w:t>[1</w:t>
      </w:r>
      <w:r w:rsidR="00F36328">
        <w:rPr>
          <w:b/>
        </w:rPr>
        <w:t>-TXT</w:t>
      </w:r>
      <w:r w:rsidR="001967B1" w:rsidRPr="007D37D7">
        <w:rPr>
          <w:b/>
        </w:rPr>
        <w:t>]</w:t>
      </w:r>
      <w:r w:rsidRPr="007D37D7">
        <w:rPr>
          <w:bCs/>
        </w:rPr>
        <w:t xml:space="preserve">. </w:t>
      </w:r>
      <w:bookmarkStart w:id="9" w:name="_Ref65013868"/>
    </w:p>
    <w:p w14:paraId="098350DF" w14:textId="03B85B9C" w:rsidR="001967B1" w:rsidRPr="007D37D7" w:rsidRDefault="001967B1" w:rsidP="001967B1">
      <w:pPr>
        <w:pStyle w:val="ListParagraph"/>
        <w:numPr>
          <w:ilvl w:val="2"/>
          <w:numId w:val="3"/>
        </w:numPr>
        <w:spacing w:before="120"/>
        <w:contextualSpacing w:val="0"/>
        <w:rPr>
          <w:rFonts w:asciiTheme="minorHAnsi" w:hAnsiTheme="minorHAnsi" w:cstheme="minorHAnsi"/>
          <w:b/>
          <w:bCs/>
        </w:rPr>
      </w:pPr>
      <w:r w:rsidRPr="007D37D7">
        <w:t>Talent lysing the cells using probe</w:t>
      </w:r>
      <w:r w:rsidRPr="007D37D7">
        <w:rPr>
          <w:b/>
          <w:bCs/>
        </w:rPr>
        <w:t xml:space="preserve"> TEXT: </w:t>
      </w:r>
      <w:r w:rsidR="003931C7">
        <w:rPr>
          <w:b/>
          <w:bCs/>
        </w:rPr>
        <w:t>S</w:t>
      </w:r>
      <w:r w:rsidRPr="007D37D7">
        <w:rPr>
          <w:b/>
          <w:bCs/>
        </w:rPr>
        <w:t>onicator parameters: 4 x 20 s pulse on, 20 s pulse off, 70% amplitude.</w:t>
      </w:r>
    </w:p>
    <w:p w14:paraId="6D023097" w14:textId="0D698EA6" w:rsidR="00BB3588" w:rsidRPr="007D37D7" w:rsidRDefault="00BB3588" w:rsidP="00BB3588">
      <w:pPr>
        <w:pStyle w:val="ListParagraph"/>
        <w:numPr>
          <w:ilvl w:val="1"/>
          <w:numId w:val="3"/>
        </w:numPr>
        <w:spacing w:before="120"/>
        <w:contextualSpacing w:val="0"/>
        <w:rPr>
          <w:rFonts w:asciiTheme="minorHAnsi" w:hAnsiTheme="minorHAnsi" w:cstheme="minorHAnsi"/>
          <w:b/>
          <w:bCs/>
        </w:rPr>
      </w:pPr>
      <w:r w:rsidRPr="007D37D7">
        <w:t xml:space="preserve">Remove the cell debris by centrifugation at 21130 </w:t>
      </w:r>
      <w:r w:rsidR="001967B1" w:rsidRPr="007D37D7">
        <w:t>times</w:t>
      </w:r>
      <w:r w:rsidRPr="007D37D7">
        <w:t xml:space="preserve"> </w:t>
      </w:r>
      <w:r w:rsidRPr="007D37D7">
        <w:rPr>
          <w:i/>
        </w:rPr>
        <w:t>g</w:t>
      </w:r>
      <w:r w:rsidRPr="007D37D7">
        <w:t xml:space="preserve"> for 20 min</w:t>
      </w:r>
      <w:r w:rsidR="001967B1" w:rsidRPr="007D37D7">
        <w:t>utes</w:t>
      </w:r>
      <w:r w:rsidRPr="007D37D7">
        <w:t xml:space="preserve"> at 4 </w:t>
      </w:r>
      <w:r w:rsidR="001967B1" w:rsidRPr="007D37D7">
        <w:t xml:space="preserve">degrees </w:t>
      </w:r>
      <w:r w:rsidRPr="007D37D7">
        <w:t>C</w:t>
      </w:r>
      <w:r w:rsidR="001967B1" w:rsidRPr="007D37D7">
        <w:t xml:space="preserve">elsius </w:t>
      </w:r>
      <w:r w:rsidR="001967B1" w:rsidRPr="007D37D7">
        <w:rPr>
          <w:b/>
          <w:bCs/>
        </w:rPr>
        <w:t>[1]</w:t>
      </w:r>
      <w:bookmarkEnd w:id="9"/>
      <w:r w:rsidR="004951B8">
        <w:t xml:space="preserve"> and k</w:t>
      </w:r>
      <w:r w:rsidRPr="007D37D7">
        <w:t>eep the lysate on ice</w:t>
      </w:r>
      <w:r w:rsidR="001967B1" w:rsidRPr="007D37D7">
        <w:t xml:space="preserve"> </w:t>
      </w:r>
      <w:r w:rsidR="001967B1" w:rsidRPr="007D37D7">
        <w:rPr>
          <w:b/>
          <w:bCs/>
        </w:rPr>
        <w:t>[2]</w:t>
      </w:r>
      <w:r w:rsidRPr="007D37D7">
        <w:t>.</w:t>
      </w:r>
    </w:p>
    <w:p w14:paraId="06519891" w14:textId="00A9812D" w:rsidR="001967B1" w:rsidRPr="007D37D7" w:rsidRDefault="001967B1" w:rsidP="001967B1">
      <w:pPr>
        <w:pStyle w:val="ListParagraph"/>
        <w:numPr>
          <w:ilvl w:val="2"/>
          <w:numId w:val="3"/>
        </w:numPr>
        <w:spacing w:before="120"/>
        <w:contextualSpacing w:val="0"/>
        <w:rPr>
          <w:rFonts w:asciiTheme="minorHAnsi" w:hAnsiTheme="minorHAnsi" w:cstheme="minorHAnsi"/>
          <w:b/>
          <w:bCs/>
        </w:rPr>
      </w:pPr>
      <w:r w:rsidRPr="007D37D7">
        <w:lastRenderedPageBreak/>
        <w:t>Talent keeping the cells for centrifugation</w:t>
      </w:r>
    </w:p>
    <w:p w14:paraId="01CD4EFA" w14:textId="6D7255F8" w:rsidR="001967B1" w:rsidRPr="007D37D7" w:rsidRDefault="001967B1" w:rsidP="001967B1">
      <w:pPr>
        <w:pStyle w:val="ListParagraph"/>
        <w:numPr>
          <w:ilvl w:val="2"/>
          <w:numId w:val="3"/>
        </w:numPr>
        <w:spacing w:before="120"/>
        <w:contextualSpacing w:val="0"/>
        <w:rPr>
          <w:rFonts w:asciiTheme="minorHAnsi" w:hAnsiTheme="minorHAnsi" w:cstheme="minorHAnsi"/>
          <w:b/>
          <w:bCs/>
        </w:rPr>
      </w:pPr>
      <w:r w:rsidRPr="007D37D7">
        <w:t>Talent keeping the lysate on ice</w:t>
      </w:r>
    </w:p>
    <w:p w14:paraId="1E5917D3" w14:textId="1C76D6E5" w:rsidR="00BB3588" w:rsidRPr="007D37D7" w:rsidRDefault="00BB3588" w:rsidP="00BB3588">
      <w:pPr>
        <w:pStyle w:val="ListParagraph"/>
        <w:numPr>
          <w:ilvl w:val="1"/>
          <w:numId w:val="3"/>
        </w:numPr>
        <w:spacing w:before="120"/>
        <w:contextualSpacing w:val="0"/>
        <w:rPr>
          <w:rFonts w:asciiTheme="minorHAnsi" w:hAnsiTheme="minorHAnsi" w:cstheme="minorHAnsi"/>
          <w:b/>
          <w:bCs/>
        </w:rPr>
      </w:pPr>
      <w:r w:rsidRPr="007D37D7">
        <w:t>Add the supernatant to the equilibrated column</w:t>
      </w:r>
      <w:r w:rsidR="00A773AA" w:rsidRPr="007D37D7">
        <w:t xml:space="preserve"> </w:t>
      </w:r>
      <w:r w:rsidR="00A773AA" w:rsidRPr="007D37D7">
        <w:rPr>
          <w:b/>
          <w:bCs/>
        </w:rPr>
        <w:t>[1]</w:t>
      </w:r>
      <w:r w:rsidRPr="007D37D7">
        <w:t>. Close the column from the top and make sure there is no leakage</w:t>
      </w:r>
      <w:r w:rsidR="00A773AA" w:rsidRPr="007D37D7">
        <w:t xml:space="preserve"> </w:t>
      </w:r>
      <w:r w:rsidR="00A773AA" w:rsidRPr="007D37D7">
        <w:rPr>
          <w:b/>
          <w:bCs/>
        </w:rPr>
        <w:t>[2]</w:t>
      </w:r>
      <w:r w:rsidRPr="007D37D7">
        <w:t>. Incubate the column for 3 h</w:t>
      </w:r>
      <w:r w:rsidR="00A773AA" w:rsidRPr="007D37D7">
        <w:t>ours</w:t>
      </w:r>
      <w:r w:rsidRPr="007D37D7">
        <w:t xml:space="preserve"> at 4 </w:t>
      </w:r>
      <w:r w:rsidR="00A773AA" w:rsidRPr="007D37D7">
        <w:t xml:space="preserve">degrees </w:t>
      </w:r>
      <w:r w:rsidRPr="007D37D7">
        <w:t>C</w:t>
      </w:r>
      <w:r w:rsidR="00A773AA" w:rsidRPr="007D37D7">
        <w:t>elsius</w:t>
      </w:r>
      <w:r w:rsidRPr="007D37D7">
        <w:t xml:space="preserve"> under rotation using a tube rotator</w:t>
      </w:r>
      <w:r w:rsidR="00A773AA" w:rsidRPr="007D37D7">
        <w:t xml:space="preserve"> </w:t>
      </w:r>
      <w:r w:rsidR="00A773AA" w:rsidRPr="007D37D7">
        <w:rPr>
          <w:b/>
          <w:bCs/>
        </w:rPr>
        <w:t>[3]</w:t>
      </w:r>
      <w:r w:rsidRPr="007D37D7">
        <w:t>.</w:t>
      </w:r>
    </w:p>
    <w:p w14:paraId="161ECD03" w14:textId="4513DEF1" w:rsidR="00A773AA" w:rsidRPr="007D37D7" w:rsidRDefault="00A773AA" w:rsidP="00A773AA">
      <w:pPr>
        <w:pStyle w:val="ListParagraph"/>
        <w:numPr>
          <w:ilvl w:val="2"/>
          <w:numId w:val="3"/>
        </w:numPr>
        <w:spacing w:before="120"/>
        <w:contextualSpacing w:val="0"/>
        <w:rPr>
          <w:rFonts w:asciiTheme="minorHAnsi" w:hAnsiTheme="minorHAnsi" w:cstheme="minorHAnsi"/>
          <w:b/>
          <w:bCs/>
        </w:rPr>
      </w:pPr>
      <w:r w:rsidRPr="007D37D7">
        <w:t>Talent adding the supernatant to equilibrated column</w:t>
      </w:r>
    </w:p>
    <w:p w14:paraId="265C9766" w14:textId="7BB5FFC0" w:rsidR="00A773AA" w:rsidRPr="007D37D7" w:rsidRDefault="00A773AA" w:rsidP="00A773AA">
      <w:pPr>
        <w:pStyle w:val="ListParagraph"/>
        <w:numPr>
          <w:ilvl w:val="2"/>
          <w:numId w:val="3"/>
        </w:numPr>
        <w:spacing w:before="120"/>
        <w:contextualSpacing w:val="0"/>
        <w:rPr>
          <w:rFonts w:asciiTheme="minorHAnsi" w:hAnsiTheme="minorHAnsi" w:cstheme="minorHAnsi"/>
          <w:b/>
          <w:bCs/>
        </w:rPr>
      </w:pPr>
      <w:r w:rsidRPr="007D37D7">
        <w:t>Talent closing the column from top</w:t>
      </w:r>
    </w:p>
    <w:p w14:paraId="1021595F" w14:textId="6488352E" w:rsidR="00A773AA" w:rsidRPr="007D37D7" w:rsidRDefault="00A773AA" w:rsidP="00A773AA">
      <w:pPr>
        <w:pStyle w:val="ListParagraph"/>
        <w:numPr>
          <w:ilvl w:val="2"/>
          <w:numId w:val="3"/>
        </w:numPr>
        <w:spacing w:before="120"/>
        <w:contextualSpacing w:val="0"/>
        <w:rPr>
          <w:rFonts w:asciiTheme="minorHAnsi" w:hAnsiTheme="minorHAnsi" w:cstheme="minorHAnsi"/>
          <w:b/>
          <w:bCs/>
        </w:rPr>
      </w:pPr>
      <w:r w:rsidRPr="007D37D7">
        <w:t>Talent incubating the column on rotator</w:t>
      </w:r>
    </w:p>
    <w:p w14:paraId="755A9966" w14:textId="4D3D8CD2" w:rsidR="00BB3588" w:rsidRPr="007D37D7" w:rsidRDefault="00BB3588" w:rsidP="00A773AA">
      <w:pPr>
        <w:pStyle w:val="ListParagraph"/>
        <w:numPr>
          <w:ilvl w:val="1"/>
          <w:numId w:val="3"/>
        </w:numPr>
        <w:spacing w:before="120"/>
        <w:contextualSpacing w:val="0"/>
        <w:rPr>
          <w:rFonts w:asciiTheme="minorHAnsi" w:hAnsiTheme="minorHAnsi" w:cstheme="minorHAnsi"/>
          <w:b/>
          <w:bCs/>
        </w:rPr>
      </w:pPr>
      <w:r w:rsidRPr="007D37D7">
        <w:t>Elute unbound components from the column and wash with 25 m</w:t>
      </w:r>
      <w:r w:rsidR="00A773AA" w:rsidRPr="007D37D7">
        <w:t>illiliters</w:t>
      </w:r>
      <w:r w:rsidRPr="007D37D7">
        <w:t xml:space="preserve"> of buffer A</w:t>
      </w:r>
      <w:r w:rsidR="00A773AA" w:rsidRPr="007D37D7">
        <w:t xml:space="preserve"> </w:t>
      </w:r>
      <w:r w:rsidR="00A773AA" w:rsidRPr="007D37D7">
        <w:rPr>
          <w:b/>
          <w:bCs/>
        </w:rPr>
        <w:t>[1</w:t>
      </w:r>
      <w:r w:rsidR="00F36328">
        <w:rPr>
          <w:b/>
          <w:bCs/>
        </w:rPr>
        <w:t>-TXT</w:t>
      </w:r>
      <w:r w:rsidR="00A773AA" w:rsidRPr="007D37D7">
        <w:rPr>
          <w:b/>
          <w:bCs/>
        </w:rPr>
        <w:t>]</w:t>
      </w:r>
      <w:r w:rsidRPr="007D37D7">
        <w:t>.</w:t>
      </w:r>
      <w:r w:rsidR="00A773AA" w:rsidRPr="007D37D7">
        <w:t xml:space="preserve"> </w:t>
      </w:r>
      <w:r w:rsidRPr="007D37D7">
        <w:t>Wash the column with 25 m</w:t>
      </w:r>
      <w:r w:rsidR="00A773AA" w:rsidRPr="007D37D7">
        <w:t>illiliters</w:t>
      </w:r>
      <w:r w:rsidRPr="007D37D7">
        <w:t xml:space="preserve"> of 25 </w:t>
      </w:r>
      <w:r w:rsidR="003931C7" w:rsidRPr="007D37D7">
        <w:t>millimolar</w:t>
      </w:r>
      <w:r w:rsidRPr="007D37D7">
        <w:t xml:space="preserve"> imidazole buffer</w:t>
      </w:r>
      <w:r w:rsidR="00A773AA" w:rsidRPr="007D37D7">
        <w:t xml:space="preserve"> </w:t>
      </w:r>
      <w:r w:rsidR="00A773AA" w:rsidRPr="007D37D7">
        <w:rPr>
          <w:b/>
          <w:bCs/>
        </w:rPr>
        <w:t>[2]</w:t>
      </w:r>
      <w:r w:rsidR="00A773AA" w:rsidRPr="007D37D7">
        <w:t>.</w:t>
      </w:r>
    </w:p>
    <w:p w14:paraId="27F39C8B" w14:textId="0910692C" w:rsidR="00A773AA" w:rsidRPr="007D37D7" w:rsidRDefault="00A773AA" w:rsidP="00A773AA">
      <w:pPr>
        <w:pStyle w:val="ListParagraph"/>
        <w:numPr>
          <w:ilvl w:val="2"/>
          <w:numId w:val="3"/>
        </w:numPr>
        <w:spacing w:before="120"/>
        <w:contextualSpacing w:val="0"/>
        <w:rPr>
          <w:rFonts w:asciiTheme="minorHAnsi" w:hAnsiTheme="minorHAnsi" w:cstheme="minorHAnsi"/>
          <w:b/>
          <w:bCs/>
        </w:rPr>
      </w:pPr>
      <w:r w:rsidRPr="007D37D7">
        <w:t>Talent eluting unbound components from column</w:t>
      </w:r>
      <w:r w:rsidRPr="007D37D7">
        <w:rPr>
          <w:b/>
          <w:bCs/>
        </w:rPr>
        <w:t xml:space="preserve"> TEXT:</w:t>
      </w:r>
      <w:r w:rsidR="003931C7">
        <w:rPr>
          <w:b/>
          <w:bCs/>
        </w:rPr>
        <w:t xml:space="preserve"> </w:t>
      </w:r>
      <w:r w:rsidR="003931C7" w:rsidRPr="003931C7">
        <w:rPr>
          <w:b/>
          <w:bCs/>
        </w:rPr>
        <w:t>25 mM imidazole buffer:</w:t>
      </w:r>
      <w:r w:rsidRPr="003931C7">
        <w:rPr>
          <w:b/>
          <w:bCs/>
        </w:rPr>
        <w:t xml:space="preserve"> 23.95 mL of buffer A and 1.25 mL of buffer B</w:t>
      </w:r>
    </w:p>
    <w:p w14:paraId="7EEF5F4D" w14:textId="5FCE01E7" w:rsidR="00A773AA" w:rsidRPr="007D37D7" w:rsidRDefault="00A773AA" w:rsidP="00A773AA">
      <w:pPr>
        <w:pStyle w:val="ListParagraph"/>
        <w:numPr>
          <w:ilvl w:val="2"/>
          <w:numId w:val="3"/>
        </w:numPr>
        <w:spacing w:before="120"/>
        <w:contextualSpacing w:val="0"/>
        <w:rPr>
          <w:rFonts w:asciiTheme="minorHAnsi" w:hAnsiTheme="minorHAnsi" w:cstheme="minorHAnsi"/>
        </w:rPr>
      </w:pPr>
      <w:r w:rsidRPr="007D37D7">
        <w:t>Talent washing the column with imidazole buffer</w:t>
      </w:r>
    </w:p>
    <w:p w14:paraId="438E3740" w14:textId="6509DBFB" w:rsidR="00BB3588" w:rsidRPr="007D37D7" w:rsidRDefault="00BB3588" w:rsidP="00BB3588">
      <w:pPr>
        <w:pStyle w:val="ListParagraph"/>
        <w:numPr>
          <w:ilvl w:val="1"/>
          <w:numId w:val="3"/>
        </w:numPr>
        <w:spacing w:before="120"/>
        <w:contextualSpacing w:val="0"/>
        <w:rPr>
          <w:rFonts w:asciiTheme="minorHAnsi" w:hAnsiTheme="minorHAnsi" w:cstheme="minorHAnsi"/>
          <w:b/>
          <w:bCs/>
        </w:rPr>
      </w:pPr>
      <w:r w:rsidRPr="007D37D7">
        <w:t>Elute the proteins with 5 m</w:t>
      </w:r>
      <w:r w:rsidR="00A773AA" w:rsidRPr="007D37D7">
        <w:t xml:space="preserve">illiliters </w:t>
      </w:r>
      <w:r w:rsidRPr="007D37D7">
        <w:t xml:space="preserve">of 450 </w:t>
      </w:r>
      <w:r w:rsidR="003931C7" w:rsidRPr="007D37D7">
        <w:t>millimolar</w:t>
      </w:r>
      <w:r w:rsidRPr="007D37D7">
        <w:t xml:space="preserve"> imidazole buffer</w:t>
      </w:r>
      <w:r w:rsidR="00A773AA" w:rsidRPr="007D37D7">
        <w:t xml:space="preserve"> and k</w:t>
      </w:r>
      <w:r w:rsidRPr="007D37D7">
        <w:t>eep the eluted proteins on ice at all times</w:t>
      </w:r>
      <w:r w:rsidR="00A773AA" w:rsidRPr="007D37D7">
        <w:t xml:space="preserve"> </w:t>
      </w:r>
      <w:r w:rsidR="00A773AA" w:rsidRPr="007D37D7">
        <w:rPr>
          <w:b/>
          <w:bCs/>
        </w:rPr>
        <w:t>[1</w:t>
      </w:r>
      <w:r w:rsidR="00F36328">
        <w:rPr>
          <w:b/>
          <w:bCs/>
        </w:rPr>
        <w:t>-TXT</w:t>
      </w:r>
      <w:r w:rsidR="00A773AA" w:rsidRPr="007D37D7">
        <w:rPr>
          <w:b/>
          <w:bCs/>
        </w:rPr>
        <w:t>]</w:t>
      </w:r>
      <w:r w:rsidRPr="007D37D7">
        <w:t>.</w:t>
      </w:r>
    </w:p>
    <w:p w14:paraId="17F518A4" w14:textId="0F262E8A" w:rsidR="00A773AA" w:rsidRPr="007D37D7" w:rsidRDefault="00A773AA" w:rsidP="00A773AA">
      <w:pPr>
        <w:pStyle w:val="ListParagraph"/>
        <w:numPr>
          <w:ilvl w:val="2"/>
          <w:numId w:val="3"/>
        </w:numPr>
        <w:spacing w:before="120"/>
        <w:contextualSpacing w:val="0"/>
        <w:rPr>
          <w:rFonts w:asciiTheme="minorHAnsi" w:hAnsiTheme="minorHAnsi" w:cstheme="minorHAnsi"/>
          <w:b/>
          <w:bCs/>
        </w:rPr>
      </w:pPr>
      <w:r w:rsidRPr="007D37D7">
        <w:t xml:space="preserve">Talent eluting the proteins with imidazole buffer </w:t>
      </w:r>
      <w:r w:rsidRPr="007D37D7">
        <w:rPr>
          <w:b/>
          <w:bCs/>
        </w:rPr>
        <w:t xml:space="preserve">TEXT: </w:t>
      </w:r>
      <w:r w:rsidR="003931C7" w:rsidRPr="003931C7">
        <w:rPr>
          <w:b/>
          <w:bCs/>
        </w:rPr>
        <w:t xml:space="preserve">450 millimolar imidazole buffer: </w:t>
      </w:r>
      <w:r w:rsidRPr="007D37D7">
        <w:rPr>
          <w:b/>
          <w:bCs/>
        </w:rPr>
        <w:t>0.5 mL of buffer A and 4.5 mL of buffer B.</w:t>
      </w:r>
    </w:p>
    <w:p w14:paraId="25F07A47" w14:textId="30D42890" w:rsidR="00BB3588" w:rsidRPr="007D37D7" w:rsidRDefault="00BB3588" w:rsidP="00BB3588">
      <w:pPr>
        <w:pStyle w:val="ListParagraph"/>
        <w:numPr>
          <w:ilvl w:val="1"/>
          <w:numId w:val="3"/>
        </w:numPr>
        <w:spacing w:before="120"/>
        <w:contextualSpacing w:val="0"/>
        <w:rPr>
          <w:rFonts w:asciiTheme="minorHAnsi" w:hAnsiTheme="minorHAnsi" w:cstheme="minorHAnsi"/>
          <w:b/>
          <w:bCs/>
        </w:rPr>
      </w:pPr>
      <w:r w:rsidRPr="007D37D7">
        <w:t>Dilute the eluate with 25 m</w:t>
      </w:r>
      <w:r w:rsidR="00A773AA" w:rsidRPr="007D37D7">
        <w:t>illiliters</w:t>
      </w:r>
      <w:r w:rsidRPr="007D37D7">
        <w:t xml:space="preserve"> of HT buffer</w:t>
      </w:r>
      <w:r w:rsidR="004951B8">
        <w:t xml:space="preserve"> and </w:t>
      </w:r>
      <w:r w:rsidRPr="007D37D7">
        <w:t>keep the mixture on ice</w:t>
      </w:r>
      <w:r w:rsidR="00A773AA" w:rsidRPr="007D37D7">
        <w:t xml:space="preserve"> </w:t>
      </w:r>
      <w:r w:rsidR="00A773AA" w:rsidRPr="007D37D7">
        <w:rPr>
          <w:b/>
          <w:bCs/>
        </w:rPr>
        <w:t>[1]</w:t>
      </w:r>
      <w:r w:rsidRPr="007D37D7">
        <w:t>. Add 15 m</w:t>
      </w:r>
      <w:r w:rsidR="00A773AA" w:rsidRPr="007D37D7">
        <w:t>illiliters</w:t>
      </w:r>
      <w:r w:rsidRPr="007D37D7">
        <w:t xml:space="preserve"> to a 15</w:t>
      </w:r>
      <w:r w:rsidR="004951B8">
        <w:t>-</w:t>
      </w:r>
      <w:r w:rsidRPr="007D37D7">
        <w:t>m</w:t>
      </w:r>
      <w:r w:rsidR="00A773AA" w:rsidRPr="007D37D7">
        <w:t>illiliter</w:t>
      </w:r>
      <w:r w:rsidRPr="007D37D7">
        <w:t xml:space="preserve"> centrifugal filter and concentrate to a volume of 1.5 m</w:t>
      </w:r>
      <w:r w:rsidR="00A773AA" w:rsidRPr="007D37D7">
        <w:t>illiliters</w:t>
      </w:r>
      <w:r w:rsidRPr="007D37D7">
        <w:t>. Add the remaining 15 m</w:t>
      </w:r>
      <w:r w:rsidR="00A773AA" w:rsidRPr="007D37D7">
        <w:t xml:space="preserve">illiliters </w:t>
      </w:r>
      <w:r w:rsidRPr="007D37D7">
        <w:t>to the filter with the concentrated solution and concentrate to 1.5 m</w:t>
      </w:r>
      <w:r w:rsidR="00A773AA" w:rsidRPr="007D37D7">
        <w:t>illiliters</w:t>
      </w:r>
      <w:r w:rsidRPr="007D37D7">
        <w:t xml:space="preserve"> once more</w:t>
      </w:r>
      <w:r w:rsidR="00A773AA" w:rsidRPr="007D37D7">
        <w:t xml:space="preserve"> </w:t>
      </w:r>
      <w:r w:rsidR="00A773AA" w:rsidRPr="007D37D7">
        <w:rPr>
          <w:b/>
          <w:bCs/>
        </w:rPr>
        <w:t>[</w:t>
      </w:r>
      <w:r w:rsidR="0015022C" w:rsidRPr="007D37D7">
        <w:rPr>
          <w:b/>
          <w:bCs/>
        </w:rPr>
        <w:t>2</w:t>
      </w:r>
      <w:r w:rsidR="00A773AA" w:rsidRPr="007D37D7">
        <w:rPr>
          <w:b/>
          <w:bCs/>
        </w:rPr>
        <w:t>]</w:t>
      </w:r>
      <w:r w:rsidRPr="007D37D7">
        <w:t>.</w:t>
      </w:r>
    </w:p>
    <w:p w14:paraId="33073291" w14:textId="508BF6CF" w:rsidR="00A773AA" w:rsidRPr="007D37D7" w:rsidRDefault="00A773AA" w:rsidP="00A773AA">
      <w:pPr>
        <w:pStyle w:val="ListParagraph"/>
        <w:numPr>
          <w:ilvl w:val="2"/>
          <w:numId w:val="3"/>
        </w:numPr>
        <w:spacing w:before="120"/>
        <w:contextualSpacing w:val="0"/>
        <w:rPr>
          <w:rFonts w:asciiTheme="minorHAnsi" w:hAnsiTheme="minorHAnsi" w:cstheme="minorHAnsi"/>
          <w:b/>
          <w:bCs/>
        </w:rPr>
      </w:pPr>
      <w:r w:rsidRPr="007D37D7">
        <w:t>Talent diluting the eluate with HT buffer and keeping it on ice</w:t>
      </w:r>
    </w:p>
    <w:p w14:paraId="24883F23" w14:textId="3B2C484E" w:rsidR="00A773AA" w:rsidRPr="007D37D7" w:rsidRDefault="00A773AA" w:rsidP="00A773AA">
      <w:pPr>
        <w:pStyle w:val="ListParagraph"/>
        <w:numPr>
          <w:ilvl w:val="2"/>
          <w:numId w:val="3"/>
        </w:numPr>
        <w:spacing w:before="120"/>
        <w:contextualSpacing w:val="0"/>
        <w:rPr>
          <w:rFonts w:asciiTheme="minorHAnsi" w:hAnsiTheme="minorHAnsi" w:cstheme="minorHAnsi"/>
          <w:b/>
          <w:bCs/>
        </w:rPr>
      </w:pPr>
      <w:r w:rsidRPr="007D37D7">
        <w:t>Talent adding 15 milliliters to</w:t>
      </w:r>
      <w:r w:rsidR="0015022C" w:rsidRPr="007D37D7">
        <w:t xml:space="preserve"> centrifugal filter and concentrating it</w:t>
      </w:r>
    </w:p>
    <w:p w14:paraId="59894010" w14:textId="13931940" w:rsidR="00BB3588" w:rsidRPr="007D37D7" w:rsidRDefault="00BB3588" w:rsidP="0015022C">
      <w:pPr>
        <w:pStyle w:val="ListParagraph"/>
        <w:numPr>
          <w:ilvl w:val="1"/>
          <w:numId w:val="3"/>
        </w:numPr>
        <w:spacing w:before="120"/>
        <w:contextualSpacing w:val="0"/>
        <w:rPr>
          <w:rFonts w:asciiTheme="minorHAnsi" w:hAnsiTheme="minorHAnsi" w:cstheme="minorHAnsi"/>
          <w:b/>
          <w:bCs/>
        </w:rPr>
      </w:pPr>
      <w:r w:rsidRPr="007D37D7">
        <w:t>Add 10 m</w:t>
      </w:r>
      <w:r w:rsidR="0015022C" w:rsidRPr="007D37D7">
        <w:t>illiliters</w:t>
      </w:r>
      <w:r w:rsidRPr="007D37D7">
        <w:t xml:space="preserve"> of HT buffer to the concentrated sample and concentrate to 1 </w:t>
      </w:r>
      <w:r w:rsidR="0015022C" w:rsidRPr="007D37D7">
        <w:t xml:space="preserve">milliliter </w:t>
      </w:r>
      <w:r w:rsidR="0015022C" w:rsidRPr="007D37D7">
        <w:rPr>
          <w:b/>
          <w:bCs/>
        </w:rPr>
        <w:t>[1</w:t>
      </w:r>
      <w:r w:rsidR="00F36328">
        <w:rPr>
          <w:b/>
          <w:bCs/>
        </w:rPr>
        <w:t>-TXT</w:t>
      </w:r>
      <w:r w:rsidR="0015022C" w:rsidRPr="007D37D7">
        <w:rPr>
          <w:b/>
          <w:bCs/>
        </w:rPr>
        <w:t>]</w:t>
      </w:r>
      <w:r w:rsidRPr="007D37D7">
        <w:t xml:space="preserve">. Add an equal amount of stock buffer B and store at </w:t>
      </w:r>
      <w:r w:rsidR="0015022C" w:rsidRPr="007D37D7">
        <w:t xml:space="preserve">minus </w:t>
      </w:r>
      <w:r w:rsidRPr="007D37D7">
        <w:t xml:space="preserve">80 </w:t>
      </w:r>
      <w:r w:rsidR="0015022C" w:rsidRPr="007D37D7">
        <w:t xml:space="preserve">degrees </w:t>
      </w:r>
      <w:r w:rsidRPr="007D37D7">
        <w:t>C</w:t>
      </w:r>
      <w:r w:rsidR="0015022C" w:rsidRPr="007D37D7">
        <w:t>elsius</w:t>
      </w:r>
      <w:r w:rsidRPr="007D37D7">
        <w:t xml:space="preserve"> until further use. </w:t>
      </w:r>
      <w:r w:rsidR="0015022C" w:rsidRPr="007D37D7">
        <w:t xml:space="preserve">During the buffer exchange, restore the column as specified in text </w:t>
      </w:r>
      <w:r w:rsidR="0015022C" w:rsidRPr="007D37D7">
        <w:rPr>
          <w:b/>
          <w:bCs/>
        </w:rPr>
        <w:t>[2]</w:t>
      </w:r>
      <w:r w:rsidR="0015022C" w:rsidRPr="007D37D7">
        <w:t>.</w:t>
      </w:r>
    </w:p>
    <w:p w14:paraId="6301870B" w14:textId="07CEA195" w:rsidR="0015022C" w:rsidRPr="007D37D7" w:rsidRDefault="0015022C" w:rsidP="0015022C">
      <w:pPr>
        <w:pStyle w:val="ListParagraph"/>
        <w:numPr>
          <w:ilvl w:val="2"/>
          <w:numId w:val="3"/>
        </w:numPr>
        <w:spacing w:before="120"/>
        <w:contextualSpacing w:val="0"/>
        <w:rPr>
          <w:rFonts w:asciiTheme="minorHAnsi" w:hAnsiTheme="minorHAnsi" w:cstheme="minorHAnsi"/>
          <w:b/>
        </w:rPr>
      </w:pPr>
      <w:r w:rsidRPr="007D37D7">
        <w:rPr>
          <w:bCs/>
        </w:rPr>
        <w:t>Talent adding HT buffer to concentrated sample</w:t>
      </w:r>
      <w:r w:rsidRPr="007D37D7">
        <w:rPr>
          <w:b/>
        </w:rPr>
        <w:t xml:space="preserve"> TEXT: One round of concentration</w:t>
      </w:r>
      <w:r w:rsidR="00F36328">
        <w:rPr>
          <w:b/>
        </w:rPr>
        <w:t xml:space="preserve">: </w:t>
      </w:r>
      <w:r w:rsidRPr="007D37D7">
        <w:rPr>
          <w:b/>
        </w:rPr>
        <w:t xml:space="preserve">60 min spinning at 3220 </w:t>
      </w:r>
      <w:r w:rsidR="00F36328">
        <w:rPr>
          <w:b/>
        </w:rPr>
        <w:t>x</w:t>
      </w:r>
      <w:r w:rsidRPr="007D37D7">
        <w:rPr>
          <w:b/>
        </w:rPr>
        <w:t xml:space="preserve"> </w:t>
      </w:r>
      <w:r w:rsidRPr="007D37D7">
        <w:rPr>
          <w:b/>
          <w:i/>
          <w:iCs/>
        </w:rPr>
        <w:t>g</w:t>
      </w:r>
      <w:r w:rsidRPr="007D37D7">
        <w:rPr>
          <w:b/>
        </w:rPr>
        <w:t xml:space="preserve"> at 4</w:t>
      </w:r>
      <w:r w:rsidR="00F36328" w:rsidRPr="00F36328">
        <w:rPr>
          <w:b/>
          <w:vertAlign w:val="superscript"/>
        </w:rPr>
        <w:t>0</w:t>
      </w:r>
      <w:r w:rsidR="00F36328">
        <w:rPr>
          <w:b/>
          <w:vertAlign w:val="superscript"/>
        </w:rPr>
        <w:t xml:space="preserve"> </w:t>
      </w:r>
      <w:r w:rsidR="00F36328">
        <w:rPr>
          <w:b/>
        </w:rPr>
        <w:t>C</w:t>
      </w:r>
      <w:r w:rsidRPr="007D37D7">
        <w:rPr>
          <w:b/>
        </w:rPr>
        <w:t>.</w:t>
      </w:r>
    </w:p>
    <w:p w14:paraId="5442B78F" w14:textId="5ABD7A94" w:rsidR="0015022C" w:rsidRPr="007D37D7" w:rsidRDefault="0015022C" w:rsidP="0015022C">
      <w:pPr>
        <w:pStyle w:val="ListParagraph"/>
        <w:numPr>
          <w:ilvl w:val="2"/>
          <w:numId w:val="3"/>
        </w:numPr>
        <w:spacing w:before="120"/>
        <w:contextualSpacing w:val="0"/>
        <w:rPr>
          <w:rFonts w:asciiTheme="minorHAnsi" w:hAnsiTheme="minorHAnsi" w:cstheme="minorHAnsi"/>
          <w:bCs/>
        </w:rPr>
      </w:pPr>
      <w:r w:rsidRPr="007D37D7">
        <w:rPr>
          <w:bCs/>
        </w:rPr>
        <w:t>Talent adding buffer and storing at -80 degrees</w:t>
      </w:r>
    </w:p>
    <w:p w14:paraId="20985F5A" w14:textId="0E587226" w:rsidR="00BB3588" w:rsidRPr="00F36328" w:rsidRDefault="004951B8" w:rsidP="00BB3588">
      <w:pPr>
        <w:pStyle w:val="ListParagraph"/>
        <w:numPr>
          <w:ilvl w:val="1"/>
          <w:numId w:val="3"/>
        </w:numPr>
        <w:spacing w:before="120"/>
        <w:contextualSpacing w:val="0"/>
        <w:rPr>
          <w:rFonts w:asciiTheme="minorHAnsi" w:hAnsiTheme="minorHAnsi" w:cstheme="minorHAnsi"/>
          <w:b/>
          <w:bCs/>
        </w:rPr>
      </w:pPr>
      <w:r>
        <w:rPr>
          <w:bCs/>
        </w:rPr>
        <w:t>On</w:t>
      </w:r>
      <w:r w:rsidR="0015022C" w:rsidRPr="007D37D7">
        <w:rPr>
          <w:bCs/>
        </w:rPr>
        <w:t xml:space="preserve"> d</w:t>
      </w:r>
      <w:r w:rsidR="00BB3588" w:rsidRPr="007D37D7">
        <w:rPr>
          <w:bCs/>
        </w:rPr>
        <w:t>ay 4</w:t>
      </w:r>
      <w:bookmarkEnd w:id="6"/>
      <w:r w:rsidR="00BB3588" w:rsidRPr="007D37D7">
        <w:rPr>
          <w:bCs/>
        </w:rPr>
        <w:t xml:space="preserve"> </w:t>
      </w:r>
      <w:r w:rsidR="0015022C" w:rsidRPr="007D37D7">
        <w:t>m</w:t>
      </w:r>
      <w:r w:rsidR="00BB3588" w:rsidRPr="007D37D7">
        <w:t xml:space="preserve">easure the protein concentration using the Bradford assay </w:t>
      </w:r>
      <w:r w:rsidR="00F36328" w:rsidRPr="00F36328">
        <w:rPr>
          <w:b/>
          <w:bCs/>
        </w:rPr>
        <w:t>[1]</w:t>
      </w:r>
      <w:r w:rsidR="00BB3588" w:rsidRPr="007D37D7">
        <w:t xml:space="preserve">. Concentrate the sample with </w:t>
      </w:r>
      <w:r w:rsidR="003931C7" w:rsidRPr="007D37D7">
        <w:t>0.5 milliliters</w:t>
      </w:r>
      <w:r w:rsidR="00BB3588" w:rsidRPr="007D37D7">
        <w:t xml:space="preserve"> of 3 k</w:t>
      </w:r>
      <w:r w:rsidR="0015022C" w:rsidRPr="007D37D7">
        <w:t>ilo</w:t>
      </w:r>
      <w:r w:rsidR="003931C7">
        <w:t>-</w:t>
      </w:r>
      <w:r w:rsidR="00BB3588" w:rsidRPr="007D37D7">
        <w:t>Da</w:t>
      </w:r>
      <w:r w:rsidR="0015022C" w:rsidRPr="007D37D7">
        <w:t>lton</w:t>
      </w:r>
      <w:r w:rsidR="00BB3588" w:rsidRPr="007D37D7">
        <w:t xml:space="preserve"> cutoff centrifugal filter to 20 m</w:t>
      </w:r>
      <w:r w:rsidR="0015022C" w:rsidRPr="007D37D7">
        <w:t>illigram</w:t>
      </w:r>
      <w:r w:rsidR="003931C7">
        <w:t xml:space="preserve">s </w:t>
      </w:r>
      <w:r w:rsidR="0015022C" w:rsidRPr="007D37D7">
        <w:t xml:space="preserve">per </w:t>
      </w:r>
      <w:r w:rsidR="00BB3588" w:rsidRPr="007D37D7">
        <w:t>m</w:t>
      </w:r>
      <w:r w:rsidR="0015022C" w:rsidRPr="007D37D7">
        <w:t xml:space="preserve">illiliter </w:t>
      </w:r>
      <w:r w:rsidR="0015022C" w:rsidRPr="007D37D7">
        <w:rPr>
          <w:b/>
          <w:bCs/>
        </w:rPr>
        <w:t>[</w:t>
      </w:r>
      <w:r w:rsidR="00F36328">
        <w:rPr>
          <w:b/>
          <w:bCs/>
        </w:rPr>
        <w:t>2</w:t>
      </w:r>
      <w:r w:rsidR="0015022C" w:rsidRPr="007D37D7">
        <w:rPr>
          <w:b/>
          <w:bCs/>
        </w:rPr>
        <w:t>]</w:t>
      </w:r>
      <w:r w:rsidR="00BB3588" w:rsidRPr="007D37D7">
        <w:t>.</w:t>
      </w:r>
    </w:p>
    <w:p w14:paraId="626D8FA4" w14:textId="7461E601" w:rsidR="00F36328" w:rsidRPr="007D37D7" w:rsidRDefault="00F36328" w:rsidP="00F36328">
      <w:pPr>
        <w:pStyle w:val="ListParagraph"/>
        <w:numPr>
          <w:ilvl w:val="2"/>
          <w:numId w:val="3"/>
        </w:numPr>
        <w:spacing w:before="120"/>
        <w:contextualSpacing w:val="0"/>
        <w:rPr>
          <w:rFonts w:asciiTheme="minorHAnsi" w:hAnsiTheme="minorHAnsi" w:cstheme="minorHAnsi"/>
          <w:b/>
          <w:bCs/>
        </w:rPr>
      </w:pPr>
      <w:r>
        <w:t>Talent adding Bradford reagent to wells</w:t>
      </w:r>
    </w:p>
    <w:p w14:paraId="088B4D45" w14:textId="5ADD1BC3" w:rsidR="0015022C" w:rsidRPr="007D37D7" w:rsidRDefault="0015022C" w:rsidP="0015022C">
      <w:pPr>
        <w:pStyle w:val="ListParagraph"/>
        <w:numPr>
          <w:ilvl w:val="2"/>
          <w:numId w:val="3"/>
        </w:numPr>
        <w:spacing w:before="120"/>
        <w:contextualSpacing w:val="0"/>
        <w:rPr>
          <w:rFonts w:asciiTheme="minorHAnsi" w:hAnsiTheme="minorHAnsi" w:cstheme="minorHAnsi"/>
          <w:b/>
          <w:bCs/>
        </w:rPr>
      </w:pPr>
      <w:r w:rsidRPr="007D37D7">
        <w:t>Talent concentrating the sample with filter</w:t>
      </w:r>
    </w:p>
    <w:p w14:paraId="79E9EF8D" w14:textId="57EE061C" w:rsidR="00BB3588" w:rsidRPr="007D37D7" w:rsidRDefault="00BB3588" w:rsidP="00BB3588">
      <w:pPr>
        <w:pStyle w:val="ListParagraph"/>
        <w:numPr>
          <w:ilvl w:val="1"/>
          <w:numId w:val="3"/>
        </w:numPr>
        <w:spacing w:before="120"/>
        <w:contextualSpacing w:val="0"/>
        <w:rPr>
          <w:rFonts w:asciiTheme="minorHAnsi" w:hAnsiTheme="minorHAnsi" w:cstheme="minorHAnsi"/>
          <w:b/>
          <w:bCs/>
        </w:rPr>
      </w:pPr>
      <w:r w:rsidRPr="007D37D7">
        <w:lastRenderedPageBreak/>
        <w:t xml:space="preserve">Verify the </w:t>
      </w:r>
      <w:proofErr w:type="spellStart"/>
      <w:r w:rsidRPr="007D37D7">
        <w:t>OnePot</w:t>
      </w:r>
      <w:proofErr w:type="spellEnd"/>
      <w:r w:rsidRPr="007D37D7">
        <w:t xml:space="preserve"> PURE protein composition using SDS-PAGE. Dilute 2.5 </w:t>
      </w:r>
      <w:r w:rsidR="0015022C" w:rsidRPr="007D37D7">
        <w:t>microliters</w:t>
      </w:r>
      <w:r w:rsidRPr="007D37D7">
        <w:t xml:space="preserve"> of the sample with 7.5 </w:t>
      </w:r>
      <w:r w:rsidR="0015022C" w:rsidRPr="007D37D7">
        <w:t>microliters</w:t>
      </w:r>
      <w:r w:rsidRPr="007D37D7">
        <w:t xml:space="preserve"> of water, mix with 10 </w:t>
      </w:r>
      <w:r w:rsidR="0015022C" w:rsidRPr="007D37D7">
        <w:t>microliters</w:t>
      </w:r>
      <w:r w:rsidRPr="007D37D7">
        <w:t xml:space="preserve"> of 2x </w:t>
      </w:r>
      <w:proofErr w:type="spellStart"/>
      <w:r w:rsidRPr="007D37D7">
        <w:t>Laemmli</w:t>
      </w:r>
      <w:proofErr w:type="spellEnd"/>
      <w:r w:rsidRPr="007D37D7">
        <w:t xml:space="preserve"> buffer and then load 5 </w:t>
      </w:r>
      <w:r w:rsidR="0015022C" w:rsidRPr="007D37D7">
        <w:t>microliters</w:t>
      </w:r>
      <w:r w:rsidRPr="007D37D7">
        <w:t xml:space="preserve"> and 2.5 </w:t>
      </w:r>
      <w:r w:rsidR="0015022C" w:rsidRPr="007D37D7">
        <w:t>microliters</w:t>
      </w:r>
      <w:r w:rsidRPr="007D37D7">
        <w:t xml:space="preserve"> of the samples </w:t>
      </w:r>
      <w:r w:rsidR="004951B8">
        <w:t xml:space="preserve">on </w:t>
      </w:r>
      <w:r w:rsidRPr="007D37D7">
        <w:t>the gel. Run the SDS-PAGE as specified i</w:t>
      </w:r>
      <w:r w:rsidR="0015022C" w:rsidRPr="007D37D7">
        <w:t xml:space="preserve">n the text </w:t>
      </w:r>
      <w:r w:rsidR="0015022C" w:rsidRPr="007D37D7">
        <w:rPr>
          <w:b/>
          <w:bCs/>
        </w:rPr>
        <w:t>[1]</w:t>
      </w:r>
      <w:r w:rsidRPr="007D37D7">
        <w:t>.</w:t>
      </w:r>
    </w:p>
    <w:p w14:paraId="6031E14F" w14:textId="5624EE6F" w:rsidR="0015022C" w:rsidRPr="004951B8" w:rsidRDefault="0015022C" w:rsidP="0015022C">
      <w:pPr>
        <w:pStyle w:val="ListParagraph"/>
        <w:numPr>
          <w:ilvl w:val="2"/>
          <w:numId w:val="3"/>
        </w:numPr>
        <w:spacing w:before="120"/>
        <w:contextualSpacing w:val="0"/>
        <w:rPr>
          <w:rFonts w:asciiTheme="minorHAnsi" w:hAnsiTheme="minorHAnsi" w:cstheme="minorHAnsi"/>
          <w:b/>
          <w:bCs/>
        </w:rPr>
      </w:pPr>
      <w:r w:rsidRPr="007D37D7">
        <w:t xml:space="preserve">Talent </w:t>
      </w:r>
      <w:r w:rsidR="00F46F26" w:rsidRPr="007D37D7">
        <w:t>loading the samples into SDS-gel</w:t>
      </w:r>
    </w:p>
    <w:p w14:paraId="61DBF529" w14:textId="77777777" w:rsidR="004951B8" w:rsidRPr="007D37D7" w:rsidRDefault="004951B8" w:rsidP="004951B8">
      <w:pPr>
        <w:pStyle w:val="ListParagraph"/>
        <w:spacing w:before="120"/>
        <w:ind w:left="1627"/>
        <w:contextualSpacing w:val="0"/>
        <w:rPr>
          <w:rFonts w:asciiTheme="minorHAnsi" w:hAnsiTheme="minorHAnsi" w:cstheme="minorHAnsi"/>
          <w:b/>
          <w:bCs/>
        </w:rPr>
      </w:pPr>
    </w:p>
    <w:p w14:paraId="0A274FDB" w14:textId="3763EFC5" w:rsidR="00BB3588" w:rsidRPr="007D37D7" w:rsidRDefault="00BB3588" w:rsidP="00BB3588">
      <w:pPr>
        <w:pStyle w:val="ListParagraph"/>
        <w:numPr>
          <w:ilvl w:val="0"/>
          <w:numId w:val="3"/>
        </w:numPr>
        <w:spacing w:before="120"/>
        <w:contextualSpacing w:val="0"/>
        <w:rPr>
          <w:rFonts w:asciiTheme="minorHAnsi" w:hAnsiTheme="minorHAnsi" w:cstheme="minorHAnsi"/>
          <w:b/>
          <w:bCs/>
        </w:rPr>
      </w:pPr>
      <w:proofErr w:type="spellStart"/>
      <w:r w:rsidRPr="007D37D7">
        <w:rPr>
          <w:b/>
          <w:bCs/>
        </w:rPr>
        <w:t>OnePot</w:t>
      </w:r>
      <w:proofErr w:type="spellEnd"/>
      <w:r w:rsidRPr="007D37D7">
        <w:rPr>
          <w:b/>
          <w:bCs/>
        </w:rPr>
        <w:t xml:space="preserve"> PURE </w:t>
      </w:r>
      <w:r w:rsidR="003867F4">
        <w:rPr>
          <w:b/>
          <w:bCs/>
        </w:rPr>
        <w:t>R</w:t>
      </w:r>
      <w:r w:rsidRPr="007D37D7">
        <w:rPr>
          <w:b/>
          <w:bCs/>
        </w:rPr>
        <w:t>eaction</w:t>
      </w:r>
    </w:p>
    <w:p w14:paraId="58219972" w14:textId="19AFD4CF" w:rsidR="00BB3588" w:rsidRPr="007D37D7" w:rsidRDefault="00BB3588" w:rsidP="00BB3588">
      <w:pPr>
        <w:pStyle w:val="ListParagraph"/>
        <w:numPr>
          <w:ilvl w:val="1"/>
          <w:numId w:val="3"/>
        </w:numPr>
        <w:spacing w:before="120"/>
        <w:contextualSpacing w:val="0"/>
        <w:rPr>
          <w:rFonts w:asciiTheme="minorHAnsi" w:hAnsiTheme="minorHAnsi" w:cstheme="minorHAnsi"/>
          <w:b/>
          <w:bCs/>
        </w:rPr>
      </w:pPr>
      <w:r w:rsidRPr="007D37D7">
        <w:t>Fill in the concentration and length</w:t>
      </w:r>
      <w:r w:rsidR="00F46F26" w:rsidRPr="007D37D7">
        <w:t xml:space="preserve"> </w:t>
      </w:r>
      <w:r w:rsidRPr="007D37D7">
        <w:t>of the DNA in the corresponding yellow cells in the spreadsheet</w:t>
      </w:r>
      <w:r w:rsidR="004951B8">
        <w:t>, using</w:t>
      </w:r>
      <w:r w:rsidRPr="007D37D7">
        <w:t xml:space="preserve"> 2</w:t>
      </w:r>
      <w:r w:rsidR="00F46F26" w:rsidRPr="007D37D7">
        <w:t xml:space="preserve"> to </w:t>
      </w:r>
      <w:r w:rsidRPr="007D37D7">
        <w:t>10 n</w:t>
      </w:r>
      <w:r w:rsidR="00F46F26" w:rsidRPr="007D37D7">
        <w:t>anomolar</w:t>
      </w:r>
      <w:r w:rsidRPr="007D37D7">
        <w:t xml:space="preserve"> of DNA for the reaction</w:t>
      </w:r>
      <w:r w:rsidR="00F46F26" w:rsidRPr="007D37D7">
        <w:t xml:space="preserve"> </w:t>
      </w:r>
      <w:r w:rsidR="00F46F26" w:rsidRPr="007D37D7">
        <w:rPr>
          <w:b/>
          <w:bCs/>
        </w:rPr>
        <w:t>[1]</w:t>
      </w:r>
      <w:r w:rsidRPr="007D37D7">
        <w:t>.</w:t>
      </w:r>
    </w:p>
    <w:p w14:paraId="4441B726" w14:textId="57F6F2C0" w:rsidR="00F46F26" w:rsidRPr="007D37D7" w:rsidRDefault="00F46F26" w:rsidP="00F46F26">
      <w:pPr>
        <w:pStyle w:val="ListParagraph"/>
        <w:numPr>
          <w:ilvl w:val="2"/>
          <w:numId w:val="3"/>
        </w:numPr>
        <w:spacing w:before="120"/>
        <w:contextualSpacing w:val="0"/>
        <w:rPr>
          <w:rFonts w:asciiTheme="minorHAnsi" w:hAnsiTheme="minorHAnsi" w:cstheme="minorHAnsi"/>
          <w:b/>
          <w:bCs/>
        </w:rPr>
      </w:pPr>
      <w:r w:rsidRPr="007D37D7">
        <w:t>Talent filling the concentration and length of DNA in corresponding yellow cells in spreadsheet</w:t>
      </w:r>
    </w:p>
    <w:p w14:paraId="30537B9A" w14:textId="6A5B3FC6" w:rsidR="00BB3588" w:rsidRPr="007D37D7" w:rsidRDefault="00BB3588" w:rsidP="00F46F26">
      <w:pPr>
        <w:pStyle w:val="ListParagraph"/>
        <w:numPr>
          <w:ilvl w:val="1"/>
          <w:numId w:val="3"/>
        </w:numPr>
        <w:spacing w:before="120"/>
        <w:contextualSpacing w:val="0"/>
        <w:rPr>
          <w:rFonts w:asciiTheme="minorHAnsi" w:hAnsiTheme="minorHAnsi" w:cstheme="minorHAnsi"/>
          <w:b/>
          <w:bCs/>
        </w:rPr>
      </w:pPr>
      <w:r w:rsidRPr="007D37D7">
        <w:t xml:space="preserve">Fill in the desired total reaction volume in </w:t>
      </w:r>
      <w:r w:rsidR="00F46F26" w:rsidRPr="007D37D7">
        <w:t>microliters</w:t>
      </w:r>
      <w:r w:rsidRPr="007D37D7">
        <w:t>.</w:t>
      </w:r>
      <w:r w:rsidR="00F46F26" w:rsidRPr="007D37D7">
        <w:t xml:space="preserve"> </w:t>
      </w:r>
      <w:r w:rsidRPr="007D37D7">
        <w:rPr>
          <w:rStyle w:val="Strong"/>
          <w:rFonts w:cs="Calibri"/>
          <w:b w:val="0"/>
          <w:bCs w:val="0"/>
          <w:color w:val="0E101A"/>
          <w:szCs w:val="24"/>
        </w:rPr>
        <w:t>Remove the required reagents from the freezer and thaw them on ice.</w:t>
      </w:r>
      <w:bookmarkStart w:id="10" w:name="_Hlk71714785"/>
      <w:r w:rsidR="00F46F26" w:rsidRPr="007D37D7">
        <w:rPr>
          <w:rStyle w:val="Strong"/>
          <w:rFonts w:cs="Calibri"/>
          <w:b w:val="0"/>
          <w:bCs w:val="0"/>
          <w:color w:val="0E101A"/>
          <w:szCs w:val="24"/>
        </w:rPr>
        <w:t xml:space="preserve"> Then, </w:t>
      </w:r>
      <w:r w:rsidR="00F46F26" w:rsidRPr="007D37D7">
        <w:t xml:space="preserve">pipette the calculated amounts of water, DNA, and energy solution to one side of the PCR tube or one corner of a well on the 384-well plate </w:t>
      </w:r>
      <w:r w:rsidR="00F46F26" w:rsidRPr="007D37D7">
        <w:rPr>
          <w:b/>
          <w:bCs/>
        </w:rPr>
        <w:t>[1]</w:t>
      </w:r>
      <w:r w:rsidR="00F46F26" w:rsidRPr="007D37D7">
        <w:t>.</w:t>
      </w:r>
    </w:p>
    <w:p w14:paraId="63F16364" w14:textId="20D238F7" w:rsidR="00F46F26" w:rsidRPr="007D37D7" w:rsidRDefault="00F46F26" w:rsidP="00F46F26">
      <w:pPr>
        <w:pStyle w:val="ListParagraph"/>
        <w:numPr>
          <w:ilvl w:val="2"/>
          <w:numId w:val="3"/>
        </w:numPr>
        <w:spacing w:before="120"/>
        <w:contextualSpacing w:val="0"/>
        <w:rPr>
          <w:rStyle w:val="Strong"/>
          <w:rFonts w:asciiTheme="minorHAnsi" w:hAnsiTheme="minorHAnsi" w:cstheme="minorHAnsi"/>
        </w:rPr>
      </w:pPr>
      <w:r w:rsidRPr="007D37D7">
        <w:t>Talent pipetting the reagents in tube or well to one side of the tube</w:t>
      </w:r>
    </w:p>
    <w:p w14:paraId="1B5E789A" w14:textId="77777777" w:rsidR="00F46F26" w:rsidRPr="007D37D7" w:rsidRDefault="00BB3588" w:rsidP="00BB3588">
      <w:pPr>
        <w:pStyle w:val="ListParagraph"/>
        <w:numPr>
          <w:ilvl w:val="1"/>
          <w:numId w:val="3"/>
        </w:numPr>
        <w:spacing w:before="120"/>
        <w:contextualSpacing w:val="0"/>
        <w:rPr>
          <w:rFonts w:asciiTheme="minorHAnsi" w:hAnsiTheme="minorHAnsi" w:cstheme="minorHAnsi"/>
          <w:b/>
          <w:bCs/>
        </w:rPr>
      </w:pPr>
      <w:r w:rsidRPr="007D37D7">
        <w:t xml:space="preserve">Pipette the calculated amounts of protein and ribosome solution to </w:t>
      </w:r>
      <w:r w:rsidRPr="007D37D7">
        <w:rPr>
          <w:rStyle w:val="Strong"/>
          <w:rFonts w:cs="Calibri"/>
          <w:b w:val="0"/>
          <w:bCs w:val="0"/>
          <w:color w:val="0E101A"/>
          <w:szCs w:val="24"/>
        </w:rPr>
        <w:t>the other side</w:t>
      </w:r>
      <w:r w:rsidRPr="007D37D7">
        <w:t xml:space="preserve"> of a PCR tube or the opposite corner of the 384-well plate</w:t>
      </w:r>
      <w:r w:rsidR="00F46F26" w:rsidRPr="007D37D7">
        <w:t xml:space="preserve"> </w:t>
      </w:r>
      <w:r w:rsidR="00F46F26" w:rsidRPr="007D37D7">
        <w:rPr>
          <w:b/>
          <w:bCs/>
        </w:rPr>
        <w:t>[1]</w:t>
      </w:r>
      <w:r w:rsidRPr="007D37D7">
        <w:t>.</w:t>
      </w:r>
    </w:p>
    <w:p w14:paraId="51FC092A" w14:textId="78C0E0E6" w:rsidR="00BB3588" w:rsidRPr="007D37D7" w:rsidRDefault="00F46F26" w:rsidP="00F46F26">
      <w:pPr>
        <w:pStyle w:val="ListParagraph"/>
        <w:numPr>
          <w:ilvl w:val="2"/>
          <w:numId w:val="3"/>
        </w:numPr>
        <w:spacing w:before="120"/>
        <w:contextualSpacing w:val="0"/>
        <w:rPr>
          <w:rFonts w:asciiTheme="minorHAnsi" w:hAnsiTheme="minorHAnsi" w:cstheme="minorHAnsi"/>
          <w:b/>
          <w:bCs/>
        </w:rPr>
      </w:pPr>
      <w:r w:rsidRPr="007D37D7">
        <w:t>Talent pipetting the protein and ribosome solution in tube or well to other side of the tube or to the corner of the well</w:t>
      </w:r>
    </w:p>
    <w:p w14:paraId="15470791" w14:textId="54F74B1F" w:rsidR="00BB3588" w:rsidRPr="007D37D7" w:rsidRDefault="00BB3588" w:rsidP="00BB3588">
      <w:pPr>
        <w:pStyle w:val="ListParagraph"/>
        <w:numPr>
          <w:ilvl w:val="1"/>
          <w:numId w:val="3"/>
        </w:numPr>
        <w:spacing w:before="120"/>
        <w:contextualSpacing w:val="0"/>
        <w:rPr>
          <w:rFonts w:asciiTheme="minorHAnsi" w:hAnsiTheme="minorHAnsi" w:cstheme="minorHAnsi"/>
          <w:b/>
          <w:bCs/>
        </w:rPr>
      </w:pPr>
      <w:r w:rsidRPr="007D37D7">
        <w:rPr>
          <w:rStyle w:val="Strong"/>
          <w:rFonts w:cs="Calibri"/>
          <w:b w:val="0"/>
          <w:bCs w:val="0"/>
          <w:color w:val="0E101A"/>
          <w:szCs w:val="24"/>
        </w:rPr>
        <w:t xml:space="preserve">Spin </w:t>
      </w:r>
      <w:r w:rsidRPr="007D37D7">
        <w:t xml:space="preserve">for a </w:t>
      </w:r>
      <w:r w:rsidR="00F46F26" w:rsidRPr="007D37D7">
        <w:t>about 30 seconds</w:t>
      </w:r>
      <w:r w:rsidRPr="007D37D7">
        <w:rPr>
          <w:rStyle w:val="Strong"/>
          <w:rFonts w:cs="Calibri"/>
          <w:b w:val="0"/>
          <w:bCs w:val="0"/>
          <w:color w:val="0E101A"/>
          <w:szCs w:val="24"/>
        </w:rPr>
        <w:t xml:space="preserve"> to merge the reaction components</w:t>
      </w:r>
      <w:r w:rsidR="00F46F26" w:rsidRPr="007D37D7">
        <w:rPr>
          <w:rStyle w:val="Strong"/>
          <w:rFonts w:cs="Calibri"/>
          <w:b w:val="0"/>
          <w:bCs w:val="0"/>
          <w:color w:val="0E101A"/>
          <w:szCs w:val="24"/>
        </w:rPr>
        <w:t xml:space="preserve"> </w:t>
      </w:r>
      <w:r w:rsidR="00F46F26" w:rsidRPr="007D37D7">
        <w:rPr>
          <w:rStyle w:val="Strong"/>
          <w:rFonts w:cs="Calibri"/>
          <w:color w:val="0E101A"/>
          <w:szCs w:val="24"/>
        </w:rPr>
        <w:t>[1]</w:t>
      </w:r>
      <w:r w:rsidRPr="007D37D7">
        <w:rPr>
          <w:rStyle w:val="Strong"/>
          <w:rFonts w:cs="Calibri"/>
          <w:b w:val="0"/>
          <w:bCs w:val="0"/>
          <w:color w:val="0E101A"/>
          <w:szCs w:val="24"/>
        </w:rPr>
        <w:t>.</w:t>
      </w:r>
      <w:r w:rsidRPr="007D37D7">
        <w:t xml:space="preserve"> To prevent evaporation during plate-reader experiments, add 35 </w:t>
      </w:r>
      <w:r w:rsidR="00F46F26" w:rsidRPr="007D37D7">
        <w:t>microliters</w:t>
      </w:r>
      <w:r w:rsidRPr="007D37D7">
        <w:t xml:space="preserve"> of liquid wax and seal the plate with a transparent sealant</w:t>
      </w:r>
      <w:r w:rsidR="00F46F26" w:rsidRPr="007D37D7">
        <w:t xml:space="preserve"> </w:t>
      </w:r>
      <w:r w:rsidR="00F46F26" w:rsidRPr="007D37D7">
        <w:rPr>
          <w:b/>
          <w:bCs/>
        </w:rPr>
        <w:t>[2]</w:t>
      </w:r>
      <w:r w:rsidRPr="007D37D7">
        <w:t>.</w:t>
      </w:r>
    </w:p>
    <w:p w14:paraId="2E09CAEA" w14:textId="2A51BB7D" w:rsidR="00F46F26" w:rsidRPr="007D37D7" w:rsidRDefault="00F46F26" w:rsidP="00F46F26">
      <w:pPr>
        <w:pStyle w:val="ListParagraph"/>
        <w:numPr>
          <w:ilvl w:val="2"/>
          <w:numId w:val="3"/>
        </w:numPr>
        <w:spacing w:before="120"/>
        <w:contextualSpacing w:val="0"/>
        <w:rPr>
          <w:rStyle w:val="Strong"/>
          <w:rFonts w:asciiTheme="minorHAnsi" w:hAnsiTheme="minorHAnsi" w:cstheme="minorHAnsi"/>
        </w:rPr>
      </w:pPr>
      <w:r w:rsidRPr="007D37D7">
        <w:rPr>
          <w:rStyle w:val="Strong"/>
          <w:rFonts w:cs="Calibri"/>
          <w:b w:val="0"/>
          <w:bCs w:val="0"/>
          <w:color w:val="0E101A"/>
          <w:szCs w:val="24"/>
        </w:rPr>
        <w:t>Talent spinning the reaction mi</w:t>
      </w:r>
      <w:r w:rsidR="007D37D7" w:rsidRPr="007D37D7">
        <w:rPr>
          <w:rStyle w:val="Strong"/>
          <w:rFonts w:cs="Calibri"/>
          <w:b w:val="0"/>
          <w:bCs w:val="0"/>
          <w:color w:val="0E101A"/>
          <w:szCs w:val="24"/>
        </w:rPr>
        <w:t>x</w:t>
      </w:r>
      <w:r w:rsidRPr="007D37D7">
        <w:rPr>
          <w:rStyle w:val="Strong"/>
          <w:rFonts w:cs="Calibri"/>
          <w:b w:val="0"/>
          <w:bCs w:val="0"/>
          <w:color w:val="0E101A"/>
          <w:szCs w:val="24"/>
        </w:rPr>
        <w:t>ture</w:t>
      </w:r>
    </w:p>
    <w:p w14:paraId="723376D8" w14:textId="05269F92" w:rsidR="00F46F26" w:rsidRPr="007D37D7" w:rsidRDefault="00F46F26" w:rsidP="00F46F26">
      <w:pPr>
        <w:pStyle w:val="ListParagraph"/>
        <w:numPr>
          <w:ilvl w:val="2"/>
          <w:numId w:val="3"/>
        </w:numPr>
        <w:spacing w:before="120"/>
        <w:contextualSpacing w:val="0"/>
        <w:rPr>
          <w:rFonts w:asciiTheme="minorHAnsi" w:hAnsiTheme="minorHAnsi" w:cstheme="minorHAnsi"/>
          <w:b/>
          <w:bCs/>
        </w:rPr>
      </w:pPr>
      <w:r w:rsidRPr="007D37D7">
        <w:rPr>
          <w:rStyle w:val="Strong"/>
          <w:rFonts w:cs="Calibri"/>
          <w:b w:val="0"/>
          <w:bCs w:val="0"/>
          <w:color w:val="0E101A"/>
          <w:szCs w:val="24"/>
        </w:rPr>
        <w:t>Talent adding liquid wax</w:t>
      </w:r>
      <w:r w:rsidR="007D37D7" w:rsidRPr="007D37D7">
        <w:rPr>
          <w:rStyle w:val="Strong"/>
          <w:rFonts w:cs="Calibri"/>
          <w:b w:val="0"/>
          <w:bCs w:val="0"/>
          <w:color w:val="0E101A"/>
          <w:szCs w:val="24"/>
        </w:rPr>
        <w:t xml:space="preserve"> and sealing the plate with transparent seal</w:t>
      </w:r>
      <w:r w:rsidR="00F36328">
        <w:rPr>
          <w:rStyle w:val="Strong"/>
          <w:rFonts w:cs="Calibri"/>
          <w:b w:val="0"/>
          <w:bCs w:val="0"/>
          <w:color w:val="0E101A"/>
          <w:szCs w:val="24"/>
        </w:rPr>
        <w:t>a</w:t>
      </w:r>
      <w:r w:rsidR="007D37D7" w:rsidRPr="007D37D7">
        <w:rPr>
          <w:rStyle w:val="Strong"/>
          <w:rFonts w:cs="Calibri"/>
          <w:b w:val="0"/>
          <w:bCs w:val="0"/>
          <w:color w:val="0E101A"/>
          <w:szCs w:val="24"/>
        </w:rPr>
        <w:t>nt</w:t>
      </w:r>
    </w:p>
    <w:p w14:paraId="0BB95963" w14:textId="3BA56538" w:rsidR="00BB3588" w:rsidRPr="007D37D7" w:rsidRDefault="00BB3588" w:rsidP="00F46F26">
      <w:pPr>
        <w:pStyle w:val="ListParagraph"/>
        <w:numPr>
          <w:ilvl w:val="1"/>
          <w:numId w:val="3"/>
        </w:numPr>
        <w:spacing w:before="120"/>
        <w:contextualSpacing w:val="0"/>
        <w:rPr>
          <w:rFonts w:asciiTheme="minorHAnsi" w:hAnsiTheme="minorHAnsi" w:cstheme="minorHAnsi"/>
          <w:b/>
          <w:bCs/>
        </w:rPr>
      </w:pPr>
      <w:r w:rsidRPr="007D37D7">
        <w:t>Incubate for a minimum of 3 h</w:t>
      </w:r>
      <w:r w:rsidR="00F46F26" w:rsidRPr="007D37D7">
        <w:t>ours</w:t>
      </w:r>
      <w:r w:rsidRPr="007D37D7">
        <w:t xml:space="preserve"> at 37 </w:t>
      </w:r>
      <w:r w:rsidR="00F46F26" w:rsidRPr="007D37D7">
        <w:t xml:space="preserve">degrees </w:t>
      </w:r>
      <w:r w:rsidRPr="007D37D7">
        <w:t>C</w:t>
      </w:r>
      <w:r w:rsidR="00F46F26" w:rsidRPr="007D37D7">
        <w:t xml:space="preserve">elsius </w:t>
      </w:r>
      <w:r w:rsidR="00F46F26" w:rsidRPr="007D37D7">
        <w:rPr>
          <w:b/>
          <w:bCs/>
        </w:rPr>
        <w:t>[1]</w:t>
      </w:r>
      <w:r w:rsidRPr="007D37D7">
        <w:t>.</w:t>
      </w:r>
      <w:r w:rsidR="00F46F26" w:rsidRPr="007D37D7">
        <w:t xml:space="preserve"> </w:t>
      </w:r>
      <w:r w:rsidRPr="007D37D7">
        <w:t>For readout on a plate-reader, measure the fluorescence intensity at the required wavelength every 2 min</w:t>
      </w:r>
      <w:r w:rsidR="00F46F26" w:rsidRPr="007D37D7">
        <w:t xml:space="preserve">utes </w:t>
      </w:r>
      <w:r w:rsidR="00F46F26" w:rsidRPr="007D37D7">
        <w:rPr>
          <w:b/>
          <w:bCs/>
        </w:rPr>
        <w:t>[2]</w:t>
      </w:r>
      <w:r w:rsidRPr="007D37D7">
        <w:t>.</w:t>
      </w:r>
    </w:p>
    <w:p w14:paraId="5328E1FF" w14:textId="04A4B946" w:rsidR="007D37D7" w:rsidRPr="007D37D7" w:rsidRDefault="007D37D7" w:rsidP="007D37D7">
      <w:pPr>
        <w:pStyle w:val="ListParagraph"/>
        <w:numPr>
          <w:ilvl w:val="2"/>
          <w:numId w:val="3"/>
        </w:numPr>
        <w:spacing w:before="120"/>
        <w:contextualSpacing w:val="0"/>
        <w:rPr>
          <w:rFonts w:asciiTheme="minorHAnsi" w:hAnsiTheme="minorHAnsi" w:cstheme="minorHAnsi"/>
          <w:b/>
          <w:bCs/>
        </w:rPr>
      </w:pPr>
      <w:r w:rsidRPr="007D37D7">
        <w:t>Talent incubating the reaction mixture</w:t>
      </w:r>
    </w:p>
    <w:p w14:paraId="3E645951" w14:textId="70D9C2BD" w:rsidR="007D37D7" w:rsidRPr="007D37D7" w:rsidRDefault="007D37D7" w:rsidP="007D37D7">
      <w:pPr>
        <w:pStyle w:val="ListParagraph"/>
        <w:numPr>
          <w:ilvl w:val="2"/>
          <w:numId w:val="3"/>
        </w:numPr>
        <w:spacing w:before="120"/>
        <w:contextualSpacing w:val="0"/>
        <w:rPr>
          <w:rFonts w:asciiTheme="minorHAnsi" w:hAnsiTheme="minorHAnsi" w:cstheme="minorHAnsi"/>
          <w:b/>
          <w:bCs/>
        </w:rPr>
      </w:pPr>
      <w:r w:rsidRPr="007D37D7">
        <w:t>Talent measuring the fluorescent intensity</w:t>
      </w:r>
    </w:p>
    <w:p w14:paraId="28522BA6" w14:textId="06CF9DC3" w:rsidR="00BB3588" w:rsidRPr="007D37D7" w:rsidRDefault="004951B8" w:rsidP="00F46F26">
      <w:pPr>
        <w:pStyle w:val="ListParagraph"/>
        <w:numPr>
          <w:ilvl w:val="1"/>
          <w:numId w:val="3"/>
        </w:numPr>
        <w:spacing w:before="120"/>
        <w:contextualSpacing w:val="0"/>
        <w:rPr>
          <w:rFonts w:asciiTheme="minorHAnsi" w:hAnsiTheme="minorHAnsi" w:cstheme="minorHAnsi"/>
          <w:b/>
          <w:bCs/>
        </w:rPr>
      </w:pPr>
      <w:r>
        <w:t>A</w:t>
      </w:r>
      <w:r w:rsidR="00BB3588" w:rsidRPr="007D37D7">
        <w:t xml:space="preserve">fter the cell-free expression, incubate the </w:t>
      </w:r>
      <w:r w:rsidRPr="004951B8">
        <w:t>Green Lys labeled samples</w:t>
      </w:r>
      <w:r w:rsidR="00BB3588" w:rsidRPr="007D37D7">
        <w:t xml:space="preserve"> with 0.16 </w:t>
      </w:r>
      <w:r w:rsidR="00F46F26" w:rsidRPr="007D37D7">
        <w:t>micrograms per microliters</w:t>
      </w:r>
      <w:r w:rsidR="00BB3588" w:rsidRPr="007D37D7">
        <w:t xml:space="preserve"> of RNase A for 30 min</w:t>
      </w:r>
      <w:r w:rsidR="00F46F26" w:rsidRPr="007D37D7">
        <w:t>utes</w:t>
      </w:r>
      <w:r w:rsidR="00BB3588" w:rsidRPr="007D37D7">
        <w:t xml:space="preserve"> at 37 </w:t>
      </w:r>
      <w:r w:rsidR="00F46F26" w:rsidRPr="007D37D7">
        <w:t xml:space="preserve">degrees </w:t>
      </w:r>
      <w:r w:rsidR="00BB3588" w:rsidRPr="007D37D7">
        <w:t>C</w:t>
      </w:r>
      <w:r w:rsidR="00F46F26" w:rsidRPr="007D37D7">
        <w:t>elsius</w:t>
      </w:r>
      <w:r w:rsidR="00BB3588" w:rsidRPr="007D37D7">
        <w:t xml:space="preserve"> to remove the fluorescent background of the </w:t>
      </w:r>
      <w:bookmarkStart w:id="11" w:name="_Hlk67998663"/>
      <w:r w:rsidR="00BB3588" w:rsidRPr="007D37D7">
        <w:t>labeling</w:t>
      </w:r>
      <w:bookmarkEnd w:id="11"/>
      <w:r w:rsidR="00BB3588" w:rsidRPr="007D37D7">
        <w:t xml:space="preserve"> kit</w:t>
      </w:r>
      <w:r w:rsidR="00F46F26" w:rsidRPr="007D37D7">
        <w:t xml:space="preserve"> </w:t>
      </w:r>
      <w:r w:rsidR="00F46F26" w:rsidRPr="007D37D7">
        <w:rPr>
          <w:b/>
          <w:bCs/>
        </w:rPr>
        <w:t>[1]</w:t>
      </w:r>
      <w:r w:rsidR="00BB3588" w:rsidRPr="007D37D7">
        <w:t>.</w:t>
      </w:r>
      <w:bookmarkStart w:id="12" w:name="_Hlk71714794"/>
      <w:bookmarkEnd w:id="10"/>
    </w:p>
    <w:p w14:paraId="72236BD7" w14:textId="30E85C94" w:rsidR="007D37D7" w:rsidRPr="007D37D7" w:rsidRDefault="007D37D7" w:rsidP="007D37D7">
      <w:pPr>
        <w:pStyle w:val="ListParagraph"/>
        <w:numPr>
          <w:ilvl w:val="2"/>
          <w:numId w:val="3"/>
        </w:numPr>
        <w:spacing w:before="120"/>
        <w:contextualSpacing w:val="0"/>
        <w:rPr>
          <w:rFonts w:asciiTheme="minorHAnsi" w:hAnsiTheme="minorHAnsi" w:cstheme="minorHAnsi"/>
          <w:b/>
          <w:bCs/>
        </w:rPr>
      </w:pPr>
      <w:r w:rsidRPr="007D37D7">
        <w:t>Talent incubating the sample with RNase A</w:t>
      </w:r>
    </w:p>
    <w:p w14:paraId="0C92DB86" w14:textId="3BE016B3" w:rsidR="00BB3588" w:rsidRPr="007D37D7" w:rsidRDefault="00BB3588" w:rsidP="00F46F26">
      <w:pPr>
        <w:pStyle w:val="ListParagraph"/>
        <w:numPr>
          <w:ilvl w:val="1"/>
          <w:numId w:val="3"/>
        </w:numPr>
        <w:spacing w:before="120"/>
        <w:contextualSpacing w:val="0"/>
        <w:rPr>
          <w:rFonts w:asciiTheme="minorHAnsi" w:hAnsiTheme="minorHAnsi" w:cstheme="minorHAnsi"/>
          <w:b/>
          <w:bCs/>
        </w:rPr>
      </w:pPr>
      <w:r w:rsidRPr="007D37D7">
        <w:lastRenderedPageBreak/>
        <w:t xml:space="preserve">Visualize the protein expression by running SDS-PAGE as specified in </w:t>
      </w:r>
      <w:r w:rsidR="00F46F26" w:rsidRPr="007D37D7">
        <w:t xml:space="preserve">the text. </w:t>
      </w:r>
      <w:r w:rsidRPr="007D37D7">
        <w:t>Wash the unstained gel gently in deionized water, and image it on a fluorescent imager using an excitation wavelength of 488 n</w:t>
      </w:r>
      <w:r w:rsidR="00F46F26" w:rsidRPr="007D37D7">
        <w:t>ano</w:t>
      </w:r>
      <w:r w:rsidRPr="007D37D7">
        <w:t>m</w:t>
      </w:r>
      <w:r w:rsidR="00F46F26" w:rsidRPr="007D37D7">
        <w:t>eter</w:t>
      </w:r>
      <w:r w:rsidR="003867F4">
        <w:t>s</w:t>
      </w:r>
      <w:r w:rsidR="007D37D7" w:rsidRPr="007D37D7">
        <w:t xml:space="preserve"> </w:t>
      </w:r>
      <w:r w:rsidR="007D37D7" w:rsidRPr="007D37D7">
        <w:rPr>
          <w:b/>
          <w:bCs/>
        </w:rPr>
        <w:t>[1]</w:t>
      </w:r>
      <w:r w:rsidRPr="007D37D7">
        <w:t>.</w:t>
      </w:r>
      <w:r w:rsidR="00F46F26" w:rsidRPr="007D37D7">
        <w:t xml:space="preserve"> </w:t>
      </w:r>
      <w:r w:rsidRPr="007D37D7">
        <w:t>Subsequently, stain the gel using conventional Coomassie staining method</w:t>
      </w:r>
      <w:r w:rsidR="00F46F26" w:rsidRPr="007D37D7">
        <w:t xml:space="preserve">s </w:t>
      </w:r>
      <w:r w:rsidR="00F46F26" w:rsidRPr="007D37D7">
        <w:rPr>
          <w:b/>
          <w:bCs/>
        </w:rPr>
        <w:t>[</w:t>
      </w:r>
      <w:r w:rsidR="007D37D7" w:rsidRPr="007D37D7">
        <w:rPr>
          <w:b/>
          <w:bCs/>
        </w:rPr>
        <w:t>2</w:t>
      </w:r>
      <w:r w:rsidR="00F46F26" w:rsidRPr="007D37D7">
        <w:rPr>
          <w:b/>
          <w:bCs/>
        </w:rPr>
        <w:t>]</w:t>
      </w:r>
      <w:r w:rsidR="00F46F26" w:rsidRPr="007D37D7">
        <w:t>.</w:t>
      </w:r>
    </w:p>
    <w:p w14:paraId="33477C01" w14:textId="50298AA1" w:rsidR="007D37D7" w:rsidRPr="007D37D7" w:rsidRDefault="007D37D7" w:rsidP="007D37D7">
      <w:pPr>
        <w:pStyle w:val="ListParagraph"/>
        <w:numPr>
          <w:ilvl w:val="2"/>
          <w:numId w:val="3"/>
        </w:numPr>
        <w:spacing w:before="120"/>
        <w:contextualSpacing w:val="0"/>
        <w:rPr>
          <w:rFonts w:asciiTheme="minorHAnsi" w:hAnsiTheme="minorHAnsi" w:cstheme="minorHAnsi"/>
        </w:rPr>
      </w:pPr>
      <w:r w:rsidRPr="007D37D7">
        <w:rPr>
          <w:rFonts w:asciiTheme="minorHAnsi" w:hAnsiTheme="minorHAnsi" w:cstheme="minorHAnsi"/>
        </w:rPr>
        <w:t xml:space="preserve">Talent </w:t>
      </w:r>
      <w:r w:rsidR="00F36328">
        <w:rPr>
          <w:rFonts w:asciiTheme="minorHAnsi" w:hAnsiTheme="minorHAnsi" w:cstheme="minorHAnsi"/>
        </w:rPr>
        <w:t>imaging the gel on fluorescent imager</w:t>
      </w:r>
    </w:p>
    <w:p w14:paraId="7EA00D8B" w14:textId="3C85C854" w:rsidR="007D37D7" w:rsidRPr="007D37D7" w:rsidRDefault="007D37D7" w:rsidP="007D37D7">
      <w:pPr>
        <w:pStyle w:val="ListParagraph"/>
        <w:numPr>
          <w:ilvl w:val="2"/>
          <w:numId w:val="3"/>
        </w:numPr>
        <w:spacing w:before="120"/>
        <w:contextualSpacing w:val="0"/>
        <w:rPr>
          <w:rFonts w:asciiTheme="minorHAnsi" w:hAnsiTheme="minorHAnsi" w:cstheme="minorHAnsi"/>
        </w:rPr>
      </w:pPr>
      <w:r w:rsidRPr="007D37D7">
        <w:rPr>
          <w:rFonts w:asciiTheme="minorHAnsi" w:hAnsiTheme="minorHAnsi" w:cstheme="minorHAnsi"/>
        </w:rPr>
        <w:t>Talent staining the gel using Coomassie staining methods</w:t>
      </w:r>
    </w:p>
    <w:bookmarkEnd w:id="12"/>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258D78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3867F4">
        <w:rPr>
          <w:rFonts w:asciiTheme="minorHAnsi" w:eastAsia="Times New Roman" w:hAnsiTheme="minorHAnsi" w:cstheme="minorHAnsi"/>
          <w:bCs/>
          <w:szCs w:val="24"/>
        </w:rPr>
        <w:t>165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3954FA9"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proofErr w:type="spellStart"/>
      <w:r w:rsidR="003867F4" w:rsidRPr="00B66D3D">
        <w:rPr>
          <w:b/>
          <w:lang w:eastAsia="en-GB"/>
        </w:rPr>
        <w:t>OnePot</w:t>
      </w:r>
      <w:proofErr w:type="spellEnd"/>
      <w:r w:rsidR="003867F4" w:rsidRPr="00B66D3D">
        <w:rPr>
          <w:b/>
          <w:lang w:eastAsia="en-GB"/>
        </w:rPr>
        <w:t xml:space="preserve"> </w:t>
      </w:r>
      <w:r w:rsidR="003867F4">
        <w:rPr>
          <w:b/>
          <w:lang w:eastAsia="en-GB"/>
        </w:rPr>
        <w:t>P</w:t>
      </w:r>
      <w:r w:rsidR="003867F4" w:rsidRPr="00292BC2">
        <w:rPr>
          <w:b/>
          <w:lang w:eastAsia="en-GB"/>
        </w:rPr>
        <w:t xml:space="preserve">rotein </w:t>
      </w:r>
      <w:r w:rsidR="003867F4">
        <w:rPr>
          <w:b/>
          <w:lang w:eastAsia="en-GB"/>
        </w:rPr>
        <w:t>P</w:t>
      </w:r>
      <w:r w:rsidR="003867F4" w:rsidRPr="00292BC2">
        <w:rPr>
          <w:b/>
          <w:lang w:eastAsia="en-GB"/>
        </w:rPr>
        <w:t>urificatio</w:t>
      </w:r>
      <w:r w:rsidR="003867F4">
        <w:rPr>
          <w:b/>
          <w:lang w:eastAsia="en-GB"/>
        </w:rPr>
        <w:t>n and Overexpression</w:t>
      </w:r>
    </w:p>
    <w:p w14:paraId="52E24B75" w14:textId="2A7C043A" w:rsidR="00395684" w:rsidRPr="00B07A3B" w:rsidRDefault="00196789" w:rsidP="00071D71">
      <w:pPr>
        <w:pStyle w:val="ListParagraph"/>
        <w:numPr>
          <w:ilvl w:val="1"/>
          <w:numId w:val="3"/>
        </w:numPr>
        <w:spacing w:before="120"/>
        <w:contextualSpacing w:val="0"/>
        <w:outlineLvl w:val="0"/>
        <w:rPr>
          <w:rFonts w:asciiTheme="minorHAnsi" w:hAnsiTheme="minorHAnsi" w:cstheme="minorHAnsi"/>
          <w:szCs w:val="24"/>
        </w:rPr>
      </w:pPr>
      <w:r>
        <w:t>S</w:t>
      </w:r>
      <w:r w:rsidRPr="00177795">
        <w:t xml:space="preserve">uccessful overexpression in all individual strains used subsequently for the </w:t>
      </w:r>
      <w:proofErr w:type="spellStart"/>
      <w:r w:rsidRPr="00177795">
        <w:t>OnePot</w:t>
      </w:r>
      <w:proofErr w:type="spellEnd"/>
      <w:r w:rsidRPr="00177795">
        <w:t xml:space="preserve"> protein preparation</w:t>
      </w:r>
      <w:r>
        <w:t xml:space="preserve"> is shown </w:t>
      </w:r>
      <w:r w:rsidR="004951B8">
        <w:t xml:space="preserve">here </w:t>
      </w:r>
      <w:r w:rsidRPr="00196789">
        <w:rPr>
          <w:b/>
          <w:bCs/>
        </w:rPr>
        <w:t>[1]</w:t>
      </w:r>
      <w:r w:rsidRPr="00177795">
        <w:t>.</w:t>
      </w:r>
    </w:p>
    <w:p w14:paraId="4E75A4CA" w14:textId="59A801C3" w:rsidR="009D21B9" w:rsidRPr="00B07A3B" w:rsidRDefault="007B0FBB" w:rsidP="00071D7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867F4">
        <w:rPr>
          <w:rFonts w:asciiTheme="minorHAnsi" w:hAnsiTheme="minorHAnsi" w:cstheme="minorHAnsi"/>
          <w:szCs w:val="24"/>
        </w:rPr>
        <w:t xml:space="preserve"> Figure 1</w:t>
      </w:r>
    </w:p>
    <w:p w14:paraId="319D39F0" w14:textId="09A70FC5" w:rsidR="00395684" w:rsidRPr="00196789" w:rsidRDefault="00196789" w:rsidP="00071D71">
      <w:pPr>
        <w:pStyle w:val="ListParagraph"/>
        <w:numPr>
          <w:ilvl w:val="1"/>
          <w:numId w:val="3"/>
        </w:numPr>
        <w:spacing w:before="120"/>
        <w:contextualSpacing w:val="0"/>
        <w:outlineLvl w:val="0"/>
        <w:rPr>
          <w:rFonts w:asciiTheme="minorHAnsi" w:hAnsiTheme="minorHAnsi" w:cstheme="minorHAnsi"/>
          <w:szCs w:val="24"/>
        </w:rPr>
      </w:pPr>
      <w:r w:rsidRPr="00177795">
        <w:t>The overall composition of the final proteins was analyzed by SDS-P</w:t>
      </w:r>
      <w:r>
        <w:t xml:space="preserve">AGE </w:t>
      </w:r>
      <w:r w:rsidRPr="00196789">
        <w:rPr>
          <w:b/>
          <w:bCs/>
        </w:rPr>
        <w:t>[1]</w:t>
      </w:r>
      <w:r w:rsidRPr="00177795">
        <w:t xml:space="preserve">. </w:t>
      </w:r>
      <w:r w:rsidR="004951B8">
        <w:t>I</w:t>
      </w:r>
      <w:r w:rsidRPr="00177795">
        <w:t>t is noticeable that EF-Tu is present in a higher concentration compared to the other proteins, as expected</w:t>
      </w:r>
      <w:r>
        <w:t xml:space="preserve"> </w:t>
      </w:r>
      <w:r w:rsidRPr="00196789">
        <w:rPr>
          <w:b/>
          <w:bCs/>
        </w:rPr>
        <w:t>[2]</w:t>
      </w:r>
      <w:r w:rsidRPr="00177795">
        <w:t>.</w:t>
      </w:r>
    </w:p>
    <w:p w14:paraId="10F88A8F" w14:textId="14B06541" w:rsidR="00196789" w:rsidRPr="00196789" w:rsidRDefault="00196789" w:rsidP="00071D7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3A</w:t>
      </w:r>
    </w:p>
    <w:p w14:paraId="2A4239E2" w14:textId="4952828C" w:rsidR="00196789" w:rsidRPr="003F08E5" w:rsidRDefault="00196789" w:rsidP="00071D7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3A </w:t>
      </w:r>
      <w:r w:rsidRPr="00196789">
        <w:rPr>
          <w:rFonts w:asciiTheme="minorHAnsi" w:hAnsiTheme="minorHAnsi" w:cstheme="minorHAnsi"/>
          <w:i/>
          <w:iCs/>
          <w:color w:val="002060"/>
          <w:szCs w:val="24"/>
        </w:rPr>
        <w:t>Video editor: Please highlight lanes 2 and 3 of gel</w:t>
      </w:r>
      <w:r>
        <w:rPr>
          <w:rFonts w:asciiTheme="minorHAnsi" w:hAnsiTheme="minorHAnsi" w:cstheme="minorHAnsi"/>
          <w:i/>
          <w:iCs/>
          <w:color w:val="002060"/>
          <w:szCs w:val="24"/>
        </w:rPr>
        <w:t xml:space="preserve"> image</w:t>
      </w:r>
    </w:p>
    <w:p w14:paraId="7D6717D6" w14:textId="5CB46CA5" w:rsidR="003F08E5" w:rsidRPr="003F08E5" w:rsidRDefault="003F08E5" w:rsidP="00071D71">
      <w:pPr>
        <w:pStyle w:val="ListParagraph"/>
        <w:numPr>
          <w:ilvl w:val="1"/>
          <w:numId w:val="3"/>
        </w:numPr>
        <w:spacing w:before="120"/>
        <w:contextualSpacing w:val="0"/>
        <w:outlineLvl w:val="0"/>
        <w:rPr>
          <w:rFonts w:asciiTheme="minorHAnsi" w:hAnsiTheme="minorHAnsi" w:cstheme="minorHAnsi"/>
          <w:szCs w:val="24"/>
        </w:rPr>
      </w:pPr>
      <w:r w:rsidRPr="00177795">
        <w:rPr>
          <w:iCs/>
        </w:rPr>
        <w:t xml:space="preserve">The </w:t>
      </w:r>
      <w:r w:rsidRPr="00177795">
        <w:rPr>
          <w:i/>
          <w:iCs/>
        </w:rPr>
        <w:t>E. coli</w:t>
      </w:r>
      <w:r>
        <w:t xml:space="preserve"> </w:t>
      </w:r>
      <w:r w:rsidRPr="00177795">
        <w:t>ribosome is a complex molecular machine composed of over 50 individual protein subunits.</w:t>
      </w:r>
      <w:r w:rsidRPr="00D856C3">
        <w:t xml:space="preserve"> </w:t>
      </w:r>
      <w:r>
        <w:t>A</w:t>
      </w:r>
      <w:r w:rsidRPr="00D856C3">
        <w:t xml:space="preserve"> representative absorption spectrum at 260 n</w:t>
      </w:r>
      <w:r w:rsidR="00FF35CA">
        <w:t>anometers</w:t>
      </w:r>
      <w:r w:rsidRPr="00D856C3">
        <w:t xml:space="preserve"> for tag-free ribosome purification is shown</w:t>
      </w:r>
      <w:r w:rsidR="00F33A91">
        <w:t xml:space="preserve"> here </w:t>
      </w:r>
      <w:r w:rsidR="00F33A91" w:rsidRPr="00F33A91">
        <w:rPr>
          <w:b/>
          <w:bCs/>
        </w:rPr>
        <w:t>[1]</w:t>
      </w:r>
      <w:r w:rsidR="00F33A91">
        <w:t>. T</w:t>
      </w:r>
      <w:r w:rsidRPr="00D856C3">
        <w:t>he third peak</w:t>
      </w:r>
      <w:r>
        <w:t xml:space="preserve"> is</w:t>
      </w:r>
      <w:r w:rsidRPr="00D856C3">
        <w:t xml:space="preserve"> characteri</w:t>
      </w:r>
      <w:r>
        <w:t>stic of</w:t>
      </w:r>
      <w:r w:rsidRPr="00D856C3">
        <w:t xml:space="preserve"> successful ribosome elution</w:t>
      </w:r>
      <w:r w:rsidR="00F33A91">
        <w:t xml:space="preserve"> </w:t>
      </w:r>
      <w:r w:rsidR="00F33A91" w:rsidRPr="00F33A91">
        <w:rPr>
          <w:b/>
          <w:bCs/>
        </w:rPr>
        <w:t>[2]</w:t>
      </w:r>
      <w:r w:rsidRPr="00D856C3">
        <w:t>.</w:t>
      </w:r>
    </w:p>
    <w:p w14:paraId="68096B75" w14:textId="6B86F860" w:rsidR="003F08E5" w:rsidRDefault="003F08E5" w:rsidP="00071D7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p>
    <w:p w14:paraId="33F361D4" w14:textId="4B89E0CC" w:rsidR="00F33A91" w:rsidRPr="0087137E" w:rsidRDefault="00F33A91" w:rsidP="00071D7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w:t>
      </w:r>
      <w:r w:rsidRPr="00196789">
        <w:rPr>
          <w:rFonts w:asciiTheme="minorHAnsi" w:hAnsiTheme="minorHAnsi" w:cstheme="minorHAnsi"/>
          <w:i/>
          <w:iCs/>
          <w:color w:val="002060"/>
          <w:szCs w:val="24"/>
        </w:rPr>
        <w:t xml:space="preserve">Video editor: Please highlight </w:t>
      </w:r>
      <w:r>
        <w:rPr>
          <w:rFonts w:asciiTheme="minorHAnsi" w:hAnsiTheme="minorHAnsi" w:cstheme="minorHAnsi"/>
          <w:i/>
          <w:iCs/>
          <w:color w:val="002060"/>
          <w:szCs w:val="24"/>
        </w:rPr>
        <w:t>3</w:t>
      </w:r>
      <w:r w:rsidRPr="00F33A91">
        <w:rPr>
          <w:rFonts w:asciiTheme="minorHAnsi" w:hAnsiTheme="minorHAnsi" w:cstheme="minorHAnsi"/>
          <w:i/>
          <w:iCs/>
          <w:color w:val="002060"/>
          <w:szCs w:val="24"/>
          <w:vertAlign w:val="superscript"/>
        </w:rPr>
        <w:t>rd</w:t>
      </w:r>
      <w:r>
        <w:rPr>
          <w:rFonts w:asciiTheme="minorHAnsi" w:hAnsiTheme="minorHAnsi" w:cstheme="minorHAnsi"/>
          <w:i/>
          <w:iCs/>
          <w:color w:val="002060"/>
          <w:szCs w:val="24"/>
        </w:rPr>
        <w:t xml:space="preserve"> peak of graph</w:t>
      </w:r>
      <w:r w:rsidR="00FF35CA">
        <w:rPr>
          <w:rFonts w:asciiTheme="minorHAnsi" w:hAnsiTheme="minorHAnsi" w:cstheme="minorHAnsi"/>
          <w:i/>
          <w:iCs/>
          <w:color w:val="002060"/>
          <w:szCs w:val="24"/>
        </w:rPr>
        <w:t xml:space="preserve"> corresponding to x-axis between 250-300</w:t>
      </w:r>
    </w:p>
    <w:p w14:paraId="09019D8A" w14:textId="609BC4F9" w:rsidR="0087137E" w:rsidRPr="0087137E" w:rsidRDefault="0087137E" w:rsidP="00071D71">
      <w:pPr>
        <w:pStyle w:val="ListParagraph"/>
        <w:numPr>
          <w:ilvl w:val="1"/>
          <w:numId w:val="3"/>
        </w:numPr>
        <w:spacing w:before="120"/>
        <w:contextualSpacing w:val="0"/>
        <w:outlineLvl w:val="0"/>
        <w:rPr>
          <w:rFonts w:asciiTheme="minorHAnsi" w:hAnsiTheme="minorHAnsi" w:cstheme="minorHAnsi"/>
          <w:szCs w:val="24"/>
        </w:rPr>
      </w:pPr>
      <w:r>
        <w:t>T</w:t>
      </w:r>
      <w:r w:rsidRPr="00177795">
        <w:t xml:space="preserve">he </w:t>
      </w:r>
      <w:proofErr w:type="spellStart"/>
      <w:r w:rsidRPr="00177795">
        <w:t>OnePot</w:t>
      </w:r>
      <w:proofErr w:type="spellEnd"/>
      <w:r w:rsidRPr="00177795">
        <w:t xml:space="preserve"> protein solution combined with the His-tagged ribosomes, using the ribosome concentration optimized by titration, yielded only one</w:t>
      </w:r>
      <w:r>
        <w:t>-</w:t>
      </w:r>
      <w:r w:rsidRPr="00177795">
        <w:t>third of the expression level of the non-tagged ribosome versio</w:t>
      </w:r>
      <w:r>
        <w:t xml:space="preserve">n </w:t>
      </w:r>
      <w:r w:rsidRPr="0087137E">
        <w:rPr>
          <w:b/>
          <w:bCs/>
        </w:rPr>
        <w:t>[1]</w:t>
      </w:r>
      <w:r w:rsidRPr="00177795">
        <w:t xml:space="preserve">. Similar results were observed when three proteins of different sizes were expressed and labeled using the Green Lys tRNA </w:t>
      </w:r>
      <w:r w:rsidRPr="00177795">
        <w:rPr>
          <w:i/>
        </w:rPr>
        <w:t xml:space="preserve">in vitro </w:t>
      </w:r>
      <w:r w:rsidRPr="00177795">
        <w:t>labeling system</w:t>
      </w:r>
      <w:r>
        <w:t xml:space="preserve"> </w:t>
      </w:r>
      <w:r w:rsidRPr="0087137E">
        <w:rPr>
          <w:b/>
          <w:bCs/>
        </w:rPr>
        <w:t>[2]</w:t>
      </w:r>
      <w:r w:rsidRPr="00177795">
        <w:t>.</w:t>
      </w:r>
    </w:p>
    <w:p w14:paraId="2673C31B" w14:textId="01AF8CF7" w:rsidR="0087137E" w:rsidRDefault="0087137E" w:rsidP="00071D7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3B</w:t>
      </w:r>
    </w:p>
    <w:p w14:paraId="421099F5" w14:textId="40ECDFF8" w:rsidR="0087137E" w:rsidRDefault="0087137E" w:rsidP="00071D7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3C</w:t>
      </w:r>
    </w:p>
    <w:p w14:paraId="5A591638" w14:textId="4E0EBB7F" w:rsidR="00071D71" w:rsidRPr="00071D71" w:rsidRDefault="00071D71" w:rsidP="00071D71">
      <w:pPr>
        <w:pStyle w:val="ListParagraph"/>
        <w:numPr>
          <w:ilvl w:val="1"/>
          <w:numId w:val="3"/>
        </w:numPr>
        <w:spacing w:before="120"/>
        <w:contextualSpacing w:val="0"/>
        <w:outlineLvl w:val="0"/>
        <w:rPr>
          <w:rFonts w:asciiTheme="minorHAnsi" w:hAnsiTheme="minorHAnsi" w:cstheme="minorHAnsi"/>
          <w:szCs w:val="24"/>
        </w:rPr>
      </w:pPr>
      <w:r w:rsidRPr="00177795">
        <w:t>In addition to the fluorescence labeling, the expected bands for all three proteins are distinguishable on a Coomassie-stained gel</w:t>
      </w:r>
      <w:r w:rsidRPr="00071D71">
        <w:rPr>
          <w:b/>
          <w:bCs/>
        </w:rPr>
        <w:t xml:space="preserve"> [1]</w:t>
      </w:r>
      <w:r w:rsidRPr="00177795">
        <w:t>.</w:t>
      </w:r>
    </w:p>
    <w:p w14:paraId="68CD0673" w14:textId="0124D4C5" w:rsidR="00196789" w:rsidRPr="00071D71" w:rsidRDefault="00071D71" w:rsidP="001607DD">
      <w:pPr>
        <w:pStyle w:val="ListParagraph"/>
        <w:numPr>
          <w:ilvl w:val="2"/>
          <w:numId w:val="3"/>
        </w:numPr>
        <w:spacing w:before="120"/>
        <w:contextualSpacing w:val="0"/>
        <w:outlineLvl w:val="0"/>
        <w:rPr>
          <w:rFonts w:asciiTheme="minorHAnsi" w:hAnsiTheme="minorHAnsi" w:cstheme="minorHAnsi"/>
          <w:szCs w:val="24"/>
        </w:rPr>
      </w:pPr>
      <w:r w:rsidRPr="00071D71">
        <w:rPr>
          <w:rFonts w:asciiTheme="minorHAnsi" w:hAnsiTheme="minorHAnsi" w:cstheme="minorHAnsi"/>
          <w:szCs w:val="24"/>
        </w:rPr>
        <w:t>LAB MEDIA: Figure 3D</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124FDE"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124FD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124FD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A53A2" w14:textId="77777777" w:rsidR="00124FDE" w:rsidRDefault="00124FDE">
      <w:r>
        <w:separator/>
      </w:r>
    </w:p>
    <w:p w14:paraId="34C73842" w14:textId="77777777" w:rsidR="00124FDE" w:rsidRDefault="00124FDE"/>
  </w:endnote>
  <w:endnote w:type="continuationSeparator" w:id="0">
    <w:p w14:paraId="1B9F4E5F" w14:textId="77777777" w:rsidR="00124FDE" w:rsidRDefault="00124FDE">
      <w:r>
        <w:continuationSeparator/>
      </w:r>
    </w:p>
    <w:p w14:paraId="498E6049" w14:textId="77777777" w:rsidR="00124FDE" w:rsidRDefault="00124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F46F26" w:rsidRDefault="00F46F2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F46F26" w:rsidRDefault="00F46F26" w:rsidP="001E230F">
    <w:pPr>
      <w:pStyle w:val="Footer"/>
      <w:ind w:right="360"/>
    </w:pPr>
  </w:p>
  <w:p w14:paraId="1151463A" w14:textId="77777777" w:rsidR="00F46F26" w:rsidRDefault="00F46F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AAE3F83" w:rsidR="00F46F26" w:rsidRPr="00790E8C" w:rsidRDefault="00F46F2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951B8">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9B23D" w14:textId="77777777" w:rsidR="00124FDE" w:rsidRDefault="00124FDE">
      <w:r>
        <w:separator/>
      </w:r>
    </w:p>
    <w:p w14:paraId="31A7B69D" w14:textId="77777777" w:rsidR="00124FDE" w:rsidRDefault="00124FDE"/>
  </w:footnote>
  <w:footnote w:type="continuationSeparator" w:id="0">
    <w:p w14:paraId="71221D8D" w14:textId="77777777" w:rsidR="00124FDE" w:rsidRDefault="00124FDE">
      <w:r>
        <w:continuationSeparator/>
      </w:r>
    </w:p>
    <w:p w14:paraId="44D49B24" w14:textId="77777777" w:rsidR="00124FDE" w:rsidRDefault="00124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F46F26" w:rsidRPr="006D3AC7" w:rsidRDefault="00F46F2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F46F26" w:rsidRDefault="00F46F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9991E2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3720536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1D71"/>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4FDE"/>
    <w:rsid w:val="00125924"/>
    <w:rsid w:val="00126973"/>
    <w:rsid w:val="00143557"/>
    <w:rsid w:val="001469E6"/>
    <w:rsid w:val="0015022C"/>
    <w:rsid w:val="00151824"/>
    <w:rsid w:val="001528A5"/>
    <w:rsid w:val="00162D51"/>
    <w:rsid w:val="00176D6F"/>
    <w:rsid w:val="00177B33"/>
    <w:rsid w:val="001819E3"/>
    <w:rsid w:val="00184EF9"/>
    <w:rsid w:val="00191A77"/>
    <w:rsid w:val="00196789"/>
    <w:rsid w:val="001967B1"/>
    <w:rsid w:val="001B3024"/>
    <w:rsid w:val="001B5C46"/>
    <w:rsid w:val="001C3C85"/>
    <w:rsid w:val="001C5DB5"/>
    <w:rsid w:val="001C7BBC"/>
    <w:rsid w:val="001D66A5"/>
    <w:rsid w:val="001E2225"/>
    <w:rsid w:val="001E230F"/>
    <w:rsid w:val="001E52A3"/>
    <w:rsid w:val="001F0890"/>
    <w:rsid w:val="00214268"/>
    <w:rsid w:val="002422D6"/>
    <w:rsid w:val="002438B5"/>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046F"/>
    <w:rsid w:val="00360548"/>
    <w:rsid w:val="00363153"/>
    <w:rsid w:val="00364249"/>
    <w:rsid w:val="0038502C"/>
    <w:rsid w:val="00386777"/>
    <w:rsid w:val="003867F4"/>
    <w:rsid w:val="003931C7"/>
    <w:rsid w:val="00395684"/>
    <w:rsid w:val="003A1109"/>
    <w:rsid w:val="003A49C2"/>
    <w:rsid w:val="003B59D5"/>
    <w:rsid w:val="003B5E26"/>
    <w:rsid w:val="003C1044"/>
    <w:rsid w:val="003C32EC"/>
    <w:rsid w:val="003D0847"/>
    <w:rsid w:val="003E2BC9"/>
    <w:rsid w:val="003F08E5"/>
    <w:rsid w:val="003F4B52"/>
    <w:rsid w:val="004034B6"/>
    <w:rsid w:val="004114EA"/>
    <w:rsid w:val="00414B4F"/>
    <w:rsid w:val="00426350"/>
    <w:rsid w:val="00440FFA"/>
    <w:rsid w:val="004425EC"/>
    <w:rsid w:val="004454D0"/>
    <w:rsid w:val="00450B27"/>
    <w:rsid w:val="00453116"/>
    <w:rsid w:val="00455510"/>
    <w:rsid w:val="00456A5D"/>
    <w:rsid w:val="00464D72"/>
    <w:rsid w:val="00472752"/>
    <w:rsid w:val="0047306D"/>
    <w:rsid w:val="00473E1C"/>
    <w:rsid w:val="0048283A"/>
    <w:rsid w:val="00482D4C"/>
    <w:rsid w:val="00483E1B"/>
    <w:rsid w:val="00484FAE"/>
    <w:rsid w:val="00493A57"/>
    <w:rsid w:val="004951B8"/>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37D7"/>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137E"/>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6D9B"/>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3AA"/>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0739"/>
    <w:rsid w:val="00B7250F"/>
    <w:rsid w:val="00B807E5"/>
    <w:rsid w:val="00B847A0"/>
    <w:rsid w:val="00B87BC5"/>
    <w:rsid w:val="00BA534E"/>
    <w:rsid w:val="00BB3588"/>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924"/>
    <w:rsid w:val="00D712A3"/>
    <w:rsid w:val="00D80910"/>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3A91"/>
    <w:rsid w:val="00F35094"/>
    <w:rsid w:val="00F36328"/>
    <w:rsid w:val="00F46D25"/>
    <w:rsid w:val="00F46F26"/>
    <w:rsid w:val="00F56A75"/>
    <w:rsid w:val="00F60B45"/>
    <w:rsid w:val="00F60C18"/>
    <w:rsid w:val="00F64FB6"/>
    <w:rsid w:val="00F80FD0"/>
    <w:rsid w:val="00F93B59"/>
    <w:rsid w:val="00F95E8D"/>
    <w:rsid w:val="00FA1A9D"/>
    <w:rsid w:val="00FA532D"/>
    <w:rsid w:val="00FA7A79"/>
    <w:rsid w:val="00FA7D51"/>
    <w:rsid w:val="00FB61F4"/>
    <w:rsid w:val="00FD1497"/>
    <w:rsid w:val="00FE059A"/>
    <w:rsid w:val="00FF35C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BB3588"/>
    <w:rPr>
      <w:b/>
      <w:bCs/>
    </w:rPr>
  </w:style>
  <w:style w:type="paragraph" w:styleId="NormalWeb">
    <w:name w:val="Normal (Web)"/>
    <w:basedOn w:val="Normal"/>
    <w:uiPriority w:val="99"/>
    <w:rsid w:val="003B59D5"/>
    <w:pPr>
      <w:widowControl w:val="0"/>
      <w:spacing w:before="100" w:beforeAutospacing="1" w:after="100" w:afterAutospacing="1"/>
      <w:jc w:val="both"/>
    </w:pPr>
    <w:rPr>
      <w:rFonts w:eastAsia="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ora.lavickova@epfl.ch"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100673" TargetMode="External"/><Relationship Id="rId12" Type="http://schemas.openxmlformats.org/officeDocument/2006/relationships/hyperlink" Target="https://www.apple.com/support/mac-apps/quicktim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ebastian.maerkl@epfl.ch" TargetMode="External"/><Relationship Id="rId4" Type="http://schemas.openxmlformats.org/officeDocument/2006/relationships/webSettings" Target="webSettings.xml"/><Relationship Id="rId9" Type="http://schemas.openxmlformats.org/officeDocument/2006/relationships/hyperlink" Target="mailto:m.caro.elizondo@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F7B82"/>
    <w:rsid w:val="001F6C86"/>
    <w:rsid w:val="00257C3C"/>
    <w:rsid w:val="0027616B"/>
    <w:rsid w:val="002F76E2"/>
    <w:rsid w:val="00344E88"/>
    <w:rsid w:val="003C4629"/>
    <w:rsid w:val="003E657A"/>
    <w:rsid w:val="004A526F"/>
    <w:rsid w:val="006B2B83"/>
    <w:rsid w:val="00706CE8"/>
    <w:rsid w:val="007571D3"/>
    <w:rsid w:val="0077793F"/>
    <w:rsid w:val="00902FF4"/>
    <w:rsid w:val="009333F9"/>
    <w:rsid w:val="00A4768E"/>
    <w:rsid w:val="00BE41A6"/>
    <w:rsid w:val="00C33DA1"/>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3036</Words>
  <Characters>15822</Characters>
  <Application>Microsoft Office Word</Application>
  <DocSecurity>0</DocSecurity>
  <Lines>439</Lines>
  <Paragraphs>251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18607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7</cp:revision>
  <dcterms:created xsi:type="dcterms:W3CDTF">2021-05-25T15:04:00Z</dcterms:created>
  <dcterms:modified xsi:type="dcterms:W3CDTF">2021-06-02T16:40:00Z</dcterms:modified>
</cp:coreProperties>
</file>