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3902" w14:textId="0B2F75A4" w:rsidR="00A62DDA" w:rsidRPr="0084666A" w:rsidRDefault="00A62DDA" w:rsidP="00C40A0C">
      <w:pPr>
        <w:pStyle w:val="Heading1"/>
        <w:spacing w:before="0" w:beforeAutospacing="0" w:after="0" w:afterAutospacing="0" w:line="240" w:lineRule="auto"/>
        <w:jc w:val="both"/>
        <w:rPr>
          <w:rFonts w:asciiTheme="minorHAnsi" w:hAnsiTheme="minorHAnsi" w:cstheme="minorHAnsi"/>
          <w:color w:val="auto"/>
          <w:sz w:val="24"/>
          <w:szCs w:val="24"/>
          <w:shd w:val="clear" w:color="auto" w:fill="FFFFFF"/>
        </w:rPr>
      </w:pPr>
      <w:bookmarkStart w:id="0" w:name="OLE_LINK168"/>
      <w:bookmarkStart w:id="1" w:name="OLE_LINK130"/>
      <w:bookmarkStart w:id="2" w:name="OLE_LINK152"/>
      <w:bookmarkStart w:id="3" w:name="OLE_LINK103"/>
      <w:bookmarkStart w:id="4" w:name="OLE_LINK153"/>
      <w:bookmarkStart w:id="5" w:name="OLE_LINK167"/>
      <w:bookmarkStart w:id="6" w:name="OLE_LINK163"/>
      <w:bookmarkStart w:id="7" w:name="OLE_LINK5"/>
      <w:bookmarkStart w:id="8" w:name="OLE_LINK164"/>
      <w:bookmarkStart w:id="9" w:name="OLE_LINK80"/>
      <w:r w:rsidRPr="0084666A">
        <w:rPr>
          <w:rFonts w:asciiTheme="minorHAnsi" w:hAnsiTheme="minorHAnsi" w:cstheme="minorHAnsi"/>
          <w:color w:val="auto"/>
          <w:sz w:val="24"/>
          <w:szCs w:val="24"/>
          <w:shd w:val="clear" w:color="auto" w:fill="FFFFFF"/>
        </w:rPr>
        <w:t>TITLE:</w:t>
      </w:r>
    </w:p>
    <w:p w14:paraId="64C4892B" w14:textId="771AEBBC" w:rsidR="003350B9" w:rsidRDefault="00A62DDA" w:rsidP="00DE41C9">
      <w:pPr>
        <w:pStyle w:val="Heading1"/>
        <w:spacing w:before="0" w:beforeAutospacing="0" w:after="0" w:afterAutospacing="0" w:line="240" w:lineRule="auto"/>
        <w:jc w:val="both"/>
        <w:rPr>
          <w:rFonts w:asciiTheme="minorHAnsi" w:hAnsiTheme="minorHAnsi" w:cstheme="minorHAnsi"/>
          <w:b w:val="0"/>
          <w:bCs/>
          <w:color w:val="auto"/>
          <w:sz w:val="24"/>
          <w:szCs w:val="24"/>
          <w:shd w:val="clear" w:color="auto" w:fill="FFFFFF"/>
        </w:rPr>
      </w:pPr>
      <w:bookmarkStart w:id="10" w:name="OLE_LINK240"/>
      <w:bookmarkStart w:id="11" w:name="OLE_LINK241"/>
      <w:bookmarkStart w:id="12" w:name="OLE_LINK242"/>
      <w:bookmarkStart w:id="13" w:name="OLE_LINK76"/>
      <w:bookmarkStart w:id="14" w:name="OLE_LINK83"/>
      <w:r w:rsidRPr="0084666A">
        <w:rPr>
          <w:rFonts w:asciiTheme="minorHAnsi" w:hAnsiTheme="minorHAnsi" w:cstheme="minorHAnsi"/>
          <w:b w:val="0"/>
          <w:bCs/>
          <w:color w:val="auto"/>
          <w:sz w:val="24"/>
          <w:szCs w:val="24"/>
          <w:shd w:val="clear" w:color="auto" w:fill="FFFFFF"/>
        </w:rPr>
        <w:t xml:space="preserve">A </w:t>
      </w:r>
      <w:bookmarkStart w:id="15" w:name="OLE_LINK64"/>
      <w:bookmarkStart w:id="16" w:name="OLE_LINK65"/>
      <w:r w:rsidRPr="0084666A">
        <w:rPr>
          <w:rFonts w:asciiTheme="minorHAnsi" w:hAnsiTheme="minorHAnsi" w:cstheme="minorHAnsi"/>
          <w:b w:val="0"/>
          <w:bCs/>
          <w:color w:val="auto"/>
          <w:sz w:val="24"/>
          <w:szCs w:val="24"/>
          <w:shd w:val="clear" w:color="auto" w:fill="FFFFFF"/>
        </w:rPr>
        <w:t>Neur</w:t>
      </w:r>
      <w:r w:rsidR="00254220">
        <w:rPr>
          <w:rFonts w:asciiTheme="minorHAnsi" w:hAnsiTheme="minorHAnsi" w:cstheme="minorHAnsi"/>
          <w:b w:val="0"/>
          <w:bCs/>
          <w:color w:val="auto"/>
          <w:sz w:val="24"/>
          <w:szCs w:val="24"/>
          <w:shd w:val="clear" w:color="auto" w:fill="FFFFFF"/>
        </w:rPr>
        <w:t>on</w:t>
      </w:r>
      <w:r w:rsidRPr="0084666A">
        <w:rPr>
          <w:rFonts w:asciiTheme="minorHAnsi" w:hAnsiTheme="minorHAnsi" w:cstheme="minorHAnsi"/>
          <w:b w:val="0"/>
          <w:bCs/>
          <w:color w:val="auto"/>
          <w:sz w:val="24"/>
          <w:szCs w:val="24"/>
          <w:shd w:val="clear" w:color="auto" w:fill="FFFFFF"/>
        </w:rPr>
        <w:t>al Apoptosis Model induced by Spinal Cord Compression in Rat</w:t>
      </w:r>
    </w:p>
    <w:p w14:paraId="4FC6B8E8" w14:textId="77777777" w:rsidR="00C40A0C" w:rsidRDefault="00C40A0C" w:rsidP="0084666A">
      <w:pPr>
        <w:spacing w:before="0" w:beforeAutospacing="0" w:after="0" w:afterAutospacing="0" w:line="240" w:lineRule="auto"/>
        <w:jc w:val="both"/>
        <w:rPr>
          <w:rFonts w:asciiTheme="minorHAnsi" w:hAnsiTheme="minorHAnsi" w:cstheme="minorHAnsi"/>
          <w:b/>
          <w:bCs/>
        </w:rPr>
      </w:pPr>
    </w:p>
    <w:p w14:paraId="14255CA5" w14:textId="561070DD" w:rsidR="00C40A0C" w:rsidRPr="002E53CD" w:rsidRDefault="00C40A0C" w:rsidP="0084666A">
      <w:pPr>
        <w:spacing w:before="0" w:beforeAutospacing="0" w:after="0" w:afterAutospacing="0" w:line="240" w:lineRule="auto"/>
        <w:jc w:val="both"/>
        <w:rPr>
          <w:rFonts w:asciiTheme="minorHAnsi" w:hAnsiTheme="minorHAnsi" w:cstheme="minorHAnsi"/>
          <w:b/>
          <w:bCs/>
        </w:rPr>
      </w:pPr>
      <w:r w:rsidRPr="002E53CD">
        <w:rPr>
          <w:rFonts w:asciiTheme="minorHAnsi" w:hAnsiTheme="minorHAnsi" w:cstheme="minorHAnsi"/>
          <w:b/>
          <w:bCs/>
        </w:rPr>
        <w:t>AUTHORS AND AFFILIATIONS:</w:t>
      </w:r>
    </w:p>
    <w:p w14:paraId="03230DB5" w14:textId="77777777" w:rsidR="00C40A0C" w:rsidRPr="0084666A" w:rsidRDefault="00C40A0C" w:rsidP="0084666A">
      <w:pPr>
        <w:spacing w:before="0" w:beforeAutospacing="0" w:after="0" w:afterAutospacing="0" w:line="240" w:lineRule="auto"/>
      </w:pPr>
    </w:p>
    <w:bookmarkEnd w:id="10"/>
    <w:bookmarkEnd w:id="11"/>
    <w:bookmarkEnd w:id="12"/>
    <w:p w14:paraId="5343B80C" w14:textId="4479BF45" w:rsidR="00A62DDA" w:rsidRPr="0084666A" w:rsidRDefault="003350B9" w:rsidP="0084666A">
      <w:pPr>
        <w:pStyle w:val="Heading1"/>
        <w:spacing w:before="0" w:beforeAutospacing="0" w:after="0" w:afterAutospacing="0" w:line="240" w:lineRule="auto"/>
        <w:jc w:val="both"/>
        <w:rPr>
          <w:rFonts w:asciiTheme="minorHAnsi" w:hAnsiTheme="minorHAnsi" w:cstheme="minorHAnsi"/>
          <w:b w:val="0"/>
          <w:bCs/>
          <w:color w:val="auto"/>
          <w:sz w:val="24"/>
          <w:szCs w:val="24"/>
          <w:shd w:val="clear" w:color="auto" w:fill="FFFFFF"/>
        </w:rPr>
      </w:pPr>
      <w:r w:rsidRPr="0084666A">
        <w:rPr>
          <w:rFonts w:asciiTheme="minorHAnsi" w:hAnsiTheme="minorHAnsi" w:cstheme="minorHAnsi"/>
          <w:b w:val="0"/>
          <w:bCs/>
          <w:color w:val="auto"/>
          <w:sz w:val="24"/>
          <w:szCs w:val="24"/>
          <w:shd w:val="clear" w:color="auto" w:fill="FFFFFF"/>
        </w:rPr>
        <w:t>Yue-li Sun</w:t>
      </w:r>
      <w:bookmarkStart w:id="17" w:name="OLE_LINK234"/>
      <w:bookmarkStart w:id="18" w:name="OLE_LINK235"/>
      <w:r w:rsidRPr="0084666A">
        <w:rPr>
          <w:rFonts w:asciiTheme="minorHAnsi" w:hAnsiTheme="minorHAnsi" w:cstheme="minorHAnsi"/>
          <w:b w:val="0"/>
          <w:bCs/>
          <w:color w:val="auto"/>
          <w:sz w:val="24"/>
          <w:szCs w:val="24"/>
          <w:shd w:val="clear" w:color="auto" w:fill="FFFFFF"/>
          <w:vertAlign w:val="superscript"/>
        </w:rPr>
        <w:t>1,2,#</w:t>
      </w:r>
      <w:r w:rsidRPr="0084666A">
        <w:rPr>
          <w:rFonts w:asciiTheme="minorHAnsi" w:hAnsiTheme="minorHAnsi" w:cstheme="minorHAnsi"/>
          <w:b w:val="0"/>
          <w:bCs/>
          <w:color w:val="auto"/>
          <w:sz w:val="24"/>
          <w:szCs w:val="24"/>
          <w:shd w:val="clear" w:color="auto" w:fill="FFFFFF"/>
        </w:rPr>
        <w:t>,</w:t>
      </w:r>
      <w:bookmarkEnd w:id="17"/>
      <w:bookmarkEnd w:id="18"/>
      <w:r w:rsidRPr="0084666A">
        <w:rPr>
          <w:rFonts w:asciiTheme="minorHAnsi" w:hAnsiTheme="minorHAnsi" w:cstheme="minorHAnsi"/>
          <w:b w:val="0"/>
          <w:bCs/>
          <w:color w:val="auto"/>
          <w:sz w:val="24"/>
          <w:szCs w:val="24"/>
          <w:shd w:val="clear" w:color="auto" w:fill="FFFFFF"/>
        </w:rPr>
        <w:t xml:space="preserve"> Gan Li</w:t>
      </w:r>
      <w:r w:rsidRPr="0084666A">
        <w:rPr>
          <w:rFonts w:asciiTheme="minorHAnsi" w:hAnsiTheme="minorHAnsi" w:cstheme="minorHAnsi"/>
          <w:b w:val="0"/>
          <w:bCs/>
          <w:color w:val="auto"/>
          <w:sz w:val="24"/>
          <w:szCs w:val="24"/>
          <w:shd w:val="clear" w:color="auto" w:fill="FFFFFF"/>
          <w:vertAlign w:val="superscript"/>
        </w:rPr>
        <w:t>1,2,#</w:t>
      </w:r>
      <w:r w:rsidRPr="0084666A">
        <w:rPr>
          <w:rFonts w:asciiTheme="minorHAnsi" w:hAnsiTheme="minorHAnsi" w:cstheme="minorHAnsi"/>
          <w:b w:val="0"/>
          <w:bCs/>
          <w:color w:val="auto"/>
          <w:sz w:val="24"/>
          <w:szCs w:val="24"/>
          <w:shd w:val="clear" w:color="auto" w:fill="FFFFFF"/>
        </w:rPr>
        <w:t>, Zhong Zheng</w:t>
      </w:r>
      <w:r w:rsidRPr="0084666A">
        <w:rPr>
          <w:rFonts w:asciiTheme="minorHAnsi" w:hAnsiTheme="minorHAnsi" w:cstheme="minorHAnsi"/>
          <w:b w:val="0"/>
          <w:bCs/>
          <w:color w:val="auto"/>
          <w:sz w:val="24"/>
          <w:szCs w:val="24"/>
          <w:shd w:val="clear" w:color="auto" w:fill="FFFFFF"/>
          <w:vertAlign w:val="superscript"/>
        </w:rPr>
        <w:t>1,2,#</w:t>
      </w:r>
      <w:r w:rsidRPr="0084666A">
        <w:rPr>
          <w:rFonts w:asciiTheme="minorHAnsi" w:hAnsiTheme="minorHAnsi" w:cstheme="minorHAnsi"/>
          <w:b w:val="0"/>
          <w:bCs/>
          <w:color w:val="auto"/>
          <w:sz w:val="24"/>
          <w:szCs w:val="24"/>
          <w:shd w:val="clear" w:color="auto" w:fill="FFFFFF"/>
        </w:rPr>
        <w:t>, Min Yao</w:t>
      </w:r>
      <w:bookmarkStart w:id="19" w:name="OLE_LINK236"/>
      <w:bookmarkStart w:id="20" w:name="OLE_LINK237"/>
      <w:r w:rsidRPr="0084666A">
        <w:rPr>
          <w:rFonts w:asciiTheme="minorHAnsi" w:hAnsiTheme="minorHAnsi" w:cstheme="minorHAnsi"/>
          <w:b w:val="0"/>
          <w:bCs/>
          <w:color w:val="auto"/>
          <w:sz w:val="24"/>
          <w:szCs w:val="24"/>
          <w:shd w:val="clear" w:color="auto" w:fill="FFFFFF"/>
          <w:vertAlign w:val="superscript"/>
        </w:rPr>
        <w:t>1,2</w:t>
      </w:r>
      <w:r w:rsidRPr="0084666A">
        <w:rPr>
          <w:rFonts w:asciiTheme="minorHAnsi" w:hAnsiTheme="minorHAnsi" w:cstheme="minorHAnsi"/>
          <w:b w:val="0"/>
          <w:bCs/>
          <w:color w:val="auto"/>
          <w:sz w:val="24"/>
          <w:szCs w:val="24"/>
          <w:shd w:val="clear" w:color="auto" w:fill="FFFFFF"/>
        </w:rPr>
        <w:t>,</w:t>
      </w:r>
      <w:bookmarkEnd w:id="19"/>
      <w:bookmarkEnd w:id="20"/>
      <w:r w:rsidRPr="0084666A">
        <w:rPr>
          <w:rFonts w:asciiTheme="minorHAnsi" w:hAnsiTheme="minorHAnsi" w:cstheme="minorHAnsi"/>
          <w:b w:val="0"/>
          <w:bCs/>
          <w:color w:val="auto"/>
          <w:sz w:val="24"/>
          <w:szCs w:val="24"/>
          <w:shd w:val="clear" w:color="auto" w:fill="FFFFFF"/>
        </w:rPr>
        <w:t xml:space="preserve"> Jia-Wen Cui</w:t>
      </w:r>
      <w:r w:rsidRPr="0084666A">
        <w:rPr>
          <w:rFonts w:asciiTheme="minorHAnsi" w:hAnsiTheme="minorHAnsi" w:cstheme="minorHAnsi"/>
          <w:b w:val="0"/>
          <w:bCs/>
          <w:color w:val="auto"/>
          <w:sz w:val="24"/>
          <w:szCs w:val="24"/>
          <w:shd w:val="clear" w:color="auto" w:fill="FFFFFF"/>
          <w:vertAlign w:val="superscript"/>
        </w:rPr>
        <w:t>1,2,3</w:t>
      </w:r>
      <w:r w:rsidRPr="0084666A">
        <w:rPr>
          <w:rFonts w:asciiTheme="minorHAnsi" w:hAnsiTheme="minorHAnsi" w:cstheme="minorHAnsi"/>
          <w:b w:val="0"/>
          <w:bCs/>
          <w:color w:val="auto"/>
          <w:sz w:val="24"/>
          <w:szCs w:val="24"/>
          <w:shd w:val="clear" w:color="auto" w:fill="FFFFFF"/>
        </w:rPr>
        <w:t>, Shu-fen Liu</w:t>
      </w:r>
      <w:r w:rsidRPr="0084666A">
        <w:rPr>
          <w:rFonts w:asciiTheme="minorHAnsi" w:hAnsiTheme="minorHAnsi" w:cstheme="minorHAnsi"/>
          <w:b w:val="0"/>
          <w:bCs/>
          <w:color w:val="auto"/>
          <w:sz w:val="24"/>
          <w:szCs w:val="24"/>
          <w:shd w:val="clear" w:color="auto" w:fill="FFFFFF"/>
          <w:vertAlign w:val="superscript"/>
        </w:rPr>
        <w:t>1,2</w:t>
      </w:r>
      <w:r w:rsidRPr="0084666A">
        <w:rPr>
          <w:rFonts w:asciiTheme="minorHAnsi" w:hAnsiTheme="minorHAnsi" w:cstheme="minorHAnsi"/>
          <w:b w:val="0"/>
          <w:bCs/>
          <w:color w:val="auto"/>
          <w:sz w:val="24"/>
          <w:szCs w:val="24"/>
          <w:shd w:val="clear" w:color="auto" w:fill="FFFFFF"/>
        </w:rPr>
        <w:t>, Long-Yun Zhou</w:t>
      </w:r>
      <w:r w:rsidRPr="0084666A">
        <w:rPr>
          <w:rFonts w:asciiTheme="minorHAnsi" w:hAnsiTheme="minorHAnsi" w:cstheme="minorHAnsi"/>
          <w:b w:val="0"/>
          <w:bCs/>
          <w:color w:val="auto"/>
          <w:sz w:val="24"/>
          <w:szCs w:val="24"/>
          <w:shd w:val="clear" w:color="auto" w:fill="FFFFFF"/>
          <w:vertAlign w:val="superscript"/>
        </w:rPr>
        <w:t>1,2</w:t>
      </w:r>
      <w:r w:rsidRPr="0084666A">
        <w:rPr>
          <w:rFonts w:asciiTheme="minorHAnsi" w:hAnsiTheme="minorHAnsi" w:cstheme="minorHAnsi"/>
          <w:b w:val="0"/>
          <w:bCs/>
          <w:color w:val="auto"/>
          <w:sz w:val="24"/>
          <w:szCs w:val="24"/>
          <w:shd w:val="clear" w:color="auto" w:fill="FFFFFF"/>
        </w:rPr>
        <w:t>, Kim-Sia Sng</w:t>
      </w:r>
      <w:r w:rsidRPr="0084666A">
        <w:rPr>
          <w:rFonts w:asciiTheme="minorHAnsi" w:hAnsiTheme="minorHAnsi" w:cstheme="minorHAnsi"/>
          <w:b w:val="0"/>
          <w:bCs/>
          <w:color w:val="auto"/>
          <w:sz w:val="24"/>
          <w:szCs w:val="24"/>
          <w:shd w:val="clear" w:color="auto" w:fill="FFFFFF"/>
          <w:vertAlign w:val="superscript"/>
        </w:rPr>
        <w:t>1,2</w:t>
      </w:r>
      <w:r w:rsidRPr="0084666A">
        <w:rPr>
          <w:rFonts w:asciiTheme="minorHAnsi" w:hAnsiTheme="minorHAnsi" w:cstheme="minorHAnsi"/>
          <w:b w:val="0"/>
          <w:bCs/>
          <w:color w:val="auto"/>
          <w:sz w:val="24"/>
          <w:szCs w:val="24"/>
          <w:shd w:val="clear" w:color="auto" w:fill="FFFFFF"/>
        </w:rPr>
        <w:t>, Xue-jun Cui</w:t>
      </w:r>
      <w:bookmarkStart w:id="21" w:name="OLE_LINK238"/>
      <w:bookmarkStart w:id="22" w:name="OLE_LINK239"/>
      <w:r w:rsidRPr="0084666A">
        <w:rPr>
          <w:rFonts w:asciiTheme="minorHAnsi" w:hAnsiTheme="minorHAnsi" w:cstheme="minorHAnsi"/>
          <w:b w:val="0"/>
          <w:bCs/>
          <w:color w:val="auto"/>
          <w:sz w:val="24"/>
          <w:szCs w:val="24"/>
          <w:shd w:val="clear" w:color="auto" w:fill="FFFFFF"/>
          <w:vertAlign w:val="superscript"/>
        </w:rPr>
        <w:t>1,2</w:t>
      </w:r>
      <w:bookmarkEnd w:id="21"/>
      <w:bookmarkEnd w:id="22"/>
      <w:r w:rsidRPr="0084666A">
        <w:rPr>
          <w:rFonts w:asciiTheme="minorHAnsi" w:hAnsiTheme="minorHAnsi" w:cstheme="minorHAnsi"/>
          <w:b w:val="0"/>
          <w:bCs/>
          <w:color w:val="auto"/>
          <w:sz w:val="24"/>
          <w:szCs w:val="24"/>
          <w:shd w:val="clear" w:color="auto" w:fill="FFFFFF"/>
        </w:rPr>
        <w:t>, Yong-jun Wang</w:t>
      </w:r>
      <w:r w:rsidRPr="0084666A">
        <w:rPr>
          <w:rFonts w:asciiTheme="minorHAnsi" w:hAnsiTheme="minorHAnsi" w:cstheme="minorHAnsi"/>
          <w:b w:val="0"/>
          <w:bCs/>
          <w:color w:val="auto"/>
          <w:sz w:val="24"/>
          <w:szCs w:val="24"/>
          <w:shd w:val="clear" w:color="auto" w:fill="FFFFFF"/>
          <w:vertAlign w:val="superscript"/>
        </w:rPr>
        <w:t>1,2,3</w:t>
      </w:r>
      <w:bookmarkEnd w:id="0"/>
      <w:bookmarkEnd w:id="1"/>
      <w:bookmarkEnd w:id="2"/>
      <w:bookmarkEnd w:id="3"/>
      <w:bookmarkEnd w:id="4"/>
      <w:bookmarkEnd w:id="5"/>
      <w:bookmarkEnd w:id="15"/>
      <w:bookmarkEnd w:id="16"/>
    </w:p>
    <w:bookmarkEnd w:id="13"/>
    <w:bookmarkEnd w:id="14"/>
    <w:p w14:paraId="606FAA86" w14:textId="77777777" w:rsidR="00272F4F" w:rsidRPr="0084666A" w:rsidRDefault="00272F4F" w:rsidP="0084666A">
      <w:pPr>
        <w:spacing w:before="0" w:beforeAutospacing="0" w:after="0" w:afterAutospacing="0" w:line="240" w:lineRule="auto"/>
        <w:jc w:val="both"/>
        <w:rPr>
          <w:rFonts w:asciiTheme="minorHAnsi" w:hAnsiTheme="minorHAnsi" w:cstheme="minorHAnsi"/>
        </w:rPr>
      </w:pPr>
    </w:p>
    <w:p w14:paraId="3569DBE0" w14:textId="56A3D54F" w:rsidR="00EB29A9" w:rsidRPr="0084666A" w:rsidRDefault="003350B9" w:rsidP="0084666A">
      <w:pPr>
        <w:spacing w:before="0" w:beforeAutospacing="0" w:after="0" w:afterAutospacing="0" w:line="240" w:lineRule="auto"/>
        <w:jc w:val="both"/>
        <w:rPr>
          <w:rFonts w:asciiTheme="minorHAnsi" w:hAnsiTheme="minorHAnsi" w:cstheme="minorHAnsi"/>
        </w:rPr>
      </w:pPr>
      <w:bookmarkStart w:id="23" w:name="OLE_LINK115"/>
      <w:bookmarkStart w:id="24" w:name="OLE_LINK116"/>
      <w:bookmarkEnd w:id="6"/>
      <w:bookmarkEnd w:id="7"/>
      <w:bookmarkEnd w:id="8"/>
      <w:bookmarkEnd w:id="9"/>
      <w:r w:rsidRPr="0084666A">
        <w:rPr>
          <w:rFonts w:asciiTheme="minorHAnsi" w:hAnsiTheme="minorHAnsi" w:cstheme="minorHAnsi"/>
          <w:vertAlign w:val="superscript"/>
        </w:rPr>
        <w:t>1</w:t>
      </w:r>
      <w:r w:rsidRPr="0084666A">
        <w:rPr>
          <w:rFonts w:asciiTheme="minorHAnsi" w:hAnsiTheme="minorHAnsi" w:cstheme="minorHAnsi"/>
        </w:rPr>
        <w:t>Longhua Hospital, Shanghai University of Traditional Chinese Medicine</w:t>
      </w:r>
      <w:bookmarkStart w:id="25" w:name="OLE_LINK232"/>
      <w:bookmarkStart w:id="26" w:name="OLE_LINK233"/>
      <w:r w:rsidRPr="0084666A">
        <w:rPr>
          <w:rFonts w:asciiTheme="minorHAnsi" w:hAnsiTheme="minorHAnsi" w:cstheme="minorHAnsi"/>
        </w:rPr>
        <w:t>, Shanghai 200032, China</w:t>
      </w:r>
      <w:bookmarkEnd w:id="25"/>
      <w:bookmarkEnd w:id="26"/>
    </w:p>
    <w:p w14:paraId="330F5A7D" w14:textId="1F3C2CF1" w:rsidR="003350B9" w:rsidRPr="0084666A" w:rsidRDefault="003350B9"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vertAlign w:val="superscript"/>
        </w:rPr>
        <w:t>2</w:t>
      </w:r>
      <w:r w:rsidRPr="0084666A">
        <w:rPr>
          <w:rFonts w:asciiTheme="minorHAnsi" w:hAnsiTheme="minorHAnsi" w:cstheme="minorHAnsi"/>
        </w:rPr>
        <w:t>Spine Research Institute, Shanghai University of Traditional Chinese Medicine, Shanghai 200032, China</w:t>
      </w:r>
    </w:p>
    <w:p w14:paraId="2014E16B" w14:textId="5F0F905E" w:rsidR="003350B9" w:rsidRPr="0084666A" w:rsidRDefault="003350B9"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vertAlign w:val="superscript"/>
        </w:rPr>
        <w:t>3</w:t>
      </w:r>
      <w:bookmarkStart w:id="27" w:name="OLE_LINK230"/>
      <w:bookmarkStart w:id="28" w:name="OLE_LINK231"/>
      <w:r w:rsidRPr="0084666A">
        <w:rPr>
          <w:rFonts w:asciiTheme="minorHAnsi" w:hAnsiTheme="minorHAnsi" w:cstheme="minorHAnsi"/>
        </w:rPr>
        <w:t>Shanghai University of Traditional Chinese Medicine</w:t>
      </w:r>
      <w:bookmarkEnd w:id="27"/>
      <w:bookmarkEnd w:id="28"/>
      <w:r w:rsidRPr="0084666A">
        <w:rPr>
          <w:rFonts w:asciiTheme="minorHAnsi" w:hAnsiTheme="minorHAnsi" w:cstheme="minorHAnsi"/>
        </w:rPr>
        <w:t>, Shanghai 201203, China</w:t>
      </w:r>
    </w:p>
    <w:p w14:paraId="04B34689" w14:textId="77777777" w:rsidR="004613E0" w:rsidRPr="0084666A" w:rsidRDefault="004613E0" w:rsidP="0084666A">
      <w:pPr>
        <w:spacing w:before="0" w:beforeAutospacing="0" w:after="0" w:afterAutospacing="0" w:line="240" w:lineRule="auto"/>
        <w:jc w:val="both"/>
        <w:rPr>
          <w:rFonts w:asciiTheme="minorHAnsi" w:hAnsiTheme="minorHAnsi" w:cstheme="minorHAnsi"/>
        </w:rPr>
      </w:pPr>
    </w:p>
    <w:p w14:paraId="0F4A0044" w14:textId="55697F23" w:rsidR="004613E0" w:rsidRPr="0084666A" w:rsidRDefault="004613E0"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YL Sun, G Li</w:t>
      </w:r>
      <w:r w:rsidR="00297DD9">
        <w:rPr>
          <w:rFonts w:asciiTheme="minorHAnsi" w:hAnsiTheme="minorHAnsi" w:cstheme="minorHAnsi"/>
        </w:rPr>
        <w:t>,</w:t>
      </w:r>
      <w:r w:rsidRPr="0084666A">
        <w:rPr>
          <w:rFonts w:asciiTheme="minorHAnsi" w:hAnsiTheme="minorHAnsi" w:cstheme="minorHAnsi"/>
        </w:rPr>
        <w:t xml:space="preserve"> and Z Zheng contributed equally to this paper</w:t>
      </w:r>
    </w:p>
    <w:p w14:paraId="684461A6" w14:textId="5AA5ABBA" w:rsidR="00D66C72" w:rsidRPr="0084666A" w:rsidRDefault="00D66C72" w:rsidP="0084666A">
      <w:pPr>
        <w:spacing w:before="0" w:beforeAutospacing="0" w:after="0" w:afterAutospacing="0" w:line="240" w:lineRule="auto"/>
        <w:jc w:val="both"/>
        <w:rPr>
          <w:rFonts w:asciiTheme="minorHAnsi" w:hAnsiTheme="minorHAnsi" w:cstheme="minorHAnsi"/>
        </w:rPr>
      </w:pPr>
    </w:p>
    <w:p w14:paraId="20B9EDEA" w14:textId="5518629F" w:rsidR="003D6862" w:rsidRPr="0084666A" w:rsidRDefault="003D6862" w:rsidP="0084666A">
      <w:pPr>
        <w:spacing w:before="0" w:beforeAutospacing="0" w:after="0" w:afterAutospacing="0" w:line="240" w:lineRule="auto"/>
        <w:jc w:val="both"/>
        <w:rPr>
          <w:rFonts w:asciiTheme="minorHAnsi" w:hAnsiTheme="minorHAnsi" w:cstheme="minorHAnsi"/>
          <w:b/>
          <w:bCs/>
        </w:rPr>
      </w:pPr>
      <w:r w:rsidRPr="0084666A">
        <w:rPr>
          <w:rFonts w:asciiTheme="minorHAnsi" w:hAnsiTheme="minorHAnsi" w:cstheme="minorHAnsi"/>
          <w:b/>
          <w:bCs/>
        </w:rPr>
        <w:t>Email addresses of co-authors:</w:t>
      </w:r>
    </w:p>
    <w:p w14:paraId="059A5765" w14:textId="3EF3C1EB" w:rsidR="00D17765"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Yue-li Sun</w:t>
      </w:r>
      <w:r w:rsidR="00D86C04" w:rsidRPr="0084666A">
        <w:rPr>
          <w:rFonts w:asciiTheme="minorHAnsi" w:hAnsiTheme="minorHAnsi" w:cstheme="minorHAnsi"/>
        </w:rPr>
        <w:t xml:space="preserve"> </w:t>
      </w:r>
      <w:r w:rsidRPr="0084666A">
        <w:rPr>
          <w:rFonts w:asciiTheme="minorHAnsi" w:hAnsiTheme="minorHAnsi" w:cstheme="minorHAnsi"/>
        </w:rPr>
        <w:t xml:space="preserve">        </w:t>
      </w:r>
      <w:r w:rsidRPr="0084666A">
        <w:rPr>
          <w:rFonts w:asciiTheme="minorHAnsi" w:hAnsiTheme="minorHAnsi" w:cstheme="minorHAnsi"/>
        </w:rPr>
        <w:tab/>
        <w:t xml:space="preserve"> </w:t>
      </w:r>
      <w:hyperlink r:id="rId7" w:history="1">
        <w:r w:rsidRPr="0084666A">
          <w:rPr>
            <w:rFonts w:asciiTheme="minorHAnsi" w:hAnsiTheme="minorHAnsi" w:cstheme="minorHAnsi"/>
          </w:rPr>
          <w:t>yueli_sun@foxmail.com</w:t>
        </w:r>
      </w:hyperlink>
    </w:p>
    <w:p w14:paraId="0D177FA2" w14:textId="2229E19B" w:rsidR="00D17765"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Gan Li                </w:t>
      </w:r>
      <w:r w:rsidRPr="0084666A">
        <w:rPr>
          <w:rFonts w:asciiTheme="minorHAnsi" w:hAnsiTheme="minorHAnsi" w:cstheme="minorHAnsi"/>
        </w:rPr>
        <w:tab/>
        <w:t xml:space="preserve"> </w:t>
      </w:r>
      <w:hyperlink r:id="rId8" w:history="1">
        <w:r w:rsidRPr="0084666A">
          <w:rPr>
            <w:rFonts w:asciiTheme="minorHAnsi" w:hAnsiTheme="minorHAnsi" w:cstheme="minorHAnsi"/>
          </w:rPr>
          <w:t>493224468@qq.com</w:t>
        </w:r>
      </w:hyperlink>
      <w:r w:rsidRPr="0084666A">
        <w:rPr>
          <w:rFonts w:asciiTheme="minorHAnsi" w:hAnsiTheme="minorHAnsi" w:cstheme="minorHAnsi"/>
        </w:rPr>
        <w:t xml:space="preserve"> </w:t>
      </w:r>
    </w:p>
    <w:p w14:paraId="59881755" w14:textId="2F71332E" w:rsidR="00D17765"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Zhong Zheng.    </w:t>
      </w:r>
      <w:r w:rsidRPr="0084666A">
        <w:rPr>
          <w:rFonts w:asciiTheme="minorHAnsi" w:hAnsiTheme="minorHAnsi" w:cstheme="minorHAnsi"/>
        </w:rPr>
        <w:tab/>
        <w:t xml:space="preserve"> </w:t>
      </w:r>
      <w:hyperlink r:id="rId9" w:history="1">
        <w:r w:rsidRPr="0084666A">
          <w:rPr>
            <w:rFonts w:asciiTheme="minorHAnsi" w:hAnsiTheme="minorHAnsi" w:cstheme="minorHAnsi"/>
          </w:rPr>
          <w:t>757578713@qq.com</w:t>
        </w:r>
      </w:hyperlink>
      <w:r w:rsidRPr="0084666A">
        <w:rPr>
          <w:rFonts w:asciiTheme="minorHAnsi" w:hAnsiTheme="minorHAnsi" w:cstheme="minorHAnsi"/>
        </w:rPr>
        <w:t xml:space="preserve"> </w:t>
      </w:r>
    </w:p>
    <w:p w14:paraId="54F3FB88" w14:textId="00F88F62" w:rsidR="00D17765"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Min Yao            </w:t>
      </w:r>
      <w:r w:rsidRPr="0084666A">
        <w:rPr>
          <w:rFonts w:asciiTheme="minorHAnsi" w:hAnsiTheme="minorHAnsi" w:cstheme="minorHAnsi"/>
        </w:rPr>
        <w:tab/>
        <w:t xml:space="preserve"> </w:t>
      </w:r>
      <w:hyperlink r:id="rId10" w:history="1">
        <w:r w:rsidRPr="0084666A">
          <w:rPr>
            <w:rFonts w:asciiTheme="minorHAnsi" w:hAnsiTheme="minorHAnsi" w:cstheme="minorHAnsi"/>
          </w:rPr>
          <w:t>yaomin19871223@126.com</w:t>
        </w:r>
      </w:hyperlink>
    </w:p>
    <w:p w14:paraId="2F058093" w14:textId="3AE0716B" w:rsidR="00D17765"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Jia-Wen Cui      </w:t>
      </w:r>
      <w:r w:rsidRPr="0084666A">
        <w:rPr>
          <w:rFonts w:asciiTheme="minorHAnsi" w:hAnsiTheme="minorHAnsi" w:cstheme="minorHAnsi"/>
        </w:rPr>
        <w:tab/>
        <w:t xml:space="preserve"> </w:t>
      </w:r>
      <w:hyperlink r:id="rId11" w:history="1">
        <w:r w:rsidRPr="0084666A">
          <w:rPr>
            <w:rFonts w:asciiTheme="minorHAnsi" w:hAnsiTheme="minorHAnsi" w:cstheme="minorHAnsi"/>
          </w:rPr>
          <w:t>cuijiawen2011@163.com</w:t>
        </w:r>
      </w:hyperlink>
    </w:p>
    <w:p w14:paraId="01225E06" w14:textId="595C33CF" w:rsidR="00D17765"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Shu-Fen Liu.     </w:t>
      </w:r>
      <w:r w:rsidRPr="0084666A">
        <w:rPr>
          <w:rFonts w:asciiTheme="minorHAnsi" w:hAnsiTheme="minorHAnsi" w:cstheme="minorHAnsi"/>
        </w:rPr>
        <w:tab/>
        <w:t xml:space="preserve"> </w:t>
      </w:r>
      <w:hyperlink r:id="rId12" w:history="1">
        <w:r w:rsidRPr="0084666A">
          <w:rPr>
            <w:rFonts w:asciiTheme="minorHAnsi" w:hAnsiTheme="minorHAnsi" w:cstheme="minorHAnsi"/>
          </w:rPr>
          <w:t>xiaoliufenfen@139.com</w:t>
        </w:r>
      </w:hyperlink>
    </w:p>
    <w:p w14:paraId="1E7DBEC2" w14:textId="77777777" w:rsidR="00D17765"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Long-Yun Zhou</w:t>
      </w:r>
      <w:r w:rsidRPr="0084666A">
        <w:rPr>
          <w:rFonts w:asciiTheme="minorHAnsi" w:hAnsiTheme="minorHAnsi" w:cstheme="minorHAnsi"/>
        </w:rPr>
        <w:tab/>
      </w:r>
      <w:hyperlink r:id="rId13" w:history="1">
        <w:r w:rsidRPr="0084666A">
          <w:rPr>
            <w:rFonts w:asciiTheme="minorHAnsi" w:hAnsiTheme="minorHAnsi" w:cstheme="minorHAnsi"/>
          </w:rPr>
          <w:t>228970442@qq.com</w:t>
        </w:r>
      </w:hyperlink>
    </w:p>
    <w:p w14:paraId="590BE341" w14:textId="5989CFF7" w:rsidR="00D17765"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Kim-Sia Sng      </w:t>
      </w:r>
      <w:r w:rsidRPr="0084666A">
        <w:rPr>
          <w:rFonts w:asciiTheme="minorHAnsi" w:hAnsiTheme="minorHAnsi" w:cstheme="minorHAnsi"/>
        </w:rPr>
        <w:tab/>
      </w:r>
      <w:hyperlink r:id="rId14" w:history="1">
        <w:r w:rsidRPr="0084666A">
          <w:rPr>
            <w:rFonts w:asciiTheme="minorHAnsi" w:hAnsiTheme="minorHAnsi" w:cstheme="minorHAnsi"/>
          </w:rPr>
          <w:t>kimsiasng@hotmail.com</w:t>
        </w:r>
      </w:hyperlink>
    </w:p>
    <w:p w14:paraId="381A2498" w14:textId="28633C00" w:rsidR="00D17765" w:rsidRPr="0084666A" w:rsidRDefault="00D17765" w:rsidP="0084666A">
      <w:pPr>
        <w:spacing w:before="0" w:beforeAutospacing="0" w:after="0" w:afterAutospacing="0" w:line="240" w:lineRule="auto"/>
        <w:jc w:val="both"/>
        <w:rPr>
          <w:rFonts w:asciiTheme="minorHAnsi" w:hAnsiTheme="minorHAnsi" w:cstheme="minorHAnsi"/>
        </w:rPr>
      </w:pPr>
      <w:bookmarkStart w:id="29" w:name="OLE_LINK188"/>
      <w:bookmarkStart w:id="30" w:name="OLE_LINK189"/>
      <w:r w:rsidRPr="0084666A">
        <w:rPr>
          <w:rFonts w:asciiTheme="minorHAnsi" w:hAnsiTheme="minorHAnsi" w:cstheme="minorHAnsi"/>
        </w:rPr>
        <w:t>Xue-jun Cui</w:t>
      </w:r>
      <w:r w:rsidR="00D86C04" w:rsidRPr="0084666A">
        <w:rPr>
          <w:rFonts w:asciiTheme="minorHAnsi" w:hAnsiTheme="minorHAnsi" w:cstheme="minorHAnsi"/>
        </w:rPr>
        <w:t xml:space="preserve">  </w:t>
      </w:r>
      <w:r w:rsidRPr="0084666A">
        <w:rPr>
          <w:rFonts w:asciiTheme="minorHAnsi" w:hAnsiTheme="minorHAnsi" w:cstheme="minorHAnsi"/>
        </w:rPr>
        <w:t xml:space="preserve">                </w:t>
      </w:r>
      <w:hyperlink r:id="rId15" w:history="1">
        <w:r w:rsidRPr="0084666A">
          <w:rPr>
            <w:rFonts w:asciiTheme="minorHAnsi" w:hAnsiTheme="minorHAnsi" w:cstheme="minorHAnsi"/>
          </w:rPr>
          <w:t>13917715524@139.com</w:t>
        </w:r>
      </w:hyperlink>
    </w:p>
    <w:p w14:paraId="5C8A6949" w14:textId="1992F7F8" w:rsidR="003D6862"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Yong-jun Wang            </w:t>
      </w:r>
      <w:hyperlink r:id="rId16" w:history="1">
        <w:r w:rsidRPr="0084666A">
          <w:rPr>
            <w:rStyle w:val="Hyperlink"/>
            <w:rFonts w:asciiTheme="minorHAnsi" w:hAnsiTheme="minorHAnsi" w:cstheme="minorHAnsi"/>
            <w:color w:val="auto"/>
          </w:rPr>
          <w:t>yjwang8888@126.com</w:t>
        </w:r>
      </w:hyperlink>
    </w:p>
    <w:bookmarkEnd w:id="29"/>
    <w:bookmarkEnd w:id="30"/>
    <w:p w14:paraId="2816D833" w14:textId="77777777" w:rsidR="006F38C9" w:rsidRPr="0084666A" w:rsidRDefault="006F38C9" w:rsidP="0084666A">
      <w:pPr>
        <w:spacing w:before="0" w:beforeAutospacing="0" w:after="0" w:afterAutospacing="0" w:line="240" w:lineRule="auto"/>
        <w:jc w:val="both"/>
        <w:rPr>
          <w:rFonts w:asciiTheme="minorHAnsi" w:hAnsiTheme="minorHAnsi" w:cstheme="minorHAnsi"/>
          <w:b/>
          <w:bCs/>
        </w:rPr>
      </w:pPr>
    </w:p>
    <w:p w14:paraId="234381AA" w14:textId="02DCD6FE" w:rsidR="003D6862" w:rsidRPr="0084666A" w:rsidRDefault="003D6862" w:rsidP="0084666A">
      <w:pPr>
        <w:spacing w:before="0" w:beforeAutospacing="0" w:after="0" w:afterAutospacing="0" w:line="240" w:lineRule="auto"/>
        <w:jc w:val="both"/>
        <w:rPr>
          <w:rFonts w:asciiTheme="minorHAnsi" w:hAnsiTheme="minorHAnsi" w:cstheme="minorHAnsi"/>
          <w:b/>
          <w:bCs/>
        </w:rPr>
      </w:pPr>
      <w:r w:rsidRPr="0084666A">
        <w:rPr>
          <w:rFonts w:asciiTheme="minorHAnsi" w:hAnsiTheme="minorHAnsi" w:cstheme="minorHAnsi"/>
          <w:b/>
          <w:bCs/>
        </w:rPr>
        <w:t>Corresponding author</w:t>
      </w:r>
      <w:r w:rsidR="006F38C9" w:rsidRPr="0084666A">
        <w:rPr>
          <w:rFonts w:asciiTheme="minorHAnsi" w:hAnsiTheme="minorHAnsi" w:cstheme="minorHAnsi"/>
          <w:b/>
          <w:bCs/>
        </w:rPr>
        <w:t>s</w:t>
      </w:r>
      <w:r w:rsidRPr="0084666A">
        <w:rPr>
          <w:rFonts w:asciiTheme="minorHAnsi" w:hAnsiTheme="minorHAnsi" w:cstheme="minorHAnsi"/>
          <w:b/>
          <w:bCs/>
        </w:rPr>
        <w:t xml:space="preserve">: </w:t>
      </w:r>
    </w:p>
    <w:bookmarkEnd w:id="23"/>
    <w:bookmarkEnd w:id="24"/>
    <w:p w14:paraId="3894124F" w14:textId="77777777" w:rsidR="00D17765"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Xue-jun Cui.                 </w:t>
      </w:r>
      <w:hyperlink r:id="rId17" w:history="1">
        <w:r w:rsidRPr="0084666A">
          <w:rPr>
            <w:rFonts w:asciiTheme="minorHAnsi" w:hAnsiTheme="minorHAnsi" w:cstheme="minorHAnsi"/>
          </w:rPr>
          <w:t>13917715524@139.com</w:t>
        </w:r>
      </w:hyperlink>
    </w:p>
    <w:p w14:paraId="7B7FADAE" w14:textId="7277845F" w:rsidR="003D6862" w:rsidRPr="0084666A" w:rsidRDefault="00D1776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Yong-jun Wang            </w:t>
      </w:r>
      <w:hyperlink r:id="rId18" w:history="1">
        <w:r w:rsidRPr="0084666A">
          <w:rPr>
            <w:rStyle w:val="Hyperlink"/>
            <w:rFonts w:asciiTheme="minorHAnsi" w:hAnsiTheme="minorHAnsi" w:cstheme="minorHAnsi"/>
            <w:color w:val="auto"/>
          </w:rPr>
          <w:t>yjwang8888@126.com</w:t>
        </w:r>
      </w:hyperlink>
    </w:p>
    <w:p w14:paraId="1830AA6F" w14:textId="77777777" w:rsidR="005A2817" w:rsidRPr="0084666A" w:rsidRDefault="005A2817" w:rsidP="0084666A">
      <w:pPr>
        <w:spacing w:before="0" w:beforeAutospacing="0" w:after="0" w:afterAutospacing="0" w:line="240" w:lineRule="auto"/>
        <w:jc w:val="both"/>
        <w:rPr>
          <w:rFonts w:asciiTheme="minorHAnsi" w:hAnsiTheme="minorHAnsi" w:cstheme="minorHAnsi"/>
          <w:b/>
          <w:bCs/>
        </w:rPr>
      </w:pPr>
    </w:p>
    <w:p w14:paraId="6C656301" w14:textId="6AB73C2F" w:rsidR="003D6862" w:rsidRPr="0084666A" w:rsidRDefault="00DA7C62" w:rsidP="0084666A">
      <w:pPr>
        <w:spacing w:before="0" w:beforeAutospacing="0" w:after="0" w:afterAutospacing="0" w:line="240" w:lineRule="auto"/>
        <w:jc w:val="both"/>
        <w:rPr>
          <w:rFonts w:asciiTheme="minorHAnsi" w:hAnsiTheme="minorHAnsi" w:cstheme="minorHAnsi"/>
          <w:b/>
          <w:bCs/>
        </w:rPr>
      </w:pPr>
      <w:r w:rsidRPr="0084666A">
        <w:rPr>
          <w:rFonts w:asciiTheme="minorHAnsi" w:hAnsiTheme="minorHAnsi" w:cstheme="minorHAnsi"/>
          <w:b/>
          <w:bCs/>
        </w:rPr>
        <w:t>K</w:t>
      </w:r>
      <w:r w:rsidR="003D6862" w:rsidRPr="0084666A">
        <w:rPr>
          <w:rFonts w:asciiTheme="minorHAnsi" w:hAnsiTheme="minorHAnsi" w:cstheme="minorHAnsi"/>
          <w:b/>
          <w:bCs/>
        </w:rPr>
        <w:t>EYWORDS:</w:t>
      </w:r>
    </w:p>
    <w:p w14:paraId="4345C15E" w14:textId="6E1E19EF" w:rsidR="00C35FAF" w:rsidRPr="0084666A" w:rsidRDefault="00C76B3C"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c</w:t>
      </w:r>
      <w:r w:rsidR="00DA7C62" w:rsidRPr="0084666A">
        <w:rPr>
          <w:rFonts w:asciiTheme="minorHAnsi" w:hAnsiTheme="minorHAnsi" w:cstheme="minorHAnsi"/>
        </w:rPr>
        <w:t xml:space="preserve">ervical spondylotic myelopathy, </w:t>
      </w:r>
      <w:r w:rsidR="00DA7C62" w:rsidRPr="0084666A">
        <w:rPr>
          <w:rFonts w:asciiTheme="minorHAnsi" w:hAnsiTheme="minorHAnsi" w:cstheme="minorHAnsi"/>
          <w:shd w:val="clear" w:color="auto" w:fill="FFFFFF"/>
        </w:rPr>
        <w:t>spinal cord compression</w:t>
      </w:r>
      <w:r w:rsidR="00DA7C62" w:rsidRPr="0084666A">
        <w:rPr>
          <w:rFonts w:asciiTheme="minorHAnsi" w:hAnsiTheme="minorHAnsi" w:cstheme="minorHAnsi"/>
        </w:rPr>
        <w:t xml:space="preserve">, </w:t>
      </w:r>
      <w:r w:rsidR="00DA7C62" w:rsidRPr="0084666A">
        <w:rPr>
          <w:rFonts w:asciiTheme="minorHAnsi" w:hAnsiTheme="minorHAnsi" w:cstheme="minorHAnsi"/>
          <w:shd w:val="clear" w:color="auto" w:fill="FFFFFF"/>
        </w:rPr>
        <w:t>neuronal apoptosis,</w:t>
      </w:r>
      <w:r w:rsidR="00DA7C62" w:rsidRPr="0084666A">
        <w:rPr>
          <w:rFonts w:asciiTheme="minorHAnsi" w:hAnsiTheme="minorHAnsi" w:cstheme="minorHAnsi"/>
        </w:rPr>
        <w:t xml:space="preserve"> rat, animal model, protocol</w:t>
      </w:r>
    </w:p>
    <w:p w14:paraId="2EE2DC74" w14:textId="5EF2FBB1" w:rsidR="003D6862" w:rsidRPr="0084666A" w:rsidRDefault="003D6862" w:rsidP="0084666A">
      <w:pPr>
        <w:spacing w:before="0" w:beforeAutospacing="0" w:after="0" w:afterAutospacing="0" w:line="240" w:lineRule="auto"/>
        <w:jc w:val="both"/>
        <w:rPr>
          <w:rFonts w:asciiTheme="minorHAnsi" w:hAnsiTheme="minorHAnsi" w:cstheme="minorHAnsi"/>
        </w:rPr>
      </w:pPr>
    </w:p>
    <w:p w14:paraId="71DDC57F" w14:textId="32A6AB58" w:rsidR="00613D99" w:rsidRPr="0084666A" w:rsidRDefault="00613D99" w:rsidP="0084666A">
      <w:pPr>
        <w:spacing w:before="0" w:beforeAutospacing="0" w:after="0" w:afterAutospacing="0" w:line="240" w:lineRule="auto"/>
        <w:jc w:val="both"/>
        <w:rPr>
          <w:rFonts w:asciiTheme="minorHAnsi" w:hAnsiTheme="minorHAnsi" w:cstheme="minorHAnsi"/>
          <w:b/>
          <w:bCs/>
        </w:rPr>
      </w:pPr>
      <w:r w:rsidRPr="0084666A">
        <w:rPr>
          <w:rFonts w:asciiTheme="minorHAnsi" w:hAnsiTheme="minorHAnsi" w:cstheme="minorHAnsi"/>
          <w:b/>
          <w:bCs/>
        </w:rPr>
        <w:t>SUMMARY:</w:t>
      </w:r>
    </w:p>
    <w:p w14:paraId="50D59A1E" w14:textId="1505AB7F" w:rsidR="00C24F9A" w:rsidRPr="0084666A" w:rsidRDefault="00C24F9A" w:rsidP="0084666A">
      <w:pPr>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rPr>
        <w:t>Here, we present a protocol to generate a rat spinal cord compression model</w:t>
      </w:r>
      <w:r w:rsidR="00D14376" w:rsidRPr="0084666A">
        <w:rPr>
          <w:rFonts w:asciiTheme="minorHAnsi" w:hAnsiTheme="minorHAnsi" w:cstheme="minorHAnsi"/>
        </w:rPr>
        <w:t>,</w:t>
      </w:r>
      <w:r w:rsidRPr="0084666A">
        <w:rPr>
          <w:rFonts w:asciiTheme="minorHAnsi" w:hAnsiTheme="minorHAnsi" w:cstheme="minorHAnsi"/>
        </w:rPr>
        <w:t xml:space="preserve"> assess </w:t>
      </w:r>
      <w:r w:rsidR="00D14376" w:rsidRPr="0084666A">
        <w:rPr>
          <w:rFonts w:asciiTheme="minorHAnsi" w:hAnsiTheme="minorHAnsi" w:cstheme="minorHAnsi"/>
        </w:rPr>
        <w:t xml:space="preserve">its </w:t>
      </w:r>
      <w:r w:rsidRPr="0084666A">
        <w:rPr>
          <w:rFonts w:asciiTheme="minorHAnsi" w:hAnsiTheme="minorHAnsi" w:cstheme="minorHAnsi"/>
        </w:rPr>
        <w:t>behavioral score</w:t>
      </w:r>
      <w:r w:rsidR="00D14376" w:rsidRPr="0084666A">
        <w:rPr>
          <w:rFonts w:asciiTheme="minorHAnsi" w:hAnsiTheme="minorHAnsi" w:cstheme="minorHAnsi"/>
        </w:rPr>
        <w:t>,</w:t>
      </w:r>
      <w:r w:rsidRPr="0084666A">
        <w:rPr>
          <w:rFonts w:asciiTheme="minorHAnsi" w:hAnsiTheme="minorHAnsi" w:cstheme="minorHAnsi"/>
        </w:rPr>
        <w:t xml:space="preserve"> and observ</w:t>
      </w:r>
      <w:r w:rsidR="00D14376" w:rsidRPr="0084666A">
        <w:rPr>
          <w:rFonts w:asciiTheme="minorHAnsi" w:hAnsiTheme="minorHAnsi" w:cstheme="minorHAnsi"/>
        </w:rPr>
        <w:t>e</w:t>
      </w:r>
      <w:r w:rsidRPr="0084666A">
        <w:rPr>
          <w:rFonts w:asciiTheme="minorHAnsi" w:hAnsiTheme="minorHAnsi" w:cstheme="minorHAnsi"/>
        </w:rPr>
        <w:t xml:space="preserve"> the compressed spinal cord region.</w:t>
      </w:r>
      <w:r w:rsidR="00CD29FB" w:rsidRPr="0084666A">
        <w:rPr>
          <w:rFonts w:asciiTheme="minorHAnsi" w:hAnsiTheme="minorHAnsi" w:cstheme="minorHAnsi"/>
          <w:lang w:eastAsia="en-IN"/>
        </w:rPr>
        <w:t xml:space="preserve"> The behavioral assessments showed decreased monitor motor disability. Hematoxylin and eosin staining and immunostaining revealed </w:t>
      </w:r>
      <w:r w:rsidR="007D4E2D">
        <w:rPr>
          <w:rFonts w:asciiTheme="minorHAnsi" w:hAnsiTheme="minorHAnsi" w:cstheme="minorHAnsi"/>
          <w:lang w:eastAsia="en-IN"/>
        </w:rPr>
        <w:t>considerable</w:t>
      </w:r>
      <w:r w:rsidR="00CD29FB" w:rsidRPr="0084666A">
        <w:rPr>
          <w:rFonts w:asciiTheme="minorHAnsi" w:hAnsiTheme="minorHAnsi" w:cstheme="minorHAnsi"/>
          <w:lang w:eastAsia="en-IN"/>
        </w:rPr>
        <w:t xml:space="preserve"> neuronal apoptosis in the compressed region of the spinal cord.</w:t>
      </w:r>
    </w:p>
    <w:p w14:paraId="1565E0DA" w14:textId="77777777" w:rsidR="00CD29FB" w:rsidRPr="0084666A" w:rsidRDefault="00CD29FB" w:rsidP="0084666A">
      <w:pPr>
        <w:spacing w:before="0" w:beforeAutospacing="0" w:after="0" w:afterAutospacing="0" w:line="240" w:lineRule="auto"/>
        <w:jc w:val="both"/>
        <w:rPr>
          <w:rFonts w:asciiTheme="minorHAnsi" w:hAnsiTheme="minorHAnsi" w:cstheme="minorHAnsi"/>
        </w:rPr>
      </w:pPr>
    </w:p>
    <w:p w14:paraId="4427328A" w14:textId="42D3F061" w:rsidR="00C35FAF" w:rsidRPr="0084666A" w:rsidRDefault="00DA7C62" w:rsidP="0084666A">
      <w:pPr>
        <w:pStyle w:val="Heading1"/>
        <w:spacing w:before="0" w:beforeAutospacing="0" w:after="0" w:afterAutospacing="0" w:line="240" w:lineRule="auto"/>
        <w:jc w:val="both"/>
        <w:rPr>
          <w:rFonts w:asciiTheme="minorHAnsi" w:hAnsiTheme="minorHAnsi" w:cstheme="minorHAnsi"/>
          <w:color w:val="auto"/>
          <w:sz w:val="24"/>
          <w:szCs w:val="24"/>
        </w:rPr>
      </w:pPr>
      <w:r w:rsidRPr="0084666A">
        <w:rPr>
          <w:rFonts w:asciiTheme="minorHAnsi" w:hAnsiTheme="minorHAnsi" w:cstheme="minorHAnsi"/>
          <w:color w:val="auto"/>
          <w:sz w:val="24"/>
          <w:szCs w:val="24"/>
        </w:rPr>
        <w:t>A</w:t>
      </w:r>
      <w:r w:rsidR="003D6862" w:rsidRPr="0084666A">
        <w:rPr>
          <w:rFonts w:asciiTheme="minorHAnsi" w:hAnsiTheme="minorHAnsi" w:cstheme="minorHAnsi"/>
          <w:color w:val="auto"/>
          <w:sz w:val="24"/>
          <w:szCs w:val="24"/>
        </w:rPr>
        <w:t>BSTRACT:</w:t>
      </w:r>
    </w:p>
    <w:p w14:paraId="7FD183A3" w14:textId="5C7433CC" w:rsidR="00C35FAF" w:rsidRPr="0084666A" w:rsidRDefault="00BF2F16" w:rsidP="0084666A">
      <w:pPr>
        <w:spacing w:before="0" w:beforeAutospacing="0" w:after="0" w:afterAutospacing="0" w:line="240" w:lineRule="auto"/>
        <w:jc w:val="both"/>
        <w:rPr>
          <w:rFonts w:asciiTheme="minorHAnsi" w:hAnsiTheme="minorHAnsi" w:cstheme="minorHAnsi"/>
        </w:rPr>
      </w:pPr>
      <w:bookmarkStart w:id="31" w:name="OLE_LINK33"/>
      <w:bookmarkStart w:id="32" w:name="OLE_LINK34"/>
      <w:r w:rsidRPr="0084666A">
        <w:rPr>
          <w:rFonts w:asciiTheme="minorHAnsi" w:hAnsiTheme="minorHAnsi" w:cstheme="minorHAnsi"/>
        </w:rPr>
        <w:t xml:space="preserve">As a severe progressive degenerative disease, cervical </w:t>
      </w:r>
      <w:r w:rsidR="00DA7C62" w:rsidRPr="0084666A">
        <w:rPr>
          <w:rFonts w:asciiTheme="minorHAnsi" w:hAnsiTheme="minorHAnsi" w:cstheme="minorHAnsi"/>
        </w:rPr>
        <w:t>spondylotic myelopathy (CSM)</w:t>
      </w:r>
      <w:r w:rsidRPr="0084666A">
        <w:rPr>
          <w:rFonts w:asciiTheme="minorHAnsi" w:hAnsiTheme="minorHAnsi" w:cstheme="minorHAnsi"/>
        </w:rPr>
        <w:t xml:space="preserve"> </w:t>
      </w:r>
      <w:r w:rsidR="00182984" w:rsidRPr="0084666A">
        <w:rPr>
          <w:rFonts w:asciiTheme="minorHAnsi" w:hAnsiTheme="minorHAnsi" w:cstheme="minorHAnsi"/>
        </w:rPr>
        <w:t xml:space="preserve">has a </w:t>
      </w:r>
      <w:r w:rsidRPr="0084666A">
        <w:rPr>
          <w:rFonts w:asciiTheme="minorHAnsi" w:hAnsiTheme="minorHAnsi" w:cstheme="minorHAnsi"/>
        </w:rPr>
        <w:t>poor prognosis</w:t>
      </w:r>
      <w:r w:rsidR="00B35747">
        <w:rPr>
          <w:rFonts w:asciiTheme="minorHAnsi" w:hAnsiTheme="minorHAnsi" w:cstheme="minorHAnsi"/>
        </w:rPr>
        <w:t xml:space="preserve"> and is</w:t>
      </w:r>
      <w:r w:rsidRPr="0084666A">
        <w:rPr>
          <w:rFonts w:asciiTheme="minorHAnsi" w:hAnsiTheme="minorHAnsi" w:cstheme="minorHAnsi"/>
        </w:rPr>
        <w:t xml:space="preserve"> </w:t>
      </w:r>
      <w:r w:rsidR="00182984" w:rsidRPr="0084666A">
        <w:rPr>
          <w:rFonts w:asciiTheme="minorHAnsi" w:hAnsiTheme="minorHAnsi" w:cstheme="minorHAnsi"/>
        </w:rPr>
        <w:t xml:space="preserve">associated </w:t>
      </w:r>
      <w:r w:rsidRPr="0084666A">
        <w:rPr>
          <w:rFonts w:asciiTheme="minorHAnsi" w:hAnsiTheme="minorHAnsi" w:cstheme="minorHAnsi"/>
        </w:rPr>
        <w:t>with</w:t>
      </w:r>
      <w:r w:rsidR="00DA7C62" w:rsidRPr="0084666A">
        <w:rPr>
          <w:rFonts w:asciiTheme="minorHAnsi" w:hAnsiTheme="minorHAnsi" w:cstheme="minorHAnsi"/>
        </w:rPr>
        <w:t xml:space="preserve"> physical pain, stiffness, motor or sensory dysfunction</w:t>
      </w:r>
      <w:r w:rsidR="00182984" w:rsidRPr="0084666A">
        <w:rPr>
          <w:rFonts w:asciiTheme="minorHAnsi" w:hAnsiTheme="minorHAnsi" w:cstheme="minorHAnsi"/>
        </w:rPr>
        <w:t>,</w:t>
      </w:r>
      <w:r w:rsidRPr="0084666A">
        <w:rPr>
          <w:rFonts w:asciiTheme="minorHAnsi" w:hAnsiTheme="minorHAnsi" w:cstheme="minorHAnsi"/>
        </w:rPr>
        <w:t xml:space="preserve"> and</w:t>
      </w:r>
      <w:r w:rsidR="00DA7C62" w:rsidRPr="0084666A">
        <w:rPr>
          <w:rFonts w:asciiTheme="minorHAnsi" w:hAnsiTheme="minorHAnsi" w:cstheme="minorHAnsi"/>
        </w:rPr>
        <w:t xml:space="preserve"> </w:t>
      </w:r>
      <w:r w:rsidR="008C112D">
        <w:rPr>
          <w:rFonts w:asciiTheme="minorHAnsi" w:hAnsiTheme="minorHAnsi" w:cstheme="minorHAnsi"/>
        </w:rPr>
        <w:t xml:space="preserve">a </w:t>
      </w:r>
      <w:r w:rsidRPr="0084666A">
        <w:rPr>
          <w:rFonts w:asciiTheme="minorHAnsi" w:hAnsiTheme="minorHAnsi" w:cstheme="minorHAnsi"/>
        </w:rPr>
        <w:t xml:space="preserve">high risk of </w:t>
      </w:r>
      <w:r w:rsidR="00DA7C62" w:rsidRPr="0084666A">
        <w:rPr>
          <w:rFonts w:asciiTheme="minorHAnsi" w:hAnsiTheme="minorHAnsi" w:cstheme="minorHAnsi"/>
        </w:rPr>
        <w:t xml:space="preserve">spinal cord injury and acroparalysis. </w:t>
      </w:r>
      <w:bookmarkEnd w:id="31"/>
      <w:bookmarkEnd w:id="32"/>
      <w:r w:rsidR="00DA7C62" w:rsidRPr="0084666A">
        <w:rPr>
          <w:rFonts w:asciiTheme="minorHAnsi" w:hAnsiTheme="minorHAnsi" w:cstheme="minorHAnsi"/>
        </w:rPr>
        <w:t>Th</w:t>
      </w:r>
      <w:r w:rsidR="00C76B3C" w:rsidRPr="0084666A">
        <w:rPr>
          <w:rFonts w:asciiTheme="minorHAnsi" w:hAnsiTheme="minorHAnsi" w:cstheme="minorHAnsi"/>
        </w:rPr>
        <w:t>us, th</w:t>
      </w:r>
      <w:r w:rsidR="00DA7C62" w:rsidRPr="0084666A">
        <w:rPr>
          <w:rFonts w:asciiTheme="minorHAnsi" w:hAnsiTheme="minorHAnsi" w:cstheme="minorHAnsi"/>
        </w:rPr>
        <w:t xml:space="preserve">erapeutic strategies that </w:t>
      </w:r>
      <w:r w:rsidR="00DA7C62" w:rsidRPr="0084666A">
        <w:rPr>
          <w:rFonts w:asciiTheme="minorHAnsi" w:hAnsiTheme="minorHAnsi" w:cstheme="minorHAnsi"/>
        </w:rPr>
        <w:lastRenderedPageBreak/>
        <w:t>promote efficient spinal cord regeneration in this chronic and progressive</w:t>
      </w:r>
      <w:r w:rsidR="00182984" w:rsidRPr="0084666A">
        <w:rPr>
          <w:rFonts w:asciiTheme="minorHAnsi" w:hAnsiTheme="minorHAnsi" w:cstheme="minorHAnsi"/>
        </w:rPr>
        <w:t xml:space="preserve"> disease</w:t>
      </w:r>
      <w:r w:rsidR="00DA7C62" w:rsidRPr="0084666A">
        <w:rPr>
          <w:rFonts w:asciiTheme="minorHAnsi" w:hAnsiTheme="minorHAnsi" w:cstheme="minorHAnsi"/>
        </w:rPr>
        <w:t xml:space="preserve"> are </w:t>
      </w:r>
      <w:r w:rsidR="00182984" w:rsidRPr="0084666A">
        <w:rPr>
          <w:rFonts w:asciiTheme="minorHAnsi" w:hAnsiTheme="minorHAnsi" w:cstheme="minorHAnsi"/>
        </w:rPr>
        <w:t>urgently needed</w:t>
      </w:r>
      <w:r w:rsidR="00DA7C62" w:rsidRPr="0084666A">
        <w:rPr>
          <w:rFonts w:asciiTheme="minorHAnsi" w:hAnsiTheme="minorHAnsi" w:cstheme="minorHAnsi"/>
        </w:rPr>
        <w:t xml:space="preserve">. Effective and reproducible animal spinal cord compression models are </w:t>
      </w:r>
      <w:r w:rsidR="00C76B3C" w:rsidRPr="0084666A">
        <w:rPr>
          <w:rFonts w:asciiTheme="minorHAnsi" w:hAnsiTheme="minorHAnsi" w:cstheme="minorHAnsi"/>
        </w:rPr>
        <w:t xml:space="preserve">required </w:t>
      </w:r>
      <w:r w:rsidR="00DA7C62" w:rsidRPr="0084666A">
        <w:rPr>
          <w:rFonts w:asciiTheme="minorHAnsi" w:hAnsiTheme="minorHAnsi" w:cstheme="minorHAnsi"/>
        </w:rPr>
        <w:t>to understand the complex biological mechanism</w:t>
      </w:r>
      <w:r w:rsidR="004149E4" w:rsidRPr="0084666A">
        <w:rPr>
          <w:rFonts w:asciiTheme="minorHAnsi" w:hAnsiTheme="minorHAnsi" w:cstheme="minorHAnsi"/>
        </w:rPr>
        <w:t xml:space="preserve"> underlying CSM</w:t>
      </w:r>
      <w:r w:rsidR="00DA7C62" w:rsidRPr="0084666A">
        <w:rPr>
          <w:rFonts w:asciiTheme="minorHAnsi" w:hAnsiTheme="minorHAnsi" w:cstheme="minorHAnsi"/>
        </w:rPr>
        <w:t xml:space="preserve">. </w:t>
      </w:r>
      <w:r w:rsidR="00D9397D">
        <w:rPr>
          <w:rFonts w:asciiTheme="minorHAnsi" w:hAnsiTheme="minorHAnsi" w:cstheme="minorHAnsi"/>
        </w:rPr>
        <w:t>Most</w:t>
      </w:r>
      <w:r w:rsidR="00DA7C62" w:rsidRPr="0084666A">
        <w:rPr>
          <w:rFonts w:asciiTheme="minorHAnsi" w:hAnsiTheme="minorHAnsi" w:cstheme="minorHAnsi"/>
        </w:rPr>
        <w:t xml:space="preserve"> spinal cord injury models reflect acute and structural destructive conditions</w:t>
      </w:r>
      <w:r w:rsidR="00C24F9A" w:rsidRPr="0084666A">
        <w:rPr>
          <w:rFonts w:asciiTheme="minorHAnsi" w:hAnsiTheme="minorHAnsi" w:cstheme="minorHAnsi"/>
        </w:rPr>
        <w:t>, whereas</w:t>
      </w:r>
      <w:r w:rsidR="00DA7C62" w:rsidRPr="0084666A">
        <w:rPr>
          <w:rFonts w:asciiTheme="minorHAnsi" w:hAnsiTheme="minorHAnsi" w:cstheme="minorHAnsi"/>
        </w:rPr>
        <w:t xml:space="preserve"> animal models </w:t>
      </w:r>
      <w:r w:rsidR="00C24F9A" w:rsidRPr="0084666A">
        <w:rPr>
          <w:rFonts w:asciiTheme="minorHAnsi" w:hAnsiTheme="minorHAnsi" w:cstheme="minorHAnsi"/>
        </w:rPr>
        <w:t xml:space="preserve">of CSM </w:t>
      </w:r>
      <w:r w:rsidR="00DA7C62" w:rsidRPr="0084666A">
        <w:rPr>
          <w:rFonts w:asciiTheme="minorHAnsi" w:hAnsiTheme="minorHAnsi" w:cstheme="minorHAnsi"/>
        </w:rPr>
        <w:t xml:space="preserve">present </w:t>
      </w:r>
      <w:bookmarkStart w:id="33" w:name="OLE_LINK155"/>
      <w:bookmarkStart w:id="34" w:name="OLE_LINK156"/>
      <w:r w:rsidR="00DA7C62" w:rsidRPr="0084666A">
        <w:rPr>
          <w:rFonts w:asciiTheme="minorHAnsi" w:hAnsiTheme="minorHAnsi" w:cstheme="minorHAnsi"/>
        </w:rPr>
        <w:t xml:space="preserve">a chronic compression in </w:t>
      </w:r>
      <w:r w:rsidR="0040453F" w:rsidRPr="0084666A">
        <w:rPr>
          <w:rFonts w:asciiTheme="minorHAnsi" w:hAnsiTheme="minorHAnsi" w:cstheme="minorHAnsi"/>
        </w:rPr>
        <w:t xml:space="preserve">the </w:t>
      </w:r>
      <w:r w:rsidR="00DA7C62" w:rsidRPr="0084666A">
        <w:rPr>
          <w:rFonts w:asciiTheme="minorHAnsi" w:hAnsiTheme="minorHAnsi" w:cstheme="minorHAnsi"/>
        </w:rPr>
        <w:t>spinal cord</w:t>
      </w:r>
      <w:bookmarkEnd w:id="33"/>
      <w:bookmarkEnd w:id="34"/>
      <w:r w:rsidR="00DA7C62" w:rsidRPr="0084666A">
        <w:rPr>
          <w:rFonts w:asciiTheme="minorHAnsi" w:hAnsiTheme="minorHAnsi" w:cstheme="minorHAnsi"/>
        </w:rPr>
        <w:t xml:space="preserve">. </w:t>
      </w:r>
      <w:bookmarkStart w:id="35" w:name="OLE_LINK81"/>
      <w:bookmarkStart w:id="36" w:name="OLE_LINK82"/>
      <w:r w:rsidR="00B177DB" w:rsidRPr="0084666A">
        <w:rPr>
          <w:rFonts w:asciiTheme="minorHAnsi" w:hAnsiTheme="minorHAnsi" w:cstheme="minorHAnsi"/>
        </w:rPr>
        <w:t>This paper</w:t>
      </w:r>
      <w:bookmarkStart w:id="37" w:name="OLE_LINK59"/>
      <w:bookmarkStart w:id="38" w:name="OLE_LINK60"/>
      <w:r w:rsidR="00017DA5" w:rsidRPr="0084666A">
        <w:rPr>
          <w:rFonts w:asciiTheme="minorHAnsi" w:hAnsiTheme="minorHAnsi" w:cstheme="minorHAnsi"/>
        </w:rPr>
        <w:t xml:space="preserve"> present</w:t>
      </w:r>
      <w:r w:rsidR="00F30490" w:rsidRPr="0084666A">
        <w:rPr>
          <w:rFonts w:asciiTheme="minorHAnsi" w:hAnsiTheme="minorHAnsi" w:cstheme="minorHAnsi"/>
        </w:rPr>
        <w:t>s</w:t>
      </w:r>
      <w:r w:rsidR="00C76B3C" w:rsidRPr="0084666A">
        <w:rPr>
          <w:rFonts w:asciiTheme="minorHAnsi" w:hAnsiTheme="minorHAnsi" w:cstheme="minorHAnsi"/>
        </w:rPr>
        <w:t xml:space="preserve"> </w:t>
      </w:r>
      <w:r w:rsidR="00DA7C62" w:rsidRPr="0084666A">
        <w:rPr>
          <w:rFonts w:asciiTheme="minorHAnsi" w:hAnsiTheme="minorHAnsi" w:cstheme="minorHAnsi"/>
        </w:rPr>
        <w:t xml:space="preserve">a protocol to </w:t>
      </w:r>
      <w:bookmarkStart w:id="39" w:name="OLE_LINK157"/>
      <w:bookmarkStart w:id="40" w:name="OLE_LINK158"/>
      <w:r w:rsidR="00DA7C62" w:rsidRPr="0084666A">
        <w:rPr>
          <w:rFonts w:asciiTheme="minorHAnsi" w:hAnsiTheme="minorHAnsi" w:cstheme="minorHAnsi"/>
        </w:rPr>
        <w:t xml:space="preserve">generate </w:t>
      </w:r>
      <w:r w:rsidR="00C76B3C" w:rsidRPr="0084666A">
        <w:rPr>
          <w:rFonts w:asciiTheme="minorHAnsi" w:hAnsiTheme="minorHAnsi" w:cstheme="minorHAnsi"/>
        </w:rPr>
        <w:t xml:space="preserve">a </w:t>
      </w:r>
      <w:r w:rsidR="00DA7C62" w:rsidRPr="0084666A">
        <w:rPr>
          <w:rFonts w:asciiTheme="minorHAnsi" w:hAnsiTheme="minorHAnsi" w:cstheme="minorHAnsi"/>
        </w:rPr>
        <w:t>rat spinal cord compression model</w:t>
      </w:r>
      <w:bookmarkEnd w:id="39"/>
      <w:bookmarkEnd w:id="40"/>
      <w:r w:rsidR="00C76B3C" w:rsidRPr="0084666A">
        <w:rPr>
          <w:rFonts w:asciiTheme="minorHAnsi" w:hAnsiTheme="minorHAnsi" w:cstheme="minorHAnsi"/>
        </w:rPr>
        <w:t>, which was</w:t>
      </w:r>
      <w:bookmarkStart w:id="41" w:name="OLE_LINK159"/>
      <w:bookmarkStart w:id="42" w:name="OLE_LINK160"/>
      <w:bookmarkEnd w:id="37"/>
      <w:bookmarkEnd w:id="38"/>
      <w:r w:rsidR="00DA7C62" w:rsidRPr="0084666A">
        <w:rPr>
          <w:rFonts w:asciiTheme="minorHAnsi" w:hAnsiTheme="minorHAnsi" w:cstheme="minorHAnsi"/>
        </w:rPr>
        <w:t xml:space="preserve"> further evaluated by assessing</w:t>
      </w:r>
      <w:r w:rsidR="00C76B3C" w:rsidRPr="0084666A">
        <w:rPr>
          <w:rFonts w:asciiTheme="minorHAnsi" w:hAnsiTheme="minorHAnsi" w:cstheme="minorHAnsi"/>
        </w:rPr>
        <w:t xml:space="preserve"> the</w:t>
      </w:r>
      <w:r w:rsidR="00DA7C62" w:rsidRPr="0084666A">
        <w:rPr>
          <w:rFonts w:asciiTheme="minorHAnsi" w:hAnsiTheme="minorHAnsi" w:cstheme="minorHAnsi"/>
        </w:rPr>
        <w:t xml:space="preserve"> behavior</w:t>
      </w:r>
      <w:r w:rsidR="00C76B3C" w:rsidRPr="0084666A">
        <w:rPr>
          <w:rFonts w:asciiTheme="minorHAnsi" w:hAnsiTheme="minorHAnsi" w:cstheme="minorHAnsi"/>
        </w:rPr>
        <w:t>al</w:t>
      </w:r>
      <w:r w:rsidR="00DA7C62" w:rsidRPr="0084666A">
        <w:rPr>
          <w:rFonts w:asciiTheme="minorHAnsi" w:hAnsiTheme="minorHAnsi" w:cstheme="minorHAnsi"/>
        </w:rPr>
        <w:t xml:space="preserve"> score and observing </w:t>
      </w:r>
      <w:r w:rsidR="00C76B3C" w:rsidRPr="0084666A">
        <w:rPr>
          <w:rFonts w:asciiTheme="minorHAnsi" w:hAnsiTheme="minorHAnsi" w:cstheme="minorHAnsi"/>
        </w:rPr>
        <w:t xml:space="preserve">the </w:t>
      </w:r>
      <w:r w:rsidR="00DA7C62" w:rsidRPr="0084666A">
        <w:rPr>
          <w:rFonts w:asciiTheme="minorHAnsi" w:hAnsiTheme="minorHAnsi" w:cstheme="minorHAnsi"/>
        </w:rPr>
        <w:t xml:space="preserve">compressed spinal cord region. </w:t>
      </w:r>
      <w:bookmarkEnd w:id="41"/>
      <w:bookmarkEnd w:id="42"/>
      <w:r w:rsidR="00C76B3C" w:rsidRPr="0084666A">
        <w:rPr>
          <w:rFonts w:asciiTheme="minorHAnsi" w:hAnsiTheme="minorHAnsi" w:cstheme="minorHAnsi"/>
        </w:rPr>
        <w:t>The b</w:t>
      </w:r>
      <w:r w:rsidR="00DA7C62" w:rsidRPr="0084666A">
        <w:rPr>
          <w:rFonts w:asciiTheme="minorHAnsi" w:hAnsiTheme="minorHAnsi" w:cstheme="minorHAnsi"/>
        </w:rPr>
        <w:t>ehavioral assessments show</w:t>
      </w:r>
      <w:r w:rsidR="00C76B3C" w:rsidRPr="0084666A">
        <w:rPr>
          <w:rFonts w:asciiTheme="minorHAnsi" w:hAnsiTheme="minorHAnsi" w:cstheme="minorHAnsi"/>
        </w:rPr>
        <w:t>ed</w:t>
      </w:r>
      <w:r w:rsidR="00DA7C62" w:rsidRPr="0084666A">
        <w:rPr>
          <w:rFonts w:asciiTheme="minorHAnsi" w:hAnsiTheme="minorHAnsi" w:cstheme="minorHAnsi"/>
        </w:rPr>
        <w:t xml:space="preserve"> decreased monitor motor disability, including joint movements, stepping ability, coordination, trunk stability, and limb muscle strength. </w:t>
      </w:r>
      <w:bookmarkStart w:id="43" w:name="OLE_LINK185"/>
      <w:bookmarkStart w:id="44" w:name="OLE_LINK184"/>
      <w:r w:rsidR="00DA7C62" w:rsidRPr="0084666A">
        <w:rPr>
          <w:rFonts w:asciiTheme="minorHAnsi" w:hAnsiTheme="minorHAnsi" w:cstheme="minorHAnsi"/>
        </w:rPr>
        <w:t xml:space="preserve">Hematoxylin </w:t>
      </w:r>
      <w:r w:rsidR="0072068E" w:rsidRPr="0084666A">
        <w:rPr>
          <w:rFonts w:asciiTheme="minorHAnsi" w:hAnsiTheme="minorHAnsi" w:cstheme="minorHAnsi"/>
        </w:rPr>
        <w:t>and</w:t>
      </w:r>
      <w:r w:rsidR="00A62DDA" w:rsidRPr="0084666A">
        <w:rPr>
          <w:rFonts w:asciiTheme="minorHAnsi" w:hAnsiTheme="minorHAnsi" w:cstheme="minorHAnsi"/>
        </w:rPr>
        <w:t xml:space="preserve"> </w:t>
      </w:r>
      <w:r w:rsidR="00DA7C62" w:rsidRPr="0084666A">
        <w:rPr>
          <w:rFonts w:asciiTheme="minorHAnsi" w:hAnsiTheme="minorHAnsi" w:cstheme="minorHAnsi"/>
        </w:rPr>
        <w:t xml:space="preserve">eosin </w:t>
      </w:r>
      <w:r w:rsidR="007848A5" w:rsidRPr="0084666A">
        <w:rPr>
          <w:rFonts w:asciiTheme="minorHAnsi" w:hAnsiTheme="minorHAnsi" w:cstheme="minorHAnsi"/>
        </w:rPr>
        <w:t xml:space="preserve">(H&amp;E) </w:t>
      </w:r>
      <w:r w:rsidR="00DA7C62" w:rsidRPr="0084666A">
        <w:rPr>
          <w:rFonts w:asciiTheme="minorHAnsi" w:hAnsiTheme="minorHAnsi" w:cstheme="minorHAnsi"/>
        </w:rPr>
        <w:t>staining</w:t>
      </w:r>
      <w:bookmarkEnd w:id="43"/>
      <w:bookmarkEnd w:id="44"/>
      <w:r w:rsidR="00DA7C62" w:rsidRPr="0084666A">
        <w:rPr>
          <w:rFonts w:asciiTheme="minorHAnsi" w:hAnsiTheme="minorHAnsi" w:cstheme="minorHAnsi"/>
        </w:rPr>
        <w:t xml:space="preserve"> and immunostaining revealed </w:t>
      </w:r>
      <w:r w:rsidR="00FE4F28">
        <w:rPr>
          <w:rFonts w:asciiTheme="minorHAnsi" w:hAnsiTheme="minorHAnsi" w:cstheme="minorHAnsi"/>
        </w:rPr>
        <w:t>considerable</w:t>
      </w:r>
      <w:r w:rsidR="00DA7C62" w:rsidRPr="0084666A">
        <w:rPr>
          <w:rFonts w:asciiTheme="minorHAnsi" w:hAnsiTheme="minorHAnsi" w:cstheme="minorHAnsi"/>
        </w:rPr>
        <w:t xml:space="preserve"> neuronal apoptosis in </w:t>
      </w:r>
      <w:r w:rsidR="00C76B3C" w:rsidRPr="0084666A">
        <w:rPr>
          <w:rFonts w:asciiTheme="minorHAnsi" w:hAnsiTheme="minorHAnsi" w:cstheme="minorHAnsi"/>
        </w:rPr>
        <w:t xml:space="preserve">the </w:t>
      </w:r>
      <w:r w:rsidR="00DA7C62" w:rsidRPr="0084666A">
        <w:rPr>
          <w:rFonts w:asciiTheme="minorHAnsi" w:hAnsiTheme="minorHAnsi" w:cstheme="minorHAnsi"/>
        </w:rPr>
        <w:t xml:space="preserve">compressed region of </w:t>
      </w:r>
      <w:r w:rsidR="00C76B3C" w:rsidRPr="0084666A">
        <w:rPr>
          <w:rFonts w:asciiTheme="minorHAnsi" w:hAnsiTheme="minorHAnsi" w:cstheme="minorHAnsi"/>
        </w:rPr>
        <w:t xml:space="preserve">the </w:t>
      </w:r>
      <w:r w:rsidR="00DA7C62" w:rsidRPr="0084666A">
        <w:rPr>
          <w:rFonts w:asciiTheme="minorHAnsi" w:hAnsiTheme="minorHAnsi" w:cstheme="minorHAnsi"/>
        </w:rPr>
        <w:t xml:space="preserve">spinal cord. </w:t>
      </w:r>
      <w:bookmarkEnd w:id="35"/>
      <w:bookmarkEnd w:id="36"/>
    </w:p>
    <w:p w14:paraId="185679B7" w14:textId="77777777" w:rsidR="00DF76A5" w:rsidRPr="0084666A" w:rsidRDefault="00DF76A5" w:rsidP="0084666A">
      <w:pPr>
        <w:spacing w:before="0" w:beforeAutospacing="0" w:after="0" w:afterAutospacing="0" w:line="240" w:lineRule="auto"/>
        <w:jc w:val="both"/>
        <w:rPr>
          <w:rFonts w:asciiTheme="minorHAnsi" w:eastAsiaTheme="majorEastAsia" w:hAnsiTheme="minorHAnsi" w:cstheme="minorHAnsi"/>
        </w:rPr>
      </w:pPr>
    </w:p>
    <w:p w14:paraId="23B3F895" w14:textId="4FF81973" w:rsidR="00C35FAF" w:rsidRPr="0084666A" w:rsidRDefault="00DA7C62" w:rsidP="0084666A">
      <w:pPr>
        <w:pStyle w:val="Heading1"/>
        <w:spacing w:before="0" w:beforeAutospacing="0" w:after="0" w:afterAutospacing="0" w:line="240" w:lineRule="auto"/>
        <w:jc w:val="both"/>
        <w:rPr>
          <w:rFonts w:asciiTheme="minorHAnsi" w:hAnsiTheme="minorHAnsi" w:cstheme="minorHAnsi"/>
          <w:color w:val="auto"/>
          <w:sz w:val="24"/>
          <w:szCs w:val="24"/>
        </w:rPr>
      </w:pPr>
      <w:r w:rsidRPr="0084666A">
        <w:rPr>
          <w:rFonts w:asciiTheme="minorHAnsi" w:hAnsiTheme="minorHAnsi" w:cstheme="minorHAnsi"/>
          <w:color w:val="auto"/>
          <w:sz w:val="24"/>
          <w:szCs w:val="24"/>
        </w:rPr>
        <w:t>I</w:t>
      </w:r>
      <w:r w:rsidR="00147F75" w:rsidRPr="0084666A">
        <w:rPr>
          <w:rFonts w:asciiTheme="minorHAnsi" w:hAnsiTheme="minorHAnsi" w:cstheme="minorHAnsi"/>
          <w:color w:val="auto"/>
          <w:sz w:val="24"/>
          <w:szCs w:val="24"/>
        </w:rPr>
        <w:t>NTRODUCTION:</w:t>
      </w:r>
    </w:p>
    <w:p w14:paraId="056B1640" w14:textId="1631F758" w:rsidR="00B139A4" w:rsidRPr="0084666A" w:rsidRDefault="00BF2F16"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As a common progressive degenerative disease, </w:t>
      </w:r>
      <w:r w:rsidR="00DA7C62" w:rsidRPr="0084666A">
        <w:rPr>
          <w:rFonts w:asciiTheme="minorHAnsi" w:hAnsiTheme="minorHAnsi" w:cstheme="minorHAnsi"/>
        </w:rPr>
        <w:t>CSM accounts for 5</w:t>
      </w:r>
      <w:r w:rsidR="00322CA4" w:rsidRPr="0084666A">
        <w:rPr>
          <w:rFonts w:asciiTheme="minorHAnsi" w:hAnsiTheme="minorHAnsi" w:cstheme="minorHAnsi"/>
        </w:rPr>
        <w:t>–</w:t>
      </w:r>
      <w:r w:rsidR="00DA7C62" w:rsidRPr="0084666A">
        <w:rPr>
          <w:rFonts w:asciiTheme="minorHAnsi" w:hAnsiTheme="minorHAnsi" w:cstheme="minorHAnsi"/>
        </w:rPr>
        <w:t>10% of all cervical spondylosis</w:t>
      </w:r>
      <w:r w:rsidR="00DD3EF3"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NE.Ref.{4D599C5C-69EB-4A50-8914-7680467A17DA}</w:instrText>
      </w:r>
      <w:r w:rsidR="00DD3EF3"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1</w:t>
      </w:r>
      <w:r w:rsidR="00DD3EF3" w:rsidRPr="0084666A">
        <w:rPr>
          <w:rFonts w:asciiTheme="minorHAnsi" w:hAnsiTheme="minorHAnsi" w:cstheme="minorHAnsi"/>
        </w:rPr>
        <w:fldChar w:fldCharType="end"/>
      </w:r>
      <w:r w:rsidR="00DA7C62" w:rsidRPr="0084666A">
        <w:rPr>
          <w:rFonts w:asciiTheme="minorHAnsi" w:hAnsiTheme="minorHAnsi" w:cstheme="minorHAnsi"/>
        </w:rPr>
        <w:t>. If patients suffer</w:t>
      </w:r>
      <w:r w:rsidR="00322CA4" w:rsidRPr="0084666A">
        <w:rPr>
          <w:rFonts w:asciiTheme="minorHAnsi" w:hAnsiTheme="minorHAnsi" w:cstheme="minorHAnsi"/>
        </w:rPr>
        <w:t>ing</w:t>
      </w:r>
      <w:r w:rsidR="00DA7C62" w:rsidRPr="0084666A">
        <w:rPr>
          <w:rFonts w:asciiTheme="minorHAnsi" w:hAnsiTheme="minorHAnsi" w:cstheme="minorHAnsi"/>
        </w:rPr>
        <w:t xml:space="preserve"> from CSM ignore their symptoms and fail to treat t</w:t>
      </w:r>
      <w:r w:rsidR="00322CA4" w:rsidRPr="0084666A">
        <w:rPr>
          <w:rFonts w:asciiTheme="minorHAnsi" w:hAnsiTheme="minorHAnsi" w:cstheme="minorHAnsi"/>
        </w:rPr>
        <w:t xml:space="preserve">hem </w:t>
      </w:r>
      <w:r w:rsidR="00F30490" w:rsidRPr="0084666A">
        <w:rPr>
          <w:rFonts w:asciiTheme="minorHAnsi" w:hAnsiTheme="minorHAnsi" w:cstheme="minorHAnsi"/>
        </w:rPr>
        <w:t xml:space="preserve">in a </w:t>
      </w:r>
      <w:r w:rsidR="00322CA4" w:rsidRPr="0084666A">
        <w:rPr>
          <w:rFonts w:asciiTheme="minorHAnsi" w:hAnsiTheme="minorHAnsi" w:cstheme="minorHAnsi"/>
        </w:rPr>
        <w:t>t</w:t>
      </w:r>
      <w:r w:rsidR="00DA7C62" w:rsidRPr="0084666A">
        <w:rPr>
          <w:rFonts w:asciiTheme="minorHAnsi" w:hAnsiTheme="minorHAnsi" w:cstheme="minorHAnsi"/>
        </w:rPr>
        <w:t>imely and eff</w:t>
      </w:r>
      <w:r w:rsidR="00F30490" w:rsidRPr="0084666A">
        <w:rPr>
          <w:rFonts w:asciiTheme="minorHAnsi" w:hAnsiTheme="minorHAnsi" w:cstheme="minorHAnsi"/>
        </w:rPr>
        <w:t>ective manner</w:t>
      </w:r>
      <w:r w:rsidR="00DA7C62" w:rsidRPr="0084666A">
        <w:rPr>
          <w:rFonts w:asciiTheme="minorHAnsi" w:hAnsiTheme="minorHAnsi" w:cstheme="minorHAnsi"/>
        </w:rPr>
        <w:t xml:space="preserve">, </w:t>
      </w:r>
      <w:r w:rsidR="00AF4D72" w:rsidRPr="0084666A">
        <w:rPr>
          <w:rFonts w:asciiTheme="minorHAnsi" w:hAnsiTheme="minorHAnsi" w:cstheme="minorHAnsi"/>
        </w:rPr>
        <w:t xml:space="preserve">this could lead to </w:t>
      </w:r>
      <w:r w:rsidR="00DA7C62" w:rsidRPr="0084666A">
        <w:rPr>
          <w:rFonts w:asciiTheme="minorHAnsi" w:hAnsiTheme="minorHAnsi" w:cstheme="minorHAnsi"/>
        </w:rPr>
        <w:t>severe complications</w:t>
      </w:r>
      <w:r w:rsidR="00F30490" w:rsidRPr="0084666A">
        <w:rPr>
          <w:rFonts w:asciiTheme="minorHAnsi" w:hAnsiTheme="minorHAnsi" w:cstheme="minorHAnsi"/>
        </w:rPr>
        <w:t>, such</w:t>
      </w:r>
      <w:r w:rsidR="00DA7C62" w:rsidRPr="0084666A">
        <w:rPr>
          <w:rFonts w:asciiTheme="minorHAnsi" w:hAnsiTheme="minorHAnsi" w:cstheme="minorHAnsi"/>
        </w:rPr>
        <w:t xml:space="preserve"> as spinal cord injury and limb paralysis</w:t>
      </w:r>
      <w:r w:rsidR="00F30490" w:rsidRPr="0084666A">
        <w:rPr>
          <w:rFonts w:asciiTheme="minorHAnsi" w:hAnsiTheme="minorHAnsi" w:cstheme="minorHAnsi"/>
        </w:rPr>
        <w:t>,</w:t>
      </w:r>
      <w:r w:rsidR="00DA7C62" w:rsidRPr="0084666A">
        <w:rPr>
          <w:rFonts w:asciiTheme="minorHAnsi" w:hAnsiTheme="minorHAnsi" w:cstheme="minorHAnsi"/>
        </w:rPr>
        <w:t xml:space="preserve"> </w:t>
      </w:r>
      <w:r w:rsidR="00AF4D72" w:rsidRPr="0084666A">
        <w:rPr>
          <w:rFonts w:asciiTheme="minorHAnsi" w:hAnsiTheme="minorHAnsi" w:cstheme="minorHAnsi"/>
        </w:rPr>
        <w:t xml:space="preserve">which </w:t>
      </w:r>
      <w:r w:rsidR="00B91BD4" w:rsidRPr="0084666A">
        <w:rPr>
          <w:rFonts w:asciiTheme="minorHAnsi" w:hAnsiTheme="minorHAnsi" w:cstheme="minorHAnsi"/>
        </w:rPr>
        <w:t>would</w:t>
      </w:r>
      <w:r w:rsidR="00DA7C62" w:rsidRPr="0084666A">
        <w:rPr>
          <w:rFonts w:asciiTheme="minorHAnsi" w:hAnsiTheme="minorHAnsi" w:cstheme="minorHAnsi"/>
        </w:rPr>
        <w:t xml:space="preserve"> deteriorate </w:t>
      </w:r>
      <w:r w:rsidR="00B91BD4" w:rsidRPr="0084666A">
        <w:rPr>
          <w:rFonts w:asciiTheme="minorHAnsi" w:hAnsiTheme="minorHAnsi" w:cstheme="minorHAnsi"/>
        </w:rPr>
        <w:t xml:space="preserve">with </w:t>
      </w:r>
      <w:r w:rsidR="00DA7C62" w:rsidRPr="0084666A">
        <w:rPr>
          <w:rFonts w:asciiTheme="minorHAnsi" w:hAnsiTheme="minorHAnsi" w:cstheme="minorHAnsi"/>
        </w:rPr>
        <w:t xml:space="preserve">aging, </w:t>
      </w:r>
      <w:r w:rsidR="00CD4CCE" w:rsidRPr="0084666A">
        <w:rPr>
          <w:rFonts w:asciiTheme="minorHAnsi" w:hAnsiTheme="minorHAnsi" w:cstheme="minorHAnsi"/>
        </w:rPr>
        <w:t>posing a</w:t>
      </w:r>
      <w:r w:rsidR="00DA7C62" w:rsidRPr="0084666A">
        <w:rPr>
          <w:rFonts w:asciiTheme="minorHAnsi" w:hAnsiTheme="minorHAnsi" w:cstheme="minorHAnsi"/>
        </w:rPr>
        <w:t xml:space="preserve"> </w:t>
      </w:r>
      <w:r w:rsidR="00DA0DB8">
        <w:rPr>
          <w:rFonts w:asciiTheme="minorHAnsi" w:hAnsiTheme="minorHAnsi" w:cstheme="minorHAnsi"/>
        </w:rPr>
        <w:t>substantial</w:t>
      </w:r>
      <w:r w:rsidR="00DA7C62" w:rsidRPr="0084666A">
        <w:rPr>
          <w:rFonts w:asciiTheme="minorHAnsi" w:hAnsiTheme="minorHAnsi" w:cstheme="minorHAnsi"/>
        </w:rPr>
        <w:t xml:space="preserve"> economic and mental burden to patients and their families</w:t>
      </w:r>
      <w:r w:rsidR="00DD3EF3"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NE.Ref.{0B87A70C-000A-47BA-B26D-E8AB6F043619}</w:instrText>
      </w:r>
      <w:r w:rsidR="00DD3EF3"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2,3</w:t>
      </w:r>
      <w:r w:rsidR="00DD3EF3" w:rsidRPr="0084666A">
        <w:rPr>
          <w:rFonts w:asciiTheme="minorHAnsi" w:hAnsiTheme="minorHAnsi" w:cstheme="minorHAnsi"/>
        </w:rPr>
        <w:fldChar w:fldCharType="end"/>
      </w:r>
      <w:r w:rsidR="00DA7C62" w:rsidRPr="0084666A">
        <w:rPr>
          <w:rFonts w:asciiTheme="minorHAnsi" w:hAnsiTheme="minorHAnsi" w:cstheme="minorHAnsi"/>
        </w:rPr>
        <w:t>.</w:t>
      </w:r>
      <w:r w:rsidR="00CD4CCE" w:rsidRPr="0084666A">
        <w:rPr>
          <w:rFonts w:asciiTheme="minorHAnsi" w:hAnsiTheme="minorHAnsi" w:cstheme="minorHAnsi"/>
        </w:rPr>
        <w:t xml:space="preserve"> </w:t>
      </w:r>
      <w:r w:rsidR="00DA7C62" w:rsidRPr="0084666A">
        <w:rPr>
          <w:rFonts w:asciiTheme="minorHAnsi" w:hAnsiTheme="minorHAnsi" w:cstheme="minorHAnsi"/>
        </w:rPr>
        <w:t>The pathogenesis of CSM is complex,</w:t>
      </w:r>
      <w:r w:rsidR="00E07CC4" w:rsidRPr="0084666A">
        <w:rPr>
          <w:rFonts w:asciiTheme="minorHAnsi" w:hAnsiTheme="minorHAnsi" w:cstheme="minorHAnsi"/>
        </w:rPr>
        <w:t xml:space="preserve"> involving</w:t>
      </w:r>
      <w:r w:rsidR="00DA7C62" w:rsidRPr="0084666A">
        <w:rPr>
          <w:rFonts w:asciiTheme="minorHAnsi" w:hAnsiTheme="minorHAnsi" w:cstheme="minorHAnsi"/>
        </w:rPr>
        <w:t xml:space="preserve"> static and dynamic factors, </w:t>
      </w:r>
      <w:r w:rsidR="00E07CC4" w:rsidRPr="0084666A">
        <w:rPr>
          <w:rFonts w:asciiTheme="minorHAnsi" w:hAnsiTheme="minorHAnsi" w:cstheme="minorHAnsi"/>
        </w:rPr>
        <w:t xml:space="preserve">the </w:t>
      </w:r>
      <w:r w:rsidR="00DA7C62" w:rsidRPr="0084666A">
        <w:rPr>
          <w:rFonts w:asciiTheme="minorHAnsi" w:hAnsiTheme="minorHAnsi" w:cstheme="minorHAnsi"/>
        </w:rPr>
        <w:t xml:space="preserve">hypoxia-ischemia theory, endothelial cell injury, </w:t>
      </w:r>
      <w:r w:rsidR="00E07CC4" w:rsidRPr="0084666A">
        <w:rPr>
          <w:rFonts w:asciiTheme="minorHAnsi" w:hAnsiTheme="minorHAnsi" w:cstheme="minorHAnsi"/>
        </w:rPr>
        <w:t>the</w:t>
      </w:r>
      <w:r w:rsidR="00DA7C62" w:rsidRPr="0084666A">
        <w:rPr>
          <w:rFonts w:asciiTheme="minorHAnsi" w:hAnsiTheme="minorHAnsi" w:cstheme="minorHAnsi"/>
        </w:rPr>
        <w:t xml:space="preserve"> blood spinal cord barrier destruction theory, </w:t>
      </w:r>
      <w:r w:rsidR="002C3B6C" w:rsidRPr="0084666A">
        <w:rPr>
          <w:rFonts w:asciiTheme="minorHAnsi" w:hAnsiTheme="minorHAnsi" w:cstheme="minorHAnsi"/>
        </w:rPr>
        <w:t xml:space="preserve">and </w:t>
      </w:r>
      <w:r w:rsidR="00E07CC4" w:rsidRPr="0084666A">
        <w:rPr>
          <w:rFonts w:asciiTheme="minorHAnsi" w:hAnsiTheme="minorHAnsi" w:cstheme="minorHAnsi"/>
        </w:rPr>
        <w:t xml:space="preserve">the </w:t>
      </w:r>
      <w:r w:rsidR="00DA7C62" w:rsidRPr="0084666A">
        <w:rPr>
          <w:rFonts w:asciiTheme="minorHAnsi" w:hAnsiTheme="minorHAnsi" w:cstheme="minorHAnsi"/>
        </w:rPr>
        <w:t>inflammation and apoptosis theory</w:t>
      </w:r>
      <w:bookmarkStart w:id="45" w:name="OLE_LINK174"/>
      <w:bookmarkStart w:id="46" w:name="OLE_LINK175"/>
      <w:r w:rsidR="00DD3EF3"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NE.Ref.{0D2D1B75-9C12-4FB4-9B68-4BC91A7ECCE1}</w:instrText>
      </w:r>
      <w:r w:rsidR="00DD3EF3"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4,</w:t>
      </w:r>
      <w:r w:rsidR="00B13EC6" w:rsidRPr="0084666A">
        <w:rPr>
          <w:rFonts w:asciiTheme="minorHAnsi" w:hAnsiTheme="minorHAnsi" w:cstheme="minorHAnsi"/>
          <w:vertAlign w:val="superscript"/>
          <w:lang w:eastAsia="en-IN"/>
        </w:rPr>
        <w:t>5</w:t>
      </w:r>
      <w:r w:rsidR="00B13EC6" w:rsidRPr="0084666A">
        <w:rPr>
          <w:rFonts w:asciiTheme="minorHAnsi" w:hAnsiTheme="minorHAnsi" w:cstheme="minorHAnsi"/>
          <w:vertAlign w:val="superscript"/>
        </w:rPr>
        <w:t>,6,</w:t>
      </w:r>
      <w:r w:rsidR="00C478C2" w:rsidRPr="0084666A">
        <w:rPr>
          <w:rFonts w:asciiTheme="minorHAnsi" w:hAnsiTheme="minorHAnsi" w:cstheme="minorHAnsi"/>
          <w:vertAlign w:val="superscript"/>
          <w:lang w:eastAsia="en-IN"/>
        </w:rPr>
        <w:t>7</w:t>
      </w:r>
      <w:r w:rsidR="00DD3EF3" w:rsidRPr="0084666A">
        <w:rPr>
          <w:rFonts w:asciiTheme="minorHAnsi" w:hAnsiTheme="minorHAnsi" w:cstheme="minorHAnsi"/>
        </w:rPr>
        <w:fldChar w:fldCharType="end"/>
      </w:r>
      <w:bookmarkEnd w:id="45"/>
      <w:bookmarkEnd w:id="46"/>
      <w:r w:rsidR="00DA7C62" w:rsidRPr="0084666A">
        <w:rPr>
          <w:rFonts w:asciiTheme="minorHAnsi" w:hAnsiTheme="minorHAnsi" w:cstheme="minorHAnsi"/>
        </w:rPr>
        <w:t xml:space="preserve">. </w:t>
      </w:r>
      <w:bookmarkStart w:id="47" w:name="OLE_LINK35"/>
      <w:bookmarkStart w:id="48" w:name="OLE_LINK36"/>
    </w:p>
    <w:p w14:paraId="3DEDEFC8" w14:textId="77777777" w:rsidR="00B139A4" w:rsidRPr="0084666A" w:rsidRDefault="00B139A4" w:rsidP="0084666A">
      <w:pPr>
        <w:spacing w:before="0" w:beforeAutospacing="0" w:after="0" w:afterAutospacing="0" w:line="240" w:lineRule="auto"/>
        <w:jc w:val="both"/>
        <w:rPr>
          <w:rFonts w:asciiTheme="minorHAnsi" w:hAnsiTheme="minorHAnsi" w:cstheme="minorHAnsi"/>
        </w:rPr>
      </w:pPr>
    </w:p>
    <w:p w14:paraId="18D18909" w14:textId="6317F8BF" w:rsidR="00C35FAF" w:rsidRPr="0084666A" w:rsidRDefault="002C3B6C"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T</w:t>
      </w:r>
      <w:r w:rsidR="00DA7C62" w:rsidRPr="0084666A">
        <w:rPr>
          <w:rFonts w:asciiTheme="minorHAnsi" w:hAnsiTheme="minorHAnsi" w:cstheme="minorHAnsi"/>
        </w:rPr>
        <w:t xml:space="preserve">he static and dynamic mechanisms of compression on the spinal cord cause clinical symptoms. </w:t>
      </w:r>
      <w:r w:rsidR="00F45894" w:rsidRPr="0084666A">
        <w:rPr>
          <w:rFonts w:asciiTheme="minorHAnsi" w:hAnsiTheme="minorHAnsi" w:cstheme="minorHAnsi"/>
        </w:rPr>
        <w:t>P</w:t>
      </w:r>
      <w:r w:rsidR="00DA7C62" w:rsidRPr="0084666A">
        <w:rPr>
          <w:rFonts w:asciiTheme="minorHAnsi" w:hAnsiTheme="minorHAnsi" w:cstheme="minorHAnsi"/>
        </w:rPr>
        <w:t>rotruding vertebral discs</w:t>
      </w:r>
      <w:r w:rsidR="00F45894" w:rsidRPr="0084666A">
        <w:rPr>
          <w:rFonts w:asciiTheme="minorHAnsi" w:hAnsiTheme="minorHAnsi" w:cstheme="minorHAnsi"/>
        </w:rPr>
        <w:t>,</w:t>
      </w:r>
      <w:r w:rsidR="00DA7C62" w:rsidRPr="0084666A">
        <w:rPr>
          <w:rFonts w:asciiTheme="minorHAnsi" w:hAnsiTheme="minorHAnsi" w:cstheme="minorHAnsi"/>
        </w:rPr>
        <w:t xml:space="preserve"> deformed vertebral bodies</w:t>
      </w:r>
      <w:r w:rsidR="00E07CC4" w:rsidRPr="0084666A">
        <w:rPr>
          <w:rFonts w:asciiTheme="minorHAnsi" w:hAnsiTheme="minorHAnsi" w:cstheme="minorHAnsi"/>
        </w:rPr>
        <w:t>,</w:t>
      </w:r>
      <w:r w:rsidR="00F45894" w:rsidRPr="0084666A">
        <w:rPr>
          <w:rFonts w:asciiTheme="minorHAnsi" w:hAnsiTheme="minorHAnsi" w:cstheme="minorHAnsi"/>
        </w:rPr>
        <w:t xml:space="preserve"> and calcified ligaments may cause prolonged </w:t>
      </w:r>
      <w:r w:rsidR="00E11846">
        <w:rPr>
          <w:rFonts w:asciiTheme="minorHAnsi" w:hAnsiTheme="minorHAnsi" w:cstheme="minorHAnsi"/>
        </w:rPr>
        <w:t xml:space="preserve">spinal cord </w:t>
      </w:r>
      <w:r w:rsidR="00F45894" w:rsidRPr="0084666A">
        <w:rPr>
          <w:rFonts w:asciiTheme="minorHAnsi" w:hAnsiTheme="minorHAnsi" w:cstheme="minorHAnsi"/>
        </w:rPr>
        <w:t>compression, which</w:t>
      </w:r>
      <w:r w:rsidR="00DA7C62" w:rsidRPr="0084666A">
        <w:rPr>
          <w:rFonts w:asciiTheme="minorHAnsi" w:hAnsiTheme="minorHAnsi" w:cstheme="minorHAnsi"/>
        </w:rPr>
        <w:t xml:space="preserve"> </w:t>
      </w:r>
      <w:r w:rsidR="00202F9C">
        <w:rPr>
          <w:rFonts w:asciiTheme="minorHAnsi" w:hAnsiTheme="minorHAnsi" w:cstheme="minorHAnsi"/>
        </w:rPr>
        <w:t xml:space="preserve">will </w:t>
      </w:r>
      <w:r w:rsidR="00DA7C62" w:rsidRPr="0084666A">
        <w:rPr>
          <w:rFonts w:asciiTheme="minorHAnsi" w:hAnsiTheme="minorHAnsi" w:cstheme="minorHAnsi"/>
        </w:rPr>
        <w:t xml:space="preserve">gradually </w:t>
      </w:r>
      <w:r w:rsidR="00F45894" w:rsidRPr="0084666A">
        <w:rPr>
          <w:rFonts w:asciiTheme="minorHAnsi" w:hAnsiTheme="minorHAnsi" w:cstheme="minorHAnsi"/>
        </w:rPr>
        <w:t>affect</w:t>
      </w:r>
      <w:r w:rsidR="00DA7C62" w:rsidRPr="0084666A">
        <w:rPr>
          <w:rFonts w:asciiTheme="minorHAnsi" w:hAnsiTheme="minorHAnsi" w:cstheme="minorHAnsi"/>
        </w:rPr>
        <w:t xml:space="preserve"> </w:t>
      </w:r>
      <w:r w:rsidR="00E07CC4" w:rsidRPr="0084666A">
        <w:rPr>
          <w:rFonts w:asciiTheme="minorHAnsi" w:hAnsiTheme="minorHAnsi" w:cstheme="minorHAnsi"/>
        </w:rPr>
        <w:t xml:space="preserve">the </w:t>
      </w:r>
      <w:r w:rsidR="00DA7C62" w:rsidRPr="0084666A">
        <w:rPr>
          <w:rFonts w:asciiTheme="minorHAnsi" w:hAnsiTheme="minorHAnsi" w:cstheme="minorHAnsi"/>
        </w:rPr>
        <w:t>blood-spinal cord barrier and local microvasculature</w:t>
      </w:r>
      <w:r w:rsidR="00F45894" w:rsidRPr="0084666A">
        <w:rPr>
          <w:rFonts w:asciiTheme="minorHAnsi" w:hAnsiTheme="minorHAnsi" w:cstheme="minorHAnsi"/>
        </w:rPr>
        <w:t xml:space="preserve"> in </w:t>
      </w:r>
      <w:r w:rsidR="00E07CC4" w:rsidRPr="0084666A">
        <w:rPr>
          <w:rFonts w:asciiTheme="minorHAnsi" w:hAnsiTheme="minorHAnsi" w:cstheme="minorHAnsi"/>
        </w:rPr>
        <w:t xml:space="preserve">the </w:t>
      </w:r>
      <w:r w:rsidR="00F45894" w:rsidRPr="0084666A">
        <w:rPr>
          <w:rFonts w:asciiTheme="minorHAnsi" w:hAnsiTheme="minorHAnsi" w:cstheme="minorHAnsi"/>
        </w:rPr>
        <w:t>spinal cord</w:t>
      </w:r>
      <w:r w:rsidR="00DD3EF3"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NE.Ref.{7922A440-CC08-45CB-AFC9-5E805C5CD3A8}</w:instrText>
      </w:r>
      <w:r w:rsidR="00DD3EF3"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4,8</w:t>
      </w:r>
      <w:r w:rsidR="00DD3EF3" w:rsidRPr="0084666A">
        <w:rPr>
          <w:rFonts w:asciiTheme="minorHAnsi" w:hAnsiTheme="minorHAnsi" w:cstheme="minorHAnsi"/>
        </w:rPr>
        <w:fldChar w:fldCharType="end"/>
      </w:r>
      <w:r w:rsidR="00DA7C62" w:rsidRPr="0084666A">
        <w:rPr>
          <w:rFonts w:asciiTheme="minorHAnsi" w:hAnsiTheme="minorHAnsi" w:cstheme="minorHAnsi"/>
        </w:rPr>
        <w:t xml:space="preserve">. </w:t>
      </w:r>
      <w:bookmarkEnd w:id="47"/>
      <w:bookmarkEnd w:id="48"/>
      <w:r w:rsidR="00AA5662" w:rsidRPr="0084666A">
        <w:rPr>
          <w:rFonts w:asciiTheme="minorHAnsi" w:hAnsiTheme="minorHAnsi" w:cstheme="minorHAnsi"/>
        </w:rPr>
        <w:t>In turn,</w:t>
      </w:r>
      <w:r w:rsidR="00F45894" w:rsidRPr="0084666A">
        <w:rPr>
          <w:rFonts w:asciiTheme="minorHAnsi" w:hAnsiTheme="minorHAnsi" w:cstheme="minorHAnsi"/>
        </w:rPr>
        <w:t xml:space="preserve"> ischemia, inflammation, and apoptosis </w:t>
      </w:r>
      <w:r w:rsidR="00B1662B" w:rsidRPr="0084666A">
        <w:rPr>
          <w:rFonts w:asciiTheme="minorHAnsi" w:hAnsiTheme="minorHAnsi" w:cstheme="minorHAnsi"/>
        </w:rPr>
        <w:t xml:space="preserve">affect </w:t>
      </w:r>
      <w:r w:rsidR="00AA5662" w:rsidRPr="0084666A">
        <w:rPr>
          <w:rFonts w:asciiTheme="minorHAnsi" w:hAnsiTheme="minorHAnsi" w:cstheme="minorHAnsi"/>
        </w:rPr>
        <w:t>the</w:t>
      </w:r>
      <w:r w:rsidR="00DA7C62" w:rsidRPr="0084666A">
        <w:rPr>
          <w:rFonts w:asciiTheme="minorHAnsi" w:hAnsiTheme="minorHAnsi" w:cstheme="minorHAnsi"/>
        </w:rPr>
        <w:t xml:space="preserve"> neurons, axons</w:t>
      </w:r>
      <w:r w:rsidR="00AA5662" w:rsidRPr="0084666A">
        <w:rPr>
          <w:rFonts w:asciiTheme="minorHAnsi" w:hAnsiTheme="minorHAnsi" w:cstheme="minorHAnsi"/>
        </w:rPr>
        <w:t>,</w:t>
      </w:r>
      <w:r w:rsidR="00DA7C62" w:rsidRPr="0084666A">
        <w:rPr>
          <w:rFonts w:asciiTheme="minorHAnsi" w:hAnsiTheme="minorHAnsi" w:cstheme="minorHAnsi"/>
        </w:rPr>
        <w:t xml:space="preserve"> and glial cells</w:t>
      </w:r>
      <w:r w:rsidR="005952BA" w:rsidRPr="0084666A">
        <w:rPr>
          <w:rFonts w:asciiTheme="minorHAnsi" w:hAnsiTheme="minorHAnsi" w:cstheme="minorHAnsi"/>
          <w:vertAlign w:val="superscript"/>
        </w:rPr>
        <w:t>6</w:t>
      </w:r>
      <w:r w:rsidR="00BF2F16" w:rsidRPr="0084666A">
        <w:rPr>
          <w:rFonts w:asciiTheme="minorHAnsi" w:hAnsiTheme="minorHAnsi" w:cstheme="minorHAnsi"/>
          <w:vertAlign w:val="superscript"/>
        </w:rPr>
        <w:t>,</w:t>
      </w:r>
      <w:r w:rsidR="005952BA" w:rsidRPr="0084666A">
        <w:rPr>
          <w:rFonts w:asciiTheme="minorHAnsi" w:hAnsiTheme="minorHAnsi" w:cstheme="minorHAnsi"/>
          <w:vertAlign w:val="superscript"/>
        </w:rPr>
        <w:t>9</w:t>
      </w:r>
      <w:r w:rsidR="00DA7C62" w:rsidRPr="0084666A">
        <w:rPr>
          <w:rFonts w:asciiTheme="minorHAnsi" w:hAnsiTheme="minorHAnsi" w:cstheme="minorHAnsi"/>
        </w:rPr>
        <w:t>.</w:t>
      </w:r>
    </w:p>
    <w:p w14:paraId="2059C42D" w14:textId="77777777" w:rsidR="00B139A4" w:rsidRPr="0084666A" w:rsidRDefault="00B139A4" w:rsidP="0084666A">
      <w:pPr>
        <w:spacing w:before="0" w:beforeAutospacing="0" w:after="0" w:afterAutospacing="0" w:line="240" w:lineRule="auto"/>
        <w:jc w:val="both"/>
        <w:rPr>
          <w:rFonts w:asciiTheme="minorHAnsi" w:hAnsiTheme="minorHAnsi" w:cstheme="minorHAnsi"/>
        </w:rPr>
      </w:pPr>
      <w:bookmarkStart w:id="49" w:name="OLE_LINK52"/>
      <w:bookmarkStart w:id="50" w:name="OLE_LINK51"/>
    </w:p>
    <w:p w14:paraId="3982D38B" w14:textId="49B3FDD1" w:rsidR="00C35FAF" w:rsidRPr="0084666A" w:rsidRDefault="00751C82"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The e</w:t>
      </w:r>
      <w:r w:rsidR="00DA7C62" w:rsidRPr="0084666A">
        <w:rPr>
          <w:rFonts w:asciiTheme="minorHAnsi" w:hAnsiTheme="minorHAnsi" w:cstheme="minorHAnsi"/>
        </w:rPr>
        <w:t>xperimental animal models of</w:t>
      </w:r>
      <w:r w:rsidRPr="0084666A">
        <w:rPr>
          <w:rFonts w:asciiTheme="minorHAnsi" w:hAnsiTheme="minorHAnsi" w:cstheme="minorHAnsi"/>
        </w:rPr>
        <w:t xml:space="preserve"> </w:t>
      </w:r>
      <w:r w:rsidR="00DA7C62" w:rsidRPr="0084666A">
        <w:rPr>
          <w:rFonts w:asciiTheme="minorHAnsi" w:hAnsiTheme="minorHAnsi" w:cstheme="minorHAnsi"/>
        </w:rPr>
        <w:t xml:space="preserve">spinal cord injury </w:t>
      </w:r>
      <w:r w:rsidR="00D17765" w:rsidRPr="0084666A">
        <w:rPr>
          <w:rFonts w:asciiTheme="minorHAnsi" w:hAnsiTheme="minorHAnsi" w:cstheme="minorHAnsi"/>
        </w:rPr>
        <w:t>include</w:t>
      </w:r>
      <w:r w:rsidR="00DA7C62" w:rsidRPr="0084666A">
        <w:rPr>
          <w:rFonts w:asciiTheme="minorHAnsi" w:hAnsiTheme="minorHAnsi" w:cstheme="minorHAnsi"/>
        </w:rPr>
        <w:t xml:space="preserve"> contusive injury, compressive injury, traction injury, photochemical-induced injury, and ischemia-reperfusion injury. Most of these models </w:t>
      </w:r>
      <w:r w:rsidRPr="0084666A">
        <w:rPr>
          <w:rFonts w:asciiTheme="minorHAnsi" w:hAnsiTheme="minorHAnsi" w:cstheme="minorHAnsi"/>
        </w:rPr>
        <w:t xml:space="preserve">also </w:t>
      </w:r>
      <w:r w:rsidR="00DA7C62" w:rsidRPr="0084666A">
        <w:rPr>
          <w:rFonts w:asciiTheme="minorHAnsi" w:hAnsiTheme="minorHAnsi" w:cstheme="minorHAnsi"/>
        </w:rPr>
        <w:t xml:space="preserve">reflect some acute and structural destructive conditions (transection or chemical toxicity). However, these animal models </w:t>
      </w:r>
      <w:r w:rsidR="00394F29" w:rsidRPr="0084666A">
        <w:rPr>
          <w:rFonts w:asciiTheme="minorHAnsi" w:hAnsiTheme="minorHAnsi" w:cstheme="minorHAnsi"/>
        </w:rPr>
        <w:t xml:space="preserve">of CSM </w:t>
      </w:r>
      <w:r w:rsidRPr="0084666A">
        <w:rPr>
          <w:rFonts w:asciiTheme="minorHAnsi" w:hAnsiTheme="minorHAnsi" w:cstheme="minorHAnsi"/>
        </w:rPr>
        <w:t>cannot</w:t>
      </w:r>
      <w:r w:rsidR="00DA7C62" w:rsidRPr="0084666A">
        <w:rPr>
          <w:rFonts w:asciiTheme="minorHAnsi" w:hAnsiTheme="minorHAnsi" w:cstheme="minorHAnsi"/>
        </w:rPr>
        <w:t xml:space="preserve"> present progressive </w:t>
      </w:r>
      <w:bookmarkStart w:id="51" w:name="OLE_LINK141"/>
      <w:bookmarkStart w:id="52" w:name="OLE_LINK140"/>
      <w:r w:rsidR="00DA7C62" w:rsidRPr="0084666A">
        <w:rPr>
          <w:rFonts w:asciiTheme="minorHAnsi" w:hAnsiTheme="minorHAnsi" w:cstheme="minorHAnsi"/>
        </w:rPr>
        <w:t xml:space="preserve">neuronal apoptosis in </w:t>
      </w:r>
      <w:r w:rsidRPr="0084666A">
        <w:rPr>
          <w:rFonts w:asciiTheme="minorHAnsi" w:hAnsiTheme="minorHAnsi" w:cstheme="minorHAnsi"/>
        </w:rPr>
        <w:t xml:space="preserve">the </w:t>
      </w:r>
      <w:r w:rsidR="00DA7C62" w:rsidRPr="0084666A">
        <w:rPr>
          <w:rFonts w:asciiTheme="minorHAnsi" w:hAnsiTheme="minorHAnsi" w:cstheme="minorHAnsi"/>
        </w:rPr>
        <w:t xml:space="preserve">spinal cord. </w:t>
      </w:r>
      <w:bookmarkEnd w:id="49"/>
      <w:bookmarkEnd w:id="50"/>
    </w:p>
    <w:p w14:paraId="3343A2AF" w14:textId="77777777" w:rsidR="00B139A4" w:rsidRPr="0084666A" w:rsidRDefault="00B139A4" w:rsidP="0084666A">
      <w:pPr>
        <w:spacing w:before="0" w:beforeAutospacing="0" w:after="0" w:afterAutospacing="0" w:line="240" w:lineRule="auto"/>
        <w:jc w:val="both"/>
        <w:rPr>
          <w:rFonts w:asciiTheme="minorHAnsi" w:hAnsiTheme="minorHAnsi" w:cstheme="minorHAnsi"/>
        </w:rPr>
      </w:pPr>
    </w:p>
    <w:p w14:paraId="6AFA5AF4" w14:textId="082A2753" w:rsidR="00C35FAF" w:rsidRPr="0084666A" w:rsidRDefault="006359B6" w:rsidP="0084666A">
      <w:pPr>
        <w:spacing w:before="0" w:beforeAutospacing="0" w:after="0" w:afterAutospacing="0" w:line="240" w:lineRule="auto"/>
        <w:jc w:val="both"/>
        <w:rPr>
          <w:rFonts w:asciiTheme="minorHAnsi" w:hAnsiTheme="minorHAnsi" w:cstheme="minorHAnsi"/>
        </w:rPr>
      </w:pPr>
      <w:bookmarkStart w:id="53" w:name="OLE_LINK20"/>
      <w:bookmarkStart w:id="54" w:name="OLE_LINK19"/>
      <w:bookmarkStart w:id="55" w:name="OLE_LINK114"/>
      <w:bookmarkStart w:id="56" w:name="OLE_LINK112"/>
      <w:bookmarkStart w:id="57" w:name="OLE_LINK105"/>
      <w:bookmarkStart w:id="58" w:name="OLE_LINK104"/>
      <w:bookmarkEnd w:id="51"/>
      <w:bookmarkEnd w:id="52"/>
      <w:r w:rsidRPr="0084666A">
        <w:rPr>
          <w:rFonts w:asciiTheme="minorHAnsi" w:hAnsiTheme="minorHAnsi" w:cstheme="minorHAnsi"/>
        </w:rPr>
        <w:t>This paper</w:t>
      </w:r>
      <w:r w:rsidR="00DA7C62" w:rsidRPr="0084666A">
        <w:rPr>
          <w:rFonts w:asciiTheme="minorHAnsi" w:hAnsiTheme="minorHAnsi" w:cstheme="minorHAnsi"/>
        </w:rPr>
        <w:t xml:space="preserve"> describe</w:t>
      </w:r>
      <w:r w:rsidRPr="0084666A">
        <w:rPr>
          <w:rFonts w:asciiTheme="minorHAnsi" w:hAnsiTheme="minorHAnsi" w:cstheme="minorHAnsi"/>
        </w:rPr>
        <w:t>s</w:t>
      </w:r>
      <w:r w:rsidR="00DA7C62" w:rsidRPr="0084666A">
        <w:rPr>
          <w:rFonts w:asciiTheme="minorHAnsi" w:hAnsiTheme="minorHAnsi" w:cstheme="minorHAnsi"/>
        </w:rPr>
        <w:t xml:space="preserve"> </w:t>
      </w:r>
      <w:r w:rsidR="00751C82" w:rsidRPr="0084666A">
        <w:rPr>
          <w:rFonts w:asciiTheme="minorHAnsi" w:hAnsiTheme="minorHAnsi" w:cstheme="minorHAnsi"/>
        </w:rPr>
        <w:t xml:space="preserve">a </w:t>
      </w:r>
      <w:r w:rsidR="00DA7C62" w:rsidRPr="0084666A">
        <w:rPr>
          <w:rFonts w:asciiTheme="minorHAnsi" w:hAnsiTheme="minorHAnsi" w:cstheme="minorHAnsi"/>
        </w:rPr>
        <w:t xml:space="preserve">detailed protocol to generate </w:t>
      </w:r>
      <w:r w:rsidRPr="0084666A">
        <w:rPr>
          <w:rFonts w:asciiTheme="minorHAnsi" w:hAnsiTheme="minorHAnsi" w:cstheme="minorHAnsi"/>
        </w:rPr>
        <w:t xml:space="preserve">a </w:t>
      </w:r>
      <w:r w:rsidR="00DA7C62" w:rsidRPr="0084666A">
        <w:rPr>
          <w:rFonts w:asciiTheme="minorHAnsi" w:hAnsiTheme="minorHAnsi" w:cstheme="minorHAnsi"/>
        </w:rPr>
        <w:t>rat spinal cord compression model</w:t>
      </w:r>
      <w:r w:rsidR="00751C82" w:rsidRPr="0084666A">
        <w:rPr>
          <w:rFonts w:asciiTheme="minorHAnsi" w:hAnsiTheme="minorHAnsi" w:cstheme="minorHAnsi"/>
        </w:rPr>
        <w:t>, which was</w:t>
      </w:r>
      <w:bookmarkEnd w:id="53"/>
      <w:bookmarkEnd w:id="54"/>
      <w:bookmarkEnd w:id="55"/>
      <w:r w:rsidR="00DA7C62" w:rsidRPr="0084666A">
        <w:rPr>
          <w:rFonts w:asciiTheme="minorHAnsi" w:hAnsiTheme="minorHAnsi" w:cstheme="minorHAnsi"/>
        </w:rPr>
        <w:t xml:space="preserve"> further evaluated by assessing </w:t>
      </w:r>
      <w:r w:rsidR="008071F4" w:rsidRPr="0084666A">
        <w:rPr>
          <w:rFonts w:asciiTheme="minorHAnsi" w:hAnsiTheme="minorHAnsi" w:cstheme="minorHAnsi"/>
        </w:rPr>
        <w:t xml:space="preserve">the </w:t>
      </w:r>
      <w:r w:rsidR="00DA7C62" w:rsidRPr="0084666A">
        <w:rPr>
          <w:rFonts w:asciiTheme="minorHAnsi" w:hAnsiTheme="minorHAnsi" w:cstheme="minorHAnsi"/>
        </w:rPr>
        <w:t>behavior</w:t>
      </w:r>
      <w:r w:rsidR="008071F4" w:rsidRPr="0084666A">
        <w:rPr>
          <w:rFonts w:asciiTheme="minorHAnsi" w:hAnsiTheme="minorHAnsi" w:cstheme="minorHAnsi"/>
        </w:rPr>
        <w:t>al</w:t>
      </w:r>
      <w:r w:rsidR="00DA7C62" w:rsidRPr="0084666A">
        <w:rPr>
          <w:rFonts w:asciiTheme="minorHAnsi" w:hAnsiTheme="minorHAnsi" w:cstheme="minorHAnsi"/>
        </w:rPr>
        <w:t xml:space="preserve"> score and observing </w:t>
      </w:r>
      <w:r w:rsidR="008071F4" w:rsidRPr="0084666A">
        <w:rPr>
          <w:rFonts w:asciiTheme="minorHAnsi" w:hAnsiTheme="minorHAnsi" w:cstheme="minorHAnsi"/>
        </w:rPr>
        <w:t xml:space="preserve">the </w:t>
      </w:r>
      <w:r w:rsidR="00DA7C62" w:rsidRPr="0084666A">
        <w:rPr>
          <w:rFonts w:asciiTheme="minorHAnsi" w:hAnsiTheme="minorHAnsi" w:cstheme="minorHAnsi"/>
        </w:rPr>
        <w:t xml:space="preserve">compressed region of </w:t>
      </w:r>
      <w:r w:rsidR="008071F4" w:rsidRPr="0084666A">
        <w:rPr>
          <w:rFonts w:asciiTheme="minorHAnsi" w:hAnsiTheme="minorHAnsi" w:cstheme="minorHAnsi"/>
        </w:rPr>
        <w:t xml:space="preserve">the </w:t>
      </w:r>
      <w:r w:rsidR="00DA7C62" w:rsidRPr="0084666A">
        <w:rPr>
          <w:rFonts w:asciiTheme="minorHAnsi" w:hAnsiTheme="minorHAnsi" w:cstheme="minorHAnsi"/>
        </w:rPr>
        <w:t xml:space="preserve">spinal cord. </w:t>
      </w:r>
      <w:r w:rsidRPr="0084666A">
        <w:rPr>
          <w:rFonts w:asciiTheme="minorHAnsi" w:hAnsiTheme="minorHAnsi" w:cstheme="minorHAnsi"/>
        </w:rPr>
        <w:t>This</w:t>
      </w:r>
      <w:r w:rsidR="00DA7C62" w:rsidRPr="0084666A">
        <w:rPr>
          <w:rFonts w:asciiTheme="minorHAnsi" w:hAnsiTheme="minorHAnsi" w:cstheme="minorHAnsi"/>
        </w:rPr>
        <w:t xml:space="preserve"> rat spinal cord compression model </w:t>
      </w:r>
      <w:r w:rsidR="00FD446D" w:rsidRPr="0084666A">
        <w:rPr>
          <w:rFonts w:asciiTheme="minorHAnsi" w:hAnsiTheme="minorHAnsi" w:cstheme="minorHAnsi"/>
        </w:rPr>
        <w:t>is</w:t>
      </w:r>
      <w:r w:rsidR="00DA7C62" w:rsidRPr="0084666A">
        <w:rPr>
          <w:rFonts w:asciiTheme="minorHAnsi" w:hAnsiTheme="minorHAnsi" w:cstheme="minorHAnsi"/>
        </w:rPr>
        <w:t xml:space="preserve"> a reliable animal model for further investigation of the mechanisms involved in CSM. </w:t>
      </w:r>
    </w:p>
    <w:p w14:paraId="236DAF3C" w14:textId="77777777" w:rsidR="00CD2A2D" w:rsidRPr="0084666A" w:rsidRDefault="00CD2A2D" w:rsidP="0084666A">
      <w:pPr>
        <w:spacing w:before="0" w:beforeAutospacing="0" w:after="0" w:afterAutospacing="0" w:line="240" w:lineRule="auto"/>
        <w:jc w:val="both"/>
        <w:rPr>
          <w:rFonts w:asciiTheme="minorHAnsi" w:hAnsiTheme="minorHAnsi" w:cstheme="minorHAnsi"/>
        </w:rPr>
      </w:pPr>
    </w:p>
    <w:bookmarkEnd w:id="56"/>
    <w:bookmarkEnd w:id="57"/>
    <w:bookmarkEnd w:id="58"/>
    <w:p w14:paraId="21802C37" w14:textId="54336182" w:rsidR="00C35FAF" w:rsidRPr="0084666A" w:rsidRDefault="003C30A3" w:rsidP="0084666A">
      <w:pPr>
        <w:pStyle w:val="Heading1"/>
        <w:spacing w:before="0" w:beforeAutospacing="0" w:after="0" w:afterAutospacing="0" w:line="240" w:lineRule="auto"/>
        <w:jc w:val="both"/>
        <w:rPr>
          <w:rFonts w:asciiTheme="minorHAnsi" w:hAnsiTheme="minorHAnsi" w:cstheme="minorHAnsi"/>
          <w:color w:val="auto"/>
          <w:sz w:val="24"/>
          <w:szCs w:val="24"/>
        </w:rPr>
      </w:pPr>
      <w:r w:rsidRPr="0084666A">
        <w:rPr>
          <w:rFonts w:asciiTheme="minorHAnsi" w:hAnsiTheme="minorHAnsi" w:cstheme="minorHAnsi"/>
          <w:color w:val="auto"/>
          <w:sz w:val="24"/>
          <w:szCs w:val="24"/>
        </w:rPr>
        <w:t>P</w:t>
      </w:r>
      <w:r w:rsidR="00CD2A2D" w:rsidRPr="0084666A">
        <w:rPr>
          <w:rFonts w:asciiTheme="minorHAnsi" w:hAnsiTheme="minorHAnsi" w:cstheme="minorHAnsi"/>
          <w:color w:val="auto"/>
          <w:sz w:val="24"/>
          <w:szCs w:val="24"/>
        </w:rPr>
        <w:t>ROTOCOL:</w:t>
      </w:r>
    </w:p>
    <w:p w14:paraId="69075406" w14:textId="77777777" w:rsidR="00E9278C" w:rsidRPr="0084666A" w:rsidRDefault="00E9278C" w:rsidP="0084666A">
      <w:pPr>
        <w:spacing w:before="0" w:beforeAutospacing="0" w:after="0" w:afterAutospacing="0" w:line="240" w:lineRule="auto"/>
        <w:jc w:val="both"/>
        <w:rPr>
          <w:rFonts w:asciiTheme="minorHAnsi" w:hAnsiTheme="minorHAnsi" w:cstheme="minorHAnsi"/>
        </w:rPr>
      </w:pPr>
    </w:p>
    <w:p w14:paraId="1A28258D" w14:textId="450B96C8" w:rsidR="00B37971" w:rsidRPr="0084666A" w:rsidRDefault="00B37971" w:rsidP="0084666A">
      <w:pPr>
        <w:spacing w:before="0" w:beforeAutospacing="0" w:after="0" w:afterAutospacing="0" w:line="240" w:lineRule="auto"/>
        <w:jc w:val="both"/>
        <w:rPr>
          <w:rFonts w:asciiTheme="minorHAnsi" w:hAnsiTheme="minorHAnsi" w:cstheme="minorHAnsi"/>
        </w:rPr>
      </w:pPr>
      <w:bookmarkStart w:id="59" w:name="OLE_LINK113"/>
      <w:bookmarkStart w:id="60" w:name="OLE_LINK121"/>
      <w:r w:rsidRPr="0084666A">
        <w:rPr>
          <w:rFonts w:asciiTheme="minorHAnsi" w:hAnsiTheme="minorHAnsi" w:cstheme="minorHAnsi"/>
        </w:rPr>
        <w:t>The following procedure was performed with approval from</w:t>
      </w:r>
      <w:r w:rsidR="00642E24">
        <w:rPr>
          <w:rFonts w:asciiTheme="minorHAnsi" w:hAnsiTheme="minorHAnsi" w:cstheme="minorHAnsi"/>
        </w:rPr>
        <w:t xml:space="preserve"> the</w:t>
      </w:r>
      <w:r w:rsidRPr="0084666A">
        <w:rPr>
          <w:rFonts w:asciiTheme="minorHAnsi" w:hAnsiTheme="minorHAnsi" w:cstheme="minorHAnsi"/>
        </w:rPr>
        <w:t xml:space="preserve"> Institutional Animal Care and Use Committee (IACUC), Shanghai University of Traditional Chinese. All survival surgeries were performed under sterile conditions as outlined by the NIH guidelines. Pain and risk of infections were managed with </w:t>
      </w:r>
      <w:r w:rsidR="008A2C2F">
        <w:rPr>
          <w:rFonts w:asciiTheme="minorHAnsi" w:hAnsiTheme="minorHAnsi" w:cstheme="minorHAnsi"/>
        </w:rPr>
        <w:t>appropriate</w:t>
      </w:r>
      <w:r w:rsidRPr="0084666A">
        <w:rPr>
          <w:rFonts w:asciiTheme="minorHAnsi" w:hAnsiTheme="minorHAnsi" w:cstheme="minorHAnsi"/>
        </w:rPr>
        <w:t xml:space="preserve"> analgesics and antibiotics to ensure a successful outcome.</w:t>
      </w:r>
      <w:bookmarkEnd w:id="59"/>
      <w:bookmarkEnd w:id="60"/>
      <w:r w:rsidRPr="0084666A">
        <w:rPr>
          <w:rFonts w:asciiTheme="minorHAnsi" w:hAnsiTheme="minorHAnsi" w:cstheme="minorHAnsi"/>
        </w:rPr>
        <w:t xml:space="preserve"> </w:t>
      </w:r>
      <w:r w:rsidR="00EA787F" w:rsidRPr="0084666A">
        <w:rPr>
          <w:rFonts w:asciiTheme="minorHAnsi" w:hAnsiTheme="minorHAnsi" w:cstheme="minorHAnsi"/>
        </w:rPr>
        <w:t>This surgical procedure is optimized for Sprague–Dawley (SD) outbred male rats at 12 weeks of age and 400</w:t>
      </w:r>
      <w:r w:rsidR="008F5765" w:rsidRPr="0084666A">
        <w:rPr>
          <w:rFonts w:asciiTheme="minorHAnsi" w:hAnsiTheme="minorHAnsi" w:cstheme="minorHAnsi"/>
        </w:rPr>
        <w:t xml:space="preserve"> </w:t>
      </w:r>
      <w:r w:rsidR="00EA787F" w:rsidRPr="0084666A">
        <w:rPr>
          <w:rFonts w:asciiTheme="minorHAnsi" w:hAnsiTheme="minorHAnsi" w:cstheme="minorHAnsi"/>
        </w:rPr>
        <w:t>g weight.</w:t>
      </w:r>
    </w:p>
    <w:p w14:paraId="70220B1F" w14:textId="77777777" w:rsidR="009858F2" w:rsidRPr="0084666A" w:rsidRDefault="009858F2" w:rsidP="0084666A">
      <w:pPr>
        <w:spacing w:before="0" w:beforeAutospacing="0" w:after="0" w:afterAutospacing="0" w:line="240" w:lineRule="auto"/>
        <w:jc w:val="both"/>
        <w:rPr>
          <w:rFonts w:asciiTheme="minorHAnsi" w:hAnsiTheme="minorHAnsi" w:cstheme="minorHAnsi"/>
        </w:rPr>
      </w:pPr>
    </w:p>
    <w:p w14:paraId="36ABDE16" w14:textId="528EA31A" w:rsidR="009077AC" w:rsidRPr="0084666A" w:rsidRDefault="00DA7C62" w:rsidP="0084666A">
      <w:pPr>
        <w:pStyle w:val="Heading2"/>
        <w:numPr>
          <w:ilvl w:val="0"/>
          <w:numId w:val="1"/>
        </w:numPr>
        <w:spacing w:before="0" w:beforeAutospacing="0" w:after="0" w:afterAutospacing="0" w:line="240" w:lineRule="auto"/>
        <w:ind w:left="0" w:firstLine="0"/>
        <w:jc w:val="both"/>
        <w:rPr>
          <w:rFonts w:asciiTheme="minorHAnsi" w:hAnsiTheme="minorHAnsi" w:cstheme="minorHAnsi"/>
          <w:color w:val="auto"/>
          <w:sz w:val="24"/>
          <w:szCs w:val="24"/>
        </w:rPr>
      </w:pPr>
      <w:r w:rsidRPr="0084666A">
        <w:rPr>
          <w:rFonts w:asciiTheme="minorHAnsi" w:hAnsiTheme="minorHAnsi" w:cstheme="minorHAnsi"/>
          <w:color w:val="auto"/>
          <w:sz w:val="24"/>
          <w:szCs w:val="24"/>
        </w:rPr>
        <w:lastRenderedPageBreak/>
        <w:t xml:space="preserve">PVA-polyacrylamide hydrogel </w:t>
      </w:r>
      <w:r w:rsidR="00067892" w:rsidRPr="0084666A">
        <w:rPr>
          <w:rFonts w:asciiTheme="minorHAnsi" w:hAnsiTheme="minorHAnsi" w:cstheme="minorHAnsi"/>
          <w:color w:val="auto"/>
          <w:sz w:val="24"/>
          <w:szCs w:val="24"/>
        </w:rPr>
        <w:t>p</w:t>
      </w:r>
      <w:r w:rsidRPr="0084666A">
        <w:rPr>
          <w:rFonts w:asciiTheme="minorHAnsi" w:hAnsiTheme="minorHAnsi" w:cstheme="minorHAnsi"/>
          <w:color w:val="auto"/>
          <w:sz w:val="24"/>
          <w:szCs w:val="24"/>
        </w:rPr>
        <w:t>reparation</w:t>
      </w:r>
    </w:p>
    <w:p w14:paraId="4513F35D" w14:textId="77777777" w:rsidR="009077AC" w:rsidRPr="0084666A" w:rsidRDefault="009077AC" w:rsidP="0084666A">
      <w:pPr>
        <w:spacing w:before="0" w:beforeAutospacing="0" w:after="0" w:afterAutospacing="0" w:line="240" w:lineRule="auto"/>
        <w:jc w:val="both"/>
        <w:rPr>
          <w:rFonts w:asciiTheme="minorHAnsi" w:hAnsiTheme="minorHAnsi" w:cstheme="minorHAnsi"/>
        </w:rPr>
      </w:pPr>
    </w:p>
    <w:p w14:paraId="17D26358" w14:textId="6D7F9337" w:rsidR="00C35FAF" w:rsidRPr="0084666A" w:rsidRDefault="00CE0DA9"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NOTE: </w:t>
      </w:r>
      <w:r w:rsidR="00DA7C62" w:rsidRPr="0084666A">
        <w:rPr>
          <w:rFonts w:asciiTheme="minorHAnsi" w:hAnsiTheme="minorHAnsi" w:cstheme="minorHAnsi"/>
        </w:rPr>
        <w:t xml:space="preserve">As shown in </w:t>
      </w:r>
      <w:r w:rsidR="00DA7C62" w:rsidRPr="0084666A">
        <w:rPr>
          <w:rFonts w:asciiTheme="minorHAnsi" w:hAnsiTheme="minorHAnsi" w:cstheme="minorHAnsi"/>
          <w:b/>
          <w:bCs/>
        </w:rPr>
        <w:t>Figure 1G</w:t>
      </w:r>
      <w:r w:rsidRPr="0084666A">
        <w:rPr>
          <w:rFonts w:asciiTheme="minorHAnsi" w:hAnsiTheme="minorHAnsi" w:cstheme="minorHAnsi"/>
          <w:b/>
          <w:bCs/>
        </w:rPr>
        <w:t>,</w:t>
      </w:r>
      <w:r w:rsidR="00DA7C62" w:rsidRPr="0084666A">
        <w:rPr>
          <w:rFonts w:asciiTheme="minorHAnsi" w:hAnsiTheme="minorHAnsi" w:cstheme="minorHAnsi"/>
          <w:b/>
          <w:bCs/>
        </w:rPr>
        <w:t>H</w:t>
      </w:r>
      <w:r w:rsidR="00DA7C62" w:rsidRPr="0084666A">
        <w:rPr>
          <w:rFonts w:asciiTheme="minorHAnsi" w:hAnsiTheme="minorHAnsi" w:cstheme="minorHAnsi"/>
        </w:rPr>
        <w:t xml:space="preserve">, the </w:t>
      </w:r>
      <w:bookmarkStart w:id="61" w:name="OLE_LINK151"/>
      <w:bookmarkStart w:id="62" w:name="OLE_LINK150"/>
      <w:r w:rsidR="00DA7C62" w:rsidRPr="0084666A">
        <w:rPr>
          <w:rFonts w:asciiTheme="minorHAnsi" w:hAnsiTheme="minorHAnsi" w:cstheme="minorHAnsi"/>
        </w:rPr>
        <w:t xml:space="preserve">PVA-polyacrylamide hydrogel </w:t>
      </w:r>
      <w:bookmarkEnd w:id="61"/>
      <w:bookmarkEnd w:id="62"/>
      <w:r w:rsidR="00DA7C62" w:rsidRPr="0084666A">
        <w:rPr>
          <w:rFonts w:asciiTheme="minorHAnsi" w:hAnsiTheme="minorHAnsi" w:cstheme="minorHAnsi"/>
        </w:rPr>
        <w:t xml:space="preserve">is a water-absorbing polymer sheet. In </w:t>
      </w:r>
      <w:r w:rsidR="00C03791" w:rsidRPr="0084666A">
        <w:rPr>
          <w:rFonts w:asciiTheme="minorHAnsi" w:hAnsiTheme="minorHAnsi" w:cstheme="minorHAnsi"/>
        </w:rPr>
        <w:t>the</w:t>
      </w:r>
      <w:r w:rsidR="00DA7C62" w:rsidRPr="0084666A">
        <w:rPr>
          <w:rFonts w:asciiTheme="minorHAnsi" w:hAnsiTheme="minorHAnsi" w:cstheme="minorHAnsi"/>
        </w:rPr>
        <w:t xml:space="preserve"> natural state, </w:t>
      </w:r>
      <w:r w:rsidR="008F5765" w:rsidRPr="0084666A">
        <w:rPr>
          <w:rFonts w:asciiTheme="minorHAnsi" w:hAnsiTheme="minorHAnsi" w:cstheme="minorHAnsi"/>
        </w:rPr>
        <w:t>t</w:t>
      </w:r>
      <w:r w:rsidR="00973DEA" w:rsidRPr="0084666A">
        <w:rPr>
          <w:rFonts w:asciiTheme="minorHAnsi" w:hAnsiTheme="minorHAnsi" w:cstheme="minorHAnsi"/>
        </w:rPr>
        <w:t>he gel</w:t>
      </w:r>
      <w:r w:rsidR="00DA7C62" w:rsidRPr="0084666A">
        <w:rPr>
          <w:rFonts w:asciiTheme="minorHAnsi" w:hAnsiTheme="minorHAnsi" w:cstheme="minorHAnsi"/>
        </w:rPr>
        <w:t xml:space="preserve"> is </w:t>
      </w:r>
      <w:r w:rsidR="00973DEA" w:rsidRPr="0084666A">
        <w:rPr>
          <w:rFonts w:asciiTheme="minorHAnsi" w:hAnsiTheme="minorHAnsi" w:cstheme="minorHAnsi"/>
        </w:rPr>
        <w:t>extremely</w:t>
      </w:r>
      <w:r w:rsidR="00DA7C62" w:rsidRPr="0084666A">
        <w:rPr>
          <w:rFonts w:asciiTheme="minorHAnsi" w:hAnsiTheme="minorHAnsi" w:cstheme="minorHAnsi"/>
        </w:rPr>
        <w:t xml:space="preserve"> </w:t>
      </w:r>
      <w:r w:rsidR="00381C65">
        <w:rPr>
          <w:rFonts w:asciiTheme="minorHAnsi" w:hAnsiTheme="minorHAnsi" w:cstheme="minorHAnsi"/>
        </w:rPr>
        <w:t>difficult</w:t>
      </w:r>
      <w:r w:rsidR="00DA7C62" w:rsidRPr="0084666A">
        <w:rPr>
          <w:rFonts w:asciiTheme="minorHAnsi" w:hAnsiTheme="minorHAnsi" w:cstheme="minorHAnsi"/>
        </w:rPr>
        <w:t xml:space="preserve"> to cut into small pieces. </w:t>
      </w:r>
      <w:r w:rsidR="00973DEA" w:rsidRPr="0084666A">
        <w:rPr>
          <w:rFonts w:asciiTheme="minorHAnsi" w:hAnsiTheme="minorHAnsi" w:cstheme="minorHAnsi"/>
        </w:rPr>
        <w:t>The p</w:t>
      </w:r>
      <w:r w:rsidR="00DA7C62" w:rsidRPr="0084666A">
        <w:rPr>
          <w:rFonts w:asciiTheme="minorHAnsi" w:hAnsiTheme="minorHAnsi" w:cstheme="minorHAnsi"/>
        </w:rPr>
        <w:t xml:space="preserve">reparation is described as </w:t>
      </w:r>
      <w:r w:rsidR="00973DEA" w:rsidRPr="0084666A">
        <w:rPr>
          <w:rFonts w:asciiTheme="minorHAnsi" w:hAnsiTheme="minorHAnsi" w:cstheme="minorHAnsi"/>
        </w:rPr>
        <w:t>fol</w:t>
      </w:r>
      <w:r w:rsidR="00DA7C62" w:rsidRPr="0084666A">
        <w:rPr>
          <w:rFonts w:asciiTheme="minorHAnsi" w:hAnsiTheme="minorHAnsi" w:cstheme="minorHAnsi"/>
        </w:rPr>
        <w:t>low</w:t>
      </w:r>
      <w:r w:rsidR="00973DEA" w:rsidRPr="0084666A">
        <w:rPr>
          <w:rFonts w:asciiTheme="minorHAnsi" w:hAnsiTheme="minorHAnsi" w:cstheme="minorHAnsi"/>
        </w:rPr>
        <w:t>s</w:t>
      </w:r>
      <w:r w:rsidRPr="0084666A">
        <w:rPr>
          <w:rFonts w:asciiTheme="minorHAnsi" w:hAnsiTheme="minorHAnsi" w:cstheme="minorHAnsi"/>
        </w:rPr>
        <w:t>.</w:t>
      </w:r>
    </w:p>
    <w:p w14:paraId="4B205F86" w14:textId="77777777" w:rsidR="00CE0DA9" w:rsidRPr="0084666A" w:rsidRDefault="00CE0DA9" w:rsidP="0084666A">
      <w:pPr>
        <w:spacing w:before="0" w:beforeAutospacing="0" w:after="0" w:afterAutospacing="0" w:line="240" w:lineRule="auto"/>
        <w:jc w:val="both"/>
        <w:rPr>
          <w:rFonts w:asciiTheme="minorHAnsi" w:hAnsiTheme="minorHAnsi" w:cstheme="minorHAnsi"/>
        </w:rPr>
      </w:pPr>
    </w:p>
    <w:p w14:paraId="7D39E66E" w14:textId="564426B4" w:rsidR="00C35FAF" w:rsidRPr="0084666A" w:rsidRDefault="00F6029F" w:rsidP="0084666A">
      <w:pPr>
        <w:pStyle w:val="ListParagraph"/>
        <w:numPr>
          <w:ilvl w:val="1"/>
          <w:numId w:val="1"/>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Place a</w:t>
      </w:r>
      <w:r w:rsidR="00DA7C62" w:rsidRPr="0084666A">
        <w:rPr>
          <w:rFonts w:asciiTheme="minorHAnsi" w:hAnsiTheme="minorHAnsi" w:cstheme="minorHAnsi"/>
          <w:highlight w:val="yellow"/>
        </w:rPr>
        <w:t xml:space="preserve"> PVA-polyacrylamide hydrogel</w:t>
      </w:r>
      <w:r w:rsidR="003B1EE4" w:rsidRPr="0084666A">
        <w:rPr>
          <w:rFonts w:asciiTheme="minorHAnsi" w:hAnsiTheme="minorHAnsi" w:cstheme="minorHAnsi"/>
          <w:highlight w:val="yellow"/>
        </w:rPr>
        <w:t xml:space="preserve"> </w:t>
      </w:r>
      <w:r w:rsidR="00DA7C62" w:rsidRPr="0084666A">
        <w:rPr>
          <w:rFonts w:asciiTheme="minorHAnsi" w:hAnsiTheme="minorHAnsi" w:cstheme="minorHAnsi"/>
          <w:highlight w:val="yellow"/>
        </w:rPr>
        <w:t>in water for 24 h</w:t>
      </w:r>
      <w:r w:rsidRPr="0084666A">
        <w:rPr>
          <w:rFonts w:asciiTheme="minorHAnsi" w:hAnsiTheme="minorHAnsi" w:cstheme="minorHAnsi"/>
          <w:highlight w:val="yellow"/>
        </w:rPr>
        <w:t xml:space="preserve"> to make it easier to cut </w:t>
      </w:r>
      <w:r w:rsidR="008F5765" w:rsidRPr="0084666A">
        <w:rPr>
          <w:rFonts w:asciiTheme="minorHAnsi" w:hAnsiTheme="minorHAnsi" w:cstheme="minorHAnsi"/>
          <w:highlight w:val="yellow"/>
        </w:rPr>
        <w:t>after</w:t>
      </w:r>
      <w:r w:rsidRPr="0084666A">
        <w:rPr>
          <w:rFonts w:asciiTheme="minorHAnsi" w:hAnsiTheme="minorHAnsi" w:cstheme="minorHAnsi"/>
          <w:highlight w:val="yellow"/>
        </w:rPr>
        <w:t xml:space="preserve"> h</w:t>
      </w:r>
      <w:r w:rsidR="00DA7C62" w:rsidRPr="0084666A">
        <w:rPr>
          <w:rFonts w:asciiTheme="minorHAnsi" w:hAnsiTheme="minorHAnsi" w:cstheme="minorHAnsi"/>
          <w:highlight w:val="yellow"/>
        </w:rPr>
        <w:t>ydration.</w:t>
      </w:r>
    </w:p>
    <w:p w14:paraId="56061C82" w14:textId="77777777" w:rsidR="00F6029F" w:rsidRPr="0084666A" w:rsidRDefault="00F6029F"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314A0465" w14:textId="3B528F3E" w:rsidR="00C35FAF" w:rsidRPr="0084666A" w:rsidRDefault="00197123" w:rsidP="0084666A">
      <w:pPr>
        <w:pStyle w:val="ListParagraph"/>
        <w:numPr>
          <w:ilvl w:val="1"/>
          <w:numId w:val="1"/>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Use a</w:t>
      </w:r>
      <w:r w:rsidR="00DA7C62" w:rsidRPr="0084666A">
        <w:rPr>
          <w:rFonts w:asciiTheme="minorHAnsi" w:hAnsiTheme="minorHAnsi" w:cstheme="minorHAnsi"/>
          <w:highlight w:val="yellow"/>
        </w:rPr>
        <w:t xml:space="preserve"> self-made cutting tool (</w:t>
      </w:r>
      <w:r w:rsidR="00DA7C62" w:rsidRPr="0084666A">
        <w:rPr>
          <w:rFonts w:asciiTheme="minorHAnsi" w:hAnsiTheme="minorHAnsi" w:cstheme="minorHAnsi"/>
          <w:b/>
          <w:bCs/>
          <w:highlight w:val="yellow"/>
        </w:rPr>
        <w:t>Figure 1H</w:t>
      </w:r>
      <w:r w:rsidR="00DA7C62" w:rsidRPr="0084666A">
        <w:rPr>
          <w:rFonts w:asciiTheme="minorHAnsi" w:hAnsiTheme="minorHAnsi" w:cstheme="minorHAnsi"/>
          <w:highlight w:val="yellow"/>
        </w:rPr>
        <w:t>)</w:t>
      </w:r>
      <w:r w:rsidR="00C2502A" w:rsidRPr="0084666A">
        <w:rPr>
          <w:rFonts w:asciiTheme="minorHAnsi" w:hAnsiTheme="minorHAnsi" w:cstheme="minorHAnsi"/>
          <w:highlight w:val="yellow"/>
        </w:rPr>
        <w:t xml:space="preserve"> </w:t>
      </w:r>
      <w:r w:rsidR="00DA7C62" w:rsidRPr="0084666A">
        <w:rPr>
          <w:rFonts w:asciiTheme="minorHAnsi" w:hAnsiTheme="minorHAnsi" w:cstheme="minorHAnsi"/>
          <w:highlight w:val="yellow"/>
        </w:rPr>
        <w:t>to divide the whole hydrogel into pieces</w:t>
      </w:r>
      <w:r w:rsidR="00C2502A" w:rsidRPr="0084666A">
        <w:rPr>
          <w:rFonts w:asciiTheme="minorHAnsi" w:hAnsiTheme="minorHAnsi" w:cstheme="minorHAnsi"/>
          <w:highlight w:val="yellow"/>
        </w:rPr>
        <w:t>,</w:t>
      </w:r>
      <w:r w:rsidR="00DA7C62" w:rsidRPr="0084666A">
        <w:rPr>
          <w:rFonts w:asciiTheme="minorHAnsi" w:hAnsiTheme="minorHAnsi" w:cstheme="minorHAnsi"/>
          <w:highlight w:val="yellow"/>
        </w:rPr>
        <w:t xml:space="preserve"> size</w:t>
      </w:r>
      <w:r w:rsidR="00C2502A" w:rsidRPr="0084666A">
        <w:rPr>
          <w:rFonts w:asciiTheme="minorHAnsi" w:hAnsiTheme="minorHAnsi" w:cstheme="minorHAnsi"/>
          <w:highlight w:val="yellow"/>
        </w:rPr>
        <w:t>d</w:t>
      </w:r>
      <w:r w:rsidR="00DA7C62" w:rsidRPr="0084666A">
        <w:rPr>
          <w:rFonts w:asciiTheme="minorHAnsi" w:hAnsiTheme="minorHAnsi" w:cstheme="minorHAnsi"/>
          <w:highlight w:val="yellow"/>
        </w:rPr>
        <w:t xml:space="preserve"> 2 mm</w:t>
      </w:r>
      <w:r w:rsidRPr="0084666A">
        <w:rPr>
          <w:rFonts w:asciiTheme="minorHAnsi" w:hAnsiTheme="minorHAnsi" w:cstheme="minorHAnsi"/>
          <w:highlight w:val="yellow"/>
        </w:rPr>
        <w:t xml:space="preserve"> x </w:t>
      </w:r>
      <w:r w:rsidR="00DA7C62" w:rsidRPr="0084666A">
        <w:rPr>
          <w:rFonts w:asciiTheme="minorHAnsi" w:hAnsiTheme="minorHAnsi" w:cstheme="minorHAnsi"/>
          <w:highlight w:val="yellow"/>
        </w:rPr>
        <w:t>2 mm</w:t>
      </w:r>
      <w:r w:rsidRPr="0084666A">
        <w:rPr>
          <w:rFonts w:asciiTheme="minorHAnsi" w:hAnsiTheme="minorHAnsi" w:cstheme="minorHAnsi"/>
          <w:highlight w:val="yellow"/>
        </w:rPr>
        <w:t xml:space="preserve"> x </w:t>
      </w:r>
      <w:r w:rsidR="00DA7C62" w:rsidRPr="0084666A">
        <w:rPr>
          <w:rFonts w:asciiTheme="minorHAnsi" w:hAnsiTheme="minorHAnsi" w:cstheme="minorHAnsi"/>
          <w:highlight w:val="yellow"/>
        </w:rPr>
        <w:t>2 mm.</w:t>
      </w:r>
    </w:p>
    <w:p w14:paraId="4958E3B4" w14:textId="77777777" w:rsidR="00197123" w:rsidRPr="0084666A" w:rsidRDefault="00197123" w:rsidP="0084666A">
      <w:pPr>
        <w:spacing w:before="0" w:beforeAutospacing="0" w:after="0" w:afterAutospacing="0" w:line="240" w:lineRule="auto"/>
        <w:jc w:val="both"/>
        <w:rPr>
          <w:rFonts w:asciiTheme="minorHAnsi" w:hAnsiTheme="minorHAnsi" w:cstheme="minorHAnsi"/>
          <w:highlight w:val="yellow"/>
        </w:rPr>
      </w:pPr>
    </w:p>
    <w:p w14:paraId="7F976909" w14:textId="1BB4BBF6" w:rsidR="00C35FAF" w:rsidRPr="0084666A" w:rsidRDefault="00191D49" w:rsidP="0084666A">
      <w:pPr>
        <w:pStyle w:val="ListParagraph"/>
        <w:numPr>
          <w:ilvl w:val="1"/>
          <w:numId w:val="1"/>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Transfer t</w:t>
      </w:r>
      <w:r w:rsidR="00C2502A" w:rsidRPr="0084666A">
        <w:rPr>
          <w:rFonts w:asciiTheme="minorHAnsi" w:hAnsiTheme="minorHAnsi" w:cstheme="minorHAnsi"/>
          <w:highlight w:val="yellow"/>
        </w:rPr>
        <w:t>hese</w:t>
      </w:r>
      <w:r w:rsidR="00DA7C62" w:rsidRPr="0084666A">
        <w:rPr>
          <w:rFonts w:asciiTheme="minorHAnsi" w:hAnsiTheme="minorHAnsi" w:cstheme="minorHAnsi"/>
          <w:highlight w:val="yellow"/>
        </w:rPr>
        <w:t xml:space="preserve"> hydrogel pieces to an oven at 60</w:t>
      </w:r>
      <w:r w:rsidR="00C2502A" w:rsidRPr="0084666A">
        <w:rPr>
          <w:rFonts w:asciiTheme="minorHAnsi" w:hAnsiTheme="minorHAnsi" w:cstheme="minorHAnsi"/>
          <w:highlight w:val="yellow"/>
        </w:rPr>
        <w:t xml:space="preserve"> </w:t>
      </w:r>
      <w:r w:rsidR="00DA7C62" w:rsidRPr="0084666A">
        <w:rPr>
          <w:rFonts w:asciiTheme="minorHAnsi" w:hAnsiTheme="minorHAnsi" w:cstheme="minorHAnsi"/>
          <w:highlight w:val="yellow"/>
        </w:rPr>
        <w:t>°C for 12 h</w:t>
      </w:r>
      <w:r w:rsidR="009906A5" w:rsidRPr="0084666A">
        <w:rPr>
          <w:rFonts w:asciiTheme="minorHAnsi" w:hAnsiTheme="minorHAnsi" w:cstheme="minorHAnsi"/>
          <w:highlight w:val="yellow"/>
        </w:rPr>
        <w:t xml:space="preserve"> for</w:t>
      </w:r>
      <w:r w:rsidR="00DA7C62" w:rsidRPr="0084666A">
        <w:rPr>
          <w:rFonts w:asciiTheme="minorHAnsi" w:hAnsiTheme="minorHAnsi" w:cstheme="minorHAnsi"/>
          <w:highlight w:val="yellow"/>
        </w:rPr>
        <w:t xml:space="preserve"> dehydrat</w:t>
      </w:r>
      <w:r w:rsidR="009906A5" w:rsidRPr="0084666A">
        <w:rPr>
          <w:rFonts w:asciiTheme="minorHAnsi" w:hAnsiTheme="minorHAnsi" w:cstheme="minorHAnsi"/>
          <w:highlight w:val="yellow"/>
        </w:rPr>
        <w:t>ion</w:t>
      </w:r>
      <w:r w:rsidR="00DA7C62" w:rsidRPr="0084666A">
        <w:rPr>
          <w:rFonts w:asciiTheme="minorHAnsi" w:hAnsiTheme="minorHAnsi" w:cstheme="minorHAnsi"/>
          <w:highlight w:val="yellow"/>
        </w:rPr>
        <w:t xml:space="preserve"> </w:t>
      </w:r>
      <w:r w:rsidR="00D14233" w:rsidRPr="0084666A">
        <w:rPr>
          <w:rFonts w:asciiTheme="minorHAnsi" w:hAnsiTheme="minorHAnsi" w:cstheme="minorHAnsi"/>
          <w:highlight w:val="yellow"/>
        </w:rPr>
        <w:t xml:space="preserve">into </w:t>
      </w:r>
      <w:r w:rsidR="00DA7C62" w:rsidRPr="0084666A">
        <w:rPr>
          <w:rFonts w:asciiTheme="minorHAnsi" w:hAnsiTheme="minorHAnsi" w:cstheme="minorHAnsi"/>
          <w:highlight w:val="yellow"/>
        </w:rPr>
        <w:t>small</w:t>
      </w:r>
      <w:r w:rsidR="009906A5" w:rsidRPr="0084666A">
        <w:rPr>
          <w:rFonts w:asciiTheme="minorHAnsi" w:hAnsiTheme="minorHAnsi" w:cstheme="minorHAnsi"/>
          <w:highlight w:val="yellow"/>
        </w:rPr>
        <w:t xml:space="preserve"> pieces</w:t>
      </w:r>
      <w:r w:rsidR="00DA7C62" w:rsidRPr="0084666A">
        <w:rPr>
          <w:rFonts w:asciiTheme="minorHAnsi" w:hAnsiTheme="minorHAnsi" w:cstheme="minorHAnsi"/>
          <w:highlight w:val="yellow"/>
        </w:rPr>
        <w:t xml:space="preserve"> of 1 mm</w:t>
      </w:r>
      <w:r w:rsidR="000752B9" w:rsidRPr="0084666A">
        <w:rPr>
          <w:rFonts w:asciiTheme="minorHAnsi" w:hAnsiTheme="minorHAnsi" w:cstheme="minorHAnsi"/>
          <w:highlight w:val="yellow"/>
        </w:rPr>
        <w:t xml:space="preserve"> x </w:t>
      </w:r>
      <w:r w:rsidR="00DA7C62" w:rsidRPr="0084666A">
        <w:rPr>
          <w:rFonts w:asciiTheme="minorHAnsi" w:hAnsiTheme="minorHAnsi" w:cstheme="minorHAnsi"/>
          <w:highlight w:val="yellow"/>
        </w:rPr>
        <w:t>1 mm</w:t>
      </w:r>
      <w:r w:rsidR="000752B9" w:rsidRPr="0084666A">
        <w:rPr>
          <w:rFonts w:asciiTheme="minorHAnsi" w:hAnsiTheme="minorHAnsi" w:cstheme="minorHAnsi"/>
          <w:highlight w:val="yellow"/>
        </w:rPr>
        <w:t xml:space="preserve"> x </w:t>
      </w:r>
      <w:r w:rsidR="00DA7C62" w:rsidRPr="0084666A">
        <w:rPr>
          <w:rFonts w:asciiTheme="minorHAnsi" w:hAnsiTheme="minorHAnsi" w:cstheme="minorHAnsi"/>
          <w:highlight w:val="yellow"/>
        </w:rPr>
        <w:t xml:space="preserve">1 mm as implantation materials. </w:t>
      </w:r>
    </w:p>
    <w:p w14:paraId="7FD8ABE7" w14:textId="77777777" w:rsidR="00C46E12" w:rsidRPr="0084666A" w:rsidRDefault="00C46E12" w:rsidP="0084666A">
      <w:pPr>
        <w:spacing w:before="0" w:beforeAutospacing="0" w:after="0" w:afterAutospacing="0" w:line="240" w:lineRule="auto"/>
        <w:jc w:val="both"/>
        <w:rPr>
          <w:rFonts w:asciiTheme="minorHAnsi" w:hAnsiTheme="minorHAnsi" w:cstheme="minorHAnsi"/>
        </w:rPr>
      </w:pPr>
    </w:p>
    <w:p w14:paraId="7C555C6F" w14:textId="51AF0CF0" w:rsidR="001B7336" w:rsidRPr="0084666A" w:rsidRDefault="00DA7C62" w:rsidP="0084666A">
      <w:pPr>
        <w:pStyle w:val="Heading2"/>
        <w:numPr>
          <w:ilvl w:val="0"/>
          <w:numId w:val="2"/>
        </w:numPr>
        <w:spacing w:before="0" w:beforeAutospacing="0" w:after="0" w:afterAutospacing="0" w:line="240" w:lineRule="auto"/>
        <w:ind w:left="0" w:firstLine="0"/>
        <w:jc w:val="both"/>
        <w:rPr>
          <w:rFonts w:asciiTheme="minorHAnsi" w:hAnsiTheme="minorHAnsi" w:cstheme="minorHAnsi"/>
          <w:color w:val="auto"/>
          <w:sz w:val="24"/>
          <w:szCs w:val="24"/>
        </w:rPr>
      </w:pPr>
      <w:r w:rsidRPr="0084666A">
        <w:rPr>
          <w:rFonts w:asciiTheme="minorHAnsi" w:hAnsiTheme="minorHAnsi" w:cstheme="minorHAnsi"/>
          <w:color w:val="auto"/>
          <w:sz w:val="24"/>
          <w:szCs w:val="24"/>
        </w:rPr>
        <w:t xml:space="preserve">Anesthesia and </w:t>
      </w:r>
      <w:r w:rsidR="00146DAD" w:rsidRPr="0084666A">
        <w:rPr>
          <w:rFonts w:asciiTheme="minorHAnsi" w:hAnsiTheme="minorHAnsi" w:cstheme="minorHAnsi"/>
          <w:color w:val="auto"/>
          <w:sz w:val="24"/>
          <w:szCs w:val="24"/>
        </w:rPr>
        <w:t>p</w:t>
      </w:r>
      <w:r w:rsidRPr="0084666A">
        <w:rPr>
          <w:rFonts w:asciiTheme="minorHAnsi" w:hAnsiTheme="minorHAnsi" w:cstheme="minorHAnsi"/>
          <w:color w:val="auto"/>
          <w:sz w:val="24"/>
          <w:szCs w:val="24"/>
        </w:rPr>
        <w:t>reparation</w:t>
      </w:r>
    </w:p>
    <w:p w14:paraId="43903A0E" w14:textId="77777777" w:rsidR="001B7336" w:rsidRPr="0084666A" w:rsidRDefault="001B7336" w:rsidP="0084666A">
      <w:pPr>
        <w:spacing w:before="0" w:beforeAutospacing="0" w:after="0" w:afterAutospacing="0" w:line="240" w:lineRule="auto"/>
        <w:jc w:val="both"/>
        <w:rPr>
          <w:rFonts w:asciiTheme="minorHAnsi" w:hAnsiTheme="minorHAnsi" w:cstheme="minorHAnsi"/>
        </w:rPr>
      </w:pPr>
    </w:p>
    <w:p w14:paraId="15109D0E" w14:textId="5B1C7A82" w:rsidR="001B7336" w:rsidRPr="0084666A" w:rsidRDefault="001B7336" w:rsidP="0084666A">
      <w:pPr>
        <w:pStyle w:val="ListParagraph"/>
        <w:spacing w:before="0" w:beforeAutospacing="0" w:after="0" w:afterAutospacing="0" w:line="240" w:lineRule="auto"/>
        <w:ind w:left="0"/>
        <w:jc w:val="both"/>
        <w:rPr>
          <w:rFonts w:asciiTheme="minorHAnsi" w:hAnsiTheme="minorHAnsi" w:cstheme="minorHAnsi"/>
        </w:rPr>
      </w:pPr>
      <w:r w:rsidRPr="0084666A">
        <w:rPr>
          <w:rFonts w:asciiTheme="minorHAnsi" w:hAnsiTheme="minorHAnsi" w:cstheme="minorHAnsi"/>
        </w:rPr>
        <w:t>NOTE: Be sure to w</w:t>
      </w:r>
      <w:r w:rsidR="00DF0DD6" w:rsidRPr="0084666A">
        <w:rPr>
          <w:rFonts w:asciiTheme="minorHAnsi" w:hAnsiTheme="minorHAnsi" w:cstheme="minorHAnsi"/>
        </w:rPr>
        <w:t>ear a</w:t>
      </w:r>
      <w:r w:rsidRPr="0084666A">
        <w:rPr>
          <w:rFonts w:asciiTheme="minorHAnsi" w:hAnsiTheme="minorHAnsi" w:cstheme="minorHAnsi"/>
        </w:rPr>
        <w:t xml:space="preserve"> surgical cap, disposable medical masks, and sterile surgical gloves throughout the sterile surgical process.</w:t>
      </w:r>
    </w:p>
    <w:p w14:paraId="0C037F59" w14:textId="77777777" w:rsidR="0009764E" w:rsidRPr="0084666A" w:rsidRDefault="0009764E" w:rsidP="0084666A">
      <w:pPr>
        <w:pStyle w:val="ListParagraph"/>
        <w:spacing w:before="0" w:beforeAutospacing="0" w:after="0" w:afterAutospacing="0" w:line="240" w:lineRule="auto"/>
        <w:ind w:left="0"/>
        <w:jc w:val="both"/>
        <w:rPr>
          <w:rFonts w:asciiTheme="minorHAnsi" w:hAnsiTheme="minorHAnsi" w:cstheme="minorHAnsi"/>
        </w:rPr>
      </w:pPr>
      <w:bookmarkStart w:id="63" w:name="OLE_LINK84"/>
      <w:bookmarkStart w:id="64" w:name="OLE_LINK85"/>
    </w:p>
    <w:p w14:paraId="75C696B4" w14:textId="51890C09" w:rsidR="00191D49" w:rsidRPr="0084666A" w:rsidRDefault="00191D49"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Place t</w:t>
      </w:r>
      <w:r w:rsidR="00DA7C62" w:rsidRPr="0084666A">
        <w:rPr>
          <w:rFonts w:asciiTheme="minorHAnsi" w:hAnsiTheme="minorHAnsi" w:cstheme="minorHAnsi"/>
        </w:rPr>
        <w:t>he rat</w:t>
      </w:r>
      <w:r w:rsidR="00146DAD" w:rsidRPr="0084666A">
        <w:rPr>
          <w:rFonts w:asciiTheme="minorHAnsi" w:hAnsiTheme="minorHAnsi" w:cstheme="minorHAnsi"/>
        </w:rPr>
        <w:t xml:space="preserve"> </w:t>
      </w:r>
      <w:r w:rsidR="00DA7C62" w:rsidRPr="0084666A">
        <w:rPr>
          <w:rFonts w:asciiTheme="minorHAnsi" w:hAnsiTheme="minorHAnsi" w:cstheme="minorHAnsi"/>
        </w:rPr>
        <w:t>on a heating pad</w:t>
      </w:r>
      <w:r w:rsidR="00457DE8" w:rsidRPr="0084666A">
        <w:rPr>
          <w:rFonts w:asciiTheme="minorHAnsi" w:hAnsiTheme="minorHAnsi" w:cstheme="minorHAnsi"/>
        </w:rPr>
        <w:t>,</w:t>
      </w:r>
      <w:r w:rsidR="00DA7C62" w:rsidRPr="0084666A">
        <w:rPr>
          <w:rFonts w:asciiTheme="minorHAnsi" w:hAnsiTheme="minorHAnsi" w:cstheme="minorHAnsi"/>
        </w:rPr>
        <w:t xml:space="preserve"> </w:t>
      </w:r>
      <w:r w:rsidRPr="0084666A">
        <w:rPr>
          <w:rFonts w:asciiTheme="minorHAnsi" w:hAnsiTheme="minorHAnsi" w:cstheme="minorHAnsi"/>
        </w:rPr>
        <w:t>and</w:t>
      </w:r>
      <w:r w:rsidR="009D2075">
        <w:rPr>
          <w:rFonts w:asciiTheme="minorHAnsi" w:hAnsiTheme="minorHAnsi" w:cstheme="minorHAnsi"/>
        </w:rPr>
        <w:t xml:space="preserve"> en</w:t>
      </w:r>
      <w:r w:rsidRPr="0084666A">
        <w:rPr>
          <w:rFonts w:asciiTheme="minorHAnsi" w:hAnsiTheme="minorHAnsi" w:cstheme="minorHAnsi"/>
        </w:rPr>
        <w:t>sure that</w:t>
      </w:r>
      <w:r w:rsidR="00DA7C62" w:rsidRPr="0084666A">
        <w:rPr>
          <w:rFonts w:asciiTheme="minorHAnsi" w:hAnsiTheme="minorHAnsi" w:cstheme="minorHAnsi"/>
        </w:rPr>
        <w:t xml:space="preserve"> rectal temperature </w:t>
      </w:r>
      <w:r w:rsidRPr="0084666A">
        <w:rPr>
          <w:rFonts w:asciiTheme="minorHAnsi" w:hAnsiTheme="minorHAnsi" w:cstheme="minorHAnsi"/>
        </w:rPr>
        <w:t>i</w:t>
      </w:r>
      <w:r w:rsidR="00DA7C62" w:rsidRPr="0084666A">
        <w:rPr>
          <w:rFonts w:asciiTheme="minorHAnsi" w:hAnsiTheme="minorHAnsi" w:cstheme="minorHAnsi"/>
        </w:rPr>
        <w:t xml:space="preserve">s </w:t>
      </w:r>
      <w:r w:rsidR="001C6982" w:rsidRPr="0084666A">
        <w:rPr>
          <w:rFonts w:asciiTheme="minorHAnsi" w:hAnsiTheme="minorHAnsi" w:cstheme="minorHAnsi"/>
        </w:rPr>
        <w:t>maintained</w:t>
      </w:r>
      <w:r w:rsidR="00DA7C62" w:rsidRPr="0084666A">
        <w:rPr>
          <w:rFonts w:asciiTheme="minorHAnsi" w:hAnsiTheme="minorHAnsi" w:cstheme="minorHAnsi"/>
        </w:rPr>
        <w:t xml:space="preserve"> at 37</w:t>
      </w:r>
      <w:r w:rsidR="001C6982" w:rsidRPr="0084666A">
        <w:rPr>
          <w:rFonts w:asciiTheme="minorHAnsi" w:hAnsiTheme="minorHAnsi" w:cstheme="minorHAnsi"/>
        </w:rPr>
        <w:t>±</w:t>
      </w:r>
      <w:r w:rsidR="00DA7C62" w:rsidRPr="0084666A">
        <w:rPr>
          <w:rFonts w:asciiTheme="minorHAnsi" w:hAnsiTheme="minorHAnsi" w:cstheme="minorHAnsi"/>
        </w:rPr>
        <w:t>1</w:t>
      </w:r>
      <w:r w:rsidR="001C6982" w:rsidRPr="0084666A">
        <w:rPr>
          <w:rFonts w:asciiTheme="minorHAnsi" w:hAnsiTheme="minorHAnsi" w:cstheme="minorHAnsi"/>
        </w:rPr>
        <w:t xml:space="preserve"> </w:t>
      </w:r>
      <w:r w:rsidR="00DA7C62" w:rsidRPr="0084666A">
        <w:rPr>
          <w:rFonts w:asciiTheme="minorHAnsi" w:hAnsiTheme="minorHAnsi" w:cstheme="minorHAnsi"/>
        </w:rPr>
        <w:t xml:space="preserve">°C during anesthesia. </w:t>
      </w:r>
    </w:p>
    <w:p w14:paraId="556F0899" w14:textId="77777777" w:rsidR="0015713F" w:rsidRPr="0084666A" w:rsidRDefault="0015713F" w:rsidP="0084666A">
      <w:pPr>
        <w:pStyle w:val="ListParagraph"/>
        <w:spacing w:before="0" w:beforeAutospacing="0" w:after="0" w:afterAutospacing="0" w:line="240" w:lineRule="auto"/>
        <w:ind w:left="0"/>
        <w:jc w:val="both"/>
        <w:rPr>
          <w:rFonts w:asciiTheme="minorHAnsi" w:hAnsiTheme="minorHAnsi" w:cstheme="minorHAnsi"/>
        </w:rPr>
      </w:pPr>
    </w:p>
    <w:p w14:paraId="5DB4A9E2" w14:textId="36BA2B8E" w:rsidR="00191D49" w:rsidRPr="0084666A" w:rsidRDefault="00191D49"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Place</w:t>
      </w:r>
      <w:r w:rsidR="00DA7C62" w:rsidRPr="0084666A">
        <w:rPr>
          <w:rFonts w:asciiTheme="minorHAnsi" w:hAnsiTheme="minorHAnsi" w:cstheme="minorHAnsi"/>
        </w:rPr>
        <w:t xml:space="preserve"> the rat</w:t>
      </w:r>
      <w:r w:rsidR="001C6982" w:rsidRPr="0084666A">
        <w:rPr>
          <w:rFonts w:asciiTheme="minorHAnsi" w:hAnsiTheme="minorHAnsi" w:cstheme="minorHAnsi"/>
        </w:rPr>
        <w:t xml:space="preserve"> </w:t>
      </w:r>
      <w:r w:rsidR="00DA7C62" w:rsidRPr="0084666A">
        <w:rPr>
          <w:rFonts w:asciiTheme="minorHAnsi" w:hAnsiTheme="minorHAnsi" w:cstheme="minorHAnsi"/>
        </w:rPr>
        <w:t>into the anesthesia chamber filled with</w:t>
      </w:r>
      <w:r w:rsidRPr="0084666A">
        <w:rPr>
          <w:rFonts w:asciiTheme="minorHAnsi" w:hAnsiTheme="minorHAnsi" w:cstheme="minorHAnsi"/>
        </w:rPr>
        <w:t xml:space="preserve"> 3%</w:t>
      </w:r>
      <w:r w:rsidR="00DA7C62" w:rsidRPr="0084666A">
        <w:rPr>
          <w:rFonts w:asciiTheme="minorHAnsi" w:hAnsiTheme="minorHAnsi" w:cstheme="minorHAnsi"/>
        </w:rPr>
        <w:t xml:space="preserve"> isoflurane for </w:t>
      </w:r>
      <w:r w:rsidR="00555872" w:rsidRPr="0084666A">
        <w:rPr>
          <w:rFonts w:asciiTheme="minorHAnsi" w:hAnsiTheme="minorHAnsi" w:cstheme="minorHAnsi"/>
        </w:rPr>
        <w:t>~</w:t>
      </w:r>
      <w:r w:rsidR="00DA7C62" w:rsidRPr="0084666A">
        <w:rPr>
          <w:rFonts w:asciiTheme="minorHAnsi" w:hAnsiTheme="minorHAnsi" w:cstheme="minorHAnsi"/>
        </w:rPr>
        <w:t xml:space="preserve">3 min. </w:t>
      </w:r>
    </w:p>
    <w:p w14:paraId="62E9C65B" w14:textId="77777777" w:rsidR="00191D49" w:rsidRPr="0084666A" w:rsidRDefault="00191D49" w:rsidP="0084666A">
      <w:pPr>
        <w:pStyle w:val="ListParagraph"/>
        <w:spacing w:before="0" w:beforeAutospacing="0" w:after="0" w:afterAutospacing="0" w:line="240" w:lineRule="auto"/>
        <w:ind w:left="0"/>
        <w:jc w:val="both"/>
        <w:rPr>
          <w:rFonts w:asciiTheme="minorHAnsi" w:hAnsiTheme="minorHAnsi" w:cstheme="minorHAnsi"/>
        </w:rPr>
      </w:pPr>
    </w:p>
    <w:p w14:paraId="11CA4EA7" w14:textId="5C568E7F" w:rsidR="00191D49" w:rsidRPr="0084666A" w:rsidRDefault="00191D49"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Gently pinch</w:t>
      </w:r>
      <w:r w:rsidR="00700B49" w:rsidRPr="0084666A">
        <w:rPr>
          <w:rFonts w:asciiTheme="minorHAnsi" w:hAnsiTheme="minorHAnsi" w:cstheme="minorHAnsi"/>
        </w:rPr>
        <w:t xml:space="preserve"> the</w:t>
      </w:r>
      <w:r w:rsidR="00DA7C62" w:rsidRPr="0084666A">
        <w:rPr>
          <w:rFonts w:asciiTheme="minorHAnsi" w:hAnsiTheme="minorHAnsi" w:cstheme="minorHAnsi"/>
        </w:rPr>
        <w:t xml:space="preserve"> rat’s limbs and toes with tweezer</w:t>
      </w:r>
      <w:r w:rsidR="00555872" w:rsidRPr="0084666A">
        <w:rPr>
          <w:rFonts w:asciiTheme="minorHAnsi" w:hAnsiTheme="minorHAnsi" w:cstheme="minorHAnsi"/>
        </w:rPr>
        <w:t>s to test for loss of withdrawal response</w:t>
      </w:r>
      <w:r w:rsidR="00871B3E">
        <w:rPr>
          <w:rFonts w:asciiTheme="minorHAnsi" w:hAnsiTheme="minorHAnsi" w:cstheme="minorHAnsi"/>
        </w:rPr>
        <w:t>,</w:t>
      </w:r>
      <w:r w:rsidR="00555872" w:rsidRPr="0084666A">
        <w:rPr>
          <w:rFonts w:asciiTheme="minorHAnsi" w:hAnsiTheme="minorHAnsi" w:cstheme="minorHAnsi"/>
        </w:rPr>
        <w:t xml:space="preserve"> </w:t>
      </w:r>
      <w:r w:rsidR="00084778" w:rsidRPr="0084666A">
        <w:rPr>
          <w:rFonts w:asciiTheme="minorHAnsi" w:hAnsiTheme="minorHAnsi" w:cstheme="minorHAnsi"/>
        </w:rPr>
        <w:t xml:space="preserve">indicating </w:t>
      </w:r>
      <w:r w:rsidR="00574243" w:rsidRPr="0084666A">
        <w:rPr>
          <w:rFonts w:asciiTheme="minorHAnsi" w:hAnsiTheme="minorHAnsi" w:cstheme="minorHAnsi"/>
        </w:rPr>
        <w:t xml:space="preserve">successful anesthetization. </w:t>
      </w:r>
    </w:p>
    <w:p w14:paraId="25B845C1" w14:textId="77777777" w:rsidR="00191D49" w:rsidRPr="0084666A" w:rsidRDefault="00191D49" w:rsidP="0084666A">
      <w:pPr>
        <w:pStyle w:val="ListParagraph"/>
        <w:spacing w:before="0" w:beforeAutospacing="0" w:after="0" w:afterAutospacing="0" w:line="240" w:lineRule="auto"/>
        <w:ind w:left="0"/>
        <w:jc w:val="both"/>
        <w:rPr>
          <w:rFonts w:asciiTheme="minorHAnsi" w:hAnsiTheme="minorHAnsi" w:cstheme="minorHAnsi"/>
        </w:rPr>
      </w:pPr>
    </w:p>
    <w:p w14:paraId="002C34C4" w14:textId="6C6016C2" w:rsidR="00C35FAF" w:rsidRPr="0084666A" w:rsidRDefault="00191D49"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Fix t</w:t>
      </w:r>
      <w:r w:rsidR="00DA7C62" w:rsidRPr="0084666A">
        <w:rPr>
          <w:rFonts w:asciiTheme="minorHAnsi" w:hAnsiTheme="minorHAnsi" w:cstheme="minorHAnsi"/>
          <w:highlight w:val="yellow"/>
        </w:rPr>
        <w:t>he rat</w:t>
      </w:r>
      <w:r w:rsidR="00447510" w:rsidRPr="0084666A">
        <w:rPr>
          <w:rFonts w:asciiTheme="minorHAnsi" w:hAnsiTheme="minorHAnsi" w:cstheme="minorHAnsi"/>
          <w:highlight w:val="yellow"/>
        </w:rPr>
        <w:t xml:space="preserve"> </w:t>
      </w:r>
      <w:r w:rsidR="00DA7C62" w:rsidRPr="0084666A">
        <w:rPr>
          <w:rFonts w:asciiTheme="minorHAnsi" w:hAnsiTheme="minorHAnsi" w:cstheme="minorHAnsi"/>
          <w:highlight w:val="yellow"/>
        </w:rPr>
        <w:t>on the operating table in a prone position, ensuring that the limbs and head of the rat are firmly fixed.</w:t>
      </w:r>
    </w:p>
    <w:p w14:paraId="7D3F4764" w14:textId="77777777" w:rsidR="00191D49" w:rsidRPr="0084666A" w:rsidRDefault="00191D49"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3AF10537" w14:textId="7F355430" w:rsidR="00C35FAF" w:rsidRPr="0084666A" w:rsidRDefault="00191D49"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Fix t</w:t>
      </w:r>
      <w:r w:rsidR="00DA7C62" w:rsidRPr="0084666A">
        <w:rPr>
          <w:rFonts w:asciiTheme="minorHAnsi" w:hAnsiTheme="minorHAnsi" w:cstheme="minorHAnsi"/>
        </w:rPr>
        <w:t>he anesthesia mask to the face of the rat. A</w:t>
      </w:r>
      <w:r w:rsidR="00574243" w:rsidRPr="0084666A">
        <w:rPr>
          <w:rFonts w:asciiTheme="minorHAnsi" w:hAnsiTheme="minorHAnsi" w:cstheme="minorHAnsi"/>
        </w:rPr>
        <w:t>dminister</w:t>
      </w:r>
      <w:r w:rsidR="00DA7C62" w:rsidRPr="0084666A">
        <w:rPr>
          <w:rFonts w:asciiTheme="minorHAnsi" w:hAnsiTheme="minorHAnsi" w:cstheme="minorHAnsi"/>
        </w:rPr>
        <w:t xml:space="preserve"> 2% isoflurane in</w:t>
      </w:r>
      <w:r w:rsidR="00401176">
        <w:rPr>
          <w:rFonts w:asciiTheme="minorHAnsi" w:hAnsiTheme="minorHAnsi" w:cstheme="minorHAnsi"/>
        </w:rPr>
        <w:t xml:space="preserve"> an</w:t>
      </w:r>
      <w:r w:rsidR="00DA7C62" w:rsidRPr="0084666A">
        <w:rPr>
          <w:rFonts w:asciiTheme="minorHAnsi" w:hAnsiTheme="minorHAnsi" w:cstheme="minorHAnsi"/>
        </w:rPr>
        <w:t xml:space="preserve"> oxygen/air mixture </w:t>
      </w:r>
      <w:r w:rsidR="0095022C" w:rsidRPr="0084666A">
        <w:rPr>
          <w:rFonts w:asciiTheme="minorHAnsi" w:hAnsiTheme="minorHAnsi" w:cstheme="minorHAnsi"/>
        </w:rPr>
        <w:t xml:space="preserve">via </w:t>
      </w:r>
      <w:r w:rsidR="00DA7C62" w:rsidRPr="0084666A">
        <w:rPr>
          <w:rFonts w:asciiTheme="minorHAnsi" w:hAnsiTheme="minorHAnsi" w:cstheme="minorHAnsi"/>
        </w:rPr>
        <w:t>a standard rat nose mask</w:t>
      </w:r>
      <w:r w:rsidR="00574243" w:rsidRPr="0084666A">
        <w:rPr>
          <w:rFonts w:asciiTheme="minorHAnsi" w:hAnsiTheme="minorHAnsi" w:cstheme="minorHAnsi"/>
        </w:rPr>
        <w:t xml:space="preserve"> </w:t>
      </w:r>
      <w:r w:rsidR="002902EA" w:rsidRPr="0084666A">
        <w:rPr>
          <w:rFonts w:asciiTheme="minorHAnsi" w:hAnsiTheme="minorHAnsi" w:cstheme="minorHAnsi"/>
        </w:rPr>
        <w:t xml:space="preserve">to anesthetize the rat </w:t>
      </w:r>
      <w:r w:rsidR="00574243" w:rsidRPr="0084666A">
        <w:rPr>
          <w:rFonts w:asciiTheme="minorHAnsi" w:hAnsiTheme="minorHAnsi" w:cstheme="minorHAnsi"/>
        </w:rPr>
        <w:t>throughout the spinal compression surgery</w:t>
      </w:r>
      <w:r w:rsidR="00DA7C62" w:rsidRPr="0084666A">
        <w:rPr>
          <w:rFonts w:asciiTheme="minorHAnsi" w:hAnsiTheme="minorHAnsi" w:cstheme="minorHAnsi"/>
        </w:rPr>
        <w:t xml:space="preserve">. </w:t>
      </w:r>
    </w:p>
    <w:p w14:paraId="06F0BBF9"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4B61E9CB" w14:textId="75C6A5EB" w:rsidR="00C35FAF"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Place a</w:t>
      </w:r>
      <w:r w:rsidR="00DA7C62" w:rsidRPr="0084666A">
        <w:rPr>
          <w:rFonts w:asciiTheme="minorHAnsi" w:hAnsiTheme="minorHAnsi" w:cstheme="minorHAnsi"/>
          <w:highlight w:val="yellow"/>
        </w:rPr>
        <w:t xml:space="preserve"> cylindrical gauze pad (size of about 30 mm</w:t>
      </w:r>
      <w:r w:rsidR="00574243" w:rsidRPr="0084666A">
        <w:rPr>
          <w:rFonts w:asciiTheme="minorHAnsi" w:hAnsiTheme="minorHAnsi" w:cstheme="minorHAnsi"/>
          <w:highlight w:val="yellow"/>
        </w:rPr>
        <w:t xml:space="preserve"> x </w:t>
      </w:r>
      <w:r w:rsidR="00DA7C62" w:rsidRPr="0084666A">
        <w:rPr>
          <w:rFonts w:asciiTheme="minorHAnsi" w:hAnsiTheme="minorHAnsi" w:cstheme="minorHAnsi"/>
          <w:highlight w:val="yellow"/>
        </w:rPr>
        <w:t>20 mm</w:t>
      </w:r>
      <w:r w:rsidR="00574243" w:rsidRPr="0084666A">
        <w:rPr>
          <w:rFonts w:asciiTheme="minorHAnsi" w:hAnsiTheme="minorHAnsi" w:cstheme="minorHAnsi"/>
          <w:highlight w:val="yellow"/>
        </w:rPr>
        <w:t xml:space="preserve"> x </w:t>
      </w:r>
      <w:r w:rsidR="00DA7C62" w:rsidRPr="0084666A">
        <w:rPr>
          <w:rFonts w:asciiTheme="minorHAnsi" w:hAnsiTheme="minorHAnsi" w:cstheme="minorHAnsi"/>
          <w:highlight w:val="yellow"/>
        </w:rPr>
        <w:t>60 mm) between the rat and the operating table (</w:t>
      </w:r>
      <w:r w:rsidR="00DA7C62" w:rsidRPr="0084666A">
        <w:rPr>
          <w:rFonts w:asciiTheme="minorHAnsi" w:hAnsiTheme="minorHAnsi" w:cstheme="minorHAnsi"/>
          <w:b/>
          <w:bCs/>
          <w:highlight w:val="yellow"/>
        </w:rPr>
        <w:t>Figure 1A</w:t>
      </w:r>
      <w:r w:rsidR="00DA7C62" w:rsidRPr="0084666A">
        <w:rPr>
          <w:rFonts w:asciiTheme="minorHAnsi" w:hAnsiTheme="minorHAnsi" w:cstheme="minorHAnsi"/>
          <w:highlight w:val="yellow"/>
        </w:rPr>
        <w:t xml:space="preserve">) to ensure </w:t>
      </w:r>
      <w:r w:rsidR="004F6B3C" w:rsidRPr="0084666A">
        <w:rPr>
          <w:rFonts w:asciiTheme="minorHAnsi" w:hAnsiTheme="minorHAnsi" w:cstheme="minorHAnsi"/>
          <w:highlight w:val="yellow"/>
        </w:rPr>
        <w:t>an</w:t>
      </w:r>
      <w:r w:rsidR="00DA7C62" w:rsidRPr="0084666A">
        <w:rPr>
          <w:rFonts w:asciiTheme="minorHAnsi" w:hAnsiTheme="minorHAnsi" w:cstheme="minorHAnsi"/>
          <w:highlight w:val="yellow"/>
        </w:rPr>
        <w:t xml:space="preserve"> unobstructed</w:t>
      </w:r>
      <w:r w:rsidR="004F6B3C" w:rsidRPr="0084666A">
        <w:rPr>
          <w:rFonts w:asciiTheme="minorHAnsi" w:hAnsiTheme="minorHAnsi" w:cstheme="minorHAnsi"/>
          <w:highlight w:val="yellow"/>
        </w:rPr>
        <w:t xml:space="preserve"> airway</w:t>
      </w:r>
      <w:r w:rsidR="00DA7C62" w:rsidRPr="0084666A">
        <w:rPr>
          <w:rFonts w:asciiTheme="minorHAnsi" w:hAnsiTheme="minorHAnsi" w:cstheme="minorHAnsi"/>
          <w:highlight w:val="yellow"/>
        </w:rPr>
        <w:t xml:space="preserve"> and fully exposed </w:t>
      </w:r>
      <w:r w:rsidR="004F6B3C" w:rsidRPr="0084666A">
        <w:rPr>
          <w:rFonts w:asciiTheme="minorHAnsi" w:hAnsiTheme="minorHAnsi" w:cstheme="minorHAnsi"/>
          <w:highlight w:val="yellow"/>
        </w:rPr>
        <w:t xml:space="preserve">surgical site </w:t>
      </w:r>
      <w:r w:rsidR="00DA7C62" w:rsidRPr="0084666A">
        <w:rPr>
          <w:rFonts w:asciiTheme="minorHAnsi" w:hAnsiTheme="minorHAnsi" w:cstheme="minorHAnsi"/>
          <w:highlight w:val="yellow"/>
        </w:rPr>
        <w:t xml:space="preserve">throughout the surgery. </w:t>
      </w:r>
    </w:p>
    <w:p w14:paraId="6820390F"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25BC4259" w14:textId="76BE4038" w:rsidR="008373E4"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Shave t</w:t>
      </w:r>
      <w:r w:rsidR="00DA7C62" w:rsidRPr="0084666A">
        <w:rPr>
          <w:rFonts w:asciiTheme="minorHAnsi" w:hAnsiTheme="minorHAnsi" w:cstheme="minorHAnsi"/>
          <w:highlight w:val="yellow"/>
        </w:rPr>
        <w:t>he h</w:t>
      </w:r>
      <w:r w:rsidR="00574243" w:rsidRPr="0084666A">
        <w:rPr>
          <w:rFonts w:asciiTheme="minorHAnsi" w:hAnsiTheme="minorHAnsi" w:cstheme="minorHAnsi"/>
          <w:highlight w:val="yellow"/>
        </w:rPr>
        <w:t>air</w:t>
      </w:r>
      <w:r w:rsidR="00DA7C62" w:rsidRPr="0084666A">
        <w:rPr>
          <w:rFonts w:asciiTheme="minorHAnsi" w:hAnsiTheme="minorHAnsi" w:cstheme="minorHAnsi"/>
          <w:highlight w:val="yellow"/>
        </w:rPr>
        <w:t xml:space="preserve"> around the surgical area of the rat</w:t>
      </w:r>
      <w:r w:rsidR="00872CD0" w:rsidRPr="0084666A">
        <w:rPr>
          <w:rFonts w:asciiTheme="minorHAnsi" w:hAnsiTheme="minorHAnsi" w:cstheme="minorHAnsi"/>
          <w:highlight w:val="yellow"/>
        </w:rPr>
        <w:t>’</w:t>
      </w:r>
      <w:r w:rsidR="00DA7C62" w:rsidRPr="0084666A">
        <w:rPr>
          <w:rFonts w:asciiTheme="minorHAnsi" w:hAnsiTheme="minorHAnsi" w:cstheme="minorHAnsi"/>
          <w:highlight w:val="yellow"/>
        </w:rPr>
        <w:t xml:space="preserve">s neck with an electric shaver. </w:t>
      </w:r>
    </w:p>
    <w:p w14:paraId="797FB5FE"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0652FEAB" w14:textId="1854C2ED" w:rsidR="00C35FAF"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Apply</w:t>
      </w:r>
      <w:r w:rsidR="00DA7C62" w:rsidRPr="0084666A">
        <w:rPr>
          <w:rFonts w:asciiTheme="minorHAnsi" w:hAnsiTheme="minorHAnsi" w:cstheme="minorHAnsi"/>
          <w:highlight w:val="yellow"/>
        </w:rPr>
        <w:t xml:space="preserve"> depilating cream</w:t>
      </w:r>
      <w:r w:rsidR="00AC3E1F" w:rsidRPr="0084666A">
        <w:rPr>
          <w:rFonts w:asciiTheme="minorHAnsi" w:hAnsiTheme="minorHAnsi" w:cstheme="minorHAnsi"/>
          <w:highlight w:val="yellow"/>
        </w:rPr>
        <w:t xml:space="preserve"> </w:t>
      </w:r>
      <w:r w:rsidR="00DA7C62" w:rsidRPr="0084666A">
        <w:rPr>
          <w:rFonts w:asciiTheme="minorHAnsi" w:hAnsiTheme="minorHAnsi" w:cstheme="minorHAnsi"/>
          <w:highlight w:val="yellow"/>
        </w:rPr>
        <w:t xml:space="preserve">to remove the remaining hair and expose the skin. </w:t>
      </w:r>
    </w:p>
    <w:p w14:paraId="0FC16EFE"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79D69913" w14:textId="248B9409" w:rsidR="008373E4"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Disinfect t</w:t>
      </w:r>
      <w:r w:rsidR="00DA7C62" w:rsidRPr="0084666A">
        <w:rPr>
          <w:rFonts w:asciiTheme="minorHAnsi" w:hAnsiTheme="minorHAnsi" w:cstheme="minorHAnsi"/>
          <w:highlight w:val="yellow"/>
        </w:rPr>
        <w:t>he surgical area with iodophor</w:t>
      </w:r>
      <w:r w:rsidRPr="0084666A">
        <w:rPr>
          <w:rFonts w:asciiTheme="minorHAnsi" w:hAnsiTheme="minorHAnsi" w:cstheme="minorHAnsi"/>
          <w:highlight w:val="yellow"/>
        </w:rPr>
        <w:t>.</w:t>
      </w:r>
    </w:p>
    <w:p w14:paraId="65B65EA7"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3900AB81" w14:textId="43BE230C" w:rsidR="00C35FAF"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Cover</w:t>
      </w:r>
      <w:r w:rsidR="00DA7C62" w:rsidRPr="0084666A">
        <w:rPr>
          <w:rFonts w:asciiTheme="minorHAnsi" w:hAnsiTheme="minorHAnsi" w:cstheme="minorHAnsi"/>
          <w:highlight w:val="yellow"/>
        </w:rPr>
        <w:t xml:space="preserve"> </w:t>
      </w:r>
      <w:r w:rsidR="00AC3E1F" w:rsidRPr="0084666A">
        <w:rPr>
          <w:rFonts w:asciiTheme="minorHAnsi" w:hAnsiTheme="minorHAnsi" w:cstheme="minorHAnsi"/>
          <w:highlight w:val="yellow"/>
        </w:rPr>
        <w:t>the</w:t>
      </w:r>
      <w:r w:rsidR="00DA7C62" w:rsidRPr="0084666A">
        <w:rPr>
          <w:rFonts w:asciiTheme="minorHAnsi" w:hAnsiTheme="minorHAnsi" w:cstheme="minorHAnsi"/>
          <w:highlight w:val="yellow"/>
        </w:rPr>
        <w:t xml:space="preserve"> </w:t>
      </w:r>
      <w:r w:rsidR="001B7336" w:rsidRPr="0084666A">
        <w:rPr>
          <w:rFonts w:asciiTheme="minorHAnsi" w:hAnsiTheme="minorHAnsi" w:cstheme="minorHAnsi"/>
          <w:highlight w:val="yellow"/>
        </w:rPr>
        <w:t xml:space="preserve">disinfected area with a sterile </w:t>
      </w:r>
      <w:r w:rsidR="00DA7C62" w:rsidRPr="0084666A">
        <w:rPr>
          <w:rFonts w:asciiTheme="minorHAnsi" w:hAnsiTheme="minorHAnsi" w:cstheme="minorHAnsi"/>
          <w:highlight w:val="yellow"/>
        </w:rPr>
        <w:t>towel</w:t>
      </w:r>
      <w:r w:rsidR="0086328D" w:rsidRPr="0084666A">
        <w:rPr>
          <w:rFonts w:asciiTheme="minorHAnsi" w:hAnsiTheme="minorHAnsi" w:cstheme="minorHAnsi"/>
          <w:highlight w:val="yellow"/>
        </w:rPr>
        <w:t xml:space="preserve"> with a hole</w:t>
      </w:r>
      <w:r w:rsidR="00DA7C62" w:rsidRPr="0084666A">
        <w:rPr>
          <w:rFonts w:asciiTheme="minorHAnsi" w:hAnsiTheme="minorHAnsi" w:cstheme="minorHAnsi"/>
          <w:highlight w:val="yellow"/>
        </w:rPr>
        <w:t xml:space="preserve"> expos</w:t>
      </w:r>
      <w:r w:rsidR="0086328D" w:rsidRPr="0084666A">
        <w:rPr>
          <w:rFonts w:asciiTheme="minorHAnsi" w:hAnsiTheme="minorHAnsi" w:cstheme="minorHAnsi"/>
          <w:highlight w:val="yellow"/>
        </w:rPr>
        <w:t>ing</w:t>
      </w:r>
      <w:r w:rsidR="00DA7C62" w:rsidRPr="0084666A">
        <w:rPr>
          <w:rFonts w:asciiTheme="minorHAnsi" w:hAnsiTheme="minorHAnsi" w:cstheme="minorHAnsi"/>
          <w:highlight w:val="yellow"/>
        </w:rPr>
        <w:t xml:space="preserve"> </w:t>
      </w:r>
      <w:r w:rsidR="00AC3E1F" w:rsidRPr="0084666A">
        <w:rPr>
          <w:rFonts w:asciiTheme="minorHAnsi" w:hAnsiTheme="minorHAnsi" w:cstheme="minorHAnsi"/>
          <w:highlight w:val="yellow"/>
        </w:rPr>
        <w:t xml:space="preserve">only </w:t>
      </w:r>
      <w:r w:rsidR="00DA7C62" w:rsidRPr="0084666A">
        <w:rPr>
          <w:rFonts w:asciiTheme="minorHAnsi" w:hAnsiTheme="minorHAnsi" w:cstheme="minorHAnsi"/>
          <w:highlight w:val="yellow"/>
        </w:rPr>
        <w:t>the surgical area on the dorsal side of the rat</w:t>
      </w:r>
      <w:r w:rsidR="003010D4" w:rsidRPr="0084666A">
        <w:rPr>
          <w:rFonts w:asciiTheme="minorHAnsi" w:hAnsiTheme="minorHAnsi" w:cstheme="minorHAnsi"/>
          <w:highlight w:val="yellow"/>
        </w:rPr>
        <w:t>’</w:t>
      </w:r>
      <w:r w:rsidR="00DA7C62" w:rsidRPr="0084666A">
        <w:rPr>
          <w:rFonts w:asciiTheme="minorHAnsi" w:hAnsiTheme="minorHAnsi" w:cstheme="minorHAnsi"/>
          <w:highlight w:val="yellow"/>
        </w:rPr>
        <w:t>s neck.</w:t>
      </w:r>
    </w:p>
    <w:bookmarkEnd w:id="63"/>
    <w:bookmarkEnd w:id="64"/>
    <w:p w14:paraId="411487DA" w14:textId="77777777" w:rsidR="001067D9" w:rsidRPr="0084666A" w:rsidRDefault="001067D9" w:rsidP="0084666A">
      <w:pPr>
        <w:spacing w:before="0" w:beforeAutospacing="0" w:after="0" w:afterAutospacing="0" w:line="240" w:lineRule="auto"/>
        <w:jc w:val="both"/>
        <w:rPr>
          <w:rFonts w:asciiTheme="minorHAnsi" w:hAnsiTheme="minorHAnsi" w:cstheme="minorHAnsi"/>
        </w:rPr>
      </w:pPr>
    </w:p>
    <w:p w14:paraId="1296F6E0" w14:textId="0BC29DA2" w:rsidR="00C35FAF" w:rsidRPr="0084666A" w:rsidRDefault="00DA7C62" w:rsidP="0084666A">
      <w:pPr>
        <w:pStyle w:val="Heading2"/>
        <w:numPr>
          <w:ilvl w:val="0"/>
          <w:numId w:val="2"/>
        </w:numPr>
        <w:spacing w:before="0" w:beforeAutospacing="0" w:after="0" w:afterAutospacing="0" w:line="240" w:lineRule="auto"/>
        <w:ind w:left="0" w:firstLine="0"/>
        <w:jc w:val="both"/>
        <w:rPr>
          <w:rFonts w:asciiTheme="minorHAnsi" w:hAnsiTheme="minorHAnsi" w:cstheme="minorHAnsi"/>
          <w:color w:val="auto"/>
          <w:sz w:val="24"/>
          <w:szCs w:val="24"/>
        </w:rPr>
      </w:pPr>
      <w:r w:rsidRPr="0084666A">
        <w:rPr>
          <w:rFonts w:asciiTheme="minorHAnsi" w:hAnsiTheme="minorHAnsi" w:cstheme="minorHAnsi"/>
          <w:color w:val="auto"/>
          <w:sz w:val="24"/>
          <w:szCs w:val="24"/>
        </w:rPr>
        <w:t xml:space="preserve">Surgical </w:t>
      </w:r>
      <w:r w:rsidR="00C5323E" w:rsidRPr="0084666A">
        <w:rPr>
          <w:rFonts w:asciiTheme="minorHAnsi" w:hAnsiTheme="minorHAnsi" w:cstheme="minorHAnsi"/>
          <w:color w:val="auto"/>
          <w:sz w:val="24"/>
          <w:szCs w:val="24"/>
        </w:rPr>
        <w:t>a</w:t>
      </w:r>
      <w:r w:rsidRPr="0084666A">
        <w:rPr>
          <w:rFonts w:asciiTheme="minorHAnsi" w:hAnsiTheme="minorHAnsi" w:cstheme="minorHAnsi"/>
          <w:color w:val="auto"/>
          <w:sz w:val="24"/>
          <w:szCs w:val="24"/>
        </w:rPr>
        <w:t>pproach</w:t>
      </w:r>
    </w:p>
    <w:p w14:paraId="1F40441D" w14:textId="77777777" w:rsidR="001067D9" w:rsidRPr="0084666A" w:rsidRDefault="001067D9" w:rsidP="0084666A">
      <w:pPr>
        <w:pStyle w:val="ListParagraph"/>
        <w:spacing w:before="0" w:beforeAutospacing="0" w:after="0" w:afterAutospacing="0" w:line="240" w:lineRule="auto"/>
        <w:ind w:left="0"/>
        <w:jc w:val="both"/>
        <w:rPr>
          <w:rFonts w:asciiTheme="minorHAnsi" w:hAnsiTheme="minorHAnsi" w:cstheme="minorHAnsi"/>
        </w:rPr>
      </w:pPr>
    </w:p>
    <w:p w14:paraId="4489A40D" w14:textId="7211F648" w:rsidR="00C35FAF"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bookmarkStart w:id="65" w:name="OLE_LINK111"/>
      <w:bookmarkStart w:id="66" w:name="OLE_LINK110"/>
      <w:r w:rsidRPr="0084666A">
        <w:rPr>
          <w:rFonts w:asciiTheme="minorHAnsi" w:hAnsiTheme="minorHAnsi" w:cstheme="minorHAnsi"/>
          <w:highlight w:val="yellow"/>
        </w:rPr>
        <w:t>P</w:t>
      </w:r>
      <w:r w:rsidR="00DA7C62" w:rsidRPr="0084666A">
        <w:rPr>
          <w:rFonts w:asciiTheme="minorHAnsi" w:hAnsiTheme="minorHAnsi" w:cstheme="minorHAnsi"/>
          <w:highlight w:val="yellow"/>
        </w:rPr>
        <w:t>ercutaneously</w:t>
      </w:r>
      <w:bookmarkEnd w:id="65"/>
      <w:bookmarkEnd w:id="66"/>
      <w:r w:rsidR="00DA7C62" w:rsidRPr="0084666A">
        <w:rPr>
          <w:rFonts w:asciiTheme="minorHAnsi" w:hAnsiTheme="minorHAnsi" w:cstheme="minorHAnsi"/>
          <w:highlight w:val="yellow"/>
        </w:rPr>
        <w:t xml:space="preserve"> positioning the </w:t>
      </w:r>
      <w:bookmarkStart w:id="67" w:name="OLE_LINK90"/>
      <w:bookmarkStart w:id="68" w:name="OLE_LINK89"/>
      <w:r w:rsidR="007727AA">
        <w:rPr>
          <w:rFonts w:asciiTheme="minorHAnsi" w:hAnsiTheme="minorHAnsi" w:cstheme="minorHAnsi"/>
          <w:highlight w:val="yellow"/>
        </w:rPr>
        <w:t xml:space="preserve">second </w:t>
      </w:r>
      <w:r w:rsidR="00F42C51" w:rsidRPr="0084666A">
        <w:rPr>
          <w:rFonts w:asciiTheme="minorHAnsi" w:hAnsiTheme="minorHAnsi" w:cstheme="minorHAnsi"/>
          <w:highlight w:val="yellow"/>
        </w:rPr>
        <w:t xml:space="preserve">cervical spinous process and </w:t>
      </w:r>
      <w:r w:rsidR="007727AA">
        <w:rPr>
          <w:rFonts w:asciiTheme="minorHAnsi" w:hAnsiTheme="minorHAnsi" w:cstheme="minorHAnsi"/>
          <w:highlight w:val="yellow"/>
        </w:rPr>
        <w:t xml:space="preserve">second </w:t>
      </w:r>
      <w:r w:rsidR="00DA7C62" w:rsidRPr="0084666A">
        <w:rPr>
          <w:rFonts w:asciiTheme="minorHAnsi" w:hAnsiTheme="minorHAnsi" w:cstheme="minorHAnsi"/>
          <w:highlight w:val="yellow"/>
        </w:rPr>
        <w:t xml:space="preserve">thoracic </w:t>
      </w:r>
      <w:bookmarkStart w:id="69" w:name="OLE_LINK222"/>
      <w:bookmarkStart w:id="70" w:name="OLE_LINK223"/>
      <w:bookmarkEnd w:id="67"/>
      <w:bookmarkEnd w:id="68"/>
      <w:r w:rsidR="00DA7C62" w:rsidRPr="0084666A">
        <w:rPr>
          <w:rFonts w:asciiTheme="minorHAnsi" w:hAnsiTheme="minorHAnsi" w:cstheme="minorHAnsi"/>
          <w:highlight w:val="yellow"/>
        </w:rPr>
        <w:t>spinous process</w:t>
      </w:r>
      <w:bookmarkEnd w:id="69"/>
      <w:bookmarkEnd w:id="70"/>
      <w:r w:rsidR="007B611F" w:rsidRPr="0084666A">
        <w:rPr>
          <w:rFonts w:asciiTheme="minorHAnsi" w:hAnsiTheme="minorHAnsi" w:cstheme="minorHAnsi"/>
          <w:highlight w:val="yellow"/>
        </w:rPr>
        <w:t>,</w:t>
      </w:r>
      <w:r w:rsidR="00DA7C62" w:rsidRPr="0084666A">
        <w:rPr>
          <w:rFonts w:asciiTheme="minorHAnsi" w:hAnsiTheme="minorHAnsi" w:cstheme="minorHAnsi"/>
          <w:highlight w:val="yellow"/>
        </w:rPr>
        <w:t xml:space="preserve"> </w:t>
      </w:r>
      <w:r w:rsidR="00954F44" w:rsidRPr="0084666A">
        <w:rPr>
          <w:rFonts w:asciiTheme="minorHAnsi" w:hAnsiTheme="minorHAnsi" w:cstheme="minorHAnsi"/>
          <w:highlight w:val="yellow"/>
        </w:rPr>
        <w:t xml:space="preserve">make </w:t>
      </w:r>
      <w:r w:rsidR="00DA7C62" w:rsidRPr="0084666A">
        <w:rPr>
          <w:rFonts w:asciiTheme="minorHAnsi" w:hAnsiTheme="minorHAnsi" w:cstheme="minorHAnsi"/>
          <w:highlight w:val="yellow"/>
        </w:rPr>
        <w:t xml:space="preserve">a longitudinal incision in the dorsal midline </w:t>
      </w:r>
      <w:r w:rsidR="00954F44" w:rsidRPr="0084666A">
        <w:rPr>
          <w:rFonts w:asciiTheme="minorHAnsi" w:hAnsiTheme="minorHAnsi" w:cstheme="minorHAnsi"/>
          <w:highlight w:val="yellow"/>
        </w:rPr>
        <w:t xml:space="preserve">with </w:t>
      </w:r>
      <w:r w:rsidR="00DA7C62" w:rsidRPr="0084666A">
        <w:rPr>
          <w:rFonts w:asciiTheme="minorHAnsi" w:hAnsiTheme="minorHAnsi" w:cstheme="minorHAnsi"/>
          <w:highlight w:val="yellow"/>
        </w:rPr>
        <w:t xml:space="preserve">a scalpel from the </w:t>
      </w:r>
      <w:r w:rsidR="007727AA">
        <w:rPr>
          <w:rFonts w:asciiTheme="minorHAnsi" w:hAnsiTheme="minorHAnsi" w:cstheme="minorHAnsi"/>
          <w:highlight w:val="yellow"/>
        </w:rPr>
        <w:t>second</w:t>
      </w:r>
      <w:r w:rsidR="00DA7C62" w:rsidRPr="0084666A">
        <w:rPr>
          <w:rFonts w:asciiTheme="minorHAnsi" w:hAnsiTheme="minorHAnsi" w:cstheme="minorHAnsi"/>
          <w:highlight w:val="yellow"/>
        </w:rPr>
        <w:t xml:space="preserve"> cervical spinous process to the </w:t>
      </w:r>
      <w:r w:rsidR="00972124">
        <w:rPr>
          <w:rFonts w:asciiTheme="minorHAnsi" w:hAnsiTheme="minorHAnsi" w:cstheme="minorHAnsi"/>
          <w:highlight w:val="yellow"/>
        </w:rPr>
        <w:t xml:space="preserve">second </w:t>
      </w:r>
      <w:r w:rsidR="00DA7C62" w:rsidRPr="0084666A">
        <w:rPr>
          <w:rFonts w:asciiTheme="minorHAnsi" w:hAnsiTheme="minorHAnsi" w:cstheme="minorHAnsi"/>
          <w:highlight w:val="yellow"/>
        </w:rPr>
        <w:t xml:space="preserve">thoracic spinous process. </w:t>
      </w:r>
    </w:p>
    <w:p w14:paraId="414C6976" w14:textId="77777777" w:rsidR="00954F44" w:rsidRPr="0084666A" w:rsidRDefault="00954F4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6F6754CC" w14:textId="10836B90" w:rsidR="00C35FAF"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 xml:space="preserve">Move </w:t>
      </w:r>
      <w:r w:rsidR="007B611F" w:rsidRPr="0084666A">
        <w:rPr>
          <w:rFonts w:asciiTheme="minorHAnsi" w:hAnsiTheme="minorHAnsi" w:cstheme="minorHAnsi"/>
          <w:highlight w:val="yellow"/>
        </w:rPr>
        <w:t xml:space="preserve">the </w:t>
      </w:r>
      <w:r w:rsidRPr="0084666A">
        <w:rPr>
          <w:rFonts w:asciiTheme="minorHAnsi" w:hAnsiTheme="minorHAnsi" w:cstheme="minorHAnsi"/>
          <w:highlight w:val="yellow"/>
        </w:rPr>
        <w:t>obtuse muscles of both sides with hemostatic forceps to expose the C2-T2 lamina</w:t>
      </w:r>
      <w:r w:rsidR="00C02AB1">
        <w:rPr>
          <w:rFonts w:asciiTheme="minorHAnsi" w:hAnsiTheme="minorHAnsi" w:cstheme="minorHAnsi"/>
          <w:highlight w:val="yellow"/>
        </w:rPr>
        <w:t xml:space="preserve"> </w:t>
      </w:r>
      <w:r w:rsidRPr="0084666A">
        <w:rPr>
          <w:rFonts w:asciiTheme="minorHAnsi" w:hAnsiTheme="minorHAnsi" w:cstheme="minorHAnsi"/>
          <w:highlight w:val="yellow"/>
        </w:rPr>
        <w:t xml:space="preserve">after </w:t>
      </w:r>
      <w:r w:rsidR="00DA7C62" w:rsidRPr="0084666A">
        <w:rPr>
          <w:rFonts w:asciiTheme="minorHAnsi" w:hAnsiTheme="minorHAnsi" w:cstheme="minorHAnsi"/>
          <w:highlight w:val="yellow"/>
        </w:rPr>
        <w:t>cutting subcutaneous tissue and fascia layer by layer</w:t>
      </w:r>
      <w:r w:rsidRPr="0084666A">
        <w:rPr>
          <w:rFonts w:asciiTheme="minorHAnsi" w:hAnsiTheme="minorHAnsi" w:cstheme="minorHAnsi"/>
          <w:highlight w:val="yellow"/>
        </w:rPr>
        <w:t>.</w:t>
      </w:r>
      <w:r w:rsidR="0006561F" w:rsidRPr="0084666A">
        <w:rPr>
          <w:rFonts w:asciiTheme="minorHAnsi" w:hAnsiTheme="minorHAnsi" w:cstheme="minorHAnsi"/>
          <w:highlight w:val="yellow"/>
        </w:rPr>
        <w:t xml:space="preserve"> </w:t>
      </w:r>
    </w:p>
    <w:p w14:paraId="6232DD30"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6A2CFA49" w14:textId="1AF1D9F0" w:rsidR="00C35FAF"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 xml:space="preserve">Remove the </w:t>
      </w:r>
      <w:r w:rsidR="00DA7C62" w:rsidRPr="0084666A">
        <w:rPr>
          <w:rFonts w:asciiTheme="minorHAnsi" w:hAnsiTheme="minorHAnsi" w:cstheme="minorHAnsi"/>
          <w:highlight w:val="yellow"/>
        </w:rPr>
        <w:t>ligamentum flavum between the C2-T2 lamina</w:t>
      </w:r>
      <w:r w:rsidR="00555080" w:rsidRPr="0084666A">
        <w:rPr>
          <w:rFonts w:asciiTheme="minorHAnsi" w:hAnsiTheme="minorHAnsi" w:cstheme="minorHAnsi"/>
          <w:highlight w:val="yellow"/>
        </w:rPr>
        <w:t xml:space="preserve"> </w:t>
      </w:r>
      <w:r w:rsidR="00F42C51" w:rsidRPr="0084666A">
        <w:rPr>
          <w:rFonts w:asciiTheme="minorHAnsi" w:hAnsiTheme="minorHAnsi" w:cstheme="minorHAnsi"/>
          <w:highlight w:val="yellow"/>
        </w:rPr>
        <w:t xml:space="preserve">of </w:t>
      </w:r>
      <w:r w:rsidR="007B611F" w:rsidRPr="0084666A">
        <w:rPr>
          <w:rFonts w:asciiTheme="minorHAnsi" w:hAnsiTheme="minorHAnsi" w:cstheme="minorHAnsi"/>
          <w:highlight w:val="yellow"/>
        </w:rPr>
        <w:t xml:space="preserve">the </w:t>
      </w:r>
      <w:r w:rsidR="00F42C51" w:rsidRPr="0084666A">
        <w:rPr>
          <w:rFonts w:asciiTheme="minorHAnsi" w:hAnsiTheme="minorHAnsi" w:cstheme="minorHAnsi"/>
          <w:highlight w:val="yellow"/>
        </w:rPr>
        <w:t xml:space="preserve">right side </w:t>
      </w:r>
      <w:r w:rsidR="007B611F" w:rsidRPr="0084666A">
        <w:rPr>
          <w:rFonts w:asciiTheme="minorHAnsi" w:hAnsiTheme="minorHAnsi" w:cstheme="minorHAnsi"/>
          <w:highlight w:val="yellow"/>
        </w:rPr>
        <w:t>using</w:t>
      </w:r>
      <w:r w:rsidR="00DA7C62" w:rsidRPr="0084666A">
        <w:rPr>
          <w:rFonts w:asciiTheme="minorHAnsi" w:hAnsiTheme="minorHAnsi" w:cstheme="minorHAnsi"/>
          <w:highlight w:val="yellow"/>
        </w:rPr>
        <w:t xml:space="preserve"> microscopic shear</w:t>
      </w:r>
      <w:r w:rsidR="007B611F" w:rsidRPr="0084666A">
        <w:rPr>
          <w:rFonts w:asciiTheme="minorHAnsi" w:hAnsiTheme="minorHAnsi" w:cstheme="minorHAnsi"/>
          <w:highlight w:val="yellow"/>
        </w:rPr>
        <w:t>s</w:t>
      </w:r>
      <w:r w:rsidR="001D6FAD" w:rsidRPr="0084666A">
        <w:rPr>
          <w:rFonts w:asciiTheme="minorHAnsi" w:hAnsiTheme="minorHAnsi" w:cstheme="minorHAnsi"/>
          <w:highlight w:val="yellow"/>
        </w:rPr>
        <w:t>,</w:t>
      </w:r>
      <w:r w:rsidR="00DA7C62" w:rsidRPr="0084666A">
        <w:rPr>
          <w:rFonts w:asciiTheme="minorHAnsi" w:hAnsiTheme="minorHAnsi" w:cstheme="minorHAnsi"/>
          <w:highlight w:val="yellow"/>
        </w:rPr>
        <w:t xml:space="preserve"> and </w:t>
      </w:r>
      <w:r w:rsidR="007B611F" w:rsidRPr="0084666A">
        <w:rPr>
          <w:rFonts w:asciiTheme="minorHAnsi" w:hAnsiTheme="minorHAnsi" w:cstheme="minorHAnsi"/>
          <w:highlight w:val="yellow"/>
        </w:rPr>
        <w:t xml:space="preserve">separate </w:t>
      </w:r>
      <w:r w:rsidR="00DA7C62" w:rsidRPr="0084666A">
        <w:rPr>
          <w:rFonts w:asciiTheme="minorHAnsi" w:hAnsiTheme="minorHAnsi" w:cstheme="minorHAnsi"/>
          <w:highlight w:val="yellow"/>
        </w:rPr>
        <w:t>the lamina to expose the dura mater (</w:t>
      </w:r>
      <w:r w:rsidR="00DA7C62" w:rsidRPr="0084666A">
        <w:rPr>
          <w:rFonts w:asciiTheme="minorHAnsi" w:hAnsiTheme="minorHAnsi" w:cstheme="minorHAnsi"/>
          <w:b/>
          <w:bCs/>
          <w:highlight w:val="yellow"/>
        </w:rPr>
        <w:t>Fig</w:t>
      </w:r>
      <w:r w:rsidR="007B611F" w:rsidRPr="0084666A">
        <w:rPr>
          <w:rFonts w:asciiTheme="minorHAnsi" w:hAnsiTheme="minorHAnsi" w:cstheme="minorHAnsi"/>
          <w:b/>
          <w:bCs/>
          <w:highlight w:val="yellow"/>
        </w:rPr>
        <w:t>ure</w:t>
      </w:r>
      <w:r w:rsidR="00DA7C62" w:rsidRPr="0084666A">
        <w:rPr>
          <w:rFonts w:asciiTheme="minorHAnsi" w:hAnsiTheme="minorHAnsi" w:cstheme="minorHAnsi"/>
          <w:b/>
          <w:bCs/>
          <w:highlight w:val="yellow"/>
        </w:rPr>
        <w:t xml:space="preserve"> 1B</w:t>
      </w:r>
      <w:r w:rsidR="00DA7C62" w:rsidRPr="0084666A">
        <w:rPr>
          <w:rFonts w:asciiTheme="minorHAnsi" w:hAnsiTheme="minorHAnsi" w:cstheme="minorHAnsi"/>
          <w:highlight w:val="yellow"/>
        </w:rPr>
        <w:t xml:space="preserve">). </w:t>
      </w:r>
    </w:p>
    <w:p w14:paraId="344A5EAD"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5A8ABD2D" w14:textId="7B1DF9E4" w:rsidR="00C35FAF"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 xml:space="preserve">Separate the dural membranes carefully from the lamina </w:t>
      </w:r>
      <w:r w:rsidR="00373A94" w:rsidRPr="0084666A">
        <w:rPr>
          <w:rFonts w:asciiTheme="minorHAnsi" w:hAnsiTheme="minorHAnsi" w:cstheme="minorHAnsi"/>
          <w:highlight w:val="yellow"/>
        </w:rPr>
        <w:t>using</w:t>
      </w:r>
      <w:r w:rsidRPr="0084666A">
        <w:rPr>
          <w:rFonts w:asciiTheme="minorHAnsi" w:hAnsiTheme="minorHAnsi" w:cstheme="minorHAnsi"/>
          <w:highlight w:val="yellow"/>
        </w:rPr>
        <w:t xml:space="preserve"> toothed forceps t</w:t>
      </w:r>
      <w:r w:rsidR="00DA7C62" w:rsidRPr="0084666A">
        <w:rPr>
          <w:rFonts w:asciiTheme="minorHAnsi" w:hAnsiTheme="minorHAnsi" w:cstheme="minorHAnsi"/>
          <w:highlight w:val="yellow"/>
        </w:rPr>
        <w:t>o expose the space beneath the lamina.</w:t>
      </w:r>
    </w:p>
    <w:p w14:paraId="26C0CBA9"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76EA7E6A" w14:textId="6BC5E1F5" w:rsidR="008373E4"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Drill a</w:t>
      </w:r>
      <w:r w:rsidR="00DA7C62" w:rsidRPr="0084666A">
        <w:rPr>
          <w:rFonts w:asciiTheme="minorHAnsi" w:hAnsiTheme="minorHAnsi" w:cstheme="minorHAnsi"/>
          <w:highlight w:val="yellow"/>
        </w:rPr>
        <w:t xml:space="preserve"> hole (1 mm</w:t>
      </w:r>
      <w:r w:rsidR="00373A94" w:rsidRPr="0084666A">
        <w:rPr>
          <w:rFonts w:asciiTheme="minorHAnsi" w:hAnsiTheme="minorHAnsi" w:cstheme="minorHAnsi"/>
          <w:highlight w:val="yellow"/>
        </w:rPr>
        <w:t xml:space="preserve"> x </w:t>
      </w:r>
      <w:r w:rsidR="00DA7C62" w:rsidRPr="0084666A">
        <w:rPr>
          <w:rFonts w:asciiTheme="minorHAnsi" w:hAnsiTheme="minorHAnsi" w:cstheme="minorHAnsi"/>
          <w:highlight w:val="yellow"/>
        </w:rPr>
        <w:t xml:space="preserve">1 mm) on the cervical laminar. </w:t>
      </w:r>
    </w:p>
    <w:p w14:paraId="77A59BD1" w14:textId="77777777" w:rsidR="00373A94" w:rsidRPr="0084666A" w:rsidRDefault="00373A9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17884E74" w14:textId="72F462A4" w:rsidR="00C35FAF" w:rsidRPr="0084666A" w:rsidRDefault="00373A94" w:rsidP="0084666A">
      <w:pPr>
        <w:pStyle w:val="ListParagraph"/>
        <w:spacing w:before="0" w:beforeAutospacing="0" w:after="0" w:afterAutospacing="0" w:line="240" w:lineRule="auto"/>
        <w:ind w:left="0"/>
        <w:jc w:val="both"/>
        <w:rPr>
          <w:rFonts w:asciiTheme="minorHAnsi" w:hAnsiTheme="minorHAnsi" w:cstheme="minorHAnsi"/>
        </w:rPr>
      </w:pPr>
      <w:r w:rsidRPr="0084666A">
        <w:rPr>
          <w:rFonts w:asciiTheme="minorHAnsi" w:hAnsiTheme="minorHAnsi" w:cstheme="minorHAnsi"/>
        </w:rPr>
        <w:t xml:space="preserve">NOTE: </w:t>
      </w:r>
      <w:r w:rsidR="00DA7C62" w:rsidRPr="0084666A">
        <w:rPr>
          <w:rFonts w:asciiTheme="minorHAnsi" w:hAnsiTheme="minorHAnsi" w:cstheme="minorHAnsi"/>
        </w:rPr>
        <w:t xml:space="preserve">To avoid </w:t>
      </w:r>
      <w:r w:rsidR="003805A9" w:rsidRPr="0084666A">
        <w:rPr>
          <w:rFonts w:asciiTheme="minorHAnsi" w:hAnsiTheme="minorHAnsi" w:cstheme="minorHAnsi"/>
        </w:rPr>
        <w:t>excessive</w:t>
      </w:r>
      <w:r w:rsidR="00DA7C62" w:rsidRPr="0084666A">
        <w:rPr>
          <w:rFonts w:asciiTheme="minorHAnsi" w:hAnsiTheme="minorHAnsi" w:cstheme="minorHAnsi"/>
        </w:rPr>
        <w:t xml:space="preserve"> injury on the spinal cord, </w:t>
      </w:r>
      <w:r w:rsidR="00F8196D">
        <w:rPr>
          <w:rFonts w:asciiTheme="minorHAnsi" w:hAnsiTheme="minorHAnsi" w:cstheme="minorHAnsi"/>
        </w:rPr>
        <w:t>en</w:t>
      </w:r>
      <w:r w:rsidR="008373E4" w:rsidRPr="0084666A">
        <w:rPr>
          <w:rFonts w:asciiTheme="minorHAnsi" w:hAnsiTheme="minorHAnsi" w:cstheme="minorHAnsi"/>
        </w:rPr>
        <w:t xml:space="preserve">sure that </w:t>
      </w:r>
      <w:r w:rsidR="00DA7C62" w:rsidRPr="0084666A">
        <w:rPr>
          <w:rFonts w:asciiTheme="minorHAnsi" w:hAnsiTheme="minorHAnsi" w:cstheme="minorHAnsi"/>
        </w:rPr>
        <w:t xml:space="preserve">the rat’s neck </w:t>
      </w:r>
      <w:r w:rsidRPr="0084666A">
        <w:rPr>
          <w:rFonts w:asciiTheme="minorHAnsi" w:hAnsiTheme="minorHAnsi" w:cstheme="minorHAnsi"/>
        </w:rPr>
        <w:t>is</w:t>
      </w:r>
      <w:r w:rsidR="008373E4" w:rsidRPr="0084666A">
        <w:rPr>
          <w:rFonts w:asciiTheme="minorHAnsi" w:hAnsiTheme="minorHAnsi" w:cstheme="minorHAnsi"/>
        </w:rPr>
        <w:t xml:space="preserve"> </w:t>
      </w:r>
      <w:r w:rsidR="00B629DE" w:rsidRPr="0084666A">
        <w:rPr>
          <w:rFonts w:asciiTheme="minorHAnsi" w:hAnsiTheme="minorHAnsi" w:cstheme="minorHAnsi"/>
        </w:rPr>
        <w:t xml:space="preserve">maintained </w:t>
      </w:r>
      <w:r w:rsidR="00DA7C62" w:rsidRPr="0084666A">
        <w:rPr>
          <w:rFonts w:asciiTheme="minorHAnsi" w:hAnsiTheme="minorHAnsi" w:cstheme="minorHAnsi"/>
        </w:rPr>
        <w:t>in a dorsal arch state</w:t>
      </w:r>
      <w:r w:rsidRPr="0084666A">
        <w:rPr>
          <w:rFonts w:asciiTheme="minorHAnsi" w:hAnsiTheme="minorHAnsi" w:cstheme="minorHAnsi"/>
        </w:rPr>
        <w:t>, allowing</w:t>
      </w:r>
      <w:r w:rsidR="00DA7C62" w:rsidRPr="0084666A">
        <w:rPr>
          <w:rFonts w:asciiTheme="minorHAnsi" w:hAnsiTheme="minorHAnsi" w:cstheme="minorHAnsi"/>
        </w:rPr>
        <w:t xml:space="preserve"> </w:t>
      </w:r>
      <w:r w:rsidR="00B629DE" w:rsidRPr="0084666A">
        <w:rPr>
          <w:rFonts w:asciiTheme="minorHAnsi" w:hAnsiTheme="minorHAnsi" w:cstheme="minorHAnsi"/>
        </w:rPr>
        <w:t xml:space="preserve">sufficient </w:t>
      </w:r>
      <w:r w:rsidR="00DA7C62" w:rsidRPr="0084666A">
        <w:rPr>
          <w:rFonts w:asciiTheme="minorHAnsi" w:hAnsiTheme="minorHAnsi" w:cstheme="minorHAnsi"/>
        </w:rPr>
        <w:t xml:space="preserve">space between </w:t>
      </w:r>
      <w:r w:rsidR="004875CE" w:rsidRPr="0084666A">
        <w:rPr>
          <w:rFonts w:asciiTheme="minorHAnsi" w:hAnsiTheme="minorHAnsi" w:cstheme="minorHAnsi"/>
        </w:rPr>
        <w:t xml:space="preserve">the </w:t>
      </w:r>
      <w:r w:rsidR="00DA7C62" w:rsidRPr="0084666A">
        <w:rPr>
          <w:rFonts w:asciiTheme="minorHAnsi" w:hAnsiTheme="minorHAnsi" w:cstheme="minorHAnsi"/>
        </w:rPr>
        <w:t>cervical laminas.</w:t>
      </w:r>
    </w:p>
    <w:p w14:paraId="78377A9A"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rPr>
      </w:pPr>
    </w:p>
    <w:p w14:paraId="4EAFE1A3" w14:textId="55359CA1" w:rsidR="00373A94"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highlight w:val="yellow"/>
        </w:rPr>
        <w:t xml:space="preserve">Use </w:t>
      </w:r>
      <w:r w:rsidR="00DA7C62" w:rsidRPr="0084666A">
        <w:rPr>
          <w:rFonts w:asciiTheme="minorHAnsi" w:hAnsiTheme="minorHAnsi" w:cstheme="minorHAnsi"/>
          <w:highlight w:val="yellow"/>
        </w:rPr>
        <w:t xml:space="preserve">microsurgical forceps to grasp a </w:t>
      </w:r>
      <w:r w:rsidR="00373A94" w:rsidRPr="0084666A">
        <w:rPr>
          <w:rFonts w:asciiTheme="minorHAnsi" w:hAnsiTheme="minorHAnsi" w:cstheme="minorHAnsi"/>
          <w:highlight w:val="yellow"/>
        </w:rPr>
        <w:t xml:space="preserve">piece of </w:t>
      </w:r>
      <w:r w:rsidR="00DA7C62" w:rsidRPr="0084666A">
        <w:rPr>
          <w:rFonts w:asciiTheme="minorHAnsi" w:hAnsiTheme="minorHAnsi" w:cstheme="minorHAnsi"/>
          <w:highlight w:val="yellow"/>
        </w:rPr>
        <w:t xml:space="preserve">PVA-polyacrylamide hydrogel </w:t>
      </w:r>
      <w:r w:rsidR="00373A94" w:rsidRPr="0084666A">
        <w:rPr>
          <w:rFonts w:asciiTheme="minorHAnsi" w:hAnsiTheme="minorHAnsi" w:cstheme="minorHAnsi"/>
          <w:highlight w:val="yellow"/>
        </w:rPr>
        <w:t xml:space="preserve">of </w:t>
      </w:r>
      <w:r w:rsidR="00DC117E">
        <w:rPr>
          <w:rFonts w:asciiTheme="minorHAnsi" w:hAnsiTheme="minorHAnsi" w:cstheme="minorHAnsi"/>
          <w:highlight w:val="yellow"/>
        </w:rPr>
        <w:t xml:space="preserve">the </w:t>
      </w:r>
      <w:r w:rsidR="00DA7C62" w:rsidRPr="0084666A">
        <w:rPr>
          <w:rFonts w:asciiTheme="minorHAnsi" w:hAnsiTheme="minorHAnsi" w:cstheme="minorHAnsi"/>
          <w:highlight w:val="yellow"/>
        </w:rPr>
        <w:t>size of 1 mm</w:t>
      </w:r>
      <w:r w:rsidR="00373A94" w:rsidRPr="0084666A">
        <w:rPr>
          <w:rFonts w:asciiTheme="minorHAnsi" w:hAnsiTheme="minorHAnsi" w:cstheme="minorHAnsi"/>
          <w:highlight w:val="yellow"/>
        </w:rPr>
        <w:t xml:space="preserve"> x </w:t>
      </w:r>
      <w:r w:rsidR="00DA7C62" w:rsidRPr="0084666A">
        <w:rPr>
          <w:rFonts w:asciiTheme="minorHAnsi" w:hAnsiTheme="minorHAnsi" w:cstheme="minorHAnsi"/>
          <w:highlight w:val="yellow"/>
        </w:rPr>
        <w:t>1</w:t>
      </w:r>
      <w:r w:rsidR="00373A94" w:rsidRPr="0084666A">
        <w:rPr>
          <w:rFonts w:asciiTheme="minorHAnsi" w:hAnsiTheme="minorHAnsi" w:cstheme="minorHAnsi"/>
          <w:highlight w:val="yellow"/>
        </w:rPr>
        <w:t xml:space="preserve"> </w:t>
      </w:r>
      <w:r w:rsidR="00DA7C62" w:rsidRPr="0084666A">
        <w:rPr>
          <w:rFonts w:asciiTheme="minorHAnsi" w:hAnsiTheme="minorHAnsi" w:cstheme="minorHAnsi"/>
          <w:highlight w:val="yellow"/>
        </w:rPr>
        <w:t>mm</w:t>
      </w:r>
      <w:r w:rsidR="00373A94" w:rsidRPr="0084666A">
        <w:rPr>
          <w:rFonts w:asciiTheme="minorHAnsi" w:hAnsiTheme="minorHAnsi" w:cstheme="minorHAnsi"/>
          <w:highlight w:val="yellow"/>
        </w:rPr>
        <w:t xml:space="preserve"> x </w:t>
      </w:r>
      <w:r w:rsidR="00DA7C62" w:rsidRPr="0084666A">
        <w:rPr>
          <w:rFonts w:asciiTheme="minorHAnsi" w:hAnsiTheme="minorHAnsi" w:cstheme="minorHAnsi"/>
          <w:highlight w:val="yellow"/>
        </w:rPr>
        <w:t>1</w:t>
      </w:r>
      <w:r w:rsidR="00373A94" w:rsidRPr="0084666A">
        <w:rPr>
          <w:rFonts w:asciiTheme="minorHAnsi" w:hAnsiTheme="minorHAnsi" w:cstheme="minorHAnsi"/>
          <w:highlight w:val="yellow"/>
        </w:rPr>
        <w:t xml:space="preserve"> </w:t>
      </w:r>
      <w:r w:rsidR="00DA7C62" w:rsidRPr="0084666A">
        <w:rPr>
          <w:rFonts w:asciiTheme="minorHAnsi" w:hAnsiTheme="minorHAnsi" w:cstheme="minorHAnsi"/>
          <w:highlight w:val="yellow"/>
        </w:rPr>
        <w:t>mm and insert</w:t>
      </w:r>
      <w:r w:rsidR="00373A94" w:rsidRPr="0084666A">
        <w:rPr>
          <w:rFonts w:asciiTheme="minorHAnsi" w:hAnsiTheme="minorHAnsi" w:cstheme="minorHAnsi"/>
          <w:highlight w:val="yellow"/>
        </w:rPr>
        <w:t xml:space="preserve"> it</w:t>
      </w:r>
      <w:r w:rsidR="00DA7C62" w:rsidRPr="0084666A">
        <w:rPr>
          <w:rFonts w:asciiTheme="minorHAnsi" w:hAnsiTheme="minorHAnsi" w:cstheme="minorHAnsi"/>
          <w:highlight w:val="yellow"/>
        </w:rPr>
        <w:t xml:space="preserve"> into the previously drilled hole</w:t>
      </w:r>
      <w:r w:rsidR="00DA7C62" w:rsidRPr="0084666A">
        <w:rPr>
          <w:rFonts w:asciiTheme="minorHAnsi" w:hAnsiTheme="minorHAnsi" w:cstheme="minorHAnsi"/>
        </w:rPr>
        <w:t xml:space="preserve"> (</w:t>
      </w:r>
      <w:r w:rsidR="00DA7C62" w:rsidRPr="0084666A">
        <w:rPr>
          <w:rFonts w:asciiTheme="minorHAnsi" w:hAnsiTheme="minorHAnsi" w:cstheme="minorHAnsi"/>
          <w:b/>
          <w:bCs/>
        </w:rPr>
        <w:t>Fig</w:t>
      </w:r>
      <w:r w:rsidR="00373A94" w:rsidRPr="0084666A">
        <w:rPr>
          <w:rFonts w:asciiTheme="minorHAnsi" w:hAnsiTheme="minorHAnsi" w:cstheme="minorHAnsi"/>
          <w:b/>
          <w:bCs/>
        </w:rPr>
        <w:t>ure</w:t>
      </w:r>
      <w:r w:rsidR="00DA7C62" w:rsidRPr="0084666A">
        <w:rPr>
          <w:rFonts w:asciiTheme="minorHAnsi" w:hAnsiTheme="minorHAnsi" w:cstheme="minorHAnsi"/>
          <w:b/>
          <w:bCs/>
        </w:rPr>
        <w:t xml:space="preserve"> 1</w:t>
      </w:r>
      <w:r w:rsidR="00373A94" w:rsidRPr="0084666A">
        <w:rPr>
          <w:rFonts w:asciiTheme="minorHAnsi" w:hAnsiTheme="minorHAnsi" w:cstheme="minorHAnsi"/>
          <w:b/>
          <w:bCs/>
        </w:rPr>
        <w:t>C,</w:t>
      </w:r>
      <w:r w:rsidR="00DA7C62" w:rsidRPr="0084666A">
        <w:rPr>
          <w:rFonts w:asciiTheme="minorHAnsi" w:hAnsiTheme="minorHAnsi" w:cstheme="minorHAnsi"/>
          <w:b/>
          <w:bCs/>
        </w:rPr>
        <w:t>D</w:t>
      </w:r>
      <w:r w:rsidR="00DA7C62" w:rsidRPr="0084666A">
        <w:rPr>
          <w:rFonts w:asciiTheme="minorHAnsi" w:hAnsiTheme="minorHAnsi" w:cstheme="minorHAnsi"/>
        </w:rPr>
        <w:t xml:space="preserve">). </w:t>
      </w:r>
    </w:p>
    <w:p w14:paraId="682D6222"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rPr>
      </w:pPr>
    </w:p>
    <w:p w14:paraId="396F6236" w14:textId="33F37502" w:rsidR="00C35FAF" w:rsidRPr="0084666A" w:rsidRDefault="00373A94" w:rsidP="0084666A">
      <w:pPr>
        <w:pStyle w:val="ListParagraph"/>
        <w:spacing w:before="0" w:beforeAutospacing="0" w:after="0" w:afterAutospacing="0" w:line="240" w:lineRule="auto"/>
        <w:ind w:left="0"/>
        <w:jc w:val="both"/>
        <w:rPr>
          <w:rFonts w:asciiTheme="minorHAnsi" w:hAnsiTheme="minorHAnsi" w:cstheme="minorHAnsi"/>
        </w:rPr>
      </w:pPr>
      <w:r w:rsidRPr="0084666A">
        <w:rPr>
          <w:rFonts w:asciiTheme="minorHAnsi" w:hAnsiTheme="minorHAnsi" w:cstheme="minorHAnsi"/>
        </w:rPr>
        <w:t xml:space="preserve">NOTE: </w:t>
      </w:r>
      <w:bookmarkStart w:id="71" w:name="OLE_LINK118"/>
      <w:bookmarkStart w:id="72" w:name="OLE_LINK117"/>
      <w:r w:rsidRPr="0084666A">
        <w:rPr>
          <w:rFonts w:asciiTheme="minorHAnsi" w:hAnsiTheme="minorHAnsi" w:cstheme="minorHAnsi"/>
        </w:rPr>
        <w:t>T</w:t>
      </w:r>
      <w:r w:rsidR="00DA7C62" w:rsidRPr="0084666A">
        <w:rPr>
          <w:rFonts w:asciiTheme="minorHAnsi" w:hAnsiTheme="minorHAnsi" w:cstheme="minorHAnsi"/>
        </w:rPr>
        <w:t xml:space="preserve">ransient twitching performance </w:t>
      </w:r>
      <w:r w:rsidRPr="0084666A">
        <w:rPr>
          <w:rFonts w:asciiTheme="minorHAnsi" w:hAnsiTheme="minorHAnsi" w:cstheme="minorHAnsi"/>
        </w:rPr>
        <w:t>indicates</w:t>
      </w:r>
      <w:r w:rsidR="00DA7C62" w:rsidRPr="0084666A">
        <w:rPr>
          <w:rFonts w:asciiTheme="minorHAnsi" w:hAnsiTheme="minorHAnsi" w:cstheme="minorHAnsi"/>
        </w:rPr>
        <w:t xml:space="preserve"> the spinal cord compression mode</w:t>
      </w:r>
      <w:r w:rsidRPr="0084666A">
        <w:rPr>
          <w:rFonts w:asciiTheme="minorHAnsi" w:hAnsiTheme="minorHAnsi" w:cstheme="minorHAnsi"/>
        </w:rPr>
        <w:t>l</w:t>
      </w:r>
      <w:r w:rsidR="00AF7C48" w:rsidRPr="0084666A">
        <w:rPr>
          <w:rFonts w:asciiTheme="minorHAnsi" w:hAnsiTheme="minorHAnsi" w:cstheme="minorHAnsi"/>
        </w:rPr>
        <w:t xml:space="preserve"> ha</w:t>
      </w:r>
      <w:r w:rsidRPr="0084666A">
        <w:rPr>
          <w:rFonts w:asciiTheme="minorHAnsi" w:hAnsiTheme="minorHAnsi" w:cstheme="minorHAnsi"/>
        </w:rPr>
        <w:t xml:space="preserve">s </w:t>
      </w:r>
      <w:r w:rsidR="00AF7C48" w:rsidRPr="0084666A">
        <w:rPr>
          <w:rFonts w:asciiTheme="minorHAnsi" w:hAnsiTheme="minorHAnsi" w:cstheme="minorHAnsi"/>
        </w:rPr>
        <w:t>been established</w:t>
      </w:r>
      <w:r w:rsidR="00DA7C62" w:rsidRPr="0084666A">
        <w:rPr>
          <w:rFonts w:asciiTheme="minorHAnsi" w:hAnsiTheme="minorHAnsi" w:cstheme="minorHAnsi"/>
        </w:rPr>
        <w:t xml:space="preserve"> successfully. </w:t>
      </w:r>
      <w:bookmarkEnd w:id="71"/>
      <w:bookmarkEnd w:id="72"/>
    </w:p>
    <w:p w14:paraId="45021EB7"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rPr>
      </w:pPr>
    </w:p>
    <w:p w14:paraId="3750F811" w14:textId="621F4D65" w:rsidR="008373E4"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Suture t</w:t>
      </w:r>
      <w:r w:rsidR="00DA7C62" w:rsidRPr="0084666A">
        <w:rPr>
          <w:rFonts w:asciiTheme="minorHAnsi" w:hAnsiTheme="minorHAnsi" w:cstheme="minorHAnsi"/>
          <w:highlight w:val="yellow"/>
        </w:rPr>
        <w:t>he muscle, fascia, subcutaneous</w:t>
      </w:r>
      <w:r w:rsidR="005317D5" w:rsidRPr="0084666A">
        <w:rPr>
          <w:rFonts w:asciiTheme="minorHAnsi" w:hAnsiTheme="minorHAnsi" w:cstheme="minorHAnsi"/>
          <w:highlight w:val="yellow"/>
        </w:rPr>
        <w:t>,</w:t>
      </w:r>
      <w:r w:rsidR="00DA7C62" w:rsidRPr="0084666A">
        <w:rPr>
          <w:rFonts w:asciiTheme="minorHAnsi" w:hAnsiTheme="minorHAnsi" w:cstheme="minorHAnsi"/>
          <w:highlight w:val="yellow"/>
        </w:rPr>
        <w:t xml:space="preserve"> and skin tissues</w:t>
      </w:r>
      <w:r w:rsidR="007474DC" w:rsidRPr="0084666A">
        <w:rPr>
          <w:rFonts w:asciiTheme="minorHAnsi" w:hAnsiTheme="minorHAnsi" w:cstheme="minorHAnsi"/>
          <w:highlight w:val="yellow"/>
        </w:rPr>
        <w:t>,</w:t>
      </w:r>
      <w:r w:rsidR="005317D5" w:rsidRPr="0084666A">
        <w:rPr>
          <w:rFonts w:asciiTheme="minorHAnsi" w:hAnsiTheme="minorHAnsi" w:cstheme="minorHAnsi"/>
          <w:highlight w:val="yellow"/>
        </w:rPr>
        <w:t xml:space="preserve"> </w:t>
      </w:r>
      <w:r w:rsidR="00DA7C62" w:rsidRPr="0084666A">
        <w:rPr>
          <w:rFonts w:asciiTheme="minorHAnsi" w:hAnsiTheme="minorHAnsi" w:cstheme="minorHAnsi"/>
          <w:highlight w:val="yellow"/>
        </w:rPr>
        <w:t>layer by layer</w:t>
      </w:r>
      <w:r w:rsidR="007474DC" w:rsidRPr="0084666A">
        <w:rPr>
          <w:rFonts w:asciiTheme="minorHAnsi" w:hAnsiTheme="minorHAnsi" w:cstheme="minorHAnsi"/>
          <w:highlight w:val="yellow"/>
        </w:rPr>
        <w:t>,</w:t>
      </w:r>
      <w:r w:rsidR="00DA7C62" w:rsidRPr="0084666A">
        <w:rPr>
          <w:rFonts w:asciiTheme="minorHAnsi" w:hAnsiTheme="minorHAnsi" w:cstheme="minorHAnsi"/>
          <w:highlight w:val="yellow"/>
        </w:rPr>
        <w:t xml:space="preserve"> using triangular needles and 5-0 suture. </w:t>
      </w:r>
    </w:p>
    <w:p w14:paraId="3983A1DB"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rPr>
      </w:pPr>
    </w:p>
    <w:p w14:paraId="0117756E" w14:textId="2F2C87B3" w:rsidR="00C35FAF" w:rsidRPr="0084666A" w:rsidRDefault="00DA7C62"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r w:rsidRPr="0084666A">
        <w:rPr>
          <w:rFonts w:asciiTheme="minorHAnsi" w:hAnsiTheme="minorHAnsi" w:cstheme="minorHAnsi"/>
          <w:highlight w:val="yellow"/>
        </w:rPr>
        <w:t>After disinfection,</w:t>
      </w:r>
      <w:r w:rsidR="008373E4" w:rsidRPr="0084666A">
        <w:rPr>
          <w:rFonts w:asciiTheme="minorHAnsi" w:hAnsiTheme="minorHAnsi" w:cstheme="minorHAnsi"/>
          <w:highlight w:val="yellow"/>
        </w:rPr>
        <w:t xml:space="preserve"> transfer</w:t>
      </w:r>
      <w:r w:rsidRPr="0084666A">
        <w:rPr>
          <w:rFonts w:asciiTheme="minorHAnsi" w:hAnsiTheme="minorHAnsi" w:cstheme="minorHAnsi"/>
          <w:highlight w:val="yellow"/>
        </w:rPr>
        <w:t xml:space="preserve"> </w:t>
      </w:r>
      <w:r w:rsidR="005317D5" w:rsidRPr="0084666A">
        <w:rPr>
          <w:rFonts w:asciiTheme="minorHAnsi" w:hAnsiTheme="minorHAnsi" w:cstheme="minorHAnsi"/>
          <w:highlight w:val="yellow"/>
        </w:rPr>
        <w:t xml:space="preserve">the animals </w:t>
      </w:r>
      <w:r w:rsidR="008373E4" w:rsidRPr="0084666A">
        <w:rPr>
          <w:rFonts w:asciiTheme="minorHAnsi" w:hAnsiTheme="minorHAnsi" w:cstheme="minorHAnsi"/>
          <w:highlight w:val="yellow"/>
        </w:rPr>
        <w:t>back</w:t>
      </w:r>
      <w:r w:rsidR="005317D5" w:rsidRPr="0084666A">
        <w:rPr>
          <w:rFonts w:asciiTheme="minorHAnsi" w:hAnsiTheme="minorHAnsi" w:cstheme="minorHAnsi"/>
          <w:highlight w:val="yellow"/>
        </w:rPr>
        <w:t xml:space="preserve"> to</w:t>
      </w:r>
      <w:r w:rsidRPr="0084666A">
        <w:rPr>
          <w:rFonts w:asciiTheme="minorHAnsi" w:hAnsiTheme="minorHAnsi" w:cstheme="minorHAnsi"/>
          <w:highlight w:val="yellow"/>
        </w:rPr>
        <w:t xml:space="preserve"> the cage and ke</w:t>
      </w:r>
      <w:r w:rsidR="007474DC" w:rsidRPr="0084666A">
        <w:rPr>
          <w:rFonts w:asciiTheme="minorHAnsi" w:hAnsiTheme="minorHAnsi" w:cstheme="minorHAnsi"/>
          <w:highlight w:val="yellow"/>
        </w:rPr>
        <w:t>ep them</w:t>
      </w:r>
      <w:r w:rsidRPr="0084666A">
        <w:rPr>
          <w:rFonts w:asciiTheme="minorHAnsi" w:hAnsiTheme="minorHAnsi" w:cstheme="minorHAnsi"/>
          <w:highlight w:val="yellow"/>
        </w:rPr>
        <w:t xml:space="preserve"> warm.</w:t>
      </w:r>
    </w:p>
    <w:p w14:paraId="31699A9A" w14:textId="77777777" w:rsidR="008373E4" w:rsidRPr="0084666A" w:rsidRDefault="008373E4" w:rsidP="0084666A">
      <w:pPr>
        <w:pStyle w:val="ListParagraph"/>
        <w:spacing w:before="0" w:beforeAutospacing="0" w:after="0" w:afterAutospacing="0" w:line="240" w:lineRule="auto"/>
        <w:ind w:left="0"/>
        <w:jc w:val="both"/>
        <w:rPr>
          <w:rFonts w:asciiTheme="minorHAnsi" w:hAnsiTheme="minorHAnsi" w:cstheme="minorHAnsi"/>
          <w:highlight w:val="yellow"/>
        </w:rPr>
      </w:pPr>
    </w:p>
    <w:p w14:paraId="6427A96A" w14:textId="35F2CEBB" w:rsidR="00C558A9" w:rsidRPr="0084666A" w:rsidRDefault="0095022C"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highlight w:val="yellow"/>
        </w:rPr>
      </w:pPr>
      <w:bookmarkStart w:id="73" w:name="OLE_LINK226"/>
      <w:bookmarkStart w:id="74" w:name="OLE_LINK227"/>
      <w:r w:rsidRPr="0084666A">
        <w:rPr>
          <w:rFonts w:asciiTheme="minorHAnsi" w:hAnsiTheme="minorHAnsi" w:cstheme="minorHAnsi"/>
          <w:highlight w:val="yellow"/>
        </w:rPr>
        <w:t>Subcutaneous</w:t>
      </w:r>
      <w:r w:rsidR="007474DC" w:rsidRPr="0084666A">
        <w:rPr>
          <w:rFonts w:asciiTheme="minorHAnsi" w:hAnsiTheme="minorHAnsi" w:cstheme="minorHAnsi"/>
          <w:highlight w:val="yellow"/>
        </w:rPr>
        <w:t>ly</w:t>
      </w:r>
      <w:r w:rsidRPr="0084666A">
        <w:rPr>
          <w:rFonts w:asciiTheme="minorHAnsi" w:hAnsiTheme="minorHAnsi" w:cstheme="minorHAnsi"/>
          <w:highlight w:val="yellow"/>
        </w:rPr>
        <w:t xml:space="preserve"> </w:t>
      </w:r>
      <w:bookmarkStart w:id="75" w:name="OLE_LINK218"/>
      <w:bookmarkStart w:id="76" w:name="OLE_LINK219"/>
      <w:bookmarkEnd w:id="73"/>
      <w:bookmarkEnd w:id="74"/>
      <w:r w:rsidRPr="0084666A">
        <w:rPr>
          <w:rFonts w:asciiTheme="minorHAnsi" w:hAnsiTheme="minorHAnsi" w:cstheme="minorHAnsi"/>
          <w:highlight w:val="yellow"/>
        </w:rPr>
        <w:t>inject buprenorphine hydrochloride analgesia (0.03 mg/kg) every 6 h for 3 days following the surgery</w:t>
      </w:r>
      <w:r w:rsidR="00D33DF5">
        <w:rPr>
          <w:rFonts w:asciiTheme="minorHAnsi" w:hAnsiTheme="minorHAnsi" w:cstheme="minorHAnsi"/>
          <w:highlight w:val="yellow"/>
        </w:rPr>
        <w:t xml:space="preserve"> </w:t>
      </w:r>
      <w:r w:rsidRPr="0084666A">
        <w:rPr>
          <w:rFonts w:asciiTheme="minorHAnsi" w:hAnsiTheme="minorHAnsi" w:cstheme="minorHAnsi"/>
          <w:highlight w:val="yellow"/>
        </w:rPr>
        <w:t>and as needed after</w:t>
      </w:r>
      <w:r w:rsidR="00DB6E24">
        <w:rPr>
          <w:rFonts w:asciiTheme="minorHAnsi" w:hAnsiTheme="minorHAnsi" w:cstheme="minorHAnsi"/>
          <w:highlight w:val="yellow"/>
        </w:rPr>
        <w:t xml:space="preserve"> that</w:t>
      </w:r>
      <w:r w:rsidRPr="0084666A">
        <w:rPr>
          <w:rFonts w:asciiTheme="minorHAnsi" w:hAnsiTheme="minorHAnsi" w:cstheme="minorHAnsi"/>
          <w:highlight w:val="yellow"/>
        </w:rPr>
        <w:t>.</w:t>
      </w:r>
      <w:bookmarkEnd w:id="75"/>
      <w:bookmarkEnd w:id="76"/>
    </w:p>
    <w:p w14:paraId="4D6E705B" w14:textId="77777777" w:rsidR="00C558A9" w:rsidRPr="0084666A" w:rsidRDefault="00C558A9" w:rsidP="0084666A">
      <w:pPr>
        <w:pStyle w:val="ListParagraph"/>
        <w:spacing w:before="0" w:beforeAutospacing="0" w:after="0" w:afterAutospacing="0" w:line="240" w:lineRule="auto"/>
        <w:ind w:left="0"/>
        <w:jc w:val="both"/>
        <w:rPr>
          <w:rFonts w:asciiTheme="minorHAnsi" w:hAnsiTheme="minorHAnsi" w:cstheme="minorHAnsi"/>
        </w:rPr>
      </w:pPr>
    </w:p>
    <w:p w14:paraId="7C00BF32" w14:textId="7B1C8B8D" w:rsidR="00C35FAF" w:rsidRPr="0084666A" w:rsidRDefault="00DA7C62" w:rsidP="0084666A">
      <w:pPr>
        <w:pStyle w:val="Heading2"/>
        <w:numPr>
          <w:ilvl w:val="0"/>
          <w:numId w:val="2"/>
        </w:numPr>
        <w:spacing w:before="0" w:beforeAutospacing="0" w:after="0" w:afterAutospacing="0" w:line="240" w:lineRule="auto"/>
        <w:ind w:left="0" w:firstLine="0"/>
        <w:jc w:val="both"/>
        <w:rPr>
          <w:rFonts w:asciiTheme="minorHAnsi" w:hAnsiTheme="minorHAnsi" w:cstheme="minorHAnsi"/>
          <w:color w:val="auto"/>
          <w:sz w:val="24"/>
          <w:szCs w:val="24"/>
        </w:rPr>
      </w:pPr>
      <w:bookmarkStart w:id="77" w:name="OLE_LINK122"/>
      <w:bookmarkStart w:id="78" w:name="OLE_LINK123"/>
      <w:r w:rsidRPr="0084666A">
        <w:rPr>
          <w:rFonts w:asciiTheme="minorHAnsi" w:hAnsiTheme="minorHAnsi" w:cstheme="minorHAnsi"/>
          <w:color w:val="auto"/>
          <w:sz w:val="24"/>
          <w:szCs w:val="24"/>
        </w:rPr>
        <w:t xml:space="preserve">Postoperative </w:t>
      </w:r>
      <w:r w:rsidR="005317D5" w:rsidRPr="0084666A">
        <w:rPr>
          <w:rFonts w:asciiTheme="minorHAnsi" w:hAnsiTheme="minorHAnsi" w:cstheme="minorHAnsi"/>
          <w:color w:val="auto"/>
          <w:sz w:val="24"/>
          <w:szCs w:val="24"/>
        </w:rPr>
        <w:t>m</w:t>
      </w:r>
      <w:r w:rsidRPr="0084666A">
        <w:rPr>
          <w:rFonts w:asciiTheme="minorHAnsi" w:hAnsiTheme="minorHAnsi" w:cstheme="minorHAnsi"/>
          <w:color w:val="auto"/>
          <w:sz w:val="24"/>
          <w:szCs w:val="24"/>
        </w:rPr>
        <w:t>anagement</w:t>
      </w:r>
    </w:p>
    <w:p w14:paraId="331B63CC" w14:textId="77777777" w:rsidR="00C558A9" w:rsidRPr="0084666A" w:rsidRDefault="00C558A9" w:rsidP="0084666A">
      <w:pPr>
        <w:pStyle w:val="ListParagraph"/>
        <w:spacing w:before="0" w:beforeAutospacing="0" w:after="0" w:afterAutospacing="0" w:line="240" w:lineRule="auto"/>
        <w:ind w:left="0"/>
        <w:jc w:val="both"/>
        <w:rPr>
          <w:rFonts w:asciiTheme="minorHAnsi" w:hAnsiTheme="minorHAnsi" w:cstheme="minorHAnsi"/>
        </w:rPr>
      </w:pPr>
    </w:p>
    <w:bookmarkEnd w:id="77"/>
    <w:bookmarkEnd w:id="78"/>
    <w:p w14:paraId="43B3D0E2" w14:textId="5CEA78EF" w:rsidR="00C35FAF" w:rsidRPr="0084666A" w:rsidRDefault="00EE6133"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Inject a</w:t>
      </w:r>
      <w:r w:rsidR="0064010B" w:rsidRPr="0084666A">
        <w:rPr>
          <w:rFonts w:asciiTheme="minorHAnsi" w:hAnsiTheme="minorHAnsi" w:cstheme="minorHAnsi"/>
        </w:rPr>
        <w:t xml:space="preserve">n equivalent of </w:t>
      </w:r>
      <w:r w:rsidR="00DA7C62" w:rsidRPr="0084666A">
        <w:rPr>
          <w:rFonts w:asciiTheme="minorHAnsi" w:hAnsiTheme="minorHAnsi" w:cstheme="minorHAnsi"/>
        </w:rPr>
        <w:t>100,000 units of penicillin</w:t>
      </w:r>
      <w:r w:rsidR="0064010B" w:rsidRPr="0084666A">
        <w:rPr>
          <w:rFonts w:asciiTheme="minorHAnsi" w:hAnsiTheme="minorHAnsi" w:cstheme="minorHAnsi"/>
        </w:rPr>
        <w:t xml:space="preserve"> intraperitoneally</w:t>
      </w:r>
      <w:r w:rsidR="00660ED4" w:rsidRPr="0084666A">
        <w:rPr>
          <w:rFonts w:asciiTheme="minorHAnsi" w:hAnsiTheme="minorHAnsi" w:cstheme="minorHAnsi"/>
        </w:rPr>
        <w:t xml:space="preserve"> in</w:t>
      </w:r>
      <w:r w:rsidRPr="0084666A">
        <w:rPr>
          <w:rFonts w:asciiTheme="minorHAnsi" w:hAnsiTheme="minorHAnsi" w:cstheme="minorHAnsi"/>
        </w:rPr>
        <w:t>to</w:t>
      </w:r>
      <w:r w:rsidR="00660ED4" w:rsidRPr="0084666A">
        <w:rPr>
          <w:rFonts w:asciiTheme="minorHAnsi" w:hAnsiTheme="minorHAnsi" w:cstheme="minorHAnsi"/>
        </w:rPr>
        <w:t xml:space="preserve"> the</w:t>
      </w:r>
      <w:r w:rsidR="00DA7C62" w:rsidRPr="0084666A">
        <w:rPr>
          <w:rFonts w:asciiTheme="minorHAnsi" w:hAnsiTheme="minorHAnsi" w:cstheme="minorHAnsi"/>
        </w:rPr>
        <w:t xml:space="preserve"> rats once a day to prevent postoperative infection and relieve pain.</w:t>
      </w:r>
    </w:p>
    <w:p w14:paraId="6DCE4B87" w14:textId="77777777" w:rsidR="00EE6133" w:rsidRPr="0084666A" w:rsidRDefault="00EE6133" w:rsidP="0084666A">
      <w:pPr>
        <w:pStyle w:val="ListParagraph"/>
        <w:spacing w:before="0" w:beforeAutospacing="0" w:after="0" w:afterAutospacing="0" w:line="240" w:lineRule="auto"/>
        <w:ind w:left="0"/>
        <w:jc w:val="both"/>
        <w:rPr>
          <w:rFonts w:asciiTheme="minorHAnsi" w:hAnsiTheme="minorHAnsi" w:cstheme="minorHAnsi"/>
        </w:rPr>
      </w:pPr>
    </w:p>
    <w:p w14:paraId="2F102CDD" w14:textId="614431D7" w:rsidR="006F3CAF" w:rsidRPr="0084666A" w:rsidRDefault="008373E4"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Transfer t</w:t>
      </w:r>
      <w:r w:rsidR="009E61A8" w:rsidRPr="0084666A">
        <w:rPr>
          <w:rFonts w:asciiTheme="minorHAnsi" w:hAnsiTheme="minorHAnsi" w:cstheme="minorHAnsi"/>
        </w:rPr>
        <w:t>he</w:t>
      </w:r>
      <w:r w:rsidR="00DA7C62" w:rsidRPr="0084666A">
        <w:rPr>
          <w:rFonts w:asciiTheme="minorHAnsi" w:hAnsiTheme="minorHAnsi" w:cstheme="minorHAnsi"/>
        </w:rPr>
        <w:t xml:space="preserve"> rat</w:t>
      </w:r>
      <w:r w:rsidR="009E61A8" w:rsidRPr="0084666A">
        <w:rPr>
          <w:rFonts w:asciiTheme="minorHAnsi" w:hAnsiTheme="minorHAnsi" w:cstheme="minorHAnsi"/>
        </w:rPr>
        <w:t xml:space="preserve">s </w:t>
      </w:r>
      <w:r w:rsidR="00DA7C62" w:rsidRPr="0084666A">
        <w:rPr>
          <w:rFonts w:asciiTheme="minorHAnsi" w:hAnsiTheme="minorHAnsi" w:cstheme="minorHAnsi"/>
        </w:rPr>
        <w:t xml:space="preserve">to new cages </w:t>
      </w:r>
      <w:r w:rsidR="009E61A8" w:rsidRPr="0084666A">
        <w:rPr>
          <w:rFonts w:asciiTheme="minorHAnsi" w:hAnsiTheme="minorHAnsi" w:cstheme="minorHAnsi"/>
        </w:rPr>
        <w:t xml:space="preserve">that </w:t>
      </w:r>
      <w:r w:rsidR="00C1332A" w:rsidRPr="0084666A">
        <w:rPr>
          <w:rFonts w:asciiTheme="minorHAnsi" w:hAnsiTheme="minorHAnsi" w:cstheme="minorHAnsi"/>
        </w:rPr>
        <w:t>have been</w:t>
      </w:r>
      <w:r w:rsidR="00DA7C62" w:rsidRPr="0084666A">
        <w:rPr>
          <w:rFonts w:asciiTheme="minorHAnsi" w:hAnsiTheme="minorHAnsi" w:cstheme="minorHAnsi"/>
        </w:rPr>
        <w:t xml:space="preserve"> continuously heated with </w:t>
      </w:r>
      <w:r w:rsidR="00C1332A" w:rsidRPr="0084666A">
        <w:rPr>
          <w:rFonts w:asciiTheme="minorHAnsi" w:hAnsiTheme="minorHAnsi" w:cstheme="minorHAnsi"/>
        </w:rPr>
        <w:t xml:space="preserve">an </w:t>
      </w:r>
      <w:r w:rsidR="00DA7C62" w:rsidRPr="0084666A">
        <w:rPr>
          <w:rFonts w:asciiTheme="minorHAnsi" w:hAnsiTheme="minorHAnsi" w:cstheme="minorHAnsi"/>
        </w:rPr>
        <w:t xml:space="preserve">infrared </w:t>
      </w:r>
      <w:r w:rsidR="006F3CAF" w:rsidRPr="0084666A">
        <w:rPr>
          <w:rFonts w:asciiTheme="minorHAnsi" w:hAnsiTheme="minorHAnsi" w:cstheme="minorHAnsi"/>
        </w:rPr>
        <w:t xml:space="preserve">lamp </w:t>
      </w:r>
      <w:r w:rsidR="009E61A8" w:rsidRPr="0084666A">
        <w:rPr>
          <w:rFonts w:asciiTheme="minorHAnsi" w:hAnsiTheme="minorHAnsi" w:cstheme="minorHAnsi"/>
        </w:rPr>
        <w:t>to e</w:t>
      </w:r>
      <w:r w:rsidR="00DA7C62" w:rsidRPr="0084666A">
        <w:rPr>
          <w:rFonts w:asciiTheme="minorHAnsi" w:hAnsiTheme="minorHAnsi" w:cstheme="minorHAnsi"/>
        </w:rPr>
        <w:t xml:space="preserve">nsure adequate heat preservation </w:t>
      </w:r>
      <w:r w:rsidR="009E61A8" w:rsidRPr="0084666A">
        <w:rPr>
          <w:rFonts w:asciiTheme="minorHAnsi" w:hAnsiTheme="minorHAnsi" w:cstheme="minorHAnsi"/>
        </w:rPr>
        <w:t>post</w:t>
      </w:r>
      <w:r w:rsidR="00DA7C62" w:rsidRPr="0084666A">
        <w:rPr>
          <w:rFonts w:asciiTheme="minorHAnsi" w:hAnsiTheme="minorHAnsi" w:cstheme="minorHAnsi"/>
        </w:rPr>
        <w:t>operati</w:t>
      </w:r>
      <w:r w:rsidR="009E61A8" w:rsidRPr="0084666A">
        <w:rPr>
          <w:rFonts w:asciiTheme="minorHAnsi" w:hAnsiTheme="minorHAnsi" w:cstheme="minorHAnsi"/>
        </w:rPr>
        <w:t>vely.</w:t>
      </w:r>
      <w:r w:rsidR="00DA7C62" w:rsidRPr="0084666A">
        <w:rPr>
          <w:rFonts w:asciiTheme="minorHAnsi" w:hAnsiTheme="minorHAnsi" w:cstheme="minorHAnsi"/>
        </w:rPr>
        <w:t xml:space="preserve"> </w:t>
      </w:r>
    </w:p>
    <w:p w14:paraId="5A074243" w14:textId="77777777" w:rsidR="00C1332A" w:rsidRPr="0084666A" w:rsidRDefault="00C1332A" w:rsidP="0084666A">
      <w:pPr>
        <w:pStyle w:val="ListParagraph"/>
        <w:spacing w:before="0" w:beforeAutospacing="0" w:after="0" w:afterAutospacing="0" w:line="240" w:lineRule="auto"/>
        <w:ind w:left="0"/>
        <w:jc w:val="both"/>
        <w:rPr>
          <w:rFonts w:asciiTheme="minorHAnsi" w:hAnsiTheme="minorHAnsi" w:cstheme="minorHAnsi"/>
        </w:rPr>
      </w:pPr>
    </w:p>
    <w:p w14:paraId="64614CE2" w14:textId="0F0F75FE" w:rsidR="00C35FAF" w:rsidRPr="0084666A" w:rsidRDefault="00C1332A" w:rsidP="0084666A">
      <w:pPr>
        <w:pStyle w:val="ListParagraph"/>
        <w:spacing w:before="0" w:beforeAutospacing="0" w:after="0" w:afterAutospacing="0" w:line="240" w:lineRule="auto"/>
        <w:ind w:left="0"/>
        <w:jc w:val="both"/>
        <w:rPr>
          <w:rFonts w:asciiTheme="minorHAnsi" w:hAnsiTheme="minorHAnsi" w:cstheme="minorHAnsi"/>
        </w:rPr>
      </w:pPr>
      <w:r w:rsidRPr="0084666A">
        <w:rPr>
          <w:rFonts w:asciiTheme="minorHAnsi" w:hAnsiTheme="minorHAnsi" w:cstheme="minorHAnsi"/>
        </w:rPr>
        <w:t>NOTE: Remove the heating lamp a</w:t>
      </w:r>
      <w:r w:rsidR="00DA7C62" w:rsidRPr="0084666A">
        <w:rPr>
          <w:rFonts w:asciiTheme="minorHAnsi" w:hAnsiTheme="minorHAnsi" w:cstheme="minorHAnsi"/>
        </w:rPr>
        <w:t>fter the rat</w:t>
      </w:r>
      <w:r w:rsidR="0055334B" w:rsidRPr="0084666A">
        <w:rPr>
          <w:rFonts w:asciiTheme="minorHAnsi" w:hAnsiTheme="minorHAnsi" w:cstheme="minorHAnsi"/>
        </w:rPr>
        <w:t>’</w:t>
      </w:r>
      <w:r w:rsidR="00DA7C62" w:rsidRPr="0084666A">
        <w:rPr>
          <w:rFonts w:asciiTheme="minorHAnsi" w:hAnsiTheme="minorHAnsi" w:cstheme="minorHAnsi"/>
        </w:rPr>
        <w:t xml:space="preserve">s consciousness </w:t>
      </w:r>
      <w:r w:rsidRPr="0084666A">
        <w:rPr>
          <w:rFonts w:asciiTheme="minorHAnsi" w:hAnsiTheme="minorHAnsi" w:cstheme="minorHAnsi"/>
        </w:rPr>
        <w:t>is</w:t>
      </w:r>
      <w:r w:rsidR="00DA7C62" w:rsidRPr="0084666A">
        <w:rPr>
          <w:rFonts w:asciiTheme="minorHAnsi" w:hAnsiTheme="minorHAnsi" w:cstheme="minorHAnsi"/>
        </w:rPr>
        <w:t xml:space="preserve"> restored</w:t>
      </w:r>
    </w:p>
    <w:p w14:paraId="71CB06DC" w14:textId="77777777" w:rsidR="006F3CAF" w:rsidRPr="0084666A" w:rsidRDefault="006F3CAF" w:rsidP="0084666A">
      <w:pPr>
        <w:pStyle w:val="ListParagraph"/>
        <w:spacing w:before="0" w:beforeAutospacing="0" w:after="0" w:afterAutospacing="0" w:line="240" w:lineRule="auto"/>
        <w:ind w:left="0"/>
        <w:jc w:val="both"/>
        <w:rPr>
          <w:rFonts w:asciiTheme="minorHAnsi" w:hAnsiTheme="minorHAnsi" w:cstheme="minorHAnsi"/>
        </w:rPr>
      </w:pPr>
    </w:p>
    <w:p w14:paraId="03CF71B1" w14:textId="3D0D26BB" w:rsidR="00C35FAF" w:rsidRPr="0084666A" w:rsidRDefault="00E9049E"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M</w:t>
      </w:r>
      <w:r w:rsidR="006F3CAF" w:rsidRPr="0084666A">
        <w:rPr>
          <w:rFonts w:asciiTheme="minorHAnsi" w:hAnsiTheme="minorHAnsi" w:cstheme="minorHAnsi"/>
        </w:rPr>
        <w:t xml:space="preserve">aintain </w:t>
      </w:r>
      <w:r w:rsidR="00DA7C62" w:rsidRPr="0084666A">
        <w:rPr>
          <w:rFonts w:asciiTheme="minorHAnsi" w:hAnsiTheme="minorHAnsi" w:cstheme="minorHAnsi"/>
        </w:rPr>
        <w:t>hygien</w:t>
      </w:r>
      <w:r w:rsidR="00323576" w:rsidRPr="0084666A">
        <w:rPr>
          <w:rFonts w:asciiTheme="minorHAnsi" w:hAnsiTheme="minorHAnsi" w:cstheme="minorHAnsi"/>
        </w:rPr>
        <w:t>e</w:t>
      </w:r>
      <w:r w:rsidR="00DA7C62" w:rsidRPr="0084666A">
        <w:rPr>
          <w:rFonts w:asciiTheme="minorHAnsi" w:hAnsiTheme="minorHAnsi" w:cstheme="minorHAnsi"/>
        </w:rPr>
        <w:t xml:space="preserve"> and ventilat</w:t>
      </w:r>
      <w:r w:rsidR="00323576" w:rsidRPr="0084666A">
        <w:rPr>
          <w:rFonts w:asciiTheme="minorHAnsi" w:hAnsiTheme="minorHAnsi" w:cstheme="minorHAnsi"/>
        </w:rPr>
        <w:t>ion of th</w:t>
      </w:r>
      <w:r w:rsidR="00DA7C62" w:rsidRPr="0084666A">
        <w:rPr>
          <w:rFonts w:asciiTheme="minorHAnsi" w:hAnsiTheme="minorHAnsi" w:cstheme="minorHAnsi"/>
        </w:rPr>
        <w:t>e</w:t>
      </w:r>
      <w:r w:rsidR="00323576" w:rsidRPr="0084666A">
        <w:rPr>
          <w:rFonts w:asciiTheme="minorHAnsi" w:hAnsiTheme="minorHAnsi" w:cstheme="minorHAnsi"/>
        </w:rPr>
        <w:t xml:space="preserve"> rat’s feeding cage</w:t>
      </w:r>
      <w:r w:rsidR="00DA7C62" w:rsidRPr="0084666A">
        <w:rPr>
          <w:rFonts w:asciiTheme="minorHAnsi" w:hAnsiTheme="minorHAnsi" w:cstheme="minorHAnsi"/>
        </w:rPr>
        <w:t>.</w:t>
      </w:r>
    </w:p>
    <w:p w14:paraId="0DA7D51B" w14:textId="77777777" w:rsidR="006F3CAF" w:rsidRPr="0084666A" w:rsidRDefault="006F3CAF" w:rsidP="0084666A">
      <w:pPr>
        <w:pStyle w:val="ListParagraph"/>
        <w:spacing w:before="0" w:beforeAutospacing="0" w:after="0" w:afterAutospacing="0" w:line="240" w:lineRule="auto"/>
        <w:ind w:left="0"/>
        <w:jc w:val="both"/>
        <w:rPr>
          <w:rFonts w:asciiTheme="minorHAnsi" w:hAnsiTheme="minorHAnsi" w:cstheme="minorHAnsi"/>
        </w:rPr>
      </w:pPr>
    </w:p>
    <w:p w14:paraId="484942E1" w14:textId="73DEFB26" w:rsidR="00C35FAF" w:rsidRPr="0084666A" w:rsidRDefault="006F3CAF"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lastRenderedPageBreak/>
        <w:t>Assist</w:t>
      </w:r>
      <w:r w:rsidR="00DA7C62" w:rsidRPr="0084666A">
        <w:rPr>
          <w:rFonts w:asciiTheme="minorHAnsi" w:hAnsiTheme="minorHAnsi" w:cstheme="minorHAnsi"/>
        </w:rPr>
        <w:t xml:space="preserve"> </w:t>
      </w:r>
      <w:r w:rsidR="00E9049E" w:rsidRPr="0084666A">
        <w:rPr>
          <w:rFonts w:asciiTheme="minorHAnsi" w:hAnsiTheme="minorHAnsi" w:cstheme="minorHAnsi"/>
        </w:rPr>
        <w:t xml:space="preserve">the </w:t>
      </w:r>
      <w:r w:rsidR="00DA7C62" w:rsidRPr="0084666A">
        <w:rPr>
          <w:rFonts w:asciiTheme="minorHAnsi" w:hAnsiTheme="minorHAnsi" w:cstheme="minorHAnsi"/>
        </w:rPr>
        <w:t xml:space="preserve">rats </w:t>
      </w:r>
      <w:r w:rsidR="00323576" w:rsidRPr="0084666A">
        <w:rPr>
          <w:rFonts w:asciiTheme="minorHAnsi" w:hAnsiTheme="minorHAnsi" w:cstheme="minorHAnsi"/>
        </w:rPr>
        <w:t>with</w:t>
      </w:r>
      <w:r w:rsidR="00DA7C62" w:rsidRPr="0084666A">
        <w:rPr>
          <w:rFonts w:asciiTheme="minorHAnsi" w:hAnsiTheme="minorHAnsi" w:cstheme="minorHAnsi"/>
        </w:rPr>
        <w:t xml:space="preserve"> eating and drinking</w:t>
      </w:r>
      <w:r w:rsidR="00323576" w:rsidRPr="0084666A">
        <w:rPr>
          <w:rFonts w:asciiTheme="minorHAnsi" w:hAnsiTheme="minorHAnsi" w:cstheme="minorHAnsi"/>
        </w:rPr>
        <w:t xml:space="preserve"> twice a day</w:t>
      </w:r>
      <w:r w:rsidR="00DA7C62" w:rsidRPr="0084666A">
        <w:rPr>
          <w:rFonts w:asciiTheme="minorHAnsi" w:hAnsiTheme="minorHAnsi" w:cstheme="minorHAnsi"/>
        </w:rPr>
        <w:t xml:space="preserve">. </w:t>
      </w:r>
      <w:r w:rsidR="00DA7C62" w:rsidRPr="0084666A">
        <w:rPr>
          <w:rFonts w:asciiTheme="minorHAnsi" w:hAnsiTheme="minorHAnsi" w:cstheme="minorHAnsi"/>
          <w:highlight w:val="yellow"/>
        </w:rPr>
        <w:t xml:space="preserve">If necessary, </w:t>
      </w:r>
      <w:r w:rsidRPr="0084666A">
        <w:rPr>
          <w:rFonts w:asciiTheme="minorHAnsi" w:hAnsiTheme="minorHAnsi" w:cstheme="minorHAnsi"/>
          <w:highlight w:val="yellow"/>
        </w:rPr>
        <w:t xml:space="preserve">administer </w:t>
      </w:r>
      <w:r w:rsidR="00DA7C62" w:rsidRPr="0084666A">
        <w:rPr>
          <w:rFonts w:asciiTheme="minorHAnsi" w:hAnsiTheme="minorHAnsi" w:cstheme="minorHAnsi"/>
          <w:highlight w:val="yellow"/>
        </w:rPr>
        <w:t>a bladder massage to assist in urination until the</w:t>
      </w:r>
      <w:r w:rsidR="00E9049E" w:rsidRPr="0084666A">
        <w:rPr>
          <w:rFonts w:asciiTheme="minorHAnsi" w:hAnsiTheme="minorHAnsi" w:cstheme="minorHAnsi"/>
          <w:highlight w:val="yellow"/>
        </w:rPr>
        <w:t xml:space="preserve"> urinary</w:t>
      </w:r>
      <w:r w:rsidR="00DA7C62" w:rsidRPr="0084666A">
        <w:rPr>
          <w:rFonts w:asciiTheme="minorHAnsi" w:hAnsiTheme="minorHAnsi" w:cstheme="minorHAnsi"/>
          <w:highlight w:val="yellow"/>
        </w:rPr>
        <w:t xml:space="preserve"> function </w:t>
      </w:r>
      <w:r w:rsidR="00DA591A" w:rsidRPr="0084666A">
        <w:rPr>
          <w:rFonts w:asciiTheme="minorHAnsi" w:hAnsiTheme="minorHAnsi" w:cstheme="minorHAnsi"/>
          <w:highlight w:val="yellow"/>
        </w:rPr>
        <w:t>is</w:t>
      </w:r>
      <w:r w:rsidR="00323576" w:rsidRPr="0084666A">
        <w:rPr>
          <w:rFonts w:asciiTheme="minorHAnsi" w:hAnsiTheme="minorHAnsi" w:cstheme="minorHAnsi"/>
          <w:highlight w:val="yellow"/>
        </w:rPr>
        <w:t xml:space="preserve"> restored</w:t>
      </w:r>
      <w:r w:rsidR="00DA7C62" w:rsidRPr="0084666A">
        <w:rPr>
          <w:rFonts w:asciiTheme="minorHAnsi" w:hAnsiTheme="minorHAnsi" w:cstheme="minorHAnsi"/>
          <w:highlight w:val="yellow"/>
        </w:rPr>
        <w:t>.</w:t>
      </w:r>
    </w:p>
    <w:p w14:paraId="0C94B185" w14:textId="77777777" w:rsidR="00FB115A" w:rsidRPr="0084666A" w:rsidRDefault="00FB115A" w:rsidP="0084666A">
      <w:pPr>
        <w:spacing w:before="0" w:beforeAutospacing="0" w:after="0" w:afterAutospacing="0" w:line="240" w:lineRule="auto"/>
        <w:jc w:val="both"/>
        <w:rPr>
          <w:rFonts w:asciiTheme="minorHAnsi" w:hAnsiTheme="minorHAnsi" w:cstheme="minorHAnsi"/>
        </w:rPr>
      </w:pPr>
    </w:p>
    <w:p w14:paraId="3D9798B1" w14:textId="75ABCA7D" w:rsidR="00C35FAF" w:rsidRPr="0084666A" w:rsidRDefault="00DA7C62" w:rsidP="0084666A">
      <w:pPr>
        <w:pStyle w:val="Heading2"/>
        <w:numPr>
          <w:ilvl w:val="0"/>
          <w:numId w:val="2"/>
        </w:numPr>
        <w:spacing w:before="0" w:beforeAutospacing="0" w:after="0" w:afterAutospacing="0" w:line="240" w:lineRule="auto"/>
        <w:ind w:left="0" w:firstLine="0"/>
        <w:jc w:val="both"/>
        <w:rPr>
          <w:rFonts w:asciiTheme="minorHAnsi" w:hAnsiTheme="minorHAnsi" w:cstheme="minorHAnsi"/>
          <w:color w:val="auto"/>
          <w:sz w:val="24"/>
          <w:szCs w:val="24"/>
        </w:rPr>
      </w:pPr>
      <w:bookmarkStart w:id="79" w:name="OLE_LINK138"/>
      <w:bookmarkStart w:id="80" w:name="OLE_LINK139"/>
      <w:r w:rsidRPr="0084666A">
        <w:rPr>
          <w:rFonts w:asciiTheme="minorHAnsi" w:hAnsiTheme="minorHAnsi" w:cstheme="minorHAnsi"/>
          <w:color w:val="auto"/>
          <w:sz w:val="24"/>
          <w:szCs w:val="24"/>
        </w:rPr>
        <w:t>Behavioral assessment</w:t>
      </w:r>
    </w:p>
    <w:p w14:paraId="7DC54238" w14:textId="77777777" w:rsidR="006F3CAF" w:rsidRPr="0084666A" w:rsidRDefault="006F3CAF" w:rsidP="0084666A">
      <w:pPr>
        <w:spacing w:before="0" w:beforeAutospacing="0" w:after="0" w:afterAutospacing="0" w:line="240" w:lineRule="auto"/>
        <w:jc w:val="both"/>
        <w:rPr>
          <w:rFonts w:asciiTheme="minorHAnsi" w:hAnsiTheme="minorHAnsi" w:cstheme="minorHAnsi"/>
        </w:rPr>
      </w:pPr>
    </w:p>
    <w:bookmarkEnd w:id="79"/>
    <w:bookmarkEnd w:id="80"/>
    <w:p w14:paraId="7BC987CD" w14:textId="0D59D637" w:rsidR="00C35FAF" w:rsidRPr="0084666A" w:rsidRDefault="006F3CAF"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 xml:space="preserve">Use the </w:t>
      </w:r>
      <w:r w:rsidR="00DA7C62" w:rsidRPr="0084666A">
        <w:rPr>
          <w:rFonts w:asciiTheme="minorHAnsi" w:hAnsiTheme="minorHAnsi" w:cstheme="minorHAnsi"/>
        </w:rPr>
        <w:t>Basso, Beattie, and Bresnahan (BBB)</w:t>
      </w:r>
      <w:r w:rsidR="00DD3D3D" w:rsidRPr="0084666A">
        <w:rPr>
          <w:rFonts w:asciiTheme="minorHAnsi" w:hAnsiTheme="minorHAnsi" w:cstheme="minorHAnsi"/>
        </w:rPr>
        <w:t xml:space="preserve"> rating scale</w:t>
      </w:r>
      <w:r w:rsidRPr="0084666A">
        <w:rPr>
          <w:rFonts w:asciiTheme="minorHAnsi" w:hAnsiTheme="minorHAnsi" w:cstheme="minorHAnsi"/>
        </w:rPr>
        <w:t xml:space="preserve"> to assess postoperative behavior. </w:t>
      </w:r>
    </w:p>
    <w:p w14:paraId="6E00D536" w14:textId="77777777" w:rsidR="00FB115A" w:rsidRPr="0084666A" w:rsidRDefault="00FB115A" w:rsidP="0084666A">
      <w:pPr>
        <w:pStyle w:val="ListParagraph"/>
        <w:spacing w:before="0" w:beforeAutospacing="0" w:after="0" w:afterAutospacing="0" w:line="240" w:lineRule="auto"/>
        <w:ind w:left="0"/>
        <w:jc w:val="both"/>
        <w:rPr>
          <w:rFonts w:asciiTheme="minorHAnsi" w:hAnsiTheme="minorHAnsi" w:cstheme="minorHAnsi"/>
        </w:rPr>
      </w:pPr>
    </w:p>
    <w:p w14:paraId="7D6BCAF1" w14:textId="4C93E7FE" w:rsidR="00C35FAF" w:rsidRPr="0084666A" w:rsidRDefault="003F43E7" w:rsidP="0084666A">
      <w:pPr>
        <w:pStyle w:val="ListParagraph"/>
        <w:spacing w:before="0" w:beforeAutospacing="0" w:after="0" w:afterAutospacing="0" w:line="240" w:lineRule="auto"/>
        <w:ind w:left="0"/>
        <w:jc w:val="both"/>
        <w:rPr>
          <w:rFonts w:asciiTheme="minorHAnsi" w:hAnsiTheme="minorHAnsi" w:cstheme="minorHAnsi"/>
        </w:rPr>
      </w:pPr>
      <w:r w:rsidRPr="0084666A">
        <w:rPr>
          <w:rFonts w:asciiTheme="minorHAnsi" w:hAnsiTheme="minorHAnsi" w:cstheme="minorHAnsi"/>
        </w:rPr>
        <w:t xml:space="preserve">NOTE: </w:t>
      </w:r>
      <w:r w:rsidR="00B21207" w:rsidRPr="0084666A">
        <w:rPr>
          <w:rFonts w:asciiTheme="minorHAnsi" w:hAnsiTheme="minorHAnsi" w:cstheme="minorHAnsi"/>
        </w:rPr>
        <w:t>The BBB</w:t>
      </w:r>
      <w:r w:rsidR="00DA7C62" w:rsidRPr="0084666A">
        <w:rPr>
          <w:rFonts w:asciiTheme="minorHAnsi" w:hAnsiTheme="minorHAnsi" w:cstheme="minorHAnsi"/>
        </w:rPr>
        <w:t xml:space="preserve"> rating scale </w:t>
      </w:r>
      <w:r w:rsidR="0083243D" w:rsidRPr="0084666A">
        <w:rPr>
          <w:rFonts w:asciiTheme="minorHAnsi" w:hAnsiTheme="minorHAnsi" w:cstheme="minorHAnsi"/>
        </w:rPr>
        <w:t>i</w:t>
      </w:r>
      <w:r w:rsidR="00DA7C62" w:rsidRPr="0084666A">
        <w:rPr>
          <w:rFonts w:asciiTheme="minorHAnsi" w:hAnsiTheme="minorHAnsi" w:cstheme="minorHAnsi"/>
        </w:rPr>
        <w:t>s a gold standard (</w:t>
      </w:r>
      <w:r w:rsidR="00DA7C62" w:rsidRPr="0084666A">
        <w:rPr>
          <w:rFonts w:asciiTheme="minorHAnsi" w:hAnsiTheme="minorHAnsi" w:cstheme="minorHAnsi"/>
          <w:b/>
          <w:bCs/>
        </w:rPr>
        <w:t>Table 1</w:t>
      </w:r>
      <w:r w:rsidR="00DA7C62" w:rsidRPr="0084666A">
        <w:rPr>
          <w:rFonts w:asciiTheme="minorHAnsi" w:hAnsiTheme="minorHAnsi" w:cstheme="minorHAnsi"/>
        </w:rPr>
        <w:t>) used to evaluate spinal cord</w:t>
      </w:r>
      <w:r w:rsidR="0083243D" w:rsidRPr="0084666A">
        <w:rPr>
          <w:rFonts w:asciiTheme="minorHAnsi" w:hAnsiTheme="minorHAnsi" w:cstheme="minorHAnsi"/>
        </w:rPr>
        <w:t>-</w:t>
      </w:r>
      <w:r w:rsidR="00DA7C62" w:rsidRPr="0084666A">
        <w:rPr>
          <w:rFonts w:asciiTheme="minorHAnsi" w:hAnsiTheme="minorHAnsi" w:cstheme="minorHAnsi"/>
        </w:rPr>
        <w:t xml:space="preserve">related function in rats. </w:t>
      </w:r>
      <w:r w:rsidRPr="0084666A">
        <w:rPr>
          <w:rFonts w:asciiTheme="minorHAnsi" w:hAnsiTheme="minorHAnsi" w:cstheme="minorHAnsi"/>
        </w:rPr>
        <w:t>It a</w:t>
      </w:r>
      <w:r w:rsidR="003A33DD" w:rsidRPr="0084666A">
        <w:rPr>
          <w:rFonts w:asciiTheme="minorHAnsi" w:hAnsiTheme="minorHAnsi" w:cstheme="minorHAnsi"/>
        </w:rPr>
        <w:t>ssess</w:t>
      </w:r>
      <w:r w:rsidRPr="0084666A">
        <w:rPr>
          <w:rFonts w:asciiTheme="minorHAnsi" w:hAnsiTheme="minorHAnsi" w:cstheme="minorHAnsi"/>
        </w:rPr>
        <w:t>es</w:t>
      </w:r>
      <w:r w:rsidR="003A33DD" w:rsidRPr="0084666A">
        <w:rPr>
          <w:rFonts w:asciiTheme="minorHAnsi" w:hAnsiTheme="minorHAnsi" w:cstheme="minorHAnsi"/>
        </w:rPr>
        <w:t xml:space="preserve"> rats’ movement according t</w:t>
      </w:r>
      <w:r w:rsidR="008373E4" w:rsidRPr="0084666A">
        <w:rPr>
          <w:rFonts w:asciiTheme="minorHAnsi" w:hAnsiTheme="minorHAnsi" w:cstheme="minorHAnsi"/>
        </w:rPr>
        <w:t>o</w:t>
      </w:r>
      <w:r w:rsidR="003A33DD" w:rsidRPr="0084666A">
        <w:rPr>
          <w:rFonts w:asciiTheme="minorHAnsi" w:hAnsiTheme="minorHAnsi" w:cstheme="minorHAnsi"/>
        </w:rPr>
        <w:t xml:space="preserve"> </w:t>
      </w:r>
      <w:r w:rsidR="00DA7C62" w:rsidRPr="0084666A">
        <w:rPr>
          <w:rFonts w:asciiTheme="minorHAnsi" w:hAnsiTheme="minorHAnsi" w:cstheme="minorHAnsi"/>
        </w:rPr>
        <w:t>score</w:t>
      </w:r>
      <w:r w:rsidRPr="0084666A">
        <w:rPr>
          <w:rFonts w:asciiTheme="minorHAnsi" w:hAnsiTheme="minorHAnsi" w:cstheme="minorHAnsi"/>
        </w:rPr>
        <w:t>s</w:t>
      </w:r>
      <w:r w:rsidR="00DA7C62" w:rsidRPr="0084666A">
        <w:rPr>
          <w:rFonts w:asciiTheme="minorHAnsi" w:hAnsiTheme="minorHAnsi" w:cstheme="minorHAnsi"/>
        </w:rPr>
        <w:t xml:space="preserve"> rang</w:t>
      </w:r>
      <w:r w:rsidRPr="0084666A">
        <w:rPr>
          <w:rFonts w:asciiTheme="minorHAnsi" w:hAnsiTheme="minorHAnsi" w:cstheme="minorHAnsi"/>
        </w:rPr>
        <w:t>ing</w:t>
      </w:r>
      <w:r w:rsidR="00DA7C62" w:rsidRPr="0084666A">
        <w:rPr>
          <w:rFonts w:asciiTheme="minorHAnsi" w:hAnsiTheme="minorHAnsi" w:cstheme="minorHAnsi"/>
        </w:rPr>
        <w:t xml:space="preserve"> from 0 (no hind limb movement </w:t>
      </w:r>
      <w:r w:rsidR="0083243D" w:rsidRPr="0084666A">
        <w:rPr>
          <w:rFonts w:asciiTheme="minorHAnsi" w:hAnsiTheme="minorHAnsi" w:cstheme="minorHAnsi"/>
        </w:rPr>
        <w:t>wa</w:t>
      </w:r>
      <w:r w:rsidR="00DA7C62" w:rsidRPr="0084666A">
        <w:rPr>
          <w:rFonts w:asciiTheme="minorHAnsi" w:hAnsiTheme="minorHAnsi" w:cstheme="minorHAnsi"/>
        </w:rPr>
        <w:t xml:space="preserve">s observed) to 21 (gait coordination, toe space consistency, main claw position parallel in the whole posture, consistent trunk stability, </w:t>
      </w:r>
      <w:r w:rsidR="0083243D" w:rsidRPr="0084666A">
        <w:rPr>
          <w:rFonts w:asciiTheme="minorHAnsi" w:hAnsiTheme="minorHAnsi" w:cstheme="minorHAnsi"/>
        </w:rPr>
        <w:t xml:space="preserve">and </w:t>
      </w:r>
      <w:r w:rsidR="00DA7C62" w:rsidRPr="0084666A">
        <w:rPr>
          <w:rFonts w:asciiTheme="minorHAnsi" w:hAnsiTheme="minorHAnsi" w:cstheme="minorHAnsi"/>
        </w:rPr>
        <w:t xml:space="preserve">consistent tail elevation). </w:t>
      </w:r>
    </w:p>
    <w:p w14:paraId="7F6B6A61" w14:textId="77777777" w:rsidR="00FB115A" w:rsidRPr="0084666A" w:rsidRDefault="00FB115A" w:rsidP="0084666A">
      <w:pPr>
        <w:pStyle w:val="ListParagraph"/>
        <w:spacing w:before="0" w:beforeAutospacing="0" w:after="0" w:afterAutospacing="0" w:line="240" w:lineRule="auto"/>
        <w:ind w:left="0"/>
        <w:jc w:val="both"/>
        <w:rPr>
          <w:rFonts w:asciiTheme="minorHAnsi" w:hAnsiTheme="minorHAnsi" w:cstheme="minorHAnsi"/>
        </w:rPr>
      </w:pPr>
    </w:p>
    <w:p w14:paraId="2B5568FA" w14:textId="35EDF536" w:rsidR="00C35FAF" w:rsidRPr="0084666A" w:rsidRDefault="00DA7C62" w:rsidP="0084666A">
      <w:pPr>
        <w:pStyle w:val="ListParagraph"/>
        <w:numPr>
          <w:ilvl w:val="0"/>
          <w:numId w:val="2"/>
        </w:numPr>
        <w:spacing w:before="0" w:beforeAutospacing="0" w:after="0" w:afterAutospacing="0" w:line="240" w:lineRule="auto"/>
        <w:ind w:left="0" w:firstLine="0"/>
        <w:jc w:val="both"/>
        <w:rPr>
          <w:rFonts w:asciiTheme="minorHAnsi" w:hAnsiTheme="minorHAnsi" w:cstheme="minorHAnsi"/>
          <w:b/>
          <w:bCs/>
        </w:rPr>
      </w:pPr>
      <w:r w:rsidRPr="0084666A">
        <w:rPr>
          <w:rFonts w:asciiTheme="minorHAnsi" w:hAnsiTheme="minorHAnsi" w:cstheme="minorHAnsi"/>
          <w:b/>
          <w:bCs/>
        </w:rPr>
        <w:t>Grip strength test</w:t>
      </w:r>
    </w:p>
    <w:p w14:paraId="04E4E978" w14:textId="77777777" w:rsidR="00D52BF6" w:rsidRPr="0084666A" w:rsidRDefault="00D52BF6" w:rsidP="0084666A">
      <w:pPr>
        <w:pStyle w:val="ListParagraph"/>
        <w:spacing w:before="0" w:beforeAutospacing="0" w:after="0" w:afterAutospacing="0" w:line="240" w:lineRule="auto"/>
        <w:ind w:left="0"/>
        <w:jc w:val="both"/>
        <w:rPr>
          <w:rFonts w:asciiTheme="minorHAnsi" w:hAnsiTheme="minorHAnsi" w:cstheme="minorHAnsi"/>
          <w:b/>
          <w:bCs/>
        </w:rPr>
      </w:pPr>
    </w:p>
    <w:p w14:paraId="06A9082E" w14:textId="718A0773" w:rsidR="00C35FAF" w:rsidRPr="0084666A" w:rsidRDefault="006F3CAF" w:rsidP="0084666A">
      <w:pPr>
        <w:pStyle w:val="ListParagraph"/>
        <w:numPr>
          <w:ilvl w:val="1"/>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 xml:space="preserve">Use an electronic grip strength meter to measure </w:t>
      </w:r>
      <w:r w:rsidR="00DA7C62" w:rsidRPr="0084666A">
        <w:rPr>
          <w:rFonts w:asciiTheme="minorHAnsi" w:hAnsiTheme="minorHAnsi" w:cstheme="minorHAnsi"/>
        </w:rPr>
        <w:t>grip strength</w:t>
      </w:r>
      <w:bookmarkStart w:id="81" w:name="OLE_LINK135"/>
      <w:bookmarkStart w:id="82" w:name="OLE_LINK134"/>
      <w:r w:rsidR="00D52BF6" w:rsidRPr="0084666A">
        <w:rPr>
          <w:rFonts w:asciiTheme="minorHAnsi" w:hAnsiTheme="minorHAnsi" w:cstheme="minorHAnsi"/>
        </w:rPr>
        <w:t>.</w:t>
      </w:r>
    </w:p>
    <w:p w14:paraId="1A5DB40F" w14:textId="77777777" w:rsidR="00D52BF6" w:rsidRPr="0084666A" w:rsidRDefault="00D52BF6" w:rsidP="0084666A">
      <w:pPr>
        <w:spacing w:before="0" w:beforeAutospacing="0" w:after="0" w:afterAutospacing="0" w:line="240" w:lineRule="auto"/>
        <w:jc w:val="both"/>
        <w:rPr>
          <w:rFonts w:asciiTheme="minorHAnsi" w:hAnsiTheme="minorHAnsi" w:cstheme="minorHAnsi"/>
        </w:rPr>
      </w:pPr>
    </w:p>
    <w:bookmarkEnd w:id="81"/>
    <w:bookmarkEnd w:id="82"/>
    <w:p w14:paraId="1DAB7985" w14:textId="018CC32C" w:rsidR="00C35FAF" w:rsidRPr="0084666A" w:rsidRDefault="00BF2E68" w:rsidP="0084666A">
      <w:pPr>
        <w:pStyle w:val="ListParagraph"/>
        <w:numPr>
          <w:ilvl w:val="2"/>
          <w:numId w:val="2"/>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Grab t</w:t>
      </w:r>
      <w:r w:rsidR="00DA7C62" w:rsidRPr="0084666A">
        <w:rPr>
          <w:rFonts w:asciiTheme="minorHAnsi" w:hAnsiTheme="minorHAnsi" w:cstheme="minorHAnsi"/>
        </w:rPr>
        <w:t xml:space="preserve">he lower half </w:t>
      </w:r>
      <w:r w:rsidRPr="0084666A">
        <w:rPr>
          <w:rFonts w:asciiTheme="minorHAnsi" w:hAnsiTheme="minorHAnsi" w:cstheme="minorHAnsi"/>
        </w:rPr>
        <w:t>of the rat to suspend</w:t>
      </w:r>
      <w:r w:rsidR="005A192D" w:rsidRPr="0084666A">
        <w:rPr>
          <w:rFonts w:asciiTheme="minorHAnsi" w:hAnsiTheme="minorHAnsi" w:cstheme="minorHAnsi"/>
        </w:rPr>
        <w:t xml:space="preserve"> the rat</w:t>
      </w:r>
      <w:r w:rsidRPr="0084666A">
        <w:rPr>
          <w:rFonts w:asciiTheme="minorHAnsi" w:hAnsiTheme="minorHAnsi" w:cstheme="minorHAnsi"/>
        </w:rPr>
        <w:t xml:space="preserve"> and </w:t>
      </w:r>
      <w:r w:rsidR="00DA7C62" w:rsidRPr="0084666A">
        <w:rPr>
          <w:rFonts w:asciiTheme="minorHAnsi" w:hAnsiTheme="minorHAnsi" w:cstheme="minorHAnsi"/>
        </w:rPr>
        <w:t>allow it to grab the metal rod of the front grip meter.</w:t>
      </w:r>
    </w:p>
    <w:p w14:paraId="4C4D7007" w14:textId="77777777" w:rsidR="00BF5A0C" w:rsidRPr="0084666A" w:rsidRDefault="00BF5A0C" w:rsidP="0084666A">
      <w:pPr>
        <w:pStyle w:val="ListParagraph"/>
        <w:spacing w:before="0" w:beforeAutospacing="0" w:after="0" w:afterAutospacing="0" w:line="240" w:lineRule="auto"/>
        <w:ind w:left="0"/>
        <w:jc w:val="both"/>
        <w:rPr>
          <w:rFonts w:asciiTheme="minorHAnsi" w:hAnsiTheme="minorHAnsi" w:cstheme="minorHAnsi"/>
        </w:rPr>
      </w:pPr>
    </w:p>
    <w:p w14:paraId="5661AE9E" w14:textId="43A9B5DC" w:rsidR="00C35FAF" w:rsidRPr="0084666A" w:rsidRDefault="00BF5A0C" w:rsidP="0084666A">
      <w:pPr>
        <w:pStyle w:val="ListParagraph"/>
        <w:spacing w:before="0" w:beforeAutospacing="0" w:after="0" w:afterAutospacing="0" w:line="240" w:lineRule="auto"/>
        <w:ind w:left="0"/>
        <w:jc w:val="both"/>
        <w:rPr>
          <w:rFonts w:asciiTheme="minorHAnsi" w:hAnsiTheme="minorHAnsi" w:cstheme="minorHAnsi"/>
        </w:rPr>
      </w:pPr>
      <w:r w:rsidRPr="0084666A">
        <w:rPr>
          <w:rFonts w:asciiTheme="minorHAnsi" w:hAnsiTheme="minorHAnsi" w:cstheme="minorHAnsi"/>
        </w:rPr>
        <w:t xml:space="preserve">6.1.2. </w:t>
      </w:r>
      <w:r w:rsidR="00DA7C62" w:rsidRPr="0084666A">
        <w:rPr>
          <w:rFonts w:asciiTheme="minorHAnsi" w:hAnsiTheme="minorHAnsi" w:cstheme="minorHAnsi"/>
        </w:rPr>
        <w:t>When the rat grasp</w:t>
      </w:r>
      <w:r w:rsidRPr="0084666A">
        <w:rPr>
          <w:rFonts w:asciiTheme="minorHAnsi" w:hAnsiTheme="minorHAnsi" w:cstheme="minorHAnsi"/>
        </w:rPr>
        <w:t>s</w:t>
      </w:r>
      <w:r w:rsidR="00DA7C62" w:rsidRPr="0084666A">
        <w:rPr>
          <w:rFonts w:asciiTheme="minorHAnsi" w:hAnsiTheme="minorHAnsi" w:cstheme="minorHAnsi"/>
        </w:rPr>
        <w:t xml:space="preserve"> the metal rod</w:t>
      </w:r>
      <w:r w:rsidR="00D92543" w:rsidRPr="0084666A">
        <w:rPr>
          <w:rFonts w:asciiTheme="minorHAnsi" w:hAnsiTheme="minorHAnsi" w:cstheme="minorHAnsi"/>
        </w:rPr>
        <w:t xml:space="preserve">, </w:t>
      </w:r>
      <w:r w:rsidR="00DA7C62" w:rsidRPr="0084666A">
        <w:rPr>
          <w:rFonts w:asciiTheme="minorHAnsi" w:hAnsiTheme="minorHAnsi" w:cstheme="minorHAnsi"/>
        </w:rPr>
        <w:t>pull</w:t>
      </w:r>
      <w:r w:rsidR="00D92543" w:rsidRPr="0084666A">
        <w:rPr>
          <w:rFonts w:asciiTheme="minorHAnsi" w:hAnsiTheme="minorHAnsi" w:cstheme="minorHAnsi"/>
        </w:rPr>
        <w:t xml:space="preserve"> it </w:t>
      </w:r>
      <w:r w:rsidR="00DA7C62" w:rsidRPr="0084666A">
        <w:rPr>
          <w:rFonts w:asciiTheme="minorHAnsi" w:hAnsiTheme="minorHAnsi" w:cstheme="minorHAnsi"/>
        </w:rPr>
        <w:t>away</w:t>
      </w:r>
      <w:r w:rsidR="00D92543" w:rsidRPr="0084666A">
        <w:rPr>
          <w:rFonts w:asciiTheme="minorHAnsi" w:hAnsiTheme="minorHAnsi" w:cstheme="minorHAnsi"/>
        </w:rPr>
        <w:t xml:space="preserve"> and </w:t>
      </w:r>
      <w:r w:rsidR="006F3CAF" w:rsidRPr="0084666A">
        <w:rPr>
          <w:rFonts w:asciiTheme="minorHAnsi" w:hAnsiTheme="minorHAnsi" w:cstheme="minorHAnsi"/>
        </w:rPr>
        <w:t xml:space="preserve">record </w:t>
      </w:r>
      <w:r w:rsidR="005A192D" w:rsidRPr="0084666A">
        <w:rPr>
          <w:rFonts w:asciiTheme="minorHAnsi" w:hAnsiTheme="minorHAnsi" w:cstheme="minorHAnsi"/>
        </w:rPr>
        <w:t xml:space="preserve">the </w:t>
      </w:r>
      <w:r w:rsidR="00DA7C62" w:rsidRPr="0084666A">
        <w:rPr>
          <w:rFonts w:asciiTheme="minorHAnsi" w:hAnsiTheme="minorHAnsi" w:cstheme="minorHAnsi"/>
        </w:rPr>
        <w:t>grip strength.</w:t>
      </w:r>
    </w:p>
    <w:p w14:paraId="44DA1904" w14:textId="77777777" w:rsidR="00D92543" w:rsidRPr="0084666A" w:rsidRDefault="00D92543" w:rsidP="0084666A">
      <w:pPr>
        <w:pStyle w:val="ListParagraph"/>
        <w:spacing w:before="0" w:beforeAutospacing="0" w:after="0" w:afterAutospacing="0" w:line="240" w:lineRule="auto"/>
        <w:ind w:left="0"/>
        <w:jc w:val="both"/>
        <w:rPr>
          <w:rFonts w:asciiTheme="minorHAnsi" w:hAnsiTheme="minorHAnsi" w:cstheme="minorHAnsi"/>
        </w:rPr>
      </w:pPr>
    </w:p>
    <w:p w14:paraId="7C74D24A" w14:textId="45FADEBA" w:rsidR="00C35FAF" w:rsidRPr="0084666A" w:rsidRDefault="00BE47D8" w:rsidP="0084666A">
      <w:pPr>
        <w:pStyle w:val="ListParagraph"/>
        <w:numPr>
          <w:ilvl w:val="2"/>
          <w:numId w:val="6"/>
        </w:numPr>
        <w:spacing w:before="0" w:beforeAutospacing="0" w:after="0" w:afterAutospacing="0" w:line="240" w:lineRule="auto"/>
        <w:ind w:left="0" w:firstLine="0"/>
        <w:jc w:val="both"/>
        <w:rPr>
          <w:rFonts w:asciiTheme="minorHAnsi" w:hAnsiTheme="minorHAnsi" w:cstheme="minorHAnsi"/>
        </w:rPr>
      </w:pPr>
      <w:bookmarkStart w:id="83" w:name="OLE_LINK198"/>
      <w:bookmarkStart w:id="84" w:name="OLE_LINK199"/>
      <w:r w:rsidRPr="0084666A">
        <w:rPr>
          <w:rFonts w:asciiTheme="minorHAnsi" w:hAnsiTheme="minorHAnsi" w:cstheme="minorHAnsi"/>
        </w:rPr>
        <w:t>M</w:t>
      </w:r>
      <w:r w:rsidR="006F3CAF" w:rsidRPr="0084666A">
        <w:rPr>
          <w:rFonts w:asciiTheme="minorHAnsi" w:hAnsiTheme="minorHAnsi" w:cstheme="minorHAnsi"/>
        </w:rPr>
        <w:t xml:space="preserve">easure </w:t>
      </w:r>
      <w:r w:rsidR="00D92543" w:rsidRPr="0084666A">
        <w:rPr>
          <w:rFonts w:asciiTheme="minorHAnsi" w:hAnsiTheme="minorHAnsi" w:cstheme="minorHAnsi"/>
        </w:rPr>
        <w:t xml:space="preserve">the grip strength </w:t>
      </w:r>
      <w:r w:rsidR="006F3CAF" w:rsidRPr="0084666A">
        <w:rPr>
          <w:rFonts w:asciiTheme="minorHAnsi" w:hAnsiTheme="minorHAnsi" w:cstheme="minorHAnsi"/>
        </w:rPr>
        <w:t xml:space="preserve">three times </w:t>
      </w:r>
      <w:r w:rsidR="00DA7C62" w:rsidRPr="0084666A">
        <w:rPr>
          <w:rFonts w:asciiTheme="minorHAnsi" w:hAnsiTheme="minorHAnsi" w:cstheme="minorHAnsi"/>
        </w:rPr>
        <w:t xml:space="preserve">for each rat and </w:t>
      </w:r>
      <w:r w:rsidR="006F3CAF" w:rsidRPr="0084666A">
        <w:rPr>
          <w:rFonts w:asciiTheme="minorHAnsi" w:hAnsiTheme="minorHAnsi" w:cstheme="minorHAnsi"/>
        </w:rPr>
        <w:t xml:space="preserve">record </w:t>
      </w:r>
      <w:r w:rsidR="00DA7C62" w:rsidRPr="0084666A">
        <w:rPr>
          <w:rFonts w:asciiTheme="minorHAnsi" w:hAnsiTheme="minorHAnsi" w:cstheme="minorHAnsi"/>
        </w:rPr>
        <w:t>the highest score.</w:t>
      </w:r>
    </w:p>
    <w:bookmarkEnd w:id="83"/>
    <w:bookmarkEnd w:id="84"/>
    <w:p w14:paraId="7E63178C" w14:textId="77777777" w:rsidR="001B139A" w:rsidRPr="0084666A" w:rsidRDefault="001B139A" w:rsidP="0084666A">
      <w:pPr>
        <w:spacing w:before="0" w:beforeAutospacing="0" w:after="0" w:afterAutospacing="0" w:line="240" w:lineRule="auto"/>
        <w:jc w:val="both"/>
        <w:rPr>
          <w:rFonts w:asciiTheme="minorHAnsi" w:hAnsiTheme="minorHAnsi" w:cstheme="minorHAnsi"/>
        </w:rPr>
      </w:pPr>
    </w:p>
    <w:p w14:paraId="28B45A7E" w14:textId="0D7495DE" w:rsidR="00C35FAF" w:rsidRPr="0084666A" w:rsidRDefault="00DA7C62" w:rsidP="0084666A">
      <w:pPr>
        <w:pStyle w:val="ListParagraph"/>
        <w:numPr>
          <w:ilvl w:val="0"/>
          <w:numId w:val="6"/>
        </w:numPr>
        <w:spacing w:before="0" w:beforeAutospacing="0" w:after="0" w:afterAutospacing="0" w:line="240" w:lineRule="auto"/>
        <w:ind w:left="0" w:firstLine="0"/>
        <w:jc w:val="both"/>
        <w:rPr>
          <w:rFonts w:asciiTheme="minorHAnsi" w:hAnsiTheme="minorHAnsi" w:cstheme="minorHAnsi"/>
          <w:b/>
          <w:bCs/>
        </w:rPr>
      </w:pPr>
      <w:r w:rsidRPr="0084666A">
        <w:rPr>
          <w:rFonts w:asciiTheme="minorHAnsi" w:hAnsiTheme="minorHAnsi" w:cstheme="minorHAnsi"/>
          <w:b/>
          <w:bCs/>
        </w:rPr>
        <w:t>Inclined plate test</w:t>
      </w:r>
    </w:p>
    <w:p w14:paraId="56196CBC" w14:textId="77777777" w:rsidR="001B139A" w:rsidRPr="0084666A" w:rsidRDefault="001B139A" w:rsidP="0084666A">
      <w:pPr>
        <w:pStyle w:val="ListParagraph"/>
        <w:spacing w:before="0" w:beforeAutospacing="0" w:after="0" w:afterAutospacing="0" w:line="240" w:lineRule="auto"/>
        <w:ind w:left="0"/>
        <w:jc w:val="both"/>
        <w:rPr>
          <w:rFonts w:asciiTheme="minorHAnsi" w:hAnsiTheme="minorHAnsi" w:cstheme="minorHAnsi"/>
          <w:b/>
          <w:bCs/>
        </w:rPr>
      </w:pPr>
    </w:p>
    <w:p w14:paraId="0300B65A" w14:textId="06816D92" w:rsidR="00B423ED"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Place t</w:t>
      </w:r>
      <w:r w:rsidR="001E71B3" w:rsidRPr="0084666A">
        <w:rPr>
          <w:rFonts w:asciiTheme="minorHAnsi" w:hAnsiTheme="minorHAnsi" w:cstheme="minorHAnsi"/>
        </w:rPr>
        <w:t xml:space="preserve">he </w:t>
      </w:r>
      <w:r w:rsidR="00DA7C62" w:rsidRPr="0084666A">
        <w:rPr>
          <w:rFonts w:asciiTheme="minorHAnsi" w:hAnsiTheme="minorHAnsi" w:cstheme="minorHAnsi"/>
        </w:rPr>
        <w:t>rat</w:t>
      </w:r>
      <w:r w:rsidR="001E71B3" w:rsidRPr="0084666A">
        <w:rPr>
          <w:rFonts w:asciiTheme="minorHAnsi" w:hAnsiTheme="minorHAnsi" w:cstheme="minorHAnsi"/>
        </w:rPr>
        <w:t xml:space="preserve"> </w:t>
      </w:r>
      <w:r w:rsidR="00DA7C62" w:rsidRPr="0084666A">
        <w:rPr>
          <w:rFonts w:asciiTheme="minorHAnsi" w:hAnsiTheme="minorHAnsi" w:cstheme="minorHAnsi"/>
        </w:rPr>
        <w:t>on a rubber plate with an adjustable angle.</w:t>
      </w:r>
    </w:p>
    <w:p w14:paraId="5A49C659"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66B92913" w14:textId="7F47703F" w:rsidR="00C35FAF"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Gradually raise t</w:t>
      </w:r>
      <w:r w:rsidR="00DA7C62" w:rsidRPr="0084666A">
        <w:rPr>
          <w:rFonts w:asciiTheme="minorHAnsi" w:hAnsiTheme="minorHAnsi" w:cstheme="minorHAnsi"/>
        </w:rPr>
        <w:t>he inclined plate angle by 5° each time until the rat manage</w:t>
      </w:r>
      <w:r w:rsidR="00B423ED" w:rsidRPr="0084666A">
        <w:rPr>
          <w:rFonts w:asciiTheme="minorHAnsi" w:hAnsiTheme="minorHAnsi" w:cstheme="minorHAnsi"/>
        </w:rPr>
        <w:t>s</w:t>
      </w:r>
      <w:r w:rsidR="00DA7C62" w:rsidRPr="0084666A">
        <w:rPr>
          <w:rFonts w:asciiTheme="minorHAnsi" w:hAnsiTheme="minorHAnsi" w:cstheme="minorHAnsi"/>
        </w:rPr>
        <w:t xml:space="preserve"> to balance and stand firm for 5 s.</w:t>
      </w:r>
    </w:p>
    <w:p w14:paraId="693FB0F8" w14:textId="77777777" w:rsidR="00B423ED" w:rsidRPr="0084666A" w:rsidRDefault="00B423ED" w:rsidP="0084666A">
      <w:pPr>
        <w:pStyle w:val="ListParagraph"/>
        <w:spacing w:before="0" w:beforeAutospacing="0" w:after="0" w:afterAutospacing="0" w:line="240" w:lineRule="auto"/>
        <w:ind w:left="0"/>
        <w:jc w:val="both"/>
        <w:rPr>
          <w:rFonts w:asciiTheme="minorHAnsi" w:hAnsiTheme="minorHAnsi" w:cstheme="minorHAnsi"/>
        </w:rPr>
      </w:pPr>
    </w:p>
    <w:p w14:paraId="547FB1E1" w14:textId="71B740F0" w:rsidR="00B423ED"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Record t</w:t>
      </w:r>
      <w:r w:rsidR="00DA7C62" w:rsidRPr="0084666A">
        <w:rPr>
          <w:rFonts w:asciiTheme="minorHAnsi" w:hAnsiTheme="minorHAnsi" w:cstheme="minorHAnsi"/>
        </w:rPr>
        <w:t xml:space="preserve">he maximum angle </w:t>
      </w:r>
      <w:r w:rsidR="00B423ED" w:rsidRPr="0084666A">
        <w:rPr>
          <w:rFonts w:asciiTheme="minorHAnsi" w:hAnsiTheme="minorHAnsi" w:cstheme="minorHAnsi"/>
        </w:rPr>
        <w:t>at which</w:t>
      </w:r>
      <w:r w:rsidR="00DA7C62" w:rsidRPr="0084666A">
        <w:rPr>
          <w:rFonts w:asciiTheme="minorHAnsi" w:hAnsiTheme="minorHAnsi" w:cstheme="minorHAnsi"/>
        </w:rPr>
        <w:t xml:space="preserve"> the rat can balance itself on the inclined plate.</w:t>
      </w:r>
    </w:p>
    <w:p w14:paraId="05781544"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79884C0E" w14:textId="0B8C73A0" w:rsidR="00BE47D8"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bookmarkStart w:id="85" w:name="OLE_LINK136"/>
      <w:bookmarkStart w:id="86" w:name="OLE_LINK137"/>
      <w:r w:rsidRPr="0084666A">
        <w:rPr>
          <w:rFonts w:asciiTheme="minorHAnsi" w:hAnsiTheme="minorHAnsi" w:cstheme="minorHAnsi"/>
        </w:rPr>
        <w:t xml:space="preserve">Measure </w:t>
      </w:r>
      <w:r w:rsidR="00C01324" w:rsidRPr="0084666A">
        <w:rPr>
          <w:rFonts w:asciiTheme="minorHAnsi" w:hAnsiTheme="minorHAnsi" w:cstheme="minorHAnsi"/>
        </w:rPr>
        <w:t xml:space="preserve">the maximum angle </w:t>
      </w:r>
      <w:r w:rsidRPr="0084666A">
        <w:rPr>
          <w:rFonts w:asciiTheme="minorHAnsi" w:hAnsiTheme="minorHAnsi" w:cstheme="minorHAnsi"/>
        </w:rPr>
        <w:t>three times for each rat and record the highest score.</w:t>
      </w:r>
    </w:p>
    <w:p w14:paraId="1F1BBACC" w14:textId="77777777" w:rsidR="001B139A" w:rsidRPr="0084666A" w:rsidRDefault="001B139A" w:rsidP="0084666A">
      <w:pPr>
        <w:pStyle w:val="ListParagraph"/>
        <w:spacing w:before="0" w:beforeAutospacing="0" w:after="0" w:afterAutospacing="0" w:line="240" w:lineRule="auto"/>
        <w:ind w:left="0"/>
        <w:jc w:val="both"/>
        <w:rPr>
          <w:rFonts w:asciiTheme="minorHAnsi" w:hAnsiTheme="minorHAnsi" w:cstheme="minorHAnsi"/>
        </w:rPr>
      </w:pPr>
    </w:p>
    <w:p w14:paraId="144B029A" w14:textId="55CD1B18" w:rsidR="00C35FAF" w:rsidRPr="0084666A" w:rsidRDefault="00DF4A25" w:rsidP="0084666A">
      <w:pPr>
        <w:pStyle w:val="Heading2"/>
        <w:numPr>
          <w:ilvl w:val="0"/>
          <w:numId w:val="6"/>
        </w:numPr>
        <w:spacing w:before="0" w:beforeAutospacing="0" w:after="0" w:afterAutospacing="0" w:line="240" w:lineRule="auto"/>
        <w:ind w:left="0" w:firstLine="0"/>
        <w:jc w:val="both"/>
        <w:rPr>
          <w:rFonts w:asciiTheme="minorHAnsi" w:hAnsiTheme="minorHAnsi" w:cstheme="minorHAnsi"/>
          <w:color w:val="auto"/>
          <w:sz w:val="24"/>
          <w:szCs w:val="24"/>
        </w:rPr>
      </w:pPr>
      <w:bookmarkStart w:id="87" w:name="OLE_LINK91"/>
      <w:bookmarkStart w:id="88" w:name="OLE_LINK92"/>
      <w:bookmarkEnd w:id="85"/>
      <w:bookmarkEnd w:id="86"/>
      <w:r w:rsidRPr="0084666A">
        <w:rPr>
          <w:rFonts w:asciiTheme="minorHAnsi" w:hAnsiTheme="minorHAnsi" w:cstheme="minorHAnsi"/>
          <w:bCs/>
          <w:color w:val="auto"/>
          <w:sz w:val="24"/>
          <w:szCs w:val="24"/>
          <w:shd w:val="clear" w:color="auto" w:fill="FFFFFF"/>
        </w:rPr>
        <w:t>Euthanasia,</w:t>
      </w:r>
      <w:r w:rsidRPr="0084666A">
        <w:rPr>
          <w:rFonts w:asciiTheme="minorHAnsi" w:hAnsiTheme="minorHAnsi" w:cstheme="minorHAnsi"/>
          <w:color w:val="auto"/>
          <w:sz w:val="24"/>
          <w:szCs w:val="24"/>
        </w:rPr>
        <w:t xml:space="preserve"> spinal </w:t>
      </w:r>
      <w:r w:rsidR="00DA7C62" w:rsidRPr="0084666A">
        <w:rPr>
          <w:rFonts w:asciiTheme="minorHAnsi" w:hAnsiTheme="minorHAnsi" w:cstheme="minorHAnsi"/>
          <w:color w:val="auto"/>
          <w:sz w:val="24"/>
          <w:szCs w:val="24"/>
        </w:rPr>
        <w:t>cord separation</w:t>
      </w:r>
      <w:r w:rsidR="00C01324" w:rsidRPr="0084666A">
        <w:rPr>
          <w:rFonts w:asciiTheme="minorHAnsi" w:hAnsiTheme="minorHAnsi" w:cstheme="minorHAnsi"/>
          <w:color w:val="auto"/>
          <w:sz w:val="24"/>
          <w:szCs w:val="24"/>
        </w:rPr>
        <w:t>,</w:t>
      </w:r>
      <w:r w:rsidR="00DA7C62" w:rsidRPr="0084666A">
        <w:rPr>
          <w:rFonts w:asciiTheme="minorHAnsi" w:hAnsiTheme="minorHAnsi" w:cstheme="minorHAnsi"/>
          <w:color w:val="auto"/>
          <w:sz w:val="24"/>
          <w:szCs w:val="24"/>
        </w:rPr>
        <w:t xml:space="preserve"> and frozen embedding</w:t>
      </w:r>
    </w:p>
    <w:p w14:paraId="52788ED7" w14:textId="77777777" w:rsidR="001B139A" w:rsidRPr="0084666A" w:rsidRDefault="001B139A" w:rsidP="0084666A">
      <w:pPr>
        <w:pStyle w:val="ListParagraph"/>
        <w:spacing w:before="0" w:beforeAutospacing="0" w:after="0" w:afterAutospacing="0" w:line="240" w:lineRule="auto"/>
        <w:ind w:left="0"/>
        <w:jc w:val="both"/>
        <w:rPr>
          <w:rFonts w:asciiTheme="minorHAnsi" w:hAnsiTheme="minorHAnsi" w:cstheme="minorHAnsi"/>
        </w:rPr>
      </w:pPr>
    </w:p>
    <w:bookmarkEnd w:id="87"/>
    <w:bookmarkEnd w:id="88"/>
    <w:p w14:paraId="0D9DC28F" w14:textId="5D69CED4" w:rsidR="00460227" w:rsidRPr="0084666A" w:rsidRDefault="00933932" w:rsidP="0084666A">
      <w:pPr>
        <w:pStyle w:val="ListParagraph"/>
        <w:spacing w:before="0" w:beforeAutospacing="0" w:after="0" w:afterAutospacing="0" w:line="240" w:lineRule="auto"/>
        <w:ind w:left="0"/>
        <w:jc w:val="both"/>
        <w:rPr>
          <w:rFonts w:asciiTheme="minorHAnsi" w:hAnsiTheme="minorHAnsi" w:cstheme="minorHAnsi"/>
        </w:rPr>
      </w:pPr>
      <w:r w:rsidRPr="0084666A">
        <w:rPr>
          <w:rFonts w:asciiTheme="minorHAnsi" w:hAnsiTheme="minorHAnsi" w:cstheme="minorHAnsi"/>
        </w:rPr>
        <w:t xml:space="preserve">NOTE: </w:t>
      </w:r>
      <w:bookmarkStart w:id="89" w:name="OLE_LINK148"/>
      <w:bookmarkStart w:id="90" w:name="OLE_LINK149"/>
      <w:r w:rsidR="003A33DD" w:rsidRPr="0084666A">
        <w:rPr>
          <w:rFonts w:asciiTheme="minorHAnsi" w:hAnsiTheme="minorHAnsi" w:cstheme="minorHAnsi"/>
        </w:rPr>
        <w:t xml:space="preserve">Ensure that appropriate eye goggles and face shield/mask </w:t>
      </w:r>
      <w:r w:rsidRPr="0084666A">
        <w:rPr>
          <w:rFonts w:asciiTheme="minorHAnsi" w:hAnsiTheme="minorHAnsi" w:cstheme="minorHAnsi"/>
        </w:rPr>
        <w:t xml:space="preserve">are </w:t>
      </w:r>
      <w:r w:rsidR="00BE47D8" w:rsidRPr="0084666A">
        <w:rPr>
          <w:rFonts w:asciiTheme="minorHAnsi" w:hAnsiTheme="minorHAnsi" w:cstheme="minorHAnsi"/>
        </w:rPr>
        <w:t>worn</w:t>
      </w:r>
      <w:r w:rsidR="003A33DD" w:rsidRPr="0084666A">
        <w:rPr>
          <w:rFonts w:asciiTheme="minorHAnsi" w:hAnsiTheme="minorHAnsi" w:cstheme="minorHAnsi"/>
        </w:rPr>
        <w:t xml:space="preserve"> to protect </w:t>
      </w:r>
      <w:r w:rsidRPr="0084666A">
        <w:rPr>
          <w:rFonts w:asciiTheme="minorHAnsi" w:hAnsiTheme="minorHAnsi" w:cstheme="minorHAnsi"/>
        </w:rPr>
        <w:t xml:space="preserve">the </w:t>
      </w:r>
      <w:r w:rsidR="003A33DD" w:rsidRPr="0084666A">
        <w:rPr>
          <w:rFonts w:asciiTheme="minorHAnsi" w:hAnsiTheme="minorHAnsi" w:cstheme="minorHAnsi"/>
        </w:rPr>
        <w:t>eye</w:t>
      </w:r>
      <w:r w:rsidRPr="0084666A">
        <w:rPr>
          <w:rFonts w:asciiTheme="minorHAnsi" w:hAnsiTheme="minorHAnsi" w:cstheme="minorHAnsi"/>
        </w:rPr>
        <w:t>s</w:t>
      </w:r>
      <w:r w:rsidR="003A33DD" w:rsidRPr="0084666A">
        <w:rPr>
          <w:rFonts w:asciiTheme="minorHAnsi" w:hAnsiTheme="minorHAnsi" w:cstheme="minorHAnsi"/>
        </w:rPr>
        <w:t>, face</w:t>
      </w:r>
      <w:r w:rsidRPr="0084666A">
        <w:rPr>
          <w:rFonts w:asciiTheme="minorHAnsi" w:hAnsiTheme="minorHAnsi" w:cstheme="minorHAnsi"/>
        </w:rPr>
        <w:t>,</w:t>
      </w:r>
      <w:r w:rsidR="003A33DD" w:rsidRPr="0084666A">
        <w:rPr>
          <w:rFonts w:asciiTheme="minorHAnsi" w:hAnsiTheme="minorHAnsi" w:cstheme="minorHAnsi"/>
        </w:rPr>
        <w:t xml:space="preserve"> and respiratory tract from paraformaldehyde and </w:t>
      </w:r>
      <w:r w:rsidR="0015615C" w:rsidRPr="0084666A">
        <w:rPr>
          <w:rFonts w:asciiTheme="minorHAnsi" w:hAnsiTheme="minorHAnsi" w:cstheme="minorHAnsi"/>
        </w:rPr>
        <w:t xml:space="preserve">formaldehyde </w:t>
      </w:r>
      <w:r w:rsidR="003A33DD" w:rsidRPr="0084666A">
        <w:rPr>
          <w:rFonts w:asciiTheme="minorHAnsi" w:hAnsiTheme="minorHAnsi" w:cstheme="minorHAnsi"/>
        </w:rPr>
        <w:t>gas.</w:t>
      </w:r>
      <w:bookmarkEnd w:id="89"/>
      <w:bookmarkEnd w:id="90"/>
    </w:p>
    <w:p w14:paraId="55B854CE" w14:textId="77777777" w:rsidR="0087182E" w:rsidRPr="0084666A" w:rsidRDefault="0087182E" w:rsidP="0084666A">
      <w:pPr>
        <w:pStyle w:val="ListParagraph"/>
        <w:spacing w:before="0" w:beforeAutospacing="0" w:after="0" w:afterAutospacing="0" w:line="240" w:lineRule="auto"/>
        <w:ind w:left="0"/>
        <w:jc w:val="both"/>
        <w:rPr>
          <w:rFonts w:asciiTheme="minorHAnsi" w:hAnsiTheme="minorHAnsi" w:cstheme="minorHAnsi"/>
        </w:rPr>
      </w:pPr>
    </w:p>
    <w:p w14:paraId="1CAF8D56" w14:textId="05D823FE" w:rsidR="00C35FAF"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Inject</w:t>
      </w:r>
      <w:r w:rsidR="00460227" w:rsidRPr="0084666A">
        <w:rPr>
          <w:rFonts w:asciiTheme="minorHAnsi" w:hAnsiTheme="minorHAnsi" w:cstheme="minorHAnsi"/>
        </w:rPr>
        <w:t xml:space="preserve"> </w:t>
      </w:r>
      <w:r w:rsidRPr="0084666A">
        <w:rPr>
          <w:rFonts w:asciiTheme="minorHAnsi" w:hAnsiTheme="minorHAnsi" w:cstheme="minorHAnsi"/>
        </w:rPr>
        <w:t xml:space="preserve">an </w:t>
      </w:r>
      <w:r w:rsidR="00242108" w:rsidRPr="0084666A">
        <w:rPr>
          <w:rFonts w:asciiTheme="minorHAnsi" w:hAnsiTheme="minorHAnsi" w:cstheme="minorHAnsi"/>
        </w:rPr>
        <w:t xml:space="preserve">equivalent of </w:t>
      </w:r>
      <w:r w:rsidR="00DA7C62" w:rsidRPr="0084666A">
        <w:rPr>
          <w:rFonts w:asciiTheme="minorHAnsi" w:hAnsiTheme="minorHAnsi" w:cstheme="minorHAnsi"/>
        </w:rPr>
        <w:t xml:space="preserve">10% chloral hydrate </w:t>
      </w:r>
      <w:r w:rsidR="00242108" w:rsidRPr="0084666A">
        <w:rPr>
          <w:rFonts w:asciiTheme="minorHAnsi" w:hAnsiTheme="minorHAnsi" w:cstheme="minorHAnsi"/>
        </w:rPr>
        <w:t xml:space="preserve">intraperitoneally </w:t>
      </w:r>
      <w:r w:rsidR="00DA7C62" w:rsidRPr="0084666A">
        <w:rPr>
          <w:rFonts w:asciiTheme="minorHAnsi" w:hAnsiTheme="minorHAnsi" w:cstheme="minorHAnsi"/>
        </w:rPr>
        <w:t xml:space="preserve">to </w:t>
      </w:r>
      <w:bookmarkStart w:id="91" w:name="OLE_LINK178"/>
      <w:bookmarkStart w:id="92" w:name="OLE_LINK179"/>
      <w:r w:rsidR="00DA7C62" w:rsidRPr="0084666A">
        <w:rPr>
          <w:rFonts w:asciiTheme="minorHAnsi" w:hAnsiTheme="minorHAnsi" w:cstheme="minorHAnsi"/>
        </w:rPr>
        <w:t>anesthetize</w:t>
      </w:r>
      <w:bookmarkEnd w:id="91"/>
      <w:bookmarkEnd w:id="92"/>
      <w:r w:rsidR="00242108" w:rsidRPr="0084666A">
        <w:rPr>
          <w:rFonts w:asciiTheme="minorHAnsi" w:hAnsiTheme="minorHAnsi" w:cstheme="minorHAnsi"/>
        </w:rPr>
        <w:t xml:space="preserve"> the</w:t>
      </w:r>
      <w:r w:rsidR="00DA7C62" w:rsidRPr="0084666A">
        <w:rPr>
          <w:rFonts w:asciiTheme="minorHAnsi" w:hAnsiTheme="minorHAnsi" w:cstheme="minorHAnsi"/>
        </w:rPr>
        <w:t xml:space="preserve"> rats </w:t>
      </w:r>
      <w:r w:rsidR="00242108" w:rsidRPr="0084666A">
        <w:rPr>
          <w:rFonts w:asciiTheme="minorHAnsi" w:hAnsiTheme="minorHAnsi" w:cstheme="minorHAnsi"/>
        </w:rPr>
        <w:t xml:space="preserve">before </w:t>
      </w:r>
      <w:r w:rsidR="00DA7C62" w:rsidRPr="0084666A">
        <w:rPr>
          <w:rFonts w:asciiTheme="minorHAnsi" w:hAnsiTheme="minorHAnsi" w:cstheme="minorHAnsi"/>
        </w:rPr>
        <w:t>open</w:t>
      </w:r>
      <w:r w:rsidR="00242108" w:rsidRPr="0084666A">
        <w:rPr>
          <w:rFonts w:asciiTheme="minorHAnsi" w:hAnsiTheme="minorHAnsi" w:cstheme="minorHAnsi"/>
        </w:rPr>
        <w:t>ing</w:t>
      </w:r>
      <w:r w:rsidR="00DA7C62" w:rsidRPr="0084666A">
        <w:rPr>
          <w:rFonts w:asciiTheme="minorHAnsi" w:hAnsiTheme="minorHAnsi" w:cstheme="minorHAnsi"/>
        </w:rPr>
        <w:t xml:space="preserve"> the sternum to expose </w:t>
      </w:r>
      <w:r w:rsidR="00242108" w:rsidRPr="0084666A">
        <w:rPr>
          <w:rFonts w:asciiTheme="minorHAnsi" w:hAnsiTheme="minorHAnsi" w:cstheme="minorHAnsi"/>
        </w:rPr>
        <w:t xml:space="preserve">the </w:t>
      </w:r>
      <w:r w:rsidR="00DA7C62" w:rsidRPr="0084666A">
        <w:rPr>
          <w:rFonts w:asciiTheme="minorHAnsi" w:hAnsiTheme="minorHAnsi" w:cstheme="minorHAnsi"/>
        </w:rPr>
        <w:t>heart.</w:t>
      </w:r>
    </w:p>
    <w:p w14:paraId="0E985FA7"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15CDE959" w14:textId="38637B84" w:rsidR="00C35FAF"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Insert a</w:t>
      </w:r>
      <w:r w:rsidR="00DA7C62" w:rsidRPr="0084666A">
        <w:rPr>
          <w:rFonts w:asciiTheme="minorHAnsi" w:hAnsiTheme="minorHAnsi" w:cstheme="minorHAnsi"/>
        </w:rPr>
        <w:t xml:space="preserve"> perfusion needle into the apex of the heart</w:t>
      </w:r>
      <w:r w:rsidR="00952190" w:rsidRPr="0084666A">
        <w:rPr>
          <w:rFonts w:asciiTheme="minorHAnsi" w:hAnsiTheme="minorHAnsi" w:cstheme="minorHAnsi"/>
        </w:rPr>
        <w:t>,</w:t>
      </w:r>
      <w:r w:rsidR="00DA7C62" w:rsidRPr="0084666A">
        <w:rPr>
          <w:rFonts w:asciiTheme="minorHAnsi" w:hAnsiTheme="minorHAnsi" w:cstheme="minorHAnsi"/>
        </w:rPr>
        <w:t xml:space="preserve"> fix</w:t>
      </w:r>
      <w:r w:rsidR="00952190" w:rsidRPr="0084666A">
        <w:rPr>
          <w:rFonts w:asciiTheme="minorHAnsi" w:hAnsiTheme="minorHAnsi" w:cstheme="minorHAnsi"/>
        </w:rPr>
        <w:t xml:space="preserve"> it</w:t>
      </w:r>
      <w:r w:rsidR="00DA7C62" w:rsidRPr="0084666A">
        <w:rPr>
          <w:rFonts w:asciiTheme="minorHAnsi" w:hAnsiTheme="minorHAnsi" w:cstheme="minorHAnsi"/>
        </w:rPr>
        <w:t xml:space="preserve"> with hemostatic forceps</w:t>
      </w:r>
      <w:r w:rsidRPr="0084666A">
        <w:rPr>
          <w:rFonts w:asciiTheme="minorHAnsi" w:hAnsiTheme="minorHAnsi" w:cstheme="minorHAnsi"/>
        </w:rPr>
        <w:t>, and slowly infuse with normal saline</w:t>
      </w:r>
      <w:r w:rsidR="00952190" w:rsidRPr="0084666A">
        <w:rPr>
          <w:rFonts w:asciiTheme="minorHAnsi" w:hAnsiTheme="minorHAnsi" w:cstheme="minorHAnsi"/>
        </w:rPr>
        <w:t>.</w:t>
      </w:r>
    </w:p>
    <w:p w14:paraId="5AB869BE"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177DAB4A" w14:textId="3C76ABE5" w:rsidR="00C35FAF"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lastRenderedPageBreak/>
        <w:t xml:space="preserve">Drill </w:t>
      </w:r>
      <w:r w:rsidR="00DA7C62" w:rsidRPr="0084666A">
        <w:rPr>
          <w:rFonts w:asciiTheme="minorHAnsi" w:hAnsiTheme="minorHAnsi" w:cstheme="minorHAnsi"/>
        </w:rPr>
        <w:t xml:space="preserve">a hole on the </w:t>
      </w:r>
      <w:bookmarkStart w:id="93" w:name="OLE_LINK143"/>
      <w:bookmarkStart w:id="94" w:name="OLE_LINK142"/>
      <w:r w:rsidR="00DA7C62" w:rsidRPr="0084666A">
        <w:rPr>
          <w:rFonts w:asciiTheme="minorHAnsi" w:hAnsiTheme="minorHAnsi" w:cstheme="minorHAnsi"/>
        </w:rPr>
        <w:t xml:space="preserve">right atrial appendage </w:t>
      </w:r>
      <w:bookmarkEnd w:id="93"/>
      <w:bookmarkEnd w:id="94"/>
      <w:r w:rsidR="00DA7C62" w:rsidRPr="0084666A">
        <w:rPr>
          <w:rFonts w:asciiTheme="minorHAnsi" w:hAnsiTheme="minorHAnsi" w:cstheme="minorHAnsi"/>
        </w:rPr>
        <w:t>until clean normal saline flow</w:t>
      </w:r>
      <w:r w:rsidR="00C068F1" w:rsidRPr="0084666A">
        <w:rPr>
          <w:rFonts w:asciiTheme="minorHAnsi" w:hAnsiTheme="minorHAnsi" w:cstheme="minorHAnsi"/>
        </w:rPr>
        <w:t>s</w:t>
      </w:r>
      <w:r w:rsidR="00DA7C62" w:rsidRPr="0084666A">
        <w:rPr>
          <w:rFonts w:asciiTheme="minorHAnsi" w:hAnsiTheme="minorHAnsi" w:cstheme="minorHAnsi"/>
        </w:rPr>
        <w:t xml:space="preserve"> out of the right atrium, indicating </w:t>
      </w:r>
      <w:r w:rsidR="00242108" w:rsidRPr="0084666A">
        <w:rPr>
          <w:rFonts w:asciiTheme="minorHAnsi" w:hAnsiTheme="minorHAnsi" w:cstheme="minorHAnsi"/>
        </w:rPr>
        <w:t>a</w:t>
      </w:r>
      <w:r w:rsidR="00DA7C62" w:rsidRPr="0084666A">
        <w:rPr>
          <w:rFonts w:asciiTheme="minorHAnsi" w:hAnsiTheme="minorHAnsi" w:cstheme="minorHAnsi"/>
        </w:rPr>
        <w:t xml:space="preserve"> successful</w:t>
      </w:r>
      <w:r w:rsidR="00242108" w:rsidRPr="0084666A">
        <w:rPr>
          <w:rFonts w:asciiTheme="minorHAnsi" w:hAnsiTheme="minorHAnsi" w:cstheme="minorHAnsi"/>
        </w:rPr>
        <w:t xml:space="preserve"> infusion</w:t>
      </w:r>
      <w:r w:rsidR="00DA7C62" w:rsidRPr="0084666A">
        <w:rPr>
          <w:rFonts w:asciiTheme="minorHAnsi" w:hAnsiTheme="minorHAnsi" w:cstheme="minorHAnsi"/>
        </w:rPr>
        <w:t>.</w:t>
      </w:r>
    </w:p>
    <w:p w14:paraId="4AE96D65"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4FC2792F" w14:textId="58DCD026" w:rsidR="00BE47D8"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Inject n</w:t>
      </w:r>
      <w:r w:rsidR="00DA7C62" w:rsidRPr="0084666A">
        <w:rPr>
          <w:rFonts w:asciiTheme="minorHAnsi" w:hAnsiTheme="minorHAnsi" w:cstheme="minorHAnsi"/>
        </w:rPr>
        <w:t>ormal saline</w:t>
      </w:r>
      <w:r w:rsidR="00E81257" w:rsidRPr="0084666A">
        <w:rPr>
          <w:rFonts w:asciiTheme="minorHAnsi" w:hAnsiTheme="minorHAnsi" w:cstheme="minorHAnsi"/>
        </w:rPr>
        <w:t xml:space="preserve"> </w:t>
      </w:r>
      <w:r w:rsidR="00DA7C62" w:rsidRPr="0084666A">
        <w:rPr>
          <w:rFonts w:asciiTheme="minorHAnsi" w:hAnsiTheme="minorHAnsi" w:cstheme="minorHAnsi"/>
        </w:rPr>
        <w:t>to expand the volume of the heart</w:t>
      </w:r>
      <w:r w:rsidRPr="0084666A">
        <w:rPr>
          <w:rFonts w:asciiTheme="minorHAnsi" w:hAnsiTheme="minorHAnsi" w:cstheme="minorHAnsi"/>
        </w:rPr>
        <w:t>.</w:t>
      </w:r>
    </w:p>
    <w:p w14:paraId="4D90D90B"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565A9282" w14:textId="7BF9E159" w:rsidR="00BE47D8" w:rsidRPr="0084666A" w:rsidRDefault="00611D5A"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Cut</w:t>
      </w:r>
      <w:r w:rsidR="00BE47D8" w:rsidRPr="0084666A">
        <w:rPr>
          <w:rFonts w:asciiTheme="minorHAnsi" w:hAnsiTheme="minorHAnsi" w:cstheme="minorHAnsi"/>
        </w:rPr>
        <w:t xml:space="preserve"> </w:t>
      </w:r>
      <w:r w:rsidR="00DA7C62" w:rsidRPr="0084666A">
        <w:rPr>
          <w:rFonts w:asciiTheme="minorHAnsi" w:hAnsiTheme="minorHAnsi" w:cstheme="minorHAnsi"/>
        </w:rPr>
        <w:t>the right auricular appendage</w:t>
      </w:r>
      <w:r w:rsidRPr="0084666A">
        <w:rPr>
          <w:rFonts w:asciiTheme="minorHAnsi" w:hAnsiTheme="minorHAnsi" w:cstheme="minorHAnsi"/>
        </w:rPr>
        <w:t xml:space="preserve"> with scissors</w:t>
      </w:r>
      <w:r w:rsidR="00DA7C62" w:rsidRPr="0084666A">
        <w:rPr>
          <w:rFonts w:asciiTheme="minorHAnsi" w:hAnsiTheme="minorHAnsi" w:cstheme="minorHAnsi"/>
        </w:rPr>
        <w:t xml:space="preserve"> to let</w:t>
      </w:r>
      <w:r w:rsidR="0035224A" w:rsidRPr="0084666A">
        <w:rPr>
          <w:rFonts w:asciiTheme="minorHAnsi" w:hAnsiTheme="minorHAnsi" w:cstheme="minorHAnsi"/>
        </w:rPr>
        <w:t xml:space="preserve"> the</w:t>
      </w:r>
      <w:r w:rsidR="00DA7C62" w:rsidRPr="0084666A">
        <w:rPr>
          <w:rFonts w:asciiTheme="minorHAnsi" w:hAnsiTheme="minorHAnsi" w:cstheme="minorHAnsi"/>
        </w:rPr>
        <w:t xml:space="preserve"> blood flow out with normal saline, indicating complete systemic circulation. </w:t>
      </w:r>
    </w:p>
    <w:p w14:paraId="29C54D0A"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4B20F2F3" w14:textId="526F8D78" w:rsidR="00C35FAF"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 xml:space="preserve">Stop the normal saline </w:t>
      </w:r>
      <w:r w:rsidR="00DA7C62" w:rsidRPr="0084666A">
        <w:rPr>
          <w:rFonts w:asciiTheme="minorHAnsi" w:hAnsiTheme="minorHAnsi" w:cstheme="minorHAnsi"/>
        </w:rPr>
        <w:t xml:space="preserve">perfusion </w:t>
      </w:r>
      <w:r w:rsidR="0035224A" w:rsidRPr="0084666A">
        <w:rPr>
          <w:rFonts w:asciiTheme="minorHAnsi" w:hAnsiTheme="minorHAnsi" w:cstheme="minorHAnsi"/>
        </w:rPr>
        <w:t>after</w:t>
      </w:r>
      <w:r w:rsidR="00DA7C62" w:rsidRPr="0084666A">
        <w:rPr>
          <w:rFonts w:asciiTheme="minorHAnsi" w:hAnsiTheme="minorHAnsi" w:cstheme="minorHAnsi"/>
        </w:rPr>
        <w:t xml:space="preserve"> the liver turn</w:t>
      </w:r>
      <w:r w:rsidR="00B012A6" w:rsidRPr="0084666A">
        <w:rPr>
          <w:rFonts w:asciiTheme="minorHAnsi" w:hAnsiTheme="minorHAnsi" w:cstheme="minorHAnsi"/>
        </w:rPr>
        <w:t xml:space="preserve">s </w:t>
      </w:r>
      <w:r w:rsidR="0035224A" w:rsidRPr="0084666A">
        <w:rPr>
          <w:rFonts w:asciiTheme="minorHAnsi" w:hAnsiTheme="minorHAnsi" w:cstheme="minorHAnsi"/>
        </w:rPr>
        <w:t>white</w:t>
      </w:r>
      <w:r w:rsidR="00DA7C62" w:rsidRPr="0084666A">
        <w:rPr>
          <w:rFonts w:asciiTheme="minorHAnsi" w:hAnsiTheme="minorHAnsi" w:cstheme="minorHAnsi"/>
        </w:rPr>
        <w:t>.</w:t>
      </w:r>
    </w:p>
    <w:p w14:paraId="2EBBB56A"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4A152F8A" w14:textId="053D5257" w:rsidR="00C35FAF"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Infuse</w:t>
      </w:r>
      <w:r w:rsidR="00DA7C62" w:rsidRPr="0084666A">
        <w:rPr>
          <w:rFonts w:asciiTheme="minorHAnsi" w:hAnsiTheme="minorHAnsi" w:cstheme="minorHAnsi"/>
        </w:rPr>
        <w:t xml:space="preserve"> </w:t>
      </w:r>
      <w:r w:rsidRPr="0084666A">
        <w:rPr>
          <w:rFonts w:asciiTheme="minorHAnsi" w:hAnsiTheme="minorHAnsi" w:cstheme="minorHAnsi"/>
        </w:rPr>
        <w:t xml:space="preserve">with an </w:t>
      </w:r>
      <w:r w:rsidR="002971A6" w:rsidRPr="0084666A">
        <w:rPr>
          <w:rFonts w:asciiTheme="minorHAnsi" w:hAnsiTheme="minorHAnsi" w:cstheme="minorHAnsi"/>
        </w:rPr>
        <w:t>equivalent of</w:t>
      </w:r>
      <w:r w:rsidR="00DA7C62" w:rsidRPr="0084666A">
        <w:rPr>
          <w:rFonts w:asciiTheme="minorHAnsi" w:hAnsiTheme="minorHAnsi" w:cstheme="minorHAnsi"/>
        </w:rPr>
        <w:t xml:space="preserve"> 10% </w:t>
      </w:r>
      <w:bookmarkStart w:id="95" w:name="OLE_LINK146"/>
      <w:bookmarkStart w:id="96" w:name="OLE_LINK147"/>
      <w:r w:rsidR="00DA7C62" w:rsidRPr="0084666A">
        <w:rPr>
          <w:rFonts w:asciiTheme="minorHAnsi" w:hAnsiTheme="minorHAnsi" w:cstheme="minorHAnsi"/>
        </w:rPr>
        <w:t>paraformaldehyde</w:t>
      </w:r>
      <w:bookmarkEnd w:id="95"/>
      <w:bookmarkEnd w:id="96"/>
      <w:r w:rsidR="00DA7C62" w:rsidRPr="0084666A">
        <w:rPr>
          <w:rFonts w:asciiTheme="minorHAnsi" w:hAnsiTheme="minorHAnsi" w:cstheme="minorHAnsi"/>
        </w:rPr>
        <w:t xml:space="preserve"> until the rat’s body</w:t>
      </w:r>
      <w:r w:rsidR="00B012A6" w:rsidRPr="0084666A">
        <w:rPr>
          <w:rFonts w:asciiTheme="minorHAnsi" w:hAnsiTheme="minorHAnsi" w:cstheme="minorHAnsi"/>
        </w:rPr>
        <w:t xml:space="preserve"> becomes</w:t>
      </w:r>
      <w:r w:rsidR="00DA7C62" w:rsidRPr="0084666A">
        <w:rPr>
          <w:rFonts w:asciiTheme="minorHAnsi" w:hAnsiTheme="minorHAnsi" w:cstheme="minorHAnsi"/>
        </w:rPr>
        <w:t xml:space="preserve"> stiff.</w:t>
      </w:r>
    </w:p>
    <w:p w14:paraId="710DC3F0"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29CDA41D" w14:textId="1163F633" w:rsidR="00C35FAF" w:rsidRPr="0084666A" w:rsidRDefault="00DA7C62"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 xml:space="preserve">After paraformaldehyde perfusion, </w:t>
      </w:r>
      <w:r w:rsidR="00BE47D8" w:rsidRPr="0084666A">
        <w:rPr>
          <w:rFonts w:asciiTheme="minorHAnsi" w:hAnsiTheme="minorHAnsi" w:cstheme="minorHAnsi"/>
        </w:rPr>
        <w:t xml:space="preserve">remove </w:t>
      </w:r>
      <w:r w:rsidRPr="0084666A">
        <w:rPr>
          <w:rFonts w:asciiTheme="minorHAnsi" w:hAnsiTheme="minorHAnsi" w:cstheme="minorHAnsi"/>
        </w:rPr>
        <w:t>the skin, muscles</w:t>
      </w:r>
      <w:r w:rsidR="00D866FB" w:rsidRPr="0084666A">
        <w:rPr>
          <w:rFonts w:asciiTheme="minorHAnsi" w:hAnsiTheme="minorHAnsi" w:cstheme="minorHAnsi"/>
        </w:rPr>
        <w:t>,</w:t>
      </w:r>
      <w:r w:rsidRPr="0084666A">
        <w:rPr>
          <w:rFonts w:asciiTheme="minorHAnsi" w:hAnsiTheme="minorHAnsi" w:cstheme="minorHAnsi"/>
        </w:rPr>
        <w:t xml:space="preserve"> and soft tissues around the spine</w:t>
      </w:r>
      <w:r w:rsidR="00A64C04">
        <w:rPr>
          <w:rFonts w:asciiTheme="minorHAnsi" w:hAnsiTheme="minorHAnsi" w:cstheme="minorHAnsi"/>
        </w:rPr>
        <w:t xml:space="preserve">; </w:t>
      </w:r>
      <w:r w:rsidR="00BE47D8" w:rsidRPr="0084666A">
        <w:rPr>
          <w:rFonts w:asciiTheme="minorHAnsi" w:hAnsiTheme="minorHAnsi" w:cstheme="minorHAnsi"/>
        </w:rPr>
        <w:t xml:space="preserve">separate </w:t>
      </w:r>
      <w:r w:rsidRPr="0084666A">
        <w:rPr>
          <w:rFonts w:asciiTheme="minorHAnsi" w:hAnsiTheme="minorHAnsi" w:cstheme="minorHAnsi"/>
        </w:rPr>
        <w:t>the C2</w:t>
      </w:r>
      <w:r w:rsidR="00D866FB" w:rsidRPr="0084666A">
        <w:rPr>
          <w:rFonts w:asciiTheme="minorHAnsi" w:hAnsiTheme="minorHAnsi" w:cstheme="minorHAnsi"/>
        </w:rPr>
        <w:t>–</w:t>
      </w:r>
      <w:r w:rsidRPr="0084666A">
        <w:rPr>
          <w:rFonts w:asciiTheme="minorHAnsi" w:hAnsiTheme="minorHAnsi" w:cstheme="minorHAnsi"/>
        </w:rPr>
        <w:t>C7 segment of the cervical spine</w:t>
      </w:r>
      <w:r w:rsidR="00A64C04">
        <w:rPr>
          <w:rFonts w:asciiTheme="minorHAnsi" w:hAnsiTheme="minorHAnsi" w:cstheme="minorHAnsi"/>
        </w:rPr>
        <w:t>;</w:t>
      </w:r>
      <w:r w:rsidR="00BE47D8" w:rsidRPr="0084666A">
        <w:rPr>
          <w:rFonts w:asciiTheme="minorHAnsi" w:hAnsiTheme="minorHAnsi" w:cstheme="minorHAnsi"/>
        </w:rPr>
        <w:t xml:space="preserve"> </w:t>
      </w:r>
      <w:r w:rsidRPr="0084666A">
        <w:rPr>
          <w:rFonts w:asciiTheme="minorHAnsi" w:hAnsiTheme="minorHAnsi" w:cstheme="minorHAnsi"/>
        </w:rPr>
        <w:t>and immerse</w:t>
      </w:r>
      <w:r w:rsidR="003B0FCA">
        <w:rPr>
          <w:rFonts w:asciiTheme="minorHAnsi" w:hAnsiTheme="minorHAnsi" w:cstheme="minorHAnsi"/>
        </w:rPr>
        <w:t xml:space="preserve"> it</w:t>
      </w:r>
      <w:r w:rsidRPr="0084666A">
        <w:rPr>
          <w:rFonts w:asciiTheme="minorHAnsi" w:hAnsiTheme="minorHAnsi" w:cstheme="minorHAnsi"/>
        </w:rPr>
        <w:t xml:space="preserve"> in</w:t>
      </w:r>
      <w:r w:rsidR="00D866FB" w:rsidRPr="0084666A">
        <w:rPr>
          <w:rFonts w:asciiTheme="minorHAnsi" w:hAnsiTheme="minorHAnsi" w:cstheme="minorHAnsi"/>
        </w:rPr>
        <w:t>to</w:t>
      </w:r>
      <w:r w:rsidRPr="0084666A">
        <w:rPr>
          <w:rFonts w:asciiTheme="minorHAnsi" w:hAnsiTheme="minorHAnsi" w:cstheme="minorHAnsi"/>
        </w:rPr>
        <w:t xml:space="preserve"> 10% paraformaldehyde for fixation overnight.</w:t>
      </w:r>
    </w:p>
    <w:p w14:paraId="006AA023"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511DC45A" w14:textId="7337E8B9" w:rsidR="00C35FAF"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 xml:space="preserve">Separate </w:t>
      </w:r>
      <w:bookmarkStart w:id="97" w:name="OLE_LINK70"/>
      <w:bookmarkStart w:id="98" w:name="OLE_LINK69"/>
      <w:r w:rsidRPr="0084666A">
        <w:rPr>
          <w:rFonts w:asciiTheme="minorHAnsi" w:hAnsiTheme="minorHAnsi" w:cstheme="minorHAnsi"/>
        </w:rPr>
        <w:t>t</w:t>
      </w:r>
      <w:r w:rsidR="00DA7C62" w:rsidRPr="0084666A">
        <w:rPr>
          <w:rFonts w:asciiTheme="minorHAnsi" w:hAnsiTheme="minorHAnsi" w:cstheme="minorHAnsi"/>
        </w:rPr>
        <w:t>he cervical spinal cord</w:t>
      </w:r>
      <w:bookmarkEnd w:id="97"/>
      <w:bookmarkEnd w:id="98"/>
      <w:r w:rsidR="00DA7C62" w:rsidRPr="0084666A">
        <w:rPr>
          <w:rFonts w:asciiTheme="minorHAnsi" w:hAnsiTheme="minorHAnsi" w:cstheme="minorHAnsi"/>
        </w:rPr>
        <w:t xml:space="preserve"> from the spine and p</w:t>
      </w:r>
      <w:r w:rsidR="003F5039" w:rsidRPr="0084666A">
        <w:rPr>
          <w:rFonts w:asciiTheme="minorHAnsi" w:hAnsiTheme="minorHAnsi" w:cstheme="minorHAnsi"/>
        </w:rPr>
        <w:t>lace</w:t>
      </w:r>
      <w:r w:rsidR="00DA7C62" w:rsidRPr="0084666A">
        <w:rPr>
          <w:rFonts w:asciiTheme="minorHAnsi" w:hAnsiTheme="minorHAnsi" w:cstheme="minorHAnsi"/>
        </w:rPr>
        <w:t xml:space="preserve"> </w:t>
      </w:r>
      <w:r w:rsidR="00AC656C" w:rsidRPr="0084666A">
        <w:rPr>
          <w:rFonts w:asciiTheme="minorHAnsi" w:hAnsiTheme="minorHAnsi" w:cstheme="minorHAnsi"/>
        </w:rPr>
        <w:t xml:space="preserve">it </w:t>
      </w:r>
      <w:r w:rsidR="00DA7C62" w:rsidRPr="0084666A">
        <w:rPr>
          <w:rFonts w:asciiTheme="minorHAnsi" w:hAnsiTheme="minorHAnsi" w:cstheme="minorHAnsi"/>
        </w:rPr>
        <w:t xml:space="preserve">into </w:t>
      </w:r>
      <w:bookmarkStart w:id="99" w:name="OLE_LINK144"/>
      <w:bookmarkStart w:id="100" w:name="OLE_LINK145"/>
      <w:r w:rsidR="00050351" w:rsidRPr="0084666A">
        <w:rPr>
          <w:rFonts w:asciiTheme="minorHAnsi" w:hAnsiTheme="minorHAnsi" w:cstheme="minorHAnsi"/>
        </w:rPr>
        <w:t xml:space="preserve">a concentration gradient of </w:t>
      </w:r>
      <w:bookmarkEnd w:id="99"/>
      <w:bookmarkEnd w:id="100"/>
      <w:r w:rsidR="00DA7C62" w:rsidRPr="0084666A">
        <w:rPr>
          <w:rFonts w:asciiTheme="minorHAnsi" w:hAnsiTheme="minorHAnsi" w:cstheme="minorHAnsi"/>
        </w:rPr>
        <w:t xml:space="preserve">10%, 20%, and 30% </w:t>
      </w:r>
      <w:r w:rsidR="00050351" w:rsidRPr="0084666A">
        <w:rPr>
          <w:rFonts w:asciiTheme="minorHAnsi" w:hAnsiTheme="minorHAnsi" w:cstheme="minorHAnsi"/>
        </w:rPr>
        <w:t xml:space="preserve">sucrose solutions </w:t>
      </w:r>
      <w:r w:rsidR="00DA7C62" w:rsidRPr="0084666A">
        <w:rPr>
          <w:rFonts w:asciiTheme="minorHAnsi" w:hAnsiTheme="minorHAnsi" w:cstheme="minorHAnsi"/>
        </w:rPr>
        <w:t>for gradual dehydration.</w:t>
      </w:r>
    </w:p>
    <w:p w14:paraId="5B2F85EB"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7E028609" w14:textId="5E745CDC" w:rsidR="00C35FAF" w:rsidRPr="0084666A" w:rsidRDefault="00BE47D8"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Transfer t</w:t>
      </w:r>
      <w:r w:rsidR="00DA7C62" w:rsidRPr="0084666A">
        <w:rPr>
          <w:rFonts w:asciiTheme="minorHAnsi" w:hAnsiTheme="minorHAnsi" w:cstheme="minorHAnsi"/>
        </w:rPr>
        <w:t>he</w:t>
      </w:r>
      <w:r w:rsidR="00F42C51" w:rsidRPr="0084666A">
        <w:rPr>
          <w:rFonts w:asciiTheme="minorHAnsi" w:hAnsiTheme="minorHAnsi" w:cstheme="minorHAnsi"/>
        </w:rPr>
        <w:t xml:space="preserve"> compressed </w:t>
      </w:r>
      <w:r w:rsidR="00DA7C62" w:rsidRPr="0084666A">
        <w:rPr>
          <w:rFonts w:asciiTheme="minorHAnsi" w:hAnsiTheme="minorHAnsi" w:cstheme="minorHAnsi"/>
        </w:rPr>
        <w:t xml:space="preserve">spinal cord </w:t>
      </w:r>
      <w:r w:rsidR="00F42C51" w:rsidRPr="0084666A">
        <w:rPr>
          <w:rFonts w:asciiTheme="minorHAnsi" w:hAnsiTheme="minorHAnsi" w:cstheme="minorHAnsi"/>
        </w:rPr>
        <w:t>of 2 mm</w:t>
      </w:r>
      <w:r w:rsidR="001D3F1C" w:rsidRPr="0084666A">
        <w:rPr>
          <w:rFonts w:asciiTheme="minorHAnsi" w:hAnsiTheme="minorHAnsi" w:cstheme="minorHAnsi"/>
        </w:rPr>
        <w:t xml:space="preserve"> </w:t>
      </w:r>
      <w:r w:rsidR="00F42C51" w:rsidRPr="0084666A">
        <w:rPr>
          <w:rFonts w:asciiTheme="minorHAnsi" w:hAnsiTheme="minorHAnsi" w:cstheme="minorHAnsi"/>
        </w:rPr>
        <w:t xml:space="preserve">height </w:t>
      </w:r>
      <w:r w:rsidR="0033055F" w:rsidRPr="0084666A">
        <w:rPr>
          <w:rFonts w:asciiTheme="minorHAnsi" w:hAnsiTheme="minorHAnsi" w:cstheme="minorHAnsi"/>
        </w:rPr>
        <w:t xml:space="preserve">along </w:t>
      </w:r>
      <w:r w:rsidRPr="0084666A">
        <w:rPr>
          <w:rFonts w:asciiTheme="minorHAnsi" w:hAnsiTheme="minorHAnsi" w:cstheme="minorHAnsi"/>
        </w:rPr>
        <w:t>with</w:t>
      </w:r>
      <w:r w:rsidR="00AB5BC6" w:rsidRPr="0084666A">
        <w:rPr>
          <w:rFonts w:asciiTheme="minorHAnsi" w:hAnsiTheme="minorHAnsi" w:cstheme="minorHAnsi"/>
        </w:rPr>
        <w:t xml:space="preserve"> an</w:t>
      </w:r>
      <w:r w:rsidR="00DA7C62" w:rsidRPr="0084666A">
        <w:rPr>
          <w:rFonts w:asciiTheme="minorHAnsi" w:hAnsiTheme="minorHAnsi" w:cstheme="minorHAnsi"/>
        </w:rPr>
        <w:t xml:space="preserve"> OCT embedding agent </w:t>
      </w:r>
      <w:r w:rsidR="0033055F" w:rsidRPr="0084666A">
        <w:rPr>
          <w:rFonts w:asciiTheme="minorHAnsi" w:hAnsiTheme="minorHAnsi" w:cstheme="minorHAnsi"/>
        </w:rPr>
        <w:t>into a</w:t>
      </w:r>
      <w:r w:rsidRPr="0084666A">
        <w:rPr>
          <w:rFonts w:asciiTheme="minorHAnsi" w:hAnsiTheme="minorHAnsi" w:cstheme="minorHAnsi"/>
        </w:rPr>
        <w:t xml:space="preserve"> </w:t>
      </w:r>
      <w:r w:rsidR="00DA7C62" w:rsidRPr="0084666A">
        <w:rPr>
          <w:rFonts w:asciiTheme="minorHAnsi" w:hAnsiTheme="minorHAnsi" w:cstheme="minorHAnsi"/>
        </w:rPr>
        <w:t>-80</w:t>
      </w:r>
      <w:r w:rsidR="00AB5BC6" w:rsidRPr="0084666A">
        <w:rPr>
          <w:rFonts w:asciiTheme="minorHAnsi" w:hAnsiTheme="minorHAnsi" w:cstheme="minorHAnsi"/>
        </w:rPr>
        <w:t xml:space="preserve"> °C</w:t>
      </w:r>
      <w:r w:rsidR="0033055F" w:rsidRPr="0084666A">
        <w:rPr>
          <w:rFonts w:asciiTheme="minorHAnsi" w:hAnsiTheme="minorHAnsi" w:cstheme="minorHAnsi"/>
        </w:rPr>
        <w:t xml:space="preserve"> freezer</w:t>
      </w:r>
      <w:r w:rsidR="00DA7C62" w:rsidRPr="0084666A">
        <w:rPr>
          <w:rFonts w:asciiTheme="minorHAnsi" w:hAnsiTheme="minorHAnsi" w:cstheme="minorHAnsi"/>
        </w:rPr>
        <w:t xml:space="preserve">. </w:t>
      </w:r>
    </w:p>
    <w:p w14:paraId="520CE3AD" w14:textId="77777777" w:rsidR="00BE47D8" w:rsidRPr="0084666A" w:rsidRDefault="00BE47D8" w:rsidP="0084666A">
      <w:pPr>
        <w:pStyle w:val="ListParagraph"/>
        <w:spacing w:before="0" w:beforeAutospacing="0" w:after="0" w:afterAutospacing="0" w:line="240" w:lineRule="auto"/>
        <w:ind w:left="0"/>
        <w:jc w:val="both"/>
        <w:rPr>
          <w:rFonts w:asciiTheme="minorHAnsi" w:hAnsiTheme="minorHAnsi" w:cstheme="minorHAnsi"/>
        </w:rPr>
      </w:pPr>
    </w:p>
    <w:p w14:paraId="41DD0333" w14:textId="298AE908" w:rsidR="00C35FAF" w:rsidRPr="0084666A" w:rsidRDefault="00DA7C62"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After section</w:t>
      </w:r>
      <w:r w:rsidR="0033055F" w:rsidRPr="0084666A">
        <w:rPr>
          <w:rFonts w:asciiTheme="minorHAnsi" w:hAnsiTheme="minorHAnsi" w:cstheme="minorHAnsi"/>
        </w:rPr>
        <w:t xml:space="preserve">ing </w:t>
      </w:r>
      <w:r w:rsidRPr="0084666A">
        <w:rPr>
          <w:rFonts w:asciiTheme="minorHAnsi" w:hAnsiTheme="minorHAnsi" w:cstheme="minorHAnsi"/>
        </w:rPr>
        <w:t>into 7-μm-thick slices</w:t>
      </w:r>
      <w:r w:rsidR="00BE47D8" w:rsidRPr="0084666A">
        <w:rPr>
          <w:rFonts w:asciiTheme="minorHAnsi" w:hAnsiTheme="minorHAnsi" w:cstheme="minorHAnsi"/>
        </w:rPr>
        <w:t xml:space="preserve"> and staining</w:t>
      </w:r>
      <w:r w:rsidR="00E24025" w:rsidRPr="0084666A">
        <w:rPr>
          <w:rFonts w:asciiTheme="minorHAnsi" w:hAnsiTheme="minorHAnsi" w:cstheme="minorHAnsi"/>
        </w:rPr>
        <w:t xml:space="preserve"> (H&amp;E staining and </w:t>
      </w:r>
      <w:r w:rsidR="00B51BCF" w:rsidRPr="0084666A">
        <w:rPr>
          <w:rFonts w:asciiTheme="minorHAnsi" w:hAnsiTheme="minorHAnsi" w:cstheme="minorHAnsi"/>
        </w:rPr>
        <w:t>dUTP nick end labeling (</w:t>
      </w:r>
      <w:r w:rsidR="00E24025" w:rsidRPr="0084666A">
        <w:rPr>
          <w:rFonts w:asciiTheme="minorHAnsi" w:hAnsiTheme="minorHAnsi" w:cstheme="minorHAnsi"/>
        </w:rPr>
        <w:t>TUNEL</w:t>
      </w:r>
      <w:r w:rsidR="00B51BCF" w:rsidRPr="0084666A">
        <w:rPr>
          <w:rFonts w:asciiTheme="minorHAnsi" w:hAnsiTheme="minorHAnsi" w:cstheme="minorHAnsi"/>
        </w:rPr>
        <w:t>)</w:t>
      </w:r>
      <w:r w:rsidR="00E24025" w:rsidRPr="0084666A">
        <w:rPr>
          <w:rFonts w:asciiTheme="minorHAnsi" w:hAnsiTheme="minorHAnsi" w:cstheme="minorHAnsi"/>
        </w:rPr>
        <w:t>/</w:t>
      </w:r>
      <w:r w:rsidR="00B51BCF" w:rsidRPr="0084666A">
        <w:rPr>
          <w:rFonts w:asciiTheme="minorHAnsi" w:hAnsiTheme="minorHAnsi" w:cstheme="minorHAnsi"/>
        </w:rPr>
        <w:t>neuronal nuclei (</w:t>
      </w:r>
      <w:r w:rsidR="00E24025" w:rsidRPr="0084666A">
        <w:rPr>
          <w:rFonts w:asciiTheme="minorHAnsi" w:hAnsiTheme="minorHAnsi" w:cstheme="minorHAnsi"/>
        </w:rPr>
        <w:t>NeuN</w:t>
      </w:r>
      <w:r w:rsidR="00B51BCF" w:rsidRPr="0084666A">
        <w:rPr>
          <w:rFonts w:asciiTheme="minorHAnsi" w:hAnsiTheme="minorHAnsi" w:cstheme="minorHAnsi"/>
        </w:rPr>
        <w:t>)</w:t>
      </w:r>
      <w:r w:rsidR="00DA1798" w:rsidRPr="0084666A">
        <w:rPr>
          <w:rFonts w:asciiTheme="minorHAnsi" w:hAnsiTheme="minorHAnsi" w:cstheme="minorHAnsi"/>
        </w:rPr>
        <w:t>, see section 9</w:t>
      </w:r>
      <w:r w:rsidR="00360AB7" w:rsidRPr="0084666A">
        <w:rPr>
          <w:rFonts w:asciiTheme="minorHAnsi" w:hAnsiTheme="minorHAnsi" w:cstheme="minorHAnsi"/>
        </w:rPr>
        <w:t>)</w:t>
      </w:r>
      <w:r w:rsidRPr="0084666A">
        <w:rPr>
          <w:rFonts w:asciiTheme="minorHAnsi" w:hAnsiTheme="minorHAnsi" w:cstheme="minorHAnsi"/>
        </w:rPr>
        <w:t xml:space="preserve">, </w:t>
      </w:r>
      <w:r w:rsidR="00BE47D8" w:rsidRPr="0084666A">
        <w:rPr>
          <w:rFonts w:asciiTheme="minorHAnsi" w:hAnsiTheme="minorHAnsi" w:cstheme="minorHAnsi"/>
        </w:rPr>
        <w:t xml:space="preserve">observe </w:t>
      </w:r>
      <w:r w:rsidRPr="0084666A">
        <w:rPr>
          <w:rFonts w:asciiTheme="minorHAnsi" w:hAnsiTheme="minorHAnsi" w:cstheme="minorHAnsi"/>
        </w:rPr>
        <w:t xml:space="preserve">the histopathology of the spinal cord and neuronal apoptosis, </w:t>
      </w:r>
      <w:bookmarkStart w:id="101" w:name="OLE_LINK181"/>
      <w:bookmarkStart w:id="102" w:name="OLE_LINK182"/>
      <w:bookmarkStart w:id="103" w:name="OLE_LINK183"/>
      <w:r w:rsidRPr="0084666A">
        <w:rPr>
          <w:rFonts w:asciiTheme="minorHAnsi" w:hAnsiTheme="minorHAnsi" w:cstheme="minorHAnsi"/>
        </w:rPr>
        <w:t>respectively</w:t>
      </w:r>
      <w:bookmarkEnd w:id="101"/>
      <w:bookmarkEnd w:id="102"/>
      <w:bookmarkEnd w:id="103"/>
      <w:r w:rsidRPr="0084666A">
        <w:rPr>
          <w:rFonts w:asciiTheme="minorHAnsi" w:hAnsiTheme="minorHAnsi" w:cstheme="minorHAnsi"/>
        </w:rPr>
        <w:t>.</w:t>
      </w:r>
    </w:p>
    <w:p w14:paraId="67C6C041" w14:textId="77777777" w:rsidR="0087182E" w:rsidRPr="0084666A" w:rsidRDefault="0087182E" w:rsidP="0084666A">
      <w:pPr>
        <w:spacing w:before="0" w:beforeAutospacing="0" w:after="0" w:afterAutospacing="0" w:line="240" w:lineRule="auto"/>
        <w:jc w:val="both"/>
        <w:rPr>
          <w:rFonts w:asciiTheme="minorHAnsi" w:hAnsiTheme="minorHAnsi" w:cstheme="minorHAnsi"/>
        </w:rPr>
      </w:pPr>
    </w:p>
    <w:p w14:paraId="376868CD" w14:textId="165DA779" w:rsidR="001F5F9A" w:rsidRPr="0084666A" w:rsidRDefault="001F5F9A" w:rsidP="0084666A">
      <w:pPr>
        <w:pStyle w:val="ListParagraph"/>
        <w:numPr>
          <w:ilvl w:val="0"/>
          <w:numId w:val="6"/>
        </w:numPr>
        <w:spacing w:before="0" w:beforeAutospacing="0" w:after="0" w:afterAutospacing="0" w:line="240" w:lineRule="auto"/>
        <w:ind w:left="0" w:firstLine="0"/>
        <w:jc w:val="both"/>
        <w:rPr>
          <w:rFonts w:asciiTheme="minorHAnsi" w:eastAsiaTheme="majorEastAsia" w:hAnsiTheme="minorHAnsi" w:cstheme="minorHAnsi"/>
          <w:b/>
        </w:rPr>
      </w:pPr>
      <w:r w:rsidRPr="0084666A">
        <w:rPr>
          <w:rFonts w:asciiTheme="minorHAnsi" w:eastAsiaTheme="majorEastAsia" w:hAnsiTheme="minorHAnsi" w:cstheme="minorHAnsi"/>
          <w:b/>
        </w:rPr>
        <w:t xml:space="preserve">TUNEL/NeuN </w:t>
      </w:r>
      <w:r w:rsidR="006107C4" w:rsidRPr="0084666A">
        <w:rPr>
          <w:rFonts w:asciiTheme="minorHAnsi" w:eastAsiaTheme="majorEastAsia" w:hAnsiTheme="minorHAnsi" w:cstheme="minorHAnsi"/>
          <w:b/>
        </w:rPr>
        <w:t>immuno</w:t>
      </w:r>
      <w:r w:rsidRPr="0084666A">
        <w:rPr>
          <w:rFonts w:asciiTheme="minorHAnsi" w:eastAsiaTheme="majorEastAsia" w:hAnsiTheme="minorHAnsi" w:cstheme="minorHAnsi"/>
          <w:b/>
        </w:rPr>
        <w:t>staining</w:t>
      </w:r>
    </w:p>
    <w:p w14:paraId="31DE36B0" w14:textId="77777777" w:rsidR="0087182E" w:rsidRPr="0084666A" w:rsidRDefault="0087182E" w:rsidP="0084666A">
      <w:pPr>
        <w:pStyle w:val="ListParagraph"/>
        <w:spacing w:before="0" w:beforeAutospacing="0" w:after="0" w:afterAutospacing="0" w:line="240" w:lineRule="auto"/>
        <w:ind w:left="0"/>
        <w:jc w:val="both"/>
        <w:rPr>
          <w:rFonts w:asciiTheme="minorHAnsi" w:eastAsiaTheme="majorEastAsia" w:hAnsiTheme="minorHAnsi" w:cstheme="minorHAnsi"/>
          <w:b/>
        </w:rPr>
      </w:pPr>
    </w:p>
    <w:p w14:paraId="0B46304B" w14:textId="305922B9" w:rsidR="001F5F9A" w:rsidRPr="0084666A" w:rsidRDefault="001F5F9A"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bookmarkStart w:id="104" w:name="OLE_LINK202"/>
      <w:bookmarkStart w:id="105" w:name="OLE_LINK203"/>
      <w:r w:rsidRPr="0084666A">
        <w:rPr>
          <w:rFonts w:asciiTheme="minorHAnsi" w:hAnsiTheme="minorHAnsi" w:cstheme="minorHAnsi"/>
        </w:rPr>
        <w:t xml:space="preserve">Immerse </w:t>
      </w:r>
      <w:r w:rsidR="00330716" w:rsidRPr="0084666A">
        <w:rPr>
          <w:rFonts w:asciiTheme="minorHAnsi" w:hAnsiTheme="minorHAnsi" w:cstheme="minorHAnsi"/>
        </w:rPr>
        <w:t xml:space="preserve">the </w:t>
      </w:r>
      <w:r w:rsidRPr="0084666A">
        <w:rPr>
          <w:rFonts w:asciiTheme="minorHAnsi" w:hAnsiTheme="minorHAnsi" w:cstheme="minorHAnsi"/>
        </w:rPr>
        <w:t xml:space="preserve">spinal cord sections in 1.2% hydrogen peroxide for 20 min at room temperature to </w:t>
      </w:r>
      <w:r w:rsidR="00330716" w:rsidRPr="0084666A">
        <w:rPr>
          <w:rFonts w:asciiTheme="minorHAnsi" w:hAnsiTheme="minorHAnsi" w:cstheme="minorHAnsi"/>
        </w:rPr>
        <w:t>inhibit</w:t>
      </w:r>
      <w:r w:rsidRPr="0084666A">
        <w:rPr>
          <w:rFonts w:asciiTheme="minorHAnsi" w:hAnsiTheme="minorHAnsi" w:cstheme="minorHAnsi"/>
        </w:rPr>
        <w:t xml:space="preserve"> the endogenous peroxidase activity.</w:t>
      </w:r>
    </w:p>
    <w:p w14:paraId="2DCE1EBD" w14:textId="77777777" w:rsidR="0087182E" w:rsidRPr="0084666A" w:rsidRDefault="0087182E" w:rsidP="0084666A">
      <w:pPr>
        <w:pStyle w:val="ListParagraph"/>
        <w:spacing w:before="0" w:beforeAutospacing="0" w:after="0" w:afterAutospacing="0" w:line="240" w:lineRule="auto"/>
        <w:ind w:left="0"/>
        <w:jc w:val="both"/>
        <w:rPr>
          <w:rFonts w:asciiTheme="minorHAnsi" w:hAnsiTheme="minorHAnsi" w:cstheme="minorHAnsi"/>
        </w:rPr>
      </w:pPr>
    </w:p>
    <w:p w14:paraId="1EB76DE9" w14:textId="3C92CB68" w:rsidR="001F5F9A" w:rsidRPr="0084666A" w:rsidRDefault="001F5F9A"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 xml:space="preserve">Incubate </w:t>
      </w:r>
      <w:r w:rsidR="00330716" w:rsidRPr="0084666A">
        <w:rPr>
          <w:rFonts w:asciiTheme="minorHAnsi" w:hAnsiTheme="minorHAnsi" w:cstheme="minorHAnsi"/>
        </w:rPr>
        <w:t xml:space="preserve">the </w:t>
      </w:r>
      <w:r w:rsidRPr="0084666A">
        <w:rPr>
          <w:rFonts w:asciiTheme="minorHAnsi" w:hAnsiTheme="minorHAnsi" w:cstheme="minorHAnsi"/>
        </w:rPr>
        <w:t xml:space="preserve">spinal cord sections with a </w:t>
      </w:r>
      <w:r w:rsidR="006107C4" w:rsidRPr="0084666A">
        <w:rPr>
          <w:rFonts w:asciiTheme="minorHAnsi" w:hAnsiTheme="minorHAnsi" w:cstheme="minorHAnsi"/>
        </w:rPr>
        <w:t>rabbit</w:t>
      </w:r>
      <w:r w:rsidRPr="0084666A">
        <w:rPr>
          <w:rFonts w:asciiTheme="minorHAnsi" w:hAnsiTheme="minorHAnsi" w:cstheme="minorHAnsi"/>
        </w:rPr>
        <w:t xml:space="preserve"> </w:t>
      </w:r>
      <w:r w:rsidR="006107C4" w:rsidRPr="0084666A">
        <w:rPr>
          <w:rFonts w:asciiTheme="minorHAnsi" w:hAnsiTheme="minorHAnsi" w:cstheme="minorHAnsi"/>
        </w:rPr>
        <w:t>polyclonal</w:t>
      </w:r>
      <w:r w:rsidRPr="0084666A">
        <w:rPr>
          <w:rFonts w:asciiTheme="minorHAnsi" w:hAnsiTheme="minorHAnsi" w:cstheme="minorHAnsi"/>
        </w:rPr>
        <w:t xml:space="preserve"> anti-NeuN antibody (diluted 1:500;)</w:t>
      </w:r>
      <w:r w:rsidR="006107C4" w:rsidRPr="0084666A">
        <w:rPr>
          <w:rFonts w:asciiTheme="minorHAnsi" w:hAnsiTheme="minorHAnsi" w:cstheme="minorHAnsi"/>
        </w:rPr>
        <w:t xml:space="preserve"> and </w:t>
      </w:r>
      <w:r w:rsidR="00330716" w:rsidRPr="0084666A">
        <w:rPr>
          <w:rFonts w:asciiTheme="minorHAnsi" w:hAnsiTheme="minorHAnsi" w:cstheme="minorHAnsi"/>
        </w:rPr>
        <w:t xml:space="preserve">perform the </w:t>
      </w:r>
      <w:r w:rsidR="006107C4" w:rsidRPr="0084666A">
        <w:rPr>
          <w:rFonts w:asciiTheme="minorHAnsi" w:hAnsiTheme="minorHAnsi" w:cstheme="minorHAnsi"/>
        </w:rPr>
        <w:t>one</w:t>
      </w:r>
      <w:r w:rsidR="009B2B25">
        <w:rPr>
          <w:rFonts w:asciiTheme="minorHAnsi" w:hAnsiTheme="minorHAnsi" w:cstheme="minorHAnsi"/>
        </w:rPr>
        <w:t>-</w:t>
      </w:r>
      <w:r w:rsidR="006107C4" w:rsidRPr="0084666A">
        <w:rPr>
          <w:rFonts w:asciiTheme="minorHAnsi" w:hAnsiTheme="minorHAnsi" w:cstheme="minorHAnsi"/>
        </w:rPr>
        <w:t>step TUNEL apoptosis assay (</w:t>
      </w:r>
      <w:r w:rsidR="009B2B25">
        <w:rPr>
          <w:rFonts w:asciiTheme="minorHAnsi" w:hAnsiTheme="minorHAnsi" w:cstheme="minorHAnsi"/>
        </w:rPr>
        <w:t>g</w:t>
      </w:r>
      <w:r w:rsidR="006107C4" w:rsidRPr="0084666A">
        <w:rPr>
          <w:rFonts w:asciiTheme="minorHAnsi" w:hAnsiTheme="minorHAnsi" w:cstheme="minorHAnsi"/>
        </w:rPr>
        <w:t xml:space="preserve">reen </w:t>
      </w:r>
      <w:r w:rsidR="009B2B25">
        <w:rPr>
          <w:rFonts w:asciiTheme="minorHAnsi" w:hAnsiTheme="minorHAnsi" w:cstheme="minorHAnsi"/>
        </w:rPr>
        <w:t>f</w:t>
      </w:r>
      <w:r w:rsidR="006107C4" w:rsidRPr="0084666A">
        <w:rPr>
          <w:rFonts w:asciiTheme="minorHAnsi" w:hAnsiTheme="minorHAnsi" w:cstheme="minorHAnsi"/>
        </w:rPr>
        <w:t>luorescence)</w:t>
      </w:r>
      <w:r w:rsidRPr="0084666A">
        <w:rPr>
          <w:rFonts w:asciiTheme="minorHAnsi" w:hAnsiTheme="minorHAnsi" w:cstheme="minorHAnsi"/>
        </w:rPr>
        <w:t xml:space="preserve"> in phosphate-buffered saline with 0.3% Triton X-100 overnight</w:t>
      </w:r>
      <w:r w:rsidR="00330716" w:rsidRPr="0084666A">
        <w:rPr>
          <w:rFonts w:asciiTheme="minorHAnsi" w:hAnsiTheme="minorHAnsi" w:cstheme="minorHAnsi"/>
        </w:rPr>
        <w:t xml:space="preserve"> </w:t>
      </w:r>
      <w:r w:rsidRPr="0084666A">
        <w:rPr>
          <w:rFonts w:asciiTheme="minorHAnsi" w:hAnsiTheme="minorHAnsi" w:cstheme="minorHAnsi"/>
        </w:rPr>
        <w:t>at 4</w:t>
      </w:r>
      <w:r w:rsidR="00330716" w:rsidRPr="0084666A">
        <w:rPr>
          <w:rFonts w:asciiTheme="minorHAnsi" w:hAnsiTheme="minorHAnsi" w:cstheme="minorHAnsi"/>
        </w:rPr>
        <w:t xml:space="preserve"> °C.  </w:t>
      </w:r>
    </w:p>
    <w:p w14:paraId="1D9D518C" w14:textId="77777777" w:rsidR="0087182E" w:rsidRPr="0084666A" w:rsidRDefault="0087182E" w:rsidP="0084666A">
      <w:pPr>
        <w:spacing w:before="0" w:beforeAutospacing="0" w:after="0" w:afterAutospacing="0" w:line="240" w:lineRule="auto"/>
        <w:jc w:val="both"/>
        <w:rPr>
          <w:rFonts w:asciiTheme="minorHAnsi" w:hAnsiTheme="minorHAnsi" w:cstheme="minorHAnsi"/>
        </w:rPr>
      </w:pPr>
    </w:p>
    <w:p w14:paraId="3B11FD56" w14:textId="38499173" w:rsidR="00651D57" w:rsidRPr="0084666A" w:rsidRDefault="001F5F9A" w:rsidP="0084666A">
      <w:pPr>
        <w:pStyle w:val="ListParagraph"/>
        <w:numPr>
          <w:ilvl w:val="1"/>
          <w:numId w:val="6"/>
        </w:numPr>
        <w:spacing w:before="0" w:beforeAutospacing="0" w:after="0" w:afterAutospacing="0" w:line="240" w:lineRule="auto"/>
        <w:ind w:left="0" w:firstLine="0"/>
        <w:jc w:val="both"/>
        <w:rPr>
          <w:rFonts w:asciiTheme="minorHAnsi" w:hAnsiTheme="minorHAnsi" w:cstheme="minorHAnsi"/>
        </w:rPr>
      </w:pPr>
      <w:r w:rsidRPr="0084666A">
        <w:rPr>
          <w:rFonts w:asciiTheme="minorHAnsi" w:hAnsiTheme="minorHAnsi" w:cstheme="minorHAnsi"/>
        </w:rPr>
        <w:t xml:space="preserve">Incubate </w:t>
      </w:r>
      <w:r w:rsidR="003C59CE" w:rsidRPr="0084666A">
        <w:rPr>
          <w:rFonts w:asciiTheme="minorHAnsi" w:hAnsiTheme="minorHAnsi" w:cstheme="minorHAnsi"/>
        </w:rPr>
        <w:t xml:space="preserve">the </w:t>
      </w:r>
      <w:r w:rsidRPr="0084666A">
        <w:rPr>
          <w:rFonts w:asciiTheme="minorHAnsi" w:hAnsiTheme="minorHAnsi" w:cstheme="minorHAnsi"/>
        </w:rPr>
        <w:t>spinal cord sections with biotinylated anti-</w:t>
      </w:r>
      <w:r w:rsidR="006107C4" w:rsidRPr="0084666A">
        <w:rPr>
          <w:rFonts w:asciiTheme="minorHAnsi" w:hAnsiTheme="minorHAnsi" w:cstheme="minorHAnsi"/>
        </w:rPr>
        <w:t>rabbit</w:t>
      </w:r>
      <w:r w:rsidRPr="0084666A">
        <w:rPr>
          <w:rFonts w:asciiTheme="minorHAnsi" w:hAnsiTheme="minorHAnsi" w:cstheme="minorHAnsi"/>
        </w:rPr>
        <w:t xml:space="preserve"> IgG secondary antibody for 2</w:t>
      </w:r>
      <w:r w:rsidR="003C59CE" w:rsidRPr="0084666A">
        <w:rPr>
          <w:rFonts w:asciiTheme="minorHAnsi" w:hAnsiTheme="minorHAnsi" w:cstheme="minorHAnsi"/>
        </w:rPr>
        <w:t xml:space="preserve"> </w:t>
      </w:r>
      <w:r w:rsidRPr="0084666A">
        <w:rPr>
          <w:rFonts w:asciiTheme="minorHAnsi" w:hAnsiTheme="minorHAnsi" w:cstheme="minorHAnsi"/>
        </w:rPr>
        <w:t>h at room temperature.</w:t>
      </w:r>
    </w:p>
    <w:p w14:paraId="24C60C2D" w14:textId="77777777" w:rsidR="00651D57" w:rsidRPr="0084666A" w:rsidRDefault="00651D57" w:rsidP="0084666A">
      <w:pPr>
        <w:pStyle w:val="ListParagraph"/>
        <w:spacing w:before="0" w:beforeAutospacing="0" w:after="0" w:afterAutospacing="0" w:line="240" w:lineRule="auto"/>
        <w:ind w:left="0"/>
        <w:jc w:val="both"/>
        <w:rPr>
          <w:rFonts w:asciiTheme="minorHAnsi" w:hAnsiTheme="minorHAnsi" w:cstheme="minorHAnsi"/>
        </w:rPr>
      </w:pPr>
    </w:p>
    <w:p w14:paraId="39E09AA4" w14:textId="1CC95B88" w:rsidR="001F5F9A" w:rsidRPr="0084666A" w:rsidRDefault="00651D57"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9.4.</w:t>
      </w:r>
      <w:r w:rsidR="001F5F9A" w:rsidRPr="0084666A">
        <w:rPr>
          <w:rFonts w:asciiTheme="minorHAnsi" w:hAnsiTheme="minorHAnsi" w:cstheme="minorHAnsi"/>
        </w:rPr>
        <w:t xml:space="preserve"> Immerse </w:t>
      </w:r>
      <w:r w:rsidR="003C59CE" w:rsidRPr="0084666A">
        <w:rPr>
          <w:rFonts w:asciiTheme="minorHAnsi" w:hAnsiTheme="minorHAnsi" w:cstheme="minorHAnsi"/>
        </w:rPr>
        <w:t xml:space="preserve">the </w:t>
      </w:r>
      <w:r w:rsidR="001F5F9A" w:rsidRPr="0084666A">
        <w:rPr>
          <w:rFonts w:asciiTheme="minorHAnsi" w:hAnsiTheme="minorHAnsi" w:cstheme="minorHAnsi"/>
        </w:rPr>
        <w:t xml:space="preserve">spinal cord sections with 3,3′-diaminobenzidine solution (0.06% DAB agar) in 0.01 M PBS buffer (100 mL) and 30% hydrogen peroxide (50 µL) for 1 min to visualize the immune reactions. </w:t>
      </w:r>
    </w:p>
    <w:p w14:paraId="0E6551E2" w14:textId="77777777" w:rsidR="0087182E" w:rsidRPr="0084666A" w:rsidRDefault="0087182E" w:rsidP="0084666A">
      <w:pPr>
        <w:spacing w:before="0" w:beforeAutospacing="0" w:after="0" w:afterAutospacing="0" w:line="240" w:lineRule="auto"/>
        <w:jc w:val="both"/>
        <w:rPr>
          <w:rFonts w:asciiTheme="minorHAnsi" w:hAnsiTheme="minorHAnsi" w:cstheme="minorHAnsi"/>
        </w:rPr>
      </w:pPr>
    </w:p>
    <w:p w14:paraId="56D0A626" w14:textId="73C92514" w:rsidR="00C35FAF" w:rsidRPr="0084666A" w:rsidRDefault="00DA7C62" w:rsidP="0084666A">
      <w:pPr>
        <w:pStyle w:val="Heading1"/>
        <w:spacing w:before="0" w:beforeAutospacing="0" w:after="0" w:afterAutospacing="0" w:line="240" w:lineRule="auto"/>
        <w:jc w:val="both"/>
        <w:rPr>
          <w:rFonts w:asciiTheme="minorHAnsi" w:hAnsiTheme="minorHAnsi" w:cstheme="minorHAnsi"/>
          <w:color w:val="auto"/>
          <w:sz w:val="24"/>
          <w:szCs w:val="24"/>
        </w:rPr>
      </w:pPr>
      <w:bookmarkStart w:id="106" w:name="OLE_LINK53"/>
      <w:bookmarkStart w:id="107" w:name="OLE_LINK54"/>
      <w:bookmarkEnd w:id="104"/>
      <w:bookmarkEnd w:id="105"/>
      <w:r w:rsidRPr="0084666A">
        <w:rPr>
          <w:rFonts w:asciiTheme="minorHAnsi" w:hAnsiTheme="minorHAnsi" w:cstheme="minorHAnsi"/>
          <w:color w:val="auto"/>
          <w:sz w:val="24"/>
          <w:szCs w:val="24"/>
        </w:rPr>
        <w:t>R</w:t>
      </w:r>
      <w:r w:rsidR="00E04532" w:rsidRPr="0084666A">
        <w:rPr>
          <w:rFonts w:asciiTheme="minorHAnsi" w:hAnsiTheme="minorHAnsi" w:cstheme="minorHAnsi"/>
          <w:color w:val="auto"/>
          <w:sz w:val="24"/>
          <w:szCs w:val="24"/>
        </w:rPr>
        <w:t>EPRESENTATIVE RESULTS:</w:t>
      </w:r>
    </w:p>
    <w:bookmarkEnd w:id="106"/>
    <w:bookmarkEnd w:id="107"/>
    <w:p w14:paraId="1D82EBDB" w14:textId="212E21B4" w:rsidR="00C35FAF" w:rsidRPr="0084666A" w:rsidRDefault="00DA7C62" w:rsidP="0084666A">
      <w:pPr>
        <w:spacing w:before="0" w:beforeAutospacing="0" w:after="0" w:afterAutospacing="0" w:line="240" w:lineRule="auto"/>
        <w:jc w:val="both"/>
        <w:rPr>
          <w:rFonts w:asciiTheme="minorHAnsi" w:hAnsiTheme="minorHAnsi" w:cstheme="minorHAnsi"/>
          <w:b/>
          <w:bCs/>
        </w:rPr>
      </w:pPr>
      <w:r w:rsidRPr="0084666A">
        <w:rPr>
          <w:rFonts w:asciiTheme="minorHAnsi" w:hAnsiTheme="minorHAnsi" w:cstheme="minorHAnsi"/>
          <w:b/>
          <w:bCs/>
        </w:rPr>
        <w:t xml:space="preserve">Spinal cord compressive injury may lead to </w:t>
      </w:r>
      <w:bookmarkStart w:id="108" w:name="OLE_LINK46"/>
      <w:bookmarkStart w:id="109" w:name="OLE_LINK45"/>
      <w:r w:rsidRPr="0084666A">
        <w:rPr>
          <w:rFonts w:asciiTheme="minorHAnsi" w:hAnsiTheme="minorHAnsi" w:cstheme="minorHAnsi"/>
          <w:b/>
          <w:bCs/>
        </w:rPr>
        <w:t xml:space="preserve">neuromuscular disability </w:t>
      </w:r>
      <w:bookmarkEnd w:id="108"/>
      <w:bookmarkEnd w:id="109"/>
      <w:r w:rsidRPr="0084666A">
        <w:rPr>
          <w:rFonts w:asciiTheme="minorHAnsi" w:hAnsiTheme="minorHAnsi" w:cstheme="minorHAnsi"/>
          <w:b/>
          <w:bCs/>
        </w:rPr>
        <w:t>in limbs</w:t>
      </w:r>
    </w:p>
    <w:p w14:paraId="429EE130" w14:textId="7ABF1AC3" w:rsidR="00C35FAF" w:rsidRPr="0084666A" w:rsidRDefault="00DA7C62"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As </w:t>
      </w:r>
      <w:bookmarkStart w:id="110" w:name="OLE_LINK37"/>
      <w:bookmarkStart w:id="111" w:name="OLE_LINK38"/>
      <w:r w:rsidRPr="0084666A">
        <w:rPr>
          <w:rFonts w:asciiTheme="minorHAnsi" w:hAnsiTheme="minorHAnsi" w:cstheme="minorHAnsi"/>
        </w:rPr>
        <w:t xml:space="preserve">the hydrogel piece </w:t>
      </w:r>
      <w:bookmarkEnd w:id="110"/>
      <w:bookmarkEnd w:id="111"/>
      <w:r w:rsidRPr="0084666A">
        <w:rPr>
          <w:rFonts w:asciiTheme="minorHAnsi" w:hAnsiTheme="minorHAnsi" w:cstheme="minorHAnsi"/>
        </w:rPr>
        <w:t>expands</w:t>
      </w:r>
      <w:r w:rsidR="00D013B3" w:rsidRPr="0084666A">
        <w:rPr>
          <w:rFonts w:asciiTheme="minorHAnsi" w:hAnsiTheme="minorHAnsi" w:cstheme="minorHAnsi"/>
        </w:rPr>
        <w:t xml:space="preserve"> gradually</w:t>
      </w:r>
      <w:r w:rsidRPr="0084666A">
        <w:rPr>
          <w:rFonts w:asciiTheme="minorHAnsi" w:hAnsiTheme="minorHAnsi" w:cstheme="minorHAnsi"/>
        </w:rPr>
        <w:t>, it persistently compres</w:t>
      </w:r>
      <w:r w:rsidR="0048153D" w:rsidRPr="0084666A">
        <w:rPr>
          <w:rFonts w:asciiTheme="minorHAnsi" w:hAnsiTheme="minorHAnsi" w:cstheme="minorHAnsi"/>
        </w:rPr>
        <w:t>se</w:t>
      </w:r>
      <w:r w:rsidRPr="0084666A">
        <w:rPr>
          <w:rFonts w:asciiTheme="minorHAnsi" w:hAnsiTheme="minorHAnsi" w:cstheme="minorHAnsi"/>
        </w:rPr>
        <w:t>s the spinal cord</w:t>
      </w:r>
      <w:r w:rsidR="001D38E5">
        <w:rPr>
          <w:rFonts w:asciiTheme="minorHAnsi" w:hAnsiTheme="minorHAnsi" w:cstheme="minorHAnsi"/>
        </w:rPr>
        <w:t xml:space="preserve"> region</w:t>
      </w:r>
      <w:r w:rsidRPr="0084666A">
        <w:rPr>
          <w:rFonts w:asciiTheme="minorHAnsi" w:hAnsiTheme="minorHAnsi" w:cstheme="minorHAnsi"/>
        </w:rPr>
        <w:t xml:space="preserve"> for a </w:t>
      </w:r>
      <w:r w:rsidR="00D013B3" w:rsidRPr="0084666A">
        <w:rPr>
          <w:rFonts w:asciiTheme="minorHAnsi" w:hAnsiTheme="minorHAnsi" w:cstheme="minorHAnsi"/>
        </w:rPr>
        <w:t>prolonged period</w:t>
      </w:r>
      <w:r w:rsidRPr="0084666A">
        <w:rPr>
          <w:rFonts w:asciiTheme="minorHAnsi" w:hAnsiTheme="minorHAnsi" w:cstheme="minorHAnsi"/>
        </w:rPr>
        <w:t xml:space="preserve">, which </w:t>
      </w:r>
      <w:r w:rsidR="00964C57" w:rsidRPr="0084666A">
        <w:rPr>
          <w:rFonts w:asciiTheme="minorHAnsi" w:hAnsiTheme="minorHAnsi" w:cstheme="minorHAnsi"/>
        </w:rPr>
        <w:t>simulate</w:t>
      </w:r>
      <w:r w:rsidR="00C47E42" w:rsidRPr="0084666A">
        <w:rPr>
          <w:rFonts w:asciiTheme="minorHAnsi" w:hAnsiTheme="minorHAnsi" w:cstheme="minorHAnsi"/>
        </w:rPr>
        <w:t>s</w:t>
      </w:r>
      <w:r w:rsidR="00964C57" w:rsidRPr="0084666A">
        <w:rPr>
          <w:rFonts w:asciiTheme="minorHAnsi" w:hAnsiTheme="minorHAnsi" w:cstheme="minorHAnsi"/>
        </w:rPr>
        <w:t xml:space="preserve"> </w:t>
      </w:r>
      <w:r w:rsidR="00D013B3" w:rsidRPr="0084666A">
        <w:rPr>
          <w:rFonts w:asciiTheme="minorHAnsi" w:hAnsiTheme="minorHAnsi" w:cstheme="minorHAnsi"/>
        </w:rPr>
        <w:t>the</w:t>
      </w:r>
      <w:r w:rsidRPr="0084666A">
        <w:rPr>
          <w:rFonts w:asciiTheme="minorHAnsi" w:hAnsiTheme="minorHAnsi" w:cstheme="minorHAnsi"/>
        </w:rPr>
        <w:t xml:space="preserve"> forelimb </w:t>
      </w:r>
      <w:r w:rsidR="00964C57" w:rsidRPr="0084666A">
        <w:rPr>
          <w:rFonts w:asciiTheme="minorHAnsi" w:hAnsiTheme="minorHAnsi" w:cstheme="minorHAnsi"/>
        </w:rPr>
        <w:t>disabilities induced by</w:t>
      </w:r>
      <w:r w:rsidRPr="0084666A">
        <w:rPr>
          <w:rFonts w:asciiTheme="minorHAnsi" w:hAnsiTheme="minorHAnsi" w:cstheme="minorHAnsi"/>
        </w:rPr>
        <w:t xml:space="preserve"> cervical spinal cord diseases</w:t>
      </w:r>
      <w:r w:rsidR="006950C9"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NE.Ref.{F81DFCDA-DBA4-4CD4-95BB-0D24C0FEF000}</w:instrText>
      </w:r>
      <w:r w:rsidR="006950C9"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8,10</w:t>
      </w:r>
      <w:r w:rsidR="006950C9" w:rsidRPr="0084666A">
        <w:rPr>
          <w:rFonts w:asciiTheme="minorHAnsi" w:hAnsiTheme="minorHAnsi" w:cstheme="minorHAnsi"/>
        </w:rPr>
        <w:fldChar w:fldCharType="end"/>
      </w:r>
      <w:r w:rsidRPr="0084666A">
        <w:rPr>
          <w:rFonts w:asciiTheme="minorHAnsi" w:hAnsiTheme="minorHAnsi" w:cstheme="minorHAnsi"/>
        </w:rPr>
        <w:t xml:space="preserve">. </w:t>
      </w:r>
      <w:bookmarkStart w:id="112" w:name="OLE_LINK247"/>
      <w:bookmarkStart w:id="113" w:name="OLE_LINK248"/>
      <w:bookmarkStart w:id="114" w:name="OLE_LINK180"/>
      <w:bookmarkStart w:id="115" w:name="OLE_LINK173"/>
      <w:r w:rsidRPr="0084666A">
        <w:rPr>
          <w:rFonts w:asciiTheme="minorHAnsi" w:hAnsiTheme="minorHAnsi" w:cstheme="minorHAnsi"/>
        </w:rPr>
        <w:t xml:space="preserve">In </w:t>
      </w:r>
      <w:r w:rsidR="00D013B3" w:rsidRPr="0084666A">
        <w:rPr>
          <w:rFonts w:asciiTheme="minorHAnsi" w:hAnsiTheme="minorHAnsi" w:cstheme="minorHAnsi"/>
        </w:rPr>
        <w:t>the c</w:t>
      </w:r>
      <w:r w:rsidRPr="0084666A">
        <w:rPr>
          <w:rFonts w:asciiTheme="minorHAnsi" w:hAnsiTheme="minorHAnsi" w:cstheme="minorHAnsi"/>
        </w:rPr>
        <w:t>ur</w:t>
      </w:r>
      <w:r w:rsidR="00D013B3" w:rsidRPr="0084666A">
        <w:rPr>
          <w:rFonts w:asciiTheme="minorHAnsi" w:hAnsiTheme="minorHAnsi" w:cstheme="minorHAnsi"/>
        </w:rPr>
        <w:t>rent</w:t>
      </w:r>
      <w:r w:rsidRPr="0084666A">
        <w:rPr>
          <w:rFonts w:asciiTheme="minorHAnsi" w:hAnsiTheme="minorHAnsi" w:cstheme="minorHAnsi"/>
        </w:rPr>
        <w:t xml:space="preserve"> model, </w:t>
      </w:r>
      <w:r w:rsidR="001D2A7C">
        <w:rPr>
          <w:rFonts w:asciiTheme="minorHAnsi" w:hAnsiTheme="minorHAnsi" w:cstheme="minorHAnsi"/>
        </w:rPr>
        <w:t>considerable</w:t>
      </w:r>
      <w:r w:rsidRPr="0084666A">
        <w:rPr>
          <w:rFonts w:asciiTheme="minorHAnsi" w:hAnsiTheme="minorHAnsi" w:cstheme="minorHAnsi"/>
        </w:rPr>
        <w:t xml:space="preserve"> </w:t>
      </w:r>
      <w:bookmarkStart w:id="116" w:name="OLE_LINK171"/>
      <w:bookmarkStart w:id="117" w:name="OLE_LINK172"/>
      <w:r w:rsidRPr="0084666A">
        <w:rPr>
          <w:rFonts w:asciiTheme="minorHAnsi" w:hAnsiTheme="minorHAnsi" w:cstheme="minorHAnsi"/>
        </w:rPr>
        <w:t>ipsilateral</w:t>
      </w:r>
      <w:bookmarkEnd w:id="116"/>
      <w:bookmarkEnd w:id="117"/>
      <w:r w:rsidRPr="0084666A">
        <w:rPr>
          <w:rFonts w:asciiTheme="minorHAnsi" w:hAnsiTheme="minorHAnsi" w:cstheme="minorHAnsi"/>
        </w:rPr>
        <w:t xml:space="preserve"> forepaw contracture was observed </w:t>
      </w:r>
      <w:r w:rsidRPr="0084666A">
        <w:rPr>
          <w:rFonts w:asciiTheme="minorHAnsi" w:hAnsiTheme="minorHAnsi" w:cstheme="minorHAnsi"/>
        </w:rPr>
        <w:lastRenderedPageBreak/>
        <w:t xml:space="preserve">in most of </w:t>
      </w:r>
      <w:r w:rsidR="00D013B3" w:rsidRPr="0084666A">
        <w:rPr>
          <w:rFonts w:asciiTheme="minorHAnsi" w:hAnsiTheme="minorHAnsi" w:cstheme="minorHAnsi"/>
        </w:rPr>
        <w:t xml:space="preserve">the </w:t>
      </w:r>
      <w:r w:rsidRPr="0084666A">
        <w:rPr>
          <w:rFonts w:asciiTheme="minorHAnsi" w:hAnsiTheme="minorHAnsi" w:cstheme="minorHAnsi"/>
        </w:rPr>
        <w:t>rats</w:t>
      </w:r>
      <w:r w:rsidR="006F7F86" w:rsidRPr="0084666A">
        <w:rPr>
          <w:rFonts w:asciiTheme="minorHAnsi" w:hAnsiTheme="minorHAnsi" w:cstheme="minorHAnsi"/>
        </w:rPr>
        <w:t xml:space="preserve"> (9/10)</w:t>
      </w:r>
      <w:r w:rsidRPr="0084666A">
        <w:rPr>
          <w:rFonts w:asciiTheme="minorHAnsi" w:hAnsiTheme="minorHAnsi" w:cstheme="minorHAnsi"/>
        </w:rPr>
        <w:t xml:space="preserve"> in</w:t>
      </w:r>
      <w:r w:rsidR="00D013B3" w:rsidRPr="0084666A">
        <w:rPr>
          <w:rFonts w:asciiTheme="minorHAnsi" w:hAnsiTheme="minorHAnsi" w:cstheme="minorHAnsi"/>
        </w:rPr>
        <w:t xml:space="preserve"> the</w:t>
      </w:r>
      <w:r w:rsidRPr="0084666A">
        <w:rPr>
          <w:rFonts w:asciiTheme="minorHAnsi" w:hAnsiTheme="minorHAnsi" w:cstheme="minorHAnsi"/>
        </w:rPr>
        <w:t xml:space="preserve"> model group</w:t>
      </w:r>
      <w:r w:rsidR="00B77619" w:rsidRPr="0084666A">
        <w:rPr>
          <w:rFonts w:asciiTheme="minorHAnsi" w:hAnsiTheme="minorHAnsi" w:cstheme="minorHAnsi"/>
        </w:rPr>
        <w:t xml:space="preserve"> </w:t>
      </w:r>
      <w:bookmarkEnd w:id="112"/>
      <w:bookmarkEnd w:id="113"/>
      <w:r w:rsidR="00B77619" w:rsidRPr="0084666A">
        <w:rPr>
          <w:rFonts w:asciiTheme="minorHAnsi" w:hAnsiTheme="minorHAnsi" w:cstheme="minorHAnsi"/>
        </w:rPr>
        <w:t>(</w:t>
      </w:r>
      <w:r w:rsidR="00B77619" w:rsidRPr="0084666A">
        <w:rPr>
          <w:rFonts w:asciiTheme="minorHAnsi" w:hAnsiTheme="minorHAnsi" w:cstheme="minorHAnsi"/>
          <w:b/>
          <w:bCs/>
        </w:rPr>
        <w:t>Fig</w:t>
      </w:r>
      <w:r w:rsidR="008C6BAE" w:rsidRPr="0084666A">
        <w:rPr>
          <w:rFonts w:asciiTheme="minorHAnsi" w:hAnsiTheme="minorHAnsi" w:cstheme="minorHAnsi"/>
          <w:b/>
          <w:bCs/>
        </w:rPr>
        <w:t>ure</w:t>
      </w:r>
      <w:r w:rsidR="00B77619" w:rsidRPr="0084666A">
        <w:rPr>
          <w:rFonts w:asciiTheme="minorHAnsi" w:hAnsiTheme="minorHAnsi" w:cstheme="minorHAnsi"/>
          <w:b/>
          <w:bCs/>
        </w:rPr>
        <w:t xml:space="preserve"> 2A</w:t>
      </w:r>
      <w:r w:rsidR="00B77619" w:rsidRPr="0084666A">
        <w:rPr>
          <w:rFonts w:asciiTheme="minorHAnsi" w:hAnsiTheme="minorHAnsi" w:cstheme="minorHAnsi"/>
        </w:rPr>
        <w:t>)</w:t>
      </w:r>
      <w:r w:rsidRPr="0084666A">
        <w:rPr>
          <w:rFonts w:asciiTheme="minorHAnsi" w:hAnsiTheme="minorHAnsi" w:cstheme="minorHAnsi"/>
        </w:rPr>
        <w:t xml:space="preserve">. Further measurement and analysis of the forepaws’ length and width were conducted on a piece of paper with </w:t>
      </w:r>
      <w:r w:rsidR="0048153D" w:rsidRPr="0084666A">
        <w:rPr>
          <w:rFonts w:asciiTheme="minorHAnsi" w:hAnsiTheme="minorHAnsi" w:cstheme="minorHAnsi"/>
        </w:rPr>
        <w:t xml:space="preserve">a </w:t>
      </w:r>
      <w:r w:rsidRPr="0084666A">
        <w:rPr>
          <w:rFonts w:asciiTheme="minorHAnsi" w:hAnsiTheme="minorHAnsi" w:cstheme="minorHAnsi"/>
        </w:rPr>
        <w:t xml:space="preserve">grid line </w:t>
      </w:r>
      <w:bookmarkStart w:id="118" w:name="OLE_LINK61"/>
      <w:bookmarkStart w:id="119" w:name="OLE_LINK62"/>
      <w:r w:rsidRPr="0084666A">
        <w:rPr>
          <w:rFonts w:asciiTheme="minorHAnsi" w:hAnsiTheme="minorHAnsi" w:cstheme="minorHAnsi"/>
        </w:rPr>
        <w:t>(</w:t>
      </w:r>
      <w:r w:rsidRPr="0084666A">
        <w:rPr>
          <w:rFonts w:asciiTheme="minorHAnsi" w:hAnsiTheme="minorHAnsi" w:cstheme="minorHAnsi"/>
          <w:b/>
          <w:bCs/>
        </w:rPr>
        <w:t>Fig</w:t>
      </w:r>
      <w:r w:rsidR="008C6BAE" w:rsidRPr="0084666A">
        <w:rPr>
          <w:rFonts w:asciiTheme="minorHAnsi" w:hAnsiTheme="minorHAnsi" w:cstheme="minorHAnsi"/>
          <w:b/>
          <w:bCs/>
        </w:rPr>
        <w:t>ure</w:t>
      </w:r>
      <w:r w:rsidRPr="0084666A">
        <w:rPr>
          <w:rFonts w:asciiTheme="minorHAnsi" w:hAnsiTheme="minorHAnsi" w:cstheme="minorHAnsi"/>
          <w:b/>
          <w:bCs/>
        </w:rPr>
        <w:t xml:space="preserve"> 2</w:t>
      </w:r>
      <w:r w:rsidR="00B77619" w:rsidRPr="0084666A">
        <w:rPr>
          <w:rFonts w:asciiTheme="minorHAnsi" w:hAnsiTheme="minorHAnsi" w:cstheme="minorHAnsi"/>
          <w:b/>
          <w:bCs/>
        </w:rPr>
        <w:t>B</w:t>
      </w:r>
      <w:r w:rsidRPr="0084666A">
        <w:rPr>
          <w:rFonts w:asciiTheme="minorHAnsi" w:hAnsiTheme="minorHAnsi" w:cstheme="minorHAnsi"/>
        </w:rPr>
        <w:t>)</w:t>
      </w:r>
      <w:bookmarkEnd w:id="118"/>
      <w:bookmarkEnd w:id="119"/>
      <w:r w:rsidRPr="0084666A">
        <w:rPr>
          <w:rFonts w:asciiTheme="minorHAnsi" w:hAnsiTheme="minorHAnsi" w:cstheme="minorHAnsi"/>
        </w:rPr>
        <w:t xml:space="preserve">. </w:t>
      </w:r>
      <w:r w:rsidR="008C6BAE" w:rsidRPr="0084666A">
        <w:rPr>
          <w:rFonts w:asciiTheme="minorHAnsi" w:hAnsiTheme="minorHAnsi" w:cstheme="minorHAnsi"/>
        </w:rPr>
        <w:t>The d</w:t>
      </w:r>
      <w:r w:rsidR="00D013B3" w:rsidRPr="0084666A">
        <w:rPr>
          <w:rFonts w:asciiTheme="minorHAnsi" w:hAnsiTheme="minorHAnsi" w:cstheme="minorHAnsi"/>
        </w:rPr>
        <w:t>ata revealed</w:t>
      </w:r>
      <w:r w:rsidRPr="0084666A">
        <w:rPr>
          <w:rFonts w:asciiTheme="minorHAnsi" w:hAnsiTheme="minorHAnsi" w:cstheme="minorHAnsi"/>
        </w:rPr>
        <w:t xml:space="preserve"> that the length and width of</w:t>
      </w:r>
      <w:r w:rsidR="00D013B3" w:rsidRPr="0084666A">
        <w:rPr>
          <w:rFonts w:asciiTheme="minorHAnsi" w:hAnsiTheme="minorHAnsi" w:cstheme="minorHAnsi"/>
        </w:rPr>
        <w:t xml:space="preserve"> the</w:t>
      </w:r>
      <w:r w:rsidRPr="0084666A">
        <w:rPr>
          <w:rFonts w:asciiTheme="minorHAnsi" w:hAnsiTheme="minorHAnsi" w:cstheme="minorHAnsi"/>
        </w:rPr>
        <w:t xml:space="preserve"> ipsilateral forepaws in the model group were </w:t>
      </w:r>
      <w:r w:rsidR="003A5565">
        <w:rPr>
          <w:rFonts w:asciiTheme="minorHAnsi" w:hAnsiTheme="minorHAnsi" w:cstheme="minorHAnsi"/>
        </w:rPr>
        <w:t>remarkably</w:t>
      </w:r>
      <w:r w:rsidRPr="0084666A">
        <w:rPr>
          <w:rFonts w:asciiTheme="minorHAnsi" w:hAnsiTheme="minorHAnsi" w:cstheme="minorHAnsi"/>
        </w:rPr>
        <w:t xml:space="preserve"> decreased </w:t>
      </w:r>
      <w:r w:rsidR="0048153D" w:rsidRPr="0084666A">
        <w:rPr>
          <w:rFonts w:asciiTheme="minorHAnsi" w:hAnsiTheme="minorHAnsi" w:cstheme="minorHAnsi"/>
        </w:rPr>
        <w:t>one</w:t>
      </w:r>
      <w:r w:rsidRPr="0084666A">
        <w:rPr>
          <w:rFonts w:asciiTheme="minorHAnsi" w:hAnsiTheme="minorHAnsi" w:cstheme="minorHAnsi"/>
        </w:rPr>
        <w:t xml:space="preserve"> day </w:t>
      </w:r>
      <w:r w:rsidR="005110ED" w:rsidRPr="0084666A">
        <w:rPr>
          <w:rFonts w:asciiTheme="minorHAnsi" w:hAnsiTheme="minorHAnsi" w:cstheme="minorHAnsi"/>
        </w:rPr>
        <w:t>post-</w:t>
      </w:r>
      <w:r w:rsidRPr="0084666A">
        <w:rPr>
          <w:rFonts w:asciiTheme="minorHAnsi" w:hAnsiTheme="minorHAnsi" w:cstheme="minorHAnsi"/>
        </w:rPr>
        <w:t>surgery (</w:t>
      </w:r>
      <w:r w:rsidR="002D5AA5" w:rsidRPr="0084666A">
        <w:rPr>
          <w:rFonts w:asciiTheme="minorHAnsi" w:hAnsiTheme="minorHAnsi" w:cstheme="minorHAnsi"/>
        </w:rPr>
        <w:t>P</w:t>
      </w:r>
      <w:r w:rsidR="002E19F9" w:rsidRPr="0084666A">
        <w:rPr>
          <w:rFonts w:asciiTheme="minorHAnsi" w:hAnsiTheme="minorHAnsi" w:cstheme="minorHAnsi"/>
        </w:rPr>
        <w:t xml:space="preserve"> </w:t>
      </w:r>
      <w:r w:rsidRPr="0084666A">
        <w:rPr>
          <w:rFonts w:asciiTheme="minorHAnsi" w:hAnsiTheme="minorHAnsi" w:cstheme="minorHAnsi"/>
        </w:rPr>
        <w:t>&lt;</w:t>
      </w:r>
      <w:r w:rsidR="002E19F9" w:rsidRPr="0084666A">
        <w:rPr>
          <w:rFonts w:asciiTheme="minorHAnsi" w:hAnsiTheme="minorHAnsi" w:cstheme="minorHAnsi"/>
        </w:rPr>
        <w:t xml:space="preserve"> </w:t>
      </w:r>
      <w:r w:rsidRPr="0084666A">
        <w:rPr>
          <w:rFonts w:asciiTheme="minorHAnsi" w:hAnsiTheme="minorHAnsi" w:cstheme="minorHAnsi"/>
        </w:rPr>
        <w:t>0.01)</w:t>
      </w:r>
      <w:r w:rsidR="00B04F13">
        <w:rPr>
          <w:rFonts w:asciiTheme="minorHAnsi" w:hAnsiTheme="minorHAnsi" w:cstheme="minorHAnsi"/>
        </w:rPr>
        <w:t>. However,</w:t>
      </w:r>
      <w:r w:rsidRPr="0084666A">
        <w:rPr>
          <w:rFonts w:asciiTheme="minorHAnsi" w:hAnsiTheme="minorHAnsi" w:cstheme="minorHAnsi"/>
        </w:rPr>
        <w:t xml:space="preserve"> no significant difference </w:t>
      </w:r>
      <w:r w:rsidR="005110ED" w:rsidRPr="0084666A">
        <w:rPr>
          <w:rFonts w:asciiTheme="minorHAnsi" w:hAnsiTheme="minorHAnsi" w:cstheme="minorHAnsi"/>
        </w:rPr>
        <w:t xml:space="preserve">was detected </w:t>
      </w:r>
      <w:r w:rsidRPr="0084666A">
        <w:rPr>
          <w:rFonts w:asciiTheme="minorHAnsi" w:hAnsiTheme="minorHAnsi" w:cstheme="minorHAnsi"/>
        </w:rPr>
        <w:t xml:space="preserve">in </w:t>
      </w:r>
      <w:r w:rsidR="005110ED" w:rsidRPr="0084666A">
        <w:rPr>
          <w:rFonts w:asciiTheme="minorHAnsi" w:hAnsiTheme="minorHAnsi" w:cstheme="minorHAnsi"/>
        </w:rPr>
        <w:t xml:space="preserve">the </w:t>
      </w:r>
      <w:r w:rsidRPr="0084666A">
        <w:rPr>
          <w:rFonts w:asciiTheme="minorHAnsi" w:hAnsiTheme="minorHAnsi" w:cstheme="minorHAnsi"/>
        </w:rPr>
        <w:t xml:space="preserve">contralateral forepaws between </w:t>
      </w:r>
      <w:r w:rsidR="005110ED" w:rsidRPr="0084666A">
        <w:rPr>
          <w:rFonts w:asciiTheme="minorHAnsi" w:hAnsiTheme="minorHAnsi" w:cstheme="minorHAnsi"/>
        </w:rPr>
        <w:t xml:space="preserve">the </w:t>
      </w:r>
      <w:r w:rsidRPr="0084666A">
        <w:rPr>
          <w:rFonts w:asciiTheme="minorHAnsi" w:hAnsiTheme="minorHAnsi" w:cstheme="minorHAnsi"/>
        </w:rPr>
        <w:t>control and model group</w:t>
      </w:r>
      <w:r w:rsidR="005110ED" w:rsidRPr="0084666A">
        <w:rPr>
          <w:rFonts w:asciiTheme="minorHAnsi" w:hAnsiTheme="minorHAnsi" w:cstheme="minorHAnsi"/>
        </w:rPr>
        <w:t>s</w:t>
      </w:r>
      <w:r w:rsidR="00B77619" w:rsidRPr="0084666A">
        <w:rPr>
          <w:rFonts w:asciiTheme="minorHAnsi" w:hAnsiTheme="minorHAnsi" w:cstheme="minorHAnsi"/>
        </w:rPr>
        <w:t xml:space="preserve"> (</w:t>
      </w:r>
      <w:r w:rsidR="00B77619" w:rsidRPr="0084666A">
        <w:rPr>
          <w:rFonts w:asciiTheme="minorHAnsi" w:hAnsiTheme="minorHAnsi" w:cstheme="minorHAnsi"/>
          <w:b/>
          <w:bCs/>
        </w:rPr>
        <w:t>Fig</w:t>
      </w:r>
      <w:r w:rsidR="002D5AA5" w:rsidRPr="0084666A">
        <w:rPr>
          <w:rFonts w:asciiTheme="minorHAnsi" w:hAnsiTheme="minorHAnsi" w:cstheme="minorHAnsi"/>
          <w:b/>
          <w:bCs/>
        </w:rPr>
        <w:t>ure</w:t>
      </w:r>
      <w:r w:rsidR="00B77619" w:rsidRPr="0084666A">
        <w:rPr>
          <w:rFonts w:asciiTheme="minorHAnsi" w:hAnsiTheme="minorHAnsi" w:cstheme="minorHAnsi"/>
          <w:b/>
          <w:bCs/>
        </w:rPr>
        <w:t xml:space="preserve"> 2C</w:t>
      </w:r>
      <w:r w:rsidR="00B77619" w:rsidRPr="0084666A">
        <w:rPr>
          <w:rFonts w:asciiTheme="minorHAnsi" w:hAnsiTheme="minorHAnsi" w:cstheme="minorHAnsi"/>
        </w:rPr>
        <w:t>)</w:t>
      </w:r>
      <w:r w:rsidRPr="0084666A">
        <w:rPr>
          <w:rFonts w:asciiTheme="minorHAnsi" w:hAnsiTheme="minorHAnsi" w:cstheme="minorHAnsi"/>
        </w:rPr>
        <w:t>.</w:t>
      </w:r>
      <w:bookmarkEnd w:id="114"/>
      <w:bookmarkEnd w:id="115"/>
    </w:p>
    <w:p w14:paraId="0F92A342" w14:textId="77777777" w:rsidR="00BA4F26" w:rsidRPr="0084666A" w:rsidRDefault="00BA4F26" w:rsidP="0084666A">
      <w:pPr>
        <w:spacing w:before="0" w:beforeAutospacing="0" w:after="0" w:afterAutospacing="0" w:line="240" w:lineRule="auto"/>
        <w:jc w:val="both"/>
        <w:rPr>
          <w:rFonts w:asciiTheme="minorHAnsi" w:hAnsiTheme="minorHAnsi" w:cstheme="minorHAnsi"/>
        </w:rPr>
      </w:pPr>
    </w:p>
    <w:p w14:paraId="64252C85" w14:textId="419955C0" w:rsidR="00B74BD9" w:rsidRPr="0084666A" w:rsidRDefault="00DA7C62"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To evaluate the progress and neuromuscular disability in limbs, the </w:t>
      </w:r>
      <w:bookmarkStart w:id="120" w:name="OLE_LINK132"/>
      <w:bookmarkStart w:id="121" w:name="OLE_LINK133"/>
      <w:r w:rsidR="00E264BE" w:rsidRPr="0084666A">
        <w:rPr>
          <w:rFonts w:asciiTheme="minorHAnsi" w:hAnsiTheme="minorHAnsi" w:cstheme="minorHAnsi"/>
        </w:rPr>
        <w:t xml:space="preserve">BBB </w:t>
      </w:r>
      <w:r w:rsidRPr="0084666A">
        <w:rPr>
          <w:rFonts w:asciiTheme="minorHAnsi" w:hAnsiTheme="minorHAnsi" w:cstheme="minorHAnsi"/>
        </w:rPr>
        <w:t>rating scale</w:t>
      </w:r>
      <w:bookmarkEnd w:id="120"/>
      <w:bookmarkEnd w:id="121"/>
      <w:r w:rsidRPr="0084666A">
        <w:rPr>
          <w:rFonts w:asciiTheme="minorHAnsi" w:hAnsiTheme="minorHAnsi" w:cstheme="minorHAnsi"/>
        </w:rPr>
        <w:t>, inclined plane test</w:t>
      </w:r>
      <w:r w:rsidR="00E264BE" w:rsidRPr="0084666A">
        <w:rPr>
          <w:rFonts w:asciiTheme="minorHAnsi" w:hAnsiTheme="minorHAnsi" w:cstheme="minorHAnsi"/>
        </w:rPr>
        <w:t>,</w:t>
      </w:r>
      <w:r w:rsidRPr="0084666A">
        <w:rPr>
          <w:rFonts w:asciiTheme="minorHAnsi" w:hAnsiTheme="minorHAnsi" w:cstheme="minorHAnsi"/>
        </w:rPr>
        <w:t xml:space="preserve"> and forelimb grip test </w:t>
      </w:r>
      <w:r w:rsidR="00E264BE" w:rsidRPr="0084666A">
        <w:rPr>
          <w:rFonts w:asciiTheme="minorHAnsi" w:hAnsiTheme="minorHAnsi" w:cstheme="minorHAnsi"/>
        </w:rPr>
        <w:t>we</w:t>
      </w:r>
      <w:r w:rsidRPr="0084666A">
        <w:rPr>
          <w:rFonts w:asciiTheme="minorHAnsi" w:hAnsiTheme="minorHAnsi" w:cstheme="minorHAnsi"/>
        </w:rPr>
        <w:t>re</w:t>
      </w:r>
      <w:r w:rsidR="00E264BE" w:rsidRPr="0084666A">
        <w:rPr>
          <w:rFonts w:asciiTheme="minorHAnsi" w:hAnsiTheme="minorHAnsi" w:cstheme="minorHAnsi"/>
        </w:rPr>
        <w:t xml:space="preserve"> employed for observation on</w:t>
      </w:r>
      <w:r w:rsidRPr="0084666A">
        <w:rPr>
          <w:rFonts w:asciiTheme="minorHAnsi" w:hAnsiTheme="minorHAnsi" w:cstheme="minorHAnsi"/>
        </w:rPr>
        <w:t xml:space="preserve"> days 1, 3, 7, 14, 21</w:t>
      </w:r>
      <w:r w:rsidR="00E264BE" w:rsidRPr="0084666A">
        <w:rPr>
          <w:rFonts w:asciiTheme="minorHAnsi" w:hAnsiTheme="minorHAnsi" w:cstheme="minorHAnsi"/>
        </w:rPr>
        <w:t>,</w:t>
      </w:r>
      <w:r w:rsidRPr="0084666A">
        <w:rPr>
          <w:rFonts w:asciiTheme="minorHAnsi" w:hAnsiTheme="minorHAnsi" w:cstheme="minorHAnsi"/>
        </w:rPr>
        <w:t xml:space="preserve"> and 28 after </w:t>
      </w:r>
      <w:r w:rsidR="00E264BE" w:rsidRPr="0084666A">
        <w:rPr>
          <w:rFonts w:asciiTheme="minorHAnsi" w:hAnsiTheme="minorHAnsi" w:cstheme="minorHAnsi"/>
        </w:rPr>
        <w:t xml:space="preserve">the </w:t>
      </w:r>
      <w:r w:rsidRPr="0084666A">
        <w:rPr>
          <w:rFonts w:asciiTheme="minorHAnsi" w:hAnsiTheme="minorHAnsi" w:cstheme="minorHAnsi"/>
        </w:rPr>
        <w:t xml:space="preserve">surgery. </w:t>
      </w:r>
      <w:bookmarkStart w:id="122" w:name="OLE_LINK245"/>
      <w:bookmarkStart w:id="123" w:name="OLE_LINK246"/>
      <w:r w:rsidR="00405C83">
        <w:rPr>
          <w:rFonts w:asciiTheme="minorHAnsi" w:hAnsiTheme="minorHAnsi" w:cstheme="minorHAnsi"/>
        </w:rPr>
        <w:t>O</w:t>
      </w:r>
      <w:r w:rsidR="00B74BD9" w:rsidRPr="0084666A">
        <w:rPr>
          <w:rFonts w:asciiTheme="minorHAnsi" w:hAnsiTheme="minorHAnsi" w:cstheme="minorHAnsi"/>
        </w:rPr>
        <w:t>ne-way or two-way analysis with Tukey's test</w:t>
      </w:r>
      <w:r w:rsidR="00405C83">
        <w:rPr>
          <w:rFonts w:asciiTheme="minorHAnsi" w:hAnsiTheme="minorHAnsi" w:cstheme="minorHAnsi"/>
        </w:rPr>
        <w:t xml:space="preserve"> was </w:t>
      </w:r>
      <w:r w:rsidR="002251DC">
        <w:rPr>
          <w:rFonts w:asciiTheme="minorHAnsi" w:hAnsiTheme="minorHAnsi" w:cstheme="minorHAnsi"/>
        </w:rPr>
        <w:t>performed</w:t>
      </w:r>
      <w:r w:rsidR="00F342F8">
        <w:rPr>
          <w:rFonts w:asciiTheme="minorHAnsi" w:hAnsiTheme="minorHAnsi" w:cstheme="minorHAnsi"/>
        </w:rPr>
        <w:t xml:space="preserve"> to analyze normally distributed d</w:t>
      </w:r>
      <w:r w:rsidR="00F342F8" w:rsidRPr="0084666A">
        <w:rPr>
          <w:rFonts w:asciiTheme="minorHAnsi" w:hAnsiTheme="minorHAnsi" w:cstheme="minorHAnsi"/>
        </w:rPr>
        <w:t>ata</w:t>
      </w:r>
      <w:r w:rsidR="00B74BD9" w:rsidRPr="0084666A">
        <w:rPr>
          <w:rFonts w:asciiTheme="minorHAnsi" w:hAnsiTheme="minorHAnsi" w:cstheme="minorHAnsi"/>
        </w:rPr>
        <w:t xml:space="preserve">. </w:t>
      </w:r>
      <w:r w:rsidR="005C3D65">
        <w:rPr>
          <w:rFonts w:asciiTheme="minorHAnsi" w:hAnsiTheme="minorHAnsi" w:cstheme="minorHAnsi"/>
        </w:rPr>
        <w:t>A</w:t>
      </w:r>
      <w:r w:rsidR="00B74BD9" w:rsidRPr="0084666A">
        <w:rPr>
          <w:rFonts w:asciiTheme="minorHAnsi" w:hAnsiTheme="minorHAnsi" w:cstheme="minorHAnsi"/>
        </w:rPr>
        <w:t xml:space="preserve"> nonparametric Mann-Whitney </w:t>
      </w:r>
      <w:r w:rsidR="00B74BD9" w:rsidRPr="0084666A">
        <w:rPr>
          <w:rFonts w:asciiTheme="minorHAnsi" w:hAnsiTheme="minorHAnsi" w:cstheme="minorHAnsi"/>
          <w:i/>
          <w:iCs/>
        </w:rPr>
        <w:t>U</w:t>
      </w:r>
      <w:r w:rsidR="002D5AA5" w:rsidRPr="0084666A">
        <w:rPr>
          <w:rFonts w:asciiTheme="minorHAnsi" w:hAnsiTheme="minorHAnsi" w:cstheme="minorHAnsi"/>
        </w:rPr>
        <w:t>-</w:t>
      </w:r>
      <w:r w:rsidR="00B74BD9" w:rsidRPr="0084666A">
        <w:rPr>
          <w:rFonts w:asciiTheme="minorHAnsi" w:hAnsiTheme="minorHAnsi" w:cstheme="minorHAnsi"/>
        </w:rPr>
        <w:t xml:space="preserve">test with </w:t>
      </w:r>
      <w:r w:rsidR="00B74BD9" w:rsidRPr="0084666A">
        <w:rPr>
          <w:rFonts w:asciiTheme="minorHAnsi" w:hAnsiTheme="minorHAnsi" w:cstheme="minorHAnsi"/>
          <w:i/>
          <w:iCs/>
        </w:rPr>
        <w:t>post hoc</w:t>
      </w:r>
      <w:r w:rsidR="00B74BD9" w:rsidRPr="0084666A">
        <w:rPr>
          <w:rFonts w:asciiTheme="minorHAnsi" w:hAnsiTheme="minorHAnsi" w:cstheme="minorHAnsi"/>
        </w:rPr>
        <w:t xml:space="preserve"> analysis</w:t>
      </w:r>
      <w:r w:rsidR="005C3D65">
        <w:rPr>
          <w:rFonts w:asciiTheme="minorHAnsi" w:hAnsiTheme="minorHAnsi" w:cstheme="minorHAnsi"/>
        </w:rPr>
        <w:t xml:space="preserve"> was performed for d</w:t>
      </w:r>
      <w:r w:rsidR="005C3D65" w:rsidRPr="0084666A">
        <w:rPr>
          <w:rFonts w:asciiTheme="minorHAnsi" w:hAnsiTheme="minorHAnsi" w:cstheme="minorHAnsi"/>
        </w:rPr>
        <w:t>ata that were not normally distributed but contained equal variances</w:t>
      </w:r>
      <w:r w:rsidR="00B74BD9" w:rsidRPr="0084666A">
        <w:rPr>
          <w:rFonts w:asciiTheme="minorHAnsi" w:hAnsiTheme="minorHAnsi" w:cstheme="minorHAnsi"/>
        </w:rPr>
        <w:t xml:space="preserve">. Data are </w:t>
      </w:r>
      <w:r w:rsidR="004B6547">
        <w:rPr>
          <w:rFonts w:asciiTheme="minorHAnsi" w:hAnsiTheme="minorHAnsi" w:cstheme="minorHAnsi"/>
        </w:rPr>
        <w:t>expressed</w:t>
      </w:r>
      <w:r w:rsidR="00B74BD9" w:rsidRPr="0084666A">
        <w:rPr>
          <w:rFonts w:asciiTheme="minorHAnsi" w:hAnsiTheme="minorHAnsi" w:cstheme="minorHAnsi"/>
        </w:rPr>
        <w:t xml:space="preserve"> as mean ± standard deviation (SD). Differences were considered statistically significant at P &lt; 0.05.</w:t>
      </w:r>
    </w:p>
    <w:p w14:paraId="352AFB37" w14:textId="77777777" w:rsidR="00BA4F26" w:rsidRPr="0084666A" w:rsidRDefault="00BA4F26" w:rsidP="0084666A">
      <w:pPr>
        <w:spacing w:before="0" w:beforeAutospacing="0" w:after="0" w:afterAutospacing="0" w:line="240" w:lineRule="auto"/>
        <w:jc w:val="both"/>
        <w:rPr>
          <w:rFonts w:asciiTheme="minorHAnsi" w:hAnsiTheme="minorHAnsi" w:cstheme="minorHAnsi"/>
        </w:rPr>
      </w:pPr>
    </w:p>
    <w:bookmarkEnd w:id="122"/>
    <w:bookmarkEnd w:id="123"/>
    <w:p w14:paraId="6431C3DB" w14:textId="2D140A18" w:rsidR="00C35FAF" w:rsidRPr="0084666A" w:rsidRDefault="00E264BE"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The r</w:t>
      </w:r>
      <w:r w:rsidR="00DA7C62" w:rsidRPr="0084666A">
        <w:rPr>
          <w:rFonts w:asciiTheme="minorHAnsi" w:hAnsiTheme="minorHAnsi" w:cstheme="minorHAnsi"/>
        </w:rPr>
        <w:t xml:space="preserve">esults showed that </w:t>
      </w:r>
      <w:r w:rsidRPr="0084666A">
        <w:rPr>
          <w:rFonts w:asciiTheme="minorHAnsi" w:hAnsiTheme="minorHAnsi" w:cstheme="minorHAnsi"/>
        </w:rPr>
        <w:t xml:space="preserve">the </w:t>
      </w:r>
      <w:r w:rsidR="00DA7C62" w:rsidRPr="0084666A">
        <w:rPr>
          <w:rFonts w:asciiTheme="minorHAnsi" w:hAnsiTheme="minorHAnsi" w:cstheme="minorHAnsi"/>
        </w:rPr>
        <w:t>BBB score</w:t>
      </w:r>
      <w:r w:rsidR="00F56118" w:rsidRPr="0084666A">
        <w:rPr>
          <w:rFonts w:asciiTheme="minorHAnsi" w:hAnsiTheme="minorHAnsi" w:cstheme="minorHAnsi"/>
        </w:rPr>
        <w:t>s</w:t>
      </w:r>
      <w:r w:rsidR="00DA7C62" w:rsidRPr="0084666A">
        <w:rPr>
          <w:rFonts w:asciiTheme="minorHAnsi" w:hAnsiTheme="minorHAnsi" w:cstheme="minorHAnsi"/>
        </w:rPr>
        <w:t xml:space="preserve"> of </w:t>
      </w:r>
      <w:r w:rsidR="00F56118" w:rsidRPr="0084666A">
        <w:rPr>
          <w:rFonts w:asciiTheme="minorHAnsi" w:hAnsiTheme="minorHAnsi" w:cstheme="minorHAnsi"/>
        </w:rPr>
        <w:t xml:space="preserve">the </w:t>
      </w:r>
      <w:r w:rsidR="00DA7C62" w:rsidRPr="0084666A">
        <w:rPr>
          <w:rFonts w:asciiTheme="minorHAnsi" w:hAnsiTheme="minorHAnsi" w:cstheme="minorHAnsi"/>
        </w:rPr>
        <w:t xml:space="preserve">rats in the model group gradually decreased </w:t>
      </w:r>
      <w:r w:rsidRPr="0084666A">
        <w:rPr>
          <w:rFonts w:asciiTheme="minorHAnsi" w:hAnsiTheme="minorHAnsi" w:cstheme="minorHAnsi"/>
        </w:rPr>
        <w:t xml:space="preserve">on days </w:t>
      </w:r>
      <w:r w:rsidR="00DA7C62" w:rsidRPr="0084666A">
        <w:rPr>
          <w:rFonts w:asciiTheme="minorHAnsi" w:hAnsiTheme="minorHAnsi" w:cstheme="minorHAnsi"/>
        </w:rPr>
        <w:t>1 and 3 after</w:t>
      </w:r>
      <w:r w:rsidRPr="0084666A">
        <w:rPr>
          <w:rFonts w:asciiTheme="minorHAnsi" w:hAnsiTheme="minorHAnsi" w:cstheme="minorHAnsi"/>
        </w:rPr>
        <w:t xml:space="preserve"> the</w:t>
      </w:r>
      <w:r w:rsidR="00DA7C62" w:rsidRPr="0084666A">
        <w:rPr>
          <w:rFonts w:asciiTheme="minorHAnsi" w:hAnsiTheme="minorHAnsi" w:cstheme="minorHAnsi"/>
        </w:rPr>
        <w:t xml:space="preserve"> surgery, presenting </w:t>
      </w:r>
      <w:r w:rsidR="00964C57" w:rsidRPr="0084666A">
        <w:rPr>
          <w:rFonts w:asciiTheme="minorHAnsi" w:hAnsiTheme="minorHAnsi" w:cstheme="minorHAnsi"/>
        </w:rPr>
        <w:t>significant function</w:t>
      </w:r>
      <w:r w:rsidR="00F56118" w:rsidRPr="0084666A">
        <w:rPr>
          <w:rFonts w:asciiTheme="minorHAnsi" w:hAnsiTheme="minorHAnsi" w:cstheme="minorHAnsi"/>
        </w:rPr>
        <w:t>al</w:t>
      </w:r>
      <w:r w:rsidR="00964C57" w:rsidRPr="0084666A">
        <w:rPr>
          <w:rFonts w:asciiTheme="minorHAnsi" w:hAnsiTheme="minorHAnsi" w:cstheme="minorHAnsi"/>
        </w:rPr>
        <w:t xml:space="preserve"> disability</w:t>
      </w:r>
      <w:r w:rsidR="00DA7C62" w:rsidRPr="0084666A">
        <w:rPr>
          <w:rFonts w:asciiTheme="minorHAnsi" w:hAnsiTheme="minorHAnsi" w:cstheme="minorHAnsi"/>
        </w:rPr>
        <w:t xml:space="preserve"> during the early phase, especially on the ipsilateral side </w:t>
      </w:r>
      <w:r w:rsidR="00B74BD9" w:rsidRPr="0084666A">
        <w:rPr>
          <w:rFonts w:asciiTheme="minorHAnsi" w:hAnsiTheme="minorHAnsi" w:cstheme="minorHAnsi"/>
        </w:rPr>
        <w:t>(</w:t>
      </w:r>
      <w:r w:rsidR="00B74BD9" w:rsidRPr="0084666A">
        <w:rPr>
          <w:rFonts w:asciiTheme="minorHAnsi" w:hAnsiTheme="minorHAnsi" w:cstheme="minorHAnsi"/>
          <w:b/>
          <w:bCs/>
        </w:rPr>
        <w:t>Fi</w:t>
      </w:r>
      <w:r w:rsidR="00F56118" w:rsidRPr="0084666A">
        <w:rPr>
          <w:rFonts w:asciiTheme="minorHAnsi" w:hAnsiTheme="minorHAnsi" w:cstheme="minorHAnsi"/>
          <w:b/>
          <w:bCs/>
        </w:rPr>
        <w:t xml:space="preserve">gure </w:t>
      </w:r>
      <w:r w:rsidR="00B74BD9" w:rsidRPr="0084666A">
        <w:rPr>
          <w:rFonts w:asciiTheme="minorHAnsi" w:hAnsiTheme="minorHAnsi" w:cstheme="minorHAnsi"/>
          <w:b/>
          <w:bCs/>
        </w:rPr>
        <w:t>2D,E</w:t>
      </w:r>
      <w:r w:rsidR="00F56118" w:rsidRPr="0084666A">
        <w:rPr>
          <w:rFonts w:asciiTheme="minorHAnsi" w:hAnsiTheme="minorHAnsi" w:cstheme="minorHAnsi"/>
        </w:rPr>
        <w:t xml:space="preserve"> and </w:t>
      </w:r>
      <w:r w:rsidR="00F56118" w:rsidRPr="0084666A">
        <w:rPr>
          <w:rFonts w:asciiTheme="minorHAnsi" w:hAnsiTheme="minorHAnsi" w:cstheme="minorHAnsi"/>
          <w:b/>
          <w:bCs/>
        </w:rPr>
        <w:t xml:space="preserve">Figure </w:t>
      </w:r>
      <w:r w:rsidR="00B74BD9" w:rsidRPr="0084666A">
        <w:rPr>
          <w:rFonts w:asciiTheme="minorHAnsi" w:hAnsiTheme="minorHAnsi" w:cstheme="minorHAnsi"/>
          <w:b/>
          <w:bCs/>
        </w:rPr>
        <w:t>2G</w:t>
      </w:r>
      <w:r w:rsidR="00B74BD9" w:rsidRPr="0084666A">
        <w:rPr>
          <w:rFonts w:asciiTheme="minorHAnsi" w:hAnsiTheme="minorHAnsi" w:cstheme="minorHAnsi"/>
        </w:rPr>
        <w:t>)</w:t>
      </w:r>
      <w:r w:rsidR="00DA7C62" w:rsidRPr="0084666A">
        <w:rPr>
          <w:rFonts w:asciiTheme="minorHAnsi" w:hAnsiTheme="minorHAnsi" w:cstheme="minorHAnsi"/>
        </w:rPr>
        <w:t xml:space="preserve">. </w:t>
      </w:r>
      <w:r w:rsidR="00964C57" w:rsidRPr="0084666A">
        <w:rPr>
          <w:rFonts w:asciiTheme="minorHAnsi" w:hAnsiTheme="minorHAnsi" w:cstheme="minorHAnsi"/>
        </w:rPr>
        <w:t xml:space="preserve">Although recovery for spinal cord compression </w:t>
      </w:r>
      <w:r w:rsidR="00282101" w:rsidRPr="0084666A">
        <w:rPr>
          <w:rFonts w:asciiTheme="minorHAnsi" w:hAnsiTheme="minorHAnsi" w:cstheme="minorHAnsi"/>
        </w:rPr>
        <w:t>was</w:t>
      </w:r>
      <w:r w:rsidR="00964C57" w:rsidRPr="0084666A">
        <w:rPr>
          <w:rFonts w:asciiTheme="minorHAnsi" w:hAnsiTheme="minorHAnsi" w:cstheme="minorHAnsi"/>
        </w:rPr>
        <w:t xml:space="preserve"> observed in both </w:t>
      </w:r>
      <w:r w:rsidR="00282101" w:rsidRPr="0084666A">
        <w:rPr>
          <w:rFonts w:asciiTheme="minorHAnsi" w:hAnsiTheme="minorHAnsi" w:cstheme="minorHAnsi"/>
        </w:rPr>
        <w:t xml:space="preserve">the </w:t>
      </w:r>
      <w:r w:rsidR="00964C57" w:rsidRPr="0084666A">
        <w:rPr>
          <w:rFonts w:asciiTheme="minorHAnsi" w:hAnsiTheme="minorHAnsi" w:cstheme="minorHAnsi"/>
        </w:rPr>
        <w:t>model and control group</w:t>
      </w:r>
      <w:r w:rsidR="00282101" w:rsidRPr="0084666A">
        <w:rPr>
          <w:rFonts w:asciiTheme="minorHAnsi" w:hAnsiTheme="minorHAnsi" w:cstheme="minorHAnsi"/>
        </w:rPr>
        <w:t>s</w:t>
      </w:r>
      <w:r w:rsidR="00964C57" w:rsidRPr="0084666A">
        <w:rPr>
          <w:rFonts w:asciiTheme="minorHAnsi" w:hAnsiTheme="minorHAnsi" w:cstheme="minorHAnsi"/>
        </w:rPr>
        <w:t xml:space="preserve">, the </w:t>
      </w:r>
      <w:r w:rsidR="007049D3" w:rsidRPr="0084666A">
        <w:rPr>
          <w:rFonts w:asciiTheme="minorHAnsi" w:hAnsiTheme="minorHAnsi" w:cstheme="minorHAnsi"/>
        </w:rPr>
        <w:t>r</w:t>
      </w:r>
      <w:r w:rsidR="00DA7C62" w:rsidRPr="0084666A">
        <w:rPr>
          <w:rFonts w:asciiTheme="minorHAnsi" w:hAnsiTheme="minorHAnsi" w:cstheme="minorHAnsi"/>
        </w:rPr>
        <w:t xml:space="preserve">ats in the model group showed </w:t>
      </w:r>
      <w:r w:rsidR="00B21AEB" w:rsidRPr="0084666A">
        <w:rPr>
          <w:rFonts w:asciiTheme="minorHAnsi" w:hAnsiTheme="minorHAnsi" w:cstheme="minorHAnsi"/>
        </w:rPr>
        <w:t xml:space="preserve">a </w:t>
      </w:r>
      <w:r w:rsidR="00DA7C62" w:rsidRPr="0084666A">
        <w:rPr>
          <w:rFonts w:asciiTheme="minorHAnsi" w:hAnsiTheme="minorHAnsi" w:cstheme="minorHAnsi"/>
        </w:rPr>
        <w:t xml:space="preserve">tardy </w:t>
      </w:r>
      <w:r w:rsidR="00964C57" w:rsidRPr="0084666A">
        <w:rPr>
          <w:rFonts w:asciiTheme="minorHAnsi" w:hAnsiTheme="minorHAnsi" w:cstheme="minorHAnsi"/>
        </w:rPr>
        <w:t xml:space="preserve">and incomplete </w:t>
      </w:r>
      <w:r w:rsidR="00DA7C62" w:rsidRPr="0084666A">
        <w:rPr>
          <w:rFonts w:asciiTheme="minorHAnsi" w:hAnsiTheme="minorHAnsi" w:cstheme="minorHAnsi"/>
        </w:rPr>
        <w:t xml:space="preserve">recovery of </w:t>
      </w:r>
      <w:r w:rsidR="00B21AEB" w:rsidRPr="0084666A">
        <w:rPr>
          <w:rFonts w:asciiTheme="minorHAnsi" w:hAnsiTheme="minorHAnsi" w:cstheme="minorHAnsi"/>
        </w:rPr>
        <w:t xml:space="preserve">the </w:t>
      </w:r>
      <w:r w:rsidR="00DA7C62" w:rsidRPr="0084666A">
        <w:rPr>
          <w:rFonts w:asciiTheme="minorHAnsi" w:hAnsiTheme="minorHAnsi" w:cstheme="minorHAnsi"/>
        </w:rPr>
        <w:t>aberrant forepaw function and balanc</w:t>
      </w:r>
      <w:r w:rsidR="00DA2D53" w:rsidRPr="0084666A">
        <w:rPr>
          <w:rFonts w:asciiTheme="minorHAnsi" w:hAnsiTheme="minorHAnsi" w:cstheme="minorHAnsi"/>
        </w:rPr>
        <w:t>ing</w:t>
      </w:r>
      <w:r w:rsidR="00DA7C62" w:rsidRPr="0084666A">
        <w:rPr>
          <w:rFonts w:asciiTheme="minorHAnsi" w:hAnsiTheme="minorHAnsi" w:cstheme="minorHAnsi"/>
        </w:rPr>
        <w:t xml:space="preserve"> ability compared </w:t>
      </w:r>
      <w:r w:rsidR="00CB78C8" w:rsidRPr="0084666A">
        <w:rPr>
          <w:rFonts w:asciiTheme="minorHAnsi" w:hAnsiTheme="minorHAnsi" w:cstheme="minorHAnsi"/>
        </w:rPr>
        <w:t xml:space="preserve">to </w:t>
      </w:r>
      <w:r w:rsidR="00DA7C62" w:rsidRPr="0084666A">
        <w:rPr>
          <w:rFonts w:asciiTheme="minorHAnsi" w:hAnsiTheme="minorHAnsi" w:cstheme="minorHAnsi"/>
        </w:rPr>
        <w:t xml:space="preserve">the control group at </w:t>
      </w:r>
      <w:r w:rsidR="00EA23A2" w:rsidRPr="0084666A">
        <w:rPr>
          <w:rFonts w:asciiTheme="minorHAnsi" w:hAnsiTheme="minorHAnsi" w:cstheme="minorHAnsi"/>
        </w:rPr>
        <w:t xml:space="preserve">4 </w:t>
      </w:r>
      <w:r w:rsidR="00DA7C62" w:rsidRPr="0084666A">
        <w:rPr>
          <w:rFonts w:asciiTheme="minorHAnsi" w:hAnsiTheme="minorHAnsi" w:cstheme="minorHAnsi"/>
        </w:rPr>
        <w:t>weeks post-surgery (</w:t>
      </w:r>
      <w:r w:rsidR="00DA7C62" w:rsidRPr="0084666A">
        <w:rPr>
          <w:rFonts w:asciiTheme="minorHAnsi" w:hAnsiTheme="minorHAnsi" w:cstheme="minorHAnsi"/>
          <w:b/>
          <w:bCs/>
        </w:rPr>
        <w:t>Fig</w:t>
      </w:r>
      <w:r w:rsidR="00DA2D53" w:rsidRPr="0084666A">
        <w:rPr>
          <w:rFonts w:asciiTheme="minorHAnsi" w:hAnsiTheme="minorHAnsi" w:cstheme="minorHAnsi"/>
          <w:b/>
          <w:bCs/>
        </w:rPr>
        <w:t>ure</w:t>
      </w:r>
      <w:r w:rsidR="00DA7C62" w:rsidRPr="0084666A">
        <w:rPr>
          <w:rFonts w:asciiTheme="minorHAnsi" w:hAnsiTheme="minorHAnsi" w:cstheme="minorHAnsi"/>
          <w:b/>
          <w:bCs/>
        </w:rPr>
        <w:t xml:space="preserve"> </w:t>
      </w:r>
      <w:r w:rsidR="00B77619" w:rsidRPr="0084666A">
        <w:rPr>
          <w:rFonts w:asciiTheme="minorHAnsi" w:hAnsiTheme="minorHAnsi" w:cstheme="minorHAnsi"/>
          <w:b/>
          <w:bCs/>
        </w:rPr>
        <w:t>2E</w:t>
      </w:r>
      <w:r w:rsidR="00DA2D53" w:rsidRPr="0084666A">
        <w:rPr>
          <w:rFonts w:asciiTheme="minorHAnsi" w:hAnsiTheme="minorHAnsi" w:cstheme="minorHAnsi"/>
        </w:rPr>
        <w:t xml:space="preserve"> and </w:t>
      </w:r>
      <w:r w:rsidR="00DA2D53" w:rsidRPr="0084666A">
        <w:rPr>
          <w:rFonts w:asciiTheme="minorHAnsi" w:hAnsiTheme="minorHAnsi" w:cstheme="minorHAnsi"/>
          <w:b/>
          <w:bCs/>
        </w:rPr>
        <w:t xml:space="preserve">Figure </w:t>
      </w:r>
      <w:r w:rsidR="00B77619" w:rsidRPr="0084666A">
        <w:rPr>
          <w:rFonts w:asciiTheme="minorHAnsi" w:hAnsiTheme="minorHAnsi" w:cstheme="minorHAnsi"/>
          <w:b/>
          <w:bCs/>
        </w:rPr>
        <w:t>2G</w:t>
      </w:r>
      <w:r w:rsidR="00DA7C62" w:rsidRPr="0084666A">
        <w:rPr>
          <w:rFonts w:asciiTheme="minorHAnsi" w:hAnsiTheme="minorHAnsi" w:cstheme="minorHAnsi"/>
        </w:rPr>
        <w:t xml:space="preserve">). </w:t>
      </w:r>
      <w:r w:rsidR="00FA4D63" w:rsidRPr="0084666A">
        <w:rPr>
          <w:rFonts w:asciiTheme="minorHAnsi" w:hAnsiTheme="minorHAnsi" w:cstheme="minorHAnsi"/>
        </w:rPr>
        <w:t>S</w:t>
      </w:r>
      <w:r w:rsidR="00DA7C62" w:rsidRPr="0084666A">
        <w:rPr>
          <w:rFonts w:asciiTheme="minorHAnsi" w:hAnsiTheme="minorHAnsi" w:cstheme="minorHAnsi"/>
        </w:rPr>
        <w:t>ignifican</w:t>
      </w:r>
      <w:r w:rsidR="005D45F7" w:rsidRPr="0084666A">
        <w:rPr>
          <w:rFonts w:asciiTheme="minorHAnsi" w:hAnsiTheme="minorHAnsi" w:cstheme="minorHAnsi"/>
        </w:rPr>
        <w:t>t</w:t>
      </w:r>
      <w:r w:rsidR="00DA7C62" w:rsidRPr="0084666A">
        <w:rPr>
          <w:rFonts w:asciiTheme="minorHAnsi" w:hAnsiTheme="minorHAnsi" w:cstheme="minorHAnsi"/>
        </w:rPr>
        <w:t xml:space="preserve"> differences between the model and control group</w:t>
      </w:r>
      <w:r w:rsidR="001C2EE3" w:rsidRPr="0084666A">
        <w:rPr>
          <w:rFonts w:asciiTheme="minorHAnsi" w:hAnsiTheme="minorHAnsi" w:cstheme="minorHAnsi"/>
        </w:rPr>
        <w:t>s</w:t>
      </w:r>
      <w:r w:rsidR="00DA7C62" w:rsidRPr="0084666A">
        <w:rPr>
          <w:rFonts w:asciiTheme="minorHAnsi" w:hAnsiTheme="minorHAnsi" w:cstheme="minorHAnsi"/>
        </w:rPr>
        <w:t xml:space="preserve"> </w:t>
      </w:r>
      <w:r w:rsidR="005D45F7" w:rsidRPr="0084666A">
        <w:rPr>
          <w:rFonts w:asciiTheme="minorHAnsi" w:hAnsiTheme="minorHAnsi" w:cstheme="minorHAnsi"/>
        </w:rPr>
        <w:t>were</w:t>
      </w:r>
      <w:r w:rsidR="00DA7C62" w:rsidRPr="0084666A">
        <w:rPr>
          <w:rFonts w:asciiTheme="minorHAnsi" w:hAnsiTheme="minorHAnsi" w:cstheme="minorHAnsi"/>
        </w:rPr>
        <w:t xml:space="preserve"> maintained in </w:t>
      </w:r>
      <w:r w:rsidR="0070176C" w:rsidRPr="0084666A">
        <w:rPr>
          <w:rFonts w:asciiTheme="minorHAnsi" w:hAnsiTheme="minorHAnsi" w:cstheme="minorHAnsi"/>
        </w:rPr>
        <w:t xml:space="preserve">the </w:t>
      </w:r>
      <w:r w:rsidR="00DA7C62" w:rsidRPr="0084666A">
        <w:rPr>
          <w:rFonts w:asciiTheme="minorHAnsi" w:hAnsiTheme="minorHAnsi" w:cstheme="minorHAnsi"/>
        </w:rPr>
        <w:t xml:space="preserve">inclined plane score and grip strength </w:t>
      </w:r>
      <w:r w:rsidR="00256997" w:rsidRPr="0084666A">
        <w:rPr>
          <w:rFonts w:asciiTheme="minorHAnsi" w:hAnsiTheme="minorHAnsi" w:cstheme="minorHAnsi"/>
        </w:rPr>
        <w:t xml:space="preserve">on </w:t>
      </w:r>
      <w:r w:rsidR="00DA7C62" w:rsidRPr="0084666A">
        <w:rPr>
          <w:rFonts w:asciiTheme="minorHAnsi" w:hAnsiTheme="minorHAnsi" w:cstheme="minorHAnsi"/>
        </w:rPr>
        <w:t xml:space="preserve">day 28 post-surgery. These combined results indicate that </w:t>
      </w:r>
      <w:r w:rsidR="00FA4D63" w:rsidRPr="0084666A">
        <w:rPr>
          <w:rFonts w:asciiTheme="minorHAnsi" w:hAnsiTheme="minorHAnsi" w:cstheme="minorHAnsi"/>
        </w:rPr>
        <w:t xml:space="preserve">this </w:t>
      </w:r>
      <w:r w:rsidR="00DA7C62" w:rsidRPr="0084666A">
        <w:rPr>
          <w:rFonts w:asciiTheme="minorHAnsi" w:hAnsiTheme="minorHAnsi" w:cstheme="minorHAnsi"/>
        </w:rPr>
        <w:t xml:space="preserve">surgery induces progressive compression on the cervical spinal cord and </w:t>
      </w:r>
      <w:r w:rsidR="00256997" w:rsidRPr="0084666A">
        <w:rPr>
          <w:rFonts w:asciiTheme="minorHAnsi" w:hAnsiTheme="minorHAnsi" w:cstheme="minorHAnsi"/>
        </w:rPr>
        <w:t>causes</w:t>
      </w:r>
      <w:r w:rsidR="00DA7C62" w:rsidRPr="0084666A">
        <w:rPr>
          <w:rFonts w:asciiTheme="minorHAnsi" w:hAnsiTheme="minorHAnsi" w:cstheme="minorHAnsi"/>
        </w:rPr>
        <w:t xml:space="preserve"> deteriorati</w:t>
      </w:r>
      <w:r w:rsidR="00256997" w:rsidRPr="0084666A">
        <w:rPr>
          <w:rFonts w:asciiTheme="minorHAnsi" w:hAnsiTheme="minorHAnsi" w:cstheme="minorHAnsi"/>
        </w:rPr>
        <w:t>o</w:t>
      </w:r>
      <w:r w:rsidR="00DA7C62" w:rsidRPr="0084666A">
        <w:rPr>
          <w:rFonts w:asciiTheme="minorHAnsi" w:hAnsiTheme="minorHAnsi" w:cstheme="minorHAnsi"/>
        </w:rPr>
        <w:t>n</w:t>
      </w:r>
      <w:r w:rsidR="00256997" w:rsidRPr="0084666A">
        <w:rPr>
          <w:rFonts w:asciiTheme="minorHAnsi" w:hAnsiTheme="minorHAnsi" w:cstheme="minorHAnsi"/>
        </w:rPr>
        <w:t xml:space="preserve"> of</w:t>
      </w:r>
      <w:r w:rsidR="00DA7C62" w:rsidRPr="0084666A">
        <w:rPr>
          <w:rFonts w:asciiTheme="minorHAnsi" w:hAnsiTheme="minorHAnsi" w:cstheme="minorHAnsi"/>
        </w:rPr>
        <w:t xml:space="preserve"> motor ability in rats.</w:t>
      </w:r>
    </w:p>
    <w:p w14:paraId="4C4182A2" w14:textId="77777777" w:rsidR="00BA4F26" w:rsidRPr="0084666A" w:rsidRDefault="00BA4F26" w:rsidP="0084666A">
      <w:pPr>
        <w:spacing w:before="0" w:beforeAutospacing="0" w:after="0" w:afterAutospacing="0" w:line="240" w:lineRule="auto"/>
        <w:jc w:val="both"/>
        <w:rPr>
          <w:rFonts w:asciiTheme="minorHAnsi" w:hAnsiTheme="minorHAnsi" w:cstheme="minorHAnsi"/>
        </w:rPr>
      </w:pPr>
    </w:p>
    <w:p w14:paraId="64338518" w14:textId="570EEC0D" w:rsidR="00C35FAF" w:rsidRPr="0084666A" w:rsidRDefault="00DA7C62" w:rsidP="0084666A">
      <w:pPr>
        <w:spacing w:before="0" w:beforeAutospacing="0" w:after="0" w:afterAutospacing="0" w:line="240" w:lineRule="auto"/>
        <w:jc w:val="both"/>
        <w:rPr>
          <w:rFonts w:asciiTheme="minorHAnsi" w:hAnsiTheme="minorHAnsi" w:cstheme="minorHAnsi"/>
          <w:b/>
          <w:bCs/>
        </w:rPr>
      </w:pPr>
      <w:bookmarkStart w:id="124" w:name="OLE_LINK49"/>
      <w:bookmarkStart w:id="125" w:name="OLE_LINK50"/>
      <w:r w:rsidRPr="0084666A">
        <w:rPr>
          <w:rFonts w:asciiTheme="minorHAnsi" w:hAnsiTheme="minorHAnsi" w:cstheme="minorHAnsi"/>
          <w:b/>
          <w:bCs/>
        </w:rPr>
        <w:t>Histologic</w:t>
      </w:r>
      <w:r w:rsidR="00B23D9A" w:rsidRPr="0084666A">
        <w:rPr>
          <w:rFonts w:asciiTheme="minorHAnsi" w:hAnsiTheme="minorHAnsi" w:cstheme="minorHAnsi"/>
          <w:b/>
          <w:bCs/>
        </w:rPr>
        <w:t>al</w:t>
      </w:r>
      <w:r w:rsidRPr="0084666A">
        <w:rPr>
          <w:rFonts w:asciiTheme="minorHAnsi" w:hAnsiTheme="minorHAnsi" w:cstheme="minorHAnsi"/>
          <w:b/>
          <w:bCs/>
        </w:rPr>
        <w:t xml:space="preserve"> changes and inflammation induced by compression </w:t>
      </w:r>
      <w:bookmarkEnd w:id="124"/>
      <w:bookmarkEnd w:id="125"/>
      <w:r w:rsidRPr="0084666A">
        <w:rPr>
          <w:rFonts w:asciiTheme="minorHAnsi" w:hAnsiTheme="minorHAnsi" w:cstheme="minorHAnsi"/>
          <w:b/>
          <w:bCs/>
        </w:rPr>
        <w:t xml:space="preserve">in </w:t>
      </w:r>
      <w:r w:rsidR="00BA4F26" w:rsidRPr="0084666A">
        <w:rPr>
          <w:rFonts w:asciiTheme="minorHAnsi" w:hAnsiTheme="minorHAnsi" w:cstheme="minorHAnsi"/>
          <w:b/>
          <w:bCs/>
        </w:rPr>
        <w:t xml:space="preserve">the </w:t>
      </w:r>
      <w:r w:rsidRPr="0084666A">
        <w:rPr>
          <w:rFonts w:asciiTheme="minorHAnsi" w:hAnsiTheme="minorHAnsi" w:cstheme="minorHAnsi"/>
          <w:b/>
          <w:bCs/>
        </w:rPr>
        <w:t>spinal cord</w:t>
      </w:r>
    </w:p>
    <w:p w14:paraId="2785D013" w14:textId="0B6768BA" w:rsidR="00C35FAF" w:rsidRPr="0084666A" w:rsidRDefault="00DA7C6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After separating the cervical spinal cord, </w:t>
      </w:r>
      <w:bookmarkStart w:id="126" w:name="OLE_LINK86"/>
      <w:bookmarkStart w:id="127" w:name="OLE_LINK79"/>
      <w:r w:rsidRPr="0084666A">
        <w:rPr>
          <w:rFonts w:asciiTheme="minorHAnsi" w:hAnsiTheme="minorHAnsi" w:cstheme="minorHAnsi"/>
        </w:rPr>
        <w:t>a</w:t>
      </w:r>
      <w:r w:rsidR="009B2623">
        <w:rPr>
          <w:rFonts w:asciiTheme="minorHAnsi" w:hAnsiTheme="minorHAnsi" w:cstheme="minorHAnsi"/>
        </w:rPr>
        <w:t xml:space="preserve"> prominent</w:t>
      </w:r>
      <w:r w:rsidRPr="0084666A">
        <w:rPr>
          <w:rFonts w:asciiTheme="minorHAnsi" w:hAnsiTheme="minorHAnsi" w:cstheme="minorHAnsi"/>
        </w:rPr>
        <w:t xml:space="preserve"> indentation </w:t>
      </w:r>
      <w:r w:rsidR="00BA4F26" w:rsidRPr="0084666A">
        <w:rPr>
          <w:rFonts w:asciiTheme="minorHAnsi" w:hAnsiTheme="minorHAnsi" w:cstheme="minorHAnsi"/>
        </w:rPr>
        <w:t>of</w:t>
      </w:r>
      <w:r w:rsidRPr="0084666A">
        <w:rPr>
          <w:rFonts w:asciiTheme="minorHAnsi" w:hAnsiTheme="minorHAnsi" w:cstheme="minorHAnsi"/>
        </w:rPr>
        <w:t xml:space="preserve"> 2</w:t>
      </w:r>
      <w:r w:rsidR="00BA4F26" w:rsidRPr="0084666A">
        <w:rPr>
          <w:rFonts w:asciiTheme="minorHAnsi" w:hAnsiTheme="minorHAnsi" w:cstheme="minorHAnsi"/>
        </w:rPr>
        <w:t xml:space="preserve"> </w:t>
      </w:r>
      <w:r w:rsidRPr="0084666A">
        <w:rPr>
          <w:rFonts w:asciiTheme="minorHAnsi" w:hAnsiTheme="minorHAnsi" w:cstheme="minorHAnsi"/>
        </w:rPr>
        <w:t>mm</w:t>
      </w:r>
      <w:r w:rsidR="00B23D9A" w:rsidRPr="0084666A">
        <w:rPr>
          <w:rFonts w:asciiTheme="minorHAnsi" w:hAnsiTheme="minorHAnsi" w:cstheme="minorHAnsi"/>
        </w:rPr>
        <w:t xml:space="preserve"> </w:t>
      </w:r>
      <w:r w:rsidRPr="0084666A">
        <w:rPr>
          <w:rFonts w:asciiTheme="minorHAnsi" w:hAnsiTheme="minorHAnsi" w:cstheme="minorHAnsi"/>
        </w:rPr>
        <w:t>depth and 2 mm</w:t>
      </w:r>
      <w:r w:rsidR="00BA4F26" w:rsidRPr="0084666A">
        <w:rPr>
          <w:rFonts w:asciiTheme="minorHAnsi" w:hAnsiTheme="minorHAnsi" w:cstheme="minorHAnsi"/>
        </w:rPr>
        <w:t xml:space="preserve"> x </w:t>
      </w:r>
      <w:r w:rsidRPr="0084666A">
        <w:rPr>
          <w:rFonts w:asciiTheme="minorHAnsi" w:hAnsiTheme="minorHAnsi" w:cstheme="minorHAnsi"/>
        </w:rPr>
        <w:t>2 mm</w:t>
      </w:r>
      <w:r w:rsidR="00B23D9A" w:rsidRPr="0084666A">
        <w:rPr>
          <w:rFonts w:asciiTheme="minorHAnsi" w:hAnsiTheme="minorHAnsi" w:cstheme="minorHAnsi"/>
        </w:rPr>
        <w:t xml:space="preserve"> </w:t>
      </w:r>
      <w:r w:rsidRPr="0084666A">
        <w:rPr>
          <w:rFonts w:asciiTheme="minorHAnsi" w:hAnsiTheme="minorHAnsi" w:cstheme="minorHAnsi"/>
        </w:rPr>
        <w:t xml:space="preserve">area </w:t>
      </w:r>
      <w:r w:rsidR="00B23D9A" w:rsidRPr="0084666A">
        <w:rPr>
          <w:rFonts w:asciiTheme="minorHAnsi" w:hAnsiTheme="minorHAnsi" w:cstheme="minorHAnsi"/>
        </w:rPr>
        <w:t xml:space="preserve">could </w:t>
      </w:r>
      <w:r w:rsidRPr="0084666A">
        <w:rPr>
          <w:rFonts w:asciiTheme="minorHAnsi" w:hAnsiTheme="minorHAnsi" w:cstheme="minorHAnsi"/>
        </w:rPr>
        <w:t>be observed</w:t>
      </w:r>
      <w:bookmarkEnd w:id="126"/>
      <w:bookmarkEnd w:id="127"/>
      <w:r w:rsidRPr="0084666A">
        <w:rPr>
          <w:rFonts w:asciiTheme="minorHAnsi" w:hAnsiTheme="minorHAnsi" w:cstheme="minorHAnsi"/>
        </w:rPr>
        <w:t xml:space="preserve"> </w:t>
      </w:r>
      <w:r w:rsidR="00B23D9A" w:rsidRPr="0084666A">
        <w:rPr>
          <w:rFonts w:asciiTheme="minorHAnsi" w:hAnsiTheme="minorHAnsi" w:cstheme="minorHAnsi"/>
        </w:rPr>
        <w:t xml:space="preserve">on the spinal cord </w:t>
      </w:r>
      <w:r w:rsidRPr="0084666A">
        <w:rPr>
          <w:rFonts w:asciiTheme="minorHAnsi" w:hAnsiTheme="minorHAnsi" w:cstheme="minorHAnsi"/>
        </w:rPr>
        <w:t>(</w:t>
      </w:r>
      <w:r w:rsidRPr="0084666A">
        <w:rPr>
          <w:rFonts w:asciiTheme="minorHAnsi" w:hAnsiTheme="minorHAnsi" w:cstheme="minorHAnsi"/>
          <w:b/>
          <w:bCs/>
        </w:rPr>
        <w:t>Fig</w:t>
      </w:r>
      <w:r w:rsidR="00BA4F26" w:rsidRPr="0084666A">
        <w:rPr>
          <w:rFonts w:asciiTheme="minorHAnsi" w:hAnsiTheme="minorHAnsi" w:cstheme="minorHAnsi"/>
          <w:b/>
          <w:bCs/>
        </w:rPr>
        <w:t>ure</w:t>
      </w:r>
      <w:r w:rsidRPr="0084666A">
        <w:rPr>
          <w:rFonts w:asciiTheme="minorHAnsi" w:hAnsiTheme="minorHAnsi" w:cstheme="minorHAnsi"/>
          <w:b/>
          <w:bCs/>
        </w:rPr>
        <w:t xml:space="preserve"> 3B</w:t>
      </w:r>
      <w:r w:rsidRPr="0084666A">
        <w:rPr>
          <w:rFonts w:asciiTheme="minorHAnsi" w:hAnsiTheme="minorHAnsi" w:cstheme="minorHAnsi"/>
        </w:rPr>
        <w:t xml:space="preserve">). To assess </w:t>
      </w:r>
      <w:r w:rsidR="00B23D9A" w:rsidRPr="0084666A">
        <w:rPr>
          <w:rFonts w:asciiTheme="minorHAnsi" w:hAnsiTheme="minorHAnsi" w:cstheme="minorHAnsi"/>
        </w:rPr>
        <w:t xml:space="preserve">the </w:t>
      </w:r>
      <w:r w:rsidRPr="0084666A">
        <w:rPr>
          <w:rFonts w:asciiTheme="minorHAnsi" w:hAnsiTheme="minorHAnsi" w:cstheme="minorHAnsi"/>
        </w:rPr>
        <w:t xml:space="preserve">morphometric changes, </w:t>
      </w:r>
      <w:r w:rsidR="00B23D9A" w:rsidRPr="0084666A">
        <w:rPr>
          <w:rFonts w:asciiTheme="minorHAnsi" w:hAnsiTheme="minorHAnsi" w:cstheme="minorHAnsi"/>
        </w:rPr>
        <w:t xml:space="preserve">the </w:t>
      </w:r>
      <w:r w:rsidRPr="0084666A">
        <w:rPr>
          <w:rFonts w:asciiTheme="minorHAnsi" w:hAnsiTheme="minorHAnsi" w:cstheme="minorHAnsi"/>
        </w:rPr>
        <w:t xml:space="preserve">spinal cord sections were stained and viewed under a light microscope. </w:t>
      </w:r>
      <w:bookmarkStart w:id="128" w:name="OLE_LINK21"/>
      <w:bookmarkStart w:id="129" w:name="OLE_LINK22"/>
      <w:bookmarkStart w:id="130" w:name="OLE_LINK109"/>
      <w:bookmarkStart w:id="131" w:name="OLE_LINK108"/>
      <w:r w:rsidR="00B23D9A" w:rsidRPr="0084666A">
        <w:rPr>
          <w:rFonts w:asciiTheme="minorHAnsi" w:hAnsiTheme="minorHAnsi" w:cstheme="minorHAnsi"/>
        </w:rPr>
        <w:t xml:space="preserve">The </w:t>
      </w:r>
      <w:r w:rsidRPr="0084666A">
        <w:rPr>
          <w:rFonts w:asciiTheme="minorHAnsi" w:hAnsiTheme="minorHAnsi" w:cstheme="minorHAnsi"/>
        </w:rPr>
        <w:t>H</w:t>
      </w:r>
      <w:r w:rsidR="00C918A0" w:rsidRPr="0084666A">
        <w:rPr>
          <w:rFonts w:asciiTheme="minorHAnsi" w:hAnsiTheme="minorHAnsi" w:cstheme="minorHAnsi"/>
        </w:rPr>
        <w:t>&amp;</w:t>
      </w:r>
      <w:r w:rsidR="000C2472" w:rsidRPr="0084666A">
        <w:rPr>
          <w:rFonts w:asciiTheme="minorHAnsi" w:hAnsiTheme="minorHAnsi" w:cstheme="minorHAnsi"/>
        </w:rPr>
        <w:t>E</w:t>
      </w:r>
      <w:r w:rsidRPr="0084666A">
        <w:rPr>
          <w:rFonts w:asciiTheme="minorHAnsi" w:hAnsiTheme="minorHAnsi" w:cstheme="minorHAnsi"/>
        </w:rPr>
        <w:t xml:space="preserve"> </w:t>
      </w:r>
      <w:bookmarkEnd w:id="128"/>
      <w:bookmarkEnd w:id="129"/>
      <w:r w:rsidRPr="0084666A">
        <w:rPr>
          <w:rFonts w:asciiTheme="minorHAnsi" w:hAnsiTheme="minorHAnsi" w:cstheme="minorHAnsi"/>
        </w:rPr>
        <w:t xml:space="preserve">staining revealed </w:t>
      </w:r>
      <w:bookmarkStart w:id="132" w:name="OLE_LINK78"/>
      <w:bookmarkStart w:id="133" w:name="OLE_LINK77"/>
      <w:r w:rsidR="00BA4F26" w:rsidRPr="0084666A">
        <w:rPr>
          <w:rFonts w:asciiTheme="minorHAnsi" w:hAnsiTheme="minorHAnsi" w:cstheme="minorHAnsi"/>
        </w:rPr>
        <w:t xml:space="preserve">the </w:t>
      </w:r>
      <w:r w:rsidRPr="0084666A">
        <w:rPr>
          <w:rFonts w:asciiTheme="minorHAnsi" w:hAnsiTheme="minorHAnsi" w:cstheme="minorHAnsi"/>
        </w:rPr>
        <w:t xml:space="preserve">infiltration of immune cells and a dramatic loss of neurons in the compressive region of the spinal cord </w:t>
      </w:r>
      <w:bookmarkEnd w:id="130"/>
      <w:bookmarkEnd w:id="131"/>
      <w:bookmarkEnd w:id="132"/>
      <w:bookmarkEnd w:id="133"/>
      <w:r w:rsidRPr="0084666A">
        <w:rPr>
          <w:rFonts w:asciiTheme="minorHAnsi" w:hAnsiTheme="minorHAnsi" w:cstheme="minorHAnsi"/>
        </w:rPr>
        <w:t>(</w:t>
      </w:r>
      <w:r w:rsidRPr="0084666A">
        <w:rPr>
          <w:rFonts w:asciiTheme="minorHAnsi" w:hAnsiTheme="minorHAnsi" w:cstheme="minorHAnsi"/>
          <w:b/>
          <w:bCs/>
        </w:rPr>
        <w:t>Fig</w:t>
      </w:r>
      <w:r w:rsidR="00BA4F26" w:rsidRPr="0084666A">
        <w:rPr>
          <w:rFonts w:asciiTheme="minorHAnsi" w:hAnsiTheme="minorHAnsi" w:cstheme="minorHAnsi"/>
          <w:b/>
          <w:bCs/>
        </w:rPr>
        <w:t>ure</w:t>
      </w:r>
      <w:r w:rsidRPr="0084666A">
        <w:rPr>
          <w:rFonts w:asciiTheme="minorHAnsi" w:hAnsiTheme="minorHAnsi" w:cstheme="minorHAnsi"/>
          <w:b/>
          <w:bCs/>
        </w:rPr>
        <w:t xml:space="preserve"> 3C</w:t>
      </w:r>
      <w:r w:rsidRPr="0084666A">
        <w:rPr>
          <w:rFonts w:asciiTheme="minorHAnsi" w:hAnsiTheme="minorHAnsi" w:cstheme="minorHAnsi"/>
        </w:rPr>
        <w:t xml:space="preserve">). </w:t>
      </w:r>
      <w:r w:rsidR="00B23D9A" w:rsidRPr="0084666A">
        <w:rPr>
          <w:rFonts w:asciiTheme="minorHAnsi" w:hAnsiTheme="minorHAnsi" w:cstheme="minorHAnsi"/>
        </w:rPr>
        <w:t xml:space="preserve">In addition, </w:t>
      </w:r>
      <w:r w:rsidR="00BA4F26" w:rsidRPr="0084666A">
        <w:rPr>
          <w:rFonts w:asciiTheme="minorHAnsi" w:hAnsiTheme="minorHAnsi" w:cstheme="minorHAnsi"/>
        </w:rPr>
        <w:t xml:space="preserve">the </w:t>
      </w:r>
      <w:r w:rsidR="00B23D9A" w:rsidRPr="0084666A">
        <w:rPr>
          <w:rFonts w:asciiTheme="minorHAnsi" w:hAnsiTheme="minorHAnsi" w:cstheme="minorHAnsi"/>
        </w:rPr>
        <w:t>i</w:t>
      </w:r>
      <w:r w:rsidRPr="0084666A">
        <w:rPr>
          <w:rFonts w:asciiTheme="minorHAnsi" w:hAnsiTheme="minorHAnsi" w:cstheme="minorHAnsi"/>
        </w:rPr>
        <w:t xml:space="preserve">mmunostaining revealed a dramatic increase </w:t>
      </w:r>
      <w:r w:rsidR="00B23D9A" w:rsidRPr="0084666A">
        <w:rPr>
          <w:rFonts w:asciiTheme="minorHAnsi" w:hAnsiTheme="minorHAnsi" w:cstheme="minorHAnsi"/>
        </w:rPr>
        <w:t>in</w:t>
      </w:r>
      <w:r w:rsidRPr="0084666A">
        <w:rPr>
          <w:rFonts w:asciiTheme="minorHAnsi" w:hAnsiTheme="minorHAnsi" w:cstheme="minorHAnsi"/>
        </w:rPr>
        <w:t xml:space="preserve"> neuronal apoptosis in </w:t>
      </w:r>
      <w:r w:rsidR="00B23D9A" w:rsidRPr="0084666A">
        <w:rPr>
          <w:rFonts w:asciiTheme="minorHAnsi" w:hAnsiTheme="minorHAnsi" w:cstheme="minorHAnsi"/>
        </w:rPr>
        <w:t xml:space="preserve">the </w:t>
      </w:r>
      <w:r w:rsidRPr="0084666A">
        <w:rPr>
          <w:rFonts w:asciiTheme="minorHAnsi" w:hAnsiTheme="minorHAnsi" w:cstheme="minorHAnsi"/>
        </w:rPr>
        <w:t xml:space="preserve">spinal cord compression site in </w:t>
      </w:r>
      <w:r w:rsidR="00B23D9A" w:rsidRPr="0084666A">
        <w:rPr>
          <w:rFonts w:asciiTheme="minorHAnsi" w:hAnsiTheme="minorHAnsi" w:cstheme="minorHAnsi"/>
        </w:rPr>
        <w:t xml:space="preserve">the </w:t>
      </w:r>
      <w:r w:rsidRPr="0084666A">
        <w:rPr>
          <w:rFonts w:asciiTheme="minorHAnsi" w:hAnsiTheme="minorHAnsi" w:cstheme="minorHAnsi"/>
        </w:rPr>
        <w:t>model group (</w:t>
      </w:r>
      <w:r w:rsidRPr="0084666A">
        <w:rPr>
          <w:rFonts w:asciiTheme="minorHAnsi" w:hAnsiTheme="minorHAnsi" w:cstheme="minorHAnsi"/>
          <w:b/>
          <w:bCs/>
        </w:rPr>
        <w:t>Fig</w:t>
      </w:r>
      <w:r w:rsidR="00BA4F26" w:rsidRPr="0084666A">
        <w:rPr>
          <w:rFonts w:asciiTheme="minorHAnsi" w:hAnsiTheme="minorHAnsi" w:cstheme="minorHAnsi"/>
          <w:b/>
          <w:bCs/>
        </w:rPr>
        <w:t>ure</w:t>
      </w:r>
      <w:r w:rsidRPr="0084666A">
        <w:rPr>
          <w:rFonts w:asciiTheme="minorHAnsi" w:hAnsiTheme="minorHAnsi" w:cstheme="minorHAnsi"/>
          <w:b/>
          <w:bCs/>
        </w:rPr>
        <w:t xml:space="preserve"> 3D</w:t>
      </w:r>
      <w:r w:rsidR="00BA4F26" w:rsidRPr="0084666A">
        <w:rPr>
          <w:rFonts w:asciiTheme="minorHAnsi" w:hAnsiTheme="minorHAnsi" w:cstheme="minorHAnsi"/>
          <w:b/>
          <w:bCs/>
        </w:rPr>
        <w:t>,</w:t>
      </w:r>
      <w:r w:rsidRPr="0084666A">
        <w:rPr>
          <w:rFonts w:asciiTheme="minorHAnsi" w:hAnsiTheme="minorHAnsi" w:cstheme="minorHAnsi"/>
          <w:b/>
          <w:bCs/>
        </w:rPr>
        <w:t>E</w:t>
      </w:r>
      <w:r w:rsidRPr="0084666A">
        <w:rPr>
          <w:rFonts w:asciiTheme="minorHAnsi" w:hAnsiTheme="minorHAnsi" w:cstheme="minorHAnsi"/>
        </w:rPr>
        <w:t xml:space="preserve">). </w:t>
      </w:r>
      <w:r w:rsidR="00503F07">
        <w:rPr>
          <w:rFonts w:asciiTheme="minorHAnsi" w:hAnsiTheme="minorHAnsi" w:cstheme="minorHAnsi"/>
        </w:rPr>
        <w:t>S</w:t>
      </w:r>
      <w:r w:rsidRPr="0084666A">
        <w:rPr>
          <w:rFonts w:asciiTheme="minorHAnsi" w:hAnsiTheme="minorHAnsi" w:cstheme="minorHAnsi"/>
        </w:rPr>
        <w:t>ome cells or tissues ha</w:t>
      </w:r>
      <w:r w:rsidR="00C2258A">
        <w:rPr>
          <w:rFonts w:asciiTheme="minorHAnsi" w:hAnsiTheme="minorHAnsi" w:cstheme="minorHAnsi"/>
        </w:rPr>
        <w:t>ve</w:t>
      </w:r>
      <w:r w:rsidRPr="0084666A">
        <w:rPr>
          <w:rFonts w:asciiTheme="minorHAnsi" w:hAnsiTheme="minorHAnsi" w:cstheme="minorHAnsi"/>
        </w:rPr>
        <w:t xml:space="preserve"> high </w:t>
      </w:r>
      <w:r w:rsidR="00B161F4" w:rsidRPr="0084666A">
        <w:rPr>
          <w:rFonts w:asciiTheme="minorHAnsi" w:hAnsiTheme="minorHAnsi" w:cstheme="minorHAnsi"/>
        </w:rPr>
        <w:t>nuclease and polymerase</w:t>
      </w:r>
      <w:r w:rsidRPr="0084666A">
        <w:rPr>
          <w:rFonts w:asciiTheme="minorHAnsi" w:hAnsiTheme="minorHAnsi" w:cstheme="minorHAnsi"/>
        </w:rPr>
        <w:t xml:space="preserve"> activity level</w:t>
      </w:r>
      <w:r w:rsidR="00B161F4" w:rsidRPr="0084666A">
        <w:rPr>
          <w:rFonts w:asciiTheme="minorHAnsi" w:hAnsiTheme="minorHAnsi" w:cstheme="minorHAnsi"/>
        </w:rPr>
        <w:t>s</w:t>
      </w:r>
      <w:r w:rsidRPr="0084666A">
        <w:rPr>
          <w:rFonts w:asciiTheme="minorHAnsi" w:hAnsiTheme="minorHAnsi" w:cstheme="minorHAnsi"/>
        </w:rPr>
        <w:t>, which c</w:t>
      </w:r>
      <w:r w:rsidR="0053326B" w:rsidRPr="0084666A">
        <w:rPr>
          <w:rFonts w:asciiTheme="minorHAnsi" w:hAnsiTheme="minorHAnsi" w:cstheme="minorHAnsi"/>
        </w:rPr>
        <w:t>ould</w:t>
      </w:r>
      <w:r w:rsidRPr="0084666A">
        <w:rPr>
          <w:rFonts w:asciiTheme="minorHAnsi" w:hAnsiTheme="minorHAnsi" w:cstheme="minorHAnsi"/>
        </w:rPr>
        <w:t xml:space="preserve"> </w:t>
      </w:r>
      <w:r w:rsidR="000D3647" w:rsidRPr="0084666A">
        <w:rPr>
          <w:rFonts w:asciiTheme="minorHAnsi" w:hAnsiTheme="minorHAnsi" w:cstheme="minorHAnsi"/>
        </w:rPr>
        <w:t xml:space="preserve">result in </w:t>
      </w:r>
      <w:r w:rsidRPr="0084666A">
        <w:rPr>
          <w:rFonts w:asciiTheme="minorHAnsi" w:hAnsiTheme="minorHAnsi" w:cstheme="minorHAnsi"/>
        </w:rPr>
        <w:t>nonspecific fluorescen</w:t>
      </w:r>
      <w:r w:rsidR="000D3647" w:rsidRPr="0084666A">
        <w:rPr>
          <w:rFonts w:asciiTheme="minorHAnsi" w:hAnsiTheme="minorHAnsi" w:cstheme="minorHAnsi"/>
        </w:rPr>
        <w:t>ce</w:t>
      </w:r>
      <w:r w:rsidRPr="0084666A">
        <w:rPr>
          <w:rFonts w:asciiTheme="minorHAnsi" w:hAnsiTheme="minorHAnsi" w:cstheme="minorHAnsi"/>
        </w:rPr>
        <w:t xml:space="preserve">. </w:t>
      </w:r>
      <w:r w:rsidR="000D3647" w:rsidRPr="0084666A">
        <w:rPr>
          <w:rFonts w:asciiTheme="minorHAnsi" w:hAnsiTheme="minorHAnsi" w:cstheme="minorHAnsi"/>
        </w:rPr>
        <w:t xml:space="preserve">Hence, </w:t>
      </w:r>
      <w:r w:rsidRPr="0084666A">
        <w:rPr>
          <w:rFonts w:asciiTheme="minorHAnsi" w:hAnsiTheme="minorHAnsi" w:cstheme="minorHAnsi"/>
        </w:rPr>
        <w:t>the tissue</w:t>
      </w:r>
      <w:r w:rsidR="000D3647" w:rsidRPr="0084666A">
        <w:rPr>
          <w:rFonts w:asciiTheme="minorHAnsi" w:hAnsiTheme="minorHAnsi" w:cstheme="minorHAnsi"/>
        </w:rPr>
        <w:t xml:space="preserve"> was immobilized</w:t>
      </w:r>
      <w:r w:rsidRPr="0084666A">
        <w:rPr>
          <w:rFonts w:asciiTheme="minorHAnsi" w:hAnsiTheme="minorHAnsi" w:cstheme="minorHAnsi"/>
        </w:rPr>
        <w:t xml:space="preserve"> immediately after it </w:t>
      </w:r>
      <w:r w:rsidR="0053326B" w:rsidRPr="0084666A">
        <w:rPr>
          <w:rFonts w:asciiTheme="minorHAnsi" w:hAnsiTheme="minorHAnsi" w:cstheme="minorHAnsi"/>
        </w:rPr>
        <w:t>was extracted</w:t>
      </w:r>
      <w:r w:rsidRPr="0084666A">
        <w:rPr>
          <w:rFonts w:asciiTheme="minorHAnsi" w:hAnsiTheme="minorHAnsi" w:cstheme="minorHAnsi"/>
        </w:rPr>
        <w:t xml:space="preserve"> to prevent these enzymes from causing false</w:t>
      </w:r>
      <w:r w:rsidR="00483234">
        <w:rPr>
          <w:rFonts w:asciiTheme="minorHAnsi" w:hAnsiTheme="minorHAnsi" w:cstheme="minorHAnsi"/>
        </w:rPr>
        <w:t xml:space="preserve"> </w:t>
      </w:r>
      <w:r w:rsidRPr="0084666A">
        <w:rPr>
          <w:rFonts w:asciiTheme="minorHAnsi" w:hAnsiTheme="minorHAnsi" w:cstheme="minorHAnsi"/>
        </w:rPr>
        <w:t xml:space="preserve">positives. TUNEL staining is nonspecific and can be </w:t>
      </w:r>
      <w:r w:rsidR="0053326B" w:rsidRPr="0084666A">
        <w:rPr>
          <w:rFonts w:asciiTheme="minorHAnsi" w:hAnsiTheme="minorHAnsi" w:cstheme="minorHAnsi"/>
        </w:rPr>
        <w:t>employed in the event of cell or neuron death</w:t>
      </w:r>
      <w:r w:rsidRPr="0084666A">
        <w:rPr>
          <w:rFonts w:asciiTheme="minorHAnsi" w:hAnsiTheme="minorHAnsi" w:cstheme="minorHAnsi"/>
        </w:rPr>
        <w:t>. NeuN is a specific staining marker for</w:t>
      </w:r>
      <w:r w:rsidR="0091095F" w:rsidRPr="0084666A">
        <w:rPr>
          <w:rFonts w:asciiTheme="minorHAnsi" w:hAnsiTheme="minorHAnsi" w:cstheme="minorHAnsi"/>
        </w:rPr>
        <w:t xml:space="preserve"> </w:t>
      </w:r>
      <w:r w:rsidRPr="0084666A">
        <w:rPr>
          <w:rFonts w:asciiTheme="minorHAnsi" w:hAnsiTheme="minorHAnsi" w:cstheme="minorHAnsi"/>
        </w:rPr>
        <w:t>neuron</w:t>
      </w:r>
      <w:r w:rsidR="000D3647" w:rsidRPr="0084666A">
        <w:rPr>
          <w:rFonts w:asciiTheme="minorHAnsi" w:hAnsiTheme="minorHAnsi" w:cstheme="minorHAnsi"/>
        </w:rPr>
        <w:t>s</w:t>
      </w:r>
      <w:r w:rsidRPr="0084666A">
        <w:rPr>
          <w:rFonts w:asciiTheme="minorHAnsi" w:hAnsiTheme="minorHAnsi" w:cstheme="minorHAnsi"/>
        </w:rPr>
        <w:t>. As a result, merge</w:t>
      </w:r>
      <w:r w:rsidR="00CF65F8" w:rsidRPr="0084666A">
        <w:rPr>
          <w:rFonts w:asciiTheme="minorHAnsi" w:hAnsiTheme="minorHAnsi" w:cstheme="minorHAnsi"/>
        </w:rPr>
        <w:t>d</w:t>
      </w:r>
      <w:r w:rsidRPr="0084666A">
        <w:rPr>
          <w:rFonts w:asciiTheme="minorHAnsi" w:hAnsiTheme="minorHAnsi" w:cstheme="minorHAnsi"/>
        </w:rPr>
        <w:t xml:space="preserve"> images from TUNEL staining and NeuN staining </w:t>
      </w:r>
      <w:r w:rsidR="000D3647" w:rsidRPr="0084666A">
        <w:rPr>
          <w:rFonts w:asciiTheme="minorHAnsi" w:hAnsiTheme="minorHAnsi" w:cstheme="minorHAnsi"/>
        </w:rPr>
        <w:t xml:space="preserve">were used to </w:t>
      </w:r>
      <w:r w:rsidR="00931367" w:rsidRPr="0084666A">
        <w:rPr>
          <w:rFonts w:asciiTheme="minorHAnsi" w:hAnsiTheme="minorHAnsi" w:cstheme="minorHAnsi"/>
        </w:rPr>
        <w:t xml:space="preserve">demonstrate </w:t>
      </w:r>
      <w:r w:rsidRPr="0084666A">
        <w:rPr>
          <w:rFonts w:asciiTheme="minorHAnsi" w:hAnsiTheme="minorHAnsi" w:cstheme="minorHAnsi"/>
        </w:rPr>
        <w:t>neuronal apoptosis.</w:t>
      </w:r>
    </w:p>
    <w:p w14:paraId="13483821" w14:textId="4466933A" w:rsidR="005A4D79" w:rsidRPr="0084666A" w:rsidRDefault="005A4D79" w:rsidP="0084666A">
      <w:pPr>
        <w:widowControl w:val="0"/>
        <w:autoSpaceDE w:val="0"/>
        <w:autoSpaceDN w:val="0"/>
        <w:adjustRightInd w:val="0"/>
        <w:spacing w:before="0" w:beforeAutospacing="0" w:after="0" w:afterAutospacing="0" w:line="240" w:lineRule="auto"/>
        <w:jc w:val="both"/>
        <w:rPr>
          <w:rFonts w:asciiTheme="minorHAnsi" w:hAnsiTheme="minorHAnsi" w:cstheme="minorHAnsi"/>
        </w:rPr>
      </w:pPr>
    </w:p>
    <w:p w14:paraId="153898A3" w14:textId="13F2CA00" w:rsidR="005A4D79" w:rsidRPr="0084666A" w:rsidRDefault="005A4D79" w:rsidP="0084666A">
      <w:pPr>
        <w:pStyle w:val="Heading1"/>
        <w:spacing w:before="0" w:beforeAutospacing="0" w:after="0" w:afterAutospacing="0" w:line="240" w:lineRule="auto"/>
        <w:jc w:val="both"/>
        <w:rPr>
          <w:rFonts w:asciiTheme="minorHAnsi" w:hAnsiTheme="minorHAnsi" w:cstheme="minorHAnsi"/>
          <w:color w:val="auto"/>
          <w:sz w:val="24"/>
          <w:szCs w:val="24"/>
        </w:rPr>
      </w:pPr>
      <w:r w:rsidRPr="0084666A">
        <w:rPr>
          <w:rFonts w:asciiTheme="minorHAnsi" w:hAnsiTheme="minorHAnsi" w:cstheme="minorHAnsi"/>
          <w:color w:val="auto"/>
          <w:sz w:val="24"/>
          <w:szCs w:val="24"/>
        </w:rPr>
        <w:t>FIGURE AND TABLE LEGENDS:</w:t>
      </w:r>
    </w:p>
    <w:p w14:paraId="37446042" w14:textId="77777777" w:rsidR="005A4D79" w:rsidRPr="0084666A" w:rsidRDefault="005A4D79" w:rsidP="0084666A">
      <w:pPr>
        <w:spacing w:before="0" w:beforeAutospacing="0" w:after="0" w:afterAutospacing="0" w:line="240" w:lineRule="auto"/>
        <w:jc w:val="both"/>
        <w:rPr>
          <w:rFonts w:asciiTheme="minorHAnsi" w:hAnsiTheme="minorHAnsi" w:cstheme="minorHAnsi"/>
        </w:rPr>
      </w:pPr>
    </w:p>
    <w:p w14:paraId="552DA2E9" w14:textId="41505748" w:rsidR="005A4D79" w:rsidRPr="0084666A" w:rsidRDefault="005A4D79"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b/>
          <w:bCs/>
        </w:rPr>
        <w:t>Figure 1</w:t>
      </w:r>
      <w:r w:rsidR="002D513A" w:rsidRPr="0084666A">
        <w:rPr>
          <w:rFonts w:asciiTheme="minorHAnsi" w:hAnsiTheme="minorHAnsi" w:cstheme="minorHAnsi"/>
          <w:b/>
          <w:bCs/>
        </w:rPr>
        <w:t>:</w:t>
      </w:r>
      <w:r w:rsidRPr="0084666A">
        <w:rPr>
          <w:rFonts w:asciiTheme="minorHAnsi" w:hAnsiTheme="minorHAnsi" w:cstheme="minorHAnsi"/>
          <w:b/>
          <w:bCs/>
        </w:rPr>
        <w:t xml:space="preserve"> A schematic of the surgical procedure. </w:t>
      </w:r>
      <w:r w:rsidRPr="0084666A">
        <w:rPr>
          <w:rFonts w:asciiTheme="minorHAnsi" w:hAnsiTheme="minorHAnsi" w:cstheme="minorHAnsi"/>
        </w:rPr>
        <w:t>(</w:t>
      </w:r>
      <w:r w:rsidRPr="0084666A">
        <w:rPr>
          <w:rFonts w:asciiTheme="minorHAnsi" w:hAnsiTheme="minorHAnsi" w:cstheme="minorHAnsi"/>
          <w:b/>
          <w:bCs/>
        </w:rPr>
        <w:t>A</w:t>
      </w:r>
      <w:r w:rsidRPr="0084666A">
        <w:rPr>
          <w:rFonts w:asciiTheme="minorHAnsi" w:hAnsiTheme="minorHAnsi" w:cstheme="minorHAnsi"/>
        </w:rPr>
        <w:t xml:space="preserve">) A gauze pad was placed under the rat to ensure that the airway of the rat </w:t>
      </w:r>
      <w:r w:rsidR="004C280B" w:rsidRPr="0084666A">
        <w:rPr>
          <w:rFonts w:asciiTheme="minorHAnsi" w:hAnsiTheme="minorHAnsi" w:cstheme="minorHAnsi"/>
        </w:rPr>
        <w:t>was</w:t>
      </w:r>
      <w:r w:rsidRPr="0084666A">
        <w:rPr>
          <w:rFonts w:asciiTheme="minorHAnsi" w:hAnsiTheme="minorHAnsi" w:cstheme="minorHAnsi"/>
        </w:rPr>
        <w:t xml:space="preserve"> clear during the operation</w:t>
      </w:r>
      <w:r w:rsidR="004C280B" w:rsidRPr="0084666A">
        <w:rPr>
          <w:rFonts w:asciiTheme="minorHAnsi" w:hAnsiTheme="minorHAnsi" w:cstheme="minorHAnsi"/>
        </w:rPr>
        <w:t xml:space="preserve">. </w:t>
      </w:r>
      <w:r w:rsidRPr="0084666A">
        <w:rPr>
          <w:rFonts w:asciiTheme="minorHAnsi" w:hAnsiTheme="minorHAnsi" w:cstheme="minorHAnsi"/>
        </w:rPr>
        <w:t>(</w:t>
      </w:r>
      <w:r w:rsidRPr="0084666A">
        <w:rPr>
          <w:rFonts w:asciiTheme="minorHAnsi" w:hAnsiTheme="minorHAnsi" w:cstheme="minorHAnsi"/>
          <w:b/>
          <w:bCs/>
        </w:rPr>
        <w:t>B–D</w:t>
      </w:r>
      <w:r w:rsidRPr="0084666A">
        <w:rPr>
          <w:rFonts w:asciiTheme="minorHAnsi" w:hAnsiTheme="minorHAnsi" w:cstheme="minorHAnsi"/>
        </w:rPr>
        <w:t>) A surgical procedure of hydrogel implantation into the cervical spinal canal</w:t>
      </w:r>
      <w:r w:rsidR="003B1F38">
        <w:rPr>
          <w:rFonts w:asciiTheme="minorHAnsi" w:hAnsiTheme="minorHAnsi" w:cstheme="minorHAnsi"/>
        </w:rPr>
        <w:t>;</w:t>
      </w:r>
      <w:r w:rsidRPr="0084666A">
        <w:rPr>
          <w:rFonts w:asciiTheme="minorHAnsi" w:hAnsiTheme="minorHAnsi" w:cstheme="minorHAnsi"/>
        </w:rPr>
        <w:t xml:space="preserve"> </w:t>
      </w:r>
      <w:r w:rsidR="00C66636">
        <w:rPr>
          <w:rFonts w:asciiTheme="minorHAnsi" w:hAnsiTheme="minorHAnsi" w:cstheme="minorHAnsi"/>
        </w:rPr>
        <w:t xml:space="preserve">the </w:t>
      </w:r>
      <w:r w:rsidRPr="0084666A">
        <w:rPr>
          <w:rFonts w:asciiTheme="minorHAnsi" w:hAnsiTheme="minorHAnsi" w:cstheme="minorHAnsi"/>
        </w:rPr>
        <w:t>yellow arrow</w:t>
      </w:r>
      <w:r w:rsidR="00885EE8" w:rsidRPr="0084666A">
        <w:rPr>
          <w:rFonts w:asciiTheme="minorHAnsi" w:hAnsiTheme="minorHAnsi" w:cstheme="minorHAnsi"/>
        </w:rPr>
        <w:t>head</w:t>
      </w:r>
      <w:r w:rsidRPr="0084666A">
        <w:rPr>
          <w:rFonts w:asciiTheme="minorHAnsi" w:hAnsiTheme="minorHAnsi" w:cstheme="minorHAnsi"/>
        </w:rPr>
        <w:t xml:space="preserve"> points </w:t>
      </w:r>
      <w:r w:rsidR="00885EE8" w:rsidRPr="0084666A">
        <w:rPr>
          <w:rFonts w:asciiTheme="minorHAnsi" w:hAnsiTheme="minorHAnsi" w:cstheme="minorHAnsi"/>
        </w:rPr>
        <w:t xml:space="preserve">to </w:t>
      </w:r>
      <w:r w:rsidRPr="0084666A">
        <w:rPr>
          <w:rFonts w:asciiTheme="minorHAnsi" w:hAnsiTheme="minorHAnsi" w:cstheme="minorHAnsi"/>
        </w:rPr>
        <w:t>a tiny hole drilled on the vertebral plate of C6, and the green arrow</w:t>
      </w:r>
      <w:r w:rsidR="00ED13E3" w:rsidRPr="0084666A">
        <w:rPr>
          <w:rFonts w:asciiTheme="minorHAnsi" w:hAnsiTheme="minorHAnsi" w:cstheme="minorHAnsi"/>
        </w:rPr>
        <w:t>head</w:t>
      </w:r>
      <w:r w:rsidRPr="0084666A">
        <w:rPr>
          <w:rFonts w:asciiTheme="minorHAnsi" w:hAnsiTheme="minorHAnsi" w:cstheme="minorHAnsi"/>
        </w:rPr>
        <w:t xml:space="preserve"> indicates the dehydrated hydrogel block</w:t>
      </w:r>
      <w:r w:rsidR="00403F58" w:rsidRPr="0084666A">
        <w:rPr>
          <w:rFonts w:asciiTheme="minorHAnsi" w:hAnsiTheme="minorHAnsi" w:cstheme="minorHAnsi"/>
          <w:b/>
          <w:bCs/>
        </w:rPr>
        <w:t xml:space="preserve">. </w:t>
      </w:r>
      <w:r w:rsidRPr="0084666A">
        <w:rPr>
          <w:rFonts w:asciiTheme="minorHAnsi" w:hAnsiTheme="minorHAnsi" w:cstheme="minorHAnsi"/>
        </w:rPr>
        <w:t>(</w:t>
      </w:r>
      <w:r w:rsidRPr="0084666A">
        <w:rPr>
          <w:rFonts w:asciiTheme="minorHAnsi" w:hAnsiTheme="minorHAnsi" w:cstheme="minorHAnsi"/>
          <w:b/>
          <w:bCs/>
        </w:rPr>
        <w:t>E</w:t>
      </w:r>
      <w:r w:rsidRPr="0084666A">
        <w:rPr>
          <w:rFonts w:asciiTheme="minorHAnsi" w:hAnsiTheme="minorHAnsi" w:cstheme="minorHAnsi"/>
        </w:rPr>
        <w:t xml:space="preserve">) A schematic of </w:t>
      </w:r>
      <w:r w:rsidR="00403F58" w:rsidRPr="0084666A">
        <w:rPr>
          <w:rFonts w:asciiTheme="minorHAnsi" w:hAnsiTheme="minorHAnsi" w:cstheme="minorHAnsi"/>
        </w:rPr>
        <w:t xml:space="preserve">the </w:t>
      </w:r>
      <w:r w:rsidRPr="0084666A">
        <w:rPr>
          <w:rFonts w:asciiTheme="minorHAnsi" w:hAnsiTheme="minorHAnsi" w:cstheme="minorHAnsi"/>
        </w:rPr>
        <w:t>surgical procedure</w:t>
      </w:r>
      <w:r w:rsidR="007F239A" w:rsidRPr="0084666A">
        <w:rPr>
          <w:rFonts w:asciiTheme="minorHAnsi" w:hAnsiTheme="minorHAnsi" w:cstheme="minorHAnsi"/>
        </w:rPr>
        <w:t>.</w:t>
      </w:r>
      <w:r w:rsidRPr="0084666A">
        <w:rPr>
          <w:rFonts w:asciiTheme="minorHAnsi" w:hAnsiTheme="minorHAnsi" w:cstheme="minorHAnsi"/>
          <w:b/>
          <w:bCs/>
        </w:rPr>
        <w:t xml:space="preserve"> </w:t>
      </w:r>
      <w:r w:rsidRPr="0084666A">
        <w:rPr>
          <w:rFonts w:asciiTheme="minorHAnsi" w:hAnsiTheme="minorHAnsi" w:cstheme="minorHAnsi"/>
        </w:rPr>
        <w:t>(</w:t>
      </w:r>
      <w:r w:rsidRPr="0084666A">
        <w:rPr>
          <w:rFonts w:asciiTheme="minorHAnsi" w:hAnsiTheme="minorHAnsi" w:cstheme="minorHAnsi"/>
          <w:b/>
          <w:bCs/>
        </w:rPr>
        <w:t>F</w:t>
      </w:r>
      <w:r w:rsidRPr="0084666A">
        <w:rPr>
          <w:rFonts w:asciiTheme="minorHAnsi" w:hAnsiTheme="minorHAnsi" w:cstheme="minorHAnsi"/>
        </w:rPr>
        <w:t xml:space="preserve">) A three-dimensional schematic </w:t>
      </w:r>
      <w:r w:rsidRPr="0084666A">
        <w:rPr>
          <w:rFonts w:asciiTheme="minorHAnsi" w:hAnsiTheme="minorHAnsi" w:cstheme="minorHAnsi"/>
        </w:rPr>
        <w:lastRenderedPageBreak/>
        <w:t>of spinal cord compression</w:t>
      </w:r>
      <w:r w:rsidR="007F239A" w:rsidRPr="0084666A">
        <w:rPr>
          <w:rFonts w:asciiTheme="minorHAnsi" w:hAnsiTheme="minorHAnsi" w:cstheme="minorHAnsi"/>
        </w:rPr>
        <w:t>.</w:t>
      </w:r>
      <w:r w:rsidRPr="0084666A">
        <w:rPr>
          <w:rFonts w:asciiTheme="minorHAnsi" w:hAnsiTheme="minorHAnsi" w:cstheme="minorHAnsi"/>
          <w:b/>
          <w:bCs/>
        </w:rPr>
        <w:t xml:space="preserve"> </w:t>
      </w:r>
      <w:r w:rsidRPr="0084666A">
        <w:rPr>
          <w:rFonts w:asciiTheme="minorHAnsi" w:hAnsiTheme="minorHAnsi" w:cstheme="minorHAnsi"/>
        </w:rPr>
        <w:t>(</w:t>
      </w:r>
      <w:r w:rsidRPr="0084666A">
        <w:rPr>
          <w:rFonts w:asciiTheme="minorHAnsi" w:hAnsiTheme="minorHAnsi" w:cstheme="minorHAnsi"/>
          <w:b/>
          <w:bCs/>
        </w:rPr>
        <w:t>G</w:t>
      </w:r>
      <w:r w:rsidRPr="0084666A">
        <w:rPr>
          <w:rFonts w:asciiTheme="minorHAnsi" w:hAnsiTheme="minorHAnsi" w:cstheme="minorHAnsi"/>
        </w:rPr>
        <w:t>) Water-absorbing property of the PVA-polyacrylamide hydrogel</w:t>
      </w:r>
      <w:r w:rsidR="007F239A" w:rsidRPr="0084666A">
        <w:rPr>
          <w:rFonts w:asciiTheme="minorHAnsi" w:hAnsiTheme="minorHAnsi" w:cstheme="minorHAnsi"/>
        </w:rPr>
        <w:t>.</w:t>
      </w:r>
      <w:r w:rsidRPr="0084666A">
        <w:rPr>
          <w:rFonts w:asciiTheme="minorHAnsi" w:hAnsiTheme="minorHAnsi" w:cstheme="minorHAnsi"/>
          <w:b/>
          <w:bCs/>
        </w:rPr>
        <w:t xml:space="preserve"> </w:t>
      </w:r>
      <w:r w:rsidRPr="0084666A">
        <w:rPr>
          <w:rFonts w:asciiTheme="minorHAnsi" w:hAnsiTheme="minorHAnsi" w:cstheme="minorHAnsi"/>
        </w:rPr>
        <w:t>(</w:t>
      </w:r>
      <w:r w:rsidRPr="0084666A">
        <w:rPr>
          <w:rFonts w:asciiTheme="minorHAnsi" w:hAnsiTheme="minorHAnsi" w:cstheme="minorHAnsi"/>
          <w:b/>
          <w:bCs/>
        </w:rPr>
        <w:t>H</w:t>
      </w:r>
      <w:r w:rsidRPr="0084666A">
        <w:rPr>
          <w:rFonts w:asciiTheme="minorHAnsi" w:hAnsiTheme="minorHAnsi" w:cstheme="minorHAnsi"/>
        </w:rPr>
        <w:t xml:space="preserve">) Preparation of </w:t>
      </w:r>
      <w:r w:rsidR="007F239A" w:rsidRPr="0084666A">
        <w:rPr>
          <w:rFonts w:asciiTheme="minorHAnsi" w:hAnsiTheme="minorHAnsi" w:cstheme="minorHAnsi"/>
        </w:rPr>
        <w:t xml:space="preserve">the </w:t>
      </w:r>
      <w:r w:rsidRPr="0084666A">
        <w:rPr>
          <w:rFonts w:asciiTheme="minorHAnsi" w:hAnsiTheme="minorHAnsi" w:cstheme="minorHAnsi"/>
        </w:rPr>
        <w:t>hydrogel block for spinal cord compression.</w:t>
      </w:r>
      <w:r w:rsidR="00CC70F5" w:rsidRPr="0084666A">
        <w:rPr>
          <w:rFonts w:asciiTheme="minorHAnsi" w:hAnsiTheme="minorHAnsi" w:cstheme="minorHAnsi"/>
        </w:rPr>
        <w:t xml:space="preserve"> Abbreviations: PVA = </w:t>
      </w:r>
      <w:r w:rsidR="00A721C5" w:rsidRPr="0084666A">
        <w:rPr>
          <w:rFonts w:asciiTheme="minorHAnsi" w:hAnsiTheme="minorHAnsi" w:cstheme="minorHAnsi"/>
        </w:rPr>
        <w:t xml:space="preserve">polyvinyl alcohol. </w:t>
      </w:r>
    </w:p>
    <w:p w14:paraId="52CFA3CD" w14:textId="77777777" w:rsidR="005A4D79" w:rsidRPr="0084666A" w:rsidRDefault="005A4D79" w:rsidP="0084666A">
      <w:pPr>
        <w:spacing w:before="0" w:beforeAutospacing="0" w:after="0" w:afterAutospacing="0" w:line="240" w:lineRule="auto"/>
        <w:jc w:val="both"/>
        <w:rPr>
          <w:rFonts w:asciiTheme="minorHAnsi" w:hAnsiTheme="minorHAnsi" w:cstheme="minorHAnsi"/>
          <w:b/>
          <w:bCs/>
        </w:rPr>
      </w:pPr>
    </w:p>
    <w:p w14:paraId="02CBE38A" w14:textId="711A5B77" w:rsidR="005A4D79" w:rsidRPr="0084666A" w:rsidRDefault="005A4D79"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b/>
          <w:bCs/>
        </w:rPr>
        <w:t>Figure 2</w:t>
      </w:r>
      <w:r w:rsidR="00645B65" w:rsidRPr="0084666A">
        <w:rPr>
          <w:rFonts w:asciiTheme="minorHAnsi" w:hAnsiTheme="minorHAnsi" w:cstheme="minorHAnsi"/>
          <w:b/>
          <w:bCs/>
        </w:rPr>
        <w:t>:</w:t>
      </w:r>
      <w:r w:rsidRPr="0084666A">
        <w:rPr>
          <w:rFonts w:asciiTheme="minorHAnsi" w:hAnsiTheme="minorHAnsi" w:cstheme="minorHAnsi"/>
          <w:b/>
          <w:bCs/>
        </w:rPr>
        <w:t xml:space="preserve"> Morphology of the forepaw and </w:t>
      </w:r>
      <w:r w:rsidR="00441765" w:rsidRPr="0084666A">
        <w:rPr>
          <w:rFonts w:asciiTheme="minorHAnsi" w:hAnsiTheme="minorHAnsi" w:cstheme="minorHAnsi"/>
          <w:b/>
          <w:bCs/>
        </w:rPr>
        <w:t>b</w:t>
      </w:r>
      <w:r w:rsidRPr="0084666A">
        <w:rPr>
          <w:rFonts w:asciiTheme="minorHAnsi" w:hAnsiTheme="minorHAnsi" w:cstheme="minorHAnsi"/>
          <w:b/>
          <w:bCs/>
        </w:rPr>
        <w:t>ehavioral observation</w:t>
      </w:r>
      <w:r w:rsidR="00441765" w:rsidRPr="0084666A">
        <w:rPr>
          <w:rFonts w:asciiTheme="minorHAnsi" w:hAnsiTheme="minorHAnsi" w:cstheme="minorHAnsi"/>
          <w:b/>
          <w:bCs/>
        </w:rPr>
        <w:t>s</w:t>
      </w:r>
      <w:r w:rsidRPr="0084666A">
        <w:rPr>
          <w:rFonts w:asciiTheme="minorHAnsi" w:hAnsiTheme="minorHAnsi" w:cstheme="minorHAnsi"/>
          <w:b/>
          <w:bCs/>
        </w:rPr>
        <w:t xml:space="preserve"> with BBB scale, grip strength test, and inclined plate test. </w:t>
      </w:r>
      <w:r w:rsidRPr="0084666A">
        <w:rPr>
          <w:rFonts w:asciiTheme="minorHAnsi" w:hAnsiTheme="minorHAnsi" w:cstheme="minorHAnsi"/>
        </w:rPr>
        <w:t>(</w:t>
      </w:r>
      <w:r w:rsidRPr="0084666A">
        <w:rPr>
          <w:rFonts w:asciiTheme="minorHAnsi" w:hAnsiTheme="minorHAnsi" w:cstheme="minorHAnsi"/>
          <w:b/>
          <w:bCs/>
        </w:rPr>
        <w:t>A</w:t>
      </w:r>
      <w:r w:rsidRPr="0084666A">
        <w:rPr>
          <w:rFonts w:asciiTheme="minorHAnsi" w:hAnsiTheme="minorHAnsi" w:cstheme="minorHAnsi"/>
        </w:rPr>
        <w:t>)</w:t>
      </w:r>
      <w:r w:rsidRPr="0084666A">
        <w:rPr>
          <w:rFonts w:asciiTheme="minorHAnsi" w:hAnsiTheme="minorHAnsi" w:cstheme="minorHAnsi"/>
          <w:b/>
          <w:bCs/>
        </w:rPr>
        <w:t xml:space="preserve"> </w:t>
      </w:r>
      <w:r w:rsidRPr="0084666A">
        <w:rPr>
          <w:rFonts w:asciiTheme="minorHAnsi" w:hAnsiTheme="minorHAnsi" w:cstheme="minorHAnsi"/>
        </w:rPr>
        <w:t>A typical feature of</w:t>
      </w:r>
      <w:r w:rsidR="00AE4208" w:rsidRPr="0084666A">
        <w:rPr>
          <w:rFonts w:asciiTheme="minorHAnsi" w:hAnsiTheme="minorHAnsi" w:cstheme="minorHAnsi"/>
        </w:rPr>
        <w:t xml:space="preserve"> the</w:t>
      </w:r>
      <w:r w:rsidRPr="0084666A">
        <w:rPr>
          <w:rFonts w:asciiTheme="minorHAnsi" w:hAnsiTheme="minorHAnsi" w:cstheme="minorHAnsi"/>
        </w:rPr>
        <w:t xml:space="preserve"> ipsilateral forepaw</w:t>
      </w:r>
      <w:r w:rsidR="00AE4208" w:rsidRPr="0084666A">
        <w:rPr>
          <w:rFonts w:asciiTheme="minorHAnsi" w:hAnsiTheme="minorHAnsi" w:cstheme="minorHAnsi"/>
        </w:rPr>
        <w:t>s</w:t>
      </w:r>
      <w:r w:rsidRPr="0084666A">
        <w:rPr>
          <w:rFonts w:asciiTheme="minorHAnsi" w:hAnsiTheme="minorHAnsi" w:cstheme="minorHAnsi"/>
        </w:rPr>
        <w:t xml:space="preserve"> </w:t>
      </w:r>
      <w:r w:rsidR="00AE4208" w:rsidRPr="0084666A">
        <w:rPr>
          <w:rFonts w:asciiTheme="minorHAnsi" w:hAnsiTheme="minorHAnsi" w:cstheme="minorHAnsi"/>
        </w:rPr>
        <w:t>of</w:t>
      </w:r>
      <w:r w:rsidRPr="0084666A">
        <w:rPr>
          <w:rFonts w:asciiTheme="minorHAnsi" w:hAnsiTheme="minorHAnsi" w:cstheme="minorHAnsi"/>
        </w:rPr>
        <w:t xml:space="preserve"> the control group (left) and model group (right) </w:t>
      </w:r>
      <w:r w:rsidR="00AE4208" w:rsidRPr="0084666A">
        <w:rPr>
          <w:rFonts w:asciiTheme="minorHAnsi" w:hAnsiTheme="minorHAnsi" w:cstheme="minorHAnsi"/>
        </w:rPr>
        <w:t xml:space="preserve">rats </w:t>
      </w:r>
      <w:r w:rsidRPr="0084666A">
        <w:rPr>
          <w:rFonts w:asciiTheme="minorHAnsi" w:hAnsiTheme="minorHAnsi" w:cstheme="minorHAnsi"/>
        </w:rPr>
        <w:t>on the third day after surgery</w:t>
      </w:r>
      <w:r w:rsidR="00441765" w:rsidRPr="0084666A">
        <w:rPr>
          <w:rFonts w:asciiTheme="minorHAnsi" w:hAnsiTheme="minorHAnsi" w:cstheme="minorHAnsi"/>
        </w:rPr>
        <w:t>.</w:t>
      </w:r>
      <w:r w:rsidR="00441765" w:rsidRPr="0084666A">
        <w:rPr>
          <w:rFonts w:asciiTheme="minorHAnsi" w:hAnsiTheme="minorHAnsi" w:cstheme="minorHAnsi"/>
          <w:b/>
          <w:bCs/>
        </w:rPr>
        <w:t xml:space="preserve"> </w:t>
      </w:r>
      <w:r w:rsidRPr="0084666A">
        <w:rPr>
          <w:rFonts w:asciiTheme="minorHAnsi" w:hAnsiTheme="minorHAnsi" w:cstheme="minorHAnsi"/>
        </w:rPr>
        <w:t>(</w:t>
      </w:r>
      <w:r w:rsidRPr="0084666A">
        <w:rPr>
          <w:rFonts w:asciiTheme="minorHAnsi" w:hAnsiTheme="minorHAnsi" w:cstheme="minorHAnsi"/>
          <w:b/>
          <w:bCs/>
        </w:rPr>
        <w:t>B</w:t>
      </w:r>
      <w:r w:rsidRPr="0084666A">
        <w:rPr>
          <w:rFonts w:asciiTheme="minorHAnsi" w:hAnsiTheme="minorHAnsi" w:cstheme="minorHAnsi"/>
        </w:rPr>
        <w:t>)</w:t>
      </w:r>
      <w:r w:rsidRPr="0084666A">
        <w:rPr>
          <w:rFonts w:asciiTheme="minorHAnsi" w:hAnsiTheme="minorHAnsi" w:cstheme="minorHAnsi"/>
          <w:b/>
          <w:bCs/>
        </w:rPr>
        <w:t xml:space="preserve"> </w:t>
      </w:r>
      <w:r w:rsidRPr="0084666A">
        <w:rPr>
          <w:rFonts w:asciiTheme="minorHAnsi" w:hAnsiTheme="minorHAnsi" w:cstheme="minorHAnsi"/>
        </w:rPr>
        <w:t>The width and length of the forepaw</w:t>
      </w:r>
      <w:r w:rsidR="006E5227" w:rsidRPr="0084666A">
        <w:rPr>
          <w:rFonts w:asciiTheme="minorHAnsi" w:hAnsiTheme="minorHAnsi" w:cstheme="minorHAnsi"/>
        </w:rPr>
        <w:t>s</w:t>
      </w:r>
      <w:r w:rsidRPr="0084666A">
        <w:rPr>
          <w:rFonts w:asciiTheme="minorHAnsi" w:hAnsiTheme="minorHAnsi" w:cstheme="minorHAnsi"/>
        </w:rPr>
        <w:t xml:space="preserve"> of</w:t>
      </w:r>
      <w:r w:rsidR="006E5227" w:rsidRPr="0084666A">
        <w:rPr>
          <w:rFonts w:asciiTheme="minorHAnsi" w:hAnsiTheme="minorHAnsi" w:cstheme="minorHAnsi"/>
        </w:rPr>
        <w:t xml:space="preserve"> the</w:t>
      </w:r>
      <w:r w:rsidRPr="0084666A">
        <w:rPr>
          <w:rFonts w:asciiTheme="minorHAnsi" w:hAnsiTheme="minorHAnsi" w:cstheme="minorHAnsi"/>
        </w:rPr>
        <w:t xml:space="preserve"> rats were measured. The transverse red arrow is from the first finger to the fourth finger, and the longitudinal red arrow is from the tip of the longest finger to the root of the palm</w:t>
      </w:r>
      <w:r w:rsidR="00441765" w:rsidRPr="0084666A">
        <w:rPr>
          <w:rFonts w:asciiTheme="minorHAnsi" w:hAnsiTheme="minorHAnsi" w:cstheme="minorHAnsi"/>
        </w:rPr>
        <w:t>.</w:t>
      </w:r>
      <w:r w:rsidRPr="0084666A">
        <w:rPr>
          <w:rFonts w:asciiTheme="minorHAnsi" w:hAnsiTheme="minorHAnsi" w:cstheme="minorHAnsi"/>
        </w:rPr>
        <w:t xml:space="preserve"> (</w:t>
      </w:r>
      <w:r w:rsidRPr="0084666A">
        <w:rPr>
          <w:rFonts w:asciiTheme="minorHAnsi" w:hAnsiTheme="minorHAnsi" w:cstheme="minorHAnsi"/>
          <w:b/>
          <w:bCs/>
        </w:rPr>
        <w:t>C</w:t>
      </w:r>
      <w:r w:rsidRPr="0084666A">
        <w:rPr>
          <w:rFonts w:asciiTheme="minorHAnsi" w:hAnsiTheme="minorHAnsi" w:cstheme="minorHAnsi"/>
        </w:rPr>
        <w:t>)</w:t>
      </w:r>
      <w:r w:rsidRPr="0084666A">
        <w:rPr>
          <w:rFonts w:asciiTheme="minorHAnsi" w:hAnsiTheme="minorHAnsi" w:cstheme="minorHAnsi"/>
          <w:b/>
          <w:bCs/>
        </w:rPr>
        <w:t xml:space="preserve"> </w:t>
      </w:r>
      <w:r w:rsidRPr="0084666A">
        <w:rPr>
          <w:rFonts w:asciiTheme="minorHAnsi" w:hAnsiTheme="minorHAnsi" w:cstheme="minorHAnsi"/>
        </w:rPr>
        <w:t xml:space="preserve">Quantitative analysis of </w:t>
      </w:r>
      <w:r w:rsidR="00E13F57" w:rsidRPr="0084666A">
        <w:rPr>
          <w:rFonts w:asciiTheme="minorHAnsi" w:hAnsiTheme="minorHAnsi" w:cstheme="minorHAnsi"/>
        </w:rPr>
        <w:t xml:space="preserve">the </w:t>
      </w:r>
      <w:r w:rsidRPr="0084666A">
        <w:rPr>
          <w:rFonts w:asciiTheme="minorHAnsi" w:hAnsiTheme="minorHAnsi" w:cstheme="minorHAnsi"/>
        </w:rPr>
        <w:t xml:space="preserve">length and width of </w:t>
      </w:r>
      <w:r w:rsidR="00E13F57" w:rsidRPr="0084666A">
        <w:rPr>
          <w:rFonts w:asciiTheme="minorHAnsi" w:hAnsiTheme="minorHAnsi" w:cstheme="minorHAnsi"/>
        </w:rPr>
        <w:t xml:space="preserve">the </w:t>
      </w:r>
      <w:r w:rsidRPr="0084666A">
        <w:rPr>
          <w:rFonts w:asciiTheme="minorHAnsi" w:hAnsiTheme="minorHAnsi" w:cstheme="minorHAnsi"/>
        </w:rPr>
        <w:t>ipsilateral forepaw</w:t>
      </w:r>
      <w:r w:rsidR="00E13F57" w:rsidRPr="0084666A">
        <w:rPr>
          <w:rFonts w:asciiTheme="minorHAnsi" w:hAnsiTheme="minorHAnsi" w:cstheme="minorHAnsi"/>
        </w:rPr>
        <w:t>s</w:t>
      </w:r>
      <w:r w:rsidRPr="0084666A">
        <w:rPr>
          <w:rFonts w:asciiTheme="minorHAnsi" w:hAnsiTheme="minorHAnsi" w:cstheme="minorHAnsi"/>
        </w:rPr>
        <w:t xml:space="preserve"> in </w:t>
      </w:r>
      <w:r w:rsidR="00E13F57" w:rsidRPr="0084666A">
        <w:rPr>
          <w:rFonts w:asciiTheme="minorHAnsi" w:hAnsiTheme="minorHAnsi" w:cstheme="minorHAnsi"/>
        </w:rPr>
        <w:t xml:space="preserve">the </w:t>
      </w:r>
      <w:r w:rsidRPr="0084666A">
        <w:rPr>
          <w:rFonts w:asciiTheme="minorHAnsi" w:hAnsiTheme="minorHAnsi" w:cstheme="minorHAnsi"/>
        </w:rPr>
        <w:t>model and control group</w:t>
      </w:r>
      <w:r w:rsidR="00E13F57" w:rsidRPr="0084666A">
        <w:rPr>
          <w:rFonts w:asciiTheme="minorHAnsi" w:hAnsiTheme="minorHAnsi" w:cstheme="minorHAnsi"/>
        </w:rPr>
        <w:t>s</w:t>
      </w:r>
      <w:r w:rsidR="00441765" w:rsidRPr="0084666A">
        <w:rPr>
          <w:rFonts w:asciiTheme="minorHAnsi" w:hAnsiTheme="minorHAnsi" w:cstheme="minorHAnsi"/>
        </w:rPr>
        <w:t xml:space="preserve">. </w:t>
      </w:r>
      <w:r w:rsidRPr="0084666A">
        <w:rPr>
          <w:rFonts w:asciiTheme="minorHAnsi" w:hAnsiTheme="minorHAnsi" w:cstheme="minorHAnsi"/>
        </w:rPr>
        <w:t>(</w:t>
      </w:r>
      <w:r w:rsidRPr="0084666A">
        <w:rPr>
          <w:rFonts w:asciiTheme="minorHAnsi" w:hAnsiTheme="minorHAnsi" w:cstheme="minorHAnsi"/>
          <w:b/>
          <w:bCs/>
        </w:rPr>
        <w:t>D</w:t>
      </w:r>
      <w:r w:rsidRPr="0084666A">
        <w:rPr>
          <w:rFonts w:asciiTheme="minorHAnsi" w:hAnsiTheme="minorHAnsi" w:cstheme="minorHAnsi"/>
        </w:rPr>
        <w:t>)</w:t>
      </w:r>
      <w:r w:rsidRPr="0084666A">
        <w:rPr>
          <w:rFonts w:asciiTheme="minorHAnsi" w:hAnsiTheme="minorHAnsi" w:cstheme="minorHAnsi"/>
          <w:b/>
          <w:bCs/>
        </w:rPr>
        <w:t xml:space="preserve"> </w:t>
      </w:r>
      <w:r w:rsidRPr="0084666A">
        <w:rPr>
          <w:rFonts w:asciiTheme="minorHAnsi" w:hAnsiTheme="minorHAnsi" w:cstheme="minorHAnsi"/>
        </w:rPr>
        <w:t>BBB score of both</w:t>
      </w:r>
      <w:r w:rsidR="003373DE" w:rsidRPr="0084666A">
        <w:rPr>
          <w:rFonts w:asciiTheme="minorHAnsi" w:hAnsiTheme="minorHAnsi" w:cstheme="minorHAnsi"/>
        </w:rPr>
        <w:t xml:space="preserve"> the</w:t>
      </w:r>
      <w:r w:rsidRPr="0084666A">
        <w:rPr>
          <w:rFonts w:asciiTheme="minorHAnsi" w:hAnsiTheme="minorHAnsi" w:cstheme="minorHAnsi"/>
        </w:rPr>
        <w:t xml:space="preserve"> ipsilateral and contralateral sides 1, 3, 7, 14, 21, and 28</w:t>
      </w:r>
      <w:r w:rsidR="003373DE" w:rsidRPr="0084666A">
        <w:rPr>
          <w:rFonts w:asciiTheme="minorHAnsi" w:hAnsiTheme="minorHAnsi" w:cstheme="minorHAnsi"/>
        </w:rPr>
        <w:t xml:space="preserve"> </w:t>
      </w:r>
      <w:r w:rsidRPr="0084666A">
        <w:rPr>
          <w:rFonts w:asciiTheme="minorHAnsi" w:hAnsiTheme="minorHAnsi" w:cstheme="minorHAnsi"/>
        </w:rPr>
        <w:t>days after surgery</w:t>
      </w:r>
      <w:r w:rsidR="00441765" w:rsidRPr="0084666A">
        <w:rPr>
          <w:rFonts w:asciiTheme="minorHAnsi" w:hAnsiTheme="minorHAnsi" w:cstheme="minorHAnsi"/>
        </w:rPr>
        <w:t xml:space="preserve">. </w:t>
      </w:r>
      <w:r w:rsidRPr="0084666A">
        <w:rPr>
          <w:rFonts w:asciiTheme="minorHAnsi" w:hAnsiTheme="minorHAnsi" w:cstheme="minorHAnsi"/>
        </w:rPr>
        <w:t>(</w:t>
      </w:r>
      <w:r w:rsidRPr="0084666A">
        <w:rPr>
          <w:rFonts w:asciiTheme="minorHAnsi" w:hAnsiTheme="minorHAnsi" w:cstheme="minorHAnsi"/>
          <w:b/>
          <w:bCs/>
        </w:rPr>
        <w:t>E</w:t>
      </w:r>
      <w:r w:rsidRPr="0084666A">
        <w:rPr>
          <w:rFonts w:asciiTheme="minorHAnsi" w:hAnsiTheme="minorHAnsi" w:cstheme="minorHAnsi"/>
        </w:rPr>
        <w:t>)</w:t>
      </w:r>
      <w:r w:rsidRPr="0084666A">
        <w:rPr>
          <w:rFonts w:asciiTheme="minorHAnsi" w:hAnsiTheme="minorHAnsi" w:cstheme="minorHAnsi"/>
          <w:b/>
          <w:bCs/>
        </w:rPr>
        <w:t xml:space="preserve"> </w:t>
      </w:r>
      <w:r w:rsidRPr="0084666A">
        <w:rPr>
          <w:rFonts w:asciiTheme="minorHAnsi" w:hAnsiTheme="minorHAnsi" w:cstheme="minorHAnsi"/>
        </w:rPr>
        <w:t xml:space="preserve">The grip strength of both </w:t>
      </w:r>
      <w:r w:rsidR="0073167D" w:rsidRPr="0084666A">
        <w:rPr>
          <w:rFonts w:asciiTheme="minorHAnsi" w:hAnsiTheme="minorHAnsi" w:cstheme="minorHAnsi"/>
        </w:rPr>
        <w:t xml:space="preserve">the </w:t>
      </w:r>
      <w:r w:rsidRPr="0084666A">
        <w:rPr>
          <w:rFonts w:asciiTheme="minorHAnsi" w:hAnsiTheme="minorHAnsi" w:cstheme="minorHAnsi"/>
        </w:rPr>
        <w:t>ipsilateral and contralateral side forelimb</w:t>
      </w:r>
      <w:r w:rsidR="0073167D" w:rsidRPr="0084666A">
        <w:rPr>
          <w:rFonts w:asciiTheme="minorHAnsi" w:hAnsiTheme="minorHAnsi" w:cstheme="minorHAnsi"/>
        </w:rPr>
        <w:t>s</w:t>
      </w:r>
      <w:r w:rsidRPr="0084666A">
        <w:rPr>
          <w:rFonts w:asciiTheme="minorHAnsi" w:hAnsiTheme="minorHAnsi" w:cstheme="minorHAnsi"/>
        </w:rPr>
        <w:t xml:space="preserve"> 1, 3, 7, 14, 21, and 28</w:t>
      </w:r>
      <w:r w:rsidR="0073167D" w:rsidRPr="0084666A">
        <w:rPr>
          <w:rFonts w:asciiTheme="minorHAnsi" w:hAnsiTheme="minorHAnsi" w:cstheme="minorHAnsi"/>
        </w:rPr>
        <w:t xml:space="preserve"> </w:t>
      </w:r>
      <w:r w:rsidRPr="0084666A">
        <w:rPr>
          <w:rFonts w:asciiTheme="minorHAnsi" w:hAnsiTheme="minorHAnsi" w:cstheme="minorHAnsi"/>
        </w:rPr>
        <w:t>day</w:t>
      </w:r>
      <w:r w:rsidR="0073167D" w:rsidRPr="0084666A">
        <w:rPr>
          <w:rFonts w:asciiTheme="minorHAnsi" w:hAnsiTheme="minorHAnsi" w:cstheme="minorHAnsi"/>
        </w:rPr>
        <w:t>s</w:t>
      </w:r>
      <w:r w:rsidRPr="0084666A">
        <w:rPr>
          <w:rFonts w:asciiTheme="minorHAnsi" w:hAnsiTheme="minorHAnsi" w:cstheme="minorHAnsi"/>
        </w:rPr>
        <w:t xml:space="preserve"> after surgery</w:t>
      </w:r>
      <w:r w:rsidR="00285FE8" w:rsidRPr="0084666A">
        <w:rPr>
          <w:rFonts w:asciiTheme="minorHAnsi" w:hAnsiTheme="minorHAnsi" w:cstheme="minorHAnsi"/>
        </w:rPr>
        <w:t>,</w:t>
      </w:r>
      <w:r w:rsidRPr="0084666A">
        <w:rPr>
          <w:rFonts w:asciiTheme="minorHAnsi" w:hAnsiTheme="minorHAnsi" w:cstheme="minorHAnsi"/>
        </w:rPr>
        <w:t xml:space="preserve"> assessed with the grip strength test</w:t>
      </w:r>
      <w:r w:rsidR="00441765" w:rsidRPr="0084666A">
        <w:rPr>
          <w:rFonts w:asciiTheme="minorHAnsi" w:hAnsiTheme="minorHAnsi" w:cstheme="minorHAnsi"/>
        </w:rPr>
        <w:t xml:space="preserve">. </w:t>
      </w:r>
      <w:r w:rsidRPr="0084666A">
        <w:rPr>
          <w:rFonts w:asciiTheme="minorHAnsi" w:hAnsiTheme="minorHAnsi" w:cstheme="minorHAnsi"/>
        </w:rPr>
        <w:t>(</w:t>
      </w:r>
      <w:r w:rsidRPr="0084666A">
        <w:rPr>
          <w:rFonts w:asciiTheme="minorHAnsi" w:hAnsiTheme="minorHAnsi" w:cstheme="minorHAnsi"/>
          <w:b/>
          <w:bCs/>
        </w:rPr>
        <w:t>F</w:t>
      </w:r>
      <w:r w:rsidRPr="0084666A">
        <w:rPr>
          <w:rFonts w:asciiTheme="minorHAnsi" w:hAnsiTheme="minorHAnsi" w:cstheme="minorHAnsi"/>
        </w:rPr>
        <w:t>) Schematic of the inclined plate test</w:t>
      </w:r>
      <w:r w:rsidR="00441765" w:rsidRPr="0084666A">
        <w:rPr>
          <w:rFonts w:asciiTheme="minorHAnsi" w:hAnsiTheme="minorHAnsi" w:cstheme="minorHAnsi"/>
        </w:rPr>
        <w:t>.</w:t>
      </w:r>
      <w:r w:rsidRPr="0084666A">
        <w:rPr>
          <w:rFonts w:asciiTheme="minorHAnsi" w:hAnsiTheme="minorHAnsi" w:cstheme="minorHAnsi"/>
          <w:b/>
          <w:bCs/>
        </w:rPr>
        <w:t xml:space="preserve"> </w:t>
      </w:r>
      <w:r w:rsidRPr="0084666A">
        <w:rPr>
          <w:rFonts w:asciiTheme="minorHAnsi" w:hAnsiTheme="minorHAnsi" w:cstheme="minorHAnsi"/>
        </w:rPr>
        <w:t>(</w:t>
      </w:r>
      <w:r w:rsidRPr="0084666A">
        <w:rPr>
          <w:rFonts w:asciiTheme="minorHAnsi" w:hAnsiTheme="minorHAnsi" w:cstheme="minorHAnsi"/>
          <w:b/>
          <w:bCs/>
        </w:rPr>
        <w:t>G</w:t>
      </w:r>
      <w:r w:rsidRPr="0084666A">
        <w:rPr>
          <w:rFonts w:asciiTheme="minorHAnsi" w:hAnsiTheme="minorHAnsi" w:cstheme="minorHAnsi"/>
        </w:rPr>
        <w:t>)</w:t>
      </w:r>
      <w:r w:rsidRPr="0084666A">
        <w:rPr>
          <w:rFonts w:asciiTheme="minorHAnsi" w:hAnsiTheme="minorHAnsi" w:cstheme="minorHAnsi"/>
          <w:b/>
          <w:bCs/>
        </w:rPr>
        <w:t xml:space="preserve"> </w:t>
      </w:r>
      <w:r w:rsidRPr="0084666A">
        <w:rPr>
          <w:rFonts w:asciiTheme="minorHAnsi" w:hAnsiTheme="minorHAnsi" w:cstheme="minorHAnsi"/>
        </w:rPr>
        <w:t>The strength and balance of both ipsilateral side and contralateral side limb</w:t>
      </w:r>
      <w:r w:rsidR="00B93A99" w:rsidRPr="0084666A">
        <w:rPr>
          <w:rFonts w:asciiTheme="minorHAnsi" w:hAnsiTheme="minorHAnsi" w:cstheme="minorHAnsi"/>
        </w:rPr>
        <w:t>s</w:t>
      </w:r>
      <w:r w:rsidRPr="0084666A">
        <w:rPr>
          <w:rFonts w:asciiTheme="minorHAnsi" w:hAnsiTheme="minorHAnsi" w:cstheme="minorHAnsi"/>
        </w:rPr>
        <w:t xml:space="preserve"> 1, 3, 10, 20, and 28</w:t>
      </w:r>
      <w:r w:rsidR="00B93A99" w:rsidRPr="0084666A">
        <w:rPr>
          <w:rFonts w:asciiTheme="minorHAnsi" w:hAnsiTheme="minorHAnsi" w:cstheme="minorHAnsi"/>
        </w:rPr>
        <w:t xml:space="preserve"> </w:t>
      </w:r>
      <w:r w:rsidRPr="0084666A">
        <w:rPr>
          <w:rFonts w:asciiTheme="minorHAnsi" w:hAnsiTheme="minorHAnsi" w:cstheme="minorHAnsi"/>
        </w:rPr>
        <w:t>days after surgery</w:t>
      </w:r>
      <w:r w:rsidR="00B74000">
        <w:rPr>
          <w:rFonts w:asciiTheme="minorHAnsi" w:hAnsiTheme="minorHAnsi" w:cstheme="minorHAnsi"/>
        </w:rPr>
        <w:t>,</w:t>
      </w:r>
      <w:r w:rsidRPr="0084666A">
        <w:rPr>
          <w:rFonts w:asciiTheme="minorHAnsi" w:hAnsiTheme="minorHAnsi" w:cstheme="minorHAnsi"/>
        </w:rPr>
        <w:t xml:space="preserve"> assessed with </w:t>
      </w:r>
      <w:r w:rsidR="0022067C">
        <w:rPr>
          <w:rFonts w:asciiTheme="minorHAnsi" w:hAnsiTheme="minorHAnsi" w:cstheme="minorHAnsi"/>
        </w:rPr>
        <w:t xml:space="preserve">the </w:t>
      </w:r>
      <w:r w:rsidRPr="0084666A">
        <w:rPr>
          <w:rFonts w:asciiTheme="minorHAnsi" w:hAnsiTheme="minorHAnsi" w:cstheme="minorHAnsi"/>
        </w:rPr>
        <w:t>inclined plate test. Data are presented as mean ± SD. *</w:t>
      </w:r>
      <w:r w:rsidR="00B93A99" w:rsidRPr="0084666A">
        <w:rPr>
          <w:rFonts w:asciiTheme="minorHAnsi" w:hAnsiTheme="minorHAnsi" w:cstheme="minorHAnsi"/>
        </w:rPr>
        <w:t>P</w:t>
      </w:r>
      <w:r w:rsidRPr="0084666A">
        <w:rPr>
          <w:rFonts w:asciiTheme="minorHAnsi" w:hAnsiTheme="minorHAnsi" w:cstheme="minorHAnsi"/>
        </w:rPr>
        <w:t xml:space="preserve"> &lt; 0.05 and **</w:t>
      </w:r>
      <w:r w:rsidR="00B93A99" w:rsidRPr="0084666A">
        <w:rPr>
          <w:rFonts w:asciiTheme="minorHAnsi" w:hAnsiTheme="minorHAnsi" w:cstheme="minorHAnsi"/>
        </w:rPr>
        <w:t>P</w:t>
      </w:r>
      <w:r w:rsidRPr="0084666A">
        <w:rPr>
          <w:rFonts w:asciiTheme="minorHAnsi" w:hAnsiTheme="minorHAnsi" w:cstheme="minorHAnsi"/>
        </w:rPr>
        <w:t xml:space="preserve"> &lt; 0.01 vs. control group; n = 10/group.</w:t>
      </w:r>
      <w:r w:rsidR="00B93A99" w:rsidRPr="0084666A">
        <w:rPr>
          <w:rFonts w:asciiTheme="minorHAnsi" w:hAnsiTheme="minorHAnsi" w:cstheme="minorHAnsi"/>
        </w:rPr>
        <w:t xml:space="preserve"> Abbreviation</w:t>
      </w:r>
      <w:r w:rsidR="00732547" w:rsidRPr="0084666A">
        <w:rPr>
          <w:rFonts w:asciiTheme="minorHAnsi" w:hAnsiTheme="minorHAnsi" w:cstheme="minorHAnsi"/>
        </w:rPr>
        <w:t xml:space="preserve">: BBB = Basso, Beattie, and Bresnahan rating scale. </w:t>
      </w:r>
    </w:p>
    <w:p w14:paraId="4C0BC475" w14:textId="77777777" w:rsidR="005A4D79" w:rsidRPr="0084666A" w:rsidRDefault="005A4D79" w:rsidP="0084666A">
      <w:pPr>
        <w:spacing w:before="0" w:beforeAutospacing="0" w:after="0" w:afterAutospacing="0" w:line="240" w:lineRule="auto"/>
        <w:jc w:val="both"/>
        <w:rPr>
          <w:rFonts w:asciiTheme="minorHAnsi" w:hAnsiTheme="minorHAnsi" w:cstheme="minorHAnsi"/>
        </w:rPr>
      </w:pPr>
    </w:p>
    <w:p w14:paraId="7A7CA0C1" w14:textId="6204B4F9" w:rsidR="005A4D79" w:rsidRPr="0084666A" w:rsidRDefault="005A4D79"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b/>
          <w:bCs/>
        </w:rPr>
        <w:t>Figure 3</w:t>
      </w:r>
      <w:r w:rsidR="000031B5" w:rsidRPr="0084666A">
        <w:rPr>
          <w:rFonts w:asciiTheme="minorHAnsi" w:hAnsiTheme="minorHAnsi" w:cstheme="minorHAnsi"/>
          <w:b/>
          <w:bCs/>
        </w:rPr>
        <w:t>:</w:t>
      </w:r>
      <w:r w:rsidRPr="0084666A">
        <w:rPr>
          <w:rFonts w:asciiTheme="minorHAnsi" w:hAnsiTheme="minorHAnsi" w:cstheme="minorHAnsi"/>
          <w:b/>
          <w:bCs/>
        </w:rPr>
        <w:t xml:space="preserve"> Morphological changes and inflammatory responses after prolonged cervical spinal cord compression.</w:t>
      </w:r>
      <w:r w:rsidRPr="0084666A">
        <w:rPr>
          <w:rFonts w:asciiTheme="minorHAnsi" w:hAnsiTheme="minorHAnsi" w:cstheme="minorHAnsi"/>
        </w:rPr>
        <w:t xml:space="preserve"> (</w:t>
      </w:r>
      <w:r w:rsidRPr="0084666A">
        <w:rPr>
          <w:rFonts w:asciiTheme="minorHAnsi" w:hAnsiTheme="minorHAnsi" w:cstheme="minorHAnsi"/>
          <w:b/>
          <w:bCs/>
        </w:rPr>
        <w:t>A</w:t>
      </w:r>
      <w:r w:rsidRPr="0084666A">
        <w:rPr>
          <w:rFonts w:asciiTheme="minorHAnsi" w:hAnsiTheme="minorHAnsi" w:cstheme="minorHAnsi"/>
        </w:rPr>
        <w:t>) A three-dimensional schematic of spinal cord compression</w:t>
      </w:r>
      <w:r w:rsidR="000031B5" w:rsidRPr="0084666A">
        <w:rPr>
          <w:rFonts w:asciiTheme="minorHAnsi" w:hAnsiTheme="minorHAnsi" w:cstheme="minorHAnsi"/>
        </w:rPr>
        <w:t>.</w:t>
      </w:r>
      <w:r w:rsidRPr="0084666A">
        <w:rPr>
          <w:rFonts w:asciiTheme="minorHAnsi" w:hAnsiTheme="minorHAnsi" w:cstheme="minorHAnsi"/>
        </w:rPr>
        <w:t xml:space="preserve"> (</w:t>
      </w:r>
      <w:r w:rsidRPr="0084666A">
        <w:rPr>
          <w:rFonts w:asciiTheme="minorHAnsi" w:hAnsiTheme="minorHAnsi" w:cstheme="minorHAnsi"/>
          <w:b/>
          <w:bCs/>
        </w:rPr>
        <w:t>B</w:t>
      </w:r>
      <w:r w:rsidRPr="0084666A">
        <w:rPr>
          <w:rFonts w:asciiTheme="minorHAnsi" w:hAnsiTheme="minorHAnsi" w:cstheme="minorHAnsi"/>
        </w:rPr>
        <w:t xml:space="preserve">) An indentation </w:t>
      </w:r>
      <w:r w:rsidR="00A11066" w:rsidRPr="0084666A">
        <w:rPr>
          <w:rFonts w:asciiTheme="minorHAnsi" w:hAnsiTheme="minorHAnsi" w:cstheme="minorHAnsi"/>
        </w:rPr>
        <w:t>of</w:t>
      </w:r>
      <w:r w:rsidRPr="0084666A">
        <w:rPr>
          <w:rFonts w:asciiTheme="minorHAnsi" w:hAnsiTheme="minorHAnsi" w:cstheme="minorHAnsi"/>
        </w:rPr>
        <w:t xml:space="preserve"> 2 mm</w:t>
      </w:r>
      <w:r w:rsidR="00A11066" w:rsidRPr="0084666A">
        <w:rPr>
          <w:rFonts w:asciiTheme="minorHAnsi" w:hAnsiTheme="minorHAnsi" w:cstheme="minorHAnsi"/>
        </w:rPr>
        <w:t xml:space="preserve"> </w:t>
      </w:r>
      <w:r w:rsidRPr="0084666A">
        <w:rPr>
          <w:rFonts w:asciiTheme="minorHAnsi" w:hAnsiTheme="minorHAnsi" w:cstheme="minorHAnsi"/>
        </w:rPr>
        <w:t>depth and 2 mm</w:t>
      </w:r>
      <w:r w:rsidR="00A11066" w:rsidRPr="0084666A">
        <w:rPr>
          <w:rFonts w:asciiTheme="minorHAnsi" w:hAnsiTheme="minorHAnsi" w:cstheme="minorHAnsi"/>
        </w:rPr>
        <w:t xml:space="preserve"> x </w:t>
      </w:r>
      <w:r w:rsidRPr="0084666A">
        <w:rPr>
          <w:rFonts w:asciiTheme="minorHAnsi" w:hAnsiTheme="minorHAnsi" w:cstheme="minorHAnsi"/>
        </w:rPr>
        <w:t>2 mm-area on the spinal cord</w:t>
      </w:r>
      <w:r w:rsidR="00A11066" w:rsidRPr="0084666A">
        <w:rPr>
          <w:rFonts w:asciiTheme="minorHAnsi" w:hAnsiTheme="minorHAnsi" w:cstheme="minorHAnsi"/>
        </w:rPr>
        <w:t>.</w:t>
      </w:r>
      <w:r w:rsidRPr="0084666A">
        <w:rPr>
          <w:rFonts w:asciiTheme="minorHAnsi" w:hAnsiTheme="minorHAnsi" w:cstheme="minorHAnsi"/>
        </w:rPr>
        <w:t xml:space="preserve"> (</w:t>
      </w:r>
      <w:r w:rsidRPr="0084666A">
        <w:rPr>
          <w:rFonts w:asciiTheme="minorHAnsi" w:hAnsiTheme="minorHAnsi" w:cstheme="minorHAnsi"/>
          <w:b/>
          <w:bCs/>
        </w:rPr>
        <w:t>C</w:t>
      </w:r>
      <w:r w:rsidRPr="0084666A">
        <w:rPr>
          <w:rFonts w:asciiTheme="minorHAnsi" w:hAnsiTheme="minorHAnsi" w:cstheme="minorHAnsi"/>
        </w:rPr>
        <w:t xml:space="preserve">) A spinal cord histological section </w:t>
      </w:r>
      <w:r w:rsidR="00A11066" w:rsidRPr="0084666A">
        <w:rPr>
          <w:rFonts w:asciiTheme="minorHAnsi" w:hAnsiTheme="minorHAnsi" w:cstheme="minorHAnsi"/>
        </w:rPr>
        <w:t>at</w:t>
      </w:r>
      <w:r w:rsidRPr="0084666A">
        <w:rPr>
          <w:rFonts w:asciiTheme="minorHAnsi" w:hAnsiTheme="minorHAnsi" w:cstheme="minorHAnsi"/>
        </w:rPr>
        <w:t xml:space="preserve"> 28</w:t>
      </w:r>
      <w:r w:rsidR="00A11066" w:rsidRPr="0084666A">
        <w:rPr>
          <w:rFonts w:asciiTheme="minorHAnsi" w:hAnsiTheme="minorHAnsi" w:cstheme="minorHAnsi"/>
        </w:rPr>
        <w:t xml:space="preserve"> </w:t>
      </w:r>
      <w:r w:rsidRPr="0084666A">
        <w:rPr>
          <w:rFonts w:asciiTheme="minorHAnsi" w:hAnsiTheme="minorHAnsi" w:cstheme="minorHAnsi"/>
        </w:rPr>
        <w:t>day</w:t>
      </w:r>
      <w:r w:rsidR="00A11066" w:rsidRPr="0084666A">
        <w:rPr>
          <w:rFonts w:asciiTheme="minorHAnsi" w:hAnsiTheme="minorHAnsi" w:cstheme="minorHAnsi"/>
        </w:rPr>
        <w:t>s</w:t>
      </w:r>
      <w:r w:rsidRPr="0084666A">
        <w:rPr>
          <w:rFonts w:asciiTheme="minorHAnsi" w:hAnsiTheme="minorHAnsi" w:cstheme="minorHAnsi"/>
        </w:rPr>
        <w:t xml:space="preserve"> after compression and H&amp;E staining. The infiltration of immune cells and a dramatic loss of neurons in the compressive region of the spinal cord. Red </w:t>
      </w:r>
      <w:r w:rsidR="00441529" w:rsidRPr="0084666A">
        <w:rPr>
          <w:rFonts w:asciiTheme="minorHAnsi" w:hAnsiTheme="minorHAnsi" w:cstheme="minorHAnsi"/>
        </w:rPr>
        <w:t>rectangle</w:t>
      </w:r>
      <w:r w:rsidRPr="0084666A">
        <w:rPr>
          <w:rFonts w:asciiTheme="minorHAnsi" w:hAnsiTheme="minorHAnsi" w:cstheme="minorHAnsi"/>
        </w:rPr>
        <w:t xml:space="preserve">, ipsilateral side; </w:t>
      </w:r>
      <w:r w:rsidR="00441529" w:rsidRPr="0084666A">
        <w:rPr>
          <w:rFonts w:asciiTheme="minorHAnsi" w:hAnsiTheme="minorHAnsi" w:cstheme="minorHAnsi"/>
        </w:rPr>
        <w:t>g</w:t>
      </w:r>
      <w:r w:rsidRPr="0084666A">
        <w:rPr>
          <w:rFonts w:asciiTheme="minorHAnsi" w:hAnsiTheme="minorHAnsi" w:cstheme="minorHAnsi"/>
        </w:rPr>
        <w:t xml:space="preserve">reen </w:t>
      </w:r>
      <w:r w:rsidR="00441529" w:rsidRPr="0084666A">
        <w:rPr>
          <w:rFonts w:asciiTheme="minorHAnsi" w:hAnsiTheme="minorHAnsi" w:cstheme="minorHAnsi"/>
        </w:rPr>
        <w:t>rectangle</w:t>
      </w:r>
      <w:r w:rsidRPr="0084666A">
        <w:rPr>
          <w:rFonts w:asciiTheme="minorHAnsi" w:hAnsiTheme="minorHAnsi" w:cstheme="minorHAnsi"/>
        </w:rPr>
        <w:t xml:space="preserve">, contralateral; </w:t>
      </w:r>
      <w:r w:rsidR="00441529" w:rsidRPr="0084666A">
        <w:rPr>
          <w:rFonts w:asciiTheme="minorHAnsi" w:hAnsiTheme="minorHAnsi" w:cstheme="minorHAnsi"/>
        </w:rPr>
        <w:t>b</w:t>
      </w:r>
      <w:r w:rsidRPr="0084666A">
        <w:rPr>
          <w:rFonts w:asciiTheme="minorHAnsi" w:hAnsiTheme="minorHAnsi" w:cstheme="minorHAnsi"/>
        </w:rPr>
        <w:t>lue arrow</w:t>
      </w:r>
      <w:r w:rsidR="00A11066" w:rsidRPr="0084666A">
        <w:rPr>
          <w:rFonts w:asciiTheme="minorHAnsi" w:hAnsiTheme="minorHAnsi" w:cstheme="minorHAnsi"/>
        </w:rPr>
        <w:t>heads</w:t>
      </w:r>
      <w:r w:rsidRPr="0084666A">
        <w:rPr>
          <w:rFonts w:asciiTheme="minorHAnsi" w:hAnsiTheme="minorHAnsi" w:cstheme="minorHAnsi"/>
        </w:rPr>
        <w:t xml:space="preserve">, immune cells; </w:t>
      </w:r>
      <w:r w:rsidR="00441529" w:rsidRPr="0084666A">
        <w:rPr>
          <w:rFonts w:asciiTheme="minorHAnsi" w:hAnsiTheme="minorHAnsi" w:cstheme="minorHAnsi"/>
        </w:rPr>
        <w:t>y</w:t>
      </w:r>
      <w:r w:rsidRPr="0084666A">
        <w:rPr>
          <w:rFonts w:asciiTheme="minorHAnsi" w:hAnsiTheme="minorHAnsi" w:cstheme="minorHAnsi"/>
        </w:rPr>
        <w:t>ellow arrow</w:t>
      </w:r>
      <w:r w:rsidR="00441529" w:rsidRPr="0084666A">
        <w:rPr>
          <w:rFonts w:asciiTheme="minorHAnsi" w:hAnsiTheme="minorHAnsi" w:cstheme="minorHAnsi"/>
        </w:rPr>
        <w:t>s</w:t>
      </w:r>
      <w:r w:rsidRPr="0084666A">
        <w:rPr>
          <w:rFonts w:asciiTheme="minorHAnsi" w:hAnsiTheme="minorHAnsi" w:cstheme="minorHAnsi"/>
        </w:rPr>
        <w:t>, neuron</w:t>
      </w:r>
      <w:r w:rsidR="00441529" w:rsidRPr="0084666A">
        <w:rPr>
          <w:rFonts w:asciiTheme="minorHAnsi" w:hAnsiTheme="minorHAnsi" w:cstheme="minorHAnsi"/>
        </w:rPr>
        <w:t>s</w:t>
      </w:r>
      <w:r w:rsidRPr="0084666A">
        <w:rPr>
          <w:rFonts w:asciiTheme="minorHAnsi" w:hAnsiTheme="minorHAnsi" w:cstheme="minorHAnsi"/>
        </w:rPr>
        <w:t>. (</w:t>
      </w:r>
      <w:r w:rsidRPr="0084666A">
        <w:rPr>
          <w:rFonts w:asciiTheme="minorHAnsi" w:hAnsiTheme="minorHAnsi" w:cstheme="minorHAnsi"/>
          <w:b/>
          <w:bCs/>
        </w:rPr>
        <w:t>D</w:t>
      </w:r>
      <w:r w:rsidRPr="0084666A">
        <w:rPr>
          <w:rFonts w:asciiTheme="minorHAnsi" w:hAnsiTheme="minorHAnsi" w:cstheme="minorHAnsi"/>
        </w:rPr>
        <w:t>) Double staining for NeuN (red)/TUNEL (green) of sections from the spinal cord compression site in the model and control group</w:t>
      </w:r>
      <w:r w:rsidR="00441529" w:rsidRPr="0084666A">
        <w:rPr>
          <w:rFonts w:asciiTheme="minorHAnsi" w:hAnsiTheme="minorHAnsi" w:cstheme="minorHAnsi"/>
        </w:rPr>
        <w:t>s</w:t>
      </w:r>
      <w:r w:rsidRPr="0084666A">
        <w:rPr>
          <w:rFonts w:asciiTheme="minorHAnsi" w:hAnsiTheme="minorHAnsi" w:cstheme="minorHAnsi"/>
        </w:rPr>
        <w:t>. Scale bar</w:t>
      </w:r>
      <w:r w:rsidR="00441529" w:rsidRPr="0084666A">
        <w:rPr>
          <w:rFonts w:asciiTheme="minorHAnsi" w:hAnsiTheme="minorHAnsi" w:cstheme="minorHAnsi"/>
        </w:rPr>
        <w:t>s</w:t>
      </w:r>
      <w:r w:rsidRPr="0084666A">
        <w:rPr>
          <w:rFonts w:asciiTheme="minorHAnsi" w:hAnsiTheme="minorHAnsi" w:cstheme="minorHAnsi"/>
        </w:rPr>
        <w:t xml:space="preserve"> = 20 μm. (</w:t>
      </w:r>
      <w:r w:rsidRPr="0084666A">
        <w:rPr>
          <w:rFonts w:asciiTheme="minorHAnsi" w:hAnsiTheme="minorHAnsi" w:cstheme="minorHAnsi"/>
          <w:b/>
          <w:bCs/>
        </w:rPr>
        <w:t>E</w:t>
      </w:r>
      <w:r w:rsidRPr="0084666A">
        <w:rPr>
          <w:rFonts w:asciiTheme="minorHAnsi" w:hAnsiTheme="minorHAnsi" w:cstheme="minorHAnsi"/>
        </w:rPr>
        <w:t>) Quantification of NeuN and TUNEL double-positive cells. ***</w:t>
      </w:r>
      <w:r w:rsidR="00A20BAE" w:rsidRPr="0084666A">
        <w:rPr>
          <w:rFonts w:asciiTheme="minorHAnsi" w:hAnsiTheme="minorHAnsi" w:cstheme="minorHAnsi"/>
        </w:rPr>
        <w:t>P</w:t>
      </w:r>
      <w:r w:rsidRPr="0084666A">
        <w:rPr>
          <w:rFonts w:asciiTheme="minorHAnsi" w:hAnsiTheme="minorHAnsi" w:cstheme="minorHAnsi"/>
        </w:rPr>
        <w:t xml:space="preserve"> &lt; 0.001 compared to the control group; n = 10/group.</w:t>
      </w:r>
      <w:r w:rsidR="004E471D" w:rsidRPr="0084666A">
        <w:rPr>
          <w:rFonts w:asciiTheme="minorHAnsi" w:hAnsiTheme="minorHAnsi" w:cstheme="minorHAnsi"/>
        </w:rPr>
        <w:t xml:space="preserve"> Abbreviations: H &amp; E = hematoxylin and eosin; NeuN = neuronal nuclei; TUNEL = dUTP nick end labeling. </w:t>
      </w:r>
    </w:p>
    <w:p w14:paraId="1A300DAB" w14:textId="77777777" w:rsidR="005A4D79" w:rsidRPr="0084666A" w:rsidRDefault="005A4D79" w:rsidP="0084666A">
      <w:pPr>
        <w:spacing w:before="0" w:beforeAutospacing="0" w:after="0" w:afterAutospacing="0" w:line="240" w:lineRule="auto"/>
        <w:jc w:val="both"/>
        <w:rPr>
          <w:rFonts w:asciiTheme="minorHAnsi" w:hAnsiTheme="minorHAnsi" w:cstheme="minorHAnsi"/>
        </w:rPr>
      </w:pPr>
    </w:p>
    <w:p w14:paraId="40890ED8" w14:textId="52F3F331" w:rsidR="005A4D79" w:rsidRPr="0084666A" w:rsidRDefault="005A4D79"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b/>
          <w:bCs/>
        </w:rPr>
        <w:t>Table 1</w:t>
      </w:r>
      <w:r w:rsidR="00BB5822" w:rsidRPr="0084666A">
        <w:rPr>
          <w:rFonts w:asciiTheme="minorHAnsi" w:hAnsiTheme="minorHAnsi" w:cstheme="minorHAnsi"/>
          <w:b/>
          <w:bCs/>
        </w:rPr>
        <w:t>:</w:t>
      </w:r>
      <w:r w:rsidRPr="0084666A">
        <w:rPr>
          <w:rFonts w:asciiTheme="minorHAnsi" w:hAnsiTheme="minorHAnsi" w:cstheme="minorHAnsi"/>
          <w:b/>
          <w:bCs/>
        </w:rPr>
        <w:t xml:space="preserve"> 21-point functional evaluation scale of Basso et al</w:t>
      </w:r>
      <w:r w:rsidR="00AF2E5D" w:rsidRPr="0084666A">
        <w:rPr>
          <w:rFonts w:asciiTheme="minorHAnsi" w:hAnsiTheme="minorHAnsi" w:cstheme="minorHAnsi"/>
          <w:b/>
          <w:bCs/>
        </w:rPr>
        <w:t>.</w:t>
      </w:r>
      <w:r w:rsidR="00750D01" w:rsidRPr="0084666A">
        <w:rPr>
          <w:rFonts w:asciiTheme="minorHAnsi" w:hAnsiTheme="minorHAnsi" w:cstheme="minorHAnsi"/>
          <w:vertAlign w:val="superscript"/>
        </w:rPr>
        <w:t>9,</w:t>
      </w:r>
      <w:r w:rsidR="006950C9" w:rsidRPr="0084666A">
        <w:rPr>
          <w:rFonts w:asciiTheme="minorHAnsi" w:hAnsiTheme="minorHAnsi" w:cstheme="minorHAnsi"/>
          <w:b/>
          <w:bCs/>
        </w:rPr>
        <w:fldChar w:fldCharType="begin"/>
      </w:r>
      <w:r w:rsidR="00C478C2" w:rsidRPr="0084666A">
        <w:rPr>
          <w:rFonts w:asciiTheme="minorHAnsi" w:hAnsiTheme="minorHAnsi" w:cstheme="minorHAnsi"/>
          <w:b/>
          <w:bCs/>
        </w:rPr>
        <w:instrText xml:space="preserve"> ADDIN NE.Ref.{3DAF4292-5698-47BE-8D10-F058BDB00A18}</w:instrText>
      </w:r>
      <w:r w:rsidR="006950C9" w:rsidRPr="0084666A">
        <w:rPr>
          <w:rFonts w:asciiTheme="minorHAnsi" w:hAnsiTheme="minorHAnsi" w:cstheme="minorHAnsi"/>
          <w:b/>
          <w:bCs/>
        </w:rPr>
        <w:fldChar w:fldCharType="separate"/>
      </w:r>
      <w:r w:rsidR="00C478C2" w:rsidRPr="0084666A">
        <w:rPr>
          <w:rFonts w:asciiTheme="minorHAnsi" w:hAnsiTheme="minorHAnsi" w:cstheme="minorHAnsi"/>
          <w:vertAlign w:val="superscript"/>
          <w:lang w:eastAsia="en-IN"/>
        </w:rPr>
        <w:t>11</w:t>
      </w:r>
      <w:r w:rsidR="006950C9" w:rsidRPr="0084666A">
        <w:rPr>
          <w:rFonts w:asciiTheme="minorHAnsi" w:hAnsiTheme="minorHAnsi" w:cstheme="minorHAnsi"/>
          <w:b/>
          <w:bCs/>
        </w:rPr>
        <w:fldChar w:fldCharType="end"/>
      </w:r>
      <w:r w:rsidRPr="0084666A">
        <w:rPr>
          <w:rFonts w:asciiTheme="minorHAnsi" w:hAnsiTheme="minorHAnsi" w:cstheme="minorHAnsi"/>
        </w:rPr>
        <w:t>.</w:t>
      </w:r>
    </w:p>
    <w:p w14:paraId="1F3F0E9C" w14:textId="77777777" w:rsidR="00E04532" w:rsidRPr="0084666A" w:rsidRDefault="00E0453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rPr>
      </w:pPr>
    </w:p>
    <w:p w14:paraId="538C2106" w14:textId="39EA014C" w:rsidR="00C35FAF" w:rsidRPr="0084666A" w:rsidRDefault="00DA7C62" w:rsidP="0084666A">
      <w:pPr>
        <w:pStyle w:val="Heading1"/>
        <w:spacing w:before="0" w:beforeAutospacing="0" w:after="0" w:afterAutospacing="0" w:line="240" w:lineRule="auto"/>
        <w:jc w:val="both"/>
        <w:rPr>
          <w:rFonts w:asciiTheme="minorHAnsi" w:hAnsiTheme="minorHAnsi" w:cstheme="minorHAnsi"/>
          <w:color w:val="auto"/>
          <w:sz w:val="24"/>
          <w:szCs w:val="24"/>
        </w:rPr>
      </w:pPr>
      <w:r w:rsidRPr="0084666A">
        <w:rPr>
          <w:rFonts w:asciiTheme="minorHAnsi" w:hAnsiTheme="minorHAnsi" w:cstheme="minorHAnsi"/>
          <w:color w:val="auto"/>
          <w:sz w:val="24"/>
          <w:szCs w:val="24"/>
        </w:rPr>
        <w:t>D</w:t>
      </w:r>
      <w:r w:rsidR="00E04532" w:rsidRPr="0084666A">
        <w:rPr>
          <w:rFonts w:asciiTheme="minorHAnsi" w:hAnsiTheme="minorHAnsi" w:cstheme="minorHAnsi"/>
          <w:color w:val="auto"/>
          <w:sz w:val="24"/>
          <w:szCs w:val="24"/>
        </w:rPr>
        <w:t>ISCUSSION:</w:t>
      </w:r>
    </w:p>
    <w:p w14:paraId="41DBBEE4" w14:textId="39099BC5" w:rsidR="00C35FAF" w:rsidRPr="0084666A" w:rsidRDefault="00DA7C62" w:rsidP="0084666A">
      <w:pPr>
        <w:spacing w:before="0" w:beforeAutospacing="0" w:after="0" w:afterAutospacing="0" w:line="240" w:lineRule="auto"/>
        <w:jc w:val="both"/>
        <w:rPr>
          <w:rFonts w:asciiTheme="minorHAnsi" w:hAnsiTheme="minorHAnsi" w:cstheme="minorHAnsi"/>
        </w:rPr>
      </w:pPr>
      <w:bookmarkStart w:id="134" w:name="OLE_LINK55"/>
      <w:bookmarkStart w:id="135" w:name="OLE_LINK56"/>
      <w:bookmarkStart w:id="136" w:name="OLE_LINK57"/>
      <w:bookmarkStart w:id="137" w:name="OLE_LINK58"/>
      <w:r w:rsidRPr="0084666A">
        <w:rPr>
          <w:rFonts w:asciiTheme="minorHAnsi" w:hAnsiTheme="minorHAnsi" w:cstheme="minorHAnsi"/>
        </w:rPr>
        <w:t xml:space="preserve">The goal of this surgical procedure </w:t>
      </w:r>
      <w:r w:rsidR="003C3182" w:rsidRPr="0084666A">
        <w:rPr>
          <w:rFonts w:asciiTheme="minorHAnsi" w:hAnsiTheme="minorHAnsi" w:cstheme="minorHAnsi"/>
        </w:rPr>
        <w:t>wa</w:t>
      </w:r>
      <w:r w:rsidRPr="0084666A">
        <w:rPr>
          <w:rFonts w:asciiTheme="minorHAnsi" w:hAnsiTheme="minorHAnsi" w:cstheme="minorHAnsi"/>
        </w:rPr>
        <w:t>s to generate reproducible</w:t>
      </w:r>
      <w:r w:rsidR="009C2871" w:rsidRPr="0084666A">
        <w:rPr>
          <w:rFonts w:asciiTheme="minorHAnsi" w:hAnsiTheme="minorHAnsi" w:cstheme="minorHAnsi"/>
        </w:rPr>
        <w:t>,</w:t>
      </w:r>
      <w:r w:rsidRPr="0084666A">
        <w:rPr>
          <w:rFonts w:asciiTheme="minorHAnsi" w:hAnsiTheme="minorHAnsi" w:cstheme="minorHAnsi"/>
        </w:rPr>
        <w:t xml:space="preserve"> prolonged</w:t>
      </w:r>
      <w:r w:rsidR="009C2871" w:rsidRPr="0084666A">
        <w:rPr>
          <w:rFonts w:asciiTheme="minorHAnsi" w:hAnsiTheme="minorHAnsi" w:cstheme="minorHAnsi"/>
        </w:rPr>
        <w:t>,</w:t>
      </w:r>
      <w:r w:rsidRPr="0084666A">
        <w:rPr>
          <w:rFonts w:asciiTheme="minorHAnsi" w:hAnsiTheme="minorHAnsi" w:cstheme="minorHAnsi"/>
        </w:rPr>
        <w:t xml:space="preserve"> inflammatory infiltration in </w:t>
      </w:r>
      <w:r w:rsidR="00ED00F9" w:rsidRPr="0084666A">
        <w:rPr>
          <w:rFonts w:asciiTheme="minorHAnsi" w:hAnsiTheme="minorHAnsi" w:cstheme="minorHAnsi"/>
        </w:rPr>
        <w:t xml:space="preserve">the </w:t>
      </w:r>
      <w:r w:rsidRPr="0084666A">
        <w:rPr>
          <w:rFonts w:asciiTheme="minorHAnsi" w:hAnsiTheme="minorHAnsi" w:cstheme="minorHAnsi"/>
        </w:rPr>
        <w:t xml:space="preserve">rat spinal cord. A key advantage of this model is that the expandable </w:t>
      </w:r>
      <w:bookmarkStart w:id="138" w:name="OLE_LINK43"/>
      <w:bookmarkStart w:id="139" w:name="OLE_LINK44"/>
      <w:r w:rsidRPr="0084666A">
        <w:rPr>
          <w:rFonts w:asciiTheme="minorHAnsi" w:hAnsiTheme="minorHAnsi" w:cstheme="minorHAnsi"/>
        </w:rPr>
        <w:t xml:space="preserve">hydrogel implants </w:t>
      </w:r>
      <w:bookmarkEnd w:id="138"/>
      <w:bookmarkEnd w:id="139"/>
      <w:r w:rsidRPr="0084666A">
        <w:rPr>
          <w:rFonts w:asciiTheme="minorHAnsi" w:hAnsiTheme="minorHAnsi" w:cstheme="minorHAnsi"/>
        </w:rPr>
        <w:t>provide an initia</w:t>
      </w:r>
      <w:r w:rsidR="00ED00F9" w:rsidRPr="0084666A">
        <w:rPr>
          <w:rFonts w:asciiTheme="minorHAnsi" w:hAnsiTheme="minorHAnsi" w:cstheme="minorHAnsi"/>
        </w:rPr>
        <w:t>l</w:t>
      </w:r>
      <w:r w:rsidRPr="0084666A">
        <w:rPr>
          <w:rFonts w:asciiTheme="minorHAnsi" w:hAnsiTheme="minorHAnsi" w:cstheme="minorHAnsi"/>
        </w:rPr>
        <w:t xml:space="preserve"> blunt injury and subsequent inflammation in the spinal cord, thereby leading </w:t>
      </w:r>
      <w:r w:rsidR="00ED00F9" w:rsidRPr="0084666A">
        <w:rPr>
          <w:rFonts w:asciiTheme="minorHAnsi" w:hAnsiTheme="minorHAnsi" w:cstheme="minorHAnsi"/>
        </w:rPr>
        <w:t xml:space="preserve">to </w:t>
      </w:r>
      <w:r w:rsidRPr="0084666A">
        <w:rPr>
          <w:rFonts w:asciiTheme="minorHAnsi" w:hAnsiTheme="minorHAnsi" w:cstheme="minorHAnsi"/>
        </w:rPr>
        <w:t>a progressive inflammatory response (</w:t>
      </w:r>
      <w:r w:rsidRPr="0084666A">
        <w:rPr>
          <w:rFonts w:asciiTheme="minorHAnsi" w:hAnsiTheme="minorHAnsi" w:cstheme="minorHAnsi"/>
          <w:b/>
          <w:bCs/>
        </w:rPr>
        <w:t>Fig</w:t>
      </w:r>
      <w:r w:rsidR="009C2871" w:rsidRPr="0084666A">
        <w:rPr>
          <w:rFonts w:asciiTheme="minorHAnsi" w:hAnsiTheme="minorHAnsi" w:cstheme="minorHAnsi"/>
          <w:b/>
          <w:bCs/>
        </w:rPr>
        <w:t>ure</w:t>
      </w:r>
      <w:r w:rsidRPr="0084666A">
        <w:rPr>
          <w:rFonts w:asciiTheme="minorHAnsi" w:hAnsiTheme="minorHAnsi" w:cstheme="minorHAnsi"/>
          <w:b/>
          <w:bCs/>
        </w:rPr>
        <w:t xml:space="preserve"> 2C</w:t>
      </w:r>
      <w:r w:rsidRPr="0084666A">
        <w:rPr>
          <w:rFonts w:asciiTheme="minorHAnsi" w:hAnsiTheme="minorHAnsi" w:cstheme="minorHAnsi"/>
        </w:rPr>
        <w:t xml:space="preserve">), which is consistent with </w:t>
      </w:r>
      <w:r w:rsidR="000268FB" w:rsidRPr="0084666A">
        <w:rPr>
          <w:rFonts w:asciiTheme="minorHAnsi" w:hAnsiTheme="minorHAnsi" w:cstheme="minorHAnsi"/>
        </w:rPr>
        <w:t xml:space="preserve">the </w:t>
      </w:r>
      <w:r w:rsidRPr="0084666A">
        <w:rPr>
          <w:rFonts w:asciiTheme="minorHAnsi" w:hAnsiTheme="minorHAnsi" w:cstheme="minorHAnsi"/>
        </w:rPr>
        <w:t xml:space="preserve">pathological process of CSM. </w:t>
      </w:r>
      <w:bookmarkStart w:id="140" w:name="OLE_LINK102"/>
      <w:bookmarkStart w:id="141" w:name="OLE_LINK120"/>
      <w:bookmarkStart w:id="142" w:name="OLE_LINK119"/>
      <w:bookmarkStart w:id="143" w:name="OLE_LINK47"/>
      <w:r w:rsidRPr="0084666A">
        <w:rPr>
          <w:rFonts w:asciiTheme="minorHAnsi" w:hAnsiTheme="minorHAnsi" w:cstheme="minorHAnsi"/>
        </w:rPr>
        <w:t xml:space="preserve">In </w:t>
      </w:r>
      <w:r w:rsidR="00FB24C6" w:rsidRPr="0084666A">
        <w:rPr>
          <w:rFonts w:asciiTheme="minorHAnsi" w:hAnsiTheme="minorHAnsi" w:cstheme="minorHAnsi"/>
        </w:rPr>
        <w:t>the c</w:t>
      </w:r>
      <w:r w:rsidRPr="0084666A">
        <w:rPr>
          <w:rFonts w:asciiTheme="minorHAnsi" w:hAnsiTheme="minorHAnsi" w:cstheme="minorHAnsi"/>
        </w:rPr>
        <w:t>ur</w:t>
      </w:r>
      <w:r w:rsidR="00FB24C6" w:rsidRPr="0084666A">
        <w:rPr>
          <w:rFonts w:asciiTheme="minorHAnsi" w:hAnsiTheme="minorHAnsi" w:cstheme="minorHAnsi"/>
        </w:rPr>
        <w:t>rent</w:t>
      </w:r>
      <w:r w:rsidRPr="0084666A">
        <w:rPr>
          <w:rFonts w:asciiTheme="minorHAnsi" w:hAnsiTheme="minorHAnsi" w:cstheme="minorHAnsi"/>
        </w:rPr>
        <w:t xml:space="preserve"> stud</w:t>
      </w:r>
      <w:r w:rsidR="009C2871" w:rsidRPr="0084666A">
        <w:rPr>
          <w:rFonts w:asciiTheme="minorHAnsi" w:hAnsiTheme="minorHAnsi" w:cstheme="minorHAnsi"/>
        </w:rPr>
        <w:t>y</w:t>
      </w:r>
      <w:r w:rsidRPr="0084666A">
        <w:rPr>
          <w:rFonts w:asciiTheme="minorHAnsi" w:hAnsiTheme="minorHAnsi" w:cstheme="minorHAnsi"/>
        </w:rPr>
        <w:t xml:space="preserve">, the mortality from spinal cord injury </w:t>
      </w:r>
      <w:r w:rsidR="004D27DE" w:rsidRPr="0084666A">
        <w:rPr>
          <w:rFonts w:asciiTheme="minorHAnsi" w:hAnsiTheme="minorHAnsi" w:cstheme="minorHAnsi"/>
        </w:rPr>
        <w:t>wa</w:t>
      </w:r>
      <w:r w:rsidRPr="0084666A">
        <w:rPr>
          <w:rFonts w:asciiTheme="minorHAnsi" w:hAnsiTheme="minorHAnsi" w:cstheme="minorHAnsi"/>
        </w:rPr>
        <w:t>s extremely low (</w:t>
      </w:r>
      <w:r w:rsidR="009C2871" w:rsidRPr="0084666A">
        <w:rPr>
          <w:rFonts w:asciiTheme="minorHAnsi" w:hAnsiTheme="minorHAnsi" w:cstheme="minorHAnsi"/>
        </w:rPr>
        <w:t>~</w:t>
      </w:r>
      <w:r w:rsidRPr="0084666A">
        <w:rPr>
          <w:rFonts w:asciiTheme="minorHAnsi" w:hAnsiTheme="minorHAnsi" w:cstheme="minorHAnsi"/>
        </w:rPr>
        <w:t>2 in 50), wh</w:t>
      </w:r>
      <w:r w:rsidR="009C2871" w:rsidRPr="0084666A">
        <w:rPr>
          <w:rFonts w:asciiTheme="minorHAnsi" w:hAnsiTheme="minorHAnsi" w:cstheme="minorHAnsi"/>
        </w:rPr>
        <w:t>ereas</w:t>
      </w:r>
      <w:r w:rsidRPr="0084666A">
        <w:rPr>
          <w:rFonts w:asciiTheme="minorHAnsi" w:hAnsiTheme="minorHAnsi" w:cstheme="minorHAnsi"/>
        </w:rPr>
        <w:t xml:space="preserve"> </w:t>
      </w:r>
      <w:r w:rsidR="004D27DE" w:rsidRPr="0084666A">
        <w:rPr>
          <w:rFonts w:asciiTheme="minorHAnsi" w:hAnsiTheme="minorHAnsi" w:cstheme="minorHAnsi"/>
        </w:rPr>
        <w:t xml:space="preserve">the </w:t>
      </w:r>
      <w:r w:rsidRPr="0084666A">
        <w:rPr>
          <w:rFonts w:asciiTheme="minorHAnsi" w:hAnsiTheme="minorHAnsi" w:cstheme="minorHAnsi"/>
        </w:rPr>
        <w:t xml:space="preserve">repeatability of this model </w:t>
      </w:r>
      <w:r w:rsidR="009C2871" w:rsidRPr="0084666A">
        <w:rPr>
          <w:rFonts w:asciiTheme="minorHAnsi" w:hAnsiTheme="minorHAnsi" w:cstheme="minorHAnsi"/>
        </w:rPr>
        <w:t xml:space="preserve">was </w:t>
      </w:r>
      <w:r w:rsidR="004D27DE" w:rsidRPr="0084666A">
        <w:rPr>
          <w:rFonts w:asciiTheme="minorHAnsi" w:hAnsiTheme="minorHAnsi" w:cstheme="minorHAnsi"/>
        </w:rPr>
        <w:t>&gt;</w:t>
      </w:r>
      <w:r w:rsidRPr="0084666A">
        <w:rPr>
          <w:rFonts w:asciiTheme="minorHAnsi" w:hAnsiTheme="minorHAnsi" w:cstheme="minorHAnsi"/>
        </w:rPr>
        <w:t xml:space="preserve"> 45 in 50.</w:t>
      </w:r>
      <w:bookmarkEnd w:id="140"/>
      <w:bookmarkEnd w:id="141"/>
      <w:bookmarkEnd w:id="142"/>
      <w:bookmarkEnd w:id="143"/>
    </w:p>
    <w:bookmarkEnd w:id="134"/>
    <w:bookmarkEnd w:id="135"/>
    <w:p w14:paraId="59E7F0C6" w14:textId="26C5161D" w:rsidR="00616C8A" w:rsidRPr="0084666A" w:rsidRDefault="009C2871"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Incorrect</w:t>
      </w:r>
      <w:r w:rsidR="00DA7C62" w:rsidRPr="0084666A">
        <w:rPr>
          <w:rFonts w:asciiTheme="minorHAnsi" w:hAnsiTheme="minorHAnsi" w:cstheme="minorHAnsi"/>
        </w:rPr>
        <w:t xml:space="preserve"> size of the hydrogel pieces and vigorous implantation during the surgery </w:t>
      </w:r>
      <w:r w:rsidR="00A27682" w:rsidRPr="0084666A">
        <w:rPr>
          <w:rFonts w:asciiTheme="minorHAnsi" w:hAnsiTheme="minorHAnsi" w:cstheme="minorHAnsi"/>
        </w:rPr>
        <w:t>might cause an</w:t>
      </w:r>
      <w:r w:rsidR="00DA7C62" w:rsidRPr="0084666A">
        <w:rPr>
          <w:rFonts w:asciiTheme="minorHAnsi" w:hAnsiTheme="minorHAnsi" w:cstheme="minorHAnsi"/>
        </w:rPr>
        <w:t xml:space="preserve"> acute injury </w:t>
      </w:r>
      <w:r w:rsidR="00ED00F9" w:rsidRPr="0084666A">
        <w:rPr>
          <w:rFonts w:asciiTheme="minorHAnsi" w:hAnsiTheme="minorHAnsi" w:cstheme="minorHAnsi"/>
        </w:rPr>
        <w:t xml:space="preserve">to </w:t>
      </w:r>
      <w:r w:rsidR="00A27682" w:rsidRPr="0084666A">
        <w:rPr>
          <w:rFonts w:asciiTheme="minorHAnsi" w:hAnsiTheme="minorHAnsi" w:cstheme="minorHAnsi"/>
        </w:rPr>
        <w:t>the</w:t>
      </w:r>
      <w:r w:rsidR="00DA7C62" w:rsidRPr="0084666A">
        <w:rPr>
          <w:rFonts w:asciiTheme="minorHAnsi" w:hAnsiTheme="minorHAnsi" w:cstheme="minorHAnsi"/>
        </w:rPr>
        <w:t xml:space="preserve"> spinal cord</w:t>
      </w:r>
      <w:r w:rsidR="006950C9"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NE.Ref.{DA1F8A27-D7DC-4FB6-91E6-11A7CE63BA13}</w:instrText>
      </w:r>
      <w:r w:rsidR="006950C9"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12,13</w:t>
      </w:r>
      <w:r w:rsidR="006950C9" w:rsidRPr="0084666A">
        <w:rPr>
          <w:rFonts w:asciiTheme="minorHAnsi" w:hAnsiTheme="minorHAnsi" w:cstheme="minorHAnsi"/>
        </w:rPr>
        <w:fldChar w:fldCharType="end"/>
      </w:r>
      <w:r w:rsidR="00DA7C62" w:rsidRPr="0084666A">
        <w:rPr>
          <w:rFonts w:asciiTheme="minorHAnsi" w:hAnsiTheme="minorHAnsi" w:cstheme="minorHAnsi"/>
        </w:rPr>
        <w:t xml:space="preserve">. </w:t>
      </w:r>
      <w:bookmarkStart w:id="144" w:name="OLE_LINK72"/>
      <w:bookmarkStart w:id="145" w:name="OLE_LINK73"/>
      <w:bookmarkStart w:id="146" w:name="OLE_LINK40"/>
      <w:bookmarkStart w:id="147" w:name="OLE_LINK39"/>
    </w:p>
    <w:p w14:paraId="749CFC0C" w14:textId="77777777" w:rsidR="00616C8A" w:rsidRPr="0084666A" w:rsidRDefault="00616C8A" w:rsidP="0084666A">
      <w:pPr>
        <w:spacing w:before="0" w:beforeAutospacing="0" w:after="0" w:afterAutospacing="0" w:line="240" w:lineRule="auto"/>
        <w:jc w:val="both"/>
        <w:rPr>
          <w:rFonts w:asciiTheme="minorHAnsi" w:hAnsiTheme="minorHAnsi" w:cstheme="minorHAnsi"/>
        </w:rPr>
      </w:pPr>
    </w:p>
    <w:p w14:paraId="26371742" w14:textId="1CF6C2DC" w:rsidR="00C35FAF" w:rsidRPr="0084666A" w:rsidRDefault="00430926"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An </w:t>
      </w:r>
      <w:r w:rsidR="00DA7C62" w:rsidRPr="0084666A">
        <w:rPr>
          <w:rFonts w:asciiTheme="minorHAnsi" w:hAnsiTheme="minorHAnsi" w:cstheme="minorHAnsi"/>
        </w:rPr>
        <w:t>unpublished study</w:t>
      </w:r>
      <w:r w:rsidR="006950C9"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NE.Ref.{4E7870D5-818A-4223-BACB-86200609CE27}</w:instrText>
      </w:r>
      <w:r w:rsidR="006950C9"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14</w:t>
      </w:r>
      <w:r w:rsidR="006950C9" w:rsidRPr="0084666A">
        <w:rPr>
          <w:rFonts w:asciiTheme="minorHAnsi" w:hAnsiTheme="minorHAnsi" w:cstheme="minorHAnsi"/>
        </w:rPr>
        <w:fldChar w:fldCharType="end"/>
      </w:r>
      <w:r w:rsidR="001438E9" w:rsidRPr="0084666A">
        <w:rPr>
          <w:rFonts w:asciiTheme="minorHAnsi" w:hAnsiTheme="minorHAnsi" w:cstheme="minorHAnsi"/>
        </w:rPr>
        <w:t xml:space="preserve"> </w:t>
      </w:r>
      <w:r w:rsidR="00DA7C62" w:rsidRPr="0084666A">
        <w:rPr>
          <w:rFonts w:asciiTheme="minorHAnsi" w:hAnsiTheme="minorHAnsi" w:cstheme="minorHAnsi"/>
        </w:rPr>
        <w:t>found that implantation with</w:t>
      </w:r>
      <w:r w:rsidR="00303E89" w:rsidRPr="0084666A">
        <w:rPr>
          <w:rFonts w:asciiTheme="minorHAnsi" w:hAnsiTheme="minorHAnsi" w:cstheme="minorHAnsi"/>
        </w:rPr>
        <w:t xml:space="preserve"> </w:t>
      </w:r>
      <w:r w:rsidR="00ED00F9" w:rsidRPr="0084666A">
        <w:rPr>
          <w:rFonts w:asciiTheme="minorHAnsi" w:hAnsiTheme="minorHAnsi" w:cstheme="minorHAnsi"/>
        </w:rPr>
        <w:t>an</w:t>
      </w:r>
      <w:r w:rsidR="00DA7C62" w:rsidRPr="0084666A">
        <w:rPr>
          <w:rFonts w:asciiTheme="minorHAnsi" w:hAnsiTheme="minorHAnsi" w:cstheme="minorHAnsi"/>
        </w:rPr>
        <w:t xml:space="preserve"> expansion rate of 350% result</w:t>
      </w:r>
      <w:r w:rsidR="009C2871" w:rsidRPr="0084666A">
        <w:rPr>
          <w:rFonts w:asciiTheme="minorHAnsi" w:hAnsiTheme="minorHAnsi" w:cstheme="minorHAnsi"/>
        </w:rPr>
        <w:t>ed</w:t>
      </w:r>
      <w:r w:rsidR="00DA7C62" w:rsidRPr="0084666A">
        <w:rPr>
          <w:rFonts w:asciiTheme="minorHAnsi" w:hAnsiTheme="minorHAnsi" w:cstheme="minorHAnsi"/>
        </w:rPr>
        <w:t xml:space="preserve"> in temporary and acute CSM with progressive recovery </w:t>
      </w:r>
      <w:r w:rsidR="00B660AF" w:rsidRPr="0084666A">
        <w:rPr>
          <w:rFonts w:asciiTheme="minorHAnsi" w:hAnsiTheme="minorHAnsi" w:cstheme="minorHAnsi"/>
        </w:rPr>
        <w:t xml:space="preserve">for </w:t>
      </w:r>
      <w:r w:rsidR="00DA7C62" w:rsidRPr="0084666A">
        <w:rPr>
          <w:rFonts w:asciiTheme="minorHAnsi" w:hAnsiTheme="minorHAnsi" w:cstheme="minorHAnsi"/>
        </w:rPr>
        <w:t>several weeks</w:t>
      </w:r>
      <w:r w:rsidR="000047FC">
        <w:rPr>
          <w:rFonts w:asciiTheme="minorHAnsi" w:hAnsiTheme="minorHAnsi" w:cstheme="minorHAnsi"/>
        </w:rPr>
        <w:t>. A</w:t>
      </w:r>
      <w:r w:rsidR="009C2871" w:rsidRPr="0084666A">
        <w:rPr>
          <w:rFonts w:asciiTheme="minorHAnsi" w:hAnsiTheme="minorHAnsi" w:cstheme="minorHAnsi"/>
        </w:rPr>
        <w:t>n</w:t>
      </w:r>
      <w:r w:rsidR="00DA7C62" w:rsidRPr="0084666A">
        <w:rPr>
          <w:rFonts w:asciiTheme="minorHAnsi" w:hAnsiTheme="minorHAnsi" w:cstheme="minorHAnsi"/>
        </w:rPr>
        <w:t xml:space="preserve"> expansion rate of 200% cause</w:t>
      </w:r>
      <w:r w:rsidR="009C2871" w:rsidRPr="0084666A">
        <w:rPr>
          <w:rFonts w:asciiTheme="minorHAnsi" w:hAnsiTheme="minorHAnsi" w:cstheme="minorHAnsi"/>
        </w:rPr>
        <w:t>d</w:t>
      </w:r>
      <w:r w:rsidR="00B660AF" w:rsidRPr="0084666A">
        <w:rPr>
          <w:rFonts w:asciiTheme="minorHAnsi" w:hAnsiTheme="minorHAnsi" w:cstheme="minorHAnsi"/>
        </w:rPr>
        <w:t xml:space="preserve"> a</w:t>
      </w:r>
      <w:r w:rsidR="00DA7C62" w:rsidRPr="0084666A">
        <w:rPr>
          <w:rFonts w:asciiTheme="minorHAnsi" w:hAnsiTheme="minorHAnsi" w:cstheme="minorHAnsi"/>
        </w:rPr>
        <w:t xml:space="preserve"> slow progressive paralysis in the CSM model because the</w:t>
      </w:r>
      <w:r w:rsidR="0088406A" w:rsidRPr="0084666A">
        <w:rPr>
          <w:rFonts w:asciiTheme="minorHAnsi" w:hAnsiTheme="minorHAnsi" w:cstheme="minorHAnsi"/>
        </w:rPr>
        <w:t xml:space="preserve"> implants we</w:t>
      </w:r>
      <w:r w:rsidR="00DA7C62" w:rsidRPr="0084666A">
        <w:rPr>
          <w:rFonts w:asciiTheme="minorHAnsi" w:hAnsiTheme="minorHAnsi" w:cstheme="minorHAnsi"/>
        </w:rPr>
        <w:t xml:space="preserve">re harder than the spinal cord. However, in </w:t>
      </w:r>
      <w:r w:rsidR="00B57619" w:rsidRPr="0084666A">
        <w:rPr>
          <w:rFonts w:asciiTheme="minorHAnsi" w:hAnsiTheme="minorHAnsi" w:cstheme="minorHAnsi"/>
        </w:rPr>
        <w:t xml:space="preserve">this </w:t>
      </w:r>
      <w:r w:rsidR="00DA7C62" w:rsidRPr="0084666A">
        <w:rPr>
          <w:rFonts w:asciiTheme="minorHAnsi" w:hAnsiTheme="minorHAnsi" w:cstheme="minorHAnsi"/>
        </w:rPr>
        <w:t xml:space="preserve">model, we </w:t>
      </w:r>
      <w:r w:rsidR="0088406A" w:rsidRPr="0084666A">
        <w:rPr>
          <w:rFonts w:asciiTheme="minorHAnsi" w:hAnsiTheme="minorHAnsi" w:cstheme="minorHAnsi"/>
        </w:rPr>
        <w:t>we</w:t>
      </w:r>
      <w:r w:rsidR="00DA7C62" w:rsidRPr="0084666A">
        <w:rPr>
          <w:rFonts w:asciiTheme="minorHAnsi" w:hAnsiTheme="minorHAnsi" w:cstheme="minorHAnsi"/>
        </w:rPr>
        <w:t xml:space="preserve">re not </w:t>
      </w:r>
      <w:r w:rsidR="00427678">
        <w:rPr>
          <w:rFonts w:asciiTheme="minorHAnsi" w:hAnsiTheme="minorHAnsi" w:cstheme="minorHAnsi"/>
        </w:rPr>
        <w:t>interested</w:t>
      </w:r>
      <w:r w:rsidR="00DA7C62" w:rsidRPr="0084666A">
        <w:rPr>
          <w:rFonts w:asciiTheme="minorHAnsi" w:hAnsiTheme="minorHAnsi" w:cstheme="minorHAnsi"/>
        </w:rPr>
        <w:t xml:space="preserve"> </w:t>
      </w:r>
      <w:r w:rsidR="00427678">
        <w:rPr>
          <w:rFonts w:asciiTheme="minorHAnsi" w:hAnsiTheme="minorHAnsi" w:cstheme="minorHAnsi"/>
        </w:rPr>
        <w:t>i</w:t>
      </w:r>
      <w:r w:rsidR="00DA7C62" w:rsidRPr="0084666A">
        <w:rPr>
          <w:rFonts w:asciiTheme="minorHAnsi" w:hAnsiTheme="minorHAnsi" w:cstheme="minorHAnsi"/>
        </w:rPr>
        <w:t xml:space="preserve">n the hardness of the </w:t>
      </w:r>
      <w:r w:rsidR="00DA7C62" w:rsidRPr="0084666A">
        <w:rPr>
          <w:rFonts w:asciiTheme="minorHAnsi" w:hAnsiTheme="minorHAnsi" w:cstheme="minorHAnsi"/>
        </w:rPr>
        <w:lastRenderedPageBreak/>
        <w:t>implanted material</w:t>
      </w:r>
      <w:r w:rsidR="009C2871" w:rsidRPr="0084666A">
        <w:rPr>
          <w:rFonts w:asciiTheme="minorHAnsi" w:hAnsiTheme="minorHAnsi" w:cstheme="minorHAnsi"/>
        </w:rPr>
        <w:t xml:space="preserve">, </w:t>
      </w:r>
      <w:r w:rsidR="00DA7C62" w:rsidRPr="0084666A">
        <w:rPr>
          <w:rFonts w:asciiTheme="minorHAnsi" w:hAnsiTheme="minorHAnsi" w:cstheme="minorHAnsi"/>
        </w:rPr>
        <w:t xml:space="preserve">only </w:t>
      </w:r>
      <w:r w:rsidR="00427678">
        <w:rPr>
          <w:rFonts w:asciiTheme="minorHAnsi" w:hAnsiTheme="minorHAnsi" w:cstheme="minorHAnsi"/>
        </w:rPr>
        <w:t>i</w:t>
      </w:r>
      <w:r w:rsidR="00DA7C62" w:rsidRPr="0084666A">
        <w:rPr>
          <w:rFonts w:asciiTheme="minorHAnsi" w:hAnsiTheme="minorHAnsi" w:cstheme="minorHAnsi"/>
        </w:rPr>
        <w:t xml:space="preserve">n the final size of this implantation. </w:t>
      </w:r>
      <w:bookmarkStart w:id="148" w:name="OLE_LINK166"/>
      <w:bookmarkStart w:id="149" w:name="OLE_LINK165"/>
      <w:r w:rsidR="00DA7C62" w:rsidRPr="0084666A">
        <w:rPr>
          <w:rFonts w:asciiTheme="minorHAnsi" w:hAnsiTheme="minorHAnsi" w:cstheme="minorHAnsi"/>
        </w:rPr>
        <w:t>After 4 weeks, an indentation on the spinal cord (</w:t>
      </w:r>
      <w:r w:rsidR="00DA7C62" w:rsidRPr="0084666A">
        <w:rPr>
          <w:rFonts w:asciiTheme="minorHAnsi" w:hAnsiTheme="minorHAnsi" w:cstheme="minorHAnsi"/>
          <w:b/>
          <w:bCs/>
        </w:rPr>
        <w:t>Fig</w:t>
      </w:r>
      <w:r w:rsidR="009C2871" w:rsidRPr="0084666A">
        <w:rPr>
          <w:rFonts w:asciiTheme="minorHAnsi" w:hAnsiTheme="minorHAnsi" w:cstheme="minorHAnsi"/>
          <w:b/>
          <w:bCs/>
        </w:rPr>
        <w:t>ure</w:t>
      </w:r>
      <w:r w:rsidR="0034285E" w:rsidRPr="0084666A">
        <w:rPr>
          <w:rFonts w:asciiTheme="minorHAnsi" w:hAnsiTheme="minorHAnsi" w:cstheme="minorHAnsi"/>
          <w:b/>
          <w:bCs/>
        </w:rPr>
        <w:t xml:space="preserve"> </w:t>
      </w:r>
      <w:r w:rsidR="00DA7C62" w:rsidRPr="0084666A">
        <w:rPr>
          <w:rFonts w:asciiTheme="minorHAnsi" w:hAnsiTheme="minorHAnsi" w:cstheme="minorHAnsi"/>
          <w:b/>
          <w:bCs/>
        </w:rPr>
        <w:t>3A</w:t>
      </w:r>
      <w:r w:rsidR="009C2871" w:rsidRPr="0084666A">
        <w:rPr>
          <w:rFonts w:asciiTheme="minorHAnsi" w:hAnsiTheme="minorHAnsi" w:cstheme="minorHAnsi"/>
          <w:b/>
          <w:bCs/>
        </w:rPr>
        <w:t>,</w:t>
      </w:r>
      <w:r w:rsidR="00DA7C62" w:rsidRPr="0084666A">
        <w:rPr>
          <w:rFonts w:asciiTheme="minorHAnsi" w:hAnsiTheme="minorHAnsi" w:cstheme="minorHAnsi"/>
          <w:b/>
          <w:bCs/>
        </w:rPr>
        <w:t>B</w:t>
      </w:r>
      <w:r w:rsidR="00DA7C62" w:rsidRPr="0084666A">
        <w:rPr>
          <w:rFonts w:asciiTheme="minorHAnsi" w:hAnsiTheme="minorHAnsi" w:cstheme="minorHAnsi"/>
        </w:rPr>
        <w:t xml:space="preserve">) </w:t>
      </w:r>
      <w:r w:rsidR="009C2871" w:rsidRPr="0084666A">
        <w:rPr>
          <w:rFonts w:asciiTheme="minorHAnsi" w:hAnsiTheme="minorHAnsi" w:cstheme="minorHAnsi"/>
        </w:rPr>
        <w:t xml:space="preserve">was observed, which </w:t>
      </w:r>
      <w:r w:rsidR="00DA7C62" w:rsidRPr="0084666A">
        <w:rPr>
          <w:rFonts w:asciiTheme="minorHAnsi" w:hAnsiTheme="minorHAnsi" w:cstheme="minorHAnsi"/>
        </w:rPr>
        <w:t>reflect</w:t>
      </w:r>
      <w:r w:rsidR="00980D65">
        <w:rPr>
          <w:rFonts w:asciiTheme="minorHAnsi" w:hAnsiTheme="minorHAnsi" w:cstheme="minorHAnsi"/>
        </w:rPr>
        <w:t>ed</w:t>
      </w:r>
      <w:r w:rsidR="00DA7C62" w:rsidRPr="0084666A">
        <w:rPr>
          <w:rFonts w:asciiTheme="minorHAnsi" w:hAnsiTheme="minorHAnsi" w:cstheme="minorHAnsi"/>
        </w:rPr>
        <w:t xml:space="preserve"> the sustained constriction on the spinal cord</w:t>
      </w:r>
      <w:r w:rsidR="003222AC">
        <w:rPr>
          <w:rFonts w:asciiTheme="minorHAnsi" w:hAnsiTheme="minorHAnsi" w:cstheme="minorHAnsi"/>
        </w:rPr>
        <w:t>,</w:t>
      </w:r>
      <w:r w:rsidR="00DA7C62" w:rsidRPr="0084666A">
        <w:rPr>
          <w:rFonts w:asciiTheme="minorHAnsi" w:hAnsiTheme="minorHAnsi" w:cstheme="minorHAnsi"/>
        </w:rPr>
        <w:t xml:space="preserve"> aggravate</w:t>
      </w:r>
      <w:r w:rsidR="009C2871" w:rsidRPr="0084666A">
        <w:rPr>
          <w:rFonts w:asciiTheme="minorHAnsi" w:hAnsiTheme="minorHAnsi" w:cstheme="minorHAnsi"/>
        </w:rPr>
        <w:t>d</w:t>
      </w:r>
      <w:r w:rsidR="00DA7C62" w:rsidRPr="0084666A">
        <w:rPr>
          <w:rFonts w:asciiTheme="minorHAnsi" w:hAnsiTheme="minorHAnsi" w:cstheme="minorHAnsi"/>
        </w:rPr>
        <w:t xml:space="preserve"> neuroinflammation</w:t>
      </w:r>
      <w:r w:rsidR="006B192E">
        <w:rPr>
          <w:rFonts w:asciiTheme="minorHAnsi" w:hAnsiTheme="minorHAnsi" w:cstheme="minorHAnsi"/>
        </w:rPr>
        <w:t>,</w:t>
      </w:r>
      <w:r w:rsidR="00DA7C62" w:rsidRPr="0084666A">
        <w:rPr>
          <w:rFonts w:asciiTheme="minorHAnsi" w:hAnsiTheme="minorHAnsi" w:cstheme="minorHAnsi"/>
        </w:rPr>
        <w:t xml:space="preserve"> and neuron</w:t>
      </w:r>
      <w:r w:rsidR="00F55D28" w:rsidRPr="0084666A">
        <w:rPr>
          <w:rFonts w:asciiTheme="minorHAnsi" w:hAnsiTheme="minorHAnsi" w:cstheme="minorHAnsi"/>
        </w:rPr>
        <w:t>al</w:t>
      </w:r>
      <w:r w:rsidR="00DA7C62" w:rsidRPr="0084666A">
        <w:rPr>
          <w:rFonts w:asciiTheme="minorHAnsi" w:hAnsiTheme="minorHAnsi" w:cstheme="minorHAnsi"/>
        </w:rPr>
        <w:t xml:space="preserve"> apoptosis. </w:t>
      </w:r>
    </w:p>
    <w:p w14:paraId="5B5FA400" w14:textId="77777777" w:rsidR="00616C8A" w:rsidRPr="0084666A" w:rsidRDefault="00616C8A" w:rsidP="0084666A">
      <w:pPr>
        <w:spacing w:before="0" w:beforeAutospacing="0" w:after="0" w:afterAutospacing="0" w:line="240" w:lineRule="auto"/>
        <w:jc w:val="both"/>
        <w:rPr>
          <w:rFonts w:asciiTheme="minorHAnsi" w:hAnsiTheme="minorHAnsi" w:cstheme="minorHAnsi"/>
        </w:rPr>
      </w:pPr>
    </w:p>
    <w:bookmarkEnd w:id="148"/>
    <w:bookmarkEnd w:id="149"/>
    <w:p w14:paraId="2A83FE11" w14:textId="0316FB19" w:rsidR="00C35FAF" w:rsidRPr="0084666A" w:rsidRDefault="001F2DDB"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Currently</w:t>
      </w:r>
      <w:r w:rsidR="00DA7C62" w:rsidRPr="0084666A">
        <w:rPr>
          <w:rFonts w:asciiTheme="minorHAnsi" w:hAnsiTheme="minorHAnsi" w:cstheme="minorHAnsi"/>
        </w:rPr>
        <w:t>, there is no consensus</w:t>
      </w:r>
      <w:r w:rsidRPr="0084666A">
        <w:rPr>
          <w:rFonts w:asciiTheme="minorHAnsi" w:hAnsiTheme="minorHAnsi" w:cstheme="minorHAnsi"/>
        </w:rPr>
        <w:t xml:space="preserve"> </w:t>
      </w:r>
      <w:r w:rsidR="00F55D28" w:rsidRPr="0084666A">
        <w:rPr>
          <w:rFonts w:asciiTheme="minorHAnsi" w:hAnsiTheme="minorHAnsi" w:cstheme="minorHAnsi"/>
        </w:rPr>
        <w:t>on</w:t>
      </w:r>
      <w:r w:rsidRPr="0084666A">
        <w:rPr>
          <w:rFonts w:asciiTheme="minorHAnsi" w:hAnsiTheme="minorHAnsi" w:cstheme="minorHAnsi"/>
        </w:rPr>
        <w:t xml:space="preserve"> the size of </w:t>
      </w:r>
      <w:r w:rsidR="00F55D28" w:rsidRPr="0084666A">
        <w:rPr>
          <w:rFonts w:asciiTheme="minorHAnsi" w:hAnsiTheme="minorHAnsi" w:cstheme="minorHAnsi"/>
        </w:rPr>
        <w:t xml:space="preserve">the </w:t>
      </w:r>
      <w:r w:rsidRPr="0084666A">
        <w:rPr>
          <w:rFonts w:asciiTheme="minorHAnsi" w:hAnsiTheme="minorHAnsi" w:cstheme="minorHAnsi"/>
        </w:rPr>
        <w:t>implant</w:t>
      </w:r>
      <w:r w:rsidR="00F55D28" w:rsidRPr="0084666A">
        <w:rPr>
          <w:rFonts w:asciiTheme="minorHAnsi" w:hAnsiTheme="minorHAnsi" w:cstheme="minorHAnsi"/>
        </w:rPr>
        <w:t>s</w:t>
      </w:r>
      <w:r w:rsidR="00DA7C62" w:rsidRPr="0084666A">
        <w:rPr>
          <w:rFonts w:asciiTheme="minorHAnsi" w:hAnsiTheme="minorHAnsi" w:cstheme="minorHAnsi"/>
        </w:rPr>
        <w:t xml:space="preserve">. </w:t>
      </w:r>
      <w:r w:rsidR="0038019E" w:rsidRPr="0084666A">
        <w:rPr>
          <w:rFonts w:asciiTheme="minorHAnsi" w:hAnsiTheme="minorHAnsi" w:cstheme="minorHAnsi"/>
        </w:rPr>
        <w:t>Several</w:t>
      </w:r>
      <w:r w:rsidR="00DA7C62" w:rsidRPr="0084666A">
        <w:rPr>
          <w:rFonts w:asciiTheme="minorHAnsi" w:hAnsiTheme="minorHAnsi" w:cstheme="minorHAnsi"/>
        </w:rPr>
        <w:t xml:space="preserve"> studies used absorbent sheets </w:t>
      </w:r>
      <w:r w:rsidR="00D110B5" w:rsidRPr="0084666A">
        <w:rPr>
          <w:rFonts w:asciiTheme="minorHAnsi" w:hAnsiTheme="minorHAnsi" w:cstheme="minorHAnsi"/>
        </w:rPr>
        <w:t xml:space="preserve">with </w:t>
      </w:r>
      <w:r w:rsidR="00F55D28" w:rsidRPr="0084666A">
        <w:rPr>
          <w:rFonts w:asciiTheme="minorHAnsi" w:hAnsiTheme="minorHAnsi" w:cstheme="minorHAnsi"/>
        </w:rPr>
        <w:t xml:space="preserve">a </w:t>
      </w:r>
      <w:r w:rsidR="00DA7C62" w:rsidRPr="0084666A">
        <w:rPr>
          <w:rFonts w:asciiTheme="minorHAnsi" w:hAnsiTheme="minorHAnsi" w:cstheme="minorHAnsi"/>
        </w:rPr>
        <w:t xml:space="preserve">thickness </w:t>
      </w:r>
      <w:r w:rsidR="00F55D28" w:rsidRPr="0084666A">
        <w:rPr>
          <w:rFonts w:asciiTheme="minorHAnsi" w:hAnsiTheme="minorHAnsi" w:cstheme="minorHAnsi"/>
        </w:rPr>
        <w:t xml:space="preserve">of </w:t>
      </w:r>
      <w:r w:rsidR="00DA7C62" w:rsidRPr="0084666A">
        <w:rPr>
          <w:rFonts w:asciiTheme="minorHAnsi" w:hAnsiTheme="minorHAnsi" w:cstheme="minorHAnsi"/>
        </w:rPr>
        <w:t>0.5</w:t>
      </w:r>
      <w:r w:rsidR="00D110B5" w:rsidRPr="0084666A">
        <w:rPr>
          <w:rFonts w:asciiTheme="minorHAnsi" w:hAnsiTheme="minorHAnsi" w:cstheme="minorHAnsi"/>
        </w:rPr>
        <w:t>–</w:t>
      </w:r>
      <w:r w:rsidR="00DA7C62" w:rsidRPr="0084666A">
        <w:rPr>
          <w:rFonts w:asciiTheme="minorHAnsi" w:hAnsiTheme="minorHAnsi" w:cstheme="minorHAnsi"/>
        </w:rPr>
        <w:t>1 mm</w:t>
      </w:r>
      <w:r w:rsidR="006950C9"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NE.Ref.{31986DA4-9F04-4D98-9959-47119000AD09}</w:instrText>
      </w:r>
      <w:r w:rsidR="006950C9"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15,</w:t>
      </w:r>
      <w:r w:rsidR="00B13EC6" w:rsidRPr="0084666A">
        <w:rPr>
          <w:rFonts w:asciiTheme="minorHAnsi" w:hAnsiTheme="minorHAnsi" w:cstheme="minorHAnsi"/>
          <w:vertAlign w:val="superscript"/>
          <w:lang w:eastAsia="en-IN"/>
        </w:rPr>
        <w:t>16,17,</w:t>
      </w:r>
      <w:r w:rsidR="00C478C2" w:rsidRPr="0084666A">
        <w:rPr>
          <w:rFonts w:asciiTheme="minorHAnsi" w:hAnsiTheme="minorHAnsi" w:cstheme="minorHAnsi"/>
          <w:vertAlign w:val="superscript"/>
          <w:lang w:eastAsia="en-IN"/>
        </w:rPr>
        <w:t>18</w:t>
      </w:r>
      <w:r w:rsidR="006950C9" w:rsidRPr="0084666A">
        <w:rPr>
          <w:rFonts w:asciiTheme="minorHAnsi" w:hAnsiTheme="minorHAnsi" w:cstheme="minorHAnsi"/>
        </w:rPr>
        <w:fldChar w:fldCharType="end"/>
      </w:r>
      <w:r w:rsidR="003457BE" w:rsidRPr="0084666A">
        <w:rPr>
          <w:rFonts w:asciiTheme="minorHAnsi" w:hAnsiTheme="minorHAnsi" w:cstheme="minorHAnsi"/>
        </w:rPr>
        <w:t xml:space="preserve"> and reported</w:t>
      </w:r>
      <w:r w:rsidR="00DA7C62" w:rsidRPr="0084666A">
        <w:rPr>
          <w:rFonts w:asciiTheme="minorHAnsi" w:hAnsiTheme="minorHAnsi" w:cstheme="minorHAnsi"/>
        </w:rPr>
        <w:t xml:space="preserve"> functional disability from spinal compression. </w:t>
      </w:r>
      <w:r w:rsidR="00D110B5" w:rsidRPr="0084666A">
        <w:rPr>
          <w:rFonts w:asciiTheme="minorHAnsi" w:hAnsiTheme="minorHAnsi" w:cstheme="minorHAnsi"/>
        </w:rPr>
        <w:t>A</w:t>
      </w:r>
      <w:r w:rsidR="00DA7C62" w:rsidRPr="0084666A">
        <w:rPr>
          <w:rFonts w:asciiTheme="minorHAnsi" w:hAnsiTheme="minorHAnsi" w:cstheme="minorHAnsi"/>
        </w:rPr>
        <w:t>nother rat spinal cord compression study</w:t>
      </w:r>
      <w:r w:rsidR="006950C9"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NE.Ref.{908041FB-EA27-47FC-8D5C-ED6B951D1ACA}</w:instrText>
      </w:r>
      <w:r w:rsidR="006950C9"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19</w:t>
      </w:r>
      <w:r w:rsidR="006950C9" w:rsidRPr="0084666A">
        <w:rPr>
          <w:rFonts w:asciiTheme="minorHAnsi" w:hAnsiTheme="minorHAnsi" w:cstheme="minorHAnsi"/>
        </w:rPr>
        <w:fldChar w:fldCharType="end"/>
      </w:r>
      <w:r w:rsidR="00DA7C62" w:rsidRPr="0084666A">
        <w:rPr>
          <w:rFonts w:asciiTheme="minorHAnsi" w:hAnsiTheme="minorHAnsi" w:cstheme="minorHAnsi"/>
        </w:rPr>
        <w:t xml:space="preserve"> showed that the loss of intact white matter and </w:t>
      </w:r>
      <w:r w:rsidR="00B74BD9" w:rsidRPr="0084666A">
        <w:rPr>
          <w:rFonts w:asciiTheme="minorHAnsi" w:hAnsiTheme="minorHAnsi" w:cstheme="minorHAnsi"/>
        </w:rPr>
        <w:t xml:space="preserve">dramatic </w:t>
      </w:r>
      <w:r w:rsidR="00DA7C62" w:rsidRPr="0084666A">
        <w:rPr>
          <w:rFonts w:asciiTheme="minorHAnsi" w:hAnsiTheme="minorHAnsi" w:cstheme="minorHAnsi"/>
        </w:rPr>
        <w:t xml:space="preserve">cord flattening </w:t>
      </w:r>
      <w:r w:rsidR="00B74BD9" w:rsidRPr="0084666A">
        <w:rPr>
          <w:rFonts w:asciiTheme="minorHAnsi" w:hAnsiTheme="minorHAnsi" w:cstheme="minorHAnsi"/>
        </w:rPr>
        <w:t xml:space="preserve">were induced by </w:t>
      </w:r>
      <w:r w:rsidR="00DA7C62" w:rsidRPr="0084666A">
        <w:rPr>
          <w:rFonts w:asciiTheme="minorHAnsi" w:hAnsiTheme="minorHAnsi" w:cstheme="minorHAnsi"/>
        </w:rPr>
        <w:t xml:space="preserve">severe cord compression (2.6 mm thickness), which reflected a compression strain without inflammation. Therefore, a </w:t>
      </w:r>
      <w:r w:rsidR="00D110B5" w:rsidRPr="0084666A">
        <w:rPr>
          <w:rFonts w:asciiTheme="minorHAnsi" w:hAnsiTheme="minorHAnsi" w:cstheme="minorHAnsi"/>
        </w:rPr>
        <w:t>large</w:t>
      </w:r>
      <w:r w:rsidR="00C33D0B" w:rsidRPr="0084666A">
        <w:rPr>
          <w:rFonts w:asciiTheme="minorHAnsi" w:hAnsiTheme="minorHAnsi" w:cstheme="minorHAnsi"/>
        </w:rPr>
        <w:t xml:space="preserve"> implant </w:t>
      </w:r>
      <w:r w:rsidR="00183EC9" w:rsidRPr="0084666A">
        <w:rPr>
          <w:rFonts w:asciiTheme="minorHAnsi" w:hAnsiTheme="minorHAnsi" w:cstheme="minorHAnsi"/>
        </w:rPr>
        <w:t>fabricated with</w:t>
      </w:r>
      <w:r w:rsidR="00C33D0B" w:rsidRPr="0084666A">
        <w:rPr>
          <w:rFonts w:asciiTheme="minorHAnsi" w:hAnsiTheme="minorHAnsi" w:cstheme="minorHAnsi"/>
        </w:rPr>
        <w:t xml:space="preserve"> a </w:t>
      </w:r>
      <w:r w:rsidR="00DA7C62" w:rsidRPr="0084666A">
        <w:rPr>
          <w:rFonts w:asciiTheme="minorHAnsi" w:hAnsiTheme="minorHAnsi" w:cstheme="minorHAnsi"/>
        </w:rPr>
        <w:t xml:space="preserve">soft </w:t>
      </w:r>
      <w:r w:rsidR="00183EC9" w:rsidRPr="0084666A">
        <w:rPr>
          <w:rFonts w:asciiTheme="minorHAnsi" w:hAnsiTheme="minorHAnsi" w:cstheme="minorHAnsi"/>
        </w:rPr>
        <w:t xml:space="preserve">expandable </w:t>
      </w:r>
      <w:r w:rsidR="00DA7C62" w:rsidRPr="0084666A">
        <w:rPr>
          <w:rFonts w:asciiTheme="minorHAnsi" w:hAnsiTheme="minorHAnsi" w:cstheme="minorHAnsi"/>
        </w:rPr>
        <w:t xml:space="preserve">material may be suitable for prolonged compression on </w:t>
      </w:r>
      <w:r w:rsidR="00A11E21" w:rsidRPr="0084666A">
        <w:rPr>
          <w:rFonts w:asciiTheme="minorHAnsi" w:hAnsiTheme="minorHAnsi" w:cstheme="minorHAnsi"/>
        </w:rPr>
        <w:t xml:space="preserve">the </w:t>
      </w:r>
      <w:r w:rsidR="00DA7C62" w:rsidRPr="0084666A">
        <w:rPr>
          <w:rFonts w:asciiTheme="minorHAnsi" w:hAnsiTheme="minorHAnsi" w:cstheme="minorHAnsi"/>
        </w:rPr>
        <w:t>spinal cord.</w:t>
      </w:r>
    </w:p>
    <w:p w14:paraId="5F98C09E" w14:textId="77777777" w:rsidR="00616C8A" w:rsidRPr="0084666A" w:rsidRDefault="00616C8A" w:rsidP="0084666A">
      <w:pPr>
        <w:spacing w:before="0" w:beforeAutospacing="0" w:after="0" w:afterAutospacing="0" w:line="240" w:lineRule="auto"/>
        <w:jc w:val="both"/>
        <w:rPr>
          <w:rFonts w:asciiTheme="minorHAnsi" w:hAnsiTheme="minorHAnsi" w:cstheme="minorHAnsi"/>
        </w:rPr>
      </w:pPr>
    </w:p>
    <w:p w14:paraId="0E9BAB02" w14:textId="0F9B75A8" w:rsidR="00C35FAF" w:rsidRPr="0084666A" w:rsidRDefault="00DA7C62"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In </w:t>
      </w:r>
      <w:r w:rsidR="00C91E70" w:rsidRPr="0084666A">
        <w:rPr>
          <w:rFonts w:asciiTheme="minorHAnsi" w:hAnsiTheme="minorHAnsi" w:cstheme="minorHAnsi"/>
        </w:rPr>
        <w:t xml:space="preserve">the current </w:t>
      </w:r>
      <w:r w:rsidRPr="0084666A">
        <w:rPr>
          <w:rFonts w:asciiTheme="minorHAnsi" w:hAnsiTheme="minorHAnsi" w:cstheme="minorHAnsi"/>
        </w:rPr>
        <w:t xml:space="preserve">model, the size of </w:t>
      </w:r>
      <w:r w:rsidR="00183EC9" w:rsidRPr="0084666A">
        <w:rPr>
          <w:rFonts w:asciiTheme="minorHAnsi" w:hAnsiTheme="minorHAnsi" w:cstheme="minorHAnsi"/>
        </w:rPr>
        <w:t xml:space="preserve">the </w:t>
      </w:r>
      <w:r w:rsidRPr="0084666A">
        <w:rPr>
          <w:rFonts w:asciiTheme="minorHAnsi" w:hAnsiTheme="minorHAnsi" w:cstheme="minorHAnsi"/>
        </w:rPr>
        <w:t xml:space="preserve">hydrogel pieces and drill on the vertebral plate </w:t>
      </w:r>
      <w:r w:rsidR="005D7E57" w:rsidRPr="0084666A">
        <w:rPr>
          <w:rFonts w:asciiTheme="minorHAnsi" w:hAnsiTheme="minorHAnsi" w:cstheme="minorHAnsi"/>
        </w:rPr>
        <w:t>was</w:t>
      </w:r>
      <w:r w:rsidRPr="0084666A">
        <w:rPr>
          <w:rFonts w:asciiTheme="minorHAnsi" w:hAnsiTheme="minorHAnsi" w:cstheme="minorHAnsi"/>
        </w:rPr>
        <w:t xml:space="preserve"> strictly limited </w:t>
      </w:r>
      <w:r w:rsidR="005D7E57" w:rsidRPr="0084666A">
        <w:rPr>
          <w:rFonts w:asciiTheme="minorHAnsi" w:hAnsiTheme="minorHAnsi" w:cstheme="minorHAnsi"/>
        </w:rPr>
        <w:t xml:space="preserve">to </w:t>
      </w:r>
      <w:r w:rsidRPr="0084666A">
        <w:rPr>
          <w:rFonts w:asciiTheme="minorHAnsi" w:hAnsiTheme="minorHAnsi" w:cstheme="minorHAnsi"/>
        </w:rPr>
        <w:t>a size of 1 mm</w:t>
      </w:r>
      <w:r w:rsidR="00183EC9" w:rsidRPr="0084666A">
        <w:rPr>
          <w:rFonts w:asciiTheme="minorHAnsi" w:hAnsiTheme="minorHAnsi" w:cstheme="minorHAnsi"/>
        </w:rPr>
        <w:t xml:space="preserve"> x </w:t>
      </w:r>
      <w:r w:rsidRPr="0084666A">
        <w:rPr>
          <w:rFonts w:asciiTheme="minorHAnsi" w:hAnsiTheme="minorHAnsi" w:cstheme="minorHAnsi"/>
        </w:rPr>
        <w:t>1 mm</w:t>
      </w:r>
      <w:r w:rsidR="00183EC9" w:rsidRPr="0084666A">
        <w:rPr>
          <w:rFonts w:asciiTheme="minorHAnsi" w:hAnsiTheme="minorHAnsi" w:cstheme="minorHAnsi"/>
        </w:rPr>
        <w:t xml:space="preserve"> x </w:t>
      </w:r>
      <w:r w:rsidRPr="0084666A">
        <w:rPr>
          <w:rFonts w:asciiTheme="minorHAnsi" w:hAnsiTheme="minorHAnsi" w:cstheme="minorHAnsi"/>
        </w:rPr>
        <w:t>1 mm</w:t>
      </w:r>
      <w:r w:rsidR="00183EC9" w:rsidRPr="0084666A">
        <w:rPr>
          <w:rFonts w:asciiTheme="minorHAnsi" w:hAnsiTheme="minorHAnsi" w:cstheme="minorHAnsi"/>
        </w:rPr>
        <w:t xml:space="preserve"> to avoid </w:t>
      </w:r>
      <w:r w:rsidR="00517729" w:rsidRPr="0084666A">
        <w:rPr>
          <w:rFonts w:asciiTheme="minorHAnsi" w:hAnsiTheme="minorHAnsi" w:cstheme="minorHAnsi"/>
        </w:rPr>
        <w:t>acute spinal cord injury or accidental death due to any sudden force due to</w:t>
      </w:r>
      <w:r w:rsidRPr="0084666A">
        <w:rPr>
          <w:rFonts w:asciiTheme="minorHAnsi" w:hAnsiTheme="minorHAnsi" w:cstheme="minorHAnsi"/>
        </w:rPr>
        <w:t xml:space="preserve"> oversize</w:t>
      </w:r>
      <w:r w:rsidR="00517729" w:rsidRPr="0084666A">
        <w:rPr>
          <w:rFonts w:asciiTheme="minorHAnsi" w:hAnsiTheme="minorHAnsi" w:cstheme="minorHAnsi"/>
        </w:rPr>
        <w:t>d</w:t>
      </w:r>
      <w:r w:rsidRPr="0084666A">
        <w:rPr>
          <w:rFonts w:asciiTheme="minorHAnsi" w:hAnsiTheme="minorHAnsi" w:cstheme="minorHAnsi"/>
        </w:rPr>
        <w:t xml:space="preserve"> implant</w:t>
      </w:r>
      <w:r w:rsidR="00517729" w:rsidRPr="0084666A">
        <w:rPr>
          <w:rFonts w:asciiTheme="minorHAnsi" w:hAnsiTheme="minorHAnsi" w:cstheme="minorHAnsi"/>
        </w:rPr>
        <w:t>s</w:t>
      </w:r>
      <w:r w:rsidRPr="0084666A">
        <w:rPr>
          <w:rFonts w:asciiTheme="minorHAnsi" w:hAnsiTheme="minorHAnsi" w:cstheme="minorHAnsi"/>
        </w:rPr>
        <w:t>. After 48</w:t>
      </w:r>
      <w:r w:rsidR="00B70437" w:rsidRPr="0084666A">
        <w:rPr>
          <w:rFonts w:asciiTheme="minorHAnsi" w:hAnsiTheme="minorHAnsi" w:cstheme="minorHAnsi"/>
        </w:rPr>
        <w:t xml:space="preserve"> </w:t>
      </w:r>
      <w:r w:rsidRPr="0084666A">
        <w:rPr>
          <w:rFonts w:asciiTheme="minorHAnsi" w:hAnsiTheme="minorHAnsi" w:cstheme="minorHAnsi"/>
        </w:rPr>
        <w:t>h of hydration, the hydrogel block</w:t>
      </w:r>
      <w:r w:rsidR="00084E1D">
        <w:rPr>
          <w:rFonts w:asciiTheme="minorHAnsi" w:hAnsiTheme="minorHAnsi" w:cstheme="minorHAnsi"/>
        </w:rPr>
        <w:t>s</w:t>
      </w:r>
      <w:r w:rsidRPr="0084666A">
        <w:rPr>
          <w:rFonts w:asciiTheme="minorHAnsi" w:hAnsiTheme="minorHAnsi" w:cstheme="minorHAnsi"/>
        </w:rPr>
        <w:t xml:space="preserve"> expand</w:t>
      </w:r>
      <w:r w:rsidR="00B70437" w:rsidRPr="0084666A">
        <w:rPr>
          <w:rFonts w:asciiTheme="minorHAnsi" w:hAnsiTheme="minorHAnsi" w:cstheme="minorHAnsi"/>
        </w:rPr>
        <w:t>ed</w:t>
      </w:r>
      <w:r w:rsidRPr="0084666A">
        <w:rPr>
          <w:rFonts w:asciiTheme="minorHAnsi" w:hAnsiTheme="minorHAnsi" w:cstheme="minorHAnsi"/>
        </w:rPr>
        <w:t xml:space="preserve"> to a size of 2 mm</w:t>
      </w:r>
      <w:r w:rsidR="00B70437" w:rsidRPr="0084666A">
        <w:rPr>
          <w:rFonts w:asciiTheme="minorHAnsi" w:hAnsiTheme="minorHAnsi" w:cstheme="minorHAnsi"/>
        </w:rPr>
        <w:t xml:space="preserve"> x </w:t>
      </w:r>
      <w:r w:rsidRPr="0084666A">
        <w:rPr>
          <w:rFonts w:asciiTheme="minorHAnsi" w:hAnsiTheme="minorHAnsi" w:cstheme="minorHAnsi"/>
        </w:rPr>
        <w:t>2 mm</w:t>
      </w:r>
      <w:r w:rsidR="00B70437" w:rsidRPr="0084666A">
        <w:rPr>
          <w:rFonts w:asciiTheme="minorHAnsi" w:hAnsiTheme="minorHAnsi" w:cstheme="minorHAnsi"/>
        </w:rPr>
        <w:t xml:space="preserve"> x </w:t>
      </w:r>
      <w:r w:rsidRPr="0084666A">
        <w:rPr>
          <w:rFonts w:asciiTheme="minorHAnsi" w:hAnsiTheme="minorHAnsi" w:cstheme="minorHAnsi"/>
        </w:rPr>
        <w:t>2 mm.</w:t>
      </w:r>
      <w:r w:rsidR="00616C8A" w:rsidRPr="0084666A">
        <w:rPr>
          <w:rFonts w:asciiTheme="minorHAnsi" w:hAnsiTheme="minorHAnsi" w:cstheme="minorHAnsi"/>
        </w:rPr>
        <w:t xml:space="preserve"> </w:t>
      </w:r>
      <w:bookmarkStart w:id="150" w:name="OLE_LINK30"/>
      <w:bookmarkStart w:id="151" w:name="OLE_LINK29"/>
      <w:bookmarkStart w:id="152" w:name="OLE_LINK126"/>
      <w:bookmarkStart w:id="153" w:name="OLE_LINK127"/>
      <w:r w:rsidRPr="0084666A">
        <w:rPr>
          <w:rFonts w:asciiTheme="minorHAnsi" w:hAnsiTheme="minorHAnsi" w:cstheme="minorHAnsi"/>
        </w:rPr>
        <w:t xml:space="preserve">Clinically, the aggravation of symptoms in CSM patients is related to the sudden compression of the spinal cord, which is from continuous disc herniated compression on the spinal cord </w:t>
      </w:r>
      <w:r w:rsidR="00926341" w:rsidRPr="0084666A">
        <w:rPr>
          <w:rFonts w:asciiTheme="minorHAnsi" w:hAnsiTheme="minorHAnsi" w:cstheme="minorHAnsi"/>
        </w:rPr>
        <w:t>and</w:t>
      </w:r>
      <w:r w:rsidRPr="0084666A">
        <w:rPr>
          <w:rFonts w:asciiTheme="minorHAnsi" w:hAnsiTheme="minorHAnsi" w:cstheme="minorHAnsi"/>
        </w:rPr>
        <w:t xml:space="preserve"> subsequent lower compensated adaptation induced by inflammation and edema</w:t>
      </w:r>
      <w:bookmarkEnd w:id="150"/>
      <w:bookmarkEnd w:id="151"/>
      <w:r w:rsidR="006950C9"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NE.Ref.{CC4FCDBC-A56C-4A64-823C-1E94E92C7E79}</w:instrText>
      </w:r>
      <w:r w:rsidR="006950C9"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4,7</w:t>
      </w:r>
      <w:r w:rsidR="006950C9" w:rsidRPr="0084666A">
        <w:rPr>
          <w:rFonts w:asciiTheme="minorHAnsi" w:hAnsiTheme="minorHAnsi" w:cstheme="minorHAnsi"/>
        </w:rPr>
        <w:fldChar w:fldCharType="end"/>
      </w:r>
      <w:r w:rsidRPr="0084666A">
        <w:rPr>
          <w:rFonts w:asciiTheme="minorHAnsi" w:hAnsiTheme="minorHAnsi" w:cstheme="minorHAnsi"/>
        </w:rPr>
        <w:t xml:space="preserve">. This </w:t>
      </w:r>
      <w:r w:rsidR="00926341" w:rsidRPr="0084666A">
        <w:rPr>
          <w:rFonts w:asciiTheme="minorHAnsi" w:hAnsiTheme="minorHAnsi" w:cstheme="minorHAnsi"/>
        </w:rPr>
        <w:t>could</w:t>
      </w:r>
      <w:r w:rsidRPr="0084666A">
        <w:rPr>
          <w:rFonts w:asciiTheme="minorHAnsi" w:hAnsiTheme="minorHAnsi" w:cstheme="minorHAnsi"/>
        </w:rPr>
        <w:t xml:space="preserve"> explain </w:t>
      </w:r>
      <w:r w:rsidR="00937068" w:rsidRPr="0084666A">
        <w:rPr>
          <w:rFonts w:asciiTheme="minorHAnsi" w:hAnsiTheme="minorHAnsi" w:cstheme="minorHAnsi"/>
        </w:rPr>
        <w:t>why</w:t>
      </w:r>
      <w:r w:rsidRPr="0084666A">
        <w:rPr>
          <w:rFonts w:asciiTheme="minorHAnsi" w:hAnsiTheme="minorHAnsi" w:cstheme="minorHAnsi"/>
        </w:rPr>
        <w:t xml:space="preserve"> unilateral hydrogel inflammatory infiltration lead</w:t>
      </w:r>
      <w:r w:rsidR="00C91E70" w:rsidRPr="0084666A">
        <w:rPr>
          <w:rFonts w:asciiTheme="minorHAnsi" w:hAnsiTheme="minorHAnsi" w:cstheme="minorHAnsi"/>
        </w:rPr>
        <w:t>s</w:t>
      </w:r>
      <w:r w:rsidRPr="0084666A">
        <w:rPr>
          <w:rFonts w:asciiTheme="minorHAnsi" w:hAnsiTheme="minorHAnsi" w:cstheme="minorHAnsi"/>
        </w:rPr>
        <w:t xml:space="preserve"> to a bilateral neurological function deficit</w:t>
      </w:r>
      <w:r w:rsidR="006950C9"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NE.Ref.{CD42B4AC-377C-4700-89D3-18E99380F3CB}</w:instrText>
      </w:r>
      <w:r w:rsidR="006950C9"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20</w:t>
      </w:r>
      <w:r w:rsidR="006950C9" w:rsidRPr="0084666A">
        <w:rPr>
          <w:rFonts w:asciiTheme="minorHAnsi" w:hAnsiTheme="minorHAnsi" w:cstheme="minorHAnsi"/>
        </w:rPr>
        <w:fldChar w:fldCharType="end"/>
      </w:r>
      <w:r w:rsidRPr="0084666A">
        <w:rPr>
          <w:rFonts w:asciiTheme="minorHAnsi" w:hAnsiTheme="minorHAnsi" w:cstheme="minorHAnsi"/>
        </w:rPr>
        <w:t>.</w:t>
      </w:r>
    </w:p>
    <w:p w14:paraId="47AAF298" w14:textId="77777777" w:rsidR="00616C8A" w:rsidRPr="0084666A" w:rsidRDefault="00616C8A" w:rsidP="0084666A">
      <w:pPr>
        <w:spacing w:before="0" w:beforeAutospacing="0" w:after="0" w:afterAutospacing="0" w:line="240" w:lineRule="auto"/>
        <w:jc w:val="both"/>
        <w:rPr>
          <w:rFonts w:asciiTheme="minorHAnsi" w:hAnsiTheme="minorHAnsi" w:cstheme="minorHAnsi"/>
        </w:rPr>
      </w:pPr>
      <w:bookmarkStart w:id="154" w:name="OLE_LINK95"/>
      <w:bookmarkStart w:id="155" w:name="OLE_LINK96"/>
      <w:bookmarkStart w:id="156" w:name="OLE_LINK177"/>
      <w:bookmarkStart w:id="157" w:name="OLE_LINK176"/>
      <w:bookmarkStart w:id="158" w:name="OLE_LINK106"/>
      <w:bookmarkStart w:id="159" w:name="OLE_LINK97"/>
      <w:bookmarkStart w:id="160" w:name="OLE_LINK107"/>
      <w:bookmarkEnd w:id="152"/>
      <w:bookmarkEnd w:id="153"/>
    </w:p>
    <w:p w14:paraId="587C5198" w14:textId="2AF341F6" w:rsidR="00C35FAF" w:rsidRPr="0084666A" w:rsidRDefault="00A502E5"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One</w:t>
      </w:r>
      <w:r w:rsidR="00DA7C62" w:rsidRPr="0084666A">
        <w:rPr>
          <w:rFonts w:asciiTheme="minorHAnsi" w:hAnsiTheme="minorHAnsi" w:cstheme="minorHAnsi"/>
        </w:rPr>
        <w:t xml:space="preserve"> limitation of this animal model is </w:t>
      </w:r>
      <w:r w:rsidR="00937068" w:rsidRPr="0084666A">
        <w:rPr>
          <w:rFonts w:asciiTheme="minorHAnsi" w:hAnsiTheme="minorHAnsi" w:cstheme="minorHAnsi"/>
        </w:rPr>
        <w:t xml:space="preserve">that </w:t>
      </w:r>
      <w:r w:rsidR="00DA7C62" w:rsidRPr="0084666A">
        <w:rPr>
          <w:rFonts w:asciiTheme="minorHAnsi" w:hAnsiTheme="minorHAnsi" w:cstheme="minorHAnsi"/>
        </w:rPr>
        <w:t>rats</w:t>
      </w:r>
      <w:r w:rsidR="00937068" w:rsidRPr="0084666A">
        <w:rPr>
          <w:rFonts w:asciiTheme="minorHAnsi" w:hAnsiTheme="minorHAnsi" w:cstheme="minorHAnsi"/>
        </w:rPr>
        <w:t xml:space="preserve"> show</w:t>
      </w:r>
      <w:r w:rsidR="00DA7C62" w:rsidRPr="0084666A">
        <w:rPr>
          <w:rFonts w:asciiTheme="minorHAnsi" w:hAnsiTheme="minorHAnsi" w:cstheme="minorHAnsi"/>
        </w:rPr>
        <w:t xml:space="preserve"> strong adaptation to any injur</w:t>
      </w:r>
      <w:r w:rsidR="00937068" w:rsidRPr="0084666A">
        <w:rPr>
          <w:rFonts w:asciiTheme="minorHAnsi" w:hAnsiTheme="minorHAnsi" w:cstheme="minorHAnsi"/>
        </w:rPr>
        <w:t>y</w:t>
      </w:r>
      <w:r w:rsidR="006950C9"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NE.Ref.{0326464D-8814-48CB-BC55-8DF51BD346E6}</w:instrText>
      </w:r>
      <w:r w:rsidR="006950C9"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21</w:t>
      </w:r>
      <w:r w:rsidR="006950C9" w:rsidRPr="0084666A">
        <w:rPr>
          <w:rFonts w:asciiTheme="minorHAnsi" w:hAnsiTheme="minorHAnsi" w:cstheme="minorHAnsi"/>
        </w:rPr>
        <w:fldChar w:fldCharType="end"/>
      </w:r>
      <w:r w:rsidR="00937068" w:rsidRPr="0084666A">
        <w:rPr>
          <w:rFonts w:asciiTheme="minorHAnsi" w:hAnsiTheme="minorHAnsi" w:cstheme="minorHAnsi"/>
        </w:rPr>
        <w:t xml:space="preserve">, which facilitates </w:t>
      </w:r>
      <w:r w:rsidR="00453E27">
        <w:rPr>
          <w:rFonts w:asciiTheme="minorHAnsi" w:hAnsiTheme="minorHAnsi" w:cstheme="minorHAnsi"/>
        </w:rPr>
        <w:t xml:space="preserve">quick </w:t>
      </w:r>
      <w:r w:rsidR="00DA7C62" w:rsidRPr="0084666A">
        <w:rPr>
          <w:rFonts w:asciiTheme="minorHAnsi" w:hAnsiTheme="minorHAnsi" w:cstheme="minorHAnsi"/>
        </w:rPr>
        <w:t>recover</w:t>
      </w:r>
      <w:r w:rsidR="00C0463C" w:rsidRPr="0084666A">
        <w:rPr>
          <w:rFonts w:asciiTheme="minorHAnsi" w:hAnsiTheme="minorHAnsi" w:cstheme="minorHAnsi"/>
        </w:rPr>
        <w:t>y</w:t>
      </w:r>
      <w:r w:rsidR="00DA7C62" w:rsidRPr="0084666A">
        <w:rPr>
          <w:rFonts w:asciiTheme="minorHAnsi" w:hAnsiTheme="minorHAnsi" w:cstheme="minorHAnsi"/>
        </w:rPr>
        <w:t xml:space="preserve">. </w:t>
      </w:r>
      <w:r w:rsidR="00237C10" w:rsidRPr="0084666A">
        <w:rPr>
          <w:rFonts w:asciiTheme="minorHAnsi" w:hAnsiTheme="minorHAnsi" w:cstheme="minorHAnsi"/>
        </w:rPr>
        <w:t>S</w:t>
      </w:r>
      <w:r w:rsidR="005C4B32" w:rsidRPr="0084666A">
        <w:rPr>
          <w:rFonts w:asciiTheme="minorHAnsi" w:hAnsiTheme="minorHAnsi" w:cstheme="minorHAnsi"/>
        </w:rPr>
        <w:t xml:space="preserve">everal </w:t>
      </w:r>
      <w:r w:rsidR="00DA7C62" w:rsidRPr="0084666A">
        <w:rPr>
          <w:rFonts w:asciiTheme="minorHAnsi" w:hAnsiTheme="minorHAnsi" w:cstheme="minorHAnsi"/>
        </w:rPr>
        <w:t xml:space="preserve">studies </w:t>
      </w:r>
      <w:r w:rsidR="00937068" w:rsidRPr="0084666A">
        <w:rPr>
          <w:rFonts w:asciiTheme="minorHAnsi" w:hAnsiTheme="minorHAnsi" w:cstheme="minorHAnsi"/>
        </w:rPr>
        <w:t xml:space="preserve">have </w:t>
      </w:r>
      <w:r w:rsidR="00DA7C62" w:rsidRPr="0084666A">
        <w:rPr>
          <w:rFonts w:asciiTheme="minorHAnsi" w:hAnsiTheme="minorHAnsi" w:cstheme="minorHAnsi"/>
        </w:rPr>
        <w:t>show</w:t>
      </w:r>
      <w:r w:rsidR="00937068" w:rsidRPr="0084666A">
        <w:rPr>
          <w:rFonts w:asciiTheme="minorHAnsi" w:hAnsiTheme="minorHAnsi" w:cstheme="minorHAnsi"/>
        </w:rPr>
        <w:t>n</w:t>
      </w:r>
      <w:r w:rsidR="00DA7C62" w:rsidRPr="0084666A">
        <w:rPr>
          <w:rFonts w:asciiTheme="minorHAnsi" w:hAnsiTheme="minorHAnsi" w:cstheme="minorHAnsi"/>
        </w:rPr>
        <w:t xml:space="preserve"> continuous improvements in neurological function over time</w:t>
      </w:r>
      <w:bookmarkEnd w:id="154"/>
      <w:bookmarkEnd w:id="155"/>
      <w:r w:rsidR="00237C10" w:rsidRPr="0084666A">
        <w:rPr>
          <w:rFonts w:asciiTheme="minorHAnsi" w:hAnsiTheme="minorHAnsi" w:cstheme="minorHAnsi"/>
        </w:rPr>
        <w:t xml:space="preserve"> after the compression operation</w:t>
      </w:r>
      <w:r w:rsidR="006950C9"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NE.Ref.{DA353F5B-8775-46FB-B3C9-B27CE4A307A8}</w:instrText>
      </w:r>
      <w:r w:rsidR="006950C9" w:rsidRPr="0084666A">
        <w:rPr>
          <w:rFonts w:asciiTheme="minorHAnsi" w:hAnsiTheme="minorHAnsi" w:cstheme="minorHAnsi"/>
        </w:rPr>
        <w:fldChar w:fldCharType="separate"/>
      </w:r>
      <w:r w:rsidR="00C478C2" w:rsidRPr="0084666A">
        <w:rPr>
          <w:rFonts w:asciiTheme="minorHAnsi" w:hAnsiTheme="minorHAnsi" w:cstheme="minorHAnsi"/>
          <w:vertAlign w:val="superscript"/>
          <w:lang w:eastAsia="en-IN"/>
        </w:rPr>
        <w:t>15,</w:t>
      </w:r>
      <w:r w:rsidR="00B13EC6" w:rsidRPr="0084666A">
        <w:rPr>
          <w:rFonts w:asciiTheme="minorHAnsi" w:hAnsiTheme="minorHAnsi" w:cstheme="minorHAnsi"/>
          <w:vertAlign w:val="superscript"/>
          <w:lang w:eastAsia="en-IN"/>
        </w:rPr>
        <w:t>16,17,</w:t>
      </w:r>
      <w:r w:rsidR="00C478C2" w:rsidRPr="0084666A">
        <w:rPr>
          <w:rFonts w:asciiTheme="minorHAnsi" w:hAnsiTheme="minorHAnsi" w:cstheme="minorHAnsi"/>
          <w:vertAlign w:val="superscript"/>
          <w:lang w:eastAsia="en-IN"/>
        </w:rPr>
        <w:t>18,21,22</w:t>
      </w:r>
      <w:r w:rsidR="00937068" w:rsidRPr="0084666A">
        <w:rPr>
          <w:rFonts w:asciiTheme="minorHAnsi" w:hAnsiTheme="minorHAnsi" w:cstheme="minorHAnsi"/>
          <w:vertAlign w:val="superscript"/>
          <w:lang w:eastAsia="en-IN"/>
        </w:rPr>
        <w:t>,</w:t>
      </w:r>
      <w:r w:rsidR="006950C9" w:rsidRPr="0084666A">
        <w:rPr>
          <w:rFonts w:asciiTheme="minorHAnsi" w:hAnsiTheme="minorHAnsi" w:cstheme="minorHAnsi"/>
          <w:vertAlign w:val="superscript"/>
          <w:lang w:eastAsia="en-IN"/>
        </w:rPr>
        <w:t>15-18,21,22</w:t>
      </w:r>
      <w:r w:rsidR="006950C9" w:rsidRPr="0084666A">
        <w:rPr>
          <w:rFonts w:asciiTheme="minorHAnsi" w:hAnsiTheme="minorHAnsi" w:cstheme="minorHAnsi"/>
        </w:rPr>
        <w:fldChar w:fldCharType="end"/>
      </w:r>
      <w:r w:rsidR="00E37E3E" w:rsidRPr="0084666A">
        <w:rPr>
          <w:rFonts w:asciiTheme="minorHAnsi" w:hAnsiTheme="minorHAnsi" w:cstheme="minorHAnsi"/>
        </w:rPr>
        <w:t>, wh</w:t>
      </w:r>
      <w:r w:rsidR="00237C10" w:rsidRPr="0084666A">
        <w:rPr>
          <w:rFonts w:asciiTheme="minorHAnsi" w:hAnsiTheme="minorHAnsi" w:cstheme="minorHAnsi"/>
        </w:rPr>
        <w:t>ereas</w:t>
      </w:r>
      <w:r w:rsidR="00E37E3E" w:rsidRPr="0084666A">
        <w:rPr>
          <w:rFonts w:asciiTheme="minorHAnsi" w:hAnsiTheme="minorHAnsi" w:cstheme="minorHAnsi"/>
        </w:rPr>
        <w:t xml:space="preserve"> only a few</w:t>
      </w:r>
      <w:r w:rsidR="00DA7C62" w:rsidRPr="0084666A">
        <w:rPr>
          <w:rFonts w:asciiTheme="minorHAnsi" w:hAnsiTheme="minorHAnsi" w:cstheme="minorHAnsi"/>
        </w:rPr>
        <w:t xml:space="preserve"> studies </w:t>
      </w:r>
      <w:r w:rsidR="00237C10" w:rsidRPr="0084666A">
        <w:rPr>
          <w:rFonts w:asciiTheme="minorHAnsi" w:hAnsiTheme="minorHAnsi" w:cstheme="minorHAnsi"/>
        </w:rPr>
        <w:t xml:space="preserve">have </w:t>
      </w:r>
      <w:r w:rsidR="00DA7C62" w:rsidRPr="0084666A">
        <w:rPr>
          <w:rFonts w:asciiTheme="minorHAnsi" w:hAnsiTheme="minorHAnsi" w:cstheme="minorHAnsi"/>
        </w:rPr>
        <w:t xml:space="preserve">reported </w:t>
      </w:r>
      <w:r w:rsidR="009B31F0" w:rsidRPr="0084666A">
        <w:rPr>
          <w:rFonts w:asciiTheme="minorHAnsi" w:hAnsiTheme="minorHAnsi" w:cstheme="minorHAnsi"/>
        </w:rPr>
        <w:t xml:space="preserve">a </w:t>
      </w:r>
      <w:r w:rsidR="00DA7C62" w:rsidRPr="0084666A">
        <w:rPr>
          <w:rFonts w:asciiTheme="minorHAnsi" w:hAnsiTheme="minorHAnsi" w:cstheme="minorHAnsi"/>
        </w:rPr>
        <w:t>deteriorating trend.</w:t>
      </w:r>
      <w:bookmarkEnd w:id="144"/>
      <w:bookmarkEnd w:id="145"/>
      <w:bookmarkEnd w:id="156"/>
      <w:bookmarkEnd w:id="157"/>
      <w:r w:rsidR="00DA7C62" w:rsidRPr="0084666A">
        <w:rPr>
          <w:rFonts w:asciiTheme="minorHAnsi" w:hAnsiTheme="minorHAnsi" w:cstheme="minorHAnsi"/>
        </w:rPr>
        <w:t xml:space="preserve"> </w:t>
      </w:r>
      <w:bookmarkStart w:id="161" w:name="OLE_LINK99"/>
      <w:bookmarkStart w:id="162" w:name="OLE_LINK98"/>
      <w:r w:rsidR="00DA7C62" w:rsidRPr="0084666A">
        <w:rPr>
          <w:rFonts w:asciiTheme="minorHAnsi" w:hAnsiTheme="minorHAnsi" w:cstheme="minorHAnsi"/>
        </w:rPr>
        <w:t xml:space="preserve">In addition, </w:t>
      </w:r>
      <w:r w:rsidR="00237C10" w:rsidRPr="0084666A">
        <w:rPr>
          <w:rFonts w:asciiTheme="minorHAnsi" w:hAnsiTheme="minorHAnsi" w:cstheme="minorHAnsi"/>
        </w:rPr>
        <w:t xml:space="preserve">most CSM patients show </w:t>
      </w:r>
      <w:r w:rsidR="00DA7C62" w:rsidRPr="0084666A">
        <w:rPr>
          <w:rFonts w:asciiTheme="minorHAnsi" w:hAnsiTheme="minorHAnsi" w:cstheme="minorHAnsi"/>
        </w:rPr>
        <w:t>either a gradual recovery or deteriorati</w:t>
      </w:r>
      <w:r w:rsidR="00237C10" w:rsidRPr="0084666A">
        <w:rPr>
          <w:rFonts w:asciiTheme="minorHAnsi" w:hAnsiTheme="minorHAnsi" w:cstheme="minorHAnsi"/>
        </w:rPr>
        <w:t>on</w:t>
      </w:r>
      <w:r w:rsidR="003C0F1F" w:rsidRPr="0084666A">
        <w:rPr>
          <w:rFonts w:asciiTheme="minorHAnsi" w:hAnsiTheme="minorHAnsi" w:cstheme="minorHAnsi"/>
        </w:rPr>
        <w:t xml:space="preserve"> </w:t>
      </w:r>
      <w:r w:rsidR="003658B3" w:rsidRPr="0084666A">
        <w:rPr>
          <w:rFonts w:asciiTheme="minorHAnsi" w:hAnsiTheme="minorHAnsi" w:cstheme="minorHAnsi"/>
        </w:rPr>
        <w:t>i</w:t>
      </w:r>
      <w:r w:rsidR="00DA7C62" w:rsidRPr="0084666A">
        <w:rPr>
          <w:rFonts w:asciiTheme="minorHAnsi" w:hAnsiTheme="minorHAnsi" w:cstheme="minorHAnsi"/>
        </w:rPr>
        <w:t xml:space="preserve">n neurological function under consistent compression on </w:t>
      </w:r>
      <w:r w:rsidR="00067C95" w:rsidRPr="0084666A">
        <w:rPr>
          <w:rFonts w:asciiTheme="minorHAnsi" w:hAnsiTheme="minorHAnsi" w:cstheme="minorHAnsi"/>
        </w:rPr>
        <w:t xml:space="preserve">the </w:t>
      </w:r>
      <w:r w:rsidR="00DA7C62" w:rsidRPr="0084666A">
        <w:rPr>
          <w:rFonts w:asciiTheme="minorHAnsi" w:hAnsiTheme="minorHAnsi" w:cstheme="minorHAnsi"/>
        </w:rPr>
        <w:t>spinal cord</w:t>
      </w:r>
      <w:bookmarkEnd w:id="161"/>
      <w:bookmarkEnd w:id="162"/>
      <w:r w:rsidR="006950C9" w:rsidRPr="0084666A">
        <w:rPr>
          <w:rFonts w:asciiTheme="minorHAnsi" w:hAnsiTheme="minorHAnsi" w:cstheme="minorHAnsi"/>
        </w:rPr>
        <w:fldChar w:fldCharType="begin"/>
      </w:r>
      <w:r w:rsidR="00C478C2" w:rsidRPr="0084666A">
        <w:rPr>
          <w:rFonts w:asciiTheme="minorHAnsi" w:hAnsiTheme="minorHAnsi" w:cstheme="minorHAnsi"/>
        </w:rPr>
        <w:instrText xml:space="preserve"> ADDIN NE.Ref.{26DB3572-0B9B-4DE8-B31F-A8DDD5F6639A}</w:instrText>
      </w:r>
      <w:r w:rsidR="006950C9" w:rsidRPr="0084666A">
        <w:rPr>
          <w:rFonts w:asciiTheme="minorHAnsi" w:hAnsiTheme="minorHAnsi" w:cstheme="minorHAnsi"/>
        </w:rPr>
        <w:fldChar w:fldCharType="separate"/>
      </w:r>
      <w:r w:rsidR="006950C9" w:rsidRPr="0084666A">
        <w:rPr>
          <w:rFonts w:asciiTheme="minorHAnsi" w:hAnsiTheme="minorHAnsi" w:cstheme="minorHAnsi"/>
          <w:vertAlign w:val="superscript"/>
          <w:lang w:eastAsia="en-IN"/>
        </w:rPr>
        <w:t>23</w:t>
      </w:r>
      <w:r w:rsidR="006950C9" w:rsidRPr="0084666A">
        <w:rPr>
          <w:rFonts w:asciiTheme="minorHAnsi" w:hAnsiTheme="minorHAnsi" w:cstheme="minorHAnsi"/>
        </w:rPr>
        <w:fldChar w:fldCharType="end"/>
      </w:r>
      <w:r w:rsidR="00DA7C62" w:rsidRPr="0084666A">
        <w:rPr>
          <w:rFonts w:asciiTheme="minorHAnsi" w:hAnsiTheme="minorHAnsi" w:cstheme="minorHAnsi"/>
        </w:rPr>
        <w:t xml:space="preserve">. </w:t>
      </w:r>
      <w:r w:rsidR="00476E6A">
        <w:rPr>
          <w:rFonts w:asciiTheme="minorHAnsi" w:hAnsiTheme="minorHAnsi" w:cstheme="minorHAnsi"/>
        </w:rPr>
        <w:t>A</w:t>
      </w:r>
      <w:r w:rsidR="00237C10" w:rsidRPr="0084666A">
        <w:rPr>
          <w:rFonts w:asciiTheme="minorHAnsi" w:hAnsiTheme="minorHAnsi" w:cstheme="minorHAnsi"/>
        </w:rPr>
        <w:t xml:space="preserve">s </w:t>
      </w:r>
      <w:r w:rsidR="00DA7C62" w:rsidRPr="0084666A">
        <w:rPr>
          <w:rFonts w:asciiTheme="minorHAnsi" w:hAnsiTheme="minorHAnsi" w:cstheme="minorHAnsi"/>
        </w:rPr>
        <w:t xml:space="preserve">there </w:t>
      </w:r>
      <w:r w:rsidR="00237C10" w:rsidRPr="0084666A">
        <w:rPr>
          <w:rFonts w:asciiTheme="minorHAnsi" w:hAnsiTheme="minorHAnsi" w:cstheme="minorHAnsi"/>
        </w:rPr>
        <w:t>was</w:t>
      </w:r>
      <w:r w:rsidR="00DA7C62" w:rsidRPr="0084666A">
        <w:rPr>
          <w:rFonts w:asciiTheme="minorHAnsi" w:hAnsiTheme="minorHAnsi" w:cstheme="minorHAnsi"/>
        </w:rPr>
        <w:t xml:space="preserve"> no significant difference in </w:t>
      </w:r>
      <w:r w:rsidR="00F07C58" w:rsidRPr="0084666A">
        <w:rPr>
          <w:rFonts w:asciiTheme="minorHAnsi" w:hAnsiTheme="minorHAnsi" w:cstheme="minorHAnsi"/>
        </w:rPr>
        <w:t xml:space="preserve">the </w:t>
      </w:r>
      <w:r w:rsidR="00DA7C62" w:rsidRPr="0084666A">
        <w:rPr>
          <w:rFonts w:asciiTheme="minorHAnsi" w:hAnsiTheme="minorHAnsi" w:cstheme="minorHAnsi"/>
        </w:rPr>
        <w:t>motor function</w:t>
      </w:r>
      <w:r w:rsidR="00476E6A">
        <w:rPr>
          <w:rFonts w:asciiTheme="minorHAnsi" w:hAnsiTheme="minorHAnsi" w:cstheme="minorHAnsi"/>
        </w:rPr>
        <w:t xml:space="preserve"> i</w:t>
      </w:r>
      <w:r w:rsidR="00476E6A" w:rsidRPr="0084666A">
        <w:rPr>
          <w:rFonts w:asciiTheme="minorHAnsi" w:hAnsiTheme="minorHAnsi" w:cstheme="minorHAnsi"/>
        </w:rPr>
        <w:t>n the current model</w:t>
      </w:r>
      <w:r w:rsidR="00476E6A">
        <w:rPr>
          <w:rFonts w:asciiTheme="minorHAnsi" w:hAnsiTheme="minorHAnsi" w:cstheme="minorHAnsi"/>
        </w:rPr>
        <w:t xml:space="preserve"> </w:t>
      </w:r>
      <w:r w:rsidR="00DA7C62" w:rsidRPr="0084666A">
        <w:rPr>
          <w:rFonts w:asciiTheme="minorHAnsi" w:hAnsiTheme="minorHAnsi" w:cstheme="minorHAnsi"/>
        </w:rPr>
        <w:t xml:space="preserve">after </w:t>
      </w:r>
      <w:r w:rsidR="00F07C58" w:rsidRPr="0084666A">
        <w:rPr>
          <w:rFonts w:asciiTheme="minorHAnsi" w:hAnsiTheme="minorHAnsi" w:cstheme="minorHAnsi"/>
        </w:rPr>
        <w:t>4</w:t>
      </w:r>
      <w:r w:rsidR="00DA7C62" w:rsidRPr="0084666A">
        <w:rPr>
          <w:rFonts w:asciiTheme="minorHAnsi" w:hAnsiTheme="minorHAnsi" w:cstheme="minorHAnsi"/>
        </w:rPr>
        <w:t xml:space="preserve"> weeks, we stopped </w:t>
      </w:r>
      <w:r w:rsidR="00237C10" w:rsidRPr="0084666A">
        <w:rPr>
          <w:rFonts w:asciiTheme="minorHAnsi" w:hAnsiTheme="minorHAnsi" w:cstheme="minorHAnsi"/>
        </w:rPr>
        <w:t>the</w:t>
      </w:r>
      <w:r w:rsidR="00DA7C62" w:rsidRPr="0084666A">
        <w:rPr>
          <w:rFonts w:asciiTheme="minorHAnsi" w:hAnsiTheme="minorHAnsi" w:cstheme="minorHAnsi"/>
        </w:rPr>
        <w:t xml:space="preserve"> behavioral assessment and </w:t>
      </w:r>
      <w:r w:rsidR="00D225D1" w:rsidRPr="0084666A">
        <w:rPr>
          <w:rFonts w:asciiTheme="minorHAnsi" w:hAnsiTheme="minorHAnsi" w:cstheme="minorHAnsi"/>
        </w:rPr>
        <w:t>euthanized</w:t>
      </w:r>
      <w:r w:rsidR="00194EE2" w:rsidRPr="0084666A">
        <w:rPr>
          <w:rFonts w:asciiTheme="minorHAnsi" w:hAnsiTheme="minorHAnsi" w:cstheme="minorHAnsi"/>
        </w:rPr>
        <w:t xml:space="preserve"> the</w:t>
      </w:r>
      <w:r w:rsidR="00DA7C62" w:rsidRPr="0084666A">
        <w:rPr>
          <w:rFonts w:asciiTheme="minorHAnsi" w:hAnsiTheme="minorHAnsi" w:cstheme="minorHAnsi"/>
        </w:rPr>
        <w:t xml:space="preserve"> rats for further histological investigations. </w:t>
      </w:r>
      <w:bookmarkEnd w:id="136"/>
      <w:bookmarkEnd w:id="137"/>
      <w:bookmarkEnd w:id="158"/>
      <w:bookmarkEnd w:id="159"/>
      <w:bookmarkEnd w:id="160"/>
      <w:r w:rsidR="00AC5C46" w:rsidRPr="0084666A">
        <w:rPr>
          <w:rFonts w:asciiTheme="minorHAnsi" w:hAnsiTheme="minorHAnsi" w:cstheme="minorHAnsi"/>
        </w:rPr>
        <w:t>In summary, t</w:t>
      </w:r>
      <w:r w:rsidR="00DA7C62" w:rsidRPr="0084666A">
        <w:rPr>
          <w:rFonts w:asciiTheme="minorHAnsi" w:hAnsiTheme="minorHAnsi" w:cstheme="minorHAnsi"/>
        </w:rPr>
        <w:t xml:space="preserve">his </w:t>
      </w:r>
      <w:r w:rsidR="00525339" w:rsidRPr="0084666A">
        <w:rPr>
          <w:rFonts w:asciiTheme="minorHAnsi" w:hAnsiTheme="minorHAnsi" w:cstheme="minorHAnsi"/>
        </w:rPr>
        <w:t xml:space="preserve">study </w:t>
      </w:r>
      <w:r w:rsidR="00DA7C62" w:rsidRPr="0084666A">
        <w:rPr>
          <w:rFonts w:asciiTheme="minorHAnsi" w:hAnsiTheme="minorHAnsi" w:cstheme="minorHAnsi"/>
        </w:rPr>
        <w:t xml:space="preserve">presents a </w:t>
      </w:r>
      <w:r w:rsidR="00B750E6" w:rsidRPr="0084666A">
        <w:rPr>
          <w:rFonts w:asciiTheme="minorHAnsi" w:hAnsiTheme="minorHAnsi" w:cstheme="minorHAnsi"/>
        </w:rPr>
        <w:t xml:space="preserve">neural apoptosis model induced by </w:t>
      </w:r>
      <w:r w:rsidR="00DA7C62" w:rsidRPr="0084666A">
        <w:rPr>
          <w:rFonts w:asciiTheme="minorHAnsi" w:hAnsiTheme="minorHAnsi" w:cstheme="minorHAnsi"/>
        </w:rPr>
        <w:t xml:space="preserve">spinal cord compression </w:t>
      </w:r>
      <w:r w:rsidR="00B750E6" w:rsidRPr="0084666A">
        <w:rPr>
          <w:rFonts w:asciiTheme="minorHAnsi" w:hAnsiTheme="minorHAnsi" w:cstheme="minorHAnsi"/>
        </w:rPr>
        <w:t>in rat,</w:t>
      </w:r>
      <w:bookmarkEnd w:id="146"/>
      <w:bookmarkEnd w:id="147"/>
      <w:r w:rsidR="00DA7C62" w:rsidRPr="0084666A">
        <w:rPr>
          <w:rFonts w:asciiTheme="minorHAnsi" w:hAnsiTheme="minorHAnsi" w:cstheme="minorHAnsi"/>
        </w:rPr>
        <w:t xml:space="preserve"> </w:t>
      </w:r>
      <w:r w:rsidR="00B750E6" w:rsidRPr="0084666A">
        <w:rPr>
          <w:rFonts w:asciiTheme="minorHAnsi" w:hAnsiTheme="minorHAnsi" w:cstheme="minorHAnsi"/>
        </w:rPr>
        <w:t>a practical</w:t>
      </w:r>
      <w:r w:rsidR="00DA7C62" w:rsidRPr="0084666A">
        <w:rPr>
          <w:rFonts w:asciiTheme="minorHAnsi" w:hAnsiTheme="minorHAnsi" w:cstheme="minorHAnsi"/>
        </w:rPr>
        <w:t xml:space="preserve"> </w:t>
      </w:r>
      <w:r w:rsidR="00B750E6" w:rsidRPr="0084666A">
        <w:rPr>
          <w:rFonts w:asciiTheme="minorHAnsi" w:hAnsiTheme="minorHAnsi" w:cstheme="minorHAnsi"/>
        </w:rPr>
        <w:t>animal model</w:t>
      </w:r>
      <w:r w:rsidR="00DA7C62" w:rsidRPr="0084666A">
        <w:rPr>
          <w:rFonts w:asciiTheme="minorHAnsi" w:hAnsiTheme="minorHAnsi" w:cstheme="minorHAnsi"/>
        </w:rPr>
        <w:t xml:space="preserve"> to study the cellular and molecular </w:t>
      </w:r>
      <w:r w:rsidR="00B750E6" w:rsidRPr="0084666A">
        <w:rPr>
          <w:rFonts w:asciiTheme="minorHAnsi" w:hAnsiTheme="minorHAnsi" w:cstheme="minorHAnsi"/>
        </w:rPr>
        <w:t>mechanism</w:t>
      </w:r>
      <w:r w:rsidR="00AC5C46" w:rsidRPr="0084666A">
        <w:rPr>
          <w:rFonts w:asciiTheme="minorHAnsi" w:hAnsiTheme="minorHAnsi" w:cstheme="minorHAnsi"/>
        </w:rPr>
        <w:t>s</w:t>
      </w:r>
      <w:r w:rsidR="00B750E6" w:rsidRPr="0084666A">
        <w:rPr>
          <w:rFonts w:asciiTheme="minorHAnsi" w:hAnsiTheme="minorHAnsi" w:cstheme="minorHAnsi"/>
        </w:rPr>
        <w:t xml:space="preserve"> </w:t>
      </w:r>
      <w:r w:rsidR="00DA7C62" w:rsidRPr="0084666A">
        <w:rPr>
          <w:rFonts w:asciiTheme="minorHAnsi" w:hAnsiTheme="minorHAnsi" w:cstheme="minorHAnsi"/>
        </w:rPr>
        <w:t>associated with CSM and spinal cord regeneration.</w:t>
      </w:r>
    </w:p>
    <w:p w14:paraId="1A297E7B" w14:textId="77777777" w:rsidR="00A477CB" w:rsidRPr="0084666A" w:rsidRDefault="00A477CB" w:rsidP="0084666A">
      <w:pPr>
        <w:spacing w:before="0" w:beforeAutospacing="0" w:after="0" w:afterAutospacing="0" w:line="240" w:lineRule="auto"/>
        <w:jc w:val="both"/>
        <w:rPr>
          <w:rFonts w:asciiTheme="minorHAnsi" w:hAnsiTheme="minorHAnsi" w:cstheme="minorHAnsi"/>
        </w:rPr>
      </w:pPr>
    </w:p>
    <w:p w14:paraId="4F129000" w14:textId="17BF6BE2" w:rsidR="00C35FAF" w:rsidRPr="0084666A" w:rsidRDefault="00DA7C62" w:rsidP="0084666A">
      <w:pPr>
        <w:pStyle w:val="Heading1"/>
        <w:spacing w:before="0" w:beforeAutospacing="0" w:after="0" w:afterAutospacing="0" w:line="240" w:lineRule="auto"/>
        <w:jc w:val="both"/>
        <w:rPr>
          <w:rFonts w:asciiTheme="minorHAnsi" w:hAnsiTheme="minorHAnsi" w:cstheme="minorHAnsi"/>
          <w:color w:val="auto"/>
          <w:sz w:val="24"/>
          <w:szCs w:val="24"/>
        </w:rPr>
      </w:pPr>
      <w:r w:rsidRPr="0084666A">
        <w:rPr>
          <w:rFonts w:asciiTheme="minorHAnsi" w:hAnsiTheme="minorHAnsi" w:cstheme="minorHAnsi"/>
          <w:color w:val="auto"/>
          <w:sz w:val="24"/>
          <w:szCs w:val="24"/>
        </w:rPr>
        <w:t>A</w:t>
      </w:r>
      <w:r w:rsidR="00A477CB" w:rsidRPr="0084666A">
        <w:rPr>
          <w:rFonts w:asciiTheme="minorHAnsi" w:hAnsiTheme="minorHAnsi" w:cstheme="minorHAnsi"/>
          <w:color w:val="auto"/>
          <w:sz w:val="24"/>
          <w:szCs w:val="24"/>
        </w:rPr>
        <w:t>CKNOWLEDGMENTS:</w:t>
      </w:r>
    </w:p>
    <w:p w14:paraId="162B421E" w14:textId="222238AB" w:rsidR="00C35FAF" w:rsidRPr="0084666A" w:rsidRDefault="00DA7C62"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t xml:space="preserve">This study was supported by the </w:t>
      </w:r>
      <w:r w:rsidR="00222A43" w:rsidRPr="0084666A">
        <w:rPr>
          <w:rFonts w:asciiTheme="minorHAnsi" w:hAnsiTheme="minorHAnsi" w:cstheme="minorHAnsi"/>
        </w:rPr>
        <w:t xml:space="preserve">National Key R&amp;D Program of China (2018YFC1704300), </w:t>
      </w:r>
      <w:r w:rsidRPr="0084666A">
        <w:rPr>
          <w:rFonts w:asciiTheme="minorHAnsi" w:hAnsiTheme="minorHAnsi" w:cstheme="minorHAnsi"/>
        </w:rPr>
        <w:t xml:space="preserve">National Natural Science Foundation of China (81930116, 81804115, 81873317, </w:t>
      </w:r>
      <w:bookmarkStart w:id="163" w:name="OLE_LINK66"/>
      <w:bookmarkStart w:id="164" w:name="OLE_LINK63"/>
      <w:bookmarkStart w:id="165" w:name="OLE_LINK41"/>
      <w:bookmarkStart w:id="166" w:name="OLE_LINK42"/>
      <w:r w:rsidR="000A7534" w:rsidRPr="0084666A">
        <w:rPr>
          <w:rFonts w:asciiTheme="minorHAnsi" w:hAnsiTheme="minorHAnsi" w:cstheme="minorHAnsi"/>
        </w:rPr>
        <w:t xml:space="preserve">and </w:t>
      </w:r>
      <w:r w:rsidRPr="0084666A">
        <w:rPr>
          <w:rFonts w:asciiTheme="minorHAnsi" w:hAnsiTheme="minorHAnsi" w:cstheme="minorHAnsi"/>
        </w:rPr>
        <w:t>81704096</w:t>
      </w:r>
      <w:bookmarkEnd w:id="163"/>
      <w:bookmarkEnd w:id="164"/>
      <w:bookmarkEnd w:id="165"/>
      <w:bookmarkEnd w:id="166"/>
      <w:r w:rsidRPr="0084666A">
        <w:rPr>
          <w:rFonts w:asciiTheme="minorHAnsi" w:hAnsiTheme="minorHAnsi" w:cstheme="minorHAnsi"/>
        </w:rPr>
        <w:t xml:space="preserve">), Shanghai Sailing Program (18YF1423800). This project was also supported by </w:t>
      </w:r>
      <w:r w:rsidR="00320AC6" w:rsidRPr="0084666A">
        <w:rPr>
          <w:rFonts w:asciiTheme="minorHAnsi" w:hAnsiTheme="minorHAnsi" w:cstheme="minorHAnsi"/>
        </w:rPr>
        <w:t xml:space="preserve">the </w:t>
      </w:r>
      <w:r w:rsidRPr="0084666A">
        <w:rPr>
          <w:rFonts w:asciiTheme="minorHAnsi" w:hAnsiTheme="minorHAnsi" w:cstheme="minorHAnsi"/>
        </w:rPr>
        <w:t>Shanghai University of Traditional Chinese Medicine (2019LK057).</w:t>
      </w:r>
    </w:p>
    <w:p w14:paraId="7BC15D25" w14:textId="3F53DC40" w:rsidR="00A477CB" w:rsidRPr="0084666A" w:rsidRDefault="00A477CB" w:rsidP="0084666A">
      <w:pPr>
        <w:spacing w:before="0" w:beforeAutospacing="0" w:after="0" w:afterAutospacing="0" w:line="240" w:lineRule="auto"/>
        <w:jc w:val="both"/>
        <w:rPr>
          <w:rFonts w:asciiTheme="minorHAnsi" w:hAnsiTheme="minorHAnsi" w:cstheme="minorHAnsi"/>
        </w:rPr>
      </w:pPr>
    </w:p>
    <w:p w14:paraId="0D53E119" w14:textId="15E4C048" w:rsidR="00A477CB" w:rsidRPr="0084666A" w:rsidRDefault="00A477CB" w:rsidP="0084666A">
      <w:pPr>
        <w:pStyle w:val="Heading1"/>
        <w:spacing w:before="0" w:beforeAutospacing="0" w:after="0" w:afterAutospacing="0" w:line="240" w:lineRule="auto"/>
        <w:jc w:val="both"/>
        <w:rPr>
          <w:rFonts w:asciiTheme="minorHAnsi" w:hAnsiTheme="minorHAnsi" w:cstheme="minorHAnsi"/>
          <w:bCs/>
          <w:color w:val="auto"/>
          <w:sz w:val="24"/>
          <w:szCs w:val="24"/>
        </w:rPr>
      </w:pPr>
      <w:r w:rsidRPr="0084666A">
        <w:rPr>
          <w:rFonts w:asciiTheme="minorHAnsi" w:hAnsiTheme="minorHAnsi" w:cstheme="minorHAnsi"/>
          <w:bCs/>
          <w:color w:val="auto"/>
          <w:sz w:val="24"/>
          <w:szCs w:val="24"/>
        </w:rPr>
        <w:t>DISCLOSURES:</w:t>
      </w:r>
    </w:p>
    <w:p w14:paraId="6810971A" w14:textId="6B86BD27" w:rsidR="00DD3EF3" w:rsidRPr="0084666A" w:rsidRDefault="00A477CB"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rPr>
        <w:t>The authors have</w:t>
      </w:r>
      <w:r w:rsidR="00AE33E9" w:rsidRPr="0084666A">
        <w:rPr>
          <w:rFonts w:asciiTheme="minorHAnsi" w:hAnsiTheme="minorHAnsi" w:cstheme="minorHAnsi"/>
        </w:rPr>
        <w:t xml:space="preserve"> no conflicts of interest</w:t>
      </w:r>
      <w:r w:rsidRPr="0084666A">
        <w:rPr>
          <w:rFonts w:asciiTheme="minorHAnsi" w:hAnsiTheme="minorHAnsi" w:cstheme="minorHAnsi"/>
        </w:rPr>
        <w:t xml:space="preserve"> to disclose and state that there are no restrictions on full access to all the materials used in this study.</w:t>
      </w:r>
    </w:p>
    <w:p w14:paraId="67E13895" w14:textId="59DFC416" w:rsidR="00C478C2" w:rsidRPr="0084666A" w:rsidRDefault="00DD3EF3"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rPr>
        <w:fldChar w:fldCharType="begin"/>
      </w:r>
      <w:r w:rsidRPr="0084666A">
        <w:rPr>
          <w:rFonts w:asciiTheme="minorHAnsi" w:hAnsiTheme="minorHAnsi" w:cstheme="minorHAnsi"/>
        </w:rPr>
        <w:instrText xml:space="preserve"> ADDIN NE.Bib</w:instrText>
      </w:r>
      <w:r w:rsidRPr="0084666A">
        <w:rPr>
          <w:rFonts w:asciiTheme="minorHAnsi" w:hAnsiTheme="minorHAnsi" w:cstheme="minorHAnsi"/>
        </w:rPr>
        <w:fldChar w:fldCharType="separate"/>
      </w:r>
    </w:p>
    <w:p w14:paraId="46448C7D" w14:textId="7872539C"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b/>
          <w:bCs/>
          <w:lang w:eastAsia="en-IN"/>
        </w:rPr>
        <w:t>R</w:t>
      </w:r>
      <w:r w:rsidR="00F42607" w:rsidRPr="0084666A">
        <w:rPr>
          <w:rFonts w:asciiTheme="minorHAnsi" w:hAnsiTheme="minorHAnsi" w:cstheme="minorHAnsi"/>
          <w:b/>
          <w:bCs/>
          <w:lang w:eastAsia="en-IN"/>
        </w:rPr>
        <w:t>EFERENCES</w:t>
      </w:r>
      <w:r w:rsidRPr="0084666A">
        <w:rPr>
          <w:rFonts w:asciiTheme="minorHAnsi" w:hAnsiTheme="minorHAnsi" w:cstheme="minorHAnsi"/>
          <w:b/>
          <w:bCs/>
          <w:lang w:eastAsia="en-IN"/>
        </w:rPr>
        <w:t>:</w:t>
      </w:r>
    </w:p>
    <w:p w14:paraId="4ECE6183" w14:textId="48108A85"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w:t>
      </w:r>
      <w:bookmarkStart w:id="167" w:name="_neb954B71B3_1862_4C25_B5F8_8B959AC3C61F"/>
      <w:r w:rsidR="00ED6C70" w:rsidRPr="0084666A">
        <w:rPr>
          <w:rFonts w:asciiTheme="minorHAnsi" w:hAnsiTheme="minorHAnsi" w:cstheme="minorHAnsi"/>
          <w:lang w:eastAsia="en-IN"/>
        </w:rPr>
        <w:t xml:space="preserve"> </w:t>
      </w:r>
      <w:r w:rsidRPr="0084666A">
        <w:rPr>
          <w:rFonts w:asciiTheme="minorHAnsi" w:hAnsiTheme="minorHAnsi" w:cstheme="minorHAnsi"/>
          <w:lang w:eastAsia="en-IN"/>
        </w:rPr>
        <w:t>Lebl</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D</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R</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Bono</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C</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M. Update </w:t>
      </w:r>
      <w:r w:rsidR="00ED6C70" w:rsidRPr="0084666A">
        <w:rPr>
          <w:rFonts w:asciiTheme="minorHAnsi" w:hAnsiTheme="minorHAnsi" w:cstheme="minorHAnsi"/>
          <w:lang w:eastAsia="en-IN"/>
        </w:rPr>
        <w:t>o</w:t>
      </w:r>
      <w:r w:rsidRPr="0084666A">
        <w:rPr>
          <w:rFonts w:asciiTheme="minorHAnsi" w:hAnsiTheme="minorHAnsi" w:cstheme="minorHAnsi"/>
          <w:lang w:eastAsia="en-IN"/>
        </w:rPr>
        <w:t xml:space="preserve">n the </w:t>
      </w:r>
      <w:r w:rsidR="00BB02AF" w:rsidRPr="0084666A">
        <w:rPr>
          <w:rFonts w:asciiTheme="minorHAnsi" w:hAnsiTheme="minorHAnsi" w:cstheme="minorHAnsi"/>
          <w:lang w:eastAsia="en-IN"/>
        </w:rPr>
        <w:t>d</w:t>
      </w:r>
      <w:r w:rsidRPr="0084666A">
        <w:rPr>
          <w:rFonts w:asciiTheme="minorHAnsi" w:hAnsiTheme="minorHAnsi" w:cstheme="minorHAnsi"/>
          <w:lang w:eastAsia="en-IN"/>
        </w:rPr>
        <w:t xml:space="preserve">iagnosis and </w:t>
      </w:r>
      <w:r w:rsidR="00BB02AF" w:rsidRPr="0084666A">
        <w:rPr>
          <w:rFonts w:asciiTheme="minorHAnsi" w:hAnsiTheme="minorHAnsi" w:cstheme="minorHAnsi"/>
          <w:lang w:eastAsia="en-IN"/>
        </w:rPr>
        <w:t>m</w:t>
      </w:r>
      <w:r w:rsidRPr="0084666A">
        <w:rPr>
          <w:rFonts w:asciiTheme="minorHAnsi" w:hAnsiTheme="minorHAnsi" w:cstheme="minorHAnsi"/>
          <w:lang w:eastAsia="en-IN"/>
        </w:rPr>
        <w:t xml:space="preserve">anagement of </w:t>
      </w:r>
      <w:r w:rsidR="00BB02AF"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BB02AF" w:rsidRPr="0084666A">
        <w:rPr>
          <w:rFonts w:asciiTheme="minorHAnsi" w:hAnsiTheme="minorHAnsi" w:cstheme="minorHAnsi"/>
          <w:lang w:eastAsia="en-IN"/>
        </w:rPr>
        <w:t>s</w:t>
      </w:r>
      <w:r w:rsidRPr="0084666A">
        <w:rPr>
          <w:rFonts w:asciiTheme="minorHAnsi" w:hAnsiTheme="minorHAnsi" w:cstheme="minorHAnsi"/>
          <w:lang w:eastAsia="en-IN"/>
        </w:rPr>
        <w:t xml:space="preserve">pondylotic </w:t>
      </w:r>
      <w:r w:rsidR="00BB02AF"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Pr="0084666A">
        <w:rPr>
          <w:rFonts w:asciiTheme="minorHAnsi" w:hAnsiTheme="minorHAnsi" w:cstheme="minorHAnsi"/>
          <w:i/>
          <w:iCs/>
          <w:lang w:eastAsia="en-IN"/>
        </w:rPr>
        <w:t>The Journal of the American Academy of Orthopaedic Surgeons</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23</w:t>
      </w:r>
      <w:r w:rsidRPr="0084666A">
        <w:rPr>
          <w:rFonts w:asciiTheme="minorHAnsi" w:hAnsiTheme="minorHAnsi" w:cstheme="minorHAnsi"/>
          <w:lang w:eastAsia="en-IN"/>
        </w:rPr>
        <w:t xml:space="preserve"> (11), 648</w:t>
      </w:r>
      <w:r w:rsidR="00BB02AF" w:rsidRPr="0084666A">
        <w:rPr>
          <w:rFonts w:asciiTheme="minorHAnsi" w:hAnsiTheme="minorHAnsi" w:cstheme="minorHAnsi"/>
          <w:lang w:eastAsia="en-IN"/>
        </w:rPr>
        <w:t>–</w:t>
      </w:r>
      <w:r w:rsidRPr="0084666A">
        <w:rPr>
          <w:rFonts w:asciiTheme="minorHAnsi" w:hAnsiTheme="minorHAnsi" w:cstheme="minorHAnsi"/>
          <w:lang w:eastAsia="en-IN"/>
        </w:rPr>
        <w:t>660 (2015).</w:t>
      </w:r>
      <w:bookmarkEnd w:id="167"/>
    </w:p>
    <w:p w14:paraId="5E7FD114" w14:textId="6A1CB643"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lastRenderedPageBreak/>
        <w:t>2.</w:t>
      </w:r>
      <w:bookmarkStart w:id="168" w:name="_neb83D139C9_B49C_4F24_A637_2108AC04A699"/>
      <w:r w:rsidR="00FC560B" w:rsidRPr="0084666A">
        <w:rPr>
          <w:rFonts w:asciiTheme="minorHAnsi" w:hAnsiTheme="minorHAnsi" w:cstheme="minorHAnsi"/>
          <w:lang w:eastAsia="en-IN"/>
        </w:rPr>
        <w:t xml:space="preserve"> </w:t>
      </w:r>
      <w:r w:rsidRPr="0084666A">
        <w:rPr>
          <w:rFonts w:asciiTheme="minorHAnsi" w:hAnsiTheme="minorHAnsi" w:cstheme="minorHAnsi"/>
          <w:lang w:eastAsia="en-IN"/>
        </w:rPr>
        <w:t>Haddas</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R.</w:t>
      </w:r>
      <w:r w:rsidR="00FC560B"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et al. Spine and </w:t>
      </w:r>
      <w:r w:rsidR="00FC560B" w:rsidRPr="0084666A">
        <w:rPr>
          <w:rFonts w:asciiTheme="minorHAnsi" w:hAnsiTheme="minorHAnsi" w:cstheme="minorHAnsi"/>
          <w:lang w:eastAsia="en-IN"/>
        </w:rPr>
        <w:t>l</w:t>
      </w:r>
      <w:r w:rsidRPr="0084666A">
        <w:rPr>
          <w:rFonts w:asciiTheme="minorHAnsi" w:hAnsiTheme="minorHAnsi" w:cstheme="minorHAnsi"/>
          <w:lang w:eastAsia="en-IN"/>
        </w:rPr>
        <w:t xml:space="preserve">ower </w:t>
      </w:r>
      <w:r w:rsidR="00FC560B" w:rsidRPr="0084666A">
        <w:rPr>
          <w:rFonts w:asciiTheme="minorHAnsi" w:hAnsiTheme="minorHAnsi" w:cstheme="minorHAnsi"/>
          <w:lang w:eastAsia="en-IN"/>
        </w:rPr>
        <w:t>e</w:t>
      </w:r>
      <w:r w:rsidRPr="0084666A">
        <w:rPr>
          <w:rFonts w:asciiTheme="minorHAnsi" w:hAnsiTheme="minorHAnsi" w:cstheme="minorHAnsi"/>
          <w:lang w:eastAsia="en-IN"/>
        </w:rPr>
        <w:t xml:space="preserve">xtremity </w:t>
      </w:r>
      <w:r w:rsidR="00FC560B" w:rsidRPr="0084666A">
        <w:rPr>
          <w:rFonts w:asciiTheme="minorHAnsi" w:hAnsiTheme="minorHAnsi" w:cstheme="minorHAnsi"/>
          <w:lang w:eastAsia="en-IN"/>
        </w:rPr>
        <w:t>k</w:t>
      </w:r>
      <w:r w:rsidRPr="0084666A">
        <w:rPr>
          <w:rFonts w:asciiTheme="minorHAnsi" w:hAnsiTheme="minorHAnsi" w:cstheme="minorHAnsi"/>
          <w:lang w:eastAsia="en-IN"/>
        </w:rPr>
        <w:t xml:space="preserve">inematics </w:t>
      </w:r>
      <w:r w:rsidR="00FC560B" w:rsidRPr="0084666A">
        <w:rPr>
          <w:rFonts w:asciiTheme="minorHAnsi" w:hAnsiTheme="minorHAnsi" w:cstheme="minorHAnsi"/>
          <w:lang w:eastAsia="en-IN"/>
        </w:rPr>
        <w:t>d</w:t>
      </w:r>
      <w:r w:rsidRPr="0084666A">
        <w:rPr>
          <w:rFonts w:asciiTheme="minorHAnsi" w:hAnsiTheme="minorHAnsi" w:cstheme="minorHAnsi"/>
          <w:lang w:eastAsia="en-IN"/>
        </w:rPr>
        <w:t xml:space="preserve">uring </w:t>
      </w:r>
      <w:r w:rsidR="00FC560B" w:rsidRPr="0084666A">
        <w:rPr>
          <w:rFonts w:asciiTheme="minorHAnsi" w:hAnsiTheme="minorHAnsi" w:cstheme="minorHAnsi"/>
          <w:lang w:eastAsia="en-IN"/>
        </w:rPr>
        <w:t>g</w:t>
      </w:r>
      <w:r w:rsidRPr="0084666A">
        <w:rPr>
          <w:rFonts w:asciiTheme="minorHAnsi" w:hAnsiTheme="minorHAnsi" w:cstheme="minorHAnsi"/>
          <w:lang w:eastAsia="en-IN"/>
        </w:rPr>
        <w:t xml:space="preserve">ait in </w:t>
      </w:r>
      <w:r w:rsidR="00FC560B" w:rsidRPr="0084666A">
        <w:rPr>
          <w:rFonts w:asciiTheme="minorHAnsi" w:hAnsiTheme="minorHAnsi" w:cstheme="minorHAnsi"/>
          <w:lang w:eastAsia="en-IN"/>
        </w:rPr>
        <w:t>p</w:t>
      </w:r>
      <w:r w:rsidRPr="0084666A">
        <w:rPr>
          <w:rFonts w:asciiTheme="minorHAnsi" w:hAnsiTheme="minorHAnsi" w:cstheme="minorHAnsi"/>
          <w:lang w:eastAsia="en-IN"/>
        </w:rPr>
        <w:t xml:space="preserve">atients with </w:t>
      </w:r>
      <w:r w:rsidR="00FC560B"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FC560B" w:rsidRPr="0084666A">
        <w:rPr>
          <w:rFonts w:asciiTheme="minorHAnsi" w:hAnsiTheme="minorHAnsi" w:cstheme="minorHAnsi"/>
          <w:lang w:eastAsia="en-IN"/>
        </w:rPr>
        <w:t>s</w:t>
      </w:r>
      <w:r w:rsidRPr="0084666A">
        <w:rPr>
          <w:rFonts w:asciiTheme="minorHAnsi" w:hAnsiTheme="minorHAnsi" w:cstheme="minorHAnsi"/>
          <w:lang w:eastAsia="en-IN"/>
        </w:rPr>
        <w:t xml:space="preserve">pondylotic </w:t>
      </w:r>
      <w:r w:rsidR="00FC560B"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Pr="0084666A">
        <w:rPr>
          <w:rFonts w:asciiTheme="minorHAnsi" w:hAnsiTheme="minorHAnsi" w:cstheme="minorHAnsi"/>
          <w:i/>
          <w:iCs/>
          <w:lang w:eastAsia="en-IN"/>
        </w:rPr>
        <w:t xml:space="preserve">The </w:t>
      </w:r>
      <w:r w:rsidR="00FC560B" w:rsidRPr="0084666A">
        <w:rPr>
          <w:rFonts w:asciiTheme="minorHAnsi" w:hAnsiTheme="minorHAnsi" w:cstheme="minorHAnsi"/>
          <w:i/>
          <w:iCs/>
          <w:lang w:eastAsia="en-IN"/>
        </w:rPr>
        <w:t>S</w:t>
      </w:r>
      <w:r w:rsidRPr="0084666A">
        <w:rPr>
          <w:rFonts w:asciiTheme="minorHAnsi" w:hAnsiTheme="minorHAnsi" w:cstheme="minorHAnsi"/>
          <w:i/>
          <w:iCs/>
          <w:lang w:eastAsia="en-IN"/>
        </w:rPr>
        <w:t xml:space="preserve">pine </w:t>
      </w:r>
      <w:r w:rsidR="00FC560B" w:rsidRPr="0084666A">
        <w:rPr>
          <w:rFonts w:asciiTheme="minorHAnsi" w:hAnsiTheme="minorHAnsi" w:cstheme="minorHAnsi"/>
          <w:i/>
          <w:iCs/>
          <w:lang w:eastAsia="en-IN"/>
        </w:rPr>
        <w:t>J</w:t>
      </w:r>
      <w:r w:rsidRPr="0084666A">
        <w:rPr>
          <w:rFonts w:asciiTheme="minorHAnsi" w:hAnsiTheme="minorHAnsi" w:cstheme="minorHAnsi"/>
          <w:i/>
          <w:iCs/>
          <w:lang w:eastAsia="en-IN"/>
        </w:rPr>
        <w:t>ournal</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18</w:t>
      </w:r>
      <w:r w:rsidRPr="0084666A">
        <w:rPr>
          <w:rFonts w:asciiTheme="minorHAnsi" w:hAnsiTheme="minorHAnsi" w:cstheme="minorHAnsi"/>
          <w:lang w:eastAsia="en-IN"/>
        </w:rPr>
        <w:t xml:space="preserve"> (9), 1645</w:t>
      </w:r>
      <w:r w:rsidR="00FC560B" w:rsidRPr="0084666A">
        <w:rPr>
          <w:rFonts w:asciiTheme="minorHAnsi" w:hAnsiTheme="minorHAnsi" w:cstheme="minorHAnsi"/>
          <w:lang w:eastAsia="en-IN"/>
        </w:rPr>
        <w:t>–</w:t>
      </w:r>
      <w:r w:rsidRPr="0084666A">
        <w:rPr>
          <w:rFonts w:asciiTheme="minorHAnsi" w:hAnsiTheme="minorHAnsi" w:cstheme="minorHAnsi"/>
          <w:lang w:eastAsia="en-IN"/>
        </w:rPr>
        <w:t>1652 (2018).</w:t>
      </w:r>
      <w:bookmarkEnd w:id="168"/>
    </w:p>
    <w:p w14:paraId="6884DB15" w14:textId="19A10A4D"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3.</w:t>
      </w:r>
      <w:r w:rsidR="00285F60" w:rsidRPr="0084666A">
        <w:rPr>
          <w:rFonts w:asciiTheme="minorHAnsi" w:hAnsiTheme="minorHAnsi" w:cstheme="minorHAnsi"/>
          <w:lang w:eastAsia="en-IN"/>
        </w:rPr>
        <w:t xml:space="preserve"> </w:t>
      </w:r>
      <w:r w:rsidRPr="0084666A">
        <w:rPr>
          <w:rFonts w:asciiTheme="minorHAnsi" w:hAnsiTheme="minorHAnsi" w:cstheme="minorHAnsi"/>
          <w:lang w:eastAsia="en-IN"/>
        </w:rPr>
        <w:t>Song</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D</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W.,</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Wu</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Y</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D</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Tian</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D</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D. Association of Vdr-Foki and Vdbp-Thr420</w:t>
      </w:r>
      <w:r w:rsidR="00285F60"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Lys </w:t>
      </w:r>
      <w:r w:rsidR="00285F60" w:rsidRPr="0084666A">
        <w:rPr>
          <w:rFonts w:asciiTheme="minorHAnsi" w:hAnsiTheme="minorHAnsi" w:cstheme="minorHAnsi"/>
          <w:lang w:eastAsia="en-IN"/>
        </w:rPr>
        <w:t>p</w:t>
      </w:r>
      <w:r w:rsidRPr="0084666A">
        <w:rPr>
          <w:rFonts w:asciiTheme="minorHAnsi" w:hAnsiTheme="minorHAnsi" w:cstheme="minorHAnsi"/>
          <w:lang w:eastAsia="en-IN"/>
        </w:rPr>
        <w:t xml:space="preserve">olymorphisms with </w:t>
      </w:r>
      <w:r w:rsidR="00285F60"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285F60" w:rsidRPr="0084666A">
        <w:rPr>
          <w:rFonts w:asciiTheme="minorHAnsi" w:hAnsiTheme="minorHAnsi" w:cstheme="minorHAnsi"/>
          <w:lang w:eastAsia="en-IN"/>
        </w:rPr>
        <w:t>s</w:t>
      </w:r>
      <w:r w:rsidRPr="0084666A">
        <w:rPr>
          <w:rFonts w:asciiTheme="minorHAnsi" w:hAnsiTheme="minorHAnsi" w:cstheme="minorHAnsi"/>
          <w:lang w:eastAsia="en-IN"/>
        </w:rPr>
        <w:t xml:space="preserve">pondylotic </w:t>
      </w:r>
      <w:r w:rsidR="00285F60" w:rsidRPr="0084666A">
        <w:rPr>
          <w:rFonts w:asciiTheme="minorHAnsi" w:hAnsiTheme="minorHAnsi" w:cstheme="minorHAnsi"/>
          <w:lang w:eastAsia="en-IN"/>
        </w:rPr>
        <w:t>m</w:t>
      </w:r>
      <w:r w:rsidRPr="0084666A">
        <w:rPr>
          <w:rFonts w:asciiTheme="minorHAnsi" w:hAnsiTheme="minorHAnsi" w:cstheme="minorHAnsi"/>
          <w:lang w:eastAsia="en-IN"/>
        </w:rPr>
        <w:t xml:space="preserve">yelopathy: A </w:t>
      </w:r>
      <w:r w:rsidR="00285F60" w:rsidRPr="0084666A">
        <w:rPr>
          <w:rFonts w:asciiTheme="minorHAnsi" w:hAnsiTheme="minorHAnsi" w:cstheme="minorHAnsi"/>
          <w:lang w:eastAsia="en-IN"/>
        </w:rPr>
        <w:t>c</w:t>
      </w:r>
      <w:r w:rsidRPr="0084666A">
        <w:rPr>
          <w:rFonts w:asciiTheme="minorHAnsi" w:hAnsiTheme="minorHAnsi" w:cstheme="minorHAnsi"/>
          <w:lang w:eastAsia="en-IN"/>
        </w:rPr>
        <w:t>ase-</w:t>
      </w:r>
      <w:r w:rsidR="00285F60" w:rsidRPr="0084666A">
        <w:rPr>
          <w:rFonts w:asciiTheme="minorHAnsi" w:hAnsiTheme="minorHAnsi" w:cstheme="minorHAnsi"/>
          <w:lang w:eastAsia="en-IN"/>
        </w:rPr>
        <w:t>c</w:t>
      </w:r>
      <w:r w:rsidRPr="0084666A">
        <w:rPr>
          <w:rFonts w:asciiTheme="minorHAnsi" w:hAnsiTheme="minorHAnsi" w:cstheme="minorHAnsi"/>
          <w:lang w:eastAsia="en-IN"/>
        </w:rPr>
        <w:t xml:space="preserve">ontrol </w:t>
      </w:r>
      <w:r w:rsidR="00285F60" w:rsidRPr="0084666A">
        <w:rPr>
          <w:rFonts w:asciiTheme="minorHAnsi" w:hAnsiTheme="minorHAnsi" w:cstheme="minorHAnsi"/>
          <w:lang w:eastAsia="en-IN"/>
        </w:rPr>
        <w:t>s</w:t>
      </w:r>
      <w:r w:rsidRPr="0084666A">
        <w:rPr>
          <w:rFonts w:asciiTheme="minorHAnsi" w:hAnsiTheme="minorHAnsi" w:cstheme="minorHAnsi"/>
          <w:lang w:eastAsia="en-IN"/>
        </w:rPr>
        <w:t xml:space="preserve">tudy in the </w:t>
      </w:r>
      <w:r w:rsidR="00285F60" w:rsidRPr="0084666A">
        <w:rPr>
          <w:rFonts w:asciiTheme="minorHAnsi" w:hAnsiTheme="minorHAnsi" w:cstheme="minorHAnsi"/>
          <w:lang w:eastAsia="en-IN"/>
        </w:rPr>
        <w:t>p</w:t>
      </w:r>
      <w:r w:rsidRPr="0084666A">
        <w:rPr>
          <w:rFonts w:asciiTheme="minorHAnsi" w:hAnsiTheme="minorHAnsi" w:cstheme="minorHAnsi"/>
          <w:lang w:eastAsia="en-IN"/>
        </w:rPr>
        <w:t xml:space="preserve">opulation of China. </w:t>
      </w:r>
      <w:r w:rsidRPr="0084666A">
        <w:rPr>
          <w:rFonts w:asciiTheme="minorHAnsi" w:hAnsiTheme="minorHAnsi" w:cstheme="minorHAnsi"/>
          <w:i/>
          <w:iCs/>
          <w:lang w:eastAsia="en-IN"/>
        </w:rPr>
        <w:t>Journal of Clinical Laboratory Analysis</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33</w:t>
      </w:r>
      <w:r w:rsidRPr="0084666A">
        <w:rPr>
          <w:rFonts w:asciiTheme="minorHAnsi" w:hAnsiTheme="minorHAnsi" w:cstheme="minorHAnsi"/>
          <w:lang w:eastAsia="en-IN"/>
        </w:rPr>
        <w:t xml:space="preserve"> (2), e22669 (2019).</w:t>
      </w:r>
    </w:p>
    <w:p w14:paraId="4BD5A745" w14:textId="415C0DFC"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4.</w:t>
      </w:r>
      <w:bookmarkStart w:id="169" w:name="_nebBA8D894D_B498_4BB4_96D3_EB3B296D2675"/>
      <w:r w:rsidR="00B41597" w:rsidRPr="0084666A">
        <w:rPr>
          <w:rFonts w:asciiTheme="minorHAnsi" w:hAnsiTheme="minorHAnsi" w:cstheme="minorHAnsi"/>
          <w:lang w:eastAsia="en-IN"/>
        </w:rPr>
        <w:t xml:space="preserve"> </w:t>
      </w:r>
      <w:r w:rsidRPr="0084666A">
        <w:rPr>
          <w:rFonts w:asciiTheme="minorHAnsi" w:hAnsiTheme="minorHAnsi" w:cstheme="minorHAnsi"/>
          <w:lang w:eastAsia="en-IN"/>
        </w:rPr>
        <w:t>Kurokawa</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R.,</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Murata</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H.,</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Ogino</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M.,</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Ueki</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K</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Kim</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P. Altered </w:t>
      </w:r>
      <w:r w:rsidR="00B41597" w:rsidRPr="0084666A">
        <w:rPr>
          <w:rFonts w:asciiTheme="minorHAnsi" w:hAnsiTheme="minorHAnsi" w:cstheme="minorHAnsi"/>
          <w:lang w:eastAsia="en-IN"/>
        </w:rPr>
        <w:t>b</w:t>
      </w:r>
      <w:r w:rsidRPr="0084666A">
        <w:rPr>
          <w:rFonts w:asciiTheme="minorHAnsi" w:hAnsiTheme="minorHAnsi" w:cstheme="minorHAnsi"/>
          <w:lang w:eastAsia="en-IN"/>
        </w:rPr>
        <w:t xml:space="preserve">lood </w:t>
      </w:r>
      <w:r w:rsidR="00B41597" w:rsidRPr="0084666A">
        <w:rPr>
          <w:rFonts w:asciiTheme="minorHAnsi" w:hAnsiTheme="minorHAnsi" w:cstheme="minorHAnsi"/>
          <w:lang w:eastAsia="en-IN"/>
        </w:rPr>
        <w:t>f</w:t>
      </w:r>
      <w:r w:rsidRPr="0084666A">
        <w:rPr>
          <w:rFonts w:asciiTheme="minorHAnsi" w:hAnsiTheme="minorHAnsi" w:cstheme="minorHAnsi"/>
          <w:lang w:eastAsia="en-IN"/>
        </w:rPr>
        <w:t xml:space="preserve">low </w:t>
      </w:r>
      <w:r w:rsidR="00B41597" w:rsidRPr="0084666A">
        <w:rPr>
          <w:rFonts w:asciiTheme="minorHAnsi" w:hAnsiTheme="minorHAnsi" w:cstheme="minorHAnsi"/>
          <w:lang w:eastAsia="en-IN"/>
        </w:rPr>
        <w:t>d</w:t>
      </w:r>
      <w:r w:rsidRPr="0084666A">
        <w:rPr>
          <w:rFonts w:asciiTheme="minorHAnsi" w:hAnsiTheme="minorHAnsi" w:cstheme="minorHAnsi"/>
          <w:lang w:eastAsia="en-IN"/>
        </w:rPr>
        <w:t xml:space="preserve">istribution in the </w:t>
      </w:r>
      <w:r w:rsidR="00B41597" w:rsidRPr="0084666A">
        <w:rPr>
          <w:rFonts w:asciiTheme="minorHAnsi" w:hAnsiTheme="minorHAnsi" w:cstheme="minorHAnsi"/>
          <w:lang w:eastAsia="en-IN"/>
        </w:rPr>
        <w:t>r</w:t>
      </w:r>
      <w:r w:rsidRPr="0084666A">
        <w:rPr>
          <w:rFonts w:asciiTheme="minorHAnsi" w:hAnsiTheme="minorHAnsi" w:cstheme="minorHAnsi"/>
          <w:lang w:eastAsia="en-IN"/>
        </w:rPr>
        <w:t xml:space="preserve">at </w:t>
      </w:r>
      <w:r w:rsidR="00B41597"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B41597" w:rsidRPr="0084666A">
        <w:rPr>
          <w:rFonts w:asciiTheme="minorHAnsi" w:hAnsiTheme="minorHAnsi" w:cstheme="minorHAnsi"/>
          <w:lang w:eastAsia="en-IN"/>
        </w:rPr>
        <w:t>c</w:t>
      </w:r>
      <w:r w:rsidRPr="0084666A">
        <w:rPr>
          <w:rFonts w:asciiTheme="minorHAnsi" w:hAnsiTheme="minorHAnsi" w:cstheme="minorHAnsi"/>
          <w:lang w:eastAsia="en-IN"/>
        </w:rPr>
        <w:t xml:space="preserve">ord </w:t>
      </w:r>
      <w:r w:rsidR="00B41597" w:rsidRPr="0084666A">
        <w:rPr>
          <w:rFonts w:asciiTheme="minorHAnsi" w:hAnsiTheme="minorHAnsi" w:cstheme="minorHAnsi"/>
          <w:lang w:eastAsia="en-IN"/>
        </w:rPr>
        <w:t>u</w:t>
      </w:r>
      <w:r w:rsidRPr="0084666A">
        <w:rPr>
          <w:rFonts w:asciiTheme="minorHAnsi" w:hAnsiTheme="minorHAnsi" w:cstheme="minorHAnsi"/>
          <w:lang w:eastAsia="en-IN"/>
        </w:rPr>
        <w:t xml:space="preserve">nder </w:t>
      </w:r>
      <w:r w:rsidR="00B41597" w:rsidRPr="0084666A">
        <w:rPr>
          <w:rFonts w:asciiTheme="minorHAnsi" w:hAnsiTheme="minorHAnsi" w:cstheme="minorHAnsi"/>
          <w:lang w:eastAsia="en-IN"/>
        </w:rPr>
        <w:t>c</w:t>
      </w:r>
      <w:r w:rsidRPr="0084666A">
        <w:rPr>
          <w:rFonts w:asciiTheme="minorHAnsi" w:hAnsiTheme="minorHAnsi" w:cstheme="minorHAnsi"/>
          <w:lang w:eastAsia="en-IN"/>
        </w:rPr>
        <w:t xml:space="preserve">hronic </w:t>
      </w:r>
      <w:r w:rsidR="00B41597" w:rsidRPr="0084666A">
        <w:rPr>
          <w:rFonts w:asciiTheme="minorHAnsi" w:hAnsiTheme="minorHAnsi" w:cstheme="minorHAnsi"/>
          <w:lang w:eastAsia="en-IN"/>
        </w:rPr>
        <w:t>c</w:t>
      </w:r>
      <w:r w:rsidRPr="0084666A">
        <w:rPr>
          <w:rFonts w:asciiTheme="minorHAnsi" w:hAnsiTheme="minorHAnsi" w:cstheme="minorHAnsi"/>
          <w:lang w:eastAsia="en-IN"/>
        </w:rPr>
        <w:t xml:space="preserve">ompression. </w:t>
      </w:r>
      <w:r w:rsidRPr="0084666A">
        <w:rPr>
          <w:rFonts w:asciiTheme="minorHAnsi" w:hAnsiTheme="minorHAnsi" w:cstheme="minorHAnsi"/>
          <w:i/>
          <w:iCs/>
          <w:lang w:eastAsia="en-IN"/>
        </w:rPr>
        <w:t>Spine</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36</w:t>
      </w:r>
      <w:r w:rsidRPr="0084666A">
        <w:rPr>
          <w:rFonts w:asciiTheme="minorHAnsi" w:hAnsiTheme="minorHAnsi" w:cstheme="minorHAnsi"/>
          <w:lang w:eastAsia="en-IN"/>
        </w:rPr>
        <w:t xml:space="preserve"> (13), 1006</w:t>
      </w:r>
      <w:r w:rsidR="00B41597" w:rsidRPr="0084666A">
        <w:rPr>
          <w:rFonts w:asciiTheme="minorHAnsi" w:hAnsiTheme="minorHAnsi" w:cstheme="minorHAnsi"/>
          <w:lang w:eastAsia="en-IN"/>
        </w:rPr>
        <w:t>–</w:t>
      </w:r>
      <w:r w:rsidRPr="0084666A">
        <w:rPr>
          <w:rFonts w:asciiTheme="minorHAnsi" w:hAnsiTheme="minorHAnsi" w:cstheme="minorHAnsi"/>
          <w:lang w:eastAsia="en-IN"/>
        </w:rPr>
        <w:t>1009 (2011).</w:t>
      </w:r>
      <w:bookmarkEnd w:id="169"/>
    </w:p>
    <w:p w14:paraId="5E7ED875" w14:textId="452F2DF7"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5.</w:t>
      </w:r>
      <w:r w:rsidR="00AD19F2" w:rsidRPr="0084666A">
        <w:rPr>
          <w:rFonts w:asciiTheme="minorHAnsi" w:hAnsiTheme="minorHAnsi" w:cstheme="minorHAnsi"/>
          <w:lang w:eastAsia="en-IN"/>
        </w:rPr>
        <w:t xml:space="preserve"> </w:t>
      </w:r>
      <w:r w:rsidRPr="0084666A">
        <w:rPr>
          <w:rFonts w:asciiTheme="minorHAnsi" w:hAnsiTheme="minorHAnsi" w:cstheme="minorHAnsi"/>
          <w:lang w:eastAsia="en-IN"/>
        </w:rPr>
        <w:t>Wen</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C</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Y.</w:t>
      </w:r>
      <w:r w:rsidR="00AD19F2"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et al. Is Diffusion </w:t>
      </w:r>
      <w:r w:rsidR="00AD19F2" w:rsidRPr="0084666A">
        <w:rPr>
          <w:rFonts w:asciiTheme="minorHAnsi" w:hAnsiTheme="minorHAnsi" w:cstheme="minorHAnsi"/>
          <w:lang w:eastAsia="en-IN"/>
        </w:rPr>
        <w:t>a</w:t>
      </w:r>
      <w:r w:rsidRPr="0084666A">
        <w:rPr>
          <w:rFonts w:asciiTheme="minorHAnsi" w:hAnsiTheme="minorHAnsi" w:cstheme="minorHAnsi"/>
          <w:lang w:eastAsia="en-IN"/>
        </w:rPr>
        <w:t xml:space="preserve">nisotropy a </w:t>
      </w:r>
      <w:r w:rsidR="00AD19F2" w:rsidRPr="0084666A">
        <w:rPr>
          <w:rFonts w:asciiTheme="minorHAnsi" w:hAnsiTheme="minorHAnsi" w:cstheme="minorHAnsi"/>
          <w:lang w:eastAsia="en-IN"/>
        </w:rPr>
        <w:t>b</w:t>
      </w:r>
      <w:r w:rsidRPr="0084666A">
        <w:rPr>
          <w:rFonts w:asciiTheme="minorHAnsi" w:hAnsiTheme="minorHAnsi" w:cstheme="minorHAnsi"/>
          <w:lang w:eastAsia="en-IN"/>
        </w:rPr>
        <w:t xml:space="preserve">iomarker for </w:t>
      </w:r>
      <w:r w:rsidR="00AD19F2" w:rsidRPr="0084666A">
        <w:rPr>
          <w:rFonts w:asciiTheme="minorHAnsi" w:hAnsiTheme="minorHAnsi" w:cstheme="minorHAnsi"/>
          <w:lang w:eastAsia="en-IN"/>
        </w:rPr>
        <w:t>d</w:t>
      </w:r>
      <w:r w:rsidRPr="0084666A">
        <w:rPr>
          <w:rFonts w:asciiTheme="minorHAnsi" w:hAnsiTheme="minorHAnsi" w:cstheme="minorHAnsi"/>
          <w:lang w:eastAsia="en-IN"/>
        </w:rPr>
        <w:t xml:space="preserve">isease </w:t>
      </w:r>
      <w:r w:rsidR="00AD19F2" w:rsidRPr="0084666A">
        <w:rPr>
          <w:rFonts w:asciiTheme="minorHAnsi" w:hAnsiTheme="minorHAnsi" w:cstheme="minorHAnsi"/>
          <w:lang w:eastAsia="en-IN"/>
        </w:rPr>
        <w:t>s</w:t>
      </w:r>
      <w:r w:rsidRPr="0084666A">
        <w:rPr>
          <w:rFonts w:asciiTheme="minorHAnsi" w:hAnsiTheme="minorHAnsi" w:cstheme="minorHAnsi"/>
          <w:lang w:eastAsia="en-IN"/>
        </w:rPr>
        <w:t xml:space="preserve">everity and </w:t>
      </w:r>
      <w:r w:rsidR="00AD19F2" w:rsidRPr="0084666A">
        <w:rPr>
          <w:rFonts w:asciiTheme="minorHAnsi" w:hAnsiTheme="minorHAnsi" w:cstheme="minorHAnsi"/>
          <w:lang w:eastAsia="en-IN"/>
        </w:rPr>
        <w:t>s</w:t>
      </w:r>
      <w:r w:rsidRPr="0084666A">
        <w:rPr>
          <w:rFonts w:asciiTheme="minorHAnsi" w:hAnsiTheme="minorHAnsi" w:cstheme="minorHAnsi"/>
          <w:lang w:eastAsia="en-IN"/>
        </w:rPr>
        <w:t xml:space="preserve">urgical </w:t>
      </w:r>
      <w:r w:rsidR="00AD19F2" w:rsidRPr="0084666A">
        <w:rPr>
          <w:rFonts w:asciiTheme="minorHAnsi" w:hAnsiTheme="minorHAnsi" w:cstheme="minorHAnsi"/>
          <w:lang w:eastAsia="en-IN"/>
        </w:rPr>
        <w:t>p</w:t>
      </w:r>
      <w:r w:rsidRPr="0084666A">
        <w:rPr>
          <w:rFonts w:asciiTheme="minorHAnsi" w:hAnsiTheme="minorHAnsi" w:cstheme="minorHAnsi"/>
          <w:lang w:eastAsia="en-IN"/>
        </w:rPr>
        <w:t xml:space="preserve">rognosis of </w:t>
      </w:r>
      <w:r w:rsidR="00AD19F2"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AD19F2" w:rsidRPr="0084666A">
        <w:rPr>
          <w:rFonts w:asciiTheme="minorHAnsi" w:hAnsiTheme="minorHAnsi" w:cstheme="minorHAnsi"/>
          <w:lang w:eastAsia="en-IN"/>
        </w:rPr>
        <w:t>s</w:t>
      </w:r>
      <w:r w:rsidRPr="0084666A">
        <w:rPr>
          <w:rFonts w:asciiTheme="minorHAnsi" w:hAnsiTheme="minorHAnsi" w:cstheme="minorHAnsi"/>
          <w:lang w:eastAsia="en-IN"/>
        </w:rPr>
        <w:t xml:space="preserve">pondylotic </w:t>
      </w:r>
      <w:r w:rsidR="00AD19F2"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Pr="0084666A">
        <w:rPr>
          <w:rFonts w:asciiTheme="minorHAnsi" w:hAnsiTheme="minorHAnsi" w:cstheme="minorHAnsi"/>
          <w:i/>
          <w:iCs/>
          <w:lang w:eastAsia="en-IN"/>
        </w:rPr>
        <w:t>Radiology</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270</w:t>
      </w:r>
      <w:r w:rsidRPr="0084666A">
        <w:rPr>
          <w:rFonts w:asciiTheme="minorHAnsi" w:hAnsiTheme="minorHAnsi" w:cstheme="minorHAnsi"/>
          <w:lang w:eastAsia="en-IN"/>
        </w:rPr>
        <w:t xml:space="preserve"> (1), 197</w:t>
      </w:r>
      <w:r w:rsidR="00AD19F2" w:rsidRPr="0084666A">
        <w:rPr>
          <w:rFonts w:asciiTheme="minorHAnsi" w:hAnsiTheme="minorHAnsi" w:cstheme="minorHAnsi"/>
          <w:lang w:eastAsia="en-IN"/>
        </w:rPr>
        <w:t>–</w:t>
      </w:r>
      <w:r w:rsidRPr="0084666A">
        <w:rPr>
          <w:rFonts w:asciiTheme="minorHAnsi" w:hAnsiTheme="minorHAnsi" w:cstheme="minorHAnsi"/>
          <w:lang w:eastAsia="en-IN"/>
        </w:rPr>
        <w:t>204 (2014).</w:t>
      </w:r>
    </w:p>
    <w:p w14:paraId="4342EAE7" w14:textId="7E17ED67"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6.</w:t>
      </w:r>
      <w:bookmarkStart w:id="170" w:name="_nebEFBFE4EF_790C_4E40_A158_DDB1B6F200F4"/>
      <w:r w:rsidR="007E03A3" w:rsidRPr="0084666A">
        <w:rPr>
          <w:rFonts w:asciiTheme="minorHAnsi" w:hAnsiTheme="minorHAnsi" w:cstheme="minorHAnsi"/>
          <w:lang w:eastAsia="en-IN"/>
        </w:rPr>
        <w:t xml:space="preserve"> </w:t>
      </w:r>
      <w:r w:rsidRPr="0084666A">
        <w:rPr>
          <w:rFonts w:asciiTheme="minorHAnsi" w:hAnsiTheme="minorHAnsi" w:cstheme="minorHAnsi"/>
          <w:lang w:eastAsia="en-IN"/>
        </w:rPr>
        <w:t>Long</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H</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Q.,</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Li</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G</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S.,</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Hu</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Y.,</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Wen</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C</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Y</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Xie</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W</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H. Hif-1</w:t>
      </w:r>
      <w:r w:rsidRPr="0084666A">
        <w:rPr>
          <w:rFonts w:asciiTheme="minorHAnsi" w:eastAsia="SimSun" w:hAnsiTheme="minorHAnsi" w:cstheme="minorHAnsi"/>
          <w:lang w:eastAsia="en-IN"/>
        </w:rPr>
        <w:t>Α</w:t>
      </w:r>
      <w:r w:rsidRPr="0084666A">
        <w:rPr>
          <w:rFonts w:asciiTheme="minorHAnsi" w:hAnsiTheme="minorHAnsi" w:cstheme="minorHAnsi"/>
          <w:lang w:eastAsia="en-IN"/>
        </w:rPr>
        <w:t xml:space="preserve">/Vegf </w:t>
      </w:r>
      <w:r w:rsidR="007E03A3" w:rsidRPr="0084666A">
        <w:rPr>
          <w:rFonts w:asciiTheme="minorHAnsi" w:hAnsiTheme="minorHAnsi" w:cstheme="minorHAnsi"/>
          <w:lang w:eastAsia="en-IN"/>
        </w:rPr>
        <w:t>s</w:t>
      </w:r>
      <w:r w:rsidRPr="0084666A">
        <w:rPr>
          <w:rFonts w:asciiTheme="minorHAnsi" w:hAnsiTheme="minorHAnsi" w:cstheme="minorHAnsi"/>
          <w:lang w:eastAsia="en-IN"/>
        </w:rPr>
        <w:t xml:space="preserve">ignaling </w:t>
      </w:r>
      <w:r w:rsidR="007E03A3" w:rsidRPr="0084666A">
        <w:rPr>
          <w:rFonts w:asciiTheme="minorHAnsi" w:hAnsiTheme="minorHAnsi" w:cstheme="minorHAnsi"/>
          <w:lang w:eastAsia="en-IN"/>
        </w:rPr>
        <w:t>p</w:t>
      </w:r>
      <w:r w:rsidRPr="0084666A">
        <w:rPr>
          <w:rFonts w:asciiTheme="minorHAnsi" w:hAnsiTheme="minorHAnsi" w:cstheme="minorHAnsi"/>
          <w:lang w:eastAsia="en-IN"/>
        </w:rPr>
        <w:t xml:space="preserve">athway </w:t>
      </w:r>
      <w:r w:rsidR="007E03A3" w:rsidRPr="0084666A">
        <w:rPr>
          <w:rFonts w:asciiTheme="minorHAnsi" w:hAnsiTheme="minorHAnsi" w:cstheme="minorHAnsi"/>
          <w:lang w:eastAsia="en-IN"/>
        </w:rPr>
        <w:t>m</w:t>
      </w:r>
      <w:r w:rsidRPr="0084666A">
        <w:rPr>
          <w:rFonts w:asciiTheme="minorHAnsi" w:hAnsiTheme="minorHAnsi" w:cstheme="minorHAnsi"/>
          <w:lang w:eastAsia="en-IN"/>
        </w:rPr>
        <w:t xml:space="preserve">ay </w:t>
      </w:r>
      <w:r w:rsidR="007E03A3" w:rsidRPr="0084666A">
        <w:rPr>
          <w:rFonts w:asciiTheme="minorHAnsi" w:hAnsiTheme="minorHAnsi" w:cstheme="minorHAnsi"/>
          <w:lang w:eastAsia="en-IN"/>
        </w:rPr>
        <w:t>p</w:t>
      </w:r>
      <w:r w:rsidRPr="0084666A">
        <w:rPr>
          <w:rFonts w:asciiTheme="minorHAnsi" w:hAnsiTheme="minorHAnsi" w:cstheme="minorHAnsi"/>
          <w:lang w:eastAsia="en-IN"/>
        </w:rPr>
        <w:t xml:space="preserve">lay a </w:t>
      </w:r>
      <w:r w:rsidR="007E03A3" w:rsidRPr="0084666A">
        <w:rPr>
          <w:rFonts w:asciiTheme="minorHAnsi" w:hAnsiTheme="minorHAnsi" w:cstheme="minorHAnsi"/>
          <w:lang w:eastAsia="en-IN"/>
        </w:rPr>
        <w:t>d</w:t>
      </w:r>
      <w:r w:rsidRPr="0084666A">
        <w:rPr>
          <w:rFonts w:asciiTheme="minorHAnsi" w:hAnsiTheme="minorHAnsi" w:cstheme="minorHAnsi"/>
          <w:lang w:eastAsia="en-IN"/>
        </w:rPr>
        <w:t xml:space="preserve">ual </w:t>
      </w:r>
      <w:r w:rsidR="007E03A3" w:rsidRPr="0084666A">
        <w:rPr>
          <w:rFonts w:asciiTheme="minorHAnsi" w:hAnsiTheme="minorHAnsi" w:cstheme="minorHAnsi"/>
          <w:lang w:eastAsia="en-IN"/>
        </w:rPr>
        <w:t>r</w:t>
      </w:r>
      <w:r w:rsidRPr="0084666A">
        <w:rPr>
          <w:rFonts w:asciiTheme="minorHAnsi" w:hAnsiTheme="minorHAnsi" w:cstheme="minorHAnsi"/>
          <w:lang w:eastAsia="en-IN"/>
        </w:rPr>
        <w:t xml:space="preserve">ole in </w:t>
      </w:r>
      <w:r w:rsidR="007E03A3" w:rsidRPr="0084666A">
        <w:rPr>
          <w:rFonts w:asciiTheme="minorHAnsi" w:hAnsiTheme="minorHAnsi" w:cstheme="minorHAnsi"/>
          <w:lang w:eastAsia="en-IN"/>
        </w:rPr>
        <w:t>s</w:t>
      </w:r>
      <w:r w:rsidRPr="0084666A">
        <w:rPr>
          <w:rFonts w:asciiTheme="minorHAnsi" w:hAnsiTheme="minorHAnsi" w:cstheme="minorHAnsi"/>
          <w:lang w:eastAsia="en-IN"/>
        </w:rPr>
        <w:t xml:space="preserve">econdary </w:t>
      </w:r>
      <w:r w:rsidR="007E03A3" w:rsidRPr="0084666A">
        <w:rPr>
          <w:rFonts w:asciiTheme="minorHAnsi" w:hAnsiTheme="minorHAnsi" w:cstheme="minorHAnsi"/>
          <w:lang w:eastAsia="en-IN"/>
        </w:rPr>
        <w:t>p</w:t>
      </w:r>
      <w:r w:rsidRPr="0084666A">
        <w:rPr>
          <w:rFonts w:asciiTheme="minorHAnsi" w:hAnsiTheme="minorHAnsi" w:cstheme="minorHAnsi"/>
          <w:lang w:eastAsia="en-IN"/>
        </w:rPr>
        <w:t xml:space="preserve">athogenesis of </w:t>
      </w:r>
      <w:r w:rsidR="007E03A3"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7E03A3"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Pr="0084666A">
        <w:rPr>
          <w:rFonts w:asciiTheme="minorHAnsi" w:hAnsiTheme="minorHAnsi" w:cstheme="minorHAnsi"/>
          <w:i/>
          <w:iCs/>
          <w:lang w:eastAsia="en-IN"/>
        </w:rPr>
        <w:t>Medical Hypotheses</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79</w:t>
      </w:r>
      <w:r w:rsidRPr="0084666A">
        <w:rPr>
          <w:rFonts w:asciiTheme="minorHAnsi" w:hAnsiTheme="minorHAnsi" w:cstheme="minorHAnsi"/>
          <w:lang w:eastAsia="en-IN"/>
        </w:rPr>
        <w:t xml:space="preserve"> (1), 82</w:t>
      </w:r>
      <w:r w:rsidR="007E03A3" w:rsidRPr="0084666A">
        <w:rPr>
          <w:rFonts w:asciiTheme="minorHAnsi" w:hAnsiTheme="minorHAnsi" w:cstheme="minorHAnsi"/>
          <w:lang w:eastAsia="en-IN"/>
        </w:rPr>
        <w:t>–</w:t>
      </w:r>
      <w:r w:rsidRPr="0084666A">
        <w:rPr>
          <w:rFonts w:asciiTheme="minorHAnsi" w:hAnsiTheme="minorHAnsi" w:cstheme="minorHAnsi"/>
          <w:lang w:eastAsia="en-IN"/>
        </w:rPr>
        <w:t>84 (2012).</w:t>
      </w:r>
      <w:bookmarkEnd w:id="170"/>
    </w:p>
    <w:p w14:paraId="793A770E" w14:textId="113662DE"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7.</w:t>
      </w:r>
      <w:bookmarkStart w:id="171" w:name="_nebBDCC2A81_9D90_4B72_B0CF_E7070887D71B"/>
      <w:r w:rsidR="007E03A3" w:rsidRPr="0084666A">
        <w:rPr>
          <w:rFonts w:asciiTheme="minorHAnsi" w:hAnsiTheme="minorHAnsi" w:cstheme="minorHAnsi"/>
          <w:lang w:eastAsia="en-IN"/>
        </w:rPr>
        <w:t xml:space="preserve"> </w:t>
      </w:r>
      <w:r w:rsidRPr="0084666A">
        <w:rPr>
          <w:rFonts w:asciiTheme="minorHAnsi" w:hAnsiTheme="minorHAnsi" w:cstheme="minorHAnsi"/>
          <w:lang w:eastAsia="en-IN"/>
        </w:rPr>
        <w:t>Karadimas</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S</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K.,</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Erwin</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W</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M.,</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Ely</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C</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G.,</w:t>
      </w:r>
      <w:r w:rsidR="007E03A3" w:rsidRPr="0084666A">
        <w:rPr>
          <w:rFonts w:asciiTheme="minorHAnsi" w:hAnsiTheme="minorHAnsi" w:cstheme="minorHAnsi"/>
          <w:lang w:eastAsia="en-IN"/>
        </w:rPr>
        <w:t xml:space="preserve"> </w:t>
      </w:r>
      <w:r w:rsidRPr="0084666A">
        <w:rPr>
          <w:rFonts w:asciiTheme="minorHAnsi" w:hAnsiTheme="minorHAnsi" w:cstheme="minorHAnsi"/>
          <w:lang w:eastAsia="en-IN"/>
        </w:rPr>
        <w:t>Dettori</w:t>
      </w:r>
      <w:r w:rsidR="007E03A3" w:rsidRPr="0084666A">
        <w:rPr>
          <w:rFonts w:asciiTheme="minorHAnsi" w:hAnsiTheme="minorHAnsi" w:cstheme="minorHAnsi"/>
          <w:lang w:eastAsia="en-IN"/>
        </w:rPr>
        <w:t>,</w:t>
      </w:r>
      <w:r w:rsidRPr="0084666A">
        <w:rPr>
          <w:rFonts w:asciiTheme="minorHAnsi" w:hAnsiTheme="minorHAnsi" w:cstheme="minorHAnsi"/>
          <w:lang w:eastAsia="en-IN"/>
        </w:rPr>
        <w:t xml:space="preserve"> J</w:t>
      </w:r>
      <w:r w:rsidR="007E03A3" w:rsidRPr="0084666A">
        <w:rPr>
          <w:rFonts w:asciiTheme="minorHAnsi" w:hAnsiTheme="minorHAnsi" w:cstheme="minorHAnsi"/>
          <w:lang w:eastAsia="en-IN"/>
        </w:rPr>
        <w:t xml:space="preserve">. </w:t>
      </w:r>
      <w:r w:rsidRPr="0084666A">
        <w:rPr>
          <w:rFonts w:asciiTheme="minorHAnsi" w:hAnsiTheme="minorHAnsi" w:cstheme="minorHAnsi"/>
          <w:lang w:eastAsia="en-IN"/>
        </w:rPr>
        <w:t>R</w:t>
      </w:r>
      <w:r w:rsidR="007E03A3" w:rsidRPr="0084666A">
        <w:rPr>
          <w:rFonts w:asciiTheme="minorHAnsi" w:hAnsiTheme="minorHAnsi" w:cstheme="minorHAnsi"/>
          <w:lang w:eastAsia="en-IN"/>
        </w:rPr>
        <w:t xml:space="preserve">., </w:t>
      </w:r>
      <w:r w:rsidRPr="0084666A">
        <w:rPr>
          <w:rFonts w:asciiTheme="minorHAnsi" w:hAnsiTheme="minorHAnsi" w:cstheme="minorHAnsi"/>
          <w:lang w:eastAsia="en-IN"/>
        </w:rPr>
        <w:t>Fehlings</w:t>
      </w:r>
      <w:r w:rsidR="007E03A3" w:rsidRPr="0084666A">
        <w:rPr>
          <w:rFonts w:asciiTheme="minorHAnsi" w:hAnsiTheme="minorHAnsi" w:cstheme="minorHAnsi"/>
          <w:lang w:eastAsia="en-IN"/>
        </w:rPr>
        <w:t>,</w:t>
      </w:r>
      <w:r w:rsidRPr="0084666A">
        <w:rPr>
          <w:rFonts w:asciiTheme="minorHAnsi" w:hAnsiTheme="minorHAnsi" w:cstheme="minorHAnsi"/>
          <w:lang w:eastAsia="en-IN"/>
        </w:rPr>
        <w:t xml:space="preserve"> M</w:t>
      </w:r>
      <w:r w:rsidR="007E03A3"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G. Pathophysiology and </w:t>
      </w:r>
      <w:r w:rsidR="00B031B2" w:rsidRPr="0084666A">
        <w:rPr>
          <w:rFonts w:asciiTheme="minorHAnsi" w:hAnsiTheme="minorHAnsi" w:cstheme="minorHAnsi"/>
          <w:lang w:eastAsia="en-IN"/>
        </w:rPr>
        <w:t>n</w:t>
      </w:r>
      <w:r w:rsidRPr="0084666A">
        <w:rPr>
          <w:rFonts w:asciiTheme="minorHAnsi" w:hAnsiTheme="minorHAnsi" w:cstheme="minorHAnsi"/>
          <w:lang w:eastAsia="en-IN"/>
        </w:rPr>
        <w:t xml:space="preserve">atural </w:t>
      </w:r>
      <w:r w:rsidR="00B031B2" w:rsidRPr="0084666A">
        <w:rPr>
          <w:rFonts w:asciiTheme="minorHAnsi" w:hAnsiTheme="minorHAnsi" w:cstheme="minorHAnsi"/>
          <w:lang w:eastAsia="en-IN"/>
        </w:rPr>
        <w:t>h</w:t>
      </w:r>
      <w:r w:rsidRPr="0084666A">
        <w:rPr>
          <w:rFonts w:asciiTheme="minorHAnsi" w:hAnsiTheme="minorHAnsi" w:cstheme="minorHAnsi"/>
          <w:lang w:eastAsia="en-IN"/>
        </w:rPr>
        <w:t xml:space="preserve">istory of </w:t>
      </w:r>
      <w:r w:rsidR="00B031B2"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B031B2" w:rsidRPr="0084666A">
        <w:rPr>
          <w:rFonts w:asciiTheme="minorHAnsi" w:hAnsiTheme="minorHAnsi" w:cstheme="minorHAnsi"/>
          <w:lang w:eastAsia="en-IN"/>
        </w:rPr>
        <w:t>s</w:t>
      </w:r>
      <w:r w:rsidRPr="0084666A">
        <w:rPr>
          <w:rFonts w:asciiTheme="minorHAnsi" w:hAnsiTheme="minorHAnsi" w:cstheme="minorHAnsi"/>
          <w:lang w:eastAsia="en-IN"/>
        </w:rPr>
        <w:t xml:space="preserve">pondylotic </w:t>
      </w:r>
      <w:r w:rsidR="00B031B2"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Pr="0084666A">
        <w:rPr>
          <w:rFonts w:asciiTheme="minorHAnsi" w:hAnsiTheme="minorHAnsi" w:cstheme="minorHAnsi"/>
          <w:i/>
          <w:iCs/>
          <w:lang w:eastAsia="en-IN"/>
        </w:rPr>
        <w:t>Spine</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38</w:t>
      </w:r>
      <w:r w:rsidR="00594CB2" w:rsidRPr="0084666A">
        <w:rPr>
          <w:rFonts w:asciiTheme="minorHAnsi" w:hAnsiTheme="minorHAnsi" w:cstheme="minorHAnsi"/>
          <w:lang w:eastAsia="en-IN"/>
        </w:rPr>
        <w:t>,</w:t>
      </w:r>
      <w:r w:rsidRPr="0084666A">
        <w:rPr>
          <w:rFonts w:asciiTheme="minorHAnsi" w:hAnsiTheme="minorHAnsi" w:cstheme="minorHAnsi"/>
          <w:lang w:eastAsia="en-IN"/>
        </w:rPr>
        <w:t xml:space="preserve"> S21</w:t>
      </w:r>
      <w:r w:rsidR="00594CB2" w:rsidRPr="0084666A">
        <w:rPr>
          <w:rFonts w:asciiTheme="minorHAnsi" w:hAnsiTheme="minorHAnsi" w:cstheme="minorHAnsi"/>
          <w:lang w:eastAsia="en-IN"/>
        </w:rPr>
        <w:t>–</w:t>
      </w:r>
      <w:r w:rsidRPr="0084666A">
        <w:rPr>
          <w:rFonts w:asciiTheme="minorHAnsi" w:hAnsiTheme="minorHAnsi" w:cstheme="minorHAnsi"/>
          <w:lang w:eastAsia="en-IN"/>
        </w:rPr>
        <w:t>S36 (2013).</w:t>
      </w:r>
      <w:bookmarkEnd w:id="171"/>
    </w:p>
    <w:p w14:paraId="52F65DCE" w14:textId="6A5BF9AC"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8.</w:t>
      </w:r>
      <w:r w:rsidR="00D24054" w:rsidRPr="0084666A">
        <w:rPr>
          <w:rFonts w:asciiTheme="minorHAnsi" w:hAnsiTheme="minorHAnsi" w:cstheme="minorHAnsi"/>
          <w:lang w:eastAsia="en-IN"/>
        </w:rPr>
        <w:t xml:space="preserve"> </w:t>
      </w:r>
      <w:r w:rsidRPr="0084666A">
        <w:rPr>
          <w:rFonts w:asciiTheme="minorHAnsi" w:hAnsiTheme="minorHAnsi" w:cstheme="minorHAnsi"/>
          <w:lang w:eastAsia="en-IN"/>
        </w:rPr>
        <w:t>Wilson</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J</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R.</w:t>
      </w:r>
      <w:r w:rsidR="00D24054"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et al. State of the </w:t>
      </w:r>
      <w:r w:rsidR="00D24054" w:rsidRPr="0084666A">
        <w:rPr>
          <w:rFonts w:asciiTheme="minorHAnsi" w:hAnsiTheme="minorHAnsi" w:cstheme="minorHAnsi"/>
          <w:lang w:eastAsia="en-IN"/>
        </w:rPr>
        <w:t>a</w:t>
      </w:r>
      <w:r w:rsidRPr="0084666A">
        <w:rPr>
          <w:rFonts w:asciiTheme="minorHAnsi" w:hAnsiTheme="minorHAnsi" w:cstheme="minorHAnsi"/>
          <w:lang w:eastAsia="en-IN"/>
        </w:rPr>
        <w:t xml:space="preserve">rt in </w:t>
      </w:r>
      <w:r w:rsidR="00D24054" w:rsidRPr="0084666A">
        <w:rPr>
          <w:rFonts w:asciiTheme="minorHAnsi" w:hAnsiTheme="minorHAnsi" w:cstheme="minorHAnsi"/>
          <w:lang w:eastAsia="en-IN"/>
        </w:rPr>
        <w:t>d</w:t>
      </w:r>
      <w:r w:rsidRPr="0084666A">
        <w:rPr>
          <w:rFonts w:asciiTheme="minorHAnsi" w:hAnsiTheme="minorHAnsi" w:cstheme="minorHAnsi"/>
          <w:lang w:eastAsia="en-IN"/>
        </w:rPr>
        <w:t xml:space="preserve">egenerative </w:t>
      </w:r>
      <w:r w:rsidR="00D24054"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D24054"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00D24054" w:rsidRPr="0084666A">
        <w:rPr>
          <w:rFonts w:asciiTheme="minorHAnsi" w:hAnsiTheme="minorHAnsi" w:cstheme="minorHAnsi"/>
          <w:lang w:eastAsia="en-IN"/>
        </w:rPr>
        <w:t>a</w:t>
      </w:r>
      <w:r w:rsidRPr="0084666A">
        <w:rPr>
          <w:rFonts w:asciiTheme="minorHAnsi" w:hAnsiTheme="minorHAnsi" w:cstheme="minorHAnsi"/>
          <w:lang w:eastAsia="en-IN"/>
        </w:rPr>
        <w:t xml:space="preserve">n </w:t>
      </w:r>
      <w:r w:rsidR="00D24054" w:rsidRPr="0084666A">
        <w:rPr>
          <w:rFonts w:asciiTheme="minorHAnsi" w:hAnsiTheme="minorHAnsi" w:cstheme="minorHAnsi"/>
          <w:lang w:eastAsia="en-IN"/>
        </w:rPr>
        <w:t>u</w:t>
      </w:r>
      <w:r w:rsidRPr="0084666A">
        <w:rPr>
          <w:rFonts w:asciiTheme="minorHAnsi" w:hAnsiTheme="minorHAnsi" w:cstheme="minorHAnsi"/>
          <w:lang w:eastAsia="en-IN"/>
        </w:rPr>
        <w:t xml:space="preserve">pdate </w:t>
      </w:r>
      <w:r w:rsidR="00D24054" w:rsidRPr="0084666A">
        <w:rPr>
          <w:rFonts w:asciiTheme="minorHAnsi" w:hAnsiTheme="minorHAnsi" w:cstheme="minorHAnsi"/>
          <w:lang w:eastAsia="en-IN"/>
        </w:rPr>
        <w:t>o</w:t>
      </w:r>
      <w:r w:rsidRPr="0084666A">
        <w:rPr>
          <w:rFonts w:asciiTheme="minorHAnsi" w:hAnsiTheme="minorHAnsi" w:cstheme="minorHAnsi"/>
          <w:lang w:eastAsia="en-IN"/>
        </w:rPr>
        <w:t xml:space="preserve">n </w:t>
      </w:r>
      <w:r w:rsidR="00D24054" w:rsidRPr="0084666A">
        <w:rPr>
          <w:rFonts w:asciiTheme="minorHAnsi" w:hAnsiTheme="minorHAnsi" w:cstheme="minorHAnsi"/>
          <w:lang w:eastAsia="en-IN"/>
        </w:rPr>
        <w:t>c</w:t>
      </w:r>
      <w:r w:rsidRPr="0084666A">
        <w:rPr>
          <w:rFonts w:asciiTheme="minorHAnsi" w:hAnsiTheme="minorHAnsi" w:cstheme="minorHAnsi"/>
          <w:lang w:eastAsia="en-IN"/>
        </w:rPr>
        <w:t xml:space="preserve">urrent </w:t>
      </w:r>
      <w:r w:rsidR="00D24054" w:rsidRPr="0084666A">
        <w:rPr>
          <w:rFonts w:asciiTheme="minorHAnsi" w:hAnsiTheme="minorHAnsi" w:cstheme="minorHAnsi"/>
          <w:lang w:eastAsia="en-IN"/>
        </w:rPr>
        <w:t>c</w:t>
      </w:r>
      <w:r w:rsidRPr="0084666A">
        <w:rPr>
          <w:rFonts w:asciiTheme="minorHAnsi" w:hAnsiTheme="minorHAnsi" w:cstheme="minorHAnsi"/>
          <w:lang w:eastAsia="en-IN"/>
        </w:rPr>
        <w:t xml:space="preserve">linical </w:t>
      </w:r>
      <w:r w:rsidR="00D24054" w:rsidRPr="0084666A">
        <w:rPr>
          <w:rFonts w:asciiTheme="minorHAnsi" w:hAnsiTheme="minorHAnsi" w:cstheme="minorHAnsi"/>
          <w:lang w:eastAsia="en-IN"/>
        </w:rPr>
        <w:t>e</w:t>
      </w:r>
      <w:r w:rsidRPr="0084666A">
        <w:rPr>
          <w:rFonts w:asciiTheme="minorHAnsi" w:hAnsiTheme="minorHAnsi" w:cstheme="minorHAnsi"/>
          <w:lang w:eastAsia="en-IN"/>
        </w:rPr>
        <w:t xml:space="preserve">vidence. </w:t>
      </w:r>
      <w:r w:rsidRPr="0084666A">
        <w:rPr>
          <w:rFonts w:asciiTheme="minorHAnsi" w:hAnsiTheme="minorHAnsi" w:cstheme="minorHAnsi"/>
          <w:i/>
          <w:iCs/>
          <w:lang w:eastAsia="en-IN"/>
        </w:rPr>
        <w:t>Neurosurgery</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80</w:t>
      </w:r>
      <w:r w:rsidR="00D24054" w:rsidRPr="0084666A">
        <w:rPr>
          <w:rFonts w:asciiTheme="minorHAnsi" w:hAnsiTheme="minorHAnsi" w:cstheme="minorHAnsi"/>
          <w:lang w:eastAsia="en-IN"/>
        </w:rPr>
        <w:t>,</w:t>
      </w:r>
      <w:r w:rsidRPr="0084666A">
        <w:rPr>
          <w:rFonts w:asciiTheme="minorHAnsi" w:hAnsiTheme="minorHAnsi" w:cstheme="minorHAnsi"/>
          <w:lang w:eastAsia="en-IN"/>
        </w:rPr>
        <w:t xml:space="preserve"> S33</w:t>
      </w:r>
      <w:r w:rsidR="00D24054" w:rsidRPr="0084666A">
        <w:rPr>
          <w:rFonts w:asciiTheme="minorHAnsi" w:hAnsiTheme="minorHAnsi" w:cstheme="minorHAnsi"/>
          <w:lang w:eastAsia="en-IN"/>
        </w:rPr>
        <w:t>–</w:t>
      </w:r>
      <w:r w:rsidRPr="0084666A">
        <w:rPr>
          <w:rFonts w:asciiTheme="minorHAnsi" w:hAnsiTheme="minorHAnsi" w:cstheme="minorHAnsi"/>
          <w:lang w:eastAsia="en-IN"/>
        </w:rPr>
        <w:t>S45 (2017).</w:t>
      </w:r>
    </w:p>
    <w:p w14:paraId="50797C48" w14:textId="3EF71752"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9.</w:t>
      </w:r>
      <w:bookmarkStart w:id="172" w:name="_neb3AF0F0BB_F34F_46A7_8B4C_F3A3CBF7B4DC"/>
      <w:r w:rsidR="0030458D" w:rsidRPr="0084666A">
        <w:rPr>
          <w:rFonts w:asciiTheme="minorHAnsi" w:hAnsiTheme="minorHAnsi" w:cstheme="minorHAnsi"/>
          <w:lang w:eastAsia="en-IN"/>
        </w:rPr>
        <w:t xml:space="preserve"> </w:t>
      </w:r>
      <w:r w:rsidRPr="0084666A">
        <w:rPr>
          <w:rFonts w:asciiTheme="minorHAnsi" w:hAnsiTheme="minorHAnsi" w:cstheme="minorHAnsi"/>
          <w:lang w:eastAsia="en-IN"/>
        </w:rPr>
        <w:t>Baptiste</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D</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C</w:t>
      </w:r>
      <w:r w:rsidR="00B13EC6" w:rsidRPr="0084666A">
        <w:rPr>
          <w:rFonts w:asciiTheme="minorHAnsi" w:hAnsiTheme="minorHAnsi" w:cstheme="minorHAnsi"/>
          <w:lang w:eastAsia="en-IN"/>
        </w:rPr>
        <w:t>.</w:t>
      </w:r>
      <w:r w:rsidR="0030458D" w:rsidRPr="0084666A">
        <w:rPr>
          <w:rFonts w:asciiTheme="minorHAnsi" w:hAnsiTheme="minorHAnsi" w:cstheme="minorHAnsi"/>
          <w:lang w:eastAsia="en-IN"/>
        </w:rPr>
        <w:t>,</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Fehlings</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M</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G. Pathophysiology of </w:t>
      </w:r>
      <w:r w:rsidR="0030458D"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30458D"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Pr="0084666A">
        <w:rPr>
          <w:rFonts w:asciiTheme="minorHAnsi" w:hAnsiTheme="minorHAnsi" w:cstheme="minorHAnsi"/>
          <w:i/>
          <w:iCs/>
          <w:lang w:eastAsia="en-IN"/>
        </w:rPr>
        <w:t xml:space="preserve">The spine </w:t>
      </w:r>
      <w:r w:rsidR="0030458D" w:rsidRPr="0084666A">
        <w:rPr>
          <w:rFonts w:asciiTheme="minorHAnsi" w:hAnsiTheme="minorHAnsi" w:cstheme="minorHAnsi"/>
          <w:i/>
          <w:iCs/>
          <w:lang w:eastAsia="en-IN"/>
        </w:rPr>
        <w:t>J</w:t>
      </w:r>
      <w:r w:rsidRPr="0084666A">
        <w:rPr>
          <w:rFonts w:asciiTheme="minorHAnsi" w:hAnsiTheme="minorHAnsi" w:cstheme="minorHAnsi"/>
          <w:i/>
          <w:iCs/>
          <w:lang w:eastAsia="en-IN"/>
        </w:rPr>
        <w:t>ournal</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6</w:t>
      </w:r>
      <w:r w:rsidR="0030458D" w:rsidRPr="0084666A">
        <w:rPr>
          <w:rFonts w:asciiTheme="minorHAnsi" w:hAnsiTheme="minorHAnsi" w:cstheme="minorHAnsi"/>
          <w:lang w:eastAsia="en-IN"/>
        </w:rPr>
        <w:t>,</w:t>
      </w:r>
      <w:r w:rsidRPr="0084666A">
        <w:rPr>
          <w:rFonts w:asciiTheme="minorHAnsi" w:hAnsiTheme="minorHAnsi" w:cstheme="minorHAnsi"/>
          <w:lang w:eastAsia="en-IN"/>
        </w:rPr>
        <w:t xml:space="preserve"> 190S</w:t>
      </w:r>
      <w:r w:rsidR="0030458D" w:rsidRPr="0084666A">
        <w:rPr>
          <w:rFonts w:asciiTheme="minorHAnsi" w:hAnsiTheme="minorHAnsi" w:cstheme="minorHAnsi"/>
          <w:lang w:eastAsia="en-IN"/>
        </w:rPr>
        <w:t>–</w:t>
      </w:r>
      <w:r w:rsidRPr="0084666A">
        <w:rPr>
          <w:rFonts w:asciiTheme="minorHAnsi" w:hAnsiTheme="minorHAnsi" w:cstheme="minorHAnsi"/>
          <w:lang w:eastAsia="en-IN"/>
        </w:rPr>
        <w:t>197S (2006).</w:t>
      </w:r>
      <w:bookmarkEnd w:id="172"/>
    </w:p>
    <w:p w14:paraId="5FA1A4D4" w14:textId="3CD87B55"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10.</w:t>
      </w:r>
      <w:bookmarkStart w:id="173" w:name="_nebE34AB426_4FF7_4174_B95C_10E6EF17A9C8"/>
      <w:r w:rsidR="00DA66F8" w:rsidRPr="0084666A">
        <w:rPr>
          <w:rFonts w:asciiTheme="minorHAnsi" w:hAnsiTheme="minorHAnsi" w:cstheme="minorHAnsi"/>
          <w:lang w:eastAsia="en-IN"/>
        </w:rPr>
        <w:t xml:space="preserve"> </w:t>
      </w:r>
      <w:r w:rsidRPr="0084666A">
        <w:rPr>
          <w:rFonts w:asciiTheme="minorHAnsi" w:hAnsiTheme="minorHAnsi" w:cstheme="minorHAnsi"/>
          <w:lang w:eastAsia="en-IN"/>
        </w:rPr>
        <w:t>Wilcox</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J</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T.</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et al. Generating </w:t>
      </w:r>
      <w:r w:rsidR="00DA66F8" w:rsidRPr="0084666A">
        <w:rPr>
          <w:rFonts w:asciiTheme="minorHAnsi" w:hAnsiTheme="minorHAnsi" w:cstheme="minorHAnsi"/>
          <w:lang w:eastAsia="en-IN"/>
        </w:rPr>
        <w:t>l</w:t>
      </w:r>
      <w:r w:rsidRPr="0084666A">
        <w:rPr>
          <w:rFonts w:asciiTheme="minorHAnsi" w:hAnsiTheme="minorHAnsi" w:cstheme="minorHAnsi"/>
          <w:lang w:eastAsia="en-IN"/>
        </w:rPr>
        <w:t>evel-</w:t>
      </w:r>
      <w:r w:rsidR="00DA66F8" w:rsidRPr="0084666A">
        <w:rPr>
          <w:rFonts w:asciiTheme="minorHAnsi" w:hAnsiTheme="minorHAnsi" w:cstheme="minorHAnsi"/>
          <w:lang w:eastAsia="en-IN"/>
        </w:rPr>
        <w:t>d</w:t>
      </w:r>
      <w:r w:rsidRPr="0084666A">
        <w:rPr>
          <w:rFonts w:asciiTheme="minorHAnsi" w:hAnsiTheme="minorHAnsi" w:cstheme="minorHAnsi"/>
          <w:lang w:eastAsia="en-IN"/>
        </w:rPr>
        <w:t xml:space="preserve">ependent </w:t>
      </w:r>
      <w:r w:rsidR="00DA66F8" w:rsidRPr="0084666A">
        <w:rPr>
          <w:rFonts w:asciiTheme="minorHAnsi" w:hAnsiTheme="minorHAnsi" w:cstheme="minorHAnsi"/>
          <w:lang w:eastAsia="en-IN"/>
        </w:rPr>
        <w:t>m</w:t>
      </w:r>
      <w:r w:rsidRPr="0084666A">
        <w:rPr>
          <w:rFonts w:asciiTheme="minorHAnsi" w:hAnsiTheme="minorHAnsi" w:cstheme="minorHAnsi"/>
          <w:lang w:eastAsia="en-IN"/>
        </w:rPr>
        <w:t xml:space="preserve">odels of </w:t>
      </w:r>
      <w:r w:rsidR="00DA66F8" w:rsidRPr="0084666A">
        <w:rPr>
          <w:rFonts w:asciiTheme="minorHAnsi" w:hAnsiTheme="minorHAnsi" w:cstheme="minorHAnsi"/>
          <w:lang w:eastAsia="en-IN"/>
        </w:rPr>
        <w:t>c</w:t>
      </w:r>
      <w:r w:rsidRPr="0084666A">
        <w:rPr>
          <w:rFonts w:asciiTheme="minorHAnsi" w:hAnsiTheme="minorHAnsi" w:cstheme="minorHAnsi"/>
          <w:lang w:eastAsia="en-IN"/>
        </w:rPr>
        <w:t xml:space="preserve">ervical and </w:t>
      </w:r>
      <w:r w:rsidR="00DA66F8" w:rsidRPr="0084666A">
        <w:rPr>
          <w:rFonts w:asciiTheme="minorHAnsi" w:hAnsiTheme="minorHAnsi" w:cstheme="minorHAnsi"/>
          <w:lang w:eastAsia="en-IN"/>
        </w:rPr>
        <w:t>t</w:t>
      </w:r>
      <w:r w:rsidRPr="0084666A">
        <w:rPr>
          <w:rFonts w:asciiTheme="minorHAnsi" w:hAnsiTheme="minorHAnsi" w:cstheme="minorHAnsi"/>
          <w:lang w:eastAsia="en-IN"/>
        </w:rPr>
        <w:t xml:space="preserve">horacic </w:t>
      </w:r>
      <w:r w:rsidR="00DA66F8"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DA66F8" w:rsidRPr="0084666A">
        <w:rPr>
          <w:rFonts w:asciiTheme="minorHAnsi" w:hAnsiTheme="minorHAnsi" w:cstheme="minorHAnsi"/>
          <w:lang w:eastAsia="en-IN"/>
        </w:rPr>
        <w:t>c</w:t>
      </w:r>
      <w:r w:rsidRPr="0084666A">
        <w:rPr>
          <w:rFonts w:asciiTheme="minorHAnsi" w:hAnsiTheme="minorHAnsi" w:cstheme="minorHAnsi"/>
          <w:lang w:eastAsia="en-IN"/>
        </w:rPr>
        <w:t xml:space="preserve">ord </w:t>
      </w:r>
      <w:r w:rsidR="00DA66F8" w:rsidRPr="0084666A">
        <w:rPr>
          <w:rFonts w:asciiTheme="minorHAnsi" w:hAnsiTheme="minorHAnsi" w:cstheme="minorHAnsi"/>
          <w:lang w:eastAsia="en-IN"/>
        </w:rPr>
        <w:t>i</w:t>
      </w:r>
      <w:r w:rsidRPr="0084666A">
        <w:rPr>
          <w:rFonts w:asciiTheme="minorHAnsi" w:hAnsiTheme="minorHAnsi" w:cstheme="minorHAnsi"/>
          <w:lang w:eastAsia="en-IN"/>
        </w:rPr>
        <w:t xml:space="preserve">njury: </w:t>
      </w:r>
      <w:r w:rsidR="00DA66F8" w:rsidRPr="0084666A">
        <w:rPr>
          <w:rFonts w:asciiTheme="minorHAnsi" w:hAnsiTheme="minorHAnsi" w:cstheme="minorHAnsi"/>
          <w:lang w:eastAsia="en-IN"/>
        </w:rPr>
        <w:t>e</w:t>
      </w:r>
      <w:r w:rsidRPr="0084666A">
        <w:rPr>
          <w:rFonts w:asciiTheme="minorHAnsi" w:hAnsiTheme="minorHAnsi" w:cstheme="minorHAnsi"/>
          <w:lang w:eastAsia="en-IN"/>
        </w:rPr>
        <w:t xml:space="preserve">xploring the </w:t>
      </w:r>
      <w:r w:rsidR="00DA66F8" w:rsidRPr="0084666A">
        <w:rPr>
          <w:rFonts w:asciiTheme="minorHAnsi" w:hAnsiTheme="minorHAnsi" w:cstheme="minorHAnsi"/>
          <w:lang w:eastAsia="en-IN"/>
        </w:rPr>
        <w:t>i</w:t>
      </w:r>
      <w:r w:rsidRPr="0084666A">
        <w:rPr>
          <w:rFonts w:asciiTheme="minorHAnsi" w:hAnsiTheme="minorHAnsi" w:cstheme="minorHAnsi"/>
          <w:lang w:eastAsia="en-IN"/>
        </w:rPr>
        <w:t xml:space="preserve">nterplay of </w:t>
      </w:r>
      <w:r w:rsidR="00DA66F8" w:rsidRPr="0084666A">
        <w:rPr>
          <w:rFonts w:asciiTheme="minorHAnsi" w:hAnsiTheme="minorHAnsi" w:cstheme="minorHAnsi"/>
          <w:lang w:eastAsia="en-IN"/>
        </w:rPr>
        <w:t>n</w:t>
      </w:r>
      <w:r w:rsidRPr="0084666A">
        <w:rPr>
          <w:rFonts w:asciiTheme="minorHAnsi" w:hAnsiTheme="minorHAnsi" w:cstheme="minorHAnsi"/>
          <w:lang w:eastAsia="en-IN"/>
        </w:rPr>
        <w:t xml:space="preserve">euroanatomy, </w:t>
      </w:r>
      <w:r w:rsidR="00DA66F8" w:rsidRPr="0084666A">
        <w:rPr>
          <w:rFonts w:asciiTheme="minorHAnsi" w:hAnsiTheme="minorHAnsi" w:cstheme="minorHAnsi"/>
          <w:lang w:eastAsia="en-IN"/>
        </w:rPr>
        <w:t>p</w:t>
      </w:r>
      <w:r w:rsidRPr="0084666A">
        <w:rPr>
          <w:rFonts w:asciiTheme="minorHAnsi" w:hAnsiTheme="minorHAnsi" w:cstheme="minorHAnsi"/>
          <w:lang w:eastAsia="en-IN"/>
        </w:rPr>
        <w:t xml:space="preserve">hysiology, and </w:t>
      </w:r>
      <w:r w:rsidR="00DA66F8" w:rsidRPr="0084666A">
        <w:rPr>
          <w:rFonts w:asciiTheme="minorHAnsi" w:hAnsiTheme="minorHAnsi" w:cstheme="minorHAnsi"/>
          <w:lang w:eastAsia="en-IN"/>
        </w:rPr>
        <w:t>f</w:t>
      </w:r>
      <w:r w:rsidRPr="0084666A">
        <w:rPr>
          <w:rFonts w:asciiTheme="minorHAnsi" w:hAnsiTheme="minorHAnsi" w:cstheme="minorHAnsi"/>
          <w:lang w:eastAsia="en-IN"/>
        </w:rPr>
        <w:t xml:space="preserve">unction. </w:t>
      </w:r>
      <w:r w:rsidRPr="0084666A">
        <w:rPr>
          <w:rFonts w:asciiTheme="minorHAnsi" w:hAnsiTheme="minorHAnsi" w:cstheme="minorHAnsi"/>
          <w:i/>
          <w:iCs/>
          <w:lang w:eastAsia="en-IN"/>
        </w:rPr>
        <w:t>Neurobiology of Disease</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105</w:t>
      </w:r>
      <w:r w:rsidR="00DA66F8" w:rsidRPr="0084666A">
        <w:rPr>
          <w:rFonts w:asciiTheme="minorHAnsi" w:hAnsiTheme="minorHAnsi" w:cstheme="minorHAnsi"/>
          <w:lang w:eastAsia="en-IN"/>
        </w:rPr>
        <w:t>,</w:t>
      </w:r>
      <w:r w:rsidRPr="0084666A">
        <w:rPr>
          <w:rFonts w:asciiTheme="minorHAnsi" w:hAnsiTheme="minorHAnsi" w:cstheme="minorHAnsi"/>
          <w:lang w:eastAsia="en-IN"/>
        </w:rPr>
        <w:t xml:space="preserve"> 194</w:t>
      </w:r>
      <w:r w:rsidR="00DA66F8" w:rsidRPr="0084666A">
        <w:rPr>
          <w:rFonts w:asciiTheme="minorHAnsi" w:hAnsiTheme="minorHAnsi" w:cstheme="minorHAnsi"/>
          <w:lang w:eastAsia="en-IN"/>
        </w:rPr>
        <w:t>–</w:t>
      </w:r>
      <w:r w:rsidRPr="0084666A">
        <w:rPr>
          <w:rFonts w:asciiTheme="minorHAnsi" w:hAnsiTheme="minorHAnsi" w:cstheme="minorHAnsi"/>
          <w:lang w:eastAsia="en-IN"/>
        </w:rPr>
        <w:t>212 (2017).</w:t>
      </w:r>
      <w:bookmarkEnd w:id="173"/>
    </w:p>
    <w:p w14:paraId="573D4E94" w14:textId="4F4F8C44"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11.</w:t>
      </w:r>
      <w:bookmarkStart w:id="174" w:name="_neb04174F18_3C07_4625_80D9_C362516BE2D8"/>
      <w:r w:rsidR="002F5C69" w:rsidRPr="0084666A">
        <w:rPr>
          <w:rFonts w:asciiTheme="minorHAnsi" w:hAnsiTheme="minorHAnsi" w:cstheme="minorHAnsi"/>
          <w:lang w:eastAsia="en-IN"/>
        </w:rPr>
        <w:t xml:space="preserve"> </w:t>
      </w:r>
      <w:r w:rsidRPr="0084666A">
        <w:rPr>
          <w:rFonts w:asciiTheme="minorHAnsi" w:hAnsiTheme="minorHAnsi" w:cstheme="minorHAnsi"/>
          <w:lang w:eastAsia="en-IN"/>
        </w:rPr>
        <w:t>Takano</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M.</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et al. Inflammatory </w:t>
      </w:r>
      <w:r w:rsidR="002F5C69" w:rsidRPr="0084666A">
        <w:rPr>
          <w:rFonts w:asciiTheme="minorHAnsi" w:hAnsiTheme="minorHAnsi" w:cstheme="minorHAnsi"/>
          <w:lang w:eastAsia="en-IN"/>
        </w:rPr>
        <w:t>c</w:t>
      </w:r>
      <w:r w:rsidRPr="0084666A">
        <w:rPr>
          <w:rFonts w:asciiTheme="minorHAnsi" w:hAnsiTheme="minorHAnsi" w:cstheme="minorHAnsi"/>
          <w:lang w:eastAsia="en-IN"/>
        </w:rPr>
        <w:t xml:space="preserve">ascades </w:t>
      </w:r>
      <w:r w:rsidR="002F5C69" w:rsidRPr="0084666A">
        <w:rPr>
          <w:rFonts w:asciiTheme="minorHAnsi" w:hAnsiTheme="minorHAnsi" w:cstheme="minorHAnsi"/>
          <w:lang w:eastAsia="en-IN"/>
        </w:rPr>
        <w:t>m</w:t>
      </w:r>
      <w:r w:rsidRPr="0084666A">
        <w:rPr>
          <w:rFonts w:asciiTheme="minorHAnsi" w:hAnsiTheme="minorHAnsi" w:cstheme="minorHAnsi"/>
          <w:lang w:eastAsia="en-IN"/>
        </w:rPr>
        <w:t xml:space="preserve">ediate </w:t>
      </w:r>
      <w:r w:rsidR="002F5C69" w:rsidRPr="0084666A">
        <w:rPr>
          <w:rFonts w:asciiTheme="minorHAnsi" w:hAnsiTheme="minorHAnsi" w:cstheme="minorHAnsi"/>
          <w:lang w:eastAsia="en-IN"/>
        </w:rPr>
        <w:t>s</w:t>
      </w:r>
      <w:r w:rsidRPr="0084666A">
        <w:rPr>
          <w:rFonts w:asciiTheme="minorHAnsi" w:hAnsiTheme="minorHAnsi" w:cstheme="minorHAnsi"/>
          <w:lang w:eastAsia="en-IN"/>
        </w:rPr>
        <w:t xml:space="preserve">ynapse </w:t>
      </w:r>
      <w:r w:rsidR="002F5C69" w:rsidRPr="0084666A">
        <w:rPr>
          <w:rFonts w:asciiTheme="minorHAnsi" w:hAnsiTheme="minorHAnsi" w:cstheme="minorHAnsi"/>
          <w:lang w:eastAsia="en-IN"/>
        </w:rPr>
        <w:t>e</w:t>
      </w:r>
      <w:r w:rsidRPr="0084666A">
        <w:rPr>
          <w:rFonts w:asciiTheme="minorHAnsi" w:hAnsiTheme="minorHAnsi" w:cstheme="minorHAnsi"/>
          <w:lang w:eastAsia="en-IN"/>
        </w:rPr>
        <w:t xml:space="preserve">limination in </w:t>
      </w:r>
      <w:r w:rsidR="002F5C69"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2F5C69" w:rsidRPr="0084666A">
        <w:rPr>
          <w:rFonts w:asciiTheme="minorHAnsi" w:hAnsiTheme="minorHAnsi" w:cstheme="minorHAnsi"/>
          <w:lang w:eastAsia="en-IN"/>
        </w:rPr>
        <w:t>c</w:t>
      </w:r>
      <w:r w:rsidRPr="0084666A">
        <w:rPr>
          <w:rFonts w:asciiTheme="minorHAnsi" w:hAnsiTheme="minorHAnsi" w:cstheme="minorHAnsi"/>
          <w:lang w:eastAsia="en-IN"/>
        </w:rPr>
        <w:t xml:space="preserve">ord </w:t>
      </w:r>
      <w:r w:rsidR="002F5C69" w:rsidRPr="0084666A">
        <w:rPr>
          <w:rFonts w:asciiTheme="minorHAnsi" w:hAnsiTheme="minorHAnsi" w:cstheme="minorHAnsi"/>
          <w:lang w:eastAsia="en-IN"/>
        </w:rPr>
        <w:t>c</w:t>
      </w:r>
      <w:r w:rsidRPr="0084666A">
        <w:rPr>
          <w:rFonts w:asciiTheme="minorHAnsi" w:hAnsiTheme="minorHAnsi" w:cstheme="minorHAnsi"/>
          <w:lang w:eastAsia="en-IN"/>
        </w:rPr>
        <w:t xml:space="preserve">ompression. </w:t>
      </w:r>
      <w:r w:rsidRPr="0084666A">
        <w:rPr>
          <w:rFonts w:asciiTheme="minorHAnsi" w:hAnsiTheme="minorHAnsi" w:cstheme="minorHAnsi"/>
          <w:i/>
          <w:iCs/>
          <w:lang w:eastAsia="en-IN"/>
        </w:rPr>
        <w:t>Journal of Neuroinflammation</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11</w:t>
      </w:r>
      <w:r w:rsidR="002F5C69" w:rsidRPr="0084666A">
        <w:rPr>
          <w:rFonts w:asciiTheme="minorHAnsi" w:hAnsiTheme="minorHAnsi" w:cstheme="minorHAnsi"/>
          <w:lang w:eastAsia="en-IN"/>
        </w:rPr>
        <w:t>,</w:t>
      </w:r>
      <w:r w:rsidRPr="0084666A">
        <w:rPr>
          <w:rFonts w:asciiTheme="minorHAnsi" w:hAnsiTheme="minorHAnsi" w:cstheme="minorHAnsi"/>
          <w:lang w:eastAsia="en-IN"/>
        </w:rPr>
        <w:t xml:space="preserve"> 40 (2014).</w:t>
      </w:r>
      <w:bookmarkEnd w:id="174"/>
    </w:p>
    <w:p w14:paraId="65FC5D61" w14:textId="54C20EBD"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12.</w:t>
      </w:r>
      <w:r w:rsidR="0047169A" w:rsidRPr="0084666A">
        <w:rPr>
          <w:rFonts w:asciiTheme="minorHAnsi" w:hAnsiTheme="minorHAnsi" w:cstheme="minorHAnsi"/>
          <w:lang w:eastAsia="en-IN"/>
        </w:rPr>
        <w:t xml:space="preserve"> </w:t>
      </w:r>
      <w:r w:rsidRPr="0084666A">
        <w:rPr>
          <w:rFonts w:asciiTheme="minorHAnsi" w:hAnsiTheme="minorHAnsi" w:cstheme="minorHAnsi"/>
          <w:lang w:eastAsia="en-IN"/>
        </w:rPr>
        <w:t>Hu</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Y.</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et al. Somatosensory-</w:t>
      </w:r>
      <w:r w:rsidR="0047169A" w:rsidRPr="0084666A">
        <w:rPr>
          <w:rFonts w:asciiTheme="minorHAnsi" w:hAnsiTheme="minorHAnsi" w:cstheme="minorHAnsi"/>
          <w:lang w:eastAsia="en-IN"/>
        </w:rPr>
        <w:t>e</w:t>
      </w:r>
      <w:r w:rsidRPr="0084666A">
        <w:rPr>
          <w:rFonts w:asciiTheme="minorHAnsi" w:hAnsiTheme="minorHAnsi" w:cstheme="minorHAnsi"/>
          <w:lang w:eastAsia="en-IN"/>
        </w:rPr>
        <w:t xml:space="preserve">voked </w:t>
      </w:r>
      <w:r w:rsidR="00413CEA" w:rsidRPr="0084666A">
        <w:rPr>
          <w:rFonts w:asciiTheme="minorHAnsi" w:hAnsiTheme="minorHAnsi" w:cstheme="minorHAnsi"/>
          <w:lang w:eastAsia="en-IN"/>
        </w:rPr>
        <w:t>p</w:t>
      </w:r>
      <w:r w:rsidRPr="0084666A">
        <w:rPr>
          <w:rFonts w:asciiTheme="minorHAnsi" w:hAnsiTheme="minorHAnsi" w:cstheme="minorHAnsi"/>
          <w:lang w:eastAsia="en-IN"/>
        </w:rPr>
        <w:t xml:space="preserve">otentials as an </w:t>
      </w:r>
      <w:r w:rsidR="00413CEA" w:rsidRPr="0084666A">
        <w:rPr>
          <w:rFonts w:asciiTheme="minorHAnsi" w:hAnsiTheme="minorHAnsi" w:cstheme="minorHAnsi"/>
          <w:lang w:eastAsia="en-IN"/>
        </w:rPr>
        <w:t>i</w:t>
      </w:r>
      <w:r w:rsidRPr="0084666A">
        <w:rPr>
          <w:rFonts w:asciiTheme="minorHAnsi" w:hAnsiTheme="minorHAnsi" w:cstheme="minorHAnsi"/>
          <w:lang w:eastAsia="en-IN"/>
        </w:rPr>
        <w:t xml:space="preserve">ndicator for the </w:t>
      </w:r>
      <w:r w:rsidR="00413CEA" w:rsidRPr="0084666A">
        <w:rPr>
          <w:rFonts w:asciiTheme="minorHAnsi" w:hAnsiTheme="minorHAnsi" w:cstheme="minorHAnsi"/>
          <w:lang w:eastAsia="en-IN"/>
        </w:rPr>
        <w:t>e</w:t>
      </w:r>
      <w:r w:rsidRPr="0084666A">
        <w:rPr>
          <w:rFonts w:asciiTheme="minorHAnsi" w:hAnsiTheme="minorHAnsi" w:cstheme="minorHAnsi"/>
          <w:lang w:eastAsia="en-IN"/>
        </w:rPr>
        <w:t xml:space="preserve">xtent of </w:t>
      </w:r>
      <w:r w:rsidR="00413CEA" w:rsidRPr="0084666A">
        <w:rPr>
          <w:rFonts w:asciiTheme="minorHAnsi" w:hAnsiTheme="minorHAnsi" w:cstheme="minorHAnsi"/>
          <w:lang w:eastAsia="en-IN"/>
        </w:rPr>
        <w:t>u</w:t>
      </w:r>
      <w:r w:rsidRPr="0084666A">
        <w:rPr>
          <w:rFonts w:asciiTheme="minorHAnsi" w:hAnsiTheme="minorHAnsi" w:cstheme="minorHAnsi"/>
          <w:lang w:eastAsia="en-IN"/>
        </w:rPr>
        <w:t xml:space="preserve">ltrastructural </w:t>
      </w:r>
      <w:r w:rsidR="00413CEA" w:rsidRPr="0084666A">
        <w:rPr>
          <w:rFonts w:asciiTheme="minorHAnsi" w:hAnsiTheme="minorHAnsi" w:cstheme="minorHAnsi"/>
          <w:lang w:eastAsia="en-IN"/>
        </w:rPr>
        <w:t>d</w:t>
      </w:r>
      <w:r w:rsidRPr="0084666A">
        <w:rPr>
          <w:rFonts w:asciiTheme="minorHAnsi" w:hAnsiTheme="minorHAnsi" w:cstheme="minorHAnsi"/>
          <w:lang w:eastAsia="en-IN"/>
        </w:rPr>
        <w:t xml:space="preserve">amage of the </w:t>
      </w:r>
      <w:r w:rsidR="00413CEA"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413CEA" w:rsidRPr="0084666A">
        <w:rPr>
          <w:rFonts w:asciiTheme="minorHAnsi" w:hAnsiTheme="minorHAnsi" w:cstheme="minorHAnsi"/>
          <w:lang w:eastAsia="en-IN"/>
        </w:rPr>
        <w:t>c</w:t>
      </w:r>
      <w:r w:rsidRPr="0084666A">
        <w:rPr>
          <w:rFonts w:asciiTheme="minorHAnsi" w:hAnsiTheme="minorHAnsi" w:cstheme="minorHAnsi"/>
          <w:lang w:eastAsia="en-IN"/>
        </w:rPr>
        <w:t xml:space="preserve">ord </w:t>
      </w:r>
      <w:r w:rsidR="00413CEA" w:rsidRPr="0084666A">
        <w:rPr>
          <w:rFonts w:asciiTheme="minorHAnsi" w:hAnsiTheme="minorHAnsi" w:cstheme="minorHAnsi"/>
          <w:lang w:eastAsia="en-IN"/>
        </w:rPr>
        <w:t>a</w:t>
      </w:r>
      <w:r w:rsidRPr="0084666A">
        <w:rPr>
          <w:rFonts w:asciiTheme="minorHAnsi" w:hAnsiTheme="minorHAnsi" w:cstheme="minorHAnsi"/>
          <w:lang w:eastAsia="en-IN"/>
        </w:rPr>
        <w:t xml:space="preserve">fter </w:t>
      </w:r>
      <w:r w:rsidR="00413CEA" w:rsidRPr="0084666A">
        <w:rPr>
          <w:rFonts w:asciiTheme="minorHAnsi" w:hAnsiTheme="minorHAnsi" w:cstheme="minorHAnsi"/>
          <w:lang w:eastAsia="en-IN"/>
        </w:rPr>
        <w:t>c</w:t>
      </w:r>
      <w:r w:rsidRPr="0084666A">
        <w:rPr>
          <w:rFonts w:asciiTheme="minorHAnsi" w:hAnsiTheme="minorHAnsi" w:cstheme="minorHAnsi"/>
          <w:lang w:eastAsia="en-IN"/>
        </w:rPr>
        <w:t xml:space="preserve">hronic </w:t>
      </w:r>
      <w:r w:rsidR="00413CEA" w:rsidRPr="0084666A">
        <w:rPr>
          <w:rFonts w:asciiTheme="minorHAnsi" w:hAnsiTheme="minorHAnsi" w:cstheme="minorHAnsi"/>
          <w:lang w:eastAsia="en-IN"/>
        </w:rPr>
        <w:t>c</w:t>
      </w:r>
      <w:r w:rsidRPr="0084666A">
        <w:rPr>
          <w:rFonts w:asciiTheme="minorHAnsi" w:hAnsiTheme="minorHAnsi" w:cstheme="minorHAnsi"/>
          <w:lang w:eastAsia="en-IN"/>
        </w:rPr>
        <w:t xml:space="preserve">ompressive </w:t>
      </w:r>
      <w:r w:rsidR="00413CEA" w:rsidRPr="0084666A">
        <w:rPr>
          <w:rFonts w:asciiTheme="minorHAnsi" w:hAnsiTheme="minorHAnsi" w:cstheme="minorHAnsi"/>
          <w:lang w:eastAsia="en-IN"/>
        </w:rPr>
        <w:t>i</w:t>
      </w:r>
      <w:r w:rsidRPr="0084666A">
        <w:rPr>
          <w:rFonts w:asciiTheme="minorHAnsi" w:hAnsiTheme="minorHAnsi" w:cstheme="minorHAnsi"/>
          <w:lang w:eastAsia="en-IN"/>
        </w:rPr>
        <w:t xml:space="preserve">njuries in a </w:t>
      </w:r>
      <w:r w:rsidR="00413CEA" w:rsidRPr="0084666A">
        <w:rPr>
          <w:rFonts w:asciiTheme="minorHAnsi" w:hAnsiTheme="minorHAnsi" w:cstheme="minorHAnsi"/>
          <w:lang w:eastAsia="en-IN"/>
        </w:rPr>
        <w:t>r</w:t>
      </w:r>
      <w:r w:rsidRPr="0084666A">
        <w:rPr>
          <w:rFonts w:asciiTheme="minorHAnsi" w:hAnsiTheme="minorHAnsi" w:cstheme="minorHAnsi"/>
          <w:lang w:eastAsia="en-IN"/>
        </w:rPr>
        <w:t xml:space="preserve">at </w:t>
      </w:r>
      <w:r w:rsidR="00413CEA" w:rsidRPr="0084666A">
        <w:rPr>
          <w:rFonts w:asciiTheme="minorHAnsi" w:hAnsiTheme="minorHAnsi" w:cstheme="minorHAnsi"/>
          <w:lang w:eastAsia="en-IN"/>
        </w:rPr>
        <w:t>m</w:t>
      </w:r>
      <w:r w:rsidRPr="0084666A">
        <w:rPr>
          <w:rFonts w:asciiTheme="minorHAnsi" w:hAnsiTheme="minorHAnsi" w:cstheme="minorHAnsi"/>
          <w:lang w:eastAsia="en-IN"/>
        </w:rPr>
        <w:t xml:space="preserve">odel. </w:t>
      </w:r>
      <w:r w:rsidRPr="0084666A">
        <w:rPr>
          <w:rFonts w:asciiTheme="minorHAnsi" w:hAnsiTheme="minorHAnsi" w:cstheme="minorHAnsi"/>
          <w:i/>
          <w:iCs/>
          <w:lang w:eastAsia="en-IN"/>
        </w:rPr>
        <w:t xml:space="preserve">Clinical </w:t>
      </w:r>
      <w:r w:rsidR="00413CEA" w:rsidRPr="0084666A">
        <w:rPr>
          <w:rFonts w:asciiTheme="minorHAnsi" w:hAnsiTheme="minorHAnsi" w:cstheme="minorHAnsi"/>
          <w:i/>
          <w:iCs/>
          <w:lang w:eastAsia="en-IN"/>
        </w:rPr>
        <w:t>N</w:t>
      </w:r>
      <w:r w:rsidRPr="0084666A">
        <w:rPr>
          <w:rFonts w:asciiTheme="minorHAnsi" w:hAnsiTheme="minorHAnsi" w:cstheme="minorHAnsi"/>
          <w:i/>
          <w:iCs/>
          <w:lang w:eastAsia="en-IN"/>
        </w:rPr>
        <w:t>europhysiology</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122</w:t>
      </w:r>
      <w:r w:rsidRPr="0084666A">
        <w:rPr>
          <w:rFonts w:asciiTheme="minorHAnsi" w:hAnsiTheme="minorHAnsi" w:cstheme="minorHAnsi"/>
          <w:lang w:eastAsia="en-IN"/>
        </w:rPr>
        <w:t xml:space="preserve"> (7), 1440</w:t>
      </w:r>
      <w:r w:rsidR="00413CEA" w:rsidRPr="0084666A">
        <w:rPr>
          <w:rFonts w:asciiTheme="minorHAnsi" w:hAnsiTheme="minorHAnsi" w:cstheme="minorHAnsi"/>
          <w:lang w:eastAsia="en-IN"/>
        </w:rPr>
        <w:t>–</w:t>
      </w:r>
      <w:r w:rsidRPr="0084666A">
        <w:rPr>
          <w:rFonts w:asciiTheme="minorHAnsi" w:hAnsiTheme="minorHAnsi" w:cstheme="minorHAnsi"/>
          <w:lang w:eastAsia="en-IN"/>
        </w:rPr>
        <w:t>1447 (2011).</w:t>
      </w:r>
    </w:p>
    <w:p w14:paraId="1D97355F" w14:textId="0CCC798C"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13.</w:t>
      </w:r>
      <w:r w:rsidR="0080480C" w:rsidRPr="0084666A">
        <w:rPr>
          <w:rFonts w:asciiTheme="minorHAnsi" w:hAnsiTheme="minorHAnsi" w:cstheme="minorHAnsi"/>
          <w:lang w:eastAsia="en-IN"/>
        </w:rPr>
        <w:t xml:space="preserve"> </w:t>
      </w:r>
      <w:r w:rsidRPr="0084666A">
        <w:rPr>
          <w:rFonts w:asciiTheme="minorHAnsi" w:hAnsiTheme="minorHAnsi" w:cstheme="minorHAnsi"/>
          <w:lang w:eastAsia="en-IN"/>
        </w:rPr>
        <w:t>Yang</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T.</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et al. Inflammation </w:t>
      </w:r>
      <w:r w:rsidR="0080480C" w:rsidRPr="0084666A">
        <w:rPr>
          <w:rFonts w:asciiTheme="minorHAnsi" w:hAnsiTheme="minorHAnsi" w:cstheme="minorHAnsi"/>
          <w:lang w:eastAsia="en-IN"/>
        </w:rPr>
        <w:t>l</w:t>
      </w:r>
      <w:r w:rsidRPr="0084666A">
        <w:rPr>
          <w:rFonts w:asciiTheme="minorHAnsi" w:hAnsiTheme="minorHAnsi" w:cstheme="minorHAnsi"/>
          <w:lang w:eastAsia="en-IN"/>
        </w:rPr>
        <w:t xml:space="preserve">evel </w:t>
      </w:r>
      <w:r w:rsidR="0080480C" w:rsidRPr="0084666A">
        <w:rPr>
          <w:rFonts w:asciiTheme="minorHAnsi" w:hAnsiTheme="minorHAnsi" w:cstheme="minorHAnsi"/>
          <w:lang w:eastAsia="en-IN"/>
        </w:rPr>
        <w:t>a</w:t>
      </w:r>
      <w:r w:rsidRPr="0084666A">
        <w:rPr>
          <w:rFonts w:asciiTheme="minorHAnsi" w:hAnsiTheme="minorHAnsi" w:cstheme="minorHAnsi"/>
          <w:lang w:eastAsia="en-IN"/>
        </w:rPr>
        <w:t xml:space="preserve">fter </w:t>
      </w:r>
      <w:r w:rsidR="0080480C" w:rsidRPr="0084666A">
        <w:rPr>
          <w:rFonts w:asciiTheme="minorHAnsi" w:hAnsiTheme="minorHAnsi" w:cstheme="minorHAnsi"/>
          <w:lang w:eastAsia="en-IN"/>
        </w:rPr>
        <w:t>d</w:t>
      </w:r>
      <w:r w:rsidRPr="0084666A">
        <w:rPr>
          <w:rFonts w:asciiTheme="minorHAnsi" w:hAnsiTheme="minorHAnsi" w:cstheme="minorHAnsi"/>
          <w:lang w:eastAsia="en-IN"/>
        </w:rPr>
        <w:t xml:space="preserve">ecompression </w:t>
      </w:r>
      <w:r w:rsidR="0080480C" w:rsidRPr="0084666A">
        <w:rPr>
          <w:rFonts w:asciiTheme="minorHAnsi" w:hAnsiTheme="minorHAnsi" w:cstheme="minorHAnsi"/>
          <w:lang w:eastAsia="en-IN"/>
        </w:rPr>
        <w:t>s</w:t>
      </w:r>
      <w:r w:rsidRPr="0084666A">
        <w:rPr>
          <w:rFonts w:asciiTheme="minorHAnsi" w:hAnsiTheme="minorHAnsi" w:cstheme="minorHAnsi"/>
          <w:lang w:eastAsia="en-IN"/>
        </w:rPr>
        <w:t xml:space="preserve">urgery for a </w:t>
      </w:r>
      <w:r w:rsidR="0080480C" w:rsidRPr="0084666A">
        <w:rPr>
          <w:rFonts w:asciiTheme="minorHAnsi" w:hAnsiTheme="minorHAnsi" w:cstheme="minorHAnsi"/>
          <w:lang w:eastAsia="en-IN"/>
        </w:rPr>
        <w:t>r</w:t>
      </w:r>
      <w:r w:rsidRPr="0084666A">
        <w:rPr>
          <w:rFonts w:asciiTheme="minorHAnsi" w:hAnsiTheme="minorHAnsi" w:cstheme="minorHAnsi"/>
          <w:lang w:eastAsia="en-IN"/>
        </w:rPr>
        <w:t xml:space="preserve">at </w:t>
      </w:r>
      <w:r w:rsidR="0080480C" w:rsidRPr="0084666A">
        <w:rPr>
          <w:rFonts w:asciiTheme="minorHAnsi" w:hAnsiTheme="minorHAnsi" w:cstheme="minorHAnsi"/>
          <w:lang w:eastAsia="en-IN"/>
        </w:rPr>
        <w:t>m</w:t>
      </w:r>
      <w:r w:rsidRPr="0084666A">
        <w:rPr>
          <w:rFonts w:asciiTheme="minorHAnsi" w:hAnsiTheme="minorHAnsi" w:cstheme="minorHAnsi"/>
          <w:lang w:eastAsia="en-IN"/>
        </w:rPr>
        <w:t xml:space="preserve">odel of </w:t>
      </w:r>
      <w:r w:rsidR="0080480C" w:rsidRPr="0084666A">
        <w:rPr>
          <w:rFonts w:asciiTheme="minorHAnsi" w:hAnsiTheme="minorHAnsi" w:cstheme="minorHAnsi"/>
          <w:lang w:eastAsia="en-IN"/>
        </w:rPr>
        <w:t>c</w:t>
      </w:r>
      <w:r w:rsidRPr="0084666A">
        <w:rPr>
          <w:rFonts w:asciiTheme="minorHAnsi" w:hAnsiTheme="minorHAnsi" w:cstheme="minorHAnsi"/>
          <w:lang w:eastAsia="en-IN"/>
        </w:rPr>
        <w:t xml:space="preserve">hronic </w:t>
      </w:r>
      <w:r w:rsidR="0080480C" w:rsidRPr="0084666A">
        <w:rPr>
          <w:rFonts w:asciiTheme="minorHAnsi" w:hAnsiTheme="minorHAnsi" w:cstheme="minorHAnsi"/>
          <w:lang w:eastAsia="en-IN"/>
        </w:rPr>
        <w:t>s</w:t>
      </w:r>
      <w:r w:rsidRPr="0084666A">
        <w:rPr>
          <w:rFonts w:asciiTheme="minorHAnsi" w:hAnsiTheme="minorHAnsi" w:cstheme="minorHAnsi"/>
          <w:lang w:eastAsia="en-IN"/>
        </w:rPr>
        <w:t xml:space="preserve">evere </w:t>
      </w:r>
      <w:r w:rsidR="0080480C"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80480C" w:rsidRPr="0084666A">
        <w:rPr>
          <w:rFonts w:asciiTheme="minorHAnsi" w:hAnsiTheme="minorHAnsi" w:cstheme="minorHAnsi"/>
          <w:lang w:eastAsia="en-IN"/>
        </w:rPr>
        <w:t>c</w:t>
      </w:r>
      <w:r w:rsidRPr="0084666A">
        <w:rPr>
          <w:rFonts w:asciiTheme="minorHAnsi" w:hAnsiTheme="minorHAnsi" w:cstheme="minorHAnsi"/>
          <w:lang w:eastAsia="en-IN"/>
        </w:rPr>
        <w:t xml:space="preserve">ord </w:t>
      </w:r>
      <w:r w:rsidR="0080480C" w:rsidRPr="0084666A">
        <w:rPr>
          <w:rFonts w:asciiTheme="minorHAnsi" w:hAnsiTheme="minorHAnsi" w:cstheme="minorHAnsi"/>
          <w:lang w:eastAsia="en-IN"/>
        </w:rPr>
        <w:t>c</w:t>
      </w:r>
      <w:r w:rsidRPr="0084666A">
        <w:rPr>
          <w:rFonts w:asciiTheme="minorHAnsi" w:hAnsiTheme="minorHAnsi" w:cstheme="minorHAnsi"/>
          <w:lang w:eastAsia="en-IN"/>
        </w:rPr>
        <w:t xml:space="preserve">ompression and </w:t>
      </w:r>
      <w:r w:rsidR="0080480C" w:rsidRPr="0084666A">
        <w:rPr>
          <w:rFonts w:asciiTheme="minorHAnsi" w:hAnsiTheme="minorHAnsi" w:cstheme="minorHAnsi"/>
          <w:lang w:eastAsia="en-IN"/>
        </w:rPr>
        <w:t>e</w:t>
      </w:r>
      <w:r w:rsidRPr="0084666A">
        <w:rPr>
          <w:rFonts w:asciiTheme="minorHAnsi" w:hAnsiTheme="minorHAnsi" w:cstheme="minorHAnsi"/>
          <w:lang w:eastAsia="en-IN"/>
        </w:rPr>
        <w:t xml:space="preserve">ffects </w:t>
      </w:r>
      <w:r w:rsidR="0080480C" w:rsidRPr="0084666A">
        <w:rPr>
          <w:rFonts w:asciiTheme="minorHAnsi" w:hAnsiTheme="minorHAnsi" w:cstheme="minorHAnsi"/>
          <w:lang w:eastAsia="en-IN"/>
        </w:rPr>
        <w:t>o</w:t>
      </w:r>
      <w:r w:rsidRPr="0084666A">
        <w:rPr>
          <w:rFonts w:asciiTheme="minorHAnsi" w:hAnsiTheme="minorHAnsi" w:cstheme="minorHAnsi"/>
          <w:lang w:eastAsia="en-IN"/>
        </w:rPr>
        <w:t xml:space="preserve">n </w:t>
      </w:r>
      <w:r w:rsidR="0080480C" w:rsidRPr="0084666A">
        <w:rPr>
          <w:rFonts w:asciiTheme="minorHAnsi" w:hAnsiTheme="minorHAnsi" w:cstheme="minorHAnsi"/>
          <w:lang w:eastAsia="en-IN"/>
        </w:rPr>
        <w:t>i</w:t>
      </w:r>
      <w:r w:rsidRPr="0084666A">
        <w:rPr>
          <w:rFonts w:asciiTheme="minorHAnsi" w:hAnsiTheme="minorHAnsi" w:cstheme="minorHAnsi"/>
          <w:lang w:eastAsia="en-IN"/>
        </w:rPr>
        <w:t>schemia-</w:t>
      </w:r>
      <w:r w:rsidR="0080480C" w:rsidRPr="0084666A">
        <w:rPr>
          <w:rFonts w:asciiTheme="minorHAnsi" w:hAnsiTheme="minorHAnsi" w:cstheme="minorHAnsi"/>
          <w:lang w:eastAsia="en-IN"/>
        </w:rPr>
        <w:t>r</w:t>
      </w:r>
      <w:r w:rsidRPr="0084666A">
        <w:rPr>
          <w:rFonts w:asciiTheme="minorHAnsi" w:hAnsiTheme="minorHAnsi" w:cstheme="minorHAnsi"/>
          <w:lang w:eastAsia="en-IN"/>
        </w:rPr>
        <w:t xml:space="preserve">eperfusion </w:t>
      </w:r>
      <w:r w:rsidR="0080480C" w:rsidRPr="0084666A">
        <w:rPr>
          <w:rFonts w:asciiTheme="minorHAnsi" w:hAnsiTheme="minorHAnsi" w:cstheme="minorHAnsi"/>
          <w:lang w:eastAsia="en-IN"/>
        </w:rPr>
        <w:t>i</w:t>
      </w:r>
      <w:r w:rsidRPr="0084666A">
        <w:rPr>
          <w:rFonts w:asciiTheme="minorHAnsi" w:hAnsiTheme="minorHAnsi" w:cstheme="minorHAnsi"/>
          <w:lang w:eastAsia="en-IN"/>
        </w:rPr>
        <w:t xml:space="preserve">njury. </w:t>
      </w:r>
      <w:r w:rsidRPr="0084666A">
        <w:rPr>
          <w:rFonts w:asciiTheme="minorHAnsi" w:hAnsiTheme="minorHAnsi" w:cstheme="minorHAnsi"/>
          <w:i/>
          <w:iCs/>
          <w:lang w:eastAsia="en-IN"/>
        </w:rPr>
        <w:t>Neurologia Medico-Chirurgica</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55</w:t>
      </w:r>
      <w:r w:rsidRPr="0084666A">
        <w:rPr>
          <w:rFonts w:asciiTheme="minorHAnsi" w:hAnsiTheme="minorHAnsi" w:cstheme="minorHAnsi"/>
          <w:lang w:eastAsia="en-IN"/>
        </w:rPr>
        <w:t xml:space="preserve"> (7), 578</w:t>
      </w:r>
      <w:r w:rsidR="0080480C" w:rsidRPr="0084666A">
        <w:rPr>
          <w:rFonts w:asciiTheme="minorHAnsi" w:hAnsiTheme="minorHAnsi" w:cstheme="minorHAnsi"/>
          <w:lang w:eastAsia="en-IN"/>
        </w:rPr>
        <w:t>–</w:t>
      </w:r>
      <w:r w:rsidRPr="0084666A">
        <w:rPr>
          <w:rFonts w:asciiTheme="minorHAnsi" w:hAnsiTheme="minorHAnsi" w:cstheme="minorHAnsi"/>
          <w:lang w:eastAsia="en-IN"/>
        </w:rPr>
        <w:t>586 (2015).</w:t>
      </w:r>
    </w:p>
    <w:p w14:paraId="4CE73CE7" w14:textId="3B5FF90D"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14.</w:t>
      </w:r>
      <w:bookmarkStart w:id="175" w:name="_neb4832B43D_5A2C_4083_80FF_CD10C2170968"/>
      <w:r w:rsidR="001A7C87" w:rsidRPr="0084666A">
        <w:rPr>
          <w:rFonts w:asciiTheme="minorHAnsi" w:hAnsiTheme="minorHAnsi" w:cstheme="minorHAnsi"/>
          <w:lang w:eastAsia="en-IN"/>
        </w:rPr>
        <w:t xml:space="preserve"> </w:t>
      </w:r>
      <w:r w:rsidRPr="0084666A">
        <w:rPr>
          <w:rFonts w:asciiTheme="minorHAnsi" w:hAnsiTheme="minorHAnsi" w:cstheme="minorHAnsi"/>
          <w:lang w:eastAsia="en-IN"/>
        </w:rPr>
        <w:t>Ijima</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Y.</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et al. Experimental </w:t>
      </w:r>
      <w:r w:rsidR="001A7C87" w:rsidRPr="0084666A">
        <w:rPr>
          <w:rFonts w:asciiTheme="minorHAnsi" w:hAnsiTheme="minorHAnsi" w:cstheme="minorHAnsi"/>
          <w:lang w:eastAsia="en-IN"/>
        </w:rPr>
        <w:t>r</w:t>
      </w:r>
      <w:r w:rsidRPr="0084666A">
        <w:rPr>
          <w:rFonts w:asciiTheme="minorHAnsi" w:hAnsiTheme="minorHAnsi" w:cstheme="minorHAnsi"/>
          <w:lang w:eastAsia="en-IN"/>
        </w:rPr>
        <w:t xml:space="preserve">at </w:t>
      </w:r>
      <w:r w:rsidR="001A7C87" w:rsidRPr="0084666A">
        <w:rPr>
          <w:rFonts w:asciiTheme="minorHAnsi" w:hAnsiTheme="minorHAnsi" w:cstheme="minorHAnsi"/>
          <w:lang w:eastAsia="en-IN"/>
        </w:rPr>
        <w:t>m</w:t>
      </w:r>
      <w:r w:rsidRPr="0084666A">
        <w:rPr>
          <w:rFonts w:asciiTheme="minorHAnsi" w:hAnsiTheme="minorHAnsi" w:cstheme="minorHAnsi"/>
          <w:lang w:eastAsia="en-IN"/>
        </w:rPr>
        <w:t xml:space="preserve">odel for </w:t>
      </w:r>
      <w:r w:rsidR="001A7C87"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1A7C87" w:rsidRPr="0084666A">
        <w:rPr>
          <w:rFonts w:asciiTheme="minorHAnsi" w:hAnsiTheme="minorHAnsi" w:cstheme="minorHAnsi"/>
          <w:lang w:eastAsia="en-IN"/>
        </w:rPr>
        <w:t>c</w:t>
      </w:r>
      <w:r w:rsidRPr="0084666A">
        <w:rPr>
          <w:rFonts w:asciiTheme="minorHAnsi" w:hAnsiTheme="minorHAnsi" w:cstheme="minorHAnsi"/>
          <w:lang w:eastAsia="en-IN"/>
        </w:rPr>
        <w:t xml:space="preserve">ompressive </w:t>
      </w:r>
      <w:r w:rsidR="001A7C87"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Pr="0084666A">
        <w:rPr>
          <w:rFonts w:asciiTheme="minorHAnsi" w:hAnsiTheme="minorHAnsi" w:cstheme="minorHAnsi"/>
          <w:i/>
          <w:iCs/>
          <w:lang w:eastAsia="en-IN"/>
        </w:rPr>
        <w:t>Neuroreport</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28</w:t>
      </w:r>
      <w:r w:rsidRPr="0084666A">
        <w:rPr>
          <w:rFonts w:asciiTheme="minorHAnsi" w:hAnsiTheme="minorHAnsi" w:cstheme="minorHAnsi"/>
          <w:lang w:eastAsia="en-IN"/>
        </w:rPr>
        <w:t xml:space="preserve"> (18), 1239</w:t>
      </w:r>
      <w:r w:rsidR="001A7C87" w:rsidRPr="0084666A">
        <w:rPr>
          <w:rFonts w:asciiTheme="minorHAnsi" w:hAnsiTheme="minorHAnsi" w:cstheme="minorHAnsi"/>
          <w:lang w:eastAsia="en-IN"/>
        </w:rPr>
        <w:t>–</w:t>
      </w:r>
      <w:r w:rsidRPr="0084666A">
        <w:rPr>
          <w:rFonts w:asciiTheme="minorHAnsi" w:hAnsiTheme="minorHAnsi" w:cstheme="minorHAnsi"/>
          <w:lang w:eastAsia="en-IN"/>
        </w:rPr>
        <w:t>1245 (2017).</w:t>
      </w:r>
      <w:bookmarkEnd w:id="175"/>
    </w:p>
    <w:p w14:paraId="5E183705" w14:textId="0BC09C87"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15.</w:t>
      </w:r>
      <w:r w:rsidR="00F50B3B" w:rsidRPr="0084666A">
        <w:rPr>
          <w:rFonts w:asciiTheme="minorHAnsi" w:hAnsiTheme="minorHAnsi" w:cstheme="minorHAnsi"/>
          <w:lang w:eastAsia="en-IN"/>
        </w:rPr>
        <w:t xml:space="preserve"> </w:t>
      </w:r>
      <w:r w:rsidRPr="0084666A">
        <w:rPr>
          <w:rFonts w:asciiTheme="minorHAnsi" w:hAnsiTheme="minorHAnsi" w:cstheme="minorHAnsi"/>
          <w:lang w:eastAsia="en-IN"/>
        </w:rPr>
        <w:t>Yamamoto</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S.,</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Kurokawa</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R</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Kim</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P. Cilostazol, a </w:t>
      </w:r>
      <w:r w:rsidR="00F50B3B" w:rsidRPr="0084666A">
        <w:rPr>
          <w:rFonts w:asciiTheme="minorHAnsi" w:hAnsiTheme="minorHAnsi" w:cstheme="minorHAnsi"/>
          <w:lang w:eastAsia="en-IN"/>
        </w:rPr>
        <w:t>s</w:t>
      </w:r>
      <w:r w:rsidRPr="0084666A">
        <w:rPr>
          <w:rFonts w:asciiTheme="minorHAnsi" w:hAnsiTheme="minorHAnsi" w:cstheme="minorHAnsi"/>
          <w:lang w:eastAsia="en-IN"/>
        </w:rPr>
        <w:t xml:space="preserve">elective </w:t>
      </w:r>
      <w:r w:rsidR="00F50B3B" w:rsidRPr="0084666A">
        <w:rPr>
          <w:rFonts w:asciiTheme="minorHAnsi" w:hAnsiTheme="minorHAnsi" w:cstheme="minorHAnsi"/>
          <w:lang w:eastAsia="en-IN"/>
        </w:rPr>
        <w:t>t</w:t>
      </w:r>
      <w:r w:rsidRPr="0084666A">
        <w:rPr>
          <w:rFonts w:asciiTheme="minorHAnsi" w:hAnsiTheme="minorHAnsi" w:cstheme="minorHAnsi"/>
          <w:lang w:eastAsia="en-IN"/>
        </w:rPr>
        <w:t xml:space="preserve">ype </w:t>
      </w:r>
      <w:r w:rsidR="00F50B3B" w:rsidRPr="0084666A">
        <w:rPr>
          <w:rFonts w:asciiTheme="minorHAnsi" w:hAnsiTheme="minorHAnsi" w:cstheme="minorHAnsi"/>
          <w:lang w:eastAsia="en-IN"/>
        </w:rPr>
        <w:t>i</w:t>
      </w:r>
      <w:r w:rsidRPr="0084666A">
        <w:rPr>
          <w:rFonts w:asciiTheme="minorHAnsi" w:hAnsiTheme="minorHAnsi" w:cstheme="minorHAnsi"/>
          <w:lang w:eastAsia="en-IN"/>
        </w:rPr>
        <w:t xml:space="preserve">ii </w:t>
      </w:r>
      <w:r w:rsidR="00F50B3B" w:rsidRPr="0084666A">
        <w:rPr>
          <w:rFonts w:asciiTheme="minorHAnsi" w:hAnsiTheme="minorHAnsi" w:cstheme="minorHAnsi"/>
          <w:lang w:eastAsia="en-IN"/>
        </w:rPr>
        <w:t>p</w:t>
      </w:r>
      <w:r w:rsidRPr="0084666A">
        <w:rPr>
          <w:rFonts w:asciiTheme="minorHAnsi" w:hAnsiTheme="minorHAnsi" w:cstheme="minorHAnsi"/>
          <w:lang w:eastAsia="en-IN"/>
        </w:rPr>
        <w:t xml:space="preserve">hosphodiesterase </w:t>
      </w:r>
      <w:r w:rsidR="00F50B3B" w:rsidRPr="0084666A">
        <w:rPr>
          <w:rFonts w:asciiTheme="minorHAnsi" w:hAnsiTheme="minorHAnsi" w:cstheme="minorHAnsi"/>
          <w:lang w:eastAsia="en-IN"/>
        </w:rPr>
        <w:t>i</w:t>
      </w:r>
      <w:r w:rsidRPr="0084666A">
        <w:rPr>
          <w:rFonts w:asciiTheme="minorHAnsi" w:hAnsiTheme="minorHAnsi" w:cstheme="minorHAnsi"/>
          <w:lang w:eastAsia="en-IN"/>
        </w:rPr>
        <w:t xml:space="preserve">nhibitor: </w:t>
      </w:r>
      <w:r w:rsidR="00F50B3B" w:rsidRPr="0084666A">
        <w:rPr>
          <w:rFonts w:asciiTheme="minorHAnsi" w:hAnsiTheme="minorHAnsi" w:cstheme="minorHAnsi"/>
          <w:lang w:eastAsia="en-IN"/>
        </w:rPr>
        <w:t>p</w:t>
      </w:r>
      <w:r w:rsidRPr="0084666A">
        <w:rPr>
          <w:rFonts w:asciiTheme="minorHAnsi" w:hAnsiTheme="minorHAnsi" w:cstheme="minorHAnsi"/>
          <w:lang w:eastAsia="en-IN"/>
        </w:rPr>
        <w:t xml:space="preserve">revention of </w:t>
      </w:r>
      <w:r w:rsidR="00F50B3B"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F50B3B" w:rsidRPr="0084666A">
        <w:rPr>
          <w:rFonts w:asciiTheme="minorHAnsi" w:hAnsiTheme="minorHAnsi" w:cstheme="minorHAnsi"/>
          <w:lang w:eastAsia="en-IN"/>
        </w:rPr>
        <w:t>m</w:t>
      </w:r>
      <w:r w:rsidRPr="0084666A">
        <w:rPr>
          <w:rFonts w:asciiTheme="minorHAnsi" w:hAnsiTheme="minorHAnsi" w:cstheme="minorHAnsi"/>
          <w:lang w:eastAsia="en-IN"/>
        </w:rPr>
        <w:t xml:space="preserve">yelopathy in a </w:t>
      </w:r>
      <w:r w:rsidR="00F50B3B" w:rsidRPr="0084666A">
        <w:rPr>
          <w:rFonts w:asciiTheme="minorHAnsi" w:hAnsiTheme="minorHAnsi" w:cstheme="minorHAnsi"/>
          <w:lang w:eastAsia="en-IN"/>
        </w:rPr>
        <w:t>r</w:t>
      </w:r>
      <w:r w:rsidRPr="0084666A">
        <w:rPr>
          <w:rFonts w:asciiTheme="minorHAnsi" w:hAnsiTheme="minorHAnsi" w:cstheme="minorHAnsi"/>
          <w:lang w:eastAsia="en-IN"/>
        </w:rPr>
        <w:t xml:space="preserve">at </w:t>
      </w:r>
      <w:r w:rsidR="00F50B3B" w:rsidRPr="0084666A">
        <w:rPr>
          <w:rFonts w:asciiTheme="minorHAnsi" w:hAnsiTheme="minorHAnsi" w:cstheme="minorHAnsi"/>
          <w:lang w:eastAsia="en-IN"/>
        </w:rPr>
        <w:t>c</w:t>
      </w:r>
      <w:r w:rsidRPr="0084666A">
        <w:rPr>
          <w:rFonts w:asciiTheme="minorHAnsi" w:hAnsiTheme="minorHAnsi" w:cstheme="minorHAnsi"/>
          <w:lang w:eastAsia="en-IN"/>
        </w:rPr>
        <w:t xml:space="preserve">hronic </w:t>
      </w:r>
      <w:r w:rsidR="00F50B3B" w:rsidRPr="0084666A">
        <w:rPr>
          <w:rFonts w:asciiTheme="minorHAnsi" w:hAnsiTheme="minorHAnsi" w:cstheme="minorHAnsi"/>
          <w:lang w:eastAsia="en-IN"/>
        </w:rPr>
        <w:t>c</w:t>
      </w:r>
      <w:r w:rsidRPr="0084666A">
        <w:rPr>
          <w:rFonts w:asciiTheme="minorHAnsi" w:hAnsiTheme="minorHAnsi" w:cstheme="minorHAnsi"/>
          <w:lang w:eastAsia="en-IN"/>
        </w:rPr>
        <w:t xml:space="preserve">ompression </w:t>
      </w:r>
      <w:r w:rsidR="00F50B3B" w:rsidRPr="0084666A">
        <w:rPr>
          <w:rFonts w:asciiTheme="minorHAnsi" w:hAnsiTheme="minorHAnsi" w:cstheme="minorHAnsi"/>
          <w:lang w:eastAsia="en-IN"/>
        </w:rPr>
        <w:t>m</w:t>
      </w:r>
      <w:r w:rsidRPr="0084666A">
        <w:rPr>
          <w:rFonts w:asciiTheme="minorHAnsi" w:hAnsiTheme="minorHAnsi" w:cstheme="minorHAnsi"/>
          <w:lang w:eastAsia="en-IN"/>
        </w:rPr>
        <w:t xml:space="preserve">odel. </w:t>
      </w:r>
      <w:r w:rsidRPr="0084666A">
        <w:rPr>
          <w:rFonts w:asciiTheme="minorHAnsi" w:hAnsiTheme="minorHAnsi" w:cstheme="minorHAnsi"/>
          <w:i/>
          <w:iCs/>
          <w:lang w:eastAsia="en-IN"/>
        </w:rPr>
        <w:t xml:space="preserve">Journal of </w:t>
      </w:r>
      <w:r w:rsidR="00F50B3B" w:rsidRPr="0084666A">
        <w:rPr>
          <w:rFonts w:asciiTheme="minorHAnsi" w:hAnsiTheme="minorHAnsi" w:cstheme="minorHAnsi"/>
          <w:i/>
          <w:iCs/>
          <w:lang w:eastAsia="en-IN"/>
        </w:rPr>
        <w:t>N</w:t>
      </w:r>
      <w:r w:rsidRPr="0084666A">
        <w:rPr>
          <w:rFonts w:asciiTheme="minorHAnsi" w:hAnsiTheme="minorHAnsi" w:cstheme="minorHAnsi"/>
          <w:i/>
          <w:iCs/>
          <w:lang w:eastAsia="en-IN"/>
        </w:rPr>
        <w:t>eurosurgery. Spine</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20</w:t>
      </w:r>
      <w:r w:rsidRPr="0084666A">
        <w:rPr>
          <w:rFonts w:asciiTheme="minorHAnsi" w:hAnsiTheme="minorHAnsi" w:cstheme="minorHAnsi"/>
          <w:lang w:eastAsia="en-IN"/>
        </w:rPr>
        <w:t xml:space="preserve"> (1), 93</w:t>
      </w:r>
      <w:r w:rsidR="00F50B3B" w:rsidRPr="0084666A">
        <w:rPr>
          <w:rFonts w:asciiTheme="minorHAnsi" w:hAnsiTheme="minorHAnsi" w:cstheme="minorHAnsi"/>
          <w:lang w:eastAsia="en-IN"/>
        </w:rPr>
        <w:t>–</w:t>
      </w:r>
      <w:r w:rsidRPr="0084666A">
        <w:rPr>
          <w:rFonts w:asciiTheme="minorHAnsi" w:hAnsiTheme="minorHAnsi" w:cstheme="minorHAnsi"/>
          <w:lang w:eastAsia="en-IN"/>
        </w:rPr>
        <w:t>101 (2014).</w:t>
      </w:r>
    </w:p>
    <w:p w14:paraId="62039122" w14:textId="0707AB05"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16.</w:t>
      </w:r>
      <w:bookmarkStart w:id="176" w:name="_neb66F7C8C1_120B_4D8F_ACF2_0EDEE0346CB4"/>
      <w:r w:rsidR="00193DA3" w:rsidRPr="0084666A">
        <w:rPr>
          <w:rFonts w:asciiTheme="minorHAnsi" w:hAnsiTheme="minorHAnsi" w:cstheme="minorHAnsi"/>
          <w:lang w:eastAsia="en-IN"/>
        </w:rPr>
        <w:t xml:space="preserve"> </w:t>
      </w:r>
      <w:r w:rsidRPr="0084666A">
        <w:rPr>
          <w:rFonts w:asciiTheme="minorHAnsi" w:hAnsiTheme="minorHAnsi" w:cstheme="minorHAnsi"/>
          <w:lang w:eastAsia="en-IN"/>
        </w:rPr>
        <w:t>Holly</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L</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T.et al. Dietary </w:t>
      </w:r>
      <w:r w:rsidR="00193DA3" w:rsidRPr="0084666A">
        <w:rPr>
          <w:rFonts w:asciiTheme="minorHAnsi" w:hAnsiTheme="minorHAnsi" w:cstheme="minorHAnsi"/>
          <w:lang w:eastAsia="en-IN"/>
        </w:rPr>
        <w:t>t</w:t>
      </w:r>
      <w:r w:rsidRPr="0084666A">
        <w:rPr>
          <w:rFonts w:asciiTheme="minorHAnsi" w:hAnsiTheme="minorHAnsi" w:cstheme="minorHAnsi"/>
          <w:lang w:eastAsia="en-IN"/>
        </w:rPr>
        <w:t xml:space="preserve">herapy to </w:t>
      </w:r>
      <w:r w:rsidR="00193DA3" w:rsidRPr="0084666A">
        <w:rPr>
          <w:rFonts w:asciiTheme="minorHAnsi" w:hAnsiTheme="minorHAnsi" w:cstheme="minorHAnsi"/>
          <w:lang w:eastAsia="en-IN"/>
        </w:rPr>
        <w:t>p</w:t>
      </w:r>
      <w:r w:rsidRPr="0084666A">
        <w:rPr>
          <w:rFonts w:asciiTheme="minorHAnsi" w:hAnsiTheme="minorHAnsi" w:cstheme="minorHAnsi"/>
          <w:lang w:eastAsia="en-IN"/>
        </w:rPr>
        <w:t xml:space="preserve">romote </w:t>
      </w:r>
      <w:r w:rsidR="00193DA3" w:rsidRPr="0084666A">
        <w:rPr>
          <w:rFonts w:asciiTheme="minorHAnsi" w:hAnsiTheme="minorHAnsi" w:cstheme="minorHAnsi"/>
          <w:lang w:eastAsia="en-IN"/>
        </w:rPr>
        <w:t>n</w:t>
      </w:r>
      <w:r w:rsidRPr="0084666A">
        <w:rPr>
          <w:rFonts w:asciiTheme="minorHAnsi" w:hAnsiTheme="minorHAnsi" w:cstheme="minorHAnsi"/>
          <w:lang w:eastAsia="en-IN"/>
        </w:rPr>
        <w:t xml:space="preserve">europrotection in </w:t>
      </w:r>
      <w:r w:rsidR="00193DA3" w:rsidRPr="0084666A">
        <w:rPr>
          <w:rFonts w:asciiTheme="minorHAnsi" w:hAnsiTheme="minorHAnsi" w:cstheme="minorHAnsi"/>
          <w:lang w:eastAsia="en-IN"/>
        </w:rPr>
        <w:t>c</w:t>
      </w:r>
      <w:r w:rsidRPr="0084666A">
        <w:rPr>
          <w:rFonts w:asciiTheme="minorHAnsi" w:hAnsiTheme="minorHAnsi" w:cstheme="minorHAnsi"/>
          <w:lang w:eastAsia="en-IN"/>
        </w:rPr>
        <w:t xml:space="preserve">hronic </w:t>
      </w:r>
      <w:r w:rsidR="00193DA3"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193DA3" w:rsidRPr="0084666A">
        <w:rPr>
          <w:rFonts w:asciiTheme="minorHAnsi" w:hAnsiTheme="minorHAnsi" w:cstheme="minorHAnsi"/>
          <w:lang w:eastAsia="en-IN"/>
        </w:rPr>
        <w:t>c</w:t>
      </w:r>
      <w:r w:rsidRPr="0084666A">
        <w:rPr>
          <w:rFonts w:asciiTheme="minorHAnsi" w:hAnsiTheme="minorHAnsi" w:cstheme="minorHAnsi"/>
          <w:lang w:eastAsia="en-IN"/>
        </w:rPr>
        <w:t xml:space="preserve">ord </w:t>
      </w:r>
      <w:r w:rsidR="00193DA3" w:rsidRPr="0084666A">
        <w:rPr>
          <w:rFonts w:asciiTheme="minorHAnsi" w:hAnsiTheme="minorHAnsi" w:cstheme="minorHAnsi"/>
          <w:lang w:eastAsia="en-IN"/>
        </w:rPr>
        <w:t>i</w:t>
      </w:r>
      <w:r w:rsidRPr="0084666A">
        <w:rPr>
          <w:rFonts w:asciiTheme="minorHAnsi" w:hAnsiTheme="minorHAnsi" w:cstheme="minorHAnsi"/>
          <w:lang w:eastAsia="en-IN"/>
        </w:rPr>
        <w:t xml:space="preserve">njury. </w:t>
      </w:r>
      <w:r w:rsidRPr="0084666A">
        <w:rPr>
          <w:rFonts w:asciiTheme="minorHAnsi" w:hAnsiTheme="minorHAnsi" w:cstheme="minorHAnsi"/>
          <w:i/>
          <w:iCs/>
          <w:lang w:eastAsia="en-IN"/>
        </w:rPr>
        <w:t xml:space="preserve">Journal of </w:t>
      </w:r>
      <w:r w:rsidR="00193DA3" w:rsidRPr="0084666A">
        <w:rPr>
          <w:rFonts w:asciiTheme="minorHAnsi" w:hAnsiTheme="minorHAnsi" w:cstheme="minorHAnsi"/>
          <w:i/>
          <w:iCs/>
          <w:lang w:eastAsia="en-IN"/>
        </w:rPr>
        <w:t>N</w:t>
      </w:r>
      <w:r w:rsidRPr="0084666A">
        <w:rPr>
          <w:rFonts w:asciiTheme="minorHAnsi" w:hAnsiTheme="minorHAnsi" w:cstheme="minorHAnsi"/>
          <w:i/>
          <w:iCs/>
          <w:lang w:eastAsia="en-IN"/>
        </w:rPr>
        <w:t>eurosurgery. Spine</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17</w:t>
      </w:r>
      <w:r w:rsidRPr="0084666A">
        <w:rPr>
          <w:rFonts w:asciiTheme="minorHAnsi" w:hAnsiTheme="minorHAnsi" w:cstheme="minorHAnsi"/>
          <w:lang w:eastAsia="en-IN"/>
        </w:rPr>
        <w:t xml:space="preserve"> (2), 134</w:t>
      </w:r>
      <w:r w:rsidR="00193DA3" w:rsidRPr="0084666A">
        <w:rPr>
          <w:rFonts w:asciiTheme="minorHAnsi" w:hAnsiTheme="minorHAnsi" w:cstheme="minorHAnsi"/>
          <w:lang w:eastAsia="en-IN"/>
        </w:rPr>
        <w:t>–</w:t>
      </w:r>
      <w:r w:rsidRPr="0084666A">
        <w:rPr>
          <w:rFonts w:asciiTheme="minorHAnsi" w:hAnsiTheme="minorHAnsi" w:cstheme="minorHAnsi"/>
          <w:lang w:eastAsia="en-IN"/>
        </w:rPr>
        <w:t>140 (2012).</w:t>
      </w:r>
      <w:bookmarkEnd w:id="176"/>
    </w:p>
    <w:p w14:paraId="3DE3A8C8" w14:textId="7DF681F5"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17.</w:t>
      </w:r>
      <w:r w:rsidR="003B0BAF" w:rsidRPr="0084666A">
        <w:rPr>
          <w:rFonts w:asciiTheme="minorHAnsi" w:hAnsiTheme="minorHAnsi" w:cstheme="minorHAnsi"/>
          <w:lang w:eastAsia="en-IN"/>
        </w:rPr>
        <w:t xml:space="preserve"> </w:t>
      </w:r>
      <w:r w:rsidRPr="0084666A">
        <w:rPr>
          <w:rFonts w:asciiTheme="minorHAnsi" w:hAnsiTheme="minorHAnsi" w:cstheme="minorHAnsi"/>
          <w:lang w:eastAsia="en-IN"/>
        </w:rPr>
        <w:t>Zhao</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P</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.et al. In</w:t>
      </w:r>
      <w:r w:rsidR="003B0BAF" w:rsidRPr="0084666A">
        <w:rPr>
          <w:rFonts w:asciiTheme="minorHAnsi" w:hAnsiTheme="minorHAnsi" w:cstheme="minorHAnsi"/>
          <w:lang w:eastAsia="en-IN"/>
        </w:rPr>
        <w:t xml:space="preserve"> v</w:t>
      </w:r>
      <w:r w:rsidRPr="0084666A">
        <w:rPr>
          <w:rFonts w:asciiTheme="minorHAnsi" w:hAnsiTheme="minorHAnsi" w:cstheme="minorHAnsi"/>
          <w:lang w:eastAsia="en-IN"/>
        </w:rPr>
        <w:t xml:space="preserve">ivo </w:t>
      </w:r>
      <w:r w:rsidR="003B0BAF" w:rsidRPr="0084666A">
        <w:rPr>
          <w:rFonts w:asciiTheme="minorHAnsi" w:hAnsiTheme="minorHAnsi" w:cstheme="minorHAnsi"/>
          <w:lang w:eastAsia="en-IN"/>
        </w:rPr>
        <w:t>d</w:t>
      </w:r>
      <w:r w:rsidRPr="0084666A">
        <w:rPr>
          <w:rFonts w:asciiTheme="minorHAnsi" w:hAnsiTheme="minorHAnsi" w:cstheme="minorHAnsi"/>
          <w:lang w:eastAsia="en-IN"/>
        </w:rPr>
        <w:t xml:space="preserve">iffusion </w:t>
      </w:r>
      <w:r w:rsidR="003B0BAF" w:rsidRPr="0084666A">
        <w:rPr>
          <w:rFonts w:asciiTheme="minorHAnsi" w:hAnsiTheme="minorHAnsi" w:cstheme="minorHAnsi"/>
          <w:lang w:eastAsia="en-IN"/>
        </w:rPr>
        <w:t>t</w:t>
      </w:r>
      <w:r w:rsidRPr="0084666A">
        <w:rPr>
          <w:rFonts w:asciiTheme="minorHAnsi" w:hAnsiTheme="minorHAnsi" w:cstheme="minorHAnsi"/>
          <w:lang w:eastAsia="en-IN"/>
        </w:rPr>
        <w:t xml:space="preserve">ensor </w:t>
      </w:r>
      <w:r w:rsidR="003B0BAF" w:rsidRPr="0084666A">
        <w:rPr>
          <w:rFonts w:asciiTheme="minorHAnsi" w:hAnsiTheme="minorHAnsi" w:cstheme="minorHAnsi"/>
          <w:lang w:eastAsia="en-IN"/>
        </w:rPr>
        <w:t>i</w:t>
      </w:r>
      <w:r w:rsidRPr="0084666A">
        <w:rPr>
          <w:rFonts w:asciiTheme="minorHAnsi" w:hAnsiTheme="minorHAnsi" w:cstheme="minorHAnsi"/>
          <w:lang w:eastAsia="en-IN"/>
        </w:rPr>
        <w:t xml:space="preserve">maging of </w:t>
      </w:r>
      <w:r w:rsidR="003B0BAF" w:rsidRPr="0084666A">
        <w:rPr>
          <w:rFonts w:asciiTheme="minorHAnsi" w:hAnsiTheme="minorHAnsi" w:cstheme="minorHAnsi"/>
          <w:lang w:eastAsia="en-IN"/>
        </w:rPr>
        <w:t>c</w:t>
      </w:r>
      <w:r w:rsidRPr="0084666A">
        <w:rPr>
          <w:rFonts w:asciiTheme="minorHAnsi" w:hAnsiTheme="minorHAnsi" w:cstheme="minorHAnsi"/>
          <w:lang w:eastAsia="en-IN"/>
        </w:rPr>
        <w:t xml:space="preserve">hronic </w:t>
      </w:r>
      <w:r w:rsidR="003B0BAF"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3B0BAF" w:rsidRPr="0084666A">
        <w:rPr>
          <w:rFonts w:asciiTheme="minorHAnsi" w:hAnsiTheme="minorHAnsi" w:cstheme="minorHAnsi"/>
          <w:lang w:eastAsia="en-IN"/>
        </w:rPr>
        <w:t>c</w:t>
      </w:r>
      <w:r w:rsidRPr="0084666A">
        <w:rPr>
          <w:rFonts w:asciiTheme="minorHAnsi" w:hAnsiTheme="minorHAnsi" w:cstheme="minorHAnsi"/>
          <w:lang w:eastAsia="en-IN"/>
        </w:rPr>
        <w:t xml:space="preserve">ord </w:t>
      </w:r>
      <w:r w:rsidR="003B0BAF" w:rsidRPr="0084666A">
        <w:rPr>
          <w:rFonts w:asciiTheme="minorHAnsi" w:hAnsiTheme="minorHAnsi" w:cstheme="minorHAnsi"/>
          <w:lang w:eastAsia="en-IN"/>
        </w:rPr>
        <w:t>c</w:t>
      </w:r>
      <w:r w:rsidRPr="0084666A">
        <w:rPr>
          <w:rFonts w:asciiTheme="minorHAnsi" w:hAnsiTheme="minorHAnsi" w:cstheme="minorHAnsi"/>
          <w:lang w:eastAsia="en-IN"/>
        </w:rPr>
        <w:t xml:space="preserve">ompression: </w:t>
      </w:r>
      <w:r w:rsidR="003B0BAF" w:rsidRPr="0084666A">
        <w:rPr>
          <w:rFonts w:asciiTheme="minorHAnsi" w:hAnsiTheme="minorHAnsi" w:cstheme="minorHAnsi"/>
          <w:lang w:eastAsia="en-IN"/>
        </w:rPr>
        <w:t>a</w:t>
      </w:r>
      <w:r w:rsidRPr="0084666A">
        <w:rPr>
          <w:rFonts w:asciiTheme="minorHAnsi" w:hAnsiTheme="minorHAnsi" w:cstheme="minorHAnsi"/>
          <w:lang w:eastAsia="en-IN"/>
        </w:rPr>
        <w:t xml:space="preserve"> </w:t>
      </w:r>
      <w:r w:rsidR="003B0BAF" w:rsidRPr="0084666A">
        <w:rPr>
          <w:rFonts w:asciiTheme="minorHAnsi" w:hAnsiTheme="minorHAnsi" w:cstheme="minorHAnsi"/>
          <w:lang w:eastAsia="en-IN"/>
        </w:rPr>
        <w:t>r</w:t>
      </w:r>
      <w:r w:rsidRPr="0084666A">
        <w:rPr>
          <w:rFonts w:asciiTheme="minorHAnsi" w:hAnsiTheme="minorHAnsi" w:cstheme="minorHAnsi"/>
          <w:lang w:eastAsia="en-IN"/>
        </w:rPr>
        <w:t xml:space="preserve">at </w:t>
      </w:r>
      <w:r w:rsidR="003B0BAF" w:rsidRPr="0084666A">
        <w:rPr>
          <w:rFonts w:asciiTheme="minorHAnsi" w:hAnsiTheme="minorHAnsi" w:cstheme="minorHAnsi"/>
          <w:lang w:eastAsia="en-IN"/>
        </w:rPr>
        <w:t>m</w:t>
      </w:r>
      <w:r w:rsidRPr="0084666A">
        <w:rPr>
          <w:rFonts w:asciiTheme="minorHAnsi" w:hAnsiTheme="minorHAnsi" w:cstheme="minorHAnsi"/>
          <w:lang w:eastAsia="en-IN"/>
        </w:rPr>
        <w:t xml:space="preserve">odel with </w:t>
      </w:r>
      <w:r w:rsidR="003B0BAF" w:rsidRPr="0084666A">
        <w:rPr>
          <w:rFonts w:asciiTheme="minorHAnsi" w:hAnsiTheme="minorHAnsi" w:cstheme="minorHAnsi"/>
          <w:lang w:eastAsia="en-IN"/>
        </w:rPr>
        <w:t>s</w:t>
      </w:r>
      <w:r w:rsidRPr="0084666A">
        <w:rPr>
          <w:rFonts w:asciiTheme="minorHAnsi" w:hAnsiTheme="minorHAnsi" w:cstheme="minorHAnsi"/>
          <w:lang w:eastAsia="en-IN"/>
        </w:rPr>
        <w:t xml:space="preserve">pecial </w:t>
      </w:r>
      <w:r w:rsidR="003B0BAF" w:rsidRPr="0084666A">
        <w:rPr>
          <w:rFonts w:asciiTheme="minorHAnsi" w:hAnsiTheme="minorHAnsi" w:cstheme="minorHAnsi"/>
          <w:lang w:eastAsia="en-IN"/>
        </w:rPr>
        <w:t>a</w:t>
      </w:r>
      <w:r w:rsidRPr="0084666A">
        <w:rPr>
          <w:rFonts w:asciiTheme="minorHAnsi" w:hAnsiTheme="minorHAnsi" w:cstheme="minorHAnsi"/>
          <w:lang w:eastAsia="en-IN"/>
        </w:rPr>
        <w:t xml:space="preserve">ttention to the </w:t>
      </w:r>
      <w:r w:rsidR="003B0BAF" w:rsidRPr="0084666A">
        <w:rPr>
          <w:rFonts w:asciiTheme="minorHAnsi" w:hAnsiTheme="minorHAnsi" w:cstheme="minorHAnsi"/>
          <w:lang w:eastAsia="en-IN"/>
        </w:rPr>
        <w:t>c</w:t>
      </w:r>
      <w:r w:rsidRPr="0084666A">
        <w:rPr>
          <w:rFonts w:asciiTheme="minorHAnsi" w:hAnsiTheme="minorHAnsi" w:cstheme="minorHAnsi"/>
          <w:lang w:eastAsia="en-IN"/>
        </w:rPr>
        <w:t xml:space="preserve">onus </w:t>
      </w:r>
      <w:r w:rsidR="003B0BAF" w:rsidRPr="0084666A">
        <w:rPr>
          <w:rFonts w:asciiTheme="minorHAnsi" w:hAnsiTheme="minorHAnsi" w:cstheme="minorHAnsi"/>
          <w:lang w:eastAsia="en-IN"/>
        </w:rPr>
        <w:t>m</w:t>
      </w:r>
      <w:r w:rsidRPr="0084666A">
        <w:rPr>
          <w:rFonts w:asciiTheme="minorHAnsi" w:hAnsiTheme="minorHAnsi" w:cstheme="minorHAnsi"/>
          <w:lang w:eastAsia="en-IN"/>
        </w:rPr>
        <w:t xml:space="preserve">edullaris. </w:t>
      </w:r>
      <w:r w:rsidRPr="0084666A">
        <w:rPr>
          <w:rFonts w:asciiTheme="minorHAnsi" w:hAnsiTheme="minorHAnsi" w:cstheme="minorHAnsi"/>
          <w:i/>
          <w:iCs/>
          <w:lang w:eastAsia="en-IN"/>
        </w:rPr>
        <w:t xml:space="preserve">Acta </w:t>
      </w:r>
      <w:r w:rsidR="003B0BAF" w:rsidRPr="0084666A">
        <w:rPr>
          <w:rFonts w:asciiTheme="minorHAnsi" w:hAnsiTheme="minorHAnsi" w:cstheme="minorHAnsi"/>
          <w:i/>
          <w:iCs/>
          <w:lang w:eastAsia="en-IN"/>
        </w:rPr>
        <w:t>R</w:t>
      </w:r>
      <w:r w:rsidRPr="0084666A">
        <w:rPr>
          <w:rFonts w:asciiTheme="minorHAnsi" w:hAnsiTheme="minorHAnsi" w:cstheme="minorHAnsi"/>
          <w:i/>
          <w:iCs/>
          <w:lang w:eastAsia="en-IN"/>
        </w:rPr>
        <w:t>adiologica</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57</w:t>
      </w:r>
      <w:r w:rsidRPr="0084666A">
        <w:rPr>
          <w:rFonts w:asciiTheme="minorHAnsi" w:hAnsiTheme="minorHAnsi" w:cstheme="minorHAnsi"/>
          <w:lang w:eastAsia="en-IN"/>
        </w:rPr>
        <w:t xml:space="preserve"> (12), 1531</w:t>
      </w:r>
      <w:r w:rsidR="003B0BAF" w:rsidRPr="0084666A">
        <w:rPr>
          <w:rFonts w:asciiTheme="minorHAnsi" w:hAnsiTheme="minorHAnsi" w:cstheme="minorHAnsi"/>
          <w:lang w:eastAsia="en-IN"/>
        </w:rPr>
        <w:t>–</w:t>
      </w:r>
      <w:r w:rsidRPr="0084666A">
        <w:rPr>
          <w:rFonts w:asciiTheme="minorHAnsi" w:hAnsiTheme="minorHAnsi" w:cstheme="minorHAnsi"/>
          <w:lang w:eastAsia="en-IN"/>
        </w:rPr>
        <w:t>1539 (2016).</w:t>
      </w:r>
    </w:p>
    <w:p w14:paraId="61CEDBEB" w14:textId="68D5D5EE"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18.</w:t>
      </w:r>
      <w:bookmarkStart w:id="177" w:name="_neb199801BF_7655_4031_AF02_E0A0A59176EE"/>
      <w:r w:rsidR="00F639C0" w:rsidRPr="0084666A">
        <w:rPr>
          <w:rFonts w:asciiTheme="minorHAnsi" w:hAnsiTheme="minorHAnsi" w:cstheme="minorHAnsi"/>
          <w:lang w:eastAsia="en-IN"/>
        </w:rPr>
        <w:t xml:space="preserve"> </w:t>
      </w:r>
      <w:r w:rsidRPr="0084666A">
        <w:rPr>
          <w:rFonts w:asciiTheme="minorHAnsi" w:hAnsiTheme="minorHAnsi" w:cstheme="minorHAnsi"/>
          <w:lang w:eastAsia="en-IN"/>
        </w:rPr>
        <w:t>Kurokawa</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R.,</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Nagayama</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E</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.,Murata</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H</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Kim</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P. Limaprost </w:t>
      </w:r>
      <w:r w:rsidR="00F639C0" w:rsidRPr="0084666A">
        <w:rPr>
          <w:rFonts w:asciiTheme="minorHAnsi" w:hAnsiTheme="minorHAnsi" w:cstheme="minorHAnsi"/>
          <w:lang w:eastAsia="en-IN"/>
        </w:rPr>
        <w:t>a</w:t>
      </w:r>
      <w:r w:rsidRPr="0084666A">
        <w:rPr>
          <w:rFonts w:asciiTheme="minorHAnsi" w:hAnsiTheme="minorHAnsi" w:cstheme="minorHAnsi"/>
          <w:lang w:eastAsia="en-IN"/>
        </w:rPr>
        <w:t xml:space="preserve">lfadex, a </w:t>
      </w:r>
      <w:r w:rsidR="00F639C0" w:rsidRPr="0084666A">
        <w:rPr>
          <w:rFonts w:asciiTheme="minorHAnsi" w:hAnsiTheme="minorHAnsi" w:cstheme="minorHAnsi"/>
          <w:lang w:eastAsia="en-IN"/>
        </w:rPr>
        <w:t>p</w:t>
      </w:r>
      <w:r w:rsidRPr="0084666A">
        <w:rPr>
          <w:rFonts w:asciiTheme="minorHAnsi" w:hAnsiTheme="minorHAnsi" w:cstheme="minorHAnsi"/>
          <w:lang w:eastAsia="en-IN"/>
        </w:rPr>
        <w:t xml:space="preserve">rostaglandin E1 </w:t>
      </w:r>
      <w:r w:rsidR="00F639C0" w:rsidRPr="0084666A">
        <w:rPr>
          <w:rFonts w:asciiTheme="minorHAnsi" w:hAnsiTheme="minorHAnsi" w:cstheme="minorHAnsi"/>
          <w:lang w:eastAsia="en-IN"/>
        </w:rPr>
        <w:t>d</w:t>
      </w:r>
      <w:r w:rsidRPr="0084666A">
        <w:rPr>
          <w:rFonts w:asciiTheme="minorHAnsi" w:hAnsiTheme="minorHAnsi" w:cstheme="minorHAnsi"/>
          <w:lang w:eastAsia="en-IN"/>
        </w:rPr>
        <w:t xml:space="preserve">erivative, </w:t>
      </w:r>
      <w:r w:rsidR="00F639C0" w:rsidRPr="0084666A">
        <w:rPr>
          <w:rFonts w:asciiTheme="minorHAnsi" w:hAnsiTheme="minorHAnsi" w:cstheme="minorHAnsi"/>
          <w:lang w:eastAsia="en-IN"/>
        </w:rPr>
        <w:t>p</w:t>
      </w:r>
      <w:r w:rsidRPr="0084666A">
        <w:rPr>
          <w:rFonts w:asciiTheme="minorHAnsi" w:hAnsiTheme="minorHAnsi" w:cstheme="minorHAnsi"/>
          <w:lang w:eastAsia="en-IN"/>
        </w:rPr>
        <w:t xml:space="preserve">revents </w:t>
      </w:r>
      <w:r w:rsidR="00F639C0" w:rsidRPr="0084666A">
        <w:rPr>
          <w:rFonts w:asciiTheme="minorHAnsi" w:hAnsiTheme="minorHAnsi" w:cstheme="minorHAnsi"/>
          <w:lang w:eastAsia="en-IN"/>
        </w:rPr>
        <w:t>d</w:t>
      </w:r>
      <w:r w:rsidRPr="0084666A">
        <w:rPr>
          <w:rFonts w:asciiTheme="minorHAnsi" w:hAnsiTheme="minorHAnsi" w:cstheme="minorHAnsi"/>
          <w:lang w:eastAsia="en-IN"/>
        </w:rPr>
        <w:t xml:space="preserve">eterioration of </w:t>
      </w:r>
      <w:r w:rsidR="00F639C0" w:rsidRPr="0084666A">
        <w:rPr>
          <w:rFonts w:asciiTheme="minorHAnsi" w:hAnsiTheme="minorHAnsi" w:cstheme="minorHAnsi"/>
          <w:lang w:eastAsia="en-IN"/>
        </w:rPr>
        <w:t>f</w:t>
      </w:r>
      <w:r w:rsidRPr="0084666A">
        <w:rPr>
          <w:rFonts w:asciiTheme="minorHAnsi" w:hAnsiTheme="minorHAnsi" w:cstheme="minorHAnsi"/>
          <w:lang w:eastAsia="en-IN"/>
        </w:rPr>
        <w:t xml:space="preserve">orced </w:t>
      </w:r>
      <w:r w:rsidR="00F639C0" w:rsidRPr="0084666A">
        <w:rPr>
          <w:rFonts w:asciiTheme="minorHAnsi" w:hAnsiTheme="minorHAnsi" w:cstheme="minorHAnsi"/>
          <w:lang w:eastAsia="en-IN"/>
        </w:rPr>
        <w:t>e</w:t>
      </w:r>
      <w:r w:rsidRPr="0084666A">
        <w:rPr>
          <w:rFonts w:asciiTheme="minorHAnsi" w:hAnsiTheme="minorHAnsi" w:cstheme="minorHAnsi"/>
          <w:lang w:eastAsia="en-IN"/>
        </w:rPr>
        <w:t xml:space="preserve">xercise </w:t>
      </w:r>
      <w:r w:rsidR="00F639C0" w:rsidRPr="0084666A">
        <w:rPr>
          <w:rFonts w:asciiTheme="minorHAnsi" w:hAnsiTheme="minorHAnsi" w:cstheme="minorHAnsi"/>
          <w:lang w:eastAsia="en-IN"/>
        </w:rPr>
        <w:t>c</w:t>
      </w:r>
      <w:r w:rsidRPr="0084666A">
        <w:rPr>
          <w:rFonts w:asciiTheme="minorHAnsi" w:hAnsiTheme="minorHAnsi" w:cstheme="minorHAnsi"/>
          <w:lang w:eastAsia="en-IN"/>
        </w:rPr>
        <w:t xml:space="preserve">apability in </w:t>
      </w:r>
      <w:r w:rsidR="00F639C0" w:rsidRPr="0084666A">
        <w:rPr>
          <w:rFonts w:asciiTheme="minorHAnsi" w:hAnsiTheme="minorHAnsi" w:cstheme="minorHAnsi"/>
          <w:lang w:eastAsia="en-IN"/>
        </w:rPr>
        <w:t>r</w:t>
      </w:r>
      <w:r w:rsidRPr="0084666A">
        <w:rPr>
          <w:rFonts w:asciiTheme="minorHAnsi" w:hAnsiTheme="minorHAnsi" w:cstheme="minorHAnsi"/>
          <w:lang w:eastAsia="en-IN"/>
        </w:rPr>
        <w:t xml:space="preserve">ats with </w:t>
      </w:r>
      <w:r w:rsidR="00F639C0" w:rsidRPr="0084666A">
        <w:rPr>
          <w:rFonts w:asciiTheme="minorHAnsi" w:hAnsiTheme="minorHAnsi" w:cstheme="minorHAnsi"/>
          <w:lang w:eastAsia="en-IN"/>
        </w:rPr>
        <w:t>c</w:t>
      </w:r>
      <w:r w:rsidRPr="0084666A">
        <w:rPr>
          <w:rFonts w:asciiTheme="minorHAnsi" w:hAnsiTheme="minorHAnsi" w:cstheme="minorHAnsi"/>
          <w:lang w:eastAsia="en-IN"/>
        </w:rPr>
        <w:t xml:space="preserve">hronic </w:t>
      </w:r>
      <w:r w:rsidR="00F639C0" w:rsidRPr="0084666A">
        <w:rPr>
          <w:rFonts w:asciiTheme="minorHAnsi" w:hAnsiTheme="minorHAnsi" w:cstheme="minorHAnsi"/>
          <w:lang w:eastAsia="en-IN"/>
        </w:rPr>
        <w:t>c</w:t>
      </w:r>
      <w:r w:rsidRPr="0084666A">
        <w:rPr>
          <w:rFonts w:asciiTheme="minorHAnsi" w:hAnsiTheme="minorHAnsi" w:cstheme="minorHAnsi"/>
          <w:lang w:eastAsia="en-IN"/>
        </w:rPr>
        <w:t xml:space="preserve">ompression of the </w:t>
      </w:r>
      <w:r w:rsidR="00F639C0"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F639C0" w:rsidRPr="0084666A">
        <w:rPr>
          <w:rFonts w:asciiTheme="minorHAnsi" w:hAnsiTheme="minorHAnsi" w:cstheme="minorHAnsi"/>
          <w:lang w:eastAsia="en-IN"/>
        </w:rPr>
        <w:t>c</w:t>
      </w:r>
      <w:r w:rsidRPr="0084666A">
        <w:rPr>
          <w:rFonts w:asciiTheme="minorHAnsi" w:hAnsiTheme="minorHAnsi" w:cstheme="minorHAnsi"/>
          <w:lang w:eastAsia="en-IN"/>
        </w:rPr>
        <w:t xml:space="preserve">ord. </w:t>
      </w:r>
      <w:r w:rsidRPr="0084666A">
        <w:rPr>
          <w:rFonts w:asciiTheme="minorHAnsi" w:hAnsiTheme="minorHAnsi" w:cstheme="minorHAnsi"/>
          <w:i/>
          <w:iCs/>
          <w:lang w:eastAsia="en-IN"/>
        </w:rPr>
        <w:t>Spine</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36</w:t>
      </w:r>
      <w:r w:rsidRPr="0084666A">
        <w:rPr>
          <w:rFonts w:asciiTheme="minorHAnsi" w:hAnsiTheme="minorHAnsi" w:cstheme="minorHAnsi"/>
          <w:lang w:eastAsia="en-IN"/>
        </w:rPr>
        <w:t xml:space="preserve"> (11), 865</w:t>
      </w:r>
      <w:r w:rsidR="00F639C0" w:rsidRPr="0084666A">
        <w:rPr>
          <w:rFonts w:asciiTheme="minorHAnsi" w:hAnsiTheme="minorHAnsi" w:cstheme="minorHAnsi"/>
          <w:lang w:eastAsia="en-IN"/>
        </w:rPr>
        <w:t>–</w:t>
      </w:r>
      <w:r w:rsidRPr="0084666A">
        <w:rPr>
          <w:rFonts w:asciiTheme="minorHAnsi" w:hAnsiTheme="minorHAnsi" w:cstheme="minorHAnsi"/>
          <w:lang w:eastAsia="en-IN"/>
        </w:rPr>
        <w:t>869 (2011).</w:t>
      </w:r>
      <w:bookmarkEnd w:id="177"/>
    </w:p>
    <w:p w14:paraId="57D7A95A" w14:textId="0D09362E"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19.</w:t>
      </w:r>
      <w:r w:rsidR="00406BAE" w:rsidRPr="0084666A">
        <w:rPr>
          <w:rFonts w:asciiTheme="minorHAnsi" w:hAnsiTheme="minorHAnsi" w:cstheme="minorHAnsi"/>
          <w:lang w:eastAsia="en-IN"/>
        </w:rPr>
        <w:t xml:space="preserve"> </w:t>
      </w:r>
      <w:r w:rsidRPr="0084666A">
        <w:rPr>
          <w:rFonts w:asciiTheme="minorHAnsi" w:hAnsiTheme="minorHAnsi" w:cstheme="minorHAnsi"/>
          <w:lang w:eastAsia="en-IN"/>
        </w:rPr>
        <w:t>Lee J.,</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Satkunendrarajah</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K</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Fehlings</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M</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G. Development and </w:t>
      </w:r>
      <w:r w:rsidR="0019537D" w:rsidRPr="0084666A">
        <w:rPr>
          <w:rFonts w:asciiTheme="minorHAnsi" w:hAnsiTheme="minorHAnsi" w:cstheme="minorHAnsi"/>
          <w:lang w:eastAsia="en-IN"/>
        </w:rPr>
        <w:t>c</w:t>
      </w:r>
      <w:r w:rsidRPr="0084666A">
        <w:rPr>
          <w:rFonts w:asciiTheme="minorHAnsi" w:hAnsiTheme="minorHAnsi" w:cstheme="minorHAnsi"/>
          <w:lang w:eastAsia="en-IN"/>
        </w:rPr>
        <w:t xml:space="preserve">haracterization of a </w:t>
      </w:r>
      <w:r w:rsidR="0019537D" w:rsidRPr="0084666A">
        <w:rPr>
          <w:rFonts w:asciiTheme="minorHAnsi" w:hAnsiTheme="minorHAnsi" w:cstheme="minorHAnsi"/>
          <w:lang w:eastAsia="en-IN"/>
        </w:rPr>
        <w:t>n</w:t>
      </w:r>
      <w:r w:rsidRPr="0084666A">
        <w:rPr>
          <w:rFonts w:asciiTheme="minorHAnsi" w:hAnsiTheme="minorHAnsi" w:cstheme="minorHAnsi"/>
          <w:lang w:eastAsia="en-IN"/>
        </w:rPr>
        <w:t xml:space="preserve">ovel </w:t>
      </w:r>
      <w:r w:rsidR="0019537D" w:rsidRPr="0084666A">
        <w:rPr>
          <w:rFonts w:asciiTheme="minorHAnsi" w:hAnsiTheme="minorHAnsi" w:cstheme="minorHAnsi"/>
          <w:lang w:eastAsia="en-IN"/>
        </w:rPr>
        <w:t>r</w:t>
      </w:r>
      <w:r w:rsidRPr="0084666A">
        <w:rPr>
          <w:rFonts w:asciiTheme="minorHAnsi" w:hAnsiTheme="minorHAnsi" w:cstheme="minorHAnsi"/>
          <w:lang w:eastAsia="en-IN"/>
        </w:rPr>
        <w:t xml:space="preserve">at </w:t>
      </w:r>
      <w:r w:rsidR="0019537D" w:rsidRPr="0084666A">
        <w:rPr>
          <w:rFonts w:asciiTheme="minorHAnsi" w:hAnsiTheme="minorHAnsi" w:cstheme="minorHAnsi"/>
          <w:lang w:eastAsia="en-IN"/>
        </w:rPr>
        <w:t>m</w:t>
      </w:r>
      <w:r w:rsidRPr="0084666A">
        <w:rPr>
          <w:rFonts w:asciiTheme="minorHAnsi" w:hAnsiTheme="minorHAnsi" w:cstheme="minorHAnsi"/>
          <w:lang w:eastAsia="en-IN"/>
        </w:rPr>
        <w:t xml:space="preserve">odel of </w:t>
      </w:r>
      <w:r w:rsidR="0019537D"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19537D" w:rsidRPr="0084666A">
        <w:rPr>
          <w:rFonts w:asciiTheme="minorHAnsi" w:hAnsiTheme="minorHAnsi" w:cstheme="minorHAnsi"/>
          <w:lang w:eastAsia="en-IN"/>
        </w:rPr>
        <w:t>s</w:t>
      </w:r>
      <w:r w:rsidRPr="0084666A">
        <w:rPr>
          <w:rFonts w:asciiTheme="minorHAnsi" w:hAnsiTheme="minorHAnsi" w:cstheme="minorHAnsi"/>
          <w:lang w:eastAsia="en-IN"/>
        </w:rPr>
        <w:t xml:space="preserve">pondylotic </w:t>
      </w:r>
      <w:r w:rsidR="0019537D"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0019537D" w:rsidRPr="0084666A">
        <w:rPr>
          <w:rFonts w:asciiTheme="minorHAnsi" w:hAnsiTheme="minorHAnsi" w:cstheme="minorHAnsi"/>
          <w:lang w:eastAsia="en-IN"/>
        </w:rPr>
        <w:t>t</w:t>
      </w:r>
      <w:r w:rsidRPr="0084666A">
        <w:rPr>
          <w:rFonts w:asciiTheme="minorHAnsi" w:hAnsiTheme="minorHAnsi" w:cstheme="minorHAnsi"/>
          <w:lang w:eastAsia="en-IN"/>
        </w:rPr>
        <w:t xml:space="preserve">he </w:t>
      </w:r>
      <w:r w:rsidR="0019537D" w:rsidRPr="0084666A">
        <w:rPr>
          <w:rFonts w:asciiTheme="minorHAnsi" w:hAnsiTheme="minorHAnsi" w:cstheme="minorHAnsi"/>
          <w:lang w:eastAsia="en-IN"/>
        </w:rPr>
        <w:t>i</w:t>
      </w:r>
      <w:r w:rsidRPr="0084666A">
        <w:rPr>
          <w:rFonts w:asciiTheme="minorHAnsi" w:hAnsiTheme="minorHAnsi" w:cstheme="minorHAnsi"/>
          <w:lang w:eastAsia="en-IN"/>
        </w:rPr>
        <w:t xml:space="preserve">mpact of </w:t>
      </w:r>
      <w:r w:rsidR="0019537D" w:rsidRPr="0084666A">
        <w:rPr>
          <w:rFonts w:asciiTheme="minorHAnsi" w:hAnsiTheme="minorHAnsi" w:cstheme="minorHAnsi"/>
          <w:lang w:eastAsia="en-IN"/>
        </w:rPr>
        <w:t>c</w:t>
      </w:r>
      <w:r w:rsidRPr="0084666A">
        <w:rPr>
          <w:rFonts w:asciiTheme="minorHAnsi" w:hAnsiTheme="minorHAnsi" w:cstheme="minorHAnsi"/>
          <w:lang w:eastAsia="en-IN"/>
        </w:rPr>
        <w:t xml:space="preserve">hronic </w:t>
      </w:r>
      <w:r w:rsidR="0019537D" w:rsidRPr="0084666A">
        <w:rPr>
          <w:rFonts w:asciiTheme="minorHAnsi" w:hAnsiTheme="minorHAnsi" w:cstheme="minorHAnsi"/>
          <w:lang w:eastAsia="en-IN"/>
        </w:rPr>
        <w:t>c</w:t>
      </w:r>
      <w:r w:rsidRPr="0084666A">
        <w:rPr>
          <w:rFonts w:asciiTheme="minorHAnsi" w:hAnsiTheme="minorHAnsi" w:cstheme="minorHAnsi"/>
          <w:lang w:eastAsia="en-IN"/>
        </w:rPr>
        <w:t xml:space="preserve">ord </w:t>
      </w:r>
      <w:r w:rsidR="0019537D" w:rsidRPr="0084666A">
        <w:rPr>
          <w:rFonts w:asciiTheme="minorHAnsi" w:hAnsiTheme="minorHAnsi" w:cstheme="minorHAnsi"/>
          <w:lang w:eastAsia="en-IN"/>
        </w:rPr>
        <w:t>c</w:t>
      </w:r>
      <w:r w:rsidRPr="0084666A">
        <w:rPr>
          <w:rFonts w:asciiTheme="minorHAnsi" w:hAnsiTheme="minorHAnsi" w:cstheme="minorHAnsi"/>
          <w:lang w:eastAsia="en-IN"/>
        </w:rPr>
        <w:t xml:space="preserve">ompression </w:t>
      </w:r>
      <w:r w:rsidR="0019537D" w:rsidRPr="0084666A">
        <w:rPr>
          <w:rFonts w:asciiTheme="minorHAnsi" w:hAnsiTheme="minorHAnsi" w:cstheme="minorHAnsi"/>
          <w:lang w:eastAsia="en-IN"/>
        </w:rPr>
        <w:t>o</w:t>
      </w:r>
      <w:r w:rsidRPr="0084666A">
        <w:rPr>
          <w:rFonts w:asciiTheme="minorHAnsi" w:hAnsiTheme="minorHAnsi" w:cstheme="minorHAnsi"/>
          <w:lang w:eastAsia="en-IN"/>
        </w:rPr>
        <w:t xml:space="preserve">n </w:t>
      </w:r>
      <w:r w:rsidR="0019537D" w:rsidRPr="0084666A">
        <w:rPr>
          <w:rFonts w:asciiTheme="minorHAnsi" w:hAnsiTheme="minorHAnsi" w:cstheme="minorHAnsi"/>
          <w:lang w:eastAsia="en-IN"/>
        </w:rPr>
        <w:t>c</w:t>
      </w:r>
      <w:r w:rsidRPr="0084666A">
        <w:rPr>
          <w:rFonts w:asciiTheme="minorHAnsi" w:hAnsiTheme="minorHAnsi" w:cstheme="minorHAnsi"/>
          <w:lang w:eastAsia="en-IN"/>
        </w:rPr>
        <w:t xml:space="preserve">linical, </w:t>
      </w:r>
      <w:r w:rsidR="0019537D" w:rsidRPr="0084666A">
        <w:rPr>
          <w:rFonts w:asciiTheme="minorHAnsi" w:hAnsiTheme="minorHAnsi" w:cstheme="minorHAnsi"/>
          <w:lang w:eastAsia="en-IN"/>
        </w:rPr>
        <w:t>n</w:t>
      </w:r>
      <w:r w:rsidRPr="0084666A">
        <w:rPr>
          <w:rFonts w:asciiTheme="minorHAnsi" w:hAnsiTheme="minorHAnsi" w:cstheme="minorHAnsi"/>
          <w:lang w:eastAsia="en-IN"/>
        </w:rPr>
        <w:t xml:space="preserve">euroanatomical, and </w:t>
      </w:r>
      <w:r w:rsidR="0019537D" w:rsidRPr="0084666A">
        <w:rPr>
          <w:rFonts w:asciiTheme="minorHAnsi" w:hAnsiTheme="minorHAnsi" w:cstheme="minorHAnsi"/>
          <w:lang w:eastAsia="en-IN"/>
        </w:rPr>
        <w:t>n</w:t>
      </w:r>
      <w:r w:rsidRPr="0084666A">
        <w:rPr>
          <w:rFonts w:asciiTheme="minorHAnsi" w:hAnsiTheme="minorHAnsi" w:cstheme="minorHAnsi"/>
          <w:lang w:eastAsia="en-IN"/>
        </w:rPr>
        <w:t xml:space="preserve">europhysiological </w:t>
      </w:r>
      <w:r w:rsidR="0019537D" w:rsidRPr="0084666A">
        <w:rPr>
          <w:rFonts w:asciiTheme="minorHAnsi" w:hAnsiTheme="minorHAnsi" w:cstheme="minorHAnsi"/>
          <w:lang w:eastAsia="en-IN"/>
        </w:rPr>
        <w:t>o</w:t>
      </w:r>
      <w:r w:rsidRPr="0084666A">
        <w:rPr>
          <w:rFonts w:asciiTheme="minorHAnsi" w:hAnsiTheme="minorHAnsi" w:cstheme="minorHAnsi"/>
          <w:lang w:eastAsia="en-IN"/>
        </w:rPr>
        <w:t xml:space="preserve">utcomes. </w:t>
      </w:r>
      <w:r w:rsidRPr="0084666A">
        <w:rPr>
          <w:rFonts w:asciiTheme="minorHAnsi" w:hAnsiTheme="minorHAnsi" w:cstheme="minorHAnsi"/>
          <w:i/>
          <w:iCs/>
          <w:lang w:eastAsia="en-IN"/>
        </w:rPr>
        <w:t>Journal of Neurotrauma</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29</w:t>
      </w:r>
      <w:r w:rsidRPr="0084666A">
        <w:rPr>
          <w:rFonts w:asciiTheme="minorHAnsi" w:hAnsiTheme="minorHAnsi" w:cstheme="minorHAnsi"/>
          <w:lang w:eastAsia="en-IN"/>
        </w:rPr>
        <w:t xml:space="preserve"> (5), 1012</w:t>
      </w:r>
      <w:r w:rsidR="0019537D" w:rsidRPr="0084666A">
        <w:rPr>
          <w:rFonts w:asciiTheme="minorHAnsi" w:hAnsiTheme="minorHAnsi" w:cstheme="minorHAnsi"/>
          <w:lang w:eastAsia="en-IN"/>
        </w:rPr>
        <w:t>–</w:t>
      </w:r>
      <w:r w:rsidRPr="0084666A">
        <w:rPr>
          <w:rFonts w:asciiTheme="minorHAnsi" w:hAnsiTheme="minorHAnsi" w:cstheme="minorHAnsi"/>
          <w:lang w:eastAsia="en-IN"/>
        </w:rPr>
        <w:t>1027 (2012).</w:t>
      </w:r>
    </w:p>
    <w:p w14:paraId="0788B984" w14:textId="5F45EA6E"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20.</w:t>
      </w:r>
      <w:bookmarkStart w:id="178" w:name="_nebBF689909_8A8A_4D74_8C2F_B4BF726098B5"/>
      <w:r w:rsidR="00207549" w:rsidRPr="0084666A">
        <w:rPr>
          <w:rFonts w:asciiTheme="minorHAnsi" w:hAnsiTheme="minorHAnsi" w:cstheme="minorHAnsi"/>
          <w:lang w:eastAsia="en-IN"/>
        </w:rPr>
        <w:t xml:space="preserve"> </w:t>
      </w:r>
      <w:r w:rsidRPr="0084666A">
        <w:rPr>
          <w:rFonts w:asciiTheme="minorHAnsi" w:hAnsiTheme="minorHAnsi" w:cstheme="minorHAnsi"/>
          <w:lang w:eastAsia="en-IN"/>
        </w:rPr>
        <w:t>Chen</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B.</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et al. Reactivation of </w:t>
      </w:r>
      <w:r w:rsidR="00207549" w:rsidRPr="0084666A">
        <w:rPr>
          <w:rFonts w:asciiTheme="minorHAnsi" w:hAnsiTheme="minorHAnsi" w:cstheme="minorHAnsi"/>
          <w:lang w:eastAsia="en-IN"/>
        </w:rPr>
        <w:t>d</w:t>
      </w:r>
      <w:r w:rsidRPr="0084666A">
        <w:rPr>
          <w:rFonts w:asciiTheme="minorHAnsi" w:hAnsiTheme="minorHAnsi" w:cstheme="minorHAnsi"/>
          <w:lang w:eastAsia="en-IN"/>
        </w:rPr>
        <w:t xml:space="preserve">ormant </w:t>
      </w:r>
      <w:r w:rsidR="00207549" w:rsidRPr="0084666A">
        <w:rPr>
          <w:rFonts w:asciiTheme="minorHAnsi" w:hAnsiTheme="minorHAnsi" w:cstheme="minorHAnsi"/>
          <w:lang w:eastAsia="en-IN"/>
        </w:rPr>
        <w:t>r</w:t>
      </w:r>
      <w:r w:rsidRPr="0084666A">
        <w:rPr>
          <w:rFonts w:asciiTheme="minorHAnsi" w:hAnsiTheme="minorHAnsi" w:cstheme="minorHAnsi"/>
          <w:lang w:eastAsia="en-IN"/>
        </w:rPr>
        <w:t xml:space="preserve">elay </w:t>
      </w:r>
      <w:r w:rsidR="00207549" w:rsidRPr="0084666A">
        <w:rPr>
          <w:rFonts w:asciiTheme="minorHAnsi" w:hAnsiTheme="minorHAnsi" w:cstheme="minorHAnsi"/>
          <w:lang w:eastAsia="en-IN"/>
        </w:rPr>
        <w:t>p</w:t>
      </w:r>
      <w:r w:rsidRPr="0084666A">
        <w:rPr>
          <w:rFonts w:asciiTheme="minorHAnsi" w:hAnsiTheme="minorHAnsi" w:cstheme="minorHAnsi"/>
          <w:lang w:eastAsia="en-IN"/>
        </w:rPr>
        <w:t xml:space="preserve">athways in </w:t>
      </w:r>
      <w:r w:rsidR="00207549" w:rsidRPr="0084666A">
        <w:rPr>
          <w:rFonts w:asciiTheme="minorHAnsi" w:hAnsiTheme="minorHAnsi" w:cstheme="minorHAnsi"/>
          <w:lang w:eastAsia="en-IN"/>
        </w:rPr>
        <w:t>i</w:t>
      </w:r>
      <w:r w:rsidRPr="0084666A">
        <w:rPr>
          <w:rFonts w:asciiTheme="minorHAnsi" w:hAnsiTheme="minorHAnsi" w:cstheme="minorHAnsi"/>
          <w:lang w:eastAsia="en-IN"/>
        </w:rPr>
        <w:t xml:space="preserve">njured </w:t>
      </w:r>
      <w:r w:rsidR="00207549"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207549" w:rsidRPr="0084666A">
        <w:rPr>
          <w:rFonts w:asciiTheme="minorHAnsi" w:hAnsiTheme="minorHAnsi" w:cstheme="minorHAnsi"/>
          <w:lang w:eastAsia="en-IN"/>
        </w:rPr>
        <w:t>c</w:t>
      </w:r>
      <w:r w:rsidRPr="0084666A">
        <w:rPr>
          <w:rFonts w:asciiTheme="minorHAnsi" w:hAnsiTheme="minorHAnsi" w:cstheme="minorHAnsi"/>
          <w:lang w:eastAsia="en-IN"/>
        </w:rPr>
        <w:t xml:space="preserve">ord by Kcc2 </w:t>
      </w:r>
      <w:r w:rsidR="00207549" w:rsidRPr="0084666A">
        <w:rPr>
          <w:rFonts w:asciiTheme="minorHAnsi" w:hAnsiTheme="minorHAnsi" w:cstheme="minorHAnsi"/>
          <w:lang w:eastAsia="en-IN"/>
        </w:rPr>
        <w:lastRenderedPageBreak/>
        <w:t>m</w:t>
      </w:r>
      <w:r w:rsidRPr="0084666A">
        <w:rPr>
          <w:rFonts w:asciiTheme="minorHAnsi" w:hAnsiTheme="minorHAnsi" w:cstheme="minorHAnsi"/>
          <w:lang w:eastAsia="en-IN"/>
        </w:rPr>
        <w:t xml:space="preserve">anipulations. </w:t>
      </w:r>
      <w:r w:rsidRPr="0084666A">
        <w:rPr>
          <w:rFonts w:asciiTheme="minorHAnsi" w:hAnsiTheme="minorHAnsi" w:cstheme="minorHAnsi"/>
          <w:i/>
          <w:iCs/>
          <w:lang w:eastAsia="en-IN"/>
        </w:rPr>
        <w:t>Cell</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174</w:t>
      </w:r>
      <w:r w:rsidRPr="0084666A">
        <w:rPr>
          <w:rFonts w:asciiTheme="minorHAnsi" w:hAnsiTheme="minorHAnsi" w:cstheme="minorHAnsi"/>
          <w:lang w:eastAsia="en-IN"/>
        </w:rPr>
        <w:t xml:space="preserve"> (3), 521</w:t>
      </w:r>
      <w:r w:rsidR="00207549" w:rsidRPr="0084666A">
        <w:rPr>
          <w:rFonts w:asciiTheme="minorHAnsi" w:hAnsiTheme="minorHAnsi" w:cstheme="minorHAnsi"/>
          <w:lang w:eastAsia="en-IN"/>
        </w:rPr>
        <w:t>–</w:t>
      </w:r>
      <w:r w:rsidRPr="0084666A">
        <w:rPr>
          <w:rFonts w:asciiTheme="minorHAnsi" w:hAnsiTheme="minorHAnsi" w:cstheme="minorHAnsi"/>
          <w:lang w:eastAsia="en-IN"/>
        </w:rPr>
        <w:t>535 (2018).</w:t>
      </w:r>
      <w:bookmarkEnd w:id="178"/>
    </w:p>
    <w:p w14:paraId="2341ABEF" w14:textId="58CACE7D"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21.</w:t>
      </w:r>
      <w:r w:rsidR="00C55D22" w:rsidRPr="0084666A">
        <w:rPr>
          <w:rFonts w:asciiTheme="minorHAnsi" w:hAnsiTheme="minorHAnsi" w:cstheme="minorHAnsi"/>
          <w:lang w:eastAsia="en-IN"/>
        </w:rPr>
        <w:t xml:space="preserve"> </w:t>
      </w:r>
      <w:r w:rsidRPr="0084666A">
        <w:rPr>
          <w:rFonts w:asciiTheme="minorHAnsi" w:hAnsiTheme="minorHAnsi" w:cstheme="minorHAnsi"/>
          <w:lang w:eastAsia="en-IN"/>
        </w:rPr>
        <w:t>Yu</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W</w:t>
      </w:r>
      <w:r w:rsidR="00B13EC6" w:rsidRPr="0084666A">
        <w:rPr>
          <w:rFonts w:asciiTheme="minorHAnsi" w:hAnsiTheme="minorHAnsi" w:cstheme="minorHAnsi"/>
          <w:lang w:eastAsia="en-IN"/>
        </w:rPr>
        <w:t>.</w:t>
      </w:r>
      <w:r w:rsidR="000F457F" w:rsidRPr="0084666A">
        <w:rPr>
          <w:rFonts w:asciiTheme="minorHAnsi" w:hAnsiTheme="minorHAnsi" w:cstheme="minorHAnsi"/>
          <w:lang w:eastAsia="en-IN"/>
        </w:rPr>
        <w:t xml:space="preserve"> </w:t>
      </w:r>
      <w:r w:rsidRPr="0084666A">
        <w:rPr>
          <w:rFonts w:asciiTheme="minorHAnsi" w:hAnsiTheme="minorHAnsi" w:cstheme="minorHAnsi"/>
          <w:lang w:eastAsia="en-IN"/>
        </w:rPr>
        <w:t>R.,</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Liu</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T.,</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Kiehl</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T</w:t>
      </w:r>
      <w:r w:rsidR="00B13EC6" w:rsidRPr="0084666A">
        <w:rPr>
          <w:rFonts w:asciiTheme="minorHAnsi" w:hAnsiTheme="minorHAnsi" w:cstheme="minorHAnsi"/>
          <w:lang w:eastAsia="en-IN"/>
        </w:rPr>
        <w:t>.</w:t>
      </w:r>
      <w:r w:rsidR="000F457F" w:rsidRPr="0084666A">
        <w:rPr>
          <w:rFonts w:asciiTheme="minorHAnsi" w:hAnsiTheme="minorHAnsi" w:cstheme="minorHAnsi"/>
          <w:lang w:eastAsia="en-IN"/>
        </w:rPr>
        <w:t xml:space="preserve"> </w:t>
      </w:r>
      <w:r w:rsidRPr="0084666A">
        <w:rPr>
          <w:rFonts w:asciiTheme="minorHAnsi" w:hAnsiTheme="minorHAnsi" w:cstheme="minorHAnsi"/>
          <w:lang w:eastAsia="en-IN"/>
        </w:rPr>
        <w:t>R</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Fehlings</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M</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G. Human </w:t>
      </w:r>
      <w:r w:rsidR="00C55D22" w:rsidRPr="0084666A">
        <w:rPr>
          <w:rFonts w:asciiTheme="minorHAnsi" w:hAnsiTheme="minorHAnsi" w:cstheme="minorHAnsi"/>
          <w:lang w:eastAsia="en-IN"/>
        </w:rPr>
        <w:t>n</w:t>
      </w:r>
      <w:r w:rsidRPr="0084666A">
        <w:rPr>
          <w:rFonts w:asciiTheme="minorHAnsi" w:hAnsiTheme="minorHAnsi" w:cstheme="minorHAnsi"/>
          <w:lang w:eastAsia="en-IN"/>
        </w:rPr>
        <w:t xml:space="preserve">europathological and </w:t>
      </w:r>
      <w:r w:rsidR="00C55D22" w:rsidRPr="0084666A">
        <w:rPr>
          <w:rFonts w:asciiTheme="minorHAnsi" w:hAnsiTheme="minorHAnsi" w:cstheme="minorHAnsi"/>
          <w:lang w:eastAsia="en-IN"/>
        </w:rPr>
        <w:t>a</w:t>
      </w:r>
      <w:r w:rsidRPr="0084666A">
        <w:rPr>
          <w:rFonts w:asciiTheme="minorHAnsi" w:hAnsiTheme="minorHAnsi" w:cstheme="minorHAnsi"/>
          <w:lang w:eastAsia="en-IN"/>
        </w:rPr>
        <w:t xml:space="preserve">nimal </w:t>
      </w:r>
      <w:r w:rsidR="00C55D22" w:rsidRPr="0084666A">
        <w:rPr>
          <w:rFonts w:asciiTheme="minorHAnsi" w:hAnsiTheme="minorHAnsi" w:cstheme="minorHAnsi"/>
          <w:lang w:eastAsia="en-IN"/>
        </w:rPr>
        <w:t>m</w:t>
      </w:r>
      <w:r w:rsidRPr="0084666A">
        <w:rPr>
          <w:rFonts w:asciiTheme="minorHAnsi" w:hAnsiTheme="minorHAnsi" w:cstheme="minorHAnsi"/>
          <w:lang w:eastAsia="en-IN"/>
        </w:rPr>
        <w:t xml:space="preserve">odel </w:t>
      </w:r>
      <w:r w:rsidR="00001D29" w:rsidRPr="0084666A">
        <w:rPr>
          <w:rFonts w:asciiTheme="minorHAnsi" w:hAnsiTheme="minorHAnsi" w:cstheme="minorHAnsi"/>
          <w:lang w:eastAsia="en-IN"/>
        </w:rPr>
        <w:t>e</w:t>
      </w:r>
      <w:r w:rsidRPr="0084666A">
        <w:rPr>
          <w:rFonts w:asciiTheme="minorHAnsi" w:hAnsiTheme="minorHAnsi" w:cstheme="minorHAnsi"/>
          <w:lang w:eastAsia="en-IN"/>
        </w:rPr>
        <w:t xml:space="preserve">vidence </w:t>
      </w:r>
      <w:r w:rsidR="00001D29" w:rsidRPr="0084666A">
        <w:rPr>
          <w:rFonts w:asciiTheme="minorHAnsi" w:hAnsiTheme="minorHAnsi" w:cstheme="minorHAnsi"/>
          <w:lang w:eastAsia="en-IN"/>
        </w:rPr>
        <w:t>s</w:t>
      </w:r>
      <w:r w:rsidRPr="0084666A">
        <w:rPr>
          <w:rFonts w:asciiTheme="minorHAnsi" w:hAnsiTheme="minorHAnsi" w:cstheme="minorHAnsi"/>
          <w:lang w:eastAsia="en-IN"/>
        </w:rPr>
        <w:t xml:space="preserve">upporting a </w:t>
      </w:r>
      <w:r w:rsidR="00001D29" w:rsidRPr="0084666A">
        <w:rPr>
          <w:rFonts w:asciiTheme="minorHAnsi" w:hAnsiTheme="minorHAnsi" w:cstheme="minorHAnsi"/>
          <w:lang w:eastAsia="en-IN"/>
        </w:rPr>
        <w:t>r</w:t>
      </w:r>
      <w:r w:rsidRPr="0084666A">
        <w:rPr>
          <w:rFonts w:asciiTheme="minorHAnsi" w:hAnsiTheme="minorHAnsi" w:cstheme="minorHAnsi"/>
          <w:lang w:eastAsia="en-IN"/>
        </w:rPr>
        <w:t>ole for Fas-</w:t>
      </w:r>
      <w:r w:rsidR="00001D29" w:rsidRPr="0084666A">
        <w:rPr>
          <w:rFonts w:asciiTheme="minorHAnsi" w:hAnsiTheme="minorHAnsi" w:cstheme="minorHAnsi"/>
          <w:lang w:eastAsia="en-IN"/>
        </w:rPr>
        <w:t>m</w:t>
      </w:r>
      <w:r w:rsidRPr="0084666A">
        <w:rPr>
          <w:rFonts w:asciiTheme="minorHAnsi" w:hAnsiTheme="minorHAnsi" w:cstheme="minorHAnsi"/>
          <w:lang w:eastAsia="en-IN"/>
        </w:rPr>
        <w:t xml:space="preserve">ediated </w:t>
      </w:r>
      <w:r w:rsidR="00001D29" w:rsidRPr="0084666A">
        <w:rPr>
          <w:rFonts w:asciiTheme="minorHAnsi" w:hAnsiTheme="minorHAnsi" w:cstheme="minorHAnsi"/>
          <w:lang w:eastAsia="en-IN"/>
        </w:rPr>
        <w:t>a</w:t>
      </w:r>
      <w:r w:rsidRPr="0084666A">
        <w:rPr>
          <w:rFonts w:asciiTheme="minorHAnsi" w:hAnsiTheme="minorHAnsi" w:cstheme="minorHAnsi"/>
          <w:lang w:eastAsia="en-IN"/>
        </w:rPr>
        <w:t xml:space="preserve">poptosis and </w:t>
      </w:r>
      <w:r w:rsidR="00001D29" w:rsidRPr="0084666A">
        <w:rPr>
          <w:rFonts w:asciiTheme="minorHAnsi" w:hAnsiTheme="minorHAnsi" w:cstheme="minorHAnsi"/>
          <w:lang w:eastAsia="en-IN"/>
        </w:rPr>
        <w:t>i</w:t>
      </w:r>
      <w:r w:rsidRPr="0084666A">
        <w:rPr>
          <w:rFonts w:asciiTheme="minorHAnsi" w:hAnsiTheme="minorHAnsi" w:cstheme="minorHAnsi"/>
          <w:lang w:eastAsia="en-IN"/>
        </w:rPr>
        <w:t xml:space="preserve">nflammation in </w:t>
      </w:r>
      <w:r w:rsidR="00001D29"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001D29" w:rsidRPr="0084666A">
        <w:rPr>
          <w:rFonts w:asciiTheme="minorHAnsi" w:hAnsiTheme="minorHAnsi" w:cstheme="minorHAnsi"/>
          <w:lang w:eastAsia="en-IN"/>
        </w:rPr>
        <w:t>s</w:t>
      </w:r>
      <w:r w:rsidRPr="0084666A">
        <w:rPr>
          <w:rFonts w:asciiTheme="minorHAnsi" w:hAnsiTheme="minorHAnsi" w:cstheme="minorHAnsi"/>
          <w:lang w:eastAsia="en-IN"/>
        </w:rPr>
        <w:t xml:space="preserve">pondylotic </w:t>
      </w:r>
      <w:r w:rsidR="00001D29"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Pr="0084666A">
        <w:rPr>
          <w:rFonts w:asciiTheme="minorHAnsi" w:hAnsiTheme="minorHAnsi" w:cstheme="minorHAnsi"/>
          <w:i/>
          <w:iCs/>
          <w:lang w:eastAsia="en-IN"/>
        </w:rPr>
        <w:t>Brain</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134</w:t>
      </w:r>
      <w:r w:rsidR="00001D29" w:rsidRPr="0084666A">
        <w:rPr>
          <w:rFonts w:asciiTheme="minorHAnsi" w:hAnsiTheme="minorHAnsi" w:cstheme="minorHAnsi"/>
          <w:lang w:eastAsia="en-IN"/>
        </w:rPr>
        <w:t>,</w:t>
      </w:r>
      <w:r w:rsidRPr="0084666A">
        <w:rPr>
          <w:rFonts w:asciiTheme="minorHAnsi" w:hAnsiTheme="minorHAnsi" w:cstheme="minorHAnsi"/>
          <w:lang w:eastAsia="en-IN"/>
        </w:rPr>
        <w:t xml:space="preserve"> 1277</w:t>
      </w:r>
      <w:r w:rsidR="00001D29" w:rsidRPr="0084666A">
        <w:rPr>
          <w:rFonts w:asciiTheme="minorHAnsi" w:hAnsiTheme="minorHAnsi" w:cstheme="minorHAnsi"/>
          <w:lang w:eastAsia="en-IN"/>
        </w:rPr>
        <w:t>–</w:t>
      </w:r>
      <w:r w:rsidRPr="0084666A">
        <w:rPr>
          <w:rFonts w:asciiTheme="minorHAnsi" w:hAnsiTheme="minorHAnsi" w:cstheme="minorHAnsi"/>
          <w:lang w:eastAsia="en-IN"/>
        </w:rPr>
        <w:t>1292 (2011).</w:t>
      </w:r>
    </w:p>
    <w:p w14:paraId="296DC565" w14:textId="2B444289"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22.</w:t>
      </w:r>
      <w:r w:rsidR="000F457F" w:rsidRPr="0084666A">
        <w:rPr>
          <w:rFonts w:asciiTheme="minorHAnsi" w:hAnsiTheme="minorHAnsi" w:cstheme="minorHAnsi"/>
          <w:lang w:eastAsia="en-IN"/>
        </w:rPr>
        <w:t xml:space="preserve"> </w:t>
      </w:r>
      <w:r w:rsidRPr="0084666A">
        <w:rPr>
          <w:rFonts w:asciiTheme="minorHAnsi" w:hAnsiTheme="minorHAnsi" w:cstheme="minorHAnsi"/>
          <w:lang w:eastAsia="en-IN"/>
        </w:rPr>
        <w:t>Yu</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W</w:t>
      </w:r>
      <w:r w:rsidR="00B13EC6" w:rsidRPr="0084666A">
        <w:rPr>
          <w:rFonts w:asciiTheme="minorHAnsi" w:hAnsiTheme="minorHAnsi" w:cstheme="minorHAnsi"/>
          <w:lang w:eastAsia="en-IN"/>
        </w:rPr>
        <w:t>.</w:t>
      </w:r>
      <w:r w:rsidR="000F457F" w:rsidRPr="0084666A">
        <w:rPr>
          <w:rFonts w:asciiTheme="minorHAnsi" w:hAnsiTheme="minorHAnsi" w:cstheme="minorHAnsi"/>
          <w:lang w:eastAsia="en-IN"/>
        </w:rPr>
        <w:t xml:space="preserve"> </w:t>
      </w:r>
      <w:r w:rsidRPr="0084666A">
        <w:rPr>
          <w:rFonts w:asciiTheme="minorHAnsi" w:hAnsiTheme="minorHAnsi" w:cstheme="minorHAnsi"/>
          <w:lang w:eastAsia="en-IN"/>
        </w:rPr>
        <w:t>R.</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 xml:space="preserve">et al. Molecular </w:t>
      </w:r>
      <w:r w:rsidR="000F457F" w:rsidRPr="0084666A">
        <w:rPr>
          <w:rFonts w:asciiTheme="minorHAnsi" w:hAnsiTheme="minorHAnsi" w:cstheme="minorHAnsi"/>
          <w:lang w:eastAsia="en-IN"/>
        </w:rPr>
        <w:t>m</w:t>
      </w:r>
      <w:r w:rsidRPr="0084666A">
        <w:rPr>
          <w:rFonts w:asciiTheme="minorHAnsi" w:hAnsiTheme="minorHAnsi" w:cstheme="minorHAnsi"/>
          <w:lang w:eastAsia="en-IN"/>
        </w:rPr>
        <w:t xml:space="preserve">echanisms of </w:t>
      </w:r>
      <w:r w:rsidR="000F457F"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0F457F" w:rsidRPr="0084666A">
        <w:rPr>
          <w:rFonts w:asciiTheme="minorHAnsi" w:hAnsiTheme="minorHAnsi" w:cstheme="minorHAnsi"/>
          <w:lang w:eastAsia="en-IN"/>
        </w:rPr>
        <w:t>c</w:t>
      </w:r>
      <w:r w:rsidRPr="0084666A">
        <w:rPr>
          <w:rFonts w:asciiTheme="minorHAnsi" w:hAnsiTheme="minorHAnsi" w:cstheme="minorHAnsi"/>
          <w:lang w:eastAsia="en-IN"/>
        </w:rPr>
        <w:t xml:space="preserve">ord </w:t>
      </w:r>
      <w:r w:rsidR="000F457F" w:rsidRPr="0084666A">
        <w:rPr>
          <w:rFonts w:asciiTheme="minorHAnsi" w:hAnsiTheme="minorHAnsi" w:cstheme="minorHAnsi"/>
          <w:lang w:eastAsia="en-IN"/>
        </w:rPr>
        <w:t>d</w:t>
      </w:r>
      <w:r w:rsidRPr="0084666A">
        <w:rPr>
          <w:rFonts w:asciiTheme="minorHAnsi" w:hAnsiTheme="minorHAnsi" w:cstheme="minorHAnsi"/>
          <w:lang w:eastAsia="en-IN"/>
        </w:rPr>
        <w:t xml:space="preserve">ysfunction and </w:t>
      </w:r>
      <w:r w:rsidR="000F457F" w:rsidRPr="0084666A">
        <w:rPr>
          <w:rFonts w:asciiTheme="minorHAnsi" w:hAnsiTheme="minorHAnsi" w:cstheme="minorHAnsi"/>
          <w:lang w:eastAsia="en-IN"/>
        </w:rPr>
        <w:t>c</w:t>
      </w:r>
      <w:r w:rsidRPr="0084666A">
        <w:rPr>
          <w:rFonts w:asciiTheme="minorHAnsi" w:hAnsiTheme="minorHAnsi" w:cstheme="minorHAnsi"/>
          <w:lang w:eastAsia="en-IN"/>
        </w:rPr>
        <w:t xml:space="preserve">ell </w:t>
      </w:r>
      <w:r w:rsidR="000F457F" w:rsidRPr="0084666A">
        <w:rPr>
          <w:rFonts w:asciiTheme="minorHAnsi" w:hAnsiTheme="minorHAnsi" w:cstheme="minorHAnsi"/>
          <w:lang w:eastAsia="en-IN"/>
        </w:rPr>
        <w:t>d</w:t>
      </w:r>
      <w:r w:rsidRPr="0084666A">
        <w:rPr>
          <w:rFonts w:asciiTheme="minorHAnsi" w:hAnsiTheme="minorHAnsi" w:cstheme="minorHAnsi"/>
          <w:lang w:eastAsia="en-IN"/>
        </w:rPr>
        <w:t xml:space="preserve">eath in the </w:t>
      </w:r>
      <w:r w:rsidR="000F457F" w:rsidRPr="0084666A">
        <w:rPr>
          <w:rFonts w:asciiTheme="minorHAnsi" w:hAnsiTheme="minorHAnsi" w:cstheme="minorHAnsi"/>
          <w:lang w:eastAsia="en-IN"/>
        </w:rPr>
        <w:t>s</w:t>
      </w:r>
      <w:r w:rsidRPr="0084666A">
        <w:rPr>
          <w:rFonts w:asciiTheme="minorHAnsi" w:hAnsiTheme="minorHAnsi" w:cstheme="minorHAnsi"/>
          <w:lang w:eastAsia="en-IN"/>
        </w:rPr>
        <w:t xml:space="preserve">pinal </w:t>
      </w:r>
      <w:r w:rsidR="000F457F" w:rsidRPr="0084666A">
        <w:rPr>
          <w:rFonts w:asciiTheme="minorHAnsi" w:hAnsiTheme="minorHAnsi" w:cstheme="minorHAnsi"/>
          <w:lang w:eastAsia="en-IN"/>
        </w:rPr>
        <w:t>h</w:t>
      </w:r>
      <w:r w:rsidRPr="0084666A">
        <w:rPr>
          <w:rFonts w:asciiTheme="minorHAnsi" w:hAnsiTheme="minorHAnsi" w:cstheme="minorHAnsi"/>
          <w:lang w:eastAsia="en-IN"/>
        </w:rPr>
        <w:t xml:space="preserve">yperostotic </w:t>
      </w:r>
      <w:r w:rsidR="000F457F" w:rsidRPr="0084666A">
        <w:rPr>
          <w:rFonts w:asciiTheme="minorHAnsi" w:hAnsiTheme="minorHAnsi" w:cstheme="minorHAnsi"/>
          <w:lang w:eastAsia="en-IN"/>
        </w:rPr>
        <w:t>m</w:t>
      </w:r>
      <w:r w:rsidRPr="0084666A">
        <w:rPr>
          <w:rFonts w:asciiTheme="minorHAnsi" w:hAnsiTheme="minorHAnsi" w:cstheme="minorHAnsi"/>
          <w:lang w:eastAsia="en-IN"/>
        </w:rPr>
        <w:t xml:space="preserve">ouse: </w:t>
      </w:r>
      <w:r w:rsidR="000F457F" w:rsidRPr="0084666A">
        <w:rPr>
          <w:rFonts w:asciiTheme="minorHAnsi" w:hAnsiTheme="minorHAnsi" w:cstheme="minorHAnsi"/>
          <w:lang w:eastAsia="en-IN"/>
        </w:rPr>
        <w:t>i</w:t>
      </w:r>
      <w:r w:rsidRPr="0084666A">
        <w:rPr>
          <w:rFonts w:asciiTheme="minorHAnsi" w:hAnsiTheme="minorHAnsi" w:cstheme="minorHAnsi"/>
          <w:lang w:eastAsia="en-IN"/>
        </w:rPr>
        <w:t xml:space="preserve">mplications for the </w:t>
      </w:r>
      <w:r w:rsidR="000F457F" w:rsidRPr="0084666A">
        <w:rPr>
          <w:rFonts w:asciiTheme="minorHAnsi" w:hAnsiTheme="minorHAnsi" w:cstheme="minorHAnsi"/>
          <w:lang w:eastAsia="en-IN"/>
        </w:rPr>
        <w:t>p</w:t>
      </w:r>
      <w:r w:rsidRPr="0084666A">
        <w:rPr>
          <w:rFonts w:asciiTheme="minorHAnsi" w:hAnsiTheme="minorHAnsi" w:cstheme="minorHAnsi"/>
          <w:lang w:eastAsia="en-IN"/>
        </w:rPr>
        <w:t xml:space="preserve">athophysiology of </w:t>
      </w:r>
      <w:r w:rsidR="000F457F" w:rsidRPr="0084666A">
        <w:rPr>
          <w:rFonts w:asciiTheme="minorHAnsi" w:hAnsiTheme="minorHAnsi" w:cstheme="minorHAnsi"/>
          <w:lang w:eastAsia="en-IN"/>
        </w:rPr>
        <w:t>h</w:t>
      </w:r>
      <w:r w:rsidRPr="0084666A">
        <w:rPr>
          <w:rFonts w:asciiTheme="minorHAnsi" w:hAnsiTheme="minorHAnsi" w:cstheme="minorHAnsi"/>
          <w:lang w:eastAsia="en-IN"/>
        </w:rPr>
        <w:t xml:space="preserve">uman </w:t>
      </w:r>
      <w:r w:rsidR="000F457F" w:rsidRPr="0084666A">
        <w:rPr>
          <w:rFonts w:asciiTheme="minorHAnsi" w:hAnsiTheme="minorHAnsi" w:cstheme="minorHAnsi"/>
          <w:lang w:eastAsia="en-IN"/>
        </w:rPr>
        <w:t>c</w:t>
      </w:r>
      <w:r w:rsidRPr="0084666A">
        <w:rPr>
          <w:rFonts w:asciiTheme="minorHAnsi" w:hAnsiTheme="minorHAnsi" w:cstheme="minorHAnsi"/>
          <w:lang w:eastAsia="en-IN"/>
        </w:rPr>
        <w:t xml:space="preserve">ervical </w:t>
      </w:r>
      <w:r w:rsidR="000F457F" w:rsidRPr="0084666A">
        <w:rPr>
          <w:rFonts w:asciiTheme="minorHAnsi" w:hAnsiTheme="minorHAnsi" w:cstheme="minorHAnsi"/>
          <w:lang w:eastAsia="en-IN"/>
        </w:rPr>
        <w:t>s</w:t>
      </w:r>
      <w:r w:rsidRPr="0084666A">
        <w:rPr>
          <w:rFonts w:asciiTheme="minorHAnsi" w:hAnsiTheme="minorHAnsi" w:cstheme="minorHAnsi"/>
          <w:lang w:eastAsia="en-IN"/>
        </w:rPr>
        <w:t xml:space="preserve">pondylotic </w:t>
      </w:r>
      <w:r w:rsidR="000F457F"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Pr="0084666A">
        <w:rPr>
          <w:rFonts w:asciiTheme="minorHAnsi" w:hAnsiTheme="minorHAnsi" w:cstheme="minorHAnsi"/>
          <w:i/>
          <w:iCs/>
          <w:lang w:eastAsia="en-IN"/>
        </w:rPr>
        <w:t>Neurobiology of Disease</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33</w:t>
      </w:r>
      <w:r w:rsidRPr="0084666A">
        <w:rPr>
          <w:rFonts w:asciiTheme="minorHAnsi" w:hAnsiTheme="minorHAnsi" w:cstheme="minorHAnsi"/>
          <w:lang w:eastAsia="en-IN"/>
        </w:rPr>
        <w:t xml:space="preserve"> (2), 149</w:t>
      </w:r>
      <w:r w:rsidR="000F457F" w:rsidRPr="0084666A">
        <w:rPr>
          <w:rFonts w:asciiTheme="minorHAnsi" w:hAnsiTheme="minorHAnsi" w:cstheme="minorHAnsi"/>
          <w:lang w:eastAsia="en-IN"/>
        </w:rPr>
        <w:t>–</w:t>
      </w:r>
      <w:r w:rsidRPr="0084666A">
        <w:rPr>
          <w:rFonts w:asciiTheme="minorHAnsi" w:hAnsiTheme="minorHAnsi" w:cstheme="minorHAnsi"/>
          <w:lang w:eastAsia="en-IN"/>
        </w:rPr>
        <w:t>163 (2009).</w:t>
      </w:r>
    </w:p>
    <w:p w14:paraId="733A77CC" w14:textId="433A9ED4" w:rsidR="00C478C2" w:rsidRPr="0084666A" w:rsidRDefault="00C478C2" w:rsidP="0084666A">
      <w:pPr>
        <w:widowControl w:val="0"/>
        <w:autoSpaceDE w:val="0"/>
        <w:autoSpaceDN w:val="0"/>
        <w:adjustRightInd w:val="0"/>
        <w:spacing w:before="0" w:beforeAutospacing="0" w:after="0" w:afterAutospacing="0" w:line="240" w:lineRule="auto"/>
        <w:jc w:val="both"/>
        <w:rPr>
          <w:rFonts w:asciiTheme="minorHAnsi" w:hAnsiTheme="minorHAnsi" w:cstheme="minorHAnsi"/>
          <w:lang w:eastAsia="en-IN"/>
        </w:rPr>
      </w:pPr>
      <w:r w:rsidRPr="0084666A">
        <w:rPr>
          <w:rFonts w:asciiTheme="minorHAnsi" w:hAnsiTheme="minorHAnsi" w:cstheme="minorHAnsi"/>
          <w:lang w:eastAsia="en-IN"/>
        </w:rPr>
        <w:t>23.</w:t>
      </w:r>
      <w:bookmarkStart w:id="179" w:name="_neb62D013E9_DF4F_4180_A35B_5E621ED94B8A"/>
      <w:r w:rsidR="002B218D" w:rsidRPr="0084666A">
        <w:rPr>
          <w:rFonts w:asciiTheme="minorHAnsi" w:hAnsiTheme="minorHAnsi" w:cstheme="minorHAnsi"/>
          <w:lang w:eastAsia="en-IN"/>
        </w:rPr>
        <w:t xml:space="preserve"> </w:t>
      </w:r>
      <w:r w:rsidRPr="0084666A">
        <w:rPr>
          <w:rFonts w:asciiTheme="minorHAnsi" w:hAnsiTheme="minorHAnsi" w:cstheme="minorHAnsi"/>
          <w:lang w:eastAsia="en-IN"/>
        </w:rPr>
        <w:t>Iyer</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A.,</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Azad</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T</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D</w:t>
      </w:r>
      <w:r w:rsidR="00B13EC6" w:rsidRPr="0084666A">
        <w:rPr>
          <w:rFonts w:asciiTheme="minorHAnsi" w:hAnsiTheme="minorHAnsi" w:cstheme="minorHAnsi"/>
          <w:lang w:eastAsia="en-IN"/>
        </w:rPr>
        <w:t xml:space="preserve">. </w:t>
      </w:r>
      <w:r w:rsidRPr="0084666A">
        <w:rPr>
          <w:rFonts w:asciiTheme="minorHAnsi" w:hAnsiTheme="minorHAnsi" w:cstheme="minorHAnsi"/>
          <w:lang w:eastAsia="en-IN"/>
        </w:rPr>
        <w:t>Tharin</w:t>
      </w:r>
      <w:r w:rsidR="00B13EC6" w:rsidRPr="0084666A">
        <w:rPr>
          <w:rFonts w:asciiTheme="minorHAnsi" w:hAnsiTheme="minorHAnsi" w:cstheme="minorHAnsi"/>
          <w:lang w:eastAsia="en-IN"/>
        </w:rPr>
        <w:t>,</w:t>
      </w:r>
      <w:r w:rsidRPr="0084666A">
        <w:rPr>
          <w:rFonts w:asciiTheme="minorHAnsi" w:hAnsiTheme="minorHAnsi" w:cstheme="minorHAnsi"/>
          <w:lang w:eastAsia="en-IN"/>
        </w:rPr>
        <w:t xml:space="preserve"> S. Cervical </w:t>
      </w:r>
      <w:r w:rsidR="002B218D" w:rsidRPr="0084666A">
        <w:rPr>
          <w:rFonts w:asciiTheme="minorHAnsi" w:hAnsiTheme="minorHAnsi" w:cstheme="minorHAnsi"/>
          <w:lang w:eastAsia="en-IN"/>
        </w:rPr>
        <w:t>s</w:t>
      </w:r>
      <w:r w:rsidRPr="0084666A">
        <w:rPr>
          <w:rFonts w:asciiTheme="minorHAnsi" w:hAnsiTheme="minorHAnsi" w:cstheme="minorHAnsi"/>
          <w:lang w:eastAsia="en-IN"/>
        </w:rPr>
        <w:t xml:space="preserve">pondylotic </w:t>
      </w:r>
      <w:r w:rsidR="002B218D" w:rsidRPr="0084666A">
        <w:rPr>
          <w:rFonts w:asciiTheme="minorHAnsi" w:hAnsiTheme="minorHAnsi" w:cstheme="minorHAnsi"/>
          <w:lang w:eastAsia="en-IN"/>
        </w:rPr>
        <w:t>m</w:t>
      </w:r>
      <w:r w:rsidRPr="0084666A">
        <w:rPr>
          <w:rFonts w:asciiTheme="minorHAnsi" w:hAnsiTheme="minorHAnsi" w:cstheme="minorHAnsi"/>
          <w:lang w:eastAsia="en-IN"/>
        </w:rPr>
        <w:t xml:space="preserve">yelopathy. </w:t>
      </w:r>
      <w:r w:rsidRPr="0084666A">
        <w:rPr>
          <w:rFonts w:asciiTheme="minorHAnsi" w:hAnsiTheme="minorHAnsi" w:cstheme="minorHAnsi"/>
          <w:i/>
          <w:iCs/>
          <w:lang w:eastAsia="en-IN"/>
        </w:rPr>
        <w:t>Clinical Spine Surgery</w:t>
      </w:r>
      <w:r w:rsidRPr="0084666A">
        <w:rPr>
          <w:rFonts w:asciiTheme="minorHAnsi" w:hAnsiTheme="minorHAnsi" w:cstheme="minorHAnsi"/>
          <w:lang w:eastAsia="en-IN"/>
        </w:rPr>
        <w:t xml:space="preserve">. </w:t>
      </w:r>
      <w:r w:rsidRPr="0084666A">
        <w:rPr>
          <w:rFonts w:asciiTheme="minorHAnsi" w:hAnsiTheme="minorHAnsi" w:cstheme="minorHAnsi"/>
          <w:b/>
          <w:bCs/>
          <w:lang w:eastAsia="en-IN"/>
        </w:rPr>
        <w:t>29</w:t>
      </w:r>
      <w:r w:rsidRPr="0084666A">
        <w:rPr>
          <w:rFonts w:asciiTheme="minorHAnsi" w:hAnsiTheme="minorHAnsi" w:cstheme="minorHAnsi"/>
          <w:lang w:eastAsia="en-IN"/>
        </w:rPr>
        <w:t xml:space="preserve"> (10), 408</w:t>
      </w:r>
      <w:r w:rsidR="002B218D" w:rsidRPr="0084666A">
        <w:rPr>
          <w:rFonts w:asciiTheme="minorHAnsi" w:hAnsiTheme="minorHAnsi" w:cstheme="minorHAnsi"/>
          <w:lang w:eastAsia="en-IN"/>
        </w:rPr>
        <w:t>–</w:t>
      </w:r>
      <w:r w:rsidRPr="0084666A">
        <w:rPr>
          <w:rFonts w:asciiTheme="minorHAnsi" w:hAnsiTheme="minorHAnsi" w:cstheme="minorHAnsi"/>
          <w:lang w:eastAsia="en-IN"/>
        </w:rPr>
        <w:t>414 (2016).</w:t>
      </w:r>
      <w:bookmarkEnd w:id="179"/>
    </w:p>
    <w:p w14:paraId="27681D76" w14:textId="4227DD97" w:rsidR="00C35FAF" w:rsidRPr="0084666A" w:rsidRDefault="00DD3EF3" w:rsidP="0084666A">
      <w:pPr>
        <w:spacing w:before="0" w:beforeAutospacing="0" w:after="0" w:afterAutospacing="0" w:line="240" w:lineRule="auto"/>
        <w:jc w:val="both"/>
        <w:rPr>
          <w:rFonts w:asciiTheme="minorHAnsi" w:hAnsiTheme="minorHAnsi" w:cstheme="minorHAnsi"/>
        </w:rPr>
      </w:pPr>
      <w:r w:rsidRPr="0084666A">
        <w:rPr>
          <w:rFonts w:asciiTheme="minorHAnsi" w:hAnsiTheme="minorHAnsi" w:cstheme="minorHAnsi"/>
        </w:rPr>
        <w:fldChar w:fldCharType="end"/>
      </w:r>
    </w:p>
    <w:sectPr w:rsidR="00C35FAF" w:rsidRPr="0084666A">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2321"/>
    <w:multiLevelType w:val="hybridMultilevel"/>
    <w:tmpl w:val="BB986364"/>
    <w:lvl w:ilvl="0" w:tplc="30F8F814">
      <w:start w:val="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E69DE"/>
    <w:multiLevelType w:val="multilevel"/>
    <w:tmpl w:val="82D2532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A37AB"/>
    <w:multiLevelType w:val="multilevel"/>
    <w:tmpl w:val="63FAFEA2"/>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0947E7"/>
    <w:multiLevelType w:val="multilevel"/>
    <w:tmpl w:val="919A24A0"/>
    <w:lvl w:ilvl="0">
      <w:start w:val="2"/>
      <w:numFmt w:val="decimal"/>
      <w:lvlText w:val="%1."/>
      <w:lvlJc w:val="left"/>
      <w:pPr>
        <w:ind w:left="1080" w:hanging="360"/>
      </w:pPr>
      <w:rPr>
        <w:rFonts w:hint="default"/>
      </w:rPr>
    </w:lvl>
    <w:lvl w:ilvl="1">
      <w:start w:val="1"/>
      <w:numFmt w:val="decimal"/>
      <w:isLgl/>
      <w:lvlText w:val="%1.%2."/>
      <w:lvlJc w:val="left"/>
      <w:pPr>
        <w:ind w:left="1160" w:hanging="4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wMzQ3NDewMDIyMDJR0lEKTi0uzszPAykwrAUAXfAF5iwAAAA="/>
    <w:docVar w:name="NE.Ref{017FFF7E-12FE-4E8E-8A33-AB7EBEBAB06F}" w:val=" ADDIN NE.Ref.{017FFF7E-12FE-4E8E-8A33-AB7EBEBAB06F}&lt;Citation&gt;&lt;Group&gt;&lt;References&gt;&lt;Item&gt;&lt;ID&gt;22&lt;/ID&gt;&lt;UID&gt;{6F3AAB93-E87D-4C5D-92DC-207EC787D814}&lt;/UID&gt;&lt;Title&gt;State of the Art in Degenerative Cervical Myelopathy: An Update on Current Clinical Evidence&lt;/Title&gt;&lt;Template&gt;Journal Article&lt;/Template&gt;&lt;Star&gt;0&lt;/Star&gt;&lt;Tag&gt;0&lt;/Tag&gt;&lt;Author&gt;&amp;quot;Wilson JR&amp;quot;; &amp;quot;Tetreault LA&amp;quot;; &amp;quot;Kim J&amp;quot;; &amp;quot;Shamji MF&amp;quot;; &amp;quot;Harrop JS&amp;quot;; &amp;quot;Mroz T&amp;quot;; &amp;quot;Cho S&amp;quot;; &amp;quot;Fehlings MG&amp;quot;&lt;/Author&gt;&lt;Year&gt;2017&lt;/Year&gt;&lt;Details&gt;&lt;_accessed&gt;63404794&lt;/_accessed&gt;&lt;_collection_scope&gt;SCI;SCIE&lt;/_collection_scope&gt;&lt;_created&gt;63404741&lt;/_created&gt;&lt;_impact_factor&gt;   4.853&lt;/_impact_factor&gt;&lt;_issue&gt;3S&lt;/_issue&gt;&lt;_journal&gt;Neurosurgery&lt;/_journal&gt;&lt;_modified&gt;63404796&lt;/_modified&gt;&lt;_pages&gt;S33–S45&lt;/_pages&gt;&lt;_volume&gt;80&lt;/_volume&gt;&lt;/Details&gt;&lt;Extra&gt;&lt;DBUID&gt;{3EA173CA-18C4-45F0-B4E5-6AF19B148BF2}&lt;/DBUID&gt;&lt;/Extra&gt;&lt;/Item&gt;&lt;/References&gt;&lt;/Group&gt;&lt;/Citation&gt;_x000a_"/>
    <w:docVar w:name="NE.Ref{0326464D-8814-48CB-BC55-8DF51BD346E6}" w:val=" ADDIN NE.Ref.{0326464D-8814-48CB-BC55-8DF51BD346E6}&lt;Citation&gt;&lt;Group&gt;&lt;References&gt;&lt;Item&gt;&lt;ID&gt;606&lt;/ID&gt;&lt;UID&gt;{DADC70DB-EC28-471C-A1DE-2B62A1FB197A}&lt;/UID&gt;&lt;Title&gt;Human neuropathological and animal model evidence supporting a role for Fas-mediated apoptosis and inflammation in cervical spondylotic myelopathy.&lt;/Title&gt;&lt;Template&gt;Journal Article&lt;/Template&gt;&lt;Star&gt;0&lt;/Star&gt;&lt;Tag&gt;0&lt;/Tag&gt;&lt;Author&gt;WR, Yu; T, Liu; TR, Kiehl; MG, Fehlings&lt;/Author&gt;&lt;Year&gt;2011&lt;/Year&gt;&lt;Details&gt;&lt;_created&gt;63855074&lt;/_created&gt;&lt;_doi&gt;10.1093/brain/awr054&lt;/_doi&gt;&lt;_journal&gt;Brain : a journal of neurology&lt;/_journal&gt;&lt;_modified&gt;63855219&lt;/_modified&gt;&lt;_pages&gt;1277-92&lt;/_pages&gt;&lt;_volume&gt;134&lt;/_volume&gt;&lt;/Details&gt;&lt;Extra&gt;&lt;DBUID&gt;{F96A950B-833F-4880-A151-76DA2D6A2879}&lt;/DBUID&gt;&lt;/Extra&gt;&lt;/Item&gt;&lt;/References&gt;&lt;/Group&gt;&lt;/Citation&gt;_x000a_"/>
    <w:docVar w:name="NE.Ref{0B87A70C-000A-47BA-B26D-E8AB6F043619}" w:val=" ADDIN NE.Ref.{0B87A70C-000A-47BA-B26D-E8AB6F043619}&lt;Citation&gt;&lt;Group&gt;&lt;References&gt;&lt;Item&gt;&lt;ID&gt;589&lt;/ID&gt;&lt;UID&gt;{83D139C9-B49C-4F24-A637-2108AC04A699}&lt;/UID&gt;&lt;Title&gt;Spine and lower extremity kinematics during gait in patients with cervical spondylotic myelopathy.&lt;/Title&gt;&lt;Template&gt;Journal Article&lt;/Template&gt;&lt;Star&gt;0&lt;/Star&gt;&lt;Tag&gt;0&lt;/Tag&gt;&lt;Author&gt;R, Haddas; S, Patel; R, Arakal; A, Boah; T, Belanger; KL, Ju&lt;/Author&gt;&lt;Year&gt;2018&lt;/Year&gt;&lt;Details&gt;&lt;_created&gt;63855072&lt;/_created&gt;&lt;_doi&gt;10.1016/j.spinee.2018.04.006&lt;/_doi&gt;&lt;_issue&gt;9&lt;/_issue&gt;&lt;_journal&gt;The spine journal : official journal of the North American Spine Society&lt;/_journal&gt;&lt;_modified&gt;63855126&lt;/_modified&gt;&lt;_pages&gt;1645-1652&lt;/_pages&gt;&lt;_volume&gt;18&lt;/_volume&gt;&lt;/Details&gt;&lt;Extra&gt;&lt;DBUID&gt;{F96A950B-833F-4880-A151-76DA2D6A2879}&lt;/DBUID&gt;&lt;/Extra&gt;&lt;/Item&gt;&lt;/References&gt;&lt;/Group&gt;&lt;Group&gt;&lt;References&gt;&lt;Item&gt;&lt;ID&gt;590&lt;/ID&gt;&lt;UID&gt;{9B63EC68-082A-4B26-9FB0-CCD6B9E2AAC6}&lt;/UID&gt;&lt;Title&gt;Association of VDR-FokI and VDBP-Thr420Lys polymorphisms with cervical spondylotic myelopathy: A case-control study in the population of China.&lt;/Title&gt;&lt;Template&gt;Journal Article&lt;/Template&gt;&lt;Star&gt;0&lt;/Star&gt;&lt;Tag&gt;0&lt;/Tag&gt;&lt;Author&gt;DW, Song; YD, Wu; DD, Tian&lt;/Author&gt;&lt;Year&gt;2019&lt;/Year&gt;&lt;Details&gt;&lt;_collection_scope&gt;SCI;SCIE&lt;/_collection_scope&gt;&lt;_created&gt;63855072&lt;/_created&gt;&lt;_doi&gt;10.1002/jcla.22669&lt;/_doi&gt;&lt;_impact_factor&gt;   1.540&lt;/_impact_factor&gt;&lt;_issue&gt;2&lt;/_issue&gt;&lt;_journal&gt;Journal of clinical laboratory analysis&lt;/_journal&gt;&lt;_modified&gt;63855079&lt;/_modified&gt;&lt;_pages&gt;e22669&lt;/_pages&gt;&lt;_volume&gt;33&lt;/_volume&gt;&lt;/Details&gt;&lt;Extra&gt;&lt;DBUID&gt;{F96A950B-833F-4880-A151-76DA2D6A2879}&lt;/DBUID&gt;&lt;/Extra&gt;&lt;/Item&gt;&lt;/References&gt;&lt;/Group&gt;&lt;/Citation&gt;_x000a_"/>
    <w:docVar w:name="NE.Ref{0D2D1B75-9C12-4FB4-9B68-4BC91A7ECCE1}" w:val=" ADDIN NE.Ref.{0D2D1B75-9C12-4FB4-9B68-4BC91A7ECCE1}&lt;Citation&gt;&lt;Group&gt;&lt;References&gt;&lt;Item&gt;&lt;ID&gt;591&lt;/ID&gt;&lt;UID&gt;{BA8D894D-B498-4BB4-96D3-EB3B296D2675}&lt;/UID&gt;&lt;Title&gt;Altered blood flow distribution in the rat spinal cord under chronic compression.&lt;/Title&gt;&lt;Template&gt;Journal Article&lt;/Template&gt;&lt;Star&gt;0&lt;/Star&gt;&lt;Tag&gt;0&lt;/Tag&gt;&lt;Author&gt;R, Kurokawa; H, Murata; M, Ogino; K, Ueki; P, Kim&lt;/Author&gt;&lt;Year&gt;2011&lt;/Year&gt;&lt;Details&gt;&lt;_collection_scope&gt;SCI;SCIE&lt;/_collection_scope&gt;&lt;_created&gt;63855072&lt;/_created&gt;&lt;_doi&gt;10.1097/BRS.0b013e3181eaf33d&lt;/_doi&gt;&lt;_impact_factor&gt;   2.646&lt;/_impact_factor&gt;&lt;_issue&gt;13&lt;/_issue&gt;&lt;_journal&gt;Spine&lt;/_journal&gt;&lt;_modified&gt;63855079&lt;/_modified&gt;&lt;_pages&gt;1006-9&lt;/_pages&gt;&lt;_volume&gt;36&lt;/_volume&gt;&lt;/Details&gt;&lt;Extra&gt;&lt;DBUID&gt;{F96A950B-833F-4880-A151-76DA2D6A2879}&lt;/DBUID&gt;&lt;/Extra&gt;&lt;/Item&gt;&lt;/References&gt;&lt;/Group&gt;&lt;Group&gt;&lt;References&gt;&lt;Item&gt;&lt;ID&gt;611&lt;/ID&gt;&lt;UID&gt;{230787FA-266A-44C6-ADFC-C7DA7BA6E3E5}&lt;/UID&gt;&lt;Title&gt;Is diffusion anisotropy a biomarker for disease severity and surgical prognosis of cervical spondylotic myelopathy?&lt;/Title&gt;&lt;Template&gt;Journal Article&lt;/Template&gt;&lt;Star&gt;0&lt;/Star&gt;&lt;Tag&gt;0&lt;/Tag&gt;&lt;Author&gt;CY, Wen; JL, Cui; HS, Liu; KC, Mak; WY, Cheung; KD, Luk; Y, Hu&lt;/Author&gt;&lt;Year&gt;2014&lt;/Year&gt;&lt;Details&gt;&lt;_collection_scope&gt;SCI;SCIE&lt;/_collection_scope&gt;&lt;_created&gt;63855074&lt;/_created&gt;&lt;_doi&gt;10.1148/radiol.13121885&lt;/_doi&gt;&lt;_impact_factor&gt;   7.931&lt;/_impact_factor&gt;&lt;_issue&gt;1&lt;/_issue&gt;&lt;_journal&gt;Radiology&lt;/_journal&gt;&lt;_modified&gt;63855076&lt;/_modified&gt;&lt;_pages&gt;197-204&lt;/_pages&gt;&lt;_volume&gt;270&lt;/_volume&gt;&lt;/Details&gt;&lt;Extra&gt;&lt;DBUID&gt;{F96A950B-833F-4880-A151-76DA2D6A2879}&lt;/DBUID&gt;&lt;/Extra&gt;&lt;/Item&gt;&lt;/References&gt;&lt;/Group&gt;&lt;Group&gt;&lt;References&gt;&lt;Item&gt;&lt;ID&gt;612&lt;/ID&gt;&lt;UID&gt;{EFBFE4EF-790C-4E40-A158-DDB1B6F200F4}&lt;/UID&gt;&lt;Title&gt;HIF-1α/VEGF signaling pathway may play a dual role in secondary pathogenesis of cervical myelopathy.&lt;/Title&gt;&lt;Template&gt;Journal Article&lt;/Template&gt;&lt;Star&gt;0&lt;/Star&gt;&lt;Tag&gt;0&lt;/Tag&gt;&lt;Author&gt;HQ, Long; GS, Li; Y, Hu; CY, Wen; WH, Xie&lt;/Author&gt;&lt;Year&gt;2012&lt;/Year&gt;&lt;Details&gt;&lt;_collection_scope&gt;SCI;SCIE&lt;/_collection_scope&gt;&lt;_created&gt;63855074&lt;/_created&gt;&lt;_doi&gt;10.1016/j.mehy.2012.04.006&lt;/_doi&gt;&lt;_impact_factor&gt;   1.375&lt;/_impact_factor&gt;&lt;_issue&gt;1&lt;/_issue&gt;&lt;_journal&gt;Medical hypotheses&lt;/_journal&gt;&lt;_modified&gt;63855219&lt;/_modified&gt;&lt;_pages&gt;82-4&lt;/_pages&gt;&lt;_volume&gt;79&lt;/_volume&gt;&lt;/Details&gt;&lt;Extra&gt;&lt;DBUID&gt;{F96A950B-833F-4880-A151-76DA2D6A2879}&lt;/DBUID&gt;&lt;/Extra&gt;&lt;/Item&gt;&lt;/References&gt;&lt;/Group&gt;&lt;Group&gt;&lt;References&gt;&lt;Item&gt;&lt;ID&gt;592&lt;/ID&gt;&lt;UID&gt;{BDCC2A81-9D90-4B72-B0CF-E7070887D71B}&lt;/UID&gt;&lt;Title&gt;Pathophysiology and natural history of cervical spondylotic myelopathy.&lt;/Title&gt;&lt;Template&gt;Journal Article&lt;/Template&gt;&lt;Star&gt;0&lt;/Star&gt;&lt;Tag&gt;0&lt;/Tag&gt;&lt;Author&gt;SK, Karadimas; WM, Erwin; CG, Ely; JR, Dettori; MG, Fehlings&lt;/Author&gt;&lt;Year&gt;2013&lt;/Year&gt;&lt;Details&gt;&lt;_collection_scope&gt;SCI;SCIE&lt;/_collection_scope&gt;&lt;_created&gt;63855073&lt;/_created&gt;&lt;_doi&gt;10.1097/BRS.0b013e3182a7f2c3&lt;/_doi&gt;&lt;_impact_factor&gt;   2.646&lt;/_impact_factor&gt;&lt;_journal&gt;Spine&lt;/_journal&gt;&lt;_modified&gt;63855251&lt;/_modified&gt;&lt;_pages&gt;S21-36&lt;/_pages&gt;&lt;_volume&gt;38&lt;/_volume&gt;&lt;/Details&gt;&lt;Extra&gt;&lt;DBUID&gt;{F96A950B-833F-4880-A151-76DA2D6A2879}&lt;/DBUID&gt;&lt;/Extra&gt;&lt;/Item&gt;&lt;/References&gt;&lt;/Group&gt;&lt;/Citation&gt;_x000a_"/>
    <w:docVar w:name="NE.Ref{0F2BC666-01BB-48C8-84C3-2E2A3F3785A7}" w:val=" ADDIN NE.Ref.{0F2BC666-01BB-48C8-84C3-2E2A3F3785A7}&lt;Citation&gt;&lt;Group&gt;&lt;References&gt;&lt;Item&gt;&lt;ID&gt;59&lt;/ID&gt;&lt;UID&gt;{1982BC9E-0EFF-4A37-A3C0-7AF41108B827}&lt;/UID&gt;&lt;Title&gt;Echinacoside attenuates inflammatory response in a rat model of cervical spondylotic&lt;/Title&gt;&lt;Template&gt;Journal Article&lt;/Template&gt;&lt;Star&gt;0&lt;/Star&gt;&lt;Tag&gt;0&lt;/Tag&gt;&lt;Author&gt;&amp;quot;Longyun Zhou&amp;quot;; &amp;quot;Min Yao&amp;quot;; &amp;quot;Zirui Tian&amp;quot;; &amp;quot;Yongjia Song&amp;quot;; &amp;quot;Yueli Sun&amp;quot;; &amp;quot;Jie Ye&amp;quot;; &amp;quot;Gan Li&amp;quot;; &amp;quot;Jincheng Sun&amp;quot;; Xu, Leqin; Cui, Xuejun&lt;/Author&gt;&lt;Year&gt;2020&lt;/Year&gt;&lt;Details&gt;&lt;_created&gt;63417367&lt;/_created&gt;&lt;_modified&gt;63417380&lt;/_modified&gt;&lt;_accessed&gt;63417380&lt;/_accessed&gt;&lt;_journal&gt;Free Radic. Biol. Med.&lt;/_journal&gt;&lt;_impact_factor&gt;   6.17&lt;/_impact_factor&gt;&lt;_volume&gt;152&lt;/_volume&gt;&lt;_issue&gt;20&lt;/_issue&gt;&lt;/Details&gt;&lt;Extra&gt;&lt;DBUID&gt;{3EA173CA-18C4-45F0-B4E5-6AF19B148BF2}&lt;/DBUID&gt;&lt;/Extra&gt;&lt;/Item&gt;&lt;/References&gt;&lt;/Group&gt;&lt;/Citation&gt;_x000a_"/>
    <w:docVar w:name="NE.Ref{0FB52874-533B-47C4-8350-DBFDA60DEA55}" w:val=" ADDIN NE.Ref.{0FB52874-533B-47C4-8350-DBFDA60DEA55}&lt;Citation&gt;&lt;Group&gt;&lt;References&gt;&lt;Item&gt;&lt;ID&gt;149&lt;/ID&gt;&lt;UID&gt;{130BD555-808A-4BA1-AF0E-5CE4AA2273B9}&lt;/UID&gt;&lt;Title&gt;Development and Characterization of a Novel Rat Model of Cervical Spondylotic Myelopathy：The Impact of Chronic Cord Compression on Clinical, Neuroanatomical, and Neurophysiological Outcomes&lt;/Title&gt;&lt;Template&gt;Journal Article&lt;/Template&gt;&lt;Star&gt;0&lt;/Star&gt;&lt;Tag&gt;0&lt;/Tag&gt;&lt;Author&gt;&amp;quot;Lee J&amp;quot;; &amp;quot;Satkunendrarajah K&amp;quot;; &amp;quot;Fehlings MG&amp;quot;&lt;/Author&gt;&lt;Year&gt;2012&lt;/Year&gt;&lt;Details&gt;&lt;_accessed&gt;63476039&lt;/_accessed&gt;&lt;_created&gt;63476031&lt;/_created&gt;&lt;_impact_factor&gt;3.793&lt;/_impact_factor&gt;&lt;_issue&gt;5&lt;/_issue&gt;&lt;_journal&gt;J. Neurotrauma&lt;/_journal&gt;&lt;_modified&gt;63476039&lt;/_modified&gt;&lt;_pages&gt;1012–1027&lt;/_pages&gt;&lt;_volume&gt;29&lt;/_volume&gt;&lt;/Details&gt;&lt;Extra&gt;&lt;DBUID&gt;{3EA173CA-18C4-45F0-B4E5-6AF19B148BF2}&lt;/DBUID&gt;&lt;/Extra&gt;&lt;/Item&gt;&lt;/References&gt;&lt;/Group&gt;&lt;/Citation&gt;_x000a_"/>
    <w:docVar w:name="NE.Ref{1E346987-52C4-4075-BAE9-B6E346A217D7}" w:val=" ADDIN NE.Ref.{1E346987-52C4-4075-BAE9-B6E346A217D7}&lt;Citation&gt;&lt;Group&gt;&lt;References&gt;&lt;Item&gt;&lt;ID&gt;19&lt;/ID&gt;&lt;UID&gt;{370EF461-34DB-4D76-A482-E1AD5DDFBD57}&lt;/UID&gt;&lt;Title&gt;Pathophysiology and natural history of cervical spondylotic myelopathy&lt;/Title&gt;&lt;Template&gt;Journal Article&lt;/Template&gt;&lt;Star&gt;0&lt;/Star&gt;&lt;Tag&gt;0&lt;/Tag&gt;&lt;Author&gt;SK, Karadimas; WM, Erwin; CG, Ely; JR, Dettori; MG, Fehlings&lt;/Author&gt;&lt;Year&gt;2013&lt;/Year&gt;&lt;Details&gt;&lt;_accessed&gt;63404790&lt;/_accessed&gt;&lt;_created&gt;63404741&lt;/_created&gt;&lt;_impact_factor&gt;   2.646&lt;/_impact_factor&gt;&lt;_issue&gt;22 Suppl 1&lt;/_issue&gt;&lt;_journal&gt;Spine (Phila Pa 1976)&lt;/_journal&gt;&lt;_modified&gt;63404790&lt;/_modified&gt;&lt;_pages&gt;S21-36&lt;/_pages&gt;&lt;_volume&gt;38&lt;/_volume&gt;&lt;/Details&gt;&lt;Extra&gt;&lt;DBUID&gt;{3EA173CA-18C4-45F0-B4E5-6AF19B148BF2}&lt;/DBUID&gt;&lt;/Extra&gt;&lt;/Item&gt;&lt;/References&gt;&lt;/Group&gt;&lt;Group&gt;&lt;References&gt;&lt;Item&gt;&lt;ID&gt;40&lt;/ID&gt;&lt;UID&gt;{3E07BF3D-D01B-4C58-A855-8FC1DCC79D73}&lt;/UID&gt;&lt;Title&gt;Inflammatory cascades mediate synapse elimination in spinal cord compression.&lt;/Title&gt;&lt;Template&gt;Journal Article&lt;/Template&gt;&lt;Star&gt;0&lt;/Star&gt;&lt;Tag&gt;0&lt;/Tag&gt;&lt;Author&gt;Takano, M; Kawabata, S; Komaki, Y; Shibata, S; Hikishima, K; Toyama, Y; Okano, H; Nakamura, M&lt;/Author&gt;&lt;Year&gt;2014&lt;/Year&gt;&lt;Details&gt;&lt;_accession_num&gt;24589419&lt;/_accession_num&gt;&lt;_doi&gt;10.1186/1742-2094-11-40&lt;/_doi&gt;&lt;_journal&gt;Journal of neuroinflammation&lt;/_journal&gt;&lt;_label&gt;5.793&lt;/_label&gt;&lt;_pages&gt;40&lt;/_pages&gt;&lt;_volume&gt;11&lt;/_volume&gt;&lt;_created&gt;63405635&lt;/_created&gt;&lt;_modified&gt;63405635&lt;/_modified&gt;&lt;_impact_factor&gt;   5.793&lt;/_impact_factor&gt;&lt;_collection_scope&gt;SCIE&lt;/_collection_scope&gt;&lt;/Details&gt;&lt;Extra&gt;&lt;DBUID&gt;{3EA173CA-18C4-45F0-B4E5-6AF19B148BF2}&lt;/DBUID&gt;&lt;/Extra&gt;&lt;/Item&gt;&lt;/References&gt;&lt;/Group&gt;&lt;/Citation&gt;_x000a_"/>
    <w:docVar w:name="NE.Ref{1E63489C-214C-466B-A8A0-A62599DCF217}" w:val=" ADDIN NE.Ref.{1E63489C-214C-466B-A8A0-A62599DCF217}&lt;Citation&gt;&lt;Group&gt;&lt;References&gt;&lt;Item&gt;&lt;ID&gt;51&lt;/ID&gt;&lt;UID&gt;{0B98E078-090C-4534-BF8D-A5CCD362F4FB}&lt;/UID&gt;&lt;Title&gt;Reactivation of dormant relay pathways in injured spinal cord by KCC2 manipulations&lt;/Title&gt;&lt;Template&gt;Journal Article&lt;/Template&gt;&lt;Star&gt;0&lt;/Star&gt;&lt;Tag&gt;0&lt;/Tag&gt;&lt;Author&gt;&amp;quot;Chen B&amp;quot;; &amp;quot;Li Y&amp;quot;; &amp;quot;Yu B&amp;quot;; &amp;quot;Zhang Z&amp;quot;; &amp;quot;Brommer B&amp;quot;; &amp;quot;Williams PR&amp;quot;; &amp;quot;Liu Y&amp;quot;; &amp;quot;Hegarty SV&amp;quot;; &amp;quot;Zhou S&amp;quot;; &amp;quot;Zhu J&amp;quot;; &amp;quot;Guo H&amp;quot;; &amp;quot;Lu Y&amp;quot;; &amp;quot;Zhang Y&amp;quot;; &amp;quot;Gu X&amp;quot;; &amp;quot;He Z&amp;quot;&lt;/Author&gt;&lt;Year&gt;2018&lt;/Year&gt;&lt;Details&gt;&lt;_created&gt;63405652&lt;/_created&gt;&lt;_modified&gt;63405689&lt;/_modified&gt;&lt;_accessed&gt;63405687&lt;/_accessed&gt;&lt;_journal&gt;Cell&lt;/_journal&gt;&lt;_volume&gt;174&lt;/_volume&gt;&lt;_issue&gt;3&lt;/_issue&gt;&lt;_pages&gt;512-535&lt;/_pages&gt;&lt;_impact_factor&gt;  38.637&lt;/_impact_factor&gt;&lt;_collection_scope&gt;SCI;SCIE&lt;/_collection_scope&gt;&lt;/Details&gt;&lt;Extra&gt;&lt;DBUID&gt;{3EA173CA-18C4-45F0-B4E5-6AF19B148BF2}&lt;/DBUID&gt;&lt;/Extra&gt;&lt;/Item&gt;&lt;/References&gt;&lt;/Group&gt;&lt;/Citation&gt;_x000a_"/>
    <w:docVar w:name="NE.Ref{1F3C98E4-CE29-41B7-B22F-3B4F36AEC884}" w:val=" ADDIN NE.Ref.{1F3C98E4-CE29-41B7-B22F-3B4F36AEC884}&lt;Citation&gt;&lt;Group&gt;&lt;References&gt;&lt;Item&gt;&lt;ID&gt;59&lt;/ID&gt;&lt;UID&gt;{1982BC9E-0EFF-4A37-A3C0-7AF41108B827}&lt;/UID&gt;&lt;Title&gt;Echinacoside attenuates inflammatory response in a rat model of cervical spondylotic&lt;/Title&gt;&lt;Template&gt;Journal Article&lt;/Template&gt;&lt;Star&gt;0&lt;/Star&gt;&lt;Tag&gt;0&lt;/Tag&gt;&lt;Author&gt;&amp;quot;Longyun Zhou&amp;quot;; &amp;quot;Min Yao&amp;quot;; &amp;quot;Zirui Tian&amp;quot;; &amp;quot;Yongjia Song&amp;quot;; &amp;quot;Yueli Sun&amp;quot;; &amp;quot;Jie Ye&amp;quot;; &amp;quot;Gan Li&amp;quot;; &amp;quot;Jincheng Sun&amp;quot;; Xu, Leqin; Cui, Xuejun&lt;/Author&gt;&lt;Year&gt;2020&lt;/Year&gt;&lt;Details&gt;&lt;_created&gt;63417367&lt;/_created&gt;&lt;_modified&gt;63417380&lt;/_modified&gt;&lt;_accessed&gt;63417380&lt;/_accessed&gt;&lt;_journal&gt;Free Radic. Biol. Med.&lt;/_journal&gt;&lt;_impact_factor&gt;   6.17&lt;/_impact_factor&gt;&lt;_volume&gt;152&lt;/_volume&gt;&lt;_issue&gt;20&lt;/_issue&gt;&lt;/Details&gt;&lt;Extra&gt;&lt;DBUID&gt;{3EA173CA-18C4-45F0-B4E5-6AF19B148BF2}&lt;/DBUID&gt;&lt;/Extra&gt;&lt;/Item&gt;&lt;/References&gt;&lt;/Group&gt;&lt;/Citation&gt;_x000a_"/>
    <w:docVar w:name="NE.Ref{215A4617-E2BC-402F-9C84-20511C02D727}" w:val=" ADDIN NE.Ref.{215A4617-E2BC-402F-9C84-20511C02D727}&lt;Citation&gt;&lt;Group&gt;&lt;References&gt;&lt;Item&gt;&lt;ID&gt;84&lt;/ID&gt;&lt;UID&gt;{07F716EF-9D68-4037-8D36-F685B2259F37}&lt;/UID&gt;&lt;Title&gt;A sensitive and reliable locomotor rating scale for open field testing in rats.&lt;/Title&gt;&lt;Template&gt;Journal Article&lt;/Template&gt;&lt;Star&gt;0&lt;/Star&gt;&lt;Tag&gt;0&lt;/Tag&gt;&lt;Author&gt;DM, Basso; MS, Beattie; JC, Bresnahan&lt;/Author&gt;&lt;Year&gt;1995&lt;/Year&gt;&lt;Details&gt;&lt;_accessed&gt;63475998&lt;/_accessed&gt;&lt;_created&gt;63475980&lt;/_created&gt;&lt;_impact_factor&gt;3.793&lt;/_impact_factor&gt;&lt;_issue&gt;1&lt;/_issue&gt;&lt;_journal&gt;J. Neurotrauma&lt;/_journal&gt;&lt;_modified&gt;63475998&lt;/_modified&gt;&lt;_pages&gt;1-21&lt;/_pages&gt;&lt;_volume&gt;12&lt;/_volume&gt;&lt;/Details&gt;&lt;Extra&gt;&lt;DBUID&gt;{3EA173CA-18C4-45F0-B4E5-6AF19B148BF2}&lt;/DBUID&gt;&lt;/Extra&gt;&lt;/Item&gt;&lt;/References&gt;&lt;/Group&gt;&lt;/Citation&gt;_x000a_"/>
    <w:docVar w:name="NE.Ref{26DB3572-0B9B-4DE8-B31F-A8DDD5F6639A}" w:val=" ADDIN NE.Ref.{26DB3572-0B9B-4DE8-B31F-A8DDD5F6639A}&lt;Citation&gt;&lt;Group&gt;&lt;References&gt;&lt;Item&gt;&lt;ID&gt;608&lt;/ID&gt;&lt;UID&gt;{62D013E9-DF4F-4180-A35B-5E621ED94B8A}&lt;/UID&gt;&lt;Title&gt;Cervical Spondylotic Myelopathy.&lt;/Title&gt;&lt;Template&gt;Journal Article&lt;/Template&gt;&lt;Star&gt;0&lt;/Star&gt;&lt;Tag&gt;0&lt;/Tag&gt;&lt;Author&gt;A, Iyer; TD, Azad; S, Tharin&lt;/Author&gt;&lt;Year&gt;2016&lt;/Year&gt;&lt;Details&gt;&lt;_collection_scope&gt;SCIE&lt;/_collection_scope&gt;&lt;_created&gt;63855074&lt;/_created&gt;&lt;_doi&gt;10.1097/BSD.0000000000000397&lt;/_doi&gt;&lt;_impact_factor&gt;   1.594&lt;/_impact_factor&gt;&lt;_issue&gt;10&lt;/_issue&gt;&lt;_journal&gt;Clinical spine surgery&lt;/_journal&gt;&lt;_modified&gt;63855117&lt;/_modified&gt;&lt;_pages&gt;408-414&lt;/_pages&gt;&lt;_volume&gt;29&lt;/_volume&gt;&lt;/Details&gt;&lt;Extra&gt;&lt;DBUID&gt;{F96A950B-833F-4880-A151-76DA2D6A2879}&lt;/DBUID&gt;&lt;/Extra&gt;&lt;/Item&gt;&lt;/References&gt;&lt;/Group&gt;&lt;/Citation&gt;_x000a_"/>
    <w:docVar w:name="NE.Ref{28F04186-F7D0-4036-B938-0D167718E0B3}" w:val=" ADDIN NE.Ref.{28F04186-F7D0-4036-B938-0D167718E0B3}&lt;Citation&gt;&lt;Group&gt;&lt;References&gt;&lt;Item&gt;&lt;ID&gt;16&lt;/ID&gt;&lt;UID&gt;{3BEBE444-8782-4A2B-9D5F-0350A8F708E7}&lt;/UID&gt;&lt;Title&gt;Altered blood flow distribution in the rat spinal cord under chronic compression&lt;/Title&gt;&lt;Template&gt;Journal Article&lt;/Template&gt;&lt;Star&gt;0&lt;/Star&gt;&lt;Tag&gt;0&lt;/Tag&gt;&lt;Author&gt;&amp;quot;R. Kurokawa&amp;quot;; Murata, H; Ogino, M; Ueki, K; Kim, P&lt;/Author&gt;&lt;Year&gt;2011&lt;/Year&gt;&lt;Details&gt;&lt;_accessed&gt;63404787&lt;/_accessed&gt;&lt;_collection_scope&gt;SCI;SCIE&lt;/_collection_scope&gt;&lt;_created&gt;63404741&lt;/_created&gt;&lt;_impact_factor&gt;   2.646&lt;/_impact_factor&gt;&lt;_issue&gt;36&lt;/_issue&gt;&lt;_journal&gt;Spine (Phila Pa 1976)&lt;/_journal&gt;&lt;_modified&gt;63404787&lt;/_modified&gt;&lt;_pages&gt;1006-1009&lt;/_pages&gt;&lt;_volume&gt;13&lt;/_volume&gt;&lt;/Details&gt;&lt;Extra&gt;&lt;DBUID&gt;{3EA173CA-18C4-45F0-B4E5-6AF19B148BF2}&lt;/DBUID&gt;&lt;/Extra&gt;&lt;/Item&gt;&lt;/References&gt;&lt;/Group&gt;&lt;Group&gt;&lt;References&gt;&lt;Item&gt;&lt;ID&gt;19&lt;/ID&gt;&lt;UID&gt;{370EF461-34DB-4D76-A482-E1AD5DDFBD57}&lt;/UID&gt;&lt;Title&gt;Pathophysiology and natural history of cervical spondylotic myelopathy&lt;/Title&gt;&lt;Template&gt;Journal Article&lt;/Template&gt;&lt;Star&gt;0&lt;/Star&gt;&lt;Tag&gt;0&lt;/Tag&gt;&lt;Author&gt;SK, Karadimas; WM, Erwin; CG, Ely; JR, Dettori; MG, Fehlings&lt;/Author&gt;&lt;Year&gt;2013&lt;/Year&gt;&lt;Details&gt;&lt;_accessed&gt;63404790&lt;/_accessed&gt;&lt;_created&gt;63404741&lt;/_created&gt;&lt;_impact_factor&gt;   2.646&lt;/_impact_factor&gt;&lt;_issue&gt;22 Suppl 1&lt;/_issue&gt;&lt;_journal&gt;Spine (Phila Pa 1976)&lt;/_journal&gt;&lt;_modified&gt;63404790&lt;/_modified&gt;&lt;_pages&gt;S21-36&lt;/_pages&gt;&lt;_volume&gt;38&lt;/_volume&gt;&lt;/Details&gt;&lt;Extra&gt;&lt;DBUID&gt;{3EA173CA-18C4-45F0-B4E5-6AF19B148BF2}&lt;/DBUID&gt;&lt;/Extra&gt;&lt;/Item&gt;&lt;/References&gt;&lt;/Group&gt;&lt;/Citation&gt;_x000a_"/>
    <w:docVar w:name="NE.Ref{2CE43D07-F369-4A33-ADFE-8BE2CE2925C3}" w:val=" ADDIN NE.Ref.{2CE43D07-F369-4A33-ADFE-8BE2CE2925C3}&lt;Citation&gt;&lt;Group&gt;&lt;References&gt;&lt;Item&gt;&lt;ID&gt;22&lt;/ID&gt;&lt;UID&gt;{6F3AAB93-E87D-4C5D-92DC-207EC787D814}&lt;/UID&gt;&lt;Title&gt;State of the Art in Degenerative Cervical Myelopathy: An Update on Current Clinical Evidence&lt;/Title&gt;&lt;Template&gt;Journal Article&lt;/Template&gt;&lt;Star&gt;0&lt;/Star&gt;&lt;Tag&gt;0&lt;/Tag&gt;&lt;Author&gt;&amp;quot;Wilson JR&amp;quot;; &amp;quot;Tetreault LA&amp;quot;; &amp;quot;Kim J&amp;quot;; &amp;quot;Shamji MF&amp;quot;; &amp;quot;Harrop JS&amp;quot;; &amp;quot;Mroz T&amp;quot;; &amp;quot;Cho S&amp;quot;; &amp;quot;Fehlings MG&amp;quot;&lt;/Author&gt;&lt;Year&gt;2017&lt;/Year&gt;&lt;Details&gt;&lt;_accessed&gt;63404794&lt;/_accessed&gt;&lt;_collection_scope&gt;SCI;SCIE&lt;/_collection_scope&gt;&lt;_created&gt;63404741&lt;/_created&gt;&lt;_impact_factor&gt;   4.853&lt;/_impact_factor&gt;&lt;_issue&gt;3S&lt;/_issue&gt;&lt;_journal&gt;Neurosurgery&lt;/_journal&gt;&lt;_modified&gt;63404796&lt;/_modified&gt;&lt;_pages&gt;S33–S45&lt;/_pages&gt;&lt;_volume&gt;80&lt;/_volume&gt;&lt;/Details&gt;&lt;Extra&gt;&lt;DBUID&gt;{3EA173CA-18C4-45F0-B4E5-6AF19B148BF2}&lt;/DBUID&gt;&lt;/Extra&gt;&lt;/Item&gt;&lt;/References&gt;&lt;/Group&gt;&lt;/Citation&gt;_x000a_"/>
    <w:docVar w:name="NE.Ref{31986DA4-9F04-4D98-9959-47119000AD09}" w:val=" ADDIN NE.Ref.{31986DA4-9F04-4D98-9959-47119000AD09}&lt;Citation&gt;&lt;Group&gt;&lt;References&gt;&lt;Item&gt;&lt;ID&gt;600&lt;/ID&gt;&lt;UID&gt;{89684AA8-9591-42C5-B120-F826BACE0DAE}&lt;/UID&gt;&lt;Title&gt;Cilostazol, a selective Type III phosphodiesterase inhibitor: prevention of cervical myelopathy in a rat chronic compression model.&lt;/Title&gt;&lt;Template&gt;Journal Article&lt;/Template&gt;&lt;Star&gt;0&lt;/Star&gt;&lt;Tag&gt;0&lt;/Tag&gt;&lt;Author&gt;S, Yamamoto; R, Kurokawa; P, Kim&lt;/Author&gt;&lt;Year&gt;2014&lt;/Year&gt;&lt;Details&gt;&lt;_created&gt;63855073&lt;/_created&gt;&lt;_doi&gt;10.3171/2013.9.SPINE121136&lt;/_doi&gt;&lt;_issue&gt;1&lt;/_issue&gt;&lt;_journal&gt;Journal of neurosurgery. Spine&lt;/_journal&gt;&lt;_modified&gt;63855256&lt;/_modified&gt;&lt;_pages&gt;93-101&lt;/_pages&gt;&lt;_volume&gt;20&lt;/_volume&gt;&lt;/Details&gt;&lt;Extra&gt;&lt;DBUID&gt;{F96A950B-833F-4880-A151-76DA2D6A2879}&lt;/DBUID&gt;&lt;/Extra&gt;&lt;/Item&gt;&lt;/References&gt;&lt;/Group&gt;&lt;Group&gt;&lt;References&gt;&lt;Item&gt;&lt;ID&gt;601&lt;/ID&gt;&lt;UID&gt;{66F7C8C1-120B-4D8F-ACF2-0EDEE0346CB4}&lt;/UID&gt;&lt;Title&gt;Dietary therapy to promote neuroprotection in chronic spinal cord injury.&lt;/Title&gt;&lt;Template&gt;Journal Article&lt;/Template&gt;&lt;Star&gt;0&lt;/Star&gt;&lt;Tag&gt;0&lt;/Tag&gt;&lt;Author&gt;LT, Holly; D, Blaskiewicz; A, Wu; C, Feng; Z, Ying; F, Gomez-Pinilla&lt;/Author&gt;&lt;Year&gt;2012&lt;/Year&gt;&lt;Details&gt;&lt;_created&gt;63855073&lt;/_created&gt;&lt;_doi&gt;10.3171/2012.5.SPINE1216&lt;/_doi&gt;&lt;_issue&gt;2&lt;/_issue&gt;&lt;_journal&gt;Journal of neurosurgery. Spine&lt;/_journal&gt;&lt;_modified&gt;63855248&lt;/_modified&gt;&lt;_pages&gt;134-40&lt;/_pages&gt;&lt;_volume&gt;17&lt;/_volume&gt;&lt;/Details&gt;&lt;Extra&gt;&lt;DBUID&gt;{F96A950B-833F-4880-A151-76DA2D6A2879}&lt;/DBUID&gt;&lt;/Extra&gt;&lt;/Item&gt;&lt;/References&gt;&lt;/Group&gt;&lt;Group&gt;&lt;References&gt;&lt;Item&gt;&lt;ID&gt;602&lt;/ID&gt;&lt;UID&gt;{F77732A0-7430-4E66-89E6-DE204F938049}&lt;/UID&gt;&lt;Title&gt;In vivo diffusion tensor imaging of chronic spinal cord compression : a rat model with special attention to the conus medullaris.&lt;/Title&gt;&lt;Template&gt;Journal Article&lt;/Template&gt;&lt;Star&gt;0&lt;/Star&gt;&lt;Tag&gt;0&lt;/Tag&gt;&lt;Author&gt;P, Zhao; C, Kong; X, Chen; H, Guan; Z, Yu; L, Cui; Y, Wang; X, Yuan&lt;/Author&gt;&lt;Year&gt;2016&lt;/Year&gt;&lt;Details&gt;&lt;_created&gt;63855073&lt;/_created&gt;&lt;_doi&gt;10.1177/0284185116631185&lt;/_doi&gt;&lt;_issue&gt;12&lt;/_issue&gt;&lt;_journal&gt;Acta radiologica (Stockholm, Sweden : 1987)&lt;/_journal&gt;&lt;_modified&gt;63855130&lt;/_modified&gt;&lt;_pages&gt;1531-1539&lt;/_pages&gt;&lt;_volume&gt;57&lt;/_volume&gt;&lt;/Details&gt;&lt;Extra&gt;&lt;DBUID&gt;{F96A950B-833F-4880-A151-76DA2D6A2879}&lt;/DBUID&gt;&lt;/Extra&gt;&lt;/Item&gt;&lt;/References&gt;&lt;/Group&gt;&lt;Group&gt;&lt;References&gt;&lt;Item&gt;&lt;ID&gt;603&lt;/ID&gt;&lt;UID&gt;{199801BF-7655-4031-AF02-E0A0A59176EE}&lt;/UID&gt;&lt;Title&gt;Limaprost alfadex, a prostaglandin E1 derivative, prevents deterioration of forced exercise capability in rats with chronic compression of the spinal cord.&lt;/Title&gt;&lt;Template&gt;Journal Article&lt;/Template&gt;&lt;Star&gt;0&lt;/Star&gt;&lt;Tag&gt;0&lt;/Tag&gt;&lt;Author&gt;R, Kurokawa; E, Nagayama; H, Murata; P, Kim&lt;/Author&gt;&lt;Year&gt;2011&lt;/Year&gt;&lt;Details&gt;&lt;_collection_scope&gt;SCI;SCIE&lt;/_collection_scope&gt;&lt;_created&gt;63855073&lt;/_created&gt;&lt;_doi&gt;10.1097/BRS.0b013e3181e878a1&lt;/_doi&gt;&lt;_impact_factor&gt;   2.646&lt;/_impact_factor&gt;&lt;_issue&gt;11&lt;/_issue&gt;&lt;_journal&gt;Spine&lt;/_journal&gt;&lt;_modified&gt;63855130&lt;/_modified&gt;&lt;_pages&gt;865-9&lt;/_pages&gt;&lt;_volume&gt;36&lt;/_volume&gt;&lt;/Details&gt;&lt;Extra&gt;&lt;DBUID&gt;{F96A950B-833F-4880-A151-76DA2D6A2879}&lt;/DBUID&gt;&lt;/Extra&gt;&lt;/Item&gt;&lt;/References&gt;&lt;/Group&gt;&lt;/Citation&gt;_x000a_"/>
    <w:docVar w:name="NE.Ref{32D49DD3-A5E7-4470-90A2-AE726F087EF2}" w:val=" ADDIN NE.Ref.{32D49DD3-A5E7-4470-90A2-AE726F087EF2}&lt;Citation&gt;&lt;Group&gt;&lt;References&gt;&lt;Item&gt;&lt;ID&gt;19&lt;/ID&gt;&lt;UID&gt;{370EF461-34DB-4D76-A482-E1AD5DDFBD57}&lt;/UID&gt;&lt;Title&gt;Pathophysiology and natural history of cervical spondylotic myelopathy&lt;/Title&gt;&lt;Template&gt;Journal Article&lt;/Template&gt;&lt;Star&gt;0&lt;/Star&gt;&lt;Tag&gt;0&lt;/Tag&gt;&lt;Author&gt;SK, Karadimas; WM, Erwin; CG, Ely; JR, Dettori; MG, Fehlings&lt;/Author&gt;&lt;Year&gt;2013&lt;/Year&gt;&lt;Details&gt;&lt;_accessed&gt;63404790&lt;/_accessed&gt;&lt;_created&gt;63404741&lt;/_created&gt;&lt;_impact_factor&gt;   2.646&lt;/_impact_factor&gt;&lt;_issue&gt;22 Suppl 1&lt;/_issue&gt;&lt;_journal&gt;Spine (Phila Pa 1976)&lt;/_journal&gt;&lt;_modified&gt;63404790&lt;/_modified&gt;&lt;_pages&gt;S21-36&lt;/_pages&gt;&lt;_volume&gt;38&lt;/_volume&gt;&lt;/Details&gt;&lt;Extra&gt;&lt;DBUID&gt;{3EA173CA-18C4-45F0-B4E5-6AF19B148BF2}&lt;/DBUID&gt;&lt;/Extra&gt;&lt;/Item&gt;&lt;/References&gt;&lt;/Group&gt;&lt;/Citation&gt;_x000a_"/>
    <w:docVar w:name="NE.Ref{34810064-B913-4D6D-BDFF-4409A53531D8}" w:val=" ADDIN NE.Ref.{34810064-B913-4D6D-BDFF-4409A53531D8}&lt;Citation&gt;&lt;Group&gt;&lt;References&gt;&lt;Item&gt;&lt;ID&gt;611&lt;/ID&gt;&lt;UID&gt;{230787FA-266A-44C6-ADFC-C7DA7BA6E3E5}&lt;/UID&gt;&lt;Title&gt;Is diffusion anisotropy a biomarker for disease severity and surgical prognosis of cervical spondylotic myelopathy?&lt;/Title&gt;&lt;Template&gt;Journal Article&lt;/Template&gt;&lt;Star&gt;0&lt;/Star&gt;&lt;Tag&gt;0&lt;/Tag&gt;&lt;Author&gt;CY, Wen; JL, Cui; HS, Liu; KC, Mak; WY, Cheung; KD, Luk; Y, Hu&lt;/Author&gt;&lt;Year&gt;2014&lt;/Year&gt;&lt;Details&gt;&lt;_doi&gt;10.1148/radiol.13121885&lt;/_doi&gt;&lt;_issue&gt;1&lt;/_issue&gt;&lt;_journal&gt;Radiology&lt;/_journal&gt;&lt;_pages&gt;197-204&lt;/_pages&gt;&lt;_volume&gt;270&lt;/_volume&gt;&lt;_created&gt;63855074&lt;/_created&gt;&lt;_modified&gt;63855076&lt;/_modified&gt;&lt;_impact_factor&gt;   7.931&lt;/_impact_factor&gt;&lt;_collection_scope&gt;SCI;SCIE&lt;/_collection_scope&gt;&lt;/Details&gt;&lt;Extra&gt;&lt;DBUID&gt;{F96A950B-833F-4880-A151-76DA2D6A2879}&lt;/DBUID&gt;&lt;/Extra&gt;&lt;/Item&gt;&lt;/References&gt;&lt;/Group&gt;&lt;/Citation&gt;_x000a_"/>
    <w:docVar w:name="NE.Ref{35D009A6-6212-4BB5-A3AC-DFC8E46B1060}" w:val=" ADDIN NE.Ref.{35D009A6-6212-4BB5-A3AC-DFC8E46B1060}&lt;Citation&gt;&lt;Group&gt;&lt;References&gt;&lt;Item&gt;&lt;ID&gt;41&lt;/ID&gt;&lt;UID&gt;{45952157-DB45-4B85-B46F-F31865AE3FF3}&lt;/UID&gt;&lt;Title&gt;Generating level-dependent models of cervical and thoracic spinal cord injury: Exploring the interplay of neuroanatomy, physiology, and function.&lt;/Title&gt;&lt;Template&gt;Journal Article&lt;/Template&gt;&lt;Star&gt;0&lt;/Star&gt;&lt;Tag&gt;0&lt;/Tag&gt;&lt;Author&gt;Wilcox, J T; Satkunendrarajah, K; Nasirzadeh, Y; Laliberte, A M; Lip, A; Cadotte, D W; Foltz, W D; Fehlings, M G&lt;/Author&gt;&lt;Year&gt;2017&lt;/Year&gt;&lt;Details&gt;&lt;_accession_num&gt;28578003&lt;/_accession_num&gt;&lt;_doi&gt;10.1016/j.nbd.2017.05.009&lt;/_doi&gt;&lt;_journal&gt;Neurobiology of disease&lt;/_journal&gt;&lt;_label&gt;5.332&lt;/_label&gt;&lt;_pages&gt;194-212&lt;/_pages&gt;&lt;_volume&gt;105&lt;/_volume&gt;&lt;_created&gt;63405636&lt;/_created&gt;&lt;_modified&gt;63405636&lt;/_modified&gt;&lt;_impact_factor&gt;   5.332&lt;/_impact_factor&gt;&lt;_collection_scope&gt;SCI;SCIE&lt;/_collection_scope&gt;&lt;/Details&gt;&lt;Extra&gt;&lt;DBUID&gt;{3EA173CA-18C4-45F0-B4E5-6AF19B148BF2}&lt;/DBUID&gt;&lt;/Extra&gt;&lt;/Item&gt;&lt;/References&gt;&lt;/Group&gt;&lt;Group&gt;&lt;References&gt;&lt;Item&gt;&lt;ID&gt;22&lt;/ID&gt;&lt;UID&gt;{6F3AAB93-E87D-4C5D-92DC-207EC787D814}&lt;/UID&gt;&lt;Title&gt;State of the Art in Degenerative Cervical Myelopathy: An Update on Current Clinical Evidence&lt;/Title&gt;&lt;Template&gt;Journal Article&lt;/Template&gt;&lt;Star&gt;0&lt;/Star&gt;&lt;Tag&gt;0&lt;/Tag&gt;&lt;Author&gt;&amp;quot;Wilson JR&amp;quot;; &amp;quot;Tetreault LA&amp;quot;; &amp;quot;Kim J&amp;quot;; &amp;quot;Shamji MF&amp;quot;; &amp;quot;Harrop JS&amp;quot;; &amp;quot;Mroz T&amp;quot;; &amp;quot;Cho S&amp;quot;; &amp;quot;Fehlings MG&amp;quot;&lt;/Author&gt;&lt;Year&gt;2017&lt;/Year&gt;&lt;Details&gt;&lt;_accessed&gt;63404794&lt;/_accessed&gt;&lt;_collection_scope&gt;SCI;SCIE&lt;/_collection_scope&gt;&lt;_created&gt;63404741&lt;/_created&gt;&lt;_impact_factor&gt;   4.853&lt;/_impact_factor&gt;&lt;_issue&gt;3S&lt;/_issue&gt;&lt;_journal&gt;Neurosurgery&lt;/_journal&gt;&lt;_modified&gt;63404796&lt;/_modified&gt;&lt;_pages&gt;S33–S45&lt;/_pages&gt;&lt;_volume&gt;80&lt;/_volume&gt;&lt;/Details&gt;&lt;Extra&gt;&lt;DBUID&gt;{3EA173CA-18C4-45F0-B4E5-6AF19B148BF2}&lt;/DBUID&gt;&lt;/Extra&gt;&lt;/Item&gt;&lt;/References&gt;&lt;/Group&gt;&lt;/Citation&gt;_x000a_"/>
    <w:docVar w:name="NE.Ref{3D72F0D6-3D11-440A-AE60-C92308CE282F}" w:val=" ADDIN NE.Ref.{3D72F0D6-3D11-440A-AE60-C92308CE282F}&lt;Citation&gt;&lt;Group&gt;&lt;References&gt;&lt;Item&gt;&lt;ID&gt;22&lt;/ID&gt;&lt;UID&gt;{6F3AAB93-E87D-4C5D-92DC-207EC787D814}&lt;/UID&gt;&lt;Title&gt;State of the Art in Degenerative Cervical Myelopathy: An Update on Current Clinical Evidence&lt;/Title&gt;&lt;Template&gt;Journal Article&lt;/Template&gt;&lt;Star&gt;0&lt;/Star&gt;&lt;Tag&gt;0&lt;/Tag&gt;&lt;Author&gt;&amp;quot;Wilson JR&amp;quot;; &amp;quot;Tetreault LA&amp;quot;; &amp;quot;Kim J&amp;quot;; &amp;quot;Shamji MF&amp;quot;; &amp;quot;Harrop JS&amp;quot;; &amp;quot;Mroz T&amp;quot;; &amp;quot;Cho S&amp;quot;; &amp;quot;Fehlings MG&amp;quot;&lt;/Author&gt;&lt;Year&gt;2017&lt;/Year&gt;&lt;Details&gt;&lt;_accessed&gt;63404794&lt;/_accessed&gt;&lt;_collection_scope&gt;SCI;SCIE&lt;/_collection_scope&gt;&lt;_created&gt;63404741&lt;/_created&gt;&lt;_impact_factor&gt;   4.853&lt;/_impact_factor&gt;&lt;_issue&gt;3S&lt;/_issue&gt;&lt;_journal&gt;Neurosurgery&lt;/_journal&gt;&lt;_modified&gt;63404796&lt;/_modified&gt;&lt;_pages&gt;S33–S45&lt;/_pages&gt;&lt;_volume&gt;80&lt;/_volume&gt;&lt;/Details&gt;&lt;Extra&gt;&lt;DBUID&gt;{3EA173CA-18C4-45F0-B4E5-6AF19B148BF2}&lt;/DBUID&gt;&lt;/Extra&gt;&lt;/Item&gt;&lt;/References&gt;&lt;/Group&gt;&lt;/Citation&gt;_x000a_"/>
    <w:docVar w:name="NE.Ref{3DAF4292-5698-47BE-8D10-F058BDB00A18}" w:val=" ADDIN NE.Ref.{3DAF4292-5698-47BE-8D10-F058BDB00A18}&lt;Citation&gt;&lt;Group&gt;&lt;References&gt;&lt;Item&gt;&lt;ID&gt;596&lt;/ID&gt;&lt;UID&gt;{04174F18-3C07-4625-80D9-C362516BE2D8}&lt;/UID&gt;&lt;Title&gt;Inflammatory cascades mediate synapse elimination in spinal cord compression.&lt;/Title&gt;&lt;Template&gt;Journal Article&lt;/Template&gt;&lt;Star&gt;0&lt;/Star&gt;&lt;Tag&gt;0&lt;/Tag&gt;&lt;Author&gt;M, Takano; S, Kawabata; Y, Komaki; S, Shibata; K, Hikishima; Y, Toyama; H, Okano; M, Nakamura&lt;/Author&gt;&lt;Year&gt;2014&lt;/Year&gt;&lt;Details&gt;&lt;_collection_scope&gt;SCIE&lt;/_collection_scope&gt;&lt;_created&gt;63855073&lt;/_created&gt;&lt;_doi&gt;10.1186/1742-2094-11-40&lt;/_doi&gt;&lt;_impact_factor&gt;   5.793&lt;/_impact_factor&gt;&lt;_journal&gt;Journal of neuroinflammation&lt;/_journal&gt;&lt;_modified&gt;63855076&lt;/_modified&gt;&lt;_pages&gt;40&lt;/_pages&gt;&lt;_volume&gt;11&lt;/_volume&gt;&lt;/Details&gt;&lt;Extra&gt;&lt;DBUID&gt;{F96A950B-833F-4880-A151-76DA2D6A2879}&lt;/DBUID&gt;&lt;/Extra&gt;&lt;/Item&gt;&lt;/References&gt;&lt;/Group&gt;&lt;/Citation&gt;_x000a_"/>
    <w:docVar w:name="NE.Ref{44FEB171-4453-4E23-BA04-D28B50B62F1A}" w:val=" ADDIN NE.Ref.{44FEB171-4453-4E23-BA04-D28B50B62F1A}&lt;Citation&gt;&lt;Group&gt;&lt;References&gt;&lt;Item&gt;&lt;ID&gt;45&lt;/ID&gt;&lt;UID&gt;{88AB1140-4A55-4475-88FC-FE729CC477A2}&lt;/UID&gt;&lt;Title&gt;Cervical Spondylotic Myelopathy&lt;/Title&gt;&lt;Template&gt;Journal Article&lt;/Template&gt;&lt;Star&gt;0&lt;/Star&gt;&lt;Tag&gt;0&lt;/Tag&gt;&lt;Author&gt;&amp;quot;Iyer A&amp;quot;; &amp;quot;Azad TD&amp;quot;; &amp;quot;Tharin S&amp;quot;&lt;/Author&gt;&lt;Year&gt;2016&lt;/Year&gt;&lt;Details&gt;&lt;_created&gt;63405652&lt;/_created&gt;&lt;_modified&gt;63405685&lt;/_modified&gt;&lt;_accessed&gt;63405680&lt;/_accessed&gt;&lt;_journal&gt;Clin Spine Surg&lt;/_journal&gt;&lt;_volume&gt;29&lt;/_volume&gt;&lt;_issue&gt;10&lt;/_issue&gt;&lt;_pages&gt;408-414&lt;/_pages&gt;&lt;_impact_factor&gt;   1.594&lt;/_impact_factor&gt;&lt;_collection_scope&gt;SCIE&lt;/_collection_scope&gt;&lt;/Details&gt;&lt;Extra&gt;&lt;DBUID&gt;{3EA173CA-18C4-45F0-B4E5-6AF19B148BF2}&lt;/DBUID&gt;&lt;/Extra&gt;&lt;/Item&gt;&lt;/References&gt;&lt;/Group&gt;&lt;/Citation&gt;_x000a_"/>
    <w:docVar w:name="NE.Ref{4C336EF4-EBB6-4AE1-944B-0D158EE89ECE}" w:val=" ADDIN NE.Ref.{4C336EF4-EBB6-4AE1-944B-0D158EE89ECE}&lt;Citation&gt;&lt;Group&gt;&lt;References&gt;&lt;Item&gt;&lt;ID&gt;45&lt;/ID&gt;&lt;UID&gt;{88AB1140-4A55-4475-88FC-FE729CC477A2}&lt;/UID&gt;&lt;Title&gt;Cervical Spondylotic Myelopathy&lt;/Title&gt;&lt;Template&gt;Journal Article&lt;/Template&gt;&lt;Star&gt;0&lt;/Star&gt;&lt;Tag&gt;0&lt;/Tag&gt;&lt;Author&gt;&amp;quot;Iyer A&amp;quot;; &amp;quot;Azad TD&amp;quot;; &amp;quot;Tharin S&amp;quot;&lt;/Author&gt;&lt;Year&gt;2016&lt;/Year&gt;&lt;Details&gt;&lt;_created&gt;63405652&lt;/_created&gt;&lt;_modified&gt;63405685&lt;/_modified&gt;&lt;_accessed&gt;63405680&lt;/_accessed&gt;&lt;_journal&gt;Clin Spine Surg&lt;/_journal&gt;&lt;_volume&gt;29&lt;/_volume&gt;&lt;_issue&gt;10&lt;/_issue&gt;&lt;_pages&gt;408-414&lt;/_pages&gt;&lt;_impact_factor&gt;   1.594&lt;/_impact_factor&gt;&lt;_collection_scope&gt;SCIE&lt;/_collection_scope&gt;&lt;/Details&gt;&lt;Extra&gt;&lt;DBUID&gt;{3EA173CA-18C4-45F0-B4E5-6AF19B148BF2}&lt;/DBUID&gt;&lt;/Extra&gt;&lt;/Item&gt;&lt;/References&gt;&lt;/Group&gt;&lt;/Citation&gt;_x000a_"/>
    <w:docVar w:name="NE.Ref{4D599C5C-69EB-4A50-8914-7680467A17DA}" w:val=" ADDIN NE.Ref.{4D599C5C-69EB-4A50-8914-7680467A17DA}&lt;Citation&gt;&lt;Group&gt;&lt;References&gt;&lt;Item&gt;&lt;ID&gt;588&lt;/ID&gt;&lt;UID&gt;{954B71B3-1862-4C25-B5F8-8B959AC3C61F}&lt;/UID&gt;&lt;Title&gt;Update on the Diagnosis and Management of Cervical Spondylotic Myelopathy.&lt;/Title&gt;&lt;Template&gt;Journal Article&lt;/Template&gt;&lt;Star&gt;0&lt;/Star&gt;&lt;Tag&gt;0&lt;/Tag&gt;&lt;Author&gt;DR, Lebl; CM, Bono&lt;/Author&gt;&lt;Year&gt;2015&lt;/Year&gt;&lt;Details&gt;&lt;_created&gt;63855072&lt;/_created&gt;&lt;_doi&gt;10.5435/JAAOS-D-14-00250&lt;/_doi&gt;&lt;_issue&gt;11&lt;/_issue&gt;&lt;_journal&gt;The Journal of the American Academy of Orthopaedic Surgeons&lt;/_journal&gt;&lt;_modified&gt;63855122&lt;/_modified&gt;&lt;_pages&gt;648-60&lt;/_pages&gt;&lt;_volume&gt;23&lt;/_volume&gt;&lt;/Details&gt;&lt;Extra&gt;&lt;DBUID&gt;{F96A950B-833F-4880-A151-76DA2D6A2879}&lt;/DBUID&gt;&lt;/Extra&gt;&lt;/Item&gt;&lt;/References&gt;&lt;/Group&gt;&lt;/Citation&gt;_x000a_"/>
    <w:docVar w:name="NE.Ref{4E7870D5-818A-4223-BACB-86200609CE27}" w:val=" ADDIN NE.Ref.{4E7870D5-818A-4223-BACB-86200609CE27}&lt;Citation&gt;&lt;Group&gt;&lt;References&gt;&lt;Item&gt;&lt;ID&gt;599&lt;/ID&gt;&lt;UID&gt;{4832B43D-5A2C-4083-80FF-CD10C2170968}&lt;/UID&gt;&lt;Title&gt;Experimental rat model for cervical compressive myelopathy.&lt;/Title&gt;&lt;Template&gt;Journal Article&lt;/Template&gt;&lt;Star&gt;0&lt;/Star&gt;&lt;Tag&gt;0&lt;/Tag&gt;&lt;Author&gt;Y, Ijima; T, Furuya; M, Koda; Y, Matsuura; J, Saito; M, Kitamura; T, Miyamoto; S, Orita; K, Inage; T, Suzuki; M, Yamazaki; S, Ohtori&lt;/Author&gt;&lt;Year&gt;2017&lt;/Year&gt;&lt;Details&gt;&lt;_collection_scope&gt;SCI;SCIE&lt;/_collection_scope&gt;&lt;_created&gt;63855073&lt;/_created&gt;&lt;_doi&gt;10.1097/WNR.0000000000000907&lt;/_doi&gt;&lt;_impact_factor&gt;   1.394&lt;/_impact_factor&gt;&lt;_issue&gt;18&lt;/_issue&gt;&lt;_journal&gt;Neuroreport&lt;/_journal&gt;&lt;_modified&gt;63855256&lt;/_modified&gt;&lt;_pages&gt;1239-1245&lt;/_pages&gt;&lt;_volume&gt;28&lt;/_volume&gt;&lt;/Details&gt;&lt;Extra&gt;&lt;DBUID&gt;{F96A950B-833F-4880-A151-76DA2D6A2879}&lt;/DBUID&gt;&lt;/Extra&gt;&lt;/Item&gt;&lt;/References&gt;&lt;/Group&gt;&lt;/Citation&gt;_x000a_"/>
    <w:docVar w:name="NE.Ref{56A67F76-21A1-4D37-9BEE-9BACF96241DD}" w:val=" ADDIN NE.Ref.{56A67F76-21A1-4D37-9BEE-9BACF96241DD}&lt;Citation&gt;&lt;Group&gt;&lt;References&gt;&lt;Item&gt;&lt;ID&gt;110&lt;/ID&gt;&lt;UID&gt;{B30D1E03-ED03-46BB-9F81-7E6F8F6006F1}&lt;/UID&gt;&lt;Title&gt;Cilostazol, a selective Type III phosphodiesterase inhibitor ：prevention of cervical myelopathy in a rat chronic compression model&lt;/Title&gt;&lt;Template&gt;Journal Article&lt;/Template&gt;&lt;Star&gt;0&lt;/Star&gt;&lt;Tag&gt;0&lt;/Tag&gt;&lt;Author&gt;&amp;quot;Yamamoto S&amp;quot;; &amp;quot;Kurokawa R&amp;quot;; &amp;quot;Kim P&amp;quot;&lt;/Author&gt;&lt;Year&gt;2014&lt;/Year&gt;&lt;Details&gt;&lt;_accessed&gt;63476040&lt;/_accessed&gt;&lt;_created&gt;63475991&lt;/_created&gt;&lt;_impact_factor&gt;3.011&lt;/_impact_factor&gt;&lt;_issue&gt;1&lt;/_issue&gt;&lt;_journal&gt;J Neurosurg Spine&lt;/_journal&gt;&lt;_modified&gt;63476040&lt;/_modified&gt;&lt;_pages&gt;93-101&lt;/_pages&gt;&lt;_volume&gt;20&lt;/_volume&gt;&lt;/Details&gt;&lt;Extra&gt;&lt;DBUID&gt;{3EA173CA-18C4-45F0-B4E5-6AF19B148BF2}&lt;/DBUID&gt;&lt;/Extra&gt;&lt;/Item&gt;&lt;/References&gt;&lt;/Group&gt;&lt;Group&gt;&lt;References&gt;&lt;Item&gt;&lt;ID&gt;111&lt;/ID&gt;&lt;UID&gt;{F45EAB4A-387A-4D5E-A422-267AD65E0353}&lt;/UID&gt;&lt;Title&gt;Dietary therapy to promote neuroprotection in chronic spinal cord injury&lt;/Title&gt;&lt;Template&gt;Journal Article&lt;/Template&gt;&lt;Star&gt;0&lt;/Star&gt;&lt;Tag&gt;0&lt;/Tag&gt;&lt;Author&gt;&amp;quot;Holly LT&amp;quot;; &amp;quot;Blaskiewicz D&amp;quot;; &amp;quot;Wu A&amp;quot;; &amp;quot;Feng C&amp;quot;; &amp;quot;Ying Z&amp;quot;; &amp;quot;Gomez-Pinilla F&amp;quot;&lt;/Author&gt;&lt;Year&gt;2012&lt;/Year&gt;&lt;Details&gt;&lt;_accessed&gt;63476040&lt;/_accessed&gt;&lt;_created&gt;63475991&lt;/_created&gt;&lt;_impact_factor&gt;3.011&lt;/_impact_factor&gt;&lt;_issue&gt;2&lt;/_issue&gt;&lt;_journal&gt;J Neurosurg Spine&lt;/_journal&gt;&lt;_modified&gt;63476013&lt;/_modified&gt;&lt;_pages&gt;134-140&lt;/_pages&gt;&lt;_volume&gt;17&lt;/_volume&gt;&lt;/Details&gt;&lt;Extra&gt;&lt;DBUID&gt;{3EA173CA-18C4-45F0-B4E5-6AF19B148BF2}&lt;/DBUID&gt;&lt;/Extra&gt;&lt;/Item&gt;&lt;/References&gt;&lt;/Group&gt;&lt;Group&gt;&lt;References&gt;&lt;Item&gt;&lt;ID&gt;115&lt;/ID&gt;&lt;UID&gt;{3459E94E-729B-4395-A098-56FCB7A5227A}&lt;/UID&gt;&lt;Title&gt;In vivo diffusion tensor imaging of chronic spinal cord compression：a rat model with special attention to the conus medullaris.&lt;/Title&gt;&lt;Template&gt;Journal Article&lt;/Template&gt;&lt;Star&gt;0&lt;/Star&gt;&lt;Tag&gt;0&lt;/Tag&gt;&lt;Author&gt;&amp;quot;Zhao P&amp;quot;; &amp;quot;Kong C&amp;quot;; &amp;quot;Chen X&amp;quot;; &amp;quot;Guan H&amp;quot;; &amp;quot;Yu Z&amp;quot;; &amp;quot;Cui L&amp;quot;; &amp;quot;Wang Y&amp;quot;; &amp;quot;Yuan X&amp;quot;&lt;/Author&gt;&lt;Year&gt;2016&lt;/Year&gt;&lt;Details&gt;&lt;_accessed&gt;63476039&lt;/_accessed&gt;&lt;_created&gt;63475991&lt;/_created&gt;&lt;_impact_factor&gt;1.635&lt;/_impact_factor&gt;&lt;_issue&gt;12&lt;/_issue&gt;&lt;_modified&gt;63476019&lt;/_modified&gt;&lt;_pages&gt;1-9&lt;/_pages&gt;&lt;_volume&gt;57&lt;/_volume&gt;&lt;/Details&gt;&lt;Extra&gt;&lt;DBUID&gt;{3EA173CA-18C4-45F0-B4E5-6AF19B148BF2}&lt;/DBUID&gt;&lt;/Extra&gt;&lt;/Item&gt;&lt;/References&gt;&lt;/Group&gt;&lt;Group&gt;&lt;References&gt;&lt;Item&gt;&lt;ID&gt;118&lt;/ID&gt;&lt;UID&gt;{D824EF90-A600-49D5-B247-6D2E9B941026}&lt;/UID&gt;&lt;Title&gt;Limaprost alfadex, a prostaglandin E1 derivative, prevents deterioration of forced exercise capability in rats with chronic compression of the spinal cord&lt;/Title&gt;&lt;Template&gt;Journal Article&lt;/Template&gt;&lt;Star&gt;0&lt;/Star&gt;&lt;Tag&gt;0&lt;/Tag&gt;&lt;Author&gt;&amp;quot;Kurokawa R&amp;quot;; &amp;quot;Nagayama E&amp;quot;; &amp;quot;Murata H&amp;quot;; &amp;quot;Kim P&amp;quot;&lt;/Author&gt;&lt;Year&gt;2015&lt;/Year&gt;&lt;Details&gt;&lt;_accessed&gt;63476039&lt;/_accessed&gt;&lt;_created&gt;63475991&lt;/_created&gt;&lt;_issue&gt;11&lt;/_issue&gt;&lt;_modified&gt;63476028&lt;/_modified&gt;&lt;_pages&gt;865–869&lt;/_pages&gt;&lt;_translated_title&gt;2.646&lt;/_translated_title&gt;&lt;_volume&gt;36&lt;/_volume&gt;&lt;/Details&gt;&lt;Extra&gt;&lt;DBUID&gt;{3EA173CA-18C4-45F0-B4E5-6AF19B148BF2}&lt;/DBUID&gt;&lt;/Extra&gt;&lt;/Item&gt;&lt;/References&gt;&lt;/Group&gt;&lt;/Citation&gt;_x000a_"/>
    <w:docVar w:name="NE.Ref{58739BC4-1C01-4974-A52D-69C4FA4BD672}" w:val=" ADDIN NE.Ref.{58739BC4-1C01-4974-A52D-69C4FA4BD672}&lt;Citation&gt;&lt;Group&gt;&lt;References&gt;&lt;Item&gt;&lt;ID&gt;46&lt;/ID&gt;&lt;UID&gt;{B19CCD57-F7E9-4E7E-8C04-80D646F2DE48}&lt;/UID&gt;&lt;Title&gt;Generating level-dependent models of cervical and thoracic spinal cord injury：Exploring the interplay of neuroanatomy, physiology, and function&lt;/Title&gt;&lt;Template&gt;Journal Article&lt;/Template&gt;&lt;Star&gt;0&lt;/Star&gt;&lt;Tag&gt;0&lt;/Tag&gt;&lt;Author&gt;&amp;quot;Wilcox JT&amp;quot;; &amp;quot;Satkunendrarajah K&amp;quot;; &amp;quot;Nasirzadeh Y&amp;quot;; &amp;quot;Laliberte AM&amp;quot;; &amp;quot;Lip A&amp;quot;; &amp;quot;Cadotte DW&amp;quot;; &amp;quot;Foltz WD&amp;quot;&lt;/Author&gt;&lt;Year&gt;2017&lt;/Year&gt;&lt;Details&gt;&lt;_created&gt;63405652&lt;/_created&gt;&lt;_modified&gt;63405661&lt;/_modified&gt;&lt;_accessed&gt;63405661&lt;/_accessed&gt;&lt;_journal&gt; Neurobiol. Dis. &lt;/_journal&gt;&lt;_issue&gt;105&lt;/_issue&gt;&lt;_pages&gt;194-212&lt;/_pages&gt;&lt;/Details&gt;&lt;Extra&gt;&lt;DBUID&gt;{3EA173CA-18C4-45F0-B4E5-6AF19B148BF2}&lt;/DBUID&gt;&lt;/Extra&gt;&lt;/Item&gt;&lt;/References&gt;&lt;/Group&gt;&lt;Group&gt;&lt;References&gt;&lt;Item&gt;&lt;ID&gt;22&lt;/ID&gt;&lt;UID&gt;{6F3AAB93-E87D-4C5D-92DC-207EC787D814}&lt;/UID&gt;&lt;Title&gt;State of the Art in Degenerative Cervical Myelopathy: An Update on Current Clinical Evidence&lt;/Title&gt;&lt;Template&gt;Journal Article&lt;/Template&gt;&lt;Star&gt;0&lt;/Star&gt;&lt;Tag&gt;0&lt;/Tag&gt;&lt;Author&gt;&amp;quot;Wilson JR&amp;quot;; &amp;quot;Tetreault LA&amp;quot;; &amp;quot;Kim J&amp;quot;; &amp;quot;Shamji MF&amp;quot;; &amp;quot;Harrop JS&amp;quot;; &amp;quot;Mroz T&amp;quot;; &amp;quot;Cho S&amp;quot;; &amp;quot;Fehlings MG&amp;quot;&lt;/Author&gt;&lt;Year&gt;2017&lt;/Year&gt;&lt;Details&gt;&lt;_accessed&gt;63404794&lt;/_accessed&gt;&lt;_collection_scope&gt;SCI;SCIE&lt;/_collection_scope&gt;&lt;_created&gt;63404741&lt;/_created&gt;&lt;_impact_factor&gt;   4.853&lt;/_impact_factor&gt;&lt;_issue&gt;3S&lt;/_issue&gt;&lt;_journal&gt;Neurosurgery&lt;/_journal&gt;&lt;_modified&gt;63404796&lt;/_modified&gt;&lt;_pages&gt;S33–S45&lt;/_pages&gt;&lt;_volume&gt;80&lt;/_volume&gt;&lt;/Details&gt;&lt;Extra&gt;&lt;DBUID&gt;{3EA173CA-18C4-45F0-B4E5-6AF19B148BF2}&lt;/DBUID&gt;&lt;/Extra&gt;&lt;/Item&gt;&lt;/References&gt;&lt;/Group&gt;&lt;/Citation&gt;_x000a_"/>
    <w:docVar w:name="NE.Ref{5A6D700C-9A88-494E-835F-904BDEF12B54}" w:val=" ADDIN NE.Ref.{5A6D700C-9A88-494E-835F-904BDEF12B54}&lt;Citation&gt;&lt;Group&gt;&lt;References&gt;&lt;Item&gt;&lt;ID&gt;21&lt;/ID&gt;&lt;UID&gt;{40CBA8BD-F525-413C-9686-1240285B6E22}&lt;/UID&gt;&lt;Title&gt;Spine and lower extremity kinematics during gait in patients with cervical spondylotic myelopathy&lt;/Title&gt;&lt;Template&gt;Journal Article&lt;/Template&gt;&lt;Star&gt;0&lt;/Star&gt;&lt;Tag&gt;0&lt;/Tag&gt;&lt;Author&gt;R, Haddas; S, Patel; &amp;quot;Arakal R&amp;quot;; A, Boah; T, Belanger; KL, Ju&lt;/Author&gt;&lt;Year&gt;2018&lt;/Year&gt;&lt;Details&gt;&lt;_accessed&gt;63404775&lt;/_accessed&gt;&lt;_collection_scope&gt;SCIE&lt;/_collection_scope&gt;&lt;_created&gt;63404741&lt;/_created&gt;&lt;_impact_factor&gt;   3.191&lt;/_impact_factor&gt;&lt;_issue&gt;9&lt;/_issue&gt;&lt;_journal&gt;Spine J&lt;/_journal&gt;&lt;_modified&gt;63404778&lt;/_modified&gt;&lt;_pages&gt;1645-1652&lt;/_pages&gt;&lt;_volume&gt;18&lt;/_volume&gt;&lt;/Details&gt;&lt;Extra&gt;&lt;DBUID&gt;{3EA173CA-18C4-45F0-B4E5-6AF19B148BF2}&lt;/DBUID&gt;&lt;/Extra&gt;&lt;/Item&gt;&lt;/References&gt;&lt;/Group&gt;&lt;Group&gt;&lt;References&gt;&lt;Item&gt;&lt;ID&gt;17&lt;/ID&gt;&lt;UID&gt;{D20AE624-8F17-4508-939E-7A3EDFEB3E0D}&lt;/UID&gt;&lt;Title&gt;Association of VDR-FokI and VDBP-Thr420Lys polymorphisms with cervical spondylotic myelopathy: A case-control study in the population of China&lt;/Title&gt;&lt;Template&gt;Journal Article&lt;/Template&gt;&lt;Star&gt;0&lt;/Star&gt;&lt;Tag&gt;0&lt;/Tag&gt;&lt;Author&gt;&amp;quot;Song DW&amp;quot;; &amp;quot;Wu YD&amp;quot;; &amp;quot;Tian DD&amp;quot;&lt;/Author&gt;&lt;Year&gt;2019&lt;/Year&gt;&lt;Details&gt;&lt;_accessed&gt;63404796&lt;/_accessed&gt;&lt;_collection_scope&gt;SCI;SCIE&lt;/_collection_scope&gt;&lt;_created&gt;63404741&lt;/_created&gt;&lt;_impact_factor&gt;   1.540&lt;/_impact_factor&gt;&lt;_issue&gt;2&lt;/_issue&gt;&lt;_journal&gt;JOURNAL OF CLINICAL LABORATORY ANALYSIS&lt;/_journal&gt;&lt;_modified&gt;63404800&lt;/_modified&gt;&lt;_pages&gt;e22669&lt;/_pages&gt;&lt;_volume&gt;33&lt;/_volume&gt;&lt;/Details&gt;&lt;Extra&gt;&lt;DBUID&gt;{3EA173CA-18C4-45F0-B4E5-6AF19B148BF2}&lt;/DBUID&gt;&lt;/Extra&gt;&lt;/Item&gt;&lt;/References&gt;&lt;/Group&gt;&lt;/Citation&gt;_x000a_"/>
    <w:docVar w:name="NE.Ref{67BB9CC6-D2DE-450C-B1F8-39D2BB43D983}" w:val=" ADDIN NE.Ref.{67BB9CC6-D2DE-450C-B1F8-39D2BB43D983}&lt;Citation&gt;&lt;Group&gt;&lt;References&gt;&lt;Item&gt;&lt;ID&gt;594&lt;/ID&gt;&lt;UID&gt;{3AF0F0BB-F34F-46A7-8B4C-F3A3CBF7B4DC}&lt;/UID&gt;&lt;Title&gt;Pathophysiology of cervical myelopathy.&lt;/Title&gt;&lt;Template&gt;Journal Article&lt;/Template&gt;&lt;Star&gt;0&lt;/Star&gt;&lt;Tag&gt;0&lt;/Tag&gt;&lt;Author&gt;DC, Baptiste; MG, Fehlings&lt;/Author&gt;&lt;Year&gt;2006&lt;/Year&gt;&lt;Details&gt;&lt;_created&gt;63855073&lt;/_created&gt;&lt;_doi&gt;10.1016/j.spinee.2006.04.024&lt;/_doi&gt;&lt;_journal&gt;The spine journal : official journal of the North American Spine Society&lt;/_journal&gt;&lt;_modified&gt;63855129&lt;/_modified&gt;&lt;_pages&gt;190S-197S&lt;/_pages&gt;&lt;_volume&gt;6&lt;/_volume&gt;&lt;/Details&gt;&lt;Extra&gt;&lt;DBUID&gt;{F96A950B-833F-4880-A151-76DA2D6A2879}&lt;/DBUID&gt;&lt;/Extra&gt;&lt;/Item&gt;&lt;/References&gt;&lt;/Group&gt;&lt;/Citation&gt;_x000a_"/>
    <w:docVar w:name="NE.Ref{7922A440-CC08-45CB-AFC9-5E805C5CD3A8}" w:val=" ADDIN NE.Ref.{7922A440-CC08-45CB-AFC9-5E805C5CD3A8}&lt;Citation&gt;&lt;Group&gt;&lt;References&gt;&lt;Item&gt;&lt;ID&gt;591&lt;/ID&gt;&lt;UID&gt;{BA8D894D-B498-4BB4-96D3-EB3B296D2675}&lt;/UID&gt;&lt;Title&gt;Altered blood flow distribution in the rat spinal cord under chronic compression.&lt;/Title&gt;&lt;Template&gt;Journal Article&lt;/Template&gt;&lt;Star&gt;0&lt;/Star&gt;&lt;Tag&gt;0&lt;/Tag&gt;&lt;Author&gt;R, Kurokawa; H, Murata; M, Ogino; K, Ueki; P, Kim&lt;/Author&gt;&lt;Year&gt;2011&lt;/Year&gt;&lt;Details&gt;&lt;_collection_scope&gt;SCI;SCIE&lt;/_collection_scope&gt;&lt;_created&gt;63855072&lt;/_created&gt;&lt;_doi&gt;10.1097/BRS.0b013e3181eaf33d&lt;/_doi&gt;&lt;_impact_factor&gt;   2.646&lt;/_impact_factor&gt;&lt;_issue&gt;13&lt;/_issue&gt;&lt;_journal&gt;Spine&lt;/_journal&gt;&lt;_modified&gt;63855079&lt;/_modified&gt;&lt;_pages&gt;1006-9&lt;/_pages&gt;&lt;_volume&gt;36&lt;/_volume&gt;&lt;/Details&gt;&lt;Extra&gt;&lt;DBUID&gt;{F96A950B-833F-4880-A151-76DA2D6A2879}&lt;/DBUID&gt;&lt;/Extra&gt;&lt;/Item&gt;&lt;/References&gt;&lt;/Group&gt;&lt;Group&gt;&lt;References&gt;&lt;Item&gt;&lt;ID&gt;593&lt;/ID&gt;&lt;UID&gt;{5B25C852-5812-4BE3-BDB0-8AF3A7EFEDB2}&lt;/UID&gt;&lt;Title&gt;State of the Art in Degenerative Cervical Myelopathy: An Update on Current Clinical Evidence.&lt;/Title&gt;&lt;Template&gt;Journal Article&lt;/Template&gt;&lt;Star&gt;0&lt;/Star&gt;&lt;Tag&gt;0&lt;/Tag&gt;&lt;Author&gt;JR, Wilson; LA, Tetreault; J, Kim; MF, Shamji; JS, Harrop; T, Mroz; S, Cho; MG, Fehlings&lt;/Author&gt;&lt;Year&gt;2017&lt;/Year&gt;&lt;Details&gt;&lt;_collection_scope&gt;SCI;SCIE&lt;/_collection_scope&gt;&lt;_created&gt;63855073&lt;/_created&gt;&lt;_doi&gt;10.1093/neuros/nyw083&lt;/_doi&gt;&lt;_impact_factor&gt;   4.853&lt;/_impact_factor&gt;&lt;_journal&gt;Neurosurgery&lt;/_journal&gt;&lt;_modified&gt;63855250&lt;/_modified&gt;&lt;_pages&gt;S33-S45&lt;/_pages&gt;&lt;_volume&gt;80&lt;/_volume&gt;&lt;/Details&gt;&lt;Extra&gt;&lt;DBUID&gt;{F96A950B-833F-4880-A151-76DA2D6A2879}&lt;/DBUID&gt;&lt;/Extra&gt;&lt;/Item&gt;&lt;/References&gt;&lt;/Group&gt;&lt;/Citation&gt;_x000a_"/>
    <w:docVar w:name="NE.Ref{7C1397AF-087E-4BAA-9934-0F3FCBB5A8E3}" w:val=" ADDIN NE.Ref.{7C1397AF-087E-4BAA-9934-0F3FCBB5A8E3}&lt;Citation&gt;&lt;Group&gt;&lt;References&gt;&lt;Item&gt;&lt;ID&gt;59&lt;/ID&gt;&lt;UID&gt;{1982BC9E-0EFF-4A37-A3C0-7AF41108B827}&lt;/UID&gt;&lt;Title&gt;Echinacoside attenuates inflammatory response in a rat model of cervical spondylotic&lt;/Title&gt;&lt;Template&gt;Journal Article&lt;/Template&gt;&lt;Star&gt;0&lt;/Star&gt;&lt;Tag&gt;0&lt;/Tag&gt;&lt;Author&gt;&amp;quot;Longyun Zhou&amp;quot;; &amp;quot;Min Yao&amp;quot;; &amp;quot;Zirui Tian&amp;quot;; &amp;quot;Yongjia Song&amp;quot;; &amp;quot;Yueli Sun&amp;quot;; &amp;quot;Jie Ye&amp;quot;; &amp;quot;Gan Li&amp;quot;; &amp;quot;Jincheng Sun&amp;quot;; Xu, Leqin; Cui, Xuejun&lt;/Author&gt;&lt;Year&gt;2020&lt;/Year&gt;&lt;Details&gt;&lt;_created&gt;63417367&lt;/_created&gt;&lt;_modified&gt;63417380&lt;/_modified&gt;&lt;_accessed&gt;63417380&lt;/_accessed&gt;&lt;_journal&gt;Free Radic. Biol. Med.&lt;/_journal&gt;&lt;_impact_factor&gt;   6.17&lt;/_impact_factor&gt;&lt;_volume&gt;152&lt;/_volume&gt;&lt;_issue&gt;20&lt;/_issue&gt;&lt;/Details&gt;&lt;Extra&gt;&lt;DBUID&gt;{3EA173CA-18C4-45F0-B4E5-6AF19B148BF2}&lt;/DBUID&gt;&lt;/Extra&gt;&lt;/Item&gt;&lt;/References&gt;&lt;/Group&gt;&lt;/Citation&gt;_x000a_"/>
    <w:docVar w:name="NE.Ref{8595731F-DDF2-4338-AA7A-88C2B85CB144}" w:val=" ADDIN NE.Ref.{8595731F-DDF2-4338-AA7A-88C2B85CB144}&lt;Citation&gt;&lt;Group&gt;&lt;References&gt;&lt;Item&gt;&lt;ID&gt;84&lt;/ID&gt;&lt;UID&gt;{07F716EF-9D68-4037-8D36-F685B2259F37}&lt;/UID&gt;&lt;Title&gt;A sensitive and reliable locomotor rating scale for open field testing in rats.&lt;/Title&gt;&lt;Template&gt;Journal Article&lt;/Template&gt;&lt;Star&gt;0&lt;/Star&gt;&lt;Tag&gt;0&lt;/Tag&gt;&lt;Author&gt;DM, Basso; MS, Beattie; JC, Bresnahan&lt;/Author&gt;&lt;Year&gt;1995&lt;/Year&gt;&lt;Details&gt;&lt;_accessed&gt;63475998&lt;/_accessed&gt;&lt;_created&gt;63475980&lt;/_created&gt;&lt;_impact_factor&gt;3.793&lt;/_impact_factor&gt;&lt;_issue&gt;1&lt;/_issue&gt;&lt;_journal&gt;J. Neurotrauma&lt;/_journal&gt;&lt;_modified&gt;63475998&lt;/_modified&gt;&lt;_pages&gt;1-21&lt;/_pages&gt;&lt;_volume&gt;12&lt;/_volume&gt;&lt;/Details&gt;&lt;Extra&gt;&lt;DBUID&gt;{3EA173CA-18C4-45F0-B4E5-6AF19B148BF2}&lt;/DBUID&gt;&lt;/Extra&gt;&lt;/Item&gt;&lt;/References&gt;&lt;/Group&gt;&lt;/Citation&gt;_x000a_"/>
    <w:docVar w:name="NE.Ref{87FE710D-6A1D-4D7D-83BC-570CAFFC6F3C}" w:val=" ADDIN NE.Ref.{87FE710D-6A1D-4D7D-83BC-570CAFFC6F3C}&lt;Citation&gt;&lt;Group&gt;&lt;References&gt;&lt;Item&gt;&lt;ID&gt;47&lt;/ID&gt;&lt;UID&gt;{046BE716-94F5-4D36-A502-0D439E50C894}&lt;/UID&gt;&lt;Title&gt;Human neuropathological and animal model evidence supporting a role for Fas-mediated apoptosis and inflammation in cervical spondylotic myelopathy&lt;/Title&gt;&lt;Template&gt;Journal Article&lt;/Template&gt;&lt;Star&gt;0&lt;/Star&gt;&lt;Tag&gt;0&lt;/Tag&gt;&lt;Author&gt;&amp;quot;Yu WR&amp;quot;; &amp;quot;Liu T&amp;quot;; &amp;quot;Kiehl TR&amp;quot;; &amp;quot;Fehlings MG&amp;quot;&lt;/Author&gt;&lt;Year&gt;2011&lt;/Year&gt;&lt;Details&gt;&lt;_created&gt;63405652&lt;/_created&gt;&lt;_modified&gt;63405674&lt;/_modified&gt;&lt;_accessed&gt;63405672&lt;/_accessed&gt;&lt;_journal&gt;Brain&lt;/_journal&gt;&lt;_volume&gt;134&lt;/_volume&gt;&lt;_issue&gt;5&lt;/_issue&gt;&lt;_pages&gt;1277-1292&lt;/_pages&gt;&lt;_impact_factor&gt;  11.337&lt;/_impact_factor&gt;&lt;_collection_scope&gt;SCI;SCIE&lt;/_collection_scope&gt;&lt;/Details&gt;&lt;Extra&gt;&lt;DBUID&gt;{3EA173CA-18C4-45F0-B4E5-6AF19B148BF2}&lt;/DBUID&gt;&lt;/Extra&gt;&lt;/Item&gt;&lt;/References&gt;&lt;/Group&gt;&lt;Group&gt;&lt;References&gt;&lt;Item&gt;&lt;ID&gt;55&lt;/ID&gt;&lt;UID&gt;{F84CB425-30B0-4210-9CD0-BE45F8F8B9A5}&lt;/UID&gt;&lt;Title&gt;Molecular mechanisms of spinal cord dysfunction and cell death in the spinal hyperostotic mouse：implications for the pathophysiology of human cervical spondylotic myelopathy&lt;/Title&gt;&lt;Template&gt;Journal Article&lt;/Template&gt;&lt;Star&gt;0&lt;/Star&gt;&lt;Tag&gt;0&lt;/Tag&gt;&lt;Author&gt;&amp;quot;Yu WR&amp;quot;; &amp;quot;Baptiste DC&amp;quot;; &amp;quot;Liu T&amp;quot;; &amp;quot;Odrobina E&amp;quot;; &amp;quot;Stanisz GJ&amp;quot;; &amp;quot;Fehlings MG&amp;quot;&lt;/Author&gt;&lt;Year&gt;2009&lt;/Year&gt;&lt;Details&gt;&lt;_created&gt;63405677&lt;/_created&gt;&lt;_modified&gt;63405679&lt;/_modified&gt;&lt;_accessed&gt;63405677&lt;/_accessed&gt;&lt;_journal&gt;Neurobiol. Dis.&lt;/_journal&gt;&lt;_volume&gt;33&lt;/_volume&gt;&lt;_issue&gt;2&lt;/_issue&gt;&lt;_pages&gt;149-163&lt;/_pages&gt;&lt;_impact_factor&gt;   5.332&lt;/_impact_factor&gt;&lt;_collection_scope&gt;SCI;SCIE&lt;/_collection_scope&gt;&lt;/Details&gt;&lt;Extra&gt;&lt;DBUID&gt;{3EA173CA-18C4-45F0-B4E5-6AF19B148BF2}&lt;/DBUID&gt;&lt;/Extra&gt;&lt;/Item&gt;&lt;/References&gt;&lt;/Group&gt;&lt;Group&gt;&lt;References&gt;&lt;Item&gt;&lt;ID&gt;110&lt;/ID&gt;&lt;UID&gt;{B30D1E03-ED03-46BB-9F81-7E6F8F6006F1}&lt;/UID&gt;&lt;Title&gt;Cilostazol, a selective Type III phosphodiesterase inhibitor ：prevention of cervical myelopathy in a rat chronic compression model&lt;/Title&gt;&lt;Template&gt;Journal Article&lt;/Template&gt;&lt;Star&gt;0&lt;/Star&gt;&lt;Tag&gt;0&lt;/Tag&gt;&lt;Author&gt;&amp;quot;Yamamoto S&amp;quot;; &amp;quot;Kurokawa R&amp;quot;; &amp;quot;Kim P&amp;quot;&lt;/Author&gt;&lt;Year&gt;2014&lt;/Year&gt;&lt;Details&gt;&lt;_accessed&gt;63476040&lt;/_accessed&gt;&lt;_created&gt;63475991&lt;/_created&gt;&lt;_impact_factor&gt;3.011&lt;/_impact_factor&gt;&lt;_issue&gt;1&lt;/_issue&gt;&lt;_journal&gt;J Neurosurg Spine&lt;/_journal&gt;&lt;_modified&gt;63476040&lt;/_modified&gt;&lt;_pages&gt;93-101&lt;/_pages&gt;&lt;_volume&gt;20&lt;/_volume&gt;&lt;/Details&gt;&lt;Extra&gt;&lt;DBUID&gt;{3EA173CA-18C4-45F0-B4E5-6AF19B148BF2}&lt;/DBUID&gt;&lt;/Extra&gt;&lt;/Item&gt;&lt;/References&gt;&lt;/Group&gt;&lt;Group&gt;&lt;References&gt;&lt;Item&gt;&lt;ID&gt;111&lt;/ID&gt;&lt;UID&gt;{F45EAB4A-387A-4D5E-A422-267AD65E0353}&lt;/UID&gt;&lt;Title&gt;Dietary therapy to promote neuroprotection in chronic spinal cord injury&lt;/Title&gt;&lt;Template&gt;Journal Article&lt;/Template&gt;&lt;Star&gt;0&lt;/Star&gt;&lt;Tag&gt;0&lt;/Tag&gt;&lt;Author&gt;&amp;quot;Holly LT&amp;quot;; &amp;quot;Blaskiewicz D&amp;quot;; &amp;quot;Wu A&amp;quot;; &amp;quot;Feng C&amp;quot;; &amp;quot;Ying Z&amp;quot;; &amp;quot;Gomez-Pinilla F&amp;quot;&lt;/Author&gt;&lt;Year&gt;2012&lt;/Year&gt;&lt;Details&gt;&lt;_accessed&gt;63476040&lt;/_accessed&gt;&lt;_created&gt;63475991&lt;/_created&gt;&lt;_impact_factor&gt;3.011&lt;/_impact_factor&gt;&lt;_issue&gt;2&lt;/_issue&gt;&lt;_journal&gt;J Neurosurg Spine&lt;/_journal&gt;&lt;_modified&gt;63476013&lt;/_modified&gt;&lt;_pages&gt;134-140&lt;/_pages&gt;&lt;_volume&gt;17&lt;/_volume&gt;&lt;/Details&gt;&lt;Extra&gt;&lt;DBUID&gt;{3EA173CA-18C4-45F0-B4E5-6AF19B148BF2}&lt;/DBUID&gt;&lt;/Extra&gt;&lt;/Item&gt;&lt;/References&gt;&lt;/Group&gt;&lt;Group&gt;&lt;References&gt;&lt;Item&gt;&lt;ID&gt;115&lt;/ID&gt;&lt;UID&gt;{3459E94E-729B-4395-A098-56FCB7A5227A}&lt;/UID&gt;&lt;Title&gt;In vivo diffusion tensor imaging of chronic spinal cord compression：a rat model with special attention to the conus medullaris.&lt;/Title&gt;&lt;Template&gt;Journal Article&lt;/Template&gt;&lt;Star&gt;0&lt;/Star&gt;&lt;Tag&gt;0&lt;/Tag&gt;&lt;Author&gt;&amp;quot;Zhao P&amp;quot;; &amp;quot;Kong C&amp;quot;; &amp;quot;Chen X&amp;quot;; &amp;quot;Guan H&amp;quot;; &amp;quot;Yu Z&amp;quot;; &amp;quot;Cui L&amp;quot;; &amp;quot;Wang Y&amp;quot;; &amp;quot;Yuan X&amp;quot;&lt;/Author&gt;&lt;Year&gt;2016&lt;/Year&gt;&lt;Details&gt;&lt;_accessed&gt;63476039&lt;/_accessed&gt;&lt;_created&gt;63475991&lt;/_created&gt;&lt;_impact_factor&gt;1.635&lt;/_impact_factor&gt;&lt;_issue&gt;12&lt;/_issue&gt;&lt;_modified&gt;63476019&lt;/_modified&gt;&lt;_pages&gt;1-9&lt;/_pages&gt;&lt;_volume&gt;57&lt;/_volume&gt;&lt;/Details&gt;&lt;Extra&gt;&lt;DBUID&gt;{3EA173CA-18C4-45F0-B4E5-6AF19B148BF2}&lt;/DBUID&gt;&lt;/Extra&gt;&lt;/Item&gt;&lt;/References&gt;&lt;/Group&gt;&lt;Group&gt;&lt;References&gt;&lt;Item&gt;&lt;ID&gt;118&lt;/ID&gt;&lt;UID&gt;{D824EF90-A600-49D5-B247-6D2E9B941026}&lt;/UID&gt;&lt;Title&gt;Limaprost alfadex, a prostaglandin E1 derivative, prevents deterioration of forced exercise capability in rats with chronic compression of the spinal cord&lt;/Title&gt;&lt;Template&gt;Journal Article&lt;/Template&gt;&lt;Star&gt;0&lt;/Star&gt;&lt;Tag&gt;0&lt;/Tag&gt;&lt;Author&gt;&amp;quot;Kurokawa R&amp;quot;; &amp;quot;Nagayama E&amp;quot;; &amp;quot;Murata H&amp;quot;; &amp;quot;Kim P&amp;quot;&lt;/Author&gt;&lt;Year&gt;2015&lt;/Year&gt;&lt;Details&gt;&lt;_accessed&gt;63476039&lt;/_accessed&gt;&lt;_created&gt;63475991&lt;/_created&gt;&lt;_issue&gt;11&lt;/_issue&gt;&lt;_modified&gt;63476028&lt;/_modified&gt;&lt;_pages&gt;865–869&lt;/_pages&gt;&lt;_translated_title&gt;2.646&lt;/_translated_title&gt;&lt;_volume&gt;36&lt;/_volume&gt;&lt;/Details&gt;&lt;Extra&gt;&lt;DBUID&gt;{3EA173CA-18C4-45F0-B4E5-6AF19B148BF2}&lt;/DBUID&gt;&lt;/Extra&gt;&lt;/Item&gt;&lt;/References&gt;&lt;/Group&gt;&lt;/Citation&gt;_x000a_"/>
    <w:docVar w:name="NE.Ref{8B438B75-6793-4142-92DC-CBACE96CB944}" w:val=" ADDIN NE.Ref.{8B438B75-6793-4142-92DC-CBACE96CB944}&lt;Citation&gt;&lt;Group&gt;&lt;References&gt;&lt;Item&gt;&lt;ID&gt;58&lt;/ID&gt;&lt;UID&gt;{1848A902-3572-4B44-AB80-0C88CEFB0BCE}&lt;/UID&gt;&lt;Title&gt;Muscone suppresses inflammatory responses and neuronal damage in a rat model of cervical spondylotic myelopathy by regulating Drp1-dependent mitochondrial fission&lt;/Title&gt;&lt;Template&gt;Journal Article&lt;/Template&gt;&lt;Star&gt;0&lt;/Star&gt;&lt;Tag&gt;0&lt;/Tag&gt;&lt;Author&gt;Zhou, Long-yun; Yao, Min; Tian, Zi-rui; Liu, Shu-fen; Song, Yong-jia; Ye, Jie; Li, Gan; Sun, Yue-li; Cui, Xue-jun; Wang, Yong-jun&lt;/Author&gt;&lt;Year&gt;2020&lt;/Year&gt;&lt;Details&gt;&lt;_doi&gt;10.1111/jnc.15011&lt;/_doi&gt;&lt;_created&gt;63417367&lt;/_created&gt;&lt;_modified&gt;63417380&lt;/_modified&gt;&lt;_url&gt;http://doi.wiley.com/10.1111/jnc.15011_x000d__x000a_https://onlinelibrary.wiley.com/doi/am-pdf/10.1111%2Fjnc.15011&lt;/_url&gt;&lt;_journal&gt;Journal of Neurochemistry&lt;/_journal&gt;&lt;_tertiary_title&gt;J. Neurochem.&lt;/_tertiary_title&gt;&lt;_date&gt;63262080&lt;/_date&gt;&lt;_accessed&gt;63417380&lt;/_accessed&gt;&lt;_db_updated&gt;CrossRef&lt;/_db_updated&gt;&lt;_impact_factor&gt;   4.066&lt;/_impact_factor&gt;&lt;_collection_scope&gt;SCI;SCIE&lt;/_collection_scope&gt;&lt;/Details&gt;&lt;Extra&gt;&lt;DBUID&gt;{3EA173CA-18C4-45F0-B4E5-6AF19B148BF2}&lt;/DBUID&gt;&lt;/Extra&gt;&lt;/Item&gt;&lt;/References&gt;&lt;/Group&gt;&lt;Group&gt;&lt;References&gt;&lt;Item&gt;&lt;ID&gt;59&lt;/ID&gt;&lt;UID&gt;{1982BC9E-0EFF-4A37-A3C0-7AF41108B827}&lt;/UID&gt;&lt;Title&gt;Echinacoside attenuates inflammatory response in a rat model of cervical spondylotic&lt;/Title&gt;&lt;Template&gt;Journal Article&lt;/Template&gt;&lt;Star&gt;0&lt;/Star&gt;&lt;Tag&gt;0&lt;/Tag&gt;&lt;Author&gt;&amp;quot;Longyun Zhou&amp;quot;; &amp;quot;Min Yao&amp;quot;; &amp;quot;Zirui Tian&amp;quot;; &amp;quot;Yongjia Song&amp;quot;; &amp;quot;Yueli Sun&amp;quot;; &amp;quot;Jie Ye&amp;quot;; &amp;quot;Gan Li&amp;quot;; &amp;quot;Jincheng Sun&amp;quot;; Xu, Leqin; Cui, Xuejun&lt;/Author&gt;&lt;Year&gt;2020&lt;/Year&gt;&lt;Details&gt;&lt;_created&gt;63417367&lt;/_created&gt;&lt;_modified&gt;63417380&lt;/_modified&gt;&lt;_accessed&gt;63417380&lt;/_accessed&gt;&lt;_journal&gt;Free Radic. Biol. Med.&lt;/_journal&gt;&lt;_impact_factor&gt;   6.17&lt;/_impact_factor&gt;&lt;_volume&gt;152&lt;/_volume&gt;&lt;_issue&gt;20&lt;/_issue&gt;&lt;/Details&gt;&lt;Extra&gt;&lt;DBUID&gt;{3EA173CA-18C4-45F0-B4E5-6AF19B148BF2}&lt;/DBUID&gt;&lt;/Extra&gt;&lt;/Item&gt;&lt;/References&gt;&lt;/Group&gt;&lt;/Citation&gt;_x000a_"/>
    <w:docVar w:name="NE.Ref{908041FB-EA27-47FC-8D5C-ED6B951D1ACA}" w:val=" ADDIN NE.Ref.{908041FB-EA27-47FC-8D5C-ED6B951D1ACA}&lt;Citation&gt;&lt;Group&gt;&lt;References&gt;&lt;Item&gt;&lt;ID&gt;604&lt;/ID&gt;&lt;UID&gt;{5682CC82-78AE-4C0B-A8FB-98A4ED2673E3}&lt;/UID&gt;&lt;Title&gt;Development and characterization of a novel rat model of cervical spondylotic myelopathy: the impact of chronic cord compression on clinical, neuroanatomical, and neurophysiological outcomes.&lt;/Title&gt;&lt;Template&gt;Journal Article&lt;/Template&gt;&lt;Star&gt;0&lt;/Star&gt;&lt;Tag&gt;0&lt;/Tag&gt;&lt;Author&gt;J, Lee; K, Satkunendrarajah; MG, Fehlings&lt;/Author&gt;&lt;Year&gt;2012&lt;/Year&gt;&lt;Details&gt;&lt;_collection_scope&gt;SCI;SCIE&lt;/_collection_scope&gt;&lt;_created&gt;63855074&lt;/_created&gt;&lt;_doi&gt;10.1089/neu.2010.1709&lt;/_doi&gt;&lt;_impact_factor&gt;   3.793&lt;/_impact_factor&gt;&lt;_issue&gt;5&lt;/_issue&gt;&lt;_journal&gt;Journal of neurotrauma&lt;/_journal&gt;&lt;_modified&gt;63855257&lt;/_modified&gt;&lt;_pages&gt;1012-27&lt;/_pages&gt;&lt;_volume&gt;29&lt;/_volume&gt;&lt;/Details&gt;&lt;Extra&gt;&lt;DBUID&gt;{F96A950B-833F-4880-A151-76DA2D6A2879}&lt;/DBUID&gt;&lt;/Extra&gt;&lt;/Item&gt;&lt;/References&gt;&lt;/Group&gt;&lt;/Citation&gt;_x000a_"/>
    <w:docVar w:name="NE.Ref{96E11C3C-6182-464A-911E-02E52734B36A}" w:val=" ADDIN NE.Ref.{96E11C3C-6182-464A-911E-02E52734B36A}&lt;Citation&gt;&lt;Group&gt;&lt;References&gt;&lt;Item&gt;&lt;ID&gt;611&lt;/ID&gt;&lt;UID&gt;{230787FA-266A-44C6-ADFC-C7DA7BA6E3E5}&lt;/UID&gt;&lt;Title&gt;Is diffusion anisotropy a biomarker for disease severity and surgical prognosis of cervical spondylotic myelopathy?&lt;/Title&gt;&lt;Template&gt;Journal Article&lt;/Template&gt;&lt;Star&gt;0&lt;/Star&gt;&lt;Tag&gt;0&lt;/Tag&gt;&lt;Author&gt;CY, Wen; JL, Cui; HS, Liu; KC, Mak; WY, Cheung; KD, Luk; Y, Hu&lt;/Author&gt;&lt;Year&gt;2014&lt;/Year&gt;&lt;Details&gt;&lt;_collection_scope&gt;SCI;SCIE&lt;/_collection_scope&gt;&lt;_created&gt;63855074&lt;/_created&gt;&lt;_doi&gt;10.1148/radiol.13121885&lt;/_doi&gt;&lt;_impact_factor&gt;   7.931&lt;/_impact_factor&gt;&lt;_issue&gt;1&lt;/_issue&gt;&lt;_journal&gt;Radiology&lt;/_journal&gt;&lt;_modified&gt;63855076&lt;/_modified&gt;&lt;_pages&gt;197-204&lt;/_pages&gt;&lt;_volume&gt;270&lt;/_volume&gt;&lt;/Details&gt;&lt;Extra&gt;&lt;DBUID&gt;{F96A950B-833F-4880-A151-76DA2D6A2879}&lt;/DBUID&gt;&lt;/Extra&gt;&lt;/Item&gt;&lt;/References&gt;&lt;/Group&gt;&lt;Group&gt;&lt;References&gt;&lt;Item&gt;&lt;ID&gt;612&lt;/ID&gt;&lt;UID&gt;{EFBFE4EF-790C-4E40-A158-DDB1B6F200F4}&lt;/UID&gt;&lt;Title&gt;HIF-1α/VEGF signaling pathway may play a dual role in secondary pathogenesis of cervical myelopathy.&lt;/Title&gt;&lt;Template&gt;Journal Article&lt;/Template&gt;&lt;Star&gt;0&lt;/Star&gt;&lt;Tag&gt;0&lt;/Tag&gt;&lt;Author&gt;HQ, Long; GS, Li; Y, Hu; CY, Wen; WH, Xie&lt;/Author&gt;&lt;Year&gt;2012&lt;/Year&gt;&lt;Details&gt;&lt;_collection_scope&gt;SCI;SCIE&lt;/_collection_scope&gt;&lt;_created&gt;63855074&lt;/_created&gt;&lt;_doi&gt;10.1016/j.mehy.2012.04.006&lt;/_doi&gt;&lt;_impact_factor&gt;   1.375&lt;/_impact_factor&gt;&lt;_issue&gt;1&lt;/_issue&gt;&lt;_journal&gt;Medical hypotheses&lt;/_journal&gt;&lt;_modified&gt;63855219&lt;/_modified&gt;&lt;_pages&gt;82-4&lt;/_pages&gt;&lt;_volume&gt;79&lt;/_volume&gt;&lt;/Details&gt;&lt;Extra&gt;&lt;DBUID&gt;{F96A950B-833F-4880-A151-76DA2D6A2879}&lt;/DBUID&gt;&lt;/Extra&gt;&lt;/Item&gt;&lt;/References&gt;&lt;/Group&gt;&lt;/Citation&gt;_x000a_"/>
    <w:docVar w:name="NE.Ref{98D58DF1-A98B-464F-91F2-77DA7E3A1BC4}" w:val=" ADDIN NE.Ref.{98D58DF1-A98B-464F-91F2-77DA7E3A1BC4}&lt;Citation&gt;&lt;Group&gt;&lt;References&gt;&lt;Item&gt;&lt;ID&gt;20&lt;/ID&gt;&lt;UID&gt;{4E553EE8-E080-40E4-85D1-600CCF430EAF}&lt;/UID&gt;&lt;Title&gt;Pathophysiology of cervical myelopathy&lt;/Title&gt;&lt;Template&gt;Journal Article&lt;/Template&gt;&lt;Star&gt;0&lt;/Star&gt;&lt;Tag&gt;0&lt;/Tag&gt;&lt;Author&gt;DC, Baptiste; MG, Fehlings&lt;/Author&gt;&lt;Year&gt;2006&lt;/Year&gt;&lt;Details&gt;&lt;_accessed&gt;63404766&lt;/_accessed&gt;&lt;_collection_scope&gt;SCIE&lt;/_collection_scope&gt;&lt;_created&gt;63404741&lt;/_created&gt;&lt;_impact_factor&gt;   3.191&lt;/_impact_factor&gt;&lt;_journal&gt;Spine J&lt;/_journal&gt;&lt;_modified&gt;63404772&lt;/_modified&gt;&lt;_pages&gt;190S-197S&lt;/_pages&gt;&lt;_volume&gt;6&lt;/_volume&gt;&lt;/Details&gt;&lt;Extra&gt;&lt;DBUID&gt;{3EA173CA-18C4-45F0-B4E5-6AF19B148BF2}&lt;/DBUID&gt;&lt;/Extra&gt;&lt;/Item&gt;&lt;/References&gt;&lt;/Group&gt;&lt;/Citation&gt;_x000a_"/>
    <w:docVar w:name="NE.Ref{9C40D96D-6646-4580-BC84-76544563087B}" w:val=" ADDIN NE.Ref.{9C40D96D-6646-4580-BC84-76544563087B}&lt;Citation&gt;&lt;Group&gt;&lt;References&gt;&lt;Item&gt;&lt;ID&gt;18&lt;/ID&gt;&lt;UID&gt;{E9C81A0A-D09A-4679-920B-F5B9128D49D0}&lt;/UID&gt;&lt;Title&gt;Cervical Spondylotic Myelopathy: What the Neurologist Should Know&lt;/Title&gt;&lt;Template&gt;Journal Article&lt;/Template&gt;&lt;Star&gt;0&lt;/Star&gt;&lt;Tag&gt;0&lt;/Tag&gt;&lt;Author&gt;&amp;quot;de Oliveira Vilaça C&amp;quot;; &amp;quot;Orsini M&amp;quot;; &amp;quot;Leite MA&amp;quot;; &amp;quot;de Freitas MR&amp;quot;; &amp;quot;Davidovich E&amp;quot;; &amp;quot;Fiorelli R&amp;quot;; &amp;quot;Fiorelli S&amp;quot;; &amp;quot;Fiorelli C&amp;quot;; &amp;quot;Oliveira AB&amp;quot;; &amp;quot;Pessoa BL&amp;quot;&lt;/Author&gt;&lt;Year&gt;2016&lt;/Year&gt;&lt;Details&gt;&lt;_accessed&gt;63404791&lt;/_accessed&gt;&lt;_created&gt;63404741&lt;/_created&gt;&lt;_issue&gt;4&lt;/_issue&gt;&lt;_journal&gt;Neurol Int&lt;/_journal&gt;&lt;_modified&gt;63404793&lt;/_modified&gt;&lt;_volume&gt;8&lt;/_volume&gt;&lt;/Details&gt;&lt;Extra&gt;&lt;DBUID&gt;{3EA173CA-18C4-45F0-B4E5-6AF19B148BF2}&lt;/DBUID&gt;&lt;/Extra&gt;&lt;/Item&gt;&lt;/References&gt;&lt;/Group&gt;&lt;Group&gt;&lt;References&gt;&lt;Item&gt;&lt;ID&gt;22&lt;/ID&gt;&lt;UID&gt;{6F3AAB93-E87D-4C5D-92DC-207EC787D814}&lt;/UID&gt;&lt;Title&gt;State of the Art in Degenerative Cervical Myelopathy: An Update on Current Clinical Evidence&lt;/Title&gt;&lt;Template&gt;Journal Article&lt;/Template&gt;&lt;Star&gt;0&lt;/Star&gt;&lt;Tag&gt;0&lt;/Tag&gt;&lt;Author&gt;&amp;quot;Wilson JR&amp;quot;; &amp;quot;Tetreault LA&amp;quot;; &amp;quot;Kim J&amp;quot;; &amp;quot;Shamji MF&amp;quot;; &amp;quot;Harrop JS&amp;quot;; &amp;quot;Mroz T&amp;quot;; &amp;quot;Cho S&amp;quot;; &amp;quot;Fehlings MG&amp;quot;&lt;/Author&gt;&lt;Year&gt;2017&lt;/Year&gt;&lt;Details&gt;&lt;_accessed&gt;63404794&lt;/_accessed&gt;&lt;_collection_scope&gt;SCI;SCIE&lt;/_collection_scope&gt;&lt;_created&gt;63404741&lt;/_created&gt;&lt;_impact_factor&gt;   4.853&lt;/_impact_factor&gt;&lt;_issue&gt;3S&lt;/_issue&gt;&lt;_journal&gt;Neurosurgery&lt;/_journal&gt;&lt;_modified&gt;63404796&lt;/_modified&gt;&lt;_pages&gt;S33–S45&lt;/_pages&gt;&lt;_volume&gt;80&lt;/_volume&gt;&lt;/Details&gt;&lt;Extra&gt;&lt;DBUID&gt;{3EA173CA-18C4-45F0-B4E5-6AF19B148BF2}&lt;/DBUID&gt;&lt;/Extra&gt;&lt;/Item&gt;&lt;/References&gt;&lt;/Group&gt;&lt;/Citation&gt;_x000a_"/>
    <w:docVar w:name="NE.Ref{AF6FB08B-3A94-422C-ABC2-FF2F8DE70F5D}" w:val=" ADDIN NE.Ref.{AF6FB08B-3A94-422C-ABC2-FF2F8DE70F5D}&lt;Citation&gt;&lt;Group&gt;&lt;References&gt;&lt;Item&gt;&lt;ID&gt;24&lt;/ID&gt;&lt;UID&gt;{661E7486-EB66-416E-BA71-83B54FC07CCD}&lt;/UID&gt;&lt;Title&gt;Update on the Diagnosis and Management of Cervical Spondylotic Myelopathy&lt;/Title&gt;&lt;Template&gt;Journal Article&lt;/Template&gt;&lt;Star&gt;0&lt;/Star&gt;&lt;Tag&gt;0&lt;/Tag&gt;&lt;Author&gt;DR, Lebl; CM, Bono&lt;/Author&gt;&lt;Year&gt;2015&lt;/Year&gt;&lt;Details&gt;&lt;_accessed&gt;63404783&lt;/_accessed&gt;&lt;_collection_scope&gt;SCIE&lt;/_collection_scope&gt;&lt;_created&gt;63404741&lt;/_created&gt;&lt;_impact_factor&gt;   2.286&lt;/_impact_factor&gt;&lt;_issue&gt;11&lt;/_issue&gt;&lt;_journal&gt;JOURNAL OF THE AMERICAN ACADEMY OF ORTHOPAEDIC SURGEONS&lt;/_journal&gt;&lt;_modified&gt;63405638&lt;/_modified&gt;&lt;_pages&gt;648-660&lt;/_pages&gt;&lt;_volume&gt;23&lt;/_volume&gt;&lt;/Details&gt;&lt;Extra&gt;&lt;DBUID&gt;{3EA173CA-18C4-45F0-B4E5-6AF19B148BF2}&lt;/DBUID&gt;&lt;/Extra&gt;&lt;/Item&gt;&lt;/References&gt;&lt;/Group&gt;&lt;/Citation&gt;_x000a_"/>
    <w:docVar w:name="NE.Ref{CC4FCDBC-A56C-4A64-823C-1E94E92C7E79}" w:val=" ADDIN NE.Ref.{CC4FCDBC-A56C-4A64-823C-1E94E92C7E79}&lt;Citation&gt;&lt;Group&gt;&lt;References&gt;&lt;Item&gt;&lt;ID&gt;591&lt;/ID&gt;&lt;UID&gt;{BA8D894D-B498-4BB4-96D3-EB3B296D2675}&lt;/UID&gt;&lt;Title&gt;Altered blood flow distribution in the rat spinal cord under chronic compression.&lt;/Title&gt;&lt;Template&gt;Journal Article&lt;/Template&gt;&lt;Star&gt;0&lt;/Star&gt;&lt;Tag&gt;0&lt;/Tag&gt;&lt;Author&gt;R, Kurokawa; H, Murata; M, Ogino; K, Ueki; P, Kim&lt;/Author&gt;&lt;Year&gt;2011&lt;/Year&gt;&lt;Details&gt;&lt;_collection_scope&gt;SCI;SCIE&lt;/_collection_scope&gt;&lt;_created&gt;63855072&lt;/_created&gt;&lt;_doi&gt;10.1097/BRS.0b013e3181eaf33d&lt;/_doi&gt;&lt;_impact_factor&gt;   2.646&lt;/_impact_factor&gt;&lt;_issue&gt;13&lt;/_issue&gt;&lt;_journal&gt;Spine&lt;/_journal&gt;&lt;_modified&gt;63855079&lt;/_modified&gt;&lt;_pages&gt;1006-9&lt;/_pages&gt;&lt;_volume&gt;36&lt;/_volume&gt;&lt;/Details&gt;&lt;Extra&gt;&lt;DBUID&gt;{F96A950B-833F-4880-A151-76DA2D6A2879}&lt;/DBUID&gt;&lt;/Extra&gt;&lt;/Item&gt;&lt;/References&gt;&lt;/Group&gt;&lt;Group&gt;&lt;References&gt;&lt;Item&gt;&lt;ID&gt;592&lt;/ID&gt;&lt;UID&gt;{BDCC2A81-9D90-4B72-B0CF-E7070887D71B}&lt;/UID&gt;&lt;Title&gt;Pathophysiology and natural history of cervical spondylotic myelopathy.&lt;/Title&gt;&lt;Template&gt;Journal Article&lt;/Template&gt;&lt;Star&gt;0&lt;/Star&gt;&lt;Tag&gt;0&lt;/Tag&gt;&lt;Author&gt;SK, Karadimas; WM, Erwin; CG, Ely; JR, Dettori; MG, Fehlings&lt;/Author&gt;&lt;Year&gt;2013&lt;/Year&gt;&lt;Details&gt;&lt;_collection_scope&gt;SCI;SCIE&lt;/_collection_scope&gt;&lt;_created&gt;63855073&lt;/_created&gt;&lt;_doi&gt;10.1097/BRS.0b013e3182a7f2c3&lt;/_doi&gt;&lt;_impact_factor&gt;   2.646&lt;/_impact_factor&gt;&lt;_journal&gt;Spine&lt;/_journal&gt;&lt;_modified&gt;63855251&lt;/_modified&gt;&lt;_pages&gt;S21-36&lt;/_pages&gt;&lt;_volume&gt;38&lt;/_volume&gt;&lt;/Details&gt;&lt;Extra&gt;&lt;DBUID&gt;{F96A950B-833F-4880-A151-76DA2D6A2879}&lt;/DBUID&gt;&lt;/Extra&gt;&lt;/Item&gt;&lt;/References&gt;&lt;/Group&gt;&lt;/Citation&gt;_x000a_"/>
    <w:docVar w:name="NE.Ref{CD42B4AC-377C-4700-89D3-18E99380F3CB}" w:val=" ADDIN NE.Ref.{CD42B4AC-377C-4700-89D3-18E99380F3CB}&lt;Citation&gt;&lt;Group&gt;&lt;References&gt;&lt;Item&gt;&lt;ID&gt;605&lt;/ID&gt;&lt;UID&gt;{BF689909-8A8A-4D74-8C2F-B4BF726098B5}&lt;/UID&gt;&lt;Title&gt;Reactivation of Dormant Relay Pathways in Injured Spinal Cord by KCC2 Manipulations.&lt;/Title&gt;&lt;Template&gt;Journal Article&lt;/Template&gt;&lt;Star&gt;0&lt;/Star&gt;&lt;Tag&gt;0&lt;/Tag&gt;&lt;Author&gt;B, Chen; Y, Li; B, Yu; Z, Zhang; B, Brommer; PR, Williams; Y, Liu; SV, Hegarty; S, Zhou; J, Zhu; H, Guo; Y, Lu; Y, Zhang; X, Gu; Z, He&lt;/Author&gt;&lt;Year&gt;2018&lt;/Year&gt;&lt;Details&gt;&lt;_collection_scope&gt;SCI;SCIE&lt;/_collection_scope&gt;&lt;_created&gt;63855074&lt;/_created&gt;&lt;_doi&gt;10.1016/j.cell.2018.06.005&lt;/_doi&gt;&lt;_impact_factor&gt;  38.637&lt;/_impact_factor&gt;&lt;_issue&gt;3&lt;/_issue&gt;&lt;_journal&gt;Cell&lt;/_journal&gt;&lt;_modified&gt;63855129&lt;/_modified&gt;&lt;_pages&gt;521-535.e13&lt;/_pages&gt;&lt;_volume&gt;174&lt;/_volume&gt;&lt;/Details&gt;&lt;Extra&gt;&lt;DBUID&gt;{F96A950B-833F-4880-A151-76DA2D6A2879}&lt;/DBUID&gt;&lt;/Extra&gt;&lt;/Item&gt;&lt;/References&gt;&lt;/Group&gt;&lt;/Citation&gt;_x000a_"/>
    <w:docVar w:name="NE.Ref{D3833D26-0E5F-4DEE-AAD0-9A1A44D93666}" w:val=" ADDIN NE.Ref.{D3833D26-0E5F-4DEE-AAD0-9A1A44D93666}&lt;Citation&gt;&lt;Group&gt;&lt;References&gt;&lt;Item&gt;&lt;ID&gt;56&lt;/ID&gt;&lt;UID&gt;{CC3D68A0-2B73-438A-AF11-855684E6109A}&lt;/UID&gt;&lt;Title&gt;Somatosensory-evoked potentials as an indicator for the extent of ultrastructural damage of the spinal cord after chronic compressive injuries in a rat model&lt;/Title&gt;&lt;Template&gt;Journal Article&lt;/Template&gt;&lt;Star&gt;0&lt;/Star&gt;&lt;Tag&gt;0&lt;/Tag&gt;&lt;Author&gt;Hu, Yong; Wen, Chun-Yi; Li, Ting-Hung; Cheung, Matthew Man-Hin; Wu, Ed Xue-kui; Luk, Keith Dip-Kei&lt;/Author&gt;&lt;Year&gt;2011&lt;/Year&gt;&lt;Details&gt;&lt;_doi&gt;10.1016/j.clinph.2010.12.051&lt;/_doi&gt;&lt;_created&gt;63416872&lt;/_created&gt;&lt;_modified&gt;63416876&lt;/_modified&gt;&lt;_url&gt;https://linkinghub.elsevier.com/retrieve/pii/S1388245711000083_x000d__x000a_https://api.elsevier.com/content/article/PII:S1388245711000083?httpAccept=text/xml&lt;/_url&gt;&lt;_journal&gt;Clinical Neurophysiology&lt;/_journal&gt;&lt;_volume&gt;122&lt;/_volume&gt;&lt;_issue&gt;7&lt;/_issue&gt;&lt;_pages&gt;1440-1447&lt;/_pages&gt;&lt;_tertiary_title&gt;Clinical Neurophysiology&lt;/_tertiary_title&gt;&lt;_isbn&gt;13882457&lt;/_isbn&gt;&lt;_accessed&gt;63416872&lt;/_accessed&gt;&lt;_db_updated&gt;CrossRef&lt;/_db_updated&gt;&lt;_impact_factor&gt;   3.214&lt;/_impact_factor&gt;&lt;_collection_scope&gt;SCI;SCIE&lt;/_collection_scope&gt;&lt;/Details&gt;&lt;Extra&gt;&lt;DBUID&gt;{3EA173CA-18C4-45F0-B4E5-6AF19B148BF2}&lt;/DBUID&gt;&lt;/Extra&gt;&lt;/Item&gt;&lt;/References&gt;&lt;/Group&gt;&lt;Group&gt;&lt;References&gt;&lt;Item&gt;&lt;ID&gt;57&lt;/ID&gt;&lt;UID&gt;{FAF4037C-07D9-4D11-B115-C782DB63A989}&lt;/UID&gt;&lt;Title&gt;Inflammation Level after Decompression Surgery for a Rat Model of Chronic Severe Spinal Cord Compression and Effects on Ischemia-Reperfusion Injury&lt;/Title&gt;&lt;Template&gt;Journal Article&lt;/Template&gt;&lt;Star&gt;0&lt;/Star&gt;&lt;Tag&gt;5&lt;/Tag&gt;&lt;Author&gt;YANG, Tao; WU, Liang; WANG, Huiliang; FANG, Jingyi; YAO, Ning; XU, Yulun&lt;/Author&gt;&lt;Year&gt;2015&lt;/Year&gt;&lt;Details&gt;&lt;_doi&gt;10.2176/nmc.oa.2015-0022&lt;/_doi&gt;&lt;_created&gt;63416872&lt;/_created&gt;&lt;_modified&gt;63416877&lt;/_modified&gt;&lt;_url&gt;https://www.jstage.jst.go.jp/article/nmc/55/7/55_oa.2015-0022/_article_x000d__x000a_https://www.jstage.jst.go.jp/article/nmc/55/7/55_oa.2015-0022/_pdf&lt;/_url&gt;&lt;_journal&gt;Neurologia medico-chirurgica&lt;/_journal&gt;&lt;_volume&gt;55&lt;/_volume&gt;&lt;_issue&gt;7&lt;/_issue&gt;&lt;_pages&gt;578-586&lt;/_pages&gt;&lt;_tertiary_title&gt;Neurol. Med. Chir.(Tokyo)&lt;/_tertiary_title&gt;&lt;_isbn&gt;0470-8105&lt;/_isbn&gt;&lt;_accessed&gt;63416872&lt;/_accessed&gt;&lt;_db_updated&gt;CrossRef&lt;/_db_updated&gt;&lt;_impact_factor&gt;   1.836&lt;/_impact_factor&gt;&lt;_collection_scope&gt;SCIE&lt;/_collection_scope&gt;&lt;/Details&gt;&lt;Extra&gt;&lt;DBUID&gt;{3EA173CA-18C4-45F0-B4E5-6AF19B148BF2}&lt;/DBUID&gt;&lt;/Extra&gt;&lt;/Item&gt;&lt;/References&gt;&lt;/Group&gt;&lt;/Citation&gt;_x000a_"/>
    <w:docVar w:name="NE.Ref{D641791B-7CDE-4C06-A0CB-45CE7DC2D9D9}" w:val=" ADDIN NE.Ref.{D641791B-7CDE-4C06-A0CB-45CE7DC2D9D9}&lt;Citation&gt;&lt;Group&gt;&lt;References&gt;&lt;Item&gt;&lt;ID&gt;46&lt;/ID&gt;&lt;UID&gt;{B19CCD57-F7E9-4E7E-8C04-80D646F2DE48}&lt;/UID&gt;&lt;Title&gt;Generating level-dependent models of cervical and thoracic spinal cord injury：Exploring the interplay of neuroanatomy, physiology, and function&lt;/Title&gt;&lt;Template&gt;Journal Article&lt;/Template&gt;&lt;Star&gt;0&lt;/Star&gt;&lt;Tag&gt;0&lt;/Tag&gt;&lt;Author&gt;&amp;quot;Wilcox JT&amp;quot;; &amp;quot;Satkunendrarajah K&amp;quot;; &amp;quot;Nasirzadeh Y&amp;quot;; &amp;quot;Laliberte AM&amp;quot;; &amp;quot;Lip A&amp;quot;; &amp;quot;Cadotte DW&amp;quot;; &amp;quot;Foltz WD&amp;quot;&lt;/Author&gt;&lt;Year&gt;2017&lt;/Year&gt;&lt;Details&gt;&lt;_created&gt;63405652&lt;/_created&gt;&lt;_modified&gt;63405661&lt;/_modified&gt;&lt;_accessed&gt;63405661&lt;/_accessed&gt;&lt;_journal&gt; Neurobiol. Dis. &lt;/_journal&gt;&lt;_issue&gt;105&lt;/_issue&gt;&lt;_pages&gt;194-212&lt;/_pages&gt;&lt;/Details&gt;&lt;Extra&gt;&lt;DBUID&gt;{3EA173CA-18C4-45F0-B4E5-6AF19B148BF2}&lt;/DBUID&gt;&lt;/Extra&gt;&lt;/Item&gt;&lt;/References&gt;&lt;/Group&gt;&lt;Group&gt;&lt;References&gt;&lt;Item&gt;&lt;ID&gt;22&lt;/ID&gt;&lt;UID&gt;{6F3AAB93-E87D-4C5D-92DC-207EC787D814}&lt;/UID&gt;&lt;Title&gt;State of the Art in Degenerative Cervical Myelopathy: An Update on Current Clinical Evidence&lt;/Title&gt;&lt;Template&gt;Journal Article&lt;/Template&gt;&lt;Star&gt;0&lt;/Star&gt;&lt;Tag&gt;0&lt;/Tag&gt;&lt;Author&gt;&amp;quot;Wilson JR&amp;quot;; &amp;quot;Tetreault LA&amp;quot;; &amp;quot;Kim J&amp;quot;; &amp;quot;Shamji MF&amp;quot;; &amp;quot;Harrop JS&amp;quot;; &amp;quot;Mroz T&amp;quot;; &amp;quot;Cho S&amp;quot;; &amp;quot;Fehlings MG&amp;quot;&lt;/Author&gt;&lt;Year&gt;2017&lt;/Year&gt;&lt;Details&gt;&lt;_accessed&gt;63404794&lt;/_accessed&gt;&lt;_collection_scope&gt;SCI;SCIE&lt;/_collection_scope&gt;&lt;_created&gt;63404741&lt;/_created&gt;&lt;_impact_factor&gt;   4.853&lt;/_impact_factor&gt;&lt;_issue&gt;3S&lt;/_issue&gt;&lt;_journal&gt;Neurosurgery&lt;/_journal&gt;&lt;_modified&gt;63404796&lt;/_modified&gt;&lt;_pages&gt;S33–S45&lt;/_pages&gt;&lt;_volume&gt;80&lt;/_volume&gt;&lt;/Details&gt;&lt;Extra&gt;&lt;DBUID&gt;{3EA173CA-18C4-45F0-B4E5-6AF19B148BF2}&lt;/DBUID&gt;&lt;/Extra&gt;&lt;/Item&gt;&lt;/References&gt;&lt;/Group&gt;&lt;/Citation&gt;_x000a_"/>
    <w:docVar w:name="NE.Ref{DA1F8A27-D7DC-4FB6-91E6-11A7CE63BA13}" w:val=" ADDIN NE.Ref.{DA1F8A27-D7DC-4FB6-91E6-11A7CE63BA13}&lt;Citation&gt;&lt;Group&gt;&lt;References&gt;&lt;Item&gt;&lt;ID&gt;597&lt;/ID&gt;&lt;UID&gt;{3C25D2FF-7FB3-49CB-92CC-3B76C36307E0}&lt;/UID&gt;&lt;Title&gt;Somatosensory-evoked potentials as an indicator for the extent of ultrastructural damage of the spinal cord after chronic compressive injuries in a rat model.&lt;/Title&gt;&lt;Template&gt;Journal Article&lt;/Template&gt;&lt;Star&gt;0&lt;/Star&gt;&lt;Tag&gt;0&lt;/Tag&gt;&lt;Author&gt;Y, Hu; CY, Wen; TH, Li; MM, Cheung; EX, Wu; KD, Luk&lt;/Author&gt;&lt;Year&gt;2011&lt;/Year&gt;&lt;Details&gt;&lt;_created&gt;63855073&lt;/_created&gt;&lt;_doi&gt;10.1016/j.clinph.2010.12.051&lt;/_doi&gt;&lt;_issue&gt;7&lt;/_issue&gt;&lt;_journal&gt;Clinical neurophysiology : official journal of the International Federation of Clinical Neurophysiology&lt;/_journal&gt;&lt;_modified&gt;63855103&lt;/_modified&gt;&lt;_pages&gt;1440-7&lt;/_pages&gt;&lt;_volume&gt;122&lt;/_volume&gt;&lt;/Details&gt;&lt;Extra&gt;&lt;DBUID&gt;{F96A950B-833F-4880-A151-76DA2D6A2879}&lt;/DBUID&gt;&lt;/Extra&gt;&lt;/Item&gt;&lt;/References&gt;&lt;/Group&gt;&lt;Group&gt;&lt;References&gt;&lt;Item&gt;&lt;ID&gt;598&lt;/ID&gt;&lt;UID&gt;{7077C7C8-E4E3-44C1-A66B-F9458246CFC6}&lt;/UID&gt;&lt;Title&gt;Inflammation Level after Decompression Surgery for a Rat Model of Chronic Severe Spinal Cord Compression and Effects on Ischemia-Reperfusion Injury.&lt;/Title&gt;&lt;Template&gt;Journal Article&lt;/Template&gt;&lt;Star&gt;0&lt;/Star&gt;&lt;Tag&gt;0&lt;/Tag&gt;&lt;Author&gt;T, Yang; L, Wu; H, Wang; J, Fang; N, Yao; Y, Xu&lt;/Author&gt;&lt;Year&gt;2015&lt;/Year&gt;&lt;Details&gt;&lt;_collection_scope&gt;SCIE&lt;/_collection_scope&gt;&lt;_created&gt;63855073&lt;/_created&gt;&lt;_doi&gt;10.2176/nmc.oa.2015-0022&lt;/_doi&gt;&lt;_impact_factor&gt;   1.836&lt;/_impact_factor&gt;&lt;_issue&gt;7&lt;/_issue&gt;&lt;_journal&gt;Neurologia medico-chirurgica&lt;/_journal&gt;&lt;_modified&gt;63855219&lt;/_modified&gt;&lt;_pages&gt;578-86&lt;/_pages&gt;&lt;_volume&gt;55&lt;/_volume&gt;&lt;/Details&gt;&lt;Extra&gt;&lt;DBUID&gt;{F96A950B-833F-4880-A151-76DA2D6A2879}&lt;/DBUID&gt;&lt;/Extra&gt;&lt;/Item&gt;&lt;/References&gt;&lt;/Group&gt;&lt;/Citation&gt;_x000a_"/>
    <w:docVar w:name="NE.Ref{DA353F5B-8775-46FB-B3C9-B27CE4A307A8}" w:val=" ADDIN NE.Ref.{DA353F5B-8775-46FB-B3C9-B27CE4A307A8}&lt;Citation&gt;&lt;Group&gt;&lt;References&gt;&lt;Item&gt;&lt;ID&gt;600&lt;/ID&gt;&lt;UID&gt;{89684AA8-9591-42C5-B120-F826BACE0DAE}&lt;/UID&gt;&lt;Title&gt;Cilostazol, a selective Type III phosphodiesterase inhibitor: prevention of cervical myelopathy in a rat chronic compression model.&lt;/Title&gt;&lt;Template&gt;Journal Article&lt;/Template&gt;&lt;Star&gt;0&lt;/Star&gt;&lt;Tag&gt;0&lt;/Tag&gt;&lt;Author&gt;S, Yamamoto; R, Kurokawa; P, Kim&lt;/Author&gt;&lt;Year&gt;2014&lt;/Year&gt;&lt;Details&gt;&lt;_created&gt;63855073&lt;/_created&gt;&lt;_doi&gt;10.3171/2013.9.SPINE121136&lt;/_doi&gt;&lt;_issue&gt;1&lt;/_issue&gt;&lt;_journal&gt;Journal of neurosurgery. Spine&lt;/_journal&gt;&lt;_modified&gt;63855256&lt;/_modified&gt;&lt;_pages&gt;93-101&lt;/_pages&gt;&lt;_volume&gt;20&lt;/_volume&gt;&lt;/Details&gt;&lt;Extra&gt;&lt;DBUID&gt;{F96A950B-833F-4880-A151-76DA2D6A2879}&lt;/DBUID&gt;&lt;/Extra&gt;&lt;/Item&gt;&lt;/References&gt;&lt;/Group&gt;&lt;Group&gt;&lt;References&gt;&lt;Item&gt;&lt;ID&gt;601&lt;/ID&gt;&lt;UID&gt;{66F7C8C1-120B-4D8F-ACF2-0EDEE0346CB4}&lt;/UID&gt;&lt;Title&gt;Dietary therapy to promote neuroprotection in chronic spinal cord injury.&lt;/Title&gt;&lt;Template&gt;Journal Article&lt;/Template&gt;&lt;Star&gt;0&lt;/Star&gt;&lt;Tag&gt;0&lt;/Tag&gt;&lt;Author&gt;LT, Holly; D, Blaskiewicz; A, Wu; C, Feng; Z, Ying; F, Gomez-Pinilla&lt;/Author&gt;&lt;Year&gt;2012&lt;/Year&gt;&lt;Details&gt;&lt;_created&gt;63855073&lt;/_created&gt;&lt;_doi&gt;10.3171/2012.5.SPINE1216&lt;/_doi&gt;&lt;_issue&gt;2&lt;/_issue&gt;&lt;_journal&gt;Journal of neurosurgery. Spine&lt;/_journal&gt;&lt;_modified&gt;63855248&lt;/_modified&gt;&lt;_pages&gt;134-40&lt;/_pages&gt;&lt;_volume&gt;17&lt;/_volume&gt;&lt;/Details&gt;&lt;Extra&gt;&lt;DBUID&gt;{F96A950B-833F-4880-A151-76DA2D6A2879}&lt;/DBUID&gt;&lt;/Extra&gt;&lt;/Item&gt;&lt;/References&gt;&lt;/Group&gt;&lt;Group&gt;&lt;References&gt;&lt;Item&gt;&lt;ID&gt;602&lt;/ID&gt;&lt;UID&gt;{F77732A0-7430-4E66-89E6-DE204F938049}&lt;/UID&gt;&lt;Title&gt;In vivo diffusion tensor imaging of chronic spinal cord compression : a rat model with special attention to the conus medullaris.&lt;/Title&gt;&lt;Template&gt;Journal Article&lt;/Template&gt;&lt;Star&gt;0&lt;/Star&gt;&lt;Tag&gt;0&lt;/Tag&gt;&lt;Author&gt;P, Zhao; C, Kong; X, Chen; H, Guan; Z, Yu; L, Cui; Y, Wang; X, Yuan&lt;/Author&gt;&lt;Year&gt;2016&lt;/Year&gt;&lt;Details&gt;&lt;_created&gt;63855073&lt;/_created&gt;&lt;_doi&gt;10.1177/0284185116631185&lt;/_doi&gt;&lt;_issue&gt;12&lt;/_issue&gt;&lt;_journal&gt;Acta radiologica (Stockholm, Sweden : 1987)&lt;/_journal&gt;&lt;_modified&gt;63855130&lt;/_modified&gt;&lt;_pages&gt;1531-1539&lt;/_pages&gt;&lt;_volume&gt;57&lt;/_volume&gt;&lt;/Details&gt;&lt;Extra&gt;&lt;DBUID&gt;{F96A950B-833F-4880-A151-76DA2D6A2879}&lt;/DBUID&gt;&lt;/Extra&gt;&lt;/Item&gt;&lt;/References&gt;&lt;/Group&gt;&lt;Group&gt;&lt;References&gt;&lt;Item&gt;&lt;ID&gt;603&lt;/ID&gt;&lt;UID&gt;{199801BF-7655-4031-AF02-E0A0A59176EE}&lt;/UID&gt;&lt;Title&gt;Limaprost alfadex, a prostaglandin E1 derivative, prevents deterioration of forced exercise capability in rats with chronic compression of the spinal cord.&lt;/Title&gt;&lt;Template&gt;Journal Article&lt;/Template&gt;&lt;Star&gt;0&lt;/Star&gt;&lt;Tag&gt;0&lt;/Tag&gt;&lt;Author&gt;R, Kurokawa; E, Nagayama; H, Murata; P, Kim&lt;/Author&gt;&lt;Year&gt;2011&lt;/Year&gt;&lt;Details&gt;&lt;_collection_scope&gt;SCI;SCIE&lt;/_collection_scope&gt;&lt;_created&gt;63855073&lt;/_created&gt;&lt;_doi&gt;10.1097/BRS.0b013e3181e878a1&lt;/_doi&gt;&lt;_impact_factor&gt;   2.646&lt;/_impact_factor&gt;&lt;_issue&gt;11&lt;/_issue&gt;&lt;_journal&gt;Spine&lt;/_journal&gt;&lt;_modified&gt;63855130&lt;/_modified&gt;&lt;_pages&gt;865-9&lt;/_pages&gt;&lt;_volume&gt;36&lt;/_volume&gt;&lt;/Details&gt;&lt;Extra&gt;&lt;DBUID&gt;{F96A950B-833F-4880-A151-76DA2D6A2879}&lt;/DBUID&gt;&lt;/Extra&gt;&lt;/Item&gt;&lt;/References&gt;&lt;/Group&gt;&lt;Group&gt;&lt;References&gt;&lt;Item&gt;&lt;ID&gt;606&lt;/ID&gt;&lt;UID&gt;{DADC70DB-EC28-471C-A1DE-2B62A1FB197A}&lt;/UID&gt;&lt;Title&gt;Human neuropathological and animal model evidence supporting a role for Fas-mediated apoptosis and inflammation in cervical spondylotic myelopathy.&lt;/Title&gt;&lt;Template&gt;Journal Article&lt;/Template&gt;&lt;Star&gt;0&lt;/Star&gt;&lt;Tag&gt;0&lt;/Tag&gt;&lt;Author&gt;WR, Yu; T, Liu; TR, Kiehl; MG, Fehlings&lt;/Author&gt;&lt;Year&gt;2011&lt;/Year&gt;&lt;Details&gt;&lt;_created&gt;63855074&lt;/_created&gt;&lt;_doi&gt;10.1093/brain/awr054&lt;/_doi&gt;&lt;_journal&gt;Brain : a journal of neurology&lt;/_journal&gt;&lt;_modified&gt;63855219&lt;/_modified&gt;&lt;_pages&gt;1277-92&lt;/_pages&gt;&lt;_volume&gt;134&lt;/_volume&gt;&lt;/Details&gt;&lt;Extra&gt;&lt;DBUID&gt;{F96A950B-833F-4880-A151-76DA2D6A2879}&lt;/DBUID&gt;&lt;/Extra&gt;&lt;/Item&gt;&lt;/References&gt;&lt;/Group&gt;&lt;Group&gt;&lt;References&gt;&lt;Item&gt;&lt;ID&gt;607&lt;/ID&gt;&lt;UID&gt;{034F96F2-5E1F-4B33-A5EF-DEC392678C01}&lt;/UID&gt;&lt;Title&gt;Molecular mechanisms of spinal cord dysfunction and cell death in the spinal hyperostotic mouse: implications for the pathophysiology of human cervical spondylotic myelopathy.&lt;/Title&gt;&lt;Template&gt;Journal Article&lt;/Template&gt;&lt;Star&gt;0&lt;/Star&gt;&lt;Tag&gt;0&lt;/Tag&gt;&lt;Author&gt;WR, Yu; DC, Baptiste; T, Liu; E, Odrobina; GJ, Stanisz; MG, Fehlings&lt;/Author&gt;&lt;Year&gt;2009&lt;/Year&gt;&lt;Details&gt;&lt;_collection_scope&gt;SCI;SCIE&lt;/_collection_scope&gt;&lt;_created&gt;63855074&lt;/_created&gt;&lt;_doi&gt;10.1016/j.nbd.2008.09.024&lt;/_doi&gt;&lt;_impact_factor&gt;   5.332&lt;/_impact_factor&gt;&lt;_issue&gt;2&lt;/_issue&gt;&lt;_journal&gt;Neurobiology of disease&lt;/_journal&gt;&lt;_modified&gt;63855129&lt;/_modified&gt;&lt;_pages&gt;149-63&lt;/_pages&gt;&lt;_volume&gt;33&lt;/_volume&gt;&lt;/Details&gt;&lt;Extra&gt;&lt;DBUID&gt;{F96A950B-833F-4880-A151-76DA2D6A2879}&lt;/DBUID&gt;&lt;/Extra&gt;&lt;/Item&gt;&lt;/References&gt;&lt;/Group&gt;&lt;/Citation&gt;_x000a_"/>
    <w:docVar w:name="NE.Ref{E35AEC74-1787-4AE2-94E1-BC32A87DA1D7}" w:val=" ADDIN NE.Ref.{E35AEC74-1787-4AE2-94E1-BC32A87DA1D7}&lt;Citation&gt;&lt;Group&gt;&lt;References&gt;&lt;Item&gt;&lt;ID&gt;112&lt;/ID&gt;&lt;UID&gt;{246D2342-1A8C-47F2-BEE1-0E3313E148B4}&lt;/UID&gt;&lt;Title&gt;Experimental rat model for cervical compressive myelopathy&lt;/Title&gt;&lt;Template&gt;Journal Article&lt;/Template&gt;&lt;Star&gt;0&lt;/Star&gt;&lt;Tag&gt;0&lt;/Tag&gt;&lt;Author&gt;&amp;quot;Ijima Y&amp;quot;; &amp;quot;Furuya T&amp;quot;; &amp;quot;Koda M&amp;quot;; &amp;quot;Matsuura Y&amp;quot;; &amp;quot;Saito J&amp;quot;; &amp;quot;Kitamura M&amp;quot;; &amp;quot;Miyamoto T&amp;quot;; &amp;quot;Orita S&amp;quot;; &amp;quot;Inage K&amp;quot;; &amp;quot;Suzuki T&amp;quot;; &amp;quot;Yamazaki M&amp;quot;; &amp;quot;Ohtori S&amp;quot;&lt;/Author&gt;&lt;Year&gt;2017&lt;/Year&gt;&lt;Details&gt;&lt;_accessed&gt;63476040&lt;/_accessed&gt;&lt;_collection_scope&gt;SCI;SCIE&lt;/_collection_scope&gt;&lt;_created&gt;63475991&lt;/_created&gt;&lt;_impact_factor&gt;   1.394&lt;/_impact_factor&gt;&lt;_issue&gt;18&lt;/_issue&gt;&lt;_journal&gt;Neuroreport&lt;/_journal&gt;&lt;_modified&gt;63476043&lt;/_modified&gt;&lt;_volume&gt;28&lt;/_volume&gt;&lt;/Details&gt;&lt;Extra&gt;&lt;DBUID&gt;{3EA173CA-18C4-45F0-B4E5-6AF19B148BF2}&lt;/DBUID&gt;&lt;/Extra&gt;&lt;/Item&gt;&lt;/References&gt;&lt;/Group&gt;&lt;/Citation&gt;_x000a_"/>
    <w:docVar w:name="NE.Ref{E3F99324-3887-40BF-ACB0-7EE1141D7384}" w:val=" ADDIN NE.Ref.{E3F99324-3887-40BF-ACB0-7EE1141D7384}&lt;Citation&gt;&lt;Group&gt;&lt;References&gt;&lt;Item&gt;&lt;ID&gt;16&lt;/ID&gt;&lt;UID&gt;{3BEBE444-8782-4A2B-9D5F-0350A8F708E7}&lt;/UID&gt;&lt;Title&gt;Altered blood flow distribution in the rat spinal cord under chronic compression&lt;/Title&gt;&lt;Template&gt;Journal Article&lt;/Template&gt;&lt;Star&gt;0&lt;/Star&gt;&lt;Tag&gt;0&lt;/Tag&gt;&lt;Author&gt;&amp;quot;R. Kurokawa&amp;quot;; Murata, H; Ogino, M; Ueki, K; Kim, P&lt;/Author&gt;&lt;Year&gt;2011&lt;/Year&gt;&lt;Details&gt;&lt;_accessed&gt;63404787&lt;/_accessed&gt;&lt;_collection_scope&gt;SCI;SCIE&lt;/_collection_scope&gt;&lt;_created&gt;63404741&lt;/_created&gt;&lt;_impact_factor&gt;   2.646&lt;/_impact_factor&gt;&lt;_issue&gt;36&lt;/_issue&gt;&lt;_journal&gt;Spine (Phila Pa 1976)&lt;/_journal&gt;&lt;_modified&gt;63404787&lt;/_modified&gt;&lt;_pages&gt;1006-1009&lt;/_pages&gt;&lt;_volume&gt;13&lt;/_volume&gt;&lt;/Details&gt;&lt;Extra&gt;&lt;DBUID&gt;{3EA173CA-18C4-45F0-B4E5-6AF19B148BF2}&lt;/DBUID&gt;&lt;/Extra&gt;&lt;/Item&gt;&lt;/References&gt;&lt;/Group&gt;&lt;Group&gt;&lt;References&gt;&lt;Item&gt;&lt;ID&gt;19&lt;/ID&gt;&lt;UID&gt;{370EF461-34DB-4D76-A482-E1AD5DDFBD57}&lt;/UID&gt;&lt;Title&gt;Pathophysiology and natural history of cervical spondylotic myelopathy&lt;/Title&gt;&lt;Template&gt;Journal Article&lt;/Template&gt;&lt;Star&gt;0&lt;/Star&gt;&lt;Tag&gt;0&lt;/Tag&gt;&lt;Author&gt;SK, Karadimas; WM, Erwin; CG, Ely; JR, Dettori; MG, Fehlings&lt;/Author&gt;&lt;Year&gt;2013&lt;/Year&gt;&lt;Details&gt;&lt;_accessed&gt;63404790&lt;/_accessed&gt;&lt;_created&gt;63404741&lt;/_created&gt;&lt;_impact_factor&gt;   2.646&lt;/_impact_factor&gt;&lt;_issue&gt;22 Suppl 1&lt;/_issue&gt;&lt;_journal&gt;Spine (Phila Pa 1976)&lt;/_journal&gt;&lt;_modified&gt;63404790&lt;/_modified&gt;&lt;_pages&gt;S21-36&lt;/_pages&gt;&lt;_volume&gt;38&lt;/_volume&gt;&lt;/Details&gt;&lt;Extra&gt;&lt;DBUID&gt;{3EA173CA-18C4-45F0-B4E5-6AF19B148BF2}&lt;/DBUID&gt;&lt;/Extra&gt;&lt;/Item&gt;&lt;/References&gt;&lt;/Group&gt;&lt;/Citation&gt;_x000a_"/>
    <w:docVar w:name="NE.Ref{F81DFCDA-DBA4-4CD4-95BB-0D24C0FEF000}" w:val=" ADDIN NE.Ref.{F81DFCDA-DBA4-4CD4-95BB-0D24C0FEF000}&lt;Citation&gt;&lt;Group&gt;&lt;References&gt;&lt;Item&gt;&lt;ID&gt;593&lt;/ID&gt;&lt;UID&gt;{5B25C852-5812-4BE3-BDB0-8AF3A7EFEDB2}&lt;/UID&gt;&lt;Title&gt;State of the Art in Degenerative Cervical Myelopathy: An Update on Current Clinical Evidence.&lt;/Title&gt;&lt;Template&gt;Journal Article&lt;/Template&gt;&lt;Star&gt;0&lt;/Star&gt;&lt;Tag&gt;0&lt;/Tag&gt;&lt;Author&gt;JR, Wilson; LA, Tetreault; J, Kim; MF, Shamji; JS, Harrop; T, Mroz; S, Cho; MG, Fehlings&lt;/Author&gt;&lt;Year&gt;2017&lt;/Year&gt;&lt;Details&gt;&lt;_collection_scope&gt;SCI;SCIE&lt;/_collection_scope&gt;&lt;_created&gt;63855073&lt;/_created&gt;&lt;_doi&gt;10.1093/neuros/nyw083&lt;/_doi&gt;&lt;_impact_factor&gt;   4.853&lt;/_impact_factor&gt;&lt;_journal&gt;Neurosurgery&lt;/_journal&gt;&lt;_modified&gt;63855250&lt;/_modified&gt;&lt;_pages&gt;S33-S45&lt;/_pages&gt;&lt;_volume&gt;80&lt;/_volume&gt;&lt;/Details&gt;&lt;Extra&gt;&lt;DBUID&gt;{F96A950B-833F-4880-A151-76DA2D6A2879}&lt;/DBUID&gt;&lt;/Extra&gt;&lt;/Item&gt;&lt;/References&gt;&lt;/Group&gt;&lt;Group&gt;&lt;References&gt;&lt;Item&gt;&lt;ID&gt;595&lt;/ID&gt;&lt;UID&gt;{E34AB426-4FF7-4174-B95C-10E6EF17A9C8}&lt;/UID&gt;&lt;Title&gt;Generating level-dependent models of cervical and thoracic spinal cord injury: Exploring the interplay of neuroanatomy, physiology, and function.&lt;/Title&gt;&lt;Template&gt;Journal Article&lt;/Template&gt;&lt;Star&gt;0&lt;/Star&gt;&lt;Tag&gt;0&lt;/Tag&gt;&lt;Author&gt;JT, Wilcox; K, Satkunendrarajah; Y, Nasirzadeh; AM, Laliberte; A, Lip; DW, Cadotte; WD, Foltz; MG, Fehlings&lt;/Author&gt;&lt;Year&gt;2017&lt;/Year&gt;&lt;Details&gt;&lt;_collection_scope&gt;SCI;SCIE&lt;/_collection_scope&gt;&lt;_created&gt;63855073&lt;/_created&gt;&lt;_doi&gt;10.1016/j.nbd.2017.05.009&lt;/_doi&gt;&lt;_impact_factor&gt;   5.332&lt;/_impact_factor&gt;&lt;_journal&gt;Neurobiology of disease&lt;/_journal&gt;&lt;_modified&gt;63855206&lt;/_modified&gt;&lt;_pages&gt;194-212&lt;/_pages&gt;&lt;_volume&gt;105&lt;/_volume&gt;&lt;/Details&gt;&lt;Extra&gt;&lt;DBUID&gt;{F96A950B-833F-4880-A151-76DA2D6A2879}&lt;/DBUID&gt;&lt;/Extra&gt;&lt;/Item&gt;&lt;/References&gt;&lt;/Group&gt;&lt;/Citation&gt;_x000a_"/>
    <w:docVar w:name="NE.Ref{F89D154C-EF49-4DF1-8509-397495F6C5E6}" w:val=" ADDIN NE.Ref.{F89D154C-EF49-4DF1-8509-397495F6C5E6}&lt;Citation&gt;&lt;Group&gt;&lt;References&gt;&lt;Item&gt;&lt;ID&gt;19&lt;/ID&gt;&lt;UID&gt;{370EF461-34DB-4D76-A482-E1AD5DDFBD57}&lt;/UID&gt;&lt;Title&gt;Pathophysiology and natural history of cervical spondylotic myelopathy&lt;/Title&gt;&lt;Template&gt;Journal Article&lt;/Template&gt;&lt;Star&gt;0&lt;/Star&gt;&lt;Tag&gt;0&lt;/Tag&gt;&lt;Author&gt;SK, Karadimas; WM, Erwin; CG, Ely; JR, Dettori; MG, Fehlings&lt;/Author&gt;&lt;Year&gt;2013&lt;/Year&gt;&lt;Details&gt;&lt;_accessed&gt;63404790&lt;/_accessed&gt;&lt;_created&gt;63404741&lt;/_created&gt;&lt;_impact_factor&gt;   2.646&lt;/_impact_factor&gt;&lt;_issue&gt;22 Suppl 1&lt;/_issue&gt;&lt;_journal&gt;Spine (Phila Pa 1976)&lt;/_journal&gt;&lt;_modified&gt;63404790&lt;/_modified&gt;&lt;_pages&gt;S21-36&lt;/_pages&gt;&lt;_volume&gt;38&lt;/_volume&gt;&lt;/Details&gt;&lt;Extra&gt;&lt;DBUID&gt;{3EA173CA-18C4-45F0-B4E5-6AF19B148BF2}&lt;/DBUID&gt;&lt;/Extra&gt;&lt;/Item&gt;&lt;/References&gt;&lt;/Group&gt;&lt;Group&gt;&lt;References&gt;&lt;Item&gt;&lt;ID&gt;48&lt;/ID&gt;&lt;UID&gt;{F5CAAE22-7FA6-47A3-8A51-DB8B502D91FB}&lt;/UID&gt;&lt;Title&gt;Inflammatory cascades mediate synapse elimination in spinal cord compression&lt;/Title&gt;&lt;Template&gt;Journal Article&lt;/Template&gt;&lt;Star&gt;0&lt;/Star&gt;&lt;Tag&gt;0&lt;/Tag&gt;&lt;Author&gt;&amp;quot;Takano M&amp;quot;; &amp;quot;Kawabata S&amp;quot;; &amp;quot;Komaki Y&amp;quot;; &amp;quot;Shibata S&amp;quot;; &amp;quot;Hikishima K&amp;quot;; &amp;quot;Toyama Y&amp;quot;; &amp;quot;Okano H&amp;quot;; &amp;quot;Nakamura M&amp;quot;&lt;/Author&gt;&lt;Year&gt;2014&lt;/Year&gt;&lt;Details&gt;&lt;_created&gt;63405652&lt;/_created&gt;&lt;_modified&gt;63405670&lt;/_modified&gt;&lt;_accessed&gt;63405667&lt;/_accessed&gt;&lt;_journal&gt;J Neuroinflammation&lt;/_journal&gt;&lt;_issue&gt;11&lt;/_issue&gt;&lt;_pages&gt;40&lt;/_pages&gt;&lt;/Details&gt;&lt;Extra&gt;&lt;DBUID&gt;{3EA173CA-18C4-45F0-B4E5-6AF19B148BF2}&lt;/DBUID&gt;&lt;/Extra&gt;&lt;/Item&gt;&lt;/References&gt;&lt;/Group&gt;&lt;/Citation&gt;_x000a_"/>
    <w:docVar w:name="ne_docsoft" w:val="MSWord"/>
    <w:docVar w:name="ne_docversion" w:val="NoteExpress 2.0"/>
    <w:docVar w:name="ne_stylename" w:val="JoVE"/>
  </w:docVars>
  <w:rsids>
    <w:rsidRoot w:val="00F47E81"/>
    <w:rsid w:val="00001D29"/>
    <w:rsid w:val="000031B5"/>
    <w:rsid w:val="000047FC"/>
    <w:rsid w:val="00011250"/>
    <w:rsid w:val="00013CA8"/>
    <w:rsid w:val="00017DA5"/>
    <w:rsid w:val="000214A3"/>
    <w:rsid w:val="00021A55"/>
    <w:rsid w:val="0002362D"/>
    <w:rsid w:val="00025144"/>
    <w:rsid w:val="000268FB"/>
    <w:rsid w:val="00037380"/>
    <w:rsid w:val="00041367"/>
    <w:rsid w:val="00042699"/>
    <w:rsid w:val="00043F49"/>
    <w:rsid w:val="000455F1"/>
    <w:rsid w:val="00050351"/>
    <w:rsid w:val="00051400"/>
    <w:rsid w:val="00051937"/>
    <w:rsid w:val="0006076C"/>
    <w:rsid w:val="000621AD"/>
    <w:rsid w:val="0006561F"/>
    <w:rsid w:val="00067892"/>
    <w:rsid w:val="00067C95"/>
    <w:rsid w:val="00072799"/>
    <w:rsid w:val="0007424F"/>
    <w:rsid w:val="000752B9"/>
    <w:rsid w:val="00084778"/>
    <w:rsid w:val="00084E1D"/>
    <w:rsid w:val="00094528"/>
    <w:rsid w:val="0009764E"/>
    <w:rsid w:val="000976F8"/>
    <w:rsid w:val="000A0BD0"/>
    <w:rsid w:val="000A5CBC"/>
    <w:rsid w:val="000A7534"/>
    <w:rsid w:val="000B725F"/>
    <w:rsid w:val="000C2472"/>
    <w:rsid w:val="000C5499"/>
    <w:rsid w:val="000D140F"/>
    <w:rsid w:val="000D3647"/>
    <w:rsid w:val="000D44A2"/>
    <w:rsid w:val="000E1CCD"/>
    <w:rsid w:val="000E4049"/>
    <w:rsid w:val="000E4328"/>
    <w:rsid w:val="000E508B"/>
    <w:rsid w:val="000F25F6"/>
    <w:rsid w:val="000F3AF5"/>
    <w:rsid w:val="000F457F"/>
    <w:rsid w:val="000F473B"/>
    <w:rsid w:val="000F4962"/>
    <w:rsid w:val="00104F72"/>
    <w:rsid w:val="00105D19"/>
    <w:rsid w:val="001067D9"/>
    <w:rsid w:val="001157E7"/>
    <w:rsid w:val="00123DE7"/>
    <w:rsid w:val="00124A19"/>
    <w:rsid w:val="00124AA8"/>
    <w:rsid w:val="00135FED"/>
    <w:rsid w:val="001372FF"/>
    <w:rsid w:val="00140987"/>
    <w:rsid w:val="0014144F"/>
    <w:rsid w:val="00141F7A"/>
    <w:rsid w:val="001438E9"/>
    <w:rsid w:val="00144B7A"/>
    <w:rsid w:val="00146DAD"/>
    <w:rsid w:val="0014794C"/>
    <w:rsid w:val="00147CE5"/>
    <w:rsid w:val="00147F75"/>
    <w:rsid w:val="00147FF5"/>
    <w:rsid w:val="00154429"/>
    <w:rsid w:val="0015615C"/>
    <w:rsid w:val="0015713F"/>
    <w:rsid w:val="0016088D"/>
    <w:rsid w:val="001639E5"/>
    <w:rsid w:val="001640D1"/>
    <w:rsid w:val="001642A1"/>
    <w:rsid w:val="00166A2C"/>
    <w:rsid w:val="001700DD"/>
    <w:rsid w:val="0017450C"/>
    <w:rsid w:val="00175D02"/>
    <w:rsid w:val="00182984"/>
    <w:rsid w:val="00183EC9"/>
    <w:rsid w:val="001863FC"/>
    <w:rsid w:val="00186AA8"/>
    <w:rsid w:val="00186EBD"/>
    <w:rsid w:val="00187FA4"/>
    <w:rsid w:val="00191D49"/>
    <w:rsid w:val="00193025"/>
    <w:rsid w:val="00193DA3"/>
    <w:rsid w:val="00194EE2"/>
    <w:rsid w:val="0019537D"/>
    <w:rsid w:val="00197123"/>
    <w:rsid w:val="001979C6"/>
    <w:rsid w:val="001A2FD7"/>
    <w:rsid w:val="001A3730"/>
    <w:rsid w:val="001A53C8"/>
    <w:rsid w:val="001A6DB2"/>
    <w:rsid w:val="001A7C87"/>
    <w:rsid w:val="001B139A"/>
    <w:rsid w:val="001B19C0"/>
    <w:rsid w:val="001B1C26"/>
    <w:rsid w:val="001B3008"/>
    <w:rsid w:val="001B7336"/>
    <w:rsid w:val="001C2EE3"/>
    <w:rsid w:val="001C446F"/>
    <w:rsid w:val="001C4653"/>
    <w:rsid w:val="001C5907"/>
    <w:rsid w:val="001C6982"/>
    <w:rsid w:val="001C7361"/>
    <w:rsid w:val="001D2A7C"/>
    <w:rsid w:val="001D38E5"/>
    <w:rsid w:val="001D3E7A"/>
    <w:rsid w:val="001D3F1C"/>
    <w:rsid w:val="001D6BA7"/>
    <w:rsid w:val="001D6CE4"/>
    <w:rsid w:val="001D6FAD"/>
    <w:rsid w:val="001E1A73"/>
    <w:rsid w:val="001E21B5"/>
    <w:rsid w:val="001E456E"/>
    <w:rsid w:val="001E71B3"/>
    <w:rsid w:val="001E7CE4"/>
    <w:rsid w:val="001F2DDB"/>
    <w:rsid w:val="001F5F9A"/>
    <w:rsid w:val="00200834"/>
    <w:rsid w:val="002022A6"/>
    <w:rsid w:val="00202861"/>
    <w:rsid w:val="00202F9C"/>
    <w:rsid w:val="00207549"/>
    <w:rsid w:val="00207B99"/>
    <w:rsid w:val="00213DBB"/>
    <w:rsid w:val="00216771"/>
    <w:rsid w:val="00217335"/>
    <w:rsid w:val="0022067C"/>
    <w:rsid w:val="0022090B"/>
    <w:rsid w:val="00222A43"/>
    <w:rsid w:val="002251DC"/>
    <w:rsid w:val="0023334F"/>
    <w:rsid w:val="00235B6D"/>
    <w:rsid w:val="00236ADE"/>
    <w:rsid w:val="00237C10"/>
    <w:rsid w:val="0024075B"/>
    <w:rsid w:val="00241C0B"/>
    <w:rsid w:val="00242108"/>
    <w:rsid w:val="002423F9"/>
    <w:rsid w:val="002450E9"/>
    <w:rsid w:val="002465C1"/>
    <w:rsid w:val="00253294"/>
    <w:rsid w:val="00254220"/>
    <w:rsid w:val="00256997"/>
    <w:rsid w:val="00257050"/>
    <w:rsid w:val="002610BE"/>
    <w:rsid w:val="00261AF2"/>
    <w:rsid w:val="00262CF3"/>
    <w:rsid w:val="0027143C"/>
    <w:rsid w:val="0027177A"/>
    <w:rsid w:val="00271E12"/>
    <w:rsid w:val="00272F4F"/>
    <w:rsid w:val="0027418F"/>
    <w:rsid w:val="00275C8E"/>
    <w:rsid w:val="00282101"/>
    <w:rsid w:val="00285F60"/>
    <w:rsid w:val="00285FE8"/>
    <w:rsid w:val="00287BCD"/>
    <w:rsid w:val="002902EA"/>
    <w:rsid w:val="00290CCF"/>
    <w:rsid w:val="00292695"/>
    <w:rsid w:val="00294E3A"/>
    <w:rsid w:val="00296A50"/>
    <w:rsid w:val="002971A6"/>
    <w:rsid w:val="002975FD"/>
    <w:rsid w:val="00297DD9"/>
    <w:rsid w:val="002A4DD6"/>
    <w:rsid w:val="002A5DB0"/>
    <w:rsid w:val="002B218D"/>
    <w:rsid w:val="002B4B71"/>
    <w:rsid w:val="002B5BEC"/>
    <w:rsid w:val="002C06D6"/>
    <w:rsid w:val="002C3B6C"/>
    <w:rsid w:val="002C4FF4"/>
    <w:rsid w:val="002C7438"/>
    <w:rsid w:val="002D4477"/>
    <w:rsid w:val="002D4D01"/>
    <w:rsid w:val="002D503E"/>
    <w:rsid w:val="002D513A"/>
    <w:rsid w:val="002D5AA5"/>
    <w:rsid w:val="002E19F9"/>
    <w:rsid w:val="002E3056"/>
    <w:rsid w:val="002F03FF"/>
    <w:rsid w:val="002F45D3"/>
    <w:rsid w:val="002F4A13"/>
    <w:rsid w:val="002F5C69"/>
    <w:rsid w:val="002F70B1"/>
    <w:rsid w:val="003010D4"/>
    <w:rsid w:val="00302270"/>
    <w:rsid w:val="00303E89"/>
    <w:rsid w:val="0030458D"/>
    <w:rsid w:val="00306150"/>
    <w:rsid w:val="00307AE4"/>
    <w:rsid w:val="003137AB"/>
    <w:rsid w:val="003148E9"/>
    <w:rsid w:val="003154C6"/>
    <w:rsid w:val="00320AC6"/>
    <w:rsid w:val="003222AC"/>
    <w:rsid w:val="00322AFC"/>
    <w:rsid w:val="00322CA4"/>
    <w:rsid w:val="00323576"/>
    <w:rsid w:val="0033055F"/>
    <w:rsid w:val="00330716"/>
    <w:rsid w:val="003350B9"/>
    <w:rsid w:val="003358F2"/>
    <w:rsid w:val="003373DE"/>
    <w:rsid w:val="0034285E"/>
    <w:rsid w:val="003435D9"/>
    <w:rsid w:val="00343C92"/>
    <w:rsid w:val="003457BE"/>
    <w:rsid w:val="00345C48"/>
    <w:rsid w:val="0035224A"/>
    <w:rsid w:val="003536B4"/>
    <w:rsid w:val="00353BAD"/>
    <w:rsid w:val="0036053E"/>
    <w:rsid w:val="00360AB7"/>
    <w:rsid w:val="00362544"/>
    <w:rsid w:val="00363E0E"/>
    <w:rsid w:val="003658B3"/>
    <w:rsid w:val="00371431"/>
    <w:rsid w:val="00373A94"/>
    <w:rsid w:val="003753CB"/>
    <w:rsid w:val="00377B28"/>
    <w:rsid w:val="0038019E"/>
    <w:rsid w:val="003805A9"/>
    <w:rsid w:val="00381C65"/>
    <w:rsid w:val="003840E6"/>
    <w:rsid w:val="00387533"/>
    <w:rsid w:val="00394F29"/>
    <w:rsid w:val="003956E0"/>
    <w:rsid w:val="003A0FE9"/>
    <w:rsid w:val="003A2456"/>
    <w:rsid w:val="003A33DD"/>
    <w:rsid w:val="003A5565"/>
    <w:rsid w:val="003B0BAF"/>
    <w:rsid w:val="003B0FCA"/>
    <w:rsid w:val="003B1EE4"/>
    <w:rsid w:val="003B1F38"/>
    <w:rsid w:val="003C0F1F"/>
    <w:rsid w:val="003C2A3B"/>
    <w:rsid w:val="003C30A3"/>
    <w:rsid w:val="003C3182"/>
    <w:rsid w:val="003C43BB"/>
    <w:rsid w:val="003C59CE"/>
    <w:rsid w:val="003D0B64"/>
    <w:rsid w:val="003D448F"/>
    <w:rsid w:val="003D6862"/>
    <w:rsid w:val="003D6B2D"/>
    <w:rsid w:val="003E0DAA"/>
    <w:rsid w:val="003E26E8"/>
    <w:rsid w:val="003E46C7"/>
    <w:rsid w:val="003E7862"/>
    <w:rsid w:val="003F1707"/>
    <w:rsid w:val="003F2376"/>
    <w:rsid w:val="003F2425"/>
    <w:rsid w:val="003F43E7"/>
    <w:rsid w:val="003F4456"/>
    <w:rsid w:val="003F4B53"/>
    <w:rsid w:val="003F5039"/>
    <w:rsid w:val="003F61E3"/>
    <w:rsid w:val="00401176"/>
    <w:rsid w:val="00403AC7"/>
    <w:rsid w:val="00403F58"/>
    <w:rsid w:val="0040453F"/>
    <w:rsid w:val="00405C83"/>
    <w:rsid w:val="00406124"/>
    <w:rsid w:val="00406BAE"/>
    <w:rsid w:val="004111CB"/>
    <w:rsid w:val="0041329F"/>
    <w:rsid w:val="004135D9"/>
    <w:rsid w:val="00413CEA"/>
    <w:rsid w:val="00414387"/>
    <w:rsid w:val="004149E4"/>
    <w:rsid w:val="0041660F"/>
    <w:rsid w:val="00427678"/>
    <w:rsid w:val="004304EE"/>
    <w:rsid w:val="00430926"/>
    <w:rsid w:val="00432E07"/>
    <w:rsid w:val="00437A43"/>
    <w:rsid w:val="00441529"/>
    <w:rsid w:val="00441765"/>
    <w:rsid w:val="00444B03"/>
    <w:rsid w:val="004471C7"/>
    <w:rsid w:val="00447510"/>
    <w:rsid w:val="004505DD"/>
    <w:rsid w:val="00450A24"/>
    <w:rsid w:val="00450BDE"/>
    <w:rsid w:val="00452C8C"/>
    <w:rsid w:val="00453E27"/>
    <w:rsid w:val="00455505"/>
    <w:rsid w:val="0045636B"/>
    <w:rsid w:val="00457DE8"/>
    <w:rsid w:val="00460227"/>
    <w:rsid w:val="0046031A"/>
    <w:rsid w:val="00461258"/>
    <w:rsid w:val="004613E0"/>
    <w:rsid w:val="00461853"/>
    <w:rsid w:val="004661CD"/>
    <w:rsid w:val="00466F06"/>
    <w:rsid w:val="0047169A"/>
    <w:rsid w:val="00472AEB"/>
    <w:rsid w:val="00473D33"/>
    <w:rsid w:val="00474172"/>
    <w:rsid w:val="00475D5D"/>
    <w:rsid w:val="00475DE5"/>
    <w:rsid w:val="00475E5F"/>
    <w:rsid w:val="00476E6A"/>
    <w:rsid w:val="00480686"/>
    <w:rsid w:val="0048153D"/>
    <w:rsid w:val="00483234"/>
    <w:rsid w:val="004857D0"/>
    <w:rsid w:val="004875CE"/>
    <w:rsid w:val="00487BDB"/>
    <w:rsid w:val="0049214B"/>
    <w:rsid w:val="00495CFF"/>
    <w:rsid w:val="004A6E6F"/>
    <w:rsid w:val="004A70E0"/>
    <w:rsid w:val="004B0303"/>
    <w:rsid w:val="004B06A2"/>
    <w:rsid w:val="004B1D9B"/>
    <w:rsid w:val="004B4242"/>
    <w:rsid w:val="004B4C0B"/>
    <w:rsid w:val="004B54D6"/>
    <w:rsid w:val="004B6547"/>
    <w:rsid w:val="004C0A4C"/>
    <w:rsid w:val="004C280B"/>
    <w:rsid w:val="004C2AD7"/>
    <w:rsid w:val="004D0560"/>
    <w:rsid w:val="004D0C41"/>
    <w:rsid w:val="004D138B"/>
    <w:rsid w:val="004D27DE"/>
    <w:rsid w:val="004D5595"/>
    <w:rsid w:val="004D654C"/>
    <w:rsid w:val="004D7B12"/>
    <w:rsid w:val="004E107A"/>
    <w:rsid w:val="004E2976"/>
    <w:rsid w:val="004E3470"/>
    <w:rsid w:val="004E471D"/>
    <w:rsid w:val="004E5B43"/>
    <w:rsid w:val="004F27A2"/>
    <w:rsid w:val="004F650A"/>
    <w:rsid w:val="004F6B3C"/>
    <w:rsid w:val="00503F07"/>
    <w:rsid w:val="005044F9"/>
    <w:rsid w:val="0050527E"/>
    <w:rsid w:val="005110ED"/>
    <w:rsid w:val="005111D7"/>
    <w:rsid w:val="00515F4B"/>
    <w:rsid w:val="00516B0B"/>
    <w:rsid w:val="00517729"/>
    <w:rsid w:val="00517A6E"/>
    <w:rsid w:val="00524272"/>
    <w:rsid w:val="00525339"/>
    <w:rsid w:val="0052722A"/>
    <w:rsid w:val="00530E9A"/>
    <w:rsid w:val="005317D5"/>
    <w:rsid w:val="005324B7"/>
    <w:rsid w:val="0053326B"/>
    <w:rsid w:val="00535650"/>
    <w:rsid w:val="005434DE"/>
    <w:rsid w:val="00545606"/>
    <w:rsid w:val="005473B8"/>
    <w:rsid w:val="0055159E"/>
    <w:rsid w:val="0055334B"/>
    <w:rsid w:val="00553846"/>
    <w:rsid w:val="00555080"/>
    <w:rsid w:val="00555872"/>
    <w:rsid w:val="00555AE9"/>
    <w:rsid w:val="00557E7C"/>
    <w:rsid w:val="00560641"/>
    <w:rsid w:val="00563983"/>
    <w:rsid w:val="0056420D"/>
    <w:rsid w:val="005659FD"/>
    <w:rsid w:val="00574243"/>
    <w:rsid w:val="005759B3"/>
    <w:rsid w:val="0058048B"/>
    <w:rsid w:val="0058638C"/>
    <w:rsid w:val="00590020"/>
    <w:rsid w:val="00594CB2"/>
    <w:rsid w:val="005952BA"/>
    <w:rsid w:val="005965A2"/>
    <w:rsid w:val="0059755F"/>
    <w:rsid w:val="005A09B6"/>
    <w:rsid w:val="005A192D"/>
    <w:rsid w:val="005A2817"/>
    <w:rsid w:val="005A43BF"/>
    <w:rsid w:val="005A4D79"/>
    <w:rsid w:val="005A686A"/>
    <w:rsid w:val="005A6C09"/>
    <w:rsid w:val="005B010D"/>
    <w:rsid w:val="005B2B20"/>
    <w:rsid w:val="005B2E51"/>
    <w:rsid w:val="005B4CDC"/>
    <w:rsid w:val="005C018B"/>
    <w:rsid w:val="005C2A8F"/>
    <w:rsid w:val="005C3D65"/>
    <w:rsid w:val="005C44F6"/>
    <w:rsid w:val="005C4B32"/>
    <w:rsid w:val="005D22C9"/>
    <w:rsid w:val="005D45F7"/>
    <w:rsid w:val="005D7CB4"/>
    <w:rsid w:val="005D7E57"/>
    <w:rsid w:val="00600C7B"/>
    <w:rsid w:val="00606684"/>
    <w:rsid w:val="00606B37"/>
    <w:rsid w:val="00607A65"/>
    <w:rsid w:val="00607BC8"/>
    <w:rsid w:val="006107C4"/>
    <w:rsid w:val="00611D5A"/>
    <w:rsid w:val="00613D99"/>
    <w:rsid w:val="00614EF2"/>
    <w:rsid w:val="0061572E"/>
    <w:rsid w:val="0061637D"/>
    <w:rsid w:val="00616C8A"/>
    <w:rsid w:val="00616CAD"/>
    <w:rsid w:val="00625409"/>
    <w:rsid w:val="00626618"/>
    <w:rsid w:val="00630251"/>
    <w:rsid w:val="00630933"/>
    <w:rsid w:val="00632BF4"/>
    <w:rsid w:val="00633514"/>
    <w:rsid w:val="00633809"/>
    <w:rsid w:val="006359B6"/>
    <w:rsid w:val="0064010B"/>
    <w:rsid w:val="00640716"/>
    <w:rsid w:val="00642E24"/>
    <w:rsid w:val="00642E34"/>
    <w:rsid w:val="00643F24"/>
    <w:rsid w:val="00645B65"/>
    <w:rsid w:val="00651D57"/>
    <w:rsid w:val="00654E8F"/>
    <w:rsid w:val="0065764E"/>
    <w:rsid w:val="00660ED4"/>
    <w:rsid w:val="00664FC4"/>
    <w:rsid w:val="006655F3"/>
    <w:rsid w:val="00667878"/>
    <w:rsid w:val="00671CE0"/>
    <w:rsid w:val="00672DE6"/>
    <w:rsid w:val="00673543"/>
    <w:rsid w:val="0069270A"/>
    <w:rsid w:val="00692F6F"/>
    <w:rsid w:val="006950C9"/>
    <w:rsid w:val="006A0BF1"/>
    <w:rsid w:val="006A22DD"/>
    <w:rsid w:val="006A4759"/>
    <w:rsid w:val="006A4EB3"/>
    <w:rsid w:val="006B192E"/>
    <w:rsid w:val="006B35FF"/>
    <w:rsid w:val="006B6088"/>
    <w:rsid w:val="006B78BC"/>
    <w:rsid w:val="006C059F"/>
    <w:rsid w:val="006C5CE0"/>
    <w:rsid w:val="006D053B"/>
    <w:rsid w:val="006D3757"/>
    <w:rsid w:val="006D706D"/>
    <w:rsid w:val="006E1770"/>
    <w:rsid w:val="006E474B"/>
    <w:rsid w:val="006E5227"/>
    <w:rsid w:val="006E67FC"/>
    <w:rsid w:val="006E6AF0"/>
    <w:rsid w:val="006F38C9"/>
    <w:rsid w:val="006F3CAF"/>
    <w:rsid w:val="006F464C"/>
    <w:rsid w:val="006F7F86"/>
    <w:rsid w:val="00700B49"/>
    <w:rsid w:val="0070176C"/>
    <w:rsid w:val="007049D3"/>
    <w:rsid w:val="00704B86"/>
    <w:rsid w:val="0071029A"/>
    <w:rsid w:val="0071213A"/>
    <w:rsid w:val="0071308E"/>
    <w:rsid w:val="00713A8D"/>
    <w:rsid w:val="00715DA2"/>
    <w:rsid w:val="007164A2"/>
    <w:rsid w:val="00716F28"/>
    <w:rsid w:val="0072068E"/>
    <w:rsid w:val="00722A0D"/>
    <w:rsid w:val="00722AC8"/>
    <w:rsid w:val="00726A57"/>
    <w:rsid w:val="007271DC"/>
    <w:rsid w:val="0073167D"/>
    <w:rsid w:val="00732547"/>
    <w:rsid w:val="007338B1"/>
    <w:rsid w:val="0073459A"/>
    <w:rsid w:val="007361DF"/>
    <w:rsid w:val="007474DC"/>
    <w:rsid w:val="0075024A"/>
    <w:rsid w:val="00750D01"/>
    <w:rsid w:val="00751C82"/>
    <w:rsid w:val="00752696"/>
    <w:rsid w:val="00752C66"/>
    <w:rsid w:val="007558EB"/>
    <w:rsid w:val="007648CC"/>
    <w:rsid w:val="007727AA"/>
    <w:rsid w:val="0077446E"/>
    <w:rsid w:val="007838AE"/>
    <w:rsid w:val="0078477A"/>
    <w:rsid w:val="007848A5"/>
    <w:rsid w:val="00785C2B"/>
    <w:rsid w:val="0079150D"/>
    <w:rsid w:val="007935A0"/>
    <w:rsid w:val="00793619"/>
    <w:rsid w:val="00797B4A"/>
    <w:rsid w:val="007A1E79"/>
    <w:rsid w:val="007A3151"/>
    <w:rsid w:val="007A3965"/>
    <w:rsid w:val="007A5CE0"/>
    <w:rsid w:val="007B016D"/>
    <w:rsid w:val="007B2A56"/>
    <w:rsid w:val="007B426C"/>
    <w:rsid w:val="007B611F"/>
    <w:rsid w:val="007C0314"/>
    <w:rsid w:val="007C3237"/>
    <w:rsid w:val="007C5E82"/>
    <w:rsid w:val="007D26D8"/>
    <w:rsid w:val="007D4DF3"/>
    <w:rsid w:val="007D4E2D"/>
    <w:rsid w:val="007E03A3"/>
    <w:rsid w:val="007E09D2"/>
    <w:rsid w:val="007E0F2C"/>
    <w:rsid w:val="007E1D68"/>
    <w:rsid w:val="007F239A"/>
    <w:rsid w:val="007F27D1"/>
    <w:rsid w:val="007F3096"/>
    <w:rsid w:val="007F71C3"/>
    <w:rsid w:val="0080121E"/>
    <w:rsid w:val="00801723"/>
    <w:rsid w:val="0080370D"/>
    <w:rsid w:val="0080480C"/>
    <w:rsid w:val="00806165"/>
    <w:rsid w:val="008071F4"/>
    <w:rsid w:val="008153F8"/>
    <w:rsid w:val="00821684"/>
    <w:rsid w:val="008220B0"/>
    <w:rsid w:val="008228B3"/>
    <w:rsid w:val="00822954"/>
    <w:rsid w:val="00826E7D"/>
    <w:rsid w:val="008275A2"/>
    <w:rsid w:val="00830DE1"/>
    <w:rsid w:val="0083243D"/>
    <w:rsid w:val="008373E4"/>
    <w:rsid w:val="00841CD3"/>
    <w:rsid w:val="00842D9F"/>
    <w:rsid w:val="00845083"/>
    <w:rsid w:val="00845D79"/>
    <w:rsid w:val="0084666A"/>
    <w:rsid w:val="00851F42"/>
    <w:rsid w:val="0085510A"/>
    <w:rsid w:val="0086328D"/>
    <w:rsid w:val="008655FA"/>
    <w:rsid w:val="008660F3"/>
    <w:rsid w:val="00870A06"/>
    <w:rsid w:val="00870A24"/>
    <w:rsid w:val="0087182E"/>
    <w:rsid w:val="00871B3E"/>
    <w:rsid w:val="00872CD0"/>
    <w:rsid w:val="0088406A"/>
    <w:rsid w:val="0088569A"/>
    <w:rsid w:val="00885EE8"/>
    <w:rsid w:val="00890134"/>
    <w:rsid w:val="00896006"/>
    <w:rsid w:val="008963E8"/>
    <w:rsid w:val="00896B3D"/>
    <w:rsid w:val="008A1D78"/>
    <w:rsid w:val="008A2C2F"/>
    <w:rsid w:val="008B2017"/>
    <w:rsid w:val="008B49BD"/>
    <w:rsid w:val="008B6C0C"/>
    <w:rsid w:val="008C112D"/>
    <w:rsid w:val="008C35D3"/>
    <w:rsid w:val="008C45AD"/>
    <w:rsid w:val="008C6BAE"/>
    <w:rsid w:val="008C7FF2"/>
    <w:rsid w:val="008D16E0"/>
    <w:rsid w:val="008D6F9A"/>
    <w:rsid w:val="008D7E00"/>
    <w:rsid w:val="008E2C55"/>
    <w:rsid w:val="008E2F53"/>
    <w:rsid w:val="008E5D14"/>
    <w:rsid w:val="008F2827"/>
    <w:rsid w:val="008F5765"/>
    <w:rsid w:val="009025A6"/>
    <w:rsid w:val="00904CF6"/>
    <w:rsid w:val="00905F31"/>
    <w:rsid w:val="009077AC"/>
    <w:rsid w:val="0091095F"/>
    <w:rsid w:val="009125E2"/>
    <w:rsid w:val="00916876"/>
    <w:rsid w:val="00917F59"/>
    <w:rsid w:val="00926341"/>
    <w:rsid w:val="00927F15"/>
    <w:rsid w:val="00931367"/>
    <w:rsid w:val="00933932"/>
    <w:rsid w:val="009362BA"/>
    <w:rsid w:val="00936548"/>
    <w:rsid w:val="00936E30"/>
    <w:rsid w:val="00937068"/>
    <w:rsid w:val="0094172D"/>
    <w:rsid w:val="009451F7"/>
    <w:rsid w:val="009466BF"/>
    <w:rsid w:val="0095022C"/>
    <w:rsid w:val="00951677"/>
    <w:rsid w:val="00952190"/>
    <w:rsid w:val="00954F44"/>
    <w:rsid w:val="0096215A"/>
    <w:rsid w:val="0096477C"/>
    <w:rsid w:val="00964C57"/>
    <w:rsid w:val="00965EFD"/>
    <w:rsid w:val="0096707D"/>
    <w:rsid w:val="00972124"/>
    <w:rsid w:val="00973DEA"/>
    <w:rsid w:val="00974EFC"/>
    <w:rsid w:val="009776BE"/>
    <w:rsid w:val="00980D65"/>
    <w:rsid w:val="00982318"/>
    <w:rsid w:val="0098297D"/>
    <w:rsid w:val="009858F2"/>
    <w:rsid w:val="00986A7A"/>
    <w:rsid w:val="009906A5"/>
    <w:rsid w:val="009A373B"/>
    <w:rsid w:val="009A52B2"/>
    <w:rsid w:val="009B2623"/>
    <w:rsid w:val="009B2B25"/>
    <w:rsid w:val="009B31F0"/>
    <w:rsid w:val="009B5A93"/>
    <w:rsid w:val="009C2871"/>
    <w:rsid w:val="009C2A6E"/>
    <w:rsid w:val="009C3798"/>
    <w:rsid w:val="009D1ABB"/>
    <w:rsid w:val="009D2075"/>
    <w:rsid w:val="009D4B94"/>
    <w:rsid w:val="009D66CE"/>
    <w:rsid w:val="009E61A8"/>
    <w:rsid w:val="009F1CB3"/>
    <w:rsid w:val="009F1DEB"/>
    <w:rsid w:val="009F3011"/>
    <w:rsid w:val="009F5373"/>
    <w:rsid w:val="00A0474A"/>
    <w:rsid w:val="00A04D2E"/>
    <w:rsid w:val="00A05812"/>
    <w:rsid w:val="00A11066"/>
    <w:rsid w:val="00A11E21"/>
    <w:rsid w:val="00A161AA"/>
    <w:rsid w:val="00A16C8D"/>
    <w:rsid w:val="00A20BAE"/>
    <w:rsid w:val="00A25B04"/>
    <w:rsid w:val="00A27682"/>
    <w:rsid w:val="00A41477"/>
    <w:rsid w:val="00A438B0"/>
    <w:rsid w:val="00A477CB"/>
    <w:rsid w:val="00A502E5"/>
    <w:rsid w:val="00A538B0"/>
    <w:rsid w:val="00A57A56"/>
    <w:rsid w:val="00A57D5E"/>
    <w:rsid w:val="00A62DDA"/>
    <w:rsid w:val="00A64C04"/>
    <w:rsid w:val="00A64F96"/>
    <w:rsid w:val="00A721C5"/>
    <w:rsid w:val="00A77EC2"/>
    <w:rsid w:val="00A77F81"/>
    <w:rsid w:val="00A806F1"/>
    <w:rsid w:val="00A82277"/>
    <w:rsid w:val="00A8610A"/>
    <w:rsid w:val="00A92632"/>
    <w:rsid w:val="00A9445B"/>
    <w:rsid w:val="00A944FA"/>
    <w:rsid w:val="00A95CE0"/>
    <w:rsid w:val="00AA21C8"/>
    <w:rsid w:val="00AA3759"/>
    <w:rsid w:val="00AA5662"/>
    <w:rsid w:val="00AB5BC6"/>
    <w:rsid w:val="00AC35CA"/>
    <w:rsid w:val="00AC3E1F"/>
    <w:rsid w:val="00AC4006"/>
    <w:rsid w:val="00AC4039"/>
    <w:rsid w:val="00AC5C46"/>
    <w:rsid w:val="00AC656C"/>
    <w:rsid w:val="00AD19F2"/>
    <w:rsid w:val="00AD2FBD"/>
    <w:rsid w:val="00AD5FD4"/>
    <w:rsid w:val="00AE33E9"/>
    <w:rsid w:val="00AE3A39"/>
    <w:rsid w:val="00AE4208"/>
    <w:rsid w:val="00AE4DD7"/>
    <w:rsid w:val="00AF0A8D"/>
    <w:rsid w:val="00AF116E"/>
    <w:rsid w:val="00AF2E5D"/>
    <w:rsid w:val="00AF4D72"/>
    <w:rsid w:val="00AF7755"/>
    <w:rsid w:val="00AF7C48"/>
    <w:rsid w:val="00B012A6"/>
    <w:rsid w:val="00B031B2"/>
    <w:rsid w:val="00B04F13"/>
    <w:rsid w:val="00B10C36"/>
    <w:rsid w:val="00B139A4"/>
    <w:rsid w:val="00B13EC6"/>
    <w:rsid w:val="00B161F4"/>
    <w:rsid w:val="00B1662B"/>
    <w:rsid w:val="00B16E9A"/>
    <w:rsid w:val="00B177DB"/>
    <w:rsid w:val="00B21207"/>
    <w:rsid w:val="00B21216"/>
    <w:rsid w:val="00B21AEB"/>
    <w:rsid w:val="00B23BEB"/>
    <w:rsid w:val="00B23D9A"/>
    <w:rsid w:val="00B24E82"/>
    <w:rsid w:val="00B25C4A"/>
    <w:rsid w:val="00B2723C"/>
    <w:rsid w:val="00B34B9B"/>
    <w:rsid w:val="00B352AE"/>
    <w:rsid w:val="00B35747"/>
    <w:rsid w:val="00B37971"/>
    <w:rsid w:val="00B41597"/>
    <w:rsid w:val="00B423ED"/>
    <w:rsid w:val="00B51BCF"/>
    <w:rsid w:val="00B51EB3"/>
    <w:rsid w:val="00B5241C"/>
    <w:rsid w:val="00B52B31"/>
    <w:rsid w:val="00B5384F"/>
    <w:rsid w:val="00B57619"/>
    <w:rsid w:val="00B629DE"/>
    <w:rsid w:val="00B6562D"/>
    <w:rsid w:val="00B660AF"/>
    <w:rsid w:val="00B70437"/>
    <w:rsid w:val="00B74000"/>
    <w:rsid w:val="00B740A2"/>
    <w:rsid w:val="00B74907"/>
    <w:rsid w:val="00B74BD9"/>
    <w:rsid w:val="00B750E6"/>
    <w:rsid w:val="00B753F3"/>
    <w:rsid w:val="00B77619"/>
    <w:rsid w:val="00B8352F"/>
    <w:rsid w:val="00B8580A"/>
    <w:rsid w:val="00B91BD4"/>
    <w:rsid w:val="00B93A99"/>
    <w:rsid w:val="00BA01D2"/>
    <w:rsid w:val="00BA3D8E"/>
    <w:rsid w:val="00BA4540"/>
    <w:rsid w:val="00BA4F26"/>
    <w:rsid w:val="00BA780B"/>
    <w:rsid w:val="00BB02AF"/>
    <w:rsid w:val="00BB2564"/>
    <w:rsid w:val="00BB299E"/>
    <w:rsid w:val="00BB5822"/>
    <w:rsid w:val="00BB7F1E"/>
    <w:rsid w:val="00BC049F"/>
    <w:rsid w:val="00BC3DC9"/>
    <w:rsid w:val="00BC6DD4"/>
    <w:rsid w:val="00BD10EB"/>
    <w:rsid w:val="00BD60AA"/>
    <w:rsid w:val="00BD63EA"/>
    <w:rsid w:val="00BE384A"/>
    <w:rsid w:val="00BE47D8"/>
    <w:rsid w:val="00BE4FEB"/>
    <w:rsid w:val="00BE7538"/>
    <w:rsid w:val="00BE78B4"/>
    <w:rsid w:val="00BF15FC"/>
    <w:rsid w:val="00BF1A44"/>
    <w:rsid w:val="00BF2E68"/>
    <w:rsid w:val="00BF2F16"/>
    <w:rsid w:val="00BF5A0C"/>
    <w:rsid w:val="00BF6B11"/>
    <w:rsid w:val="00BF7A8B"/>
    <w:rsid w:val="00C01324"/>
    <w:rsid w:val="00C02AB1"/>
    <w:rsid w:val="00C03791"/>
    <w:rsid w:val="00C0463C"/>
    <w:rsid w:val="00C068F1"/>
    <w:rsid w:val="00C1332A"/>
    <w:rsid w:val="00C21CD7"/>
    <w:rsid w:val="00C2258A"/>
    <w:rsid w:val="00C232CF"/>
    <w:rsid w:val="00C24BA6"/>
    <w:rsid w:val="00C24F9A"/>
    <w:rsid w:val="00C2502A"/>
    <w:rsid w:val="00C2502C"/>
    <w:rsid w:val="00C31A2A"/>
    <w:rsid w:val="00C33D0B"/>
    <w:rsid w:val="00C35940"/>
    <w:rsid w:val="00C35FAF"/>
    <w:rsid w:val="00C36A8D"/>
    <w:rsid w:val="00C40143"/>
    <w:rsid w:val="00C40A0C"/>
    <w:rsid w:val="00C46749"/>
    <w:rsid w:val="00C46E12"/>
    <w:rsid w:val="00C47475"/>
    <w:rsid w:val="00C478C2"/>
    <w:rsid w:val="00C47E42"/>
    <w:rsid w:val="00C50F78"/>
    <w:rsid w:val="00C5323E"/>
    <w:rsid w:val="00C558A9"/>
    <w:rsid w:val="00C55D22"/>
    <w:rsid w:val="00C61FDA"/>
    <w:rsid w:val="00C646E8"/>
    <w:rsid w:val="00C657A3"/>
    <w:rsid w:val="00C66636"/>
    <w:rsid w:val="00C67003"/>
    <w:rsid w:val="00C7143D"/>
    <w:rsid w:val="00C750E6"/>
    <w:rsid w:val="00C76B3C"/>
    <w:rsid w:val="00C77BB5"/>
    <w:rsid w:val="00C8755B"/>
    <w:rsid w:val="00C90D4C"/>
    <w:rsid w:val="00C91730"/>
    <w:rsid w:val="00C918A0"/>
    <w:rsid w:val="00C91E70"/>
    <w:rsid w:val="00CA02B7"/>
    <w:rsid w:val="00CA0CA7"/>
    <w:rsid w:val="00CA38B8"/>
    <w:rsid w:val="00CA400B"/>
    <w:rsid w:val="00CA57B7"/>
    <w:rsid w:val="00CA76F6"/>
    <w:rsid w:val="00CB0DBB"/>
    <w:rsid w:val="00CB328B"/>
    <w:rsid w:val="00CB3780"/>
    <w:rsid w:val="00CB7687"/>
    <w:rsid w:val="00CB78C8"/>
    <w:rsid w:val="00CC3F56"/>
    <w:rsid w:val="00CC70F5"/>
    <w:rsid w:val="00CC76BF"/>
    <w:rsid w:val="00CD1833"/>
    <w:rsid w:val="00CD29FB"/>
    <w:rsid w:val="00CD2A2D"/>
    <w:rsid w:val="00CD4CCE"/>
    <w:rsid w:val="00CD5426"/>
    <w:rsid w:val="00CE0DA9"/>
    <w:rsid w:val="00CE17DC"/>
    <w:rsid w:val="00CE4292"/>
    <w:rsid w:val="00CE4989"/>
    <w:rsid w:val="00CE6F14"/>
    <w:rsid w:val="00CF2D2B"/>
    <w:rsid w:val="00CF65B1"/>
    <w:rsid w:val="00CF65F8"/>
    <w:rsid w:val="00CF6EB4"/>
    <w:rsid w:val="00D013B3"/>
    <w:rsid w:val="00D053DB"/>
    <w:rsid w:val="00D055EB"/>
    <w:rsid w:val="00D0742A"/>
    <w:rsid w:val="00D10C87"/>
    <w:rsid w:val="00D110B5"/>
    <w:rsid w:val="00D14233"/>
    <w:rsid w:val="00D14376"/>
    <w:rsid w:val="00D14AFA"/>
    <w:rsid w:val="00D15FDB"/>
    <w:rsid w:val="00D17765"/>
    <w:rsid w:val="00D17C31"/>
    <w:rsid w:val="00D225D1"/>
    <w:rsid w:val="00D24054"/>
    <w:rsid w:val="00D2489D"/>
    <w:rsid w:val="00D27B00"/>
    <w:rsid w:val="00D31E0A"/>
    <w:rsid w:val="00D33DF5"/>
    <w:rsid w:val="00D3468C"/>
    <w:rsid w:val="00D35885"/>
    <w:rsid w:val="00D36FCB"/>
    <w:rsid w:val="00D37A36"/>
    <w:rsid w:val="00D40CA8"/>
    <w:rsid w:val="00D5076A"/>
    <w:rsid w:val="00D52BF6"/>
    <w:rsid w:val="00D549C1"/>
    <w:rsid w:val="00D55BAF"/>
    <w:rsid w:val="00D56E9C"/>
    <w:rsid w:val="00D57A8B"/>
    <w:rsid w:val="00D61D6B"/>
    <w:rsid w:val="00D61F07"/>
    <w:rsid w:val="00D62718"/>
    <w:rsid w:val="00D640C0"/>
    <w:rsid w:val="00D66C72"/>
    <w:rsid w:val="00D67929"/>
    <w:rsid w:val="00D7220A"/>
    <w:rsid w:val="00D75D23"/>
    <w:rsid w:val="00D75DD2"/>
    <w:rsid w:val="00D80266"/>
    <w:rsid w:val="00D8179D"/>
    <w:rsid w:val="00D866FB"/>
    <w:rsid w:val="00D86C04"/>
    <w:rsid w:val="00D91491"/>
    <w:rsid w:val="00D91DE5"/>
    <w:rsid w:val="00D92543"/>
    <w:rsid w:val="00D9397D"/>
    <w:rsid w:val="00D94153"/>
    <w:rsid w:val="00D944A3"/>
    <w:rsid w:val="00D9495F"/>
    <w:rsid w:val="00DA0DB8"/>
    <w:rsid w:val="00DA0F2C"/>
    <w:rsid w:val="00DA11F9"/>
    <w:rsid w:val="00DA1346"/>
    <w:rsid w:val="00DA1798"/>
    <w:rsid w:val="00DA2D53"/>
    <w:rsid w:val="00DA591A"/>
    <w:rsid w:val="00DA66F8"/>
    <w:rsid w:val="00DA7C62"/>
    <w:rsid w:val="00DB2FC0"/>
    <w:rsid w:val="00DB6E24"/>
    <w:rsid w:val="00DB7445"/>
    <w:rsid w:val="00DC117E"/>
    <w:rsid w:val="00DC3AE9"/>
    <w:rsid w:val="00DC3BB3"/>
    <w:rsid w:val="00DC41BF"/>
    <w:rsid w:val="00DC43C6"/>
    <w:rsid w:val="00DD2610"/>
    <w:rsid w:val="00DD3ABD"/>
    <w:rsid w:val="00DD3D3D"/>
    <w:rsid w:val="00DD3EF3"/>
    <w:rsid w:val="00DD4577"/>
    <w:rsid w:val="00DE41C9"/>
    <w:rsid w:val="00DE6C11"/>
    <w:rsid w:val="00DE7255"/>
    <w:rsid w:val="00DE7B27"/>
    <w:rsid w:val="00DF0DD6"/>
    <w:rsid w:val="00DF4A25"/>
    <w:rsid w:val="00DF76A5"/>
    <w:rsid w:val="00E02B06"/>
    <w:rsid w:val="00E02C12"/>
    <w:rsid w:val="00E03FA2"/>
    <w:rsid w:val="00E04532"/>
    <w:rsid w:val="00E07868"/>
    <w:rsid w:val="00E07CC4"/>
    <w:rsid w:val="00E07EF2"/>
    <w:rsid w:val="00E11846"/>
    <w:rsid w:val="00E126C7"/>
    <w:rsid w:val="00E13B2D"/>
    <w:rsid w:val="00E13F57"/>
    <w:rsid w:val="00E1554E"/>
    <w:rsid w:val="00E1690C"/>
    <w:rsid w:val="00E2133E"/>
    <w:rsid w:val="00E216FD"/>
    <w:rsid w:val="00E24025"/>
    <w:rsid w:val="00E264BE"/>
    <w:rsid w:val="00E333D2"/>
    <w:rsid w:val="00E37E3E"/>
    <w:rsid w:val="00E4489E"/>
    <w:rsid w:val="00E44C3A"/>
    <w:rsid w:val="00E454EA"/>
    <w:rsid w:val="00E50CFA"/>
    <w:rsid w:val="00E5135B"/>
    <w:rsid w:val="00E526F1"/>
    <w:rsid w:val="00E541F3"/>
    <w:rsid w:val="00E56A96"/>
    <w:rsid w:val="00E613A1"/>
    <w:rsid w:val="00E6593C"/>
    <w:rsid w:val="00E65FEC"/>
    <w:rsid w:val="00E712EF"/>
    <w:rsid w:val="00E71AEA"/>
    <w:rsid w:val="00E71D47"/>
    <w:rsid w:val="00E72AD2"/>
    <w:rsid w:val="00E73B66"/>
    <w:rsid w:val="00E81257"/>
    <w:rsid w:val="00E9049E"/>
    <w:rsid w:val="00E91D8F"/>
    <w:rsid w:val="00E9206A"/>
    <w:rsid w:val="00E9278C"/>
    <w:rsid w:val="00E93199"/>
    <w:rsid w:val="00E944F5"/>
    <w:rsid w:val="00E954E4"/>
    <w:rsid w:val="00E95C47"/>
    <w:rsid w:val="00E9680B"/>
    <w:rsid w:val="00EA23A2"/>
    <w:rsid w:val="00EA74B7"/>
    <w:rsid w:val="00EA787F"/>
    <w:rsid w:val="00EB29A9"/>
    <w:rsid w:val="00EB5CE6"/>
    <w:rsid w:val="00EC198A"/>
    <w:rsid w:val="00EC26F5"/>
    <w:rsid w:val="00ED00F9"/>
    <w:rsid w:val="00ED1117"/>
    <w:rsid w:val="00ED13E3"/>
    <w:rsid w:val="00ED30F5"/>
    <w:rsid w:val="00ED6C70"/>
    <w:rsid w:val="00EE6133"/>
    <w:rsid w:val="00EF5511"/>
    <w:rsid w:val="00EF7413"/>
    <w:rsid w:val="00EF74B9"/>
    <w:rsid w:val="00F06BC6"/>
    <w:rsid w:val="00F07C58"/>
    <w:rsid w:val="00F07F91"/>
    <w:rsid w:val="00F113C8"/>
    <w:rsid w:val="00F12FE1"/>
    <w:rsid w:val="00F14650"/>
    <w:rsid w:val="00F30490"/>
    <w:rsid w:val="00F34035"/>
    <w:rsid w:val="00F342F8"/>
    <w:rsid w:val="00F41F33"/>
    <w:rsid w:val="00F42607"/>
    <w:rsid w:val="00F42C51"/>
    <w:rsid w:val="00F45894"/>
    <w:rsid w:val="00F4692F"/>
    <w:rsid w:val="00F47E81"/>
    <w:rsid w:val="00F5015F"/>
    <w:rsid w:val="00F5039C"/>
    <w:rsid w:val="00F50681"/>
    <w:rsid w:val="00F50B3B"/>
    <w:rsid w:val="00F52649"/>
    <w:rsid w:val="00F5470B"/>
    <w:rsid w:val="00F55D28"/>
    <w:rsid w:val="00F56118"/>
    <w:rsid w:val="00F6029F"/>
    <w:rsid w:val="00F639C0"/>
    <w:rsid w:val="00F675A1"/>
    <w:rsid w:val="00F75361"/>
    <w:rsid w:val="00F77C2A"/>
    <w:rsid w:val="00F8196D"/>
    <w:rsid w:val="00F82BB6"/>
    <w:rsid w:val="00F85566"/>
    <w:rsid w:val="00F91710"/>
    <w:rsid w:val="00F93F39"/>
    <w:rsid w:val="00F95AD0"/>
    <w:rsid w:val="00FA2219"/>
    <w:rsid w:val="00FA4D63"/>
    <w:rsid w:val="00FA4EBD"/>
    <w:rsid w:val="00FA71D7"/>
    <w:rsid w:val="00FB08E5"/>
    <w:rsid w:val="00FB115A"/>
    <w:rsid w:val="00FB1E67"/>
    <w:rsid w:val="00FB1E95"/>
    <w:rsid w:val="00FB24C6"/>
    <w:rsid w:val="00FB335E"/>
    <w:rsid w:val="00FB6AD9"/>
    <w:rsid w:val="00FC05E2"/>
    <w:rsid w:val="00FC560B"/>
    <w:rsid w:val="00FD20A6"/>
    <w:rsid w:val="00FD446D"/>
    <w:rsid w:val="00FE4F28"/>
    <w:rsid w:val="00FE5853"/>
    <w:rsid w:val="00FE79ED"/>
    <w:rsid w:val="00FF7ED3"/>
    <w:rsid w:val="03266143"/>
    <w:rsid w:val="4DAC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765"/>
    <w:pPr>
      <w:spacing w:before="100" w:beforeAutospacing="1" w:after="100" w:afterAutospacing="1" w:line="360" w:lineRule="auto"/>
    </w:pPr>
    <w:rPr>
      <w:rFonts w:ascii="Times New Roman" w:hAnsi="Times New Roman"/>
      <w:sz w:val="24"/>
      <w:szCs w:val="24"/>
      <w:lang w:val="en-US" w:eastAsia="zh-CN"/>
    </w:rPr>
  </w:style>
  <w:style w:type="paragraph" w:styleId="Heading1">
    <w:name w:val="heading 1"/>
    <w:basedOn w:val="Normal"/>
    <w:next w:val="Normal"/>
    <w:link w:val="Heading1Char"/>
    <w:uiPriority w:val="9"/>
    <w:qFormat/>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eastAsiaTheme="majorEastAsia" w:cs="Times New Roman"/>
      <w:b/>
      <w:color w:val="000000" w:themeColor="text1"/>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unhideWhenUsed/>
    <w:qFormat/>
    <w:rPr>
      <w:rFonts w:cs="Times New Roman"/>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rPr>
      <w:rFonts w:eastAsia="Times New Roman" w:cs="Times New Roman"/>
    </w:rPr>
  </w:style>
  <w:style w:type="character" w:styleId="LineNumber">
    <w:name w:val="line number"/>
    <w:basedOn w:val="DefaultParagraphFont"/>
    <w:uiPriority w:val="99"/>
    <w:unhideWhenUsed/>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rPr>
      <w:sz w:val="16"/>
      <w:szCs w:val="16"/>
    </w:rPr>
  </w:style>
  <w:style w:type="table" w:styleId="TableGrid">
    <w:name w:val="Table Grid"/>
    <w:basedOn w:val="TableNormal"/>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color w:val="000000" w:themeColor="tex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customStyle="1" w:styleId="Revision1">
    <w:name w:val="Revision1"/>
    <w:hidden/>
    <w:uiPriority w:val="99"/>
    <w:semiHidden/>
    <w:rPr>
      <w:sz w:val="24"/>
      <w:szCs w:val="24"/>
      <w:lang w:val="en-US" w:eastAsia="zh-CN"/>
    </w:rPr>
  </w:style>
  <w:style w:type="character" w:customStyle="1" w:styleId="1">
    <w:name w:val="未处理的提及1"/>
    <w:basedOn w:val="DefaultParagraphFont"/>
    <w:uiPriority w:val="99"/>
    <w:unhideWhenUsed/>
    <w:qFormat/>
    <w:rPr>
      <w:color w:val="605E5C"/>
      <w:shd w:val="clear" w:color="auto" w:fill="E1DFDD"/>
    </w:rPr>
  </w:style>
  <w:style w:type="paragraph" w:customStyle="1" w:styleId="2">
    <w:name w:val="列出段落2"/>
    <w:basedOn w:val="Normal"/>
    <w:qFormat/>
    <w:pPr>
      <w:ind w:firstLine="420"/>
      <w:jc w:val="both"/>
    </w:pPr>
    <w:rPr>
      <w:rFonts w:ascii="Calibri" w:eastAsia="Times New Roman" w:hAnsi="Calibri" w:cs="Times New Roman"/>
      <w:sz w:val="21"/>
      <w:szCs w:val="21"/>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4471C7"/>
    <w:pPr>
      <w:spacing w:after="0" w:line="240" w:lineRule="auto"/>
    </w:pPr>
    <w:rPr>
      <w:rFonts w:ascii="Times New Roman" w:hAnsi="Times New Roman"/>
      <w:sz w:val="24"/>
      <w:szCs w:val="24"/>
      <w:lang w:val="en-US" w:eastAsia="zh-CN"/>
    </w:rPr>
  </w:style>
  <w:style w:type="paragraph" w:styleId="ListParagraph">
    <w:name w:val="List Paragraph"/>
    <w:basedOn w:val="Normal"/>
    <w:uiPriority w:val="34"/>
    <w:qFormat/>
    <w:rsid w:val="00F6029F"/>
    <w:pPr>
      <w:ind w:left="720"/>
      <w:contextualSpacing/>
    </w:pPr>
  </w:style>
  <w:style w:type="character" w:styleId="FollowedHyperlink">
    <w:name w:val="FollowedHyperlink"/>
    <w:basedOn w:val="DefaultParagraphFont"/>
    <w:uiPriority w:val="99"/>
    <w:semiHidden/>
    <w:unhideWhenUsed/>
    <w:rsid w:val="00D17765"/>
    <w:rPr>
      <w:color w:val="954F72" w:themeColor="followedHyperlink"/>
      <w:u w:val="single"/>
    </w:rPr>
  </w:style>
  <w:style w:type="character" w:styleId="UnresolvedMention">
    <w:name w:val="Unresolved Mention"/>
    <w:basedOn w:val="DefaultParagraphFont"/>
    <w:uiPriority w:val="99"/>
    <w:semiHidden/>
    <w:unhideWhenUsed/>
    <w:rsid w:val="00D17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8279">
      <w:bodyDiv w:val="1"/>
      <w:marLeft w:val="0"/>
      <w:marRight w:val="0"/>
      <w:marTop w:val="0"/>
      <w:marBottom w:val="0"/>
      <w:divBdr>
        <w:top w:val="none" w:sz="0" w:space="0" w:color="auto"/>
        <w:left w:val="none" w:sz="0" w:space="0" w:color="auto"/>
        <w:bottom w:val="none" w:sz="0" w:space="0" w:color="auto"/>
        <w:right w:val="none" w:sz="0" w:space="0" w:color="auto"/>
      </w:divBdr>
    </w:div>
    <w:div w:id="670910742">
      <w:bodyDiv w:val="1"/>
      <w:marLeft w:val="0"/>
      <w:marRight w:val="0"/>
      <w:marTop w:val="0"/>
      <w:marBottom w:val="0"/>
      <w:divBdr>
        <w:top w:val="none" w:sz="0" w:space="0" w:color="auto"/>
        <w:left w:val="none" w:sz="0" w:space="0" w:color="auto"/>
        <w:bottom w:val="none" w:sz="0" w:space="0" w:color="auto"/>
        <w:right w:val="none" w:sz="0" w:space="0" w:color="auto"/>
      </w:divBdr>
    </w:div>
    <w:div w:id="891889504">
      <w:bodyDiv w:val="1"/>
      <w:marLeft w:val="0"/>
      <w:marRight w:val="0"/>
      <w:marTop w:val="0"/>
      <w:marBottom w:val="0"/>
      <w:divBdr>
        <w:top w:val="none" w:sz="0" w:space="0" w:color="auto"/>
        <w:left w:val="none" w:sz="0" w:space="0" w:color="auto"/>
        <w:bottom w:val="none" w:sz="0" w:space="0" w:color="auto"/>
        <w:right w:val="none" w:sz="0" w:space="0" w:color="auto"/>
      </w:divBdr>
      <w:divsChild>
        <w:div w:id="1203863262">
          <w:marLeft w:val="0"/>
          <w:marRight w:val="0"/>
          <w:marTop w:val="0"/>
          <w:marBottom w:val="0"/>
          <w:divBdr>
            <w:top w:val="none" w:sz="0" w:space="0" w:color="auto"/>
            <w:left w:val="none" w:sz="0" w:space="0" w:color="auto"/>
            <w:bottom w:val="none" w:sz="0" w:space="0" w:color="auto"/>
            <w:right w:val="none" w:sz="0" w:space="0" w:color="auto"/>
          </w:divBdr>
          <w:divsChild>
            <w:div w:id="1182353511">
              <w:marLeft w:val="0"/>
              <w:marRight w:val="0"/>
              <w:marTop w:val="0"/>
              <w:marBottom w:val="0"/>
              <w:divBdr>
                <w:top w:val="none" w:sz="0" w:space="0" w:color="auto"/>
                <w:left w:val="none" w:sz="0" w:space="0" w:color="auto"/>
                <w:bottom w:val="none" w:sz="0" w:space="0" w:color="auto"/>
                <w:right w:val="none" w:sz="0" w:space="0" w:color="auto"/>
              </w:divBdr>
              <w:divsChild>
                <w:div w:id="13385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2288">
      <w:bodyDiv w:val="1"/>
      <w:marLeft w:val="0"/>
      <w:marRight w:val="0"/>
      <w:marTop w:val="0"/>
      <w:marBottom w:val="0"/>
      <w:divBdr>
        <w:top w:val="none" w:sz="0" w:space="0" w:color="auto"/>
        <w:left w:val="none" w:sz="0" w:space="0" w:color="auto"/>
        <w:bottom w:val="none" w:sz="0" w:space="0" w:color="auto"/>
        <w:right w:val="none" w:sz="0" w:space="0" w:color="auto"/>
      </w:divBdr>
      <w:divsChild>
        <w:div w:id="294065162">
          <w:marLeft w:val="0"/>
          <w:marRight w:val="0"/>
          <w:marTop w:val="0"/>
          <w:marBottom w:val="0"/>
          <w:divBdr>
            <w:top w:val="none" w:sz="0" w:space="0" w:color="auto"/>
            <w:left w:val="none" w:sz="0" w:space="0" w:color="auto"/>
            <w:bottom w:val="none" w:sz="0" w:space="0" w:color="auto"/>
            <w:right w:val="none" w:sz="0" w:space="0" w:color="auto"/>
          </w:divBdr>
          <w:divsChild>
            <w:div w:id="1110003371">
              <w:marLeft w:val="0"/>
              <w:marRight w:val="0"/>
              <w:marTop w:val="0"/>
              <w:marBottom w:val="0"/>
              <w:divBdr>
                <w:top w:val="none" w:sz="0" w:space="0" w:color="auto"/>
                <w:left w:val="none" w:sz="0" w:space="0" w:color="auto"/>
                <w:bottom w:val="none" w:sz="0" w:space="0" w:color="auto"/>
                <w:right w:val="none" w:sz="0" w:space="0" w:color="auto"/>
              </w:divBdr>
              <w:divsChild>
                <w:div w:id="3969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46252">
      <w:bodyDiv w:val="1"/>
      <w:marLeft w:val="0"/>
      <w:marRight w:val="0"/>
      <w:marTop w:val="0"/>
      <w:marBottom w:val="0"/>
      <w:divBdr>
        <w:top w:val="none" w:sz="0" w:space="0" w:color="auto"/>
        <w:left w:val="none" w:sz="0" w:space="0" w:color="auto"/>
        <w:bottom w:val="none" w:sz="0" w:space="0" w:color="auto"/>
        <w:right w:val="none" w:sz="0" w:space="0" w:color="auto"/>
      </w:divBdr>
    </w:div>
    <w:div w:id="1595940377">
      <w:bodyDiv w:val="1"/>
      <w:marLeft w:val="0"/>
      <w:marRight w:val="0"/>
      <w:marTop w:val="0"/>
      <w:marBottom w:val="0"/>
      <w:divBdr>
        <w:top w:val="none" w:sz="0" w:space="0" w:color="auto"/>
        <w:left w:val="none" w:sz="0" w:space="0" w:color="auto"/>
        <w:bottom w:val="none" w:sz="0" w:space="0" w:color="auto"/>
        <w:right w:val="none" w:sz="0" w:space="0" w:color="auto"/>
      </w:divBdr>
      <w:divsChild>
        <w:div w:id="1561673822">
          <w:marLeft w:val="0"/>
          <w:marRight w:val="0"/>
          <w:marTop w:val="0"/>
          <w:marBottom w:val="0"/>
          <w:divBdr>
            <w:top w:val="none" w:sz="0" w:space="0" w:color="auto"/>
            <w:left w:val="none" w:sz="0" w:space="0" w:color="auto"/>
            <w:bottom w:val="none" w:sz="0" w:space="0" w:color="auto"/>
            <w:right w:val="none" w:sz="0" w:space="0" w:color="auto"/>
          </w:divBdr>
          <w:divsChild>
            <w:div w:id="30883730">
              <w:marLeft w:val="0"/>
              <w:marRight w:val="0"/>
              <w:marTop w:val="0"/>
              <w:marBottom w:val="0"/>
              <w:divBdr>
                <w:top w:val="none" w:sz="0" w:space="0" w:color="auto"/>
                <w:left w:val="none" w:sz="0" w:space="0" w:color="auto"/>
                <w:bottom w:val="none" w:sz="0" w:space="0" w:color="auto"/>
                <w:right w:val="none" w:sz="0" w:space="0" w:color="auto"/>
              </w:divBdr>
              <w:divsChild>
                <w:div w:id="10094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38069">
      <w:bodyDiv w:val="1"/>
      <w:marLeft w:val="0"/>
      <w:marRight w:val="0"/>
      <w:marTop w:val="0"/>
      <w:marBottom w:val="0"/>
      <w:divBdr>
        <w:top w:val="none" w:sz="0" w:space="0" w:color="auto"/>
        <w:left w:val="none" w:sz="0" w:space="0" w:color="auto"/>
        <w:bottom w:val="none" w:sz="0" w:space="0" w:color="auto"/>
        <w:right w:val="none" w:sz="0" w:space="0" w:color="auto"/>
      </w:divBdr>
    </w:div>
    <w:div w:id="1984433399">
      <w:bodyDiv w:val="1"/>
      <w:marLeft w:val="0"/>
      <w:marRight w:val="0"/>
      <w:marTop w:val="0"/>
      <w:marBottom w:val="0"/>
      <w:divBdr>
        <w:top w:val="none" w:sz="0" w:space="0" w:color="auto"/>
        <w:left w:val="none" w:sz="0" w:space="0" w:color="auto"/>
        <w:bottom w:val="none" w:sz="0" w:space="0" w:color="auto"/>
        <w:right w:val="none" w:sz="0" w:space="0" w:color="auto"/>
      </w:divBdr>
      <w:divsChild>
        <w:div w:id="1364745566">
          <w:marLeft w:val="0"/>
          <w:marRight w:val="0"/>
          <w:marTop w:val="0"/>
          <w:marBottom w:val="0"/>
          <w:divBdr>
            <w:top w:val="none" w:sz="0" w:space="0" w:color="auto"/>
            <w:left w:val="none" w:sz="0" w:space="0" w:color="auto"/>
            <w:bottom w:val="none" w:sz="0" w:space="0" w:color="auto"/>
            <w:right w:val="none" w:sz="0" w:space="0" w:color="auto"/>
          </w:divBdr>
          <w:divsChild>
            <w:div w:id="569584632">
              <w:marLeft w:val="0"/>
              <w:marRight w:val="0"/>
              <w:marTop w:val="0"/>
              <w:marBottom w:val="0"/>
              <w:divBdr>
                <w:top w:val="none" w:sz="0" w:space="0" w:color="auto"/>
                <w:left w:val="none" w:sz="0" w:space="0" w:color="auto"/>
                <w:bottom w:val="none" w:sz="0" w:space="0" w:color="auto"/>
                <w:right w:val="none" w:sz="0" w:space="0" w:color="auto"/>
              </w:divBdr>
              <w:divsChild>
                <w:div w:id="192564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9517">
      <w:bodyDiv w:val="1"/>
      <w:marLeft w:val="0"/>
      <w:marRight w:val="0"/>
      <w:marTop w:val="0"/>
      <w:marBottom w:val="0"/>
      <w:divBdr>
        <w:top w:val="none" w:sz="0" w:space="0" w:color="auto"/>
        <w:left w:val="none" w:sz="0" w:space="0" w:color="auto"/>
        <w:bottom w:val="none" w:sz="0" w:space="0" w:color="auto"/>
        <w:right w:val="none" w:sz="0" w:space="0" w:color="auto"/>
      </w:divBdr>
      <w:divsChild>
        <w:div w:id="1450322163">
          <w:marLeft w:val="0"/>
          <w:marRight w:val="0"/>
          <w:marTop w:val="0"/>
          <w:marBottom w:val="0"/>
          <w:divBdr>
            <w:top w:val="none" w:sz="0" w:space="0" w:color="auto"/>
            <w:left w:val="none" w:sz="0" w:space="0" w:color="auto"/>
            <w:bottom w:val="none" w:sz="0" w:space="0" w:color="auto"/>
            <w:right w:val="none" w:sz="0" w:space="0" w:color="auto"/>
          </w:divBdr>
          <w:divsChild>
            <w:div w:id="1029725816">
              <w:marLeft w:val="0"/>
              <w:marRight w:val="0"/>
              <w:marTop w:val="0"/>
              <w:marBottom w:val="0"/>
              <w:divBdr>
                <w:top w:val="none" w:sz="0" w:space="0" w:color="auto"/>
                <w:left w:val="none" w:sz="0" w:space="0" w:color="auto"/>
                <w:bottom w:val="none" w:sz="0" w:space="0" w:color="auto"/>
                <w:right w:val="none" w:sz="0" w:space="0" w:color="auto"/>
              </w:divBdr>
              <w:divsChild>
                <w:div w:id="7251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93224468@qq.com" TargetMode="External"/><Relationship Id="rId13" Type="http://schemas.openxmlformats.org/officeDocument/2006/relationships/hyperlink" Target="mailto:228970442@qq.com" TargetMode="External"/><Relationship Id="rId18" Type="http://schemas.openxmlformats.org/officeDocument/2006/relationships/hyperlink" Target="mailto:yjwang8888@126.com" TargetMode="External"/><Relationship Id="rId3" Type="http://schemas.openxmlformats.org/officeDocument/2006/relationships/numbering" Target="numbering.xml"/><Relationship Id="rId7" Type="http://schemas.openxmlformats.org/officeDocument/2006/relationships/hyperlink" Target="mailto:yueli_sun@foxmail.com" TargetMode="External"/><Relationship Id="rId12" Type="http://schemas.openxmlformats.org/officeDocument/2006/relationships/hyperlink" Target="mailto:xiaoliufenfen@139.com" TargetMode="External"/><Relationship Id="rId17" Type="http://schemas.openxmlformats.org/officeDocument/2006/relationships/hyperlink" Target="mailto:13917715524@139.com" TargetMode="External"/><Relationship Id="rId2" Type="http://schemas.openxmlformats.org/officeDocument/2006/relationships/customXml" Target="../customXml/item2.xml"/><Relationship Id="rId16" Type="http://schemas.openxmlformats.org/officeDocument/2006/relationships/hyperlink" Target="mailto:yjwang8888@126.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ijiawen2011@163.com" TargetMode="External"/><Relationship Id="rId5" Type="http://schemas.openxmlformats.org/officeDocument/2006/relationships/settings" Target="settings.xml"/><Relationship Id="rId15" Type="http://schemas.openxmlformats.org/officeDocument/2006/relationships/hyperlink" Target="mailto:13917715524@139.com" TargetMode="External"/><Relationship Id="rId10" Type="http://schemas.openxmlformats.org/officeDocument/2006/relationships/hyperlink" Target="mailto:yaomin19871223@126.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757578713@qq.com" TargetMode="External"/><Relationship Id="rId14" Type="http://schemas.openxmlformats.org/officeDocument/2006/relationships/hyperlink" Target="mailto:kimsiasng@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903F95-12F1-4425-907F-DD259B3765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4336</Words>
  <Characters>24718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NE.Ref</dc:description>
  <cp:lastModifiedBy/>
  <cp:revision>1</cp:revision>
  <dcterms:created xsi:type="dcterms:W3CDTF">2021-05-31T12:53:00Z</dcterms:created>
  <dcterms:modified xsi:type="dcterms:W3CDTF">2021-05-31T13:34:00Z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documentId_4576</vt:lpwstr>
  </property>
  <property fmtid="{D5CDD505-2E9C-101B-9397-08002B2CF9AE}" pid="3" name="KSOProductBuildVer">
    <vt:lpwstr>2052-10.8.0.5715</vt:lpwstr>
  </property>
</Properties>
</file>