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929AA" w14:textId="77777777" w:rsidR="003A49C2" w:rsidRPr="00B07A3B" w:rsidRDefault="003A49C2" w:rsidP="009A0E7C">
      <w:pPr>
        <w:pStyle w:val="BodyText"/>
        <w:outlineLvl w:val="0"/>
        <w:rPr>
          <w:rFonts w:cstheme="minorHAnsi"/>
          <w:b/>
          <w:i w:val="0"/>
          <w:sz w:val="22"/>
          <w:szCs w:val="22"/>
        </w:rPr>
      </w:pPr>
    </w:p>
    <w:p w14:paraId="2D8055D2" w14:textId="6D1A3392"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D12BDB">
        <w:rPr>
          <w:rFonts w:eastAsia="Times New Roman" w:cstheme="minorHAnsi"/>
          <w:b/>
        </w:rPr>
        <w:t>62601</w:t>
      </w:r>
    </w:p>
    <w:p w14:paraId="2F6924E5" w14:textId="3AC27487" w:rsidR="004E0C5A" w:rsidRDefault="004E0C5A" w:rsidP="004E0C5A">
      <w:pPr>
        <w:outlineLvl w:val="0"/>
        <w:rPr>
          <w:rFonts w:eastAsia="Times New Roman" w:cstheme="minorHAnsi"/>
          <w:b/>
        </w:rPr>
      </w:pPr>
      <w:r w:rsidRPr="00B07A3B">
        <w:rPr>
          <w:rFonts w:eastAsia="Times New Roman" w:cstheme="minorHAnsi"/>
          <w:b/>
        </w:rPr>
        <w:t xml:space="preserve">Scriptwriter Name: </w:t>
      </w:r>
      <w:r w:rsidR="00D12BDB">
        <w:rPr>
          <w:rFonts w:eastAsia="Times New Roman" w:cstheme="minorHAnsi"/>
          <w:b/>
        </w:rPr>
        <w:t>Gaurav Vaidya</w:t>
      </w:r>
    </w:p>
    <w:p w14:paraId="1B0645BB" w14:textId="638539F2" w:rsidR="005463CB" w:rsidRPr="00B07A3B" w:rsidDel="00A12F8F" w:rsidRDefault="005463CB" w:rsidP="004E0C5A">
      <w:pPr>
        <w:outlineLvl w:val="0"/>
        <w:rPr>
          <w:rFonts w:eastAsia="Times New Roman" w:cstheme="minorHAnsi"/>
          <w:b/>
        </w:rPr>
      </w:pPr>
      <w:r>
        <w:rPr>
          <w:rFonts w:eastAsia="Times New Roman" w:cstheme="minorHAnsi"/>
          <w:b/>
        </w:rPr>
        <w:t>Supervisor Name: Anastasia Gomez</w:t>
      </w:r>
    </w:p>
    <w:p w14:paraId="6FB9233B" w14:textId="2946C7A5"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7" w:tgtFrame="_blank" w:history="1">
        <w:r w:rsidR="00D12BDB" w:rsidRPr="00D12BDB">
          <w:rPr>
            <w:rStyle w:val="Hyperlink"/>
            <w:rFonts w:eastAsia="Times New Roman" w:cstheme="minorHAnsi"/>
            <w:b/>
          </w:rPr>
          <w:t>https://www.jove.com/account/file-uploader?src=19093353</w:t>
        </w:r>
      </w:hyperlink>
    </w:p>
    <w:p w14:paraId="2C89778F" w14:textId="77777777" w:rsidR="004E0C5A" w:rsidRPr="00B07A3B" w:rsidRDefault="004E0C5A" w:rsidP="004E0C5A">
      <w:pPr>
        <w:outlineLvl w:val="0"/>
        <w:rPr>
          <w:rFonts w:eastAsia="Times New Roman" w:cstheme="minorHAnsi"/>
          <w:b/>
        </w:rPr>
      </w:pPr>
    </w:p>
    <w:p w14:paraId="30BC7CCC" w14:textId="6CBA47D7" w:rsidR="004E0C5A" w:rsidRPr="00B07A3B" w:rsidRDefault="004E0C5A" w:rsidP="004E0C5A">
      <w:pPr>
        <w:outlineLvl w:val="0"/>
        <w:rPr>
          <w:rFonts w:eastAsia="Times New Roman" w:cstheme="minorHAnsi"/>
          <w:b/>
        </w:rPr>
      </w:pPr>
      <w:r w:rsidRPr="00B07A3B">
        <w:rPr>
          <w:rFonts w:eastAsia="Times New Roman" w:cstheme="minorHAnsi"/>
          <w:b/>
          <w:sz w:val="32"/>
          <w:szCs w:val="32"/>
        </w:rPr>
        <w:t xml:space="preserve">Title: </w:t>
      </w:r>
      <w:r w:rsidR="00C3714E" w:rsidRPr="00C3714E">
        <w:rPr>
          <w:rStyle w:val="ArticleTitle"/>
          <w:rFonts w:cstheme="minorHAnsi"/>
        </w:rPr>
        <w:t>Standing Neurophysiological Assessment of Lower Extremity Muscles Post-Stroke</w:t>
      </w:r>
    </w:p>
    <w:p w14:paraId="4A0C5B67" w14:textId="77777777" w:rsidR="004E0C5A" w:rsidRPr="00B07A3B" w:rsidRDefault="004E0C5A" w:rsidP="004E0C5A">
      <w:pPr>
        <w:outlineLvl w:val="0"/>
        <w:rPr>
          <w:rFonts w:eastAsia="Times New Roman" w:cstheme="minorHAnsi"/>
          <w:b/>
        </w:rPr>
      </w:pPr>
    </w:p>
    <w:p w14:paraId="571B4839" w14:textId="77777777" w:rsidR="00EC3C46" w:rsidRPr="00B07A3B" w:rsidRDefault="00EC3C46" w:rsidP="00EC3C46">
      <w:pPr>
        <w:outlineLvl w:val="0"/>
        <w:rPr>
          <w:rFonts w:eastAsia="Times New Roman" w:cstheme="minorHAnsi"/>
          <w:b/>
          <w:sz w:val="28"/>
          <w:szCs w:val="28"/>
        </w:rPr>
      </w:pPr>
      <w:r w:rsidRPr="00B07A3B">
        <w:rPr>
          <w:rFonts w:eastAsia="Times New Roman" w:cstheme="minorHAnsi"/>
          <w:b/>
          <w:sz w:val="28"/>
          <w:szCs w:val="28"/>
        </w:rPr>
        <w:t xml:space="preserve">Authors and Affiliations: </w:t>
      </w:r>
    </w:p>
    <w:p w14:paraId="760B95C6" w14:textId="77777777" w:rsidR="00C3714E" w:rsidRDefault="00C3714E" w:rsidP="00C3714E">
      <w:r>
        <w:t>John Harvey Kindred</w:t>
      </w:r>
      <w:r>
        <w:rPr>
          <w:vertAlign w:val="superscript"/>
        </w:rPr>
        <w:t>1,2</w:t>
      </w:r>
      <w:r>
        <w:t>, Christian Finetto</w:t>
      </w:r>
      <w:r>
        <w:rPr>
          <w:vertAlign w:val="superscript"/>
        </w:rPr>
        <w:t>3</w:t>
      </w:r>
      <w:r>
        <w:t>, Jasmine Jamilah Cash</w:t>
      </w:r>
      <w:r>
        <w:rPr>
          <w:vertAlign w:val="superscript"/>
        </w:rPr>
        <w:t>3</w:t>
      </w:r>
      <w:r>
        <w:t>, Mark Goodman Bowden</w:t>
      </w:r>
      <w:r>
        <w:rPr>
          <w:vertAlign w:val="superscript"/>
        </w:rPr>
        <w:t>1,2,3</w:t>
      </w:r>
    </w:p>
    <w:p w14:paraId="357DC8DD" w14:textId="77777777" w:rsidR="00C3714E" w:rsidRDefault="00C3714E" w:rsidP="00C3714E"/>
    <w:p w14:paraId="358F8A8C" w14:textId="77777777" w:rsidR="00C3714E" w:rsidRDefault="00C3714E" w:rsidP="00C3714E">
      <w:r>
        <w:rPr>
          <w:vertAlign w:val="superscript"/>
        </w:rPr>
        <w:t>1</w:t>
      </w:r>
      <w:r>
        <w:t>Ralph H. Johnson Veterans Administration Medical Center, Department of Research and Development, Charleston, SC</w:t>
      </w:r>
    </w:p>
    <w:p w14:paraId="5EC2E28B" w14:textId="77777777" w:rsidR="00C3714E" w:rsidRDefault="00C3714E" w:rsidP="00C3714E">
      <w:r>
        <w:rPr>
          <w:vertAlign w:val="superscript"/>
        </w:rPr>
        <w:t>2</w:t>
      </w:r>
      <w:r>
        <w:t>Medical University of South Carolina, College of Health Professions, Department of Rehabilitation Sciences, Division of Physical Therapy, Charleston, SC</w:t>
      </w:r>
    </w:p>
    <w:p w14:paraId="7579C57C" w14:textId="77777777" w:rsidR="00C3714E" w:rsidRDefault="00C3714E" w:rsidP="00C3714E">
      <w:r>
        <w:rPr>
          <w:vertAlign w:val="superscript"/>
        </w:rPr>
        <w:t>3</w:t>
      </w:r>
      <w:r>
        <w:t>Medical University of South Carolina, College of Health Professions, Department of Health Sciences and Research, Charleston, SC</w:t>
      </w:r>
    </w:p>
    <w:p w14:paraId="4CAE8953" w14:textId="77777777" w:rsidR="004E0C5A" w:rsidRPr="00B07A3B" w:rsidRDefault="004E0C5A" w:rsidP="004E0C5A">
      <w:pPr>
        <w:widowControl w:val="0"/>
        <w:autoSpaceDE w:val="0"/>
        <w:autoSpaceDN w:val="0"/>
        <w:adjustRightInd w:val="0"/>
        <w:rPr>
          <w:rFonts w:eastAsia="Times New Roman" w:cstheme="minorHAnsi"/>
          <w:color w:val="000000"/>
        </w:rPr>
      </w:pPr>
    </w:p>
    <w:p w14:paraId="5ED70E17" w14:textId="066F474D" w:rsidR="004E0C5A" w:rsidRPr="00B07A3B" w:rsidRDefault="00AC68FB" w:rsidP="00534B83">
      <w:pPr>
        <w:widowControl w:val="0"/>
        <w:pBdr>
          <w:top w:val="single" w:sz="4" w:space="1" w:color="auto"/>
          <w:left w:val="single" w:sz="4" w:space="4" w:color="auto"/>
          <w:bottom w:val="single" w:sz="4" w:space="1" w:color="auto"/>
          <w:right w:val="single" w:sz="4" w:space="4" w:color="auto"/>
        </w:pBdr>
        <w:shd w:val="clear" w:color="auto" w:fill="FFFF99"/>
        <w:autoSpaceDE w:val="0"/>
        <w:autoSpaceDN w:val="0"/>
        <w:adjustRightInd w:val="0"/>
        <w:ind w:left="86" w:right="86"/>
        <w:rPr>
          <w:rFonts w:eastAsia="Times New Roman" w:cstheme="minorHAnsi"/>
          <w:color w:val="000000"/>
        </w:rPr>
      </w:pPr>
      <w:sdt>
        <w:sdtPr>
          <w:rPr>
            <w:rFonts w:eastAsia="Times New Roman" w:cstheme="minorHAnsi"/>
            <w:color w:val="000000"/>
            <w:shd w:val="clear" w:color="auto" w:fill="FFFF00"/>
          </w:rPr>
          <w:id w:val="635067856"/>
          <w14:checkbox>
            <w14:checked w14:val="0"/>
            <w14:checkedState w14:val="2612" w14:font="MS Gothic"/>
            <w14:uncheckedState w14:val="2610" w14:font="MS Gothic"/>
          </w14:checkbox>
        </w:sdtPr>
        <w:sdtEndPr/>
        <w:sdtContent>
          <w:r w:rsidR="009114D8">
            <w:rPr>
              <w:rFonts w:ascii="MS Gothic" w:eastAsia="MS Gothic" w:hAnsi="MS Gothic" w:cstheme="minorHAnsi" w:hint="eastAsia"/>
              <w:color w:val="000000"/>
              <w:shd w:val="clear" w:color="auto" w:fill="FFFF00"/>
            </w:rPr>
            <w:t>☐</w:t>
          </w:r>
        </w:sdtContent>
      </w:sdt>
      <w:r w:rsidR="004E0C5A" w:rsidRPr="00B07A3B">
        <w:rPr>
          <w:rFonts w:eastAsia="Times New Roman" w:cstheme="minorHAnsi"/>
          <w:color w:val="000000"/>
        </w:rPr>
        <w:t xml:space="preserve">   All author names and affiliations are correct.</w:t>
      </w:r>
    </w:p>
    <w:p w14:paraId="7B44797E" w14:textId="77777777" w:rsidR="004E0C5A" w:rsidRPr="00B07A3B" w:rsidRDefault="004E0C5A" w:rsidP="004E0C5A">
      <w:pPr>
        <w:widowControl w:val="0"/>
        <w:autoSpaceDE w:val="0"/>
        <w:autoSpaceDN w:val="0"/>
        <w:adjustRightInd w:val="0"/>
        <w:rPr>
          <w:rFonts w:eastAsia="Times New Roman" w:cstheme="minorHAnsi"/>
          <w:color w:val="000000"/>
        </w:rPr>
      </w:pP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2B929A97" w14:textId="3BEBE148" w:rsidR="00387D6F" w:rsidRDefault="00387D6F" w:rsidP="00387D6F">
      <w:pPr>
        <w:rPr>
          <w:color w:val="000000"/>
        </w:rPr>
      </w:pPr>
      <w:bookmarkStart w:id="0" w:name="_Hlk25233958"/>
      <w:r>
        <w:t>John Harvey Kindred</w:t>
      </w:r>
      <w:r>
        <w:tab/>
      </w:r>
      <w:r>
        <w:tab/>
        <w:t>(</w:t>
      </w:r>
      <w:hyperlink r:id="rId8" w:history="1">
        <w:r w:rsidRPr="000D5B55">
          <w:rPr>
            <w:rStyle w:val="Hyperlink"/>
          </w:rPr>
          <w:t>kindred@musc.edu</w:t>
        </w:r>
      </w:hyperlink>
      <w:r>
        <w:t>)</w:t>
      </w:r>
    </w:p>
    <w:p w14:paraId="32415C70" w14:textId="3284B40C" w:rsidR="00387D6F" w:rsidRDefault="00387D6F" w:rsidP="00387D6F">
      <w:pPr>
        <w:rPr>
          <w:color w:val="auto"/>
        </w:rPr>
      </w:pPr>
      <w:r>
        <w:t>Mark Goodman Bowden</w:t>
      </w:r>
      <w:r>
        <w:tab/>
        <w:t>(</w:t>
      </w:r>
      <w:hyperlink r:id="rId9" w:history="1">
        <w:r w:rsidRPr="000D5B55">
          <w:rPr>
            <w:rStyle w:val="Hyperlink"/>
          </w:rPr>
          <w:t>bowdenm@musc.edu</w:t>
        </w:r>
      </w:hyperlink>
      <w:r>
        <w:t>)</w:t>
      </w:r>
    </w:p>
    <w:p w14:paraId="5196A52A" w14:textId="77777777" w:rsidR="004E0C5A" w:rsidRPr="00B07A3B" w:rsidRDefault="004E0C5A" w:rsidP="004E0C5A">
      <w:pPr>
        <w:outlineLvl w:val="0"/>
        <w:rPr>
          <w:rFonts w:eastAsia="Times New Roman" w:cstheme="minorHAnsi"/>
        </w:rPr>
      </w:pPr>
    </w:p>
    <w:p w14:paraId="1B4B2D7A" w14:textId="77777777" w:rsidR="004E0C5A" w:rsidRPr="00B07A3B" w:rsidRDefault="004E0C5A" w:rsidP="004E0C5A">
      <w:pPr>
        <w:outlineLvl w:val="0"/>
        <w:rPr>
          <w:rFonts w:eastAsia="Times New Roman" w:cstheme="minorHAnsi"/>
        </w:rPr>
      </w:pPr>
    </w:p>
    <w:p w14:paraId="0B1B930B" w14:textId="0747480D" w:rsidR="009554B8" w:rsidRPr="009554B8" w:rsidRDefault="004E0C5A" w:rsidP="009554B8">
      <w:pPr>
        <w:outlineLvl w:val="0"/>
        <w:rPr>
          <w:rFonts w:eastAsia="Times New Roman" w:cstheme="minorHAnsi"/>
        </w:rPr>
      </w:pPr>
      <w:r w:rsidRPr="00B07A3B">
        <w:rPr>
          <w:rFonts w:eastAsia="Times New Roman" w:cstheme="minorHAnsi"/>
          <w:b/>
        </w:rPr>
        <w:t xml:space="preserve">Email Addresses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bookmarkEnd w:id="0"/>
      <w:r w:rsidR="009554B8">
        <w:tab/>
      </w:r>
    </w:p>
    <w:p w14:paraId="3BE4C26C" w14:textId="521608C6" w:rsidR="009554B8" w:rsidRDefault="009554B8" w:rsidP="009554B8">
      <w:hyperlink r:id="rId10" w:history="1">
        <w:r w:rsidRPr="000D5B55">
          <w:rPr>
            <w:rStyle w:val="Hyperlink"/>
          </w:rPr>
          <w:t>finetto@musc.edu</w:t>
        </w:r>
      </w:hyperlink>
      <w:r>
        <w:t xml:space="preserve"> </w:t>
      </w:r>
    </w:p>
    <w:p w14:paraId="52037044" w14:textId="32993AF4" w:rsidR="009554B8" w:rsidRDefault="009554B8" w:rsidP="009554B8">
      <w:hyperlink r:id="rId11" w:history="1">
        <w:r w:rsidRPr="000D5B55">
          <w:rPr>
            <w:rStyle w:val="Hyperlink"/>
          </w:rPr>
          <w:t>cashja@musc.edu</w:t>
        </w:r>
      </w:hyperlink>
      <w:r>
        <w:t xml:space="preserve"> </w:t>
      </w:r>
    </w:p>
    <w:p w14:paraId="68F6C208" w14:textId="405E1F49" w:rsidR="009554B8" w:rsidRDefault="009554B8" w:rsidP="009554B8">
      <w:hyperlink r:id="rId12" w:history="1">
        <w:r w:rsidRPr="000D5B55">
          <w:rPr>
            <w:rStyle w:val="Hyperlink"/>
          </w:rPr>
          <w:t>bowdenm@musc.edu</w:t>
        </w:r>
      </w:hyperlink>
      <w:r>
        <w:t xml:space="preserve"> </w:t>
      </w:r>
    </w:p>
    <w:p w14:paraId="12916965" w14:textId="44A1C5F0" w:rsidR="003B5E26" w:rsidRPr="00B07A3B" w:rsidRDefault="009554B8" w:rsidP="009A0E7C">
      <w:pPr>
        <w:outlineLvl w:val="0"/>
        <w:rPr>
          <w:rFonts w:cstheme="minorHAnsi"/>
          <w:b/>
          <w:sz w:val="22"/>
          <w:szCs w:val="22"/>
        </w:rPr>
      </w:pPr>
      <w:hyperlink r:id="rId13" w:history="1">
        <w:r w:rsidRPr="000D5B55">
          <w:rPr>
            <w:rStyle w:val="Hyperlink"/>
          </w:rPr>
          <w:t>kindred@musc.edu</w:t>
        </w:r>
      </w:hyperlink>
      <w:r>
        <w:t xml:space="preserve"> </w:t>
      </w:r>
    </w:p>
    <w:p w14:paraId="6F84F159" w14:textId="77777777" w:rsidR="003B5E26" w:rsidRPr="00B07A3B" w:rsidRDefault="003B5E26" w:rsidP="009A0E7C">
      <w:pPr>
        <w:outlineLvl w:val="0"/>
        <w:rPr>
          <w:rFonts w:cstheme="minorHAnsi"/>
          <w:b/>
          <w:sz w:val="22"/>
          <w:szCs w:val="22"/>
        </w:rPr>
      </w:pPr>
    </w:p>
    <w:p w14:paraId="5A2BE33C" w14:textId="77777777" w:rsidR="001E230F" w:rsidRPr="00B07A3B" w:rsidRDefault="001E230F" w:rsidP="009A0E7C">
      <w:pPr>
        <w:outlineLvl w:val="0"/>
        <w:rPr>
          <w:rFonts w:cstheme="minorHAnsi"/>
          <w:b/>
          <w:sz w:val="22"/>
          <w:szCs w:val="22"/>
        </w:rPr>
      </w:pPr>
    </w:p>
    <w:p w14:paraId="60B95108" w14:textId="77777777" w:rsidR="00C70C90" w:rsidRPr="00B07A3B" w:rsidRDefault="00C70C90">
      <w:pPr>
        <w:rPr>
          <w:rFonts w:cstheme="minorHAnsi"/>
          <w:b/>
          <w:sz w:val="22"/>
          <w:szCs w:val="22"/>
        </w:rPr>
      </w:pPr>
      <w:r w:rsidRPr="00B07A3B">
        <w:rPr>
          <w:rFonts w:cstheme="minorHAnsi"/>
          <w:b/>
          <w:sz w:val="22"/>
          <w:szCs w:val="22"/>
        </w:rPr>
        <w:br w:type="page"/>
      </w:r>
    </w:p>
    <w:p w14:paraId="1667ADCD" w14:textId="77777777" w:rsidR="005F1ADF" w:rsidRPr="00673750" w:rsidRDefault="005F1ADF" w:rsidP="005F1ADF">
      <w:pPr>
        <w:pStyle w:val="Heading2"/>
        <w:rPr>
          <w:rFonts w:cstheme="minorHAnsi"/>
        </w:rPr>
      </w:pPr>
      <w:r w:rsidRPr="00B07A3B">
        <w:rPr>
          <w:rFonts w:cstheme="minorHAnsi"/>
        </w:rPr>
        <w:lastRenderedPageBreak/>
        <w:t xml:space="preserve">Author Questionnaire </w:t>
      </w:r>
    </w:p>
    <w:p w14:paraId="22834088" w14:textId="77777777"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sdt>
        <w:sdtPr>
          <w:rPr>
            <w:rFonts w:eastAsia="Times New Roman" w:cstheme="minorHAnsi"/>
            <w:b/>
            <w:bCs/>
          </w:rPr>
          <w:id w:val="-1456251889"/>
          <w:placeholder>
            <w:docPart w:val="BB048746D6BD81428909D024E42FBF3F"/>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r w:rsidRPr="00B07A3B">
        <w:rPr>
          <w:rFonts w:eastAsia="Times New Roman" w:cstheme="minorHAnsi"/>
        </w:rPr>
        <w:t xml:space="preserve">  </w:t>
      </w:r>
    </w:p>
    <w:p w14:paraId="204F5795" w14:textId="77777777" w:rsidR="005F1ADF" w:rsidRDefault="005F1ADF" w:rsidP="005F1ADF">
      <w:pPr>
        <w:spacing w:before="120"/>
        <w:ind w:left="720"/>
        <w:rPr>
          <w:rFonts w:eastAsia="Times New Roman" w:cstheme="minorHAnsi"/>
          <w:b/>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can you record movies/images using your own microscope camera?</w:t>
      </w:r>
    </w:p>
    <w:p w14:paraId="1EDFAF1F" w14:textId="77777777" w:rsidR="005F1ADF" w:rsidRPr="00037828" w:rsidRDefault="00AC68FB" w:rsidP="005F1ADF">
      <w:pPr>
        <w:spacing w:before="60"/>
        <w:ind w:left="720"/>
        <w:rPr>
          <w:rFonts w:eastAsia="Times New Roman" w:cstheme="minorHAnsi"/>
          <w:b/>
        </w:rPr>
      </w:pPr>
      <w:sdt>
        <w:sdtPr>
          <w:rPr>
            <w:rFonts w:eastAsia="Times New Roman" w:cstheme="minorHAnsi"/>
            <w:b/>
            <w:bCs/>
          </w:rPr>
          <w:id w:val="-1530717101"/>
          <w:placeholder>
            <w:docPart w:val="2A50BCF205507E4AA16DA6F8BBB5CCFA"/>
          </w:placeholder>
          <w:temporary/>
          <w:showingPlcHdr/>
          <w:text/>
        </w:sdtPr>
        <w:sdtEndPr>
          <w:rPr>
            <w:b w:val="0"/>
            <w:bCs w:val="0"/>
          </w:rPr>
        </w:sdtEndPr>
        <w:sdtContent>
          <w:r w:rsidR="005F1ADF" w:rsidRPr="00B07A3B">
            <w:rPr>
              <w:rFonts w:eastAsia="Times New Roman" w:cstheme="minorHAnsi"/>
              <w:b/>
              <w:bCs/>
              <w:color w:val="808080"/>
              <w:shd w:val="clear" w:color="auto" w:fill="FFFF00"/>
            </w:rPr>
            <w:t>Enter Yes or No.</w:t>
          </w:r>
        </w:sdtContent>
      </w:sdt>
      <w:r w:rsidR="005F1ADF" w:rsidRPr="00B07A3B">
        <w:rPr>
          <w:rFonts w:eastAsia="Times New Roman" w:cstheme="minorHAnsi"/>
          <w:b/>
        </w:rPr>
        <w:t xml:space="preserve">  </w:t>
      </w:r>
    </w:p>
    <w:p w14:paraId="60C034C5" w14:textId="77777777" w:rsidR="009A2C33" w:rsidRDefault="00AE2480" w:rsidP="005F1ADF">
      <w:pPr>
        <w:spacing w:before="240"/>
        <w:ind w:left="720"/>
        <w:rPr>
          <w:rFonts w:eastAsia="Times New Roman" w:cstheme="minorHAnsi"/>
        </w:rPr>
      </w:pPr>
      <w:r w:rsidRPr="00B07A3B">
        <w:rPr>
          <w:rFonts w:eastAsia="Times New Roman" w:cstheme="minorHAnsi"/>
        </w:rPr>
        <w:t>If</w:t>
      </w:r>
      <w:r>
        <w:rPr>
          <w:rFonts w:eastAsia="Times New Roman" w:cstheme="minorHAnsi"/>
          <w:b/>
          <w:bCs/>
        </w:rPr>
        <w:t xml:space="preserve"> </w:t>
      </w:r>
      <w:r>
        <w:rPr>
          <w:rFonts w:eastAsia="Times New Roman" w:cstheme="minorHAnsi"/>
        </w:rPr>
        <w:t>your protocol involves microscopy but you are not able to record movies/images with your microscope camera</w:t>
      </w:r>
      <w:r w:rsidRPr="00B07A3B">
        <w:rPr>
          <w:rFonts w:eastAsia="Times New Roman" w:cstheme="minorHAnsi"/>
        </w:rPr>
        <w:t xml:space="preserve">, </w:t>
      </w:r>
      <w:proofErr w:type="spellStart"/>
      <w:r w:rsidRPr="00B07A3B">
        <w:rPr>
          <w:rFonts w:eastAsia="Times New Roman" w:cstheme="minorHAnsi"/>
        </w:rPr>
        <w:t>JoVE</w:t>
      </w:r>
      <w:proofErr w:type="spellEnd"/>
      <w:r w:rsidRPr="00B07A3B">
        <w:rPr>
          <w:rFonts w:eastAsia="Times New Roman" w:cstheme="minorHAnsi"/>
        </w:rPr>
        <w:t xml:space="preserve"> will need to </w:t>
      </w:r>
      <w:r>
        <w:rPr>
          <w:rFonts w:eastAsia="Times New Roman" w:cstheme="minorHAnsi"/>
        </w:rPr>
        <w:t>use</w:t>
      </w:r>
      <w:r w:rsidRPr="00B07A3B">
        <w:rPr>
          <w:rFonts w:eastAsia="Times New Roman" w:cstheme="minorHAnsi"/>
        </w:rPr>
        <w:t xml:space="preserve"> our scope kit. </w:t>
      </w:r>
    </w:p>
    <w:p w14:paraId="064DF063" w14:textId="48B559E2" w:rsidR="005F1ADF" w:rsidRDefault="00AE2480" w:rsidP="005F1ADF">
      <w:pPr>
        <w:spacing w:before="240"/>
        <w:ind w:left="720"/>
        <w:rPr>
          <w:rFonts w:eastAsia="Times New Roman" w:cstheme="minorHAnsi"/>
        </w:rPr>
      </w:pPr>
      <w:r w:rsidRPr="00976D9B">
        <w:rPr>
          <w:rFonts w:eastAsia="Times New Roman" w:cstheme="minorHAnsi"/>
          <w:bCs/>
          <w:highlight w:val="yellow"/>
        </w:rPr>
        <w:t>If your microscope does not have a camera port, the scope kit will be attached to one of the eyepieces and</w:t>
      </w:r>
      <w:r w:rsidRPr="00B70739">
        <w:rPr>
          <w:rFonts w:eastAsia="Times New Roman" w:cstheme="minorHAnsi"/>
          <w:b/>
          <w:highlight w:val="yellow"/>
        </w:rPr>
        <w:t xml:space="preserve"> you will have to perform the procedure using one eye</w:t>
      </w:r>
      <w:r w:rsidR="005F1ADF" w:rsidRPr="00B07A3B">
        <w:rPr>
          <w:rFonts w:eastAsia="Times New Roman" w:cstheme="minorHAnsi"/>
        </w:rPr>
        <w:t>.</w:t>
      </w:r>
    </w:p>
    <w:p w14:paraId="704617A7" w14:textId="77777777" w:rsidR="009A2C33" w:rsidRPr="00B07A3B" w:rsidRDefault="009A2C33" w:rsidP="005F1ADF">
      <w:pPr>
        <w:spacing w:before="240"/>
        <w:ind w:left="720"/>
        <w:rPr>
          <w:rFonts w:eastAsia="Times New Roman" w:cstheme="minorHAnsi"/>
          <w:b/>
        </w:rPr>
      </w:pPr>
    </w:p>
    <w:p w14:paraId="770BBB50" w14:textId="77777777" w:rsidR="005F1ADF" w:rsidRPr="00B07A3B" w:rsidRDefault="00AC68FB" w:rsidP="005F1ADF">
      <w:pPr>
        <w:spacing w:before="60"/>
        <w:ind w:left="720"/>
        <w:rPr>
          <w:rFonts w:eastAsia="Times New Roman" w:cstheme="minorHAnsi"/>
          <w:b/>
          <w:bCs/>
        </w:rPr>
      </w:pPr>
      <w:sdt>
        <w:sdtPr>
          <w:rPr>
            <w:rFonts w:eastAsia="Times New Roman" w:cstheme="minorHAnsi"/>
            <w:b/>
            <w:bCs/>
          </w:rPr>
          <w:id w:val="-1604027048"/>
          <w:placeholder>
            <w:docPart w:val="1B353BE30FA3E949A6A7E29DD5F9CA7C"/>
          </w:placeholder>
          <w:temporary/>
          <w:showingPlcHdr/>
          <w:text/>
        </w:sdtPr>
        <w:sdtEndPr/>
        <w:sdtContent>
          <w:r w:rsidR="005F1ADF" w:rsidRPr="00B07A3B">
            <w:rPr>
              <w:rFonts w:eastAsia="Times New Roman" w:cstheme="minorHAnsi"/>
              <w:b/>
              <w:bCs/>
              <w:color w:val="808080"/>
              <w:shd w:val="clear" w:color="auto" w:fill="FFFF00"/>
            </w:rPr>
            <w:t>Enter make and model of microscope.</w:t>
          </w:r>
        </w:sdtContent>
      </w:sdt>
    </w:p>
    <w:p w14:paraId="181DD27E" w14:textId="77777777" w:rsidR="005F1ADF" w:rsidRPr="00B07A3B" w:rsidRDefault="005F1ADF" w:rsidP="005F1ADF">
      <w:pPr>
        <w:spacing w:before="120"/>
        <w:rPr>
          <w:rFonts w:eastAsia="Times New Roman" w:cstheme="minorHAnsi"/>
          <w:b/>
        </w:rPr>
      </w:pPr>
    </w:p>
    <w:p w14:paraId="4B20EAF0" w14:textId="77777777"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sdt>
        <w:sdtPr>
          <w:rPr>
            <w:rFonts w:eastAsia="Times New Roman" w:cstheme="minorHAnsi"/>
            <w:b/>
            <w:bCs/>
          </w:rPr>
          <w:id w:val="-1234080470"/>
          <w:placeholder>
            <w:docPart w:val="337E7D2A29BC2847BE253001CC37ACE9"/>
          </w:placeholder>
          <w:temporary/>
          <w:showingPlcHdr/>
          <w:text/>
        </w:sdtPr>
        <w:sdtEndPr>
          <w:rPr>
            <w:b w:val="0"/>
            <w:bCs w:val="0"/>
          </w:rPr>
        </w:sdtEndPr>
        <w:sdtContent>
          <w:r w:rsidRPr="00B07A3B">
            <w:rPr>
              <w:rFonts w:eastAsia="Times New Roman" w:cstheme="minorHAnsi"/>
              <w:b/>
              <w:bCs/>
              <w:color w:val="808080"/>
              <w:shd w:val="clear" w:color="auto" w:fill="FFFF00"/>
            </w:rPr>
            <w:t>Enter Yes or No.</w:t>
          </w:r>
        </w:sdtContent>
      </w:sdt>
    </w:p>
    <w:p w14:paraId="48E1D7BF" w14:textId="77777777" w:rsidR="005F1ADF" w:rsidRDefault="005F1ADF" w:rsidP="005F1ADF">
      <w:pPr>
        <w:spacing w:before="120"/>
        <w:ind w:left="720"/>
        <w:rPr>
          <w:rFonts w:eastAsia="Times New Roman" w:cstheme="minorHAnsi"/>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we will need you to record using </w:t>
      </w:r>
      <w:hyperlink r:id="rId14" w:history="1">
        <w:r w:rsidRPr="00B07A3B">
          <w:rPr>
            <w:rFonts w:eastAsia="Times New Roman" w:cstheme="minorHAnsi"/>
            <w:color w:val="0000FF"/>
            <w:u w:val="single"/>
          </w:rPr>
          <w:t>screen recording software</w:t>
        </w:r>
      </w:hyperlink>
      <w:r w:rsidRPr="00B07A3B">
        <w:rPr>
          <w:rFonts w:eastAsia="Times New Roman" w:cstheme="minorHAnsi"/>
          <w:color w:val="3366FF"/>
        </w:rPr>
        <w:t xml:space="preserve"> </w:t>
      </w:r>
      <w:r w:rsidRPr="00B07A3B">
        <w:rPr>
          <w:rFonts w:eastAsia="Times New Roman" w:cstheme="minorHAnsi"/>
        </w:rPr>
        <w:t xml:space="preserve">to capture the steps. If you use a Mac, </w:t>
      </w:r>
      <w:hyperlink r:id="rId15" w:history="1">
        <w:r w:rsidRPr="00B07A3B">
          <w:rPr>
            <w:rFonts w:eastAsia="Times New Roman" w:cstheme="minorHAnsi"/>
            <w:color w:val="0000FF"/>
            <w:u w:val="single"/>
          </w:rPr>
          <w:t>QuickTime X</w:t>
        </w:r>
      </w:hyperlink>
      <w:r w:rsidRPr="00B07A3B">
        <w:rPr>
          <w:rFonts w:eastAsia="Times New Roman" w:cstheme="minorHAnsi"/>
        </w:rPr>
        <w:t xml:space="preserve"> also has the ability to record the steps.</w:t>
      </w:r>
      <w:r w:rsidRPr="00997611">
        <w:rPr>
          <w:rFonts w:eastAsia="Times New Roman" w:cstheme="minorHAnsi"/>
          <w:highlight w:val="yellow"/>
        </w:rPr>
        <w:t xml:space="preserve"> </w:t>
      </w:r>
      <w:r w:rsidRPr="0002591A">
        <w:rPr>
          <w:rFonts w:eastAsia="Times New Roman" w:cstheme="minorHAnsi"/>
          <w:highlight w:val="yellow"/>
        </w:rPr>
        <w:t xml:space="preserve">Please upload all screen captured video files to your </w:t>
      </w:r>
      <w:r w:rsidRPr="007D6AEA">
        <w:rPr>
          <w:rFonts w:eastAsia="Times New Roman" w:cstheme="minorHAnsi"/>
          <w:highlight w:val="yellow"/>
        </w:rPr>
        <w:t xml:space="preserve">project </w:t>
      </w:r>
      <w:r w:rsidRPr="00AF7D04">
        <w:rPr>
          <w:rFonts w:eastAsia="Times New Roman" w:cstheme="minorHAnsi"/>
          <w:highlight w:val="yellow"/>
        </w:rPr>
        <w:t>page as soon as possible</w:t>
      </w:r>
      <w:r>
        <w:rPr>
          <w:rFonts w:eastAsia="Times New Roman" w:cstheme="minorHAnsi"/>
        </w:rPr>
        <w:t>.</w:t>
      </w:r>
    </w:p>
    <w:p w14:paraId="1C68C2BA" w14:textId="77777777" w:rsidR="005F1ADF" w:rsidRPr="00B07A3B" w:rsidRDefault="005F1ADF" w:rsidP="005F1ADF">
      <w:pPr>
        <w:spacing w:before="120"/>
        <w:rPr>
          <w:rFonts w:eastAsia="Times New Roman" w:cstheme="minorHAnsi"/>
          <w:b/>
        </w:rPr>
      </w:pPr>
    </w:p>
    <w:p w14:paraId="7A03162F" w14:textId="2A86C98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filming need to take place in multiple locations? </w:t>
      </w:r>
      <w:r w:rsidR="005F1ADF" w:rsidRPr="00B07A3B">
        <w:rPr>
          <w:rFonts w:eastAsia="Times New Roman" w:cstheme="minorHAnsi"/>
          <w:b/>
        </w:rPr>
        <w:t xml:space="preserve">  </w:t>
      </w:r>
      <w:sdt>
        <w:sdtPr>
          <w:rPr>
            <w:rFonts w:eastAsia="Times New Roman" w:cstheme="minorHAnsi"/>
            <w:b/>
            <w:bCs/>
          </w:rPr>
          <w:id w:val="-947380569"/>
          <w:placeholder>
            <w:docPart w:val="B9348AD095AC81449C592C2F0F676CB0"/>
          </w:placeholder>
          <w:temporary/>
          <w:showingPlcHdr/>
          <w:text/>
        </w:sdtPr>
        <w:sdtEndPr/>
        <w:sdtContent>
          <w:r w:rsidR="005F1ADF" w:rsidRPr="00B07A3B">
            <w:rPr>
              <w:rFonts w:eastAsia="Times New Roman" w:cstheme="minorHAnsi"/>
              <w:b/>
              <w:bCs/>
              <w:color w:val="808080"/>
              <w:shd w:val="clear" w:color="auto" w:fill="FFFF00"/>
            </w:rPr>
            <w:t>Enter Yes or No.</w:t>
          </w:r>
        </w:sdtContent>
      </w:sdt>
    </w:p>
    <w:p w14:paraId="63770740" w14:textId="77777777" w:rsidR="005F1ADF" w:rsidRPr="00B07A3B" w:rsidRDefault="005F1ADF" w:rsidP="005F1ADF">
      <w:pPr>
        <w:spacing w:before="120"/>
        <w:ind w:left="720"/>
        <w:rPr>
          <w:rFonts w:eastAsia="Times New Roman" w:cstheme="minorHAnsi"/>
          <w:b/>
          <w:bCs/>
        </w:rPr>
      </w:pPr>
      <w:r w:rsidRPr="00B07A3B">
        <w:rPr>
          <w:rFonts w:eastAsia="Times New Roman" w:cstheme="minorHAnsi"/>
        </w:rPr>
        <w:t xml:space="preserve">If </w:t>
      </w:r>
      <w:r w:rsidRPr="00B07A3B">
        <w:rPr>
          <w:rFonts w:eastAsia="Times New Roman" w:cstheme="minorHAnsi"/>
          <w:b/>
          <w:bCs/>
        </w:rPr>
        <w:t>Yes</w:t>
      </w:r>
      <w:r w:rsidRPr="00B07A3B">
        <w:rPr>
          <w:rFonts w:eastAsia="Times New Roman" w:cstheme="minorHAnsi"/>
        </w:rPr>
        <w:t xml:space="preserve">, how far apart are the locations? </w:t>
      </w:r>
      <w:sdt>
        <w:sdtPr>
          <w:rPr>
            <w:rFonts w:eastAsia="Times New Roman" w:cstheme="minorHAnsi"/>
          </w:rPr>
          <w:id w:val="-622612321"/>
          <w:placeholder>
            <w:docPart w:val="8D0BC3EB8758784BB08FC591BF9EA44D"/>
          </w:placeholder>
          <w:temporary/>
          <w:showingPlcHdr/>
          <w:text/>
        </w:sdtPr>
        <w:sdtEndPr>
          <w:rPr>
            <w:b/>
            <w:bCs/>
          </w:rPr>
        </w:sdtEndPr>
        <w:sdtContent>
          <w:r w:rsidRPr="00B07A3B">
            <w:rPr>
              <w:rFonts w:eastAsia="Times New Roman" w:cstheme="minorHAnsi"/>
              <w:b/>
              <w:bCs/>
              <w:color w:val="808080"/>
              <w:shd w:val="clear" w:color="auto" w:fill="FFFF00"/>
            </w:rPr>
            <w:t>Click to enter distance between locations.</w:t>
          </w:r>
        </w:sdtContent>
      </w:sdt>
    </w:p>
    <w:p w14:paraId="685E1DF4" w14:textId="77777777" w:rsidR="005F1ADF" w:rsidRDefault="005F1ADF" w:rsidP="005F1ADF">
      <w:pPr>
        <w:rPr>
          <w:rFonts w:cstheme="minorHAnsi"/>
          <w:b/>
          <w:sz w:val="22"/>
          <w:szCs w:val="22"/>
        </w:rPr>
      </w:pPr>
    </w:p>
    <w:p w14:paraId="7DB01592" w14:textId="77777777" w:rsidR="005F1ADF" w:rsidRPr="0082165B" w:rsidRDefault="005F1ADF" w:rsidP="005F1ADF">
      <w:pPr>
        <w:pBdr>
          <w:top w:val="single" w:sz="4" w:space="1" w:color="auto"/>
          <w:left w:val="single" w:sz="4" w:space="4" w:color="auto"/>
          <w:bottom w:val="single" w:sz="4" w:space="1" w:color="auto"/>
          <w:right w:val="single" w:sz="4" w:space="4" w:color="auto"/>
        </w:pBdr>
        <w:shd w:val="clear" w:color="auto" w:fill="FFFF71" w:themeFill="background1" w:themeFillShade="E6"/>
        <w:rPr>
          <w:rFonts w:cstheme="minorHAnsi"/>
          <w:b/>
        </w:rPr>
      </w:pPr>
      <w:r w:rsidRPr="0082165B">
        <w:rPr>
          <w:rFonts w:cstheme="minorHAnsi"/>
          <w:bCs/>
        </w:rPr>
        <w:t xml:space="preserve">To ensure that your script can be filmed in one day, the Protocol section </w:t>
      </w:r>
      <w:r>
        <w:rPr>
          <w:rFonts w:cstheme="minorHAnsi"/>
          <w:bCs/>
        </w:rPr>
        <w:t>is</w:t>
      </w:r>
      <w:r w:rsidRPr="0082165B">
        <w:rPr>
          <w:rFonts w:cstheme="minorHAnsi"/>
          <w:bCs/>
        </w:rPr>
        <w:t xml:space="preserve"> restricted to</w:t>
      </w:r>
      <w:r w:rsidRPr="0082165B">
        <w:rPr>
          <w:rFonts w:cstheme="minorHAnsi"/>
          <w:b/>
        </w:rPr>
        <w:t> </w:t>
      </w:r>
      <w:r>
        <w:rPr>
          <w:rFonts w:cstheme="minorHAnsi"/>
          <w:b/>
          <w:bCs/>
        </w:rPr>
        <w:t>55</w:t>
      </w:r>
      <w:r w:rsidRPr="0082165B">
        <w:rPr>
          <w:rFonts w:cstheme="minorHAnsi"/>
          <w:b/>
          <w:bCs/>
        </w:rPr>
        <w:t xml:space="preserve"> shots</w:t>
      </w:r>
      <w:r w:rsidRPr="0082165B">
        <w:rPr>
          <w:rFonts w:cstheme="minorHAnsi"/>
          <w:b/>
        </w:rPr>
        <w:t xml:space="preserve"> </w:t>
      </w:r>
      <w:r w:rsidRPr="0082165B">
        <w:rPr>
          <w:rFonts w:cstheme="minorHAnsi"/>
          <w:bCs/>
        </w:rPr>
        <w:t>(shots are the 3-digit numbers like 2.1.1, 2.1.2…</w:t>
      </w:r>
      <w:proofErr w:type="spellStart"/>
      <w:r w:rsidRPr="0082165B">
        <w:rPr>
          <w:rFonts w:cstheme="minorHAnsi"/>
          <w:bCs/>
        </w:rPr>
        <w:t>etc</w:t>
      </w:r>
      <w:proofErr w:type="spellEnd"/>
      <w:r w:rsidRPr="0082165B">
        <w:rPr>
          <w:rFonts w:cstheme="minorHAnsi"/>
          <w:bCs/>
        </w:rPr>
        <w:t>)</w:t>
      </w:r>
    </w:p>
    <w:p w14:paraId="67386C83" w14:textId="77777777" w:rsidR="005F1ADF" w:rsidRDefault="005F1ADF"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0FDB8123" w14:textId="77777777" w:rsidR="005F1ADF" w:rsidRDefault="005F1ADF" w:rsidP="005F1ADF">
      <w:pPr>
        <w:rPr>
          <w:rFonts w:cstheme="minorHAnsi"/>
          <w:b/>
          <w:sz w:val="22"/>
          <w:szCs w:val="22"/>
        </w:rPr>
      </w:pPr>
    </w:p>
    <w:p w14:paraId="72F5C5E6" w14:textId="1ABF8D89" w:rsidR="005F1ADF" w:rsidRPr="00B847A0" w:rsidRDefault="005F1ADF" w:rsidP="005F1ADF">
      <w:pPr>
        <w:rPr>
          <w:rFonts w:cstheme="minorHAnsi"/>
          <w:bCs/>
          <w:sz w:val="22"/>
          <w:szCs w:val="22"/>
        </w:rPr>
      </w:pPr>
      <w:r w:rsidRPr="00B847A0">
        <w:rPr>
          <w:rFonts w:cstheme="minorHAnsi"/>
          <w:bCs/>
          <w:sz w:val="22"/>
          <w:szCs w:val="22"/>
        </w:rPr>
        <w:t xml:space="preserve">Number of Steps:  </w:t>
      </w:r>
      <w:r w:rsidR="005F0180">
        <w:rPr>
          <w:rFonts w:cstheme="minorHAnsi"/>
          <w:bCs/>
          <w:sz w:val="22"/>
          <w:szCs w:val="22"/>
        </w:rPr>
        <w:t>25</w:t>
      </w:r>
    </w:p>
    <w:p w14:paraId="5AAC9C6C" w14:textId="405C93DC"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5F0180">
        <w:rPr>
          <w:rFonts w:cstheme="minorHAnsi"/>
          <w:bCs/>
          <w:sz w:val="22"/>
          <w:szCs w:val="22"/>
        </w:rPr>
        <w:t>54</w:t>
      </w:r>
      <w:r w:rsidR="00277C90" w:rsidRPr="00B07A3B">
        <w:rPr>
          <w:rFonts w:cstheme="minorHAnsi"/>
          <w:b/>
          <w:sz w:val="22"/>
          <w:szCs w:val="22"/>
        </w:rPr>
        <w:br w:type="page"/>
      </w:r>
    </w:p>
    <w:p w14:paraId="174924D5" w14:textId="77777777" w:rsidR="00143557" w:rsidRPr="00B07A3B" w:rsidRDefault="00143557" w:rsidP="005A02B6">
      <w:pPr>
        <w:pStyle w:val="Heading1"/>
        <w:rPr>
          <w:rFonts w:cstheme="minorHAnsi"/>
        </w:rPr>
      </w:pPr>
      <w:r w:rsidRPr="00B07A3B">
        <w:rPr>
          <w:rFonts w:cstheme="minorHAnsi"/>
        </w:rPr>
        <w:lastRenderedPageBreak/>
        <w:t>Introduction</w:t>
      </w:r>
    </w:p>
    <w:p w14:paraId="6C16C00A" w14:textId="77777777" w:rsidR="00FA1A9D" w:rsidRPr="00B07A3B" w:rsidRDefault="00FA1A9D" w:rsidP="00FA1A9D">
      <w:pPr>
        <w:pStyle w:val="ListParagraph"/>
        <w:ind w:left="270"/>
        <w:rPr>
          <w:rFonts w:cstheme="minorHAnsi"/>
          <w:b/>
          <w:sz w:val="22"/>
          <w:szCs w:val="22"/>
        </w:rPr>
      </w:pPr>
    </w:p>
    <w:p w14:paraId="3FD23678" w14:textId="77777777" w:rsidR="00D300CE" w:rsidRPr="00B07A3B" w:rsidRDefault="007D61A8" w:rsidP="009114D8">
      <w:pPr>
        <w:pStyle w:val="ListParagraph"/>
        <w:numPr>
          <w:ilvl w:val="0"/>
          <w:numId w:val="9"/>
        </w:numPr>
        <w:rPr>
          <w:rFonts w:cstheme="minorHAnsi"/>
          <w:b/>
        </w:rPr>
      </w:pPr>
      <w:r w:rsidRPr="00B07A3B">
        <w:rPr>
          <w:rFonts w:cstheme="minorHAnsi"/>
          <w:b/>
        </w:rPr>
        <w:t>Introductory Interview Statements</w:t>
      </w:r>
    </w:p>
    <w:p w14:paraId="7E8076BA" w14:textId="77777777" w:rsidR="007D61A8" w:rsidRPr="00B07A3B" w:rsidRDefault="007D61A8" w:rsidP="00731E5D">
      <w:pPr>
        <w:rPr>
          <w:rFonts w:cstheme="minorHAnsi"/>
          <w:b/>
        </w:rPr>
      </w:pPr>
    </w:p>
    <w:p w14:paraId="2157B54F" w14:textId="3E246FEA"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Your answers to these questions will become author interview statements, which </w:t>
      </w:r>
      <w:r w:rsidR="00426350">
        <w:rPr>
          <w:rFonts w:eastAsia="Times New Roman" w:cstheme="minorHAnsi"/>
          <w:bCs/>
        </w:rPr>
        <w:t>authors</w:t>
      </w:r>
      <w:r w:rsidRPr="00B07A3B">
        <w:rPr>
          <w:rFonts w:eastAsia="Times New Roman" w:cstheme="minorHAnsi"/>
          <w:bCs/>
        </w:rPr>
        <w:t xml:space="preserve"> will memorize and then deliver on camera.</w:t>
      </w:r>
    </w:p>
    <w:p w14:paraId="3CD3555E" w14:textId="42499120"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Enter the </w:t>
      </w:r>
      <w:r w:rsidR="009E4241" w:rsidRPr="009E4241">
        <w:rPr>
          <w:rFonts w:eastAsia="Times New Roman" w:cstheme="minorHAnsi"/>
          <w:b/>
        </w:rPr>
        <w:t xml:space="preserve">full </w:t>
      </w:r>
      <w:r w:rsidRPr="009E4241">
        <w:rPr>
          <w:rFonts w:eastAsia="Times New Roman" w:cstheme="minorHAnsi"/>
          <w:b/>
        </w:rPr>
        <w:t>name</w:t>
      </w:r>
      <w:r w:rsidRPr="00B07A3B">
        <w:rPr>
          <w:rFonts w:eastAsia="Times New Roman" w:cstheme="minorHAnsi"/>
          <w:bCs/>
        </w:rPr>
        <w:t xml:space="preserve"> of the author who will deliver the statement.</w:t>
      </w:r>
    </w:p>
    <w:p w14:paraId="127EBD6F" w14:textId="4A8D6F19"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If </w:t>
      </w:r>
      <w:r w:rsidRPr="00D473BF">
        <w:rPr>
          <w:rFonts w:eastAsia="Times New Roman" w:cstheme="minorHAnsi"/>
          <w:bCs/>
        </w:rPr>
        <w:t xml:space="preserve">possible, each </w:t>
      </w:r>
      <w:r w:rsidR="006137EC" w:rsidRPr="00D473BF">
        <w:rPr>
          <w:rFonts w:eastAsia="Times New Roman" w:cstheme="minorHAnsi"/>
          <w:bCs/>
        </w:rPr>
        <w:t>a</w:t>
      </w:r>
      <w:r w:rsidRPr="00D473BF">
        <w:rPr>
          <w:rFonts w:eastAsia="Times New Roman" w:cstheme="minorHAnsi"/>
          <w:bCs/>
        </w:rPr>
        <w:t xml:space="preserve">uthor should </w:t>
      </w:r>
      <w:r w:rsidR="009E4241" w:rsidRPr="00D473BF">
        <w:rPr>
          <w:rFonts w:eastAsia="Times New Roman" w:cstheme="minorHAnsi"/>
          <w:bCs/>
        </w:rPr>
        <w:t>deliver</w:t>
      </w:r>
      <w:r w:rsidRPr="00D473BF">
        <w:rPr>
          <w:rFonts w:eastAsia="Times New Roman" w:cstheme="minorHAnsi"/>
          <w:bCs/>
        </w:rPr>
        <w:t xml:space="preserve"> </w:t>
      </w:r>
      <w:r w:rsidRPr="00D473BF">
        <w:rPr>
          <w:rFonts w:eastAsia="Times New Roman" w:cstheme="minorHAnsi"/>
          <w:b/>
          <w:bCs/>
        </w:rPr>
        <w:t xml:space="preserve">no more than </w:t>
      </w:r>
      <w:r w:rsidR="006137EC" w:rsidRPr="00D473BF">
        <w:rPr>
          <w:rFonts w:eastAsia="Times New Roman" w:cstheme="minorHAnsi"/>
          <w:b/>
          <w:bCs/>
        </w:rPr>
        <w:t>two</w:t>
      </w:r>
      <w:r w:rsidRPr="00D473BF">
        <w:rPr>
          <w:rFonts w:eastAsia="Times New Roman" w:cstheme="minorHAnsi"/>
          <w:b/>
          <w:bCs/>
        </w:rPr>
        <w:t xml:space="preserve"> statements</w:t>
      </w:r>
      <w:r w:rsidRPr="00D473BF">
        <w:rPr>
          <w:rFonts w:eastAsia="Times New Roman" w:cstheme="minorHAnsi"/>
          <w:bCs/>
        </w:rPr>
        <w:t>.</w:t>
      </w:r>
    </w:p>
    <w:p w14:paraId="2EEBE434" w14:textId="192E016B" w:rsidR="009149A4"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Fill out </w:t>
      </w:r>
      <w:r w:rsidRPr="00D473BF">
        <w:rPr>
          <w:rFonts w:eastAsia="Times New Roman" w:cstheme="minorHAnsi"/>
          <w:b/>
        </w:rPr>
        <w:t>both</w:t>
      </w:r>
      <w:r w:rsidRPr="00D473BF">
        <w:rPr>
          <w:rFonts w:eastAsia="Times New Roman" w:cstheme="minorHAnsi"/>
          <w:bCs/>
        </w:rPr>
        <w:t xml:space="preserve"> required statements, </w:t>
      </w:r>
      <w:r w:rsidRPr="00D473BF">
        <w:rPr>
          <w:rFonts w:eastAsia="Times New Roman" w:cstheme="minorHAnsi"/>
          <w:b/>
        </w:rPr>
        <w:t>one</w:t>
      </w:r>
      <w:r w:rsidRPr="00D473BF">
        <w:rPr>
          <w:rFonts w:eastAsia="Times New Roman" w:cstheme="minorHAnsi"/>
          <w:bCs/>
        </w:rPr>
        <w:t xml:space="preserve"> optional statement may also be selected.</w:t>
      </w:r>
    </w:p>
    <w:p w14:paraId="23360D57" w14:textId="290546F6" w:rsidR="007D61A8" w:rsidRPr="00D473BF" w:rsidRDefault="009149A4"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A</w:t>
      </w:r>
      <w:r w:rsidR="007D61A8" w:rsidRPr="00D473BF">
        <w:rPr>
          <w:rFonts w:eastAsia="Times New Roman" w:cstheme="minorHAnsi"/>
          <w:bCs/>
        </w:rPr>
        <w:t xml:space="preserve">nswer in full sentences, in a style suitable for being spoken aloud. </w:t>
      </w:r>
    </w:p>
    <w:p w14:paraId="6BAA770E" w14:textId="2E8EDA2A" w:rsidR="007D61A8" w:rsidRPr="00D473BF"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D473BF">
        <w:rPr>
          <w:rFonts w:eastAsia="Times New Roman" w:cstheme="minorHAnsi"/>
          <w:bCs/>
        </w:rPr>
        <w:t xml:space="preserve">Limit the length of each statement to </w:t>
      </w:r>
      <w:r w:rsidRPr="00D473BF">
        <w:rPr>
          <w:rFonts w:eastAsia="Times New Roman" w:cstheme="minorHAnsi"/>
          <w:b/>
        </w:rPr>
        <w:t>30 words or fewer</w:t>
      </w:r>
      <w:r w:rsidR="00997611">
        <w:rPr>
          <w:rFonts w:eastAsia="Times New Roman" w:cstheme="minorHAnsi"/>
          <w:bCs/>
        </w:rPr>
        <w:t>.</w:t>
      </w:r>
    </w:p>
    <w:p w14:paraId="05A633A0" w14:textId="77777777" w:rsidR="007D61A8" w:rsidRPr="00B07A3B" w:rsidRDefault="007D61A8" w:rsidP="00AB3338">
      <w:pPr>
        <w:numPr>
          <w:ilvl w:val="0"/>
          <w:numId w:val="2"/>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Answers will be edited for length, clarity, and consistency with journal style guidelines.</w:t>
      </w:r>
    </w:p>
    <w:p w14:paraId="54172504" w14:textId="77777777" w:rsidR="00336C61" w:rsidRPr="00B07A3B" w:rsidRDefault="00336C61" w:rsidP="00336C61">
      <w:pPr>
        <w:spacing w:line="360" w:lineRule="auto"/>
        <w:ind w:left="1080"/>
        <w:contextualSpacing/>
        <w:outlineLvl w:val="0"/>
        <w:rPr>
          <w:rFonts w:cstheme="minorHAnsi"/>
          <w:sz w:val="22"/>
          <w:szCs w:val="22"/>
        </w:rPr>
      </w:pPr>
    </w:p>
    <w:p w14:paraId="16F3E485" w14:textId="77777777" w:rsidR="007D61A8" w:rsidRPr="00B07A3B" w:rsidRDefault="007D61A8" w:rsidP="007D61A8">
      <w:pPr>
        <w:rPr>
          <w:rFonts w:eastAsia="Times New Roman" w:cstheme="minorHAnsi"/>
        </w:rPr>
      </w:pPr>
      <w:r w:rsidRPr="00B07A3B">
        <w:rPr>
          <w:rFonts w:eastAsia="Times New Roman" w:cstheme="minorHAnsi"/>
          <w:b/>
        </w:rPr>
        <w:t>REQUIRED:</w:t>
      </w:r>
      <w:r w:rsidRPr="00B07A3B">
        <w:rPr>
          <w:rFonts w:eastAsia="Times New Roman" w:cstheme="minorHAnsi"/>
        </w:rPr>
        <w:t xml:space="preserve"> Why is your protocol significant? </w:t>
      </w:r>
      <w:r w:rsidRPr="00B07A3B">
        <w:rPr>
          <w:rFonts w:eastAsia="Times New Roman" w:cstheme="minorHAnsi"/>
          <w:i/>
        </w:rPr>
        <w:t>OR</w:t>
      </w:r>
      <w:r w:rsidRPr="00B07A3B">
        <w:rPr>
          <w:rFonts w:eastAsia="Times New Roman" w:cstheme="minorHAnsi"/>
        </w:rPr>
        <w:t xml:space="preserve"> What key questions can this method help answer? </w:t>
      </w:r>
    </w:p>
    <w:p w14:paraId="25928288" w14:textId="77777777" w:rsidR="007D61A8" w:rsidRPr="00B07A3B" w:rsidRDefault="00AC68FB"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70700773"/>
          <w:placeholder>
            <w:docPart w:val="BA64A02CAC3F764D974B102CCBE080CD"/>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r w:rsidR="00EA15F6" w:rsidRPr="00B07A3B">
            <w:rPr>
              <w:rFonts w:eastAsia="Times New Roman" w:cstheme="minorHAnsi"/>
              <w:color w:val="808080"/>
              <w:shd w:val="clear" w:color="auto" w:fill="FFFF00"/>
            </w:rPr>
            <w:t>.</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72577541"/>
          <w:placeholder>
            <w:docPart w:val="32C7CBFF4BAC43438701BF7074321FA6"/>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00A66870" w14:textId="77777777" w:rsidR="007D61A8" w:rsidRPr="00B07A3B" w:rsidRDefault="007D61A8" w:rsidP="007D61A8">
      <w:pPr>
        <w:rPr>
          <w:rFonts w:eastAsia="Times New Roman" w:cstheme="minorHAnsi"/>
          <w:b/>
          <w:bCs/>
        </w:rPr>
      </w:pPr>
    </w:p>
    <w:p w14:paraId="0B0139AD" w14:textId="77777777" w:rsidR="007D61A8" w:rsidRPr="00B07A3B" w:rsidRDefault="007D61A8" w:rsidP="007D61A8">
      <w:pPr>
        <w:rPr>
          <w:rFonts w:eastAsia="Times New Roman" w:cstheme="minorHAnsi"/>
        </w:rPr>
      </w:pPr>
      <w:r w:rsidRPr="00B07A3B">
        <w:rPr>
          <w:rFonts w:eastAsia="Times New Roman" w:cstheme="minorHAnsi"/>
          <w:b/>
          <w:bCs/>
        </w:rPr>
        <w:t>REQUIRED:</w:t>
      </w:r>
      <w:r w:rsidRPr="00B07A3B">
        <w:rPr>
          <w:rFonts w:eastAsia="Times New Roman" w:cstheme="minorHAnsi"/>
        </w:rPr>
        <w:t xml:space="preserve"> What is the main advantage of this technique?</w:t>
      </w:r>
    </w:p>
    <w:p w14:paraId="490E6309" w14:textId="77777777" w:rsidR="007D61A8" w:rsidRPr="00B07A3B" w:rsidRDefault="00AC68FB" w:rsidP="00B807E5">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275596961"/>
          <w:placeholder>
            <w:docPart w:val="CC26871413AF9243AF4034C5BA7F3A38"/>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852639216"/>
          <w:placeholder>
            <w:docPart w:val="B01347F9C431734082D700ADBD60CE5C"/>
          </w:placeholder>
          <w:temporary/>
          <w:showingPlcHdr/>
        </w:sdtPr>
        <w:sdtEndPr/>
        <w:sdtContent>
          <w:r w:rsidR="007D61A8" w:rsidRPr="00B07A3B">
            <w:rPr>
              <w:rFonts w:eastAsia="Times New Roman" w:cstheme="minorHAnsi"/>
              <w:color w:val="808080"/>
              <w:shd w:val="clear" w:color="auto" w:fill="FFFF00"/>
            </w:rPr>
            <w:t xml:space="preserve">Click here to answer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47FA36A9" w14:textId="77777777" w:rsidR="007D61A8" w:rsidRPr="00B07A3B" w:rsidRDefault="007D61A8" w:rsidP="007D61A8">
      <w:pPr>
        <w:rPr>
          <w:rFonts w:eastAsia="Times New Roman" w:cstheme="minorHAnsi"/>
          <w:b/>
          <w:bCs/>
        </w:rPr>
      </w:pPr>
    </w:p>
    <w:p w14:paraId="650FC03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Do the implications of this technique extend toward the therapy (or diagnosis) of a particular disease, disability, or challenge? How so?</w:t>
      </w:r>
    </w:p>
    <w:p w14:paraId="284E017B" w14:textId="77777777" w:rsidR="007D61A8" w:rsidRPr="00B07A3B" w:rsidRDefault="00AC68F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12321454"/>
          <w:placeholder>
            <w:docPart w:val="CF9F3A2530826D419E54CEF60DEF39E6"/>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author name</w:t>
          </w:r>
        </w:sdtContent>
      </w:sdt>
      <w:r w:rsidR="007D61A8" w:rsidRPr="00B07A3B">
        <w:rPr>
          <w:rFonts w:eastAsia="Times New Roman" w:cstheme="minorHAnsi"/>
          <w:b/>
          <w:bCs/>
          <w:u w:val="single"/>
        </w:rPr>
        <w:t>:</w:t>
      </w:r>
      <w:r w:rsidR="007D61A8" w:rsidRPr="00B07A3B">
        <w:rPr>
          <w:rFonts w:eastAsia="Times New Roman" w:cstheme="minorHAnsi"/>
        </w:rPr>
        <w:t xml:space="preserve"> </w:t>
      </w:r>
      <w:sdt>
        <w:sdtPr>
          <w:rPr>
            <w:rFonts w:cstheme="minorHAnsi"/>
          </w:rPr>
          <w:id w:val="-1334292685"/>
          <w:placeholder>
            <w:docPart w:val="7EFAB539D92D134BA74BF41D437B3227"/>
          </w:placeholder>
          <w:temporary/>
          <w:showingPlcHdr/>
          <w:text/>
        </w:sdtPr>
        <w:sdtEndPr/>
        <w:sdtContent>
          <w:r w:rsidR="007D61A8" w:rsidRPr="00B07A3B">
            <w:rPr>
              <w:rFonts w:eastAsia="Times New Roman" w:cstheme="minorHAnsi"/>
              <w:color w:val="808080"/>
              <w:shd w:val="clear" w:color="auto" w:fill="FFFF00"/>
            </w:rPr>
            <w:t xml:space="preserve">Click here if you choose this question. </w:t>
          </w:r>
          <w:r w:rsidR="00EC098C" w:rsidRPr="00B07A3B">
            <w:rPr>
              <w:rFonts w:eastAsia="Times New Roman" w:cstheme="minorHAnsi"/>
              <w:color w:val="808080"/>
              <w:shd w:val="clear" w:color="auto" w:fill="FFFF00"/>
            </w:rPr>
            <w:t xml:space="preserve">Please </w:t>
          </w:r>
          <w:r w:rsidR="009E4241">
            <w:rPr>
              <w:rFonts w:eastAsia="Times New Roman" w:cstheme="minorHAnsi"/>
              <w:color w:val="808080"/>
              <w:shd w:val="clear" w:color="auto" w:fill="FFFF00"/>
            </w:rPr>
            <w:t>write in a style</w:t>
          </w:r>
          <w:r w:rsidR="00EC098C"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39B9D0E" w14:textId="77777777" w:rsidR="007D61A8" w:rsidRPr="00B07A3B" w:rsidRDefault="007D61A8" w:rsidP="007D61A8">
      <w:pPr>
        <w:rPr>
          <w:rFonts w:eastAsia="Times New Roman" w:cstheme="minorHAnsi"/>
        </w:rPr>
      </w:pPr>
    </w:p>
    <w:p w14:paraId="13E505F8"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Are there any specific areas of research that this method could provide insight into? </w:t>
      </w:r>
      <w:r w:rsidRPr="00B07A3B">
        <w:rPr>
          <w:rFonts w:eastAsia="Times New Roman" w:cstheme="minorHAnsi"/>
          <w:i/>
        </w:rPr>
        <w:t>OR</w:t>
      </w:r>
      <w:r w:rsidRPr="00B07A3B">
        <w:rPr>
          <w:rFonts w:eastAsia="Times New Roman" w:cstheme="minorHAnsi"/>
        </w:rPr>
        <w:t xml:space="preserve"> Can this method be applied to any other systems?</w:t>
      </w:r>
    </w:p>
    <w:p w14:paraId="5422B370" w14:textId="77777777" w:rsidR="00333FA4" w:rsidRPr="00B07A3B" w:rsidRDefault="00AC68F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1341357373"/>
          <w:placeholder>
            <w:docPart w:val="FA4302C47376B64EB37F5EF54228B8FA"/>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99076312"/>
          <w:placeholder>
            <w:docPart w:val="47D8E4CF72CC01468E7AA31A2CAAE059"/>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524AC04E" w14:textId="77777777" w:rsidR="007D61A8" w:rsidRPr="00B07A3B" w:rsidRDefault="007D61A8" w:rsidP="007D61A8">
      <w:pPr>
        <w:rPr>
          <w:rFonts w:eastAsia="Times New Roman" w:cstheme="minorHAnsi"/>
          <w:b/>
          <w:bCs/>
        </w:rPr>
      </w:pPr>
    </w:p>
    <w:p w14:paraId="18C04A67" w14:textId="77777777" w:rsidR="007D61A8" w:rsidRPr="00B07A3B" w:rsidRDefault="007D61A8" w:rsidP="007D61A8">
      <w:pPr>
        <w:rPr>
          <w:rFonts w:eastAsia="Times New Roman" w:cstheme="minorHAnsi"/>
        </w:rPr>
      </w:pPr>
      <w:r w:rsidRPr="00B07A3B">
        <w:rPr>
          <w:rFonts w:eastAsia="Times New Roman" w:cstheme="minorHAnsi"/>
          <w:b/>
          <w:bCs/>
        </w:rPr>
        <w:t>OPTIONAL:</w:t>
      </w:r>
      <w:r w:rsidRPr="00B07A3B">
        <w:rPr>
          <w:rFonts w:eastAsia="Times New Roman" w:cstheme="minorHAnsi"/>
        </w:rPr>
        <w:t xml:space="preserve"> How would you expect an individual who has never performed this technique to struggle? Do you have any advice to offer to somebody who is trying this technique for the first time?</w:t>
      </w:r>
    </w:p>
    <w:p w14:paraId="23F311A2" w14:textId="77777777" w:rsidR="00333FA4" w:rsidRPr="00B07A3B" w:rsidRDefault="00AC68FB" w:rsidP="00333FA4">
      <w:pPr>
        <w:pStyle w:val="ListParagraph"/>
        <w:numPr>
          <w:ilvl w:val="1"/>
          <w:numId w:val="3"/>
        </w:numPr>
        <w:spacing w:before="120"/>
        <w:contextualSpacing w:val="0"/>
        <w:rPr>
          <w:rFonts w:eastAsia="Times New Roman" w:cstheme="minorHAnsi"/>
        </w:rPr>
      </w:pPr>
      <w:sdt>
        <w:sdtPr>
          <w:rPr>
            <w:rStyle w:val="AuthorName"/>
            <w:rFonts w:asciiTheme="minorHAnsi" w:eastAsia="Times" w:hAnsiTheme="minorHAnsi" w:cstheme="minorHAnsi"/>
          </w:rPr>
          <w:id w:val="-747507936"/>
          <w:placeholder>
            <w:docPart w:val="E8A37383A177F94A9426E4124A0D1F68"/>
          </w:placeholder>
          <w:temporary/>
          <w:showingPlcHdr/>
          <w:text/>
        </w:sdtPr>
        <w:sdtEndPr>
          <w:rPr>
            <w:rStyle w:val="DefaultParagraphFont"/>
            <w:b w:val="0"/>
            <w:u w:val="none"/>
          </w:rPr>
        </w:sdtEndPr>
        <w:sdtContent>
          <w:r w:rsidR="00333FA4" w:rsidRPr="00B07A3B">
            <w:rPr>
              <w:rFonts w:eastAsia="Times New Roman" w:cstheme="minorHAnsi"/>
              <w:color w:val="808080"/>
              <w:shd w:val="clear" w:color="auto" w:fill="FFFF00"/>
            </w:rPr>
            <w:t>Enter author name</w:t>
          </w:r>
        </w:sdtContent>
      </w:sdt>
      <w:r w:rsidR="00333FA4" w:rsidRPr="00B07A3B">
        <w:rPr>
          <w:rFonts w:eastAsia="Times New Roman" w:cstheme="minorHAnsi"/>
          <w:b/>
          <w:bCs/>
          <w:u w:val="single"/>
        </w:rPr>
        <w:t>:</w:t>
      </w:r>
      <w:r w:rsidR="00333FA4" w:rsidRPr="00B07A3B">
        <w:rPr>
          <w:rFonts w:eastAsia="Times New Roman" w:cstheme="minorHAnsi"/>
        </w:rPr>
        <w:t xml:space="preserve"> </w:t>
      </w:r>
      <w:sdt>
        <w:sdtPr>
          <w:rPr>
            <w:rFonts w:cstheme="minorHAnsi"/>
          </w:rPr>
          <w:id w:val="266438237"/>
          <w:placeholder>
            <w:docPart w:val="C58687ABA6B85E46980DA5895C64F3E3"/>
          </w:placeholder>
          <w:temporary/>
          <w:showingPlcHdr/>
          <w:text/>
        </w:sdtPr>
        <w:sdtEndPr/>
        <w:sdtContent>
          <w:r w:rsidR="00333FA4" w:rsidRPr="00B07A3B">
            <w:rPr>
              <w:rFonts w:eastAsia="Times New Roman" w:cstheme="minorHAnsi"/>
              <w:color w:val="808080"/>
              <w:shd w:val="clear" w:color="auto" w:fill="FFFF00"/>
            </w:rPr>
            <w:t xml:space="preserve">Click here if you choose this question. Please </w:t>
          </w:r>
          <w:r w:rsidR="009E4241">
            <w:rPr>
              <w:rFonts w:eastAsia="Times New Roman" w:cstheme="minorHAnsi"/>
              <w:color w:val="808080"/>
              <w:shd w:val="clear" w:color="auto" w:fill="FFFF00"/>
            </w:rPr>
            <w:t>write in a style</w:t>
          </w:r>
          <w:r w:rsidR="00333FA4" w:rsidRPr="00B07A3B">
            <w:rPr>
              <w:rFonts w:eastAsia="Times New Roman" w:cstheme="minorHAnsi"/>
              <w:color w:val="808080"/>
              <w:shd w:val="clear" w:color="auto" w:fill="FFFF00"/>
            </w:rPr>
            <w:t xml:space="preserve"> that you will be comfortable memorizing and speaking aloud. Limit length to 30 or fewer words.</w:t>
          </w:r>
        </w:sdtContent>
      </w:sdt>
    </w:p>
    <w:p w14:paraId="2EA27563" w14:textId="77777777" w:rsidR="007D61A8" w:rsidRPr="00B07A3B" w:rsidRDefault="007D61A8" w:rsidP="00802635">
      <w:pPr>
        <w:rPr>
          <w:rFonts w:eastAsia="Times New Roman" w:cstheme="minorHAnsi"/>
        </w:rPr>
      </w:pPr>
    </w:p>
    <w:p w14:paraId="4B196E52" w14:textId="77777777" w:rsidR="00622BE8" w:rsidRDefault="00622BE8" w:rsidP="007D61A8">
      <w:pPr>
        <w:contextualSpacing/>
        <w:outlineLvl w:val="0"/>
        <w:rPr>
          <w:rFonts w:eastAsia="Times New Roman" w:cstheme="minorHAnsi"/>
          <w:b/>
        </w:rPr>
      </w:pPr>
    </w:p>
    <w:p w14:paraId="33B7A430" w14:textId="77777777" w:rsidR="00622BE8" w:rsidRDefault="00622BE8" w:rsidP="007D61A8">
      <w:pPr>
        <w:contextualSpacing/>
        <w:outlineLvl w:val="0"/>
        <w:rPr>
          <w:rFonts w:eastAsia="Times New Roman" w:cstheme="minorHAnsi"/>
          <w:b/>
        </w:rPr>
      </w:pPr>
    </w:p>
    <w:p w14:paraId="297E171B" w14:textId="32850257" w:rsidR="007D61A8" w:rsidRPr="00B07A3B" w:rsidRDefault="007D61A8" w:rsidP="007D61A8">
      <w:pPr>
        <w:contextualSpacing/>
        <w:outlineLvl w:val="0"/>
        <w:rPr>
          <w:rFonts w:eastAsia="Times New Roman" w:cstheme="minorHAnsi"/>
          <w:b/>
        </w:rPr>
      </w:pPr>
      <w:r w:rsidRPr="00B07A3B">
        <w:rPr>
          <w:rFonts w:eastAsia="Times New Roman" w:cstheme="minorHAnsi"/>
          <w:b/>
        </w:rPr>
        <w:t>Introduction of Demonstrator on Camera</w:t>
      </w:r>
    </w:p>
    <w:p w14:paraId="65492CDD" w14:textId="77777777" w:rsidR="007D61A8" w:rsidRPr="00B07A3B" w:rsidRDefault="007D61A8" w:rsidP="007D61A8">
      <w:pPr>
        <w:contextualSpacing/>
        <w:outlineLvl w:val="0"/>
        <w:rPr>
          <w:rFonts w:eastAsia="Times New Roman" w:cstheme="minorHAnsi"/>
          <w:b/>
        </w:rPr>
      </w:pPr>
    </w:p>
    <w:p w14:paraId="434B141E" w14:textId="77777777" w:rsidR="007D61A8" w:rsidRPr="00B07A3B" w:rsidRDefault="007D61A8" w:rsidP="00AB333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 xml:space="preserve">Complete this statement </w:t>
      </w:r>
      <w:r w:rsidRPr="00B07A3B">
        <w:rPr>
          <w:rFonts w:eastAsia="Times New Roman" w:cstheme="minorHAnsi"/>
          <w:b/>
        </w:rPr>
        <w:t>ONLY</w:t>
      </w:r>
      <w:r w:rsidRPr="00B07A3B">
        <w:rPr>
          <w:rFonts w:eastAsia="Times New Roman" w:cstheme="minorHAnsi"/>
        </w:rPr>
        <w:t xml:space="preserve"> if any of the individuals who will be demonstrating the procedure on camera will not be delivering an Introductory Interview Statement.</w:t>
      </w:r>
    </w:p>
    <w:p w14:paraId="324FAA13" w14:textId="77777777" w:rsidR="007D61A8" w:rsidRPr="00B07A3B" w:rsidRDefault="007D61A8" w:rsidP="007D61A8">
      <w:pPr>
        <w:spacing w:before="120"/>
        <w:ind w:left="907"/>
        <w:rPr>
          <w:rFonts w:eastAsia="Times New Roman" w:cstheme="minorHAnsi"/>
        </w:rPr>
      </w:pPr>
    </w:p>
    <w:p w14:paraId="353C7950" w14:textId="77777777" w:rsidR="007D61A8" w:rsidRPr="00B07A3B" w:rsidRDefault="00AC68FB" w:rsidP="00333FA4">
      <w:pPr>
        <w:pStyle w:val="ListParagraph"/>
        <w:numPr>
          <w:ilvl w:val="1"/>
          <w:numId w:val="3"/>
        </w:numPr>
        <w:rPr>
          <w:rFonts w:eastAsia="Times New Roman" w:cstheme="minorHAnsi"/>
        </w:rPr>
      </w:pPr>
      <w:sdt>
        <w:sdtPr>
          <w:rPr>
            <w:rStyle w:val="AuthorName"/>
            <w:rFonts w:asciiTheme="minorHAnsi" w:eastAsia="Times" w:hAnsiTheme="minorHAnsi" w:cstheme="minorHAnsi"/>
          </w:rPr>
          <w:id w:val="1232115848"/>
          <w:placeholder>
            <w:docPart w:val="ECED2FCFB5F4654F9C5FBAE5BAA6883A"/>
          </w:placeholder>
          <w:temporary/>
          <w:showingPlcHdr/>
          <w:text/>
        </w:sdtPr>
        <w:sdtEndPr>
          <w:rPr>
            <w:rStyle w:val="DefaultParagraphFont"/>
            <w:b w:val="0"/>
            <w:u w:val="none"/>
          </w:rPr>
        </w:sdtEndPr>
        <w:sdtContent>
          <w:r w:rsidR="007D61A8" w:rsidRPr="00B07A3B">
            <w:rPr>
              <w:rFonts w:eastAsia="Times New Roman" w:cstheme="minorHAnsi"/>
              <w:color w:val="808080"/>
              <w:shd w:val="clear" w:color="auto" w:fill="FFFF00"/>
            </w:rPr>
            <w:t>Enter name of author who will introduce demonstrator</w:t>
          </w:r>
        </w:sdtContent>
      </w:sdt>
      <w:r w:rsidR="007D61A8" w:rsidRPr="00B07A3B">
        <w:rPr>
          <w:rFonts w:eastAsia="Times New Roman" w:cstheme="minorHAnsi"/>
          <w:b/>
          <w:bCs/>
          <w:u w:val="single"/>
        </w:rPr>
        <w:t>:</w:t>
      </w:r>
      <w:r w:rsidR="007D61A8" w:rsidRPr="00B07A3B">
        <w:rPr>
          <w:rFonts w:eastAsia="Times New Roman" w:cstheme="minorHAnsi"/>
        </w:rPr>
        <w:t xml:space="preserve"> Demonstrating the procedure will be </w:t>
      </w:r>
      <w:sdt>
        <w:sdtPr>
          <w:rPr>
            <w:rFonts w:cstheme="minorHAnsi"/>
          </w:rPr>
          <w:id w:val="1825860591"/>
          <w:placeholder>
            <w:docPart w:val="6ED4E08469F55C4CB0FB500E50BC46B9"/>
          </w:placeholder>
          <w:temporary/>
          <w:showingPlcHdr/>
          <w:text/>
        </w:sdtPr>
        <w:sdtEndPr/>
        <w:sdtContent>
          <w:r w:rsidR="007D61A8" w:rsidRPr="00B07A3B">
            <w:rPr>
              <w:rFonts w:eastAsia="Times New Roman" w:cstheme="minorHAnsi"/>
              <w:color w:val="808080"/>
              <w:shd w:val="clear" w:color="auto" w:fill="FFFF00"/>
            </w:rPr>
            <w:t>Click here to enter name of demonstrator(s).</w:t>
          </w:r>
        </w:sdtContent>
      </w:sdt>
      <w:r w:rsidR="007D61A8" w:rsidRPr="00B07A3B">
        <w:rPr>
          <w:rFonts w:eastAsia="Times New Roman" w:cstheme="minorHAnsi"/>
        </w:rPr>
        <w:t xml:space="preserve">, a </w:t>
      </w:r>
      <w:sdt>
        <w:sdtPr>
          <w:rPr>
            <w:rFonts w:cstheme="minorHAnsi"/>
          </w:rPr>
          <w:id w:val="-198238515"/>
          <w:placeholder>
            <w:docPart w:val="96B2A5639DC4004B9E1853E8B0D01FBD"/>
          </w:placeholder>
          <w:temporary/>
          <w:showingPlcHdr/>
          <w:text/>
        </w:sdtPr>
        <w:sdtEndPr/>
        <w:sdtContent>
          <w:r w:rsidR="007D61A8" w:rsidRPr="00B07A3B">
            <w:rPr>
              <w:rFonts w:eastAsia="Times New Roman" w:cstheme="minorHAnsi"/>
              <w:color w:val="808080"/>
              <w:shd w:val="clear" w:color="auto" w:fill="FFFF00"/>
            </w:rPr>
            <w:t>Click here to enter demonstrator job title.</w:t>
          </w:r>
        </w:sdtContent>
      </w:sdt>
      <w:r w:rsidR="007D61A8" w:rsidRPr="00B07A3B">
        <w:rPr>
          <w:rFonts w:eastAsia="Times New Roman" w:cstheme="minorHAnsi"/>
        </w:rPr>
        <w:t xml:space="preserve"> from my laboratory. </w:t>
      </w:r>
      <w:sdt>
        <w:sdtPr>
          <w:rPr>
            <w:rFonts w:cstheme="minorHAnsi"/>
          </w:rPr>
          <w:id w:val="-415863562"/>
          <w:placeholder>
            <w:docPart w:val="F2D7C9B478E07E4EA14A95FC6D1ACF89"/>
          </w:placeholder>
          <w:temporary/>
          <w:showingPlcHdr/>
          <w:text/>
        </w:sdtPr>
        <w:sdtEndPr/>
        <w:sdtContent>
          <w:r w:rsidR="00660315" w:rsidRPr="00B07A3B">
            <w:rPr>
              <w:rStyle w:val="PlaceholderText"/>
              <w:rFonts w:cstheme="minorHAnsi"/>
              <w:shd w:val="clear" w:color="auto" w:fill="FFFF00"/>
            </w:rPr>
            <w:t>Include additional demonstrators as needed.</w:t>
          </w:r>
        </w:sdtContent>
      </w:sdt>
      <w:r w:rsidR="007D61A8" w:rsidRPr="00B07A3B">
        <w:rPr>
          <w:rFonts w:eastAsia="Times New Roman" w:cstheme="minorHAnsi"/>
        </w:rPr>
        <w:t xml:space="preserve">  </w:t>
      </w:r>
    </w:p>
    <w:p w14:paraId="6C06C6CE"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INTERVIEW: Author saying the above</w:t>
      </w:r>
      <w:r w:rsidR="009E4241">
        <w:rPr>
          <w:rFonts w:eastAsia="Times New Roman" w:cstheme="minorHAnsi"/>
        </w:rPr>
        <w:t>.</w:t>
      </w:r>
      <w:r w:rsidRPr="00B07A3B">
        <w:rPr>
          <w:rFonts w:eastAsia="Times New Roman" w:cstheme="minorHAnsi"/>
        </w:rPr>
        <w:t xml:space="preserve"> </w:t>
      </w:r>
    </w:p>
    <w:p w14:paraId="5B05B762" w14:textId="77777777" w:rsidR="007D61A8" w:rsidRPr="00B07A3B" w:rsidRDefault="007D61A8" w:rsidP="00333FA4">
      <w:pPr>
        <w:pStyle w:val="ListParagraph"/>
        <w:numPr>
          <w:ilvl w:val="2"/>
          <w:numId w:val="3"/>
        </w:numPr>
        <w:spacing w:before="120"/>
        <w:contextualSpacing w:val="0"/>
        <w:rPr>
          <w:rFonts w:eastAsia="Times New Roman" w:cstheme="minorHAnsi"/>
        </w:rPr>
      </w:pPr>
      <w:r w:rsidRPr="00B07A3B">
        <w:rPr>
          <w:rFonts w:eastAsia="Times New Roman" w:cstheme="minorHAnsi"/>
        </w:rPr>
        <w:t>The named demonstrator(s) looks up from workbench or desk or microscope and acknowledges the camera.</w:t>
      </w:r>
    </w:p>
    <w:p w14:paraId="05590FD5" w14:textId="77777777" w:rsidR="007D61A8" w:rsidRPr="00B07A3B" w:rsidRDefault="007D61A8" w:rsidP="007D61A8">
      <w:pPr>
        <w:rPr>
          <w:rFonts w:eastAsia="Times New Roman" w:cstheme="minorHAnsi"/>
          <w:b/>
        </w:rPr>
      </w:pPr>
    </w:p>
    <w:p w14:paraId="44C12111" w14:textId="77777777" w:rsidR="007D61A8" w:rsidRPr="00B07A3B" w:rsidRDefault="007D61A8" w:rsidP="007D61A8">
      <w:pPr>
        <w:rPr>
          <w:rFonts w:eastAsia="Times New Roman" w:cstheme="minorHAnsi"/>
          <w:color w:val="FF0000"/>
        </w:rPr>
      </w:pPr>
      <w:r w:rsidRPr="00B07A3B">
        <w:rPr>
          <w:rFonts w:eastAsia="Times New Roman" w:cstheme="minorHAnsi"/>
          <w:b/>
        </w:rPr>
        <w:t>Ethics Title Card</w:t>
      </w:r>
    </w:p>
    <w:p w14:paraId="66D538A0" w14:textId="46CAEA9E" w:rsidR="001016BD" w:rsidRPr="00B07A3B" w:rsidRDefault="00156CA0" w:rsidP="001016BD">
      <w:pPr>
        <w:pStyle w:val="ListParagraph"/>
        <w:numPr>
          <w:ilvl w:val="1"/>
          <w:numId w:val="3"/>
        </w:numPr>
        <w:spacing w:before="120"/>
        <w:rPr>
          <w:rFonts w:eastAsia="Times New Roman" w:cstheme="minorHAnsi"/>
        </w:rPr>
      </w:pPr>
      <w:r w:rsidRPr="00156CA0">
        <w:rPr>
          <w:rFonts w:eastAsia="Times New Roman" w:cstheme="minorHAnsi"/>
        </w:rPr>
        <w:t>All procedures were approved by the Institutional Review Board at the Medical University of South Carolina and conformed to the Declaration of Helsinki.</w:t>
      </w:r>
      <w:r w:rsidR="001016BD" w:rsidRPr="00B07A3B">
        <w:rPr>
          <w:rFonts w:cstheme="minorHAnsi"/>
        </w:rPr>
        <w:br w:type="page"/>
      </w:r>
    </w:p>
    <w:p w14:paraId="1CEA460B" w14:textId="77777777" w:rsidR="00DC2504" w:rsidRPr="00B07A3B" w:rsidRDefault="00DC2504" w:rsidP="005A02B6">
      <w:pPr>
        <w:pStyle w:val="Heading1"/>
        <w:rPr>
          <w:rFonts w:cstheme="minorHAnsi"/>
          <w:lang w:eastAsia="zh-TW"/>
        </w:rPr>
      </w:pPr>
      <w:r w:rsidRPr="00B07A3B">
        <w:rPr>
          <w:rFonts w:cstheme="minorHAnsi"/>
        </w:rPr>
        <w:lastRenderedPageBreak/>
        <w:t>Protocol</w:t>
      </w:r>
    </w:p>
    <w:p w14:paraId="628DC765"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Please review this section to make sure that it accurately describes your protocol.</w:t>
      </w:r>
      <w:r w:rsidRPr="00B07A3B">
        <w:rPr>
          <w:rFonts w:eastAsia="Times New Roman" w:cstheme="minorHAnsi"/>
          <w:b/>
        </w:rPr>
        <w:t xml:space="preserve"> </w:t>
      </w: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74275EC1" w14:textId="77777777" w:rsidR="00A84BA8" w:rsidRPr="00B5116D" w:rsidRDefault="00A84BA8"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 xml:space="preserve">The one-digit numbers represent </w:t>
      </w:r>
      <w:r w:rsidRPr="00B5116D">
        <w:rPr>
          <w:rFonts w:eastAsia="Times New Roman" w:cstheme="minorHAnsi"/>
          <w:b/>
          <w:bCs/>
        </w:rPr>
        <w:t>sections</w:t>
      </w:r>
      <w:r w:rsidRPr="00B5116D">
        <w:rPr>
          <w:rFonts w:eastAsia="Times New Roman" w:cstheme="minorHAnsi"/>
        </w:rPr>
        <w:t xml:space="preserve"> of the video. The text will appear onscreen.</w:t>
      </w:r>
    </w:p>
    <w:p w14:paraId="256B15FD"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two-digit numbers (</w:t>
      </w:r>
      <w:proofErr w:type="gramStart"/>
      <w:r w:rsidRPr="00B5116D">
        <w:rPr>
          <w:rFonts w:eastAsia="Times New Roman" w:cstheme="minorHAnsi"/>
        </w:rPr>
        <w:t>e.g.</w:t>
      </w:r>
      <w:proofErr w:type="gramEnd"/>
      <w:r w:rsidRPr="00B5116D">
        <w:rPr>
          <w:rFonts w:eastAsia="Times New Roman" w:cstheme="minorHAnsi"/>
        </w:rPr>
        <w:t xml:space="preserve"> 2.1., 2.2.) represent </w:t>
      </w:r>
      <w:r w:rsidRPr="00B5116D">
        <w:rPr>
          <w:rFonts w:eastAsia="Times New Roman" w:cstheme="minorHAnsi"/>
          <w:b/>
          <w:bCs/>
        </w:rPr>
        <w:t>steps</w:t>
      </w:r>
      <w:r w:rsidRPr="00B5116D">
        <w:rPr>
          <w:rFonts w:eastAsia="Times New Roman" w:cstheme="minorHAnsi"/>
        </w:rPr>
        <w:t xml:space="preserve"> of your protocol. The text will be </w:t>
      </w:r>
      <w:r w:rsidR="00A84BA8" w:rsidRPr="00B5116D">
        <w:rPr>
          <w:rFonts w:eastAsia="Times New Roman" w:cstheme="minorHAnsi"/>
        </w:rPr>
        <w:t>recorded</w:t>
      </w:r>
      <w:r w:rsidRPr="00B5116D">
        <w:rPr>
          <w:rFonts w:eastAsia="Times New Roman" w:cstheme="minorHAnsi"/>
        </w:rPr>
        <w:t xml:space="preserve"> by a professional voiceover talent. </w:t>
      </w:r>
    </w:p>
    <w:p w14:paraId="183758C3" w14:textId="77777777" w:rsidR="00DC2504" w:rsidRPr="00B5116D" w:rsidRDefault="00DC2504" w:rsidP="00B5116D">
      <w:pPr>
        <w:pStyle w:val="ListParagraph"/>
        <w:keepLines/>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5116D">
        <w:rPr>
          <w:rFonts w:eastAsia="Times New Roman" w:cstheme="minorHAnsi"/>
        </w:rPr>
        <w:t>The three-digit numbers (</w:t>
      </w:r>
      <w:proofErr w:type="gramStart"/>
      <w:r w:rsidRPr="00B5116D">
        <w:rPr>
          <w:rFonts w:eastAsia="Times New Roman" w:cstheme="minorHAnsi"/>
        </w:rPr>
        <w:t>e.g.</w:t>
      </w:r>
      <w:proofErr w:type="gramEnd"/>
      <w:r w:rsidRPr="00B5116D">
        <w:rPr>
          <w:rFonts w:eastAsia="Times New Roman" w:cstheme="minorHAnsi"/>
        </w:rPr>
        <w:t xml:space="preserve"> 2.1.1., 2.2.2.) represent the </w:t>
      </w:r>
      <w:r w:rsidRPr="00B5116D">
        <w:rPr>
          <w:rFonts w:eastAsia="Times New Roman" w:cstheme="minorHAnsi"/>
          <w:b/>
          <w:bCs/>
        </w:rPr>
        <w:t>shots</w:t>
      </w:r>
      <w:r w:rsidRPr="00B5116D">
        <w:rPr>
          <w:rFonts w:eastAsia="Times New Roman" w:cstheme="minorHAnsi"/>
        </w:rPr>
        <w:t xml:space="preserve"> that our videographer will capture at your lab. </w:t>
      </w:r>
    </w:p>
    <w:p w14:paraId="1E55001E" w14:textId="2C914849" w:rsidR="00DC2504" w:rsidRPr="00B5116D" w:rsidRDefault="00DC2504" w:rsidP="00B5116D">
      <w:pPr>
        <w:pStyle w:val="ListParagraph"/>
        <w:numPr>
          <w:ilvl w:val="0"/>
          <w:numId w:val="2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
        </w:rPr>
      </w:pPr>
      <w:r w:rsidRPr="00B5116D">
        <w:rPr>
          <w:rFonts w:eastAsia="Times New Roman" w:cstheme="minorHAnsi"/>
        </w:rPr>
        <w:t>To ensure that your protocol can be</w:t>
      </w:r>
      <w:r w:rsidRPr="00B5116D">
        <w:rPr>
          <w:rFonts w:eastAsia="Times New Roman" w:cstheme="minorHAnsi"/>
          <w:b/>
          <w:bCs/>
        </w:rPr>
        <w:t xml:space="preserve"> filmed in one day</w:t>
      </w:r>
      <w:r w:rsidRPr="00B5116D">
        <w:rPr>
          <w:rFonts w:eastAsia="Times New Roman" w:cstheme="minorHAnsi"/>
        </w:rPr>
        <w:t xml:space="preserve">, the protocol is restricted to </w:t>
      </w:r>
      <w:r w:rsidR="00D473BF">
        <w:rPr>
          <w:rFonts w:eastAsia="Times New Roman" w:cstheme="minorHAnsi"/>
          <w:b/>
        </w:rPr>
        <w:t>25</w:t>
      </w:r>
      <w:r w:rsidRPr="00B5116D">
        <w:rPr>
          <w:rFonts w:eastAsia="Times New Roman" w:cstheme="minorHAnsi"/>
          <w:b/>
        </w:rPr>
        <w:t xml:space="preserve"> steps</w:t>
      </w:r>
      <w:r w:rsidRPr="00B5116D">
        <w:rPr>
          <w:rFonts w:eastAsia="Times New Roman" w:cstheme="minorHAnsi"/>
        </w:rPr>
        <w:t xml:space="preserve"> and/or </w:t>
      </w:r>
      <w:r w:rsidR="00D473BF">
        <w:rPr>
          <w:rFonts w:eastAsia="Times New Roman" w:cstheme="minorHAnsi"/>
          <w:b/>
        </w:rPr>
        <w:t>55</w:t>
      </w:r>
      <w:r w:rsidRPr="00B5116D">
        <w:rPr>
          <w:rFonts w:eastAsia="Times New Roman" w:cstheme="minorHAnsi"/>
          <w:b/>
        </w:rPr>
        <w:t xml:space="preserve"> shots</w:t>
      </w:r>
      <w:r w:rsidRPr="00B5116D">
        <w:rPr>
          <w:rFonts w:eastAsia="Times New Roman" w:cstheme="minorHAnsi"/>
        </w:rPr>
        <w:t xml:space="preserve">. </w:t>
      </w:r>
    </w:p>
    <w:p w14:paraId="3DF2391E" w14:textId="77777777" w:rsidR="00DC2504" w:rsidRPr="00B07A3B" w:rsidRDefault="00DC2504" w:rsidP="00B5116D">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p>
    <w:p w14:paraId="108612E9" w14:textId="77777777" w:rsidR="00DC2504" w:rsidRPr="00B07A3B" w:rsidRDefault="00860BC3" w:rsidP="00B5116D">
      <w:pPr>
        <w:keepLines/>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rPr>
      </w:pPr>
      <w:r w:rsidRPr="00B07A3B">
        <w:rPr>
          <w:rFonts w:eastAsia="Times New Roman" w:cstheme="minorHAnsi"/>
        </w:rPr>
        <w:t>Please</w:t>
      </w:r>
      <w:r w:rsidR="00DC2504" w:rsidRPr="00B07A3B">
        <w:rPr>
          <w:rFonts w:eastAsia="Times New Roman" w:cstheme="minorHAnsi"/>
        </w:rPr>
        <w:t xml:space="preserve"> use this draft script to help you prepare for filming day.</w:t>
      </w:r>
    </w:p>
    <w:p w14:paraId="0290346A" w14:textId="77777777" w:rsidR="00DC2504" w:rsidRPr="00B07A3B" w:rsidRDefault="00DC2504" w:rsidP="00B5116D">
      <w:pPr>
        <w:pStyle w:val="ListParagraph"/>
        <w:keepLines/>
        <w:numPr>
          <w:ilvl w:val="0"/>
          <w:numId w:val="5"/>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rPr>
      </w:pPr>
      <w:r w:rsidRPr="00B07A3B">
        <w:rPr>
          <w:rFonts w:eastAsia="Times New Roman" w:cstheme="minorHAnsi"/>
        </w:rPr>
        <w:t xml:space="preserve">Filming should take no more than 10 minutes per step. If a step will take more than 10 minutes, prepare the product from that </w:t>
      </w:r>
      <w:proofErr w:type="gramStart"/>
      <w:r w:rsidRPr="00B07A3B">
        <w:rPr>
          <w:rFonts w:eastAsia="Times New Roman" w:cstheme="minorHAnsi"/>
        </w:rPr>
        <w:t>step in</w:t>
      </w:r>
      <w:proofErr w:type="gramEnd"/>
      <w:r w:rsidRPr="00B07A3B">
        <w:rPr>
          <w:rFonts w:eastAsia="Times New Roman" w:cstheme="minorHAnsi"/>
        </w:rPr>
        <w:t xml:space="preserve"> advance.</w:t>
      </w:r>
    </w:p>
    <w:p w14:paraId="713769B9" w14:textId="77777777" w:rsidR="00DC2504" w:rsidRPr="00B07A3B" w:rsidRDefault="00DC2504" w:rsidP="00DC2504">
      <w:pPr>
        <w:rPr>
          <w:rFonts w:cstheme="minorHAnsi"/>
        </w:rPr>
      </w:pPr>
    </w:p>
    <w:p w14:paraId="24C6B477" w14:textId="4D0AB48F" w:rsidR="00125924" w:rsidRPr="00B07A3B" w:rsidRDefault="00653117" w:rsidP="00653117">
      <w:pPr>
        <w:pStyle w:val="ListParagraph"/>
        <w:numPr>
          <w:ilvl w:val="0"/>
          <w:numId w:val="3"/>
        </w:numPr>
        <w:spacing w:before="120"/>
        <w:contextualSpacing w:val="0"/>
        <w:rPr>
          <w:rFonts w:cstheme="minorHAnsi"/>
        </w:rPr>
      </w:pPr>
      <w:r w:rsidRPr="00653117">
        <w:rPr>
          <w:rFonts w:cstheme="minorHAnsi"/>
          <w:b/>
          <w:bCs/>
        </w:rPr>
        <w:t xml:space="preserve">Force </w:t>
      </w:r>
      <w:r>
        <w:rPr>
          <w:rFonts w:cstheme="minorHAnsi"/>
          <w:b/>
          <w:bCs/>
        </w:rPr>
        <w:t>P</w:t>
      </w:r>
      <w:r w:rsidRPr="00653117">
        <w:rPr>
          <w:rFonts w:cstheme="minorHAnsi"/>
          <w:b/>
          <w:bCs/>
        </w:rPr>
        <w:t xml:space="preserve">late and </w:t>
      </w:r>
      <w:r>
        <w:rPr>
          <w:rFonts w:cstheme="minorHAnsi"/>
          <w:b/>
          <w:bCs/>
        </w:rPr>
        <w:t>P</w:t>
      </w:r>
      <w:r w:rsidRPr="00653117">
        <w:rPr>
          <w:rFonts w:cstheme="minorHAnsi"/>
          <w:b/>
          <w:bCs/>
        </w:rPr>
        <w:t xml:space="preserve">articipant </w:t>
      </w:r>
      <w:r>
        <w:rPr>
          <w:rFonts w:cstheme="minorHAnsi"/>
          <w:b/>
          <w:bCs/>
        </w:rPr>
        <w:t>S</w:t>
      </w:r>
      <w:r w:rsidRPr="00653117">
        <w:rPr>
          <w:rFonts w:cstheme="minorHAnsi"/>
          <w:b/>
          <w:bCs/>
        </w:rPr>
        <w:t xml:space="preserve">afety </w:t>
      </w:r>
      <w:r>
        <w:rPr>
          <w:rFonts w:cstheme="minorHAnsi"/>
          <w:b/>
          <w:bCs/>
        </w:rPr>
        <w:t>S</w:t>
      </w:r>
      <w:r w:rsidRPr="00653117">
        <w:rPr>
          <w:rFonts w:cstheme="minorHAnsi"/>
          <w:b/>
          <w:bCs/>
        </w:rPr>
        <w:t>etup</w:t>
      </w:r>
    </w:p>
    <w:p w14:paraId="7605F9E4" w14:textId="5B201BBB" w:rsidR="00C34F4C" w:rsidRDefault="00C34F4C" w:rsidP="00436D22">
      <w:pPr>
        <w:pStyle w:val="ListParagraph"/>
        <w:spacing w:before="120"/>
        <w:ind w:left="907"/>
        <w:rPr>
          <w:rFonts w:cstheme="minorHAnsi"/>
        </w:rPr>
      </w:pPr>
    </w:p>
    <w:p w14:paraId="79D4B404" w14:textId="466A7BCE" w:rsidR="00436D22" w:rsidRPr="00436D22" w:rsidRDefault="00436D22" w:rsidP="00436D22">
      <w:pPr>
        <w:pStyle w:val="ListParagraph"/>
        <w:numPr>
          <w:ilvl w:val="1"/>
          <w:numId w:val="3"/>
        </w:numPr>
        <w:spacing w:before="120"/>
        <w:rPr>
          <w:rFonts w:cstheme="minorHAnsi"/>
        </w:rPr>
      </w:pPr>
      <w:r>
        <w:rPr>
          <w:rFonts w:cstheme="minorHAnsi"/>
        </w:rPr>
        <w:t xml:space="preserve">Begin by </w:t>
      </w:r>
      <w:r w:rsidR="009B2D68">
        <w:rPr>
          <w:rFonts w:cstheme="minorHAnsi"/>
        </w:rPr>
        <w:t xml:space="preserve">visually inspecting the signal quality once the electrodes are attached </w:t>
      </w:r>
      <w:r w:rsidR="009B2D68">
        <w:rPr>
          <w:rFonts w:cstheme="minorHAnsi"/>
          <w:b/>
          <w:bCs/>
        </w:rPr>
        <w:t>[1]</w:t>
      </w:r>
      <w:r w:rsidR="009B2D68">
        <w:rPr>
          <w:rFonts w:cstheme="minorHAnsi"/>
        </w:rPr>
        <w:t xml:space="preserve">. Then, </w:t>
      </w:r>
      <w:r w:rsidR="00971397">
        <w:rPr>
          <w:rFonts w:cstheme="minorHAnsi"/>
        </w:rPr>
        <w:t>wrap the shanks with an</w:t>
      </w:r>
      <w:r w:rsidR="009B2D68">
        <w:rPr>
          <w:rFonts w:cstheme="minorHAnsi"/>
        </w:rPr>
        <w:t xml:space="preserve"> </w:t>
      </w:r>
      <w:r w:rsidR="00971397" w:rsidRPr="00971397">
        <w:rPr>
          <w:rFonts w:cstheme="minorHAnsi"/>
        </w:rPr>
        <w:t>elastic bandage to minimize any movement of the electrodes and the resultant artifact during testing</w:t>
      </w:r>
      <w:r w:rsidR="00971397">
        <w:rPr>
          <w:rFonts w:cstheme="minorHAnsi"/>
        </w:rPr>
        <w:t xml:space="preserve"> </w:t>
      </w:r>
      <w:r w:rsidR="00971397">
        <w:rPr>
          <w:rFonts w:cstheme="minorHAnsi"/>
          <w:b/>
          <w:bCs/>
        </w:rPr>
        <w:t>[2]</w:t>
      </w:r>
      <w:r w:rsidR="00971397" w:rsidRPr="00971397">
        <w:rPr>
          <w:rFonts w:cstheme="minorHAnsi"/>
        </w:rPr>
        <w:t>.</w:t>
      </w:r>
    </w:p>
    <w:p w14:paraId="5E5096AA" w14:textId="7C8C8999" w:rsidR="00C34F4C" w:rsidRDefault="00971397" w:rsidP="00333FA4">
      <w:pPr>
        <w:pStyle w:val="ListParagraph"/>
        <w:numPr>
          <w:ilvl w:val="2"/>
          <w:numId w:val="3"/>
        </w:numPr>
        <w:spacing w:before="120"/>
        <w:contextualSpacing w:val="0"/>
        <w:rPr>
          <w:rFonts w:cstheme="minorHAnsi"/>
        </w:rPr>
      </w:pPr>
      <w:r>
        <w:rPr>
          <w:rFonts w:cstheme="minorHAnsi"/>
        </w:rPr>
        <w:t>WIDE: Talent inspecting the signal quality.</w:t>
      </w:r>
    </w:p>
    <w:p w14:paraId="7C60D0F8" w14:textId="5C2BDE9D" w:rsidR="00971397" w:rsidRDefault="00971397" w:rsidP="00183710">
      <w:pPr>
        <w:pStyle w:val="ListParagraph"/>
        <w:numPr>
          <w:ilvl w:val="2"/>
          <w:numId w:val="3"/>
        </w:numPr>
        <w:spacing w:before="120"/>
        <w:contextualSpacing w:val="0"/>
        <w:rPr>
          <w:rFonts w:cstheme="minorHAnsi"/>
        </w:rPr>
      </w:pPr>
      <w:r>
        <w:rPr>
          <w:rFonts w:cstheme="minorHAnsi"/>
        </w:rPr>
        <w:t>Talent wrapping the shanks with an elastic bandage.</w:t>
      </w:r>
    </w:p>
    <w:p w14:paraId="1A082646" w14:textId="77777777" w:rsidR="00183710" w:rsidRPr="00183710" w:rsidRDefault="00183710" w:rsidP="00183710">
      <w:pPr>
        <w:pStyle w:val="ListParagraph"/>
        <w:spacing w:before="120"/>
        <w:ind w:left="1627"/>
        <w:contextualSpacing w:val="0"/>
        <w:rPr>
          <w:rFonts w:cstheme="minorHAnsi"/>
        </w:rPr>
      </w:pPr>
    </w:p>
    <w:p w14:paraId="54B0D4E5" w14:textId="54C23BB2" w:rsidR="00CE10F2" w:rsidRPr="00B07A3B" w:rsidRDefault="00971397" w:rsidP="00333FA4">
      <w:pPr>
        <w:pStyle w:val="ListParagraph"/>
        <w:numPr>
          <w:ilvl w:val="1"/>
          <w:numId w:val="3"/>
        </w:numPr>
        <w:spacing w:before="120"/>
        <w:contextualSpacing w:val="0"/>
        <w:rPr>
          <w:rFonts w:cstheme="minorHAnsi"/>
        </w:rPr>
      </w:pPr>
      <w:r w:rsidRPr="00971397">
        <w:rPr>
          <w:rFonts w:cstheme="minorHAnsi"/>
        </w:rPr>
        <w:t>Open the data collection software and start a new trial to calibrate the dual-top force plate</w:t>
      </w:r>
      <w:r>
        <w:rPr>
          <w:rFonts w:cstheme="minorHAnsi"/>
        </w:rPr>
        <w:t xml:space="preserve"> </w:t>
      </w:r>
      <w:r>
        <w:rPr>
          <w:rFonts w:cstheme="minorHAnsi"/>
          <w:b/>
          <w:bCs/>
        </w:rPr>
        <w:t>[1]</w:t>
      </w:r>
      <w:r w:rsidRPr="00971397">
        <w:rPr>
          <w:rFonts w:cstheme="minorHAnsi"/>
        </w:rPr>
        <w:t>.</w:t>
      </w:r>
      <w:r>
        <w:rPr>
          <w:rFonts w:cstheme="minorHAnsi"/>
        </w:rPr>
        <w:t xml:space="preserve"> </w:t>
      </w:r>
      <w:r w:rsidRPr="00971397">
        <w:rPr>
          <w:rFonts w:cstheme="minorHAnsi"/>
        </w:rPr>
        <w:t xml:space="preserve">Click </w:t>
      </w:r>
      <w:r w:rsidRPr="00410592">
        <w:rPr>
          <w:rFonts w:cstheme="minorHAnsi"/>
          <w:b/>
          <w:bCs/>
        </w:rPr>
        <w:t>Start</w:t>
      </w:r>
      <w:r w:rsidRPr="00971397">
        <w:rPr>
          <w:rFonts w:cstheme="minorHAnsi"/>
        </w:rPr>
        <w:t xml:space="preserve"> and begin an FP Zero trial</w:t>
      </w:r>
      <w:r>
        <w:rPr>
          <w:rFonts w:cstheme="minorHAnsi"/>
        </w:rPr>
        <w:t xml:space="preserve"> </w:t>
      </w:r>
      <w:r>
        <w:rPr>
          <w:rFonts w:cstheme="minorHAnsi"/>
          <w:b/>
          <w:bCs/>
        </w:rPr>
        <w:t>[2]</w:t>
      </w:r>
      <w:r w:rsidRPr="00971397">
        <w:rPr>
          <w:rFonts w:cstheme="minorHAnsi"/>
        </w:rPr>
        <w:t>. Collect 3</w:t>
      </w:r>
      <w:r>
        <w:rPr>
          <w:rFonts w:cstheme="minorHAnsi"/>
        </w:rPr>
        <w:t xml:space="preserve"> to </w:t>
      </w:r>
      <w:r w:rsidRPr="00971397">
        <w:rPr>
          <w:rFonts w:cstheme="minorHAnsi"/>
        </w:rPr>
        <w:t>5 s</w:t>
      </w:r>
      <w:r>
        <w:rPr>
          <w:rFonts w:cstheme="minorHAnsi"/>
        </w:rPr>
        <w:t>econds</w:t>
      </w:r>
      <w:r w:rsidRPr="00971397">
        <w:rPr>
          <w:rFonts w:cstheme="minorHAnsi"/>
        </w:rPr>
        <w:t xml:space="preserve"> of data with no load on the force plate, and then click </w:t>
      </w:r>
      <w:r w:rsidRPr="00410592">
        <w:rPr>
          <w:rFonts w:cstheme="minorHAnsi"/>
          <w:b/>
          <w:bCs/>
        </w:rPr>
        <w:t>Stop</w:t>
      </w:r>
      <w:r>
        <w:rPr>
          <w:rFonts w:cstheme="minorHAnsi"/>
        </w:rPr>
        <w:t xml:space="preserve"> </w:t>
      </w:r>
      <w:r>
        <w:rPr>
          <w:rFonts w:cstheme="minorHAnsi"/>
          <w:b/>
          <w:bCs/>
        </w:rPr>
        <w:t>[3]</w:t>
      </w:r>
      <w:r w:rsidRPr="00971397">
        <w:rPr>
          <w:rFonts w:cstheme="minorHAnsi"/>
        </w:rPr>
        <w:t>.</w:t>
      </w:r>
    </w:p>
    <w:p w14:paraId="1EE42691" w14:textId="40993B28" w:rsidR="00A319BE" w:rsidRDefault="00410592" w:rsidP="00333FA4">
      <w:pPr>
        <w:pStyle w:val="ListParagraph"/>
        <w:numPr>
          <w:ilvl w:val="2"/>
          <w:numId w:val="3"/>
        </w:numPr>
        <w:spacing w:before="120"/>
        <w:contextualSpacing w:val="0"/>
        <w:rPr>
          <w:rFonts w:cstheme="minorHAnsi"/>
        </w:rPr>
      </w:pPr>
      <w:r w:rsidRPr="00410592">
        <w:rPr>
          <w:rFonts w:cstheme="minorHAnsi"/>
          <w:highlight w:val="yellow"/>
        </w:rPr>
        <w:t>SCREEN</w:t>
      </w:r>
      <w:r w:rsidRPr="00410592">
        <w:rPr>
          <w:rFonts w:cstheme="minorHAnsi"/>
        </w:rPr>
        <w:t>:</w:t>
      </w:r>
      <w:r>
        <w:rPr>
          <w:rFonts w:cstheme="minorHAnsi"/>
        </w:rPr>
        <w:t xml:space="preserve"> Opening the </w:t>
      </w:r>
      <w:r w:rsidRPr="00971397">
        <w:rPr>
          <w:rFonts w:cstheme="minorHAnsi"/>
        </w:rPr>
        <w:t>data collection software</w:t>
      </w:r>
      <w:r w:rsidR="00AF15C2">
        <w:rPr>
          <w:rFonts w:cstheme="minorHAnsi"/>
        </w:rPr>
        <w:t>.</w:t>
      </w:r>
    </w:p>
    <w:p w14:paraId="46BC5CE6" w14:textId="3004B1B8" w:rsidR="00410592" w:rsidRDefault="00410592" w:rsidP="00333FA4">
      <w:pPr>
        <w:pStyle w:val="ListParagraph"/>
        <w:numPr>
          <w:ilvl w:val="2"/>
          <w:numId w:val="3"/>
        </w:numPr>
        <w:spacing w:before="120"/>
        <w:contextualSpacing w:val="0"/>
        <w:rPr>
          <w:rFonts w:cstheme="minorHAnsi"/>
        </w:rPr>
      </w:pPr>
      <w:r w:rsidRPr="00410592">
        <w:rPr>
          <w:rFonts w:cstheme="minorHAnsi"/>
          <w:highlight w:val="yellow"/>
        </w:rPr>
        <w:t>SCREEN</w:t>
      </w:r>
      <w:r>
        <w:rPr>
          <w:rFonts w:cstheme="minorHAnsi"/>
        </w:rPr>
        <w:t xml:space="preserve">: Clicking </w:t>
      </w:r>
      <w:r>
        <w:rPr>
          <w:rFonts w:cstheme="minorHAnsi"/>
          <w:b/>
          <w:bCs/>
        </w:rPr>
        <w:t>Start</w:t>
      </w:r>
      <w:r>
        <w:rPr>
          <w:rFonts w:cstheme="minorHAnsi"/>
        </w:rPr>
        <w:t xml:space="preserve"> to begin an </w:t>
      </w:r>
      <w:r w:rsidR="00AF15C2">
        <w:rPr>
          <w:rFonts w:cstheme="minorHAnsi"/>
        </w:rPr>
        <w:t>FP Zero trial.</w:t>
      </w:r>
    </w:p>
    <w:p w14:paraId="254782BB" w14:textId="2E3BA2F0" w:rsidR="001E55BA" w:rsidRDefault="00AF15C2" w:rsidP="00AF15C2">
      <w:pPr>
        <w:pStyle w:val="ListParagraph"/>
        <w:numPr>
          <w:ilvl w:val="2"/>
          <w:numId w:val="3"/>
        </w:numPr>
        <w:spacing w:before="120"/>
        <w:contextualSpacing w:val="0"/>
        <w:rPr>
          <w:rFonts w:cstheme="minorHAnsi"/>
        </w:rPr>
      </w:pPr>
      <w:r w:rsidRPr="00AF15C2">
        <w:rPr>
          <w:rFonts w:cstheme="minorHAnsi"/>
          <w:highlight w:val="yellow"/>
        </w:rPr>
        <w:t>SCREEN</w:t>
      </w:r>
      <w:r>
        <w:rPr>
          <w:rFonts w:cstheme="minorHAnsi"/>
        </w:rPr>
        <w:t xml:space="preserve">: Collecting data and then clicking </w:t>
      </w:r>
      <w:r>
        <w:rPr>
          <w:rFonts w:cstheme="minorHAnsi"/>
          <w:b/>
          <w:bCs/>
        </w:rPr>
        <w:t>Stop</w:t>
      </w:r>
      <w:r>
        <w:rPr>
          <w:rFonts w:cstheme="minorHAnsi"/>
        </w:rPr>
        <w:t>.</w:t>
      </w:r>
    </w:p>
    <w:p w14:paraId="40E68B2F" w14:textId="77777777" w:rsidR="00183710" w:rsidRDefault="00183710" w:rsidP="00183710">
      <w:pPr>
        <w:pStyle w:val="ListParagraph"/>
        <w:spacing w:before="120"/>
        <w:ind w:left="1627"/>
        <w:contextualSpacing w:val="0"/>
        <w:rPr>
          <w:rFonts w:cstheme="minorHAnsi"/>
        </w:rPr>
      </w:pPr>
    </w:p>
    <w:p w14:paraId="7565F927" w14:textId="0895C9F1" w:rsidR="00AF15C2" w:rsidRDefault="00183710" w:rsidP="00183710">
      <w:pPr>
        <w:spacing w:before="120"/>
        <w:ind w:left="907"/>
        <w:rPr>
          <w:rFonts w:eastAsia="Times New Roman" w:cstheme="minorHAnsi"/>
          <w:b/>
        </w:rPr>
      </w:pPr>
      <w:r w:rsidRPr="00183710">
        <w:rPr>
          <w:rFonts w:cstheme="minorHAnsi"/>
          <w:highlight w:val="yellow"/>
        </w:rPr>
        <w:t>Authors: Please create screen capture videos for all shots labeled SCREEN an</w:t>
      </w:r>
      <w:r w:rsidRPr="00183710">
        <w:rPr>
          <w:rFonts w:cstheme="minorHAnsi"/>
          <w:highlight w:val="yellow"/>
        </w:rPr>
        <w:t xml:space="preserve">d upload them to your project page: </w:t>
      </w:r>
      <w:hyperlink r:id="rId16" w:tgtFrame="_blank" w:history="1">
        <w:r w:rsidRPr="00183710">
          <w:rPr>
            <w:rStyle w:val="Hyperlink"/>
            <w:rFonts w:eastAsia="Times New Roman" w:cstheme="minorHAnsi"/>
            <w:b/>
            <w:highlight w:val="yellow"/>
          </w:rPr>
          <w:t>https://www.jove.com/account/file-uploader?src=19093353</w:t>
        </w:r>
      </w:hyperlink>
    </w:p>
    <w:p w14:paraId="3194A2F0" w14:textId="77777777" w:rsidR="00183710" w:rsidRPr="00183710" w:rsidRDefault="00183710" w:rsidP="00183710">
      <w:pPr>
        <w:spacing w:before="120"/>
        <w:ind w:left="907"/>
        <w:rPr>
          <w:rFonts w:cstheme="minorHAnsi"/>
        </w:rPr>
      </w:pPr>
    </w:p>
    <w:p w14:paraId="187B475A" w14:textId="64143C6F" w:rsidR="002173C6" w:rsidRDefault="001E55BA" w:rsidP="001E55BA">
      <w:pPr>
        <w:pStyle w:val="ListParagraph"/>
        <w:numPr>
          <w:ilvl w:val="1"/>
          <w:numId w:val="3"/>
        </w:numPr>
        <w:spacing w:before="120"/>
        <w:contextualSpacing w:val="0"/>
        <w:rPr>
          <w:rFonts w:cstheme="minorHAnsi"/>
        </w:rPr>
      </w:pPr>
      <w:r w:rsidRPr="001E55BA">
        <w:rPr>
          <w:rFonts w:cstheme="minorHAnsi"/>
        </w:rPr>
        <w:lastRenderedPageBreak/>
        <w:t>Once the force plate is calibrated, the participant has been registered to the image guidance system</w:t>
      </w:r>
      <w:r>
        <w:rPr>
          <w:rFonts w:cstheme="minorHAnsi"/>
        </w:rPr>
        <w:t xml:space="preserve">, </w:t>
      </w:r>
      <w:r w:rsidRPr="001E55BA">
        <w:rPr>
          <w:rFonts w:cstheme="minorHAnsi"/>
        </w:rPr>
        <w:t>and the sEMG electrodes have been placed and tested for the signal quality</w:t>
      </w:r>
      <w:r>
        <w:rPr>
          <w:rFonts w:cstheme="minorHAnsi"/>
        </w:rPr>
        <w:t xml:space="preserve">, </w:t>
      </w:r>
      <w:r w:rsidRPr="001E55BA">
        <w:rPr>
          <w:rFonts w:cstheme="minorHAnsi"/>
        </w:rPr>
        <w:t>instruct the participant to stand and fit them with a safety harness</w:t>
      </w:r>
      <w:r>
        <w:rPr>
          <w:rFonts w:cstheme="minorHAnsi"/>
        </w:rPr>
        <w:t xml:space="preserve"> </w:t>
      </w:r>
      <w:r>
        <w:rPr>
          <w:rFonts w:cstheme="minorHAnsi"/>
          <w:b/>
          <w:bCs/>
        </w:rPr>
        <w:t>[1]</w:t>
      </w:r>
      <w:r w:rsidRPr="001E55BA">
        <w:rPr>
          <w:rFonts w:cstheme="minorHAnsi"/>
        </w:rPr>
        <w:t>.</w:t>
      </w:r>
    </w:p>
    <w:p w14:paraId="775F647C" w14:textId="68CC86CC" w:rsidR="00AF15C2" w:rsidRDefault="00AF15C2" w:rsidP="00AF15C2">
      <w:pPr>
        <w:pStyle w:val="ListParagraph"/>
        <w:numPr>
          <w:ilvl w:val="2"/>
          <w:numId w:val="3"/>
        </w:numPr>
        <w:spacing w:before="120"/>
        <w:contextualSpacing w:val="0"/>
        <w:rPr>
          <w:rFonts w:cstheme="minorHAnsi"/>
        </w:rPr>
      </w:pPr>
      <w:r>
        <w:rPr>
          <w:rFonts w:cstheme="minorHAnsi"/>
        </w:rPr>
        <w:t>Talent fitting the participant with a safety harness.</w:t>
      </w:r>
    </w:p>
    <w:p w14:paraId="038C0986" w14:textId="515C3C7B" w:rsidR="002043B7" w:rsidRDefault="002043B7" w:rsidP="002043B7">
      <w:pPr>
        <w:rPr>
          <w:highlight w:val="yellow"/>
        </w:rPr>
      </w:pPr>
    </w:p>
    <w:p w14:paraId="0F2BE779" w14:textId="66FA74CB" w:rsidR="005C69D6" w:rsidRDefault="00AF15C2" w:rsidP="005C69D6">
      <w:pPr>
        <w:pStyle w:val="ListParagraph"/>
        <w:numPr>
          <w:ilvl w:val="1"/>
          <w:numId w:val="3"/>
        </w:numPr>
      </w:pPr>
      <w:r>
        <w:t xml:space="preserve">Instruct the </w:t>
      </w:r>
      <w:r w:rsidRPr="00AF15C2">
        <w:t>participant</w:t>
      </w:r>
      <w:r>
        <w:t xml:space="preserve"> to</w:t>
      </w:r>
      <w:r w:rsidRPr="00AF15C2">
        <w:t xml:space="preserve"> step onto the force plate</w:t>
      </w:r>
      <w:r w:rsidR="00275C98">
        <w:t xml:space="preserve"> </w:t>
      </w:r>
      <w:r w:rsidR="00275C98">
        <w:rPr>
          <w:b/>
          <w:bCs/>
        </w:rPr>
        <w:t>[1]</w:t>
      </w:r>
      <w:r w:rsidRPr="00AF15C2">
        <w:t xml:space="preserve"> and standardize their foot placement with masking tape pre-applied to the force plate to signify the foremost position of the foot and medial edges of the feet equal distances from the midline</w:t>
      </w:r>
      <w:r w:rsidR="00275C98">
        <w:t xml:space="preserve"> </w:t>
      </w:r>
      <w:r w:rsidR="00275C98">
        <w:rPr>
          <w:b/>
          <w:bCs/>
        </w:rPr>
        <w:t>[2]</w:t>
      </w:r>
      <w:r w:rsidRPr="00AF15C2">
        <w:t>.</w:t>
      </w:r>
      <w:r w:rsidR="005C69D6">
        <w:t xml:space="preserve"> </w:t>
      </w:r>
      <w:r w:rsidR="005C69D6" w:rsidRPr="005C69D6">
        <w:t>Attach the participant’s safety harness to the ceiling support</w:t>
      </w:r>
      <w:r w:rsidR="005C69D6">
        <w:t xml:space="preserve"> </w:t>
      </w:r>
      <w:r w:rsidR="005C69D6">
        <w:rPr>
          <w:b/>
          <w:bCs/>
        </w:rPr>
        <w:t>[3]</w:t>
      </w:r>
      <w:r w:rsidR="005C69D6">
        <w:t>.</w:t>
      </w:r>
    </w:p>
    <w:p w14:paraId="5A3AD31C" w14:textId="1DC1C36C" w:rsidR="00275C98" w:rsidRDefault="00275C98" w:rsidP="00275C98">
      <w:pPr>
        <w:pStyle w:val="ListParagraph"/>
        <w:ind w:left="907"/>
      </w:pPr>
    </w:p>
    <w:p w14:paraId="2D72CF71" w14:textId="19CE731C" w:rsidR="00275C98" w:rsidRDefault="00275C98" w:rsidP="00275C98">
      <w:pPr>
        <w:pStyle w:val="ListParagraph"/>
        <w:numPr>
          <w:ilvl w:val="2"/>
          <w:numId w:val="3"/>
        </w:numPr>
      </w:pPr>
      <w:r>
        <w:t>The participant stepping onto the force plate.</w:t>
      </w:r>
    </w:p>
    <w:p w14:paraId="2022BD49" w14:textId="315F7DAB" w:rsidR="00275C98" w:rsidRDefault="00275C98" w:rsidP="00275C98">
      <w:pPr>
        <w:pStyle w:val="ListParagraph"/>
        <w:numPr>
          <w:ilvl w:val="2"/>
          <w:numId w:val="3"/>
        </w:numPr>
      </w:pPr>
      <w:r>
        <w:t>Talent standardizing the participan</w:t>
      </w:r>
      <w:r w:rsidR="005C69D6">
        <w:t>t’s foot placement.</w:t>
      </w:r>
    </w:p>
    <w:p w14:paraId="3764CE81" w14:textId="3EC7EF7D" w:rsidR="005C69D6" w:rsidRDefault="005C69D6" w:rsidP="00275C98">
      <w:pPr>
        <w:pStyle w:val="ListParagraph"/>
        <w:numPr>
          <w:ilvl w:val="2"/>
          <w:numId w:val="3"/>
        </w:numPr>
      </w:pPr>
      <w:r>
        <w:t xml:space="preserve">Talent attaching the </w:t>
      </w:r>
      <w:r w:rsidRPr="005C69D6">
        <w:t>participant’s safety harness to the ceiling support</w:t>
      </w:r>
      <w:r>
        <w:t>.</w:t>
      </w:r>
    </w:p>
    <w:p w14:paraId="173B53DF" w14:textId="5EBF1B4A" w:rsidR="006328ED" w:rsidRDefault="006328ED" w:rsidP="006328ED"/>
    <w:p w14:paraId="6486D826" w14:textId="5733873E" w:rsidR="006328ED" w:rsidRDefault="006328ED" w:rsidP="006328ED">
      <w:pPr>
        <w:pStyle w:val="ListParagraph"/>
        <w:numPr>
          <w:ilvl w:val="1"/>
          <w:numId w:val="3"/>
        </w:numPr>
      </w:pPr>
      <w:r w:rsidRPr="006328ED">
        <w:t xml:space="preserve">Place a rollator, or similar device, </w:t>
      </w:r>
      <w:bookmarkStart w:id="1" w:name="_Hlk75933879"/>
      <w:r w:rsidRPr="006328ED">
        <w:t xml:space="preserve">around the force plate </w:t>
      </w:r>
      <w:bookmarkEnd w:id="1"/>
      <w:r w:rsidRPr="006328ED">
        <w:t>to provide participants with something to steady themselves with during testing if needed</w:t>
      </w:r>
      <w:r>
        <w:t xml:space="preserve"> </w:t>
      </w:r>
      <w:r>
        <w:rPr>
          <w:b/>
          <w:bCs/>
        </w:rPr>
        <w:t>[1]</w:t>
      </w:r>
      <w:r w:rsidRPr="006328ED">
        <w:t>.</w:t>
      </w:r>
    </w:p>
    <w:p w14:paraId="1A5F1B0C" w14:textId="4D9D556E" w:rsidR="006328ED" w:rsidRDefault="006328ED" w:rsidP="006328ED">
      <w:pPr>
        <w:pStyle w:val="ListParagraph"/>
        <w:ind w:left="907"/>
      </w:pPr>
    </w:p>
    <w:p w14:paraId="01A4AF7A" w14:textId="5F54F7D0" w:rsidR="001C45F0" w:rsidRDefault="006328ED" w:rsidP="001C45F0">
      <w:pPr>
        <w:pStyle w:val="ListParagraph"/>
        <w:numPr>
          <w:ilvl w:val="2"/>
          <w:numId w:val="3"/>
        </w:numPr>
      </w:pPr>
      <w:r>
        <w:t xml:space="preserve">Talent placing a rollator </w:t>
      </w:r>
      <w:r w:rsidRPr="006328ED">
        <w:t>around the force plate</w:t>
      </w:r>
      <w:r>
        <w:t>.</w:t>
      </w:r>
    </w:p>
    <w:p w14:paraId="59B3DE5F" w14:textId="3B5CD6DE" w:rsidR="001C45F0" w:rsidRDefault="001C45F0" w:rsidP="001C45F0"/>
    <w:p w14:paraId="73ABCD0D" w14:textId="2F10A321" w:rsidR="001C45F0" w:rsidRDefault="001C45F0" w:rsidP="001C45F0">
      <w:pPr>
        <w:pStyle w:val="ListParagraph"/>
        <w:numPr>
          <w:ilvl w:val="1"/>
          <w:numId w:val="3"/>
        </w:numPr>
      </w:pPr>
      <w:r w:rsidRPr="001C45F0">
        <w:t xml:space="preserve">Measure and collect the participant’s weight as they stand on the force plate by clicking </w:t>
      </w:r>
      <w:r w:rsidRPr="001C45F0">
        <w:rPr>
          <w:b/>
          <w:bCs/>
        </w:rPr>
        <w:t xml:space="preserve">Start </w:t>
      </w:r>
      <w:r w:rsidRPr="001C45F0">
        <w:t xml:space="preserve">and selecting </w:t>
      </w:r>
      <w:r w:rsidRPr="00AF39F2">
        <w:t>an</w:t>
      </w:r>
      <w:r w:rsidRPr="00AF39F2">
        <w:rPr>
          <w:b/>
          <w:bCs/>
        </w:rPr>
        <w:t xml:space="preserve"> FP Static trial</w:t>
      </w:r>
      <w:r>
        <w:t xml:space="preserve"> </w:t>
      </w:r>
      <w:r>
        <w:rPr>
          <w:b/>
          <w:bCs/>
        </w:rPr>
        <w:t>[1]</w:t>
      </w:r>
      <w:r w:rsidRPr="001C45F0">
        <w:t>. Record 2</w:t>
      </w:r>
      <w:r>
        <w:t xml:space="preserve"> to </w:t>
      </w:r>
      <w:r w:rsidRPr="001C45F0">
        <w:t>5 s</w:t>
      </w:r>
      <w:r>
        <w:t>econds</w:t>
      </w:r>
      <w:r w:rsidRPr="001C45F0">
        <w:t xml:space="preserve"> worth of data and click </w:t>
      </w:r>
      <w:r w:rsidRPr="001C45F0">
        <w:rPr>
          <w:b/>
          <w:bCs/>
        </w:rPr>
        <w:t>Stop</w:t>
      </w:r>
      <w:r w:rsidRPr="001C45F0">
        <w:t xml:space="preserve"> to end the trial</w:t>
      </w:r>
      <w:r>
        <w:t xml:space="preserve"> </w:t>
      </w:r>
      <w:r>
        <w:rPr>
          <w:b/>
          <w:bCs/>
        </w:rPr>
        <w:t>[2]</w:t>
      </w:r>
      <w:r w:rsidRPr="001C45F0">
        <w:t>.</w:t>
      </w:r>
    </w:p>
    <w:p w14:paraId="2C4EE89B" w14:textId="6A3E3DF3" w:rsidR="00AF39F2" w:rsidRDefault="00AF39F2" w:rsidP="00AF39F2">
      <w:pPr>
        <w:pStyle w:val="ListParagraph"/>
        <w:ind w:left="907"/>
      </w:pPr>
    </w:p>
    <w:p w14:paraId="70DB8398" w14:textId="569AA452" w:rsidR="00AF39F2" w:rsidRPr="00AF39F2" w:rsidRDefault="00AF39F2" w:rsidP="00AF39F2">
      <w:pPr>
        <w:pStyle w:val="ListParagraph"/>
        <w:numPr>
          <w:ilvl w:val="2"/>
          <w:numId w:val="3"/>
        </w:numPr>
      </w:pPr>
      <w:r w:rsidRPr="00AF39F2">
        <w:rPr>
          <w:highlight w:val="yellow"/>
        </w:rPr>
        <w:t>SCREEN</w:t>
      </w:r>
      <w:r>
        <w:t xml:space="preserve">: Clicking </w:t>
      </w:r>
      <w:r>
        <w:rPr>
          <w:b/>
          <w:bCs/>
        </w:rPr>
        <w:t>Start</w:t>
      </w:r>
      <w:r>
        <w:t xml:space="preserve"> and selecting </w:t>
      </w:r>
      <w:r w:rsidRPr="00AF39F2">
        <w:t>an</w:t>
      </w:r>
      <w:r w:rsidRPr="00AF39F2">
        <w:rPr>
          <w:b/>
          <w:bCs/>
        </w:rPr>
        <w:t xml:space="preserve"> FP Static trial</w:t>
      </w:r>
      <w:r>
        <w:rPr>
          <w:b/>
          <w:bCs/>
        </w:rPr>
        <w:t>.</w:t>
      </w:r>
    </w:p>
    <w:p w14:paraId="059EC62B" w14:textId="18C2635E" w:rsidR="00AF39F2" w:rsidRDefault="00AF39F2" w:rsidP="00AF39F2">
      <w:pPr>
        <w:pStyle w:val="ListParagraph"/>
        <w:numPr>
          <w:ilvl w:val="2"/>
          <w:numId w:val="3"/>
        </w:numPr>
      </w:pPr>
      <w:r w:rsidRPr="00AF39F2">
        <w:rPr>
          <w:highlight w:val="yellow"/>
        </w:rPr>
        <w:t>SCREEN</w:t>
      </w:r>
      <w:r>
        <w:t xml:space="preserve">: Recording data and clicking on </w:t>
      </w:r>
      <w:r>
        <w:rPr>
          <w:b/>
          <w:bCs/>
        </w:rPr>
        <w:t>Stop</w:t>
      </w:r>
      <w:r>
        <w:t>.</w:t>
      </w:r>
    </w:p>
    <w:p w14:paraId="76482BC9" w14:textId="700D5F6A" w:rsidR="00AF39F2" w:rsidRDefault="00AF39F2" w:rsidP="00AF39F2"/>
    <w:p w14:paraId="4C124D6F" w14:textId="2CEC8106" w:rsidR="00AF39F2" w:rsidRDefault="00421DD8" w:rsidP="00AF39F2">
      <w:pPr>
        <w:pStyle w:val="ListParagraph"/>
        <w:numPr>
          <w:ilvl w:val="1"/>
          <w:numId w:val="3"/>
        </w:numPr>
      </w:pPr>
      <w:r w:rsidRPr="00421DD8">
        <w:t>When standing on the force plates</w:t>
      </w:r>
      <w:r>
        <w:t xml:space="preserve"> </w:t>
      </w:r>
      <w:r>
        <w:rPr>
          <w:b/>
          <w:bCs/>
        </w:rPr>
        <w:t>[1]</w:t>
      </w:r>
      <w:r w:rsidRPr="00421DD8">
        <w:t>, ensure that the data collection software displays two bar graphs representing the weight</w:t>
      </w:r>
      <w:r w:rsidR="00FD0694">
        <w:t xml:space="preserve"> or </w:t>
      </w:r>
      <w:r w:rsidRPr="00421DD8">
        <w:t>force under each of the participant’s feet</w:t>
      </w:r>
      <w:r>
        <w:t xml:space="preserve"> </w:t>
      </w:r>
      <w:r>
        <w:rPr>
          <w:b/>
          <w:bCs/>
        </w:rPr>
        <w:t>[2]</w:t>
      </w:r>
      <w:r>
        <w:t xml:space="preserve">. </w:t>
      </w:r>
      <w:r w:rsidRPr="00421DD8">
        <w:t>When the participant shifts their weight to one side</w:t>
      </w:r>
      <w:r>
        <w:t xml:space="preserve"> </w:t>
      </w:r>
      <w:r>
        <w:rPr>
          <w:b/>
          <w:bCs/>
        </w:rPr>
        <w:t>[</w:t>
      </w:r>
      <w:r w:rsidR="00FD0694">
        <w:rPr>
          <w:b/>
          <w:bCs/>
        </w:rPr>
        <w:t>3]</w:t>
      </w:r>
      <w:r w:rsidRPr="00421DD8">
        <w:t>, the bar graphs will change in height</w:t>
      </w:r>
      <w:r w:rsidR="00FD0694">
        <w:t xml:space="preserve"> </w:t>
      </w:r>
      <w:r w:rsidR="00FD0694">
        <w:rPr>
          <w:b/>
          <w:bCs/>
        </w:rPr>
        <w:t>[4]</w:t>
      </w:r>
      <w:r w:rsidR="00FD0694">
        <w:t>.</w:t>
      </w:r>
    </w:p>
    <w:p w14:paraId="51665401" w14:textId="5DB18C38" w:rsidR="00FD0694" w:rsidRDefault="00FD0694" w:rsidP="00FD0694">
      <w:pPr>
        <w:pStyle w:val="ListParagraph"/>
        <w:ind w:left="907"/>
      </w:pPr>
    </w:p>
    <w:p w14:paraId="7F5D22B9" w14:textId="63EB6914" w:rsidR="00FD0694" w:rsidRDefault="004938F0" w:rsidP="00FD0694">
      <w:pPr>
        <w:pStyle w:val="ListParagraph"/>
        <w:numPr>
          <w:ilvl w:val="2"/>
          <w:numId w:val="3"/>
        </w:numPr>
      </w:pPr>
      <w:r>
        <w:t xml:space="preserve">Participant </w:t>
      </w:r>
      <w:r w:rsidR="00FD0694">
        <w:t>standing on the force plates.</w:t>
      </w:r>
    </w:p>
    <w:p w14:paraId="15B1E613" w14:textId="704BF4DC" w:rsidR="00FD0694" w:rsidRDefault="00FD0694" w:rsidP="00FD0694">
      <w:pPr>
        <w:pStyle w:val="ListParagraph"/>
        <w:numPr>
          <w:ilvl w:val="2"/>
          <w:numId w:val="3"/>
        </w:numPr>
      </w:pPr>
      <w:r w:rsidRPr="00FD0694">
        <w:rPr>
          <w:highlight w:val="yellow"/>
        </w:rPr>
        <w:t>SCREEN</w:t>
      </w:r>
      <w:r>
        <w:t>: Two bar graphs being displayed</w:t>
      </w:r>
      <w:r w:rsidR="004938F0">
        <w:t>.</w:t>
      </w:r>
    </w:p>
    <w:p w14:paraId="2CFD9395" w14:textId="12EF26C5" w:rsidR="004938F0" w:rsidRDefault="004938F0" w:rsidP="00FD0694">
      <w:pPr>
        <w:pStyle w:val="ListParagraph"/>
        <w:numPr>
          <w:ilvl w:val="2"/>
          <w:numId w:val="3"/>
        </w:numPr>
      </w:pPr>
      <w:r>
        <w:t>Participant shifting their weight to one side.</w:t>
      </w:r>
    </w:p>
    <w:p w14:paraId="7BAF1892" w14:textId="3228AA61" w:rsidR="004938F0" w:rsidRDefault="004938F0" w:rsidP="00FD0694">
      <w:pPr>
        <w:pStyle w:val="ListParagraph"/>
        <w:numPr>
          <w:ilvl w:val="2"/>
          <w:numId w:val="3"/>
        </w:numPr>
      </w:pPr>
      <w:r w:rsidRPr="004938F0">
        <w:rPr>
          <w:highlight w:val="yellow"/>
        </w:rPr>
        <w:t>SCREEN</w:t>
      </w:r>
      <w:r>
        <w:t>: Change in the bar graph’s height.</w:t>
      </w:r>
    </w:p>
    <w:p w14:paraId="5D1D22C1" w14:textId="53604193" w:rsidR="004938F0" w:rsidRDefault="004938F0" w:rsidP="004938F0"/>
    <w:p w14:paraId="2EC08031" w14:textId="0246906E" w:rsidR="004938F0" w:rsidRDefault="004938F0" w:rsidP="004938F0">
      <w:pPr>
        <w:pStyle w:val="ListParagraph"/>
        <w:numPr>
          <w:ilvl w:val="1"/>
          <w:numId w:val="3"/>
        </w:numPr>
      </w:pPr>
      <w:r w:rsidRPr="004938F0">
        <w:t>If a participant unloads the weight on their legs to their arms</w:t>
      </w:r>
      <w:r>
        <w:t xml:space="preserve"> </w:t>
      </w:r>
      <w:r>
        <w:rPr>
          <w:b/>
          <w:bCs/>
        </w:rPr>
        <w:t>[1]</w:t>
      </w:r>
      <w:r w:rsidRPr="004938F0">
        <w:t>, ensure the bar graph display changes color</w:t>
      </w:r>
      <w:r>
        <w:t xml:space="preserve"> </w:t>
      </w:r>
      <w:r>
        <w:rPr>
          <w:b/>
          <w:bCs/>
        </w:rPr>
        <w:t>[2]</w:t>
      </w:r>
      <w:r w:rsidRPr="004938F0">
        <w:t>. After a participant becomes comfortable standing with equal weight distributed between their legs, measuring the CMR can commence</w:t>
      </w:r>
      <w:r>
        <w:t xml:space="preserve"> </w:t>
      </w:r>
      <w:r>
        <w:rPr>
          <w:b/>
          <w:bCs/>
        </w:rPr>
        <w:t>[3]</w:t>
      </w:r>
      <w:r w:rsidRPr="004938F0">
        <w:t>.</w:t>
      </w:r>
    </w:p>
    <w:p w14:paraId="681F8ECB" w14:textId="1DB602DA" w:rsidR="004938F0" w:rsidRDefault="004938F0" w:rsidP="004938F0">
      <w:pPr>
        <w:pStyle w:val="ListParagraph"/>
        <w:ind w:left="907"/>
      </w:pPr>
    </w:p>
    <w:p w14:paraId="6A982E66" w14:textId="042E5A18" w:rsidR="004938F0" w:rsidRDefault="004938F0" w:rsidP="004938F0">
      <w:pPr>
        <w:pStyle w:val="ListParagraph"/>
        <w:numPr>
          <w:ilvl w:val="2"/>
          <w:numId w:val="3"/>
        </w:numPr>
      </w:pPr>
      <w:r>
        <w:t xml:space="preserve">Participant unloading the </w:t>
      </w:r>
      <w:r w:rsidRPr="004938F0">
        <w:t xml:space="preserve">weight </w:t>
      </w:r>
      <w:r w:rsidR="00034F06">
        <w:t>from</w:t>
      </w:r>
      <w:r w:rsidRPr="004938F0">
        <w:t xml:space="preserve"> their legs to their arms</w:t>
      </w:r>
      <w:r>
        <w:t>.</w:t>
      </w:r>
    </w:p>
    <w:p w14:paraId="0EE557DF" w14:textId="755C1996" w:rsidR="004938F0" w:rsidRDefault="004938F0" w:rsidP="004938F0">
      <w:pPr>
        <w:pStyle w:val="ListParagraph"/>
        <w:numPr>
          <w:ilvl w:val="2"/>
          <w:numId w:val="3"/>
        </w:numPr>
      </w:pPr>
      <w:r w:rsidRPr="004938F0">
        <w:rPr>
          <w:highlight w:val="yellow"/>
        </w:rPr>
        <w:t>SCREEN</w:t>
      </w:r>
      <w:r>
        <w:t>: A change in the color of the bar graph.</w:t>
      </w:r>
    </w:p>
    <w:p w14:paraId="694E8115" w14:textId="1D66F8F2" w:rsidR="004938F0" w:rsidRPr="001C45F0" w:rsidRDefault="004938F0" w:rsidP="004938F0">
      <w:pPr>
        <w:pStyle w:val="ListParagraph"/>
        <w:numPr>
          <w:ilvl w:val="2"/>
          <w:numId w:val="3"/>
        </w:numPr>
      </w:pPr>
      <w:r>
        <w:lastRenderedPageBreak/>
        <w:t>A shot of the participant on the force</w:t>
      </w:r>
      <w:r w:rsidR="00F45415">
        <w:t xml:space="preserve"> </w:t>
      </w:r>
      <w:r>
        <w:t>plate</w:t>
      </w:r>
      <w:r w:rsidR="00F45415">
        <w:t xml:space="preserve"> with </w:t>
      </w:r>
      <w:r w:rsidR="00F45415" w:rsidRPr="004938F0">
        <w:t>equal weight distributed between their legs</w:t>
      </w:r>
      <w:r w:rsidR="00F45415">
        <w:t>.</w:t>
      </w:r>
    </w:p>
    <w:p w14:paraId="69C4E20D" w14:textId="77777777" w:rsidR="002043B7" w:rsidRDefault="002043B7" w:rsidP="002043B7"/>
    <w:p w14:paraId="2B64387F" w14:textId="191D6A66" w:rsidR="002043B7" w:rsidRPr="004938F0" w:rsidRDefault="002043B7" w:rsidP="004938F0">
      <w:pPr>
        <w:pStyle w:val="ListParagraph"/>
        <w:ind w:left="907"/>
        <w:rPr>
          <w:highlight w:val="yellow"/>
        </w:rPr>
      </w:pPr>
    </w:p>
    <w:p w14:paraId="3BE67565" w14:textId="77777777" w:rsidR="002173C6" w:rsidRPr="002173C6" w:rsidRDefault="002173C6" w:rsidP="00F45415">
      <w:pPr>
        <w:spacing w:before="120"/>
        <w:rPr>
          <w:rFonts w:cstheme="minorHAnsi"/>
        </w:rPr>
      </w:pPr>
    </w:p>
    <w:p w14:paraId="6E839FB0" w14:textId="69F5392E" w:rsidR="00993EDB" w:rsidRPr="00550C92" w:rsidRDefault="002043B7" w:rsidP="00550C92">
      <w:pPr>
        <w:pStyle w:val="ListParagraph"/>
        <w:numPr>
          <w:ilvl w:val="0"/>
          <w:numId w:val="3"/>
        </w:numPr>
        <w:spacing w:before="120"/>
        <w:rPr>
          <w:rFonts w:cstheme="minorHAnsi"/>
          <w:b/>
          <w:bCs/>
        </w:rPr>
      </w:pPr>
      <w:r w:rsidRPr="002043B7">
        <w:rPr>
          <w:rFonts w:cstheme="minorHAnsi"/>
          <w:b/>
          <w:bCs/>
        </w:rPr>
        <w:t xml:space="preserve">Standing </w:t>
      </w:r>
      <w:r>
        <w:rPr>
          <w:rFonts w:cstheme="minorHAnsi"/>
          <w:b/>
          <w:bCs/>
        </w:rPr>
        <w:t>C</w:t>
      </w:r>
      <w:r w:rsidRPr="002043B7">
        <w:rPr>
          <w:rFonts w:cstheme="minorHAnsi"/>
          <w:b/>
          <w:bCs/>
        </w:rPr>
        <w:t xml:space="preserve">orticomotor </w:t>
      </w:r>
      <w:r>
        <w:rPr>
          <w:rFonts w:cstheme="minorHAnsi"/>
          <w:b/>
          <w:bCs/>
        </w:rPr>
        <w:t>R</w:t>
      </w:r>
      <w:r w:rsidRPr="002043B7">
        <w:rPr>
          <w:rFonts w:cstheme="minorHAnsi"/>
          <w:b/>
          <w:bCs/>
        </w:rPr>
        <w:t xml:space="preserve">esponse </w:t>
      </w:r>
      <w:r>
        <w:rPr>
          <w:rFonts w:cstheme="minorHAnsi"/>
          <w:b/>
          <w:bCs/>
        </w:rPr>
        <w:t>A</w:t>
      </w:r>
      <w:r w:rsidRPr="002043B7">
        <w:rPr>
          <w:rFonts w:cstheme="minorHAnsi"/>
          <w:b/>
          <w:bCs/>
        </w:rPr>
        <w:t>ssessment</w:t>
      </w:r>
    </w:p>
    <w:p w14:paraId="6448FFD8" w14:textId="044007D1" w:rsidR="00CE10F2" w:rsidRPr="002043B7" w:rsidRDefault="00265916" w:rsidP="00CB0E00">
      <w:pPr>
        <w:pStyle w:val="ListParagraph"/>
        <w:numPr>
          <w:ilvl w:val="1"/>
          <w:numId w:val="3"/>
        </w:numPr>
        <w:spacing w:before="120"/>
        <w:contextualSpacing w:val="0"/>
        <w:rPr>
          <w:rFonts w:cstheme="minorHAnsi"/>
        </w:rPr>
      </w:pPr>
      <w:r w:rsidRPr="00265916">
        <w:rPr>
          <w:rFonts w:cstheme="minorHAnsi"/>
        </w:rPr>
        <w:t xml:space="preserve">Begin the neurophysiological assessments by identifying a stimulator intensity that produces consistent motor evoked potentials </w:t>
      </w:r>
      <w:r>
        <w:rPr>
          <w:rFonts w:cstheme="minorHAnsi"/>
        </w:rPr>
        <w:t xml:space="preserve">or </w:t>
      </w:r>
      <w:r w:rsidRPr="00265916">
        <w:rPr>
          <w:rFonts w:cstheme="minorHAnsi"/>
        </w:rPr>
        <w:t>MEP</w:t>
      </w:r>
      <w:r>
        <w:rPr>
          <w:rFonts w:cstheme="minorHAnsi"/>
        </w:rPr>
        <w:t>s</w:t>
      </w:r>
      <w:r w:rsidR="00953508">
        <w:rPr>
          <w:rFonts w:cstheme="minorHAnsi"/>
        </w:rPr>
        <w:t xml:space="preserve"> </w:t>
      </w:r>
      <w:r w:rsidR="00953508">
        <w:rPr>
          <w:rFonts w:cstheme="minorHAnsi"/>
          <w:b/>
          <w:bCs/>
        </w:rPr>
        <w:t>[1]</w:t>
      </w:r>
      <w:r w:rsidRPr="00265916">
        <w:rPr>
          <w:rFonts w:cstheme="minorHAnsi"/>
        </w:rPr>
        <w:t xml:space="preserve">, </w:t>
      </w:r>
      <w:r w:rsidR="00480576">
        <w:rPr>
          <w:rFonts w:cstheme="minorHAnsi"/>
        </w:rPr>
        <w:t>that is</w:t>
      </w:r>
      <w:r w:rsidRPr="00265916">
        <w:rPr>
          <w:rFonts w:cstheme="minorHAnsi"/>
        </w:rPr>
        <w:t xml:space="preserve">, EMG signal amplitude </w:t>
      </w:r>
      <w:r w:rsidR="00480576">
        <w:rPr>
          <w:rFonts w:cstheme="minorHAnsi"/>
        </w:rPr>
        <w:t>greater than</w:t>
      </w:r>
      <w:r w:rsidRPr="00265916">
        <w:rPr>
          <w:rFonts w:cstheme="minorHAnsi"/>
        </w:rPr>
        <w:t xml:space="preserve"> 50 </w:t>
      </w:r>
      <w:r w:rsidR="00480576">
        <w:rPr>
          <w:rFonts w:cstheme="minorHAnsi"/>
        </w:rPr>
        <w:t>microvolts</w:t>
      </w:r>
      <w:r w:rsidRPr="00265916">
        <w:rPr>
          <w:rFonts w:cstheme="minorHAnsi"/>
        </w:rPr>
        <w:t xml:space="preserve">, and a visible corticosilent period in the active muscles, in the target </w:t>
      </w:r>
      <w:r w:rsidR="008F22DA">
        <w:t>tibialis anterior</w:t>
      </w:r>
      <w:r w:rsidRPr="00265916">
        <w:rPr>
          <w:rFonts w:cstheme="minorHAnsi"/>
        </w:rPr>
        <w:t xml:space="preserve">, and </w:t>
      </w:r>
      <w:r w:rsidR="00D05485">
        <w:t>soleus</w:t>
      </w:r>
      <w:r w:rsidRPr="00265916">
        <w:rPr>
          <w:rFonts w:cstheme="minorHAnsi"/>
        </w:rPr>
        <w:t xml:space="preserve"> muscle</w:t>
      </w:r>
      <w:r w:rsidR="00953508">
        <w:rPr>
          <w:rFonts w:cstheme="minorHAnsi"/>
        </w:rPr>
        <w:t xml:space="preserve"> </w:t>
      </w:r>
      <w:r w:rsidR="00E35E66">
        <w:rPr>
          <w:rFonts w:cstheme="minorHAnsi"/>
          <w:b/>
          <w:bCs/>
        </w:rPr>
        <w:t>[2]</w:t>
      </w:r>
      <w:r w:rsidRPr="00265916">
        <w:rPr>
          <w:rFonts w:cstheme="minorHAnsi"/>
        </w:rPr>
        <w:t>.</w:t>
      </w:r>
    </w:p>
    <w:p w14:paraId="5F8BDB88" w14:textId="5BFBEED9" w:rsidR="000B2085" w:rsidRDefault="0067226B" w:rsidP="00333FA4">
      <w:pPr>
        <w:pStyle w:val="ListParagraph"/>
        <w:numPr>
          <w:ilvl w:val="2"/>
          <w:numId w:val="3"/>
        </w:numPr>
        <w:spacing w:before="120"/>
        <w:contextualSpacing w:val="0"/>
        <w:rPr>
          <w:rFonts w:cstheme="minorHAnsi"/>
        </w:rPr>
      </w:pPr>
      <w:r>
        <w:rPr>
          <w:rFonts w:cstheme="minorHAnsi"/>
        </w:rPr>
        <w:t>Talent at the computer.</w:t>
      </w:r>
    </w:p>
    <w:p w14:paraId="6B06DB90" w14:textId="57A31BD5" w:rsidR="0067226B" w:rsidRDefault="00B815C6" w:rsidP="00333FA4">
      <w:pPr>
        <w:pStyle w:val="ListParagraph"/>
        <w:numPr>
          <w:ilvl w:val="2"/>
          <w:numId w:val="3"/>
        </w:numPr>
        <w:spacing w:before="120"/>
        <w:contextualSpacing w:val="0"/>
        <w:rPr>
          <w:rFonts w:cstheme="minorHAnsi"/>
        </w:rPr>
      </w:pPr>
      <w:r w:rsidRPr="00B815C6">
        <w:rPr>
          <w:rFonts w:cstheme="minorHAnsi"/>
          <w:highlight w:val="yellow"/>
        </w:rPr>
        <w:t>SCREEN</w:t>
      </w:r>
      <w:r>
        <w:rPr>
          <w:rFonts w:cstheme="minorHAnsi"/>
        </w:rPr>
        <w:t xml:space="preserve">: </w:t>
      </w:r>
      <w:r w:rsidR="00A922AE">
        <w:rPr>
          <w:rFonts w:cstheme="minorHAnsi"/>
        </w:rPr>
        <w:t>Checking the EMG signal amplitude.</w:t>
      </w:r>
    </w:p>
    <w:p w14:paraId="276FAA79" w14:textId="77777777" w:rsidR="004611BB" w:rsidRPr="00B07A3B" w:rsidRDefault="004611BB" w:rsidP="004611BB">
      <w:pPr>
        <w:pStyle w:val="ListParagraph"/>
        <w:spacing w:before="120"/>
        <w:ind w:left="1627"/>
        <w:contextualSpacing w:val="0"/>
        <w:rPr>
          <w:rFonts w:cstheme="minorHAnsi"/>
        </w:rPr>
      </w:pPr>
    </w:p>
    <w:p w14:paraId="292E16E7" w14:textId="03E60389" w:rsidR="004611BB" w:rsidRDefault="004611BB" w:rsidP="00E94334">
      <w:pPr>
        <w:pStyle w:val="ListParagraph"/>
        <w:numPr>
          <w:ilvl w:val="1"/>
          <w:numId w:val="3"/>
        </w:numPr>
        <w:spacing w:before="120"/>
        <w:contextualSpacing w:val="0"/>
        <w:rPr>
          <w:rFonts w:cstheme="minorHAnsi"/>
        </w:rPr>
      </w:pPr>
      <w:r w:rsidRPr="004611BB">
        <w:rPr>
          <w:rFonts w:cstheme="minorHAnsi"/>
        </w:rPr>
        <w:t xml:space="preserve">Test </w:t>
      </w:r>
      <w:r w:rsidRPr="004611BB">
        <w:rPr>
          <w:rFonts w:cstheme="minorHAnsi"/>
        </w:rPr>
        <w:t>the paretic limb first by applying</w:t>
      </w:r>
      <w:r w:rsidR="00CB6DF8">
        <w:rPr>
          <w:rFonts w:cstheme="minorHAnsi"/>
        </w:rPr>
        <w:t xml:space="preserve"> </w:t>
      </w:r>
      <w:r w:rsidR="00CB6DF8">
        <w:rPr>
          <w:bCs/>
        </w:rPr>
        <w:t>tr</w:t>
      </w:r>
      <w:r w:rsidR="00CB6DF8">
        <w:rPr>
          <w:bCs/>
        </w:rPr>
        <w:t>anscranial magnetic stimulation</w:t>
      </w:r>
      <w:r w:rsidR="00CB6DF8">
        <w:rPr>
          <w:bCs/>
        </w:rPr>
        <w:t xml:space="preserve"> or</w:t>
      </w:r>
      <w:r w:rsidRPr="004611BB">
        <w:rPr>
          <w:rFonts w:cstheme="minorHAnsi"/>
        </w:rPr>
        <w:t xml:space="preserve"> TMS pulses to the lesioned hemisphere</w:t>
      </w:r>
      <w:r w:rsidRPr="004611BB">
        <w:rPr>
          <w:rFonts w:cstheme="minorHAnsi"/>
        </w:rPr>
        <w:t xml:space="preserve">. </w:t>
      </w:r>
      <w:r w:rsidRPr="004611BB">
        <w:rPr>
          <w:rFonts w:cstheme="minorHAnsi"/>
        </w:rPr>
        <w:t>Begin by setting the TMS stimulator power level to 50</w:t>
      </w:r>
      <w:r w:rsidRPr="004611BB">
        <w:rPr>
          <w:rFonts w:cstheme="minorHAnsi"/>
        </w:rPr>
        <w:t xml:space="preserve"> percent</w:t>
      </w:r>
      <w:r w:rsidRPr="004611BB">
        <w:rPr>
          <w:rFonts w:cstheme="minorHAnsi"/>
        </w:rPr>
        <w:t xml:space="preserve"> maximal stimulator output </w:t>
      </w:r>
      <w:r w:rsidRPr="004611BB">
        <w:rPr>
          <w:rFonts w:cstheme="minorHAnsi"/>
        </w:rPr>
        <w:t xml:space="preserve">or </w:t>
      </w:r>
      <w:r w:rsidRPr="004611BB">
        <w:rPr>
          <w:rFonts w:cstheme="minorHAnsi"/>
        </w:rPr>
        <w:t>%MSO by turning the output control knob</w:t>
      </w:r>
      <w:r w:rsidRPr="004611BB">
        <w:rPr>
          <w:rFonts w:cstheme="minorHAnsi"/>
        </w:rPr>
        <w:t xml:space="preserve"> </w:t>
      </w:r>
      <w:r w:rsidRPr="004611BB">
        <w:rPr>
          <w:rFonts w:cstheme="minorHAnsi"/>
          <w:b/>
          <w:bCs/>
        </w:rPr>
        <w:t>[1]</w:t>
      </w:r>
      <w:r w:rsidRPr="004611BB">
        <w:rPr>
          <w:rFonts w:cstheme="minorHAnsi"/>
        </w:rPr>
        <w:t xml:space="preserve">. </w:t>
      </w:r>
    </w:p>
    <w:p w14:paraId="1635B146" w14:textId="2DE54686" w:rsidR="004611BB" w:rsidRDefault="00862BA2" w:rsidP="00CB6DF8">
      <w:pPr>
        <w:pStyle w:val="ListParagraph"/>
        <w:numPr>
          <w:ilvl w:val="2"/>
          <w:numId w:val="3"/>
        </w:numPr>
        <w:spacing w:before="120"/>
        <w:contextualSpacing w:val="0"/>
        <w:rPr>
          <w:rFonts w:cstheme="minorHAnsi"/>
        </w:rPr>
      </w:pPr>
      <w:r w:rsidRPr="00862BA2">
        <w:rPr>
          <w:rFonts w:cstheme="minorHAnsi"/>
          <w:highlight w:val="yellow"/>
        </w:rPr>
        <w:t>SCREEN</w:t>
      </w:r>
      <w:r>
        <w:rPr>
          <w:rFonts w:cstheme="minorHAnsi"/>
        </w:rPr>
        <w:t xml:space="preserve">: Setting the </w:t>
      </w:r>
      <w:r w:rsidR="00CB6DF8" w:rsidRPr="004611BB">
        <w:rPr>
          <w:rFonts w:cstheme="minorHAnsi"/>
        </w:rPr>
        <w:t>TMS stimulator power level to 50 percent maximal stimulator output</w:t>
      </w:r>
      <w:r w:rsidR="00CB6DF8">
        <w:rPr>
          <w:rFonts w:cstheme="minorHAnsi"/>
        </w:rPr>
        <w:t>.</w:t>
      </w:r>
    </w:p>
    <w:p w14:paraId="4FCF46CA" w14:textId="77777777" w:rsidR="00CB6DF8" w:rsidRPr="00CB6DF8" w:rsidRDefault="00CB6DF8" w:rsidP="00CB6DF8">
      <w:pPr>
        <w:pStyle w:val="ListParagraph"/>
        <w:spacing w:before="120"/>
        <w:ind w:left="1627"/>
        <w:contextualSpacing w:val="0"/>
        <w:rPr>
          <w:rFonts w:cstheme="minorHAnsi"/>
        </w:rPr>
      </w:pPr>
    </w:p>
    <w:p w14:paraId="6D38736F" w14:textId="34955D10" w:rsidR="004611BB" w:rsidRDefault="004611BB" w:rsidP="004611BB">
      <w:pPr>
        <w:pStyle w:val="ListParagraph"/>
        <w:numPr>
          <w:ilvl w:val="1"/>
          <w:numId w:val="3"/>
        </w:numPr>
        <w:rPr>
          <w:rFonts w:cstheme="minorHAnsi"/>
        </w:rPr>
      </w:pPr>
      <w:r w:rsidRPr="004611BB">
        <w:rPr>
          <w:rFonts w:cstheme="minorHAnsi"/>
        </w:rPr>
        <w:t>Apply a single pulse at 50</w:t>
      </w:r>
      <w:r>
        <w:rPr>
          <w:rFonts w:cstheme="minorHAnsi"/>
        </w:rPr>
        <w:t xml:space="preserve"> percent</w:t>
      </w:r>
      <w:r w:rsidRPr="004611BB">
        <w:rPr>
          <w:rFonts w:cstheme="minorHAnsi"/>
        </w:rPr>
        <w:t xml:space="preserve"> MSO to the middle grid point located just lateral to the longitudinal fissure by pressing the trigger button on the stimulator. Apply 2</w:t>
      </w:r>
      <w:r w:rsidR="00CB6DF8">
        <w:rPr>
          <w:rFonts w:cstheme="minorHAnsi"/>
        </w:rPr>
        <w:t xml:space="preserve"> to </w:t>
      </w:r>
      <w:r w:rsidRPr="004611BB">
        <w:rPr>
          <w:rFonts w:cstheme="minorHAnsi"/>
        </w:rPr>
        <w:t>3 pulses with an interstimulus interval of 5</w:t>
      </w:r>
      <w:r w:rsidR="00CB6DF8">
        <w:rPr>
          <w:rFonts w:cstheme="minorHAnsi"/>
        </w:rPr>
        <w:t xml:space="preserve"> to </w:t>
      </w:r>
      <w:r w:rsidRPr="004611BB">
        <w:rPr>
          <w:rFonts w:cstheme="minorHAnsi"/>
        </w:rPr>
        <w:t>10 s</w:t>
      </w:r>
      <w:r w:rsidR="00CB6DF8">
        <w:rPr>
          <w:rFonts w:cstheme="minorHAnsi"/>
        </w:rPr>
        <w:t>econds</w:t>
      </w:r>
      <w:r w:rsidR="001B72D0">
        <w:rPr>
          <w:rFonts w:cstheme="minorHAnsi"/>
        </w:rPr>
        <w:t xml:space="preserve"> </w:t>
      </w:r>
      <w:r w:rsidR="001B72D0">
        <w:rPr>
          <w:rFonts w:cstheme="minorHAnsi"/>
          <w:b/>
          <w:bCs/>
        </w:rPr>
        <w:t>[1]</w:t>
      </w:r>
      <w:r w:rsidRPr="004611BB">
        <w:rPr>
          <w:rFonts w:cstheme="minorHAnsi"/>
        </w:rPr>
        <w:t>.</w:t>
      </w:r>
    </w:p>
    <w:p w14:paraId="611FF9F7" w14:textId="22C559B1" w:rsidR="001B72D0" w:rsidRDefault="001B72D0" w:rsidP="001B72D0">
      <w:pPr>
        <w:pStyle w:val="ListParagraph"/>
        <w:ind w:left="907"/>
        <w:rPr>
          <w:rFonts w:cstheme="minorHAnsi"/>
        </w:rPr>
      </w:pPr>
    </w:p>
    <w:p w14:paraId="080E906E" w14:textId="1C0EC9CC" w:rsidR="001B72D0" w:rsidRDefault="001B72D0" w:rsidP="001B72D0">
      <w:pPr>
        <w:pStyle w:val="ListParagraph"/>
        <w:numPr>
          <w:ilvl w:val="2"/>
          <w:numId w:val="3"/>
        </w:numPr>
        <w:rPr>
          <w:rFonts w:cstheme="minorHAnsi"/>
        </w:rPr>
      </w:pPr>
      <w:r>
        <w:rPr>
          <w:rFonts w:cstheme="minorHAnsi"/>
        </w:rPr>
        <w:t xml:space="preserve">Applying a single pulse by pressing </w:t>
      </w:r>
      <w:r w:rsidRPr="004611BB">
        <w:rPr>
          <w:rFonts w:cstheme="minorHAnsi"/>
        </w:rPr>
        <w:t>the trigger button on the stimulator</w:t>
      </w:r>
      <w:r>
        <w:rPr>
          <w:rFonts w:cstheme="minorHAnsi"/>
        </w:rPr>
        <w:t xml:space="preserve"> and then applying 2 to 3 pulses.</w:t>
      </w:r>
    </w:p>
    <w:p w14:paraId="47E7514C" w14:textId="77777777" w:rsidR="00993EDB" w:rsidRPr="004611BB" w:rsidRDefault="00993EDB" w:rsidP="00993EDB">
      <w:pPr>
        <w:pStyle w:val="ListParagraph"/>
        <w:ind w:left="1627"/>
        <w:rPr>
          <w:rFonts w:cstheme="minorHAnsi"/>
        </w:rPr>
      </w:pPr>
    </w:p>
    <w:p w14:paraId="1371D6FC" w14:textId="6CEC66B8" w:rsidR="00CE10F2" w:rsidRDefault="00993EDB" w:rsidP="00333FA4">
      <w:pPr>
        <w:pStyle w:val="ListParagraph"/>
        <w:numPr>
          <w:ilvl w:val="1"/>
          <w:numId w:val="3"/>
        </w:numPr>
        <w:spacing w:before="120"/>
        <w:contextualSpacing w:val="0"/>
        <w:rPr>
          <w:rFonts w:cstheme="minorHAnsi"/>
        </w:rPr>
      </w:pPr>
      <w:r w:rsidRPr="00993EDB">
        <w:rPr>
          <w:rFonts w:cstheme="minorHAnsi"/>
        </w:rPr>
        <w:t>If responses are not seen in the</w:t>
      </w:r>
      <w:r w:rsidRPr="00993EDB">
        <w:t xml:space="preserve"> </w:t>
      </w:r>
      <w:r>
        <w:t>tibialis anterior</w:t>
      </w:r>
      <w:r w:rsidRPr="00993EDB">
        <w:rPr>
          <w:rFonts w:cstheme="minorHAnsi"/>
        </w:rPr>
        <w:t xml:space="preserve"> </w:t>
      </w:r>
      <w:r w:rsidRPr="00993EDB">
        <w:rPr>
          <w:rFonts w:cstheme="minorHAnsi"/>
        </w:rPr>
        <w:t xml:space="preserve">and </w:t>
      </w:r>
      <w:r>
        <w:rPr>
          <w:rFonts w:cstheme="minorHAnsi"/>
        </w:rPr>
        <w:t>soleus</w:t>
      </w:r>
      <w:r w:rsidRPr="00993EDB">
        <w:rPr>
          <w:rFonts w:cstheme="minorHAnsi"/>
        </w:rPr>
        <w:t>, increase the stimulator power by 10</w:t>
      </w:r>
      <w:r>
        <w:rPr>
          <w:rFonts w:cstheme="minorHAnsi"/>
        </w:rPr>
        <w:t xml:space="preserve"> percent</w:t>
      </w:r>
      <w:r w:rsidRPr="00993EDB">
        <w:rPr>
          <w:rFonts w:cstheme="minorHAnsi"/>
        </w:rPr>
        <w:t xml:space="preserve"> MSO by turning the output control knob </w:t>
      </w:r>
      <w:r w:rsidR="00D86168">
        <w:rPr>
          <w:rFonts w:cstheme="minorHAnsi"/>
          <w:b/>
          <w:bCs/>
        </w:rPr>
        <w:t xml:space="preserve">[1] </w:t>
      </w:r>
      <w:r w:rsidRPr="00993EDB">
        <w:rPr>
          <w:rFonts w:cstheme="minorHAnsi"/>
        </w:rPr>
        <w:t>and deliver 2</w:t>
      </w:r>
      <w:r w:rsidR="00C03F09">
        <w:rPr>
          <w:rFonts w:cstheme="minorHAnsi"/>
        </w:rPr>
        <w:t xml:space="preserve"> to </w:t>
      </w:r>
      <w:r w:rsidRPr="00993EDB">
        <w:rPr>
          <w:rFonts w:cstheme="minorHAnsi"/>
        </w:rPr>
        <w:t>3 TMS pulses</w:t>
      </w:r>
      <w:r>
        <w:rPr>
          <w:rFonts w:cstheme="minorHAnsi"/>
        </w:rPr>
        <w:t xml:space="preserve"> </w:t>
      </w:r>
      <w:r>
        <w:rPr>
          <w:rFonts w:cstheme="minorHAnsi"/>
          <w:b/>
          <w:bCs/>
        </w:rPr>
        <w:t>[</w:t>
      </w:r>
      <w:r w:rsidR="00D86168">
        <w:rPr>
          <w:rFonts w:cstheme="minorHAnsi"/>
          <w:b/>
          <w:bCs/>
        </w:rPr>
        <w:t>2</w:t>
      </w:r>
      <w:r>
        <w:rPr>
          <w:rFonts w:cstheme="minorHAnsi"/>
          <w:b/>
          <w:bCs/>
        </w:rPr>
        <w:t>]</w:t>
      </w:r>
      <w:r>
        <w:rPr>
          <w:rFonts w:cstheme="minorHAnsi"/>
        </w:rPr>
        <w:t>.</w:t>
      </w:r>
    </w:p>
    <w:p w14:paraId="027606FF" w14:textId="77777777" w:rsidR="00D86168" w:rsidRDefault="00C03F09" w:rsidP="00C03F09">
      <w:pPr>
        <w:pStyle w:val="ListParagraph"/>
        <w:numPr>
          <w:ilvl w:val="2"/>
          <w:numId w:val="3"/>
        </w:numPr>
        <w:spacing w:before="120"/>
        <w:contextualSpacing w:val="0"/>
        <w:rPr>
          <w:rFonts w:cstheme="minorHAnsi"/>
        </w:rPr>
      </w:pPr>
      <w:r w:rsidRPr="00C03F09">
        <w:rPr>
          <w:rFonts w:cstheme="minorHAnsi"/>
          <w:highlight w:val="yellow"/>
        </w:rPr>
        <w:t>SCREEN</w:t>
      </w:r>
      <w:r>
        <w:rPr>
          <w:rFonts w:cstheme="minorHAnsi"/>
        </w:rPr>
        <w:t xml:space="preserve">: Increasing the stimulator power </w:t>
      </w:r>
    </w:p>
    <w:p w14:paraId="75833E37" w14:textId="63FF77D1" w:rsidR="00993EDB" w:rsidRPr="00B07A3B" w:rsidRDefault="00D86168" w:rsidP="00C03F09">
      <w:pPr>
        <w:pStyle w:val="ListParagraph"/>
        <w:numPr>
          <w:ilvl w:val="2"/>
          <w:numId w:val="3"/>
        </w:numPr>
        <w:spacing w:before="120"/>
        <w:contextualSpacing w:val="0"/>
        <w:rPr>
          <w:rFonts w:cstheme="minorHAnsi"/>
        </w:rPr>
      </w:pPr>
      <w:r>
        <w:rPr>
          <w:rFonts w:cstheme="minorHAnsi"/>
        </w:rPr>
        <w:t xml:space="preserve">Talent </w:t>
      </w:r>
      <w:r w:rsidR="00C03F09">
        <w:rPr>
          <w:rFonts w:cstheme="minorHAnsi"/>
        </w:rPr>
        <w:t>delivering 2 to 3 TMS pulses.</w:t>
      </w:r>
    </w:p>
    <w:p w14:paraId="77402CC0" w14:textId="78C046B3" w:rsidR="00450B27" w:rsidRPr="00B07A3B" w:rsidRDefault="00C03F09" w:rsidP="00333FA4">
      <w:pPr>
        <w:pStyle w:val="ListParagraph"/>
        <w:numPr>
          <w:ilvl w:val="1"/>
          <w:numId w:val="3"/>
        </w:numPr>
        <w:spacing w:before="120"/>
        <w:contextualSpacing w:val="0"/>
        <w:rPr>
          <w:rFonts w:cstheme="minorHAnsi"/>
        </w:rPr>
      </w:pPr>
      <w:r w:rsidRPr="00C03F09">
        <w:rPr>
          <w:rFonts w:cstheme="minorHAnsi"/>
        </w:rPr>
        <w:t>If no responses are seen after increasing the stimulator to 60</w:t>
      </w:r>
      <w:r w:rsidR="00634622">
        <w:rPr>
          <w:rFonts w:cstheme="minorHAnsi"/>
        </w:rPr>
        <w:t xml:space="preserve"> percent</w:t>
      </w:r>
      <w:r w:rsidRPr="00C03F09">
        <w:rPr>
          <w:rFonts w:cstheme="minorHAnsi"/>
        </w:rPr>
        <w:t xml:space="preserve"> MSO, again increase the power by 10</w:t>
      </w:r>
      <w:r w:rsidR="00634622">
        <w:rPr>
          <w:rFonts w:cstheme="minorHAnsi"/>
        </w:rPr>
        <w:t xml:space="preserve"> percent</w:t>
      </w:r>
      <w:r w:rsidRPr="00C03F09">
        <w:rPr>
          <w:rFonts w:cstheme="minorHAnsi"/>
        </w:rPr>
        <w:t xml:space="preserve"> MSO</w:t>
      </w:r>
      <w:r w:rsidR="00582E8A">
        <w:rPr>
          <w:rFonts w:cstheme="minorHAnsi"/>
        </w:rPr>
        <w:t xml:space="preserve"> </w:t>
      </w:r>
      <w:r w:rsidR="00582E8A">
        <w:rPr>
          <w:rFonts w:cstheme="minorHAnsi"/>
          <w:b/>
          <w:bCs/>
        </w:rPr>
        <w:t>[1]</w:t>
      </w:r>
      <w:r w:rsidRPr="00C03F09">
        <w:rPr>
          <w:rFonts w:cstheme="minorHAnsi"/>
        </w:rPr>
        <w:t>. If no MEPs are elicited at 70</w:t>
      </w:r>
      <w:r w:rsidR="00634622">
        <w:rPr>
          <w:rFonts w:cstheme="minorHAnsi"/>
        </w:rPr>
        <w:t xml:space="preserve"> percent</w:t>
      </w:r>
      <w:r w:rsidRPr="00C03F09">
        <w:rPr>
          <w:rFonts w:cstheme="minorHAnsi"/>
        </w:rPr>
        <w:t xml:space="preserve"> MSO, randomly select several grid </w:t>
      </w:r>
      <w:r w:rsidR="00634622" w:rsidRPr="00C03F09">
        <w:rPr>
          <w:rFonts w:cstheme="minorHAnsi"/>
        </w:rPr>
        <w:t>points</w:t>
      </w:r>
      <w:r w:rsidR="00D86168">
        <w:rPr>
          <w:rFonts w:cstheme="minorHAnsi"/>
        </w:rPr>
        <w:t xml:space="preserve"> </w:t>
      </w:r>
      <w:r w:rsidR="00D86168">
        <w:rPr>
          <w:rFonts w:cstheme="minorHAnsi"/>
          <w:b/>
          <w:bCs/>
        </w:rPr>
        <w:t>[2]</w:t>
      </w:r>
      <w:r w:rsidR="00634622" w:rsidRPr="00C03F09">
        <w:rPr>
          <w:rFonts w:cstheme="minorHAnsi"/>
        </w:rPr>
        <w:t>,</w:t>
      </w:r>
      <w:r w:rsidRPr="00C03F09">
        <w:rPr>
          <w:rFonts w:cstheme="minorHAnsi"/>
        </w:rPr>
        <w:t xml:space="preserve"> and apply TMS pulses to determine whether there is a response at the current power setting</w:t>
      </w:r>
      <w:r w:rsidR="00F237B6">
        <w:rPr>
          <w:rFonts w:cstheme="minorHAnsi"/>
        </w:rPr>
        <w:t xml:space="preserve"> </w:t>
      </w:r>
      <w:r w:rsidR="00F237B6">
        <w:rPr>
          <w:rFonts w:cstheme="minorHAnsi"/>
          <w:b/>
          <w:bCs/>
        </w:rPr>
        <w:t>[</w:t>
      </w:r>
      <w:r w:rsidR="00D86168">
        <w:rPr>
          <w:rFonts w:cstheme="minorHAnsi"/>
          <w:b/>
          <w:bCs/>
        </w:rPr>
        <w:t>3</w:t>
      </w:r>
      <w:r w:rsidR="00F237B6">
        <w:rPr>
          <w:rFonts w:cstheme="minorHAnsi"/>
          <w:b/>
          <w:bCs/>
        </w:rPr>
        <w:t>]</w:t>
      </w:r>
      <w:r w:rsidRPr="00C03F09">
        <w:rPr>
          <w:rFonts w:cstheme="minorHAnsi"/>
        </w:rPr>
        <w:t>.</w:t>
      </w:r>
    </w:p>
    <w:p w14:paraId="7401A94C" w14:textId="395C1012" w:rsidR="00875BE8" w:rsidRDefault="00875BE8" w:rsidP="00333FA4">
      <w:pPr>
        <w:pStyle w:val="ListParagraph"/>
        <w:numPr>
          <w:ilvl w:val="2"/>
          <w:numId w:val="3"/>
        </w:numPr>
        <w:spacing w:before="120"/>
        <w:contextualSpacing w:val="0"/>
        <w:rPr>
          <w:rFonts w:cstheme="minorHAnsi"/>
        </w:rPr>
      </w:pPr>
      <w:r w:rsidRPr="00634622">
        <w:rPr>
          <w:rFonts w:cstheme="minorHAnsi"/>
          <w:highlight w:val="yellow"/>
        </w:rPr>
        <w:t>S</w:t>
      </w:r>
      <w:r w:rsidR="00634622" w:rsidRPr="00634622">
        <w:rPr>
          <w:rFonts w:cstheme="minorHAnsi"/>
          <w:highlight w:val="yellow"/>
        </w:rPr>
        <w:t>CREEN</w:t>
      </w:r>
      <w:r w:rsidR="00634622">
        <w:rPr>
          <w:rFonts w:cstheme="minorHAnsi"/>
        </w:rPr>
        <w:t>:</w:t>
      </w:r>
      <w:r w:rsidR="00F237B6">
        <w:rPr>
          <w:rFonts w:cstheme="minorHAnsi"/>
        </w:rPr>
        <w:t xml:space="preserve"> Increasing the power to </w:t>
      </w:r>
      <w:r w:rsidR="00F237B6" w:rsidRPr="00C03F09">
        <w:rPr>
          <w:rFonts w:cstheme="minorHAnsi"/>
        </w:rPr>
        <w:t>70</w:t>
      </w:r>
      <w:r w:rsidR="00F237B6">
        <w:rPr>
          <w:rFonts w:cstheme="minorHAnsi"/>
        </w:rPr>
        <w:t xml:space="preserve"> percent</w:t>
      </w:r>
      <w:r w:rsidR="00F237B6" w:rsidRPr="00C03F09">
        <w:rPr>
          <w:rFonts w:cstheme="minorHAnsi"/>
        </w:rPr>
        <w:t xml:space="preserve"> MSO</w:t>
      </w:r>
      <w:r w:rsidR="00F237B6">
        <w:rPr>
          <w:rFonts w:cstheme="minorHAnsi"/>
        </w:rPr>
        <w:t>.</w:t>
      </w:r>
    </w:p>
    <w:p w14:paraId="25853B50" w14:textId="77777777" w:rsidR="00D86168" w:rsidRDefault="00F237B6" w:rsidP="00333FA4">
      <w:pPr>
        <w:pStyle w:val="ListParagraph"/>
        <w:numPr>
          <w:ilvl w:val="2"/>
          <w:numId w:val="3"/>
        </w:numPr>
        <w:spacing w:before="120"/>
        <w:contextualSpacing w:val="0"/>
        <w:rPr>
          <w:rFonts w:cstheme="minorHAnsi"/>
        </w:rPr>
      </w:pPr>
      <w:r w:rsidRPr="00F237B6">
        <w:rPr>
          <w:rFonts w:cstheme="minorHAnsi"/>
          <w:highlight w:val="yellow"/>
        </w:rPr>
        <w:lastRenderedPageBreak/>
        <w:t>SCREEN</w:t>
      </w:r>
      <w:r>
        <w:rPr>
          <w:rFonts w:cstheme="minorHAnsi"/>
        </w:rPr>
        <w:t xml:space="preserve">: Randomly selecting </w:t>
      </w:r>
      <w:r w:rsidR="0051172B">
        <w:rPr>
          <w:rFonts w:cstheme="minorHAnsi"/>
        </w:rPr>
        <w:t xml:space="preserve">grid points and </w:t>
      </w:r>
    </w:p>
    <w:p w14:paraId="1BE150B1" w14:textId="23A4895D" w:rsidR="00F237B6" w:rsidRDefault="00D86168" w:rsidP="00333FA4">
      <w:pPr>
        <w:pStyle w:val="ListParagraph"/>
        <w:numPr>
          <w:ilvl w:val="2"/>
          <w:numId w:val="3"/>
        </w:numPr>
        <w:spacing w:before="120"/>
        <w:contextualSpacing w:val="0"/>
        <w:rPr>
          <w:rFonts w:cstheme="minorHAnsi"/>
        </w:rPr>
      </w:pPr>
      <w:r>
        <w:rPr>
          <w:rFonts w:cstheme="minorHAnsi"/>
        </w:rPr>
        <w:t xml:space="preserve">Talent </w:t>
      </w:r>
      <w:r w:rsidR="0051172B">
        <w:rPr>
          <w:rFonts w:cstheme="minorHAnsi"/>
        </w:rPr>
        <w:t>applying TMS pulses.</w:t>
      </w:r>
    </w:p>
    <w:p w14:paraId="4C2F0412" w14:textId="507F0A39" w:rsidR="0051172B" w:rsidRDefault="0051172B" w:rsidP="0051172B">
      <w:pPr>
        <w:spacing w:before="120"/>
        <w:rPr>
          <w:rFonts w:cstheme="minorHAnsi"/>
        </w:rPr>
      </w:pPr>
    </w:p>
    <w:p w14:paraId="34B803B3" w14:textId="4A82DF27" w:rsidR="0051172B" w:rsidRDefault="00937333" w:rsidP="0051172B">
      <w:pPr>
        <w:pStyle w:val="ListParagraph"/>
        <w:numPr>
          <w:ilvl w:val="1"/>
          <w:numId w:val="3"/>
        </w:numPr>
        <w:spacing w:before="120"/>
        <w:rPr>
          <w:rFonts w:cstheme="minorHAnsi"/>
        </w:rPr>
      </w:pPr>
      <w:r w:rsidRPr="00937333">
        <w:rPr>
          <w:rFonts w:cstheme="minorHAnsi"/>
        </w:rPr>
        <w:t>If no responses are recorded at any grid point at the current 70</w:t>
      </w:r>
      <w:r>
        <w:rPr>
          <w:rFonts w:cstheme="minorHAnsi"/>
        </w:rPr>
        <w:t xml:space="preserve"> percent</w:t>
      </w:r>
      <w:r w:rsidRPr="00937333">
        <w:rPr>
          <w:rFonts w:cstheme="minorHAnsi"/>
        </w:rPr>
        <w:t xml:space="preserve"> MSO, return to the initial target grid point land</w:t>
      </w:r>
      <w:r>
        <w:rPr>
          <w:rFonts w:cstheme="minorHAnsi"/>
        </w:rPr>
        <w:t xml:space="preserve"> </w:t>
      </w:r>
      <w:r>
        <w:rPr>
          <w:rFonts w:cstheme="minorHAnsi"/>
          <w:b/>
          <w:bCs/>
        </w:rPr>
        <w:t>[1]</w:t>
      </w:r>
      <w:r w:rsidRPr="00937333">
        <w:rPr>
          <w:rFonts w:cstheme="minorHAnsi"/>
        </w:rPr>
        <w:t>, continue to increase the stimulator power by increments of 10</w:t>
      </w:r>
      <w:r>
        <w:rPr>
          <w:rFonts w:cstheme="minorHAnsi"/>
        </w:rPr>
        <w:t xml:space="preserve"> percent</w:t>
      </w:r>
      <w:r w:rsidRPr="00937333">
        <w:rPr>
          <w:rFonts w:cstheme="minorHAnsi"/>
        </w:rPr>
        <w:t xml:space="preserve"> MSO and apply 2</w:t>
      </w:r>
      <w:r>
        <w:rPr>
          <w:rFonts w:cstheme="minorHAnsi"/>
        </w:rPr>
        <w:t xml:space="preserve"> to </w:t>
      </w:r>
      <w:r w:rsidRPr="00937333">
        <w:rPr>
          <w:rFonts w:cstheme="minorHAnsi"/>
        </w:rPr>
        <w:t>3 stimulations as previously described</w:t>
      </w:r>
      <w:r>
        <w:rPr>
          <w:rFonts w:cstheme="minorHAnsi"/>
        </w:rPr>
        <w:t xml:space="preserve"> </w:t>
      </w:r>
      <w:r>
        <w:rPr>
          <w:rFonts w:cstheme="minorHAnsi"/>
          <w:b/>
          <w:bCs/>
        </w:rPr>
        <w:t>[2]</w:t>
      </w:r>
      <w:r w:rsidRPr="00937333">
        <w:rPr>
          <w:rFonts w:cstheme="minorHAnsi"/>
        </w:rPr>
        <w:t>.</w:t>
      </w:r>
    </w:p>
    <w:p w14:paraId="19B7A8B9" w14:textId="34D56FFD" w:rsidR="00F45BD5" w:rsidRDefault="00F45BD5" w:rsidP="00F45BD5">
      <w:pPr>
        <w:pStyle w:val="ListParagraph"/>
        <w:numPr>
          <w:ilvl w:val="2"/>
          <w:numId w:val="3"/>
        </w:numPr>
        <w:spacing w:before="120"/>
        <w:rPr>
          <w:rFonts w:cstheme="minorHAnsi"/>
        </w:rPr>
      </w:pPr>
      <w:r w:rsidRPr="00F45BD5">
        <w:rPr>
          <w:rFonts w:cstheme="minorHAnsi"/>
          <w:highlight w:val="yellow"/>
        </w:rPr>
        <w:t>SCREEN</w:t>
      </w:r>
      <w:r>
        <w:rPr>
          <w:rFonts w:cstheme="minorHAnsi"/>
        </w:rPr>
        <w:t xml:space="preserve">: Returning to the initial </w:t>
      </w:r>
      <w:r w:rsidR="00CD1E41">
        <w:rPr>
          <w:rFonts w:cstheme="minorHAnsi"/>
        </w:rPr>
        <w:t xml:space="preserve">target </w:t>
      </w:r>
      <w:r w:rsidR="00CD1E41" w:rsidRPr="00937333">
        <w:rPr>
          <w:rFonts w:cstheme="minorHAnsi"/>
        </w:rPr>
        <w:t>grid point land</w:t>
      </w:r>
      <w:r w:rsidR="00CD1E41">
        <w:rPr>
          <w:rFonts w:cstheme="minorHAnsi"/>
        </w:rPr>
        <w:t>.</w:t>
      </w:r>
    </w:p>
    <w:p w14:paraId="7B35F9E6" w14:textId="2CF2FF5A" w:rsidR="00CD1E41" w:rsidRDefault="00CD1E41" w:rsidP="00F45BD5">
      <w:pPr>
        <w:pStyle w:val="ListParagraph"/>
        <w:numPr>
          <w:ilvl w:val="2"/>
          <w:numId w:val="3"/>
        </w:numPr>
        <w:spacing w:before="120"/>
        <w:rPr>
          <w:rFonts w:cstheme="minorHAnsi"/>
        </w:rPr>
      </w:pPr>
      <w:r w:rsidRPr="00CD1E41">
        <w:rPr>
          <w:rFonts w:cstheme="minorHAnsi"/>
          <w:highlight w:val="yellow"/>
        </w:rPr>
        <w:t>SCREEN</w:t>
      </w:r>
      <w:r>
        <w:rPr>
          <w:rFonts w:cstheme="minorHAnsi"/>
        </w:rPr>
        <w:t>: Increasing stimulator power and applying stimulation.</w:t>
      </w:r>
    </w:p>
    <w:p w14:paraId="013AE1DC" w14:textId="108074EB" w:rsidR="00CD1E41" w:rsidRDefault="00CD1E41" w:rsidP="00CD1E41">
      <w:pPr>
        <w:spacing w:before="120"/>
        <w:rPr>
          <w:rFonts w:cstheme="minorHAnsi"/>
        </w:rPr>
      </w:pPr>
    </w:p>
    <w:p w14:paraId="2B121046" w14:textId="59BB34E5" w:rsidR="00CD1E41" w:rsidRDefault="00CD1E41" w:rsidP="00CD1E41">
      <w:pPr>
        <w:pStyle w:val="ListParagraph"/>
        <w:numPr>
          <w:ilvl w:val="1"/>
          <w:numId w:val="3"/>
        </w:numPr>
        <w:spacing w:before="120"/>
        <w:rPr>
          <w:rFonts w:cstheme="minorHAnsi"/>
        </w:rPr>
      </w:pPr>
      <w:r w:rsidRPr="00CD1E41">
        <w:rPr>
          <w:rFonts w:cstheme="minorHAnsi"/>
        </w:rPr>
        <w:t>Once the stimulator power that produces a consistent response has been identified, begin identifying the hotspot,</w:t>
      </w:r>
      <w:r w:rsidR="008F6A15">
        <w:rPr>
          <w:rFonts w:cstheme="minorHAnsi"/>
        </w:rPr>
        <w:t xml:space="preserve"> </w:t>
      </w:r>
      <w:r w:rsidR="00F77CE2">
        <w:rPr>
          <w:rFonts w:cstheme="minorHAnsi"/>
        </w:rPr>
        <w:t xml:space="preserve">that is, </w:t>
      </w:r>
      <w:r w:rsidRPr="00CD1E41">
        <w:rPr>
          <w:rFonts w:cstheme="minorHAnsi"/>
        </w:rPr>
        <w:t>the scalp location that produces the largest response to the applied TMS pulses</w:t>
      </w:r>
      <w:r w:rsidR="00466D81">
        <w:rPr>
          <w:rFonts w:cstheme="minorHAnsi"/>
        </w:rPr>
        <w:t xml:space="preserve">. </w:t>
      </w:r>
      <w:r w:rsidR="00466D81" w:rsidRPr="00466D81">
        <w:rPr>
          <w:rFonts w:cstheme="minorHAnsi"/>
        </w:rPr>
        <w:t xml:space="preserve">Start a new hotspot trial by clicking </w:t>
      </w:r>
      <w:r w:rsidR="00466D81" w:rsidRPr="00466D81">
        <w:rPr>
          <w:rFonts w:cstheme="minorHAnsi"/>
          <w:b/>
          <w:bCs/>
        </w:rPr>
        <w:t>Start</w:t>
      </w:r>
      <w:r w:rsidR="00466D81" w:rsidRPr="00466D81">
        <w:rPr>
          <w:rFonts w:cstheme="minorHAnsi"/>
        </w:rPr>
        <w:t xml:space="preserve"> and selecting </w:t>
      </w:r>
      <w:r w:rsidR="00466D81" w:rsidRPr="00466D81">
        <w:rPr>
          <w:rFonts w:cstheme="minorHAnsi"/>
          <w:b/>
          <w:bCs/>
        </w:rPr>
        <w:t>Hotspot</w:t>
      </w:r>
      <w:r w:rsidR="001A758E">
        <w:rPr>
          <w:rFonts w:cstheme="minorHAnsi"/>
          <w:b/>
          <w:bCs/>
        </w:rPr>
        <w:t xml:space="preserve"> [1]</w:t>
      </w:r>
      <w:r w:rsidR="001A758E">
        <w:rPr>
          <w:rFonts w:cstheme="minorHAnsi"/>
        </w:rPr>
        <w:t>.</w:t>
      </w:r>
    </w:p>
    <w:p w14:paraId="7460F1CE" w14:textId="2C8C1BC0" w:rsidR="00F77CE2" w:rsidRDefault="00F77CE2" w:rsidP="00466D81">
      <w:pPr>
        <w:pStyle w:val="ListParagraph"/>
        <w:spacing w:before="120"/>
        <w:ind w:left="907"/>
        <w:rPr>
          <w:rFonts w:cstheme="minorHAnsi"/>
        </w:rPr>
      </w:pPr>
    </w:p>
    <w:p w14:paraId="1611659A" w14:textId="331C4D4A" w:rsidR="00466D81" w:rsidRDefault="00466D81" w:rsidP="00466D81">
      <w:pPr>
        <w:pStyle w:val="ListParagraph"/>
        <w:numPr>
          <w:ilvl w:val="2"/>
          <w:numId w:val="3"/>
        </w:numPr>
        <w:spacing w:before="120"/>
        <w:rPr>
          <w:rFonts w:cstheme="minorHAnsi"/>
        </w:rPr>
      </w:pPr>
      <w:r w:rsidRPr="00466D81">
        <w:rPr>
          <w:rFonts w:cstheme="minorHAnsi"/>
          <w:highlight w:val="yellow"/>
        </w:rPr>
        <w:t>SCREEN</w:t>
      </w:r>
      <w:r>
        <w:rPr>
          <w:rFonts w:cstheme="minorHAnsi"/>
        </w:rPr>
        <w:t xml:space="preserve">: </w:t>
      </w:r>
      <w:r w:rsidR="001A758E">
        <w:rPr>
          <w:rFonts w:cstheme="minorHAnsi"/>
        </w:rPr>
        <w:t xml:space="preserve">Clicking on </w:t>
      </w:r>
      <w:r w:rsidR="001A758E">
        <w:rPr>
          <w:rFonts w:cstheme="minorHAnsi"/>
          <w:b/>
          <w:bCs/>
        </w:rPr>
        <w:t>Start</w:t>
      </w:r>
      <w:r w:rsidR="001A758E">
        <w:rPr>
          <w:rFonts w:cstheme="minorHAnsi"/>
        </w:rPr>
        <w:t xml:space="preserve"> and selecting </w:t>
      </w:r>
      <w:r w:rsidR="001A758E" w:rsidRPr="001A758E">
        <w:rPr>
          <w:rFonts w:cstheme="minorHAnsi"/>
          <w:b/>
          <w:bCs/>
        </w:rPr>
        <w:t>Hotspot</w:t>
      </w:r>
      <w:r w:rsidR="001A758E">
        <w:rPr>
          <w:rFonts w:cstheme="minorHAnsi"/>
        </w:rPr>
        <w:t>.</w:t>
      </w:r>
    </w:p>
    <w:p w14:paraId="17728BA3" w14:textId="516E3B44" w:rsidR="001A758E" w:rsidRDefault="001A758E" w:rsidP="001A758E">
      <w:pPr>
        <w:spacing w:before="120"/>
        <w:rPr>
          <w:rFonts w:cstheme="minorHAnsi"/>
        </w:rPr>
      </w:pPr>
    </w:p>
    <w:p w14:paraId="0CE48F6D" w14:textId="78618726" w:rsidR="001A758E" w:rsidRDefault="001A758E" w:rsidP="001A758E">
      <w:pPr>
        <w:pStyle w:val="ListParagraph"/>
        <w:numPr>
          <w:ilvl w:val="1"/>
          <w:numId w:val="3"/>
        </w:numPr>
        <w:spacing w:before="120"/>
        <w:rPr>
          <w:rFonts w:cstheme="minorHAnsi"/>
        </w:rPr>
      </w:pPr>
      <w:r w:rsidRPr="001A758E">
        <w:rPr>
          <w:rFonts w:cstheme="minorHAnsi"/>
        </w:rPr>
        <w:t>Apply a single-pulse stimulation to each of the 15 grid points at the suprathreshold power level identified in the previous steps</w:t>
      </w:r>
      <w:r>
        <w:rPr>
          <w:rFonts w:cstheme="minorHAnsi"/>
        </w:rPr>
        <w:t xml:space="preserve"> </w:t>
      </w:r>
      <w:r>
        <w:rPr>
          <w:rFonts w:cstheme="minorHAnsi"/>
          <w:b/>
          <w:bCs/>
        </w:rPr>
        <w:t>[1]</w:t>
      </w:r>
      <w:r w:rsidRPr="001A758E">
        <w:rPr>
          <w:rFonts w:cstheme="minorHAnsi"/>
        </w:rPr>
        <w:t>. Using the image guidance system, move the coil to the first grid point</w:t>
      </w:r>
      <w:r>
        <w:rPr>
          <w:rFonts w:cstheme="minorHAnsi"/>
        </w:rPr>
        <w:t xml:space="preserve"> </w:t>
      </w:r>
      <w:r>
        <w:rPr>
          <w:rFonts w:cstheme="minorHAnsi"/>
          <w:b/>
          <w:bCs/>
        </w:rPr>
        <w:t>[2]</w:t>
      </w:r>
      <w:r w:rsidRPr="001A758E">
        <w:rPr>
          <w:rFonts w:cstheme="minorHAnsi"/>
        </w:rPr>
        <w:t>.</w:t>
      </w:r>
    </w:p>
    <w:p w14:paraId="508AB9EF" w14:textId="750BECD9" w:rsidR="001A758E" w:rsidRDefault="001A758E" w:rsidP="001A758E">
      <w:pPr>
        <w:pStyle w:val="ListParagraph"/>
        <w:spacing w:before="120"/>
        <w:ind w:left="907"/>
        <w:rPr>
          <w:rFonts w:cstheme="minorHAnsi"/>
        </w:rPr>
      </w:pPr>
    </w:p>
    <w:p w14:paraId="658A37AB" w14:textId="3F213FC0" w:rsidR="001A758E" w:rsidRDefault="006F4E10" w:rsidP="001A758E">
      <w:pPr>
        <w:pStyle w:val="ListParagraph"/>
        <w:numPr>
          <w:ilvl w:val="2"/>
          <w:numId w:val="3"/>
        </w:numPr>
        <w:spacing w:before="120"/>
        <w:rPr>
          <w:rFonts w:cstheme="minorHAnsi"/>
        </w:rPr>
      </w:pPr>
      <w:r>
        <w:rPr>
          <w:rFonts w:cstheme="minorHAnsi"/>
        </w:rPr>
        <w:t>Applying single-pulse stimulation to the grid points</w:t>
      </w:r>
      <w:r w:rsidR="00B01744">
        <w:rPr>
          <w:rFonts w:cstheme="minorHAnsi"/>
        </w:rPr>
        <w:t xml:space="preserve"> </w:t>
      </w:r>
      <w:r w:rsidR="00B01744" w:rsidRPr="001A758E">
        <w:rPr>
          <w:rFonts w:cstheme="minorHAnsi"/>
        </w:rPr>
        <w:t>at the suprathreshold power level</w:t>
      </w:r>
      <w:r w:rsidR="00B01744">
        <w:rPr>
          <w:rFonts w:cstheme="minorHAnsi"/>
        </w:rPr>
        <w:t>.</w:t>
      </w:r>
    </w:p>
    <w:p w14:paraId="0FDA8AB6" w14:textId="5C1F7D92" w:rsidR="00B01744" w:rsidRPr="001A758E" w:rsidRDefault="00B01744" w:rsidP="001A758E">
      <w:pPr>
        <w:pStyle w:val="ListParagraph"/>
        <w:numPr>
          <w:ilvl w:val="2"/>
          <w:numId w:val="3"/>
        </w:numPr>
        <w:spacing w:before="120"/>
        <w:rPr>
          <w:rFonts w:cstheme="minorHAnsi"/>
        </w:rPr>
      </w:pPr>
      <w:r>
        <w:rPr>
          <w:rFonts w:cstheme="minorHAnsi"/>
        </w:rPr>
        <w:t>Moving the coil to the first grid point.</w:t>
      </w:r>
    </w:p>
    <w:p w14:paraId="27530DFF" w14:textId="1E043043" w:rsidR="00466D81" w:rsidRDefault="00B01744" w:rsidP="00466D81">
      <w:pPr>
        <w:spacing w:before="120"/>
        <w:rPr>
          <w:rFonts w:cstheme="minorHAnsi"/>
        </w:rPr>
      </w:pPr>
      <w:r>
        <w:rPr>
          <w:rFonts w:cstheme="minorHAnsi"/>
        </w:rPr>
        <w:t xml:space="preserve"> </w:t>
      </w:r>
    </w:p>
    <w:p w14:paraId="1D4D8818" w14:textId="1292C218" w:rsidR="00466D81" w:rsidRDefault="00E7188F" w:rsidP="00466D81">
      <w:pPr>
        <w:pStyle w:val="ListParagraph"/>
        <w:numPr>
          <w:ilvl w:val="1"/>
          <w:numId w:val="3"/>
        </w:numPr>
        <w:spacing w:before="120"/>
        <w:rPr>
          <w:rFonts w:cstheme="minorHAnsi"/>
        </w:rPr>
      </w:pPr>
      <w:r w:rsidRPr="00E7188F">
        <w:rPr>
          <w:rFonts w:cstheme="minorHAnsi"/>
        </w:rPr>
        <w:t>Once the coil is in the proper position, apply the TMS pulse by pressing the trigger button on the stimulator unit</w:t>
      </w:r>
      <w:r>
        <w:rPr>
          <w:rFonts w:cstheme="minorHAnsi"/>
        </w:rPr>
        <w:t xml:space="preserve"> </w:t>
      </w:r>
      <w:r>
        <w:rPr>
          <w:rFonts w:cstheme="minorHAnsi"/>
          <w:b/>
          <w:bCs/>
        </w:rPr>
        <w:t>[1]</w:t>
      </w:r>
      <w:r>
        <w:rPr>
          <w:rFonts w:cstheme="minorHAnsi"/>
        </w:rPr>
        <w:t xml:space="preserve">. </w:t>
      </w:r>
      <w:r w:rsidRPr="00E7188F">
        <w:rPr>
          <w:rFonts w:cstheme="minorHAnsi"/>
        </w:rPr>
        <w:t xml:space="preserve">Next, move the coil to the next grid location and apply another single TMS pulse. Continue until a single stimulation has been applied to each grid point </w:t>
      </w:r>
      <w:r w:rsidR="00A54701">
        <w:rPr>
          <w:rFonts w:cstheme="minorHAnsi"/>
          <w:b/>
          <w:bCs/>
        </w:rPr>
        <w:t>[2]</w:t>
      </w:r>
      <w:r w:rsidR="00A54701">
        <w:rPr>
          <w:rFonts w:cstheme="minorHAnsi"/>
        </w:rPr>
        <w:t xml:space="preserve"> </w:t>
      </w:r>
      <w:r w:rsidRPr="00E7188F">
        <w:rPr>
          <w:rFonts w:cstheme="minorHAnsi"/>
        </w:rPr>
        <w:t xml:space="preserve">and click on </w:t>
      </w:r>
      <w:r w:rsidRPr="00E7188F">
        <w:rPr>
          <w:rFonts w:cstheme="minorHAnsi"/>
          <w:b/>
          <w:bCs/>
        </w:rPr>
        <w:t>Stop</w:t>
      </w:r>
      <w:r w:rsidRPr="00E7188F">
        <w:rPr>
          <w:rFonts w:cstheme="minorHAnsi"/>
        </w:rPr>
        <w:t xml:space="preserve"> to end the trial</w:t>
      </w:r>
      <w:r>
        <w:rPr>
          <w:rFonts w:cstheme="minorHAnsi"/>
        </w:rPr>
        <w:t xml:space="preserve"> </w:t>
      </w:r>
      <w:r>
        <w:rPr>
          <w:rFonts w:cstheme="minorHAnsi"/>
          <w:b/>
          <w:bCs/>
        </w:rPr>
        <w:t>[</w:t>
      </w:r>
      <w:r w:rsidR="00A54701">
        <w:rPr>
          <w:rFonts w:cstheme="minorHAnsi"/>
          <w:b/>
          <w:bCs/>
        </w:rPr>
        <w:t>3</w:t>
      </w:r>
      <w:r>
        <w:rPr>
          <w:rFonts w:cstheme="minorHAnsi"/>
          <w:b/>
          <w:bCs/>
        </w:rPr>
        <w:t>]</w:t>
      </w:r>
      <w:r w:rsidRPr="00E7188F">
        <w:rPr>
          <w:rFonts w:cstheme="minorHAnsi"/>
        </w:rPr>
        <w:t>.</w:t>
      </w:r>
    </w:p>
    <w:p w14:paraId="407FFD76" w14:textId="092B6C3D" w:rsidR="00E7188F" w:rsidRDefault="00E7188F" w:rsidP="00E7188F">
      <w:pPr>
        <w:pStyle w:val="ListParagraph"/>
        <w:spacing w:before="120"/>
        <w:ind w:left="907"/>
        <w:rPr>
          <w:rFonts w:cstheme="minorHAnsi"/>
        </w:rPr>
      </w:pPr>
    </w:p>
    <w:p w14:paraId="61E427DD" w14:textId="30C5F530" w:rsidR="00E7188F" w:rsidRDefault="00D86168" w:rsidP="00E7188F">
      <w:pPr>
        <w:pStyle w:val="ListParagraph"/>
        <w:numPr>
          <w:ilvl w:val="2"/>
          <w:numId w:val="3"/>
        </w:numPr>
        <w:spacing w:before="120"/>
        <w:rPr>
          <w:rFonts w:cstheme="minorHAnsi"/>
        </w:rPr>
      </w:pPr>
      <w:r>
        <w:rPr>
          <w:rFonts w:cstheme="minorHAnsi"/>
        </w:rPr>
        <w:t>Talent ap</w:t>
      </w:r>
      <w:r w:rsidR="00E7188F">
        <w:rPr>
          <w:rFonts w:cstheme="minorHAnsi"/>
        </w:rPr>
        <w:t xml:space="preserve">plying TMS pulse </w:t>
      </w:r>
      <w:r w:rsidR="00E7188F" w:rsidRPr="00E7188F">
        <w:rPr>
          <w:rFonts w:cstheme="minorHAnsi"/>
        </w:rPr>
        <w:t>by pressing the trigger button</w:t>
      </w:r>
      <w:r w:rsidR="008B7E70">
        <w:rPr>
          <w:rFonts w:cstheme="minorHAnsi"/>
        </w:rPr>
        <w:t>.</w:t>
      </w:r>
    </w:p>
    <w:p w14:paraId="355BFECA" w14:textId="5A6D7D31" w:rsidR="00D86168" w:rsidRDefault="00D86168" w:rsidP="00E7188F">
      <w:pPr>
        <w:pStyle w:val="ListParagraph"/>
        <w:numPr>
          <w:ilvl w:val="2"/>
          <w:numId w:val="3"/>
        </w:numPr>
        <w:spacing w:before="120"/>
        <w:rPr>
          <w:rFonts w:cstheme="minorHAnsi"/>
        </w:rPr>
      </w:pPr>
      <w:r>
        <w:rPr>
          <w:rFonts w:cstheme="minorHAnsi"/>
        </w:rPr>
        <w:t xml:space="preserve">Talent moving the coil and </w:t>
      </w:r>
      <w:r w:rsidR="00A54701">
        <w:rPr>
          <w:rFonts w:cstheme="minorHAnsi"/>
        </w:rPr>
        <w:t>applying another TMS pulse to different grid points.</w:t>
      </w:r>
    </w:p>
    <w:p w14:paraId="3568B551" w14:textId="387DAD3F" w:rsidR="00A54701" w:rsidRDefault="00A54701" w:rsidP="00E7188F">
      <w:pPr>
        <w:pStyle w:val="ListParagraph"/>
        <w:numPr>
          <w:ilvl w:val="2"/>
          <w:numId w:val="3"/>
        </w:numPr>
        <w:spacing w:before="120"/>
        <w:rPr>
          <w:rFonts w:cstheme="minorHAnsi"/>
        </w:rPr>
      </w:pPr>
      <w:r w:rsidRPr="00A54701">
        <w:rPr>
          <w:rFonts w:cstheme="minorHAnsi"/>
          <w:highlight w:val="yellow"/>
        </w:rPr>
        <w:t>SCREEN</w:t>
      </w:r>
      <w:r>
        <w:rPr>
          <w:rFonts w:cstheme="minorHAnsi"/>
        </w:rPr>
        <w:t xml:space="preserve">: Clicking on </w:t>
      </w:r>
      <w:r>
        <w:rPr>
          <w:rFonts w:cstheme="minorHAnsi"/>
          <w:b/>
          <w:bCs/>
        </w:rPr>
        <w:t xml:space="preserve">Stop </w:t>
      </w:r>
      <w:r w:rsidRPr="00E7188F">
        <w:rPr>
          <w:rFonts w:cstheme="minorHAnsi"/>
        </w:rPr>
        <w:t>to end the trial</w:t>
      </w:r>
      <w:r>
        <w:rPr>
          <w:rFonts w:cstheme="minorHAnsi"/>
        </w:rPr>
        <w:t>.</w:t>
      </w:r>
    </w:p>
    <w:p w14:paraId="1EDD46D1" w14:textId="4B534C0A" w:rsidR="00BE7792" w:rsidRPr="00A54701" w:rsidRDefault="00BE7792">
      <w:pPr>
        <w:rPr>
          <w:rFonts w:cstheme="minorHAnsi"/>
        </w:rPr>
      </w:pPr>
    </w:p>
    <w:p w14:paraId="4FF9D7DA" w14:textId="2A771968" w:rsidR="00BE7792" w:rsidRPr="00863F10" w:rsidRDefault="00A54701" w:rsidP="00665576">
      <w:pPr>
        <w:pStyle w:val="ListParagraph"/>
        <w:numPr>
          <w:ilvl w:val="1"/>
          <w:numId w:val="3"/>
        </w:numPr>
      </w:pPr>
      <w:r w:rsidRPr="00863F10">
        <w:rPr>
          <w:rFonts w:cstheme="minorHAnsi"/>
        </w:rPr>
        <w:t>Examine the amplitudes of the sEMG signals recorded at each grid point</w:t>
      </w:r>
      <w:r w:rsidR="00204F6F" w:rsidRPr="00863F10">
        <w:rPr>
          <w:rFonts w:cstheme="minorHAnsi"/>
        </w:rPr>
        <w:t xml:space="preserve"> </w:t>
      </w:r>
      <w:r w:rsidR="00204F6F" w:rsidRPr="00863F10">
        <w:rPr>
          <w:rFonts w:cstheme="minorHAnsi"/>
          <w:b/>
          <w:bCs/>
        </w:rPr>
        <w:t>[1]</w:t>
      </w:r>
      <w:r w:rsidRPr="00863F10">
        <w:rPr>
          <w:rFonts w:cstheme="minorHAnsi"/>
        </w:rPr>
        <w:t xml:space="preserve">. Visually identify the grid points with the largest MEP amplitude, recorded in the sEMG signals, for each </w:t>
      </w:r>
      <w:r w:rsidR="0031475B">
        <w:rPr>
          <w:rFonts w:cstheme="minorHAnsi"/>
        </w:rPr>
        <w:t>targeted muscle</w:t>
      </w:r>
      <w:r w:rsidRPr="00863F10">
        <w:rPr>
          <w:rFonts w:cstheme="minorHAnsi"/>
        </w:rPr>
        <w:t>. The grid locations with the largest MEP amplitudes are the hotspots and will be used to measure the corticomotor response</w:t>
      </w:r>
      <w:r w:rsidR="00863F10" w:rsidRPr="00863F10">
        <w:rPr>
          <w:rFonts w:cstheme="minorHAnsi"/>
        </w:rPr>
        <w:t xml:space="preserve"> </w:t>
      </w:r>
      <w:r w:rsidR="00863F10" w:rsidRPr="00863F10">
        <w:rPr>
          <w:rFonts w:cstheme="minorHAnsi"/>
          <w:b/>
          <w:bCs/>
        </w:rPr>
        <w:t>[2]</w:t>
      </w:r>
      <w:r w:rsidR="00863F10" w:rsidRPr="00863F10">
        <w:rPr>
          <w:rFonts w:cstheme="minorHAnsi"/>
        </w:rPr>
        <w:t>.</w:t>
      </w:r>
    </w:p>
    <w:p w14:paraId="406AF76B" w14:textId="62A2910C" w:rsidR="00863F10" w:rsidRDefault="00863F10" w:rsidP="00863F10">
      <w:pPr>
        <w:pStyle w:val="ListParagraph"/>
        <w:ind w:left="907"/>
        <w:rPr>
          <w:rFonts w:cstheme="minorHAnsi"/>
        </w:rPr>
      </w:pPr>
    </w:p>
    <w:p w14:paraId="11A356A6" w14:textId="57E44756" w:rsidR="00863F10" w:rsidRPr="00863F10" w:rsidRDefault="00863F10" w:rsidP="00863F10">
      <w:pPr>
        <w:pStyle w:val="ListParagraph"/>
        <w:numPr>
          <w:ilvl w:val="2"/>
          <w:numId w:val="3"/>
        </w:numPr>
      </w:pPr>
      <w:r w:rsidRPr="00863F10">
        <w:rPr>
          <w:rFonts w:cstheme="minorHAnsi"/>
          <w:highlight w:val="yellow"/>
        </w:rPr>
        <w:lastRenderedPageBreak/>
        <w:t>SCREEN</w:t>
      </w:r>
      <w:r>
        <w:rPr>
          <w:rFonts w:cstheme="minorHAnsi"/>
        </w:rPr>
        <w:t xml:space="preserve">: Examining the amplitudes </w:t>
      </w:r>
      <w:r w:rsidRPr="00863F10">
        <w:rPr>
          <w:rFonts w:cstheme="minorHAnsi"/>
        </w:rPr>
        <w:t>of the sEMG signals</w:t>
      </w:r>
      <w:r>
        <w:rPr>
          <w:rFonts w:cstheme="minorHAnsi"/>
        </w:rPr>
        <w:t xml:space="preserve"> </w:t>
      </w:r>
      <w:r w:rsidRPr="00863F10">
        <w:rPr>
          <w:rFonts w:cstheme="minorHAnsi"/>
        </w:rPr>
        <w:t>recorded at each grid point</w:t>
      </w:r>
      <w:r>
        <w:rPr>
          <w:rFonts w:cstheme="minorHAnsi"/>
        </w:rPr>
        <w:t>.</w:t>
      </w:r>
    </w:p>
    <w:p w14:paraId="6B91A17B" w14:textId="6BDF4488" w:rsidR="00863F10" w:rsidRPr="00B55FF3" w:rsidRDefault="00863F10" w:rsidP="00863F10">
      <w:pPr>
        <w:pStyle w:val="ListParagraph"/>
        <w:numPr>
          <w:ilvl w:val="2"/>
          <w:numId w:val="3"/>
        </w:numPr>
      </w:pPr>
      <w:r w:rsidRPr="00863F10">
        <w:rPr>
          <w:rFonts w:cstheme="minorHAnsi"/>
          <w:highlight w:val="yellow"/>
        </w:rPr>
        <w:t>SCREEN</w:t>
      </w:r>
      <w:r>
        <w:rPr>
          <w:rFonts w:cstheme="minorHAnsi"/>
        </w:rPr>
        <w:t>:</w:t>
      </w:r>
      <w:r w:rsidR="00B55FF3">
        <w:rPr>
          <w:rFonts w:cstheme="minorHAnsi"/>
        </w:rPr>
        <w:t xml:space="preserve"> identifying the grid points </w:t>
      </w:r>
      <w:r w:rsidR="00B55FF3" w:rsidRPr="00863F10">
        <w:rPr>
          <w:rFonts w:cstheme="minorHAnsi"/>
        </w:rPr>
        <w:t>with the largest MEP amplitude, recorded in the sEMG signals</w:t>
      </w:r>
      <w:r w:rsidR="00B55FF3">
        <w:rPr>
          <w:rFonts w:cstheme="minorHAnsi"/>
        </w:rPr>
        <w:t>.</w:t>
      </w:r>
    </w:p>
    <w:p w14:paraId="6F551681" w14:textId="361686B8" w:rsidR="00B55FF3" w:rsidRDefault="00894BDA" w:rsidP="00B55FF3">
      <w:pPr>
        <w:pStyle w:val="ListParagraph"/>
        <w:numPr>
          <w:ilvl w:val="1"/>
          <w:numId w:val="3"/>
        </w:numPr>
      </w:pPr>
      <w:r>
        <w:t>Then,</w:t>
      </w:r>
      <w:r w:rsidR="00C2205B" w:rsidRPr="00C2205B">
        <w:t xml:space="preserve"> </w:t>
      </w:r>
      <w:r>
        <w:t xml:space="preserve">to </w:t>
      </w:r>
      <w:r w:rsidR="00C2205B" w:rsidRPr="00C2205B">
        <w:t>determine the motor threshold of the targeted muscle</w:t>
      </w:r>
      <w:r w:rsidR="0031475B">
        <w:t>,</w:t>
      </w:r>
      <w:r w:rsidR="00C2205B" w:rsidRPr="00C2205B">
        <w:t xml:space="preserve"> us</w:t>
      </w:r>
      <w:r>
        <w:t>e the</w:t>
      </w:r>
      <w:r w:rsidR="00C2205B" w:rsidRPr="00C2205B">
        <w:t xml:space="preserve"> simple adaptive Parameter Estimation by Sequential Testing </w:t>
      </w:r>
      <w:r>
        <w:t xml:space="preserve">or </w:t>
      </w:r>
      <w:r w:rsidR="00C2205B" w:rsidRPr="00C2205B">
        <w:t>PEST</w:t>
      </w:r>
      <w:r>
        <w:t xml:space="preserve">. </w:t>
      </w:r>
      <w:r w:rsidRPr="00894BDA">
        <w:t xml:space="preserve">Open the PEST program and </w:t>
      </w:r>
      <w:r w:rsidR="009753BF">
        <w:rPr>
          <w:b/>
          <w:bCs/>
        </w:rPr>
        <w:t xml:space="preserve">[1] </w:t>
      </w:r>
      <w:r w:rsidRPr="00894BDA">
        <w:t>set the initial stimulator intensity to the suprathreshold value used to identify the hotspot by typing the value into the box</w:t>
      </w:r>
      <w:r>
        <w:t xml:space="preserve"> </w:t>
      </w:r>
      <w:r>
        <w:rPr>
          <w:b/>
          <w:bCs/>
        </w:rPr>
        <w:t>[</w:t>
      </w:r>
      <w:r w:rsidR="009753BF">
        <w:rPr>
          <w:b/>
          <w:bCs/>
        </w:rPr>
        <w:t>2</w:t>
      </w:r>
      <w:r>
        <w:rPr>
          <w:b/>
          <w:bCs/>
        </w:rPr>
        <w:t>]</w:t>
      </w:r>
      <w:r w:rsidRPr="00894BDA">
        <w:t>.</w:t>
      </w:r>
    </w:p>
    <w:p w14:paraId="066EA419" w14:textId="5D99FEB0" w:rsidR="00894BDA" w:rsidRDefault="00894BDA" w:rsidP="00894BDA">
      <w:pPr>
        <w:pStyle w:val="ListParagraph"/>
        <w:ind w:left="907"/>
      </w:pPr>
    </w:p>
    <w:p w14:paraId="77CC9B32" w14:textId="689CA1D2" w:rsidR="00894BDA" w:rsidRDefault="00894BDA" w:rsidP="00894BDA">
      <w:pPr>
        <w:pStyle w:val="ListParagraph"/>
        <w:numPr>
          <w:ilvl w:val="2"/>
          <w:numId w:val="3"/>
        </w:numPr>
      </w:pPr>
      <w:r w:rsidRPr="00894BDA">
        <w:rPr>
          <w:highlight w:val="yellow"/>
        </w:rPr>
        <w:t>SCREEN</w:t>
      </w:r>
      <w:r>
        <w:t>: Opening the PEST p</w:t>
      </w:r>
      <w:r w:rsidR="009753BF">
        <w:t>rogram.</w:t>
      </w:r>
    </w:p>
    <w:p w14:paraId="5BF8DABE" w14:textId="6AECC6F2" w:rsidR="009753BF" w:rsidRDefault="009753BF" w:rsidP="00894BDA">
      <w:pPr>
        <w:pStyle w:val="ListParagraph"/>
        <w:numPr>
          <w:ilvl w:val="2"/>
          <w:numId w:val="3"/>
        </w:numPr>
      </w:pPr>
      <w:r w:rsidRPr="009753BF">
        <w:rPr>
          <w:highlight w:val="yellow"/>
        </w:rPr>
        <w:t>SCREEN</w:t>
      </w:r>
      <w:r>
        <w:t xml:space="preserve">: Setting the </w:t>
      </w:r>
      <w:r w:rsidRPr="00894BDA">
        <w:t>initial stimulator intensity to the suprathreshold value</w:t>
      </w:r>
      <w:r>
        <w:t>.</w:t>
      </w:r>
    </w:p>
    <w:p w14:paraId="1899224F" w14:textId="2BD6090C" w:rsidR="009753BF" w:rsidRDefault="009753BF" w:rsidP="009753BF"/>
    <w:p w14:paraId="19589539" w14:textId="755D2D9D" w:rsidR="003B1D31" w:rsidRDefault="009753BF" w:rsidP="00301AC6">
      <w:pPr>
        <w:pStyle w:val="ListParagraph"/>
        <w:numPr>
          <w:ilvl w:val="1"/>
          <w:numId w:val="3"/>
        </w:numPr>
      </w:pPr>
      <w:r w:rsidRPr="009753BF">
        <w:t xml:space="preserve">Begin a new PEST trial by clicking the </w:t>
      </w:r>
      <w:r w:rsidRPr="00730694">
        <w:rPr>
          <w:b/>
          <w:bCs/>
        </w:rPr>
        <w:t>Start</w:t>
      </w:r>
      <w:r w:rsidRPr="009753BF">
        <w:t xml:space="preserve"> tab in the data collection software and select </w:t>
      </w:r>
      <w:r w:rsidRPr="00730694">
        <w:rPr>
          <w:b/>
          <w:bCs/>
        </w:rPr>
        <w:t>PEST</w:t>
      </w:r>
      <w:r w:rsidRPr="00730694">
        <w:rPr>
          <w:b/>
          <w:bCs/>
        </w:rPr>
        <w:t xml:space="preserve"> [1]</w:t>
      </w:r>
      <w:r w:rsidRPr="009753BF">
        <w:t>.</w:t>
      </w:r>
      <w:r>
        <w:t xml:space="preserve"> </w:t>
      </w:r>
      <w:r w:rsidR="00133827">
        <w:t>Using the</w:t>
      </w:r>
      <w:r w:rsidR="00133827" w:rsidRPr="009753BF">
        <w:t xml:space="preserve"> initial </w:t>
      </w:r>
      <w:r w:rsidR="00133827">
        <w:t xml:space="preserve">percent </w:t>
      </w:r>
      <w:r w:rsidR="00133827" w:rsidRPr="009753BF">
        <w:t>MSO intensity displayed in the PEST program</w:t>
      </w:r>
      <w:r w:rsidR="00133827">
        <w:t xml:space="preserve"> </w:t>
      </w:r>
      <w:r w:rsidR="00133827" w:rsidRPr="00730694">
        <w:rPr>
          <w:b/>
          <w:bCs/>
        </w:rPr>
        <w:t>[2]</w:t>
      </w:r>
      <w:r w:rsidR="00133827">
        <w:t>, a</w:t>
      </w:r>
      <w:r w:rsidRPr="009753BF">
        <w:t>pply a single TMS pulse to the identified target muscle’s hotspot</w:t>
      </w:r>
      <w:r w:rsidR="00133827">
        <w:t xml:space="preserve"> </w:t>
      </w:r>
      <w:r w:rsidR="00133827" w:rsidRPr="00730694">
        <w:rPr>
          <w:b/>
          <w:bCs/>
        </w:rPr>
        <w:t>[3]</w:t>
      </w:r>
      <w:r w:rsidR="00133827">
        <w:t>.</w:t>
      </w:r>
      <w:r w:rsidR="009502FA">
        <w:t xml:space="preserve"> </w:t>
      </w:r>
    </w:p>
    <w:p w14:paraId="12ABC411" w14:textId="77777777" w:rsidR="00730694" w:rsidRDefault="00730694" w:rsidP="00730694">
      <w:pPr>
        <w:pStyle w:val="ListParagraph"/>
        <w:ind w:left="907"/>
      </w:pPr>
    </w:p>
    <w:p w14:paraId="14E8AD92" w14:textId="193B15D1" w:rsidR="003B1D31" w:rsidRDefault="00D20533" w:rsidP="003B1D31">
      <w:pPr>
        <w:pStyle w:val="ListParagraph"/>
        <w:numPr>
          <w:ilvl w:val="2"/>
          <w:numId w:val="3"/>
        </w:numPr>
      </w:pPr>
      <w:r w:rsidRPr="00D20533">
        <w:rPr>
          <w:highlight w:val="yellow"/>
        </w:rPr>
        <w:t>SCREEN</w:t>
      </w:r>
      <w:r>
        <w:t xml:space="preserve">: Clicking on </w:t>
      </w:r>
      <w:r w:rsidR="0031475B">
        <w:t xml:space="preserve">the </w:t>
      </w:r>
      <w:r>
        <w:rPr>
          <w:b/>
          <w:bCs/>
        </w:rPr>
        <w:t>Start</w:t>
      </w:r>
      <w:r>
        <w:t xml:space="preserve"> tab and select</w:t>
      </w:r>
      <w:r w:rsidR="007E7584">
        <w:t xml:space="preserve">ing </w:t>
      </w:r>
      <w:r w:rsidR="007E7584">
        <w:rPr>
          <w:b/>
          <w:bCs/>
        </w:rPr>
        <w:t>PEST</w:t>
      </w:r>
      <w:r w:rsidR="007E7584">
        <w:t>.</w:t>
      </w:r>
    </w:p>
    <w:p w14:paraId="5BEC8D2B" w14:textId="3E2BF0AA" w:rsidR="008441AB" w:rsidRDefault="008441AB" w:rsidP="003B1D31">
      <w:pPr>
        <w:pStyle w:val="ListParagraph"/>
        <w:numPr>
          <w:ilvl w:val="2"/>
          <w:numId w:val="3"/>
        </w:numPr>
      </w:pPr>
      <w:r w:rsidRPr="008441AB">
        <w:rPr>
          <w:highlight w:val="yellow"/>
        </w:rPr>
        <w:t>SCREEN</w:t>
      </w:r>
      <w:r>
        <w:t>: PEST program displaying the initial %MSO intensity.</w:t>
      </w:r>
    </w:p>
    <w:p w14:paraId="01E13A9C" w14:textId="56AA7C77" w:rsidR="009502FA" w:rsidRDefault="008441AB" w:rsidP="006C7614">
      <w:pPr>
        <w:pStyle w:val="ListParagraph"/>
        <w:numPr>
          <w:ilvl w:val="2"/>
          <w:numId w:val="3"/>
        </w:numPr>
      </w:pPr>
      <w:r>
        <w:t xml:space="preserve">Talent applying a single TMS pulse </w:t>
      </w:r>
      <w:r w:rsidRPr="009753BF">
        <w:t>to the identified target muscle’s hotspot</w:t>
      </w:r>
      <w:r>
        <w:t>.</w:t>
      </w:r>
    </w:p>
    <w:p w14:paraId="59DCB0D5" w14:textId="77777777" w:rsidR="009502FA" w:rsidRPr="009753BF" w:rsidRDefault="009502FA" w:rsidP="009502FA">
      <w:pPr>
        <w:pStyle w:val="ListParagraph"/>
        <w:ind w:left="907"/>
      </w:pPr>
    </w:p>
    <w:p w14:paraId="628D8688" w14:textId="4885E541" w:rsidR="00730694" w:rsidRDefault="00730694" w:rsidP="00730694">
      <w:pPr>
        <w:pStyle w:val="ListParagraph"/>
        <w:numPr>
          <w:ilvl w:val="1"/>
          <w:numId w:val="3"/>
        </w:numPr>
      </w:pPr>
      <w:r w:rsidRPr="009502FA">
        <w:t xml:space="preserve">Indicate in the PEST program that a response was observed in the muscle’s sEMG signal by typing </w:t>
      </w:r>
      <w:r w:rsidRPr="009502FA">
        <w:rPr>
          <w:b/>
          <w:bCs/>
        </w:rPr>
        <w:t>y</w:t>
      </w:r>
      <w:r w:rsidRPr="009502FA">
        <w:t xml:space="preserve"> or </w:t>
      </w:r>
      <w:r w:rsidRPr="009502FA">
        <w:rPr>
          <w:b/>
          <w:bCs/>
        </w:rPr>
        <w:t>n</w:t>
      </w:r>
      <w:r>
        <w:rPr>
          <w:b/>
          <w:bCs/>
        </w:rPr>
        <w:t xml:space="preserve"> </w:t>
      </w:r>
      <w:r w:rsidRPr="009502FA">
        <w:rPr>
          <w:b/>
          <w:bCs/>
        </w:rPr>
        <w:t>[</w:t>
      </w:r>
      <w:r>
        <w:rPr>
          <w:b/>
          <w:bCs/>
        </w:rPr>
        <w:t>1</w:t>
      </w:r>
      <w:r w:rsidRPr="009502FA">
        <w:rPr>
          <w:b/>
          <w:bCs/>
        </w:rPr>
        <w:t>]</w:t>
      </w:r>
      <w:r w:rsidRPr="009502FA">
        <w:t>.</w:t>
      </w:r>
      <w:r>
        <w:t xml:space="preserve"> </w:t>
      </w:r>
      <w:r w:rsidRPr="00730694">
        <w:t>The PEST program will automatically calculate the next stimulation intensity</w:t>
      </w:r>
      <w:r>
        <w:t xml:space="preserve"> </w:t>
      </w:r>
      <w:r>
        <w:rPr>
          <w:b/>
          <w:bCs/>
        </w:rPr>
        <w:t>[2]</w:t>
      </w:r>
      <w:r w:rsidRPr="00730694">
        <w:t>.</w:t>
      </w:r>
      <w:r>
        <w:t xml:space="preserve"> </w:t>
      </w:r>
      <w:r w:rsidRPr="00730694">
        <w:t xml:space="preserve">Adjust the stimulator’s power level to match the PEST program </w:t>
      </w:r>
      <w:r>
        <w:rPr>
          <w:b/>
          <w:bCs/>
        </w:rPr>
        <w:t>[3]</w:t>
      </w:r>
      <w:r w:rsidR="00C24449">
        <w:rPr>
          <w:b/>
          <w:bCs/>
        </w:rPr>
        <w:t xml:space="preserve"> </w:t>
      </w:r>
      <w:r w:rsidRPr="00730694">
        <w:t>and apply another single TMS pulse</w:t>
      </w:r>
      <w:r>
        <w:t xml:space="preserve"> </w:t>
      </w:r>
      <w:r w:rsidR="00C24449">
        <w:rPr>
          <w:b/>
          <w:bCs/>
        </w:rPr>
        <w:t>[4].</w:t>
      </w:r>
    </w:p>
    <w:p w14:paraId="760BEC06" w14:textId="426A8709" w:rsidR="00730694" w:rsidRDefault="00730694" w:rsidP="00730694">
      <w:pPr>
        <w:pStyle w:val="ListParagraph"/>
        <w:ind w:left="907"/>
      </w:pPr>
    </w:p>
    <w:p w14:paraId="0BCB2AA1" w14:textId="0AC0A5A8" w:rsidR="00730694" w:rsidRDefault="00730694" w:rsidP="00730694">
      <w:pPr>
        <w:pStyle w:val="ListParagraph"/>
        <w:numPr>
          <w:ilvl w:val="2"/>
          <w:numId w:val="3"/>
        </w:numPr>
      </w:pPr>
      <w:r w:rsidRPr="008441AB">
        <w:rPr>
          <w:highlight w:val="yellow"/>
        </w:rPr>
        <w:t>SCREEN</w:t>
      </w:r>
      <w:r>
        <w:t>: Typing</w:t>
      </w:r>
      <w:r>
        <w:rPr>
          <w:b/>
          <w:bCs/>
        </w:rPr>
        <w:t xml:space="preserve"> y </w:t>
      </w:r>
      <w:r>
        <w:t xml:space="preserve">or </w:t>
      </w:r>
      <w:r>
        <w:rPr>
          <w:b/>
          <w:bCs/>
        </w:rPr>
        <w:t xml:space="preserve">n </w:t>
      </w:r>
      <w:r>
        <w:t xml:space="preserve"> in the PEST program</w:t>
      </w:r>
      <w:r>
        <w:t>.</w:t>
      </w:r>
    </w:p>
    <w:p w14:paraId="5FA5C752" w14:textId="2A342F12" w:rsidR="00730694" w:rsidRDefault="00730694" w:rsidP="00730694">
      <w:pPr>
        <w:pStyle w:val="ListParagraph"/>
        <w:numPr>
          <w:ilvl w:val="2"/>
          <w:numId w:val="3"/>
        </w:numPr>
      </w:pPr>
      <w:r w:rsidRPr="00730694">
        <w:rPr>
          <w:highlight w:val="yellow"/>
        </w:rPr>
        <w:t>SCREEN</w:t>
      </w:r>
      <w:r>
        <w:t xml:space="preserve">: PEST program calculating the </w:t>
      </w:r>
      <w:r w:rsidRPr="00730694">
        <w:t>next stimulation intensity</w:t>
      </w:r>
      <w:r>
        <w:t>.</w:t>
      </w:r>
    </w:p>
    <w:p w14:paraId="2EFE8EAC" w14:textId="007673AF" w:rsidR="005B5665" w:rsidRDefault="005B5665" w:rsidP="00730694">
      <w:pPr>
        <w:pStyle w:val="ListParagraph"/>
        <w:numPr>
          <w:ilvl w:val="2"/>
          <w:numId w:val="3"/>
        </w:numPr>
      </w:pPr>
      <w:r w:rsidRPr="005B5665">
        <w:rPr>
          <w:highlight w:val="yellow"/>
        </w:rPr>
        <w:t>SCREEN</w:t>
      </w:r>
      <w:r>
        <w:t>: Adjusting the stimulator’s power level.</w:t>
      </w:r>
    </w:p>
    <w:p w14:paraId="5B40B40C" w14:textId="65FC2D51" w:rsidR="005B5665" w:rsidRDefault="005B5665" w:rsidP="00730694">
      <w:pPr>
        <w:pStyle w:val="ListParagraph"/>
        <w:numPr>
          <w:ilvl w:val="2"/>
          <w:numId w:val="3"/>
        </w:numPr>
      </w:pPr>
      <w:r>
        <w:t>Talent applying a single TMS pulse.</w:t>
      </w:r>
    </w:p>
    <w:p w14:paraId="3A9E5D8F" w14:textId="77777777" w:rsidR="00730694" w:rsidRDefault="00730694" w:rsidP="00730694">
      <w:pPr>
        <w:pStyle w:val="ListParagraph"/>
        <w:ind w:left="1627"/>
      </w:pPr>
    </w:p>
    <w:p w14:paraId="4D25DE76" w14:textId="1B12445D" w:rsidR="009753BF" w:rsidRDefault="005B5665" w:rsidP="009753BF">
      <w:pPr>
        <w:pStyle w:val="ListParagraph"/>
        <w:numPr>
          <w:ilvl w:val="1"/>
          <w:numId w:val="3"/>
        </w:numPr>
      </w:pPr>
      <w:r w:rsidRPr="005B5665">
        <w:t>Continue this process until the PEST program determines the motor threshold, indicated by a change in color of the stimulation intensity</w:t>
      </w:r>
      <w:r w:rsidR="00B64C76">
        <w:t xml:space="preserve"> </w:t>
      </w:r>
      <w:r w:rsidR="00B64C76">
        <w:rPr>
          <w:b/>
          <w:bCs/>
        </w:rPr>
        <w:t>[1]</w:t>
      </w:r>
      <w:r w:rsidRPr="005B5665">
        <w:t xml:space="preserve">, and end the data collection trial by clicking on the </w:t>
      </w:r>
      <w:r w:rsidRPr="005B5665">
        <w:rPr>
          <w:b/>
          <w:bCs/>
        </w:rPr>
        <w:t>Stop</w:t>
      </w:r>
      <w:r w:rsidRPr="005B5665">
        <w:t xml:space="preserve"> tab</w:t>
      </w:r>
      <w:r w:rsidR="00B64C76">
        <w:t xml:space="preserve"> </w:t>
      </w:r>
      <w:r w:rsidR="00B64C76">
        <w:rPr>
          <w:b/>
          <w:bCs/>
        </w:rPr>
        <w:t>[2]</w:t>
      </w:r>
      <w:r w:rsidRPr="005B5665">
        <w:t>.</w:t>
      </w:r>
    </w:p>
    <w:p w14:paraId="30CBCA6F" w14:textId="1521CBCF" w:rsidR="00B64C76" w:rsidRDefault="00B64C76" w:rsidP="00B64C76">
      <w:pPr>
        <w:pStyle w:val="ListParagraph"/>
        <w:ind w:left="907"/>
      </w:pPr>
    </w:p>
    <w:p w14:paraId="4C94829D" w14:textId="09E0F87A" w:rsidR="00B64C76" w:rsidRDefault="00B64C76" w:rsidP="00B64C76">
      <w:pPr>
        <w:pStyle w:val="ListParagraph"/>
        <w:numPr>
          <w:ilvl w:val="2"/>
          <w:numId w:val="3"/>
        </w:numPr>
      </w:pPr>
      <w:r w:rsidRPr="00B64C76">
        <w:rPr>
          <w:highlight w:val="yellow"/>
        </w:rPr>
        <w:t>SCREEN</w:t>
      </w:r>
      <w:r>
        <w:t>: PEST program determining the motor threshold.</w:t>
      </w:r>
    </w:p>
    <w:p w14:paraId="16A90D81" w14:textId="716C2BCD" w:rsidR="00B64C76" w:rsidRDefault="00B64C76" w:rsidP="00B64C76">
      <w:pPr>
        <w:pStyle w:val="ListParagraph"/>
        <w:numPr>
          <w:ilvl w:val="2"/>
          <w:numId w:val="3"/>
        </w:numPr>
      </w:pPr>
      <w:r w:rsidRPr="00B64C76">
        <w:rPr>
          <w:highlight w:val="yellow"/>
        </w:rPr>
        <w:t>SCREEN</w:t>
      </w:r>
      <w:r>
        <w:t xml:space="preserve">: Clicking on the </w:t>
      </w:r>
      <w:r>
        <w:rPr>
          <w:b/>
          <w:bCs/>
        </w:rPr>
        <w:t>Stop</w:t>
      </w:r>
      <w:r>
        <w:t xml:space="preserve"> tab.</w:t>
      </w:r>
    </w:p>
    <w:p w14:paraId="5DD94FA8" w14:textId="3EEAF7E0" w:rsidR="00C35977" w:rsidRDefault="00C35977" w:rsidP="00C35977"/>
    <w:p w14:paraId="602F0D21" w14:textId="1734531E" w:rsidR="00C35977" w:rsidRDefault="00C35977" w:rsidP="0078558E">
      <w:pPr>
        <w:pStyle w:val="ListParagraph"/>
        <w:numPr>
          <w:ilvl w:val="1"/>
          <w:numId w:val="3"/>
        </w:numPr>
      </w:pPr>
      <w:r w:rsidRPr="00C35977">
        <w:t>After the target muscle’s hotspot and motor threshold have been identified, begin the CMR evaluation. Set the intensity of the stimulator to 120</w:t>
      </w:r>
      <w:r>
        <w:t xml:space="preserve"> percent</w:t>
      </w:r>
      <w:r w:rsidRPr="00C35977">
        <w:t xml:space="preserve"> of the determined motor threshold</w:t>
      </w:r>
      <w:r>
        <w:t xml:space="preserve"> </w:t>
      </w:r>
      <w:r w:rsidRPr="00C35977">
        <w:rPr>
          <w:b/>
          <w:bCs/>
        </w:rPr>
        <w:t>[1]</w:t>
      </w:r>
      <w:r w:rsidRPr="00C35977">
        <w:t>.</w:t>
      </w:r>
      <w:r w:rsidR="007F53D8">
        <w:t xml:space="preserve"> </w:t>
      </w:r>
      <w:r w:rsidRPr="00C35977">
        <w:t xml:space="preserve">Initiate a new trial in the data collection software by clicking on the </w:t>
      </w:r>
      <w:r w:rsidRPr="00C35977">
        <w:rPr>
          <w:b/>
          <w:bCs/>
        </w:rPr>
        <w:t>Start</w:t>
      </w:r>
      <w:r w:rsidRPr="00C35977">
        <w:t xml:space="preserve"> tab and select an </w:t>
      </w:r>
      <w:r w:rsidRPr="00C35977">
        <w:rPr>
          <w:b/>
          <w:bCs/>
        </w:rPr>
        <w:t>MEP</w:t>
      </w:r>
      <w:r w:rsidRPr="00C35977">
        <w:t xml:space="preserve"> trial</w:t>
      </w:r>
      <w:r>
        <w:t xml:space="preserve"> </w:t>
      </w:r>
      <w:r>
        <w:rPr>
          <w:b/>
          <w:bCs/>
        </w:rPr>
        <w:t>[2]</w:t>
      </w:r>
      <w:r w:rsidRPr="00C35977">
        <w:t xml:space="preserve">. </w:t>
      </w:r>
    </w:p>
    <w:p w14:paraId="6E87419A" w14:textId="55ECA5AF" w:rsidR="007F53D8" w:rsidRDefault="007F53D8" w:rsidP="007F53D8">
      <w:pPr>
        <w:pStyle w:val="ListParagraph"/>
        <w:ind w:left="907"/>
      </w:pPr>
    </w:p>
    <w:p w14:paraId="729D0469" w14:textId="6D218843" w:rsidR="007F53D8" w:rsidRDefault="007F53D8" w:rsidP="007F53D8">
      <w:pPr>
        <w:pStyle w:val="ListParagraph"/>
        <w:numPr>
          <w:ilvl w:val="2"/>
          <w:numId w:val="3"/>
        </w:numPr>
      </w:pPr>
      <w:r w:rsidRPr="007F53D8">
        <w:rPr>
          <w:highlight w:val="yellow"/>
        </w:rPr>
        <w:lastRenderedPageBreak/>
        <w:t>SCREEN</w:t>
      </w:r>
      <w:r>
        <w:t xml:space="preserve">: Setting the intensity of the stimulator </w:t>
      </w:r>
      <w:r w:rsidRPr="00C35977">
        <w:t>to 120</w:t>
      </w:r>
      <w:r>
        <w:t xml:space="preserve"> percent</w:t>
      </w:r>
      <w:r w:rsidRPr="00C35977">
        <w:t xml:space="preserve"> of the determined motor threshold</w:t>
      </w:r>
      <w:r>
        <w:t>.</w:t>
      </w:r>
    </w:p>
    <w:p w14:paraId="3A757371" w14:textId="1B9FD063" w:rsidR="00612A68" w:rsidRDefault="00612A68" w:rsidP="007F53D8">
      <w:pPr>
        <w:pStyle w:val="ListParagraph"/>
        <w:numPr>
          <w:ilvl w:val="2"/>
          <w:numId w:val="3"/>
        </w:numPr>
      </w:pPr>
      <w:r w:rsidRPr="00612A68">
        <w:t xml:space="preserve">SCREEN: Clicking on </w:t>
      </w:r>
      <w:r w:rsidR="0031475B">
        <w:t xml:space="preserve">the </w:t>
      </w:r>
      <w:r w:rsidRPr="00612A68">
        <w:rPr>
          <w:b/>
          <w:bCs/>
        </w:rPr>
        <w:t>Start</w:t>
      </w:r>
      <w:r w:rsidRPr="00612A68">
        <w:t xml:space="preserve"> tab and selecting an </w:t>
      </w:r>
      <w:r w:rsidRPr="00612A68">
        <w:rPr>
          <w:b/>
          <w:bCs/>
        </w:rPr>
        <w:t>MEP</w:t>
      </w:r>
      <w:r w:rsidRPr="00612A68">
        <w:t xml:space="preserve"> trial.</w:t>
      </w:r>
    </w:p>
    <w:p w14:paraId="789AB6E7" w14:textId="77777777" w:rsidR="005F0180" w:rsidRDefault="005F0180" w:rsidP="005F0180">
      <w:pPr>
        <w:pStyle w:val="ListParagraph"/>
        <w:ind w:left="1627"/>
      </w:pPr>
    </w:p>
    <w:p w14:paraId="57341474" w14:textId="577F667B" w:rsidR="00C35977" w:rsidRDefault="00612A68" w:rsidP="00C35977">
      <w:pPr>
        <w:pStyle w:val="ListParagraph"/>
        <w:numPr>
          <w:ilvl w:val="1"/>
          <w:numId w:val="3"/>
        </w:numPr>
      </w:pPr>
      <w:r w:rsidRPr="00612A68">
        <w:t>Allow for 5</w:t>
      </w:r>
      <w:r>
        <w:t xml:space="preserve"> to </w:t>
      </w:r>
      <w:r w:rsidRPr="00612A68">
        <w:t>10 s</w:t>
      </w:r>
      <w:r>
        <w:t>econds</w:t>
      </w:r>
      <w:r w:rsidRPr="00612A68">
        <w:t xml:space="preserve"> between each stimulation. Record the evoked sEMG responses for off-line analysis</w:t>
      </w:r>
      <w:r>
        <w:t xml:space="preserve"> </w:t>
      </w:r>
      <w:r>
        <w:rPr>
          <w:b/>
          <w:bCs/>
        </w:rPr>
        <w:t>[1]</w:t>
      </w:r>
      <w:r w:rsidRPr="00612A68">
        <w:t xml:space="preserve">. Allow the participant to rest ad libitum and for sufficient time between testing procedures to reduce the likelihood of the participant developing fatigue, </w:t>
      </w:r>
      <w:r w:rsidR="00AC68FB">
        <w:t>affecting</w:t>
      </w:r>
      <w:r w:rsidRPr="00612A68">
        <w:t xml:space="preserve"> the results</w:t>
      </w:r>
      <w:r w:rsidR="00BC18BD">
        <w:t xml:space="preserve"> </w:t>
      </w:r>
      <w:r w:rsidR="00BC18BD">
        <w:rPr>
          <w:b/>
          <w:bCs/>
        </w:rPr>
        <w:t>[2]</w:t>
      </w:r>
      <w:r w:rsidRPr="00612A68">
        <w:t>.</w:t>
      </w:r>
    </w:p>
    <w:p w14:paraId="05DA08CC" w14:textId="18901E87" w:rsidR="00BC18BD" w:rsidRDefault="00BC18BD" w:rsidP="00BC18BD">
      <w:pPr>
        <w:pStyle w:val="ListParagraph"/>
        <w:ind w:left="907"/>
      </w:pPr>
    </w:p>
    <w:p w14:paraId="6BEFDF28" w14:textId="3F14E735" w:rsidR="00BC18BD" w:rsidRDefault="00BC18BD" w:rsidP="00BC18BD">
      <w:pPr>
        <w:pStyle w:val="ListParagraph"/>
        <w:numPr>
          <w:ilvl w:val="2"/>
          <w:numId w:val="3"/>
        </w:numPr>
      </w:pPr>
      <w:r w:rsidRPr="00BC18BD">
        <w:rPr>
          <w:highlight w:val="yellow"/>
        </w:rPr>
        <w:t>SCREEN</w:t>
      </w:r>
      <w:r>
        <w:t xml:space="preserve">: Recording </w:t>
      </w:r>
      <w:r w:rsidRPr="00612A68">
        <w:t>the evoked sEMG responses for off-line analysis</w:t>
      </w:r>
      <w:r>
        <w:t>.</w:t>
      </w:r>
    </w:p>
    <w:p w14:paraId="1FF6B50C" w14:textId="14CAD4C2" w:rsidR="00BC18BD" w:rsidRDefault="00BC18BD" w:rsidP="00BC18BD">
      <w:pPr>
        <w:pStyle w:val="ListParagraph"/>
        <w:numPr>
          <w:ilvl w:val="2"/>
          <w:numId w:val="3"/>
        </w:numPr>
      </w:pPr>
      <w:r>
        <w:t>A shot of th</w:t>
      </w:r>
      <w:r w:rsidR="00945F4A">
        <w:t>e participant resting ad libitum.</w:t>
      </w:r>
    </w:p>
    <w:p w14:paraId="63919946" w14:textId="405323A8" w:rsidR="00945F4A" w:rsidRDefault="00945F4A" w:rsidP="00945F4A"/>
    <w:p w14:paraId="508BB75A" w14:textId="12A545DA" w:rsidR="00945F4A" w:rsidRDefault="006C7614" w:rsidP="00945F4A">
      <w:pPr>
        <w:pStyle w:val="ListParagraph"/>
        <w:numPr>
          <w:ilvl w:val="1"/>
          <w:numId w:val="3"/>
        </w:numPr>
      </w:pPr>
      <w:r w:rsidRPr="006C7614">
        <w:t xml:space="preserve">Click on the </w:t>
      </w:r>
      <w:r w:rsidRPr="006C7614">
        <w:rPr>
          <w:b/>
          <w:bCs/>
        </w:rPr>
        <w:t>Stop</w:t>
      </w:r>
      <w:r w:rsidRPr="006C7614">
        <w:t xml:space="preserve"> tab after recording the MEPs to end the trial</w:t>
      </w:r>
      <w:r>
        <w:t xml:space="preserve"> </w:t>
      </w:r>
      <w:r>
        <w:rPr>
          <w:b/>
          <w:bCs/>
        </w:rPr>
        <w:t>[1]</w:t>
      </w:r>
      <w:r w:rsidRPr="006C7614">
        <w:t>.</w:t>
      </w:r>
    </w:p>
    <w:p w14:paraId="697581A7" w14:textId="5BFBCC1E" w:rsidR="006C7614" w:rsidRDefault="006C7614" w:rsidP="006C7614">
      <w:pPr>
        <w:pStyle w:val="ListParagraph"/>
        <w:ind w:left="907"/>
      </w:pPr>
    </w:p>
    <w:p w14:paraId="65D27CAE" w14:textId="4D8B5BD8" w:rsidR="006C7614" w:rsidRDefault="006C7614" w:rsidP="006C7614">
      <w:pPr>
        <w:pStyle w:val="ListParagraph"/>
        <w:numPr>
          <w:ilvl w:val="2"/>
          <w:numId w:val="3"/>
        </w:numPr>
      </w:pPr>
      <w:r w:rsidRPr="006C7614">
        <w:rPr>
          <w:highlight w:val="yellow"/>
        </w:rPr>
        <w:t>SCREEN</w:t>
      </w:r>
      <w:r>
        <w:t xml:space="preserve">: Clicking on </w:t>
      </w:r>
      <w:r w:rsidR="00AC68FB">
        <w:t xml:space="preserve">the </w:t>
      </w:r>
      <w:r>
        <w:rPr>
          <w:b/>
          <w:bCs/>
        </w:rPr>
        <w:t xml:space="preserve">Stop </w:t>
      </w:r>
      <w:r>
        <w:t xml:space="preserve">tab after </w:t>
      </w:r>
      <w:r w:rsidRPr="006C7614">
        <w:t>recording the MEPs</w:t>
      </w:r>
      <w:r>
        <w:t>.</w:t>
      </w:r>
    </w:p>
    <w:p w14:paraId="418834D7" w14:textId="5312C159" w:rsidR="00183710" w:rsidRDefault="00183710" w:rsidP="00183710">
      <w:pPr>
        <w:ind w:left="907"/>
      </w:pPr>
    </w:p>
    <w:p w14:paraId="119047B4" w14:textId="671B8C18" w:rsidR="00183710" w:rsidRDefault="00183710" w:rsidP="00183710">
      <w:pPr>
        <w:ind w:left="907"/>
      </w:pPr>
    </w:p>
    <w:p w14:paraId="24CA3EA9" w14:textId="764F3B2B" w:rsidR="00183710" w:rsidRPr="00183710" w:rsidRDefault="00183710" w:rsidP="00183710">
      <w:pPr>
        <w:spacing w:before="120"/>
        <w:ind w:left="907"/>
        <w:rPr>
          <w:rFonts w:cstheme="minorHAnsi"/>
        </w:rPr>
      </w:pPr>
      <w:r w:rsidRPr="00183710">
        <w:rPr>
          <w:rFonts w:cstheme="minorHAnsi"/>
          <w:highlight w:val="yellow"/>
        </w:rPr>
        <w:t xml:space="preserve">Authors: Please create screen capture videos for all shots labeled SCREEN and upload them to your project page: </w:t>
      </w:r>
      <w:hyperlink r:id="rId17" w:tgtFrame="_blank" w:history="1">
        <w:r w:rsidRPr="00183710">
          <w:rPr>
            <w:rStyle w:val="Hyperlink"/>
            <w:rFonts w:eastAsia="Times New Roman" w:cstheme="minorHAnsi"/>
            <w:b/>
            <w:highlight w:val="yellow"/>
          </w:rPr>
          <w:t>https://www.jove.com/account/file-uploader?src=19093353</w:t>
        </w:r>
      </w:hyperlink>
    </w:p>
    <w:p w14:paraId="26DA6E67" w14:textId="77777777" w:rsidR="00183710" w:rsidRDefault="00183710" w:rsidP="00183710">
      <w:pPr>
        <w:ind w:left="907"/>
      </w:pPr>
    </w:p>
    <w:p w14:paraId="06C5F9B5" w14:textId="24001D0C" w:rsidR="00BE7792" w:rsidRDefault="00BE7792" w:rsidP="00945F4A">
      <w:pPr>
        <w:pStyle w:val="ListParagraph"/>
        <w:ind w:left="907"/>
        <w:rPr>
          <w:highlight w:val="yellow"/>
        </w:rPr>
      </w:pPr>
    </w:p>
    <w:p w14:paraId="71BE7BD5" w14:textId="37E51894" w:rsidR="009753BF" w:rsidRPr="00B55FF3" w:rsidRDefault="009753BF" w:rsidP="009753BF">
      <w:pPr>
        <w:pStyle w:val="ListParagraph"/>
        <w:ind w:left="907"/>
        <w:rPr>
          <w:highlight w:val="yellow"/>
        </w:rPr>
      </w:pPr>
    </w:p>
    <w:p w14:paraId="2358A5C6" w14:textId="08C9EB89" w:rsidR="00BE7792" w:rsidRPr="00945F4A" w:rsidRDefault="00BE7792" w:rsidP="00945F4A">
      <w:pPr>
        <w:pStyle w:val="ListParagraph"/>
        <w:ind w:left="907"/>
        <w:rPr>
          <w:highlight w:val="yellow"/>
        </w:rPr>
      </w:pPr>
    </w:p>
    <w:p w14:paraId="6967B96D" w14:textId="77777777" w:rsidR="00BE7792" w:rsidRDefault="00BE7792" w:rsidP="00BE7792">
      <w:pPr>
        <w:rPr>
          <w:highlight w:val="yellow"/>
        </w:rPr>
      </w:pPr>
    </w:p>
    <w:p w14:paraId="475BDE25" w14:textId="77777777" w:rsidR="00BE7792" w:rsidRDefault="00BE7792" w:rsidP="00BE7792">
      <w:pPr>
        <w:rPr>
          <w:highlight w:val="yellow"/>
        </w:rPr>
      </w:pPr>
    </w:p>
    <w:p w14:paraId="7EC8CA02" w14:textId="78603BA6" w:rsidR="00A72FC5" w:rsidRDefault="00A72FC5">
      <w:pPr>
        <w:rPr>
          <w:rFonts w:cstheme="minorHAnsi"/>
          <w:sz w:val="22"/>
          <w:szCs w:val="22"/>
        </w:rPr>
      </w:pPr>
      <w:r w:rsidRPr="00B07A3B">
        <w:rPr>
          <w:rFonts w:cstheme="minorHAnsi"/>
          <w:sz w:val="22"/>
          <w:szCs w:val="22"/>
        </w:rPr>
        <w:br w:type="page"/>
      </w:r>
    </w:p>
    <w:p w14:paraId="77FAA33D" w14:textId="77777777" w:rsidR="00790E8C" w:rsidRPr="00B07A3B" w:rsidRDefault="00790E8C" w:rsidP="00790E8C">
      <w:pPr>
        <w:pStyle w:val="Heading2"/>
        <w:rPr>
          <w:sz w:val="22"/>
          <w:szCs w:val="22"/>
        </w:rPr>
      </w:pPr>
      <w:r w:rsidRPr="00B07A3B">
        <w:lastRenderedPageBreak/>
        <w:t>Protocol Script Questions</w:t>
      </w:r>
    </w:p>
    <w:p w14:paraId="65554661" w14:textId="1C6F33AA" w:rsidR="009055DD" w:rsidRPr="00B07A3B" w:rsidRDefault="009055DD" w:rsidP="009055DD">
      <w:pPr>
        <w:pBdr>
          <w:top w:val="single" w:sz="4" w:space="1" w:color="auto"/>
          <w:left w:val="single" w:sz="4" w:space="4" w:color="auto"/>
          <w:bottom w:val="single" w:sz="4" w:space="1" w:color="auto"/>
          <w:right w:val="single" w:sz="4" w:space="4" w:color="auto"/>
        </w:pBdr>
        <w:shd w:val="clear" w:color="auto" w:fill="FFFF99"/>
        <w:spacing w:before="240"/>
        <w:ind w:left="90"/>
        <w:outlineLvl w:val="0"/>
        <w:rPr>
          <w:rFonts w:eastAsia="Times New Roman" w:cstheme="minorHAnsi"/>
        </w:rPr>
      </w:pPr>
      <w:r w:rsidRPr="00B07A3B">
        <w:rPr>
          <w:rFonts w:eastAsia="Times New Roman" w:cstheme="minorHAnsi"/>
        </w:rPr>
        <w:t xml:space="preserve">Authors: Please use the </w:t>
      </w:r>
      <w:r w:rsidRPr="00B07A3B">
        <w:rPr>
          <w:rFonts w:eastAsia="Times New Roman" w:cstheme="minorHAnsi"/>
          <w:b/>
          <w:bCs/>
        </w:rPr>
        <w:t xml:space="preserve">step </w:t>
      </w:r>
      <w:r w:rsidR="00AD3B41">
        <w:rPr>
          <w:rFonts w:eastAsia="Times New Roman" w:cstheme="minorHAnsi"/>
          <w:b/>
          <w:bCs/>
        </w:rPr>
        <w:t xml:space="preserve">and shot </w:t>
      </w:r>
      <w:r w:rsidRPr="00B07A3B">
        <w:rPr>
          <w:rFonts w:eastAsia="Times New Roman" w:cstheme="minorHAnsi"/>
          <w:b/>
          <w:bCs/>
        </w:rPr>
        <w:t>numbers from the script above</w:t>
      </w:r>
      <w:r w:rsidRPr="00B07A3B">
        <w:rPr>
          <w:rFonts w:eastAsia="Times New Roman" w:cstheme="minorHAnsi"/>
        </w:rPr>
        <w:t xml:space="preserve"> (not step numbers from the manuscript) when answering the question</w:t>
      </w:r>
      <w:r w:rsidR="00AD3B41">
        <w:rPr>
          <w:rFonts w:eastAsia="Times New Roman" w:cstheme="minorHAnsi"/>
        </w:rPr>
        <w:t>s</w:t>
      </w:r>
      <w:r w:rsidRPr="00B07A3B">
        <w:rPr>
          <w:rFonts w:eastAsia="Times New Roman" w:cstheme="minorHAnsi"/>
        </w:rPr>
        <w:t xml:space="preserve"> below. </w:t>
      </w:r>
      <w:r w:rsidR="00E072C2">
        <w:rPr>
          <w:rFonts w:eastAsia="Times New Roman" w:cstheme="minorHAnsi"/>
        </w:rPr>
        <w:t>D</w:t>
      </w:r>
      <w:r w:rsidRPr="00B07A3B">
        <w:rPr>
          <w:rFonts w:eastAsia="Times New Roman" w:cstheme="minorHAnsi"/>
        </w:rPr>
        <w:t>o not include steps that will be screen</w:t>
      </w:r>
      <w:r w:rsidR="00790E8C">
        <w:rPr>
          <w:rFonts w:eastAsia="Times New Roman" w:cstheme="minorHAnsi"/>
        </w:rPr>
        <w:t>-</w:t>
      </w:r>
      <w:r w:rsidRPr="00B07A3B">
        <w:rPr>
          <w:rFonts w:eastAsia="Times New Roman" w:cstheme="minorHAnsi"/>
        </w:rPr>
        <w:t>captured and do not list entire sections.</w:t>
      </w:r>
    </w:p>
    <w:p w14:paraId="1379F4BF" w14:textId="77777777" w:rsidR="009055DD" w:rsidRPr="00B07A3B" w:rsidRDefault="009055DD" w:rsidP="009055DD">
      <w:pPr>
        <w:rPr>
          <w:rFonts w:eastAsia="Times New Roman" w:cstheme="minorHAnsi"/>
          <w:highlight w:val="yellow"/>
        </w:rPr>
      </w:pPr>
    </w:p>
    <w:p w14:paraId="48AF0061" w14:textId="2F87B307" w:rsidR="009055DD" w:rsidRDefault="009055DD" w:rsidP="00B3428E">
      <w:pPr>
        <w:pStyle w:val="ListParagraph"/>
        <w:numPr>
          <w:ilvl w:val="0"/>
          <w:numId w:val="42"/>
        </w:numPr>
        <w:spacing w:before="120"/>
        <w:rPr>
          <w:rFonts w:eastAsia="Times New Roman" w:cstheme="minorHAnsi"/>
        </w:rPr>
      </w:pPr>
      <w:r w:rsidRPr="00B3428E">
        <w:rPr>
          <w:rFonts w:eastAsia="Times New Roman" w:cstheme="minorHAnsi"/>
        </w:rPr>
        <w:t>Which steps from the protocol are the most important for viewers to see? Please list 4 to 6 individual steps</w:t>
      </w:r>
      <w:r w:rsidR="00AD3B41">
        <w:rPr>
          <w:rFonts w:eastAsia="Times New Roman" w:cstheme="minorHAnsi"/>
        </w:rPr>
        <w:t xml:space="preserve"> (steps are indicated with the 2-digit numbers, like 2.1, 2.2, etc.)</w:t>
      </w:r>
      <w:r w:rsidRPr="00B3428E">
        <w:rPr>
          <w:rFonts w:eastAsia="Times New Roman" w:cstheme="minorHAnsi"/>
        </w:rPr>
        <w:t xml:space="preserve">. </w:t>
      </w:r>
    </w:p>
    <w:p w14:paraId="4C823EE0" w14:textId="3BB3048C" w:rsidR="00AD3B41" w:rsidRDefault="00AD3B41" w:rsidP="00AD3B41">
      <w:pPr>
        <w:pStyle w:val="ListParagraph"/>
        <w:spacing w:before="120"/>
        <w:rPr>
          <w:rFonts w:eastAsia="Times New Roman" w:cstheme="minorHAnsi"/>
        </w:rPr>
      </w:pPr>
    </w:p>
    <w:p w14:paraId="5DC23B49" w14:textId="543D6021" w:rsidR="00AD3B41" w:rsidRPr="00AD3B41" w:rsidRDefault="00AD3B41" w:rsidP="00AD3B41">
      <w:pPr>
        <w:pStyle w:val="ListParagraph"/>
        <w:spacing w:before="120"/>
        <w:rPr>
          <w:rFonts w:eastAsia="Times New Roman" w:cstheme="minorHAnsi"/>
          <w:color w:val="0432FF"/>
        </w:rPr>
      </w:pPr>
      <w:r w:rsidRPr="00AD3B41">
        <w:rPr>
          <w:rFonts w:eastAsia="Times New Roman" w:cstheme="minorHAnsi"/>
          <w:color w:val="0432FF"/>
          <w:highlight w:val="yellow"/>
        </w:rPr>
        <w:fldChar w:fldCharType="begin">
          <w:ffData>
            <w:name w:val="Text1"/>
            <w:enabled/>
            <w:calcOnExit w:val="0"/>
            <w:textInput>
              <w:default w:val="Click here to list 4 to 6 individual steps, using the step numbers from the protocol section of the video script."/>
            </w:textInput>
          </w:ffData>
        </w:fldChar>
      </w:r>
      <w:bookmarkStart w:id="2" w:name="Text1"/>
      <w:r w:rsidRPr="00AD3B41">
        <w:rPr>
          <w:rFonts w:eastAsia="Times New Roman" w:cstheme="minorHAnsi"/>
          <w:color w:val="0432FF"/>
          <w:highlight w:val="yellow"/>
        </w:rPr>
        <w:instrText xml:space="preserve"> FORMTEXT </w:instrText>
      </w:r>
      <w:r w:rsidRPr="00AD3B41">
        <w:rPr>
          <w:rFonts w:eastAsia="Times New Roman" w:cstheme="minorHAnsi"/>
          <w:color w:val="0432FF"/>
          <w:highlight w:val="yellow"/>
        </w:rPr>
      </w:r>
      <w:r w:rsidRPr="00AD3B41">
        <w:rPr>
          <w:rFonts w:eastAsia="Times New Roman" w:cstheme="minorHAnsi"/>
          <w:color w:val="0432FF"/>
          <w:highlight w:val="yellow"/>
        </w:rPr>
        <w:fldChar w:fldCharType="separate"/>
      </w:r>
      <w:r w:rsidRPr="00AD3B41">
        <w:rPr>
          <w:rFonts w:eastAsia="Times New Roman" w:cstheme="minorHAnsi"/>
          <w:noProof/>
          <w:color w:val="0432FF"/>
          <w:highlight w:val="yellow"/>
        </w:rPr>
        <w:t>Click here to list 4 to 6 individual steps, using the step numbers from the protocol section of the video script.</w:t>
      </w:r>
      <w:r w:rsidRPr="00AD3B41">
        <w:rPr>
          <w:rFonts w:eastAsia="Times New Roman" w:cstheme="minorHAnsi"/>
          <w:color w:val="0432FF"/>
          <w:highlight w:val="yellow"/>
        </w:rPr>
        <w:fldChar w:fldCharType="end"/>
      </w:r>
      <w:bookmarkEnd w:id="2"/>
    </w:p>
    <w:p w14:paraId="045CBDFE" w14:textId="77777777" w:rsidR="00AD3B41" w:rsidRPr="00B3428E" w:rsidRDefault="00AD3B41" w:rsidP="00AD3B41">
      <w:pPr>
        <w:pStyle w:val="ListParagraph"/>
        <w:spacing w:before="120"/>
        <w:rPr>
          <w:rFonts w:eastAsia="Times New Roman" w:cstheme="minorHAnsi"/>
        </w:rPr>
      </w:pPr>
    </w:p>
    <w:p w14:paraId="7D85DC76" w14:textId="72FCF713" w:rsidR="00B3428E" w:rsidRPr="00AD3B41" w:rsidRDefault="00B3428E" w:rsidP="00B3428E">
      <w:pPr>
        <w:pStyle w:val="ListParagraph"/>
        <w:numPr>
          <w:ilvl w:val="0"/>
          <w:numId w:val="42"/>
        </w:numPr>
        <w:spacing w:before="120"/>
        <w:rPr>
          <w:rFonts w:eastAsia="Times New Roman" w:cstheme="minorHAnsi"/>
          <w:b/>
        </w:rPr>
      </w:pPr>
      <w:r w:rsidRPr="00B3428E">
        <w:rPr>
          <w:rFonts w:eastAsia="Times New Roman" w:cstheme="minorHAnsi"/>
          <w:bCs/>
        </w:rPr>
        <w:t xml:space="preserve">If a </w:t>
      </w:r>
      <w:r w:rsidR="00AD3B41">
        <w:rPr>
          <w:rFonts w:eastAsia="Times New Roman" w:cstheme="minorHAnsi"/>
          <w:bCs/>
        </w:rPr>
        <w:t>dissection or stereo</w:t>
      </w:r>
      <w:r w:rsidR="00E072C2">
        <w:rPr>
          <w:rFonts w:eastAsia="Times New Roman" w:cstheme="minorHAnsi"/>
          <w:bCs/>
        </w:rPr>
        <w:t xml:space="preserve"> </w:t>
      </w:r>
      <w:r w:rsidRPr="00B3428E">
        <w:rPr>
          <w:rFonts w:eastAsia="Times New Roman" w:cstheme="minorHAnsi"/>
          <w:bCs/>
        </w:rPr>
        <w:t xml:space="preserve">microscope is required for your protocol, please list all shots that will be visualized using </w:t>
      </w:r>
      <w:r w:rsidR="00AD3B41">
        <w:rPr>
          <w:rFonts w:eastAsia="Times New Roman" w:cstheme="minorHAnsi"/>
          <w:bCs/>
        </w:rPr>
        <w:t>the</w:t>
      </w:r>
      <w:r w:rsidRPr="00B3428E">
        <w:rPr>
          <w:rFonts w:eastAsia="Times New Roman" w:cstheme="minorHAnsi"/>
          <w:bCs/>
        </w:rPr>
        <w:t xml:space="preserve"> microscope</w:t>
      </w:r>
      <w:r w:rsidR="00AD3B41">
        <w:rPr>
          <w:rFonts w:eastAsia="Times New Roman" w:cstheme="minorHAnsi"/>
          <w:bCs/>
        </w:rPr>
        <w:t xml:space="preserve"> </w:t>
      </w:r>
      <w:r w:rsidR="00AD3B41">
        <w:rPr>
          <w:rFonts w:eastAsia="Times New Roman" w:cstheme="minorHAnsi"/>
        </w:rPr>
        <w:t>(shots are indicated with the 3-digit numbers, like 2.1.1, 2.1.2, etc.)</w:t>
      </w:r>
      <w:r w:rsidRPr="00B3428E">
        <w:rPr>
          <w:rFonts w:eastAsia="Times New Roman" w:cstheme="minorHAnsi"/>
          <w:bCs/>
        </w:rPr>
        <w:t>.</w:t>
      </w:r>
    </w:p>
    <w:p w14:paraId="64215186" w14:textId="6D4165A2" w:rsidR="00AD3B41" w:rsidRDefault="00AD3B41" w:rsidP="00AD3B41">
      <w:pPr>
        <w:pStyle w:val="ListParagraph"/>
        <w:spacing w:before="120"/>
        <w:rPr>
          <w:rFonts w:eastAsia="Times New Roman" w:cstheme="minorHAnsi"/>
          <w:bCs/>
        </w:rPr>
      </w:pPr>
    </w:p>
    <w:p w14:paraId="00E4DD89" w14:textId="6171952A" w:rsidR="00AD3B41" w:rsidRPr="00B3428E" w:rsidRDefault="00AD3B41" w:rsidP="00AD3B41">
      <w:pPr>
        <w:pStyle w:val="ListParagraph"/>
        <w:spacing w:before="120"/>
        <w:rPr>
          <w:rFonts w:eastAsia="Times New Roman" w:cstheme="minorHAnsi"/>
          <w:b/>
        </w:rPr>
      </w:pPr>
      <w:r>
        <w:rPr>
          <w:rFonts w:eastAsia="Times New Roman" w:cstheme="minorHAnsi"/>
          <w:bCs/>
          <w:color w:val="0432FF"/>
          <w:highlight w:val="yellow"/>
        </w:rPr>
        <w:fldChar w:fldCharType="begin">
          <w:ffData>
            <w:name w:val="Text3"/>
            <w:enabled/>
            <w:calcOnExit w:val="0"/>
            <w:textInput>
              <w:default w:val="Click here to list microscope shots, using the shot numbers from the protocol section of the video script."/>
            </w:textInput>
          </w:ffData>
        </w:fldChar>
      </w:r>
      <w:bookmarkStart w:id="3" w:name="Text3"/>
      <w:r>
        <w:rPr>
          <w:rFonts w:eastAsia="Times New Roman" w:cstheme="minorHAnsi"/>
          <w:bCs/>
          <w:color w:val="0432FF"/>
          <w:highlight w:val="yellow"/>
        </w:rPr>
        <w:instrText xml:space="preserve"> FORMTEXT </w:instrText>
      </w:r>
      <w:r>
        <w:rPr>
          <w:rFonts w:eastAsia="Times New Roman" w:cstheme="minorHAnsi"/>
          <w:bCs/>
          <w:color w:val="0432FF"/>
          <w:highlight w:val="yellow"/>
        </w:rPr>
      </w:r>
      <w:r>
        <w:rPr>
          <w:rFonts w:eastAsia="Times New Roman" w:cstheme="minorHAnsi"/>
          <w:bCs/>
          <w:color w:val="0432FF"/>
          <w:highlight w:val="yellow"/>
        </w:rPr>
        <w:fldChar w:fldCharType="separate"/>
      </w:r>
      <w:r>
        <w:rPr>
          <w:rFonts w:eastAsia="Times New Roman" w:cstheme="minorHAnsi"/>
          <w:bCs/>
          <w:noProof/>
          <w:color w:val="0432FF"/>
          <w:highlight w:val="yellow"/>
        </w:rPr>
        <w:t>Click here to list microscope shots, using the shot numbers from the protocol section of the video script.</w:t>
      </w:r>
      <w:r>
        <w:rPr>
          <w:rFonts w:eastAsia="Times New Roman" w:cstheme="minorHAnsi"/>
          <w:bCs/>
          <w:color w:val="0432FF"/>
          <w:highlight w:val="yellow"/>
        </w:rPr>
        <w:fldChar w:fldCharType="end"/>
      </w:r>
      <w:bookmarkEnd w:id="3"/>
      <w:r>
        <w:rPr>
          <w:rFonts w:eastAsia="Times New Roman" w:cstheme="minorHAnsi"/>
          <w:bCs/>
        </w:rPr>
        <w:fldChar w:fldCharType="begin">
          <w:ffData>
            <w:name w:val="Text2"/>
            <w:enabled/>
            <w:calcOnExit w:val="0"/>
            <w:textInput/>
          </w:ffData>
        </w:fldChar>
      </w:r>
      <w:bookmarkStart w:id="4" w:name="Text2"/>
      <w:r>
        <w:rPr>
          <w:rFonts w:eastAsia="Times New Roman" w:cstheme="minorHAnsi"/>
          <w:bCs/>
        </w:rPr>
        <w:instrText xml:space="preserve"> FORMTEXT </w:instrText>
      </w:r>
      <w:r>
        <w:rPr>
          <w:rFonts w:eastAsia="Times New Roman" w:cstheme="minorHAnsi"/>
          <w:bCs/>
        </w:rPr>
      </w:r>
      <w:r>
        <w:rPr>
          <w:rFonts w:eastAsia="Times New Roman" w:cstheme="minorHAnsi"/>
          <w:bCs/>
        </w:rPr>
        <w:fldChar w:fldCharType="separate"/>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noProof/>
        </w:rPr>
        <w:t> </w:t>
      </w:r>
      <w:r>
        <w:rPr>
          <w:rFonts w:eastAsia="Times New Roman" w:cstheme="minorHAnsi"/>
          <w:bCs/>
        </w:rPr>
        <w:fldChar w:fldCharType="end"/>
      </w:r>
      <w:bookmarkEnd w:id="4"/>
    </w:p>
    <w:p w14:paraId="1B1E5341" w14:textId="77777777" w:rsidR="00B3428E" w:rsidRPr="00B3428E" w:rsidRDefault="00B3428E" w:rsidP="00B3428E">
      <w:pPr>
        <w:pStyle w:val="ListParagraph"/>
        <w:spacing w:before="120"/>
        <w:rPr>
          <w:rFonts w:eastAsia="Times New Roman" w:cstheme="minorHAnsi"/>
          <w:b/>
        </w:rPr>
      </w:pPr>
    </w:p>
    <w:p w14:paraId="53410F74" w14:textId="1F4CDBE3" w:rsidR="00A72FC5" w:rsidRPr="00B07A3B" w:rsidRDefault="00A72FC5" w:rsidP="00921AB9">
      <w:pPr>
        <w:spacing w:before="240"/>
        <w:ind w:left="360"/>
        <w:outlineLvl w:val="0"/>
        <w:rPr>
          <w:rFonts w:cstheme="minorHAnsi"/>
        </w:rPr>
      </w:pPr>
      <w:r w:rsidRPr="00B07A3B">
        <w:rPr>
          <w:rFonts w:cstheme="minorHAnsi"/>
        </w:rPr>
        <w:br w:type="page"/>
      </w:r>
    </w:p>
    <w:p w14:paraId="01FAC9A9" w14:textId="77777777" w:rsidR="00873D1A" w:rsidRPr="00B07A3B" w:rsidRDefault="00873D1A" w:rsidP="00473E1C">
      <w:pPr>
        <w:pStyle w:val="Heading1"/>
        <w:rPr>
          <w:rFonts w:cstheme="minorHAnsi"/>
        </w:rPr>
      </w:pPr>
      <w:r w:rsidRPr="00B07A3B">
        <w:rPr>
          <w:rFonts w:cstheme="minorHAnsi"/>
        </w:rPr>
        <w:lastRenderedPageBreak/>
        <w:t>Results</w:t>
      </w:r>
    </w:p>
    <w:p w14:paraId="0D16F6D2" w14:textId="77777777" w:rsidR="00873D1A" w:rsidRPr="00B07A3B" w:rsidRDefault="00873D1A" w:rsidP="00214268">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
        </w:rPr>
      </w:pPr>
      <w:r w:rsidRPr="00B07A3B">
        <w:rPr>
          <w:rFonts w:eastAsia="Times New Roman" w:cstheme="minorHAnsi"/>
          <w:b/>
        </w:rPr>
        <w:t>Please review this section to make sure that it accurately reflects your findings.</w:t>
      </w:r>
    </w:p>
    <w:p w14:paraId="45078007"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Use </w:t>
      </w:r>
      <w:r w:rsidRPr="00B07A3B">
        <w:rPr>
          <w:rFonts w:eastAsia="Times New Roman" w:cstheme="minorHAnsi"/>
          <w:b/>
        </w:rPr>
        <w:t>Track Changes</w:t>
      </w:r>
      <w:r w:rsidRPr="00B07A3B">
        <w:rPr>
          <w:rFonts w:eastAsia="Times New Roman" w:cstheme="minorHAnsi"/>
          <w:bCs/>
        </w:rPr>
        <w:t xml:space="preserve"> when making edits or revisions.</w:t>
      </w:r>
    </w:p>
    <w:p w14:paraId="4BC75DAE"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If you would like the video to include different results, please revise this section.</w:t>
      </w:r>
    </w:p>
    <w:p w14:paraId="3A61C244" w14:textId="3DB5C3E9"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When revising,</w:t>
      </w:r>
      <w:r w:rsidRPr="00B07A3B">
        <w:rPr>
          <w:rFonts w:eastAsia="Times New Roman" w:cstheme="minorHAnsi"/>
        </w:rPr>
        <w:t xml:space="preserve"> </w:t>
      </w:r>
      <w:r w:rsidRPr="00B07A3B">
        <w:rPr>
          <w:rFonts w:eastAsia="Times New Roman" w:cstheme="minorHAnsi"/>
          <w:bCs/>
        </w:rPr>
        <w:t xml:space="preserve">please keep the length of the voiceover below 200 words. Current word count: </w:t>
      </w:r>
      <w:r w:rsidR="00437056">
        <w:rPr>
          <w:rFonts w:eastAsia="Times New Roman" w:cstheme="minorHAnsi"/>
          <w:bCs/>
        </w:rPr>
        <w:t>53</w:t>
      </w:r>
      <w:r w:rsidR="00790E8C">
        <w:rPr>
          <w:rFonts w:eastAsia="Times New Roman" w:cstheme="minorHAnsi"/>
          <w:bCs/>
        </w:rPr>
        <w:t>. (Voiceover is the text that follows the two-digit numbers)</w:t>
      </w:r>
    </w:p>
    <w:p w14:paraId="53666D50" w14:textId="77777777" w:rsidR="00873D1A" w:rsidRPr="00B07A3B" w:rsidRDefault="00873D1A" w:rsidP="00214268">
      <w:pPr>
        <w:numPr>
          <w:ilvl w:val="0"/>
          <w:numId w:val="7"/>
        </w:numPr>
        <w:pBdr>
          <w:top w:val="single" w:sz="4" w:space="1" w:color="auto"/>
          <w:left w:val="single" w:sz="4" w:space="4" w:color="auto"/>
          <w:bottom w:val="single" w:sz="4" w:space="1" w:color="auto"/>
          <w:right w:val="single" w:sz="4" w:space="4" w:color="auto"/>
        </w:pBdr>
        <w:shd w:val="clear" w:color="auto" w:fill="FFFF99"/>
        <w:ind w:left="331" w:right="86" w:hanging="245"/>
        <w:rPr>
          <w:rFonts w:eastAsia="Times New Roman" w:cstheme="minorHAnsi"/>
          <w:bCs/>
        </w:rPr>
      </w:pPr>
      <w:r w:rsidRPr="00B07A3B">
        <w:rPr>
          <w:rFonts w:eastAsia="Times New Roman" w:cstheme="minorHAnsi"/>
          <w:bCs/>
        </w:rPr>
        <w:t xml:space="preserve">Please note that the video cannot include voiceover without an accompanying visual. </w:t>
      </w:r>
    </w:p>
    <w:p w14:paraId="1B7C8243" w14:textId="77777777" w:rsidR="005E2B7E" w:rsidRPr="00B07A3B" w:rsidRDefault="005E2B7E" w:rsidP="008E74F7">
      <w:pPr>
        <w:ind w:left="360"/>
        <w:outlineLvl w:val="0"/>
        <w:rPr>
          <w:rFonts w:cstheme="minorHAnsi"/>
          <w:lang w:eastAsia="zh-TW"/>
        </w:rPr>
      </w:pPr>
    </w:p>
    <w:p w14:paraId="129E02E8" w14:textId="66FA87D9" w:rsidR="00F22F5E" w:rsidRPr="00437056" w:rsidRDefault="00CE10F2" w:rsidP="006A14A2">
      <w:pPr>
        <w:pStyle w:val="ListParagraph"/>
        <w:numPr>
          <w:ilvl w:val="0"/>
          <w:numId w:val="3"/>
        </w:numPr>
        <w:spacing w:before="240"/>
        <w:outlineLvl w:val="0"/>
        <w:rPr>
          <w:rFonts w:cstheme="minorHAnsi"/>
          <w:lang w:eastAsia="zh-TW"/>
        </w:rPr>
      </w:pPr>
      <w:r w:rsidRPr="00B07A3B">
        <w:rPr>
          <w:rFonts w:cstheme="minorHAnsi"/>
          <w:b/>
        </w:rPr>
        <w:t xml:space="preserve">Results: </w:t>
      </w:r>
      <w:r w:rsidR="00376683" w:rsidRPr="00376683">
        <w:rPr>
          <w:rFonts w:cstheme="minorHAnsi"/>
          <w:b/>
        </w:rPr>
        <w:t>Standing Neurophysiological Assessment of Lower Extremity Muscles</w:t>
      </w:r>
    </w:p>
    <w:p w14:paraId="343A877E" w14:textId="77777777" w:rsidR="00437056" w:rsidRPr="00B07A3B" w:rsidRDefault="00437056" w:rsidP="00437056">
      <w:pPr>
        <w:pStyle w:val="ListParagraph"/>
        <w:spacing w:before="240"/>
        <w:ind w:left="360"/>
        <w:outlineLvl w:val="0"/>
        <w:rPr>
          <w:rFonts w:cstheme="minorHAnsi"/>
          <w:lang w:eastAsia="zh-TW"/>
        </w:rPr>
      </w:pPr>
    </w:p>
    <w:p w14:paraId="52E24B75" w14:textId="381ADA9D" w:rsidR="00395684" w:rsidRDefault="009D749D" w:rsidP="006A14A2">
      <w:pPr>
        <w:pStyle w:val="ListParagraph"/>
        <w:numPr>
          <w:ilvl w:val="1"/>
          <w:numId w:val="3"/>
        </w:numPr>
        <w:spacing w:before="120"/>
        <w:contextualSpacing w:val="0"/>
        <w:outlineLvl w:val="0"/>
        <w:rPr>
          <w:rFonts w:cstheme="minorHAnsi"/>
        </w:rPr>
      </w:pPr>
      <w:r>
        <w:rPr>
          <w:rFonts w:cstheme="minorHAnsi"/>
        </w:rPr>
        <w:t>M</w:t>
      </w:r>
      <w:r w:rsidR="00A31888">
        <w:rPr>
          <w:rFonts w:cstheme="minorHAnsi"/>
        </w:rPr>
        <w:t xml:space="preserve">otor thresholds were measured in four separate muscles, namely tibialis </w:t>
      </w:r>
      <w:r w:rsidR="002A7972">
        <w:rPr>
          <w:rFonts w:cstheme="minorHAnsi"/>
        </w:rPr>
        <w:t xml:space="preserve">anterior paretic, tibialis anterior </w:t>
      </w:r>
      <w:r w:rsidR="00A128C9">
        <w:rPr>
          <w:rFonts w:cstheme="minorHAnsi"/>
        </w:rPr>
        <w:t>n</w:t>
      </w:r>
      <w:r w:rsidR="002A7972">
        <w:rPr>
          <w:rFonts w:cstheme="minorHAnsi"/>
        </w:rPr>
        <w:t>on-paretic</w:t>
      </w:r>
      <w:r w:rsidR="00A128C9">
        <w:rPr>
          <w:rFonts w:cstheme="minorHAnsi"/>
        </w:rPr>
        <w:t xml:space="preserve"> </w:t>
      </w:r>
      <w:r w:rsidR="00A128C9">
        <w:rPr>
          <w:rFonts w:cstheme="minorHAnsi"/>
          <w:b/>
          <w:bCs/>
        </w:rPr>
        <w:t>[1]</w:t>
      </w:r>
      <w:r w:rsidR="002A7972">
        <w:rPr>
          <w:rFonts w:cstheme="minorHAnsi"/>
        </w:rPr>
        <w:t>, soleus paretic</w:t>
      </w:r>
      <w:r w:rsidR="00AC68FB">
        <w:rPr>
          <w:rFonts w:cstheme="minorHAnsi"/>
        </w:rPr>
        <w:t>,</w:t>
      </w:r>
      <w:r w:rsidR="002A7972">
        <w:rPr>
          <w:rFonts w:cstheme="minorHAnsi"/>
        </w:rPr>
        <w:t xml:space="preserve"> and soleus non-paretic</w:t>
      </w:r>
      <w:r w:rsidR="00A128C9">
        <w:rPr>
          <w:rFonts w:cstheme="minorHAnsi"/>
        </w:rPr>
        <w:t xml:space="preserve"> </w:t>
      </w:r>
      <w:r w:rsidR="00A128C9">
        <w:rPr>
          <w:rFonts w:cstheme="minorHAnsi"/>
          <w:b/>
          <w:bCs/>
        </w:rPr>
        <w:t>[2]</w:t>
      </w:r>
      <w:r w:rsidR="00A128C9">
        <w:rPr>
          <w:rFonts w:cstheme="minorHAnsi"/>
        </w:rPr>
        <w:t>.</w:t>
      </w:r>
    </w:p>
    <w:p w14:paraId="755255E2" w14:textId="77777777" w:rsidR="00A128C9" w:rsidRPr="00B07A3B" w:rsidRDefault="00A128C9" w:rsidP="00A128C9">
      <w:pPr>
        <w:pStyle w:val="ListParagraph"/>
        <w:spacing w:before="120"/>
        <w:ind w:left="907"/>
        <w:contextualSpacing w:val="0"/>
        <w:outlineLvl w:val="0"/>
        <w:rPr>
          <w:rFonts w:cstheme="minorHAnsi"/>
        </w:rPr>
      </w:pPr>
    </w:p>
    <w:p w14:paraId="4E75A4CA" w14:textId="0A0BFBA5" w:rsidR="009D21B9" w:rsidRDefault="007B0FBB" w:rsidP="006A14A2">
      <w:pPr>
        <w:pStyle w:val="ListParagraph"/>
        <w:numPr>
          <w:ilvl w:val="2"/>
          <w:numId w:val="3"/>
        </w:numPr>
        <w:spacing w:before="120"/>
        <w:contextualSpacing w:val="0"/>
        <w:outlineLvl w:val="0"/>
        <w:rPr>
          <w:rFonts w:cstheme="minorHAnsi"/>
        </w:rPr>
      </w:pPr>
      <w:r w:rsidRPr="00B07A3B">
        <w:rPr>
          <w:rFonts w:cstheme="minorHAnsi"/>
        </w:rPr>
        <w:t>LAB MEDIA:</w:t>
      </w:r>
      <w:r w:rsidR="00B41F19">
        <w:rPr>
          <w:rFonts w:cstheme="minorHAnsi"/>
        </w:rPr>
        <w:t xml:space="preserve"> Figure 3</w:t>
      </w:r>
      <w:r w:rsidR="00A128C9">
        <w:rPr>
          <w:rFonts w:cstheme="minorHAnsi"/>
        </w:rPr>
        <w:t>A and 3B</w:t>
      </w:r>
      <w:r w:rsidR="00B41F19">
        <w:rPr>
          <w:rFonts w:cstheme="minorHAnsi"/>
        </w:rPr>
        <w:t>.</w:t>
      </w:r>
    </w:p>
    <w:p w14:paraId="08C1AD21" w14:textId="7E33FFA8" w:rsidR="00A128C9" w:rsidRDefault="00A128C9" w:rsidP="006A14A2">
      <w:pPr>
        <w:pStyle w:val="ListParagraph"/>
        <w:numPr>
          <w:ilvl w:val="2"/>
          <w:numId w:val="3"/>
        </w:numPr>
        <w:spacing w:before="120"/>
        <w:contextualSpacing w:val="0"/>
        <w:outlineLvl w:val="0"/>
        <w:rPr>
          <w:rFonts w:cstheme="minorHAnsi"/>
        </w:rPr>
      </w:pPr>
      <w:r>
        <w:rPr>
          <w:rFonts w:cstheme="minorHAnsi"/>
        </w:rPr>
        <w:t>LAB MEDIA: Figure 3C and 3D.</w:t>
      </w:r>
    </w:p>
    <w:p w14:paraId="6C189344" w14:textId="77777777" w:rsidR="00352BF6" w:rsidRPr="00B07A3B" w:rsidRDefault="00352BF6" w:rsidP="00352BF6">
      <w:pPr>
        <w:pStyle w:val="ListParagraph"/>
        <w:spacing w:before="120"/>
        <w:ind w:left="1627"/>
        <w:contextualSpacing w:val="0"/>
        <w:outlineLvl w:val="0"/>
        <w:rPr>
          <w:rFonts w:cstheme="minorHAnsi"/>
        </w:rPr>
      </w:pPr>
    </w:p>
    <w:p w14:paraId="319D39F0" w14:textId="7941974B" w:rsidR="00395684" w:rsidRDefault="002E6BB3" w:rsidP="006A14A2">
      <w:pPr>
        <w:pStyle w:val="ListParagraph"/>
        <w:numPr>
          <w:ilvl w:val="1"/>
          <w:numId w:val="3"/>
        </w:numPr>
        <w:spacing w:before="120"/>
        <w:contextualSpacing w:val="0"/>
        <w:outlineLvl w:val="0"/>
        <w:rPr>
          <w:rFonts w:cstheme="minorHAnsi"/>
        </w:rPr>
      </w:pPr>
      <w:r>
        <w:t>W</w:t>
      </w:r>
      <w:r>
        <w:t xml:space="preserve">hen individuals </w:t>
      </w:r>
      <w:r>
        <w:t xml:space="preserve">were </w:t>
      </w:r>
      <w:r>
        <w:t>presented with measurable motor thresholds in the sitting</w:t>
      </w:r>
      <w:r>
        <w:t xml:space="preserve"> </w:t>
      </w:r>
      <w:r>
        <w:rPr>
          <w:b/>
          <w:bCs/>
        </w:rPr>
        <w:t>[1]</w:t>
      </w:r>
      <w:r>
        <w:t xml:space="preserve"> and standing positions, the measured thresholds in the standing position were</w:t>
      </w:r>
      <w:r>
        <w:t xml:space="preserve"> found to be lower </w:t>
      </w:r>
      <w:r>
        <w:rPr>
          <w:b/>
          <w:bCs/>
        </w:rPr>
        <w:t>[2]</w:t>
      </w:r>
      <w:r>
        <w:rPr>
          <w:rFonts w:cstheme="minorHAnsi"/>
        </w:rPr>
        <w:t>.</w:t>
      </w:r>
    </w:p>
    <w:p w14:paraId="220B7190" w14:textId="3F3EA16B" w:rsidR="002E6BB3" w:rsidRDefault="00BB559B" w:rsidP="00BB559B">
      <w:pPr>
        <w:pStyle w:val="ListParagraph"/>
        <w:numPr>
          <w:ilvl w:val="2"/>
          <w:numId w:val="3"/>
        </w:numPr>
        <w:spacing w:before="120"/>
        <w:contextualSpacing w:val="0"/>
        <w:outlineLvl w:val="0"/>
        <w:rPr>
          <w:rFonts w:cstheme="minorHAnsi"/>
        </w:rPr>
      </w:pPr>
      <w:r>
        <w:rPr>
          <w:rFonts w:cstheme="minorHAnsi"/>
        </w:rPr>
        <w:t>LAB MEDIA: Figure 3</w:t>
      </w:r>
      <w:r w:rsidR="00352BF6">
        <w:rPr>
          <w:rFonts w:cstheme="minorHAnsi"/>
        </w:rPr>
        <w:t>D</w:t>
      </w:r>
      <w:r>
        <w:rPr>
          <w:rFonts w:cstheme="minorHAnsi"/>
        </w:rPr>
        <w:t xml:space="preserve">. </w:t>
      </w:r>
      <w:r w:rsidRPr="00352BF6">
        <w:rPr>
          <w:rFonts w:cstheme="minorHAnsi"/>
          <w:i/>
          <w:iCs w:val="0"/>
          <w:color w:val="0000FF"/>
        </w:rPr>
        <w:t>Video editor:</w:t>
      </w:r>
      <w:r w:rsidRPr="00352BF6">
        <w:rPr>
          <w:rFonts w:cstheme="minorHAnsi"/>
          <w:color w:val="0000FF"/>
        </w:rPr>
        <w:t xml:space="preserve"> </w:t>
      </w:r>
      <w:r w:rsidRPr="00352BF6">
        <w:rPr>
          <w:rFonts w:cstheme="minorHAnsi"/>
          <w:i/>
          <w:iCs w:val="0"/>
          <w:color w:val="0000FF"/>
        </w:rPr>
        <w:t>Emphasize the</w:t>
      </w:r>
      <w:r w:rsidR="00352BF6" w:rsidRPr="00352BF6">
        <w:rPr>
          <w:rFonts w:cstheme="minorHAnsi"/>
          <w:i/>
          <w:iCs w:val="0"/>
          <w:color w:val="0000FF"/>
        </w:rPr>
        <w:t xml:space="preserve"> column labeled “Sitting”</w:t>
      </w:r>
      <w:r w:rsidR="00352BF6">
        <w:rPr>
          <w:rFonts w:cstheme="minorHAnsi"/>
          <w:color w:val="0000FF"/>
        </w:rPr>
        <w:t>.</w:t>
      </w:r>
    </w:p>
    <w:p w14:paraId="166973B8" w14:textId="60C3579E" w:rsidR="00352BF6" w:rsidRPr="00B07A3B" w:rsidRDefault="00352BF6" w:rsidP="00BB559B">
      <w:pPr>
        <w:pStyle w:val="ListParagraph"/>
        <w:numPr>
          <w:ilvl w:val="2"/>
          <w:numId w:val="3"/>
        </w:numPr>
        <w:spacing w:before="120"/>
        <w:contextualSpacing w:val="0"/>
        <w:outlineLvl w:val="0"/>
        <w:rPr>
          <w:rFonts w:cstheme="minorHAnsi"/>
        </w:rPr>
      </w:pPr>
      <w:r>
        <w:rPr>
          <w:rFonts w:cstheme="minorHAnsi"/>
        </w:rPr>
        <w:t xml:space="preserve">LAB MEDIA: Figure 3D. </w:t>
      </w:r>
      <w:r w:rsidRPr="00352BF6">
        <w:rPr>
          <w:rFonts w:cstheme="minorHAnsi"/>
          <w:i/>
          <w:iCs w:val="0"/>
          <w:color w:val="0000FF"/>
        </w:rPr>
        <w:t>Video editor:</w:t>
      </w:r>
      <w:r w:rsidRPr="00352BF6">
        <w:rPr>
          <w:rFonts w:cstheme="minorHAnsi"/>
          <w:color w:val="0000FF"/>
        </w:rPr>
        <w:t xml:space="preserve"> </w:t>
      </w:r>
      <w:r w:rsidRPr="00352BF6">
        <w:rPr>
          <w:rFonts w:cstheme="minorHAnsi"/>
          <w:i/>
          <w:iCs w:val="0"/>
          <w:color w:val="0000FF"/>
        </w:rPr>
        <w:t>Emphasize the column labeled “S</w:t>
      </w:r>
      <w:r>
        <w:rPr>
          <w:rFonts w:cstheme="minorHAnsi"/>
          <w:i/>
          <w:iCs w:val="0"/>
          <w:color w:val="0000FF"/>
        </w:rPr>
        <w:t>tanding</w:t>
      </w:r>
      <w:r w:rsidRPr="00352BF6">
        <w:rPr>
          <w:rFonts w:cstheme="minorHAnsi"/>
          <w:i/>
          <w:iCs w:val="0"/>
          <w:color w:val="0000FF"/>
        </w:rPr>
        <w:t>”</w:t>
      </w:r>
      <w:r>
        <w:rPr>
          <w:rFonts w:cstheme="minorHAnsi"/>
          <w:i/>
          <w:iCs w:val="0"/>
          <w:color w:val="0000FF"/>
        </w:rPr>
        <w:t>.</w:t>
      </w:r>
    </w:p>
    <w:p w14:paraId="77C48BA5" w14:textId="77777777" w:rsidR="00473E1C" w:rsidRPr="00B07A3B" w:rsidRDefault="00473E1C" w:rsidP="00473E1C">
      <w:pPr>
        <w:pStyle w:val="ListParagraph"/>
        <w:spacing w:before="120"/>
        <w:ind w:left="360"/>
        <w:contextualSpacing w:val="0"/>
        <w:outlineLvl w:val="0"/>
        <w:rPr>
          <w:rFonts w:cstheme="minorHAnsi"/>
        </w:rPr>
      </w:pPr>
    </w:p>
    <w:p w14:paraId="25742278" w14:textId="77777777" w:rsidR="009000D9" w:rsidRDefault="009000D9" w:rsidP="009000D9"/>
    <w:p w14:paraId="4A2E2284" w14:textId="77777777" w:rsidR="00473E1C" w:rsidRPr="00B07A3B" w:rsidRDefault="00473E1C">
      <w:pPr>
        <w:rPr>
          <w:rFonts w:eastAsia="Times New Roman" w:cstheme="minorHAnsi"/>
          <w:sz w:val="52"/>
        </w:rPr>
      </w:pPr>
      <w:r w:rsidRPr="00B07A3B">
        <w:rPr>
          <w:rFonts w:cstheme="minorHAnsi"/>
        </w:rPr>
        <w:br w:type="page"/>
      </w:r>
    </w:p>
    <w:p w14:paraId="66EEF93E" w14:textId="77777777" w:rsidR="00473E1C" w:rsidRPr="00B07A3B" w:rsidRDefault="00473E1C" w:rsidP="00473E1C">
      <w:pPr>
        <w:pStyle w:val="Heading1"/>
        <w:rPr>
          <w:rFonts w:cstheme="minorHAnsi"/>
        </w:rPr>
      </w:pPr>
      <w:r w:rsidRPr="00B07A3B">
        <w:rPr>
          <w:rFonts w:cstheme="minorHAnsi"/>
        </w:rPr>
        <w:lastRenderedPageBreak/>
        <w:t>Conclusion</w:t>
      </w:r>
    </w:p>
    <w:p w14:paraId="78DCB0D0" w14:textId="77777777" w:rsidR="00473E1C" w:rsidRPr="00B07A3B" w:rsidRDefault="00473E1C" w:rsidP="007F48D4">
      <w:pPr>
        <w:pStyle w:val="ListParagraph"/>
        <w:numPr>
          <w:ilvl w:val="0"/>
          <w:numId w:val="3"/>
        </w:numPr>
        <w:rPr>
          <w:rFonts w:cstheme="minorHAnsi"/>
          <w:b/>
          <w:bCs/>
          <w:lang w:eastAsia="zh-TW"/>
        </w:rPr>
      </w:pPr>
      <w:bookmarkStart w:id="5" w:name="_Hlk27388131"/>
      <w:r w:rsidRPr="00B07A3B">
        <w:rPr>
          <w:rFonts w:cstheme="minorHAnsi"/>
          <w:b/>
          <w:bCs/>
        </w:rPr>
        <w:t>Conclusion Interview Statements</w:t>
      </w:r>
    </w:p>
    <w:p w14:paraId="45780DFA" w14:textId="77777777" w:rsidR="00473E1C" w:rsidRPr="00B07A3B" w:rsidRDefault="00473E1C" w:rsidP="00473E1C">
      <w:pPr>
        <w:outlineLvl w:val="0"/>
        <w:rPr>
          <w:rFonts w:cstheme="minorHAnsi"/>
          <w:b/>
        </w:rPr>
      </w:pPr>
    </w:p>
    <w:bookmarkEnd w:id="5"/>
    <w:p w14:paraId="0AB41724" w14:textId="77777777" w:rsidR="00A40760" w:rsidRPr="004034B6" w:rsidRDefault="00A40760" w:rsidP="00A40760">
      <w:pPr>
        <w:pBdr>
          <w:top w:val="single" w:sz="4" w:space="1" w:color="auto"/>
          <w:left w:val="single" w:sz="4" w:space="1" w:color="auto"/>
          <w:bottom w:val="single" w:sz="4" w:space="0" w:color="auto"/>
          <w:right w:val="single" w:sz="4" w:space="1" w:color="auto"/>
        </w:pBdr>
        <w:shd w:val="clear" w:color="auto" w:fill="FFFF99"/>
        <w:ind w:left="86" w:right="86"/>
        <w:rPr>
          <w:rFonts w:cstheme="minorHAnsi"/>
        </w:rPr>
      </w:pPr>
      <w:r w:rsidRPr="004034B6">
        <w:rPr>
          <w:rFonts w:cstheme="minorHAnsi"/>
        </w:rPr>
        <w:t xml:space="preserve">Below are prompts for interview statements that can be used to further emphasize the significance of your protocol. </w:t>
      </w:r>
    </w:p>
    <w:p w14:paraId="39E87B46" w14:textId="77777777" w:rsidR="00A40760" w:rsidRPr="00D473BF"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D473BF">
        <w:rPr>
          <w:rFonts w:cstheme="minorHAnsi"/>
        </w:rPr>
        <w:t xml:space="preserve">Answer </w:t>
      </w:r>
      <w:r w:rsidRPr="00D473BF">
        <w:rPr>
          <w:rFonts w:cstheme="minorHAnsi"/>
          <w:b/>
          <w:bCs/>
        </w:rPr>
        <w:t>one</w:t>
      </w:r>
      <w:r>
        <w:rPr>
          <w:rFonts w:cstheme="minorHAnsi"/>
          <w:b/>
          <w:bCs/>
        </w:rPr>
        <w:t xml:space="preserve"> </w:t>
      </w:r>
      <w:r>
        <w:rPr>
          <w:rFonts w:cstheme="minorHAnsi"/>
        </w:rPr>
        <w:t xml:space="preserve">or </w:t>
      </w:r>
      <w:r>
        <w:rPr>
          <w:rFonts w:cstheme="minorHAnsi"/>
          <w:b/>
          <w:bCs/>
        </w:rPr>
        <w:t>two</w:t>
      </w:r>
      <w:r w:rsidRPr="00D473BF">
        <w:rPr>
          <w:rFonts w:cstheme="minorHAnsi"/>
        </w:rPr>
        <w:t xml:space="preserve"> of the prompts below.</w:t>
      </w:r>
    </w:p>
    <w:p w14:paraId="26CDF2F0"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Pr>
          <w:rFonts w:cstheme="minorHAnsi"/>
        </w:rPr>
        <w:t>L</w:t>
      </w:r>
      <w:r w:rsidRPr="004034B6">
        <w:rPr>
          <w:rFonts w:cstheme="minorHAnsi"/>
        </w:rPr>
        <w:t>imit</w:t>
      </w:r>
      <w:r>
        <w:rPr>
          <w:rFonts w:cstheme="minorHAnsi"/>
        </w:rPr>
        <w:t xml:space="preserve"> the statements</w:t>
      </w:r>
      <w:r w:rsidRPr="004034B6">
        <w:rPr>
          <w:rFonts w:cstheme="minorHAnsi"/>
        </w:rPr>
        <w:t xml:space="preserve"> to </w:t>
      </w:r>
      <w:r w:rsidRPr="004034B6">
        <w:rPr>
          <w:rFonts w:cstheme="minorHAnsi"/>
          <w:b/>
        </w:rPr>
        <w:t>30 words</w:t>
      </w:r>
      <w:r w:rsidRPr="004034B6">
        <w:rPr>
          <w:rFonts w:cstheme="minorHAnsi"/>
        </w:rPr>
        <w:t>.</w:t>
      </w:r>
    </w:p>
    <w:p w14:paraId="45EDB81B" w14:textId="67890105"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Answer the question</w:t>
      </w:r>
      <w:r>
        <w:rPr>
          <w:rFonts w:cstheme="minorHAnsi"/>
        </w:rPr>
        <w:t>s</w:t>
      </w:r>
      <w:r w:rsidRPr="004034B6">
        <w:rPr>
          <w:rFonts w:cstheme="minorHAnsi"/>
        </w:rPr>
        <w:t xml:space="preserve"> in full sentences</w:t>
      </w:r>
      <w:r>
        <w:rPr>
          <w:rFonts w:cstheme="minorHAnsi"/>
        </w:rPr>
        <w:t>;</w:t>
      </w:r>
      <w:r w:rsidRPr="004034B6">
        <w:rPr>
          <w:rFonts w:cstheme="minorHAnsi"/>
        </w:rPr>
        <w:t xml:space="preserve"> you will need to memorize and deliver the interview statement</w:t>
      </w:r>
      <w:r>
        <w:rPr>
          <w:rFonts w:cstheme="minorHAnsi"/>
        </w:rPr>
        <w:t>s</w:t>
      </w:r>
      <w:r w:rsidRPr="004034B6">
        <w:rPr>
          <w:rFonts w:cstheme="minorHAnsi"/>
        </w:rPr>
        <w:t xml:space="preserve"> during filming. </w:t>
      </w:r>
    </w:p>
    <w:p w14:paraId="4BBCB242" w14:textId="77777777" w:rsidR="00A40760" w:rsidRPr="004034B6" w:rsidRDefault="00A40760" w:rsidP="00A40760">
      <w:pPr>
        <w:pStyle w:val="ListParagraph"/>
        <w:numPr>
          <w:ilvl w:val="0"/>
          <w:numId w:val="26"/>
        </w:numPr>
        <w:pBdr>
          <w:top w:val="single" w:sz="4" w:space="1" w:color="auto"/>
          <w:left w:val="single" w:sz="4" w:space="1" w:color="auto"/>
          <w:bottom w:val="single" w:sz="4" w:space="0" w:color="auto"/>
          <w:right w:val="single" w:sz="4" w:space="1" w:color="auto"/>
        </w:pBdr>
        <w:shd w:val="clear" w:color="auto" w:fill="FFFF99"/>
        <w:ind w:left="331" w:right="86" w:hanging="245"/>
        <w:rPr>
          <w:rFonts w:cstheme="minorHAnsi"/>
        </w:rPr>
      </w:pPr>
      <w:r w:rsidRPr="004034B6">
        <w:rPr>
          <w:rFonts w:cstheme="minorHAnsi"/>
        </w:rPr>
        <w:t xml:space="preserve">Indicate the </w:t>
      </w:r>
      <w:r w:rsidRPr="004034B6">
        <w:rPr>
          <w:rFonts w:cstheme="minorHAnsi"/>
          <w:b/>
        </w:rPr>
        <w:t xml:space="preserve">full name </w:t>
      </w:r>
      <w:r w:rsidRPr="004034B6">
        <w:rPr>
          <w:rFonts w:cstheme="minorHAnsi"/>
        </w:rPr>
        <w:t xml:space="preserve">of the author who will </w:t>
      </w:r>
      <w:r>
        <w:rPr>
          <w:rFonts w:cstheme="minorHAnsi"/>
        </w:rPr>
        <w:t>deliver</w:t>
      </w:r>
      <w:r w:rsidRPr="004034B6">
        <w:rPr>
          <w:rFonts w:cstheme="minorHAnsi"/>
        </w:rPr>
        <w:t xml:space="preserve"> </w:t>
      </w:r>
      <w:r>
        <w:rPr>
          <w:rFonts w:cstheme="minorHAnsi"/>
        </w:rPr>
        <w:t>each</w:t>
      </w:r>
      <w:r w:rsidRPr="004034B6">
        <w:rPr>
          <w:rFonts w:cstheme="minorHAnsi"/>
        </w:rPr>
        <w:t xml:space="preserve"> statement. </w:t>
      </w:r>
    </w:p>
    <w:p w14:paraId="6B2C66CA" w14:textId="77777777" w:rsidR="00473E1C" w:rsidRPr="00B07A3B" w:rsidRDefault="00473E1C" w:rsidP="00473E1C">
      <w:pPr>
        <w:spacing w:before="240"/>
        <w:outlineLvl w:val="0"/>
        <w:rPr>
          <w:rFonts w:eastAsia="Times New Roman" w:cstheme="minorHAnsi"/>
        </w:rPr>
      </w:pPr>
      <w:r w:rsidRPr="00B07A3B">
        <w:rPr>
          <w:rFonts w:eastAsia="Times New Roman" w:cstheme="minorHAnsi"/>
        </w:rPr>
        <w:t>What is the most important thing to remember when attempting this procedure? Please indicate the steps (</w:t>
      </w:r>
      <w:r w:rsidRPr="00B07A3B">
        <w:rPr>
          <w:rFonts w:eastAsia="Times New Roman" w:cstheme="minorHAnsi"/>
          <w:i/>
        </w:rPr>
        <w:t>e.g.</w:t>
      </w:r>
      <w:r w:rsidRPr="00B07A3B">
        <w:rPr>
          <w:rFonts w:eastAsia="Times New Roman" w:cstheme="minorHAnsi"/>
        </w:rPr>
        <w:t>, 2.4., 2.5.) in the Protocol section</w:t>
      </w:r>
      <w:r w:rsidR="00A84BA8">
        <w:rPr>
          <w:rFonts w:eastAsia="Times New Roman" w:cstheme="minorHAnsi"/>
        </w:rPr>
        <w:t xml:space="preserve"> of the script</w:t>
      </w:r>
      <w:r w:rsidRPr="00B07A3B">
        <w:rPr>
          <w:rFonts w:eastAsia="Times New Roman" w:cstheme="minorHAnsi"/>
        </w:rPr>
        <w:t xml:space="preserve"> </w:t>
      </w:r>
      <w:r w:rsidR="00A84BA8">
        <w:rPr>
          <w:rFonts w:eastAsia="Times New Roman" w:cstheme="minorHAnsi"/>
        </w:rPr>
        <w:t xml:space="preserve">that </w:t>
      </w:r>
      <w:r w:rsidRPr="00B07A3B">
        <w:rPr>
          <w:rFonts w:eastAsia="Times New Roman" w:cstheme="minorHAnsi"/>
        </w:rPr>
        <w:t xml:space="preserve">this advice </w:t>
      </w:r>
      <w:r w:rsidR="00A84BA8">
        <w:rPr>
          <w:rFonts w:eastAsia="Times New Roman" w:cstheme="minorHAnsi"/>
        </w:rPr>
        <w:t>applies</w:t>
      </w:r>
      <w:r w:rsidRPr="00B07A3B">
        <w:rPr>
          <w:rFonts w:eastAsia="Times New Roman" w:cstheme="minorHAnsi"/>
        </w:rPr>
        <w:t xml:space="preserve"> to.</w:t>
      </w:r>
    </w:p>
    <w:p w14:paraId="217033D1" w14:textId="77777777" w:rsidR="00B07A3B" w:rsidRPr="00B07A3B" w:rsidRDefault="00AC68FB" w:rsidP="00B07A3B">
      <w:pPr>
        <w:pStyle w:val="ListParagraph"/>
        <w:numPr>
          <w:ilvl w:val="1"/>
          <w:numId w:val="3"/>
        </w:numPr>
        <w:spacing w:before="240"/>
        <w:outlineLvl w:val="0"/>
        <w:rPr>
          <w:rFonts w:eastAsia="Times New Roman" w:cstheme="minorHAnsi"/>
        </w:rPr>
      </w:pPr>
      <w:sdt>
        <w:sdtPr>
          <w:rPr>
            <w:rStyle w:val="AuthorName"/>
            <w:rFonts w:asciiTheme="minorHAnsi" w:eastAsia="Times" w:hAnsiTheme="minorHAnsi" w:cstheme="minorHAnsi"/>
          </w:rPr>
          <w:id w:val="-2013441566"/>
          <w:placeholder>
            <w:docPart w:val="FE45D31BFE2D31419AD43081DC774805"/>
          </w:placeholder>
          <w:temporary/>
          <w:showingPlcHdr/>
          <w:text/>
        </w:sdtPr>
        <w:sdtEndPr>
          <w:rPr>
            <w:rStyle w:val="DefaultParagraphFont"/>
            <w:b w:val="0"/>
            <w:u w:val="none"/>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2035106974"/>
          <w:placeholder>
            <w:docPart w:val="823C9FCA7D3CBE48B79C41FFD8808D03"/>
          </w:placeholder>
          <w:temporary/>
          <w:showingPlcHdr/>
          <w:text/>
        </w:sdtPr>
        <w:sdtEndPr/>
        <w:sdtContent>
          <w:r w:rsidR="00473E1C" w:rsidRPr="00B07A3B">
            <w:rPr>
              <w:rFonts w:eastAsia="Times New Roman" w:cstheme="minorHAnsi"/>
              <w:color w:val="808080"/>
              <w:shd w:val="clear" w:color="auto" w:fill="FFFF00"/>
            </w:rPr>
            <w:t>Enter step numbers referred to.</w:t>
          </w:r>
        </w:sdtContent>
      </w:sdt>
      <w:r w:rsidR="00473E1C" w:rsidRPr="00B07A3B">
        <w:rPr>
          <w:rFonts w:eastAsia="Times New Roman" w:cstheme="minorHAnsi"/>
        </w:rPr>
        <w:t xml:space="preserve">) </w:t>
      </w:r>
      <w:sdt>
        <w:sdtPr>
          <w:rPr>
            <w:rFonts w:cstheme="minorHAnsi"/>
          </w:rPr>
          <w:id w:val="2021740542"/>
          <w:placeholder>
            <w:docPart w:val="91A438E167E26E4196DE8F4FBDDBFFB2"/>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880AA12"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Following this procedure, what other methods can be performed? What questions would these additional methods answer?</w:t>
      </w:r>
    </w:p>
    <w:p w14:paraId="2B0969E1" w14:textId="77777777" w:rsidR="00B07A3B" w:rsidRPr="00B07A3B" w:rsidRDefault="00AC68FB"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1697610164"/>
          <w:placeholder>
            <w:docPart w:val="50ED1BACA0E01B488C9EC07440C536B8"/>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383871896"/>
          <w:placeholder>
            <w:docPart w:val="46251A24D9BD164A85ABB327352A9B2B"/>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232FA173" w14:textId="77777777" w:rsidR="00473E1C" w:rsidRPr="00B07A3B" w:rsidRDefault="00473E1C" w:rsidP="007F48D4">
      <w:pPr>
        <w:spacing w:before="240"/>
        <w:outlineLvl w:val="0"/>
        <w:rPr>
          <w:rFonts w:eastAsia="Times New Roman" w:cstheme="minorHAnsi"/>
        </w:rPr>
      </w:pPr>
      <w:r w:rsidRPr="00B07A3B">
        <w:rPr>
          <w:rFonts w:eastAsia="Times New Roman" w:cstheme="minorHAnsi"/>
        </w:rPr>
        <w:t>After its development, did this technique pave the way for researchers to explore new questions within a specific scientific field? If so, how?</w:t>
      </w:r>
    </w:p>
    <w:p w14:paraId="755181E8" w14:textId="77777777" w:rsidR="00B07A3B" w:rsidRPr="00B07A3B" w:rsidRDefault="00AC68FB" w:rsidP="00B07A3B">
      <w:pPr>
        <w:pStyle w:val="ListParagraph"/>
        <w:numPr>
          <w:ilvl w:val="1"/>
          <w:numId w:val="3"/>
        </w:numPr>
        <w:spacing w:before="240"/>
        <w:outlineLvl w:val="0"/>
        <w:rPr>
          <w:rFonts w:eastAsia="Times New Roman" w:cstheme="minorHAnsi"/>
        </w:rPr>
      </w:pPr>
      <w:sdt>
        <w:sdtPr>
          <w:rPr>
            <w:rFonts w:cstheme="minorHAnsi"/>
            <w:b/>
            <w:szCs w:val="22"/>
            <w:u w:val="single"/>
            <w:lang w:eastAsia="zh-TW"/>
          </w:rPr>
          <w:id w:val="-486552515"/>
          <w:placeholder>
            <w:docPart w:val="F550E62B92245F46A5993BF1FF68780F"/>
          </w:placeholder>
          <w:temporary/>
          <w:showingPlcHdr/>
          <w:text/>
        </w:sdtPr>
        <w:sdtEndPr>
          <w:rPr>
            <w:b w:val="0"/>
            <w:szCs w:val="24"/>
            <w:u w:val="none"/>
            <w:lang w:eastAsia="en-US"/>
          </w:rPr>
        </w:sdtEndPr>
        <w:sdtContent>
          <w:r w:rsidR="00473E1C" w:rsidRPr="00B07A3B">
            <w:rPr>
              <w:rFonts w:eastAsia="Times New Roman" w:cstheme="minorHAnsi"/>
              <w:color w:val="808080"/>
              <w:shd w:val="clear" w:color="auto" w:fill="FFFF00"/>
            </w:rPr>
            <w:t>Enter author name</w:t>
          </w:r>
        </w:sdtContent>
      </w:sdt>
      <w:r w:rsidR="00473E1C" w:rsidRPr="00B07A3B">
        <w:rPr>
          <w:rFonts w:eastAsia="Times New Roman" w:cstheme="minorHAnsi"/>
          <w:b/>
          <w:bCs/>
          <w:u w:val="single"/>
        </w:rPr>
        <w:t>:</w:t>
      </w:r>
      <w:r w:rsidR="00473E1C" w:rsidRPr="00B07A3B">
        <w:rPr>
          <w:rFonts w:eastAsia="Times New Roman" w:cstheme="minorHAnsi"/>
        </w:rPr>
        <w:t xml:space="preserve"> </w:t>
      </w:r>
      <w:sdt>
        <w:sdtPr>
          <w:rPr>
            <w:rFonts w:cstheme="minorHAnsi"/>
          </w:rPr>
          <w:id w:val="-1962867881"/>
          <w:placeholder>
            <w:docPart w:val="CEB1EEE73783984A879B96C827CB0430"/>
          </w:placeholder>
          <w:temporary/>
          <w:showingPlcHdr/>
          <w:text/>
        </w:sdtPr>
        <w:sdtEndPr/>
        <w:sdtContent>
          <w:r w:rsidR="00B07A3B" w:rsidRPr="00B07A3B">
            <w:rPr>
              <w:rFonts w:eastAsia="Times New Roman" w:cstheme="minorHAnsi"/>
              <w:color w:val="808080"/>
              <w:shd w:val="clear" w:color="auto" w:fill="FFFF00"/>
            </w:rPr>
            <w:t>Click here to answer. Please use language that you will be comfortable memorizing and speaking aloud. Limit length to 30 or fewer words.</w:t>
          </w:r>
        </w:sdtContent>
      </w:sdt>
    </w:p>
    <w:p w14:paraId="6F96DE25" w14:textId="77777777" w:rsidR="00622BE8" w:rsidRDefault="00622BE8" w:rsidP="00622BE8">
      <w:pPr>
        <w:pStyle w:val="ListParagraph"/>
        <w:spacing w:before="120"/>
        <w:ind w:left="360"/>
        <w:rPr>
          <w:rFonts w:eastAsia="Times New Roman" w:cstheme="minorHAnsi"/>
        </w:rPr>
      </w:pPr>
    </w:p>
    <w:p w14:paraId="17522BA3" w14:textId="77777777" w:rsidR="00622BE8" w:rsidRPr="00B07A3B" w:rsidRDefault="00622BE8" w:rsidP="00622BE8">
      <w:pPr>
        <w:spacing w:before="240"/>
        <w:outlineLvl w:val="0"/>
        <w:rPr>
          <w:rFonts w:eastAsia="Times New Roman" w:cstheme="minorHAnsi"/>
        </w:rPr>
      </w:pPr>
    </w:p>
    <w:p w14:paraId="16AB1363" w14:textId="77777777" w:rsidR="00A84BA8" w:rsidRPr="002B025E" w:rsidRDefault="00473E1C" w:rsidP="002B025E">
      <w:pPr>
        <w:pBdr>
          <w:top w:val="single" w:sz="4" w:space="1" w:color="auto"/>
          <w:left w:val="single" w:sz="4" w:space="4" w:color="auto"/>
          <w:bottom w:val="single" w:sz="4" w:space="1" w:color="auto"/>
          <w:right w:val="single" w:sz="4" w:space="4" w:color="auto"/>
        </w:pBdr>
        <w:shd w:val="clear" w:color="auto" w:fill="FFFF99"/>
        <w:ind w:left="86" w:right="86"/>
        <w:rPr>
          <w:rFonts w:eastAsia="Times New Roman" w:cstheme="minorHAnsi"/>
          <w:bCs/>
        </w:rPr>
      </w:pPr>
      <w:r w:rsidRPr="00B07A3B">
        <w:rPr>
          <w:rFonts w:eastAsia="Times New Roman" w:cstheme="minorHAnsi"/>
          <w:bCs/>
        </w:rPr>
        <w:t xml:space="preserve">Thank you for addressing our questions. We will incorporate your answers and </w:t>
      </w:r>
      <w:proofErr w:type="gramStart"/>
      <w:r w:rsidRPr="00B07A3B">
        <w:rPr>
          <w:rFonts w:eastAsia="Times New Roman" w:cstheme="minorHAnsi"/>
          <w:bCs/>
        </w:rPr>
        <w:t>suggestions, and</w:t>
      </w:r>
      <w:proofErr w:type="gramEnd"/>
      <w:r w:rsidRPr="00B07A3B">
        <w:rPr>
          <w:rFonts w:eastAsia="Times New Roman" w:cstheme="minorHAnsi"/>
          <w:bCs/>
        </w:rPr>
        <w:t xml:space="preserve"> send you the final script before your filming day. You will also receive detailed preparation instructions in the email accompanying the final script.</w:t>
      </w:r>
    </w:p>
    <w:sectPr w:rsidR="00A84BA8" w:rsidRPr="002B025E" w:rsidSect="00652165">
      <w:headerReference w:type="default" r:id="rId18"/>
      <w:footerReference w:type="even" r:id="rId19"/>
      <w:footerReference w:type="default" r:id="rId20"/>
      <w:pgSz w:w="12240" w:h="15840" w:code="1"/>
      <w:pgMar w:top="1800" w:right="1440" w:bottom="1440" w:left="1440" w:header="720" w:footer="576"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F08274" w14:textId="77777777" w:rsidR="006E16D4" w:rsidRDefault="006E16D4">
      <w:r>
        <w:separator/>
      </w:r>
    </w:p>
    <w:p w14:paraId="0FC984D2" w14:textId="77777777" w:rsidR="006E16D4" w:rsidRDefault="006E16D4"/>
  </w:endnote>
  <w:endnote w:type="continuationSeparator" w:id="0">
    <w:p w14:paraId="2EDA442C" w14:textId="77777777" w:rsidR="006E16D4" w:rsidRDefault="006E16D4">
      <w:r>
        <w:continuationSeparator/>
      </w:r>
    </w:p>
    <w:p w14:paraId="0676138B" w14:textId="77777777" w:rsidR="006E16D4" w:rsidRDefault="006E1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026840063"/>
      <w:docPartObj>
        <w:docPartGallery w:val="Page Numbers (Bottom of Page)"/>
        <w:docPartUnique/>
      </w:docPartObj>
    </w:sdtPr>
    <w:sdtEndPr>
      <w:rPr>
        <w:rStyle w:val="PageNumber"/>
      </w:rPr>
    </w:sdtEnd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ABD70" w14:textId="3857DC07"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D12BDB">
      <w:rPr>
        <w:rFonts w:cstheme="minorHAnsi"/>
        <w:noProof/>
        <w:lang w:val="en-US"/>
      </w:rPr>
      <w:t>2021</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EDECF" w14:textId="77777777" w:rsidR="006E16D4" w:rsidRDefault="006E16D4">
      <w:r>
        <w:separator/>
      </w:r>
    </w:p>
    <w:p w14:paraId="3D568A49" w14:textId="77777777" w:rsidR="006E16D4" w:rsidRDefault="006E16D4"/>
  </w:footnote>
  <w:footnote w:type="continuationSeparator" w:id="0">
    <w:p w14:paraId="7AB25812" w14:textId="77777777" w:rsidR="006E16D4" w:rsidRDefault="006E16D4">
      <w:r>
        <w:continuationSeparator/>
      </w:r>
    </w:p>
    <w:p w14:paraId="26E992FE" w14:textId="77777777" w:rsidR="006E16D4" w:rsidRDefault="006E16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24144" w14:textId="77777777" w:rsidR="00336C61" w:rsidRPr="006D3AC7" w:rsidRDefault="00336C61" w:rsidP="00790E8C">
    <w:pPr>
      <w:pStyle w:val="Header"/>
      <w:tabs>
        <w:tab w:val="clear" w:pos="4320"/>
        <w:tab w:val="clear" w:pos="8640"/>
        <w:tab w:val="center" w:pos="4680"/>
      </w:tabs>
      <w:spacing w:before="240"/>
      <w:ind w:firstLine="2880"/>
      <w:rPr>
        <w:rFonts w:cstheme="minorHAnsi"/>
        <w:b/>
        <w:color w:val="FF0000"/>
        <w:sz w:val="28"/>
        <w:szCs w:val="28"/>
        <w:u w:val="single"/>
      </w:rPr>
    </w:pPr>
    <w:r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Pr="004E0C5A">
      <w:rPr>
        <w:rFonts w:cstheme="minorHAnsi"/>
        <w:b/>
        <w:color w:val="FF0000"/>
        <w:sz w:val="28"/>
        <w:szCs w:val="28"/>
        <w:u w:val="single"/>
      </w:rPr>
      <w:t>DRAFT: DO NOT USE FOR FILMING</w:t>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235125D4"/>
    <w:multiLevelType w:val="multilevel"/>
    <w:tmpl w:val="CCF6919C"/>
    <w:lvl w:ilvl="0">
      <w:start w:val="3"/>
      <w:numFmt w:val="decimal"/>
      <w:lvlText w:val="%1"/>
      <w:lvlJc w:val="left"/>
      <w:pPr>
        <w:ind w:left="600" w:hanging="600"/>
      </w:pPr>
      <w:rPr>
        <w:rFonts w:hint="default"/>
      </w:rPr>
    </w:lvl>
    <w:lvl w:ilvl="1">
      <w:start w:val="15"/>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34"/>
  </w:num>
  <w:num w:numId="3">
    <w:abstractNumId w:val="33"/>
  </w:num>
  <w:num w:numId="4">
    <w:abstractNumId w:val="26"/>
  </w:num>
  <w:num w:numId="5">
    <w:abstractNumId w:val="13"/>
  </w:num>
  <w:num w:numId="6">
    <w:abstractNumId w:val="29"/>
  </w:num>
  <w:num w:numId="7">
    <w:abstractNumId w:val="36"/>
  </w:num>
  <w:num w:numId="8">
    <w:abstractNumId w:val="11"/>
  </w:num>
  <w:num w:numId="9">
    <w:abstractNumId w:val="17"/>
  </w:num>
  <w:num w:numId="10">
    <w:abstractNumId w:val="23"/>
  </w:num>
  <w:num w:numId="1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1"/>
  </w:num>
  <w:num w:numId="18">
    <w:abstractNumId w:val="27"/>
  </w:num>
  <w:num w:numId="19">
    <w:abstractNumId w:val="25"/>
  </w:num>
  <w:num w:numId="20">
    <w:abstractNumId w:val="19"/>
  </w:num>
  <w:num w:numId="21">
    <w:abstractNumId w:val="18"/>
  </w:num>
  <w:num w:numId="22">
    <w:abstractNumId w:val="10"/>
  </w:num>
  <w:num w:numId="23">
    <w:abstractNumId w:val="16"/>
  </w:num>
  <w:num w:numId="24">
    <w:abstractNumId w:val="30"/>
  </w:num>
  <w:num w:numId="25">
    <w:abstractNumId w:val="12"/>
  </w:num>
  <w:num w:numId="26">
    <w:abstractNumId w:val="24"/>
  </w:num>
  <w:num w:numId="27">
    <w:abstractNumId w:val="21"/>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15"/>
  </w:num>
  <w:num w:numId="39">
    <w:abstractNumId w:val="35"/>
  </w:num>
  <w:num w:numId="40">
    <w:abstractNumId w:val="20"/>
  </w:num>
  <w:num w:numId="41">
    <w:abstractNumId w:val="22"/>
  </w:num>
  <w:num w:numId="42">
    <w:abstractNumId w:val="28"/>
  </w:num>
  <w:num w:numId="43">
    <w:abstractNumId w:val="1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zSxNDYxNjc1NDA2NTRX0lEKTi0uzszPAykwrAUA0d5g/SwAAAA="/>
  </w:docVars>
  <w:rsids>
    <w:rsidRoot w:val="00BF2674"/>
    <w:rsid w:val="00003C8B"/>
    <w:rsid w:val="000051DE"/>
    <w:rsid w:val="0000605D"/>
    <w:rsid w:val="00010DD0"/>
    <w:rsid w:val="0001266D"/>
    <w:rsid w:val="00013862"/>
    <w:rsid w:val="00023E22"/>
    <w:rsid w:val="00025DE9"/>
    <w:rsid w:val="000326C8"/>
    <w:rsid w:val="00034F06"/>
    <w:rsid w:val="00037828"/>
    <w:rsid w:val="00043807"/>
    <w:rsid w:val="00074929"/>
    <w:rsid w:val="00083792"/>
    <w:rsid w:val="0008613B"/>
    <w:rsid w:val="00090BAC"/>
    <w:rsid w:val="000B0B1A"/>
    <w:rsid w:val="000B2085"/>
    <w:rsid w:val="000B387A"/>
    <w:rsid w:val="000B4E9A"/>
    <w:rsid w:val="000C39AF"/>
    <w:rsid w:val="000D065F"/>
    <w:rsid w:val="000D17E8"/>
    <w:rsid w:val="000D2C59"/>
    <w:rsid w:val="000D35D9"/>
    <w:rsid w:val="000D67E3"/>
    <w:rsid w:val="000E1C29"/>
    <w:rsid w:val="000E236A"/>
    <w:rsid w:val="000E6166"/>
    <w:rsid w:val="000F05F6"/>
    <w:rsid w:val="001016BD"/>
    <w:rsid w:val="00106F46"/>
    <w:rsid w:val="001115D1"/>
    <w:rsid w:val="00125924"/>
    <w:rsid w:val="00126973"/>
    <w:rsid w:val="00133827"/>
    <w:rsid w:val="00143557"/>
    <w:rsid w:val="001469E6"/>
    <w:rsid w:val="00151824"/>
    <w:rsid w:val="001528A5"/>
    <w:rsid w:val="00156CA0"/>
    <w:rsid w:val="00162D51"/>
    <w:rsid w:val="00176D6F"/>
    <w:rsid w:val="00177B33"/>
    <w:rsid w:val="001819E3"/>
    <w:rsid w:val="00183710"/>
    <w:rsid w:val="00184EF9"/>
    <w:rsid w:val="00191A77"/>
    <w:rsid w:val="00193354"/>
    <w:rsid w:val="001A758E"/>
    <w:rsid w:val="001B3024"/>
    <w:rsid w:val="001B4F64"/>
    <w:rsid w:val="001B5C46"/>
    <w:rsid w:val="001B72D0"/>
    <w:rsid w:val="001C3C85"/>
    <w:rsid w:val="001C45F0"/>
    <w:rsid w:val="001C5DB5"/>
    <w:rsid w:val="001C7BBC"/>
    <w:rsid w:val="001D66A5"/>
    <w:rsid w:val="001E2225"/>
    <w:rsid w:val="001E230F"/>
    <w:rsid w:val="001E52A3"/>
    <w:rsid w:val="001E55BA"/>
    <w:rsid w:val="001F0890"/>
    <w:rsid w:val="002043B7"/>
    <w:rsid w:val="00204F6F"/>
    <w:rsid w:val="00214268"/>
    <w:rsid w:val="002173C6"/>
    <w:rsid w:val="002422D6"/>
    <w:rsid w:val="00244CDB"/>
    <w:rsid w:val="00247BFF"/>
    <w:rsid w:val="0025310D"/>
    <w:rsid w:val="002544F1"/>
    <w:rsid w:val="002553AE"/>
    <w:rsid w:val="002617AD"/>
    <w:rsid w:val="00264483"/>
    <w:rsid w:val="00264B3C"/>
    <w:rsid w:val="00265916"/>
    <w:rsid w:val="00265C44"/>
    <w:rsid w:val="00265EAD"/>
    <w:rsid w:val="00265F76"/>
    <w:rsid w:val="00275C98"/>
    <w:rsid w:val="00277C90"/>
    <w:rsid w:val="00283E3E"/>
    <w:rsid w:val="00287206"/>
    <w:rsid w:val="002929B8"/>
    <w:rsid w:val="002A7972"/>
    <w:rsid w:val="002A7F8B"/>
    <w:rsid w:val="002B009A"/>
    <w:rsid w:val="002B025E"/>
    <w:rsid w:val="002B0D88"/>
    <w:rsid w:val="002B26D4"/>
    <w:rsid w:val="002B55D9"/>
    <w:rsid w:val="002C54DB"/>
    <w:rsid w:val="002D52A1"/>
    <w:rsid w:val="002E6BB3"/>
    <w:rsid w:val="002E7521"/>
    <w:rsid w:val="002F0D42"/>
    <w:rsid w:val="002F3829"/>
    <w:rsid w:val="002F38CF"/>
    <w:rsid w:val="003036C1"/>
    <w:rsid w:val="00305187"/>
    <w:rsid w:val="0030618C"/>
    <w:rsid w:val="003138D4"/>
    <w:rsid w:val="0031413A"/>
    <w:rsid w:val="0031475B"/>
    <w:rsid w:val="003176C4"/>
    <w:rsid w:val="00320715"/>
    <w:rsid w:val="00322C71"/>
    <w:rsid w:val="00330F1B"/>
    <w:rsid w:val="00333FA4"/>
    <w:rsid w:val="00336C61"/>
    <w:rsid w:val="00342D7B"/>
    <w:rsid w:val="0034684D"/>
    <w:rsid w:val="003513A5"/>
    <w:rsid w:val="00352BF6"/>
    <w:rsid w:val="00355D9B"/>
    <w:rsid w:val="00363153"/>
    <w:rsid w:val="00364249"/>
    <w:rsid w:val="00376683"/>
    <w:rsid w:val="0038502C"/>
    <w:rsid w:val="00386777"/>
    <w:rsid w:val="00387D6F"/>
    <w:rsid w:val="00395684"/>
    <w:rsid w:val="003A1109"/>
    <w:rsid w:val="003A49C2"/>
    <w:rsid w:val="003B1D31"/>
    <w:rsid w:val="003B5E26"/>
    <w:rsid w:val="003C1044"/>
    <w:rsid w:val="003C32EC"/>
    <w:rsid w:val="003D0847"/>
    <w:rsid w:val="003E2BC9"/>
    <w:rsid w:val="003F4B52"/>
    <w:rsid w:val="004034B6"/>
    <w:rsid w:val="00410592"/>
    <w:rsid w:val="004114EA"/>
    <w:rsid w:val="00414B4F"/>
    <w:rsid w:val="00421DD8"/>
    <w:rsid w:val="00426350"/>
    <w:rsid w:val="00436D22"/>
    <w:rsid w:val="00437056"/>
    <w:rsid w:val="00440FFA"/>
    <w:rsid w:val="004425EC"/>
    <w:rsid w:val="00450B27"/>
    <w:rsid w:val="00453116"/>
    <w:rsid w:val="00455510"/>
    <w:rsid w:val="00456A5D"/>
    <w:rsid w:val="004611BB"/>
    <w:rsid w:val="00464D72"/>
    <w:rsid w:val="00466D81"/>
    <w:rsid w:val="00472752"/>
    <w:rsid w:val="0047306D"/>
    <w:rsid w:val="00473E1C"/>
    <w:rsid w:val="00480576"/>
    <w:rsid w:val="0048283A"/>
    <w:rsid w:val="00482D4C"/>
    <w:rsid w:val="00483E1B"/>
    <w:rsid w:val="004938F0"/>
    <w:rsid w:val="00493A57"/>
    <w:rsid w:val="004B791B"/>
    <w:rsid w:val="004C1095"/>
    <w:rsid w:val="004C2DAD"/>
    <w:rsid w:val="004D38E1"/>
    <w:rsid w:val="004D4A4F"/>
    <w:rsid w:val="004D5C8C"/>
    <w:rsid w:val="004E0C5A"/>
    <w:rsid w:val="004E2BE1"/>
    <w:rsid w:val="004E35F1"/>
    <w:rsid w:val="004E3F8E"/>
    <w:rsid w:val="004E4801"/>
    <w:rsid w:val="004E5008"/>
    <w:rsid w:val="004F664D"/>
    <w:rsid w:val="0051172B"/>
    <w:rsid w:val="00511F52"/>
    <w:rsid w:val="00513853"/>
    <w:rsid w:val="0052184A"/>
    <w:rsid w:val="00530DD9"/>
    <w:rsid w:val="005320E4"/>
    <w:rsid w:val="00534B83"/>
    <w:rsid w:val="005363E2"/>
    <w:rsid w:val="00536D89"/>
    <w:rsid w:val="00537856"/>
    <w:rsid w:val="005463CB"/>
    <w:rsid w:val="00550C92"/>
    <w:rsid w:val="00557116"/>
    <w:rsid w:val="0055763A"/>
    <w:rsid w:val="00565757"/>
    <w:rsid w:val="00575E5A"/>
    <w:rsid w:val="005829FA"/>
    <w:rsid w:val="00582E8A"/>
    <w:rsid w:val="00585ECC"/>
    <w:rsid w:val="005A02B6"/>
    <w:rsid w:val="005A09D8"/>
    <w:rsid w:val="005A1F5E"/>
    <w:rsid w:val="005A3F8F"/>
    <w:rsid w:val="005B5665"/>
    <w:rsid w:val="005B6859"/>
    <w:rsid w:val="005C69D6"/>
    <w:rsid w:val="005C6D1E"/>
    <w:rsid w:val="005D783F"/>
    <w:rsid w:val="005E2B7E"/>
    <w:rsid w:val="005F0180"/>
    <w:rsid w:val="005F18A3"/>
    <w:rsid w:val="005F1ADF"/>
    <w:rsid w:val="00604177"/>
    <w:rsid w:val="00612A68"/>
    <w:rsid w:val="006137EC"/>
    <w:rsid w:val="00622BE8"/>
    <w:rsid w:val="006328ED"/>
    <w:rsid w:val="00634622"/>
    <w:rsid w:val="006346FE"/>
    <w:rsid w:val="00637544"/>
    <w:rsid w:val="006402D4"/>
    <w:rsid w:val="006446A3"/>
    <w:rsid w:val="00645A61"/>
    <w:rsid w:val="00645B93"/>
    <w:rsid w:val="00646050"/>
    <w:rsid w:val="00652165"/>
    <w:rsid w:val="00653117"/>
    <w:rsid w:val="00654735"/>
    <w:rsid w:val="006556DE"/>
    <w:rsid w:val="006565A0"/>
    <w:rsid w:val="006579DD"/>
    <w:rsid w:val="00660315"/>
    <w:rsid w:val="006617AB"/>
    <w:rsid w:val="00663E85"/>
    <w:rsid w:val="00664850"/>
    <w:rsid w:val="0067226B"/>
    <w:rsid w:val="0067274F"/>
    <w:rsid w:val="006801B1"/>
    <w:rsid w:val="0069665E"/>
    <w:rsid w:val="006A0250"/>
    <w:rsid w:val="006A14A2"/>
    <w:rsid w:val="006A21CB"/>
    <w:rsid w:val="006A6324"/>
    <w:rsid w:val="006B2573"/>
    <w:rsid w:val="006C08AE"/>
    <w:rsid w:val="006C0E87"/>
    <w:rsid w:val="006C1A3B"/>
    <w:rsid w:val="006C7614"/>
    <w:rsid w:val="006D1F9B"/>
    <w:rsid w:val="006D3AC7"/>
    <w:rsid w:val="006D7676"/>
    <w:rsid w:val="006E16D4"/>
    <w:rsid w:val="006F4E10"/>
    <w:rsid w:val="0071294C"/>
    <w:rsid w:val="00724E3B"/>
    <w:rsid w:val="00730694"/>
    <w:rsid w:val="00731E5D"/>
    <w:rsid w:val="00745D4B"/>
    <w:rsid w:val="00746865"/>
    <w:rsid w:val="007548F3"/>
    <w:rsid w:val="007574EC"/>
    <w:rsid w:val="0077071A"/>
    <w:rsid w:val="00777388"/>
    <w:rsid w:val="00790E8C"/>
    <w:rsid w:val="007A4E1D"/>
    <w:rsid w:val="007B0FBB"/>
    <w:rsid w:val="007B3E0E"/>
    <w:rsid w:val="007D4222"/>
    <w:rsid w:val="007D61A8"/>
    <w:rsid w:val="007E7584"/>
    <w:rsid w:val="007F48D4"/>
    <w:rsid w:val="007F53D8"/>
    <w:rsid w:val="00800360"/>
    <w:rsid w:val="00802635"/>
    <w:rsid w:val="00804C75"/>
    <w:rsid w:val="00806B1B"/>
    <w:rsid w:val="00817D9F"/>
    <w:rsid w:val="00832FA5"/>
    <w:rsid w:val="0083566C"/>
    <w:rsid w:val="00836659"/>
    <w:rsid w:val="008373A7"/>
    <w:rsid w:val="008441AB"/>
    <w:rsid w:val="008459FC"/>
    <w:rsid w:val="00851B3E"/>
    <w:rsid w:val="00851C4B"/>
    <w:rsid w:val="00854994"/>
    <w:rsid w:val="00860BC3"/>
    <w:rsid w:val="00862BA2"/>
    <w:rsid w:val="00863F10"/>
    <w:rsid w:val="00873D1A"/>
    <w:rsid w:val="00875BE8"/>
    <w:rsid w:val="00877B88"/>
    <w:rsid w:val="0088113B"/>
    <w:rsid w:val="00894BDA"/>
    <w:rsid w:val="008A0177"/>
    <w:rsid w:val="008A41F4"/>
    <w:rsid w:val="008B7E70"/>
    <w:rsid w:val="008D2A6A"/>
    <w:rsid w:val="008D58EC"/>
    <w:rsid w:val="008E74F7"/>
    <w:rsid w:val="008F22DA"/>
    <w:rsid w:val="008F6A15"/>
    <w:rsid w:val="008F7754"/>
    <w:rsid w:val="009000D9"/>
    <w:rsid w:val="0090117D"/>
    <w:rsid w:val="009055DD"/>
    <w:rsid w:val="009114D8"/>
    <w:rsid w:val="009149A4"/>
    <w:rsid w:val="009212DD"/>
    <w:rsid w:val="00921AB9"/>
    <w:rsid w:val="009301B8"/>
    <w:rsid w:val="00931D78"/>
    <w:rsid w:val="00937333"/>
    <w:rsid w:val="00941F06"/>
    <w:rsid w:val="009431F3"/>
    <w:rsid w:val="00945F4A"/>
    <w:rsid w:val="00947092"/>
    <w:rsid w:val="009502FA"/>
    <w:rsid w:val="00951A8E"/>
    <w:rsid w:val="00953508"/>
    <w:rsid w:val="00954870"/>
    <w:rsid w:val="009554B8"/>
    <w:rsid w:val="009625B1"/>
    <w:rsid w:val="00971397"/>
    <w:rsid w:val="009753BF"/>
    <w:rsid w:val="00985F44"/>
    <w:rsid w:val="00987081"/>
    <w:rsid w:val="00993EDB"/>
    <w:rsid w:val="00997611"/>
    <w:rsid w:val="009A0E7C"/>
    <w:rsid w:val="009A2C33"/>
    <w:rsid w:val="009A3CBD"/>
    <w:rsid w:val="009B2183"/>
    <w:rsid w:val="009B2D68"/>
    <w:rsid w:val="009B4EE3"/>
    <w:rsid w:val="009B78C9"/>
    <w:rsid w:val="009C041E"/>
    <w:rsid w:val="009C2062"/>
    <w:rsid w:val="009C7B9A"/>
    <w:rsid w:val="009D21B9"/>
    <w:rsid w:val="009D749D"/>
    <w:rsid w:val="009E4241"/>
    <w:rsid w:val="009F356C"/>
    <w:rsid w:val="009F51F2"/>
    <w:rsid w:val="00A07468"/>
    <w:rsid w:val="00A128C9"/>
    <w:rsid w:val="00A20DA8"/>
    <w:rsid w:val="00A218EC"/>
    <w:rsid w:val="00A310D7"/>
    <w:rsid w:val="00A3138F"/>
    <w:rsid w:val="00A31888"/>
    <w:rsid w:val="00A319BE"/>
    <w:rsid w:val="00A31F9A"/>
    <w:rsid w:val="00A40760"/>
    <w:rsid w:val="00A44EFB"/>
    <w:rsid w:val="00A47985"/>
    <w:rsid w:val="00A54701"/>
    <w:rsid w:val="00A60320"/>
    <w:rsid w:val="00A72FC5"/>
    <w:rsid w:val="00A730E3"/>
    <w:rsid w:val="00A77CF6"/>
    <w:rsid w:val="00A84BA8"/>
    <w:rsid w:val="00A91283"/>
    <w:rsid w:val="00A922AE"/>
    <w:rsid w:val="00AA132F"/>
    <w:rsid w:val="00AB12DD"/>
    <w:rsid w:val="00AB3338"/>
    <w:rsid w:val="00AC5EF4"/>
    <w:rsid w:val="00AC63FC"/>
    <w:rsid w:val="00AC68FB"/>
    <w:rsid w:val="00AD3B41"/>
    <w:rsid w:val="00AD4F04"/>
    <w:rsid w:val="00AE11E8"/>
    <w:rsid w:val="00AE2480"/>
    <w:rsid w:val="00AF15C2"/>
    <w:rsid w:val="00AF39F2"/>
    <w:rsid w:val="00B00969"/>
    <w:rsid w:val="00B01744"/>
    <w:rsid w:val="00B04340"/>
    <w:rsid w:val="00B07A3B"/>
    <w:rsid w:val="00B13941"/>
    <w:rsid w:val="00B340A8"/>
    <w:rsid w:val="00B3428E"/>
    <w:rsid w:val="00B40E12"/>
    <w:rsid w:val="00B41F19"/>
    <w:rsid w:val="00B435B8"/>
    <w:rsid w:val="00B4499C"/>
    <w:rsid w:val="00B5116D"/>
    <w:rsid w:val="00B55FF3"/>
    <w:rsid w:val="00B6201D"/>
    <w:rsid w:val="00B64C76"/>
    <w:rsid w:val="00B653B7"/>
    <w:rsid w:val="00B66A14"/>
    <w:rsid w:val="00B7250F"/>
    <w:rsid w:val="00B807E5"/>
    <w:rsid w:val="00B815C6"/>
    <w:rsid w:val="00B847A0"/>
    <w:rsid w:val="00B87BC5"/>
    <w:rsid w:val="00BB559B"/>
    <w:rsid w:val="00BC18BD"/>
    <w:rsid w:val="00BC6DA7"/>
    <w:rsid w:val="00BD4346"/>
    <w:rsid w:val="00BE051D"/>
    <w:rsid w:val="00BE756D"/>
    <w:rsid w:val="00BE7792"/>
    <w:rsid w:val="00BF2674"/>
    <w:rsid w:val="00BF2B34"/>
    <w:rsid w:val="00C00F3F"/>
    <w:rsid w:val="00C035C7"/>
    <w:rsid w:val="00C03F09"/>
    <w:rsid w:val="00C12062"/>
    <w:rsid w:val="00C2205B"/>
    <w:rsid w:val="00C24449"/>
    <w:rsid w:val="00C2620F"/>
    <w:rsid w:val="00C34F4C"/>
    <w:rsid w:val="00C35977"/>
    <w:rsid w:val="00C3714E"/>
    <w:rsid w:val="00C602B2"/>
    <w:rsid w:val="00C70C90"/>
    <w:rsid w:val="00C7374B"/>
    <w:rsid w:val="00C8109F"/>
    <w:rsid w:val="00C82679"/>
    <w:rsid w:val="00C836F3"/>
    <w:rsid w:val="00C9250E"/>
    <w:rsid w:val="00C97B11"/>
    <w:rsid w:val="00CB039A"/>
    <w:rsid w:val="00CB5DE5"/>
    <w:rsid w:val="00CB6DF8"/>
    <w:rsid w:val="00CC0C58"/>
    <w:rsid w:val="00CC29BF"/>
    <w:rsid w:val="00CD1E41"/>
    <w:rsid w:val="00CD515D"/>
    <w:rsid w:val="00CD63B8"/>
    <w:rsid w:val="00CD7F92"/>
    <w:rsid w:val="00CE10F2"/>
    <w:rsid w:val="00CE4904"/>
    <w:rsid w:val="00CF22F6"/>
    <w:rsid w:val="00CF6830"/>
    <w:rsid w:val="00CF771C"/>
    <w:rsid w:val="00D00EF4"/>
    <w:rsid w:val="00D05485"/>
    <w:rsid w:val="00D103FE"/>
    <w:rsid w:val="00D10BFA"/>
    <w:rsid w:val="00D10F00"/>
    <w:rsid w:val="00D12BDB"/>
    <w:rsid w:val="00D150D8"/>
    <w:rsid w:val="00D20533"/>
    <w:rsid w:val="00D30007"/>
    <w:rsid w:val="00D300CE"/>
    <w:rsid w:val="00D37C1A"/>
    <w:rsid w:val="00D406D6"/>
    <w:rsid w:val="00D45AF7"/>
    <w:rsid w:val="00D466AF"/>
    <w:rsid w:val="00D473BF"/>
    <w:rsid w:val="00D47642"/>
    <w:rsid w:val="00D712A3"/>
    <w:rsid w:val="00D86168"/>
    <w:rsid w:val="00D95C4C"/>
    <w:rsid w:val="00DA117F"/>
    <w:rsid w:val="00DA17FB"/>
    <w:rsid w:val="00DB2D11"/>
    <w:rsid w:val="00DB7EBA"/>
    <w:rsid w:val="00DC058D"/>
    <w:rsid w:val="00DC1E10"/>
    <w:rsid w:val="00DC2504"/>
    <w:rsid w:val="00DC311D"/>
    <w:rsid w:val="00DC7C84"/>
    <w:rsid w:val="00DC7D3A"/>
    <w:rsid w:val="00DD2CF9"/>
    <w:rsid w:val="00DE2554"/>
    <w:rsid w:val="00DE2882"/>
    <w:rsid w:val="00DE46DB"/>
    <w:rsid w:val="00DE66F3"/>
    <w:rsid w:val="00DF0865"/>
    <w:rsid w:val="00DF307B"/>
    <w:rsid w:val="00E072C2"/>
    <w:rsid w:val="00E24673"/>
    <w:rsid w:val="00E24898"/>
    <w:rsid w:val="00E355EE"/>
    <w:rsid w:val="00E35E66"/>
    <w:rsid w:val="00E35FB3"/>
    <w:rsid w:val="00E44C46"/>
    <w:rsid w:val="00E65758"/>
    <w:rsid w:val="00E662CA"/>
    <w:rsid w:val="00E7188F"/>
    <w:rsid w:val="00E8076C"/>
    <w:rsid w:val="00E87DA4"/>
    <w:rsid w:val="00EA15F6"/>
    <w:rsid w:val="00EA20E5"/>
    <w:rsid w:val="00EA2756"/>
    <w:rsid w:val="00EA4B94"/>
    <w:rsid w:val="00EA60D4"/>
    <w:rsid w:val="00EC098C"/>
    <w:rsid w:val="00EC3C46"/>
    <w:rsid w:val="00EC69FF"/>
    <w:rsid w:val="00ED00F1"/>
    <w:rsid w:val="00ED23F4"/>
    <w:rsid w:val="00ED592D"/>
    <w:rsid w:val="00EE1E2F"/>
    <w:rsid w:val="00EE39ED"/>
    <w:rsid w:val="00EE4460"/>
    <w:rsid w:val="00EF4E2B"/>
    <w:rsid w:val="00F0293A"/>
    <w:rsid w:val="00F04E9E"/>
    <w:rsid w:val="00F10CF8"/>
    <w:rsid w:val="00F10FAD"/>
    <w:rsid w:val="00F146E3"/>
    <w:rsid w:val="00F153F4"/>
    <w:rsid w:val="00F22F5E"/>
    <w:rsid w:val="00F237B6"/>
    <w:rsid w:val="00F3061E"/>
    <w:rsid w:val="00F35094"/>
    <w:rsid w:val="00F45415"/>
    <w:rsid w:val="00F45BD5"/>
    <w:rsid w:val="00F56A75"/>
    <w:rsid w:val="00F60B45"/>
    <w:rsid w:val="00F60C18"/>
    <w:rsid w:val="00F64FB6"/>
    <w:rsid w:val="00F743E2"/>
    <w:rsid w:val="00F77CE2"/>
    <w:rsid w:val="00F80FD0"/>
    <w:rsid w:val="00F95E8D"/>
    <w:rsid w:val="00FA1A9D"/>
    <w:rsid w:val="00FA532D"/>
    <w:rsid w:val="00FA7A79"/>
    <w:rsid w:val="00FA7D51"/>
    <w:rsid w:val="00FD0694"/>
    <w:rsid w:val="00FD1497"/>
    <w:rsid w:val="00FE059A"/>
    <w:rsid w:val="00FF34BC"/>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w:hAnsiTheme="minorHAnsi" w:cs="Calibri (Body)"/>
        <w:iCs/>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val="0"/>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val="0"/>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1405649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29696570">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185092786">
      <w:bodyDiv w:val="1"/>
      <w:marLeft w:val="0"/>
      <w:marRight w:val="0"/>
      <w:marTop w:val="0"/>
      <w:marBottom w:val="0"/>
      <w:divBdr>
        <w:top w:val="none" w:sz="0" w:space="0" w:color="auto"/>
        <w:left w:val="none" w:sz="0" w:space="0" w:color="auto"/>
        <w:bottom w:val="none" w:sz="0" w:space="0" w:color="auto"/>
        <w:right w:val="none" w:sz="0" w:space="0" w:color="auto"/>
      </w:divBdr>
    </w:div>
    <w:div w:id="1487548526">
      <w:bodyDiv w:val="1"/>
      <w:marLeft w:val="0"/>
      <w:marRight w:val="0"/>
      <w:marTop w:val="0"/>
      <w:marBottom w:val="0"/>
      <w:divBdr>
        <w:top w:val="none" w:sz="0" w:space="0" w:color="auto"/>
        <w:left w:val="none" w:sz="0" w:space="0" w:color="auto"/>
        <w:bottom w:val="none" w:sz="0" w:space="0" w:color="auto"/>
        <w:right w:val="none" w:sz="0" w:space="0" w:color="auto"/>
      </w:divBdr>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 w:id="1718895018">
      <w:bodyDiv w:val="1"/>
      <w:marLeft w:val="0"/>
      <w:marRight w:val="0"/>
      <w:marTop w:val="0"/>
      <w:marBottom w:val="0"/>
      <w:divBdr>
        <w:top w:val="none" w:sz="0" w:space="0" w:color="auto"/>
        <w:left w:val="none" w:sz="0" w:space="0" w:color="auto"/>
        <w:bottom w:val="none" w:sz="0" w:space="0" w:color="auto"/>
        <w:right w:val="none" w:sz="0" w:space="0" w:color="auto"/>
      </w:divBdr>
    </w:div>
    <w:div w:id="1902134570">
      <w:bodyDiv w:val="1"/>
      <w:marLeft w:val="0"/>
      <w:marRight w:val="0"/>
      <w:marTop w:val="0"/>
      <w:marBottom w:val="0"/>
      <w:divBdr>
        <w:top w:val="none" w:sz="0" w:space="0" w:color="auto"/>
        <w:left w:val="none" w:sz="0" w:space="0" w:color="auto"/>
        <w:bottom w:val="none" w:sz="0" w:space="0" w:color="auto"/>
        <w:right w:val="none" w:sz="0" w:space="0" w:color="auto"/>
      </w:divBdr>
    </w:div>
    <w:div w:id="1939672379">
      <w:bodyDiv w:val="1"/>
      <w:marLeft w:val="0"/>
      <w:marRight w:val="0"/>
      <w:marTop w:val="0"/>
      <w:marBottom w:val="0"/>
      <w:divBdr>
        <w:top w:val="none" w:sz="0" w:space="0" w:color="auto"/>
        <w:left w:val="none" w:sz="0" w:space="0" w:color="auto"/>
        <w:bottom w:val="none" w:sz="0" w:space="0" w:color="auto"/>
        <w:right w:val="none" w:sz="0" w:space="0" w:color="auto"/>
      </w:divBdr>
    </w:div>
    <w:div w:id="1955478498">
      <w:bodyDiv w:val="1"/>
      <w:marLeft w:val="0"/>
      <w:marRight w:val="0"/>
      <w:marTop w:val="0"/>
      <w:marBottom w:val="0"/>
      <w:divBdr>
        <w:top w:val="none" w:sz="0" w:space="0" w:color="auto"/>
        <w:left w:val="none" w:sz="0" w:space="0" w:color="auto"/>
        <w:bottom w:val="none" w:sz="0" w:space="0" w:color="auto"/>
        <w:right w:val="none" w:sz="0" w:space="0" w:color="auto"/>
      </w:divBdr>
    </w:div>
    <w:div w:id="1968200017">
      <w:bodyDiv w:val="1"/>
      <w:marLeft w:val="0"/>
      <w:marRight w:val="0"/>
      <w:marTop w:val="0"/>
      <w:marBottom w:val="0"/>
      <w:divBdr>
        <w:top w:val="none" w:sz="0" w:space="0" w:color="auto"/>
        <w:left w:val="none" w:sz="0" w:space="0" w:color="auto"/>
        <w:bottom w:val="none" w:sz="0" w:space="0" w:color="auto"/>
        <w:right w:val="none" w:sz="0" w:space="0" w:color="auto"/>
      </w:divBdr>
    </w:div>
    <w:div w:id="213386678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dred@musc.edu" TargetMode="External"/><Relationship Id="rId13" Type="http://schemas.openxmlformats.org/officeDocument/2006/relationships/hyperlink" Target="mailto:kindred@musc.edu"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www.jove.com/account/file-uploader?src=19093353" TargetMode="External"/><Relationship Id="rId12" Type="http://schemas.openxmlformats.org/officeDocument/2006/relationships/hyperlink" Target="mailto:bowdenm@musc.edu" TargetMode="External"/><Relationship Id="rId17" Type="http://schemas.openxmlformats.org/officeDocument/2006/relationships/hyperlink" Target="https://www.jove.com/account/file-uploader?src=19093353" TargetMode="External"/><Relationship Id="rId2" Type="http://schemas.openxmlformats.org/officeDocument/2006/relationships/styles" Target="styles.xml"/><Relationship Id="rId16" Type="http://schemas.openxmlformats.org/officeDocument/2006/relationships/hyperlink" Target="https://www.jove.com/account/file-uploader?src=19093353"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shja@musc.edu" TargetMode="External"/><Relationship Id="rId5" Type="http://schemas.openxmlformats.org/officeDocument/2006/relationships/footnotes" Target="footnotes.xml"/><Relationship Id="rId15" Type="http://schemas.openxmlformats.org/officeDocument/2006/relationships/hyperlink" Target="https://www.apple.com/support/mac-apps/quicktime/" TargetMode="External"/><Relationship Id="rId23" Type="http://schemas.openxmlformats.org/officeDocument/2006/relationships/theme" Target="theme/theme1.xml"/><Relationship Id="rId10" Type="http://schemas.openxmlformats.org/officeDocument/2006/relationships/hyperlink" Target="mailto:finetto@musc.edu"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bowdenm@musc.edu" TargetMode="External"/><Relationship Id="rId14" Type="http://schemas.openxmlformats.org/officeDocument/2006/relationships/hyperlink" Target="https://obsproject.com/"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A64A02CAC3F764D974B102CCBE080CD"/>
        <w:category>
          <w:name w:val="General"/>
          <w:gallery w:val="placeholder"/>
        </w:category>
        <w:types>
          <w:type w:val="bbPlcHdr"/>
        </w:types>
        <w:behaviors>
          <w:behavior w:val="content"/>
        </w:behaviors>
        <w:guid w:val="{F558543F-B225-6A43-BFBB-F80A92257073}"/>
      </w:docPartPr>
      <w:docPartBody>
        <w:p w:rsidR="00344E88" w:rsidRDefault="00EF5E67">
          <w:pPr>
            <w:pStyle w:val="BA64A02CAC3F764D974B102CCBE080CD"/>
          </w:pPr>
          <w:r w:rsidRPr="00B07A3B">
            <w:rPr>
              <w:rFonts w:eastAsia="Times New Roman" w:cstheme="minorHAnsi"/>
              <w:color w:val="808080"/>
              <w:shd w:val="clear" w:color="auto" w:fill="FFFF00"/>
            </w:rPr>
            <w:t>Enter author name.</w:t>
          </w:r>
        </w:p>
      </w:docPartBody>
    </w:docPart>
    <w:docPart>
      <w:docPartPr>
        <w:name w:val="32C7CBFF4BAC43438701BF7074321FA6"/>
        <w:category>
          <w:name w:val="General"/>
          <w:gallery w:val="placeholder"/>
        </w:category>
        <w:types>
          <w:type w:val="bbPlcHdr"/>
        </w:types>
        <w:behaviors>
          <w:behavior w:val="content"/>
        </w:behaviors>
        <w:guid w:val="{79CAC9D8-B2EE-8C49-99F4-05EFAC37EB79}"/>
      </w:docPartPr>
      <w:docPartBody>
        <w:p w:rsidR="00344E88" w:rsidRDefault="00EF5E67">
          <w:pPr>
            <w:pStyle w:val="32C7CBFF4BAC43438701BF7074321FA6"/>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C26871413AF9243AF4034C5BA7F3A38"/>
        <w:category>
          <w:name w:val="General"/>
          <w:gallery w:val="placeholder"/>
        </w:category>
        <w:types>
          <w:type w:val="bbPlcHdr"/>
        </w:types>
        <w:behaviors>
          <w:behavior w:val="content"/>
        </w:behaviors>
        <w:guid w:val="{C450A5A6-5BB2-9D4C-A138-165B49035626}"/>
      </w:docPartPr>
      <w:docPartBody>
        <w:p w:rsidR="00344E88" w:rsidRDefault="00EF5E67">
          <w:pPr>
            <w:pStyle w:val="CC26871413AF9243AF4034C5BA7F3A38"/>
          </w:pPr>
          <w:r w:rsidRPr="00B07A3B">
            <w:rPr>
              <w:rFonts w:eastAsia="Times New Roman" w:cstheme="minorHAnsi"/>
              <w:color w:val="808080"/>
              <w:shd w:val="clear" w:color="auto" w:fill="FFFF00"/>
            </w:rPr>
            <w:t>Enter author name</w:t>
          </w:r>
        </w:p>
      </w:docPartBody>
    </w:docPart>
    <w:docPart>
      <w:docPartPr>
        <w:name w:val="B01347F9C431734082D700ADBD60CE5C"/>
        <w:category>
          <w:name w:val="General"/>
          <w:gallery w:val="placeholder"/>
        </w:category>
        <w:types>
          <w:type w:val="bbPlcHdr"/>
        </w:types>
        <w:behaviors>
          <w:behavior w:val="content"/>
        </w:behaviors>
        <w:guid w:val="{92294A51-0D73-8247-9E5B-86BDBAEA78B8}"/>
      </w:docPartPr>
      <w:docPartBody>
        <w:p w:rsidR="00344E88" w:rsidRDefault="00EF5E67">
          <w:pPr>
            <w:pStyle w:val="B01347F9C431734082D700ADBD60CE5C"/>
          </w:pPr>
          <w:r w:rsidRPr="00B07A3B">
            <w:rPr>
              <w:rFonts w:eastAsia="Times New Roman" w:cstheme="minorHAnsi"/>
              <w:color w:val="808080"/>
              <w:shd w:val="clear" w:color="auto" w:fill="FFFF00"/>
            </w:rPr>
            <w:t xml:space="preserve">Click here to answer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CF9F3A2530826D419E54CEF60DEF39E6"/>
        <w:category>
          <w:name w:val="General"/>
          <w:gallery w:val="placeholder"/>
        </w:category>
        <w:types>
          <w:type w:val="bbPlcHdr"/>
        </w:types>
        <w:behaviors>
          <w:behavior w:val="content"/>
        </w:behaviors>
        <w:guid w:val="{BFA13955-1186-9643-9547-137C6E3EE162}"/>
      </w:docPartPr>
      <w:docPartBody>
        <w:p w:rsidR="00344E88" w:rsidRDefault="00EF5E67">
          <w:pPr>
            <w:pStyle w:val="CF9F3A2530826D419E54CEF60DEF39E6"/>
          </w:pPr>
          <w:r w:rsidRPr="00B07A3B">
            <w:rPr>
              <w:rFonts w:eastAsia="Times New Roman" w:cstheme="minorHAnsi"/>
              <w:color w:val="808080"/>
              <w:shd w:val="clear" w:color="auto" w:fill="FFFF00"/>
            </w:rPr>
            <w:t>Enter author name</w:t>
          </w:r>
        </w:p>
      </w:docPartBody>
    </w:docPart>
    <w:docPart>
      <w:docPartPr>
        <w:name w:val="7EFAB539D92D134BA74BF41D437B3227"/>
        <w:category>
          <w:name w:val="General"/>
          <w:gallery w:val="placeholder"/>
        </w:category>
        <w:types>
          <w:type w:val="bbPlcHdr"/>
        </w:types>
        <w:behaviors>
          <w:behavior w:val="content"/>
        </w:behaviors>
        <w:guid w:val="{F9D90A23-CB2D-0F4E-8D8F-F924925008C5}"/>
      </w:docPartPr>
      <w:docPartBody>
        <w:p w:rsidR="00344E88" w:rsidRDefault="00EF5E67">
          <w:pPr>
            <w:pStyle w:val="7EFAB539D92D134BA74BF41D437B3227"/>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FA4302C47376B64EB37F5EF54228B8FA"/>
        <w:category>
          <w:name w:val="General"/>
          <w:gallery w:val="placeholder"/>
        </w:category>
        <w:types>
          <w:type w:val="bbPlcHdr"/>
        </w:types>
        <w:behaviors>
          <w:behavior w:val="content"/>
        </w:behaviors>
        <w:guid w:val="{F85D7284-A98B-B348-97B3-92BC20690366}"/>
      </w:docPartPr>
      <w:docPartBody>
        <w:p w:rsidR="00344E88" w:rsidRDefault="00EF5E67">
          <w:pPr>
            <w:pStyle w:val="FA4302C47376B64EB37F5EF54228B8FA"/>
          </w:pPr>
          <w:r w:rsidRPr="00B07A3B">
            <w:rPr>
              <w:rFonts w:eastAsia="Times New Roman" w:cstheme="minorHAnsi"/>
              <w:color w:val="808080"/>
              <w:shd w:val="clear" w:color="auto" w:fill="FFFF00"/>
            </w:rPr>
            <w:t>Enter author name</w:t>
          </w:r>
        </w:p>
      </w:docPartBody>
    </w:docPart>
    <w:docPart>
      <w:docPartPr>
        <w:name w:val="47D8E4CF72CC01468E7AA31A2CAAE059"/>
        <w:category>
          <w:name w:val="General"/>
          <w:gallery w:val="placeholder"/>
        </w:category>
        <w:types>
          <w:type w:val="bbPlcHdr"/>
        </w:types>
        <w:behaviors>
          <w:behavior w:val="content"/>
        </w:behaviors>
        <w:guid w:val="{EF6099E8-F820-D64B-A574-DDF0313E0716}"/>
      </w:docPartPr>
      <w:docPartBody>
        <w:p w:rsidR="00344E88" w:rsidRDefault="00EF5E67">
          <w:pPr>
            <w:pStyle w:val="47D8E4CF72CC01468E7AA31A2CAAE059"/>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8A37383A177F94A9426E4124A0D1F68"/>
        <w:category>
          <w:name w:val="General"/>
          <w:gallery w:val="placeholder"/>
        </w:category>
        <w:types>
          <w:type w:val="bbPlcHdr"/>
        </w:types>
        <w:behaviors>
          <w:behavior w:val="content"/>
        </w:behaviors>
        <w:guid w:val="{9DC7AD5D-85DE-3542-894D-EC125E0D8C87}"/>
      </w:docPartPr>
      <w:docPartBody>
        <w:p w:rsidR="00344E88" w:rsidRDefault="00EF5E67">
          <w:pPr>
            <w:pStyle w:val="E8A37383A177F94A9426E4124A0D1F68"/>
          </w:pPr>
          <w:r w:rsidRPr="00B07A3B">
            <w:rPr>
              <w:rFonts w:eastAsia="Times New Roman" w:cstheme="minorHAnsi"/>
              <w:color w:val="808080"/>
              <w:shd w:val="clear" w:color="auto" w:fill="FFFF00"/>
            </w:rPr>
            <w:t>Enter author name</w:t>
          </w:r>
        </w:p>
      </w:docPartBody>
    </w:docPart>
    <w:docPart>
      <w:docPartPr>
        <w:name w:val="C58687ABA6B85E46980DA5895C64F3E3"/>
        <w:category>
          <w:name w:val="General"/>
          <w:gallery w:val="placeholder"/>
        </w:category>
        <w:types>
          <w:type w:val="bbPlcHdr"/>
        </w:types>
        <w:behaviors>
          <w:behavior w:val="content"/>
        </w:behaviors>
        <w:guid w:val="{F4FA6950-8565-624E-9C3B-5D60ED79B6B5}"/>
      </w:docPartPr>
      <w:docPartBody>
        <w:p w:rsidR="00344E88" w:rsidRDefault="00EF5E67">
          <w:pPr>
            <w:pStyle w:val="C58687ABA6B85E46980DA5895C64F3E3"/>
          </w:pPr>
          <w:r w:rsidRPr="00B07A3B">
            <w:rPr>
              <w:rFonts w:eastAsia="Times New Roman" w:cstheme="minorHAnsi"/>
              <w:color w:val="808080"/>
              <w:shd w:val="clear" w:color="auto" w:fill="FFFF00"/>
            </w:rPr>
            <w:t xml:space="preserve">Click here if you choose this question. Please </w:t>
          </w:r>
          <w:r>
            <w:rPr>
              <w:rFonts w:eastAsia="Times New Roman" w:cstheme="minorHAnsi"/>
              <w:color w:val="808080"/>
              <w:shd w:val="clear" w:color="auto" w:fill="FFFF00"/>
            </w:rPr>
            <w:t>write in a style</w:t>
          </w:r>
          <w:r w:rsidRPr="00B07A3B">
            <w:rPr>
              <w:rFonts w:eastAsia="Times New Roman" w:cstheme="minorHAnsi"/>
              <w:color w:val="808080"/>
              <w:shd w:val="clear" w:color="auto" w:fill="FFFF00"/>
            </w:rPr>
            <w:t xml:space="preserve"> that you will be comfortable memorizing and speaking aloud. Limit length to 30 or fewer words.</w:t>
          </w:r>
        </w:p>
      </w:docPartBody>
    </w:docPart>
    <w:docPart>
      <w:docPartPr>
        <w:name w:val="ECED2FCFB5F4654F9C5FBAE5BAA6883A"/>
        <w:category>
          <w:name w:val="General"/>
          <w:gallery w:val="placeholder"/>
        </w:category>
        <w:types>
          <w:type w:val="bbPlcHdr"/>
        </w:types>
        <w:behaviors>
          <w:behavior w:val="content"/>
        </w:behaviors>
        <w:guid w:val="{6FF0656F-6675-A24B-8991-E50A2A8963AA}"/>
      </w:docPartPr>
      <w:docPartBody>
        <w:p w:rsidR="00344E88" w:rsidRDefault="00EF5E67">
          <w:pPr>
            <w:pStyle w:val="ECED2FCFB5F4654F9C5FBAE5BAA6883A"/>
          </w:pPr>
          <w:r w:rsidRPr="00B07A3B">
            <w:rPr>
              <w:rFonts w:eastAsia="Times New Roman" w:cstheme="minorHAnsi"/>
              <w:color w:val="808080"/>
              <w:shd w:val="clear" w:color="auto" w:fill="FFFF00"/>
            </w:rPr>
            <w:t>Enter name of author who will introduce demonstrator</w:t>
          </w:r>
        </w:p>
      </w:docPartBody>
    </w:docPart>
    <w:docPart>
      <w:docPartPr>
        <w:name w:val="6ED4E08469F55C4CB0FB500E50BC46B9"/>
        <w:category>
          <w:name w:val="General"/>
          <w:gallery w:val="placeholder"/>
        </w:category>
        <w:types>
          <w:type w:val="bbPlcHdr"/>
        </w:types>
        <w:behaviors>
          <w:behavior w:val="content"/>
        </w:behaviors>
        <w:guid w:val="{BB11C7E4-259E-DA42-82C4-989999B462D0}"/>
      </w:docPartPr>
      <w:docPartBody>
        <w:p w:rsidR="00344E88" w:rsidRDefault="00EF5E67">
          <w:pPr>
            <w:pStyle w:val="6ED4E08469F55C4CB0FB500E50BC46B9"/>
          </w:pPr>
          <w:r w:rsidRPr="00B07A3B">
            <w:rPr>
              <w:rFonts w:eastAsia="Times New Roman" w:cstheme="minorHAnsi"/>
              <w:color w:val="808080"/>
              <w:shd w:val="clear" w:color="auto" w:fill="FFFF00"/>
            </w:rPr>
            <w:t>Click here to enter name of demonstrator(s).</w:t>
          </w:r>
        </w:p>
      </w:docPartBody>
    </w:docPart>
    <w:docPart>
      <w:docPartPr>
        <w:name w:val="96B2A5639DC4004B9E1853E8B0D01FBD"/>
        <w:category>
          <w:name w:val="General"/>
          <w:gallery w:val="placeholder"/>
        </w:category>
        <w:types>
          <w:type w:val="bbPlcHdr"/>
        </w:types>
        <w:behaviors>
          <w:behavior w:val="content"/>
        </w:behaviors>
        <w:guid w:val="{DED29D5E-D8B8-3249-81DB-42644BDE875F}"/>
      </w:docPartPr>
      <w:docPartBody>
        <w:p w:rsidR="00344E88" w:rsidRDefault="00EF5E67">
          <w:pPr>
            <w:pStyle w:val="96B2A5639DC4004B9E1853E8B0D01FBD"/>
          </w:pPr>
          <w:r w:rsidRPr="00B07A3B">
            <w:rPr>
              <w:rFonts w:eastAsia="Times New Roman" w:cstheme="minorHAnsi"/>
              <w:color w:val="808080"/>
              <w:shd w:val="clear" w:color="auto" w:fill="FFFF00"/>
            </w:rPr>
            <w:t>Click here to enter demonstrator job title.</w:t>
          </w:r>
        </w:p>
      </w:docPartBody>
    </w:docPart>
    <w:docPart>
      <w:docPartPr>
        <w:name w:val="F2D7C9B478E07E4EA14A95FC6D1ACF89"/>
        <w:category>
          <w:name w:val="General"/>
          <w:gallery w:val="placeholder"/>
        </w:category>
        <w:types>
          <w:type w:val="bbPlcHdr"/>
        </w:types>
        <w:behaviors>
          <w:behavior w:val="content"/>
        </w:behaviors>
        <w:guid w:val="{F4685203-8A0C-9344-89F5-C2E0ADD83C48}"/>
      </w:docPartPr>
      <w:docPartBody>
        <w:p w:rsidR="00344E88" w:rsidRDefault="00EF5E67">
          <w:pPr>
            <w:pStyle w:val="F2D7C9B478E07E4EA14A95FC6D1ACF89"/>
          </w:pPr>
          <w:r w:rsidRPr="00B07A3B">
            <w:rPr>
              <w:rStyle w:val="PlaceholderText"/>
              <w:rFonts w:cstheme="minorHAnsi"/>
              <w:shd w:val="clear" w:color="auto" w:fill="FFFF00"/>
            </w:rPr>
            <w:t>Include additional demonstrators as needed.</w:t>
          </w:r>
        </w:p>
      </w:docPartBody>
    </w:docPart>
    <w:docPart>
      <w:docPartPr>
        <w:name w:val="FE45D31BFE2D31419AD43081DC774805"/>
        <w:category>
          <w:name w:val="General"/>
          <w:gallery w:val="placeholder"/>
        </w:category>
        <w:types>
          <w:type w:val="bbPlcHdr"/>
        </w:types>
        <w:behaviors>
          <w:behavior w:val="content"/>
        </w:behaviors>
        <w:guid w:val="{0A957BBB-E2EC-BF4B-BA5C-CA7ECC0AFDE1}"/>
      </w:docPartPr>
      <w:docPartBody>
        <w:p w:rsidR="00344E88" w:rsidRDefault="00EF5E67">
          <w:pPr>
            <w:pStyle w:val="FE45D31BFE2D31419AD43081DC774805"/>
          </w:pPr>
          <w:r w:rsidRPr="00B07A3B">
            <w:rPr>
              <w:rFonts w:eastAsia="Times New Roman" w:cstheme="minorHAnsi"/>
              <w:color w:val="808080"/>
              <w:shd w:val="clear" w:color="auto" w:fill="FFFF00"/>
            </w:rPr>
            <w:t>Enter author name</w:t>
          </w:r>
        </w:p>
      </w:docPartBody>
    </w:docPart>
    <w:docPart>
      <w:docPartPr>
        <w:name w:val="823C9FCA7D3CBE48B79C41FFD8808D03"/>
        <w:category>
          <w:name w:val="General"/>
          <w:gallery w:val="placeholder"/>
        </w:category>
        <w:types>
          <w:type w:val="bbPlcHdr"/>
        </w:types>
        <w:behaviors>
          <w:behavior w:val="content"/>
        </w:behaviors>
        <w:guid w:val="{06123564-0644-4348-A9DE-F5933DC47540}"/>
      </w:docPartPr>
      <w:docPartBody>
        <w:p w:rsidR="00344E88" w:rsidRDefault="00EF5E67">
          <w:pPr>
            <w:pStyle w:val="823C9FCA7D3CBE48B79C41FFD8808D03"/>
          </w:pPr>
          <w:r w:rsidRPr="00B07A3B">
            <w:rPr>
              <w:rFonts w:eastAsia="Times New Roman" w:cstheme="minorHAnsi"/>
              <w:color w:val="808080"/>
              <w:shd w:val="clear" w:color="auto" w:fill="FFFF00"/>
            </w:rPr>
            <w:t>Enter step numbers referred to.</w:t>
          </w:r>
        </w:p>
      </w:docPartBody>
    </w:docPart>
    <w:docPart>
      <w:docPartPr>
        <w:name w:val="91A438E167E26E4196DE8F4FBDDBFFB2"/>
        <w:category>
          <w:name w:val="General"/>
          <w:gallery w:val="placeholder"/>
        </w:category>
        <w:types>
          <w:type w:val="bbPlcHdr"/>
        </w:types>
        <w:behaviors>
          <w:behavior w:val="content"/>
        </w:behaviors>
        <w:guid w:val="{75216746-6046-6C4C-B1AC-3A9C9951DB54}"/>
      </w:docPartPr>
      <w:docPartBody>
        <w:p w:rsidR="00344E88" w:rsidRDefault="00EF5E67">
          <w:pPr>
            <w:pStyle w:val="91A438E167E26E4196DE8F4FBDDBFFB2"/>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50ED1BACA0E01B488C9EC07440C536B8"/>
        <w:category>
          <w:name w:val="General"/>
          <w:gallery w:val="placeholder"/>
        </w:category>
        <w:types>
          <w:type w:val="bbPlcHdr"/>
        </w:types>
        <w:behaviors>
          <w:behavior w:val="content"/>
        </w:behaviors>
        <w:guid w:val="{983BFFA7-7453-FB43-9ECC-9BC138143A6B}"/>
      </w:docPartPr>
      <w:docPartBody>
        <w:p w:rsidR="00344E88" w:rsidRDefault="00EF5E67">
          <w:pPr>
            <w:pStyle w:val="50ED1BACA0E01B488C9EC07440C536B8"/>
          </w:pPr>
          <w:r w:rsidRPr="00B07A3B">
            <w:rPr>
              <w:rFonts w:eastAsia="Times New Roman" w:cstheme="minorHAnsi"/>
              <w:color w:val="808080"/>
              <w:shd w:val="clear" w:color="auto" w:fill="FFFF00"/>
            </w:rPr>
            <w:t>Enter author name</w:t>
          </w:r>
        </w:p>
      </w:docPartBody>
    </w:docPart>
    <w:docPart>
      <w:docPartPr>
        <w:name w:val="46251A24D9BD164A85ABB327352A9B2B"/>
        <w:category>
          <w:name w:val="General"/>
          <w:gallery w:val="placeholder"/>
        </w:category>
        <w:types>
          <w:type w:val="bbPlcHdr"/>
        </w:types>
        <w:behaviors>
          <w:behavior w:val="content"/>
        </w:behaviors>
        <w:guid w:val="{7583FF9A-CA8D-804B-B1D0-77E52D6E604D}"/>
      </w:docPartPr>
      <w:docPartBody>
        <w:p w:rsidR="00344E88" w:rsidRDefault="00EF5E67">
          <w:pPr>
            <w:pStyle w:val="46251A24D9BD164A85ABB327352A9B2B"/>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F550E62B92245F46A5993BF1FF68780F"/>
        <w:category>
          <w:name w:val="General"/>
          <w:gallery w:val="placeholder"/>
        </w:category>
        <w:types>
          <w:type w:val="bbPlcHdr"/>
        </w:types>
        <w:behaviors>
          <w:behavior w:val="content"/>
        </w:behaviors>
        <w:guid w:val="{8884AA11-9D85-7348-B215-B94D6CC09183}"/>
      </w:docPartPr>
      <w:docPartBody>
        <w:p w:rsidR="00344E88" w:rsidRDefault="00EF5E67">
          <w:pPr>
            <w:pStyle w:val="F550E62B92245F46A5993BF1FF68780F"/>
          </w:pPr>
          <w:r w:rsidRPr="00B07A3B">
            <w:rPr>
              <w:rFonts w:eastAsia="Times New Roman" w:cstheme="minorHAnsi"/>
              <w:color w:val="808080"/>
              <w:shd w:val="clear" w:color="auto" w:fill="FFFF00"/>
            </w:rPr>
            <w:t>Enter author name</w:t>
          </w:r>
        </w:p>
      </w:docPartBody>
    </w:docPart>
    <w:docPart>
      <w:docPartPr>
        <w:name w:val="CEB1EEE73783984A879B96C827CB0430"/>
        <w:category>
          <w:name w:val="General"/>
          <w:gallery w:val="placeholder"/>
        </w:category>
        <w:types>
          <w:type w:val="bbPlcHdr"/>
        </w:types>
        <w:behaviors>
          <w:behavior w:val="content"/>
        </w:behaviors>
        <w:guid w:val="{7ED01BC9-8613-2B41-B7BD-D872D2184F37}"/>
      </w:docPartPr>
      <w:docPartBody>
        <w:p w:rsidR="00344E88" w:rsidRDefault="00EF5E67">
          <w:pPr>
            <w:pStyle w:val="CEB1EEE73783984A879B96C827CB0430"/>
          </w:pPr>
          <w:r w:rsidRPr="00B07A3B">
            <w:rPr>
              <w:rFonts w:eastAsia="Times New Roman" w:cstheme="minorHAnsi"/>
              <w:color w:val="808080"/>
              <w:shd w:val="clear" w:color="auto" w:fill="FFFF00"/>
            </w:rPr>
            <w:t>Click here to answer. Please use language that you will be comfortable memorizing and speaking aloud. Limit length to 30 or fewer words.</w:t>
          </w:r>
        </w:p>
      </w:docPartBody>
    </w:docPart>
    <w:docPart>
      <w:docPartPr>
        <w:name w:val="BB048746D6BD81428909D024E42FBF3F"/>
        <w:category>
          <w:name w:val="General"/>
          <w:gallery w:val="placeholder"/>
        </w:category>
        <w:types>
          <w:type w:val="bbPlcHdr"/>
        </w:types>
        <w:behaviors>
          <w:behavior w:val="content"/>
        </w:behaviors>
        <w:guid w:val="{502877B5-6774-5444-8A48-5E715A35DCE9}"/>
      </w:docPartPr>
      <w:docPartBody>
        <w:p w:rsidR="003E657A" w:rsidRDefault="00BE41A6" w:rsidP="00BE41A6">
          <w:pPr>
            <w:pStyle w:val="BB048746D6BD81428909D024E42FBF3F"/>
          </w:pPr>
          <w:r w:rsidRPr="00B07A3B">
            <w:rPr>
              <w:rFonts w:eastAsia="Times New Roman" w:cstheme="minorHAnsi"/>
              <w:b/>
              <w:bCs/>
              <w:color w:val="808080"/>
              <w:shd w:val="clear" w:color="auto" w:fill="FFFF00"/>
            </w:rPr>
            <w:t>Enter Yes or No.</w:t>
          </w:r>
        </w:p>
      </w:docPartBody>
    </w:docPart>
    <w:docPart>
      <w:docPartPr>
        <w:name w:val="2A50BCF205507E4AA16DA6F8BBB5CCFA"/>
        <w:category>
          <w:name w:val="General"/>
          <w:gallery w:val="placeholder"/>
        </w:category>
        <w:types>
          <w:type w:val="bbPlcHdr"/>
        </w:types>
        <w:behaviors>
          <w:behavior w:val="content"/>
        </w:behaviors>
        <w:guid w:val="{73EB25FA-63F2-9442-8A99-E8CF3F23CC80}"/>
      </w:docPartPr>
      <w:docPartBody>
        <w:p w:rsidR="003E657A" w:rsidRDefault="00BE41A6" w:rsidP="00BE41A6">
          <w:pPr>
            <w:pStyle w:val="2A50BCF205507E4AA16DA6F8BBB5CCFA"/>
          </w:pPr>
          <w:r w:rsidRPr="00B07A3B">
            <w:rPr>
              <w:rFonts w:eastAsia="Times New Roman" w:cstheme="minorHAnsi"/>
              <w:b/>
              <w:bCs/>
              <w:color w:val="808080"/>
              <w:shd w:val="clear" w:color="auto" w:fill="FFFF00"/>
            </w:rPr>
            <w:t>Enter Yes or No.</w:t>
          </w:r>
        </w:p>
      </w:docPartBody>
    </w:docPart>
    <w:docPart>
      <w:docPartPr>
        <w:name w:val="1B353BE30FA3E949A6A7E29DD5F9CA7C"/>
        <w:category>
          <w:name w:val="General"/>
          <w:gallery w:val="placeholder"/>
        </w:category>
        <w:types>
          <w:type w:val="bbPlcHdr"/>
        </w:types>
        <w:behaviors>
          <w:behavior w:val="content"/>
        </w:behaviors>
        <w:guid w:val="{B581D62A-1F90-FC4D-968E-D2359E5B9434}"/>
      </w:docPartPr>
      <w:docPartBody>
        <w:p w:rsidR="003E657A" w:rsidRDefault="00BE41A6" w:rsidP="00BE41A6">
          <w:pPr>
            <w:pStyle w:val="1B353BE30FA3E949A6A7E29DD5F9CA7C"/>
          </w:pPr>
          <w:r w:rsidRPr="00B07A3B">
            <w:rPr>
              <w:rFonts w:eastAsia="Times New Roman" w:cstheme="minorHAnsi"/>
              <w:b/>
              <w:bCs/>
              <w:color w:val="808080"/>
              <w:shd w:val="clear" w:color="auto" w:fill="FFFF00"/>
            </w:rPr>
            <w:t>Enter make and model of microscope.</w:t>
          </w:r>
        </w:p>
      </w:docPartBody>
    </w:docPart>
    <w:docPart>
      <w:docPartPr>
        <w:name w:val="337E7D2A29BC2847BE253001CC37ACE9"/>
        <w:category>
          <w:name w:val="General"/>
          <w:gallery w:val="placeholder"/>
        </w:category>
        <w:types>
          <w:type w:val="bbPlcHdr"/>
        </w:types>
        <w:behaviors>
          <w:behavior w:val="content"/>
        </w:behaviors>
        <w:guid w:val="{9A0EF72C-8AB0-6A43-9C7D-BE563C906C4B}"/>
      </w:docPartPr>
      <w:docPartBody>
        <w:p w:rsidR="003E657A" w:rsidRDefault="00BE41A6" w:rsidP="00BE41A6">
          <w:pPr>
            <w:pStyle w:val="337E7D2A29BC2847BE253001CC37ACE9"/>
          </w:pPr>
          <w:r w:rsidRPr="00B07A3B">
            <w:rPr>
              <w:rFonts w:eastAsia="Times New Roman" w:cstheme="minorHAnsi"/>
              <w:b/>
              <w:bCs/>
              <w:color w:val="808080"/>
              <w:shd w:val="clear" w:color="auto" w:fill="FFFF00"/>
            </w:rPr>
            <w:t>Enter Yes or No.</w:t>
          </w:r>
        </w:p>
      </w:docPartBody>
    </w:docPart>
    <w:docPart>
      <w:docPartPr>
        <w:name w:val="B9348AD095AC81449C592C2F0F676CB0"/>
        <w:category>
          <w:name w:val="General"/>
          <w:gallery w:val="placeholder"/>
        </w:category>
        <w:types>
          <w:type w:val="bbPlcHdr"/>
        </w:types>
        <w:behaviors>
          <w:behavior w:val="content"/>
        </w:behaviors>
        <w:guid w:val="{9A04F2A5-3727-5546-9CB4-A89C69737542}"/>
      </w:docPartPr>
      <w:docPartBody>
        <w:p w:rsidR="003E657A" w:rsidRDefault="00BE41A6" w:rsidP="00BE41A6">
          <w:pPr>
            <w:pStyle w:val="B9348AD095AC81449C592C2F0F676CB0"/>
          </w:pPr>
          <w:r w:rsidRPr="00B07A3B">
            <w:rPr>
              <w:rFonts w:eastAsia="Times New Roman" w:cstheme="minorHAnsi"/>
              <w:b/>
              <w:bCs/>
              <w:color w:val="808080"/>
              <w:shd w:val="clear" w:color="auto" w:fill="FFFF00"/>
            </w:rPr>
            <w:t>Enter Yes or No.</w:t>
          </w:r>
        </w:p>
      </w:docPartBody>
    </w:docPart>
    <w:docPart>
      <w:docPartPr>
        <w:name w:val="8D0BC3EB8758784BB08FC591BF9EA44D"/>
        <w:category>
          <w:name w:val="General"/>
          <w:gallery w:val="placeholder"/>
        </w:category>
        <w:types>
          <w:type w:val="bbPlcHdr"/>
        </w:types>
        <w:behaviors>
          <w:behavior w:val="content"/>
        </w:behaviors>
        <w:guid w:val="{09CE18FD-8A87-5540-9747-C67FF65F3077}"/>
      </w:docPartPr>
      <w:docPartBody>
        <w:p w:rsidR="003E657A" w:rsidRDefault="00BE41A6" w:rsidP="00BE41A6">
          <w:pPr>
            <w:pStyle w:val="8D0BC3EB8758784BB08FC591BF9EA44D"/>
          </w:pPr>
          <w:r w:rsidRPr="00B07A3B">
            <w:rPr>
              <w:rFonts w:eastAsia="Times New Roman" w:cstheme="minorHAnsi"/>
              <w:b/>
              <w:bCs/>
              <w:color w:val="808080"/>
              <w:shd w:val="clear" w:color="auto" w:fill="FFFF00"/>
            </w:rPr>
            <w:t>Click to enter distance between locations.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auto"/>
    <w:pitch w:val="variable"/>
    <w:sig w:usb0="E00002FF" w:usb1="5000205A" w:usb2="00000000" w:usb3="00000000" w:csb0="0000019F" w:csb1="00000000"/>
  </w:font>
  <w:font w:name="Calibri (Body)">
    <w:altName w:val="Calibri"/>
    <w:panose1 w:val="00000000000000000000"/>
    <w:charset w:val="00"/>
    <w:family w:val="roman"/>
    <w:notTrueType/>
    <w:pitch w:val="default"/>
  </w:font>
  <w:font w:name="Lucida Grande">
    <w:altName w:val="﷽﷽﷽﷽﷽"/>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iryo">
    <w:altName w:val="MS Gothic"/>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5E67"/>
    <w:rsid w:val="001F6C86"/>
    <w:rsid w:val="00257C3C"/>
    <w:rsid w:val="0027616B"/>
    <w:rsid w:val="002F76E2"/>
    <w:rsid w:val="00344E88"/>
    <w:rsid w:val="003C4629"/>
    <w:rsid w:val="003E657A"/>
    <w:rsid w:val="004A526F"/>
    <w:rsid w:val="005950B3"/>
    <w:rsid w:val="006B2B83"/>
    <w:rsid w:val="00706CE8"/>
    <w:rsid w:val="007571D3"/>
    <w:rsid w:val="0077793F"/>
    <w:rsid w:val="008F498E"/>
    <w:rsid w:val="009333F9"/>
    <w:rsid w:val="00A4768E"/>
    <w:rsid w:val="00BE41A6"/>
    <w:rsid w:val="00D75ED4"/>
    <w:rsid w:val="00E36A89"/>
    <w:rsid w:val="00E63917"/>
    <w:rsid w:val="00E74A32"/>
    <w:rsid w:val="00EC183C"/>
    <w:rsid w:val="00EC38EE"/>
    <w:rsid w:val="00EF5E67"/>
    <w:rsid w:val="00F05EC7"/>
    <w:rsid w:val="00F11B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D42545D3E612540A099E35CCBECFED5">
    <w:name w:val="ED42545D3E612540A099E35CCBECFED5"/>
  </w:style>
  <w:style w:type="paragraph" w:customStyle="1" w:styleId="59F47C69DF64844CB1DBB3B0466B7312">
    <w:name w:val="59F47C69DF64844CB1DBB3B0466B7312"/>
  </w:style>
  <w:style w:type="paragraph" w:customStyle="1" w:styleId="BA64A02CAC3F764D974B102CCBE080CD">
    <w:name w:val="BA64A02CAC3F764D974B102CCBE080CD"/>
  </w:style>
  <w:style w:type="paragraph" w:customStyle="1" w:styleId="32C7CBFF4BAC43438701BF7074321FA6">
    <w:name w:val="32C7CBFF4BAC43438701BF7074321FA6"/>
  </w:style>
  <w:style w:type="paragraph" w:customStyle="1" w:styleId="CC26871413AF9243AF4034C5BA7F3A38">
    <w:name w:val="CC26871413AF9243AF4034C5BA7F3A38"/>
  </w:style>
  <w:style w:type="paragraph" w:customStyle="1" w:styleId="B01347F9C431734082D700ADBD60CE5C">
    <w:name w:val="B01347F9C431734082D700ADBD60CE5C"/>
  </w:style>
  <w:style w:type="paragraph" w:customStyle="1" w:styleId="CF9F3A2530826D419E54CEF60DEF39E6">
    <w:name w:val="CF9F3A2530826D419E54CEF60DEF39E6"/>
  </w:style>
  <w:style w:type="paragraph" w:customStyle="1" w:styleId="7EFAB539D92D134BA74BF41D437B3227">
    <w:name w:val="7EFAB539D92D134BA74BF41D437B3227"/>
  </w:style>
  <w:style w:type="paragraph" w:customStyle="1" w:styleId="FA4302C47376B64EB37F5EF54228B8FA">
    <w:name w:val="FA4302C47376B64EB37F5EF54228B8FA"/>
  </w:style>
  <w:style w:type="paragraph" w:customStyle="1" w:styleId="47D8E4CF72CC01468E7AA31A2CAAE059">
    <w:name w:val="47D8E4CF72CC01468E7AA31A2CAAE059"/>
  </w:style>
  <w:style w:type="paragraph" w:customStyle="1" w:styleId="E8A37383A177F94A9426E4124A0D1F68">
    <w:name w:val="E8A37383A177F94A9426E4124A0D1F68"/>
  </w:style>
  <w:style w:type="paragraph" w:customStyle="1" w:styleId="C58687ABA6B85E46980DA5895C64F3E3">
    <w:name w:val="C58687ABA6B85E46980DA5895C64F3E3"/>
  </w:style>
  <w:style w:type="paragraph" w:customStyle="1" w:styleId="ECED2FCFB5F4654F9C5FBAE5BAA6883A">
    <w:name w:val="ECED2FCFB5F4654F9C5FBAE5BAA6883A"/>
  </w:style>
  <w:style w:type="paragraph" w:customStyle="1" w:styleId="6ED4E08469F55C4CB0FB500E50BC46B9">
    <w:name w:val="6ED4E08469F55C4CB0FB500E50BC46B9"/>
  </w:style>
  <w:style w:type="paragraph" w:customStyle="1" w:styleId="96B2A5639DC4004B9E1853E8B0D01FBD">
    <w:name w:val="96B2A5639DC4004B9E1853E8B0D01FBD"/>
  </w:style>
  <w:style w:type="character" w:styleId="PlaceholderText">
    <w:name w:val="Placeholder Text"/>
    <w:basedOn w:val="DefaultParagraphFont"/>
    <w:semiHidden/>
    <w:rPr>
      <w:color w:val="808080"/>
    </w:rPr>
  </w:style>
  <w:style w:type="paragraph" w:customStyle="1" w:styleId="F2D7C9B478E07E4EA14A95FC6D1ACF89">
    <w:name w:val="F2D7C9B478E07E4EA14A95FC6D1ACF89"/>
  </w:style>
  <w:style w:type="paragraph" w:customStyle="1" w:styleId="FE45D31BFE2D31419AD43081DC774805">
    <w:name w:val="FE45D31BFE2D31419AD43081DC774805"/>
  </w:style>
  <w:style w:type="paragraph" w:customStyle="1" w:styleId="823C9FCA7D3CBE48B79C41FFD8808D03">
    <w:name w:val="823C9FCA7D3CBE48B79C41FFD8808D03"/>
  </w:style>
  <w:style w:type="paragraph" w:customStyle="1" w:styleId="91A438E167E26E4196DE8F4FBDDBFFB2">
    <w:name w:val="91A438E167E26E4196DE8F4FBDDBFFB2"/>
  </w:style>
  <w:style w:type="paragraph" w:customStyle="1" w:styleId="50ED1BACA0E01B488C9EC07440C536B8">
    <w:name w:val="50ED1BACA0E01B488C9EC07440C536B8"/>
  </w:style>
  <w:style w:type="paragraph" w:customStyle="1" w:styleId="46251A24D9BD164A85ABB327352A9B2B">
    <w:name w:val="46251A24D9BD164A85ABB327352A9B2B"/>
  </w:style>
  <w:style w:type="paragraph" w:customStyle="1" w:styleId="F550E62B92245F46A5993BF1FF68780F">
    <w:name w:val="F550E62B92245F46A5993BF1FF68780F"/>
  </w:style>
  <w:style w:type="paragraph" w:customStyle="1" w:styleId="CEB1EEE73783984A879B96C827CB0430">
    <w:name w:val="CEB1EEE73783984A879B96C827CB0430"/>
  </w:style>
  <w:style w:type="paragraph" w:customStyle="1" w:styleId="BB048746D6BD81428909D024E42FBF3F">
    <w:name w:val="BB048746D6BD81428909D024E42FBF3F"/>
    <w:rsid w:val="00BE41A6"/>
  </w:style>
  <w:style w:type="paragraph" w:customStyle="1" w:styleId="2A50BCF205507E4AA16DA6F8BBB5CCFA">
    <w:name w:val="2A50BCF205507E4AA16DA6F8BBB5CCFA"/>
    <w:rsid w:val="00BE41A6"/>
  </w:style>
  <w:style w:type="paragraph" w:customStyle="1" w:styleId="1B353BE30FA3E949A6A7E29DD5F9CA7C">
    <w:name w:val="1B353BE30FA3E949A6A7E29DD5F9CA7C"/>
    <w:rsid w:val="00BE41A6"/>
  </w:style>
  <w:style w:type="paragraph" w:customStyle="1" w:styleId="337E7D2A29BC2847BE253001CC37ACE9">
    <w:name w:val="337E7D2A29BC2847BE253001CC37ACE9"/>
    <w:rsid w:val="00BE41A6"/>
  </w:style>
  <w:style w:type="paragraph" w:customStyle="1" w:styleId="B9348AD095AC81449C592C2F0F676CB0">
    <w:name w:val="B9348AD095AC81449C592C2F0F676CB0"/>
    <w:rsid w:val="00BE41A6"/>
  </w:style>
  <w:style w:type="paragraph" w:customStyle="1" w:styleId="8D0BC3EB8758784BB08FC591BF9EA44D">
    <w:name w:val="8D0BC3EB8758784BB08FC591BF9EA44D"/>
    <w:rsid w:val="00BE41A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13</Pages>
  <Words>3197</Words>
  <Characters>17123</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Name:                                                                                                                 Title of </vt:lpstr>
    </vt:vector>
  </TitlesOfParts>
  <Company>UC Irvine</Company>
  <LinksUpToDate>false</LinksUpToDate>
  <CharactersWithSpaces>20280</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Gaurav Vaidya</cp:lastModifiedBy>
  <cp:revision>66</cp:revision>
  <dcterms:created xsi:type="dcterms:W3CDTF">2021-06-30T04:03:00Z</dcterms:created>
  <dcterms:modified xsi:type="dcterms:W3CDTF">2021-06-30T07:14:00Z</dcterms:modified>
</cp:coreProperties>
</file>