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8C" w:rsidRPr="0078798C" w:rsidRDefault="0078798C" w:rsidP="0078798C">
      <w:pPr>
        <w:rPr>
          <w:rFonts w:asciiTheme="minorHAnsi" w:hAnsiTheme="minorHAnsi" w:cstheme="minorHAnsi"/>
          <w:b/>
          <w:color w:val="548DD4" w:themeColor="text2" w:themeTint="99"/>
          <w:sz w:val="22"/>
          <w:shd w:val="clear" w:color="auto" w:fill="FFFFFF"/>
          <w:lang w:val="en-US"/>
        </w:rPr>
      </w:pPr>
      <w:bookmarkStart w:id="0" w:name="_GoBack"/>
      <w:bookmarkEnd w:id="0"/>
      <w:r w:rsidRPr="0078798C">
        <w:rPr>
          <w:rFonts w:asciiTheme="minorHAnsi" w:hAnsiTheme="minorHAnsi" w:cstheme="minorHAnsi"/>
          <w:b/>
          <w:color w:val="548DD4" w:themeColor="text2" w:themeTint="99"/>
          <w:sz w:val="22"/>
          <w:shd w:val="clear" w:color="auto" w:fill="FFFFFF"/>
          <w:lang w:val="en-US"/>
        </w:rPr>
        <w:t xml:space="preserve">We would like to thank the reviewers for their careful reading, and their insightful comments. </w:t>
      </w:r>
    </w:p>
    <w:p w:rsidR="0078798C" w:rsidRPr="0078798C" w:rsidRDefault="0078798C" w:rsidP="0078798C">
      <w:pPr>
        <w:rPr>
          <w:rFonts w:asciiTheme="minorHAnsi" w:hAnsiTheme="minorHAnsi" w:cstheme="minorHAnsi"/>
          <w:b/>
          <w:color w:val="548DD4" w:themeColor="text2" w:themeTint="99"/>
          <w:sz w:val="22"/>
          <w:shd w:val="clear" w:color="auto" w:fill="FFFFFF"/>
          <w:lang w:val="en-US"/>
        </w:rPr>
      </w:pPr>
      <w:r w:rsidRPr="0078798C">
        <w:rPr>
          <w:rFonts w:asciiTheme="minorHAnsi" w:hAnsiTheme="minorHAnsi" w:cstheme="minorHAnsi"/>
          <w:b/>
          <w:color w:val="548DD4" w:themeColor="text2" w:themeTint="99"/>
          <w:sz w:val="22"/>
          <w:shd w:val="clear" w:color="auto" w:fill="FFFFFF"/>
          <w:lang w:val="en-US"/>
        </w:rPr>
        <w:t>Below is a point-by-point response addressing the reviewers' comments. Changes to the manuscript have been captured by track changes in the revised version of the manuscript with modifications. We have addressed all the specific comments, introducing the suggested changes to the manuscript.</w:t>
      </w:r>
    </w:p>
    <w:p w:rsidR="0078798C" w:rsidRDefault="0078798C" w:rsidP="00D01857">
      <w:pPr>
        <w:jc w:val="left"/>
        <w:rPr>
          <w:rStyle w:val="Textoennegrita"/>
          <w:rFonts w:ascii="Arial" w:hAnsi="Arial" w:cs="Arial"/>
          <w:color w:val="FF0000"/>
          <w:u w:val="single"/>
          <w:shd w:val="clear" w:color="auto" w:fill="FFFFFF"/>
          <w:lang w:val="en-US"/>
        </w:rPr>
      </w:pPr>
    </w:p>
    <w:p w:rsidR="00D01857" w:rsidRDefault="00D01857" w:rsidP="00D01857">
      <w:pPr>
        <w:jc w:val="left"/>
        <w:rPr>
          <w:rFonts w:ascii="Arial" w:hAnsi="Arial" w:cs="Arial"/>
          <w:color w:val="222222"/>
          <w:shd w:val="clear" w:color="auto" w:fill="FFFFFF"/>
          <w:lang w:val="en-US"/>
        </w:rPr>
      </w:pPr>
      <w:r w:rsidRPr="00D01857">
        <w:rPr>
          <w:rStyle w:val="Textoennegrita"/>
          <w:rFonts w:ascii="Arial" w:hAnsi="Arial" w:cs="Arial"/>
          <w:color w:val="FF0000"/>
          <w:u w:val="single"/>
          <w:shd w:val="clear" w:color="auto" w:fill="FFFFFF"/>
          <w:lang w:val="en-US"/>
        </w:rPr>
        <w:t>Editorial comments:</w:t>
      </w:r>
      <w:r w:rsidRPr="00D01857">
        <w:rPr>
          <w:rFonts w:ascii="Arial" w:hAnsi="Arial" w:cs="Arial"/>
          <w:color w:val="222222"/>
          <w:lang w:val="en-US"/>
        </w:rPr>
        <w:br/>
      </w:r>
      <w:r w:rsidRPr="00D01857">
        <w:rPr>
          <w:rFonts w:ascii="Arial" w:hAnsi="Arial" w:cs="Arial"/>
          <w:color w:val="222222"/>
          <w:shd w:val="clear" w:color="auto" w:fill="FFFFFF"/>
          <w:lang w:val="en-US"/>
        </w:rPr>
        <w:t>1. Please take this opportunity to thoroughly proofread the manuscript to ensure that there are no spelling or grammar issues.</w:t>
      </w:r>
    </w:p>
    <w:p w:rsidR="002A31E7" w:rsidRDefault="002A31E7" w:rsidP="00D01857">
      <w:pPr>
        <w:jc w:val="left"/>
        <w:rPr>
          <w:rFonts w:ascii="Arial" w:hAnsi="Arial" w:cs="Arial"/>
          <w:color w:val="222222"/>
          <w:shd w:val="clear" w:color="auto" w:fill="FFFFFF"/>
          <w:lang w:val="en-US"/>
        </w:rPr>
      </w:pPr>
      <w:r w:rsidRPr="002A31E7">
        <w:rPr>
          <w:rFonts w:asciiTheme="minorHAnsi" w:hAnsiTheme="minorHAnsi" w:cstheme="minorHAnsi"/>
          <w:b/>
          <w:color w:val="548DD4" w:themeColor="text2" w:themeTint="99"/>
          <w:sz w:val="22"/>
          <w:shd w:val="clear" w:color="auto" w:fill="FFFFFF"/>
          <w:lang w:val="en-US"/>
        </w:rPr>
        <w:t>Th</w:t>
      </w:r>
      <w:r>
        <w:rPr>
          <w:rFonts w:asciiTheme="minorHAnsi" w:hAnsiTheme="minorHAnsi" w:cstheme="minorHAnsi"/>
          <w:b/>
          <w:color w:val="548DD4" w:themeColor="text2" w:themeTint="99"/>
          <w:sz w:val="22"/>
          <w:shd w:val="clear" w:color="auto" w:fill="FFFFFF"/>
          <w:lang w:val="en-US"/>
        </w:rPr>
        <w:t xml:space="preserve">e manuscript has been </w:t>
      </w:r>
      <w:r w:rsidRPr="002A31E7">
        <w:rPr>
          <w:rFonts w:asciiTheme="minorHAnsi" w:hAnsiTheme="minorHAnsi" w:cstheme="minorHAnsi"/>
          <w:b/>
          <w:color w:val="548DD4" w:themeColor="text2" w:themeTint="99"/>
          <w:sz w:val="22"/>
          <w:shd w:val="clear" w:color="auto" w:fill="FFFFFF"/>
          <w:lang w:val="en-US"/>
        </w:rPr>
        <w:t>r</w:t>
      </w:r>
      <w:r>
        <w:rPr>
          <w:rFonts w:asciiTheme="minorHAnsi" w:hAnsiTheme="minorHAnsi" w:cstheme="minorHAnsi"/>
          <w:b/>
          <w:color w:val="548DD4" w:themeColor="text2" w:themeTint="99"/>
          <w:sz w:val="22"/>
          <w:shd w:val="clear" w:color="auto" w:fill="FFFFFF"/>
          <w:lang w:val="en-US"/>
        </w:rPr>
        <w:t xml:space="preserve">eviewed and </w:t>
      </w:r>
      <w:r w:rsidRPr="002A31E7">
        <w:rPr>
          <w:rFonts w:asciiTheme="minorHAnsi" w:hAnsiTheme="minorHAnsi" w:cstheme="minorHAnsi"/>
          <w:b/>
          <w:color w:val="548DD4" w:themeColor="text2" w:themeTint="99"/>
          <w:sz w:val="22"/>
          <w:shd w:val="clear" w:color="auto" w:fill="FFFFFF"/>
          <w:lang w:val="en-US"/>
        </w:rPr>
        <w:t>thoroughly proofred</w:t>
      </w:r>
      <w:r w:rsidR="003012C6">
        <w:rPr>
          <w:rFonts w:asciiTheme="minorHAnsi" w:hAnsiTheme="minorHAnsi" w:cstheme="minorHAnsi"/>
          <w:b/>
          <w:color w:val="548DD4" w:themeColor="text2" w:themeTint="99"/>
          <w:sz w:val="22"/>
          <w:shd w:val="clear" w:color="auto" w:fill="FFFFFF"/>
          <w:lang w:val="en-US"/>
        </w:rPr>
        <w:t xml:space="preserve"> by an English speaker</w:t>
      </w:r>
      <w:r>
        <w:rPr>
          <w:rFonts w:asciiTheme="minorHAnsi" w:hAnsiTheme="minorHAnsi" w:cstheme="minorHAnsi"/>
          <w:b/>
          <w:color w:val="548DD4" w:themeColor="text2" w:themeTint="99"/>
          <w:sz w:val="22"/>
          <w:shd w:val="clear" w:color="auto" w:fill="FFFFFF"/>
          <w:lang w:val="en-US"/>
        </w:rPr>
        <w:t>.</w:t>
      </w:r>
    </w:p>
    <w:p w:rsidR="00D01857" w:rsidRPr="008F5043" w:rsidRDefault="00D01857" w:rsidP="00D01857">
      <w:pPr>
        <w:jc w:val="left"/>
        <w:rPr>
          <w:rFonts w:ascii="Arial" w:hAnsi="Arial" w:cs="Arial"/>
          <w:color w:val="222222"/>
          <w:shd w:val="clear" w:color="auto" w:fill="FFFFFF"/>
          <w:lang w:val="en-US"/>
        </w:rPr>
      </w:pPr>
      <w:r w:rsidRPr="008F5043">
        <w:rPr>
          <w:rFonts w:ascii="Arial" w:hAnsi="Arial" w:cs="Arial"/>
          <w:color w:val="222222"/>
          <w:shd w:val="clear" w:color="auto" w:fill="FFFFFF"/>
          <w:lang w:val="en-US"/>
        </w:rPr>
        <w:t>2. Please revise the following lines to avoid previously published work: 103-106, 119-122, 153-154, 248-249, 272-274, 309-311, 321-322.</w:t>
      </w:r>
    </w:p>
    <w:p w:rsidR="00D01857" w:rsidRPr="008F5043" w:rsidRDefault="002A31E7" w:rsidP="00D01857">
      <w:pPr>
        <w:jc w:val="left"/>
        <w:rPr>
          <w:rFonts w:ascii="Arial" w:hAnsi="Arial" w:cs="Arial"/>
          <w:color w:val="222222"/>
          <w:shd w:val="clear" w:color="auto" w:fill="FFFFFF"/>
          <w:lang w:val="en-US"/>
        </w:rPr>
      </w:pPr>
      <w:r w:rsidRPr="008F5043">
        <w:rPr>
          <w:rFonts w:asciiTheme="minorHAnsi" w:hAnsiTheme="minorHAnsi" w:cstheme="minorHAnsi"/>
          <w:b/>
          <w:color w:val="548DD4" w:themeColor="text2" w:themeTint="99"/>
          <w:sz w:val="22"/>
          <w:shd w:val="clear" w:color="auto" w:fill="FFFFFF"/>
          <w:lang w:val="en-US"/>
        </w:rPr>
        <w:t>This has been r</w:t>
      </w:r>
      <w:r w:rsidR="00D01857" w:rsidRPr="008F5043">
        <w:rPr>
          <w:rFonts w:asciiTheme="minorHAnsi" w:hAnsiTheme="minorHAnsi" w:cstheme="minorHAnsi"/>
          <w:b/>
          <w:color w:val="548DD4" w:themeColor="text2" w:themeTint="99"/>
          <w:sz w:val="22"/>
          <w:shd w:val="clear" w:color="auto" w:fill="FFFFFF"/>
          <w:lang w:val="en-US"/>
        </w:rPr>
        <w:t>eviewed and changed</w:t>
      </w:r>
      <w:r w:rsidRPr="008F5043">
        <w:rPr>
          <w:rFonts w:asciiTheme="minorHAnsi" w:hAnsiTheme="minorHAnsi" w:cstheme="minorHAnsi"/>
          <w:b/>
          <w:color w:val="548DD4" w:themeColor="text2" w:themeTint="99"/>
          <w:sz w:val="22"/>
          <w:shd w:val="clear" w:color="auto" w:fill="FFFFFF"/>
          <w:lang w:val="en-US"/>
        </w:rPr>
        <w:t>.</w:t>
      </w:r>
      <w:r w:rsidR="00D01857" w:rsidRPr="008F5043">
        <w:rPr>
          <w:rFonts w:ascii="Arial" w:hAnsi="Arial" w:cs="Arial"/>
          <w:color w:val="222222"/>
          <w:lang w:val="en-US"/>
        </w:rPr>
        <w:br/>
      </w:r>
      <w:r w:rsidR="00D01857" w:rsidRPr="008F5043">
        <w:rPr>
          <w:rFonts w:ascii="Arial" w:hAnsi="Arial" w:cs="Arial"/>
          <w:color w:val="222222"/>
          <w:shd w:val="clear" w:color="auto" w:fill="FFFFFF"/>
          <w:lang w:val="en-US"/>
        </w:rPr>
        <w:t>3. Please add more details to your protocol steps. Please ensure you answer the “how” question, i.e., how is the step performed? Alternatively, add references to published material specifying how to perform the protocol action.</w:t>
      </w:r>
    </w:p>
    <w:p w:rsidR="00D01857" w:rsidRPr="008F5043" w:rsidRDefault="00D01857" w:rsidP="00D01857">
      <w:pPr>
        <w:jc w:val="left"/>
        <w:rPr>
          <w:rFonts w:ascii="Arial" w:hAnsi="Arial" w:cs="Arial"/>
          <w:color w:val="222222"/>
          <w:shd w:val="clear" w:color="auto" w:fill="FFFFFF"/>
          <w:lang w:val="en-US"/>
        </w:rPr>
      </w:pPr>
      <w:r w:rsidRPr="008F5043">
        <w:rPr>
          <w:rFonts w:asciiTheme="minorHAnsi" w:hAnsiTheme="minorHAnsi" w:cstheme="minorHAnsi"/>
          <w:b/>
          <w:color w:val="548DD4" w:themeColor="text2" w:themeTint="99"/>
          <w:sz w:val="22"/>
          <w:shd w:val="clear" w:color="auto" w:fill="FFFFFF"/>
          <w:lang w:val="en-US"/>
        </w:rPr>
        <w:t>More details have been added and references have been included</w:t>
      </w:r>
      <w:r w:rsidR="00671C8D">
        <w:rPr>
          <w:rFonts w:asciiTheme="minorHAnsi" w:hAnsiTheme="minorHAnsi" w:cstheme="minorHAnsi"/>
          <w:b/>
          <w:color w:val="548DD4" w:themeColor="text2" w:themeTint="99"/>
          <w:sz w:val="22"/>
          <w:shd w:val="clear" w:color="auto" w:fill="FFFFFF"/>
          <w:lang w:val="en-US"/>
        </w:rPr>
        <w:t>,</w:t>
      </w:r>
      <w:r w:rsidRPr="008F5043">
        <w:rPr>
          <w:rFonts w:asciiTheme="minorHAnsi" w:hAnsiTheme="minorHAnsi" w:cstheme="minorHAnsi"/>
          <w:b/>
          <w:color w:val="548DD4" w:themeColor="text2" w:themeTint="99"/>
          <w:sz w:val="22"/>
          <w:shd w:val="clear" w:color="auto" w:fill="FFFFFF"/>
          <w:lang w:val="en-US"/>
        </w:rPr>
        <w:t xml:space="preserve"> </w:t>
      </w:r>
      <w:r w:rsidR="00671C8D">
        <w:rPr>
          <w:rFonts w:asciiTheme="minorHAnsi" w:hAnsiTheme="minorHAnsi" w:cstheme="minorHAnsi"/>
          <w:b/>
          <w:color w:val="548DD4" w:themeColor="text2" w:themeTint="99"/>
          <w:sz w:val="22"/>
          <w:shd w:val="clear" w:color="auto" w:fill="FFFFFF"/>
          <w:lang w:val="en-US"/>
        </w:rPr>
        <w:t>if</w:t>
      </w:r>
      <w:r w:rsidR="00671C8D" w:rsidRPr="008F5043">
        <w:rPr>
          <w:rFonts w:asciiTheme="minorHAnsi" w:hAnsiTheme="minorHAnsi" w:cstheme="minorHAnsi"/>
          <w:b/>
          <w:color w:val="548DD4" w:themeColor="text2" w:themeTint="99"/>
          <w:sz w:val="22"/>
          <w:shd w:val="clear" w:color="auto" w:fill="FFFFFF"/>
          <w:lang w:val="en-US"/>
        </w:rPr>
        <w:t xml:space="preserve"> </w:t>
      </w:r>
      <w:r w:rsidRPr="008F5043">
        <w:rPr>
          <w:rFonts w:asciiTheme="minorHAnsi" w:hAnsiTheme="minorHAnsi" w:cstheme="minorHAnsi"/>
          <w:b/>
          <w:color w:val="548DD4" w:themeColor="text2" w:themeTint="99"/>
          <w:sz w:val="22"/>
          <w:shd w:val="clear" w:color="auto" w:fill="FFFFFF"/>
          <w:lang w:val="en-US"/>
        </w:rPr>
        <w:t>required</w:t>
      </w:r>
      <w:r w:rsidR="002A31E7" w:rsidRPr="008F5043">
        <w:rPr>
          <w:rFonts w:asciiTheme="minorHAnsi" w:hAnsiTheme="minorHAnsi" w:cstheme="minorHAnsi"/>
          <w:b/>
          <w:color w:val="548DD4" w:themeColor="text2" w:themeTint="99"/>
          <w:sz w:val="22"/>
          <w:shd w:val="clear" w:color="auto" w:fill="FFFFFF"/>
          <w:lang w:val="en-US"/>
        </w:rPr>
        <w:t>.</w:t>
      </w:r>
      <w:r w:rsidRPr="008F5043">
        <w:rPr>
          <w:rFonts w:asciiTheme="minorHAnsi" w:hAnsiTheme="minorHAnsi" w:cstheme="minorHAnsi"/>
          <w:b/>
          <w:color w:val="548DD4" w:themeColor="text2" w:themeTint="99"/>
          <w:sz w:val="22"/>
          <w:shd w:val="clear" w:color="auto" w:fill="FFFFFF"/>
          <w:lang w:val="en-US"/>
        </w:rPr>
        <w:br/>
      </w:r>
      <w:r w:rsidRPr="008F5043">
        <w:rPr>
          <w:rFonts w:ascii="Arial" w:hAnsi="Arial" w:cs="Arial"/>
          <w:color w:val="222222"/>
          <w:shd w:val="clear" w:color="auto" w:fill="FFFFFF"/>
          <w:lang w:val="en-US"/>
        </w:rPr>
        <w:t>4. Line 201: Please specify the volume of the blood collected.</w:t>
      </w:r>
    </w:p>
    <w:p w:rsidR="00D01857" w:rsidRPr="008F5043" w:rsidRDefault="002A31E7" w:rsidP="00D01857">
      <w:pPr>
        <w:jc w:val="left"/>
        <w:rPr>
          <w:rFonts w:ascii="Arial" w:hAnsi="Arial" w:cs="Arial"/>
          <w:color w:val="222222"/>
          <w:shd w:val="clear" w:color="auto" w:fill="FFFFFF"/>
          <w:lang w:val="en-US"/>
        </w:rPr>
      </w:pPr>
      <w:r w:rsidRPr="008F5043">
        <w:rPr>
          <w:rFonts w:asciiTheme="minorHAnsi" w:hAnsiTheme="minorHAnsi" w:cstheme="minorHAnsi"/>
          <w:b/>
          <w:color w:val="548DD4" w:themeColor="text2" w:themeTint="99"/>
          <w:sz w:val="22"/>
          <w:shd w:val="clear" w:color="auto" w:fill="FFFFFF"/>
          <w:lang w:val="en-US"/>
        </w:rPr>
        <w:t>This has been d</w:t>
      </w:r>
      <w:r w:rsidR="00D01857" w:rsidRPr="008F5043">
        <w:rPr>
          <w:rFonts w:asciiTheme="minorHAnsi" w:hAnsiTheme="minorHAnsi" w:cstheme="minorHAnsi"/>
          <w:b/>
          <w:color w:val="548DD4" w:themeColor="text2" w:themeTint="99"/>
          <w:sz w:val="22"/>
          <w:shd w:val="clear" w:color="auto" w:fill="FFFFFF"/>
          <w:lang w:val="en-US"/>
        </w:rPr>
        <w:t>one</w:t>
      </w:r>
      <w:r w:rsidRPr="008F5043">
        <w:rPr>
          <w:rFonts w:asciiTheme="minorHAnsi" w:hAnsiTheme="minorHAnsi" w:cstheme="minorHAnsi"/>
          <w:b/>
          <w:color w:val="548DD4" w:themeColor="text2" w:themeTint="99"/>
          <w:sz w:val="22"/>
          <w:shd w:val="clear" w:color="auto" w:fill="FFFFFF"/>
          <w:lang w:val="en-US"/>
        </w:rPr>
        <w:t>.</w:t>
      </w:r>
      <w:r w:rsidR="00D01857" w:rsidRPr="008F5043">
        <w:rPr>
          <w:rFonts w:asciiTheme="minorHAnsi" w:hAnsiTheme="minorHAnsi" w:cstheme="minorHAnsi"/>
          <w:b/>
          <w:color w:val="548DD4" w:themeColor="text2" w:themeTint="99"/>
          <w:sz w:val="22"/>
          <w:shd w:val="clear" w:color="auto" w:fill="FFFFFF"/>
          <w:lang w:val="en-US"/>
        </w:rPr>
        <w:br/>
      </w:r>
      <w:r w:rsidR="00D01857" w:rsidRPr="008F5043">
        <w:rPr>
          <w:rFonts w:ascii="Arial" w:hAnsi="Arial" w:cs="Arial"/>
          <w:color w:val="222222"/>
          <w:shd w:val="clear" w:color="auto" w:fill="FFFFFF"/>
          <w:lang w:val="en-US"/>
        </w:rPr>
        <w:t>5. Line 240/244: Please convert centrifuge speeds to centrifugal force (x g) instead of revolutions per minute (rpm).</w:t>
      </w:r>
    </w:p>
    <w:p w:rsidR="00D01857" w:rsidRPr="008F5043" w:rsidRDefault="002A31E7" w:rsidP="00D01857">
      <w:pPr>
        <w:jc w:val="left"/>
        <w:rPr>
          <w:rFonts w:ascii="Arial" w:hAnsi="Arial" w:cs="Arial"/>
          <w:color w:val="222222"/>
          <w:shd w:val="clear" w:color="auto" w:fill="FFFFFF"/>
          <w:lang w:val="en-US"/>
        </w:rPr>
      </w:pPr>
      <w:r w:rsidRPr="008F5043">
        <w:rPr>
          <w:rFonts w:asciiTheme="minorHAnsi" w:hAnsiTheme="minorHAnsi" w:cstheme="minorHAnsi"/>
          <w:b/>
          <w:color w:val="548DD4" w:themeColor="text2" w:themeTint="99"/>
          <w:sz w:val="22"/>
          <w:shd w:val="clear" w:color="auto" w:fill="FFFFFF"/>
          <w:lang w:val="en-US"/>
        </w:rPr>
        <w:t>This has been done.</w:t>
      </w:r>
      <w:r w:rsidRPr="008F5043">
        <w:rPr>
          <w:rFonts w:asciiTheme="minorHAnsi" w:hAnsiTheme="minorHAnsi" w:cstheme="minorHAnsi"/>
          <w:b/>
          <w:color w:val="548DD4" w:themeColor="text2" w:themeTint="99"/>
          <w:sz w:val="22"/>
          <w:shd w:val="clear" w:color="auto" w:fill="FFFFFF"/>
          <w:lang w:val="en-US"/>
        </w:rPr>
        <w:br/>
      </w:r>
      <w:r w:rsidR="00D01857" w:rsidRPr="008F5043">
        <w:rPr>
          <w:rFonts w:ascii="Arial" w:hAnsi="Arial" w:cs="Arial"/>
          <w:color w:val="222222"/>
          <w:shd w:val="clear" w:color="auto" w:fill="FFFFFF"/>
          <w:lang w:val="en-US"/>
        </w:rPr>
        <w:t>6. Line 260-264: The Protocol should contain only action items that direct the reader to do something. Please move the discussion about the protocol to the Discussion.</w:t>
      </w:r>
    </w:p>
    <w:p w:rsidR="00D01857" w:rsidRPr="008F5043" w:rsidRDefault="008F5043" w:rsidP="00D01857">
      <w:pPr>
        <w:jc w:val="left"/>
        <w:rPr>
          <w:rFonts w:ascii="Arial" w:hAnsi="Arial" w:cs="Arial"/>
          <w:color w:val="222222"/>
          <w:shd w:val="clear" w:color="auto" w:fill="FFFFFF"/>
          <w:lang w:val="en-US"/>
        </w:rPr>
      </w:pPr>
      <w:r w:rsidRPr="008F5043">
        <w:rPr>
          <w:rFonts w:asciiTheme="minorHAnsi" w:hAnsiTheme="minorHAnsi" w:cstheme="minorHAnsi"/>
          <w:b/>
          <w:color w:val="548DD4" w:themeColor="text2" w:themeTint="99"/>
          <w:sz w:val="22"/>
          <w:shd w:val="clear" w:color="auto" w:fill="FFFFFF"/>
          <w:lang w:val="en-US"/>
        </w:rPr>
        <w:t>This has been done.</w:t>
      </w:r>
      <w:r w:rsidRPr="008F5043">
        <w:rPr>
          <w:rFonts w:asciiTheme="minorHAnsi" w:hAnsiTheme="minorHAnsi" w:cstheme="minorHAnsi"/>
          <w:b/>
          <w:color w:val="548DD4" w:themeColor="text2" w:themeTint="99"/>
          <w:sz w:val="22"/>
          <w:shd w:val="clear" w:color="auto" w:fill="FFFFFF"/>
          <w:lang w:val="en-US"/>
        </w:rPr>
        <w:br/>
      </w:r>
      <w:r w:rsidR="00D01857" w:rsidRPr="008F5043">
        <w:rPr>
          <w:rFonts w:ascii="Arial" w:hAnsi="Arial" w:cs="Arial"/>
          <w:color w:val="222222"/>
          <w:shd w:val="clear" w:color="auto" w:fill="FFFFFF"/>
          <w:lang w:val="en-US"/>
        </w:rPr>
        <w:t>7.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D01857" w:rsidRPr="008F5043" w:rsidRDefault="008F5043" w:rsidP="00D01857">
      <w:pPr>
        <w:jc w:val="left"/>
        <w:rPr>
          <w:rFonts w:ascii="Arial" w:hAnsi="Arial" w:cs="Arial"/>
          <w:color w:val="222222"/>
          <w:shd w:val="clear" w:color="auto" w:fill="FFFFFF"/>
          <w:lang w:val="en-US"/>
        </w:rPr>
      </w:pPr>
      <w:r w:rsidRPr="008F5043">
        <w:rPr>
          <w:rFonts w:asciiTheme="minorHAnsi" w:hAnsiTheme="minorHAnsi" w:cstheme="minorHAnsi"/>
          <w:b/>
          <w:color w:val="548DD4" w:themeColor="text2" w:themeTint="99"/>
          <w:sz w:val="22"/>
          <w:shd w:val="clear" w:color="auto" w:fill="FFFFFF"/>
          <w:lang w:val="en-US"/>
        </w:rPr>
        <w:t>This has been done.</w:t>
      </w:r>
      <w:r w:rsidRPr="008F5043">
        <w:rPr>
          <w:rFonts w:asciiTheme="minorHAnsi" w:hAnsiTheme="minorHAnsi" w:cstheme="minorHAnsi"/>
          <w:b/>
          <w:color w:val="548DD4" w:themeColor="text2" w:themeTint="99"/>
          <w:sz w:val="22"/>
          <w:shd w:val="clear" w:color="auto" w:fill="FFFFFF"/>
          <w:lang w:val="en-US"/>
        </w:rPr>
        <w:br/>
      </w:r>
      <w:r w:rsidR="00D01857" w:rsidRPr="008F5043">
        <w:rPr>
          <w:rFonts w:ascii="Arial" w:hAnsi="Arial" w:cs="Arial"/>
          <w:color w:val="222222"/>
          <w:shd w:val="clear" w:color="auto" w:fill="FFFFFF"/>
          <w:lang w:val="en-US"/>
        </w:rPr>
        <w:t xml:space="preserve">8. Please Use the following format for the figure and table legends. Identify the </w:t>
      </w:r>
      <w:r w:rsidR="00D01857" w:rsidRPr="008F5043">
        <w:rPr>
          <w:rFonts w:ascii="Arial" w:hAnsi="Arial" w:cs="Arial"/>
          <w:color w:val="222222"/>
          <w:shd w:val="clear" w:color="auto" w:fill="FFFFFF"/>
          <w:lang w:val="en-US"/>
        </w:rPr>
        <w:lastRenderedPageBreak/>
        <w:t>panel label before the panel description. Figure 1: Figure heading. (A) Panel description. (B) Panel description. Example: Figure 1: Preparation of the surgical field. (A) Tools used. (B) Anesthesia induction.</w:t>
      </w:r>
    </w:p>
    <w:p w:rsidR="00D01857" w:rsidRPr="008F5043" w:rsidRDefault="008F5043" w:rsidP="00D01857">
      <w:pPr>
        <w:jc w:val="left"/>
        <w:rPr>
          <w:rFonts w:ascii="Arial" w:hAnsi="Arial" w:cs="Arial"/>
          <w:color w:val="222222"/>
          <w:shd w:val="clear" w:color="auto" w:fill="FFFFFF"/>
          <w:lang w:val="en-US"/>
        </w:rPr>
      </w:pPr>
      <w:r w:rsidRPr="008F5043">
        <w:rPr>
          <w:rFonts w:asciiTheme="minorHAnsi" w:hAnsiTheme="minorHAnsi" w:cstheme="minorHAnsi"/>
          <w:b/>
          <w:color w:val="548DD4" w:themeColor="text2" w:themeTint="99"/>
          <w:sz w:val="22"/>
          <w:shd w:val="clear" w:color="auto" w:fill="FFFFFF"/>
          <w:lang w:val="en-US"/>
        </w:rPr>
        <w:t>This has been done.</w:t>
      </w:r>
      <w:r w:rsidRPr="008F5043">
        <w:rPr>
          <w:rFonts w:asciiTheme="minorHAnsi" w:hAnsiTheme="minorHAnsi" w:cstheme="minorHAnsi"/>
          <w:b/>
          <w:color w:val="548DD4" w:themeColor="text2" w:themeTint="99"/>
          <w:sz w:val="22"/>
          <w:shd w:val="clear" w:color="auto" w:fill="FFFFFF"/>
          <w:lang w:val="en-US"/>
        </w:rPr>
        <w:br/>
      </w:r>
      <w:r w:rsidR="00D01857" w:rsidRPr="008F5043">
        <w:rPr>
          <w:rFonts w:ascii="Arial" w:hAnsi="Arial" w:cs="Arial"/>
          <w:color w:val="222222"/>
          <w:shd w:val="clear" w:color="auto" w:fill="FFFFFF"/>
          <w:lang w:val="en-US"/>
        </w:rPr>
        <w:t>9. Please do not use the &amp;-sign or the word “and” when listing authors in the references. Authors should be listed as last name author 1, initials author 1, last name author 2, initials author 2, etc. Please title case and italicize journal titles and book titles. Do not use any abbreviations.</w:t>
      </w:r>
    </w:p>
    <w:p w:rsidR="00D01857" w:rsidRPr="008F5043" w:rsidRDefault="008F5043" w:rsidP="00D01857">
      <w:pPr>
        <w:jc w:val="left"/>
        <w:rPr>
          <w:rFonts w:ascii="Arial" w:hAnsi="Arial" w:cs="Arial"/>
          <w:color w:val="222222"/>
          <w:shd w:val="clear" w:color="auto" w:fill="FFFFFF"/>
          <w:lang w:val="en-US"/>
        </w:rPr>
      </w:pPr>
      <w:r w:rsidRPr="008F5043">
        <w:rPr>
          <w:rFonts w:asciiTheme="minorHAnsi" w:hAnsiTheme="minorHAnsi" w:cstheme="minorHAnsi"/>
          <w:b/>
          <w:color w:val="548DD4" w:themeColor="text2" w:themeTint="99"/>
          <w:sz w:val="22"/>
          <w:shd w:val="clear" w:color="auto" w:fill="FFFFFF"/>
          <w:lang w:val="en-US"/>
        </w:rPr>
        <w:t>This has been done.</w:t>
      </w:r>
      <w:r w:rsidRPr="008F5043">
        <w:rPr>
          <w:rFonts w:asciiTheme="minorHAnsi" w:hAnsiTheme="minorHAnsi" w:cstheme="minorHAnsi"/>
          <w:b/>
          <w:color w:val="548DD4" w:themeColor="text2" w:themeTint="99"/>
          <w:sz w:val="22"/>
          <w:shd w:val="clear" w:color="auto" w:fill="FFFFFF"/>
          <w:lang w:val="en-US"/>
        </w:rPr>
        <w:br/>
      </w:r>
      <w:r w:rsidR="00D01857" w:rsidRPr="008F5043">
        <w:rPr>
          <w:rFonts w:ascii="Arial" w:hAnsi="Arial" w:cs="Arial"/>
          <w:color w:val="222222"/>
          <w:shd w:val="clear" w:color="auto" w:fill="FFFFFF"/>
          <w:lang w:val="en-US"/>
        </w:rPr>
        <w:t>10. Figure 1/ Figure 2: Please define the numbers represented in each panel. Are they percentage of cells? Please revise the numbers in the panel to include decimal points instead of commas. For example, revise “16,5” to “16.5”.</w:t>
      </w:r>
    </w:p>
    <w:p w:rsidR="000E5128" w:rsidRPr="00881B9B" w:rsidRDefault="00D01857" w:rsidP="00D01857">
      <w:pPr>
        <w:jc w:val="left"/>
        <w:rPr>
          <w:rFonts w:ascii="Arial" w:hAnsi="Arial" w:cs="Arial"/>
          <w:color w:val="222222"/>
          <w:shd w:val="clear" w:color="auto" w:fill="FFFFFF"/>
          <w:lang w:val="en-US"/>
        </w:rPr>
      </w:pPr>
      <w:r w:rsidRPr="008F5043">
        <w:rPr>
          <w:rFonts w:asciiTheme="minorHAnsi" w:hAnsiTheme="minorHAnsi" w:cstheme="minorHAnsi"/>
          <w:b/>
          <w:color w:val="548DD4" w:themeColor="text2" w:themeTint="99"/>
          <w:sz w:val="22"/>
          <w:shd w:val="clear" w:color="auto" w:fill="FFFFFF"/>
          <w:lang w:val="en-US"/>
        </w:rPr>
        <w:t>Decim</w:t>
      </w:r>
      <w:r w:rsidR="00881B9B" w:rsidRPr="008F5043">
        <w:rPr>
          <w:rFonts w:asciiTheme="minorHAnsi" w:hAnsiTheme="minorHAnsi" w:cstheme="minorHAnsi"/>
          <w:b/>
          <w:color w:val="548DD4" w:themeColor="text2" w:themeTint="99"/>
          <w:sz w:val="22"/>
          <w:shd w:val="clear" w:color="auto" w:fill="FFFFFF"/>
          <w:lang w:val="en-US"/>
        </w:rPr>
        <w:t>al points instead of commas can</w:t>
      </w:r>
      <w:r w:rsidRPr="008F5043">
        <w:rPr>
          <w:rFonts w:asciiTheme="minorHAnsi" w:hAnsiTheme="minorHAnsi" w:cstheme="minorHAnsi"/>
          <w:b/>
          <w:color w:val="548DD4" w:themeColor="text2" w:themeTint="99"/>
          <w:sz w:val="22"/>
          <w:shd w:val="clear" w:color="auto" w:fill="FFFFFF"/>
          <w:lang w:val="en-US"/>
        </w:rPr>
        <w:t>not be changed because they are images extracted from CellQuestPro software.</w:t>
      </w:r>
      <w:r w:rsidRPr="008F5043">
        <w:rPr>
          <w:rFonts w:asciiTheme="minorHAnsi" w:hAnsiTheme="minorHAnsi" w:cstheme="minorHAnsi"/>
          <w:b/>
          <w:color w:val="548DD4" w:themeColor="text2" w:themeTint="99"/>
          <w:sz w:val="22"/>
          <w:shd w:val="clear" w:color="auto" w:fill="FFFFFF"/>
          <w:lang w:val="en-US"/>
        </w:rPr>
        <w:br/>
      </w:r>
      <w:r w:rsidRPr="008F5043">
        <w:rPr>
          <w:rFonts w:ascii="Arial" w:hAnsi="Arial" w:cs="Arial"/>
          <w:color w:val="222222"/>
          <w:shd w:val="clear" w:color="auto" w:fill="FFFFFF"/>
          <w:lang w:val="en-US"/>
        </w:rPr>
        <w:t>11. Pl</w:t>
      </w:r>
      <w:r w:rsidRPr="00881B9B">
        <w:rPr>
          <w:rFonts w:ascii="Arial" w:hAnsi="Arial" w:cs="Arial"/>
          <w:color w:val="222222"/>
          <w:shd w:val="clear" w:color="auto" w:fill="FFFFFF"/>
          <w:lang w:val="en-US"/>
        </w:rPr>
        <w:t>ease sort the Table of Materials in alphabetical order. Ensure that the table includes the name, company, and catalog number of all the relevant materials used in the study.</w:t>
      </w:r>
    </w:p>
    <w:p w:rsidR="00D01857" w:rsidRDefault="008F5043" w:rsidP="00D01857">
      <w:pPr>
        <w:jc w:val="left"/>
        <w:rPr>
          <w:rFonts w:asciiTheme="minorHAnsi" w:hAnsiTheme="minorHAnsi" w:cstheme="minorHAnsi"/>
          <w:b/>
          <w:color w:val="548DD4" w:themeColor="text2" w:themeTint="99"/>
          <w:sz w:val="22"/>
          <w:shd w:val="clear" w:color="auto" w:fill="FFFFFF"/>
          <w:lang w:val="en-US"/>
        </w:rPr>
      </w:pPr>
      <w:r w:rsidRPr="002A31E7">
        <w:rPr>
          <w:rFonts w:asciiTheme="minorHAnsi" w:hAnsiTheme="minorHAnsi" w:cstheme="minorHAnsi"/>
          <w:b/>
          <w:color w:val="548DD4" w:themeColor="text2" w:themeTint="99"/>
          <w:sz w:val="22"/>
          <w:shd w:val="clear" w:color="auto" w:fill="FFFFFF"/>
          <w:lang w:val="en-US"/>
        </w:rPr>
        <w:t>This has been done.</w:t>
      </w:r>
    </w:p>
    <w:p w:rsidR="008F5043" w:rsidRDefault="008F5043" w:rsidP="00D01857">
      <w:pPr>
        <w:jc w:val="left"/>
        <w:rPr>
          <w:rFonts w:ascii="Arial" w:hAnsi="Arial" w:cs="Arial"/>
          <w:color w:val="222222"/>
          <w:shd w:val="clear" w:color="auto" w:fill="FFFFFF"/>
          <w:lang w:val="en-US"/>
        </w:rPr>
      </w:pPr>
    </w:p>
    <w:p w:rsidR="005F05A3" w:rsidRPr="008F5043" w:rsidRDefault="00B73136" w:rsidP="005F05A3">
      <w:pPr>
        <w:autoSpaceDE w:val="0"/>
        <w:autoSpaceDN w:val="0"/>
        <w:adjustRightInd w:val="0"/>
        <w:spacing w:line="240" w:lineRule="auto"/>
        <w:jc w:val="left"/>
        <w:rPr>
          <w:rFonts w:ascii="Arial" w:hAnsi="Arial" w:cs="Arial"/>
          <w:color w:val="222222"/>
          <w:shd w:val="clear" w:color="auto" w:fill="FFFFFF"/>
          <w:lang w:val="en-US"/>
        </w:rPr>
      </w:pPr>
      <w:r w:rsidRPr="00B73136">
        <w:rPr>
          <w:rStyle w:val="Textoennegrita"/>
          <w:rFonts w:ascii="Arial" w:hAnsi="Arial" w:cs="Arial"/>
          <w:color w:val="0000FF"/>
          <w:u w:val="single"/>
          <w:shd w:val="clear" w:color="auto" w:fill="FFFFFF"/>
          <w:lang w:val="en-US"/>
        </w:rPr>
        <w:t>Reviewers' comments:</w:t>
      </w:r>
      <w:r w:rsidRPr="00B73136">
        <w:rPr>
          <w:rFonts w:ascii="Arial" w:hAnsi="Arial" w:cs="Arial"/>
          <w:color w:val="222222"/>
          <w:lang w:val="en-US"/>
        </w:rPr>
        <w:br/>
      </w:r>
      <w:r w:rsidRPr="00B73136">
        <w:rPr>
          <w:rFonts w:ascii="Arial" w:hAnsi="Arial" w:cs="Arial"/>
          <w:b/>
          <w:bCs/>
          <w:color w:val="222222"/>
          <w:shd w:val="clear" w:color="auto" w:fill="FFFFFF"/>
          <w:lang w:val="en-US"/>
        </w:rPr>
        <w:t>Reviewer #1:</w:t>
      </w:r>
      <w:r w:rsidRPr="00B73136">
        <w:rPr>
          <w:rFonts w:ascii="Arial" w:hAnsi="Arial" w:cs="Arial"/>
          <w:color w:val="222222"/>
          <w:lang w:val="en-US"/>
        </w:rPr>
        <w:br/>
      </w:r>
      <w:r w:rsidRPr="00B73136">
        <w:rPr>
          <w:rFonts w:ascii="Arial" w:hAnsi="Arial" w:cs="Arial"/>
          <w:color w:val="222222"/>
          <w:shd w:val="clear" w:color="auto" w:fill="FFFFFF"/>
          <w:lang w:val="en-US"/>
        </w:rPr>
        <w:t>Manuscript Summary:</w:t>
      </w:r>
      <w:r w:rsidRPr="00B73136">
        <w:rPr>
          <w:rFonts w:ascii="Arial" w:hAnsi="Arial" w:cs="Arial"/>
          <w:color w:val="222222"/>
          <w:lang w:val="en-US"/>
        </w:rPr>
        <w:br/>
      </w:r>
      <w:r w:rsidRPr="00B73136">
        <w:rPr>
          <w:rFonts w:ascii="Arial" w:hAnsi="Arial" w:cs="Arial"/>
          <w:color w:val="222222"/>
          <w:shd w:val="clear" w:color="auto" w:fill="FFFFFF"/>
          <w:lang w:val="en-US"/>
        </w:rPr>
        <w:t>In this manuscript the authors describe why and how the basophil activation test can be performed. A hands-on description of the method is of interest since there is still a lack of a standardized protocol for the execution and interpretation the basophil activation test.</w:t>
      </w:r>
      <w:r w:rsidRPr="00B73136">
        <w:rPr>
          <w:rFonts w:ascii="Arial" w:hAnsi="Arial" w:cs="Arial"/>
          <w:color w:val="222222"/>
          <w:lang w:val="en-US"/>
        </w:rPr>
        <w:br/>
      </w:r>
      <w:r w:rsidRPr="00B73136">
        <w:rPr>
          <w:rFonts w:ascii="Arial" w:hAnsi="Arial" w:cs="Arial"/>
          <w:color w:val="222222"/>
          <w:lang w:val="en-US"/>
        </w:rPr>
        <w:br/>
      </w:r>
      <w:r w:rsidRPr="00B73136">
        <w:rPr>
          <w:rFonts w:ascii="Arial" w:hAnsi="Arial" w:cs="Arial"/>
          <w:color w:val="222222"/>
          <w:shd w:val="clear" w:color="auto" w:fill="FFFFFF"/>
          <w:lang w:val="en-US"/>
        </w:rPr>
        <w:t>Major Concerns:</w:t>
      </w:r>
      <w:r w:rsidRPr="00B73136">
        <w:rPr>
          <w:rFonts w:ascii="Arial" w:hAnsi="Arial" w:cs="Arial"/>
          <w:color w:val="222222"/>
          <w:lang w:val="en-US"/>
        </w:rPr>
        <w:br/>
      </w:r>
      <w:r w:rsidRPr="008F5043">
        <w:rPr>
          <w:rFonts w:ascii="Arial" w:hAnsi="Arial" w:cs="Arial"/>
          <w:color w:val="222222"/>
          <w:shd w:val="clear" w:color="auto" w:fill="FFFFFF"/>
          <w:lang w:val="en-US"/>
        </w:rPr>
        <w:t>1. Discussion. Section 1-4 is almost a repetition of the introduction. Condense the text considerably or shorten the introduction so that there is less overlap between the two sections.</w:t>
      </w:r>
    </w:p>
    <w:p w:rsidR="008F5043" w:rsidRPr="008F5043" w:rsidRDefault="008F5043" w:rsidP="005F05A3">
      <w:pPr>
        <w:autoSpaceDE w:val="0"/>
        <w:autoSpaceDN w:val="0"/>
        <w:adjustRightInd w:val="0"/>
        <w:spacing w:line="240" w:lineRule="auto"/>
        <w:jc w:val="left"/>
        <w:rPr>
          <w:rFonts w:asciiTheme="minorHAnsi" w:hAnsiTheme="minorHAnsi" w:cstheme="minorHAnsi"/>
          <w:b/>
          <w:color w:val="548DD4" w:themeColor="text2" w:themeTint="99"/>
          <w:sz w:val="22"/>
          <w:shd w:val="clear" w:color="auto" w:fill="FFFFFF"/>
          <w:lang w:val="en-US"/>
        </w:rPr>
      </w:pPr>
      <w:r w:rsidRPr="008F5043">
        <w:rPr>
          <w:rFonts w:asciiTheme="minorHAnsi" w:hAnsiTheme="minorHAnsi" w:cstheme="minorHAnsi"/>
          <w:b/>
          <w:color w:val="548DD4" w:themeColor="text2" w:themeTint="99"/>
          <w:sz w:val="22"/>
          <w:shd w:val="clear" w:color="auto" w:fill="FFFFFF"/>
          <w:lang w:val="en-US"/>
        </w:rPr>
        <w:t>The discussion has been rewritten</w:t>
      </w:r>
      <w:r w:rsidR="00671C8D">
        <w:rPr>
          <w:rFonts w:asciiTheme="minorHAnsi" w:hAnsiTheme="minorHAnsi" w:cstheme="minorHAnsi"/>
          <w:b/>
          <w:color w:val="548DD4" w:themeColor="text2" w:themeTint="99"/>
          <w:sz w:val="22"/>
          <w:shd w:val="clear" w:color="auto" w:fill="FFFFFF"/>
          <w:lang w:val="en-US"/>
        </w:rPr>
        <w:t>.</w:t>
      </w:r>
      <w:r w:rsidR="007E4374">
        <w:rPr>
          <w:rFonts w:asciiTheme="minorHAnsi" w:hAnsiTheme="minorHAnsi" w:cstheme="minorHAnsi"/>
          <w:b/>
          <w:color w:val="548DD4" w:themeColor="text2" w:themeTint="99"/>
          <w:sz w:val="22"/>
          <w:shd w:val="clear" w:color="auto" w:fill="FFFFFF"/>
          <w:lang w:val="en-US"/>
        </w:rPr>
        <w:t xml:space="preserve"> </w:t>
      </w:r>
      <w:r w:rsidR="00671C8D">
        <w:rPr>
          <w:rFonts w:asciiTheme="minorHAnsi" w:hAnsiTheme="minorHAnsi" w:cstheme="minorHAnsi"/>
          <w:b/>
          <w:color w:val="548DD4" w:themeColor="text2" w:themeTint="99"/>
          <w:sz w:val="22"/>
          <w:shd w:val="clear" w:color="auto" w:fill="FFFFFF"/>
          <w:lang w:val="en-US"/>
        </w:rPr>
        <w:t>W</w:t>
      </w:r>
      <w:r w:rsidR="007E4374">
        <w:rPr>
          <w:rFonts w:asciiTheme="minorHAnsi" w:hAnsiTheme="minorHAnsi" w:cstheme="minorHAnsi"/>
          <w:b/>
          <w:color w:val="548DD4" w:themeColor="text2" w:themeTint="99"/>
          <w:sz w:val="22"/>
          <w:shd w:val="clear" w:color="auto" w:fill="FFFFFF"/>
          <w:lang w:val="en-US"/>
        </w:rPr>
        <w:t xml:space="preserve">e have included </w:t>
      </w:r>
      <w:r w:rsidR="00671C8D">
        <w:rPr>
          <w:rFonts w:asciiTheme="minorHAnsi" w:hAnsiTheme="minorHAnsi" w:cstheme="minorHAnsi"/>
          <w:b/>
          <w:color w:val="548DD4" w:themeColor="text2" w:themeTint="99"/>
          <w:sz w:val="22"/>
          <w:shd w:val="clear" w:color="auto" w:fill="FFFFFF"/>
          <w:lang w:val="en-US"/>
        </w:rPr>
        <w:t xml:space="preserve">a </w:t>
      </w:r>
      <w:r w:rsidR="007E4374">
        <w:rPr>
          <w:rFonts w:asciiTheme="minorHAnsi" w:hAnsiTheme="minorHAnsi" w:cstheme="minorHAnsi"/>
          <w:b/>
          <w:color w:val="548DD4" w:themeColor="text2" w:themeTint="99"/>
          <w:sz w:val="22"/>
          <w:shd w:val="clear" w:color="auto" w:fill="FFFFFF"/>
          <w:lang w:val="en-US"/>
        </w:rPr>
        <w:t xml:space="preserve">discussion of the </w:t>
      </w:r>
      <w:r w:rsidR="007E4374" w:rsidRPr="007E4374">
        <w:rPr>
          <w:rFonts w:asciiTheme="minorHAnsi" w:hAnsiTheme="minorHAnsi" w:cstheme="minorHAnsi"/>
          <w:b/>
          <w:color w:val="548DD4" w:themeColor="text2" w:themeTint="99"/>
          <w:sz w:val="22"/>
          <w:shd w:val="clear" w:color="auto" w:fill="FFFFFF"/>
          <w:lang w:val="en-US"/>
        </w:rPr>
        <w:t>presented protocol with regard</w:t>
      </w:r>
      <w:r w:rsidR="00671C8D">
        <w:rPr>
          <w:rFonts w:asciiTheme="minorHAnsi" w:hAnsiTheme="minorHAnsi" w:cstheme="minorHAnsi"/>
          <w:b/>
          <w:color w:val="548DD4" w:themeColor="text2" w:themeTint="99"/>
          <w:sz w:val="22"/>
          <w:shd w:val="clear" w:color="auto" w:fill="FFFFFF"/>
          <w:lang w:val="en-US"/>
        </w:rPr>
        <w:t>s</w:t>
      </w:r>
      <w:r w:rsidR="007E4374" w:rsidRPr="007E4374">
        <w:rPr>
          <w:rFonts w:asciiTheme="minorHAnsi" w:hAnsiTheme="minorHAnsi" w:cstheme="minorHAnsi"/>
          <w:b/>
          <w:color w:val="548DD4" w:themeColor="text2" w:themeTint="99"/>
          <w:sz w:val="22"/>
          <w:shd w:val="clear" w:color="auto" w:fill="FFFFFF"/>
          <w:lang w:val="en-US"/>
        </w:rPr>
        <w:t xml:space="preserve"> to the above mentioned items</w:t>
      </w:r>
      <w:r w:rsidR="00671C8D">
        <w:rPr>
          <w:rFonts w:asciiTheme="minorHAnsi" w:hAnsiTheme="minorHAnsi" w:cstheme="minorHAnsi"/>
          <w:b/>
          <w:color w:val="548DD4" w:themeColor="text2" w:themeTint="99"/>
          <w:sz w:val="22"/>
          <w:shd w:val="clear" w:color="auto" w:fill="FFFFFF"/>
          <w:lang w:val="en-US"/>
        </w:rPr>
        <w:t>,</w:t>
      </w:r>
      <w:r w:rsidR="007E4374" w:rsidRPr="007E4374">
        <w:rPr>
          <w:rFonts w:asciiTheme="minorHAnsi" w:hAnsiTheme="minorHAnsi" w:cstheme="minorHAnsi"/>
          <w:b/>
          <w:color w:val="548DD4" w:themeColor="text2" w:themeTint="99"/>
          <w:sz w:val="22"/>
          <w:shd w:val="clear" w:color="auto" w:fill="FFFFFF"/>
          <w:lang w:val="en-US"/>
        </w:rPr>
        <w:t xml:space="preserve"> as </w:t>
      </w:r>
      <w:r w:rsidR="00671C8D">
        <w:rPr>
          <w:rFonts w:asciiTheme="minorHAnsi" w:hAnsiTheme="minorHAnsi" w:cstheme="minorHAnsi"/>
          <w:b/>
          <w:color w:val="548DD4" w:themeColor="text2" w:themeTint="99"/>
          <w:sz w:val="22"/>
          <w:shd w:val="clear" w:color="auto" w:fill="FFFFFF"/>
          <w:lang w:val="en-US"/>
        </w:rPr>
        <w:t>this was</w:t>
      </w:r>
      <w:r w:rsidR="007E4374" w:rsidRPr="007E4374">
        <w:rPr>
          <w:rFonts w:asciiTheme="minorHAnsi" w:hAnsiTheme="minorHAnsi" w:cstheme="minorHAnsi"/>
          <w:b/>
          <w:color w:val="548DD4" w:themeColor="text2" w:themeTint="99"/>
          <w:sz w:val="22"/>
          <w:shd w:val="clear" w:color="auto" w:fill="FFFFFF"/>
          <w:lang w:val="en-US"/>
        </w:rPr>
        <w:t xml:space="preserve"> also suggested by others reviewers. </w:t>
      </w:r>
    </w:p>
    <w:p w:rsidR="005F05A3" w:rsidRPr="007E4374" w:rsidRDefault="00B73136" w:rsidP="005F05A3">
      <w:pPr>
        <w:autoSpaceDE w:val="0"/>
        <w:autoSpaceDN w:val="0"/>
        <w:adjustRightInd w:val="0"/>
        <w:spacing w:line="240" w:lineRule="auto"/>
        <w:jc w:val="left"/>
        <w:rPr>
          <w:rFonts w:ascii="Arial" w:hAnsi="Arial" w:cs="Arial"/>
          <w:color w:val="222222"/>
          <w:shd w:val="clear" w:color="auto" w:fill="FFFFFF"/>
          <w:lang w:val="en-US"/>
        </w:rPr>
      </w:pPr>
      <w:r w:rsidRPr="007E4374">
        <w:rPr>
          <w:rFonts w:ascii="Arial" w:hAnsi="Arial" w:cs="Arial"/>
          <w:color w:val="222222"/>
          <w:lang w:val="en-US"/>
        </w:rPr>
        <w:br/>
      </w:r>
      <w:r w:rsidRPr="007E4374">
        <w:rPr>
          <w:rFonts w:ascii="Arial" w:hAnsi="Arial" w:cs="Arial"/>
          <w:color w:val="222222"/>
          <w:shd w:val="clear" w:color="auto" w:fill="FFFFFF"/>
          <w:lang w:val="en-US"/>
        </w:rPr>
        <w:t>2. Discussion. Section 5, Line 337. Include more information how other drugs may affect the outcome of the test.</w:t>
      </w:r>
    </w:p>
    <w:p w:rsidR="00474C8B" w:rsidRPr="007E4374" w:rsidRDefault="007E4374" w:rsidP="005F05A3">
      <w:pPr>
        <w:autoSpaceDE w:val="0"/>
        <w:autoSpaceDN w:val="0"/>
        <w:adjustRightInd w:val="0"/>
        <w:spacing w:line="240" w:lineRule="auto"/>
        <w:jc w:val="left"/>
        <w:rPr>
          <w:rFonts w:asciiTheme="minorHAnsi" w:hAnsiTheme="minorHAnsi" w:cstheme="minorHAnsi"/>
          <w:b/>
          <w:color w:val="548DD4" w:themeColor="text2" w:themeTint="99"/>
          <w:sz w:val="22"/>
          <w:shd w:val="clear" w:color="auto" w:fill="FFFFFF"/>
          <w:lang w:val="en-US"/>
        </w:rPr>
      </w:pPr>
      <w:r w:rsidRPr="007E4374">
        <w:rPr>
          <w:rFonts w:asciiTheme="minorHAnsi" w:hAnsiTheme="minorHAnsi" w:cstheme="minorHAnsi"/>
          <w:b/>
          <w:color w:val="548DD4" w:themeColor="text2" w:themeTint="99"/>
          <w:sz w:val="22"/>
          <w:shd w:val="clear" w:color="auto" w:fill="FFFFFF"/>
          <w:lang w:val="en-US"/>
        </w:rPr>
        <w:t>We have included more information about how other drugs may affect the outcome of the test.</w:t>
      </w:r>
    </w:p>
    <w:p w:rsidR="005F05A3" w:rsidRPr="007E4374" w:rsidRDefault="00B73136" w:rsidP="005F05A3">
      <w:pPr>
        <w:autoSpaceDE w:val="0"/>
        <w:autoSpaceDN w:val="0"/>
        <w:adjustRightInd w:val="0"/>
        <w:spacing w:line="240" w:lineRule="auto"/>
        <w:jc w:val="left"/>
        <w:rPr>
          <w:rFonts w:ascii="Arial" w:hAnsi="Arial" w:cs="Arial"/>
          <w:color w:val="222222"/>
          <w:shd w:val="clear" w:color="auto" w:fill="FFFFFF"/>
          <w:lang w:val="en-US"/>
        </w:rPr>
      </w:pPr>
      <w:r w:rsidRPr="007E4374">
        <w:rPr>
          <w:rFonts w:ascii="Arial" w:hAnsi="Arial" w:cs="Arial"/>
          <w:color w:val="222222"/>
          <w:lang w:val="en-US"/>
        </w:rPr>
        <w:br/>
      </w:r>
      <w:r w:rsidRPr="007E4374">
        <w:rPr>
          <w:rFonts w:ascii="Arial" w:hAnsi="Arial" w:cs="Arial"/>
          <w:color w:val="222222"/>
          <w:shd w:val="clear" w:color="auto" w:fill="FFFFFF"/>
          <w:lang w:val="en-US"/>
        </w:rPr>
        <w:t>3. Discussion. Section 5. Include information about why IL-3 is used and discuss the pros and cons for its use.</w:t>
      </w:r>
      <w:r w:rsidR="005F05A3" w:rsidRPr="007E4374">
        <w:rPr>
          <w:rFonts w:ascii="Arial" w:hAnsi="Arial" w:cs="Arial"/>
          <w:color w:val="222222"/>
          <w:shd w:val="clear" w:color="auto" w:fill="FFFFFF"/>
          <w:lang w:val="en-US"/>
        </w:rPr>
        <w:t xml:space="preserve"> </w:t>
      </w:r>
    </w:p>
    <w:p w:rsidR="005F05A3" w:rsidRPr="007E4374" w:rsidRDefault="007E4374" w:rsidP="005F05A3">
      <w:pPr>
        <w:autoSpaceDE w:val="0"/>
        <w:autoSpaceDN w:val="0"/>
        <w:adjustRightInd w:val="0"/>
        <w:spacing w:line="240" w:lineRule="auto"/>
        <w:rPr>
          <w:rFonts w:asciiTheme="minorHAnsi" w:hAnsiTheme="minorHAnsi" w:cstheme="minorHAnsi"/>
          <w:b/>
          <w:color w:val="548DD4" w:themeColor="text2" w:themeTint="99"/>
          <w:sz w:val="22"/>
          <w:shd w:val="clear" w:color="auto" w:fill="FFFFFF"/>
          <w:lang w:val="en-US"/>
        </w:rPr>
      </w:pPr>
      <w:r>
        <w:rPr>
          <w:rFonts w:asciiTheme="minorHAnsi" w:hAnsiTheme="minorHAnsi" w:cstheme="minorHAnsi"/>
          <w:b/>
          <w:color w:val="548DD4" w:themeColor="text2" w:themeTint="99"/>
          <w:sz w:val="22"/>
          <w:shd w:val="clear" w:color="auto" w:fill="FFFFFF"/>
          <w:lang w:val="en-US"/>
        </w:rPr>
        <w:lastRenderedPageBreak/>
        <w:t>This i</w:t>
      </w:r>
      <w:r w:rsidR="005F05A3" w:rsidRPr="007E4374">
        <w:rPr>
          <w:rFonts w:asciiTheme="minorHAnsi" w:hAnsiTheme="minorHAnsi" w:cstheme="minorHAnsi"/>
          <w:b/>
          <w:color w:val="548DD4" w:themeColor="text2" w:themeTint="99"/>
          <w:sz w:val="22"/>
          <w:shd w:val="clear" w:color="auto" w:fill="FFFFFF"/>
          <w:lang w:val="en-US"/>
        </w:rPr>
        <w:t xml:space="preserve">nformation has been </w:t>
      </w:r>
      <w:r>
        <w:rPr>
          <w:rFonts w:asciiTheme="minorHAnsi" w:hAnsiTheme="minorHAnsi" w:cstheme="minorHAnsi"/>
          <w:b/>
          <w:color w:val="548DD4" w:themeColor="text2" w:themeTint="99"/>
          <w:sz w:val="22"/>
          <w:shd w:val="clear" w:color="auto" w:fill="FFFFFF"/>
          <w:lang w:val="en-US"/>
        </w:rPr>
        <w:t>included.</w:t>
      </w:r>
    </w:p>
    <w:p w:rsidR="005F05A3" w:rsidRPr="007E4374" w:rsidRDefault="00B73136" w:rsidP="005F05A3">
      <w:pPr>
        <w:jc w:val="left"/>
        <w:rPr>
          <w:rFonts w:ascii="Arial" w:hAnsi="Arial" w:cs="Arial"/>
          <w:color w:val="222222"/>
          <w:shd w:val="clear" w:color="auto" w:fill="FFFFFF"/>
          <w:lang w:val="en-US"/>
        </w:rPr>
      </w:pPr>
      <w:r w:rsidRPr="00B73136">
        <w:rPr>
          <w:rFonts w:ascii="Arial" w:hAnsi="Arial" w:cs="Arial"/>
          <w:color w:val="222222"/>
          <w:lang w:val="en-US"/>
        </w:rPr>
        <w:br/>
      </w:r>
      <w:r w:rsidRPr="007E4374">
        <w:rPr>
          <w:rFonts w:ascii="Arial" w:hAnsi="Arial" w:cs="Arial"/>
          <w:color w:val="222222"/>
          <w:shd w:val="clear" w:color="auto" w:fill="FFFFFF"/>
          <w:lang w:val="en-US"/>
        </w:rPr>
        <w:t>4. Discussion. Section 5, Line 348. Add information why both anti-IgE and fMLP are used as positive controls. How is this of importance for the evaluation of the patient being a responder or non-responder?</w:t>
      </w:r>
      <w:r w:rsidR="003C6612" w:rsidRPr="007E4374">
        <w:rPr>
          <w:rFonts w:ascii="Arial" w:hAnsi="Arial" w:cs="Arial"/>
          <w:color w:val="222222"/>
          <w:shd w:val="clear" w:color="auto" w:fill="FFFFFF"/>
          <w:lang w:val="en-US"/>
        </w:rPr>
        <w:t xml:space="preserve"> </w:t>
      </w:r>
    </w:p>
    <w:p w:rsidR="007E4374" w:rsidRPr="007E4374" w:rsidRDefault="007E4374" w:rsidP="007E4374">
      <w:pPr>
        <w:autoSpaceDE w:val="0"/>
        <w:autoSpaceDN w:val="0"/>
        <w:adjustRightInd w:val="0"/>
        <w:spacing w:line="240" w:lineRule="auto"/>
        <w:rPr>
          <w:rFonts w:asciiTheme="minorHAnsi" w:hAnsiTheme="minorHAnsi" w:cstheme="minorHAnsi"/>
          <w:b/>
          <w:color w:val="548DD4" w:themeColor="text2" w:themeTint="99"/>
          <w:sz w:val="22"/>
          <w:shd w:val="clear" w:color="auto" w:fill="FFFFFF"/>
          <w:lang w:val="en-US"/>
        </w:rPr>
      </w:pPr>
      <w:r w:rsidRPr="007E4374">
        <w:rPr>
          <w:rFonts w:asciiTheme="minorHAnsi" w:hAnsiTheme="minorHAnsi" w:cstheme="minorHAnsi"/>
          <w:b/>
          <w:color w:val="548DD4" w:themeColor="text2" w:themeTint="99"/>
          <w:sz w:val="22"/>
          <w:shd w:val="clear" w:color="auto" w:fill="FFFFFF"/>
          <w:lang w:val="en-US"/>
        </w:rPr>
        <w:t>This information has been included.</w:t>
      </w:r>
    </w:p>
    <w:p w:rsidR="002D7D4D" w:rsidRPr="007E4374" w:rsidRDefault="00B73136" w:rsidP="005F05A3">
      <w:pPr>
        <w:jc w:val="left"/>
        <w:rPr>
          <w:rFonts w:ascii="Arial" w:hAnsi="Arial" w:cs="Arial"/>
          <w:color w:val="222222"/>
          <w:shd w:val="clear" w:color="auto" w:fill="FFFFFF"/>
          <w:lang w:val="en-US"/>
        </w:rPr>
      </w:pPr>
      <w:r w:rsidRPr="007E4374">
        <w:rPr>
          <w:rFonts w:ascii="Arial" w:hAnsi="Arial" w:cs="Arial"/>
          <w:color w:val="222222"/>
          <w:lang w:val="en-US"/>
        </w:rPr>
        <w:br/>
      </w:r>
      <w:r w:rsidRPr="007E4374">
        <w:rPr>
          <w:rFonts w:ascii="Arial" w:hAnsi="Arial" w:cs="Arial"/>
          <w:color w:val="222222"/>
          <w:shd w:val="clear" w:color="auto" w:fill="FFFFFF"/>
          <w:lang w:val="en-US"/>
        </w:rPr>
        <w:t>5. Discussion. Section 5, Line 348. Include some more information about non-responders and why this occurs. Will the number of non-responders be affected by using IL-3?</w:t>
      </w:r>
      <w:r w:rsidR="003C6612" w:rsidRPr="007E4374">
        <w:rPr>
          <w:rFonts w:ascii="Arial" w:hAnsi="Arial" w:cs="Arial"/>
          <w:color w:val="222222"/>
          <w:shd w:val="clear" w:color="auto" w:fill="FFFFFF"/>
          <w:lang w:val="en-US"/>
        </w:rPr>
        <w:t xml:space="preserve"> </w:t>
      </w:r>
    </w:p>
    <w:p w:rsidR="007E4374" w:rsidRPr="007E4374" w:rsidRDefault="007E4374" w:rsidP="007E4374">
      <w:pPr>
        <w:autoSpaceDE w:val="0"/>
        <w:autoSpaceDN w:val="0"/>
        <w:adjustRightInd w:val="0"/>
        <w:spacing w:line="240" w:lineRule="auto"/>
        <w:rPr>
          <w:rFonts w:asciiTheme="minorHAnsi" w:hAnsiTheme="minorHAnsi" w:cstheme="minorHAnsi"/>
          <w:b/>
          <w:color w:val="548DD4" w:themeColor="text2" w:themeTint="99"/>
          <w:sz w:val="22"/>
          <w:shd w:val="clear" w:color="auto" w:fill="FFFFFF"/>
          <w:lang w:val="en-US"/>
        </w:rPr>
      </w:pPr>
      <w:r w:rsidRPr="007E4374">
        <w:rPr>
          <w:rFonts w:asciiTheme="minorHAnsi" w:hAnsiTheme="minorHAnsi" w:cstheme="minorHAnsi"/>
          <w:b/>
          <w:color w:val="548DD4" w:themeColor="text2" w:themeTint="99"/>
          <w:sz w:val="22"/>
          <w:shd w:val="clear" w:color="auto" w:fill="FFFFFF"/>
          <w:lang w:val="en-US"/>
        </w:rPr>
        <w:t>This information has been included.</w:t>
      </w:r>
    </w:p>
    <w:p w:rsidR="007E4374" w:rsidRPr="007E4374" w:rsidRDefault="00B73136" w:rsidP="007E4374">
      <w:pPr>
        <w:autoSpaceDE w:val="0"/>
        <w:autoSpaceDN w:val="0"/>
        <w:adjustRightInd w:val="0"/>
        <w:spacing w:line="240" w:lineRule="auto"/>
        <w:rPr>
          <w:rFonts w:ascii="Arial" w:hAnsi="Arial" w:cs="Arial"/>
          <w:color w:val="222222"/>
          <w:shd w:val="clear" w:color="auto" w:fill="FFFFFF"/>
          <w:lang w:val="en-US"/>
        </w:rPr>
      </w:pPr>
      <w:r w:rsidRPr="00B73136">
        <w:rPr>
          <w:rFonts w:ascii="Arial" w:hAnsi="Arial" w:cs="Arial"/>
          <w:color w:val="222222"/>
          <w:lang w:val="en-US"/>
        </w:rPr>
        <w:br/>
      </w:r>
      <w:r w:rsidRPr="007E4374">
        <w:rPr>
          <w:rFonts w:ascii="Arial" w:hAnsi="Arial" w:cs="Arial"/>
          <w:color w:val="222222"/>
          <w:shd w:val="clear" w:color="auto" w:fill="FFFFFF"/>
          <w:lang w:val="en-US"/>
        </w:rPr>
        <w:t>6. Discussion. Section 5, Line 351. Include information about how different gating strategies will affect the results e.g. how to set the cut-off for a negative- and positive test.</w:t>
      </w:r>
    </w:p>
    <w:p w:rsidR="007E4374" w:rsidRPr="007E4374" w:rsidRDefault="007E4374" w:rsidP="007E4374">
      <w:pPr>
        <w:autoSpaceDE w:val="0"/>
        <w:autoSpaceDN w:val="0"/>
        <w:adjustRightInd w:val="0"/>
        <w:spacing w:line="240" w:lineRule="auto"/>
        <w:rPr>
          <w:rFonts w:asciiTheme="minorHAnsi" w:hAnsiTheme="minorHAnsi" w:cstheme="minorHAnsi"/>
          <w:b/>
          <w:color w:val="548DD4" w:themeColor="text2" w:themeTint="99"/>
          <w:sz w:val="22"/>
          <w:shd w:val="clear" w:color="auto" w:fill="FFFFFF"/>
          <w:lang w:val="en-US"/>
        </w:rPr>
      </w:pPr>
      <w:r w:rsidRPr="007E4374">
        <w:rPr>
          <w:rFonts w:asciiTheme="minorHAnsi" w:hAnsiTheme="minorHAnsi" w:cstheme="minorHAnsi"/>
          <w:b/>
          <w:color w:val="548DD4" w:themeColor="text2" w:themeTint="99"/>
          <w:sz w:val="22"/>
          <w:shd w:val="clear" w:color="auto" w:fill="FFFFFF"/>
          <w:lang w:val="en-US"/>
        </w:rPr>
        <w:t>This information has been included.</w:t>
      </w:r>
    </w:p>
    <w:p w:rsidR="00C029E3" w:rsidRDefault="00C029E3" w:rsidP="00C029E3">
      <w:pPr>
        <w:jc w:val="left"/>
        <w:rPr>
          <w:rFonts w:ascii="Arial" w:hAnsi="Arial" w:cs="Arial"/>
          <w:color w:val="222222"/>
          <w:shd w:val="clear" w:color="auto" w:fill="FFFFFF"/>
          <w:lang w:val="en-US"/>
        </w:rPr>
      </w:pPr>
    </w:p>
    <w:p w:rsidR="00C029E3" w:rsidRPr="00393EFB" w:rsidRDefault="00B73136" w:rsidP="005F05A3">
      <w:pPr>
        <w:jc w:val="left"/>
        <w:rPr>
          <w:rFonts w:ascii="Arial" w:hAnsi="Arial" w:cs="Arial"/>
          <w:color w:val="222222"/>
          <w:shd w:val="clear" w:color="auto" w:fill="FFFFFF"/>
          <w:lang w:val="en-US"/>
        </w:rPr>
      </w:pPr>
      <w:r w:rsidRPr="00B73136">
        <w:rPr>
          <w:rFonts w:ascii="Arial" w:hAnsi="Arial" w:cs="Arial"/>
          <w:color w:val="222222"/>
          <w:lang w:val="en-US"/>
        </w:rPr>
        <w:br/>
      </w:r>
      <w:r w:rsidRPr="00474C8B">
        <w:rPr>
          <w:rFonts w:ascii="Arial" w:hAnsi="Arial" w:cs="Arial"/>
          <w:color w:val="222222"/>
          <w:shd w:val="clear" w:color="auto" w:fill="FFFFFF"/>
          <w:lang w:val="en-US"/>
        </w:rPr>
        <w:t>Minor Concerns:</w:t>
      </w:r>
      <w:r w:rsidRPr="00636E96">
        <w:rPr>
          <w:rFonts w:ascii="Arial" w:hAnsi="Arial" w:cs="Arial"/>
          <w:color w:val="222222"/>
          <w:highlight w:val="cyan"/>
          <w:lang w:val="en-US"/>
        </w:rPr>
        <w:br/>
      </w:r>
      <w:r w:rsidRPr="00393EFB">
        <w:rPr>
          <w:rFonts w:ascii="Arial" w:hAnsi="Arial" w:cs="Arial"/>
          <w:color w:val="222222"/>
          <w:shd w:val="clear" w:color="auto" w:fill="FFFFFF"/>
          <w:lang w:val="en-US"/>
        </w:rPr>
        <w:t>1. Protocol, 3.3. Add information that the degranulation is stopped when the tubes are placed at 4C.</w:t>
      </w:r>
    </w:p>
    <w:p w:rsidR="005A6F12" w:rsidRDefault="007F195E" w:rsidP="00E715D8">
      <w:pPr>
        <w:autoSpaceDE w:val="0"/>
        <w:autoSpaceDN w:val="0"/>
        <w:adjustRightInd w:val="0"/>
        <w:spacing w:line="240" w:lineRule="auto"/>
        <w:rPr>
          <w:rFonts w:asciiTheme="minorHAnsi" w:hAnsiTheme="minorHAnsi" w:cstheme="minorHAnsi"/>
          <w:b/>
          <w:color w:val="548DD4" w:themeColor="text2" w:themeTint="99"/>
          <w:sz w:val="22"/>
          <w:shd w:val="clear" w:color="auto" w:fill="FFFFFF"/>
          <w:lang w:val="en-US"/>
        </w:rPr>
      </w:pPr>
      <w:r w:rsidRPr="00393EFB">
        <w:rPr>
          <w:rFonts w:asciiTheme="minorHAnsi" w:hAnsiTheme="minorHAnsi" w:cstheme="minorHAnsi"/>
          <w:b/>
          <w:color w:val="548DD4" w:themeColor="text2" w:themeTint="99"/>
          <w:sz w:val="22"/>
          <w:shd w:val="clear" w:color="auto" w:fill="FFFFFF"/>
          <w:lang w:val="en-US"/>
        </w:rPr>
        <w:t>It is possible to stop the reaction by this method. Moreover, after cooling samples at 4°C, lysing buffer is added, method applied for different laboratories and commercial kits to stop degranulation</w:t>
      </w:r>
      <w:r w:rsidR="00927839">
        <w:rPr>
          <w:rFonts w:asciiTheme="minorHAnsi" w:hAnsiTheme="minorHAnsi" w:cstheme="minorHAnsi"/>
          <w:b/>
          <w:color w:val="548DD4" w:themeColor="text2" w:themeTint="99"/>
          <w:sz w:val="22"/>
          <w:shd w:val="clear" w:color="auto" w:fill="FFFFFF"/>
          <w:lang w:val="en-US"/>
        </w:rPr>
        <w:t xml:space="preserve"> </w:t>
      </w:r>
      <w:r w:rsidR="002E214A" w:rsidRPr="002E214A">
        <w:rPr>
          <w:rFonts w:asciiTheme="minorHAnsi" w:hAnsiTheme="minorHAnsi" w:cstheme="minorHAnsi"/>
          <w:b/>
          <w:color w:val="548DD4" w:themeColor="text2" w:themeTint="99"/>
          <w:sz w:val="22"/>
          <w:shd w:val="clear" w:color="auto" w:fill="FFFFFF"/>
          <w:lang w:val="en-US"/>
        </w:rPr>
        <w:t>(Aljadi, Z. et al. Activation of basophils is a new and sensitive marker of biocompatibility in hemodialysis. Artif Organs. 38 (11), 945-953, (2014). Rasmussen, P., Spillner, E.,Hoffmann, H. J. Inhibiting phosphatase SHIP-1 enhances suboptimal IgE-mediated activation of human blood basophils but inhibits IgE-mediated activation of cultured human mast cells. Immunol Lett. 210 40-46, (2019). Mueller-Wirth, N. et al. IgE-mediated chlorhexidine allergy-Cross-reactivity with other biguanide disinfectants. Allergy. 75 (12), 3237-3247, (2020) 1-3). These references have also been added in the text.</w:t>
      </w:r>
    </w:p>
    <w:p w:rsidR="00393EFB" w:rsidRPr="00393EFB" w:rsidRDefault="00B73136" w:rsidP="00E715D8">
      <w:pPr>
        <w:autoSpaceDE w:val="0"/>
        <w:autoSpaceDN w:val="0"/>
        <w:adjustRightInd w:val="0"/>
        <w:spacing w:line="240" w:lineRule="auto"/>
        <w:rPr>
          <w:rFonts w:asciiTheme="minorHAnsi" w:hAnsiTheme="minorHAnsi" w:cstheme="minorHAnsi"/>
          <w:b/>
          <w:color w:val="548DD4" w:themeColor="text2" w:themeTint="99"/>
          <w:sz w:val="22"/>
          <w:shd w:val="clear" w:color="auto" w:fill="FFFFFF"/>
          <w:lang w:val="en-US"/>
        </w:rPr>
      </w:pPr>
      <w:r w:rsidRPr="00393EFB">
        <w:rPr>
          <w:rFonts w:asciiTheme="minorHAnsi" w:hAnsiTheme="minorHAnsi" w:cstheme="minorHAnsi"/>
          <w:b/>
          <w:color w:val="548DD4" w:themeColor="text2" w:themeTint="99"/>
          <w:sz w:val="22"/>
          <w:shd w:val="clear" w:color="auto" w:fill="FFFFFF"/>
          <w:lang w:val="en-US"/>
        </w:rPr>
        <w:br/>
      </w:r>
    </w:p>
    <w:p w:rsidR="00E715D8" w:rsidRPr="007E4374" w:rsidRDefault="00B73136" w:rsidP="00E715D8">
      <w:pPr>
        <w:autoSpaceDE w:val="0"/>
        <w:autoSpaceDN w:val="0"/>
        <w:adjustRightInd w:val="0"/>
        <w:spacing w:line="240" w:lineRule="auto"/>
        <w:rPr>
          <w:rFonts w:asciiTheme="minorHAnsi" w:hAnsiTheme="minorHAnsi" w:cstheme="minorHAnsi"/>
          <w:b/>
          <w:color w:val="548DD4" w:themeColor="text2" w:themeTint="99"/>
          <w:sz w:val="22"/>
          <w:shd w:val="clear" w:color="auto" w:fill="FFFFFF"/>
          <w:lang w:val="en-US"/>
        </w:rPr>
      </w:pPr>
      <w:r w:rsidRPr="00393EFB">
        <w:rPr>
          <w:rFonts w:ascii="Arial" w:hAnsi="Arial" w:cs="Arial"/>
          <w:color w:val="222222"/>
          <w:shd w:val="clear" w:color="auto" w:fill="FFFFFF"/>
          <w:lang w:val="en-US"/>
        </w:rPr>
        <w:t>2. Protocol, 3.3, Note. Indicate for how long the analysis can be paused.</w:t>
      </w:r>
      <w:r w:rsidRPr="00393EFB">
        <w:rPr>
          <w:rFonts w:ascii="Arial" w:hAnsi="Arial" w:cs="Arial"/>
          <w:color w:val="222222"/>
          <w:lang w:val="en-US"/>
        </w:rPr>
        <w:br/>
      </w:r>
      <w:r w:rsidR="00E715D8" w:rsidRPr="00393EFB">
        <w:rPr>
          <w:rFonts w:asciiTheme="minorHAnsi" w:hAnsiTheme="minorHAnsi" w:cstheme="minorHAnsi"/>
          <w:b/>
          <w:color w:val="548DD4" w:themeColor="text2" w:themeTint="99"/>
          <w:sz w:val="22"/>
          <w:shd w:val="clear" w:color="auto" w:fill="FFFFFF"/>
          <w:lang w:val="en-US"/>
        </w:rPr>
        <w:t>This information has been included.</w:t>
      </w:r>
    </w:p>
    <w:p w:rsidR="00636E96" w:rsidRPr="00393EFB" w:rsidRDefault="00B73136" w:rsidP="005F05A3">
      <w:pPr>
        <w:jc w:val="left"/>
        <w:rPr>
          <w:rFonts w:ascii="Arial" w:hAnsi="Arial" w:cs="Arial"/>
          <w:color w:val="222222"/>
          <w:shd w:val="clear" w:color="auto" w:fill="FFFFFF"/>
          <w:lang w:val="en-US"/>
        </w:rPr>
      </w:pPr>
      <w:r w:rsidRPr="00B73136">
        <w:rPr>
          <w:rFonts w:ascii="Arial" w:hAnsi="Arial" w:cs="Arial"/>
          <w:color w:val="222222"/>
          <w:lang w:val="en-US"/>
        </w:rPr>
        <w:br/>
      </w:r>
      <w:r w:rsidRPr="00B73136">
        <w:rPr>
          <w:rFonts w:ascii="Arial" w:hAnsi="Arial" w:cs="Arial"/>
          <w:b/>
          <w:bCs/>
          <w:color w:val="222222"/>
          <w:shd w:val="clear" w:color="auto" w:fill="FFFFFF"/>
          <w:lang w:val="en-US"/>
        </w:rPr>
        <w:t>Reviewer #2:</w:t>
      </w:r>
      <w:r w:rsidRPr="00B73136">
        <w:rPr>
          <w:rFonts w:ascii="Arial" w:hAnsi="Arial" w:cs="Arial"/>
          <w:color w:val="222222"/>
          <w:lang w:val="en-US"/>
        </w:rPr>
        <w:br/>
      </w:r>
      <w:r w:rsidRPr="00B73136">
        <w:rPr>
          <w:rFonts w:ascii="Arial" w:hAnsi="Arial" w:cs="Arial"/>
          <w:color w:val="222222"/>
          <w:shd w:val="clear" w:color="auto" w:fill="FFFFFF"/>
          <w:lang w:val="en-US"/>
        </w:rPr>
        <w:t>Manuscript Summary:</w:t>
      </w:r>
      <w:r w:rsidRPr="00B73136">
        <w:rPr>
          <w:rFonts w:ascii="Arial" w:hAnsi="Arial" w:cs="Arial"/>
          <w:color w:val="222222"/>
          <w:lang w:val="en-US"/>
        </w:rPr>
        <w:br/>
      </w:r>
      <w:r w:rsidRPr="00B73136">
        <w:rPr>
          <w:rFonts w:ascii="Arial" w:hAnsi="Arial" w:cs="Arial"/>
          <w:color w:val="222222"/>
          <w:shd w:val="clear" w:color="auto" w:fill="FFFFFF"/>
          <w:lang w:val="en-US"/>
        </w:rPr>
        <w:t>The manuscript describes in detail the protocol for the Basophil Activation Test (BAT) and provides a very good introduction to its application in the diagnosis of different types of allergies.</w:t>
      </w:r>
      <w:r w:rsidRPr="00B73136">
        <w:rPr>
          <w:rFonts w:ascii="Arial" w:hAnsi="Arial" w:cs="Arial"/>
          <w:color w:val="222222"/>
          <w:lang w:val="en-US"/>
        </w:rPr>
        <w:br/>
      </w:r>
      <w:r w:rsidRPr="00B73136">
        <w:rPr>
          <w:rFonts w:ascii="Arial" w:hAnsi="Arial" w:cs="Arial"/>
          <w:color w:val="222222"/>
          <w:lang w:val="en-US"/>
        </w:rPr>
        <w:br/>
      </w:r>
      <w:r w:rsidRPr="00393EFB">
        <w:rPr>
          <w:rFonts w:ascii="Arial" w:hAnsi="Arial" w:cs="Arial"/>
          <w:color w:val="222222"/>
          <w:shd w:val="clear" w:color="auto" w:fill="FFFFFF"/>
          <w:lang w:val="en-US"/>
        </w:rPr>
        <w:lastRenderedPageBreak/>
        <w:t>Major Concerns:</w:t>
      </w:r>
      <w:r w:rsidRPr="00393EFB">
        <w:rPr>
          <w:rFonts w:ascii="Arial" w:hAnsi="Arial" w:cs="Arial"/>
          <w:color w:val="222222"/>
          <w:lang w:val="en-US"/>
        </w:rPr>
        <w:br/>
      </w:r>
      <w:r w:rsidRPr="00393EFB">
        <w:rPr>
          <w:rFonts w:ascii="Arial" w:hAnsi="Arial" w:cs="Arial"/>
          <w:color w:val="222222"/>
          <w:shd w:val="clear" w:color="auto" w:fill="FFFFFF"/>
          <w:lang w:val="en-US"/>
        </w:rPr>
        <w:t>1.- Introduction, lines 72-85: Authors mention different strategies to identify basophils, however this strategies should be much better described. Moreover, they did not mention important basophil identification strategies such as the one based on the expression of the surface receptors Fc</w:t>
      </w:r>
      <w:r w:rsidRPr="00393EFB">
        <w:rPr>
          <w:rFonts w:ascii="Arial" w:hAnsi="Arial" w:cs="Arial"/>
          <w:color w:val="222222"/>
          <w:shd w:val="clear" w:color="auto" w:fill="FFFFFF"/>
        </w:rPr>
        <w:t>ε</w:t>
      </w:r>
      <w:r w:rsidRPr="00393EFB">
        <w:rPr>
          <w:rFonts w:ascii="Arial" w:hAnsi="Arial" w:cs="Arial"/>
          <w:color w:val="222222"/>
          <w:shd w:val="clear" w:color="auto" w:fill="FFFFFF"/>
          <w:lang w:val="en-US"/>
        </w:rPr>
        <w:t>RI and CD203c within lineage-negative (CD3−CD14−CD19−CD20−) cells or the staining strategy based on the surface expression of CD123 and Fc</w:t>
      </w:r>
      <w:r w:rsidRPr="00393EFB">
        <w:rPr>
          <w:rFonts w:ascii="Arial" w:hAnsi="Arial" w:cs="Arial"/>
          <w:color w:val="222222"/>
          <w:shd w:val="clear" w:color="auto" w:fill="FFFFFF"/>
        </w:rPr>
        <w:t>ε</w:t>
      </w:r>
      <w:r w:rsidRPr="00393EFB">
        <w:rPr>
          <w:rFonts w:ascii="Arial" w:hAnsi="Arial" w:cs="Arial"/>
          <w:color w:val="222222"/>
          <w:shd w:val="clear" w:color="auto" w:fill="FFFFFF"/>
          <w:lang w:val="en-US"/>
        </w:rPr>
        <w:t>RI and the absence of HLA-DR.</w:t>
      </w:r>
    </w:p>
    <w:p w:rsidR="009E46FF" w:rsidRPr="00393EFB" w:rsidRDefault="0030597B" w:rsidP="00636E96">
      <w:pPr>
        <w:jc w:val="left"/>
        <w:rPr>
          <w:rFonts w:ascii="Arial" w:hAnsi="Arial" w:cs="Arial"/>
          <w:color w:val="222222"/>
          <w:lang w:val="en-US"/>
        </w:rPr>
      </w:pPr>
      <w:r>
        <w:rPr>
          <w:rFonts w:asciiTheme="minorHAnsi" w:hAnsiTheme="minorHAnsi" w:cstheme="minorHAnsi"/>
          <w:b/>
          <w:color w:val="548DD4" w:themeColor="text2" w:themeTint="99"/>
          <w:sz w:val="22"/>
          <w:shd w:val="clear" w:color="auto" w:fill="FFFFFF"/>
          <w:lang w:val="en-US"/>
        </w:rPr>
        <w:t>We have included i</w:t>
      </w:r>
      <w:r w:rsidR="009E46FF" w:rsidRPr="00393EFB">
        <w:rPr>
          <w:rFonts w:asciiTheme="minorHAnsi" w:hAnsiTheme="minorHAnsi" w:cstheme="minorHAnsi"/>
          <w:b/>
          <w:color w:val="548DD4" w:themeColor="text2" w:themeTint="99"/>
          <w:sz w:val="22"/>
          <w:shd w:val="clear" w:color="auto" w:fill="FFFFFF"/>
          <w:lang w:val="en-US"/>
        </w:rPr>
        <w:t xml:space="preserve">nformation </w:t>
      </w:r>
      <w:r w:rsidR="00956B86" w:rsidRPr="00393EFB">
        <w:rPr>
          <w:rFonts w:asciiTheme="minorHAnsi" w:hAnsiTheme="minorHAnsi" w:cstheme="minorHAnsi"/>
          <w:b/>
          <w:color w:val="548DD4" w:themeColor="text2" w:themeTint="99"/>
          <w:sz w:val="22"/>
          <w:shd w:val="clear" w:color="auto" w:fill="FFFFFF"/>
          <w:lang w:val="en-US"/>
        </w:rPr>
        <w:t>about different strategies</w:t>
      </w:r>
      <w:r>
        <w:rPr>
          <w:rFonts w:asciiTheme="minorHAnsi" w:hAnsiTheme="minorHAnsi" w:cstheme="minorHAnsi"/>
          <w:b/>
          <w:color w:val="548DD4" w:themeColor="text2" w:themeTint="99"/>
          <w:sz w:val="22"/>
          <w:shd w:val="clear" w:color="auto" w:fill="FFFFFF"/>
          <w:lang w:val="en-US"/>
        </w:rPr>
        <w:t xml:space="preserve"> to identify basophils</w:t>
      </w:r>
      <w:r w:rsidR="00393EFB" w:rsidRPr="00393EFB">
        <w:rPr>
          <w:rFonts w:asciiTheme="minorHAnsi" w:hAnsiTheme="minorHAnsi" w:cstheme="minorHAnsi"/>
          <w:b/>
          <w:color w:val="548DD4" w:themeColor="text2" w:themeTint="99"/>
          <w:sz w:val="22"/>
          <w:shd w:val="clear" w:color="auto" w:fill="FFFFFF"/>
          <w:lang w:val="en-US"/>
        </w:rPr>
        <w:t>.</w:t>
      </w:r>
    </w:p>
    <w:p w:rsidR="00C029E3" w:rsidRPr="00393EFB" w:rsidRDefault="00B73136" w:rsidP="00636E96">
      <w:pPr>
        <w:jc w:val="left"/>
        <w:rPr>
          <w:rFonts w:ascii="Arial" w:hAnsi="Arial" w:cs="Arial"/>
          <w:color w:val="222222"/>
          <w:shd w:val="clear" w:color="auto" w:fill="FFFFFF"/>
          <w:lang w:val="en-US"/>
        </w:rPr>
      </w:pPr>
      <w:r w:rsidRPr="00393EFB">
        <w:rPr>
          <w:rFonts w:ascii="Arial" w:hAnsi="Arial" w:cs="Arial"/>
          <w:color w:val="222222"/>
          <w:lang w:val="en-US"/>
        </w:rPr>
        <w:br/>
      </w:r>
      <w:r w:rsidRPr="00393EFB">
        <w:rPr>
          <w:rFonts w:ascii="Arial" w:hAnsi="Arial" w:cs="Arial"/>
          <w:color w:val="222222"/>
          <w:shd w:val="clear" w:color="auto" w:fill="FFFFFF"/>
          <w:lang w:val="en-US"/>
        </w:rPr>
        <w:t>2.- Protocol, sample preparation: The stimulation buffer suggested by the authors contains a very high concentration (10ug/ml) of IL-3 compared to the concentration suggested by other authors (2ng/ml). High concentration of IL-3 could activate basophils in an unspecified way, especially as far as the expression of CD203c is concerned, affecting the result of BAT. This point needs to be checked. The authors must demonstrate that the stimulation buffer does not activate basophils in a nonspecific way.</w:t>
      </w:r>
    </w:p>
    <w:p w:rsidR="009E46FF" w:rsidRPr="00393EFB" w:rsidRDefault="00956B86" w:rsidP="00636E96">
      <w:pPr>
        <w:jc w:val="left"/>
        <w:rPr>
          <w:rFonts w:asciiTheme="minorHAnsi" w:hAnsiTheme="minorHAnsi" w:cstheme="minorHAnsi"/>
          <w:b/>
          <w:color w:val="548DD4" w:themeColor="text2" w:themeTint="99"/>
          <w:sz w:val="22"/>
          <w:shd w:val="clear" w:color="auto" w:fill="FFFFFF"/>
          <w:lang w:val="en-US"/>
        </w:rPr>
      </w:pPr>
      <w:r w:rsidRPr="00393EFB">
        <w:rPr>
          <w:rFonts w:asciiTheme="minorHAnsi" w:hAnsiTheme="minorHAnsi" w:cstheme="minorHAnsi"/>
          <w:b/>
          <w:color w:val="548DD4" w:themeColor="text2" w:themeTint="99"/>
          <w:sz w:val="22"/>
          <w:shd w:val="clear" w:color="auto" w:fill="FFFFFF"/>
          <w:lang w:val="en-US"/>
        </w:rPr>
        <w:t>As the reviewer suggest</w:t>
      </w:r>
      <w:r w:rsidR="00671C8D">
        <w:rPr>
          <w:rFonts w:asciiTheme="minorHAnsi" w:hAnsiTheme="minorHAnsi" w:cstheme="minorHAnsi"/>
          <w:b/>
          <w:color w:val="548DD4" w:themeColor="text2" w:themeTint="99"/>
          <w:sz w:val="22"/>
          <w:shd w:val="clear" w:color="auto" w:fill="FFFFFF"/>
          <w:lang w:val="en-US"/>
        </w:rPr>
        <w:t>s</w:t>
      </w:r>
      <w:r w:rsidRPr="00393EFB">
        <w:rPr>
          <w:rFonts w:asciiTheme="minorHAnsi" w:hAnsiTheme="minorHAnsi" w:cstheme="minorHAnsi"/>
          <w:b/>
          <w:color w:val="548DD4" w:themeColor="text2" w:themeTint="99"/>
          <w:sz w:val="22"/>
          <w:shd w:val="clear" w:color="auto" w:fill="FFFFFF"/>
          <w:lang w:val="en-US"/>
        </w:rPr>
        <w:t xml:space="preserve">, there is a mistake in the IL-3 concentration used in the stimulation buffer. Commercial vial of IL-3 contained IL-3 at 10 ug/ml, but the IL-3 concentration in the prepared stimulation buffer is 2 ng/ml. Concentration value has been corrected in the manuscript.  </w:t>
      </w:r>
    </w:p>
    <w:p w:rsidR="00C029E3" w:rsidRPr="00393EFB" w:rsidRDefault="00B73136" w:rsidP="00636E96">
      <w:pPr>
        <w:jc w:val="left"/>
        <w:rPr>
          <w:rFonts w:ascii="Arial" w:hAnsi="Arial" w:cs="Arial"/>
          <w:color w:val="222222"/>
          <w:shd w:val="clear" w:color="auto" w:fill="FFFFFF"/>
          <w:lang w:val="en-US"/>
        </w:rPr>
      </w:pPr>
      <w:r w:rsidRPr="00960139">
        <w:rPr>
          <w:rFonts w:ascii="Arial" w:hAnsi="Arial" w:cs="Arial"/>
          <w:color w:val="222222"/>
          <w:lang w:val="en-US"/>
        </w:rPr>
        <w:br/>
      </w:r>
      <w:r w:rsidRPr="00393EFB">
        <w:rPr>
          <w:rFonts w:ascii="Arial" w:hAnsi="Arial" w:cs="Arial"/>
          <w:color w:val="222222"/>
          <w:shd w:val="clear" w:color="auto" w:fill="FFFFFF"/>
          <w:lang w:val="en-US"/>
        </w:rPr>
        <w:t xml:space="preserve">3.- Protocol, staining mix preparation: Authors suggest to use 1 </w:t>
      </w:r>
      <w:r w:rsidR="00960139" w:rsidRPr="00393EFB">
        <w:rPr>
          <w:rFonts w:ascii="Arial" w:hAnsi="Arial" w:cs="Arial"/>
          <w:color w:val="222222"/>
          <w:shd w:val="clear" w:color="auto" w:fill="FFFFFF"/>
          <w:lang w:val="en-US"/>
        </w:rPr>
        <w:t>µ</w:t>
      </w:r>
      <w:r w:rsidRPr="00393EFB">
        <w:rPr>
          <w:rFonts w:ascii="Arial" w:hAnsi="Arial" w:cs="Arial"/>
          <w:color w:val="222222"/>
          <w:shd w:val="clear" w:color="auto" w:fill="FFFFFF"/>
          <w:lang w:val="en-US"/>
        </w:rPr>
        <w:t>l of each antibody while the volume/test recommended by the commercial data sheet is 5ul. This needs to be checked. Authors must demonstrate that the volume of antibody they use is sufficient for the staining they perform.</w:t>
      </w:r>
    </w:p>
    <w:p w:rsidR="006D45DF" w:rsidRPr="00393EFB" w:rsidRDefault="00960139" w:rsidP="00636E96">
      <w:pPr>
        <w:jc w:val="left"/>
        <w:rPr>
          <w:rFonts w:asciiTheme="minorHAnsi" w:hAnsiTheme="minorHAnsi" w:cstheme="minorHAnsi"/>
          <w:b/>
          <w:color w:val="548DD4" w:themeColor="text2" w:themeTint="99"/>
          <w:sz w:val="22"/>
          <w:shd w:val="clear" w:color="auto" w:fill="FFFFFF"/>
          <w:lang w:val="en-US"/>
        </w:rPr>
      </w:pPr>
      <w:r w:rsidRPr="00393EFB">
        <w:rPr>
          <w:rFonts w:asciiTheme="minorHAnsi" w:hAnsiTheme="minorHAnsi" w:cstheme="minorHAnsi"/>
          <w:b/>
          <w:color w:val="548DD4" w:themeColor="text2" w:themeTint="99"/>
          <w:sz w:val="22"/>
          <w:shd w:val="clear" w:color="auto" w:fill="FFFFFF"/>
          <w:lang w:val="en-US"/>
        </w:rPr>
        <w:t xml:space="preserve">Although </w:t>
      </w:r>
      <w:r w:rsidR="00671C8D">
        <w:rPr>
          <w:rFonts w:asciiTheme="minorHAnsi" w:hAnsiTheme="minorHAnsi" w:cstheme="minorHAnsi"/>
          <w:b/>
          <w:color w:val="548DD4" w:themeColor="text2" w:themeTint="99"/>
          <w:sz w:val="22"/>
          <w:shd w:val="clear" w:color="auto" w:fill="FFFFFF"/>
          <w:lang w:val="en-US"/>
        </w:rPr>
        <w:t xml:space="preserve">the </w:t>
      </w:r>
      <w:r w:rsidRPr="00393EFB">
        <w:rPr>
          <w:rFonts w:asciiTheme="minorHAnsi" w:hAnsiTheme="minorHAnsi" w:cstheme="minorHAnsi"/>
          <w:b/>
          <w:color w:val="548DD4" w:themeColor="text2" w:themeTint="99"/>
          <w:sz w:val="22"/>
          <w:shd w:val="clear" w:color="auto" w:fill="FFFFFF"/>
          <w:lang w:val="en-US"/>
        </w:rPr>
        <w:t xml:space="preserve">volume recommended by manufacturer is higher than 1 µl, previously antibody titration for each antibody was performed and no differences were observed using 1 µl or the recommended volume by the manufacturer. </w:t>
      </w:r>
    </w:p>
    <w:p w:rsidR="00015A8B" w:rsidRPr="00393EFB" w:rsidRDefault="00B73136" w:rsidP="00015A8B">
      <w:pPr>
        <w:rPr>
          <w:rFonts w:ascii="Arial" w:hAnsi="Arial" w:cs="Arial"/>
          <w:color w:val="222222"/>
          <w:shd w:val="clear" w:color="auto" w:fill="FFFFFF"/>
          <w:lang w:val="en-US"/>
        </w:rPr>
      </w:pPr>
      <w:r w:rsidRPr="00B73136">
        <w:rPr>
          <w:rFonts w:ascii="Arial" w:hAnsi="Arial" w:cs="Arial"/>
          <w:color w:val="222222"/>
          <w:lang w:val="en-US"/>
        </w:rPr>
        <w:br/>
      </w:r>
      <w:r w:rsidRPr="00393EFB">
        <w:rPr>
          <w:rFonts w:ascii="Arial" w:hAnsi="Arial" w:cs="Arial"/>
          <w:color w:val="222222"/>
          <w:shd w:val="clear" w:color="auto" w:fill="FFFFFF"/>
          <w:lang w:val="en-US"/>
        </w:rPr>
        <w:t xml:space="preserve">4.- Protocol, Blood stimulation: Authors should discuss or explain why they do the staining while stimulating the cells. Published BAT protocols suggest staining after stimulation of cells. Would one result be comparable with another? </w:t>
      </w:r>
    </w:p>
    <w:p w:rsidR="00015A8B" w:rsidRPr="00393EFB" w:rsidRDefault="00015A8B" w:rsidP="00015A8B">
      <w:pPr>
        <w:jc w:val="left"/>
        <w:rPr>
          <w:rFonts w:asciiTheme="minorHAnsi" w:hAnsiTheme="minorHAnsi" w:cstheme="minorHAnsi"/>
          <w:b/>
          <w:color w:val="548DD4" w:themeColor="text2" w:themeTint="99"/>
          <w:sz w:val="22"/>
          <w:shd w:val="clear" w:color="auto" w:fill="FFFFFF"/>
          <w:lang w:val="en-US"/>
        </w:rPr>
      </w:pPr>
      <w:r w:rsidRPr="00393EFB">
        <w:rPr>
          <w:rFonts w:asciiTheme="minorHAnsi" w:hAnsiTheme="minorHAnsi" w:cstheme="minorHAnsi"/>
          <w:b/>
          <w:color w:val="548DD4" w:themeColor="text2" w:themeTint="99"/>
          <w:sz w:val="22"/>
          <w:shd w:val="clear" w:color="auto" w:fill="FFFFFF"/>
          <w:lang w:val="en-US"/>
        </w:rPr>
        <w:lastRenderedPageBreak/>
        <w:t>We have compared BAT results staining while stimulating the cells and after stimulation and no differences have been observed for the staining antibodies used in our protocol.</w:t>
      </w:r>
      <w:r w:rsidR="00C340FE" w:rsidRPr="00393EFB">
        <w:rPr>
          <w:rFonts w:asciiTheme="minorHAnsi" w:hAnsiTheme="minorHAnsi" w:cstheme="minorHAnsi"/>
          <w:b/>
          <w:color w:val="548DD4" w:themeColor="text2" w:themeTint="99"/>
          <w:sz w:val="22"/>
          <w:shd w:val="clear" w:color="auto" w:fill="FFFFFF"/>
          <w:lang w:val="en-US"/>
        </w:rPr>
        <w:t xml:space="preserve"> Other groups have publish</w:t>
      </w:r>
      <w:r w:rsidR="00671C8D">
        <w:rPr>
          <w:rFonts w:asciiTheme="minorHAnsi" w:hAnsiTheme="minorHAnsi" w:cstheme="minorHAnsi"/>
          <w:b/>
          <w:color w:val="548DD4" w:themeColor="text2" w:themeTint="99"/>
          <w:sz w:val="22"/>
          <w:shd w:val="clear" w:color="auto" w:fill="FFFFFF"/>
          <w:lang w:val="en-US"/>
        </w:rPr>
        <w:t>ed</w:t>
      </w:r>
      <w:r w:rsidR="00C340FE" w:rsidRPr="00393EFB">
        <w:rPr>
          <w:rFonts w:asciiTheme="minorHAnsi" w:hAnsiTheme="minorHAnsi" w:cstheme="minorHAnsi"/>
          <w:b/>
          <w:color w:val="548DD4" w:themeColor="text2" w:themeTint="99"/>
          <w:sz w:val="22"/>
          <w:shd w:val="clear" w:color="auto" w:fill="FFFFFF"/>
          <w:lang w:val="en-US"/>
        </w:rPr>
        <w:t xml:space="preserve"> BAT studies staining while stimulation the cells </w:t>
      </w:r>
      <w:r w:rsidR="00CA7AA7" w:rsidRPr="00393EFB">
        <w:rPr>
          <w:rFonts w:asciiTheme="minorHAnsi" w:hAnsiTheme="minorHAnsi" w:cstheme="minorHAnsi"/>
          <w:b/>
          <w:color w:val="548DD4" w:themeColor="text2" w:themeTint="99"/>
          <w:sz w:val="22"/>
          <w:shd w:val="clear" w:color="auto" w:fill="FFFFFF"/>
          <w:lang w:val="en-US"/>
        </w:rPr>
        <w:fldChar w:fldCharType="begin">
          <w:fldData xml:space="preserve">PEVuZE5vdGU+PENpdGU+PEF1dGhvcj5NdWVsbGVyLVdpcnRoPC9BdXRob3I+PFllYXI+MjAyMDwv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</w:fldData>
        </w:fldChar>
      </w:r>
      <w:r w:rsidR="00BF1555" w:rsidRPr="00393EFB">
        <w:rPr>
          <w:rFonts w:asciiTheme="minorHAnsi" w:hAnsiTheme="minorHAnsi" w:cstheme="minorHAnsi"/>
          <w:b/>
          <w:color w:val="548DD4" w:themeColor="text2" w:themeTint="99"/>
          <w:sz w:val="22"/>
          <w:shd w:val="clear" w:color="auto" w:fill="FFFFFF"/>
          <w:lang w:val="en-US"/>
        </w:rPr>
        <w:instrText xml:space="preserve"> ADDIN EN.CITE </w:instrText>
      </w:r>
      <w:r w:rsidR="00CA7AA7" w:rsidRPr="00393EFB">
        <w:rPr>
          <w:rFonts w:asciiTheme="minorHAnsi" w:hAnsiTheme="minorHAnsi" w:cstheme="minorHAnsi"/>
          <w:b/>
          <w:color w:val="548DD4" w:themeColor="text2" w:themeTint="99"/>
          <w:sz w:val="22"/>
          <w:shd w:val="clear" w:color="auto" w:fill="FFFFFF"/>
          <w:lang w:val="en-US"/>
        </w:rPr>
        <w:fldChar w:fldCharType="begin">
          <w:fldData xml:space="preserve">PEVuZE5vdGU+PENpdGU+PEF1dGhvcj5NdWVsbGVyLVdpcnRoPC9BdXRob3I+PFllYXI+MjAyMDwv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</w:fldData>
        </w:fldChar>
      </w:r>
      <w:r w:rsidR="00BF1555" w:rsidRPr="00393EFB">
        <w:rPr>
          <w:rFonts w:asciiTheme="minorHAnsi" w:hAnsiTheme="minorHAnsi" w:cstheme="minorHAnsi"/>
          <w:b/>
          <w:color w:val="548DD4" w:themeColor="text2" w:themeTint="99"/>
          <w:sz w:val="22"/>
          <w:shd w:val="clear" w:color="auto" w:fill="FFFFFF"/>
          <w:lang w:val="en-US"/>
        </w:rPr>
        <w:instrText xml:space="preserve"> ADDIN EN.CITE.DATA </w:instrText>
      </w:r>
      <w:r w:rsidR="00CA7AA7" w:rsidRPr="00393EFB">
        <w:rPr>
          <w:rFonts w:asciiTheme="minorHAnsi" w:hAnsiTheme="minorHAnsi" w:cstheme="minorHAnsi"/>
          <w:b/>
          <w:color w:val="548DD4" w:themeColor="text2" w:themeTint="99"/>
          <w:sz w:val="22"/>
          <w:shd w:val="clear" w:color="auto" w:fill="FFFFFF"/>
          <w:lang w:val="en-US"/>
        </w:rPr>
      </w:r>
      <w:r w:rsidR="00CA7AA7" w:rsidRPr="00393EFB">
        <w:rPr>
          <w:rFonts w:asciiTheme="minorHAnsi" w:hAnsiTheme="minorHAnsi" w:cstheme="minorHAnsi"/>
          <w:b/>
          <w:color w:val="548DD4" w:themeColor="text2" w:themeTint="99"/>
          <w:sz w:val="22"/>
          <w:shd w:val="clear" w:color="auto" w:fill="FFFFFF"/>
          <w:lang w:val="en-US"/>
        </w:rPr>
        <w:fldChar w:fldCharType="end"/>
      </w:r>
      <w:r w:rsidR="00CA7AA7" w:rsidRPr="00393EFB">
        <w:rPr>
          <w:rFonts w:asciiTheme="minorHAnsi" w:hAnsiTheme="minorHAnsi" w:cstheme="minorHAnsi"/>
          <w:b/>
          <w:color w:val="548DD4" w:themeColor="text2" w:themeTint="99"/>
          <w:sz w:val="22"/>
          <w:shd w:val="clear" w:color="auto" w:fill="FFFFFF"/>
          <w:lang w:val="en-US"/>
        </w:rPr>
      </w:r>
      <w:r w:rsidR="00CA7AA7" w:rsidRPr="00393EFB">
        <w:rPr>
          <w:rFonts w:asciiTheme="minorHAnsi" w:hAnsiTheme="minorHAnsi" w:cstheme="minorHAnsi"/>
          <w:b/>
          <w:color w:val="548DD4" w:themeColor="text2" w:themeTint="99"/>
          <w:sz w:val="22"/>
          <w:shd w:val="clear" w:color="auto" w:fill="FFFFFF"/>
          <w:lang w:val="en-US"/>
        </w:rPr>
        <w:fldChar w:fldCharType="separate"/>
      </w:r>
      <w:r w:rsidR="00BF1555" w:rsidRPr="00393EFB">
        <w:rPr>
          <w:rFonts w:asciiTheme="minorHAnsi" w:hAnsiTheme="minorHAnsi" w:cstheme="minorHAnsi"/>
          <w:b/>
          <w:color w:val="548DD4" w:themeColor="text2" w:themeTint="99"/>
          <w:sz w:val="22"/>
          <w:shd w:val="clear" w:color="auto" w:fill="FFFFFF"/>
          <w:lang w:val="en-US"/>
        </w:rPr>
        <w:t>3</w:t>
      </w:r>
      <w:r w:rsidR="00CA7AA7" w:rsidRPr="00393EFB">
        <w:rPr>
          <w:rFonts w:asciiTheme="minorHAnsi" w:hAnsiTheme="minorHAnsi" w:cstheme="minorHAnsi"/>
          <w:b/>
          <w:color w:val="548DD4" w:themeColor="text2" w:themeTint="99"/>
          <w:sz w:val="22"/>
          <w:shd w:val="clear" w:color="auto" w:fill="FFFFFF"/>
          <w:lang w:val="en-US"/>
        </w:rPr>
        <w:fldChar w:fldCharType="end"/>
      </w:r>
      <w:r w:rsidR="00C340FE" w:rsidRPr="00393EFB">
        <w:rPr>
          <w:rFonts w:asciiTheme="minorHAnsi" w:hAnsiTheme="minorHAnsi" w:cstheme="minorHAnsi"/>
          <w:b/>
          <w:color w:val="548DD4" w:themeColor="text2" w:themeTint="99"/>
          <w:sz w:val="22"/>
          <w:shd w:val="clear" w:color="auto" w:fill="FFFFFF"/>
          <w:lang w:val="en-US"/>
        </w:rPr>
        <w:t>.</w:t>
      </w:r>
    </w:p>
    <w:p w:rsidR="00393EFB" w:rsidRPr="00393EFB" w:rsidRDefault="00393EFB" w:rsidP="00636E96">
      <w:pPr>
        <w:jc w:val="left"/>
        <w:rPr>
          <w:rFonts w:ascii="Arial" w:hAnsi="Arial" w:cs="Arial"/>
          <w:b/>
          <w:color w:val="222222"/>
          <w:shd w:val="clear" w:color="auto" w:fill="FFFFFF"/>
          <w:lang w:val="en-US"/>
        </w:rPr>
      </w:pPr>
    </w:p>
    <w:p w:rsidR="00015A8B" w:rsidRDefault="00B73136" w:rsidP="00636E96">
      <w:pPr>
        <w:jc w:val="left"/>
        <w:rPr>
          <w:rFonts w:ascii="Arial" w:hAnsi="Arial" w:cs="Arial"/>
          <w:color w:val="222222"/>
          <w:lang w:val="en-US"/>
        </w:rPr>
      </w:pPr>
      <w:r w:rsidRPr="003012C6">
        <w:rPr>
          <w:rFonts w:ascii="Arial" w:hAnsi="Arial" w:cs="Arial"/>
          <w:color w:val="222222"/>
          <w:shd w:val="clear" w:color="auto" w:fill="FFFFFF"/>
          <w:lang w:val="en-US"/>
        </w:rPr>
        <w:t>Moreover, authors add a note saying that the BAT protocol could be paused at point 3.3. For how long?</w:t>
      </w:r>
      <w:r w:rsidRPr="003012C6">
        <w:rPr>
          <w:rFonts w:ascii="Arial" w:hAnsi="Arial" w:cs="Arial"/>
          <w:color w:val="222222"/>
          <w:shd w:val="clear" w:color="auto" w:fill="FFFFFF"/>
          <w:lang w:val="en-US"/>
        </w:rPr>
        <w:br/>
      </w:r>
      <w:r w:rsidR="00393EFB">
        <w:rPr>
          <w:rFonts w:asciiTheme="minorHAnsi" w:hAnsiTheme="minorHAnsi" w:cstheme="minorHAnsi"/>
          <w:b/>
          <w:color w:val="548DD4" w:themeColor="text2" w:themeTint="99"/>
          <w:sz w:val="22"/>
          <w:shd w:val="clear" w:color="auto" w:fill="FFFFFF"/>
          <w:lang w:val="en-US"/>
        </w:rPr>
        <w:t>This i</w:t>
      </w:r>
      <w:r w:rsidR="00015A8B" w:rsidRPr="00393EFB">
        <w:rPr>
          <w:rFonts w:asciiTheme="minorHAnsi" w:hAnsiTheme="minorHAnsi" w:cstheme="minorHAnsi"/>
          <w:b/>
          <w:color w:val="548DD4" w:themeColor="text2" w:themeTint="99"/>
          <w:sz w:val="22"/>
          <w:shd w:val="clear" w:color="auto" w:fill="FFFFFF"/>
          <w:lang w:val="en-US"/>
        </w:rPr>
        <w:t>nformation has been included</w:t>
      </w:r>
      <w:r w:rsidR="00393EFB">
        <w:rPr>
          <w:rFonts w:ascii="Arial" w:hAnsi="Arial" w:cs="Arial"/>
          <w:color w:val="222222"/>
          <w:lang w:val="en-US"/>
        </w:rPr>
        <w:t>.</w:t>
      </w:r>
    </w:p>
    <w:p w:rsidR="00960139" w:rsidRPr="00393EFB" w:rsidRDefault="00B73136" w:rsidP="00636E96">
      <w:pPr>
        <w:jc w:val="left"/>
        <w:rPr>
          <w:rFonts w:ascii="Arial" w:hAnsi="Arial" w:cs="Arial"/>
          <w:color w:val="222222"/>
          <w:shd w:val="clear" w:color="auto" w:fill="FFFFFF"/>
          <w:lang w:val="en-US"/>
        </w:rPr>
      </w:pPr>
      <w:r w:rsidRPr="00B73136">
        <w:rPr>
          <w:rFonts w:ascii="Arial" w:hAnsi="Arial" w:cs="Arial"/>
          <w:color w:val="222222"/>
          <w:lang w:val="en-US"/>
        </w:rPr>
        <w:br/>
      </w:r>
      <w:r w:rsidRPr="00B73136">
        <w:rPr>
          <w:rFonts w:ascii="Arial" w:hAnsi="Arial" w:cs="Arial"/>
          <w:color w:val="222222"/>
          <w:shd w:val="clear" w:color="auto" w:fill="FFFFFF"/>
          <w:lang w:val="en-US"/>
        </w:rPr>
        <w:t>Minor Concerns:</w:t>
      </w:r>
      <w:r w:rsidRPr="00B73136">
        <w:rPr>
          <w:rFonts w:ascii="Arial" w:hAnsi="Arial" w:cs="Arial"/>
          <w:color w:val="222222"/>
          <w:lang w:val="en-US"/>
        </w:rPr>
        <w:br/>
      </w:r>
      <w:r w:rsidRPr="00393EFB">
        <w:rPr>
          <w:rFonts w:ascii="Arial" w:hAnsi="Arial" w:cs="Arial"/>
          <w:color w:val="222222"/>
          <w:shd w:val="clear" w:color="auto" w:fill="FFFFFF"/>
          <w:lang w:val="en-US"/>
        </w:rPr>
        <w:t>1.- Summary and Abstract: specify that the stimulus used in the test is specific. This reviewer suggest to include the word "specific" in the sentence ""basophil activation in the presence of a SPECIFIC stimulus...".</w:t>
      </w:r>
      <w:r w:rsidR="00636E96" w:rsidRPr="00393EFB">
        <w:rPr>
          <w:rFonts w:ascii="Arial" w:hAnsi="Arial" w:cs="Arial"/>
          <w:color w:val="222222"/>
          <w:shd w:val="clear" w:color="auto" w:fill="FFFFFF"/>
          <w:lang w:val="en-US"/>
        </w:rPr>
        <w:t xml:space="preserve"> </w:t>
      </w:r>
    </w:p>
    <w:p w:rsidR="00393EFB" w:rsidRPr="00393EFB" w:rsidRDefault="00393EFB" w:rsidP="00393EFB">
      <w:pPr>
        <w:jc w:val="left"/>
        <w:rPr>
          <w:rFonts w:asciiTheme="minorHAnsi" w:hAnsiTheme="minorHAnsi" w:cstheme="minorHAnsi"/>
          <w:b/>
          <w:color w:val="548DD4" w:themeColor="text2" w:themeTint="99"/>
          <w:sz w:val="22"/>
          <w:shd w:val="clear" w:color="auto" w:fill="FFFFFF"/>
          <w:lang w:val="en-US"/>
        </w:rPr>
      </w:pPr>
      <w:r w:rsidRPr="00393EFB">
        <w:rPr>
          <w:rFonts w:asciiTheme="minorHAnsi" w:hAnsiTheme="minorHAnsi" w:cstheme="minorHAnsi"/>
          <w:b/>
          <w:color w:val="548DD4" w:themeColor="text2" w:themeTint="99"/>
          <w:sz w:val="22"/>
          <w:shd w:val="clear" w:color="auto" w:fill="FFFFFF"/>
          <w:lang w:val="en-US"/>
        </w:rPr>
        <w:t>This has been done.</w:t>
      </w:r>
    </w:p>
    <w:p w:rsidR="00960139" w:rsidRPr="00393EFB" w:rsidRDefault="00B73136" w:rsidP="00636E96">
      <w:pPr>
        <w:jc w:val="left"/>
        <w:rPr>
          <w:rFonts w:ascii="Arial" w:hAnsi="Arial" w:cs="Arial"/>
          <w:color w:val="222222"/>
          <w:shd w:val="clear" w:color="auto" w:fill="FFFFFF"/>
          <w:lang w:val="en-US"/>
        </w:rPr>
      </w:pPr>
      <w:r w:rsidRPr="00393EFB">
        <w:rPr>
          <w:rFonts w:ascii="Arial" w:hAnsi="Arial" w:cs="Arial"/>
          <w:color w:val="222222"/>
          <w:shd w:val="clear" w:color="auto" w:fill="FFFFFF"/>
          <w:lang w:val="en-US"/>
        </w:rPr>
        <w:t>2.- Line 52: include the word allergy: "to confirm the ALLERGY diagnosis".</w:t>
      </w:r>
      <w:r w:rsidR="00636E96" w:rsidRPr="00393EFB">
        <w:rPr>
          <w:rFonts w:ascii="Arial" w:hAnsi="Arial" w:cs="Arial"/>
          <w:color w:val="222222"/>
          <w:shd w:val="clear" w:color="auto" w:fill="FFFFFF"/>
          <w:lang w:val="en-US"/>
        </w:rPr>
        <w:t xml:space="preserve"> </w:t>
      </w:r>
    </w:p>
    <w:p w:rsidR="00393EFB" w:rsidRDefault="00393EFB" w:rsidP="00393EFB">
      <w:pPr>
        <w:jc w:val="left"/>
        <w:rPr>
          <w:rFonts w:asciiTheme="minorHAnsi" w:hAnsiTheme="minorHAnsi" w:cstheme="minorHAnsi"/>
          <w:b/>
          <w:color w:val="548DD4" w:themeColor="text2" w:themeTint="99"/>
          <w:sz w:val="22"/>
          <w:shd w:val="clear" w:color="auto" w:fill="FFFFFF"/>
          <w:lang w:val="en-US"/>
        </w:rPr>
      </w:pPr>
      <w:r w:rsidRPr="00393EFB">
        <w:rPr>
          <w:rFonts w:asciiTheme="minorHAnsi" w:hAnsiTheme="minorHAnsi" w:cstheme="minorHAnsi"/>
          <w:b/>
          <w:color w:val="548DD4" w:themeColor="text2" w:themeTint="99"/>
          <w:sz w:val="22"/>
          <w:shd w:val="clear" w:color="auto" w:fill="FFFFFF"/>
          <w:lang w:val="en-US"/>
        </w:rPr>
        <w:t>This has</w:t>
      </w:r>
      <w:r w:rsidRPr="002A31E7">
        <w:rPr>
          <w:rFonts w:asciiTheme="minorHAnsi" w:hAnsiTheme="minorHAnsi" w:cstheme="minorHAnsi"/>
          <w:b/>
          <w:color w:val="548DD4" w:themeColor="text2" w:themeTint="99"/>
          <w:sz w:val="22"/>
          <w:shd w:val="clear" w:color="auto" w:fill="FFFFFF"/>
          <w:lang w:val="en-US"/>
        </w:rPr>
        <w:t xml:space="preserve"> been done.</w:t>
      </w:r>
    </w:p>
    <w:p w:rsidR="00393EFB" w:rsidRDefault="00B73136" w:rsidP="00393EFB">
      <w:pPr>
        <w:jc w:val="left"/>
        <w:rPr>
          <w:rFonts w:ascii="Arial" w:hAnsi="Arial" w:cs="Arial"/>
          <w:color w:val="222222"/>
          <w:lang w:val="en-US"/>
        </w:rPr>
      </w:pPr>
      <w:r w:rsidRPr="00B73136">
        <w:rPr>
          <w:rFonts w:ascii="Arial" w:hAnsi="Arial" w:cs="Arial"/>
          <w:color w:val="222222"/>
          <w:lang w:val="en-US"/>
        </w:rPr>
        <w:br/>
      </w:r>
      <w:r w:rsidRPr="00B73136">
        <w:rPr>
          <w:rFonts w:ascii="Arial" w:hAnsi="Arial" w:cs="Arial"/>
          <w:b/>
          <w:bCs/>
          <w:color w:val="222222"/>
          <w:shd w:val="clear" w:color="auto" w:fill="FFFFFF"/>
          <w:lang w:val="en-US"/>
        </w:rPr>
        <w:t>Reviewer #3:</w:t>
      </w:r>
      <w:r w:rsidRPr="00B73136">
        <w:rPr>
          <w:rFonts w:ascii="Arial" w:hAnsi="Arial" w:cs="Arial"/>
          <w:color w:val="222222"/>
          <w:lang w:val="en-US"/>
        </w:rPr>
        <w:br/>
      </w:r>
      <w:r w:rsidRPr="00B73136">
        <w:rPr>
          <w:rFonts w:ascii="Arial" w:hAnsi="Arial" w:cs="Arial"/>
          <w:color w:val="222222"/>
          <w:shd w:val="clear" w:color="auto" w:fill="FFFFFF"/>
          <w:lang w:val="en-US"/>
        </w:rPr>
        <w:t>Major Concerns:</w:t>
      </w:r>
      <w:r w:rsidRPr="00B73136">
        <w:rPr>
          <w:rFonts w:ascii="Arial" w:hAnsi="Arial" w:cs="Arial"/>
          <w:color w:val="222222"/>
          <w:lang w:val="en-US"/>
        </w:rPr>
        <w:br/>
      </w:r>
      <w:r w:rsidRPr="00393EFB">
        <w:rPr>
          <w:rFonts w:ascii="Arial" w:hAnsi="Arial" w:cs="Arial"/>
          <w:color w:val="222222"/>
          <w:shd w:val="clear" w:color="auto" w:fill="FFFFFF"/>
          <w:lang w:val="en-US"/>
        </w:rPr>
        <w:t>Since</w:t>
      </w:r>
      <w:r w:rsidRPr="001D6A4A">
        <w:rPr>
          <w:rFonts w:ascii="Arial" w:hAnsi="Arial" w:cs="Arial"/>
          <w:color w:val="222222"/>
          <w:shd w:val="clear" w:color="auto" w:fill="FFFFFF"/>
          <w:lang w:val="en-US"/>
        </w:rPr>
        <w:t> </w:t>
      </w:r>
      <w:r w:rsidRPr="001D6A4A">
        <w:rPr>
          <w:rStyle w:val="il"/>
          <w:rFonts w:ascii="Arial" w:hAnsi="Arial" w:cs="Arial"/>
          <w:color w:val="222222"/>
          <w:shd w:val="clear" w:color="auto" w:fill="FFFFFF"/>
          <w:lang w:val="en-US"/>
        </w:rPr>
        <w:t>JoVe</w:t>
      </w:r>
      <w:r w:rsidRPr="001D6A4A">
        <w:rPr>
          <w:rFonts w:ascii="Arial" w:hAnsi="Arial" w:cs="Arial"/>
          <w:color w:val="222222"/>
          <w:shd w:val="clear" w:color="auto" w:fill="FFFFFF"/>
          <w:lang w:val="en-US"/>
        </w:rPr>
        <w:t> is a methodological journal where a video will show the methodology, the entire focus of the manuscript should be less on the application of the test in the various allergological fields (several reviews has been published recently) and more on the problems and the different possible protocols of the test itself. This includes the different basophil markers, the different activation markers, the sources of allergens to be used (commercial, medical products, homemade products, etc.), how to perform controls, and how to interpret the results with the various evaluation options. In addition, it is not discussed that commercially available tests have been available for years that have different protocols than the one presented.</w:t>
      </w:r>
      <w:r w:rsidRPr="00B73136">
        <w:rPr>
          <w:rFonts w:ascii="Arial" w:hAnsi="Arial" w:cs="Arial"/>
          <w:color w:val="222222"/>
          <w:lang w:val="en-US"/>
        </w:rPr>
        <w:br/>
      </w:r>
      <w:r w:rsidR="00393EFB">
        <w:rPr>
          <w:rFonts w:asciiTheme="minorHAnsi" w:hAnsiTheme="minorHAnsi" w:cstheme="minorHAnsi"/>
          <w:b/>
          <w:color w:val="548DD4" w:themeColor="text2" w:themeTint="99"/>
          <w:sz w:val="22"/>
          <w:shd w:val="clear" w:color="auto" w:fill="FFFFFF"/>
          <w:lang w:val="en-US"/>
        </w:rPr>
        <w:t>This i</w:t>
      </w:r>
      <w:r w:rsidR="00393EFB" w:rsidRPr="00393EFB">
        <w:rPr>
          <w:rFonts w:asciiTheme="minorHAnsi" w:hAnsiTheme="minorHAnsi" w:cstheme="minorHAnsi"/>
          <w:b/>
          <w:color w:val="548DD4" w:themeColor="text2" w:themeTint="99"/>
          <w:sz w:val="22"/>
          <w:shd w:val="clear" w:color="auto" w:fill="FFFFFF"/>
          <w:lang w:val="en-US"/>
        </w:rPr>
        <w:t>nformation has been included</w:t>
      </w:r>
      <w:r w:rsidR="00393EFB">
        <w:rPr>
          <w:rFonts w:ascii="Arial" w:hAnsi="Arial" w:cs="Arial"/>
          <w:color w:val="222222"/>
          <w:lang w:val="en-US"/>
        </w:rPr>
        <w:t>.</w:t>
      </w:r>
    </w:p>
    <w:p w:rsidR="001D6A4A" w:rsidRDefault="00B73136" w:rsidP="00636E96">
      <w:pPr>
        <w:jc w:val="left"/>
        <w:rPr>
          <w:rFonts w:ascii="Arial" w:hAnsi="Arial" w:cs="Arial"/>
          <w:color w:val="222222"/>
          <w:highlight w:val="cyan"/>
          <w:shd w:val="clear" w:color="auto" w:fill="FFFFFF"/>
          <w:lang w:val="en-US"/>
        </w:rPr>
      </w:pPr>
      <w:r w:rsidRPr="00B73136">
        <w:rPr>
          <w:rFonts w:ascii="Arial" w:hAnsi="Arial" w:cs="Arial"/>
          <w:color w:val="222222"/>
          <w:lang w:val="en-US"/>
        </w:rPr>
        <w:br/>
      </w:r>
      <w:r w:rsidRPr="00B73136">
        <w:rPr>
          <w:rFonts w:ascii="Arial" w:hAnsi="Arial" w:cs="Arial"/>
          <w:color w:val="222222"/>
          <w:shd w:val="clear" w:color="auto" w:fill="FFFFFF"/>
          <w:lang w:val="en-US"/>
        </w:rPr>
        <w:t>Minor Concerns:</w:t>
      </w:r>
      <w:r w:rsidRPr="00B73136">
        <w:rPr>
          <w:rFonts w:ascii="Arial" w:hAnsi="Arial" w:cs="Arial"/>
          <w:color w:val="222222"/>
          <w:lang w:val="en-US"/>
        </w:rPr>
        <w:br/>
      </w:r>
      <w:r w:rsidRPr="00393EFB">
        <w:rPr>
          <w:rFonts w:ascii="Arial" w:hAnsi="Arial" w:cs="Arial"/>
          <w:color w:val="222222"/>
          <w:shd w:val="clear" w:color="auto" w:fill="FFFFFF"/>
          <w:lang w:val="en-US"/>
        </w:rPr>
        <w:t>The</w:t>
      </w:r>
      <w:r w:rsidRPr="00037EE4">
        <w:rPr>
          <w:rFonts w:ascii="Arial" w:hAnsi="Arial" w:cs="Arial"/>
          <w:color w:val="222222"/>
          <w:shd w:val="clear" w:color="auto" w:fill="FFFFFF"/>
          <w:lang w:val="en-US"/>
        </w:rPr>
        <w:t xml:space="preserve"> requirements for the flow cytometer and the exact settings required are not mentioned.</w:t>
      </w:r>
    </w:p>
    <w:p w:rsidR="00393EFB" w:rsidRDefault="00393EFB" w:rsidP="00636E96">
      <w:pPr>
        <w:jc w:val="left"/>
        <w:rPr>
          <w:rFonts w:ascii="Arial" w:hAnsi="Arial" w:cs="Arial"/>
          <w:color w:val="222222"/>
          <w:lang w:val="en-US"/>
        </w:rPr>
      </w:pPr>
      <w:r>
        <w:rPr>
          <w:rFonts w:asciiTheme="minorHAnsi" w:hAnsiTheme="minorHAnsi" w:cstheme="minorHAnsi"/>
          <w:b/>
          <w:color w:val="548DD4" w:themeColor="text2" w:themeTint="99"/>
          <w:sz w:val="22"/>
          <w:shd w:val="clear" w:color="auto" w:fill="FFFFFF"/>
          <w:lang w:val="en-US"/>
        </w:rPr>
        <w:t>This i</w:t>
      </w:r>
      <w:r w:rsidRPr="00393EFB">
        <w:rPr>
          <w:rFonts w:asciiTheme="minorHAnsi" w:hAnsiTheme="minorHAnsi" w:cstheme="minorHAnsi"/>
          <w:b/>
          <w:color w:val="548DD4" w:themeColor="text2" w:themeTint="99"/>
          <w:sz w:val="22"/>
          <w:shd w:val="clear" w:color="auto" w:fill="FFFFFF"/>
          <w:lang w:val="en-US"/>
        </w:rPr>
        <w:t>nformation has been included</w:t>
      </w:r>
      <w:r>
        <w:rPr>
          <w:rFonts w:ascii="Arial" w:hAnsi="Arial" w:cs="Arial"/>
          <w:color w:val="222222"/>
          <w:lang w:val="en-US"/>
        </w:rPr>
        <w:t>.</w:t>
      </w:r>
    </w:p>
    <w:p w:rsidR="00393EFB" w:rsidRPr="008F5043" w:rsidRDefault="00B73136" w:rsidP="00393EFB">
      <w:pPr>
        <w:autoSpaceDE w:val="0"/>
        <w:autoSpaceDN w:val="0"/>
        <w:adjustRightInd w:val="0"/>
        <w:spacing w:line="480" w:lineRule="auto"/>
        <w:jc w:val="left"/>
        <w:rPr>
          <w:rFonts w:asciiTheme="minorHAnsi" w:hAnsiTheme="minorHAnsi" w:cstheme="minorHAnsi"/>
          <w:b/>
          <w:color w:val="548DD4" w:themeColor="text2" w:themeTint="99"/>
          <w:sz w:val="22"/>
          <w:shd w:val="clear" w:color="auto" w:fill="FFFFFF"/>
          <w:lang w:val="en-US"/>
        </w:rPr>
      </w:pPr>
      <w:r w:rsidRPr="00636E96">
        <w:rPr>
          <w:rFonts w:ascii="Arial" w:hAnsi="Arial" w:cs="Arial"/>
          <w:color w:val="222222"/>
          <w:highlight w:val="cyan"/>
          <w:lang w:val="en-US"/>
        </w:rPr>
        <w:lastRenderedPageBreak/>
        <w:br/>
      </w:r>
      <w:r w:rsidRPr="00393EFB">
        <w:rPr>
          <w:rFonts w:ascii="Arial" w:hAnsi="Arial" w:cs="Arial"/>
          <w:color w:val="222222"/>
          <w:shd w:val="clear" w:color="auto" w:fill="FFFFFF"/>
          <w:lang w:val="en-US"/>
        </w:rPr>
        <w:t>The discussion repeats contents of the introduction, but should discuss the presented protocol with regard to the above mentioned items.</w:t>
      </w:r>
      <w:r w:rsidRPr="00B73136">
        <w:rPr>
          <w:rFonts w:ascii="Arial" w:hAnsi="Arial" w:cs="Arial"/>
          <w:color w:val="222222"/>
          <w:lang w:val="en-US"/>
        </w:rPr>
        <w:br/>
      </w:r>
      <w:r w:rsidR="00393EFB" w:rsidRPr="008F5043">
        <w:rPr>
          <w:rFonts w:asciiTheme="minorHAnsi" w:hAnsiTheme="minorHAnsi" w:cstheme="minorHAnsi"/>
          <w:b/>
          <w:color w:val="548DD4" w:themeColor="text2" w:themeTint="99"/>
          <w:sz w:val="22"/>
          <w:shd w:val="clear" w:color="auto" w:fill="FFFFFF"/>
          <w:lang w:val="en-US"/>
        </w:rPr>
        <w:t>The discussion has been rewritten</w:t>
      </w:r>
      <w:r w:rsidR="00671C8D">
        <w:rPr>
          <w:rFonts w:asciiTheme="minorHAnsi" w:hAnsiTheme="minorHAnsi" w:cstheme="minorHAnsi"/>
          <w:b/>
          <w:color w:val="548DD4" w:themeColor="text2" w:themeTint="99"/>
          <w:sz w:val="22"/>
          <w:shd w:val="clear" w:color="auto" w:fill="FFFFFF"/>
          <w:lang w:val="en-US"/>
        </w:rPr>
        <w:t>.</w:t>
      </w:r>
      <w:r w:rsidR="00393EFB">
        <w:rPr>
          <w:rFonts w:asciiTheme="minorHAnsi" w:hAnsiTheme="minorHAnsi" w:cstheme="minorHAnsi"/>
          <w:b/>
          <w:color w:val="548DD4" w:themeColor="text2" w:themeTint="99"/>
          <w:sz w:val="22"/>
          <w:shd w:val="clear" w:color="auto" w:fill="FFFFFF"/>
          <w:lang w:val="en-US"/>
        </w:rPr>
        <w:t xml:space="preserve"> </w:t>
      </w:r>
      <w:r w:rsidR="00671C8D">
        <w:rPr>
          <w:rFonts w:asciiTheme="minorHAnsi" w:hAnsiTheme="minorHAnsi" w:cstheme="minorHAnsi"/>
          <w:b/>
          <w:color w:val="548DD4" w:themeColor="text2" w:themeTint="99"/>
          <w:sz w:val="22"/>
          <w:shd w:val="clear" w:color="auto" w:fill="FFFFFF"/>
          <w:lang w:val="en-US"/>
        </w:rPr>
        <w:t>W</w:t>
      </w:r>
      <w:r w:rsidR="00393EFB">
        <w:rPr>
          <w:rFonts w:asciiTheme="minorHAnsi" w:hAnsiTheme="minorHAnsi" w:cstheme="minorHAnsi"/>
          <w:b/>
          <w:color w:val="548DD4" w:themeColor="text2" w:themeTint="99"/>
          <w:sz w:val="22"/>
          <w:shd w:val="clear" w:color="auto" w:fill="FFFFFF"/>
          <w:lang w:val="en-US"/>
        </w:rPr>
        <w:t xml:space="preserve">e have included </w:t>
      </w:r>
      <w:r w:rsidR="00671C8D">
        <w:rPr>
          <w:rFonts w:asciiTheme="minorHAnsi" w:hAnsiTheme="minorHAnsi" w:cstheme="minorHAnsi"/>
          <w:b/>
          <w:color w:val="548DD4" w:themeColor="text2" w:themeTint="99"/>
          <w:sz w:val="22"/>
          <w:shd w:val="clear" w:color="auto" w:fill="FFFFFF"/>
          <w:lang w:val="en-US"/>
        </w:rPr>
        <w:t xml:space="preserve">a </w:t>
      </w:r>
      <w:r w:rsidR="00393EFB">
        <w:rPr>
          <w:rFonts w:asciiTheme="minorHAnsi" w:hAnsiTheme="minorHAnsi" w:cstheme="minorHAnsi"/>
          <w:b/>
          <w:color w:val="548DD4" w:themeColor="text2" w:themeTint="99"/>
          <w:sz w:val="22"/>
          <w:shd w:val="clear" w:color="auto" w:fill="FFFFFF"/>
          <w:lang w:val="en-US"/>
        </w:rPr>
        <w:t xml:space="preserve">discussion of the </w:t>
      </w:r>
      <w:r w:rsidR="00393EFB" w:rsidRPr="007E4374">
        <w:rPr>
          <w:rFonts w:asciiTheme="minorHAnsi" w:hAnsiTheme="minorHAnsi" w:cstheme="minorHAnsi"/>
          <w:b/>
          <w:color w:val="548DD4" w:themeColor="text2" w:themeTint="99"/>
          <w:sz w:val="22"/>
          <w:shd w:val="clear" w:color="auto" w:fill="FFFFFF"/>
          <w:lang w:val="en-US"/>
        </w:rPr>
        <w:t>presented protocol with regard</w:t>
      </w:r>
      <w:r w:rsidR="00671C8D">
        <w:rPr>
          <w:rFonts w:asciiTheme="minorHAnsi" w:hAnsiTheme="minorHAnsi" w:cstheme="minorHAnsi"/>
          <w:b/>
          <w:color w:val="548DD4" w:themeColor="text2" w:themeTint="99"/>
          <w:sz w:val="22"/>
          <w:shd w:val="clear" w:color="auto" w:fill="FFFFFF"/>
          <w:lang w:val="en-US"/>
        </w:rPr>
        <w:t>s</w:t>
      </w:r>
      <w:r w:rsidR="00393EFB" w:rsidRPr="007E4374">
        <w:rPr>
          <w:rFonts w:asciiTheme="minorHAnsi" w:hAnsiTheme="minorHAnsi" w:cstheme="minorHAnsi"/>
          <w:b/>
          <w:color w:val="548DD4" w:themeColor="text2" w:themeTint="99"/>
          <w:sz w:val="22"/>
          <w:shd w:val="clear" w:color="auto" w:fill="FFFFFF"/>
          <w:lang w:val="en-US"/>
        </w:rPr>
        <w:t xml:space="preserve"> to the above mentioned items</w:t>
      </w:r>
      <w:r w:rsidR="00671C8D">
        <w:rPr>
          <w:rFonts w:asciiTheme="minorHAnsi" w:hAnsiTheme="minorHAnsi" w:cstheme="minorHAnsi"/>
          <w:b/>
          <w:color w:val="548DD4" w:themeColor="text2" w:themeTint="99"/>
          <w:sz w:val="22"/>
          <w:shd w:val="clear" w:color="auto" w:fill="FFFFFF"/>
          <w:lang w:val="en-US"/>
        </w:rPr>
        <w:t>,</w:t>
      </w:r>
      <w:r w:rsidR="00393EFB" w:rsidRPr="007E4374">
        <w:rPr>
          <w:rFonts w:asciiTheme="minorHAnsi" w:hAnsiTheme="minorHAnsi" w:cstheme="minorHAnsi"/>
          <w:b/>
          <w:color w:val="548DD4" w:themeColor="text2" w:themeTint="99"/>
          <w:sz w:val="22"/>
          <w:shd w:val="clear" w:color="auto" w:fill="FFFFFF"/>
          <w:lang w:val="en-US"/>
        </w:rPr>
        <w:t xml:space="preserve"> as </w:t>
      </w:r>
      <w:r w:rsidR="00671C8D">
        <w:rPr>
          <w:rFonts w:asciiTheme="minorHAnsi" w:hAnsiTheme="minorHAnsi" w:cstheme="minorHAnsi"/>
          <w:b/>
          <w:color w:val="548DD4" w:themeColor="text2" w:themeTint="99"/>
          <w:sz w:val="22"/>
          <w:shd w:val="clear" w:color="auto" w:fill="FFFFFF"/>
          <w:lang w:val="en-US"/>
        </w:rPr>
        <w:t>this was</w:t>
      </w:r>
      <w:r w:rsidR="00393EFB" w:rsidRPr="007E4374">
        <w:rPr>
          <w:rFonts w:asciiTheme="minorHAnsi" w:hAnsiTheme="minorHAnsi" w:cstheme="minorHAnsi"/>
          <w:b/>
          <w:color w:val="548DD4" w:themeColor="text2" w:themeTint="99"/>
          <w:sz w:val="22"/>
          <w:shd w:val="clear" w:color="auto" w:fill="FFFFFF"/>
          <w:lang w:val="en-US"/>
        </w:rPr>
        <w:t xml:space="preserve"> also suggested by others reviewers. </w:t>
      </w:r>
    </w:p>
    <w:p w:rsidR="00636E96" w:rsidRDefault="00B73136" w:rsidP="00636E96">
      <w:pPr>
        <w:jc w:val="left"/>
        <w:rPr>
          <w:rFonts w:ascii="Arial" w:hAnsi="Arial" w:cs="Arial"/>
          <w:color w:val="222222"/>
          <w:shd w:val="clear" w:color="auto" w:fill="FFFFFF"/>
          <w:lang w:val="en-US"/>
        </w:rPr>
      </w:pPr>
      <w:r w:rsidRPr="00B73136">
        <w:rPr>
          <w:rFonts w:ascii="Arial" w:hAnsi="Arial" w:cs="Arial"/>
          <w:color w:val="222222"/>
          <w:lang w:val="en-US"/>
        </w:rPr>
        <w:br/>
      </w:r>
      <w:r w:rsidRPr="00B73136">
        <w:rPr>
          <w:rFonts w:ascii="Arial" w:hAnsi="Arial" w:cs="Arial"/>
          <w:b/>
          <w:bCs/>
          <w:color w:val="222222"/>
          <w:shd w:val="clear" w:color="auto" w:fill="FFFFFF"/>
          <w:lang w:val="en-US"/>
        </w:rPr>
        <w:t>Reviewer #4:</w:t>
      </w:r>
      <w:r w:rsidRPr="00B73136">
        <w:rPr>
          <w:rFonts w:ascii="Arial" w:hAnsi="Arial" w:cs="Arial"/>
          <w:color w:val="222222"/>
          <w:lang w:val="en-US"/>
        </w:rPr>
        <w:br/>
      </w:r>
      <w:r w:rsidRPr="00B73136">
        <w:rPr>
          <w:rFonts w:ascii="Arial" w:hAnsi="Arial" w:cs="Arial"/>
          <w:color w:val="222222"/>
          <w:shd w:val="clear" w:color="auto" w:fill="FFFFFF"/>
          <w:lang w:val="en-US"/>
        </w:rPr>
        <w:t>Manuscript Summary:</w:t>
      </w:r>
      <w:r w:rsidRPr="00B73136">
        <w:rPr>
          <w:rFonts w:ascii="Arial" w:hAnsi="Arial" w:cs="Arial"/>
          <w:color w:val="222222"/>
          <w:lang w:val="en-US"/>
        </w:rPr>
        <w:br/>
      </w:r>
      <w:r w:rsidRPr="00B73136">
        <w:rPr>
          <w:rFonts w:ascii="Arial" w:hAnsi="Arial" w:cs="Arial"/>
          <w:color w:val="222222"/>
          <w:shd w:val="clear" w:color="auto" w:fill="FFFFFF"/>
          <w:lang w:val="en-US"/>
        </w:rPr>
        <w:t>The authors argue in this article that the basophil activation test (BAT) is a useful test for diagnosing IgE-dependent reactions to food, insect venom, and drugs. They also describe situations where BAT is beneficial and the limitations of testing. It is generally well written, but few things should be considered for revision and are listed below.</w:t>
      </w:r>
      <w:r w:rsidRPr="00B73136">
        <w:rPr>
          <w:rFonts w:ascii="Arial" w:hAnsi="Arial" w:cs="Arial"/>
          <w:color w:val="222222"/>
          <w:lang w:val="en-US"/>
        </w:rPr>
        <w:br/>
      </w:r>
      <w:r w:rsidRPr="00B73136">
        <w:rPr>
          <w:rFonts w:ascii="Arial" w:hAnsi="Arial" w:cs="Arial"/>
          <w:color w:val="222222"/>
          <w:lang w:val="en-US"/>
        </w:rPr>
        <w:br/>
      </w:r>
      <w:r w:rsidRPr="00B73136">
        <w:rPr>
          <w:rFonts w:ascii="Arial" w:hAnsi="Arial" w:cs="Arial"/>
          <w:color w:val="222222"/>
          <w:shd w:val="clear" w:color="auto" w:fill="FFFFFF"/>
          <w:lang w:val="en-US"/>
        </w:rPr>
        <w:t>Major Concerns:</w:t>
      </w:r>
      <w:r w:rsidRPr="00B73136">
        <w:rPr>
          <w:rFonts w:ascii="Arial" w:hAnsi="Arial" w:cs="Arial"/>
          <w:color w:val="222222"/>
          <w:lang w:val="en-US"/>
        </w:rPr>
        <w:br/>
      </w:r>
      <w:r w:rsidRPr="00D15CC2">
        <w:rPr>
          <w:rFonts w:ascii="Arial" w:hAnsi="Arial" w:cs="Arial"/>
          <w:color w:val="222222"/>
          <w:shd w:val="clear" w:color="auto" w:fill="FFFFFF"/>
          <w:lang w:val="en-US"/>
        </w:rPr>
        <w:t>1.</w:t>
      </w:r>
      <w:r w:rsidRPr="00B73136">
        <w:rPr>
          <w:rFonts w:ascii="Arial" w:hAnsi="Arial" w:cs="Arial"/>
          <w:color w:val="222222"/>
          <w:shd w:val="clear" w:color="auto" w:fill="FFFFFF"/>
          <w:lang w:val="en-US"/>
        </w:rPr>
        <w:t xml:space="preserve"> The authors claim that BAT is effective for IgE-dependent allergies, but is that really the case? For example, IgE-independent mechanisms of anaphylaxis have also been reported. Can BAT distinguish between anaphylaxis due to IgE-dependent and IgE-independent mechanisms?</w:t>
      </w:r>
    </w:p>
    <w:p w:rsidR="002E214A" w:rsidRDefault="001D6A4A" w:rsidP="00D15CC2">
      <w:pPr>
        <w:jc w:val="left"/>
        <w:rPr>
          <w:rFonts w:ascii="Arial" w:hAnsi="Arial" w:cs="Arial"/>
          <w:color w:val="222222"/>
          <w:shd w:val="clear" w:color="auto" w:fill="FFFFFF"/>
          <w:lang w:val="en-US"/>
        </w:rPr>
      </w:pPr>
      <w:r>
        <w:rPr>
          <w:rFonts w:ascii="Arial" w:hAnsi="Arial" w:cs="Arial"/>
          <w:color w:val="222222"/>
          <w:shd w:val="clear" w:color="auto" w:fill="FFFFFF"/>
          <w:lang w:val="en-US"/>
        </w:rPr>
        <w:t xml:space="preserve">It is possible to distinguish between anaphylaxis due to IgE-dependent and IgE-independent mechanism </w:t>
      </w:r>
      <w:r w:rsidR="001B4CC7">
        <w:rPr>
          <w:rFonts w:ascii="Arial" w:hAnsi="Arial" w:cs="Arial"/>
          <w:color w:val="222222"/>
          <w:shd w:val="clear" w:color="auto" w:fill="FFFFFF"/>
          <w:lang w:val="en-US"/>
        </w:rPr>
        <w:t xml:space="preserve">by BAT analyzing the inhibitory effect of </w:t>
      </w:r>
      <w:r>
        <w:rPr>
          <w:rFonts w:ascii="Arial" w:hAnsi="Arial" w:cs="Arial"/>
          <w:color w:val="222222"/>
          <w:shd w:val="clear" w:color="auto" w:fill="FFFFFF"/>
          <w:lang w:val="en-US"/>
        </w:rPr>
        <w:t>wortmannin</w:t>
      </w:r>
      <w:r w:rsidR="001B4CC7">
        <w:rPr>
          <w:rFonts w:ascii="Arial" w:hAnsi="Arial" w:cs="Arial"/>
          <w:color w:val="222222"/>
          <w:shd w:val="clear" w:color="auto" w:fill="FFFFFF"/>
          <w:lang w:val="en-US"/>
        </w:rPr>
        <w:t xml:space="preserve"> (WTM)</w:t>
      </w:r>
      <w:r>
        <w:rPr>
          <w:rFonts w:ascii="Arial" w:hAnsi="Arial" w:cs="Arial"/>
          <w:color w:val="222222"/>
          <w:shd w:val="clear" w:color="auto" w:fill="FFFFFF"/>
          <w:lang w:val="en-US"/>
        </w:rPr>
        <w:t xml:space="preserve">, a potent and specific inhibitor of phosphoinositide 3-kinase involved in IgE-mediated basophil activation. </w:t>
      </w:r>
      <w:r w:rsidR="001B4CC7">
        <w:rPr>
          <w:rFonts w:ascii="Arial" w:hAnsi="Arial" w:cs="Arial"/>
          <w:color w:val="222222"/>
          <w:shd w:val="clear" w:color="auto" w:fill="FFFFFF"/>
          <w:lang w:val="en-US"/>
        </w:rPr>
        <w:t xml:space="preserve">The inhibition assay is performed by incubating blood with WTM at 37ºC for 5 min at 1 µM before the incubation with the stimulus. To confirm that BAT inhibition with WTM is correct, inhibition of positive control anti-IgE but not of positive control fMLP has to be observed. </w:t>
      </w:r>
    </w:p>
    <w:p w:rsidR="00D15CC2" w:rsidRDefault="00D15CC2" w:rsidP="00D15CC2">
      <w:pPr>
        <w:jc w:val="left"/>
        <w:rPr>
          <w:rFonts w:ascii="Arial" w:hAnsi="Arial" w:cs="Arial"/>
          <w:color w:val="222222"/>
          <w:lang w:val="en-US"/>
        </w:rPr>
      </w:pPr>
      <w:r>
        <w:rPr>
          <w:rFonts w:asciiTheme="minorHAnsi" w:hAnsiTheme="minorHAnsi" w:cstheme="minorHAnsi"/>
          <w:b/>
          <w:color w:val="548DD4" w:themeColor="text2" w:themeTint="99"/>
          <w:sz w:val="22"/>
          <w:shd w:val="clear" w:color="auto" w:fill="FFFFFF"/>
          <w:lang w:val="en-US"/>
        </w:rPr>
        <w:t>This i</w:t>
      </w:r>
      <w:r w:rsidRPr="00393EFB">
        <w:rPr>
          <w:rFonts w:asciiTheme="minorHAnsi" w:hAnsiTheme="minorHAnsi" w:cstheme="minorHAnsi"/>
          <w:b/>
          <w:color w:val="548DD4" w:themeColor="text2" w:themeTint="99"/>
          <w:sz w:val="22"/>
          <w:shd w:val="clear" w:color="auto" w:fill="FFFFFF"/>
          <w:lang w:val="en-US"/>
        </w:rPr>
        <w:t>nformation has been included</w:t>
      </w:r>
      <w:r>
        <w:rPr>
          <w:rFonts w:ascii="Arial" w:hAnsi="Arial" w:cs="Arial"/>
          <w:color w:val="222222"/>
          <w:lang w:val="en-US"/>
        </w:rPr>
        <w:t>.</w:t>
      </w:r>
    </w:p>
    <w:p w:rsidR="00D15CC2" w:rsidRDefault="001D6A4A" w:rsidP="00D15CC2">
      <w:pPr>
        <w:jc w:val="left"/>
        <w:rPr>
          <w:rFonts w:ascii="Arial" w:hAnsi="Arial" w:cs="Arial"/>
          <w:color w:val="222222"/>
          <w:lang w:val="en-US"/>
        </w:rPr>
      </w:pPr>
      <w:r>
        <w:rPr>
          <w:rFonts w:ascii="Arial" w:hAnsi="Arial" w:cs="Arial"/>
          <w:color w:val="222222"/>
          <w:shd w:val="clear" w:color="auto" w:fill="FFFFFF"/>
          <w:lang w:val="en-US"/>
        </w:rPr>
        <w:t xml:space="preserve"> </w:t>
      </w:r>
      <w:r w:rsidR="00B73136" w:rsidRPr="00B73136">
        <w:rPr>
          <w:rFonts w:ascii="Arial" w:hAnsi="Arial" w:cs="Arial"/>
          <w:color w:val="222222"/>
          <w:lang w:val="en-US"/>
        </w:rPr>
        <w:br/>
      </w:r>
      <w:r w:rsidR="00B73136" w:rsidRPr="00D15CC2">
        <w:rPr>
          <w:rFonts w:ascii="Arial" w:hAnsi="Arial" w:cs="Arial"/>
          <w:color w:val="222222"/>
          <w:shd w:val="clear" w:color="auto" w:fill="FFFFFF"/>
          <w:lang w:val="en-US"/>
        </w:rPr>
        <w:t>2.</w:t>
      </w:r>
      <w:r w:rsidR="00B73136" w:rsidRPr="00DA6C3F">
        <w:rPr>
          <w:rFonts w:ascii="Arial" w:hAnsi="Arial" w:cs="Arial"/>
          <w:color w:val="222222"/>
          <w:shd w:val="clear" w:color="auto" w:fill="FFFFFF"/>
          <w:lang w:val="en-US"/>
        </w:rPr>
        <w:t xml:space="preserve"> The protocol section details the BAT methods that the authors practice daily. Since this journal's editorial policy does not require novelty, it is acceptable even if their method is not particularly characteristic. However, it should be stated at the beginning of the protocol section that BAT actually has different </w:t>
      </w:r>
      <w:r w:rsidR="00B73136" w:rsidRPr="00DA6C3F">
        <w:rPr>
          <w:rFonts w:ascii="Arial" w:hAnsi="Arial" w:cs="Arial"/>
          <w:color w:val="222222"/>
          <w:shd w:val="clear" w:color="auto" w:fill="FFFFFF"/>
          <w:lang w:val="en-US"/>
        </w:rPr>
        <w:lastRenderedPageBreak/>
        <w:t>methods for each laboratory, and the author's methods are not always optimal. For example, different researchers have different timings for adding antibodies. The Belgian group, unlike the authors, uses a protocol in which blood and antigens are mixed and cultured first, and then antibodies are added last.</w:t>
      </w:r>
      <w:r w:rsidR="00B73136" w:rsidRPr="00B73136">
        <w:rPr>
          <w:rFonts w:ascii="Arial" w:hAnsi="Arial" w:cs="Arial"/>
          <w:color w:val="222222"/>
          <w:lang w:val="en-US"/>
        </w:rPr>
        <w:br/>
      </w:r>
      <w:r w:rsidR="00D15CC2">
        <w:rPr>
          <w:rFonts w:asciiTheme="minorHAnsi" w:hAnsiTheme="minorHAnsi" w:cstheme="minorHAnsi"/>
          <w:b/>
          <w:color w:val="548DD4" w:themeColor="text2" w:themeTint="99"/>
          <w:sz w:val="22"/>
          <w:shd w:val="clear" w:color="auto" w:fill="FFFFFF"/>
          <w:lang w:val="en-US"/>
        </w:rPr>
        <w:t>This i</w:t>
      </w:r>
      <w:r w:rsidR="00D15CC2" w:rsidRPr="00393EFB">
        <w:rPr>
          <w:rFonts w:asciiTheme="minorHAnsi" w:hAnsiTheme="minorHAnsi" w:cstheme="minorHAnsi"/>
          <w:b/>
          <w:color w:val="548DD4" w:themeColor="text2" w:themeTint="99"/>
          <w:sz w:val="22"/>
          <w:shd w:val="clear" w:color="auto" w:fill="FFFFFF"/>
          <w:lang w:val="en-US"/>
        </w:rPr>
        <w:t>nformation has been included</w:t>
      </w:r>
      <w:r w:rsidR="00D15CC2">
        <w:rPr>
          <w:rFonts w:ascii="Arial" w:hAnsi="Arial" w:cs="Arial"/>
          <w:color w:val="222222"/>
          <w:lang w:val="en-US"/>
        </w:rPr>
        <w:t>.</w:t>
      </w:r>
    </w:p>
    <w:p w:rsidR="00DA6C3F" w:rsidRDefault="00DA6C3F" w:rsidP="00636E96">
      <w:pPr>
        <w:jc w:val="left"/>
        <w:rPr>
          <w:rFonts w:ascii="Arial" w:hAnsi="Arial" w:cs="Arial"/>
          <w:color w:val="222222"/>
          <w:shd w:val="clear" w:color="auto" w:fill="FFFFFF"/>
          <w:lang w:val="en-US"/>
        </w:rPr>
      </w:pPr>
    </w:p>
    <w:p w:rsidR="00636E96" w:rsidRDefault="00B73136" w:rsidP="00636E96">
      <w:pPr>
        <w:jc w:val="left"/>
        <w:rPr>
          <w:rFonts w:ascii="Arial" w:hAnsi="Arial" w:cs="Arial"/>
          <w:color w:val="222222"/>
          <w:shd w:val="clear" w:color="auto" w:fill="FFFFFF"/>
          <w:lang w:val="en-US"/>
        </w:rPr>
      </w:pPr>
      <w:r w:rsidRPr="00B73136">
        <w:rPr>
          <w:rFonts w:ascii="Arial" w:hAnsi="Arial" w:cs="Arial"/>
          <w:color w:val="222222"/>
          <w:lang w:val="en-US"/>
        </w:rPr>
        <w:br/>
      </w:r>
      <w:r w:rsidRPr="00B73136">
        <w:rPr>
          <w:rFonts w:ascii="Arial" w:hAnsi="Arial" w:cs="Arial"/>
          <w:color w:val="222222"/>
          <w:shd w:val="clear" w:color="auto" w:fill="FFFFFF"/>
          <w:lang w:val="en-US"/>
        </w:rPr>
        <w:t>Minor Concerns:</w:t>
      </w:r>
      <w:r w:rsidRPr="00B73136">
        <w:rPr>
          <w:rFonts w:ascii="Arial" w:hAnsi="Arial" w:cs="Arial"/>
          <w:color w:val="222222"/>
          <w:lang w:val="en-US"/>
        </w:rPr>
        <w:br/>
      </w:r>
      <w:r w:rsidRPr="00D15CC2">
        <w:rPr>
          <w:rFonts w:ascii="Arial" w:hAnsi="Arial" w:cs="Arial"/>
          <w:color w:val="222222"/>
          <w:shd w:val="clear" w:color="auto" w:fill="FFFFFF"/>
          <w:lang w:val="en-US"/>
        </w:rPr>
        <w:t>1.</w:t>
      </w:r>
      <w:r w:rsidRPr="00B73136">
        <w:rPr>
          <w:rFonts w:ascii="Arial" w:hAnsi="Arial" w:cs="Arial"/>
          <w:color w:val="222222"/>
          <w:shd w:val="clear" w:color="auto" w:fill="FFFFFF"/>
          <w:lang w:val="en-US"/>
        </w:rPr>
        <w:t xml:space="preserve"> The reviewer believes that many researchers use a stopping solution, such as EDTA, to stop the antigen-antibody reaction at a certain time during BAT. However, the authors did not use stopping solutions but instead stopped the reaction by cooling the specimens to 4°C. This method does not seem to be common. Is it possible to stop the reaction completely by this method?</w:t>
      </w:r>
    </w:p>
    <w:p w:rsidR="00D15CC2" w:rsidRDefault="00C340FE" w:rsidP="00636E96">
      <w:pPr>
        <w:jc w:val="left"/>
        <w:rPr>
          <w:rFonts w:asciiTheme="minorHAnsi" w:hAnsiTheme="minorHAnsi" w:cstheme="minorHAnsi"/>
          <w:b/>
          <w:color w:val="548DD4" w:themeColor="text2" w:themeTint="99"/>
          <w:sz w:val="22"/>
          <w:shd w:val="clear" w:color="auto" w:fill="FFFFFF"/>
          <w:lang w:val="en-US"/>
        </w:rPr>
      </w:pPr>
      <w:r w:rsidRPr="00D15CC2">
        <w:rPr>
          <w:rFonts w:asciiTheme="minorHAnsi" w:hAnsiTheme="minorHAnsi" w:cstheme="minorHAnsi"/>
          <w:b/>
          <w:color w:val="548DD4" w:themeColor="text2" w:themeTint="99"/>
          <w:sz w:val="22"/>
          <w:shd w:val="clear" w:color="auto" w:fill="FFFFFF"/>
          <w:lang w:val="en-US"/>
        </w:rPr>
        <w:t xml:space="preserve">It is possible to stop the reaction by this method. Moreover, after cooling samples at 4°C, lysing buffer is added, method applied for different laboratories and commercial kits to stop degranulation </w:t>
      </w:r>
      <w:r w:rsidR="00101219" w:rsidRPr="002E214A">
        <w:rPr>
          <w:rFonts w:asciiTheme="minorHAnsi" w:hAnsiTheme="minorHAnsi" w:cstheme="minorHAnsi"/>
          <w:b/>
          <w:color w:val="548DD4" w:themeColor="text2" w:themeTint="99"/>
          <w:sz w:val="22"/>
          <w:shd w:val="clear" w:color="auto" w:fill="FFFFFF"/>
          <w:lang w:val="en-US"/>
        </w:rPr>
        <w:t>(Aljadi, Z. et al. Activation of basophils is a new and sensitive marker of biocompatibility in hemodialysis. Artif Organs. 38 (11), 945-953, (2014). Rasmussen, P., Spillner, E.,Hoffmann, H. J. Inhibiting phosphatase SHIP-1 enhances suboptimal IgE-mediated activation of human blood basophils but inhibits IgE-mediated activation of cultured human mast cells. Immunol Lett. 210 40-46, (2019). Mueller-Wirth, N. et al. IgE-mediated chlorhexidine allergy-Cross-reactivity with other biguanide disinfectants. Allergy. 75 (12), 3237-3247, (2020)). These references have also been added in the text.</w:t>
      </w:r>
    </w:p>
    <w:p w:rsidR="00636E96" w:rsidRDefault="00B73136" w:rsidP="00636E96">
      <w:pPr>
        <w:jc w:val="left"/>
        <w:rPr>
          <w:rFonts w:ascii="Arial" w:hAnsi="Arial" w:cs="Arial"/>
          <w:color w:val="222222"/>
          <w:shd w:val="clear" w:color="auto" w:fill="FFFFFF"/>
          <w:lang w:val="en-US"/>
        </w:rPr>
      </w:pPr>
      <w:r w:rsidRPr="00B73136">
        <w:rPr>
          <w:rFonts w:ascii="Arial" w:hAnsi="Arial" w:cs="Arial"/>
          <w:color w:val="222222"/>
          <w:lang w:val="en-US"/>
        </w:rPr>
        <w:br/>
      </w:r>
      <w:r w:rsidRPr="006857B2">
        <w:rPr>
          <w:rFonts w:ascii="Arial" w:hAnsi="Arial" w:cs="Arial"/>
          <w:color w:val="222222"/>
          <w:shd w:val="clear" w:color="auto" w:fill="FFFFFF"/>
          <w:lang w:val="en-US"/>
        </w:rPr>
        <w:t>2.</w:t>
      </w:r>
      <w:r w:rsidRPr="00B73136">
        <w:rPr>
          <w:rFonts w:ascii="Arial" w:hAnsi="Arial" w:cs="Arial"/>
          <w:color w:val="222222"/>
          <w:shd w:val="clear" w:color="auto" w:fill="FFFFFF"/>
          <w:lang w:val="en-US"/>
        </w:rPr>
        <w:t xml:space="preserve"> BAT should be performed in a clean environment to prevent unintended antigen contamination. Is the series of operations performed on a clean bench? Besides, the table of materials states that the polystyrene test tubes are uncapped and unsterile, but shouldn't they be clean?</w:t>
      </w:r>
    </w:p>
    <w:p w:rsidR="00D15CC2" w:rsidRDefault="00037EE4" w:rsidP="00636E96">
      <w:pPr>
        <w:jc w:val="left"/>
        <w:rPr>
          <w:rFonts w:asciiTheme="minorHAnsi" w:hAnsiTheme="minorHAnsi" w:cstheme="minorHAnsi"/>
          <w:b/>
          <w:color w:val="548DD4" w:themeColor="text2" w:themeTint="99"/>
          <w:sz w:val="22"/>
          <w:shd w:val="clear" w:color="auto" w:fill="FFFFFF"/>
          <w:lang w:val="en-US"/>
        </w:rPr>
      </w:pPr>
      <w:r w:rsidRPr="00D15CC2">
        <w:rPr>
          <w:rFonts w:asciiTheme="minorHAnsi" w:hAnsiTheme="minorHAnsi" w:cstheme="minorHAnsi"/>
          <w:b/>
          <w:color w:val="548DD4" w:themeColor="text2" w:themeTint="99"/>
          <w:sz w:val="22"/>
          <w:shd w:val="clear" w:color="auto" w:fill="FFFFFF"/>
          <w:lang w:val="en-US"/>
        </w:rPr>
        <w:t xml:space="preserve">Bench is cleaned before and after performing protocol. Polystyrene tubes </w:t>
      </w:r>
      <w:r w:rsidR="00926DF2" w:rsidRPr="00D15CC2">
        <w:rPr>
          <w:rFonts w:asciiTheme="minorHAnsi" w:hAnsiTheme="minorHAnsi" w:cstheme="minorHAnsi"/>
          <w:b/>
          <w:color w:val="548DD4" w:themeColor="text2" w:themeTint="99"/>
          <w:sz w:val="22"/>
          <w:shd w:val="clear" w:color="auto" w:fill="FFFFFF"/>
          <w:lang w:val="en-US"/>
        </w:rPr>
        <w:t xml:space="preserve">listed in the table of materials </w:t>
      </w:r>
      <w:r w:rsidRPr="00D15CC2">
        <w:rPr>
          <w:rFonts w:asciiTheme="minorHAnsi" w:hAnsiTheme="minorHAnsi" w:cstheme="minorHAnsi"/>
          <w:b/>
          <w:color w:val="548DD4" w:themeColor="text2" w:themeTint="99"/>
          <w:sz w:val="22"/>
          <w:shd w:val="clear" w:color="auto" w:fill="FFFFFF"/>
          <w:lang w:val="en-US"/>
        </w:rPr>
        <w:t>are new</w:t>
      </w:r>
      <w:r w:rsidR="00926DF2" w:rsidRPr="00D15CC2">
        <w:rPr>
          <w:rFonts w:asciiTheme="minorHAnsi" w:hAnsiTheme="minorHAnsi" w:cstheme="minorHAnsi"/>
          <w:b/>
          <w:color w:val="548DD4" w:themeColor="text2" w:themeTint="99"/>
          <w:sz w:val="22"/>
          <w:shd w:val="clear" w:color="auto" w:fill="FFFFFF"/>
          <w:lang w:val="en-US"/>
        </w:rPr>
        <w:t xml:space="preserve"> and clean</w:t>
      </w:r>
      <w:r w:rsidR="00671C8D">
        <w:rPr>
          <w:rFonts w:asciiTheme="minorHAnsi" w:hAnsiTheme="minorHAnsi" w:cstheme="minorHAnsi"/>
          <w:b/>
          <w:color w:val="548DD4" w:themeColor="text2" w:themeTint="99"/>
          <w:sz w:val="22"/>
          <w:shd w:val="clear" w:color="auto" w:fill="FFFFFF"/>
          <w:lang w:val="en-US"/>
        </w:rPr>
        <w:t>,</w:t>
      </w:r>
      <w:r w:rsidRPr="00D15CC2">
        <w:rPr>
          <w:rFonts w:asciiTheme="minorHAnsi" w:hAnsiTheme="minorHAnsi" w:cstheme="minorHAnsi"/>
          <w:b/>
          <w:color w:val="548DD4" w:themeColor="text2" w:themeTint="99"/>
          <w:sz w:val="22"/>
          <w:shd w:val="clear" w:color="auto" w:fill="FFFFFF"/>
          <w:lang w:val="en-US"/>
        </w:rPr>
        <w:t xml:space="preserve"> and they are </w:t>
      </w:r>
      <w:r w:rsidR="00671C8D" w:rsidRPr="00D15CC2">
        <w:rPr>
          <w:rFonts w:asciiTheme="minorHAnsi" w:hAnsiTheme="minorHAnsi" w:cstheme="minorHAnsi"/>
          <w:b/>
          <w:color w:val="548DD4" w:themeColor="text2" w:themeTint="99"/>
          <w:sz w:val="22"/>
          <w:shd w:val="clear" w:color="auto" w:fill="FFFFFF"/>
          <w:lang w:val="en-US"/>
        </w:rPr>
        <w:t>stor</w:t>
      </w:r>
      <w:r w:rsidR="00671C8D">
        <w:rPr>
          <w:rFonts w:asciiTheme="minorHAnsi" w:hAnsiTheme="minorHAnsi" w:cstheme="minorHAnsi"/>
          <w:b/>
          <w:color w:val="548DD4" w:themeColor="text2" w:themeTint="99"/>
          <w:sz w:val="22"/>
          <w:shd w:val="clear" w:color="auto" w:fill="FFFFFF"/>
          <w:lang w:val="en-US"/>
        </w:rPr>
        <w:t>ed</w:t>
      </w:r>
      <w:r w:rsidR="00671C8D" w:rsidRPr="00D15CC2">
        <w:rPr>
          <w:rFonts w:asciiTheme="minorHAnsi" w:hAnsiTheme="minorHAnsi" w:cstheme="minorHAnsi"/>
          <w:b/>
          <w:color w:val="548DD4" w:themeColor="text2" w:themeTint="99"/>
          <w:sz w:val="22"/>
          <w:shd w:val="clear" w:color="auto" w:fill="FFFFFF"/>
          <w:lang w:val="en-US"/>
        </w:rPr>
        <w:t xml:space="preserve"> </w:t>
      </w:r>
      <w:r w:rsidRPr="00D15CC2">
        <w:rPr>
          <w:rFonts w:asciiTheme="minorHAnsi" w:hAnsiTheme="minorHAnsi" w:cstheme="minorHAnsi"/>
          <w:b/>
          <w:color w:val="548DD4" w:themeColor="text2" w:themeTint="99"/>
          <w:sz w:val="22"/>
          <w:shd w:val="clear" w:color="auto" w:fill="FFFFFF"/>
          <w:lang w:val="en-US"/>
        </w:rPr>
        <w:t xml:space="preserve">in the original bag provided by </w:t>
      </w:r>
      <w:r w:rsidR="00671C8D">
        <w:rPr>
          <w:rFonts w:asciiTheme="minorHAnsi" w:hAnsiTheme="minorHAnsi" w:cstheme="minorHAnsi"/>
          <w:b/>
          <w:color w:val="548DD4" w:themeColor="text2" w:themeTint="99"/>
          <w:sz w:val="22"/>
          <w:shd w:val="clear" w:color="auto" w:fill="FFFFFF"/>
          <w:lang w:val="en-US"/>
        </w:rPr>
        <w:t xml:space="preserve">the </w:t>
      </w:r>
      <w:r w:rsidRPr="00D15CC2">
        <w:rPr>
          <w:rFonts w:asciiTheme="minorHAnsi" w:hAnsiTheme="minorHAnsi" w:cstheme="minorHAnsi"/>
          <w:b/>
          <w:color w:val="548DD4" w:themeColor="text2" w:themeTint="99"/>
          <w:sz w:val="22"/>
          <w:shd w:val="clear" w:color="auto" w:fill="FFFFFF"/>
          <w:lang w:val="en-US"/>
        </w:rPr>
        <w:t>manufacturer</w:t>
      </w:r>
      <w:r w:rsidR="00926DF2" w:rsidRPr="00D15CC2">
        <w:rPr>
          <w:rFonts w:asciiTheme="minorHAnsi" w:hAnsiTheme="minorHAnsi" w:cstheme="minorHAnsi"/>
          <w:b/>
          <w:color w:val="548DD4" w:themeColor="text2" w:themeTint="99"/>
          <w:sz w:val="22"/>
          <w:shd w:val="clear" w:color="auto" w:fill="FFFFFF"/>
          <w:lang w:val="en-US"/>
        </w:rPr>
        <w:t xml:space="preserve"> until use. These tubes are not suitable for assays that require sterile conditions, but are perfectly suitable for BAT. </w:t>
      </w:r>
    </w:p>
    <w:p w:rsidR="00BF1555" w:rsidRDefault="00B73136" w:rsidP="00636E96">
      <w:pPr>
        <w:jc w:val="left"/>
        <w:rPr>
          <w:rFonts w:ascii="Arial" w:hAnsi="Arial" w:cs="Arial"/>
          <w:color w:val="222222"/>
          <w:shd w:val="clear" w:color="auto" w:fill="FFFFFF"/>
          <w:lang w:val="en-US"/>
        </w:rPr>
      </w:pPr>
      <w:r w:rsidRPr="00D15CC2">
        <w:rPr>
          <w:rFonts w:asciiTheme="minorHAnsi" w:hAnsiTheme="minorHAnsi" w:cstheme="minorHAnsi"/>
          <w:b/>
          <w:color w:val="548DD4" w:themeColor="text2" w:themeTint="99"/>
          <w:sz w:val="22"/>
          <w:shd w:val="clear" w:color="auto" w:fill="FFFFFF"/>
          <w:lang w:val="en-US"/>
        </w:rPr>
        <w:br/>
      </w:r>
      <w:r w:rsidRPr="00B73136">
        <w:rPr>
          <w:rFonts w:ascii="Arial" w:hAnsi="Arial" w:cs="Arial"/>
          <w:color w:val="222222"/>
          <w:shd w:val="clear" w:color="auto" w:fill="FFFFFF"/>
          <w:lang w:val="en-US"/>
        </w:rPr>
        <w:t xml:space="preserve">3. The repetition of the same wording stands out in the text. For example, the description of abstract lines 53 to 57 is almost the same as the description of </w:t>
      </w:r>
      <w:r w:rsidRPr="00B73136">
        <w:rPr>
          <w:rFonts w:ascii="Arial" w:hAnsi="Arial" w:cs="Arial"/>
          <w:color w:val="222222"/>
          <w:shd w:val="clear" w:color="auto" w:fill="FFFFFF"/>
          <w:lang w:val="en-US"/>
        </w:rPr>
        <w:lastRenderedPageBreak/>
        <w:t>discussion lines 307 to 311. Perhaps it would be better to change the description of the abstract.</w:t>
      </w:r>
    </w:p>
    <w:p w:rsidR="00D15CC2" w:rsidRDefault="00D15CC2" w:rsidP="00D15CC2">
      <w:pPr>
        <w:jc w:val="left"/>
        <w:rPr>
          <w:rFonts w:ascii="Arial" w:hAnsi="Arial" w:cs="Arial"/>
          <w:color w:val="222222"/>
          <w:shd w:val="clear" w:color="auto" w:fill="FFFFFF"/>
          <w:lang w:val="en-US"/>
        </w:rPr>
      </w:pPr>
      <w:r w:rsidRPr="002A31E7">
        <w:rPr>
          <w:rFonts w:asciiTheme="minorHAnsi" w:hAnsiTheme="minorHAnsi" w:cstheme="minorHAnsi"/>
          <w:b/>
          <w:color w:val="548DD4" w:themeColor="text2" w:themeTint="99"/>
          <w:sz w:val="22"/>
          <w:shd w:val="clear" w:color="auto" w:fill="FFFFFF"/>
          <w:lang w:val="en-US"/>
        </w:rPr>
        <w:t>Th</w:t>
      </w:r>
      <w:r>
        <w:rPr>
          <w:rFonts w:asciiTheme="minorHAnsi" w:hAnsiTheme="minorHAnsi" w:cstheme="minorHAnsi"/>
          <w:b/>
          <w:color w:val="548DD4" w:themeColor="text2" w:themeTint="99"/>
          <w:sz w:val="22"/>
          <w:shd w:val="clear" w:color="auto" w:fill="FFFFFF"/>
          <w:lang w:val="en-US"/>
        </w:rPr>
        <w:t>e manuscript has been t</w:t>
      </w:r>
      <w:r w:rsidRPr="002A31E7">
        <w:rPr>
          <w:rFonts w:asciiTheme="minorHAnsi" w:hAnsiTheme="minorHAnsi" w:cstheme="minorHAnsi"/>
          <w:b/>
          <w:color w:val="548DD4" w:themeColor="text2" w:themeTint="99"/>
          <w:sz w:val="22"/>
          <w:shd w:val="clear" w:color="auto" w:fill="FFFFFF"/>
          <w:lang w:val="en-US"/>
        </w:rPr>
        <w:t>horoughly proofred</w:t>
      </w:r>
      <w:r>
        <w:rPr>
          <w:rFonts w:asciiTheme="minorHAnsi" w:hAnsiTheme="minorHAnsi" w:cstheme="minorHAnsi"/>
          <w:b/>
          <w:color w:val="548DD4" w:themeColor="text2" w:themeTint="99"/>
          <w:sz w:val="22"/>
          <w:shd w:val="clear" w:color="auto" w:fill="FFFFFF"/>
          <w:lang w:val="en-US"/>
        </w:rPr>
        <w:t xml:space="preserve"> and the description of the abstract has been rephrased.</w:t>
      </w:r>
    </w:p>
    <w:p w:rsidR="00BF1555" w:rsidRDefault="00BF1555" w:rsidP="00636E96">
      <w:pPr>
        <w:jc w:val="left"/>
        <w:rPr>
          <w:rFonts w:ascii="Arial" w:hAnsi="Arial" w:cs="Arial"/>
          <w:color w:val="222222"/>
          <w:shd w:val="clear" w:color="auto" w:fill="FFFFFF"/>
          <w:lang w:val="en-US"/>
        </w:rPr>
      </w:pPr>
    </w:p>
    <w:p w:rsidR="00D01857" w:rsidRPr="00B73136" w:rsidRDefault="00D01857" w:rsidP="00636E96">
      <w:pPr>
        <w:jc w:val="left"/>
        <w:rPr>
          <w:lang w:val="en-US"/>
        </w:rPr>
      </w:pPr>
    </w:p>
    <w:sectPr w:rsidR="00D01857" w:rsidRPr="00B73136" w:rsidSect="000E51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C5BBB"/>
    <w:multiLevelType w:val="multilevel"/>
    <w:tmpl w:val="976CBA40"/>
    <w:lvl w:ilvl="0">
      <w:start w:val="1"/>
      <w:numFmt w:val="decimal"/>
      <w:pStyle w:val="Estilo1"/>
      <w:lvlText w:val="%1."/>
      <w:lvlJc w:val="left"/>
      <w:pPr>
        <w:ind w:left="1080" w:hanging="360"/>
      </w:pPr>
      <w:rPr>
        <w:rFonts w:hint="default"/>
      </w:rPr>
    </w:lvl>
    <w:lvl w:ilvl="1">
      <w:start w:val="1"/>
      <w:numFmt w:val="decimal"/>
      <w:pStyle w:val="Estilo2"/>
      <w:isLgl/>
      <w:lvlText w:val="%1.%2."/>
      <w:lvlJc w:val="left"/>
      <w:pPr>
        <w:ind w:left="1080" w:hanging="36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6863783B"/>
    <w:multiLevelType w:val="hybridMultilevel"/>
    <w:tmpl w:val="6A92DDCE"/>
    <w:lvl w:ilvl="0" w:tplc="BC4089FE">
      <w:start w:val="1"/>
      <w:numFmt w:val="decimal"/>
      <w:pStyle w:val="subTregs"/>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76417397"/>
    <w:multiLevelType w:val="multilevel"/>
    <w:tmpl w:val="BEA2C696"/>
    <w:lvl w:ilvl="0">
      <w:start w:val="1"/>
      <w:numFmt w:val="none"/>
      <w:pStyle w:val="TESIS"/>
      <w:suff w:val="space"/>
      <w:lvlText w:val=""/>
      <w:lvlJc w:val="left"/>
      <w:pPr>
        <w:ind w:left="431" w:hanging="431"/>
      </w:pPr>
      <w:rPr>
        <w:rFonts w:hint="default"/>
      </w:rPr>
    </w:lvl>
    <w:lvl w:ilvl="1">
      <w:start w:val="1"/>
      <w:numFmt w:val="decimal"/>
      <w:lvlRestart w:val="0"/>
      <w:pStyle w:val="TESIS1"/>
      <w:lvlText w:val="%1%2."/>
      <w:lvlJc w:val="left"/>
      <w:pPr>
        <w:tabs>
          <w:tab w:val="num" w:pos="454"/>
        </w:tabs>
        <w:ind w:left="454" w:hanging="454"/>
      </w:pPr>
      <w:rPr>
        <w:rFonts w:ascii="Calibri" w:hAnsi="Calibri" w:hint="default"/>
        <w:b/>
        <w:bCs/>
        <w:i w:val="0"/>
        <w:iCs w:val="0"/>
        <w:sz w:val="29"/>
        <w:szCs w:val="29"/>
      </w:rPr>
    </w:lvl>
    <w:lvl w:ilvl="2">
      <w:start w:val="1"/>
      <w:numFmt w:val="decimal"/>
      <w:pStyle w:val="TESIS2"/>
      <w:lvlText w:val="%1%2.%3."/>
      <w:lvlJc w:val="left"/>
      <w:pPr>
        <w:tabs>
          <w:tab w:val="num" w:pos="964"/>
        </w:tabs>
        <w:ind w:left="964" w:hanging="624"/>
      </w:pPr>
      <w:rPr>
        <w:rFonts w:ascii="Calibri" w:hAnsi="Calibri"/>
        <w:b/>
        <w:bCs/>
        <w:i w:val="0"/>
        <w:iCs w:val="0"/>
        <w:sz w:val="27"/>
        <w:szCs w:val="27"/>
      </w:rPr>
    </w:lvl>
    <w:lvl w:ilvl="3">
      <w:start w:val="1"/>
      <w:numFmt w:val="decimal"/>
      <w:pStyle w:val="TESIS3"/>
      <w:lvlText w:val="%1%2.%3.%4."/>
      <w:lvlJc w:val="left"/>
      <w:pPr>
        <w:tabs>
          <w:tab w:val="num" w:pos="1418"/>
        </w:tabs>
        <w:ind w:left="1418" w:hanging="738"/>
      </w:pPr>
      <w:rPr>
        <w:rFonts w:ascii="Calibri" w:hAnsi="Calibri" w:hint="default"/>
        <w:b/>
        <w:bCs/>
        <w:i w:val="0"/>
        <w:iCs w:val="0"/>
        <w:sz w:val="25"/>
        <w:szCs w:val="25"/>
      </w:rPr>
    </w:lvl>
    <w:lvl w:ilvl="4">
      <w:start w:val="1"/>
      <w:numFmt w:val="lowerLetter"/>
      <w:pStyle w:val="TESIS4"/>
      <w:lvlText w:val="%5)"/>
      <w:lvlJc w:val="left"/>
      <w:pPr>
        <w:tabs>
          <w:tab w:val="num" w:pos="1021"/>
        </w:tabs>
        <w:ind w:left="1021" w:hanging="341"/>
      </w:pPr>
      <w:rPr>
        <w:rFonts w:ascii="Calibri" w:hAnsi="Calibri" w:hint="default"/>
        <w:sz w:val="25"/>
        <w:szCs w:val="25"/>
      </w:rPr>
    </w:lvl>
    <w:lvl w:ilvl="5">
      <w:start w:val="1"/>
      <w:numFmt w:val="decimal"/>
      <w:pStyle w:val="TESIS5"/>
      <w:lvlText w:val="%5%6)"/>
      <w:lvlJc w:val="left"/>
      <w:pPr>
        <w:tabs>
          <w:tab w:val="num" w:pos="1247"/>
        </w:tabs>
        <w:ind w:left="1247" w:hanging="226"/>
      </w:pPr>
      <w:rPr>
        <w:rFonts w:ascii="Calibri" w:hAnsi="Calibri" w:hint="default"/>
        <w:sz w:val="25"/>
        <w:szCs w:val="25"/>
      </w:rPr>
    </w:lvl>
    <w:lvl w:ilvl="6">
      <w:start w:val="1"/>
      <w:numFmt w:val="bullet"/>
      <w:lvlText w:val=""/>
      <w:lvlJc w:val="left"/>
      <w:pPr>
        <w:tabs>
          <w:tab w:val="num" w:pos="567"/>
        </w:tabs>
        <w:ind w:left="567" w:hanging="227"/>
      </w:pPr>
      <w:rPr>
        <w:rFonts w:ascii="Symbol" w:hAnsi="Symbol" w:hint="default"/>
      </w:rPr>
    </w:lvl>
    <w:lvl w:ilvl="7">
      <w:start w:val="1"/>
      <w:numFmt w:val="bullet"/>
      <w:pStyle w:val="TESIS7"/>
      <w:lvlText w:val=""/>
      <w:lvlJc w:val="left"/>
      <w:pPr>
        <w:tabs>
          <w:tab w:val="num" w:pos="1191"/>
        </w:tabs>
        <w:ind w:left="0" w:firstLine="907"/>
      </w:pPr>
      <w:rPr>
        <w:rFonts w:ascii="Symbol" w:hAnsi="Symbol" w:hint="default"/>
        <w:b/>
      </w:rPr>
    </w:lvl>
    <w:lvl w:ilvl="8">
      <w:start w:val="1"/>
      <w:numFmt w:val="bullet"/>
      <w:lvlText w:val=""/>
      <w:lvlJc w:val="left"/>
      <w:pPr>
        <w:tabs>
          <w:tab w:val="num" w:pos="680"/>
        </w:tabs>
        <w:ind w:left="0" w:firstLine="454"/>
      </w:pPr>
      <w:rPr>
        <w:rFonts w:ascii="Symbol" w:hAnsi="Symbol" w:hint="default"/>
      </w:rPr>
    </w:lvl>
  </w:abstractNum>
  <w:abstractNum w:abstractNumId="3">
    <w:nsid w:val="7E432D28"/>
    <w:multiLevelType w:val="hybridMultilevel"/>
    <w:tmpl w:val="FCB0AFB6"/>
    <w:lvl w:ilvl="0" w:tplc="6D9802FA">
      <w:start w:val="1"/>
      <w:numFmt w:val="upperRoman"/>
      <w:pStyle w:val="Estiloregulaoras"/>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0"/>
  </w:num>
  <w:num w:numId="9">
    <w:abstractNumId w:val="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JoVE&lt;/Style&gt;&lt;LeftDelim&gt;{&lt;/LeftDelim&gt;&lt;RightDelim&gt;}&lt;/RightDelim&gt;&lt;FontName&gt;Book Antiqu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AAV General.enl&lt;/item&gt;&lt;/Libraries&gt;&lt;/ENLibraries&gt;"/>
  </w:docVars>
  <w:rsids>
    <w:rsidRoot w:val="00D01857"/>
    <w:rsid w:val="00015A8B"/>
    <w:rsid w:val="00021162"/>
    <w:rsid w:val="00037EE4"/>
    <w:rsid w:val="000E5128"/>
    <w:rsid w:val="00101219"/>
    <w:rsid w:val="001B4CC7"/>
    <w:rsid w:val="001D6A4A"/>
    <w:rsid w:val="001E64AB"/>
    <w:rsid w:val="0028036A"/>
    <w:rsid w:val="002A31E7"/>
    <w:rsid w:val="002B20BD"/>
    <w:rsid w:val="002D7D4D"/>
    <w:rsid w:val="002E214A"/>
    <w:rsid w:val="003012C6"/>
    <w:rsid w:val="0030597B"/>
    <w:rsid w:val="00371A7F"/>
    <w:rsid w:val="00393EFB"/>
    <w:rsid w:val="003C6612"/>
    <w:rsid w:val="00474C8B"/>
    <w:rsid w:val="005A6F12"/>
    <w:rsid w:val="005B1227"/>
    <w:rsid w:val="005F05A3"/>
    <w:rsid w:val="00636E96"/>
    <w:rsid w:val="006509F8"/>
    <w:rsid w:val="00671C8D"/>
    <w:rsid w:val="00683B3E"/>
    <w:rsid w:val="006857B2"/>
    <w:rsid w:val="006D45DF"/>
    <w:rsid w:val="0078798C"/>
    <w:rsid w:val="007B040A"/>
    <w:rsid w:val="007E4374"/>
    <w:rsid w:val="007F195E"/>
    <w:rsid w:val="00827290"/>
    <w:rsid w:val="00881B9B"/>
    <w:rsid w:val="008946B2"/>
    <w:rsid w:val="008A4283"/>
    <w:rsid w:val="008C61B3"/>
    <w:rsid w:val="008F4E8B"/>
    <w:rsid w:val="008F5043"/>
    <w:rsid w:val="00926DF2"/>
    <w:rsid w:val="00927839"/>
    <w:rsid w:val="00956B86"/>
    <w:rsid w:val="00960139"/>
    <w:rsid w:val="0096260F"/>
    <w:rsid w:val="009D47B6"/>
    <w:rsid w:val="009E46FF"/>
    <w:rsid w:val="00A347DF"/>
    <w:rsid w:val="00B73136"/>
    <w:rsid w:val="00BF1555"/>
    <w:rsid w:val="00C029E3"/>
    <w:rsid w:val="00C340FE"/>
    <w:rsid w:val="00C56AAC"/>
    <w:rsid w:val="00C858EA"/>
    <w:rsid w:val="00CA7AA7"/>
    <w:rsid w:val="00D01857"/>
    <w:rsid w:val="00D15CC2"/>
    <w:rsid w:val="00D95C47"/>
    <w:rsid w:val="00DA6C3F"/>
    <w:rsid w:val="00DD300B"/>
    <w:rsid w:val="00E715D8"/>
    <w:rsid w:val="00EA4149"/>
    <w:rsid w:val="00F45E7B"/>
    <w:rsid w:val="00F531C2"/>
    <w:rsid w:val="00F722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Tesis texto M"/>
    <w:rsid w:val="008A4283"/>
    <w:pPr>
      <w:spacing w:line="360" w:lineRule="auto"/>
      <w:jc w:val="both"/>
    </w:pPr>
    <w:rPr>
      <w:rFonts w:ascii="Book Antiqua" w:hAnsi="Book Antiqua"/>
      <w:sz w:val="24"/>
      <w:szCs w:val="24"/>
    </w:rPr>
  </w:style>
  <w:style w:type="paragraph" w:styleId="Ttulo1">
    <w:name w:val="heading 1"/>
    <w:basedOn w:val="Normal"/>
    <w:next w:val="Normal"/>
    <w:link w:val="Ttulo1Car"/>
    <w:rsid w:val="00C56A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1D6A4A"/>
    <w:pPr>
      <w:spacing w:before="100" w:beforeAutospacing="1" w:after="100" w:afterAutospacing="1" w:line="240" w:lineRule="auto"/>
      <w:jc w:val="left"/>
      <w:outlineLvl w:val="2"/>
    </w:pPr>
    <w:rPr>
      <w:rFonts w:ascii="Times New Roman" w:hAnsi="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rsid w:val="00371A7F"/>
    <w:pPr>
      <w:ind w:left="708"/>
    </w:pPr>
  </w:style>
  <w:style w:type="paragraph" w:customStyle="1" w:styleId="TESISFIGURAS">
    <w:name w:val="TESIS FIGURAS"/>
    <w:basedOn w:val="Normal"/>
    <w:rsid w:val="00371A7F"/>
    <w:pPr>
      <w:suppressAutoHyphens/>
      <w:spacing w:before="120" w:after="120" w:line="276" w:lineRule="auto"/>
      <w:ind w:firstLine="680"/>
      <w:contextualSpacing/>
    </w:pPr>
    <w:rPr>
      <w:rFonts w:ascii="Calibri" w:eastAsia="MS Mincho" w:hAnsi="Calibri"/>
      <w:sz w:val="23"/>
      <w:lang w:val="es-ES_tradnl"/>
    </w:rPr>
  </w:style>
  <w:style w:type="paragraph" w:customStyle="1" w:styleId="TESISCUERPO">
    <w:name w:val="TESIS CUERPO"/>
    <w:basedOn w:val="Normal"/>
    <w:link w:val="TESISCUERPOCar"/>
    <w:rsid w:val="00371A7F"/>
    <w:pPr>
      <w:suppressAutoHyphens/>
      <w:spacing w:line="312" w:lineRule="auto"/>
      <w:ind w:firstLine="680"/>
    </w:pPr>
    <w:rPr>
      <w:rFonts w:ascii="Calibri" w:eastAsia="MS Mincho" w:hAnsi="Calibri"/>
      <w:sz w:val="25"/>
      <w:lang w:val="es-ES_tradnl"/>
    </w:rPr>
  </w:style>
  <w:style w:type="character" w:customStyle="1" w:styleId="TESISCUERPOCar">
    <w:name w:val="TESIS CUERPO Car"/>
    <w:link w:val="TESISCUERPO"/>
    <w:rsid w:val="00371A7F"/>
    <w:rPr>
      <w:rFonts w:ascii="Calibri" w:eastAsia="MS Mincho" w:hAnsi="Calibri"/>
      <w:sz w:val="25"/>
      <w:szCs w:val="24"/>
      <w:lang w:val="es-ES_tradnl"/>
    </w:rPr>
  </w:style>
  <w:style w:type="paragraph" w:customStyle="1" w:styleId="TESIS">
    <w:name w:val="TESIS"/>
    <w:basedOn w:val="Normal"/>
    <w:rsid w:val="00371A7F"/>
    <w:pPr>
      <w:numPr>
        <w:numId w:val="7"/>
      </w:numPr>
      <w:jc w:val="right"/>
    </w:pPr>
    <w:rPr>
      <w:rFonts w:ascii="Calibri" w:eastAsia="MS Mincho" w:hAnsi="Calibri"/>
      <w:b/>
      <w:sz w:val="64"/>
      <w:lang w:val="es-ES_tradnl"/>
    </w:rPr>
  </w:style>
  <w:style w:type="paragraph" w:customStyle="1" w:styleId="TESIS1">
    <w:name w:val="TESIS 1"/>
    <w:basedOn w:val="Normal"/>
    <w:rsid w:val="00371A7F"/>
    <w:pPr>
      <w:numPr>
        <w:ilvl w:val="1"/>
        <w:numId w:val="7"/>
      </w:numPr>
      <w:spacing w:before="120" w:after="120" w:line="288" w:lineRule="auto"/>
    </w:pPr>
    <w:rPr>
      <w:rFonts w:ascii="Calibri" w:eastAsia="MS Mincho" w:hAnsi="Calibri"/>
      <w:b/>
      <w:sz w:val="29"/>
      <w:lang w:val="es-ES_tradnl"/>
    </w:rPr>
  </w:style>
  <w:style w:type="paragraph" w:customStyle="1" w:styleId="TESIS2">
    <w:name w:val="TESIS 2"/>
    <w:basedOn w:val="Normal"/>
    <w:link w:val="TESIS2Car"/>
    <w:rsid w:val="00371A7F"/>
    <w:pPr>
      <w:numPr>
        <w:ilvl w:val="2"/>
        <w:numId w:val="7"/>
      </w:numPr>
      <w:spacing w:before="120" w:after="120" w:line="288" w:lineRule="auto"/>
    </w:pPr>
    <w:rPr>
      <w:rFonts w:ascii="Calibri" w:eastAsia="MS Mincho" w:hAnsi="Calibri"/>
      <w:b/>
      <w:sz w:val="27"/>
      <w:lang w:val="es-ES_tradnl"/>
    </w:rPr>
  </w:style>
  <w:style w:type="character" w:customStyle="1" w:styleId="TESIS2Car">
    <w:name w:val="TESIS 2 Car"/>
    <w:link w:val="TESIS2"/>
    <w:rsid w:val="00371A7F"/>
    <w:rPr>
      <w:rFonts w:ascii="Calibri" w:eastAsia="MS Mincho" w:hAnsi="Calibri"/>
      <w:b/>
      <w:sz w:val="27"/>
      <w:szCs w:val="24"/>
      <w:lang w:val="es-ES_tradnl"/>
    </w:rPr>
  </w:style>
  <w:style w:type="paragraph" w:customStyle="1" w:styleId="TESIS3">
    <w:name w:val="TESIS 3"/>
    <w:basedOn w:val="Normal"/>
    <w:rsid w:val="00371A7F"/>
    <w:pPr>
      <w:numPr>
        <w:ilvl w:val="3"/>
        <w:numId w:val="7"/>
      </w:numPr>
      <w:spacing w:before="120" w:after="120" w:line="288" w:lineRule="auto"/>
    </w:pPr>
    <w:rPr>
      <w:rFonts w:ascii="Calibri" w:eastAsia="MS Mincho" w:hAnsi="Calibri"/>
      <w:b/>
      <w:sz w:val="25"/>
      <w:lang w:val="es-ES_tradnl"/>
    </w:rPr>
  </w:style>
  <w:style w:type="paragraph" w:customStyle="1" w:styleId="TESIS4">
    <w:name w:val="TESIS 4"/>
    <w:basedOn w:val="TESIS"/>
    <w:link w:val="TESIS4Car"/>
    <w:rsid w:val="00371A7F"/>
    <w:pPr>
      <w:numPr>
        <w:ilvl w:val="4"/>
      </w:numPr>
      <w:spacing w:before="120" w:after="120" w:line="288" w:lineRule="auto"/>
      <w:jc w:val="both"/>
    </w:pPr>
    <w:rPr>
      <w:b w:val="0"/>
      <w:sz w:val="25"/>
      <w:u w:val="single"/>
    </w:rPr>
  </w:style>
  <w:style w:type="character" w:customStyle="1" w:styleId="TESIS4Car">
    <w:name w:val="TESIS 4 Car"/>
    <w:link w:val="TESIS4"/>
    <w:rsid w:val="00371A7F"/>
    <w:rPr>
      <w:rFonts w:ascii="Calibri" w:eastAsia="MS Mincho" w:hAnsi="Calibri"/>
      <w:sz w:val="25"/>
      <w:szCs w:val="24"/>
      <w:u w:val="single"/>
      <w:lang w:val="es-ES_tradnl"/>
    </w:rPr>
  </w:style>
  <w:style w:type="paragraph" w:customStyle="1" w:styleId="TESIS5">
    <w:name w:val="TESIS 5"/>
    <w:basedOn w:val="TESIS3"/>
    <w:rsid w:val="00371A7F"/>
    <w:pPr>
      <w:numPr>
        <w:ilvl w:val="5"/>
      </w:numPr>
    </w:pPr>
    <w:rPr>
      <w:b w:val="0"/>
      <w:u w:val="single"/>
    </w:rPr>
  </w:style>
  <w:style w:type="paragraph" w:customStyle="1" w:styleId="TESIS7">
    <w:name w:val="TESIS 7"/>
    <w:basedOn w:val="Normal"/>
    <w:rsid w:val="00371A7F"/>
    <w:pPr>
      <w:numPr>
        <w:ilvl w:val="7"/>
        <w:numId w:val="7"/>
      </w:numPr>
      <w:suppressAutoHyphens/>
      <w:spacing w:line="312" w:lineRule="auto"/>
    </w:pPr>
    <w:rPr>
      <w:rFonts w:ascii="Calibri" w:eastAsia="MS Mincho" w:hAnsi="Calibri"/>
      <w:sz w:val="25"/>
      <w:lang w:val="es-ES_tradnl"/>
    </w:rPr>
  </w:style>
  <w:style w:type="paragraph" w:customStyle="1" w:styleId="Estilo1">
    <w:name w:val="Estilo1"/>
    <w:basedOn w:val="Normal"/>
    <w:rsid w:val="00371A7F"/>
    <w:pPr>
      <w:numPr>
        <w:numId w:val="9"/>
      </w:numPr>
      <w:spacing w:after="200"/>
    </w:pPr>
    <w:rPr>
      <w:rFonts w:eastAsia="Calibri"/>
      <w:b/>
      <w:sz w:val="28"/>
      <w:szCs w:val="28"/>
      <w:lang w:eastAsia="en-US"/>
    </w:rPr>
  </w:style>
  <w:style w:type="paragraph" w:customStyle="1" w:styleId="Estilo2">
    <w:name w:val="Estilo2"/>
    <w:basedOn w:val="Normal"/>
    <w:rsid w:val="00371A7F"/>
    <w:pPr>
      <w:numPr>
        <w:ilvl w:val="1"/>
        <w:numId w:val="9"/>
      </w:numPr>
      <w:spacing w:after="200"/>
    </w:pPr>
    <w:rPr>
      <w:rFonts w:eastAsia="Calibri"/>
      <w:b/>
      <w:lang w:eastAsia="en-US"/>
    </w:rPr>
  </w:style>
  <w:style w:type="paragraph" w:styleId="TDC1">
    <w:name w:val="toc 1"/>
    <w:basedOn w:val="Normal"/>
    <w:next w:val="Normal"/>
    <w:autoRedefine/>
    <w:uiPriority w:val="39"/>
    <w:unhideWhenUsed/>
    <w:qFormat/>
    <w:rsid w:val="00C56AAC"/>
    <w:pPr>
      <w:spacing w:after="100"/>
    </w:pPr>
  </w:style>
  <w:style w:type="paragraph" w:styleId="TDC2">
    <w:name w:val="toc 2"/>
    <w:basedOn w:val="Normal"/>
    <w:next w:val="Normal"/>
    <w:autoRedefine/>
    <w:uiPriority w:val="39"/>
    <w:semiHidden/>
    <w:unhideWhenUsed/>
    <w:qFormat/>
    <w:rsid w:val="00C56AAC"/>
    <w:pPr>
      <w:spacing w:after="100" w:line="276" w:lineRule="auto"/>
      <w:ind w:left="220"/>
      <w:jc w:val="left"/>
    </w:pPr>
    <w:rPr>
      <w:rFonts w:asciiTheme="minorHAnsi" w:eastAsiaTheme="minorEastAsia" w:hAnsiTheme="minorHAnsi" w:cstheme="minorBidi"/>
      <w:sz w:val="22"/>
      <w:szCs w:val="22"/>
      <w:lang w:eastAsia="en-US"/>
    </w:rPr>
  </w:style>
  <w:style w:type="paragraph" w:styleId="TDC3">
    <w:name w:val="toc 3"/>
    <w:basedOn w:val="Normal"/>
    <w:next w:val="Normal"/>
    <w:autoRedefine/>
    <w:uiPriority w:val="39"/>
    <w:semiHidden/>
    <w:unhideWhenUsed/>
    <w:qFormat/>
    <w:rsid w:val="00C56AAC"/>
    <w:pPr>
      <w:spacing w:after="100" w:line="276" w:lineRule="auto"/>
      <w:ind w:left="440"/>
      <w:jc w:val="left"/>
    </w:pPr>
    <w:rPr>
      <w:rFonts w:asciiTheme="minorHAnsi" w:eastAsiaTheme="minorEastAsia" w:hAnsiTheme="minorHAnsi" w:cstheme="minorBidi"/>
      <w:sz w:val="22"/>
      <w:szCs w:val="22"/>
      <w:lang w:eastAsia="en-US"/>
    </w:rPr>
  </w:style>
  <w:style w:type="character" w:customStyle="1" w:styleId="Ttulo1Car">
    <w:name w:val="Título 1 Car"/>
    <w:basedOn w:val="Fuentedeprrafopredeter"/>
    <w:link w:val="Ttulo1"/>
    <w:rsid w:val="00C56AAC"/>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C56AAC"/>
    <w:pPr>
      <w:spacing w:line="276" w:lineRule="auto"/>
      <w:jc w:val="left"/>
      <w:outlineLvl w:val="9"/>
    </w:pPr>
    <w:rPr>
      <w:lang w:eastAsia="en-US"/>
    </w:rPr>
  </w:style>
  <w:style w:type="paragraph" w:customStyle="1" w:styleId="Estiloregulaoras">
    <w:name w:val="Estilo regulaoras"/>
    <w:basedOn w:val="Normal"/>
    <w:link w:val="EstiloregulaorasCar"/>
    <w:qFormat/>
    <w:rsid w:val="00C56AAC"/>
    <w:pPr>
      <w:numPr>
        <w:numId w:val="10"/>
      </w:numPr>
    </w:pPr>
  </w:style>
  <w:style w:type="character" w:customStyle="1" w:styleId="EstiloregulaorasCar">
    <w:name w:val="Estilo regulaoras Car"/>
    <w:basedOn w:val="Fuentedeprrafopredeter"/>
    <w:link w:val="Estiloregulaoras"/>
    <w:rsid w:val="00C56AAC"/>
    <w:rPr>
      <w:rFonts w:ascii="Book Antiqua" w:hAnsi="Book Antiqua"/>
      <w:sz w:val="24"/>
      <w:szCs w:val="24"/>
    </w:rPr>
  </w:style>
  <w:style w:type="paragraph" w:customStyle="1" w:styleId="subTregs">
    <w:name w:val="sub Tregs"/>
    <w:basedOn w:val="Normal"/>
    <w:link w:val="subTregsCar"/>
    <w:qFormat/>
    <w:rsid w:val="00C56AAC"/>
    <w:pPr>
      <w:numPr>
        <w:numId w:val="11"/>
      </w:numPr>
    </w:pPr>
  </w:style>
  <w:style w:type="character" w:customStyle="1" w:styleId="subTregsCar">
    <w:name w:val="sub Tregs Car"/>
    <w:basedOn w:val="Fuentedeprrafopredeter"/>
    <w:link w:val="subTregs"/>
    <w:rsid w:val="00C56AAC"/>
    <w:rPr>
      <w:rFonts w:ascii="Book Antiqua" w:hAnsi="Book Antiqua"/>
      <w:sz w:val="24"/>
      <w:szCs w:val="24"/>
    </w:rPr>
  </w:style>
  <w:style w:type="paragraph" w:customStyle="1" w:styleId="Tesistexto">
    <w:name w:val="Tesis texto"/>
    <w:basedOn w:val="Normal"/>
    <w:link w:val="TesistextoCar"/>
    <w:qFormat/>
    <w:rsid w:val="00C56AAC"/>
    <w:pPr>
      <w:spacing w:after="240"/>
      <w:ind w:firstLine="709"/>
    </w:pPr>
  </w:style>
  <w:style w:type="character" w:customStyle="1" w:styleId="TesistextoCar">
    <w:name w:val="Tesis texto Car"/>
    <w:basedOn w:val="Fuentedeprrafopredeter"/>
    <w:link w:val="Tesistexto"/>
    <w:rsid w:val="00C56AAC"/>
    <w:rPr>
      <w:rFonts w:ascii="Book Antiqua" w:hAnsi="Book Antiqua"/>
      <w:sz w:val="24"/>
      <w:szCs w:val="24"/>
    </w:rPr>
  </w:style>
  <w:style w:type="character" w:styleId="Textoennegrita">
    <w:name w:val="Strong"/>
    <w:basedOn w:val="Fuentedeprrafopredeter"/>
    <w:uiPriority w:val="22"/>
    <w:qFormat/>
    <w:rsid w:val="00D01857"/>
    <w:rPr>
      <w:b/>
      <w:bCs/>
    </w:rPr>
  </w:style>
  <w:style w:type="character" w:customStyle="1" w:styleId="il">
    <w:name w:val="il"/>
    <w:basedOn w:val="Fuentedeprrafopredeter"/>
    <w:rsid w:val="00B73136"/>
  </w:style>
  <w:style w:type="character" w:styleId="Refdecomentario">
    <w:name w:val="annotation reference"/>
    <w:basedOn w:val="Fuentedeprrafopredeter"/>
    <w:uiPriority w:val="99"/>
    <w:semiHidden/>
    <w:unhideWhenUsed/>
    <w:rsid w:val="00A347DF"/>
    <w:rPr>
      <w:sz w:val="16"/>
      <w:szCs w:val="16"/>
    </w:rPr>
  </w:style>
  <w:style w:type="paragraph" w:styleId="Textocomentario">
    <w:name w:val="annotation text"/>
    <w:basedOn w:val="Normal"/>
    <w:link w:val="TextocomentarioCar"/>
    <w:uiPriority w:val="99"/>
    <w:semiHidden/>
    <w:unhideWhenUsed/>
    <w:rsid w:val="00A347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347DF"/>
    <w:rPr>
      <w:rFonts w:ascii="Book Antiqua" w:hAnsi="Book Antiqua"/>
    </w:rPr>
  </w:style>
  <w:style w:type="paragraph" w:styleId="Asuntodelcomentario">
    <w:name w:val="annotation subject"/>
    <w:basedOn w:val="Textocomentario"/>
    <w:next w:val="Textocomentario"/>
    <w:link w:val="AsuntodelcomentarioCar"/>
    <w:uiPriority w:val="99"/>
    <w:semiHidden/>
    <w:unhideWhenUsed/>
    <w:rsid w:val="00A347DF"/>
    <w:rPr>
      <w:b/>
      <w:bCs/>
    </w:rPr>
  </w:style>
  <w:style w:type="character" w:customStyle="1" w:styleId="AsuntodelcomentarioCar">
    <w:name w:val="Asunto del comentario Car"/>
    <w:basedOn w:val="TextocomentarioCar"/>
    <w:link w:val="Asuntodelcomentario"/>
    <w:uiPriority w:val="99"/>
    <w:semiHidden/>
    <w:rsid w:val="00A347DF"/>
    <w:rPr>
      <w:rFonts w:ascii="Book Antiqua" w:hAnsi="Book Antiqua"/>
      <w:b/>
      <w:bCs/>
    </w:rPr>
  </w:style>
  <w:style w:type="paragraph" w:styleId="Textodeglobo">
    <w:name w:val="Balloon Text"/>
    <w:basedOn w:val="Normal"/>
    <w:link w:val="TextodegloboCar"/>
    <w:uiPriority w:val="99"/>
    <w:semiHidden/>
    <w:unhideWhenUsed/>
    <w:rsid w:val="00A347DF"/>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47DF"/>
    <w:rPr>
      <w:rFonts w:ascii="Tahoma" w:hAnsi="Tahoma" w:cs="Tahoma"/>
      <w:sz w:val="16"/>
      <w:szCs w:val="16"/>
    </w:rPr>
  </w:style>
  <w:style w:type="character" w:customStyle="1" w:styleId="Ttulo3Car">
    <w:name w:val="Título 3 Car"/>
    <w:basedOn w:val="Fuentedeprrafopredeter"/>
    <w:link w:val="Ttulo3"/>
    <w:uiPriority w:val="9"/>
    <w:rsid w:val="001D6A4A"/>
    <w:rPr>
      <w:b/>
      <w:bCs/>
      <w:sz w:val="27"/>
      <w:szCs w:val="27"/>
    </w:rPr>
  </w:style>
  <w:style w:type="character" w:styleId="Hipervnculo">
    <w:name w:val="Hyperlink"/>
    <w:basedOn w:val="Fuentedeprrafopredeter"/>
    <w:uiPriority w:val="99"/>
    <w:semiHidden/>
    <w:unhideWhenUsed/>
    <w:rsid w:val="001D6A4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Tesis texto M"/>
    <w:rsid w:val="008A4283"/>
    <w:pPr>
      <w:spacing w:line="360" w:lineRule="auto"/>
      <w:jc w:val="both"/>
    </w:pPr>
    <w:rPr>
      <w:rFonts w:ascii="Book Antiqua" w:hAnsi="Book Antiqua"/>
      <w:sz w:val="24"/>
      <w:szCs w:val="24"/>
    </w:rPr>
  </w:style>
  <w:style w:type="paragraph" w:styleId="Ttulo1">
    <w:name w:val="heading 1"/>
    <w:basedOn w:val="Normal"/>
    <w:next w:val="Normal"/>
    <w:link w:val="Ttulo1Car"/>
    <w:rsid w:val="00C56A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1D6A4A"/>
    <w:pPr>
      <w:spacing w:before="100" w:beforeAutospacing="1" w:after="100" w:afterAutospacing="1" w:line="240" w:lineRule="auto"/>
      <w:jc w:val="left"/>
      <w:outlineLvl w:val="2"/>
    </w:pPr>
    <w:rPr>
      <w:rFonts w:ascii="Times New Roman" w:hAnsi="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rsid w:val="00371A7F"/>
    <w:pPr>
      <w:ind w:left="708"/>
    </w:pPr>
  </w:style>
  <w:style w:type="paragraph" w:customStyle="1" w:styleId="TESISFIGURAS">
    <w:name w:val="TESIS FIGURAS"/>
    <w:basedOn w:val="Normal"/>
    <w:rsid w:val="00371A7F"/>
    <w:pPr>
      <w:suppressAutoHyphens/>
      <w:spacing w:before="120" w:after="120" w:line="276" w:lineRule="auto"/>
      <w:ind w:firstLine="680"/>
      <w:contextualSpacing/>
    </w:pPr>
    <w:rPr>
      <w:rFonts w:ascii="Calibri" w:eastAsia="MS Mincho" w:hAnsi="Calibri"/>
      <w:sz w:val="23"/>
      <w:lang w:val="es-ES_tradnl"/>
    </w:rPr>
  </w:style>
  <w:style w:type="paragraph" w:customStyle="1" w:styleId="TESISCUERPO">
    <w:name w:val="TESIS CUERPO"/>
    <w:basedOn w:val="Normal"/>
    <w:link w:val="TESISCUERPOCar"/>
    <w:rsid w:val="00371A7F"/>
    <w:pPr>
      <w:suppressAutoHyphens/>
      <w:spacing w:line="312" w:lineRule="auto"/>
      <w:ind w:firstLine="680"/>
    </w:pPr>
    <w:rPr>
      <w:rFonts w:ascii="Calibri" w:eastAsia="MS Mincho" w:hAnsi="Calibri"/>
      <w:sz w:val="25"/>
      <w:lang w:val="es-ES_tradnl"/>
    </w:rPr>
  </w:style>
  <w:style w:type="character" w:customStyle="1" w:styleId="TESISCUERPOCar">
    <w:name w:val="TESIS CUERPO Car"/>
    <w:link w:val="TESISCUERPO"/>
    <w:rsid w:val="00371A7F"/>
    <w:rPr>
      <w:rFonts w:ascii="Calibri" w:eastAsia="MS Mincho" w:hAnsi="Calibri"/>
      <w:sz w:val="25"/>
      <w:szCs w:val="24"/>
      <w:lang w:val="es-ES_tradnl"/>
    </w:rPr>
  </w:style>
  <w:style w:type="paragraph" w:customStyle="1" w:styleId="TESIS">
    <w:name w:val="TESIS"/>
    <w:basedOn w:val="Normal"/>
    <w:rsid w:val="00371A7F"/>
    <w:pPr>
      <w:numPr>
        <w:numId w:val="7"/>
      </w:numPr>
      <w:jc w:val="right"/>
    </w:pPr>
    <w:rPr>
      <w:rFonts w:ascii="Calibri" w:eastAsia="MS Mincho" w:hAnsi="Calibri"/>
      <w:b/>
      <w:sz w:val="64"/>
      <w:lang w:val="es-ES_tradnl"/>
    </w:rPr>
  </w:style>
  <w:style w:type="paragraph" w:customStyle="1" w:styleId="TESIS1">
    <w:name w:val="TESIS 1"/>
    <w:basedOn w:val="Normal"/>
    <w:rsid w:val="00371A7F"/>
    <w:pPr>
      <w:numPr>
        <w:ilvl w:val="1"/>
        <w:numId w:val="7"/>
      </w:numPr>
      <w:spacing w:before="120" w:after="120" w:line="288" w:lineRule="auto"/>
    </w:pPr>
    <w:rPr>
      <w:rFonts w:ascii="Calibri" w:eastAsia="MS Mincho" w:hAnsi="Calibri"/>
      <w:b/>
      <w:sz w:val="29"/>
      <w:lang w:val="es-ES_tradnl"/>
    </w:rPr>
  </w:style>
  <w:style w:type="paragraph" w:customStyle="1" w:styleId="TESIS2">
    <w:name w:val="TESIS 2"/>
    <w:basedOn w:val="Normal"/>
    <w:link w:val="TESIS2Car"/>
    <w:rsid w:val="00371A7F"/>
    <w:pPr>
      <w:numPr>
        <w:ilvl w:val="2"/>
        <w:numId w:val="7"/>
      </w:numPr>
      <w:spacing w:before="120" w:after="120" w:line="288" w:lineRule="auto"/>
    </w:pPr>
    <w:rPr>
      <w:rFonts w:ascii="Calibri" w:eastAsia="MS Mincho" w:hAnsi="Calibri"/>
      <w:b/>
      <w:sz w:val="27"/>
      <w:lang w:val="es-ES_tradnl"/>
    </w:rPr>
  </w:style>
  <w:style w:type="character" w:customStyle="1" w:styleId="TESIS2Car">
    <w:name w:val="TESIS 2 Car"/>
    <w:link w:val="TESIS2"/>
    <w:rsid w:val="00371A7F"/>
    <w:rPr>
      <w:rFonts w:ascii="Calibri" w:eastAsia="MS Mincho" w:hAnsi="Calibri"/>
      <w:b/>
      <w:sz w:val="27"/>
      <w:szCs w:val="24"/>
      <w:lang w:val="es-ES_tradnl"/>
    </w:rPr>
  </w:style>
  <w:style w:type="paragraph" w:customStyle="1" w:styleId="TESIS3">
    <w:name w:val="TESIS 3"/>
    <w:basedOn w:val="Normal"/>
    <w:rsid w:val="00371A7F"/>
    <w:pPr>
      <w:numPr>
        <w:ilvl w:val="3"/>
        <w:numId w:val="7"/>
      </w:numPr>
      <w:spacing w:before="120" w:after="120" w:line="288" w:lineRule="auto"/>
    </w:pPr>
    <w:rPr>
      <w:rFonts w:ascii="Calibri" w:eastAsia="MS Mincho" w:hAnsi="Calibri"/>
      <w:b/>
      <w:sz w:val="25"/>
      <w:lang w:val="es-ES_tradnl"/>
    </w:rPr>
  </w:style>
  <w:style w:type="paragraph" w:customStyle="1" w:styleId="TESIS4">
    <w:name w:val="TESIS 4"/>
    <w:basedOn w:val="TESIS"/>
    <w:link w:val="TESIS4Car"/>
    <w:rsid w:val="00371A7F"/>
    <w:pPr>
      <w:numPr>
        <w:ilvl w:val="4"/>
      </w:numPr>
      <w:spacing w:before="120" w:after="120" w:line="288" w:lineRule="auto"/>
      <w:jc w:val="both"/>
    </w:pPr>
    <w:rPr>
      <w:b w:val="0"/>
      <w:sz w:val="25"/>
      <w:u w:val="single"/>
    </w:rPr>
  </w:style>
  <w:style w:type="character" w:customStyle="1" w:styleId="TESIS4Car">
    <w:name w:val="TESIS 4 Car"/>
    <w:link w:val="TESIS4"/>
    <w:rsid w:val="00371A7F"/>
    <w:rPr>
      <w:rFonts w:ascii="Calibri" w:eastAsia="MS Mincho" w:hAnsi="Calibri"/>
      <w:sz w:val="25"/>
      <w:szCs w:val="24"/>
      <w:u w:val="single"/>
      <w:lang w:val="es-ES_tradnl"/>
    </w:rPr>
  </w:style>
  <w:style w:type="paragraph" w:customStyle="1" w:styleId="TESIS5">
    <w:name w:val="TESIS 5"/>
    <w:basedOn w:val="TESIS3"/>
    <w:rsid w:val="00371A7F"/>
    <w:pPr>
      <w:numPr>
        <w:ilvl w:val="5"/>
      </w:numPr>
    </w:pPr>
    <w:rPr>
      <w:b w:val="0"/>
      <w:u w:val="single"/>
    </w:rPr>
  </w:style>
  <w:style w:type="paragraph" w:customStyle="1" w:styleId="TESIS7">
    <w:name w:val="TESIS 7"/>
    <w:basedOn w:val="Normal"/>
    <w:rsid w:val="00371A7F"/>
    <w:pPr>
      <w:numPr>
        <w:ilvl w:val="7"/>
        <w:numId w:val="7"/>
      </w:numPr>
      <w:suppressAutoHyphens/>
      <w:spacing w:line="312" w:lineRule="auto"/>
    </w:pPr>
    <w:rPr>
      <w:rFonts w:ascii="Calibri" w:eastAsia="MS Mincho" w:hAnsi="Calibri"/>
      <w:sz w:val="25"/>
      <w:lang w:val="es-ES_tradnl"/>
    </w:rPr>
  </w:style>
  <w:style w:type="paragraph" w:customStyle="1" w:styleId="Estilo1">
    <w:name w:val="Estilo1"/>
    <w:basedOn w:val="Normal"/>
    <w:rsid w:val="00371A7F"/>
    <w:pPr>
      <w:numPr>
        <w:numId w:val="9"/>
      </w:numPr>
      <w:spacing w:after="200"/>
    </w:pPr>
    <w:rPr>
      <w:rFonts w:eastAsia="Calibri"/>
      <w:b/>
      <w:sz w:val="28"/>
      <w:szCs w:val="28"/>
      <w:lang w:eastAsia="en-US"/>
    </w:rPr>
  </w:style>
  <w:style w:type="paragraph" w:customStyle="1" w:styleId="Estilo2">
    <w:name w:val="Estilo2"/>
    <w:basedOn w:val="Normal"/>
    <w:rsid w:val="00371A7F"/>
    <w:pPr>
      <w:numPr>
        <w:ilvl w:val="1"/>
        <w:numId w:val="9"/>
      </w:numPr>
      <w:spacing w:after="200"/>
    </w:pPr>
    <w:rPr>
      <w:rFonts w:eastAsia="Calibri"/>
      <w:b/>
      <w:lang w:eastAsia="en-US"/>
    </w:rPr>
  </w:style>
  <w:style w:type="paragraph" w:styleId="TDC1">
    <w:name w:val="toc 1"/>
    <w:basedOn w:val="Normal"/>
    <w:next w:val="Normal"/>
    <w:autoRedefine/>
    <w:uiPriority w:val="39"/>
    <w:unhideWhenUsed/>
    <w:qFormat/>
    <w:rsid w:val="00C56AAC"/>
    <w:pPr>
      <w:spacing w:after="100"/>
    </w:pPr>
  </w:style>
  <w:style w:type="paragraph" w:styleId="TDC2">
    <w:name w:val="toc 2"/>
    <w:basedOn w:val="Normal"/>
    <w:next w:val="Normal"/>
    <w:autoRedefine/>
    <w:uiPriority w:val="39"/>
    <w:semiHidden/>
    <w:unhideWhenUsed/>
    <w:qFormat/>
    <w:rsid w:val="00C56AAC"/>
    <w:pPr>
      <w:spacing w:after="100" w:line="276" w:lineRule="auto"/>
      <w:ind w:left="220"/>
      <w:jc w:val="left"/>
    </w:pPr>
    <w:rPr>
      <w:rFonts w:asciiTheme="minorHAnsi" w:eastAsiaTheme="minorEastAsia" w:hAnsiTheme="minorHAnsi" w:cstheme="minorBidi"/>
      <w:sz w:val="22"/>
      <w:szCs w:val="22"/>
      <w:lang w:eastAsia="en-US"/>
    </w:rPr>
  </w:style>
  <w:style w:type="paragraph" w:styleId="TDC3">
    <w:name w:val="toc 3"/>
    <w:basedOn w:val="Normal"/>
    <w:next w:val="Normal"/>
    <w:autoRedefine/>
    <w:uiPriority w:val="39"/>
    <w:semiHidden/>
    <w:unhideWhenUsed/>
    <w:qFormat/>
    <w:rsid w:val="00C56AAC"/>
    <w:pPr>
      <w:spacing w:after="100" w:line="276" w:lineRule="auto"/>
      <w:ind w:left="440"/>
      <w:jc w:val="left"/>
    </w:pPr>
    <w:rPr>
      <w:rFonts w:asciiTheme="minorHAnsi" w:eastAsiaTheme="minorEastAsia" w:hAnsiTheme="minorHAnsi" w:cstheme="minorBidi"/>
      <w:sz w:val="22"/>
      <w:szCs w:val="22"/>
      <w:lang w:eastAsia="en-US"/>
    </w:rPr>
  </w:style>
  <w:style w:type="character" w:customStyle="1" w:styleId="Ttulo1Car">
    <w:name w:val="Título 1 Car"/>
    <w:basedOn w:val="Fuentedeprrafopredeter"/>
    <w:link w:val="Ttulo1"/>
    <w:rsid w:val="00C56AAC"/>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C56AAC"/>
    <w:pPr>
      <w:spacing w:line="276" w:lineRule="auto"/>
      <w:jc w:val="left"/>
      <w:outlineLvl w:val="9"/>
    </w:pPr>
    <w:rPr>
      <w:lang w:eastAsia="en-US"/>
    </w:rPr>
  </w:style>
  <w:style w:type="paragraph" w:customStyle="1" w:styleId="Estiloregulaoras">
    <w:name w:val="Estilo regulaoras"/>
    <w:basedOn w:val="Normal"/>
    <w:link w:val="EstiloregulaorasCar"/>
    <w:qFormat/>
    <w:rsid w:val="00C56AAC"/>
    <w:pPr>
      <w:numPr>
        <w:numId w:val="10"/>
      </w:numPr>
    </w:pPr>
  </w:style>
  <w:style w:type="character" w:customStyle="1" w:styleId="EstiloregulaorasCar">
    <w:name w:val="Estilo regulaoras Car"/>
    <w:basedOn w:val="Fuentedeprrafopredeter"/>
    <w:link w:val="Estiloregulaoras"/>
    <w:rsid w:val="00C56AAC"/>
    <w:rPr>
      <w:rFonts w:ascii="Book Antiqua" w:hAnsi="Book Antiqua"/>
      <w:sz w:val="24"/>
      <w:szCs w:val="24"/>
    </w:rPr>
  </w:style>
  <w:style w:type="paragraph" w:customStyle="1" w:styleId="subTregs">
    <w:name w:val="sub Tregs"/>
    <w:basedOn w:val="Normal"/>
    <w:link w:val="subTregsCar"/>
    <w:qFormat/>
    <w:rsid w:val="00C56AAC"/>
    <w:pPr>
      <w:numPr>
        <w:numId w:val="11"/>
      </w:numPr>
    </w:pPr>
  </w:style>
  <w:style w:type="character" w:customStyle="1" w:styleId="subTregsCar">
    <w:name w:val="sub Tregs Car"/>
    <w:basedOn w:val="Fuentedeprrafopredeter"/>
    <w:link w:val="subTregs"/>
    <w:rsid w:val="00C56AAC"/>
    <w:rPr>
      <w:rFonts w:ascii="Book Antiqua" w:hAnsi="Book Antiqua"/>
      <w:sz w:val="24"/>
      <w:szCs w:val="24"/>
    </w:rPr>
  </w:style>
  <w:style w:type="paragraph" w:customStyle="1" w:styleId="Tesistexto">
    <w:name w:val="Tesis texto"/>
    <w:basedOn w:val="Normal"/>
    <w:link w:val="TesistextoCar"/>
    <w:qFormat/>
    <w:rsid w:val="00C56AAC"/>
    <w:pPr>
      <w:spacing w:after="240"/>
      <w:ind w:firstLine="709"/>
    </w:pPr>
  </w:style>
  <w:style w:type="character" w:customStyle="1" w:styleId="TesistextoCar">
    <w:name w:val="Tesis texto Car"/>
    <w:basedOn w:val="Fuentedeprrafopredeter"/>
    <w:link w:val="Tesistexto"/>
    <w:rsid w:val="00C56AAC"/>
    <w:rPr>
      <w:rFonts w:ascii="Book Antiqua" w:hAnsi="Book Antiqua"/>
      <w:sz w:val="24"/>
      <w:szCs w:val="24"/>
    </w:rPr>
  </w:style>
  <w:style w:type="character" w:styleId="Textoennegrita">
    <w:name w:val="Strong"/>
    <w:basedOn w:val="Fuentedeprrafopredeter"/>
    <w:uiPriority w:val="22"/>
    <w:qFormat/>
    <w:rsid w:val="00D01857"/>
    <w:rPr>
      <w:b/>
      <w:bCs/>
    </w:rPr>
  </w:style>
  <w:style w:type="character" w:customStyle="1" w:styleId="il">
    <w:name w:val="il"/>
    <w:basedOn w:val="Fuentedeprrafopredeter"/>
    <w:rsid w:val="00B73136"/>
  </w:style>
  <w:style w:type="character" w:styleId="Refdecomentario">
    <w:name w:val="annotation reference"/>
    <w:basedOn w:val="Fuentedeprrafopredeter"/>
    <w:uiPriority w:val="99"/>
    <w:semiHidden/>
    <w:unhideWhenUsed/>
    <w:rsid w:val="00A347DF"/>
    <w:rPr>
      <w:sz w:val="16"/>
      <w:szCs w:val="16"/>
    </w:rPr>
  </w:style>
  <w:style w:type="paragraph" w:styleId="Textocomentario">
    <w:name w:val="annotation text"/>
    <w:basedOn w:val="Normal"/>
    <w:link w:val="TextocomentarioCar"/>
    <w:uiPriority w:val="99"/>
    <w:semiHidden/>
    <w:unhideWhenUsed/>
    <w:rsid w:val="00A347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347DF"/>
    <w:rPr>
      <w:rFonts w:ascii="Book Antiqua" w:hAnsi="Book Antiqua"/>
    </w:rPr>
  </w:style>
  <w:style w:type="paragraph" w:styleId="Asuntodelcomentario">
    <w:name w:val="annotation subject"/>
    <w:basedOn w:val="Textocomentario"/>
    <w:next w:val="Textocomentario"/>
    <w:link w:val="AsuntodelcomentarioCar"/>
    <w:uiPriority w:val="99"/>
    <w:semiHidden/>
    <w:unhideWhenUsed/>
    <w:rsid w:val="00A347DF"/>
    <w:rPr>
      <w:b/>
      <w:bCs/>
    </w:rPr>
  </w:style>
  <w:style w:type="character" w:customStyle="1" w:styleId="AsuntodelcomentarioCar">
    <w:name w:val="Asunto del comentario Car"/>
    <w:basedOn w:val="TextocomentarioCar"/>
    <w:link w:val="Asuntodelcomentario"/>
    <w:uiPriority w:val="99"/>
    <w:semiHidden/>
    <w:rsid w:val="00A347DF"/>
    <w:rPr>
      <w:rFonts w:ascii="Book Antiqua" w:hAnsi="Book Antiqua"/>
      <w:b/>
      <w:bCs/>
    </w:rPr>
  </w:style>
  <w:style w:type="paragraph" w:styleId="Textodeglobo">
    <w:name w:val="Balloon Text"/>
    <w:basedOn w:val="Normal"/>
    <w:link w:val="TextodegloboCar"/>
    <w:uiPriority w:val="99"/>
    <w:semiHidden/>
    <w:unhideWhenUsed/>
    <w:rsid w:val="00A347DF"/>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47DF"/>
    <w:rPr>
      <w:rFonts w:ascii="Tahoma" w:hAnsi="Tahoma" w:cs="Tahoma"/>
      <w:sz w:val="16"/>
      <w:szCs w:val="16"/>
    </w:rPr>
  </w:style>
  <w:style w:type="character" w:customStyle="1" w:styleId="Ttulo3Car">
    <w:name w:val="Título 3 Car"/>
    <w:basedOn w:val="Fuentedeprrafopredeter"/>
    <w:link w:val="Ttulo3"/>
    <w:uiPriority w:val="9"/>
    <w:rsid w:val="001D6A4A"/>
    <w:rPr>
      <w:b/>
      <w:bCs/>
      <w:sz w:val="27"/>
      <w:szCs w:val="27"/>
    </w:rPr>
  </w:style>
  <w:style w:type="character" w:styleId="Hipervnculo">
    <w:name w:val="Hyperlink"/>
    <w:basedOn w:val="Fuentedeprrafopredeter"/>
    <w:uiPriority w:val="99"/>
    <w:semiHidden/>
    <w:unhideWhenUsed/>
    <w:rsid w:val="001D6A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63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2198</Words>
  <Characters>12093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Doña Díaz, Inmaculada</cp:lastModifiedBy>
  <cp:revision>2</cp:revision>
  <cp:lastPrinted>2021-03-29T07:46:00Z</cp:lastPrinted>
  <dcterms:created xsi:type="dcterms:W3CDTF">2021-04-12T11:12:00Z</dcterms:created>
  <dcterms:modified xsi:type="dcterms:W3CDTF">2021-04-12T11:12:00Z</dcterms:modified>
</cp:coreProperties>
</file>