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8773F" w14:textId="4531B464" w:rsidR="003518C5" w:rsidRPr="00C1570A" w:rsidRDefault="00E95670" w:rsidP="0065683E">
      <w:pPr>
        <w:spacing w:after="0" w:line="240" w:lineRule="auto"/>
        <w:rPr>
          <w:rFonts w:eastAsia="Times New Roman" w:cstheme="minorHAnsi"/>
        </w:rPr>
      </w:pPr>
      <w:r w:rsidRPr="00C1570A">
        <w:rPr>
          <w:rFonts w:eastAsia="Times New Roman" w:cstheme="minorHAnsi"/>
        </w:rPr>
        <w:t>From</w:t>
      </w:r>
      <w:r w:rsidR="009E66B5" w:rsidRPr="00C1570A">
        <w:rPr>
          <w:rFonts w:eastAsia="Times New Roman" w:cstheme="minorHAnsi"/>
        </w:rPr>
        <w:t>:</w:t>
      </w:r>
      <w:r w:rsidR="009E66B5" w:rsidRPr="00C1570A">
        <w:rPr>
          <w:rFonts w:eastAsia="Times New Roman" w:cstheme="minorHAnsi"/>
        </w:rPr>
        <w:tab/>
      </w:r>
      <w:r w:rsidRPr="00C1570A">
        <w:rPr>
          <w:rFonts w:eastAsia="Times New Roman" w:cstheme="minorHAnsi"/>
        </w:rPr>
        <w:t>Andrew Lees</w:t>
      </w:r>
      <w:r w:rsidR="003518C5" w:rsidRPr="00C1570A">
        <w:rPr>
          <w:rFonts w:eastAsia="Times New Roman" w:cstheme="minorHAnsi"/>
        </w:rPr>
        <w:t xml:space="preserve">, Ph.D. </w:t>
      </w:r>
    </w:p>
    <w:p w14:paraId="6DCBB1FA" w14:textId="1EE2385F" w:rsidR="00847EE2" w:rsidRPr="00C1570A" w:rsidRDefault="003518C5" w:rsidP="0065683E">
      <w:pPr>
        <w:spacing w:after="0" w:line="240" w:lineRule="auto"/>
        <w:rPr>
          <w:rFonts w:eastAsia="Times New Roman" w:cstheme="minorHAnsi"/>
        </w:rPr>
      </w:pPr>
      <w:r w:rsidRPr="00C1570A">
        <w:rPr>
          <w:rFonts w:eastAsia="Times New Roman" w:cstheme="minorHAnsi"/>
        </w:rPr>
        <w:t>To</w:t>
      </w:r>
      <w:r w:rsidR="009E66B5" w:rsidRPr="00C1570A">
        <w:rPr>
          <w:rFonts w:eastAsia="Times New Roman" w:cstheme="minorHAnsi"/>
        </w:rPr>
        <w:t>:</w:t>
      </w:r>
      <w:r w:rsidR="009E66B5" w:rsidRPr="00C1570A">
        <w:rPr>
          <w:rFonts w:eastAsia="Times New Roman" w:cstheme="minorHAnsi"/>
        </w:rPr>
        <w:tab/>
      </w:r>
      <w:r w:rsidR="00443380" w:rsidRPr="00C1570A">
        <w:rPr>
          <w:rFonts w:eastAsia="Times New Roman" w:cstheme="minorHAnsi"/>
        </w:rPr>
        <w:t xml:space="preserve">Vidhya </w:t>
      </w:r>
      <w:proofErr w:type="spellStart"/>
      <w:r w:rsidR="00443380" w:rsidRPr="00C1570A">
        <w:rPr>
          <w:rFonts w:eastAsia="Times New Roman" w:cstheme="minorHAnsi"/>
        </w:rPr>
        <w:t>Iyer</w:t>
      </w:r>
      <w:proofErr w:type="spellEnd"/>
      <w:r w:rsidR="001C62D1" w:rsidRPr="00C1570A">
        <w:rPr>
          <w:rFonts w:eastAsia="Times New Roman" w:cstheme="minorHAnsi"/>
        </w:rPr>
        <w:t>, Ph.D.</w:t>
      </w:r>
      <w:r w:rsidR="00847EE2" w:rsidRPr="00C1570A">
        <w:rPr>
          <w:rFonts w:eastAsia="Times New Roman" w:cstheme="minorHAnsi"/>
        </w:rPr>
        <w:t xml:space="preserve"> </w:t>
      </w:r>
    </w:p>
    <w:p w14:paraId="40FAC504" w14:textId="67995865" w:rsidR="0014033A" w:rsidRPr="00C1570A" w:rsidRDefault="00847EE2" w:rsidP="0065683E">
      <w:pPr>
        <w:spacing w:after="0" w:line="240" w:lineRule="auto"/>
        <w:rPr>
          <w:rFonts w:cstheme="minorHAnsi"/>
        </w:rPr>
      </w:pPr>
      <w:r w:rsidRPr="00C1570A">
        <w:rPr>
          <w:rFonts w:eastAsia="Times New Roman" w:cstheme="minorHAnsi"/>
        </w:rPr>
        <w:t>Ref:</w:t>
      </w:r>
      <w:r w:rsidR="009E66B5" w:rsidRPr="00C1570A">
        <w:rPr>
          <w:rFonts w:eastAsia="Times New Roman" w:cstheme="minorHAnsi"/>
        </w:rPr>
        <w:tab/>
      </w:r>
      <w:r w:rsidR="0014033A" w:rsidRPr="00C1570A">
        <w:rPr>
          <w:rFonts w:eastAsia="Times New Roman" w:cstheme="minorHAnsi"/>
        </w:rPr>
        <w:t xml:space="preserve">Rebuttal letter </w:t>
      </w:r>
      <w:r w:rsidRPr="00C1570A">
        <w:rPr>
          <w:rFonts w:cstheme="minorHAnsi"/>
        </w:rPr>
        <w:t xml:space="preserve">JoVE62597 </w:t>
      </w:r>
    </w:p>
    <w:p w14:paraId="4E625105" w14:textId="41D971DA" w:rsidR="009E66B5" w:rsidRPr="00C1570A" w:rsidRDefault="009E66B5" w:rsidP="0065683E">
      <w:pPr>
        <w:spacing w:after="0" w:line="240" w:lineRule="auto"/>
        <w:rPr>
          <w:rFonts w:cstheme="minorHAnsi"/>
        </w:rPr>
      </w:pPr>
      <w:r w:rsidRPr="00C1570A">
        <w:rPr>
          <w:rFonts w:cstheme="minorHAnsi"/>
        </w:rPr>
        <w:t xml:space="preserve">Date: </w:t>
      </w:r>
      <w:r w:rsidRPr="00C1570A">
        <w:rPr>
          <w:rFonts w:cstheme="minorHAnsi"/>
        </w:rPr>
        <w:tab/>
      </w:r>
      <w:r w:rsidR="00FF34FB" w:rsidRPr="00C1570A">
        <w:rPr>
          <w:rFonts w:cstheme="minorHAnsi"/>
        </w:rPr>
        <w:t>April 22, 2021</w:t>
      </w:r>
    </w:p>
    <w:p w14:paraId="4126C330" w14:textId="77777777" w:rsidR="00B92B60" w:rsidRPr="00C1570A" w:rsidRDefault="00B92B60" w:rsidP="0065683E">
      <w:pPr>
        <w:spacing w:after="0"/>
        <w:rPr>
          <w:rFonts w:eastAsia="Times New Roman" w:cstheme="minorHAnsi"/>
        </w:rPr>
      </w:pPr>
    </w:p>
    <w:p w14:paraId="628F4565" w14:textId="77777777" w:rsidR="00CF0640" w:rsidRDefault="00384226" w:rsidP="0065683E">
      <w:pPr>
        <w:spacing w:after="0"/>
        <w:rPr>
          <w:rFonts w:cstheme="minorHAnsi"/>
        </w:rPr>
      </w:pPr>
      <w:r w:rsidRPr="00C1570A">
        <w:rPr>
          <w:rStyle w:val="Strong"/>
          <w:rFonts w:cstheme="minorHAnsi"/>
          <w:u w:val="single"/>
        </w:rPr>
        <w:t xml:space="preserve">Rebuttal to </w:t>
      </w:r>
      <w:r w:rsidR="005F325C" w:rsidRPr="00C1570A">
        <w:rPr>
          <w:rStyle w:val="Strong"/>
          <w:rFonts w:cstheme="minorHAnsi"/>
          <w:u w:val="single"/>
        </w:rPr>
        <w:t>Editorial comments:</w:t>
      </w:r>
      <w:r w:rsidR="005F325C" w:rsidRPr="00C1570A">
        <w:rPr>
          <w:rFonts w:cstheme="minorHAnsi"/>
        </w:rPr>
        <w:br/>
      </w:r>
    </w:p>
    <w:p w14:paraId="2104BE53" w14:textId="7250E263" w:rsidR="00397024" w:rsidRDefault="00397024" w:rsidP="0065683E">
      <w:pPr>
        <w:spacing w:after="0"/>
        <w:rPr>
          <w:rFonts w:cstheme="minorHAnsi"/>
        </w:rPr>
      </w:pPr>
      <w:r w:rsidRPr="00397024">
        <w:rPr>
          <w:rFonts w:cstheme="minorHAnsi"/>
        </w:rPr>
        <w:t>Editorial comments:</w:t>
      </w:r>
    </w:p>
    <w:p w14:paraId="2409DF3C" w14:textId="77777777" w:rsidR="0065683E" w:rsidRPr="00397024" w:rsidRDefault="0065683E" w:rsidP="0065683E">
      <w:pPr>
        <w:spacing w:after="0"/>
        <w:rPr>
          <w:rFonts w:cstheme="minorHAnsi"/>
        </w:rPr>
      </w:pPr>
    </w:p>
    <w:p w14:paraId="1849EE52" w14:textId="77777777" w:rsidR="005C0AD5" w:rsidRDefault="00397024" w:rsidP="0065683E">
      <w:pPr>
        <w:spacing w:after="0"/>
        <w:rPr>
          <w:rFonts w:cstheme="minorHAnsi"/>
        </w:rPr>
      </w:pPr>
      <w:r w:rsidRPr="00397024">
        <w:rPr>
          <w:rFonts w:cstheme="minorHAnsi"/>
        </w:rPr>
        <w:t>Changes to be made by the Author(s):</w:t>
      </w:r>
    </w:p>
    <w:p w14:paraId="77B34349" w14:textId="476C140C" w:rsidR="001B2589" w:rsidRPr="00C1570A" w:rsidRDefault="005F325C" w:rsidP="0065683E">
      <w:pPr>
        <w:spacing w:after="0"/>
        <w:rPr>
          <w:rFonts w:cstheme="minorHAnsi"/>
        </w:rPr>
      </w:pPr>
      <w:r w:rsidRPr="00C1570A">
        <w:rPr>
          <w:rFonts w:cstheme="minorHAnsi"/>
        </w:rPr>
        <w:br/>
        <w:t xml:space="preserve">1. Please take this opportunity to thoroughly proofread the manuscript to ensure that there are no spelling or grammar issues. </w:t>
      </w:r>
      <w:r w:rsidR="006940BC" w:rsidRPr="00C1570A">
        <w:rPr>
          <w:rFonts w:cstheme="minorHAnsi"/>
        </w:rPr>
        <w:t>Please define all abbreviations at first use.</w:t>
      </w:r>
    </w:p>
    <w:p w14:paraId="192CF08C" w14:textId="77777777" w:rsidR="0065683E" w:rsidRDefault="0065683E" w:rsidP="0065683E">
      <w:pPr>
        <w:spacing w:after="0"/>
        <w:ind w:left="720"/>
        <w:rPr>
          <w:rFonts w:cstheme="minorHAnsi"/>
        </w:rPr>
      </w:pPr>
    </w:p>
    <w:p w14:paraId="6BB8C7EB" w14:textId="6EE4C85C" w:rsidR="00CF7C22" w:rsidRPr="00C1570A" w:rsidRDefault="00CF7C22" w:rsidP="0065683E">
      <w:pPr>
        <w:spacing w:after="0"/>
        <w:ind w:left="720"/>
        <w:rPr>
          <w:rFonts w:cstheme="minorHAnsi"/>
        </w:rPr>
      </w:pPr>
      <w:r w:rsidRPr="00C1570A">
        <w:rPr>
          <w:rFonts w:cstheme="minorHAnsi"/>
        </w:rPr>
        <w:t>Author</w:t>
      </w:r>
      <w:r w:rsidR="00777618" w:rsidRPr="00C1570A">
        <w:rPr>
          <w:rFonts w:cstheme="minorHAnsi"/>
        </w:rPr>
        <w:t xml:space="preserve">’s </w:t>
      </w:r>
      <w:r w:rsidR="0068213E">
        <w:rPr>
          <w:rFonts w:cstheme="minorHAnsi"/>
        </w:rPr>
        <w:t>response</w:t>
      </w:r>
      <w:r w:rsidR="00777618" w:rsidRPr="00C1570A">
        <w:rPr>
          <w:rFonts w:cstheme="minorHAnsi"/>
        </w:rPr>
        <w:t>:</w:t>
      </w:r>
    </w:p>
    <w:p w14:paraId="2C3B4603" w14:textId="77777777" w:rsidR="0090660D" w:rsidRPr="00C1570A" w:rsidRDefault="0090660D" w:rsidP="0065683E">
      <w:pPr>
        <w:spacing w:after="0"/>
        <w:ind w:left="720"/>
        <w:rPr>
          <w:rFonts w:cstheme="minorHAnsi"/>
        </w:rPr>
      </w:pPr>
    </w:p>
    <w:p w14:paraId="550C77FE" w14:textId="5C02845E" w:rsidR="00777618" w:rsidRPr="00C1570A" w:rsidRDefault="007B284E" w:rsidP="0065683E">
      <w:pPr>
        <w:spacing w:after="0"/>
        <w:ind w:left="720"/>
        <w:rPr>
          <w:rFonts w:cstheme="minorHAnsi"/>
        </w:rPr>
      </w:pPr>
      <w:r w:rsidRPr="00C1570A">
        <w:rPr>
          <w:rFonts w:cstheme="minorHAnsi"/>
        </w:rPr>
        <w:t xml:space="preserve">The author has </w:t>
      </w:r>
      <w:r w:rsidR="00CC4719" w:rsidRPr="00C1570A">
        <w:rPr>
          <w:rFonts w:cstheme="minorHAnsi"/>
        </w:rPr>
        <w:t xml:space="preserve">incorporated </w:t>
      </w:r>
      <w:r w:rsidR="002E7D00" w:rsidRPr="00C1570A">
        <w:rPr>
          <w:rFonts w:cstheme="minorHAnsi"/>
        </w:rPr>
        <w:t xml:space="preserve">into </w:t>
      </w:r>
      <w:r w:rsidR="00086891" w:rsidRPr="00C1570A">
        <w:rPr>
          <w:rFonts w:cstheme="minorHAnsi"/>
        </w:rPr>
        <w:t xml:space="preserve">the </w:t>
      </w:r>
      <w:r w:rsidR="002E7D00" w:rsidRPr="00C1570A">
        <w:rPr>
          <w:rFonts w:cstheme="minorHAnsi"/>
        </w:rPr>
        <w:t xml:space="preserve">revised </w:t>
      </w:r>
      <w:r w:rsidR="00086891" w:rsidRPr="00C1570A">
        <w:rPr>
          <w:rFonts w:cstheme="minorHAnsi"/>
        </w:rPr>
        <w:t xml:space="preserve">manuscript </w:t>
      </w:r>
      <w:r w:rsidR="00685B09" w:rsidRPr="00C1570A">
        <w:rPr>
          <w:rFonts w:cstheme="minorHAnsi"/>
        </w:rPr>
        <w:t xml:space="preserve">all comments and suggestions </w:t>
      </w:r>
      <w:r w:rsidR="002E7D00" w:rsidRPr="00C1570A">
        <w:rPr>
          <w:rFonts w:cstheme="minorHAnsi"/>
        </w:rPr>
        <w:t xml:space="preserve">made by </w:t>
      </w:r>
      <w:r w:rsidR="00591380" w:rsidRPr="00C1570A">
        <w:rPr>
          <w:rFonts w:cstheme="minorHAnsi"/>
        </w:rPr>
        <w:t xml:space="preserve">the editor and the reviewers. </w:t>
      </w:r>
      <w:r w:rsidR="002C7AC3" w:rsidRPr="00C1570A">
        <w:rPr>
          <w:rFonts w:cstheme="minorHAnsi"/>
        </w:rPr>
        <w:t>Best efforts ha</w:t>
      </w:r>
      <w:r w:rsidR="00BE3ADC" w:rsidRPr="00C1570A">
        <w:rPr>
          <w:rFonts w:cstheme="minorHAnsi"/>
        </w:rPr>
        <w:t>ve</w:t>
      </w:r>
      <w:r w:rsidR="002C7AC3" w:rsidRPr="00C1570A">
        <w:rPr>
          <w:rFonts w:cstheme="minorHAnsi"/>
        </w:rPr>
        <w:t xml:space="preserve"> been </w:t>
      </w:r>
      <w:r w:rsidR="00384347" w:rsidRPr="00C1570A">
        <w:rPr>
          <w:rFonts w:cstheme="minorHAnsi"/>
        </w:rPr>
        <w:t>made</w:t>
      </w:r>
      <w:r w:rsidR="002C7AC3" w:rsidRPr="00C1570A">
        <w:rPr>
          <w:rFonts w:cstheme="minorHAnsi"/>
        </w:rPr>
        <w:t xml:space="preserve"> to correct any </w:t>
      </w:r>
      <w:r w:rsidR="00BE3ADC" w:rsidRPr="00C1570A">
        <w:rPr>
          <w:rFonts w:cstheme="minorHAnsi"/>
        </w:rPr>
        <w:t xml:space="preserve">spelling or grammar issues. </w:t>
      </w:r>
      <w:r w:rsidR="00086891" w:rsidRPr="00C1570A">
        <w:rPr>
          <w:rFonts w:cstheme="minorHAnsi"/>
        </w:rPr>
        <w:t xml:space="preserve"> </w:t>
      </w:r>
    </w:p>
    <w:p w14:paraId="679CF418" w14:textId="77777777" w:rsidR="0090660D" w:rsidRPr="00C1570A" w:rsidRDefault="0090660D" w:rsidP="0065683E">
      <w:pPr>
        <w:spacing w:after="0"/>
        <w:rPr>
          <w:rFonts w:cstheme="minorHAnsi"/>
        </w:rPr>
      </w:pPr>
    </w:p>
    <w:p w14:paraId="4DEE6134" w14:textId="582567F7" w:rsidR="001B2589" w:rsidRPr="00C1570A" w:rsidRDefault="001A6924" w:rsidP="0065683E">
      <w:pPr>
        <w:spacing w:after="0"/>
        <w:ind w:left="720"/>
        <w:rPr>
          <w:rFonts w:cstheme="minorHAnsi"/>
        </w:rPr>
      </w:pPr>
      <w:r w:rsidRPr="00C1570A">
        <w:rPr>
          <w:rFonts w:cstheme="minorHAnsi"/>
        </w:rPr>
        <w:t>The following</w:t>
      </w:r>
      <w:r w:rsidR="005F325C" w:rsidRPr="00C1570A">
        <w:rPr>
          <w:rFonts w:cstheme="minorHAnsi"/>
        </w:rPr>
        <w:t xml:space="preserve"> </w:t>
      </w:r>
      <w:r w:rsidR="00EF6E5E" w:rsidRPr="00C1570A">
        <w:rPr>
          <w:rFonts w:cstheme="minorHAnsi"/>
        </w:rPr>
        <w:t xml:space="preserve">abbreviations were </w:t>
      </w:r>
      <w:r w:rsidR="005F325C" w:rsidRPr="00C1570A">
        <w:rPr>
          <w:rFonts w:cstheme="minorHAnsi"/>
        </w:rPr>
        <w:t>define</w:t>
      </w:r>
      <w:r w:rsidR="00EF6E5E" w:rsidRPr="00C1570A">
        <w:rPr>
          <w:rFonts w:cstheme="minorHAnsi"/>
        </w:rPr>
        <w:t>d</w:t>
      </w:r>
      <w:r w:rsidR="005F325C" w:rsidRPr="00C1570A">
        <w:rPr>
          <w:rFonts w:cstheme="minorHAnsi"/>
        </w:rPr>
        <w:t xml:space="preserve"> at first use</w:t>
      </w:r>
      <w:r w:rsidR="00EF6E5E" w:rsidRPr="00C1570A">
        <w:rPr>
          <w:rFonts w:cstheme="minorHAnsi"/>
        </w:rPr>
        <w:t>:</w:t>
      </w:r>
    </w:p>
    <w:p w14:paraId="0C700ED7" w14:textId="5D3B5342" w:rsidR="007F090D" w:rsidRPr="00C1570A" w:rsidRDefault="001B2589" w:rsidP="0065683E">
      <w:pPr>
        <w:spacing w:after="0"/>
        <w:ind w:left="720"/>
        <w:rPr>
          <w:rFonts w:cstheme="minorHAnsi"/>
        </w:rPr>
      </w:pPr>
      <w:r w:rsidRPr="00C1570A">
        <w:rPr>
          <w:rFonts w:cstheme="minorHAnsi"/>
        </w:rPr>
        <w:t xml:space="preserve">Line 59: 1-ethyl-3-(3-dimethylaminopropyl)carbodiimide (EDAC)  </w:t>
      </w:r>
    </w:p>
    <w:p w14:paraId="4A1245C8" w14:textId="5BB581A4" w:rsidR="005C424E" w:rsidRPr="00C1570A" w:rsidRDefault="00A50A7F" w:rsidP="0065683E">
      <w:pPr>
        <w:spacing w:after="0"/>
        <w:ind w:left="720"/>
        <w:rPr>
          <w:rFonts w:cstheme="minorHAnsi"/>
        </w:rPr>
      </w:pPr>
      <w:r w:rsidRPr="00C1570A">
        <w:rPr>
          <w:rFonts w:cstheme="minorHAnsi"/>
        </w:rPr>
        <w:t>Line 13</w:t>
      </w:r>
      <w:r w:rsidR="000E796B" w:rsidRPr="00C1570A">
        <w:rPr>
          <w:rFonts w:cstheme="minorHAnsi"/>
        </w:rPr>
        <w:t>3</w:t>
      </w:r>
      <w:r w:rsidRPr="00C1570A">
        <w:rPr>
          <w:rFonts w:cstheme="minorHAnsi"/>
        </w:rPr>
        <w:t xml:space="preserve">: </w:t>
      </w:r>
      <w:r w:rsidR="005C424E" w:rsidRPr="00C1570A">
        <w:rPr>
          <w:rFonts w:cstheme="minorHAnsi"/>
        </w:rPr>
        <w:t>sodium chloride (NaCl)</w:t>
      </w:r>
      <w:r w:rsidR="001669BD" w:rsidRPr="00C1570A">
        <w:rPr>
          <w:rFonts w:cstheme="minorHAnsi"/>
        </w:rPr>
        <w:t xml:space="preserve"> </w:t>
      </w:r>
    </w:p>
    <w:p w14:paraId="7B84A3AF" w14:textId="185CB8A0" w:rsidR="001669BD" w:rsidRPr="00C1570A" w:rsidRDefault="001669BD" w:rsidP="0065683E">
      <w:pPr>
        <w:spacing w:after="0"/>
        <w:ind w:left="720"/>
        <w:rPr>
          <w:rFonts w:cstheme="minorHAnsi"/>
        </w:rPr>
      </w:pPr>
      <w:r w:rsidRPr="00C1570A">
        <w:rPr>
          <w:rFonts w:cstheme="minorHAnsi"/>
        </w:rPr>
        <w:t>Line 14</w:t>
      </w:r>
      <w:r w:rsidR="00361DFE" w:rsidRPr="00C1570A">
        <w:rPr>
          <w:rFonts w:cstheme="minorHAnsi"/>
        </w:rPr>
        <w:t>4</w:t>
      </w:r>
      <w:r w:rsidRPr="00C1570A">
        <w:rPr>
          <w:rFonts w:cstheme="minorHAnsi"/>
        </w:rPr>
        <w:t xml:space="preserve">: molecular weight cutoff (MWCO) </w:t>
      </w:r>
    </w:p>
    <w:p w14:paraId="57DF296A" w14:textId="0699419C" w:rsidR="00E706B4" w:rsidRPr="00C1570A" w:rsidRDefault="00E706B4" w:rsidP="0065683E">
      <w:pPr>
        <w:spacing w:after="0"/>
        <w:ind w:left="720"/>
        <w:rPr>
          <w:rFonts w:cstheme="minorHAnsi"/>
        </w:rPr>
      </w:pPr>
      <w:r w:rsidRPr="00C1570A">
        <w:rPr>
          <w:rFonts w:cstheme="minorHAnsi"/>
        </w:rPr>
        <w:t>Line 16</w:t>
      </w:r>
      <w:r w:rsidR="00C206F1" w:rsidRPr="00C1570A">
        <w:rPr>
          <w:rFonts w:cstheme="minorHAnsi"/>
        </w:rPr>
        <w:t>8</w:t>
      </w:r>
      <w:r w:rsidRPr="00C1570A">
        <w:rPr>
          <w:rFonts w:cstheme="minorHAnsi"/>
        </w:rPr>
        <w:t>: 4-(2-hydroxyethyl)-1-piperazineethanesulfonic acid</w:t>
      </w:r>
      <w:r w:rsidR="00400AF9" w:rsidRPr="00C1570A">
        <w:rPr>
          <w:rFonts w:cstheme="minorHAnsi"/>
        </w:rPr>
        <w:t xml:space="preserve"> (HEPES) </w:t>
      </w:r>
    </w:p>
    <w:p w14:paraId="7A663A07" w14:textId="4BE1E48F" w:rsidR="00862234" w:rsidRPr="00C1570A" w:rsidRDefault="00862234" w:rsidP="0065683E">
      <w:pPr>
        <w:spacing w:after="0"/>
        <w:ind w:left="720"/>
        <w:rPr>
          <w:rFonts w:cstheme="minorHAnsi"/>
        </w:rPr>
      </w:pPr>
      <w:r w:rsidRPr="00C1570A">
        <w:rPr>
          <w:rFonts w:cstheme="minorHAnsi"/>
        </w:rPr>
        <w:t>Line 17</w:t>
      </w:r>
      <w:r w:rsidR="004728E8" w:rsidRPr="00C1570A">
        <w:rPr>
          <w:rFonts w:cstheme="minorHAnsi"/>
        </w:rPr>
        <w:t>1</w:t>
      </w:r>
      <w:r w:rsidRPr="00C1570A">
        <w:rPr>
          <w:rFonts w:cstheme="minorHAnsi"/>
        </w:rPr>
        <w:t>: sodium hydroxide (NaOH)</w:t>
      </w:r>
    </w:p>
    <w:p w14:paraId="3F5D994B" w14:textId="01A4A3EB" w:rsidR="000B7BF8" w:rsidRPr="00C1570A" w:rsidRDefault="000B7BF8" w:rsidP="0065683E">
      <w:pPr>
        <w:spacing w:after="0"/>
        <w:ind w:left="720"/>
        <w:rPr>
          <w:rFonts w:cstheme="minorHAnsi"/>
        </w:rPr>
      </w:pPr>
      <w:r w:rsidRPr="00C1570A">
        <w:rPr>
          <w:rFonts w:cstheme="minorHAnsi"/>
        </w:rPr>
        <w:t>Line 18</w:t>
      </w:r>
      <w:r w:rsidR="008B47C4" w:rsidRPr="00C1570A">
        <w:rPr>
          <w:rFonts w:cstheme="minorHAnsi"/>
        </w:rPr>
        <w:t>0</w:t>
      </w:r>
      <w:r w:rsidRPr="00C1570A">
        <w:rPr>
          <w:rFonts w:cstheme="minorHAnsi"/>
        </w:rPr>
        <w:t xml:space="preserve">: hydrochloric acid (HCl) </w:t>
      </w:r>
    </w:p>
    <w:p w14:paraId="1901D24E" w14:textId="1AA2341A" w:rsidR="00C07A44" w:rsidRPr="00C1570A" w:rsidRDefault="00C07A44" w:rsidP="0065683E">
      <w:pPr>
        <w:spacing w:after="0"/>
        <w:ind w:left="720"/>
        <w:rPr>
          <w:rFonts w:cstheme="minorHAnsi"/>
        </w:rPr>
      </w:pPr>
      <w:r w:rsidRPr="00C1570A">
        <w:rPr>
          <w:rFonts w:cstheme="minorHAnsi"/>
        </w:rPr>
        <w:t xml:space="preserve">Line </w:t>
      </w:r>
      <w:r w:rsidR="00AA7269" w:rsidRPr="00C1570A">
        <w:rPr>
          <w:rFonts w:cstheme="minorHAnsi"/>
        </w:rPr>
        <w:t>298</w:t>
      </w:r>
      <w:r w:rsidRPr="00C1570A">
        <w:rPr>
          <w:rFonts w:cstheme="minorHAnsi"/>
        </w:rPr>
        <w:t xml:space="preserve">: </w:t>
      </w:r>
      <w:r w:rsidR="00AA7269" w:rsidRPr="00C1570A">
        <w:rPr>
          <w:rFonts w:cstheme="minorHAnsi"/>
        </w:rPr>
        <w:t xml:space="preserve">polysaccharide </w:t>
      </w:r>
      <w:r w:rsidRPr="00C1570A">
        <w:rPr>
          <w:rFonts w:cstheme="minorHAnsi"/>
        </w:rPr>
        <w:t xml:space="preserve">(PS) </w:t>
      </w:r>
    </w:p>
    <w:p w14:paraId="3B43FFFD" w14:textId="15FA9C80" w:rsidR="008868EA" w:rsidRPr="00C1570A" w:rsidRDefault="005F325C" w:rsidP="0065683E">
      <w:pPr>
        <w:spacing w:after="0"/>
        <w:rPr>
          <w:rFonts w:cstheme="minorHAnsi"/>
        </w:rPr>
      </w:pPr>
      <w:r w:rsidRPr="00C1570A">
        <w:rPr>
          <w:rFonts w:cstheme="minorHAnsi"/>
        </w:rPr>
        <w:br/>
        <w:t>2. Please include author names, affiliations, and an email address for each author after the title, before the summary.</w:t>
      </w:r>
      <w:r w:rsidR="008868EA" w:rsidRPr="00C1570A">
        <w:rPr>
          <w:rFonts w:cstheme="minorHAnsi"/>
        </w:rPr>
        <w:t xml:space="preserve"> </w:t>
      </w:r>
    </w:p>
    <w:p w14:paraId="5964EE90" w14:textId="77777777" w:rsidR="00840836" w:rsidRDefault="00840836" w:rsidP="0065683E">
      <w:pPr>
        <w:spacing w:after="0"/>
        <w:ind w:left="720"/>
        <w:rPr>
          <w:rFonts w:cstheme="minorHAnsi"/>
        </w:rPr>
      </w:pPr>
    </w:p>
    <w:p w14:paraId="5EEEE8AF" w14:textId="77777777" w:rsidR="00353A2A" w:rsidRDefault="00BE1C3C" w:rsidP="0065683E">
      <w:pPr>
        <w:spacing w:after="0"/>
        <w:ind w:left="720"/>
        <w:rPr>
          <w:rFonts w:cstheme="minorHAnsi"/>
        </w:rPr>
      </w:pPr>
      <w:r w:rsidRPr="00C1570A">
        <w:rPr>
          <w:rFonts w:cstheme="minorHAnsi"/>
        </w:rPr>
        <w:t xml:space="preserve">Author’s </w:t>
      </w:r>
      <w:r w:rsidR="0068213E">
        <w:rPr>
          <w:rFonts w:cstheme="minorHAnsi"/>
        </w:rPr>
        <w:t>response</w:t>
      </w:r>
      <w:r w:rsidRPr="00C1570A">
        <w:rPr>
          <w:rFonts w:cstheme="minorHAnsi"/>
        </w:rPr>
        <w:t xml:space="preserve">: </w:t>
      </w:r>
    </w:p>
    <w:p w14:paraId="1D8E377F" w14:textId="588D0F46" w:rsidR="00BE1C3C" w:rsidRPr="00C1570A" w:rsidRDefault="003A1326" w:rsidP="0065683E">
      <w:pPr>
        <w:spacing w:after="0"/>
        <w:ind w:left="720"/>
        <w:rPr>
          <w:rFonts w:cstheme="minorHAnsi"/>
        </w:rPr>
      </w:pPr>
      <w:r>
        <w:rPr>
          <w:rFonts w:cstheme="minorHAnsi"/>
        </w:rPr>
        <w:t xml:space="preserve">Author’s info </w:t>
      </w:r>
      <w:r w:rsidR="00BD25EF">
        <w:rPr>
          <w:rFonts w:cstheme="minorHAnsi"/>
        </w:rPr>
        <w:t xml:space="preserve">is added per instruction. </w:t>
      </w:r>
      <w:r w:rsidR="00BE1C3C" w:rsidRPr="00C1570A">
        <w:rPr>
          <w:rFonts w:cstheme="minorHAnsi"/>
        </w:rPr>
        <w:t xml:space="preserve"> </w:t>
      </w:r>
    </w:p>
    <w:p w14:paraId="3474F560" w14:textId="7514C971" w:rsidR="00F60261" w:rsidRPr="00C1570A" w:rsidRDefault="005F325C" w:rsidP="0065683E">
      <w:pPr>
        <w:spacing w:after="0"/>
        <w:rPr>
          <w:rFonts w:cstheme="minorHAnsi"/>
        </w:rPr>
      </w:pPr>
      <w:r w:rsidRPr="00C1570A">
        <w:rPr>
          <w:rFonts w:cstheme="minorHAnsi"/>
        </w:rPr>
        <w:br/>
        <w:t>3. Please keep the summary between 10 and 50 words</w:t>
      </w:r>
      <w:r w:rsidR="0079198C" w:rsidRPr="00C1570A">
        <w:rPr>
          <w:rFonts w:cstheme="minorHAnsi"/>
        </w:rPr>
        <w:t>.</w:t>
      </w:r>
    </w:p>
    <w:p w14:paraId="5BE2BB0D" w14:textId="77777777" w:rsidR="00840836" w:rsidRDefault="00840836" w:rsidP="0065683E">
      <w:pPr>
        <w:spacing w:after="0"/>
        <w:ind w:left="720"/>
        <w:rPr>
          <w:rFonts w:cstheme="minorHAnsi"/>
        </w:rPr>
      </w:pPr>
    </w:p>
    <w:p w14:paraId="5164D1BD" w14:textId="77777777" w:rsidR="00353A2A" w:rsidRDefault="00552BCB" w:rsidP="0065683E">
      <w:pPr>
        <w:spacing w:after="0"/>
        <w:ind w:left="720"/>
        <w:rPr>
          <w:rFonts w:cstheme="minorHAnsi"/>
        </w:rPr>
      </w:pPr>
      <w:r w:rsidRPr="00C1570A">
        <w:rPr>
          <w:rFonts w:cstheme="minorHAnsi"/>
        </w:rPr>
        <w:t xml:space="preserve">Author’s </w:t>
      </w:r>
      <w:r w:rsidR="0068213E">
        <w:rPr>
          <w:rFonts w:cstheme="minorHAnsi"/>
        </w:rPr>
        <w:t>response</w:t>
      </w:r>
      <w:r w:rsidRPr="00C1570A">
        <w:rPr>
          <w:rFonts w:cstheme="minorHAnsi"/>
        </w:rPr>
        <w:t xml:space="preserve">: </w:t>
      </w:r>
    </w:p>
    <w:p w14:paraId="176C4A46" w14:textId="1F8F2400" w:rsidR="00552BCB" w:rsidRPr="00C1570A" w:rsidRDefault="00570AC2" w:rsidP="0065683E">
      <w:pPr>
        <w:spacing w:after="0"/>
        <w:ind w:left="720"/>
        <w:rPr>
          <w:rFonts w:cstheme="minorHAnsi"/>
        </w:rPr>
      </w:pPr>
      <w:r w:rsidRPr="00C1570A">
        <w:rPr>
          <w:rFonts w:cstheme="minorHAnsi"/>
        </w:rPr>
        <w:t>R</w:t>
      </w:r>
      <w:r w:rsidR="00B16E99" w:rsidRPr="00C1570A">
        <w:rPr>
          <w:rFonts w:cstheme="minorHAnsi"/>
        </w:rPr>
        <w:t xml:space="preserve">educed word count from 56 to 50. </w:t>
      </w:r>
      <w:r w:rsidR="00552BCB" w:rsidRPr="00C1570A">
        <w:rPr>
          <w:rFonts w:cstheme="minorHAnsi"/>
        </w:rPr>
        <w:t xml:space="preserve"> </w:t>
      </w:r>
    </w:p>
    <w:p w14:paraId="53A14B30" w14:textId="1D3DA619" w:rsidR="00A3679D" w:rsidRPr="00C1570A" w:rsidRDefault="005F325C" w:rsidP="0065683E">
      <w:pPr>
        <w:spacing w:after="0"/>
        <w:rPr>
          <w:rFonts w:cstheme="minorHAnsi"/>
        </w:rPr>
      </w:pPr>
      <w:r w:rsidRPr="00C1570A">
        <w:rPr>
          <w:rFonts w:cstheme="minorHAnsi"/>
        </w:rPr>
        <w:br/>
        <w:t xml:space="preserve">4. </w:t>
      </w:r>
      <w:proofErr w:type="spellStart"/>
      <w:r w:rsidRPr="00C1570A">
        <w:rPr>
          <w:rFonts w:cstheme="minorHAnsi"/>
        </w:rPr>
        <w:t>JoVE</w:t>
      </w:r>
      <w:proofErr w:type="spellEnd"/>
      <w:r w:rsidRPr="00C1570A">
        <w:rPr>
          <w:rFonts w:cstheme="minorHAns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w:t>
      </w:r>
      <w:proofErr w:type="spellStart"/>
      <w:r w:rsidRPr="00C1570A">
        <w:rPr>
          <w:rFonts w:cstheme="minorHAnsi"/>
        </w:rPr>
        <w:t>Amicon</w:t>
      </w:r>
      <w:proofErr w:type="spellEnd"/>
      <w:r w:rsidRPr="00C1570A">
        <w:rPr>
          <w:rFonts w:cstheme="minorHAnsi"/>
        </w:rPr>
        <w:t xml:space="preserve"> Ultra Centrifugal spin device; Eppendorf tube; G-25 Sephadex® resin; </w:t>
      </w:r>
      <w:proofErr w:type="spellStart"/>
      <w:r w:rsidRPr="00C1570A">
        <w:rPr>
          <w:rFonts w:cstheme="minorHAnsi"/>
        </w:rPr>
        <w:t>Amicon</w:t>
      </w:r>
      <w:proofErr w:type="spellEnd"/>
      <w:r w:rsidRPr="00C1570A">
        <w:rPr>
          <w:rFonts w:cstheme="minorHAnsi"/>
        </w:rPr>
        <w:t xml:space="preserve"> Ultra 30 </w:t>
      </w:r>
      <w:proofErr w:type="spellStart"/>
      <w:r w:rsidRPr="00C1570A">
        <w:rPr>
          <w:rFonts w:cstheme="minorHAnsi"/>
        </w:rPr>
        <w:t>kDa</w:t>
      </w:r>
      <w:proofErr w:type="spellEnd"/>
      <w:r w:rsidRPr="00C1570A">
        <w:rPr>
          <w:rFonts w:cstheme="minorHAnsi"/>
        </w:rPr>
        <w:t xml:space="preserve"> cutoff; Sigma-Aldrich P2297 </w:t>
      </w:r>
      <w:proofErr w:type="spellStart"/>
      <w:r w:rsidRPr="00C1570A">
        <w:rPr>
          <w:rFonts w:cstheme="minorHAnsi"/>
        </w:rPr>
        <w:t>etc</w:t>
      </w:r>
      <w:proofErr w:type="spellEnd"/>
      <w:r w:rsidR="00445928" w:rsidRPr="00C1570A">
        <w:rPr>
          <w:rFonts w:cstheme="minorHAnsi"/>
        </w:rPr>
        <w:t xml:space="preserve"> ??????</w:t>
      </w:r>
      <w:r w:rsidR="00A3679D" w:rsidRPr="00C1570A">
        <w:rPr>
          <w:rFonts w:cstheme="minorHAnsi"/>
        </w:rPr>
        <w:t xml:space="preserve"> </w:t>
      </w:r>
    </w:p>
    <w:p w14:paraId="30656EE8" w14:textId="77777777" w:rsidR="00840836" w:rsidRDefault="00840836" w:rsidP="0065683E">
      <w:pPr>
        <w:spacing w:after="0"/>
        <w:ind w:left="720"/>
        <w:rPr>
          <w:rFonts w:cstheme="minorHAnsi"/>
        </w:rPr>
      </w:pPr>
    </w:p>
    <w:p w14:paraId="778E8218" w14:textId="77777777" w:rsidR="003B036A" w:rsidRDefault="00570AC2" w:rsidP="0065683E">
      <w:pPr>
        <w:spacing w:after="0"/>
        <w:ind w:left="720"/>
        <w:rPr>
          <w:rFonts w:cstheme="minorHAnsi"/>
        </w:rPr>
      </w:pPr>
      <w:r w:rsidRPr="00C1570A">
        <w:rPr>
          <w:rFonts w:cstheme="minorHAnsi"/>
        </w:rPr>
        <w:t xml:space="preserve">Author’s </w:t>
      </w:r>
      <w:r w:rsidR="0068213E">
        <w:rPr>
          <w:rFonts w:cstheme="minorHAnsi"/>
        </w:rPr>
        <w:t>response</w:t>
      </w:r>
      <w:r w:rsidRPr="00C1570A">
        <w:rPr>
          <w:rFonts w:cstheme="minorHAnsi"/>
        </w:rPr>
        <w:t xml:space="preserve">: </w:t>
      </w:r>
    </w:p>
    <w:p w14:paraId="536433A6" w14:textId="19D410A0" w:rsidR="00570AC2" w:rsidRPr="00C1570A" w:rsidRDefault="00110BF7" w:rsidP="0065683E">
      <w:pPr>
        <w:spacing w:after="0"/>
        <w:ind w:left="720"/>
        <w:rPr>
          <w:rFonts w:cstheme="minorHAnsi"/>
        </w:rPr>
      </w:pPr>
      <w:r w:rsidRPr="00C1570A">
        <w:rPr>
          <w:rFonts w:cstheme="minorHAnsi"/>
        </w:rPr>
        <w:t>Removed all commercial</w:t>
      </w:r>
      <w:r w:rsidR="00C960AF" w:rsidRPr="00C1570A">
        <w:rPr>
          <w:rFonts w:cstheme="minorHAnsi"/>
        </w:rPr>
        <w:t xml:space="preserve"> </w:t>
      </w:r>
      <w:r w:rsidR="008B512F" w:rsidRPr="00C1570A">
        <w:rPr>
          <w:rFonts w:cstheme="minorHAnsi"/>
        </w:rPr>
        <w:t xml:space="preserve">languages from </w:t>
      </w:r>
      <w:r w:rsidR="00B41D46" w:rsidRPr="00C1570A">
        <w:rPr>
          <w:rFonts w:cstheme="minorHAnsi"/>
        </w:rPr>
        <w:t xml:space="preserve">this </w:t>
      </w:r>
      <w:r w:rsidR="00C068D5" w:rsidRPr="00C1570A">
        <w:rPr>
          <w:rFonts w:cstheme="minorHAnsi"/>
        </w:rPr>
        <w:t>revision</w:t>
      </w:r>
      <w:r w:rsidR="00B41D46" w:rsidRPr="00C1570A">
        <w:rPr>
          <w:rFonts w:cstheme="minorHAnsi"/>
        </w:rPr>
        <w:t xml:space="preserve">. </w:t>
      </w:r>
      <w:r w:rsidR="00555FAB" w:rsidRPr="00C1570A">
        <w:rPr>
          <w:rFonts w:cstheme="minorHAnsi"/>
        </w:rPr>
        <w:t>Added the Table of Material</w:t>
      </w:r>
      <w:r w:rsidR="00B93BE8" w:rsidRPr="00C1570A">
        <w:rPr>
          <w:rFonts w:cstheme="minorHAnsi"/>
        </w:rPr>
        <w:t>s. Trademark</w:t>
      </w:r>
      <w:r w:rsidR="00E91AA5" w:rsidRPr="00C1570A">
        <w:rPr>
          <w:rFonts w:cstheme="minorHAnsi"/>
        </w:rPr>
        <w:t xml:space="preserve">s mentioned are now included only in this table. </w:t>
      </w:r>
      <w:r w:rsidR="00C960AF" w:rsidRPr="00C1570A">
        <w:rPr>
          <w:rFonts w:cstheme="minorHAnsi"/>
        </w:rPr>
        <w:t xml:space="preserve"> </w:t>
      </w:r>
    </w:p>
    <w:p w14:paraId="2D6CD4C3" w14:textId="77777777" w:rsidR="00004D3E" w:rsidRPr="00C1570A" w:rsidRDefault="005F325C" w:rsidP="0065683E">
      <w:pPr>
        <w:spacing w:after="0"/>
        <w:rPr>
          <w:rFonts w:cstheme="minorHAnsi"/>
        </w:rPr>
      </w:pPr>
      <w:r w:rsidRPr="00C1570A">
        <w:rPr>
          <w:rFonts w:cstheme="minorHAnsi"/>
        </w:rPr>
        <w:br/>
        <w:t>5. Please revise the text, especially in the protocol, to avoid the use of any personal pronouns (e.g., "we", "you", "our" etc.).</w:t>
      </w:r>
    </w:p>
    <w:p w14:paraId="00521EF2" w14:textId="77777777" w:rsidR="00840836" w:rsidRDefault="00840836" w:rsidP="0065683E">
      <w:pPr>
        <w:spacing w:after="0"/>
        <w:ind w:left="720"/>
        <w:rPr>
          <w:rFonts w:cstheme="minorHAnsi"/>
        </w:rPr>
      </w:pPr>
    </w:p>
    <w:p w14:paraId="77D6AE60" w14:textId="77777777" w:rsidR="003B036A" w:rsidRDefault="00C42B32" w:rsidP="0065683E">
      <w:pPr>
        <w:spacing w:after="0"/>
        <w:ind w:left="720"/>
        <w:rPr>
          <w:rFonts w:cstheme="minorHAnsi"/>
        </w:rPr>
      </w:pPr>
      <w:r w:rsidRPr="00C1570A">
        <w:rPr>
          <w:rFonts w:cstheme="minorHAnsi"/>
        </w:rPr>
        <w:t xml:space="preserve">Author’s </w:t>
      </w:r>
      <w:r w:rsidR="0068213E">
        <w:rPr>
          <w:rFonts w:cstheme="minorHAnsi"/>
        </w:rPr>
        <w:t>response</w:t>
      </w:r>
      <w:r w:rsidRPr="00C1570A">
        <w:rPr>
          <w:rFonts w:cstheme="minorHAnsi"/>
        </w:rPr>
        <w:t xml:space="preserve">: </w:t>
      </w:r>
    </w:p>
    <w:p w14:paraId="39C59259" w14:textId="3121C6DC" w:rsidR="00C42B32" w:rsidRDefault="00C454EB" w:rsidP="0065683E">
      <w:pPr>
        <w:spacing w:after="0"/>
        <w:ind w:left="720"/>
        <w:rPr>
          <w:rFonts w:cstheme="minorHAnsi"/>
        </w:rPr>
      </w:pPr>
      <w:r w:rsidRPr="00C1570A">
        <w:rPr>
          <w:rFonts w:cstheme="minorHAnsi"/>
        </w:rPr>
        <w:t xml:space="preserve">All personal pronouns are </w:t>
      </w:r>
      <w:proofErr w:type="gramStart"/>
      <w:r w:rsidR="009E3DC7" w:rsidRPr="00C1570A">
        <w:rPr>
          <w:rFonts w:cstheme="minorHAnsi"/>
        </w:rPr>
        <w:t>removed</w:t>
      </w:r>
      <w:proofErr w:type="gramEnd"/>
      <w:r w:rsidR="009E3DC7" w:rsidRPr="00C1570A">
        <w:rPr>
          <w:rFonts w:cstheme="minorHAnsi"/>
        </w:rPr>
        <w:t xml:space="preserve"> and the sentences </w:t>
      </w:r>
      <w:r w:rsidR="00092256" w:rsidRPr="00C1570A">
        <w:rPr>
          <w:rFonts w:cstheme="minorHAnsi"/>
        </w:rPr>
        <w:t>re</w:t>
      </w:r>
      <w:r w:rsidR="009E3DC7" w:rsidRPr="00C1570A">
        <w:rPr>
          <w:rFonts w:cstheme="minorHAnsi"/>
        </w:rPr>
        <w:t>worded</w:t>
      </w:r>
      <w:r w:rsidR="00092256" w:rsidRPr="00C1570A">
        <w:rPr>
          <w:rFonts w:cstheme="minorHAnsi"/>
        </w:rPr>
        <w:t xml:space="preserve"> </w:t>
      </w:r>
      <w:r w:rsidR="00171233" w:rsidRPr="00C1570A">
        <w:rPr>
          <w:rFonts w:cstheme="minorHAnsi"/>
        </w:rPr>
        <w:t>as passive tense.</w:t>
      </w:r>
    </w:p>
    <w:p w14:paraId="23BAE599" w14:textId="6C0FEB5F" w:rsidR="005C5F81" w:rsidRPr="00ED43E6" w:rsidRDefault="005F325C" w:rsidP="0065683E">
      <w:pPr>
        <w:spacing w:after="0"/>
        <w:rPr>
          <w:rFonts w:cstheme="minorHAnsi"/>
        </w:rPr>
      </w:pPr>
      <w:r w:rsidRPr="00876DA4">
        <w:rPr>
          <w:rFonts w:cstheme="minorHAnsi"/>
        </w:rPr>
        <w:br/>
      </w:r>
      <w:r w:rsidRPr="00ED43E6">
        <w:rPr>
          <w:rFonts w:cstheme="minorHAnsi"/>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503A1ED" w14:textId="77777777" w:rsidR="00840836" w:rsidRDefault="00840836" w:rsidP="0065683E">
      <w:pPr>
        <w:spacing w:after="0"/>
        <w:ind w:left="720"/>
        <w:rPr>
          <w:rFonts w:cstheme="minorHAnsi"/>
        </w:rPr>
      </w:pPr>
    </w:p>
    <w:p w14:paraId="4F4E2BF5" w14:textId="70316B03" w:rsidR="0075031B" w:rsidRDefault="008525AB"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 xml:space="preserve">: </w:t>
      </w:r>
    </w:p>
    <w:p w14:paraId="1BF9FFF6" w14:textId="4A26D88B" w:rsidR="008525AB" w:rsidRDefault="000B7EFD" w:rsidP="0065683E">
      <w:pPr>
        <w:spacing w:after="0"/>
        <w:ind w:left="720"/>
        <w:rPr>
          <w:rFonts w:cstheme="minorHAnsi"/>
        </w:rPr>
      </w:pPr>
      <w:r w:rsidRPr="00ED43E6">
        <w:rPr>
          <w:rFonts w:cstheme="minorHAnsi"/>
        </w:rPr>
        <w:t xml:space="preserve">Revised all </w:t>
      </w:r>
      <w:r w:rsidR="00367179" w:rsidRPr="00ED43E6">
        <w:rPr>
          <w:rFonts w:cstheme="minorHAnsi"/>
        </w:rPr>
        <w:t xml:space="preserve">steps in the protocols </w:t>
      </w:r>
      <w:r w:rsidR="008B584A" w:rsidRPr="00ED43E6">
        <w:rPr>
          <w:rFonts w:cstheme="minorHAnsi"/>
        </w:rPr>
        <w:t>using imperative</w:t>
      </w:r>
      <w:r w:rsidR="008B584A">
        <w:rPr>
          <w:rFonts w:cstheme="minorHAnsi"/>
        </w:rPr>
        <w:t xml:space="preserve"> tense</w:t>
      </w:r>
      <w:r w:rsidR="005013E2">
        <w:rPr>
          <w:rFonts w:cstheme="minorHAnsi"/>
        </w:rPr>
        <w:t xml:space="preserve"> as complete sentences</w:t>
      </w:r>
      <w:r w:rsidR="008B584A">
        <w:rPr>
          <w:rFonts w:cstheme="minorHAnsi"/>
        </w:rPr>
        <w:t xml:space="preserve">. </w:t>
      </w:r>
      <w:r w:rsidR="00367179">
        <w:rPr>
          <w:rFonts w:cstheme="minorHAnsi"/>
        </w:rPr>
        <w:t xml:space="preserve"> </w:t>
      </w:r>
      <w:r w:rsidR="008525AB" w:rsidRPr="00C1570A">
        <w:rPr>
          <w:rFonts w:cstheme="minorHAnsi"/>
        </w:rPr>
        <w:t xml:space="preserve">All </w:t>
      </w:r>
      <w:r w:rsidR="00D105C1">
        <w:rPr>
          <w:rFonts w:cstheme="minorHAnsi"/>
        </w:rPr>
        <w:t>“</w:t>
      </w:r>
      <w:r w:rsidR="003439AE">
        <w:rPr>
          <w:rFonts w:cstheme="minorHAnsi"/>
        </w:rPr>
        <w:t>could be</w:t>
      </w:r>
      <w:r w:rsidR="00D105C1">
        <w:rPr>
          <w:rFonts w:cstheme="minorHAnsi"/>
        </w:rPr>
        <w:t>”,</w:t>
      </w:r>
      <w:r w:rsidR="003439AE">
        <w:rPr>
          <w:rFonts w:cstheme="minorHAnsi"/>
        </w:rPr>
        <w:t xml:space="preserve"> </w:t>
      </w:r>
      <w:r w:rsidR="00D105C1">
        <w:rPr>
          <w:rFonts w:cstheme="minorHAnsi"/>
        </w:rPr>
        <w:t>“</w:t>
      </w:r>
      <w:r w:rsidR="003439AE">
        <w:rPr>
          <w:rFonts w:cstheme="minorHAnsi"/>
        </w:rPr>
        <w:t>should be</w:t>
      </w:r>
      <w:r w:rsidR="00D105C1">
        <w:rPr>
          <w:rFonts w:cstheme="minorHAnsi"/>
        </w:rPr>
        <w:t>”, and</w:t>
      </w:r>
      <w:r w:rsidR="003439AE">
        <w:rPr>
          <w:rFonts w:cstheme="minorHAnsi"/>
        </w:rPr>
        <w:t xml:space="preserve"> </w:t>
      </w:r>
      <w:r w:rsidR="00D105C1">
        <w:rPr>
          <w:rFonts w:cstheme="minorHAnsi"/>
        </w:rPr>
        <w:t>“</w:t>
      </w:r>
      <w:r w:rsidR="003439AE">
        <w:rPr>
          <w:rFonts w:cstheme="minorHAnsi"/>
        </w:rPr>
        <w:t>would be</w:t>
      </w:r>
      <w:r w:rsidR="00D105C1">
        <w:rPr>
          <w:rFonts w:cstheme="minorHAnsi"/>
        </w:rPr>
        <w:t>”</w:t>
      </w:r>
      <w:r w:rsidR="003439AE">
        <w:rPr>
          <w:rFonts w:cstheme="minorHAnsi"/>
        </w:rPr>
        <w:t xml:space="preserve"> phrases in the protocol are r</w:t>
      </w:r>
      <w:r w:rsidR="00D105C1">
        <w:rPr>
          <w:rFonts w:cstheme="minorHAnsi"/>
        </w:rPr>
        <w:t xml:space="preserve">eplaced. </w:t>
      </w:r>
      <w:r w:rsidR="00DA27CB">
        <w:rPr>
          <w:rFonts w:cstheme="minorHAnsi"/>
        </w:rPr>
        <w:t xml:space="preserve">Suggestion on </w:t>
      </w:r>
      <w:r w:rsidR="00FB3C7E">
        <w:rPr>
          <w:rFonts w:cstheme="minorHAnsi"/>
        </w:rPr>
        <w:t xml:space="preserve">proper use </w:t>
      </w:r>
      <w:r w:rsidR="0061200D">
        <w:rPr>
          <w:rFonts w:cstheme="minorHAnsi"/>
        </w:rPr>
        <w:t xml:space="preserve">of </w:t>
      </w:r>
      <w:r w:rsidR="00E355C5">
        <w:rPr>
          <w:rFonts w:cstheme="minorHAnsi"/>
        </w:rPr>
        <w:t xml:space="preserve">Notes </w:t>
      </w:r>
      <w:r w:rsidR="0070546A">
        <w:rPr>
          <w:rFonts w:cstheme="minorHAnsi"/>
        </w:rPr>
        <w:t>have been</w:t>
      </w:r>
      <w:r w:rsidR="008525AB" w:rsidRPr="00C1570A">
        <w:rPr>
          <w:rFonts w:cstheme="minorHAnsi"/>
        </w:rPr>
        <w:t xml:space="preserve"> </w:t>
      </w:r>
      <w:r w:rsidR="00DA27CB">
        <w:rPr>
          <w:rFonts w:cstheme="minorHAnsi"/>
        </w:rPr>
        <w:t xml:space="preserve">considered </w:t>
      </w:r>
      <w:r w:rsidR="00404E2C">
        <w:rPr>
          <w:rFonts w:cstheme="minorHAnsi"/>
        </w:rPr>
        <w:t xml:space="preserve">throughout the protocol section, and </w:t>
      </w:r>
      <w:r w:rsidR="009D72DF">
        <w:rPr>
          <w:rFonts w:cstheme="minorHAnsi"/>
        </w:rPr>
        <w:t>revision</w:t>
      </w:r>
      <w:r w:rsidR="0061200D">
        <w:rPr>
          <w:rFonts w:cstheme="minorHAnsi"/>
        </w:rPr>
        <w:t>s</w:t>
      </w:r>
      <w:r w:rsidR="009D72DF">
        <w:rPr>
          <w:rFonts w:cstheme="minorHAnsi"/>
        </w:rPr>
        <w:t xml:space="preserve"> have been </w:t>
      </w:r>
      <w:r w:rsidR="00C10E8C">
        <w:rPr>
          <w:rFonts w:cstheme="minorHAnsi"/>
        </w:rPr>
        <w:t>done accordingly</w:t>
      </w:r>
      <w:r w:rsidR="00404E2C">
        <w:rPr>
          <w:rFonts w:cstheme="minorHAnsi"/>
        </w:rPr>
        <w:t xml:space="preserve">. </w:t>
      </w:r>
      <w:r w:rsidR="00C10E8C">
        <w:rPr>
          <w:rFonts w:cstheme="minorHAnsi"/>
        </w:rPr>
        <w:t>Safety</w:t>
      </w:r>
      <w:r w:rsidR="004C370D">
        <w:rPr>
          <w:rFonts w:cstheme="minorHAnsi"/>
        </w:rPr>
        <w:t xml:space="preserve"> procedures related to </w:t>
      </w:r>
      <w:r w:rsidR="0038426B">
        <w:rPr>
          <w:rFonts w:cstheme="minorHAnsi"/>
        </w:rPr>
        <w:t>handling</w:t>
      </w:r>
      <w:r w:rsidR="004C370D">
        <w:rPr>
          <w:rFonts w:cstheme="minorHAnsi"/>
        </w:rPr>
        <w:t xml:space="preserve"> of CDAP, DMAP, </w:t>
      </w:r>
      <w:r w:rsidR="0038426B">
        <w:rPr>
          <w:rFonts w:cstheme="minorHAnsi"/>
        </w:rPr>
        <w:t xml:space="preserve">concentrated </w:t>
      </w:r>
      <w:r w:rsidR="0062316E">
        <w:rPr>
          <w:rFonts w:cstheme="minorHAnsi"/>
        </w:rPr>
        <w:t>acids</w:t>
      </w:r>
      <w:r w:rsidR="0061200D">
        <w:rPr>
          <w:rFonts w:cstheme="minorHAnsi"/>
        </w:rPr>
        <w:t>, etc</w:t>
      </w:r>
      <w:r w:rsidR="00260FDE">
        <w:rPr>
          <w:rFonts w:cstheme="minorHAnsi"/>
        </w:rPr>
        <w:t>.,</w:t>
      </w:r>
      <w:r w:rsidR="0062316E">
        <w:rPr>
          <w:rFonts w:cstheme="minorHAnsi"/>
        </w:rPr>
        <w:t xml:space="preserve"> have been clearly stated in the protocol steps</w:t>
      </w:r>
      <w:r w:rsidR="008525AB" w:rsidRPr="00C1570A">
        <w:rPr>
          <w:rFonts w:cstheme="minorHAnsi"/>
        </w:rPr>
        <w:t>.</w:t>
      </w:r>
    </w:p>
    <w:p w14:paraId="28804CBA" w14:textId="77777777" w:rsidR="00141B2C" w:rsidRPr="00876DA4" w:rsidRDefault="005F325C" w:rsidP="0065683E">
      <w:pPr>
        <w:spacing w:after="0"/>
        <w:rPr>
          <w:rFonts w:cstheme="minorHAnsi"/>
        </w:rPr>
      </w:pPr>
      <w:r w:rsidRPr="00876DA4">
        <w:rPr>
          <w:rFonts w:cstheme="minorHAnsi"/>
        </w:rPr>
        <w:br/>
        <w:t xml:space="preserve">7. Please note that your protocol will be used to </w:t>
      </w:r>
      <w:r w:rsidRPr="004A0A53">
        <w:rPr>
          <w:rFonts w:cstheme="minorHAnsi"/>
        </w:rPr>
        <w:t>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w:t>
      </w:r>
      <w:r w:rsidRPr="00876DA4">
        <w:rPr>
          <w:rFonts w:cstheme="minorHAnsi"/>
        </w:rPr>
        <w:t xml:space="preserve"> action. Please add more specific details (e.g., button clicks for software actions, numerical values for settings, </w:t>
      </w:r>
      <w:proofErr w:type="spellStart"/>
      <w:r w:rsidRPr="00876DA4">
        <w:rPr>
          <w:rFonts w:cstheme="minorHAnsi"/>
        </w:rPr>
        <w:t>etc</w:t>
      </w:r>
      <w:proofErr w:type="spellEnd"/>
      <w:r w:rsidRPr="00876DA4">
        <w:rPr>
          <w:rFonts w:cstheme="minorHAnsi"/>
        </w:rPr>
        <w:t>) to your protocol steps. There should be enough detail in each step to supplement the actions seen in the video so that viewers can easily replicate the protocol.</w:t>
      </w:r>
    </w:p>
    <w:p w14:paraId="5FAFA6C6" w14:textId="77777777" w:rsidR="00840836" w:rsidRDefault="00840836" w:rsidP="0065683E">
      <w:pPr>
        <w:spacing w:after="0"/>
        <w:ind w:left="720"/>
        <w:rPr>
          <w:rFonts w:cstheme="minorHAnsi"/>
        </w:rPr>
      </w:pPr>
    </w:p>
    <w:p w14:paraId="2626320D" w14:textId="5C026909" w:rsidR="00CB471F" w:rsidRDefault="00CB471F"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w:t>
      </w:r>
      <w:r w:rsidR="003C65BB">
        <w:rPr>
          <w:rFonts w:cstheme="minorHAnsi"/>
        </w:rPr>
        <w:t xml:space="preserve"> </w:t>
      </w:r>
      <w:r w:rsidR="001A20A5">
        <w:rPr>
          <w:rFonts w:cstheme="minorHAnsi"/>
        </w:rPr>
        <w:t>Video Protocol is attached.</w:t>
      </w:r>
    </w:p>
    <w:p w14:paraId="63846F42" w14:textId="77777777" w:rsidR="001A20A5" w:rsidRDefault="001A20A5" w:rsidP="0065683E">
      <w:pPr>
        <w:spacing w:after="0"/>
        <w:ind w:left="720"/>
        <w:rPr>
          <w:rFonts w:cstheme="minorHAnsi"/>
        </w:rPr>
      </w:pPr>
    </w:p>
    <w:p w14:paraId="301493DD" w14:textId="35933AF2" w:rsidR="00E6088B" w:rsidRPr="001A20A5" w:rsidRDefault="005F325C" w:rsidP="0065683E">
      <w:pPr>
        <w:spacing w:after="0"/>
        <w:rPr>
          <w:rFonts w:cstheme="minorHAnsi"/>
        </w:rPr>
      </w:pPr>
      <w:r w:rsidRPr="00876DA4">
        <w:rPr>
          <w:rFonts w:cstheme="minorHAnsi"/>
        </w:rPr>
        <w:t xml:space="preserve">8. </w:t>
      </w:r>
      <w:r w:rsidRPr="001A20A5">
        <w:rPr>
          <w:rFonts w:cstheme="minorHAnsi"/>
        </w:rPr>
        <w:t xml:space="preserve">After including a </w:t>
      </w:r>
      <w:proofErr w:type="gramStart"/>
      <w:r w:rsidRPr="001A20A5">
        <w:rPr>
          <w:rFonts w:cstheme="minorHAnsi"/>
        </w:rPr>
        <w:t>one line</w:t>
      </w:r>
      <w:proofErr w:type="gramEnd"/>
      <w:r w:rsidRPr="001A20A5">
        <w:rPr>
          <w:rFonts w:cstheme="minorHAnsi"/>
        </w:rPr>
        <w:t xml:space="preserve"> space between each protocol step, highlight up to 3 pages of protocol text for inclusion in the protocol section of the video. This will clarify what needs to be filmed.</w:t>
      </w:r>
      <w:r w:rsidR="00E6088B" w:rsidRPr="001A20A5">
        <w:rPr>
          <w:rFonts w:cstheme="minorHAnsi"/>
        </w:rPr>
        <w:t xml:space="preserve"> </w:t>
      </w:r>
    </w:p>
    <w:p w14:paraId="7216FB22" w14:textId="77777777" w:rsidR="00840836" w:rsidRPr="001A20A5" w:rsidRDefault="00840836" w:rsidP="0065683E">
      <w:pPr>
        <w:spacing w:after="0"/>
        <w:ind w:left="720"/>
        <w:rPr>
          <w:rFonts w:cstheme="minorHAnsi"/>
        </w:rPr>
      </w:pPr>
    </w:p>
    <w:p w14:paraId="05CA2AA5" w14:textId="1C7B2D91" w:rsidR="00E1632E" w:rsidRPr="001A20A5" w:rsidRDefault="00E1632E" w:rsidP="0065683E">
      <w:pPr>
        <w:spacing w:after="0"/>
        <w:ind w:left="720"/>
        <w:rPr>
          <w:rFonts w:cstheme="minorHAnsi"/>
        </w:rPr>
      </w:pPr>
      <w:r w:rsidRPr="001A20A5">
        <w:rPr>
          <w:rFonts w:cstheme="minorHAnsi"/>
        </w:rPr>
        <w:t xml:space="preserve">Author’s </w:t>
      </w:r>
      <w:r w:rsidR="0068213E" w:rsidRPr="001A20A5">
        <w:rPr>
          <w:rFonts w:cstheme="minorHAnsi"/>
        </w:rPr>
        <w:t>response</w:t>
      </w:r>
      <w:r w:rsidRPr="001A20A5">
        <w:rPr>
          <w:rFonts w:cstheme="minorHAnsi"/>
        </w:rPr>
        <w:t xml:space="preserve">: </w:t>
      </w:r>
      <w:r w:rsidR="001A20A5" w:rsidRPr="001A20A5">
        <w:rPr>
          <w:rFonts w:cstheme="minorHAnsi"/>
        </w:rPr>
        <w:t>Attached</w:t>
      </w:r>
    </w:p>
    <w:p w14:paraId="37D2BC9B" w14:textId="5671DF28" w:rsidR="00E1632E" w:rsidRDefault="00E1632E" w:rsidP="0065683E">
      <w:pPr>
        <w:spacing w:after="0"/>
        <w:ind w:left="720"/>
        <w:rPr>
          <w:rFonts w:cstheme="minorHAnsi"/>
        </w:rPr>
      </w:pPr>
      <w:r w:rsidRPr="001A20A5">
        <w:rPr>
          <w:rFonts w:cstheme="minorHAnsi"/>
        </w:rPr>
        <w:t xml:space="preserve">Andy, we need to choose </w:t>
      </w:r>
      <w:r w:rsidR="00BC1472" w:rsidRPr="001A20A5">
        <w:rPr>
          <w:rFonts w:cstheme="minorHAnsi"/>
        </w:rPr>
        <w:t>which protocol to go to the video</w:t>
      </w:r>
      <w:proofErr w:type="gramStart"/>
      <w:r w:rsidR="00BC1472" w:rsidRPr="001A20A5">
        <w:rPr>
          <w:rFonts w:cstheme="minorHAnsi"/>
        </w:rPr>
        <w:t>.</w:t>
      </w:r>
      <w:r w:rsidR="008F72FF" w:rsidRPr="001A20A5">
        <w:rPr>
          <w:rFonts w:cstheme="minorHAnsi"/>
        </w:rPr>
        <w:t xml:space="preserve"> </w:t>
      </w:r>
      <w:r w:rsidRPr="001A20A5">
        <w:rPr>
          <w:rFonts w:cstheme="minorHAnsi"/>
        </w:rPr>
        <w:t>.</w:t>
      </w:r>
      <w:proofErr w:type="gramEnd"/>
      <w:r>
        <w:rPr>
          <w:rFonts w:cstheme="minorHAnsi"/>
        </w:rPr>
        <w:t xml:space="preserve"> </w:t>
      </w:r>
    </w:p>
    <w:p w14:paraId="688E5F76" w14:textId="77777777" w:rsidR="00E6088B" w:rsidRPr="00876DA4" w:rsidRDefault="005F325C" w:rsidP="0065683E">
      <w:pPr>
        <w:spacing w:after="0"/>
        <w:rPr>
          <w:rFonts w:cstheme="minorHAnsi"/>
        </w:rPr>
      </w:pPr>
      <w:r w:rsidRPr="00876DA4">
        <w:rPr>
          <w:rFonts w:cstheme="minorHAnsi"/>
        </w:rPr>
        <w:br/>
        <w:t xml:space="preserve">9. Please </w:t>
      </w:r>
      <w:r w:rsidRPr="001A20A5">
        <w:rPr>
          <w:rFonts w:cstheme="minorHAnsi"/>
        </w:rPr>
        <w:t xml:space="preserve">include a representative results section after the protocol </w:t>
      </w:r>
      <w:proofErr w:type="gramStart"/>
      <w:r w:rsidRPr="001A20A5">
        <w:rPr>
          <w:rFonts w:cstheme="minorHAnsi"/>
        </w:rPr>
        <w:t>section, and</w:t>
      </w:r>
      <w:proofErr w:type="gramEnd"/>
      <w:r w:rsidRPr="001A20A5">
        <w:rPr>
          <w:rFonts w:cstheme="minorHAnsi"/>
        </w:rPr>
        <w:t xml:space="preserve"> discuss all figures here.</w:t>
      </w:r>
      <w:r w:rsidRPr="00876DA4">
        <w:rPr>
          <w:rFonts w:cstheme="minorHAnsi"/>
        </w:rPr>
        <w:t xml:space="preserve"> However, for figures showing the experimental setup, please reference them in the Protocol. Please include at least one paragraph of text to explain the Representative Results in the context of the </w:t>
      </w:r>
      <w:r w:rsidRPr="00876DA4">
        <w:rPr>
          <w:rFonts w:cstheme="minorHAnsi"/>
        </w:rPr>
        <w:lastRenderedPageBreak/>
        <w:t xml:space="preserve">technique you have described, e.g., how do these results show the technique, suggestions about how to analyze the outcome, etc. The paragraph text should refer to </w:t>
      </w:r>
      <w:proofErr w:type="gramStart"/>
      <w:r w:rsidRPr="00876DA4">
        <w:rPr>
          <w:rFonts w:cstheme="minorHAnsi"/>
        </w:rPr>
        <w:t>all of</w:t>
      </w:r>
      <w:proofErr w:type="gramEnd"/>
      <w:r w:rsidRPr="00876DA4">
        <w:rPr>
          <w:rFonts w:cstheme="minorHAnsi"/>
        </w:rPr>
        <w:t xml:space="preserve"> the figures. Data from both successful and sub-optimal experiments can be included.</w:t>
      </w:r>
    </w:p>
    <w:p w14:paraId="6D408B21" w14:textId="77777777" w:rsidR="00840836" w:rsidRDefault="00840836" w:rsidP="0065683E">
      <w:pPr>
        <w:spacing w:after="0"/>
        <w:ind w:left="720"/>
        <w:rPr>
          <w:rFonts w:cstheme="minorHAnsi"/>
        </w:rPr>
      </w:pPr>
    </w:p>
    <w:p w14:paraId="5C809878" w14:textId="2E0E06EE" w:rsidR="00CC6F69" w:rsidRDefault="00CC6F69"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w:t>
      </w:r>
      <w:r>
        <w:rPr>
          <w:rFonts w:cstheme="minorHAnsi"/>
        </w:rPr>
        <w:t xml:space="preserve"> </w:t>
      </w:r>
    </w:p>
    <w:p w14:paraId="42C3F65D" w14:textId="77777777" w:rsidR="001A20A5" w:rsidRDefault="001A20A5" w:rsidP="001A20A5">
      <w:pPr>
        <w:spacing w:after="0"/>
        <w:ind w:left="720"/>
        <w:rPr>
          <w:rFonts w:cstheme="minorHAnsi"/>
        </w:rPr>
      </w:pPr>
      <w:r>
        <w:rPr>
          <w:rFonts w:cstheme="minorHAnsi"/>
        </w:rPr>
        <w:t>A representative results section is included.  Figures 1-3 are background only so only Figure 4 is discussed.</w:t>
      </w:r>
    </w:p>
    <w:p w14:paraId="7E7E108F" w14:textId="5D41DCE4" w:rsidR="00452F0F" w:rsidRPr="004E131E" w:rsidRDefault="005F325C" w:rsidP="0065683E">
      <w:pPr>
        <w:spacing w:after="0"/>
        <w:rPr>
          <w:rFonts w:cstheme="minorHAnsi"/>
        </w:rPr>
      </w:pPr>
      <w:r w:rsidRPr="00876DA4">
        <w:rPr>
          <w:rFonts w:cstheme="minorHAnsi"/>
        </w:rPr>
        <w:t xml:space="preserve">10. </w:t>
      </w:r>
      <w:r w:rsidRPr="004E131E">
        <w:rPr>
          <w:rFonts w:cstheme="minorHAnsi"/>
        </w:rPr>
        <w:t>Please include a section “Figure and Table Legends” to follow the representative results section (before the discussion section) and include the figure legends in this legends section.</w:t>
      </w:r>
    </w:p>
    <w:p w14:paraId="3A5BDE61" w14:textId="77777777" w:rsidR="00840836" w:rsidRDefault="00840836" w:rsidP="0065683E">
      <w:pPr>
        <w:spacing w:after="0"/>
        <w:ind w:left="720"/>
        <w:rPr>
          <w:rFonts w:cstheme="minorHAnsi"/>
        </w:rPr>
      </w:pPr>
    </w:p>
    <w:p w14:paraId="1EC497D6" w14:textId="2C598A4D" w:rsidR="00DE57FA" w:rsidRPr="004E131E" w:rsidRDefault="00DE57FA" w:rsidP="0065683E">
      <w:pPr>
        <w:spacing w:after="0"/>
        <w:ind w:left="720"/>
        <w:rPr>
          <w:rFonts w:cstheme="minorHAnsi"/>
        </w:rPr>
      </w:pPr>
      <w:r w:rsidRPr="004E131E">
        <w:rPr>
          <w:rFonts w:cstheme="minorHAnsi"/>
        </w:rPr>
        <w:t xml:space="preserve">Author’s </w:t>
      </w:r>
      <w:r w:rsidR="0068213E">
        <w:rPr>
          <w:rFonts w:cstheme="minorHAnsi"/>
        </w:rPr>
        <w:t>response</w:t>
      </w:r>
      <w:r w:rsidRPr="004E131E">
        <w:rPr>
          <w:rFonts w:cstheme="minorHAnsi"/>
        </w:rPr>
        <w:t xml:space="preserve">: </w:t>
      </w:r>
    </w:p>
    <w:p w14:paraId="612429F8" w14:textId="4C1AAE50" w:rsidR="0035446A" w:rsidRDefault="00D70D87" w:rsidP="0065683E">
      <w:pPr>
        <w:spacing w:after="0"/>
        <w:ind w:left="720"/>
        <w:rPr>
          <w:rFonts w:cstheme="minorHAnsi"/>
        </w:rPr>
      </w:pPr>
      <w:r>
        <w:rPr>
          <w:rFonts w:cstheme="minorHAnsi"/>
        </w:rPr>
        <w:t>Title</w:t>
      </w:r>
      <w:r w:rsidR="00254E23">
        <w:rPr>
          <w:rFonts w:cstheme="minorHAnsi"/>
        </w:rPr>
        <w:t xml:space="preserve"> and Legend for the </w:t>
      </w:r>
      <w:r w:rsidR="00DC1F96" w:rsidRPr="004E131E">
        <w:rPr>
          <w:rFonts w:cstheme="minorHAnsi"/>
        </w:rPr>
        <w:t>Figure</w:t>
      </w:r>
      <w:r w:rsidR="00254E23">
        <w:rPr>
          <w:rFonts w:cstheme="minorHAnsi"/>
        </w:rPr>
        <w:t>s</w:t>
      </w:r>
      <w:r w:rsidR="00DC1F96" w:rsidRPr="004E131E">
        <w:rPr>
          <w:rFonts w:cstheme="minorHAnsi"/>
        </w:rPr>
        <w:t xml:space="preserve"> and Table</w:t>
      </w:r>
      <w:r w:rsidR="00254E23">
        <w:rPr>
          <w:rFonts w:cstheme="minorHAnsi"/>
        </w:rPr>
        <w:t>s</w:t>
      </w:r>
      <w:r w:rsidR="00DC1F96" w:rsidRPr="004E131E">
        <w:rPr>
          <w:rFonts w:cstheme="minorHAnsi"/>
        </w:rPr>
        <w:t xml:space="preserve"> </w:t>
      </w:r>
      <w:r w:rsidR="00DC1F96">
        <w:rPr>
          <w:rFonts w:cstheme="minorHAnsi"/>
        </w:rPr>
        <w:t>are now separated from the Figures</w:t>
      </w:r>
      <w:r w:rsidR="00254E23">
        <w:rPr>
          <w:rFonts w:cstheme="minorHAnsi"/>
        </w:rPr>
        <w:t xml:space="preserve"> and Tables</w:t>
      </w:r>
      <w:r w:rsidR="00DC1F96">
        <w:rPr>
          <w:rFonts w:cstheme="minorHAnsi"/>
        </w:rPr>
        <w:t xml:space="preserve">. </w:t>
      </w:r>
    </w:p>
    <w:p w14:paraId="77019F2A" w14:textId="68DE2932" w:rsidR="00DE57FA" w:rsidRDefault="003A25ED" w:rsidP="0065683E">
      <w:pPr>
        <w:spacing w:after="0"/>
        <w:ind w:left="720"/>
        <w:rPr>
          <w:rFonts w:cstheme="minorHAnsi"/>
        </w:rPr>
      </w:pPr>
      <w:r>
        <w:rPr>
          <w:rFonts w:cstheme="minorHAnsi"/>
        </w:rPr>
        <w:t>.</w:t>
      </w:r>
    </w:p>
    <w:p w14:paraId="66515FCE" w14:textId="77777777" w:rsidR="00452F0F" w:rsidRPr="00876DA4" w:rsidRDefault="005F325C" w:rsidP="0065683E">
      <w:pPr>
        <w:spacing w:after="0"/>
        <w:rPr>
          <w:rFonts w:cstheme="minorHAnsi"/>
        </w:rPr>
      </w:pPr>
      <w:r w:rsidRPr="00876DA4">
        <w:rPr>
          <w:rFonts w:cstheme="minorHAnsi"/>
        </w:rPr>
        <w:br/>
        <w:t xml:space="preserve">11. Please </w:t>
      </w:r>
      <w:r w:rsidRPr="00A34C23">
        <w:rPr>
          <w:rFonts w:cstheme="minorHAnsi"/>
        </w:rPr>
        <w:t>remove the titles and Figure Legends from the uploaded figures. The</w:t>
      </w:r>
      <w:r w:rsidRPr="00876DA4">
        <w:rPr>
          <w:rFonts w:cstheme="minorHAnsi"/>
        </w:rPr>
        <w:t xml:space="preserve"> legends should appear only in the Figure and Table Legends section after the Representative Results. Please submit each figure individually as a vector image file to ensure high resolution throughout production: (.</w:t>
      </w:r>
      <w:proofErr w:type="spellStart"/>
      <w:r w:rsidRPr="00876DA4">
        <w:rPr>
          <w:rFonts w:cstheme="minorHAnsi"/>
        </w:rPr>
        <w:t>psd</w:t>
      </w:r>
      <w:proofErr w:type="spellEnd"/>
      <w:r w:rsidRPr="00876DA4">
        <w:rPr>
          <w:rFonts w:cstheme="minorHAnsi"/>
        </w:rPr>
        <w:t>, ai, .eps.).</w:t>
      </w:r>
    </w:p>
    <w:p w14:paraId="4D34A4FF" w14:textId="77777777" w:rsidR="00840836" w:rsidRDefault="00840836" w:rsidP="0065683E">
      <w:pPr>
        <w:spacing w:after="0"/>
        <w:ind w:left="720"/>
        <w:rPr>
          <w:rFonts w:cstheme="minorHAnsi"/>
        </w:rPr>
      </w:pPr>
    </w:p>
    <w:p w14:paraId="54E61210" w14:textId="741A578B" w:rsidR="00383880" w:rsidRDefault="00383880"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w:t>
      </w:r>
      <w:r>
        <w:rPr>
          <w:rFonts w:cstheme="minorHAnsi"/>
        </w:rPr>
        <w:t xml:space="preserve"> </w:t>
      </w:r>
    </w:p>
    <w:p w14:paraId="6739EFEB" w14:textId="6B9A3311" w:rsidR="00254E23" w:rsidRDefault="00254E23" w:rsidP="0065683E">
      <w:pPr>
        <w:spacing w:after="0"/>
        <w:ind w:left="720"/>
        <w:rPr>
          <w:rFonts w:cstheme="minorHAnsi"/>
        </w:rPr>
      </w:pPr>
      <w:r>
        <w:rPr>
          <w:rFonts w:cstheme="minorHAnsi"/>
        </w:rPr>
        <w:t>Title</w:t>
      </w:r>
      <w:r w:rsidR="00EC6A2E">
        <w:rPr>
          <w:rFonts w:cstheme="minorHAnsi"/>
        </w:rPr>
        <w:t>s</w:t>
      </w:r>
      <w:r>
        <w:rPr>
          <w:rFonts w:cstheme="minorHAnsi"/>
        </w:rPr>
        <w:t xml:space="preserve"> and </w:t>
      </w:r>
      <w:r w:rsidR="00EC6A2E">
        <w:rPr>
          <w:rFonts w:cstheme="minorHAnsi"/>
        </w:rPr>
        <w:t xml:space="preserve">Figure </w:t>
      </w:r>
      <w:r>
        <w:rPr>
          <w:rFonts w:cstheme="minorHAnsi"/>
        </w:rPr>
        <w:t>Legend</w:t>
      </w:r>
      <w:r w:rsidR="00EC6A2E">
        <w:rPr>
          <w:rFonts w:cstheme="minorHAnsi"/>
        </w:rPr>
        <w:t>s</w:t>
      </w:r>
      <w:r>
        <w:rPr>
          <w:rFonts w:cstheme="minorHAnsi"/>
        </w:rPr>
        <w:t xml:space="preserve"> are now </w:t>
      </w:r>
      <w:r w:rsidR="00EC6A2E">
        <w:rPr>
          <w:rFonts w:cstheme="minorHAnsi"/>
        </w:rPr>
        <w:t>removed</w:t>
      </w:r>
      <w:r>
        <w:rPr>
          <w:rFonts w:cstheme="minorHAnsi"/>
        </w:rPr>
        <w:t xml:space="preserve"> from the Figures and Tables. </w:t>
      </w:r>
    </w:p>
    <w:p w14:paraId="4E4F24BE" w14:textId="4D417121" w:rsidR="00700DD0" w:rsidRDefault="00700DD0" w:rsidP="00700DD0">
      <w:pPr>
        <w:spacing w:after="0"/>
        <w:ind w:left="720"/>
        <w:rPr>
          <w:rFonts w:cstheme="minorHAnsi"/>
        </w:rPr>
      </w:pPr>
      <w:r>
        <w:rPr>
          <w:rFonts w:cstheme="minorHAnsi"/>
        </w:rPr>
        <w:t>This was done</w:t>
      </w:r>
    </w:p>
    <w:p w14:paraId="629DCC3D" w14:textId="77777777" w:rsidR="00700DD0" w:rsidRDefault="00700DD0" w:rsidP="00700DD0">
      <w:pPr>
        <w:spacing w:after="0"/>
        <w:ind w:left="720"/>
        <w:rPr>
          <w:rFonts w:cstheme="minorHAnsi"/>
        </w:rPr>
      </w:pPr>
    </w:p>
    <w:p w14:paraId="41848BD7" w14:textId="4D6F9FB8" w:rsidR="00452F0F" w:rsidRPr="00876DA4" w:rsidRDefault="005F325C" w:rsidP="00700DD0">
      <w:pPr>
        <w:spacing w:after="0"/>
        <w:rPr>
          <w:rFonts w:cstheme="minorHAnsi"/>
        </w:rPr>
      </w:pPr>
      <w:r w:rsidRPr="00876DA4">
        <w:rPr>
          <w:rFonts w:cstheme="minorHAnsi"/>
        </w:rPr>
        <w:t>12. As we are a methods journal, please add to the Discussion the following in detail with citations:</w:t>
      </w:r>
      <w:r w:rsidRPr="00876DA4">
        <w:rPr>
          <w:rFonts w:cstheme="minorHAnsi"/>
        </w:rPr>
        <w:br/>
        <w:t>a) Any limitations of the technique</w:t>
      </w:r>
      <w:r w:rsidRPr="00876DA4">
        <w:rPr>
          <w:rFonts w:cstheme="minorHAnsi"/>
        </w:rPr>
        <w:br/>
        <w:t>b) The significance with respect to existing methods</w:t>
      </w:r>
    </w:p>
    <w:p w14:paraId="67FBF36C" w14:textId="77777777" w:rsidR="00840836" w:rsidRDefault="00840836" w:rsidP="0065683E">
      <w:pPr>
        <w:spacing w:after="0"/>
        <w:ind w:left="720"/>
        <w:rPr>
          <w:rFonts w:cstheme="minorHAnsi"/>
        </w:rPr>
      </w:pPr>
    </w:p>
    <w:p w14:paraId="4CC9DD0D" w14:textId="7E3AE110" w:rsidR="00BC01F8" w:rsidRDefault="00BC01F8"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w:t>
      </w:r>
      <w:r>
        <w:rPr>
          <w:rFonts w:cstheme="minorHAnsi"/>
        </w:rPr>
        <w:t xml:space="preserve"> </w:t>
      </w:r>
    </w:p>
    <w:p w14:paraId="77321063" w14:textId="59B3034E" w:rsidR="00BC01F8" w:rsidRDefault="00700DD0" w:rsidP="0065683E">
      <w:pPr>
        <w:spacing w:after="0"/>
        <w:ind w:left="720"/>
        <w:rPr>
          <w:rFonts w:cstheme="minorHAnsi"/>
        </w:rPr>
      </w:pPr>
      <w:r>
        <w:rPr>
          <w:rFonts w:cstheme="minorHAnsi"/>
        </w:rPr>
        <w:t>Limitations are discussed. Readers are also referred to a more comprehensive study published by Authors in Vaccines, Dec 2020. It is an open access journal</w:t>
      </w:r>
    </w:p>
    <w:p w14:paraId="76271D77" w14:textId="77777777" w:rsidR="00B6365E" w:rsidRPr="00876DA4" w:rsidRDefault="005F325C" w:rsidP="0065683E">
      <w:pPr>
        <w:spacing w:after="0"/>
        <w:rPr>
          <w:rFonts w:cstheme="minorHAnsi"/>
        </w:rPr>
      </w:pPr>
      <w:r w:rsidRPr="00876DA4">
        <w:rPr>
          <w:rFonts w:cstheme="minorHAnsi"/>
        </w:rPr>
        <w:br/>
        <w:t>13. Please ensure that the references appear as the following: [</w:t>
      </w:r>
      <w:proofErr w:type="spellStart"/>
      <w:r w:rsidRPr="00876DA4">
        <w:rPr>
          <w:rFonts w:cstheme="minorHAnsi"/>
        </w:rPr>
        <w:t>Lastname</w:t>
      </w:r>
      <w:proofErr w:type="spellEnd"/>
      <w:r w:rsidRPr="00876DA4">
        <w:rPr>
          <w:rFonts w:cstheme="minorHAnsi"/>
        </w:rPr>
        <w:t xml:space="preserve">, F.I., </w:t>
      </w:r>
      <w:proofErr w:type="spellStart"/>
      <w:r w:rsidRPr="00876DA4">
        <w:rPr>
          <w:rFonts w:cstheme="minorHAnsi"/>
        </w:rPr>
        <w:t>LastName</w:t>
      </w:r>
      <w:proofErr w:type="spellEnd"/>
      <w:r w:rsidRPr="00876DA4">
        <w:rPr>
          <w:rFonts w:cstheme="minorHAnsi"/>
        </w:rPr>
        <w:t xml:space="preserve">, F.I., </w:t>
      </w:r>
      <w:proofErr w:type="spellStart"/>
      <w:r w:rsidRPr="00876DA4">
        <w:rPr>
          <w:rFonts w:cstheme="minorHAnsi"/>
        </w:rPr>
        <w:t>LastName</w:t>
      </w:r>
      <w:proofErr w:type="spellEnd"/>
      <w:r w:rsidRPr="00876DA4">
        <w:rPr>
          <w:rFonts w:cstheme="minorHAnsi"/>
        </w:rPr>
        <w:t xml:space="preserve">, F.I. Article Title. Source (italics). Volume (bold) (Issue), </w:t>
      </w:r>
      <w:proofErr w:type="spellStart"/>
      <w:r w:rsidRPr="00876DA4">
        <w:rPr>
          <w:rFonts w:cstheme="minorHAnsi"/>
        </w:rPr>
        <w:t>FirstPage</w:t>
      </w:r>
      <w:proofErr w:type="spellEnd"/>
      <w:r w:rsidRPr="00876DA4">
        <w:rPr>
          <w:rFonts w:cstheme="minorHAnsi"/>
        </w:rPr>
        <w:t>–</w:t>
      </w:r>
      <w:proofErr w:type="spellStart"/>
      <w:r w:rsidRPr="00876DA4">
        <w:rPr>
          <w:rFonts w:cstheme="minorHAnsi"/>
        </w:rPr>
        <w:t>LastPage</w:t>
      </w:r>
      <w:proofErr w:type="spellEnd"/>
      <w:r w:rsidRPr="00876DA4">
        <w:rPr>
          <w:rFonts w:cstheme="minorHAnsi"/>
        </w:rPr>
        <w:t xml:space="preserve"> (YEAR).] For more than 6 authors, list only the first author then et al. Please include volume and issue numbers for all references, and do not abbreviate the journal names.</w:t>
      </w:r>
    </w:p>
    <w:p w14:paraId="3B0A9978" w14:textId="77777777" w:rsidR="00840836" w:rsidRDefault="00840836" w:rsidP="0065683E">
      <w:pPr>
        <w:spacing w:after="0"/>
        <w:ind w:left="720"/>
        <w:rPr>
          <w:rFonts w:cstheme="minorHAnsi"/>
        </w:rPr>
      </w:pPr>
    </w:p>
    <w:p w14:paraId="79F4D529" w14:textId="2C29C1E3" w:rsidR="00241AF9" w:rsidRDefault="00241AF9"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w:t>
      </w:r>
      <w:r>
        <w:rPr>
          <w:rFonts w:cstheme="minorHAnsi"/>
        </w:rPr>
        <w:t xml:space="preserve"> </w:t>
      </w:r>
    </w:p>
    <w:p w14:paraId="04A465C4" w14:textId="14E97167" w:rsidR="002B3329" w:rsidRDefault="00817978" w:rsidP="0065683E">
      <w:pPr>
        <w:spacing w:after="0"/>
        <w:ind w:left="720"/>
        <w:rPr>
          <w:rFonts w:cstheme="minorHAnsi"/>
        </w:rPr>
      </w:pPr>
      <w:r>
        <w:rPr>
          <w:rFonts w:cstheme="minorHAnsi"/>
        </w:rPr>
        <w:t>All</w:t>
      </w:r>
      <w:r w:rsidR="00D310DA">
        <w:rPr>
          <w:rFonts w:cstheme="minorHAnsi"/>
        </w:rPr>
        <w:t xml:space="preserve"> references </w:t>
      </w:r>
      <w:r w:rsidR="00C509A1">
        <w:rPr>
          <w:rFonts w:cstheme="minorHAnsi"/>
        </w:rPr>
        <w:t>ha</w:t>
      </w:r>
      <w:r w:rsidR="00F900EB">
        <w:rPr>
          <w:rFonts w:cstheme="minorHAnsi"/>
        </w:rPr>
        <w:t>ve</w:t>
      </w:r>
      <w:r w:rsidR="00C509A1">
        <w:rPr>
          <w:rFonts w:cstheme="minorHAnsi"/>
        </w:rPr>
        <w:t xml:space="preserve"> been corrected </w:t>
      </w:r>
      <w:r>
        <w:rPr>
          <w:rFonts w:cstheme="minorHAnsi"/>
        </w:rPr>
        <w:t>to comply with this format guideline</w:t>
      </w:r>
      <w:r w:rsidR="002B3329" w:rsidRPr="00876DA4">
        <w:rPr>
          <w:rFonts w:cstheme="minorHAnsi"/>
        </w:rPr>
        <w:t>.</w:t>
      </w:r>
      <w:r w:rsidR="0096359B">
        <w:rPr>
          <w:rFonts w:cstheme="minorHAnsi"/>
        </w:rPr>
        <w:t xml:space="preserve"> </w:t>
      </w:r>
    </w:p>
    <w:p w14:paraId="78C759CF" w14:textId="77777777" w:rsidR="00195C81" w:rsidRDefault="005F325C" w:rsidP="0065683E">
      <w:pPr>
        <w:spacing w:after="0"/>
        <w:rPr>
          <w:rFonts w:cstheme="minorHAnsi"/>
        </w:rPr>
      </w:pPr>
      <w:r w:rsidRPr="00876DA4">
        <w:rPr>
          <w:rFonts w:cstheme="minorHAnsi"/>
        </w:rPr>
        <w:br/>
        <w:t>14. Please sort the Materials Table alphabetically by the name of the material.</w:t>
      </w:r>
      <w:r w:rsidRPr="00876DA4">
        <w:rPr>
          <w:rFonts w:cstheme="minorHAnsi"/>
        </w:rPr>
        <w:br/>
      </w:r>
    </w:p>
    <w:p w14:paraId="36577780" w14:textId="6F83CF11" w:rsidR="00B27192" w:rsidRDefault="00B27192" w:rsidP="0065683E">
      <w:pPr>
        <w:spacing w:after="0"/>
        <w:ind w:left="720"/>
        <w:rPr>
          <w:rFonts w:cstheme="minorHAnsi"/>
        </w:rPr>
      </w:pPr>
      <w:r w:rsidRPr="00ED43E6">
        <w:rPr>
          <w:rFonts w:cstheme="minorHAnsi"/>
        </w:rPr>
        <w:t xml:space="preserve">Author’s </w:t>
      </w:r>
      <w:r w:rsidR="0068213E">
        <w:rPr>
          <w:rFonts w:cstheme="minorHAnsi"/>
        </w:rPr>
        <w:t>response</w:t>
      </w:r>
      <w:r w:rsidRPr="00ED43E6">
        <w:rPr>
          <w:rFonts w:cstheme="minorHAnsi"/>
        </w:rPr>
        <w:t>:</w:t>
      </w:r>
      <w:r>
        <w:rPr>
          <w:rFonts w:cstheme="minorHAnsi"/>
        </w:rPr>
        <w:t xml:space="preserve"> </w:t>
      </w:r>
    </w:p>
    <w:p w14:paraId="549047AF" w14:textId="4FA26072" w:rsidR="00B27192" w:rsidRDefault="001A20A5" w:rsidP="0065683E">
      <w:pPr>
        <w:spacing w:after="0"/>
        <w:ind w:left="720"/>
        <w:rPr>
          <w:rFonts w:cstheme="minorHAnsi"/>
        </w:rPr>
      </w:pPr>
      <w:r>
        <w:rPr>
          <w:rFonts w:cstheme="minorHAnsi"/>
        </w:rPr>
        <w:t>Materials are sorted Alphabetically but grouped by assay</w:t>
      </w:r>
    </w:p>
    <w:p w14:paraId="0A9F238A" w14:textId="3E1AEAC7" w:rsidR="00814454" w:rsidRPr="00876DA4" w:rsidRDefault="00814454" w:rsidP="0065683E">
      <w:pPr>
        <w:spacing w:after="0"/>
        <w:rPr>
          <w:rFonts w:cstheme="minorHAnsi"/>
        </w:rPr>
      </w:pPr>
    </w:p>
    <w:p w14:paraId="7B07E2EC" w14:textId="77777777" w:rsidR="00814454" w:rsidRPr="00876DA4" w:rsidRDefault="00814454" w:rsidP="0065683E">
      <w:pPr>
        <w:spacing w:after="0"/>
        <w:rPr>
          <w:rFonts w:cstheme="minorHAnsi"/>
        </w:rPr>
      </w:pPr>
      <w:r w:rsidRPr="00876DA4">
        <w:rPr>
          <w:rFonts w:cstheme="minorHAnsi"/>
        </w:rPr>
        <w:br w:type="page"/>
      </w:r>
    </w:p>
    <w:p w14:paraId="7D53E9B3" w14:textId="77777777" w:rsidR="0020521E" w:rsidRPr="00EA5A8F" w:rsidRDefault="00DE0A37" w:rsidP="0065683E">
      <w:pPr>
        <w:spacing w:after="0"/>
        <w:rPr>
          <w:rStyle w:val="Strong"/>
          <w:rFonts w:cstheme="minorHAnsi"/>
          <w:color w:val="0000FF"/>
          <w:u w:val="single"/>
          <w:shd w:val="clear" w:color="auto" w:fill="FFFFFF"/>
        </w:rPr>
      </w:pPr>
      <w:r w:rsidRPr="00EA5A8F">
        <w:rPr>
          <w:rStyle w:val="Strong"/>
          <w:rFonts w:cstheme="minorHAnsi"/>
          <w:u w:val="single"/>
        </w:rPr>
        <w:lastRenderedPageBreak/>
        <w:t xml:space="preserve">Rebuttal to </w:t>
      </w:r>
      <w:r w:rsidR="0020521E" w:rsidRPr="00EA5A8F">
        <w:rPr>
          <w:rStyle w:val="Strong"/>
          <w:rFonts w:cstheme="minorHAnsi"/>
          <w:u w:val="single"/>
          <w:shd w:val="clear" w:color="auto" w:fill="FFFFFF"/>
        </w:rPr>
        <w:t>Reviewers' comments</w:t>
      </w:r>
      <w:r w:rsidRPr="00EA5A8F">
        <w:rPr>
          <w:rStyle w:val="Strong"/>
          <w:rFonts w:cstheme="minorHAnsi"/>
          <w:u w:val="single"/>
        </w:rPr>
        <w:t>:</w:t>
      </w:r>
      <w:r w:rsidRPr="00EA5A8F">
        <w:rPr>
          <w:rFonts w:cstheme="minorHAnsi"/>
          <w:u w:val="single"/>
        </w:rPr>
        <w:br/>
      </w:r>
    </w:p>
    <w:p w14:paraId="104DDDA3" w14:textId="77777777" w:rsidR="0020521E" w:rsidRPr="00EA5A8F" w:rsidRDefault="0020521E" w:rsidP="0065683E">
      <w:pPr>
        <w:spacing w:after="0"/>
        <w:rPr>
          <w:rFonts w:cstheme="minorHAnsi"/>
          <w:b/>
          <w:bCs/>
          <w:color w:val="1D2228"/>
          <w:shd w:val="clear" w:color="auto" w:fill="FFFFFF"/>
        </w:rPr>
      </w:pPr>
      <w:r w:rsidRPr="00EA5A8F">
        <w:rPr>
          <w:rStyle w:val="Strong"/>
          <w:rFonts w:cstheme="minorHAnsi"/>
          <w:color w:val="0000FF"/>
          <w:u w:val="single"/>
          <w:shd w:val="clear" w:color="auto" w:fill="FFFFFF"/>
        </w:rPr>
        <w:t>Reviewers' comments:</w:t>
      </w:r>
      <w:r w:rsidRPr="00EA5A8F">
        <w:rPr>
          <w:rFonts w:cstheme="minorHAnsi"/>
          <w:color w:val="1D2228"/>
        </w:rPr>
        <w:br/>
      </w:r>
    </w:p>
    <w:p w14:paraId="51055219" w14:textId="173967C0" w:rsidR="00A477C0" w:rsidRPr="00EA5A8F" w:rsidRDefault="0020521E" w:rsidP="0065683E">
      <w:pPr>
        <w:spacing w:after="0"/>
        <w:rPr>
          <w:rFonts w:cstheme="minorHAnsi"/>
        </w:rPr>
      </w:pPr>
      <w:r w:rsidRPr="00EA5A8F">
        <w:rPr>
          <w:rFonts w:cstheme="minorHAnsi"/>
          <w:b/>
          <w:bCs/>
          <w:color w:val="1D2228"/>
          <w:shd w:val="clear" w:color="auto" w:fill="FFFFFF"/>
        </w:rPr>
        <w:t>Reviewer #1:</w:t>
      </w:r>
      <w:r w:rsidRPr="00EA5A8F">
        <w:rPr>
          <w:rFonts w:cstheme="minorHAnsi"/>
          <w:color w:val="1D2228"/>
        </w:rPr>
        <w:br/>
      </w:r>
    </w:p>
    <w:p w14:paraId="2E14274F" w14:textId="58EB2C0A" w:rsidR="00A477C0" w:rsidRPr="00A477C0" w:rsidRDefault="00A477C0" w:rsidP="0065683E">
      <w:pPr>
        <w:spacing w:after="0"/>
        <w:rPr>
          <w:rFonts w:cstheme="minorHAnsi"/>
        </w:rPr>
      </w:pPr>
      <w:r w:rsidRPr="00A477C0">
        <w:rPr>
          <w:rFonts w:cstheme="minorHAnsi"/>
        </w:rPr>
        <w:t>Manuscript Summary:</w:t>
      </w:r>
    </w:p>
    <w:p w14:paraId="5634CCDA" w14:textId="77777777" w:rsidR="00A477C0" w:rsidRPr="00A477C0" w:rsidRDefault="00A477C0" w:rsidP="0065683E">
      <w:pPr>
        <w:spacing w:after="0"/>
        <w:rPr>
          <w:rFonts w:cstheme="minorHAnsi"/>
        </w:rPr>
      </w:pPr>
      <w:r w:rsidRPr="00A477C0">
        <w:rPr>
          <w:rFonts w:cstheme="minorHAnsi"/>
        </w:rPr>
        <w:t>Manuscript Number: JoVE62597</w:t>
      </w:r>
    </w:p>
    <w:p w14:paraId="1B76BBA8" w14:textId="1FDF6686" w:rsidR="00A477C0" w:rsidRPr="00A477C0" w:rsidRDefault="00A477C0" w:rsidP="0065683E">
      <w:pPr>
        <w:spacing w:after="0"/>
        <w:rPr>
          <w:rFonts w:cstheme="minorHAnsi"/>
        </w:rPr>
      </w:pPr>
      <w:r w:rsidRPr="00A477C0">
        <w:rPr>
          <w:rFonts w:cstheme="minorHAnsi"/>
        </w:rPr>
        <w:t xml:space="preserve">The manuscript is an approach to one of the most frequently used conjugation </w:t>
      </w:r>
      <w:proofErr w:type="gramStart"/>
      <w:r w:rsidRPr="00A477C0">
        <w:rPr>
          <w:rFonts w:cstheme="minorHAnsi"/>
        </w:rPr>
        <w:t>method</w:t>
      </w:r>
      <w:proofErr w:type="gramEnd"/>
      <w:r w:rsidRPr="00A477C0">
        <w:rPr>
          <w:rFonts w:cstheme="minorHAnsi"/>
        </w:rPr>
        <w:t xml:space="preserve"> for glycoconjugates. Last updates for improve it are described here. It offers many details and useful tips to get to a successful protocol.</w:t>
      </w:r>
    </w:p>
    <w:p w14:paraId="3079F1BB" w14:textId="77777777" w:rsidR="001E5CB9" w:rsidRDefault="00A477C0" w:rsidP="0065683E">
      <w:pPr>
        <w:spacing w:after="0"/>
        <w:rPr>
          <w:rFonts w:cstheme="minorHAnsi"/>
        </w:rPr>
      </w:pPr>
      <w:r w:rsidRPr="00A477C0">
        <w:rPr>
          <w:rFonts w:cstheme="minorHAnsi"/>
        </w:rPr>
        <w:t>But some suggestions can be made:</w:t>
      </w:r>
      <w:r w:rsidR="00814454" w:rsidRPr="00876DA4">
        <w:rPr>
          <w:rFonts w:cstheme="minorHAnsi"/>
        </w:rPr>
        <w:br/>
      </w:r>
    </w:p>
    <w:p w14:paraId="13029C6D" w14:textId="7E94E09D" w:rsidR="00B9267C" w:rsidRPr="00722084" w:rsidRDefault="00814454" w:rsidP="0065683E">
      <w:pPr>
        <w:spacing w:after="0"/>
        <w:rPr>
          <w:rFonts w:cstheme="minorHAnsi"/>
          <w:b/>
          <w:bCs/>
          <w:u w:val="single"/>
        </w:rPr>
      </w:pPr>
      <w:r w:rsidRPr="00876DA4">
        <w:rPr>
          <w:rFonts w:cstheme="minorHAnsi"/>
        </w:rPr>
        <w:t>In the Abstract could be introduce an initial idea taken from the Introduction for highlight more the applicability of the work. For instance: "</w:t>
      </w:r>
      <w:bookmarkStart w:id="0" w:name="_Hlk67602181"/>
      <w:r w:rsidRPr="00876DA4">
        <w:rPr>
          <w:rFonts w:cstheme="minorHAnsi"/>
        </w:rPr>
        <w:t>Conjugate vaccines are great advances in vaccinology. For conjugation, polysaccharides can be</w:t>
      </w:r>
      <w:bookmarkEnd w:id="0"/>
      <w:r w:rsidRPr="00876DA4">
        <w:rPr>
          <w:rFonts w:cstheme="minorHAnsi"/>
        </w:rPr>
        <w:t>…"</w:t>
      </w:r>
    </w:p>
    <w:p w14:paraId="22CD4806" w14:textId="77777777" w:rsidR="00194A1E" w:rsidRDefault="00194A1E" w:rsidP="0065683E">
      <w:pPr>
        <w:spacing w:after="0"/>
        <w:rPr>
          <w:rFonts w:cstheme="minorHAnsi"/>
        </w:rPr>
      </w:pPr>
    </w:p>
    <w:p w14:paraId="622CFD8E" w14:textId="77777777" w:rsidR="00163328" w:rsidRDefault="00194A1E" w:rsidP="00194A1E">
      <w:pPr>
        <w:spacing w:after="0"/>
        <w:ind w:left="720"/>
        <w:rPr>
          <w:rFonts w:cstheme="minorHAnsi"/>
        </w:rPr>
      </w:pPr>
      <w:r w:rsidRPr="00ED43E6">
        <w:rPr>
          <w:rFonts w:cstheme="minorHAnsi"/>
        </w:rPr>
        <w:t xml:space="preserve">Author’s </w:t>
      </w:r>
      <w:r w:rsidR="0068213E">
        <w:rPr>
          <w:rFonts w:cstheme="minorHAnsi"/>
        </w:rPr>
        <w:t>response</w:t>
      </w:r>
      <w:r>
        <w:rPr>
          <w:rFonts w:cstheme="minorHAnsi"/>
        </w:rPr>
        <w:t xml:space="preserve">: </w:t>
      </w:r>
    </w:p>
    <w:p w14:paraId="35B8B811" w14:textId="5EF117DA" w:rsidR="00194A1E" w:rsidRDefault="00012493" w:rsidP="00194A1E">
      <w:pPr>
        <w:spacing w:after="0"/>
        <w:ind w:left="720"/>
        <w:rPr>
          <w:rFonts w:cstheme="minorHAnsi"/>
        </w:rPr>
      </w:pPr>
      <w:r>
        <w:rPr>
          <w:rFonts w:cstheme="minorHAnsi"/>
        </w:rPr>
        <w:t>Th</w:t>
      </w:r>
      <w:r w:rsidR="00207630">
        <w:rPr>
          <w:rFonts w:cstheme="minorHAnsi"/>
        </w:rPr>
        <w:t xml:space="preserve">is suggestion has been incorporated into the revision. </w:t>
      </w:r>
    </w:p>
    <w:p w14:paraId="19BFB6D5" w14:textId="4E5CAFFA" w:rsidR="00B9267C" w:rsidRDefault="00814454" w:rsidP="0065683E">
      <w:pPr>
        <w:spacing w:after="0"/>
        <w:rPr>
          <w:rFonts w:cstheme="minorHAnsi"/>
        </w:rPr>
      </w:pPr>
      <w:r w:rsidRPr="00876DA4">
        <w:rPr>
          <w:rFonts w:cstheme="minorHAnsi"/>
        </w:rPr>
        <w:br/>
        <w:t>In the Introduction, allusion to Figure 3 should be done in the paragraph starting in line 71. Figure 3 is not mentioned in all the text.</w:t>
      </w:r>
      <w:r w:rsidR="00BE33BB">
        <w:rPr>
          <w:rFonts w:cstheme="minorHAnsi"/>
        </w:rPr>
        <w:t xml:space="preserve"> </w:t>
      </w:r>
    </w:p>
    <w:p w14:paraId="54D7DD84" w14:textId="7859E6AB" w:rsidR="00BE33BB" w:rsidRDefault="00BE33BB" w:rsidP="0065683E">
      <w:pPr>
        <w:spacing w:after="0"/>
        <w:rPr>
          <w:rFonts w:cstheme="minorHAnsi"/>
        </w:rPr>
      </w:pPr>
    </w:p>
    <w:p w14:paraId="188D11DD" w14:textId="77777777" w:rsidR="00163328" w:rsidRDefault="00BE33BB" w:rsidP="00BE33BB">
      <w:pPr>
        <w:spacing w:after="0"/>
        <w:ind w:left="720"/>
        <w:rPr>
          <w:rFonts w:cstheme="minorHAnsi"/>
        </w:rPr>
      </w:pPr>
      <w:r w:rsidRPr="00ED43E6">
        <w:rPr>
          <w:rFonts w:cstheme="minorHAnsi"/>
        </w:rPr>
        <w:t xml:space="preserve">Author’s </w:t>
      </w:r>
      <w:r w:rsidR="0068213E">
        <w:rPr>
          <w:rFonts w:cstheme="minorHAnsi"/>
        </w:rPr>
        <w:t>response</w:t>
      </w:r>
      <w:r>
        <w:rPr>
          <w:rFonts w:cstheme="minorHAnsi"/>
        </w:rPr>
        <w:t xml:space="preserve">: </w:t>
      </w:r>
    </w:p>
    <w:p w14:paraId="500274F1" w14:textId="730817FC" w:rsidR="00BE33BB" w:rsidRDefault="003D453F" w:rsidP="00BE33BB">
      <w:pPr>
        <w:spacing w:after="0"/>
        <w:ind w:left="720"/>
        <w:rPr>
          <w:rFonts w:cstheme="minorHAnsi"/>
        </w:rPr>
      </w:pPr>
      <w:r>
        <w:rPr>
          <w:rFonts w:cstheme="minorHAnsi"/>
        </w:rPr>
        <w:t xml:space="preserve">Figure 3 is now mentioned in </w:t>
      </w:r>
      <w:r w:rsidR="00003E45">
        <w:rPr>
          <w:rFonts w:cstheme="minorHAnsi"/>
        </w:rPr>
        <w:t>said paragraph</w:t>
      </w:r>
      <w:r w:rsidR="00C865ED">
        <w:rPr>
          <w:rFonts w:cstheme="minorHAnsi"/>
        </w:rPr>
        <w:t xml:space="preserve">: </w:t>
      </w:r>
      <w:r w:rsidR="00271831">
        <w:rPr>
          <w:rFonts w:cstheme="minorHAnsi"/>
        </w:rPr>
        <w:t>“</w:t>
      </w:r>
      <w:r w:rsidR="00271831" w:rsidRPr="00F06A50">
        <w:rPr>
          <w:rFonts w:cstheme="minorHAnsi"/>
        </w:rPr>
        <w:t>During the activation phase, the three major concerns are CDAP stability, CDAP reaction with the polysaccharide hydroxyls, and the stability of the activated polysaccharide</w:t>
      </w:r>
      <w:r w:rsidR="00271831">
        <w:rPr>
          <w:rFonts w:cstheme="minorHAnsi"/>
        </w:rPr>
        <w:t xml:space="preserve"> (</w:t>
      </w:r>
      <w:r w:rsidR="00271831" w:rsidRPr="00F06A50">
        <w:rPr>
          <w:rFonts w:cstheme="minorHAnsi"/>
          <w:b/>
          <w:bCs/>
        </w:rPr>
        <w:t>Figure 3</w:t>
      </w:r>
      <w:r w:rsidR="00271831">
        <w:rPr>
          <w:rFonts w:cstheme="minorHAnsi"/>
        </w:rPr>
        <w:t>)</w:t>
      </w:r>
      <w:r w:rsidR="009C69E8">
        <w:rPr>
          <w:rFonts w:cstheme="minorHAnsi"/>
        </w:rPr>
        <w:t xml:space="preserve">. </w:t>
      </w:r>
      <w:r w:rsidR="00271831">
        <w:rPr>
          <w:rFonts w:cstheme="minorHAnsi"/>
        </w:rPr>
        <w:t>….”</w:t>
      </w:r>
      <w:r w:rsidR="00BE33BB">
        <w:rPr>
          <w:rFonts w:cstheme="minorHAnsi"/>
        </w:rPr>
        <w:t xml:space="preserve"> </w:t>
      </w:r>
    </w:p>
    <w:p w14:paraId="24E32D6C" w14:textId="77777777" w:rsidR="00B9267C" w:rsidRPr="00876DA4" w:rsidRDefault="00814454" w:rsidP="0065683E">
      <w:pPr>
        <w:spacing w:after="0"/>
        <w:rPr>
          <w:rFonts w:cstheme="minorHAnsi"/>
        </w:rPr>
      </w:pPr>
      <w:r w:rsidRPr="00876DA4">
        <w:rPr>
          <w:rFonts w:cstheme="minorHAnsi"/>
        </w:rPr>
        <w:br/>
      </w:r>
      <w:r w:rsidRPr="00BB387F">
        <w:rPr>
          <w:rFonts w:cstheme="minorHAnsi"/>
        </w:rPr>
        <w:t>In the Protocol section I think that Notes should be related to a step that describes an action. They are not numbered apart. See Steps 5.11.1., 8.3.2.2.1., 8.3.3.1.1. 8.3.5.1.1. and 8.3.6.1.</w:t>
      </w:r>
    </w:p>
    <w:p w14:paraId="134E25E0" w14:textId="77777777" w:rsidR="0088340D" w:rsidRDefault="0088340D" w:rsidP="0065683E">
      <w:pPr>
        <w:spacing w:after="0"/>
        <w:rPr>
          <w:rFonts w:cstheme="minorHAnsi"/>
        </w:rPr>
      </w:pPr>
    </w:p>
    <w:p w14:paraId="4D6B891E" w14:textId="3067FEA7" w:rsidR="00875C41" w:rsidRDefault="0088340D" w:rsidP="0088340D">
      <w:pPr>
        <w:spacing w:after="0"/>
        <w:ind w:left="720"/>
        <w:rPr>
          <w:rFonts w:cstheme="minorHAnsi"/>
        </w:rPr>
      </w:pPr>
      <w:r w:rsidRPr="00ED43E6">
        <w:rPr>
          <w:rFonts w:cstheme="minorHAnsi"/>
        </w:rPr>
        <w:t xml:space="preserve">Author’s </w:t>
      </w:r>
      <w:r w:rsidR="0068213E">
        <w:rPr>
          <w:rFonts w:cstheme="minorHAnsi"/>
        </w:rPr>
        <w:t>response</w:t>
      </w:r>
      <w:r>
        <w:rPr>
          <w:rFonts w:cstheme="minorHAnsi"/>
        </w:rPr>
        <w:t xml:space="preserve">: </w:t>
      </w:r>
    </w:p>
    <w:p w14:paraId="125C746D" w14:textId="77777777" w:rsidR="000F4C59" w:rsidRDefault="00A065D8" w:rsidP="0088340D">
      <w:pPr>
        <w:spacing w:after="0"/>
        <w:ind w:left="720"/>
        <w:rPr>
          <w:rFonts w:cstheme="minorHAnsi"/>
        </w:rPr>
      </w:pPr>
      <w:r>
        <w:rPr>
          <w:rFonts w:cstheme="minorHAnsi"/>
        </w:rPr>
        <w:t>All</w:t>
      </w:r>
      <w:r w:rsidR="00910D91">
        <w:rPr>
          <w:rFonts w:cstheme="minorHAnsi"/>
        </w:rPr>
        <w:t xml:space="preserve"> Notes have been </w:t>
      </w:r>
      <w:r w:rsidR="00532617">
        <w:rPr>
          <w:rFonts w:cstheme="minorHAnsi"/>
        </w:rPr>
        <w:t xml:space="preserve">verified to ensure they are </w:t>
      </w:r>
      <w:r w:rsidR="004D5006">
        <w:rPr>
          <w:rFonts w:cstheme="minorHAnsi"/>
        </w:rPr>
        <w:t>related to the steps the action</w:t>
      </w:r>
      <w:r w:rsidR="000F4C59">
        <w:rPr>
          <w:rFonts w:cstheme="minorHAnsi"/>
        </w:rPr>
        <w:t xml:space="preserve"> was described. </w:t>
      </w:r>
    </w:p>
    <w:p w14:paraId="0BB07491" w14:textId="665A0310" w:rsidR="0088340D" w:rsidRDefault="000F4C59" w:rsidP="0088340D">
      <w:pPr>
        <w:spacing w:after="0"/>
        <w:ind w:left="720"/>
        <w:rPr>
          <w:rFonts w:cstheme="minorHAnsi"/>
        </w:rPr>
      </w:pPr>
      <w:r>
        <w:rPr>
          <w:rFonts w:cstheme="minorHAnsi"/>
        </w:rPr>
        <w:t>A</w:t>
      </w:r>
      <w:r w:rsidR="00CC76C2">
        <w:rPr>
          <w:rFonts w:cstheme="minorHAnsi"/>
        </w:rPr>
        <w:t>ll</w:t>
      </w:r>
      <w:r>
        <w:rPr>
          <w:rFonts w:cstheme="minorHAnsi"/>
        </w:rPr>
        <w:t xml:space="preserve"> numbering </w:t>
      </w:r>
      <w:r w:rsidR="00BB387F">
        <w:rPr>
          <w:rFonts w:cstheme="minorHAnsi"/>
        </w:rPr>
        <w:t xml:space="preserve">for the Notes </w:t>
      </w:r>
      <w:r w:rsidR="00B80DE1">
        <w:rPr>
          <w:rFonts w:cstheme="minorHAnsi"/>
        </w:rPr>
        <w:t>were</w:t>
      </w:r>
      <w:r w:rsidR="00BB387F">
        <w:rPr>
          <w:rFonts w:cstheme="minorHAnsi"/>
        </w:rPr>
        <w:t xml:space="preserve"> removed. </w:t>
      </w:r>
    </w:p>
    <w:p w14:paraId="670DBCBB" w14:textId="4B3A03CC" w:rsidR="004A6A9B" w:rsidRPr="00574ECD" w:rsidRDefault="00814454" w:rsidP="0065683E">
      <w:pPr>
        <w:spacing w:after="0"/>
        <w:rPr>
          <w:rFonts w:cstheme="minorHAnsi"/>
        </w:rPr>
      </w:pPr>
      <w:r w:rsidRPr="00876DA4">
        <w:rPr>
          <w:rFonts w:cstheme="minorHAnsi"/>
        </w:rPr>
        <w:br/>
      </w:r>
      <w:r w:rsidRPr="00574ECD">
        <w:rPr>
          <w:rFonts w:cstheme="minorHAnsi"/>
        </w:rPr>
        <w:t>There are steps that are purely a commentary like step 3.1.2.1., even when is not denoted as such: "Hydrazides are reactive with CDAP activated polysaccharide essentially independent of pH". See also step 4.7.1 or 7.1s as examples. These could be mentioned in the Discussion or integrated to an actual step.</w:t>
      </w:r>
    </w:p>
    <w:p w14:paraId="190D7DD2" w14:textId="77777777" w:rsidR="000E56AD" w:rsidRPr="00574ECD" w:rsidRDefault="000E56AD" w:rsidP="000E56AD">
      <w:pPr>
        <w:spacing w:after="0"/>
        <w:ind w:left="720"/>
        <w:rPr>
          <w:rFonts w:cstheme="minorHAnsi"/>
        </w:rPr>
      </w:pPr>
    </w:p>
    <w:p w14:paraId="2A4A497F" w14:textId="5F0D54E4" w:rsidR="000E56AD" w:rsidRPr="00574ECD" w:rsidRDefault="000E56AD" w:rsidP="000E56AD">
      <w:pPr>
        <w:spacing w:after="0"/>
        <w:ind w:left="720"/>
        <w:rPr>
          <w:rFonts w:cstheme="minorHAnsi"/>
        </w:rPr>
      </w:pPr>
      <w:r w:rsidRPr="00574ECD">
        <w:rPr>
          <w:rFonts w:cstheme="minorHAnsi"/>
        </w:rPr>
        <w:t xml:space="preserve">Author’s </w:t>
      </w:r>
      <w:r w:rsidR="0068213E" w:rsidRPr="00574ECD">
        <w:rPr>
          <w:rFonts w:cstheme="minorHAnsi"/>
        </w:rPr>
        <w:t>response</w:t>
      </w:r>
      <w:r w:rsidRPr="00574ECD">
        <w:rPr>
          <w:rFonts w:cstheme="minorHAnsi"/>
        </w:rPr>
        <w:t xml:space="preserve">: </w:t>
      </w:r>
    </w:p>
    <w:p w14:paraId="7EF26686" w14:textId="21C2DB4D" w:rsidR="000E56AD" w:rsidRDefault="00EE249F" w:rsidP="000E56AD">
      <w:pPr>
        <w:spacing w:after="0"/>
        <w:ind w:left="720"/>
        <w:rPr>
          <w:rFonts w:cstheme="minorHAnsi"/>
        </w:rPr>
      </w:pPr>
      <w:r w:rsidRPr="00574ECD">
        <w:rPr>
          <w:rFonts w:cstheme="minorHAnsi"/>
        </w:rPr>
        <w:t xml:space="preserve">Checked </w:t>
      </w:r>
      <w:r w:rsidR="002469F1" w:rsidRPr="00574ECD">
        <w:rPr>
          <w:rFonts w:cstheme="minorHAnsi"/>
        </w:rPr>
        <w:t>the entire protocol section for purely commentary statement</w:t>
      </w:r>
      <w:r w:rsidR="00522728" w:rsidRPr="00574ECD">
        <w:rPr>
          <w:rFonts w:cstheme="minorHAnsi"/>
        </w:rPr>
        <w:t>s</w:t>
      </w:r>
      <w:r w:rsidR="002469F1" w:rsidRPr="00574ECD">
        <w:rPr>
          <w:rFonts w:cstheme="minorHAnsi"/>
        </w:rPr>
        <w:t xml:space="preserve">. </w:t>
      </w:r>
      <w:r w:rsidR="00247698" w:rsidRPr="00574ECD">
        <w:rPr>
          <w:rFonts w:cstheme="minorHAnsi"/>
        </w:rPr>
        <w:t xml:space="preserve">They were either removed, </w:t>
      </w:r>
      <w:r w:rsidR="001D1B36" w:rsidRPr="00574ECD">
        <w:rPr>
          <w:rFonts w:cstheme="minorHAnsi"/>
        </w:rPr>
        <w:t xml:space="preserve">restated, or </w:t>
      </w:r>
      <w:r w:rsidR="00574ECD" w:rsidRPr="00574ECD">
        <w:rPr>
          <w:rFonts w:cstheme="minorHAnsi"/>
        </w:rPr>
        <w:t>moved to discussion section</w:t>
      </w:r>
      <w:r w:rsidR="000E56AD" w:rsidRPr="00574ECD">
        <w:rPr>
          <w:rFonts w:cstheme="minorHAnsi"/>
        </w:rPr>
        <w:t>.</w:t>
      </w:r>
      <w:r w:rsidR="000E56AD">
        <w:rPr>
          <w:rFonts w:cstheme="minorHAnsi"/>
        </w:rPr>
        <w:t xml:space="preserve"> </w:t>
      </w:r>
    </w:p>
    <w:p w14:paraId="5BF7197F" w14:textId="3A1B22DF" w:rsidR="004A6A9B" w:rsidRDefault="00814454" w:rsidP="0065683E">
      <w:pPr>
        <w:spacing w:after="0"/>
        <w:rPr>
          <w:rFonts w:cstheme="minorHAnsi"/>
        </w:rPr>
      </w:pPr>
      <w:r w:rsidRPr="00876DA4">
        <w:rPr>
          <w:rFonts w:cstheme="minorHAnsi"/>
        </w:rPr>
        <w:lastRenderedPageBreak/>
        <w:br/>
        <w:t xml:space="preserve">In many other cases the sentence does not have the format of a simple directive. For example: "1.2.2.3. It is advisable to determine the polysaccharide after the buffer exchange/concentration." could be written "Determine the polysaccharide after the buffer exchange/concentration. This is advisable </w:t>
      </w:r>
      <w:proofErr w:type="gramStart"/>
      <w:r w:rsidRPr="00876DA4">
        <w:rPr>
          <w:rFonts w:cstheme="minorHAnsi"/>
        </w:rPr>
        <w:t>in order to</w:t>
      </w:r>
      <w:proofErr w:type="gramEnd"/>
      <w:r w:rsidRPr="00876DA4">
        <w:rPr>
          <w:rFonts w:cstheme="minorHAnsi"/>
        </w:rPr>
        <w:t xml:space="preserve"> do not introduce errors in the conditions of activation reaction".</w:t>
      </w:r>
      <w:r w:rsidR="00CE0C25">
        <w:rPr>
          <w:rFonts w:cstheme="minorHAnsi"/>
        </w:rPr>
        <w:t xml:space="preserve"> </w:t>
      </w:r>
    </w:p>
    <w:p w14:paraId="3E159DF4" w14:textId="5E59646B" w:rsidR="00CE0C25" w:rsidRDefault="00CE0C25" w:rsidP="0065683E">
      <w:pPr>
        <w:spacing w:after="0"/>
        <w:rPr>
          <w:rFonts w:cstheme="minorHAnsi"/>
        </w:rPr>
      </w:pPr>
    </w:p>
    <w:p w14:paraId="79594E73" w14:textId="72238A1C" w:rsidR="0068474B" w:rsidRDefault="0068474B" w:rsidP="0068474B">
      <w:pPr>
        <w:spacing w:after="0"/>
        <w:ind w:left="720"/>
        <w:rPr>
          <w:rFonts w:cstheme="minorHAnsi"/>
        </w:rPr>
      </w:pPr>
      <w:r w:rsidRPr="00574ECD">
        <w:rPr>
          <w:rFonts w:cstheme="minorHAnsi"/>
        </w:rPr>
        <w:t xml:space="preserve">Author’s response: </w:t>
      </w:r>
    </w:p>
    <w:p w14:paraId="266E415A" w14:textId="7D5BEBCB" w:rsidR="00CE0C25" w:rsidRPr="00876DA4" w:rsidRDefault="0068474B" w:rsidP="000D4CA5">
      <w:pPr>
        <w:spacing w:after="0"/>
        <w:ind w:left="720"/>
        <w:rPr>
          <w:rFonts w:cstheme="minorHAnsi"/>
        </w:rPr>
      </w:pPr>
      <w:r>
        <w:rPr>
          <w:rFonts w:cstheme="minorHAnsi"/>
        </w:rPr>
        <w:t>This guideline has been strictly</w:t>
      </w:r>
      <w:r w:rsidR="000D4CA5">
        <w:rPr>
          <w:rFonts w:cstheme="minorHAnsi"/>
        </w:rPr>
        <w:t xml:space="preserve"> followed in the revised manuscript.</w:t>
      </w:r>
    </w:p>
    <w:p w14:paraId="13CA2924" w14:textId="3CA5FA06" w:rsidR="004A6A9B" w:rsidRDefault="00814454" w:rsidP="0065683E">
      <w:pPr>
        <w:spacing w:after="0"/>
        <w:rPr>
          <w:rFonts w:cstheme="minorHAnsi"/>
        </w:rPr>
      </w:pPr>
      <w:r w:rsidRPr="00876DA4">
        <w:rPr>
          <w:rFonts w:cstheme="minorHAnsi"/>
        </w:rPr>
        <w:br/>
        <w:t xml:space="preserve">In the Step 1.2.2.2 it is recommended to vortex the centrifugal device. If it is worthy, I think is useful to vortex the device after every spin </w:t>
      </w:r>
      <w:proofErr w:type="gramStart"/>
      <w:r w:rsidRPr="00876DA4">
        <w:rPr>
          <w:rFonts w:cstheme="minorHAnsi"/>
        </w:rPr>
        <w:t>in order to</w:t>
      </w:r>
      <w:proofErr w:type="gramEnd"/>
      <w:r w:rsidRPr="00876DA4">
        <w:rPr>
          <w:rFonts w:cstheme="minorHAnsi"/>
        </w:rPr>
        <w:t xml:space="preserve"> avoid excessive concentration of the polysaccharide in the bottom of the filter and the consequent gel formation.</w:t>
      </w:r>
      <w:r w:rsidR="00FD1F13">
        <w:rPr>
          <w:rFonts w:cstheme="minorHAnsi"/>
        </w:rPr>
        <w:t xml:space="preserve"> </w:t>
      </w:r>
    </w:p>
    <w:p w14:paraId="46758907" w14:textId="13CB9381" w:rsidR="00FD1F13" w:rsidRDefault="00FD1F13" w:rsidP="0065683E">
      <w:pPr>
        <w:spacing w:after="0"/>
        <w:rPr>
          <w:rFonts w:cstheme="minorHAnsi"/>
        </w:rPr>
      </w:pPr>
    </w:p>
    <w:p w14:paraId="03E672DD" w14:textId="491C22DC" w:rsidR="00FD1F13" w:rsidRDefault="00FD1F13" w:rsidP="00FD1F13">
      <w:pPr>
        <w:spacing w:after="0"/>
        <w:ind w:left="720"/>
        <w:rPr>
          <w:rFonts w:cstheme="minorHAnsi"/>
        </w:rPr>
      </w:pPr>
      <w:r w:rsidRPr="00574ECD">
        <w:rPr>
          <w:rFonts w:cstheme="minorHAnsi"/>
        </w:rPr>
        <w:t>Author’s response</w:t>
      </w:r>
      <w:r w:rsidR="0027425C">
        <w:rPr>
          <w:rFonts w:cstheme="minorHAnsi"/>
        </w:rPr>
        <w:t>:</w:t>
      </w:r>
      <w:r w:rsidR="007E515C">
        <w:rPr>
          <w:rFonts w:cstheme="minorHAnsi"/>
        </w:rPr>
        <w:t xml:space="preserve"> </w:t>
      </w:r>
    </w:p>
    <w:p w14:paraId="57721E6C" w14:textId="1D3F4AF7" w:rsidR="007E515C" w:rsidRDefault="00417A2E" w:rsidP="00FD1F13">
      <w:pPr>
        <w:spacing w:after="0"/>
        <w:ind w:left="720"/>
        <w:rPr>
          <w:rFonts w:cstheme="minorHAnsi"/>
        </w:rPr>
      </w:pPr>
      <w:r>
        <w:rPr>
          <w:rFonts w:cstheme="minorHAnsi"/>
        </w:rPr>
        <w:t xml:space="preserve">Reviewer’s comment </w:t>
      </w:r>
      <w:r w:rsidR="002D4096">
        <w:rPr>
          <w:rFonts w:cstheme="minorHAnsi"/>
        </w:rPr>
        <w:t xml:space="preserve">is well received. While using </w:t>
      </w:r>
      <w:proofErr w:type="spellStart"/>
      <w:r w:rsidR="002D4096">
        <w:rPr>
          <w:rFonts w:cstheme="minorHAnsi"/>
        </w:rPr>
        <w:t>Amicon</w:t>
      </w:r>
      <w:proofErr w:type="spellEnd"/>
      <w:r w:rsidR="002D4096">
        <w:rPr>
          <w:rFonts w:cstheme="minorHAnsi"/>
        </w:rPr>
        <w:t xml:space="preserve"> </w:t>
      </w:r>
      <w:r w:rsidR="00983FD4">
        <w:rPr>
          <w:rFonts w:cstheme="minorHAnsi"/>
        </w:rPr>
        <w:t xml:space="preserve">ultra filters, we </w:t>
      </w:r>
      <w:r w:rsidR="00802213">
        <w:rPr>
          <w:rFonts w:cstheme="minorHAnsi"/>
        </w:rPr>
        <w:t>indeed</w:t>
      </w:r>
      <w:r w:rsidR="00983FD4">
        <w:rPr>
          <w:rFonts w:cstheme="minorHAnsi"/>
        </w:rPr>
        <w:t xml:space="preserve"> </w:t>
      </w:r>
      <w:r w:rsidR="007A5310">
        <w:rPr>
          <w:rFonts w:cstheme="minorHAnsi"/>
        </w:rPr>
        <w:t>perform</w:t>
      </w:r>
      <w:r w:rsidR="00983FD4">
        <w:rPr>
          <w:rFonts w:cstheme="minorHAnsi"/>
        </w:rPr>
        <w:t xml:space="preserve"> end-over-end remix</w:t>
      </w:r>
      <w:r w:rsidR="007A5310">
        <w:rPr>
          <w:rFonts w:cstheme="minorHAnsi"/>
        </w:rPr>
        <w:t>ing</w:t>
      </w:r>
      <w:r w:rsidR="00802213">
        <w:rPr>
          <w:rFonts w:cstheme="minorHAnsi"/>
        </w:rPr>
        <w:t xml:space="preserve"> after refill and before next spin. </w:t>
      </w:r>
      <w:r w:rsidR="00BA5ECC">
        <w:rPr>
          <w:rFonts w:cstheme="minorHAnsi"/>
        </w:rPr>
        <w:t xml:space="preserve">We </w:t>
      </w:r>
      <w:r w:rsidR="00E8753A">
        <w:rPr>
          <w:rFonts w:cstheme="minorHAnsi"/>
        </w:rPr>
        <w:t>also</w:t>
      </w:r>
      <w:r w:rsidR="000A4908">
        <w:rPr>
          <w:rFonts w:cstheme="minorHAnsi"/>
        </w:rPr>
        <w:t xml:space="preserve"> do</w:t>
      </w:r>
      <w:r w:rsidR="00BA5ECC">
        <w:rPr>
          <w:rFonts w:cstheme="minorHAnsi"/>
        </w:rPr>
        <w:t xml:space="preserve"> </w:t>
      </w:r>
      <w:proofErr w:type="gramStart"/>
      <w:r w:rsidR="00E3477F">
        <w:rPr>
          <w:rFonts w:cstheme="minorHAnsi"/>
        </w:rPr>
        <w:t>pipetting</w:t>
      </w:r>
      <w:proofErr w:type="gramEnd"/>
      <w:r w:rsidR="00E3477F">
        <w:rPr>
          <w:rFonts w:cstheme="minorHAnsi"/>
        </w:rPr>
        <w:t xml:space="preserve"> up and down to mix the retentate</w:t>
      </w:r>
      <w:r w:rsidR="0006430D">
        <w:rPr>
          <w:rFonts w:cstheme="minorHAnsi"/>
        </w:rPr>
        <w:t xml:space="preserve"> to recover polysaccharide from the </w:t>
      </w:r>
      <w:proofErr w:type="spellStart"/>
      <w:r w:rsidR="0006430D">
        <w:rPr>
          <w:rFonts w:cstheme="minorHAnsi"/>
        </w:rPr>
        <w:t>ultra filters</w:t>
      </w:r>
      <w:proofErr w:type="spellEnd"/>
      <w:r w:rsidR="0006430D">
        <w:rPr>
          <w:rFonts w:cstheme="minorHAnsi"/>
        </w:rPr>
        <w:t xml:space="preserve">. </w:t>
      </w:r>
    </w:p>
    <w:p w14:paraId="757BCC86" w14:textId="5BD145B6" w:rsidR="0027425C" w:rsidRPr="00876DA4" w:rsidRDefault="00BD26F9" w:rsidP="00FD1F13">
      <w:pPr>
        <w:spacing w:after="0"/>
        <w:ind w:left="720"/>
        <w:rPr>
          <w:rFonts w:cstheme="minorHAnsi"/>
        </w:rPr>
      </w:pPr>
      <w:r>
        <w:rPr>
          <w:rFonts w:cstheme="minorHAnsi"/>
        </w:rPr>
        <w:t xml:space="preserve">Step 1.2 has been revised </w:t>
      </w:r>
      <w:r w:rsidR="005C0F9C">
        <w:rPr>
          <w:rFonts w:cstheme="minorHAnsi"/>
        </w:rPr>
        <w:t xml:space="preserve">to include </w:t>
      </w:r>
      <w:r w:rsidR="00D511A9">
        <w:rPr>
          <w:rFonts w:cstheme="minorHAnsi"/>
        </w:rPr>
        <w:t>the</w:t>
      </w:r>
      <w:r w:rsidR="00FF643E">
        <w:rPr>
          <w:rFonts w:cstheme="minorHAnsi"/>
        </w:rPr>
        <w:t>se</w:t>
      </w:r>
      <w:r w:rsidR="00D511A9">
        <w:rPr>
          <w:rFonts w:cstheme="minorHAnsi"/>
        </w:rPr>
        <w:t xml:space="preserve"> mixing </w:t>
      </w:r>
      <w:r w:rsidR="000A6DCA">
        <w:rPr>
          <w:rFonts w:cstheme="minorHAnsi"/>
        </w:rPr>
        <w:t>step</w:t>
      </w:r>
      <w:r w:rsidR="00FF643E">
        <w:rPr>
          <w:rFonts w:cstheme="minorHAnsi"/>
        </w:rPr>
        <w:t>s</w:t>
      </w:r>
      <w:r w:rsidR="000A6DCA">
        <w:rPr>
          <w:rFonts w:cstheme="minorHAnsi"/>
        </w:rPr>
        <w:t xml:space="preserve">. </w:t>
      </w:r>
    </w:p>
    <w:p w14:paraId="045A7EB2" w14:textId="77C021B6" w:rsidR="004A6A9B" w:rsidRDefault="00814454" w:rsidP="0065683E">
      <w:pPr>
        <w:spacing w:after="0"/>
        <w:rPr>
          <w:rFonts w:cstheme="minorHAnsi"/>
        </w:rPr>
      </w:pPr>
      <w:r w:rsidRPr="00876DA4">
        <w:rPr>
          <w:rFonts w:cstheme="minorHAnsi"/>
        </w:rPr>
        <w:br/>
        <w:t>In line 162 "…for 0 °C"</w:t>
      </w:r>
    </w:p>
    <w:p w14:paraId="20DA43D9" w14:textId="706991B4" w:rsidR="00AC3CF5" w:rsidRDefault="00AC3CF5" w:rsidP="0065683E">
      <w:pPr>
        <w:spacing w:after="0"/>
        <w:rPr>
          <w:rFonts w:cstheme="minorHAnsi"/>
        </w:rPr>
      </w:pPr>
    </w:p>
    <w:p w14:paraId="7E66A28D" w14:textId="77777777" w:rsidR="00AC3CF5" w:rsidRDefault="00AC3CF5" w:rsidP="00AC3CF5">
      <w:pPr>
        <w:spacing w:after="0"/>
        <w:ind w:left="720"/>
        <w:rPr>
          <w:rFonts w:cstheme="minorHAnsi"/>
        </w:rPr>
      </w:pPr>
      <w:r w:rsidRPr="00574ECD">
        <w:rPr>
          <w:rFonts w:cstheme="minorHAnsi"/>
        </w:rPr>
        <w:t>Author’s response</w:t>
      </w:r>
      <w:r>
        <w:rPr>
          <w:rFonts w:cstheme="minorHAnsi"/>
        </w:rPr>
        <w:t xml:space="preserve">: </w:t>
      </w:r>
    </w:p>
    <w:p w14:paraId="05DEDE2C" w14:textId="77777777" w:rsidR="00C520F3" w:rsidRDefault="0043554F" w:rsidP="00AC3CF5">
      <w:pPr>
        <w:spacing w:after="0"/>
        <w:ind w:left="720"/>
        <w:rPr>
          <w:rFonts w:cstheme="minorHAnsi"/>
        </w:rPr>
      </w:pPr>
      <w:r>
        <w:rPr>
          <w:rFonts w:cstheme="minorHAnsi"/>
        </w:rPr>
        <w:t>C</w:t>
      </w:r>
      <w:r w:rsidR="00AE23F8">
        <w:rPr>
          <w:rFonts w:cstheme="minorHAnsi"/>
        </w:rPr>
        <w:t xml:space="preserve">hecked entire manuscript for this </w:t>
      </w:r>
      <w:r w:rsidR="000975B5">
        <w:rPr>
          <w:rFonts w:cstheme="minorHAnsi"/>
        </w:rPr>
        <w:t>typo and made correction</w:t>
      </w:r>
      <w:r w:rsidR="00C520F3">
        <w:rPr>
          <w:rFonts w:cstheme="minorHAnsi"/>
        </w:rPr>
        <w:t xml:space="preserve"> when found. </w:t>
      </w:r>
    </w:p>
    <w:p w14:paraId="1D07973C" w14:textId="5DFCFA6A" w:rsidR="00AC3CF5" w:rsidRPr="00876DA4" w:rsidRDefault="000D530B" w:rsidP="00AC3CF5">
      <w:pPr>
        <w:spacing w:after="0"/>
        <w:ind w:left="720"/>
        <w:rPr>
          <w:rFonts w:cstheme="minorHAnsi"/>
        </w:rPr>
      </w:pPr>
      <w:r>
        <w:rPr>
          <w:rFonts w:cstheme="minorHAnsi"/>
        </w:rPr>
        <w:t xml:space="preserve">Procedure related to line 162 is now moved </w:t>
      </w:r>
      <w:r w:rsidR="005430BF">
        <w:rPr>
          <w:rFonts w:cstheme="minorHAnsi"/>
        </w:rPr>
        <w:t xml:space="preserve">to </w:t>
      </w:r>
      <w:r w:rsidR="00B940F7">
        <w:rPr>
          <w:rFonts w:cstheme="minorHAnsi"/>
        </w:rPr>
        <w:t>Step 5.1.</w:t>
      </w:r>
    </w:p>
    <w:p w14:paraId="14956DC8" w14:textId="4925F923" w:rsidR="00C53890" w:rsidRDefault="00814454" w:rsidP="0065683E">
      <w:pPr>
        <w:spacing w:after="0"/>
        <w:rPr>
          <w:rFonts w:cstheme="minorHAnsi"/>
        </w:rPr>
      </w:pPr>
      <w:r w:rsidRPr="00876DA4">
        <w:rPr>
          <w:rFonts w:cstheme="minorHAnsi"/>
        </w:rPr>
        <w:br/>
        <w:t>In line 215 there is a repetition of the word "at".</w:t>
      </w:r>
      <w:r w:rsidR="005444DE">
        <w:rPr>
          <w:rFonts w:cstheme="minorHAnsi"/>
        </w:rPr>
        <w:t xml:space="preserve"> </w:t>
      </w:r>
    </w:p>
    <w:p w14:paraId="50D38E3A" w14:textId="5F043118" w:rsidR="005444DE" w:rsidRDefault="005444DE" w:rsidP="0065683E">
      <w:pPr>
        <w:spacing w:after="0"/>
        <w:rPr>
          <w:rFonts w:cstheme="minorHAnsi"/>
        </w:rPr>
      </w:pPr>
    </w:p>
    <w:p w14:paraId="79FFFC80" w14:textId="77777777" w:rsidR="005444DE" w:rsidRDefault="005444DE" w:rsidP="005444DE">
      <w:pPr>
        <w:spacing w:after="0"/>
        <w:ind w:left="720"/>
        <w:rPr>
          <w:rFonts w:cstheme="minorHAnsi"/>
        </w:rPr>
      </w:pPr>
      <w:r w:rsidRPr="00574ECD">
        <w:rPr>
          <w:rFonts w:cstheme="minorHAnsi"/>
        </w:rPr>
        <w:t>Author’s response</w:t>
      </w:r>
      <w:r>
        <w:rPr>
          <w:rFonts w:cstheme="minorHAnsi"/>
        </w:rPr>
        <w:t xml:space="preserve">: </w:t>
      </w:r>
    </w:p>
    <w:p w14:paraId="3EDC4062" w14:textId="3457C67C" w:rsidR="005444DE" w:rsidRPr="00876DA4" w:rsidRDefault="005444DE" w:rsidP="005444DE">
      <w:pPr>
        <w:spacing w:after="0"/>
        <w:ind w:left="720"/>
        <w:rPr>
          <w:rFonts w:cstheme="minorHAnsi"/>
        </w:rPr>
      </w:pPr>
      <w:r>
        <w:rPr>
          <w:rFonts w:cstheme="minorHAnsi"/>
        </w:rPr>
        <w:t xml:space="preserve">This typo is corrected. </w:t>
      </w:r>
      <w:r w:rsidR="003C3691">
        <w:rPr>
          <w:rFonts w:cstheme="minorHAnsi"/>
        </w:rPr>
        <w:t>(</w:t>
      </w:r>
      <w:r w:rsidR="00920D63">
        <w:rPr>
          <w:rFonts w:cstheme="minorHAnsi"/>
        </w:rPr>
        <w:t xml:space="preserve">Note following </w:t>
      </w:r>
      <w:r w:rsidR="003C3691">
        <w:rPr>
          <w:rFonts w:cstheme="minorHAnsi"/>
        </w:rPr>
        <w:t>Step</w:t>
      </w:r>
      <w:r w:rsidR="008C48C0">
        <w:rPr>
          <w:rFonts w:cstheme="minorHAnsi"/>
        </w:rPr>
        <w:t xml:space="preserve"> 4.4</w:t>
      </w:r>
      <w:r w:rsidR="00920D63">
        <w:rPr>
          <w:rFonts w:cstheme="minorHAnsi"/>
        </w:rPr>
        <w:t>)</w:t>
      </w:r>
      <w:r w:rsidR="008C48C0">
        <w:rPr>
          <w:rFonts w:cstheme="minorHAnsi"/>
        </w:rPr>
        <w:t xml:space="preserve"> </w:t>
      </w:r>
    </w:p>
    <w:p w14:paraId="1E6169F4" w14:textId="73CFD940" w:rsidR="00C53890" w:rsidRDefault="00814454" w:rsidP="0065683E">
      <w:pPr>
        <w:spacing w:after="0"/>
        <w:rPr>
          <w:rFonts w:cstheme="minorHAnsi"/>
        </w:rPr>
      </w:pPr>
      <w:r w:rsidRPr="00876DA4">
        <w:rPr>
          <w:rFonts w:cstheme="minorHAnsi"/>
        </w:rPr>
        <w:br/>
        <w:t>For meet a Journal requirement, avoid use brand names in the Protocol section. Instead "</w:t>
      </w:r>
      <w:proofErr w:type="spellStart"/>
      <w:r w:rsidRPr="00876DA4">
        <w:rPr>
          <w:rFonts w:cstheme="minorHAnsi"/>
        </w:rPr>
        <w:t>Eppedorf</w:t>
      </w:r>
      <w:proofErr w:type="spellEnd"/>
      <w:r w:rsidRPr="00876DA4">
        <w:rPr>
          <w:rFonts w:cstheme="minorHAnsi"/>
        </w:rPr>
        <w:t xml:space="preserve"> tube" write "</w:t>
      </w:r>
      <w:bookmarkStart w:id="1" w:name="_Hlk67603060"/>
      <w:r w:rsidRPr="00876DA4">
        <w:rPr>
          <w:rFonts w:cstheme="minorHAnsi"/>
        </w:rPr>
        <w:t xml:space="preserve">centrifuge </w:t>
      </w:r>
      <w:bookmarkEnd w:id="1"/>
      <w:r w:rsidRPr="00876DA4">
        <w:rPr>
          <w:rFonts w:cstheme="minorHAnsi"/>
        </w:rPr>
        <w:t>tube" or other similar. In line 406 consider the mention to a specific Sigma-Aldrich solution for the same reason unless is considered unavoidable. "</w:t>
      </w:r>
      <w:proofErr w:type="spellStart"/>
      <w:r w:rsidRPr="00876DA4">
        <w:rPr>
          <w:rFonts w:cstheme="minorHAnsi"/>
        </w:rPr>
        <w:t>Zeba</w:t>
      </w:r>
      <w:proofErr w:type="spellEnd"/>
      <w:r w:rsidRPr="00876DA4">
        <w:rPr>
          <w:rFonts w:cstheme="minorHAnsi"/>
        </w:rPr>
        <w:t>" in line 270 is another example.</w:t>
      </w:r>
    </w:p>
    <w:p w14:paraId="07CE6809" w14:textId="1479E2FC" w:rsidR="005F0177" w:rsidRDefault="005F0177" w:rsidP="0065683E">
      <w:pPr>
        <w:spacing w:after="0"/>
        <w:rPr>
          <w:rFonts w:cstheme="minorHAnsi"/>
        </w:rPr>
      </w:pPr>
    </w:p>
    <w:p w14:paraId="2723AFBE" w14:textId="77777777" w:rsidR="005F0177" w:rsidRDefault="005F0177" w:rsidP="005F0177">
      <w:pPr>
        <w:spacing w:after="0"/>
        <w:ind w:left="720"/>
        <w:rPr>
          <w:rFonts w:cstheme="minorHAnsi"/>
        </w:rPr>
      </w:pPr>
      <w:r w:rsidRPr="00574ECD">
        <w:rPr>
          <w:rFonts w:cstheme="minorHAnsi"/>
        </w:rPr>
        <w:t>Author’s response</w:t>
      </w:r>
      <w:r>
        <w:rPr>
          <w:rFonts w:cstheme="minorHAnsi"/>
        </w:rPr>
        <w:t xml:space="preserve">: </w:t>
      </w:r>
    </w:p>
    <w:p w14:paraId="23059C7D" w14:textId="378B00E4" w:rsidR="005F0177" w:rsidRDefault="00926F89" w:rsidP="005F0177">
      <w:pPr>
        <w:spacing w:after="0"/>
        <w:ind w:left="720"/>
        <w:rPr>
          <w:rFonts w:cstheme="minorHAnsi"/>
        </w:rPr>
      </w:pPr>
      <w:r>
        <w:rPr>
          <w:rFonts w:cstheme="minorHAnsi"/>
        </w:rPr>
        <w:t>All</w:t>
      </w:r>
      <w:r w:rsidR="00BF50ED">
        <w:rPr>
          <w:rFonts w:cstheme="minorHAnsi"/>
        </w:rPr>
        <w:t xml:space="preserve"> </w:t>
      </w:r>
      <w:r w:rsidR="006A03F9">
        <w:rPr>
          <w:rFonts w:cstheme="minorHAnsi"/>
        </w:rPr>
        <w:t xml:space="preserve">company names, </w:t>
      </w:r>
      <w:r w:rsidR="00BF50ED">
        <w:rPr>
          <w:rFonts w:cstheme="minorHAnsi"/>
        </w:rPr>
        <w:t xml:space="preserve">brand names and </w:t>
      </w:r>
      <w:r w:rsidR="006A03F9">
        <w:rPr>
          <w:rFonts w:cstheme="minorHAnsi"/>
        </w:rPr>
        <w:t>trademarks</w:t>
      </w:r>
      <w:r w:rsidR="00BF50ED">
        <w:rPr>
          <w:rFonts w:cstheme="minorHAnsi"/>
        </w:rPr>
        <w:t xml:space="preserve"> are now moved to Table of Materials. </w:t>
      </w:r>
    </w:p>
    <w:p w14:paraId="6AADE951" w14:textId="4C3783A6" w:rsidR="0055666A" w:rsidRDefault="005B3BD3" w:rsidP="005F0177">
      <w:pPr>
        <w:spacing w:after="0"/>
        <w:ind w:left="720"/>
        <w:rPr>
          <w:rFonts w:cstheme="minorHAnsi"/>
        </w:rPr>
      </w:pPr>
      <w:r>
        <w:rPr>
          <w:rFonts w:cstheme="minorHAnsi"/>
        </w:rPr>
        <w:t xml:space="preserve">Line </w:t>
      </w:r>
      <w:r w:rsidRPr="00876DA4">
        <w:rPr>
          <w:rFonts w:cstheme="minorHAnsi"/>
        </w:rPr>
        <w:t>406</w:t>
      </w:r>
      <w:r>
        <w:rPr>
          <w:rFonts w:cstheme="minorHAnsi"/>
        </w:rPr>
        <w:t xml:space="preserve"> is now step 7.3.3. </w:t>
      </w:r>
    </w:p>
    <w:p w14:paraId="08C26202" w14:textId="0646EF70" w:rsidR="005B3BD3" w:rsidRPr="00876DA4" w:rsidRDefault="00647443" w:rsidP="005F0177">
      <w:pPr>
        <w:spacing w:after="0"/>
        <w:ind w:left="720"/>
        <w:rPr>
          <w:rFonts w:cstheme="minorHAnsi"/>
        </w:rPr>
      </w:pPr>
      <w:r>
        <w:rPr>
          <w:rFonts w:cstheme="minorHAnsi"/>
        </w:rPr>
        <w:t xml:space="preserve">Content associated with </w:t>
      </w:r>
      <w:r w:rsidR="00046071">
        <w:rPr>
          <w:rFonts w:cstheme="minorHAnsi"/>
        </w:rPr>
        <w:t>l</w:t>
      </w:r>
      <w:r w:rsidR="006C52EA">
        <w:rPr>
          <w:rFonts w:cstheme="minorHAnsi"/>
        </w:rPr>
        <w:t xml:space="preserve">ine 270 </w:t>
      </w:r>
      <w:r>
        <w:rPr>
          <w:rFonts w:cstheme="minorHAnsi"/>
        </w:rPr>
        <w:t xml:space="preserve">now belong </w:t>
      </w:r>
      <w:r w:rsidR="00F956B5">
        <w:rPr>
          <w:rFonts w:cstheme="minorHAnsi"/>
        </w:rPr>
        <w:t>to</w:t>
      </w:r>
      <w:r w:rsidR="001A5CD2">
        <w:rPr>
          <w:rFonts w:cstheme="minorHAnsi"/>
        </w:rPr>
        <w:t xml:space="preserve"> the Notes</w:t>
      </w:r>
      <w:r w:rsidR="000C7F22">
        <w:rPr>
          <w:rFonts w:cstheme="minorHAnsi"/>
        </w:rPr>
        <w:t xml:space="preserve"> after</w:t>
      </w:r>
      <w:r w:rsidR="00F956B5">
        <w:rPr>
          <w:rFonts w:cstheme="minorHAnsi"/>
        </w:rPr>
        <w:t xml:space="preserve"> </w:t>
      </w:r>
      <w:r w:rsidR="00A24B45">
        <w:rPr>
          <w:rFonts w:cstheme="minorHAnsi"/>
        </w:rPr>
        <w:t xml:space="preserve">the title of </w:t>
      </w:r>
      <w:r w:rsidR="007748FF">
        <w:rPr>
          <w:rFonts w:cstheme="minorHAnsi"/>
        </w:rPr>
        <w:t>step 6</w:t>
      </w:r>
      <w:r w:rsidR="00F956B5">
        <w:rPr>
          <w:rFonts w:cstheme="minorHAnsi"/>
        </w:rPr>
        <w:t xml:space="preserve">. </w:t>
      </w:r>
    </w:p>
    <w:p w14:paraId="5C446D34" w14:textId="6A5C48F1" w:rsidR="00C53890" w:rsidRDefault="00814454" w:rsidP="0065683E">
      <w:pPr>
        <w:spacing w:after="0"/>
        <w:rPr>
          <w:rFonts w:cstheme="minorHAnsi"/>
        </w:rPr>
      </w:pPr>
      <w:r w:rsidRPr="00876DA4">
        <w:rPr>
          <w:rFonts w:cstheme="minorHAnsi"/>
        </w:rPr>
        <w:br/>
        <w:t>In line 409, "50 mM ADH" should be placed in lieu of "50 mM hydrazide"</w:t>
      </w:r>
    </w:p>
    <w:p w14:paraId="71673AA9" w14:textId="204261ED" w:rsidR="00046071" w:rsidRDefault="00046071" w:rsidP="0065683E">
      <w:pPr>
        <w:spacing w:after="0"/>
        <w:rPr>
          <w:rFonts w:cstheme="minorHAnsi"/>
        </w:rPr>
      </w:pPr>
    </w:p>
    <w:p w14:paraId="7B2C026E" w14:textId="4D867C06" w:rsidR="00046071" w:rsidRDefault="00046071" w:rsidP="00046071">
      <w:pPr>
        <w:spacing w:after="0"/>
        <w:ind w:left="720"/>
        <w:rPr>
          <w:rFonts w:cstheme="minorHAnsi"/>
        </w:rPr>
      </w:pPr>
      <w:r w:rsidRPr="00574ECD">
        <w:rPr>
          <w:rFonts w:cstheme="minorHAnsi"/>
        </w:rPr>
        <w:t>Author’s response</w:t>
      </w:r>
      <w:r>
        <w:rPr>
          <w:rFonts w:cstheme="minorHAnsi"/>
        </w:rPr>
        <w:t xml:space="preserve">: </w:t>
      </w:r>
    </w:p>
    <w:p w14:paraId="3B50D10A" w14:textId="7F946846" w:rsidR="0030281F" w:rsidRDefault="003C4698" w:rsidP="00046071">
      <w:pPr>
        <w:spacing w:after="0"/>
        <w:ind w:left="720"/>
        <w:rPr>
          <w:rFonts w:cstheme="minorHAnsi"/>
        </w:rPr>
      </w:pPr>
      <w:r>
        <w:rPr>
          <w:rFonts w:cstheme="minorHAnsi"/>
        </w:rPr>
        <w:t xml:space="preserve">Good catch! This typo is corrected. See </w:t>
      </w:r>
      <w:r w:rsidR="002455DD">
        <w:rPr>
          <w:rFonts w:cstheme="minorHAnsi"/>
        </w:rPr>
        <w:t>step 7.3.4</w:t>
      </w:r>
    </w:p>
    <w:p w14:paraId="030E1F7B" w14:textId="77777777" w:rsidR="00046071" w:rsidRDefault="00046071" w:rsidP="00046071">
      <w:pPr>
        <w:spacing w:after="0"/>
        <w:ind w:left="720"/>
        <w:rPr>
          <w:rFonts w:cstheme="minorHAnsi"/>
        </w:rPr>
      </w:pPr>
    </w:p>
    <w:p w14:paraId="4FDBEAEF" w14:textId="7A50CF3C" w:rsidR="00C53890" w:rsidRPr="00876DA4" w:rsidRDefault="00814454" w:rsidP="0065683E">
      <w:pPr>
        <w:spacing w:after="0"/>
        <w:rPr>
          <w:rFonts w:cstheme="minorHAnsi"/>
        </w:rPr>
      </w:pPr>
      <w:r w:rsidRPr="00876DA4">
        <w:rPr>
          <w:rFonts w:cstheme="minorHAnsi"/>
        </w:rPr>
        <w:br/>
        <w:t xml:space="preserve">I think that place the </w:t>
      </w:r>
      <w:r w:rsidRPr="005612A6">
        <w:rPr>
          <w:rFonts w:cstheme="minorHAnsi"/>
        </w:rPr>
        <w:t>word "of" on line 133 "2 ml of 0.15 M NaCl" and line 363 "100 µl of 6 mg/ml resorcinol" for makes more natural the reading</w:t>
      </w:r>
      <w:r w:rsidRPr="00876DA4">
        <w:rPr>
          <w:rFonts w:cstheme="minorHAnsi"/>
        </w:rPr>
        <w:t>.</w:t>
      </w:r>
      <w:r w:rsidR="005A5419">
        <w:rPr>
          <w:rFonts w:cstheme="minorHAnsi"/>
        </w:rPr>
        <w:t xml:space="preserve"> </w:t>
      </w:r>
    </w:p>
    <w:p w14:paraId="5C0866E0" w14:textId="77777777" w:rsidR="005A5419" w:rsidRDefault="005A5419" w:rsidP="005A5419">
      <w:pPr>
        <w:spacing w:after="0"/>
        <w:ind w:left="720"/>
        <w:rPr>
          <w:rFonts w:cstheme="minorHAnsi"/>
        </w:rPr>
      </w:pPr>
    </w:p>
    <w:p w14:paraId="346204C2" w14:textId="2B4DA039" w:rsidR="005A5419" w:rsidRDefault="005A5419" w:rsidP="005A5419">
      <w:pPr>
        <w:spacing w:after="0"/>
        <w:ind w:left="720"/>
        <w:rPr>
          <w:rFonts w:cstheme="minorHAnsi"/>
        </w:rPr>
      </w:pPr>
      <w:r w:rsidRPr="00574ECD">
        <w:rPr>
          <w:rFonts w:cstheme="minorHAnsi"/>
        </w:rPr>
        <w:t>Author’s response</w:t>
      </w:r>
      <w:r>
        <w:rPr>
          <w:rFonts w:cstheme="minorHAnsi"/>
        </w:rPr>
        <w:t xml:space="preserve">: </w:t>
      </w:r>
    </w:p>
    <w:p w14:paraId="2F5D59E0" w14:textId="0ABD0839" w:rsidR="005A5419" w:rsidRDefault="004E778D" w:rsidP="005A5419">
      <w:pPr>
        <w:spacing w:after="0"/>
        <w:ind w:left="720"/>
        <w:rPr>
          <w:rFonts w:cstheme="minorHAnsi"/>
        </w:rPr>
      </w:pPr>
      <w:r>
        <w:rPr>
          <w:rFonts w:cstheme="minorHAnsi"/>
        </w:rPr>
        <w:t>Followed reviewer’s suggestion</w:t>
      </w:r>
      <w:r w:rsidR="008D31CA">
        <w:rPr>
          <w:rFonts w:cstheme="minorHAnsi"/>
        </w:rPr>
        <w:t>. Made correctio</w:t>
      </w:r>
      <w:r w:rsidR="00026733">
        <w:rPr>
          <w:rFonts w:cstheme="minorHAnsi"/>
        </w:rPr>
        <w:t>ns throughout the manuscript</w:t>
      </w:r>
      <w:r w:rsidR="005612A6">
        <w:rPr>
          <w:rFonts w:cstheme="minorHAnsi"/>
        </w:rPr>
        <w:t xml:space="preserve">. </w:t>
      </w:r>
    </w:p>
    <w:p w14:paraId="370C73B3" w14:textId="77777777" w:rsidR="00FA34C0" w:rsidRPr="00876DA4" w:rsidRDefault="00814454" w:rsidP="0065683E">
      <w:pPr>
        <w:spacing w:after="0"/>
        <w:rPr>
          <w:rFonts w:cstheme="minorHAnsi"/>
        </w:rPr>
      </w:pPr>
      <w:r w:rsidRPr="00876DA4">
        <w:rPr>
          <w:rFonts w:cstheme="minorHAnsi"/>
        </w:rPr>
        <w:br/>
      </w:r>
      <w:proofErr w:type="gramStart"/>
      <w:r w:rsidRPr="00876DA4">
        <w:rPr>
          <w:rFonts w:cstheme="minorHAnsi"/>
        </w:rPr>
        <w:t>It is clear that a</w:t>
      </w:r>
      <w:proofErr w:type="gramEnd"/>
      <w:r w:rsidRPr="00876DA4">
        <w:rPr>
          <w:rFonts w:cstheme="minorHAnsi"/>
        </w:rPr>
        <w:t xml:space="preserve"> </w:t>
      </w:r>
      <w:r w:rsidRPr="00700DD0">
        <w:rPr>
          <w:rFonts w:cstheme="minorHAnsi"/>
        </w:rPr>
        <w:t>diamine (</w:t>
      </w:r>
      <w:proofErr w:type="spellStart"/>
      <w:r w:rsidRPr="00700DD0">
        <w:rPr>
          <w:rFonts w:cstheme="minorHAnsi"/>
        </w:rPr>
        <w:t>eg</w:t>
      </w:r>
      <w:r w:rsidRPr="00876DA4">
        <w:rPr>
          <w:rFonts w:cstheme="minorHAnsi"/>
        </w:rPr>
        <w:t>.</w:t>
      </w:r>
      <w:proofErr w:type="spellEnd"/>
      <w:r w:rsidRPr="00876DA4">
        <w:rPr>
          <w:rFonts w:cstheme="minorHAnsi"/>
        </w:rPr>
        <w:t xml:space="preserve"> hexane diamine) can be used in the protocol instead of ADH. </w:t>
      </w:r>
      <w:r w:rsidRPr="00700DD0">
        <w:rPr>
          <w:rFonts w:cstheme="minorHAnsi"/>
        </w:rPr>
        <w:t>A mention of a possible pH for activation would be valuable.</w:t>
      </w:r>
    </w:p>
    <w:p w14:paraId="169E62B5" w14:textId="77777777" w:rsidR="004C18B6" w:rsidRDefault="004C18B6" w:rsidP="004C18B6">
      <w:pPr>
        <w:spacing w:after="0"/>
        <w:ind w:left="720"/>
        <w:rPr>
          <w:rFonts w:cstheme="minorHAnsi"/>
        </w:rPr>
      </w:pPr>
    </w:p>
    <w:p w14:paraId="4E324384" w14:textId="4E2C5AA6" w:rsidR="004C18B6" w:rsidRDefault="004C18B6" w:rsidP="004C18B6">
      <w:pPr>
        <w:spacing w:after="0"/>
        <w:ind w:left="720"/>
        <w:rPr>
          <w:rFonts w:cstheme="minorHAnsi"/>
        </w:rPr>
      </w:pPr>
      <w:r w:rsidRPr="00574ECD">
        <w:rPr>
          <w:rFonts w:cstheme="minorHAnsi"/>
        </w:rPr>
        <w:t>Author’s response</w:t>
      </w:r>
      <w:r>
        <w:rPr>
          <w:rFonts w:cstheme="minorHAnsi"/>
        </w:rPr>
        <w:t xml:space="preserve">: </w:t>
      </w:r>
    </w:p>
    <w:p w14:paraId="7955084D" w14:textId="18C60F93" w:rsidR="004C18B6" w:rsidRDefault="00700DD0" w:rsidP="004C18B6">
      <w:pPr>
        <w:spacing w:after="0"/>
        <w:ind w:left="720"/>
        <w:rPr>
          <w:rFonts w:cstheme="minorHAnsi"/>
        </w:rPr>
      </w:pPr>
      <w:r>
        <w:rPr>
          <w:rFonts w:cstheme="minorHAnsi"/>
        </w:rPr>
        <w:t xml:space="preserve">This is mentioned in discussion section and readers are referred to </w:t>
      </w:r>
      <w:proofErr w:type="gramStart"/>
      <w:r>
        <w:rPr>
          <w:rFonts w:cstheme="minorHAnsi"/>
        </w:rPr>
        <w:t>Vaccines</w:t>
      </w:r>
      <w:proofErr w:type="gramEnd"/>
      <w:r>
        <w:rPr>
          <w:rFonts w:cstheme="minorHAnsi"/>
        </w:rPr>
        <w:t xml:space="preserve"> article</w:t>
      </w:r>
    </w:p>
    <w:p w14:paraId="0FBF0080" w14:textId="77777777" w:rsidR="00FA34C0" w:rsidRPr="00876DA4" w:rsidRDefault="00814454" w:rsidP="0065683E">
      <w:pPr>
        <w:spacing w:after="0"/>
        <w:rPr>
          <w:rFonts w:cstheme="minorHAnsi"/>
        </w:rPr>
      </w:pPr>
      <w:r w:rsidRPr="00876DA4">
        <w:rPr>
          <w:rFonts w:cstheme="minorHAnsi"/>
        </w:rPr>
        <w:br/>
        <w:t xml:space="preserve">In Discussion, in line 497, change "a diamine for the adipic </w:t>
      </w:r>
      <w:proofErr w:type="spellStart"/>
      <w:r w:rsidRPr="00876DA4">
        <w:rPr>
          <w:rFonts w:cstheme="minorHAnsi"/>
        </w:rPr>
        <w:t>dihydrazide</w:t>
      </w:r>
      <w:proofErr w:type="spellEnd"/>
      <w:r w:rsidRPr="00876DA4">
        <w:rPr>
          <w:rFonts w:cstheme="minorHAnsi"/>
        </w:rPr>
        <w:t xml:space="preserve">" to "the adipic </w:t>
      </w:r>
      <w:proofErr w:type="spellStart"/>
      <w:r w:rsidRPr="00876DA4">
        <w:rPr>
          <w:rFonts w:cstheme="minorHAnsi"/>
        </w:rPr>
        <w:t>dihydrazide</w:t>
      </w:r>
      <w:proofErr w:type="spellEnd"/>
      <w:r w:rsidRPr="00876DA4">
        <w:rPr>
          <w:rFonts w:cstheme="minorHAnsi"/>
        </w:rPr>
        <w:t xml:space="preserve"> for a diamine"</w:t>
      </w:r>
    </w:p>
    <w:p w14:paraId="60DA5C33" w14:textId="77777777" w:rsidR="0082790C" w:rsidRDefault="0082790C" w:rsidP="0082790C">
      <w:pPr>
        <w:spacing w:after="0"/>
        <w:ind w:left="720"/>
        <w:rPr>
          <w:rFonts w:cstheme="minorHAnsi"/>
        </w:rPr>
      </w:pPr>
    </w:p>
    <w:p w14:paraId="3368DC32" w14:textId="4D15CF0F" w:rsidR="0082790C" w:rsidRDefault="0082790C" w:rsidP="0082790C">
      <w:pPr>
        <w:spacing w:after="0"/>
        <w:ind w:left="720"/>
        <w:rPr>
          <w:rFonts w:cstheme="minorHAnsi"/>
        </w:rPr>
      </w:pPr>
      <w:r w:rsidRPr="00574ECD">
        <w:rPr>
          <w:rFonts w:cstheme="minorHAnsi"/>
        </w:rPr>
        <w:t>Author’s response</w:t>
      </w:r>
      <w:r>
        <w:rPr>
          <w:rFonts w:cstheme="minorHAnsi"/>
        </w:rPr>
        <w:t xml:space="preserve">: </w:t>
      </w:r>
    </w:p>
    <w:p w14:paraId="58B547F1" w14:textId="65D7E345" w:rsidR="00CD152C" w:rsidRDefault="00CD152C" w:rsidP="0082790C">
      <w:pPr>
        <w:spacing w:after="0"/>
        <w:ind w:left="720"/>
        <w:rPr>
          <w:rFonts w:cstheme="minorHAnsi"/>
        </w:rPr>
      </w:pPr>
      <w:r>
        <w:rPr>
          <w:rFonts w:cstheme="minorHAnsi"/>
        </w:rPr>
        <w:t xml:space="preserve">This </w:t>
      </w:r>
      <w:r w:rsidR="001B7CD1">
        <w:rPr>
          <w:rFonts w:cstheme="minorHAnsi"/>
        </w:rPr>
        <w:t xml:space="preserve">is corrected. See </w:t>
      </w:r>
      <w:r w:rsidR="00C078BB">
        <w:rPr>
          <w:rFonts w:cstheme="minorHAnsi"/>
        </w:rPr>
        <w:t>the 4</w:t>
      </w:r>
      <w:r w:rsidR="00C078BB" w:rsidRPr="00C078BB">
        <w:rPr>
          <w:rFonts w:cstheme="minorHAnsi"/>
          <w:vertAlign w:val="superscript"/>
        </w:rPr>
        <w:t>th</w:t>
      </w:r>
      <w:r w:rsidR="00C078BB">
        <w:rPr>
          <w:rFonts w:cstheme="minorHAnsi"/>
        </w:rPr>
        <w:t xml:space="preserve"> paragraph in discussion section.</w:t>
      </w:r>
      <w:r w:rsidR="00245D0C">
        <w:rPr>
          <w:rFonts w:cstheme="minorHAnsi"/>
        </w:rPr>
        <w:t xml:space="preserve"> </w:t>
      </w:r>
    </w:p>
    <w:p w14:paraId="125A7787" w14:textId="3DDB8D60" w:rsidR="00FA34C0" w:rsidRDefault="00814454" w:rsidP="0065683E">
      <w:pPr>
        <w:spacing w:after="0"/>
        <w:rPr>
          <w:rFonts w:cstheme="minorHAnsi"/>
        </w:rPr>
      </w:pPr>
      <w:r w:rsidRPr="00876DA4">
        <w:rPr>
          <w:rFonts w:cstheme="minorHAnsi"/>
        </w:rPr>
        <w:br/>
      </w:r>
      <w:bookmarkStart w:id="2" w:name="_Hlk67604306"/>
      <w:r w:rsidRPr="00876DA4">
        <w:rPr>
          <w:rFonts w:cstheme="minorHAnsi"/>
        </w:rPr>
        <w:t xml:space="preserve">There are </w:t>
      </w:r>
      <w:r w:rsidRPr="00700DD0">
        <w:rPr>
          <w:rFonts w:cstheme="minorHAnsi"/>
        </w:rPr>
        <w:t>only eight references</w:t>
      </w:r>
      <w:r w:rsidRPr="00876DA4">
        <w:rPr>
          <w:rFonts w:cstheme="minorHAnsi"/>
        </w:rPr>
        <w:t>, when the Journal asks for at least ten</w:t>
      </w:r>
      <w:bookmarkEnd w:id="2"/>
      <w:r w:rsidRPr="00876DA4">
        <w:rPr>
          <w:rFonts w:cstheme="minorHAnsi"/>
        </w:rPr>
        <w:t xml:space="preserve">. I'm not sure about the implication of such a thing. </w:t>
      </w:r>
    </w:p>
    <w:p w14:paraId="2ACB6D2C" w14:textId="59280DE5" w:rsidR="003C0485" w:rsidRDefault="003C0485" w:rsidP="0065683E">
      <w:pPr>
        <w:spacing w:after="0"/>
        <w:rPr>
          <w:rFonts w:cstheme="minorHAnsi"/>
        </w:rPr>
      </w:pPr>
    </w:p>
    <w:p w14:paraId="6A11ED96" w14:textId="4CD48E4D" w:rsidR="003C0485" w:rsidRDefault="003C0485" w:rsidP="003C0485">
      <w:pPr>
        <w:spacing w:after="0"/>
        <w:ind w:left="720"/>
        <w:rPr>
          <w:rFonts w:cstheme="minorHAnsi"/>
        </w:rPr>
      </w:pPr>
      <w:r w:rsidRPr="00574ECD">
        <w:rPr>
          <w:rFonts w:cstheme="minorHAnsi"/>
        </w:rPr>
        <w:t>Author’s response</w:t>
      </w:r>
      <w:r>
        <w:rPr>
          <w:rFonts w:cstheme="minorHAnsi"/>
        </w:rPr>
        <w:t xml:space="preserve">: </w:t>
      </w:r>
    </w:p>
    <w:p w14:paraId="1163EEA7" w14:textId="6BBEA48C" w:rsidR="003C0485" w:rsidRDefault="00700DD0" w:rsidP="003C0485">
      <w:pPr>
        <w:spacing w:after="0"/>
        <w:ind w:left="720"/>
        <w:rPr>
          <w:rFonts w:cstheme="minorHAnsi"/>
        </w:rPr>
      </w:pPr>
      <w:r>
        <w:rPr>
          <w:rFonts w:cstheme="minorHAnsi"/>
        </w:rPr>
        <w:t>There are now 11 references</w:t>
      </w:r>
    </w:p>
    <w:p w14:paraId="4195752D" w14:textId="77777777" w:rsidR="00CC51DE" w:rsidRPr="00876DA4" w:rsidRDefault="00CC51DE" w:rsidP="0065683E">
      <w:pPr>
        <w:spacing w:after="0"/>
        <w:rPr>
          <w:rFonts w:cstheme="minorHAnsi"/>
        </w:rPr>
      </w:pPr>
    </w:p>
    <w:p w14:paraId="00D94A58" w14:textId="5AD0D66A" w:rsidR="00FA34C0" w:rsidRDefault="00814454" w:rsidP="0065683E">
      <w:pPr>
        <w:spacing w:after="0"/>
        <w:rPr>
          <w:rFonts w:cstheme="minorHAnsi"/>
        </w:rPr>
      </w:pPr>
      <w:r w:rsidRPr="00876DA4">
        <w:rPr>
          <w:rFonts w:cstheme="minorHAnsi"/>
        </w:rPr>
        <w:t>Also consider revising formats, especially in reference 2 (</w:t>
      </w:r>
      <w:bookmarkStart w:id="3" w:name="_Hlk67604439"/>
      <w:r w:rsidRPr="00876DA4">
        <w:rPr>
          <w:rFonts w:cstheme="minorHAnsi"/>
        </w:rPr>
        <w:t>semicolon/comma between author names, upper/lower case for author, etc.</w:t>
      </w:r>
      <w:bookmarkEnd w:id="3"/>
      <w:r w:rsidRPr="00876DA4">
        <w:rPr>
          <w:rFonts w:cstheme="minorHAnsi"/>
        </w:rPr>
        <w:t>)</w:t>
      </w:r>
      <w:r w:rsidR="00FA34C0" w:rsidRPr="00876DA4">
        <w:rPr>
          <w:rFonts w:cstheme="minorHAnsi"/>
        </w:rPr>
        <w:t xml:space="preserve"> </w:t>
      </w:r>
    </w:p>
    <w:p w14:paraId="18BE873D" w14:textId="6056E3C2" w:rsidR="003776D7" w:rsidRDefault="003776D7" w:rsidP="0065683E">
      <w:pPr>
        <w:spacing w:after="0"/>
        <w:rPr>
          <w:rFonts w:cstheme="minorHAnsi"/>
        </w:rPr>
      </w:pPr>
    </w:p>
    <w:p w14:paraId="6D6F25C0" w14:textId="6E8CB68C" w:rsidR="003776D7" w:rsidRDefault="003776D7" w:rsidP="003776D7">
      <w:pPr>
        <w:spacing w:after="0"/>
        <w:ind w:left="720"/>
        <w:rPr>
          <w:rFonts w:cstheme="minorHAnsi"/>
        </w:rPr>
      </w:pPr>
      <w:r w:rsidRPr="00574ECD">
        <w:rPr>
          <w:rFonts w:cstheme="minorHAnsi"/>
        </w:rPr>
        <w:t>Author’s response</w:t>
      </w:r>
      <w:r>
        <w:rPr>
          <w:rFonts w:cstheme="minorHAnsi"/>
        </w:rPr>
        <w:t xml:space="preserve">: </w:t>
      </w:r>
    </w:p>
    <w:p w14:paraId="27440B6D" w14:textId="4355639E" w:rsidR="008941E7" w:rsidRDefault="008941E7" w:rsidP="003776D7">
      <w:pPr>
        <w:spacing w:after="0"/>
        <w:ind w:left="720"/>
        <w:rPr>
          <w:rFonts w:cstheme="minorHAnsi"/>
        </w:rPr>
      </w:pPr>
      <w:r>
        <w:rPr>
          <w:rFonts w:cstheme="minorHAnsi"/>
        </w:rPr>
        <w:t xml:space="preserve">Checked and corrected </w:t>
      </w:r>
      <w:r w:rsidR="00E31456">
        <w:rPr>
          <w:rFonts w:cstheme="minorHAnsi"/>
        </w:rPr>
        <w:t>reference format according to Editori</w:t>
      </w:r>
      <w:r w:rsidR="003C0485">
        <w:rPr>
          <w:rFonts w:cstheme="minorHAnsi"/>
        </w:rPr>
        <w:t xml:space="preserve">al suggestion below: </w:t>
      </w:r>
    </w:p>
    <w:p w14:paraId="5C0822A5" w14:textId="21352EDF" w:rsidR="003776D7" w:rsidRDefault="00974560" w:rsidP="003776D7">
      <w:pPr>
        <w:spacing w:after="0"/>
        <w:ind w:left="720"/>
        <w:rPr>
          <w:rFonts w:cstheme="minorHAnsi"/>
        </w:rPr>
      </w:pPr>
      <w:r w:rsidRPr="00876DA4">
        <w:rPr>
          <w:rFonts w:cstheme="minorHAnsi"/>
        </w:rPr>
        <w:t>[</w:t>
      </w:r>
      <w:proofErr w:type="spellStart"/>
      <w:r w:rsidRPr="00876DA4">
        <w:rPr>
          <w:rFonts w:cstheme="minorHAnsi"/>
        </w:rPr>
        <w:t>Lastname</w:t>
      </w:r>
      <w:proofErr w:type="spellEnd"/>
      <w:r w:rsidRPr="00876DA4">
        <w:rPr>
          <w:rFonts w:cstheme="minorHAnsi"/>
        </w:rPr>
        <w:t xml:space="preserve">, F.I., </w:t>
      </w:r>
      <w:proofErr w:type="spellStart"/>
      <w:r w:rsidRPr="00876DA4">
        <w:rPr>
          <w:rFonts w:cstheme="minorHAnsi"/>
        </w:rPr>
        <w:t>LastName</w:t>
      </w:r>
      <w:proofErr w:type="spellEnd"/>
      <w:r w:rsidRPr="00876DA4">
        <w:rPr>
          <w:rFonts w:cstheme="minorHAnsi"/>
        </w:rPr>
        <w:t xml:space="preserve">, F.I., </w:t>
      </w:r>
      <w:proofErr w:type="spellStart"/>
      <w:r w:rsidRPr="00876DA4">
        <w:rPr>
          <w:rFonts w:cstheme="minorHAnsi"/>
        </w:rPr>
        <w:t>LastName</w:t>
      </w:r>
      <w:proofErr w:type="spellEnd"/>
      <w:r w:rsidRPr="00876DA4">
        <w:rPr>
          <w:rFonts w:cstheme="minorHAnsi"/>
        </w:rPr>
        <w:t xml:space="preserve">, F.I. Article Title. Source (italics). Volume (bold) (Issue), </w:t>
      </w:r>
      <w:proofErr w:type="spellStart"/>
      <w:r w:rsidRPr="00876DA4">
        <w:rPr>
          <w:rFonts w:cstheme="minorHAnsi"/>
        </w:rPr>
        <w:t>FirstPage</w:t>
      </w:r>
      <w:proofErr w:type="spellEnd"/>
      <w:r w:rsidRPr="00876DA4">
        <w:rPr>
          <w:rFonts w:cstheme="minorHAnsi"/>
        </w:rPr>
        <w:t>–</w:t>
      </w:r>
      <w:proofErr w:type="spellStart"/>
      <w:r w:rsidRPr="00876DA4">
        <w:rPr>
          <w:rFonts w:cstheme="minorHAnsi"/>
        </w:rPr>
        <w:t>LastPage</w:t>
      </w:r>
      <w:proofErr w:type="spellEnd"/>
      <w:r w:rsidRPr="00876DA4">
        <w:rPr>
          <w:rFonts w:cstheme="minorHAnsi"/>
        </w:rPr>
        <w:t xml:space="preserve"> (YEAR).]</w:t>
      </w:r>
      <w:r w:rsidR="008F75AF">
        <w:rPr>
          <w:rFonts w:cstheme="minorHAnsi"/>
        </w:rPr>
        <w:t xml:space="preserve"> </w:t>
      </w:r>
      <w:r w:rsidR="003776D7">
        <w:rPr>
          <w:rFonts w:cstheme="minorHAnsi"/>
        </w:rPr>
        <w:t xml:space="preserve"> </w:t>
      </w:r>
    </w:p>
    <w:p w14:paraId="31A51130" w14:textId="2636AAAE" w:rsidR="00FA34C0" w:rsidRDefault="00814454" w:rsidP="0065683E">
      <w:pPr>
        <w:spacing w:after="0"/>
        <w:rPr>
          <w:rFonts w:cstheme="minorHAnsi"/>
        </w:rPr>
      </w:pPr>
      <w:r w:rsidRPr="00876DA4">
        <w:rPr>
          <w:rFonts w:cstheme="minorHAnsi"/>
        </w:rPr>
        <w:br/>
        <w:t>As for the notes, the Journal establish a manner for referring to hazardous chemical with the word "</w:t>
      </w:r>
      <w:bookmarkStart w:id="4" w:name="_Hlk67604595"/>
      <w:r w:rsidRPr="00876DA4">
        <w:rPr>
          <w:rFonts w:cstheme="minorHAnsi"/>
        </w:rPr>
        <w:t>CAUTION</w:t>
      </w:r>
      <w:bookmarkEnd w:id="4"/>
      <w:r w:rsidRPr="00876DA4">
        <w:rPr>
          <w:rFonts w:cstheme="minorHAnsi"/>
        </w:rPr>
        <w:t>" and then explaining the toxicity of the reagent, as the DMAP may be.</w:t>
      </w:r>
    </w:p>
    <w:p w14:paraId="1A3E9C2C" w14:textId="6EF9F7FB" w:rsidR="00245D0C" w:rsidRDefault="00245D0C" w:rsidP="0065683E">
      <w:pPr>
        <w:spacing w:after="0"/>
        <w:rPr>
          <w:rFonts w:cstheme="minorHAnsi"/>
        </w:rPr>
      </w:pPr>
    </w:p>
    <w:p w14:paraId="52CCD9CB" w14:textId="120D4EDE" w:rsidR="00245D0C" w:rsidRDefault="00245D0C" w:rsidP="00245D0C">
      <w:pPr>
        <w:spacing w:after="0"/>
        <w:ind w:left="720"/>
        <w:rPr>
          <w:rFonts w:cstheme="minorHAnsi"/>
        </w:rPr>
      </w:pPr>
      <w:r w:rsidRPr="00574ECD">
        <w:rPr>
          <w:rFonts w:cstheme="minorHAnsi"/>
        </w:rPr>
        <w:t>Author’s response</w:t>
      </w:r>
      <w:r>
        <w:rPr>
          <w:rFonts w:cstheme="minorHAnsi"/>
        </w:rPr>
        <w:t xml:space="preserve">: </w:t>
      </w:r>
    </w:p>
    <w:p w14:paraId="23974FA0" w14:textId="1701DE57" w:rsidR="00594C4F" w:rsidRDefault="00700DD0" w:rsidP="00245D0C">
      <w:pPr>
        <w:spacing w:after="0"/>
        <w:ind w:left="720"/>
        <w:rPr>
          <w:rFonts w:cstheme="minorHAnsi"/>
        </w:rPr>
      </w:pPr>
      <w:r>
        <w:rPr>
          <w:rFonts w:cstheme="minorHAnsi"/>
        </w:rPr>
        <w:t>Caution is added to use of DMAP</w:t>
      </w:r>
    </w:p>
    <w:p w14:paraId="41BEADA4" w14:textId="66B7D8FF" w:rsidR="00814454" w:rsidRDefault="00814454" w:rsidP="0065683E">
      <w:pPr>
        <w:spacing w:after="0"/>
        <w:rPr>
          <w:rFonts w:cstheme="minorHAnsi"/>
        </w:rPr>
      </w:pPr>
      <w:r w:rsidRPr="00876DA4">
        <w:rPr>
          <w:rFonts w:cstheme="minorHAnsi"/>
        </w:rPr>
        <w:br/>
        <w:t>Other formalities: place a space between number and its units, define abbreviations, and do not begin a sentence with a number or abbreviation (this last one is not specified in the author instruction of the Journal)</w:t>
      </w:r>
      <w:r w:rsidRPr="00876DA4">
        <w:rPr>
          <w:rFonts w:cstheme="minorHAnsi"/>
        </w:rPr>
        <w:br/>
      </w:r>
    </w:p>
    <w:p w14:paraId="1FB33EBF" w14:textId="3A7ADDCF" w:rsidR="00F60CA2" w:rsidRDefault="00F60CA2" w:rsidP="00F60CA2">
      <w:pPr>
        <w:spacing w:after="0"/>
        <w:ind w:left="720"/>
        <w:rPr>
          <w:rFonts w:cstheme="minorHAnsi"/>
        </w:rPr>
      </w:pPr>
      <w:r w:rsidRPr="00574ECD">
        <w:rPr>
          <w:rFonts w:cstheme="minorHAnsi"/>
        </w:rPr>
        <w:lastRenderedPageBreak/>
        <w:t>Author’s response</w:t>
      </w:r>
      <w:r>
        <w:rPr>
          <w:rFonts w:cstheme="minorHAnsi"/>
        </w:rPr>
        <w:t xml:space="preserve">: </w:t>
      </w:r>
    </w:p>
    <w:p w14:paraId="3AAA8EFC" w14:textId="4BB00CAD" w:rsidR="00AF64A9" w:rsidRDefault="00AF64A9" w:rsidP="00F60CA2">
      <w:pPr>
        <w:spacing w:after="0"/>
        <w:ind w:left="720"/>
        <w:rPr>
          <w:rFonts w:cstheme="minorHAnsi"/>
        </w:rPr>
      </w:pPr>
      <w:r>
        <w:rPr>
          <w:rFonts w:cstheme="minorHAnsi"/>
        </w:rPr>
        <w:t xml:space="preserve">Checked </w:t>
      </w:r>
      <w:r w:rsidR="00B456A8">
        <w:rPr>
          <w:rFonts w:cstheme="minorHAnsi"/>
        </w:rPr>
        <w:t>to ensure</w:t>
      </w:r>
      <w:r>
        <w:rPr>
          <w:rFonts w:cstheme="minorHAnsi"/>
        </w:rPr>
        <w:t xml:space="preserve"> </w:t>
      </w:r>
      <w:r w:rsidR="007765F1" w:rsidRPr="00876DA4">
        <w:rPr>
          <w:rFonts w:cstheme="minorHAnsi"/>
        </w:rPr>
        <w:t xml:space="preserve">a space </w:t>
      </w:r>
      <w:r>
        <w:rPr>
          <w:rFonts w:cstheme="minorHAnsi"/>
        </w:rPr>
        <w:t xml:space="preserve">is added </w:t>
      </w:r>
      <w:r w:rsidR="007765F1" w:rsidRPr="00876DA4">
        <w:rPr>
          <w:rFonts w:cstheme="minorHAnsi"/>
        </w:rPr>
        <w:t xml:space="preserve">between </w:t>
      </w:r>
      <w:r>
        <w:rPr>
          <w:rFonts w:cstheme="minorHAnsi"/>
        </w:rPr>
        <w:t xml:space="preserve">a </w:t>
      </w:r>
      <w:r w:rsidR="007765F1" w:rsidRPr="00876DA4">
        <w:rPr>
          <w:rFonts w:cstheme="minorHAnsi"/>
        </w:rPr>
        <w:t>number and its units</w:t>
      </w:r>
      <w:r>
        <w:rPr>
          <w:rFonts w:cstheme="minorHAnsi"/>
        </w:rPr>
        <w:t xml:space="preserve">. </w:t>
      </w:r>
      <w:r w:rsidR="00700DD0">
        <w:rPr>
          <w:rFonts w:cstheme="minorHAnsi"/>
        </w:rPr>
        <w:t>Done</w:t>
      </w:r>
    </w:p>
    <w:p w14:paraId="48288B06" w14:textId="067D3D98" w:rsidR="00905279" w:rsidRDefault="00905279" w:rsidP="00F60CA2">
      <w:pPr>
        <w:spacing w:after="0"/>
        <w:ind w:left="720"/>
        <w:rPr>
          <w:rFonts w:cstheme="minorHAnsi"/>
        </w:rPr>
      </w:pPr>
      <w:r>
        <w:rPr>
          <w:rFonts w:cstheme="minorHAnsi"/>
        </w:rPr>
        <w:t>D</w:t>
      </w:r>
      <w:r w:rsidR="007765F1" w:rsidRPr="00876DA4">
        <w:rPr>
          <w:rFonts w:cstheme="minorHAnsi"/>
        </w:rPr>
        <w:t>efine abbreviations</w:t>
      </w:r>
      <w:r>
        <w:rPr>
          <w:rFonts w:cstheme="minorHAnsi"/>
        </w:rPr>
        <w:t xml:space="preserve"> at its first appearance. </w:t>
      </w:r>
      <w:r w:rsidR="00700DD0">
        <w:rPr>
          <w:rFonts w:cstheme="minorHAnsi"/>
        </w:rPr>
        <w:t xml:space="preserve"> Done</w:t>
      </w:r>
    </w:p>
    <w:p w14:paraId="35BD90AD" w14:textId="735A2B78" w:rsidR="00613AD7" w:rsidRDefault="00905279" w:rsidP="00F60CA2">
      <w:pPr>
        <w:spacing w:after="0"/>
        <w:ind w:left="720"/>
        <w:rPr>
          <w:rFonts w:cstheme="minorHAnsi"/>
        </w:rPr>
      </w:pPr>
      <w:r>
        <w:rPr>
          <w:rFonts w:cstheme="minorHAnsi"/>
        </w:rPr>
        <w:t xml:space="preserve">Checked </w:t>
      </w:r>
      <w:r w:rsidR="00B456A8">
        <w:rPr>
          <w:rFonts w:cstheme="minorHAnsi"/>
        </w:rPr>
        <w:t xml:space="preserve">to ensure </w:t>
      </w:r>
      <w:r w:rsidR="009E24FA">
        <w:rPr>
          <w:rFonts w:cstheme="minorHAnsi"/>
        </w:rPr>
        <w:t xml:space="preserve">that </w:t>
      </w:r>
      <w:r w:rsidR="007765F1" w:rsidRPr="00876DA4">
        <w:rPr>
          <w:rFonts w:cstheme="minorHAnsi"/>
        </w:rPr>
        <w:t xml:space="preserve">a sentence </w:t>
      </w:r>
      <w:r w:rsidR="00613AD7">
        <w:rPr>
          <w:rFonts w:cstheme="minorHAnsi"/>
        </w:rPr>
        <w:t xml:space="preserve">does not begin with a number. </w:t>
      </w:r>
      <w:r w:rsidR="00700DD0">
        <w:rPr>
          <w:rFonts w:cstheme="minorHAnsi"/>
        </w:rPr>
        <w:t>Done</w:t>
      </w:r>
    </w:p>
    <w:p w14:paraId="169C1F6D" w14:textId="0F291953" w:rsidR="00F60CA2" w:rsidRDefault="00F60CA2" w:rsidP="00F60CA2">
      <w:pPr>
        <w:spacing w:after="0"/>
        <w:ind w:left="720"/>
        <w:rPr>
          <w:rFonts w:cstheme="minorHAnsi"/>
        </w:rPr>
      </w:pPr>
    </w:p>
    <w:p w14:paraId="3B7CE30E" w14:textId="654288D0" w:rsidR="005D7242" w:rsidRDefault="00E2187D" w:rsidP="00700DD0">
      <w:pPr>
        <w:spacing w:after="0"/>
        <w:ind w:left="720"/>
        <w:rPr>
          <w:rFonts w:cstheme="minorHAnsi"/>
        </w:rPr>
      </w:pPr>
      <w:r>
        <w:rPr>
          <w:rFonts w:cstheme="minorHAnsi"/>
        </w:rPr>
        <w:tab/>
      </w:r>
      <w:r w:rsidR="00AF07E0">
        <w:rPr>
          <w:rFonts w:cstheme="minorHAnsi"/>
        </w:rPr>
        <w:t xml:space="preserve"> </w:t>
      </w:r>
    </w:p>
    <w:p w14:paraId="36D7E4EF" w14:textId="1376759A" w:rsidR="004C0C3F" w:rsidRDefault="004C0C3F" w:rsidP="00F60CA2">
      <w:pPr>
        <w:spacing w:after="0"/>
        <w:ind w:left="720"/>
        <w:rPr>
          <w:rFonts w:cstheme="minorHAnsi"/>
        </w:rPr>
      </w:pPr>
      <w:r>
        <w:rPr>
          <w:rFonts w:cstheme="minorHAnsi"/>
        </w:rPr>
        <w:tab/>
      </w:r>
    </w:p>
    <w:p w14:paraId="360CAF70" w14:textId="77777777" w:rsidR="00F60CA2" w:rsidRPr="00876DA4" w:rsidRDefault="00F60CA2" w:rsidP="0065683E">
      <w:pPr>
        <w:spacing w:after="0"/>
        <w:rPr>
          <w:rFonts w:cstheme="minorHAnsi"/>
        </w:rPr>
      </w:pPr>
    </w:p>
    <w:p w14:paraId="06B38A73" w14:textId="77777777" w:rsidR="00814454" w:rsidRPr="00876DA4" w:rsidRDefault="00814454" w:rsidP="0065683E">
      <w:pPr>
        <w:spacing w:after="0"/>
        <w:rPr>
          <w:rFonts w:cstheme="minorHAnsi"/>
        </w:rPr>
      </w:pPr>
      <w:r w:rsidRPr="00876DA4">
        <w:rPr>
          <w:rFonts w:cstheme="minorHAnsi"/>
        </w:rPr>
        <w:br w:type="page"/>
      </w:r>
    </w:p>
    <w:p w14:paraId="052B3687" w14:textId="535E5AEE" w:rsidR="00FF4B81" w:rsidRPr="00FF4B81" w:rsidRDefault="00FF4B81" w:rsidP="0065683E">
      <w:pPr>
        <w:pStyle w:val="NormalWeb"/>
        <w:shd w:val="clear" w:color="auto" w:fill="FFFFFF"/>
        <w:spacing w:before="0" w:beforeAutospacing="0" w:after="0" w:afterAutospacing="0"/>
        <w:rPr>
          <w:rFonts w:asciiTheme="minorHAnsi" w:hAnsiTheme="minorHAnsi" w:cstheme="minorHAnsi"/>
          <w:b/>
          <w:bCs/>
          <w:sz w:val="22"/>
          <w:szCs w:val="22"/>
        </w:rPr>
      </w:pPr>
      <w:r w:rsidRPr="00FF4B81">
        <w:rPr>
          <w:rFonts w:asciiTheme="minorHAnsi" w:hAnsiTheme="minorHAnsi" w:cstheme="minorHAnsi"/>
          <w:b/>
          <w:bCs/>
          <w:sz w:val="22"/>
          <w:szCs w:val="22"/>
          <w:u w:val="single"/>
        </w:rPr>
        <w:lastRenderedPageBreak/>
        <w:t>Reviewer #2</w:t>
      </w:r>
      <w:r w:rsidRPr="00FF4B81">
        <w:rPr>
          <w:rStyle w:val="Strong"/>
          <w:rFonts w:asciiTheme="minorHAnsi" w:hAnsiTheme="minorHAnsi" w:cstheme="minorHAnsi"/>
          <w:sz w:val="22"/>
          <w:szCs w:val="22"/>
          <w:u w:val="single"/>
        </w:rPr>
        <w:t>:</w:t>
      </w:r>
      <w:r w:rsidRPr="00FF4B81">
        <w:rPr>
          <w:rFonts w:asciiTheme="minorHAnsi" w:hAnsiTheme="minorHAnsi" w:cstheme="minorHAnsi"/>
          <w:sz w:val="22"/>
          <w:szCs w:val="22"/>
          <w:u w:val="single"/>
        </w:rPr>
        <w:br/>
      </w:r>
    </w:p>
    <w:p w14:paraId="6529F48F" w14:textId="77777777" w:rsidR="002C2CA9" w:rsidRDefault="00513935" w:rsidP="0065683E">
      <w:pPr>
        <w:pStyle w:val="NormalWeb"/>
        <w:shd w:val="clear" w:color="auto" w:fill="FFFFFF"/>
        <w:spacing w:before="0" w:beforeAutospacing="0" w:after="0" w:afterAutospacing="0"/>
        <w:rPr>
          <w:rFonts w:asciiTheme="minorHAnsi" w:hAnsiTheme="minorHAnsi" w:cstheme="minorHAnsi"/>
          <w:sz w:val="22"/>
          <w:szCs w:val="22"/>
        </w:rPr>
      </w:pPr>
      <w:r w:rsidRPr="00876DA4">
        <w:rPr>
          <w:rFonts w:asciiTheme="minorHAnsi" w:hAnsiTheme="minorHAnsi" w:cstheme="minorHAnsi"/>
          <w:sz w:val="22"/>
          <w:szCs w:val="22"/>
        </w:rPr>
        <w:t>Manuscript Summary:</w:t>
      </w:r>
      <w:r w:rsidRPr="00876DA4">
        <w:rPr>
          <w:rFonts w:asciiTheme="minorHAnsi" w:hAnsiTheme="minorHAnsi" w:cstheme="minorHAnsi"/>
          <w:sz w:val="22"/>
          <w:szCs w:val="22"/>
        </w:rPr>
        <w:br/>
        <w:t>Covalently linking protein to polysaccharides (PS) is an important step in developing PS-protein conjugate vaccines which converts the anti-polysaccharide immune response from a T-cell independent response to one which is T-cell dependent. At the same time Efficient manufacturing methodologies can help to reduce costs and increase vaccine supply. Of the three commonly used conjugation chemistries, cyanogen bromide, reductive amination and CDAP, CDAP gives the highest yields. High yields with CDAP chemistry can be achieved with a good understanding of the chemistry and the use of design of experiment to optimize multiple variables. CDAP chemistry is used in GSK's pneumococcal conjugate vaccine (</w:t>
      </w:r>
      <w:proofErr w:type="spellStart"/>
      <w:r w:rsidRPr="00876DA4">
        <w:rPr>
          <w:rFonts w:asciiTheme="minorHAnsi" w:hAnsiTheme="minorHAnsi" w:cstheme="minorHAnsi"/>
          <w:sz w:val="22"/>
          <w:szCs w:val="22"/>
        </w:rPr>
        <w:t>Synflorix</w:t>
      </w:r>
      <w:proofErr w:type="spellEnd"/>
      <w:r w:rsidRPr="00876DA4">
        <w:rPr>
          <w:rFonts w:asciiTheme="minorHAnsi" w:hAnsiTheme="minorHAnsi" w:cstheme="minorHAnsi"/>
          <w:sz w:val="22"/>
          <w:szCs w:val="22"/>
        </w:rPr>
        <w:t>®) and Pfizer's meningococcal conjugate vaccine (</w:t>
      </w:r>
      <w:proofErr w:type="spellStart"/>
      <w:r w:rsidRPr="00876DA4">
        <w:rPr>
          <w:rFonts w:asciiTheme="minorHAnsi" w:hAnsiTheme="minorHAnsi" w:cstheme="minorHAnsi"/>
          <w:sz w:val="22"/>
          <w:szCs w:val="22"/>
        </w:rPr>
        <w:t>Nimenrix</w:t>
      </w:r>
      <w:proofErr w:type="spellEnd"/>
      <w:r w:rsidRPr="00876DA4">
        <w:rPr>
          <w:rFonts w:asciiTheme="minorHAnsi" w:hAnsiTheme="minorHAnsi" w:cstheme="minorHAnsi"/>
          <w:sz w:val="22"/>
          <w:szCs w:val="22"/>
        </w:rPr>
        <w:t xml:space="preserve">®). </w:t>
      </w:r>
      <w:proofErr w:type="spellStart"/>
      <w:r w:rsidRPr="00876DA4">
        <w:rPr>
          <w:rFonts w:asciiTheme="minorHAnsi" w:hAnsiTheme="minorHAnsi" w:cstheme="minorHAnsi"/>
          <w:sz w:val="22"/>
          <w:szCs w:val="22"/>
        </w:rPr>
        <w:t>Pneumosil</w:t>
      </w:r>
      <w:proofErr w:type="spellEnd"/>
      <w:r w:rsidRPr="00876DA4">
        <w:rPr>
          <w:rFonts w:asciiTheme="minorHAnsi" w:hAnsiTheme="minorHAnsi" w:cstheme="minorHAnsi"/>
          <w:sz w:val="22"/>
          <w:szCs w:val="22"/>
        </w:rPr>
        <w:t>, 10 valent Pneumococcal Polysaccharide Conjugate Vaccine manufactured by Serum Institute if India which uses CDAP chemistry has been recently approved by the World Health Organization for market authorization.</w:t>
      </w:r>
      <w:r w:rsidRPr="00876DA4">
        <w:rPr>
          <w:rFonts w:asciiTheme="minorHAnsi" w:hAnsiTheme="minorHAnsi" w:cstheme="minorHAnsi"/>
          <w:sz w:val="22"/>
          <w:szCs w:val="22"/>
        </w:rPr>
        <w:br/>
      </w:r>
      <w:r w:rsidRPr="00876DA4">
        <w:rPr>
          <w:rFonts w:asciiTheme="minorHAnsi" w:hAnsiTheme="minorHAnsi" w:cstheme="minorHAnsi"/>
          <w:sz w:val="22"/>
          <w:szCs w:val="22"/>
        </w:rPr>
        <w:br/>
        <w:t xml:space="preserve">The authors Lee and Zhao through this current paper have demonstrated an improved method for activating the PS by CDAP under selective and controlled temperature and pH conditions thereby developing a reproducible process which can be scaled up for derivatization with nucleophilic amino acids such as a linker reagent or directly with protein. In addition, the detailed stepwise procedure described in this paper can be of significant value to academic and biotech community who wish to utilize this activation chemistry for conjugation applications. At the same time the </w:t>
      </w:r>
      <w:proofErr w:type="gramStart"/>
      <w:r w:rsidRPr="00876DA4">
        <w:rPr>
          <w:rFonts w:asciiTheme="minorHAnsi" w:hAnsiTheme="minorHAnsi" w:cstheme="minorHAnsi"/>
          <w:sz w:val="22"/>
          <w:szCs w:val="22"/>
        </w:rPr>
        <w:t>details</w:t>
      </w:r>
      <w:proofErr w:type="gramEnd"/>
      <w:r w:rsidRPr="00876DA4">
        <w:rPr>
          <w:rFonts w:asciiTheme="minorHAnsi" w:hAnsiTheme="minorHAnsi" w:cstheme="minorHAnsi"/>
          <w:sz w:val="22"/>
          <w:szCs w:val="22"/>
        </w:rPr>
        <w:t xml:space="preserve"> about the process provides both theoretical and hands-on process information on conjugate vaccine synthesis using CDAP to maximize the efficiency of production and quality of the product. In that sense I consider this article as a valuable technical bulletin highlighting the key details about the process and product analytics (TNBS assay). The improvements in reaction parameters as a function of temperature (room temperature to 0oC), pH (DMAP addition, pH 9.5) and its impact on establishing a reproducible process can be translated to different application settings involving biologics.</w:t>
      </w:r>
      <w:r w:rsidRPr="00876DA4">
        <w:rPr>
          <w:rFonts w:asciiTheme="minorHAnsi" w:hAnsiTheme="minorHAnsi" w:cstheme="minorHAnsi"/>
          <w:sz w:val="22"/>
          <w:szCs w:val="22"/>
        </w:rPr>
        <w:br/>
      </w:r>
      <w:r w:rsidRPr="00876DA4">
        <w:rPr>
          <w:rFonts w:asciiTheme="minorHAnsi" w:hAnsiTheme="minorHAnsi" w:cstheme="minorHAnsi"/>
          <w:sz w:val="22"/>
          <w:szCs w:val="22"/>
        </w:rPr>
        <w:br/>
      </w:r>
      <w:r w:rsidRPr="00171D6C">
        <w:rPr>
          <w:rFonts w:asciiTheme="minorHAnsi" w:hAnsiTheme="minorHAnsi" w:cstheme="minorHAnsi"/>
          <w:sz w:val="22"/>
          <w:szCs w:val="22"/>
        </w:rPr>
        <w:t>It would be helpful for the audience if the authors could comment on additional organic bases (such as DMAP) used in the process and if they noted similar observations with such basic organic solvents/buffers.</w:t>
      </w:r>
      <w:r w:rsidRPr="00876DA4">
        <w:rPr>
          <w:rFonts w:asciiTheme="minorHAnsi" w:hAnsiTheme="minorHAnsi" w:cstheme="minorHAnsi"/>
          <w:sz w:val="22"/>
          <w:szCs w:val="22"/>
        </w:rPr>
        <w:t xml:space="preserve"> </w:t>
      </w:r>
    </w:p>
    <w:p w14:paraId="418423C6" w14:textId="77777777" w:rsidR="002C2CA9" w:rsidRDefault="002C2CA9" w:rsidP="002C2CA9">
      <w:pPr>
        <w:spacing w:after="0"/>
        <w:ind w:left="720"/>
        <w:rPr>
          <w:rFonts w:cstheme="minorHAnsi"/>
        </w:rPr>
      </w:pPr>
    </w:p>
    <w:p w14:paraId="7877777E" w14:textId="69ECAB14" w:rsidR="002C2CA9" w:rsidRDefault="002C2CA9" w:rsidP="002C2CA9">
      <w:pPr>
        <w:spacing w:after="0"/>
        <w:ind w:left="720"/>
        <w:rPr>
          <w:rFonts w:cstheme="minorHAnsi"/>
        </w:rPr>
      </w:pPr>
      <w:r w:rsidRPr="00574ECD">
        <w:rPr>
          <w:rFonts w:cstheme="minorHAnsi"/>
        </w:rPr>
        <w:t>Author’s response</w:t>
      </w:r>
      <w:r>
        <w:rPr>
          <w:rFonts w:cstheme="minorHAnsi"/>
        </w:rPr>
        <w:t xml:space="preserve">: </w:t>
      </w:r>
    </w:p>
    <w:p w14:paraId="376C1507" w14:textId="325FC1FE" w:rsidR="00E75F8A" w:rsidRDefault="00700DD0" w:rsidP="002C2CA9">
      <w:pPr>
        <w:spacing w:after="0"/>
        <w:ind w:left="720"/>
        <w:rPr>
          <w:rFonts w:cstheme="minorHAnsi"/>
        </w:rPr>
      </w:pPr>
      <w:r>
        <w:rPr>
          <w:rFonts w:cstheme="minorHAnsi"/>
        </w:rPr>
        <w:t xml:space="preserve">Readers are referred to </w:t>
      </w:r>
      <w:proofErr w:type="gramStart"/>
      <w:r>
        <w:rPr>
          <w:rFonts w:cstheme="minorHAnsi"/>
        </w:rPr>
        <w:t>Vaccines</w:t>
      </w:r>
      <w:proofErr w:type="gramEnd"/>
      <w:r>
        <w:rPr>
          <w:rFonts w:cstheme="minorHAnsi"/>
        </w:rPr>
        <w:t xml:space="preserve"> article for further information</w:t>
      </w:r>
    </w:p>
    <w:p w14:paraId="01FDE1E2" w14:textId="2240CF38" w:rsidR="002C2CA9" w:rsidRDefault="002C2CA9" w:rsidP="0065683E">
      <w:pPr>
        <w:pStyle w:val="NormalWeb"/>
        <w:shd w:val="clear" w:color="auto" w:fill="FFFFFF"/>
        <w:spacing w:before="0" w:beforeAutospacing="0" w:after="0" w:afterAutospacing="0"/>
        <w:rPr>
          <w:rFonts w:asciiTheme="minorHAnsi" w:hAnsiTheme="minorHAnsi" w:cstheme="minorHAnsi"/>
          <w:sz w:val="22"/>
          <w:szCs w:val="22"/>
        </w:rPr>
      </w:pPr>
    </w:p>
    <w:p w14:paraId="2B5A5982" w14:textId="77777777" w:rsidR="00FD4E41" w:rsidRDefault="00FD4E41" w:rsidP="0065683E">
      <w:pPr>
        <w:pStyle w:val="NormalWeb"/>
        <w:shd w:val="clear" w:color="auto" w:fill="FFFFFF"/>
        <w:spacing w:before="0" w:beforeAutospacing="0" w:after="0" w:afterAutospacing="0"/>
        <w:rPr>
          <w:rFonts w:asciiTheme="minorHAnsi" w:hAnsiTheme="minorHAnsi" w:cstheme="minorHAnsi"/>
          <w:sz w:val="22"/>
          <w:szCs w:val="22"/>
        </w:rPr>
      </w:pPr>
    </w:p>
    <w:p w14:paraId="4459862E" w14:textId="77777777" w:rsidR="002C2CA9" w:rsidRDefault="002C2CA9" w:rsidP="0065683E">
      <w:pPr>
        <w:pStyle w:val="NormalWeb"/>
        <w:shd w:val="clear" w:color="auto" w:fill="FFFFFF"/>
        <w:spacing w:before="0" w:beforeAutospacing="0" w:after="0" w:afterAutospacing="0"/>
        <w:rPr>
          <w:rFonts w:asciiTheme="minorHAnsi" w:hAnsiTheme="minorHAnsi" w:cstheme="minorHAnsi"/>
          <w:sz w:val="22"/>
          <w:szCs w:val="22"/>
        </w:rPr>
      </w:pPr>
    </w:p>
    <w:p w14:paraId="4B544127" w14:textId="77777777" w:rsidR="0099139F" w:rsidRDefault="00513935" w:rsidP="0065683E">
      <w:pPr>
        <w:pStyle w:val="NormalWeb"/>
        <w:shd w:val="clear" w:color="auto" w:fill="FFFFFF"/>
        <w:spacing w:before="0" w:beforeAutospacing="0" w:after="0" w:afterAutospacing="0"/>
        <w:rPr>
          <w:rFonts w:asciiTheme="minorHAnsi" w:hAnsiTheme="minorHAnsi" w:cstheme="minorHAnsi"/>
          <w:sz w:val="22"/>
          <w:szCs w:val="22"/>
        </w:rPr>
      </w:pPr>
      <w:r w:rsidRPr="00876DA4">
        <w:rPr>
          <w:rFonts w:asciiTheme="minorHAnsi" w:hAnsiTheme="minorHAnsi" w:cstheme="minorHAnsi"/>
          <w:sz w:val="22"/>
          <w:szCs w:val="22"/>
        </w:rPr>
        <w:t xml:space="preserve">In addition, can the authors comment if the activation conditions are the same for different polysaccharides such (a) as phosphorylated </w:t>
      </w:r>
      <w:proofErr w:type="spellStart"/>
      <w:r w:rsidRPr="00876DA4">
        <w:rPr>
          <w:rFonts w:asciiTheme="minorHAnsi" w:hAnsiTheme="minorHAnsi" w:cstheme="minorHAnsi"/>
          <w:sz w:val="22"/>
          <w:szCs w:val="22"/>
        </w:rPr>
        <w:t>polysccahrides</w:t>
      </w:r>
      <w:proofErr w:type="spellEnd"/>
      <w:r w:rsidRPr="00876DA4">
        <w:rPr>
          <w:rFonts w:asciiTheme="minorHAnsi" w:hAnsiTheme="minorHAnsi" w:cstheme="minorHAnsi"/>
          <w:sz w:val="22"/>
          <w:szCs w:val="22"/>
        </w:rPr>
        <w:t xml:space="preserve"> found in conjugate vaccines (Hib-conjugate vaccine, serotypes 6A/6B, 19A/19F </w:t>
      </w:r>
      <w:proofErr w:type="spellStart"/>
      <w:r w:rsidRPr="00876DA4">
        <w:rPr>
          <w:rFonts w:asciiTheme="minorHAnsi" w:hAnsiTheme="minorHAnsi" w:cstheme="minorHAnsi"/>
          <w:sz w:val="22"/>
          <w:szCs w:val="22"/>
        </w:rPr>
        <w:t>etc</w:t>
      </w:r>
      <w:proofErr w:type="spellEnd"/>
      <w:r w:rsidRPr="00876DA4">
        <w:rPr>
          <w:rFonts w:asciiTheme="minorHAnsi" w:hAnsiTheme="minorHAnsi" w:cstheme="minorHAnsi"/>
          <w:sz w:val="22"/>
          <w:szCs w:val="22"/>
        </w:rPr>
        <w:t>); (b) difference in PS molecular weights (</w:t>
      </w:r>
      <w:proofErr w:type="spellStart"/>
      <w:r w:rsidRPr="00876DA4">
        <w:rPr>
          <w:rFonts w:asciiTheme="minorHAnsi" w:hAnsiTheme="minorHAnsi" w:cstheme="minorHAnsi"/>
          <w:sz w:val="22"/>
          <w:szCs w:val="22"/>
        </w:rPr>
        <w:t>e.g</w:t>
      </w:r>
      <w:proofErr w:type="spellEnd"/>
      <w:r w:rsidRPr="00876DA4">
        <w:rPr>
          <w:rFonts w:asciiTheme="minorHAnsi" w:hAnsiTheme="minorHAnsi" w:cstheme="minorHAnsi"/>
          <w:sz w:val="22"/>
          <w:szCs w:val="22"/>
        </w:rPr>
        <w:t xml:space="preserve"> 150 </w:t>
      </w:r>
      <w:proofErr w:type="spellStart"/>
      <w:r w:rsidRPr="00876DA4">
        <w:rPr>
          <w:rFonts w:asciiTheme="minorHAnsi" w:hAnsiTheme="minorHAnsi" w:cstheme="minorHAnsi"/>
          <w:sz w:val="22"/>
          <w:szCs w:val="22"/>
        </w:rPr>
        <w:t>kDa</w:t>
      </w:r>
      <w:proofErr w:type="spellEnd"/>
      <w:r w:rsidRPr="00876DA4">
        <w:rPr>
          <w:rFonts w:asciiTheme="minorHAnsi" w:hAnsiTheme="minorHAnsi" w:cstheme="minorHAnsi"/>
          <w:sz w:val="22"/>
          <w:szCs w:val="22"/>
        </w:rPr>
        <w:t xml:space="preserve"> and 1000kDa) and if there any additional considerations one should observe/consider.</w:t>
      </w:r>
      <w:r w:rsidR="0099139F">
        <w:rPr>
          <w:rFonts w:asciiTheme="minorHAnsi" w:hAnsiTheme="minorHAnsi" w:cstheme="minorHAnsi"/>
          <w:sz w:val="22"/>
          <w:szCs w:val="22"/>
        </w:rPr>
        <w:t xml:space="preserve"> </w:t>
      </w:r>
    </w:p>
    <w:p w14:paraId="0D90669C" w14:textId="77777777" w:rsidR="0099139F" w:rsidRDefault="0099139F" w:rsidP="0065683E">
      <w:pPr>
        <w:pStyle w:val="NormalWeb"/>
        <w:shd w:val="clear" w:color="auto" w:fill="FFFFFF"/>
        <w:spacing w:before="0" w:beforeAutospacing="0" w:after="0" w:afterAutospacing="0"/>
        <w:rPr>
          <w:rFonts w:asciiTheme="minorHAnsi" w:hAnsiTheme="minorHAnsi" w:cstheme="minorHAnsi"/>
          <w:sz w:val="22"/>
          <w:szCs w:val="22"/>
        </w:rPr>
      </w:pPr>
    </w:p>
    <w:p w14:paraId="3154B521" w14:textId="26271DAB" w:rsidR="0099139F" w:rsidRDefault="0099139F" w:rsidP="0099139F">
      <w:pPr>
        <w:spacing w:after="0"/>
        <w:ind w:left="720"/>
        <w:rPr>
          <w:rFonts w:cstheme="minorHAnsi"/>
        </w:rPr>
      </w:pPr>
      <w:r w:rsidRPr="00574ECD">
        <w:rPr>
          <w:rFonts w:cstheme="minorHAnsi"/>
        </w:rPr>
        <w:t>Author’s response</w:t>
      </w:r>
      <w:r>
        <w:rPr>
          <w:rFonts w:cstheme="minorHAnsi"/>
        </w:rPr>
        <w:t xml:space="preserve">: </w:t>
      </w:r>
      <w:r w:rsidR="00700DD0">
        <w:rPr>
          <w:rFonts w:cstheme="minorHAnsi"/>
        </w:rPr>
        <w:t xml:space="preserve">Readers are referred to </w:t>
      </w:r>
      <w:proofErr w:type="gramStart"/>
      <w:r w:rsidR="00700DD0">
        <w:rPr>
          <w:rFonts w:cstheme="minorHAnsi"/>
        </w:rPr>
        <w:t>Vaccines</w:t>
      </w:r>
      <w:proofErr w:type="gramEnd"/>
      <w:r w:rsidR="00700DD0">
        <w:rPr>
          <w:rFonts w:cstheme="minorHAnsi"/>
        </w:rPr>
        <w:t xml:space="preserve"> article for </w:t>
      </w:r>
      <w:r w:rsidR="0063382A">
        <w:rPr>
          <w:rFonts w:cstheme="minorHAnsi"/>
        </w:rPr>
        <w:t>these discussions.  But in any case, this article is not intended as a comprehensive discussion about CDAP chemistry.  It is meant to provide a simplified protocol compared with the original publication.</w:t>
      </w:r>
    </w:p>
    <w:p w14:paraId="61E61558" w14:textId="7164DF8D" w:rsidR="0099139F" w:rsidRDefault="0099139F" w:rsidP="0099139F">
      <w:pPr>
        <w:spacing w:after="0"/>
        <w:ind w:left="720"/>
        <w:rPr>
          <w:rFonts w:cstheme="minorHAnsi"/>
        </w:rPr>
      </w:pPr>
    </w:p>
    <w:p w14:paraId="238DA3D7" w14:textId="77777777" w:rsidR="00FD4E41" w:rsidRPr="00FD4E41" w:rsidRDefault="00FD4E41" w:rsidP="00FD4E41">
      <w:pPr>
        <w:spacing w:after="0"/>
        <w:rPr>
          <w:rFonts w:cstheme="minorHAnsi"/>
        </w:rPr>
      </w:pPr>
    </w:p>
    <w:p w14:paraId="3E1BFD37" w14:textId="3AA8843C" w:rsidR="00FD4E41" w:rsidRDefault="00FD4E41" w:rsidP="00FD4E41">
      <w:pPr>
        <w:spacing w:after="0"/>
        <w:rPr>
          <w:rFonts w:cstheme="minorHAnsi"/>
        </w:rPr>
      </w:pPr>
    </w:p>
    <w:p w14:paraId="3A8D0211" w14:textId="77777777" w:rsidR="00EB7909" w:rsidRPr="00EB7909" w:rsidRDefault="00EB7909" w:rsidP="00EB7909">
      <w:pPr>
        <w:spacing w:after="0"/>
        <w:rPr>
          <w:rFonts w:cstheme="minorHAnsi"/>
        </w:rPr>
      </w:pPr>
    </w:p>
    <w:p w14:paraId="7088308C" w14:textId="77777777" w:rsidR="00FD4E41" w:rsidRDefault="00FD4E41" w:rsidP="0065683E">
      <w:pPr>
        <w:pStyle w:val="NormalWeb"/>
        <w:shd w:val="clear" w:color="auto" w:fill="FFFFFF"/>
        <w:spacing w:before="0" w:beforeAutospacing="0" w:after="0" w:afterAutospacing="0"/>
        <w:rPr>
          <w:rFonts w:asciiTheme="minorHAnsi" w:hAnsiTheme="minorHAnsi" w:cstheme="minorHAnsi"/>
          <w:sz w:val="22"/>
          <w:szCs w:val="22"/>
        </w:rPr>
      </w:pPr>
    </w:p>
    <w:p w14:paraId="34BFBC53" w14:textId="77777777" w:rsidR="00FD4E41" w:rsidRDefault="00FD4E41" w:rsidP="0065683E">
      <w:pPr>
        <w:pStyle w:val="NormalWeb"/>
        <w:shd w:val="clear" w:color="auto" w:fill="FFFFFF"/>
        <w:spacing w:before="0" w:beforeAutospacing="0" w:after="0" w:afterAutospacing="0"/>
        <w:rPr>
          <w:rFonts w:asciiTheme="minorHAnsi" w:hAnsiTheme="minorHAnsi" w:cstheme="minorHAnsi"/>
          <w:sz w:val="22"/>
          <w:szCs w:val="22"/>
        </w:rPr>
      </w:pPr>
    </w:p>
    <w:p w14:paraId="53F66DCD" w14:textId="33BB552F" w:rsidR="00513935" w:rsidRPr="00FF4B81" w:rsidRDefault="00513935" w:rsidP="0065683E">
      <w:pPr>
        <w:pStyle w:val="NormalWeb"/>
        <w:shd w:val="clear" w:color="auto" w:fill="FFFFFF"/>
        <w:spacing w:before="0" w:beforeAutospacing="0" w:after="0" w:afterAutospacing="0"/>
        <w:rPr>
          <w:rFonts w:asciiTheme="minorHAnsi" w:hAnsiTheme="minorHAnsi" w:cstheme="minorHAnsi"/>
          <w:b/>
          <w:bCs/>
          <w:sz w:val="22"/>
          <w:szCs w:val="22"/>
        </w:rPr>
      </w:pPr>
      <w:r w:rsidRPr="00876DA4">
        <w:rPr>
          <w:rFonts w:asciiTheme="minorHAnsi" w:hAnsiTheme="minorHAnsi" w:cstheme="minorHAnsi"/>
          <w:sz w:val="22"/>
          <w:szCs w:val="22"/>
        </w:rPr>
        <w:br/>
      </w:r>
      <w:r w:rsidRPr="00876DA4">
        <w:rPr>
          <w:rFonts w:asciiTheme="minorHAnsi" w:hAnsiTheme="minorHAnsi" w:cstheme="minorHAnsi"/>
          <w:sz w:val="22"/>
          <w:szCs w:val="22"/>
        </w:rPr>
        <w:br/>
        <w:t>I recommend the paper to be accepted after the inclusion of the minor suggestions above.</w:t>
      </w:r>
    </w:p>
    <w:p w14:paraId="7BC3F7CA" w14:textId="4A1E2E47" w:rsidR="00443380" w:rsidRPr="00876DA4" w:rsidRDefault="00513935" w:rsidP="0065683E">
      <w:pPr>
        <w:spacing w:after="0"/>
        <w:rPr>
          <w:rFonts w:cstheme="minorHAnsi"/>
        </w:rPr>
      </w:pPr>
      <w:r w:rsidRPr="00876DA4">
        <w:rPr>
          <w:rFonts w:cstheme="minorHAnsi"/>
        </w:rPr>
        <w:t xml:space="preserve"> End of email</w:t>
      </w:r>
    </w:p>
    <w:sectPr w:rsidR="00443380" w:rsidRPr="00876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657E06"/>
    <w:multiLevelType w:val="hybridMultilevel"/>
    <w:tmpl w:val="2B8621E0"/>
    <w:lvl w:ilvl="0" w:tplc="B6E29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A7"/>
    <w:rsid w:val="00003E45"/>
    <w:rsid w:val="00004D3E"/>
    <w:rsid w:val="00012493"/>
    <w:rsid w:val="000232EC"/>
    <w:rsid w:val="0002473E"/>
    <w:rsid w:val="00026733"/>
    <w:rsid w:val="00033CFA"/>
    <w:rsid w:val="00046071"/>
    <w:rsid w:val="00055197"/>
    <w:rsid w:val="0006430D"/>
    <w:rsid w:val="00086891"/>
    <w:rsid w:val="00092256"/>
    <w:rsid w:val="000975B5"/>
    <w:rsid w:val="000A0C27"/>
    <w:rsid w:val="000A3B05"/>
    <w:rsid w:val="000A4908"/>
    <w:rsid w:val="000A6DCA"/>
    <w:rsid w:val="000B7BF8"/>
    <w:rsid w:val="000B7EFD"/>
    <w:rsid w:val="000C422C"/>
    <w:rsid w:val="000C7F22"/>
    <w:rsid w:val="000D4CA5"/>
    <w:rsid w:val="000D530B"/>
    <w:rsid w:val="000D608F"/>
    <w:rsid w:val="000E3572"/>
    <w:rsid w:val="000E56AD"/>
    <w:rsid w:val="000E5A13"/>
    <w:rsid w:val="000E796B"/>
    <w:rsid w:val="000F4C59"/>
    <w:rsid w:val="00110BF7"/>
    <w:rsid w:val="0013478E"/>
    <w:rsid w:val="0013590E"/>
    <w:rsid w:val="0014033A"/>
    <w:rsid w:val="00141B2C"/>
    <w:rsid w:val="00155323"/>
    <w:rsid w:val="0016222A"/>
    <w:rsid w:val="00163328"/>
    <w:rsid w:val="001669BD"/>
    <w:rsid w:val="00171233"/>
    <w:rsid w:val="00171D6C"/>
    <w:rsid w:val="001812D5"/>
    <w:rsid w:val="00194A1E"/>
    <w:rsid w:val="00195C81"/>
    <w:rsid w:val="001974DD"/>
    <w:rsid w:val="001A20A5"/>
    <w:rsid w:val="001A5CD2"/>
    <w:rsid w:val="001A6924"/>
    <w:rsid w:val="001B2589"/>
    <w:rsid w:val="001B7CD1"/>
    <w:rsid w:val="001C62D1"/>
    <w:rsid w:val="001D1B36"/>
    <w:rsid w:val="001E5CB9"/>
    <w:rsid w:val="001F565D"/>
    <w:rsid w:val="002035D0"/>
    <w:rsid w:val="0020521E"/>
    <w:rsid w:val="00207630"/>
    <w:rsid w:val="002158C8"/>
    <w:rsid w:val="00217FB2"/>
    <w:rsid w:val="00241AF9"/>
    <w:rsid w:val="002429B8"/>
    <w:rsid w:val="002455DD"/>
    <w:rsid w:val="00245D0C"/>
    <w:rsid w:val="002469F1"/>
    <w:rsid w:val="00247698"/>
    <w:rsid w:val="00254E23"/>
    <w:rsid w:val="00260FDE"/>
    <w:rsid w:val="0026453D"/>
    <w:rsid w:val="00271831"/>
    <w:rsid w:val="0027425C"/>
    <w:rsid w:val="00275E50"/>
    <w:rsid w:val="0028729F"/>
    <w:rsid w:val="00294624"/>
    <w:rsid w:val="002B3329"/>
    <w:rsid w:val="002B6C15"/>
    <w:rsid w:val="002C2CA9"/>
    <w:rsid w:val="002C7AC3"/>
    <w:rsid w:val="002D4096"/>
    <w:rsid w:val="002E7D00"/>
    <w:rsid w:val="0030281F"/>
    <w:rsid w:val="00321F29"/>
    <w:rsid w:val="003439AE"/>
    <w:rsid w:val="003518C5"/>
    <w:rsid w:val="00353A2A"/>
    <w:rsid w:val="0035446A"/>
    <w:rsid w:val="00361DFE"/>
    <w:rsid w:val="00367179"/>
    <w:rsid w:val="003776D7"/>
    <w:rsid w:val="00380286"/>
    <w:rsid w:val="00383880"/>
    <w:rsid w:val="00384226"/>
    <w:rsid w:val="0038426B"/>
    <w:rsid w:val="00384347"/>
    <w:rsid w:val="00397024"/>
    <w:rsid w:val="003A1326"/>
    <w:rsid w:val="003A25ED"/>
    <w:rsid w:val="003B036A"/>
    <w:rsid w:val="003C0485"/>
    <w:rsid w:val="003C104F"/>
    <w:rsid w:val="003C2E4C"/>
    <w:rsid w:val="003C3691"/>
    <w:rsid w:val="003C4698"/>
    <w:rsid w:val="003C65BB"/>
    <w:rsid w:val="003D453F"/>
    <w:rsid w:val="00400AF9"/>
    <w:rsid w:val="00404E2C"/>
    <w:rsid w:val="00417A2E"/>
    <w:rsid w:val="0043554F"/>
    <w:rsid w:val="00436906"/>
    <w:rsid w:val="00443380"/>
    <w:rsid w:val="00445928"/>
    <w:rsid w:val="0044774A"/>
    <w:rsid w:val="00452F0F"/>
    <w:rsid w:val="00455F1A"/>
    <w:rsid w:val="004728E8"/>
    <w:rsid w:val="004A0A53"/>
    <w:rsid w:val="004A4361"/>
    <w:rsid w:val="004A6A9B"/>
    <w:rsid w:val="004B0EFF"/>
    <w:rsid w:val="004C0C3F"/>
    <w:rsid w:val="004C18B6"/>
    <w:rsid w:val="004C370D"/>
    <w:rsid w:val="004D5006"/>
    <w:rsid w:val="004E131E"/>
    <w:rsid w:val="004E778D"/>
    <w:rsid w:val="005013E2"/>
    <w:rsid w:val="00513935"/>
    <w:rsid w:val="00522728"/>
    <w:rsid w:val="00532617"/>
    <w:rsid w:val="00533EE4"/>
    <w:rsid w:val="005430BF"/>
    <w:rsid w:val="005444DE"/>
    <w:rsid w:val="00552BCB"/>
    <w:rsid w:val="00555FAB"/>
    <w:rsid w:val="0055666A"/>
    <w:rsid w:val="005612A6"/>
    <w:rsid w:val="00570AC2"/>
    <w:rsid w:val="00574ECD"/>
    <w:rsid w:val="00576305"/>
    <w:rsid w:val="00591380"/>
    <w:rsid w:val="00594C4F"/>
    <w:rsid w:val="005A5419"/>
    <w:rsid w:val="005B3BD3"/>
    <w:rsid w:val="005B7651"/>
    <w:rsid w:val="005C0AD5"/>
    <w:rsid w:val="005C0F9C"/>
    <w:rsid w:val="005C424E"/>
    <w:rsid w:val="005C5F81"/>
    <w:rsid w:val="005D6940"/>
    <w:rsid w:val="005D7242"/>
    <w:rsid w:val="005F0177"/>
    <w:rsid w:val="005F325C"/>
    <w:rsid w:val="0061200D"/>
    <w:rsid w:val="00613AD7"/>
    <w:rsid w:val="0062316E"/>
    <w:rsid w:val="0063382A"/>
    <w:rsid w:val="00647443"/>
    <w:rsid w:val="0065683E"/>
    <w:rsid w:val="0068213E"/>
    <w:rsid w:val="0068474B"/>
    <w:rsid w:val="00685B09"/>
    <w:rsid w:val="006940BC"/>
    <w:rsid w:val="006A03F9"/>
    <w:rsid w:val="006B7C9F"/>
    <w:rsid w:val="006C52EA"/>
    <w:rsid w:val="00700DD0"/>
    <w:rsid w:val="0070546A"/>
    <w:rsid w:val="007067B0"/>
    <w:rsid w:val="00722084"/>
    <w:rsid w:val="0072431C"/>
    <w:rsid w:val="007455B8"/>
    <w:rsid w:val="0075031B"/>
    <w:rsid w:val="007748FF"/>
    <w:rsid w:val="007765F1"/>
    <w:rsid w:val="00777618"/>
    <w:rsid w:val="00782490"/>
    <w:rsid w:val="0079198C"/>
    <w:rsid w:val="007A5310"/>
    <w:rsid w:val="007B284E"/>
    <w:rsid w:val="007E515C"/>
    <w:rsid w:val="007F090D"/>
    <w:rsid w:val="00802213"/>
    <w:rsid w:val="00810AC1"/>
    <w:rsid w:val="00814454"/>
    <w:rsid w:val="00817978"/>
    <w:rsid w:val="0082790C"/>
    <w:rsid w:val="00840836"/>
    <w:rsid w:val="00847EE2"/>
    <w:rsid w:val="00851BA3"/>
    <w:rsid w:val="008525AB"/>
    <w:rsid w:val="00862234"/>
    <w:rsid w:val="00867EA7"/>
    <w:rsid w:val="008717D8"/>
    <w:rsid w:val="0087229A"/>
    <w:rsid w:val="00875C41"/>
    <w:rsid w:val="00876DA4"/>
    <w:rsid w:val="0088340D"/>
    <w:rsid w:val="00886458"/>
    <w:rsid w:val="008868EA"/>
    <w:rsid w:val="008941E7"/>
    <w:rsid w:val="008B47C4"/>
    <w:rsid w:val="008B512F"/>
    <w:rsid w:val="008B584A"/>
    <w:rsid w:val="008C48C0"/>
    <w:rsid w:val="008D31CA"/>
    <w:rsid w:val="008F68D3"/>
    <w:rsid w:val="008F72FF"/>
    <w:rsid w:val="008F75AF"/>
    <w:rsid w:val="00905279"/>
    <w:rsid w:val="0090660D"/>
    <w:rsid w:val="00910D91"/>
    <w:rsid w:val="00920D63"/>
    <w:rsid w:val="009213B4"/>
    <w:rsid w:val="00923C16"/>
    <w:rsid w:val="00926F89"/>
    <w:rsid w:val="00956541"/>
    <w:rsid w:val="00960D7A"/>
    <w:rsid w:val="0096359B"/>
    <w:rsid w:val="009700C6"/>
    <w:rsid w:val="00973DD2"/>
    <w:rsid w:val="00974560"/>
    <w:rsid w:val="00983FD4"/>
    <w:rsid w:val="0099139F"/>
    <w:rsid w:val="009A65CD"/>
    <w:rsid w:val="009C69E8"/>
    <w:rsid w:val="009D72DF"/>
    <w:rsid w:val="009E24FA"/>
    <w:rsid w:val="009E3DC7"/>
    <w:rsid w:val="009E66B5"/>
    <w:rsid w:val="009F5CF0"/>
    <w:rsid w:val="00A014CD"/>
    <w:rsid w:val="00A03183"/>
    <w:rsid w:val="00A065D8"/>
    <w:rsid w:val="00A24B45"/>
    <w:rsid w:val="00A31F2C"/>
    <w:rsid w:val="00A34C23"/>
    <w:rsid w:val="00A3679D"/>
    <w:rsid w:val="00A477C0"/>
    <w:rsid w:val="00A50A7F"/>
    <w:rsid w:val="00AA7269"/>
    <w:rsid w:val="00AC3CF5"/>
    <w:rsid w:val="00AE23F8"/>
    <w:rsid w:val="00AF07E0"/>
    <w:rsid w:val="00AF64A9"/>
    <w:rsid w:val="00B044EC"/>
    <w:rsid w:val="00B12123"/>
    <w:rsid w:val="00B16E99"/>
    <w:rsid w:val="00B27192"/>
    <w:rsid w:val="00B41D46"/>
    <w:rsid w:val="00B456A8"/>
    <w:rsid w:val="00B6365E"/>
    <w:rsid w:val="00B65845"/>
    <w:rsid w:val="00B80DE1"/>
    <w:rsid w:val="00B9267C"/>
    <w:rsid w:val="00B92B60"/>
    <w:rsid w:val="00B93BE8"/>
    <w:rsid w:val="00B940F7"/>
    <w:rsid w:val="00BA5ECC"/>
    <w:rsid w:val="00BB387F"/>
    <w:rsid w:val="00BC01F8"/>
    <w:rsid w:val="00BC1472"/>
    <w:rsid w:val="00BD25EF"/>
    <w:rsid w:val="00BD26F9"/>
    <w:rsid w:val="00BE1C3C"/>
    <w:rsid w:val="00BE33BB"/>
    <w:rsid w:val="00BE3ADC"/>
    <w:rsid w:val="00BF50ED"/>
    <w:rsid w:val="00C00E40"/>
    <w:rsid w:val="00C01122"/>
    <w:rsid w:val="00C068D5"/>
    <w:rsid w:val="00C078BB"/>
    <w:rsid w:val="00C07A44"/>
    <w:rsid w:val="00C10E8C"/>
    <w:rsid w:val="00C1570A"/>
    <w:rsid w:val="00C206F1"/>
    <w:rsid w:val="00C35AA8"/>
    <w:rsid w:val="00C42B32"/>
    <w:rsid w:val="00C454EB"/>
    <w:rsid w:val="00C509A1"/>
    <w:rsid w:val="00C520F3"/>
    <w:rsid w:val="00C53890"/>
    <w:rsid w:val="00C57759"/>
    <w:rsid w:val="00C865ED"/>
    <w:rsid w:val="00C907B2"/>
    <w:rsid w:val="00C960AF"/>
    <w:rsid w:val="00CB471F"/>
    <w:rsid w:val="00CC4719"/>
    <w:rsid w:val="00CC51DE"/>
    <w:rsid w:val="00CC6F69"/>
    <w:rsid w:val="00CC76C2"/>
    <w:rsid w:val="00CD152C"/>
    <w:rsid w:val="00CE0C25"/>
    <w:rsid w:val="00CE5B6A"/>
    <w:rsid w:val="00CE66D0"/>
    <w:rsid w:val="00CF0640"/>
    <w:rsid w:val="00CF7C22"/>
    <w:rsid w:val="00D105C1"/>
    <w:rsid w:val="00D310DA"/>
    <w:rsid w:val="00D511A9"/>
    <w:rsid w:val="00D70D87"/>
    <w:rsid w:val="00D758F5"/>
    <w:rsid w:val="00DA27CB"/>
    <w:rsid w:val="00DC1F96"/>
    <w:rsid w:val="00DE0A37"/>
    <w:rsid w:val="00DE57FA"/>
    <w:rsid w:val="00DF3861"/>
    <w:rsid w:val="00E0424B"/>
    <w:rsid w:val="00E1632E"/>
    <w:rsid w:val="00E2187D"/>
    <w:rsid w:val="00E31456"/>
    <w:rsid w:val="00E3477F"/>
    <w:rsid w:val="00E355C5"/>
    <w:rsid w:val="00E43681"/>
    <w:rsid w:val="00E6088B"/>
    <w:rsid w:val="00E706B4"/>
    <w:rsid w:val="00E75F8A"/>
    <w:rsid w:val="00E8049D"/>
    <w:rsid w:val="00E8753A"/>
    <w:rsid w:val="00E91AA5"/>
    <w:rsid w:val="00E95670"/>
    <w:rsid w:val="00EA5A8F"/>
    <w:rsid w:val="00EB7909"/>
    <w:rsid w:val="00EC6A2E"/>
    <w:rsid w:val="00ED36C8"/>
    <w:rsid w:val="00ED43E6"/>
    <w:rsid w:val="00EE249F"/>
    <w:rsid w:val="00EF3A6A"/>
    <w:rsid w:val="00EF6E5E"/>
    <w:rsid w:val="00F13D35"/>
    <w:rsid w:val="00F15F74"/>
    <w:rsid w:val="00F22A9D"/>
    <w:rsid w:val="00F60261"/>
    <w:rsid w:val="00F60CA2"/>
    <w:rsid w:val="00F900EB"/>
    <w:rsid w:val="00F956B5"/>
    <w:rsid w:val="00FA34C0"/>
    <w:rsid w:val="00FB3C7E"/>
    <w:rsid w:val="00FC1CFD"/>
    <w:rsid w:val="00FD10FA"/>
    <w:rsid w:val="00FD1F13"/>
    <w:rsid w:val="00FD4E41"/>
    <w:rsid w:val="00FF34FB"/>
    <w:rsid w:val="00FF4B81"/>
    <w:rsid w:val="00FF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A719"/>
  <w15:chartTrackingRefBased/>
  <w15:docId w15:val="{5767A1B3-0379-41C2-98C5-BCF44A6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0">
    <w:name w:val="en_0"/>
    <w:basedOn w:val="DefaultParagraphFont"/>
    <w:rsid w:val="00443380"/>
  </w:style>
  <w:style w:type="character" w:customStyle="1" w:styleId="df">
    <w:name w:val="d_f"/>
    <w:basedOn w:val="DefaultParagraphFont"/>
    <w:rsid w:val="00443380"/>
  </w:style>
  <w:style w:type="character" w:customStyle="1" w:styleId="ub">
    <w:name w:val="u_b"/>
    <w:basedOn w:val="DefaultParagraphFont"/>
    <w:rsid w:val="00443380"/>
  </w:style>
  <w:style w:type="character" w:customStyle="1" w:styleId="un">
    <w:name w:val="u_n"/>
    <w:basedOn w:val="DefaultParagraphFont"/>
    <w:rsid w:val="00443380"/>
  </w:style>
  <w:style w:type="character" w:customStyle="1" w:styleId="c4z2avtcy">
    <w:name w:val="c4_z2avtcy"/>
    <w:basedOn w:val="DefaultParagraphFont"/>
    <w:rsid w:val="00443380"/>
  </w:style>
  <w:style w:type="character" w:styleId="Strong">
    <w:name w:val="Strong"/>
    <w:basedOn w:val="DefaultParagraphFont"/>
    <w:uiPriority w:val="22"/>
    <w:qFormat/>
    <w:rsid w:val="00443380"/>
    <w:rPr>
      <w:b/>
      <w:bCs/>
    </w:rPr>
  </w:style>
  <w:style w:type="character" w:styleId="Hyperlink">
    <w:name w:val="Hyperlink"/>
    <w:basedOn w:val="DefaultParagraphFont"/>
    <w:uiPriority w:val="99"/>
    <w:semiHidden/>
    <w:unhideWhenUsed/>
    <w:rsid w:val="00443380"/>
    <w:rPr>
      <w:color w:val="0000FF"/>
      <w:u w:val="single"/>
    </w:rPr>
  </w:style>
  <w:style w:type="paragraph" w:styleId="NormalWeb">
    <w:name w:val="Normal (Web)"/>
    <w:basedOn w:val="Normal"/>
    <w:uiPriority w:val="99"/>
    <w:semiHidden/>
    <w:unhideWhenUsed/>
    <w:rsid w:val="005139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4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24E"/>
    <w:rPr>
      <w:rFonts w:ascii="Segoe UI" w:hAnsi="Segoe UI" w:cs="Segoe UI"/>
      <w:sz w:val="18"/>
      <w:szCs w:val="18"/>
    </w:rPr>
  </w:style>
  <w:style w:type="paragraph" w:styleId="ListParagraph">
    <w:name w:val="List Paragraph"/>
    <w:basedOn w:val="Normal"/>
    <w:uiPriority w:val="34"/>
    <w:qFormat/>
    <w:rsid w:val="00533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232350">
      <w:bodyDiv w:val="1"/>
      <w:marLeft w:val="0"/>
      <w:marRight w:val="0"/>
      <w:marTop w:val="0"/>
      <w:marBottom w:val="0"/>
      <w:divBdr>
        <w:top w:val="none" w:sz="0" w:space="0" w:color="auto"/>
        <w:left w:val="none" w:sz="0" w:space="0" w:color="auto"/>
        <w:bottom w:val="none" w:sz="0" w:space="0" w:color="auto"/>
        <w:right w:val="none" w:sz="0" w:space="0" w:color="auto"/>
      </w:divBdr>
      <w:divsChild>
        <w:div w:id="2092115220">
          <w:marLeft w:val="0"/>
          <w:marRight w:val="120"/>
          <w:marTop w:val="0"/>
          <w:marBottom w:val="0"/>
          <w:divBdr>
            <w:top w:val="none" w:sz="0" w:space="0" w:color="auto"/>
            <w:left w:val="none" w:sz="0" w:space="0" w:color="auto"/>
            <w:bottom w:val="none" w:sz="0" w:space="0" w:color="auto"/>
            <w:right w:val="none" w:sz="0" w:space="0" w:color="auto"/>
          </w:divBdr>
          <w:divsChild>
            <w:div w:id="502204489">
              <w:marLeft w:val="0"/>
              <w:marRight w:val="0"/>
              <w:marTop w:val="0"/>
              <w:marBottom w:val="0"/>
              <w:divBdr>
                <w:top w:val="none" w:sz="0" w:space="0" w:color="auto"/>
                <w:left w:val="none" w:sz="0" w:space="0" w:color="auto"/>
                <w:bottom w:val="none" w:sz="0" w:space="0" w:color="auto"/>
                <w:right w:val="none" w:sz="0" w:space="0" w:color="auto"/>
              </w:divBdr>
            </w:div>
            <w:div w:id="1838155810">
              <w:marLeft w:val="0"/>
              <w:marRight w:val="0"/>
              <w:marTop w:val="0"/>
              <w:marBottom w:val="0"/>
              <w:divBdr>
                <w:top w:val="none" w:sz="0" w:space="0" w:color="auto"/>
                <w:left w:val="none" w:sz="0" w:space="0" w:color="auto"/>
                <w:bottom w:val="none" w:sz="0" w:space="0" w:color="auto"/>
                <w:right w:val="none" w:sz="0" w:space="0" w:color="auto"/>
              </w:divBdr>
            </w:div>
          </w:divsChild>
        </w:div>
        <w:div w:id="2016422699">
          <w:marLeft w:val="120"/>
          <w:marRight w:val="120"/>
          <w:marTop w:val="0"/>
          <w:marBottom w:val="0"/>
          <w:divBdr>
            <w:top w:val="none" w:sz="0" w:space="0" w:color="auto"/>
            <w:left w:val="none" w:sz="0" w:space="0" w:color="auto"/>
            <w:bottom w:val="none" w:sz="0" w:space="0" w:color="auto"/>
            <w:right w:val="none" w:sz="0" w:space="0" w:color="auto"/>
          </w:divBdr>
        </w:div>
        <w:div w:id="7148563">
          <w:marLeft w:val="0"/>
          <w:marRight w:val="0"/>
          <w:marTop w:val="0"/>
          <w:marBottom w:val="0"/>
          <w:divBdr>
            <w:top w:val="none" w:sz="0" w:space="0" w:color="auto"/>
            <w:left w:val="none" w:sz="0" w:space="0" w:color="auto"/>
            <w:bottom w:val="none" w:sz="0" w:space="0" w:color="auto"/>
            <w:right w:val="none" w:sz="0" w:space="0" w:color="auto"/>
          </w:divBdr>
          <w:divsChild>
            <w:div w:id="797187538">
              <w:marLeft w:val="0"/>
              <w:marRight w:val="0"/>
              <w:marTop w:val="0"/>
              <w:marBottom w:val="0"/>
              <w:divBdr>
                <w:top w:val="none" w:sz="0" w:space="0" w:color="auto"/>
                <w:left w:val="none" w:sz="0" w:space="0" w:color="auto"/>
                <w:bottom w:val="none" w:sz="0" w:space="0" w:color="auto"/>
                <w:right w:val="none" w:sz="0" w:space="0" w:color="auto"/>
              </w:divBdr>
              <w:divsChild>
                <w:div w:id="955331132">
                  <w:marLeft w:val="0"/>
                  <w:marRight w:val="0"/>
                  <w:marTop w:val="0"/>
                  <w:marBottom w:val="0"/>
                  <w:divBdr>
                    <w:top w:val="none" w:sz="0" w:space="0" w:color="auto"/>
                    <w:left w:val="none" w:sz="0" w:space="0" w:color="auto"/>
                    <w:bottom w:val="none" w:sz="0" w:space="0" w:color="auto"/>
                    <w:right w:val="none" w:sz="0" w:space="0" w:color="auto"/>
                  </w:divBdr>
                  <w:divsChild>
                    <w:div w:id="1615864495">
                      <w:marLeft w:val="0"/>
                      <w:marRight w:val="0"/>
                      <w:marTop w:val="0"/>
                      <w:marBottom w:val="0"/>
                      <w:divBdr>
                        <w:top w:val="none" w:sz="0" w:space="0" w:color="auto"/>
                        <w:left w:val="none" w:sz="0" w:space="0" w:color="auto"/>
                        <w:bottom w:val="none" w:sz="0" w:space="0" w:color="auto"/>
                        <w:right w:val="none" w:sz="0" w:space="0" w:color="auto"/>
                      </w:divBdr>
                      <w:divsChild>
                        <w:div w:id="392237927">
                          <w:marLeft w:val="0"/>
                          <w:marRight w:val="0"/>
                          <w:marTop w:val="0"/>
                          <w:marBottom w:val="0"/>
                          <w:divBdr>
                            <w:top w:val="none" w:sz="0" w:space="0" w:color="auto"/>
                            <w:left w:val="none" w:sz="0" w:space="0" w:color="auto"/>
                            <w:bottom w:val="none" w:sz="0" w:space="0" w:color="auto"/>
                            <w:right w:val="none" w:sz="0" w:space="0" w:color="auto"/>
                          </w:divBdr>
                          <w:divsChild>
                            <w:div w:id="4958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9</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Zhou</dc:creator>
  <cp:keywords/>
  <dc:description/>
  <cp:lastModifiedBy>Andrew Lees</cp:lastModifiedBy>
  <cp:revision>303</cp:revision>
  <dcterms:created xsi:type="dcterms:W3CDTF">2021-04-22T18:40:00Z</dcterms:created>
  <dcterms:modified xsi:type="dcterms:W3CDTF">2021-05-08T13:28:00Z</dcterms:modified>
</cp:coreProperties>
</file>