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9241B" w14:textId="6F83AE41" w:rsidR="006E4797" w:rsidRPr="0026418A" w:rsidRDefault="00551D82" w:rsidP="00F8438F">
      <w:pPr>
        <w:pBdr>
          <w:top w:val="nil"/>
          <w:left w:val="nil"/>
          <w:bottom w:val="nil"/>
          <w:right w:val="nil"/>
          <w:between w:val="nil"/>
        </w:pBdr>
        <w:rPr>
          <w:rFonts w:asciiTheme="majorHAnsi" w:hAnsiTheme="majorHAnsi" w:cstheme="majorHAnsi"/>
        </w:rPr>
      </w:pPr>
      <w:r w:rsidRPr="0026418A">
        <w:rPr>
          <w:rFonts w:asciiTheme="majorHAnsi" w:hAnsiTheme="majorHAnsi" w:cstheme="majorHAnsi"/>
          <w:b/>
        </w:rPr>
        <w:t>T</w:t>
      </w:r>
      <w:r w:rsidR="00263651" w:rsidRPr="0026418A">
        <w:rPr>
          <w:rFonts w:asciiTheme="majorHAnsi" w:hAnsiTheme="majorHAnsi" w:cstheme="majorHAnsi"/>
          <w:b/>
        </w:rPr>
        <w:t>ITLE</w:t>
      </w:r>
      <w:r w:rsidR="00CB6AFA" w:rsidRPr="0026418A">
        <w:rPr>
          <w:rFonts w:asciiTheme="majorHAnsi" w:hAnsiTheme="majorHAnsi" w:cstheme="majorHAnsi"/>
          <w:b/>
        </w:rPr>
        <w:t>:</w:t>
      </w:r>
    </w:p>
    <w:p w14:paraId="66430EDE" w14:textId="60C0238D" w:rsidR="006F382A" w:rsidRPr="0026418A" w:rsidRDefault="006F382A" w:rsidP="0026418A">
      <w:pPr>
        <w:rPr>
          <w:rFonts w:asciiTheme="majorHAnsi" w:hAnsiTheme="majorHAnsi" w:cstheme="majorHAnsi"/>
          <w:bCs/>
        </w:rPr>
      </w:pPr>
      <w:r w:rsidRPr="0026418A">
        <w:rPr>
          <w:rFonts w:asciiTheme="majorHAnsi" w:hAnsiTheme="majorHAnsi" w:cstheme="majorHAnsi"/>
          <w:bCs/>
        </w:rPr>
        <w:t xml:space="preserve">Quantification of </w:t>
      </w:r>
      <w:r w:rsidR="00EF1436" w:rsidRPr="0026418A">
        <w:rPr>
          <w:rFonts w:asciiTheme="majorHAnsi" w:hAnsiTheme="majorHAnsi" w:cstheme="majorHAnsi"/>
          <w:bCs/>
        </w:rPr>
        <w:t xml:space="preserve">Mouse Heart </w:t>
      </w:r>
      <w:r w:rsidR="00500307" w:rsidRPr="0026418A">
        <w:rPr>
          <w:rFonts w:asciiTheme="majorHAnsi" w:hAnsiTheme="majorHAnsi" w:cstheme="majorHAnsi"/>
          <w:bCs/>
        </w:rPr>
        <w:t>L</w:t>
      </w:r>
      <w:r w:rsidRPr="0026418A">
        <w:rPr>
          <w:rFonts w:asciiTheme="majorHAnsi" w:hAnsiTheme="majorHAnsi" w:cstheme="majorHAnsi"/>
          <w:bCs/>
        </w:rPr>
        <w:t>eft</w:t>
      </w:r>
      <w:r w:rsidR="004B359A" w:rsidRPr="0026418A">
        <w:rPr>
          <w:rFonts w:asciiTheme="majorHAnsi" w:hAnsiTheme="majorHAnsi" w:cstheme="majorHAnsi"/>
          <w:bCs/>
        </w:rPr>
        <w:t xml:space="preserve"> </w:t>
      </w:r>
      <w:r w:rsidR="00500307" w:rsidRPr="0026418A">
        <w:rPr>
          <w:rFonts w:asciiTheme="majorHAnsi" w:hAnsiTheme="majorHAnsi" w:cstheme="majorHAnsi"/>
          <w:bCs/>
        </w:rPr>
        <w:t>V</w:t>
      </w:r>
      <w:r w:rsidRPr="0026418A">
        <w:rPr>
          <w:rFonts w:asciiTheme="majorHAnsi" w:hAnsiTheme="majorHAnsi" w:cstheme="majorHAnsi"/>
          <w:bCs/>
        </w:rPr>
        <w:t xml:space="preserve">entricular </w:t>
      </w:r>
      <w:r w:rsidR="00500307" w:rsidRPr="0026418A">
        <w:rPr>
          <w:rFonts w:asciiTheme="majorHAnsi" w:hAnsiTheme="majorHAnsi" w:cstheme="majorHAnsi"/>
          <w:bCs/>
        </w:rPr>
        <w:t>F</w:t>
      </w:r>
      <w:r w:rsidRPr="0026418A">
        <w:rPr>
          <w:rFonts w:asciiTheme="majorHAnsi" w:hAnsiTheme="majorHAnsi" w:cstheme="majorHAnsi"/>
          <w:bCs/>
        </w:rPr>
        <w:t xml:space="preserve">unction, </w:t>
      </w:r>
      <w:r w:rsidR="00500307" w:rsidRPr="0026418A">
        <w:rPr>
          <w:rFonts w:asciiTheme="majorHAnsi" w:hAnsiTheme="majorHAnsi" w:cstheme="majorHAnsi"/>
          <w:bCs/>
        </w:rPr>
        <w:t>M</w:t>
      </w:r>
      <w:r w:rsidRPr="0026418A">
        <w:rPr>
          <w:rFonts w:asciiTheme="majorHAnsi" w:hAnsiTheme="majorHAnsi" w:cstheme="majorHAnsi"/>
          <w:bCs/>
        </w:rPr>
        <w:t xml:space="preserve">yocardial </w:t>
      </w:r>
      <w:r w:rsidR="00500307" w:rsidRPr="0026418A">
        <w:rPr>
          <w:rFonts w:asciiTheme="majorHAnsi" w:hAnsiTheme="majorHAnsi" w:cstheme="majorHAnsi"/>
          <w:bCs/>
        </w:rPr>
        <w:t>S</w:t>
      </w:r>
      <w:r w:rsidRPr="0026418A">
        <w:rPr>
          <w:rFonts w:asciiTheme="majorHAnsi" w:hAnsiTheme="majorHAnsi" w:cstheme="majorHAnsi"/>
          <w:bCs/>
        </w:rPr>
        <w:t xml:space="preserve">train, and </w:t>
      </w:r>
      <w:r w:rsidR="00500307" w:rsidRPr="0026418A">
        <w:rPr>
          <w:rFonts w:asciiTheme="majorHAnsi" w:hAnsiTheme="majorHAnsi" w:cstheme="majorHAnsi"/>
          <w:bCs/>
        </w:rPr>
        <w:t>H</w:t>
      </w:r>
      <w:r w:rsidRPr="0026418A">
        <w:rPr>
          <w:rFonts w:asciiTheme="majorHAnsi" w:hAnsiTheme="majorHAnsi" w:cstheme="majorHAnsi"/>
          <w:bCs/>
        </w:rPr>
        <w:t xml:space="preserve">emodynamic </w:t>
      </w:r>
      <w:r w:rsidR="00500307" w:rsidRPr="0026418A">
        <w:rPr>
          <w:rFonts w:asciiTheme="majorHAnsi" w:hAnsiTheme="majorHAnsi" w:cstheme="majorHAnsi"/>
          <w:bCs/>
        </w:rPr>
        <w:t>F</w:t>
      </w:r>
      <w:r w:rsidRPr="0026418A">
        <w:rPr>
          <w:rFonts w:asciiTheme="majorHAnsi" w:hAnsiTheme="majorHAnsi" w:cstheme="majorHAnsi"/>
          <w:bCs/>
        </w:rPr>
        <w:t xml:space="preserve">orces by </w:t>
      </w:r>
      <w:r w:rsidR="00500307" w:rsidRPr="0026418A">
        <w:rPr>
          <w:rFonts w:asciiTheme="majorHAnsi" w:hAnsiTheme="majorHAnsi" w:cstheme="majorHAnsi"/>
          <w:bCs/>
        </w:rPr>
        <w:t>C</w:t>
      </w:r>
      <w:r w:rsidR="006A58F3" w:rsidRPr="0026418A">
        <w:rPr>
          <w:rFonts w:asciiTheme="majorHAnsi" w:hAnsiTheme="majorHAnsi" w:cstheme="majorHAnsi"/>
          <w:bCs/>
        </w:rPr>
        <w:t xml:space="preserve">ardiovascular </w:t>
      </w:r>
      <w:r w:rsidR="00500307" w:rsidRPr="0026418A">
        <w:rPr>
          <w:rFonts w:asciiTheme="majorHAnsi" w:hAnsiTheme="majorHAnsi" w:cstheme="majorHAnsi"/>
          <w:bCs/>
        </w:rPr>
        <w:t>M</w:t>
      </w:r>
      <w:r w:rsidRPr="0026418A">
        <w:rPr>
          <w:rFonts w:asciiTheme="majorHAnsi" w:hAnsiTheme="majorHAnsi" w:cstheme="majorHAnsi"/>
          <w:bCs/>
        </w:rPr>
        <w:t xml:space="preserve">agnetic </w:t>
      </w:r>
      <w:r w:rsidR="00500307" w:rsidRPr="0026418A">
        <w:rPr>
          <w:rFonts w:asciiTheme="majorHAnsi" w:hAnsiTheme="majorHAnsi" w:cstheme="majorHAnsi"/>
          <w:bCs/>
        </w:rPr>
        <w:t>R</w:t>
      </w:r>
      <w:r w:rsidRPr="0026418A">
        <w:rPr>
          <w:rFonts w:asciiTheme="majorHAnsi" w:hAnsiTheme="majorHAnsi" w:cstheme="majorHAnsi"/>
          <w:bCs/>
        </w:rPr>
        <w:t xml:space="preserve">esonance </w:t>
      </w:r>
      <w:r w:rsidR="00500307" w:rsidRPr="0026418A">
        <w:rPr>
          <w:rFonts w:asciiTheme="majorHAnsi" w:hAnsiTheme="majorHAnsi" w:cstheme="majorHAnsi"/>
          <w:bCs/>
        </w:rPr>
        <w:t>I</w:t>
      </w:r>
      <w:r w:rsidRPr="0026418A">
        <w:rPr>
          <w:rFonts w:asciiTheme="majorHAnsi" w:hAnsiTheme="majorHAnsi" w:cstheme="majorHAnsi"/>
          <w:bCs/>
        </w:rPr>
        <w:t>maging</w:t>
      </w:r>
    </w:p>
    <w:p w14:paraId="06C0C87E" w14:textId="77777777" w:rsidR="006E4797" w:rsidRPr="0026418A" w:rsidRDefault="006E4797" w:rsidP="0026418A">
      <w:pPr>
        <w:rPr>
          <w:rFonts w:asciiTheme="majorHAnsi" w:hAnsiTheme="majorHAnsi" w:cstheme="majorHAnsi"/>
          <w:b/>
        </w:rPr>
      </w:pPr>
    </w:p>
    <w:p w14:paraId="2CD8481E" w14:textId="1EB75747" w:rsidR="006E4797" w:rsidRPr="0026418A" w:rsidRDefault="00263651" w:rsidP="0026418A">
      <w:pPr>
        <w:rPr>
          <w:rFonts w:asciiTheme="majorHAnsi" w:hAnsiTheme="majorHAnsi" w:cstheme="majorHAnsi"/>
        </w:rPr>
      </w:pPr>
      <w:r w:rsidRPr="0026418A">
        <w:rPr>
          <w:rFonts w:asciiTheme="majorHAnsi" w:hAnsiTheme="majorHAnsi" w:cstheme="majorHAnsi"/>
          <w:b/>
        </w:rPr>
        <w:t>AUTHORS AND AFFILIATIONS</w:t>
      </w:r>
      <w:r w:rsidR="00E11744" w:rsidRPr="0026418A">
        <w:rPr>
          <w:rFonts w:asciiTheme="majorHAnsi" w:hAnsiTheme="majorHAnsi" w:cstheme="majorHAnsi"/>
          <w:b/>
        </w:rPr>
        <w:t>:</w:t>
      </w:r>
    </w:p>
    <w:p w14:paraId="6A790C23" w14:textId="35C433CE" w:rsidR="00E11744" w:rsidRPr="0026418A" w:rsidRDefault="00E11744" w:rsidP="0026418A">
      <w:pPr>
        <w:rPr>
          <w:rFonts w:asciiTheme="majorHAnsi" w:hAnsiTheme="majorHAnsi" w:cstheme="majorHAnsi"/>
        </w:rPr>
      </w:pPr>
      <w:r w:rsidRPr="0026418A">
        <w:rPr>
          <w:rFonts w:asciiTheme="majorHAnsi" w:hAnsiTheme="majorHAnsi" w:cstheme="majorHAnsi"/>
        </w:rPr>
        <w:t>Mariah R. R. Daal</w:t>
      </w:r>
      <w:r w:rsidRPr="0026418A">
        <w:rPr>
          <w:rFonts w:asciiTheme="majorHAnsi" w:hAnsiTheme="majorHAnsi" w:cstheme="majorHAnsi"/>
          <w:vertAlign w:val="superscript"/>
        </w:rPr>
        <w:t>1</w:t>
      </w:r>
      <w:r w:rsidR="003769BE" w:rsidRPr="0026418A">
        <w:rPr>
          <w:rFonts w:asciiTheme="majorHAnsi" w:hAnsiTheme="majorHAnsi" w:cstheme="majorHAnsi"/>
        </w:rPr>
        <w:t>,</w:t>
      </w:r>
      <w:r w:rsidRPr="0026418A">
        <w:rPr>
          <w:rFonts w:asciiTheme="majorHAnsi" w:hAnsiTheme="majorHAnsi" w:cstheme="majorHAnsi"/>
        </w:rPr>
        <w:t xml:space="preserve"> Gustav J. Strijkers</w:t>
      </w:r>
      <w:r w:rsidRPr="0026418A">
        <w:rPr>
          <w:rFonts w:asciiTheme="majorHAnsi" w:hAnsiTheme="majorHAnsi" w:cstheme="majorHAnsi"/>
          <w:vertAlign w:val="superscript"/>
        </w:rPr>
        <w:t>1,2</w:t>
      </w:r>
      <w:r w:rsidR="003769BE" w:rsidRPr="0026418A">
        <w:rPr>
          <w:rFonts w:asciiTheme="majorHAnsi" w:hAnsiTheme="majorHAnsi" w:cstheme="majorHAnsi"/>
        </w:rPr>
        <w:t>,</w:t>
      </w:r>
      <w:r w:rsidRPr="0026418A">
        <w:rPr>
          <w:rFonts w:asciiTheme="majorHAnsi" w:hAnsiTheme="majorHAnsi" w:cstheme="majorHAnsi"/>
        </w:rPr>
        <w:t xml:space="preserve"> Claudia Calcagno</w:t>
      </w:r>
      <w:r w:rsidRPr="0026418A">
        <w:rPr>
          <w:rFonts w:asciiTheme="majorHAnsi" w:hAnsiTheme="majorHAnsi" w:cstheme="majorHAnsi"/>
          <w:vertAlign w:val="superscript"/>
        </w:rPr>
        <w:t>2</w:t>
      </w:r>
      <w:r w:rsidR="003769BE" w:rsidRPr="0026418A">
        <w:rPr>
          <w:rFonts w:asciiTheme="majorHAnsi" w:hAnsiTheme="majorHAnsi" w:cstheme="majorHAnsi"/>
        </w:rPr>
        <w:t>,</w:t>
      </w:r>
      <w:r w:rsidRPr="0026418A">
        <w:rPr>
          <w:rFonts w:asciiTheme="majorHAnsi" w:hAnsiTheme="majorHAnsi" w:cstheme="majorHAnsi"/>
        </w:rPr>
        <w:t xml:space="preserve"> Ruslan R. Garipov</w:t>
      </w:r>
      <w:r w:rsidRPr="0026418A">
        <w:rPr>
          <w:rFonts w:asciiTheme="majorHAnsi" w:hAnsiTheme="majorHAnsi" w:cstheme="majorHAnsi"/>
          <w:vertAlign w:val="superscript"/>
        </w:rPr>
        <w:t>3</w:t>
      </w:r>
      <w:r w:rsidR="003769BE" w:rsidRPr="0026418A">
        <w:rPr>
          <w:rFonts w:asciiTheme="majorHAnsi" w:hAnsiTheme="majorHAnsi" w:cstheme="majorHAnsi"/>
        </w:rPr>
        <w:t>,</w:t>
      </w:r>
      <w:r w:rsidRPr="0026418A">
        <w:rPr>
          <w:rFonts w:asciiTheme="majorHAnsi" w:hAnsiTheme="majorHAnsi" w:cstheme="majorHAnsi"/>
        </w:rPr>
        <w:t xml:space="preserve"> Rob C.I. Wüst</w:t>
      </w:r>
      <w:r w:rsidRPr="0026418A">
        <w:rPr>
          <w:rFonts w:asciiTheme="majorHAnsi" w:hAnsiTheme="majorHAnsi" w:cstheme="majorHAnsi"/>
          <w:vertAlign w:val="superscript"/>
        </w:rPr>
        <w:t>1,4</w:t>
      </w:r>
      <w:r w:rsidR="003769BE" w:rsidRPr="0026418A">
        <w:rPr>
          <w:rFonts w:asciiTheme="majorHAnsi" w:hAnsiTheme="majorHAnsi" w:cstheme="majorHAnsi"/>
        </w:rPr>
        <w:t>,</w:t>
      </w:r>
      <w:r w:rsidRPr="0026418A">
        <w:rPr>
          <w:rFonts w:asciiTheme="majorHAnsi" w:hAnsiTheme="majorHAnsi" w:cstheme="majorHAnsi"/>
        </w:rPr>
        <w:t xml:space="preserve"> David Hautemann</w:t>
      </w:r>
      <w:r w:rsidRPr="0026418A">
        <w:rPr>
          <w:rFonts w:asciiTheme="majorHAnsi" w:hAnsiTheme="majorHAnsi" w:cstheme="majorHAnsi"/>
          <w:vertAlign w:val="superscript"/>
        </w:rPr>
        <w:t>5</w:t>
      </w:r>
      <w:r w:rsidR="003769BE" w:rsidRPr="0026418A">
        <w:rPr>
          <w:rFonts w:asciiTheme="majorHAnsi" w:hAnsiTheme="majorHAnsi" w:cstheme="majorHAnsi"/>
        </w:rPr>
        <w:t>,</w:t>
      </w:r>
      <w:r w:rsidRPr="0026418A">
        <w:rPr>
          <w:rFonts w:asciiTheme="majorHAnsi" w:hAnsiTheme="majorHAnsi" w:cstheme="majorHAnsi"/>
        </w:rPr>
        <w:t xml:space="preserve"> Bram F. Coolen</w:t>
      </w:r>
      <w:r w:rsidRPr="0026418A">
        <w:rPr>
          <w:rFonts w:asciiTheme="majorHAnsi" w:hAnsiTheme="majorHAnsi" w:cstheme="majorHAnsi"/>
          <w:vertAlign w:val="superscript"/>
        </w:rPr>
        <w:t>1</w:t>
      </w:r>
    </w:p>
    <w:p w14:paraId="0FCA7429" w14:textId="77777777" w:rsidR="00E11744" w:rsidRPr="0026418A" w:rsidRDefault="00E11744" w:rsidP="0026418A">
      <w:pPr>
        <w:rPr>
          <w:rFonts w:asciiTheme="majorHAnsi" w:hAnsiTheme="majorHAnsi" w:cstheme="majorHAnsi"/>
        </w:rPr>
      </w:pPr>
    </w:p>
    <w:p w14:paraId="2FDD98CD" w14:textId="14E97133" w:rsidR="00275D55" w:rsidRPr="0026418A" w:rsidRDefault="00E11744" w:rsidP="0026418A">
      <w:pPr>
        <w:rPr>
          <w:rFonts w:asciiTheme="majorHAnsi" w:hAnsiTheme="majorHAnsi" w:cstheme="majorHAnsi"/>
        </w:rPr>
      </w:pPr>
      <w:r w:rsidRPr="0026418A">
        <w:rPr>
          <w:rFonts w:asciiTheme="majorHAnsi" w:hAnsiTheme="majorHAnsi" w:cstheme="majorHAnsi"/>
          <w:vertAlign w:val="superscript"/>
        </w:rPr>
        <w:t>1</w:t>
      </w:r>
      <w:r w:rsidR="00275D55" w:rsidRPr="0026418A">
        <w:rPr>
          <w:rFonts w:asciiTheme="majorHAnsi" w:hAnsiTheme="majorHAnsi" w:cstheme="majorHAnsi"/>
        </w:rPr>
        <w:t xml:space="preserve">Department of Biomedical Engineering &amp; </w:t>
      </w:r>
      <w:r w:rsidR="001C7C7E" w:rsidRPr="0026418A">
        <w:rPr>
          <w:rFonts w:asciiTheme="majorHAnsi" w:hAnsiTheme="majorHAnsi" w:cstheme="majorHAnsi"/>
        </w:rPr>
        <w:t>Physics</w:t>
      </w:r>
      <w:r w:rsidR="00275D55" w:rsidRPr="0026418A">
        <w:rPr>
          <w:rFonts w:asciiTheme="majorHAnsi" w:hAnsiTheme="majorHAnsi" w:cstheme="majorHAnsi"/>
        </w:rPr>
        <w:t>, Amsterdam University Medical Center</w:t>
      </w:r>
      <w:r w:rsidR="002E313B" w:rsidRPr="0026418A">
        <w:rPr>
          <w:rFonts w:asciiTheme="majorHAnsi" w:hAnsiTheme="majorHAnsi" w:cstheme="majorHAnsi"/>
        </w:rPr>
        <w:t>s</w:t>
      </w:r>
      <w:r w:rsidR="00275D55" w:rsidRPr="0026418A">
        <w:rPr>
          <w:rFonts w:asciiTheme="majorHAnsi" w:hAnsiTheme="majorHAnsi" w:cstheme="majorHAnsi"/>
        </w:rPr>
        <w:t xml:space="preserve">, </w:t>
      </w:r>
      <w:r w:rsidR="002E313B" w:rsidRPr="0026418A">
        <w:rPr>
          <w:rFonts w:asciiTheme="majorHAnsi" w:hAnsiTheme="majorHAnsi" w:cstheme="majorHAnsi"/>
        </w:rPr>
        <w:t xml:space="preserve">Amsterdam Cardiovascular Sciences, </w:t>
      </w:r>
      <w:r w:rsidR="00275D55" w:rsidRPr="0026418A">
        <w:rPr>
          <w:rFonts w:asciiTheme="majorHAnsi" w:hAnsiTheme="majorHAnsi" w:cstheme="majorHAnsi"/>
        </w:rPr>
        <w:t>University of Amsterdam, Amsterdam, The Netherlands</w:t>
      </w:r>
    </w:p>
    <w:p w14:paraId="633BB721" w14:textId="20C8D013" w:rsidR="00275D55" w:rsidRPr="0026418A" w:rsidRDefault="00E11744" w:rsidP="0026418A">
      <w:pPr>
        <w:rPr>
          <w:rFonts w:asciiTheme="majorHAnsi" w:hAnsiTheme="majorHAnsi" w:cstheme="majorHAnsi"/>
        </w:rPr>
      </w:pPr>
      <w:r w:rsidRPr="0026418A">
        <w:rPr>
          <w:rFonts w:asciiTheme="majorHAnsi" w:hAnsiTheme="majorHAnsi" w:cstheme="majorHAnsi"/>
          <w:vertAlign w:val="superscript"/>
        </w:rPr>
        <w:t>2</w:t>
      </w:r>
      <w:r w:rsidR="00275D55" w:rsidRPr="0026418A">
        <w:rPr>
          <w:rFonts w:asciiTheme="majorHAnsi" w:hAnsiTheme="majorHAnsi" w:cstheme="majorHAnsi"/>
        </w:rPr>
        <w:t>BioMedical Engineering and Imaging Institute, Icahn School of Medicine at Mount Sinai, New York, NY, USA</w:t>
      </w:r>
    </w:p>
    <w:p w14:paraId="63E5B041" w14:textId="587A6735" w:rsidR="00857AD9" w:rsidRPr="0026418A" w:rsidRDefault="00E11744" w:rsidP="0026418A">
      <w:pPr>
        <w:rPr>
          <w:rFonts w:asciiTheme="majorHAnsi" w:hAnsiTheme="majorHAnsi" w:cstheme="majorHAnsi"/>
        </w:rPr>
      </w:pPr>
      <w:r w:rsidRPr="0026418A">
        <w:rPr>
          <w:rFonts w:asciiTheme="majorHAnsi" w:hAnsiTheme="majorHAnsi" w:cstheme="majorHAnsi"/>
          <w:vertAlign w:val="superscript"/>
        </w:rPr>
        <w:t>3</w:t>
      </w:r>
      <w:r w:rsidR="003B6A24" w:rsidRPr="0026418A">
        <w:rPr>
          <w:rFonts w:asciiTheme="majorHAnsi" w:hAnsiTheme="majorHAnsi" w:cstheme="majorHAnsi"/>
        </w:rPr>
        <w:t>MR Solutions Ltd., Guildford, United Kingdom</w:t>
      </w:r>
    </w:p>
    <w:p w14:paraId="1F6991AE" w14:textId="63D70C41" w:rsidR="00275D55" w:rsidRPr="0026418A" w:rsidRDefault="00E11744" w:rsidP="0026418A">
      <w:pPr>
        <w:rPr>
          <w:rFonts w:asciiTheme="majorHAnsi" w:hAnsiTheme="majorHAnsi" w:cstheme="majorHAnsi"/>
        </w:rPr>
      </w:pPr>
      <w:r w:rsidRPr="0026418A">
        <w:rPr>
          <w:rFonts w:asciiTheme="majorHAnsi" w:hAnsiTheme="majorHAnsi" w:cstheme="majorHAnsi"/>
          <w:vertAlign w:val="superscript"/>
        </w:rPr>
        <w:t>4</w:t>
      </w:r>
      <w:r w:rsidR="00A007DB" w:rsidRPr="0026418A">
        <w:rPr>
          <w:rFonts w:asciiTheme="majorHAnsi" w:hAnsiTheme="majorHAnsi" w:cstheme="majorHAnsi"/>
        </w:rPr>
        <w:t xml:space="preserve">Laboratory for Myology, Department of Human Movement Sciences, Faculty of Behavioral and Movement Sciences, Vrije Universiteit Amsterdam, Amsterdam Movement Sciences, </w:t>
      </w:r>
      <w:r w:rsidR="002E313B" w:rsidRPr="0026418A">
        <w:rPr>
          <w:rFonts w:asciiTheme="majorHAnsi" w:hAnsiTheme="majorHAnsi" w:cstheme="majorHAnsi"/>
        </w:rPr>
        <w:t xml:space="preserve">The </w:t>
      </w:r>
      <w:r w:rsidR="00A007DB" w:rsidRPr="0026418A">
        <w:rPr>
          <w:rFonts w:asciiTheme="majorHAnsi" w:hAnsiTheme="majorHAnsi" w:cstheme="majorHAnsi"/>
        </w:rPr>
        <w:t>Netherlands</w:t>
      </w:r>
    </w:p>
    <w:p w14:paraId="30067B41" w14:textId="69F7C8ED" w:rsidR="00275D55" w:rsidRPr="0026418A" w:rsidRDefault="00E11744" w:rsidP="0026418A">
      <w:pPr>
        <w:rPr>
          <w:rFonts w:asciiTheme="majorHAnsi" w:hAnsiTheme="majorHAnsi" w:cstheme="majorHAnsi"/>
        </w:rPr>
      </w:pPr>
      <w:r w:rsidRPr="0026418A">
        <w:rPr>
          <w:rFonts w:asciiTheme="majorHAnsi" w:hAnsiTheme="majorHAnsi" w:cstheme="majorHAnsi"/>
          <w:vertAlign w:val="superscript"/>
        </w:rPr>
        <w:t>5</w:t>
      </w:r>
      <w:r w:rsidR="00275D55" w:rsidRPr="0026418A">
        <w:rPr>
          <w:rFonts w:asciiTheme="majorHAnsi" w:hAnsiTheme="majorHAnsi" w:cstheme="majorHAnsi"/>
        </w:rPr>
        <w:t xml:space="preserve">Medis medical imaging systems B.V., Leiden, </w:t>
      </w:r>
      <w:r w:rsidR="002E313B" w:rsidRPr="0026418A">
        <w:rPr>
          <w:rFonts w:asciiTheme="majorHAnsi" w:hAnsiTheme="majorHAnsi" w:cstheme="majorHAnsi"/>
        </w:rPr>
        <w:t xml:space="preserve">The </w:t>
      </w:r>
      <w:r w:rsidR="00275D55" w:rsidRPr="0026418A">
        <w:rPr>
          <w:rFonts w:asciiTheme="majorHAnsi" w:hAnsiTheme="majorHAnsi" w:cstheme="majorHAnsi"/>
        </w:rPr>
        <w:t>Netherlands</w:t>
      </w:r>
    </w:p>
    <w:p w14:paraId="100A0A02" w14:textId="77777777" w:rsidR="00D52A9A" w:rsidRPr="0026418A" w:rsidRDefault="00D52A9A" w:rsidP="0026418A">
      <w:pPr>
        <w:pBdr>
          <w:top w:val="nil"/>
          <w:left w:val="nil"/>
          <w:bottom w:val="nil"/>
          <w:right w:val="nil"/>
          <w:between w:val="nil"/>
        </w:pBdr>
        <w:rPr>
          <w:rFonts w:asciiTheme="majorHAnsi" w:hAnsiTheme="majorHAnsi" w:cstheme="majorHAnsi"/>
        </w:rPr>
      </w:pPr>
    </w:p>
    <w:p w14:paraId="178BC6EB" w14:textId="0CD62C87" w:rsidR="00D52A9A" w:rsidRPr="0026418A" w:rsidRDefault="00D52A9A" w:rsidP="0026418A">
      <w:pPr>
        <w:rPr>
          <w:rFonts w:asciiTheme="majorHAnsi" w:hAnsiTheme="majorHAnsi" w:cstheme="majorHAnsi"/>
          <w:b/>
          <w:bCs/>
        </w:rPr>
      </w:pPr>
      <w:r w:rsidRPr="0026418A">
        <w:rPr>
          <w:rFonts w:asciiTheme="majorHAnsi" w:hAnsiTheme="majorHAnsi" w:cstheme="majorHAnsi"/>
          <w:b/>
          <w:bCs/>
        </w:rPr>
        <w:t>Email addresses of co-authors:</w:t>
      </w:r>
    </w:p>
    <w:p w14:paraId="475640DD" w14:textId="19319C2A" w:rsidR="00E11744" w:rsidRPr="0026418A" w:rsidRDefault="00E11744" w:rsidP="0026418A">
      <w:pPr>
        <w:rPr>
          <w:rFonts w:asciiTheme="majorHAnsi" w:hAnsiTheme="majorHAnsi" w:cstheme="majorHAnsi"/>
        </w:rPr>
      </w:pPr>
      <w:r w:rsidRPr="0026418A">
        <w:rPr>
          <w:rFonts w:asciiTheme="majorHAnsi" w:hAnsiTheme="majorHAnsi" w:cstheme="majorHAnsi"/>
        </w:rPr>
        <w:t xml:space="preserve">Gustav J. Strijkers </w:t>
      </w:r>
      <w:r w:rsidR="000A5CAB" w:rsidRPr="0026418A">
        <w:rPr>
          <w:rFonts w:asciiTheme="majorHAnsi" w:hAnsiTheme="majorHAnsi" w:cstheme="majorHAnsi"/>
        </w:rPr>
        <w:tab/>
      </w:r>
      <w:r w:rsidR="000A5CAB" w:rsidRPr="0026418A">
        <w:rPr>
          <w:rFonts w:asciiTheme="majorHAnsi" w:hAnsiTheme="majorHAnsi" w:cstheme="majorHAnsi"/>
        </w:rPr>
        <w:tab/>
      </w:r>
      <w:r w:rsidR="000A5CAB" w:rsidRPr="0026418A">
        <w:rPr>
          <w:rFonts w:asciiTheme="majorHAnsi" w:hAnsiTheme="majorHAnsi" w:cstheme="majorHAnsi"/>
        </w:rPr>
        <w:tab/>
        <w:t>(</w:t>
      </w:r>
      <w:hyperlink r:id="rId8" w:history="1">
        <w:r w:rsidR="000A5CAB" w:rsidRPr="0026418A">
          <w:rPr>
            <w:rStyle w:val="Hyperlink"/>
            <w:rFonts w:asciiTheme="majorHAnsi" w:hAnsiTheme="majorHAnsi" w:cstheme="majorHAnsi"/>
            <w:color w:val="auto"/>
          </w:rPr>
          <w:t>g.j.strijkers@amsterdamumc.nl</w:t>
        </w:r>
      </w:hyperlink>
      <w:r w:rsidR="000A5CAB" w:rsidRPr="0026418A">
        <w:rPr>
          <w:rFonts w:asciiTheme="majorHAnsi" w:hAnsiTheme="majorHAnsi" w:cstheme="majorHAnsi"/>
        </w:rPr>
        <w:t>)</w:t>
      </w:r>
      <w:r w:rsidRPr="0026418A">
        <w:rPr>
          <w:rStyle w:val="Hyperlink"/>
          <w:rFonts w:asciiTheme="majorHAnsi" w:hAnsiTheme="majorHAnsi" w:cstheme="majorHAnsi"/>
          <w:color w:val="auto"/>
        </w:rPr>
        <w:t xml:space="preserve"> </w:t>
      </w:r>
    </w:p>
    <w:p w14:paraId="53033D85" w14:textId="65110476" w:rsidR="00E11744" w:rsidRPr="0026418A" w:rsidRDefault="00E11744" w:rsidP="0026418A">
      <w:pPr>
        <w:rPr>
          <w:rFonts w:asciiTheme="majorHAnsi" w:hAnsiTheme="majorHAnsi" w:cstheme="majorHAnsi"/>
        </w:rPr>
      </w:pPr>
      <w:r w:rsidRPr="0026418A">
        <w:rPr>
          <w:rFonts w:asciiTheme="majorHAnsi" w:hAnsiTheme="majorHAnsi" w:cstheme="majorHAnsi"/>
        </w:rPr>
        <w:t xml:space="preserve">Claudia Calcagno </w:t>
      </w:r>
      <w:r w:rsidR="000A5CAB" w:rsidRPr="0026418A">
        <w:rPr>
          <w:rFonts w:asciiTheme="majorHAnsi" w:hAnsiTheme="majorHAnsi" w:cstheme="majorHAnsi"/>
        </w:rPr>
        <w:tab/>
      </w:r>
      <w:r w:rsidR="000A5CAB" w:rsidRPr="0026418A">
        <w:rPr>
          <w:rFonts w:asciiTheme="majorHAnsi" w:hAnsiTheme="majorHAnsi" w:cstheme="majorHAnsi"/>
        </w:rPr>
        <w:tab/>
      </w:r>
      <w:r w:rsidR="000A5CAB" w:rsidRPr="0026418A">
        <w:rPr>
          <w:rFonts w:asciiTheme="majorHAnsi" w:hAnsiTheme="majorHAnsi" w:cstheme="majorHAnsi"/>
        </w:rPr>
        <w:tab/>
        <w:t>(</w:t>
      </w:r>
      <w:hyperlink r:id="rId9" w:history="1">
        <w:r w:rsidR="000A5CAB" w:rsidRPr="0026418A">
          <w:rPr>
            <w:rStyle w:val="Hyperlink"/>
            <w:rFonts w:asciiTheme="majorHAnsi" w:hAnsiTheme="majorHAnsi" w:cstheme="majorHAnsi"/>
            <w:color w:val="auto"/>
          </w:rPr>
          <w:t>claudia.calcagno@mssm.edu</w:t>
        </w:r>
      </w:hyperlink>
      <w:r w:rsidR="000A5CAB" w:rsidRPr="0026418A">
        <w:rPr>
          <w:rStyle w:val="Hyperlink"/>
          <w:rFonts w:asciiTheme="majorHAnsi" w:hAnsiTheme="majorHAnsi" w:cstheme="majorHAnsi"/>
          <w:color w:val="auto"/>
        </w:rPr>
        <w:t>)</w:t>
      </w:r>
      <w:r w:rsidRPr="0026418A">
        <w:rPr>
          <w:rFonts w:asciiTheme="majorHAnsi" w:hAnsiTheme="majorHAnsi" w:cstheme="majorHAnsi"/>
        </w:rPr>
        <w:t xml:space="preserve"> </w:t>
      </w:r>
    </w:p>
    <w:p w14:paraId="3E5BEBFC" w14:textId="2CF6C7CE" w:rsidR="00E11744" w:rsidRPr="0026418A" w:rsidRDefault="00E11744" w:rsidP="0026418A">
      <w:pPr>
        <w:rPr>
          <w:rFonts w:asciiTheme="majorHAnsi" w:hAnsiTheme="majorHAnsi" w:cstheme="majorHAnsi"/>
        </w:rPr>
      </w:pPr>
      <w:r w:rsidRPr="0026418A">
        <w:rPr>
          <w:rFonts w:asciiTheme="majorHAnsi" w:hAnsiTheme="majorHAnsi" w:cstheme="majorHAnsi"/>
        </w:rPr>
        <w:t xml:space="preserve">Ruslan R. Garipov </w:t>
      </w:r>
      <w:r w:rsidR="000A5CAB" w:rsidRPr="0026418A">
        <w:rPr>
          <w:rFonts w:asciiTheme="majorHAnsi" w:hAnsiTheme="majorHAnsi" w:cstheme="majorHAnsi"/>
        </w:rPr>
        <w:tab/>
      </w:r>
      <w:r w:rsidR="000A5CAB" w:rsidRPr="0026418A">
        <w:rPr>
          <w:rFonts w:asciiTheme="majorHAnsi" w:hAnsiTheme="majorHAnsi" w:cstheme="majorHAnsi"/>
        </w:rPr>
        <w:tab/>
      </w:r>
      <w:r w:rsidR="000A5CAB" w:rsidRPr="0026418A">
        <w:rPr>
          <w:rFonts w:asciiTheme="majorHAnsi" w:hAnsiTheme="majorHAnsi" w:cstheme="majorHAnsi"/>
        </w:rPr>
        <w:tab/>
        <w:t>(</w:t>
      </w:r>
      <w:hyperlink r:id="rId10" w:history="1">
        <w:r w:rsidR="000A5CAB" w:rsidRPr="0026418A">
          <w:rPr>
            <w:rStyle w:val="Hyperlink"/>
            <w:rFonts w:asciiTheme="majorHAnsi" w:hAnsiTheme="majorHAnsi" w:cstheme="majorHAnsi"/>
            <w:color w:val="auto"/>
          </w:rPr>
          <w:t>ruslan.garipov@mrsolutions.com</w:t>
        </w:r>
      </w:hyperlink>
      <w:r w:rsidR="000A5CAB" w:rsidRPr="0026418A">
        <w:rPr>
          <w:rStyle w:val="Hyperlink"/>
          <w:rFonts w:asciiTheme="majorHAnsi" w:hAnsiTheme="majorHAnsi" w:cstheme="majorHAnsi"/>
          <w:color w:val="auto"/>
        </w:rPr>
        <w:t>)</w:t>
      </w:r>
      <w:r w:rsidRPr="0026418A">
        <w:rPr>
          <w:rFonts w:asciiTheme="majorHAnsi" w:hAnsiTheme="majorHAnsi" w:cstheme="majorHAnsi"/>
        </w:rPr>
        <w:t xml:space="preserve"> </w:t>
      </w:r>
    </w:p>
    <w:p w14:paraId="67790620" w14:textId="75320946" w:rsidR="00E11744" w:rsidRPr="0026418A" w:rsidRDefault="00E11744" w:rsidP="0026418A">
      <w:pPr>
        <w:rPr>
          <w:rFonts w:asciiTheme="majorHAnsi" w:hAnsiTheme="majorHAnsi" w:cstheme="majorHAnsi"/>
        </w:rPr>
      </w:pPr>
      <w:r w:rsidRPr="0026418A">
        <w:rPr>
          <w:rFonts w:asciiTheme="majorHAnsi" w:hAnsiTheme="majorHAnsi" w:cstheme="majorHAnsi"/>
        </w:rPr>
        <w:t xml:space="preserve">Rob C.I. Wüst </w:t>
      </w:r>
      <w:r w:rsidR="000A5CAB" w:rsidRPr="0026418A">
        <w:rPr>
          <w:rFonts w:asciiTheme="majorHAnsi" w:hAnsiTheme="majorHAnsi" w:cstheme="majorHAnsi"/>
        </w:rPr>
        <w:tab/>
      </w:r>
      <w:r w:rsidR="000A5CAB" w:rsidRPr="0026418A">
        <w:rPr>
          <w:rFonts w:asciiTheme="majorHAnsi" w:hAnsiTheme="majorHAnsi" w:cstheme="majorHAnsi"/>
        </w:rPr>
        <w:tab/>
      </w:r>
      <w:r w:rsidR="000A5CAB" w:rsidRPr="0026418A">
        <w:rPr>
          <w:rFonts w:asciiTheme="majorHAnsi" w:hAnsiTheme="majorHAnsi" w:cstheme="majorHAnsi"/>
        </w:rPr>
        <w:tab/>
      </w:r>
      <w:r w:rsidR="000A5CAB" w:rsidRPr="0026418A">
        <w:rPr>
          <w:rFonts w:asciiTheme="majorHAnsi" w:hAnsiTheme="majorHAnsi" w:cstheme="majorHAnsi"/>
        </w:rPr>
        <w:tab/>
        <w:t>(</w:t>
      </w:r>
      <w:hyperlink r:id="rId11" w:history="1">
        <w:r w:rsidR="000A5CAB" w:rsidRPr="0026418A">
          <w:rPr>
            <w:rStyle w:val="Hyperlink"/>
            <w:rFonts w:asciiTheme="majorHAnsi" w:hAnsiTheme="majorHAnsi" w:cstheme="majorHAnsi"/>
            <w:color w:val="auto"/>
          </w:rPr>
          <w:t>r.wust@vu.nl</w:t>
        </w:r>
      </w:hyperlink>
      <w:r w:rsidR="000A5CAB" w:rsidRPr="0026418A">
        <w:rPr>
          <w:rStyle w:val="Hyperlink"/>
          <w:rFonts w:asciiTheme="majorHAnsi" w:hAnsiTheme="majorHAnsi" w:cstheme="majorHAnsi"/>
          <w:color w:val="auto"/>
        </w:rPr>
        <w:t>)</w:t>
      </w:r>
      <w:r w:rsidRPr="0026418A">
        <w:rPr>
          <w:rFonts w:asciiTheme="majorHAnsi" w:hAnsiTheme="majorHAnsi" w:cstheme="majorHAnsi"/>
        </w:rPr>
        <w:t xml:space="preserve"> </w:t>
      </w:r>
    </w:p>
    <w:p w14:paraId="28ECE2D3" w14:textId="670F19D2" w:rsidR="00E11744" w:rsidRPr="0026418A" w:rsidRDefault="00E11744" w:rsidP="0026418A">
      <w:pPr>
        <w:rPr>
          <w:rFonts w:asciiTheme="majorHAnsi" w:hAnsiTheme="majorHAnsi" w:cstheme="majorHAnsi"/>
        </w:rPr>
      </w:pPr>
      <w:r w:rsidRPr="0026418A">
        <w:rPr>
          <w:rFonts w:asciiTheme="majorHAnsi" w:hAnsiTheme="majorHAnsi" w:cstheme="majorHAnsi"/>
        </w:rPr>
        <w:t xml:space="preserve">David Hautemann </w:t>
      </w:r>
      <w:r w:rsidR="000A5CAB" w:rsidRPr="0026418A">
        <w:rPr>
          <w:rFonts w:asciiTheme="majorHAnsi" w:hAnsiTheme="majorHAnsi" w:cstheme="majorHAnsi"/>
        </w:rPr>
        <w:tab/>
      </w:r>
      <w:r w:rsidR="000A5CAB" w:rsidRPr="0026418A">
        <w:rPr>
          <w:rFonts w:asciiTheme="majorHAnsi" w:hAnsiTheme="majorHAnsi" w:cstheme="majorHAnsi"/>
        </w:rPr>
        <w:tab/>
      </w:r>
      <w:r w:rsidR="000A5CAB" w:rsidRPr="0026418A">
        <w:rPr>
          <w:rFonts w:asciiTheme="majorHAnsi" w:hAnsiTheme="majorHAnsi" w:cstheme="majorHAnsi"/>
        </w:rPr>
        <w:tab/>
        <w:t>(</w:t>
      </w:r>
      <w:hyperlink r:id="rId12" w:history="1">
        <w:r w:rsidR="000A5CAB" w:rsidRPr="0026418A">
          <w:rPr>
            <w:rStyle w:val="Hyperlink"/>
            <w:rFonts w:asciiTheme="majorHAnsi" w:hAnsiTheme="majorHAnsi" w:cstheme="majorHAnsi"/>
            <w:color w:val="auto"/>
          </w:rPr>
          <w:t>dhautemann@medisimaging.com</w:t>
        </w:r>
      </w:hyperlink>
      <w:r w:rsidR="000A5CAB" w:rsidRPr="0026418A">
        <w:rPr>
          <w:rStyle w:val="Hyperlink"/>
          <w:rFonts w:asciiTheme="majorHAnsi" w:hAnsiTheme="majorHAnsi" w:cstheme="majorHAnsi"/>
          <w:color w:val="auto"/>
        </w:rPr>
        <w:t>)</w:t>
      </w:r>
      <w:r w:rsidRPr="0026418A">
        <w:rPr>
          <w:rFonts w:asciiTheme="majorHAnsi" w:hAnsiTheme="majorHAnsi" w:cstheme="majorHAnsi"/>
        </w:rPr>
        <w:t xml:space="preserve"> </w:t>
      </w:r>
    </w:p>
    <w:p w14:paraId="22C69365" w14:textId="0DD8988F" w:rsidR="00E11744" w:rsidRPr="0026418A" w:rsidRDefault="00E11744" w:rsidP="0026418A">
      <w:pPr>
        <w:rPr>
          <w:rFonts w:asciiTheme="majorHAnsi" w:hAnsiTheme="majorHAnsi" w:cstheme="majorHAnsi"/>
        </w:rPr>
      </w:pPr>
      <w:r w:rsidRPr="0026418A">
        <w:rPr>
          <w:rFonts w:asciiTheme="majorHAnsi" w:hAnsiTheme="majorHAnsi" w:cstheme="majorHAnsi"/>
        </w:rPr>
        <w:t xml:space="preserve">Bram F. Coolen </w:t>
      </w:r>
      <w:r w:rsidR="000A5CAB" w:rsidRPr="0026418A">
        <w:rPr>
          <w:rFonts w:asciiTheme="majorHAnsi" w:hAnsiTheme="majorHAnsi" w:cstheme="majorHAnsi"/>
        </w:rPr>
        <w:tab/>
      </w:r>
      <w:r w:rsidR="000A5CAB" w:rsidRPr="0026418A">
        <w:rPr>
          <w:rFonts w:asciiTheme="majorHAnsi" w:hAnsiTheme="majorHAnsi" w:cstheme="majorHAnsi"/>
        </w:rPr>
        <w:tab/>
      </w:r>
      <w:r w:rsidR="000A5CAB" w:rsidRPr="0026418A">
        <w:rPr>
          <w:rFonts w:asciiTheme="majorHAnsi" w:hAnsiTheme="majorHAnsi" w:cstheme="majorHAnsi"/>
        </w:rPr>
        <w:tab/>
        <w:t>(</w:t>
      </w:r>
      <w:hyperlink r:id="rId13" w:history="1">
        <w:r w:rsidR="000A5CAB" w:rsidRPr="0026418A">
          <w:rPr>
            <w:rStyle w:val="Hyperlink"/>
            <w:rFonts w:asciiTheme="majorHAnsi" w:hAnsiTheme="majorHAnsi" w:cstheme="majorHAnsi"/>
            <w:color w:val="auto"/>
          </w:rPr>
          <w:t>b.f.coolen@amsterdamumc.nl</w:t>
        </w:r>
      </w:hyperlink>
      <w:r w:rsidR="000A5CAB" w:rsidRPr="0026418A">
        <w:rPr>
          <w:rStyle w:val="Hyperlink"/>
          <w:rFonts w:asciiTheme="majorHAnsi" w:hAnsiTheme="majorHAnsi" w:cstheme="majorHAnsi"/>
          <w:color w:val="auto"/>
        </w:rPr>
        <w:t>)</w:t>
      </w:r>
      <w:r w:rsidRPr="0026418A">
        <w:rPr>
          <w:rFonts w:asciiTheme="majorHAnsi" w:hAnsiTheme="majorHAnsi" w:cstheme="majorHAnsi"/>
        </w:rPr>
        <w:t xml:space="preserve"> </w:t>
      </w:r>
    </w:p>
    <w:p w14:paraId="2D989F35" w14:textId="7D947087" w:rsidR="00E11744" w:rsidRPr="0026418A" w:rsidRDefault="00E11744" w:rsidP="0026418A">
      <w:pPr>
        <w:pBdr>
          <w:top w:val="nil"/>
          <w:left w:val="nil"/>
          <w:bottom w:val="nil"/>
          <w:right w:val="nil"/>
          <w:between w:val="nil"/>
        </w:pBdr>
        <w:rPr>
          <w:rFonts w:asciiTheme="majorHAnsi" w:hAnsiTheme="majorHAnsi" w:cstheme="majorHAnsi"/>
        </w:rPr>
      </w:pPr>
    </w:p>
    <w:p w14:paraId="42ADF596" w14:textId="5D9E3F6E" w:rsidR="000A5CAB" w:rsidRPr="0026418A" w:rsidRDefault="000A5CAB" w:rsidP="0026418A">
      <w:pPr>
        <w:pBdr>
          <w:top w:val="nil"/>
          <w:left w:val="nil"/>
          <w:bottom w:val="nil"/>
          <w:right w:val="nil"/>
          <w:between w:val="nil"/>
        </w:pBdr>
        <w:rPr>
          <w:rFonts w:asciiTheme="majorHAnsi" w:hAnsiTheme="majorHAnsi" w:cstheme="majorHAnsi"/>
          <w:b/>
          <w:bCs/>
        </w:rPr>
      </w:pPr>
      <w:r w:rsidRPr="0026418A">
        <w:rPr>
          <w:rFonts w:asciiTheme="majorHAnsi" w:hAnsiTheme="majorHAnsi" w:cstheme="majorHAnsi"/>
          <w:b/>
          <w:bCs/>
        </w:rPr>
        <w:t xml:space="preserve">Corresponding author: </w:t>
      </w:r>
    </w:p>
    <w:p w14:paraId="4AD5A16C" w14:textId="77777777" w:rsidR="000A5CAB" w:rsidRPr="0026418A" w:rsidRDefault="000A5CAB" w:rsidP="0026418A">
      <w:pPr>
        <w:rPr>
          <w:rFonts w:asciiTheme="majorHAnsi" w:hAnsiTheme="majorHAnsi" w:cstheme="majorHAnsi"/>
        </w:rPr>
      </w:pPr>
      <w:r w:rsidRPr="0026418A">
        <w:rPr>
          <w:rFonts w:asciiTheme="majorHAnsi" w:hAnsiTheme="majorHAnsi" w:cstheme="majorHAnsi"/>
        </w:rPr>
        <w:t xml:space="preserve">Mariah R. R. Daal </w:t>
      </w:r>
      <w:r w:rsidRPr="0026418A">
        <w:rPr>
          <w:rFonts w:asciiTheme="majorHAnsi" w:hAnsiTheme="majorHAnsi" w:cstheme="majorHAnsi"/>
        </w:rPr>
        <w:tab/>
      </w:r>
      <w:r w:rsidRPr="0026418A">
        <w:rPr>
          <w:rFonts w:asciiTheme="majorHAnsi" w:hAnsiTheme="majorHAnsi" w:cstheme="majorHAnsi"/>
        </w:rPr>
        <w:tab/>
      </w:r>
      <w:r w:rsidRPr="0026418A">
        <w:rPr>
          <w:rFonts w:asciiTheme="majorHAnsi" w:hAnsiTheme="majorHAnsi" w:cstheme="majorHAnsi"/>
        </w:rPr>
        <w:tab/>
        <w:t>(</w:t>
      </w:r>
      <w:hyperlink r:id="rId14" w:history="1">
        <w:r w:rsidRPr="0026418A">
          <w:rPr>
            <w:rStyle w:val="Hyperlink"/>
            <w:rFonts w:asciiTheme="majorHAnsi" w:hAnsiTheme="majorHAnsi" w:cstheme="majorHAnsi"/>
            <w:color w:val="auto"/>
          </w:rPr>
          <w:t>m.r.daal@amsterdamumc.nl</w:t>
        </w:r>
      </w:hyperlink>
      <w:r w:rsidRPr="0026418A">
        <w:rPr>
          <w:rFonts w:asciiTheme="majorHAnsi" w:hAnsiTheme="majorHAnsi" w:cstheme="majorHAnsi"/>
        </w:rPr>
        <w:t xml:space="preserve">) </w:t>
      </w:r>
    </w:p>
    <w:p w14:paraId="1AF43A14" w14:textId="77777777" w:rsidR="000A5CAB" w:rsidRPr="0026418A" w:rsidRDefault="000A5CAB" w:rsidP="0026418A">
      <w:pPr>
        <w:pBdr>
          <w:top w:val="nil"/>
          <w:left w:val="nil"/>
          <w:bottom w:val="nil"/>
          <w:right w:val="nil"/>
          <w:between w:val="nil"/>
        </w:pBdr>
        <w:rPr>
          <w:rFonts w:asciiTheme="majorHAnsi" w:hAnsiTheme="majorHAnsi" w:cstheme="majorHAnsi"/>
        </w:rPr>
      </w:pPr>
    </w:p>
    <w:p w14:paraId="313FC38C" w14:textId="32996624" w:rsidR="00263651" w:rsidRPr="0026418A" w:rsidRDefault="00263651" w:rsidP="0026418A">
      <w:pPr>
        <w:rPr>
          <w:rFonts w:asciiTheme="majorHAnsi" w:hAnsiTheme="majorHAnsi" w:cstheme="majorHAnsi"/>
          <w:b/>
        </w:rPr>
      </w:pPr>
      <w:r w:rsidRPr="0026418A">
        <w:rPr>
          <w:rFonts w:asciiTheme="majorHAnsi" w:hAnsiTheme="majorHAnsi" w:cstheme="majorHAnsi"/>
          <w:b/>
        </w:rPr>
        <w:t>SUMMARY</w:t>
      </w:r>
      <w:r w:rsidR="00A14B8A" w:rsidRPr="0026418A">
        <w:rPr>
          <w:rFonts w:asciiTheme="majorHAnsi" w:hAnsiTheme="majorHAnsi" w:cstheme="majorHAnsi"/>
          <w:b/>
        </w:rPr>
        <w:t>:</w:t>
      </w:r>
    </w:p>
    <w:p w14:paraId="154AEAA8" w14:textId="20681A29" w:rsidR="00275D55" w:rsidRPr="0026418A" w:rsidRDefault="00DF632D" w:rsidP="0026418A">
      <w:pPr>
        <w:rPr>
          <w:rFonts w:asciiTheme="majorHAnsi" w:hAnsiTheme="majorHAnsi" w:cstheme="majorHAnsi"/>
        </w:rPr>
      </w:pPr>
      <w:r w:rsidRPr="0026418A">
        <w:rPr>
          <w:rFonts w:asciiTheme="majorHAnsi" w:hAnsiTheme="majorHAnsi" w:cstheme="majorHAnsi"/>
        </w:rPr>
        <w:t>This study</w:t>
      </w:r>
      <w:r w:rsidR="00275D55" w:rsidRPr="0026418A">
        <w:rPr>
          <w:rFonts w:asciiTheme="majorHAnsi" w:hAnsiTheme="majorHAnsi" w:cstheme="majorHAnsi"/>
        </w:rPr>
        <w:t xml:space="preserve"> describes a </w:t>
      </w:r>
      <w:r w:rsidR="003C2E1F" w:rsidRPr="0026418A">
        <w:rPr>
          <w:rFonts w:asciiTheme="majorHAnsi" w:hAnsiTheme="majorHAnsi" w:cstheme="majorHAnsi"/>
        </w:rPr>
        <w:t xml:space="preserve">comprehensive cardiovascular magnetic resonance imaging (CMR) protocol </w:t>
      </w:r>
      <w:r w:rsidR="00275D55" w:rsidRPr="0026418A">
        <w:rPr>
          <w:rFonts w:asciiTheme="majorHAnsi" w:hAnsiTheme="majorHAnsi" w:cstheme="majorHAnsi"/>
        </w:rPr>
        <w:t xml:space="preserve">to quantify </w:t>
      </w:r>
      <w:r w:rsidR="006E0E1D" w:rsidRPr="0026418A">
        <w:rPr>
          <w:rFonts w:asciiTheme="majorHAnsi" w:hAnsiTheme="majorHAnsi" w:cstheme="majorHAnsi"/>
        </w:rPr>
        <w:t xml:space="preserve">the </w:t>
      </w:r>
      <w:r w:rsidR="00275D55" w:rsidRPr="0026418A">
        <w:rPr>
          <w:rFonts w:asciiTheme="majorHAnsi" w:hAnsiTheme="majorHAnsi" w:cstheme="majorHAnsi"/>
        </w:rPr>
        <w:t>left</w:t>
      </w:r>
      <w:r w:rsidR="004B359A" w:rsidRPr="0026418A">
        <w:rPr>
          <w:rFonts w:asciiTheme="majorHAnsi" w:hAnsiTheme="majorHAnsi" w:cstheme="majorHAnsi"/>
        </w:rPr>
        <w:t xml:space="preserve"> </w:t>
      </w:r>
      <w:r w:rsidR="00275D55" w:rsidRPr="0026418A">
        <w:rPr>
          <w:rFonts w:asciiTheme="majorHAnsi" w:hAnsiTheme="majorHAnsi" w:cstheme="majorHAnsi"/>
        </w:rPr>
        <w:t>ventricular</w:t>
      </w:r>
      <w:r w:rsidR="008309C4" w:rsidRPr="0026418A">
        <w:rPr>
          <w:rFonts w:asciiTheme="majorHAnsi" w:hAnsiTheme="majorHAnsi" w:cstheme="majorHAnsi"/>
        </w:rPr>
        <w:t xml:space="preserve"> </w:t>
      </w:r>
      <w:r w:rsidR="00275D55" w:rsidRPr="0026418A">
        <w:rPr>
          <w:rFonts w:asciiTheme="majorHAnsi" w:hAnsiTheme="majorHAnsi" w:cstheme="majorHAnsi"/>
        </w:rPr>
        <w:t>function</w:t>
      </w:r>
      <w:r w:rsidR="003C2E1F" w:rsidRPr="0026418A">
        <w:rPr>
          <w:rFonts w:asciiTheme="majorHAnsi" w:hAnsiTheme="majorHAnsi" w:cstheme="majorHAnsi"/>
        </w:rPr>
        <w:t>al parameters</w:t>
      </w:r>
      <w:r w:rsidR="00275D55" w:rsidRPr="0026418A">
        <w:rPr>
          <w:rFonts w:asciiTheme="majorHAnsi" w:hAnsiTheme="majorHAnsi" w:cstheme="majorHAnsi"/>
        </w:rPr>
        <w:t xml:space="preserve"> of </w:t>
      </w:r>
      <w:r w:rsidR="00A007DB" w:rsidRPr="0026418A">
        <w:rPr>
          <w:rFonts w:asciiTheme="majorHAnsi" w:hAnsiTheme="majorHAnsi" w:cstheme="majorHAnsi"/>
        </w:rPr>
        <w:t xml:space="preserve">the </w:t>
      </w:r>
      <w:r w:rsidR="00275D55" w:rsidRPr="0026418A">
        <w:rPr>
          <w:rFonts w:asciiTheme="majorHAnsi" w:hAnsiTheme="majorHAnsi" w:cstheme="majorHAnsi"/>
        </w:rPr>
        <w:t>mouse heart. The protocol describes the acquisition, post-processing</w:t>
      </w:r>
      <w:r w:rsidR="006E0E1D" w:rsidRPr="0026418A">
        <w:rPr>
          <w:rFonts w:asciiTheme="majorHAnsi" w:hAnsiTheme="majorHAnsi" w:cstheme="majorHAnsi"/>
        </w:rPr>
        <w:t>,</w:t>
      </w:r>
      <w:r w:rsidR="00275D55" w:rsidRPr="0026418A">
        <w:rPr>
          <w:rFonts w:asciiTheme="majorHAnsi" w:hAnsiTheme="majorHAnsi" w:cstheme="majorHAnsi"/>
        </w:rPr>
        <w:t xml:space="preserve"> and analysis of the CMR images</w:t>
      </w:r>
      <w:r w:rsidR="009402D5" w:rsidRPr="0026418A">
        <w:rPr>
          <w:rFonts w:asciiTheme="majorHAnsi" w:hAnsiTheme="majorHAnsi" w:cstheme="majorHAnsi"/>
        </w:rPr>
        <w:t xml:space="preserve"> as well as assessment of different cardiac functional parameters.</w:t>
      </w:r>
    </w:p>
    <w:p w14:paraId="74EFC8D7" w14:textId="77777777" w:rsidR="006E4797" w:rsidRPr="0026418A" w:rsidRDefault="006E4797" w:rsidP="0026418A">
      <w:pPr>
        <w:rPr>
          <w:rFonts w:asciiTheme="majorHAnsi" w:hAnsiTheme="majorHAnsi" w:cstheme="majorHAnsi"/>
        </w:rPr>
      </w:pPr>
    </w:p>
    <w:p w14:paraId="2DF8E628" w14:textId="356B1318" w:rsidR="006E4797" w:rsidRPr="0026418A" w:rsidRDefault="00263651" w:rsidP="0026418A">
      <w:pPr>
        <w:rPr>
          <w:rFonts w:asciiTheme="majorHAnsi" w:hAnsiTheme="majorHAnsi" w:cstheme="majorHAnsi"/>
        </w:rPr>
      </w:pPr>
      <w:r w:rsidRPr="0026418A">
        <w:rPr>
          <w:rFonts w:asciiTheme="majorHAnsi" w:hAnsiTheme="majorHAnsi" w:cstheme="majorHAnsi"/>
          <w:b/>
        </w:rPr>
        <w:t>ABSTRACT</w:t>
      </w:r>
      <w:r w:rsidR="00A14B8A" w:rsidRPr="0026418A">
        <w:rPr>
          <w:rFonts w:asciiTheme="majorHAnsi" w:hAnsiTheme="majorHAnsi" w:cstheme="majorHAnsi"/>
          <w:b/>
        </w:rPr>
        <w:t>:</w:t>
      </w:r>
    </w:p>
    <w:p w14:paraId="0A3FBE60" w14:textId="262BD90B" w:rsidR="00B50221" w:rsidRPr="0026418A" w:rsidRDefault="00275D55" w:rsidP="0026418A">
      <w:pPr>
        <w:rPr>
          <w:rFonts w:asciiTheme="majorHAnsi" w:hAnsiTheme="majorHAnsi" w:cstheme="majorHAnsi"/>
        </w:rPr>
      </w:pPr>
      <w:r w:rsidRPr="0026418A">
        <w:rPr>
          <w:rFonts w:asciiTheme="majorHAnsi" w:hAnsiTheme="majorHAnsi" w:cstheme="majorHAnsi"/>
        </w:rPr>
        <w:t>Mouse models have contributed significantly to understanding genetic and physiological factors involved in healthy cardiac function, how perturbations result in pathology, and how myocardial diseases may be treated. Cardi</w:t>
      </w:r>
      <w:r w:rsidR="006A58F3" w:rsidRPr="0026418A">
        <w:rPr>
          <w:rFonts w:asciiTheme="majorHAnsi" w:hAnsiTheme="majorHAnsi" w:cstheme="majorHAnsi"/>
        </w:rPr>
        <w:t xml:space="preserve">ovascular </w:t>
      </w:r>
      <w:r w:rsidRPr="0026418A">
        <w:rPr>
          <w:rFonts w:asciiTheme="majorHAnsi" w:hAnsiTheme="majorHAnsi" w:cstheme="majorHAnsi"/>
        </w:rPr>
        <w:t>magnetic resonance imaging (</w:t>
      </w:r>
      <w:r w:rsidR="00B86220" w:rsidRPr="0026418A">
        <w:rPr>
          <w:rFonts w:asciiTheme="majorHAnsi" w:hAnsiTheme="majorHAnsi" w:cstheme="majorHAnsi"/>
        </w:rPr>
        <w:t>CMR</w:t>
      </w:r>
      <w:r w:rsidRPr="0026418A">
        <w:rPr>
          <w:rFonts w:asciiTheme="majorHAnsi" w:hAnsiTheme="majorHAnsi" w:cstheme="majorHAnsi"/>
        </w:rPr>
        <w:t xml:space="preserve">) has become an indispensable tool for a comprehensive </w:t>
      </w:r>
      <w:r w:rsidRPr="0026418A">
        <w:rPr>
          <w:rFonts w:asciiTheme="majorHAnsi" w:hAnsiTheme="majorHAnsi" w:cstheme="majorHAnsi"/>
          <w:i/>
        </w:rPr>
        <w:t>in vivo</w:t>
      </w:r>
      <w:r w:rsidRPr="0026418A">
        <w:rPr>
          <w:rFonts w:asciiTheme="majorHAnsi" w:hAnsiTheme="majorHAnsi" w:cstheme="majorHAnsi"/>
        </w:rPr>
        <w:t xml:space="preserve"> assessment of cardiac anatomy and function.</w:t>
      </w:r>
      <w:r w:rsidR="006A58F3" w:rsidRPr="0026418A">
        <w:rPr>
          <w:rFonts w:asciiTheme="majorHAnsi" w:hAnsiTheme="majorHAnsi" w:cstheme="majorHAnsi"/>
        </w:rPr>
        <w:t xml:space="preserve"> </w:t>
      </w:r>
      <w:r w:rsidR="006E0E1D" w:rsidRPr="0026418A">
        <w:rPr>
          <w:rFonts w:asciiTheme="majorHAnsi" w:hAnsiTheme="majorHAnsi" w:cstheme="majorHAnsi"/>
        </w:rPr>
        <w:t>T</w:t>
      </w:r>
      <w:r w:rsidRPr="0026418A">
        <w:rPr>
          <w:rFonts w:asciiTheme="majorHAnsi" w:hAnsiTheme="majorHAnsi" w:cstheme="majorHAnsi"/>
        </w:rPr>
        <w:t>his protocol show</w:t>
      </w:r>
      <w:r w:rsidR="006E0E1D" w:rsidRPr="0026418A">
        <w:rPr>
          <w:rFonts w:asciiTheme="majorHAnsi" w:hAnsiTheme="majorHAnsi" w:cstheme="majorHAnsi"/>
        </w:rPr>
        <w:t>s</w:t>
      </w:r>
      <w:r w:rsidRPr="0026418A">
        <w:rPr>
          <w:rFonts w:asciiTheme="majorHAnsi" w:hAnsiTheme="majorHAnsi" w:cstheme="majorHAnsi"/>
        </w:rPr>
        <w:t xml:space="preserve"> detailed measurements of mouse heart left</w:t>
      </w:r>
      <w:r w:rsidR="00F277C8" w:rsidRPr="0026418A">
        <w:rPr>
          <w:rFonts w:asciiTheme="majorHAnsi" w:hAnsiTheme="majorHAnsi" w:cstheme="majorHAnsi"/>
        </w:rPr>
        <w:t xml:space="preserve"> </w:t>
      </w:r>
      <w:r w:rsidRPr="0026418A">
        <w:rPr>
          <w:rFonts w:asciiTheme="majorHAnsi" w:hAnsiTheme="majorHAnsi" w:cstheme="majorHAnsi"/>
        </w:rPr>
        <w:t>ventricular function, myocardial strain, and hemodynamic forces</w:t>
      </w:r>
      <w:r w:rsidR="00C648A5" w:rsidRPr="0026418A">
        <w:rPr>
          <w:rFonts w:asciiTheme="majorHAnsi" w:hAnsiTheme="majorHAnsi" w:cstheme="majorHAnsi"/>
        </w:rPr>
        <w:t xml:space="preserve"> </w:t>
      </w:r>
      <w:r w:rsidRPr="0026418A">
        <w:rPr>
          <w:rFonts w:asciiTheme="majorHAnsi" w:hAnsiTheme="majorHAnsi" w:cstheme="majorHAnsi"/>
        </w:rPr>
        <w:t xml:space="preserve">using 7-Tesla </w:t>
      </w:r>
      <w:r w:rsidR="006A58F3" w:rsidRPr="0026418A">
        <w:rPr>
          <w:rFonts w:asciiTheme="majorHAnsi" w:hAnsiTheme="majorHAnsi" w:cstheme="majorHAnsi"/>
        </w:rPr>
        <w:t>CMR</w:t>
      </w:r>
      <w:r w:rsidRPr="0026418A">
        <w:rPr>
          <w:rFonts w:asciiTheme="majorHAnsi" w:hAnsiTheme="majorHAnsi" w:cstheme="majorHAnsi"/>
        </w:rPr>
        <w:t xml:space="preserve">. </w:t>
      </w:r>
      <w:r w:rsidR="006A58F3" w:rsidRPr="0026418A">
        <w:rPr>
          <w:rFonts w:asciiTheme="majorHAnsi" w:hAnsiTheme="majorHAnsi" w:cstheme="majorHAnsi"/>
        </w:rPr>
        <w:t xml:space="preserve">First, </w:t>
      </w:r>
      <w:r w:rsidRPr="0026418A">
        <w:rPr>
          <w:rFonts w:asciiTheme="majorHAnsi" w:hAnsiTheme="majorHAnsi" w:cstheme="majorHAnsi"/>
        </w:rPr>
        <w:t>animal preparation and positioning in the scanner</w:t>
      </w:r>
      <w:r w:rsidR="006E0E1D" w:rsidRPr="0026418A">
        <w:rPr>
          <w:rFonts w:asciiTheme="majorHAnsi" w:hAnsiTheme="majorHAnsi" w:cstheme="majorHAnsi"/>
        </w:rPr>
        <w:t xml:space="preserve"> </w:t>
      </w:r>
      <w:r w:rsidR="00892179" w:rsidRPr="0026418A">
        <w:rPr>
          <w:rFonts w:asciiTheme="majorHAnsi" w:hAnsiTheme="majorHAnsi" w:cstheme="majorHAnsi"/>
        </w:rPr>
        <w:t xml:space="preserve">are </w:t>
      </w:r>
      <w:r w:rsidR="006E0E1D" w:rsidRPr="0026418A">
        <w:rPr>
          <w:rFonts w:asciiTheme="majorHAnsi" w:hAnsiTheme="majorHAnsi" w:cstheme="majorHAnsi"/>
        </w:rPr>
        <w:t>demonstrated</w:t>
      </w:r>
      <w:r w:rsidRPr="0026418A">
        <w:rPr>
          <w:rFonts w:asciiTheme="majorHAnsi" w:hAnsiTheme="majorHAnsi" w:cstheme="majorHAnsi"/>
        </w:rPr>
        <w:t xml:space="preserve">. Survey scans are performed for planning imaging slices in various short- and long-axis views. A series of prospective ECG-triggered short-axis </w:t>
      </w:r>
      <w:r w:rsidR="007F08B7" w:rsidRPr="0026418A">
        <w:rPr>
          <w:rFonts w:asciiTheme="majorHAnsi" w:hAnsiTheme="majorHAnsi" w:cstheme="majorHAnsi"/>
        </w:rPr>
        <w:t xml:space="preserve">(SA) </w:t>
      </w:r>
      <w:r w:rsidRPr="0026418A">
        <w:rPr>
          <w:rFonts w:asciiTheme="majorHAnsi" w:hAnsiTheme="majorHAnsi" w:cstheme="majorHAnsi"/>
        </w:rPr>
        <w:t>movies (or CINE</w:t>
      </w:r>
      <w:r w:rsidR="00A007DB" w:rsidRPr="0026418A">
        <w:rPr>
          <w:rFonts w:asciiTheme="majorHAnsi" w:hAnsiTheme="majorHAnsi" w:cstheme="majorHAnsi"/>
        </w:rPr>
        <w:t xml:space="preserve"> </w:t>
      </w:r>
      <w:r w:rsidRPr="0026418A">
        <w:rPr>
          <w:rFonts w:asciiTheme="majorHAnsi" w:hAnsiTheme="majorHAnsi" w:cstheme="majorHAnsi"/>
        </w:rPr>
        <w:lastRenderedPageBreak/>
        <w:t>images) are acquired covering the heart from apex to base</w:t>
      </w:r>
      <w:r w:rsidR="003E4B0F" w:rsidRPr="0026418A">
        <w:rPr>
          <w:rFonts w:asciiTheme="majorHAnsi" w:hAnsiTheme="majorHAnsi" w:cstheme="majorHAnsi"/>
        </w:rPr>
        <w:t xml:space="preserve">, </w:t>
      </w:r>
      <w:r w:rsidRPr="0026418A">
        <w:rPr>
          <w:rFonts w:asciiTheme="majorHAnsi" w:hAnsiTheme="majorHAnsi" w:cstheme="majorHAnsi"/>
        </w:rPr>
        <w:t>capturing end-systolic and end-diastolic phases. Subsequently, single-slice</w:t>
      </w:r>
      <w:r w:rsidR="00830D78" w:rsidRPr="0026418A">
        <w:rPr>
          <w:rFonts w:asciiTheme="majorHAnsi" w:hAnsiTheme="majorHAnsi" w:cstheme="majorHAnsi"/>
        </w:rPr>
        <w:t>,</w:t>
      </w:r>
      <w:r w:rsidRPr="0026418A">
        <w:rPr>
          <w:rFonts w:asciiTheme="majorHAnsi" w:hAnsiTheme="majorHAnsi" w:cstheme="majorHAnsi"/>
        </w:rPr>
        <w:t xml:space="preserve"> retrospectively</w:t>
      </w:r>
      <w:r w:rsidR="00830D78" w:rsidRPr="0026418A">
        <w:rPr>
          <w:rFonts w:asciiTheme="majorHAnsi" w:hAnsiTheme="majorHAnsi" w:cstheme="majorHAnsi"/>
        </w:rPr>
        <w:t xml:space="preserve"> </w:t>
      </w:r>
      <w:r w:rsidRPr="0026418A">
        <w:rPr>
          <w:rFonts w:asciiTheme="majorHAnsi" w:hAnsiTheme="majorHAnsi" w:cstheme="majorHAnsi"/>
        </w:rPr>
        <w:t>gated CINE</w:t>
      </w:r>
      <w:r w:rsidR="000D277E" w:rsidRPr="0026418A">
        <w:rPr>
          <w:rFonts w:asciiTheme="majorHAnsi" w:hAnsiTheme="majorHAnsi" w:cstheme="majorHAnsi"/>
        </w:rPr>
        <w:t xml:space="preserve"> </w:t>
      </w:r>
      <w:r w:rsidRPr="0026418A">
        <w:rPr>
          <w:rFonts w:asciiTheme="majorHAnsi" w:hAnsiTheme="majorHAnsi" w:cstheme="majorHAnsi"/>
        </w:rPr>
        <w:t>images are acquired in a midventricular short</w:t>
      </w:r>
      <w:r w:rsidR="00B50221" w:rsidRPr="0026418A">
        <w:rPr>
          <w:rFonts w:asciiTheme="majorHAnsi" w:hAnsiTheme="majorHAnsi" w:cstheme="majorHAnsi"/>
        </w:rPr>
        <w:t xml:space="preserve"> </w:t>
      </w:r>
      <w:r w:rsidRPr="0026418A">
        <w:rPr>
          <w:rFonts w:asciiTheme="majorHAnsi" w:hAnsiTheme="majorHAnsi" w:cstheme="majorHAnsi"/>
        </w:rPr>
        <w:t xml:space="preserve">axis, and in </w:t>
      </w:r>
      <w:r w:rsidR="00BE222A" w:rsidRPr="0026418A">
        <w:rPr>
          <w:rFonts w:asciiTheme="majorHAnsi" w:hAnsiTheme="majorHAnsi" w:cstheme="majorHAnsi"/>
        </w:rPr>
        <w:t xml:space="preserve">2-, 3-, and 4-chamber </w:t>
      </w:r>
      <w:r w:rsidR="000D277E" w:rsidRPr="0026418A">
        <w:rPr>
          <w:rFonts w:asciiTheme="majorHAnsi" w:hAnsiTheme="majorHAnsi" w:cstheme="majorHAnsi"/>
        </w:rPr>
        <w:t>views</w:t>
      </w:r>
      <w:r w:rsidR="001739BB" w:rsidRPr="0026418A">
        <w:rPr>
          <w:rFonts w:asciiTheme="majorHAnsi" w:hAnsiTheme="majorHAnsi" w:cstheme="majorHAnsi"/>
        </w:rPr>
        <w:t>,</w:t>
      </w:r>
      <w:r w:rsidR="003402BA" w:rsidRPr="0026418A">
        <w:rPr>
          <w:rFonts w:asciiTheme="majorHAnsi" w:hAnsiTheme="majorHAnsi" w:cstheme="majorHAnsi"/>
        </w:rPr>
        <w:t xml:space="preserve"> </w:t>
      </w:r>
      <w:r w:rsidR="001739BB" w:rsidRPr="0026418A">
        <w:rPr>
          <w:rFonts w:asciiTheme="majorHAnsi" w:hAnsiTheme="majorHAnsi" w:cstheme="majorHAnsi"/>
        </w:rPr>
        <w:t>to be reconstructed into</w:t>
      </w:r>
      <w:r w:rsidR="003402BA" w:rsidRPr="0026418A">
        <w:rPr>
          <w:rFonts w:asciiTheme="majorHAnsi" w:hAnsiTheme="majorHAnsi" w:cstheme="majorHAnsi"/>
        </w:rPr>
        <w:t xml:space="preserve"> </w:t>
      </w:r>
      <w:r w:rsidR="001739BB" w:rsidRPr="0026418A">
        <w:rPr>
          <w:rFonts w:asciiTheme="majorHAnsi" w:hAnsiTheme="majorHAnsi" w:cstheme="majorHAnsi"/>
        </w:rPr>
        <w:t>h</w:t>
      </w:r>
      <w:r w:rsidR="00F11111" w:rsidRPr="0026418A">
        <w:rPr>
          <w:rFonts w:asciiTheme="majorHAnsi" w:hAnsiTheme="majorHAnsi" w:cstheme="majorHAnsi"/>
        </w:rPr>
        <w:t xml:space="preserve">igh-temporal resolution </w:t>
      </w:r>
      <w:r w:rsidR="000D277E" w:rsidRPr="0026418A">
        <w:rPr>
          <w:rFonts w:asciiTheme="majorHAnsi" w:hAnsiTheme="majorHAnsi" w:cstheme="majorHAnsi"/>
        </w:rPr>
        <w:t xml:space="preserve">CINE </w:t>
      </w:r>
      <w:r w:rsidRPr="0026418A">
        <w:rPr>
          <w:rFonts w:asciiTheme="majorHAnsi" w:hAnsiTheme="majorHAnsi" w:cstheme="majorHAnsi"/>
        </w:rPr>
        <w:t>images using custom-</w:t>
      </w:r>
      <w:r w:rsidR="001C7C7E" w:rsidRPr="0026418A">
        <w:rPr>
          <w:rFonts w:asciiTheme="majorHAnsi" w:hAnsiTheme="majorHAnsi" w:cstheme="majorHAnsi"/>
        </w:rPr>
        <w:t>built</w:t>
      </w:r>
      <w:r w:rsidR="000D277E" w:rsidRPr="0026418A">
        <w:rPr>
          <w:rFonts w:asciiTheme="majorHAnsi" w:hAnsiTheme="majorHAnsi" w:cstheme="majorHAnsi"/>
        </w:rPr>
        <w:t xml:space="preserve"> and open-source software. CINE </w:t>
      </w:r>
      <w:r w:rsidRPr="0026418A">
        <w:rPr>
          <w:rFonts w:asciiTheme="majorHAnsi" w:hAnsiTheme="majorHAnsi" w:cstheme="majorHAnsi"/>
        </w:rPr>
        <w:t xml:space="preserve">images are </w:t>
      </w:r>
      <w:r w:rsidR="00852EAA" w:rsidRPr="0026418A">
        <w:rPr>
          <w:rFonts w:asciiTheme="majorHAnsi" w:hAnsiTheme="majorHAnsi" w:cstheme="majorHAnsi"/>
        </w:rPr>
        <w:t>subsequently</w:t>
      </w:r>
      <w:r w:rsidR="004A6030" w:rsidRPr="0026418A">
        <w:rPr>
          <w:rFonts w:asciiTheme="majorHAnsi" w:hAnsiTheme="majorHAnsi" w:cstheme="majorHAnsi"/>
        </w:rPr>
        <w:t xml:space="preserve"> </w:t>
      </w:r>
      <w:r w:rsidRPr="0026418A">
        <w:rPr>
          <w:rFonts w:asciiTheme="majorHAnsi" w:hAnsiTheme="majorHAnsi" w:cstheme="majorHAnsi"/>
        </w:rPr>
        <w:t>analyzed</w:t>
      </w:r>
      <w:r w:rsidR="004A6030" w:rsidRPr="0026418A">
        <w:rPr>
          <w:rFonts w:asciiTheme="majorHAnsi" w:hAnsiTheme="majorHAnsi" w:cstheme="majorHAnsi"/>
        </w:rPr>
        <w:t xml:space="preserve"> </w:t>
      </w:r>
      <w:r w:rsidRPr="0026418A">
        <w:rPr>
          <w:rFonts w:asciiTheme="majorHAnsi" w:hAnsiTheme="majorHAnsi" w:cstheme="majorHAnsi"/>
        </w:rPr>
        <w:t>using</w:t>
      </w:r>
      <w:r w:rsidR="004A6030" w:rsidRPr="0026418A">
        <w:rPr>
          <w:rFonts w:asciiTheme="majorHAnsi" w:hAnsiTheme="majorHAnsi" w:cstheme="majorHAnsi"/>
        </w:rPr>
        <w:t xml:space="preserve"> </w:t>
      </w:r>
      <w:r w:rsidRPr="0026418A">
        <w:rPr>
          <w:rFonts w:asciiTheme="majorHAnsi" w:hAnsiTheme="majorHAnsi" w:cstheme="majorHAnsi"/>
        </w:rPr>
        <w:t xml:space="preserve">dedicated </w:t>
      </w:r>
      <w:r w:rsidR="008309C4" w:rsidRPr="0026418A">
        <w:rPr>
          <w:rFonts w:asciiTheme="majorHAnsi" w:hAnsiTheme="majorHAnsi" w:cstheme="majorHAnsi"/>
        </w:rPr>
        <w:t>CMR</w:t>
      </w:r>
      <w:r w:rsidRPr="0026418A">
        <w:rPr>
          <w:rFonts w:asciiTheme="majorHAnsi" w:hAnsiTheme="majorHAnsi" w:cstheme="majorHAnsi"/>
        </w:rPr>
        <w:t xml:space="preserve"> image</w:t>
      </w:r>
      <w:r w:rsidR="00B50221" w:rsidRPr="0026418A">
        <w:rPr>
          <w:rFonts w:asciiTheme="majorHAnsi" w:hAnsiTheme="majorHAnsi" w:cstheme="majorHAnsi"/>
        </w:rPr>
        <w:t xml:space="preserve"> </w:t>
      </w:r>
      <w:r w:rsidRPr="0026418A">
        <w:rPr>
          <w:rFonts w:asciiTheme="majorHAnsi" w:hAnsiTheme="majorHAnsi" w:cstheme="majorHAnsi"/>
        </w:rPr>
        <w:t>analysis</w:t>
      </w:r>
      <w:r w:rsidR="004A6030" w:rsidRPr="0026418A">
        <w:rPr>
          <w:rFonts w:asciiTheme="majorHAnsi" w:hAnsiTheme="majorHAnsi" w:cstheme="majorHAnsi"/>
        </w:rPr>
        <w:t xml:space="preserve"> </w:t>
      </w:r>
      <w:r w:rsidRPr="0026418A">
        <w:rPr>
          <w:rFonts w:asciiTheme="majorHAnsi" w:hAnsiTheme="majorHAnsi" w:cstheme="majorHAnsi"/>
        </w:rPr>
        <w:t>software.</w:t>
      </w:r>
      <w:r w:rsidR="004A6030" w:rsidRPr="0026418A">
        <w:rPr>
          <w:rFonts w:asciiTheme="majorHAnsi" w:hAnsiTheme="majorHAnsi" w:cstheme="majorHAnsi"/>
        </w:rPr>
        <w:t xml:space="preserve"> </w:t>
      </w:r>
    </w:p>
    <w:p w14:paraId="14B31254" w14:textId="77777777" w:rsidR="00B50221" w:rsidRPr="0026418A" w:rsidRDefault="00B50221" w:rsidP="0026418A">
      <w:pPr>
        <w:rPr>
          <w:rFonts w:asciiTheme="majorHAnsi" w:hAnsiTheme="majorHAnsi" w:cstheme="majorHAnsi"/>
        </w:rPr>
      </w:pPr>
    </w:p>
    <w:p w14:paraId="3589C3E3" w14:textId="504489E4" w:rsidR="00275D55" w:rsidRPr="0026418A" w:rsidRDefault="00A007DB" w:rsidP="0026418A">
      <w:pPr>
        <w:rPr>
          <w:rFonts w:asciiTheme="majorHAnsi" w:hAnsiTheme="majorHAnsi" w:cstheme="majorHAnsi"/>
        </w:rPr>
      </w:pPr>
      <w:r w:rsidRPr="0026418A">
        <w:rPr>
          <w:rFonts w:asciiTheme="majorHAnsi" w:hAnsiTheme="majorHAnsi" w:cstheme="majorHAnsi"/>
        </w:rPr>
        <w:t>Delineating</w:t>
      </w:r>
      <w:r w:rsidR="004A6030" w:rsidRPr="0026418A">
        <w:rPr>
          <w:rFonts w:asciiTheme="majorHAnsi" w:hAnsiTheme="majorHAnsi" w:cstheme="majorHAnsi"/>
        </w:rPr>
        <w:t xml:space="preserve"> </w:t>
      </w:r>
      <w:r w:rsidR="00275D55" w:rsidRPr="0026418A">
        <w:rPr>
          <w:rFonts w:asciiTheme="majorHAnsi" w:hAnsiTheme="majorHAnsi" w:cstheme="majorHAnsi"/>
        </w:rPr>
        <w:t xml:space="preserve">endomyocardial and epicardial borders in </w:t>
      </w:r>
      <w:r w:rsidR="007F08B7" w:rsidRPr="0026418A">
        <w:rPr>
          <w:rFonts w:asciiTheme="majorHAnsi" w:hAnsiTheme="majorHAnsi" w:cstheme="majorHAnsi"/>
        </w:rPr>
        <w:t>SA</w:t>
      </w:r>
      <w:r w:rsidR="00B50221" w:rsidRPr="0026418A">
        <w:rPr>
          <w:rFonts w:asciiTheme="majorHAnsi" w:hAnsiTheme="majorHAnsi" w:cstheme="majorHAnsi"/>
        </w:rPr>
        <w:t>,</w:t>
      </w:r>
      <w:r w:rsidRPr="0026418A">
        <w:rPr>
          <w:rFonts w:asciiTheme="majorHAnsi" w:hAnsiTheme="majorHAnsi" w:cstheme="majorHAnsi"/>
        </w:rPr>
        <w:t xml:space="preserve"> </w:t>
      </w:r>
      <w:r w:rsidR="00275D55" w:rsidRPr="0026418A">
        <w:rPr>
          <w:rFonts w:asciiTheme="majorHAnsi" w:hAnsiTheme="majorHAnsi" w:cstheme="majorHAnsi"/>
        </w:rPr>
        <w:t xml:space="preserve">end-systolic and end-diastolic </w:t>
      </w:r>
      <w:r w:rsidRPr="0026418A">
        <w:rPr>
          <w:rFonts w:asciiTheme="majorHAnsi" w:hAnsiTheme="majorHAnsi" w:cstheme="majorHAnsi"/>
        </w:rPr>
        <w:t>CINE</w:t>
      </w:r>
      <w:r w:rsidR="006A58F3" w:rsidRPr="0026418A">
        <w:rPr>
          <w:rFonts w:asciiTheme="majorHAnsi" w:hAnsiTheme="majorHAnsi" w:cstheme="majorHAnsi"/>
        </w:rPr>
        <w:t xml:space="preserve"> </w:t>
      </w:r>
      <w:r w:rsidRPr="0026418A">
        <w:rPr>
          <w:rFonts w:asciiTheme="majorHAnsi" w:hAnsiTheme="majorHAnsi" w:cstheme="majorHAnsi"/>
        </w:rPr>
        <w:t xml:space="preserve">images </w:t>
      </w:r>
      <w:r w:rsidR="00275D55" w:rsidRPr="0026418A">
        <w:rPr>
          <w:rFonts w:asciiTheme="majorHAnsi" w:hAnsiTheme="majorHAnsi" w:cstheme="majorHAnsi"/>
        </w:rPr>
        <w:t xml:space="preserve">allows for the calculation of end-systolic and end-diastolic volumes, ejection fraction, and cardiac output. The midventricular </w:t>
      </w:r>
      <w:r w:rsidR="007F08B7" w:rsidRPr="0026418A">
        <w:rPr>
          <w:rFonts w:asciiTheme="majorHAnsi" w:hAnsiTheme="majorHAnsi" w:cstheme="majorHAnsi"/>
        </w:rPr>
        <w:t xml:space="preserve">SA </w:t>
      </w:r>
      <w:r w:rsidR="00275D55" w:rsidRPr="0026418A">
        <w:rPr>
          <w:rFonts w:asciiTheme="majorHAnsi" w:hAnsiTheme="majorHAnsi" w:cstheme="majorHAnsi"/>
        </w:rPr>
        <w:t xml:space="preserve">CINE </w:t>
      </w:r>
      <w:r w:rsidR="00852EAA" w:rsidRPr="0026418A">
        <w:rPr>
          <w:rFonts w:asciiTheme="majorHAnsi" w:hAnsiTheme="majorHAnsi" w:cstheme="majorHAnsi"/>
        </w:rPr>
        <w:t>images are</w:t>
      </w:r>
      <w:r w:rsidR="00275D55" w:rsidRPr="0026418A">
        <w:rPr>
          <w:rFonts w:asciiTheme="majorHAnsi" w:hAnsiTheme="majorHAnsi" w:cstheme="majorHAnsi"/>
        </w:rPr>
        <w:t xml:space="preserve"> delineated for all cardiac time</w:t>
      </w:r>
      <w:r w:rsidR="00AA0265" w:rsidRPr="0026418A">
        <w:rPr>
          <w:rFonts w:asciiTheme="majorHAnsi" w:hAnsiTheme="majorHAnsi" w:cstheme="majorHAnsi"/>
        </w:rPr>
        <w:t xml:space="preserve"> </w:t>
      </w:r>
      <w:r w:rsidR="00275D55" w:rsidRPr="0026418A">
        <w:rPr>
          <w:rFonts w:asciiTheme="majorHAnsi" w:hAnsiTheme="majorHAnsi" w:cstheme="majorHAnsi"/>
        </w:rPr>
        <w:t xml:space="preserve">frames to extract a </w:t>
      </w:r>
      <w:r w:rsidR="00852EAA" w:rsidRPr="0026418A">
        <w:rPr>
          <w:rFonts w:asciiTheme="majorHAnsi" w:hAnsiTheme="majorHAnsi" w:cstheme="majorHAnsi"/>
        </w:rPr>
        <w:t xml:space="preserve">detailed </w:t>
      </w:r>
      <w:r w:rsidR="00275D55" w:rsidRPr="0026418A">
        <w:rPr>
          <w:rFonts w:asciiTheme="majorHAnsi" w:hAnsiTheme="majorHAnsi" w:cstheme="majorHAnsi"/>
        </w:rPr>
        <w:t>volume-time curve. Its time derivative allows for the calculation of the diastolic function as</w:t>
      </w:r>
      <w:r w:rsidR="003402BA" w:rsidRPr="0026418A">
        <w:rPr>
          <w:rFonts w:asciiTheme="majorHAnsi" w:hAnsiTheme="majorHAnsi" w:cstheme="majorHAnsi"/>
        </w:rPr>
        <w:t xml:space="preserve"> the ratio of the early filling and atrial contraction </w:t>
      </w:r>
      <w:r w:rsidR="00275D55" w:rsidRPr="0026418A">
        <w:rPr>
          <w:rFonts w:asciiTheme="majorHAnsi" w:hAnsiTheme="majorHAnsi" w:cstheme="majorHAnsi"/>
        </w:rPr>
        <w:t xml:space="preserve">waves. Finally, </w:t>
      </w:r>
      <w:r w:rsidR="00B14C20" w:rsidRPr="0026418A">
        <w:rPr>
          <w:rFonts w:asciiTheme="majorHAnsi" w:hAnsiTheme="majorHAnsi" w:cstheme="majorHAnsi"/>
        </w:rPr>
        <w:t xml:space="preserve">left ventricular </w:t>
      </w:r>
      <w:r w:rsidR="00275D55" w:rsidRPr="0026418A">
        <w:rPr>
          <w:rFonts w:asciiTheme="majorHAnsi" w:hAnsiTheme="majorHAnsi" w:cstheme="majorHAnsi"/>
        </w:rPr>
        <w:t xml:space="preserve">endocardial walls in the </w:t>
      </w:r>
      <w:r w:rsidR="00BE222A" w:rsidRPr="0026418A">
        <w:rPr>
          <w:rFonts w:asciiTheme="majorHAnsi" w:hAnsiTheme="majorHAnsi" w:cstheme="majorHAnsi"/>
        </w:rPr>
        <w:t xml:space="preserve">2-, 3-, and 4-chamber </w:t>
      </w:r>
      <w:r w:rsidR="00275D55" w:rsidRPr="0026418A">
        <w:rPr>
          <w:rFonts w:asciiTheme="majorHAnsi" w:hAnsiTheme="majorHAnsi" w:cstheme="majorHAnsi"/>
        </w:rPr>
        <w:t>views are delineated using feature-tracking, from which longitudinal myocardial</w:t>
      </w:r>
      <w:r w:rsidR="002608CB" w:rsidRPr="0026418A">
        <w:rPr>
          <w:rFonts w:asciiTheme="majorHAnsi" w:hAnsiTheme="majorHAnsi" w:cstheme="majorHAnsi"/>
        </w:rPr>
        <w:t xml:space="preserve"> </w:t>
      </w:r>
      <w:r w:rsidR="00275D55" w:rsidRPr="0026418A">
        <w:rPr>
          <w:rFonts w:asciiTheme="majorHAnsi" w:hAnsiTheme="majorHAnsi" w:cstheme="majorHAnsi"/>
        </w:rPr>
        <w:t xml:space="preserve">strain parameters and </w:t>
      </w:r>
      <w:r w:rsidR="00B14C20" w:rsidRPr="0026418A">
        <w:rPr>
          <w:rFonts w:asciiTheme="majorHAnsi" w:hAnsiTheme="majorHAnsi" w:cstheme="majorHAnsi"/>
        </w:rPr>
        <w:t>left ventricular hemodynamic forces</w:t>
      </w:r>
      <w:r w:rsidR="00275D55" w:rsidRPr="0026418A">
        <w:rPr>
          <w:rFonts w:asciiTheme="majorHAnsi" w:hAnsiTheme="majorHAnsi" w:cstheme="majorHAnsi"/>
        </w:rPr>
        <w:t xml:space="preserve"> are calculated. In conclusion, this protocol provides detailed </w:t>
      </w:r>
      <w:r w:rsidR="00275D55" w:rsidRPr="0026418A">
        <w:rPr>
          <w:rFonts w:asciiTheme="majorHAnsi" w:hAnsiTheme="majorHAnsi" w:cstheme="majorHAnsi"/>
          <w:i/>
        </w:rPr>
        <w:t>in vivo</w:t>
      </w:r>
      <w:r w:rsidR="00275D55" w:rsidRPr="0026418A">
        <w:rPr>
          <w:rFonts w:asciiTheme="majorHAnsi" w:hAnsiTheme="majorHAnsi" w:cstheme="majorHAnsi"/>
        </w:rPr>
        <w:t xml:space="preserve"> quantification of the mouse cardiac parameters, </w:t>
      </w:r>
      <w:r w:rsidR="00B50221" w:rsidRPr="0026418A">
        <w:rPr>
          <w:rFonts w:asciiTheme="majorHAnsi" w:hAnsiTheme="majorHAnsi" w:cstheme="majorHAnsi"/>
        </w:rPr>
        <w:t xml:space="preserve">which </w:t>
      </w:r>
      <w:r w:rsidR="00275D55" w:rsidRPr="0026418A">
        <w:rPr>
          <w:rFonts w:asciiTheme="majorHAnsi" w:hAnsiTheme="majorHAnsi" w:cstheme="majorHAnsi"/>
        </w:rPr>
        <w:t>can be used to study temporal alterations in cardiac function in various mouse models of heart disease.</w:t>
      </w:r>
    </w:p>
    <w:p w14:paraId="2CF9CD54" w14:textId="77777777" w:rsidR="006E4797" w:rsidRPr="0026418A" w:rsidRDefault="006E4797" w:rsidP="0026418A">
      <w:pPr>
        <w:rPr>
          <w:rFonts w:asciiTheme="majorHAnsi" w:hAnsiTheme="majorHAnsi" w:cstheme="majorHAnsi"/>
        </w:rPr>
      </w:pPr>
    </w:p>
    <w:p w14:paraId="0646E204" w14:textId="7D996BC5" w:rsidR="006E4797" w:rsidRPr="0026418A" w:rsidRDefault="00263651" w:rsidP="0026418A">
      <w:pPr>
        <w:rPr>
          <w:rFonts w:asciiTheme="majorHAnsi" w:hAnsiTheme="majorHAnsi" w:cstheme="majorHAnsi"/>
        </w:rPr>
      </w:pPr>
      <w:r w:rsidRPr="0026418A">
        <w:rPr>
          <w:rFonts w:asciiTheme="majorHAnsi" w:hAnsiTheme="majorHAnsi" w:cstheme="majorHAnsi"/>
          <w:b/>
        </w:rPr>
        <w:t>INTRODUCTION</w:t>
      </w:r>
      <w:r w:rsidR="001D6B44" w:rsidRPr="0026418A">
        <w:rPr>
          <w:rFonts w:asciiTheme="majorHAnsi" w:hAnsiTheme="majorHAnsi" w:cstheme="majorHAnsi"/>
          <w:b/>
        </w:rPr>
        <w:t>:</w:t>
      </w:r>
    </w:p>
    <w:p w14:paraId="5CE2055C" w14:textId="2A08349D" w:rsidR="00275D55" w:rsidRPr="0026418A" w:rsidRDefault="00275D55" w:rsidP="0026418A">
      <w:pPr>
        <w:rPr>
          <w:rFonts w:asciiTheme="majorHAnsi" w:hAnsiTheme="majorHAnsi" w:cstheme="majorHAnsi"/>
        </w:rPr>
      </w:pPr>
      <w:r w:rsidRPr="0026418A">
        <w:rPr>
          <w:rFonts w:asciiTheme="majorHAnsi" w:hAnsiTheme="majorHAnsi" w:cstheme="majorHAnsi"/>
        </w:rPr>
        <w:t xml:space="preserve">Cardiovascular </w:t>
      </w:r>
      <w:r w:rsidR="002311C2" w:rsidRPr="0026418A">
        <w:rPr>
          <w:rFonts w:asciiTheme="majorHAnsi" w:hAnsiTheme="majorHAnsi" w:cstheme="majorHAnsi"/>
        </w:rPr>
        <w:t>m</w:t>
      </w:r>
      <w:r w:rsidR="002311C2" w:rsidRPr="0026418A">
        <w:rPr>
          <w:rFonts w:asciiTheme="majorHAnsi" w:hAnsiTheme="majorHAnsi" w:cstheme="majorHAnsi"/>
        </w:rPr>
        <w:t xml:space="preserve">agnetic </w:t>
      </w:r>
      <w:r w:rsidR="002311C2" w:rsidRPr="0026418A">
        <w:rPr>
          <w:rFonts w:asciiTheme="majorHAnsi" w:hAnsiTheme="majorHAnsi" w:cstheme="majorHAnsi"/>
        </w:rPr>
        <w:t>r</w:t>
      </w:r>
      <w:r w:rsidR="002311C2" w:rsidRPr="0026418A">
        <w:rPr>
          <w:rFonts w:asciiTheme="majorHAnsi" w:hAnsiTheme="majorHAnsi" w:cstheme="majorHAnsi"/>
        </w:rPr>
        <w:t xml:space="preserve">esonance </w:t>
      </w:r>
      <w:r w:rsidRPr="0026418A">
        <w:rPr>
          <w:rFonts w:asciiTheme="majorHAnsi" w:hAnsiTheme="majorHAnsi" w:cstheme="majorHAnsi"/>
        </w:rPr>
        <w:t xml:space="preserve">(CMR) in small animals provides an accurate </w:t>
      </w:r>
      <w:r w:rsidRPr="0026418A">
        <w:rPr>
          <w:rFonts w:asciiTheme="majorHAnsi" w:hAnsiTheme="majorHAnsi" w:cstheme="majorHAnsi"/>
          <w:i/>
        </w:rPr>
        <w:t>in vivo</w:t>
      </w:r>
      <w:r w:rsidRPr="0026418A">
        <w:rPr>
          <w:rFonts w:asciiTheme="majorHAnsi" w:hAnsiTheme="majorHAnsi" w:cstheme="majorHAnsi"/>
        </w:rPr>
        <w:t xml:space="preserve"> measurement of myocardial function, making CMR an </w:t>
      </w:r>
      <w:r w:rsidR="002608CB" w:rsidRPr="0026418A">
        <w:rPr>
          <w:rFonts w:asciiTheme="majorHAnsi" w:hAnsiTheme="majorHAnsi" w:cstheme="majorHAnsi"/>
        </w:rPr>
        <w:t xml:space="preserve">optimal </w:t>
      </w:r>
      <w:r w:rsidRPr="0026418A">
        <w:rPr>
          <w:rFonts w:asciiTheme="majorHAnsi" w:hAnsiTheme="majorHAnsi" w:cstheme="majorHAnsi"/>
        </w:rPr>
        <w:t>tool for preclinical research in cardiovascular disease. Due to the high spatial resolution and high contrast between blood and myocardium in CMR images, it is possible to delineate the endo- and epicardial contours and calculate myocardial mass and ventricular volumes</w:t>
      </w:r>
      <w:r w:rsidR="00C32A16" w:rsidRPr="0026418A">
        <w:rPr>
          <w:rStyle w:val="FootnoteReference"/>
          <w:rFonts w:asciiTheme="majorHAnsi" w:hAnsiTheme="majorHAnsi" w:cstheme="majorHAnsi"/>
        </w:rPr>
        <w:fldChar w:fldCharType="begin" w:fldLock="1"/>
      </w:r>
      <w:r w:rsidR="003B3294" w:rsidRPr="0026418A">
        <w:rPr>
          <w:rFonts w:asciiTheme="majorHAnsi" w:hAnsiTheme="majorHAnsi" w:cstheme="majorHAnsi"/>
        </w:rPr>
        <w:instrText>ADDIN CSL_CITATION {"citationItems":[{"id":"ITEM-1","itemData":{"DOI":"10.1007/s10334-004-0066-4","ISSN":"09685243","PMID":"15605278","abstract":"Cardiac magnetic resonance imaging (MRI) on small animals is possible but remains challenging and not well standardized. This publication aims to provide an overview of the current techniques, applications and challenges of cardiac MRI in small animals for researchers interested in moving into this field. Solutions have been developed to obtain a reliable cardiac trigger in both the rat and the mouse. Techniques to measure ventricular function and mass have been well validated and are used by several research groups. More advanced techniques like perfusion imaging, delayed enhancement or tag imaging are emerging. Regarding cardiac applications, not only coronary ischemic disease but several other pathologies or conditions including cardiopathies in transgenic animals have already benefited from these new developments. Therefore, cardiac MRI has a bright future for research in small animals. © ESMRMB 2004.","author":[{"dropping-particle":"","family":"Vallée","given":"J. P.","non-dropping-particle":"","parse-names":false,"suffix":""},{"dropping-particle":"","family":"Ivancevic","given":"M. K.","non-dropping-particle":"","parse-names":false,"suffix":""},{"dropping-particle":"","family":"Nguyen","given":"D.","non-dropping-particle":"","parse-names":false,"suffix":""},{"dropping-particle":"","family":"Morel","given":"D. R.","non-dropping-particle":"","parse-names":false,"suffix":""},{"dropping-particle":"","family":"Jaconi","given":"M.","non-dropping-particle":"","parse-names":false,"suffix":""}],"container-title":"Magnetic Resonance Materials in Physics, Biology and Medicine","id":"ITEM-1","issue":"3-6","issued":{"date-parts":[["2004"]]},"page":"149-156","title":"Current status of cardiac MRI in small animals","type":"article-journal","volume":"17"},"uris":["http://www.mendeley.com/documents/?uuid=af07a91a-c005-4191-9eba-bfb474f44c58"]},{"id":"ITEM-2","itemData":{"DOI":"10.1016/j.pnmrs.2015.03.001","ISSN":"00796565","PMID":"26282195","abstract":"The use of MR imaging and spectroscopy for studying cardiovascular disease processes in small animals has increased tremendously over the past decade. This is the result of the remarkable advances in MR technologies and the increased availability of genetically modified mice. MR techniques provide a window on the entire timeline of cardiovascular disease development, ranging from subtle early changes in myocardial metabolism that often mark disease onset to severe myocardial dysfunction associated with end-stage heart failure. MR imaging and spectroscopy techniques play an important role in basic cardiovascular research and in cardiovascular disease diagnosis and therapy follow-up. This is due to the broad range of functional, structural and metabolic parameters that can be quantified by MR under in vivo conditions non-invasively. This review describes the spectrum of MR techniques that are employed in small animal cardiovascular disease research and how the technological challenges resulting from the small dimensions of heart and blood vessels as well as high heart and respiratory rates, particularly in mice, are tackled.","author":[{"dropping-particle":"","family":"Bakermans","given":"Adrianus J.","non-dropping-particle":"","parse-names":false,"suffix":""},{"dropping-particle":"","family":"Abdurrachim","given":"Desiree","non-dropping-particle":"","parse-names":false,"suffix":""},{"dropping-particle":"","family":"Moonen","given":"Rik P.M.","non-dropping-particle":"","parse-names":false,"suffix":""},{"dropping-particle":"","family":"Motaal","given":"Abdallah G.","non-dropping-particle":"","parse-names":false,"suffix":""},{"dropping-particle":"","family":"Prompers","given":"Jeanine J.","non-dropping-particle":"","parse-names":false,"suffix":""},{"dropping-particle":"","family":"Strijkers","given":"Gustav J.","non-dropping-particle":"","parse-names":false,"suffix":""},{"dropping-particle":"","family":"Vandoorne","given":"Katrien","non-dropping-particle":"","parse-names":false,"suffix":""},{"dropping-particle":"","family":"Nicolay","given":"Klaas","non-dropping-particle":"","parse-names":false,"suffix":""}],"container-title":"Progress in Nuclear Magnetic Resonance Spectroscopy","id":"ITEM-2","issued":{"date-parts":[["2015"]]},"page":"1-47","publisher":"Elsevier B.V.","title":"Small animal cardiovascular MR imaging and spectroscopy","type":"article-journal","volume":"88-89"},"uris":["http://www.mendeley.com/documents/?uuid=74fbe955-e13f-4e2b-8a34-f40af11df294"]}],"mendeley":{"formattedCitation":"&lt;sup&gt;1,2&lt;/sup&gt;","plainTextFormattedCitation":"1,2","previouslyFormattedCitation":"&lt;sup&gt;1,2&lt;/sup&gt;"},"properties":{"noteIndex":0},"schema":"https://github.com/citation-style-language/schema/raw/master/csl-citation.json"}</w:instrText>
      </w:r>
      <w:r w:rsidR="00C32A16" w:rsidRPr="0026418A">
        <w:rPr>
          <w:rStyle w:val="FootnoteReference"/>
          <w:rFonts w:asciiTheme="majorHAnsi" w:hAnsiTheme="majorHAnsi" w:cstheme="majorHAnsi"/>
        </w:rPr>
        <w:fldChar w:fldCharType="separate"/>
      </w:r>
      <w:r w:rsidR="00C32A16" w:rsidRPr="0026418A">
        <w:rPr>
          <w:rFonts w:asciiTheme="majorHAnsi" w:hAnsiTheme="majorHAnsi" w:cstheme="majorHAnsi"/>
          <w:bCs/>
          <w:noProof/>
          <w:vertAlign w:val="superscript"/>
        </w:rPr>
        <w:t>1,2</w:t>
      </w:r>
      <w:r w:rsidR="00C32A16" w:rsidRPr="0026418A">
        <w:rPr>
          <w:rStyle w:val="FootnoteReference"/>
          <w:rFonts w:asciiTheme="majorHAnsi" w:hAnsiTheme="majorHAnsi" w:cstheme="majorHAnsi"/>
        </w:rPr>
        <w:fldChar w:fldCharType="end"/>
      </w:r>
      <w:r w:rsidR="007A4567" w:rsidRPr="0026418A">
        <w:rPr>
          <w:rFonts w:asciiTheme="majorHAnsi" w:hAnsiTheme="majorHAnsi" w:cstheme="majorHAnsi"/>
        </w:rPr>
        <w:t>.</w:t>
      </w:r>
      <w:r w:rsidRPr="0026418A">
        <w:rPr>
          <w:rFonts w:asciiTheme="majorHAnsi" w:hAnsiTheme="majorHAnsi" w:cstheme="majorHAnsi"/>
        </w:rPr>
        <w:t xml:space="preserve"> Despite the high heart rates </w:t>
      </w:r>
      <w:r w:rsidR="00DA18E9" w:rsidRPr="0026418A">
        <w:rPr>
          <w:rFonts w:asciiTheme="majorHAnsi" w:hAnsiTheme="majorHAnsi" w:cstheme="majorHAnsi"/>
        </w:rPr>
        <w:t xml:space="preserve">of </w:t>
      </w:r>
      <w:r w:rsidRPr="0026418A">
        <w:rPr>
          <w:rFonts w:asciiTheme="majorHAnsi" w:hAnsiTheme="majorHAnsi" w:cstheme="majorHAnsi"/>
        </w:rPr>
        <w:t>up to 600 beats</w:t>
      </w:r>
      <w:r w:rsidR="00A26271" w:rsidRPr="0026418A">
        <w:rPr>
          <w:rFonts w:asciiTheme="majorHAnsi" w:hAnsiTheme="majorHAnsi" w:cstheme="majorHAnsi"/>
        </w:rPr>
        <w:t>/</w:t>
      </w:r>
      <w:r w:rsidRPr="0026418A">
        <w:rPr>
          <w:rFonts w:asciiTheme="majorHAnsi" w:hAnsiTheme="majorHAnsi" w:cstheme="majorHAnsi"/>
        </w:rPr>
        <w:t>min, the use of electrocardiogram (ECG) and respiratory triggering allows high-quality measurements of different cardiac phases (also called CINE</w:t>
      </w:r>
      <w:r w:rsidR="00DA18E9" w:rsidRPr="0026418A">
        <w:rPr>
          <w:rFonts w:asciiTheme="majorHAnsi" w:hAnsiTheme="majorHAnsi" w:cstheme="majorHAnsi"/>
        </w:rPr>
        <w:t xml:space="preserve"> </w:t>
      </w:r>
      <w:r w:rsidRPr="0026418A">
        <w:rPr>
          <w:rFonts w:asciiTheme="majorHAnsi" w:hAnsiTheme="majorHAnsi" w:cstheme="majorHAnsi"/>
        </w:rPr>
        <w:t>images) without respiratory motion artifact</w:t>
      </w:r>
      <w:r w:rsidR="00852EAA" w:rsidRPr="0026418A">
        <w:rPr>
          <w:rFonts w:asciiTheme="majorHAnsi" w:hAnsiTheme="majorHAnsi" w:cstheme="majorHAnsi"/>
        </w:rPr>
        <w:t>s</w:t>
      </w:r>
      <w:r w:rsidRPr="0026418A">
        <w:rPr>
          <w:rFonts w:asciiTheme="majorHAnsi" w:hAnsiTheme="majorHAnsi" w:cstheme="majorHAnsi"/>
        </w:rPr>
        <w:t xml:space="preserve">. In this way, multiple slices can be used to cover the heart </w:t>
      </w:r>
      <w:r w:rsidR="00DA18E9" w:rsidRPr="0026418A">
        <w:rPr>
          <w:rFonts w:asciiTheme="majorHAnsi" w:hAnsiTheme="majorHAnsi" w:cstheme="majorHAnsi"/>
        </w:rPr>
        <w:t xml:space="preserve">from </w:t>
      </w:r>
      <w:r w:rsidRPr="0026418A">
        <w:rPr>
          <w:rFonts w:asciiTheme="majorHAnsi" w:hAnsiTheme="majorHAnsi" w:cstheme="majorHAnsi"/>
        </w:rPr>
        <w:t>apex to base to extract systolic function parameters such as ejection fraction (EF), end-systolic volume (ESV), end-diastolic volume (EDV)</w:t>
      </w:r>
      <w:r w:rsidR="007F7970" w:rsidRPr="0026418A">
        <w:rPr>
          <w:rFonts w:asciiTheme="majorHAnsi" w:hAnsiTheme="majorHAnsi" w:cstheme="majorHAnsi"/>
        </w:rPr>
        <w:t>,</w:t>
      </w:r>
      <w:r w:rsidR="00D17AE6" w:rsidRPr="0026418A">
        <w:rPr>
          <w:rFonts w:asciiTheme="majorHAnsi" w:hAnsiTheme="majorHAnsi" w:cstheme="majorHAnsi"/>
        </w:rPr>
        <w:t xml:space="preserve"> </w:t>
      </w:r>
      <w:r w:rsidRPr="0026418A">
        <w:rPr>
          <w:rFonts w:asciiTheme="majorHAnsi" w:hAnsiTheme="majorHAnsi" w:cstheme="majorHAnsi"/>
        </w:rPr>
        <w:t>and cardiac output (CO)</w:t>
      </w:r>
      <w:r w:rsidR="00C32A16" w:rsidRPr="0026418A">
        <w:rPr>
          <w:rStyle w:val="FootnoteReference"/>
          <w:rFonts w:asciiTheme="majorHAnsi" w:hAnsiTheme="majorHAnsi" w:cstheme="majorHAnsi"/>
        </w:rPr>
        <w:fldChar w:fldCharType="begin" w:fldLock="1"/>
      </w:r>
      <w:r w:rsidR="003B3294" w:rsidRPr="0026418A">
        <w:rPr>
          <w:rFonts w:asciiTheme="majorHAnsi" w:hAnsiTheme="majorHAnsi" w:cstheme="majorHAnsi"/>
        </w:rPr>
        <w:instrText>ADDIN CSL_CITATION {"citationItems":[{"id":"ITEM-1","itemData":{"DOI":"10.1002/bdr2.1051","ISSN":"24721727","PMID":"28544650","author":[{"dropping-particle":"","family":"Wu","given":"Yijen L.","non-dropping-particle":"","parse-names":false,"suffix":""},{"dropping-particle":"","family":"Lo","given":"Cecilia W.","non-dropping-particle":"","parse-names":false,"suffix":""}],"container-title":"Birth Defects Research","id":"ITEM-1","issued":{"date-parts":[["2017"]]},"title":"Diverse application of MRI for mouse phenotyping","type":"article-journal"},"uris":["http://www.mendeley.com/documents/?uuid=cfdd9c15-bd17-4691-8d36-27805080c680"]}],"mendeley":{"formattedCitation":"&lt;sup&gt;3&lt;/sup&gt;","plainTextFormattedCitation":"3","previouslyFormattedCitation":"&lt;sup&gt;3&lt;/sup&gt;"},"properties":{"noteIndex":0},"schema":"https://github.com/citation-style-language/schema/raw/master/csl-citation.json"}</w:instrText>
      </w:r>
      <w:r w:rsidR="00C32A16" w:rsidRPr="0026418A">
        <w:rPr>
          <w:rStyle w:val="FootnoteReference"/>
          <w:rFonts w:asciiTheme="majorHAnsi" w:hAnsiTheme="majorHAnsi" w:cstheme="majorHAnsi"/>
        </w:rPr>
        <w:fldChar w:fldCharType="separate"/>
      </w:r>
      <w:r w:rsidR="00C32A16" w:rsidRPr="0026418A">
        <w:rPr>
          <w:rFonts w:asciiTheme="majorHAnsi" w:hAnsiTheme="majorHAnsi" w:cstheme="majorHAnsi"/>
          <w:noProof/>
          <w:vertAlign w:val="superscript"/>
        </w:rPr>
        <w:t>3</w:t>
      </w:r>
      <w:r w:rsidR="00C32A16" w:rsidRPr="0026418A">
        <w:rPr>
          <w:rStyle w:val="FootnoteReference"/>
          <w:rFonts w:asciiTheme="majorHAnsi" w:hAnsiTheme="majorHAnsi" w:cstheme="majorHAnsi"/>
        </w:rPr>
        <w:fldChar w:fldCharType="end"/>
      </w:r>
      <w:r w:rsidR="00720FE2" w:rsidRPr="0026418A">
        <w:rPr>
          <w:rFonts w:asciiTheme="majorHAnsi" w:hAnsiTheme="majorHAnsi" w:cstheme="majorHAnsi"/>
        </w:rPr>
        <w:t>.</w:t>
      </w:r>
      <w:r w:rsidRPr="0026418A">
        <w:rPr>
          <w:rFonts w:asciiTheme="majorHAnsi" w:hAnsiTheme="majorHAnsi" w:cstheme="majorHAnsi"/>
        </w:rPr>
        <w:t xml:space="preserve"> Aside from basic systolic function assessment, additional CMR techniques have been </w:t>
      </w:r>
      <w:r w:rsidR="00F11111" w:rsidRPr="0026418A">
        <w:rPr>
          <w:rFonts w:asciiTheme="majorHAnsi" w:hAnsiTheme="majorHAnsi" w:cstheme="majorHAnsi"/>
        </w:rPr>
        <w:t xml:space="preserve">recently </w:t>
      </w:r>
      <w:r w:rsidRPr="0026418A">
        <w:rPr>
          <w:rFonts w:asciiTheme="majorHAnsi" w:hAnsiTheme="majorHAnsi" w:cstheme="majorHAnsi"/>
        </w:rPr>
        <w:t>developed to assess diastolic dysfunction</w:t>
      </w:r>
      <w:r w:rsidR="00C32A16" w:rsidRPr="0026418A">
        <w:rPr>
          <w:rStyle w:val="FootnoteReference"/>
          <w:rFonts w:asciiTheme="majorHAnsi" w:hAnsiTheme="majorHAnsi" w:cstheme="majorHAnsi"/>
        </w:rPr>
        <w:fldChar w:fldCharType="begin" w:fldLock="1"/>
      </w:r>
      <w:r w:rsidR="003B3294" w:rsidRPr="0026418A">
        <w:rPr>
          <w:rFonts w:asciiTheme="majorHAnsi" w:hAnsiTheme="majorHAnsi" w:cstheme="majorHAnsi"/>
        </w:rPr>
        <w:instrText>ADDIN CSL_CITATION {"citationItems":[{"id":"ITEM-1","itemData":{"DOI":"10.1002/mrm.24287","ISSN":"15222594","PMID":"22517471","abstract":"To assess left ventricular (LV) diastolic function in mice with Cine MRI, a high frame rate (&gt;60 frames per cardiac cycle) is required. For conventional electrocardiography-triggered Cine MRI, the frame rate is inversely proportional to the pulse repetition time (TR). However, TR cannot be lowered at will to increase the frame rate because of gradient hardware, spatial resolution, and signal-to-noise limitations. To overcome these limitations associated with electrocardiography-triggered Cine MRI, in this paper, we introduce a retrospectively triggered Cine MRI protocol capable of producing high-resolution high frame rate Cine MRI of the mouse heart for addressing left ventricular diastolic function. Simulations were performed to investigate the influence of MRI sequence parameters and the k-space filling trajectory in relation to the desired number of frames per cardiac cycle. An optimized protocol was applied in vivo and compared with electrocardiography-triggered Cine for which a high-frame rate could only be achieved by several interleaved acquisitions. Retrospective high frame rate Cine MRI proved superior to the interleaved electrocardiography-triggered protocols. High spatial-resolution Cine movies with frames rates up to 80 frames per cardiac cycle were obtained in 25 min. Analysis of left ventricular filling rate curves allowed accurate determination of early and late filling rates and revealed subtle impairments in left ventricular diastolic function of diabetic mice in comparison with nondiabetic mice. Copyright © 2012 Wiley Periodicals, Inc.","author":[{"dropping-particle":"","family":"Coolen","given":"Bram F.","non-dropping-particle":"","parse-names":false,"suffix":""},{"dropping-particle":"","family":"Abdurrachim","given":"Desiree","non-dropping-particle":"","parse-names":false,"suffix":""},{"dropping-particle":"","family":"Motaal","given":"Abdallah G.","non-dropping-particle":"","parse-names":false,"suffix":""},{"dropping-particle":"","family":"Nicolay","given":"Klaas","non-dropping-particle":"","parse-names":false,"suffix":""},{"dropping-particle":"","family":"Prompers","given":"Jeanine J.","non-dropping-particle":"","parse-names":false,"suffix":""},{"dropping-particle":"","family":"Strijkers","given":"Gustav J.","non-dropping-particle":"","parse-names":false,"suffix":""}],"container-title":"Magnetic Resonance in Medicine","id":"ITEM-1","issue":"3","issued":{"date-parts":[["2013"]]},"page":"648-656","title":"High frame rate retrospectively triggered Cine MRI for assessment of murine diastolic function","type":"article-journal","volume":"69"},"uris":["http://www.mendeley.com/documents/?uuid=24d954fc-8e3f-4f25-93f0-f8056c9f69e5"]}],"mendeley":{"formattedCitation":"&lt;sup&gt;4&lt;/sup&gt;","plainTextFormattedCitation":"4","previouslyFormattedCitation":"&lt;sup&gt;4&lt;/sup&gt;"},"properties":{"noteIndex":0},"schema":"https://github.com/citation-style-language/schema/raw/master/csl-citation.json"}</w:instrText>
      </w:r>
      <w:r w:rsidR="00C32A16" w:rsidRPr="0026418A">
        <w:rPr>
          <w:rStyle w:val="FootnoteReference"/>
          <w:rFonts w:asciiTheme="majorHAnsi" w:hAnsiTheme="majorHAnsi" w:cstheme="majorHAnsi"/>
        </w:rPr>
        <w:fldChar w:fldCharType="separate"/>
      </w:r>
      <w:r w:rsidR="00C32A16" w:rsidRPr="0026418A">
        <w:rPr>
          <w:rFonts w:asciiTheme="majorHAnsi" w:hAnsiTheme="majorHAnsi" w:cstheme="majorHAnsi"/>
          <w:bCs/>
          <w:noProof/>
          <w:vertAlign w:val="superscript"/>
          <w:lang w:val="nl-NL"/>
        </w:rPr>
        <w:t>4</w:t>
      </w:r>
      <w:r w:rsidR="00C32A16" w:rsidRPr="0026418A">
        <w:rPr>
          <w:rStyle w:val="FootnoteReference"/>
          <w:rFonts w:asciiTheme="majorHAnsi" w:hAnsiTheme="majorHAnsi" w:cstheme="majorHAnsi"/>
        </w:rPr>
        <w:fldChar w:fldCharType="end"/>
      </w:r>
      <w:r w:rsidRPr="0026418A">
        <w:rPr>
          <w:rFonts w:asciiTheme="majorHAnsi" w:hAnsiTheme="majorHAnsi" w:cstheme="majorHAnsi"/>
        </w:rPr>
        <w:t>, myocardial strain</w:t>
      </w:r>
      <w:r w:rsidR="00C32A16" w:rsidRPr="0026418A">
        <w:rPr>
          <w:rStyle w:val="FootnoteReference"/>
          <w:rFonts w:asciiTheme="majorHAnsi" w:hAnsiTheme="majorHAnsi" w:cstheme="majorHAnsi"/>
        </w:rPr>
        <w:fldChar w:fldCharType="begin" w:fldLock="1"/>
      </w:r>
      <w:r w:rsidR="003B3294" w:rsidRPr="0026418A">
        <w:rPr>
          <w:rFonts w:asciiTheme="majorHAnsi" w:hAnsiTheme="majorHAnsi" w:cstheme="majorHAnsi"/>
        </w:rPr>
        <w:instrText>ADDIN CSL_CITATION {"citationItems":[{"id":"ITEM-1","itemData":{"DOI":"10.1186/s12880-017-0223-7","ISSN":"14712342","PMID":"28835220","abstract":"Background: Cardiovascular magnetic resonance feature tracking (CMR-FT) is a novel tissue tracking technique developed for noninvasive assessment of myocardial motion and deformation. This preliminary study aimed to evaluate the observer's reproducibility of CMR-FT in a small animal (mouse) model and define sample size calculation for future trials. Methods: Six C57BL/6J mice were selected from the ongoing experimental mouse model onsite and underwent CMR with a 3 Tesla small animal MRI scanner. Myocardial deformation was analyzed using dedicated software (TomTec, Germany) by two observers. Left ventricular (LV) longitudinal, circumferential and radial strain (EllLAX, EccSAX and ErrSAX) were calculated. To assess intra-observer agreement data analysis was repeated after 4weeks. The sample size required to detect a relative change in strain was calculated. Results: In general, EccSAX and EllLAX demonstrated highest inter-observer reproducibility (ICC 0.79 (0.46-0.91) and 0.73 (0.56-0.83) EccSAX and EllLAX respectively). In contrast, at the intra-observer level EllLAX was more reproducible than EccSAX (ICC 0.83 (0.73-0.90) and 0.74 (0.49-0.87) EllLAX and EccSAX respectively). The reproducibility of ErrSAX was weak at both observer levels. Preliminary sample size calculation showed that a small study sample (e.g. ten animals to detect a relative 10% change in EccSAX) could be sufficient to detect changes if parameter variability is low. Conclusions: This pilot study demonstrates good to excellent inter- and intra-observer reproducibility of CMR-FT technique in small animal model. The most reproducible measures are global circumferential and global longitudinal strain, whereas reproducibility of radial strain is weak. Furthermore, sample size calculation demonstrates that a small number of animals could be sufficient for future trials.","author":[{"dropping-particle":"","family":"Lapinskas","given":"Tomas","non-dropping-particle":"","parse-names":false,"suffix":""},{"dropping-particle":"","family":"Grune","given":"Jana","non-dropping-particle":"","parse-names":false,"suffix":""},{"dropping-particle":"","family":"Zamani","given":"Seyedeh Mahsa","non-dropping-particle":"","parse-names":false,"suffix":""},{"dropping-particle":"","family":"Jeuthe","given":"Sarah","non-dropping-particle":"","parse-names":false,"suffix":""},{"dropping-particle":"","family":"Messroghli","given":"Daniel","non-dropping-particle":"","parse-names":false,"suffix":""},{"dropping-particle":"","family":"Gebker","given":"Rolf","non-dropping-particle":"","parse-names":false,"suffix":""},{"dropping-particle":"","family":"Meyborg","given":"Heike","non-dropping-particle":"","parse-names":false,"suffix":""},{"dropping-particle":"","family":"Kintscher","given":"Ulrich","non-dropping-particle":"","parse-names":false,"suffix":""},{"dropping-particle":"","family":"Zaliunas","given":"Remigijus","non-dropping-particle":"","parse-names":false,"suffix":""},{"dropping-particle":"","family":"Pieske","given":"Burkert","non-dropping-particle":"","parse-names":false,"suffix":""},{"dropping-particle":"","family":"Stawowy","given":"Philipp","non-dropping-particle":"","parse-names":false,"suffix":""},{"dropping-particle":"","family":"Kelle","given":"Sebastian","non-dropping-particle":"","parse-names":false,"suffix":""}],"container-title":"BMC Medical Imaging","id":"ITEM-1","issue":"1","issued":{"date-parts":[["2017"]]},"page":"1-9","publisher":"BMC Medical Imaging","title":"Cardiovascular magnetic resonance feature tracking in small animals - a preliminary study on reproducibility and sample size calculation","type":"article-journal","volume":"17"},"uris":["http://www.mendeley.com/documents/?uuid=0dfd5843-80df-4cc9-9386-a0fdc3095afe"]}],"mendeley":{"formattedCitation":"&lt;sup&gt;5&lt;/sup&gt;","plainTextFormattedCitation":"5","previouslyFormattedCitation":"&lt;sup&gt;5&lt;/sup&gt;"},"properties":{"noteIndex":0},"schema":"https://github.com/citation-style-language/schema/raw/master/csl-citation.json"}</w:instrText>
      </w:r>
      <w:r w:rsidR="00C32A16" w:rsidRPr="0026418A">
        <w:rPr>
          <w:rStyle w:val="FootnoteReference"/>
          <w:rFonts w:asciiTheme="majorHAnsi" w:hAnsiTheme="majorHAnsi" w:cstheme="majorHAnsi"/>
        </w:rPr>
        <w:fldChar w:fldCharType="separate"/>
      </w:r>
      <w:r w:rsidR="00C32A16" w:rsidRPr="0026418A">
        <w:rPr>
          <w:rFonts w:asciiTheme="majorHAnsi" w:hAnsiTheme="majorHAnsi" w:cstheme="majorHAnsi"/>
          <w:bCs/>
          <w:noProof/>
          <w:vertAlign w:val="superscript"/>
          <w:lang w:val="nl-NL"/>
        </w:rPr>
        <w:t>5</w:t>
      </w:r>
      <w:r w:rsidR="00C32A16" w:rsidRPr="0026418A">
        <w:rPr>
          <w:rStyle w:val="FootnoteReference"/>
          <w:rFonts w:asciiTheme="majorHAnsi" w:hAnsiTheme="majorHAnsi" w:cstheme="majorHAnsi"/>
        </w:rPr>
        <w:fldChar w:fldCharType="end"/>
      </w:r>
      <w:r w:rsidR="007F7970" w:rsidRPr="0026418A">
        <w:rPr>
          <w:rFonts w:asciiTheme="majorHAnsi" w:hAnsiTheme="majorHAnsi" w:cstheme="majorHAnsi"/>
        </w:rPr>
        <w:t>,</w:t>
      </w:r>
      <w:r w:rsidR="00D17AE6" w:rsidRPr="0026418A">
        <w:rPr>
          <w:rFonts w:asciiTheme="majorHAnsi" w:hAnsiTheme="majorHAnsi" w:cstheme="majorHAnsi"/>
        </w:rPr>
        <w:t xml:space="preserve"> </w:t>
      </w:r>
      <w:r w:rsidRPr="0026418A">
        <w:rPr>
          <w:rFonts w:asciiTheme="majorHAnsi" w:hAnsiTheme="majorHAnsi" w:cstheme="majorHAnsi"/>
        </w:rPr>
        <w:t>and hemodynamic forces (HDF)</w:t>
      </w:r>
      <w:r w:rsidR="00C32A16" w:rsidRPr="0026418A">
        <w:rPr>
          <w:rStyle w:val="FootnoteReference"/>
          <w:rFonts w:asciiTheme="majorHAnsi" w:hAnsiTheme="majorHAnsi" w:cstheme="majorHAnsi"/>
        </w:rPr>
        <w:fldChar w:fldCharType="begin" w:fldLock="1"/>
      </w:r>
      <w:r w:rsidR="003B3294" w:rsidRPr="0026418A">
        <w:rPr>
          <w:rFonts w:asciiTheme="majorHAnsi" w:hAnsiTheme="majorHAnsi" w:cstheme="majorHAnsi"/>
        </w:rPr>
        <w:instrText>ADDIN CSL_CITATION {"citationItems":[{"id":"ITEM-1","itemData":{"DOI":"10.1016/j.jbiomech.2017.06.046","ISSN":"18732380","PMID":"28711164","abstract":"Intraventricular pressure gradients or hemodynamic forces, which are their global measure integrated over the left ventricular volume, have a fundamental importance in ventricular function. They may help revealing a sub-optimal cardiac function that is not evident in terms of tissue motion, which is naturally heterogeneous and variable, and can influence cardiac adaptation. However, hemodynamic forces are not utilized in clinical cardiology due to the unavailability of simple non-invasive measurement tools. Hemodynamic forces depend on the intraventricular flow; nevertheless, most of them are imputable to the dynamics of the endocardial flow boundary and to the exchange of momentum across the mitral and aortic orifices. In this study, we introduce a simplified model based on first principles of fluid dynamics that allows estimating hemodynamic forces without knowing the velocity field inside the LV. The model is validated with 3D phase-contrast MRI (known as 4D flow MRI) in 15 subjects, (5 healthy and 10 patients) using the endocardial surface reconstructed from the three standard long-axis projections. Results demonstrate that the model provides consistent estimates for the base-apex component (mean correlation coefficient r = 0.77 for instantaneous values and r = 0.88 for root mean square) and good estimates of the inferolateral-anteroseptal component (r = 0.50 and 0.84, respectively). The present method represents a potential integration to the existing ones quantifying endocardial deformation in MRI and echocardiography to add a physics-based estimation of the corresponding hemodynamic forces. These could help the clinician to early detect sub-clinical diseases and differentiate between different cardiac dysfunctional states.","author":[{"dropping-particle":"","family":"Pedrizzetti","given":"Gianni","non-dropping-particle":"","parse-names":false,"suffix":""},{"dropping-particle":"","family":"Arvidsson","given":"Per M.","non-dropping-particle":"","parse-names":false,"suffix":""},{"dropping-particle":"","family":"Töger","given":"Johannes","non-dropping-particle":"","parse-names":false,"suffix":""},{"dropping-particle":"","family":"Borgquist","given":"Rasmus","non-dropping-particle":"","parse-names":false,"suffix":""},{"dropping-particle":"","family":"Domenichini","given":"Federico","non-dropping-particle":"","parse-names":false,"suffix":""},{"dropping-particle":"","family":"Arheden","given":"Håkan","non-dropping-particle":"","parse-names":false,"suffix":""},{"dropping-particle":"","family":"Heiberg","given":"Einar","non-dropping-particle":"","parse-names":false,"suffix":""}],"container-title":"Journal of Biomechanics","id":"ITEM-1","issued":{"date-parts":[["2017"]]},"page":"203-210","publisher":"Elsevier Ltd","title":"On estimating intraventricular hemodynamic forces from endocardial dynamics: A comparative study with 4D flow MRI","type":"article-journal","volume":"60"},"uris":["http://www.mendeley.com/documents/?uuid=13301ecc-84d4-4b72-8f0d-ac9c4f09d805"]}],"mendeley":{"formattedCitation":"&lt;sup&gt;6&lt;/sup&gt;","plainTextFormattedCitation":"6","previouslyFormattedCitation":"&lt;sup&gt;6&lt;/sup&gt;"},"properties":{"noteIndex":0},"schema":"https://github.com/citation-style-language/schema/raw/master/csl-citation.json"}</w:instrText>
      </w:r>
      <w:r w:rsidR="00C32A16" w:rsidRPr="0026418A">
        <w:rPr>
          <w:rStyle w:val="FootnoteReference"/>
          <w:rFonts w:asciiTheme="majorHAnsi" w:hAnsiTheme="majorHAnsi" w:cstheme="majorHAnsi"/>
        </w:rPr>
        <w:fldChar w:fldCharType="separate"/>
      </w:r>
      <w:r w:rsidR="00C32A16" w:rsidRPr="0026418A">
        <w:rPr>
          <w:rFonts w:asciiTheme="majorHAnsi" w:hAnsiTheme="majorHAnsi" w:cstheme="majorHAnsi"/>
          <w:bCs/>
          <w:noProof/>
          <w:vertAlign w:val="superscript"/>
        </w:rPr>
        <w:t>6</w:t>
      </w:r>
      <w:r w:rsidR="00C32A16" w:rsidRPr="0026418A">
        <w:rPr>
          <w:rStyle w:val="FootnoteReference"/>
          <w:rFonts w:asciiTheme="majorHAnsi" w:hAnsiTheme="majorHAnsi" w:cstheme="majorHAnsi"/>
        </w:rPr>
        <w:fldChar w:fldCharType="end"/>
      </w:r>
      <w:r w:rsidR="00985ADB" w:rsidRPr="0026418A">
        <w:rPr>
          <w:rFonts w:asciiTheme="majorHAnsi" w:hAnsiTheme="majorHAnsi" w:cstheme="majorHAnsi"/>
        </w:rPr>
        <w:t>.</w:t>
      </w:r>
    </w:p>
    <w:p w14:paraId="65F47828" w14:textId="77777777" w:rsidR="00275D55" w:rsidRPr="0026418A" w:rsidRDefault="00275D55" w:rsidP="0026418A">
      <w:pPr>
        <w:rPr>
          <w:rFonts w:asciiTheme="majorHAnsi" w:hAnsiTheme="majorHAnsi" w:cstheme="majorHAnsi"/>
        </w:rPr>
      </w:pPr>
    </w:p>
    <w:p w14:paraId="6EB27949" w14:textId="17D72170" w:rsidR="00275D55" w:rsidRPr="0026418A" w:rsidRDefault="00275D55" w:rsidP="0026418A">
      <w:pPr>
        <w:rPr>
          <w:rFonts w:asciiTheme="majorHAnsi" w:hAnsiTheme="majorHAnsi" w:cstheme="majorHAnsi"/>
        </w:rPr>
      </w:pPr>
      <w:r w:rsidRPr="0026418A">
        <w:rPr>
          <w:rFonts w:asciiTheme="majorHAnsi" w:hAnsiTheme="majorHAnsi" w:cstheme="majorHAnsi"/>
        </w:rPr>
        <w:t xml:space="preserve">ECG gating allows synchronization to the cardiac cycle by starting MR signal acquisition after detection of the R-peak and recording a defined </w:t>
      </w:r>
      <w:r w:rsidR="003E4B0F" w:rsidRPr="0026418A">
        <w:rPr>
          <w:rFonts w:asciiTheme="majorHAnsi" w:hAnsiTheme="majorHAnsi" w:cstheme="majorHAnsi"/>
        </w:rPr>
        <w:t xml:space="preserve">number </w:t>
      </w:r>
      <w:r w:rsidRPr="0026418A">
        <w:rPr>
          <w:rFonts w:asciiTheme="majorHAnsi" w:hAnsiTheme="majorHAnsi" w:cstheme="majorHAnsi"/>
        </w:rPr>
        <w:t xml:space="preserve">of cardiac phases during the R-R interval. However, the number of cardiac phases (frame rate) that can be acquired this way depends on the lowest possible repetition time </w:t>
      </w:r>
      <w:r w:rsidR="00ED1E0A" w:rsidRPr="0026418A">
        <w:rPr>
          <w:rFonts w:asciiTheme="majorHAnsi" w:hAnsiTheme="majorHAnsi" w:cstheme="majorHAnsi"/>
        </w:rPr>
        <w:t xml:space="preserve">(TR) </w:t>
      </w:r>
      <w:r w:rsidRPr="0026418A">
        <w:rPr>
          <w:rFonts w:asciiTheme="majorHAnsi" w:hAnsiTheme="majorHAnsi" w:cstheme="majorHAnsi"/>
        </w:rPr>
        <w:t xml:space="preserve">the system can reach while maintaining an acceptable </w:t>
      </w:r>
      <w:r w:rsidR="007F7970" w:rsidRPr="0026418A">
        <w:rPr>
          <w:rFonts w:asciiTheme="majorHAnsi" w:hAnsiTheme="majorHAnsi" w:cstheme="majorHAnsi"/>
        </w:rPr>
        <w:t>signal-to-</w:t>
      </w:r>
      <w:r w:rsidRPr="0026418A">
        <w:rPr>
          <w:rFonts w:asciiTheme="majorHAnsi" w:hAnsiTheme="majorHAnsi" w:cstheme="majorHAnsi"/>
        </w:rPr>
        <w:t>noise ratio</w:t>
      </w:r>
      <w:r w:rsidR="00F42DB9" w:rsidRPr="0026418A">
        <w:rPr>
          <w:rFonts w:asciiTheme="majorHAnsi" w:hAnsiTheme="majorHAnsi" w:cstheme="majorHAnsi"/>
        </w:rPr>
        <w:t xml:space="preserve"> (SNR)</w:t>
      </w:r>
      <w:r w:rsidRPr="0026418A">
        <w:rPr>
          <w:rFonts w:asciiTheme="majorHAnsi" w:hAnsiTheme="majorHAnsi" w:cstheme="majorHAnsi"/>
        </w:rPr>
        <w:t xml:space="preserve"> and spatial resolution</w:t>
      </w:r>
      <w:r w:rsidR="00C32A16" w:rsidRPr="0026418A">
        <w:rPr>
          <w:rStyle w:val="FootnoteReference"/>
          <w:rFonts w:asciiTheme="majorHAnsi" w:hAnsiTheme="majorHAnsi" w:cstheme="majorHAnsi"/>
        </w:rPr>
        <w:fldChar w:fldCharType="begin" w:fldLock="1"/>
      </w:r>
      <w:r w:rsidR="003B3294" w:rsidRPr="0026418A">
        <w:rPr>
          <w:rFonts w:asciiTheme="majorHAnsi" w:hAnsiTheme="majorHAnsi" w:cstheme="majorHAnsi"/>
        </w:rPr>
        <w:instrText>ADDIN CSL_CITATION {"citationItems":[{"id":"ITEM-1","itemData":{"DOI":"10.1002/mrm.24287","ISSN":"15222594","PMID":"22517471","abstract":"To assess left ventricular (LV) diastolic function in mice with Cine MRI, a high frame rate (&gt;60 frames per cardiac cycle) is required. For conventional electrocardiography-triggered Cine MRI, the frame rate is inversely proportional to the pulse repetition time (TR). However, TR cannot be lowered at will to increase the frame rate because of gradient hardware, spatial resolution, and signal-to-noise limitations. To overcome these limitations associated with electrocardiography-triggered Cine MRI, in this paper, we introduce a retrospectively triggered Cine MRI protocol capable of producing high-resolution high frame rate Cine MRI of the mouse heart for addressing left ventricular diastolic function. Simulations were performed to investigate the influence of MRI sequence parameters and the k-space filling trajectory in relation to the desired number of frames per cardiac cycle. An optimized protocol was applied in vivo and compared with electrocardiography-triggered Cine for which a high-frame rate could only be achieved by several interleaved acquisitions. Retrospective high frame rate Cine MRI proved superior to the interleaved electrocardiography-triggered protocols. High spatial-resolution Cine movies with frames rates up to 80 frames per cardiac cycle were obtained in 25 min. Analysis of left ventricular filling rate curves allowed accurate determination of early and late filling rates and revealed subtle impairments in left ventricular diastolic function of diabetic mice in comparison with nondiabetic mice. Copyright © 2012 Wiley Periodicals, Inc.","author":[{"dropping-particle":"","family":"Coolen","given":"Bram F.","non-dropping-particle":"","parse-names":false,"suffix":""},{"dropping-particle":"","family":"Abdurrachim","given":"Desiree","non-dropping-particle":"","parse-names":false,"suffix":""},{"dropping-particle":"","family":"Motaal","given":"Abdallah G.","non-dropping-particle":"","parse-names":false,"suffix":""},{"dropping-particle":"","family":"Nicolay","given":"Klaas","non-dropping-particle":"","parse-names":false,"suffix":""},{"dropping-particle":"","family":"Prompers","given":"Jeanine J.","non-dropping-particle":"","parse-names":false,"suffix":""},{"dropping-particle":"","family":"Strijkers","given":"Gustav J.","non-dropping-particle":"","parse-names":false,"suffix":""}],"container-title":"Magnetic Resonance in Medicine","id":"ITEM-1","issue":"3","issued":{"date-parts":[["2013"]]},"page":"648-656","title":"High frame rate retrospectively triggered Cine MRI for assessment of murine diastolic function","type":"article-journal","volume":"69"},"uris":["http://www.mendeley.com/documents/?uuid=24d954fc-8e3f-4f25-93f0-f8056c9f69e5"]}],"mendeley":{"formattedCitation":"&lt;sup&gt;4&lt;/sup&gt;","plainTextFormattedCitation":"4","previouslyFormattedCitation":"&lt;sup&gt;4&lt;/sup&gt;"},"properties":{"noteIndex":0},"schema":"https://github.com/citation-style-language/schema/raw/master/csl-citation.json"}</w:instrText>
      </w:r>
      <w:r w:rsidR="00C32A16" w:rsidRPr="0026418A">
        <w:rPr>
          <w:rStyle w:val="FootnoteReference"/>
          <w:rFonts w:asciiTheme="majorHAnsi" w:hAnsiTheme="majorHAnsi" w:cstheme="majorHAnsi"/>
        </w:rPr>
        <w:fldChar w:fldCharType="separate"/>
      </w:r>
      <w:r w:rsidR="00C32A16" w:rsidRPr="0026418A">
        <w:rPr>
          <w:rFonts w:asciiTheme="majorHAnsi" w:hAnsiTheme="majorHAnsi" w:cstheme="majorHAnsi"/>
          <w:noProof/>
          <w:vertAlign w:val="superscript"/>
        </w:rPr>
        <w:t>4</w:t>
      </w:r>
      <w:r w:rsidR="00C32A16" w:rsidRPr="0026418A">
        <w:rPr>
          <w:rStyle w:val="FootnoteReference"/>
          <w:rFonts w:asciiTheme="majorHAnsi" w:hAnsiTheme="majorHAnsi" w:cstheme="majorHAnsi"/>
        </w:rPr>
        <w:fldChar w:fldCharType="end"/>
      </w:r>
      <w:r w:rsidR="00985ADB" w:rsidRPr="0026418A">
        <w:rPr>
          <w:rFonts w:asciiTheme="majorHAnsi" w:hAnsiTheme="majorHAnsi" w:cstheme="majorHAnsi"/>
        </w:rPr>
        <w:t>.</w:t>
      </w:r>
      <w:r w:rsidRPr="0026418A">
        <w:rPr>
          <w:rFonts w:asciiTheme="majorHAnsi" w:hAnsiTheme="majorHAnsi" w:cstheme="majorHAnsi"/>
        </w:rPr>
        <w:t xml:space="preserve"> Furthermore, because the use of high </w:t>
      </w:r>
      <w:r w:rsidR="003E4B0F" w:rsidRPr="0026418A">
        <w:rPr>
          <w:rFonts w:asciiTheme="majorHAnsi" w:hAnsiTheme="majorHAnsi" w:cstheme="majorHAnsi"/>
        </w:rPr>
        <w:t>magnetic</w:t>
      </w:r>
      <w:r w:rsidR="00486D32" w:rsidRPr="0026418A">
        <w:rPr>
          <w:rFonts w:asciiTheme="majorHAnsi" w:hAnsiTheme="majorHAnsi" w:cstheme="majorHAnsi"/>
        </w:rPr>
        <w:t xml:space="preserve"> </w:t>
      </w:r>
      <w:r w:rsidRPr="0026418A">
        <w:rPr>
          <w:rFonts w:asciiTheme="majorHAnsi" w:hAnsiTheme="majorHAnsi" w:cstheme="majorHAnsi"/>
        </w:rPr>
        <w:t>field gradient</w:t>
      </w:r>
      <w:r w:rsidR="003E4B0F" w:rsidRPr="0026418A">
        <w:rPr>
          <w:rFonts w:asciiTheme="majorHAnsi" w:hAnsiTheme="majorHAnsi" w:cstheme="majorHAnsi"/>
        </w:rPr>
        <w:t>s</w:t>
      </w:r>
      <w:r w:rsidRPr="0026418A">
        <w:rPr>
          <w:rFonts w:asciiTheme="majorHAnsi" w:hAnsiTheme="majorHAnsi" w:cstheme="majorHAnsi"/>
        </w:rPr>
        <w:t xml:space="preserve"> can temporarily distort the ECG signal, </w:t>
      </w:r>
      <w:r w:rsidR="007F7970" w:rsidRPr="0026418A">
        <w:rPr>
          <w:rFonts w:asciiTheme="majorHAnsi" w:hAnsiTheme="majorHAnsi" w:cstheme="majorHAnsi"/>
        </w:rPr>
        <w:t xml:space="preserve">the </w:t>
      </w:r>
      <w:r w:rsidRPr="0026418A">
        <w:rPr>
          <w:rFonts w:asciiTheme="majorHAnsi" w:hAnsiTheme="majorHAnsi" w:cstheme="majorHAnsi"/>
        </w:rPr>
        <w:t xml:space="preserve">acquisition is usually stopped before the end-diastolic phase. Both factors limit the use of such scans to systolic function assessments, as the calculation of other cardiac functional parameters requires a better definition of the </w:t>
      </w:r>
      <w:r w:rsidR="00AB5C20" w:rsidRPr="0026418A">
        <w:rPr>
          <w:rFonts w:asciiTheme="majorHAnsi" w:hAnsiTheme="majorHAnsi" w:cstheme="majorHAnsi"/>
        </w:rPr>
        <w:t>left ventricular (</w:t>
      </w:r>
      <w:r w:rsidR="00F11111" w:rsidRPr="0026418A">
        <w:rPr>
          <w:rFonts w:asciiTheme="majorHAnsi" w:hAnsiTheme="majorHAnsi" w:cstheme="majorHAnsi"/>
        </w:rPr>
        <w:t>LV</w:t>
      </w:r>
      <w:r w:rsidR="00AB5C20" w:rsidRPr="0026418A">
        <w:rPr>
          <w:rFonts w:asciiTheme="majorHAnsi" w:hAnsiTheme="majorHAnsi" w:cstheme="majorHAnsi"/>
        </w:rPr>
        <w:t>)</w:t>
      </w:r>
      <w:r w:rsidR="00F11111" w:rsidRPr="0026418A">
        <w:rPr>
          <w:rFonts w:asciiTheme="majorHAnsi" w:hAnsiTheme="majorHAnsi" w:cstheme="majorHAnsi"/>
        </w:rPr>
        <w:t xml:space="preserve"> </w:t>
      </w:r>
      <w:r w:rsidRPr="0026418A">
        <w:rPr>
          <w:rFonts w:asciiTheme="majorHAnsi" w:hAnsiTheme="majorHAnsi" w:cstheme="majorHAnsi"/>
        </w:rPr>
        <w:t>volume-time curve.</w:t>
      </w:r>
    </w:p>
    <w:p w14:paraId="4FE3CECB" w14:textId="77777777" w:rsidR="00275D55" w:rsidRPr="0026418A" w:rsidRDefault="00275D55" w:rsidP="0026418A">
      <w:pPr>
        <w:rPr>
          <w:rFonts w:asciiTheme="majorHAnsi" w:hAnsiTheme="majorHAnsi" w:cstheme="majorHAnsi"/>
        </w:rPr>
      </w:pPr>
    </w:p>
    <w:p w14:paraId="71812386" w14:textId="3769DCB0" w:rsidR="00275D55" w:rsidRPr="0026418A" w:rsidRDefault="007F7970" w:rsidP="0026418A">
      <w:pPr>
        <w:rPr>
          <w:rFonts w:asciiTheme="majorHAnsi" w:hAnsiTheme="majorHAnsi" w:cstheme="majorHAnsi"/>
        </w:rPr>
      </w:pPr>
      <w:r w:rsidRPr="0026418A">
        <w:rPr>
          <w:rFonts w:asciiTheme="majorHAnsi" w:hAnsiTheme="majorHAnsi" w:cstheme="majorHAnsi"/>
        </w:rPr>
        <w:t>High-frame-</w:t>
      </w:r>
      <w:r w:rsidR="00275D55" w:rsidRPr="0026418A">
        <w:rPr>
          <w:rFonts w:asciiTheme="majorHAnsi" w:hAnsiTheme="majorHAnsi" w:cstheme="majorHAnsi"/>
        </w:rPr>
        <w:t xml:space="preserve">rate </w:t>
      </w:r>
      <w:r w:rsidR="00ED1E0A" w:rsidRPr="0026418A">
        <w:rPr>
          <w:rFonts w:asciiTheme="majorHAnsi" w:hAnsiTheme="majorHAnsi" w:cstheme="majorHAnsi"/>
        </w:rPr>
        <w:t>CINE</w:t>
      </w:r>
      <w:r w:rsidRPr="0026418A">
        <w:rPr>
          <w:rFonts w:asciiTheme="majorHAnsi" w:hAnsiTheme="majorHAnsi" w:cstheme="majorHAnsi"/>
        </w:rPr>
        <w:t xml:space="preserve"> images</w:t>
      </w:r>
      <w:r w:rsidR="00275D55" w:rsidRPr="0026418A">
        <w:rPr>
          <w:rFonts w:asciiTheme="majorHAnsi" w:hAnsiTheme="majorHAnsi" w:cstheme="majorHAnsi"/>
        </w:rPr>
        <w:t xml:space="preserve"> can be acquired by retrospective gating, whereby MR signal is continuously acquired during scanning</w:t>
      </w:r>
      <w:r w:rsidR="00AB5C20" w:rsidRPr="0026418A">
        <w:rPr>
          <w:rFonts w:asciiTheme="majorHAnsi" w:hAnsiTheme="majorHAnsi" w:cstheme="majorHAnsi"/>
        </w:rPr>
        <w:t>,</w:t>
      </w:r>
      <w:r w:rsidR="00275D55" w:rsidRPr="0026418A">
        <w:rPr>
          <w:rFonts w:asciiTheme="majorHAnsi" w:hAnsiTheme="majorHAnsi" w:cstheme="majorHAnsi"/>
        </w:rPr>
        <w:t xml:space="preserve"> and an incorporated navigator </w:t>
      </w:r>
      <w:r w:rsidR="00F11111" w:rsidRPr="0026418A">
        <w:rPr>
          <w:rFonts w:asciiTheme="majorHAnsi" w:hAnsiTheme="majorHAnsi" w:cstheme="majorHAnsi"/>
        </w:rPr>
        <w:t xml:space="preserve">echo after </w:t>
      </w:r>
      <w:r w:rsidR="00E0706F" w:rsidRPr="0026418A">
        <w:rPr>
          <w:rFonts w:asciiTheme="majorHAnsi" w:hAnsiTheme="majorHAnsi" w:cstheme="majorHAnsi"/>
        </w:rPr>
        <w:t>radiofrequency (</w:t>
      </w:r>
      <w:r w:rsidR="00F11111" w:rsidRPr="0026418A">
        <w:rPr>
          <w:rFonts w:asciiTheme="majorHAnsi" w:hAnsiTheme="majorHAnsi" w:cstheme="majorHAnsi"/>
        </w:rPr>
        <w:t>RF</w:t>
      </w:r>
      <w:r w:rsidR="00E0706F" w:rsidRPr="0026418A">
        <w:rPr>
          <w:rFonts w:asciiTheme="majorHAnsi" w:hAnsiTheme="majorHAnsi" w:cstheme="majorHAnsi"/>
        </w:rPr>
        <w:t>)</w:t>
      </w:r>
      <w:r w:rsidR="00F11111" w:rsidRPr="0026418A">
        <w:rPr>
          <w:rFonts w:asciiTheme="majorHAnsi" w:hAnsiTheme="majorHAnsi" w:cstheme="majorHAnsi"/>
        </w:rPr>
        <w:t xml:space="preserve"> excitation </w:t>
      </w:r>
      <w:r w:rsidR="00275D55" w:rsidRPr="0026418A">
        <w:rPr>
          <w:rFonts w:asciiTheme="majorHAnsi" w:hAnsiTheme="majorHAnsi" w:cstheme="majorHAnsi"/>
        </w:rPr>
        <w:t xml:space="preserve">detects cardiac and respiratory motion. Because the </w:t>
      </w:r>
      <w:r w:rsidR="00E930E5" w:rsidRPr="0026418A">
        <w:rPr>
          <w:rFonts w:asciiTheme="majorHAnsi" w:hAnsiTheme="majorHAnsi" w:cstheme="majorHAnsi"/>
        </w:rPr>
        <w:t xml:space="preserve">CMR </w:t>
      </w:r>
      <w:r w:rsidR="00275D55" w:rsidRPr="0026418A">
        <w:rPr>
          <w:rFonts w:asciiTheme="majorHAnsi" w:hAnsiTheme="majorHAnsi" w:cstheme="majorHAnsi"/>
        </w:rPr>
        <w:t xml:space="preserve">acquisition is performed </w:t>
      </w:r>
      <w:r w:rsidR="00275D55" w:rsidRPr="0026418A">
        <w:rPr>
          <w:rFonts w:asciiTheme="majorHAnsi" w:hAnsiTheme="majorHAnsi" w:cstheme="majorHAnsi"/>
        </w:rPr>
        <w:lastRenderedPageBreak/>
        <w:t>asynchronous</w:t>
      </w:r>
      <w:r w:rsidR="003E4B0F" w:rsidRPr="0026418A">
        <w:rPr>
          <w:rFonts w:asciiTheme="majorHAnsi" w:hAnsiTheme="majorHAnsi" w:cstheme="majorHAnsi"/>
        </w:rPr>
        <w:t>ly</w:t>
      </w:r>
      <w:r w:rsidR="00275D55" w:rsidRPr="0026418A">
        <w:rPr>
          <w:rFonts w:asciiTheme="majorHAnsi" w:hAnsiTheme="majorHAnsi" w:cstheme="majorHAnsi"/>
        </w:rPr>
        <w:t xml:space="preserve"> with the cardiac motion, the acquired MR signals can then be assigned to a retrospectively chosen number of cardiac frames</w:t>
      </w:r>
      <w:r w:rsidR="00852EAA" w:rsidRPr="0026418A">
        <w:rPr>
          <w:rFonts w:asciiTheme="majorHAnsi" w:hAnsiTheme="majorHAnsi" w:cstheme="majorHAnsi"/>
        </w:rPr>
        <w:t>.</w:t>
      </w:r>
      <w:r w:rsidR="00275D55" w:rsidRPr="0026418A">
        <w:rPr>
          <w:rFonts w:asciiTheme="majorHAnsi" w:hAnsiTheme="majorHAnsi" w:cstheme="majorHAnsi"/>
        </w:rPr>
        <w:t xml:space="preserve"> </w:t>
      </w:r>
      <w:r w:rsidR="00852EAA" w:rsidRPr="0026418A">
        <w:rPr>
          <w:rFonts w:asciiTheme="majorHAnsi" w:hAnsiTheme="majorHAnsi" w:cstheme="majorHAnsi"/>
        </w:rPr>
        <w:t xml:space="preserve">In this way, </w:t>
      </w:r>
      <w:r w:rsidR="00275D55" w:rsidRPr="0026418A">
        <w:rPr>
          <w:rFonts w:asciiTheme="majorHAnsi" w:hAnsiTheme="majorHAnsi" w:cstheme="majorHAnsi"/>
        </w:rPr>
        <w:t>if sufficient data is collected, high-frame</w:t>
      </w:r>
      <w:r w:rsidR="008571DD" w:rsidRPr="0026418A">
        <w:rPr>
          <w:rFonts w:asciiTheme="majorHAnsi" w:hAnsiTheme="majorHAnsi" w:cstheme="majorHAnsi"/>
        </w:rPr>
        <w:t>-</w:t>
      </w:r>
      <w:r w:rsidR="00275D55" w:rsidRPr="0026418A">
        <w:rPr>
          <w:rFonts w:asciiTheme="majorHAnsi" w:hAnsiTheme="majorHAnsi" w:cstheme="majorHAnsi"/>
        </w:rPr>
        <w:t xml:space="preserve">rate </w:t>
      </w:r>
      <w:r w:rsidR="00ED1E0A" w:rsidRPr="0026418A">
        <w:rPr>
          <w:rFonts w:asciiTheme="majorHAnsi" w:hAnsiTheme="majorHAnsi" w:cstheme="majorHAnsi"/>
        </w:rPr>
        <w:t>CINE</w:t>
      </w:r>
      <w:r w:rsidR="008571DD" w:rsidRPr="0026418A">
        <w:rPr>
          <w:rFonts w:asciiTheme="majorHAnsi" w:hAnsiTheme="majorHAnsi" w:cstheme="majorHAnsi"/>
        </w:rPr>
        <w:t xml:space="preserve"> images</w:t>
      </w:r>
      <w:r w:rsidR="00275D55" w:rsidRPr="0026418A">
        <w:rPr>
          <w:rFonts w:asciiTheme="majorHAnsi" w:hAnsiTheme="majorHAnsi" w:cstheme="majorHAnsi"/>
        </w:rPr>
        <w:t xml:space="preserve"> can be reconstructed</w:t>
      </w:r>
      <w:r w:rsidR="00C32A16" w:rsidRPr="0026418A">
        <w:rPr>
          <w:rStyle w:val="FootnoteReference"/>
          <w:rFonts w:asciiTheme="majorHAnsi" w:hAnsiTheme="majorHAnsi" w:cstheme="majorHAnsi"/>
        </w:rPr>
        <w:fldChar w:fldCharType="begin" w:fldLock="1"/>
      </w:r>
      <w:r w:rsidR="003B3294" w:rsidRPr="0026418A">
        <w:rPr>
          <w:rFonts w:asciiTheme="majorHAnsi" w:hAnsiTheme="majorHAnsi" w:cstheme="majorHAnsi"/>
        </w:rPr>
        <w:instrText>ADDIN CSL_CITATION {"citationItems":[{"id":"ITEM-1","itemData":{"DOI":"10.1002/mrm.24287","ISSN":"15222594","PMID":"22517471","abstract":"To assess left ventricular (LV) diastolic function in mice with Cine MRI, a high frame rate (&gt;60 frames per cardiac cycle) is required. For conventional electrocardiography-triggered Cine MRI, the frame rate is inversely proportional to the pulse repetition time (TR). However, TR cannot be lowered at will to increase the frame rate because of gradient hardware, spatial resolution, and signal-to-noise limitations. To overcome these limitations associated with electrocardiography-triggered Cine MRI, in this paper, we introduce a retrospectively triggered Cine MRI protocol capable of producing high-resolution high frame rate Cine MRI of the mouse heart for addressing left ventricular diastolic function. Simulations were performed to investigate the influence of MRI sequence parameters and the k-space filling trajectory in relation to the desired number of frames per cardiac cycle. An optimized protocol was applied in vivo and compared with electrocardiography-triggered Cine for which a high-frame rate could only be achieved by several interleaved acquisitions. Retrospective high frame rate Cine MRI proved superior to the interleaved electrocardiography-triggered protocols. High spatial-resolution Cine movies with frames rates up to 80 frames per cardiac cycle were obtained in 25 min. Analysis of left ventricular filling rate curves allowed accurate determination of early and late filling rates and revealed subtle impairments in left ventricular diastolic function of diabetic mice in comparison with nondiabetic mice. Copyright © 2012 Wiley Periodicals, Inc.","author":[{"dropping-particle":"","family":"Coolen","given":"Bram F.","non-dropping-particle":"","parse-names":false,"suffix":""},{"dropping-particle":"","family":"Abdurrachim","given":"Desiree","non-dropping-particle":"","parse-names":false,"suffix":""},{"dropping-particle":"","family":"Motaal","given":"Abdallah G.","non-dropping-particle":"","parse-names":false,"suffix":""},{"dropping-particle":"","family":"Nicolay","given":"Klaas","non-dropping-particle":"","parse-names":false,"suffix":""},{"dropping-particle":"","family":"Prompers","given":"Jeanine J.","non-dropping-particle":"","parse-names":false,"suffix":""},{"dropping-particle":"","family":"Strijkers","given":"Gustav J.","non-dropping-particle":"","parse-names":false,"suffix":""}],"container-title":"Magnetic Resonance in Medicine","id":"ITEM-1","issue":"3","issued":{"date-parts":[["2013"]]},"page":"648-656","title":"High frame rate retrospectively triggered Cine MRI for assessment of murine diastolic function","type":"article-journal","volume":"69"},"uris":["http://www.mendeley.com/documents/?uuid=24d954fc-8e3f-4f25-93f0-f8056c9f69e5"]},{"id":"ITEM-2","itemData":{"DOI":"10.1002/nbm.2883","ISBN":"0952-3480","ISSN":"09523480","PMID":"23109290","abstract":"We introduce a new protocol to obtain very high-frame-rate cinematographic (Cine) MRI movies of the beating mouse heart within a reasonable measurement time. The method is based on a self-gated accelerated fast low-angle shot (FLASH) acquisition and compressed sensi ng reconstruction. Key to our approach is that we exploit the stochastic nature of the retrospective triggering acquisition scheme to produce an undersampled and random k-t space filling that allows for compressed sensing reconstruction and acceleration. As a standard, a self-gated FLASH sequence with a total acquisition time of 10 min was used to produce single-slice Cine movies of seven mouse hearts with 90 frames per cardiac cycle. Two times (2×) and three times (3×) k-t space undersampled Cine movies were produced from 2.5- and 1.5-min data acquisitions, respectively. The accelerated 90-frame Cine movies of mouse hearts were successfully reconstructed with a compressed sensing algorithm. The movies had high image quality and the undersampling artifacts were effectively removed. Left ventricular functional parameters, i.e. end-systolic and end-diastolic lumen surface areas and early-to-late filling rate ratio as a parameter to evaluate diastolic function, derived from the standard and accelerated Cine movies, were nearly identical. Copyright © 2012 John Wiley &amp; Sons, Ltd.","author":[{"dropping-particle":"","family":"Motaal","given":"Abdallah G.","non-dropping-particle":"","parse-names":false,"suffix":""},{"dropping-particle":"","family":"Coolen","given":"Bram F.","non-dropping-particle":"","parse-names":false,"suffix":""},{"dropping-particle":"","family":"Abdurrachim","given":"Desiree","non-dropping-particle":"","parse-names":false,"suffix":""},{"dropping-particle":"","family":"Castro","given":"Rui M.","non-dropping-particle":"","parse-names":false,"suffix":""},{"dropping-particle":"","family":"Prompers","given":"Jeanine J.","non-dropping-particle":"","parse-names":false,"suffix":""},{"dropping-particle":"","family":"Florack","given":"Luc M J","non-dropping-particle":"","parse-names":false,"suffix":""},{"dropping-particle":"","family":"Nicolay","given":"Klaas","non-dropping-particle":"","parse-names":false,"suffix":""},{"dropping-particle":"","family":"Strijkers","given":"Gustav J.","non-dropping-particle":"","parse-names":false,"suffix":""}],"container-title":"NMR in Biomedicine","id":"ITEM-2","issue":"4","issued":{"date-parts":[["2013"]]},"note":"Journal: NMR in Biomedicine\nImpact Factor: 2.983\n\nISI Journal Citation Reports Ranking:2015:\n10/43 (Spectroscopy);\n26/72 (Biophysics);\n26/124 (Radiology, Nuclear Medicine &amp;amp; Medical Imaging)","page":"451-457","title":"Accelerated high-frame-rate mouse heart cine-MRI using compressed sensing reconstruction","type":"article-journal","volume":"26"},"uris":["http://www.mendeley.com/documents/?uuid=fff4c9fd-17db-49cb-805b-b80602eccbc7"]}],"mendeley":{"formattedCitation":"&lt;sup&gt;4,7&lt;/sup&gt;","plainTextFormattedCitation":"4,7","previouslyFormattedCitation":"&lt;sup&gt;4,7&lt;/sup&gt;"},"properties":{"noteIndex":0},"schema":"https://github.com/citation-style-language/schema/raw/master/csl-citation.json"}</w:instrText>
      </w:r>
      <w:r w:rsidR="00C32A16" w:rsidRPr="0026418A">
        <w:rPr>
          <w:rStyle w:val="FootnoteReference"/>
          <w:rFonts w:asciiTheme="majorHAnsi" w:hAnsiTheme="majorHAnsi" w:cstheme="majorHAnsi"/>
        </w:rPr>
        <w:fldChar w:fldCharType="separate"/>
      </w:r>
      <w:r w:rsidR="00C32A16" w:rsidRPr="0026418A">
        <w:rPr>
          <w:rFonts w:asciiTheme="majorHAnsi" w:hAnsiTheme="majorHAnsi" w:cstheme="majorHAnsi"/>
          <w:bCs/>
          <w:noProof/>
          <w:vertAlign w:val="superscript"/>
        </w:rPr>
        <w:t>4,7</w:t>
      </w:r>
      <w:r w:rsidR="00C32A16" w:rsidRPr="0026418A">
        <w:rPr>
          <w:rStyle w:val="FootnoteReference"/>
          <w:rFonts w:asciiTheme="majorHAnsi" w:hAnsiTheme="majorHAnsi" w:cstheme="majorHAnsi"/>
        </w:rPr>
        <w:fldChar w:fldCharType="end"/>
      </w:r>
      <w:r w:rsidR="00985ADB" w:rsidRPr="0026418A">
        <w:rPr>
          <w:rFonts w:asciiTheme="majorHAnsi" w:hAnsiTheme="majorHAnsi" w:cstheme="majorHAnsi"/>
        </w:rPr>
        <w:t>.</w:t>
      </w:r>
      <w:r w:rsidR="00275D55" w:rsidRPr="0026418A">
        <w:rPr>
          <w:rFonts w:asciiTheme="majorHAnsi" w:hAnsiTheme="majorHAnsi" w:cstheme="majorHAnsi"/>
        </w:rPr>
        <w:t xml:space="preserve"> This </w:t>
      </w:r>
      <w:r w:rsidR="00852EAA" w:rsidRPr="0026418A">
        <w:rPr>
          <w:rFonts w:asciiTheme="majorHAnsi" w:hAnsiTheme="majorHAnsi" w:cstheme="majorHAnsi"/>
        </w:rPr>
        <w:t xml:space="preserve">then </w:t>
      </w:r>
      <w:r w:rsidR="00275D55" w:rsidRPr="0026418A">
        <w:rPr>
          <w:rFonts w:asciiTheme="majorHAnsi" w:hAnsiTheme="majorHAnsi" w:cstheme="majorHAnsi"/>
        </w:rPr>
        <w:t xml:space="preserve">allows for diastolic function assessment, represented by the ratio between the peak early filling rate (E’) and peak late filling rate from atrial contraction (A’). </w:t>
      </w:r>
    </w:p>
    <w:p w14:paraId="023CCD76" w14:textId="77777777" w:rsidR="00275D55" w:rsidRPr="0026418A" w:rsidRDefault="00275D55" w:rsidP="0026418A">
      <w:pPr>
        <w:rPr>
          <w:rFonts w:asciiTheme="majorHAnsi" w:hAnsiTheme="majorHAnsi" w:cstheme="majorHAnsi"/>
        </w:rPr>
      </w:pPr>
    </w:p>
    <w:p w14:paraId="0F5C2EE1" w14:textId="7EB95A76" w:rsidR="005A79C8" w:rsidRPr="0026418A" w:rsidRDefault="00275D55" w:rsidP="0026418A">
      <w:pPr>
        <w:rPr>
          <w:rFonts w:asciiTheme="majorHAnsi" w:hAnsiTheme="majorHAnsi" w:cstheme="majorHAnsi"/>
        </w:rPr>
      </w:pPr>
      <w:r w:rsidRPr="0026418A">
        <w:rPr>
          <w:rFonts w:asciiTheme="majorHAnsi" w:hAnsiTheme="majorHAnsi" w:cstheme="majorHAnsi"/>
        </w:rPr>
        <w:t xml:space="preserve">In clinical research, </w:t>
      </w:r>
      <w:r w:rsidR="00ED1E0A" w:rsidRPr="0026418A">
        <w:rPr>
          <w:rFonts w:asciiTheme="majorHAnsi" w:hAnsiTheme="majorHAnsi" w:cstheme="majorHAnsi"/>
        </w:rPr>
        <w:t>CINE</w:t>
      </w:r>
      <w:r w:rsidR="008571DD" w:rsidRPr="0026418A">
        <w:rPr>
          <w:rFonts w:asciiTheme="majorHAnsi" w:hAnsiTheme="majorHAnsi" w:cstheme="majorHAnsi"/>
        </w:rPr>
        <w:t xml:space="preserve"> images</w:t>
      </w:r>
      <w:r w:rsidRPr="0026418A">
        <w:rPr>
          <w:rFonts w:asciiTheme="majorHAnsi" w:hAnsiTheme="majorHAnsi" w:cstheme="majorHAnsi"/>
        </w:rPr>
        <w:t xml:space="preserve"> can be analyzed with CMR feature</w:t>
      </w:r>
      <w:r w:rsidR="004721DD" w:rsidRPr="0026418A">
        <w:rPr>
          <w:rFonts w:asciiTheme="majorHAnsi" w:hAnsiTheme="majorHAnsi" w:cstheme="majorHAnsi"/>
        </w:rPr>
        <w:t>-</w:t>
      </w:r>
      <w:r w:rsidRPr="0026418A">
        <w:rPr>
          <w:rFonts w:asciiTheme="majorHAnsi" w:hAnsiTheme="majorHAnsi" w:cstheme="majorHAnsi"/>
        </w:rPr>
        <w:t xml:space="preserve">tracking to </w:t>
      </w:r>
      <w:r w:rsidR="00087570" w:rsidRPr="0026418A">
        <w:rPr>
          <w:rFonts w:asciiTheme="majorHAnsi" w:hAnsiTheme="majorHAnsi" w:cstheme="majorHAnsi"/>
        </w:rPr>
        <w:t>assess</w:t>
      </w:r>
      <w:r w:rsidRPr="0026418A">
        <w:rPr>
          <w:rFonts w:asciiTheme="majorHAnsi" w:hAnsiTheme="majorHAnsi" w:cstheme="majorHAnsi"/>
        </w:rPr>
        <w:t xml:space="preserve"> the myocardial strain and HDF</w:t>
      </w:r>
      <w:r w:rsidR="00C32A16" w:rsidRPr="0026418A">
        <w:rPr>
          <w:rStyle w:val="FootnoteReference"/>
          <w:rFonts w:asciiTheme="majorHAnsi" w:hAnsiTheme="majorHAnsi" w:cstheme="majorHAnsi"/>
        </w:rPr>
        <w:fldChar w:fldCharType="begin" w:fldLock="1"/>
      </w:r>
      <w:r w:rsidR="003B3294" w:rsidRPr="0026418A">
        <w:rPr>
          <w:rFonts w:asciiTheme="majorHAnsi" w:hAnsiTheme="majorHAnsi" w:cstheme="majorHAnsi"/>
        </w:rPr>
        <w:instrText>ADDIN CSL_CITATION {"citationItems":[{"id":"ITEM-1","itemData":{"DOI":"10.1016/j.jcmg.2015.11.001","ISSN":"18767591","PMID":"26699113","abstract":"Tissue tracking technologies such as speckle tracking echocardiography and feature tracking cardiac magnetic resonance have enhanced the noninvasive assessment of myocardial deformation in clinical research and clinical practice. The widespread enthusiasm for using tissue tracking techniques in research and clinical practice stems from the ready applicability of these technologies to routine echocardiographic or cardiac magnetic resonance images. The technology is common to both modalities, and derived parameters to describe myocardial mechanics are the similar, albeit with different accuracies. We provide an overview of the normal values and reproducibility of the clinically applicable parameters, together with their clinical validation. The use of these technologies in different clinical scenarios, and the additive value to current imaging diagnostics are discussed.","author":[{"dropping-particle":"","family":"Claus","given":"Piet","non-dropping-particle":"","parse-names":false,"suffix":""},{"dropping-particle":"","family":"Omar","given":"Alaa Mabrouk Salem","non-dropping-particle":"","parse-names":false,"suffix":""},{"dropping-particle":"","family":"Pedrizzetti","given":"Gianni","non-dropping-particle":"","parse-names":false,"suffix":""},{"dropping-particle":"","family":"Sengupta","given":"Partho P.","non-dropping-particle":"","parse-names":false,"suffix":""},{"dropping-particle":"","family":"Nagel","given":"Eike","non-dropping-particle":"","parse-names":false,"suffix":""}],"container-title":"JACC: Cardiovascular Imaging","id":"ITEM-1","issue":"12","issued":{"date-parts":[["2015"]]},"page":"1444-1460","title":"Tissue Tracking Technology for Assessing Cardiac Mechanics: Principles, Normal Values, and Clinical Applications","type":"article-journal","volume":"8"},"uris":["http://www.mendeley.com/documents/?uuid=59746e63-6173-4e12-9498-d725b9d75d70"]},{"id":"ITEM-2","itemData":{"DOI":"10.1016/j.jbiomech.2017.06.046","ISSN":"18732380","PMID":"28711164","abstract":"Intraventricular pressure gradients or hemodynamic forces, which are their global measure integrated over the left ventricular volume, have a fundamental importance in ventricular function. They may help revealing a sub-optimal cardiac function that is not evident in terms of tissue motion, which is naturally heterogeneous and variable, and can influence cardiac adaptation. However, hemodynamic forces are not utilized in clinical cardiology due to the unavailability of simple non-invasive measurement tools. Hemodynamic forces depend on the intraventricular flow; nevertheless, most of them are imputable to the dynamics of the endocardial flow boundary and to the exchange of momentum across the mitral and aortic orifices. In this study, we introduce a simplified model based on first principles of fluid dynamics that allows estimating hemodynamic forces without knowing the velocity field inside the LV. The model is validated with 3D phase-contrast MRI (known as 4D flow MRI) in 15 subjects, (5 healthy and 10 patients) using the endocardial surface reconstructed from the three standard long-axis projections. Results demonstrate that the model provides consistent estimates for the base-apex component (mean correlation coefficient r = 0.77 for instantaneous values and r = 0.88 for root mean square) and good estimates of the inferolateral-anteroseptal component (r = 0.50 and 0.84, respectively). The present method represents a potential integration to the existing ones quantifying endocardial deformation in MRI and echocardiography to add a physics-based estimation of the corresponding hemodynamic forces. These could help the clinician to early detect sub-clinical diseases and differentiate between different cardiac dysfunctional states.","author":[{"dropping-particle":"","family":"Pedrizzetti","given":"Gianni","non-dropping-particle":"","parse-names":false,"suffix":""},{"dropping-particle":"","family":"Arvidsson","given":"Per M.","non-dropping-particle":"","parse-names":false,"suffix":""},{"dropping-particle":"","family":"Töger","given":"Johannes","non-dropping-particle":"","parse-names":false,"suffix":""},{"dropping-particle":"","family":"Borgquist","given":"Rasmus","non-dropping-particle":"","parse-names":false,"suffix":""},{"dropping-particle":"","family":"Domenichini","given":"Federico","non-dropping-particle":"","parse-names":false,"suffix":""},{"dropping-particle":"","family":"Arheden","given":"Håkan","non-dropping-particle":"","parse-names":false,"suffix":""},{"dropping-particle":"","family":"Heiberg","given":"Einar","non-dropping-particle":"","parse-names":false,"suffix":""}],"container-title":"Journal of Biomechanics","id":"ITEM-2","issued":{"date-parts":[["2017"]]},"page":"203-210","publisher":"Elsevier Ltd","title":"On estimating intraventricular hemodynamic forces from endocardial dynamics: A comparative study with 4D flow MRI","type":"article-journal","volume":"60"},"uris":["http://www.mendeley.com/documents/?uuid=13301ecc-84d4-4b72-8f0d-ac9c4f09d805"]}],"mendeley":{"formattedCitation":"&lt;sup&gt;6,8&lt;/sup&gt;","plainTextFormattedCitation":"6,8","previouslyFormattedCitation":"&lt;sup&gt;6,8&lt;/sup&gt;"},"properties":{"noteIndex":0},"schema":"https://github.com/citation-style-language/schema/raw/master/csl-citation.json"}</w:instrText>
      </w:r>
      <w:r w:rsidR="00C32A16" w:rsidRPr="0026418A">
        <w:rPr>
          <w:rStyle w:val="FootnoteReference"/>
          <w:rFonts w:asciiTheme="majorHAnsi" w:hAnsiTheme="majorHAnsi" w:cstheme="majorHAnsi"/>
        </w:rPr>
        <w:fldChar w:fldCharType="separate"/>
      </w:r>
      <w:r w:rsidR="00C32A16" w:rsidRPr="0026418A">
        <w:rPr>
          <w:rFonts w:asciiTheme="majorHAnsi" w:hAnsiTheme="majorHAnsi" w:cstheme="majorHAnsi"/>
          <w:bCs/>
          <w:noProof/>
          <w:vertAlign w:val="superscript"/>
        </w:rPr>
        <w:t>6,8</w:t>
      </w:r>
      <w:r w:rsidR="00C32A16" w:rsidRPr="0026418A">
        <w:rPr>
          <w:rStyle w:val="FootnoteReference"/>
          <w:rFonts w:asciiTheme="majorHAnsi" w:hAnsiTheme="majorHAnsi" w:cstheme="majorHAnsi"/>
        </w:rPr>
        <w:fldChar w:fldCharType="end"/>
      </w:r>
      <w:r w:rsidR="00985ADB" w:rsidRPr="0026418A">
        <w:rPr>
          <w:rFonts w:asciiTheme="majorHAnsi" w:hAnsiTheme="majorHAnsi" w:cstheme="majorHAnsi"/>
        </w:rPr>
        <w:t>.</w:t>
      </w:r>
      <w:r w:rsidRPr="0026418A">
        <w:rPr>
          <w:rFonts w:asciiTheme="majorHAnsi" w:hAnsiTheme="majorHAnsi" w:cstheme="majorHAnsi"/>
        </w:rPr>
        <w:t xml:space="preserve"> Myocardial strain is a cardiac deformation parameter that measures the difference in percentages between the initial length (usually in end</w:t>
      </w:r>
      <w:r w:rsidR="001E5372" w:rsidRPr="0026418A">
        <w:rPr>
          <w:rFonts w:asciiTheme="majorHAnsi" w:hAnsiTheme="majorHAnsi" w:cstheme="majorHAnsi"/>
        </w:rPr>
        <w:t>-</w:t>
      </w:r>
      <w:r w:rsidRPr="0026418A">
        <w:rPr>
          <w:rFonts w:asciiTheme="majorHAnsi" w:hAnsiTheme="majorHAnsi" w:cstheme="majorHAnsi"/>
        </w:rPr>
        <w:t>diastolic length) and</w:t>
      </w:r>
      <w:r w:rsidR="00892179" w:rsidRPr="0026418A">
        <w:rPr>
          <w:rFonts w:asciiTheme="majorHAnsi" w:hAnsiTheme="majorHAnsi" w:cstheme="majorHAnsi"/>
        </w:rPr>
        <w:t xml:space="preserve"> maximum length (usually in end-</w:t>
      </w:r>
      <w:r w:rsidRPr="0026418A">
        <w:rPr>
          <w:rFonts w:asciiTheme="majorHAnsi" w:hAnsiTheme="majorHAnsi" w:cstheme="majorHAnsi"/>
        </w:rPr>
        <w:t>systole) of a myocardial segment</w:t>
      </w:r>
      <w:r w:rsidR="00C32A16" w:rsidRPr="0026418A">
        <w:rPr>
          <w:rStyle w:val="FootnoteReference"/>
          <w:rFonts w:asciiTheme="majorHAnsi" w:hAnsiTheme="majorHAnsi" w:cstheme="majorHAnsi"/>
        </w:rPr>
        <w:fldChar w:fldCharType="begin" w:fldLock="1"/>
      </w:r>
      <w:r w:rsidR="003B3294" w:rsidRPr="0026418A">
        <w:rPr>
          <w:rFonts w:asciiTheme="majorHAnsi" w:hAnsiTheme="majorHAnsi" w:cstheme="majorHAnsi"/>
        </w:rPr>
        <w:instrText>ADDIN CSL_CITATION {"citationItems":[{"id":"ITEM-1","itemData":{"DOI":"10.1007/s10741-017-9621-8","ISSN":"15737322","PMID":"28620745","abstract":"The objective assessments of left ventricular (LV) and right ventricular (RV) ejection fractions (EFs) are the main important tasks of routine cardiovascular magnetic resonance (CMR). Over the years, CMR has emerged as the reference standard for the evaluation of biventricular morphology and function. However, changes in EF may occur in the late stages of the majority of cardiac diseases, and being a measure of global function, it has limited sensitivity for identifying regional myocardial impairment. On the other hand, current wall motion evaluation is done on a subjective basis and subjective, qualitative analysis has a substantial error rate. In an attempt to better quantify global and regional LV function; several techniques, to assess myocardial deformation, have been developed, over the past years. The aim of this review is to provide a comprehensive compendium of all the CMR techniques to assess myocardial deformation parameters as well as the application in different clinical scenarios.","author":[{"dropping-particle":"","family":"Scatteia","given":"A.","non-dropping-particle":"","parse-names":false,"suffix":""},{"dropping-particle":"","family":"Baritussio","given":"A.","non-dropping-particle":"","parse-names":false,"suffix":""},{"dropping-particle":"","family":"Bucciarelli-Ducci","given":"C.","non-dropping-particle":"","parse-names":false,"suffix":""}],"container-title":"Heart Failure Reviews","id":"ITEM-1","issue":"4","issued":{"date-parts":[["2017"]]},"page":"465-476","publisher":"Heart Failure Reviews","title":"Strain imaging using cardiac magnetic resonance","type":"article-journal","volume":"22"},"uris":["http://www.mendeley.com/documents/?uuid=b6b9e4e2-ba6f-43e7-8ba4-6c9a20a1be9b"]}],"mendeley":{"formattedCitation":"&lt;sup&gt;9&lt;/sup&gt;","plainTextFormattedCitation":"9","previouslyFormattedCitation":"&lt;sup&gt;9&lt;/sup&gt;"},"properties":{"noteIndex":0},"schema":"https://github.com/citation-style-language/schema/raw/master/csl-citation.json"}</w:instrText>
      </w:r>
      <w:r w:rsidR="00C32A16" w:rsidRPr="0026418A">
        <w:rPr>
          <w:rStyle w:val="FootnoteReference"/>
          <w:rFonts w:asciiTheme="majorHAnsi" w:hAnsiTheme="majorHAnsi" w:cstheme="majorHAnsi"/>
        </w:rPr>
        <w:fldChar w:fldCharType="separate"/>
      </w:r>
      <w:r w:rsidR="00C32A16" w:rsidRPr="0026418A">
        <w:rPr>
          <w:rFonts w:asciiTheme="majorHAnsi" w:hAnsiTheme="majorHAnsi" w:cstheme="majorHAnsi"/>
          <w:bCs/>
          <w:noProof/>
          <w:vertAlign w:val="superscript"/>
        </w:rPr>
        <w:t>9</w:t>
      </w:r>
      <w:r w:rsidR="00C32A16" w:rsidRPr="0026418A">
        <w:rPr>
          <w:rStyle w:val="FootnoteReference"/>
          <w:rFonts w:asciiTheme="majorHAnsi" w:hAnsiTheme="majorHAnsi" w:cstheme="majorHAnsi"/>
        </w:rPr>
        <w:fldChar w:fldCharType="end"/>
      </w:r>
      <w:r w:rsidR="00985ADB" w:rsidRPr="0026418A">
        <w:rPr>
          <w:rFonts w:asciiTheme="majorHAnsi" w:hAnsiTheme="majorHAnsi" w:cstheme="majorHAnsi"/>
        </w:rPr>
        <w:t>.</w:t>
      </w:r>
      <w:r w:rsidRPr="0026418A">
        <w:rPr>
          <w:rFonts w:asciiTheme="majorHAnsi" w:hAnsiTheme="majorHAnsi" w:cstheme="majorHAnsi"/>
        </w:rPr>
        <w:t xml:space="preserve"> Myocardial strain measurements can be of incremental value for assessing the LV function as strain values quantify myocardial wall shortening and thickening. A reduction in shortening functio</w:t>
      </w:r>
      <w:r w:rsidR="000D7E65" w:rsidRPr="0026418A">
        <w:rPr>
          <w:rFonts w:asciiTheme="majorHAnsi" w:hAnsiTheme="majorHAnsi" w:cstheme="majorHAnsi"/>
        </w:rPr>
        <w:t>n might be an indication of sub</w:t>
      </w:r>
      <w:r w:rsidRPr="0026418A">
        <w:rPr>
          <w:rFonts w:asciiTheme="majorHAnsi" w:hAnsiTheme="majorHAnsi" w:cstheme="majorHAnsi"/>
        </w:rPr>
        <w:t>endocardial fiber damage</w:t>
      </w:r>
      <w:r w:rsidR="00C32A16" w:rsidRPr="0026418A">
        <w:rPr>
          <w:rStyle w:val="FootnoteReference"/>
          <w:rFonts w:asciiTheme="majorHAnsi" w:hAnsiTheme="majorHAnsi" w:cstheme="majorHAnsi"/>
        </w:rPr>
        <w:fldChar w:fldCharType="begin" w:fldLock="1"/>
      </w:r>
      <w:r w:rsidR="003B3294" w:rsidRPr="0026418A">
        <w:rPr>
          <w:rFonts w:asciiTheme="majorHAnsi" w:hAnsiTheme="majorHAnsi" w:cstheme="majorHAnsi"/>
        </w:rPr>
        <w:instrText>ADDIN CSL_CITATION {"citationItems":[{"id":"ITEM-1","itemData":{"DOI":"10.1530/erp-18-0004","ISSN":"2055-0456","abstract":"Heart failure (HF) is a threat to public health. Heterogeneities in aetiology and phenotype complicate the diagnosis and management of HF. This is especially true when considering HF with preserved ejection fraction (HFpEF), which makes up 50% of HF cases. Natriuretic peptides may aid in establishing a working diagnosis in patients suspected of HF, but echocardiography remains the optimal choice for diagnosing HF. Echocardiography provides important prognostic information in both HF with reduced ejection fraction (HFrEF) and HFpEF. Traditionally, emphasis has been put on the left ventricular ejection fraction (LVEF). LVEF is useful for both diagnosis and prognosis in HFrEF. However, echocardiography offers more than this single parameter of systolic function, and for optimal risk assessment in HFrEF, an echocardiogram evaluating systolic, diastolic, left atrial and right ventricular function is beneficial. In this assessment echocardiographic modalities such as global longitudinal strain (GLS) by 2D speckle-tracking may be useful. LVEF offers little value in HFpEF and is neither helpful for diagnosis nor prognosis. Diastolic function quantified by E/e' and systolic function determined by GLS offer prognostic insight in HFpEF. In HFpEF, other parameters of cardiac performance such as left atrial and right ventricular function evaluated by echocardiography also contribute with prognostic information. Hence, it is important to consider the entire echocardiogram and not focus solely on systolic function. Future research should focus on combining echocardiographic parameters into risk prediction models to adopt a more personalized approach to prognosis instead of identifying yet another echocardiographic biomarker.","author":[{"dropping-particle":"","family":"Modin","given":"Daniel","non-dropping-particle":"","parse-names":false,"suffix":""},{"dropping-particle":"","family":"Andersen","given":"Ditte Madsen","non-dropping-particle":"","parse-names":false,"suffix":""},{"dropping-particle":"","family":"Biering-Sørensen","given":"Tor","non-dropping-particle":"","parse-names":false,"suffix":""}],"container-title":"Echo Research and Practice","id":"ITEM-1","issue":"2","issued":{"date-parts":[["2018"]]},"page":"R65-R79","title":"Echo and heart failure: when do people need an echo, and when do they need natriuretic peptides?","type":"article-journal","volume":"5"},"uris":["http://www.mendeley.com/documents/?uuid=67f23185-052d-4392-b5bd-51bc4dbe1e6b"]}],"mendeley":{"formattedCitation":"&lt;sup&gt;10&lt;/sup&gt;","plainTextFormattedCitation":"10","previouslyFormattedCitation":"&lt;sup&gt;10&lt;/sup&gt;"},"properties":{"noteIndex":0},"schema":"https://github.com/citation-style-language/schema/raw/master/csl-citation.json"}</w:instrText>
      </w:r>
      <w:r w:rsidR="00C32A16" w:rsidRPr="0026418A">
        <w:rPr>
          <w:rStyle w:val="FootnoteReference"/>
          <w:rFonts w:asciiTheme="majorHAnsi" w:hAnsiTheme="majorHAnsi" w:cstheme="majorHAnsi"/>
        </w:rPr>
        <w:fldChar w:fldCharType="separate"/>
      </w:r>
      <w:r w:rsidR="00C32A16" w:rsidRPr="0026418A">
        <w:rPr>
          <w:rFonts w:asciiTheme="majorHAnsi" w:hAnsiTheme="majorHAnsi" w:cstheme="majorHAnsi"/>
          <w:bCs/>
          <w:noProof/>
          <w:vertAlign w:val="superscript"/>
        </w:rPr>
        <w:t>10</w:t>
      </w:r>
      <w:r w:rsidR="00C32A16" w:rsidRPr="0026418A">
        <w:rPr>
          <w:rStyle w:val="FootnoteReference"/>
          <w:rFonts w:asciiTheme="majorHAnsi" w:hAnsiTheme="majorHAnsi" w:cstheme="majorHAnsi"/>
        </w:rPr>
        <w:fldChar w:fldCharType="end"/>
      </w:r>
      <w:r w:rsidR="00985ADB" w:rsidRPr="0026418A">
        <w:rPr>
          <w:rFonts w:asciiTheme="majorHAnsi" w:hAnsiTheme="majorHAnsi" w:cstheme="majorHAnsi"/>
        </w:rPr>
        <w:t>.</w:t>
      </w:r>
      <w:r w:rsidRPr="0026418A">
        <w:rPr>
          <w:rFonts w:asciiTheme="majorHAnsi" w:hAnsiTheme="majorHAnsi" w:cstheme="majorHAnsi"/>
        </w:rPr>
        <w:t xml:space="preserve"> </w:t>
      </w:r>
      <w:r w:rsidR="002608CB" w:rsidRPr="0026418A">
        <w:rPr>
          <w:rFonts w:asciiTheme="majorHAnsi" w:hAnsiTheme="majorHAnsi" w:cstheme="majorHAnsi"/>
        </w:rPr>
        <w:t>A</w:t>
      </w:r>
      <w:r w:rsidRPr="0026418A">
        <w:rPr>
          <w:rFonts w:asciiTheme="majorHAnsi" w:hAnsiTheme="majorHAnsi" w:cstheme="majorHAnsi"/>
        </w:rPr>
        <w:t xml:space="preserve">lterations in myocardial </w:t>
      </w:r>
      <w:r w:rsidR="002608CB" w:rsidRPr="0026418A">
        <w:rPr>
          <w:rFonts w:asciiTheme="majorHAnsi" w:hAnsiTheme="majorHAnsi" w:cstheme="majorHAnsi"/>
        </w:rPr>
        <w:t xml:space="preserve">strain can occur independent of </w:t>
      </w:r>
      <w:r w:rsidRPr="0026418A">
        <w:rPr>
          <w:rFonts w:asciiTheme="majorHAnsi" w:hAnsiTheme="majorHAnsi" w:cstheme="majorHAnsi"/>
        </w:rPr>
        <w:t xml:space="preserve">EF and could be a precursor for underlying complications. </w:t>
      </w:r>
    </w:p>
    <w:p w14:paraId="355FFC8E" w14:textId="77777777" w:rsidR="005A79C8" w:rsidRPr="0026418A" w:rsidRDefault="005A79C8" w:rsidP="0026418A">
      <w:pPr>
        <w:rPr>
          <w:rFonts w:asciiTheme="majorHAnsi" w:hAnsiTheme="majorHAnsi" w:cstheme="majorHAnsi"/>
        </w:rPr>
      </w:pPr>
    </w:p>
    <w:p w14:paraId="492E725A" w14:textId="2523E240" w:rsidR="00275D55" w:rsidRPr="0026418A" w:rsidRDefault="00275D55" w:rsidP="0026418A">
      <w:pPr>
        <w:rPr>
          <w:rFonts w:asciiTheme="majorHAnsi" w:hAnsiTheme="majorHAnsi" w:cstheme="majorHAnsi"/>
        </w:rPr>
      </w:pPr>
      <w:r w:rsidRPr="0026418A">
        <w:rPr>
          <w:rFonts w:asciiTheme="majorHAnsi" w:hAnsiTheme="majorHAnsi" w:cstheme="majorHAnsi"/>
        </w:rPr>
        <w:t xml:space="preserve">Specifically, the global longitudinal strain (GLS) and global circumferential strain (GCS) have </w:t>
      </w:r>
      <w:r w:rsidR="00CD788B" w:rsidRPr="0026418A">
        <w:rPr>
          <w:rFonts w:asciiTheme="majorHAnsi" w:hAnsiTheme="majorHAnsi" w:cstheme="majorHAnsi"/>
        </w:rPr>
        <w:t xml:space="preserve">been </w:t>
      </w:r>
      <w:r w:rsidR="008B4CFB" w:rsidRPr="0026418A">
        <w:rPr>
          <w:rFonts w:asciiTheme="majorHAnsi" w:hAnsiTheme="majorHAnsi" w:cstheme="majorHAnsi"/>
        </w:rPr>
        <w:t xml:space="preserve">shown to be </w:t>
      </w:r>
      <w:r w:rsidR="00CD788B" w:rsidRPr="0026418A">
        <w:rPr>
          <w:rFonts w:asciiTheme="majorHAnsi" w:hAnsiTheme="majorHAnsi" w:cstheme="majorHAnsi"/>
        </w:rPr>
        <w:t>of added value</w:t>
      </w:r>
      <w:r w:rsidRPr="0026418A">
        <w:rPr>
          <w:rFonts w:asciiTheme="majorHAnsi" w:hAnsiTheme="majorHAnsi" w:cstheme="majorHAnsi"/>
        </w:rPr>
        <w:t xml:space="preserve"> in </w:t>
      </w:r>
      <w:r w:rsidR="00CD788B" w:rsidRPr="0026418A">
        <w:rPr>
          <w:rFonts w:asciiTheme="majorHAnsi" w:hAnsiTheme="majorHAnsi" w:cstheme="majorHAnsi"/>
        </w:rPr>
        <w:t xml:space="preserve">characterizing </w:t>
      </w:r>
      <w:r w:rsidRPr="0026418A">
        <w:rPr>
          <w:rFonts w:asciiTheme="majorHAnsi" w:hAnsiTheme="majorHAnsi" w:cstheme="majorHAnsi"/>
        </w:rPr>
        <w:t>heart disease</w:t>
      </w:r>
      <w:r w:rsidR="00C32A16" w:rsidRPr="0026418A">
        <w:rPr>
          <w:rStyle w:val="FootnoteReference"/>
          <w:rFonts w:asciiTheme="majorHAnsi" w:hAnsiTheme="majorHAnsi" w:cstheme="majorHAnsi"/>
        </w:rPr>
        <w:fldChar w:fldCharType="begin" w:fldLock="1"/>
      </w:r>
      <w:r w:rsidR="003B3294" w:rsidRPr="0026418A">
        <w:rPr>
          <w:rFonts w:asciiTheme="majorHAnsi" w:hAnsiTheme="majorHAnsi" w:cstheme="majorHAnsi"/>
        </w:rPr>
        <w:instrText>ADDIN CSL_CITATION {"citationItems":[{"id":"ITEM-1","itemData":{"DOI":"10.1016/j.echo.2014.11.018","ISSN":"10976795","PMID":"25577185","abstract":"Background Left ventricular (LV) ejection fraction (EF) is a routine clinical standard to assess cardiac function. Global longitudinal strain (GLS) and global circumferential strain (GCS) have emerged as important LV functional measures. The objective of this study was to determine the relationships of GLS and GCS by speckle-tracking echocardiography and featuring-tracking cardiac magnetic resonance (CMR) to CMR EF as a standard of reference in the same patients. Methods A total of 73 consecutive patients aged 55 ± 15 years clinically referred for both CMR and echocardiography (EF range, 8%-78%) were studied. Routine steady-state free precession CMR images were prospectively analyzed offline using feature-tracking software for LV GLS, GCS, volumes, and EF. GLS was averaged from three standard longitudinal views and GCS from the mid-LV short-axis plane. Echocardiographic speckle-tracking was used from the similar imaging planes for GLS, GCS, LV volumes, and EF. Results Feature-tracking CMR strain was closely correlated with speckle-tracking strain in the same patients: GLS, r = -0.87; GCS, r = -0.92 (P &lt;.0001). End-diastolic and end-systolic volumes and EF by feature-tracking CMR were significantly correlated with standard manual tracing of multiple CMR short-axis images (r = 0.97, r = 0.98, and r = 0.97, P &lt;.0001 for all). GLS and GCS by echocardiography and CMR feature-tracking were closely correlated with standard CMR EF: r = -0.85 and r = -0.95, respectively (P &lt;.001). Global strain measures (in absolute values) were correlated with EF using the formula EF = 3(GLS) + 8% or EF = 2.5(GCS) + 8%. Conclusions GLS and GCS by feature-tracking CMR analysis was a rapid means to obtain myocardial strain similar to speckle-tracking echocardiography. GLS and GCS were closely correlated with CMR EF in this patient series and may play a role in the clinical assessment of LV function.","author":[{"dropping-particle":"","family":"Onishi","given":"Toshinari","non-dropping-particle":"","parse-names":false,"suffix":""},{"dropping-particle":"","family":"Saha","given":"Samir K.","non-dropping-particle":"","parse-names":false,"suffix":""},{"dropping-particle":"","family":"Delgado-Montero","given":"Antonia","non-dropping-particle":"","parse-names":false,"suffix":""},{"dropping-particle":"","family":"Ludwig","given":"Daniel R.","non-dropping-particle":"","parse-names":false,"suffix":""},{"dropping-particle":"","family":"Onishi","given":"Tetsuari","non-dropping-particle":"","parse-names":false,"suffix":""},{"dropping-particle":"","family":"Schelbert","given":"Erik B.","non-dropping-particle":"","parse-names":false,"suffix":""},{"dropping-particle":"","family":"Schwartzman","given":"David","non-dropping-particle":"","parse-names":false,"suffix":""},{"dropping-particle":"","family":"Gorcsan","given":"John","non-dropping-particle":"","parse-names":false,"suffix":""}],"container-title":"Journal of the American Society of Echocardiography","id":"ITEM-1","issue":"5","issued":{"date-parts":[["2015"]]},"page":"587-596","publisher":"Elsevier Inc","title":"Global longitudinal strain and global circumferential strain by speckle-tracking echocardiography and feature-tracking cardiac magnetic resonance imaging: Comparison with left ventricular ejection fraction","type":"article-journal","volume":"28"},"uris":["http://www.mendeley.com/documents/?uuid=3bc873a6-d352-421b-9b05-56393d958f82"]},{"id":"ITEM-2","itemData":{"DOI":"10.1007/s10554-020-01934-1","ISBN":"0123456789","ISSN":"15730743","abstract":"The association between left ventricular (LV) myocardial deformation and hemodynamic forces is still mostly unexplored. The normative values and the effects of demographic and technical factors on hemodynamic forces are not known. The authors studied the association between LV myocardial deformation and hemodynamic forces in a large cohort of healthy volunteers. One-hundred seventy-six consecutive subjects (age range, 16–82; 51% women), with no cardiovascular risk factors or any relevant diseases, were enrolled. All subjects underwent an echo-Doppler examination. Both 2D global myocardial and endocardial longitudinal strain (GLS), circumferential strain (GCS), and the hemodynamic forces were measured with new software that enabled to calculate all these values and parameters from the three apical views. Higher LV mass index and larger LV volumes were found in males compared to females (85 ± 17 vs 74 ± 15 g/m2 and 127 ± 28 vs 85 ± 18 ml, p &lt; 0.0001 respectively) while no differences of the mean values of endocardial and myocardial GLS and of myocardial GCS were found (p = ns) and higher endocardial GCS in women (− 30.6 ± 4.2 vs − 31.8 ± 3.7; p = 0.05). LV longitudinal force, LV systolic longitudinal force and LV impulse were higher in men (16.2 ± 5.3 vs 13.2 ± 3.6; 25.1 ± 7.9 vs 19.4 ± 5.6 and 20.4 ± 7 vs 16.6 ± 5.2, p &lt; 0.0001, respectively). A weak but statistically significant decline with age (p &lt; 0.0001) was also found for these force parameters. This new integrated approach could differentiate normality from pathology by providing average deformation values and hemodynamic forces parameters, differentiated by age and gender.","author":[{"dropping-particle":"","family":"Faganello","given":"Giorgio","non-dropping-particle":"","parse-names":false,"suffix":""},{"dropping-particle":"","family":"Collia","given":"Dario","non-dropping-particle":"","parse-names":false,"suffix":""},{"dropping-particle":"","family":"Furlotti","given":"Stefano","non-dropping-particle":"","parse-names":false,"suffix":""},{"dropping-particle":"","family":"Pagura","given":"Linda","non-dropping-particle":"","parse-names":false,"suffix":""},{"dropping-particle":"","family":"Zaccari","given":"Michele","non-dropping-particle":"","parse-names":false,"suffix":""},{"dropping-particle":"","family":"Pedrizzetti","given":"Gianni","non-dropping-particle":"","parse-names":false,"suffix":""},{"dropping-particle":"","family":"Lenarda","given":"Andrea","non-dropping-particle":"Di","parse-names":false,"suffix":""}],"container-title":"International Journal of Cardiovascular Imaging","id":"ITEM-2","issue":"0123456789","issued":{"date-parts":[["2020"]]},"publisher":"Springer Netherlands","title":"A new integrated approach to cardiac mechanics: reference values for normal left ventricle","type":"article-journal"},"uris":["http://www.mendeley.com/documents/?uuid=00f32cef-02b7-4239-9fe6-90a7207e5f96"]},{"id":"ITEM-3","itemData":{"DOI":"10.1530/erp-18-0004","ISSN":"2055-0456","abstract":"Heart failure (HF) is a threat to public health. Heterogeneities in aetiology and phenotype complicate the diagnosis and management of HF. This is especially true when considering HF with preserved ejection fraction (HFpEF), which makes up 50% of HF cases. Natriuretic peptides may aid in establishing a working diagnosis in patients suspected of HF, but echocardiography remains the optimal choice for diagnosing HF. Echocardiography provides important prognostic information in both HF with reduced ejection fraction (HFrEF) and HFpEF. Traditionally, emphasis has been put on the left ventricular ejection fraction (LVEF). LVEF is useful for both diagnosis and prognosis in HFrEF. However, echocardiography offers more than this single parameter of systolic function, and for optimal risk assessment in HFrEF, an echocardiogram evaluating systolic, diastolic, left atrial and right ventricular function is beneficial. In this assessment echocardiographic modalities such as global longitudinal strain (GLS) by 2D speckle-tracking may be useful. LVEF offers little value in HFpEF and is neither helpful for diagnosis nor prognosis. Diastolic function quantified by E/e' and systolic function determined by GLS offer prognostic insight in HFpEF. In HFpEF, other parameters of cardiac performance such as left atrial and right ventricular function evaluated by echocardiography also contribute with prognostic information. Hence, it is important to consider the entire echocardiogram and not focus solely on systolic function. Future research should focus on combining echocardiographic parameters into risk prediction models to adopt a more personalized approach to prognosis instead of identifying yet another echocardiographic biomarker.","author":[{"dropping-particle":"","family":"Modin","given":"Daniel","non-dropping-particle":"","parse-names":false,"suffix":""},{"dropping-particle":"","family":"Andersen","given":"Ditte Madsen","non-dropping-particle":"","parse-names":false,"suffix":""},{"dropping-particle":"","family":"Biering-Sørensen","given":"Tor","non-dropping-particle":"","parse-names":false,"suffix":""}],"container-title":"Echo Research and Practice","id":"ITEM-3","issue":"2","issued":{"date-parts":[["2018"]]},"page":"R65-R79","title":"Echo and heart failure: when do people need an echo, and when do they need natriuretic peptides?","type":"article-journal","volume":"5"},"uris":["http://www.mendeley.com/documents/?uuid=67f23185-052d-4392-b5bd-51bc4dbe1e6b"]}],"mendeley":{"formattedCitation":"&lt;sup&gt;10–12&lt;/sup&gt;","plainTextFormattedCitation":"10–12","previouslyFormattedCitation":"&lt;sup&gt;10–12&lt;/sup&gt;"},"properties":{"noteIndex":0},"schema":"https://github.com/citation-style-language/schema/raw/master/csl-citation.json"}</w:instrText>
      </w:r>
      <w:r w:rsidR="00C32A16" w:rsidRPr="0026418A">
        <w:rPr>
          <w:rStyle w:val="FootnoteReference"/>
          <w:rFonts w:asciiTheme="majorHAnsi" w:hAnsiTheme="majorHAnsi" w:cstheme="majorHAnsi"/>
        </w:rPr>
        <w:fldChar w:fldCharType="separate"/>
      </w:r>
      <w:r w:rsidR="00C32A16" w:rsidRPr="0026418A">
        <w:rPr>
          <w:rFonts w:asciiTheme="majorHAnsi" w:hAnsiTheme="majorHAnsi" w:cstheme="majorHAnsi"/>
          <w:bCs/>
          <w:noProof/>
          <w:vertAlign w:val="superscript"/>
        </w:rPr>
        <w:t>10–12</w:t>
      </w:r>
      <w:r w:rsidR="00C32A16" w:rsidRPr="0026418A">
        <w:rPr>
          <w:rStyle w:val="FootnoteReference"/>
          <w:rFonts w:asciiTheme="majorHAnsi" w:hAnsiTheme="majorHAnsi" w:cstheme="majorHAnsi"/>
        </w:rPr>
        <w:fldChar w:fldCharType="end"/>
      </w:r>
      <w:r w:rsidR="00B057AC" w:rsidRPr="0026418A">
        <w:rPr>
          <w:rFonts w:asciiTheme="majorHAnsi" w:hAnsiTheme="majorHAnsi" w:cstheme="majorHAnsi"/>
        </w:rPr>
        <w:t>.</w:t>
      </w:r>
      <w:r w:rsidRPr="0026418A">
        <w:rPr>
          <w:rFonts w:asciiTheme="majorHAnsi" w:hAnsiTheme="majorHAnsi" w:cstheme="majorHAnsi"/>
        </w:rPr>
        <w:t xml:space="preserve"> Similarly, HDF </w:t>
      </w:r>
      <w:r w:rsidR="006E0E1D" w:rsidRPr="0026418A">
        <w:rPr>
          <w:rFonts w:asciiTheme="majorHAnsi" w:hAnsiTheme="majorHAnsi" w:cstheme="majorHAnsi"/>
        </w:rPr>
        <w:t xml:space="preserve">has </w:t>
      </w:r>
      <w:r w:rsidRPr="0026418A">
        <w:rPr>
          <w:rFonts w:asciiTheme="majorHAnsi" w:hAnsiTheme="majorHAnsi" w:cstheme="majorHAnsi"/>
        </w:rPr>
        <w:t xml:space="preserve">been suggested to be a potential </w:t>
      </w:r>
      <w:r w:rsidR="003D1F1E" w:rsidRPr="0026418A">
        <w:rPr>
          <w:rFonts w:asciiTheme="majorHAnsi" w:hAnsiTheme="majorHAnsi" w:cstheme="majorHAnsi"/>
        </w:rPr>
        <w:t xml:space="preserve">novel </w:t>
      </w:r>
      <w:r w:rsidRPr="0026418A">
        <w:rPr>
          <w:rFonts w:asciiTheme="majorHAnsi" w:hAnsiTheme="majorHAnsi" w:cstheme="majorHAnsi"/>
        </w:rPr>
        <w:t xml:space="preserve">parameter to indicate </w:t>
      </w:r>
      <w:r w:rsidR="003D1F1E" w:rsidRPr="0026418A">
        <w:rPr>
          <w:rFonts w:asciiTheme="majorHAnsi" w:hAnsiTheme="majorHAnsi" w:cstheme="majorHAnsi"/>
        </w:rPr>
        <w:t xml:space="preserve">altered </w:t>
      </w:r>
      <w:r w:rsidRPr="0026418A">
        <w:rPr>
          <w:rFonts w:asciiTheme="majorHAnsi" w:hAnsiTheme="majorHAnsi" w:cstheme="majorHAnsi"/>
        </w:rPr>
        <w:t>cardiac function</w:t>
      </w:r>
      <w:r w:rsidR="00C32A16" w:rsidRPr="0026418A">
        <w:rPr>
          <w:rStyle w:val="FootnoteReference"/>
          <w:rFonts w:asciiTheme="majorHAnsi" w:hAnsiTheme="majorHAnsi" w:cstheme="majorHAnsi"/>
        </w:rPr>
        <w:fldChar w:fldCharType="begin" w:fldLock="1"/>
      </w:r>
      <w:r w:rsidR="003B3294" w:rsidRPr="0026418A">
        <w:rPr>
          <w:rFonts w:asciiTheme="majorHAnsi" w:hAnsiTheme="majorHAnsi" w:cstheme="majorHAnsi"/>
        </w:rPr>
        <w:instrText>ADDIN CSL_CITATION {"citationItems":[{"id":"ITEM-1","itemData":{"DOI":"10.1016/j.jcmg.2018.08.012","ISSN":"18767591","PMID":"30343088","author":[{"dropping-particle":"","family":"Lapinskas","given":"Tomas","non-dropping-particle":"","parse-names":false,"suffix":""},{"dropping-particle":"","family":"Pedrizzetti","given":"Gianni","non-dropping-particle":"","parse-names":false,"suffix":""},{"dropping-particle":"","family":"Stoiber","given":"Lukas","non-dropping-particle":"","parse-names":false,"suffix":""},{"dropping-particle":"","family":"Düngen","given":"Hans Dirk","non-dropping-particle":"","parse-names":false,"suffix":""},{"dropping-particle":"","family":"Edelmann","given":"Frank","non-dropping-particle":"","parse-names":false,"suffix":""},{"dropping-particle":"","family":"Pieske","given":"Burkert","non-dropping-particle":"","parse-names":false,"suffix":""},{"dropping-particle":"","family":"Kelle","given":"Sebastian","non-dropping-particle":"","parse-names":false,"suffix":""}],"container-title":"JACC: Cardiovascular Imaging","id":"ITEM-1","issue":"2","issued":{"date-parts":[["2019"]]},"page":"377-379","title":"The Intraventricular Hemodynamic Forces Estimated Using Routine CMR Cine Images: A New Marker of the Failing Heart","type":"article-journal","volume":"12"},"uris":["http://www.mendeley.com/documents/?uuid=976ffedd-0be9-45e4-8a61-ccd9bb7c1592"]},{"id":"ITEM-2","itemData":{"DOI":"10.1016/j.jbiomech.2017.06.046","ISSN":"18732380","PMID":"28711164","abstract":"Intraventricular pressure gradients or hemodynamic forces, which are their global measure integrated over the left ventricular volume, have a fundamental importance in ventricular function. They may help revealing a sub-optimal cardiac function that is not evident in terms of tissue motion, which is naturally heterogeneous and variable, and can influence cardiac adaptation. However, hemodynamic forces are not utilized in clinical cardiology due to the unavailability of simple non-invasive measurement tools. Hemodynamic forces depend on the intraventricular flow; nevertheless, most of them are imputable to the dynamics of the endocardial flow boundary and to the exchange of momentum across the mitral and aortic orifices. In this study, we introduce a simplified model based on first principles of fluid dynamics that allows estimating hemodynamic forces without knowing the velocity field inside the LV. The model is validated with 3D phase-contrast MRI (known as 4D flow MRI) in 15 subjects, (5 healthy and 10 patients) using the endocardial surface reconstructed from the three standard long-axis projections. Results demonstrate that the model provides consistent estimates for the base-apex component (mean correlation coefficient r = 0.77 for instantaneous values and r = 0.88 for root mean square) and good estimates of the inferolateral-anteroseptal component (r = 0.50 and 0.84, respectively). The present method represents a potential integration to the existing ones quantifying endocardial deformation in MRI and echocardiography to add a physics-based estimation of the corresponding hemodynamic forces. These could help the clinician to early detect sub-clinical diseases and differentiate between different cardiac dysfunctional states.","author":[{"dropping-particle":"","family":"Pedrizzetti","given":"Gianni","non-dropping-particle":"","parse-names":false,"suffix":""},{"dropping-particle":"","family":"Arvidsson","given":"Per M.","non-dropping-particle":"","parse-names":false,"suffix":""},{"dropping-particle":"","family":"Töger","given":"Johannes","non-dropping-particle":"","parse-names":false,"suffix":""},{"dropping-particle":"","family":"Borgquist","given":"Rasmus","non-dropping-particle":"","parse-names":false,"suffix":""},{"dropping-particle":"","family":"Domenichini","given":"Federico","non-dropping-particle":"","parse-names":false,"suffix":""},{"dropping-particle":"","family":"Arheden","given":"Håkan","non-dropping-particle":"","parse-names":false,"suffix":""},{"dropping-particle":"","family":"Heiberg","given":"Einar","non-dropping-particle":"","parse-names":false,"suffix":""}],"container-title":"Journal of Biomechanics","id":"ITEM-2","issued":{"date-parts":[["2017"]]},"page":"203-210","publisher":"Elsevier Ltd","title":"On estimating intraventricular hemodynamic forces from endocardial dynamics: A comparative study with 4D flow MRI","type":"article-journal","volume":"60"},"uris":["http://www.mendeley.com/documents/?uuid=13301ecc-84d4-4b72-8f0d-ac9c4f09d805"]}],"mendeley":{"formattedCitation":"&lt;sup&gt;6,13&lt;/sup&gt;","plainTextFormattedCitation":"6,13","previouslyFormattedCitation":"&lt;sup&gt;6,13&lt;/sup&gt;"},"properties":{"noteIndex":0},"schema":"https://github.com/citation-style-language/schema/raw/master/csl-citation.json"}</w:instrText>
      </w:r>
      <w:r w:rsidR="00C32A16" w:rsidRPr="0026418A">
        <w:rPr>
          <w:rStyle w:val="FootnoteReference"/>
          <w:rFonts w:asciiTheme="majorHAnsi" w:hAnsiTheme="majorHAnsi" w:cstheme="majorHAnsi"/>
        </w:rPr>
        <w:fldChar w:fldCharType="separate"/>
      </w:r>
      <w:r w:rsidR="00C32A16" w:rsidRPr="0026418A">
        <w:rPr>
          <w:rFonts w:asciiTheme="majorHAnsi" w:hAnsiTheme="majorHAnsi" w:cstheme="majorHAnsi"/>
          <w:bCs/>
          <w:noProof/>
          <w:vertAlign w:val="superscript"/>
        </w:rPr>
        <w:t>6,13</w:t>
      </w:r>
      <w:r w:rsidR="00C32A16" w:rsidRPr="0026418A">
        <w:rPr>
          <w:rStyle w:val="FootnoteReference"/>
          <w:rFonts w:asciiTheme="majorHAnsi" w:hAnsiTheme="majorHAnsi" w:cstheme="majorHAnsi"/>
        </w:rPr>
        <w:fldChar w:fldCharType="end"/>
      </w:r>
      <w:r w:rsidR="00B057AC" w:rsidRPr="0026418A">
        <w:rPr>
          <w:rFonts w:asciiTheme="majorHAnsi" w:hAnsiTheme="majorHAnsi" w:cstheme="majorHAnsi"/>
        </w:rPr>
        <w:t>.</w:t>
      </w:r>
      <w:r w:rsidRPr="0026418A">
        <w:rPr>
          <w:rFonts w:asciiTheme="majorHAnsi" w:hAnsiTheme="majorHAnsi" w:cstheme="majorHAnsi"/>
        </w:rPr>
        <w:t xml:space="preserve"> These HDF or interventricular pressure gradients (IVPG) drive the blood motion during ejection and filling of the heart and are affected by the momentum exchange between blood and myocardium, including the aortic and mitral valve</w:t>
      </w:r>
      <w:r w:rsidR="00C32A16" w:rsidRPr="0026418A">
        <w:rPr>
          <w:rStyle w:val="FootnoteReference"/>
          <w:rFonts w:asciiTheme="majorHAnsi" w:hAnsiTheme="majorHAnsi" w:cstheme="majorHAnsi"/>
        </w:rPr>
        <w:fldChar w:fldCharType="begin" w:fldLock="1"/>
      </w:r>
      <w:r w:rsidR="003B3294" w:rsidRPr="0026418A">
        <w:rPr>
          <w:rFonts w:asciiTheme="majorHAnsi" w:hAnsiTheme="majorHAnsi" w:cstheme="majorHAnsi"/>
        </w:rPr>
        <w:instrText>ADDIN CSL_CITATION {"citationItems":[{"id":"ITEM-1","itemData":{"DOI":"10.1186/1532-429x-18-s1-q61","ISSN":"1532-429X","abstract":"Background: Blood flow in the left ventricle (LV) is closely linked to the function of valves, great vessels and the myocardium. Previous studies have used the Pressure Poisson Equation (PPE) to compute relative pressure fields from 4D flow data. However, the PPE may be numerically sensitive to errors in velocities and delineations. Hemodynamic forces is a quantitative measure similar to relative pressure maps, which may be less sensitive to errors. Therefore, the aim of this study was to investigate the reproducibility of hemodynamic force quantification, and to present initial observations in controls, elite endurance athletes and patients with heart failure. Methods: We included 38 healthy volunteers (24 controls and 14 elite endurance athletes) and 10 patients with heart failure. Cardiovascular magnetic resonance at 1.5T or 3T was performed on all subjects, including cine long-axis and short-axis images covering the LV, and 4D flow (retrospectively ECG-gated, voxel size 3 × 3 × 3 mm, temporal resolution 50 ms). Subsets of the controls were scanned on 1.5T and 3T scanners (n = 6) or with and without respiratory navigator gating (Resp+ and Resp-) for the 4D flow (n = 8). Furthermore, the effect of LV delineation was investigated by comparing manual and automatic segmentations [1] (n = 21). Reproducibility was expressed as mean ± 2SD of differences. The intraventricular pressure gradient was calculated from 4D flow data using the Navier-Stokes equations and was integrated over the LV to produce the hemodynamic force normalized for LV volume (units: mN/ ml). The hemodynamic force was decomposed into septal-lateral, inferioranterior and basal-apical components. The temporal root mean square (RMS) force was computed for systole and diastole separately. Results: Good reproducibility was found for 1.5T vs 3T (y = 0.84 × +0.07, R2 = 0.86, bias -0.02 ± 0.34 mN/ml), Resp+ vs Resp- (y = 1.01 × +0.01, R2 = 0.85, bias -0.01 ± 0.37 mN/ml) and automatic vs manual segmentation (y = 0.91 × +0.03, R2 = 0.90, bias -0.02 ± 0.18 mN/ml). Hemodynamic force curves are shown for controls and athletes in Figure 1 and for patients in Figure 2. In systole, RMS hemodynamic forces were larger in healthy volunteers than in patients (septal-lateral: 0.81 ± 0.34 vs 0.30 ± 0.08 mN/ml, p &lt; 0.0001, inferior-anterior: 0.27 ± 0.13 vs 0.19 ± 0.10, p = 0.022, basal-apical: 1.30 ± 0.36 vs 0.37 ± 0.15, p &lt; 0.0001). In diastole, only the basal-apical component was larger in healthy volunteers…","author":[{"dropping-particle":"","family":"Töger","given":"Johannes","non-dropping-particle":"","parse-names":false,"suffix":""},{"dropping-particle":"","family":"Arvidsson","given":"Per M","non-dropping-particle":"","parse-names":false,"suffix":""},{"dropping-particle":"","family":"Kanski","given":"Mikael","non-dropping-particle":"","parse-names":false,"suffix":""},{"dropping-particle":"","family":"Steding-Ehrenborg","given":"Katarina","non-dropping-particle":"","parse-names":false,"suffix":""},{"dropping-particle":"","family":"Pedrizzetti","given":"Gianni","non-dropping-particle":"","parse-names":false,"suffix":""},{"dropping-particle":"","family":"Carlsson","given":"Marcus","non-dropping-particle":"","parse-names":false,"suffix":""},{"dropping-particle":"","family":"Arheden","given":"Håkan","non-dropping-particle":"","parse-names":false,"suffix":""},{"dropping-particle":"","family":"Heiberg","given":"Einar","non-dropping-particle":"","parse-names":false,"suffix":""}],"container-title":"Journal of Cardiovascular Magnetic Resonance","id":"ITEM-1","issue":"S1","issued":{"date-parts":[["2016"]]},"page":"1-3","title":"Intracardiac hemodynamic forces using 4D flow: a new reproducible method applied to healthy controls, elite athletes and heart failure patients","type":"article-journal","volume":"18"},"uris":["http://www.mendeley.com/documents/?uuid=2e11adae-0f64-4959-ab17-3d7a0d7de090"]},{"id":"ITEM-2","itemData":{"DOI":"10.14814/phy2.12685","ISBN":"4610103702","ISSN":"2051817X","PMID":"26841965","abstract":"We hypothesized that the direction of global left ventricular (LV) hemodynamic forces during diastolic filling are concordant with the main flow axes in normal LVs, but that this pattern would be altered in dilated and dysfunctional LVs. Therefore, we aimed to assess the LV hemodynamic filling forces in a group of healthy subjects and compare them to the results from a group of patients with dilated cardiomyopathy (DCM). Ten healthy subjects and 10 DCM patients were enrolled. Morphological short- (SAx) and long-axis (LAx) images and 4D flow MRI data were acquired at 1.5T. The LV pressure gradients were computed from the 4D flow data using the Navier–Stokes equations. By integrating the pressure gradients over the LV volume at each time frame, the magnitude and direction of the global hemodynamic force was calculated over the cardiac cycle. The hemodynamic forces acting in the SAx- and LAx-directions were used to calculate the “SAx-max/LAx-max”-ratio for the early (E-wave) and late (A-wave) diastolic filling. In the LAx-plane, the temporal progression of the hemodynamic force followed a consistent pattern in the healthy subjects. The “SAx-max/LAx-max”-ratio was significantly larger at both E-wave (0.53 ± 0.15 vs. 0.23 ± 0.12, P &lt; 0.0001) and A-wave (0.44 ± 0.21 vs. 0.26 ± 0.09, P &lt; 0.03) in the DCM patients compared to the healthy subjects. 4D flow MRI data allow quantification of LV hemodynamic forces acting on the LV myocardial wall. The LV hemodynamic filling forces showed a similar temporal progression among healthy subjects, whereas DCM patients had forces that were more heterogeneous in their direction and magnitude during diastole.","author":[{"dropping-particle":"","family":"Eriksson","given":"Jonatan","non-dropping-particle":"","parse-names":false,"suffix":""},{"dropping-particle":"","family":"Bolger","given":"Ann F.","non-dropping-particle":"","parse-names":false,"suffix":""},{"dropping-particle":"","family":"Ebbers","given":"Tino","non-dropping-particle":"","parse-names":false,"suffix":""},{"dropping-particle":"","family":"Carlhäll","given":"Carl Johan","non-dropping-particle":"","parse-names":false,"suffix":""}],"container-title":"Physiological Reports","id":"ITEM-2","issue":"3","issued":{"date-parts":[["2016"]]},"page":"1-12","title":"Assessment of left ventricular hemodynamic forces in healthy subjects and patients with dilated cardiomyopathy using 4D flow MRI","type":"article-journal","volume":"4"},"uris":["http://www.mendeley.com/documents/?uuid=b183d9db-4a56-4231-b945-d396b41ee37e"]}],"mendeley":{"formattedCitation":"&lt;sup&gt;14,15&lt;/sup&gt;","plainTextFormattedCitation":"14,15","previouslyFormattedCitation":"&lt;sup&gt;14,15&lt;/sup&gt;"},"properties":{"noteIndex":0},"schema":"https://github.com/citation-style-language/schema/raw/master/csl-citation.json"}</w:instrText>
      </w:r>
      <w:r w:rsidR="00C32A16" w:rsidRPr="0026418A">
        <w:rPr>
          <w:rStyle w:val="FootnoteReference"/>
          <w:rFonts w:asciiTheme="majorHAnsi" w:hAnsiTheme="majorHAnsi" w:cstheme="majorHAnsi"/>
        </w:rPr>
        <w:fldChar w:fldCharType="separate"/>
      </w:r>
      <w:r w:rsidR="00C32A16" w:rsidRPr="0026418A">
        <w:rPr>
          <w:rFonts w:asciiTheme="majorHAnsi" w:hAnsiTheme="majorHAnsi" w:cstheme="majorHAnsi"/>
          <w:bCs/>
          <w:noProof/>
          <w:vertAlign w:val="superscript"/>
        </w:rPr>
        <w:t>14,15</w:t>
      </w:r>
      <w:r w:rsidR="00C32A16" w:rsidRPr="0026418A">
        <w:rPr>
          <w:rStyle w:val="FootnoteReference"/>
          <w:rFonts w:asciiTheme="majorHAnsi" w:hAnsiTheme="majorHAnsi" w:cstheme="majorHAnsi"/>
        </w:rPr>
        <w:fldChar w:fldCharType="end"/>
      </w:r>
      <w:r w:rsidR="00B057AC" w:rsidRPr="0026418A">
        <w:rPr>
          <w:rFonts w:asciiTheme="majorHAnsi" w:hAnsiTheme="majorHAnsi" w:cstheme="majorHAnsi"/>
        </w:rPr>
        <w:t>.</w:t>
      </w:r>
    </w:p>
    <w:p w14:paraId="15E5B320" w14:textId="77777777" w:rsidR="00275D55" w:rsidRPr="0026418A" w:rsidRDefault="00275D55" w:rsidP="0026418A">
      <w:pPr>
        <w:rPr>
          <w:rFonts w:asciiTheme="majorHAnsi" w:hAnsiTheme="majorHAnsi" w:cstheme="majorHAnsi"/>
        </w:rPr>
      </w:pPr>
    </w:p>
    <w:p w14:paraId="28159098" w14:textId="6CAB8923" w:rsidR="00275D55" w:rsidRPr="0026418A" w:rsidRDefault="00275D55" w:rsidP="0026418A">
      <w:pPr>
        <w:rPr>
          <w:rFonts w:asciiTheme="majorHAnsi" w:hAnsiTheme="majorHAnsi" w:cstheme="majorHAnsi"/>
        </w:rPr>
      </w:pPr>
      <w:r w:rsidRPr="0026418A">
        <w:rPr>
          <w:rFonts w:asciiTheme="majorHAnsi" w:hAnsiTheme="majorHAnsi" w:cstheme="majorHAnsi"/>
        </w:rPr>
        <w:t xml:space="preserve">In this study, a </w:t>
      </w:r>
      <w:r w:rsidR="008B4CFB" w:rsidRPr="0026418A">
        <w:rPr>
          <w:rFonts w:asciiTheme="majorHAnsi" w:hAnsiTheme="majorHAnsi" w:cstheme="majorHAnsi"/>
        </w:rPr>
        <w:t xml:space="preserve">comprehensive </w:t>
      </w:r>
      <w:r w:rsidRPr="0026418A">
        <w:rPr>
          <w:rFonts w:asciiTheme="majorHAnsi" w:hAnsiTheme="majorHAnsi" w:cstheme="majorHAnsi"/>
        </w:rPr>
        <w:t>protocol</w:t>
      </w:r>
      <w:r w:rsidR="006E0E1D" w:rsidRPr="0026418A">
        <w:rPr>
          <w:rFonts w:asciiTheme="majorHAnsi" w:hAnsiTheme="majorHAnsi" w:cstheme="majorHAnsi"/>
        </w:rPr>
        <w:t xml:space="preserve"> is described</w:t>
      </w:r>
      <w:r w:rsidRPr="0026418A">
        <w:rPr>
          <w:rFonts w:asciiTheme="majorHAnsi" w:hAnsiTheme="majorHAnsi" w:cstheme="majorHAnsi"/>
        </w:rPr>
        <w:t xml:space="preserve"> for performing robust small animal CMR measurements to quantify </w:t>
      </w:r>
      <w:r w:rsidR="00983FF5" w:rsidRPr="0026418A">
        <w:rPr>
          <w:rFonts w:asciiTheme="majorHAnsi" w:hAnsiTheme="majorHAnsi" w:cstheme="majorHAnsi"/>
        </w:rPr>
        <w:t>LV</w:t>
      </w:r>
      <w:r w:rsidRPr="0026418A">
        <w:rPr>
          <w:rFonts w:asciiTheme="majorHAnsi" w:hAnsiTheme="majorHAnsi" w:cstheme="majorHAnsi"/>
        </w:rPr>
        <w:t xml:space="preserve"> function, myocardial strain</w:t>
      </w:r>
      <w:r w:rsidR="00AA0265" w:rsidRPr="0026418A">
        <w:rPr>
          <w:rFonts w:asciiTheme="majorHAnsi" w:hAnsiTheme="majorHAnsi" w:cstheme="majorHAnsi"/>
        </w:rPr>
        <w:t>,</w:t>
      </w:r>
      <w:r w:rsidRPr="0026418A">
        <w:rPr>
          <w:rFonts w:asciiTheme="majorHAnsi" w:hAnsiTheme="majorHAnsi" w:cstheme="majorHAnsi"/>
        </w:rPr>
        <w:t xml:space="preserve"> and HDF of mouse hearts. </w:t>
      </w:r>
      <w:r w:rsidR="006E0E1D" w:rsidRPr="0026418A">
        <w:rPr>
          <w:rFonts w:asciiTheme="majorHAnsi" w:hAnsiTheme="majorHAnsi" w:cstheme="majorHAnsi"/>
        </w:rPr>
        <w:t>It contains</w:t>
      </w:r>
      <w:r w:rsidRPr="0026418A">
        <w:rPr>
          <w:rFonts w:asciiTheme="majorHAnsi" w:hAnsiTheme="majorHAnsi" w:cstheme="majorHAnsi"/>
        </w:rPr>
        <w:t xml:space="preserve"> the necessary steps for animal preparation, data acquisition using both prospective</w:t>
      </w:r>
      <w:r w:rsidR="00AA0265" w:rsidRPr="0026418A">
        <w:rPr>
          <w:rFonts w:asciiTheme="majorHAnsi" w:hAnsiTheme="majorHAnsi" w:cstheme="majorHAnsi"/>
        </w:rPr>
        <w:t>ly</w:t>
      </w:r>
      <w:r w:rsidRPr="0026418A">
        <w:rPr>
          <w:rFonts w:asciiTheme="majorHAnsi" w:hAnsiTheme="majorHAnsi" w:cstheme="majorHAnsi"/>
        </w:rPr>
        <w:t xml:space="preserve"> and retrospectively gated </w:t>
      </w:r>
      <w:r w:rsidR="00CD788B" w:rsidRPr="0026418A">
        <w:rPr>
          <w:rFonts w:asciiTheme="majorHAnsi" w:hAnsiTheme="majorHAnsi" w:cstheme="majorHAnsi"/>
        </w:rPr>
        <w:t>CINE</w:t>
      </w:r>
      <w:r w:rsidR="00AF794B" w:rsidRPr="0026418A">
        <w:rPr>
          <w:rFonts w:asciiTheme="majorHAnsi" w:hAnsiTheme="majorHAnsi" w:cstheme="majorHAnsi"/>
        </w:rPr>
        <w:t xml:space="preserve"> images</w:t>
      </w:r>
      <w:r w:rsidRPr="0026418A">
        <w:rPr>
          <w:rFonts w:asciiTheme="majorHAnsi" w:hAnsiTheme="majorHAnsi" w:cstheme="majorHAnsi"/>
        </w:rPr>
        <w:t xml:space="preserve"> of the heart, as well as analysis with </w:t>
      </w:r>
      <w:r w:rsidR="003D1F1E" w:rsidRPr="0026418A">
        <w:rPr>
          <w:rFonts w:asciiTheme="majorHAnsi" w:hAnsiTheme="majorHAnsi" w:cstheme="majorHAnsi"/>
        </w:rPr>
        <w:t xml:space="preserve">dedicated </w:t>
      </w:r>
      <w:r w:rsidRPr="0026418A">
        <w:rPr>
          <w:rFonts w:asciiTheme="majorHAnsi" w:hAnsiTheme="majorHAnsi" w:cstheme="majorHAnsi"/>
        </w:rPr>
        <w:t>software capable of calculating the volumetric measurements, E’/A’ ratio,</w:t>
      </w:r>
      <w:r w:rsidR="00AF794B" w:rsidRPr="0026418A">
        <w:rPr>
          <w:rFonts w:asciiTheme="majorHAnsi" w:hAnsiTheme="majorHAnsi" w:cstheme="majorHAnsi"/>
        </w:rPr>
        <w:t xml:space="preserve"> myocardial</w:t>
      </w:r>
      <w:r w:rsidRPr="0026418A">
        <w:rPr>
          <w:rFonts w:asciiTheme="majorHAnsi" w:hAnsiTheme="majorHAnsi" w:cstheme="majorHAnsi"/>
        </w:rPr>
        <w:t xml:space="preserve"> strain</w:t>
      </w:r>
      <w:r w:rsidR="000D7E65" w:rsidRPr="0026418A">
        <w:rPr>
          <w:rFonts w:asciiTheme="majorHAnsi" w:hAnsiTheme="majorHAnsi" w:cstheme="majorHAnsi"/>
        </w:rPr>
        <w:t>,</w:t>
      </w:r>
      <w:r w:rsidRPr="0026418A">
        <w:rPr>
          <w:rFonts w:asciiTheme="majorHAnsi" w:hAnsiTheme="majorHAnsi" w:cstheme="majorHAnsi"/>
        </w:rPr>
        <w:t xml:space="preserve"> and HDF of the heart</w:t>
      </w:r>
      <w:r w:rsidR="00E55AF0" w:rsidRPr="0026418A">
        <w:rPr>
          <w:rFonts w:asciiTheme="majorHAnsi" w:hAnsiTheme="majorHAnsi" w:cstheme="majorHAnsi"/>
        </w:rPr>
        <w:t>.</w:t>
      </w:r>
      <w:r w:rsidRPr="0026418A">
        <w:rPr>
          <w:rFonts w:asciiTheme="majorHAnsi" w:hAnsiTheme="majorHAnsi" w:cstheme="majorHAnsi"/>
        </w:rPr>
        <w:t xml:space="preserve"> This protocol can be used for the</w:t>
      </w:r>
      <w:r w:rsidR="003D1F1E" w:rsidRPr="0026418A">
        <w:rPr>
          <w:rFonts w:asciiTheme="majorHAnsi" w:hAnsiTheme="majorHAnsi" w:cstheme="majorHAnsi"/>
        </w:rPr>
        <w:t xml:space="preserve"> extensive</w:t>
      </w:r>
      <w:r w:rsidRPr="0026418A">
        <w:rPr>
          <w:rFonts w:asciiTheme="majorHAnsi" w:hAnsiTheme="majorHAnsi" w:cstheme="majorHAnsi"/>
        </w:rPr>
        <w:t xml:space="preserve"> assessment of LV function in </w:t>
      </w:r>
      <w:r w:rsidR="003D1F1E" w:rsidRPr="0026418A">
        <w:rPr>
          <w:rFonts w:asciiTheme="majorHAnsi" w:hAnsiTheme="majorHAnsi" w:cstheme="majorHAnsi"/>
        </w:rPr>
        <w:t xml:space="preserve">various </w:t>
      </w:r>
      <w:r w:rsidRPr="0026418A">
        <w:rPr>
          <w:rFonts w:asciiTheme="majorHAnsi" w:hAnsiTheme="majorHAnsi" w:cstheme="majorHAnsi"/>
        </w:rPr>
        <w:t>mouse models of cardiovascular disease.</w:t>
      </w:r>
    </w:p>
    <w:p w14:paraId="3FA426DF" w14:textId="77777777" w:rsidR="00275D55" w:rsidRPr="0026418A" w:rsidRDefault="00275D55" w:rsidP="0026418A">
      <w:pPr>
        <w:rPr>
          <w:rFonts w:asciiTheme="majorHAnsi" w:hAnsiTheme="majorHAnsi" w:cstheme="majorHAnsi"/>
        </w:rPr>
      </w:pPr>
    </w:p>
    <w:p w14:paraId="32A92E82" w14:textId="065B7386" w:rsidR="006E4797" w:rsidRPr="0026418A" w:rsidRDefault="00263651" w:rsidP="0026418A">
      <w:pPr>
        <w:rPr>
          <w:rFonts w:asciiTheme="majorHAnsi" w:hAnsiTheme="majorHAnsi" w:cstheme="majorHAnsi"/>
        </w:rPr>
      </w:pPr>
      <w:r w:rsidRPr="0026418A">
        <w:rPr>
          <w:rFonts w:asciiTheme="majorHAnsi" w:hAnsiTheme="majorHAnsi" w:cstheme="majorHAnsi"/>
          <w:b/>
        </w:rPr>
        <w:t>PROTOCOL</w:t>
      </w:r>
      <w:r w:rsidR="00983FF5" w:rsidRPr="0026418A">
        <w:rPr>
          <w:rFonts w:asciiTheme="majorHAnsi" w:hAnsiTheme="majorHAnsi" w:cstheme="majorHAnsi"/>
          <w:b/>
        </w:rPr>
        <w:t>:</w:t>
      </w:r>
    </w:p>
    <w:p w14:paraId="2209D513" w14:textId="77777777" w:rsidR="00983FF5" w:rsidRPr="0026418A" w:rsidRDefault="00983FF5" w:rsidP="0026418A">
      <w:pPr>
        <w:widowControl/>
        <w:autoSpaceDE w:val="0"/>
        <w:autoSpaceDN w:val="0"/>
        <w:adjustRightInd w:val="0"/>
        <w:rPr>
          <w:rFonts w:asciiTheme="majorHAnsi" w:hAnsiTheme="majorHAnsi" w:cstheme="majorHAnsi"/>
        </w:rPr>
      </w:pPr>
    </w:p>
    <w:p w14:paraId="7B2CA2B4" w14:textId="451DC48B" w:rsidR="00503F2C" w:rsidRPr="0026418A" w:rsidRDefault="00A53797" w:rsidP="0026418A">
      <w:pPr>
        <w:widowControl/>
        <w:autoSpaceDE w:val="0"/>
        <w:autoSpaceDN w:val="0"/>
        <w:adjustRightInd w:val="0"/>
        <w:rPr>
          <w:rFonts w:asciiTheme="majorHAnsi" w:hAnsiTheme="majorHAnsi" w:cstheme="majorHAnsi"/>
        </w:rPr>
      </w:pPr>
      <w:r w:rsidRPr="0026418A">
        <w:rPr>
          <w:rFonts w:asciiTheme="majorHAnsi" w:hAnsiTheme="majorHAnsi" w:cstheme="majorHAnsi"/>
        </w:rPr>
        <w:t xml:space="preserve">The described </w:t>
      </w:r>
      <w:r w:rsidR="004D7DE5" w:rsidRPr="0026418A">
        <w:rPr>
          <w:rFonts w:asciiTheme="majorHAnsi" w:hAnsiTheme="majorHAnsi" w:cstheme="majorHAnsi"/>
        </w:rPr>
        <w:t>animal experiments</w:t>
      </w:r>
      <w:r w:rsidRPr="0026418A">
        <w:rPr>
          <w:rFonts w:asciiTheme="majorHAnsi" w:hAnsiTheme="majorHAnsi" w:cstheme="majorHAnsi"/>
        </w:rPr>
        <w:t xml:space="preserve"> are conducted in accordance </w:t>
      </w:r>
      <w:r w:rsidR="008B4CFB" w:rsidRPr="0026418A">
        <w:rPr>
          <w:rFonts w:asciiTheme="majorHAnsi" w:hAnsiTheme="majorHAnsi" w:cstheme="majorHAnsi"/>
        </w:rPr>
        <w:t>with European Union guidelines for the welfare of laboratory animals (Directive 2010/63/EU) and were approved by the Academic Medical Center Animal Ethics Committee.</w:t>
      </w:r>
    </w:p>
    <w:p w14:paraId="1CC74E2E" w14:textId="77777777" w:rsidR="001A1CC6" w:rsidRPr="0026418A" w:rsidRDefault="001A1CC6" w:rsidP="0026418A">
      <w:pPr>
        <w:rPr>
          <w:rFonts w:asciiTheme="majorHAnsi" w:hAnsiTheme="majorHAnsi" w:cstheme="majorHAnsi"/>
        </w:rPr>
      </w:pPr>
    </w:p>
    <w:p w14:paraId="13A34348" w14:textId="0BB90665" w:rsidR="0094366C" w:rsidRPr="0026418A" w:rsidRDefault="00D07AA8" w:rsidP="0026418A">
      <w:pPr>
        <w:pStyle w:val="ListParagraph"/>
        <w:numPr>
          <w:ilvl w:val="0"/>
          <w:numId w:val="40"/>
        </w:numPr>
        <w:ind w:left="0" w:firstLine="0"/>
        <w:rPr>
          <w:rFonts w:asciiTheme="majorHAnsi" w:hAnsiTheme="majorHAnsi" w:cstheme="majorHAnsi"/>
          <w:b/>
        </w:rPr>
      </w:pPr>
      <w:r w:rsidRPr="0026418A">
        <w:rPr>
          <w:rFonts w:asciiTheme="majorHAnsi" w:hAnsiTheme="majorHAnsi" w:cstheme="majorHAnsi"/>
          <w:b/>
        </w:rPr>
        <w:t xml:space="preserve">Setup </w:t>
      </w:r>
      <w:r w:rsidR="001A5657" w:rsidRPr="0026418A">
        <w:rPr>
          <w:rFonts w:asciiTheme="majorHAnsi" w:hAnsiTheme="majorHAnsi" w:cstheme="majorHAnsi"/>
          <w:b/>
        </w:rPr>
        <w:t>and animal preparation</w:t>
      </w:r>
    </w:p>
    <w:p w14:paraId="7C1AD537" w14:textId="77777777" w:rsidR="0094366C" w:rsidRPr="0026418A" w:rsidRDefault="0094366C" w:rsidP="0026418A">
      <w:pPr>
        <w:rPr>
          <w:rFonts w:asciiTheme="majorHAnsi" w:hAnsiTheme="majorHAnsi" w:cstheme="majorHAnsi"/>
          <w:b/>
        </w:rPr>
      </w:pPr>
    </w:p>
    <w:p w14:paraId="7C59E23F" w14:textId="5436FBC6" w:rsidR="00D94582" w:rsidRPr="0026418A" w:rsidRDefault="00D94582" w:rsidP="0026418A">
      <w:pPr>
        <w:pStyle w:val="ListParagraph"/>
        <w:numPr>
          <w:ilvl w:val="1"/>
          <w:numId w:val="40"/>
        </w:numPr>
        <w:ind w:left="0" w:firstLine="0"/>
        <w:rPr>
          <w:rFonts w:asciiTheme="majorHAnsi" w:hAnsiTheme="majorHAnsi" w:cstheme="majorHAnsi"/>
        </w:rPr>
      </w:pPr>
      <w:r w:rsidRPr="0026418A">
        <w:rPr>
          <w:rFonts w:asciiTheme="majorHAnsi" w:hAnsiTheme="majorHAnsi" w:cstheme="majorHAnsi"/>
        </w:rPr>
        <w:t>Prior to starting the experiment, make sure there is sufficient isoflurane anesthesia for at least 2 h</w:t>
      </w:r>
      <w:r w:rsidR="0023330B" w:rsidRPr="0026418A">
        <w:rPr>
          <w:rFonts w:asciiTheme="majorHAnsi" w:hAnsiTheme="majorHAnsi" w:cstheme="majorHAnsi"/>
        </w:rPr>
        <w:t>,</w:t>
      </w:r>
      <w:r w:rsidRPr="0026418A">
        <w:rPr>
          <w:rFonts w:asciiTheme="majorHAnsi" w:hAnsiTheme="majorHAnsi" w:cstheme="majorHAnsi"/>
        </w:rPr>
        <w:t xml:space="preserve"> and that </w:t>
      </w:r>
      <w:r w:rsidR="008B4CFB" w:rsidRPr="0026418A">
        <w:rPr>
          <w:rFonts w:asciiTheme="majorHAnsi" w:hAnsiTheme="majorHAnsi" w:cstheme="majorHAnsi"/>
        </w:rPr>
        <w:t xml:space="preserve">the </w:t>
      </w:r>
      <w:r w:rsidRPr="0026418A">
        <w:rPr>
          <w:rFonts w:asciiTheme="majorHAnsi" w:hAnsiTheme="majorHAnsi" w:cstheme="majorHAnsi"/>
        </w:rPr>
        <w:t>battery available for ECG and respiratory monitoring</w:t>
      </w:r>
      <w:r w:rsidR="008B4CFB" w:rsidRPr="0026418A">
        <w:rPr>
          <w:rFonts w:asciiTheme="majorHAnsi" w:hAnsiTheme="majorHAnsi" w:cstheme="majorHAnsi"/>
        </w:rPr>
        <w:t xml:space="preserve"> is sufficiently charged</w:t>
      </w:r>
      <w:r w:rsidRPr="0026418A">
        <w:rPr>
          <w:rFonts w:asciiTheme="majorHAnsi" w:hAnsiTheme="majorHAnsi" w:cstheme="majorHAnsi"/>
        </w:rPr>
        <w:t>.</w:t>
      </w:r>
      <w:r w:rsidR="00D424F2" w:rsidRPr="0026418A">
        <w:rPr>
          <w:rFonts w:asciiTheme="majorHAnsi" w:hAnsiTheme="majorHAnsi" w:cstheme="majorHAnsi"/>
        </w:rPr>
        <w:t xml:space="preserve"> Make sure the scanner area is equipped with a working fume extraction tube to remove excess isoflurane.</w:t>
      </w:r>
    </w:p>
    <w:p w14:paraId="4FF7C1FC" w14:textId="77777777" w:rsidR="0094366C" w:rsidRPr="0026418A" w:rsidRDefault="0094366C" w:rsidP="0026418A">
      <w:pPr>
        <w:pStyle w:val="ListParagraph"/>
        <w:ind w:left="0"/>
        <w:rPr>
          <w:rFonts w:asciiTheme="majorHAnsi" w:hAnsiTheme="majorHAnsi" w:cstheme="majorHAnsi"/>
        </w:rPr>
      </w:pPr>
    </w:p>
    <w:p w14:paraId="5EE278FB" w14:textId="5C65C5C7" w:rsidR="00804E76" w:rsidRPr="0026418A" w:rsidRDefault="00D94582" w:rsidP="0026418A">
      <w:pPr>
        <w:pStyle w:val="ListParagraph"/>
        <w:numPr>
          <w:ilvl w:val="1"/>
          <w:numId w:val="40"/>
        </w:numPr>
        <w:ind w:left="0" w:firstLine="0"/>
        <w:rPr>
          <w:rFonts w:asciiTheme="majorHAnsi" w:hAnsiTheme="majorHAnsi" w:cstheme="majorHAnsi"/>
        </w:rPr>
      </w:pPr>
      <w:r w:rsidRPr="0026418A">
        <w:rPr>
          <w:rFonts w:asciiTheme="majorHAnsi" w:hAnsiTheme="majorHAnsi" w:cstheme="majorHAnsi"/>
        </w:rPr>
        <w:t xml:space="preserve">Prepare the mouse </w:t>
      </w:r>
      <w:r w:rsidR="000D5AEA" w:rsidRPr="0026418A">
        <w:rPr>
          <w:rFonts w:asciiTheme="majorHAnsi" w:hAnsiTheme="majorHAnsi" w:cstheme="majorHAnsi"/>
        </w:rPr>
        <w:t xml:space="preserve">cradle </w:t>
      </w:r>
      <w:r w:rsidRPr="0026418A">
        <w:rPr>
          <w:rFonts w:asciiTheme="majorHAnsi" w:hAnsiTheme="majorHAnsi" w:cstheme="majorHAnsi"/>
        </w:rPr>
        <w:t>(</w:t>
      </w:r>
      <w:r w:rsidR="002A00FE" w:rsidRPr="0026418A">
        <w:rPr>
          <w:rFonts w:asciiTheme="majorHAnsi" w:hAnsiTheme="majorHAnsi" w:cstheme="majorHAnsi"/>
          <w:b/>
          <w:bCs/>
        </w:rPr>
        <w:t>F</w:t>
      </w:r>
      <w:r w:rsidRPr="0026418A">
        <w:rPr>
          <w:rFonts w:asciiTheme="majorHAnsi" w:hAnsiTheme="majorHAnsi" w:cstheme="majorHAnsi"/>
          <w:b/>
          <w:bCs/>
        </w:rPr>
        <w:t>igure 1A</w:t>
      </w:r>
      <w:r w:rsidRPr="0026418A">
        <w:rPr>
          <w:rFonts w:asciiTheme="majorHAnsi" w:hAnsiTheme="majorHAnsi" w:cstheme="majorHAnsi"/>
        </w:rPr>
        <w:t>)</w:t>
      </w:r>
      <w:r w:rsidR="002A7177" w:rsidRPr="0026418A">
        <w:rPr>
          <w:rFonts w:asciiTheme="majorHAnsi" w:hAnsiTheme="majorHAnsi" w:cstheme="majorHAnsi"/>
        </w:rPr>
        <w:t>,</w:t>
      </w:r>
      <w:r w:rsidRPr="0026418A">
        <w:rPr>
          <w:rFonts w:asciiTheme="majorHAnsi" w:hAnsiTheme="majorHAnsi" w:cstheme="majorHAnsi"/>
        </w:rPr>
        <w:t xml:space="preserve"> and turn on the </w:t>
      </w:r>
      <w:r w:rsidR="000D5AEA" w:rsidRPr="0026418A">
        <w:rPr>
          <w:rFonts w:asciiTheme="majorHAnsi" w:hAnsiTheme="majorHAnsi" w:cstheme="majorHAnsi"/>
        </w:rPr>
        <w:t xml:space="preserve">animal heating </w:t>
      </w:r>
      <w:r w:rsidR="00AC0DE0" w:rsidRPr="0026418A">
        <w:rPr>
          <w:rFonts w:asciiTheme="majorHAnsi" w:hAnsiTheme="majorHAnsi" w:cstheme="majorHAnsi"/>
        </w:rPr>
        <w:t xml:space="preserve">system </w:t>
      </w:r>
      <w:r w:rsidRPr="0026418A">
        <w:rPr>
          <w:rFonts w:asciiTheme="majorHAnsi" w:hAnsiTheme="majorHAnsi" w:cstheme="majorHAnsi"/>
        </w:rPr>
        <w:t xml:space="preserve">with the </w:t>
      </w:r>
      <w:r w:rsidRPr="0026418A">
        <w:rPr>
          <w:rFonts w:asciiTheme="majorHAnsi" w:hAnsiTheme="majorHAnsi" w:cstheme="majorHAnsi"/>
        </w:rPr>
        <w:lastRenderedPageBreak/>
        <w:t>temperature set to 40 °C. Prepare the ECG/respiratory interface module and battery setup (</w:t>
      </w:r>
      <w:r w:rsidRPr="0026418A">
        <w:rPr>
          <w:rFonts w:asciiTheme="majorHAnsi" w:hAnsiTheme="majorHAnsi" w:cstheme="majorHAnsi"/>
          <w:b/>
          <w:bCs/>
        </w:rPr>
        <w:t>Figure 1B</w:t>
      </w:r>
      <w:r w:rsidRPr="0026418A">
        <w:rPr>
          <w:rFonts w:asciiTheme="majorHAnsi" w:hAnsiTheme="majorHAnsi" w:cstheme="majorHAnsi"/>
        </w:rPr>
        <w:t>)</w:t>
      </w:r>
      <w:r w:rsidR="002A7177" w:rsidRPr="0026418A">
        <w:rPr>
          <w:rFonts w:asciiTheme="majorHAnsi" w:hAnsiTheme="majorHAnsi" w:cstheme="majorHAnsi"/>
        </w:rPr>
        <w:t>,</w:t>
      </w:r>
      <w:r w:rsidRPr="0026418A">
        <w:rPr>
          <w:rFonts w:asciiTheme="majorHAnsi" w:hAnsiTheme="majorHAnsi" w:cstheme="majorHAnsi"/>
        </w:rPr>
        <w:t xml:space="preserve"> and start the software for real-time monitoring of ECG and respiratory signals (</w:t>
      </w:r>
      <w:r w:rsidRPr="0026418A">
        <w:rPr>
          <w:rFonts w:asciiTheme="majorHAnsi" w:hAnsiTheme="majorHAnsi" w:cstheme="majorHAnsi"/>
          <w:b/>
          <w:bCs/>
        </w:rPr>
        <w:t>Figure 1C</w:t>
      </w:r>
      <w:r w:rsidRPr="0026418A">
        <w:rPr>
          <w:rFonts w:asciiTheme="majorHAnsi" w:hAnsiTheme="majorHAnsi" w:cstheme="majorHAnsi"/>
        </w:rPr>
        <w:t>).</w:t>
      </w:r>
    </w:p>
    <w:p w14:paraId="34E3D634" w14:textId="77777777" w:rsidR="0094366C" w:rsidRPr="0026418A" w:rsidRDefault="0094366C" w:rsidP="0026418A">
      <w:pPr>
        <w:pStyle w:val="ListParagraph"/>
        <w:ind w:left="0"/>
        <w:rPr>
          <w:rFonts w:asciiTheme="majorHAnsi" w:hAnsiTheme="majorHAnsi" w:cstheme="majorHAnsi"/>
        </w:rPr>
      </w:pPr>
    </w:p>
    <w:p w14:paraId="4F327005" w14:textId="239D51A6" w:rsidR="00D94582" w:rsidRPr="0026418A" w:rsidRDefault="000D5AEA" w:rsidP="0026418A">
      <w:pPr>
        <w:pStyle w:val="ListParagraph"/>
        <w:numPr>
          <w:ilvl w:val="1"/>
          <w:numId w:val="40"/>
        </w:numPr>
        <w:ind w:left="0" w:firstLine="0"/>
        <w:rPr>
          <w:rFonts w:asciiTheme="majorHAnsi" w:hAnsiTheme="majorHAnsi" w:cstheme="majorHAnsi"/>
        </w:rPr>
      </w:pPr>
      <w:r w:rsidRPr="0026418A">
        <w:rPr>
          <w:rFonts w:asciiTheme="majorHAnsi" w:hAnsiTheme="majorHAnsi" w:cstheme="majorHAnsi"/>
        </w:rPr>
        <w:t xml:space="preserve">Remove </w:t>
      </w:r>
      <w:r w:rsidR="00D94582" w:rsidRPr="0026418A">
        <w:rPr>
          <w:rFonts w:asciiTheme="majorHAnsi" w:hAnsiTheme="majorHAnsi" w:cstheme="majorHAnsi"/>
        </w:rPr>
        <w:t xml:space="preserve">the mouse </w:t>
      </w:r>
      <w:r w:rsidRPr="0026418A">
        <w:rPr>
          <w:rFonts w:asciiTheme="majorHAnsi" w:hAnsiTheme="majorHAnsi" w:cstheme="majorHAnsi"/>
        </w:rPr>
        <w:t>from its</w:t>
      </w:r>
      <w:r w:rsidR="00D94582" w:rsidRPr="0026418A">
        <w:rPr>
          <w:rFonts w:asciiTheme="majorHAnsi" w:hAnsiTheme="majorHAnsi" w:cstheme="majorHAnsi"/>
        </w:rPr>
        <w:t xml:space="preserve"> housing cage and measure body</w:t>
      </w:r>
      <w:r w:rsidR="003D1F1E" w:rsidRPr="0026418A">
        <w:rPr>
          <w:rFonts w:asciiTheme="majorHAnsi" w:hAnsiTheme="majorHAnsi" w:cstheme="majorHAnsi"/>
        </w:rPr>
        <w:t xml:space="preserve"> </w:t>
      </w:r>
      <w:r w:rsidR="00D94582" w:rsidRPr="0026418A">
        <w:rPr>
          <w:rFonts w:asciiTheme="majorHAnsi" w:hAnsiTheme="majorHAnsi" w:cstheme="majorHAnsi"/>
        </w:rPr>
        <w:t xml:space="preserve">weight. </w:t>
      </w:r>
    </w:p>
    <w:p w14:paraId="65520F17" w14:textId="77777777" w:rsidR="0094366C" w:rsidRPr="0026418A" w:rsidRDefault="0094366C" w:rsidP="0026418A">
      <w:pPr>
        <w:rPr>
          <w:rFonts w:asciiTheme="majorHAnsi" w:hAnsiTheme="majorHAnsi" w:cstheme="majorHAnsi"/>
        </w:rPr>
      </w:pPr>
    </w:p>
    <w:p w14:paraId="5D005711" w14:textId="788FD1BA" w:rsidR="00D94582" w:rsidRPr="0026418A" w:rsidRDefault="00D94582" w:rsidP="0026418A">
      <w:pPr>
        <w:pStyle w:val="ListParagraph"/>
        <w:numPr>
          <w:ilvl w:val="1"/>
          <w:numId w:val="40"/>
        </w:numPr>
        <w:ind w:left="0" w:firstLine="0"/>
        <w:rPr>
          <w:rFonts w:asciiTheme="majorHAnsi" w:hAnsiTheme="majorHAnsi" w:cstheme="majorHAnsi"/>
        </w:rPr>
      </w:pPr>
      <w:r w:rsidRPr="0026418A">
        <w:rPr>
          <w:rFonts w:asciiTheme="majorHAnsi" w:hAnsiTheme="majorHAnsi" w:cstheme="majorHAnsi"/>
        </w:rPr>
        <w:t>Place the mouse in an anesthesia induction chamber</w:t>
      </w:r>
      <w:r w:rsidR="005E0EAB" w:rsidRPr="0026418A">
        <w:rPr>
          <w:rFonts w:asciiTheme="majorHAnsi" w:hAnsiTheme="majorHAnsi" w:cstheme="majorHAnsi"/>
        </w:rPr>
        <w:t xml:space="preserve"> under a fume hood extraction arm</w:t>
      </w:r>
      <w:r w:rsidR="00C23FB1" w:rsidRPr="0026418A">
        <w:rPr>
          <w:rFonts w:asciiTheme="majorHAnsi" w:hAnsiTheme="majorHAnsi" w:cstheme="majorHAnsi"/>
        </w:rPr>
        <w:t>,</w:t>
      </w:r>
      <w:r w:rsidRPr="0026418A">
        <w:rPr>
          <w:rFonts w:asciiTheme="majorHAnsi" w:hAnsiTheme="majorHAnsi" w:cstheme="majorHAnsi"/>
        </w:rPr>
        <w:t xml:space="preserve"> and provide 3</w:t>
      </w:r>
      <w:r w:rsidR="00C23FB1" w:rsidRPr="0026418A">
        <w:rPr>
          <w:rFonts w:asciiTheme="majorHAnsi" w:hAnsiTheme="majorHAnsi" w:cstheme="majorHAnsi"/>
        </w:rPr>
        <w:t>–</w:t>
      </w:r>
      <w:r w:rsidR="003D1F1E" w:rsidRPr="0026418A">
        <w:rPr>
          <w:rFonts w:asciiTheme="majorHAnsi" w:hAnsiTheme="majorHAnsi" w:cstheme="majorHAnsi"/>
        </w:rPr>
        <w:t>4</w:t>
      </w:r>
      <w:r w:rsidRPr="0026418A">
        <w:rPr>
          <w:rFonts w:asciiTheme="majorHAnsi" w:hAnsiTheme="majorHAnsi" w:cstheme="majorHAnsi"/>
        </w:rPr>
        <w:t>% isoflurane in a mixture of 0.2 L/min O</w:t>
      </w:r>
      <w:r w:rsidRPr="0026418A">
        <w:rPr>
          <w:rFonts w:asciiTheme="majorHAnsi" w:hAnsiTheme="majorHAnsi" w:cstheme="majorHAnsi"/>
          <w:vertAlign w:val="subscript"/>
        </w:rPr>
        <w:t>2</w:t>
      </w:r>
      <w:r w:rsidRPr="0026418A">
        <w:rPr>
          <w:rFonts w:asciiTheme="majorHAnsi" w:hAnsiTheme="majorHAnsi" w:cstheme="majorHAnsi"/>
        </w:rPr>
        <w:t xml:space="preserve"> and 0.2</w:t>
      </w:r>
      <w:r w:rsidR="003E4B0F" w:rsidRPr="0026418A">
        <w:rPr>
          <w:rFonts w:asciiTheme="majorHAnsi" w:hAnsiTheme="majorHAnsi" w:cstheme="majorHAnsi"/>
        </w:rPr>
        <w:t xml:space="preserve"> </w:t>
      </w:r>
      <w:r w:rsidRPr="0026418A">
        <w:rPr>
          <w:rFonts w:asciiTheme="majorHAnsi" w:hAnsiTheme="majorHAnsi" w:cstheme="majorHAnsi"/>
        </w:rPr>
        <w:t>L/min medical</w:t>
      </w:r>
      <w:r w:rsidR="003E4B0F" w:rsidRPr="0026418A">
        <w:rPr>
          <w:rFonts w:asciiTheme="majorHAnsi" w:hAnsiTheme="majorHAnsi" w:cstheme="majorHAnsi"/>
        </w:rPr>
        <w:t xml:space="preserve"> air</w:t>
      </w:r>
      <w:r w:rsidRPr="0026418A">
        <w:rPr>
          <w:rFonts w:asciiTheme="majorHAnsi" w:hAnsiTheme="majorHAnsi" w:cstheme="majorHAnsi"/>
        </w:rPr>
        <w:t>. After the animal is fully anesthetized, apply a small drop of eye ointment to each eye</w:t>
      </w:r>
      <w:r w:rsidR="00C23FB1" w:rsidRPr="0026418A">
        <w:rPr>
          <w:rFonts w:asciiTheme="majorHAnsi" w:hAnsiTheme="majorHAnsi" w:cstheme="majorHAnsi"/>
        </w:rPr>
        <w:t>,</w:t>
      </w:r>
      <w:r w:rsidRPr="0026418A">
        <w:rPr>
          <w:rFonts w:asciiTheme="majorHAnsi" w:hAnsiTheme="majorHAnsi" w:cstheme="majorHAnsi"/>
        </w:rPr>
        <w:t xml:space="preserve"> and close the eyelids of the mouse. </w:t>
      </w:r>
    </w:p>
    <w:p w14:paraId="6499FA1F" w14:textId="77777777" w:rsidR="0094366C" w:rsidRPr="0026418A" w:rsidRDefault="0094366C" w:rsidP="0026418A">
      <w:pPr>
        <w:pStyle w:val="ListParagraph"/>
        <w:ind w:left="0"/>
        <w:rPr>
          <w:rFonts w:asciiTheme="majorHAnsi" w:hAnsiTheme="majorHAnsi" w:cstheme="majorHAnsi"/>
        </w:rPr>
      </w:pPr>
    </w:p>
    <w:p w14:paraId="71190C8D" w14:textId="406DC97A" w:rsidR="00D94582" w:rsidRPr="0026418A" w:rsidRDefault="00D94582" w:rsidP="0026418A">
      <w:pPr>
        <w:pStyle w:val="ListParagraph"/>
        <w:numPr>
          <w:ilvl w:val="1"/>
          <w:numId w:val="40"/>
        </w:numPr>
        <w:ind w:left="0" w:firstLine="0"/>
        <w:rPr>
          <w:rFonts w:asciiTheme="majorHAnsi" w:hAnsiTheme="majorHAnsi" w:cstheme="majorHAnsi"/>
        </w:rPr>
      </w:pPr>
      <w:r w:rsidRPr="0026418A">
        <w:rPr>
          <w:rFonts w:asciiTheme="majorHAnsi" w:hAnsiTheme="majorHAnsi" w:cstheme="majorHAnsi"/>
          <w:highlight w:val="yellow"/>
        </w:rPr>
        <w:t xml:space="preserve">Place the mouse in </w:t>
      </w:r>
      <w:r w:rsidR="006E0E1D" w:rsidRPr="0026418A">
        <w:rPr>
          <w:rFonts w:asciiTheme="majorHAnsi" w:hAnsiTheme="majorHAnsi" w:cstheme="majorHAnsi"/>
          <w:highlight w:val="yellow"/>
        </w:rPr>
        <w:t xml:space="preserve">the </w:t>
      </w:r>
      <w:r w:rsidRPr="0026418A">
        <w:rPr>
          <w:rFonts w:asciiTheme="majorHAnsi" w:hAnsiTheme="majorHAnsi" w:cstheme="majorHAnsi"/>
          <w:highlight w:val="yellow"/>
        </w:rPr>
        <w:t xml:space="preserve">supine position on the mouse </w:t>
      </w:r>
      <w:r w:rsidR="000008D1" w:rsidRPr="0026418A">
        <w:rPr>
          <w:rFonts w:asciiTheme="majorHAnsi" w:hAnsiTheme="majorHAnsi" w:cstheme="majorHAnsi"/>
          <w:highlight w:val="yellow"/>
        </w:rPr>
        <w:t>cradle</w:t>
      </w:r>
      <w:r w:rsidRPr="0026418A">
        <w:rPr>
          <w:rFonts w:asciiTheme="majorHAnsi" w:hAnsiTheme="majorHAnsi" w:cstheme="majorHAnsi"/>
          <w:highlight w:val="yellow"/>
        </w:rPr>
        <w:t xml:space="preserve">. Hook the incisors of the mouse in the </w:t>
      </w:r>
      <w:r w:rsidR="00AA1480" w:rsidRPr="0026418A">
        <w:rPr>
          <w:rFonts w:asciiTheme="majorHAnsi" w:hAnsiTheme="majorHAnsi" w:cstheme="majorHAnsi"/>
          <w:highlight w:val="yellow"/>
        </w:rPr>
        <w:t xml:space="preserve">bite bar on the mouse </w:t>
      </w:r>
      <w:r w:rsidR="000008D1" w:rsidRPr="0026418A">
        <w:rPr>
          <w:rFonts w:asciiTheme="majorHAnsi" w:hAnsiTheme="majorHAnsi" w:cstheme="majorHAnsi"/>
          <w:highlight w:val="yellow"/>
        </w:rPr>
        <w:t>cradle</w:t>
      </w:r>
      <w:r w:rsidR="00C23FB1" w:rsidRPr="0026418A">
        <w:rPr>
          <w:rFonts w:asciiTheme="majorHAnsi" w:hAnsiTheme="majorHAnsi" w:cstheme="majorHAnsi"/>
          <w:highlight w:val="yellow"/>
        </w:rPr>
        <w:t>,</w:t>
      </w:r>
      <w:r w:rsidR="000008D1" w:rsidRPr="0026418A">
        <w:rPr>
          <w:rFonts w:asciiTheme="majorHAnsi" w:hAnsiTheme="majorHAnsi" w:cstheme="majorHAnsi"/>
          <w:highlight w:val="yellow"/>
        </w:rPr>
        <w:t xml:space="preserve"> </w:t>
      </w:r>
      <w:r w:rsidRPr="0026418A">
        <w:rPr>
          <w:rFonts w:asciiTheme="majorHAnsi" w:hAnsiTheme="majorHAnsi" w:cstheme="majorHAnsi"/>
          <w:highlight w:val="yellow"/>
        </w:rPr>
        <w:t xml:space="preserve">and adjust </w:t>
      </w:r>
      <w:r w:rsidR="004F1504" w:rsidRPr="0026418A">
        <w:rPr>
          <w:rFonts w:asciiTheme="majorHAnsi" w:hAnsiTheme="majorHAnsi" w:cstheme="majorHAnsi"/>
          <w:highlight w:val="yellow"/>
        </w:rPr>
        <w:t xml:space="preserve">the </w:t>
      </w:r>
      <w:r w:rsidRPr="0026418A">
        <w:rPr>
          <w:rFonts w:asciiTheme="majorHAnsi" w:hAnsiTheme="majorHAnsi" w:cstheme="majorHAnsi"/>
          <w:highlight w:val="yellow"/>
        </w:rPr>
        <w:t>nose cone to fit properly (</w:t>
      </w:r>
      <w:r w:rsidRPr="0026418A">
        <w:rPr>
          <w:rFonts w:asciiTheme="majorHAnsi" w:hAnsiTheme="majorHAnsi" w:cstheme="majorHAnsi"/>
          <w:b/>
          <w:bCs/>
          <w:highlight w:val="yellow"/>
        </w:rPr>
        <w:t>Figure 1A</w:t>
      </w:r>
      <w:r w:rsidRPr="0026418A">
        <w:rPr>
          <w:rFonts w:asciiTheme="majorHAnsi" w:hAnsiTheme="majorHAnsi" w:cstheme="majorHAnsi"/>
          <w:highlight w:val="yellow"/>
        </w:rPr>
        <w:t>).</w:t>
      </w:r>
      <w:r w:rsidR="002A00FE" w:rsidRPr="0026418A">
        <w:rPr>
          <w:rFonts w:asciiTheme="majorHAnsi" w:hAnsiTheme="majorHAnsi" w:cstheme="majorHAnsi"/>
          <w:highlight w:val="yellow"/>
        </w:rPr>
        <w:t xml:space="preserve"> </w:t>
      </w:r>
      <w:r w:rsidR="004E374D" w:rsidRPr="0026418A">
        <w:rPr>
          <w:rFonts w:asciiTheme="majorHAnsi" w:hAnsiTheme="majorHAnsi" w:cstheme="majorHAnsi"/>
          <w:highlight w:val="yellow"/>
        </w:rPr>
        <w:t xml:space="preserve">Visually check if the breathing is stable </w:t>
      </w:r>
      <w:r w:rsidR="00896DE1" w:rsidRPr="0026418A">
        <w:rPr>
          <w:rFonts w:asciiTheme="majorHAnsi" w:hAnsiTheme="majorHAnsi" w:cstheme="majorHAnsi"/>
          <w:highlight w:val="yellow"/>
        </w:rPr>
        <w:t>below 100 breaths/min</w:t>
      </w:r>
      <w:r w:rsidR="00C23FB1" w:rsidRPr="0026418A">
        <w:rPr>
          <w:rFonts w:asciiTheme="majorHAnsi" w:hAnsiTheme="majorHAnsi" w:cstheme="majorHAnsi"/>
          <w:highlight w:val="yellow"/>
        </w:rPr>
        <w:t>,</w:t>
      </w:r>
      <w:r w:rsidR="00896DE1" w:rsidRPr="0026418A">
        <w:rPr>
          <w:rFonts w:asciiTheme="majorHAnsi" w:hAnsiTheme="majorHAnsi" w:cstheme="majorHAnsi"/>
          <w:highlight w:val="yellow"/>
        </w:rPr>
        <w:t xml:space="preserve"> </w:t>
      </w:r>
      <w:r w:rsidR="004E374D" w:rsidRPr="0026418A">
        <w:rPr>
          <w:rFonts w:asciiTheme="majorHAnsi" w:hAnsiTheme="majorHAnsi" w:cstheme="majorHAnsi"/>
        </w:rPr>
        <w:t>and reduce the isoflurane to ~2% during animal preparation.</w:t>
      </w:r>
    </w:p>
    <w:p w14:paraId="3F350523" w14:textId="77777777" w:rsidR="0094366C" w:rsidRPr="0026418A" w:rsidRDefault="0094366C" w:rsidP="0026418A">
      <w:pPr>
        <w:pStyle w:val="ListParagraph"/>
        <w:ind w:left="0"/>
        <w:rPr>
          <w:rFonts w:asciiTheme="majorHAnsi" w:hAnsiTheme="majorHAnsi" w:cstheme="majorHAnsi"/>
        </w:rPr>
      </w:pPr>
    </w:p>
    <w:p w14:paraId="69037435" w14:textId="7012DD0A" w:rsidR="00D94582" w:rsidRPr="0026418A" w:rsidRDefault="00D94582" w:rsidP="0026418A">
      <w:pPr>
        <w:pStyle w:val="ListParagraph"/>
        <w:numPr>
          <w:ilvl w:val="1"/>
          <w:numId w:val="40"/>
        </w:numPr>
        <w:ind w:left="0" w:firstLine="0"/>
        <w:rPr>
          <w:rFonts w:asciiTheme="majorHAnsi" w:hAnsiTheme="majorHAnsi" w:cstheme="majorHAnsi"/>
        </w:rPr>
      </w:pPr>
      <w:r w:rsidRPr="0026418A">
        <w:rPr>
          <w:rFonts w:asciiTheme="majorHAnsi" w:hAnsiTheme="majorHAnsi" w:cstheme="majorHAnsi"/>
        </w:rPr>
        <w:t xml:space="preserve">Move the mouse </w:t>
      </w:r>
      <w:r w:rsidR="000008D1" w:rsidRPr="0026418A">
        <w:rPr>
          <w:rFonts w:asciiTheme="majorHAnsi" w:hAnsiTheme="majorHAnsi" w:cstheme="majorHAnsi"/>
        </w:rPr>
        <w:t xml:space="preserve">cradle </w:t>
      </w:r>
      <w:r w:rsidRPr="0026418A">
        <w:rPr>
          <w:rFonts w:asciiTheme="majorHAnsi" w:hAnsiTheme="majorHAnsi" w:cstheme="majorHAnsi"/>
        </w:rPr>
        <w:t xml:space="preserve">such that the heart </w:t>
      </w:r>
      <w:proofErr w:type="gramStart"/>
      <w:r w:rsidRPr="0026418A">
        <w:rPr>
          <w:rFonts w:asciiTheme="majorHAnsi" w:hAnsiTheme="majorHAnsi" w:cstheme="majorHAnsi"/>
        </w:rPr>
        <w:t>is located in</w:t>
      </w:r>
      <w:proofErr w:type="gramEnd"/>
      <w:r w:rsidRPr="0026418A">
        <w:rPr>
          <w:rFonts w:asciiTheme="majorHAnsi" w:hAnsiTheme="majorHAnsi" w:cstheme="majorHAnsi"/>
        </w:rPr>
        <w:t xml:space="preserve"> the part of the cradle </w:t>
      </w:r>
      <w:r w:rsidR="000008D1" w:rsidRPr="0026418A">
        <w:rPr>
          <w:rFonts w:asciiTheme="majorHAnsi" w:hAnsiTheme="majorHAnsi" w:cstheme="majorHAnsi"/>
        </w:rPr>
        <w:t xml:space="preserve">holder </w:t>
      </w:r>
      <w:r w:rsidRPr="0026418A">
        <w:rPr>
          <w:rFonts w:asciiTheme="majorHAnsi" w:hAnsiTheme="majorHAnsi" w:cstheme="majorHAnsi"/>
        </w:rPr>
        <w:t xml:space="preserve">that </w:t>
      </w:r>
      <w:r w:rsidR="00896DE1" w:rsidRPr="0026418A">
        <w:rPr>
          <w:rFonts w:asciiTheme="majorHAnsi" w:hAnsiTheme="majorHAnsi" w:cstheme="majorHAnsi"/>
        </w:rPr>
        <w:t>will end up in</w:t>
      </w:r>
      <w:r w:rsidRPr="0026418A">
        <w:rPr>
          <w:rFonts w:asciiTheme="majorHAnsi" w:hAnsiTheme="majorHAnsi" w:cstheme="majorHAnsi"/>
        </w:rPr>
        <w:t xml:space="preserve"> the center of the </w:t>
      </w:r>
      <w:r w:rsidR="00BD5FD3" w:rsidRPr="0026418A">
        <w:rPr>
          <w:rFonts w:asciiTheme="majorHAnsi" w:hAnsiTheme="majorHAnsi" w:cstheme="majorHAnsi"/>
        </w:rPr>
        <w:t>RF</w:t>
      </w:r>
      <w:r w:rsidRPr="0026418A">
        <w:rPr>
          <w:rFonts w:asciiTheme="majorHAnsi" w:hAnsiTheme="majorHAnsi" w:cstheme="majorHAnsi"/>
        </w:rPr>
        <w:t xml:space="preserve"> coil and </w:t>
      </w:r>
      <w:r w:rsidR="000D5AEA" w:rsidRPr="0026418A">
        <w:rPr>
          <w:rFonts w:asciiTheme="majorHAnsi" w:hAnsiTheme="majorHAnsi" w:cstheme="majorHAnsi"/>
        </w:rPr>
        <w:t xml:space="preserve">iso-center of the </w:t>
      </w:r>
      <w:r w:rsidRPr="0026418A">
        <w:rPr>
          <w:rFonts w:asciiTheme="majorHAnsi" w:hAnsiTheme="majorHAnsi" w:cstheme="majorHAnsi"/>
        </w:rPr>
        <w:t>magnet.</w:t>
      </w:r>
    </w:p>
    <w:p w14:paraId="1EB6CADC" w14:textId="77777777" w:rsidR="0094366C" w:rsidRPr="0026418A" w:rsidRDefault="0094366C" w:rsidP="0026418A">
      <w:pPr>
        <w:pStyle w:val="ListParagraph"/>
        <w:ind w:left="0"/>
        <w:rPr>
          <w:rFonts w:asciiTheme="majorHAnsi" w:hAnsiTheme="majorHAnsi" w:cstheme="majorHAnsi"/>
        </w:rPr>
      </w:pPr>
    </w:p>
    <w:p w14:paraId="78AA1E7E" w14:textId="240291E8" w:rsidR="00D94582" w:rsidRPr="0026418A" w:rsidRDefault="00D94582" w:rsidP="0026418A">
      <w:pPr>
        <w:pStyle w:val="ListParagraph"/>
        <w:numPr>
          <w:ilvl w:val="1"/>
          <w:numId w:val="40"/>
        </w:numPr>
        <w:ind w:left="0" w:firstLine="0"/>
        <w:rPr>
          <w:rFonts w:asciiTheme="majorHAnsi" w:hAnsiTheme="majorHAnsi" w:cstheme="majorHAnsi"/>
          <w:highlight w:val="yellow"/>
        </w:rPr>
      </w:pPr>
      <w:r w:rsidRPr="0026418A">
        <w:rPr>
          <w:rFonts w:asciiTheme="majorHAnsi" w:hAnsiTheme="majorHAnsi" w:cstheme="majorHAnsi"/>
          <w:highlight w:val="yellow"/>
        </w:rPr>
        <w:t>Use petroleum jelly to insert the rectal temperature probe</w:t>
      </w:r>
      <w:r w:rsidR="002A6677" w:rsidRPr="0026418A">
        <w:rPr>
          <w:rFonts w:asciiTheme="majorHAnsi" w:hAnsiTheme="majorHAnsi" w:cstheme="majorHAnsi"/>
          <w:highlight w:val="yellow"/>
        </w:rPr>
        <w:t>,</w:t>
      </w:r>
      <w:r w:rsidRPr="0026418A">
        <w:rPr>
          <w:rFonts w:asciiTheme="majorHAnsi" w:hAnsiTheme="majorHAnsi" w:cstheme="majorHAnsi"/>
          <w:highlight w:val="yellow"/>
        </w:rPr>
        <w:t xml:space="preserve"> and tape the fiber-optic cable of the temperature probe to the mouse </w:t>
      </w:r>
      <w:r w:rsidR="00616897" w:rsidRPr="0026418A">
        <w:rPr>
          <w:rFonts w:asciiTheme="majorHAnsi" w:hAnsiTheme="majorHAnsi" w:cstheme="majorHAnsi"/>
          <w:highlight w:val="yellow"/>
        </w:rPr>
        <w:t>cradle</w:t>
      </w:r>
      <w:r w:rsidRPr="0026418A">
        <w:rPr>
          <w:rFonts w:asciiTheme="majorHAnsi" w:hAnsiTheme="majorHAnsi" w:cstheme="majorHAnsi"/>
          <w:highlight w:val="yellow"/>
        </w:rPr>
        <w:t xml:space="preserve">. </w:t>
      </w:r>
    </w:p>
    <w:p w14:paraId="0CBB25B1" w14:textId="77777777" w:rsidR="0094366C" w:rsidRPr="0026418A" w:rsidRDefault="0094366C" w:rsidP="0026418A">
      <w:pPr>
        <w:pStyle w:val="ListParagraph"/>
        <w:ind w:left="0"/>
        <w:rPr>
          <w:rFonts w:asciiTheme="majorHAnsi" w:hAnsiTheme="majorHAnsi" w:cstheme="majorHAnsi"/>
          <w:highlight w:val="yellow"/>
        </w:rPr>
      </w:pPr>
    </w:p>
    <w:p w14:paraId="16A99FE8" w14:textId="02A1A10A" w:rsidR="00D94582" w:rsidRPr="0026418A" w:rsidRDefault="00D94582" w:rsidP="0026418A">
      <w:pPr>
        <w:pStyle w:val="ListParagraph"/>
        <w:numPr>
          <w:ilvl w:val="1"/>
          <w:numId w:val="40"/>
        </w:numPr>
        <w:ind w:left="0" w:firstLine="0"/>
        <w:rPr>
          <w:rFonts w:asciiTheme="majorHAnsi" w:hAnsiTheme="majorHAnsi" w:cstheme="majorHAnsi"/>
          <w:highlight w:val="yellow"/>
        </w:rPr>
      </w:pPr>
      <w:r w:rsidRPr="0026418A">
        <w:rPr>
          <w:rFonts w:asciiTheme="majorHAnsi" w:hAnsiTheme="majorHAnsi" w:cstheme="majorHAnsi"/>
          <w:highlight w:val="yellow"/>
        </w:rPr>
        <w:t xml:space="preserve">Place the respiratory balloon on the lower abdomen of the mouse and secure it with tape. </w:t>
      </w:r>
      <w:r w:rsidR="000D5AEA" w:rsidRPr="0026418A">
        <w:rPr>
          <w:rFonts w:asciiTheme="majorHAnsi" w:hAnsiTheme="majorHAnsi" w:cstheme="majorHAnsi"/>
          <w:highlight w:val="yellow"/>
        </w:rPr>
        <w:t>Insert</w:t>
      </w:r>
      <w:r w:rsidRPr="0026418A">
        <w:rPr>
          <w:rFonts w:asciiTheme="majorHAnsi" w:hAnsiTheme="majorHAnsi" w:cstheme="majorHAnsi"/>
          <w:highlight w:val="yellow"/>
        </w:rPr>
        <w:t xml:space="preserve"> two ECG electrode needles </w:t>
      </w:r>
      <w:r w:rsidR="000D5AEA" w:rsidRPr="0026418A">
        <w:rPr>
          <w:rFonts w:asciiTheme="majorHAnsi" w:hAnsiTheme="majorHAnsi" w:cstheme="majorHAnsi"/>
          <w:highlight w:val="yellow"/>
        </w:rPr>
        <w:t xml:space="preserve">subcutaneously </w:t>
      </w:r>
      <w:r w:rsidRPr="0026418A">
        <w:rPr>
          <w:rFonts w:asciiTheme="majorHAnsi" w:hAnsiTheme="majorHAnsi" w:cstheme="majorHAnsi"/>
          <w:highlight w:val="yellow"/>
        </w:rPr>
        <w:t>in the thorax at the height of the forepaws and gently tape them down to prevent movement</w:t>
      </w:r>
      <w:r w:rsidR="000D5AEA" w:rsidRPr="0026418A">
        <w:rPr>
          <w:rFonts w:asciiTheme="majorHAnsi" w:hAnsiTheme="majorHAnsi" w:cstheme="majorHAnsi"/>
          <w:highlight w:val="yellow"/>
        </w:rPr>
        <w:t xml:space="preserve"> </w:t>
      </w:r>
      <w:r w:rsidRPr="0026418A">
        <w:rPr>
          <w:rFonts w:asciiTheme="majorHAnsi" w:hAnsiTheme="majorHAnsi" w:cstheme="majorHAnsi"/>
          <w:highlight w:val="yellow"/>
        </w:rPr>
        <w:t>(</w:t>
      </w:r>
      <w:r w:rsidRPr="0026418A">
        <w:rPr>
          <w:rFonts w:asciiTheme="majorHAnsi" w:hAnsiTheme="majorHAnsi" w:cstheme="majorHAnsi"/>
          <w:b/>
          <w:bCs/>
          <w:highlight w:val="yellow"/>
        </w:rPr>
        <w:t>Figure 1A</w:t>
      </w:r>
      <w:r w:rsidRPr="0026418A">
        <w:rPr>
          <w:rFonts w:asciiTheme="majorHAnsi" w:hAnsiTheme="majorHAnsi" w:cstheme="majorHAnsi"/>
          <w:highlight w:val="yellow"/>
        </w:rPr>
        <w:t>)</w:t>
      </w:r>
      <w:r w:rsidR="000D5AEA" w:rsidRPr="0026418A">
        <w:rPr>
          <w:rFonts w:asciiTheme="majorHAnsi" w:hAnsiTheme="majorHAnsi" w:cstheme="majorHAnsi"/>
          <w:highlight w:val="yellow"/>
        </w:rPr>
        <w:t>.</w:t>
      </w:r>
    </w:p>
    <w:p w14:paraId="0DABB6C8" w14:textId="77777777" w:rsidR="0094366C" w:rsidRPr="0026418A" w:rsidRDefault="0094366C" w:rsidP="0026418A">
      <w:pPr>
        <w:pStyle w:val="ListParagraph"/>
        <w:ind w:left="0"/>
        <w:rPr>
          <w:rFonts w:asciiTheme="majorHAnsi" w:hAnsiTheme="majorHAnsi" w:cstheme="majorHAnsi"/>
        </w:rPr>
      </w:pPr>
    </w:p>
    <w:p w14:paraId="3F6FDE51" w14:textId="25574052" w:rsidR="00D94582" w:rsidRPr="0026418A" w:rsidRDefault="00D94582" w:rsidP="0026418A">
      <w:pPr>
        <w:pStyle w:val="ListParagraph"/>
        <w:numPr>
          <w:ilvl w:val="1"/>
          <w:numId w:val="40"/>
        </w:numPr>
        <w:ind w:left="0" w:firstLine="0"/>
        <w:rPr>
          <w:rFonts w:asciiTheme="majorHAnsi" w:hAnsiTheme="majorHAnsi" w:cstheme="majorHAnsi"/>
        </w:rPr>
      </w:pPr>
      <w:r w:rsidRPr="0026418A">
        <w:rPr>
          <w:rFonts w:asciiTheme="majorHAnsi" w:hAnsiTheme="majorHAnsi" w:cstheme="majorHAnsi"/>
        </w:rPr>
        <w:t>Check whether respiration and ECG signals are of sufficient quality</w:t>
      </w:r>
      <w:r w:rsidR="002A6677" w:rsidRPr="0026418A">
        <w:rPr>
          <w:rFonts w:asciiTheme="majorHAnsi" w:hAnsiTheme="majorHAnsi" w:cstheme="majorHAnsi"/>
        </w:rPr>
        <w:t>,</w:t>
      </w:r>
      <w:r w:rsidRPr="0026418A">
        <w:rPr>
          <w:rFonts w:asciiTheme="majorHAnsi" w:hAnsiTheme="majorHAnsi" w:cstheme="majorHAnsi"/>
        </w:rPr>
        <w:t xml:space="preserve"> and whether correct trigger points are detected by the software (</w:t>
      </w:r>
      <w:r w:rsidRPr="0026418A">
        <w:rPr>
          <w:rFonts w:asciiTheme="majorHAnsi" w:hAnsiTheme="majorHAnsi" w:cstheme="majorHAnsi"/>
          <w:b/>
          <w:bCs/>
        </w:rPr>
        <w:t>Figure 1C</w:t>
      </w:r>
      <w:r w:rsidRPr="0026418A">
        <w:rPr>
          <w:rFonts w:asciiTheme="majorHAnsi" w:hAnsiTheme="majorHAnsi" w:cstheme="majorHAnsi"/>
        </w:rPr>
        <w:t xml:space="preserve">). </w:t>
      </w:r>
    </w:p>
    <w:p w14:paraId="09BBFFDA" w14:textId="04261FB0" w:rsidR="0094366C" w:rsidRPr="0026418A" w:rsidRDefault="0094366C" w:rsidP="0026418A">
      <w:pPr>
        <w:rPr>
          <w:rFonts w:asciiTheme="majorHAnsi" w:hAnsiTheme="majorHAnsi" w:cstheme="majorHAnsi"/>
        </w:rPr>
      </w:pPr>
    </w:p>
    <w:p w14:paraId="307D154D" w14:textId="2F0547CC" w:rsidR="00D94582" w:rsidRPr="0026418A" w:rsidRDefault="00AD0E0E" w:rsidP="0026418A">
      <w:pPr>
        <w:pStyle w:val="ListParagraph"/>
        <w:numPr>
          <w:ilvl w:val="2"/>
          <w:numId w:val="40"/>
        </w:numPr>
        <w:ind w:left="0" w:firstLine="0"/>
        <w:rPr>
          <w:rFonts w:asciiTheme="majorHAnsi" w:hAnsiTheme="majorHAnsi" w:cstheme="majorHAnsi"/>
        </w:rPr>
      </w:pPr>
      <w:r w:rsidRPr="0026418A">
        <w:rPr>
          <w:rFonts w:asciiTheme="majorHAnsi" w:hAnsiTheme="majorHAnsi" w:cstheme="majorHAnsi"/>
        </w:rPr>
        <w:t>Make sure the</w:t>
      </w:r>
      <w:r w:rsidR="00D94582" w:rsidRPr="0026418A">
        <w:rPr>
          <w:rFonts w:asciiTheme="majorHAnsi" w:hAnsiTheme="majorHAnsi" w:cstheme="majorHAnsi"/>
        </w:rPr>
        <w:t xml:space="preserve"> respiratory rate </w:t>
      </w:r>
      <w:r w:rsidRPr="0026418A">
        <w:rPr>
          <w:rFonts w:asciiTheme="majorHAnsi" w:hAnsiTheme="majorHAnsi" w:cstheme="majorHAnsi"/>
        </w:rPr>
        <w:t>is</w:t>
      </w:r>
      <w:r w:rsidR="00D94582" w:rsidRPr="0026418A">
        <w:rPr>
          <w:rFonts w:asciiTheme="majorHAnsi" w:hAnsiTheme="majorHAnsi" w:cstheme="majorHAnsi"/>
        </w:rPr>
        <w:t xml:space="preserve"> 50</w:t>
      </w:r>
      <w:r w:rsidR="002A6677" w:rsidRPr="0026418A">
        <w:rPr>
          <w:rFonts w:asciiTheme="majorHAnsi" w:hAnsiTheme="majorHAnsi" w:cstheme="majorHAnsi"/>
        </w:rPr>
        <w:t>–</w:t>
      </w:r>
      <w:r w:rsidR="00D94582" w:rsidRPr="0026418A">
        <w:rPr>
          <w:rFonts w:asciiTheme="majorHAnsi" w:hAnsiTheme="majorHAnsi" w:cstheme="majorHAnsi"/>
        </w:rPr>
        <w:t xml:space="preserve">80 </w:t>
      </w:r>
      <w:r w:rsidR="00A26271" w:rsidRPr="0026418A">
        <w:rPr>
          <w:rFonts w:asciiTheme="majorHAnsi" w:hAnsiTheme="majorHAnsi" w:cstheme="majorHAnsi"/>
        </w:rPr>
        <w:t>breaths/min</w:t>
      </w:r>
      <w:r w:rsidR="00D94582" w:rsidRPr="0026418A">
        <w:rPr>
          <w:rFonts w:asciiTheme="majorHAnsi" w:hAnsiTheme="majorHAnsi" w:cstheme="majorHAnsi"/>
        </w:rPr>
        <w:t xml:space="preserve">, heart rate </w:t>
      </w:r>
      <w:r w:rsidR="002A6677" w:rsidRPr="0026418A">
        <w:rPr>
          <w:rFonts w:asciiTheme="majorHAnsi" w:hAnsiTheme="majorHAnsi" w:cstheme="majorHAnsi"/>
        </w:rPr>
        <w:t>~</w:t>
      </w:r>
      <w:r w:rsidR="00D94582" w:rsidRPr="0026418A">
        <w:rPr>
          <w:rFonts w:asciiTheme="majorHAnsi" w:hAnsiTheme="majorHAnsi" w:cstheme="majorHAnsi"/>
        </w:rPr>
        <w:t>400</w:t>
      </w:r>
      <w:r w:rsidR="002A6677" w:rsidRPr="0026418A">
        <w:rPr>
          <w:rFonts w:asciiTheme="majorHAnsi" w:hAnsiTheme="majorHAnsi" w:cstheme="majorHAnsi"/>
        </w:rPr>
        <w:t>–</w:t>
      </w:r>
      <w:r w:rsidR="00D94582" w:rsidRPr="0026418A">
        <w:rPr>
          <w:rFonts w:asciiTheme="majorHAnsi" w:hAnsiTheme="majorHAnsi" w:cstheme="majorHAnsi"/>
        </w:rPr>
        <w:t xml:space="preserve">600 </w:t>
      </w:r>
      <w:r w:rsidR="00A26271" w:rsidRPr="0026418A">
        <w:rPr>
          <w:rFonts w:asciiTheme="majorHAnsi" w:hAnsiTheme="majorHAnsi" w:cstheme="majorHAnsi"/>
        </w:rPr>
        <w:t>beats/min</w:t>
      </w:r>
      <w:r w:rsidR="006E0E1D" w:rsidRPr="0026418A">
        <w:rPr>
          <w:rFonts w:asciiTheme="majorHAnsi" w:hAnsiTheme="majorHAnsi" w:cstheme="majorHAnsi"/>
        </w:rPr>
        <w:t>,</w:t>
      </w:r>
      <w:r w:rsidR="00A26271" w:rsidRPr="0026418A">
        <w:rPr>
          <w:rFonts w:asciiTheme="majorHAnsi" w:hAnsiTheme="majorHAnsi" w:cstheme="majorHAnsi"/>
        </w:rPr>
        <w:t xml:space="preserve"> </w:t>
      </w:r>
      <w:r w:rsidR="00D94582" w:rsidRPr="0026418A">
        <w:rPr>
          <w:rFonts w:asciiTheme="majorHAnsi" w:hAnsiTheme="majorHAnsi" w:cstheme="majorHAnsi"/>
        </w:rPr>
        <w:t xml:space="preserve">and body temperature around 37 °C. </w:t>
      </w:r>
      <w:r w:rsidR="00E5139B" w:rsidRPr="0026418A">
        <w:rPr>
          <w:rFonts w:asciiTheme="majorHAnsi" w:hAnsiTheme="majorHAnsi" w:cstheme="majorHAnsi"/>
        </w:rPr>
        <w:t>A</w:t>
      </w:r>
      <w:r w:rsidR="00D94582" w:rsidRPr="0026418A">
        <w:rPr>
          <w:rFonts w:asciiTheme="majorHAnsi" w:hAnsiTheme="majorHAnsi" w:cstheme="majorHAnsi"/>
        </w:rPr>
        <w:t>djust the isoflurane administ</w:t>
      </w:r>
      <w:r w:rsidR="000B4A04" w:rsidRPr="0026418A">
        <w:rPr>
          <w:rFonts w:asciiTheme="majorHAnsi" w:hAnsiTheme="majorHAnsi" w:cstheme="majorHAnsi"/>
        </w:rPr>
        <w:t>ration</w:t>
      </w:r>
      <w:r w:rsidR="00D424F2" w:rsidRPr="0026418A">
        <w:rPr>
          <w:rFonts w:asciiTheme="majorHAnsi" w:hAnsiTheme="majorHAnsi" w:cstheme="majorHAnsi"/>
        </w:rPr>
        <w:t xml:space="preserve"> when the respiratory rate is outside of this range</w:t>
      </w:r>
      <w:r w:rsidR="002A6677" w:rsidRPr="0026418A">
        <w:rPr>
          <w:rFonts w:asciiTheme="majorHAnsi" w:hAnsiTheme="majorHAnsi" w:cstheme="majorHAnsi"/>
        </w:rPr>
        <w:t>,</w:t>
      </w:r>
      <w:r w:rsidR="00D94582" w:rsidRPr="0026418A">
        <w:rPr>
          <w:rFonts w:asciiTheme="majorHAnsi" w:hAnsiTheme="majorHAnsi" w:cstheme="majorHAnsi"/>
        </w:rPr>
        <w:t xml:space="preserve"> and</w:t>
      </w:r>
      <w:r w:rsidR="00D424F2" w:rsidRPr="0026418A">
        <w:rPr>
          <w:rFonts w:asciiTheme="majorHAnsi" w:hAnsiTheme="majorHAnsi" w:cstheme="majorHAnsi"/>
        </w:rPr>
        <w:t xml:space="preserve"> reduce the temperature of</w:t>
      </w:r>
      <w:r w:rsidR="00D94582" w:rsidRPr="0026418A">
        <w:rPr>
          <w:rFonts w:asciiTheme="majorHAnsi" w:hAnsiTheme="majorHAnsi" w:cstheme="majorHAnsi"/>
        </w:rPr>
        <w:t xml:space="preserve"> the </w:t>
      </w:r>
      <w:r w:rsidR="00E5139B" w:rsidRPr="0026418A">
        <w:rPr>
          <w:rFonts w:asciiTheme="majorHAnsi" w:hAnsiTheme="majorHAnsi" w:cstheme="majorHAnsi"/>
        </w:rPr>
        <w:t xml:space="preserve">animal </w:t>
      </w:r>
      <w:r w:rsidR="00D94582" w:rsidRPr="0026418A">
        <w:rPr>
          <w:rFonts w:asciiTheme="majorHAnsi" w:hAnsiTheme="majorHAnsi" w:cstheme="majorHAnsi"/>
        </w:rPr>
        <w:t>heating system</w:t>
      </w:r>
      <w:r w:rsidR="00E5139B" w:rsidRPr="0026418A">
        <w:rPr>
          <w:rFonts w:asciiTheme="majorHAnsi" w:hAnsiTheme="majorHAnsi" w:cstheme="majorHAnsi"/>
        </w:rPr>
        <w:t xml:space="preserve"> if </w:t>
      </w:r>
      <w:r w:rsidR="00D424F2" w:rsidRPr="0026418A">
        <w:rPr>
          <w:rFonts w:asciiTheme="majorHAnsi" w:hAnsiTheme="majorHAnsi" w:cstheme="majorHAnsi"/>
        </w:rPr>
        <w:t>the body temperature</w:t>
      </w:r>
      <w:r w:rsidR="003B3294" w:rsidRPr="0026418A">
        <w:rPr>
          <w:rFonts w:asciiTheme="majorHAnsi" w:hAnsiTheme="majorHAnsi" w:cstheme="majorHAnsi"/>
        </w:rPr>
        <w:t xml:space="preserve"> tends to exceed</w:t>
      </w:r>
      <w:r w:rsidR="00D424F2" w:rsidRPr="0026418A">
        <w:rPr>
          <w:rFonts w:asciiTheme="majorHAnsi" w:hAnsiTheme="majorHAnsi" w:cstheme="majorHAnsi"/>
        </w:rPr>
        <w:t xml:space="preserve"> 37 °C</w:t>
      </w:r>
      <w:r w:rsidR="00D94582" w:rsidRPr="0026418A">
        <w:rPr>
          <w:rFonts w:asciiTheme="majorHAnsi" w:hAnsiTheme="majorHAnsi" w:cstheme="majorHAnsi"/>
        </w:rPr>
        <w:t>.</w:t>
      </w:r>
    </w:p>
    <w:p w14:paraId="4D482E4D" w14:textId="77777777" w:rsidR="0094366C" w:rsidRPr="0026418A" w:rsidRDefault="0094366C" w:rsidP="0026418A">
      <w:pPr>
        <w:pStyle w:val="ListParagraph"/>
        <w:ind w:left="0"/>
        <w:rPr>
          <w:rFonts w:asciiTheme="majorHAnsi" w:hAnsiTheme="majorHAnsi" w:cstheme="majorHAnsi"/>
        </w:rPr>
      </w:pPr>
    </w:p>
    <w:p w14:paraId="47BD39F4" w14:textId="279C1D3C" w:rsidR="00AD0E0E" w:rsidRPr="0026418A" w:rsidRDefault="00D94582" w:rsidP="0026418A">
      <w:pPr>
        <w:pStyle w:val="ListParagraph"/>
        <w:numPr>
          <w:ilvl w:val="1"/>
          <w:numId w:val="40"/>
        </w:numPr>
        <w:ind w:left="0" w:firstLine="0"/>
        <w:rPr>
          <w:rFonts w:asciiTheme="majorHAnsi" w:hAnsiTheme="majorHAnsi" w:cstheme="majorHAnsi"/>
          <w:highlight w:val="yellow"/>
        </w:rPr>
      </w:pPr>
      <w:r w:rsidRPr="0026418A">
        <w:rPr>
          <w:rFonts w:asciiTheme="majorHAnsi" w:hAnsiTheme="majorHAnsi" w:cstheme="majorHAnsi"/>
          <w:highlight w:val="yellow"/>
        </w:rPr>
        <w:t xml:space="preserve">Place the RF coil over the mouse. </w:t>
      </w:r>
    </w:p>
    <w:p w14:paraId="2B1A3DCC" w14:textId="77777777" w:rsidR="003246BB" w:rsidRPr="0026418A" w:rsidRDefault="003246BB" w:rsidP="0026418A">
      <w:pPr>
        <w:pStyle w:val="ListParagraph"/>
        <w:ind w:left="0"/>
        <w:rPr>
          <w:rFonts w:asciiTheme="majorHAnsi" w:hAnsiTheme="majorHAnsi" w:cstheme="majorHAnsi"/>
        </w:rPr>
      </w:pPr>
    </w:p>
    <w:p w14:paraId="21996CB3" w14:textId="4728C5CD" w:rsidR="003246BB" w:rsidRPr="0026418A" w:rsidRDefault="00AD0E0E" w:rsidP="0026418A">
      <w:pPr>
        <w:rPr>
          <w:rFonts w:asciiTheme="majorHAnsi" w:hAnsiTheme="majorHAnsi" w:cstheme="majorHAnsi"/>
        </w:rPr>
      </w:pPr>
      <w:r w:rsidRPr="0026418A">
        <w:rPr>
          <w:rFonts w:asciiTheme="majorHAnsi" w:hAnsiTheme="majorHAnsi" w:cstheme="majorHAnsi"/>
        </w:rPr>
        <w:t>NOTE: Depending on the system,</w:t>
      </w:r>
      <w:r w:rsidR="0094366C" w:rsidRPr="0026418A">
        <w:rPr>
          <w:rFonts w:asciiTheme="majorHAnsi" w:hAnsiTheme="majorHAnsi" w:cstheme="majorHAnsi"/>
        </w:rPr>
        <w:t xml:space="preserve"> </w:t>
      </w:r>
      <w:r w:rsidRPr="0026418A">
        <w:rPr>
          <w:rFonts w:asciiTheme="majorHAnsi" w:hAnsiTheme="majorHAnsi" w:cstheme="majorHAnsi"/>
        </w:rPr>
        <w:t>t</w:t>
      </w:r>
      <w:r w:rsidR="00D94582" w:rsidRPr="0026418A">
        <w:rPr>
          <w:rFonts w:asciiTheme="majorHAnsi" w:hAnsiTheme="majorHAnsi" w:cstheme="majorHAnsi"/>
        </w:rPr>
        <w:t>his might require</w:t>
      </w:r>
      <w:r w:rsidR="00896DE1" w:rsidRPr="0026418A">
        <w:rPr>
          <w:rFonts w:asciiTheme="majorHAnsi" w:hAnsiTheme="majorHAnsi" w:cstheme="majorHAnsi"/>
        </w:rPr>
        <w:t xml:space="preserve"> </w:t>
      </w:r>
      <w:r w:rsidR="00D94582" w:rsidRPr="0026418A">
        <w:rPr>
          <w:rFonts w:asciiTheme="majorHAnsi" w:hAnsiTheme="majorHAnsi" w:cstheme="majorHAnsi"/>
        </w:rPr>
        <w:t>temporar</w:t>
      </w:r>
      <w:r w:rsidR="002A6677" w:rsidRPr="0026418A">
        <w:rPr>
          <w:rFonts w:asciiTheme="majorHAnsi" w:hAnsiTheme="majorHAnsi" w:cstheme="majorHAnsi"/>
        </w:rPr>
        <w:t>y</w:t>
      </w:r>
      <w:r w:rsidR="00D94582" w:rsidRPr="0026418A">
        <w:rPr>
          <w:rFonts w:asciiTheme="majorHAnsi" w:hAnsiTheme="majorHAnsi" w:cstheme="majorHAnsi"/>
        </w:rPr>
        <w:t xml:space="preserve"> disconnect</w:t>
      </w:r>
      <w:r w:rsidR="002A6677" w:rsidRPr="0026418A">
        <w:rPr>
          <w:rFonts w:asciiTheme="majorHAnsi" w:hAnsiTheme="majorHAnsi" w:cstheme="majorHAnsi"/>
        </w:rPr>
        <w:t>ion of</w:t>
      </w:r>
      <w:r w:rsidR="00D94582" w:rsidRPr="0026418A">
        <w:rPr>
          <w:rFonts w:asciiTheme="majorHAnsi" w:hAnsiTheme="majorHAnsi" w:cstheme="majorHAnsi"/>
        </w:rPr>
        <w:t xml:space="preserve"> the ECG electrodes and respiratory balloon plugs from the ECG/respiratory interface module. </w:t>
      </w:r>
    </w:p>
    <w:p w14:paraId="57E8E057" w14:textId="77777777" w:rsidR="003246BB" w:rsidRPr="0026418A" w:rsidRDefault="003246BB" w:rsidP="0026418A">
      <w:pPr>
        <w:rPr>
          <w:rFonts w:asciiTheme="majorHAnsi" w:hAnsiTheme="majorHAnsi" w:cstheme="majorHAnsi"/>
        </w:rPr>
      </w:pPr>
    </w:p>
    <w:p w14:paraId="5B4F22EB" w14:textId="023915C1" w:rsidR="00755EFB" w:rsidRPr="0026418A" w:rsidRDefault="00D94582" w:rsidP="0026418A">
      <w:pPr>
        <w:pStyle w:val="ListParagraph"/>
        <w:numPr>
          <w:ilvl w:val="1"/>
          <w:numId w:val="40"/>
        </w:numPr>
        <w:ind w:left="0" w:firstLine="0"/>
        <w:rPr>
          <w:rFonts w:asciiTheme="majorHAnsi" w:hAnsiTheme="majorHAnsi" w:cstheme="majorHAnsi"/>
          <w:highlight w:val="yellow"/>
        </w:rPr>
      </w:pPr>
      <w:r w:rsidRPr="0026418A">
        <w:rPr>
          <w:rFonts w:asciiTheme="majorHAnsi" w:hAnsiTheme="majorHAnsi" w:cstheme="majorHAnsi"/>
          <w:highlight w:val="yellow"/>
        </w:rPr>
        <w:t>Connect the coil cables</w:t>
      </w:r>
      <w:r w:rsidR="005369B3" w:rsidRPr="0026418A">
        <w:rPr>
          <w:rFonts w:asciiTheme="majorHAnsi" w:hAnsiTheme="majorHAnsi" w:cstheme="majorHAnsi"/>
          <w:highlight w:val="yellow"/>
        </w:rPr>
        <w:t>,</w:t>
      </w:r>
      <w:r w:rsidRPr="0026418A">
        <w:rPr>
          <w:rFonts w:asciiTheme="majorHAnsi" w:hAnsiTheme="majorHAnsi" w:cstheme="majorHAnsi"/>
          <w:highlight w:val="yellow"/>
        </w:rPr>
        <w:t xml:space="preserve"> and place the cradle in the magnet bore. Check if the ECG signal is still stable</w:t>
      </w:r>
      <w:r w:rsidR="00755EFB" w:rsidRPr="0026418A">
        <w:rPr>
          <w:rFonts w:asciiTheme="majorHAnsi" w:hAnsiTheme="majorHAnsi" w:cstheme="majorHAnsi"/>
          <w:highlight w:val="yellow"/>
        </w:rPr>
        <w:t>.</w:t>
      </w:r>
    </w:p>
    <w:p w14:paraId="45B2FAD6" w14:textId="40B4146F" w:rsidR="003246BB" w:rsidRPr="0026418A" w:rsidRDefault="003246BB" w:rsidP="0026418A">
      <w:pPr>
        <w:rPr>
          <w:rFonts w:asciiTheme="majorHAnsi" w:hAnsiTheme="majorHAnsi" w:cstheme="majorHAnsi"/>
          <w:highlight w:val="yellow"/>
        </w:rPr>
      </w:pPr>
    </w:p>
    <w:p w14:paraId="53AE5665" w14:textId="0352C62C" w:rsidR="00741DC4" w:rsidRPr="0026418A" w:rsidRDefault="00D94582" w:rsidP="0026418A">
      <w:pPr>
        <w:pStyle w:val="ListParagraph"/>
        <w:numPr>
          <w:ilvl w:val="2"/>
          <w:numId w:val="40"/>
        </w:numPr>
        <w:ind w:left="0" w:firstLine="0"/>
        <w:rPr>
          <w:rFonts w:asciiTheme="majorHAnsi" w:hAnsiTheme="majorHAnsi" w:cstheme="majorHAnsi"/>
        </w:rPr>
      </w:pPr>
      <w:r w:rsidRPr="0026418A">
        <w:rPr>
          <w:rFonts w:asciiTheme="majorHAnsi" w:hAnsiTheme="majorHAnsi" w:cstheme="majorHAnsi"/>
        </w:rPr>
        <w:t>If the ECG signal is suboptimal, reposition</w:t>
      </w:r>
      <w:r w:rsidR="00755EFB" w:rsidRPr="0026418A">
        <w:rPr>
          <w:rFonts w:asciiTheme="majorHAnsi" w:hAnsiTheme="majorHAnsi" w:cstheme="majorHAnsi"/>
        </w:rPr>
        <w:t xml:space="preserve"> </w:t>
      </w:r>
      <w:r w:rsidRPr="0026418A">
        <w:rPr>
          <w:rFonts w:asciiTheme="majorHAnsi" w:hAnsiTheme="majorHAnsi" w:cstheme="majorHAnsi"/>
        </w:rPr>
        <w:t xml:space="preserve">the ECG electrodes </w:t>
      </w:r>
      <w:r w:rsidR="00755EFB" w:rsidRPr="0026418A">
        <w:rPr>
          <w:rFonts w:asciiTheme="majorHAnsi" w:hAnsiTheme="majorHAnsi" w:cstheme="majorHAnsi"/>
        </w:rPr>
        <w:t>for a better signal,</w:t>
      </w:r>
      <w:r w:rsidRPr="0026418A">
        <w:rPr>
          <w:rFonts w:asciiTheme="majorHAnsi" w:hAnsiTheme="majorHAnsi" w:cstheme="majorHAnsi"/>
        </w:rPr>
        <w:t xml:space="preserve"> as this cannot be done at a later stage without significantly changing the orientation of the animal.</w:t>
      </w:r>
    </w:p>
    <w:p w14:paraId="7C94824E" w14:textId="5B48A682" w:rsidR="00741DC4" w:rsidRPr="0026418A" w:rsidRDefault="00741DC4" w:rsidP="0026418A">
      <w:pPr>
        <w:rPr>
          <w:rFonts w:asciiTheme="majorHAnsi" w:hAnsiTheme="majorHAnsi" w:cstheme="majorHAnsi"/>
        </w:rPr>
      </w:pPr>
    </w:p>
    <w:p w14:paraId="0D28B414" w14:textId="778614BD" w:rsidR="00741DC4" w:rsidRPr="0026418A" w:rsidRDefault="00741DC4" w:rsidP="0026418A">
      <w:pPr>
        <w:rPr>
          <w:rFonts w:asciiTheme="majorHAnsi" w:hAnsiTheme="majorHAnsi" w:cstheme="majorHAnsi"/>
        </w:rPr>
      </w:pPr>
      <w:r w:rsidRPr="0026418A">
        <w:rPr>
          <w:rFonts w:asciiTheme="majorHAnsi" w:hAnsiTheme="majorHAnsi" w:cstheme="majorHAnsi"/>
        </w:rPr>
        <w:t xml:space="preserve">[Place </w:t>
      </w:r>
      <w:r w:rsidRPr="0026418A">
        <w:rPr>
          <w:rFonts w:asciiTheme="majorHAnsi" w:hAnsiTheme="majorHAnsi" w:cstheme="majorHAnsi"/>
          <w:b/>
        </w:rPr>
        <w:t>Figure 1</w:t>
      </w:r>
      <w:r w:rsidRPr="0026418A">
        <w:rPr>
          <w:rFonts w:asciiTheme="majorHAnsi" w:hAnsiTheme="majorHAnsi" w:cstheme="majorHAnsi"/>
        </w:rPr>
        <w:t xml:space="preserve"> here]</w:t>
      </w:r>
    </w:p>
    <w:p w14:paraId="61FCB373" w14:textId="77777777" w:rsidR="00D94582" w:rsidRPr="0026418A" w:rsidRDefault="00D94582" w:rsidP="0026418A">
      <w:pPr>
        <w:pStyle w:val="ListParagraph"/>
        <w:ind w:left="0"/>
        <w:rPr>
          <w:rFonts w:asciiTheme="majorHAnsi" w:hAnsiTheme="majorHAnsi" w:cstheme="majorHAnsi"/>
        </w:rPr>
      </w:pPr>
    </w:p>
    <w:p w14:paraId="6677BD65" w14:textId="07B3CBB3" w:rsidR="00D94582" w:rsidRPr="0026418A" w:rsidRDefault="005D646E" w:rsidP="0026418A">
      <w:pPr>
        <w:pStyle w:val="ListParagraph"/>
        <w:numPr>
          <w:ilvl w:val="0"/>
          <w:numId w:val="40"/>
        </w:numPr>
        <w:ind w:left="0" w:firstLine="0"/>
        <w:rPr>
          <w:rFonts w:asciiTheme="majorHAnsi" w:hAnsiTheme="majorHAnsi" w:cstheme="majorHAnsi"/>
          <w:b/>
        </w:rPr>
      </w:pPr>
      <w:r w:rsidRPr="0026418A">
        <w:rPr>
          <w:rFonts w:asciiTheme="majorHAnsi" w:hAnsiTheme="majorHAnsi" w:cstheme="majorHAnsi"/>
          <w:b/>
        </w:rPr>
        <w:t>MRI s</w:t>
      </w:r>
      <w:r w:rsidR="004F7C72" w:rsidRPr="0026418A">
        <w:rPr>
          <w:rFonts w:asciiTheme="majorHAnsi" w:hAnsiTheme="majorHAnsi" w:cstheme="majorHAnsi"/>
          <w:b/>
        </w:rPr>
        <w:t xml:space="preserve">can </w:t>
      </w:r>
      <w:r w:rsidR="00C4109D" w:rsidRPr="0026418A">
        <w:rPr>
          <w:rFonts w:asciiTheme="majorHAnsi" w:hAnsiTheme="majorHAnsi" w:cstheme="majorHAnsi"/>
          <w:b/>
        </w:rPr>
        <w:t>calibration and triggering</w:t>
      </w:r>
    </w:p>
    <w:p w14:paraId="179A5564" w14:textId="77777777" w:rsidR="003246BB" w:rsidRPr="0026418A" w:rsidRDefault="003246BB" w:rsidP="0026418A">
      <w:pPr>
        <w:pStyle w:val="ListParagraph"/>
        <w:ind w:left="0"/>
        <w:rPr>
          <w:rFonts w:asciiTheme="majorHAnsi" w:hAnsiTheme="majorHAnsi" w:cstheme="majorHAnsi"/>
          <w:b/>
        </w:rPr>
      </w:pPr>
    </w:p>
    <w:p w14:paraId="610ADD3E" w14:textId="7E0F0409" w:rsidR="00755EFB" w:rsidRPr="0026418A" w:rsidRDefault="00651D8D" w:rsidP="0026418A">
      <w:pPr>
        <w:pStyle w:val="ListParagraph"/>
        <w:numPr>
          <w:ilvl w:val="1"/>
          <w:numId w:val="40"/>
        </w:numPr>
        <w:ind w:left="0" w:firstLine="0"/>
        <w:rPr>
          <w:rFonts w:asciiTheme="majorHAnsi" w:hAnsiTheme="majorHAnsi" w:cstheme="majorHAnsi"/>
          <w:highlight w:val="yellow"/>
        </w:rPr>
      </w:pPr>
      <w:r w:rsidRPr="0026418A">
        <w:rPr>
          <w:rFonts w:asciiTheme="majorHAnsi" w:hAnsiTheme="majorHAnsi" w:cstheme="majorHAnsi"/>
          <w:highlight w:val="yellow"/>
        </w:rPr>
        <w:t xml:space="preserve">Adjust the ECG and respiratory gating parameters within the </w:t>
      </w:r>
      <w:r w:rsidR="007A5425" w:rsidRPr="0026418A">
        <w:rPr>
          <w:rFonts w:asciiTheme="majorHAnsi" w:hAnsiTheme="majorHAnsi" w:cstheme="majorHAnsi"/>
          <w:highlight w:val="yellow"/>
        </w:rPr>
        <w:t xml:space="preserve">ECG and respiratory signal monitoring </w:t>
      </w:r>
      <w:r w:rsidRPr="0026418A">
        <w:rPr>
          <w:rFonts w:asciiTheme="majorHAnsi" w:hAnsiTheme="majorHAnsi" w:cstheme="majorHAnsi"/>
          <w:highlight w:val="yellow"/>
        </w:rPr>
        <w:t xml:space="preserve">software such that trigger points are generated at the R-peaks </w:t>
      </w:r>
      <w:r w:rsidR="0091231A" w:rsidRPr="0026418A">
        <w:rPr>
          <w:rFonts w:asciiTheme="majorHAnsi" w:hAnsiTheme="majorHAnsi" w:cstheme="majorHAnsi"/>
          <w:highlight w:val="yellow"/>
        </w:rPr>
        <w:t xml:space="preserve">and </w:t>
      </w:r>
      <w:r w:rsidRPr="0026418A">
        <w:rPr>
          <w:rFonts w:asciiTheme="majorHAnsi" w:hAnsiTheme="majorHAnsi" w:cstheme="majorHAnsi"/>
          <w:highlight w:val="yellow"/>
        </w:rPr>
        <w:t xml:space="preserve">only during the flat portion of the respiratory signal. </w:t>
      </w:r>
      <w:r w:rsidR="001A5657" w:rsidRPr="0026418A">
        <w:rPr>
          <w:rFonts w:asciiTheme="majorHAnsi" w:hAnsiTheme="majorHAnsi" w:cstheme="majorHAnsi"/>
          <w:highlight w:val="yellow"/>
        </w:rPr>
        <w:t>To minimize</w:t>
      </w:r>
      <w:r w:rsidRPr="0026418A">
        <w:rPr>
          <w:rFonts w:asciiTheme="majorHAnsi" w:hAnsiTheme="majorHAnsi" w:cstheme="majorHAnsi"/>
          <w:highlight w:val="yellow"/>
        </w:rPr>
        <w:t xml:space="preserve"> ECG gating</w:t>
      </w:r>
      <w:r w:rsidR="001A5657" w:rsidRPr="0026418A">
        <w:rPr>
          <w:rFonts w:asciiTheme="majorHAnsi" w:hAnsiTheme="majorHAnsi" w:cstheme="majorHAnsi"/>
          <w:highlight w:val="yellow"/>
        </w:rPr>
        <w:t xml:space="preserve"> errors,</w:t>
      </w:r>
      <w:r w:rsidR="009A5C1A" w:rsidRPr="0026418A">
        <w:rPr>
          <w:rFonts w:asciiTheme="majorHAnsi" w:hAnsiTheme="majorHAnsi" w:cstheme="majorHAnsi"/>
          <w:highlight w:val="yellow"/>
        </w:rPr>
        <w:t xml:space="preserve"> </w:t>
      </w:r>
      <w:r w:rsidR="00755EFB" w:rsidRPr="0026418A">
        <w:rPr>
          <w:rFonts w:asciiTheme="majorHAnsi" w:hAnsiTheme="majorHAnsi" w:cstheme="majorHAnsi"/>
          <w:highlight w:val="yellow"/>
        </w:rPr>
        <w:t>set</w:t>
      </w:r>
      <w:r w:rsidRPr="0026418A">
        <w:rPr>
          <w:rFonts w:asciiTheme="majorHAnsi" w:hAnsiTheme="majorHAnsi" w:cstheme="majorHAnsi"/>
          <w:highlight w:val="yellow"/>
        </w:rPr>
        <w:t xml:space="preserve"> </w:t>
      </w:r>
      <w:r w:rsidR="001A5657" w:rsidRPr="0026418A">
        <w:rPr>
          <w:rFonts w:asciiTheme="majorHAnsi" w:hAnsiTheme="majorHAnsi" w:cstheme="majorHAnsi"/>
          <w:highlight w:val="yellow"/>
        </w:rPr>
        <w:t>a</w:t>
      </w:r>
      <w:r w:rsidR="009A5C1A" w:rsidRPr="0026418A">
        <w:rPr>
          <w:rFonts w:asciiTheme="majorHAnsi" w:hAnsiTheme="majorHAnsi" w:cstheme="majorHAnsi"/>
          <w:highlight w:val="yellow"/>
        </w:rPr>
        <w:t xml:space="preserve"> </w:t>
      </w:r>
      <w:r w:rsidRPr="0026418A">
        <w:rPr>
          <w:rFonts w:asciiTheme="majorHAnsi" w:hAnsiTheme="majorHAnsi" w:cstheme="majorHAnsi"/>
          <w:highlight w:val="yellow"/>
        </w:rPr>
        <w:t>blanking</w:t>
      </w:r>
      <w:r w:rsidR="009A5C1A" w:rsidRPr="0026418A">
        <w:rPr>
          <w:rFonts w:asciiTheme="majorHAnsi" w:hAnsiTheme="majorHAnsi" w:cstheme="majorHAnsi"/>
          <w:highlight w:val="yellow"/>
        </w:rPr>
        <w:t xml:space="preserve"> </w:t>
      </w:r>
      <w:r w:rsidRPr="0026418A">
        <w:rPr>
          <w:rFonts w:asciiTheme="majorHAnsi" w:hAnsiTheme="majorHAnsi" w:cstheme="majorHAnsi"/>
          <w:highlight w:val="yellow"/>
        </w:rPr>
        <w:t>period</w:t>
      </w:r>
      <w:r w:rsidR="009A5C1A" w:rsidRPr="0026418A">
        <w:rPr>
          <w:rFonts w:asciiTheme="majorHAnsi" w:hAnsiTheme="majorHAnsi" w:cstheme="majorHAnsi"/>
          <w:highlight w:val="yellow"/>
        </w:rPr>
        <w:t xml:space="preserve"> </w:t>
      </w:r>
      <w:r w:rsidRPr="0026418A">
        <w:rPr>
          <w:rFonts w:asciiTheme="majorHAnsi" w:hAnsiTheme="majorHAnsi" w:cstheme="majorHAnsi"/>
          <w:highlight w:val="yellow"/>
        </w:rPr>
        <w:t>that</w:t>
      </w:r>
      <w:r w:rsidR="009A5C1A" w:rsidRPr="0026418A">
        <w:rPr>
          <w:rFonts w:asciiTheme="majorHAnsi" w:hAnsiTheme="majorHAnsi" w:cstheme="majorHAnsi"/>
          <w:highlight w:val="yellow"/>
        </w:rPr>
        <w:t xml:space="preserve"> is</w:t>
      </w:r>
      <w:r w:rsidR="00A13F39" w:rsidRPr="0026418A">
        <w:rPr>
          <w:rFonts w:asciiTheme="majorHAnsi" w:hAnsiTheme="majorHAnsi" w:cstheme="majorHAnsi"/>
          <w:highlight w:val="yellow"/>
        </w:rPr>
        <w:t xml:space="preserve"> </w:t>
      </w:r>
      <w:r w:rsidRPr="0026418A">
        <w:rPr>
          <w:rFonts w:asciiTheme="majorHAnsi" w:hAnsiTheme="majorHAnsi" w:cstheme="majorHAnsi"/>
          <w:highlight w:val="yellow"/>
        </w:rPr>
        <w:t>10</w:t>
      </w:r>
      <w:r w:rsidR="004E1567" w:rsidRPr="0026418A">
        <w:rPr>
          <w:rFonts w:asciiTheme="majorHAnsi" w:hAnsiTheme="majorHAnsi" w:cstheme="majorHAnsi"/>
          <w:highlight w:val="yellow"/>
        </w:rPr>
        <w:t>–</w:t>
      </w:r>
      <w:r w:rsidRPr="0026418A">
        <w:rPr>
          <w:rFonts w:asciiTheme="majorHAnsi" w:hAnsiTheme="majorHAnsi" w:cstheme="majorHAnsi"/>
          <w:highlight w:val="yellow"/>
        </w:rPr>
        <w:t xml:space="preserve">15 ms shorter than the R-R interval. </w:t>
      </w:r>
    </w:p>
    <w:p w14:paraId="75D40CFA" w14:textId="77777777" w:rsidR="003246BB" w:rsidRPr="0026418A" w:rsidRDefault="003246BB" w:rsidP="0026418A">
      <w:pPr>
        <w:pStyle w:val="ListParagraph"/>
        <w:ind w:left="0"/>
        <w:rPr>
          <w:rFonts w:asciiTheme="majorHAnsi" w:hAnsiTheme="majorHAnsi" w:cstheme="majorHAnsi"/>
          <w:highlight w:val="yellow"/>
        </w:rPr>
      </w:pPr>
    </w:p>
    <w:p w14:paraId="7D104E3D" w14:textId="00B7831A" w:rsidR="003246BB" w:rsidRPr="0026418A" w:rsidRDefault="00AC0DE0" w:rsidP="0026418A">
      <w:pPr>
        <w:rPr>
          <w:rFonts w:asciiTheme="majorHAnsi" w:hAnsiTheme="majorHAnsi" w:cstheme="majorHAnsi"/>
        </w:rPr>
      </w:pPr>
      <w:r w:rsidRPr="0026418A">
        <w:rPr>
          <w:rFonts w:asciiTheme="majorHAnsi" w:hAnsiTheme="majorHAnsi" w:cstheme="majorHAnsi"/>
        </w:rPr>
        <w:t>NOTE:</w:t>
      </w:r>
      <w:r w:rsidR="00651D8D" w:rsidRPr="0026418A">
        <w:rPr>
          <w:rFonts w:asciiTheme="majorHAnsi" w:hAnsiTheme="majorHAnsi" w:cstheme="majorHAnsi"/>
        </w:rPr>
        <w:t xml:space="preserve"> </w:t>
      </w:r>
      <w:r w:rsidRPr="0026418A">
        <w:rPr>
          <w:rFonts w:asciiTheme="majorHAnsi" w:hAnsiTheme="majorHAnsi" w:cstheme="majorHAnsi"/>
        </w:rPr>
        <w:t>T</w:t>
      </w:r>
      <w:r w:rsidR="00651D8D" w:rsidRPr="0026418A">
        <w:rPr>
          <w:rFonts w:asciiTheme="majorHAnsi" w:hAnsiTheme="majorHAnsi" w:cstheme="majorHAnsi"/>
        </w:rPr>
        <w:t xml:space="preserve">his blanking period </w:t>
      </w:r>
      <w:r w:rsidR="0091231A" w:rsidRPr="0026418A">
        <w:rPr>
          <w:rFonts w:asciiTheme="majorHAnsi" w:hAnsiTheme="majorHAnsi" w:cstheme="majorHAnsi"/>
        </w:rPr>
        <w:t xml:space="preserve">should </w:t>
      </w:r>
      <w:r w:rsidR="00651D8D" w:rsidRPr="0026418A">
        <w:rPr>
          <w:rFonts w:asciiTheme="majorHAnsi" w:hAnsiTheme="majorHAnsi" w:cstheme="majorHAnsi"/>
        </w:rPr>
        <w:t xml:space="preserve">be adjusted </w:t>
      </w:r>
      <w:r w:rsidR="00E5139B" w:rsidRPr="0026418A">
        <w:rPr>
          <w:rFonts w:asciiTheme="majorHAnsi" w:hAnsiTheme="majorHAnsi" w:cstheme="majorHAnsi"/>
        </w:rPr>
        <w:t xml:space="preserve">during </w:t>
      </w:r>
      <w:r w:rsidR="00651D8D" w:rsidRPr="0026418A">
        <w:rPr>
          <w:rFonts w:asciiTheme="majorHAnsi" w:hAnsiTheme="majorHAnsi" w:cstheme="majorHAnsi"/>
        </w:rPr>
        <w:t>the entire experiment if changes in heart rate occur.</w:t>
      </w:r>
    </w:p>
    <w:p w14:paraId="430C5358" w14:textId="77777777" w:rsidR="003246BB" w:rsidRPr="0026418A" w:rsidRDefault="003246BB" w:rsidP="0026418A">
      <w:pPr>
        <w:rPr>
          <w:rFonts w:asciiTheme="majorHAnsi" w:hAnsiTheme="majorHAnsi" w:cstheme="majorHAnsi"/>
          <w:highlight w:val="yellow"/>
        </w:rPr>
      </w:pPr>
    </w:p>
    <w:p w14:paraId="7FBB85A7" w14:textId="2EFEC922" w:rsidR="00651D8D" w:rsidRPr="0026418A" w:rsidRDefault="00651D8D" w:rsidP="0026418A">
      <w:pPr>
        <w:pStyle w:val="ListParagraph"/>
        <w:numPr>
          <w:ilvl w:val="1"/>
          <w:numId w:val="40"/>
        </w:numPr>
        <w:ind w:left="0" w:firstLine="0"/>
        <w:rPr>
          <w:rFonts w:asciiTheme="majorHAnsi" w:hAnsiTheme="majorHAnsi" w:cstheme="majorHAnsi"/>
        </w:rPr>
      </w:pPr>
      <w:r w:rsidRPr="0026418A">
        <w:rPr>
          <w:rFonts w:asciiTheme="majorHAnsi" w:hAnsiTheme="majorHAnsi" w:cstheme="majorHAnsi"/>
        </w:rPr>
        <w:t xml:space="preserve">Perform a center frequency calibration and a </w:t>
      </w:r>
      <w:r w:rsidR="0091231A" w:rsidRPr="0026418A">
        <w:rPr>
          <w:rFonts w:asciiTheme="majorHAnsi" w:hAnsiTheme="majorHAnsi" w:cstheme="majorHAnsi"/>
        </w:rPr>
        <w:t xml:space="preserve">standard </w:t>
      </w:r>
      <w:r w:rsidRPr="0026418A">
        <w:rPr>
          <w:rFonts w:asciiTheme="majorHAnsi" w:hAnsiTheme="majorHAnsi" w:cstheme="majorHAnsi"/>
        </w:rPr>
        <w:t>(ungated) SCOUT scan with zero offset to determine the position of the mouse in the scanner in coronal, axial</w:t>
      </w:r>
      <w:r w:rsidR="006E0E1D" w:rsidRPr="0026418A">
        <w:rPr>
          <w:rFonts w:asciiTheme="majorHAnsi" w:hAnsiTheme="majorHAnsi" w:cstheme="majorHAnsi"/>
        </w:rPr>
        <w:t>,</w:t>
      </w:r>
      <w:r w:rsidRPr="0026418A">
        <w:rPr>
          <w:rFonts w:asciiTheme="majorHAnsi" w:hAnsiTheme="majorHAnsi" w:cstheme="majorHAnsi"/>
        </w:rPr>
        <w:t xml:space="preserve"> and sagittal direction</w:t>
      </w:r>
      <w:r w:rsidR="00E5139B" w:rsidRPr="0026418A">
        <w:rPr>
          <w:rFonts w:asciiTheme="majorHAnsi" w:hAnsiTheme="majorHAnsi" w:cstheme="majorHAnsi"/>
        </w:rPr>
        <w:t>s</w:t>
      </w:r>
      <w:r w:rsidRPr="0026418A">
        <w:rPr>
          <w:rFonts w:asciiTheme="majorHAnsi" w:hAnsiTheme="majorHAnsi" w:cstheme="majorHAnsi"/>
        </w:rPr>
        <w:t>. If the heart is not positioned within 0.5</w:t>
      </w:r>
      <w:r w:rsidR="009403F8" w:rsidRPr="0026418A">
        <w:rPr>
          <w:rFonts w:asciiTheme="majorHAnsi" w:hAnsiTheme="majorHAnsi" w:cstheme="majorHAnsi"/>
        </w:rPr>
        <w:t>–</w:t>
      </w:r>
      <w:r w:rsidRPr="0026418A">
        <w:rPr>
          <w:rFonts w:asciiTheme="majorHAnsi" w:hAnsiTheme="majorHAnsi" w:cstheme="majorHAnsi"/>
        </w:rPr>
        <w:t xml:space="preserve">1 cm of </w:t>
      </w:r>
      <w:r w:rsidR="006E0E1D" w:rsidRPr="0026418A">
        <w:rPr>
          <w:rFonts w:asciiTheme="majorHAnsi" w:hAnsiTheme="majorHAnsi" w:cstheme="majorHAnsi"/>
        </w:rPr>
        <w:t xml:space="preserve">the </w:t>
      </w:r>
      <w:r w:rsidR="008B0D67" w:rsidRPr="0026418A">
        <w:rPr>
          <w:rFonts w:asciiTheme="majorHAnsi" w:hAnsiTheme="majorHAnsi" w:cstheme="majorHAnsi"/>
        </w:rPr>
        <w:t>field</w:t>
      </w:r>
      <w:r w:rsidR="0091231A" w:rsidRPr="0026418A">
        <w:rPr>
          <w:rFonts w:asciiTheme="majorHAnsi" w:hAnsiTheme="majorHAnsi" w:cstheme="majorHAnsi"/>
        </w:rPr>
        <w:t>-</w:t>
      </w:r>
      <w:r w:rsidR="008B0D67" w:rsidRPr="0026418A">
        <w:rPr>
          <w:rFonts w:asciiTheme="majorHAnsi" w:hAnsiTheme="majorHAnsi" w:cstheme="majorHAnsi"/>
        </w:rPr>
        <w:t>of</w:t>
      </w:r>
      <w:r w:rsidR="0091231A" w:rsidRPr="0026418A">
        <w:rPr>
          <w:rFonts w:asciiTheme="majorHAnsi" w:hAnsiTheme="majorHAnsi" w:cstheme="majorHAnsi"/>
        </w:rPr>
        <w:t>-</w:t>
      </w:r>
      <w:r w:rsidR="008B0D67" w:rsidRPr="0026418A">
        <w:rPr>
          <w:rFonts w:asciiTheme="majorHAnsi" w:hAnsiTheme="majorHAnsi" w:cstheme="majorHAnsi"/>
        </w:rPr>
        <w:t>view (</w:t>
      </w:r>
      <w:r w:rsidRPr="0026418A">
        <w:rPr>
          <w:rFonts w:asciiTheme="majorHAnsi" w:hAnsiTheme="majorHAnsi" w:cstheme="majorHAnsi"/>
        </w:rPr>
        <w:t>FOV</w:t>
      </w:r>
      <w:r w:rsidR="008B0D67" w:rsidRPr="0026418A">
        <w:rPr>
          <w:rFonts w:asciiTheme="majorHAnsi" w:hAnsiTheme="majorHAnsi" w:cstheme="majorHAnsi"/>
        </w:rPr>
        <w:t>)</w:t>
      </w:r>
      <w:r w:rsidRPr="0026418A">
        <w:rPr>
          <w:rFonts w:asciiTheme="majorHAnsi" w:hAnsiTheme="majorHAnsi" w:cstheme="majorHAnsi"/>
        </w:rPr>
        <w:t xml:space="preserve"> center, adjust the position of the cradle accordingly</w:t>
      </w:r>
      <w:r w:rsidR="009403F8" w:rsidRPr="0026418A">
        <w:rPr>
          <w:rFonts w:asciiTheme="majorHAnsi" w:hAnsiTheme="majorHAnsi" w:cstheme="majorHAnsi"/>
        </w:rPr>
        <w:t>,</w:t>
      </w:r>
      <w:r w:rsidRPr="0026418A">
        <w:rPr>
          <w:rFonts w:asciiTheme="majorHAnsi" w:hAnsiTheme="majorHAnsi" w:cstheme="majorHAnsi"/>
        </w:rPr>
        <w:t xml:space="preserve"> and redo the SCOUT scan.</w:t>
      </w:r>
    </w:p>
    <w:p w14:paraId="7D94B3BA" w14:textId="77777777" w:rsidR="003246BB" w:rsidRPr="0026418A" w:rsidRDefault="003246BB" w:rsidP="0026418A">
      <w:pPr>
        <w:pStyle w:val="ListParagraph"/>
        <w:ind w:left="0"/>
        <w:rPr>
          <w:rFonts w:asciiTheme="majorHAnsi" w:hAnsiTheme="majorHAnsi" w:cstheme="majorHAnsi"/>
        </w:rPr>
      </w:pPr>
    </w:p>
    <w:p w14:paraId="030F8402" w14:textId="177BF17A" w:rsidR="00411F33" w:rsidRPr="0026418A" w:rsidRDefault="0091231A" w:rsidP="0026418A">
      <w:pPr>
        <w:pStyle w:val="ListParagraph"/>
        <w:numPr>
          <w:ilvl w:val="1"/>
          <w:numId w:val="40"/>
        </w:numPr>
        <w:ind w:left="0" w:firstLine="0"/>
        <w:rPr>
          <w:rFonts w:asciiTheme="majorHAnsi" w:hAnsiTheme="majorHAnsi" w:cstheme="majorHAnsi"/>
        </w:rPr>
      </w:pPr>
      <w:r w:rsidRPr="0026418A">
        <w:rPr>
          <w:rFonts w:asciiTheme="majorHAnsi" w:hAnsiTheme="majorHAnsi" w:cstheme="majorHAnsi"/>
        </w:rPr>
        <w:t xml:space="preserve">Perform </w:t>
      </w:r>
      <w:r w:rsidR="00651D8D" w:rsidRPr="0026418A">
        <w:rPr>
          <w:rFonts w:asciiTheme="majorHAnsi" w:hAnsiTheme="majorHAnsi" w:cstheme="majorHAnsi"/>
        </w:rPr>
        <w:t>a manual shim and RF calibration</w:t>
      </w:r>
      <w:r w:rsidRPr="0026418A">
        <w:rPr>
          <w:rFonts w:asciiTheme="majorHAnsi" w:hAnsiTheme="majorHAnsi" w:cstheme="majorHAnsi"/>
        </w:rPr>
        <w:t xml:space="preserve"> using available vendor methods</w:t>
      </w:r>
      <w:r w:rsidR="00651D8D" w:rsidRPr="0026418A">
        <w:rPr>
          <w:rFonts w:asciiTheme="majorHAnsi" w:hAnsiTheme="majorHAnsi" w:cstheme="majorHAnsi"/>
        </w:rPr>
        <w:t xml:space="preserve">. </w:t>
      </w:r>
      <w:r w:rsidR="009403F8" w:rsidRPr="0026418A">
        <w:rPr>
          <w:rFonts w:asciiTheme="majorHAnsi" w:hAnsiTheme="majorHAnsi" w:cstheme="majorHAnsi"/>
        </w:rPr>
        <w:t xml:space="preserve">See </w:t>
      </w:r>
      <w:r w:rsidR="009403F8" w:rsidRPr="0026418A">
        <w:rPr>
          <w:rFonts w:asciiTheme="majorHAnsi" w:hAnsiTheme="majorHAnsi" w:cstheme="majorHAnsi"/>
          <w:b/>
          <w:bCs/>
        </w:rPr>
        <w:t>Table 1</w:t>
      </w:r>
      <w:r w:rsidR="009403F8" w:rsidRPr="0026418A">
        <w:rPr>
          <w:rFonts w:asciiTheme="majorHAnsi" w:hAnsiTheme="majorHAnsi" w:cstheme="majorHAnsi"/>
        </w:rPr>
        <w:t xml:space="preserve"> for d</w:t>
      </w:r>
      <w:r w:rsidR="00923784" w:rsidRPr="0026418A">
        <w:rPr>
          <w:rFonts w:asciiTheme="majorHAnsi" w:hAnsiTheme="majorHAnsi" w:cstheme="majorHAnsi"/>
        </w:rPr>
        <w:t>etailed</w:t>
      </w:r>
      <w:r w:rsidR="00411F33" w:rsidRPr="0026418A">
        <w:rPr>
          <w:rFonts w:asciiTheme="majorHAnsi" w:hAnsiTheme="majorHAnsi" w:cstheme="majorHAnsi"/>
        </w:rPr>
        <w:t xml:space="preserve"> scan pa</w:t>
      </w:r>
      <w:r w:rsidR="00892179" w:rsidRPr="0026418A">
        <w:rPr>
          <w:rFonts w:asciiTheme="majorHAnsi" w:hAnsiTheme="majorHAnsi" w:cstheme="majorHAnsi"/>
        </w:rPr>
        <w:t>rameters of the following scans</w:t>
      </w:r>
      <w:r w:rsidR="00411F33" w:rsidRPr="0026418A">
        <w:rPr>
          <w:rFonts w:asciiTheme="majorHAnsi" w:hAnsiTheme="majorHAnsi" w:cstheme="majorHAnsi"/>
        </w:rPr>
        <w:t>.</w:t>
      </w:r>
    </w:p>
    <w:p w14:paraId="52C8EAE3" w14:textId="4B8B5BB7" w:rsidR="00651D8D" w:rsidRPr="0026418A" w:rsidRDefault="00651D8D" w:rsidP="0026418A">
      <w:pPr>
        <w:rPr>
          <w:rFonts w:asciiTheme="majorHAnsi" w:hAnsiTheme="majorHAnsi" w:cstheme="majorHAnsi"/>
          <w:highlight w:val="yellow"/>
        </w:rPr>
      </w:pPr>
    </w:p>
    <w:p w14:paraId="4B9C4FB7" w14:textId="4CBFEA38" w:rsidR="00331E4C" w:rsidRPr="0026418A" w:rsidRDefault="00D34FA8" w:rsidP="0026418A">
      <w:pPr>
        <w:pStyle w:val="ListParagraph"/>
        <w:numPr>
          <w:ilvl w:val="0"/>
          <w:numId w:val="40"/>
        </w:numPr>
        <w:ind w:left="0" w:firstLine="0"/>
        <w:rPr>
          <w:rFonts w:asciiTheme="majorHAnsi" w:hAnsiTheme="majorHAnsi" w:cstheme="majorHAnsi"/>
          <w:b/>
          <w:highlight w:val="yellow"/>
        </w:rPr>
      </w:pPr>
      <w:r w:rsidRPr="0026418A">
        <w:rPr>
          <w:rFonts w:asciiTheme="majorHAnsi" w:hAnsiTheme="majorHAnsi" w:cstheme="majorHAnsi"/>
          <w:b/>
          <w:highlight w:val="yellow"/>
        </w:rPr>
        <w:t>Scan planning and acquisition</w:t>
      </w:r>
    </w:p>
    <w:p w14:paraId="798945B9" w14:textId="77777777" w:rsidR="003246BB" w:rsidRPr="0026418A" w:rsidRDefault="003246BB" w:rsidP="0026418A">
      <w:pPr>
        <w:pStyle w:val="ListParagraph"/>
        <w:ind w:left="0"/>
        <w:rPr>
          <w:rFonts w:asciiTheme="majorHAnsi" w:hAnsiTheme="majorHAnsi" w:cstheme="majorHAnsi"/>
          <w:b/>
          <w:highlight w:val="yellow"/>
        </w:rPr>
      </w:pPr>
    </w:p>
    <w:p w14:paraId="16D94620" w14:textId="51083378" w:rsidR="00421235" w:rsidRPr="0026418A" w:rsidRDefault="00651D8D" w:rsidP="0026418A">
      <w:pPr>
        <w:pStyle w:val="ListParagraph"/>
        <w:numPr>
          <w:ilvl w:val="1"/>
          <w:numId w:val="40"/>
        </w:numPr>
        <w:ind w:left="0" w:firstLine="0"/>
        <w:rPr>
          <w:rFonts w:asciiTheme="majorHAnsi" w:hAnsiTheme="majorHAnsi" w:cstheme="majorHAnsi"/>
          <w:highlight w:val="yellow"/>
        </w:rPr>
      </w:pPr>
      <w:r w:rsidRPr="0026418A">
        <w:rPr>
          <w:rFonts w:asciiTheme="majorHAnsi" w:hAnsiTheme="majorHAnsi" w:cstheme="majorHAnsi"/>
          <w:highlight w:val="yellow"/>
        </w:rPr>
        <w:t xml:space="preserve">Based on the initial SCOUT, </w:t>
      </w:r>
      <w:r w:rsidR="0086754E" w:rsidRPr="0026418A">
        <w:rPr>
          <w:rFonts w:asciiTheme="majorHAnsi" w:hAnsiTheme="majorHAnsi" w:cstheme="majorHAnsi"/>
          <w:highlight w:val="yellow"/>
        </w:rPr>
        <w:t xml:space="preserve">perform </w:t>
      </w:r>
      <w:r w:rsidRPr="0026418A">
        <w:rPr>
          <w:rFonts w:asciiTheme="majorHAnsi" w:hAnsiTheme="majorHAnsi" w:cstheme="majorHAnsi"/>
          <w:highlight w:val="yellow"/>
        </w:rPr>
        <w:t xml:space="preserve">a gated single-frame </w:t>
      </w:r>
      <w:r w:rsidR="00421235" w:rsidRPr="0026418A">
        <w:rPr>
          <w:rFonts w:asciiTheme="majorHAnsi" w:hAnsiTheme="majorHAnsi" w:cstheme="majorHAnsi"/>
          <w:highlight w:val="yellow"/>
        </w:rPr>
        <w:t>Gradient Echo (</w:t>
      </w:r>
      <w:r w:rsidRPr="0026418A">
        <w:rPr>
          <w:rFonts w:asciiTheme="majorHAnsi" w:hAnsiTheme="majorHAnsi" w:cstheme="majorHAnsi"/>
          <w:highlight w:val="yellow"/>
        </w:rPr>
        <w:t>GRE</w:t>
      </w:r>
      <w:r w:rsidR="00421235" w:rsidRPr="0026418A">
        <w:rPr>
          <w:rFonts w:asciiTheme="majorHAnsi" w:hAnsiTheme="majorHAnsi" w:cstheme="majorHAnsi"/>
          <w:highlight w:val="yellow"/>
        </w:rPr>
        <w:t>)</w:t>
      </w:r>
      <w:r w:rsidRPr="0026418A">
        <w:rPr>
          <w:rFonts w:asciiTheme="majorHAnsi" w:hAnsiTheme="majorHAnsi" w:cstheme="majorHAnsi"/>
          <w:highlight w:val="yellow"/>
        </w:rPr>
        <w:t xml:space="preserve"> scout scan</w:t>
      </w:r>
      <w:r w:rsidRPr="0026418A">
        <w:rPr>
          <w:rFonts w:asciiTheme="majorHAnsi" w:hAnsiTheme="majorHAnsi" w:cstheme="majorHAnsi"/>
        </w:rPr>
        <w:t xml:space="preserve"> </w:t>
      </w:r>
      <w:r w:rsidR="0086754E" w:rsidRPr="0026418A">
        <w:rPr>
          <w:rFonts w:asciiTheme="majorHAnsi" w:hAnsiTheme="majorHAnsi" w:cstheme="majorHAnsi"/>
          <w:highlight w:val="yellow"/>
        </w:rPr>
        <w:t>(</w:t>
      </w:r>
      <w:r w:rsidR="0086754E" w:rsidRPr="0026418A">
        <w:rPr>
          <w:rFonts w:asciiTheme="majorHAnsi" w:hAnsiTheme="majorHAnsi" w:cstheme="majorHAnsi"/>
          <w:b/>
          <w:bCs/>
          <w:highlight w:val="yellow"/>
        </w:rPr>
        <w:t>Table 1</w:t>
      </w:r>
      <w:r w:rsidR="0086754E" w:rsidRPr="0026418A">
        <w:rPr>
          <w:rFonts w:asciiTheme="majorHAnsi" w:hAnsiTheme="majorHAnsi" w:cstheme="majorHAnsi"/>
          <w:highlight w:val="yellow"/>
        </w:rPr>
        <w:t xml:space="preserve">, scan 1) </w:t>
      </w:r>
      <w:r w:rsidRPr="0026418A">
        <w:rPr>
          <w:rFonts w:asciiTheme="majorHAnsi" w:hAnsiTheme="majorHAnsi" w:cstheme="majorHAnsi"/>
          <w:highlight w:val="yellow"/>
        </w:rPr>
        <w:t xml:space="preserve">with 5 slices in 3 </w:t>
      </w:r>
      <w:r w:rsidR="0091231A" w:rsidRPr="0026418A">
        <w:rPr>
          <w:rFonts w:asciiTheme="majorHAnsi" w:hAnsiTheme="majorHAnsi" w:cstheme="majorHAnsi"/>
          <w:highlight w:val="yellow"/>
        </w:rPr>
        <w:t>orthogonal directions</w:t>
      </w:r>
      <w:r w:rsidR="00BA64C3" w:rsidRPr="0026418A">
        <w:rPr>
          <w:rFonts w:asciiTheme="majorHAnsi" w:hAnsiTheme="majorHAnsi" w:cstheme="majorHAnsi"/>
          <w:highlight w:val="yellow"/>
        </w:rPr>
        <w:t>,</w:t>
      </w:r>
      <w:r w:rsidR="0091231A" w:rsidRPr="0026418A">
        <w:rPr>
          <w:rFonts w:asciiTheme="majorHAnsi" w:hAnsiTheme="majorHAnsi" w:cstheme="majorHAnsi"/>
          <w:highlight w:val="yellow"/>
        </w:rPr>
        <w:t xml:space="preserve"> </w:t>
      </w:r>
      <w:r w:rsidRPr="0026418A">
        <w:rPr>
          <w:rFonts w:asciiTheme="majorHAnsi" w:hAnsiTheme="majorHAnsi" w:cstheme="majorHAnsi"/>
          <w:highlight w:val="yellow"/>
        </w:rPr>
        <w:t>and position each stack of slices on the approximate location of the heart</w:t>
      </w:r>
      <w:r w:rsidR="00A62EE8" w:rsidRPr="0026418A">
        <w:rPr>
          <w:rFonts w:asciiTheme="majorHAnsi" w:hAnsiTheme="majorHAnsi" w:cstheme="majorHAnsi"/>
          <w:highlight w:val="yellow"/>
        </w:rPr>
        <w:t xml:space="preserve"> </w:t>
      </w:r>
      <w:r w:rsidR="005E0EAB" w:rsidRPr="0026418A">
        <w:rPr>
          <w:rFonts w:asciiTheme="majorHAnsi" w:hAnsiTheme="majorHAnsi" w:cstheme="majorHAnsi"/>
          <w:highlight w:val="yellow"/>
        </w:rPr>
        <w:t>to locate the exact position of the heart</w:t>
      </w:r>
      <w:r w:rsidR="009A5C1A" w:rsidRPr="0026418A">
        <w:rPr>
          <w:rFonts w:asciiTheme="majorHAnsi" w:hAnsiTheme="majorHAnsi" w:cstheme="majorHAnsi"/>
          <w:highlight w:val="yellow"/>
        </w:rPr>
        <w:t xml:space="preserve"> </w:t>
      </w:r>
      <w:r w:rsidR="00A62EE8" w:rsidRPr="0026418A">
        <w:rPr>
          <w:rFonts w:asciiTheme="majorHAnsi" w:hAnsiTheme="majorHAnsi" w:cstheme="majorHAnsi"/>
          <w:highlight w:val="yellow"/>
        </w:rPr>
        <w:t>(</w:t>
      </w:r>
      <w:r w:rsidR="00A62EE8" w:rsidRPr="0026418A">
        <w:rPr>
          <w:rFonts w:asciiTheme="majorHAnsi" w:hAnsiTheme="majorHAnsi" w:cstheme="majorHAnsi"/>
          <w:b/>
          <w:bCs/>
          <w:highlight w:val="yellow"/>
        </w:rPr>
        <w:t>Figure 2A</w:t>
      </w:r>
      <w:r w:rsidR="00A62EE8" w:rsidRPr="0026418A">
        <w:rPr>
          <w:rFonts w:asciiTheme="majorHAnsi" w:hAnsiTheme="majorHAnsi" w:cstheme="majorHAnsi"/>
          <w:highlight w:val="yellow"/>
        </w:rPr>
        <w:t>)</w:t>
      </w:r>
      <w:r w:rsidRPr="0026418A">
        <w:rPr>
          <w:rFonts w:asciiTheme="majorHAnsi" w:hAnsiTheme="majorHAnsi" w:cstheme="majorHAnsi"/>
          <w:highlight w:val="yellow"/>
        </w:rPr>
        <w:t>.</w:t>
      </w:r>
    </w:p>
    <w:p w14:paraId="456640AF" w14:textId="77777777" w:rsidR="003246BB" w:rsidRPr="0026418A" w:rsidRDefault="003246BB" w:rsidP="0026418A">
      <w:pPr>
        <w:pStyle w:val="ListParagraph"/>
        <w:ind w:left="0"/>
        <w:rPr>
          <w:rFonts w:asciiTheme="majorHAnsi" w:hAnsiTheme="majorHAnsi" w:cstheme="majorHAnsi"/>
          <w:highlight w:val="yellow"/>
        </w:rPr>
      </w:pPr>
    </w:p>
    <w:p w14:paraId="568354B8" w14:textId="75FC57AE" w:rsidR="004152AB" w:rsidRPr="0026418A" w:rsidRDefault="00651D8D" w:rsidP="0026418A">
      <w:pPr>
        <w:pStyle w:val="ListParagraph"/>
        <w:numPr>
          <w:ilvl w:val="1"/>
          <w:numId w:val="40"/>
        </w:numPr>
        <w:ind w:left="0" w:firstLine="0"/>
        <w:rPr>
          <w:rFonts w:asciiTheme="majorHAnsi" w:hAnsiTheme="majorHAnsi" w:cstheme="majorHAnsi"/>
          <w:highlight w:val="yellow"/>
        </w:rPr>
      </w:pPr>
      <w:r w:rsidRPr="0026418A">
        <w:rPr>
          <w:rFonts w:asciiTheme="majorHAnsi" w:hAnsiTheme="majorHAnsi" w:cstheme="majorHAnsi"/>
          <w:highlight w:val="yellow"/>
        </w:rPr>
        <w:t xml:space="preserve">Perform </w:t>
      </w:r>
      <w:r w:rsidR="0086754E" w:rsidRPr="0026418A">
        <w:rPr>
          <w:rFonts w:asciiTheme="majorHAnsi" w:hAnsiTheme="majorHAnsi" w:cstheme="majorHAnsi"/>
          <w:highlight w:val="yellow"/>
        </w:rPr>
        <w:t xml:space="preserve">a gated </w:t>
      </w:r>
      <w:r w:rsidR="00F42DB9" w:rsidRPr="0026418A">
        <w:rPr>
          <w:rFonts w:asciiTheme="majorHAnsi" w:hAnsiTheme="majorHAnsi" w:cstheme="majorHAnsi"/>
          <w:highlight w:val="yellow"/>
        </w:rPr>
        <w:t xml:space="preserve">single-frame </w:t>
      </w:r>
      <w:r w:rsidRPr="0026418A">
        <w:rPr>
          <w:rFonts w:asciiTheme="majorHAnsi" w:hAnsiTheme="majorHAnsi" w:cstheme="majorHAnsi"/>
          <w:highlight w:val="yellow"/>
        </w:rPr>
        <w:t xml:space="preserve">multi-slice </w:t>
      </w:r>
      <w:r w:rsidR="004F1504" w:rsidRPr="0026418A">
        <w:rPr>
          <w:rFonts w:asciiTheme="majorHAnsi" w:hAnsiTheme="majorHAnsi" w:cstheme="majorHAnsi"/>
          <w:highlight w:val="yellow"/>
        </w:rPr>
        <w:t>SA</w:t>
      </w:r>
      <w:r w:rsidRPr="0026418A">
        <w:rPr>
          <w:rFonts w:asciiTheme="majorHAnsi" w:hAnsiTheme="majorHAnsi" w:cstheme="majorHAnsi"/>
          <w:highlight w:val="yellow"/>
        </w:rPr>
        <w:t xml:space="preserve"> scout</w:t>
      </w:r>
      <w:r w:rsidR="0086754E" w:rsidRPr="0026418A">
        <w:rPr>
          <w:rFonts w:asciiTheme="majorHAnsi" w:hAnsiTheme="majorHAnsi" w:cstheme="majorHAnsi"/>
          <w:highlight w:val="yellow"/>
        </w:rPr>
        <w:t xml:space="preserve"> </w:t>
      </w:r>
      <w:r w:rsidR="00A16B12" w:rsidRPr="0026418A">
        <w:rPr>
          <w:rFonts w:asciiTheme="majorHAnsi" w:hAnsiTheme="majorHAnsi" w:cstheme="majorHAnsi"/>
          <w:highlight w:val="yellow"/>
        </w:rPr>
        <w:t>scan</w:t>
      </w:r>
      <w:r w:rsidR="004F1504" w:rsidRPr="0026418A">
        <w:rPr>
          <w:rFonts w:asciiTheme="majorHAnsi" w:hAnsiTheme="majorHAnsi" w:cstheme="majorHAnsi"/>
          <w:highlight w:val="yellow"/>
        </w:rPr>
        <w:t xml:space="preserve"> </w:t>
      </w:r>
      <w:r w:rsidR="0086754E" w:rsidRPr="0026418A">
        <w:rPr>
          <w:rFonts w:asciiTheme="majorHAnsi" w:hAnsiTheme="majorHAnsi" w:cstheme="majorHAnsi"/>
          <w:highlight w:val="yellow"/>
        </w:rPr>
        <w:t>(</w:t>
      </w:r>
      <w:r w:rsidR="0086754E" w:rsidRPr="0026418A">
        <w:rPr>
          <w:rFonts w:asciiTheme="majorHAnsi" w:hAnsiTheme="majorHAnsi" w:cstheme="majorHAnsi"/>
          <w:b/>
          <w:bCs/>
          <w:highlight w:val="yellow"/>
        </w:rPr>
        <w:t>Table 1</w:t>
      </w:r>
      <w:r w:rsidR="0086754E" w:rsidRPr="0026418A">
        <w:rPr>
          <w:rFonts w:asciiTheme="majorHAnsi" w:hAnsiTheme="majorHAnsi" w:cstheme="majorHAnsi"/>
          <w:highlight w:val="yellow"/>
        </w:rPr>
        <w:t>, scan 2)</w:t>
      </w:r>
      <w:r w:rsidR="004F1504" w:rsidRPr="0026418A">
        <w:rPr>
          <w:rFonts w:asciiTheme="majorHAnsi" w:hAnsiTheme="majorHAnsi" w:cstheme="majorHAnsi"/>
          <w:highlight w:val="yellow"/>
        </w:rPr>
        <w:t>.</w:t>
      </w:r>
      <w:r w:rsidR="004F1504" w:rsidRPr="0026418A">
        <w:rPr>
          <w:rFonts w:asciiTheme="majorHAnsi" w:hAnsiTheme="majorHAnsi" w:cstheme="majorHAnsi"/>
          <w:highlight w:val="yellow"/>
        </w:rPr>
        <w:br/>
      </w:r>
      <w:r w:rsidRPr="0026418A">
        <w:rPr>
          <w:rFonts w:asciiTheme="majorHAnsi" w:hAnsiTheme="majorHAnsi" w:cstheme="majorHAnsi"/>
          <w:highlight w:val="yellow"/>
        </w:rPr>
        <w:t>To this end, use the previous GRE scout to position 4</w:t>
      </w:r>
      <w:r w:rsidR="00DE37D2" w:rsidRPr="0026418A">
        <w:rPr>
          <w:rFonts w:asciiTheme="majorHAnsi" w:hAnsiTheme="majorHAnsi" w:cstheme="majorHAnsi"/>
          <w:highlight w:val="yellow"/>
        </w:rPr>
        <w:t>–</w:t>
      </w:r>
      <w:r w:rsidR="0086754E" w:rsidRPr="0026418A">
        <w:rPr>
          <w:rFonts w:asciiTheme="majorHAnsi" w:hAnsiTheme="majorHAnsi" w:cstheme="majorHAnsi"/>
          <w:highlight w:val="yellow"/>
        </w:rPr>
        <w:t>5</w:t>
      </w:r>
      <w:r w:rsidRPr="0026418A">
        <w:rPr>
          <w:rFonts w:asciiTheme="majorHAnsi" w:hAnsiTheme="majorHAnsi" w:cstheme="majorHAnsi"/>
          <w:highlight w:val="yellow"/>
        </w:rPr>
        <w:t xml:space="preserve"> slices in a mid-left ventricular position</w:t>
      </w:r>
      <w:r w:rsidR="00DE37D2" w:rsidRPr="0026418A">
        <w:rPr>
          <w:rFonts w:asciiTheme="majorHAnsi" w:hAnsiTheme="majorHAnsi" w:cstheme="majorHAnsi"/>
          <w:highlight w:val="yellow"/>
        </w:rPr>
        <w:t>,</w:t>
      </w:r>
      <w:r w:rsidRPr="0026418A">
        <w:rPr>
          <w:rFonts w:asciiTheme="majorHAnsi" w:hAnsiTheme="majorHAnsi" w:cstheme="majorHAnsi"/>
          <w:highlight w:val="yellow"/>
        </w:rPr>
        <w:t xml:space="preserve"> perpendicular </w:t>
      </w:r>
      <w:r w:rsidR="00DE37D2" w:rsidRPr="0026418A">
        <w:rPr>
          <w:rFonts w:asciiTheme="majorHAnsi" w:hAnsiTheme="majorHAnsi" w:cstheme="majorHAnsi"/>
          <w:highlight w:val="yellow"/>
        </w:rPr>
        <w:t>to</w:t>
      </w:r>
      <w:r w:rsidRPr="0026418A">
        <w:rPr>
          <w:rFonts w:asciiTheme="majorHAnsi" w:hAnsiTheme="majorHAnsi" w:cstheme="majorHAnsi"/>
          <w:highlight w:val="yellow"/>
        </w:rPr>
        <w:t xml:space="preserve"> the long axis of the heart to find an initial estimate of the short axis</w:t>
      </w:r>
      <w:r w:rsidR="00DE37D2" w:rsidRPr="0026418A">
        <w:rPr>
          <w:rFonts w:asciiTheme="majorHAnsi" w:hAnsiTheme="majorHAnsi" w:cstheme="majorHAnsi"/>
          <w:highlight w:val="yellow"/>
        </w:rPr>
        <w:t>,</w:t>
      </w:r>
      <w:r w:rsidR="00F42DB9" w:rsidRPr="0026418A">
        <w:rPr>
          <w:rFonts w:asciiTheme="majorHAnsi" w:hAnsiTheme="majorHAnsi" w:cstheme="majorHAnsi"/>
          <w:highlight w:val="yellow"/>
        </w:rPr>
        <w:t xml:space="preserve"> </w:t>
      </w:r>
      <w:r w:rsidR="005E0EAB" w:rsidRPr="0026418A">
        <w:rPr>
          <w:rFonts w:asciiTheme="majorHAnsi" w:hAnsiTheme="majorHAnsi" w:cstheme="majorHAnsi"/>
          <w:highlight w:val="yellow"/>
        </w:rPr>
        <w:t xml:space="preserve">which is needed to plan the long-axis 2-chamber scout </w:t>
      </w:r>
      <w:r w:rsidR="00F42DB9" w:rsidRPr="0026418A">
        <w:rPr>
          <w:rFonts w:asciiTheme="majorHAnsi" w:hAnsiTheme="majorHAnsi" w:cstheme="majorHAnsi"/>
          <w:highlight w:val="yellow"/>
        </w:rPr>
        <w:t>(</w:t>
      </w:r>
      <w:r w:rsidR="00F42DB9" w:rsidRPr="0026418A">
        <w:rPr>
          <w:rFonts w:asciiTheme="majorHAnsi" w:hAnsiTheme="majorHAnsi" w:cstheme="majorHAnsi"/>
          <w:b/>
          <w:bCs/>
          <w:highlight w:val="yellow"/>
        </w:rPr>
        <w:t>Figure 2B</w:t>
      </w:r>
      <w:r w:rsidR="00F42DB9" w:rsidRPr="0026418A">
        <w:rPr>
          <w:rFonts w:asciiTheme="majorHAnsi" w:hAnsiTheme="majorHAnsi" w:cstheme="majorHAnsi"/>
          <w:highlight w:val="yellow"/>
        </w:rPr>
        <w:t>)</w:t>
      </w:r>
      <w:r w:rsidR="00331E4C" w:rsidRPr="0026418A">
        <w:rPr>
          <w:rFonts w:asciiTheme="majorHAnsi" w:hAnsiTheme="majorHAnsi" w:cstheme="majorHAnsi"/>
          <w:highlight w:val="yellow"/>
        </w:rPr>
        <w:t>.</w:t>
      </w:r>
    </w:p>
    <w:p w14:paraId="0212DF61" w14:textId="77777777" w:rsidR="003246BB" w:rsidRPr="0026418A" w:rsidRDefault="003246BB" w:rsidP="0026418A">
      <w:pPr>
        <w:pStyle w:val="ListParagraph"/>
        <w:ind w:left="0"/>
        <w:rPr>
          <w:rFonts w:asciiTheme="majorHAnsi" w:hAnsiTheme="majorHAnsi" w:cstheme="majorHAnsi"/>
          <w:highlight w:val="yellow"/>
        </w:rPr>
      </w:pPr>
    </w:p>
    <w:p w14:paraId="04E1ABA9" w14:textId="33B508EC" w:rsidR="00CD166E" w:rsidRPr="0026418A" w:rsidRDefault="004152AB" w:rsidP="0026418A">
      <w:pPr>
        <w:pStyle w:val="ListParagraph"/>
        <w:numPr>
          <w:ilvl w:val="1"/>
          <w:numId w:val="40"/>
        </w:numPr>
        <w:ind w:left="0" w:firstLine="0"/>
        <w:rPr>
          <w:rFonts w:asciiTheme="majorHAnsi" w:hAnsiTheme="majorHAnsi" w:cstheme="majorHAnsi"/>
          <w:highlight w:val="yellow"/>
        </w:rPr>
      </w:pPr>
      <w:r w:rsidRPr="0026418A">
        <w:rPr>
          <w:rFonts w:asciiTheme="majorHAnsi" w:hAnsiTheme="majorHAnsi" w:cstheme="majorHAnsi"/>
          <w:highlight w:val="yellow"/>
        </w:rPr>
        <w:t>For the following prospective scans (</w:t>
      </w:r>
      <w:r w:rsidR="00DE37D2" w:rsidRPr="0026418A">
        <w:rPr>
          <w:rFonts w:asciiTheme="majorHAnsi" w:hAnsiTheme="majorHAnsi" w:cstheme="majorHAnsi"/>
          <w:highlight w:val="yellow"/>
        </w:rPr>
        <w:t xml:space="preserve">steps </w:t>
      </w:r>
      <w:r w:rsidRPr="0026418A">
        <w:rPr>
          <w:rFonts w:asciiTheme="majorHAnsi" w:hAnsiTheme="majorHAnsi" w:cstheme="majorHAnsi"/>
          <w:highlight w:val="yellow"/>
        </w:rPr>
        <w:t>3.4</w:t>
      </w:r>
      <w:r w:rsidR="00DE37D2" w:rsidRPr="0026418A">
        <w:rPr>
          <w:rFonts w:asciiTheme="majorHAnsi" w:hAnsiTheme="majorHAnsi" w:cstheme="majorHAnsi"/>
          <w:highlight w:val="yellow"/>
        </w:rPr>
        <w:t>–</w:t>
      </w:r>
      <w:r w:rsidRPr="0026418A">
        <w:rPr>
          <w:rFonts w:asciiTheme="majorHAnsi" w:hAnsiTheme="majorHAnsi" w:cstheme="majorHAnsi"/>
          <w:highlight w:val="yellow"/>
        </w:rPr>
        <w:t>3.6), adjust the number of cardiac frames (Nframes) such that Nframes</w:t>
      </w:r>
      <w:r w:rsidR="00F57993" w:rsidRPr="0026418A">
        <w:rPr>
          <w:rFonts w:asciiTheme="majorHAnsi" w:hAnsiTheme="majorHAnsi" w:cstheme="majorHAnsi"/>
          <w:highlight w:val="yellow"/>
        </w:rPr>
        <w:t xml:space="preserve"> × </w:t>
      </w:r>
      <w:r w:rsidR="00A16B12" w:rsidRPr="0026418A">
        <w:rPr>
          <w:rFonts w:asciiTheme="majorHAnsi" w:hAnsiTheme="majorHAnsi" w:cstheme="majorHAnsi"/>
          <w:highlight w:val="yellow"/>
        </w:rPr>
        <w:t>TR</w:t>
      </w:r>
      <w:r w:rsidRPr="0026418A">
        <w:rPr>
          <w:rFonts w:asciiTheme="majorHAnsi" w:hAnsiTheme="majorHAnsi" w:cstheme="majorHAnsi"/>
          <w:highlight w:val="yellow"/>
        </w:rPr>
        <w:t xml:space="preserve"> is </w:t>
      </w:r>
      <w:r w:rsidR="00EB423E" w:rsidRPr="0026418A">
        <w:rPr>
          <w:rFonts w:asciiTheme="majorHAnsi" w:hAnsiTheme="majorHAnsi" w:cstheme="majorHAnsi"/>
          <w:highlight w:val="yellow"/>
        </w:rPr>
        <w:t>~</w:t>
      </w:r>
      <w:r w:rsidRPr="0026418A">
        <w:rPr>
          <w:rFonts w:asciiTheme="majorHAnsi" w:hAnsiTheme="majorHAnsi" w:cstheme="majorHAnsi"/>
          <w:highlight w:val="yellow"/>
        </w:rPr>
        <w:t>60</w:t>
      </w:r>
      <w:r w:rsidR="00EB423E" w:rsidRPr="0026418A">
        <w:rPr>
          <w:rFonts w:asciiTheme="majorHAnsi" w:hAnsiTheme="majorHAnsi" w:cstheme="majorHAnsi"/>
          <w:highlight w:val="yellow"/>
        </w:rPr>
        <w:t>–</w:t>
      </w:r>
      <w:r w:rsidRPr="0026418A">
        <w:rPr>
          <w:rFonts w:asciiTheme="majorHAnsi" w:hAnsiTheme="majorHAnsi" w:cstheme="majorHAnsi"/>
          <w:highlight w:val="yellow"/>
        </w:rPr>
        <w:t xml:space="preserve">70% of the R-R interval. </w:t>
      </w:r>
    </w:p>
    <w:p w14:paraId="67D88289" w14:textId="77777777" w:rsidR="00CD166E" w:rsidRPr="0026418A" w:rsidRDefault="00CD166E" w:rsidP="0026418A">
      <w:pPr>
        <w:rPr>
          <w:rFonts w:asciiTheme="majorHAnsi" w:hAnsiTheme="majorHAnsi" w:cstheme="majorHAnsi"/>
          <w:highlight w:val="yellow"/>
        </w:rPr>
      </w:pPr>
    </w:p>
    <w:p w14:paraId="6AFCD7BB" w14:textId="43240B45" w:rsidR="004152AB" w:rsidRPr="0026418A" w:rsidRDefault="00CD166E" w:rsidP="0026418A">
      <w:pPr>
        <w:rPr>
          <w:rFonts w:asciiTheme="majorHAnsi" w:hAnsiTheme="majorHAnsi" w:cstheme="majorHAnsi"/>
        </w:rPr>
      </w:pPr>
      <w:r w:rsidRPr="0026418A">
        <w:rPr>
          <w:rFonts w:asciiTheme="majorHAnsi" w:hAnsiTheme="majorHAnsi" w:cstheme="majorHAnsi"/>
        </w:rPr>
        <w:t xml:space="preserve">NOTE: </w:t>
      </w:r>
      <w:r w:rsidR="00306595" w:rsidRPr="0026418A">
        <w:rPr>
          <w:rFonts w:asciiTheme="majorHAnsi" w:hAnsiTheme="majorHAnsi" w:cstheme="majorHAnsi"/>
        </w:rPr>
        <w:t>Acquisition for</w:t>
      </w:r>
      <w:r w:rsidR="00AC53AB" w:rsidRPr="0026418A">
        <w:rPr>
          <w:rFonts w:asciiTheme="majorHAnsi" w:hAnsiTheme="majorHAnsi" w:cstheme="majorHAnsi"/>
        </w:rPr>
        <w:t xml:space="preserve"> 60</w:t>
      </w:r>
      <w:r w:rsidR="004F1057" w:rsidRPr="0026418A">
        <w:rPr>
          <w:rFonts w:asciiTheme="majorHAnsi" w:hAnsiTheme="majorHAnsi" w:cstheme="majorHAnsi"/>
        </w:rPr>
        <w:t>–</w:t>
      </w:r>
      <w:r w:rsidR="00AC53AB" w:rsidRPr="0026418A">
        <w:rPr>
          <w:rFonts w:asciiTheme="majorHAnsi" w:hAnsiTheme="majorHAnsi" w:cstheme="majorHAnsi"/>
        </w:rPr>
        <w:t>70%</w:t>
      </w:r>
      <w:r w:rsidR="00306595" w:rsidRPr="0026418A">
        <w:rPr>
          <w:rFonts w:asciiTheme="majorHAnsi" w:hAnsiTheme="majorHAnsi" w:cstheme="majorHAnsi"/>
        </w:rPr>
        <w:t xml:space="preserve"> of the R-R interval is enough to capture the end</w:t>
      </w:r>
      <w:r w:rsidR="00892179" w:rsidRPr="0026418A">
        <w:rPr>
          <w:rFonts w:asciiTheme="majorHAnsi" w:hAnsiTheme="majorHAnsi" w:cstheme="majorHAnsi"/>
        </w:rPr>
        <w:t>-</w:t>
      </w:r>
      <w:r w:rsidR="00306595" w:rsidRPr="0026418A">
        <w:rPr>
          <w:rFonts w:asciiTheme="majorHAnsi" w:hAnsiTheme="majorHAnsi" w:cstheme="majorHAnsi"/>
        </w:rPr>
        <w:t xml:space="preserve">diastolic phase </w:t>
      </w:r>
      <w:r w:rsidR="004152AB" w:rsidRPr="0026418A">
        <w:rPr>
          <w:rFonts w:asciiTheme="majorHAnsi" w:hAnsiTheme="majorHAnsi" w:cstheme="majorHAnsi"/>
        </w:rPr>
        <w:t>of the cardiac cycle, while allowing additional T1 relaxation during end-diastole for improved SNR</w:t>
      </w:r>
      <w:r w:rsidR="00D45D0F" w:rsidRPr="0026418A">
        <w:rPr>
          <w:rFonts w:asciiTheme="majorHAnsi" w:hAnsiTheme="majorHAnsi" w:cstheme="majorHAnsi"/>
        </w:rPr>
        <w:t xml:space="preserve"> and prevent</w:t>
      </w:r>
      <w:r w:rsidR="004F1057" w:rsidRPr="0026418A">
        <w:rPr>
          <w:rFonts w:asciiTheme="majorHAnsi" w:hAnsiTheme="majorHAnsi" w:cstheme="majorHAnsi"/>
        </w:rPr>
        <w:t>ing</w:t>
      </w:r>
      <w:r w:rsidR="00D45D0F" w:rsidRPr="0026418A">
        <w:rPr>
          <w:rFonts w:asciiTheme="majorHAnsi" w:hAnsiTheme="majorHAnsi" w:cstheme="majorHAnsi"/>
        </w:rPr>
        <w:t xml:space="preserve"> disturbance of the following R</w:t>
      </w:r>
      <w:r w:rsidR="00A16B12" w:rsidRPr="0026418A">
        <w:rPr>
          <w:rFonts w:asciiTheme="majorHAnsi" w:hAnsiTheme="majorHAnsi" w:cstheme="majorHAnsi"/>
        </w:rPr>
        <w:t>-</w:t>
      </w:r>
      <w:r w:rsidR="00D45D0F" w:rsidRPr="0026418A">
        <w:rPr>
          <w:rFonts w:asciiTheme="majorHAnsi" w:hAnsiTheme="majorHAnsi" w:cstheme="majorHAnsi"/>
        </w:rPr>
        <w:t>peak by gradient switching</w:t>
      </w:r>
      <w:r w:rsidR="004152AB" w:rsidRPr="0026418A">
        <w:rPr>
          <w:rFonts w:asciiTheme="majorHAnsi" w:hAnsiTheme="majorHAnsi" w:cstheme="majorHAnsi"/>
        </w:rPr>
        <w:t>.</w:t>
      </w:r>
    </w:p>
    <w:p w14:paraId="6ECDE823" w14:textId="77777777" w:rsidR="003246BB" w:rsidRPr="0026418A" w:rsidRDefault="003246BB" w:rsidP="0026418A">
      <w:pPr>
        <w:pStyle w:val="ListParagraph"/>
        <w:ind w:left="0"/>
        <w:rPr>
          <w:rFonts w:asciiTheme="majorHAnsi" w:hAnsiTheme="majorHAnsi" w:cstheme="majorHAnsi"/>
          <w:highlight w:val="yellow"/>
        </w:rPr>
      </w:pPr>
    </w:p>
    <w:p w14:paraId="6388A10E" w14:textId="4AECCA85" w:rsidR="00331E4C" w:rsidRPr="0026418A" w:rsidRDefault="00A15726" w:rsidP="0026418A">
      <w:pPr>
        <w:pStyle w:val="ListParagraph"/>
        <w:numPr>
          <w:ilvl w:val="1"/>
          <w:numId w:val="40"/>
        </w:numPr>
        <w:ind w:left="0" w:firstLine="0"/>
        <w:rPr>
          <w:rFonts w:asciiTheme="majorHAnsi" w:hAnsiTheme="majorHAnsi" w:cstheme="majorHAnsi"/>
          <w:highlight w:val="yellow"/>
        </w:rPr>
      </w:pPr>
      <w:r w:rsidRPr="0026418A">
        <w:rPr>
          <w:rFonts w:asciiTheme="majorHAnsi" w:hAnsiTheme="majorHAnsi" w:cstheme="majorHAnsi"/>
          <w:highlight w:val="yellow"/>
        </w:rPr>
        <w:t xml:space="preserve">Perform a gated single-slice GRE scan to generate </w:t>
      </w:r>
      <w:r w:rsidR="0095760D" w:rsidRPr="0026418A">
        <w:rPr>
          <w:rFonts w:asciiTheme="majorHAnsi" w:hAnsiTheme="majorHAnsi" w:cstheme="majorHAnsi"/>
          <w:highlight w:val="yellow"/>
        </w:rPr>
        <w:t xml:space="preserve">the </w:t>
      </w:r>
      <w:r w:rsidR="00CF714F" w:rsidRPr="0026418A">
        <w:rPr>
          <w:rFonts w:asciiTheme="majorHAnsi" w:hAnsiTheme="majorHAnsi" w:cstheme="majorHAnsi"/>
          <w:highlight w:val="yellow"/>
        </w:rPr>
        <w:t>long-</w:t>
      </w:r>
      <w:r w:rsidR="0095760D" w:rsidRPr="0026418A">
        <w:rPr>
          <w:rFonts w:asciiTheme="majorHAnsi" w:hAnsiTheme="majorHAnsi" w:cstheme="majorHAnsi"/>
          <w:highlight w:val="yellow"/>
        </w:rPr>
        <w:t>axis</w:t>
      </w:r>
      <w:r w:rsidR="00331E4C" w:rsidRPr="0026418A">
        <w:rPr>
          <w:rFonts w:asciiTheme="majorHAnsi" w:hAnsiTheme="majorHAnsi" w:cstheme="majorHAnsi"/>
          <w:highlight w:val="yellow"/>
        </w:rPr>
        <w:t xml:space="preserve"> 2-chamber</w:t>
      </w:r>
      <w:r w:rsidR="00A16B12" w:rsidRPr="0026418A">
        <w:rPr>
          <w:rFonts w:asciiTheme="majorHAnsi" w:hAnsiTheme="majorHAnsi" w:cstheme="majorHAnsi"/>
          <w:highlight w:val="yellow"/>
        </w:rPr>
        <w:t xml:space="preserve"> (2CH)</w:t>
      </w:r>
      <w:r w:rsidR="00331E4C" w:rsidRPr="0026418A">
        <w:rPr>
          <w:rFonts w:asciiTheme="majorHAnsi" w:hAnsiTheme="majorHAnsi" w:cstheme="majorHAnsi"/>
          <w:highlight w:val="yellow"/>
        </w:rPr>
        <w:t xml:space="preserve"> scout</w:t>
      </w:r>
      <w:r w:rsidR="00275540" w:rsidRPr="0026418A">
        <w:rPr>
          <w:rFonts w:asciiTheme="majorHAnsi" w:hAnsiTheme="majorHAnsi" w:cstheme="majorHAnsi"/>
          <w:highlight w:val="yellow"/>
        </w:rPr>
        <w:t>,</w:t>
      </w:r>
      <w:r w:rsidR="00331E4C" w:rsidRPr="0026418A">
        <w:rPr>
          <w:rFonts w:asciiTheme="majorHAnsi" w:hAnsiTheme="majorHAnsi" w:cstheme="majorHAnsi"/>
          <w:highlight w:val="yellow"/>
        </w:rPr>
        <w:t xml:space="preserve"> </w:t>
      </w:r>
      <w:r w:rsidR="005E0EAB" w:rsidRPr="0026418A">
        <w:rPr>
          <w:rFonts w:asciiTheme="majorHAnsi" w:hAnsiTheme="majorHAnsi" w:cstheme="majorHAnsi"/>
          <w:highlight w:val="yellow"/>
        </w:rPr>
        <w:t xml:space="preserve">which combined with the </w:t>
      </w:r>
      <w:r w:rsidR="00275540" w:rsidRPr="0026418A">
        <w:rPr>
          <w:rFonts w:asciiTheme="majorHAnsi" w:hAnsiTheme="majorHAnsi" w:cstheme="majorHAnsi"/>
          <w:highlight w:val="yellow"/>
        </w:rPr>
        <w:t>SA</w:t>
      </w:r>
      <w:r w:rsidR="005E0EAB" w:rsidRPr="0026418A">
        <w:rPr>
          <w:rFonts w:asciiTheme="majorHAnsi" w:hAnsiTheme="majorHAnsi" w:cstheme="majorHAnsi"/>
          <w:highlight w:val="yellow"/>
        </w:rPr>
        <w:t xml:space="preserve"> scan, is needed to plan the 4-chamber (4CH) </w:t>
      </w:r>
      <w:r w:rsidR="00331E4C" w:rsidRPr="0026418A">
        <w:rPr>
          <w:rFonts w:asciiTheme="majorHAnsi" w:hAnsiTheme="majorHAnsi" w:cstheme="majorHAnsi"/>
          <w:highlight w:val="yellow"/>
        </w:rPr>
        <w:t>(</w:t>
      </w:r>
      <w:r w:rsidR="00F42DB9" w:rsidRPr="0026418A">
        <w:rPr>
          <w:rFonts w:asciiTheme="majorHAnsi" w:hAnsiTheme="majorHAnsi" w:cstheme="majorHAnsi"/>
          <w:b/>
          <w:bCs/>
          <w:highlight w:val="yellow"/>
        </w:rPr>
        <w:t>Table 1</w:t>
      </w:r>
      <w:r w:rsidR="00F42DB9" w:rsidRPr="0026418A">
        <w:rPr>
          <w:rFonts w:asciiTheme="majorHAnsi" w:hAnsiTheme="majorHAnsi" w:cstheme="majorHAnsi"/>
          <w:highlight w:val="yellow"/>
        </w:rPr>
        <w:t>, scan 3</w:t>
      </w:r>
      <w:r w:rsidR="00331E4C" w:rsidRPr="0026418A">
        <w:rPr>
          <w:rFonts w:asciiTheme="majorHAnsi" w:hAnsiTheme="majorHAnsi" w:cstheme="majorHAnsi"/>
          <w:highlight w:val="yellow"/>
        </w:rPr>
        <w:t>).</w:t>
      </w:r>
      <w:r w:rsidR="00A90F7B" w:rsidRPr="0026418A">
        <w:rPr>
          <w:rFonts w:asciiTheme="majorHAnsi" w:hAnsiTheme="majorHAnsi" w:cstheme="majorHAnsi"/>
          <w:highlight w:val="yellow"/>
        </w:rPr>
        <w:t xml:space="preserve"> </w:t>
      </w:r>
      <w:r w:rsidRPr="0026418A">
        <w:rPr>
          <w:rFonts w:asciiTheme="majorHAnsi" w:hAnsiTheme="majorHAnsi" w:cstheme="majorHAnsi"/>
          <w:highlight w:val="yellow"/>
        </w:rPr>
        <w:t xml:space="preserve">To this end, position a slice perpendicular to the previous </w:t>
      </w:r>
      <w:r w:rsidR="00275540" w:rsidRPr="0026418A">
        <w:rPr>
          <w:rFonts w:asciiTheme="majorHAnsi" w:hAnsiTheme="majorHAnsi" w:cstheme="majorHAnsi"/>
          <w:highlight w:val="yellow"/>
        </w:rPr>
        <w:t>SA</w:t>
      </w:r>
      <w:r w:rsidRPr="0026418A">
        <w:rPr>
          <w:rFonts w:asciiTheme="majorHAnsi" w:hAnsiTheme="majorHAnsi" w:cstheme="majorHAnsi"/>
          <w:highlight w:val="yellow"/>
        </w:rPr>
        <w:t xml:space="preserve"> view</w:t>
      </w:r>
      <w:r w:rsidR="00296BC5" w:rsidRPr="0026418A">
        <w:rPr>
          <w:rFonts w:asciiTheme="majorHAnsi" w:hAnsiTheme="majorHAnsi" w:cstheme="majorHAnsi"/>
          <w:highlight w:val="yellow"/>
        </w:rPr>
        <w:t>s</w:t>
      </w:r>
      <w:r w:rsidRPr="0026418A">
        <w:rPr>
          <w:rFonts w:asciiTheme="majorHAnsi" w:hAnsiTheme="majorHAnsi" w:cstheme="majorHAnsi"/>
          <w:highlight w:val="yellow"/>
        </w:rPr>
        <w:t xml:space="preserve"> running parallel to the connection points between</w:t>
      </w:r>
      <w:r w:rsidR="006E0E1D" w:rsidRPr="0026418A">
        <w:rPr>
          <w:rFonts w:asciiTheme="majorHAnsi" w:hAnsiTheme="majorHAnsi" w:cstheme="majorHAnsi"/>
          <w:highlight w:val="yellow"/>
        </w:rPr>
        <w:t xml:space="preserve"> the</w:t>
      </w:r>
      <w:r w:rsidRPr="0026418A">
        <w:rPr>
          <w:rFonts w:asciiTheme="majorHAnsi" w:hAnsiTheme="majorHAnsi" w:cstheme="majorHAnsi"/>
          <w:highlight w:val="yellow"/>
        </w:rPr>
        <w:t xml:space="preserve"> left and right ventricle. Move this slice to the middle of the left ventricle</w:t>
      </w:r>
      <w:r w:rsidR="00275540" w:rsidRPr="0026418A">
        <w:rPr>
          <w:rFonts w:asciiTheme="majorHAnsi" w:hAnsiTheme="majorHAnsi" w:cstheme="majorHAnsi"/>
          <w:highlight w:val="yellow"/>
        </w:rPr>
        <w:t>,</w:t>
      </w:r>
      <w:r w:rsidRPr="0026418A">
        <w:rPr>
          <w:rFonts w:asciiTheme="majorHAnsi" w:hAnsiTheme="majorHAnsi" w:cstheme="majorHAnsi"/>
          <w:highlight w:val="yellow"/>
        </w:rPr>
        <w:t xml:space="preserve"> and check in the coronal image of the GRE scout if the slice is aligned with the </w:t>
      </w:r>
      <w:r w:rsidR="004E13C1" w:rsidRPr="0026418A">
        <w:rPr>
          <w:rFonts w:asciiTheme="majorHAnsi" w:hAnsiTheme="majorHAnsi" w:cstheme="majorHAnsi"/>
          <w:highlight w:val="yellow"/>
        </w:rPr>
        <w:t>LV</w:t>
      </w:r>
      <w:r w:rsidRPr="0026418A">
        <w:rPr>
          <w:rFonts w:asciiTheme="majorHAnsi" w:hAnsiTheme="majorHAnsi" w:cstheme="majorHAnsi"/>
          <w:highlight w:val="yellow"/>
        </w:rPr>
        <w:t xml:space="preserve"> long </w:t>
      </w:r>
      <w:r w:rsidRPr="0026418A">
        <w:rPr>
          <w:rFonts w:asciiTheme="majorHAnsi" w:hAnsiTheme="majorHAnsi" w:cstheme="majorHAnsi"/>
          <w:highlight w:val="yellow"/>
        </w:rPr>
        <w:lastRenderedPageBreak/>
        <w:t xml:space="preserve">axis </w:t>
      </w:r>
      <w:r w:rsidR="00D45D0F" w:rsidRPr="0026418A">
        <w:rPr>
          <w:rFonts w:asciiTheme="majorHAnsi" w:hAnsiTheme="majorHAnsi" w:cstheme="majorHAnsi"/>
          <w:highlight w:val="yellow"/>
        </w:rPr>
        <w:t xml:space="preserve">such </w:t>
      </w:r>
      <w:r w:rsidR="00331E4C" w:rsidRPr="0026418A">
        <w:rPr>
          <w:rFonts w:asciiTheme="majorHAnsi" w:hAnsiTheme="majorHAnsi" w:cstheme="majorHAnsi"/>
          <w:highlight w:val="yellow"/>
        </w:rPr>
        <w:t xml:space="preserve">that it </w:t>
      </w:r>
      <w:r w:rsidR="00A90F7B" w:rsidRPr="0026418A">
        <w:rPr>
          <w:rFonts w:asciiTheme="majorHAnsi" w:hAnsiTheme="majorHAnsi" w:cstheme="majorHAnsi"/>
          <w:highlight w:val="yellow"/>
        </w:rPr>
        <w:t xml:space="preserve">is placed </w:t>
      </w:r>
      <w:r w:rsidR="00331E4C" w:rsidRPr="0026418A">
        <w:rPr>
          <w:rFonts w:asciiTheme="majorHAnsi" w:hAnsiTheme="majorHAnsi" w:cstheme="majorHAnsi"/>
          <w:highlight w:val="yellow"/>
        </w:rPr>
        <w:t>through the apex</w:t>
      </w:r>
      <w:r w:rsidR="00F42DB9" w:rsidRPr="0026418A">
        <w:rPr>
          <w:rFonts w:asciiTheme="majorHAnsi" w:hAnsiTheme="majorHAnsi" w:cstheme="majorHAnsi"/>
          <w:highlight w:val="yellow"/>
        </w:rPr>
        <w:t xml:space="preserve"> (</w:t>
      </w:r>
      <w:r w:rsidR="00F42DB9" w:rsidRPr="0026418A">
        <w:rPr>
          <w:rFonts w:asciiTheme="majorHAnsi" w:hAnsiTheme="majorHAnsi" w:cstheme="majorHAnsi"/>
          <w:b/>
          <w:bCs/>
          <w:highlight w:val="yellow"/>
        </w:rPr>
        <w:t>Figure 2C</w:t>
      </w:r>
      <w:r w:rsidR="00F42DB9" w:rsidRPr="0026418A">
        <w:rPr>
          <w:rFonts w:asciiTheme="majorHAnsi" w:hAnsiTheme="majorHAnsi" w:cstheme="majorHAnsi"/>
          <w:highlight w:val="yellow"/>
        </w:rPr>
        <w:t>)</w:t>
      </w:r>
      <w:r w:rsidR="00331E4C" w:rsidRPr="0026418A">
        <w:rPr>
          <w:rFonts w:asciiTheme="majorHAnsi" w:hAnsiTheme="majorHAnsi" w:cstheme="majorHAnsi"/>
          <w:highlight w:val="yellow"/>
        </w:rPr>
        <w:t>.</w:t>
      </w:r>
    </w:p>
    <w:p w14:paraId="3E73FFAC" w14:textId="77777777" w:rsidR="003246BB" w:rsidRPr="0026418A" w:rsidRDefault="003246BB" w:rsidP="0026418A">
      <w:pPr>
        <w:pStyle w:val="ListParagraph"/>
        <w:ind w:left="0"/>
        <w:rPr>
          <w:rFonts w:asciiTheme="majorHAnsi" w:hAnsiTheme="majorHAnsi" w:cstheme="majorHAnsi"/>
          <w:highlight w:val="yellow"/>
        </w:rPr>
      </w:pPr>
    </w:p>
    <w:p w14:paraId="55D52A0C" w14:textId="546923D1" w:rsidR="0075709B" w:rsidRPr="0026418A" w:rsidRDefault="00A15726" w:rsidP="0026418A">
      <w:pPr>
        <w:pStyle w:val="ListParagraph"/>
        <w:numPr>
          <w:ilvl w:val="1"/>
          <w:numId w:val="40"/>
        </w:numPr>
        <w:ind w:left="0" w:firstLine="0"/>
        <w:rPr>
          <w:rFonts w:asciiTheme="majorHAnsi" w:hAnsiTheme="majorHAnsi" w:cstheme="majorHAnsi"/>
          <w:highlight w:val="yellow"/>
        </w:rPr>
      </w:pPr>
      <w:r w:rsidRPr="0026418A">
        <w:rPr>
          <w:rFonts w:asciiTheme="majorHAnsi" w:hAnsiTheme="majorHAnsi" w:cstheme="majorHAnsi"/>
          <w:highlight w:val="yellow"/>
        </w:rPr>
        <w:t xml:space="preserve">Perform another gated single-slice GRE scan to generate </w:t>
      </w:r>
      <w:r w:rsidR="00331E4C" w:rsidRPr="0026418A">
        <w:rPr>
          <w:rFonts w:asciiTheme="majorHAnsi" w:hAnsiTheme="majorHAnsi" w:cstheme="majorHAnsi"/>
          <w:highlight w:val="yellow"/>
        </w:rPr>
        <w:t>the 4-chamber</w:t>
      </w:r>
      <w:r w:rsidR="00D45D0F" w:rsidRPr="0026418A">
        <w:rPr>
          <w:rFonts w:asciiTheme="majorHAnsi" w:hAnsiTheme="majorHAnsi" w:cstheme="majorHAnsi"/>
          <w:highlight w:val="yellow"/>
        </w:rPr>
        <w:t xml:space="preserve"> </w:t>
      </w:r>
      <w:r w:rsidR="00A16B12" w:rsidRPr="0026418A">
        <w:rPr>
          <w:rFonts w:asciiTheme="majorHAnsi" w:hAnsiTheme="majorHAnsi" w:cstheme="majorHAnsi"/>
          <w:highlight w:val="yellow"/>
        </w:rPr>
        <w:t>(4CH)</w:t>
      </w:r>
      <w:r w:rsidR="004F1504" w:rsidRPr="0026418A">
        <w:rPr>
          <w:rFonts w:asciiTheme="majorHAnsi" w:hAnsiTheme="majorHAnsi" w:cstheme="majorHAnsi"/>
          <w:highlight w:val="yellow"/>
        </w:rPr>
        <w:t xml:space="preserve"> scout</w:t>
      </w:r>
      <w:r w:rsidR="00A16B12" w:rsidRPr="0026418A">
        <w:rPr>
          <w:rFonts w:asciiTheme="majorHAnsi" w:hAnsiTheme="majorHAnsi" w:cstheme="majorHAnsi"/>
          <w:highlight w:val="yellow"/>
        </w:rPr>
        <w:t xml:space="preserve"> scan</w:t>
      </w:r>
      <w:r w:rsidR="00911B11" w:rsidRPr="0026418A">
        <w:rPr>
          <w:rFonts w:asciiTheme="majorHAnsi" w:hAnsiTheme="majorHAnsi" w:cstheme="majorHAnsi"/>
          <w:highlight w:val="yellow"/>
        </w:rPr>
        <w:t>,</w:t>
      </w:r>
      <w:r w:rsidR="00A16B12" w:rsidRPr="0026418A">
        <w:rPr>
          <w:rFonts w:asciiTheme="majorHAnsi" w:hAnsiTheme="majorHAnsi" w:cstheme="majorHAnsi"/>
          <w:highlight w:val="yellow"/>
        </w:rPr>
        <w:t xml:space="preserve"> </w:t>
      </w:r>
      <w:r w:rsidR="005E0EAB" w:rsidRPr="0026418A">
        <w:rPr>
          <w:rFonts w:asciiTheme="majorHAnsi" w:hAnsiTheme="majorHAnsi" w:cstheme="majorHAnsi"/>
          <w:highlight w:val="yellow"/>
        </w:rPr>
        <w:t xml:space="preserve">which is needed to plan the multi-slice SA and the 3-chamber scan </w:t>
      </w:r>
      <w:r w:rsidR="00331E4C" w:rsidRPr="0026418A">
        <w:rPr>
          <w:rFonts w:asciiTheme="majorHAnsi" w:hAnsiTheme="majorHAnsi" w:cstheme="majorHAnsi"/>
          <w:highlight w:val="yellow"/>
        </w:rPr>
        <w:t>(</w:t>
      </w:r>
      <w:r w:rsidR="00F42DB9" w:rsidRPr="0026418A">
        <w:rPr>
          <w:rFonts w:asciiTheme="majorHAnsi" w:hAnsiTheme="majorHAnsi" w:cstheme="majorHAnsi"/>
          <w:b/>
          <w:bCs/>
          <w:highlight w:val="yellow"/>
        </w:rPr>
        <w:t>Table 1</w:t>
      </w:r>
      <w:r w:rsidR="00F42DB9" w:rsidRPr="0026418A">
        <w:rPr>
          <w:rFonts w:asciiTheme="majorHAnsi" w:hAnsiTheme="majorHAnsi" w:cstheme="majorHAnsi"/>
          <w:highlight w:val="yellow"/>
        </w:rPr>
        <w:t>, scan 4</w:t>
      </w:r>
      <w:r w:rsidR="00331E4C" w:rsidRPr="0026418A">
        <w:rPr>
          <w:rFonts w:asciiTheme="majorHAnsi" w:hAnsiTheme="majorHAnsi" w:cstheme="majorHAnsi"/>
          <w:highlight w:val="yellow"/>
        </w:rPr>
        <w:t>).</w:t>
      </w:r>
      <w:r w:rsidRPr="0026418A">
        <w:rPr>
          <w:rFonts w:asciiTheme="majorHAnsi" w:hAnsiTheme="majorHAnsi" w:cstheme="majorHAnsi"/>
          <w:highlight w:val="yellow"/>
        </w:rPr>
        <w:t xml:space="preserve"> To this end, position a slice perpendicular to </w:t>
      </w:r>
      <w:r w:rsidR="0095760D" w:rsidRPr="0026418A">
        <w:rPr>
          <w:rFonts w:asciiTheme="majorHAnsi" w:hAnsiTheme="majorHAnsi" w:cstheme="majorHAnsi"/>
          <w:highlight w:val="yellow"/>
        </w:rPr>
        <w:t>the</w:t>
      </w:r>
      <w:r w:rsidRPr="0026418A">
        <w:rPr>
          <w:rFonts w:asciiTheme="majorHAnsi" w:hAnsiTheme="majorHAnsi" w:cstheme="majorHAnsi"/>
          <w:highlight w:val="yellow"/>
        </w:rPr>
        <w:t xml:space="preserve"> </w:t>
      </w:r>
      <w:r w:rsidR="004E13C1" w:rsidRPr="0026418A">
        <w:rPr>
          <w:rFonts w:asciiTheme="majorHAnsi" w:hAnsiTheme="majorHAnsi" w:cstheme="majorHAnsi"/>
          <w:highlight w:val="yellow"/>
        </w:rPr>
        <w:t>2</w:t>
      </w:r>
      <w:r w:rsidR="00934192" w:rsidRPr="0026418A">
        <w:rPr>
          <w:rFonts w:asciiTheme="majorHAnsi" w:hAnsiTheme="majorHAnsi" w:cstheme="majorHAnsi"/>
          <w:highlight w:val="yellow"/>
        </w:rPr>
        <w:t>CH</w:t>
      </w:r>
      <w:r w:rsidRPr="0026418A">
        <w:rPr>
          <w:rFonts w:asciiTheme="majorHAnsi" w:hAnsiTheme="majorHAnsi" w:cstheme="majorHAnsi"/>
          <w:highlight w:val="yellow"/>
        </w:rPr>
        <w:t xml:space="preserve"> </w:t>
      </w:r>
      <w:r w:rsidR="0095760D" w:rsidRPr="0026418A">
        <w:rPr>
          <w:rFonts w:asciiTheme="majorHAnsi" w:hAnsiTheme="majorHAnsi" w:cstheme="majorHAnsi"/>
          <w:highlight w:val="yellow"/>
        </w:rPr>
        <w:t xml:space="preserve">scout </w:t>
      </w:r>
      <w:r w:rsidRPr="0026418A">
        <w:rPr>
          <w:rFonts w:asciiTheme="majorHAnsi" w:hAnsiTheme="majorHAnsi" w:cstheme="majorHAnsi"/>
          <w:highlight w:val="yellow"/>
        </w:rPr>
        <w:t>scan</w:t>
      </w:r>
      <w:r w:rsidR="00911B11" w:rsidRPr="0026418A">
        <w:rPr>
          <w:rFonts w:asciiTheme="majorHAnsi" w:hAnsiTheme="majorHAnsi" w:cstheme="majorHAnsi"/>
          <w:highlight w:val="yellow"/>
        </w:rPr>
        <w:t>,</w:t>
      </w:r>
      <w:r w:rsidRPr="0026418A">
        <w:rPr>
          <w:rFonts w:asciiTheme="majorHAnsi" w:hAnsiTheme="majorHAnsi" w:cstheme="majorHAnsi"/>
          <w:highlight w:val="yellow"/>
        </w:rPr>
        <w:t xml:space="preserve"> and align to the center of the long axis </w:t>
      </w:r>
      <w:r w:rsidR="00D45D0F" w:rsidRPr="0026418A">
        <w:rPr>
          <w:rFonts w:asciiTheme="majorHAnsi" w:hAnsiTheme="majorHAnsi" w:cstheme="majorHAnsi"/>
          <w:highlight w:val="yellow"/>
        </w:rPr>
        <w:t xml:space="preserve">such that </w:t>
      </w:r>
      <w:r w:rsidRPr="0026418A">
        <w:rPr>
          <w:rFonts w:asciiTheme="majorHAnsi" w:hAnsiTheme="majorHAnsi" w:cstheme="majorHAnsi"/>
          <w:highlight w:val="yellow"/>
        </w:rPr>
        <w:t xml:space="preserve">the slice goes through the mitral valve and the apex. In the </w:t>
      </w:r>
      <w:r w:rsidR="00F26606" w:rsidRPr="0026418A">
        <w:rPr>
          <w:rFonts w:asciiTheme="majorHAnsi" w:hAnsiTheme="majorHAnsi" w:cstheme="majorHAnsi"/>
          <w:highlight w:val="yellow"/>
        </w:rPr>
        <w:t>SA</w:t>
      </w:r>
      <w:r w:rsidRPr="0026418A">
        <w:rPr>
          <w:rFonts w:asciiTheme="majorHAnsi" w:hAnsiTheme="majorHAnsi" w:cstheme="majorHAnsi"/>
          <w:highlight w:val="yellow"/>
        </w:rPr>
        <w:t xml:space="preserve"> views, adjust the slice such that it is </w:t>
      </w:r>
      <w:r w:rsidR="00D45D0F" w:rsidRPr="0026418A">
        <w:rPr>
          <w:rFonts w:asciiTheme="majorHAnsi" w:hAnsiTheme="majorHAnsi" w:cstheme="majorHAnsi"/>
          <w:highlight w:val="yellow"/>
        </w:rPr>
        <w:t xml:space="preserve">placed </w:t>
      </w:r>
      <w:r w:rsidRPr="0026418A">
        <w:rPr>
          <w:rFonts w:asciiTheme="majorHAnsi" w:hAnsiTheme="majorHAnsi" w:cstheme="majorHAnsi"/>
          <w:highlight w:val="yellow"/>
        </w:rPr>
        <w:t>parallel to the posterior and anterior ventricular wall and between the two papillary muscles</w:t>
      </w:r>
      <w:r w:rsidR="00382C0B" w:rsidRPr="0026418A">
        <w:rPr>
          <w:rFonts w:asciiTheme="majorHAnsi" w:hAnsiTheme="majorHAnsi" w:cstheme="majorHAnsi"/>
          <w:highlight w:val="yellow"/>
        </w:rPr>
        <w:t xml:space="preserve"> (</w:t>
      </w:r>
      <w:r w:rsidR="00382C0B" w:rsidRPr="0026418A">
        <w:rPr>
          <w:rFonts w:asciiTheme="majorHAnsi" w:hAnsiTheme="majorHAnsi" w:cstheme="majorHAnsi"/>
          <w:b/>
          <w:bCs/>
          <w:highlight w:val="yellow"/>
        </w:rPr>
        <w:t>Figure 2D</w:t>
      </w:r>
      <w:r w:rsidR="00382C0B" w:rsidRPr="0026418A">
        <w:rPr>
          <w:rFonts w:asciiTheme="majorHAnsi" w:hAnsiTheme="majorHAnsi" w:cstheme="majorHAnsi"/>
          <w:highlight w:val="yellow"/>
        </w:rPr>
        <w:t>)</w:t>
      </w:r>
      <w:r w:rsidRPr="0026418A">
        <w:rPr>
          <w:rFonts w:asciiTheme="majorHAnsi" w:hAnsiTheme="majorHAnsi" w:cstheme="majorHAnsi"/>
          <w:highlight w:val="yellow"/>
        </w:rPr>
        <w:t>. Check if the slice remains in the center of the ventricle throughout the entire cardiac cycle</w:t>
      </w:r>
      <w:r w:rsidR="0095760D" w:rsidRPr="0026418A">
        <w:rPr>
          <w:rFonts w:asciiTheme="majorHAnsi" w:hAnsiTheme="majorHAnsi" w:cstheme="majorHAnsi"/>
          <w:highlight w:val="yellow"/>
        </w:rPr>
        <w:t>.</w:t>
      </w:r>
      <w:r w:rsidRPr="0026418A">
        <w:rPr>
          <w:rFonts w:asciiTheme="majorHAnsi" w:hAnsiTheme="majorHAnsi" w:cstheme="majorHAnsi"/>
          <w:highlight w:val="yellow"/>
        </w:rPr>
        <w:t xml:space="preserve"> </w:t>
      </w:r>
    </w:p>
    <w:p w14:paraId="21151A61" w14:textId="77777777" w:rsidR="003246BB" w:rsidRPr="0026418A" w:rsidRDefault="003246BB" w:rsidP="0026418A">
      <w:pPr>
        <w:pStyle w:val="ListParagraph"/>
        <w:ind w:left="0"/>
        <w:rPr>
          <w:rFonts w:asciiTheme="majorHAnsi" w:hAnsiTheme="majorHAnsi" w:cstheme="majorHAnsi"/>
          <w:highlight w:val="yellow"/>
        </w:rPr>
      </w:pPr>
    </w:p>
    <w:p w14:paraId="36E4CE08" w14:textId="4676049B" w:rsidR="00593264" w:rsidRPr="0026418A" w:rsidRDefault="00A15726" w:rsidP="0026418A">
      <w:pPr>
        <w:pStyle w:val="ListParagraph"/>
        <w:numPr>
          <w:ilvl w:val="1"/>
          <w:numId w:val="40"/>
        </w:numPr>
        <w:ind w:left="0" w:firstLine="0"/>
        <w:rPr>
          <w:rFonts w:asciiTheme="majorHAnsi" w:hAnsiTheme="majorHAnsi" w:cstheme="majorHAnsi"/>
          <w:highlight w:val="yellow"/>
        </w:rPr>
      </w:pPr>
      <w:r w:rsidRPr="0026418A">
        <w:rPr>
          <w:rFonts w:asciiTheme="majorHAnsi" w:hAnsiTheme="majorHAnsi" w:cstheme="majorHAnsi"/>
          <w:highlight w:val="yellow"/>
        </w:rPr>
        <w:t xml:space="preserve">Perform </w:t>
      </w:r>
      <w:r w:rsidR="0075709B" w:rsidRPr="0026418A">
        <w:rPr>
          <w:rFonts w:asciiTheme="majorHAnsi" w:hAnsiTheme="majorHAnsi" w:cstheme="majorHAnsi"/>
          <w:highlight w:val="yellow"/>
        </w:rPr>
        <w:t xml:space="preserve">a gated sequential multi-slice </w:t>
      </w:r>
      <w:r w:rsidR="004F1504" w:rsidRPr="0026418A">
        <w:rPr>
          <w:rFonts w:asciiTheme="majorHAnsi" w:hAnsiTheme="majorHAnsi" w:cstheme="majorHAnsi"/>
          <w:highlight w:val="yellow"/>
        </w:rPr>
        <w:t>SA</w:t>
      </w:r>
      <w:r w:rsidR="00934192" w:rsidRPr="0026418A">
        <w:rPr>
          <w:rFonts w:asciiTheme="majorHAnsi" w:hAnsiTheme="majorHAnsi" w:cstheme="majorHAnsi"/>
          <w:highlight w:val="yellow"/>
        </w:rPr>
        <w:t xml:space="preserve"> </w:t>
      </w:r>
      <w:r w:rsidR="0075709B" w:rsidRPr="0026418A">
        <w:rPr>
          <w:rFonts w:asciiTheme="majorHAnsi" w:hAnsiTheme="majorHAnsi" w:cstheme="majorHAnsi"/>
          <w:highlight w:val="yellow"/>
        </w:rPr>
        <w:t>GRE</w:t>
      </w:r>
      <w:r w:rsidR="00382C0B" w:rsidRPr="0026418A">
        <w:rPr>
          <w:rFonts w:asciiTheme="majorHAnsi" w:hAnsiTheme="majorHAnsi" w:cstheme="majorHAnsi"/>
          <w:highlight w:val="yellow"/>
        </w:rPr>
        <w:t xml:space="preserve"> </w:t>
      </w:r>
      <w:r w:rsidR="00296BC5" w:rsidRPr="0026418A">
        <w:rPr>
          <w:rFonts w:asciiTheme="majorHAnsi" w:hAnsiTheme="majorHAnsi" w:cstheme="majorHAnsi"/>
          <w:highlight w:val="yellow"/>
        </w:rPr>
        <w:t xml:space="preserve">scan </w:t>
      </w:r>
      <w:r w:rsidR="00382C0B" w:rsidRPr="0026418A">
        <w:rPr>
          <w:rFonts w:asciiTheme="majorHAnsi" w:hAnsiTheme="majorHAnsi" w:cstheme="majorHAnsi"/>
          <w:highlight w:val="yellow"/>
        </w:rPr>
        <w:t>(</w:t>
      </w:r>
      <w:r w:rsidR="00382C0B" w:rsidRPr="0026418A">
        <w:rPr>
          <w:rFonts w:asciiTheme="majorHAnsi" w:hAnsiTheme="majorHAnsi" w:cstheme="majorHAnsi"/>
          <w:b/>
          <w:bCs/>
          <w:highlight w:val="yellow"/>
        </w:rPr>
        <w:t>Table 1</w:t>
      </w:r>
      <w:r w:rsidR="00382C0B" w:rsidRPr="0026418A">
        <w:rPr>
          <w:rFonts w:asciiTheme="majorHAnsi" w:hAnsiTheme="majorHAnsi" w:cstheme="majorHAnsi"/>
          <w:highlight w:val="yellow"/>
        </w:rPr>
        <w:t>, scan 5)</w:t>
      </w:r>
      <w:r w:rsidR="0075709B" w:rsidRPr="0026418A">
        <w:rPr>
          <w:rFonts w:asciiTheme="majorHAnsi" w:hAnsiTheme="majorHAnsi" w:cstheme="majorHAnsi"/>
          <w:highlight w:val="yellow"/>
        </w:rPr>
        <w:t xml:space="preserve"> for </w:t>
      </w:r>
      <w:r w:rsidRPr="0026418A">
        <w:rPr>
          <w:rFonts w:asciiTheme="majorHAnsi" w:hAnsiTheme="majorHAnsi" w:cstheme="majorHAnsi"/>
          <w:highlight w:val="yellow"/>
        </w:rPr>
        <w:t xml:space="preserve">systolic function measurements. To this end, position </w:t>
      </w:r>
      <w:r w:rsidR="00D80D65" w:rsidRPr="0026418A">
        <w:rPr>
          <w:rFonts w:asciiTheme="majorHAnsi" w:hAnsiTheme="majorHAnsi" w:cstheme="majorHAnsi"/>
          <w:highlight w:val="yellow"/>
        </w:rPr>
        <w:t xml:space="preserve">a midventricular slice perpendicular to the left ventricular long axis in the </w:t>
      </w:r>
      <w:r w:rsidR="004E13C1" w:rsidRPr="0026418A">
        <w:rPr>
          <w:rFonts w:asciiTheme="majorHAnsi" w:hAnsiTheme="majorHAnsi" w:cstheme="majorHAnsi"/>
          <w:highlight w:val="yellow"/>
        </w:rPr>
        <w:t>2</w:t>
      </w:r>
      <w:r w:rsidR="00934192" w:rsidRPr="0026418A">
        <w:rPr>
          <w:rFonts w:asciiTheme="majorHAnsi" w:hAnsiTheme="majorHAnsi" w:cstheme="majorHAnsi"/>
          <w:highlight w:val="yellow"/>
        </w:rPr>
        <w:t>CH</w:t>
      </w:r>
      <w:r w:rsidRPr="0026418A">
        <w:rPr>
          <w:rFonts w:asciiTheme="majorHAnsi" w:hAnsiTheme="majorHAnsi" w:cstheme="majorHAnsi"/>
          <w:highlight w:val="yellow"/>
        </w:rPr>
        <w:t xml:space="preserve"> and 4</w:t>
      </w:r>
      <w:r w:rsidR="00934192" w:rsidRPr="0026418A">
        <w:rPr>
          <w:rFonts w:asciiTheme="majorHAnsi" w:hAnsiTheme="majorHAnsi" w:cstheme="majorHAnsi"/>
          <w:highlight w:val="yellow"/>
        </w:rPr>
        <w:t>CH</w:t>
      </w:r>
      <w:r w:rsidRPr="0026418A">
        <w:rPr>
          <w:rFonts w:asciiTheme="majorHAnsi" w:hAnsiTheme="majorHAnsi" w:cstheme="majorHAnsi"/>
          <w:highlight w:val="yellow"/>
        </w:rPr>
        <w:t xml:space="preserve"> views in the center of the heart</w:t>
      </w:r>
      <w:r w:rsidR="00F26606" w:rsidRPr="0026418A">
        <w:rPr>
          <w:rFonts w:asciiTheme="majorHAnsi" w:hAnsiTheme="majorHAnsi" w:cstheme="majorHAnsi"/>
          <w:highlight w:val="yellow"/>
        </w:rPr>
        <w:t>,</w:t>
      </w:r>
      <w:r w:rsidRPr="0026418A">
        <w:rPr>
          <w:rFonts w:asciiTheme="majorHAnsi" w:hAnsiTheme="majorHAnsi" w:cstheme="majorHAnsi"/>
          <w:highlight w:val="yellow"/>
        </w:rPr>
        <w:t xml:space="preserve"> and increase the number of slices </w:t>
      </w:r>
      <w:r w:rsidR="00FC269F" w:rsidRPr="0026418A">
        <w:rPr>
          <w:rFonts w:asciiTheme="majorHAnsi" w:hAnsiTheme="majorHAnsi" w:cstheme="majorHAnsi"/>
          <w:highlight w:val="yellow"/>
        </w:rPr>
        <w:t xml:space="preserve">(typically an odd number, </w:t>
      </w:r>
      <w:r w:rsidR="00FC269F" w:rsidRPr="0026418A">
        <w:rPr>
          <w:rFonts w:asciiTheme="majorHAnsi" w:hAnsiTheme="majorHAnsi" w:cstheme="majorHAnsi"/>
          <w:i/>
          <w:iCs/>
          <w:highlight w:val="yellow"/>
        </w:rPr>
        <w:t>e.g.</w:t>
      </w:r>
      <w:r w:rsidR="00F26606" w:rsidRPr="0026418A">
        <w:rPr>
          <w:rFonts w:asciiTheme="majorHAnsi" w:hAnsiTheme="majorHAnsi" w:cstheme="majorHAnsi"/>
          <w:i/>
          <w:iCs/>
          <w:highlight w:val="yellow"/>
        </w:rPr>
        <w:t>,</w:t>
      </w:r>
      <w:r w:rsidR="00FC269F" w:rsidRPr="0026418A">
        <w:rPr>
          <w:rFonts w:asciiTheme="majorHAnsi" w:hAnsiTheme="majorHAnsi" w:cstheme="majorHAnsi"/>
          <w:highlight w:val="yellow"/>
        </w:rPr>
        <w:t xml:space="preserve"> 7 or 9 slices, no gap between the slices)</w:t>
      </w:r>
      <w:r w:rsidR="00A90F7B" w:rsidRPr="0026418A">
        <w:rPr>
          <w:rFonts w:asciiTheme="majorHAnsi" w:hAnsiTheme="majorHAnsi" w:cstheme="majorHAnsi"/>
          <w:highlight w:val="yellow"/>
        </w:rPr>
        <w:t xml:space="preserve"> </w:t>
      </w:r>
      <w:r w:rsidRPr="0026418A">
        <w:rPr>
          <w:rFonts w:asciiTheme="majorHAnsi" w:hAnsiTheme="majorHAnsi" w:cstheme="majorHAnsi"/>
          <w:highlight w:val="yellow"/>
        </w:rPr>
        <w:t xml:space="preserve">to cover the heart from base to apex </w:t>
      </w:r>
      <w:r w:rsidR="00FC269F" w:rsidRPr="0026418A">
        <w:rPr>
          <w:rFonts w:asciiTheme="majorHAnsi" w:hAnsiTheme="majorHAnsi" w:cstheme="majorHAnsi"/>
          <w:highlight w:val="yellow"/>
        </w:rPr>
        <w:t>(</w:t>
      </w:r>
      <w:r w:rsidR="00FC269F" w:rsidRPr="0026418A">
        <w:rPr>
          <w:rFonts w:asciiTheme="majorHAnsi" w:hAnsiTheme="majorHAnsi" w:cstheme="majorHAnsi"/>
          <w:b/>
          <w:bCs/>
          <w:highlight w:val="yellow"/>
        </w:rPr>
        <w:t>Figure 2E</w:t>
      </w:r>
      <w:r w:rsidR="00FC269F" w:rsidRPr="0026418A">
        <w:rPr>
          <w:rFonts w:asciiTheme="majorHAnsi" w:hAnsiTheme="majorHAnsi" w:cstheme="majorHAnsi"/>
          <w:highlight w:val="yellow"/>
        </w:rPr>
        <w:t>)</w:t>
      </w:r>
      <w:r w:rsidR="00A90F7B" w:rsidRPr="0026418A">
        <w:rPr>
          <w:rFonts w:asciiTheme="majorHAnsi" w:hAnsiTheme="majorHAnsi" w:cstheme="majorHAnsi"/>
          <w:highlight w:val="yellow"/>
        </w:rPr>
        <w:t>.</w:t>
      </w:r>
    </w:p>
    <w:p w14:paraId="0BE34F34" w14:textId="77777777" w:rsidR="00CD166E" w:rsidRPr="0026418A" w:rsidRDefault="00CD166E" w:rsidP="0026418A">
      <w:pPr>
        <w:pStyle w:val="ListParagraph"/>
        <w:ind w:left="0"/>
        <w:rPr>
          <w:rFonts w:asciiTheme="majorHAnsi" w:hAnsiTheme="majorHAnsi" w:cstheme="majorHAnsi"/>
          <w:highlight w:val="yellow"/>
        </w:rPr>
      </w:pPr>
    </w:p>
    <w:p w14:paraId="1691E678" w14:textId="4CB3CF36" w:rsidR="00527356" w:rsidRPr="0026418A" w:rsidRDefault="004152AB" w:rsidP="0026418A">
      <w:pPr>
        <w:pStyle w:val="ListParagraph"/>
        <w:numPr>
          <w:ilvl w:val="1"/>
          <w:numId w:val="40"/>
        </w:numPr>
        <w:ind w:left="0" w:firstLine="0"/>
        <w:rPr>
          <w:rFonts w:asciiTheme="majorHAnsi" w:hAnsiTheme="majorHAnsi" w:cstheme="majorHAnsi"/>
          <w:highlight w:val="yellow"/>
        </w:rPr>
      </w:pPr>
      <w:r w:rsidRPr="0026418A">
        <w:rPr>
          <w:rFonts w:asciiTheme="majorHAnsi" w:hAnsiTheme="majorHAnsi" w:cstheme="majorHAnsi"/>
          <w:highlight w:val="yellow"/>
        </w:rPr>
        <w:t>For the following retrospectively gated scans (</w:t>
      </w:r>
      <w:r w:rsidR="00F26606" w:rsidRPr="0026418A">
        <w:rPr>
          <w:rFonts w:asciiTheme="majorHAnsi" w:hAnsiTheme="majorHAnsi" w:cstheme="majorHAnsi"/>
          <w:highlight w:val="yellow"/>
        </w:rPr>
        <w:t xml:space="preserve">steps </w:t>
      </w:r>
      <w:r w:rsidRPr="0026418A">
        <w:rPr>
          <w:rFonts w:asciiTheme="majorHAnsi" w:hAnsiTheme="majorHAnsi" w:cstheme="majorHAnsi"/>
          <w:highlight w:val="yellow"/>
        </w:rPr>
        <w:t>3.8</w:t>
      </w:r>
      <w:r w:rsidR="00F26606" w:rsidRPr="0026418A">
        <w:rPr>
          <w:rFonts w:asciiTheme="majorHAnsi" w:hAnsiTheme="majorHAnsi" w:cstheme="majorHAnsi"/>
          <w:highlight w:val="yellow"/>
        </w:rPr>
        <w:t>–</w:t>
      </w:r>
      <w:r w:rsidRPr="0026418A">
        <w:rPr>
          <w:rFonts w:asciiTheme="majorHAnsi" w:hAnsiTheme="majorHAnsi" w:cstheme="majorHAnsi"/>
          <w:highlight w:val="yellow"/>
        </w:rPr>
        <w:t xml:space="preserve">3.9), </w:t>
      </w:r>
      <w:r w:rsidR="00AA17E4" w:rsidRPr="0026418A">
        <w:rPr>
          <w:rFonts w:asciiTheme="majorHAnsi" w:hAnsiTheme="majorHAnsi" w:cstheme="majorHAnsi"/>
          <w:highlight w:val="yellow"/>
        </w:rPr>
        <w:t xml:space="preserve">turn off all prospective cardiac and respiratory gating functionality. </w:t>
      </w:r>
      <w:r w:rsidR="00296BC5" w:rsidRPr="0026418A">
        <w:rPr>
          <w:rFonts w:asciiTheme="majorHAnsi" w:hAnsiTheme="majorHAnsi" w:cstheme="majorHAnsi"/>
          <w:highlight w:val="yellow"/>
        </w:rPr>
        <w:t xml:space="preserve">Make note of </w:t>
      </w:r>
      <w:r w:rsidR="00AA17E4" w:rsidRPr="0026418A">
        <w:rPr>
          <w:rFonts w:asciiTheme="majorHAnsi" w:hAnsiTheme="majorHAnsi" w:cstheme="majorHAnsi"/>
          <w:highlight w:val="yellow"/>
        </w:rPr>
        <w:t xml:space="preserve">the </w:t>
      </w:r>
      <w:r w:rsidR="00296BC5" w:rsidRPr="0026418A">
        <w:rPr>
          <w:rFonts w:asciiTheme="majorHAnsi" w:hAnsiTheme="majorHAnsi" w:cstheme="majorHAnsi"/>
          <w:highlight w:val="yellow"/>
        </w:rPr>
        <w:t xml:space="preserve">cardiac </w:t>
      </w:r>
      <w:r w:rsidR="00AA17E4" w:rsidRPr="0026418A">
        <w:rPr>
          <w:rFonts w:asciiTheme="majorHAnsi" w:hAnsiTheme="majorHAnsi" w:cstheme="majorHAnsi"/>
          <w:highlight w:val="yellow"/>
        </w:rPr>
        <w:t>and respiratory rate before and after each retrospectively gated scan</w:t>
      </w:r>
      <w:r w:rsidR="00296BC5" w:rsidRPr="0026418A">
        <w:rPr>
          <w:rFonts w:asciiTheme="majorHAnsi" w:hAnsiTheme="majorHAnsi" w:cstheme="majorHAnsi"/>
          <w:highlight w:val="yellow"/>
        </w:rPr>
        <w:t xml:space="preserve">, </w:t>
      </w:r>
      <w:r w:rsidR="00755EFB" w:rsidRPr="0026418A">
        <w:rPr>
          <w:rFonts w:asciiTheme="majorHAnsi" w:hAnsiTheme="majorHAnsi" w:cstheme="majorHAnsi"/>
          <w:highlight w:val="yellow"/>
        </w:rPr>
        <w:t>and</w:t>
      </w:r>
      <w:r w:rsidR="009A5C1A" w:rsidRPr="0026418A">
        <w:rPr>
          <w:rFonts w:asciiTheme="majorHAnsi" w:hAnsiTheme="majorHAnsi" w:cstheme="majorHAnsi"/>
          <w:highlight w:val="yellow"/>
        </w:rPr>
        <w:t xml:space="preserve"> </w:t>
      </w:r>
      <w:r w:rsidR="00296BC5" w:rsidRPr="0026418A">
        <w:rPr>
          <w:rFonts w:asciiTheme="majorHAnsi" w:hAnsiTheme="majorHAnsi" w:cstheme="majorHAnsi"/>
          <w:highlight w:val="yellow"/>
        </w:rPr>
        <w:t>use</w:t>
      </w:r>
      <w:r w:rsidR="00755EFB" w:rsidRPr="0026418A">
        <w:rPr>
          <w:rFonts w:asciiTheme="majorHAnsi" w:hAnsiTheme="majorHAnsi" w:cstheme="majorHAnsi"/>
          <w:highlight w:val="yellow"/>
        </w:rPr>
        <w:t xml:space="preserve"> these values</w:t>
      </w:r>
      <w:r w:rsidR="00296BC5" w:rsidRPr="0026418A">
        <w:rPr>
          <w:rFonts w:asciiTheme="majorHAnsi" w:hAnsiTheme="majorHAnsi" w:cstheme="majorHAnsi"/>
          <w:highlight w:val="yellow"/>
        </w:rPr>
        <w:t xml:space="preserve"> for reconstruction purposes </w:t>
      </w:r>
      <w:r w:rsidR="001C5989" w:rsidRPr="0026418A">
        <w:rPr>
          <w:rFonts w:asciiTheme="majorHAnsi" w:hAnsiTheme="majorHAnsi" w:cstheme="majorHAnsi"/>
          <w:highlight w:val="yellow"/>
        </w:rPr>
        <w:t>later</w:t>
      </w:r>
      <w:r w:rsidR="00296BC5" w:rsidRPr="0026418A">
        <w:rPr>
          <w:rFonts w:asciiTheme="majorHAnsi" w:hAnsiTheme="majorHAnsi" w:cstheme="majorHAnsi"/>
          <w:highlight w:val="yellow"/>
        </w:rPr>
        <w:t xml:space="preserve"> (step </w:t>
      </w:r>
      <w:r w:rsidR="00527356" w:rsidRPr="0026418A">
        <w:rPr>
          <w:rFonts w:asciiTheme="majorHAnsi" w:hAnsiTheme="majorHAnsi" w:cstheme="majorHAnsi"/>
          <w:highlight w:val="yellow"/>
        </w:rPr>
        <w:t>5.</w:t>
      </w:r>
      <w:r w:rsidR="001C47C8" w:rsidRPr="0026418A">
        <w:rPr>
          <w:rFonts w:asciiTheme="majorHAnsi" w:hAnsiTheme="majorHAnsi" w:cstheme="majorHAnsi"/>
          <w:highlight w:val="yellow"/>
        </w:rPr>
        <w:t>2</w:t>
      </w:r>
      <w:r w:rsidR="00527356" w:rsidRPr="0026418A">
        <w:rPr>
          <w:rFonts w:asciiTheme="majorHAnsi" w:hAnsiTheme="majorHAnsi" w:cstheme="majorHAnsi"/>
          <w:highlight w:val="yellow"/>
        </w:rPr>
        <w:t>.2).</w:t>
      </w:r>
      <w:r w:rsidR="00296BC5" w:rsidRPr="0026418A">
        <w:rPr>
          <w:rFonts w:asciiTheme="majorHAnsi" w:hAnsiTheme="majorHAnsi" w:cstheme="majorHAnsi"/>
          <w:highlight w:val="yellow"/>
        </w:rPr>
        <w:t xml:space="preserve"> </w:t>
      </w:r>
    </w:p>
    <w:p w14:paraId="751D0831" w14:textId="77777777" w:rsidR="004F3D7F" w:rsidRPr="0026418A" w:rsidRDefault="004F3D7F" w:rsidP="0026418A">
      <w:pPr>
        <w:rPr>
          <w:rFonts w:asciiTheme="majorHAnsi" w:hAnsiTheme="majorHAnsi" w:cstheme="majorHAnsi"/>
          <w:highlight w:val="yellow"/>
        </w:rPr>
      </w:pPr>
    </w:p>
    <w:p w14:paraId="1566CBC9" w14:textId="77777777" w:rsidR="00CD166E" w:rsidRPr="0026418A" w:rsidRDefault="00CD166E" w:rsidP="0026418A">
      <w:pPr>
        <w:pStyle w:val="ListParagraph"/>
        <w:ind w:left="0"/>
        <w:rPr>
          <w:rFonts w:asciiTheme="majorHAnsi" w:hAnsiTheme="majorHAnsi" w:cstheme="majorHAnsi"/>
          <w:highlight w:val="yellow"/>
        </w:rPr>
      </w:pPr>
    </w:p>
    <w:p w14:paraId="1985D0EF" w14:textId="789E120A" w:rsidR="00AA17E4" w:rsidRPr="0026418A" w:rsidRDefault="00AA17E4" w:rsidP="0026418A">
      <w:pPr>
        <w:pStyle w:val="ListParagraph"/>
        <w:numPr>
          <w:ilvl w:val="1"/>
          <w:numId w:val="40"/>
        </w:numPr>
        <w:ind w:left="0" w:firstLine="0"/>
        <w:rPr>
          <w:rFonts w:asciiTheme="majorHAnsi" w:hAnsiTheme="majorHAnsi" w:cstheme="majorHAnsi"/>
          <w:highlight w:val="yellow"/>
        </w:rPr>
      </w:pPr>
      <w:r w:rsidRPr="0026418A">
        <w:rPr>
          <w:rFonts w:asciiTheme="majorHAnsi" w:hAnsiTheme="majorHAnsi" w:cstheme="majorHAnsi"/>
          <w:highlight w:val="yellow"/>
        </w:rPr>
        <w:t xml:space="preserve">Perform three sequential single-slice retrospectively gated GRE scans </w:t>
      </w:r>
      <w:r w:rsidR="004152AB" w:rsidRPr="0026418A">
        <w:rPr>
          <w:rFonts w:asciiTheme="majorHAnsi" w:hAnsiTheme="majorHAnsi" w:cstheme="majorHAnsi"/>
          <w:highlight w:val="yellow"/>
        </w:rPr>
        <w:t>in</w:t>
      </w:r>
      <w:r w:rsidR="00527356" w:rsidRPr="0026418A">
        <w:rPr>
          <w:rFonts w:asciiTheme="majorHAnsi" w:hAnsiTheme="majorHAnsi" w:cstheme="majorHAnsi"/>
          <w:highlight w:val="yellow"/>
        </w:rPr>
        <w:t xml:space="preserve"> </w:t>
      </w:r>
      <w:r w:rsidR="004152AB" w:rsidRPr="0026418A">
        <w:rPr>
          <w:rFonts w:asciiTheme="majorHAnsi" w:hAnsiTheme="majorHAnsi" w:cstheme="majorHAnsi"/>
          <w:highlight w:val="yellow"/>
        </w:rPr>
        <w:t>short</w:t>
      </w:r>
      <w:r w:rsidR="004516EB" w:rsidRPr="0026418A">
        <w:rPr>
          <w:rFonts w:asciiTheme="majorHAnsi" w:hAnsiTheme="majorHAnsi" w:cstheme="majorHAnsi"/>
          <w:highlight w:val="yellow"/>
        </w:rPr>
        <w:t xml:space="preserve"> </w:t>
      </w:r>
      <w:r w:rsidR="004152AB" w:rsidRPr="0026418A">
        <w:rPr>
          <w:rFonts w:asciiTheme="majorHAnsi" w:hAnsiTheme="majorHAnsi" w:cstheme="majorHAnsi"/>
          <w:highlight w:val="yellow"/>
        </w:rPr>
        <w:t>axis</w:t>
      </w:r>
      <w:r w:rsidR="005E0EAB" w:rsidRPr="0026418A">
        <w:rPr>
          <w:rFonts w:asciiTheme="majorHAnsi" w:hAnsiTheme="majorHAnsi" w:cstheme="majorHAnsi"/>
          <w:highlight w:val="yellow"/>
        </w:rPr>
        <w:t xml:space="preserve"> for quantification of the E’/A’</w:t>
      </w:r>
      <w:r w:rsidR="003B3294" w:rsidRPr="0026418A">
        <w:rPr>
          <w:rFonts w:asciiTheme="majorHAnsi" w:hAnsiTheme="majorHAnsi" w:cstheme="majorHAnsi"/>
          <w:highlight w:val="yellow"/>
        </w:rPr>
        <w:t xml:space="preserve"> </w:t>
      </w:r>
      <w:r w:rsidR="005E0EAB" w:rsidRPr="0026418A">
        <w:rPr>
          <w:rFonts w:asciiTheme="majorHAnsi" w:hAnsiTheme="majorHAnsi" w:cstheme="majorHAnsi"/>
          <w:highlight w:val="yellow"/>
        </w:rPr>
        <w:t>ratio</w:t>
      </w:r>
      <w:r w:rsidR="004152AB" w:rsidRPr="0026418A">
        <w:rPr>
          <w:rFonts w:asciiTheme="majorHAnsi" w:hAnsiTheme="majorHAnsi" w:cstheme="majorHAnsi"/>
          <w:highlight w:val="yellow"/>
        </w:rPr>
        <w:t>, 2</w:t>
      </w:r>
      <w:r w:rsidR="00934192" w:rsidRPr="0026418A">
        <w:rPr>
          <w:rFonts w:asciiTheme="majorHAnsi" w:hAnsiTheme="majorHAnsi" w:cstheme="majorHAnsi"/>
          <w:highlight w:val="yellow"/>
        </w:rPr>
        <w:t>CH</w:t>
      </w:r>
      <w:r w:rsidR="003A1988" w:rsidRPr="0026418A">
        <w:rPr>
          <w:rFonts w:asciiTheme="majorHAnsi" w:hAnsiTheme="majorHAnsi" w:cstheme="majorHAnsi"/>
          <w:highlight w:val="yellow"/>
        </w:rPr>
        <w:t>,</w:t>
      </w:r>
      <w:r w:rsidR="004152AB" w:rsidRPr="0026418A">
        <w:rPr>
          <w:rFonts w:asciiTheme="majorHAnsi" w:hAnsiTheme="majorHAnsi" w:cstheme="majorHAnsi"/>
          <w:highlight w:val="yellow"/>
        </w:rPr>
        <w:t xml:space="preserve"> and 4</w:t>
      </w:r>
      <w:r w:rsidR="00934192" w:rsidRPr="0026418A">
        <w:rPr>
          <w:rFonts w:asciiTheme="majorHAnsi" w:hAnsiTheme="majorHAnsi" w:cstheme="majorHAnsi"/>
          <w:highlight w:val="yellow"/>
        </w:rPr>
        <w:t>CH</w:t>
      </w:r>
      <w:r w:rsidR="004152AB" w:rsidRPr="0026418A">
        <w:rPr>
          <w:rFonts w:asciiTheme="majorHAnsi" w:hAnsiTheme="majorHAnsi" w:cstheme="majorHAnsi"/>
          <w:highlight w:val="yellow"/>
        </w:rPr>
        <w:t xml:space="preserve"> views</w:t>
      </w:r>
      <w:r w:rsidR="005E0EAB" w:rsidRPr="0026418A">
        <w:rPr>
          <w:rFonts w:asciiTheme="majorHAnsi" w:hAnsiTheme="majorHAnsi" w:cstheme="majorHAnsi"/>
          <w:highlight w:val="yellow"/>
        </w:rPr>
        <w:t>, necessary for the quantification of the myocardial strain and HDF values</w:t>
      </w:r>
      <w:r w:rsidR="009A5C1A" w:rsidRPr="0026418A">
        <w:rPr>
          <w:rFonts w:asciiTheme="majorHAnsi" w:hAnsiTheme="majorHAnsi" w:cstheme="majorHAnsi"/>
          <w:highlight w:val="yellow"/>
        </w:rPr>
        <w:t xml:space="preserve"> </w:t>
      </w:r>
      <w:r w:rsidR="00FC269F" w:rsidRPr="0026418A">
        <w:rPr>
          <w:rFonts w:asciiTheme="majorHAnsi" w:hAnsiTheme="majorHAnsi" w:cstheme="majorHAnsi"/>
          <w:highlight w:val="yellow"/>
        </w:rPr>
        <w:t>(</w:t>
      </w:r>
      <w:r w:rsidR="00FC269F" w:rsidRPr="0026418A">
        <w:rPr>
          <w:rFonts w:asciiTheme="majorHAnsi" w:hAnsiTheme="majorHAnsi" w:cstheme="majorHAnsi"/>
          <w:b/>
          <w:bCs/>
          <w:highlight w:val="yellow"/>
        </w:rPr>
        <w:t>Table 1</w:t>
      </w:r>
      <w:r w:rsidR="00FC269F" w:rsidRPr="0026418A">
        <w:rPr>
          <w:rFonts w:asciiTheme="majorHAnsi" w:hAnsiTheme="majorHAnsi" w:cstheme="majorHAnsi"/>
          <w:highlight w:val="yellow"/>
        </w:rPr>
        <w:t>, scan 6-</w:t>
      </w:r>
      <w:r w:rsidR="00527356" w:rsidRPr="0026418A">
        <w:rPr>
          <w:rFonts w:asciiTheme="majorHAnsi" w:hAnsiTheme="majorHAnsi" w:cstheme="majorHAnsi"/>
          <w:highlight w:val="yellow"/>
        </w:rPr>
        <w:t>8</w:t>
      </w:r>
      <w:r w:rsidR="005E0EAB" w:rsidRPr="0026418A">
        <w:rPr>
          <w:rFonts w:asciiTheme="majorHAnsi" w:hAnsiTheme="majorHAnsi" w:cstheme="majorHAnsi"/>
          <w:highlight w:val="yellow"/>
        </w:rPr>
        <w:t>).</w:t>
      </w:r>
      <w:r w:rsidR="00755EFB" w:rsidRPr="0026418A">
        <w:rPr>
          <w:rFonts w:asciiTheme="majorHAnsi" w:hAnsiTheme="majorHAnsi" w:cstheme="majorHAnsi"/>
          <w:highlight w:val="yellow"/>
        </w:rPr>
        <w:t xml:space="preserve"> If needed, optimize th</w:t>
      </w:r>
      <w:r w:rsidR="003B3294" w:rsidRPr="0026418A">
        <w:rPr>
          <w:rFonts w:asciiTheme="majorHAnsi" w:hAnsiTheme="majorHAnsi" w:cstheme="majorHAnsi"/>
          <w:highlight w:val="yellow"/>
        </w:rPr>
        <w:t>e</w:t>
      </w:r>
      <w:r w:rsidR="003A1988" w:rsidRPr="0026418A">
        <w:rPr>
          <w:rFonts w:asciiTheme="majorHAnsi" w:hAnsiTheme="majorHAnsi" w:cstheme="majorHAnsi"/>
          <w:highlight w:val="yellow"/>
        </w:rPr>
        <w:t xml:space="preserve"> </w:t>
      </w:r>
      <w:r w:rsidR="004152AB" w:rsidRPr="0026418A">
        <w:rPr>
          <w:rFonts w:asciiTheme="majorHAnsi" w:hAnsiTheme="majorHAnsi" w:cstheme="majorHAnsi"/>
          <w:highlight w:val="yellow"/>
        </w:rPr>
        <w:t>final</w:t>
      </w:r>
      <w:r w:rsidRPr="0026418A">
        <w:rPr>
          <w:rFonts w:asciiTheme="majorHAnsi" w:hAnsiTheme="majorHAnsi" w:cstheme="majorHAnsi"/>
          <w:highlight w:val="yellow"/>
        </w:rPr>
        <w:t xml:space="preserve"> 2</w:t>
      </w:r>
      <w:r w:rsidR="00934192" w:rsidRPr="0026418A">
        <w:rPr>
          <w:rFonts w:asciiTheme="majorHAnsi" w:hAnsiTheme="majorHAnsi" w:cstheme="majorHAnsi"/>
          <w:highlight w:val="yellow"/>
        </w:rPr>
        <w:t>CH</w:t>
      </w:r>
      <w:r w:rsidRPr="0026418A">
        <w:rPr>
          <w:rFonts w:asciiTheme="majorHAnsi" w:hAnsiTheme="majorHAnsi" w:cstheme="majorHAnsi"/>
          <w:highlight w:val="yellow"/>
        </w:rPr>
        <w:t xml:space="preserve"> and 4</w:t>
      </w:r>
      <w:r w:rsidR="00934192" w:rsidRPr="0026418A">
        <w:rPr>
          <w:rFonts w:asciiTheme="majorHAnsi" w:hAnsiTheme="majorHAnsi" w:cstheme="majorHAnsi"/>
          <w:highlight w:val="yellow"/>
        </w:rPr>
        <w:t>CH</w:t>
      </w:r>
      <w:r w:rsidRPr="0026418A">
        <w:rPr>
          <w:rFonts w:asciiTheme="majorHAnsi" w:hAnsiTheme="majorHAnsi" w:cstheme="majorHAnsi"/>
          <w:highlight w:val="yellow"/>
        </w:rPr>
        <w:t xml:space="preserve"> slice orientations based on the multi-slice short-axis views as well as</w:t>
      </w:r>
      <w:r w:rsidRPr="0026418A">
        <w:rPr>
          <w:rFonts w:asciiTheme="majorHAnsi" w:hAnsiTheme="majorHAnsi" w:cstheme="majorHAnsi"/>
        </w:rPr>
        <w:t xml:space="preserve"> </w:t>
      </w:r>
      <w:r w:rsidRPr="0026418A">
        <w:rPr>
          <w:rFonts w:asciiTheme="majorHAnsi" w:hAnsiTheme="majorHAnsi" w:cstheme="majorHAnsi"/>
          <w:highlight w:val="yellow"/>
        </w:rPr>
        <w:t>the available 2</w:t>
      </w:r>
      <w:r w:rsidR="00934192" w:rsidRPr="0026418A">
        <w:rPr>
          <w:rFonts w:asciiTheme="majorHAnsi" w:hAnsiTheme="majorHAnsi" w:cstheme="majorHAnsi"/>
          <w:highlight w:val="yellow"/>
        </w:rPr>
        <w:t>CH</w:t>
      </w:r>
      <w:r w:rsidRPr="0026418A">
        <w:rPr>
          <w:rFonts w:asciiTheme="majorHAnsi" w:hAnsiTheme="majorHAnsi" w:cstheme="majorHAnsi"/>
          <w:highlight w:val="yellow"/>
        </w:rPr>
        <w:t xml:space="preserve"> and 4</w:t>
      </w:r>
      <w:r w:rsidR="00934192" w:rsidRPr="0026418A">
        <w:rPr>
          <w:rFonts w:asciiTheme="majorHAnsi" w:hAnsiTheme="majorHAnsi" w:cstheme="majorHAnsi"/>
          <w:highlight w:val="yellow"/>
        </w:rPr>
        <w:t>CH</w:t>
      </w:r>
      <w:r w:rsidRPr="0026418A">
        <w:rPr>
          <w:rFonts w:asciiTheme="majorHAnsi" w:hAnsiTheme="majorHAnsi" w:cstheme="majorHAnsi"/>
          <w:highlight w:val="yellow"/>
        </w:rPr>
        <w:t xml:space="preserve"> scout scans. </w:t>
      </w:r>
    </w:p>
    <w:p w14:paraId="7C575C54" w14:textId="77777777" w:rsidR="00CD166E" w:rsidRPr="0026418A" w:rsidRDefault="00CD166E" w:rsidP="0026418A">
      <w:pPr>
        <w:pStyle w:val="ListParagraph"/>
        <w:ind w:left="0"/>
        <w:rPr>
          <w:rFonts w:asciiTheme="majorHAnsi" w:hAnsiTheme="majorHAnsi" w:cstheme="majorHAnsi"/>
          <w:highlight w:val="yellow"/>
        </w:rPr>
      </w:pPr>
    </w:p>
    <w:p w14:paraId="781AAD73" w14:textId="608CBF85" w:rsidR="009E5261" w:rsidRPr="0026418A" w:rsidRDefault="00831E20" w:rsidP="0026418A">
      <w:pPr>
        <w:pStyle w:val="ListParagraph"/>
        <w:numPr>
          <w:ilvl w:val="1"/>
          <w:numId w:val="40"/>
        </w:numPr>
        <w:ind w:left="0" w:firstLine="0"/>
        <w:rPr>
          <w:rFonts w:asciiTheme="majorHAnsi" w:hAnsiTheme="majorHAnsi" w:cstheme="majorHAnsi"/>
          <w:highlight w:val="yellow"/>
        </w:rPr>
      </w:pPr>
      <w:r w:rsidRPr="0026418A">
        <w:rPr>
          <w:rFonts w:asciiTheme="majorHAnsi" w:hAnsiTheme="majorHAnsi" w:cstheme="majorHAnsi"/>
          <w:highlight w:val="yellow"/>
        </w:rPr>
        <w:t>Perform a</w:t>
      </w:r>
      <w:r w:rsidR="004152AB" w:rsidRPr="0026418A">
        <w:rPr>
          <w:rFonts w:asciiTheme="majorHAnsi" w:hAnsiTheme="majorHAnsi" w:cstheme="majorHAnsi"/>
          <w:highlight w:val="yellow"/>
        </w:rPr>
        <w:t>n additional</w:t>
      </w:r>
      <w:r w:rsidRPr="0026418A">
        <w:rPr>
          <w:rFonts w:asciiTheme="majorHAnsi" w:hAnsiTheme="majorHAnsi" w:cstheme="majorHAnsi"/>
          <w:highlight w:val="yellow"/>
        </w:rPr>
        <w:t xml:space="preserve"> retrospectively gated single-slice GRE scan </w:t>
      </w:r>
      <w:r w:rsidR="004152AB" w:rsidRPr="0026418A">
        <w:rPr>
          <w:rFonts w:asciiTheme="majorHAnsi" w:hAnsiTheme="majorHAnsi" w:cstheme="majorHAnsi"/>
          <w:highlight w:val="yellow"/>
        </w:rPr>
        <w:t>in a</w:t>
      </w:r>
      <w:r w:rsidRPr="0026418A">
        <w:rPr>
          <w:rFonts w:asciiTheme="majorHAnsi" w:hAnsiTheme="majorHAnsi" w:cstheme="majorHAnsi"/>
          <w:highlight w:val="yellow"/>
        </w:rPr>
        <w:t xml:space="preserve"> 3</w:t>
      </w:r>
      <w:r w:rsidR="004E13C1" w:rsidRPr="0026418A">
        <w:rPr>
          <w:rFonts w:asciiTheme="majorHAnsi" w:hAnsiTheme="majorHAnsi" w:cstheme="majorHAnsi"/>
          <w:highlight w:val="yellow"/>
        </w:rPr>
        <w:t>-chamber</w:t>
      </w:r>
      <w:r w:rsidR="00934192" w:rsidRPr="0026418A">
        <w:rPr>
          <w:rFonts w:asciiTheme="majorHAnsi" w:hAnsiTheme="majorHAnsi" w:cstheme="majorHAnsi"/>
          <w:highlight w:val="yellow"/>
        </w:rPr>
        <w:t xml:space="preserve"> (3CH)</w:t>
      </w:r>
      <w:r w:rsidRPr="0026418A">
        <w:rPr>
          <w:rFonts w:asciiTheme="majorHAnsi" w:hAnsiTheme="majorHAnsi" w:cstheme="majorHAnsi"/>
          <w:highlight w:val="yellow"/>
        </w:rPr>
        <w:t xml:space="preserve"> view</w:t>
      </w:r>
      <w:r w:rsidR="004516EB" w:rsidRPr="0026418A">
        <w:rPr>
          <w:rFonts w:asciiTheme="majorHAnsi" w:hAnsiTheme="majorHAnsi" w:cstheme="majorHAnsi"/>
          <w:highlight w:val="yellow"/>
        </w:rPr>
        <w:t>,</w:t>
      </w:r>
      <w:r w:rsidR="004152AB" w:rsidRPr="0026418A">
        <w:rPr>
          <w:rFonts w:asciiTheme="majorHAnsi" w:hAnsiTheme="majorHAnsi" w:cstheme="majorHAnsi"/>
          <w:highlight w:val="yellow"/>
        </w:rPr>
        <w:t xml:space="preserve"> </w:t>
      </w:r>
      <w:r w:rsidR="005E0EAB" w:rsidRPr="0026418A">
        <w:rPr>
          <w:rFonts w:asciiTheme="majorHAnsi" w:hAnsiTheme="majorHAnsi" w:cstheme="majorHAnsi"/>
          <w:highlight w:val="yellow"/>
        </w:rPr>
        <w:t>which combined with the 2CH and 4CH view</w:t>
      </w:r>
      <w:r w:rsidR="004516EB" w:rsidRPr="0026418A">
        <w:rPr>
          <w:rFonts w:asciiTheme="majorHAnsi" w:hAnsiTheme="majorHAnsi" w:cstheme="majorHAnsi"/>
          <w:highlight w:val="yellow"/>
        </w:rPr>
        <w:t>,</w:t>
      </w:r>
      <w:r w:rsidR="005E0EAB" w:rsidRPr="0026418A">
        <w:rPr>
          <w:rFonts w:asciiTheme="majorHAnsi" w:hAnsiTheme="majorHAnsi" w:cstheme="majorHAnsi"/>
          <w:highlight w:val="yellow"/>
        </w:rPr>
        <w:t xml:space="preserve"> is necessary for the quantification of the myocardial strain and HDF values </w:t>
      </w:r>
      <w:r w:rsidR="004152AB" w:rsidRPr="0026418A">
        <w:rPr>
          <w:rFonts w:asciiTheme="majorHAnsi" w:hAnsiTheme="majorHAnsi" w:cstheme="majorHAnsi"/>
          <w:highlight w:val="yellow"/>
        </w:rPr>
        <w:t>(</w:t>
      </w:r>
      <w:r w:rsidR="00FC269F" w:rsidRPr="0026418A">
        <w:rPr>
          <w:rFonts w:asciiTheme="majorHAnsi" w:hAnsiTheme="majorHAnsi" w:cstheme="majorHAnsi"/>
          <w:b/>
          <w:bCs/>
          <w:highlight w:val="yellow"/>
        </w:rPr>
        <w:t>Table 1</w:t>
      </w:r>
      <w:r w:rsidR="00FC269F" w:rsidRPr="0026418A">
        <w:rPr>
          <w:rFonts w:asciiTheme="majorHAnsi" w:hAnsiTheme="majorHAnsi" w:cstheme="majorHAnsi"/>
          <w:highlight w:val="yellow"/>
        </w:rPr>
        <w:t>, scan 9</w:t>
      </w:r>
      <w:r w:rsidR="004152AB" w:rsidRPr="0026418A">
        <w:rPr>
          <w:rFonts w:asciiTheme="majorHAnsi" w:hAnsiTheme="majorHAnsi" w:cstheme="majorHAnsi"/>
          <w:highlight w:val="yellow"/>
        </w:rPr>
        <w:t>)</w:t>
      </w:r>
      <w:r w:rsidRPr="0026418A">
        <w:rPr>
          <w:rFonts w:asciiTheme="majorHAnsi" w:hAnsiTheme="majorHAnsi" w:cstheme="majorHAnsi"/>
          <w:highlight w:val="yellow"/>
        </w:rPr>
        <w:t>. T</w:t>
      </w:r>
      <w:r w:rsidR="004152AB" w:rsidRPr="0026418A">
        <w:rPr>
          <w:rFonts w:asciiTheme="majorHAnsi" w:hAnsiTheme="majorHAnsi" w:cstheme="majorHAnsi"/>
          <w:highlight w:val="yellow"/>
        </w:rPr>
        <w:t>o</w:t>
      </w:r>
      <w:r w:rsidRPr="0026418A">
        <w:rPr>
          <w:rFonts w:asciiTheme="majorHAnsi" w:hAnsiTheme="majorHAnsi" w:cstheme="majorHAnsi"/>
          <w:highlight w:val="yellow"/>
        </w:rPr>
        <w:t xml:space="preserve"> this end, p</w:t>
      </w:r>
      <w:r w:rsidR="00AA17E4" w:rsidRPr="0026418A">
        <w:rPr>
          <w:rFonts w:asciiTheme="majorHAnsi" w:hAnsiTheme="majorHAnsi" w:cstheme="majorHAnsi"/>
          <w:highlight w:val="yellow"/>
        </w:rPr>
        <w:t>osition a slice perpendicular on the midventricular short</w:t>
      </w:r>
      <w:r w:rsidR="00E753FF" w:rsidRPr="0026418A">
        <w:rPr>
          <w:rFonts w:asciiTheme="majorHAnsi" w:hAnsiTheme="majorHAnsi" w:cstheme="majorHAnsi"/>
          <w:highlight w:val="yellow"/>
        </w:rPr>
        <w:t>-</w:t>
      </w:r>
      <w:r w:rsidR="00AA17E4" w:rsidRPr="0026418A">
        <w:rPr>
          <w:rFonts w:asciiTheme="majorHAnsi" w:hAnsiTheme="majorHAnsi" w:cstheme="majorHAnsi"/>
          <w:highlight w:val="yellow"/>
        </w:rPr>
        <w:t>axis</w:t>
      </w:r>
      <w:r w:rsidR="00E753FF" w:rsidRPr="0026418A">
        <w:rPr>
          <w:rFonts w:asciiTheme="majorHAnsi" w:hAnsiTheme="majorHAnsi" w:cstheme="majorHAnsi"/>
          <w:highlight w:val="yellow"/>
        </w:rPr>
        <w:t xml:space="preserve"> view</w:t>
      </w:r>
      <w:r w:rsidR="00AA17E4" w:rsidRPr="0026418A">
        <w:rPr>
          <w:rFonts w:asciiTheme="majorHAnsi" w:hAnsiTheme="majorHAnsi" w:cstheme="majorHAnsi"/>
          <w:highlight w:val="yellow"/>
        </w:rPr>
        <w:t xml:space="preserve"> </w:t>
      </w:r>
      <w:proofErr w:type="gramStart"/>
      <w:r w:rsidR="00AA17E4" w:rsidRPr="0026418A">
        <w:rPr>
          <w:rFonts w:asciiTheme="majorHAnsi" w:hAnsiTheme="majorHAnsi" w:cstheme="majorHAnsi"/>
          <w:highlight w:val="yellow"/>
        </w:rPr>
        <w:t>similar to</w:t>
      </w:r>
      <w:proofErr w:type="gramEnd"/>
      <w:r w:rsidR="00AA17E4" w:rsidRPr="0026418A">
        <w:rPr>
          <w:rFonts w:asciiTheme="majorHAnsi" w:hAnsiTheme="majorHAnsi" w:cstheme="majorHAnsi"/>
          <w:highlight w:val="yellow"/>
        </w:rPr>
        <w:t xml:space="preserve"> the position of the final </w:t>
      </w:r>
      <w:r w:rsidR="001B2790" w:rsidRPr="0026418A">
        <w:rPr>
          <w:rFonts w:asciiTheme="majorHAnsi" w:hAnsiTheme="majorHAnsi" w:cstheme="majorHAnsi"/>
          <w:highlight w:val="yellow"/>
        </w:rPr>
        <w:t>long-</w:t>
      </w:r>
      <w:r w:rsidR="00AA17E4" w:rsidRPr="0026418A">
        <w:rPr>
          <w:rFonts w:asciiTheme="majorHAnsi" w:hAnsiTheme="majorHAnsi" w:cstheme="majorHAnsi"/>
          <w:highlight w:val="yellow"/>
        </w:rPr>
        <w:t xml:space="preserve">axis </w:t>
      </w:r>
      <w:r w:rsidR="001B2790" w:rsidRPr="0026418A">
        <w:rPr>
          <w:rFonts w:asciiTheme="majorHAnsi" w:hAnsiTheme="majorHAnsi" w:cstheme="majorHAnsi"/>
          <w:highlight w:val="yellow"/>
        </w:rPr>
        <w:t>4</w:t>
      </w:r>
      <w:r w:rsidR="00934192" w:rsidRPr="0026418A">
        <w:rPr>
          <w:rFonts w:asciiTheme="majorHAnsi" w:hAnsiTheme="majorHAnsi" w:cstheme="majorHAnsi"/>
          <w:highlight w:val="yellow"/>
        </w:rPr>
        <w:t>CH</w:t>
      </w:r>
      <w:r w:rsidR="00AA17E4" w:rsidRPr="0026418A">
        <w:rPr>
          <w:rFonts w:asciiTheme="majorHAnsi" w:hAnsiTheme="majorHAnsi" w:cstheme="majorHAnsi"/>
          <w:highlight w:val="yellow"/>
        </w:rPr>
        <w:t xml:space="preserve"> </w:t>
      </w:r>
      <w:r w:rsidR="001B2790" w:rsidRPr="0026418A">
        <w:rPr>
          <w:rFonts w:asciiTheme="majorHAnsi" w:hAnsiTheme="majorHAnsi" w:cstheme="majorHAnsi"/>
          <w:highlight w:val="yellow"/>
        </w:rPr>
        <w:t>view</w:t>
      </w:r>
      <w:r w:rsidR="004516EB" w:rsidRPr="0026418A">
        <w:rPr>
          <w:rFonts w:asciiTheme="majorHAnsi" w:hAnsiTheme="majorHAnsi" w:cstheme="majorHAnsi"/>
          <w:highlight w:val="yellow"/>
        </w:rPr>
        <w:t>,</w:t>
      </w:r>
      <w:r w:rsidR="001B2790" w:rsidRPr="0026418A">
        <w:rPr>
          <w:rFonts w:asciiTheme="majorHAnsi" w:hAnsiTheme="majorHAnsi" w:cstheme="majorHAnsi"/>
          <w:highlight w:val="yellow"/>
        </w:rPr>
        <w:t xml:space="preserve"> </w:t>
      </w:r>
      <w:r w:rsidR="00AA17E4" w:rsidRPr="0026418A">
        <w:rPr>
          <w:rFonts w:asciiTheme="majorHAnsi" w:hAnsiTheme="majorHAnsi" w:cstheme="majorHAnsi"/>
          <w:highlight w:val="yellow"/>
        </w:rPr>
        <w:t>and turn the slice 45</w:t>
      </w:r>
      <w:r w:rsidR="004516EB" w:rsidRPr="0026418A">
        <w:rPr>
          <w:rFonts w:asciiTheme="majorHAnsi" w:hAnsiTheme="majorHAnsi" w:cstheme="majorHAnsi"/>
          <w:highlight w:val="yellow"/>
        </w:rPr>
        <w:t>°</w:t>
      </w:r>
      <w:r w:rsidR="00AA17E4" w:rsidRPr="0026418A">
        <w:rPr>
          <w:rFonts w:asciiTheme="majorHAnsi" w:hAnsiTheme="majorHAnsi" w:cstheme="majorHAnsi"/>
          <w:highlight w:val="yellow"/>
        </w:rPr>
        <w:t xml:space="preserve"> to pass from the anterior wall to the papillary muscle closest to the posterior wall. Inspect the basal </w:t>
      </w:r>
      <w:r w:rsidR="00C06782" w:rsidRPr="0026418A">
        <w:rPr>
          <w:rFonts w:asciiTheme="majorHAnsi" w:hAnsiTheme="majorHAnsi" w:cstheme="majorHAnsi"/>
          <w:highlight w:val="yellow"/>
        </w:rPr>
        <w:t>SA</w:t>
      </w:r>
      <w:r w:rsidR="00AA17E4" w:rsidRPr="0026418A">
        <w:rPr>
          <w:rFonts w:asciiTheme="majorHAnsi" w:hAnsiTheme="majorHAnsi" w:cstheme="majorHAnsi"/>
          <w:highlight w:val="yellow"/>
        </w:rPr>
        <w:t xml:space="preserve"> slice to see if the slice passes through the mitral and aortic valve. Inspect in the final </w:t>
      </w:r>
      <w:r w:rsidR="001B2790" w:rsidRPr="0026418A">
        <w:rPr>
          <w:rFonts w:asciiTheme="majorHAnsi" w:hAnsiTheme="majorHAnsi" w:cstheme="majorHAnsi"/>
          <w:highlight w:val="yellow"/>
        </w:rPr>
        <w:t>long-</w:t>
      </w:r>
      <w:r w:rsidR="00AA17E4" w:rsidRPr="0026418A">
        <w:rPr>
          <w:rFonts w:asciiTheme="majorHAnsi" w:hAnsiTheme="majorHAnsi" w:cstheme="majorHAnsi"/>
          <w:highlight w:val="yellow"/>
        </w:rPr>
        <w:t xml:space="preserve">axis </w:t>
      </w:r>
      <w:r w:rsidR="001B2790" w:rsidRPr="0026418A">
        <w:rPr>
          <w:rFonts w:asciiTheme="majorHAnsi" w:hAnsiTheme="majorHAnsi" w:cstheme="majorHAnsi"/>
          <w:highlight w:val="yellow"/>
        </w:rPr>
        <w:t>4</w:t>
      </w:r>
      <w:r w:rsidR="00934192" w:rsidRPr="0026418A">
        <w:rPr>
          <w:rFonts w:asciiTheme="majorHAnsi" w:hAnsiTheme="majorHAnsi" w:cstheme="majorHAnsi"/>
          <w:highlight w:val="yellow"/>
        </w:rPr>
        <w:t>CH</w:t>
      </w:r>
      <w:r w:rsidR="001B2790" w:rsidRPr="0026418A">
        <w:rPr>
          <w:rFonts w:asciiTheme="majorHAnsi" w:hAnsiTheme="majorHAnsi" w:cstheme="majorHAnsi"/>
          <w:highlight w:val="yellow"/>
        </w:rPr>
        <w:t xml:space="preserve"> </w:t>
      </w:r>
      <w:r w:rsidR="00480124" w:rsidRPr="0026418A">
        <w:rPr>
          <w:rFonts w:asciiTheme="majorHAnsi" w:hAnsiTheme="majorHAnsi" w:cstheme="majorHAnsi"/>
          <w:highlight w:val="yellow"/>
        </w:rPr>
        <w:t>view</w:t>
      </w:r>
      <w:r w:rsidR="00AA17E4" w:rsidRPr="0026418A">
        <w:rPr>
          <w:rFonts w:asciiTheme="majorHAnsi" w:hAnsiTheme="majorHAnsi" w:cstheme="majorHAnsi"/>
          <w:highlight w:val="yellow"/>
        </w:rPr>
        <w:t xml:space="preserve"> if the slice is going through the apex (</w:t>
      </w:r>
      <w:r w:rsidR="00AA17E4" w:rsidRPr="0026418A">
        <w:rPr>
          <w:rFonts w:asciiTheme="majorHAnsi" w:hAnsiTheme="majorHAnsi" w:cstheme="majorHAnsi"/>
          <w:b/>
          <w:bCs/>
          <w:highlight w:val="yellow"/>
        </w:rPr>
        <w:t>Figure 2F</w:t>
      </w:r>
      <w:r w:rsidR="00AA17E4" w:rsidRPr="0026418A">
        <w:rPr>
          <w:rFonts w:asciiTheme="majorHAnsi" w:hAnsiTheme="majorHAnsi" w:cstheme="majorHAnsi"/>
          <w:highlight w:val="yellow"/>
        </w:rPr>
        <w:t xml:space="preserve">). </w:t>
      </w:r>
    </w:p>
    <w:p w14:paraId="4001C16D" w14:textId="7734411E" w:rsidR="0048510F" w:rsidRPr="0026418A" w:rsidRDefault="0048510F" w:rsidP="0026418A">
      <w:pPr>
        <w:pStyle w:val="ListParagraph"/>
        <w:ind w:left="0"/>
        <w:rPr>
          <w:rFonts w:asciiTheme="majorHAnsi" w:hAnsiTheme="majorHAnsi" w:cstheme="majorHAnsi"/>
          <w:highlight w:val="yellow"/>
        </w:rPr>
      </w:pPr>
    </w:p>
    <w:p w14:paraId="64B59873" w14:textId="3198142C" w:rsidR="003D4BDA" w:rsidRPr="0026418A" w:rsidRDefault="0001165C" w:rsidP="0026418A">
      <w:pPr>
        <w:pStyle w:val="ListParagraph"/>
        <w:ind w:left="0"/>
        <w:rPr>
          <w:rFonts w:asciiTheme="majorHAnsi" w:hAnsiTheme="majorHAnsi" w:cstheme="majorHAnsi"/>
        </w:rPr>
      </w:pPr>
      <w:r w:rsidRPr="0026418A">
        <w:rPr>
          <w:rFonts w:asciiTheme="majorHAnsi" w:hAnsiTheme="majorHAnsi" w:cstheme="majorHAnsi"/>
        </w:rPr>
        <w:t xml:space="preserve">[Place </w:t>
      </w:r>
      <w:r w:rsidRPr="0026418A">
        <w:rPr>
          <w:rFonts w:asciiTheme="majorHAnsi" w:hAnsiTheme="majorHAnsi" w:cstheme="majorHAnsi"/>
          <w:b/>
        </w:rPr>
        <w:t>Figure 2</w:t>
      </w:r>
      <w:r w:rsidRPr="0026418A">
        <w:rPr>
          <w:rFonts w:asciiTheme="majorHAnsi" w:hAnsiTheme="majorHAnsi" w:cstheme="majorHAnsi"/>
        </w:rPr>
        <w:t xml:space="preserve"> here]</w:t>
      </w:r>
    </w:p>
    <w:p w14:paraId="324AB706" w14:textId="2C894F2F" w:rsidR="003D4BDA" w:rsidRPr="0026418A" w:rsidRDefault="003D4BDA" w:rsidP="0026418A">
      <w:pPr>
        <w:pStyle w:val="ListParagraph"/>
        <w:ind w:left="0"/>
        <w:rPr>
          <w:rFonts w:asciiTheme="majorHAnsi" w:hAnsiTheme="majorHAnsi" w:cstheme="majorHAnsi"/>
        </w:rPr>
      </w:pPr>
      <w:r w:rsidRPr="0026418A">
        <w:rPr>
          <w:rFonts w:asciiTheme="majorHAnsi" w:hAnsiTheme="majorHAnsi" w:cstheme="majorHAnsi"/>
        </w:rPr>
        <w:t xml:space="preserve">[Place </w:t>
      </w:r>
      <w:r w:rsidRPr="0026418A">
        <w:rPr>
          <w:rFonts w:asciiTheme="majorHAnsi" w:hAnsiTheme="majorHAnsi" w:cstheme="majorHAnsi"/>
          <w:b/>
        </w:rPr>
        <w:t>Table 1</w:t>
      </w:r>
      <w:r w:rsidRPr="0026418A">
        <w:rPr>
          <w:rFonts w:asciiTheme="majorHAnsi" w:hAnsiTheme="majorHAnsi" w:cstheme="majorHAnsi"/>
        </w:rPr>
        <w:t xml:space="preserve"> here]</w:t>
      </w:r>
    </w:p>
    <w:p w14:paraId="01EA1A39" w14:textId="77777777" w:rsidR="0001165C" w:rsidRPr="0026418A" w:rsidRDefault="0001165C" w:rsidP="0026418A">
      <w:pPr>
        <w:pStyle w:val="ListParagraph"/>
        <w:ind w:left="0"/>
        <w:rPr>
          <w:rFonts w:asciiTheme="majorHAnsi" w:hAnsiTheme="majorHAnsi" w:cstheme="majorHAnsi"/>
        </w:rPr>
      </w:pPr>
    </w:p>
    <w:p w14:paraId="121B61ED" w14:textId="129C3712" w:rsidR="0048510F" w:rsidRPr="0026418A" w:rsidRDefault="0048510F" w:rsidP="0026418A">
      <w:pPr>
        <w:pStyle w:val="ListParagraph"/>
        <w:numPr>
          <w:ilvl w:val="0"/>
          <w:numId w:val="40"/>
        </w:numPr>
        <w:ind w:left="0" w:firstLine="0"/>
        <w:rPr>
          <w:rFonts w:asciiTheme="majorHAnsi" w:hAnsiTheme="majorHAnsi" w:cstheme="majorHAnsi"/>
          <w:b/>
        </w:rPr>
      </w:pPr>
      <w:r w:rsidRPr="0026418A">
        <w:rPr>
          <w:rFonts w:asciiTheme="majorHAnsi" w:hAnsiTheme="majorHAnsi" w:cstheme="majorHAnsi"/>
          <w:b/>
        </w:rPr>
        <w:t>Finalization of the experiment and data storage</w:t>
      </w:r>
    </w:p>
    <w:p w14:paraId="50B2DE01" w14:textId="77777777" w:rsidR="004F3D7F" w:rsidRPr="0026418A" w:rsidRDefault="004F3D7F" w:rsidP="0026418A">
      <w:pPr>
        <w:pStyle w:val="ListParagraph"/>
        <w:ind w:left="0"/>
        <w:rPr>
          <w:rFonts w:asciiTheme="majorHAnsi" w:hAnsiTheme="majorHAnsi" w:cstheme="majorHAnsi"/>
          <w:b/>
        </w:rPr>
      </w:pPr>
    </w:p>
    <w:p w14:paraId="46805AAD" w14:textId="0DF97AA5" w:rsidR="0048510F" w:rsidRPr="0026418A" w:rsidRDefault="0045015C" w:rsidP="0026418A">
      <w:pPr>
        <w:pStyle w:val="ListParagraph"/>
        <w:numPr>
          <w:ilvl w:val="1"/>
          <w:numId w:val="40"/>
        </w:numPr>
        <w:ind w:left="0" w:firstLine="0"/>
        <w:rPr>
          <w:rFonts w:asciiTheme="majorHAnsi" w:hAnsiTheme="majorHAnsi" w:cstheme="majorHAnsi"/>
        </w:rPr>
      </w:pPr>
      <w:r w:rsidRPr="0026418A">
        <w:rPr>
          <w:rFonts w:asciiTheme="majorHAnsi" w:hAnsiTheme="majorHAnsi" w:cstheme="majorHAnsi"/>
        </w:rPr>
        <w:t>R</w:t>
      </w:r>
      <w:r w:rsidR="0048510F" w:rsidRPr="0026418A">
        <w:rPr>
          <w:rFonts w:asciiTheme="majorHAnsi" w:hAnsiTheme="majorHAnsi" w:cstheme="majorHAnsi"/>
        </w:rPr>
        <w:t>emove the mouse from the cradle after detaching all other measurement equipment</w:t>
      </w:r>
      <w:r w:rsidR="00887808" w:rsidRPr="0026418A">
        <w:rPr>
          <w:rFonts w:asciiTheme="majorHAnsi" w:hAnsiTheme="majorHAnsi" w:cstheme="majorHAnsi"/>
        </w:rPr>
        <w:t>,</w:t>
      </w:r>
      <w:r w:rsidRPr="0026418A">
        <w:rPr>
          <w:rFonts w:asciiTheme="majorHAnsi" w:hAnsiTheme="majorHAnsi" w:cstheme="majorHAnsi"/>
        </w:rPr>
        <w:t xml:space="preserve"> and turn off the anesthesia</w:t>
      </w:r>
      <w:r w:rsidR="0048510F" w:rsidRPr="0026418A">
        <w:rPr>
          <w:rFonts w:asciiTheme="majorHAnsi" w:hAnsiTheme="majorHAnsi" w:cstheme="majorHAnsi"/>
        </w:rPr>
        <w:t xml:space="preserve">. In </w:t>
      </w:r>
      <w:r w:rsidR="003A1988" w:rsidRPr="0026418A">
        <w:rPr>
          <w:rFonts w:asciiTheme="majorHAnsi" w:hAnsiTheme="majorHAnsi" w:cstheme="majorHAnsi"/>
        </w:rPr>
        <w:t xml:space="preserve">the </w:t>
      </w:r>
      <w:r w:rsidR="0048510F" w:rsidRPr="0026418A">
        <w:rPr>
          <w:rFonts w:asciiTheme="majorHAnsi" w:hAnsiTheme="majorHAnsi" w:cstheme="majorHAnsi"/>
        </w:rPr>
        <w:t xml:space="preserve">case of longitudinal experiments, place the mouse in a pre-warmed housing cage at 37 </w:t>
      </w:r>
      <w:r w:rsidR="008710A1" w:rsidRPr="0026418A">
        <w:rPr>
          <w:rFonts w:asciiTheme="majorHAnsi" w:hAnsiTheme="majorHAnsi" w:cstheme="majorHAnsi"/>
        </w:rPr>
        <w:t>°C</w:t>
      </w:r>
      <w:r w:rsidRPr="0026418A">
        <w:rPr>
          <w:rFonts w:asciiTheme="majorHAnsi" w:hAnsiTheme="majorHAnsi" w:cstheme="majorHAnsi"/>
        </w:rPr>
        <w:t xml:space="preserve"> for recovery until the animal is awake and active</w:t>
      </w:r>
      <w:r w:rsidR="0048510F" w:rsidRPr="0026418A">
        <w:rPr>
          <w:rFonts w:asciiTheme="majorHAnsi" w:hAnsiTheme="majorHAnsi" w:cstheme="majorHAnsi"/>
        </w:rPr>
        <w:t>.</w:t>
      </w:r>
    </w:p>
    <w:p w14:paraId="6A37DE25" w14:textId="77777777" w:rsidR="004F3D7F" w:rsidRPr="0026418A" w:rsidRDefault="004F3D7F" w:rsidP="0026418A">
      <w:pPr>
        <w:pStyle w:val="ListParagraph"/>
        <w:ind w:left="0"/>
        <w:rPr>
          <w:rFonts w:asciiTheme="majorHAnsi" w:hAnsiTheme="majorHAnsi" w:cstheme="majorHAnsi"/>
        </w:rPr>
      </w:pPr>
    </w:p>
    <w:p w14:paraId="0208199F" w14:textId="36E2BBE5" w:rsidR="0048510F" w:rsidRPr="0026418A" w:rsidRDefault="0048510F" w:rsidP="0026418A">
      <w:pPr>
        <w:pStyle w:val="ListParagraph"/>
        <w:numPr>
          <w:ilvl w:val="1"/>
          <w:numId w:val="40"/>
        </w:numPr>
        <w:ind w:left="0" w:firstLine="0"/>
        <w:rPr>
          <w:rFonts w:asciiTheme="majorHAnsi" w:hAnsiTheme="majorHAnsi" w:cstheme="majorHAnsi"/>
        </w:rPr>
      </w:pPr>
      <w:r w:rsidRPr="0026418A">
        <w:rPr>
          <w:rFonts w:asciiTheme="majorHAnsi" w:hAnsiTheme="majorHAnsi" w:cstheme="majorHAnsi"/>
        </w:rPr>
        <w:t xml:space="preserve">Clean all equipment that has been used with cleaning wipes or 70% alcohol. </w:t>
      </w:r>
    </w:p>
    <w:p w14:paraId="766FEDD2" w14:textId="77777777" w:rsidR="004F3D7F" w:rsidRPr="0026418A" w:rsidRDefault="004F3D7F" w:rsidP="0026418A">
      <w:pPr>
        <w:pStyle w:val="ListParagraph"/>
        <w:ind w:left="0"/>
        <w:rPr>
          <w:rFonts w:asciiTheme="majorHAnsi" w:hAnsiTheme="majorHAnsi" w:cstheme="majorHAnsi"/>
        </w:rPr>
      </w:pPr>
    </w:p>
    <w:p w14:paraId="011C90C0" w14:textId="3674E87E" w:rsidR="0048510F" w:rsidRPr="0026418A" w:rsidRDefault="0048510F" w:rsidP="0026418A">
      <w:pPr>
        <w:pStyle w:val="ListParagraph"/>
        <w:numPr>
          <w:ilvl w:val="1"/>
          <w:numId w:val="40"/>
        </w:numPr>
        <w:ind w:left="0" w:firstLine="0"/>
        <w:rPr>
          <w:rFonts w:asciiTheme="majorHAnsi" w:hAnsiTheme="majorHAnsi" w:cstheme="majorHAnsi"/>
        </w:rPr>
      </w:pPr>
      <w:r w:rsidRPr="0026418A">
        <w:rPr>
          <w:rFonts w:asciiTheme="majorHAnsi" w:hAnsiTheme="majorHAnsi" w:cstheme="majorHAnsi"/>
        </w:rPr>
        <w:t>Generate</w:t>
      </w:r>
      <w:r w:rsidR="00E753FF" w:rsidRPr="0026418A">
        <w:rPr>
          <w:rFonts w:asciiTheme="majorHAnsi" w:hAnsiTheme="majorHAnsi" w:cstheme="majorHAnsi"/>
        </w:rPr>
        <w:t xml:space="preserve"> Digital Imaging and Communication in Medicine (</w:t>
      </w:r>
      <w:r w:rsidRPr="0026418A">
        <w:rPr>
          <w:rFonts w:asciiTheme="majorHAnsi" w:hAnsiTheme="majorHAnsi" w:cstheme="majorHAnsi"/>
        </w:rPr>
        <w:t>DICOM</w:t>
      </w:r>
      <w:r w:rsidR="008E7D19" w:rsidRPr="0026418A">
        <w:rPr>
          <w:rFonts w:asciiTheme="majorHAnsi" w:hAnsiTheme="majorHAnsi" w:cstheme="majorHAnsi"/>
        </w:rPr>
        <w:t>)</w:t>
      </w:r>
      <w:r w:rsidRPr="0026418A">
        <w:rPr>
          <w:rFonts w:asciiTheme="majorHAnsi" w:hAnsiTheme="majorHAnsi" w:cstheme="majorHAnsi"/>
        </w:rPr>
        <w:t xml:space="preserve"> files for the prospectively gated MRI data</w:t>
      </w:r>
      <w:r w:rsidR="001302C0" w:rsidRPr="0026418A">
        <w:rPr>
          <w:rFonts w:asciiTheme="majorHAnsi" w:hAnsiTheme="majorHAnsi" w:cstheme="majorHAnsi"/>
        </w:rPr>
        <w:t>,</w:t>
      </w:r>
      <w:r w:rsidRPr="0026418A">
        <w:rPr>
          <w:rFonts w:asciiTheme="majorHAnsi" w:hAnsiTheme="majorHAnsi" w:cstheme="majorHAnsi"/>
        </w:rPr>
        <w:t xml:space="preserve"> and copy these together with the </w:t>
      </w:r>
      <w:r w:rsidR="00EA741D" w:rsidRPr="0026418A">
        <w:rPr>
          <w:rFonts w:asciiTheme="majorHAnsi" w:hAnsiTheme="majorHAnsi" w:cstheme="majorHAnsi"/>
        </w:rPr>
        <w:t xml:space="preserve">MRI </w:t>
      </w:r>
      <w:r w:rsidRPr="0026418A">
        <w:rPr>
          <w:rFonts w:asciiTheme="majorHAnsi" w:hAnsiTheme="majorHAnsi" w:cstheme="majorHAnsi"/>
        </w:rPr>
        <w:t xml:space="preserve">raw data </w:t>
      </w:r>
      <w:r w:rsidR="00527356" w:rsidRPr="0026418A">
        <w:rPr>
          <w:rFonts w:asciiTheme="majorHAnsi" w:hAnsiTheme="majorHAnsi" w:cstheme="majorHAnsi"/>
        </w:rPr>
        <w:t xml:space="preserve">files </w:t>
      </w:r>
      <w:r w:rsidRPr="0026418A">
        <w:rPr>
          <w:rFonts w:asciiTheme="majorHAnsi" w:hAnsiTheme="majorHAnsi" w:cstheme="majorHAnsi"/>
        </w:rPr>
        <w:t xml:space="preserve">of the retrospectively gated scans to a secure server for subsequent data analysis. </w:t>
      </w:r>
    </w:p>
    <w:p w14:paraId="550702A0" w14:textId="77777777" w:rsidR="00FF1692" w:rsidRPr="0026418A" w:rsidRDefault="00FF1692" w:rsidP="0026418A">
      <w:pPr>
        <w:pStyle w:val="ListParagraph"/>
        <w:ind w:left="0"/>
        <w:rPr>
          <w:rFonts w:asciiTheme="majorHAnsi" w:hAnsiTheme="majorHAnsi" w:cstheme="majorHAnsi"/>
        </w:rPr>
      </w:pPr>
    </w:p>
    <w:p w14:paraId="7E3E9D00" w14:textId="334F239F" w:rsidR="00D94582" w:rsidRPr="0026418A" w:rsidRDefault="00D94582" w:rsidP="0026418A">
      <w:pPr>
        <w:pStyle w:val="ListParagraph"/>
        <w:numPr>
          <w:ilvl w:val="0"/>
          <w:numId w:val="43"/>
        </w:numPr>
        <w:ind w:left="0" w:firstLine="0"/>
        <w:rPr>
          <w:rFonts w:asciiTheme="majorHAnsi" w:hAnsiTheme="majorHAnsi" w:cstheme="majorHAnsi"/>
          <w:b/>
        </w:rPr>
      </w:pPr>
      <w:r w:rsidRPr="0026418A">
        <w:rPr>
          <w:rFonts w:asciiTheme="majorHAnsi" w:hAnsiTheme="majorHAnsi" w:cstheme="majorHAnsi"/>
          <w:b/>
        </w:rPr>
        <w:t>Offline reconstruction of the retrospectively acquired scans</w:t>
      </w:r>
    </w:p>
    <w:p w14:paraId="4A128AE7" w14:textId="77777777" w:rsidR="007B255B" w:rsidRPr="0026418A" w:rsidRDefault="007B255B" w:rsidP="0026418A">
      <w:pPr>
        <w:pStyle w:val="ListParagraph"/>
        <w:ind w:left="0"/>
        <w:rPr>
          <w:rFonts w:asciiTheme="majorHAnsi" w:hAnsiTheme="majorHAnsi" w:cstheme="majorHAnsi"/>
        </w:rPr>
      </w:pPr>
    </w:p>
    <w:p w14:paraId="3B5D2820" w14:textId="0F46BDE8" w:rsidR="007B255B" w:rsidRPr="0026418A" w:rsidRDefault="00F9576F" w:rsidP="0026418A">
      <w:pPr>
        <w:pStyle w:val="ListParagraph"/>
        <w:ind w:left="0"/>
        <w:rPr>
          <w:rFonts w:asciiTheme="majorHAnsi" w:hAnsiTheme="majorHAnsi" w:cstheme="majorHAnsi"/>
        </w:rPr>
      </w:pPr>
      <w:r w:rsidRPr="0026418A">
        <w:rPr>
          <w:rFonts w:asciiTheme="majorHAnsi" w:hAnsiTheme="majorHAnsi" w:cstheme="majorHAnsi"/>
        </w:rPr>
        <w:t xml:space="preserve">NOTE: </w:t>
      </w:r>
      <w:r w:rsidR="007B255B" w:rsidRPr="0026418A">
        <w:rPr>
          <w:rFonts w:asciiTheme="majorHAnsi" w:hAnsiTheme="majorHAnsi" w:cstheme="majorHAnsi"/>
        </w:rPr>
        <w:t>For the reconstruction of the retrospective</w:t>
      </w:r>
      <w:r w:rsidR="00B0677A" w:rsidRPr="0026418A">
        <w:rPr>
          <w:rFonts w:asciiTheme="majorHAnsi" w:hAnsiTheme="majorHAnsi" w:cstheme="majorHAnsi"/>
        </w:rPr>
        <w:t>ly gated</w:t>
      </w:r>
      <w:r w:rsidR="007B255B" w:rsidRPr="0026418A">
        <w:rPr>
          <w:rFonts w:asciiTheme="majorHAnsi" w:hAnsiTheme="majorHAnsi" w:cstheme="majorHAnsi"/>
        </w:rPr>
        <w:t xml:space="preserve"> scan</w:t>
      </w:r>
      <w:r w:rsidR="00B0677A" w:rsidRPr="0026418A">
        <w:rPr>
          <w:rFonts w:asciiTheme="majorHAnsi" w:hAnsiTheme="majorHAnsi" w:cstheme="majorHAnsi"/>
        </w:rPr>
        <w:t>s</w:t>
      </w:r>
      <w:r w:rsidR="00B10721" w:rsidRPr="0026418A">
        <w:rPr>
          <w:rFonts w:asciiTheme="majorHAnsi" w:hAnsiTheme="majorHAnsi" w:cstheme="majorHAnsi"/>
        </w:rPr>
        <w:t>,</w:t>
      </w:r>
      <w:r w:rsidR="007B255B" w:rsidRPr="0026418A">
        <w:rPr>
          <w:rFonts w:asciiTheme="majorHAnsi" w:hAnsiTheme="majorHAnsi" w:cstheme="majorHAnsi"/>
        </w:rPr>
        <w:t xml:space="preserve"> </w:t>
      </w:r>
      <w:r w:rsidR="00755EFB" w:rsidRPr="0026418A">
        <w:rPr>
          <w:rFonts w:asciiTheme="majorHAnsi" w:hAnsiTheme="majorHAnsi" w:cstheme="majorHAnsi"/>
        </w:rPr>
        <w:t xml:space="preserve">a </w:t>
      </w:r>
      <w:r w:rsidR="0045015C" w:rsidRPr="0026418A">
        <w:rPr>
          <w:rFonts w:asciiTheme="majorHAnsi" w:hAnsiTheme="majorHAnsi" w:cstheme="majorHAnsi"/>
        </w:rPr>
        <w:t>custom-built</w:t>
      </w:r>
      <w:r w:rsidR="007B255B" w:rsidRPr="0026418A">
        <w:rPr>
          <w:rFonts w:asciiTheme="majorHAnsi" w:hAnsiTheme="majorHAnsi" w:cstheme="majorHAnsi"/>
        </w:rPr>
        <w:t xml:space="preserve"> </w:t>
      </w:r>
      <w:r w:rsidR="00B10721" w:rsidRPr="0026418A">
        <w:rPr>
          <w:rFonts w:asciiTheme="majorHAnsi" w:hAnsiTheme="majorHAnsi" w:cstheme="majorHAnsi"/>
        </w:rPr>
        <w:t>open-source</w:t>
      </w:r>
      <w:r w:rsidR="007B255B" w:rsidRPr="0026418A">
        <w:rPr>
          <w:rFonts w:asciiTheme="majorHAnsi" w:hAnsiTheme="majorHAnsi" w:cstheme="majorHAnsi"/>
        </w:rPr>
        <w:t xml:space="preserve"> software</w:t>
      </w:r>
      <w:r w:rsidR="00755EFB" w:rsidRPr="0026418A">
        <w:rPr>
          <w:rFonts w:asciiTheme="majorHAnsi" w:hAnsiTheme="majorHAnsi" w:cstheme="majorHAnsi"/>
        </w:rPr>
        <w:t xml:space="preserve"> was used</w:t>
      </w:r>
      <w:r w:rsidR="007B255B" w:rsidRPr="0026418A">
        <w:rPr>
          <w:rFonts w:asciiTheme="majorHAnsi" w:hAnsiTheme="majorHAnsi" w:cstheme="majorHAnsi"/>
        </w:rPr>
        <w:t xml:space="preserve"> (</w:t>
      </w:r>
      <w:r w:rsidR="007B255B" w:rsidRPr="0026418A">
        <w:rPr>
          <w:rFonts w:asciiTheme="majorHAnsi" w:hAnsiTheme="majorHAnsi" w:cstheme="majorHAnsi"/>
          <w:b/>
          <w:bCs/>
        </w:rPr>
        <w:t>Figure 3</w:t>
      </w:r>
      <w:r w:rsidRPr="0026418A">
        <w:rPr>
          <w:rFonts w:asciiTheme="majorHAnsi" w:hAnsiTheme="majorHAnsi" w:cstheme="majorHAnsi"/>
        </w:rPr>
        <w:t>)</w:t>
      </w:r>
      <w:r w:rsidR="007B255B" w:rsidRPr="0026418A">
        <w:rPr>
          <w:rFonts w:asciiTheme="majorHAnsi" w:hAnsiTheme="majorHAnsi" w:cstheme="majorHAnsi"/>
        </w:rPr>
        <w:t>. Perform the following steps for each of the retrospectively triggered data separately</w:t>
      </w:r>
      <w:r w:rsidR="00595E33" w:rsidRPr="0026418A">
        <w:rPr>
          <w:rFonts w:asciiTheme="majorHAnsi" w:hAnsiTheme="majorHAnsi" w:cstheme="majorHAnsi"/>
        </w:rPr>
        <w:t>.</w:t>
      </w:r>
    </w:p>
    <w:p w14:paraId="17B3AE94" w14:textId="77777777" w:rsidR="007B255B" w:rsidRPr="0026418A" w:rsidRDefault="007B255B" w:rsidP="0026418A">
      <w:pPr>
        <w:pStyle w:val="ListParagraph"/>
        <w:ind w:left="0"/>
        <w:rPr>
          <w:rFonts w:asciiTheme="majorHAnsi" w:hAnsiTheme="majorHAnsi" w:cstheme="majorHAnsi"/>
        </w:rPr>
      </w:pPr>
    </w:p>
    <w:p w14:paraId="14310E22" w14:textId="418D2B01" w:rsidR="007B255B" w:rsidRPr="0026418A" w:rsidRDefault="007B255B" w:rsidP="0026418A">
      <w:pPr>
        <w:pStyle w:val="ListParagraph"/>
        <w:numPr>
          <w:ilvl w:val="1"/>
          <w:numId w:val="43"/>
        </w:numPr>
        <w:ind w:left="0" w:firstLine="0"/>
        <w:rPr>
          <w:rFonts w:asciiTheme="majorHAnsi" w:hAnsiTheme="majorHAnsi" w:cstheme="majorHAnsi"/>
          <w:highlight w:val="yellow"/>
        </w:rPr>
      </w:pPr>
      <w:r w:rsidRPr="0026418A">
        <w:rPr>
          <w:rFonts w:asciiTheme="majorHAnsi" w:hAnsiTheme="majorHAnsi" w:cstheme="majorHAnsi"/>
          <w:highlight w:val="yellow"/>
        </w:rPr>
        <w:t xml:space="preserve">Open the reconstruction software </w:t>
      </w:r>
      <w:r w:rsidRPr="0026418A">
        <w:rPr>
          <w:rFonts w:asciiTheme="majorHAnsi" w:hAnsiTheme="majorHAnsi" w:cstheme="majorHAnsi"/>
          <w:b/>
          <w:bCs/>
          <w:highlight w:val="yellow"/>
        </w:rPr>
        <w:t>Retrospective</w:t>
      </w:r>
      <w:r w:rsidR="00446FDC" w:rsidRPr="0026418A">
        <w:rPr>
          <w:rFonts w:asciiTheme="majorHAnsi" w:hAnsiTheme="majorHAnsi" w:cstheme="majorHAnsi"/>
          <w:highlight w:val="yellow"/>
        </w:rPr>
        <w:t>,</w:t>
      </w:r>
      <w:r w:rsidR="00527356" w:rsidRPr="0026418A">
        <w:rPr>
          <w:rFonts w:asciiTheme="majorHAnsi" w:hAnsiTheme="majorHAnsi" w:cstheme="majorHAnsi"/>
          <w:highlight w:val="yellow"/>
        </w:rPr>
        <w:t xml:space="preserve"> and load the </w:t>
      </w:r>
      <w:r w:rsidRPr="0026418A">
        <w:rPr>
          <w:rFonts w:asciiTheme="majorHAnsi" w:hAnsiTheme="majorHAnsi" w:cstheme="majorHAnsi"/>
          <w:highlight w:val="yellow"/>
        </w:rPr>
        <w:t xml:space="preserve">raw data file corresponding to </w:t>
      </w:r>
      <w:r w:rsidR="00527356" w:rsidRPr="0026418A">
        <w:rPr>
          <w:rFonts w:asciiTheme="majorHAnsi" w:hAnsiTheme="majorHAnsi" w:cstheme="majorHAnsi"/>
          <w:highlight w:val="yellow"/>
        </w:rPr>
        <w:t xml:space="preserve">a </w:t>
      </w:r>
      <w:r w:rsidRPr="0026418A">
        <w:rPr>
          <w:rFonts w:asciiTheme="majorHAnsi" w:hAnsiTheme="majorHAnsi" w:cstheme="majorHAnsi"/>
          <w:highlight w:val="yellow"/>
        </w:rPr>
        <w:t xml:space="preserve">retrospectively gated MRI scan. </w:t>
      </w:r>
    </w:p>
    <w:p w14:paraId="04B27A64" w14:textId="77777777" w:rsidR="004F3D7F" w:rsidRPr="0026418A" w:rsidRDefault="004F3D7F" w:rsidP="0026418A">
      <w:pPr>
        <w:pStyle w:val="ListParagraph"/>
        <w:ind w:left="0"/>
        <w:rPr>
          <w:rFonts w:asciiTheme="majorHAnsi" w:hAnsiTheme="majorHAnsi" w:cstheme="majorHAnsi"/>
          <w:highlight w:val="yellow"/>
        </w:rPr>
      </w:pPr>
    </w:p>
    <w:p w14:paraId="5D7BFDB0" w14:textId="22808487" w:rsidR="007B255B" w:rsidRPr="0026418A" w:rsidRDefault="007B255B" w:rsidP="0026418A">
      <w:pPr>
        <w:pStyle w:val="ListParagraph"/>
        <w:numPr>
          <w:ilvl w:val="1"/>
          <w:numId w:val="43"/>
        </w:numPr>
        <w:ind w:left="0" w:firstLine="0"/>
        <w:rPr>
          <w:rFonts w:asciiTheme="majorHAnsi" w:hAnsiTheme="majorHAnsi" w:cstheme="majorHAnsi"/>
          <w:highlight w:val="yellow"/>
        </w:rPr>
      </w:pPr>
      <w:r w:rsidRPr="0026418A">
        <w:rPr>
          <w:rFonts w:asciiTheme="majorHAnsi" w:hAnsiTheme="majorHAnsi" w:cstheme="majorHAnsi"/>
          <w:highlight w:val="yellow"/>
        </w:rPr>
        <w:t xml:space="preserve">Inspect the </w:t>
      </w:r>
      <w:r w:rsidRPr="0026418A">
        <w:rPr>
          <w:rFonts w:asciiTheme="majorHAnsi" w:hAnsiTheme="majorHAnsi" w:cstheme="majorHAnsi"/>
          <w:b/>
          <w:bCs/>
          <w:highlight w:val="yellow"/>
        </w:rPr>
        <w:t>Raw navigator</w:t>
      </w:r>
      <w:r w:rsidRPr="0026418A">
        <w:rPr>
          <w:rFonts w:asciiTheme="majorHAnsi" w:hAnsiTheme="majorHAnsi" w:cstheme="majorHAnsi"/>
          <w:highlight w:val="yellow"/>
        </w:rPr>
        <w:t xml:space="preserve"> signal</w:t>
      </w:r>
      <w:r w:rsidR="00F052A3" w:rsidRPr="0026418A">
        <w:rPr>
          <w:rFonts w:asciiTheme="majorHAnsi" w:hAnsiTheme="majorHAnsi" w:cstheme="majorHAnsi"/>
          <w:highlight w:val="yellow"/>
        </w:rPr>
        <w:t>, and note that t</w:t>
      </w:r>
      <w:r w:rsidRPr="0026418A">
        <w:rPr>
          <w:rFonts w:asciiTheme="majorHAnsi" w:hAnsiTheme="majorHAnsi" w:cstheme="majorHAnsi"/>
          <w:highlight w:val="yellow"/>
        </w:rPr>
        <w:t xml:space="preserve">he higher signal peaks represent the respiratory frequency and the lower signal peaks represent the heart rate. </w:t>
      </w:r>
    </w:p>
    <w:p w14:paraId="086B4467" w14:textId="77777777" w:rsidR="004F3D7F" w:rsidRPr="0026418A" w:rsidRDefault="004F3D7F" w:rsidP="0026418A">
      <w:pPr>
        <w:pStyle w:val="ListParagraph"/>
        <w:ind w:left="0"/>
        <w:rPr>
          <w:rFonts w:asciiTheme="majorHAnsi" w:hAnsiTheme="majorHAnsi" w:cstheme="majorHAnsi"/>
          <w:highlight w:val="yellow"/>
        </w:rPr>
      </w:pPr>
    </w:p>
    <w:p w14:paraId="7F956BDB" w14:textId="30C77328" w:rsidR="007B255B" w:rsidRPr="0026418A" w:rsidRDefault="007B255B" w:rsidP="0026418A">
      <w:pPr>
        <w:pStyle w:val="ListParagraph"/>
        <w:numPr>
          <w:ilvl w:val="2"/>
          <w:numId w:val="43"/>
        </w:numPr>
        <w:ind w:left="0" w:firstLine="0"/>
        <w:rPr>
          <w:rFonts w:asciiTheme="majorHAnsi" w:hAnsiTheme="majorHAnsi" w:cstheme="majorHAnsi"/>
        </w:rPr>
      </w:pPr>
      <w:r w:rsidRPr="0026418A">
        <w:rPr>
          <w:rFonts w:asciiTheme="majorHAnsi" w:hAnsiTheme="majorHAnsi" w:cstheme="majorHAnsi"/>
        </w:rPr>
        <w:t>I</w:t>
      </w:r>
      <w:r w:rsidR="00F052A3" w:rsidRPr="0026418A">
        <w:rPr>
          <w:rFonts w:asciiTheme="majorHAnsi" w:hAnsiTheme="majorHAnsi" w:cstheme="majorHAnsi"/>
        </w:rPr>
        <w:t>f</w:t>
      </w:r>
      <w:r w:rsidR="00B0677A" w:rsidRPr="0026418A">
        <w:rPr>
          <w:rFonts w:asciiTheme="majorHAnsi" w:hAnsiTheme="majorHAnsi" w:cstheme="majorHAnsi"/>
        </w:rPr>
        <w:t xml:space="preserve"> </w:t>
      </w:r>
      <w:r w:rsidRPr="0026418A">
        <w:rPr>
          <w:rFonts w:asciiTheme="majorHAnsi" w:hAnsiTheme="majorHAnsi" w:cstheme="majorHAnsi"/>
        </w:rPr>
        <w:t>the peaks are registered upside down, flip</w:t>
      </w:r>
      <w:r w:rsidR="009652D9" w:rsidRPr="0026418A">
        <w:rPr>
          <w:rFonts w:asciiTheme="majorHAnsi" w:hAnsiTheme="majorHAnsi" w:cstheme="majorHAnsi"/>
        </w:rPr>
        <w:t xml:space="preserve"> the signal</w:t>
      </w:r>
      <w:r w:rsidRPr="0026418A">
        <w:rPr>
          <w:rFonts w:asciiTheme="majorHAnsi" w:hAnsiTheme="majorHAnsi" w:cstheme="majorHAnsi"/>
        </w:rPr>
        <w:t xml:space="preserve"> with the </w:t>
      </w:r>
      <w:r w:rsidRPr="0026418A">
        <w:rPr>
          <w:rFonts w:asciiTheme="majorHAnsi" w:hAnsiTheme="majorHAnsi" w:cstheme="majorHAnsi"/>
          <w:b/>
          <w:bCs/>
        </w:rPr>
        <w:t>up/down</w:t>
      </w:r>
      <w:r w:rsidRPr="0026418A">
        <w:rPr>
          <w:rFonts w:asciiTheme="majorHAnsi" w:hAnsiTheme="majorHAnsi" w:cstheme="majorHAnsi"/>
        </w:rPr>
        <w:t xml:space="preserve"> switch.</w:t>
      </w:r>
    </w:p>
    <w:p w14:paraId="2AE2C0BC" w14:textId="77777777" w:rsidR="004F3D7F" w:rsidRPr="0026418A" w:rsidRDefault="004F3D7F" w:rsidP="0026418A">
      <w:pPr>
        <w:pStyle w:val="ListParagraph"/>
        <w:ind w:left="0"/>
        <w:rPr>
          <w:rFonts w:asciiTheme="majorHAnsi" w:hAnsiTheme="majorHAnsi" w:cstheme="majorHAnsi"/>
          <w:highlight w:val="yellow"/>
        </w:rPr>
      </w:pPr>
    </w:p>
    <w:p w14:paraId="34101935" w14:textId="2E194415" w:rsidR="00DF6413" w:rsidRPr="0026418A" w:rsidRDefault="000079F1" w:rsidP="0026418A">
      <w:pPr>
        <w:pStyle w:val="ListParagraph"/>
        <w:numPr>
          <w:ilvl w:val="2"/>
          <w:numId w:val="43"/>
        </w:numPr>
        <w:ind w:left="0" w:firstLine="0"/>
        <w:rPr>
          <w:rFonts w:asciiTheme="majorHAnsi" w:hAnsiTheme="majorHAnsi" w:cstheme="majorHAnsi"/>
          <w:highlight w:val="yellow"/>
        </w:rPr>
      </w:pPr>
      <w:r w:rsidRPr="0026418A">
        <w:rPr>
          <w:rFonts w:asciiTheme="majorHAnsi" w:hAnsiTheme="majorHAnsi" w:cstheme="majorHAnsi"/>
          <w:highlight w:val="yellow"/>
        </w:rPr>
        <w:t>Additionally</w:t>
      </w:r>
      <w:r w:rsidR="003A1988" w:rsidRPr="0026418A">
        <w:rPr>
          <w:rFonts w:asciiTheme="majorHAnsi" w:hAnsiTheme="majorHAnsi" w:cstheme="majorHAnsi"/>
          <w:highlight w:val="yellow"/>
        </w:rPr>
        <w:t>,</w:t>
      </w:r>
      <w:r w:rsidR="007B255B" w:rsidRPr="0026418A">
        <w:rPr>
          <w:rFonts w:asciiTheme="majorHAnsi" w:hAnsiTheme="majorHAnsi" w:cstheme="majorHAnsi"/>
          <w:highlight w:val="yellow"/>
        </w:rPr>
        <w:t xml:space="preserve"> check whether the automatically detected heart rate corresponds </w:t>
      </w:r>
      <w:r w:rsidR="003A1988" w:rsidRPr="0026418A">
        <w:rPr>
          <w:rFonts w:asciiTheme="majorHAnsi" w:hAnsiTheme="majorHAnsi" w:cstheme="majorHAnsi"/>
          <w:highlight w:val="yellow"/>
        </w:rPr>
        <w:t xml:space="preserve">to </w:t>
      </w:r>
      <w:r w:rsidR="007B255B" w:rsidRPr="0026418A">
        <w:rPr>
          <w:rFonts w:asciiTheme="majorHAnsi" w:hAnsiTheme="majorHAnsi" w:cstheme="majorHAnsi"/>
          <w:highlight w:val="yellow"/>
        </w:rPr>
        <w:t>10% of the observed values during each scan. If not, manual</w:t>
      </w:r>
      <w:r w:rsidRPr="0026418A">
        <w:rPr>
          <w:rFonts w:asciiTheme="majorHAnsi" w:hAnsiTheme="majorHAnsi" w:cstheme="majorHAnsi"/>
          <w:highlight w:val="yellow"/>
        </w:rPr>
        <w:t>ly</w:t>
      </w:r>
      <w:r w:rsidR="007B255B" w:rsidRPr="0026418A">
        <w:rPr>
          <w:rFonts w:asciiTheme="majorHAnsi" w:hAnsiTheme="majorHAnsi" w:cstheme="majorHAnsi"/>
          <w:highlight w:val="yellow"/>
        </w:rPr>
        <w:t xml:space="preserve"> adjust</w:t>
      </w:r>
      <w:r w:rsidR="00DF6413" w:rsidRPr="0026418A">
        <w:rPr>
          <w:rFonts w:asciiTheme="majorHAnsi" w:hAnsiTheme="majorHAnsi" w:cstheme="majorHAnsi"/>
          <w:highlight w:val="yellow"/>
        </w:rPr>
        <w:t xml:space="preserve"> </w:t>
      </w:r>
      <w:r w:rsidR="007B255B" w:rsidRPr="0026418A">
        <w:rPr>
          <w:rFonts w:asciiTheme="majorHAnsi" w:hAnsiTheme="majorHAnsi" w:cstheme="majorHAnsi"/>
          <w:highlight w:val="yellow"/>
        </w:rPr>
        <w:t>these values</w:t>
      </w:r>
      <w:r w:rsidR="00DF6413" w:rsidRPr="0026418A">
        <w:rPr>
          <w:rFonts w:asciiTheme="majorHAnsi" w:hAnsiTheme="majorHAnsi" w:cstheme="majorHAnsi"/>
          <w:highlight w:val="yellow"/>
        </w:rPr>
        <w:t xml:space="preserve"> </w:t>
      </w:r>
      <w:r w:rsidRPr="0026418A">
        <w:rPr>
          <w:rFonts w:asciiTheme="majorHAnsi" w:hAnsiTheme="majorHAnsi" w:cstheme="majorHAnsi"/>
          <w:highlight w:val="yellow"/>
        </w:rPr>
        <w:t xml:space="preserve">because </w:t>
      </w:r>
      <w:r w:rsidRPr="0026418A">
        <w:rPr>
          <w:rFonts w:asciiTheme="majorHAnsi" w:hAnsiTheme="majorHAnsi" w:cstheme="majorHAnsi"/>
          <w:highlight w:val="yellow"/>
        </w:rPr>
        <w:t>automated detection failed</w:t>
      </w:r>
      <w:r w:rsidR="007B255B" w:rsidRPr="0026418A">
        <w:rPr>
          <w:rFonts w:asciiTheme="majorHAnsi" w:hAnsiTheme="majorHAnsi" w:cstheme="majorHAnsi"/>
          <w:highlight w:val="yellow"/>
        </w:rPr>
        <w:t xml:space="preserve">. </w:t>
      </w:r>
    </w:p>
    <w:p w14:paraId="62F6A646" w14:textId="77777777" w:rsidR="004F3D7F" w:rsidRPr="0026418A" w:rsidRDefault="004F3D7F" w:rsidP="0026418A">
      <w:pPr>
        <w:pStyle w:val="ListParagraph"/>
        <w:ind w:left="0"/>
        <w:rPr>
          <w:rFonts w:asciiTheme="majorHAnsi" w:hAnsiTheme="majorHAnsi" w:cstheme="majorHAnsi"/>
          <w:highlight w:val="yellow"/>
        </w:rPr>
      </w:pPr>
    </w:p>
    <w:p w14:paraId="70A5383A" w14:textId="1A55AD1A" w:rsidR="00DF6413" w:rsidRPr="0026418A" w:rsidRDefault="007B255B" w:rsidP="0026418A">
      <w:pPr>
        <w:pStyle w:val="ListParagraph"/>
        <w:numPr>
          <w:ilvl w:val="2"/>
          <w:numId w:val="43"/>
        </w:numPr>
        <w:ind w:left="0" w:firstLine="0"/>
        <w:rPr>
          <w:rFonts w:asciiTheme="majorHAnsi" w:hAnsiTheme="majorHAnsi" w:cstheme="majorHAnsi"/>
        </w:rPr>
      </w:pPr>
      <w:r w:rsidRPr="0026418A">
        <w:rPr>
          <w:rFonts w:asciiTheme="majorHAnsi" w:hAnsiTheme="majorHAnsi" w:cstheme="majorHAnsi"/>
        </w:rPr>
        <w:t xml:space="preserve">Choose an appropriate window percentage for exclusion of data during respiratory </w:t>
      </w:r>
      <w:r w:rsidR="00B0677A" w:rsidRPr="0026418A">
        <w:rPr>
          <w:rFonts w:asciiTheme="majorHAnsi" w:hAnsiTheme="majorHAnsi" w:cstheme="majorHAnsi"/>
        </w:rPr>
        <w:t>movement</w:t>
      </w:r>
      <w:r w:rsidRPr="0026418A">
        <w:rPr>
          <w:rFonts w:asciiTheme="majorHAnsi" w:hAnsiTheme="majorHAnsi" w:cstheme="majorHAnsi"/>
        </w:rPr>
        <w:t xml:space="preserve">, usually 30%. </w:t>
      </w:r>
    </w:p>
    <w:p w14:paraId="12CE55EB" w14:textId="77777777" w:rsidR="004F3D7F" w:rsidRPr="0026418A" w:rsidRDefault="004F3D7F" w:rsidP="0026418A">
      <w:pPr>
        <w:pStyle w:val="ListParagraph"/>
        <w:ind w:left="0"/>
        <w:rPr>
          <w:rFonts w:asciiTheme="majorHAnsi" w:hAnsiTheme="majorHAnsi" w:cstheme="majorHAnsi"/>
          <w:highlight w:val="yellow"/>
        </w:rPr>
      </w:pPr>
    </w:p>
    <w:p w14:paraId="76548710" w14:textId="69C4E562" w:rsidR="00DF6413" w:rsidRPr="0026418A" w:rsidRDefault="007B255B" w:rsidP="0026418A">
      <w:pPr>
        <w:pStyle w:val="ListParagraph"/>
        <w:numPr>
          <w:ilvl w:val="1"/>
          <w:numId w:val="43"/>
        </w:numPr>
        <w:ind w:left="0" w:firstLine="0"/>
        <w:rPr>
          <w:rFonts w:asciiTheme="majorHAnsi" w:hAnsiTheme="majorHAnsi" w:cstheme="majorHAnsi"/>
          <w:highlight w:val="yellow"/>
        </w:rPr>
      </w:pPr>
      <w:r w:rsidRPr="0026418A">
        <w:rPr>
          <w:rFonts w:asciiTheme="majorHAnsi" w:hAnsiTheme="majorHAnsi" w:cstheme="majorHAnsi"/>
          <w:highlight w:val="yellow"/>
        </w:rPr>
        <w:t xml:space="preserve">Press </w:t>
      </w:r>
      <w:r w:rsidRPr="0026418A">
        <w:rPr>
          <w:rFonts w:asciiTheme="majorHAnsi" w:hAnsiTheme="majorHAnsi" w:cstheme="majorHAnsi"/>
          <w:b/>
          <w:bCs/>
          <w:highlight w:val="yellow"/>
        </w:rPr>
        <w:t>Filter</w:t>
      </w:r>
      <w:r w:rsidRPr="0026418A">
        <w:rPr>
          <w:rFonts w:asciiTheme="majorHAnsi" w:hAnsiTheme="majorHAnsi" w:cstheme="majorHAnsi"/>
          <w:highlight w:val="yellow"/>
        </w:rPr>
        <w:t xml:space="preserve"> to perform the navigator analysis</w:t>
      </w:r>
      <w:r w:rsidR="00D053A6" w:rsidRPr="0026418A">
        <w:rPr>
          <w:rFonts w:asciiTheme="majorHAnsi" w:hAnsiTheme="majorHAnsi" w:cstheme="majorHAnsi"/>
          <w:highlight w:val="yellow"/>
        </w:rPr>
        <w:t>,</w:t>
      </w:r>
      <w:r w:rsidRPr="0026418A">
        <w:rPr>
          <w:rFonts w:asciiTheme="majorHAnsi" w:hAnsiTheme="majorHAnsi" w:cstheme="majorHAnsi"/>
          <w:highlight w:val="yellow"/>
        </w:rPr>
        <w:t xml:space="preserve"> and separate the heart navigator from</w:t>
      </w:r>
      <w:r w:rsidR="003A1988" w:rsidRPr="0026418A">
        <w:rPr>
          <w:rFonts w:asciiTheme="majorHAnsi" w:hAnsiTheme="majorHAnsi" w:cstheme="majorHAnsi"/>
          <w:highlight w:val="yellow"/>
        </w:rPr>
        <w:t xml:space="preserve"> the</w:t>
      </w:r>
      <w:r w:rsidRPr="0026418A">
        <w:rPr>
          <w:rFonts w:asciiTheme="majorHAnsi" w:hAnsiTheme="majorHAnsi" w:cstheme="majorHAnsi"/>
          <w:highlight w:val="yellow"/>
        </w:rPr>
        <w:t xml:space="preserve"> respiratory navigator. </w:t>
      </w:r>
    </w:p>
    <w:p w14:paraId="1D69261E" w14:textId="77777777" w:rsidR="004F3D7F" w:rsidRPr="0026418A" w:rsidRDefault="004F3D7F" w:rsidP="0026418A">
      <w:pPr>
        <w:pStyle w:val="ListParagraph"/>
        <w:ind w:left="0"/>
        <w:rPr>
          <w:rFonts w:asciiTheme="majorHAnsi" w:hAnsiTheme="majorHAnsi" w:cstheme="majorHAnsi"/>
          <w:highlight w:val="yellow"/>
        </w:rPr>
      </w:pPr>
    </w:p>
    <w:p w14:paraId="7673FD5A" w14:textId="5319994D" w:rsidR="00DF6413" w:rsidRPr="0026418A" w:rsidRDefault="005A16FF" w:rsidP="0026418A">
      <w:pPr>
        <w:pStyle w:val="ListParagraph"/>
        <w:numPr>
          <w:ilvl w:val="1"/>
          <w:numId w:val="43"/>
        </w:numPr>
        <w:ind w:left="0" w:firstLine="0"/>
        <w:rPr>
          <w:rFonts w:asciiTheme="majorHAnsi" w:hAnsiTheme="majorHAnsi" w:cstheme="majorHAnsi"/>
          <w:highlight w:val="yellow"/>
        </w:rPr>
      </w:pPr>
      <w:r w:rsidRPr="0026418A">
        <w:rPr>
          <w:rFonts w:asciiTheme="majorHAnsi" w:hAnsiTheme="majorHAnsi" w:cstheme="majorHAnsi"/>
          <w:highlight w:val="yellow"/>
        </w:rPr>
        <w:t xml:space="preserve">Set </w:t>
      </w:r>
      <w:r w:rsidR="007B255B" w:rsidRPr="0026418A">
        <w:rPr>
          <w:rFonts w:asciiTheme="majorHAnsi" w:hAnsiTheme="majorHAnsi" w:cstheme="majorHAnsi"/>
          <w:highlight w:val="yellow"/>
        </w:rPr>
        <w:t>the number of CINE frames to 32 (</w:t>
      </w:r>
      <w:r w:rsidR="009D21FF" w:rsidRPr="0026418A">
        <w:rPr>
          <w:rFonts w:asciiTheme="majorHAnsi" w:hAnsiTheme="majorHAnsi" w:cstheme="majorHAnsi"/>
          <w:highlight w:val="yellow"/>
        </w:rPr>
        <w:t>value used in this study</w:t>
      </w:r>
      <w:r w:rsidR="007B255B" w:rsidRPr="0026418A">
        <w:rPr>
          <w:rFonts w:asciiTheme="majorHAnsi" w:hAnsiTheme="majorHAnsi" w:cstheme="majorHAnsi"/>
          <w:highlight w:val="yellow"/>
        </w:rPr>
        <w:t>)</w:t>
      </w:r>
      <w:r w:rsidR="00D053A6" w:rsidRPr="0026418A">
        <w:rPr>
          <w:rFonts w:asciiTheme="majorHAnsi" w:hAnsiTheme="majorHAnsi" w:cstheme="majorHAnsi"/>
          <w:highlight w:val="yellow"/>
        </w:rPr>
        <w:t>,</w:t>
      </w:r>
      <w:r w:rsidR="007B255B" w:rsidRPr="0026418A">
        <w:rPr>
          <w:rFonts w:asciiTheme="majorHAnsi" w:hAnsiTheme="majorHAnsi" w:cstheme="majorHAnsi"/>
          <w:highlight w:val="yellow"/>
        </w:rPr>
        <w:t xml:space="preserve"> and press </w:t>
      </w:r>
      <w:r w:rsidR="007B255B" w:rsidRPr="0026418A">
        <w:rPr>
          <w:rFonts w:asciiTheme="majorHAnsi" w:hAnsiTheme="majorHAnsi" w:cstheme="majorHAnsi"/>
          <w:b/>
          <w:bCs/>
          <w:highlight w:val="yellow"/>
        </w:rPr>
        <w:t>sort k-space</w:t>
      </w:r>
      <w:r w:rsidR="007B255B" w:rsidRPr="0026418A">
        <w:rPr>
          <w:rFonts w:asciiTheme="majorHAnsi" w:hAnsiTheme="majorHAnsi" w:cstheme="majorHAnsi"/>
          <w:highlight w:val="yellow"/>
        </w:rPr>
        <w:t>.</w:t>
      </w:r>
    </w:p>
    <w:p w14:paraId="119106F9" w14:textId="77777777" w:rsidR="004F3D7F" w:rsidRPr="0026418A" w:rsidRDefault="004F3D7F" w:rsidP="0026418A">
      <w:pPr>
        <w:pStyle w:val="ListParagraph"/>
        <w:ind w:left="0"/>
        <w:rPr>
          <w:rFonts w:asciiTheme="majorHAnsi" w:hAnsiTheme="majorHAnsi" w:cstheme="majorHAnsi"/>
          <w:highlight w:val="yellow"/>
        </w:rPr>
      </w:pPr>
    </w:p>
    <w:p w14:paraId="26BDC2CE" w14:textId="74D8E2CA" w:rsidR="000B4CBD" w:rsidRPr="0026418A" w:rsidRDefault="007B255B" w:rsidP="0026418A">
      <w:pPr>
        <w:pStyle w:val="ListParagraph"/>
        <w:numPr>
          <w:ilvl w:val="1"/>
          <w:numId w:val="43"/>
        </w:numPr>
        <w:ind w:left="0" w:firstLine="0"/>
        <w:rPr>
          <w:rFonts w:asciiTheme="majorHAnsi" w:hAnsiTheme="majorHAnsi" w:cstheme="majorHAnsi"/>
        </w:rPr>
      </w:pPr>
      <w:r w:rsidRPr="0026418A">
        <w:rPr>
          <w:rFonts w:asciiTheme="majorHAnsi" w:hAnsiTheme="majorHAnsi" w:cstheme="majorHAnsi"/>
          <w:highlight w:val="yellow"/>
        </w:rPr>
        <w:t xml:space="preserve">Choose appropriate settings for </w:t>
      </w:r>
      <w:r w:rsidR="00CD689E" w:rsidRPr="0026418A">
        <w:rPr>
          <w:rFonts w:asciiTheme="majorHAnsi" w:hAnsiTheme="majorHAnsi" w:cstheme="majorHAnsi"/>
          <w:highlight w:val="yellow"/>
        </w:rPr>
        <w:t>compressed sensing (</w:t>
      </w:r>
      <w:r w:rsidRPr="0026418A">
        <w:rPr>
          <w:rFonts w:asciiTheme="majorHAnsi" w:hAnsiTheme="majorHAnsi" w:cstheme="majorHAnsi"/>
          <w:highlight w:val="yellow"/>
        </w:rPr>
        <w:t>CS</w:t>
      </w:r>
      <w:r w:rsidR="00CD689E" w:rsidRPr="0026418A">
        <w:rPr>
          <w:rFonts w:asciiTheme="majorHAnsi" w:hAnsiTheme="majorHAnsi" w:cstheme="majorHAnsi"/>
          <w:highlight w:val="yellow"/>
        </w:rPr>
        <w:t>)</w:t>
      </w:r>
      <w:r w:rsidRPr="0026418A">
        <w:rPr>
          <w:rFonts w:asciiTheme="majorHAnsi" w:hAnsiTheme="majorHAnsi" w:cstheme="majorHAnsi"/>
          <w:highlight w:val="yellow"/>
        </w:rPr>
        <w:t xml:space="preserve"> regularization</w:t>
      </w:r>
      <w:r w:rsidR="00D053A6" w:rsidRPr="0026418A">
        <w:rPr>
          <w:rFonts w:asciiTheme="majorHAnsi" w:hAnsiTheme="majorHAnsi" w:cstheme="majorHAnsi"/>
          <w:highlight w:val="yellow"/>
        </w:rPr>
        <w:t>,</w:t>
      </w:r>
      <w:r w:rsidRPr="0026418A">
        <w:rPr>
          <w:rFonts w:asciiTheme="majorHAnsi" w:hAnsiTheme="majorHAnsi" w:cstheme="majorHAnsi"/>
          <w:highlight w:val="yellow"/>
        </w:rPr>
        <w:t xml:space="preserve"> and press </w:t>
      </w:r>
      <w:r w:rsidRPr="0026418A">
        <w:rPr>
          <w:rFonts w:asciiTheme="majorHAnsi" w:hAnsiTheme="majorHAnsi" w:cstheme="majorHAnsi"/>
          <w:b/>
          <w:bCs/>
          <w:highlight w:val="yellow"/>
        </w:rPr>
        <w:t>reconstruct</w:t>
      </w:r>
      <w:r w:rsidRPr="0026418A">
        <w:rPr>
          <w:rFonts w:asciiTheme="majorHAnsi" w:hAnsiTheme="majorHAnsi" w:cstheme="majorHAnsi"/>
          <w:highlight w:val="yellow"/>
        </w:rPr>
        <w:t xml:space="preserve">. </w:t>
      </w:r>
      <w:r w:rsidR="00D053A6" w:rsidRPr="0026418A">
        <w:rPr>
          <w:rFonts w:asciiTheme="majorHAnsi" w:hAnsiTheme="majorHAnsi" w:cstheme="majorHAnsi"/>
        </w:rPr>
        <w:t>Use the following t</w:t>
      </w:r>
      <w:r w:rsidRPr="0026418A">
        <w:rPr>
          <w:rFonts w:asciiTheme="majorHAnsi" w:hAnsiTheme="majorHAnsi" w:cstheme="majorHAnsi"/>
        </w:rPr>
        <w:t xml:space="preserve">ypical </w:t>
      </w:r>
      <w:r w:rsidR="00DF6413" w:rsidRPr="0026418A">
        <w:rPr>
          <w:rFonts w:asciiTheme="majorHAnsi" w:hAnsiTheme="majorHAnsi" w:cstheme="majorHAnsi"/>
        </w:rPr>
        <w:t>regularization</w:t>
      </w:r>
      <w:r w:rsidRPr="0026418A">
        <w:rPr>
          <w:rFonts w:asciiTheme="majorHAnsi" w:hAnsiTheme="majorHAnsi" w:cstheme="majorHAnsi"/>
        </w:rPr>
        <w:t xml:space="preserve"> parameters: </w:t>
      </w:r>
      <w:r w:rsidR="00902BB9" w:rsidRPr="0026418A">
        <w:rPr>
          <w:rFonts w:asciiTheme="majorHAnsi" w:hAnsiTheme="majorHAnsi" w:cstheme="majorHAnsi"/>
        </w:rPr>
        <w:t>w</w:t>
      </w:r>
      <w:r w:rsidR="000B4CBD" w:rsidRPr="0026418A">
        <w:rPr>
          <w:rFonts w:asciiTheme="majorHAnsi" w:hAnsiTheme="majorHAnsi" w:cstheme="majorHAnsi"/>
        </w:rPr>
        <w:t>avelet regularization parameter in the spatial (x,</w:t>
      </w:r>
      <w:r w:rsidR="006B6B23" w:rsidRPr="0026418A">
        <w:rPr>
          <w:rFonts w:asciiTheme="majorHAnsi" w:hAnsiTheme="majorHAnsi" w:cstheme="majorHAnsi"/>
        </w:rPr>
        <w:t xml:space="preserve"> </w:t>
      </w:r>
      <w:r w:rsidR="000B4CBD" w:rsidRPr="0026418A">
        <w:rPr>
          <w:rFonts w:asciiTheme="majorHAnsi" w:hAnsiTheme="majorHAnsi" w:cstheme="majorHAnsi"/>
        </w:rPr>
        <w:t>y, and z)</w:t>
      </w:r>
      <w:r w:rsidR="00213524" w:rsidRPr="0026418A">
        <w:rPr>
          <w:rFonts w:asciiTheme="majorHAnsi" w:hAnsiTheme="majorHAnsi" w:cstheme="majorHAnsi"/>
        </w:rPr>
        <w:t xml:space="preserve"> </w:t>
      </w:r>
      <w:r w:rsidR="000B4CBD" w:rsidRPr="0026418A">
        <w:rPr>
          <w:rFonts w:asciiTheme="majorHAnsi" w:hAnsiTheme="majorHAnsi" w:cstheme="majorHAnsi"/>
        </w:rPr>
        <w:t>dimensions (WVxyz) 0.001 or 0</w:t>
      </w:r>
      <w:r w:rsidR="00902BB9" w:rsidRPr="0026418A">
        <w:rPr>
          <w:rFonts w:asciiTheme="majorHAnsi" w:hAnsiTheme="majorHAnsi" w:cstheme="majorHAnsi"/>
        </w:rPr>
        <w:t>; t</w:t>
      </w:r>
      <w:r w:rsidR="000B4CBD" w:rsidRPr="0026418A">
        <w:rPr>
          <w:rFonts w:asciiTheme="majorHAnsi" w:hAnsiTheme="majorHAnsi" w:cstheme="majorHAnsi"/>
        </w:rPr>
        <w:t>otal variation constraint in the CINE dimension (TVcine) 0.1</w:t>
      </w:r>
      <w:r w:rsidR="00902BB9" w:rsidRPr="0026418A">
        <w:rPr>
          <w:rFonts w:asciiTheme="majorHAnsi" w:hAnsiTheme="majorHAnsi" w:cstheme="majorHAnsi"/>
        </w:rPr>
        <w:t>; t</w:t>
      </w:r>
      <w:r w:rsidR="000B4CBD" w:rsidRPr="0026418A">
        <w:rPr>
          <w:rFonts w:asciiTheme="majorHAnsi" w:hAnsiTheme="majorHAnsi" w:cstheme="majorHAnsi"/>
        </w:rPr>
        <w:t>otal variation constraint in spatial dimension (TVxyz) 0</w:t>
      </w:r>
      <w:r w:rsidR="00902BB9" w:rsidRPr="0026418A">
        <w:rPr>
          <w:rFonts w:asciiTheme="majorHAnsi" w:hAnsiTheme="majorHAnsi" w:cstheme="majorHAnsi"/>
        </w:rPr>
        <w:t>; and t</w:t>
      </w:r>
      <w:r w:rsidR="00445805" w:rsidRPr="0026418A">
        <w:rPr>
          <w:rFonts w:asciiTheme="majorHAnsi" w:hAnsiTheme="majorHAnsi" w:cstheme="majorHAnsi"/>
        </w:rPr>
        <w:t>otal variation constraint in th</w:t>
      </w:r>
      <w:r w:rsidR="00DB5DBB" w:rsidRPr="0026418A">
        <w:rPr>
          <w:rFonts w:asciiTheme="majorHAnsi" w:hAnsiTheme="majorHAnsi" w:cstheme="majorHAnsi"/>
        </w:rPr>
        <w:t>e</w:t>
      </w:r>
      <w:r w:rsidR="00445805" w:rsidRPr="0026418A">
        <w:rPr>
          <w:rFonts w:asciiTheme="majorHAnsi" w:hAnsiTheme="majorHAnsi" w:cstheme="majorHAnsi"/>
        </w:rPr>
        <w:t xml:space="preserve"> dynamics dimension (TVdyn) 0.05.</w:t>
      </w:r>
    </w:p>
    <w:p w14:paraId="684A4805" w14:textId="77777777" w:rsidR="004F3D7F" w:rsidRPr="0026418A" w:rsidRDefault="004F3D7F" w:rsidP="0026418A">
      <w:pPr>
        <w:pStyle w:val="ListParagraph"/>
        <w:ind w:left="0"/>
        <w:rPr>
          <w:rFonts w:asciiTheme="majorHAnsi" w:hAnsiTheme="majorHAnsi" w:cstheme="majorHAnsi"/>
          <w:highlight w:val="yellow"/>
        </w:rPr>
      </w:pPr>
    </w:p>
    <w:p w14:paraId="636A90CB" w14:textId="1350DAA4" w:rsidR="007B255B" w:rsidRPr="0026418A" w:rsidRDefault="007B255B" w:rsidP="0026418A">
      <w:pPr>
        <w:pStyle w:val="ListParagraph"/>
        <w:numPr>
          <w:ilvl w:val="1"/>
          <w:numId w:val="43"/>
        </w:numPr>
        <w:ind w:left="0" w:firstLine="0"/>
        <w:rPr>
          <w:rFonts w:asciiTheme="majorHAnsi" w:hAnsiTheme="majorHAnsi" w:cstheme="majorHAnsi"/>
          <w:highlight w:val="yellow"/>
        </w:rPr>
      </w:pPr>
      <w:r w:rsidRPr="0026418A">
        <w:rPr>
          <w:rFonts w:asciiTheme="majorHAnsi" w:hAnsiTheme="majorHAnsi" w:cstheme="majorHAnsi"/>
          <w:highlight w:val="yellow"/>
        </w:rPr>
        <w:t xml:space="preserve">Once the reconstruction is </w:t>
      </w:r>
      <w:r w:rsidR="005A16FF" w:rsidRPr="0026418A">
        <w:rPr>
          <w:rFonts w:asciiTheme="majorHAnsi" w:hAnsiTheme="majorHAnsi" w:cstheme="majorHAnsi"/>
          <w:highlight w:val="yellow"/>
        </w:rPr>
        <w:t>finished</w:t>
      </w:r>
      <w:r w:rsidRPr="0026418A">
        <w:rPr>
          <w:rFonts w:asciiTheme="majorHAnsi" w:hAnsiTheme="majorHAnsi" w:cstheme="majorHAnsi"/>
          <w:highlight w:val="yellow"/>
        </w:rPr>
        <w:t xml:space="preserve">, </w:t>
      </w:r>
      <w:r w:rsidR="009652D9" w:rsidRPr="0026418A">
        <w:rPr>
          <w:rFonts w:asciiTheme="majorHAnsi" w:hAnsiTheme="majorHAnsi" w:cstheme="majorHAnsi"/>
          <w:highlight w:val="yellow"/>
        </w:rPr>
        <w:t xml:space="preserve">preview </w:t>
      </w:r>
      <w:r w:rsidRPr="0026418A">
        <w:rPr>
          <w:rFonts w:asciiTheme="majorHAnsi" w:hAnsiTheme="majorHAnsi" w:cstheme="majorHAnsi"/>
          <w:highlight w:val="yellow"/>
        </w:rPr>
        <w:t>the CINE movie</w:t>
      </w:r>
      <w:r w:rsidR="009652D9" w:rsidRPr="0026418A">
        <w:rPr>
          <w:rFonts w:asciiTheme="majorHAnsi" w:hAnsiTheme="majorHAnsi" w:cstheme="majorHAnsi"/>
          <w:highlight w:val="yellow"/>
        </w:rPr>
        <w:t xml:space="preserve"> to evaluate the </w:t>
      </w:r>
      <w:r w:rsidR="004F3D7F" w:rsidRPr="0026418A">
        <w:rPr>
          <w:rFonts w:asciiTheme="majorHAnsi" w:hAnsiTheme="majorHAnsi" w:cstheme="majorHAnsi"/>
          <w:highlight w:val="yellow"/>
        </w:rPr>
        <w:t>reconstruction</w:t>
      </w:r>
      <w:r w:rsidRPr="0026418A">
        <w:rPr>
          <w:rFonts w:asciiTheme="majorHAnsi" w:hAnsiTheme="majorHAnsi" w:cstheme="majorHAnsi"/>
          <w:highlight w:val="yellow"/>
        </w:rPr>
        <w:t xml:space="preserve">. </w:t>
      </w:r>
      <w:r w:rsidR="009652D9" w:rsidRPr="0026418A">
        <w:rPr>
          <w:rFonts w:asciiTheme="majorHAnsi" w:hAnsiTheme="majorHAnsi" w:cstheme="majorHAnsi"/>
          <w:highlight w:val="yellow"/>
        </w:rPr>
        <w:t xml:space="preserve">Export </w:t>
      </w:r>
      <w:r w:rsidRPr="0026418A">
        <w:rPr>
          <w:rFonts w:asciiTheme="majorHAnsi" w:hAnsiTheme="majorHAnsi" w:cstheme="majorHAnsi"/>
          <w:highlight w:val="yellow"/>
        </w:rPr>
        <w:t xml:space="preserve">DICOM images for further analysis with </w:t>
      </w:r>
      <w:r w:rsidRPr="0026418A">
        <w:rPr>
          <w:rFonts w:asciiTheme="majorHAnsi" w:hAnsiTheme="majorHAnsi" w:cstheme="majorHAnsi"/>
          <w:b/>
          <w:bCs/>
          <w:highlight w:val="yellow"/>
        </w:rPr>
        <w:t>Export DCM</w:t>
      </w:r>
      <w:r w:rsidRPr="0026418A">
        <w:rPr>
          <w:rFonts w:asciiTheme="majorHAnsi" w:hAnsiTheme="majorHAnsi" w:cstheme="majorHAnsi"/>
          <w:highlight w:val="yellow"/>
        </w:rPr>
        <w:t>.</w:t>
      </w:r>
    </w:p>
    <w:p w14:paraId="78D7F457" w14:textId="29C2D161" w:rsidR="0001165C" w:rsidRPr="0026418A" w:rsidRDefault="0001165C" w:rsidP="0026418A">
      <w:pPr>
        <w:rPr>
          <w:rFonts w:asciiTheme="majorHAnsi" w:hAnsiTheme="majorHAnsi" w:cstheme="majorHAnsi"/>
        </w:rPr>
      </w:pPr>
    </w:p>
    <w:p w14:paraId="2E19CAFB" w14:textId="2B25DB0F" w:rsidR="0001165C" w:rsidRPr="0026418A" w:rsidRDefault="0001165C" w:rsidP="0026418A">
      <w:pPr>
        <w:rPr>
          <w:rFonts w:asciiTheme="majorHAnsi" w:hAnsiTheme="majorHAnsi" w:cstheme="majorHAnsi"/>
        </w:rPr>
      </w:pPr>
      <w:r w:rsidRPr="0026418A">
        <w:rPr>
          <w:rFonts w:asciiTheme="majorHAnsi" w:hAnsiTheme="majorHAnsi" w:cstheme="majorHAnsi"/>
        </w:rPr>
        <w:t xml:space="preserve">[Place </w:t>
      </w:r>
      <w:r w:rsidRPr="0026418A">
        <w:rPr>
          <w:rFonts w:asciiTheme="majorHAnsi" w:hAnsiTheme="majorHAnsi" w:cstheme="majorHAnsi"/>
          <w:b/>
        </w:rPr>
        <w:t>Figure 3</w:t>
      </w:r>
      <w:r w:rsidRPr="0026418A">
        <w:rPr>
          <w:rFonts w:asciiTheme="majorHAnsi" w:hAnsiTheme="majorHAnsi" w:cstheme="majorHAnsi"/>
        </w:rPr>
        <w:t xml:space="preserve"> here]</w:t>
      </w:r>
    </w:p>
    <w:p w14:paraId="2FC811A1" w14:textId="77777777" w:rsidR="007B255B" w:rsidRPr="0026418A" w:rsidRDefault="007B255B" w:rsidP="0026418A">
      <w:pPr>
        <w:rPr>
          <w:rFonts w:asciiTheme="majorHAnsi" w:hAnsiTheme="majorHAnsi" w:cstheme="majorHAnsi"/>
        </w:rPr>
      </w:pPr>
    </w:p>
    <w:p w14:paraId="59BA70F9" w14:textId="1FE08C63" w:rsidR="00D94582" w:rsidRPr="0026418A" w:rsidRDefault="00D94582" w:rsidP="0026418A">
      <w:pPr>
        <w:pStyle w:val="ListParagraph"/>
        <w:numPr>
          <w:ilvl w:val="0"/>
          <w:numId w:val="43"/>
        </w:numPr>
        <w:ind w:left="0" w:firstLine="0"/>
        <w:rPr>
          <w:rFonts w:asciiTheme="majorHAnsi" w:hAnsiTheme="majorHAnsi" w:cstheme="majorHAnsi"/>
          <w:b/>
        </w:rPr>
      </w:pPr>
      <w:r w:rsidRPr="0026418A">
        <w:rPr>
          <w:rFonts w:asciiTheme="majorHAnsi" w:hAnsiTheme="majorHAnsi" w:cstheme="majorHAnsi"/>
          <w:b/>
        </w:rPr>
        <w:lastRenderedPageBreak/>
        <w:t>Image analysis software</w:t>
      </w:r>
    </w:p>
    <w:p w14:paraId="3F9D75AF" w14:textId="16B88595" w:rsidR="00ED378F" w:rsidRPr="0026418A" w:rsidRDefault="00ED378F" w:rsidP="0026418A">
      <w:pPr>
        <w:pStyle w:val="ListParagraph"/>
        <w:ind w:left="0"/>
        <w:rPr>
          <w:rFonts w:asciiTheme="majorHAnsi" w:hAnsiTheme="majorHAnsi" w:cstheme="majorHAnsi"/>
        </w:rPr>
      </w:pPr>
    </w:p>
    <w:p w14:paraId="7FAB1664" w14:textId="05A5BCD5" w:rsidR="00ED378F" w:rsidRPr="0026418A" w:rsidRDefault="00175391" w:rsidP="0026418A">
      <w:pPr>
        <w:rPr>
          <w:rFonts w:asciiTheme="majorHAnsi" w:hAnsiTheme="majorHAnsi" w:cstheme="majorHAnsi"/>
        </w:rPr>
      </w:pPr>
      <w:r w:rsidRPr="0026418A">
        <w:rPr>
          <w:rFonts w:asciiTheme="majorHAnsi" w:hAnsiTheme="majorHAnsi" w:cstheme="majorHAnsi"/>
        </w:rPr>
        <w:t xml:space="preserve">NOTE: </w:t>
      </w:r>
      <w:r w:rsidR="00ED378F" w:rsidRPr="0026418A">
        <w:rPr>
          <w:rFonts w:asciiTheme="majorHAnsi" w:hAnsiTheme="majorHAnsi" w:cstheme="majorHAnsi"/>
        </w:rPr>
        <w:t>The</w:t>
      </w:r>
      <w:r w:rsidR="009D21FF" w:rsidRPr="0026418A">
        <w:rPr>
          <w:rFonts w:asciiTheme="majorHAnsi" w:hAnsiTheme="majorHAnsi" w:cstheme="majorHAnsi"/>
        </w:rPr>
        <w:t xml:space="preserve"> </w:t>
      </w:r>
      <w:r w:rsidR="00ED378F" w:rsidRPr="0026418A">
        <w:rPr>
          <w:rFonts w:asciiTheme="majorHAnsi" w:hAnsiTheme="majorHAnsi" w:cstheme="majorHAnsi"/>
        </w:rPr>
        <w:t xml:space="preserve">image analysis software </w:t>
      </w:r>
      <w:r w:rsidR="0045015C" w:rsidRPr="0026418A">
        <w:rPr>
          <w:rFonts w:asciiTheme="majorHAnsi" w:hAnsiTheme="majorHAnsi" w:cstheme="majorHAnsi"/>
        </w:rPr>
        <w:t>(</w:t>
      </w:r>
      <w:r w:rsidR="0045015C" w:rsidRPr="0026418A">
        <w:rPr>
          <w:rFonts w:asciiTheme="majorHAnsi" w:hAnsiTheme="majorHAnsi" w:cstheme="majorHAnsi"/>
          <w:b/>
          <w:bCs/>
        </w:rPr>
        <w:t>Figure 4</w:t>
      </w:r>
      <w:r w:rsidR="0045015C" w:rsidRPr="0026418A">
        <w:rPr>
          <w:rFonts w:asciiTheme="majorHAnsi" w:hAnsiTheme="majorHAnsi" w:cstheme="majorHAnsi"/>
        </w:rPr>
        <w:t>)</w:t>
      </w:r>
      <w:r w:rsidR="00ED378F" w:rsidRPr="0026418A">
        <w:rPr>
          <w:rFonts w:asciiTheme="majorHAnsi" w:hAnsiTheme="majorHAnsi" w:cstheme="majorHAnsi"/>
        </w:rPr>
        <w:t xml:space="preserve"> </w:t>
      </w:r>
      <w:r w:rsidR="00923784" w:rsidRPr="0026418A">
        <w:rPr>
          <w:rFonts w:asciiTheme="majorHAnsi" w:hAnsiTheme="majorHAnsi" w:cstheme="majorHAnsi"/>
        </w:rPr>
        <w:t xml:space="preserve">requires the use of DICOM images and </w:t>
      </w:r>
      <w:r w:rsidR="00ED378F" w:rsidRPr="0026418A">
        <w:rPr>
          <w:rFonts w:asciiTheme="majorHAnsi" w:hAnsiTheme="majorHAnsi" w:cstheme="majorHAnsi"/>
        </w:rPr>
        <w:t>has multiple plugins for different cardiovascular analysis</w:t>
      </w:r>
      <w:r w:rsidR="009D21FF" w:rsidRPr="0026418A">
        <w:rPr>
          <w:rFonts w:asciiTheme="majorHAnsi" w:hAnsiTheme="majorHAnsi" w:cstheme="majorHAnsi"/>
        </w:rPr>
        <w:t xml:space="preserve"> applications, such</w:t>
      </w:r>
      <w:r w:rsidR="003A1988" w:rsidRPr="0026418A">
        <w:rPr>
          <w:rFonts w:asciiTheme="majorHAnsi" w:hAnsiTheme="majorHAnsi" w:cstheme="majorHAnsi"/>
        </w:rPr>
        <w:t xml:space="preserve"> as</w:t>
      </w:r>
      <w:r w:rsidR="009D21FF" w:rsidRPr="0026418A">
        <w:rPr>
          <w:rFonts w:asciiTheme="majorHAnsi" w:hAnsiTheme="majorHAnsi" w:cstheme="majorHAnsi"/>
        </w:rPr>
        <w:t xml:space="preserve"> the </w:t>
      </w:r>
      <w:r w:rsidR="00ED378F" w:rsidRPr="0026418A">
        <w:rPr>
          <w:rFonts w:asciiTheme="majorHAnsi" w:hAnsiTheme="majorHAnsi" w:cstheme="majorHAnsi"/>
        </w:rPr>
        <w:t xml:space="preserve">plugin for volumetric measurements and the plugin for strain and </w:t>
      </w:r>
      <w:r w:rsidR="00CB749A" w:rsidRPr="0026418A">
        <w:rPr>
          <w:rFonts w:asciiTheme="majorHAnsi" w:hAnsiTheme="majorHAnsi" w:cstheme="majorHAnsi"/>
        </w:rPr>
        <w:t>HDF</w:t>
      </w:r>
      <w:r w:rsidR="00EF56CE" w:rsidRPr="0026418A">
        <w:rPr>
          <w:rFonts w:asciiTheme="majorHAnsi" w:hAnsiTheme="majorHAnsi" w:cstheme="majorHAnsi"/>
        </w:rPr>
        <w:t xml:space="preserve"> analysis.</w:t>
      </w:r>
    </w:p>
    <w:p w14:paraId="3FE951C9" w14:textId="77777777" w:rsidR="00ED378F" w:rsidRPr="0026418A" w:rsidRDefault="00ED378F" w:rsidP="0026418A">
      <w:pPr>
        <w:pStyle w:val="ListParagraph"/>
        <w:ind w:left="0"/>
        <w:rPr>
          <w:rFonts w:asciiTheme="majorHAnsi" w:hAnsiTheme="majorHAnsi" w:cstheme="majorHAnsi"/>
        </w:rPr>
      </w:pPr>
    </w:p>
    <w:p w14:paraId="022B191F" w14:textId="66ACEF29" w:rsidR="00ED378F" w:rsidRPr="0026418A" w:rsidRDefault="00C560C6" w:rsidP="0026418A">
      <w:pPr>
        <w:pStyle w:val="ListParagraph"/>
        <w:numPr>
          <w:ilvl w:val="1"/>
          <w:numId w:val="43"/>
        </w:numPr>
        <w:ind w:left="0" w:firstLine="0"/>
        <w:rPr>
          <w:rFonts w:asciiTheme="majorHAnsi" w:hAnsiTheme="majorHAnsi" w:cstheme="majorHAnsi"/>
          <w:highlight w:val="yellow"/>
        </w:rPr>
      </w:pPr>
      <w:r w:rsidRPr="0026418A">
        <w:rPr>
          <w:rFonts w:asciiTheme="majorHAnsi" w:hAnsiTheme="majorHAnsi" w:cstheme="majorHAnsi"/>
          <w:highlight w:val="yellow"/>
        </w:rPr>
        <w:t xml:space="preserve">For volumetric </w:t>
      </w:r>
      <w:r w:rsidR="009D21FF" w:rsidRPr="0026418A">
        <w:rPr>
          <w:rFonts w:asciiTheme="majorHAnsi" w:hAnsiTheme="majorHAnsi" w:cstheme="majorHAnsi"/>
          <w:highlight w:val="yellow"/>
        </w:rPr>
        <w:t xml:space="preserve">assessment </w:t>
      </w:r>
      <w:r w:rsidRPr="0026418A">
        <w:rPr>
          <w:rFonts w:asciiTheme="majorHAnsi" w:hAnsiTheme="majorHAnsi" w:cstheme="majorHAnsi"/>
          <w:highlight w:val="yellow"/>
        </w:rPr>
        <w:t xml:space="preserve">of the </w:t>
      </w:r>
      <w:r w:rsidR="00DF2F4F" w:rsidRPr="0026418A">
        <w:rPr>
          <w:rFonts w:asciiTheme="majorHAnsi" w:hAnsiTheme="majorHAnsi" w:cstheme="majorHAnsi"/>
          <w:highlight w:val="yellow"/>
        </w:rPr>
        <w:t>LV</w:t>
      </w:r>
      <w:r w:rsidRPr="0026418A">
        <w:rPr>
          <w:rFonts w:asciiTheme="majorHAnsi" w:hAnsiTheme="majorHAnsi" w:cstheme="majorHAnsi"/>
          <w:highlight w:val="yellow"/>
        </w:rPr>
        <w:t xml:space="preserve">, select the </w:t>
      </w:r>
      <w:r w:rsidR="00CB749A" w:rsidRPr="0026418A">
        <w:rPr>
          <w:rFonts w:asciiTheme="majorHAnsi" w:hAnsiTheme="majorHAnsi" w:cstheme="majorHAnsi"/>
          <w:highlight w:val="yellow"/>
        </w:rPr>
        <w:t>multi</w:t>
      </w:r>
      <w:r w:rsidR="00935F9A" w:rsidRPr="0026418A">
        <w:rPr>
          <w:rFonts w:asciiTheme="majorHAnsi" w:hAnsiTheme="majorHAnsi" w:cstheme="majorHAnsi"/>
          <w:highlight w:val="yellow"/>
        </w:rPr>
        <w:t>-</w:t>
      </w:r>
      <w:r w:rsidRPr="0026418A">
        <w:rPr>
          <w:rFonts w:asciiTheme="majorHAnsi" w:hAnsiTheme="majorHAnsi" w:cstheme="majorHAnsi"/>
          <w:highlight w:val="yellow"/>
        </w:rPr>
        <w:t xml:space="preserve">slice </w:t>
      </w:r>
      <w:r w:rsidR="00175391" w:rsidRPr="0026418A">
        <w:rPr>
          <w:rFonts w:asciiTheme="majorHAnsi" w:hAnsiTheme="majorHAnsi" w:cstheme="majorHAnsi"/>
          <w:highlight w:val="yellow"/>
        </w:rPr>
        <w:t>SA</w:t>
      </w:r>
      <w:r w:rsidRPr="0026418A">
        <w:rPr>
          <w:rFonts w:asciiTheme="majorHAnsi" w:hAnsiTheme="majorHAnsi" w:cstheme="majorHAnsi"/>
          <w:highlight w:val="yellow"/>
        </w:rPr>
        <w:t xml:space="preserve"> scan</w:t>
      </w:r>
      <w:r w:rsidR="00175391" w:rsidRPr="0026418A">
        <w:rPr>
          <w:rFonts w:asciiTheme="majorHAnsi" w:hAnsiTheme="majorHAnsi" w:cstheme="majorHAnsi"/>
          <w:highlight w:val="yellow"/>
        </w:rPr>
        <w:t>,</w:t>
      </w:r>
      <w:r w:rsidR="00AD10A8" w:rsidRPr="0026418A">
        <w:rPr>
          <w:rFonts w:asciiTheme="majorHAnsi" w:hAnsiTheme="majorHAnsi" w:cstheme="majorHAnsi"/>
          <w:highlight w:val="yellow"/>
        </w:rPr>
        <w:t xml:space="preserve"> and load it into </w:t>
      </w:r>
      <w:r w:rsidR="003A1988" w:rsidRPr="0026418A">
        <w:rPr>
          <w:rFonts w:asciiTheme="majorHAnsi" w:hAnsiTheme="majorHAnsi" w:cstheme="majorHAnsi"/>
          <w:highlight w:val="yellow"/>
        </w:rPr>
        <w:t>the plugin for volumetric measurements.</w:t>
      </w:r>
    </w:p>
    <w:p w14:paraId="5F22936C" w14:textId="77777777" w:rsidR="004F3D7F" w:rsidRPr="0026418A" w:rsidRDefault="004F3D7F" w:rsidP="0026418A">
      <w:pPr>
        <w:pStyle w:val="ListParagraph"/>
        <w:ind w:left="0"/>
        <w:rPr>
          <w:rFonts w:asciiTheme="majorHAnsi" w:hAnsiTheme="majorHAnsi" w:cstheme="majorHAnsi"/>
          <w:highlight w:val="yellow"/>
        </w:rPr>
      </w:pPr>
    </w:p>
    <w:p w14:paraId="582046A4" w14:textId="4C7E6EE0" w:rsidR="00AD10A8" w:rsidRPr="0026418A" w:rsidRDefault="00935F9A" w:rsidP="0026418A">
      <w:pPr>
        <w:pStyle w:val="ListParagraph"/>
        <w:numPr>
          <w:ilvl w:val="2"/>
          <w:numId w:val="43"/>
        </w:numPr>
        <w:ind w:left="0" w:firstLine="0"/>
        <w:rPr>
          <w:rFonts w:asciiTheme="majorHAnsi" w:hAnsiTheme="majorHAnsi" w:cstheme="majorHAnsi"/>
        </w:rPr>
      </w:pPr>
      <w:r w:rsidRPr="0026418A">
        <w:rPr>
          <w:rFonts w:asciiTheme="majorHAnsi" w:hAnsiTheme="majorHAnsi" w:cstheme="majorHAnsi"/>
        </w:rPr>
        <w:t>Assign end-systolic (ES) and end-diastolic (ED) labels to the corresponding cardiac frame</w:t>
      </w:r>
      <w:r w:rsidR="00AD10A8" w:rsidRPr="0026418A">
        <w:rPr>
          <w:rFonts w:asciiTheme="majorHAnsi" w:hAnsiTheme="majorHAnsi" w:cstheme="majorHAnsi"/>
        </w:rPr>
        <w:t>.</w:t>
      </w:r>
    </w:p>
    <w:p w14:paraId="29705CA5" w14:textId="77777777" w:rsidR="004F3D7F" w:rsidRPr="0026418A" w:rsidRDefault="004F3D7F" w:rsidP="0026418A">
      <w:pPr>
        <w:pStyle w:val="ListParagraph"/>
        <w:ind w:left="0"/>
        <w:rPr>
          <w:rFonts w:asciiTheme="majorHAnsi" w:hAnsiTheme="majorHAnsi" w:cstheme="majorHAnsi"/>
          <w:highlight w:val="yellow"/>
        </w:rPr>
      </w:pPr>
    </w:p>
    <w:p w14:paraId="6BD0643C" w14:textId="362C589E" w:rsidR="00C72CEB" w:rsidRPr="0026418A" w:rsidRDefault="00C560C6" w:rsidP="0026418A">
      <w:pPr>
        <w:pStyle w:val="ListParagraph"/>
        <w:numPr>
          <w:ilvl w:val="2"/>
          <w:numId w:val="43"/>
        </w:numPr>
        <w:ind w:left="0" w:firstLine="0"/>
        <w:rPr>
          <w:rFonts w:asciiTheme="majorHAnsi" w:hAnsiTheme="majorHAnsi" w:cstheme="majorHAnsi"/>
          <w:highlight w:val="yellow"/>
        </w:rPr>
      </w:pPr>
      <w:r w:rsidRPr="0026418A">
        <w:rPr>
          <w:rFonts w:asciiTheme="majorHAnsi" w:hAnsiTheme="majorHAnsi" w:cstheme="majorHAnsi"/>
          <w:highlight w:val="yellow"/>
        </w:rPr>
        <w:t>Use the contour tool</w:t>
      </w:r>
      <w:r w:rsidR="00935F9A" w:rsidRPr="0026418A">
        <w:rPr>
          <w:rFonts w:asciiTheme="majorHAnsi" w:hAnsiTheme="majorHAnsi" w:cstheme="majorHAnsi"/>
          <w:highlight w:val="yellow"/>
        </w:rPr>
        <w:t>s</w:t>
      </w:r>
      <w:r w:rsidRPr="0026418A">
        <w:rPr>
          <w:rFonts w:asciiTheme="majorHAnsi" w:hAnsiTheme="majorHAnsi" w:cstheme="majorHAnsi"/>
          <w:highlight w:val="yellow"/>
        </w:rPr>
        <w:t xml:space="preserve"> </w:t>
      </w:r>
      <w:r w:rsidR="00935F9A" w:rsidRPr="0026418A">
        <w:rPr>
          <w:rFonts w:asciiTheme="majorHAnsi" w:hAnsiTheme="majorHAnsi" w:cstheme="majorHAnsi"/>
          <w:highlight w:val="yellow"/>
        </w:rPr>
        <w:t xml:space="preserve">to </w:t>
      </w:r>
      <w:r w:rsidRPr="0026418A">
        <w:rPr>
          <w:rFonts w:asciiTheme="majorHAnsi" w:hAnsiTheme="majorHAnsi" w:cstheme="majorHAnsi"/>
          <w:highlight w:val="yellow"/>
        </w:rPr>
        <w:t>segment the endomyocar</w:t>
      </w:r>
      <w:r w:rsidR="003A1988" w:rsidRPr="0026418A">
        <w:rPr>
          <w:rFonts w:asciiTheme="majorHAnsi" w:hAnsiTheme="majorHAnsi" w:cstheme="majorHAnsi"/>
          <w:highlight w:val="yellow"/>
        </w:rPr>
        <w:t>d</w:t>
      </w:r>
      <w:r w:rsidRPr="0026418A">
        <w:rPr>
          <w:rFonts w:asciiTheme="majorHAnsi" w:hAnsiTheme="majorHAnsi" w:cstheme="majorHAnsi"/>
          <w:highlight w:val="yellow"/>
        </w:rPr>
        <w:t>ial border</w:t>
      </w:r>
      <w:r w:rsidR="00935F9A" w:rsidRPr="0026418A">
        <w:rPr>
          <w:rFonts w:asciiTheme="majorHAnsi" w:hAnsiTheme="majorHAnsi" w:cstheme="majorHAnsi"/>
          <w:highlight w:val="yellow"/>
        </w:rPr>
        <w:t>s in the ES and ED frames</w:t>
      </w:r>
      <w:r w:rsidRPr="0026418A">
        <w:rPr>
          <w:rFonts w:asciiTheme="majorHAnsi" w:hAnsiTheme="majorHAnsi" w:cstheme="majorHAnsi"/>
          <w:highlight w:val="yellow"/>
        </w:rPr>
        <w:t>.</w:t>
      </w:r>
    </w:p>
    <w:p w14:paraId="5E506550" w14:textId="77777777" w:rsidR="00C72CEB" w:rsidRPr="0026418A" w:rsidRDefault="00C72CEB" w:rsidP="0026418A">
      <w:pPr>
        <w:pStyle w:val="ListParagraph"/>
        <w:ind w:left="0"/>
        <w:rPr>
          <w:rFonts w:asciiTheme="majorHAnsi" w:hAnsiTheme="majorHAnsi" w:cstheme="majorHAnsi"/>
        </w:rPr>
      </w:pPr>
    </w:p>
    <w:p w14:paraId="440717B3" w14:textId="7F2EB6CB" w:rsidR="00ED378F" w:rsidRPr="0026418A" w:rsidRDefault="00D96522" w:rsidP="0026418A">
      <w:pPr>
        <w:rPr>
          <w:rFonts w:asciiTheme="majorHAnsi" w:hAnsiTheme="majorHAnsi" w:cstheme="majorHAnsi"/>
        </w:rPr>
      </w:pPr>
      <w:r w:rsidRPr="0026418A">
        <w:rPr>
          <w:rFonts w:asciiTheme="majorHAnsi" w:hAnsiTheme="majorHAnsi" w:cstheme="majorHAnsi"/>
        </w:rPr>
        <w:t>NOTE: The analysis software</w:t>
      </w:r>
      <w:r w:rsidR="00DF2F4F" w:rsidRPr="0026418A">
        <w:rPr>
          <w:rFonts w:asciiTheme="majorHAnsi" w:hAnsiTheme="majorHAnsi" w:cstheme="majorHAnsi"/>
        </w:rPr>
        <w:t>,</w:t>
      </w:r>
      <w:r w:rsidRPr="0026418A">
        <w:rPr>
          <w:rFonts w:asciiTheme="majorHAnsi" w:hAnsiTheme="majorHAnsi" w:cstheme="majorHAnsi"/>
        </w:rPr>
        <w:t xml:space="preserve"> used for this protocol, automatically displays the </w:t>
      </w:r>
      <w:r w:rsidR="00DF2F4F" w:rsidRPr="0026418A">
        <w:rPr>
          <w:rFonts w:asciiTheme="majorHAnsi" w:hAnsiTheme="majorHAnsi" w:cstheme="majorHAnsi"/>
        </w:rPr>
        <w:t>LV</w:t>
      </w:r>
      <w:r w:rsidR="00C560C6" w:rsidRPr="0026418A">
        <w:rPr>
          <w:rFonts w:asciiTheme="majorHAnsi" w:hAnsiTheme="majorHAnsi" w:cstheme="majorHAnsi"/>
        </w:rPr>
        <w:t xml:space="preserve"> </w:t>
      </w:r>
      <w:r w:rsidR="006B6B23" w:rsidRPr="0026418A">
        <w:rPr>
          <w:rFonts w:asciiTheme="majorHAnsi" w:hAnsiTheme="majorHAnsi" w:cstheme="majorHAnsi"/>
        </w:rPr>
        <w:t>EF</w:t>
      </w:r>
      <w:r w:rsidR="00C560C6" w:rsidRPr="0026418A">
        <w:rPr>
          <w:rFonts w:asciiTheme="majorHAnsi" w:hAnsiTheme="majorHAnsi" w:cstheme="majorHAnsi"/>
        </w:rPr>
        <w:t xml:space="preserve">, </w:t>
      </w:r>
      <w:r w:rsidR="006B6B23" w:rsidRPr="0026418A">
        <w:rPr>
          <w:rFonts w:asciiTheme="majorHAnsi" w:hAnsiTheme="majorHAnsi" w:cstheme="majorHAnsi"/>
        </w:rPr>
        <w:t>EDV</w:t>
      </w:r>
      <w:r w:rsidR="00C560C6" w:rsidRPr="0026418A">
        <w:rPr>
          <w:rFonts w:asciiTheme="majorHAnsi" w:hAnsiTheme="majorHAnsi" w:cstheme="majorHAnsi"/>
        </w:rPr>
        <w:t xml:space="preserve">, </w:t>
      </w:r>
      <w:r w:rsidR="006B6B23" w:rsidRPr="0026418A">
        <w:rPr>
          <w:rFonts w:asciiTheme="majorHAnsi" w:hAnsiTheme="majorHAnsi" w:cstheme="majorHAnsi"/>
        </w:rPr>
        <w:t>ESV</w:t>
      </w:r>
      <w:r w:rsidR="00A52179" w:rsidRPr="0026418A">
        <w:rPr>
          <w:rFonts w:asciiTheme="majorHAnsi" w:hAnsiTheme="majorHAnsi" w:cstheme="majorHAnsi"/>
        </w:rPr>
        <w:t xml:space="preserve"> parameter</w:t>
      </w:r>
      <w:r w:rsidR="00D849D3" w:rsidRPr="0026418A">
        <w:rPr>
          <w:rFonts w:asciiTheme="majorHAnsi" w:hAnsiTheme="majorHAnsi" w:cstheme="majorHAnsi"/>
        </w:rPr>
        <w:t xml:space="preserve">s </w:t>
      </w:r>
      <w:r w:rsidR="009D21FF" w:rsidRPr="0026418A">
        <w:rPr>
          <w:rFonts w:asciiTheme="majorHAnsi" w:hAnsiTheme="majorHAnsi" w:cstheme="majorHAnsi"/>
        </w:rPr>
        <w:t>when all necessary annotations have been made.</w:t>
      </w:r>
    </w:p>
    <w:p w14:paraId="29B783B0" w14:textId="77777777" w:rsidR="009D21FF" w:rsidRPr="0026418A" w:rsidRDefault="009D21FF" w:rsidP="0026418A">
      <w:pPr>
        <w:pStyle w:val="ListParagraph"/>
        <w:ind w:left="0"/>
        <w:rPr>
          <w:rFonts w:asciiTheme="majorHAnsi" w:hAnsiTheme="majorHAnsi" w:cstheme="majorHAnsi"/>
        </w:rPr>
      </w:pPr>
    </w:p>
    <w:p w14:paraId="1C31B2C3" w14:textId="0F738F20" w:rsidR="009D21FF" w:rsidRPr="0026418A" w:rsidRDefault="009D21FF" w:rsidP="0026418A">
      <w:pPr>
        <w:pStyle w:val="ListParagraph"/>
        <w:numPr>
          <w:ilvl w:val="1"/>
          <w:numId w:val="43"/>
        </w:numPr>
        <w:ind w:left="0" w:firstLine="0"/>
        <w:rPr>
          <w:rFonts w:asciiTheme="majorHAnsi" w:hAnsiTheme="majorHAnsi" w:cstheme="majorHAnsi"/>
          <w:highlight w:val="yellow"/>
        </w:rPr>
      </w:pPr>
      <w:r w:rsidRPr="0026418A">
        <w:rPr>
          <w:rFonts w:asciiTheme="majorHAnsi" w:hAnsiTheme="majorHAnsi" w:cstheme="majorHAnsi"/>
          <w:highlight w:val="yellow"/>
        </w:rPr>
        <w:t>For diastolic measurements</w:t>
      </w:r>
      <w:r w:rsidR="00DF2F4F" w:rsidRPr="0026418A">
        <w:rPr>
          <w:rFonts w:asciiTheme="majorHAnsi" w:hAnsiTheme="majorHAnsi" w:cstheme="majorHAnsi"/>
          <w:highlight w:val="yellow"/>
        </w:rPr>
        <w:t>,</w:t>
      </w:r>
      <w:r w:rsidRPr="0026418A">
        <w:rPr>
          <w:rFonts w:asciiTheme="majorHAnsi" w:hAnsiTheme="majorHAnsi" w:cstheme="majorHAnsi"/>
          <w:highlight w:val="yellow"/>
        </w:rPr>
        <w:t xml:space="preserve"> select the midventricular </w:t>
      </w:r>
      <w:r w:rsidR="00DF2F4F" w:rsidRPr="0026418A">
        <w:rPr>
          <w:rFonts w:asciiTheme="majorHAnsi" w:hAnsiTheme="majorHAnsi" w:cstheme="majorHAnsi"/>
          <w:highlight w:val="yellow"/>
        </w:rPr>
        <w:t>SA</w:t>
      </w:r>
      <w:r w:rsidRPr="0026418A">
        <w:rPr>
          <w:rFonts w:asciiTheme="majorHAnsi" w:hAnsiTheme="majorHAnsi" w:cstheme="majorHAnsi"/>
          <w:highlight w:val="yellow"/>
        </w:rPr>
        <w:t xml:space="preserve"> CINE images</w:t>
      </w:r>
      <w:r w:rsidR="00DF2F4F" w:rsidRPr="0026418A">
        <w:rPr>
          <w:rFonts w:asciiTheme="majorHAnsi" w:hAnsiTheme="majorHAnsi" w:cstheme="majorHAnsi"/>
          <w:highlight w:val="yellow"/>
        </w:rPr>
        <w:t>,</w:t>
      </w:r>
      <w:r w:rsidRPr="0026418A">
        <w:rPr>
          <w:rFonts w:asciiTheme="majorHAnsi" w:hAnsiTheme="majorHAnsi" w:cstheme="majorHAnsi"/>
          <w:highlight w:val="yellow"/>
        </w:rPr>
        <w:t xml:space="preserve"> and load these into </w:t>
      </w:r>
      <w:r w:rsidR="003A1988" w:rsidRPr="0026418A">
        <w:rPr>
          <w:rFonts w:asciiTheme="majorHAnsi" w:hAnsiTheme="majorHAnsi" w:cstheme="majorHAnsi"/>
          <w:highlight w:val="yellow"/>
        </w:rPr>
        <w:t>the plugin for volumetric measurements</w:t>
      </w:r>
      <w:r w:rsidRPr="0026418A">
        <w:rPr>
          <w:rFonts w:asciiTheme="majorHAnsi" w:hAnsiTheme="majorHAnsi" w:cstheme="majorHAnsi"/>
          <w:highlight w:val="yellow"/>
        </w:rPr>
        <w:t>.</w:t>
      </w:r>
    </w:p>
    <w:p w14:paraId="7EEFA2B6" w14:textId="77777777" w:rsidR="00D96522" w:rsidRPr="0026418A" w:rsidRDefault="00D96522" w:rsidP="0026418A">
      <w:pPr>
        <w:pStyle w:val="ListParagraph"/>
        <w:ind w:left="0"/>
        <w:rPr>
          <w:rFonts w:asciiTheme="majorHAnsi" w:hAnsiTheme="majorHAnsi" w:cstheme="majorHAnsi"/>
        </w:rPr>
      </w:pPr>
    </w:p>
    <w:p w14:paraId="5B1CE7D4" w14:textId="6B09766D" w:rsidR="00C72CEB" w:rsidRPr="0026418A" w:rsidRDefault="009D21FF" w:rsidP="0026418A">
      <w:pPr>
        <w:pStyle w:val="ListParagraph"/>
        <w:numPr>
          <w:ilvl w:val="2"/>
          <w:numId w:val="43"/>
        </w:numPr>
        <w:ind w:left="0" w:firstLine="0"/>
        <w:rPr>
          <w:rFonts w:asciiTheme="majorHAnsi" w:hAnsiTheme="majorHAnsi" w:cstheme="majorHAnsi"/>
        </w:rPr>
      </w:pPr>
      <w:r w:rsidRPr="0026418A">
        <w:rPr>
          <w:rFonts w:asciiTheme="majorHAnsi" w:hAnsiTheme="majorHAnsi" w:cstheme="majorHAnsi"/>
        </w:rPr>
        <w:t xml:space="preserve">Assign the ED and ES labels to the corresponding cardiac frames. </w:t>
      </w:r>
    </w:p>
    <w:p w14:paraId="65111D3F" w14:textId="77777777" w:rsidR="00C72CEB" w:rsidRPr="0026418A" w:rsidRDefault="00C72CEB" w:rsidP="0026418A">
      <w:pPr>
        <w:pStyle w:val="ListParagraph"/>
        <w:ind w:left="0"/>
        <w:rPr>
          <w:rFonts w:asciiTheme="majorHAnsi" w:hAnsiTheme="majorHAnsi" w:cstheme="majorHAnsi"/>
          <w:highlight w:val="yellow"/>
        </w:rPr>
      </w:pPr>
    </w:p>
    <w:p w14:paraId="296E1455" w14:textId="667E1AFF" w:rsidR="00C72CEB" w:rsidRPr="0026418A" w:rsidRDefault="009D21FF" w:rsidP="0026418A">
      <w:pPr>
        <w:pStyle w:val="ListParagraph"/>
        <w:numPr>
          <w:ilvl w:val="2"/>
          <w:numId w:val="43"/>
        </w:numPr>
        <w:ind w:left="0" w:firstLine="0"/>
        <w:rPr>
          <w:rFonts w:asciiTheme="majorHAnsi" w:hAnsiTheme="majorHAnsi" w:cstheme="majorHAnsi"/>
          <w:highlight w:val="yellow"/>
        </w:rPr>
      </w:pPr>
      <w:r w:rsidRPr="0026418A">
        <w:rPr>
          <w:rFonts w:asciiTheme="majorHAnsi" w:hAnsiTheme="majorHAnsi" w:cstheme="majorHAnsi"/>
          <w:highlight w:val="yellow"/>
        </w:rPr>
        <w:t xml:space="preserve">Use the contour tools to segment the endocardial border for all frames. Compare the segmentation of </w:t>
      </w:r>
      <w:r w:rsidR="00D849D3" w:rsidRPr="0026418A">
        <w:rPr>
          <w:rFonts w:asciiTheme="majorHAnsi" w:hAnsiTheme="majorHAnsi" w:cstheme="majorHAnsi"/>
          <w:highlight w:val="yellow"/>
        </w:rPr>
        <w:t>neighboring</w:t>
      </w:r>
      <w:r w:rsidRPr="0026418A">
        <w:rPr>
          <w:rFonts w:asciiTheme="majorHAnsi" w:hAnsiTheme="majorHAnsi" w:cstheme="majorHAnsi"/>
          <w:highlight w:val="yellow"/>
        </w:rPr>
        <w:t xml:space="preserve"> frames to ensure smooth transitions of the segmentation throughout the cardiac cycle.</w:t>
      </w:r>
    </w:p>
    <w:p w14:paraId="0DC10023" w14:textId="77777777" w:rsidR="00C72CEB" w:rsidRPr="0026418A" w:rsidRDefault="00C72CEB" w:rsidP="0026418A">
      <w:pPr>
        <w:pStyle w:val="ListParagraph"/>
        <w:ind w:left="0"/>
        <w:rPr>
          <w:rFonts w:asciiTheme="majorHAnsi" w:hAnsiTheme="majorHAnsi" w:cstheme="majorHAnsi"/>
          <w:highlight w:val="yellow"/>
        </w:rPr>
      </w:pPr>
    </w:p>
    <w:p w14:paraId="6018BEE2" w14:textId="12B90B80" w:rsidR="00D96522" w:rsidRPr="0026418A" w:rsidRDefault="00275803" w:rsidP="0026418A">
      <w:pPr>
        <w:pStyle w:val="ListParagraph"/>
        <w:numPr>
          <w:ilvl w:val="2"/>
          <w:numId w:val="43"/>
        </w:numPr>
        <w:ind w:left="0" w:firstLine="0"/>
        <w:rPr>
          <w:rFonts w:asciiTheme="majorHAnsi" w:hAnsiTheme="majorHAnsi" w:cstheme="majorHAnsi"/>
          <w:highlight w:val="yellow"/>
        </w:rPr>
      </w:pPr>
      <w:r w:rsidRPr="0026418A">
        <w:rPr>
          <w:rFonts w:asciiTheme="majorHAnsi" w:hAnsiTheme="majorHAnsi" w:cstheme="majorHAnsi"/>
          <w:highlight w:val="yellow"/>
        </w:rPr>
        <w:t xml:space="preserve">Export the time evolution from all cardiac frames and corresponding </w:t>
      </w:r>
      <w:r w:rsidR="009D21FF" w:rsidRPr="0026418A">
        <w:rPr>
          <w:rFonts w:asciiTheme="majorHAnsi" w:hAnsiTheme="majorHAnsi" w:cstheme="majorHAnsi"/>
          <w:highlight w:val="yellow"/>
        </w:rPr>
        <w:t>LV endomyocardial volume</w:t>
      </w:r>
      <w:r w:rsidRPr="0026418A">
        <w:rPr>
          <w:rFonts w:asciiTheme="majorHAnsi" w:hAnsiTheme="majorHAnsi" w:cstheme="majorHAnsi"/>
          <w:highlight w:val="yellow"/>
        </w:rPr>
        <w:t>s</w:t>
      </w:r>
      <w:r w:rsidR="009D21FF" w:rsidRPr="0026418A">
        <w:rPr>
          <w:rFonts w:asciiTheme="majorHAnsi" w:hAnsiTheme="majorHAnsi" w:cstheme="majorHAnsi"/>
          <w:highlight w:val="yellow"/>
        </w:rPr>
        <w:t xml:space="preserve"> (LV ENDO)</w:t>
      </w:r>
      <w:r w:rsidR="009652D9" w:rsidRPr="0026418A">
        <w:rPr>
          <w:rFonts w:asciiTheme="majorHAnsi" w:hAnsiTheme="majorHAnsi" w:cstheme="majorHAnsi"/>
          <w:highlight w:val="yellow"/>
        </w:rPr>
        <w:t>.</w:t>
      </w:r>
      <w:r w:rsidR="009D21FF" w:rsidRPr="0026418A">
        <w:rPr>
          <w:rFonts w:asciiTheme="majorHAnsi" w:hAnsiTheme="majorHAnsi" w:cstheme="majorHAnsi"/>
          <w:highlight w:val="yellow"/>
        </w:rPr>
        <w:t xml:space="preserve"> </w:t>
      </w:r>
      <w:r w:rsidR="009652D9" w:rsidRPr="0026418A">
        <w:rPr>
          <w:rFonts w:asciiTheme="majorHAnsi" w:hAnsiTheme="majorHAnsi" w:cstheme="majorHAnsi"/>
          <w:highlight w:val="yellow"/>
        </w:rPr>
        <w:t xml:space="preserve">Apply a </w:t>
      </w:r>
      <w:r w:rsidRPr="0026418A">
        <w:rPr>
          <w:rFonts w:asciiTheme="majorHAnsi" w:hAnsiTheme="majorHAnsi" w:cstheme="majorHAnsi"/>
          <w:highlight w:val="yellow"/>
        </w:rPr>
        <w:t xml:space="preserve">custom-built script (see </w:t>
      </w:r>
      <w:r w:rsidRPr="0026418A">
        <w:rPr>
          <w:rFonts w:asciiTheme="majorHAnsi" w:hAnsiTheme="majorHAnsi" w:cstheme="majorHAnsi"/>
          <w:b/>
          <w:bCs/>
          <w:highlight w:val="yellow"/>
        </w:rPr>
        <w:t>Supplemental Material</w:t>
      </w:r>
      <w:r w:rsidRPr="0026418A">
        <w:rPr>
          <w:rFonts w:asciiTheme="majorHAnsi" w:hAnsiTheme="majorHAnsi" w:cstheme="majorHAnsi"/>
          <w:highlight w:val="yellow"/>
        </w:rPr>
        <w:t xml:space="preserve">) to calculate the E’/A’ ratio. </w:t>
      </w:r>
    </w:p>
    <w:p w14:paraId="60BDE12C" w14:textId="77777777" w:rsidR="007D5338" w:rsidRPr="0026418A" w:rsidRDefault="007D5338" w:rsidP="0026418A">
      <w:pPr>
        <w:rPr>
          <w:rFonts w:asciiTheme="majorHAnsi" w:hAnsiTheme="majorHAnsi" w:cstheme="majorHAnsi"/>
          <w:highlight w:val="yellow"/>
        </w:rPr>
      </w:pPr>
    </w:p>
    <w:p w14:paraId="53602DCF" w14:textId="443721B4" w:rsidR="009652D9" w:rsidRPr="0026418A" w:rsidRDefault="007D5338" w:rsidP="0026418A">
      <w:pPr>
        <w:rPr>
          <w:rFonts w:asciiTheme="majorHAnsi" w:hAnsiTheme="majorHAnsi" w:cstheme="majorHAnsi"/>
        </w:rPr>
      </w:pPr>
      <w:r w:rsidRPr="0026418A">
        <w:rPr>
          <w:rFonts w:asciiTheme="majorHAnsi" w:hAnsiTheme="majorHAnsi" w:cstheme="majorHAnsi"/>
        </w:rPr>
        <w:t xml:space="preserve">NOTE: </w:t>
      </w:r>
      <w:r w:rsidR="009652D9" w:rsidRPr="0026418A">
        <w:rPr>
          <w:rFonts w:asciiTheme="majorHAnsi" w:hAnsiTheme="majorHAnsi" w:cstheme="majorHAnsi"/>
        </w:rPr>
        <w:t>The script</w:t>
      </w:r>
      <w:r w:rsidRPr="0026418A">
        <w:rPr>
          <w:rFonts w:asciiTheme="majorHAnsi" w:hAnsiTheme="majorHAnsi" w:cstheme="majorHAnsi"/>
        </w:rPr>
        <w:t xml:space="preserve"> </w:t>
      </w:r>
      <w:r w:rsidR="009652D9" w:rsidRPr="0026418A">
        <w:rPr>
          <w:rFonts w:asciiTheme="majorHAnsi" w:hAnsiTheme="majorHAnsi" w:cstheme="majorHAnsi"/>
        </w:rPr>
        <w:t>applies a Savitzky-Golay filter for robust calculation of the dV/dt curves and uses semi-automatic peak detection to find the E’ and A’ peaks.</w:t>
      </w:r>
    </w:p>
    <w:p w14:paraId="264D251D" w14:textId="77777777" w:rsidR="009D21FF" w:rsidRPr="0026418A" w:rsidRDefault="009D21FF" w:rsidP="0026418A">
      <w:pPr>
        <w:rPr>
          <w:rFonts w:asciiTheme="majorHAnsi" w:hAnsiTheme="majorHAnsi" w:cstheme="majorHAnsi"/>
          <w:highlight w:val="yellow"/>
        </w:rPr>
      </w:pPr>
    </w:p>
    <w:p w14:paraId="4377D132" w14:textId="42ECDFF6" w:rsidR="00ED378F" w:rsidRPr="0026418A" w:rsidRDefault="00C560C6" w:rsidP="0026418A">
      <w:pPr>
        <w:pStyle w:val="ListParagraph"/>
        <w:numPr>
          <w:ilvl w:val="1"/>
          <w:numId w:val="43"/>
        </w:numPr>
        <w:ind w:left="0" w:firstLine="0"/>
        <w:rPr>
          <w:rFonts w:asciiTheme="majorHAnsi" w:hAnsiTheme="majorHAnsi" w:cstheme="majorHAnsi"/>
          <w:highlight w:val="yellow"/>
        </w:rPr>
      </w:pPr>
      <w:r w:rsidRPr="0026418A">
        <w:rPr>
          <w:rFonts w:asciiTheme="majorHAnsi" w:hAnsiTheme="majorHAnsi" w:cstheme="majorHAnsi"/>
          <w:highlight w:val="yellow"/>
        </w:rPr>
        <w:t xml:space="preserve">For strain and </w:t>
      </w:r>
      <w:r w:rsidR="00CB749A" w:rsidRPr="0026418A">
        <w:rPr>
          <w:rFonts w:asciiTheme="majorHAnsi" w:hAnsiTheme="majorHAnsi" w:cstheme="majorHAnsi"/>
          <w:highlight w:val="yellow"/>
        </w:rPr>
        <w:t>HDF</w:t>
      </w:r>
      <w:r w:rsidRPr="0026418A">
        <w:rPr>
          <w:rFonts w:asciiTheme="majorHAnsi" w:hAnsiTheme="majorHAnsi" w:cstheme="majorHAnsi"/>
          <w:highlight w:val="yellow"/>
        </w:rPr>
        <w:t xml:space="preserve"> </w:t>
      </w:r>
      <w:r w:rsidR="009D21FF" w:rsidRPr="0026418A">
        <w:rPr>
          <w:rFonts w:asciiTheme="majorHAnsi" w:hAnsiTheme="majorHAnsi" w:cstheme="majorHAnsi"/>
          <w:highlight w:val="yellow"/>
        </w:rPr>
        <w:t>calculations,</w:t>
      </w:r>
      <w:r w:rsidRPr="0026418A">
        <w:rPr>
          <w:rFonts w:asciiTheme="majorHAnsi" w:hAnsiTheme="majorHAnsi" w:cstheme="majorHAnsi"/>
          <w:highlight w:val="yellow"/>
        </w:rPr>
        <w:t xml:space="preserve"> select the 2</w:t>
      </w:r>
      <w:r w:rsidR="00EF56CE" w:rsidRPr="0026418A">
        <w:rPr>
          <w:rFonts w:asciiTheme="majorHAnsi" w:hAnsiTheme="majorHAnsi" w:cstheme="majorHAnsi"/>
          <w:highlight w:val="yellow"/>
        </w:rPr>
        <w:t>CH</w:t>
      </w:r>
      <w:r w:rsidRPr="0026418A">
        <w:rPr>
          <w:rFonts w:asciiTheme="majorHAnsi" w:hAnsiTheme="majorHAnsi" w:cstheme="majorHAnsi"/>
          <w:highlight w:val="yellow"/>
        </w:rPr>
        <w:t>,</w:t>
      </w:r>
      <w:r w:rsidR="00843726" w:rsidRPr="0026418A">
        <w:rPr>
          <w:rFonts w:asciiTheme="majorHAnsi" w:hAnsiTheme="majorHAnsi" w:cstheme="majorHAnsi"/>
          <w:highlight w:val="yellow"/>
        </w:rPr>
        <w:t xml:space="preserve"> </w:t>
      </w:r>
      <w:r w:rsidRPr="0026418A">
        <w:rPr>
          <w:rFonts w:asciiTheme="majorHAnsi" w:hAnsiTheme="majorHAnsi" w:cstheme="majorHAnsi"/>
          <w:highlight w:val="yellow"/>
        </w:rPr>
        <w:t>3</w:t>
      </w:r>
      <w:r w:rsidR="00EF56CE" w:rsidRPr="0026418A">
        <w:rPr>
          <w:rFonts w:asciiTheme="majorHAnsi" w:hAnsiTheme="majorHAnsi" w:cstheme="majorHAnsi"/>
          <w:highlight w:val="yellow"/>
        </w:rPr>
        <w:t>CH</w:t>
      </w:r>
      <w:r w:rsidR="00843726" w:rsidRPr="0026418A">
        <w:rPr>
          <w:rFonts w:asciiTheme="majorHAnsi" w:hAnsiTheme="majorHAnsi" w:cstheme="majorHAnsi"/>
          <w:highlight w:val="yellow"/>
        </w:rPr>
        <w:t>,</w:t>
      </w:r>
      <w:r w:rsidRPr="0026418A">
        <w:rPr>
          <w:rFonts w:asciiTheme="majorHAnsi" w:hAnsiTheme="majorHAnsi" w:cstheme="majorHAnsi"/>
          <w:highlight w:val="yellow"/>
        </w:rPr>
        <w:t xml:space="preserve"> and </w:t>
      </w:r>
      <w:r w:rsidR="00843726" w:rsidRPr="0026418A">
        <w:rPr>
          <w:rFonts w:asciiTheme="majorHAnsi" w:hAnsiTheme="majorHAnsi" w:cstheme="majorHAnsi"/>
          <w:highlight w:val="yellow"/>
        </w:rPr>
        <w:t>4</w:t>
      </w:r>
      <w:r w:rsidR="00EF56CE" w:rsidRPr="0026418A">
        <w:rPr>
          <w:rFonts w:asciiTheme="majorHAnsi" w:hAnsiTheme="majorHAnsi" w:cstheme="majorHAnsi"/>
          <w:highlight w:val="yellow"/>
        </w:rPr>
        <w:t>CH</w:t>
      </w:r>
      <w:r w:rsidRPr="0026418A">
        <w:rPr>
          <w:rFonts w:asciiTheme="majorHAnsi" w:hAnsiTheme="majorHAnsi" w:cstheme="majorHAnsi"/>
          <w:highlight w:val="yellow"/>
        </w:rPr>
        <w:t xml:space="preserve"> </w:t>
      </w:r>
      <w:r w:rsidR="00CB749A" w:rsidRPr="0026418A">
        <w:rPr>
          <w:rFonts w:asciiTheme="majorHAnsi" w:hAnsiTheme="majorHAnsi" w:cstheme="majorHAnsi"/>
          <w:highlight w:val="yellow"/>
        </w:rPr>
        <w:t>long-</w:t>
      </w:r>
      <w:r w:rsidRPr="0026418A">
        <w:rPr>
          <w:rFonts w:asciiTheme="majorHAnsi" w:hAnsiTheme="majorHAnsi" w:cstheme="majorHAnsi"/>
          <w:highlight w:val="yellow"/>
        </w:rPr>
        <w:t xml:space="preserve">axis </w:t>
      </w:r>
      <w:r w:rsidR="0085135B" w:rsidRPr="0026418A">
        <w:rPr>
          <w:rFonts w:asciiTheme="majorHAnsi" w:hAnsiTheme="majorHAnsi" w:cstheme="majorHAnsi"/>
          <w:highlight w:val="yellow"/>
        </w:rPr>
        <w:t>CINE</w:t>
      </w:r>
      <w:r w:rsidR="003C0EC2" w:rsidRPr="0026418A">
        <w:rPr>
          <w:rFonts w:asciiTheme="majorHAnsi" w:hAnsiTheme="majorHAnsi" w:cstheme="majorHAnsi"/>
          <w:highlight w:val="yellow"/>
        </w:rPr>
        <w:t xml:space="preserve"> images</w:t>
      </w:r>
      <w:r w:rsidR="00C66AD8" w:rsidRPr="0026418A">
        <w:rPr>
          <w:rFonts w:asciiTheme="majorHAnsi" w:hAnsiTheme="majorHAnsi" w:cstheme="majorHAnsi"/>
          <w:highlight w:val="yellow"/>
        </w:rPr>
        <w:t>,</w:t>
      </w:r>
      <w:r w:rsidR="00CB749A" w:rsidRPr="0026418A">
        <w:rPr>
          <w:rFonts w:asciiTheme="majorHAnsi" w:hAnsiTheme="majorHAnsi" w:cstheme="majorHAnsi"/>
          <w:highlight w:val="yellow"/>
        </w:rPr>
        <w:t xml:space="preserve"> </w:t>
      </w:r>
      <w:r w:rsidR="00AD10A8" w:rsidRPr="0026418A">
        <w:rPr>
          <w:rFonts w:asciiTheme="majorHAnsi" w:hAnsiTheme="majorHAnsi" w:cstheme="majorHAnsi"/>
          <w:highlight w:val="yellow"/>
        </w:rPr>
        <w:t xml:space="preserve">and load them into </w:t>
      </w:r>
      <w:r w:rsidR="003A1988" w:rsidRPr="0026418A">
        <w:rPr>
          <w:rFonts w:asciiTheme="majorHAnsi" w:hAnsiTheme="majorHAnsi" w:cstheme="majorHAnsi"/>
          <w:highlight w:val="yellow"/>
        </w:rPr>
        <w:t>the plugin for volumetric measurements.</w:t>
      </w:r>
    </w:p>
    <w:p w14:paraId="59DA3603" w14:textId="77777777" w:rsidR="007D5338" w:rsidRPr="0026418A" w:rsidRDefault="007D5338" w:rsidP="0026418A">
      <w:pPr>
        <w:pStyle w:val="ListParagraph"/>
        <w:ind w:left="0"/>
        <w:rPr>
          <w:rFonts w:asciiTheme="majorHAnsi" w:hAnsiTheme="majorHAnsi" w:cstheme="majorHAnsi"/>
          <w:highlight w:val="yellow"/>
        </w:rPr>
      </w:pPr>
    </w:p>
    <w:p w14:paraId="3C914793" w14:textId="2356F040" w:rsidR="00ED378F" w:rsidRPr="0026418A" w:rsidRDefault="00AD10A8" w:rsidP="0026418A">
      <w:pPr>
        <w:pStyle w:val="ListParagraph"/>
        <w:numPr>
          <w:ilvl w:val="2"/>
          <w:numId w:val="43"/>
        </w:numPr>
        <w:ind w:left="0" w:firstLine="0"/>
        <w:rPr>
          <w:rFonts w:asciiTheme="majorHAnsi" w:hAnsiTheme="majorHAnsi" w:cstheme="majorHAnsi"/>
        </w:rPr>
      </w:pPr>
      <w:r w:rsidRPr="0026418A">
        <w:rPr>
          <w:rFonts w:asciiTheme="majorHAnsi" w:hAnsiTheme="majorHAnsi" w:cstheme="majorHAnsi"/>
        </w:rPr>
        <w:t xml:space="preserve">Assign </w:t>
      </w:r>
      <w:r w:rsidR="00C560C6" w:rsidRPr="0026418A">
        <w:rPr>
          <w:rFonts w:asciiTheme="majorHAnsi" w:hAnsiTheme="majorHAnsi" w:cstheme="majorHAnsi"/>
        </w:rPr>
        <w:t>the ED and ES</w:t>
      </w:r>
      <w:r w:rsidRPr="0026418A">
        <w:rPr>
          <w:rFonts w:asciiTheme="majorHAnsi" w:hAnsiTheme="majorHAnsi" w:cstheme="majorHAnsi"/>
        </w:rPr>
        <w:t xml:space="preserve"> labels to the corresponding cardiac </w:t>
      </w:r>
      <w:r w:rsidR="00C560C6" w:rsidRPr="0026418A">
        <w:rPr>
          <w:rFonts w:asciiTheme="majorHAnsi" w:hAnsiTheme="majorHAnsi" w:cstheme="majorHAnsi"/>
        </w:rPr>
        <w:t>frame in each slice orientation.</w:t>
      </w:r>
    </w:p>
    <w:p w14:paraId="594B94F3" w14:textId="77777777" w:rsidR="007D5338" w:rsidRPr="0026418A" w:rsidRDefault="007D5338" w:rsidP="0026418A">
      <w:pPr>
        <w:pStyle w:val="ListParagraph"/>
        <w:ind w:left="0"/>
        <w:rPr>
          <w:rFonts w:asciiTheme="majorHAnsi" w:hAnsiTheme="majorHAnsi" w:cstheme="majorHAnsi"/>
          <w:highlight w:val="yellow"/>
        </w:rPr>
      </w:pPr>
    </w:p>
    <w:p w14:paraId="0CB7482F" w14:textId="439E15FA" w:rsidR="00ED378F" w:rsidRPr="0026418A" w:rsidRDefault="00AD10A8" w:rsidP="0026418A">
      <w:pPr>
        <w:pStyle w:val="ListParagraph"/>
        <w:numPr>
          <w:ilvl w:val="2"/>
          <w:numId w:val="43"/>
        </w:numPr>
        <w:ind w:left="0" w:firstLine="0"/>
        <w:rPr>
          <w:rFonts w:asciiTheme="majorHAnsi" w:hAnsiTheme="majorHAnsi" w:cstheme="majorHAnsi"/>
          <w:highlight w:val="yellow"/>
        </w:rPr>
      </w:pPr>
      <w:r w:rsidRPr="0026418A">
        <w:rPr>
          <w:rFonts w:asciiTheme="majorHAnsi" w:hAnsiTheme="majorHAnsi" w:cstheme="majorHAnsi"/>
          <w:highlight w:val="yellow"/>
        </w:rPr>
        <w:t xml:space="preserve">Use the contour tools to segment </w:t>
      </w:r>
      <w:r w:rsidR="00C560C6" w:rsidRPr="0026418A">
        <w:rPr>
          <w:rFonts w:asciiTheme="majorHAnsi" w:hAnsiTheme="majorHAnsi" w:cstheme="majorHAnsi"/>
          <w:highlight w:val="yellow"/>
        </w:rPr>
        <w:t xml:space="preserve">the endocardial border for </w:t>
      </w:r>
      <w:r w:rsidR="00CB749A" w:rsidRPr="0026418A">
        <w:rPr>
          <w:rFonts w:asciiTheme="majorHAnsi" w:hAnsiTheme="majorHAnsi" w:cstheme="majorHAnsi"/>
          <w:highlight w:val="yellow"/>
        </w:rPr>
        <w:t xml:space="preserve">all </w:t>
      </w:r>
      <w:r w:rsidR="00C560C6" w:rsidRPr="0026418A">
        <w:rPr>
          <w:rFonts w:asciiTheme="majorHAnsi" w:hAnsiTheme="majorHAnsi" w:cstheme="majorHAnsi"/>
          <w:highlight w:val="yellow"/>
        </w:rPr>
        <w:t>frame</w:t>
      </w:r>
      <w:r w:rsidR="00CB749A" w:rsidRPr="0026418A">
        <w:rPr>
          <w:rFonts w:asciiTheme="majorHAnsi" w:hAnsiTheme="majorHAnsi" w:cstheme="majorHAnsi"/>
          <w:highlight w:val="yellow"/>
        </w:rPr>
        <w:t>s</w:t>
      </w:r>
      <w:r w:rsidR="00C560C6" w:rsidRPr="0026418A">
        <w:rPr>
          <w:rFonts w:asciiTheme="majorHAnsi" w:hAnsiTheme="majorHAnsi" w:cstheme="majorHAnsi"/>
          <w:highlight w:val="yellow"/>
        </w:rPr>
        <w:t xml:space="preserve"> in all 3 </w:t>
      </w:r>
      <w:r w:rsidR="00CB749A" w:rsidRPr="0026418A">
        <w:rPr>
          <w:rFonts w:asciiTheme="majorHAnsi" w:hAnsiTheme="majorHAnsi" w:cstheme="majorHAnsi"/>
          <w:highlight w:val="yellow"/>
        </w:rPr>
        <w:t>orientations</w:t>
      </w:r>
      <w:r w:rsidR="00C560C6" w:rsidRPr="0026418A">
        <w:rPr>
          <w:rFonts w:asciiTheme="majorHAnsi" w:hAnsiTheme="majorHAnsi" w:cstheme="majorHAnsi"/>
          <w:highlight w:val="yellow"/>
        </w:rPr>
        <w:t>.</w:t>
      </w:r>
      <w:r w:rsidR="00060130" w:rsidRPr="0026418A">
        <w:rPr>
          <w:rFonts w:asciiTheme="majorHAnsi" w:hAnsiTheme="majorHAnsi" w:cstheme="majorHAnsi"/>
          <w:highlight w:val="yellow"/>
        </w:rPr>
        <w:t xml:space="preserve"> Compare the segmentation of </w:t>
      </w:r>
      <w:r w:rsidR="00B14C20" w:rsidRPr="0026418A">
        <w:rPr>
          <w:rFonts w:asciiTheme="majorHAnsi" w:hAnsiTheme="majorHAnsi" w:cstheme="majorHAnsi"/>
          <w:highlight w:val="yellow"/>
        </w:rPr>
        <w:t>neighboring</w:t>
      </w:r>
      <w:r w:rsidR="00060130" w:rsidRPr="0026418A">
        <w:rPr>
          <w:rFonts w:asciiTheme="majorHAnsi" w:hAnsiTheme="majorHAnsi" w:cstheme="majorHAnsi"/>
          <w:highlight w:val="yellow"/>
        </w:rPr>
        <w:t xml:space="preserve"> frames to ensure smooth transitions of the segmentation throughout the cardiac cycle. </w:t>
      </w:r>
    </w:p>
    <w:p w14:paraId="22BE00A6" w14:textId="77777777" w:rsidR="007D5338" w:rsidRPr="0026418A" w:rsidRDefault="007D5338" w:rsidP="0026418A">
      <w:pPr>
        <w:pStyle w:val="ListParagraph"/>
        <w:ind w:left="0"/>
        <w:rPr>
          <w:rFonts w:asciiTheme="majorHAnsi" w:hAnsiTheme="majorHAnsi" w:cstheme="majorHAnsi"/>
          <w:highlight w:val="yellow"/>
        </w:rPr>
      </w:pPr>
    </w:p>
    <w:p w14:paraId="4B283DA0" w14:textId="6C14870F" w:rsidR="00ED378F" w:rsidRPr="0026418A" w:rsidRDefault="003A1988" w:rsidP="0026418A">
      <w:pPr>
        <w:pStyle w:val="ListParagraph"/>
        <w:numPr>
          <w:ilvl w:val="2"/>
          <w:numId w:val="43"/>
        </w:numPr>
        <w:ind w:left="0" w:firstLine="0"/>
        <w:rPr>
          <w:rFonts w:asciiTheme="majorHAnsi" w:hAnsiTheme="majorHAnsi" w:cstheme="majorHAnsi"/>
          <w:highlight w:val="yellow"/>
        </w:rPr>
      </w:pPr>
      <w:r w:rsidRPr="0026418A">
        <w:rPr>
          <w:rFonts w:asciiTheme="majorHAnsi" w:hAnsiTheme="majorHAnsi" w:cstheme="majorHAnsi"/>
          <w:highlight w:val="yellow"/>
        </w:rPr>
        <w:t>Once the contours are drawn in the plugin for volumetric measurements, run the plugin for the strain and HDF analysis</w:t>
      </w:r>
      <w:r w:rsidR="00843726" w:rsidRPr="0026418A">
        <w:rPr>
          <w:rFonts w:asciiTheme="majorHAnsi" w:hAnsiTheme="majorHAnsi" w:cstheme="majorHAnsi"/>
          <w:highlight w:val="yellow"/>
        </w:rPr>
        <w:t>.</w:t>
      </w:r>
    </w:p>
    <w:p w14:paraId="197AC9B3" w14:textId="77777777" w:rsidR="007D5338" w:rsidRPr="0026418A" w:rsidRDefault="007D5338" w:rsidP="0026418A">
      <w:pPr>
        <w:pStyle w:val="ListParagraph"/>
        <w:ind w:left="0"/>
        <w:rPr>
          <w:rFonts w:asciiTheme="majorHAnsi" w:hAnsiTheme="majorHAnsi" w:cstheme="majorHAnsi"/>
          <w:highlight w:val="yellow"/>
        </w:rPr>
      </w:pPr>
    </w:p>
    <w:p w14:paraId="1DE49116" w14:textId="03C35811" w:rsidR="00ED378F" w:rsidRPr="0026418A" w:rsidRDefault="00C560C6" w:rsidP="0026418A">
      <w:pPr>
        <w:pStyle w:val="ListParagraph"/>
        <w:numPr>
          <w:ilvl w:val="2"/>
          <w:numId w:val="43"/>
        </w:numPr>
        <w:ind w:left="0" w:firstLine="0"/>
        <w:rPr>
          <w:rFonts w:asciiTheme="majorHAnsi" w:hAnsiTheme="majorHAnsi" w:cstheme="majorHAnsi"/>
          <w:highlight w:val="yellow"/>
        </w:rPr>
      </w:pPr>
      <w:r w:rsidRPr="0026418A">
        <w:rPr>
          <w:rFonts w:asciiTheme="majorHAnsi" w:hAnsiTheme="majorHAnsi" w:cstheme="majorHAnsi"/>
          <w:highlight w:val="yellow"/>
        </w:rPr>
        <w:lastRenderedPageBreak/>
        <w:t xml:space="preserve">Assign </w:t>
      </w:r>
      <w:r w:rsidR="0095367D" w:rsidRPr="0026418A">
        <w:rPr>
          <w:rFonts w:asciiTheme="majorHAnsi" w:hAnsiTheme="majorHAnsi" w:cstheme="majorHAnsi"/>
          <w:highlight w:val="yellow"/>
        </w:rPr>
        <w:t xml:space="preserve">each of the acquired datasets to </w:t>
      </w:r>
      <w:r w:rsidRPr="0026418A">
        <w:rPr>
          <w:rFonts w:asciiTheme="majorHAnsi" w:hAnsiTheme="majorHAnsi" w:cstheme="majorHAnsi"/>
          <w:highlight w:val="yellow"/>
        </w:rPr>
        <w:t xml:space="preserve">the </w:t>
      </w:r>
      <w:r w:rsidR="0095367D" w:rsidRPr="0026418A">
        <w:rPr>
          <w:rFonts w:asciiTheme="majorHAnsi" w:hAnsiTheme="majorHAnsi" w:cstheme="majorHAnsi"/>
          <w:highlight w:val="yellow"/>
        </w:rPr>
        <w:t xml:space="preserve">corresponding </w:t>
      </w:r>
      <w:r w:rsidRPr="0026418A">
        <w:rPr>
          <w:rFonts w:asciiTheme="majorHAnsi" w:hAnsiTheme="majorHAnsi" w:cstheme="majorHAnsi"/>
          <w:highlight w:val="yellow"/>
        </w:rPr>
        <w:t>label</w:t>
      </w:r>
      <w:r w:rsidR="0095367D" w:rsidRPr="0026418A">
        <w:rPr>
          <w:rFonts w:asciiTheme="majorHAnsi" w:hAnsiTheme="majorHAnsi" w:cstheme="majorHAnsi"/>
          <w:highlight w:val="yellow"/>
        </w:rPr>
        <w:t>s</w:t>
      </w:r>
      <w:r w:rsidRPr="0026418A">
        <w:rPr>
          <w:rFonts w:asciiTheme="majorHAnsi" w:hAnsiTheme="majorHAnsi" w:cstheme="majorHAnsi"/>
          <w:highlight w:val="yellow"/>
        </w:rPr>
        <w:t xml:space="preserve"> for 2</w:t>
      </w:r>
      <w:r w:rsidR="00EF56CE" w:rsidRPr="0026418A">
        <w:rPr>
          <w:rFonts w:asciiTheme="majorHAnsi" w:hAnsiTheme="majorHAnsi" w:cstheme="majorHAnsi"/>
          <w:highlight w:val="yellow"/>
        </w:rPr>
        <w:t>CH</w:t>
      </w:r>
      <w:r w:rsidRPr="0026418A">
        <w:rPr>
          <w:rFonts w:asciiTheme="majorHAnsi" w:hAnsiTheme="majorHAnsi" w:cstheme="majorHAnsi"/>
          <w:highlight w:val="yellow"/>
        </w:rPr>
        <w:t>, 3</w:t>
      </w:r>
      <w:r w:rsidR="00EF56CE" w:rsidRPr="0026418A">
        <w:rPr>
          <w:rFonts w:asciiTheme="majorHAnsi" w:hAnsiTheme="majorHAnsi" w:cstheme="majorHAnsi"/>
          <w:highlight w:val="yellow"/>
        </w:rPr>
        <w:t>CH</w:t>
      </w:r>
      <w:r w:rsidR="003A1988" w:rsidRPr="0026418A">
        <w:rPr>
          <w:rFonts w:asciiTheme="majorHAnsi" w:hAnsiTheme="majorHAnsi" w:cstheme="majorHAnsi"/>
          <w:highlight w:val="yellow"/>
        </w:rPr>
        <w:t>,</w:t>
      </w:r>
      <w:r w:rsidRPr="0026418A">
        <w:rPr>
          <w:rFonts w:asciiTheme="majorHAnsi" w:hAnsiTheme="majorHAnsi" w:cstheme="majorHAnsi"/>
          <w:highlight w:val="yellow"/>
        </w:rPr>
        <w:t xml:space="preserve"> and 4</w:t>
      </w:r>
      <w:r w:rsidR="00EF56CE" w:rsidRPr="0026418A">
        <w:rPr>
          <w:rFonts w:asciiTheme="majorHAnsi" w:hAnsiTheme="majorHAnsi" w:cstheme="majorHAnsi"/>
          <w:highlight w:val="yellow"/>
        </w:rPr>
        <w:t>CH</w:t>
      </w:r>
      <w:r w:rsidRPr="0026418A">
        <w:rPr>
          <w:rFonts w:asciiTheme="majorHAnsi" w:hAnsiTheme="majorHAnsi" w:cstheme="majorHAnsi"/>
          <w:highlight w:val="yellow"/>
        </w:rPr>
        <w:t xml:space="preserve"> </w:t>
      </w:r>
      <w:r w:rsidR="0095367D" w:rsidRPr="0026418A">
        <w:rPr>
          <w:rFonts w:asciiTheme="majorHAnsi" w:hAnsiTheme="majorHAnsi" w:cstheme="majorHAnsi"/>
          <w:highlight w:val="yellow"/>
        </w:rPr>
        <w:t>views</w:t>
      </w:r>
      <w:r w:rsidR="006E0596" w:rsidRPr="0026418A">
        <w:rPr>
          <w:rFonts w:asciiTheme="majorHAnsi" w:hAnsiTheme="majorHAnsi" w:cstheme="majorHAnsi"/>
          <w:highlight w:val="yellow"/>
        </w:rPr>
        <w:t>,</w:t>
      </w:r>
      <w:r w:rsidR="0095367D" w:rsidRPr="0026418A">
        <w:rPr>
          <w:rFonts w:asciiTheme="majorHAnsi" w:hAnsiTheme="majorHAnsi" w:cstheme="majorHAnsi"/>
          <w:highlight w:val="yellow"/>
        </w:rPr>
        <w:t xml:space="preserve"> a</w:t>
      </w:r>
      <w:r w:rsidR="00262234" w:rsidRPr="0026418A">
        <w:rPr>
          <w:rFonts w:asciiTheme="majorHAnsi" w:hAnsiTheme="majorHAnsi" w:cstheme="majorHAnsi"/>
          <w:highlight w:val="yellow"/>
        </w:rPr>
        <w:t xml:space="preserve">nd </w:t>
      </w:r>
      <w:r w:rsidR="0095367D" w:rsidRPr="0026418A">
        <w:rPr>
          <w:rFonts w:asciiTheme="majorHAnsi" w:hAnsiTheme="majorHAnsi" w:cstheme="majorHAnsi"/>
          <w:highlight w:val="yellow"/>
        </w:rPr>
        <w:t xml:space="preserve">execute </w:t>
      </w:r>
      <w:r w:rsidR="00D140E9" w:rsidRPr="0026418A">
        <w:rPr>
          <w:rFonts w:asciiTheme="majorHAnsi" w:hAnsiTheme="majorHAnsi" w:cstheme="majorHAnsi"/>
          <w:highlight w:val="yellow"/>
        </w:rPr>
        <w:t xml:space="preserve">the strain analysis. </w:t>
      </w:r>
    </w:p>
    <w:p w14:paraId="78ECBA56" w14:textId="77777777" w:rsidR="007D5338" w:rsidRPr="0026418A" w:rsidRDefault="007D5338" w:rsidP="0026418A">
      <w:pPr>
        <w:pStyle w:val="ListParagraph"/>
        <w:ind w:left="0"/>
        <w:rPr>
          <w:rFonts w:asciiTheme="majorHAnsi" w:hAnsiTheme="majorHAnsi" w:cstheme="majorHAnsi"/>
          <w:highlight w:val="yellow"/>
        </w:rPr>
      </w:pPr>
    </w:p>
    <w:p w14:paraId="42CB2532" w14:textId="6A8E4D92" w:rsidR="00ED378F" w:rsidRPr="0026418A" w:rsidRDefault="0095367D" w:rsidP="0026418A">
      <w:pPr>
        <w:pStyle w:val="ListParagraph"/>
        <w:numPr>
          <w:ilvl w:val="2"/>
          <w:numId w:val="43"/>
        </w:numPr>
        <w:ind w:left="0" w:firstLine="0"/>
        <w:rPr>
          <w:rFonts w:asciiTheme="majorHAnsi" w:hAnsiTheme="majorHAnsi" w:cstheme="majorHAnsi"/>
          <w:highlight w:val="yellow"/>
        </w:rPr>
      </w:pPr>
      <w:r w:rsidRPr="0026418A">
        <w:rPr>
          <w:rFonts w:asciiTheme="majorHAnsi" w:hAnsiTheme="majorHAnsi" w:cstheme="majorHAnsi"/>
          <w:highlight w:val="yellow"/>
        </w:rPr>
        <w:t xml:space="preserve">For </w:t>
      </w:r>
      <w:r w:rsidR="00D140E9" w:rsidRPr="0026418A">
        <w:rPr>
          <w:rFonts w:asciiTheme="majorHAnsi" w:hAnsiTheme="majorHAnsi" w:cstheme="majorHAnsi"/>
          <w:highlight w:val="yellow"/>
        </w:rPr>
        <w:t>HDF analysis</w:t>
      </w:r>
      <w:r w:rsidRPr="0026418A">
        <w:rPr>
          <w:rFonts w:asciiTheme="majorHAnsi" w:hAnsiTheme="majorHAnsi" w:cstheme="majorHAnsi"/>
          <w:highlight w:val="yellow"/>
        </w:rPr>
        <w:t>, d</w:t>
      </w:r>
      <w:r w:rsidR="00D140E9" w:rsidRPr="0026418A">
        <w:rPr>
          <w:rFonts w:asciiTheme="majorHAnsi" w:hAnsiTheme="majorHAnsi" w:cstheme="majorHAnsi"/>
          <w:highlight w:val="yellow"/>
        </w:rPr>
        <w:t xml:space="preserve">raw the diameter of the mitral valve at </w:t>
      </w:r>
      <w:r w:rsidR="003A1988" w:rsidRPr="0026418A">
        <w:rPr>
          <w:rFonts w:asciiTheme="majorHAnsi" w:hAnsiTheme="majorHAnsi" w:cstheme="majorHAnsi"/>
          <w:highlight w:val="yellow"/>
        </w:rPr>
        <w:t xml:space="preserve">the </w:t>
      </w:r>
      <w:r w:rsidR="00843726" w:rsidRPr="0026418A">
        <w:rPr>
          <w:rFonts w:asciiTheme="majorHAnsi" w:hAnsiTheme="majorHAnsi" w:cstheme="majorHAnsi"/>
          <w:highlight w:val="yellow"/>
        </w:rPr>
        <w:t>end-</w:t>
      </w:r>
      <w:r w:rsidR="00D140E9" w:rsidRPr="0026418A">
        <w:rPr>
          <w:rFonts w:asciiTheme="majorHAnsi" w:hAnsiTheme="majorHAnsi" w:cstheme="majorHAnsi"/>
          <w:highlight w:val="yellow"/>
        </w:rPr>
        <w:t xml:space="preserve">diastolic frame in all 3 </w:t>
      </w:r>
      <w:r w:rsidR="00CB749A" w:rsidRPr="0026418A">
        <w:rPr>
          <w:rFonts w:asciiTheme="majorHAnsi" w:hAnsiTheme="majorHAnsi" w:cstheme="majorHAnsi"/>
          <w:highlight w:val="yellow"/>
        </w:rPr>
        <w:t>orientations</w:t>
      </w:r>
      <w:r w:rsidR="006E0596" w:rsidRPr="0026418A">
        <w:rPr>
          <w:rFonts w:asciiTheme="majorHAnsi" w:hAnsiTheme="majorHAnsi" w:cstheme="majorHAnsi"/>
          <w:highlight w:val="yellow"/>
        </w:rPr>
        <w:t>,</w:t>
      </w:r>
      <w:r w:rsidR="00CB749A" w:rsidRPr="0026418A">
        <w:rPr>
          <w:rFonts w:asciiTheme="majorHAnsi" w:hAnsiTheme="majorHAnsi" w:cstheme="majorHAnsi"/>
          <w:highlight w:val="yellow"/>
        </w:rPr>
        <w:t xml:space="preserve"> </w:t>
      </w:r>
      <w:r w:rsidR="00D140E9" w:rsidRPr="0026418A">
        <w:rPr>
          <w:rFonts w:asciiTheme="majorHAnsi" w:hAnsiTheme="majorHAnsi" w:cstheme="majorHAnsi"/>
          <w:highlight w:val="yellow"/>
        </w:rPr>
        <w:t xml:space="preserve">and draw the diameter of the aorta in the </w:t>
      </w:r>
      <w:r w:rsidR="00843726" w:rsidRPr="0026418A">
        <w:rPr>
          <w:rFonts w:asciiTheme="majorHAnsi" w:hAnsiTheme="majorHAnsi" w:cstheme="majorHAnsi"/>
          <w:highlight w:val="yellow"/>
        </w:rPr>
        <w:t>3-</w:t>
      </w:r>
      <w:r w:rsidR="00D140E9" w:rsidRPr="0026418A">
        <w:rPr>
          <w:rFonts w:asciiTheme="majorHAnsi" w:hAnsiTheme="majorHAnsi" w:cstheme="majorHAnsi"/>
          <w:highlight w:val="yellow"/>
        </w:rPr>
        <w:t xml:space="preserve">chamber </w:t>
      </w:r>
      <w:r w:rsidR="00843726" w:rsidRPr="0026418A">
        <w:rPr>
          <w:rFonts w:asciiTheme="majorHAnsi" w:hAnsiTheme="majorHAnsi" w:cstheme="majorHAnsi"/>
          <w:highlight w:val="yellow"/>
        </w:rPr>
        <w:t>long-</w:t>
      </w:r>
      <w:r w:rsidR="00D140E9" w:rsidRPr="0026418A">
        <w:rPr>
          <w:rFonts w:asciiTheme="majorHAnsi" w:hAnsiTheme="majorHAnsi" w:cstheme="majorHAnsi"/>
          <w:highlight w:val="yellow"/>
        </w:rPr>
        <w:t>axis image.</w:t>
      </w:r>
      <w:r w:rsidRPr="0026418A">
        <w:rPr>
          <w:rFonts w:asciiTheme="majorHAnsi" w:hAnsiTheme="majorHAnsi" w:cstheme="majorHAnsi"/>
          <w:highlight w:val="yellow"/>
        </w:rPr>
        <w:t xml:space="preserve"> </w:t>
      </w:r>
    </w:p>
    <w:p w14:paraId="350AF62D" w14:textId="77777777" w:rsidR="0095367D" w:rsidRPr="0026418A" w:rsidRDefault="0095367D" w:rsidP="0026418A">
      <w:pPr>
        <w:rPr>
          <w:rFonts w:asciiTheme="majorHAnsi" w:hAnsiTheme="majorHAnsi" w:cstheme="majorHAnsi"/>
        </w:rPr>
      </w:pPr>
    </w:p>
    <w:p w14:paraId="604AF38F" w14:textId="7073C5F6" w:rsidR="0001165C" w:rsidRPr="0026418A" w:rsidRDefault="0001165C" w:rsidP="0026418A">
      <w:pPr>
        <w:rPr>
          <w:rFonts w:asciiTheme="majorHAnsi" w:hAnsiTheme="majorHAnsi" w:cstheme="majorHAnsi"/>
        </w:rPr>
      </w:pPr>
      <w:r w:rsidRPr="0026418A">
        <w:rPr>
          <w:rFonts w:asciiTheme="majorHAnsi" w:hAnsiTheme="majorHAnsi" w:cstheme="majorHAnsi"/>
        </w:rPr>
        <w:t xml:space="preserve">[Place </w:t>
      </w:r>
      <w:r w:rsidRPr="0026418A">
        <w:rPr>
          <w:rFonts w:asciiTheme="majorHAnsi" w:hAnsiTheme="majorHAnsi" w:cstheme="majorHAnsi"/>
          <w:b/>
        </w:rPr>
        <w:t>Figure 4</w:t>
      </w:r>
      <w:r w:rsidRPr="0026418A">
        <w:rPr>
          <w:rFonts w:asciiTheme="majorHAnsi" w:hAnsiTheme="majorHAnsi" w:cstheme="majorHAnsi"/>
        </w:rPr>
        <w:t xml:space="preserve"> here]</w:t>
      </w:r>
    </w:p>
    <w:p w14:paraId="16872747" w14:textId="77777777" w:rsidR="00523914" w:rsidRPr="0026418A" w:rsidRDefault="00523914" w:rsidP="0026418A">
      <w:pPr>
        <w:pStyle w:val="ListParagraph"/>
        <w:ind w:left="0"/>
        <w:rPr>
          <w:rFonts w:asciiTheme="majorHAnsi" w:hAnsiTheme="majorHAnsi" w:cstheme="majorHAnsi"/>
        </w:rPr>
      </w:pPr>
    </w:p>
    <w:p w14:paraId="08AF3300" w14:textId="7042D571" w:rsidR="006E4797" w:rsidRPr="0026418A" w:rsidRDefault="00551D82" w:rsidP="0026418A">
      <w:pPr>
        <w:rPr>
          <w:rFonts w:asciiTheme="majorHAnsi" w:hAnsiTheme="majorHAnsi" w:cstheme="majorHAnsi"/>
        </w:rPr>
      </w:pPr>
      <w:r w:rsidRPr="0026418A">
        <w:rPr>
          <w:rFonts w:asciiTheme="majorHAnsi" w:hAnsiTheme="majorHAnsi" w:cstheme="majorHAnsi"/>
          <w:b/>
        </w:rPr>
        <w:t>REPRESENTATIVE RESULTS</w:t>
      </w:r>
      <w:r w:rsidR="006E0596" w:rsidRPr="0026418A">
        <w:rPr>
          <w:rFonts w:asciiTheme="majorHAnsi" w:hAnsiTheme="majorHAnsi" w:cstheme="majorHAnsi"/>
          <w:b/>
        </w:rPr>
        <w:t>:</w:t>
      </w:r>
    </w:p>
    <w:p w14:paraId="011F5EF9" w14:textId="005851E8" w:rsidR="005B6D08" w:rsidRPr="0026418A" w:rsidRDefault="00275803" w:rsidP="0026418A">
      <w:pPr>
        <w:rPr>
          <w:rFonts w:asciiTheme="majorHAnsi" w:hAnsiTheme="majorHAnsi" w:cstheme="majorHAnsi"/>
        </w:rPr>
      </w:pPr>
      <w:r w:rsidRPr="0026418A">
        <w:rPr>
          <w:rFonts w:asciiTheme="majorHAnsi" w:hAnsiTheme="majorHAnsi" w:cstheme="majorHAnsi"/>
        </w:rPr>
        <w:t xml:space="preserve">Using the </w:t>
      </w:r>
      <w:r w:rsidR="00634C19" w:rsidRPr="0026418A">
        <w:rPr>
          <w:rFonts w:asciiTheme="majorHAnsi" w:hAnsiTheme="majorHAnsi" w:cstheme="majorHAnsi"/>
        </w:rPr>
        <w:t>previously</w:t>
      </w:r>
      <w:r w:rsidRPr="0026418A">
        <w:rPr>
          <w:rFonts w:asciiTheme="majorHAnsi" w:hAnsiTheme="majorHAnsi" w:cstheme="majorHAnsi"/>
        </w:rPr>
        <w:t xml:space="preserve"> described protocol,</w:t>
      </w:r>
      <w:r w:rsidR="003D4E9C" w:rsidRPr="0026418A">
        <w:rPr>
          <w:rFonts w:asciiTheme="majorHAnsi" w:hAnsiTheme="majorHAnsi" w:cstheme="majorHAnsi"/>
        </w:rPr>
        <w:t xml:space="preserve"> </w:t>
      </w:r>
      <w:r w:rsidRPr="0026418A">
        <w:rPr>
          <w:rFonts w:asciiTheme="majorHAnsi" w:hAnsiTheme="majorHAnsi" w:cstheme="majorHAnsi"/>
        </w:rPr>
        <w:t>a</w:t>
      </w:r>
      <w:r w:rsidR="003D4E9C" w:rsidRPr="0026418A">
        <w:rPr>
          <w:rFonts w:asciiTheme="majorHAnsi" w:hAnsiTheme="majorHAnsi" w:cstheme="majorHAnsi"/>
        </w:rPr>
        <w:t xml:space="preserve"> group of </w:t>
      </w:r>
      <w:r w:rsidR="00B609D6" w:rsidRPr="0026418A">
        <w:rPr>
          <w:rFonts w:asciiTheme="majorHAnsi" w:hAnsiTheme="majorHAnsi" w:cstheme="majorHAnsi"/>
        </w:rPr>
        <w:t xml:space="preserve">healthy </w:t>
      </w:r>
      <w:r w:rsidR="003D4E9C" w:rsidRPr="0026418A">
        <w:rPr>
          <w:rFonts w:asciiTheme="majorHAnsi" w:hAnsiTheme="majorHAnsi" w:cstheme="majorHAnsi"/>
        </w:rPr>
        <w:t xml:space="preserve">C57BL/6 </w:t>
      </w:r>
      <w:r w:rsidR="00FC55A8" w:rsidRPr="0026418A">
        <w:rPr>
          <w:rFonts w:asciiTheme="majorHAnsi" w:hAnsiTheme="majorHAnsi" w:cstheme="majorHAnsi"/>
        </w:rPr>
        <w:t>wildtype mice</w:t>
      </w:r>
      <w:r w:rsidR="00CD1C09" w:rsidRPr="0026418A">
        <w:rPr>
          <w:rFonts w:asciiTheme="majorHAnsi" w:hAnsiTheme="majorHAnsi" w:cstheme="majorHAnsi"/>
        </w:rPr>
        <w:t xml:space="preserve"> </w:t>
      </w:r>
      <w:r w:rsidR="00FC55A8" w:rsidRPr="0026418A">
        <w:rPr>
          <w:rFonts w:asciiTheme="majorHAnsi" w:hAnsiTheme="majorHAnsi" w:cstheme="majorHAnsi"/>
        </w:rPr>
        <w:t>(n</w:t>
      </w:r>
      <w:r w:rsidR="002E7243" w:rsidRPr="0026418A">
        <w:rPr>
          <w:rFonts w:asciiTheme="majorHAnsi" w:hAnsiTheme="majorHAnsi" w:cstheme="majorHAnsi"/>
        </w:rPr>
        <w:t xml:space="preserve"> </w:t>
      </w:r>
      <w:r w:rsidR="00FC55A8" w:rsidRPr="0026418A">
        <w:rPr>
          <w:rFonts w:asciiTheme="majorHAnsi" w:hAnsiTheme="majorHAnsi" w:cstheme="majorHAnsi"/>
        </w:rPr>
        <w:t>=</w:t>
      </w:r>
      <w:r w:rsidR="002E7243" w:rsidRPr="0026418A">
        <w:rPr>
          <w:rFonts w:asciiTheme="majorHAnsi" w:hAnsiTheme="majorHAnsi" w:cstheme="majorHAnsi"/>
        </w:rPr>
        <w:t xml:space="preserve"> </w:t>
      </w:r>
      <w:r w:rsidR="00FC55A8" w:rsidRPr="0026418A">
        <w:rPr>
          <w:rFonts w:asciiTheme="majorHAnsi" w:hAnsiTheme="majorHAnsi" w:cstheme="majorHAnsi"/>
        </w:rPr>
        <w:t>6</w:t>
      </w:r>
      <w:r w:rsidR="00A52179" w:rsidRPr="0026418A">
        <w:rPr>
          <w:rFonts w:asciiTheme="majorHAnsi" w:hAnsiTheme="majorHAnsi" w:cstheme="majorHAnsi"/>
        </w:rPr>
        <w:t>, age 14 weeks</w:t>
      </w:r>
      <w:r w:rsidR="00FC55A8" w:rsidRPr="0026418A">
        <w:rPr>
          <w:rFonts w:asciiTheme="majorHAnsi" w:hAnsiTheme="majorHAnsi" w:cstheme="majorHAnsi"/>
        </w:rPr>
        <w:t xml:space="preserve">) </w:t>
      </w:r>
      <w:r w:rsidR="004E22E0" w:rsidRPr="0026418A">
        <w:rPr>
          <w:rFonts w:asciiTheme="majorHAnsi" w:hAnsiTheme="majorHAnsi" w:cstheme="majorHAnsi"/>
        </w:rPr>
        <w:t xml:space="preserve">was </w:t>
      </w:r>
      <w:r w:rsidR="00A52179" w:rsidRPr="0026418A">
        <w:rPr>
          <w:rFonts w:asciiTheme="majorHAnsi" w:hAnsiTheme="majorHAnsi" w:cstheme="majorHAnsi"/>
        </w:rPr>
        <w:t>scanned</w:t>
      </w:r>
      <w:r w:rsidR="00FC55A8" w:rsidRPr="0026418A">
        <w:rPr>
          <w:rFonts w:asciiTheme="majorHAnsi" w:hAnsiTheme="majorHAnsi" w:cstheme="majorHAnsi"/>
        </w:rPr>
        <w:t xml:space="preserve"> </w:t>
      </w:r>
      <w:r w:rsidRPr="0026418A">
        <w:rPr>
          <w:rFonts w:asciiTheme="majorHAnsi" w:hAnsiTheme="majorHAnsi" w:cstheme="majorHAnsi"/>
        </w:rPr>
        <w:t xml:space="preserve">using </w:t>
      </w:r>
      <w:r w:rsidR="008F198F" w:rsidRPr="0026418A">
        <w:rPr>
          <w:rFonts w:asciiTheme="majorHAnsi" w:hAnsiTheme="majorHAnsi" w:cstheme="majorHAnsi"/>
        </w:rPr>
        <w:t>a 7</w:t>
      </w:r>
      <w:r w:rsidR="00CD1C09" w:rsidRPr="0026418A">
        <w:rPr>
          <w:rFonts w:asciiTheme="majorHAnsi" w:hAnsiTheme="majorHAnsi" w:cstheme="majorHAnsi"/>
        </w:rPr>
        <w:t>-</w:t>
      </w:r>
      <w:r w:rsidR="008F198F" w:rsidRPr="0026418A">
        <w:rPr>
          <w:rFonts w:asciiTheme="majorHAnsi" w:hAnsiTheme="majorHAnsi" w:cstheme="majorHAnsi"/>
        </w:rPr>
        <w:t>T</w:t>
      </w:r>
      <w:r w:rsidR="00CD1C09" w:rsidRPr="0026418A">
        <w:rPr>
          <w:rFonts w:asciiTheme="majorHAnsi" w:hAnsiTheme="majorHAnsi" w:cstheme="majorHAnsi"/>
        </w:rPr>
        <w:t>esla</w:t>
      </w:r>
      <w:r w:rsidR="008F198F" w:rsidRPr="0026418A">
        <w:rPr>
          <w:rFonts w:asciiTheme="majorHAnsi" w:hAnsiTheme="majorHAnsi" w:cstheme="majorHAnsi"/>
        </w:rPr>
        <w:t xml:space="preserve"> MRI scanner using a </w:t>
      </w:r>
      <w:r w:rsidR="002E7243" w:rsidRPr="0026418A">
        <w:rPr>
          <w:rFonts w:asciiTheme="majorHAnsi" w:hAnsiTheme="majorHAnsi" w:cstheme="majorHAnsi"/>
        </w:rPr>
        <w:t>38-mm-</w:t>
      </w:r>
      <w:r w:rsidR="00FC55A8" w:rsidRPr="0026418A">
        <w:rPr>
          <w:rFonts w:asciiTheme="majorHAnsi" w:hAnsiTheme="majorHAnsi" w:cstheme="majorHAnsi"/>
        </w:rPr>
        <w:t>diameter birdcage coil</w:t>
      </w:r>
      <w:r w:rsidR="008F198F" w:rsidRPr="0026418A">
        <w:rPr>
          <w:rFonts w:asciiTheme="majorHAnsi" w:hAnsiTheme="majorHAnsi" w:cstheme="majorHAnsi"/>
        </w:rPr>
        <w:t xml:space="preserve">. During each scan session, the </w:t>
      </w:r>
      <w:r w:rsidR="00CF655D" w:rsidRPr="0026418A">
        <w:rPr>
          <w:rFonts w:asciiTheme="majorHAnsi" w:hAnsiTheme="majorHAnsi" w:cstheme="majorHAnsi"/>
        </w:rPr>
        <w:t xml:space="preserve">multi-slice </w:t>
      </w:r>
      <w:r w:rsidR="008F198F" w:rsidRPr="0026418A">
        <w:rPr>
          <w:rFonts w:asciiTheme="majorHAnsi" w:hAnsiTheme="majorHAnsi" w:cstheme="majorHAnsi"/>
        </w:rPr>
        <w:t xml:space="preserve">CINE </w:t>
      </w:r>
      <w:r w:rsidR="00F06915" w:rsidRPr="0026418A">
        <w:rPr>
          <w:rFonts w:asciiTheme="majorHAnsi" w:hAnsiTheme="majorHAnsi" w:cstheme="majorHAnsi"/>
        </w:rPr>
        <w:t>SA</w:t>
      </w:r>
      <w:r w:rsidR="00736CCD" w:rsidRPr="0026418A">
        <w:rPr>
          <w:rFonts w:asciiTheme="majorHAnsi" w:hAnsiTheme="majorHAnsi" w:cstheme="majorHAnsi"/>
        </w:rPr>
        <w:t xml:space="preserve"> </w:t>
      </w:r>
      <w:r w:rsidR="002E7243" w:rsidRPr="0026418A">
        <w:rPr>
          <w:rFonts w:asciiTheme="majorHAnsi" w:hAnsiTheme="majorHAnsi" w:cstheme="majorHAnsi"/>
        </w:rPr>
        <w:t xml:space="preserve">images </w:t>
      </w:r>
      <w:r w:rsidR="00736CCD" w:rsidRPr="0026418A">
        <w:rPr>
          <w:rFonts w:asciiTheme="majorHAnsi" w:hAnsiTheme="majorHAnsi" w:cstheme="majorHAnsi"/>
        </w:rPr>
        <w:t xml:space="preserve">were acquired using prospectively gated GRE sequences, while the </w:t>
      </w:r>
      <w:r w:rsidR="002E7243" w:rsidRPr="0026418A">
        <w:rPr>
          <w:rFonts w:asciiTheme="majorHAnsi" w:hAnsiTheme="majorHAnsi" w:cstheme="majorHAnsi"/>
        </w:rPr>
        <w:t>single-</w:t>
      </w:r>
      <w:r w:rsidR="00736CCD" w:rsidRPr="0026418A">
        <w:rPr>
          <w:rFonts w:asciiTheme="majorHAnsi" w:hAnsiTheme="majorHAnsi" w:cstheme="majorHAnsi"/>
        </w:rPr>
        <w:t xml:space="preserve">slice midventricular </w:t>
      </w:r>
      <w:r w:rsidR="00F06915" w:rsidRPr="0026418A">
        <w:rPr>
          <w:rFonts w:asciiTheme="majorHAnsi" w:hAnsiTheme="majorHAnsi" w:cstheme="majorHAnsi"/>
        </w:rPr>
        <w:t>SA</w:t>
      </w:r>
      <w:r w:rsidR="00736CCD" w:rsidRPr="0026418A">
        <w:rPr>
          <w:rFonts w:asciiTheme="majorHAnsi" w:hAnsiTheme="majorHAnsi" w:cstheme="majorHAnsi"/>
        </w:rPr>
        <w:t>, 2</w:t>
      </w:r>
      <w:r w:rsidR="00EF56CE" w:rsidRPr="0026418A">
        <w:rPr>
          <w:rFonts w:asciiTheme="majorHAnsi" w:hAnsiTheme="majorHAnsi" w:cstheme="majorHAnsi"/>
        </w:rPr>
        <w:t>CH</w:t>
      </w:r>
      <w:r w:rsidR="00736CCD" w:rsidRPr="0026418A">
        <w:rPr>
          <w:rFonts w:asciiTheme="majorHAnsi" w:hAnsiTheme="majorHAnsi" w:cstheme="majorHAnsi"/>
        </w:rPr>
        <w:t>,</w:t>
      </w:r>
      <w:r w:rsidR="00D849D3" w:rsidRPr="0026418A">
        <w:rPr>
          <w:rFonts w:asciiTheme="majorHAnsi" w:hAnsiTheme="majorHAnsi" w:cstheme="majorHAnsi"/>
        </w:rPr>
        <w:t xml:space="preserve"> </w:t>
      </w:r>
      <w:r w:rsidR="00736CCD" w:rsidRPr="0026418A">
        <w:rPr>
          <w:rFonts w:asciiTheme="majorHAnsi" w:hAnsiTheme="majorHAnsi" w:cstheme="majorHAnsi"/>
        </w:rPr>
        <w:t>3</w:t>
      </w:r>
      <w:r w:rsidR="00EF56CE" w:rsidRPr="0026418A">
        <w:rPr>
          <w:rFonts w:asciiTheme="majorHAnsi" w:hAnsiTheme="majorHAnsi" w:cstheme="majorHAnsi"/>
        </w:rPr>
        <w:t>CH</w:t>
      </w:r>
      <w:r w:rsidR="00736CCD" w:rsidRPr="0026418A">
        <w:rPr>
          <w:rFonts w:asciiTheme="majorHAnsi" w:hAnsiTheme="majorHAnsi" w:cstheme="majorHAnsi"/>
        </w:rPr>
        <w:t>, and 4</w:t>
      </w:r>
      <w:r w:rsidR="00EF56CE" w:rsidRPr="0026418A">
        <w:rPr>
          <w:rFonts w:asciiTheme="majorHAnsi" w:hAnsiTheme="majorHAnsi" w:cstheme="majorHAnsi"/>
        </w:rPr>
        <w:t>CH</w:t>
      </w:r>
      <w:r w:rsidR="00736CCD" w:rsidRPr="0026418A">
        <w:rPr>
          <w:rFonts w:asciiTheme="majorHAnsi" w:hAnsiTheme="majorHAnsi" w:cstheme="majorHAnsi"/>
        </w:rPr>
        <w:t xml:space="preserve"> view</w:t>
      </w:r>
      <w:r w:rsidR="002E7243" w:rsidRPr="0026418A">
        <w:rPr>
          <w:rFonts w:asciiTheme="majorHAnsi" w:hAnsiTheme="majorHAnsi" w:cstheme="majorHAnsi"/>
        </w:rPr>
        <w:t>s</w:t>
      </w:r>
      <w:r w:rsidR="00736CCD" w:rsidRPr="0026418A">
        <w:rPr>
          <w:rFonts w:asciiTheme="majorHAnsi" w:hAnsiTheme="majorHAnsi" w:cstheme="majorHAnsi"/>
        </w:rPr>
        <w:t xml:space="preserve"> </w:t>
      </w:r>
      <w:r w:rsidR="0085135B" w:rsidRPr="0026418A">
        <w:rPr>
          <w:rFonts w:asciiTheme="majorHAnsi" w:hAnsiTheme="majorHAnsi" w:cstheme="majorHAnsi"/>
        </w:rPr>
        <w:t xml:space="preserve">CINE </w:t>
      </w:r>
      <w:r w:rsidR="00842F10" w:rsidRPr="0026418A">
        <w:rPr>
          <w:rFonts w:asciiTheme="majorHAnsi" w:hAnsiTheme="majorHAnsi" w:cstheme="majorHAnsi"/>
        </w:rPr>
        <w:t>images</w:t>
      </w:r>
      <w:r w:rsidR="00736CCD" w:rsidRPr="0026418A">
        <w:rPr>
          <w:rFonts w:asciiTheme="majorHAnsi" w:hAnsiTheme="majorHAnsi" w:cstheme="majorHAnsi"/>
        </w:rPr>
        <w:t xml:space="preserve"> were acquired using retrospective gating</w:t>
      </w:r>
      <w:r w:rsidR="00CF655D" w:rsidRPr="0026418A">
        <w:rPr>
          <w:rFonts w:asciiTheme="majorHAnsi" w:hAnsiTheme="majorHAnsi" w:cstheme="majorHAnsi"/>
        </w:rPr>
        <w:t>. Representative high</w:t>
      </w:r>
      <w:r w:rsidR="00F06915" w:rsidRPr="0026418A">
        <w:rPr>
          <w:rFonts w:asciiTheme="majorHAnsi" w:hAnsiTheme="majorHAnsi" w:cstheme="majorHAnsi"/>
        </w:rPr>
        <w:t>-</w:t>
      </w:r>
      <w:r w:rsidR="00CF655D" w:rsidRPr="0026418A">
        <w:rPr>
          <w:rFonts w:asciiTheme="majorHAnsi" w:hAnsiTheme="majorHAnsi" w:cstheme="majorHAnsi"/>
        </w:rPr>
        <w:t xml:space="preserve">frame rate reconstructions of retrospectively gated scans </w:t>
      </w:r>
      <w:r w:rsidR="00736CCD" w:rsidRPr="0026418A">
        <w:rPr>
          <w:rFonts w:asciiTheme="majorHAnsi" w:hAnsiTheme="majorHAnsi" w:cstheme="majorHAnsi"/>
        </w:rPr>
        <w:t xml:space="preserve">using </w:t>
      </w:r>
      <w:r w:rsidR="009A5C1A" w:rsidRPr="0026418A">
        <w:rPr>
          <w:rFonts w:asciiTheme="majorHAnsi" w:hAnsiTheme="majorHAnsi" w:cstheme="majorHAnsi"/>
        </w:rPr>
        <w:t xml:space="preserve">a </w:t>
      </w:r>
      <w:r w:rsidRPr="0026418A">
        <w:rPr>
          <w:rFonts w:asciiTheme="majorHAnsi" w:hAnsiTheme="majorHAnsi" w:cstheme="majorHAnsi"/>
        </w:rPr>
        <w:t>custom-built</w:t>
      </w:r>
      <w:r w:rsidR="00F06915" w:rsidRPr="0026418A">
        <w:rPr>
          <w:rFonts w:asciiTheme="majorHAnsi" w:hAnsiTheme="majorHAnsi" w:cstheme="majorHAnsi"/>
        </w:rPr>
        <w:t>,</w:t>
      </w:r>
      <w:r w:rsidRPr="0026418A">
        <w:rPr>
          <w:rFonts w:asciiTheme="majorHAnsi" w:hAnsiTheme="majorHAnsi" w:cstheme="majorHAnsi"/>
        </w:rPr>
        <w:t xml:space="preserve"> </w:t>
      </w:r>
      <w:r w:rsidR="00CF655D" w:rsidRPr="0026418A">
        <w:rPr>
          <w:rFonts w:asciiTheme="majorHAnsi" w:hAnsiTheme="majorHAnsi" w:cstheme="majorHAnsi"/>
        </w:rPr>
        <w:t>post-processing</w:t>
      </w:r>
      <w:r w:rsidRPr="0026418A">
        <w:rPr>
          <w:rFonts w:asciiTheme="majorHAnsi" w:hAnsiTheme="majorHAnsi" w:cstheme="majorHAnsi"/>
        </w:rPr>
        <w:t xml:space="preserve"> software</w:t>
      </w:r>
      <w:r w:rsidR="00CF655D" w:rsidRPr="0026418A">
        <w:rPr>
          <w:rFonts w:asciiTheme="majorHAnsi" w:hAnsiTheme="majorHAnsi" w:cstheme="majorHAnsi"/>
        </w:rPr>
        <w:t xml:space="preserve"> can be seen in </w:t>
      </w:r>
      <w:r w:rsidR="00CF655D" w:rsidRPr="0026418A">
        <w:rPr>
          <w:rFonts w:asciiTheme="majorHAnsi" w:hAnsiTheme="majorHAnsi" w:cstheme="majorHAnsi"/>
          <w:b/>
          <w:bCs/>
        </w:rPr>
        <w:t>Supplemental</w:t>
      </w:r>
      <w:r w:rsidR="008F16E2" w:rsidRPr="0026418A">
        <w:rPr>
          <w:rFonts w:asciiTheme="majorHAnsi" w:hAnsiTheme="majorHAnsi" w:cstheme="majorHAnsi"/>
          <w:b/>
          <w:bCs/>
        </w:rPr>
        <w:t xml:space="preserve"> Video</w:t>
      </w:r>
      <w:r w:rsidR="00CF655D" w:rsidRPr="0026418A">
        <w:rPr>
          <w:rFonts w:asciiTheme="majorHAnsi" w:hAnsiTheme="majorHAnsi" w:cstheme="majorHAnsi"/>
          <w:b/>
          <w:bCs/>
        </w:rPr>
        <w:t xml:space="preserve"> 1</w:t>
      </w:r>
      <w:r w:rsidR="00CF655D" w:rsidRPr="0026418A">
        <w:rPr>
          <w:rFonts w:asciiTheme="majorHAnsi" w:hAnsiTheme="majorHAnsi" w:cstheme="majorHAnsi"/>
        </w:rPr>
        <w:t>.</w:t>
      </w:r>
      <w:r w:rsidR="00736CCD" w:rsidRPr="0026418A">
        <w:rPr>
          <w:rFonts w:asciiTheme="majorHAnsi" w:hAnsiTheme="majorHAnsi" w:cstheme="majorHAnsi"/>
        </w:rPr>
        <w:t xml:space="preserve"> </w:t>
      </w:r>
      <w:r w:rsidR="00096B33" w:rsidRPr="0026418A">
        <w:rPr>
          <w:rFonts w:asciiTheme="majorHAnsi" w:hAnsiTheme="majorHAnsi" w:cstheme="majorHAnsi"/>
        </w:rPr>
        <w:t xml:space="preserve">From the resulting images, </w:t>
      </w:r>
      <w:r w:rsidR="00A95F2A" w:rsidRPr="0026418A">
        <w:rPr>
          <w:rFonts w:asciiTheme="majorHAnsi" w:hAnsiTheme="majorHAnsi" w:cstheme="majorHAnsi"/>
        </w:rPr>
        <w:t>volume-time curve</w:t>
      </w:r>
      <w:r w:rsidR="00EF56CE" w:rsidRPr="0026418A">
        <w:rPr>
          <w:rFonts w:asciiTheme="majorHAnsi" w:hAnsiTheme="majorHAnsi" w:cstheme="majorHAnsi"/>
        </w:rPr>
        <w:t>s</w:t>
      </w:r>
      <w:r w:rsidR="00A95F2A" w:rsidRPr="0026418A">
        <w:rPr>
          <w:rFonts w:asciiTheme="majorHAnsi" w:hAnsiTheme="majorHAnsi" w:cstheme="majorHAnsi"/>
        </w:rPr>
        <w:t xml:space="preserve"> </w:t>
      </w:r>
      <w:r w:rsidR="00096B33" w:rsidRPr="0026418A">
        <w:rPr>
          <w:rFonts w:asciiTheme="majorHAnsi" w:hAnsiTheme="majorHAnsi" w:cstheme="majorHAnsi"/>
        </w:rPr>
        <w:t>during the cardiac cycle</w:t>
      </w:r>
      <w:r w:rsidR="00A52179" w:rsidRPr="0026418A">
        <w:rPr>
          <w:rFonts w:asciiTheme="majorHAnsi" w:hAnsiTheme="majorHAnsi" w:cstheme="majorHAnsi"/>
        </w:rPr>
        <w:t xml:space="preserve"> (</w:t>
      </w:r>
      <w:r w:rsidR="00A52179" w:rsidRPr="0026418A">
        <w:rPr>
          <w:rFonts w:asciiTheme="majorHAnsi" w:hAnsiTheme="majorHAnsi" w:cstheme="majorHAnsi"/>
          <w:b/>
          <w:bCs/>
        </w:rPr>
        <w:t>Figure 5A</w:t>
      </w:r>
      <w:r w:rsidR="00A52179" w:rsidRPr="0026418A">
        <w:rPr>
          <w:rFonts w:asciiTheme="majorHAnsi" w:hAnsiTheme="majorHAnsi" w:cstheme="majorHAnsi"/>
        </w:rPr>
        <w:t>)</w:t>
      </w:r>
      <w:r w:rsidR="00096B33" w:rsidRPr="0026418A">
        <w:rPr>
          <w:rFonts w:asciiTheme="majorHAnsi" w:hAnsiTheme="majorHAnsi" w:cstheme="majorHAnsi"/>
        </w:rPr>
        <w:t xml:space="preserve"> were determined as well as the corresponding first-</w:t>
      </w:r>
      <w:r w:rsidR="00A95F2A" w:rsidRPr="0026418A">
        <w:rPr>
          <w:rFonts w:asciiTheme="majorHAnsi" w:hAnsiTheme="majorHAnsi" w:cstheme="majorHAnsi"/>
        </w:rPr>
        <w:t xml:space="preserve">derivative </w:t>
      </w:r>
      <w:r w:rsidR="00096B33" w:rsidRPr="0026418A">
        <w:rPr>
          <w:rFonts w:asciiTheme="majorHAnsi" w:hAnsiTheme="majorHAnsi" w:cstheme="majorHAnsi"/>
        </w:rPr>
        <w:t xml:space="preserve">curves (dV/dt) </w:t>
      </w:r>
      <w:r w:rsidRPr="0026418A">
        <w:rPr>
          <w:rFonts w:asciiTheme="majorHAnsi" w:hAnsiTheme="majorHAnsi" w:cstheme="majorHAnsi"/>
        </w:rPr>
        <w:t xml:space="preserve">for calculation of systolic </w:t>
      </w:r>
      <w:r w:rsidR="00CF655D" w:rsidRPr="0026418A">
        <w:rPr>
          <w:rFonts w:asciiTheme="majorHAnsi" w:hAnsiTheme="majorHAnsi" w:cstheme="majorHAnsi"/>
        </w:rPr>
        <w:t xml:space="preserve">(EF = 72.4 ± 2.8%) </w:t>
      </w:r>
      <w:r w:rsidRPr="0026418A">
        <w:rPr>
          <w:rFonts w:asciiTheme="majorHAnsi" w:hAnsiTheme="majorHAnsi" w:cstheme="majorHAnsi"/>
        </w:rPr>
        <w:t>and diastolic function parameters</w:t>
      </w:r>
      <w:r w:rsidR="00CF655D" w:rsidRPr="0026418A">
        <w:rPr>
          <w:rFonts w:asciiTheme="majorHAnsi" w:hAnsiTheme="majorHAnsi" w:cstheme="majorHAnsi"/>
        </w:rPr>
        <w:t xml:space="preserve"> (</w:t>
      </w:r>
      <w:r w:rsidR="00A95F2A" w:rsidRPr="0026418A">
        <w:rPr>
          <w:rFonts w:asciiTheme="majorHAnsi" w:hAnsiTheme="majorHAnsi" w:cstheme="majorHAnsi"/>
        </w:rPr>
        <w:t>E</w:t>
      </w:r>
      <w:r w:rsidR="00004871" w:rsidRPr="0026418A">
        <w:rPr>
          <w:rFonts w:asciiTheme="majorHAnsi" w:hAnsiTheme="majorHAnsi" w:cstheme="majorHAnsi"/>
        </w:rPr>
        <w:t>’</w:t>
      </w:r>
      <w:r w:rsidR="00A95F2A" w:rsidRPr="0026418A">
        <w:rPr>
          <w:rFonts w:asciiTheme="majorHAnsi" w:hAnsiTheme="majorHAnsi" w:cstheme="majorHAnsi"/>
        </w:rPr>
        <w:t>/A</w:t>
      </w:r>
      <w:r w:rsidR="00004871" w:rsidRPr="0026418A">
        <w:rPr>
          <w:rFonts w:asciiTheme="majorHAnsi" w:hAnsiTheme="majorHAnsi" w:cstheme="majorHAnsi"/>
        </w:rPr>
        <w:t>’</w:t>
      </w:r>
      <w:r w:rsidR="00A95F2A" w:rsidRPr="0026418A">
        <w:rPr>
          <w:rFonts w:asciiTheme="majorHAnsi" w:hAnsiTheme="majorHAnsi" w:cstheme="majorHAnsi"/>
        </w:rPr>
        <w:t xml:space="preserve"> ratio </w:t>
      </w:r>
      <w:r w:rsidR="00CF655D" w:rsidRPr="0026418A">
        <w:rPr>
          <w:rFonts w:asciiTheme="majorHAnsi" w:hAnsiTheme="majorHAnsi" w:cstheme="majorHAnsi"/>
        </w:rPr>
        <w:t xml:space="preserve">= </w:t>
      </w:r>
      <w:r w:rsidR="00E777CC" w:rsidRPr="0026418A">
        <w:rPr>
          <w:rFonts w:asciiTheme="majorHAnsi" w:hAnsiTheme="majorHAnsi" w:cstheme="majorHAnsi"/>
        </w:rPr>
        <w:t>1.5</w:t>
      </w:r>
      <w:r w:rsidR="008D6E2E" w:rsidRPr="0026418A">
        <w:rPr>
          <w:rFonts w:asciiTheme="majorHAnsi" w:hAnsiTheme="majorHAnsi" w:cstheme="majorHAnsi"/>
        </w:rPr>
        <w:t xml:space="preserve"> </w:t>
      </w:r>
      <w:r w:rsidR="00E777CC" w:rsidRPr="0026418A">
        <w:rPr>
          <w:rFonts w:asciiTheme="majorHAnsi" w:hAnsiTheme="majorHAnsi" w:cstheme="majorHAnsi"/>
        </w:rPr>
        <w:t>±</w:t>
      </w:r>
      <w:r w:rsidR="008D6E2E" w:rsidRPr="0026418A">
        <w:rPr>
          <w:rFonts w:asciiTheme="majorHAnsi" w:hAnsiTheme="majorHAnsi" w:cstheme="majorHAnsi"/>
        </w:rPr>
        <w:t xml:space="preserve"> </w:t>
      </w:r>
      <w:r w:rsidR="00E777CC" w:rsidRPr="0026418A">
        <w:rPr>
          <w:rFonts w:asciiTheme="majorHAnsi" w:hAnsiTheme="majorHAnsi" w:cstheme="majorHAnsi"/>
        </w:rPr>
        <w:t>0.</w:t>
      </w:r>
      <w:r w:rsidR="00CF79F2" w:rsidRPr="0026418A">
        <w:rPr>
          <w:rFonts w:asciiTheme="majorHAnsi" w:hAnsiTheme="majorHAnsi" w:cstheme="majorHAnsi"/>
        </w:rPr>
        <w:t>3</w:t>
      </w:r>
      <w:r w:rsidR="00CF655D" w:rsidRPr="0026418A">
        <w:rPr>
          <w:rFonts w:asciiTheme="majorHAnsi" w:hAnsiTheme="majorHAnsi" w:cstheme="majorHAnsi"/>
        </w:rPr>
        <w:t>)</w:t>
      </w:r>
      <w:r w:rsidR="00EF56CE" w:rsidRPr="0026418A">
        <w:rPr>
          <w:rFonts w:asciiTheme="majorHAnsi" w:hAnsiTheme="majorHAnsi" w:cstheme="majorHAnsi"/>
        </w:rPr>
        <w:t xml:space="preserve"> respectively</w:t>
      </w:r>
      <w:r w:rsidR="00CF655D" w:rsidRPr="0026418A">
        <w:rPr>
          <w:rFonts w:asciiTheme="majorHAnsi" w:hAnsiTheme="majorHAnsi" w:cstheme="majorHAnsi"/>
        </w:rPr>
        <w:t xml:space="preserve">. </w:t>
      </w:r>
    </w:p>
    <w:p w14:paraId="11ACCBD7" w14:textId="77777777" w:rsidR="005B6D08" w:rsidRPr="0026418A" w:rsidRDefault="005B6D08" w:rsidP="0026418A">
      <w:pPr>
        <w:rPr>
          <w:rFonts w:asciiTheme="majorHAnsi" w:hAnsiTheme="majorHAnsi" w:cstheme="majorHAnsi"/>
        </w:rPr>
      </w:pPr>
    </w:p>
    <w:p w14:paraId="079B5679" w14:textId="66EDBE0F" w:rsidR="006E4797" w:rsidRPr="0026418A" w:rsidRDefault="006C3161" w:rsidP="0026418A">
      <w:pPr>
        <w:rPr>
          <w:rFonts w:asciiTheme="majorHAnsi" w:hAnsiTheme="majorHAnsi" w:cstheme="majorHAnsi"/>
        </w:rPr>
      </w:pPr>
      <w:r w:rsidRPr="0026418A">
        <w:rPr>
          <w:rFonts w:asciiTheme="majorHAnsi" w:hAnsiTheme="majorHAnsi" w:cstheme="majorHAnsi"/>
        </w:rPr>
        <w:t>The 2</w:t>
      </w:r>
      <w:r w:rsidR="00EF56CE" w:rsidRPr="0026418A">
        <w:rPr>
          <w:rFonts w:asciiTheme="majorHAnsi" w:hAnsiTheme="majorHAnsi" w:cstheme="majorHAnsi"/>
        </w:rPr>
        <w:t>CH</w:t>
      </w:r>
      <w:r w:rsidRPr="0026418A">
        <w:rPr>
          <w:rFonts w:asciiTheme="majorHAnsi" w:hAnsiTheme="majorHAnsi" w:cstheme="majorHAnsi"/>
        </w:rPr>
        <w:t>,</w:t>
      </w:r>
      <w:r w:rsidR="00EF56CE" w:rsidRPr="0026418A">
        <w:rPr>
          <w:rFonts w:asciiTheme="majorHAnsi" w:hAnsiTheme="majorHAnsi" w:cstheme="majorHAnsi"/>
        </w:rPr>
        <w:t xml:space="preserve"> </w:t>
      </w:r>
      <w:r w:rsidRPr="0026418A">
        <w:rPr>
          <w:rFonts w:asciiTheme="majorHAnsi" w:hAnsiTheme="majorHAnsi" w:cstheme="majorHAnsi"/>
        </w:rPr>
        <w:t>3</w:t>
      </w:r>
      <w:r w:rsidR="00EF56CE" w:rsidRPr="0026418A">
        <w:rPr>
          <w:rFonts w:asciiTheme="majorHAnsi" w:hAnsiTheme="majorHAnsi" w:cstheme="majorHAnsi"/>
        </w:rPr>
        <w:t>CH</w:t>
      </w:r>
      <w:r w:rsidRPr="0026418A">
        <w:rPr>
          <w:rFonts w:asciiTheme="majorHAnsi" w:hAnsiTheme="majorHAnsi" w:cstheme="majorHAnsi"/>
        </w:rPr>
        <w:t xml:space="preserve">, and </w:t>
      </w:r>
      <w:r w:rsidR="008D6E2E" w:rsidRPr="0026418A">
        <w:rPr>
          <w:rFonts w:asciiTheme="majorHAnsi" w:hAnsiTheme="majorHAnsi" w:cstheme="majorHAnsi"/>
        </w:rPr>
        <w:t>4</w:t>
      </w:r>
      <w:r w:rsidR="00EF56CE" w:rsidRPr="0026418A">
        <w:rPr>
          <w:rFonts w:asciiTheme="majorHAnsi" w:hAnsiTheme="majorHAnsi" w:cstheme="majorHAnsi"/>
        </w:rPr>
        <w:t>CH</w:t>
      </w:r>
      <w:r w:rsidR="008D6E2E" w:rsidRPr="0026418A">
        <w:rPr>
          <w:rFonts w:asciiTheme="majorHAnsi" w:hAnsiTheme="majorHAnsi" w:cstheme="majorHAnsi"/>
        </w:rPr>
        <w:t xml:space="preserve"> </w:t>
      </w:r>
      <w:r w:rsidRPr="0026418A">
        <w:rPr>
          <w:rFonts w:asciiTheme="majorHAnsi" w:hAnsiTheme="majorHAnsi" w:cstheme="majorHAnsi"/>
        </w:rPr>
        <w:t xml:space="preserve">view </w:t>
      </w:r>
      <w:r w:rsidR="0085135B" w:rsidRPr="0026418A">
        <w:rPr>
          <w:rFonts w:asciiTheme="majorHAnsi" w:hAnsiTheme="majorHAnsi" w:cstheme="majorHAnsi"/>
        </w:rPr>
        <w:t xml:space="preserve">CINE </w:t>
      </w:r>
      <w:r w:rsidR="00842F10" w:rsidRPr="0026418A">
        <w:rPr>
          <w:rFonts w:asciiTheme="majorHAnsi" w:hAnsiTheme="majorHAnsi" w:cstheme="majorHAnsi"/>
        </w:rPr>
        <w:t>images</w:t>
      </w:r>
      <w:r w:rsidRPr="0026418A">
        <w:rPr>
          <w:rFonts w:asciiTheme="majorHAnsi" w:hAnsiTheme="majorHAnsi" w:cstheme="majorHAnsi"/>
        </w:rPr>
        <w:t xml:space="preserve"> were analyzed</w:t>
      </w:r>
      <w:r w:rsidR="00CF655D" w:rsidRPr="0026418A">
        <w:rPr>
          <w:rFonts w:asciiTheme="majorHAnsi" w:hAnsiTheme="majorHAnsi" w:cstheme="majorHAnsi"/>
        </w:rPr>
        <w:t xml:space="preserve"> using </w:t>
      </w:r>
      <w:r w:rsidR="004E22E0" w:rsidRPr="0026418A">
        <w:rPr>
          <w:rFonts w:asciiTheme="majorHAnsi" w:hAnsiTheme="majorHAnsi" w:cstheme="majorHAnsi"/>
        </w:rPr>
        <w:t xml:space="preserve">image analysis </w:t>
      </w:r>
      <w:r w:rsidR="00CF655D" w:rsidRPr="0026418A">
        <w:rPr>
          <w:rFonts w:asciiTheme="majorHAnsi" w:hAnsiTheme="majorHAnsi" w:cstheme="majorHAnsi"/>
        </w:rPr>
        <w:t>software</w:t>
      </w:r>
      <w:r w:rsidRPr="0026418A">
        <w:rPr>
          <w:rFonts w:asciiTheme="majorHAnsi" w:hAnsiTheme="majorHAnsi" w:cstheme="majorHAnsi"/>
        </w:rPr>
        <w:t xml:space="preserve"> to determine</w:t>
      </w:r>
      <w:r w:rsidR="00096B33" w:rsidRPr="0026418A">
        <w:rPr>
          <w:rFonts w:asciiTheme="majorHAnsi" w:hAnsiTheme="majorHAnsi" w:cstheme="majorHAnsi"/>
        </w:rPr>
        <w:t xml:space="preserve"> endo</w:t>
      </w:r>
      <w:r w:rsidR="0085135B" w:rsidRPr="0026418A">
        <w:rPr>
          <w:rFonts w:asciiTheme="majorHAnsi" w:hAnsiTheme="majorHAnsi" w:cstheme="majorHAnsi"/>
        </w:rPr>
        <w:t xml:space="preserve">cardial </w:t>
      </w:r>
      <w:r w:rsidR="00096B33" w:rsidRPr="0026418A">
        <w:rPr>
          <w:rFonts w:asciiTheme="majorHAnsi" w:hAnsiTheme="majorHAnsi" w:cstheme="majorHAnsi"/>
        </w:rPr>
        <w:t xml:space="preserve">GLS </w:t>
      </w:r>
      <w:r w:rsidR="0085135B" w:rsidRPr="0026418A">
        <w:rPr>
          <w:rFonts w:asciiTheme="majorHAnsi" w:hAnsiTheme="majorHAnsi" w:cstheme="majorHAnsi"/>
        </w:rPr>
        <w:t xml:space="preserve">(endoGLS) </w:t>
      </w:r>
      <w:r w:rsidR="0085111F" w:rsidRPr="0026418A">
        <w:rPr>
          <w:rFonts w:asciiTheme="majorHAnsi" w:hAnsiTheme="majorHAnsi" w:cstheme="majorHAnsi"/>
        </w:rPr>
        <w:t>changes across</w:t>
      </w:r>
      <w:r w:rsidR="00096B33" w:rsidRPr="0026418A">
        <w:rPr>
          <w:rFonts w:asciiTheme="majorHAnsi" w:hAnsiTheme="majorHAnsi" w:cstheme="majorHAnsi"/>
        </w:rPr>
        <w:t xml:space="preserve"> the cardiac cycle (</w:t>
      </w:r>
      <w:r w:rsidR="00096B33" w:rsidRPr="0026418A">
        <w:rPr>
          <w:rFonts w:asciiTheme="majorHAnsi" w:hAnsiTheme="majorHAnsi" w:cstheme="majorHAnsi"/>
          <w:b/>
          <w:bCs/>
        </w:rPr>
        <w:t>Figure 5B</w:t>
      </w:r>
      <w:r w:rsidR="00096B33" w:rsidRPr="0026418A">
        <w:rPr>
          <w:rFonts w:asciiTheme="majorHAnsi" w:hAnsiTheme="majorHAnsi" w:cstheme="majorHAnsi"/>
        </w:rPr>
        <w:t>) and corresponding</w:t>
      </w:r>
      <w:r w:rsidRPr="0026418A">
        <w:rPr>
          <w:rFonts w:asciiTheme="majorHAnsi" w:hAnsiTheme="majorHAnsi" w:cstheme="majorHAnsi"/>
        </w:rPr>
        <w:t xml:space="preserve"> peak GLS value</w:t>
      </w:r>
      <w:r w:rsidR="00096B33" w:rsidRPr="0026418A">
        <w:rPr>
          <w:rFonts w:asciiTheme="majorHAnsi" w:hAnsiTheme="majorHAnsi" w:cstheme="majorHAnsi"/>
        </w:rPr>
        <w:t>s</w:t>
      </w:r>
      <w:r w:rsidR="00E777CC" w:rsidRPr="0026418A">
        <w:rPr>
          <w:rFonts w:asciiTheme="majorHAnsi" w:hAnsiTheme="majorHAnsi" w:cstheme="majorHAnsi"/>
        </w:rPr>
        <w:t xml:space="preserve"> (</w:t>
      </w:r>
      <w:r w:rsidR="004C39BF" w:rsidRPr="0026418A">
        <w:rPr>
          <w:rFonts w:asciiTheme="majorHAnsi" w:hAnsiTheme="majorHAnsi" w:cstheme="majorHAnsi"/>
        </w:rPr>
        <w:t>-22.8</w:t>
      </w:r>
      <w:r w:rsidR="008D6E2E" w:rsidRPr="0026418A">
        <w:rPr>
          <w:rFonts w:asciiTheme="majorHAnsi" w:hAnsiTheme="majorHAnsi" w:cstheme="majorHAnsi"/>
        </w:rPr>
        <w:t xml:space="preserve"> </w:t>
      </w:r>
      <w:r w:rsidR="004C39BF" w:rsidRPr="0026418A">
        <w:rPr>
          <w:rFonts w:asciiTheme="majorHAnsi" w:hAnsiTheme="majorHAnsi" w:cstheme="majorHAnsi"/>
        </w:rPr>
        <w:t>±</w:t>
      </w:r>
      <w:r w:rsidR="008D6E2E" w:rsidRPr="0026418A">
        <w:rPr>
          <w:rFonts w:asciiTheme="majorHAnsi" w:hAnsiTheme="majorHAnsi" w:cstheme="majorHAnsi"/>
        </w:rPr>
        <w:t xml:space="preserve"> </w:t>
      </w:r>
      <w:r w:rsidR="004C39BF" w:rsidRPr="0026418A">
        <w:rPr>
          <w:rFonts w:asciiTheme="majorHAnsi" w:hAnsiTheme="majorHAnsi" w:cstheme="majorHAnsi"/>
        </w:rPr>
        <w:t>2.</w:t>
      </w:r>
      <w:r w:rsidR="008D6E2E" w:rsidRPr="0026418A">
        <w:rPr>
          <w:rFonts w:asciiTheme="majorHAnsi" w:hAnsiTheme="majorHAnsi" w:cstheme="majorHAnsi"/>
        </w:rPr>
        <w:t>4%</w:t>
      </w:r>
      <w:r w:rsidR="004C39BF" w:rsidRPr="0026418A">
        <w:rPr>
          <w:rFonts w:asciiTheme="majorHAnsi" w:hAnsiTheme="majorHAnsi" w:cstheme="majorHAnsi"/>
        </w:rPr>
        <w:t>)</w:t>
      </w:r>
      <w:r w:rsidRPr="0026418A">
        <w:rPr>
          <w:rFonts w:asciiTheme="majorHAnsi" w:hAnsiTheme="majorHAnsi" w:cstheme="majorHAnsi"/>
        </w:rPr>
        <w:t xml:space="preserve"> </w:t>
      </w:r>
      <w:r w:rsidR="00096B33" w:rsidRPr="0026418A">
        <w:rPr>
          <w:rFonts w:asciiTheme="majorHAnsi" w:hAnsiTheme="majorHAnsi" w:cstheme="majorHAnsi"/>
        </w:rPr>
        <w:t xml:space="preserve">as a measure </w:t>
      </w:r>
      <w:r w:rsidR="008D6E2E" w:rsidRPr="0026418A">
        <w:rPr>
          <w:rFonts w:asciiTheme="majorHAnsi" w:hAnsiTheme="majorHAnsi" w:cstheme="majorHAnsi"/>
        </w:rPr>
        <w:t>for</w:t>
      </w:r>
      <w:r w:rsidR="00A95F2A" w:rsidRPr="0026418A">
        <w:rPr>
          <w:rFonts w:asciiTheme="majorHAnsi" w:hAnsiTheme="majorHAnsi" w:cstheme="majorHAnsi"/>
        </w:rPr>
        <w:t xml:space="preserve"> </w:t>
      </w:r>
      <w:r w:rsidR="00096B33" w:rsidRPr="0026418A">
        <w:rPr>
          <w:rFonts w:asciiTheme="majorHAnsi" w:hAnsiTheme="majorHAnsi" w:cstheme="majorHAnsi"/>
        </w:rPr>
        <w:t xml:space="preserve">myocardial strain. </w:t>
      </w:r>
      <w:r w:rsidR="005B6D08" w:rsidRPr="0026418A">
        <w:rPr>
          <w:rFonts w:asciiTheme="majorHAnsi" w:hAnsiTheme="majorHAnsi" w:cstheme="majorHAnsi"/>
        </w:rPr>
        <w:t>Additionally</w:t>
      </w:r>
      <w:r w:rsidR="008D6E2E" w:rsidRPr="0026418A">
        <w:rPr>
          <w:rFonts w:asciiTheme="majorHAnsi" w:hAnsiTheme="majorHAnsi" w:cstheme="majorHAnsi"/>
        </w:rPr>
        <w:t>,</w:t>
      </w:r>
      <w:r w:rsidR="005B6D08" w:rsidRPr="0026418A">
        <w:rPr>
          <w:rFonts w:asciiTheme="majorHAnsi" w:hAnsiTheme="majorHAnsi" w:cstheme="majorHAnsi"/>
        </w:rPr>
        <w:t xml:space="preserve"> the software calculates the</w:t>
      </w:r>
      <w:r w:rsidR="00911F87" w:rsidRPr="0026418A">
        <w:rPr>
          <w:rFonts w:asciiTheme="majorHAnsi" w:hAnsiTheme="majorHAnsi" w:cstheme="majorHAnsi"/>
        </w:rPr>
        <w:t xml:space="preserve"> root mean square (RMS) HDF in longitudinal (apex-base) (135.2</w:t>
      </w:r>
      <w:r w:rsidR="008D6E2E" w:rsidRPr="0026418A">
        <w:rPr>
          <w:rFonts w:asciiTheme="majorHAnsi" w:hAnsiTheme="majorHAnsi" w:cstheme="majorHAnsi"/>
        </w:rPr>
        <w:t xml:space="preserve"> </w:t>
      </w:r>
      <w:r w:rsidR="00D771AC" w:rsidRPr="0026418A">
        <w:rPr>
          <w:rFonts w:asciiTheme="majorHAnsi" w:hAnsiTheme="majorHAnsi" w:cstheme="majorHAnsi"/>
        </w:rPr>
        <w:t>±</w:t>
      </w:r>
      <w:r w:rsidR="008D6E2E" w:rsidRPr="0026418A">
        <w:rPr>
          <w:rFonts w:asciiTheme="majorHAnsi" w:hAnsiTheme="majorHAnsi" w:cstheme="majorHAnsi"/>
        </w:rPr>
        <w:t xml:space="preserve"> </w:t>
      </w:r>
      <w:r w:rsidR="00D771AC" w:rsidRPr="0026418A">
        <w:rPr>
          <w:rFonts w:asciiTheme="majorHAnsi" w:hAnsiTheme="majorHAnsi" w:cstheme="majorHAnsi"/>
        </w:rPr>
        <w:t>31.</w:t>
      </w:r>
      <w:r w:rsidR="008D6E2E" w:rsidRPr="0026418A">
        <w:rPr>
          <w:rFonts w:asciiTheme="majorHAnsi" w:hAnsiTheme="majorHAnsi" w:cstheme="majorHAnsi"/>
        </w:rPr>
        <w:t>7%</w:t>
      </w:r>
      <w:r w:rsidR="00D771AC" w:rsidRPr="0026418A">
        <w:rPr>
          <w:rFonts w:asciiTheme="majorHAnsi" w:hAnsiTheme="majorHAnsi" w:cstheme="majorHAnsi"/>
        </w:rPr>
        <w:t>)</w:t>
      </w:r>
      <w:r w:rsidR="00911F87" w:rsidRPr="0026418A">
        <w:rPr>
          <w:rFonts w:asciiTheme="majorHAnsi" w:hAnsiTheme="majorHAnsi" w:cstheme="majorHAnsi"/>
        </w:rPr>
        <w:t xml:space="preserve"> and transversal (inferolateral-anteroseptal)</w:t>
      </w:r>
      <w:r w:rsidR="00096B33" w:rsidRPr="0026418A">
        <w:rPr>
          <w:rFonts w:asciiTheme="majorHAnsi" w:hAnsiTheme="majorHAnsi" w:cstheme="majorHAnsi"/>
        </w:rPr>
        <w:t xml:space="preserve"> </w:t>
      </w:r>
      <w:r w:rsidR="00D771AC" w:rsidRPr="0026418A">
        <w:rPr>
          <w:rFonts w:asciiTheme="majorHAnsi" w:hAnsiTheme="majorHAnsi" w:cstheme="majorHAnsi"/>
        </w:rPr>
        <w:t>(12</w:t>
      </w:r>
      <w:r w:rsidR="008D6E2E" w:rsidRPr="0026418A">
        <w:rPr>
          <w:rFonts w:asciiTheme="majorHAnsi" w:hAnsiTheme="majorHAnsi" w:cstheme="majorHAnsi"/>
        </w:rPr>
        <w:t xml:space="preserve">.9 </w:t>
      </w:r>
      <w:r w:rsidR="00D771AC" w:rsidRPr="0026418A">
        <w:rPr>
          <w:rFonts w:asciiTheme="majorHAnsi" w:hAnsiTheme="majorHAnsi" w:cstheme="majorHAnsi"/>
        </w:rPr>
        <w:t>±</w:t>
      </w:r>
      <w:r w:rsidR="008D6E2E" w:rsidRPr="0026418A">
        <w:rPr>
          <w:rFonts w:asciiTheme="majorHAnsi" w:hAnsiTheme="majorHAnsi" w:cstheme="majorHAnsi"/>
        </w:rPr>
        <w:t xml:space="preserve"> </w:t>
      </w:r>
      <w:r w:rsidR="00D771AC" w:rsidRPr="0026418A">
        <w:rPr>
          <w:rFonts w:asciiTheme="majorHAnsi" w:hAnsiTheme="majorHAnsi" w:cstheme="majorHAnsi"/>
        </w:rPr>
        <w:t>5.0</w:t>
      </w:r>
      <w:r w:rsidR="008D6E2E" w:rsidRPr="0026418A">
        <w:rPr>
          <w:rFonts w:asciiTheme="majorHAnsi" w:hAnsiTheme="majorHAnsi" w:cstheme="majorHAnsi"/>
        </w:rPr>
        <w:t>%</w:t>
      </w:r>
      <w:r w:rsidR="00D771AC" w:rsidRPr="0026418A">
        <w:rPr>
          <w:rFonts w:asciiTheme="majorHAnsi" w:hAnsiTheme="majorHAnsi" w:cstheme="majorHAnsi"/>
        </w:rPr>
        <w:t>)</w:t>
      </w:r>
      <w:r w:rsidR="00911F87" w:rsidRPr="0026418A">
        <w:rPr>
          <w:rFonts w:asciiTheme="majorHAnsi" w:hAnsiTheme="majorHAnsi" w:cstheme="majorHAnsi"/>
        </w:rPr>
        <w:t xml:space="preserve"> direction</w:t>
      </w:r>
      <w:r w:rsidR="00EA1170" w:rsidRPr="0026418A">
        <w:rPr>
          <w:rFonts w:asciiTheme="majorHAnsi" w:hAnsiTheme="majorHAnsi" w:cstheme="majorHAnsi"/>
        </w:rPr>
        <w:t>s</w:t>
      </w:r>
      <w:r w:rsidR="00CF655D" w:rsidRPr="0026418A">
        <w:rPr>
          <w:rFonts w:asciiTheme="majorHAnsi" w:hAnsiTheme="majorHAnsi" w:cstheme="majorHAnsi"/>
        </w:rPr>
        <w:t xml:space="preserve">. </w:t>
      </w:r>
      <w:r w:rsidR="007061B3" w:rsidRPr="0026418A">
        <w:rPr>
          <w:rFonts w:asciiTheme="majorHAnsi" w:hAnsiTheme="majorHAnsi" w:cstheme="majorHAnsi"/>
        </w:rPr>
        <w:t>For each animal</w:t>
      </w:r>
      <w:r w:rsidR="004E22E0" w:rsidRPr="0026418A">
        <w:rPr>
          <w:rFonts w:asciiTheme="majorHAnsi" w:hAnsiTheme="majorHAnsi" w:cstheme="majorHAnsi"/>
        </w:rPr>
        <w:t>,</w:t>
      </w:r>
      <w:r w:rsidR="007061B3" w:rsidRPr="0026418A">
        <w:rPr>
          <w:rFonts w:asciiTheme="majorHAnsi" w:hAnsiTheme="majorHAnsi" w:cstheme="majorHAnsi"/>
        </w:rPr>
        <w:t xml:space="preserve"> it is also possible to produce a</w:t>
      </w:r>
      <w:r w:rsidR="004E22E0" w:rsidRPr="0026418A">
        <w:rPr>
          <w:rFonts w:asciiTheme="majorHAnsi" w:hAnsiTheme="majorHAnsi" w:cstheme="majorHAnsi"/>
        </w:rPr>
        <w:t>n</w:t>
      </w:r>
      <w:r w:rsidR="007061B3" w:rsidRPr="0026418A">
        <w:rPr>
          <w:rFonts w:asciiTheme="majorHAnsi" w:hAnsiTheme="majorHAnsi" w:cstheme="majorHAnsi"/>
        </w:rPr>
        <w:t xml:space="preserve"> HDF time profile, which follows a consistent pattern of </w:t>
      </w:r>
      <w:r w:rsidR="00FA1BC6" w:rsidRPr="0026418A">
        <w:rPr>
          <w:rFonts w:asciiTheme="majorHAnsi" w:hAnsiTheme="majorHAnsi" w:cstheme="majorHAnsi"/>
        </w:rPr>
        <w:t xml:space="preserve">positive and negative peaks that </w:t>
      </w:r>
      <w:r w:rsidR="00FC73FD" w:rsidRPr="0026418A">
        <w:rPr>
          <w:rFonts w:asciiTheme="majorHAnsi" w:hAnsiTheme="majorHAnsi" w:cstheme="majorHAnsi"/>
        </w:rPr>
        <w:t xml:space="preserve">represent the magnitude and direction of the </w:t>
      </w:r>
      <w:r w:rsidR="004C51E7" w:rsidRPr="0026418A">
        <w:rPr>
          <w:rFonts w:asciiTheme="majorHAnsi" w:hAnsiTheme="majorHAnsi" w:cstheme="majorHAnsi"/>
        </w:rPr>
        <w:t>HDF</w:t>
      </w:r>
      <w:r w:rsidR="00FC73FD" w:rsidRPr="0026418A">
        <w:rPr>
          <w:rFonts w:asciiTheme="majorHAnsi" w:hAnsiTheme="majorHAnsi" w:cstheme="majorHAnsi"/>
        </w:rPr>
        <w:t xml:space="preserve"> during the cardiac cycle (</w:t>
      </w:r>
      <w:r w:rsidR="00FC73FD" w:rsidRPr="0026418A">
        <w:rPr>
          <w:rFonts w:asciiTheme="majorHAnsi" w:hAnsiTheme="majorHAnsi" w:cstheme="majorHAnsi"/>
          <w:b/>
          <w:bCs/>
        </w:rPr>
        <w:t xml:space="preserve">Figure </w:t>
      </w:r>
      <w:r w:rsidR="007061B3" w:rsidRPr="0026418A">
        <w:rPr>
          <w:rFonts w:asciiTheme="majorHAnsi" w:hAnsiTheme="majorHAnsi" w:cstheme="majorHAnsi"/>
          <w:b/>
          <w:bCs/>
        </w:rPr>
        <w:t>5</w:t>
      </w:r>
      <w:r w:rsidR="00096B33" w:rsidRPr="0026418A">
        <w:rPr>
          <w:rFonts w:asciiTheme="majorHAnsi" w:hAnsiTheme="majorHAnsi" w:cstheme="majorHAnsi"/>
          <w:b/>
          <w:bCs/>
        </w:rPr>
        <w:t>C</w:t>
      </w:r>
      <w:r w:rsidR="00FC73FD" w:rsidRPr="0026418A">
        <w:rPr>
          <w:rFonts w:asciiTheme="majorHAnsi" w:hAnsiTheme="majorHAnsi" w:cstheme="majorHAnsi"/>
        </w:rPr>
        <w:t>)</w:t>
      </w:r>
      <w:r w:rsidR="00096B33" w:rsidRPr="0026418A">
        <w:rPr>
          <w:rFonts w:asciiTheme="majorHAnsi" w:hAnsiTheme="majorHAnsi" w:cstheme="majorHAnsi"/>
        </w:rPr>
        <w:t xml:space="preserve">. Descriptive </w:t>
      </w:r>
      <w:r w:rsidR="00004871" w:rsidRPr="0026418A">
        <w:rPr>
          <w:rFonts w:asciiTheme="majorHAnsi" w:hAnsiTheme="majorHAnsi" w:cstheme="majorHAnsi"/>
        </w:rPr>
        <w:t>results</w:t>
      </w:r>
      <w:r w:rsidR="00096B33" w:rsidRPr="0026418A">
        <w:rPr>
          <w:rFonts w:asciiTheme="majorHAnsi" w:hAnsiTheme="majorHAnsi" w:cstheme="majorHAnsi"/>
        </w:rPr>
        <w:t xml:space="preserve"> of all outcome parameters are summarized in </w:t>
      </w:r>
      <w:r w:rsidR="00096B33" w:rsidRPr="0026418A">
        <w:rPr>
          <w:rFonts w:asciiTheme="majorHAnsi" w:hAnsiTheme="majorHAnsi" w:cstheme="majorHAnsi"/>
          <w:b/>
          <w:bCs/>
        </w:rPr>
        <w:t>Figure 5D</w:t>
      </w:r>
      <w:r w:rsidR="00096B33" w:rsidRPr="0026418A">
        <w:rPr>
          <w:rFonts w:asciiTheme="majorHAnsi" w:hAnsiTheme="majorHAnsi" w:cstheme="majorHAnsi"/>
        </w:rPr>
        <w:t xml:space="preserve">. </w:t>
      </w:r>
    </w:p>
    <w:p w14:paraId="1B7FD408" w14:textId="77777777" w:rsidR="00CD4C35" w:rsidRPr="0026418A" w:rsidRDefault="00CD4C35" w:rsidP="0026418A">
      <w:pPr>
        <w:rPr>
          <w:rFonts w:asciiTheme="majorHAnsi" w:hAnsiTheme="majorHAnsi" w:cstheme="majorHAnsi"/>
        </w:rPr>
      </w:pPr>
    </w:p>
    <w:p w14:paraId="6D510784" w14:textId="7F28A788" w:rsidR="006E4797" w:rsidRPr="0026418A" w:rsidRDefault="00551D82" w:rsidP="0026418A">
      <w:pPr>
        <w:rPr>
          <w:rFonts w:asciiTheme="majorHAnsi" w:hAnsiTheme="majorHAnsi" w:cstheme="majorHAnsi"/>
        </w:rPr>
      </w:pPr>
      <w:r w:rsidRPr="0026418A">
        <w:rPr>
          <w:rFonts w:asciiTheme="majorHAnsi" w:hAnsiTheme="majorHAnsi" w:cstheme="majorHAnsi"/>
          <w:b/>
        </w:rPr>
        <w:t>FIGURE AND TABLE LEGENDS</w:t>
      </w:r>
      <w:r w:rsidR="006D5345" w:rsidRPr="0026418A">
        <w:rPr>
          <w:rFonts w:asciiTheme="majorHAnsi" w:hAnsiTheme="majorHAnsi" w:cstheme="majorHAnsi"/>
          <w:b/>
        </w:rPr>
        <w:t>:</w:t>
      </w:r>
    </w:p>
    <w:p w14:paraId="5669D4FF" w14:textId="351D1F91" w:rsidR="00C31F9A" w:rsidRPr="0026418A" w:rsidRDefault="00C31F9A" w:rsidP="0026418A">
      <w:pPr>
        <w:rPr>
          <w:rFonts w:asciiTheme="majorHAnsi" w:hAnsiTheme="majorHAnsi" w:cstheme="majorHAnsi"/>
        </w:rPr>
      </w:pPr>
    </w:p>
    <w:p w14:paraId="6E995CAA" w14:textId="4069F66F" w:rsidR="000D593C" w:rsidRPr="0026418A" w:rsidRDefault="00C31F9A" w:rsidP="0026418A">
      <w:pPr>
        <w:rPr>
          <w:rFonts w:asciiTheme="majorHAnsi" w:hAnsiTheme="majorHAnsi" w:cstheme="majorHAnsi"/>
        </w:rPr>
      </w:pPr>
      <w:r w:rsidRPr="0026418A">
        <w:rPr>
          <w:rFonts w:asciiTheme="majorHAnsi" w:hAnsiTheme="majorHAnsi" w:cstheme="majorHAnsi"/>
          <w:b/>
          <w:bCs/>
        </w:rPr>
        <w:t>Figure 1</w:t>
      </w:r>
      <w:r w:rsidR="00595F55" w:rsidRPr="0026418A">
        <w:rPr>
          <w:rFonts w:asciiTheme="majorHAnsi" w:hAnsiTheme="majorHAnsi" w:cstheme="majorHAnsi"/>
          <w:b/>
          <w:bCs/>
        </w:rPr>
        <w:t>:</w:t>
      </w:r>
      <w:r w:rsidR="00E75745" w:rsidRPr="0026418A">
        <w:rPr>
          <w:rFonts w:asciiTheme="majorHAnsi" w:hAnsiTheme="majorHAnsi" w:cstheme="majorHAnsi"/>
        </w:rPr>
        <w:t xml:space="preserve"> </w:t>
      </w:r>
      <w:r w:rsidR="00E75745" w:rsidRPr="0026418A">
        <w:rPr>
          <w:rFonts w:asciiTheme="majorHAnsi" w:hAnsiTheme="majorHAnsi" w:cstheme="majorHAnsi"/>
          <w:b/>
        </w:rPr>
        <w:t>Animal preparation and equipment setup for CMR imaging of the mouse heart.</w:t>
      </w:r>
      <w:r w:rsidR="0034296F" w:rsidRPr="0026418A">
        <w:rPr>
          <w:rFonts w:asciiTheme="majorHAnsi" w:hAnsiTheme="majorHAnsi" w:cstheme="majorHAnsi"/>
          <w:b/>
        </w:rPr>
        <w:t xml:space="preserve"> </w:t>
      </w:r>
      <w:r w:rsidR="0034296F" w:rsidRPr="0026418A">
        <w:rPr>
          <w:rFonts w:asciiTheme="majorHAnsi" w:hAnsiTheme="majorHAnsi" w:cstheme="majorHAnsi"/>
          <w:bCs/>
        </w:rPr>
        <w:t>(</w:t>
      </w:r>
      <w:r w:rsidR="0034296F" w:rsidRPr="0026418A">
        <w:rPr>
          <w:rFonts w:asciiTheme="majorHAnsi" w:hAnsiTheme="majorHAnsi" w:cstheme="majorHAnsi"/>
          <w:b/>
        </w:rPr>
        <w:t>A</w:t>
      </w:r>
      <w:r w:rsidR="0034296F" w:rsidRPr="0026418A">
        <w:rPr>
          <w:rFonts w:asciiTheme="majorHAnsi" w:hAnsiTheme="majorHAnsi" w:cstheme="majorHAnsi"/>
          <w:bCs/>
        </w:rPr>
        <w:t>)</w:t>
      </w:r>
      <w:r w:rsidR="0034296F" w:rsidRPr="0026418A">
        <w:rPr>
          <w:rFonts w:asciiTheme="majorHAnsi" w:hAnsiTheme="majorHAnsi" w:cstheme="majorHAnsi"/>
          <w:b/>
        </w:rPr>
        <w:t xml:space="preserve"> </w:t>
      </w:r>
      <w:r w:rsidR="00E75745" w:rsidRPr="0026418A">
        <w:rPr>
          <w:rFonts w:asciiTheme="majorHAnsi" w:hAnsiTheme="majorHAnsi" w:cstheme="majorHAnsi"/>
        </w:rPr>
        <w:t>Fully anesthetized mouse in</w:t>
      </w:r>
      <w:r w:rsidR="004E22E0" w:rsidRPr="0026418A">
        <w:rPr>
          <w:rFonts w:asciiTheme="majorHAnsi" w:hAnsiTheme="majorHAnsi" w:cstheme="majorHAnsi"/>
        </w:rPr>
        <w:t xml:space="preserve"> the </w:t>
      </w:r>
      <w:r w:rsidR="00E75745" w:rsidRPr="0026418A">
        <w:rPr>
          <w:rFonts w:asciiTheme="majorHAnsi" w:hAnsiTheme="majorHAnsi" w:cstheme="majorHAnsi"/>
        </w:rPr>
        <w:t xml:space="preserve">supine position, placed in the heated mouse cradle with </w:t>
      </w:r>
      <w:r w:rsidR="004E22E0" w:rsidRPr="0026418A">
        <w:rPr>
          <w:rFonts w:asciiTheme="majorHAnsi" w:hAnsiTheme="majorHAnsi" w:cstheme="majorHAnsi"/>
        </w:rPr>
        <w:t xml:space="preserve">a </w:t>
      </w:r>
      <w:r w:rsidR="00E75745" w:rsidRPr="0026418A">
        <w:rPr>
          <w:rFonts w:asciiTheme="majorHAnsi" w:hAnsiTheme="majorHAnsi" w:cstheme="majorHAnsi"/>
        </w:rPr>
        <w:t>respiratory pneumatic pillow placed on the abdomen, rectal fiber-optic temperature sensor</w:t>
      </w:r>
      <w:r w:rsidR="004E22E0" w:rsidRPr="0026418A">
        <w:rPr>
          <w:rFonts w:asciiTheme="majorHAnsi" w:hAnsiTheme="majorHAnsi" w:cstheme="majorHAnsi"/>
        </w:rPr>
        <w:t>,</w:t>
      </w:r>
      <w:r w:rsidR="00E75745" w:rsidRPr="0026418A">
        <w:rPr>
          <w:rFonts w:asciiTheme="majorHAnsi" w:hAnsiTheme="majorHAnsi" w:cstheme="majorHAnsi"/>
        </w:rPr>
        <w:t xml:space="preserve"> and subcutaneous ECG leads in the chest near the forepaws. </w:t>
      </w:r>
      <w:r w:rsidR="0034296F" w:rsidRPr="0026418A">
        <w:rPr>
          <w:rFonts w:asciiTheme="majorHAnsi" w:hAnsiTheme="majorHAnsi" w:cstheme="majorHAnsi"/>
        </w:rPr>
        <w:t>(</w:t>
      </w:r>
      <w:r w:rsidR="0034296F" w:rsidRPr="0026418A">
        <w:rPr>
          <w:rFonts w:asciiTheme="majorHAnsi" w:hAnsiTheme="majorHAnsi" w:cstheme="majorHAnsi"/>
          <w:b/>
          <w:bCs/>
        </w:rPr>
        <w:t>B</w:t>
      </w:r>
      <w:r w:rsidR="0034296F" w:rsidRPr="0026418A">
        <w:rPr>
          <w:rFonts w:asciiTheme="majorHAnsi" w:hAnsiTheme="majorHAnsi" w:cstheme="majorHAnsi"/>
        </w:rPr>
        <w:t xml:space="preserve">) </w:t>
      </w:r>
      <w:r w:rsidR="00E75745" w:rsidRPr="0026418A">
        <w:rPr>
          <w:rFonts w:asciiTheme="majorHAnsi" w:hAnsiTheme="majorHAnsi" w:cstheme="majorHAnsi"/>
        </w:rPr>
        <w:t xml:space="preserve">Mouse body coil placed over the mouse cradle, with </w:t>
      </w:r>
      <w:r w:rsidR="000D593C" w:rsidRPr="0026418A">
        <w:rPr>
          <w:rFonts w:asciiTheme="majorHAnsi" w:hAnsiTheme="majorHAnsi" w:cstheme="majorHAnsi"/>
        </w:rPr>
        <w:t xml:space="preserve">ECG leads and respiratory pillow reconnected to the ECG and respiratory interface prior to placing the holder in the </w:t>
      </w:r>
      <w:r w:rsidR="00D050A0" w:rsidRPr="0026418A">
        <w:rPr>
          <w:rFonts w:asciiTheme="majorHAnsi" w:hAnsiTheme="majorHAnsi" w:cstheme="majorHAnsi"/>
        </w:rPr>
        <w:t>MRI</w:t>
      </w:r>
      <w:r w:rsidR="000D593C" w:rsidRPr="0026418A">
        <w:rPr>
          <w:rFonts w:asciiTheme="majorHAnsi" w:hAnsiTheme="majorHAnsi" w:cstheme="majorHAnsi"/>
        </w:rPr>
        <w:t xml:space="preserve"> magnet.</w:t>
      </w:r>
      <w:r w:rsidR="000C56F7" w:rsidRPr="0026418A">
        <w:rPr>
          <w:rFonts w:asciiTheme="majorHAnsi" w:hAnsiTheme="majorHAnsi" w:cstheme="majorHAnsi"/>
        </w:rPr>
        <w:t xml:space="preserve"> (</w:t>
      </w:r>
      <w:r w:rsidR="000C56F7" w:rsidRPr="0026418A">
        <w:rPr>
          <w:rFonts w:asciiTheme="majorHAnsi" w:hAnsiTheme="majorHAnsi" w:cstheme="majorHAnsi"/>
          <w:b/>
          <w:bCs/>
        </w:rPr>
        <w:t>C</w:t>
      </w:r>
      <w:r w:rsidR="000C56F7" w:rsidRPr="0026418A">
        <w:rPr>
          <w:rFonts w:asciiTheme="majorHAnsi" w:hAnsiTheme="majorHAnsi" w:cstheme="majorHAnsi"/>
        </w:rPr>
        <w:t xml:space="preserve">) </w:t>
      </w:r>
      <w:r w:rsidR="000D593C" w:rsidRPr="0026418A">
        <w:rPr>
          <w:rFonts w:asciiTheme="majorHAnsi" w:hAnsiTheme="majorHAnsi" w:cstheme="majorHAnsi"/>
        </w:rPr>
        <w:t>Depiction of the ECG and respiratory signal</w:t>
      </w:r>
      <w:r w:rsidR="00B908DA" w:rsidRPr="0026418A">
        <w:rPr>
          <w:rFonts w:asciiTheme="majorHAnsi" w:hAnsiTheme="majorHAnsi" w:cstheme="majorHAnsi"/>
        </w:rPr>
        <w:t>s</w:t>
      </w:r>
      <w:r w:rsidR="000D593C" w:rsidRPr="0026418A">
        <w:rPr>
          <w:rFonts w:asciiTheme="majorHAnsi" w:hAnsiTheme="majorHAnsi" w:cstheme="majorHAnsi"/>
        </w:rPr>
        <w:t xml:space="preserve"> in </w:t>
      </w:r>
      <w:r w:rsidR="007A5425" w:rsidRPr="0026418A">
        <w:rPr>
          <w:rFonts w:asciiTheme="majorHAnsi" w:hAnsiTheme="majorHAnsi" w:cstheme="majorHAnsi"/>
        </w:rPr>
        <w:t>ECG and respiratory monitoring software</w:t>
      </w:r>
      <w:r w:rsidR="000D593C" w:rsidRPr="0026418A">
        <w:rPr>
          <w:rFonts w:asciiTheme="majorHAnsi" w:hAnsiTheme="majorHAnsi" w:cstheme="majorHAnsi"/>
        </w:rPr>
        <w:t xml:space="preserve">. </w:t>
      </w:r>
      <w:r w:rsidR="001969CE" w:rsidRPr="0026418A">
        <w:rPr>
          <w:rFonts w:asciiTheme="majorHAnsi" w:hAnsiTheme="majorHAnsi" w:cstheme="majorHAnsi"/>
        </w:rPr>
        <w:t xml:space="preserve">The R-peak of the ECG signal is detected and used as starting point for MRI signal acquisition. A blanking period between R-peaks can be manually adjusted based on the period of a heartbeat. </w:t>
      </w:r>
      <w:r w:rsidR="000D593C" w:rsidRPr="0026418A">
        <w:rPr>
          <w:rFonts w:asciiTheme="majorHAnsi" w:hAnsiTheme="majorHAnsi" w:cstheme="majorHAnsi"/>
        </w:rPr>
        <w:t xml:space="preserve">Triggering </w:t>
      </w:r>
      <w:r w:rsidR="00D014B2" w:rsidRPr="0026418A">
        <w:rPr>
          <w:rFonts w:asciiTheme="majorHAnsi" w:hAnsiTheme="majorHAnsi" w:cstheme="majorHAnsi"/>
        </w:rPr>
        <w:t xml:space="preserve">can only occur </w:t>
      </w:r>
      <w:r w:rsidR="000D593C" w:rsidRPr="0026418A">
        <w:rPr>
          <w:rFonts w:asciiTheme="majorHAnsi" w:hAnsiTheme="majorHAnsi" w:cstheme="majorHAnsi"/>
        </w:rPr>
        <w:t xml:space="preserve">during the respiratory plateau (green line in middle panel) for which </w:t>
      </w:r>
      <w:r w:rsidR="00DE0242" w:rsidRPr="0026418A">
        <w:rPr>
          <w:rFonts w:asciiTheme="majorHAnsi" w:hAnsiTheme="majorHAnsi" w:cstheme="majorHAnsi"/>
        </w:rPr>
        <w:t>the</w:t>
      </w:r>
      <w:r w:rsidR="000D593C" w:rsidRPr="0026418A">
        <w:rPr>
          <w:rFonts w:asciiTheme="majorHAnsi" w:hAnsiTheme="majorHAnsi" w:cstheme="majorHAnsi"/>
        </w:rPr>
        <w:t xml:space="preserve"> begin</w:t>
      </w:r>
      <w:r w:rsidR="006A04C6" w:rsidRPr="0026418A">
        <w:rPr>
          <w:rFonts w:asciiTheme="majorHAnsi" w:hAnsiTheme="majorHAnsi" w:cstheme="majorHAnsi"/>
        </w:rPr>
        <w:t>ning</w:t>
      </w:r>
      <w:r w:rsidR="000D593C" w:rsidRPr="0026418A">
        <w:rPr>
          <w:rFonts w:asciiTheme="majorHAnsi" w:hAnsiTheme="majorHAnsi" w:cstheme="majorHAnsi"/>
        </w:rPr>
        <w:t xml:space="preserve"> delay and max</w:t>
      </w:r>
      <w:r w:rsidR="006A04C6" w:rsidRPr="0026418A">
        <w:rPr>
          <w:rFonts w:asciiTheme="majorHAnsi" w:hAnsiTheme="majorHAnsi" w:cstheme="majorHAnsi"/>
        </w:rPr>
        <w:t>imum</w:t>
      </w:r>
      <w:r w:rsidR="000D593C" w:rsidRPr="0026418A">
        <w:rPr>
          <w:rFonts w:asciiTheme="majorHAnsi" w:hAnsiTheme="majorHAnsi" w:cstheme="majorHAnsi"/>
        </w:rPr>
        <w:t xml:space="preserve"> width can be </w:t>
      </w:r>
      <w:r w:rsidR="00DE0242" w:rsidRPr="0026418A">
        <w:rPr>
          <w:rFonts w:asciiTheme="majorHAnsi" w:hAnsiTheme="majorHAnsi" w:cstheme="majorHAnsi"/>
        </w:rPr>
        <w:t xml:space="preserve">manually adjusted. </w:t>
      </w:r>
      <w:r w:rsidR="00AA6F3E" w:rsidRPr="0026418A">
        <w:rPr>
          <w:rFonts w:asciiTheme="majorHAnsi" w:hAnsiTheme="majorHAnsi" w:cstheme="majorHAnsi"/>
        </w:rPr>
        <w:t xml:space="preserve">Abbreviations: CMR = </w:t>
      </w:r>
      <w:r w:rsidR="00AA6F3E" w:rsidRPr="0026418A">
        <w:rPr>
          <w:rFonts w:asciiTheme="majorHAnsi" w:hAnsiTheme="majorHAnsi" w:cstheme="majorHAnsi"/>
        </w:rPr>
        <w:t>cardiovascular magnetic resonance imaging</w:t>
      </w:r>
      <w:r w:rsidR="00AA6F3E" w:rsidRPr="0026418A">
        <w:rPr>
          <w:rFonts w:asciiTheme="majorHAnsi" w:hAnsiTheme="majorHAnsi" w:cstheme="majorHAnsi"/>
        </w:rPr>
        <w:t xml:space="preserve">; ECG = </w:t>
      </w:r>
      <w:r w:rsidR="00AA6F3E" w:rsidRPr="0026418A">
        <w:rPr>
          <w:rFonts w:asciiTheme="majorHAnsi" w:hAnsiTheme="majorHAnsi" w:cstheme="majorHAnsi"/>
        </w:rPr>
        <w:t>electrocardiogram</w:t>
      </w:r>
      <w:r w:rsidR="00AA6F3E" w:rsidRPr="0026418A">
        <w:rPr>
          <w:rFonts w:asciiTheme="majorHAnsi" w:hAnsiTheme="majorHAnsi" w:cstheme="majorHAnsi"/>
        </w:rPr>
        <w:t xml:space="preserve">; MRI = magnetic resonance imaging. </w:t>
      </w:r>
    </w:p>
    <w:p w14:paraId="5B6C720C" w14:textId="04824A3E" w:rsidR="001969CE" w:rsidRPr="0026418A" w:rsidRDefault="001969CE" w:rsidP="0026418A">
      <w:pPr>
        <w:rPr>
          <w:rFonts w:asciiTheme="majorHAnsi" w:hAnsiTheme="majorHAnsi" w:cstheme="majorHAnsi"/>
        </w:rPr>
      </w:pPr>
    </w:p>
    <w:p w14:paraId="5B016FEC" w14:textId="0CC64F5A" w:rsidR="006C11F4" w:rsidRPr="0026418A" w:rsidRDefault="001969CE" w:rsidP="0026418A">
      <w:pPr>
        <w:rPr>
          <w:rFonts w:asciiTheme="majorHAnsi" w:hAnsiTheme="majorHAnsi" w:cstheme="majorHAnsi"/>
        </w:rPr>
      </w:pPr>
      <w:r w:rsidRPr="0026418A">
        <w:rPr>
          <w:rFonts w:asciiTheme="majorHAnsi" w:hAnsiTheme="majorHAnsi" w:cstheme="majorHAnsi"/>
          <w:b/>
          <w:bCs/>
        </w:rPr>
        <w:lastRenderedPageBreak/>
        <w:t>Figure 2</w:t>
      </w:r>
      <w:r w:rsidR="0016364C" w:rsidRPr="0026418A">
        <w:rPr>
          <w:rFonts w:asciiTheme="majorHAnsi" w:hAnsiTheme="majorHAnsi" w:cstheme="majorHAnsi"/>
          <w:b/>
          <w:bCs/>
        </w:rPr>
        <w:t>:</w:t>
      </w:r>
      <w:r w:rsidR="004756A3" w:rsidRPr="0026418A">
        <w:rPr>
          <w:rFonts w:asciiTheme="majorHAnsi" w:hAnsiTheme="majorHAnsi" w:cstheme="majorHAnsi"/>
        </w:rPr>
        <w:t xml:space="preserve"> </w:t>
      </w:r>
      <w:r w:rsidR="004756A3" w:rsidRPr="0026418A">
        <w:rPr>
          <w:rFonts w:asciiTheme="majorHAnsi" w:hAnsiTheme="majorHAnsi" w:cstheme="majorHAnsi"/>
          <w:b/>
        </w:rPr>
        <w:t xml:space="preserve">Slice planning for CMR imaging in a mouse. </w:t>
      </w:r>
      <w:r w:rsidR="0016364C" w:rsidRPr="0026418A">
        <w:rPr>
          <w:rFonts w:asciiTheme="majorHAnsi" w:hAnsiTheme="majorHAnsi" w:cstheme="majorHAnsi"/>
          <w:bCs/>
        </w:rPr>
        <w:t>(</w:t>
      </w:r>
      <w:r w:rsidR="0016364C" w:rsidRPr="0026418A">
        <w:rPr>
          <w:rFonts w:asciiTheme="majorHAnsi" w:hAnsiTheme="majorHAnsi" w:cstheme="majorHAnsi"/>
          <w:b/>
        </w:rPr>
        <w:t>A</w:t>
      </w:r>
      <w:r w:rsidR="0016364C" w:rsidRPr="0026418A">
        <w:rPr>
          <w:rFonts w:asciiTheme="majorHAnsi" w:hAnsiTheme="majorHAnsi" w:cstheme="majorHAnsi"/>
          <w:bCs/>
        </w:rPr>
        <w:t>)</w:t>
      </w:r>
      <w:r w:rsidR="0016364C" w:rsidRPr="0026418A">
        <w:rPr>
          <w:rFonts w:asciiTheme="majorHAnsi" w:hAnsiTheme="majorHAnsi" w:cstheme="majorHAnsi"/>
          <w:b/>
        </w:rPr>
        <w:t xml:space="preserve"> </w:t>
      </w:r>
      <w:r w:rsidR="004756A3" w:rsidRPr="0026418A">
        <w:rPr>
          <w:rFonts w:asciiTheme="majorHAnsi" w:hAnsiTheme="majorHAnsi" w:cstheme="majorHAnsi"/>
        </w:rPr>
        <w:t xml:space="preserve">GRE SCOUT </w:t>
      </w:r>
      <w:r w:rsidR="00D849D3" w:rsidRPr="0026418A">
        <w:rPr>
          <w:rFonts w:asciiTheme="majorHAnsi" w:hAnsiTheme="majorHAnsi" w:cstheme="majorHAnsi"/>
        </w:rPr>
        <w:t>planning through the heart</w:t>
      </w:r>
      <w:r w:rsidR="004756A3" w:rsidRPr="0026418A">
        <w:rPr>
          <w:rFonts w:asciiTheme="majorHAnsi" w:hAnsiTheme="majorHAnsi" w:cstheme="majorHAnsi"/>
        </w:rPr>
        <w:t xml:space="preserve"> </w:t>
      </w:r>
      <w:r w:rsidR="00D849D3" w:rsidRPr="0026418A">
        <w:rPr>
          <w:rFonts w:asciiTheme="majorHAnsi" w:hAnsiTheme="majorHAnsi" w:cstheme="majorHAnsi"/>
        </w:rPr>
        <w:t>in 3 orthogonal views using initial scout scan</w:t>
      </w:r>
      <w:r w:rsidR="004756A3" w:rsidRPr="0026418A">
        <w:rPr>
          <w:rFonts w:asciiTheme="majorHAnsi" w:hAnsiTheme="majorHAnsi" w:cstheme="majorHAnsi"/>
        </w:rPr>
        <w:t xml:space="preserve">. </w:t>
      </w:r>
      <w:r w:rsidR="0016364C" w:rsidRPr="0026418A">
        <w:rPr>
          <w:rFonts w:asciiTheme="majorHAnsi" w:hAnsiTheme="majorHAnsi" w:cstheme="majorHAnsi"/>
        </w:rPr>
        <w:t>(</w:t>
      </w:r>
      <w:r w:rsidR="0016364C" w:rsidRPr="0026418A">
        <w:rPr>
          <w:rFonts w:asciiTheme="majorHAnsi" w:hAnsiTheme="majorHAnsi" w:cstheme="majorHAnsi"/>
          <w:b/>
          <w:bCs/>
        </w:rPr>
        <w:t>B</w:t>
      </w:r>
      <w:r w:rsidR="0016364C" w:rsidRPr="0026418A">
        <w:rPr>
          <w:rFonts w:asciiTheme="majorHAnsi" w:hAnsiTheme="majorHAnsi" w:cstheme="majorHAnsi"/>
        </w:rPr>
        <w:t xml:space="preserve">) </w:t>
      </w:r>
      <w:r w:rsidR="00B908DA" w:rsidRPr="0026418A">
        <w:rPr>
          <w:rFonts w:asciiTheme="majorHAnsi" w:hAnsiTheme="majorHAnsi" w:cstheme="majorHAnsi"/>
        </w:rPr>
        <w:t>Short-</w:t>
      </w:r>
      <w:r w:rsidR="004756A3" w:rsidRPr="0026418A">
        <w:rPr>
          <w:rFonts w:asciiTheme="majorHAnsi" w:hAnsiTheme="majorHAnsi" w:cstheme="majorHAnsi"/>
        </w:rPr>
        <w:t>axis scout plann</w:t>
      </w:r>
      <w:r w:rsidR="00265ECA" w:rsidRPr="0026418A">
        <w:rPr>
          <w:rFonts w:asciiTheme="majorHAnsi" w:hAnsiTheme="majorHAnsi" w:cstheme="majorHAnsi"/>
        </w:rPr>
        <w:t>ing</w:t>
      </w:r>
      <w:r w:rsidR="004756A3" w:rsidRPr="0026418A">
        <w:rPr>
          <w:rFonts w:asciiTheme="majorHAnsi" w:hAnsiTheme="majorHAnsi" w:cstheme="majorHAnsi"/>
        </w:rPr>
        <w:t xml:space="preserve"> on </w:t>
      </w:r>
      <w:r w:rsidR="00265ECA" w:rsidRPr="0026418A">
        <w:rPr>
          <w:rFonts w:asciiTheme="majorHAnsi" w:hAnsiTheme="majorHAnsi" w:cstheme="majorHAnsi"/>
        </w:rPr>
        <w:t xml:space="preserve">the GRE SCOUT </w:t>
      </w:r>
      <w:r w:rsidR="004756A3" w:rsidRPr="0026418A">
        <w:rPr>
          <w:rFonts w:asciiTheme="majorHAnsi" w:hAnsiTheme="majorHAnsi" w:cstheme="majorHAnsi"/>
        </w:rPr>
        <w:t>coronal and sagittal slices</w:t>
      </w:r>
      <w:r w:rsidR="00265ECA" w:rsidRPr="0026418A">
        <w:rPr>
          <w:rFonts w:asciiTheme="majorHAnsi" w:hAnsiTheme="majorHAnsi" w:cstheme="majorHAnsi"/>
        </w:rPr>
        <w:t>.</w:t>
      </w:r>
      <w:r w:rsidR="0016364C" w:rsidRPr="0026418A">
        <w:rPr>
          <w:rFonts w:asciiTheme="majorHAnsi" w:hAnsiTheme="majorHAnsi" w:cstheme="majorHAnsi"/>
        </w:rPr>
        <w:t xml:space="preserve"> (</w:t>
      </w:r>
      <w:r w:rsidR="0016364C" w:rsidRPr="0026418A">
        <w:rPr>
          <w:rFonts w:asciiTheme="majorHAnsi" w:hAnsiTheme="majorHAnsi" w:cstheme="majorHAnsi"/>
          <w:b/>
          <w:bCs/>
        </w:rPr>
        <w:t>C</w:t>
      </w:r>
      <w:r w:rsidR="0016364C" w:rsidRPr="0026418A">
        <w:rPr>
          <w:rFonts w:asciiTheme="majorHAnsi" w:hAnsiTheme="majorHAnsi" w:cstheme="majorHAnsi"/>
        </w:rPr>
        <w:t xml:space="preserve">) </w:t>
      </w:r>
      <w:r w:rsidR="00265ECA" w:rsidRPr="0026418A">
        <w:rPr>
          <w:rFonts w:asciiTheme="majorHAnsi" w:hAnsiTheme="majorHAnsi" w:cstheme="majorHAnsi"/>
        </w:rPr>
        <w:t xml:space="preserve">Planning of </w:t>
      </w:r>
      <w:r w:rsidR="00B908DA" w:rsidRPr="0026418A">
        <w:rPr>
          <w:rFonts w:asciiTheme="majorHAnsi" w:hAnsiTheme="majorHAnsi" w:cstheme="majorHAnsi"/>
        </w:rPr>
        <w:t>2</w:t>
      </w:r>
      <w:r w:rsidR="001D7041" w:rsidRPr="0026418A">
        <w:rPr>
          <w:rFonts w:asciiTheme="majorHAnsi" w:hAnsiTheme="majorHAnsi" w:cstheme="majorHAnsi"/>
        </w:rPr>
        <w:t>CH</w:t>
      </w:r>
      <w:r w:rsidR="00B908DA" w:rsidRPr="0026418A">
        <w:rPr>
          <w:rFonts w:asciiTheme="majorHAnsi" w:hAnsiTheme="majorHAnsi" w:cstheme="majorHAnsi"/>
        </w:rPr>
        <w:t xml:space="preserve"> </w:t>
      </w:r>
      <w:r w:rsidR="001D7041" w:rsidRPr="0026418A">
        <w:rPr>
          <w:rFonts w:asciiTheme="majorHAnsi" w:hAnsiTheme="majorHAnsi" w:cstheme="majorHAnsi"/>
        </w:rPr>
        <w:t>scout view using</w:t>
      </w:r>
      <w:r w:rsidR="00265ECA" w:rsidRPr="0026418A">
        <w:rPr>
          <w:rFonts w:asciiTheme="majorHAnsi" w:hAnsiTheme="majorHAnsi" w:cstheme="majorHAnsi"/>
        </w:rPr>
        <w:t xml:space="preserve"> the short</w:t>
      </w:r>
      <w:r w:rsidR="00E753FF" w:rsidRPr="0026418A">
        <w:rPr>
          <w:rFonts w:asciiTheme="majorHAnsi" w:hAnsiTheme="majorHAnsi" w:cstheme="majorHAnsi"/>
        </w:rPr>
        <w:t>-</w:t>
      </w:r>
      <w:r w:rsidR="00265ECA" w:rsidRPr="0026418A">
        <w:rPr>
          <w:rFonts w:asciiTheme="majorHAnsi" w:hAnsiTheme="majorHAnsi" w:cstheme="majorHAnsi"/>
        </w:rPr>
        <w:t xml:space="preserve">axis </w:t>
      </w:r>
      <w:r w:rsidR="006C11F4" w:rsidRPr="0026418A">
        <w:rPr>
          <w:rFonts w:asciiTheme="majorHAnsi" w:hAnsiTheme="majorHAnsi" w:cstheme="majorHAnsi"/>
        </w:rPr>
        <w:t>scout and the GRE SCOUT coronal slice</w:t>
      </w:r>
      <w:r w:rsidR="00D849D3" w:rsidRPr="0026418A">
        <w:rPr>
          <w:rFonts w:asciiTheme="majorHAnsi" w:hAnsiTheme="majorHAnsi" w:cstheme="majorHAnsi"/>
        </w:rPr>
        <w:t>.</w:t>
      </w:r>
      <w:r w:rsidR="0016364C" w:rsidRPr="0026418A">
        <w:rPr>
          <w:rFonts w:asciiTheme="majorHAnsi" w:hAnsiTheme="majorHAnsi" w:cstheme="majorHAnsi"/>
        </w:rPr>
        <w:t xml:space="preserve"> (</w:t>
      </w:r>
      <w:r w:rsidR="0016364C" w:rsidRPr="0026418A">
        <w:rPr>
          <w:rFonts w:asciiTheme="majorHAnsi" w:hAnsiTheme="majorHAnsi" w:cstheme="majorHAnsi"/>
          <w:b/>
          <w:bCs/>
        </w:rPr>
        <w:t>D</w:t>
      </w:r>
      <w:r w:rsidR="0016364C" w:rsidRPr="0026418A">
        <w:rPr>
          <w:rFonts w:asciiTheme="majorHAnsi" w:hAnsiTheme="majorHAnsi" w:cstheme="majorHAnsi"/>
        </w:rPr>
        <w:t xml:space="preserve">) </w:t>
      </w:r>
      <w:r w:rsidR="006C11F4" w:rsidRPr="0026418A">
        <w:rPr>
          <w:rFonts w:asciiTheme="majorHAnsi" w:hAnsiTheme="majorHAnsi" w:cstheme="majorHAnsi"/>
        </w:rPr>
        <w:t xml:space="preserve">Planning of </w:t>
      </w:r>
      <w:r w:rsidR="00B908DA" w:rsidRPr="0026418A">
        <w:rPr>
          <w:rFonts w:asciiTheme="majorHAnsi" w:hAnsiTheme="majorHAnsi" w:cstheme="majorHAnsi"/>
        </w:rPr>
        <w:t>4</w:t>
      </w:r>
      <w:r w:rsidR="001D7041" w:rsidRPr="0026418A">
        <w:rPr>
          <w:rFonts w:asciiTheme="majorHAnsi" w:hAnsiTheme="majorHAnsi" w:cstheme="majorHAnsi"/>
        </w:rPr>
        <w:t>CH scout</w:t>
      </w:r>
      <w:r w:rsidR="006C11F4" w:rsidRPr="0026418A">
        <w:rPr>
          <w:rFonts w:asciiTheme="majorHAnsi" w:hAnsiTheme="majorHAnsi" w:cstheme="majorHAnsi"/>
        </w:rPr>
        <w:t xml:space="preserve"> </w:t>
      </w:r>
      <w:r w:rsidR="001D7041" w:rsidRPr="0026418A">
        <w:rPr>
          <w:rFonts w:asciiTheme="majorHAnsi" w:hAnsiTheme="majorHAnsi" w:cstheme="majorHAnsi"/>
        </w:rPr>
        <w:t>view using</w:t>
      </w:r>
      <w:r w:rsidR="006C11F4" w:rsidRPr="0026418A">
        <w:rPr>
          <w:rFonts w:asciiTheme="majorHAnsi" w:hAnsiTheme="majorHAnsi" w:cstheme="majorHAnsi"/>
        </w:rPr>
        <w:t xml:space="preserve"> the short</w:t>
      </w:r>
      <w:r w:rsidR="00E753FF" w:rsidRPr="0026418A">
        <w:rPr>
          <w:rFonts w:asciiTheme="majorHAnsi" w:hAnsiTheme="majorHAnsi" w:cstheme="majorHAnsi"/>
        </w:rPr>
        <w:t>-</w:t>
      </w:r>
      <w:r w:rsidR="006C11F4" w:rsidRPr="0026418A">
        <w:rPr>
          <w:rFonts w:asciiTheme="majorHAnsi" w:hAnsiTheme="majorHAnsi" w:cstheme="majorHAnsi"/>
        </w:rPr>
        <w:t xml:space="preserve">axis scout and the </w:t>
      </w:r>
      <w:r w:rsidR="00B908DA" w:rsidRPr="0026418A">
        <w:rPr>
          <w:rFonts w:asciiTheme="majorHAnsi" w:hAnsiTheme="majorHAnsi" w:cstheme="majorHAnsi"/>
        </w:rPr>
        <w:t>2</w:t>
      </w:r>
      <w:r w:rsidR="001D7041" w:rsidRPr="0026418A">
        <w:rPr>
          <w:rFonts w:asciiTheme="majorHAnsi" w:hAnsiTheme="majorHAnsi" w:cstheme="majorHAnsi"/>
        </w:rPr>
        <w:t>CH</w:t>
      </w:r>
      <w:r w:rsidR="00B908DA" w:rsidRPr="0026418A">
        <w:rPr>
          <w:rFonts w:asciiTheme="majorHAnsi" w:hAnsiTheme="majorHAnsi" w:cstheme="majorHAnsi"/>
        </w:rPr>
        <w:t xml:space="preserve"> </w:t>
      </w:r>
      <w:r w:rsidR="00E753FF" w:rsidRPr="0026418A">
        <w:rPr>
          <w:rFonts w:asciiTheme="majorHAnsi" w:hAnsiTheme="majorHAnsi" w:cstheme="majorHAnsi"/>
        </w:rPr>
        <w:t>scout</w:t>
      </w:r>
      <w:r w:rsidR="006C11F4" w:rsidRPr="0026418A">
        <w:rPr>
          <w:rFonts w:asciiTheme="majorHAnsi" w:hAnsiTheme="majorHAnsi" w:cstheme="majorHAnsi"/>
        </w:rPr>
        <w:t>.</w:t>
      </w:r>
      <w:r w:rsidR="0016364C" w:rsidRPr="0026418A">
        <w:rPr>
          <w:rFonts w:asciiTheme="majorHAnsi" w:hAnsiTheme="majorHAnsi" w:cstheme="majorHAnsi"/>
        </w:rPr>
        <w:t xml:space="preserve"> (</w:t>
      </w:r>
      <w:r w:rsidR="0016364C" w:rsidRPr="0026418A">
        <w:rPr>
          <w:rFonts w:asciiTheme="majorHAnsi" w:hAnsiTheme="majorHAnsi" w:cstheme="majorHAnsi"/>
          <w:b/>
          <w:bCs/>
        </w:rPr>
        <w:t>E</w:t>
      </w:r>
      <w:r w:rsidR="0016364C" w:rsidRPr="0026418A">
        <w:rPr>
          <w:rFonts w:asciiTheme="majorHAnsi" w:hAnsiTheme="majorHAnsi" w:cstheme="majorHAnsi"/>
        </w:rPr>
        <w:t xml:space="preserve">) </w:t>
      </w:r>
      <w:r w:rsidR="006C11F4" w:rsidRPr="0026418A">
        <w:rPr>
          <w:rFonts w:asciiTheme="majorHAnsi" w:hAnsiTheme="majorHAnsi" w:cstheme="majorHAnsi"/>
        </w:rPr>
        <w:t xml:space="preserve">Planning of the </w:t>
      </w:r>
      <w:r w:rsidR="00D849D3" w:rsidRPr="0026418A">
        <w:rPr>
          <w:rFonts w:asciiTheme="majorHAnsi" w:hAnsiTheme="majorHAnsi" w:cstheme="majorHAnsi"/>
        </w:rPr>
        <w:t xml:space="preserve">multi-slice </w:t>
      </w:r>
      <w:r w:rsidR="00B908DA" w:rsidRPr="0026418A">
        <w:rPr>
          <w:rFonts w:asciiTheme="majorHAnsi" w:hAnsiTheme="majorHAnsi" w:cstheme="majorHAnsi"/>
        </w:rPr>
        <w:t>short-</w:t>
      </w:r>
      <w:r w:rsidR="006C11F4" w:rsidRPr="0026418A">
        <w:rPr>
          <w:rFonts w:asciiTheme="majorHAnsi" w:hAnsiTheme="majorHAnsi" w:cstheme="majorHAnsi"/>
        </w:rPr>
        <w:t>axis</w:t>
      </w:r>
      <w:r w:rsidR="00D849D3" w:rsidRPr="0026418A">
        <w:rPr>
          <w:rFonts w:asciiTheme="majorHAnsi" w:hAnsiTheme="majorHAnsi" w:cstheme="majorHAnsi"/>
        </w:rPr>
        <w:t xml:space="preserve"> </w:t>
      </w:r>
      <w:r w:rsidR="001D7041" w:rsidRPr="0026418A">
        <w:rPr>
          <w:rFonts w:asciiTheme="majorHAnsi" w:hAnsiTheme="majorHAnsi" w:cstheme="majorHAnsi"/>
        </w:rPr>
        <w:t>view</w:t>
      </w:r>
      <w:r w:rsidR="006C11F4" w:rsidRPr="0026418A">
        <w:rPr>
          <w:rFonts w:asciiTheme="majorHAnsi" w:hAnsiTheme="majorHAnsi" w:cstheme="majorHAnsi"/>
        </w:rPr>
        <w:t xml:space="preserve"> </w:t>
      </w:r>
      <w:r w:rsidR="001D7041" w:rsidRPr="0026418A">
        <w:rPr>
          <w:rFonts w:asciiTheme="majorHAnsi" w:hAnsiTheme="majorHAnsi" w:cstheme="majorHAnsi"/>
        </w:rPr>
        <w:t>using</w:t>
      </w:r>
      <w:r w:rsidR="006C11F4" w:rsidRPr="0026418A">
        <w:rPr>
          <w:rFonts w:asciiTheme="majorHAnsi" w:hAnsiTheme="majorHAnsi" w:cstheme="majorHAnsi"/>
        </w:rPr>
        <w:t xml:space="preserve"> 2</w:t>
      </w:r>
      <w:r w:rsidR="001D7041" w:rsidRPr="0026418A">
        <w:rPr>
          <w:rFonts w:asciiTheme="majorHAnsi" w:hAnsiTheme="majorHAnsi" w:cstheme="majorHAnsi"/>
        </w:rPr>
        <w:t>CH</w:t>
      </w:r>
      <w:r w:rsidR="006C11F4" w:rsidRPr="0026418A">
        <w:rPr>
          <w:rFonts w:asciiTheme="majorHAnsi" w:hAnsiTheme="majorHAnsi" w:cstheme="majorHAnsi"/>
        </w:rPr>
        <w:t xml:space="preserve"> and </w:t>
      </w:r>
      <w:r w:rsidR="001D7041" w:rsidRPr="0026418A">
        <w:rPr>
          <w:rFonts w:asciiTheme="majorHAnsi" w:hAnsiTheme="majorHAnsi" w:cstheme="majorHAnsi"/>
        </w:rPr>
        <w:t xml:space="preserve">4CH </w:t>
      </w:r>
      <w:r w:rsidR="00E753FF" w:rsidRPr="0026418A">
        <w:rPr>
          <w:rFonts w:asciiTheme="majorHAnsi" w:hAnsiTheme="majorHAnsi" w:cstheme="majorHAnsi"/>
        </w:rPr>
        <w:t>scouts</w:t>
      </w:r>
      <w:r w:rsidR="006C11F4" w:rsidRPr="0026418A">
        <w:rPr>
          <w:rFonts w:asciiTheme="majorHAnsi" w:hAnsiTheme="majorHAnsi" w:cstheme="majorHAnsi"/>
        </w:rPr>
        <w:t>.</w:t>
      </w:r>
      <w:r w:rsidR="0016364C" w:rsidRPr="0026418A">
        <w:rPr>
          <w:rFonts w:asciiTheme="majorHAnsi" w:hAnsiTheme="majorHAnsi" w:cstheme="majorHAnsi"/>
        </w:rPr>
        <w:t xml:space="preserve"> (</w:t>
      </w:r>
      <w:r w:rsidR="0016364C" w:rsidRPr="0026418A">
        <w:rPr>
          <w:rFonts w:asciiTheme="majorHAnsi" w:hAnsiTheme="majorHAnsi" w:cstheme="majorHAnsi"/>
          <w:b/>
          <w:bCs/>
        </w:rPr>
        <w:t>F</w:t>
      </w:r>
      <w:r w:rsidR="0016364C" w:rsidRPr="0026418A">
        <w:rPr>
          <w:rFonts w:asciiTheme="majorHAnsi" w:hAnsiTheme="majorHAnsi" w:cstheme="majorHAnsi"/>
        </w:rPr>
        <w:t xml:space="preserve">) </w:t>
      </w:r>
      <w:r w:rsidR="00B908DA" w:rsidRPr="0026418A">
        <w:rPr>
          <w:rFonts w:asciiTheme="majorHAnsi" w:hAnsiTheme="majorHAnsi" w:cstheme="majorHAnsi"/>
        </w:rPr>
        <w:t xml:space="preserve">(left) </w:t>
      </w:r>
      <w:r w:rsidR="006C11F4" w:rsidRPr="0026418A">
        <w:rPr>
          <w:rFonts w:asciiTheme="majorHAnsi" w:hAnsiTheme="majorHAnsi" w:cstheme="majorHAnsi"/>
        </w:rPr>
        <w:t xml:space="preserve">Planning of </w:t>
      </w:r>
      <w:r w:rsidR="001D7041" w:rsidRPr="0026418A">
        <w:rPr>
          <w:rFonts w:asciiTheme="majorHAnsi" w:hAnsiTheme="majorHAnsi" w:cstheme="majorHAnsi"/>
        </w:rPr>
        <w:t>final 2CH, 3CH</w:t>
      </w:r>
      <w:r w:rsidR="00E419EB" w:rsidRPr="0026418A">
        <w:rPr>
          <w:rFonts w:asciiTheme="majorHAnsi" w:hAnsiTheme="majorHAnsi" w:cstheme="majorHAnsi"/>
        </w:rPr>
        <w:t>,</w:t>
      </w:r>
      <w:r w:rsidR="001D7041" w:rsidRPr="0026418A">
        <w:rPr>
          <w:rFonts w:asciiTheme="majorHAnsi" w:hAnsiTheme="majorHAnsi" w:cstheme="majorHAnsi"/>
        </w:rPr>
        <w:t xml:space="preserve"> and 4CH views using the </w:t>
      </w:r>
      <w:r w:rsidR="00505463" w:rsidRPr="0026418A">
        <w:rPr>
          <w:rFonts w:asciiTheme="majorHAnsi" w:hAnsiTheme="majorHAnsi" w:cstheme="majorHAnsi"/>
        </w:rPr>
        <w:t>mid</w:t>
      </w:r>
      <w:r w:rsidR="007270F1" w:rsidRPr="0026418A">
        <w:rPr>
          <w:rFonts w:asciiTheme="majorHAnsi" w:hAnsiTheme="majorHAnsi" w:cstheme="majorHAnsi"/>
        </w:rPr>
        <w:t>v</w:t>
      </w:r>
      <w:r w:rsidR="00505463" w:rsidRPr="0026418A">
        <w:rPr>
          <w:rFonts w:asciiTheme="majorHAnsi" w:hAnsiTheme="majorHAnsi" w:cstheme="majorHAnsi"/>
        </w:rPr>
        <w:t>entricular short-axis</w:t>
      </w:r>
      <w:r w:rsidR="001D7041" w:rsidRPr="0026418A">
        <w:rPr>
          <w:rFonts w:asciiTheme="majorHAnsi" w:hAnsiTheme="majorHAnsi" w:cstheme="majorHAnsi"/>
        </w:rPr>
        <w:t xml:space="preserve"> and 2CH/4CH scout views</w:t>
      </w:r>
      <w:r w:rsidR="00B908DA" w:rsidRPr="0026418A">
        <w:rPr>
          <w:rFonts w:asciiTheme="majorHAnsi" w:hAnsiTheme="majorHAnsi" w:cstheme="majorHAnsi"/>
        </w:rPr>
        <w:t>.</w:t>
      </w:r>
      <w:r w:rsidR="000D134A" w:rsidRPr="0026418A">
        <w:rPr>
          <w:rFonts w:asciiTheme="majorHAnsi" w:hAnsiTheme="majorHAnsi" w:cstheme="majorHAnsi"/>
        </w:rPr>
        <w:t xml:space="preserve"> Abbreviations: </w:t>
      </w:r>
      <w:r w:rsidR="00DD45FD" w:rsidRPr="0026418A">
        <w:rPr>
          <w:rFonts w:asciiTheme="majorHAnsi" w:hAnsiTheme="majorHAnsi" w:cstheme="majorHAnsi"/>
        </w:rPr>
        <w:t xml:space="preserve">CMR = </w:t>
      </w:r>
      <w:r w:rsidR="00DD45FD" w:rsidRPr="0026418A">
        <w:rPr>
          <w:rFonts w:asciiTheme="majorHAnsi" w:hAnsiTheme="majorHAnsi" w:cstheme="majorHAnsi"/>
        </w:rPr>
        <w:t>cardiovascular magnetic resonance imaging</w:t>
      </w:r>
      <w:r w:rsidR="00DD45FD" w:rsidRPr="0026418A">
        <w:rPr>
          <w:rFonts w:asciiTheme="majorHAnsi" w:hAnsiTheme="majorHAnsi" w:cstheme="majorHAnsi"/>
        </w:rPr>
        <w:t xml:space="preserve">; GRE = </w:t>
      </w:r>
      <w:r w:rsidR="00DD45FD" w:rsidRPr="0026418A">
        <w:rPr>
          <w:rFonts w:asciiTheme="majorHAnsi" w:hAnsiTheme="majorHAnsi" w:cstheme="majorHAnsi"/>
        </w:rPr>
        <w:t>Gradient Echo</w:t>
      </w:r>
      <w:r w:rsidR="00DD45FD" w:rsidRPr="0026418A">
        <w:rPr>
          <w:rFonts w:asciiTheme="majorHAnsi" w:hAnsiTheme="majorHAnsi" w:cstheme="majorHAnsi"/>
        </w:rPr>
        <w:t xml:space="preserve">; CH = chamber. </w:t>
      </w:r>
    </w:p>
    <w:p w14:paraId="54E506BE" w14:textId="56923F5D" w:rsidR="00B67E27" w:rsidRPr="0026418A" w:rsidRDefault="00B67E27" w:rsidP="0026418A">
      <w:pPr>
        <w:rPr>
          <w:rFonts w:asciiTheme="majorHAnsi" w:hAnsiTheme="majorHAnsi" w:cstheme="majorHAnsi"/>
        </w:rPr>
      </w:pPr>
    </w:p>
    <w:p w14:paraId="06917FD8" w14:textId="6D8A829D" w:rsidR="008257BF" w:rsidRPr="0026418A" w:rsidRDefault="00B67E27" w:rsidP="0026418A">
      <w:pPr>
        <w:rPr>
          <w:rFonts w:asciiTheme="majorHAnsi" w:hAnsiTheme="majorHAnsi" w:cstheme="majorHAnsi"/>
        </w:rPr>
      </w:pPr>
      <w:r w:rsidRPr="0026418A">
        <w:rPr>
          <w:rFonts w:asciiTheme="majorHAnsi" w:hAnsiTheme="majorHAnsi" w:cstheme="majorHAnsi"/>
          <w:b/>
          <w:bCs/>
        </w:rPr>
        <w:t>Figure 3</w:t>
      </w:r>
      <w:r w:rsidR="00A11D94" w:rsidRPr="0026418A">
        <w:rPr>
          <w:rFonts w:asciiTheme="majorHAnsi" w:hAnsiTheme="majorHAnsi" w:cstheme="majorHAnsi"/>
          <w:b/>
          <w:bCs/>
        </w:rPr>
        <w:t>:</w:t>
      </w:r>
      <w:r w:rsidRPr="0026418A">
        <w:rPr>
          <w:rFonts w:asciiTheme="majorHAnsi" w:hAnsiTheme="majorHAnsi" w:cstheme="majorHAnsi"/>
          <w:b/>
        </w:rPr>
        <w:t xml:space="preserve"> </w:t>
      </w:r>
      <w:r w:rsidR="00D014B2" w:rsidRPr="0026418A">
        <w:rPr>
          <w:rFonts w:asciiTheme="majorHAnsi" w:hAnsiTheme="majorHAnsi" w:cstheme="majorHAnsi"/>
          <w:b/>
        </w:rPr>
        <w:t>‘</w:t>
      </w:r>
      <w:r w:rsidRPr="0026418A">
        <w:rPr>
          <w:rFonts w:asciiTheme="majorHAnsi" w:hAnsiTheme="majorHAnsi" w:cstheme="majorHAnsi"/>
          <w:b/>
        </w:rPr>
        <w:t>Retrospective</w:t>
      </w:r>
      <w:r w:rsidR="00D014B2" w:rsidRPr="0026418A">
        <w:rPr>
          <w:rFonts w:asciiTheme="majorHAnsi" w:hAnsiTheme="majorHAnsi" w:cstheme="majorHAnsi"/>
          <w:b/>
        </w:rPr>
        <w:t>’</w:t>
      </w:r>
      <w:r w:rsidRPr="0026418A">
        <w:rPr>
          <w:rFonts w:asciiTheme="majorHAnsi" w:hAnsiTheme="majorHAnsi" w:cstheme="majorHAnsi"/>
          <w:b/>
        </w:rPr>
        <w:t xml:space="preserve"> </w:t>
      </w:r>
      <w:r w:rsidR="00A52179" w:rsidRPr="0026418A">
        <w:rPr>
          <w:rFonts w:asciiTheme="majorHAnsi" w:hAnsiTheme="majorHAnsi" w:cstheme="majorHAnsi"/>
          <w:b/>
        </w:rPr>
        <w:t xml:space="preserve">triggering </w:t>
      </w:r>
      <w:r w:rsidRPr="0026418A">
        <w:rPr>
          <w:rFonts w:asciiTheme="majorHAnsi" w:hAnsiTheme="majorHAnsi" w:cstheme="majorHAnsi"/>
          <w:b/>
        </w:rPr>
        <w:t>graphic</w:t>
      </w:r>
      <w:r w:rsidR="00C56294" w:rsidRPr="0026418A">
        <w:rPr>
          <w:rFonts w:asciiTheme="majorHAnsi" w:hAnsiTheme="majorHAnsi" w:cstheme="majorHAnsi"/>
          <w:b/>
        </w:rPr>
        <w:t>al</w:t>
      </w:r>
      <w:r w:rsidRPr="0026418A">
        <w:rPr>
          <w:rFonts w:asciiTheme="majorHAnsi" w:hAnsiTheme="majorHAnsi" w:cstheme="majorHAnsi"/>
          <w:b/>
        </w:rPr>
        <w:t xml:space="preserve"> user interface.</w:t>
      </w:r>
      <w:r w:rsidRPr="0026418A">
        <w:rPr>
          <w:rFonts w:asciiTheme="majorHAnsi" w:hAnsiTheme="majorHAnsi" w:cstheme="majorHAnsi"/>
        </w:rPr>
        <w:t xml:space="preserve"> </w:t>
      </w:r>
      <w:r w:rsidR="00D014B2" w:rsidRPr="0026418A">
        <w:rPr>
          <w:rFonts w:asciiTheme="majorHAnsi" w:hAnsiTheme="majorHAnsi" w:cstheme="majorHAnsi"/>
        </w:rPr>
        <w:t>‘</w:t>
      </w:r>
      <w:r w:rsidRPr="0026418A">
        <w:rPr>
          <w:rFonts w:asciiTheme="majorHAnsi" w:hAnsiTheme="majorHAnsi" w:cstheme="majorHAnsi"/>
        </w:rPr>
        <w:t>Retrospective</w:t>
      </w:r>
      <w:r w:rsidR="00D014B2" w:rsidRPr="0026418A">
        <w:rPr>
          <w:rFonts w:asciiTheme="majorHAnsi" w:hAnsiTheme="majorHAnsi" w:cstheme="majorHAnsi"/>
        </w:rPr>
        <w:t>’</w:t>
      </w:r>
      <w:r w:rsidRPr="0026418A">
        <w:rPr>
          <w:rFonts w:asciiTheme="majorHAnsi" w:hAnsiTheme="majorHAnsi" w:cstheme="majorHAnsi"/>
        </w:rPr>
        <w:t xml:space="preserve"> is </w:t>
      </w:r>
      <w:r w:rsidR="00D014B2" w:rsidRPr="0026418A">
        <w:rPr>
          <w:rFonts w:asciiTheme="majorHAnsi" w:hAnsiTheme="majorHAnsi" w:cstheme="majorHAnsi"/>
        </w:rPr>
        <w:t>a</w:t>
      </w:r>
      <w:r w:rsidR="00096B33" w:rsidRPr="0026418A">
        <w:rPr>
          <w:rFonts w:asciiTheme="majorHAnsi" w:hAnsiTheme="majorHAnsi" w:cstheme="majorHAnsi"/>
        </w:rPr>
        <w:t xml:space="preserve"> custom</w:t>
      </w:r>
      <w:r w:rsidR="001C7C7E" w:rsidRPr="0026418A">
        <w:rPr>
          <w:rFonts w:asciiTheme="majorHAnsi" w:hAnsiTheme="majorHAnsi" w:cstheme="majorHAnsi"/>
        </w:rPr>
        <w:t xml:space="preserve">-built </w:t>
      </w:r>
      <w:r w:rsidRPr="0026418A">
        <w:rPr>
          <w:rFonts w:asciiTheme="majorHAnsi" w:hAnsiTheme="majorHAnsi" w:cstheme="majorHAnsi"/>
        </w:rPr>
        <w:t>reconstruction application</w:t>
      </w:r>
      <w:r w:rsidR="00D014B2" w:rsidRPr="0026418A">
        <w:rPr>
          <w:rFonts w:asciiTheme="majorHAnsi" w:hAnsiTheme="majorHAnsi" w:cstheme="majorHAnsi"/>
        </w:rPr>
        <w:t xml:space="preserve"> for retrospectively triggered cardiac </w:t>
      </w:r>
      <w:r w:rsidR="00E025E8" w:rsidRPr="0026418A">
        <w:rPr>
          <w:rFonts w:asciiTheme="majorHAnsi" w:hAnsiTheme="majorHAnsi" w:cstheme="majorHAnsi"/>
        </w:rPr>
        <w:t xml:space="preserve">magnetic resonance imaging </w:t>
      </w:r>
      <w:r w:rsidR="00D014B2" w:rsidRPr="0026418A">
        <w:rPr>
          <w:rFonts w:asciiTheme="majorHAnsi" w:hAnsiTheme="majorHAnsi" w:cstheme="majorHAnsi"/>
        </w:rPr>
        <w:t>scans</w:t>
      </w:r>
      <w:r w:rsidRPr="0026418A">
        <w:rPr>
          <w:rFonts w:asciiTheme="majorHAnsi" w:hAnsiTheme="majorHAnsi" w:cstheme="majorHAnsi"/>
        </w:rPr>
        <w:t xml:space="preserve">. In the </w:t>
      </w:r>
      <w:r w:rsidR="004139B5" w:rsidRPr="0026418A">
        <w:rPr>
          <w:rFonts w:asciiTheme="majorHAnsi" w:hAnsiTheme="majorHAnsi" w:cstheme="majorHAnsi"/>
        </w:rPr>
        <w:t xml:space="preserve">user </w:t>
      </w:r>
      <w:r w:rsidR="00D014B2" w:rsidRPr="0026418A">
        <w:rPr>
          <w:rFonts w:asciiTheme="majorHAnsi" w:hAnsiTheme="majorHAnsi" w:cstheme="majorHAnsi"/>
        </w:rPr>
        <w:t xml:space="preserve">interface, </w:t>
      </w:r>
      <w:r w:rsidR="004139B5" w:rsidRPr="0026418A">
        <w:rPr>
          <w:rFonts w:asciiTheme="majorHAnsi" w:hAnsiTheme="majorHAnsi" w:cstheme="majorHAnsi"/>
        </w:rPr>
        <w:t xml:space="preserve">it is possible to evaluate the navigator signal, adjust the number of CINE frames to be reconstructed, adjust the </w:t>
      </w:r>
      <w:r w:rsidR="00C77B0E" w:rsidRPr="0026418A">
        <w:rPr>
          <w:rFonts w:asciiTheme="majorHAnsi" w:hAnsiTheme="majorHAnsi" w:cstheme="majorHAnsi"/>
        </w:rPr>
        <w:t>compressed sensing</w:t>
      </w:r>
      <w:r w:rsidR="004139B5" w:rsidRPr="0026418A">
        <w:rPr>
          <w:rFonts w:asciiTheme="majorHAnsi" w:hAnsiTheme="majorHAnsi" w:cstheme="majorHAnsi"/>
        </w:rPr>
        <w:t xml:space="preserve"> parameters </w:t>
      </w:r>
      <w:r w:rsidR="008257BF" w:rsidRPr="0026418A">
        <w:rPr>
          <w:rFonts w:asciiTheme="majorHAnsi" w:hAnsiTheme="majorHAnsi" w:cstheme="majorHAnsi"/>
        </w:rPr>
        <w:t>t</w:t>
      </w:r>
      <w:r w:rsidR="004139B5" w:rsidRPr="0026418A">
        <w:rPr>
          <w:rFonts w:asciiTheme="majorHAnsi" w:hAnsiTheme="majorHAnsi" w:cstheme="majorHAnsi"/>
        </w:rPr>
        <w:t xml:space="preserve">o improve reconstruction, preview the </w:t>
      </w:r>
      <w:r w:rsidR="002F32D4" w:rsidRPr="0026418A">
        <w:rPr>
          <w:rFonts w:asciiTheme="majorHAnsi" w:hAnsiTheme="majorHAnsi" w:cstheme="majorHAnsi"/>
        </w:rPr>
        <w:t>CINE</w:t>
      </w:r>
      <w:r w:rsidR="00842F10" w:rsidRPr="0026418A">
        <w:rPr>
          <w:rFonts w:asciiTheme="majorHAnsi" w:hAnsiTheme="majorHAnsi" w:cstheme="majorHAnsi"/>
        </w:rPr>
        <w:t xml:space="preserve"> images</w:t>
      </w:r>
      <w:r w:rsidR="004139B5" w:rsidRPr="0026418A">
        <w:rPr>
          <w:rFonts w:asciiTheme="majorHAnsi" w:hAnsiTheme="majorHAnsi" w:cstheme="majorHAnsi"/>
        </w:rPr>
        <w:t xml:space="preserve"> as a dynamic movie</w:t>
      </w:r>
      <w:r w:rsidR="00730199" w:rsidRPr="0026418A">
        <w:rPr>
          <w:rFonts w:asciiTheme="majorHAnsi" w:hAnsiTheme="majorHAnsi" w:cstheme="majorHAnsi"/>
        </w:rPr>
        <w:t>,</w:t>
      </w:r>
      <w:r w:rsidR="004139B5" w:rsidRPr="0026418A">
        <w:rPr>
          <w:rFonts w:asciiTheme="majorHAnsi" w:hAnsiTheme="majorHAnsi" w:cstheme="majorHAnsi"/>
        </w:rPr>
        <w:t xml:space="preserve"> and export the reconstructed data.</w:t>
      </w:r>
    </w:p>
    <w:p w14:paraId="00550B3C" w14:textId="77777777" w:rsidR="008257BF" w:rsidRPr="0026418A" w:rsidRDefault="008257BF" w:rsidP="0026418A">
      <w:pPr>
        <w:rPr>
          <w:rFonts w:asciiTheme="majorHAnsi" w:hAnsiTheme="majorHAnsi" w:cstheme="majorHAnsi"/>
        </w:rPr>
      </w:pPr>
    </w:p>
    <w:p w14:paraId="4395A714" w14:textId="00554291" w:rsidR="00B67E27" w:rsidRPr="0026418A" w:rsidRDefault="008257BF" w:rsidP="0026418A">
      <w:pPr>
        <w:rPr>
          <w:rFonts w:asciiTheme="majorHAnsi" w:hAnsiTheme="majorHAnsi" w:cstheme="majorHAnsi"/>
        </w:rPr>
      </w:pPr>
      <w:r w:rsidRPr="0026418A">
        <w:rPr>
          <w:rFonts w:asciiTheme="majorHAnsi" w:hAnsiTheme="majorHAnsi" w:cstheme="majorHAnsi"/>
          <w:b/>
          <w:bCs/>
        </w:rPr>
        <w:t>Figure 4</w:t>
      </w:r>
      <w:r w:rsidR="00886EF6" w:rsidRPr="0026418A">
        <w:rPr>
          <w:rFonts w:asciiTheme="majorHAnsi" w:hAnsiTheme="majorHAnsi" w:cstheme="majorHAnsi"/>
          <w:b/>
          <w:bCs/>
        </w:rPr>
        <w:t>:</w:t>
      </w:r>
      <w:r w:rsidRPr="0026418A">
        <w:rPr>
          <w:rFonts w:asciiTheme="majorHAnsi" w:hAnsiTheme="majorHAnsi" w:cstheme="majorHAnsi"/>
        </w:rPr>
        <w:t xml:space="preserve"> </w:t>
      </w:r>
      <w:r w:rsidR="004E22E0" w:rsidRPr="0026418A">
        <w:rPr>
          <w:rFonts w:asciiTheme="majorHAnsi" w:hAnsiTheme="majorHAnsi" w:cstheme="majorHAnsi"/>
          <w:b/>
        </w:rPr>
        <w:t xml:space="preserve">Image analysis software </w:t>
      </w:r>
      <w:r w:rsidRPr="0026418A">
        <w:rPr>
          <w:rFonts w:asciiTheme="majorHAnsi" w:hAnsiTheme="majorHAnsi" w:cstheme="majorHAnsi"/>
          <w:b/>
        </w:rPr>
        <w:t>graphic</w:t>
      </w:r>
      <w:r w:rsidR="00C56294" w:rsidRPr="0026418A">
        <w:rPr>
          <w:rFonts w:asciiTheme="majorHAnsi" w:hAnsiTheme="majorHAnsi" w:cstheme="majorHAnsi"/>
          <w:b/>
        </w:rPr>
        <w:t>al</w:t>
      </w:r>
      <w:r w:rsidRPr="0026418A">
        <w:rPr>
          <w:rFonts w:asciiTheme="majorHAnsi" w:hAnsiTheme="majorHAnsi" w:cstheme="majorHAnsi"/>
          <w:b/>
        </w:rPr>
        <w:t xml:space="preserve"> user interface.</w:t>
      </w:r>
      <w:r w:rsidRPr="0026418A">
        <w:rPr>
          <w:rFonts w:asciiTheme="majorHAnsi" w:hAnsiTheme="majorHAnsi" w:cstheme="majorHAnsi"/>
        </w:rPr>
        <w:t xml:space="preserve"> </w:t>
      </w:r>
      <w:r w:rsidR="004E22E0" w:rsidRPr="0026418A">
        <w:rPr>
          <w:rFonts w:asciiTheme="majorHAnsi" w:hAnsiTheme="majorHAnsi" w:cstheme="majorHAnsi"/>
        </w:rPr>
        <w:t>The plugin for volumetric measurement</w:t>
      </w:r>
      <w:r w:rsidRPr="0026418A">
        <w:rPr>
          <w:rFonts w:asciiTheme="majorHAnsi" w:hAnsiTheme="majorHAnsi" w:cstheme="majorHAnsi"/>
        </w:rPr>
        <w:t xml:space="preserve"> in the </w:t>
      </w:r>
      <w:r w:rsidR="004E22E0" w:rsidRPr="0026418A">
        <w:rPr>
          <w:rFonts w:asciiTheme="majorHAnsi" w:hAnsiTheme="majorHAnsi" w:cstheme="majorHAnsi"/>
        </w:rPr>
        <w:t>image</w:t>
      </w:r>
      <w:r w:rsidR="008B436E" w:rsidRPr="0026418A">
        <w:rPr>
          <w:rFonts w:asciiTheme="majorHAnsi" w:hAnsiTheme="majorHAnsi" w:cstheme="majorHAnsi"/>
        </w:rPr>
        <w:t xml:space="preserve"> analysis software</w:t>
      </w:r>
      <w:r w:rsidR="008F3510" w:rsidRPr="0026418A">
        <w:rPr>
          <w:rFonts w:asciiTheme="majorHAnsi" w:hAnsiTheme="majorHAnsi" w:cstheme="majorHAnsi"/>
        </w:rPr>
        <w:t>,</w:t>
      </w:r>
      <w:r w:rsidR="008B436E" w:rsidRPr="0026418A">
        <w:rPr>
          <w:rFonts w:asciiTheme="majorHAnsi" w:hAnsiTheme="majorHAnsi" w:cstheme="majorHAnsi"/>
        </w:rPr>
        <w:t xml:space="preserve"> </w:t>
      </w:r>
      <w:r w:rsidR="00D014B2" w:rsidRPr="0026418A">
        <w:rPr>
          <w:rFonts w:asciiTheme="majorHAnsi" w:hAnsiTheme="majorHAnsi" w:cstheme="majorHAnsi"/>
        </w:rPr>
        <w:t xml:space="preserve">which is used </w:t>
      </w:r>
      <w:r w:rsidR="008B436E" w:rsidRPr="0026418A">
        <w:rPr>
          <w:rFonts w:asciiTheme="majorHAnsi" w:hAnsiTheme="majorHAnsi" w:cstheme="majorHAnsi"/>
        </w:rPr>
        <w:t xml:space="preserve">for </w:t>
      </w:r>
      <w:r w:rsidRPr="0026418A">
        <w:rPr>
          <w:rFonts w:asciiTheme="majorHAnsi" w:hAnsiTheme="majorHAnsi" w:cstheme="majorHAnsi"/>
        </w:rPr>
        <w:t>contouring of the endomyoc</w:t>
      </w:r>
      <w:r w:rsidR="008B436E" w:rsidRPr="0026418A">
        <w:rPr>
          <w:rFonts w:asciiTheme="majorHAnsi" w:hAnsiTheme="majorHAnsi" w:cstheme="majorHAnsi"/>
        </w:rPr>
        <w:t xml:space="preserve">ardial border. For each dataset, the </w:t>
      </w:r>
      <w:r w:rsidR="008F3510" w:rsidRPr="0026418A">
        <w:rPr>
          <w:rFonts w:asciiTheme="majorHAnsi" w:hAnsiTheme="majorHAnsi" w:cstheme="majorHAnsi"/>
        </w:rPr>
        <w:t>end-diastolic</w:t>
      </w:r>
      <w:r w:rsidR="00ED423D" w:rsidRPr="0026418A">
        <w:rPr>
          <w:rFonts w:asciiTheme="majorHAnsi" w:hAnsiTheme="majorHAnsi" w:cstheme="majorHAnsi"/>
        </w:rPr>
        <w:t xml:space="preserve"> and </w:t>
      </w:r>
      <w:r w:rsidR="008F3510" w:rsidRPr="0026418A">
        <w:rPr>
          <w:rFonts w:asciiTheme="majorHAnsi" w:hAnsiTheme="majorHAnsi" w:cstheme="majorHAnsi"/>
        </w:rPr>
        <w:t>end-systolic</w:t>
      </w:r>
      <w:r w:rsidR="00ED423D" w:rsidRPr="0026418A">
        <w:rPr>
          <w:rFonts w:asciiTheme="majorHAnsi" w:hAnsiTheme="majorHAnsi" w:cstheme="majorHAnsi"/>
        </w:rPr>
        <w:t xml:space="preserve"> cardiac phase</w:t>
      </w:r>
      <w:r w:rsidR="008F3510" w:rsidRPr="0026418A">
        <w:rPr>
          <w:rFonts w:asciiTheme="majorHAnsi" w:hAnsiTheme="majorHAnsi" w:cstheme="majorHAnsi"/>
        </w:rPr>
        <w:t>s</w:t>
      </w:r>
      <w:r w:rsidR="00ED423D" w:rsidRPr="0026418A">
        <w:rPr>
          <w:rFonts w:asciiTheme="majorHAnsi" w:hAnsiTheme="majorHAnsi" w:cstheme="majorHAnsi"/>
        </w:rPr>
        <w:t xml:space="preserve"> are</w:t>
      </w:r>
      <w:r w:rsidR="008B436E" w:rsidRPr="0026418A">
        <w:rPr>
          <w:rFonts w:asciiTheme="majorHAnsi" w:hAnsiTheme="majorHAnsi" w:cstheme="majorHAnsi"/>
        </w:rPr>
        <w:t xml:space="preserve"> selected</w:t>
      </w:r>
      <w:r w:rsidR="00215942" w:rsidRPr="0026418A">
        <w:rPr>
          <w:rFonts w:asciiTheme="majorHAnsi" w:hAnsiTheme="majorHAnsi" w:cstheme="majorHAnsi"/>
        </w:rPr>
        <w:t>,</w:t>
      </w:r>
      <w:r w:rsidR="008B436E" w:rsidRPr="0026418A">
        <w:rPr>
          <w:rFonts w:asciiTheme="majorHAnsi" w:hAnsiTheme="majorHAnsi" w:cstheme="majorHAnsi"/>
        </w:rPr>
        <w:t xml:space="preserve"> </w:t>
      </w:r>
      <w:r w:rsidR="00ED423D" w:rsidRPr="0026418A">
        <w:rPr>
          <w:rFonts w:asciiTheme="majorHAnsi" w:hAnsiTheme="majorHAnsi" w:cstheme="majorHAnsi"/>
        </w:rPr>
        <w:t xml:space="preserve">and the </w:t>
      </w:r>
      <w:r w:rsidR="00B07DDE" w:rsidRPr="0026418A">
        <w:rPr>
          <w:rFonts w:asciiTheme="majorHAnsi" w:hAnsiTheme="majorHAnsi" w:cstheme="majorHAnsi"/>
        </w:rPr>
        <w:t xml:space="preserve">endomyocardial border is segmented for </w:t>
      </w:r>
      <w:r w:rsidR="00E249A4" w:rsidRPr="0026418A">
        <w:rPr>
          <w:rFonts w:asciiTheme="majorHAnsi" w:hAnsiTheme="majorHAnsi" w:cstheme="majorHAnsi"/>
        </w:rPr>
        <w:t xml:space="preserve">all </w:t>
      </w:r>
      <w:r w:rsidR="00B07DDE" w:rsidRPr="0026418A">
        <w:rPr>
          <w:rFonts w:asciiTheme="majorHAnsi" w:hAnsiTheme="majorHAnsi" w:cstheme="majorHAnsi"/>
        </w:rPr>
        <w:t>frame</w:t>
      </w:r>
      <w:r w:rsidR="00E249A4" w:rsidRPr="0026418A">
        <w:rPr>
          <w:rFonts w:asciiTheme="majorHAnsi" w:hAnsiTheme="majorHAnsi" w:cstheme="majorHAnsi"/>
        </w:rPr>
        <w:t>s</w:t>
      </w:r>
      <w:r w:rsidR="00B07DDE" w:rsidRPr="0026418A">
        <w:rPr>
          <w:rFonts w:asciiTheme="majorHAnsi" w:hAnsiTheme="majorHAnsi" w:cstheme="majorHAnsi"/>
        </w:rPr>
        <w:t>.</w:t>
      </w:r>
    </w:p>
    <w:p w14:paraId="62342744" w14:textId="31AB4FA8" w:rsidR="00A8155A" w:rsidRPr="0026418A" w:rsidRDefault="00A8155A" w:rsidP="0026418A">
      <w:pPr>
        <w:rPr>
          <w:rFonts w:asciiTheme="majorHAnsi" w:hAnsiTheme="majorHAnsi" w:cstheme="majorHAnsi"/>
        </w:rPr>
      </w:pPr>
    </w:p>
    <w:p w14:paraId="103E8C58" w14:textId="12719296" w:rsidR="00096B33" w:rsidRPr="0026418A" w:rsidRDefault="00A8155A" w:rsidP="0026418A">
      <w:pPr>
        <w:rPr>
          <w:rFonts w:asciiTheme="majorHAnsi" w:hAnsiTheme="majorHAnsi" w:cstheme="majorHAnsi"/>
        </w:rPr>
      </w:pPr>
      <w:r w:rsidRPr="0026418A">
        <w:rPr>
          <w:rFonts w:asciiTheme="majorHAnsi" w:hAnsiTheme="majorHAnsi" w:cstheme="majorHAnsi"/>
          <w:b/>
          <w:bCs/>
        </w:rPr>
        <w:t xml:space="preserve">Figure </w:t>
      </w:r>
      <w:r w:rsidR="005B6D08" w:rsidRPr="0026418A">
        <w:rPr>
          <w:rFonts w:asciiTheme="majorHAnsi" w:hAnsiTheme="majorHAnsi" w:cstheme="majorHAnsi"/>
          <w:b/>
          <w:bCs/>
        </w:rPr>
        <w:t>5</w:t>
      </w:r>
      <w:r w:rsidR="00674306" w:rsidRPr="0026418A">
        <w:rPr>
          <w:rFonts w:asciiTheme="majorHAnsi" w:hAnsiTheme="majorHAnsi" w:cstheme="majorHAnsi"/>
          <w:b/>
          <w:bCs/>
        </w:rPr>
        <w:t>:</w:t>
      </w:r>
      <w:r w:rsidRPr="0026418A">
        <w:rPr>
          <w:rFonts w:asciiTheme="majorHAnsi" w:hAnsiTheme="majorHAnsi" w:cstheme="majorHAnsi"/>
          <w:b/>
          <w:bCs/>
        </w:rPr>
        <w:t xml:space="preserve"> Quantification of LV functional parameters</w:t>
      </w:r>
      <w:r w:rsidR="001D7041" w:rsidRPr="0026418A">
        <w:rPr>
          <w:rFonts w:asciiTheme="majorHAnsi" w:hAnsiTheme="majorHAnsi" w:cstheme="majorHAnsi"/>
          <w:b/>
          <w:bCs/>
        </w:rPr>
        <w:t xml:space="preserve"> based</w:t>
      </w:r>
      <w:r w:rsidRPr="0026418A">
        <w:rPr>
          <w:rFonts w:asciiTheme="majorHAnsi" w:hAnsiTheme="majorHAnsi" w:cstheme="majorHAnsi"/>
          <w:b/>
          <w:bCs/>
        </w:rPr>
        <w:t xml:space="preserve"> </w:t>
      </w:r>
      <w:r w:rsidR="004E22E0" w:rsidRPr="0026418A">
        <w:rPr>
          <w:rFonts w:asciiTheme="majorHAnsi" w:hAnsiTheme="majorHAnsi" w:cstheme="majorHAnsi"/>
          <w:b/>
          <w:bCs/>
        </w:rPr>
        <w:t xml:space="preserve">on </w:t>
      </w:r>
      <w:r w:rsidR="001D7041" w:rsidRPr="0026418A">
        <w:rPr>
          <w:rFonts w:asciiTheme="majorHAnsi" w:hAnsiTheme="majorHAnsi" w:cstheme="majorHAnsi"/>
          <w:b/>
          <w:bCs/>
        </w:rPr>
        <w:t>the mouse heart</w:t>
      </w:r>
      <w:r w:rsidR="00EC5BC9" w:rsidRPr="0026418A">
        <w:rPr>
          <w:rFonts w:asciiTheme="majorHAnsi" w:hAnsiTheme="majorHAnsi" w:cstheme="majorHAnsi"/>
          <w:b/>
          <w:bCs/>
        </w:rPr>
        <w:t>.</w:t>
      </w:r>
      <w:r w:rsidR="00684A1F" w:rsidRPr="0026418A">
        <w:rPr>
          <w:rFonts w:asciiTheme="majorHAnsi" w:hAnsiTheme="majorHAnsi" w:cstheme="majorHAnsi"/>
          <w:b/>
          <w:bCs/>
        </w:rPr>
        <w:t xml:space="preserve"> </w:t>
      </w:r>
      <w:r w:rsidR="00684A1F" w:rsidRPr="0026418A">
        <w:rPr>
          <w:rFonts w:asciiTheme="majorHAnsi" w:hAnsiTheme="majorHAnsi" w:cstheme="majorHAnsi"/>
        </w:rPr>
        <w:t>(</w:t>
      </w:r>
      <w:r w:rsidR="00684A1F" w:rsidRPr="0026418A">
        <w:rPr>
          <w:rFonts w:asciiTheme="majorHAnsi" w:hAnsiTheme="majorHAnsi" w:cstheme="majorHAnsi"/>
          <w:b/>
          <w:bCs/>
        </w:rPr>
        <w:t>A</w:t>
      </w:r>
      <w:r w:rsidR="00684A1F" w:rsidRPr="0026418A">
        <w:rPr>
          <w:rFonts w:asciiTheme="majorHAnsi" w:hAnsiTheme="majorHAnsi" w:cstheme="majorHAnsi"/>
        </w:rPr>
        <w:t>)</w:t>
      </w:r>
      <w:r w:rsidR="00684A1F" w:rsidRPr="0026418A">
        <w:rPr>
          <w:rFonts w:asciiTheme="majorHAnsi" w:hAnsiTheme="majorHAnsi" w:cstheme="majorHAnsi"/>
          <w:b/>
          <w:bCs/>
        </w:rPr>
        <w:t xml:space="preserve"> </w:t>
      </w:r>
      <w:r w:rsidR="001D7041" w:rsidRPr="0026418A">
        <w:rPr>
          <w:rFonts w:asciiTheme="majorHAnsi" w:hAnsiTheme="majorHAnsi" w:cstheme="majorHAnsi"/>
        </w:rPr>
        <w:t>Representative v</w:t>
      </w:r>
      <w:r w:rsidRPr="0026418A">
        <w:rPr>
          <w:rFonts w:asciiTheme="majorHAnsi" w:hAnsiTheme="majorHAnsi" w:cstheme="majorHAnsi"/>
        </w:rPr>
        <w:t xml:space="preserve">olume-time curve and </w:t>
      </w:r>
      <w:r w:rsidR="001D7041" w:rsidRPr="0026418A">
        <w:rPr>
          <w:rFonts w:asciiTheme="majorHAnsi" w:hAnsiTheme="majorHAnsi" w:cstheme="majorHAnsi"/>
        </w:rPr>
        <w:t>corresponding</w:t>
      </w:r>
      <w:r w:rsidRPr="0026418A">
        <w:rPr>
          <w:rFonts w:asciiTheme="majorHAnsi" w:hAnsiTheme="majorHAnsi" w:cstheme="majorHAnsi"/>
        </w:rPr>
        <w:t xml:space="preserve"> </w:t>
      </w:r>
      <w:r w:rsidR="001D7041" w:rsidRPr="0026418A">
        <w:rPr>
          <w:rFonts w:asciiTheme="majorHAnsi" w:hAnsiTheme="majorHAnsi" w:cstheme="majorHAnsi"/>
        </w:rPr>
        <w:t xml:space="preserve">dV/dt curve. The latter </w:t>
      </w:r>
      <w:r w:rsidR="00BF0D30" w:rsidRPr="0026418A">
        <w:rPr>
          <w:rFonts w:asciiTheme="majorHAnsi" w:hAnsiTheme="majorHAnsi" w:cstheme="majorHAnsi"/>
        </w:rPr>
        <w:t xml:space="preserve">depicts the flow velocity with </w:t>
      </w:r>
      <w:r w:rsidR="00F42C5F" w:rsidRPr="0026418A">
        <w:rPr>
          <w:rFonts w:asciiTheme="majorHAnsi" w:hAnsiTheme="majorHAnsi" w:cstheme="majorHAnsi"/>
        </w:rPr>
        <w:t xml:space="preserve">distinct </w:t>
      </w:r>
      <w:r w:rsidR="00BF0D30" w:rsidRPr="0026418A">
        <w:rPr>
          <w:rFonts w:asciiTheme="majorHAnsi" w:hAnsiTheme="majorHAnsi" w:cstheme="majorHAnsi"/>
        </w:rPr>
        <w:t>early filling peak (E</w:t>
      </w:r>
      <w:r w:rsidR="00E249A4" w:rsidRPr="0026418A">
        <w:rPr>
          <w:rFonts w:asciiTheme="majorHAnsi" w:hAnsiTheme="majorHAnsi" w:cstheme="majorHAnsi"/>
        </w:rPr>
        <w:t>’</w:t>
      </w:r>
      <w:r w:rsidR="00BF0D30" w:rsidRPr="0026418A">
        <w:rPr>
          <w:rFonts w:asciiTheme="majorHAnsi" w:hAnsiTheme="majorHAnsi" w:cstheme="majorHAnsi"/>
        </w:rPr>
        <w:t>) and atrial contraction (A</w:t>
      </w:r>
      <w:r w:rsidR="00E249A4" w:rsidRPr="0026418A">
        <w:rPr>
          <w:rFonts w:asciiTheme="majorHAnsi" w:hAnsiTheme="majorHAnsi" w:cstheme="majorHAnsi"/>
        </w:rPr>
        <w:t>’</w:t>
      </w:r>
      <w:r w:rsidR="00BF0D30" w:rsidRPr="0026418A">
        <w:rPr>
          <w:rFonts w:asciiTheme="majorHAnsi" w:hAnsiTheme="majorHAnsi" w:cstheme="majorHAnsi"/>
        </w:rPr>
        <w:t>) peak</w:t>
      </w:r>
      <w:r w:rsidR="00F42C5F" w:rsidRPr="0026418A">
        <w:rPr>
          <w:rFonts w:asciiTheme="majorHAnsi" w:hAnsiTheme="majorHAnsi" w:cstheme="majorHAnsi"/>
        </w:rPr>
        <w:t>s.</w:t>
      </w:r>
      <w:r w:rsidR="00BF0D30" w:rsidRPr="0026418A">
        <w:rPr>
          <w:rFonts w:asciiTheme="majorHAnsi" w:hAnsiTheme="majorHAnsi" w:cstheme="majorHAnsi"/>
        </w:rPr>
        <w:t xml:space="preserve"> </w:t>
      </w:r>
      <w:r w:rsidR="00684A1F" w:rsidRPr="0026418A">
        <w:rPr>
          <w:rFonts w:asciiTheme="majorHAnsi" w:hAnsiTheme="majorHAnsi" w:cstheme="majorHAnsi"/>
        </w:rPr>
        <w:t>(</w:t>
      </w:r>
      <w:r w:rsidR="00684A1F" w:rsidRPr="0026418A">
        <w:rPr>
          <w:rFonts w:asciiTheme="majorHAnsi" w:hAnsiTheme="majorHAnsi" w:cstheme="majorHAnsi"/>
          <w:b/>
          <w:bCs/>
        </w:rPr>
        <w:t>B</w:t>
      </w:r>
      <w:r w:rsidR="00684A1F" w:rsidRPr="0026418A">
        <w:rPr>
          <w:rFonts w:asciiTheme="majorHAnsi" w:hAnsiTheme="majorHAnsi" w:cstheme="majorHAnsi"/>
        </w:rPr>
        <w:t xml:space="preserve">) </w:t>
      </w:r>
      <w:r w:rsidR="00F42C5F" w:rsidRPr="0026418A">
        <w:rPr>
          <w:rFonts w:asciiTheme="majorHAnsi" w:hAnsiTheme="majorHAnsi" w:cstheme="majorHAnsi"/>
        </w:rPr>
        <w:t xml:space="preserve">Representative </w:t>
      </w:r>
      <w:r w:rsidR="00562565" w:rsidRPr="0026418A">
        <w:rPr>
          <w:rFonts w:asciiTheme="majorHAnsi" w:hAnsiTheme="majorHAnsi" w:cstheme="majorHAnsi"/>
        </w:rPr>
        <w:t>GLS curve</w:t>
      </w:r>
      <w:r w:rsidR="00F42C5F" w:rsidRPr="0026418A">
        <w:rPr>
          <w:rFonts w:asciiTheme="majorHAnsi" w:hAnsiTheme="majorHAnsi" w:cstheme="majorHAnsi"/>
        </w:rPr>
        <w:t xml:space="preserve"> indicating</w:t>
      </w:r>
      <w:r w:rsidR="00562565" w:rsidRPr="0026418A">
        <w:rPr>
          <w:rFonts w:asciiTheme="majorHAnsi" w:hAnsiTheme="majorHAnsi" w:cstheme="majorHAnsi"/>
        </w:rPr>
        <w:t xml:space="preserve"> </w:t>
      </w:r>
      <w:r w:rsidR="00F42C5F" w:rsidRPr="0026418A">
        <w:rPr>
          <w:rFonts w:asciiTheme="majorHAnsi" w:hAnsiTheme="majorHAnsi" w:cstheme="majorHAnsi"/>
        </w:rPr>
        <w:t>s</w:t>
      </w:r>
      <w:r w:rsidR="00562565" w:rsidRPr="0026418A">
        <w:rPr>
          <w:rFonts w:asciiTheme="majorHAnsi" w:hAnsiTheme="majorHAnsi" w:cstheme="majorHAnsi"/>
        </w:rPr>
        <w:t>train deformation in</w:t>
      </w:r>
      <w:r w:rsidR="004E22E0" w:rsidRPr="0026418A">
        <w:rPr>
          <w:rFonts w:asciiTheme="majorHAnsi" w:hAnsiTheme="majorHAnsi" w:cstheme="majorHAnsi"/>
        </w:rPr>
        <w:t xml:space="preserve"> the</w:t>
      </w:r>
      <w:r w:rsidR="00562565" w:rsidRPr="0026418A">
        <w:rPr>
          <w:rFonts w:asciiTheme="majorHAnsi" w:hAnsiTheme="majorHAnsi" w:cstheme="majorHAnsi"/>
        </w:rPr>
        <w:t xml:space="preserve"> longitudinal direction </w:t>
      </w:r>
      <w:r w:rsidR="00892179" w:rsidRPr="0026418A">
        <w:rPr>
          <w:rFonts w:asciiTheme="majorHAnsi" w:hAnsiTheme="majorHAnsi" w:cstheme="majorHAnsi"/>
        </w:rPr>
        <w:t>throughout</w:t>
      </w:r>
      <w:r w:rsidR="00562565" w:rsidRPr="0026418A">
        <w:rPr>
          <w:rFonts w:asciiTheme="majorHAnsi" w:hAnsiTheme="majorHAnsi" w:cstheme="majorHAnsi"/>
        </w:rPr>
        <w:t xml:space="preserve"> the cardiac cycle.</w:t>
      </w:r>
      <w:r w:rsidR="00684A1F" w:rsidRPr="0026418A">
        <w:rPr>
          <w:rFonts w:asciiTheme="majorHAnsi" w:hAnsiTheme="majorHAnsi" w:cstheme="majorHAnsi"/>
        </w:rPr>
        <w:t xml:space="preserve"> (</w:t>
      </w:r>
      <w:r w:rsidR="00684A1F" w:rsidRPr="0026418A">
        <w:rPr>
          <w:rFonts w:asciiTheme="majorHAnsi" w:hAnsiTheme="majorHAnsi" w:cstheme="majorHAnsi"/>
          <w:b/>
          <w:bCs/>
        </w:rPr>
        <w:t>C</w:t>
      </w:r>
      <w:r w:rsidR="00684A1F" w:rsidRPr="0026418A">
        <w:rPr>
          <w:rFonts w:asciiTheme="majorHAnsi" w:hAnsiTheme="majorHAnsi" w:cstheme="majorHAnsi"/>
        </w:rPr>
        <w:t xml:space="preserve">) </w:t>
      </w:r>
      <w:r w:rsidR="00F42C5F" w:rsidRPr="0026418A">
        <w:rPr>
          <w:rFonts w:asciiTheme="majorHAnsi" w:hAnsiTheme="majorHAnsi" w:cstheme="majorHAnsi"/>
        </w:rPr>
        <w:t xml:space="preserve">Representative </w:t>
      </w:r>
      <w:r w:rsidR="004613B5" w:rsidRPr="0026418A">
        <w:rPr>
          <w:rFonts w:asciiTheme="majorHAnsi" w:hAnsiTheme="majorHAnsi" w:cstheme="majorHAnsi"/>
        </w:rPr>
        <w:t xml:space="preserve">HDF </w:t>
      </w:r>
      <w:r w:rsidR="00F42C5F" w:rsidRPr="0026418A">
        <w:rPr>
          <w:rFonts w:asciiTheme="majorHAnsi" w:hAnsiTheme="majorHAnsi" w:cstheme="majorHAnsi"/>
        </w:rPr>
        <w:t>curve with</w:t>
      </w:r>
      <w:r w:rsidR="004613B5" w:rsidRPr="0026418A">
        <w:rPr>
          <w:rFonts w:asciiTheme="majorHAnsi" w:hAnsiTheme="majorHAnsi" w:cstheme="majorHAnsi"/>
        </w:rPr>
        <w:t xml:space="preserve"> </w:t>
      </w:r>
      <w:r w:rsidR="00F42C5F" w:rsidRPr="0026418A">
        <w:rPr>
          <w:rFonts w:asciiTheme="majorHAnsi" w:hAnsiTheme="majorHAnsi" w:cstheme="majorHAnsi"/>
        </w:rPr>
        <w:t xml:space="preserve">distinct </w:t>
      </w:r>
      <w:r w:rsidR="004613B5" w:rsidRPr="0026418A">
        <w:rPr>
          <w:rFonts w:asciiTheme="majorHAnsi" w:hAnsiTheme="majorHAnsi" w:cstheme="majorHAnsi"/>
        </w:rPr>
        <w:t>force peaks in the apex-base direction, starting with the systolic ejection force</w:t>
      </w:r>
      <w:r w:rsidR="00F42C5F" w:rsidRPr="0026418A">
        <w:rPr>
          <w:rFonts w:asciiTheme="majorHAnsi" w:hAnsiTheme="majorHAnsi" w:cstheme="majorHAnsi"/>
        </w:rPr>
        <w:t xml:space="preserve"> and followed by</w:t>
      </w:r>
      <w:r w:rsidR="004613B5" w:rsidRPr="0026418A">
        <w:rPr>
          <w:rFonts w:asciiTheme="majorHAnsi" w:hAnsiTheme="majorHAnsi" w:cstheme="majorHAnsi"/>
        </w:rPr>
        <w:t xml:space="preserve"> </w:t>
      </w:r>
      <w:r w:rsidR="00F42C5F" w:rsidRPr="0026418A">
        <w:rPr>
          <w:rFonts w:asciiTheme="majorHAnsi" w:hAnsiTheme="majorHAnsi" w:cstheme="majorHAnsi"/>
        </w:rPr>
        <w:t xml:space="preserve">a </w:t>
      </w:r>
      <w:r w:rsidR="004613B5" w:rsidRPr="0026418A">
        <w:rPr>
          <w:rFonts w:asciiTheme="majorHAnsi" w:hAnsiTheme="majorHAnsi" w:cstheme="majorHAnsi"/>
        </w:rPr>
        <w:t>downward force at</w:t>
      </w:r>
      <w:r w:rsidR="00F42C5F" w:rsidRPr="0026418A">
        <w:rPr>
          <w:rFonts w:asciiTheme="majorHAnsi" w:hAnsiTheme="majorHAnsi" w:cstheme="majorHAnsi"/>
        </w:rPr>
        <w:t xml:space="preserve"> the</w:t>
      </w:r>
      <w:r w:rsidR="004613B5" w:rsidRPr="0026418A">
        <w:rPr>
          <w:rFonts w:asciiTheme="majorHAnsi" w:hAnsiTheme="majorHAnsi" w:cstheme="majorHAnsi"/>
        </w:rPr>
        <w:t xml:space="preserve"> transition between systole and diastole, E-wave </w:t>
      </w:r>
      <w:r w:rsidR="0044593F" w:rsidRPr="0026418A">
        <w:rPr>
          <w:rFonts w:asciiTheme="majorHAnsi" w:hAnsiTheme="majorHAnsi" w:cstheme="majorHAnsi"/>
        </w:rPr>
        <w:t>deceleration</w:t>
      </w:r>
      <w:r w:rsidR="004613B5" w:rsidRPr="0026418A">
        <w:rPr>
          <w:rFonts w:asciiTheme="majorHAnsi" w:hAnsiTheme="majorHAnsi" w:cstheme="majorHAnsi"/>
        </w:rPr>
        <w:t xml:space="preserve"> force, A-wave acceleration</w:t>
      </w:r>
      <w:r w:rsidR="004E22E0" w:rsidRPr="0026418A">
        <w:rPr>
          <w:rFonts w:asciiTheme="majorHAnsi" w:hAnsiTheme="majorHAnsi" w:cstheme="majorHAnsi"/>
        </w:rPr>
        <w:t>,</w:t>
      </w:r>
      <w:r w:rsidR="004613B5" w:rsidRPr="0026418A">
        <w:rPr>
          <w:rFonts w:asciiTheme="majorHAnsi" w:hAnsiTheme="majorHAnsi" w:cstheme="majorHAnsi"/>
        </w:rPr>
        <w:t xml:space="preserve"> and deceleration force</w:t>
      </w:r>
      <w:r w:rsidR="0044593F" w:rsidRPr="0026418A">
        <w:rPr>
          <w:rFonts w:asciiTheme="majorHAnsi" w:hAnsiTheme="majorHAnsi" w:cstheme="majorHAnsi"/>
        </w:rPr>
        <w:t>.</w:t>
      </w:r>
      <w:r w:rsidR="00684A1F" w:rsidRPr="0026418A">
        <w:rPr>
          <w:rFonts w:asciiTheme="majorHAnsi" w:hAnsiTheme="majorHAnsi" w:cstheme="majorHAnsi"/>
        </w:rPr>
        <w:t xml:space="preserve"> (</w:t>
      </w:r>
      <w:r w:rsidR="00684A1F" w:rsidRPr="0026418A">
        <w:rPr>
          <w:rFonts w:asciiTheme="majorHAnsi" w:hAnsiTheme="majorHAnsi" w:cstheme="majorHAnsi"/>
          <w:b/>
          <w:bCs/>
        </w:rPr>
        <w:t>D</w:t>
      </w:r>
      <w:r w:rsidR="00684A1F" w:rsidRPr="0026418A">
        <w:rPr>
          <w:rFonts w:asciiTheme="majorHAnsi" w:hAnsiTheme="majorHAnsi" w:cstheme="majorHAnsi"/>
        </w:rPr>
        <w:t xml:space="preserve">) </w:t>
      </w:r>
      <w:r w:rsidR="00F42C5F" w:rsidRPr="0026418A">
        <w:rPr>
          <w:rFonts w:asciiTheme="majorHAnsi" w:hAnsiTheme="majorHAnsi" w:cstheme="majorHAnsi"/>
        </w:rPr>
        <w:t>Descriptive results of all animals for values of EF</w:t>
      </w:r>
      <w:r w:rsidR="00096B33" w:rsidRPr="0026418A">
        <w:rPr>
          <w:rFonts w:asciiTheme="majorHAnsi" w:hAnsiTheme="majorHAnsi" w:cstheme="majorHAnsi"/>
        </w:rPr>
        <w:t>, E</w:t>
      </w:r>
      <w:r w:rsidR="00E249A4" w:rsidRPr="0026418A">
        <w:rPr>
          <w:rFonts w:asciiTheme="majorHAnsi" w:hAnsiTheme="majorHAnsi" w:cstheme="majorHAnsi"/>
        </w:rPr>
        <w:t>’</w:t>
      </w:r>
      <w:r w:rsidR="00096B33" w:rsidRPr="0026418A">
        <w:rPr>
          <w:rFonts w:asciiTheme="majorHAnsi" w:hAnsiTheme="majorHAnsi" w:cstheme="majorHAnsi"/>
        </w:rPr>
        <w:t>/A</w:t>
      </w:r>
      <w:r w:rsidR="00E249A4" w:rsidRPr="0026418A">
        <w:rPr>
          <w:rFonts w:asciiTheme="majorHAnsi" w:hAnsiTheme="majorHAnsi" w:cstheme="majorHAnsi"/>
        </w:rPr>
        <w:t>’</w:t>
      </w:r>
      <w:r w:rsidR="00096B33" w:rsidRPr="0026418A">
        <w:rPr>
          <w:rFonts w:asciiTheme="majorHAnsi" w:hAnsiTheme="majorHAnsi" w:cstheme="majorHAnsi"/>
        </w:rPr>
        <w:t xml:space="preserve"> ratio, peak GLS</w:t>
      </w:r>
      <w:r w:rsidR="004E22E0" w:rsidRPr="0026418A">
        <w:rPr>
          <w:rFonts w:asciiTheme="majorHAnsi" w:hAnsiTheme="majorHAnsi" w:cstheme="majorHAnsi"/>
        </w:rPr>
        <w:t>,</w:t>
      </w:r>
      <w:r w:rsidR="00F42C5F" w:rsidRPr="0026418A">
        <w:rPr>
          <w:rFonts w:asciiTheme="majorHAnsi" w:hAnsiTheme="majorHAnsi" w:cstheme="majorHAnsi"/>
        </w:rPr>
        <w:t xml:space="preserve"> and </w:t>
      </w:r>
      <w:r w:rsidR="00096B33" w:rsidRPr="0026418A">
        <w:rPr>
          <w:rFonts w:asciiTheme="majorHAnsi" w:hAnsiTheme="majorHAnsi" w:cstheme="majorHAnsi"/>
        </w:rPr>
        <w:t xml:space="preserve">root mean square of the HDF in </w:t>
      </w:r>
      <w:r w:rsidR="00E249A4" w:rsidRPr="0026418A">
        <w:rPr>
          <w:rFonts w:asciiTheme="majorHAnsi" w:hAnsiTheme="majorHAnsi" w:cstheme="majorHAnsi"/>
        </w:rPr>
        <w:t>apex</w:t>
      </w:r>
      <w:r w:rsidR="00096B33" w:rsidRPr="0026418A">
        <w:rPr>
          <w:rFonts w:asciiTheme="majorHAnsi" w:hAnsiTheme="majorHAnsi" w:cstheme="majorHAnsi"/>
        </w:rPr>
        <w:t>-base and inferolateral-anteroseptal direction</w:t>
      </w:r>
      <w:r w:rsidR="00E249A4" w:rsidRPr="0026418A">
        <w:rPr>
          <w:rFonts w:asciiTheme="majorHAnsi" w:hAnsiTheme="majorHAnsi" w:cstheme="majorHAnsi"/>
        </w:rPr>
        <w:t>s</w:t>
      </w:r>
      <w:r w:rsidR="00F42C5F" w:rsidRPr="0026418A">
        <w:rPr>
          <w:rFonts w:asciiTheme="majorHAnsi" w:hAnsiTheme="majorHAnsi" w:cstheme="majorHAnsi"/>
        </w:rPr>
        <w:t>. Values are</w:t>
      </w:r>
      <w:r w:rsidR="00096B33" w:rsidRPr="0026418A">
        <w:rPr>
          <w:rFonts w:asciiTheme="majorHAnsi" w:hAnsiTheme="majorHAnsi" w:cstheme="majorHAnsi"/>
        </w:rPr>
        <w:t xml:space="preserve"> expressed as mean</w:t>
      </w:r>
      <w:r w:rsidR="00E249A4" w:rsidRPr="0026418A">
        <w:rPr>
          <w:rFonts w:asciiTheme="majorHAnsi" w:hAnsiTheme="majorHAnsi" w:cstheme="majorHAnsi"/>
        </w:rPr>
        <w:t xml:space="preserve"> </w:t>
      </w:r>
      <w:r w:rsidR="00096B33" w:rsidRPr="0026418A">
        <w:rPr>
          <w:rFonts w:asciiTheme="majorHAnsi" w:hAnsiTheme="majorHAnsi" w:cstheme="majorHAnsi"/>
        </w:rPr>
        <w:t>±</w:t>
      </w:r>
      <w:r w:rsidR="00E249A4" w:rsidRPr="0026418A">
        <w:rPr>
          <w:rFonts w:asciiTheme="majorHAnsi" w:hAnsiTheme="majorHAnsi" w:cstheme="majorHAnsi"/>
        </w:rPr>
        <w:t xml:space="preserve"> </w:t>
      </w:r>
      <w:r w:rsidR="00096B33" w:rsidRPr="0026418A">
        <w:rPr>
          <w:rFonts w:asciiTheme="majorHAnsi" w:hAnsiTheme="majorHAnsi" w:cstheme="majorHAnsi"/>
        </w:rPr>
        <w:t>SD.</w:t>
      </w:r>
      <w:r w:rsidR="007E6B57" w:rsidRPr="0026418A">
        <w:rPr>
          <w:rFonts w:asciiTheme="majorHAnsi" w:hAnsiTheme="majorHAnsi" w:cstheme="majorHAnsi"/>
        </w:rPr>
        <w:t xml:space="preserve"> Abbreviations: LV = left ventricle; </w:t>
      </w:r>
      <w:r w:rsidR="002E30E8" w:rsidRPr="0026418A">
        <w:rPr>
          <w:rFonts w:asciiTheme="majorHAnsi" w:hAnsiTheme="majorHAnsi" w:cstheme="majorHAnsi"/>
        </w:rPr>
        <w:t xml:space="preserve">V = volume; t = time; GLS = </w:t>
      </w:r>
      <w:r w:rsidR="002E30E8" w:rsidRPr="0026418A">
        <w:rPr>
          <w:rFonts w:asciiTheme="majorHAnsi" w:hAnsiTheme="majorHAnsi" w:cstheme="majorHAnsi"/>
        </w:rPr>
        <w:t>global longitudinal strain</w:t>
      </w:r>
      <w:r w:rsidR="002E30E8" w:rsidRPr="0026418A">
        <w:rPr>
          <w:rFonts w:asciiTheme="majorHAnsi" w:hAnsiTheme="majorHAnsi" w:cstheme="majorHAnsi"/>
        </w:rPr>
        <w:t xml:space="preserve">; HDF = </w:t>
      </w:r>
      <w:r w:rsidR="002E30E8" w:rsidRPr="0026418A">
        <w:rPr>
          <w:rFonts w:asciiTheme="majorHAnsi" w:hAnsiTheme="majorHAnsi" w:cstheme="majorHAnsi"/>
        </w:rPr>
        <w:t>hemodynamic forces</w:t>
      </w:r>
      <w:r w:rsidR="00EC0CD5" w:rsidRPr="0026418A">
        <w:rPr>
          <w:rFonts w:asciiTheme="majorHAnsi" w:hAnsiTheme="majorHAnsi" w:cstheme="majorHAnsi"/>
        </w:rPr>
        <w:t xml:space="preserve">; EF = </w:t>
      </w:r>
      <w:r w:rsidR="00EC0CD5" w:rsidRPr="0026418A">
        <w:rPr>
          <w:rFonts w:asciiTheme="majorHAnsi" w:hAnsiTheme="majorHAnsi" w:cstheme="majorHAnsi"/>
        </w:rPr>
        <w:t>ejection fraction</w:t>
      </w:r>
      <w:r w:rsidR="00EC0CD5" w:rsidRPr="0026418A">
        <w:rPr>
          <w:rFonts w:asciiTheme="majorHAnsi" w:hAnsiTheme="majorHAnsi" w:cstheme="majorHAnsi"/>
        </w:rPr>
        <w:t>.</w:t>
      </w:r>
      <w:r w:rsidR="00485603" w:rsidRPr="0026418A">
        <w:rPr>
          <w:rFonts w:asciiTheme="majorHAnsi" w:hAnsiTheme="majorHAnsi" w:cstheme="majorHAnsi"/>
        </w:rPr>
        <w:t xml:space="preserve"> </w:t>
      </w:r>
    </w:p>
    <w:p w14:paraId="11852F23" w14:textId="5D8B1B28" w:rsidR="002F6AAB" w:rsidRPr="0026418A" w:rsidRDefault="002F6AAB" w:rsidP="0026418A">
      <w:pPr>
        <w:pStyle w:val="ListParagraph"/>
        <w:ind w:left="0"/>
        <w:rPr>
          <w:rFonts w:asciiTheme="majorHAnsi" w:hAnsiTheme="majorHAnsi" w:cstheme="majorHAnsi"/>
        </w:rPr>
      </w:pPr>
    </w:p>
    <w:p w14:paraId="3C9DC1BF" w14:textId="77223116" w:rsidR="002F6AAB" w:rsidRPr="0026418A" w:rsidRDefault="002F6AAB" w:rsidP="0026418A">
      <w:pPr>
        <w:rPr>
          <w:rFonts w:asciiTheme="majorHAnsi" w:hAnsiTheme="majorHAnsi" w:cstheme="majorHAnsi"/>
        </w:rPr>
      </w:pPr>
      <w:r w:rsidRPr="0026418A">
        <w:rPr>
          <w:rFonts w:asciiTheme="majorHAnsi" w:hAnsiTheme="majorHAnsi" w:cstheme="majorHAnsi"/>
          <w:b/>
        </w:rPr>
        <w:t>Table 1</w:t>
      </w:r>
      <w:r w:rsidR="00485603" w:rsidRPr="0026418A">
        <w:rPr>
          <w:rFonts w:asciiTheme="majorHAnsi" w:hAnsiTheme="majorHAnsi" w:cstheme="majorHAnsi"/>
          <w:b/>
        </w:rPr>
        <w:t>:</w:t>
      </w:r>
      <w:r w:rsidRPr="0026418A">
        <w:rPr>
          <w:rFonts w:asciiTheme="majorHAnsi" w:hAnsiTheme="majorHAnsi" w:cstheme="majorHAnsi"/>
          <w:b/>
        </w:rPr>
        <w:t xml:space="preserve"> Acquisition parameters for each sequence used during the CMR protocol.</w:t>
      </w:r>
      <w:r w:rsidR="00BE0F14" w:rsidRPr="0026418A">
        <w:rPr>
          <w:rFonts w:asciiTheme="majorHAnsi" w:hAnsiTheme="majorHAnsi" w:cstheme="majorHAnsi"/>
        </w:rPr>
        <w:t xml:space="preserve"> </w:t>
      </w:r>
      <w:r w:rsidRPr="0026418A">
        <w:rPr>
          <w:rFonts w:asciiTheme="majorHAnsi" w:hAnsiTheme="majorHAnsi" w:cstheme="majorHAnsi"/>
        </w:rPr>
        <w:t>* Scans are performed in three different orthogonal orientations (axial, coronal, sagittal). **The shortest possible TE</w:t>
      </w:r>
      <w:r w:rsidR="00BE0F14" w:rsidRPr="0026418A">
        <w:rPr>
          <w:rFonts w:asciiTheme="majorHAnsi" w:hAnsiTheme="majorHAnsi" w:cstheme="majorHAnsi"/>
        </w:rPr>
        <w:t>,</w:t>
      </w:r>
      <w:r w:rsidRPr="0026418A">
        <w:rPr>
          <w:rFonts w:asciiTheme="majorHAnsi" w:hAnsiTheme="majorHAnsi" w:cstheme="majorHAnsi"/>
        </w:rPr>
        <w:t xml:space="preserve"> given all other parameters </w:t>
      </w:r>
      <w:r w:rsidR="00BE0F14" w:rsidRPr="0026418A">
        <w:rPr>
          <w:rFonts w:asciiTheme="majorHAnsi" w:hAnsiTheme="majorHAnsi" w:cstheme="majorHAnsi"/>
        </w:rPr>
        <w:t>are</w:t>
      </w:r>
      <w:r w:rsidRPr="0026418A">
        <w:rPr>
          <w:rFonts w:asciiTheme="majorHAnsi" w:hAnsiTheme="majorHAnsi" w:cstheme="majorHAnsi"/>
        </w:rPr>
        <w:t xml:space="preserve"> used, which depends on the specific scanner configuration.  ***This is the number of cardiac frames after retrospective binning, **** The effective averaging depends on the random k-space filling during the total acquisition time. In total, 400 repetitions of all k-lines were performed.  ***** Including ECG/respiratory triggering delays. </w:t>
      </w:r>
      <w:r w:rsidR="00BE0F14" w:rsidRPr="0026418A">
        <w:rPr>
          <w:rFonts w:asciiTheme="majorHAnsi" w:hAnsiTheme="majorHAnsi" w:cstheme="majorHAnsi"/>
        </w:rPr>
        <w:t xml:space="preserve">Abbreviations: </w:t>
      </w:r>
      <w:r w:rsidR="004157A2" w:rsidRPr="0026418A">
        <w:rPr>
          <w:rFonts w:asciiTheme="majorHAnsi" w:hAnsiTheme="majorHAnsi" w:cstheme="majorHAnsi"/>
        </w:rPr>
        <w:t>CMR = cardiovascular magnetic resonance imaging; ECG = electrocardiogram</w:t>
      </w:r>
      <w:r w:rsidR="004157A2" w:rsidRPr="0026418A">
        <w:rPr>
          <w:rFonts w:asciiTheme="majorHAnsi" w:hAnsiTheme="majorHAnsi" w:cstheme="majorHAnsi"/>
        </w:rPr>
        <w:t xml:space="preserve">; </w:t>
      </w:r>
      <w:r w:rsidRPr="0026418A">
        <w:rPr>
          <w:rFonts w:asciiTheme="majorHAnsi" w:hAnsiTheme="majorHAnsi" w:cstheme="majorHAnsi"/>
        </w:rPr>
        <w:t>GRE = gradient echo; FOV = field-of-view; TE = echo time; TR = repetition time; Nframes = number of cardiac frames; SA = short axis; CH = chamber.</w:t>
      </w:r>
    </w:p>
    <w:p w14:paraId="08501AE3" w14:textId="00014FDF" w:rsidR="00B67E27" w:rsidRPr="0026418A" w:rsidRDefault="00B67E27" w:rsidP="0026418A">
      <w:pPr>
        <w:rPr>
          <w:rFonts w:asciiTheme="majorHAnsi" w:hAnsiTheme="majorHAnsi" w:cstheme="majorHAnsi"/>
        </w:rPr>
      </w:pPr>
    </w:p>
    <w:p w14:paraId="39A09D43" w14:textId="3E0ED0A2" w:rsidR="005B6D08" w:rsidRPr="0026418A" w:rsidRDefault="005B6D08" w:rsidP="0026418A">
      <w:pPr>
        <w:rPr>
          <w:rFonts w:asciiTheme="majorHAnsi" w:hAnsiTheme="majorHAnsi" w:cstheme="majorHAnsi"/>
        </w:rPr>
      </w:pPr>
      <w:r w:rsidRPr="0026418A">
        <w:rPr>
          <w:rFonts w:asciiTheme="majorHAnsi" w:hAnsiTheme="majorHAnsi" w:cstheme="majorHAnsi"/>
          <w:b/>
          <w:bCs/>
        </w:rPr>
        <w:t xml:space="preserve">Supplemental </w:t>
      </w:r>
      <w:r w:rsidR="003D1C10" w:rsidRPr="0026418A">
        <w:rPr>
          <w:rFonts w:asciiTheme="majorHAnsi" w:hAnsiTheme="majorHAnsi" w:cstheme="majorHAnsi"/>
          <w:b/>
          <w:bCs/>
        </w:rPr>
        <w:t>Video</w:t>
      </w:r>
      <w:r w:rsidR="00561DC4" w:rsidRPr="0026418A">
        <w:rPr>
          <w:rFonts w:asciiTheme="majorHAnsi" w:hAnsiTheme="majorHAnsi" w:cstheme="majorHAnsi"/>
          <w:b/>
          <w:bCs/>
        </w:rPr>
        <w:t xml:space="preserve"> </w:t>
      </w:r>
      <w:r w:rsidRPr="0026418A">
        <w:rPr>
          <w:rFonts w:asciiTheme="majorHAnsi" w:hAnsiTheme="majorHAnsi" w:cstheme="majorHAnsi"/>
          <w:b/>
          <w:bCs/>
        </w:rPr>
        <w:t>1</w:t>
      </w:r>
      <w:r w:rsidR="00C81CD7" w:rsidRPr="0026418A">
        <w:rPr>
          <w:rFonts w:asciiTheme="majorHAnsi" w:hAnsiTheme="majorHAnsi" w:cstheme="majorHAnsi"/>
          <w:b/>
          <w:bCs/>
        </w:rPr>
        <w:t>:</w:t>
      </w:r>
      <w:r w:rsidRPr="0026418A">
        <w:rPr>
          <w:rFonts w:asciiTheme="majorHAnsi" w:hAnsiTheme="majorHAnsi" w:cstheme="majorHAnsi"/>
        </w:rPr>
        <w:t xml:space="preserve"> </w:t>
      </w:r>
      <w:r w:rsidRPr="0026418A">
        <w:rPr>
          <w:rFonts w:asciiTheme="majorHAnsi" w:hAnsiTheme="majorHAnsi" w:cstheme="majorHAnsi"/>
          <w:b/>
          <w:bCs/>
        </w:rPr>
        <w:t xml:space="preserve">Representative </w:t>
      </w:r>
      <w:r w:rsidR="0076291C" w:rsidRPr="0026418A">
        <w:rPr>
          <w:rFonts w:asciiTheme="majorHAnsi" w:hAnsiTheme="majorHAnsi" w:cstheme="majorHAnsi"/>
          <w:b/>
          <w:bCs/>
        </w:rPr>
        <w:t xml:space="preserve">reconstruction of retrospectively gated </w:t>
      </w:r>
      <w:r w:rsidR="002F32D4" w:rsidRPr="0026418A">
        <w:rPr>
          <w:rFonts w:asciiTheme="majorHAnsi" w:hAnsiTheme="majorHAnsi" w:cstheme="majorHAnsi"/>
          <w:b/>
          <w:bCs/>
        </w:rPr>
        <w:t>CINE</w:t>
      </w:r>
      <w:r w:rsidR="00842F10" w:rsidRPr="0026418A">
        <w:rPr>
          <w:rFonts w:asciiTheme="majorHAnsi" w:hAnsiTheme="majorHAnsi" w:cstheme="majorHAnsi"/>
          <w:b/>
          <w:bCs/>
        </w:rPr>
        <w:t xml:space="preserve"> images</w:t>
      </w:r>
      <w:r w:rsidR="00096B33" w:rsidRPr="0026418A">
        <w:rPr>
          <w:rFonts w:asciiTheme="majorHAnsi" w:hAnsiTheme="majorHAnsi" w:cstheme="majorHAnsi"/>
          <w:b/>
          <w:bCs/>
        </w:rPr>
        <w:t xml:space="preserve"> </w:t>
      </w:r>
      <w:r w:rsidR="0076291C" w:rsidRPr="0026418A">
        <w:rPr>
          <w:rFonts w:asciiTheme="majorHAnsi" w:hAnsiTheme="majorHAnsi" w:cstheme="majorHAnsi"/>
          <w:b/>
          <w:bCs/>
        </w:rPr>
        <w:t xml:space="preserve">in </w:t>
      </w:r>
      <w:r w:rsidR="00F42C5F" w:rsidRPr="0026418A">
        <w:rPr>
          <w:rFonts w:asciiTheme="majorHAnsi" w:hAnsiTheme="majorHAnsi" w:cstheme="majorHAnsi"/>
          <w:b/>
          <w:bCs/>
        </w:rPr>
        <w:t>SA</w:t>
      </w:r>
      <w:r w:rsidRPr="0026418A">
        <w:rPr>
          <w:rFonts w:asciiTheme="majorHAnsi" w:hAnsiTheme="majorHAnsi" w:cstheme="majorHAnsi"/>
          <w:b/>
          <w:bCs/>
        </w:rPr>
        <w:t>, 2</w:t>
      </w:r>
      <w:r w:rsidR="00F42C5F" w:rsidRPr="0026418A">
        <w:rPr>
          <w:rFonts w:asciiTheme="majorHAnsi" w:hAnsiTheme="majorHAnsi" w:cstheme="majorHAnsi"/>
          <w:b/>
          <w:bCs/>
        </w:rPr>
        <w:t>CH</w:t>
      </w:r>
      <w:r w:rsidRPr="0026418A">
        <w:rPr>
          <w:rFonts w:asciiTheme="majorHAnsi" w:hAnsiTheme="majorHAnsi" w:cstheme="majorHAnsi"/>
          <w:b/>
          <w:bCs/>
        </w:rPr>
        <w:t>, 3</w:t>
      </w:r>
      <w:r w:rsidR="00F42C5F" w:rsidRPr="0026418A">
        <w:rPr>
          <w:rFonts w:asciiTheme="majorHAnsi" w:hAnsiTheme="majorHAnsi" w:cstheme="majorHAnsi"/>
          <w:b/>
          <w:bCs/>
        </w:rPr>
        <w:t>CH</w:t>
      </w:r>
      <w:r w:rsidRPr="0026418A">
        <w:rPr>
          <w:rFonts w:asciiTheme="majorHAnsi" w:hAnsiTheme="majorHAnsi" w:cstheme="majorHAnsi"/>
          <w:b/>
          <w:bCs/>
        </w:rPr>
        <w:t xml:space="preserve">, and </w:t>
      </w:r>
      <w:r w:rsidR="00E249A4" w:rsidRPr="0026418A">
        <w:rPr>
          <w:rFonts w:asciiTheme="majorHAnsi" w:hAnsiTheme="majorHAnsi" w:cstheme="majorHAnsi"/>
          <w:b/>
          <w:bCs/>
        </w:rPr>
        <w:t>4</w:t>
      </w:r>
      <w:r w:rsidR="00F42C5F" w:rsidRPr="0026418A">
        <w:rPr>
          <w:rFonts w:asciiTheme="majorHAnsi" w:hAnsiTheme="majorHAnsi" w:cstheme="majorHAnsi"/>
          <w:b/>
          <w:bCs/>
        </w:rPr>
        <w:t>CH</w:t>
      </w:r>
      <w:r w:rsidR="00E249A4" w:rsidRPr="0026418A">
        <w:rPr>
          <w:rFonts w:asciiTheme="majorHAnsi" w:hAnsiTheme="majorHAnsi" w:cstheme="majorHAnsi"/>
          <w:b/>
          <w:bCs/>
        </w:rPr>
        <w:t xml:space="preserve"> </w:t>
      </w:r>
      <w:r w:rsidRPr="0026418A">
        <w:rPr>
          <w:rFonts w:asciiTheme="majorHAnsi" w:hAnsiTheme="majorHAnsi" w:cstheme="majorHAnsi"/>
          <w:b/>
          <w:bCs/>
        </w:rPr>
        <w:t>view</w:t>
      </w:r>
      <w:r w:rsidR="00561DC4" w:rsidRPr="0026418A">
        <w:rPr>
          <w:rFonts w:asciiTheme="majorHAnsi" w:hAnsiTheme="majorHAnsi" w:cstheme="majorHAnsi"/>
          <w:b/>
          <w:bCs/>
        </w:rPr>
        <w:t>s</w:t>
      </w:r>
      <w:r w:rsidRPr="0026418A">
        <w:rPr>
          <w:rFonts w:asciiTheme="majorHAnsi" w:hAnsiTheme="majorHAnsi" w:cstheme="majorHAnsi"/>
          <w:b/>
          <w:bCs/>
        </w:rPr>
        <w:t>.</w:t>
      </w:r>
      <w:r w:rsidR="00070DF3" w:rsidRPr="0026418A">
        <w:rPr>
          <w:rFonts w:asciiTheme="majorHAnsi" w:hAnsiTheme="majorHAnsi" w:cstheme="majorHAnsi"/>
          <w:b/>
          <w:bCs/>
        </w:rPr>
        <w:t xml:space="preserve"> </w:t>
      </w:r>
      <w:r w:rsidR="00070DF3" w:rsidRPr="0026418A">
        <w:rPr>
          <w:rFonts w:asciiTheme="majorHAnsi" w:hAnsiTheme="majorHAnsi" w:cstheme="majorHAnsi"/>
        </w:rPr>
        <w:t xml:space="preserve">Abbreviations: </w:t>
      </w:r>
      <w:r w:rsidR="00070DF3" w:rsidRPr="0026418A">
        <w:rPr>
          <w:rFonts w:asciiTheme="majorHAnsi" w:hAnsiTheme="majorHAnsi" w:cstheme="majorHAnsi"/>
        </w:rPr>
        <w:t>SA = short axis; CH = chamber</w:t>
      </w:r>
      <w:r w:rsidR="00070DF3" w:rsidRPr="0026418A">
        <w:rPr>
          <w:rFonts w:asciiTheme="majorHAnsi" w:hAnsiTheme="majorHAnsi" w:cstheme="majorHAnsi"/>
        </w:rPr>
        <w:t>.</w:t>
      </w:r>
    </w:p>
    <w:p w14:paraId="316EB4C3" w14:textId="77777777" w:rsidR="00FC73FD" w:rsidRPr="0026418A" w:rsidRDefault="00FC73FD" w:rsidP="0026418A">
      <w:pPr>
        <w:rPr>
          <w:rFonts w:asciiTheme="majorHAnsi" w:hAnsiTheme="majorHAnsi" w:cstheme="majorHAnsi"/>
        </w:rPr>
      </w:pPr>
    </w:p>
    <w:p w14:paraId="7C0B6465" w14:textId="2716518F" w:rsidR="006E4797" w:rsidRPr="0026418A" w:rsidRDefault="00263651" w:rsidP="0026418A">
      <w:pPr>
        <w:rPr>
          <w:rFonts w:asciiTheme="majorHAnsi" w:hAnsiTheme="majorHAnsi" w:cstheme="majorHAnsi"/>
          <w:b/>
        </w:rPr>
      </w:pPr>
      <w:r w:rsidRPr="0026418A">
        <w:rPr>
          <w:rFonts w:asciiTheme="majorHAnsi" w:hAnsiTheme="majorHAnsi" w:cstheme="majorHAnsi"/>
          <w:b/>
        </w:rPr>
        <w:t>DISCUSSION</w:t>
      </w:r>
      <w:r w:rsidR="0052724F" w:rsidRPr="0026418A">
        <w:rPr>
          <w:rFonts w:asciiTheme="majorHAnsi" w:hAnsiTheme="majorHAnsi" w:cstheme="majorHAnsi"/>
          <w:b/>
        </w:rPr>
        <w:t>:</w:t>
      </w:r>
    </w:p>
    <w:p w14:paraId="7A0E3665" w14:textId="15D9E5A8" w:rsidR="00004871" w:rsidRPr="0026418A" w:rsidRDefault="00004871" w:rsidP="0026418A">
      <w:pPr>
        <w:rPr>
          <w:rFonts w:asciiTheme="majorHAnsi" w:hAnsiTheme="majorHAnsi" w:cstheme="majorHAnsi"/>
        </w:rPr>
      </w:pPr>
      <w:r w:rsidRPr="0026418A">
        <w:rPr>
          <w:rFonts w:asciiTheme="majorHAnsi" w:hAnsiTheme="majorHAnsi" w:cstheme="majorHAnsi"/>
        </w:rPr>
        <w:t>The presented protocol describes the use of CMR imaging for longitudinal</w:t>
      </w:r>
      <w:r w:rsidR="006118F6" w:rsidRPr="0026418A">
        <w:rPr>
          <w:rFonts w:asciiTheme="majorHAnsi" w:hAnsiTheme="majorHAnsi" w:cstheme="majorHAnsi"/>
        </w:rPr>
        <w:t>,</w:t>
      </w:r>
      <w:r w:rsidRPr="0026418A">
        <w:rPr>
          <w:rFonts w:asciiTheme="majorHAnsi" w:hAnsiTheme="majorHAnsi" w:cstheme="majorHAnsi"/>
        </w:rPr>
        <w:t xml:space="preserve"> non-invasive</w:t>
      </w:r>
      <w:r w:rsidR="006118F6" w:rsidRPr="0026418A">
        <w:rPr>
          <w:rFonts w:asciiTheme="majorHAnsi" w:hAnsiTheme="majorHAnsi" w:cstheme="majorHAnsi"/>
        </w:rPr>
        <w:t>,</w:t>
      </w:r>
      <w:r w:rsidRPr="0026418A">
        <w:rPr>
          <w:rFonts w:asciiTheme="majorHAnsi" w:hAnsiTheme="majorHAnsi" w:cstheme="majorHAnsi"/>
        </w:rPr>
        <w:t xml:space="preserve"> </w:t>
      </w:r>
      <w:r w:rsidRPr="0026418A">
        <w:rPr>
          <w:rFonts w:asciiTheme="majorHAnsi" w:hAnsiTheme="majorHAnsi" w:cstheme="majorHAnsi"/>
          <w:i/>
        </w:rPr>
        <w:t>in vivo</w:t>
      </w:r>
      <w:r w:rsidRPr="0026418A">
        <w:rPr>
          <w:rFonts w:asciiTheme="majorHAnsi" w:hAnsiTheme="majorHAnsi" w:cstheme="majorHAnsi"/>
        </w:rPr>
        <w:t xml:space="preserve"> experiments to analyze heart function in mice. </w:t>
      </w:r>
      <w:r w:rsidR="003B3294" w:rsidRPr="0026418A">
        <w:rPr>
          <w:rFonts w:asciiTheme="majorHAnsi" w:hAnsiTheme="majorHAnsi" w:cstheme="majorHAnsi"/>
        </w:rPr>
        <w:t>The</w:t>
      </w:r>
      <w:r w:rsidR="006118F6" w:rsidRPr="0026418A">
        <w:rPr>
          <w:rFonts w:asciiTheme="majorHAnsi" w:hAnsiTheme="majorHAnsi" w:cstheme="majorHAnsi"/>
        </w:rPr>
        <w:t>se</w:t>
      </w:r>
      <w:r w:rsidR="003B3294" w:rsidRPr="0026418A">
        <w:rPr>
          <w:rFonts w:asciiTheme="majorHAnsi" w:hAnsiTheme="majorHAnsi" w:cstheme="majorHAnsi"/>
        </w:rPr>
        <w:t xml:space="preserve"> results are examples of healthy animals to demonstrate the feasibility of using CINE images to quantify the cardiac parameters. However, the methods described can be used for various animal models. Although specific disease models might require small alterations to the protocol, its basic structure to assess the different cardiac functional parameters will be the same. One </w:t>
      </w:r>
      <w:proofErr w:type="gramStart"/>
      <w:r w:rsidR="003B3294" w:rsidRPr="0026418A">
        <w:rPr>
          <w:rFonts w:asciiTheme="majorHAnsi" w:hAnsiTheme="majorHAnsi" w:cstheme="majorHAnsi"/>
        </w:rPr>
        <w:t>particular case</w:t>
      </w:r>
      <w:proofErr w:type="gramEnd"/>
      <w:r w:rsidR="003B3294" w:rsidRPr="0026418A">
        <w:rPr>
          <w:rFonts w:asciiTheme="majorHAnsi" w:hAnsiTheme="majorHAnsi" w:cstheme="majorHAnsi"/>
        </w:rPr>
        <w:t xml:space="preserve"> worth mentioning is a myocardial infarction model where part of the heart has significant loss in contractility. This can cause low quality of the cardiac navigator signal within this slice. </w:t>
      </w:r>
      <w:r w:rsidR="009A5C1A" w:rsidRPr="0026418A">
        <w:rPr>
          <w:rFonts w:asciiTheme="majorHAnsi" w:hAnsiTheme="majorHAnsi" w:cstheme="majorHAnsi"/>
        </w:rPr>
        <w:t>In this case, a</w:t>
      </w:r>
      <w:r w:rsidR="00824BBE" w:rsidRPr="0026418A">
        <w:rPr>
          <w:rFonts w:asciiTheme="majorHAnsi" w:hAnsiTheme="majorHAnsi" w:cstheme="majorHAnsi"/>
        </w:rPr>
        <w:t>n alternative option would be acquiring the navigator from a separate slice, as described in a previous study by Coolen et al</w:t>
      </w:r>
      <w:r w:rsidR="009B47F3" w:rsidRPr="0026418A">
        <w:rPr>
          <w:rFonts w:asciiTheme="majorHAnsi" w:hAnsiTheme="majorHAnsi" w:cstheme="majorHAnsi"/>
        </w:rPr>
        <w:t>.</w:t>
      </w:r>
      <w:r w:rsidR="003B3294" w:rsidRPr="0026418A">
        <w:rPr>
          <w:rFonts w:asciiTheme="majorHAnsi" w:hAnsiTheme="majorHAnsi" w:cstheme="majorHAnsi"/>
          <w:i/>
        </w:rPr>
        <w:fldChar w:fldCharType="begin" w:fldLock="1"/>
      </w:r>
      <w:r w:rsidR="00824BBE" w:rsidRPr="0026418A">
        <w:rPr>
          <w:rFonts w:asciiTheme="majorHAnsi" w:hAnsiTheme="majorHAnsi" w:cstheme="majorHAnsi"/>
          <w:i/>
        </w:rPr>
        <w:instrText>ADDIN CSL_CITATION {"citationItems":[{"id":"ITEM-1","itemData":{"DOI":"10.1002/nbm.1566","ISBN":"1099-1492","ISSN":"1099-1492","PMID":"20960583","abstract":"Cardiac MR T(1) mapping is a promising quantitative imaging tool for the diagnosis and evaluation of cardiomyopathy. Here, we present a new preclinical cardiac MRI method enabling three-dimensional T(1) mapping of the mouse heart. The method is based on a variable flip angle analysis of steady-state MR imaging data. A retrospectively triggered three-dimensional FLASH (fast low-angle shot) sequence (3D IntraGate) enables a constant repetition time and maintains steady-state conditions. 3D T(1) mapping of the complete mouse heart could be achieved in 20 min. High-quality, bright-blood T(1) maps were obtained with homogeneous T(1) values (1764 ± 172 ms) throughout the myocardium. The repeatability coefficient of R(1) (1/T(1) ) in a specific region of the mouse heart was between 0.14 and 0.20 s(-1) , depending on the number of flip angles. The feasibility for detecting regional differences in ΔR(1) was shown with pre- and post-contrast T(1) mapping in mice with surgically induced myocardial infarction, for which ΔR(1) values up to 0.83 s(-1) were found in the infarct zone. The sequence was also investigated in black-blood mode, which, interestingly, showed a strong decrease in the apparent mean T(1) of healthy myocardium (905 ± 110 ms). This study shows that 3D T(1) mapping in the mouse heart is feasible and can be used to monitor regional changes in myocardial T(1), particularly in relation to pathology and in contrast-enhanced experiments to estimate local concentrations of (targeted) contrast agent.","author":[{"dropping-particle":"","family":"Coolen","given":"Bram F","non-dropping-particle":"","parse-names":false,"suffix":""},{"dropping-particle":"","family":"Geelen","given":"Tessa","non-dropping-particle":"","parse-names":false,"suffix":""},{"dropping-particle":"","family":"Paulis","given":"Leonie E M","non-dropping-particle":"","parse-names":false,"suffix":""},{"dropping-particle":"","family":"Nauerth","given":"Arno","non-dropping-particle":"","parse-names":false,"suffix":""},{"dropping-particle":"","family":"Nicolay","given":"Klaas","non-dropping-particle":"","parse-names":false,"suffix":""},{"dropping-particle":"","family":"Strijkers","given":"Gustav J","non-dropping-particle":"","parse-names":false,"suffix":""}],"container-title":"NMR in biomedicine","id":"ITEM-1","issue":"2","issued":{"date-parts":[["2011"]]},"note":"Journal: NMR in Biomedicine\nImpact Factor: 2.983\n\nISI Journal Citation Reports Ranking:2015:\n10/43 (Spectroscopy);\n26/72 (Biophysics);\n26/124 (Radiology, Nuclear Medicine &amp;amp; Medical Imaging)","page":"154-62","title":"Three-dimensional T1 mapping of the mouse heart using variable flip angle steady-state MR imaging.","type":"article-journal","volume":"24"},"uris":["http://www.mendeley.com/documents/?uuid=f31d84fc-4f66-47a6-86cb-128b16c4c4dc"]}],"mendeley":{"formattedCitation":"&lt;sup&gt;16&lt;/sup&gt;","plainTextFormattedCitation":"16","previouslyFormattedCitation":"&lt;sup&gt;16&lt;/sup&gt;"},"properties":{"noteIndex":0},"schema":"https://github.com/citation-style-language/schema/raw/master/csl-citation.json"}</w:instrText>
      </w:r>
      <w:r w:rsidR="003B3294" w:rsidRPr="0026418A">
        <w:rPr>
          <w:rFonts w:asciiTheme="majorHAnsi" w:hAnsiTheme="majorHAnsi" w:cstheme="majorHAnsi"/>
          <w:i/>
        </w:rPr>
        <w:fldChar w:fldCharType="separate"/>
      </w:r>
      <w:r w:rsidR="003B3294" w:rsidRPr="0026418A">
        <w:rPr>
          <w:rFonts w:asciiTheme="majorHAnsi" w:hAnsiTheme="majorHAnsi" w:cstheme="majorHAnsi"/>
          <w:noProof/>
          <w:vertAlign w:val="superscript"/>
        </w:rPr>
        <w:t>16</w:t>
      </w:r>
      <w:r w:rsidR="003B3294" w:rsidRPr="0026418A">
        <w:rPr>
          <w:rFonts w:asciiTheme="majorHAnsi" w:hAnsiTheme="majorHAnsi" w:cstheme="majorHAnsi"/>
          <w:i/>
        </w:rPr>
        <w:fldChar w:fldCharType="end"/>
      </w:r>
      <w:r w:rsidR="003B3294" w:rsidRPr="0026418A">
        <w:rPr>
          <w:rFonts w:asciiTheme="majorHAnsi" w:hAnsiTheme="majorHAnsi" w:cstheme="majorHAnsi"/>
        </w:rPr>
        <w:t xml:space="preserve">. </w:t>
      </w:r>
      <w:r w:rsidR="002F32D4" w:rsidRPr="0026418A">
        <w:rPr>
          <w:rFonts w:asciiTheme="majorHAnsi" w:hAnsiTheme="majorHAnsi" w:cstheme="majorHAnsi"/>
        </w:rPr>
        <w:t xml:space="preserve">CINE </w:t>
      </w:r>
      <w:r w:rsidR="00842F10" w:rsidRPr="0026418A">
        <w:rPr>
          <w:rFonts w:asciiTheme="majorHAnsi" w:hAnsiTheme="majorHAnsi" w:cstheme="majorHAnsi"/>
        </w:rPr>
        <w:t>images</w:t>
      </w:r>
      <w:r w:rsidRPr="0026418A">
        <w:rPr>
          <w:rFonts w:asciiTheme="majorHAnsi" w:hAnsiTheme="majorHAnsi" w:cstheme="majorHAnsi"/>
        </w:rPr>
        <w:t xml:space="preserve"> in different views are reconstructed from retrospectively gated data using CS algorithms and are analyzed using </w:t>
      </w:r>
      <w:r w:rsidR="004E22E0" w:rsidRPr="0026418A">
        <w:rPr>
          <w:rFonts w:asciiTheme="majorHAnsi" w:hAnsiTheme="majorHAnsi" w:cstheme="majorHAnsi"/>
        </w:rPr>
        <w:t xml:space="preserve">image analysis </w:t>
      </w:r>
      <w:r w:rsidRPr="0026418A">
        <w:rPr>
          <w:rFonts w:asciiTheme="majorHAnsi" w:hAnsiTheme="majorHAnsi" w:cstheme="majorHAnsi"/>
        </w:rPr>
        <w:t>software to calculate the strain and HDF values.</w:t>
      </w:r>
    </w:p>
    <w:p w14:paraId="0E3009CA" w14:textId="77777777" w:rsidR="00755EFB" w:rsidRPr="0026418A" w:rsidRDefault="00755EFB" w:rsidP="0026418A">
      <w:pPr>
        <w:rPr>
          <w:rFonts w:asciiTheme="majorHAnsi" w:hAnsiTheme="majorHAnsi" w:cstheme="majorHAnsi"/>
          <w:strike/>
        </w:rPr>
      </w:pPr>
    </w:p>
    <w:p w14:paraId="12182842" w14:textId="7C33ACC3" w:rsidR="003B3294" w:rsidRPr="0026418A" w:rsidRDefault="00004871" w:rsidP="0026418A">
      <w:pPr>
        <w:rPr>
          <w:rFonts w:asciiTheme="majorHAnsi" w:hAnsiTheme="majorHAnsi" w:cstheme="majorHAnsi"/>
        </w:rPr>
      </w:pPr>
      <w:r w:rsidRPr="0026418A">
        <w:rPr>
          <w:rFonts w:asciiTheme="majorHAnsi" w:hAnsiTheme="majorHAnsi" w:cstheme="majorHAnsi"/>
        </w:rPr>
        <w:t>The quality of the acquired images naturally depends on all preparation steps, which need to be carefully performed before starting the cardiac MRI protocol. For instance, if no clear ECG and respiratory signals are seen when placing the animal inside the MRI scanner,</w:t>
      </w:r>
      <w:r w:rsidR="004C51E7" w:rsidRPr="0026418A">
        <w:rPr>
          <w:rFonts w:asciiTheme="majorHAnsi" w:hAnsiTheme="majorHAnsi" w:cstheme="majorHAnsi"/>
        </w:rPr>
        <w:t xml:space="preserve"> this will likely result in sub</w:t>
      </w:r>
      <w:r w:rsidRPr="0026418A">
        <w:rPr>
          <w:rFonts w:asciiTheme="majorHAnsi" w:hAnsiTheme="majorHAnsi" w:cstheme="majorHAnsi"/>
        </w:rPr>
        <w:t>optimal acquisitions and even increased scan times due to the added effect of magnetohydrodynamic distortions</w:t>
      </w:r>
      <w:r w:rsidR="00C32A16" w:rsidRPr="0026418A">
        <w:rPr>
          <w:rStyle w:val="FootnoteReference"/>
          <w:rFonts w:asciiTheme="majorHAnsi" w:hAnsiTheme="majorHAnsi" w:cstheme="majorHAnsi"/>
        </w:rPr>
        <w:fldChar w:fldCharType="begin" w:fldLock="1"/>
      </w:r>
      <w:r w:rsidR="00824BBE" w:rsidRPr="0026418A">
        <w:rPr>
          <w:rFonts w:asciiTheme="majorHAnsi" w:hAnsiTheme="majorHAnsi" w:cstheme="majorHAnsi"/>
        </w:rPr>
        <w:instrText>ADDIN CSL_CITATION {"citationItems":[{"id":"ITEM-1","itemData":{"ISBN":"1424425328","ISSN":"02766574","abstract":"The magnetohydrodynamic (MHD) effect was investigated in the electrocardiogram (ECG) during MRI. ECGs were obtained for 10 healthy subjects inside and outside a 3.0T MRI scanner. The MHD effect was characterized as the difference in voltage between the mean beat from the ECG taken inside the magnet and the one taken outside the magnet. A significant deflection was observed and was found to primarily correspond to the flow of blood in the aortic arch. When subjects were in supine position, the mean amplitude of this deflection was 0.19 ± 0.04 mV, and its mean duration was 0.34 ± 0.02 secs; when in prone position, the mean amplitude of this deflection was 0.21 ± 0.08 mV, and its mean duration was 0.33 ± 0.02 secs. An axial orientation 2D phase contrast MRI scan was performed to allow blood flow and velocity measurements. By characterizing the MHD signal, we can obtain flow information and can develop improved subtraction techniques for ECG during MRI.","author":[{"dropping-particle":"","family":"Nijm","given":"G. M.","non-dropping-particle":"","parse-names":false,"suffix":""},{"dropping-particle":"","family":"Swiryn","given":"S.","non-dropping-particle":"","parse-names":false,"suffix":""},{"dropping-particle":"","family":"Larson","given":"A. C.","non-dropping-particle":"","parse-names":false,"suffix":""},{"dropping-particle":"V.","family":"Sahakian","given":"Alan","non-dropping-particle":"","parse-names":false,"suffix":""}],"container-title":"Computers in Cardiology","id":"ITEM-1","issued":{"date-parts":[["2006"]]},"page":"269-272","title":"Characterization of the magnetohydrodynamic effect as a signal from the surface electrocardiogram during cardiac magnetic resonance imaging","type":"article-journal","volume":"33"},"uris":["http://www.mendeley.com/documents/?uuid=628e87b4-fad3-44b8-a70b-d1484fa2711a"]}],"mendeley":{"formattedCitation":"&lt;sup&gt;17&lt;/sup&gt;","plainTextFormattedCitation":"17","previouslyFormattedCitation":"&lt;sup&gt;17&lt;/sup&gt;"},"properties":{"noteIndex":0},"schema":"https://github.com/citation-style-language/schema/raw/master/csl-citation.json"}</w:instrText>
      </w:r>
      <w:r w:rsidR="00C32A16" w:rsidRPr="0026418A">
        <w:rPr>
          <w:rStyle w:val="FootnoteReference"/>
          <w:rFonts w:asciiTheme="majorHAnsi" w:hAnsiTheme="majorHAnsi" w:cstheme="majorHAnsi"/>
        </w:rPr>
        <w:fldChar w:fldCharType="separate"/>
      </w:r>
      <w:r w:rsidR="003B3294" w:rsidRPr="0026418A">
        <w:rPr>
          <w:rFonts w:asciiTheme="majorHAnsi" w:hAnsiTheme="majorHAnsi" w:cstheme="majorHAnsi"/>
          <w:noProof/>
          <w:vertAlign w:val="superscript"/>
        </w:rPr>
        <w:t>17</w:t>
      </w:r>
      <w:r w:rsidR="00C32A16" w:rsidRPr="0026418A">
        <w:rPr>
          <w:rStyle w:val="FootnoteReference"/>
          <w:rFonts w:asciiTheme="majorHAnsi" w:hAnsiTheme="majorHAnsi" w:cstheme="majorHAnsi"/>
        </w:rPr>
        <w:fldChar w:fldCharType="end"/>
      </w:r>
      <w:r w:rsidR="00E45118" w:rsidRPr="0026418A">
        <w:rPr>
          <w:rFonts w:asciiTheme="majorHAnsi" w:hAnsiTheme="majorHAnsi" w:cstheme="majorHAnsi"/>
        </w:rPr>
        <w:t>.</w:t>
      </w:r>
      <w:r w:rsidRPr="0026418A">
        <w:rPr>
          <w:rFonts w:asciiTheme="majorHAnsi" w:hAnsiTheme="majorHAnsi" w:cstheme="majorHAnsi"/>
        </w:rPr>
        <w:t xml:space="preserve"> It is important to realize that due to</w:t>
      </w:r>
      <w:r w:rsidR="004E22E0" w:rsidRPr="0026418A">
        <w:rPr>
          <w:rFonts w:asciiTheme="majorHAnsi" w:hAnsiTheme="majorHAnsi" w:cstheme="majorHAnsi"/>
        </w:rPr>
        <w:t xml:space="preserve"> the</w:t>
      </w:r>
      <w:r w:rsidRPr="0026418A">
        <w:rPr>
          <w:rFonts w:asciiTheme="majorHAnsi" w:hAnsiTheme="majorHAnsi" w:cstheme="majorHAnsi"/>
        </w:rPr>
        <w:t xml:space="preserve"> sequential planning of the slice orientations, the animals cannot just be repositioned in between scans. It is therefore not possible to re-adjust the ECG leads in between scans, as this will alter the position of the mouse in the scanner. During scanning, temperature control is crucial for maintaining a constant cardiac and respiratory interval, which </w:t>
      </w:r>
      <w:r w:rsidR="006073EF" w:rsidRPr="0026418A">
        <w:rPr>
          <w:rFonts w:asciiTheme="majorHAnsi" w:hAnsiTheme="majorHAnsi" w:cstheme="majorHAnsi"/>
        </w:rPr>
        <w:t>especially</w:t>
      </w:r>
      <w:r w:rsidRPr="0026418A">
        <w:rPr>
          <w:rFonts w:asciiTheme="majorHAnsi" w:hAnsiTheme="majorHAnsi" w:cstheme="majorHAnsi"/>
        </w:rPr>
        <w:t xml:space="preserve"> benefits the quality of the retrospectively gated scans that are acquired over a longer </w:t>
      </w:r>
      <w:proofErr w:type="gramStart"/>
      <w:r w:rsidRPr="0026418A">
        <w:rPr>
          <w:rFonts w:asciiTheme="majorHAnsi" w:hAnsiTheme="majorHAnsi" w:cstheme="majorHAnsi"/>
        </w:rPr>
        <w:t>period of time</w:t>
      </w:r>
      <w:proofErr w:type="gramEnd"/>
      <w:r w:rsidRPr="0026418A">
        <w:rPr>
          <w:rFonts w:asciiTheme="majorHAnsi" w:hAnsiTheme="majorHAnsi" w:cstheme="majorHAnsi"/>
        </w:rPr>
        <w:t>.</w:t>
      </w:r>
      <w:r w:rsidR="003B3294" w:rsidRPr="0026418A">
        <w:rPr>
          <w:rFonts w:asciiTheme="majorHAnsi" w:hAnsiTheme="majorHAnsi" w:cstheme="majorHAnsi"/>
        </w:rPr>
        <w:t xml:space="preserve"> During this high-duty-cycle scan</w:t>
      </w:r>
      <w:r w:rsidR="00892179" w:rsidRPr="0026418A">
        <w:rPr>
          <w:rFonts w:asciiTheme="majorHAnsi" w:hAnsiTheme="majorHAnsi" w:cstheme="majorHAnsi"/>
        </w:rPr>
        <w:t>,</w:t>
      </w:r>
      <w:r w:rsidR="003B3294" w:rsidRPr="0026418A">
        <w:rPr>
          <w:rFonts w:asciiTheme="majorHAnsi" w:hAnsiTheme="majorHAnsi" w:cstheme="majorHAnsi"/>
        </w:rPr>
        <w:t xml:space="preserve"> the temperature of the animal might steadily increase</w:t>
      </w:r>
      <w:r w:rsidR="006073EF" w:rsidRPr="0026418A">
        <w:rPr>
          <w:rFonts w:asciiTheme="majorHAnsi" w:hAnsiTheme="majorHAnsi" w:cstheme="majorHAnsi"/>
        </w:rPr>
        <w:t>,</w:t>
      </w:r>
      <w:r w:rsidR="003B3294" w:rsidRPr="0026418A">
        <w:rPr>
          <w:rFonts w:asciiTheme="majorHAnsi" w:hAnsiTheme="majorHAnsi" w:cstheme="majorHAnsi"/>
        </w:rPr>
        <w:t xml:space="preserve"> causing the heart rate and respiratory rate to increase. Adjusting the temperature of the heating system and the anesthesia could greatly contribute to stabiliz</w:t>
      </w:r>
      <w:r w:rsidR="00892179" w:rsidRPr="0026418A">
        <w:rPr>
          <w:rFonts w:asciiTheme="majorHAnsi" w:hAnsiTheme="majorHAnsi" w:cstheme="majorHAnsi"/>
        </w:rPr>
        <w:t>ing</w:t>
      </w:r>
      <w:r w:rsidR="003B3294" w:rsidRPr="0026418A">
        <w:rPr>
          <w:rFonts w:asciiTheme="majorHAnsi" w:hAnsiTheme="majorHAnsi" w:cstheme="majorHAnsi"/>
        </w:rPr>
        <w:t xml:space="preserve"> the respiratory rate prior to or during scanning.</w:t>
      </w:r>
    </w:p>
    <w:p w14:paraId="3FB054F9" w14:textId="77777777" w:rsidR="00004871" w:rsidRPr="0026418A" w:rsidRDefault="00004871" w:rsidP="0026418A">
      <w:pPr>
        <w:rPr>
          <w:rFonts w:asciiTheme="majorHAnsi" w:hAnsiTheme="majorHAnsi" w:cstheme="majorHAnsi"/>
        </w:rPr>
      </w:pPr>
    </w:p>
    <w:p w14:paraId="6AB89DBC" w14:textId="696AD5FE" w:rsidR="00004871" w:rsidRPr="0026418A" w:rsidRDefault="00004871" w:rsidP="0026418A">
      <w:pPr>
        <w:rPr>
          <w:rFonts w:asciiTheme="majorHAnsi" w:hAnsiTheme="majorHAnsi" w:cstheme="majorHAnsi"/>
        </w:rPr>
      </w:pPr>
      <w:r w:rsidRPr="0026418A">
        <w:rPr>
          <w:rFonts w:asciiTheme="majorHAnsi" w:hAnsiTheme="majorHAnsi" w:cstheme="majorHAnsi"/>
        </w:rPr>
        <w:t xml:space="preserve">A critical step during the analysis is the consistency in contour drawing. </w:t>
      </w:r>
      <w:r w:rsidR="004E22E0" w:rsidRPr="0026418A">
        <w:rPr>
          <w:rFonts w:asciiTheme="majorHAnsi" w:hAnsiTheme="majorHAnsi" w:cstheme="majorHAnsi"/>
        </w:rPr>
        <w:t>W</w:t>
      </w:r>
      <w:r w:rsidRPr="0026418A">
        <w:rPr>
          <w:rFonts w:asciiTheme="majorHAnsi" w:hAnsiTheme="majorHAnsi" w:cstheme="majorHAnsi"/>
        </w:rPr>
        <w:t xml:space="preserve">hile automatic segmentation works well for clinical data, it </w:t>
      </w:r>
      <w:r w:rsidR="00A82A05" w:rsidRPr="0026418A">
        <w:rPr>
          <w:rFonts w:asciiTheme="majorHAnsi" w:hAnsiTheme="majorHAnsi" w:cstheme="majorHAnsi"/>
        </w:rPr>
        <w:t xml:space="preserve">does not </w:t>
      </w:r>
      <w:r w:rsidRPr="0026418A">
        <w:rPr>
          <w:rFonts w:asciiTheme="majorHAnsi" w:hAnsiTheme="majorHAnsi" w:cstheme="majorHAnsi"/>
        </w:rPr>
        <w:t xml:space="preserve">perform robustly in </w:t>
      </w:r>
      <w:r w:rsidR="004E22E0" w:rsidRPr="0026418A">
        <w:rPr>
          <w:rFonts w:asciiTheme="majorHAnsi" w:hAnsiTheme="majorHAnsi" w:cstheme="majorHAnsi"/>
        </w:rPr>
        <w:t xml:space="preserve">the </w:t>
      </w:r>
      <w:r w:rsidRPr="0026418A">
        <w:rPr>
          <w:rFonts w:asciiTheme="majorHAnsi" w:hAnsiTheme="majorHAnsi" w:cstheme="majorHAnsi"/>
        </w:rPr>
        <w:t xml:space="preserve">case of mouse cardiac data (not tested for rats). The high heart rate and high </w:t>
      </w:r>
      <w:r w:rsidR="005D4E23" w:rsidRPr="0026418A">
        <w:rPr>
          <w:rFonts w:asciiTheme="majorHAnsi" w:hAnsiTheme="majorHAnsi" w:cstheme="majorHAnsi"/>
        </w:rPr>
        <w:t xml:space="preserve">blood </w:t>
      </w:r>
      <w:r w:rsidRPr="0026418A">
        <w:rPr>
          <w:rFonts w:asciiTheme="majorHAnsi" w:hAnsiTheme="majorHAnsi" w:cstheme="majorHAnsi"/>
        </w:rPr>
        <w:t xml:space="preserve">flow during specific cardiac phases, especially at the start of </w:t>
      </w:r>
      <w:r w:rsidR="008D4D6F" w:rsidRPr="0026418A">
        <w:rPr>
          <w:rFonts w:asciiTheme="majorHAnsi" w:hAnsiTheme="majorHAnsi" w:cstheme="majorHAnsi"/>
        </w:rPr>
        <w:t>LV</w:t>
      </w:r>
      <w:r w:rsidRPr="0026418A">
        <w:rPr>
          <w:rFonts w:asciiTheme="majorHAnsi" w:hAnsiTheme="majorHAnsi" w:cstheme="majorHAnsi"/>
        </w:rPr>
        <w:t xml:space="preserve"> filling, may cause intravoxel dephasing and signal voids</w:t>
      </w:r>
      <w:r w:rsidR="00D161BF" w:rsidRPr="0026418A">
        <w:rPr>
          <w:rFonts w:asciiTheme="majorHAnsi" w:hAnsiTheme="majorHAnsi" w:cstheme="majorHAnsi"/>
        </w:rPr>
        <w:t>,</w:t>
      </w:r>
      <w:r w:rsidRPr="0026418A">
        <w:rPr>
          <w:rFonts w:asciiTheme="majorHAnsi" w:hAnsiTheme="majorHAnsi" w:cstheme="majorHAnsi"/>
        </w:rPr>
        <w:t xml:space="preserve"> compromising myocardial wall delineation. It is therefore not advised to </w:t>
      </w:r>
      <w:r w:rsidR="00A82A05" w:rsidRPr="0026418A">
        <w:rPr>
          <w:rFonts w:asciiTheme="majorHAnsi" w:hAnsiTheme="majorHAnsi" w:cstheme="majorHAnsi"/>
        </w:rPr>
        <w:t xml:space="preserve">analyze </w:t>
      </w:r>
      <w:r w:rsidRPr="0026418A">
        <w:rPr>
          <w:rFonts w:asciiTheme="majorHAnsi" w:hAnsiTheme="majorHAnsi" w:cstheme="majorHAnsi"/>
        </w:rPr>
        <w:t xml:space="preserve">each frame independently, but visually inspect the motion of the myocardial wall between frames and take this into account when drawing the contours across all frames. </w:t>
      </w:r>
      <w:r w:rsidR="004E22E0" w:rsidRPr="0026418A">
        <w:rPr>
          <w:rFonts w:asciiTheme="majorHAnsi" w:hAnsiTheme="majorHAnsi" w:cstheme="majorHAnsi"/>
        </w:rPr>
        <w:t xml:space="preserve">It is advised </w:t>
      </w:r>
      <w:r w:rsidRPr="0026418A">
        <w:rPr>
          <w:rFonts w:asciiTheme="majorHAnsi" w:hAnsiTheme="majorHAnsi" w:cstheme="majorHAnsi"/>
        </w:rPr>
        <w:t xml:space="preserve">to copy and adjust the endocardial contour between two consecutive </w:t>
      </w:r>
      <w:r w:rsidR="00610653" w:rsidRPr="0026418A">
        <w:rPr>
          <w:rFonts w:asciiTheme="majorHAnsi" w:hAnsiTheme="majorHAnsi" w:cstheme="majorHAnsi"/>
        </w:rPr>
        <w:t>frames</w:t>
      </w:r>
      <w:r w:rsidRPr="0026418A">
        <w:rPr>
          <w:rFonts w:asciiTheme="majorHAnsi" w:hAnsiTheme="majorHAnsi" w:cstheme="majorHAnsi"/>
        </w:rPr>
        <w:t xml:space="preserve"> to maintain a more natural contractile motion in the analysis. In </w:t>
      </w:r>
      <w:r w:rsidR="004E22E0" w:rsidRPr="0026418A">
        <w:rPr>
          <w:rFonts w:asciiTheme="majorHAnsi" w:hAnsiTheme="majorHAnsi" w:cstheme="majorHAnsi"/>
        </w:rPr>
        <w:t xml:space="preserve">this </w:t>
      </w:r>
      <w:r w:rsidRPr="0026418A">
        <w:rPr>
          <w:rFonts w:asciiTheme="majorHAnsi" w:hAnsiTheme="majorHAnsi" w:cstheme="majorHAnsi"/>
        </w:rPr>
        <w:t>protocol, papillary muscles</w:t>
      </w:r>
      <w:r w:rsidR="004E22E0" w:rsidRPr="0026418A">
        <w:rPr>
          <w:rFonts w:asciiTheme="majorHAnsi" w:hAnsiTheme="majorHAnsi" w:cstheme="majorHAnsi"/>
        </w:rPr>
        <w:t xml:space="preserve"> are excluded</w:t>
      </w:r>
      <w:r w:rsidR="00923784" w:rsidRPr="0026418A">
        <w:rPr>
          <w:rFonts w:asciiTheme="majorHAnsi" w:hAnsiTheme="majorHAnsi" w:cstheme="majorHAnsi"/>
        </w:rPr>
        <w:t xml:space="preserve"> from the ventricular lumen volume</w:t>
      </w:r>
      <w:r w:rsidRPr="0026418A">
        <w:rPr>
          <w:rFonts w:asciiTheme="majorHAnsi" w:hAnsiTheme="majorHAnsi" w:cstheme="majorHAnsi"/>
        </w:rPr>
        <w:t xml:space="preserve"> in the </w:t>
      </w:r>
      <w:r w:rsidR="00402E93" w:rsidRPr="0026418A">
        <w:rPr>
          <w:rFonts w:asciiTheme="majorHAnsi" w:hAnsiTheme="majorHAnsi" w:cstheme="majorHAnsi"/>
        </w:rPr>
        <w:t>SA</w:t>
      </w:r>
      <w:r w:rsidRPr="0026418A">
        <w:rPr>
          <w:rFonts w:asciiTheme="majorHAnsi" w:hAnsiTheme="majorHAnsi" w:cstheme="majorHAnsi"/>
        </w:rPr>
        <w:t xml:space="preserve"> images for systolic and diastolic function assessment, while </w:t>
      </w:r>
      <w:r w:rsidR="004E22E0" w:rsidRPr="0026418A">
        <w:rPr>
          <w:rFonts w:asciiTheme="majorHAnsi" w:hAnsiTheme="majorHAnsi" w:cstheme="majorHAnsi"/>
        </w:rPr>
        <w:t>they are</w:t>
      </w:r>
      <w:r w:rsidRPr="0026418A">
        <w:rPr>
          <w:rFonts w:asciiTheme="majorHAnsi" w:hAnsiTheme="majorHAnsi" w:cstheme="majorHAnsi"/>
        </w:rPr>
        <w:t xml:space="preserve"> include</w:t>
      </w:r>
      <w:r w:rsidR="004E22E0" w:rsidRPr="0026418A">
        <w:rPr>
          <w:rFonts w:asciiTheme="majorHAnsi" w:hAnsiTheme="majorHAnsi" w:cstheme="majorHAnsi"/>
        </w:rPr>
        <w:t>d</w:t>
      </w:r>
      <w:r w:rsidRPr="0026418A">
        <w:rPr>
          <w:rFonts w:asciiTheme="majorHAnsi" w:hAnsiTheme="majorHAnsi" w:cstheme="majorHAnsi"/>
        </w:rPr>
        <w:t xml:space="preserve"> in the </w:t>
      </w:r>
      <w:r w:rsidR="00A82A05" w:rsidRPr="0026418A">
        <w:rPr>
          <w:rFonts w:asciiTheme="majorHAnsi" w:hAnsiTheme="majorHAnsi" w:cstheme="majorHAnsi"/>
        </w:rPr>
        <w:t>2</w:t>
      </w:r>
      <w:r w:rsidR="004C51E7" w:rsidRPr="0026418A">
        <w:rPr>
          <w:rFonts w:asciiTheme="majorHAnsi" w:hAnsiTheme="majorHAnsi" w:cstheme="majorHAnsi"/>
        </w:rPr>
        <w:t>CH</w:t>
      </w:r>
      <w:r w:rsidRPr="0026418A">
        <w:rPr>
          <w:rFonts w:asciiTheme="majorHAnsi" w:hAnsiTheme="majorHAnsi" w:cstheme="majorHAnsi"/>
        </w:rPr>
        <w:t xml:space="preserve">, </w:t>
      </w:r>
      <w:r w:rsidR="00A82A05" w:rsidRPr="0026418A">
        <w:rPr>
          <w:rFonts w:asciiTheme="majorHAnsi" w:hAnsiTheme="majorHAnsi" w:cstheme="majorHAnsi"/>
        </w:rPr>
        <w:t>3</w:t>
      </w:r>
      <w:r w:rsidR="004C51E7" w:rsidRPr="0026418A">
        <w:rPr>
          <w:rFonts w:asciiTheme="majorHAnsi" w:hAnsiTheme="majorHAnsi" w:cstheme="majorHAnsi"/>
        </w:rPr>
        <w:t>CH</w:t>
      </w:r>
      <w:r w:rsidR="00A82A05" w:rsidRPr="0026418A">
        <w:rPr>
          <w:rFonts w:asciiTheme="majorHAnsi" w:hAnsiTheme="majorHAnsi" w:cstheme="majorHAnsi"/>
        </w:rPr>
        <w:t>,</w:t>
      </w:r>
      <w:r w:rsidRPr="0026418A">
        <w:rPr>
          <w:rFonts w:asciiTheme="majorHAnsi" w:hAnsiTheme="majorHAnsi" w:cstheme="majorHAnsi"/>
        </w:rPr>
        <w:t xml:space="preserve"> and </w:t>
      </w:r>
      <w:r w:rsidR="00A82A05" w:rsidRPr="0026418A">
        <w:rPr>
          <w:rFonts w:asciiTheme="majorHAnsi" w:hAnsiTheme="majorHAnsi" w:cstheme="majorHAnsi"/>
        </w:rPr>
        <w:t>4</w:t>
      </w:r>
      <w:r w:rsidR="004C51E7" w:rsidRPr="0026418A">
        <w:rPr>
          <w:rFonts w:asciiTheme="majorHAnsi" w:hAnsiTheme="majorHAnsi" w:cstheme="majorHAnsi"/>
        </w:rPr>
        <w:t>CH</w:t>
      </w:r>
      <w:r w:rsidRPr="0026418A">
        <w:rPr>
          <w:rFonts w:asciiTheme="majorHAnsi" w:hAnsiTheme="majorHAnsi" w:cstheme="majorHAnsi"/>
        </w:rPr>
        <w:t xml:space="preserve"> views for strain and HDF analysis because the latter </w:t>
      </w:r>
      <w:r w:rsidR="00A82A05" w:rsidRPr="0026418A">
        <w:rPr>
          <w:rFonts w:asciiTheme="majorHAnsi" w:hAnsiTheme="majorHAnsi" w:cstheme="majorHAnsi"/>
        </w:rPr>
        <w:t>rel</w:t>
      </w:r>
      <w:r w:rsidR="00A1566F" w:rsidRPr="0026418A">
        <w:rPr>
          <w:rFonts w:asciiTheme="majorHAnsi" w:hAnsiTheme="majorHAnsi" w:cstheme="majorHAnsi"/>
        </w:rPr>
        <w:t>ies</w:t>
      </w:r>
      <w:r w:rsidR="00A82A05" w:rsidRPr="0026418A">
        <w:rPr>
          <w:rFonts w:asciiTheme="majorHAnsi" w:hAnsiTheme="majorHAnsi" w:cstheme="majorHAnsi"/>
        </w:rPr>
        <w:t xml:space="preserve"> on knowledge of the precise motion of the myocardial wall</w:t>
      </w:r>
      <w:r w:rsidR="005D4E23" w:rsidRPr="0026418A">
        <w:rPr>
          <w:rFonts w:asciiTheme="majorHAnsi" w:hAnsiTheme="majorHAnsi" w:cstheme="majorHAnsi"/>
        </w:rPr>
        <w:t xml:space="preserve">, rather than </w:t>
      </w:r>
      <w:r w:rsidR="003B3294" w:rsidRPr="0026418A">
        <w:rPr>
          <w:rFonts w:asciiTheme="majorHAnsi" w:hAnsiTheme="majorHAnsi" w:cstheme="majorHAnsi"/>
        </w:rPr>
        <w:t>the precise volume of the ventricular lumen</w:t>
      </w:r>
      <w:r w:rsidR="00A82A05" w:rsidRPr="0026418A">
        <w:rPr>
          <w:rFonts w:asciiTheme="majorHAnsi" w:hAnsiTheme="majorHAnsi" w:cstheme="majorHAnsi"/>
        </w:rPr>
        <w:t>.</w:t>
      </w:r>
      <w:r w:rsidRPr="0026418A">
        <w:rPr>
          <w:rFonts w:asciiTheme="majorHAnsi" w:hAnsiTheme="majorHAnsi" w:cstheme="majorHAnsi"/>
        </w:rPr>
        <w:t xml:space="preserve"> </w:t>
      </w:r>
    </w:p>
    <w:p w14:paraId="478827DD" w14:textId="77777777" w:rsidR="00004871" w:rsidRPr="0026418A" w:rsidRDefault="00004871" w:rsidP="0026418A">
      <w:pPr>
        <w:rPr>
          <w:rFonts w:asciiTheme="majorHAnsi" w:hAnsiTheme="majorHAnsi" w:cstheme="majorHAnsi"/>
        </w:rPr>
      </w:pPr>
    </w:p>
    <w:p w14:paraId="4D6E18B5" w14:textId="393D1755" w:rsidR="00004871" w:rsidRPr="0026418A" w:rsidRDefault="00004871" w:rsidP="0026418A">
      <w:pPr>
        <w:rPr>
          <w:rFonts w:asciiTheme="majorHAnsi" w:hAnsiTheme="majorHAnsi" w:cstheme="majorHAnsi"/>
        </w:rPr>
      </w:pPr>
      <w:r w:rsidRPr="0026418A">
        <w:rPr>
          <w:rFonts w:asciiTheme="majorHAnsi" w:hAnsiTheme="majorHAnsi" w:cstheme="majorHAnsi"/>
        </w:rPr>
        <w:t xml:space="preserve">Whereas systolic and diastolic function parameters are based on measuring </w:t>
      </w:r>
      <w:r w:rsidR="00A82A05" w:rsidRPr="0026418A">
        <w:rPr>
          <w:rFonts w:asciiTheme="majorHAnsi" w:hAnsiTheme="majorHAnsi" w:cstheme="majorHAnsi"/>
        </w:rPr>
        <w:t>LV</w:t>
      </w:r>
      <w:r w:rsidRPr="0026418A">
        <w:rPr>
          <w:rFonts w:asciiTheme="majorHAnsi" w:hAnsiTheme="majorHAnsi" w:cstheme="majorHAnsi"/>
        </w:rPr>
        <w:t xml:space="preserve"> volumes throughout the cardiac cycle, strain and </w:t>
      </w:r>
      <w:r w:rsidR="004C51E7" w:rsidRPr="0026418A">
        <w:rPr>
          <w:rFonts w:asciiTheme="majorHAnsi" w:hAnsiTheme="majorHAnsi" w:cstheme="majorHAnsi"/>
        </w:rPr>
        <w:t>HDF</w:t>
      </w:r>
      <w:r w:rsidRPr="0026418A">
        <w:rPr>
          <w:rFonts w:asciiTheme="majorHAnsi" w:hAnsiTheme="majorHAnsi" w:cstheme="majorHAnsi"/>
        </w:rPr>
        <w:t xml:space="preserve"> parameters </w:t>
      </w:r>
      <w:r w:rsidR="003B7FC1" w:rsidRPr="0026418A">
        <w:rPr>
          <w:rFonts w:asciiTheme="majorHAnsi" w:hAnsiTheme="majorHAnsi" w:cstheme="majorHAnsi"/>
        </w:rPr>
        <w:t xml:space="preserve">depend </w:t>
      </w:r>
      <w:r w:rsidRPr="0026418A">
        <w:rPr>
          <w:rFonts w:asciiTheme="majorHAnsi" w:hAnsiTheme="majorHAnsi" w:cstheme="majorHAnsi"/>
        </w:rPr>
        <w:t xml:space="preserve">on motion patterns within the </w:t>
      </w:r>
      <w:r w:rsidRPr="0026418A">
        <w:rPr>
          <w:rFonts w:asciiTheme="majorHAnsi" w:hAnsiTheme="majorHAnsi" w:cstheme="majorHAnsi"/>
        </w:rPr>
        <w:lastRenderedPageBreak/>
        <w:t>myocardial wall as well. For this, feature</w:t>
      </w:r>
      <w:r w:rsidR="00D77824" w:rsidRPr="0026418A">
        <w:rPr>
          <w:rFonts w:asciiTheme="majorHAnsi" w:hAnsiTheme="majorHAnsi" w:cstheme="majorHAnsi"/>
        </w:rPr>
        <w:t>-</w:t>
      </w:r>
      <w:r w:rsidRPr="0026418A">
        <w:rPr>
          <w:rFonts w:asciiTheme="majorHAnsi" w:hAnsiTheme="majorHAnsi" w:cstheme="majorHAnsi"/>
        </w:rPr>
        <w:t xml:space="preserve">tracking techniques are used where the displacement of the myocardial segment can be assessed by recognizing distinct anatomical features and signal intensities between subsequent CINE </w:t>
      </w:r>
      <w:r w:rsidR="003B7FC1" w:rsidRPr="0026418A">
        <w:rPr>
          <w:rFonts w:asciiTheme="majorHAnsi" w:hAnsiTheme="majorHAnsi" w:cstheme="majorHAnsi"/>
        </w:rPr>
        <w:t>phases</w:t>
      </w:r>
      <w:r w:rsidRPr="0026418A">
        <w:rPr>
          <w:rFonts w:asciiTheme="majorHAnsi" w:hAnsiTheme="majorHAnsi" w:cstheme="majorHAnsi"/>
        </w:rPr>
        <w:t>. The strong contrast between blood pool and myocardium in CMR images facilitates the use of feature</w:t>
      </w:r>
      <w:r w:rsidR="004721DD" w:rsidRPr="0026418A">
        <w:rPr>
          <w:rFonts w:asciiTheme="majorHAnsi" w:hAnsiTheme="majorHAnsi" w:cstheme="majorHAnsi"/>
        </w:rPr>
        <w:t>-</w:t>
      </w:r>
      <w:r w:rsidRPr="0026418A">
        <w:rPr>
          <w:rFonts w:asciiTheme="majorHAnsi" w:hAnsiTheme="majorHAnsi" w:cstheme="majorHAnsi"/>
        </w:rPr>
        <w:t>tracking for subsequent strain and HDF analysis</w:t>
      </w:r>
      <w:r w:rsidR="00C32A16" w:rsidRPr="0026418A">
        <w:rPr>
          <w:rStyle w:val="FootnoteReference"/>
          <w:rFonts w:asciiTheme="majorHAnsi" w:hAnsiTheme="majorHAnsi" w:cstheme="majorHAnsi"/>
        </w:rPr>
        <w:fldChar w:fldCharType="begin" w:fldLock="1"/>
      </w:r>
      <w:r w:rsidR="003B3294" w:rsidRPr="0026418A">
        <w:rPr>
          <w:rFonts w:asciiTheme="majorHAnsi" w:hAnsiTheme="majorHAnsi" w:cstheme="majorHAnsi"/>
        </w:rPr>
        <w:instrText>ADDIN CSL_CITATION {"citationItems":[{"id":"ITEM-1","itemData":{"DOI":"10.1016/j.jcmg.2015.11.001","ISSN":"18767591","PMID":"26699113","abstract":"Tissue tracking technologies such as speckle tracking echocardiography and feature tracking cardiac magnetic resonance have enhanced the noninvasive assessment of myocardial deformation in clinical research and clinical practice. The widespread enthusiasm for using tissue tracking techniques in research and clinical practice stems from the ready applicability of these technologies to routine echocardiographic or cardiac magnetic resonance images. The technology is common to both modalities, and derived parameters to describe myocardial mechanics are the similar, albeit with different accuracies. We provide an overview of the normal values and reproducibility of the clinically applicable parameters, together with their clinical validation. The use of these technologies in different clinical scenarios, and the additive value to current imaging diagnostics are discussed.","author":[{"dropping-particle":"","family":"Claus","given":"Piet","non-dropping-particle":"","parse-names":false,"suffix":""},{"dropping-particle":"","family":"Omar","given":"Alaa Mabrouk Salem","non-dropping-particle":"","parse-names":false,"suffix":""},{"dropping-particle":"","family":"Pedrizzetti","given":"Gianni","non-dropping-particle":"","parse-names":false,"suffix":""},{"dropping-particle":"","family":"Sengupta","given":"Partho P.","non-dropping-particle":"","parse-names":false,"suffix":""},{"dropping-particle":"","family":"Nagel","given":"Eike","non-dropping-particle":"","parse-names":false,"suffix":""}],"container-title":"JACC: Cardiovascular Imaging","id":"ITEM-1","issue":"12","issued":{"date-parts":[["2015"]]},"page":"1444-1460","title":"Tissue Tracking Technology for Assessing Cardiac Mechanics: Principles, Normal Values, and Clinical Applications","type":"article-journal","volume":"8"},"uris":["http://www.mendeley.com/documents/?uuid=59746e63-6173-4e12-9498-d725b9d75d70"]}],"mendeley":{"formattedCitation":"&lt;sup&gt;8&lt;/sup&gt;","plainTextFormattedCitation":"8","previouslyFormattedCitation":"&lt;sup&gt;8&lt;/sup&gt;"},"properties":{"noteIndex":0},"schema":"https://github.com/citation-style-language/schema/raw/master/csl-citation.json"}</w:instrText>
      </w:r>
      <w:r w:rsidR="00C32A16" w:rsidRPr="0026418A">
        <w:rPr>
          <w:rStyle w:val="FootnoteReference"/>
          <w:rFonts w:asciiTheme="majorHAnsi" w:hAnsiTheme="majorHAnsi" w:cstheme="majorHAnsi"/>
        </w:rPr>
        <w:fldChar w:fldCharType="separate"/>
      </w:r>
      <w:r w:rsidR="00C32A16" w:rsidRPr="0026418A">
        <w:rPr>
          <w:rFonts w:asciiTheme="majorHAnsi" w:hAnsiTheme="majorHAnsi" w:cstheme="majorHAnsi"/>
          <w:noProof/>
          <w:vertAlign w:val="superscript"/>
        </w:rPr>
        <w:t>8</w:t>
      </w:r>
      <w:r w:rsidR="00C32A16" w:rsidRPr="0026418A">
        <w:rPr>
          <w:rStyle w:val="FootnoteReference"/>
          <w:rFonts w:asciiTheme="majorHAnsi" w:hAnsiTheme="majorHAnsi" w:cstheme="majorHAnsi"/>
        </w:rPr>
        <w:fldChar w:fldCharType="end"/>
      </w:r>
      <w:r w:rsidR="00D77824" w:rsidRPr="0026418A">
        <w:rPr>
          <w:rFonts w:asciiTheme="majorHAnsi" w:hAnsiTheme="majorHAnsi" w:cstheme="majorHAnsi"/>
        </w:rPr>
        <w:t>.</w:t>
      </w:r>
      <w:r w:rsidRPr="0026418A">
        <w:rPr>
          <w:rFonts w:asciiTheme="majorHAnsi" w:hAnsiTheme="majorHAnsi" w:cstheme="majorHAnsi"/>
        </w:rPr>
        <w:t xml:space="preserve"> Prior to CMR feature</w:t>
      </w:r>
      <w:r w:rsidR="004721DD" w:rsidRPr="0026418A">
        <w:rPr>
          <w:rFonts w:asciiTheme="majorHAnsi" w:hAnsiTheme="majorHAnsi" w:cstheme="majorHAnsi"/>
        </w:rPr>
        <w:t>-</w:t>
      </w:r>
      <w:r w:rsidRPr="0026418A">
        <w:rPr>
          <w:rFonts w:asciiTheme="majorHAnsi" w:hAnsiTheme="majorHAnsi" w:cstheme="majorHAnsi"/>
        </w:rPr>
        <w:t xml:space="preserve">tracking, </w:t>
      </w:r>
      <w:r w:rsidR="004E22E0" w:rsidRPr="0026418A">
        <w:rPr>
          <w:rFonts w:asciiTheme="majorHAnsi" w:hAnsiTheme="majorHAnsi" w:cstheme="majorHAnsi"/>
        </w:rPr>
        <w:t xml:space="preserve">the myocardial </w:t>
      </w:r>
      <w:r w:rsidRPr="0026418A">
        <w:rPr>
          <w:rFonts w:asciiTheme="majorHAnsi" w:hAnsiTheme="majorHAnsi" w:cstheme="majorHAnsi"/>
        </w:rPr>
        <w:t>strain was determined with speckle tracking echography and CMR tissue</w:t>
      </w:r>
      <w:r w:rsidR="004721DD" w:rsidRPr="0026418A">
        <w:rPr>
          <w:rFonts w:asciiTheme="majorHAnsi" w:hAnsiTheme="majorHAnsi" w:cstheme="majorHAnsi"/>
        </w:rPr>
        <w:t>-</w:t>
      </w:r>
      <w:r w:rsidRPr="0026418A">
        <w:rPr>
          <w:rFonts w:asciiTheme="majorHAnsi" w:hAnsiTheme="majorHAnsi" w:cstheme="majorHAnsi"/>
        </w:rPr>
        <w:t>tagging. CMR feature</w:t>
      </w:r>
      <w:r w:rsidR="004721DD" w:rsidRPr="0026418A">
        <w:rPr>
          <w:rFonts w:asciiTheme="majorHAnsi" w:hAnsiTheme="majorHAnsi" w:cstheme="majorHAnsi"/>
        </w:rPr>
        <w:t>-</w:t>
      </w:r>
      <w:r w:rsidRPr="0026418A">
        <w:rPr>
          <w:rFonts w:asciiTheme="majorHAnsi" w:hAnsiTheme="majorHAnsi" w:cstheme="majorHAnsi"/>
        </w:rPr>
        <w:t xml:space="preserve">tracking </w:t>
      </w:r>
      <w:r w:rsidR="003B7FC1" w:rsidRPr="0026418A">
        <w:rPr>
          <w:rFonts w:asciiTheme="majorHAnsi" w:hAnsiTheme="majorHAnsi" w:cstheme="majorHAnsi"/>
        </w:rPr>
        <w:t>does not</w:t>
      </w:r>
      <w:r w:rsidRPr="0026418A">
        <w:rPr>
          <w:rFonts w:asciiTheme="majorHAnsi" w:hAnsiTheme="majorHAnsi" w:cstheme="majorHAnsi"/>
        </w:rPr>
        <w:t xml:space="preserve"> require additional scanning time compared to CMR tissue</w:t>
      </w:r>
      <w:r w:rsidR="004721DD" w:rsidRPr="0026418A">
        <w:rPr>
          <w:rFonts w:asciiTheme="majorHAnsi" w:hAnsiTheme="majorHAnsi" w:cstheme="majorHAnsi"/>
        </w:rPr>
        <w:t>-</w:t>
      </w:r>
      <w:r w:rsidRPr="0026418A">
        <w:rPr>
          <w:rFonts w:asciiTheme="majorHAnsi" w:hAnsiTheme="majorHAnsi" w:cstheme="majorHAnsi"/>
        </w:rPr>
        <w:t xml:space="preserve">tagging. </w:t>
      </w:r>
      <w:bookmarkStart w:id="0" w:name="OLE_LINK1"/>
      <w:bookmarkStart w:id="1" w:name="OLE_LINK2"/>
      <w:r w:rsidRPr="0026418A">
        <w:rPr>
          <w:rFonts w:asciiTheme="majorHAnsi" w:hAnsiTheme="majorHAnsi" w:cstheme="majorHAnsi"/>
        </w:rPr>
        <w:t xml:space="preserve">However, despite the use of retrospective triggering, CMR still has a limited temporal resolution, which could make it difficult to correctly evaluate fast deformations within the cardiac cycle. </w:t>
      </w:r>
    </w:p>
    <w:bookmarkEnd w:id="0"/>
    <w:bookmarkEnd w:id="1"/>
    <w:p w14:paraId="13B6C647" w14:textId="77777777" w:rsidR="00004871" w:rsidRPr="0026418A" w:rsidRDefault="00004871" w:rsidP="0026418A">
      <w:pPr>
        <w:rPr>
          <w:rFonts w:asciiTheme="majorHAnsi" w:hAnsiTheme="majorHAnsi" w:cstheme="majorHAnsi"/>
        </w:rPr>
      </w:pPr>
    </w:p>
    <w:p w14:paraId="65E14232" w14:textId="6F04FAE6" w:rsidR="00004871" w:rsidRPr="0026418A" w:rsidRDefault="00004871" w:rsidP="0026418A">
      <w:pPr>
        <w:rPr>
          <w:rFonts w:asciiTheme="majorHAnsi" w:hAnsiTheme="majorHAnsi" w:cstheme="majorHAnsi"/>
        </w:rPr>
      </w:pPr>
      <w:r w:rsidRPr="0026418A">
        <w:rPr>
          <w:rFonts w:asciiTheme="majorHAnsi" w:hAnsiTheme="majorHAnsi" w:cstheme="majorHAnsi"/>
        </w:rPr>
        <w:t xml:space="preserve">Assessment of </w:t>
      </w:r>
      <w:r w:rsidR="00C648A5" w:rsidRPr="0026418A">
        <w:rPr>
          <w:rFonts w:asciiTheme="majorHAnsi" w:hAnsiTheme="majorHAnsi" w:cstheme="majorHAnsi"/>
        </w:rPr>
        <w:t>HDF</w:t>
      </w:r>
      <w:r w:rsidRPr="0026418A">
        <w:rPr>
          <w:rFonts w:asciiTheme="majorHAnsi" w:hAnsiTheme="majorHAnsi" w:cstheme="majorHAnsi"/>
        </w:rPr>
        <w:t xml:space="preserve"> </w:t>
      </w:r>
      <w:r w:rsidR="00892179" w:rsidRPr="0026418A">
        <w:rPr>
          <w:rFonts w:asciiTheme="majorHAnsi" w:hAnsiTheme="majorHAnsi" w:cstheme="majorHAnsi"/>
        </w:rPr>
        <w:t>throughout</w:t>
      </w:r>
      <w:r w:rsidRPr="0026418A">
        <w:rPr>
          <w:rFonts w:asciiTheme="majorHAnsi" w:hAnsiTheme="majorHAnsi" w:cstheme="majorHAnsi"/>
        </w:rPr>
        <w:t xml:space="preserve"> the cardiac cycle </w:t>
      </w:r>
      <w:r w:rsidR="006F6675" w:rsidRPr="0026418A">
        <w:rPr>
          <w:rFonts w:asciiTheme="majorHAnsi" w:hAnsiTheme="majorHAnsi" w:cstheme="majorHAnsi"/>
        </w:rPr>
        <w:t>require</w:t>
      </w:r>
      <w:r w:rsidR="00CB1F6A" w:rsidRPr="0026418A">
        <w:rPr>
          <w:rFonts w:asciiTheme="majorHAnsi" w:hAnsiTheme="majorHAnsi" w:cstheme="majorHAnsi"/>
        </w:rPr>
        <w:t>s</w:t>
      </w:r>
      <w:r w:rsidR="006F6675" w:rsidRPr="0026418A">
        <w:rPr>
          <w:rFonts w:asciiTheme="majorHAnsi" w:hAnsiTheme="majorHAnsi" w:cstheme="majorHAnsi"/>
        </w:rPr>
        <w:t xml:space="preserve"> measurements of </w:t>
      </w:r>
      <w:r w:rsidRPr="0026418A">
        <w:rPr>
          <w:rFonts w:asciiTheme="majorHAnsi" w:hAnsiTheme="majorHAnsi" w:cstheme="majorHAnsi"/>
        </w:rPr>
        <w:t>the diameter</w:t>
      </w:r>
      <w:r w:rsidR="006F6675" w:rsidRPr="0026418A">
        <w:rPr>
          <w:rFonts w:asciiTheme="majorHAnsi" w:hAnsiTheme="majorHAnsi" w:cstheme="majorHAnsi"/>
        </w:rPr>
        <w:t>s</w:t>
      </w:r>
      <w:r w:rsidRPr="0026418A">
        <w:rPr>
          <w:rFonts w:asciiTheme="majorHAnsi" w:hAnsiTheme="majorHAnsi" w:cstheme="majorHAnsi"/>
        </w:rPr>
        <w:t xml:space="preserve"> of the mitral and aortic valve</w:t>
      </w:r>
      <w:r w:rsidR="006F6675" w:rsidRPr="0026418A">
        <w:rPr>
          <w:rFonts w:asciiTheme="majorHAnsi" w:hAnsiTheme="majorHAnsi" w:cstheme="majorHAnsi"/>
        </w:rPr>
        <w:t>s</w:t>
      </w:r>
      <w:r w:rsidRPr="0026418A">
        <w:rPr>
          <w:rFonts w:asciiTheme="majorHAnsi" w:hAnsiTheme="majorHAnsi" w:cstheme="majorHAnsi"/>
        </w:rPr>
        <w:t xml:space="preserve"> to calculate the </w:t>
      </w:r>
      <w:r w:rsidR="00C648A5" w:rsidRPr="0026418A">
        <w:rPr>
          <w:rFonts w:asciiTheme="majorHAnsi" w:hAnsiTheme="majorHAnsi" w:cstheme="majorHAnsi"/>
        </w:rPr>
        <w:t>HDF</w:t>
      </w:r>
      <w:r w:rsidRPr="0026418A">
        <w:rPr>
          <w:rFonts w:asciiTheme="majorHAnsi" w:hAnsiTheme="majorHAnsi" w:cstheme="majorHAnsi"/>
        </w:rPr>
        <w:t xml:space="preserve"> in apex-base and inferolateral-anteroseptal direction</w:t>
      </w:r>
      <w:r w:rsidR="00EC14D5" w:rsidRPr="0026418A">
        <w:rPr>
          <w:rFonts w:asciiTheme="majorHAnsi" w:hAnsiTheme="majorHAnsi" w:cstheme="majorHAnsi"/>
        </w:rPr>
        <w:t>s</w:t>
      </w:r>
      <w:r w:rsidRPr="0026418A">
        <w:rPr>
          <w:rFonts w:asciiTheme="majorHAnsi" w:hAnsiTheme="majorHAnsi" w:cstheme="majorHAnsi"/>
        </w:rPr>
        <w:t xml:space="preserve"> using previously described equation</w:t>
      </w:r>
      <w:r w:rsidR="006F6675" w:rsidRPr="0026418A">
        <w:rPr>
          <w:rFonts w:asciiTheme="majorHAnsi" w:hAnsiTheme="majorHAnsi" w:cstheme="majorHAnsi"/>
        </w:rPr>
        <w:t>s</w:t>
      </w:r>
      <w:r w:rsidR="00C32A16" w:rsidRPr="0026418A">
        <w:rPr>
          <w:rStyle w:val="FootnoteReference"/>
          <w:rFonts w:asciiTheme="majorHAnsi" w:hAnsiTheme="majorHAnsi" w:cstheme="majorHAnsi"/>
        </w:rPr>
        <w:fldChar w:fldCharType="begin" w:fldLock="1"/>
      </w:r>
      <w:r w:rsidR="00824BBE" w:rsidRPr="0026418A">
        <w:rPr>
          <w:rFonts w:asciiTheme="majorHAnsi" w:hAnsiTheme="majorHAnsi" w:cstheme="majorHAnsi"/>
        </w:rPr>
        <w:instrText>ADDIN CSL_CITATION {"citationItems":[{"id":"ITEM-1","itemData":{"DOI":"10.1103/PhysRevFluids.1.083201","ISSN":"2469990X","abstract":"Intraventricular pressure gradients were clinically demonstrated to represent one useful indicator of the left ventricle (LV) function during the development of heart failure. We analyze the fluid dynamics inside a model LV to improve the understanding of the development of hemodynamic forces (i.e., mean pressure gradient) in normal conditions and their modification in the presence of alterations of LV tissue motion. To this aim, the problem is solved numerically and the global force exchanged between blood flow and LV boundaries is computed by volume integration. We also introduce a simplified analytical model, based on global conservation laws, to estimate hemodynamic forces from the knowledge of LV tissue information commonly available in cardiac imaging. Numerical results show that the normal intraventricular gradients feature a deep brief suction at early diastolic filling and a persistent thrust during systolic ejection. In presence of abnormalities of the wall motion, the loss of time synchrony is more relevant than the loss of spatial uniformity in modifying the normal pressure gradient spatiotemporal pattern. The main findings are reproduced in the integral model, which represents a possible easy approach for integrating fluid dynamics evaluations in the clinical examination.","author":[{"dropping-particle":"","family":"Domenichini","given":"Federico","non-dropping-particle":"","parse-names":false,"suffix":""},{"dropping-particle":"","family":"Pedrizzetti","given":"Gianni","non-dropping-particle":"","parse-names":false,"suffix":""}],"container-title":"Physical Review Fluids","id":"ITEM-1","issue":"8","issued":{"date-parts":[["2016"]]},"page":"1-20","title":"Hemodynamic forces in a model left ventricle","type":"article-journal","volume":"1"},"uris":["http://www.mendeley.com/documents/?uuid=6e400ddd-d785-4e36-9757-3b8b790b377f"]}],"mendeley":{"formattedCitation":"&lt;sup&gt;18&lt;/sup&gt;","plainTextFormattedCitation":"18","previouslyFormattedCitation":"&lt;sup&gt;18&lt;/sup&gt;"},"properties":{"noteIndex":0},"schema":"https://github.com/citation-style-language/schema/raw/master/csl-citation.json"}</w:instrText>
      </w:r>
      <w:r w:rsidR="00C32A16" w:rsidRPr="0026418A">
        <w:rPr>
          <w:rStyle w:val="FootnoteReference"/>
          <w:rFonts w:asciiTheme="majorHAnsi" w:hAnsiTheme="majorHAnsi" w:cstheme="majorHAnsi"/>
        </w:rPr>
        <w:fldChar w:fldCharType="separate"/>
      </w:r>
      <w:r w:rsidR="003B3294" w:rsidRPr="0026418A">
        <w:rPr>
          <w:rFonts w:asciiTheme="majorHAnsi" w:hAnsiTheme="majorHAnsi" w:cstheme="majorHAnsi"/>
          <w:bCs/>
          <w:noProof/>
          <w:vertAlign w:val="superscript"/>
        </w:rPr>
        <w:t>18</w:t>
      </w:r>
      <w:r w:rsidR="00C32A16" w:rsidRPr="0026418A">
        <w:rPr>
          <w:rStyle w:val="FootnoteReference"/>
          <w:rFonts w:asciiTheme="majorHAnsi" w:hAnsiTheme="majorHAnsi" w:cstheme="majorHAnsi"/>
        </w:rPr>
        <w:fldChar w:fldCharType="end"/>
      </w:r>
      <w:r w:rsidR="00E45118" w:rsidRPr="0026418A">
        <w:rPr>
          <w:rFonts w:asciiTheme="majorHAnsi" w:hAnsiTheme="majorHAnsi" w:cstheme="majorHAnsi"/>
        </w:rPr>
        <w:t>.</w:t>
      </w:r>
      <w:r w:rsidRPr="0026418A">
        <w:rPr>
          <w:rFonts w:asciiTheme="majorHAnsi" w:hAnsiTheme="majorHAnsi" w:cstheme="majorHAnsi"/>
        </w:rPr>
        <w:t xml:space="preserve"> This method has shown consistent estimates of the </w:t>
      </w:r>
      <w:r w:rsidR="006F6675" w:rsidRPr="0026418A">
        <w:rPr>
          <w:rFonts w:asciiTheme="majorHAnsi" w:hAnsiTheme="majorHAnsi" w:cstheme="majorHAnsi"/>
        </w:rPr>
        <w:t>HDF</w:t>
      </w:r>
      <w:r w:rsidRPr="0026418A">
        <w:rPr>
          <w:rFonts w:asciiTheme="majorHAnsi" w:hAnsiTheme="majorHAnsi" w:cstheme="majorHAnsi"/>
        </w:rPr>
        <w:t xml:space="preserve"> compared to the reference standard 4D-</w:t>
      </w:r>
      <w:r w:rsidR="006F6675" w:rsidRPr="0026418A">
        <w:rPr>
          <w:rFonts w:asciiTheme="majorHAnsi" w:hAnsiTheme="majorHAnsi" w:cstheme="majorHAnsi"/>
        </w:rPr>
        <w:t xml:space="preserve">flow </w:t>
      </w:r>
      <w:r w:rsidRPr="0026418A">
        <w:rPr>
          <w:rFonts w:asciiTheme="majorHAnsi" w:hAnsiTheme="majorHAnsi" w:cstheme="majorHAnsi"/>
        </w:rPr>
        <w:t>MRI, which has a limited availability in clinical use due to its complexity</w:t>
      </w:r>
      <w:r w:rsidR="00C32A16" w:rsidRPr="0026418A">
        <w:rPr>
          <w:rStyle w:val="FootnoteReference"/>
          <w:rFonts w:asciiTheme="majorHAnsi" w:hAnsiTheme="majorHAnsi" w:cstheme="majorHAnsi"/>
        </w:rPr>
        <w:fldChar w:fldCharType="begin" w:fldLock="1"/>
      </w:r>
      <w:r w:rsidR="003B3294" w:rsidRPr="0026418A">
        <w:rPr>
          <w:rFonts w:asciiTheme="majorHAnsi" w:hAnsiTheme="majorHAnsi" w:cstheme="majorHAnsi"/>
        </w:rPr>
        <w:instrText>ADDIN CSL_CITATION {"citationItems":[{"id":"ITEM-1","itemData":{"DOI":"10.1016/j.jbiomech.2017.06.046","ISSN":"18732380","PMID":"28711164","abstract":"Intraventricular pressure gradients or hemodynamic forces, which are their global measure integrated over the left ventricular volume, have a fundamental importance in ventricular function. They may help revealing a sub-optimal cardiac function that is not evident in terms of tissue motion, which is naturally heterogeneous and variable, and can influence cardiac adaptation. However, hemodynamic forces are not utilized in clinical cardiology due to the unavailability of simple non-invasive measurement tools. Hemodynamic forces depend on the intraventricular flow; nevertheless, most of them are imputable to the dynamics of the endocardial flow boundary and to the exchange of momentum across the mitral and aortic orifices. In this study, we introduce a simplified model based on first principles of fluid dynamics that allows estimating hemodynamic forces without knowing the velocity field inside the LV. The model is validated with 3D phase-contrast MRI (known as 4D flow MRI) in 15 subjects, (5 healthy and 10 patients) using the endocardial surface reconstructed from the three standard long-axis projections. Results demonstrate that the model provides consistent estimates for the base-apex component (mean correlation coefficient r = 0.77 for instantaneous values and r = 0.88 for root mean square) and good estimates of the inferolateral-anteroseptal component (r = 0.50 and 0.84, respectively). The present method represents a potential integration to the existing ones quantifying endocardial deformation in MRI and echocardiography to add a physics-based estimation of the corresponding hemodynamic forces. These could help the clinician to early detect sub-clinical diseases and differentiate between different cardiac dysfunctional states.","author":[{"dropping-particle":"","family":"Pedrizzetti","given":"Gianni","non-dropping-particle":"","parse-names":false,"suffix":""},{"dropping-particle":"","family":"Arvidsson","given":"Per M.","non-dropping-particle":"","parse-names":false,"suffix":""},{"dropping-particle":"","family":"Töger","given":"Johannes","non-dropping-particle":"","parse-names":false,"suffix":""},{"dropping-particle":"","family":"Borgquist","given":"Rasmus","non-dropping-particle":"","parse-names":false,"suffix":""},{"dropping-particle":"","family":"Domenichini","given":"Federico","non-dropping-particle":"","parse-names":false,"suffix":""},{"dropping-particle":"","family":"Arheden","given":"Håkan","non-dropping-particle":"","parse-names":false,"suffix":""},{"dropping-particle":"","family":"Heiberg","given":"Einar","non-dropping-particle":"","parse-names":false,"suffix":""}],"container-title":"Journal of Biomechanics","id":"ITEM-1","issued":{"date-parts":[["2017"]]},"page":"203-210","publisher":"Elsevier Ltd","title":"On estimating intraventricular hemodynamic forces from endocardial dynamics: A comparative study with 4D flow MRI","type":"article-journal","volume":"60"},"uris":["http://www.mendeley.com/documents/?uuid=13301ecc-84d4-4b72-8f0d-ac9c4f09d805"]}],"mendeley":{"formattedCitation":"&lt;sup&gt;6&lt;/sup&gt;","plainTextFormattedCitation":"6","previouslyFormattedCitation":"&lt;sup&gt;6&lt;/sup&gt;"},"properties":{"noteIndex":0},"schema":"https://github.com/citation-style-language/schema/raw/master/csl-citation.json"}</w:instrText>
      </w:r>
      <w:r w:rsidR="00C32A16" w:rsidRPr="0026418A">
        <w:rPr>
          <w:rStyle w:val="FootnoteReference"/>
          <w:rFonts w:asciiTheme="majorHAnsi" w:hAnsiTheme="majorHAnsi" w:cstheme="majorHAnsi"/>
        </w:rPr>
        <w:fldChar w:fldCharType="separate"/>
      </w:r>
      <w:r w:rsidR="00C32A16" w:rsidRPr="0026418A">
        <w:rPr>
          <w:rFonts w:asciiTheme="majorHAnsi" w:hAnsiTheme="majorHAnsi" w:cstheme="majorHAnsi"/>
          <w:noProof/>
          <w:vertAlign w:val="superscript"/>
        </w:rPr>
        <w:t>6</w:t>
      </w:r>
      <w:r w:rsidR="00C32A16" w:rsidRPr="0026418A">
        <w:rPr>
          <w:rStyle w:val="FootnoteReference"/>
          <w:rFonts w:asciiTheme="majorHAnsi" w:hAnsiTheme="majorHAnsi" w:cstheme="majorHAnsi"/>
        </w:rPr>
        <w:fldChar w:fldCharType="end"/>
      </w:r>
      <w:r w:rsidR="00E45118" w:rsidRPr="0026418A">
        <w:rPr>
          <w:rFonts w:asciiTheme="majorHAnsi" w:hAnsiTheme="majorHAnsi" w:cstheme="majorHAnsi"/>
        </w:rPr>
        <w:t>.</w:t>
      </w:r>
      <w:r w:rsidRPr="0026418A">
        <w:rPr>
          <w:rFonts w:asciiTheme="majorHAnsi" w:hAnsiTheme="majorHAnsi" w:cstheme="majorHAnsi"/>
        </w:rPr>
        <w:t xml:space="preserve"> </w:t>
      </w:r>
      <w:r w:rsidR="00CB1F6A" w:rsidRPr="0026418A">
        <w:rPr>
          <w:rFonts w:asciiTheme="majorHAnsi" w:hAnsiTheme="majorHAnsi" w:cstheme="majorHAnsi"/>
        </w:rPr>
        <w:t>It is important to know</w:t>
      </w:r>
      <w:r w:rsidRPr="0026418A">
        <w:rPr>
          <w:rFonts w:asciiTheme="majorHAnsi" w:hAnsiTheme="majorHAnsi" w:cstheme="majorHAnsi"/>
        </w:rPr>
        <w:t xml:space="preserve"> that robust estimation of the valve diameters </w:t>
      </w:r>
      <w:r w:rsidR="006F6675" w:rsidRPr="0026418A">
        <w:rPr>
          <w:rFonts w:asciiTheme="majorHAnsi" w:hAnsiTheme="majorHAnsi" w:cstheme="majorHAnsi"/>
        </w:rPr>
        <w:t xml:space="preserve">is </w:t>
      </w:r>
      <w:r w:rsidRPr="0026418A">
        <w:rPr>
          <w:rFonts w:asciiTheme="majorHAnsi" w:hAnsiTheme="majorHAnsi" w:cstheme="majorHAnsi"/>
        </w:rPr>
        <w:t>difficult</w:t>
      </w:r>
      <w:r w:rsidR="006E5833" w:rsidRPr="0026418A">
        <w:rPr>
          <w:rFonts w:asciiTheme="majorHAnsi" w:hAnsiTheme="majorHAnsi" w:cstheme="majorHAnsi"/>
        </w:rPr>
        <w:t>,</w:t>
      </w:r>
      <w:r w:rsidRPr="0026418A">
        <w:rPr>
          <w:rFonts w:asciiTheme="majorHAnsi" w:hAnsiTheme="majorHAnsi" w:cstheme="majorHAnsi"/>
        </w:rPr>
        <w:t xml:space="preserve"> and therefore</w:t>
      </w:r>
      <w:r w:rsidR="00CB1F6A" w:rsidRPr="0026418A">
        <w:rPr>
          <w:rFonts w:asciiTheme="majorHAnsi" w:hAnsiTheme="majorHAnsi" w:cstheme="majorHAnsi"/>
        </w:rPr>
        <w:t>, the</w:t>
      </w:r>
      <w:r w:rsidR="00242FEA" w:rsidRPr="0026418A">
        <w:rPr>
          <w:rFonts w:asciiTheme="majorHAnsi" w:hAnsiTheme="majorHAnsi" w:cstheme="majorHAnsi"/>
        </w:rPr>
        <w:t xml:space="preserve"> </w:t>
      </w:r>
      <w:r w:rsidR="006F6675" w:rsidRPr="0026418A">
        <w:rPr>
          <w:rFonts w:asciiTheme="majorHAnsi" w:hAnsiTheme="majorHAnsi" w:cstheme="majorHAnsi"/>
        </w:rPr>
        <w:t>valve diameters</w:t>
      </w:r>
      <w:r w:rsidR="009A5C1A" w:rsidRPr="0026418A">
        <w:rPr>
          <w:rFonts w:asciiTheme="majorHAnsi" w:hAnsiTheme="majorHAnsi" w:cstheme="majorHAnsi"/>
        </w:rPr>
        <w:t xml:space="preserve"> should be </w:t>
      </w:r>
      <w:r w:rsidR="00CB1F6A" w:rsidRPr="0026418A">
        <w:rPr>
          <w:rFonts w:asciiTheme="majorHAnsi" w:hAnsiTheme="majorHAnsi" w:cstheme="majorHAnsi"/>
        </w:rPr>
        <w:t xml:space="preserve">kept </w:t>
      </w:r>
      <w:r w:rsidRPr="0026418A">
        <w:rPr>
          <w:rFonts w:asciiTheme="majorHAnsi" w:hAnsiTheme="majorHAnsi" w:cstheme="majorHAnsi"/>
        </w:rPr>
        <w:t xml:space="preserve">constant for a group of animals and across </w:t>
      </w:r>
      <w:r w:rsidR="00923784" w:rsidRPr="0026418A">
        <w:rPr>
          <w:rFonts w:asciiTheme="majorHAnsi" w:hAnsiTheme="majorHAnsi" w:cstheme="majorHAnsi"/>
        </w:rPr>
        <w:t>repeated measure</w:t>
      </w:r>
      <w:r w:rsidR="009A5C1A" w:rsidRPr="0026418A">
        <w:rPr>
          <w:rFonts w:asciiTheme="majorHAnsi" w:hAnsiTheme="majorHAnsi" w:cstheme="majorHAnsi"/>
        </w:rPr>
        <w:t>ments</w:t>
      </w:r>
      <w:r w:rsidRPr="0026418A">
        <w:rPr>
          <w:rFonts w:asciiTheme="majorHAnsi" w:hAnsiTheme="majorHAnsi" w:cstheme="majorHAnsi"/>
        </w:rPr>
        <w:t xml:space="preserve"> in a longitudinal study</w:t>
      </w:r>
      <w:r w:rsidR="006E5833" w:rsidRPr="0026418A">
        <w:rPr>
          <w:rFonts w:asciiTheme="majorHAnsi" w:hAnsiTheme="majorHAnsi" w:cstheme="majorHAnsi"/>
        </w:rPr>
        <w:t>,</w:t>
      </w:r>
      <w:r w:rsidRPr="0026418A">
        <w:rPr>
          <w:rFonts w:asciiTheme="majorHAnsi" w:hAnsiTheme="majorHAnsi" w:cstheme="majorHAnsi"/>
        </w:rPr>
        <w:t xml:space="preserve"> as variations in this parameter </w:t>
      </w:r>
      <w:r w:rsidR="006F6675" w:rsidRPr="0026418A">
        <w:rPr>
          <w:rFonts w:asciiTheme="majorHAnsi" w:hAnsiTheme="majorHAnsi" w:cstheme="majorHAnsi"/>
        </w:rPr>
        <w:t xml:space="preserve">by incorrect estimations </w:t>
      </w:r>
      <w:r w:rsidRPr="0026418A">
        <w:rPr>
          <w:rFonts w:asciiTheme="majorHAnsi" w:hAnsiTheme="majorHAnsi" w:cstheme="majorHAnsi"/>
        </w:rPr>
        <w:t xml:space="preserve">could easily overshadow subtle changes in HDF parameters. </w:t>
      </w:r>
      <w:r w:rsidR="009A5C1A" w:rsidRPr="0026418A">
        <w:rPr>
          <w:rFonts w:asciiTheme="majorHAnsi" w:hAnsiTheme="majorHAnsi" w:cstheme="majorHAnsi"/>
        </w:rPr>
        <w:t xml:space="preserve">The specific software used to calculate GLS and HDF parameters might not be available to all users. Therefore, one can refer to </w:t>
      </w:r>
      <w:r w:rsidR="00824BBE" w:rsidRPr="0026418A">
        <w:rPr>
          <w:rFonts w:asciiTheme="majorHAnsi" w:hAnsiTheme="majorHAnsi" w:cstheme="majorHAnsi"/>
        </w:rPr>
        <w:t xml:space="preserve">Voigt </w:t>
      </w:r>
      <w:r w:rsidR="00824BBE" w:rsidRPr="0026418A">
        <w:rPr>
          <w:rFonts w:asciiTheme="majorHAnsi" w:hAnsiTheme="majorHAnsi" w:cstheme="majorHAnsi"/>
          <w:iCs/>
        </w:rPr>
        <w:t>et al.</w:t>
      </w:r>
      <w:r w:rsidR="00824BBE" w:rsidRPr="0026418A">
        <w:rPr>
          <w:rFonts w:asciiTheme="majorHAnsi" w:hAnsiTheme="majorHAnsi" w:cstheme="majorHAnsi"/>
          <w:i/>
        </w:rPr>
        <w:fldChar w:fldCharType="begin" w:fldLock="1"/>
      </w:r>
      <w:r w:rsidR="00824BBE" w:rsidRPr="0026418A">
        <w:rPr>
          <w:rFonts w:asciiTheme="majorHAnsi" w:hAnsiTheme="majorHAnsi" w:cstheme="majorHAnsi"/>
          <w:i/>
        </w:rPr>
        <w:instrText>ADDIN CSL_CITATION {"citationItems":[{"id":"ITEM-1","itemData":{"DOI":"10.1093/ehjci/jeu184","ISSN":"20472412","PMID":"25525063","abstract":"Recognizing the critical need for standardization in strain imaging, in 2010, the European Association of Echocardiography (now the European Association of Cardiovascular Imaging, EACVI) and the American Society of Echocardiography (ASE) invited technical representatives from all interested vendors to participate in a concerted effort to reduce intervendor variability of strain measurement. As an initial product of the work of the EACVI/ASE/Industry initiative to standardize deformation imaging, we prepared this technical document which is intended to provide definitions, names, abbreviations, formulas, and procedures for calculation of physical quantities derived from speckle tracking echocardiography and thus create a common standard.","author":[{"dropping-particle":"","family":"Voigt","given":"Jens Uwe","non-dropping-particle":"","parse-names":false,"suffix":""},{"dropping-particle":"","family":"Pedrizzetti","given":"Gianni","non-dropping-particle":"","parse-names":false,"suffix":""},{"dropping-particle":"","family":"Lysyansky","given":"Peter","non-dropping-particle":"","parse-names":false,"suffix":""},{"dropping-particle":"","family":"Marwick","given":"Tom H.","non-dropping-particle":"","parse-names":false,"suffix":""},{"dropping-particle":"","family":"Houle","given":"Helen","non-dropping-particle":"","parse-names":false,"suffix":""},{"dropping-particle":"","family":"Baumann","given":"Rolf","non-dropping-particle":"","parse-names":false,"suffix":""},{"dropping-particle":"","family":"Pedri","given":"Stefano","non-dropping-particle":"","parse-names":false,"suffix":""},{"dropping-particle":"","family":"Ito","given":"Yasuhiro","non-dropping-particle":"","parse-names":false,"suffix":""},{"dropping-particle":"","family":"Abe","given":"Yasuhiko","non-dropping-particle":"","parse-names":false,"suffix":""},{"dropping-particle":"","family":"Metz","given":"Stephen","non-dropping-particle":"","parse-names":false,"suffix":""},{"dropping-particle":"","family":"Song","given":"Joo H.yun","non-dropping-particle":"","parse-names":false,"suffix":""},{"dropping-particle":"","family":"Hamilton","given":"Jamie","non-dropping-particle":"","parse-names":false,"suffix":""},{"dropping-particle":"","family":"Sengupta","given":"Partho P.","non-dropping-particle":"","parse-names":false,"suffix":""},{"dropping-particle":"","family":"Kolias","given":"Theodore J.","non-dropping-particle":"","parse-names":false,"suffix":""},{"dropping-particle":"","family":"d'Hooge","given":"Jan","non-dropping-particle":"","parse-names":false,"suffix":""},{"dropping-particle":"","family":"Aurigemma","given":"Gerard P.","non-dropping-particle":"","parse-names":false,"suffix":""},{"dropping-particle":"","family":"Thomas","given":"James D.","non-dropping-particle":"","parse-names":false,"suffix":""},{"dropping-particle":"","family":"Badano","given":"Luigi P.aolo","non-dropping-particle":"","parse-names":false,"suffix":""}],"container-title":"European heart journal cardiovascular Imaging","id":"ITEM-1","issue":"1","issued":{"date-parts":[["2015"]]},"page":"1-11","title":"Definitions for a common standard for 2D speckle tracking echocardiography: consensus document of the EACVI/ASE/Industry Task Force to standardize deformation imaging","type":"article-journal","volume":"16"},"uris":["http://www.mendeley.com/documents/?uuid=3495191f-52d3-48f1-94d7-64a20fdf440c"]}],"mendeley":{"formattedCitation":"&lt;sup&gt;19&lt;/sup&gt;","plainTextFormattedCitation":"19"},"properties":{"noteIndex":0},"schema":"https://github.com/citation-style-language/schema/raw/master/csl-citation.json"}</w:instrText>
      </w:r>
      <w:r w:rsidR="00824BBE" w:rsidRPr="0026418A">
        <w:rPr>
          <w:rFonts w:asciiTheme="majorHAnsi" w:hAnsiTheme="majorHAnsi" w:cstheme="majorHAnsi"/>
          <w:i/>
        </w:rPr>
        <w:fldChar w:fldCharType="separate"/>
      </w:r>
      <w:r w:rsidR="00824BBE" w:rsidRPr="0026418A">
        <w:rPr>
          <w:rFonts w:asciiTheme="majorHAnsi" w:hAnsiTheme="majorHAnsi" w:cstheme="majorHAnsi"/>
          <w:noProof/>
          <w:vertAlign w:val="superscript"/>
        </w:rPr>
        <w:t>19</w:t>
      </w:r>
      <w:r w:rsidR="00824BBE" w:rsidRPr="0026418A">
        <w:rPr>
          <w:rFonts w:asciiTheme="majorHAnsi" w:hAnsiTheme="majorHAnsi" w:cstheme="majorHAnsi"/>
          <w:i/>
        </w:rPr>
        <w:fldChar w:fldCharType="end"/>
      </w:r>
      <w:r w:rsidR="009A5C1A" w:rsidRPr="0026418A">
        <w:rPr>
          <w:rFonts w:asciiTheme="majorHAnsi" w:hAnsiTheme="majorHAnsi" w:cstheme="majorHAnsi"/>
          <w:i/>
        </w:rPr>
        <w:t xml:space="preserve"> </w:t>
      </w:r>
      <w:r w:rsidR="009A5C1A" w:rsidRPr="0026418A">
        <w:rPr>
          <w:rFonts w:asciiTheme="majorHAnsi" w:hAnsiTheme="majorHAnsi" w:cstheme="majorHAnsi"/>
        </w:rPr>
        <w:t>(GLS)</w:t>
      </w:r>
      <w:r w:rsidR="00824BBE" w:rsidRPr="0026418A">
        <w:rPr>
          <w:rFonts w:asciiTheme="majorHAnsi" w:hAnsiTheme="majorHAnsi" w:cstheme="majorHAnsi"/>
        </w:rPr>
        <w:t xml:space="preserve"> </w:t>
      </w:r>
      <w:r w:rsidR="009A5C1A" w:rsidRPr="0026418A">
        <w:rPr>
          <w:rFonts w:asciiTheme="majorHAnsi" w:hAnsiTheme="majorHAnsi" w:cstheme="majorHAnsi"/>
        </w:rPr>
        <w:t xml:space="preserve">as well as </w:t>
      </w:r>
      <w:r w:rsidR="00824BBE" w:rsidRPr="0026418A">
        <w:rPr>
          <w:rFonts w:asciiTheme="majorHAnsi" w:hAnsiTheme="majorHAnsi" w:cstheme="majorHAnsi"/>
        </w:rPr>
        <w:t xml:space="preserve">Pedrizzetti </w:t>
      </w:r>
      <w:r w:rsidR="00824BBE" w:rsidRPr="0026418A">
        <w:rPr>
          <w:rFonts w:asciiTheme="majorHAnsi" w:hAnsiTheme="majorHAnsi" w:cstheme="majorHAnsi"/>
          <w:iCs/>
        </w:rPr>
        <w:t>et al.</w:t>
      </w:r>
      <w:r w:rsidR="00824BBE" w:rsidRPr="0026418A">
        <w:rPr>
          <w:rFonts w:asciiTheme="majorHAnsi" w:hAnsiTheme="majorHAnsi" w:cstheme="majorHAnsi"/>
        </w:rPr>
        <w:fldChar w:fldCharType="begin" w:fldLock="1"/>
      </w:r>
      <w:r w:rsidR="00824BBE" w:rsidRPr="0026418A">
        <w:rPr>
          <w:rFonts w:asciiTheme="majorHAnsi" w:hAnsiTheme="majorHAnsi" w:cstheme="majorHAnsi"/>
        </w:rPr>
        <w:instrText>ADDIN CSL_CITATION {"citationItems":[{"id":"ITEM-1","itemData":{"DOI":"10.1016/j.jbiomech.2017.06.046","ISSN":"18732380","PMID":"28711164","abstract":"Intraventricular pressure gradients or hemodynamic forces, which are their global measure integrated over the left ventricular volume, have a fundamental importance in ventricular function. They may help revealing a sub-optimal cardiac function that is not evident in terms of tissue motion, which is naturally heterogeneous and variable, and can influence cardiac adaptation. However, hemodynamic forces are not utilized in clinical cardiology due to the unavailability of simple non-invasive measurement tools. Hemodynamic forces depend on the intraventricular flow; nevertheless, most of them are imputable to the dynamics of the endocardial flow boundary and to the exchange of momentum across the mitral and aortic orifices. In this study, we introduce a simplified model based on first principles of fluid dynamics that allows estimating hemodynamic forces without knowing the velocity field inside the LV. The model is validated with 3D phase-contrast MRI (known as 4D flow MRI) in 15 subjects, (5 healthy and 10 patients) using the endocardial surface reconstructed from the three standard long-axis projections. Results demonstrate that the model provides consistent estimates for the base-apex component (mean correlation coefficient r = 0.77 for instantaneous values and r = 0.88 for root mean square) and good estimates of the inferolateral-anteroseptal component (r = 0.50 and 0.84, respectively). The present method represents a potential integration to the existing ones quantifying endocardial deformation in MRI and echocardiography to add a physics-based estimation of the corresponding hemodynamic forces. These could help the clinician to early detect sub-clinical diseases and differentiate between different cardiac dysfunctional states.","author":[{"dropping-particle":"","family":"Pedrizzetti","given":"Gianni","non-dropping-particle":"","parse-names":false,"suffix":""},{"dropping-particle":"","family":"Arvidsson","given":"Per M.","non-dropping-particle":"","parse-names":false,"suffix":""},{"dropping-particle":"","family":"Töger","given":"Johannes","non-dropping-particle":"","parse-names":false,"suffix":""},{"dropping-particle":"","family":"Borgquist","given":"Rasmus","non-dropping-particle":"","parse-names":false,"suffix":""},{"dropping-particle":"","family":"Domenichini","given":"Federico","non-dropping-particle":"","parse-names":false,"suffix":""},{"dropping-particle":"","family":"Arheden","given":"Håkan","non-dropping-particle":"","parse-names":false,"suffix":""},{"dropping-particle":"","family":"Heiberg","given":"Einar","non-dropping-particle":"","parse-names":false,"suffix":""}],"container-title":"Journal of Biomechanics","id":"ITEM-1","issued":{"date-parts":[["2017"]]},"page":"203-210","publisher":"Elsevier Ltd","title":"On estimating intraventricular hemodynamic forces from endocardial dynamics: A comparative study with 4D flow MRI","type":"article-journal","volume":"60"},"uris":["http://www.mendeley.com/documents/?uuid=13301ecc-84d4-4b72-8f0d-ac9c4f09d805"]},{"id":"ITEM-2","itemData":{"DOI":"10.1016/j.jbiomech.2019.109323","ISSN":"18732380","PMID":"31492418","abstract":"The hemodynamic forces exchanged between the blood flowing in the heart and the myocardium are recently receiving attention as an important marker of cardiac function. The increasing interest was associated to the advent of advanced imaging methods able to measure the blood velocity field inside the cardiac chambers, from which flow forces are obtained as volume integral of the fluid momentum. These technologies, however, require costly equipment and time-consuming procedures. A different formulation of the balance of momentum, introduced here, permits the computation of hemodynamic forces from geometric and velocity data at the boundary of the blood volume, without the need of measuring the blood velocity inside. This method is valid in generic geometry and is verified in a relatively complex geometry by comparison with results from direct numerical simulation. This approach may permit to integrate the description of cardiac function based on volumetric changes and myocardial deformation with those of hemodynamic forces.","author":[{"dropping-particle":"","family":"Pedrizzetti","given":"Gianni","non-dropping-particle":"","parse-names":false,"suffix":""}],"container-title":"Journal of Biomechanics","id":"ITEM-2","issued":{"date-parts":[["2019"]]},"page":"109323","publisher":"Elsevier Ltd","title":"On the computation of hemodynamic forces in the heart chambers","type":"article-journal","volume":"95"},"uris":["http://www.mendeley.com/documents/?uuid=e79dea1f-9608-4cb3-be67-9b37a9a902a7"]}],"mendeley":{"formattedCitation":"&lt;sup&gt;6,20&lt;/sup&gt;","plainTextFormattedCitation":"6,20","previouslyFormattedCitation":"&lt;sup&gt;6,19&lt;/sup&gt;"},"properties":{"noteIndex":0},"schema":"https://github.com/citation-style-language/schema/raw/master/csl-citation.json"}</w:instrText>
      </w:r>
      <w:r w:rsidR="00824BBE" w:rsidRPr="0026418A">
        <w:rPr>
          <w:rFonts w:asciiTheme="majorHAnsi" w:hAnsiTheme="majorHAnsi" w:cstheme="majorHAnsi"/>
        </w:rPr>
        <w:fldChar w:fldCharType="separate"/>
      </w:r>
      <w:r w:rsidR="00824BBE" w:rsidRPr="0026418A">
        <w:rPr>
          <w:rFonts w:asciiTheme="majorHAnsi" w:hAnsiTheme="majorHAnsi" w:cstheme="majorHAnsi"/>
          <w:noProof/>
          <w:vertAlign w:val="superscript"/>
        </w:rPr>
        <w:t>6,20</w:t>
      </w:r>
      <w:r w:rsidR="00824BBE" w:rsidRPr="0026418A">
        <w:rPr>
          <w:rFonts w:asciiTheme="majorHAnsi" w:hAnsiTheme="majorHAnsi" w:cstheme="majorHAnsi"/>
        </w:rPr>
        <w:fldChar w:fldCharType="end"/>
      </w:r>
      <w:r w:rsidR="00824BBE" w:rsidRPr="0026418A">
        <w:rPr>
          <w:rFonts w:asciiTheme="majorHAnsi" w:hAnsiTheme="majorHAnsi" w:cstheme="majorHAnsi"/>
        </w:rPr>
        <w:t xml:space="preserve"> </w:t>
      </w:r>
      <w:r w:rsidR="009A5C1A" w:rsidRPr="0026418A">
        <w:rPr>
          <w:rFonts w:asciiTheme="majorHAnsi" w:hAnsiTheme="majorHAnsi" w:cstheme="majorHAnsi"/>
        </w:rPr>
        <w:t>(HDF), which contain all mathematical descriptions that form the basis of the respective calculations as performed by the analysis software</w:t>
      </w:r>
      <w:r w:rsidR="00824BBE" w:rsidRPr="0026418A">
        <w:rPr>
          <w:rFonts w:asciiTheme="majorHAnsi" w:hAnsiTheme="majorHAnsi" w:cstheme="majorHAnsi"/>
        </w:rPr>
        <w:t>.</w:t>
      </w:r>
    </w:p>
    <w:p w14:paraId="0DB55F0B" w14:textId="670C8462" w:rsidR="00004871" w:rsidRPr="0026418A" w:rsidRDefault="00004871" w:rsidP="0026418A">
      <w:pPr>
        <w:rPr>
          <w:rFonts w:asciiTheme="majorHAnsi" w:hAnsiTheme="majorHAnsi" w:cstheme="majorHAnsi"/>
        </w:rPr>
      </w:pPr>
    </w:p>
    <w:p w14:paraId="188F7487" w14:textId="6651A9F8" w:rsidR="00D87941" w:rsidRPr="0026418A" w:rsidRDefault="00004871" w:rsidP="0026418A">
      <w:pPr>
        <w:rPr>
          <w:rFonts w:asciiTheme="majorHAnsi" w:hAnsiTheme="majorHAnsi" w:cstheme="majorHAnsi"/>
        </w:rPr>
      </w:pPr>
      <w:proofErr w:type="gramStart"/>
      <w:r w:rsidRPr="0026418A">
        <w:rPr>
          <w:rFonts w:asciiTheme="majorHAnsi" w:hAnsiTheme="majorHAnsi" w:cstheme="majorHAnsi"/>
        </w:rPr>
        <w:t>For the purpose of</w:t>
      </w:r>
      <w:proofErr w:type="gramEnd"/>
      <w:r w:rsidRPr="0026418A">
        <w:rPr>
          <w:rFonts w:asciiTheme="majorHAnsi" w:hAnsiTheme="majorHAnsi" w:cstheme="majorHAnsi"/>
        </w:rPr>
        <w:t xml:space="preserve"> this study, the protocol</w:t>
      </w:r>
      <w:r w:rsidR="00CB1F6A" w:rsidRPr="0026418A">
        <w:rPr>
          <w:rFonts w:asciiTheme="majorHAnsi" w:hAnsiTheme="majorHAnsi" w:cstheme="majorHAnsi"/>
        </w:rPr>
        <w:t xml:space="preserve"> was evaluated</w:t>
      </w:r>
      <w:r w:rsidRPr="0026418A">
        <w:rPr>
          <w:rFonts w:asciiTheme="majorHAnsi" w:hAnsiTheme="majorHAnsi" w:cstheme="majorHAnsi"/>
        </w:rPr>
        <w:t xml:space="preserve"> in healthy animals (N = 6). A representative set of time curves for LV volume, dV/dt, endoGLS</w:t>
      </w:r>
      <w:r w:rsidR="00CB1F6A" w:rsidRPr="0026418A">
        <w:rPr>
          <w:rFonts w:asciiTheme="majorHAnsi" w:hAnsiTheme="majorHAnsi" w:cstheme="majorHAnsi"/>
        </w:rPr>
        <w:t>,</w:t>
      </w:r>
      <w:r w:rsidRPr="0026418A">
        <w:rPr>
          <w:rFonts w:asciiTheme="majorHAnsi" w:hAnsiTheme="majorHAnsi" w:cstheme="majorHAnsi"/>
        </w:rPr>
        <w:t xml:space="preserve"> and HDF are shown in </w:t>
      </w:r>
      <w:r w:rsidRPr="0026418A">
        <w:rPr>
          <w:rFonts w:asciiTheme="majorHAnsi" w:hAnsiTheme="majorHAnsi" w:cstheme="majorHAnsi"/>
          <w:b/>
          <w:bCs/>
        </w:rPr>
        <w:t>Figure 5A</w:t>
      </w:r>
      <w:r w:rsidR="00456311" w:rsidRPr="0026418A">
        <w:rPr>
          <w:rFonts w:asciiTheme="majorHAnsi" w:hAnsiTheme="majorHAnsi" w:cstheme="majorHAnsi"/>
          <w:b/>
          <w:bCs/>
        </w:rPr>
        <w:t>–</w:t>
      </w:r>
      <w:r w:rsidRPr="0026418A">
        <w:rPr>
          <w:rFonts w:asciiTheme="majorHAnsi" w:hAnsiTheme="majorHAnsi" w:cstheme="majorHAnsi"/>
          <w:b/>
          <w:bCs/>
        </w:rPr>
        <w:t>C</w:t>
      </w:r>
      <w:r w:rsidRPr="0026418A">
        <w:rPr>
          <w:rFonts w:asciiTheme="majorHAnsi" w:hAnsiTheme="majorHAnsi" w:cstheme="majorHAnsi"/>
        </w:rPr>
        <w:t xml:space="preserve">. Mean values of </w:t>
      </w:r>
      <w:r w:rsidR="00610653" w:rsidRPr="0026418A">
        <w:rPr>
          <w:rFonts w:asciiTheme="majorHAnsi" w:hAnsiTheme="majorHAnsi" w:cstheme="majorHAnsi"/>
        </w:rPr>
        <w:t>multiple</w:t>
      </w:r>
      <w:r w:rsidRPr="0026418A">
        <w:rPr>
          <w:rFonts w:asciiTheme="majorHAnsi" w:hAnsiTheme="majorHAnsi" w:cstheme="majorHAnsi"/>
        </w:rPr>
        <w:t xml:space="preserve"> cardiac functional parameters (EF, E</w:t>
      </w:r>
      <w:r w:rsidR="006F6675" w:rsidRPr="0026418A">
        <w:rPr>
          <w:rFonts w:asciiTheme="majorHAnsi" w:hAnsiTheme="majorHAnsi" w:cstheme="majorHAnsi"/>
        </w:rPr>
        <w:t>’</w:t>
      </w:r>
      <w:r w:rsidRPr="0026418A">
        <w:rPr>
          <w:rFonts w:asciiTheme="majorHAnsi" w:hAnsiTheme="majorHAnsi" w:cstheme="majorHAnsi"/>
        </w:rPr>
        <w:t>/A</w:t>
      </w:r>
      <w:r w:rsidR="006F6675" w:rsidRPr="0026418A">
        <w:rPr>
          <w:rFonts w:asciiTheme="majorHAnsi" w:hAnsiTheme="majorHAnsi" w:cstheme="majorHAnsi"/>
        </w:rPr>
        <w:t>’</w:t>
      </w:r>
      <w:r w:rsidRPr="0026418A">
        <w:rPr>
          <w:rFonts w:asciiTheme="majorHAnsi" w:hAnsiTheme="majorHAnsi" w:cstheme="majorHAnsi"/>
        </w:rPr>
        <w:t>-ratio, peak GLS</w:t>
      </w:r>
      <w:r w:rsidR="00CB1F6A" w:rsidRPr="0026418A">
        <w:rPr>
          <w:rFonts w:asciiTheme="majorHAnsi" w:hAnsiTheme="majorHAnsi" w:cstheme="majorHAnsi"/>
        </w:rPr>
        <w:t>,</w:t>
      </w:r>
      <w:r w:rsidRPr="0026418A">
        <w:rPr>
          <w:rFonts w:asciiTheme="majorHAnsi" w:hAnsiTheme="majorHAnsi" w:cstheme="majorHAnsi"/>
        </w:rPr>
        <w:t xml:space="preserve"> and HDF) are shown in </w:t>
      </w:r>
      <w:r w:rsidRPr="0026418A">
        <w:rPr>
          <w:rFonts w:asciiTheme="majorHAnsi" w:hAnsiTheme="majorHAnsi" w:cstheme="majorHAnsi"/>
          <w:b/>
          <w:bCs/>
        </w:rPr>
        <w:t>Figure 5D</w:t>
      </w:r>
      <w:r w:rsidRPr="0026418A">
        <w:rPr>
          <w:rFonts w:asciiTheme="majorHAnsi" w:hAnsiTheme="majorHAnsi" w:cstheme="majorHAnsi"/>
        </w:rPr>
        <w:t xml:space="preserve">. These agree well with comparable protocols used in </w:t>
      </w:r>
      <w:r w:rsidR="00CB1F6A" w:rsidRPr="0026418A">
        <w:rPr>
          <w:rFonts w:asciiTheme="majorHAnsi" w:hAnsiTheme="majorHAnsi" w:cstheme="majorHAnsi"/>
        </w:rPr>
        <w:t xml:space="preserve">the </w:t>
      </w:r>
      <w:r w:rsidRPr="0026418A">
        <w:rPr>
          <w:rFonts w:asciiTheme="majorHAnsi" w:hAnsiTheme="majorHAnsi" w:cstheme="majorHAnsi"/>
        </w:rPr>
        <w:t>literature</w:t>
      </w:r>
      <w:r w:rsidR="00C32A16" w:rsidRPr="0026418A">
        <w:rPr>
          <w:rStyle w:val="FootnoteReference"/>
          <w:rFonts w:asciiTheme="majorHAnsi" w:hAnsiTheme="majorHAnsi" w:cstheme="majorHAnsi"/>
        </w:rPr>
        <w:fldChar w:fldCharType="begin" w:fldLock="1"/>
      </w:r>
      <w:r w:rsidR="00824BBE" w:rsidRPr="0026418A">
        <w:rPr>
          <w:rFonts w:asciiTheme="majorHAnsi" w:hAnsiTheme="majorHAnsi" w:cstheme="majorHAnsi"/>
        </w:rPr>
        <w:instrText>ADDIN CSL_CITATION {"citationItems":[{"id":"ITEM-1","itemData":{"DOI":"10.1161/JAHA.119.012260","ISSN":"20479980","PMID":"31112430","abstract":"Background: Sepsis is the overwhelming host response to infection leading to shock and multiple organ dysfunction. Cardiovascular complications greatly increase sepsis-associated mortality. Although murine models are routinely used for preclinical studies, the benefit of using genetically engineered mice in sepsis is countered by discrepancies between human and mouse sepsis pathophysiology. Therefore, recent guidelines have called for standardization of preclinical methods to document organ dysfunction. We investigated the course of cardiac dysfunction and myocardial load in different mouse models of sepsis to identify the optimal measurements for early systolic and diastolic dysfunction. Methods and Results: We performed speckle-tracking echocardiography and assessed blood pressure, plasma inflammatory cytokines, lactate, B-type natriuretic peptide, and survival in mouse models of endotoxemia or polymicrobial infection (cecal ligation and puncture, [CLP]) of moderate and high severity. We observed that myocardial strain and cardiac output were consistently impaired early in both sepsis models. Suppression of cardiac output was associated with systolic dysfunction in endotoxemia or combined systolic dysfunction and reduced preload in the CLP model. We found that cardiac output at 2 hours post-CLP is a negative prognostic indicator with high sensitivity and specificity that predicts mortality at 48 hours. Using a known antibiotic (ertapenem) treatment, we confirmed that this approach can document recovery. Conclusions: We propose a non-invasive approach for assessment of cardiac function in sepsis and myocardial strain and strain rate as preferable measures for monitoring cardiovascular function in sepsis mouse models. We further show that the magnitude of cardiac output suppression 2 hours post-CLP can be used to predict mortality.","author":[{"dropping-particle":"","family":"Hoffman","given":"Matthew","non-dropping-particle":"","parse-names":false,"suffix":""},{"dropping-particle":"","family":"Kyriazis","given":"Ioannis D.","non-dropping-particle":"","parse-names":false,"suffix":""},{"dropping-particle":"","family":"Lucchese","given":"Anna M.","non-dropping-particle":"","parse-names":false,"suffix":""},{"dropping-particle":"","family":"Lucia","given":"Claudio","non-dropping-particle":"de","parse-names":false,"suffix":""},{"dropping-particle":"","family":"Piedepalumbo","given":"Michela","non-dropping-particle":"","parse-names":false,"suffix":""},{"dropping-particle":"","family":"Bauer","given":"Michael","non-dropping-particle":"","parse-names":false,"suffix":""},{"dropping-particle":"","family":"Schulze","given":"P. Christian","non-dropping-particle":"","parse-names":false,"suffix":""},{"dropping-particle":"","family":"Bonios","given":"Michael J.","non-dropping-particle":"","parse-names":false,"suffix":""},{"dropping-particle":"","family":"Koch","given":"Walter J.","non-dropping-particle":"","parse-names":false,"suffix":""},{"dropping-particle":"","family":"Drosatos","given":"Konstantinos","non-dropping-particle":"","parse-names":false,"suffix":""}],"container-title":"Journal of the American Heart Association","id":"ITEM-1","issue":"10","issued":{"date-parts":[["2019"]]},"page":"1-20","title":"Myocardial Strain and Cardiac Output are Preferable Measurements for Cardiac Dysfunction and Can Predict Mortality in Septic Mice","type":"article-journal","volume":"8"},"uris":["http://www.mendeley.com/documents/?uuid=89278531-e9eb-40ff-8e84-82d9b98780ec"]}],"mendeley":{"formattedCitation":"&lt;sup&gt;21&lt;/sup&gt;","plainTextFormattedCitation":"21","previouslyFormattedCitation":"&lt;sup&gt;20&lt;/sup&gt;"},"properties":{"noteIndex":0},"schema":"https://github.com/citation-style-language/schema/raw/master/csl-citation.json"}</w:instrText>
      </w:r>
      <w:r w:rsidR="00C32A16" w:rsidRPr="0026418A">
        <w:rPr>
          <w:rStyle w:val="FootnoteReference"/>
          <w:rFonts w:asciiTheme="majorHAnsi" w:hAnsiTheme="majorHAnsi" w:cstheme="majorHAnsi"/>
        </w:rPr>
        <w:fldChar w:fldCharType="separate"/>
      </w:r>
      <w:r w:rsidR="00824BBE" w:rsidRPr="0026418A">
        <w:rPr>
          <w:rFonts w:asciiTheme="majorHAnsi" w:hAnsiTheme="majorHAnsi" w:cstheme="majorHAnsi"/>
          <w:bCs/>
          <w:noProof/>
          <w:vertAlign w:val="superscript"/>
        </w:rPr>
        <w:t>21</w:t>
      </w:r>
      <w:r w:rsidR="00C32A16" w:rsidRPr="0026418A">
        <w:rPr>
          <w:rStyle w:val="FootnoteReference"/>
          <w:rFonts w:asciiTheme="majorHAnsi" w:hAnsiTheme="majorHAnsi" w:cstheme="majorHAnsi"/>
        </w:rPr>
        <w:fldChar w:fldCharType="end"/>
      </w:r>
      <w:r w:rsidR="00E45118" w:rsidRPr="0026418A">
        <w:rPr>
          <w:rFonts w:asciiTheme="majorHAnsi" w:hAnsiTheme="majorHAnsi" w:cstheme="majorHAnsi"/>
        </w:rPr>
        <w:t>.</w:t>
      </w:r>
      <w:r w:rsidR="00F17B3C" w:rsidRPr="0026418A">
        <w:rPr>
          <w:rFonts w:asciiTheme="majorHAnsi" w:hAnsiTheme="majorHAnsi" w:cstheme="majorHAnsi"/>
        </w:rPr>
        <w:t xml:space="preserve"> </w:t>
      </w:r>
      <w:r w:rsidRPr="0026418A">
        <w:rPr>
          <w:rFonts w:asciiTheme="majorHAnsi" w:hAnsiTheme="majorHAnsi" w:cstheme="majorHAnsi"/>
        </w:rPr>
        <w:t xml:space="preserve">Literature on GLS and HDF data in mice is </w:t>
      </w:r>
      <w:r w:rsidR="006F0866" w:rsidRPr="0026418A">
        <w:rPr>
          <w:rFonts w:asciiTheme="majorHAnsi" w:hAnsiTheme="majorHAnsi" w:cstheme="majorHAnsi"/>
        </w:rPr>
        <w:t>scarce</w:t>
      </w:r>
      <w:r w:rsidRPr="0026418A">
        <w:rPr>
          <w:rFonts w:asciiTheme="majorHAnsi" w:hAnsiTheme="majorHAnsi" w:cstheme="majorHAnsi"/>
        </w:rPr>
        <w:t xml:space="preserve">. </w:t>
      </w:r>
      <w:r w:rsidR="00CB1F6A" w:rsidRPr="0026418A">
        <w:rPr>
          <w:rFonts w:asciiTheme="majorHAnsi" w:hAnsiTheme="majorHAnsi" w:cstheme="majorHAnsi"/>
        </w:rPr>
        <w:t xml:space="preserve">A </w:t>
      </w:r>
      <w:r w:rsidRPr="0026418A">
        <w:rPr>
          <w:rFonts w:asciiTheme="majorHAnsi" w:hAnsiTheme="majorHAnsi" w:cstheme="majorHAnsi"/>
        </w:rPr>
        <w:t>mean GLS value of -22.8%</w:t>
      </w:r>
      <w:r w:rsidR="00CB1F6A" w:rsidRPr="0026418A">
        <w:rPr>
          <w:rFonts w:asciiTheme="majorHAnsi" w:hAnsiTheme="majorHAnsi" w:cstheme="majorHAnsi"/>
        </w:rPr>
        <w:t xml:space="preserve"> was measured</w:t>
      </w:r>
      <w:r w:rsidRPr="0026418A">
        <w:rPr>
          <w:rFonts w:asciiTheme="majorHAnsi" w:hAnsiTheme="majorHAnsi" w:cstheme="majorHAnsi"/>
        </w:rPr>
        <w:t>, which is in the same range as clinical data</w:t>
      </w:r>
      <w:r w:rsidR="00C32A16" w:rsidRPr="0026418A">
        <w:rPr>
          <w:rStyle w:val="FootnoteReference"/>
          <w:rFonts w:asciiTheme="majorHAnsi" w:hAnsiTheme="majorHAnsi" w:cstheme="majorHAnsi"/>
        </w:rPr>
        <w:fldChar w:fldCharType="begin" w:fldLock="1"/>
      </w:r>
      <w:r w:rsidR="003B3294" w:rsidRPr="0026418A">
        <w:rPr>
          <w:rFonts w:asciiTheme="majorHAnsi" w:hAnsiTheme="majorHAnsi" w:cstheme="majorHAnsi"/>
        </w:rPr>
        <w:instrText>ADDIN CSL_CITATION {"citationItems":[{"id":"ITEM-1","itemData":{"DOI":"10.1016/j.jcmg.2015.11.001","ISSN":"18767591","PMID":"26699113","abstract":"Tissue tracking technologies such as speckle tracking echocardiography and feature tracking cardiac magnetic resonance have enhanced the noninvasive assessment of myocardial deformation in clinical research and clinical practice. The widespread enthusiasm for using tissue tracking techniques in research and clinical practice stems from the ready applicability of these technologies to routine echocardiographic or cardiac magnetic resonance images. The technology is common to both modalities, and derived parameters to describe myocardial mechanics are the similar, albeit with different accuracies. We provide an overview of the normal values and reproducibility of the clinically applicable parameters, together with their clinical validation. The use of these technologies in different clinical scenarios, and the additive value to current imaging diagnostics are discussed.","author":[{"dropping-particle":"","family":"Claus","given":"Piet","non-dropping-particle":"","parse-names":false,"suffix":""},{"dropping-particle":"","family":"Omar","given":"Alaa Mabrouk Salem","non-dropping-particle":"","parse-names":false,"suffix":""},{"dropping-particle":"","family":"Pedrizzetti","given":"Gianni","non-dropping-particle":"","parse-names":false,"suffix":""},{"dropping-particle":"","family":"Sengupta","given":"Partho P.","non-dropping-particle":"","parse-names":false,"suffix":""},{"dropping-particle":"","family":"Nagel","given":"Eike","non-dropping-particle":"","parse-names":false,"suffix":""}],"container-title":"JACC: Cardiovascular Imaging","id":"ITEM-1","issue":"12","issued":{"date-parts":[["2015"]]},"page":"1444-1460","title":"Tissue Tracking Technology for Assessing Cardiac Mechanics: Principles, Normal Values, and Clinical Applications","type":"article-journal","volume":"8"},"uris":["http://www.mendeley.com/documents/?uuid=59746e63-6173-4e12-9498-d725b9d75d70"]}],"mendeley":{"formattedCitation":"&lt;sup&gt;8&lt;/sup&gt;","plainTextFormattedCitation":"8","previouslyFormattedCitation":"&lt;sup&gt;8&lt;/sup&gt;"},"properties":{"noteIndex":0},"schema":"https://github.com/citation-style-language/schema/raw/master/csl-citation.json"}</w:instrText>
      </w:r>
      <w:r w:rsidR="00C32A16" w:rsidRPr="0026418A">
        <w:rPr>
          <w:rStyle w:val="FootnoteReference"/>
          <w:rFonts w:asciiTheme="majorHAnsi" w:hAnsiTheme="majorHAnsi" w:cstheme="majorHAnsi"/>
        </w:rPr>
        <w:fldChar w:fldCharType="separate"/>
      </w:r>
      <w:r w:rsidR="00C32A16" w:rsidRPr="0026418A">
        <w:rPr>
          <w:rFonts w:asciiTheme="majorHAnsi" w:hAnsiTheme="majorHAnsi" w:cstheme="majorHAnsi"/>
          <w:noProof/>
          <w:vertAlign w:val="superscript"/>
        </w:rPr>
        <w:t>8</w:t>
      </w:r>
      <w:r w:rsidR="00C32A16" w:rsidRPr="0026418A">
        <w:rPr>
          <w:rStyle w:val="FootnoteReference"/>
          <w:rFonts w:asciiTheme="majorHAnsi" w:hAnsiTheme="majorHAnsi" w:cstheme="majorHAnsi"/>
        </w:rPr>
        <w:fldChar w:fldCharType="end"/>
      </w:r>
      <w:r w:rsidRPr="0026418A">
        <w:rPr>
          <w:rFonts w:asciiTheme="majorHAnsi" w:hAnsiTheme="majorHAnsi" w:cstheme="majorHAnsi"/>
        </w:rPr>
        <w:t xml:space="preserve">, indicating that GLS measurements obtained with the described method are feasible in mice. HDF curves obtained in mice also show the same distinct phases as seen in human data, showing the </w:t>
      </w:r>
      <w:r w:rsidR="00610653" w:rsidRPr="0026418A">
        <w:rPr>
          <w:rFonts w:asciiTheme="majorHAnsi" w:hAnsiTheme="majorHAnsi" w:cstheme="majorHAnsi"/>
        </w:rPr>
        <w:t>successful</w:t>
      </w:r>
      <w:r w:rsidRPr="0026418A">
        <w:rPr>
          <w:rFonts w:asciiTheme="majorHAnsi" w:hAnsiTheme="majorHAnsi" w:cstheme="majorHAnsi"/>
        </w:rPr>
        <w:t xml:space="preserve"> translation of this technique to preclinical research. While HDF parameters are hypothesized to serve as early biomarkers of cardiac dysfunction, more studies are warranted to investigate the diagnostic and predictive value of this new parameter. </w:t>
      </w:r>
      <w:r w:rsidR="00CB1F6A" w:rsidRPr="0026418A">
        <w:rPr>
          <w:rFonts w:asciiTheme="majorHAnsi" w:hAnsiTheme="majorHAnsi" w:cstheme="majorHAnsi"/>
        </w:rPr>
        <w:t xml:space="preserve">The </w:t>
      </w:r>
      <w:r w:rsidRPr="0026418A">
        <w:rPr>
          <w:rFonts w:asciiTheme="majorHAnsi" w:hAnsiTheme="majorHAnsi" w:cstheme="majorHAnsi"/>
        </w:rPr>
        <w:t>results</w:t>
      </w:r>
      <w:r w:rsidR="00CB1F6A" w:rsidRPr="0026418A">
        <w:rPr>
          <w:rFonts w:asciiTheme="majorHAnsi" w:hAnsiTheme="majorHAnsi" w:cstheme="majorHAnsi"/>
        </w:rPr>
        <w:t xml:space="preserve"> in this protocol</w:t>
      </w:r>
      <w:r w:rsidRPr="0026418A">
        <w:rPr>
          <w:rFonts w:asciiTheme="majorHAnsi" w:hAnsiTheme="majorHAnsi" w:cstheme="majorHAnsi"/>
        </w:rPr>
        <w:t xml:space="preserve"> do show that HDF and GLS outcomes are expected to be more variable across animals, which needs to be </w:t>
      </w:r>
      <w:proofErr w:type="gramStart"/>
      <w:r w:rsidRPr="0026418A">
        <w:rPr>
          <w:rFonts w:asciiTheme="majorHAnsi" w:hAnsiTheme="majorHAnsi" w:cstheme="majorHAnsi"/>
        </w:rPr>
        <w:t>taken into account</w:t>
      </w:r>
      <w:proofErr w:type="gramEnd"/>
      <w:r w:rsidRPr="0026418A">
        <w:rPr>
          <w:rFonts w:asciiTheme="majorHAnsi" w:hAnsiTheme="majorHAnsi" w:cstheme="majorHAnsi"/>
        </w:rPr>
        <w:t xml:space="preserve"> when subtle differences in animal models or treatment effects are expected. </w:t>
      </w:r>
    </w:p>
    <w:p w14:paraId="0BEB38EC" w14:textId="77777777" w:rsidR="006E4797" w:rsidRPr="0026418A" w:rsidRDefault="006E4797" w:rsidP="0026418A">
      <w:pPr>
        <w:rPr>
          <w:rFonts w:asciiTheme="majorHAnsi" w:hAnsiTheme="majorHAnsi" w:cstheme="majorHAnsi"/>
        </w:rPr>
      </w:pPr>
    </w:p>
    <w:p w14:paraId="59F37CC4" w14:textId="15D9DA44" w:rsidR="006E4797" w:rsidRPr="0026418A" w:rsidRDefault="00551D82" w:rsidP="0026418A">
      <w:pPr>
        <w:pBdr>
          <w:top w:val="nil"/>
          <w:left w:val="nil"/>
          <w:bottom w:val="nil"/>
          <w:right w:val="nil"/>
          <w:between w:val="nil"/>
        </w:pBdr>
        <w:rPr>
          <w:rFonts w:asciiTheme="majorHAnsi" w:hAnsiTheme="majorHAnsi" w:cstheme="majorHAnsi"/>
        </w:rPr>
      </w:pPr>
      <w:r w:rsidRPr="0026418A">
        <w:rPr>
          <w:rFonts w:asciiTheme="majorHAnsi" w:hAnsiTheme="majorHAnsi" w:cstheme="majorHAnsi"/>
          <w:b/>
        </w:rPr>
        <w:t>ACKNOWLEDGMENTS</w:t>
      </w:r>
      <w:r w:rsidR="003D6E50" w:rsidRPr="0026418A">
        <w:rPr>
          <w:rFonts w:asciiTheme="majorHAnsi" w:hAnsiTheme="majorHAnsi" w:cstheme="majorHAnsi"/>
          <w:b/>
        </w:rPr>
        <w:t>:</w:t>
      </w:r>
      <w:r w:rsidRPr="0026418A">
        <w:rPr>
          <w:rFonts w:asciiTheme="majorHAnsi" w:hAnsiTheme="majorHAnsi" w:cstheme="majorHAnsi"/>
          <w:b/>
        </w:rPr>
        <w:t xml:space="preserve"> </w:t>
      </w:r>
    </w:p>
    <w:p w14:paraId="6D064C88" w14:textId="598CBB5F" w:rsidR="006E4797" w:rsidRPr="0026418A" w:rsidRDefault="00857AD9" w:rsidP="0026418A">
      <w:pPr>
        <w:rPr>
          <w:rFonts w:asciiTheme="majorHAnsi" w:hAnsiTheme="majorHAnsi" w:cstheme="majorHAnsi"/>
        </w:rPr>
      </w:pPr>
      <w:r w:rsidRPr="0026418A">
        <w:rPr>
          <w:rFonts w:asciiTheme="majorHAnsi" w:hAnsiTheme="majorHAnsi" w:cstheme="majorHAnsi"/>
        </w:rPr>
        <w:t xml:space="preserve">The authors thank Dorita </w:t>
      </w:r>
      <w:proofErr w:type="spellStart"/>
      <w:r w:rsidRPr="0026418A">
        <w:rPr>
          <w:rFonts w:asciiTheme="majorHAnsi" w:hAnsiTheme="majorHAnsi" w:cstheme="majorHAnsi"/>
        </w:rPr>
        <w:t>Dekkers</w:t>
      </w:r>
      <w:proofErr w:type="spellEnd"/>
      <w:r w:rsidRPr="0026418A">
        <w:rPr>
          <w:rFonts w:asciiTheme="majorHAnsi" w:hAnsiTheme="majorHAnsi" w:cstheme="majorHAnsi"/>
        </w:rPr>
        <w:t xml:space="preserve"> and Fatimah Al Darwish for assistance with the mouse measurements and data analysis.</w:t>
      </w:r>
    </w:p>
    <w:p w14:paraId="25B2FBBD" w14:textId="77777777" w:rsidR="006E4797" w:rsidRPr="0026418A" w:rsidRDefault="006E4797" w:rsidP="0026418A">
      <w:pPr>
        <w:rPr>
          <w:rFonts w:asciiTheme="majorHAnsi" w:hAnsiTheme="majorHAnsi" w:cstheme="majorHAnsi"/>
          <w:b/>
        </w:rPr>
      </w:pPr>
    </w:p>
    <w:p w14:paraId="5E703EBA" w14:textId="7CE3264D" w:rsidR="006E4797" w:rsidRPr="0026418A" w:rsidRDefault="00551D82" w:rsidP="0026418A">
      <w:pPr>
        <w:pBdr>
          <w:top w:val="nil"/>
          <w:left w:val="nil"/>
          <w:bottom w:val="nil"/>
          <w:right w:val="nil"/>
          <w:between w:val="nil"/>
        </w:pBdr>
        <w:rPr>
          <w:rFonts w:asciiTheme="majorHAnsi" w:hAnsiTheme="majorHAnsi" w:cstheme="majorHAnsi"/>
        </w:rPr>
      </w:pPr>
      <w:r w:rsidRPr="0026418A">
        <w:rPr>
          <w:rFonts w:asciiTheme="majorHAnsi" w:hAnsiTheme="majorHAnsi" w:cstheme="majorHAnsi"/>
          <w:b/>
        </w:rPr>
        <w:t>DISCLOSURES</w:t>
      </w:r>
      <w:r w:rsidR="00172ABA" w:rsidRPr="0026418A">
        <w:rPr>
          <w:rFonts w:asciiTheme="majorHAnsi" w:hAnsiTheme="majorHAnsi" w:cstheme="majorHAnsi"/>
          <w:b/>
        </w:rPr>
        <w:t>:</w:t>
      </w:r>
      <w:r w:rsidRPr="0026418A">
        <w:rPr>
          <w:rFonts w:asciiTheme="majorHAnsi" w:hAnsiTheme="majorHAnsi" w:cstheme="majorHAnsi"/>
          <w:b/>
        </w:rPr>
        <w:t xml:space="preserve"> </w:t>
      </w:r>
    </w:p>
    <w:p w14:paraId="132340D6" w14:textId="717963B9" w:rsidR="006E4797" w:rsidRPr="0026418A" w:rsidRDefault="00465FC2" w:rsidP="0026418A">
      <w:pPr>
        <w:rPr>
          <w:rFonts w:asciiTheme="majorHAnsi" w:hAnsiTheme="majorHAnsi" w:cstheme="majorHAnsi"/>
        </w:rPr>
      </w:pPr>
      <w:r w:rsidRPr="0026418A">
        <w:rPr>
          <w:rFonts w:asciiTheme="majorHAnsi" w:hAnsiTheme="majorHAnsi" w:cstheme="majorHAnsi"/>
        </w:rPr>
        <w:t>Ruslan</w:t>
      </w:r>
      <w:r w:rsidR="00F961D5" w:rsidRPr="0026418A">
        <w:rPr>
          <w:rFonts w:asciiTheme="majorHAnsi" w:hAnsiTheme="majorHAnsi" w:cstheme="majorHAnsi"/>
        </w:rPr>
        <w:t xml:space="preserve"> Garipov is an employee of MR Solutions Ltd., Guildford, United Kingdom. David Hautemann is an employee of Medis medical imaging systems B.V., Leiden, The Netherlands.</w:t>
      </w:r>
    </w:p>
    <w:p w14:paraId="4A7B0E5C" w14:textId="77777777" w:rsidR="006E4797" w:rsidRPr="0026418A" w:rsidRDefault="006E4797" w:rsidP="0026418A">
      <w:pPr>
        <w:rPr>
          <w:rFonts w:asciiTheme="majorHAnsi" w:hAnsiTheme="majorHAnsi" w:cstheme="majorHAnsi"/>
        </w:rPr>
      </w:pPr>
    </w:p>
    <w:p w14:paraId="6DE2B73C" w14:textId="09CB1D0D" w:rsidR="006E4797" w:rsidRPr="0026418A" w:rsidRDefault="00551D82" w:rsidP="0026418A">
      <w:pPr>
        <w:rPr>
          <w:rFonts w:asciiTheme="majorHAnsi" w:hAnsiTheme="majorHAnsi" w:cstheme="majorHAnsi"/>
          <w:b/>
        </w:rPr>
      </w:pPr>
      <w:r w:rsidRPr="0026418A">
        <w:rPr>
          <w:rFonts w:asciiTheme="majorHAnsi" w:hAnsiTheme="majorHAnsi" w:cstheme="majorHAnsi"/>
          <w:b/>
        </w:rPr>
        <w:t>REFERENCES</w:t>
      </w:r>
      <w:r w:rsidR="00172ABA" w:rsidRPr="0026418A">
        <w:rPr>
          <w:rFonts w:asciiTheme="majorHAnsi" w:hAnsiTheme="majorHAnsi" w:cstheme="majorHAnsi"/>
          <w:b/>
        </w:rPr>
        <w:t>:</w:t>
      </w:r>
    </w:p>
    <w:p w14:paraId="185DBC62" w14:textId="6456EC4B" w:rsidR="00824BBE" w:rsidRPr="0026418A" w:rsidRDefault="00CC649F" w:rsidP="0026418A">
      <w:pPr>
        <w:autoSpaceDE w:val="0"/>
        <w:autoSpaceDN w:val="0"/>
        <w:adjustRightInd w:val="0"/>
        <w:rPr>
          <w:rFonts w:asciiTheme="majorHAnsi" w:hAnsiTheme="majorHAnsi" w:cstheme="majorHAnsi"/>
          <w:noProof/>
        </w:rPr>
      </w:pPr>
      <w:r w:rsidRPr="0026418A">
        <w:rPr>
          <w:rFonts w:asciiTheme="majorHAnsi" w:hAnsiTheme="majorHAnsi" w:cstheme="majorHAnsi"/>
        </w:rPr>
        <w:fldChar w:fldCharType="begin" w:fldLock="1"/>
      </w:r>
      <w:r w:rsidRPr="0026418A">
        <w:rPr>
          <w:rFonts w:asciiTheme="majorHAnsi" w:hAnsiTheme="majorHAnsi" w:cstheme="majorHAnsi"/>
        </w:rPr>
        <w:instrText xml:space="preserve">ADDIN Mendeley Bibliography CSL_BIBLIOGRAPHY </w:instrText>
      </w:r>
      <w:r w:rsidRPr="0026418A">
        <w:rPr>
          <w:rFonts w:asciiTheme="majorHAnsi" w:hAnsiTheme="majorHAnsi" w:cstheme="majorHAnsi"/>
        </w:rPr>
        <w:fldChar w:fldCharType="separate"/>
      </w:r>
      <w:r w:rsidR="00824BBE" w:rsidRPr="0026418A">
        <w:rPr>
          <w:rFonts w:asciiTheme="majorHAnsi" w:hAnsiTheme="majorHAnsi" w:cstheme="majorHAnsi"/>
          <w:noProof/>
        </w:rPr>
        <w:t>1.</w:t>
      </w:r>
      <w:r w:rsidR="00824BBE" w:rsidRPr="0026418A">
        <w:rPr>
          <w:rFonts w:asciiTheme="majorHAnsi" w:hAnsiTheme="majorHAnsi" w:cstheme="majorHAnsi"/>
          <w:noProof/>
        </w:rPr>
        <w:tab/>
        <w:t xml:space="preserve">Vallée, J. P., Ivancevic, M. K., Nguyen, D., Morel, D. R. , Jaconi, M. Current status of cardiac MRI in small animals. </w:t>
      </w:r>
      <w:r w:rsidR="00824BBE" w:rsidRPr="0026418A">
        <w:rPr>
          <w:rFonts w:asciiTheme="majorHAnsi" w:hAnsiTheme="majorHAnsi" w:cstheme="majorHAnsi"/>
          <w:i/>
          <w:iCs/>
          <w:noProof/>
        </w:rPr>
        <w:t>Magnetic Resononance Materials in Physics, Biology and Medicine</w:t>
      </w:r>
      <w:r w:rsidR="00183E9C" w:rsidRPr="0026418A">
        <w:rPr>
          <w:rFonts w:asciiTheme="majorHAnsi" w:hAnsiTheme="majorHAnsi" w:cstheme="majorHAnsi"/>
          <w:i/>
          <w:iCs/>
          <w:noProof/>
        </w:rPr>
        <w:t xml:space="preserve">. </w:t>
      </w:r>
      <w:r w:rsidR="00824BBE" w:rsidRPr="0026418A">
        <w:rPr>
          <w:rFonts w:asciiTheme="majorHAnsi" w:hAnsiTheme="majorHAnsi" w:cstheme="majorHAnsi"/>
          <w:b/>
          <w:bCs/>
          <w:noProof/>
        </w:rPr>
        <w:t>17</w:t>
      </w:r>
      <w:r w:rsidR="0036694C" w:rsidRPr="0026418A">
        <w:rPr>
          <w:rFonts w:asciiTheme="majorHAnsi" w:hAnsiTheme="majorHAnsi" w:cstheme="majorHAnsi"/>
          <w:b/>
          <w:bCs/>
          <w:noProof/>
        </w:rPr>
        <w:t xml:space="preserve"> </w:t>
      </w:r>
      <w:r w:rsidR="0036694C" w:rsidRPr="0026418A">
        <w:rPr>
          <w:rFonts w:asciiTheme="majorHAnsi" w:hAnsiTheme="majorHAnsi" w:cstheme="majorHAnsi"/>
          <w:noProof/>
        </w:rPr>
        <w:t>(3–6)</w:t>
      </w:r>
      <w:r w:rsidR="00824BBE" w:rsidRPr="0026418A">
        <w:rPr>
          <w:rFonts w:asciiTheme="majorHAnsi" w:hAnsiTheme="majorHAnsi" w:cstheme="majorHAnsi"/>
          <w:noProof/>
        </w:rPr>
        <w:t>, 149–156 (2004).</w:t>
      </w:r>
    </w:p>
    <w:p w14:paraId="5F10CAE0" w14:textId="056E4741" w:rsidR="00824BBE" w:rsidRPr="0026418A" w:rsidRDefault="00824BBE" w:rsidP="0026418A">
      <w:pPr>
        <w:autoSpaceDE w:val="0"/>
        <w:autoSpaceDN w:val="0"/>
        <w:adjustRightInd w:val="0"/>
        <w:rPr>
          <w:rFonts w:asciiTheme="majorHAnsi" w:hAnsiTheme="majorHAnsi" w:cstheme="majorHAnsi"/>
          <w:noProof/>
        </w:rPr>
      </w:pPr>
      <w:r w:rsidRPr="0026418A">
        <w:rPr>
          <w:rFonts w:asciiTheme="majorHAnsi" w:hAnsiTheme="majorHAnsi" w:cstheme="majorHAnsi"/>
          <w:noProof/>
        </w:rPr>
        <w:t>2.</w:t>
      </w:r>
      <w:r w:rsidRPr="0026418A">
        <w:rPr>
          <w:rFonts w:asciiTheme="majorHAnsi" w:hAnsiTheme="majorHAnsi" w:cstheme="majorHAnsi"/>
          <w:noProof/>
        </w:rPr>
        <w:tab/>
        <w:t xml:space="preserve">Bakermans, A. J. et al. Small animal cardiovascular MR imaging and spectroscopy. </w:t>
      </w:r>
      <w:r w:rsidRPr="0026418A">
        <w:rPr>
          <w:rFonts w:asciiTheme="majorHAnsi" w:hAnsiTheme="majorHAnsi" w:cstheme="majorHAnsi"/>
          <w:i/>
          <w:iCs/>
          <w:noProof/>
        </w:rPr>
        <w:t>Progress in Nuclear Magnetic Resonance Spectroscopy.</w:t>
      </w:r>
      <w:r w:rsidRPr="0026418A">
        <w:rPr>
          <w:rFonts w:asciiTheme="majorHAnsi" w:hAnsiTheme="majorHAnsi" w:cstheme="majorHAnsi"/>
          <w:noProof/>
        </w:rPr>
        <w:t xml:space="preserve"> </w:t>
      </w:r>
      <w:r w:rsidRPr="0026418A">
        <w:rPr>
          <w:rFonts w:asciiTheme="majorHAnsi" w:hAnsiTheme="majorHAnsi" w:cstheme="majorHAnsi"/>
          <w:b/>
          <w:bCs/>
          <w:noProof/>
        </w:rPr>
        <w:t>88</w:t>
      </w:r>
      <w:r w:rsidRPr="0026418A">
        <w:rPr>
          <w:rFonts w:asciiTheme="majorHAnsi" w:hAnsiTheme="majorHAnsi" w:cstheme="majorHAnsi"/>
          <w:noProof/>
        </w:rPr>
        <w:t>–</w:t>
      </w:r>
      <w:r w:rsidRPr="0026418A">
        <w:rPr>
          <w:rFonts w:asciiTheme="majorHAnsi" w:hAnsiTheme="majorHAnsi" w:cstheme="majorHAnsi"/>
          <w:b/>
          <w:bCs/>
          <w:noProof/>
        </w:rPr>
        <w:t>89</w:t>
      </w:r>
      <w:r w:rsidRPr="0026418A">
        <w:rPr>
          <w:rFonts w:asciiTheme="majorHAnsi" w:hAnsiTheme="majorHAnsi" w:cstheme="majorHAnsi"/>
          <w:noProof/>
        </w:rPr>
        <w:t>, 1–47 (2015).</w:t>
      </w:r>
    </w:p>
    <w:p w14:paraId="0EDEDDCC" w14:textId="4339C5F2" w:rsidR="00B54355" w:rsidRPr="0026418A" w:rsidRDefault="00824BBE" w:rsidP="0026418A">
      <w:pPr>
        <w:autoSpaceDE w:val="0"/>
        <w:autoSpaceDN w:val="0"/>
        <w:adjustRightInd w:val="0"/>
        <w:rPr>
          <w:rFonts w:asciiTheme="majorHAnsi" w:hAnsiTheme="majorHAnsi" w:cstheme="majorHAnsi"/>
          <w:noProof/>
        </w:rPr>
      </w:pPr>
      <w:r w:rsidRPr="0026418A">
        <w:rPr>
          <w:rFonts w:asciiTheme="majorHAnsi" w:hAnsiTheme="majorHAnsi" w:cstheme="majorHAnsi"/>
          <w:noProof/>
        </w:rPr>
        <w:t>3.</w:t>
      </w:r>
      <w:r w:rsidRPr="0026418A">
        <w:rPr>
          <w:rFonts w:asciiTheme="majorHAnsi" w:hAnsiTheme="majorHAnsi" w:cstheme="majorHAnsi"/>
          <w:noProof/>
        </w:rPr>
        <w:tab/>
        <w:t xml:space="preserve">Wu, Y. L. , Lo, C. W. Diverse </w:t>
      </w:r>
      <w:r w:rsidR="00B54355" w:rsidRPr="0026418A">
        <w:rPr>
          <w:rFonts w:asciiTheme="majorHAnsi" w:hAnsiTheme="majorHAnsi" w:cstheme="majorHAnsi"/>
          <w:noProof/>
        </w:rPr>
        <w:t>a</w:t>
      </w:r>
      <w:r w:rsidR="00B54355" w:rsidRPr="0026418A">
        <w:rPr>
          <w:rFonts w:asciiTheme="majorHAnsi" w:hAnsiTheme="majorHAnsi" w:cstheme="majorHAnsi"/>
          <w:noProof/>
        </w:rPr>
        <w:t xml:space="preserve">pplication </w:t>
      </w:r>
      <w:r w:rsidRPr="0026418A">
        <w:rPr>
          <w:rFonts w:asciiTheme="majorHAnsi" w:hAnsiTheme="majorHAnsi" w:cstheme="majorHAnsi"/>
          <w:noProof/>
        </w:rPr>
        <w:t xml:space="preserve">of MRI for </w:t>
      </w:r>
      <w:r w:rsidR="00B54355" w:rsidRPr="0026418A">
        <w:rPr>
          <w:rFonts w:asciiTheme="majorHAnsi" w:hAnsiTheme="majorHAnsi" w:cstheme="majorHAnsi"/>
          <w:noProof/>
        </w:rPr>
        <w:t>m</w:t>
      </w:r>
      <w:r w:rsidR="00B54355" w:rsidRPr="0026418A">
        <w:rPr>
          <w:rFonts w:asciiTheme="majorHAnsi" w:hAnsiTheme="majorHAnsi" w:cstheme="majorHAnsi"/>
          <w:noProof/>
        </w:rPr>
        <w:t xml:space="preserve">ouse </w:t>
      </w:r>
      <w:r w:rsidR="00B54355" w:rsidRPr="0026418A">
        <w:rPr>
          <w:rFonts w:asciiTheme="majorHAnsi" w:hAnsiTheme="majorHAnsi" w:cstheme="majorHAnsi"/>
          <w:noProof/>
        </w:rPr>
        <w:t>p</w:t>
      </w:r>
      <w:r w:rsidR="00B54355" w:rsidRPr="0026418A">
        <w:rPr>
          <w:rFonts w:asciiTheme="majorHAnsi" w:hAnsiTheme="majorHAnsi" w:cstheme="majorHAnsi"/>
          <w:noProof/>
        </w:rPr>
        <w:t>henotyping</w:t>
      </w:r>
      <w:r w:rsidRPr="0026418A">
        <w:rPr>
          <w:rFonts w:asciiTheme="majorHAnsi" w:hAnsiTheme="majorHAnsi" w:cstheme="majorHAnsi"/>
          <w:noProof/>
        </w:rPr>
        <w:t xml:space="preserve">. </w:t>
      </w:r>
      <w:r w:rsidRPr="0026418A">
        <w:rPr>
          <w:rFonts w:asciiTheme="majorHAnsi" w:hAnsiTheme="majorHAnsi" w:cstheme="majorHAnsi"/>
          <w:i/>
          <w:iCs/>
          <w:noProof/>
        </w:rPr>
        <w:t xml:space="preserve">Birth Defects Research. </w:t>
      </w:r>
      <w:r w:rsidRPr="0026418A">
        <w:rPr>
          <w:rFonts w:asciiTheme="majorHAnsi" w:hAnsiTheme="majorHAnsi" w:cstheme="majorHAnsi"/>
          <w:b/>
          <w:iCs/>
          <w:noProof/>
        </w:rPr>
        <w:t>109</w:t>
      </w:r>
      <w:r w:rsidR="005160AF" w:rsidRPr="0026418A">
        <w:rPr>
          <w:rFonts w:asciiTheme="majorHAnsi" w:hAnsiTheme="majorHAnsi" w:cstheme="majorHAnsi"/>
          <w:b/>
          <w:iCs/>
          <w:noProof/>
        </w:rPr>
        <w:t xml:space="preserve"> </w:t>
      </w:r>
      <w:r w:rsidR="005160AF" w:rsidRPr="0026418A">
        <w:rPr>
          <w:rFonts w:asciiTheme="majorHAnsi" w:hAnsiTheme="majorHAnsi" w:cstheme="majorHAnsi"/>
          <w:bCs/>
          <w:iCs/>
          <w:noProof/>
        </w:rPr>
        <w:t>(10)</w:t>
      </w:r>
      <w:r w:rsidRPr="0026418A">
        <w:rPr>
          <w:rFonts w:asciiTheme="majorHAnsi" w:hAnsiTheme="majorHAnsi" w:cstheme="majorHAnsi"/>
          <w:bCs/>
          <w:iCs/>
          <w:noProof/>
        </w:rPr>
        <w:t>,</w:t>
      </w:r>
      <w:r w:rsidRPr="0026418A">
        <w:rPr>
          <w:rFonts w:asciiTheme="majorHAnsi" w:hAnsiTheme="majorHAnsi" w:cstheme="majorHAnsi"/>
          <w:b/>
          <w:iCs/>
          <w:noProof/>
        </w:rPr>
        <w:t xml:space="preserve"> </w:t>
      </w:r>
      <w:r w:rsidRPr="0026418A">
        <w:rPr>
          <w:rFonts w:asciiTheme="majorHAnsi" w:hAnsiTheme="majorHAnsi" w:cstheme="majorHAnsi"/>
          <w:iCs/>
          <w:noProof/>
        </w:rPr>
        <w:t>758</w:t>
      </w:r>
      <w:r w:rsidR="00B54355" w:rsidRPr="0026418A">
        <w:rPr>
          <w:rFonts w:asciiTheme="majorHAnsi" w:hAnsiTheme="majorHAnsi" w:cstheme="majorHAnsi"/>
          <w:iCs/>
          <w:noProof/>
        </w:rPr>
        <w:t>–</w:t>
      </w:r>
      <w:r w:rsidRPr="0026418A">
        <w:rPr>
          <w:rFonts w:asciiTheme="majorHAnsi" w:hAnsiTheme="majorHAnsi" w:cstheme="majorHAnsi"/>
          <w:iCs/>
          <w:noProof/>
        </w:rPr>
        <w:t>770</w:t>
      </w:r>
      <w:r w:rsidRPr="0026418A">
        <w:rPr>
          <w:rFonts w:asciiTheme="majorHAnsi" w:hAnsiTheme="majorHAnsi" w:cstheme="majorHAnsi"/>
          <w:noProof/>
        </w:rPr>
        <w:t xml:space="preserve"> (2017). </w:t>
      </w:r>
    </w:p>
    <w:p w14:paraId="1F273D04" w14:textId="596F19AB" w:rsidR="00824BBE" w:rsidRPr="0026418A" w:rsidRDefault="00824BBE" w:rsidP="0026418A">
      <w:pPr>
        <w:autoSpaceDE w:val="0"/>
        <w:autoSpaceDN w:val="0"/>
        <w:adjustRightInd w:val="0"/>
        <w:rPr>
          <w:rFonts w:asciiTheme="majorHAnsi" w:hAnsiTheme="majorHAnsi" w:cstheme="majorHAnsi"/>
          <w:noProof/>
        </w:rPr>
      </w:pPr>
      <w:r w:rsidRPr="0026418A">
        <w:rPr>
          <w:rFonts w:asciiTheme="majorHAnsi" w:hAnsiTheme="majorHAnsi" w:cstheme="majorHAnsi"/>
          <w:noProof/>
        </w:rPr>
        <w:t>4.</w:t>
      </w:r>
      <w:r w:rsidRPr="0026418A">
        <w:rPr>
          <w:rFonts w:asciiTheme="majorHAnsi" w:hAnsiTheme="majorHAnsi" w:cstheme="majorHAnsi"/>
          <w:noProof/>
        </w:rPr>
        <w:tab/>
        <w:t xml:space="preserve">Coolen, B. F. et al. High </w:t>
      </w:r>
      <w:r w:rsidR="005160AF" w:rsidRPr="0026418A">
        <w:rPr>
          <w:rFonts w:asciiTheme="majorHAnsi" w:hAnsiTheme="majorHAnsi" w:cstheme="majorHAnsi"/>
          <w:noProof/>
        </w:rPr>
        <w:t>f</w:t>
      </w:r>
      <w:r w:rsidR="005160AF" w:rsidRPr="0026418A">
        <w:rPr>
          <w:rFonts w:asciiTheme="majorHAnsi" w:hAnsiTheme="majorHAnsi" w:cstheme="majorHAnsi"/>
          <w:noProof/>
        </w:rPr>
        <w:t xml:space="preserve">rame </w:t>
      </w:r>
      <w:r w:rsidR="005160AF" w:rsidRPr="0026418A">
        <w:rPr>
          <w:rFonts w:asciiTheme="majorHAnsi" w:hAnsiTheme="majorHAnsi" w:cstheme="majorHAnsi"/>
          <w:noProof/>
        </w:rPr>
        <w:t>r</w:t>
      </w:r>
      <w:r w:rsidR="005160AF" w:rsidRPr="0026418A">
        <w:rPr>
          <w:rFonts w:asciiTheme="majorHAnsi" w:hAnsiTheme="majorHAnsi" w:cstheme="majorHAnsi"/>
          <w:noProof/>
        </w:rPr>
        <w:t xml:space="preserve">ate </w:t>
      </w:r>
      <w:r w:rsidR="005160AF" w:rsidRPr="0026418A">
        <w:rPr>
          <w:rFonts w:asciiTheme="majorHAnsi" w:hAnsiTheme="majorHAnsi" w:cstheme="majorHAnsi"/>
          <w:noProof/>
        </w:rPr>
        <w:t>r</w:t>
      </w:r>
      <w:r w:rsidR="005160AF" w:rsidRPr="0026418A">
        <w:rPr>
          <w:rFonts w:asciiTheme="majorHAnsi" w:hAnsiTheme="majorHAnsi" w:cstheme="majorHAnsi"/>
          <w:noProof/>
        </w:rPr>
        <w:t xml:space="preserve">etrospectively </w:t>
      </w:r>
      <w:r w:rsidR="005160AF" w:rsidRPr="0026418A">
        <w:rPr>
          <w:rFonts w:asciiTheme="majorHAnsi" w:hAnsiTheme="majorHAnsi" w:cstheme="majorHAnsi"/>
          <w:noProof/>
        </w:rPr>
        <w:t>t</w:t>
      </w:r>
      <w:r w:rsidR="005160AF" w:rsidRPr="0026418A">
        <w:rPr>
          <w:rFonts w:asciiTheme="majorHAnsi" w:hAnsiTheme="majorHAnsi" w:cstheme="majorHAnsi"/>
          <w:noProof/>
        </w:rPr>
        <w:t xml:space="preserve">riggered </w:t>
      </w:r>
      <w:r w:rsidRPr="0026418A">
        <w:rPr>
          <w:rFonts w:asciiTheme="majorHAnsi" w:hAnsiTheme="majorHAnsi" w:cstheme="majorHAnsi"/>
          <w:noProof/>
        </w:rPr>
        <w:t xml:space="preserve">Cine MRI for </w:t>
      </w:r>
      <w:r w:rsidR="005160AF" w:rsidRPr="0026418A">
        <w:rPr>
          <w:rFonts w:asciiTheme="majorHAnsi" w:hAnsiTheme="majorHAnsi" w:cstheme="majorHAnsi"/>
          <w:noProof/>
        </w:rPr>
        <w:t>a</w:t>
      </w:r>
      <w:r w:rsidR="005160AF" w:rsidRPr="0026418A">
        <w:rPr>
          <w:rFonts w:asciiTheme="majorHAnsi" w:hAnsiTheme="majorHAnsi" w:cstheme="majorHAnsi"/>
          <w:noProof/>
        </w:rPr>
        <w:t xml:space="preserve">ssessment </w:t>
      </w:r>
      <w:r w:rsidRPr="0026418A">
        <w:rPr>
          <w:rFonts w:asciiTheme="majorHAnsi" w:hAnsiTheme="majorHAnsi" w:cstheme="majorHAnsi"/>
          <w:noProof/>
        </w:rPr>
        <w:t xml:space="preserve">of </w:t>
      </w:r>
      <w:r w:rsidR="005160AF" w:rsidRPr="0026418A">
        <w:rPr>
          <w:rFonts w:asciiTheme="majorHAnsi" w:hAnsiTheme="majorHAnsi" w:cstheme="majorHAnsi"/>
          <w:noProof/>
        </w:rPr>
        <w:t>m</w:t>
      </w:r>
      <w:r w:rsidR="005160AF" w:rsidRPr="0026418A">
        <w:rPr>
          <w:rFonts w:asciiTheme="majorHAnsi" w:hAnsiTheme="majorHAnsi" w:cstheme="majorHAnsi"/>
          <w:noProof/>
        </w:rPr>
        <w:t xml:space="preserve">urine </w:t>
      </w:r>
      <w:r w:rsidR="005160AF" w:rsidRPr="0026418A">
        <w:rPr>
          <w:rFonts w:asciiTheme="majorHAnsi" w:hAnsiTheme="majorHAnsi" w:cstheme="majorHAnsi"/>
          <w:noProof/>
        </w:rPr>
        <w:t>d</w:t>
      </w:r>
      <w:r w:rsidR="005160AF" w:rsidRPr="0026418A">
        <w:rPr>
          <w:rFonts w:asciiTheme="majorHAnsi" w:hAnsiTheme="majorHAnsi" w:cstheme="majorHAnsi"/>
          <w:noProof/>
        </w:rPr>
        <w:t xml:space="preserve">iastolic </w:t>
      </w:r>
      <w:r w:rsidR="005160AF" w:rsidRPr="0026418A">
        <w:rPr>
          <w:rFonts w:asciiTheme="majorHAnsi" w:hAnsiTheme="majorHAnsi" w:cstheme="majorHAnsi"/>
          <w:noProof/>
        </w:rPr>
        <w:t>f</w:t>
      </w:r>
      <w:r w:rsidR="005160AF" w:rsidRPr="0026418A">
        <w:rPr>
          <w:rFonts w:asciiTheme="majorHAnsi" w:hAnsiTheme="majorHAnsi" w:cstheme="majorHAnsi"/>
          <w:noProof/>
        </w:rPr>
        <w:t>unction</w:t>
      </w:r>
      <w:r w:rsidRPr="0026418A">
        <w:rPr>
          <w:rFonts w:asciiTheme="majorHAnsi" w:hAnsiTheme="majorHAnsi" w:cstheme="majorHAnsi"/>
          <w:noProof/>
        </w:rPr>
        <w:t xml:space="preserve">. </w:t>
      </w:r>
      <w:r w:rsidRPr="0026418A">
        <w:rPr>
          <w:rFonts w:asciiTheme="majorHAnsi" w:hAnsiTheme="majorHAnsi" w:cstheme="majorHAnsi"/>
          <w:i/>
          <w:iCs/>
          <w:noProof/>
        </w:rPr>
        <w:t>Magnetic Resonance in Medicine.</w:t>
      </w:r>
      <w:r w:rsidRPr="0026418A">
        <w:rPr>
          <w:rFonts w:asciiTheme="majorHAnsi" w:hAnsiTheme="majorHAnsi" w:cstheme="majorHAnsi"/>
          <w:noProof/>
        </w:rPr>
        <w:t xml:space="preserve"> </w:t>
      </w:r>
      <w:r w:rsidRPr="0026418A">
        <w:rPr>
          <w:rFonts w:asciiTheme="majorHAnsi" w:hAnsiTheme="majorHAnsi" w:cstheme="majorHAnsi"/>
          <w:b/>
          <w:bCs/>
          <w:noProof/>
        </w:rPr>
        <w:t>69</w:t>
      </w:r>
      <w:r w:rsidR="004D1834" w:rsidRPr="0026418A">
        <w:rPr>
          <w:rFonts w:asciiTheme="majorHAnsi" w:hAnsiTheme="majorHAnsi" w:cstheme="majorHAnsi"/>
          <w:noProof/>
        </w:rPr>
        <w:t xml:space="preserve"> (3)</w:t>
      </w:r>
      <w:r w:rsidRPr="0026418A">
        <w:rPr>
          <w:rFonts w:asciiTheme="majorHAnsi" w:hAnsiTheme="majorHAnsi" w:cstheme="majorHAnsi"/>
          <w:noProof/>
        </w:rPr>
        <w:t>, 648–656 (2013).</w:t>
      </w:r>
    </w:p>
    <w:p w14:paraId="3F5C8238" w14:textId="16388D8A" w:rsidR="00824BBE" w:rsidRPr="0026418A" w:rsidRDefault="00824BBE" w:rsidP="0026418A">
      <w:pPr>
        <w:autoSpaceDE w:val="0"/>
        <w:autoSpaceDN w:val="0"/>
        <w:adjustRightInd w:val="0"/>
        <w:rPr>
          <w:rFonts w:asciiTheme="majorHAnsi" w:hAnsiTheme="majorHAnsi" w:cstheme="majorHAnsi"/>
          <w:noProof/>
        </w:rPr>
      </w:pPr>
      <w:r w:rsidRPr="0026418A">
        <w:rPr>
          <w:rFonts w:asciiTheme="majorHAnsi" w:hAnsiTheme="majorHAnsi" w:cstheme="majorHAnsi"/>
          <w:noProof/>
        </w:rPr>
        <w:t>5.</w:t>
      </w:r>
      <w:r w:rsidRPr="0026418A">
        <w:rPr>
          <w:rFonts w:asciiTheme="majorHAnsi" w:hAnsiTheme="majorHAnsi" w:cstheme="majorHAnsi"/>
          <w:noProof/>
        </w:rPr>
        <w:tab/>
        <w:t xml:space="preserve">Lapinskas, T. et al. Cardiovascular magnetic resonance feature tracking in small animals - a preliminary study on reproducibility and sample size calculation. </w:t>
      </w:r>
      <w:r w:rsidRPr="0026418A">
        <w:rPr>
          <w:rFonts w:asciiTheme="majorHAnsi" w:hAnsiTheme="majorHAnsi" w:cstheme="majorHAnsi"/>
          <w:i/>
          <w:iCs/>
          <w:noProof/>
        </w:rPr>
        <w:t>BMC Medical Imaging</w:t>
      </w:r>
      <w:r w:rsidR="0023521F" w:rsidRPr="0026418A">
        <w:rPr>
          <w:rFonts w:asciiTheme="majorHAnsi" w:hAnsiTheme="majorHAnsi" w:cstheme="majorHAnsi"/>
          <w:i/>
          <w:iCs/>
          <w:noProof/>
        </w:rPr>
        <w:t>.</w:t>
      </w:r>
      <w:r w:rsidRPr="0026418A">
        <w:rPr>
          <w:rFonts w:asciiTheme="majorHAnsi" w:hAnsiTheme="majorHAnsi" w:cstheme="majorHAnsi"/>
          <w:noProof/>
        </w:rPr>
        <w:t xml:space="preserve"> </w:t>
      </w:r>
      <w:r w:rsidRPr="0026418A">
        <w:rPr>
          <w:rFonts w:asciiTheme="majorHAnsi" w:hAnsiTheme="majorHAnsi" w:cstheme="majorHAnsi"/>
          <w:b/>
          <w:bCs/>
          <w:noProof/>
        </w:rPr>
        <w:t>17</w:t>
      </w:r>
      <w:r w:rsidR="00BC6C11" w:rsidRPr="0026418A">
        <w:rPr>
          <w:rFonts w:asciiTheme="majorHAnsi" w:hAnsiTheme="majorHAnsi" w:cstheme="majorHAnsi"/>
          <w:b/>
          <w:bCs/>
          <w:noProof/>
        </w:rPr>
        <w:t xml:space="preserve"> </w:t>
      </w:r>
      <w:r w:rsidR="00BC6C11" w:rsidRPr="0026418A">
        <w:rPr>
          <w:rFonts w:asciiTheme="majorHAnsi" w:hAnsiTheme="majorHAnsi" w:cstheme="majorHAnsi"/>
          <w:noProof/>
        </w:rPr>
        <w:t>(1)</w:t>
      </w:r>
      <w:r w:rsidRPr="0026418A">
        <w:rPr>
          <w:rFonts w:asciiTheme="majorHAnsi" w:hAnsiTheme="majorHAnsi" w:cstheme="majorHAnsi"/>
          <w:noProof/>
        </w:rPr>
        <w:t xml:space="preserve">, </w:t>
      </w:r>
      <w:r w:rsidR="00BC6C11" w:rsidRPr="0026418A">
        <w:rPr>
          <w:rFonts w:asciiTheme="majorHAnsi" w:hAnsiTheme="majorHAnsi" w:cstheme="majorHAnsi"/>
          <w:noProof/>
        </w:rPr>
        <w:t>51</w:t>
      </w:r>
      <w:r w:rsidRPr="0026418A">
        <w:rPr>
          <w:rFonts w:asciiTheme="majorHAnsi" w:hAnsiTheme="majorHAnsi" w:cstheme="majorHAnsi"/>
          <w:noProof/>
        </w:rPr>
        <w:t xml:space="preserve"> (2017).</w:t>
      </w:r>
    </w:p>
    <w:p w14:paraId="5AFC67EC" w14:textId="1E7CCE9D" w:rsidR="00824BBE" w:rsidRPr="0026418A" w:rsidRDefault="00824BBE" w:rsidP="0026418A">
      <w:pPr>
        <w:autoSpaceDE w:val="0"/>
        <w:autoSpaceDN w:val="0"/>
        <w:adjustRightInd w:val="0"/>
        <w:rPr>
          <w:rFonts w:asciiTheme="majorHAnsi" w:hAnsiTheme="majorHAnsi" w:cstheme="majorHAnsi"/>
          <w:noProof/>
        </w:rPr>
      </w:pPr>
      <w:r w:rsidRPr="0026418A">
        <w:rPr>
          <w:rFonts w:asciiTheme="majorHAnsi" w:hAnsiTheme="majorHAnsi" w:cstheme="majorHAnsi"/>
          <w:noProof/>
        </w:rPr>
        <w:t>6.</w:t>
      </w:r>
      <w:r w:rsidRPr="0026418A">
        <w:rPr>
          <w:rFonts w:asciiTheme="majorHAnsi" w:hAnsiTheme="majorHAnsi" w:cstheme="majorHAnsi"/>
          <w:noProof/>
        </w:rPr>
        <w:tab/>
        <w:t xml:space="preserve">Pedrizzetti, G. et al. On estimating intraventricular hemodynamic forces from endocardial dynamics: A comparative study with 4D flow MRI. </w:t>
      </w:r>
      <w:r w:rsidRPr="0026418A">
        <w:rPr>
          <w:rFonts w:asciiTheme="majorHAnsi" w:hAnsiTheme="majorHAnsi" w:cstheme="majorHAnsi"/>
          <w:i/>
          <w:iCs/>
          <w:noProof/>
        </w:rPr>
        <w:t>Journal of Biomechanics.</w:t>
      </w:r>
      <w:r w:rsidRPr="0026418A">
        <w:rPr>
          <w:rFonts w:asciiTheme="majorHAnsi" w:hAnsiTheme="majorHAnsi" w:cstheme="majorHAnsi"/>
          <w:noProof/>
        </w:rPr>
        <w:t xml:space="preserve"> </w:t>
      </w:r>
      <w:r w:rsidRPr="0026418A">
        <w:rPr>
          <w:rFonts w:asciiTheme="majorHAnsi" w:hAnsiTheme="majorHAnsi" w:cstheme="majorHAnsi"/>
          <w:b/>
          <w:bCs/>
          <w:noProof/>
        </w:rPr>
        <w:t>60</w:t>
      </w:r>
      <w:r w:rsidRPr="0026418A">
        <w:rPr>
          <w:rFonts w:asciiTheme="majorHAnsi" w:hAnsiTheme="majorHAnsi" w:cstheme="majorHAnsi"/>
          <w:noProof/>
        </w:rPr>
        <w:t>, 203–210 (2017).</w:t>
      </w:r>
    </w:p>
    <w:p w14:paraId="202BB0D0" w14:textId="20178039" w:rsidR="00824BBE" w:rsidRPr="0026418A" w:rsidRDefault="00824BBE" w:rsidP="0026418A">
      <w:pPr>
        <w:autoSpaceDE w:val="0"/>
        <w:autoSpaceDN w:val="0"/>
        <w:adjustRightInd w:val="0"/>
        <w:rPr>
          <w:rFonts w:asciiTheme="majorHAnsi" w:hAnsiTheme="majorHAnsi" w:cstheme="majorHAnsi"/>
          <w:noProof/>
        </w:rPr>
      </w:pPr>
      <w:r w:rsidRPr="0026418A">
        <w:rPr>
          <w:rFonts w:asciiTheme="majorHAnsi" w:hAnsiTheme="majorHAnsi" w:cstheme="majorHAnsi"/>
          <w:noProof/>
        </w:rPr>
        <w:t>7.</w:t>
      </w:r>
      <w:r w:rsidRPr="0026418A">
        <w:rPr>
          <w:rFonts w:asciiTheme="majorHAnsi" w:hAnsiTheme="majorHAnsi" w:cstheme="majorHAnsi"/>
          <w:noProof/>
        </w:rPr>
        <w:tab/>
        <w:t xml:space="preserve">Motaal, A. G. et al. Accelerated high-frame-rate mouse heart cine-MRI using compressed sensing reconstruction. </w:t>
      </w:r>
      <w:r w:rsidRPr="0026418A">
        <w:rPr>
          <w:rFonts w:asciiTheme="majorHAnsi" w:hAnsiTheme="majorHAnsi" w:cstheme="majorHAnsi"/>
          <w:i/>
          <w:iCs/>
          <w:noProof/>
        </w:rPr>
        <w:t>NMR in Biomedicine.</w:t>
      </w:r>
      <w:r w:rsidRPr="0026418A">
        <w:rPr>
          <w:rFonts w:asciiTheme="majorHAnsi" w:hAnsiTheme="majorHAnsi" w:cstheme="majorHAnsi"/>
          <w:noProof/>
        </w:rPr>
        <w:t xml:space="preserve"> </w:t>
      </w:r>
      <w:r w:rsidRPr="0026418A">
        <w:rPr>
          <w:rFonts w:asciiTheme="majorHAnsi" w:hAnsiTheme="majorHAnsi" w:cstheme="majorHAnsi"/>
          <w:b/>
          <w:bCs/>
          <w:noProof/>
        </w:rPr>
        <w:t>26</w:t>
      </w:r>
      <w:r w:rsidR="00B518DD" w:rsidRPr="0026418A">
        <w:rPr>
          <w:rFonts w:asciiTheme="majorHAnsi" w:hAnsiTheme="majorHAnsi" w:cstheme="majorHAnsi"/>
          <w:b/>
          <w:bCs/>
          <w:noProof/>
        </w:rPr>
        <w:t xml:space="preserve"> </w:t>
      </w:r>
      <w:r w:rsidR="00B518DD" w:rsidRPr="0026418A">
        <w:rPr>
          <w:rFonts w:asciiTheme="majorHAnsi" w:hAnsiTheme="majorHAnsi" w:cstheme="majorHAnsi"/>
          <w:noProof/>
        </w:rPr>
        <w:t>(4)</w:t>
      </w:r>
      <w:r w:rsidRPr="0026418A">
        <w:rPr>
          <w:rFonts w:asciiTheme="majorHAnsi" w:hAnsiTheme="majorHAnsi" w:cstheme="majorHAnsi"/>
          <w:noProof/>
        </w:rPr>
        <w:t>, 451–457 (2013).</w:t>
      </w:r>
    </w:p>
    <w:p w14:paraId="472ADA81" w14:textId="5FFA5FA3" w:rsidR="00824BBE" w:rsidRPr="0026418A" w:rsidRDefault="00824BBE" w:rsidP="0026418A">
      <w:pPr>
        <w:autoSpaceDE w:val="0"/>
        <w:autoSpaceDN w:val="0"/>
        <w:adjustRightInd w:val="0"/>
        <w:rPr>
          <w:rFonts w:asciiTheme="majorHAnsi" w:hAnsiTheme="majorHAnsi" w:cstheme="majorHAnsi"/>
          <w:noProof/>
        </w:rPr>
      </w:pPr>
      <w:r w:rsidRPr="0026418A">
        <w:rPr>
          <w:rFonts w:asciiTheme="majorHAnsi" w:hAnsiTheme="majorHAnsi" w:cstheme="majorHAnsi"/>
          <w:noProof/>
        </w:rPr>
        <w:t>8.</w:t>
      </w:r>
      <w:r w:rsidRPr="0026418A">
        <w:rPr>
          <w:rFonts w:asciiTheme="majorHAnsi" w:hAnsiTheme="majorHAnsi" w:cstheme="majorHAnsi"/>
          <w:noProof/>
        </w:rPr>
        <w:tab/>
        <w:t xml:space="preserve">Claus, P., Omar, A. M. S., Pedrizzetti, G., Sengupta, P. P., Nagel, E. Tissue </w:t>
      </w:r>
      <w:r w:rsidR="00B518DD" w:rsidRPr="0026418A">
        <w:rPr>
          <w:rFonts w:asciiTheme="majorHAnsi" w:hAnsiTheme="majorHAnsi" w:cstheme="majorHAnsi"/>
          <w:noProof/>
        </w:rPr>
        <w:t>t</w:t>
      </w:r>
      <w:r w:rsidR="00B518DD" w:rsidRPr="0026418A">
        <w:rPr>
          <w:rFonts w:asciiTheme="majorHAnsi" w:hAnsiTheme="majorHAnsi" w:cstheme="majorHAnsi"/>
          <w:noProof/>
        </w:rPr>
        <w:t xml:space="preserve">racking </w:t>
      </w:r>
      <w:r w:rsidR="00B518DD" w:rsidRPr="0026418A">
        <w:rPr>
          <w:rFonts w:asciiTheme="majorHAnsi" w:hAnsiTheme="majorHAnsi" w:cstheme="majorHAnsi"/>
          <w:noProof/>
        </w:rPr>
        <w:t>t</w:t>
      </w:r>
      <w:r w:rsidR="00B518DD" w:rsidRPr="0026418A">
        <w:rPr>
          <w:rFonts w:asciiTheme="majorHAnsi" w:hAnsiTheme="majorHAnsi" w:cstheme="majorHAnsi"/>
          <w:noProof/>
        </w:rPr>
        <w:t xml:space="preserve">echnology </w:t>
      </w:r>
      <w:r w:rsidRPr="0026418A">
        <w:rPr>
          <w:rFonts w:asciiTheme="majorHAnsi" w:hAnsiTheme="majorHAnsi" w:cstheme="majorHAnsi"/>
          <w:noProof/>
        </w:rPr>
        <w:t xml:space="preserve">for </w:t>
      </w:r>
      <w:r w:rsidR="00B518DD" w:rsidRPr="0026418A">
        <w:rPr>
          <w:rFonts w:asciiTheme="majorHAnsi" w:hAnsiTheme="majorHAnsi" w:cstheme="majorHAnsi"/>
          <w:noProof/>
        </w:rPr>
        <w:t>a</w:t>
      </w:r>
      <w:r w:rsidR="00B518DD" w:rsidRPr="0026418A">
        <w:rPr>
          <w:rFonts w:asciiTheme="majorHAnsi" w:hAnsiTheme="majorHAnsi" w:cstheme="majorHAnsi"/>
          <w:noProof/>
        </w:rPr>
        <w:t xml:space="preserve">ssessing </w:t>
      </w:r>
      <w:r w:rsidR="00B518DD" w:rsidRPr="0026418A">
        <w:rPr>
          <w:rFonts w:asciiTheme="majorHAnsi" w:hAnsiTheme="majorHAnsi" w:cstheme="majorHAnsi"/>
          <w:noProof/>
        </w:rPr>
        <w:t>c</w:t>
      </w:r>
      <w:r w:rsidR="00B518DD" w:rsidRPr="0026418A">
        <w:rPr>
          <w:rFonts w:asciiTheme="majorHAnsi" w:hAnsiTheme="majorHAnsi" w:cstheme="majorHAnsi"/>
          <w:noProof/>
        </w:rPr>
        <w:t xml:space="preserve">ardiac </w:t>
      </w:r>
      <w:r w:rsidR="00B518DD" w:rsidRPr="0026418A">
        <w:rPr>
          <w:rFonts w:asciiTheme="majorHAnsi" w:hAnsiTheme="majorHAnsi" w:cstheme="majorHAnsi"/>
          <w:noProof/>
        </w:rPr>
        <w:t>m</w:t>
      </w:r>
      <w:r w:rsidR="00B518DD" w:rsidRPr="0026418A">
        <w:rPr>
          <w:rFonts w:asciiTheme="majorHAnsi" w:hAnsiTheme="majorHAnsi" w:cstheme="majorHAnsi"/>
          <w:noProof/>
        </w:rPr>
        <w:t>echanics</w:t>
      </w:r>
      <w:r w:rsidRPr="0026418A">
        <w:rPr>
          <w:rFonts w:asciiTheme="majorHAnsi" w:hAnsiTheme="majorHAnsi" w:cstheme="majorHAnsi"/>
          <w:noProof/>
        </w:rPr>
        <w:t xml:space="preserve">: </w:t>
      </w:r>
      <w:r w:rsidR="00B518DD" w:rsidRPr="0026418A">
        <w:rPr>
          <w:rFonts w:asciiTheme="majorHAnsi" w:hAnsiTheme="majorHAnsi" w:cstheme="majorHAnsi"/>
          <w:noProof/>
        </w:rPr>
        <w:t>p</w:t>
      </w:r>
      <w:r w:rsidR="00B518DD" w:rsidRPr="0026418A">
        <w:rPr>
          <w:rFonts w:asciiTheme="majorHAnsi" w:hAnsiTheme="majorHAnsi" w:cstheme="majorHAnsi"/>
          <w:noProof/>
        </w:rPr>
        <w:t>rinciples</w:t>
      </w:r>
      <w:r w:rsidRPr="0026418A">
        <w:rPr>
          <w:rFonts w:asciiTheme="majorHAnsi" w:hAnsiTheme="majorHAnsi" w:cstheme="majorHAnsi"/>
          <w:noProof/>
        </w:rPr>
        <w:t xml:space="preserve">, </w:t>
      </w:r>
      <w:r w:rsidR="00B518DD" w:rsidRPr="0026418A">
        <w:rPr>
          <w:rFonts w:asciiTheme="majorHAnsi" w:hAnsiTheme="majorHAnsi" w:cstheme="majorHAnsi"/>
          <w:noProof/>
        </w:rPr>
        <w:t>n</w:t>
      </w:r>
      <w:r w:rsidR="00B518DD" w:rsidRPr="0026418A">
        <w:rPr>
          <w:rFonts w:asciiTheme="majorHAnsi" w:hAnsiTheme="majorHAnsi" w:cstheme="majorHAnsi"/>
          <w:noProof/>
        </w:rPr>
        <w:t xml:space="preserve">ormal </w:t>
      </w:r>
      <w:r w:rsidR="00B518DD" w:rsidRPr="0026418A">
        <w:rPr>
          <w:rFonts w:asciiTheme="majorHAnsi" w:hAnsiTheme="majorHAnsi" w:cstheme="majorHAnsi"/>
          <w:noProof/>
        </w:rPr>
        <w:t>v</w:t>
      </w:r>
      <w:r w:rsidR="00B518DD" w:rsidRPr="0026418A">
        <w:rPr>
          <w:rFonts w:asciiTheme="majorHAnsi" w:hAnsiTheme="majorHAnsi" w:cstheme="majorHAnsi"/>
          <w:noProof/>
        </w:rPr>
        <w:t>alues</w:t>
      </w:r>
      <w:r w:rsidRPr="0026418A">
        <w:rPr>
          <w:rFonts w:asciiTheme="majorHAnsi" w:hAnsiTheme="majorHAnsi" w:cstheme="majorHAnsi"/>
          <w:noProof/>
        </w:rPr>
        <w:t xml:space="preserve">, and </w:t>
      </w:r>
      <w:r w:rsidR="00B518DD" w:rsidRPr="0026418A">
        <w:rPr>
          <w:rFonts w:asciiTheme="majorHAnsi" w:hAnsiTheme="majorHAnsi" w:cstheme="majorHAnsi"/>
          <w:noProof/>
        </w:rPr>
        <w:t>c</w:t>
      </w:r>
      <w:r w:rsidR="00B518DD" w:rsidRPr="0026418A">
        <w:rPr>
          <w:rFonts w:asciiTheme="majorHAnsi" w:hAnsiTheme="majorHAnsi" w:cstheme="majorHAnsi"/>
          <w:noProof/>
        </w:rPr>
        <w:t xml:space="preserve">linical </w:t>
      </w:r>
      <w:r w:rsidR="00B518DD" w:rsidRPr="0026418A">
        <w:rPr>
          <w:rFonts w:asciiTheme="majorHAnsi" w:hAnsiTheme="majorHAnsi" w:cstheme="majorHAnsi"/>
          <w:noProof/>
        </w:rPr>
        <w:t>a</w:t>
      </w:r>
      <w:r w:rsidR="00B518DD" w:rsidRPr="0026418A">
        <w:rPr>
          <w:rFonts w:asciiTheme="majorHAnsi" w:hAnsiTheme="majorHAnsi" w:cstheme="majorHAnsi"/>
          <w:noProof/>
        </w:rPr>
        <w:t>pplications</w:t>
      </w:r>
      <w:r w:rsidRPr="0026418A">
        <w:rPr>
          <w:rFonts w:asciiTheme="majorHAnsi" w:hAnsiTheme="majorHAnsi" w:cstheme="majorHAnsi"/>
          <w:noProof/>
        </w:rPr>
        <w:t xml:space="preserve">. </w:t>
      </w:r>
      <w:r w:rsidRPr="0026418A">
        <w:rPr>
          <w:rFonts w:asciiTheme="majorHAnsi" w:hAnsiTheme="majorHAnsi" w:cstheme="majorHAnsi"/>
          <w:i/>
          <w:iCs/>
          <w:noProof/>
        </w:rPr>
        <w:t>JACC</w:t>
      </w:r>
      <w:r w:rsidR="0072545C" w:rsidRPr="0026418A">
        <w:rPr>
          <w:rFonts w:asciiTheme="majorHAnsi" w:hAnsiTheme="majorHAnsi" w:cstheme="majorHAnsi"/>
          <w:i/>
          <w:iCs/>
          <w:noProof/>
        </w:rPr>
        <w:t>.</w:t>
      </w:r>
      <w:r w:rsidRPr="0026418A">
        <w:rPr>
          <w:rFonts w:asciiTheme="majorHAnsi" w:hAnsiTheme="majorHAnsi" w:cstheme="majorHAnsi"/>
          <w:i/>
          <w:iCs/>
          <w:noProof/>
        </w:rPr>
        <w:t xml:space="preserve"> Cardiovascular Imaging.</w:t>
      </w:r>
      <w:r w:rsidRPr="0026418A">
        <w:rPr>
          <w:rFonts w:asciiTheme="majorHAnsi" w:hAnsiTheme="majorHAnsi" w:cstheme="majorHAnsi"/>
          <w:noProof/>
        </w:rPr>
        <w:t xml:space="preserve"> </w:t>
      </w:r>
      <w:r w:rsidRPr="0026418A">
        <w:rPr>
          <w:rFonts w:asciiTheme="majorHAnsi" w:hAnsiTheme="majorHAnsi" w:cstheme="majorHAnsi"/>
          <w:b/>
          <w:bCs/>
          <w:noProof/>
        </w:rPr>
        <w:t>8</w:t>
      </w:r>
      <w:r w:rsidR="0072545C" w:rsidRPr="0026418A">
        <w:rPr>
          <w:rFonts w:asciiTheme="majorHAnsi" w:hAnsiTheme="majorHAnsi" w:cstheme="majorHAnsi"/>
          <w:b/>
          <w:bCs/>
          <w:noProof/>
        </w:rPr>
        <w:t xml:space="preserve"> </w:t>
      </w:r>
      <w:r w:rsidR="0072545C" w:rsidRPr="0026418A">
        <w:rPr>
          <w:rFonts w:asciiTheme="majorHAnsi" w:hAnsiTheme="majorHAnsi" w:cstheme="majorHAnsi"/>
          <w:noProof/>
        </w:rPr>
        <w:t>(12)</w:t>
      </w:r>
      <w:r w:rsidRPr="0026418A">
        <w:rPr>
          <w:rFonts w:asciiTheme="majorHAnsi" w:hAnsiTheme="majorHAnsi" w:cstheme="majorHAnsi"/>
          <w:noProof/>
        </w:rPr>
        <w:t>, 1444–1460 (2015).</w:t>
      </w:r>
    </w:p>
    <w:p w14:paraId="520D5084" w14:textId="682C3C09" w:rsidR="00824BBE" w:rsidRPr="0026418A" w:rsidRDefault="00824BBE" w:rsidP="0026418A">
      <w:pPr>
        <w:autoSpaceDE w:val="0"/>
        <w:autoSpaceDN w:val="0"/>
        <w:adjustRightInd w:val="0"/>
        <w:rPr>
          <w:rFonts w:asciiTheme="majorHAnsi" w:hAnsiTheme="majorHAnsi" w:cstheme="majorHAnsi"/>
          <w:noProof/>
        </w:rPr>
      </w:pPr>
      <w:r w:rsidRPr="0026418A">
        <w:rPr>
          <w:rFonts w:asciiTheme="majorHAnsi" w:hAnsiTheme="majorHAnsi" w:cstheme="majorHAnsi"/>
          <w:noProof/>
        </w:rPr>
        <w:t>9.</w:t>
      </w:r>
      <w:r w:rsidRPr="0026418A">
        <w:rPr>
          <w:rFonts w:asciiTheme="majorHAnsi" w:hAnsiTheme="majorHAnsi" w:cstheme="majorHAnsi"/>
          <w:noProof/>
        </w:rPr>
        <w:tab/>
        <w:t xml:space="preserve">Scatteia, A., Baritussio, A., Bucciarelli-Ducci, C. Strain imaging using cardiac magnetic resonance. </w:t>
      </w:r>
      <w:r w:rsidRPr="0026418A">
        <w:rPr>
          <w:rFonts w:asciiTheme="majorHAnsi" w:hAnsiTheme="majorHAnsi" w:cstheme="majorHAnsi"/>
          <w:i/>
          <w:iCs/>
          <w:noProof/>
        </w:rPr>
        <w:t>Heart Failure Reviews.</w:t>
      </w:r>
      <w:r w:rsidRPr="0026418A">
        <w:rPr>
          <w:rFonts w:asciiTheme="majorHAnsi" w:hAnsiTheme="majorHAnsi" w:cstheme="majorHAnsi"/>
          <w:noProof/>
        </w:rPr>
        <w:t xml:space="preserve"> </w:t>
      </w:r>
      <w:r w:rsidRPr="0026418A">
        <w:rPr>
          <w:rFonts w:asciiTheme="majorHAnsi" w:hAnsiTheme="majorHAnsi" w:cstheme="majorHAnsi"/>
          <w:b/>
          <w:bCs/>
          <w:noProof/>
        </w:rPr>
        <w:t>22</w:t>
      </w:r>
      <w:r w:rsidR="000E5F10" w:rsidRPr="0026418A">
        <w:rPr>
          <w:rFonts w:asciiTheme="majorHAnsi" w:hAnsiTheme="majorHAnsi" w:cstheme="majorHAnsi"/>
          <w:b/>
          <w:bCs/>
          <w:noProof/>
        </w:rPr>
        <w:t xml:space="preserve"> </w:t>
      </w:r>
      <w:r w:rsidR="000E5F10" w:rsidRPr="0026418A">
        <w:rPr>
          <w:rFonts w:asciiTheme="majorHAnsi" w:hAnsiTheme="majorHAnsi" w:cstheme="majorHAnsi"/>
          <w:noProof/>
        </w:rPr>
        <w:t>(4)</w:t>
      </w:r>
      <w:r w:rsidRPr="0026418A">
        <w:rPr>
          <w:rFonts w:asciiTheme="majorHAnsi" w:hAnsiTheme="majorHAnsi" w:cstheme="majorHAnsi"/>
          <w:noProof/>
        </w:rPr>
        <w:t>, 465–476 (2017).</w:t>
      </w:r>
    </w:p>
    <w:p w14:paraId="63D6C6FF" w14:textId="5D0356A3" w:rsidR="00824BBE" w:rsidRPr="0026418A" w:rsidRDefault="00824BBE" w:rsidP="0026418A">
      <w:pPr>
        <w:autoSpaceDE w:val="0"/>
        <w:autoSpaceDN w:val="0"/>
        <w:adjustRightInd w:val="0"/>
        <w:rPr>
          <w:rFonts w:asciiTheme="majorHAnsi" w:hAnsiTheme="majorHAnsi" w:cstheme="majorHAnsi"/>
          <w:noProof/>
        </w:rPr>
      </w:pPr>
      <w:r w:rsidRPr="0026418A">
        <w:rPr>
          <w:rFonts w:asciiTheme="majorHAnsi" w:hAnsiTheme="majorHAnsi" w:cstheme="majorHAnsi"/>
          <w:noProof/>
        </w:rPr>
        <w:t>10.</w:t>
      </w:r>
      <w:r w:rsidRPr="0026418A">
        <w:rPr>
          <w:rFonts w:asciiTheme="majorHAnsi" w:hAnsiTheme="majorHAnsi" w:cstheme="majorHAnsi"/>
          <w:noProof/>
        </w:rPr>
        <w:tab/>
        <w:t xml:space="preserve">Modin, D., Andersen, D. M., Biering-Sørensen, T. Echo and heart failure: when do people need an echo, and when do they need natriuretic peptides? </w:t>
      </w:r>
      <w:r w:rsidRPr="0026418A">
        <w:rPr>
          <w:rFonts w:asciiTheme="majorHAnsi" w:hAnsiTheme="majorHAnsi" w:cstheme="majorHAnsi"/>
          <w:i/>
          <w:iCs/>
          <w:noProof/>
        </w:rPr>
        <w:t>Echo Research and Practice.</w:t>
      </w:r>
      <w:r w:rsidRPr="0026418A">
        <w:rPr>
          <w:rFonts w:asciiTheme="majorHAnsi" w:hAnsiTheme="majorHAnsi" w:cstheme="majorHAnsi"/>
          <w:noProof/>
        </w:rPr>
        <w:t xml:space="preserve"> </w:t>
      </w:r>
      <w:r w:rsidRPr="0026418A">
        <w:rPr>
          <w:rFonts w:asciiTheme="majorHAnsi" w:hAnsiTheme="majorHAnsi" w:cstheme="majorHAnsi"/>
          <w:b/>
          <w:bCs/>
          <w:noProof/>
        </w:rPr>
        <w:t>5</w:t>
      </w:r>
      <w:r w:rsidR="00C43F12" w:rsidRPr="0026418A">
        <w:rPr>
          <w:rFonts w:asciiTheme="majorHAnsi" w:hAnsiTheme="majorHAnsi" w:cstheme="majorHAnsi"/>
          <w:b/>
          <w:bCs/>
          <w:noProof/>
        </w:rPr>
        <w:t xml:space="preserve"> </w:t>
      </w:r>
      <w:r w:rsidR="00C43F12" w:rsidRPr="0026418A">
        <w:rPr>
          <w:rFonts w:asciiTheme="majorHAnsi" w:hAnsiTheme="majorHAnsi" w:cstheme="majorHAnsi"/>
          <w:noProof/>
        </w:rPr>
        <w:t>(2)</w:t>
      </w:r>
      <w:r w:rsidRPr="0026418A">
        <w:rPr>
          <w:rFonts w:asciiTheme="majorHAnsi" w:hAnsiTheme="majorHAnsi" w:cstheme="majorHAnsi"/>
          <w:noProof/>
        </w:rPr>
        <w:t>, R65–R79 (2018).</w:t>
      </w:r>
    </w:p>
    <w:p w14:paraId="419D05D2" w14:textId="186D5D78" w:rsidR="00824BBE" w:rsidRPr="0026418A" w:rsidRDefault="00824BBE" w:rsidP="0026418A">
      <w:pPr>
        <w:autoSpaceDE w:val="0"/>
        <w:autoSpaceDN w:val="0"/>
        <w:adjustRightInd w:val="0"/>
        <w:rPr>
          <w:rFonts w:asciiTheme="majorHAnsi" w:hAnsiTheme="majorHAnsi" w:cstheme="majorHAnsi"/>
          <w:noProof/>
        </w:rPr>
      </w:pPr>
      <w:r w:rsidRPr="0026418A">
        <w:rPr>
          <w:rFonts w:asciiTheme="majorHAnsi" w:hAnsiTheme="majorHAnsi" w:cstheme="majorHAnsi"/>
          <w:noProof/>
        </w:rPr>
        <w:t>11.</w:t>
      </w:r>
      <w:r w:rsidRPr="0026418A">
        <w:rPr>
          <w:rFonts w:asciiTheme="majorHAnsi" w:hAnsiTheme="majorHAnsi" w:cstheme="majorHAnsi"/>
          <w:noProof/>
        </w:rPr>
        <w:tab/>
        <w:t xml:space="preserve">Onishi, T. et al. Longitudinal </w:t>
      </w:r>
      <w:r w:rsidR="002B2A8A" w:rsidRPr="0026418A">
        <w:rPr>
          <w:rFonts w:asciiTheme="majorHAnsi" w:hAnsiTheme="majorHAnsi" w:cstheme="majorHAnsi"/>
          <w:noProof/>
        </w:rPr>
        <w:t>s</w:t>
      </w:r>
      <w:r w:rsidR="002B2A8A" w:rsidRPr="0026418A">
        <w:rPr>
          <w:rFonts w:asciiTheme="majorHAnsi" w:hAnsiTheme="majorHAnsi" w:cstheme="majorHAnsi"/>
          <w:noProof/>
        </w:rPr>
        <w:t xml:space="preserve">train </w:t>
      </w:r>
      <w:r w:rsidRPr="0026418A">
        <w:rPr>
          <w:rFonts w:asciiTheme="majorHAnsi" w:hAnsiTheme="majorHAnsi" w:cstheme="majorHAnsi"/>
          <w:noProof/>
        </w:rPr>
        <w:t xml:space="preserve">and </w:t>
      </w:r>
      <w:r w:rsidR="002B2A8A" w:rsidRPr="0026418A">
        <w:rPr>
          <w:rFonts w:asciiTheme="majorHAnsi" w:hAnsiTheme="majorHAnsi" w:cstheme="majorHAnsi"/>
          <w:noProof/>
        </w:rPr>
        <w:t>g</w:t>
      </w:r>
      <w:r w:rsidR="002B2A8A" w:rsidRPr="0026418A">
        <w:rPr>
          <w:rFonts w:asciiTheme="majorHAnsi" w:hAnsiTheme="majorHAnsi" w:cstheme="majorHAnsi"/>
          <w:noProof/>
        </w:rPr>
        <w:t xml:space="preserve">lobal </w:t>
      </w:r>
      <w:r w:rsidR="002B2A8A" w:rsidRPr="0026418A">
        <w:rPr>
          <w:rFonts w:asciiTheme="majorHAnsi" w:hAnsiTheme="majorHAnsi" w:cstheme="majorHAnsi"/>
          <w:noProof/>
        </w:rPr>
        <w:t>c</w:t>
      </w:r>
      <w:r w:rsidR="002B2A8A" w:rsidRPr="0026418A">
        <w:rPr>
          <w:rFonts w:asciiTheme="majorHAnsi" w:hAnsiTheme="majorHAnsi" w:cstheme="majorHAnsi"/>
          <w:noProof/>
        </w:rPr>
        <w:t xml:space="preserve">ircumferential </w:t>
      </w:r>
      <w:r w:rsidR="002B2A8A" w:rsidRPr="0026418A">
        <w:rPr>
          <w:rFonts w:asciiTheme="majorHAnsi" w:hAnsiTheme="majorHAnsi" w:cstheme="majorHAnsi"/>
          <w:noProof/>
        </w:rPr>
        <w:t>s</w:t>
      </w:r>
      <w:r w:rsidR="002B2A8A" w:rsidRPr="0026418A">
        <w:rPr>
          <w:rFonts w:asciiTheme="majorHAnsi" w:hAnsiTheme="majorHAnsi" w:cstheme="majorHAnsi"/>
          <w:noProof/>
        </w:rPr>
        <w:t xml:space="preserve">train </w:t>
      </w:r>
      <w:r w:rsidRPr="0026418A">
        <w:rPr>
          <w:rFonts w:asciiTheme="majorHAnsi" w:hAnsiTheme="majorHAnsi" w:cstheme="majorHAnsi"/>
          <w:noProof/>
        </w:rPr>
        <w:t xml:space="preserve">by </w:t>
      </w:r>
      <w:r w:rsidR="002B2A8A" w:rsidRPr="0026418A">
        <w:rPr>
          <w:rFonts w:asciiTheme="majorHAnsi" w:hAnsiTheme="majorHAnsi" w:cstheme="majorHAnsi"/>
          <w:noProof/>
        </w:rPr>
        <w:t>s</w:t>
      </w:r>
      <w:r w:rsidR="002B2A8A" w:rsidRPr="0026418A">
        <w:rPr>
          <w:rFonts w:asciiTheme="majorHAnsi" w:hAnsiTheme="majorHAnsi" w:cstheme="majorHAnsi"/>
          <w:noProof/>
        </w:rPr>
        <w:t>peckle</w:t>
      </w:r>
      <w:r w:rsidRPr="0026418A">
        <w:rPr>
          <w:rFonts w:asciiTheme="majorHAnsi" w:hAnsiTheme="majorHAnsi" w:cstheme="majorHAnsi"/>
          <w:noProof/>
        </w:rPr>
        <w:t>-</w:t>
      </w:r>
      <w:r w:rsidR="002B2A8A" w:rsidRPr="0026418A">
        <w:rPr>
          <w:rFonts w:asciiTheme="majorHAnsi" w:hAnsiTheme="majorHAnsi" w:cstheme="majorHAnsi"/>
          <w:noProof/>
        </w:rPr>
        <w:t>t</w:t>
      </w:r>
      <w:r w:rsidR="002B2A8A" w:rsidRPr="0026418A">
        <w:rPr>
          <w:rFonts w:asciiTheme="majorHAnsi" w:hAnsiTheme="majorHAnsi" w:cstheme="majorHAnsi"/>
          <w:noProof/>
        </w:rPr>
        <w:t xml:space="preserve">racking </w:t>
      </w:r>
      <w:r w:rsidR="002B2A8A" w:rsidRPr="0026418A">
        <w:rPr>
          <w:rFonts w:asciiTheme="majorHAnsi" w:hAnsiTheme="majorHAnsi" w:cstheme="majorHAnsi"/>
          <w:noProof/>
        </w:rPr>
        <w:t>e</w:t>
      </w:r>
      <w:r w:rsidR="002B2A8A" w:rsidRPr="0026418A">
        <w:rPr>
          <w:rFonts w:asciiTheme="majorHAnsi" w:hAnsiTheme="majorHAnsi" w:cstheme="majorHAnsi"/>
          <w:noProof/>
        </w:rPr>
        <w:t xml:space="preserve">chocardiography </w:t>
      </w:r>
      <w:r w:rsidRPr="0026418A">
        <w:rPr>
          <w:rFonts w:asciiTheme="majorHAnsi" w:hAnsiTheme="majorHAnsi" w:cstheme="majorHAnsi"/>
          <w:noProof/>
        </w:rPr>
        <w:t xml:space="preserve">and </w:t>
      </w:r>
      <w:r w:rsidR="002B2A8A" w:rsidRPr="0026418A">
        <w:rPr>
          <w:rFonts w:asciiTheme="majorHAnsi" w:hAnsiTheme="majorHAnsi" w:cstheme="majorHAnsi"/>
          <w:noProof/>
        </w:rPr>
        <w:t>f</w:t>
      </w:r>
      <w:r w:rsidR="002B2A8A" w:rsidRPr="0026418A">
        <w:rPr>
          <w:rFonts w:asciiTheme="majorHAnsi" w:hAnsiTheme="majorHAnsi" w:cstheme="majorHAnsi"/>
          <w:noProof/>
        </w:rPr>
        <w:t>eature</w:t>
      </w:r>
      <w:r w:rsidRPr="0026418A">
        <w:rPr>
          <w:rFonts w:asciiTheme="majorHAnsi" w:hAnsiTheme="majorHAnsi" w:cstheme="majorHAnsi"/>
          <w:noProof/>
        </w:rPr>
        <w:t>-</w:t>
      </w:r>
      <w:r w:rsidR="002B2A8A" w:rsidRPr="0026418A">
        <w:rPr>
          <w:rFonts w:asciiTheme="majorHAnsi" w:hAnsiTheme="majorHAnsi" w:cstheme="majorHAnsi"/>
          <w:noProof/>
        </w:rPr>
        <w:t>tr</w:t>
      </w:r>
      <w:r w:rsidR="002B2A8A" w:rsidRPr="0026418A">
        <w:rPr>
          <w:rFonts w:asciiTheme="majorHAnsi" w:hAnsiTheme="majorHAnsi" w:cstheme="majorHAnsi"/>
          <w:noProof/>
        </w:rPr>
        <w:t xml:space="preserve">acking </w:t>
      </w:r>
      <w:r w:rsidR="002B2A8A" w:rsidRPr="0026418A">
        <w:rPr>
          <w:rFonts w:asciiTheme="majorHAnsi" w:hAnsiTheme="majorHAnsi" w:cstheme="majorHAnsi"/>
          <w:noProof/>
        </w:rPr>
        <w:t>c</w:t>
      </w:r>
      <w:r w:rsidR="002B2A8A" w:rsidRPr="0026418A">
        <w:rPr>
          <w:rFonts w:asciiTheme="majorHAnsi" w:hAnsiTheme="majorHAnsi" w:cstheme="majorHAnsi"/>
          <w:noProof/>
        </w:rPr>
        <w:t xml:space="preserve">ardiac </w:t>
      </w:r>
      <w:r w:rsidR="002B2A8A" w:rsidRPr="0026418A">
        <w:rPr>
          <w:rFonts w:asciiTheme="majorHAnsi" w:hAnsiTheme="majorHAnsi" w:cstheme="majorHAnsi"/>
          <w:noProof/>
        </w:rPr>
        <w:t>m</w:t>
      </w:r>
      <w:r w:rsidR="002B2A8A" w:rsidRPr="0026418A">
        <w:rPr>
          <w:rFonts w:asciiTheme="majorHAnsi" w:hAnsiTheme="majorHAnsi" w:cstheme="majorHAnsi"/>
          <w:noProof/>
        </w:rPr>
        <w:t xml:space="preserve">agnetic </w:t>
      </w:r>
      <w:r w:rsidR="002B2A8A" w:rsidRPr="0026418A">
        <w:rPr>
          <w:rFonts w:asciiTheme="majorHAnsi" w:hAnsiTheme="majorHAnsi" w:cstheme="majorHAnsi"/>
          <w:noProof/>
        </w:rPr>
        <w:t>r</w:t>
      </w:r>
      <w:r w:rsidR="002B2A8A" w:rsidRPr="0026418A">
        <w:rPr>
          <w:rFonts w:asciiTheme="majorHAnsi" w:hAnsiTheme="majorHAnsi" w:cstheme="majorHAnsi"/>
          <w:noProof/>
        </w:rPr>
        <w:t xml:space="preserve">esonance </w:t>
      </w:r>
      <w:r w:rsidR="002B2A8A" w:rsidRPr="0026418A">
        <w:rPr>
          <w:rFonts w:asciiTheme="majorHAnsi" w:hAnsiTheme="majorHAnsi" w:cstheme="majorHAnsi"/>
          <w:noProof/>
        </w:rPr>
        <w:t>i</w:t>
      </w:r>
      <w:r w:rsidR="002B2A8A" w:rsidRPr="0026418A">
        <w:rPr>
          <w:rFonts w:asciiTheme="majorHAnsi" w:hAnsiTheme="majorHAnsi" w:cstheme="majorHAnsi"/>
          <w:noProof/>
        </w:rPr>
        <w:t>maging</w:t>
      </w:r>
      <w:r w:rsidRPr="0026418A">
        <w:rPr>
          <w:rFonts w:asciiTheme="majorHAnsi" w:hAnsiTheme="majorHAnsi" w:cstheme="majorHAnsi"/>
          <w:noProof/>
        </w:rPr>
        <w:t xml:space="preserve">: </w:t>
      </w:r>
      <w:r w:rsidR="002B2A8A" w:rsidRPr="0026418A">
        <w:rPr>
          <w:rFonts w:asciiTheme="majorHAnsi" w:hAnsiTheme="majorHAnsi" w:cstheme="majorHAnsi"/>
          <w:noProof/>
        </w:rPr>
        <w:t>c</w:t>
      </w:r>
      <w:r w:rsidR="002B2A8A" w:rsidRPr="0026418A">
        <w:rPr>
          <w:rFonts w:asciiTheme="majorHAnsi" w:hAnsiTheme="majorHAnsi" w:cstheme="majorHAnsi"/>
          <w:noProof/>
        </w:rPr>
        <w:t xml:space="preserve">omparison </w:t>
      </w:r>
      <w:r w:rsidRPr="0026418A">
        <w:rPr>
          <w:rFonts w:asciiTheme="majorHAnsi" w:hAnsiTheme="majorHAnsi" w:cstheme="majorHAnsi"/>
          <w:noProof/>
        </w:rPr>
        <w:t xml:space="preserve">with </w:t>
      </w:r>
      <w:r w:rsidR="002B2A8A" w:rsidRPr="0026418A">
        <w:rPr>
          <w:rFonts w:asciiTheme="majorHAnsi" w:hAnsiTheme="majorHAnsi" w:cstheme="majorHAnsi"/>
          <w:noProof/>
        </w:rPr>
        <w:t>l</w:t>
      </w:r>
      <w:r w:rsidR="002B2A8A" w:rsidRPr="0026418A">
        <w:rPr>
          <w:rFonts w:asciiTheme="majorHAnsi" w:hAnsiTheme="majorHAnsi" w:cstheme="majorHAnsi"/>
          <w:noProof/>
        </w:rPr>
        <w:t xml:space="preserve">eft </w:t>
      </w:r>
      <w:r w:rsidR="002B2A8A" w:rsidRPr="0026418A">
        <w:rPr>
          <w:rFonts w:asciiTheme="majorHAnsi" w:hAnsiTheme="majorHAnsi" w:cstheme="majorHAnsi"/>
          <w:noProof/>
        </w:rPr>
        <w:t>v</w:t>
      </w:r>
      <w:r w:rsidR="002B2A8A" w:rsidRPr="0026418A">
        <w:rPr>
          <w:rFonts w:asciiTheme="majorHAnsi" w:hAnsiTheme="majorHAnsi" w:cstheme="majorHAnsi"/>
          <w:noProof/>
        </w:rPr>
        <w:t xml:space="preserve">entricular </w:t>
      </w:r>
      <w:r w:rsidR="002B2A8A" w:rsidRPr="0026418A">
        <w:rPr>
          <w:rFonts w:asciiTheme="majorHAnsi" w:hAnsiTheme="majorHAnsi" w:cstheme="majorHAnsi"/>
          <w:noProof/>
        </w:rPr>
        <w:t>e</w:t>
      </w:r>
      <w:r w:rsidR="002B2A8A" w:rsidRPr="0026418A">
        <w:rPr>
          <w:rFonts w:asciiTheme="majorHAnsi" w:hAnsiTheme="majorHAnsi" w:cstheme="majorHAnsi"/>
          <w:noProof/>
        </w:rPr>
        <w:t xml:space="preserve">jection </w:t>
      </w:r>
      <w:r w:rsidR="002B2A8A" w:rsidRPr="0026418A">
        <w:rPr>
          <w:rFonts w:asciiTheme="majorHAnsi" w:hAnsiTheme="majorHAnsi" w:cstheme="majorHAnsi"/>
          <w:noProof/>
        </w:rPr>
        <w:t>f</w:t>
      </w:r>
      <w:r w:rsidR="002B2A8A" w:rsidRPr="0026418A">
        <w:rPr>
          <w:rFonts w:asciiTheme="majorHAnsi" w:hAnsiTheme="majorHAnsi" w:cstheme="majorHAnsi"/>
          <w:noProof/>
        </w:rPr>
        <w:t>raction</w:t>
      </w:r>
      <w:r w:rsidRPr="0026418A">
        <w:rPr>
          <w:rFonts w:asciiTheme="majorHAnsi" w:hAnsiTheme="majorHAnsi" w:cstheme="majorHAnsi"/>
          <w:noProof/>
        </w:rPr>
        <w:t xml:space="preserve">. </w:t>
      </w:r>
      <w:r w:rsidRPr="0026418A">
        <w:rPr>
          <w:rFonts w:asciiTheme="majorHAnsi" w:hAnsiTheme="majorHAnsi" w:cstheme="majorHAnsi"/>
          <w:i/>
          <w:iCs/>
          <w:noProof/>
        </w:rPr>
        <w:t>Journal of American Society of Echocardiography.</w:t>
      </w:r>
      <w:r w:rsidRPr="0026418A">
        <w:rPr>
          <w:rFonts w:asciiTheme="majorHAnsi" w:hAnsiTheme="majorHAnsi" w:cstheme="majorHAnsi"/>
          <w:noProof/>
        </w:rPr>
        <w:t xml:space="preserve"> </w:t>
      </w:r>
      <w:r w:rsidRPr="0026418A">
        <w:rPr>
          <w:rFonts w:asciiTheme="majorHAnsi" w:hAnsiTheme="majorHAnsi" w:cstheme="majorHAnsi"/>
          <w:b/>
          <w:bCs/>
          <w:noProof/>
        </w:rPr>
        <w:t>28</w:t>
      </w:r>
      <w:r w:rsidR="002B2A8A" w:rsidRPr="0026418A">
        <w:rPr>
          <w:rFonts w:asciiTheme="majorHAnsi" w:hAnsiTheme="majorHAnsi" w:cstheme="majorHAnsi"/>
          <w:b/>
          <w:bCs/>
          <w:noProof/>
        </w:rPr>
        <w:t xml:space="preserve"> </w:t>
      </w:r>
      <w:r w:rsidR="002B2A8A" w:rsidRPr="0026418A">
        <w:rPr>
          <w:rFonts w:asciiTheme="majorHAnsi" w:hAnsiTheme="majorHAnsi" w:cstheme="majorHAnsi"/>
          <w:noProof/>
        </w:rPr>
        <w:t>(5)</w:t>
      </w:r>
      <w:r w:rsidRPr="0026418A">
        <w:rPr>
          <w:rFonts w:asciiTheme="majorHAnsi" w:hAnsiTheme="majorHAnsi" w:cstheme="majorHAnsi"/>
          <w:noProof/>
        </w:rPr>
        <w:t>, 587–596 (2015).</w:t>
      </w:r>
    </w:p>
    <w:p w14:paraId="4368C2AC" w14:textId="77777777" w:rsidR="00DE06A2" w:rsidRPr="0026418A" w:rsidRDefault="00824BBE" w:rsidP="0026418A">
      <w:pPr>
        <w:autoSpaceDE w:val="0"/>
        <w:autoSpaceDN w:val="0"/>
        <w:adjustRightInd w:val="0"/>
        <w:rPr>
          <w:rFonts w:asciiTheme="majorHAnsi" w:hAnsiTheme="majorHAnsi" w:cstheme="majorHAnsi"/>
          <w:noProof/>
        </w:rPr>
      </w:pPr>
      <w:r w:rsidRPr="0026418A">
        <w:rPr>
          <w:rFonts w:asciiTheme="majorHAnsi" w:hAnsiTheme="majorHAnsi" w:cstheme="majorHAnsi"/>
          <w:noProof/>
        </w:rPr>
        <w:t>12.</w:t>
      </w:r>
      <w:r w:rsidRPr="0026418A">
        <w:rPr>
          <w:rFonts w:asciiTheme="majorHAnsi" w:hAnsiTheme="majorHAnsi" w:cstheme="majorHAnsi"/>
          <w:noProof/>
        </w:rPr>
        <w:tab/>
        <w:t>Faganello, G. et al</w:t>
      </w:r>
      <w:r w:rsidRPr="0026418A">
        <w:rPr>
          <w:rFonts w:asciiTheme="majorHAnsi" w:hAnsiTheme="majorHAnsi" w:cstheme="majorHAnsi"/>
          <w:i/>
          <w:iCs/>
          <w:noProof/>
        </w:rPr>
        <w:t>.</w:t>
      </w:r>
      <w:r w:rsidRPr="0026418A">
        <w:rPr>
          <w:rFonts w:asciiTheme="majorHAnsi" w:hAnsiTheme="majorHAnsi" w:cstheme="majorHAnsi"/>
          <w:noProof/>
        </w:rPr>
        <w:t xml:space="preserve"> A new integrated approach to cardiac mechanics: reference values for normal left ventricle. </w:t>
      </w:r>
      <w:r w:rsidRPr="0026418A">
        <w:rPr>
          <w:rFonts w:asciiTheme="majorHAnsi" w:hAnsiTheme="majorHAnsi" w:cstheme="majorHAnsi"/>
          <w:i/>
          <w:noProof/>
        </w:rPr>
        <w:t xml:space="preserve">The </w:t>
      </w:r>
      <w:r w:rsidRPr="0026418A">
        <w:rPr>
          <w:rFonts w:asciiTheme="majorHAnsi" w:hAnsiTheme="majorHAnsi" w:cstheme="majorHAnsi"/>
          <w:i/>
          <w:iCs/>
          <w:noProof/>
        </w:rPr>
        <w:t>International Journal of Cardiovascular Imaging.</w:t>
      </w:r>
      <w:r w:rsidRPr="0026418A">
        <w:rPr>
          <w:rFonts w:asciiTheme="majorHAnsi" w:hAnsiTheme="majorHAnsi" w:cstheme="majorHAnsi"/>
          <w:iCs/>
          <w:noProof/>
        </w:rPr>
        <w:t xml:space="preserve"> </w:t>
      </w:r>
      <w:r w:rsidRPr="0026418A">
        <w:rPr>
          <w:rFonts w:asciiTheme="majorHAnsi" w:hAnsiTheme="majorHAnsi" w:cstheme="majorHAnsi"/>
          <w:b/>
          <w:iCs/>
          <w:noProof/>
        </w:rPr>
        <w:t xml:space="preserve">36, </w:t>
      </w:r>
      <w:r w:rsidRPr="0026418A">
        <w:rPr>
          <w:rFonts w:asciiTheme="majorHAnsi" w:hAnsiTheme="majorHAnsi" w:cstheme="majorHAnsi"/>
          <w:iCs/>
          <w:noProof/>
        </w:rPr>
        <w:t>2173-2185</w:t>
      </w:r>
      <w:r w:rsidRPr="0026418A">
        <w:rPr>
          <w:rFonts w:asciiTheme="majorHAnsi" w:hAnsiTheme="majorHAnsi" w:cstheme="majorHAnsi"/>
          <w:noProof/>
        </w:rPr>
        <w:t xml:space="preserve"> (2020).</w:t>
      </w:r>
    </w:p>
    <w:p w14:paraId="37F2F5F3" w14:textId="2A710DAD" w:rsidR="00824BBE" w:rsidRPr="0026418A" w:rsidRDefault="00824BBE" w:rsidP="0026418A">
      <w:pPr>
        <w:autoSpaceDE w:val="0"/>
        <w:autoSpaceDN w:val="0"/>
        <w:adjustRightInd w:val="0"/>
        <w:rPr>
          <w:rFonts w:asciiTheme="majorHAnsi" w:hAnsiTheme="majorHAnsi" w:cstheme="majorHAnsi"/>
          <w:noProof/>
        </w:rPr>
      </w:pPr>
      <w:r w:rsidRPr="0026418A">
        <w:rPr>
          <w:rFonts w:asciiTheme="majorHAnsi" w:hAnsiTheme="majorHAnsi" w:cstheme="majorHAnsi"/>
          <w:noProof/>
        </w:rPr>
        <w:t>13.</w:t>
      </w:r>
      <w:r w:rsidRPr="0026418A">
        <w:rPr>
          <w:rFonts w:asciiTheme="majorHAnsi" w:hAnsiTheme="majorHAnsi" w:cstheme="majorHAnsi"/>
          <w:noProof/>
        </w:rPr>
        <w:tab/>
        <w:t xml:space="preserve">Lapinskas, T. et al. The </w:t>
      </w:r>
      <w:r w:rsidR="00DE06A2" w:rsidRPr="0026418A">
        <w:rPr>
          <w:rFonts w:asciiTheme="majorHAnsi" w:hAnsiTheme="majorHAnsi" w:cstheme="majorHAnsi"/>
          <w:noProof/>
        </w:rPr>
        <w:t>i</w:t>
      </w:r>
      <w:r w:rsidR="00DE06A2" w:rsidRPr="0026418A">
        <w:rPr>
          <w:rFonts w:asciiTheme="majorHAnsi" w:hAnsiTheme="majorHAnsi" w:cstheme="majorHAnsi"/>
          <w:noProof/>
        </w:rPr>
        <w:t xml:space="preserve">ntraventricular </w:t>
      </w:r>
      <w:r w:rsidR="00DE06A2" w:rsidRPr="0026418A">
        <w:rPr>
          <w:rFonts w:asciiTheme="majorHAnsi" w:hAnsiTheme="majorHAnsi" w:cstheme="majorHAnsi"/>
          <w:noProof/>
        </w:rPr>
        <w:t>h</w:t>
      </w:r>
      <w:r w:rsidR="00DE06A2" w:rsidRPr="0026418A">
        <w:rPr>
          <w:rFonts w:asciiTheme="majorHAnsi" w:hAnsiTheme="majorHAnsi" w:cstheme="majorHAnsi"/>
          <w:noProof/>
        </w:rPr>
        <w:t xml:space="preserve">emodynamic </w:t>
      </w:r>
      <w:r w:rsidR="00DE06A2" w:rsidRPr="0026418A">
        <w:rPr>
          <w:rFonts w:asciiTheme="majorHAnsi" w:hAnsiTheme="majorHAnsi" w:cstheme="majorHAnsi"/>
          <w:noProof/>
        </w:rPr>
        <w:t>f</w:t>
      </w:r>
      <w:r w:rsidR="00DE06A2" w:rsidRPr="0026418A">
        <w:rPr>
          <w:rFonts w:asciiTheme="majorHAnsi" w:hAnsiTheme="majorHAnsi" w:cstheme="majorHAnsi"/>
          <w:noProof/>
        </w:rPr>
        <w:t xml:space="preserve">orces </w:t>
      </w:r>
      <w:r w:rsidR="00DE06A2" w:rsidRPr="0026418A">
        <w:rPr>
          <w:rFonts w:asciiTheme="majorHAnsi" w:hAnsiTheme="majorHAnsi" w:cstheme="majorHAnsi"/>
          <w:noProof/>
        </w:rPr>
        <w:t>e</w:t>
      </w:r>
      <w:r w:rsidR="00DE06A2" w:rsidRPr="0026418A">
        <w:rPr>
          <w:rFonts w:asciiTheme="majorHAnsi" w:hAnsiTheme="majorHAnsi" w:cstheme="majorHAnsi"/>
          <w:noProof/>
        </w:rPr>
        <w:t xml:space="preserve">stimated </w:t>
      </w:r>
      <w:r w:rsidR="00DE06A2" w:rsidRPr="0026418A">
        <w:rPr>
          <w:rFonts w:asciiTheme="majorHAnsi" w:hAnsiTheme="majorHAnsi" w:cstheme="majorHAnsi"/>
          <w:noProof/>
        </w:rPr>
        <w:t>u</w:t>
      </w:r>
      <w:r w:rsidR="00DE06A2" w:rsidRPr="0026418A">
        <w:rPr>
          <w:rFonts w:asciiTheme="majorHAnsi" w:hAnsiTheme="majorHAnsi" w:cstheme="majorHAnsi"/>
          <w:noProof/>
        </w:rPr>
        <w:t xml:space="preserve">sing </w:t>
      </w:r>
      <w:r w:rsidR="00DE06A2" w:rsidRPr="0026418A">
        <w:rPr>
          <w:rFonts w:asciiTheme="majorHAnsi" w:hAnsiTheme="majorHAnsi" w:cstheme="majorHAnsi"/>
          <w:noProof/>
        </w:rPr>
        <w:t>r</w:t>
      </w:r>
      <w:r w:rsidR="00DE06A2" w:rsidRPr="0026418A">
        <w:rPr>
          <w:rFonts w:asciiTheme="majorHAnsi" w:hAnsiTheme="majorHAnsi" w:cstheme="majorHAnsi"/>
          <w:noProof/>
        </w:rPr>
        <w:t xml:space="preserve">outine </w:t>
      </w:r>
      <w:r w:rsidRPr="0026418A">
        <w:rPr>
          <w:rFonts w:asciiTheme="majorHAnsi" w:hAnsiTheme="majorHAnsi" w:cstheme="majorHAnsi"/>
          <w:noProof/>
        </w:rPr>
        <w:t xml:space="preserve">CMR Cine </w:t>
      </w:r>
      <w:r w:rsidR="00DE06A2" w:rsidRPr="0026418A">
        <w:rPr>
          <w:rFonts w:asciiTheme="majorHAnsi" w:hAnsiTheme="majorHAnsi" w:cstheme="majorHAnsi"/>
          <w:noProof/>
        </w:rPr>
        <w:t>i</w:t>
      </w:r>
      <w:r w:rsidR="00DE06A2" w:rsidRPr="0026418A">
        <w:rPr>
          <w:rFonts w:asciiTheme="majorHAnsi" w:hAnsiTheme="majorHAnsi" w:cstheme="majorHAnsi"/>
          <w:noProof/>
        </w:rPr>
        <w:t>mages</w:t>
      </w:r>
      <w:r w:rsidRPr="0026418A">
        <w:rPr>
          <w:rFonts w:asciiTheme="majorHAnsi" w:hAnsiTheme="majorHAnsi" w:cstheme="majorHAnsi"/>
          <w:noProof/>
        </w:rPr>
        <w:t xml:space="preserve">: </w:t>
      </w:r>
      <w:r w:rsidR="00DE06A2" w:rsidRPr="0026418A">
        <w:rPr>
          <w:rFonts w:asciiTheme="majorHAnsi" w:hAnsiTheme="majorHAnsi" w:cstheme="majorHAnsi"/>
          <w:noProof/>
        </w:rPr>
        <w:t>a</w:t>
      </w:r>
      <w:r w:rsidR="00DE06A2" w:rsidRPr="0026418A">
        <w:rPr>
          <w:rFonts w:asciiTheme="majorHAnsi" w:hAnsiTheme="majorHAnsi" w:cstheme="majorHAnsi"/>
          <w:noProof/>
        </w:rPr>
        <w:t xml:space="preserve"> </w:t>
      </w:r>
      <w:r w:rsidR="00DE06A2" w:rsidRPr="0026418A">
        <w:rPr>
          <w:rFonts w:asciiTheme="majorHAnsi" w:hAnsiTheme="majorHAnsi" w:cstheme="majorHAnsi"/>
          <w:noProof/>
        </w:rPr>
        <w:t>n</w:t>
      </w:r>
      <w:r w:rsidR="00DE06A2" w:rsidRPr="0026418A">
        <w:rPr>
          <w:rFonts w:asciiTheme="majorHAnsi" w:hAnsiTheme="majorHAnsi" w:cstheme="majorHAnsi"/>
          <w:noProof/>
        </w:rPr>
        <w:t xml:space="preserve">ew </w:t>
      </w:r>
      <w:r w:rsidR="00DE06A2" w:rsidRPr="0026418A">
        <w:rPr>
          <w:rFonts w:asciiTheme="majorHAnsi" w:hAnsiTheme="majorHAnsi" w:cstheme="majorHAnsi"/>
          <w:noProof/>
        </w:rPr>
        <w:t>m</w:t>
      </w:r>
      <w:r w:rsidR="00DE06A2" w:rsidRPr="0026418A">
        <w:rPr>
          <w:rFonts w:asciiTheme="majorHAnsi" w:hAnsiTheme="majorHAnsi" w:cstheme="majorHAnsi"/>
          <w:noProof/>
        </w:rPr>
        <w:t xml:space="preserve">arker </w:t>
      </w:r>
      <w:r w:rsidRPr="0026418A">
        <w:rPr>
          <w:rFonts w:asciiTheme="majorHAnsi" w:hAnsiTheme="majorHAnsi" w:cstheme="majorHAnsi"/>
          <w:noProof/>
        </w:rPr>
        <w:t xml:space="preserve">of the </w:t>
      </w:r>
      <w:r w:rsidR="00DE06A2" w:rsidRPr="0026418A">
        <w:rPr>
          <w:rFonts w:asciiTheme="majorHAnsi" w:hAnsiTheme="majorHAnsi" w:cstheme="majorHAnsi"/>
          <w:noProof/>
        </w:rPr>
        <w:t>f</w:t>
      </w:r>
      <w:r w:rsidR="00DE06A2" w:rsidRPr="0026418A">
        <w:rPr>
          <w:rFonts w:asciiTheme="majorHAnsi" w:hAnsiTheme="majorHAnsi" w:cstheme="majorHAnsi"/>
          <w:noProof/>
        </w:rPr>
        <w:t xml:space="preserve">ailing </w:t>
      </w:r>
      <w:r w:rsidR="00DE06A2" w:rsidRPr="0026418A">
        <w:rPr>
          <w:rFonts w:asciiTheme="majorHAnsi" w:hAnsiTheme="majorHAnsi" w:cstheme="majorHAnsi"/>
          <w:noProof/>
        </w:rPr>
        <w:t>h</w:t>
      </w:r>
      <w:r w:rsidR="00DE06A2" w:rsidRPr="0026418A">
        <w:rPr>
          <w:rFonts w:asciiTheme="majorHAnsi" w:hAnsiTheme="majorHAnsi" w:cstheme="majorHAnsi"/>
          <w:noProof/>
        </w:rPr>
        <w:t>eart</w:t>
      </w:r>
      <w:r w:rsidRPr="0026418A">
        <w:rPr>
          <w:rFonts w:asciiTheme="majorHAnsi" w:hAnsiTheme="majorHAnsi" w:cstheme="majorHAnsi"/>
          <w:noProof/>
        </w:rPr>
        <w:t xml:space="preserve">. </w:t>
      </w:r>
      <w:r w:rsidRPr="0026418A">
        <w:rPr>
          <w:rFonts w:asciiTheme="majorHAnsi" w:hAnsiTheme="majorHAnsi" w:cstheme="majorHAnsi"/>
          <w:i/>
          <w:iCs/>
          <w:noProof/>
        </w:rPr>
        <w:t>JACC</w:t>
      </w:r>
      <w:r w:rsidR="00B11935" w:rsidRPr="0026418A">
        <w:rPr>
          <w:rFonts w:asciiTheme="majorHAnsi" w:hAnsiTheme="majorHAnsi" w:cstheme="majorHAnsi"/>
          <w:i/>
          <w:iCs/>
          <w:noProof/>
        </w:rPr>
        <w:t>.</w:t>
      </w:r>
      <w:r w:rsidRPr="0026418A">
        <w:rPr>
          <w:rFonts w:asciiTheme="majorHAnsi" w:hAnsiTheme="majorHAnsi" w:cstheme="majorHAnsi"/>
          <w:i/>
          <w:iCs/>
          <w:noProof/>
        </w:rPr>
        <w:t xml:space="preserve"> Cardiovascular Imaging</w:t>
      </w:r>
      <w:r w:rsidR="00183E9C" w:rsidRPr="0026418A">
        <w:rPr>
          <w:rFonts w:asciiTheme="majorHAnsi" w:hAnsiTheme="majorHAnsi" w:cstheme="majorHAnsi"/>
          <w:i/>
          <w:iCs/>
          <w:noProof/>
        </w:rPr>
        <w:t>.</w:t>
      </w:r>
      <w:r w:rsidRPr="0026418A">
        <w:rPr>
          <w:rFonts w:asciiTheme="majorHAnsi" w:hAnsiTheme="majorHAnsi" w:cstheme="majorHAnsi"/>
          <w:noProof/>
        </w:rPr>
        <w:t xml:space="preserve"> </w:t>
      </w:r>
      <w:r w:rsidRPr="0026418A">
        <w:rPr>
          <w:rFonts w:asciiTheme="majorHAnsi" w:hAnsiTheme="majorHAnsi" w:cstheme="majorHAnsi"/>
          <w:b/>
          <w:bCs/>
          <w:noProof/>
        </w:rPr>
        <w:t>12</w:t>
      </w:r>
      <w:r w:rsidR="00B11935" w:rsidRPr="0026418A">
        <w:rPr>
          <w:rFonts w:asciiTheme="majorHAnsi" w:hAnsiTheme="majorHAnsi" w:cstheme="majorHAnsi"/>
          <w:b/>
          <w:bCs/>
          <w:noProof/>
        </w:rPr>
        <w:t xml:space="preserve"> </w:t>
      </w:r>
      <w:r w:rsidR="00B11935" w:rsidRPr="0026418A">
        <w:rPr>
          <w:rFonts w:asciiTheme="majorHAnsi" w:hAnsiTheme="majorHAnsi" w:cstheme="majorHAnsi"/>
          <w:noProof/>
        </w:rPr>
        <w:t>(2)</w:t>
      </w:r>
      <w:r w:rsidRPr="0026418A">
        <w:rPr>
          <w:rFonts w:asciiTheme="majorHAnsi" w:hAnsiTheme="majorHAnsi" w:cstheme="majorHAnsi"/>
          <w:noProof/>
        </w:rPr>
        <w:t>, 377–379 (2019).</w:t>
      </w:r>
    </w:p>
    <w:p w14:paraId="7ED237DA" w14:textId="34904509" w:rsidR="00824BBE" w:rsidRPr="0026418A" w:rsidRDefault="00824BBE" w:rsidP="0026418A">
      <w:pPr>
        <w:autoSpaceDE w:val="0"/>
        <w:autoSpaceDN w:val="0"/>
        <w:adjustRightInd w:val="0"/>
        <w:rPr>
          <w:rFonts w:asciiTheme="majorHAnsi" w:hAnsiTheme="majorHAnsi" w:cstheme="majorHAnsi"/>
          <w:noProof/>
        </w:rPr>
      </w:pPr>
      <w:r w:rsidRPr="0026418A">
        <w:rPr>
          <w:rFonts w:asciiTheme="majorHAnsi" w:hAnsiTheme="majorHAnsi" w:cstheme="majorHAnsi"/>
          <w:noProof/>
        </w:rPr>
        <w:t>14.</w:t>
      </w:r>
      <w:r w:rsidRPr="0026418A">
        <w:rPr>
          <w:rFonts w:asciiTheme="majorHAnsi" w:hAnsiTheme="majorHAnsi" w:cstheme="majorHAnsi"/>
          <w:noProof/>
        </w:rPr>
        <w:tab/>
        <w:t xml:space="preserve">Töger, J. et al. Intracardiac hemodynamic forces using 4D flow: a new reproducible method applied to healthy controls, elite athletes and heart failure patients. </w:t>
      </w:r>
      <w:r w:rsidRPr="0026418A">
        <w:rPr>
          <w:rFonts w:asciiTheme="majorHAnsi" w:hAnsiTheme="majorHAnsi" w:cstheme="majorHAnsi"/>
          <w:i/>
          <w:iCs/>
          <w:noProof/>
        </w:rPr>
        <w:t>Journal of Cardiovascular Magnetic Resonance.</w:t>
      </w:r>
      <w:r w:rsidRPr="0026418A">
        <w:rPr>
          <w:rFonts w:asciiTheme="majorHAnsi" w:hAnsiTheme="majorHAnsi" w:cstheme="majorHAnsi"/>
          <w:noProof/>
        </w:rPr>
        <w:t xml:space="preserve"> </w:t>
      </w:r>
      <w:r w:rsidRPr="0026418A">
        <w:rPr>
          <w:rFonts w:asciiTheme="majorHAnsi" w:hAnsiTheme="majorHAnsi" w:cstheme="majorHAnsi"/>
          <w:b/>
          <w:bCs/>
          <w:noProof/>
        </w:rPr>
        <w:t>18</w:t>
      </w:r>
      <w:r w:rsidR="00771218" w:rsidRPr="0026418A">
        <w:rPr>
          <w:rFonts w:asciiTheme="majorHAnsi" w:hAnsiTheme="majorHAnsi" w:cstheme="majorHAnsi"/>
          <w:b/>
          <w:bCs/>
          <w:noProof/>
        </w:rPr>
        <w:t xml:space="preserve"> </w:t>
      </w:r>
      <w:r w:rsidR="00771218" w:rsidRPr="0026418A">
        <w:rPr>
          <w:rFonts w:asciiTheme="majorHAnsi" w:hAnsiTheme="majorHAnsi" w:cstheme="majorHAnsi"/>
          <w:noProof/>
        </w:rPr>
        <w:t>(Suppl 1)</w:t>
      </w:r>
      <w:r w:rsidRPr="0026418A">
        <w:rPr>
          <w:rFonts w:asciiTheme="majorHAnsi" w:hAnsiTheme="majorHAnsi" w:cstheme="majorHAnsi"/>
          <w:noProof/>
        </w:rPr>
        <w:t>,</w:t>
      </w:r>
      <w:r w:rsidR="00771218" w:rsidRPr="0026418A">
        <w:rPr>
          <w:rFonts w:asciiTheme="majorHAnsi" w:hAnsiTheme="majorHAnsi" w:cstheme="majorHAnsi"/>
          <w:noProof/>
        </w:rPr>
        <w:t xml:space="preserve"> Q61 </w:t>
      </w:r>
      <w:r w:rsidRPr="0026418A">
        <w:rPr>
          <w:rFonts w:asciiTheme="majorHAnsi" w:hAnsiTheme="majorHAnsi" w:cstheme="majorHAnsi"/>
          <w:noProof/>
        </w:rPr>
        <w:t>(2016).</w:t>
      </w:r>
    </w:p>
    <w:p w14:paraId="61B59876" w14:textId="1DB535F3" w:rsidR="00824BBE" w:rsidRPr="0026418A" w:rsidRDefault="00824BBE" w:rsidP="0026418A">
      <w:pPr>
        <w:autoSpaceDE w:val="0"/>
        <w:autoSpaceDN w:val="0"/>
        <w:adjustRightInd w:val="0"/>
        <w:rPr>
          <w:rFonts w:asciiTheme="majorHAnsi" w:hAnsiTheme="majorHAnsi" w:cstheme="majorHAnsi"/>
          <w:noProof/>
        </w:rPr>
      </w:pPr>
      <w:r w:rsidRPr="0026418A">
        <w:rPr>
          <w:rFonts w:asciiTheme="majorHAnsi" w:hAnsiTheme="majorHAnsi" w:cstheme="majorHAnsi"/>
          <w:noProof/>
        </w:rPr>
        <w:t>15.</w:t>
      </w:r>
      <w:r w:rsidRPr="0026418A">
        <w:rPr>
          <w:rFonts w:asciiTheme="majorHAnsi" w:hAnsiTheme="majorHAnsi" w:cstheme="majorHAnsi"/>
          <w:noProof/>
        </w:rPr>
        <w:tab/>
        <w:t xml:space="preserve">Eriksson, J., Bolger, A. F., Ebbers, T., Carlhäll, C. J. Assessment of left ventricular hemodynamic forces in healthy subjects and patients with dilated cardiomyopathy using 4D flow MRI. </w:t>
      </w:r>
      <w:r w:rsidRPr="0026418A">
        <w:rPr>
          <w:rFonts w:asciiTheme="majorHAnsi" w:hAnsiTheme="majorHAnsi" w:cstheme="majorHAnsi"/>
          <w:i/>
          <w:iCs/>
          <w:noProof/>
        </w:rPr>
        <w:t>Physiological Reports.</w:t>
      </w:r>
      <w:r w:rsidRPr="0026418A">
        <w:rPr>
          <w:rFonts w:asciiTheme="majorHAnsi" w:hAnsiTheme="majorHAnsi" w:cstheme="majorHAnsi"/>
          <w:noProof/>
        </w:rPr>
        <w:t xml:space="preserve"> </w:t>
      </w:r>
      <w:r w:rsidRPr="0026418A">
        <w:rPr>
          <w:rFonts w:asciiTheme="majorHAnsi" w:hAnsiTheme="majorHAnsi" w:cstheme="majorHAnsi"/>
          <w:b/>
          <w:bCs/>
          <w:noProof/>
        </w:rPr>
        <w:t>4</w:t>
      </w:r>
      <w:r w:rsidR="00AA3912" w:rsidRPr="0026418A">
        <w:rPr>
          <w:rFonts w:asciiTheme="majorHAnsi" w:hAnsiTheme="majorHAnsi" w:cstheme="majorHAnsi"/>
          <w:b/>
          <w:bCs/>
          <w:noProof/>
        </w:rPr>
        <w:t xml:space="preserve"> </w:t>
      </w:r>
      <w:r w:rsidR="00AA3912" w:rsidRPr="0026418A">
        <w:rPr>
          <w:rFonts w:asciiTheme="majorHAnsi" w:hAnsiTheme="majorHAnsi" w:cstheme="majorHAnsi"/>
          <w:noProof/>
        </w:rPr>
        <w:t>(3)</w:t>
      </w:r>
      <w:r w:rsidRPr="0026418A">
        <w:rPr>
          <w:rFonts w:asciiTheme="majorHAnsi" w:hAnsiTheme="majorHAnsi" w:cstheme="majorHAnsi"/>
          <w:noProof/>
        </w:rPr>
        <w:t xml:space="preserve">, </w:t>
      </w:r>
      <w:r w:rsidR="00AA3912" w:rsidRPr="0026418A">
        <w:rPr>
          <w:rFonts w:asciiTheme="majorHAnsi" w:hAnsiTheme="majorHAnsi" w:cstheme="majorHAnsi"/>
          <w:noProof/>
        </w:rPr>
        <w:t>e12685</w:t>
      </w:r>
      <w:r w:rsidRPr="0026418A">
        <w:rPr>
          <w:rFonts w:asciiTheme="majorHAnsi" w:hAnsiTheme="majorHAnsi" w:cstheme="majorHAnsi"/>
          <w:noProof/>
        </w:rPr>
        <w:t xml:space="preserve"> (2016).</w:t>
      </w:r>
    </w:p>
    <w:p w14:paraId="0EA6C0DC" w14:textId="47306B77" w:rsidR="00824BBE" w:rsidRPr="0026418A" w:rsidRDefault="00824BBE" w:rsidP="0026418A">
      <w:pPr>
        <w:autoSpaceDE w:val="0"/>
        <w:autoSpaceDN w:val="0"/>
        <w:adjustRightInd w:val="0"/>
        <w:rPr>
          <w:rFonts w:asciiTheme="majorHAnsi" w:hAnsiTheme="majorHAnsi" w:cstheme="majorHAnsi"/>
          <w:noProof/>
        </w:rPr>
      </w:pPr>
      <w:r w:rsidRPr="0026418A">
        <w:rPr>
          <w:rFonts w:asciiTheme="majorHAnsi" w:hAnsiTheme="majorHAnsi" w:cstheme="majorHAnsi"/>
          <w:noProof/>
        </w:rPr>
        <w:t>16.</w:t>
      </w:r>
      <w:r w:rsidRPr="0026418A">
        <w:rPr>
          <w:rFonts w:asciiTheme="majorHAnsi" w:hAnsiTheme="majorHAnsi" w:cstheme="majorHAnsi"/>
          <w:noProof/>
        </w:rPr>
        <w:tab/>
        <w:t xml:space="preserve">Coolen, B. F. et al. Three-dimensional T1 mapping of the mouse heart using variable flip angle steady-state MR imaging. </w:t>
      </w:r>
      <w:r w:rsidRPr="0026418A">
        <w:rPr>
          <w:rFonts w:asciiTheme="majorHAnsi" w:hAnsiTheme="majorHAnsi" w:cstheme="majorHAnsi"/>
          <w:i/>
          <w:iCs/>
          <w:noProof/>
        </w:rPr>
        <w:t>NMR in Biomedicine.</w:t>
      </w:r>
      <w:r w:rsidRPr="0026418A">
        <w:rPr>
          <w:rFonts w:asciiTheme="majorHAnsi" w:hAnsiTheme="majorHAnsi" w:cstheme="majorHAnsi"/>
          <w:noProof/>
        </w:rPr>
        <w:t xml:space="preserve"> </w:t>
      </w:r>
      <w:r w:rsidRPr="0026418A">
        <w:rPr>
          <w:rFonts w:asciiTheme="majorHAnsi" w:hAnsiTheme="majorHAnsi" w:cstheme="majorHAnsi"/>
          <w:b/>
          <w:bCs/>
          <w:noProof/>
        </w:rPr>
        <w:t>24</w:t>
      </w:r>
      <w:r w:rsidR="00134FF4" w:rsidRPr="0026418A">
        <w:rPr>
          <w:rFonts w:asciiTheme="majorHAnsi" w:hAnsiTheme="majorHAnsi" w:cstheme="majorHAnsi"/>
          <w:b/>
          <w:bCs/>
          <w:noProof/>
        </w:rPr>
        <w:t xml:space="preserve"> </w:t>
      </w:r>
      <w:r w:rsidR="00134FF4" w:rsidRPr="0026418A">
        <w:rPr>
          <w:rFonts w:asciiTheme="majorHAnsi" w:hAnsiTheme="majorHAnsi" w:cstheme="majorHAnsi"/>
          <w:noProof/>
        </w:rPr>
        <w:t>(2)</w:t>
      </w:r>
      <w:r w:rsidRPr="0026418A">
        <w:rPr>
          <w:rFonts w:asciiTheme="majorHAnsi" w:hAnsiTheme="majorHAnsi" w:cstheme="majorHAnsi"/>
          <w:noProof/>
        </w:rPr>
        <w:t>, 154–</w:t>
      </w:r>
      <w:r w:rsidR="00134FF4" w:rsidRPr="0026418A">
        <w:rPr>
          <w:rFonts w:asciiTheme="majorHAnsi" w:hAnsiTheme="majorHAnsi" w:cstheme="majorHAnsi"/>
          <w:noProof/>
        </w:rPr>
        <w:t>1</w:t>
      </w:r>
      <w:r w:rsidRPr="0026418A">
        <w:rPr>
          <w:rFonts w:asciiTheme="majorHAnsi" w:hAnsiTheme="majorHAnsi" w:cstheme="majorHAnsi"/>
          <w:noProof/>
        </w:rPr>
        <w:t>62 (2011).</w:t>
      </w:r>
    </w:p>
    <w:p w14:paraId="2E41712B" w14:textId="4BABED4B" w:rsidR="00824BBE" w:rsidRPr="0026418A" w:rsidRDefault="00824BBE" w:rsidP="0026418A">
      <w:pPr>
        <w:autoSpaceDE w:val="0"/>
        <w:autoSpaceDN w:val="0"/>
        <w:adjustRightInd w:val="0"/>
        <w:rPr>
          <w:rFonts w:asciiTheme="majorHAnsi" w:hAnsiTheme="majorHAnsi" w:cstheme="majorHAnsi"/>
          <w:noProof/>
        </w:rPr>
      </w:pPr>
      <w:r w:rsidRPr="0026418A">
        <w:rPr>
          <w:rFonts w:asciiTheme="majorHAnsi" w:hAnsiTheme="majorHAnsi" w:cstheme="majorHAnsi"/>
          <w:noProof/>
        </w:rPr>
        <w:t>17.</w:t>
      </w:r>
      <w:r w:rsidRPr="0026418A">
        <w:rPr>
          <w:rFonts w:asciiTheme="majorHAnsi" w:hAnsiTheme="majorHAnsi" w:cstheme="majorHAnsi"/>
          <w:noProof/>
        </w:rPr>
        <w:tab/>
        <w:t xml:space="preserve">Nijm, G. M., Swiryn, S., Larson, A. C., Sahakian, A. V. Characterization of the </w:t>
      </w:r>
      <w:r w:rsidR="00F93E95" w:rsidRPr="0026418A">
        <w:rPr>
          <w:rFonts w:asciiTheme="majorHAnsi" w:hAnsiTheme="majorHAnsi" w:cstheme="majorHAnsi"/>
          <w:noProof/>
        </w:rPr>
        <w:lastRenderedPageBreak/>
        <w:t>m</w:t>
      </w:r>
      <w:r w:rsidR="00F93E95" w:rsidRPr="0026418A">
        <w:rPr>
          <w:rFonts w:asciiTheme="majorHAnsi" w:hAnsiTheme="majorHAnsi" w:cstheme="majorHAnsi"/>
          <w:noProof/>
        </w:rPr>
        <w:t xml:space="preserve">agnetohydrodynamic </w:t>
      </w:r>
      <w:r w:rsidR="00F93E95" w:rsidRPr="0026418A">
        <w:rPr>
          <w:rFonts w:asciiTheme="majorHAnsi" w:hAnsiTheme="majorHAnsi" w:cstheme="majorHAnsi"/>
          <w:noProof/>
        </w:rPr>
        <w:t>e</w:t>
      </w:r>
      <w:r w:rsidR="00F93E95" w:rsidRPr="0026418A">
        <w:rPr>
          <w:rFonts w:asciiTheme="majorHAnsi" w:hAnsiTheme="majorHAnsi" w:cstheme="majorHAnsi"/>
          <w:noProof/>
        </w:rPr>
        <w:t xml:space="preserve">ffect </w:t>
      </w:r>
      <w:r w:rsidRPr="0026418A">
        <w:rPr>
          <w:rFonts w:asciiTheme="majorHAnsi" w:hAnsiTheme="majorHAnsi" w:cstheme="majorHAnsi"/>
          <w:noProof/>
        </w:rPr>
        <w:t xml:space="preserve">as a </w:t>
      </w:r>
      <w:r w:rsidR="00F93E95" w:rsidRPr="0026418A">
        <w:rPr>
          <w:rFonts w:asciiTheme="majorHAnsi" w:hAnsiTheme="majorHAnsi" w:cstheme="majorHAnsi"/>
          <w:noProof/>
        </w:rPr>
        <w:t>s</w:t>
      </w:r>
      <w:r w:rsidR="00F93E95" w:rsidRPr="0026418A">
        <w:rPr>
          <w:rFonts w:asciiTheme="majorHAnsi" w:hAnsiTheme="majorHAnsi" w:cstheme="majorHAnsi"/>
          <w:noProof/>
        </w:rPr>
        <w:t xml:space="preserve">ignal </w:t>
      </w:r>
      <w:r w:rsidRPr="0026418A">
        <w:rPr>
          <w:rFonts w:asciiTheme="majorHAnsi" w:hAnsiTheme="majorHAnsi" w:cstheme="majorHAnsi"/>
          <w:noProof/>
        </w:rPr>
        <w:t xml:space="preserve">from the </w:t>
      </w:r>
      <w:r w:rsidR="00F93E95" w:rsidRPr="0026418A">
        <w:rPr>
          <w:rFonts w:asciiTheme="majorHAnsi" w:hAnsiTheme="majorHAnsi" w:cstheme="majorHAnsi"/>
          <w:noProof/>
        </w:rPr>
        <w:t>s</w:t>
      </w:r>
      <w:r w:rsidR="00F93E95" w:rsidRPr="0026418A">
        <w:rPr>
          <w:rFonts w:asciiTheme="majorHAnsi" w:hAnsiTheme="majorHAnsi" w:cstheme="majorHAnsi"/>
          <w:noProof/>
        </w:rPr>
        <w:t xml:space="preserve">urface </w:t>
      </w:r>
      <w:r w:rsidR="00F93E95" w:rsidRPr="0026418A">
        <w:rPr>
          <w:rFonts w:asciiTheme="majorHAnsi" w:hAnsiTheme="majorHAnsi" w:cstheme="majorHAnsi"/>
          <w:noProof/>
        </w:rPr>
        <w:t>e</w:t>
      </w:r>
      <w:r w:rsidR="00F93E95" w:rsidRPr="0026418A">
        <w:rPr>
          <w:rFonts w:asciiTheme="majorHAnsi" w:hAnsiTheme="majorHAnsi" w:cstheme="majorHAnsi"/>
          <w:noProof/>
        </w:rPr>
        <w:t xml:space="preserve">lectrocardiogram </w:t>
      </w:r>
      <w:r w:rsidRPr="0026418A">
        <w:rPr>
          <w:rFonts w:asciiTheme="majorHAnsi" w:hAnsiTheme="majorHAnsi" w:cstheme="majorHAnsi"/>
          <w:noProof/>
        </w:rPr>
        <w:t xml:space="preserve">during </w:t>
      </w:r>
      <w:r w:rsidR="00F93E95" w:rsidRPr="0026418A">
        <w:rPr>
          <w:rFonts w:asciiTheme="majorHAnsi" w:hAnsiTheme="majorHAnsi" w:cstheme="majorHAnsi"/>
          <w:noProof/>
        </w:rPr>
        <w:t>c</w:t>
      </w:r>
      <w:r w:rsidR="00F93E95" w:rsidRPr="0026418A">
        <w:rPr>
          <w:rFonts w:asciiTheme="majorHAnsi" w:hAnsiTheme="majorHAnsi" w:cstheme="majorHAnsi"/>
          <w:noProof/>
        </w:rPr>
        <w:t xml:space="preserve">ardiac </w:t>
      </w:r>
      <w:r w:rsidR="00F93E95" w:rsidRPr="0026418A">
        <w:rPr>
          <w:rFonts w:asciiTheme="majorHAnsi" w:hAnsiTheme="majorHAnsi" w:cstheme="majorHAnsi"/>
          <w:noProof/>
        </w:rPr>
        <w:t>m</w:t>
      </w:r>
      <w:r w:rsidR="00F93E95" w:rsidRPr="0026418A">
        <w:rPr>
          <w:rFonts w:asciiTheme="majorHAnsi" w:hAnsiTheme="majorHAnsi" w:cstheme="majorHAnsi"/>
          <w:noProof/>
        </w:rPr>
        <w:t xml:space="preserve">agnetic </w:t>
      </w:r>
      <w:r w:rsidR="00F93E95" w:rsidRPr="0026418A">
        <w:rPr>
          <w:rFonts w:asciiTheme="majorHAnsi" w:hAnsiTheme="majorHAnsi" w:cstheme="majorHAnsi"/>
          <w:noProof/>
        </w:rPr>
        <w:t>r</w:t>
      </w:r>
      <w:r w:rsidR="00F93E95" w:rsidRPr="0026418A">
        <w:rPr>
          <w:rFonts w:asciiTheme="majorHAnsi" w:hAnsiTheme="majorHAnsi" w:cstheme="majorHAnsi"/>
          <w:noProof/>
        </w:rPr>
        <w:t xml:space="preserve">esonance </w:t>
      </w:r>
      <w:r w:rsidR="00F93E95" w:rsidRPr="0026418A">
        <w:rPr>
          <w:rFonts w:asciiTheme="majorHAnsi" w:hAnsiTheme="majorHAnsi" w:cstheme="majorHAnsi"/>
          <w:noProof/>
        </w:rPr>
        <w:t>i</w:t>
      </w:r>
      <w:r w:rsidR="00F93E95" w:rsidRPr="0026418A">
        <w:rPr>
          <w:rFonts w:asciiTheme="majorHAnsi" w:hAnsiTheme="majorHAnsi" w:cstheme="majorHAnsi"/>
          <w:noProof/>
        </w:rPr>
        <w:t>maging</w:t>
      </w:r>
      <w:r w:rsidRPr="0026418A">
        <w:rPr>
          <w:rFonts w:asciiTheme="majorHAnsi" w:hAnsiTheme="majorHAnsi" w:cstheme="majorHAnsi"/>
          <w:noProof/>
        </w:rPr>
        <w:t xml:space="preserve">. </w:t>
      </w:r>
      <w:r w:rsidRPr="0026418A">
        <w:rPr>
          <w:rFonts w:asciiTheme="majorHAnsi" w:hAnsiTheme="majorHAnsi" w:cstheme="majorHAnsi"/>
          <w:i/>
          <w:iCs/>
          <w:noProof/>
        </w:rPr>
        <w:t>Computers in Cardiology.</w:t>
      </w:r>
      <w:r w:rsidRPr="0026418A">
        <w:rPr>
          <w:rFonts w:asciiTheme="majorHAnsi" w:hAnsiTheme="majorHAnsi" w:cstheme="majorHAnsi"/>
          <w:noProof/>
        </w:rPr>
        <w:t xml:space="preserve"> </w:t>
      </w:r>
      <w:r w:rsidRPr="0026418A">
        <w:rPr>
          <w:rFonts w:asciiTheme="majorHAnsi" w:hAnsiTheme="majorHAnsi" w:cstheme="majorHAnsi"/>
          <w:b/>
          <w:bCs/>
          <w:noProof/>
        </w:rPr>
        <w:t>33</w:t>
      </w:r>
      <w:r w:rsidRPr="0026418A">
        <w:rPr>
          <w:rFonts w:asciiTheme="majorHAnsi" w:hAnsiTheme="majorHAnsi" w:cstheme="majorHAnsi"/>
          <w:noProof/>
        </w:rPr>
        <w:t>, 269–272 (2006).</w:t>
      </w:r>
    </w:p>
    <w:p w14:paraId="1F9F4FC5" w14:textId="1DBB2885" w:rsidR="00824BBE" w:rsidRPr="0026418A" w:rsidRDefault="00824BBE" w:rsidP="0026418A">
      <w:pPr>
        <w:autoSpaceDE w:val="0"/>
        <w:autoSpaceDN w:val="0"/>
        <w:adjustRightInd w:val="0"/>
        <w:rPr>
          <w:rFonts w:asciiTheme="majorHAnsi" w:hAnsiTheme="majorHAnsi" w:cstheme="majorHAnsi"/>
          <w:noProof/>
        </w:rPr>
      </w:pPr>
      <w:r w:rsidRPr="0026418A">
        <w:rPr>
          <w:rFonts w:asciiTheme="majorHAnsi" w:hAnsiTheme="majorHAnsi" w:cstheme="majorHAnsi"/>
          <w:noProof/>
        </w:rPr>
        <w:t>18.</w:t>
      </w:r>
      <w:r w:rsidRPr="0026418A">
        <w:rPr>
          <w:rFonts w:asciiTheme="majorHAnsi" w:hAnsiTheme="majorHAnsi" w:cstheme="majorHAnsi"/>
          <w:noProof/>
        </w:rPr>
        <w:tab/>
        <w:t xml:space="preserve">Domenichini, F., Pedrizzetti, G. Hemodynamic forces in a model left ventricle. </w:t>
      </w:r>
      <w:r w:rsidRPr="0026418A">
        <w:rPr>
          <w:rFonts w:asciiTheme="majorHAnsi" w:hAnsiTheme="majorHAnsi" w:cstheme="majorHAnsi"/>
          <w:i/>
          <w:iCs/>
          <w:noProof/>
        </w:rPr>
        <w:t>Physical Review Fluids.</w:t>
      </w:r>
      <w:r w:rsidRPr="0026418A">
        <w:rPr>
          <w:rFonts w:asciiTheme="majorHAnsi" w:hAnsiTheme="majorHAnsi" w:cstheme="majorHAnsi"/>
          <w:noProof/>
        </w:rPr>
        <w:t xml:space="preserve"> </w:t>
      </w:r>
      <w:r w:rsidRPr="0026418A">
        <w:rPr>
          <w:rFonts w:asciiTheme="majorHAnsi" w:hAnsiTheme="majorHAnsi" w:cstheme="majorHAnsi"/>
          <w:b/>
          <w:bCs/>
          <w:noProof/>
        </w:rPr>
        <w:t>1</w:t>
      </w:r>
      <w:r w:rsidRPr="0026418A">
        <w:rPr>
          <w:rFonts w:asciiTheme="majorHAnsi" w:hAnsiTheme="majorHAnsi" w:cstheme="majorHAnsi"/>
          <w:noProof/>
        </w:rPr>
        <w:t xml:space="preserve">, </w:t>
      </w:r>
      <w:r w:rsidR="00673707" w:rsidRPr="0026418A">
        <w:rPr>
          <w:rFonts w:asciiTheme="majorHAnsi" w:hAnsiTheme="majorHAnsi" w:cstheme="majorHAnsi"/>
          <w:noProof/>
        </w:rPr>
        <w:t>083201</w:t>
      </w:r>
      <w:r w:rsidRPr="0026418A">
        <w:rPr>
          <w:rFonts w:asciiTheme="majorHAnsi" w:hAnsiTheme="majorHAnsi" w:cstheme="majorHAnsi"/>
          <w:noProof/>
        </w:rPr>
        <w:t xml:space="preserve"> (2016).</w:t>
      </w:r>
    </w:p>
    <w:p w14:paraId="3DC4078B" w14:textId="6103E3A2" w:rsidR="00824BBE" w:rsidRPr="0026418A" w:rsidRDefault="00824BBE" w:rsidP="0026418A">
      <w:pPr>
        <w:autoSpaceDE w:val="0"/>
        <w:autoSpaceDN w:val="0"/>
        <w:adjustRightInd w:val="0"/>
        <w:rPr>
          <w:rFonts w:asciiTheme="majorHAnsi" w:hAnsiTheme="majorHAnsi" w:cstheme="majorHAnsi"/>
          <w:noProof/>
        </w:rPr>
      </w:pPr>
      <w:r w:rsidRPr="0026418A">
        <w:rPr>
          <w:rFonts w:asciiTheme="majorHAnsi" w:hAnsiTheme="majorHAnsi" w:cstheme="majorHAnsi"/>
          <w:noProof/>
        </w:rPr>
        <w:t>19.</w:t>
      </w:r>
      <w:r w:rsidRPr="0026418A">
        <w:rPr>
          <w:rFonts w:asciiTheme="majorHAnsi" w:hAnsiTheme="majorHAnsi" w:cstheme="majorHAnsi"/>
          <w:noProof/>
        </w:rPr>
        <w:tab/>
        <w:t xml:space="preserve">Voigt, J. U. et al. Definitions for a common standard for 2D speckle tracking echocardiography: consensus document of the EACVI/ASE/Industry Task Force to standardize deformation imaging. </w:t>
      </w:r>
      <w:r w:rsidRPr="0026418A">
        <w:rPr>
          <w:rFonts w:asciiTheme="majorHAnsi" w:hAnsiTheme="majorHAnsi" w:cstheme="majorHAnsi"/>
          <w:i/>
          <w:iCs/>
          <w:noProof/>
        </w:rPr>
        <w:t>European Heart Journal - Cardiovascular Imaging</w:t>
      </w:r>
      <w:r w:rsidR="00183E9C" w:rsidRPr="0026418A">
        <w:rPr>
          <w:rFonts w:asciiTheme="majorHAnsi" w:hAnsiTheme="majorHAnsi" w:cstheme="majorHAnsi"/>
          <w:i/>
          <w:iCs/>
          <w:noProof/>
        </w:rPr>
        <w:t>.</w:t>
      </w:r>
      <w:r w:rsidRPr="0026418A">
        <w:rPr>
          <w:rFonts w:asciiTheme="majorHAnsi" w:hAnsiTheme="majorHAnsi" w:cstheme="majorHAnsi"/>
          <w:noProof/>
        </w:rPr>
        <w:t xml:space="preserve"> </w:t>
      </w:r>
      <w:r w:rsidRPr="0026418A">
        <w:rPr>
          <w:rFonts w:asciiTheme="majorHAnsi" w:hAnsiTheme="majorHAnsi" w:cstheme="majorHAnsi"/>
          <w:b/>
          <w:bCs/>
          <w:noProof/>
        </w:rPr>
        <w:t>16</w:t>
      </w:r>
      <w:r w:rsidR="007A6537" w:rsidRPr="0026418A">
        <w:rPr>
          <w:rFonts w:asciiTheme="majorHAnsi" w:hAnsiTheme="majorHAnsi" w:cstheme="majorHAnsi"/>
          <w:b/>
          <w:bCs/>
          <w:noProof/>
        </w:rPr>
        <w:t xml:space="preserve"> </w:t>
      </w:r>
      <w:r w:rsidR="007A6537" w:rsidRPr="0026418A">
        <w:rPr>
          <w:rFonts w:asciiTheme="majorHAnsi" w:hAnsiTheme="majorHAnsi" w:cstheme="majorHAnsi"/>
          <w:noProof/>
        </w:rPr>
        <w:t>(1)</w:t>
      </w:r>
      <w:r w:rsidRPr="0026418A">
        <w:rPr>
          <w:rFonts w:asciiTheme="majorHAnsi" w:hAnsiTheme="majorHAnsi" w:cstheme="majorHAnsi"/>
          <w:noProof/>
        </w:rPr>
        <w:t>, 1–11 (2015).</w:t>
      </w:r>
    </w:p>
    <w:p w14:paraId="24622435" w14:textId="2AB3E429" w:rsidR="00824BBE" w:rsidRPr="0026418A" w:rsidRDefault="00824BBE" w:rsidP="0026418A">
      <w:pPr>
        <w:autoSpaceDE w:val="0"/>
        <w:autoSpaceDN w:val="0"/>
        <w:adjustRightInd w:val="0"/>
        <w:rPr>
          <w:rFonts w:asciiTheme="majorHAnsi" w:hAnsiTheme="majorHAnsi" w:cstheme="majorHAnsi"/>
          <w:noProof/>
        </w:rPr>
      </w:pPr>
      <w:r w:rsidRPr="0026418A">
        <w:rPr>
          <w:rFonts w:asciiTheme="majorHAnsi" w:hAnsiTheme="majorHAnsi" w:cstheme="majorHAnsi"/>
          <w:noProof/>
        </w:rPr>
        <w:t>20.</w:t>
      </w:r>
      <w:r w:rsidRPr="0026418A">
        <w:rPr>
          <w:rFonts w:asciiTheme="majorHAnsi" w:hAnsiTheme="majorHAnsi" w:cstheme="majorHAnsi"/>
          <w:noProof/>
        </w:rPr>
        <w:tab/>
        <w:t xml:space="preserve">Pedrizzetti, G. On the computation of hemodynamic forces in the heart chambers. </w:t>
      </w:r>
      <w:r w:rsidRPr="0026418A">
        <w:rPr>
          <w:rFonts w:asciiTheme="majorHAnsi" w:hAnsiTheme="majorHAnsi" w:cstheme="majorHAnsi"/>
          <w:i/>
          <w:iCs/>
          <w:noProof/>
        </w:rPr>
        <w:t>Journal of Biomechanics.</w:t>
      </w:r>
      <w:r w:rsidRPr="0026418A">
        <w:rPr>
          <w:rFonts w:asciiTheme="majorHAnsi" w:hAnsiTheme="majorHAnsi" w:cstheme="majorHAnsi"/>
          <w:noProof/>
        </w:rPr>
        <w:t xml:space="preserve"> </w:t>
      </w:r>
      <w:r w:rsidRPr="0026418A">
        <w:rPr>
          <w:rFonts w:asciiTheme="majorHAnsi" w:hAnsiTheme="majorHAnsi" w:cstheme="majorHAnsi"/>
          <w:b/>
          <w:bCs/>
          <w:noProof/>
        </w:rPr>
        <w:t>95</w:t>
      </w:r>
      <w:r w:rsidRPr="0026418A">
        <w:rPr>
          <w:rFonts w:asciiTheme="majorHAnsi" w:hAnsiTheme="majorHAnsi" w:cstheme="majorHAnsi"/>
          <w:noProof/>
        </w:rPr>
        <w:t>, 109323 (2019).</w:t>
      </w:r>
    </w:p>
    <w:p w14:paraId="6413CE62" w14:textId="7F4D2460" w:rsidR="00824BBE" w:rsidRPr="0026418A" w:rsidRDefault="00824BBE" w:rsidP="0026418A">
      <w:pPr>
        <w:autoSpaceDE w:val="0"/>
        <w:autoSpaceDN w:val="0"/>
        <w:adjustRightInd w:val="0"/>
        <w:rPr>
          <w:rFonts w:asciiTheme="majorHAnsi" w:hAnsiTheme="majorHAnsi" w:cstheme="majorHAnsi"/>
          <w:noProof/>
        </w:rPr>
      </w:pPr>
      <w:r w:rsidRPr="0026418A">
        <w:rPr>
          <w:rFonts w:asciiTheme="majorHAnsi" w:hAnsiTheme="majorHAnsi" w:cstheme="majorHAnsi"/>
          <w:noProof/>
        </w:rPr>
        <w:t>21.</w:t>
      </w:r>
      <w:r w:rsidRPr="0026418A">
        <w:rPr>
          <w:rFonts w:asciiTheme="majorHAnsi" w:hAnsiTheme="majorHAnsi" w:cstheme="majorHAnsi"/>
          <w:noProof/>
        </w:rPr>
        <w:tab/>
        <w:t xml:space="preserve">Hoffman, M. et al. Myocardial </w:t>
      </w:r>
      <w:r w:rsidR="007A6537" w:rsidRPr="0026418A">
        <w:rPr>
          <w:rFonts w:asciiTheme="majorHAnsi" w:hAnsiTheme="majorHAnsi" w:cstheme="majorHAnsi"/>
          <w:noProof/>
        </w:rPr>
        <w:t>s</w:t>
      </w:r>
      <w:r w:rsidR="007A6537" w:rsidRPr="0026418A">
        <w:rPr>
          <w:rFonts w:asciiTheme="majorHAnsi" w:hAnsiTheme="majorHAnsi" w:cstheme="majorHAnsi"/>
          <w:noProof/>
        </w:rPr>
        <w:t xml:space="preserve">train </w:t>
      </w:r>
      <w:r w:rsidRPr="0026418A">
        <w:rPr>
          <w:rFonts w:asciiTheme="majorHAnsi" w:hAnsiTheme="majorHAnsi" w:cstheme="majorHAnsi"/>
          <w:noProof/>
        </w:rPr>
        <w:t xml:space="preserve">and </w:t>
      </w:r>
      <w:r w:rsidR="007A6537" w:rsidRPr="0026418A">
        <w:rPr>
          <w:rFonts w:asciiTheme="majorHAnsi" w:hAnsiTheme="majorHAnsi" w:cstheme="majorHAnsi"/>
          <w:noProof/>
        </w:rPr>
        <w:t>c</w:t>
      </w:r>
      <w:r w:rsidR="007A6537" w:rsidRPr="0026418A">
        <w:rPr>
          <w:rFonts w:asciiTheme="majorHAnsi" w:hAnsiTheme="majorHAnsi" w:cstheme="majorHAnsi"/>
          <w:noProof/>
        </w:rPr>
        <w:t xml:space="preserve">ardiac </w:t>
      </w:r>
      <w:r w:rsidR="007A6537" w:rsidRPr="0026418A">
        <w:rPr>
          <w:rFonts w:asciiTheme="majorHAnsi" w:hAnsiTheme="majorHAnsi" w:cstheme="majorHAnsi"/>
          <w:noProof/>
        </w:rPr>
        <w:t>o</w:t>
      </w:r>
      <w:r w:rsidR="007A6537" w:rsidRPr="0026418A">
        <w:rPr>
          <w:rFonts w:asciiTheme="majorHAnsi" w:hAnsiTheme="majorHAnsi" w:cstheme="majorHAnsi"/>
          <w:noProof/>
        </w:rPr>
        <w:t xml:space="preserve">utput </w:t>
      </w:r>
      <w:r w:rsidRPr="0026418A">
        <w:rPr>
          <w:rFonts w:asciiTheme="majorHAnsi" w:hAnsiTheme="majorHAnsi" w:cstheme="majorHAnsi"/>
          <w:noProof/>
        </w:rPr>
        <w:t xml:space="preserve">are </w:t>
      </w:r>
      <w:r w:rsidR="007A6537" w:rsidRPr="0026418A">
        <w:rPr>
          <w:rFonts w:asciiTheme="majorHAnsi" w:hAnsiTheme="majorHAnsi" w:cstheme="majorHAnsi"/>
          <w:noProof/>
        </w:rPr>
        <w:t>p</w:t>
      </w:r>
      <w:r w:rsidR="007A6537" w:rsidRPr="0026418A">
        <w:rPr>
          <w:rFonts w:asciiTheme="majorHAnsi" w:hAnsiTheme="majorHAnsi" w:cstheme="majorHAnsi"/>
          <w:noProof/>
        </w:rPr>
        <w:t xml:space="preserve">referable </w:t>
      </w:r>
      <w:r w:rsidR="007A6537" w:rsidRPr="0026418A">
        <w:rPr>
          <w:rFonts w:asciiTheme="majorHAnsi" w:hAnsiTheme="majorHAnsi" w:cstheme="majorHAnsi"/>
          <w:noProof/>
        </w:rPr>
        <w:t>m</w:t>
      </w:r>
      <w:r w:rsidR="007A6537" w:rsidRPr="0026418A">
        <w:rPr>
          <w:rFonts w:asciiTheme="majorHAnsi" w:hAnsiTheme="majorHAnsi" w:cstheme="majorHAnsi"/>
          <w:noProof/>
        </w:rPr>
        <w:t xml:space="preserve">easurements </w:t>
      </w:r>
      <w:r w:rsidRPr="0026418A">
        <w:rPr>
          <w:rFonts w:asciiTheme="majorHAnsi" w:hAnsiTheme="majorHAnsi" w:cstheme="majorHAnsi"/>
          <w:noProof/>
        </w:rPr>
        <w:t xml:space="preserve">for </w:t>
      </w:r>
      <w:r w:rsidR="007A6537" w:rsidRPr="0026418A">
        <w:rPr>
          <w:rFonts w:asciiTheme="majorHAnsi" w:hAnsiTheme="majorHAnsi" w:cstheme="majorHAnsi"/>
          <w:noProof/>
        </w:rPr>
        <w:t>c</w:t>
      </w:r>
      <w:r w:rsidR="007A6537" w:rsidRPr="0026418A">
        <w:rPr>
          <w:rFonts w:asciiTheme="majorHAnsi" w:hAnsiTheme="majorHAnsi" w:cstheme="majorHAnsi"/>
          <w:noProof/>
        </w:rPr>
        <w:t xml:space="preserve">ardiac </w:t>
      </w:r>
      <w:r w:rsidR="007A6537" w:rsidRPr="0026418A">
        <w:rPr>
          <w:rFonts w:asciiTheme="majorHAnsi" w:hAnsiTheme="majorHAnsi" w:cstheme="majorHAnsi"/>
          <w:noProof/>
        </w:rPr>
        <w:t>d</w:t>
      </w:r>
      <w:r w:rsidR="007A6537" w:rsidRPr="0026418A">
        <w:rPr>
          <w:rFonts w:asciiTheme="majorHAnsi" w:hAnsiTheme="majorHAnsi" w:cstheme="majorHAnsi"/>
          <w:noProof/>
        </w:rPr>
        <w:t xml:space="preserve">ysfunction </w:t>
      </w:r>
      <w:r w:rsidRPr="0026418A">
        <w:rPr>
          <w:rFonts w:asciiTheme="majorHAnsi" w:hAnsiTheme="majorHAnsi" w:cstheme="majorHAnsi"/>
          <w:noProof/>
        </w:rPr>
        <w:t xml:space="preserve">and </w:t>
      </w:r>
      <w:r w:rsidR="007A6537" w:rsidRPr="0026418A">
        <w:rPr>
          <w:rFonts w:asciiTheme="majorHAnsi" w:hAnsiTheme="majorHAnsi" w:cstheme="majorHAnsi"/>
          <w:noProof/>
        </w:rPr>
        <w:t>c</w:t>
      </w:r>
      <w:r w:rsidR="007A6537" w:rsidRPr="0026418A">
        <w:rPr>
          <w:rFonts w:asciiTheme="majorHAnsi" w:hAnsiTheme="majorHAnsi" w:cstheme="majorHAnsi"/>
          <w:noProof/>
        </w:rPr>
        <w:t xml:space="preserve">an </w:t>
      </w:r>
      <w:r w:rsidR="007A6537" w:rsidRPr="0026418A">
        <w:rPr>
          <w:rFonts w:asciiTheme="majorHAnsi" w:hAnsiTheme="majorHAnsi" w:cstheme="majorHAnsi"/>
          <w:noProof/>
        </w:rPr>
        <w:t>p</w:t>
      </w:r>
      <w:r w:rsidR="007A6537" w:rsidRPr="0026418A">
        <w:rPr>
          <w:rFonts w:asciiTheme="majorHAnsi" w:hAnsiTheme="majorHAnsi" w:cstheme="majorHAnsi"/>
          <w:noProof/>
        </w:rPr>
        <w:t xml:space="preserve">redict </w:t>
      </w:r>
      <w:r w:rsidR="007A6537" w:rsidRPr="0026418A">
        <w:rPr>
          <w:rFonts w:asciiTheme="majorHAnsi" w:hAnsiTheme="majorHAnsi" w:cstheme="majorHAnsi"/>
          <w:noProof/>
        </w:rPr>
        <w:t>m</w:t>
      </w:r>
      <w:r w:rsidR="007A6537" w:rsidRPr="0026418A">
        <w:rPr>
          <w:rFonts w:asciiTheme="majorHAnsi" w:hAnsiTheme="majorHAnsi" w:cstheme="majorHAnsi"/>
          <w:noProof/>
        </w:rPr>
        <w:t xml:space="preserve">ortality </w:t>
      </w:r>
      <w:r w:rsidRPr="0026418A">
        <w:rPr>
          <w:rFonts w:asciiTheme="majorHAnsi" w:hAnsiTheme="majorHAnsi" w:cstheme="majorHAnsi"/>
          <w:noProof/>
        </w:rPr>
        <w:t xml:space="preserve">in </w:t>
      </w:r>
      <w:r w:rsidR="007A6537" w:rsidRPr="0026418A">
        <w:rPr>
          <w:rFonts w:asciiTheme="majorHAnsi" w:hAnsiTheme="majorHAnsi" w:cstheme="majorHAnsi"/>
          <w:noProof/>
        </w:rPr>
        <w:t>s</w:t>
      </w:r>
      <w:r w:rsidR="007A6537" w:rsidRPr="0026418A">
        <w:rPr>
          <w:rFonts w:asciiTheme="majorHAnsi" w:hAnsiTheme="majorHAnsi" w:cstheme="majorHAnsi"/>
          <w:noProof/>
        </w:rPr>
        <w:t xml:space="preserve">eptic </w:t>
      </w:r>
      <w:r w:rsidR="007A6537" w:rsidRPr="0026418A">
        <w:rPr>
          <w:rFonts w:asciiTheme="majorHAnsi" w:hAnsiTheme="majorHAnsi" w:cstheme="majorHAnsi"/>
          <w:noProof/>
        </w:rPr>
        <w:t>m</w:t>
      </w:r>
      <w:r w:rsidR="007A6537" w:rsidRPr="0026418A">
        <w:rPr>
          <w:rFonts w:asciiTheme="majorHAnsi" w:hAnsiTheme="majorHAnsi" w:cstheme="majorHAnsi"/>
          <w:noProof/>
        </w:rPr>
        <w:t>ice</w:t>
      </w:r>
      <w:r w:rsidRPr="0026418A">
        <w:rPr>
          <w:rFonts w:asciiTheme="majorHAnsi" w:hAnsiTheme="majorHAnsi" w:cstheme="majorHAnsi"/>
          <w:noProof/>
        </w:rPr>
        <w:t xml:space="preserve">. </w:t>
      </w:r>
      <w:r w:rsidRPr="0026418A">
        <w:rPr>
          <w:rFonts w:asciiTheme="majorHAnsi" w:hAnsiTheme="majorHAnsi" w:cstheme="majorHAnsi"/>
          <w:i/>
          <w:iCs/>
          <w:noProof/>
        </w:rPr>
        <w:t>Journal of American Heart Association.</w:t>
      </w:r>
      <w:r w:rsidRPr="0026418A">
        <w:rPr>
          <w:rFonts w:asciiTheme="majorHAnsi" w:hAnsiTheme="majorHAnsi" w:cstheme="majorHAnsi"/>
          <w:noProof/>
        </w:rPr>
        <w:t xml:space="preserve"> </w:t>
      </w:r>
      <w:r w:rsidRPr="0026418A">
        <w:rPr>
          <w:rFonts w:asciiTheme="majorHAnsi" w:hAnsiTheme="majorHAnsi" w:cstheme="majorHAnsi"/>
          <w:b/>
          <w:bCs/>
          <w:noProof/>
        </w:rPr>
        <w:t>8</w:t>
      </w:r>
      <w:r w:rsidR="009F1E1A" w:rsidRPr="0026418A">
        <w:rPr>
          <w:rFonts w:asciiTheme="majorHAnsi" w:hAnsiTheme="majorHAnsi" w:cstheme="majorHAnsi"/>
          <w:b/>
          <w:bCs/>
          <w:noProof/>
        </w:rPr>
        <w:t xml:space="preserve"> </w:t>
      </w:r>
      <w:r w:rsidR="009F1E1A" w:rsidRPr="0026418A">
        <w:rPr>
          <w:rFonts w:asciiTheme="majorHAnsi" w:hAnsiTheme="majorHAnsi" w:cstheme="majorHAnsi"/>
          <w:noProof/>
        </w:rPr>
        <w:t>(10)</w:t>
      </w:r>
      <w:r w:rsidRPr="0026418A">
        <w:rPr>
          <w:rFonts w:asciiTheme="majorHAnsi" w:hAnsiTheme="majorHAnsi" w:cstheme="majorHAnsi"/>
          <w:noProof/>
        </w:rPr>
        <w:t xml:space="preserve">, </w:t>
      </w:r>
      <w:r w:rsidR="009F1E1A" w:rsidRPr="0026418A">
        <w:rPr>
          <w:rFonts w:asciiTheme="majorHAnsi" w:hAnsiTheme="majorHAnsi" w:cstheme="majorHAnsi"/>
          <w:noProof/>
        </w:rPr>
        <w:t>e012260</w:t>
      </w:r>
      <w:r w:rsidRPr="0026418A">
        <w:rPr>
          <w:rFonts w:asciiTheme="majorHAnsi" w:hAnsiTheme="majorHAnsi" w:cstheme="majorHAnsi"/>
          <w:noProof/>
        </w:rPr>
        <w:t xml:space="preserve"> (2019).</w:t>
      </w:r>
    </w:p>
    <w:p w14:paraId="2D9C7481" w14:textId="7F5988B3" w:rsidR="006E4797" w:rsidRPr="0026418A" w:rsidRDefault="00CC649F" w:rsidP="0026418A">
      <w:pPr>
        <w:rPr>
          <w:rFonts w:asciiTheme="majorHAnsi" w:hAnsiTheme="majorHAnsi" w:cstheme="majorHAnsi"/>
        </w:rPr>
      </w:pPr>
      <w:r w:rsidRPr="0026418A">
        <w:rPr>
          <w:rFonts w:asciiTheme="majorHAnsi" w:hAnsiTheme="majorHAnsi" w:cstheme="majorHAnsi"/>
        </w:rPr>
        <w:fldChar w:fldCharType="end"/>
      </w:r>
    </w:p>
    <w:p w14:paraId="662E4E81" w14:textId="03273B5E" w:rsidR="006E4797" w:rsidRPr="0026418A" w:rsidRDefault="006E4797" w:rsidP="0026418A">
      <w:pPr>
        <w:rPr>
          <w:rFonts w:asciiTheme="majorHAnsi" w:hAnsiTheme="majorHAnsi" w:cstheme="majorHAnsi"/>
          <w:b/>
        </w:rPr>
      </w:pPr>
    </w:p>
    <w:sectPr w:rsidR="006E4797" w:rsidRPr="0026418A" w:rsidSect="0026418A">
      <w:headerReference w:type="even" r:id="rId15"/>
      <w:headerReference w:type="default" r:id="rId16"/>
      <w:footerReference w:type="even" r:id="rId17"/>
      <w:headerReference w:type="first" r:id="rId18"/>
      <w:footerReference w:type="first" r:id="rId19"/>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F6A8A3" w14:textId="77777777" w:rsidR="00C92057" w:rsidRDefault="00C92057">
      <w:r>
        <w:separator/>
      </w:r>
    </w:p>
  </w:endnote>
  <w:endnote w:type="continuationSeparator" w:id="0">
    <w:p w14:paraId="3C8B8F29" w14:textId="77777777" w:rsidR="00C92057" w:rsidRDefault="00C92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altName w:val="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5172E" w14:textId="77777777" w:rsidR="00EF56CE" w:rsidRDefault="00EF56CE">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4857324"/>
      <w:docPartObj>
        <w:docPartGallery w:val="Page Numbers (Bottom of Page)"/>
        <w:docPartUnique/>
      </w:docPartObj>
    </w:sdtPr>
    <w:sdtEndPr>
      <w:rPr>
        <w:noProof/>
      </w:rPr>
    </w:sdtEndPr>
    <w:sdtContent>
      <w:p w14:paraId="3C644CA4" w14:textId="2E551B59" w:rsidR="00F8438F" w:rsidRDefault="00F8438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49B143E" w14:textId="77777777" w:rsidR="00F8438F" w:rsidRDefault="00F843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10D2BC" w14:textId="77777777" w:rsidR="00C92057" w:rsidRDefault="00C92057">
      <w:r>
        <w:separator/>
      </w:r>
    </w:p>
  </w:footnote>
  <w:footnote w:type="continuationSeparator" w:id="0">
    <w:p w14:paraId="183E7354" w14:textId="77777777" w:rsidR="00C92057" w:rsidRDefault="00C920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547F0" w14:textId="77777777" w:rsidR="00EF56CE" w:rsidRDefault="00EF56CE">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0A415" w14:textId="77777777" w:rsidR="00EF56CE" w:rsidRDefault="00EF56CE">
    <w:pPr>
      <w:pBdr>
        <w:top w:val="nil"/>
        <w:left w:val="nil"/>
        <w:bottom w:val="nil"/>
        <w:right w:val="nil"/>
        <w:between w:val="nil"/>
      </w:pBdr>
      <w:tabs>
        <w:tab w:val="center" w:pos="4680"/>
        <w:tab w:val="right" w:pos="9360"/>
        <w:tab w:val="left" w:pos="5724"/>
      </w:tabs>
      <w:rPr>
        <w:b/>
        <w:color w:val="1F497D"/>
        <w:sz w:val="28"/>
        <w:szCs w:val="28"/>
      </w:rPr>
    </w:pPr>
    <w:bookmarkStart w:id="2" w:name="_26in1rg" w:colFirst="0" w:colLast="0"/>
    <w:bookmarkEnd w:id="2"/>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04647" w14:textId="491BFD87" w:rsidR="00EF56CE" w:rsidRDefault="00EF56CE">
    <w:pPr>
      <w:pBdr>
        <w:top w:val="nil"/>
        <w:left w:val="nil"/>
        <w:bottom w:val="nil"/>
        <w:right w:val="nil"/>
        <w:between w:val="nil"/>
      </w:pBdr>
      <w:tabs>
        <w:tab w:val="center" w:pos="4680"/>
        <w:tab w:val="right" w:pos="9360"/>
      </w:tabs>
      <w:jc w:val="right"/>
      <w:rPr>
        <w:b/>
        <w:color w:val="1F497D"/>
        <w:sz w:val="32"/>
        <w:szCs w:val="32"/>
      </w:rPr>
    </w:pPr>
    <w:r>
      <w:rPr>
        <w:b/>
        <w:color w:val="1F497D"/>
        <w:sz w:val="32"/>
        <w:szCs w:val="32"/>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82AE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92215BC"/>
    <w:multiLevelType w:val="multilevel"/>
    <w:tmpl w:val="CDDACD0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A482DC6"/>
    <w:multiLevelType w:val="multilevel"/>
    <w:tmpl w:val="4D60C5CA"/>
    <w:lvl w:ilvl="0">
      <w:start w:val="4"/>
      <w:numFmt w:val="decimal"/>
      <w:lvlText w:val="%1"/>
      <w:lvlJc w:val="left"/>
      <w:pPr>
        <w:ind w:left="420" w:hanging="420"/>
      </w:pPr>
      <w:rPr>
        <w:rFonts w:hint="default"/>
      </w:rPr>
    </w:lvl>
    <w:lvl w:ilvl="1">
      <w:start w:val="9"/>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FAE41B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2B15142"/>
    <w:multiLevelType w:val="hybridMultilevel"/>
    <w:tmpl w:val="2F7035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B909AB"/>
    <w:multiLevelType w:val="multilevel"/>
    <w:tmpl w:val="FCE0DAE0"/>
    <w:lvl w:ilvl="0">
      <w:start w:val="1"/>
      <w:numFmt w:val="decimal"/>
      <w:lvlText w:val="%1."/>
      <w:lvlJc w:val="left"/>
      <w:pPr>
        <w:ind w:left="360" w:hanging="360"/>
      </w:pPr>
    </w:lvl>
    <w:lvl w:ilvl="1">
      <w:start w:val="1"/>
      <w:numFmt w:val="lowerLetter"/>
      <w:lvlText w:val="%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2D93D5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5A04C80"/>
    <w:multiLevelType w:val="multilevel"/>
    <w:tmpl w:val="FA44A16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183F6544"/>
    <w:multiLevelType w:val="hybridMultilevel"/>
    <w:tmpl w:val="6600AA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997B93"/>
    <w:multiLevelType w:val="hybridMultilevel"/>
    <w:tmpl w:val="F1CCD9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1" w15:restartNumberingAfterBreak="0">
    <w:nsid w:val="2522309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67F1ABC"/>
    <w:multiLevelType w:val="multilevel"/>
    <w:tmpl w:val="984AD1C2"/>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26F07CF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5" w15:restartNumberingAfterBreak="0">
    <w:nsid w:val="2B644AD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33091DEC"/>
    <w:multiLevelType w:val="hybridMultilevel"/>
    <w:tmpl w:val="FD8436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46365EE"/>
    <w:multiLevelType w:val="hybridMultilevel"/>
    <w:tmpl w:val="4D2281EC"/>
    <w:lvl w:ilvl="0" w:tplc="0AD849F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21"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3A2F5557"/>
    <w:multiLevelType w:val="hybridMultilevel"/>
    <w:tmpl w:val="653C17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429D3E6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44D44E38"/>
    <w:multiLevelType w:val="multilevel"/>
    <w:tmpl w:val="E2B4B01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78B6FDD"/>
    <w:multiLevelType w:val="hybridMultilevel"/>
    <w:tmpl w:val="A6EA0C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B92BF8"/>
    <w:multiLevelType w:val="hybridMultilevel"/>
    <w:tmpl w:val="CB921C9A"/>
    <w:lvl w:ilvl="0" w:tplc="E84427F8">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4C44042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E073AF1"/>
    <w:multiLevelType w:val="hybridMultilevel"/>
    <w:tmpl w:val="CDA4B8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537C758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3E42C3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AAA6C3B"/>
    <w:multiLevelType w:val="hybridMultilevel"/>
    <w:tmpl w:val="FF3A16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BFA42A4"/>
    <w:multiLevelType w:val="hybridMultilevel"/>
    <w:tmpl w:val="09DCACF8"/>
    <w:lvl w:ilvl="0" w:tplc="4104C3D2">
      <w:start w:val="1"/>
      <w:numFmt w:val="decimal"/>
      <w:lvlText w:val="%1."/>
      <w:lvlJc w:val="left"/>
      <w:pPr>
        <w:ind w:left="360" w:hanging="360"/>
      </w:pPr>
      <w:rPr>
        <w:rFonts w:ascii="Calibri" w:eastAsia="Calibri" w:hAnsi="Calibri" w:cs="Calibri"/>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7" w15:restartNumberingAfterBreak="0">
    <w:nsid w:val="5E5D717D"/>
    <w:multiLevelType w:val="hybridMultilevel"/>
    <w:tmpl w:val="0CE06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F0A4158"/>
    <w:multiLevelType w:val="hybridMultilevel"/>
    <w:tmpl w:val="3536B2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F2E34B4"/>
    <w:multiLevelType w:val="hybridMultilevel"/>
    <w:tmpl w:val="D51AC3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17B6F1A"/>
    <w:multiLevelType w:val="multilevel"/>
    <w:tmpl w:val="0E2CFF6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1" w15:restartNumberingAfterBreak="0">
    <w:nsid w:val="62A2364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2EE08E4"/>
    <w:multiLevelType w:val="hybridMultilevel"/>
    <w:tmpl w:val="E5E40DF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657B59C3"/>
    <w:multiLevelType w:val="hybridMultilevel"/>
    <w:tmpl w:val="8D0813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612162A"/>
    <w:multiLevelType w:val="multilevel"/>
    <w:tmpl w:val="13C2561C"/>
    <w:lvl w:ilvl="0">
      <w:start w:val="5"/>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5" w15:restartNumberingAfterBreak="0">
    <w:nsid w:val="66EF39FD"/>
    <w:multiLevelType w:val="hybridMultilevel"/>
    <w:tmpl w:val="6A0CDCCC"/>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6" w15:restartNumberingAfterBreak="0">
    <w:nsid w:val="68D90BE1"/>
    <w:multiLevelType w:val="multilevel"/>
    <w:tmpl w:val="E4A8B20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8" w15:restartNumberingAfterBreak="0">
    <w:nsid w:val="698F5FAE"/>
    <w:multiLevelType w:val="hybridMultilevel"/>
    <w:tmpl w:val="BA7E297A"/>
    <w:lvl w:ilvl="0" w:tplc="0409000F">
      <w:start w:val="1"/>
      <w:numFmt w:val="decimal"/>
      <w:lvlText w:val="%1."/>
      <w:lvlJc w:val="left"/>
      <w:pPr>
        <w:ind w:left="720" w:hanging="360"/>
      </w:pPr>
      <w:rPr>
        <w:rFonts w:hint="default"/>
      </w:rPr>
    </w:lvl>
    <w:lvl w:ilvl="1" w:tplc="87D8EB48">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B08693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1" w15:restartNumberingAfterBreak="0">
    <w:nsid w:val="7D1E2A99"/>
    <w:multiLevelType w:val="hybridMultilevel"/>
    <w:tmpl w:val="6764E6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25"/>
  </w:num>
  <w:num w:numId="3">
    <w:abstractNumId w:val="50"/>
  </w:num>
  <w:num w:numId="4">
    <w:abstractNumId w:val="10"/>
  </w:num>
  <w:num w:numId="5">
    <w:abstractNumId w:val="32"/>
  </w:num>
  <w:num w:numId="6">
    <w:abstractNumId w:val="47"/>
  </w:num>
  <w:num w:numId="7">
    <w:abstractNumId w:val="20"/>
  </w:num>
  <w:num w:numId="8">
    <w:abstractNumId w:val="23"/>
  </w:num>
  <w:num w:numId="9">
    <w:abstractNumId w:val="14"/>
  </w:num>
  <w:num w:numId="10">
    <w:abstractNumId w:val="21"/>
  </w:num>
  <w:num w:numId="11">
    <w:abstractNumId w:val="29"/>
  </w:num>
  <w:num w:numId="12">
    <w:abstractNumId w:val="16"/>
  </w:num>
  <w:num w:numId="13">
    <w:abstractNumId w:val="36"/>
  </w:num>
  <w:num w:numId="14">
    <w:abstractNumId w:val="48"/>
  </w:num>
  <w:num w:numId="15">
    <w:abstractNumId w:val="1"/>
  </w:num>
  <w:num w:numId="16">
    <w:abstractNumId w:val="43"/>
  </w:num>
  <w:num w:numId="17">
    <w:abstractNumId w:val="37"/>
  </w:num>
  <w:num w:numId="18">
    <w:abstractNumId w:val="27"/>
  </w:num>
  <w:num w:numId="19">
    <w:abstractNumId w:val="35"/>
  </w:num>
  <w:num w:numId="20">
    <w:abstractNumId w:val="39"/>
  </w:num>
  <w:num w:numId="21">
    <w:abstractNumId w:val="51"/>
  </w:num>
  <w:num w:numId="22">
    <w:abstractNumId w:val="6"/>
  </w:num>
  <w:num w:numId="23">
    <w:abstractNumId w:val="33"/>
  </w:num>
  <w:num w:numId="24">
    <w:abstractNumId w:val="5"/>
  </w:num>
  <w:num w:numId="25">
    <w:abstractNumId w:val="45"/>
  </w:num>
  <w:num w:numId="26">
    <w:abstractNumId w:val="19"/>
  </w:num>
  <w:num w:numId="27">
    <w:abstractNumId w:val="28"/>
  </w:num>
  <w:num w:numId="28">
    <w:abstractNumId w:val="0"/>
  </w:num>
  <w:num w:numId="29">
    <w:abstractNumId w:val="11"/>
  </w:num>
  <w:num w:numId="30">
    <w:abstractNumId w:val="40"/>
  </w:num>
  <w:num w:numId="31">
    <w:abstractNumId w:val="12"/>
  </w:num>
  <w:num w:numId="32">
    <w:abstractNumId w:val="26"/>
  </w:num>
  <w:num w:numId="33">
    <w:abstractNumId w:val="41"/>
  </w:num>
  <w:num w:numId="34">
    <w:abstractNumId w:val="24"/>
  </w:num>
  <w:num w:numId="35">
    <w:abstractNumId w:val="7"/>
  </w:num>
  <w:num w:numId="36">
    <w:abstractNumId w:val="8"/>
  </w:num>
  <w:num w:numId="37">
    <w:abstractNumId w:val="42"/>
  </w:num>
  <w:num w:numId="38">
    <w:abstractNumId w:val="13"/>
  </w:num>
  <w:num w:numId="39">
    <w:abstractNumId w:val="46"/>
  </w:num>
  <w:num w:numId="40">
    <w:abstractNumId w:val="49"/>
  </w:num>
  <w:num w:numId="41">
    <w:abstractNumId w:val="38"/>
  </w:num>
  <w:num w:numId="42">
    <w:abstractNumId w:val="2"/>
  </w:num>
  <w:num w:numId="43">
    <w:abstractNumId w:val="44"/>
  </w:num>
  <w:num w:numId="44">
    <w:abstractNumId w:val="30"/>
  </w:num>
  <w:num w:numId="45">
    <w:abstractNumId w:val="15"/>
  </w:num>
  <w:num w:numId="46">
    <w:abstractNumId w:val="4"/>
  </w:num>
  <w:num w:numId="47">
    <w:abstractNumId w:val="9"/>
  </w:num>
  <w:num w:numId="48">
    <w:abstractNumId w:val="18"/>
  </w:num>
  <w:num w:numId="49">
    <w:abstractNumId w:val="31"/>
  </w:num>
  <w:num w:numId="50">
    <w:abstractNumId w:val="22"/>
  </w:num>
  <w:num w:numId="51">
    <w:abstractNumId w:val="34"/>
  </w:num>
  <w:num w:numId="52">
    <w:abstractNumId w:val="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797"/>
    <w:rsid w:val="000008D1"/>
    <w:rsid w:val="000022C1"/>
    <w:rsid w:val="0000463E"/>
    <w:rsid w:val="00004871"/>
    <w:rsid w:val="000079F1"/>
    <w:rsid w:val="000103DE"/>
    <w:rsid w:val="0001165C"/>
    <w:rsid w:val="000137E9"/>
    <w:rsid w:val="000139CC"/>
    <w:rsid w:val="0002639E"/>
    <w:rsid w:val="00026F62"/>
    <w:rsid w:val="00042C03"/>
    <w:rsid w:val="00043A94"/>
    <w:rsid w:val="000518A3"/>
    <w:rsid w:val="00060130"/>
    <w:rsid w:val="00061827"/>
    <w:rsid w:val="00070DF3"/>
    <w:rsid w:val="00080BC1"/>
    <w:rsid w:val="000822D2"/>
    <w:rsid w:val="00084205"/>
    <w:rsid w:val="00084D34"/>
    <w:rsid w:val="00085047"/>
    <w:rsid w:val="00087570"/>
    <w:rsid w:val="000944A4"/>
    <w:rsid w:val="00096B33"/>
    <w:rsid w:val="000A4BBB"/>
    <w:rsid w:val="000A5CAB"/>
    <w:rsid w:val="000A6C9E"/>
    <w:rsid w:val="000B4A04"/>
    <w:rsid w:val="000B4CBD"/>
    <w:rsid w:val="000C24F5"/>
    <w:rsid w:val="000C56F7"/>
    <w:rsid w:val="000D134A"/>
    <w:rsid w:val="000D277E"/>
    <w:rsid w:val="000D2D27"/>
    <w:rsid w:val="000D5266"/>
    <w:rsid w:val="000D593C"/>
    <w:rsid w:val="000D5AEA"/>
    <w:rsid w:val="000D7E65"/>
    <w:rsid w:val="000E40E4"/>
    <w:rsid w:val="000E5F10"/>
    <w:rsid w:val="000F14FC"/>
    <w:rsid w:val="000F7A57"/>
    <w:rsid w:val="00102145"/>
    <w:rsid w:val="00106CCE"/>
    <w:rsid w:val="0011005E"/>
    <w:rsid w:val="001100E0"/>
    <w:rsid w:val="00113BE0"/>
    <w:rsid w:val="0012445A"/>
    <w:rsid w:val="00125CEF"/>
    <w:rsid w:val="001302C0"/>
    <w:rsid w:val="00131D26"/>
    <w:rsid w:val="00134FF4"/>
    <w:rsid w:val="00147B7B"/>
    <w:rsid w:val="001525BC"/>
    <w:rsid w:val="00157682"/>
    <w:rsid w:val="00160096"/>
    <w:rsid w:val="001633E0"/>
    <w:rsid w:val="0016364C"/>
    <w:rsid w:val="00167AD1"/>
    <w:rsid w:val="00172ABA"/>
    <w:rsid w:val="001739BB"/>
    <w:rsid w:val="001742D8"/>
    <w:rsid w:val="00174CCC"/>
    <w:rsid w:val="00175391"/>
    <w:rsid w:val="00183E9C"/>
    <w:rsid w:val="001935B2"/>
    <w:rsid w:val="001969CE"/>
    <w:rsid w:val="001A1CC6"/>
    <w:rsid w:val="001A5657"/>
    <w:rsid w:val="001B2790"/>
    <w:rsid w:val="001B3429"/>
    <w:rsid w:val="001C2685"/>
    <w:rsid w:val="001C47C8"/>
    <w:rsid w:val="001C5989"/>
    <w:rsid w:val="001C7C7E"/>
    <w:rsid w:val="001D632D"/>
    <w:rsid w:val="001D6B44"/>
    <w:rsid w:val="001D7041"/>
    <w:rsid w:val="001D78AB"/>
    <w:rsid w:val="001E05AF"/>
    <w:rsid w:val="001E0615"/>
    <w:rsid w:val="001E5372"/>
    <w:rsid w:val="001E6241"/>
    <w:rsid w:val="001F2A83"/>
    <w:rsid w:val="00205B8B"/>
    <w:rsid w:val="00213524"/>
    <w:rsid w:val="00215820"/>
    <w:rsid w:val="00215942"/>
    <w:rsid w:val="002221FE"/>
    <w:rsid w:val="002311C2"/>
    <w:rsid w:val="0023330B"/>
    <w:rsid w:val="0023521F"/>
    <w:rsid w:val="002365B0"/>
    <w:rsid w:val="00242FEA"/>
    <w:rsid w:val="0024339D"/>
    <w:rsid w:val="002567E9"/>
    <w:rsid w:val="002608CB"/>
    <w:rsid w:val="00262234"/>
    <w:rsid w:val="00263651"/>
    <w:rsid w:val="0026418A"/>
    <w:rsid w:val="00265ECA"/>
    <w:rsid w:val="00275540"/>
    <w:rsid w:val="00275803"/>
    <w:rsid w:val="00275D55"/>
    <w:rsid w:val="00290F09"/>
    <w:rsid w:val="00296BC5"/>
    <w:rsid w:val="002A00FE"/>
    <w:rsid w:val="002A0A5C"/>
    <w:rsid w:val="002A56C7"/>
    <w:rsid w:val="002A6677"/>
    <w:rsid w:val="002A7177"/>
    <w:rsid w:val="002A72DC"/>
    <w:rsid w:val="002B0DD3"/>
    <w:rsid w:val="002B2A8A"/>
    <w:rsid w:val="002C008C"/>
    <w:rsid w:val="002C6C3A"/>
    <w:rsid w:val="002D2AA8"/>
    <w:rsid w:val="002E30E8"/>
    <w:rsid w:val="002E313B"/>
    <w:rsid w:val="002E58CA"/>
    <w:rsid w:val="002E6782"/>
    <w:rsid w:val="002E7243"/>
    <w:rsid w:val="002F32D4"/>
    <w:rsid w:val="002F66C8"/>
    <w:rsid w:val="002F6AAB"/>
    <w:rsid w:val="00301C35"/>
    <w:rsid w:val="00306595"/>
    <w:rsid w:val="00311871"/>
    <w:rsid w:val="003124F7"/>
    <w:rsid w:val="003246BB"/>
    <w:rsid w:val="0032651F"/>
    <w:rsid w:val="00331E4C"/>
    <w:rsid w:val="00337A96"/>
    <w:rsid w:val="003402BA"/>
    <w:rsid w:val="00340C15"/>
    <w:rsid w:val="00341A86"/>
    <w:rsid w:val="0034296F"/>
    <w:rsid w:val="00350086"/>
    <w:rsid w:val="00351087"/>
    <w:rsid w:val="0036262C"/>
    <w:rsid w:val="0036694C"/>
    <w:rsid w:val="0037225A"/>
    <w:rsid w:val="00375053"/>
    <w:rsid w:val="003769BE"/>
    <w:rsid w:val="00376DD8"/>
    <w:rsid w:val="00382C0B"/>
    <w:rsid w:val="003973E5"/>
    <w:rsid w:val="00397CC2"/>
    <w:rsid w:val="003A1988"/>
    <w:rsid w:val="003A1F06"/>
    <w:rsid w:val="003A3AF2"/>
    <w:rsid w:val="003A5316"/>
    <w:rsid w:val="003A7FF0"/>
    <w:rsid w:val="003B148E"/>
    <w:rsid w:val="003B196E"/>
    <w:rsid w:val="003B21B5"/>
    <w:rsid w:val="003B3294"/>
    <w:rsid w:val="003B62F5"/>
    <w:rsid w:val="003B6A24"/>
    <w:rsid w:val="003B7FC1"/>
    <w:rsid w:val="003C0EC2"/>
    <w:rsid w:val="003C2E1F"/>
    <w:rsid w:val="003C71E6"/>
    <w:rsid w:val="003D1C10"/>
    <w:rsid w:val="003D1F1E"/>
    <w:rsid w:val="003D4BDA"/>
    <w:rsid w:val="003D4E9C"/>
    <w:rsid w:val="003D5973"/>
    <w:rsid w:val="003D6E50"/>
    <w:rsid w:val="003E4813"/>
    <w:rsid w:val="003E4B0F"/>
    <w:rsid w:val="003F774E"/>
    <w:rsid w:val="003F78E5"/>
    <w:rsid w:val="00402823"/>
    <w:rsid w:val="00402E93"/>
    <w:rsid w:val="00403EB6"/>
    <w:rsid w:val="00411F33"/>
    <w:rsid w:val="00412CEA"/>
    <w:rsid w:val="00413888"/>
    <w:rsid w:val="004139B5"/>
    <w:rsid w:val="004152AB"/>
    <w:rsid w:val="004157A2"/>
    <w:rsid w:val="00421235"/>
    <w:rsid w:val="0042315E"/>
    <w:rsid w:val="00426915"/>
    <w:rsid w:val="00426F1B"/>
    <w:rsid w:val="00427959"/>
    <w:rsid w:val="004418A4"/>
    <w:rsid w:val="004446BE"/>
    <w:rsid w:val="00445805"/>
    <w:rsid w:val="0044593F"/>
    <w:rsid w:val="00446FDC"/>
    <w:rsid w:val="0045015C"/>
    <w:rsid w:val="004516EB"/>
    <w:rsid w:val="00456311"/>
    <w:rsid w:val="00460AB7"/>
    <w:rsid w:val="004613B5"/>
    <w:rsid w:val="00465FC2"/>
    <w:rsid w:val="004721DD"/>
    <w:rsid w:val="004756A3"/>
    <w:rsid w:val="00480124"/>
    <w:rsid w:val="00483633"/>
    <w:rsid w:val="0048510F"/>
    <w:rsid w:val="00485603"/>
    <w:rsid w:val="00486D32"/>
    <w:rsid w:val="004913DB"/>
    <w:rsid w:val="004A17E9"/>
    <w:rsid w:val="004A6030"/>
    <w:rsid w:val="004B02EC"/>
    <w:rsid w:val="004B359A"/>
    <w:rsid w:val="004C04DB"/>
    <w:rsid w:val="004C39BF"/>
    <w:rsid w:val="004C51E7"/>
    <w:rsid w:val="004D0860"/>
    <w:rsid w:val="004D1834"/>
    <w:rsid w:val="004D7DE5"/>
    <w:rsid w:val="004E13C1"/>
    <w:rsid w:val="004E1567"/>
    <w:rsid w:val="004E22E0"/>
    <w:rsid w:val="004E374D"/>
    <w:rsid w:val="004F1057"/>
    <w:rsid w:val="004F1504"/>
    <w:rsid w:val="004F2B71"/>
    <w:rsid w:val="004F35E4"/>
    <w:rsid w:val="004F3BBF"/>
    <w:rsid w:val="004F3D7F"/>
    <w:rsid w:val="004F7C72"/>
    <w:rsid w:val="00500307"/>
    <w:rsid w:val="0050388C"/>
    <w:rsid w:val="00503896"/>
    <w:rsid w:val="00503F2C"/>
    <w:rsid w:val="00505463"/>
    <w:rsid w:val="005072A1"/>
    <w:rsid w:val="005160AF"/>
    <w:rsid w:val="00517836"/>
    <w:rsid w:val="00522A4F"/>
    <w:rsid w:val="00523914"/>
    <w:rsid w:val="0052724F"/>
    <w:rsid w:val="00527356"/>
    <w:rsid w:val="005369B3"/>
    <w:rsid w:val="00550A6A"/>
    <w:rsid w:val="00551D82"/>
    <w:rsid w:val="00561DC4"/>
    <w:rsid w:val="00562565"/>
    <w:rsid w:val="00563F67"/>
    <w:rsid w:val="00566B11"/>
    <w:rsid w:val="0057222F"/>
    <w:rsid w:val="00580E38"/>
    <w:rsid w:val="00583B3D"/>
    <w:rsid w:val="00585D49"/>
    <w:rsid w:val="00591E5C"/>
    <w:rsid w:val="00593264"/>
    <w:rsid w:val="005945D0"/>
    <w:rsid w:val="00595E33"/>
    <w:rsid w:val="00595F55"/>
    <w:rsid w:val="005A16FF"/>
    <w:rsid w:val="005A3D7D"/>
    <w:rsid w:val="005A649B"/>
    <w:rsid w:val="005A79C8"/>
    <w:rsid w:val="005B1557"/>
    <w:rsid w:val="005B1A6C"/>
    <w:rsid w:val="005B6D08"/>
    <w:rsid w:val="005D4E23"/>
    <w:rsid w:val="005D646E"/>
    <w:rsid w:val="005E0EAB"/>
    <w:rsid w:val="005F6987"/>
    <w:rsid w:val="005F7131"/>
    <w:rsid w:val="00600317"/>
    <w:rsid w:val="006029CF"/>
    <w:rsid w:val="00603A73"/>
    <w:rsid w:val="006073EF"/>
    <w:rsid w:val="00610653"/>
    <w:rsid w:val="006118F6"/>
    <w:rsid w:val="00616897"/>
    <w:rsid w:val="00617CC1"/>
    <w:rsid w:val="00622578"/>
    <w:rsid w:val="00632280"/>
    <w:rsid w:val="00634C19"/>
    <w:rsid w:val="006350F1"/>
    <w:rsid w:val="00636453"/>
    <w:rsid w:val="006375CB"/>
    <w:rsid w:val="00651D8D"/>
    <w:rsid w:val="0065362A"/>
    <w:rsid w:val="00657AD2"/>
    <w:rsid w:val="0067337B"/>
    <w:rsid w:val="00673707"/>
    <w:rsid w:val="00674306"/>
    <w:rsid w:val="00684A1F"/>
    <w:rsid w:val="006869D0"/>
    <w:rsid w:val="006A04C6"/>
    <w:rsid w:val="006A58F3"/>
    <w:rsid w:val="006B4420"/>
    <w:rsid w:val="006B6B23"/>
    <w:rsid w:val="006C11F4"/>
    <w:rsid w:val="006C3161"/>
    <w:rsid w:val="006C6858"/>
    <w:rsid w:val="006D32F1"/>
    <w:rsid w:val="006D3BD9"/>
    <w:rsid w:val="006D5345"/>
    <w:rsid w:val="006D7C11"/>
    <w:rsid w:val="006E0596"/>
    <w:rsid w:val="006E0E1D"/>
    <w:rsid w:val="006E4797"/>
    <w:rsid w:val="006E5833"/>
    <w:rsid w:val="006F0866"/>
    <w:rsid w:val="006F382A"/>
    <w:rsid w:val="006F3C9E"/>
    <w:rsid w:val="006F620C"/>
    <w:rsid w:val="006F6675"/>
    <w:rsid w:val="0070444F"/>
    <w:rsid w:val="007061B3"/>
    <w:rsid w:val="007063C4"/>
    <w:rsid w:val="00714436"/>
    <w:rsid w:val="00720FE2"/>
    <w:rsid w:val="007215E2"/>
    <w:rsid w:val="0072545C"/>
    <w:rsid w:val="007270F1"/>
    <w:rsid w:val="00730199"/>
    <w:rsid w:val="00732748"/>
    <w:rsid w:val="00732908"/>
    <w:rsid w:val="007331A2"/>
    <w:rsid w:val="00736434"/>
    <w:rsid w:val="00736CCD"/>
    <w:rsid w:val="00741DC4"/>
    <w:rsid w:val="00754388"/>
    <w:rsid w:val="00755EFB"/>
    <w:rsid w:val="0075709B"/>
    <w:rsid w:val="0076291C"/>
    <w:rsid w:val="00764CE5"/>
    <w:rsid w:val="00771218"/>
    <w:rsid w:val="00773378"/>
    <w:rsid w:val="00776CC1"/>
    <w:rsid w:val="00783BFC"/>
    <w:rsid w:val="00791C6A"/>
    <w:rsid w:val="00793C50"/>
    <w:rsid w:val="007A4567"/>
    <w:rsid w:val="007A5425"/>
    <w:rsid w:val="007A6537"/>
    <w:rsid w:val="007A6A8D"/>
    <w:rsid w:val="007A794E"/>
    <w:rsid w:val="007B255B"/>
    <w:rsid w:val="007B507B"/>
    <w:rsid w:val="007B68FC"/>
    <w:rsid w:val="007D5338"/>
    <w:rsid w:val="007D69B2"/>
    <w:rsid w:val="007E4903"/>
    <w:rsid w:val="007E6B57"/>
    <w:rsid w:val="007F08B7"/>
    <w:rsid w:val="007F7076"/>
    <w:rsid w:val="007F7970"/>
    <w:rsid w:val="00803139"/>
    <w:rsid w:val="00804E76"/>
    <w:rsid w:val="00810FCB"/>
    <w:rsid w:val="00814384"/>
    <w:rsid w:val="00814BCF"/>
    <w:rsid w:val="00824BBE"/>
    <w:rsid w:val="008257BF"/>
    <w:rsid w:val="008309C4"/>
    <w:rsid w:val="00830D78"/>
    <w:rsid w:val="00831E20"/>
    <w:rsid w:val="0084244D"/>
    <w:rsid w:val="00842F10"/>
    <w:rsid w:val="00843726"/>
    <w:rsid w:val="008459F1"/>
    <w:rsid w:val="0085111F"/>
    <w:rsid w:val="0085135B"/>
    <w:rsid w:val="00852EAA"/>
    <w:rsid w:val="00856275"/>
    <w:rsid w:val="008571DD"/>
    <w:rsid w:val="00857AD9"/>
    <w:rsid w:val="00857D68"/>
    <w:rsid w:val="0086188C"/>
    <w:rsid w:val="00861E8B"/>
    <w:rsid w:val="0086754E"/>
    <w:rsid w:val="008710A1"/>
    <w:rsid w:val="0087395F"/>
    <w:rsid w:val="00886EF6"/>
    <w:rsid w:val="00887808"/>
    <w:rsid w:val="00892118"/>
    <w:rsid w:val="00892179"/>
    <w:rsid w:val="008927E6"/>
    <w:rsid w:val="00896DE1"/>
    <w:rsid w:val="008A62E8"/>
    <w:rsid w:val="008B0D67"/>
    <w:rsid w:val="008B436E"/>
    <w:rsid w:val="008B4CFB"/>
    <w:rsid w:val="008D4D6F"/>
    <w:rsid w:val="008D6E2E"/>
    <w:rsid w:val="008D7211"/>
    <w:rsid w:val="008E29A8"/>
    <w:rsid w:val="008E7D19"/>
    <w:rsid w:val="008F018B"/>
    <w:rsid w:val="008F16E2"/>
    <w:rsid w:val="008F198F"/>
    <w:rsid w:val="008F293E"/>
    <w:rsid w:val="008F3510"/>
    <w:rsid w:val="008F5EE8"/>
    <w:rsid w:val="009018FC"/>
    <w:rsid w:val="00902BB9"/>
    <w:rsid w:val="00911B11"/>
    <w:rsid w:val="00911F87"/>
    <w:rsid w:val="0091231A"/>
    <w:rsid w:val="009162AE"/>
    <w:rsid w:val="00923784"/>
    <w:rsid w:val="00924C6D"/>
    <w:rsid w:val="00933C79"/>
    <w:rsid w:val="00933D11"/>
    <w:rsid w:val="00934192"/>
    <w:rsid w:val="00935F9A"/>
    <w:rsid w:val="009402D5"/>
    <w:rsid w:val="009403F8"/>
    <w:rsid w:val="00940A99"/>
    <w:rsid w:val="009434F3"/>
    <w:rsid w:val="0094366C"/>
    <w:rsid w:val="009514A4"/>
    <w:rsid w:val="0095367D"/>
    <w:rsid w:val="0095760D"/>
    <w:rsid w:val="00960AF7"/>
    <w:rsid w:val="00961D9E"/>
    <w:rsid w:val="0096414A"/>
    <w:rsid w:val="009652D9"/>
    <w:rsid w:val="0096705C"/>
    <w:rsid w:val="00970E31"/>
    <w:rsid w:val="00983FF5"/>
    <w:rsid w:val="00985ADB"/>
    <w:rsid w:val="0098643A"/>
    <w:rsid w:val="0099687C"/>
    <w:rsid w:val="009A4EC3"/>
    <w:rsid w:val="009A5C1A"/>
    <w:rsid w:val="009A738B"/>
    <w:rsid w:val="009B2BEE"/>
    <w:rsid w:val="009B47F3"/>
    <w:rsid w:val="009C41CD"/>
    <w:rsid w:val="009D21FF"/>
    <w:rsid w:val="009D5147"/>
    <w:rsid w:val="009E5261"/>
    <w:rsid w:val="009E5701"/>
    <w:rsid w:val="009F1E1A"/>
    <w:rsid w:val="009F3EB6"/>
    <w:rsid w:val="009F47F3"/>
    <w:rsid w:val="009F6820"/>
    <w:rsid w:val="009F74C0"/>
    <w:rsid w:val="00A007DB"/>
    <w:rsid w:val="00A0204F"/>
    <w:rsid w:val="00A11D94"/>
    <w:rsid w:val="00A13F39"/>
    <w:rsid w:val="00A14B8A"/>
    <w:rsid w:val="00A1566F"/>
    <w:rsid w:val="00A15726"/>
    <w:rsid w:val="00A16B12"/>
    <w:rsid w:val="00A24DF4"/>
    <w:rsid w:val="00A26271"/>
    <w:rsid w:val="00A27458"/>
    <w:rsid w:val="00A31BC0"/>
    <w:rsid w:val="00A4761F"/>
    <w:rsid w:val="00A51626"/>
    <w:rsid w:val="00A52179"/>
    <w:rsid w:val="00A53797"/>
    <w:rsid w:val="00A62EE8"/>
    <w:rsid w:val="00A66A84"/>
    <w:rsid w:val="00A70B2A"/>
    <w:rsid w:val="00A8155A"/>
    <w:rsid w:val="00A82A05"/>
    <w:rsid w:val="00A906F8"/>
    <w:rsid w:val="00A90F7B"/>
    <w:rsid w:val="00A91728"/>
    <w:rsid w:val="00A95F2A"/>
    <w:rsid w:val="00AA0265"/>
    <w:rsid w:val="00AA1480"/>
    <w:rsid w:val="00AA17E4"/>
    <w:rsid w:val="00AA3912"/>
    <w:rsid w:val="00AA6F3E"/>
    <w:rsid w:val="00AB4A51"/>
    <w:rsid w:val="00AB5C20"/>
    <w:rsid w:val="00AC0DE0"/>
    <w:rsid w:val="00AC2773"/>
    <w:rsid w:val="00AC53AB"/>
    <w:rsid w:val="00AC5B9C"/>
    <w:rsid w:val="00AD0E0E"/>
    <w:rsid w:val="00AD10A8"/>
    <w:rsid w:val="00AD171D"/>
    <w:rsid w:val="00AD4572"/>
    <w:rsid w:val="00AE05D5"/>
    <w:rsid w:val="00AF2637"/>
    <w:rsid w:val="00AF70F3"/>
    <w:rsid w:val="00AF794B"/>
    <w:rsid w:val="00B05280"/>
    <w:rsid w:val="00B057AC"/>
    <w:rsid w:val="00B0677A"/>
    <w:rsid w:val="00B07DDE"/>
    <w:rsid w:val="00B10721"/>
    <w:rsid w:val="00B11935"/>
    <w:rsid w:val="00B14C20"/>
    <w:rsid w:val="00B14EDC"/>
    <w:rsid w:val="00B15D1F"/>
    <w:rsid w:val="00B20FDE"/>
    <w:rsid w:val="00B262F0"/>
    <w:rsid w:val="00B271BD"/>
    <w:rsid w:val="00B311CA"/>
    <w:rsid w:val="00B43515"/>
    <w:rsid w:val="00B50221"/>
    <w:rsid w:val="00B518DD"/>
    <w:rsid w:val="00B54355"/>
    <w:rsid w:val="00B609D6"/>
    <w:rsid w:val="00B6751A"/>
    <w:rsid w:val="00B67E27"/>
    <w:rsid w:val="00B70287"/>
    <w:rsid w:val="00B82415"/>
    <w:rsid w:val="00B86220"/>
    <w:rsid w:val="00B908DA"/>
    <w:rsid w:val="00BA64C3"/>
    <w:rsid w:val="00BC3E92"/>
    <w:rsid w:val="00BC6C11"/>
    <w:rsid w:val="00BD5ECE"/>
    <w:rsid w:val="00BD5FD3"/>
    <w:rsid w:val="00BE0F14"/>
    <w:rsid w:val="00BE222A"/>
    <w:rsid w:val="00BE22A2"/>
    <w:rsid w:val="00BE3329"/>
    <w:rsid w:val="00BE48D2"/>
    <w:rsid w:val="00BF0D30"/>
    <w:rsid w:val="00BF2793"/>
    <w:rsid w:val="00C06782"/>
    <w:rsid w:val="00C23FB1"/>
    <w:rsid w:val="00C31D02"/>
    <w:rsid w:val="00C31F9A"/>
    <w:rsid w:val="00C32A16"/>
    <w:rsid w:val="00C37B47"/>
    <w:rsid w:val="00C4109D"/>
    <w:rsid w:val="00C43F12"/>
    <w:rsid w:val="00C5181B"/>
    <w:rsid w:val="00C5403D"/>
    <w:rsid w:val="00C560C6"/>
    <w:rsid w:val="00C56294"/>
    <w:rsid w:val="00C64773"/>
    <w:rsid w:val="00C648A5"/>
    <w:rsid w:val="00C66AD8"/>
    <w:rsid w:val="00C66E11"/>
    <w:rsid w:val="00C72CEB"/>
    <w:rsid w:val="00C73E59"/>
    <w:rsid w:val="00C76DED"/>
    <w:rsid w:val="00C77B0E"/>
    <w:rsid w:val="00C8178B"/>
    <w:rsid w:val="00C81CD7"/>
    <w:rsid w:val="00C90233"/>
    <w:rsid w:val="00C92057"/>
    <w:rsid w:val="00C930EE"/>
    <w:rsid w:val="00C93A78"/>
    <w:rsid w:val="00C974D8"/>
    <w:rsid w:val="00CA6FA7"/>
    <w:rsid w:val="00CB1F6A"/>
    <w:rsid w:val="00CB5A97"/>
    <w:rsid w:val="00CB67D9"/>
    <w:rsid w:val="00CB6AFA"/>
    <w:rsid w:val="00CB749A"/>
    <w:rsid w:val="00CB7933"/>
    <w:rsid w:val="00CC649F"/>
    <w:rsid w:val="00CD166E"/>
    <w:rsid w:val="00CD1C09"/>
    <w:rsid w:val="00CD4C35"/>
    <w:rsid w:val="00CD5539"/>
    <w:rsid w:val="00CD606B"/>
    <w:rsid w:val="00CD689E"/>
    <w:rsid w:val="00CD788B"/>
    <w:rsid w:val="00CE2825"/>
    <w:rsid w:val="00CF0F4B"/>
    <w:rsid w:val="00CF1CC9"/>
    <w:rsid w:val="00CF5E00"/>
    <w:rsid w:val="00CF655D"/>
    <w:rsid w:val="00CF714F"/>
    <w:rsid w:val="00CF79F2"/>
    <w:rsid w:val="00D014B2"/>
    <w:rsid w:val="00D050A0"/>
    <w:rsid w:val="00D053A6"/>
    <w:rsid w:val="00D07AA8"/>
    <w:rsid w:val="00D140E9"/>
    <w:rsid w:val="00D1567C"/>
    <w:rsid w:val="00D161BF"/>
    <w:rsid w:val="00D162CB"/>
    <w:rsid w:val="00D17AE6"/>
    <w:rsid w:val="00D33212"/>
    <w:rsid w:val="00D34FA8"/>
    <w:rsid w:val="00D403BD"/>
    <w:rsid w:val="00D424F2"/>
    <w:rsid w:val="00D45D0F"/>
    <w:rsid w:val="00D52A9A"/>
    <w:rsid w:val="00D771AC"/>
    <w:rsid w:val="00D77824"/>
    <w:rsid w:val="00D80D65"/>
    <w:rsid w:val="00D849D3"/>
    <w:rsid w:val="00D84A52"/>
    <w:rsid w:val="00D84DF7"/>
    <w:rsid w:val="00D87941"/>
    <w:rsid w:val="00D92C2D"/>
    <w:rsid w:val="00D92F7E"/>
    <w:rsid w:val="00D94582"/>
    <w:rsid w:val="00D96522"/>
    <w:rsid w:val="00DA18E9"/>
    <w:rsid w:val="00DA190C"/>
    <w:rsid w:val="00DA2A1F"/>
    <w:rsid w:val="00DA53BD"/>
    <w:rsid w:val="00DB3264"/>
    <w:rsid w:val="00DB52F4"/>
    <w:rsid w:val="00DB5DBB"/>
    <w:rsid w:val="00DB6D07"/>
    <w:rsid w:val="00DC539A"/>
    <w:rsid w:val="00DC5BAE"/>
    <w:rsid w:val="00DD45FD"/>
    <w:rsid w:val="00DD6D57"/>
    <w:rsid w:val="00DE0242"/>
    <w:rsid w:val="00DE06A2"/>
    <w:rsid w:val="00DE37D2"/>
    <w:rsid w:val="00DF2F4F"/>
    <w:rsid w:val="00DF632D"/>
    <w:rsid w:val="00DF6413"/>
    <w:rsid w:val="00DF7AA6"/>
    <w:rsid w:val="00E025E8"/>
    <w:rsid w:val="00E03806"/>
    <w:rsid w:val="00E0706F"/>
    <w:rsid w:val="00E07A96"/>
    <w:rsid w:val="00E11744"/>
    <w:rsid w:val="00E1282C"/>
    <w:rsid w:val="00E143C9"/>
    <w:rsid w:val="00E249A4"/>
    <w:rsid w:val="00E24BCA"/>
    <w:rsid w:val="00E419EB"/>
    <w:rsid w:val="00E45118"/>
    <w:rsid w:val="00E5139B"/>
    <w:rsid w:val="00E55AF0"/>
    <w:rsid w:val="00E753FF"/>
    <w:rsid w:val="00E75745"/>
    <w:rsid w:val="00E77330"/>
    <w:rsid w:val="00E777CC"/>
    <w:rsid w:val="00E83AFC"/>
    <w:rsid w:val="00E83F82"/>
    <w:rsid w:val="00E84CA0"/>
    <w:rsid w:val="00E870C4"/>
    <w:rsid w:val="00E87CC2"/>
    <w:rsid w:val="00E90B17"/>
    <w:rsid w:val="00E930E5"/>
    <w:rsid w:val="00E95707"/>
    <w:rsid w:val="00EA1170"/>
    <w:rsid w:val="00EA2162"/>
    <w:rsid w:val="00EA21E3"/>
    <w:rsid w:val="00EA401C"/>
    <w:rsid w:val="00EA741D"/>
    <w:rsid w:val="00EB1E68"/>
    <w:rsid w:val="00EB423E"/>
    <w:rsid w:val="00EC0CD5"/>
    <w:rsid w:val="00EC14D5"/>
    <w:rsid w:val="00EC1CD5"/>
    <w:rsid w:val="00EC5BC9"/>
    <w:rsid w:val="00EC69A2"/>
    <w:rsid w:val="00ED1E0A"/>
    <w:rsid w:val="00ED378F"/>
    <w:rsid w:val="00ED423D"/>
    <w:rsid w:val="00ED4C96"/>
    <w:rsid w:val="00EE12EA"/>
    <w:rsid w:val="00EE231F"/>
    <w:rsid w:val="00EF1436"/>
    <w:rsid w:val="00EF1BDD"/>
    <w:rsid w:val="00EF27C7"/>
    <w:rsid w:val="00EF4A57"/>
    <w:rsid w:val="00EF56CE"/>
    <w:rsid w:val="00F02205"/>
    <w:rsid w:val="00F052A3"/>
    <w:rsid w:val="00F06915"/>
    <w:rsid w:val="00F1026A"/>
    <w:rsid w:val="00F11111"/>
    <w:rsid w:val="00F11C88"/>
    <w:rsid w:val="00F14DBD"/>
    <w:rsid w:val="00F17B3C"/>
    <w:rsid w:val="00F26606"/>
    <w:rsid w:val="00F277C8"/>
    <w:rsid w:val="00F31DB1"/>
    <w:rsid w:val="00F347A8"/>
    <w:rsid w:val="00F36F0A"/>
    <w:rsid w:val="00F42C5F"/>
    <w:rsid w:val="00F42DB9"/>
    <w:rsid w:val="00F43292"/>
    <w:rsid w:val="00F45104"/>
    <w:rsid w:val="00F46E53"/>
    <w:rsid w:val="00F4755B"/>
    <w:rsid w:val="00F529A9"/>
    <w:rsid w:val="00F54075"/>
    <w:rsid w:val="00F56A2E"/>
    <w:rsid w:val="00F57993"/>
    <w:rsid w:val="00F64564"/>
    <w:rsid w:val="00F7105C"/>
    <w:rsid w:val="00F814C7"/>
    <w:rsid w:val="00F8438F"/>
    <w:rsid w:val="00F93E95"/>
    <w:rsid w:val="00F9576F"/>
    <w:rsid w:val="00F95D6E"/>
    <w:rsid w:val="00F961D5"/>
    <w:rsid w:val="00FA1BC6"/>
    <w:rsid w:val="00FA2DA5"/>
    <w:rsid w:val="00FB176A"/>
    <w:rsid w:val="00FC029D"/>
    <w:rsid w:val="00FC18D6"/>
    <w:rsid w:val="00FC269F"/>
    <w:rsid w:val="00FC55A8"/>
    <w:rsid w:val="00FC73FD"/>
    <w:rsid w:val="00FD0F9F"/>
    <w:rsid w:val="00FE7122"/>
    <w:rsid w:val="00FF1692"/>
    <w:rsid w:val="00FF207B"/>
    <w:rsid w:val="00FF2081"/>
    <w:rsid w:val="00FF39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87AE10"/>
  <w15:docId w15:val="{90F6A238-E7FD-4C5D-98E0-84185DD76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UnresolvedMention1">
    <w:name w:val="Unresolved Mention1"/>
    <w:basedOn w:val="DefaultParagraphFont"/>
    <w:uiPriority w:val="99"/>
    <w:semiHidden/>
    <w:unhideWhenUsed/>
    <w:rsid w:val="00EB1E68"/>
    <w:rPr>
      <w:color w:val="605E5C"/>
      <w:shd w:val="clear" w:color="auto" w:fill="E1DFDD"/>
    </w:rPr>
  </w:style>
  <w:style w:type="character" w:customStyle="1" w:styleId="UnresolvedMention2">
    <w:name w:val="Unresolved Mention2"/>
    <w:basedOn w:val="DefaultParagraphFont"/>
    <w:uiPriority w:val="99"/>
    <w:semiHidden/>
    <w:unhideWhenUsed/>
    <w:rsid w:val="006F382A"/>
    <w:rPr>
      <w:color w:val="605E5C"/>
      <w:shd w:val="clear" w:color="auto" w:fill="E1DFDD"/>
    </w:rPr>
  </w:style>
  <w:style w:type="paragraph" w:styleId="ListParagraph">
    <w:name w:val="List Paragraph"/>
    <w:basedOn w:val="Normal"/>
    <w:uiPriority w:val="34"/>
    <w:qFormat/>
    <w:rsid w:val="00856275"/>
    <w:pPr>
      <w:ind w:left="720"/>
      <w:contextualSpacing/>
    </w:pPr>
  </w:style>
  <w:style w:type="paragraph" w:styleId="Footer">
    <w:name w:val="footer"/>
    <w:basedOn w:val="Normal"/>
    <w:link w:val="FooterChar"/>
    <w:uiPriority w:val="99"/>
    <w:unhideWhenUsed/>
    <w:rsid w:val="00EA2162"/>
    <w:pPr>
      <w:tabs>
        <w:tab w:val="center" w:pos="4680"/>
        <w:tab w:val="right" w:pos="9360"/>
      </w:tabs>
    </w:pPr>
  </w:style>
  <w:style w:type="character" w:customStyle="1" w:styleId="FooterChar">
    <w:name w:val="Footer Char"/>
    <w:basedOn w:val="DefaultParagraphFont"/>
    <w:link w:val="Footer"/>
    <w:uiPriority w:val="99"/>
    <w:rsid w:val="00EA2162"/>
  </w:style>
  <w:style w:type="character" w:styleId="FollowedHyperlink">
    <w:name w:val="FollowedHyperlink"/>
    <w:basedOn w:val="DefaultParagraphFont"/>
    <w:uiPriority w:val="99"/>
    <w:semiHidden/>
    <w:unhideWhenUsed/>
    <w:rsid w:val="00EA2162"/>
    <w:rPr>
      <w:color w:val="800080" w:themeColor="followedHyperlink"/>
      <w:u w:val="single"/>
    </w:rPr>
  </w:style>
  <w:style w:type="character" w:styleId="Emphasis">
    <w:name w:val="Emphasis"/>
    <w:basedOn w:val="DefaultParagraphFont"/>
    <w:uiPriority w:val="20"/>
    <w:qFormat/>
    <w:rsid w:val="009F6820"/>
    <w:rPr>
      <w:i/>
      <w:iCs/>
    </w:rPr>
  </w:style>
  <w:style w:type="character" w:styleId="CommentReference">
    <w:name w:val="annotation reference"/>
    <w:basedOn w:val="DefaultParagraphFont"/>
    <w:uiPriority w:val="99"/>
    <w:semiHidden/>
    <w:unhideWhenUsed/>
    <w:rsid w:val="00651D8D"/>
    <w:rPr>
      <w:sz w:val="16"/>
      <w:szCs w:val="16"/>
    </w:rPr>
  </w:style>
  <w:style w:type="paragraph" w:styleId="CommentText">
    <w:name w:val="annotation text"/>
    <w:basedOn w:val="Normal"/>
    <w:link w:val="CommentTextChar"/>
    <w:uiPriority w:val="99"/>
    <w:unhideWhenUsed/>
    <w:rsid w:val="00651D8D"/>
    <w:rPr>
      <w:sz w:val="20"/>
      <w:szCs w:val="20"/>
    </w:rPr>
  </w:style>
  <w:style w:type="character" w:customStyle="1" w:styleId="CommentTextChar">
    <w:name w:val="Comment Text Char"/>
    <w:basedOn w:val="DefaultParagraphFont"/>
    <w:link w:val="CommentText"/>
    <w:uiPriority w:val="99"/>
    <w:rsid w:val="00651D8D"/>
    <w:rPr>
      <w:sz w:val="20"/>
      <w:szCs w:val="20"/>
    </w:rPr>
  </w:style>
  <w:style w:type="paragraph" w:styleId="BalloonText">
    <w:name w:val="Balloon Text"/>
    <w:basedOn w:val="Normal"/>
    <w:link w:val="BalloonTextChar"/>
    <w:uiPriority w:val="99"/>
    <w:semiHidden/>
    <w:unhideWhenUsed/>
    <w:rsid w:val="00651D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1D8D"/>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935F9A"/>
    <w:rPr>
      <w:b/>
      <w:bCs/>
    </w:rPr>
  </w:style>
  <w:style w:type="character" w:customStyle="1" w:styleId="CommentSubjectChar">
    <w:name w:val="Comment Subject Char"/>
    <w:basedOn w:val="CommentTextChar"/>
    <w:link w:val="CommentSubject"/>
    <w:uiPriority w:val="99"/>
    <w:semiHidden/>
    <w:rsid w:val="00935F9A"/>
    <w:rPr>
      <w:b/>
      <w:bCs/>
      <w:sz w:val="20"/>
      <w:szCs w:val="20"/>
    </w:rPr>
  </w:style>
  <w:style w:type="character" w:customStyle="1" w:styleId="UnresolvedMention3">
    <w:name w:val="Unresolved Mention3"/>
    <w:basedOn w:val="DefaultParagraphFont"/>
    <w:uiPriority w:val="99"/>
    <w:semiHidden/>
    <w:unhideWhenUsed/>
    <w:rsid w:val="0096705C"/>
    <w:rPr>
      <w:color w:val="605E5C"/>
      <w:shd w:val="clear" w:color="auto" w:fill="E1DFDD"/>
    </w:rPr>
  </w:style>
  <w:style w:type="character" w:customStyle="1" w:styleId="UnresolvedMention4">
    <w:name w:val="Unresolved Mention4"/>
    <w:basedOn w:val="DefaultParagraphFont"/>
    <w:uiPriority w:val="99"/>
    <w:semiHidden/>
    <w:unhideWhenUsed/>
    <w:rsid w:val="003B6A24"/>
    <w:rPr>
      <w:color w:val="605E5C"/>
      <w:shd w:val="clear" w:color="auto" w:fill="E1DFDD"/>
    </w:rPr>
  </w:style>
  <w:style w:type="paragraph" w:styleId="FootnoteText">
    <w:name w:val="footnote text"/>
    <w:basedOn w:val="Normal"/>
    <w:link w:val="FootnoteTextChar"/>
    <w:uiPriority w:val="99"/>
    <w:semiHidden/>
    <w:unhideWhenUsed/>
    <w:rsid w:val="00C32A16"/>
    <w:rPr>
      <w:sz w:val="20"/>
      <w:szCs w:val="20"/>
    </w:rPr>
  </w:style>
  <w:style w:type="character" w:customStyle="1" w:styleId="FootnoteTextChar">
    <w:name w:val="Footnote Text Char"/>
    <w:basedOn w:val="DefaultParagraphFont"/>
    <w:link w:val="FootnoteText"/>
    <w:uiPriority w:val="99"/>
    <w:semiHidden/>
    <w:rsid w:val="00C32A16"/>
    <w:rPr>
      <w:sz w:val="20"/>
      <w:szCs w:val="20"/>
    </w:rPr>
  </w:style>
  <w:style w:type="character" w:styleId="FootnoteReference">
    <w:name w:val="footnote reference"/>
    <w:basedOn w:val="DefaultParagraphFont"/>
    <w:uiPriority w:val="99"/>
    <w:semiHidden/>
    <w:unhideWhenUsed/>
    <w:rsid w:val="00C32A16"/>
    <w:rPr>
      <w:vertAlign w:val="superscript"/>
    </w:rPr>
  </w:style>
  <w:style w:type="character" w:styleId="LineNumber">
    <w:name w:val="line number"/>
    <w:basedOn w:val="DefaultParagraphFont"/>
    <w:uiPriority w:val="99"/>
    <w:semiHidden/>
    <w:unhideWhenUsed/>
    <w:rsid w:val="00CB6AFA"/>
  </w:style>
  <w:style w:type="character" w:styleId="UnresolvedMention">
    <w:name w:val="Unresolved Mention"/>
    <w:basedOn w:val="DefaultParagraphFont"/>
    <w:uiPriority w:val="99"/>
    <w:semiHidden/>
    <w:unhideWhenUsed/>
    <w:rsid w:val="000A5C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190876">
      <w:bodyDiv w:val="1"/>
      <w:marLeft w:val="0"/>
      <w:marRight w:val="0"/>
      <w:marTop w:val="0"/>
      <w:marBottom w:val="0"/>
      <w:divBdr>
        <w:top w:val="none" w:sz="0" w:space="0" w:color="auto"/>
        <w:left w:val="none" w:sz="0" w:space="0" w:color="auto"/>
        <w:bottom w:val="none" w:sz="0" w:space="0" w:color="auto"/>
        <w:right w:val="none" w:sz="0" w:space="0" w:color="auto"/>
      </w:divBdr>
    </w:div>
    <w:div w:id="1095857941">
      <w:bodyDiv w:val="1"/>
      <w:marLeft w:val="0"/>
      <w:marRight w:val="0"/>
      <w:marTop w:val="0"/>
      <w:marBottom w:val="0"/>
      <w:divBdr>
        <w:top w:val="none" w:sz="0" w:space="0" w:color="auto"/>
        <w:left w:val="none" w:sz="0" w:space="0" w:color="auto"/>
        <w:bottom w:val="none" w:sz="0" w:space="0" w:color="auto"/>
        <w:right w:val="none" w:sz="0" w:space="0" w:color="auto"/>
      </w:divBdr>
    </w:div>
    <w:div w:id="1395660598">
      <w:bodyDiv w:val="1"/>
      <w:marLeft w:val="0"/>
      <w:marRight w:val="0"/>
      <w:marTop w:val="0"/>
      <w:marBottom w:val="0"/>
      <w:divBdr>
        <w:top w:val="none" w:sz="0" w:space="0" w:color="auto"/>
        <w:left w:val="none" w:sz="0" w:space="0" w:color="auto"/>
        <w:bottom w:val="none" w:sz="0" w:space="0" w:color="auto"/>
        <w:right w:val="none" w:sz="0" w:space="0" w:color="auto"/>
      </w:divBdr>
    </w:div>
    <w:div w:id="21324321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g.j.strijkers@amsterdamumc.nl" TargetMode="External"/><Relationship Id="rId13" Type="http://schemas.openxmlformats.org/officeDocument/2006/relationships/hyperlink" Target="mailto:b.f.coolen@amsterdamumc.nl"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dhautemann@medisimaging.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wust@vu.n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ruslan.garipov@mrsolutions.com"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claudia.calcagno@mssm.edu" TargetMode="External"/><Relationship Id="rId14" Type="http://schemas.openxmlformats.org/officeDocument/2006/relationships/hyperlink" Target="mailto:m.r.daal@amsterdamumc.n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97EC7B-F673-4093-A2D5-2E0F7AB22F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18527</Words>
  <Characters>105609</Characters>
  <Application>Microsoft Office Word</Application>
  <DocSecurity>0</DocSecurity>
  <Lines>880</Lines>
  <Paragraphs>247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123889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Daal, M.R.R. (Mariah)</dc:creator>
  <cp:lastModifiedBy>Vidhya Iyer</cp:lastModifiedBy>
  <cp:revision>3</cp:revision>
  <dcterms:created xsi:type="dcterms:W3CDTF">2021-04-12T12:01:00Z</dcterms:created>
  <dcterms:modified xsi:type="dcterms:W3CDTF">2021-04-12T12:02:00Z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http://www.zotero.org/styles/nature</vt:lpwstr>
  </property>
  <property fmtid="{D5CDD505-2E9C-101B-9397-08002B2CF9AE}" pid="24" name="Mendeley Unique User Id_1">
    <vt:lpwstr>e0f61f81-7e97-34d0-a4eb-7dd6a44812a5</vt:lpwstr>
  </property>
</Properties>
</file>