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rFonts w:ascii="Calibri" w:cs="Calibri" w:hAnsi="Calibri" w:eastAsia="Calibri"/>
          <w:b w:val="1"/>
          <w:bCs w:val="1"/>
        </w:rPr>
      </w:pPr>
      <w:r>
        <w:rPr>
          <w:rFonts w:ascii="Calibri" w:hAnsi="Calibri"/>
          <w:b w:val="1"/>
          <w:bCs w:val="1"/>
          <w:rtl w:val="0"/>
          <w:lang w:val="en-US"/>
        </w:rPr>
        <w:t>Point to point response file manuscript number: JoVE62594</w:t>
      </w:r>
    </w:p>
    <w:p>
      <w:pPr>
        <w:pStyle w:val="Normal.0"/>
        <w:rPr>
          <w:rFonts w:ascii="Calibri" w:cs="Calibri" w:hAnsi="Calibri" w:eastAsia="Calibri"/>
          <w:b w:val="1"/>
          <w:bCs w:val="1"/>
        </w:rPr>
      </w:pPr>
    </w:p>
    <w:p>
      <w:pPr>
        <w:pStyle w:val="Normal.0"/>
        <w:jc w:val="both"/>
        <w:rPr>
          <w:rFonts w:ascii="Calibri" w:cs="Calibri" w:hAnsi="Calibri" w:eastAsia="Calibri"/>
          <w:b w:val="1"/>
          <w:bCs w:val="1"/>
        </w:rPr>
      </w:pPr>
      <w:r>
        <w:rPr>
          <w:rFonts w:ascii="Calibri" w:hAnsi="Calibri"/>
          <w:b w:val="1"/>
          <w:bCs w:val="1"/>
          <w:rtl w:val="0"/>
          <w:lang w:val="en-US"/>
        </w:rPr>
        <w:t>Title: Optical sectioning and visualization of the intervertebral disc from embryonic development to degeneration</w:t>
      </w:r>
    </w:p>
    <w:p>
      <w:pPr>
        <w:pStyle w:val="Normal.0"/>
        <w:rPr>
          <w:rFonts w:ascii="Calibri" w:cs="Calibri" w:hAnsi="Calibri" w:eastAsia="Calibri"/>
          <w:b w:val="1"/>
          <w:bCs w:val="1"/>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alibri" w:cs="Calibri" w:hAnsi="Calibri" w:eastAsia="Calibri"/>
          <w:vertAlign w:val="superscript"/>
          <w:lang w:val="de-DE"/>
        </w:rPr>
      </w:pPr>
      <w:r>
        <w:rPr>
          <w:rFonts w:ascii="Calibri" w:hAnsi="Calibri"/>
          <w:rtl w:val="0"/>
          <w:lang w:val="de-DE"/>
        </w:rPr>
        <w:t>Florian Christof Bonnaire</w:t>
      </w:r>
      <w:r>
        <w:rPr>
          <w:rFonts w:ascii="Calibri" w:hAnsi="Calibri"/>
          <w:vertAlign w:val="superscript"/>
          <w:rtl w:val="0"/>
          <w:lang w:val="de-DE"/>
        </w:rPr>
        <w:t>1,2</w:t>
      </w:r>
      <w:r>
        <w:rPr>
          <w:rFonts w:ascii="Calibri" w:hAnsi="Calibri"/>
          <w:rtl w:val="0"/>
          <w:lang w:val="de-DE"/>
        </w:rPr>
        <w:t>, Martina Feierabend</w:t>
      </w:r>
      <w:r>
        <w:rPr>
          <w:rFonts w:ascii="Calibri" w:hAnsi="Calibri"/>
          <w:vertAlign w:val="superscript"/>
          <w:rtl w:val="0"/>
          <w:lang w:val="de-DE"/>
        </w:rPr>
        <w:t>3</w:t>
      </w:r>
      <w:r>
        <w:rPr>
          <w:rFonts w:ascii="Calibri" w:hAnsi="Calibri"/>
          <w:rtl w:val="0"/>
          <w:lang w:val="de-DE"/>
        </w:rPr>
        <w:t>, Julius Michael Wolfgart</w:t>
      </w:r>
      <w:r>
        <w:rPr>
          <w:rFonts w:ascii="Calibri" w:hAnsi="Calibri"/>
          <w:vertAlign w:val="superscript"/>
          <w:rtl w:val="0"/>
          <w:lang w:val="de-DE"/>
        </w:rPr>
        <w:t>1,4</w:t>
      </w:r>
      <w:r>
        <w:rPr>
          <w:rFonts w:ascii="Calibri" w:hAnsi="Calibri"/>
          <w:rtl w:val="0"/>
          <w:lang w:val="de-DE"/>
        </w:rPr>
        <w:t>, Wolfram Breuer</w:t>
      </w:r>
      <w:r>
        <w:rPr>
          <w:rFonts w:ascii="Calibri" w:hAnsi="Calibri"/>
          <w:vertAlign w:val="superscript"/>
          <w:rtl w:val="0"/>
          <w:lang w:val="de-DE"/>
        </w:rPr>
        <w:t>5</w:t>
      </w:r>
      <w:r>
        <w:rPr>
          <w:rFonts w:ascii="Calibri" w:hAnsi="Calibri"/>
          <w:rtl w:val="0"/>
          <w:lang w:val="de-DE"/>
        </w:rPr>
        <w:t>, Christian Walter</w:t>
      </w:r>
      <w:r>
        <w:rPr>
          <w:rFonts w:ascii="Calibri" w:hAnsi="Calibri"/>
          <w:vertAlign w:val="superscript"/>
          <w:rtl w:val="0"/>
          <w:lang w:val="de-DE"/>
        </w:rPr>
        <w:t>2</w:t>
      </w:r>
      <w:r>
        <w:rPr>
          <w:rFonts w:ascii="Calibri" w:hAnsi="Calibri"/>
          <w:rtl w:val="0"/>
          <w:lang w:val="de-DE"/>
        </w:rPr>
        <w:t>, Ulf Krister Hofmann</w:t>
      </w:r>
      <w:r>
        <w:rPr>
          <w:rFonts w:ascii="Calibri" w:hAnsi="Calibri"/>
          <w:vertAlign w:val="superscript"/>
          <w:rtl w:val="0"/>
          <w:lang w:val="de-DE"/>
        </w:rPr>
        <w:t>1,2</w:t>
      </w:r>
      <w:r>
        <w:rPr>
          <w:rFonts w:ascii="Calibri" w:hAnsi="Calibri"/>
          <w:rtl w:val="0"/>
          <w:lang w:val="de-DE"/>
        </w:rPr>
        <w:t>, Marina Danalache</w:t>
      </w:r>
      <w:r>
        <w:rPr>
          <w:rFonts w:ascii="Calibri" w:hAnsi="Calibri"/>
          <w:vertAlign w:val="superscript"/>
          <w:rtl w:val="0"/>
          <w:lang w:val="de-DE"/>
        </w:rPr>
        <w:t>1</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alibri" w:cs="Calibri" w:hAnsi="Calibri" w:eastAsia="Calibri"/>
          <w:lang w:val="de-D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alibri" w:cs="Calibri" w:hAnsi="Calibri" w:eastAsia="Calibri"/>
        </w:rPr>
      </w:pPr>
      <w:r>
        <w:rPr>
          <w:rFonts w:ascii="Calibri" w:hAnsi="Calibri"/>
          <w:vertAlign w:val="superscript"/>
          <w:rtl w:val="0"/>
          <w:lang w:val="en-US"/>
        </w:rPr>
        <w:t xml:space="preserve">1 </w:t>
      </w:r>
      <w:r>
        <w:rPr>
          <w:rFonts w:ascii="Calibri" w:hAnsi="Calibri"/>
          <w:rtl w:val="0"/>
          <w:lang w:val="en-US"/>
        </w:rPr>
        <w:t>Laboratory of Cell Biol</w:t>
      </w:r>
      <w:r>
        <w:rPr>
          <w:rFonts w:ascii="Calibri" w:hAnsi="Calibri"/>
          <w:rtl w:val="0"/>
          <w:lang w:val="en-US"/>
        </w:rPr>
        <w:t>ogy, Department of Orthopedic Surgery, University Hospital of T</w:t>
      </w:r>
      <w:r>
        <w:rPr>
          <w:rFonts w:ascii="Calibri" w:hAnsi="Calibri" w:hint="default"/>
          <w:rtl w:val="0"/>
          <w:lang w:val="en-US"/>
        </w:rPr>
        <w:t>ü</w:t>
      </w:r>
      <w:r>
        <w:rPr>
          <w:rFonts w:ascii="Calibri" w:hAnsi="Calibri"/>
          <w:rtl w:val="0"/>
          <w:lang w:val="en-US"/>
        </w:rPr>
        <w:t>bingen, T</w:t>
      </w:r>
      <w:r>
        <w:rPr>
          <w:rFonts w:ascii="Calibri" w:hAnsi="Calibri" w:hint="default"/>
          <w:rtl w:val="0"/>
          <w:lang w:val="en-US"/>
        </w:rPr>
        <w:t>ü</w:t>
      </w:r>
      <w:r>
        <w:rPr>
          <w:rFonts w:ascii="Calibri" w:hAnsi="Calibri"/>
          <w:rtl w:val="0"/>
          <w:lang w:val="en-US"/>
        </w:rPr>
        <w:t xml:space="preserve">bingen, Germany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alibri" w:cs="Calibri" w:hAnsi="Calibri" w:eastAsia="Calibri"/>
        </w:rPr>
      </w:pPr>
      <w:r>
        <w:rPr>
          <w:rFonts w:ascii="Calibri" w:hAnsi="Calibri"/>
          <w:vertAlign w:val="superscript"/>
          <w:rtl w:val="0"/>
          <w:lang w:val="en-US"/>
        </w:rPr>
        <w:t>2</w:t>
      </w:r>
      <w:r>
        <w:rPr>
          <w:rFonts w:ascii="Calibri" w:hAnsi="Calibri"/>
          <w:rtl w:val="0"/>
          <w:lang w:val="en-US"/>
        </w:rPr>
        <w:t xml:space="preserve"> Department of Orthopedic Surgery, University Hospital of T</w:t>
      </w:r>
      <w:r>
        <w:rPr>
          <w:rFonts w:ascii="Calibri" w:hAnsi="Calibri" w:hint="default"/>
          <w:rtl w:val="0"/>
          <w:lang w:val="en-US"/>
        </w:rPr>
        <w:t>ü</w:t>
      </w:r>
      <w:r>
        <w:rPr>
          <w:rFonts w:ascii="Calibri" w:hAnsi="Calibri"/>
          <w:rtl w:val="0"/>
          <w:lang w:val="en-US"/>
        </w:rPr>
        <w:t>bingen, T</w:t>
      </w:r>
      <w:r>
        <w:rPr>
          <w:rFonts w:ascii="Calibri" w:hAnsi="Calibri" w:hint="default"/>
          <w:rtl w:val="0"/>
          <w:lang w:val="en-US"/>
        </w:rPr>
        <w:t>ü</w:t>
      </w:r>
      <w:r>
        <w:rPr>
          <w:rFonts w:ascii="Calibri" w:hAnsi="Calibri"/>
          <w:rtl w:val="0"/>
          <w:lang w:val="en-US"/>
        </w:rPr>
        <w:t xml:space="preserve">bingen, Germany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alibri" w:cs="Calibri" w:hAnsi="Calibri" w:eastAsia="Calibri"/>
        </w:rPr>
      </w:pPr>
      <w:r>
        <w:rPr>
          <w:rFonts w:ascii="Calibri" w:hAnsi="Calibri"/>
          <w:vertAlign w:val="superscript"/>
          <w:rtl w:val="0"/>
          <w:lang w:val="en-US"/>
        </w:rPr>
        <w:t>3</w:t>
      </w:r>
      <w:r>
        <w:rPr>
          <w:rFonts w:ascii="Calibri" w:hAnsi="Calibri"/>
          <w:rtl w:val="0"/>
          <w:lang w:val="en-US"/>
        </w:rPr>
        <w:t xml:space="preserve"> Institute for Bioinformatics and Medical Informatics, Faculty of science of the University of T</w:t>
      </w:r>
      <w:r>
        <w:rPr>
          <w:rFonts w:ascii="Calibri" w:hAnsi="Calibri" w:hint="default"/>
          <w:rtl w:val="0"/>
          <w:lang w:val="en-US"/>
        </w:rPr>
        <w:t>ü</w:t>
      </w:r>
      <w:r>
        <w:rPr>
          <w:rFonts w:ascii="Calibri" w:hAnsi="Calibri"/>
          <w:rtl w:val="0"/>
          <w:lang w:val="en-US"/>
        </w:rPr>
        <w:t>bingen, T</w:t>
      </w:r>
      <w:r>
        <w:rPr>
          <w:rFonts w:ascii="Calibri" w:hAnsi="Calibri" w:hint="default"/>
          <w:rtl w:val="0"/>
          <w:lang w:val="en-US"/>
        </w:rPr>
        <w:t>ü</w:t>
      </w:r>
      <w:r>
        <w:rPr>
          <w:rFonts w:ascii="Calibri" w:hAnsi="Calibri"/>
          <w:rtl w:val="0"/>
          <w:lang w:val="en-US"/>
        </w:rPr>
        <w:t xml:space="preserve">bingen, Germany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alibri" w:cs="Calibri" w:hAnsi="Calibri" w:eastAsia="Calibri"/>
        </w:rPr>
      </w:pPr>
      <w:r>
        <w:rPr>
          <w:rFonts w:ascii="Calibri" w:hAnsi="Calibri"/>
          <w:vertAlign w:val="superscript"/>
          <w:rtl w:val="0"/>
          <w:lang w:val="en-US"/>
        </w:rPr>
        <w:t xml:space="preserve">4 </w:t>
      </w:r>
      <w:r>
        <w:rPr>
          <w:rFonts w:ascii="Calibri" w:hAnsi="Calibri"/>
          <w:rtl w:val="0"/>
          <w:lang w:val="en-US"/>
        </w:rPr>
        <w:t>Medical faculty of the University of T</w:t>
      </w:r>
      <w:r>
        <w:rPr>
          <w:rFonts w:ascii="Calibri" w:hAnsi="Calibri" w:hint="default"/>
          <w:rtl w:val="0"/>
          <w:lang w:val="en-US"/>
        </w:rPr>
        <w:t>ü</w:t>
      </w:r>
      <w:r>
        <w:rPr>
          <w:rFonts w:ascii="Calibri" w:hAnsi="Calibri"/>
          <w:rtl w:val="0"/>
          <w:lang w:val="en-US"/>
        </w:rPr>
        <w:t>bingen, T</w:t>
      </w:r>
      <w:r>
        <w:rPr>
          <w:rFonts w:ascii="Calibri" w:hAnsi="Calibri" w:hint="default"/>
          <w:rtl w:val="0"/>
          <w:lang w:val="en-US"/>
        </w:rPr>
        <w:t>ü</w:t>
      </w:r>
      <w:r>
        <w:rPr>
          <w:rFonts w:ascii="Calibri" w:hAnsi="Calibri"/>
          <w:rtl w:val="0"/>
          <w:lang w:val="en-US"/>
        </w:rPr>
        <w:t>bingen, Germany</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alibri" w:cs="Calibri" w:hAnsi="Calibri" w:eastAsia="Calibri"/>
        </w:rPr>
      </w:pPr>
      <w:r>
        <w:rPr>
          <w:rFonts w:ascii="Calibri" w:hAnsi="Calibri"/>
          <w:vertAlign w:val="superscript"/>
          <w:rtl w:val="0"/>
          <w:lang w:val="en-US"/>
        </w:rPr>
        <w:t xml:space="preserve">5 </w:t>
      </w:r>
      <w:r>
        <w:rPr>
          <w:rFonts w:ascii="Calibri" w:hAnsi="Calibri"/>
          <w:rtl w:val="0"/>
          <w:lang w:val="en-US"/>
        </w:rPr>
        <w:t xml:space="preserve">Bavarian Health and Food Safety </w:t>
      </w:r>
      <w:r>
        <w:rPr>
          <w:rFonts w:ascii="Calibri" w:hAnsi="Calibri"/>
          <w:rtl w:val="0"/>
          <w:lang w:val="en-US"/>
        </w:rPr>
        <w:t>Authority, D-85764 Oberschlei</w:t>
      </w:r>
      <w:r>
        <w:rPr>
          <w:rFonts w:ascii="Calibri" w:hAnsi="Calibri" w:hint="default"/>
          <w:rtl w:val="0"/>
          <w:lang w:val="en-US"/>
        </w:rPr>
        <w:t>ß</w:t>
      </w:r>
      <w:r>
        <w:rPr>
          <w:rFonts w:ascii="Calibri" w:hAnsi="Calibri"/>
          <w:rtl w:val="0"/>
          <w:lang w:val="en-US"/>
        </w:rPr>
        <w:t>heim, Germany</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cs="Calibri" w:hAnsi="Calibri" w:eastAsia="Calibri"/>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cs="Calibri" w:hAnsi="Calibri" w:eastAsia="Calibri"/>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cs="Calibri" w:hAnsi="Calibri" w:eastAsia="Calibri"/>
        </w:rPr>
      </w:pPr>
      <w:r>
        <w:rPr>
          <w:rFonts w:ascii="Calibri" w:hAnsi="Calibri"/>
          <w:b w:val="1"/>
          <w:bCs w:val="1"/>
          <w:rtl w:val="0"/>
          <w:lang w:val="en-US"/>
        </w:rPr>
        <w:t>Corresponding Author:</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cs="Calibri" w:hAnsi="Calibri" w:eastAsia="Calibri"/>
        </w:rPr>
      </w:pPr>
      <w:r>
        <w:rPr>
          <w:rFonts w:ascii="Calibri" w:hAnsi="Calibri"/>
          <w:rtl w:val="0"/>
          <w:lang w:val="en-US"/>
        </w:rPr>
        <w:t>Martina Feierabend</w:t>
        <w:tab/>
        <w:tab/>
        <w:tab/>
        <w:t>(mfeierabend@mailbox.org)</w:t>
      </w:r>
    </w:p>
    <w:p>
      <w:pPr>
        <w:pStyle w:val="Normal.0"/>
        <w:rPr>
          <w:rFonts w:ascii="Calibri" w:cs="Calibri" w:hAnsi="Calibri" w:eastAsia="Calibri"/>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cs="Calibri" w:hAnsi="Calibri" w:eastAsia="Calibri"/>
          <w:b w:val="1"/>
          <w:bCs w:val="1"/>
        </w:rPr>
      </w:pPr>
      <w:r>
        <w:rPr>
          <w:rFonts w:ascii="Calibri" w:hAnsi="Calibri"/>
          <w:b w:val="1"/>
          <w:bCs w:val="1"/>
          <w:rtl w:val="0"/>
          <w:lang w:val="en-US"/>
        </w:rPr>
        <w:t>Email Addresses of Co-Authors: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cs="Calibri" w:hAnsi="Calibri" w:eastAsia="Calibri"/>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cs="Calibri" w:hAnsi="Calibri" w:eastAsia="Calibri"/>
        </w:rPr>
      </w:pPr>
      <w:r>
        <w:rPr>
          <w:rFonts w:ascii="Calibri" w:hAnsi="Calibri"/>
          <w:rtl w:val="0"/>
          <w:lang w:val="en-US"/>
        </w:rPr>
        <w:t>Florian Christof Bonnaire</w:t>
        <w:tab/>
        <w:tab/>
        <w:t>(florian.bonnaire@web.de)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cs="Calibri" w:hAnsi="Calibri" w:eastAsia="Calibri"/>
          <w:lang w:val="de-DE"/>
        </w:rPr>
      </w:pPr>
      <w:r>
        <w:rPr>
          <w:rFonts w:ascii="Calibri" w:hAnsi="Calibri"/>
          <w:rtl w:val="0"/>
          <w:lang w:val="de-DE"/>
        </w:rPr>
        <w:t>Julius Michael Wolfgart</w:t>
        <w:tab/>
        <w:tab/>
        <w:t>(julius.wolfgart@med.uni-tuebingen.de)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cs="Calibri" w:hAnsi="Calibri" w:eastAsia="Calibri"/>
          <w:lang w:val="de-DE"/>
        </w:rPr>
      </w:pPr>
      <w:r>
        <w:rPr>
          <w:rFonts w:ascii="Calibri" w:hAnsi="Calibri"/>
          <w:rtl w:val="0"/>
          <w:lang w:val="de-DE"/>
        </w:rPr>
        <w:t>Wolfram Breuer</w:t>
        <w:tab/>
        <w:tab/>
        <w:tab/>
        <w:t>(wolfram.breuer@lgl.bayern.de)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cs="Calibri" w:hAnsi="Calibri" w:eastAsia="Calibri"/>
        </w:rPr>
      </w:pPr>
      <w:r>
        <w:rPr>
          <w:rFonts w:ascii="Calibri" w:hAnsi="Calibri"/>
          <w:rtl w:val="0"/>
          <w:lang w:val="en-US"/>
        </w:rPr>
        <w:t>Christian Walter</w:t>
        <w:tab/>
        <w:tab/>
        <w:tab/>
        <w:t>(christian.walter@med.uni-tuebingen.de)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cs="Calibri" w:hAnsi="Calibri" w:eastAsia="Calibri"/>
          <w:lang w:val="de-DE"/>
        </w:rPr>
      </w:pPr>
      <w:r>
        <w:rPr>
          <w:rFonts w:ascii="Calibri" w:hAnsi="Calibri"/>
          <w:rtl w:val="0"/>
          <w:lang w:val="de-DE"/>
        </w:rPr>
        <w:t>Ulf Krister Hofmann</w:t>
        <w:tab/>
        <w:tab/>
        <w:tab/>
        <w:t>(ulf-krister.hofmann@med.uni-tuebingen.de)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Hyperlink.0"/>
          <w:rFonts w:ascii="Calibri" w:cs="Calibri" w:hAnsi="Calibri" w:eastAsia="Calibri"/>
          <w:outline w:val="0"/>
          <w:color w:val="000000"/>
          <w:u w:color="000000"/>
          <w:lang w:val="de-DE"/>
          <w14:textFill>
            <w14:solidFill>
              <w14:srgbClr w14:val="000000"/>
            </w14:solidFill>
          </w14:textFill>
        </w:rPr>
      </w:pPr>
      <w:r>
        <w:rPr>
          <w:rFonts w:ascii="Calibri" w:hAnsi="Calibri"/>
          <w:rtl w:val="0"/>
          <w:lang w:val="de-DE"/>
        </w:rPr>
        <w:t xml:space="preserve">Marina Danalache </w:t>
        <w:tab/>
        <w:tab/>
        <w:tab/>
        <w:t>(</w:t>
      </w:r>
      <w:r>
        <w:rPr>
          <w:rStyle w:val="Hyperlink.0"/>
          <w:rFonts w:ascii="Calibri" w:cs="Calibri" w:hAnsi="Calibri" w:eastAsia="Calibri"/>
          <w:outline w:val="0"/>
          <w:color w:val="000000"/>
          <w:u w:color="000000"/>
          <w:lang w:val="de-DE"/>
          <w14:textFill>
            <w14:solidFill>
              <w14:srgbClr w14:val="000000"/>
            </w14:solidFill>
          </w14:textFill>
        </w:rPr>
        <w:fldChar w:fldCharType="begin" w:fldLock="0"/>
      </w:r>
      <w:r>
        <w:rPr>
          <w:rStyle w:val="Hyperlink.0"/>
          <w:rFonts w:ascii="Calibri" w:cs="Calibri" w:hAnsi="Calibri" w:eastAsia="Calibri"/>
          <w:outline w:val="0"/>
          <w:color w:val="000000"/>
          <w:u w:color="000000"/>
          <w:lang w:val="de-DE"/>
          <w14:textFill>
            <w14:solidFill>
              <w14:srgbClr w14:val="000000"/>
            </w14:solidFill>
          </w14:textFill>
        </w:rPr>
        <w:instrText xml:space="preserve"> HYPERLINK "mailto:marina.danalache@med.uni-tuebingen.de"</w:instrText>
      </w:r>
      <w:r>
        <w:rPr>
          <w:rStyle w:val="Hyperlink.0"/>
          <w:rFonts w:ascii="Calibri" w:cs="Calibri" w:hAnsi="Calibri" w:eastAsia="Calibri"/>
          <w:outline w:val="0"/>
          <w:color w:val="000000"/>
          <w:u w:color="000000"/>
          <w:lang w:val="de-DE"/>
          <w14:textFill>
            <w14:solidFill>
              <w14:srgbClr w14:val="000000"/>
            </w14:solidFill>
          </w14:textFill>
        </w:rPr>
        <w:fldChar w:fldCharType="separate" w:fldLock="0"/>
      </w:r>
      <w:r>
        <w:rPr>
          <w:rStyle w:val="Hyperlink.0"/>
          <w:rFonts w:ascii="Calibri" w:hAnsi="Calibri"/>
          <w:outline w:val="0"/>
          <w:color w:val="000000"/>
          <w:u w:color="000000"/>
          <w:rtl w:val="0"/>
          <w:lang w:val="de-DE"/>
          <w14:textFill>
            <w14:solidFill>
              <w14:srgbClr w14:val="000000"/>
            </w14:solidFill>
          </w14:textFill>
        </w:rPr>
        <w:t>marina.danalache@med.uni-tuebingen.de</w:t>
      </w:r>
      <w:r>
        <w:rPr>
          <w:lang w:val="de-DE"/>
        </w:rPr>
        <w:fldChar w:fldCharType="end" w:fldLock="0"/>
      </w:r>
      <w:r>
        <w:rPr>
          <w:rStyle w:val="Hyperlink.0"/>
          <w:rFonts w:ascii="Calibri" w:hAnsi="Calibri"/>
          <w:outline w:val="0"/>
          <w:color w:val="000000"/>
          <w:u w:color="000000"/>
          <w:rtl w:val="0"/>
          <w:lang w:val="de-D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Ohne"/>
          <w:rFonts w:ascii="Calibri" w:cs="Calibri" w:hAnsi="Calibri" w:eastAsia="Calibri"/>
          <w:lang w:val="de-DE"/>
        </w:rPr>
      </w:pPr>
    </w:p>
    <w:p>
      <w:pPr>
        <w:pStyle w:val="Normal.0"/>
        <w:rPr>
          <w:rStyle w:val="Ohne"/>
          <w:rFonts w:ascii="Calibri" w:cs="Calibri" w:hAnsi="Calibri" w:eastAsia="Calibri"/>
          <w:b w:val="1"/>
          <w:bCs w:val="1"/>
          <w:lang w:val="de-DE"/>
        </w:rPr>
      </w:pPr>
    </w:p>
    <w:p>
      <w:pPr>
        <w:pStyle w:val="Normal.0"/>
        <w:widowControl w:val="0"/>
        <w:rPr>
          <w:rStyle w:val="Ohne"/>
          <w:rFonts w:ascii="Calibri" w:cs="Calibri" w:hAnsi="Calibri" w:eastAsia="Calibri"/>
        </w:rPr>
      </w:pPr>
      <w:r>
        <w:rPr>
          <w:rStyle w:val="Ohne"/>
          <w:rFonts w:ascii="Calibri" w:hAnsi="Calibri"/>
          <w:rtl w:val="0"/>
          <w:lang w:val="en-US"/>
        </w:rPr>
        <w:t>Date: 03.06.2021</w:t>
      </w:r>
    </w:p>
    <w:p>
      <w:pPr>
        <w:pStyle w:val="Normal.0"/>
        <w:spacing w:before="100" w:after="100"/>
        <w:rPr>
          <w:rStyle w:val="Ohne"/>
          <w:rFonts w:ascii="Calibri" w:cs="Calibri" w:hAnsi="Calibri" w:eastAsia="Calibri"/>
          <w:outline w:val="0"/>
          <w:color w:val="0070c0"/>
          <w:u w:color="0070c0"/>
          <w14:textFill>
            <w14:solidFill>
              <w14:srgbClr w14:val="0070C0"/>
            </w14:solidFill>
          </w14:textFill>
        </w:rPr>
      </w:pPr>
      <w:r>
        <w:rPr>
          <w:rStyle w:val="Ohne"/>
          <w:rFonts w:ascii="Calibri" w:hAnsi="Calibri"/>
          <w:rtl w:val="0"/>
          <w:lang w:val="en-US"/>
        </w:rPr>
        <w:t xml:space="preserve">Author's response to reviews: </w:t>
      </w:r>
      <w:r>
        <w:rPr>
          <w:rStyle w:val="Ohne"/>
          <w:rFonts w:ascii="Calibri" w:hAnsi="Calibri"/>
          <w:outline w:val="0"/>
          <w:color w:val="0070c0"/>
          <w:u w:color="0070c0"/>
          <w:rtl w:val="0"/>
          <w:lang w:val="en-US"/>
          <w14:textFill>
            <w14:solidFill>
              <w14:srgbClr w14:val="0070C0"/>
            </w14:solidFill>
          </w14:textFill>
        </w:rPr>
        <w:t>printed in blue</w:t>
      </w:r>
    </w:p>
    <w:p>
      <w:pPr>
        <w:pStyle w:val="Normal.0"/>
        <w:spacing w:before="100" w:after="100"/>
        <w:rPr>
          <w:rStyle w:val="Ohne"/>
          <w:rFonts w:ascii="Calibri" w:cs="Calibri" w:hAnsi="Calibri" w:eastAsia="Calibri"/>
          <w:b w:val="1"/>
          <w:bCs w:val="1"/>
          <w:outline w:val="0"/>
          <w:color w:val="ff0000"/>
          <w:sz w:val="18"/>
          <w:szCs w:val="18"/>
          <w:u w:val="single" w:color="ff0000"/>
          <w14:textFill>
            <w14:solidFill>
              <w14:srgbClr w14:val="FF0000"/>
            </w14:solidFill>
          </w14:textFill>
        </w:rPr>
      </w:pPr>
    </w:p>
    <w:p>
      <w:pPr>
        <w:pStyle w:val="Normal.0"/>
        <w:spacing w:before="100" w:after="100"/>
        <w:rPr>
          <w:rStyle w:val="Ohne"/>
          <w:rFonts w:ascii="Calibri" w:cs="Calibri" w:hAnsi="Calibri" w:eastAsia="Calibri"/>
          <w:b w:val="1"/>
          <w:bCs w:val="1"/>
          <w:outline w:val="0"/>
          <w:color w:val="ff0000"/>
          <w:sz w:val="18"/>
          <w:szCs w:val="18"/>
          <w:u w:val="single" w:color="ff0000"/>
          <w14:textFill>
            <w14:solidFill>
              <w14:srgbClr w14:val="FF0000"/>
            </w14:solidFill>
          </w14:textFill>
        </w:rPr>
      </w:pPr>
    </w:p>
    <w:p>
      <w:pPr>
        <w:pStyle w:val="Normal.0"/>
        <w:spacing w:before="100" w:after="100"/>
        <w:rPr>
          <w:rStyle w:val="Ohne"/>
          <w:rFonts w:ascii="Calibri" w:cs="Calibri" w:hAnsi="Calibri" w:eastAsia="Calibri"/>
          <w:b w:val="1"/>
          <w:bCs w:val="1"/>
          <w:outline w:val="0"/>
          <w:color w:val="ff0000"/>
          <w:sz w:val="18"/>
          <w:szCs w:val="18"/>
          <w:u w:val="single" w:color="ff0000"/>
          <w14:textFill>
            <w14:solidFill>
              <w14:srgbClr w14:val="FF0000"/>
            </w14:solidFill>
          </w14:textFill>
        </w:rPr>
      </w:pPr>
    </w:p>
    <w:p>
      <w:pPr>
        <w:pStyle w:val="Normal.0"/>
        <w:spacing w:before="100" w:after="100"/>
        <w:rPr>
          <w:rStyle w:val="Ohne"/>
          <w:rFonts w:ascii="Calibri" w:cs="Calibri" w:hAnsi="Calibri" w:eastAsia="Calibri"/>
          <w:b w:val="1"/>
          <w:bCs w:val="1"/>
          <w:outline w:val="0"/>
          <w:color w:val="ff0000"/>
          <w:sz w:val="18"/>
          <w:szCs w:val="18"/>
          <w:u w:val="single" w:color="ff0000"/>
          <w14:textFill>
            <w14:solidFill>
              <w14:srgbClr w14:val="FF0000"/>
            </w14:solidFill>
          </w14:textFill>
        </w:rPr>
      </w:pPr>
    </w:p>
    <w:p>
      <w:pPr>
        <w:pStyle w:val="Normal.0"/>
        <w:spacing w:before="100" w:after="100"/>
        <w:rPr>
          <w:rStyle w:val="Ohne"/>
          <w:rFonts w:ascii="Calibri" w:cs="Calibri" w:hAnsi="Calibri" w:eastAsia="Calibri"/>
          <w:b w:val="1"/>
          <w:bCs w:val="1"/>
          <w:outline w:val="0"/>
          <w:color w:val="ff0000"/>
          <w:sz w:val="18"/>
          <w:szCs w:val="18"/>
          <w:u w:val="single" w:color="ff0000"/>
          <w14:textFill>
            <w14:solidFill>
              <w14:srgbClr w14:val="FF0000"/>
            </w14:solidFill>
          </w14:textFill>
        </w:rPr>
      </w:pPr>
    </w:p>
    <w:p>
      <w:pPr>
        <w:pStyle w:val="Normal.0"/>
      </w:pPr>
      <w:r>
        <w:rPr>
          <w:rStyle w:val="Ohne"/>
          <w:rFonts w:ascii="Arial Unicode MS" w:cs="Arial Unicode MS" w:hAnsi="Arial Unicode MS" w:eastAsia="Arial Unicode MS"/>
          <w:b w:val="0"/>
          <w:bCs w:val="0"/>
          <w:i w:val="0"/>
          <w:iCs w:val="0"/>
          <w:outline w:val="0"/>
          <w:color w:val="ff0000"/>
          <w:u w:val="single" w:color="ff0000"/>
          <w14:textFill>
            <w14:solidFill>
              <w14:srgbClr w14:val="FF0000"/>
            </w14:solidFill>
          </w14:textFill>
        </w:rPr>
        <w:br w:type="page"/>
      </w:r>
    </w:p>
    <w:p>
      <w:pPr>
        <w:pStyle w:val="Normal.0"/>
        <w:spacing w:line="360" w:lineRule="auto"/>
        <w:jc w:val="center"/>
        <w:rPr>
          <w:rStyle w:val="Ohne"/>
          <w:rFonts w:ascii="Calibri" w:cs="Calibri" w:hAnsi="Calibri" w:eastAsia="Calibri"/>
          <w:b w:val="1"/>
          <w:bCs w:val="1"/>
        </w:rPr>
      </w:pPr>
      <w:r>
        <w:rPr>
          <w:rStyle w:val="Ohne"/>
          <w:rFonts w:ascii="Calibri" w:hAnsi="Calibri"/>
          <w:b w:val="1"/>
          <w:bCs w:val="1"/>
          <w:rtl w:val="0"/>
          <w:lang w:val="en-US"/>
        </w:rPr>
        <w:t>Editorial comments:</w:t>
      </w:r>
    </w:p>
    <w:p>
      <w:pPr>
        <w:pStyle w:val="Normal.0"/>
        <w:spacing w:before="100" w:after="100"/>
        <w:rPr>
          <w:rStyle w:val="Ohne"/>
          <w:rFonts w:ascii="Calibri" w:cs="Calibri" w:hAnsi="Calibri" w:eastAsia="Calibri"/>
          <w:b w:val="1"/>
          <w:bCs w:val="1"/>
        </w:rPr>
      </w:pPr>
    </w:p>
    <w:p>
      <w:pPr>
        <w:pStyle w:val="Normal.0"/>
        <w:spacing w:before="100" w:after="100"/>
        <w:jc w:val="both"/>
        <w:rPr>
          <w:rStyle w:val="Ohne"/>
          <w:rFonts w:ascii="Calibri" w:cs="Calibri" w:hAnsi="Calibri" w:eastAsia="Calibri"/>
          <w:b w:val="1"/>
          <w:bCs w:val="1"/>
        </w:rPr>
      </w:pPr>
      <w:r>
        <w:rPr>
          <w:rStyle w:val="Ohne"/>
          <w:rFonts w:ascii="Calibri" w:hAnsi="Calibri"/>
          <w:b w:val="1"/>
          <w:bCs w:val="1"/>
          <w:rtl w:val="0"/>
          <w:lang w:val="en-US"/>
        </w:rPr>
        <w:t>Title: Optical sectioning and visualization of the intervertebral disc from embryonic development to degeneration</w:t>
      </w:r>
    </w:p>
    <w:p>
      <w:pPr>
        <w:pStyle w:val="Normal.0"/>
        <w:spacing w:before="100" w:after="100"/>
        <w:jc w:val="both"/>
        <w:rPr>
          <w:rStyle w:val="Ohne"/>
          <w:rFonts w:ascii="Calibri" w:cs="Calibri" w:hAnsi="Calibri" w:eastAsia="Calibri"/>
          <w:b w:val="1"/>
          <w:bCs w:val="1"/>
        </w:rPr>
      </w:pPr>
    </w:p>
    <w:p>
      <w:pPr>
        <w:pStyle w:val="Normal.0"/>
        <w:spacing w:before="100" w:after="100"/>
        <w:jc w:val="both"/>
        <w:rPr>
          <w:rStyle w:val="Ohne"/>
          <w:rFonts w:ascii="Calibri" w:cs="Calibri" w:hAnsi="Calibri" w:eastAsia="Calibri"/>
          <w:b w:val="1"/>
          <w:bCs w:val="1"/>
        </w:rPr>
      </w:pPr>
      <w:r>
        <w:rPr>
          <w:rStyle w:val="Ohne"/>
          <w:rFonts w:ascii="Calibri" w:hAnsi="Calibri"/>
          <w:b w:val="1"/>
          <w:bCs w:val="1"/>
          <w:rtl w:val="0"/>
          <w:lang w:val="en-US"/>
        </w:rPr>
        <w:t>Version: 2</w:t>
      </w:r>
    </w:p>
    <w:p>
      <w:pPr>
        <w:pStyle w:val="Normal.0"/>
        <w:spacing w:before="100" w:after="100"/>
        <w:jc w:val="both"/>
        <w:rPr>
          <w:rStyle w:val="Ohne"/>
          <w:rFonts w:ascii="Calibri" w:cs="Calibri" w:hAnsi="Calibri" w:eastAsia="Calibri"/>
          <w:b w:val="1"/>
          <w:bCs w:val="1"/>
        </w:rPr>
      </w:pPr>
    </w:p>
    <w:p>
      <w:pPr>
        <w:pStyle w:val="Normal.0"/>
        <w:spacing w:before="100" w:after="100"/>
        <w:jc w:val="both"/>
        <w:rPr>
          <w:rStyle w:val="Ohne"/>
          <w:rFonts w:ascii="Calibri" w:cs="Calibri" w:hAnsi="Calibri" w:eastAsia="Calibri"/>
          <w:b w:val="1"/>
          <w:bCs w:val="1"/>
        </w:rPr>
      </w:pPr>
      <w:r>
        <w:rPr>
          <w:rStyle w:val="Ohne"/>
          <w:rFonts w:ascii="Calibri" w:hAnsi="Calibri"/>
          <w:b w:val="1"/>
          <w:bCs w:val="1"/>
          <w:rtl w:val="0"/>
          <w:lang w:val="en-US"/>
        </w:rPr>
        <w:t>Editorial comments:</w:t>
      </w:r>
    </w:p>
    <w:p>
      <w:pPr>
        <w:pStyle w:val="Normal.0"/>
        <w:spacing w:before="100" w:after="100"/>
        <w:jc w:val="both"/>
        <w:rPr>
          <w:rStyle w:val="Ohne"/>
          <w:rFonts w:ascii="Calibri" w:cs="Calibri" w:hAnsi="Calibri" w:eastAsia="Calibri"/>
        </w:rPr>
      </w:pPr>
    </w:p>
    <w:p>
      <w:pPr>
        <w:pStyle w:val="Normal.0"/>
        <w:spacing w:before="100" w:after="100"/>
        <w:jc w:val="both"/>
        <w:rPr>
          <w:rStyle w:val="Ohne"/>
          <w:rFonts w:ascii="Calibri" w:cs="Calibri" w:hAnsi="Calibri" w:eastAsia="Calibri"/>
        </w:rPr>
      </w:pPr>
      <w:r>
        <w:rPr>
          <w:rStyle w:val="Ohne"/>
          <w:rFonts w:ascii="Calibri" w:hAnsi="Calibri"/>
          <w:rtl w:val="0"/>
          <w:lang w:val="en-US"/>
        </w:rPr>
        <w:t>1. Please take this opportunity to thoroughly proofread the manuscript to ensure that there are no spelling or grammar issues. Please use American English throughout.</w:t>
      </w:r>
    </w:p>
    <w:p>
      <w:pPr>
        <w:pStyle w:val="Normal.0"/>
        <w:spacing w:before="100" w:after="100"/>
        <w:jc w:val="both"/>
        <w:rPr>
          <w:rStyle w:val="Ohne"/>
          <w:rFonts w:ascii="Calibri" w:cs="Calibri" w:hAnsi="Calibri" w:eastAsia="Calibri"/>
          <w:outline w:val="0"/>
          <w:color w:val="4472c4"/>
          <w:u w:color="4472c4"/>
          <w14:textFill>
            <w14:solidFill>
              <w14:srgbClr w14:val="4472C4"/>
            </w14:solidFill>
          </w14:textFill>
        </w:rPr>
      </w:pPr>
      <w:r>
        <w:rPr>
          <w:rStyle w:val="Ohne"/>
          <w:rFonts w:ascii="Calibri" w:hAnsi="Calibri"/>
          <w:outline w:val="0"/>
          <w:color w:val="4472c4"/>
          <w:u w:color="4472c4"/>
          <w:rtl w:val="0"/>
          <w:lang w:val="en-US"/>
          <w14:textFill>
            <w14:solidFill>
              <w14:srgbClr w14:val="4472C4"/>
            </w14:solidFill>
          </w14:textFill>
        </w:rPr>
        <w:t>As suggested, we have made the required language adjustments and corrections and we now use American English.</w:t>
      </w:r>
    </w:p>
    <w:p>
      <w:pPr>
        <w:pStyle w:val="Normal.0"/>
        <w:spacing w:before="100" w:after="100"/>
        <w:jc w:val="both"/>
        <w:rPr>
          <w:rStyle w:val="Ohne"/>
          <w:rFonts w:ascii="Calibri" w:cs="Calibri" w:hAnsi="Calibri" w:eastAsia="Calibri"/>
          <w:outline w:val="0"/>
          <w:color w:val="4472c4"/>
          <w:u w:color="4472c4"/>
          <w14:textFill>
            <w14:solidFill>
              <w14:srgbClr w14:val="4472C4"/>
            </w14:solidFill>
          </w14:textFill>
        </w:rPr>
      </w:pPr>
    </w:p>
    <w:p>
      <w:pPr>
        <w:pStyle w:val="Normal.0"/>
        <w:spacing w:before="100" w:after="100"/>
        <w:jc w:val="both"/>
        <w:rPr>
          <w:rStyle w:val="Ohne"/>
          <w:rFonts w:ascii="Calibri" w:cs="Calibri" w:hAnsi="Calibri" w:eastAsia="Calibri"/>
        </w:rPr>
      </w:pPr>
      <w:r>
        <w:rPr>
          <w:rStyle w:val="Ohne"/>
          <w:rFonts w:ascii="Calibri" w:hAnsi="Calibri"/>
          <w:rtl w:val="0"/>
          <w:lang w:val="en-US"/>
        </w:rPr>
        <w:t>2. Please revise the following lines to avoid previously published work: 39-42, 48-49, 58-63, 69-71, 111-120, 125-127, 211-223, 325-326, 459-460, 464-465, 468-471, 473-475,480-481, 483-487,492-495, 536-539.</w:t>
      </w:r>
    </w:p>
    <w:p>
      <w:pPr>
        <w:pStyle w:val="Normal.0"/>
        <w:spacing w:before="100" w:after="100"/>
        <w:jc w:val="both"/>
        <w:rPr>
          <w:rStyle w:val="Ohne"/>
          <w:rFonts w:ascii="Calibri" w:cs="Calibri" w:hAnsi="Calibri" w:eastAsia="Calibri"/>
          <w:outline w:val="0"/>
          <w:color w:val="4472c4"/>
          <w:u w:color="4472c4"/>
          <w14:textFill>
            <w14:solidFill>
              <w14:srgbClr w14:val="4472C4"/>
            </w14:solidFill>
          </w14:textFill>
        </w:rPr>
      </w:pPr>
      <w:r>
        <w:rPr>
          <w:rStyle w:val="Ohne"/>
          <w:rFonts w:ascii="Calibri" w:hAnsi="Calibri"/>
          <w:outline w:val="0"/>
          <w:color w:val="4472c4"/>
          <w:u w:color="4472c4"/>
          <w:rtl w:val="0"/>
          <w:lang w:val="en-US"/>
          <w14:textFill>
            <w14:solidFill>
              <w14:srgbClr w14:val="4472C4"/>
            </w14:solidFill>
          </w14:textFill>
        </w:rPr>
        <w:t>As requested, we have modified the lines in question.</w:t>
      </w:r>
    </w:p>
    <w:p>
      <w:pPr>
        <w:pStyle w:val="Normal.0"/>
        <w:spacing w:before="100" w:after="100"/>
        <w:jc w:val="both"/>
        <w:rPr>
          <w:rStyle w:val="Ohne"/>
          <w:rFonts w:ascii="Calibri" w:cs="Calibri" w:hAnsi="Calibri" w:eastAsia="Calibri"/>
        </w:rPr>
      </w:pPr>
    </w:p>
    <w:p>
      <w:pPr>
        <w:pStyle w:val="Normal.0"/>
        <w:spacing w:before="100" w:after="100"/>
        <w:jc w:val="both"/>
        <w:rPr>
          <w:rStyle w:val="Ohne"/>
          <w:rFonts w:ascii="Calibri" w:cs="Calibri" w:hAnsi="Calibri" w:eastAsia="Calibri"/>
        </w:rPr>
      </w:pPr>
      <w:r>
        <w:rPr>
          <w:rStyle w:val="Ohne"/>
          <w:rFonts w:ascii="Calibri" w:hAnsi="Calibri"/>
          <w:rtl w:val="0"/>
          <w:lang w:val="en-US"/>
        </w:rPr>
        <w:t>3. Line: 196-200: Please specify the volume of the EDTA used.</w:t>
      </w:r>
    </w:p>
    <w:p>
      <w:pPr>
        <w:pStyle w:val="Normal.0"/>
        <w:spacing w:before="100" w:after="100"/>
        <w:jc w:val="both"/>
        <w:rPr>
          <w:rStyle w:val="Ohne"/>
          <w:rFonts w:ascii="Calibri" w:cs="Calibri" w:hAnsi="Calibri" w:eastAsia="Calibri"/>
          <w:outline w:val="0"/>
          <w:color w:val="4472c4"/>
          <w:u w:color="4472c4"/>
          <w14:textFill>
            <w14:solidFill>
              <w14:srgbClr w14:val="4472C4"/>
            </w14:solidFill>
          </w14:textFill>
        </w:rPr>
      </w:pPr>
      <w:r>
        <w:rPr>
          <w:rStyle w:val="Ohne"/>
          <w:rFonts w:ascii="Calibri" w:hAnsi="Calibri"/>
          <w:outline w:val="0"/>
          <w:color w:val="4472c4"/>
          <w:u w:color="4472c4"/>
          <w:rtl w:val="0"/>
          <w:lang w:val="en-US"/>
          <w14:textFill>
            <w14:solidFill>
              <w14:srgbClr w14:val="4472C4"/>
            </w14:solidFill>
          </w14:textFill>
        </w:rPr>
        <w:t xml:space="preserve">We thank the editor for this remark. We added the following sentence: </w:t>
      </w:r>
      <w:r>
        <w:rPr>
          <w:rStyle w:val="Ohne"/>
          <w:rFonts w:ascii="Calibri" w:hAnsi="Calibri" w:hint="default"/>
          <w:outline w:val="0"/>
          <w:color w:val="4472c4"/>
          <w:u w:color="4472c4"/>
          <w:rtl w:val="0"/>
          <w:lang w:val="en-US"/>
          <w14:textFill>
            <w14:solidFill>
              <w14:srgbClr w14:val="4472C4"/>
            </w14:solidFill>
          </w14:textFill>
        </w:rPr>
        <w:t>“</w:t>
      </w:r>
      <w:r>
        <w:rPr>
          <w:rStyle w:val="Ohne"/>
          <w:rFonts w:ascii="Calibri" w:hAnsi="Calibri"/>
          <w:outline w:val="0"/>
          <w:color w:val="4472c4"/>
          <w:u w:color="4472c4"/>
          <w:rtl w:val="0"/>
          <w:lang w:val="en-US"/>
          <w14:textFill>
            <w14:solidFill>
              <w14:srgbClr w14:val="4472C4"/>
            </w14:solidFill>
          </w14:textFill>
        </w:rPr>
        <w:t>Choose the volume depending on the sample size - the entire tissue must be well covered with EDTA.</w:t>
      </w:r>
      <w:r>
        <w:rPr>
          <w:rStyle w:val="Ohne"/>
          <w:rFonts w:ascii="Calibri" w:hAnsi="Calibri" w:hint="default"/>
          <w:outline w:val="0"/>
          <w:color w:val="4472c4"/>
          <w:u w:color="4472c4"/>
          <w:rtl w:val="0"/>
          <w:lang w:val="en-US"/>
          <w14:textFill>
            <w14:solidFill>
              <w14:srgbClr w14:val="4472C4"/>
            </w14:solidFill>
          </w14:textFill>
        </w:rPr>
        <w:t>”</w:t>
      </w:r>
    </w:p>
    <w:p>
      <w:pPr>
        <w:pStyle w:val="Normal.0"/>
        <w:spacing w:before="100" w:after="100"/>
        <w:jc w:val="both"/>
        <w:rPr>
          <w:rStyle w:val="Ohne"/>
          <w:rFonts w:ascii="Calibri" w:cs="Calibri" w:hAnsi="Calibri" w:eastAsia="Calibri"/>
        </w:rPr>
      </w:pPr>
    </w:p>
    <w:p>
      <w:pPr>
        <w:pStyle w:val="Normal.0"/>
        <w:spacing w:before="100" w:after="100"/>
        <w:jc w:val="both"/>
        <w:rPr>
          <w:rStyle w:val="Ohne"/>
          <w:rFonts w:ascii="Calibri" w:cs="Calibri" w:hAnsi="Calibri" w:eastAsia="Calibri"/>
        </w:rPr>
      </w:pPr>
      <w:r>
        <w:rPr>
          <w:rStyle w:val="Ohne"/>
          <w:rFonts w:ascii="Calibri" w:hAnsi="Calibri"/>
          <w:rtl w:val="0"/>
          <w:lang w:val="en-US"/>
        </w:rPr>
        <w:t>4. Line 215-229: The Protocol should contain only action items that direct the reader to do something. Please move the discussion about the protocol to the Discussion.</w:t>
      </w:r>
    </w:p>
    <w:p>
      <w:pPr>
        <w:pStyle w:val="Normal.0"/>
        <w:spacing w:before="100" w:after="100"/>
        <w:jc w:val="both"/>
        <w:rPr>
          <w:rStyle w:val="Ohne"/>
          <w:rFonts w:ascii="Calibri" w:cs="Calibri" w:hAnsi="Calibri" w:eastAsia="Calibri"/>
          <w:outline w:val="0"/>
          <w:color w:val="4472c4"/>
          <w:u w:color="4472c4"/>
          <w14:textFill>
            <w14:solidFill>
              <w14:srgbClr w14:val="4472C4"/>
            </w14:solidFill>
          </w14:textFill>
        </w:rPr>
      </w:pPr>
      <w:r>
        <w:rPr>
          <w:rStyle w:val="Ohne"/>
          <w:rFonts w:ascii="Calibri" w:hAnsi="Calibri"/>
          <w:outline w:val="0"/>
          <w:color w:val="4472c4"/>
          <w:u w:color="4472c4"/>
          <w:rtl w:val="0"/>
          <w:lang w:val="en-US"/>
          <w14:textFill>
            <w14:solidFill>
              <w14:srgbClr w14:val="4472C4"/>
            </w14:solidFill>
          </w14:textFill>
        </w:rPr>
        <w:t xml:space="preserve">As suggested by the editor, we have thoroughly worked on this section again. In our opinion the description of the different categories should be written in der protocol section, as the correct classification of the tissue is an elementary component of the protocol and as such also relevant for the quality of the obtained results. We have rephrased the categorization to make it an active process. Please also see our comments in the letter to the editor. </w:t>
      </w:r>
    </w:p>
    <w:p>
      <w:pPr>
        <w:pStyle w:val="Normal.0"/>
        <w:spacing w:before="100" w:after="100"/>
        <w:jc w:val="both"/>
        <w:rPr>
          <w:rStyle w:val="Ohne"/>
          <w:rFonts w:ascii="Calibri" w:cs="Calibri" w:hAnsi="Calibri" w:eastAsia="Calibri"/>
        </w:rPr>
      </w:pPr>
    </w:p>
    <w:p>
      <w:pPr>
        <w:pStyle w:val="Normal.0"/>
        <w:spacing w:before="100" w:after="100"/>
        <w:jc w:val="both"/>
        <w:rPr>
          <w:rStyle w:val="Ohne"/>
          <w:rFonts w:ascii="Calibri" w:cs="Calibri" w:hAnsi="Calibri" w:eastAsia="Calibri"/>
        </w:rPr>
      </w:pPr>
      <w:r>
        <w:rPr>
          <w:rStyle w:val="Ohne"/>
          <w:rFonts w:ascii="Calibri" w:hAnsi="Calibri"/>
          <w:rtl w:val="0"/>
          <w:lang w:val="en-US"/>
        </w:rPr>
        <w:t>5. Line 237: Please ensure that the cited references are appropriate.</w:t>
      </w:r>
    </w:p>
    <w:p>
      <w:pPr>
        <w:pStyle w:val="Normal.0"/>
        <w:spacing w:before="100" w:after="100"/>
        <w:jc w:val="both"/>
        <w:rPr>
          <w:rStyle w:val="Ohne"/>
          <w:rFonts w:ascii="Calibri" w:cs="Calibri" w:hAnsi="Calibri" w:eastAsia="Calibri"/>
          <w:outline w:val="0"/>
          <w:color w:val="4472c4"/>
          <w:u w:color="4472c4"/>
          <w14:textFill>
            <w14:solidFill>
              <w14:srgbClr w14:val="4472C4"/>
            </w14:solidFill>
          </w14:textFill>
        </w:rPr>
      </w:pPr>
      <w:r>
        <w:rPr>
          <w:rStyle w:val="Ohne"/>
          <w:rFonts w:ascii="Calibri" w:hAnsi="Calibri"/>
          <w:outline w:val="0"/>
          <w:color w:val="4472c4"/>
          <w:u w:color="4472c4"/>
          <w:rtl w:val="0"/>
          <w:lang w:val="en-US"/>
          <w14:textFill>
            <w14:solidFill>
              <w14:srgbClr w14:val="4472C4"/>
            </w14:solidFill>
          </w14:textFill>
        </w:rPr>
        <w:t xml:space="preserve">We apologize for the inconvenience. The formula shown here was suggested by Keller in 1928 and is still valid and applied today. Unfortunately there are no English language references. For this reason we have to resort to the work of German veterinarians. We now not mention the year any more since it is of no relevance for the protocol. </w:t>
      </w:r>
    </w:p>
    <w:p>
      <w:pPr>
        <w:pStyle w:val="Normal.0"/>
        <w:spacing w:before="100" w:after="100"/>
        <w:jc w:val="both"/>
        <w:rPr>
          <w:rStyle w:val="Ohne"/>
          <w:rFonts w:ascii="Calibri" w:cs="Calibri" w:hAnsi="Calibri" w:eastAsia="Calibri"/>
        </w:rPr>
      </w:pPr>
    </w:p>
    <w:p>
      <w:pPr>
        <w:pStyle w:val="Normal.0"/>
        <w:spacing w:before="100" w:after="100"/>
        <w:jc w:val="both"/>
        <w:rPr>
          <w:rStyle w:val="Ohne"/>
          <w:rFonts w:ascii="Calibri" w:cs="Calibri" w:hAnsi="Calibri" w:eastAsia="Calibri"/>
        </w:rPr>
      </w:pPr>
      <w:r>
        <w:rPr>
          <w:rStyle w:val="Ohne"/>
          <w:rFonts w:ascii="Calibri" w:hAnsi="Calibri"/>
          <w:rtl w:val="0"/>
          <w:lang w:val="en-US"/>
        </w:rPr>
        <w:t>6. Line 244-245: Please mention the volume of formaldehyde used. Are there any specific requirements in consideration of the size of the tissue?</w:t>
      </w:r>
    </w:p>
    <w:p>
      <w:pPr>
        <w:pStyle w:val="Normal.0"/>
        <w:spacing w:before="100" w:after="100"/>
        <w:jc w:val="both"/>
        <w:rPr>
          <w:rStyle w:val="Ohne"/>
          <w:rFonts w:ascii="Calibri" w:cs="Calibri" w:hAnsi="Calibri" w:eastAsia="Calibri"/>
          <w:outline w:val="0"/>
          <w:color w:val="4472c4"/>
          <w:u w:color="4472c4"/>
          <w14:textFill>
            <w14:solidFill>
              <w14:srgbClr w14:val="4472C4"/>
            </w14:solidFill>
          </w14:textFill>
        </w:rPr>
      </w:pPr>
      <w:r>
        <w:rPr>
          <w:rStyle w:val="Ohne"/>
          <w:rFonts w:ascii="Calibri" w:hAnsi="Calibri"/>
          <w:outline w:val="0"/>
          <w:color w:val="4472c4"/>
          <w:u w:color="4472c4"/>
          <w:rtl w:val="0"/>
          <w:lang w:val="en-US"/>
          <w14:textFill>
            <w14:solidFill>
              <w14:srgbClr w14:val="4472C4"/>
            </w14:solidFill>
          </w14:textFill>
        </w:rPr>
        <w:t xml:space="preserve">We thank the editor for this remark. We added an additional NOTE for clarification: </w:t>
      </w:r>
      <w:r>
        <w:rPr>
          <w:rStyle w:val="Ohne"/>
          <w:rFonts w:ascii="Calibri" w:hAnsi="Calibri" w:hint="default"/>
          <w:outline w:val="0"/>
          <w:color w:val="4472c4"/>
          <w:u w:color="4472c4"/>
          <w:rtl w:val="0"/>
          <w:lang w:val="en-US"/>
          <w14:textFill>
            <w14:solidFill>
              <w14:srgbClr w14:val="4472C4"/>
            </w14:solidFill>
          </w14:textFill>
        </w:rPr>
        <w:t>“</w:t>
      </w:r>
      <w:r>
        <w:rPr>
          <w:rStyle w:val="Ohne"/>
          <w:rFonts w:ascii="Calibri" w:hAnsi="Calibri"/>
          <w:outline w:val="0"/>
          <w:color w:val="4472c4"/>
          <w:u w:color="4472c4"/>
          <w:rtl w:val="0"/>
          <w:lang w:val="en-US"/>
          <w14:textFill>
            <w14:solidFill>
              <w14:srgbClr w14:val="4472C4"/>
            </w14:solidFill>
          </w14:textFill>
        </w:rPr>
        <w:t>The formaldehyde solution penetrates tissue at a rate of about 1 mm/hour from each direction. For very small or very big samples an adjustment of the exposure time could be necessary.</w:t>
      </w:r>
      <w:r>
        <w:rPr>
          <w:rStyle w:val="Ohne"/>
          <w:rFonts w:ascii="Calibri" w:hAnsi="Calibri" w:hint="default"/>
          <w:outline w:val="0"/>
          <w:color w:val="4472c4"/>
          <w:u w:color="4472c4"/>
          <w:rtl w:val="0"/>
          <w:lang w:val="en-US"/>
          <w14:textFill>
            <w14:solidFill>
              <w14:srgbClr w14:val="4472C4"/>
            </w14:solidFill>
          </w14:textFill>
        </w:rPr>
        <w:t>”</w:t>
      </w:r>
    </w:p>
    <w:p>
      <w:pPr>
        <w:pStyle w:val="Normal.0"/>
        <w:spacing w:before="100" w:after="100"/>
        <w:jc w:val="both"/>
        <w:rPr>
          <w:rStyle w:val="Ohne"/>
          <w:rFonts w:ascii="Calibri" w:cs="Calibri" w:hAnsi="Calibri" w:eastAsia="Calibri"/>
          <w:outline w:val="0"/>
          <w:color w:val="4472c4"/>
          <w:u w:color="4472c4"/>
          <w14:textFill>
            <w14:solidFill>
              <w14:srgbClr w14:val="4472C4"/>
            </w14:solidFill>
          </w14:textFill>
        </w:rPr>
      </w:pPr>
      <w:r>
        <w:rPr>
          <w:rStyle w:val="Ohne"/>
          <w:rFonts w:ascii="Calibri" w:hAnsi="Calibri"/>
          <w:outline w:val="0"/>
          <w:color w:val="4472c4"/>
          <w:u w:color="4472c4"/>
          <w:rtl w:val="0"/>
          <w:lang w:val="en-US"/>
          <w14:textFill>
            <w14:solidFill>
              <w14:srgbClr w14:val="4472C4"/>
            </w14:solidFill>
          </w14:textFill>
        </w:rPr>
        <w:t>We additionally suggest to use formaldehyde of a volume of 10x the volume of the sample.</w:t>
      </w:r>
    </w:p>
    <w:p>
      <w:pPr>
        <w:pStyle w:val="Normal.0"/>
        <w:spacing w:before="100" w:after="100"/>
        <w:jc w:val="both"/>
        <w:rPr>
          <w:rStyle w:val="Ohne"/>
          <w:rFonts w:ascii="Calibri" w:cs="Calibri" w:hAnsi="Calibri" w:eastAsia="Calibri"/>
          <w:outline w:val="0"/>
          <w:color w:val="4472c4"/>
          <w:u w:color="4472c4"/>
          <w14:textFill>
            <w14:solidFill>
              <w14:srgbClr w14:val="4472C4"/>
            </w14:solidFill>
          </w14:textFill>
        </w:rPr>
      </w:pPr>
    </w:p>
    <w:p>
      <w:pPr>
        <w:pStyle w:val="Normal.0"/>
        <w:spacing w:before="100" w:after="100"/>
        <w:jc w:val="both"/>
        <w:rPr>
          <w:rStyle w:val="Ohne"/>
          <w:rFonts w:ascii="Calibri" w:cs="Calibri" w:hAnsi="Calibri" w:eastAsia="Calibri"/>
        </w:rPr>
      </w:pPr>
      <w:r>
        <w:rPr>
          <w:rStyle w:val="Ohne"/>
          <w:rFonts w:ascii="Calibri" w:hAnsi="Calibri"/>
          <w:rtl w:val="0"/>
          <w:lang w:val="en-US"/>
        </w:rPr>
        <w:t>7. Please ensure that the references are not duplicated. (7 and 31, 11 and 38, 23 and 30). Please complete reference number 35.</w:t>
      </w:r>
    </w:p>
    <w:p>
      <w:pPr>
        <w:pStyle w:val="Normal.0"/>
        <w:spacing w:before="100" w:after="100"/>
        <w:jc w:val="both"/>
        <w:rPr>
          <w:rStyle w:val="Ohne"/>
          <w:rFonts w:ascii="Calibri" w:cs="Calibri" w:hAnsi="Calibri" w:eastAsia="Calibri"/>
        </w:rPr>
      </w:pPr>
      <w:r>
        <w:rPr>
          <w:rStyle w:val="Ohne"/>
          <w:rFonts w:ascii="Calibri" w:hAnsi="Calibri"/>
          <w:outline w:val="0"/>
          <w:color w:val="4472c4"/>
          <w:u w:color="4472c4"/>
          <w:rtl w:val="0"/>
          <w:lang w:val="en-US"/>
          <w14:textFill>
            <w14:solidFill>
              <w14:srgbClr w14:val="4472C4"/>
            </w14:solidFill>
          </w14:textFill>
        </w:rPr>
        <w:t xml:space="preserve">We apologize for the inconvenience. We double-checked the references and adjusted the erroneous parts. </w:t>
      </w:r>
    </w:p>
    <w:p>
      <w:pPr>
        <w:pStyle w:val="Normal.0"/>
        <w:spacing w:before="100" w:after="100"/>
        <w:jc w:val="both"/>
        <w:rPr>
          <w:rStyle w:val="Ohne"/>
          <w:rFonts w:ascii="Calibri" w:cs="Calibri" w:hAnsi="Calibri" w:eastAsia="Calibri"/>
        </w:rPr>
      </w:pPr>
    </w:p>
    <w:p>
      <w:pPr>
        <w:pStyle w:val="Normal.0"/>
        <w:spacing w:before="100" w:after="100"/>
        <w:rPr>
          <w:rStyle w:val="Ohne"/>
          <w:rFonts w:ascii="Calibri" w:cs="Calibri" w:hAnsi="Calibri" w:eastAsia="Calibri"/>
          <w:b w:val="1"/>
          <w:bCs w:val="1"/>
        </w:rPr>
      </w:pPr>
    </w:p>
    <w:p>
      <w:pPr>
        <w:pStyle w:val="Normal.0"/>
      </w:pPr>
      <w:r>
        <w:rPr>
          <w:rStyle w:val="Ohne"/>
          <w:rFonts w:ascii="Arial Unicode MS" w:cs="Arial Unicode MS" w:hAnsi="Arial Unicode MS" w:eastAsia="Arial Unicode MS"/>
          <w:b w:val="0"/>
          <w:bCs w:val="0"/>
          <w:i w:val="0"/>
          <w:iCs w:val="0"/>
        </w:rPr>
        <w:br w:type="page"/>
      </w:r>
    </w:p>
    <w:p>
      <w:pPr>
        <w:pStyle w:val="Normal.0"/>
        <w:spacing w:before="100" w:after="100"/>
        <w:jc w:val="center"/>
        <w:rPr>
          <w:rStyle w:val="Ohne"/>
          <w:rFonts w:ascii="Calibri" w:cs="Calibri" w:hAnsi="Calibri" w:eastAsia="Calibri"/>
          <w:b w:val="1"/>
          <w:bCs w:val="1"/>
        </w:rPr>
      </w:pPr>
      <w:r>
        <w:rPr>
          <w:rStyle w:val="Ohne"/>
          <w:rFonts w:ascii="Calibri" w:hAnsi="Calibri"/>
          <w:b w:val="1"/>
          <w:bCs w:val="1"/>
          <w:rtl w:val="0"/>
          <w:lang w:val="en-US"/>
        </w:rPr>
        <w:t>Report of reviewer #1:</w:t>
      </w:r>
    </w:p>
    <w:p>
      <w:pPr>
        <w:pStyle w:val="Normal.0"/>
        <w:spacing w:before="100" w:after="100"/>
        <w:jc w:val="center"/>
        <w:rPr>
          <w:rStyle w:val="Ohne"/>
          <w:rFonts w:ascii="Calibri" w:cs="Calibri" w:hAnsi="Calibri" w:eastAsia="Calibri"/>
          <w:b w:val="1"/>
          <w:bCs w:val="1"/>
        </w:rPr>
      </w:pPr>
    </w:p>
    <w:p>
      <w:pPr>
        <w:pStyle w:val="Normal.0"/>
        <w:spacing w:before="100" w:after="100"/>
        <w:jc w:val="both"/>
        <w:rPr>
          <w:rStyle w:val="Ohne"/>
          <w:rFonts w:ascii="Calibri" w:cs="Calibri" w:hAnsi="Calibri" w:eastAsia="Calibri"/>
          <w:b w:val="1"/>
          <w:bCs w:val="1"/>
        </w:rPr>
      </w:pPr>
      <w:r>
        <w:rPr>
          <w:rStyle w:val="Ohne"/>
          <w:rFonts w:ascii="Calibri" w:hAnsi="Calibri"/>
          <w:b w:val="1"/>
          <w:bCs w:val="1"/>
          <w:rtl w:val="0"/>
          <w:lang w:val="en-US"/>
        </w:rPr>
        <w:t>Title: Optical sectioning and visualization of intervertebral disc from embryonic development to degeneration</w:t>
      </w:r>
    </w:p>
    <w:p>
      <w:pPr>
        <w:pStyle w:val="Normal.0"/>
        <w:spacing w:before="100" w:after="100"/>
        <w:rPr>
          <w:rStyle w:val="Ohne"/>
          <w:rFonts w:ascii="Calibri" w:cs="Calibri" w:hAnsi="Calibri" w:eastAsia="Calibri"/>
          <w:b w:val="1"/>
          <w:bCs w:val="1"/>
        </w:rPr>
      </w:pPr>
    </w:p>
    <w:p>
      <w:pPr>
        <w:pStyle w:val="Normal.0"/>
        <w:spacing w:before="100" w:after="100"/>
        <w:rPr>
          <w:rStyle w:val="Ohne"/>
          <w:rFonts w:ascii="Calibri" w:cs="Calibri" w:hAnsi="Calibri" w:eastAsia="Calibri"/>
          <w:b w:val="1"/>
          <w:bCs w:val="1"/>
        </w:rPr>
      </w:pPr>
      <w:r>
        <w:rPr>
          <w:rStyle w:val="Ohne"/>
          <w:rFonts w:ascii="Calibri" w:hAnsi="Calibri"/>
          <w:b w:val="1"/>
          <w:bCs w:val="1"/>
          <w:rtl w:val="0"/>
          <w:lang w:val="en-US"/>
        </w:rPr>
        <w:t>Version: 2</w:t>
      </w:r>
    </w:p>
    <w:p>
      <w:pPr>
        <w:pStyle w:val="Normal.0"/>
        <w:spacing w:before="100" w:after="100"/>
        <w:rPr>
          <w:rStyle w:val="Ohne"/>
          <w:rFonts w:ascii="Calibri" w:cs="Calibri" w:hAnsi="Calibri" w:eastAsia="Calibri"/>
        </w:rPr>
      </w:pPr>
      <w:r>
        <w:rPr>
          <w:rStyle w:val="Ohne"/>
          <w:rFonts w:ascii="Calibri" w:hAnsi="Calibri"/>
          <w:b w:val="1"/>
          <w:bCs w:val="1"/>
          <w:rtl w:val="0"/>
          <w:lang w:val="en-US"/>
        </w:rPr>
        <w:t>Reviewers' comments:</w:t>
      </w:r>
    </w:p>
    <w:p>
      <w:pPr>
        <w:pStyle w:val="Normal.0"/>
        <w:spacing w:before="100" w:after="100"/>
        <w:jc w:val="both"/>
        <w:rPr>
          <w:rStyle w:val="Ohne"/>
          <w:rFonts w:ascii="Calibri" w:cs="Calibri" w:hAnsi="Calibri" w:eastAsia="Calibri"/>
          <w:outline w:val="0"/>
          <w:color w:val="000000"/>
          <w:u w:color="000000"/>
          <w14:textFill>
            <w14:solidFill>
              <w14:srgbClr w14:val="000000"/>
            </w14:solidFill>
          </w14:textFill>
        </w:rPr>
      </w:pPr>
      <w:r>
        <w:rPr>
          <w:rStyle w:val="Ohne"/>
          <w:rFonts w:ascii="Calibri" w:hAnsi="Calibri"/>
          <w:outline w:val="0"/>
          <w:color w:val="000000"/>
          <w:u w:color="000000"/>
          <w:rtl w:val="0"/>
          <w:lang w:val="en-US"/>
          <w14:textFill>
            <w14:solidFill>
              <w14:srgbClr w14:val="000000"/>
            </w14:solidFill>
          </w14:textFill>
        </w:rPr>
        <w:t>Manuscript Summary:</w:t>
      </w:r>
    </w:p>
    <w:p>
      <w:pPr>
        <w:pStyle w:val="Normal.0"/>
        <w:spacing w:before="100" w:after="100"/>
        <w:jc w:val="both"/>
        <w:rPr>
          <w:rStyle w:val="Ohne"/>
          <w:rFonts w:ascii="Calibri" w:cs="Calibri" w:hAnsi="Calibri" w:eastAsia="Calibri"/>
          <w:outline w:val="0"/>
          <w:color w:val="000000"/>
          <w:u w:color="000000"/>
          <w14:textFill>
            <w14:solidFill>
              <w14:srgbClr w14:val="000000"/>
            </w14:solidFill>
          </w14:textFill>
        </w:rPr>
      </w:pPr>
      <w:r>
        <w:rPr>
          <w:rStyle w:val="Ohne"/>
          <w:rFonts w:ascii="Calibri" w:hAnsi="Calibri"/>
          <w:outline w:val="0"/>
          <w:color w:val="000000"/>
          <w:u w:color="000000"/>
          <w:rtl w:val="0"/>
          <w:lang w:val="en-US"/>
          <w14:textFill>
            <w14:solidFill>
              <w14:srgbClr w14:val="000000"/>
            </w14:solidFill>
          </w14:textFill>
        </w:rPr>
        <w:t>The authors use double fluorescent staining of both bovine and human intravertebral discs and visualise cell clusters using fluorescent microscopy. The authors addressed my suggestions and I think that the manuscript is of sufficient quality for publication.</w:t>
      </w:r>
    </w:p>
    <w:p>
      <w:pPr>
        <w:pStyle w:val="Normal.0"/>
        <w:spacing w:before="100" w:after="100"/>
        <w:jc w:val="both"/>
        <w:rPr>
          <w:rStyle w:val="Ohne"/>
          <w:rFonts w:ascii="Calibri" w:cs="Calibri" w:hAnsi="Calibri" w:eastAsia="Calibri"/>
          <w:outline w:val="0"/>
          <w:color w:val="000000"/>
          <w:u w:color="000000"/>
          <w14:textFill>
            <w14:solidFill>
              <w14:srgbClr w14:val="000000"/>
            </w14:solidFill>
          </w14:textFill>
        </w:rPr>
      </w:pPr>
    </w:p>
    <w:p>
      <w:pPr>
        <w:pStyle w:val="Normal.0"/>
        <w:spacing w:before="100" w:after="100"/>
        <w:jc w:val="both"/>
        <w:rPr>
          <w:rStyle w:val="Ohne"/>
          <w:rFonts w:ascii="Calibri" w:cs="Calibri" w:hAnsi="Calibri" w:eastAsia="Calibri"/>
          <w:outline w:val="0"/>
          <w:color w:val="000000"/>
          <w:u w:color="000000"/>
          <w14:textFill>
            <w14:solidFill>
              <w14:srgbClr w14:val="000000"/>
            </w14:solidFill>
          </w14:textFill>
        </w:rPr>
      </w:pPr>
      <w:r>
        <w:rPr>
          <w:rStyle w:val="Ohne"/>
          <w:rFonts w:ascii="Calibri" w:hAnsi="Calibri"/>
          <w:outline w:val="0"/>
          <w:color w:val="000000"/>
          <w:u w:color="000000"/>
          <w:rtl w:val="0"/>
          <w:lang w:val="en-US"/>
          <w14:textFill>
            <w14:solidFill>
              <w14:srgbClr w14:val="000000"/>
            </w14:solidFill>
          </w14:textFill>
        </w:rPr>
        <w:t>Major Concerns:</w:t>
      </w:r>
    </w:p>
    <w:p>
      <w:pPr>
        <w:pStyle w:val="Normal.0"/>
        <w:spacing w:before="100" w:after="100"/>
        <w:jc w:val="both"/>
        <w:rPr>
          <w:rStyle w:val="Ohne"/>
          <w:rFonts w:ascii="Calibri" w:cs="Calibri" w:hAnsi="Calibri" w:eastAsia="Calibri"/>
          <w:outline w:val="0"/>
          <w:color w:val="000000"/>
          <w:u w:color="000000"/>
          <w14:textFill>
            <w14:solidFill>
              <w14:srgbClr w14:val="000000"/>
            </w14:solidFill>
          </w14:textFill>
        </w:rPr>
      </w:pPr>
      <w:r>
        <w:rPr>
          <w:rStyle w:val="Ohne"/>
          <w:rFonts w:ascii="Calibri" w:hAnsi="Calibri"/>
          <w:outline w:val="0"/>
          <w:color w:val="000000"/>
          <w:u w:color="000000"/>
          <w:rtl w:val="0"/>
          <w:lang w:val="en-US"/>
          <w14:textFill>
            <w14:solidFill>
              <w14:srgbClr w14:val="000000"/>
            </w14:solidFill>
          </w14:textFill>
        </w:rPr>
        <w:t>No major concerns</w:t>
      </w:r>
    </w:p>
    <w:p>
      <w:pPr>
        <w:pStyle w:val="Normal.0"/>
        <w:spacing w:before="100" w:after="100"/>
        <w:jc w:val="both"/>
        <w:rPr>
          <w:rStyle w:val="Ohne"/>
          <w:rFonts w:ascii="Calibri" w:cs="Calibri" w:hAnsi="Calibri" w:eastAsia="Calibri"/>
          <w:outline w:val="0"/>
          <w:color w:val="000000"/>
          <w:u w:color="000000"/>
          <w14:textFill>
            <w14:solidFill>
              <w14:srgbClr w14:val="000000"/>
            </w14:solidFill>
          </w14:textFill>
        </w:rPr>
      </w:pPr>
    </w:p>
    <w:p>
      <w:pPr>
        <w:pStyle w:val="Normal.0"/>
        <w:spacing w:before="100" w:after="100"/>
        <w:jc w:val="both"/>
        <w:rPr>
          <w:rStyle w:val="Ohne"/>
          <w:rFonts w:ascii="Calibri" w:cs="Calibri" w:hAnsi="Calibri" w:eastAsia="Calibri"/>
          <w:outline w:val="0"/>
          <w:color w:val="000000"/>
          <w:u w:color="000000"/>
          <w14:textFill>
            <w14:solidFill>
              <w14:srgbClr w14:val="000000"/>
            </w14:solidFill>
          </w14:textFill>
        </w:rPr>
      </w:pPr>
      <w:r>
        <w:rPr>
          <w:rStyle w:val="Ohne"/>
          <w:rFonts w:ascii="Calibri" w:hAnsi="Calibri"/>
          <w:outline w:val="0"/>
          <w:color w:val="000000"/>
          <w:u w:color="000000"/>
          <w:rtl w:val="0"/>
          <w:lang w:val="en-US"/>
          <w14:textFill>
            <w14:solidFill>
              <w14:srgbClr w14:val="000000"/>
            </w14:solidFill>
          </w14:textFill>
        </w:rPr>
        <w:t>Minor Concerns:</w:t>
      </w:r>
    </w:p>
    <w:p>
      <w:pPr>
        <w:pStyle w:val="Normal.0"/>
        <w:spacing w:before="100" w:after="100"/>
        <w:rPr>
          <w:rStyle w:val="Ohne"/>
          <w:rFonts w:ascii="Calibri" w:cs="Calibri" w:hAnsi="Calibri" w:eastAsia="Calibri"/>
          <w:outline w:val="0"/>
          <w:color w:val="000000"/>
          <w:u w:color="000000"/>
          <w14:textFill>
            <w14:solidFill>
              <w14:srgbClr w14:val="000000"/>
            </w14:solidFill>
          </w14:textFill>
        </w:rPr>
      </w:pPr>
      <w:r>
        <w:rPr>
          <w:rStyle w:val="Ohne"/>
          <w:rFonts w:ascii="Calibri" w:hAnsi="Calibri"/>
          <w:outline w:val="0"/>
          <w:color w:val="000000"/>
          <w:u w:color="000000"/>
          <w:rtl w:val="0"/>
          <w:lang w:val="en-US"/>
          <w14:textFill>
            <w14:solidFill>
              <w14:srgbClr w14:val="000000"/>
            </w14:solidFill>
          </w14:textFill>
        </w:rPr>
        <w:t>None</w:t>
      </w:r>
    </w:p>
    <w:p>
      <w:pPr>
        <w:pStyle w:val="Normal.0"/>
      </w:pPr>
      <w:r>
        <w:rPr>
          <w:rStyle w:val="Ohne"/>
          <w:rFonts w:ascii="Arial Unicode MS" w:cs="Arial Unicode MS" w:hAnsi="Arial Unicode MS" w:eastAsia="Arial Unicode MS"/>
          <w:b w:val="0"/>
          <w:bCs w:val="0"/>
          <w:i w:val="0"/>
          <w:iCs w:val="0"/>
        </w:rPr>
        <w:br w:type="page"/>
      </w:r>
    </w:p>
    <w:p>
      <w:pPr>
        <w:pStyle w:val="Normal.0"/>
        <w:spacing w:before="100" w:after="100"/>
        <w:jc w:val="center"/>
        <w:rPr>
          <w:rStyle w:val="Ohne"/>
          <w:rFonts w:ascii="Calibri" w:cs="Calibri" w:hAnsi="Calibri" w:eastAsia="Calibri"/>
          <w:b w:val="1"/>
          <w:bCs w:val="1"/>
        </w:rPr>
      </w:pPr>
      <w:r>
        <w:rPr>
          <w:rStyle w:val="Ohne"/>
          <w:rFonts w:ascii="Calibri" w:hAnsi="Calibri"/>
          <w:b w:val="1"/>
          <w:bCs w:val="1"/>
          <w:rtl w:val="0"/>
          <w:lang w:val="en-US"/>
        </w:rPr>
        <w:t>Report of reviewer #2:</w:t>
      </w:r>
    </w:p>
    <w:p>
      <w:pPr>
        <w:pStyle w:val="Normal.0"/>
        <w:spacing w:before="100" w:after="100"/>
        <w:jc w:val="center"/>
        <w:rPr>
          <w:rStyle w:val="Ohne"/>
          <w:rFonts w:ascii="Calibri" w:cs="Calibri" w:hAnsi="Calibri" w:eastAsia="Calibri"/>
          <w:b w:val="1"/>
          <w:bCs w:val="1"/>
        </w:rPr>
      </w:pPr>
    </w:p>
    <w:p>
      <w:pPr>
        <w:pStyle w:val="Normal.0"/>
        <w:spacing w:before="100" w:after="100"/>
        <w:rPr>
          <w:rStyle w:val="Ohne"/>
          <w:rFonts w:ascii="Calibri" w:cs="Calibri" w:hAnsi="Calibri" w:eastAsia="Calibri"/>
          <w:b w:val="1"/>
          <w:bCs w:val="1"/>
        </w:rPr>
      </w:pPr>
      <w:r>
        <w:rPr>
          <w:rStyle w:val="Ohne"/>
          <w:rFonts w:ascii="Calibri" w:hAnsi="Calibri"/>
          <w:b w:val="1"/>
          <w:bCs w:val="1"/>
          <w:rtl w:val="0"/>
          <w:lang w:val="en-US"/>
        </w:rPr>
        <w:t>Title: Optical sectioning and visualization of the intervertebral disc from embryonic development to degeneration</w:t>
      </w:r>
    </w:p>
    <w:p>
      <w:pPr>
        <w:pStyle w:val="Normal.0"/>
        <w:spacing w:before="100" w:after="100"/>
        <w:rPr>
          <w:rStyle w:val="Ohne"/>
          <w:rFonts w:ascii="Calibri" w:cs="Calibri" w:hAnsi="Calibri" w:eastAsia="Calibri"/>
          <w:b w:val="1"/>
          <w:bCs w:val="1"/>
        </w:rPr>
      </w:pPr>
    </w:p>
    <w:p>
      <w:pPr>
        <w:pStyle w:val="Normal.0"/>
        <w:spacing w:before="100" w:after="100"/>
        <w:rPr>
          <w:rStyle w:val="Ohne"/>
          <w:rFonts w:ascii="Calibri" w:cs="Calibri" w:hAnsi="Calibri" w:eastAsia="Calibri"/>
          <w:b w:val="1"/>
          <w:bCs w:val="1"/>
        </w:rPr>
      </w:pPr>
      <w:r>
        <w:rPr>
          <w:rStyle w:val="Ohne"/>
          <w:rFonts w:ascii="Calibri" w:hAnsi="Calibri"/>
          <w:b w:val="1"/>
          <w:bCs w:val="1"/>
          <w:rtl w:val="0"/>
          <w:lang w:val="en-US"/>
        </w:rPr>
        <w:t>Version: 2</w:t>
      </w:r>
    </w:p>
    <w:p>
      <w:pPr>
        <w:pStyle w:val="Normal.0"/>
        <w:spacing w:before="100" w:after="100"/>
        <w:rPr>
          <w:rStyle w:val="Ohne"/>
          <w:rFonts w:ascii="Calibri" w:cs="Calibri" w:hAnsi="Calibri" w:eastAsia="Calibri"/>
          <w:b w:val="1"/>
          <w:bCs w:val="1"/>
        </w:rPr>
      </w:pPr>
      <w:r>
        <w:rPr>
          <w:rStyle w:val="Ohne"/>
          <w:rFonts w:ascii="Calibri" w:hAnsi="Calibri"/>
          <w:b w:val="1"/>
          <w:bCs w:val="1"/>
          <w:rtl w:val="0"/>
          <w:lang w:val="en-US"/>
        </w:rPr>
        <w:t>Reviewers' comments:</w:t>
      </w:r>
    </w:p>
    <w:p>
      <w:pPr>
        <w:pStyle w:val="Normal.0"/>
        <w:spacing w:before="100" w:after="100"/>
        <w:jc w:val="both"/>
        <w:rPr>
          <w:rStyle w:val="Ohne"/>
          <w:rFonts w:ascii="Calibri" w:cs="Calibri" w:hAnsi="Calibri" w:eastAsia="Calibri"/>
        </w:rPr>
      </w:pPr>
      <w:r>
        <w:rPr>
          <w:rStyle w:val="Ohne"/>
          <w:rFonts w:ascii="Calibri" w:hAnsi="Calibri"/>
          <w:rtl w:val="0"/>
          <w:lang w:val="en-US"/>
        </w:rPr>
        <w:t>Manuscript Summary:</w:t>
      </w:r>
    </w:p>
    <w:p>
      <w:pPr>
        <w:pStyle w:val="Normal.0"/>
        <w:spacing w:before="100" w:after="100"/>
        <w:jc w:val="both"/>
        <w:rPr>
          <w:rStyle w:val="Ohne"/>
          <w:rFonts w:ascii="Calibri" w:cs="Calibri" w:hAnsi="Calibri" w:eastAsia="Calibri"/>
        </w:rPr>
      </w:pPr>
      <w:r>
        <w:rPr>
          <w:rStyle w:val="Ohne"/>
          <w:rFonts w:ascii="Calibri" w:hAnsi="Calibri"/>
          <w:rtl w:val="0"/>
          <w:lang w:val="en-US"/>
        </w:rPr>
        <w:t>The manuscript by Bonnaire et al. is significantly improved. All my concerns have been addressed. I do now support publication of this protocol in JoVE.</w:t>
      </w:r>
    </w:p>
    <w:p>
      <w:pPr>
        <w:pStyle w:val="Normal.0"/>
        <w:spacing w:before="100" w:after="100"/>
        <w:jc w:val="both"/>
        <w:rPr>
          <w:rStyle w:val="Ohne"/>
          <w:rFonts w:ascii="Calibri" w:cs="Calibri" w:hAnsi="Calibri" w:eastAsia="Calibri"/>
        </w:rPr>
      </w:pPr>
      <w:r>
        <w:rPr>
          <w:rStyle w:val="Ohne"/>
          <w:rFonts w:ascii="Calibri" w:hAnsi="Calibri"/>
          <w:rtl w:val="0"/>
          <w:lang w:val="en-US"/>
        </w:rPr>
        <w:t>Bonnaire et al. describe a method to investigate the degeneration of intervertebral discs. This is a very important topic. The authors use optical sectioning (immuno)fluorescence microscopy with an Apotome to determine the spatial organization of chondrocytes. The authors describe how to correctly prepare and allocate the tissue.</w:t>
      </w:r>
    </w:p>
    <w:p>
      <w:pPr>
        <w:pStyle w:val="Normal.0"/>
        <w:spacing w:before="100" w:after="100"/>
        <w:jc w:val="both"/>
        <w:rPr>
          <w:rStyle w:val="Ohne"/>
          <w:rFonts w:ascii="Calibri" w:cs="Calibri" w:hAnsi="Calibri" w:eastAsia="Calibri"/>
        </w:rPr>
      </w:pPr>
      <w:r>
        <w:rPr>
          <w:rStyle w:val="Ohne"/>
          <w:rFonts w:ascii="Calibri" w:hAnsi="Calibri"/>
          <w:rtl w:val="0"/>
          <w:lang w:val="en-US"/>
        </w:rPr>
        <w:t>Most interestingly, the authors find first a decrease in cellular density during gestation, growth and maturation and then an increase in cellular density upon tissue degeneration, which they discuss in view of earlier findings on articular cartilage.</w:t>
      </w:r>
    </w:p>
    <w:p>
      <w:pPr>
        <w:pStyle w:val="Normal.0"/>
        <w:spacing w:before="100" w:after="100"/>
        <w:jc w:val="both"/>
        <w:rPr>
          <w:rStyle w:val="Ohne"/>
          <w:rFonts w:ascii="Calibri" w:cs="Calibri" w:hAnsi="Calibri" w:eastAsia="Calibri"/>
        </w:rPr>
      </w:pPr>
    </w:p>
    <w:p>
      <w:pPr>
        <w:pStyle w:val="Normal.0"/>
        <w:spacing w:before="100" w:after="100"/>
        <w:jc w:val="both"/>
        <w:rPr>
          <w:rStyle w:val="Ohne"/>
          <w:rFonts w:ascii="Calibri" w:cs="Calibri" w:hAnsi="Calibri" w:eastAsia="Calibri"/>
        </w:rPr>
      </w:pPr>
      <w:r>
        <w:rPr>
          <w:rStyle w:val="Ohne"/>
          <w:rFonts w:ascii="Calibri" w:hAnsi="Calibri"/>
          <w:rtl w:val="0"/>
          <w:lang w:val="en-US"/>
        </w:rPr>
        <w:t>Major Concerns:</w:t>
      </w:r>
    </w:p>
    <w:p>
      <w:pPr>
        <w:pStyle w:val="Normal.0"/>
        <w:spacing w:before="100" w:after="100"/>
        <w:jc w:val="both"/>
        <w:rPr>
          <w:rStyle w:val="Ohne"/>
          <w:rFonts w:ascii="Calibri" w:cs="Calibri" w:hAnsi="Calibri" w:eastAsia="Calibri"/>
        </w:rPr>
      </w:pPr>
      <w:r>
        <w:rPr>
          <w:rStyle w:val="Ohne"/>
          <w:rFonts w:ascii="Calibri" w:hAnsi="Calibri"/>
          <w:rtl w:val="0"/>
          <w:lang w:val="en-US"/>
        </w:rPr>
        <w:t>none</w:t>
      </w:r>
    </w:p>
    <w:p>
      <w:pPr>
        <w:pStyle w:val="Normal.0"/>
        <w:spacing w:before="100" w:after="100"/>
        <w:jc w:val="both"/>
        <w:rPr>
          <w:rStyle w:val="Ohne"/>
          <w:rFonts w:ascii="Calibri" w:cs="Calibri" w:hAnsi="Calibri" w:eastAsia="Calibri"/>
        </w:rPr>
      </w:pPr>
    </w:p>
    <w:p>
      <w:pPr>
        <w:pStyle w:val="Normal.0"/>
        <w:spacing w:before="100" w:after="100"/>
        <w:jc w:val="both"/>
        <w:rPr>
          <w:rStyle w:val="Ohne"/>
          <w:rFonts w:ascii="Calibri" w:cs="Calibri" w:hAnsi="Calibri" w:eastAsia="Calibri"/>
        </w:rPr>
      </w:pPr>
      <w:r>
        <w:rPr>
          <w:rStyle w:val="Ohne"/>
          <w:rFonts w:ascii="Calibri" w:hAnsi="Calibri"/>
          <w:rtl w:val="0"/>
          <w:lang w:val="en-US"/>
        </w:rPr>
        <w:t>Minor Concerns:</w:t>
      </w:r>
    </w:p>
    <w:p>
      <w:pPr>
        <w:pStyle w:val="Normal.0"/>
        <w:spacing w:before="100" w:after="100"/>
        <w:jc w:val="both"/>
        <w:rPr>
          <w:rStyle w:val="Ohne"/>
          <w:rFonts w:ascii="Calibri" w:cs="Calibri" w:hAnsi="Calibri" w:eastAsia="Calibri"/>
        </w:rPr>
      </w:pPr>
      <w:r>
        <w:rPr>
          <w:rStyle w:val="Ohne"/>
          <w:rFonts w:ascii="Calibri" w:hAnsi="Calibri"/>
          <w:rtl w:val="0"/>
          <w:lang w:val="en-US"/>
        </w:rPr>
        <w:t>With respect to query 21, I still believe that this information (number of images from animals and humans) should be given.</w:t>
      </w:r>
    </w:p>
    <w:p>
      <w:pPr>
        <w:pStyle w:val="Normal.0"/>
        <w:spacing w:before="100" w:after="100"/>
        <w:jc w:val="both"/>
        <w:rPr>
          <w:rStyle w:val="Ohne"/>
          <w:rFonts w:ascii="Calibri" w:cs="Calibri" w:hAnsi="Calibri" w:eastAsia="Calibri"/>
        </w:rPr>
      </w:pPr>
      <w:r>
        <w:rPr>
          <w:rStyle w:val="Ohne"/>
          <w:rFonts w:ascii="Calibri" w:hAnsi="Calibri"/>
          <w:outline w:val="0"/>
          <w:color w:val="4472c4"/>
          <w:u w:color="4472c4"/>
          <w:rtl w:val="0"/>
          <w:lang w:val="en-US"/>
          <w14:textFill>
            <w14:solidFill>
              <w14:srgbClr w14:val="4472C4"/>
            </w14:solidFill>
          </w14:textFill>
        </w:rPr>
        <w:t xml:space="preserve">We thank the reviewer for pointing this out again. Our present manuscript aims at describing a technique. It is not primarily about our findings. We have, of course, referenced the original article so that the strategic experimental and statistical approach can be studied in detail. We believe that providing such information here would only mislead the reader and after thorough discussion we decided to not include these numbers in the protocol. </w:t>
      </w:r>
    </w:p>
    <w:p>
      <w:pPr>
        <w:pStyle w:val="Normal.0"/>
        <w:jc w:val="both"/>
        <w:rPr>
          <w:rStyle w:val="Ohne"/>
          <w:rFonts w:ascii="Calibri" w:cs="Calibri" w:hAnsi="Calibri" w:eastAsia="Calibri"/>
        </w:rPr>
      </w:pPr>
    </w:p>
    <w:p>
      <w:pPr>
        <w:pStyle w:val="Normal.0"/>
        <w:jc w:val="both"/>
      </w:pPr>
      <w:r>
        <w:rPr>
          <w:rStyle w:val="Ohne"/>
          <w:rFonts w:ascii="Calibri" w:cs="Calibri" w:hAnsi="Calibri" w:eastAsia="Calibri"/>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Ohne">
    <w:name w:val="Ohne"/>
  </w:style>
  <w:style w:type="character" w:styleId="Hyperlink.0">
    <w:name w:val="Hyperlink.0"/>
    <w:basedOn w:val="Ohne"/>
    <w:next w:val="Hyperlink.0"/>
    <w:rPr>
      <w:rFonts w:ascii="Calibri" w:cs="Calibri" w:hAnsi="Calibri" w:eastAsia="Calibri"/>
      <w:outline w:val="0"/>
      <w:color w:val="000000"/>
      <w:u w:color="000000"/>
      <w:lang w:val="de-D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