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44B9" w14:textId="016FA800" w:rsidR="009F10E5" w:rsidRDefault="009F10E5" w:rsidP="00514E35">
      <w:pPr>
        <w:shd w:val="clear" w:color="auto" w:fill="FFFFFF"/>
        <w:spacing w:after="0" w:line="270" w:lineRule="atLeast"/>
        <w:outlineLvl w:val="1"/>
        <w:rPr>
          <w:rFonts w:ascii="Times New Roman" w:eastAsia="Times New Roman" w:hAnsi="Times New Roman" w:cs="Times New Roman"/>
          <w:b/>
          <w:bCs/>
          <w:color w:val="202020"/>
          <w:sz w:val="24"/>
          <w:szCs w:val="24"/>
        </w:rPr>
      </w:pPr>
      <w:proofErr w:type="spellStart"/>
      <w:r w:rsidRPr="00514E35">
        <w:rPr>
          <w:rFonts w:ascii="Times New Roman" w:eastAsia="Times New Roman" w:hAnsi="Times New Roman" w:cs="Times New Roman"/>
          <w:b/>
          <w:bCs/>
          <w:color w:val="202020"/>
          <w:sz w:val="24"/>
          <w:szCs w:val="24"/>
        </w:rPr>
        <w:t>PLoS</w:t>
      </w:r>
      <w:proofErr w:type="spellEnd"/>
      <w:r w:rsidRPr="00514E35">
        <w:rPr>
          <w:rFonts w:ascii="Times New Roman" w:eastAsia="Times New Roman" w:hAnsi="Times New Roman" w:cs="Times New Roman"/>
          <w:b/>
          <w:bCs/>
          <w:color w:val="202020"/>
          <w:sz w:val="24"/>
          <w:szCs w:val="24"/>
        </w:rPr>
        <w:t xml:space="preserve"> policy on reuse of Article Content (excerpts)</w:t>
      </w:r>
    </w:p>
    <w:p w14:paraId="338CC8AA" w14:textId="77777777" w:rsidR="00514E35" w:rsidRPr="00514E35" w:rsidRDefault="00514E35" w:rsidP="00514E35">
      <w:pPr>
        <w:shd w:val="clear" w:color="auto" w:fill="FFFFFF"/>
        <w:spacing w:after="0" w:line="270" w:lineRule="atLeast"/>
        <w:outlineLvl w:val="1"/>
        <w:rPr>
          <w:rFonts w:ascii="Times New Roman" w:eastAsia="Times New Roman" w:hAnsi="Times New Roman" w:cs="Times New Roman"/>
          <w:b/>
          <w:bCs/>
          <w:color w:val="202020"/>
          <w:sz w:val="24"/>
          <w:szCs w:val="24"/>
        </w:rPr>
      </w:pPr>
    </w:p>
    <w:p w14:paraId="4480594C" w14:textId="6266B193" w:rsidR="009F10E5" w:rsidRPr="00514E35" w:rsidRDefault="009F10E5" w:rsidP="00514E35">
      <w:pPr>
        <w:shd w:val="clear" w:color="auto" w:fill="FFFFFF"/>
        <w:spacing w:after="0" w:line="270" w:lineRule="atLeast"/>
        <w:outlineLvl w:val="1"/>
        <w:rPr>
          <w:rFonts w:ascii="Times New Roman" w:eastAsia="Times New Roman" w:hAnsi="Times New Roman" w:cs="Times New Roman"/>
          <w:color w:val="202020"/>
          <w:sz w:val="24"/>
          <w:szCs w:val="24"/>
        </w:rPr>
      </w:pPr>
      <w:r w:rsidRPr="00514E35">
        <w:rPr>
          <w:rFonts w:ascii="Times New Roman" w:eastAsia="Times New Roman" w:hAnsi="Times New Roman" w:cs="Times New Roman"/>
          <w:color w:val="202020"/>
          <w:sz w:val="24"/>
          <w:szCs w:val="24"/>
        </w:rPr>
        <w:t>Reuse of PLOS Article Content</w:t>
      </w:r>
    </w:p>
    <w:p w14:paraId="0AEE984C" w14:textId="3AFAF23C" w:rsidR="009F10E5" w:rsidRDefault="009F10E5" w:rsidP="00514E35">
      <w:pPr>
        <w:shd w:val="clear" w:color="auto" w:fill="FFFFFF"/>
        <w:spacing w:after="0" w:line="270" w:lineRule="atLeast"/>
        <w:rPr>
          <w:rFonts w:ascii="Times New Roman" w:eastAsia="Times New Roman" w:hAnsi="Times New Roman" w:cs="Times New Roman"/>
          <w:color w:val="202020"/>
          <w:sz w:val="24"/>
          <w:szCs w:val="24"/>
        </w:rPr>
      </w:pPr>
      <w:r w:rsidRPr="00514E35">
        <w:rPr>
          <w:rFonts w:ascii="Times New Roman" w:eastAsia="Times New Roman" w:hAnsi="Times New Roman" w:cs="Times New Roman"/>
          <w:color w:val="202020"/>
          <w:sz w:val="24"/>
          <w:szCs w:val="24"/>
        </w:rPr>
        <w:t>PLOS applies the </w:t>
      </w:r>
      <w:hyperlink r:id="rId7" w:history="1">
        <w:r w:rsidRPr="00514E35">
          <w:rPr>
            <w:rFonts w:ascii="Times New Roman" w:eastAsia="Times New Roman" w:hAnsi="Times New Roman" w:cs="Times New Roman"/>
            <w:color w:val="3E0577"/>
            <w:sz w:val="24"/>
            <w:szCs w:val="24"/>
            <w:u w:val="single"/>
          </w:rPr>
          <w:t>Creative Commons Attribution (CC BY) license</w:t>
        </w:r>
      </w:hyperlink>
      <w:r w:rsidRPr="00514E35">
        <w:rPr>
          <w:rFonts w:ascii="Times New Roman" w:eastAsia="Times New Roman" w:hAnsi="Times New Roman" w:cs="Times New Roman"/>
          <w:color w:val="202020"/>
          <w:sz w:val="24"/>
          <w:szCs w:val="24"/>
        </w:rPr>
        <w:t> to articles and other works we publish. If you submit your paper for publication by PLOS, you agree to have the CC BY license applied to your work. Under this Open Access license, you as the author agree that anyone can reuse your article in whole or part for any purpose, for free, even for commercial purposes. Anyone may copy, distribute, or reuse the content as long as the author and original source are properly cited. This facilitates freedom in re-use and also ensures that PLOS content can be mined without barriers for the needs of research.</w:t>
      </w:r>
    </w:p>
    <w:p w14:paraId="482BA9EC" w14:textId="77777777" w:rsidR="00514E35" w:rsidRPr="00514E35" w:rsidRDefault="00514E35" w:rsidP="00514E35">
      <w:pPr>
        <w:shd w:val="clear" w:color="auto" w:fill="FFFFFF"/>
        <w:spacing w:after="0" w:line="270" w:lineRule="atLeast"/>
        <w:rPr>
          <w:rFonts w:ascii="Times New Roman" w:eastAsia="Times New Roman" w:hAnsi="Times New Roman" w:cs="Times New Roman"/>
          <w:color w:val="202020"/>
          <w:sz w:val="24"/>
          <w:szCs w:val="24"/>
        </w:rPr>
      </w:pPr>
    </w:p>
    <w:p w14:paraId="4FAC8FDA" w14:textId="77777777" w:rsidR="00514E35" w:rsidRDefault="009F10E5" w:rsidP="00514E35">
      <w:pPr>
        <w:shd w:val="clear" w:color="auto" w:fill="FFFFFF"/>
        <w:spacing w:after="0" w:line="270" w:lineRule="atLeast"/>
        <w:outlineLvl w:val="1"/>
        <w:rPr>
          <w:rFonts w:ascii="Times New Roman" w:eastAsia="Times New Roman" w:hAnsi="Times New Roman" w:cs="Times New Roman"/>
          <w:color w:val="202020"/>
          <w:sz w:val="24"/>
          <w:szCs w:val="24"/>
        </w:rPr>
      </w:pPr>
      <w:r w:rsidRPr="00514E35">
        <w:rPr>
          <w:rFonts w:ascii="Times New Roman" w:eastAsia="Times New Roman" w:hAnsi="Times New Roman" w:cs="Times New Roman"/>
          <w:color w:val="202020"/>
          <w:sz w:val="24"/>
          <w:szCs w:val="24"/>
        </w:rPr>
        <w:t>Giving Proper Attribution for Use of Content</w:t>
      </w:r>
    </w:p>
    <w:p w14:paraId="746D9686" w14:textId="4E2294DB" w:rsidR="009F10E5" w:rsidRDefault="009F10E5" w:rsidP="00514E35">
      <w:pPr>
        <w:shd w:val="clear" w:color="auto" w:fill="FFFFFF"/>
        <w:spacing w:after="0" w:line="270" w:lineRule="atLeast"/>
        <w:outlineLvl w:val="1"/>
        <w:rPr>
          <w:rFonts w:ascii="Times New Roman" w:eastAsia="Times New Roman" w:hAnsi="Times New Roman" w:cs="Times New Roman"/>
          <w:color w:val="202020"/>
          <w:sz w:val="24"/>
          <w:szCs w:val="24"/>
        </w:rPr>
      </w:pPr>
      <w:r w:rsidRPr="00514E35">
        <w:rPr>
          <w:rFonts w:ascii="Times New Roman" w:eastAsia="Times New Roman" w:hAnsi="Times New Roman" w:cs="Times New Roman"/>
          <w:color w:val="202020"/>
          <w:sz w:val="24"/>
          <w:szCs w:val="24"/>
        </w:rPr>
        <w:t>When citing a PLOS research article, use the “Vancouver style”, as outlined in our </w:t>
      </w:r>
      <w:hyperlink r:id="rId8" w:anchor="loc-references" w:history="1">
        <w:r w:rsidRPr="00514E35">
          <w:rPr>
            <w:rFonts w:ascii="Times New Roman" w:eastAsia="Times New Roman" w:hAnsi="Times New Roman" w:cs="Times New Roman"/>
            <w:color w:val="3E0577"/>
            <w:sz w:val="24"/>
            <w:szCs w:val="24"/>
            <w:u w:val="single"/>
          </w:rPr>
          <w:t>Submission Guidelines</w:t>
        </w:r>
      </w:hyperlink>
      <w:r w:rsidRPr="00514E35">
        <w:rPr>
          <w:rFonts w:ascii="Times New Roman" w:eastAsia="Times New Roman" w:hAnsi="Times New Roman" w:cs="Times New Roman"/>
          <w:color w:val="202020"/>
          <w:sz w:val="24"/>
          <w:szCs w:val="24"/>
        </w:rPr>
        <w:t>. For example:</w:t>
      </w:r>
      <w:r w:rsidR="00514E35">
        <w:rPr>
          <w:rFonts w:ascii="Times New Roman" w:eastAsia="Times New Roman" w:hAnsi="Times New Roman" w:cs="Times New Roman"/>
          <w:color w:val="202020"/>
          <w:sz w:val="24"/>
          <w:szCs w:val="24"/>
        </w:rPr>
        <w:t xml:space="preserve"> </w:t>
      </w:r>
      <w:r w:rsidRPr="00514E35">
        <w:rPr>
          <w:rFonts w:ascii="Times New Roman" w:eastAsia="Times New Roman" w:hAnsi="Times New Roman" w:cs="Times New Roman"/>
          <w:color w:val="202020"/>
          <w:sz w:val="24"/>
          <w:szCs w:val="24"/>
        </w:rPr>
        <w:t>Kaltenbach LS et al. (2007) Huntingtin Interacting Proteins Are Genetic Modifiers of Neurodegeneration. </w:t>
      </w:r>
      <w:r w:rsidRPr="00514E35">
        <w:rPr>
          <w:rFonts w:ascii="Times New Roman" w:eastAsia="Times New Roman" w:hAnsi="Times New Roman" w:cs="Times New Roman"/>
          <w:i/>
          <w:iCs/>
          <w:color w:val="202020"/>
          <w:sz w:val="24"/>
          <w:szCs w:val="24"/>
        </w:rPr>
        <w:t>PLOS Genet</w:t>
      </w:r>
      <w:r w:rsidRPr="00514E35">
        <w:rPr>
          <w:rFonts w:ascii="Times New Roman" w:eastAsia="Times New Roman" w:hAnsi="Times New Roman" w:cs="Times New Roman"/>
          <w:color w:val="202020"/>
          <w:sz w:val="24"/>
          <w:szCs w:val="24"/>
        </w:rPr>
        <w:t> 3(5): e82. doi:10.1371/journal.pgen.0030082.</w:t>
      </w:r>
    </w:p>
    <w:p w14:paraId="1FB57266" w14:textId="77777777" w:rsidR="00514E35" w:rsidRPr="00514E35" w:rsidRDefault="00514E35" w:rsidP="00514E35">
      <w:pPr>
        <w:shd w:val="clear" w:color="auto" w:fill="FFFFFF"/>
        <w:spacing w:after="0" w:line="270" w:lineRule="atLeast"/>
        <w:outlineLvl w:val="1"/>
        <w:rPr>
          <w:rFonts w:ascii="Times New Roman" w:eastAsia="Times New Roman" w:hAnsi="Times New Roman" w:cs="Times New Roman"/>
          <w:color w:val="202020"/>
          <w:sz w:val="24"/>
          <w:szCs w:val="24"/>
        </w:rPr>
      </w:pPr>
    </w:p>
    <w:p w14:paraId="7CEC1AE9" w14:textId="396A7C86" w:rsidR="00514E35" w:rsidRPr="00514E35" w:rsidRDefault="009549C3" w:rsidP="00514E35">
      <w:pPr>
        <w:pStyle w:val="Default"/>
        <w:spacing w:line="241" w:lineRule="atLeast"/>
        <w:rPr>
          <w:rFonts w:ascii="Times New Roman" w:hAnsi="Times New Roman" w:cs="Times New Roman"/>
          <w:color w:val="221E1F"/>
        </w:rPr>
      </w:pPr>
      <w:r w:rsidRPr="00514E35">
        <w:rPr>
          <w:rFonts w:ascii="Times New Roman" w:hAnsi="Times New Roman" w:cs="Times New Roman"/>
          <w:b/>
          <w:bCs/>
          <w:color w:val="221E1F"/>
        </w:rPr>
        <w:t>PNAS License to Publish</w:t>
      </w:r>
      <w:r w:rsidR="00514E35" w:rsidRPr="00514E35">
        <w:rPr>
          <w:rFonts w:ascii="Times New Roman" w:hAnsi="Times New Roman" w:cs="Times New Roman"/>
          <w:b/>
          <w:bCs/>
          <w:color w:val="221E1F"/>
        </w:rPr>
        <w:t xml:space="preserve"> (excerpt)</w:t>
      </w:r>
    </w:p>
    <w:p w14:paraId="1986F772" w14:textId="613495FA" w:rsidR="009549C3" w:rsidRPr="00514E35" w:rsidRDefault="009549C3" w:rsidP="009549C3">
      <w:pPr>
        <w:pStyle w:val="Default"/>
        <w:spacing w:line="241" w:lineRule="atLeast"/>
        <w:rPr>
          <w:rFonts w:ascii="Times New Roman" w:hAnsi="Times New Roman" w:cs="Times New Roman"/>
          <w:b/>
          <w:bCs/>
          <w:color w:val="221E1F"/>
        </w:rPr>
      </w:pPr>
    </w:p>
    <w:p w14:paraId="31996879" w14:textId="7BA826F9" w:rsidR="009549C3" w:rsidRPr="007663C9" w:rsidRDefault="009549C3" w:rsidP="00514E35">
      <w:pPr>
        <w:pStyle w:val="Default"/>
        <w:spacing w:line="241" w:lineRule="atLeast"/>
        <w:rPr>
          <w:rFonts w:ascii="Times New Roman" w:hAnsi="Times New Roman" w:cs="Times New Roman"/>
          <w:color w:val="221E1F"/>
        </w:rPr>
      </w:pPr>
      <w:r w:rsidRPr="00514E35">
        <w:rPr>
          <w:rFonts w:ascii="Times New Roman" w:hAnsi="Times New Roman" w:cs="Times New Roman"/>
          <w:color w:val="221E1F"/>
        </w:rPr>
        <w:t xml:space="preserve">License to Publish </w:t>
      </w:r>
      <w:r w:rsidRPr="009549C3">
        <w:rPr>
          <w:rFonts w:ascii="Times New Roman" w:hAnsi="Times New Roman" w:cs="Times New Roman"/>
          <w:color w:val="221E1F"/>
        </w:rPr>
        <w:t xml:space="preserve">In consideration of publication of the WORK (including but not limited to figures, tables, artwork, abstracts, cover images, or summaries submitted with the WORK) in the </w:t>
      </w:r>
      <w:r w:rsidRPr="009549C3">
        <w:rPr>
          <w:rFonts w:ascii="Times New Roman" w:hAnsi="Times New Roman" w:cs="Times New Roman"/>
          <w:i/>
          <w:iCs/>
          <w:color w:val="221E1F"/>
        </w:rPr>
        <w:t xml:space="preserve">Proceedings of the National Academy of Sciences </w:t>
      </w:r>
      <w:r w:rsidRPr="009549C3">
        <w:rPr>
          <w:rFonts w:ascii="Times New Roman" w:hAnsi="Times New Roman" w:cs="Times New Roman"/>
          <w:color w:val="221E1F"/>
        </w:rPr>
        <w:t xml:space="preserve">USA (PNAS), the author(s) hereby grants to the National Academy of Sciences (NAS) for the full term of copyright and any extensions thereto the sole and exclusive, irrevocable license to publish, reproduce, distribute, transmit, display, store, translate, create derivative works from and otherwise use the WORK in any language or in any form, manner, format, or medium now known or hereafter developed without limitation throughout </w:t>
      </w:r>
      <w:r w:rsidRPr="007663C9">
        <w:rPr>
          <w:rFonts w:ascii="Times New Roman" w:hAnsi="Times New Roman" w:cs="Times New Roman"/>
          <w:color w:val="221E1F"/>
        </w:rPr>
        <w:t>the world, and to license others to do any or all of the above. In the event that PNAS decides not to publish the WORK, this license shall be terminated.</w:t>
      </w:r>
    </w:p>
    <w:p w14:paraId="6549B57C" w14:textId="77777777" w:rsidR="009549C3" w:rsidRPr="007663C9" w:rsidRDefault="009549C3" w:rsidP="009549C3">
      <w:pPr>
        <w:numPr>
          <w:ilvl w:val="0"/>
          <w:numId w:val="2"/>
        </w:numPr>
        <w:autoSpaceDE w:val="0"/>
        <w:autoSpaceDN w:val="0"/>
        <w:adjustRightInd w:val="0"/>
        <w:spacing w:after="0" w:line="240" w:lineRule="auto"/>
        <w:rPr>
          <w:rFonts w:ascii="Times New Roman" w:hAnsi="Times New Roman" w:cs="Times New Roman"/>
          <w:color w:val="221E1F"/>
          <w:sz w:val="24"/>
          <w:szCs w:val="24"/>
        </w:rPr>
      </w:pPr>
      <w:r w:rsidRPr="007663C9">
        <w:rPr>
          <w:rFonts w:ascii="Times New Roman" w:hAnsi="Times New Roman" w:cs="Times New Roman"/>
          <w:color w:val="221E1F"/>
          <w:sz w:val="24"/>
          <w:szCs w:val="24"/>
        </w:rPr>
        <w:t>In consideration of publication of the WORK in PNAS, the author(s) also grants to the NAS for the full term of copyright and any extensions thereto all of the same rights provided for in clause 1 above, for the supporting information as defined in the PNAS Information for Authors, but on a nonexclusive basis.</w:t>
      </w:r>
    </w:p>
    <w:p w14:paraId="5CBB5301" w14:textId="77777777" w:rsidR="009549C3" w:rsidRPr="007663C9" w:rsidRDefault="009549C3" w:rsidP="009549C3">
      <w:pPr>
        <w:numPr>
          <w:ilvl w:val="0"/>
          <w:numId w:val="2"/>
        </w:numPr>
        <w:autoSpaceDE w:val="0"/>
        <w:autoSpaceDN w:val="0"/>
        <w:adjustRightInd w:val="0"/>
        <w:spacing w:after="0" w:line="240" w:lineRule="auto"/>
        <w:rPr>
          <w:rFonts w:ascii="Times New Roman" w:hAnsi="Times New Roman" w:cs="Times New Roman"/>
          <w:color w:val="221E1F"/>
          <w:sz w:val="24"/>
          <w:szCs w:val="24"/>
        </w:rPr>
      </w:pPr>
      <w:r w:rsidRPr="007663C9">
        <w:rPr>
          <w:rFonts w:ascii="Times New Roman" w:hAnsi="Times New Roman" w:cs="Times New Roman"/>
          <w:color w:val="221E1F"/>
          <w:sz w:val="24"/>
          <w:szCs w:val="24"/>
        </w:rPr>
        <w:t>Ownership of copyright in the WORK remains with the author(s). Provided that the author(s) credits first publication of the WORK in PNAS when reproducing the WORK or extracts from it, the author(s) retains the following nonexclusive rights:</w:t>
      </w:r>
    </w:p>
    <w:p w14:paraId="57C4337B" w14:textId="2DFCF7CE" w:rsidR="009549C3" w:rsidRPr="007663C9" w:rsidRDefault="009549C3" w:rsidP="009549C3">
      <w:pPr>
        <w:autoSpaceDE w:val="0"/>
        <w:autoSpaceDN w:val="0"/>
        <w:adjustRightInd w:val="0"/>
        <w:spacing w:after="0" w:line="240" w:lineRule="auto"/>
        <w:ind w:left="720"/>
        <w:rPr>
          <w:rFonts w:ascii="Times New Roman" w:hAnsi="Times New Roman" w:cs="Times New Roman"/>
          <w:color w:val="221E1F"/>
          <w:sz w:val="24"/>
          <w:szCs w:val="24"/>
        </w:rPr>
      </w:pPr>
      <w:r w:rsidRPr="007663C9">
        <w:rPr>
          <w:rFonts w:ascii="Times New Roman" w:hAnsi="Times New Roman" w:cs="Times New Roman"/>
          <w:color w:val="221E1F"/>
          <w:sz w:val="24"/>
          <w:szCs w:val="24"/>
        </w:rPr>
        <w:t>a. The author(s) reserves the right after publication of the WORK by PNAS, to use all or part of the WORK in compilations or other publications of the author’s own works, to use figures and tables created by them and contained in the WORK, and to make copies of all or part of the WORK for the author’s use for lectures, classroom instruction, or similar uses.</w:t>
      </w:r>
    </w:p>
    <w:p w14:paraId="1CF7E2EE" w14:textId="77777777" w:rsidR="009549C3" w:rsidRPr="007663C9" w:rsidRDefault="009549C3" w:rsidP="009549C3">
      <w:pPr>
        <w:autoSpaceDE w:val="0"/>
        <w:autoSpaceDN w:val="0"/>
        <w:adjustRightInd w:val="0"/>
        <w:spacing w:after="0" w:line="240" w:lineRule="auto"/>
        <w:ind w:left="720"/>
        <w:rPr>
          <w:rFonts w:ascii="Times New Roman" w:hAnsi="Times New Roman" w:cs="Times New Roman"/>
          <w:color w:val="221E1F"/>
          <w:sz w:val="24"/>
          <w:szCs w:val="24"/>
        </w:rPr>
      </w:pPr>
      <w:r w:rsidRPr="007663C9">
        <w:rPr>
          <w:rFonts w:ascii="Times New Roman" w:hAnsi="Times New Roman" w:cs="Times New Roman"/>
          <w:color w:val="221E1F"/>
          <w:sz w:val="24"/>
          <w:szCs w:val="24"/>
        </w:rPr>
        <w:t>b. The author(s) reserves the right, after publication in PNAS, to post the WORK (including the PNAS-formatted PDF) on the author’s personal web page provided that a link to the article in PNAS Online is included.</w:t>
      </w:r>
    </w:p>
    <w:p w14:paraId="6CC997DB" w14:textId="77777777" w:rsidR="009549C3" w:rsidRPr="007663C9" w:rsidRDefault="009549C3" w:rsidP="009549C3">
      <w:pPr>
        <w:autoSpaceDE w:val="0"/>
        <w:autoSpaceDN w:val="0"/>
        <w:adjustRightInd w:val="0"/>
        <w:spacing w:after="0" w:line="240" w:lineRule="auto"/>
        <w:ind w:left="720"/>
        <w:rPr>
          <w:rFonts w:ascii="Times New Roman" w:hAnsi="Times New Roman" w:cs="Times New Roman"/>
          <w:color w:val="221E1F"/>
          <w:sz w:val="24"/>
          <w:szCs w:val="24"/>
        </w:rPr>
      </w:pPr>
      <w:r w:rsidRPr="007663C9">
        <w:rPr>
          <w:rFonts w:ascii="Times New Roman" w:hAnsi="Times New Roman" w:cs="Times New Roman"/>
          <w:color w:val="221E1F"/>
          <w:sz w:val="24"/>
          <w:szCs w:val="24"/>
        </w:rPr>
        <w:t xml:space="preserve">c. The author(s) reserves the right to post the WORK on preprint servers such as </w:t>
      </w:r>
      <w:proofErr w:type="spellStart"/>
      <w:r w:rsidRPr="007663C9">
        <w:rPr>
          <w:rFonts w:ascii="Times New Roman" w:hAnsi="Times New Roman" w:cs="Times New Roman"/>
          <w:color w:val="221E1F"/>
          <w:sz w:val="24"/>
          <w:szCs w:val="24"/>
        </w:rPr>
        <w:t>arXiv</w:t>
      </w:r>
      <w:proofErr w:type="spellEnd"/>
      <w:r w:rsidRPr="007663C9">
        <w:rPr>
          <w:rFonts w:ascii="Times New Roman" w:hAnsi="Times New Roman" w:cs="Times New Roman"/>
          <w:color w:val="221E1F"/>
          <w:sz w:val="24"/>
          <w:szCs w:val="24"/>
        </w:rPr>
        <w:t xml:space="preserve"> provided that the author retains distribution rights to the WORK, that PNAS-formatted files (HTML and PDF) are not used, and that a link to the WORK in PNAS Online is included. </w:t>
      </w:r>
    </w:p>
    <w:p w14:paraId="2ACC1DBC" w14:textId="196C3DE9" w:rsidR="009549C3" w:rsidRPr="007663C9" w:rsidRDefault="009549C3" w:rsidP="009549C3">
      <w:pPr>
        <w:autoSpaceDE w:val="0"/>
        <w:autoSpaceDN w:val="0"/>
        <w:adjustRightInd w:val="0"/>
        <w:spacing w:after="0" w:line="240" w:lineRule="auto"/>
        <w:ind w:left="720"/>
        <w:rPr>
          <w:rFonts w:ascii="Times New Roman" w:hAnsi="Times New Roman" w:cs="Times New Roman"/>
          <w:sz w:val="24"/>
          <w:szCs w:val="24"/>
        </w:rPr>
      </w:pPr>
      <w:r w:rsidRPr="007663C9">
        <w:rPr>
          <w:rFonts w:ascii="Times New Roman" w:hAnsi="Times New Roman" w:cs="Times New Roman"/>
          <w:color w:val="221E1F"/>
          <w:sz w:val="24"/>
          <w:szCs w:val="24"/>
        </w:rPr>
        <w:t xml:space="preserve">d. The author(s) reserves the right on acceptance for publication of the WORK in PNAS to deposit his or her final manuscript in the author(s)’s funding body’s archive or designated noncommercial repository, provided that a link to the WORK in PNAS Online is included; and the right to request public access 6 months after print publication. (NOTE: </w:t>
      </w:r>
      <w:r w:rsidRPr="007663C9">
        <w:rPr>
          <w:rFonts w:ascii="Times New Roman" w:hAnsi="Times New Roman" w:cs="Times New Roman"/>
          <w:sz w:val="24"/>
          <w:szCs w:val="24"/>
        </w:rPr>
        <w:t>PNAS automatically deposits the PNAS-formatted version of all papers in PubMed Central.)</w:t>
      </w:r>
    </w:p>
    <w:p w14:paraId="739D89AA" w14:textId="6804913E" w:rsidR="009549C3" w:rsidRPr="007663C9" w:rsidRDefault="009549C3" w:rsidP="009549C3">
      <w:pPr>
        <w:numPr>
          <w:ilvl w:val="0"/>
          <w:numId w:val="2"/>
        </w:numPr>
        <w:autoSpaceDE w:val="0"/>
        <w:autoSpaceDN w:val="0"/>
        <w:adjustRightInd w:val="0"/>
        <w:spacing w:after="0" w:line="240" w:lineRule="auto"/>
        <w:rPr>
          <w:rFonts w:ascii="Times New Roman" w:hAnsi="Times New Roman" w:cs="Times New Roman"/>
          <w:sz w:val="24"/>
          <w:szCs w:val="24"/>
        </w:rPr>
      </w:pPr>
      <w:r w:rsidRPr="007663C9">
        <w:rPr>
          <w:rFonts w:ascii="Times New Roman" w:hAnsi="Times New Roman" w:cs="Times New Roman"/>
          <w:sz w:val="24"/>
          <w:szCs w:val="24"/>
        </w:rPr>
        <w:t>After publication of the WORK by PNAS, third parties are automatically granted permission to use figures and tables created by the author(s) and contained in the WORK for noncommercial use (e.g., not for sale or for commercial advantage).</w:t>
      </w:r>
    </w:p>
    <w:p w14:paraId="1244DAE2" w14:textId="3701D490" w:rsidR="007663C9" w:rsidRPr="007663C9" w:rsidRDefault="007663C9" w:rsidP="007663C9">
      <w:pPr>
        <w:autoSpaceDE w:val="0"/>
        <w:autoSpaceDN w:val="0"/>
        <w:adjustRightInd w:val="0"/>
        <w:spacing w:after="0" w:line="240" w:lineRule="auto"/>
        <w:rPr>
          <w:rFonts w:ascii="Times New Roman" w:hAnsi="Times New Roman" w:cs="Times New Roman"/>
          <w:sz w:val="24"/>
          <w:szCs w:val="24"/>
        </w:rPr>
      </w:pPr>
    </w:p>
    <w:p w14:paraId="5C446231" w14:textId="4677CF63" w:rsidR="007663C9" w:rsidRPr="007663C9" w:rsidRDefault="007663C9" w:rsidP="007663C9">
      <w:pPr>
        <w:autoSpaceDE w:val="0"/>
        <w:autoSpaceDN w:val="0"/>
        <w:adjustRightInd w:val="0"/>
        <w:spacing w:after="0" w:line="240" w:lineRule="auto"/>
        <w:rPr>
          <w:rFonts w:ascii="Times New Roman" w:hAnsi="Times New Roman" w:cs="Times New Roman"/>
          <w:sz w:val="24"/>
          <w:szCs w:val="24"/>
        </w:rPr>
      </w:pPr>
    </w:p>
    <w:p w14:paraId="7D5BDDC8" w14:textId="77777777" w:rsidR="007663C9" w:rsidRPr="007663C9" w:rsidRDefault="007663C9" w:rsidP="007663C9">
      <w:pPr>
        <w:autoSpaceDE w:val="0"/>
        <w:autoSpaceDN w:val="0"/>
        <w:adjustRightInd w:val="0"/>
        <w:spacing w:after="0" w:line="240" w:lineRule="auto"/>
        <w:rPr>
          <w:rFonts w:ascii="Times New Roman" w:hAnsi="Times New Roman" w:cs="Times New Roman"/>
          <w:sz w:val="24"/>
          <w:szCs w:val="24"/>
        </w:rPr>
      </w:pPr>
    </w:p>
    <w:p w14:paraId="498BA401" w14:textId="77777777" w:rsidR="007663C9" w:rsidRPr="007663C9" w:rsidRDefault="007663C9" w:rsidP="007663C9">
      <w:pPr>
        <w:pStyle w:val="Default"/>
        <w:spacing w:line="241" w:lineRule="atLeast"/>
        <w:rPr>
          <w:rFonts w:ascii="Times New Roman" w:hAnsi="Times New Roman" w:cs="Times New Roman"/>
          <w:b/>
          <w:bCs/>
          <w:color w:val="auto"/>
        </w:rPr>
      </w:pPr>
      <w:r w:rsidRPr="007663C9">
        <w:rPr>
          <w:rFonts w:ascii="Times New Roman" w:hAnsi="Times New Roman" w:cs="Times New Roman"/>
          <w:b/>
          <w:bCs/>
          <w:color w:val="auto"/>
        </w:rPr>
        <w:t xml:space="preserve">Nature </w:t>
      </w:r>
      <w:r w:rsidRPr="007663C9">
        <w:rPr>
          <w:rFonts w:ascii="Times New Roman" w:hAnsi="Times New Roman" w:cs="Times New Roman"/>
          <w:b/>
          <w:bCs/>
          <w:color w:val="auto"/>
        </w:rPr>
        <w:t xml:space="preserve">Communications </w:t>
      </w:r>
      <w:r w:rsidRPr="007663C9">
        <w:rPr>
          <w:rFonts w:ascii="Times New Roman" w:hAnsi="Times New Roman" w:cs="Times New Roman"/>
          <w:b/>
          <w:bCs/>
          <w:color w:val="auto"/>
        </w:rPr>
        <w:t>(excerpt)</w:t>
      </w:r>
    </w:p>
    <w:p w14:paraId="32694049" w14:textId="0D1F89B7" w:rsidR="007663C9" w:rsidRPr="007663C9" w:rsidRDefault="007663C9" w:rsidP="007663C9">
      <w:pPr>
        <w:pStyle w:val="Heading2"/>
        <w:shd w:val="clear" w:color="auto" w:fill="FFFFFF"/>
        <w:spacing w:before="0" w:beforeAutospacing="0" w:after="0" w:afterAutospacing="0"/>
        <w:rPr>
          <w:sz w:val="24"/>
          <w:szCs w:val="24"/>
        </w:rPr>
      </w:pPr>
    </w:p>
    <w:p w14:paraId="6E60FADD" w14:textId="052B2B23" w:rsidR="009549C3" w:rsidRPr="007663C9" w:rsidRDefault="007663C9" w:rsidP="009549C3">
      <w:pPr>
        <w:autoSpaceDE w:val="0"/>
        <w:autoSpaceDN w:val="0"/>
        <w:adjustRightInd w:val="0"/>
        <w:spacing w:after="0" w:line="240" w:lineRule="auto"/>
        <w:rPr>
          <w:rFonts w:ascii="Times New Roman" w:hAnsi="Times New Roman" w:cs="Times New Roman"/>
          <w:sz w:val="24"/>
          <w:szCs w:val="24"/>
        </w:rPr>
      </w:pPr>
      <w:r w:rsidRPr="007663C9">
        <w:rPr>
          <w:rFonts w:ascii="Times New Roman" w:hAnsi="Times New Roman" w:cs="Times New Roman"/>
          <w:sz w:val="24"/>
          <w:szCs w:val="24"/>
          <w:shd w:val="clear" w:color="auto" w:fill="FFFFFF"/>
        </w:rPr>
        <w:t>…</w:t>
      </w:r>
      <w:r w:rsidRPr="007663C9">
        <w:rPr>
          <w:rFonts w:ascii="Times New Roman" w:hAnsi="Times New Roman" w:cs="Times New Roman"/>
          <w:sz w:val="24"/>
          <w:szCs w:val="24"/>
          <w:shd w:val="clear" w:color="auto" w:fill="FFFFFF"/>
        </w:rPr>
        <w:t>open access article distributed under the terms of the </w:t>
      </w:r>
      <w:hyperlink r:id="rId9" w:tgtFrame="_blank" w:history="1">
        <w:r w:rsidRPr="007663C9">
          <w:rPr>
            <w:rStyle w:val="Hyperlink"/>
            <w:rFonts w:ascii="Times New Roman" w:hAnsi="Times New Roman" w:cs="Times New Roman"/>
            <w:color w:val="auto"/>
            <w:sz w:val="24"/>
            <w:szCs w:val="24"/>
            <w:shd w:val="clear" w:color="auto" w:fill="FFFFFF"/>
          </w:rPr>
          <w:t>Creative Commons CC BY</w:t>
        </w:r>
      </w:hyperlink>
      <w:r w:rsidRPr="007663C9">
        <w:rPr>
          <w:rFonts w:ascii="Times New Roman" w:hAnsi="Times New Roman" w:cs="Times New Roman"/>
          <w:sz w:val="24"/>
          <w:szCs w:val="24"/>
          <w:shd w:val="clear" w:color="auto" w:fill="FFFFFF"/>
        </w:rPr>
        <w:t xml:space="preserve"> license, </w:t>
      </w:r>
      <w:r w:rsidRPr="007663C9">
        <w:rPr>
          <w:rFonts w:ascii="Times New Roman" w:hAnsi="Times New Roman" w:cs="Times New Roman"/>
          <w:sz w:val="24"/>
          <w:szCs w:val="24"/>
          <w:shd w:val="clear" w:color="auto" w:fill="FFFFFF"/>
        </w:rPr>
        <w:t>…</w:t>
      </w:r>
      <w:r w:rsidRPr="007663C9">
        <w:rPr>
          <w:rFonts w:ascii="Times New Roman" w:hAnsi="Times New Roman" w:cs="Times New Roman"/>
          <w:sz w:val="24"/>
          <w:szCs w:val="24"/>
          <w:shd w:val="clear" w:color="auto" w:fill="FFFFFF"/>
        </w:rPr>
        <w:t xml:space="preserve"> permits unrestricted use, distribution, and reproduction in any medium, provided the original work is properly cited.</w:t>
      </w:r>
      <w:r w:rsidRPr="007663C9">
        <w:rPr>
          <w:rFonts w:ascii="Times New Roman" w:hAnsi="Times New Roman" w:cs="Times New Roman"/>
          <w:sz w:val="24"/>
          <w:szCs w:val="24"/>
        </w:rPr>
        <w:br/>
      </w:r>
      <w:r w:rsidRPr="007663C9">
        <w:rPr>
          <w:rFonts w:ascii="Times New Roman" w:hAnsi="Times New Roman" w:cs="Times New Roman"/>
          <w:sz w:val="24"/>
          <w:szCs w:val="24"/>
        </w:rPr>
        <w:br/>
      </w:r>
      <w:r w:rsidRPr="007663C9">
        <w:rPr>
          <w:rFonts w:ascii="Times New Roman" w:hAnsi="Times New Roman" w:cs="Times New Roman"/>
          <w:sz w:val="24"/>
          <w:szCs w:val="24"/>
          <w:shd w:val="clear" w:color="auto" w:fill="FFFFFF"/>
        </w:rPr>
        <w:t>You are not required to obtain permission to reuse this article.</w:t>
      </w:r>
    </w:p>
    <w:p w14:paraId="1984DD3C" w14:textId="77777777" w:rsidR="009549C3" w:rsidRPr="007663C9" w:rsidRDefault="009549C3" w:rsidP="009549C3">
      <w:pPr>
        <w:autoSpaceDE w:val="0"/>
        <w:autoSpaceDN w:val="0"/>
        <w:adjustRightInd w:val="0"/>
        <w:spacing w:after="0" w:line="240" w:lineRule="auto"/>
        <w:rPr>
          <w:rFonts w:ascii="Times New Roman" w:hAnsi="Times New Roman" w:cs="Times New Roman"/>
          <w:sz w:val="24"/>
          <w:szCs w:val="24"/>
        </w:rPr>
      </w:pPr>
      <w:r w:rsidRPr="007663C9">
        <w:rPr>
          <w:rFonts w:ascii="Times New Roman" w:hAnsi="Times New Roman" w:cs="Times New Roman"/>
          <w:sz w:val="24"/>
          <w:szCs w:val="24"/>
        </w:rPr>
        <w:t xml:space="preserve"> </w:t>
      </w:r>
    </w:p>
    <w:sectPr w:rsidR="009549C3" w:rsidRPr="007663C9" w:rsidSect="009549C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1478F" w14:textId="77777777" w:rsidR="007663C9" w:rsidRDefault="007663C9" w:rsidP="007663C9">
      <w:pPr>
        <w:spacing w:after="0" w:line="240" w:lineRule="auto"/>
      </w:pPr>
      <w:r>
        <w:separator/>
      </w:r>
    </w:p>
  </w:endnote>
  <w:endnote w:type="continuationSeparator" w:id="0">
    <w:p w14:paraId="0FBCDEE8" w14:textId="77777777" w:rsidR="007663C9" w:rsidRDefault="007663C9" w:rsidP="0076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7805860"/>
      <w:docPartObj>
        <w:docPartGallery w:val="Page Numbers (Bottom of Page)"/>
        <w:docPartUnique/>
      </w:docPartObj>
    </w:sdtPr>
    <w:sdtEndPr>
      <w:rPr>
        <w:noProof/>
      </w:rPr>
    </w:sdtEndPr>
    <w:sdtContent>
      <w:p w14:paraId="059CA227" w14:textId="1A5005AB" w:rsidR="007663C9" w:rsidRDefault="007663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5FBA7" w14:textId="77777777" w:rsidR="007663C9" w:rsidRDefault="0076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294A" w14:textId="77777777" w:rsidR="007663C9" w:rsidRDefault="007663C9" w:rsidP="007663C9">
      <w:pPr>
        <w:spacing w:after="0" w:line="240" w:lineRule="auto"/>
      </w:pPr>
      <w:r>
        <w:separator/>
      </w:r>
    </w:p>
  </w:footnote>
  <w:footnote w:type="continuationSeparator" w:id="0">
    <w:p w14:paraId="2B58BD73" w14:textId="77777777" w:rsidR="007663C9" w:rsidRDefault="007663C9" w:rsidP="00766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4DDBA"/>
    <w:multiLevelType w:val="hybridMultilevel"/>
    <w:tmpl w:val="4AE76F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D426A3"/>
    <w:multiLevelType w:val="hybridMultilevel"/>
    <w:tmpl w:val="6B86C5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E5"/>
    <w:rsid w:val="00514E35"/>
    <w:rsid w:val="005D2B6A"/>
    <w:rsid w:val="007663C9"/>
    <w:rsid w:val="009549C3"/>
    <w:rsid w:val="009F10E5"/>
    <w:rsid w:val="00AF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E19D"/>
  <w15:chartTrackingRefBased/>
  <w15:docId w15:val="{BF8799F9-0BF3-47FC-9E5F-C405DBEB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1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663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0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1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10E5"/>
    <w:rPr>
      <w:color w:val="0000FF"/>
      <w:u w:val="single"/>
    </w:rPr>
  </w:style>
  <w:style w:type="character" w:styleId="Emphasis">
    <w:name w:val="Emphasis"/>
    <w:basedOn w:val="DefaultParagraphFont"/>
    <w:uiPriority w:val="20"/>
    <w:qFormat/>
    <w:rsid w:val="009F10E5"/>
    <w:rPr>
      <w:i/>
      <w:iCs/>
    </w:rPr>
  </w:style>
  <w:style w:type="paragraph" w:customStyle="1" w:styleId="Default">
    <w:name w:val="Default"/>
    <w:rsid w:val="009549C3"/>
    <w:pPr>
      <w:autoSpaceDE w:val="0"/>
      <w:autoSpaceDN w:val="0"/>
      <w:adjustRightInd w:val="0"/>
      <w:spacing w:after="0" w:line="240" w:lineRule="auto"/>
    </w:pPr>
    <w:rPr>
      <w:rFonts w:ascii="Frutiger LT Std 55 Roman" w:hAnsi="Frutiger LT Std 55 Roman" w:cs="Frutiger LT Std 55 Roman"/>
      <w:color w:val="000000"/>
      <w:sz w:val="24"/>
      <w:szCs w:val="24"/>
    </w:rPr>
  </w:style>
  <w:style w:type="character" w:customStyle="1" w:styleId="A1">
    <w:name w:val="A1"/>
    <w:uiPriority w:val="99"/>
    <w:rsid w:val="009549C3"/>
    <w:rPr>
      <w:rFonts w:cs="Frutiger LT Std 55 Roman"/>
      <w:color w:val="221E1F"/>
      <w:sz w:val="19"/>
      <w:szCs w:val="19"/>
    </w:rPr>
  </w:style>
  <w:style w:type="character" w:customStyle="1" w:styleId="A0">
    <w:name w:val="A0"/>
    <w:uiPriority w:val="99"/>
    <w:rsid w:val="009549C3"/>
    <w:rPr>
      <w:rFonts w:cs="Frutiger LT Std 55 Roman"/>
      <w:color w:val="221E1F"/>
      <w:sz w:val="19"/>
      <w:szCs w:val="19"/>
    </w:rPr>
  </w:style>
  <w:style w:type="paragraph" w:customStyle="1" w:styleId="Pa5">
    <w:name w:val="Pa5"/>
    <w:basedOn w:val="Default"/>
    <w:next w:val="Default"/>
    <w:uiPriority w:val="99"/>
    <w:rsid w:val="009549C3"/>
    <w:pPr>
      <w:spacing w:line="241" w:lineRule="atLeast"/>
    </w:pPr>
    <w:rPr>
      <w:rFonts w:cstheme="minorBidi"/>
      <w:color w:val="auto"/>
    </w:rPr>
  </w:style>
  <w:style w:type="character" w:customStyle="1" w:styleId="Heading3Char">
    <w:name w:val="Heading 3 Char"/>
    <w:basedOn w:val="DefaultParagraphFont"/>
    <w:link w:val="Heading3"/>
    <w:uiPriority w:val="9"/>
    <w:semiHidden/>
    <w:rsid w:val="007663C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663C9"/>
    <w:rPr>
      <w:b/>
      <w:bCs/>
    </w:rPr>
  </w:style>
  <w:style w:type="paragraph" w:styleId="Header">
    <w:name w:val="header"/>
    <w:basedOn w:val="Normal"/>
    <w:link w:val="HeaderChar"/>
    <w:uiPriority w:val="99"/>
    <w:unhideWhenUsed/>
    <w:rsid w:val="0076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3C9"/>
  </w:style>
  <w:style w:type="paragraph" w:styleId="Footer">
    <w:name w:val="footer"/>
    <w:basedOn w:val="Normal"/>
    <w:link w:val="FooterChar"/>
    <w:uiPriority w:val="99"/>
    <w:unhideWhenUsed/>
    <w:rsid w:val="0076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491267">
      <w:bodyDiv w:val="1"/>
      <w:marLeft w:val="0"/>
      <w:marRight w:val="0"/>
      <w:marTop w:val="0"/>
      <w:marBottom w:val="0"/>
      <w:divBdr>
        <w:top w:val="none" w:sz="0" w:space="0" w:color="auto"/>
        <w:left w:val="none" w:sz="0" w:space="0" w:color="auto"/>
        <w:bottom w:val="none" w:sz="0" w:space="0" w:color="auto"/>
        <w:right w:val="none" w:sz="0" w:space="0" w:color="auto"/>
      </w:divBdr>
    </w:div>
    <w:div w:id="682320850">
      <w:bodyDiv w:val="1"/>
      <w:marLeft w:val="0"/>
      <w:marRight w:val="0"/>
      <w:marTop w:val="0"/>
      <w:marBottom w:val="0"/>
      <w:divBdr>
        <w:top w:val="none" w:sz="0" w:space="0" w:color="auto"/>
        <w:left w:val="none" w:sz="0" w:space="0" w:color="auto"/>
        <w:bottom w:val="none" w:sz="0" w:space="0" w:color="auto"/>
        <w:right w:val="none" w:sz="0" w:space="0" w:color="auto"/>
      </w:divBdr>
    </w:div>
    <w:div w:id="1222710736">
      <w:bodyDiv w:val="1"/>
      <w:marLeft w:val="0"/>
      <w:marRight w:val="0"/>
      <w:marTop w:val="0"/>
      <w:marBottom w:val="0"/>
      <w:divBdr>
        <w:top w:val="none" w:sz="0" w:space="0" w:color="auto"/>
        <w:left w:val="none" w:sz="0" w:space="0" w:color="auto"/>
        <w:bottom w:val="none" w:sz="0" w:space="0" w:color="auto"/>
        <w:right w:val="none" w:sz="0" w:space="0" w:color="auto"/>
      </w:divBdr>
      <w:divsChild>
        <w:div w:id="134902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s/submission-guidelines"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eativecommons.org/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 James</dc:creator>
  <cp:keywords/>
  <dc:description/>
  <cp:lastModifiedBy>Anthony A. James</cp:lastModifiedBy>
  <cp:revision>4</cp:revision>
  <dcterms:created xsi:type="dcterms:W3CDTF">2021-04-07T17:34:00Z</dcterms:created>
  <dcterms:modified xsi:type="dcterms:W3CDTF">2021-04-07T19:50:00Z</dcterms:modified>
</cp:coreProperties>
</file>