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AC289" w14:textId="77777777" w:rsidR="00FC5233" w:rsidRPr="00720FFE" w:rsidRDefault="00FC5233" w:rsidP="00720FFE"/>
    <w:p w14:paraId="5CFF97E7" w14:textId="77777777" w:rsidR="00296E11" w:rsidRPr="00720FFE" w:rsidRDefault="00921468" w:rsidP="00720FFE">
      <w:r w:rsidRPr="00720FFE">
        <w:rPr>
          <w:b/>
          <w:bCs/>
        </w:rPr>
        <w:t>TITLE:</w:t>
      </w:r>
      <w:r w:rsidRPr="00720FFE">
        <w:t xml:space="preserve"> </w:t>
      </w:r>
    </w:p>
    <w:p w14:paraId="5FC1C101" w14:textId="5F15CA99" w:rsidR="00350418" w:rsidRPr="00720FFE" w:rsidRDefault="00350418" w:rsidP="00720FFE">
      <w:r w:rsidRPr="00720FFE">
        <w:rPr>
          <w:rFonts w:eastAsia="Times New Roman" w:cstheme="minorHAnsi"/>
          <w:b/>
          <w:bCs/>
        </w:rPr>
        <w:t xml:space="preserve">Analyzing </w:t>
      </w:r>
      <w:r w:rsidR="00090ABF" w:rsidRPr="00720FFE">
        <w:rPr>
          <w:rFonts w:eastAsia="Times New Roman" w:cstheme="minorHAnsi"/>
          <w:b/>
          <w:bCs/>
        </w:rPr>
        <w:t xml:space="preserve">multifactorial </w:t>
      </w:r>
      <w:r w:rsidRPr="00720FFE">
        <w:rPr>
          <w:rFonts w:eastAsia="Times New Roman" w:cstheme="minorHAnsi"/>
          <w:b/>
          <w:bCs/>
        </w:rPr>
        <w:t>RNA-Seq experiments with DicoExpress</w:t>
      </w:r>
    </w:p>
    <w:p w14:paraId="41F2BD4A" w14:textId="77777777" w:rsidR="00FC5233" w:rsidRPr="00720FFE" w:rsidRDefault="00FC5233" w:rsidP="00720FFE">
      <w:pPr>
        <w:rPr>
          <w:b/>
        </w:rPr>
      </w:pPr>
    </w:p>
    <w:p w14:paraId="1854954E" w14:textId="2586EFE9" w:rsidR="00FC5233" w:rsidRPr="00720FFE" w:rsidRDefault="00921468" w:rsidP="00720FFE">
      <w:pPr>
        <w:rPr>
          <w:lang w:val="fr-FR"/>
        </w:rPr>
      </w:pPr>
      <w:r w:rsidRPr="00720FFE">
        <w:rPr>
          <w:b/>
          <w:bCs/>
          <w:lang w:val="fr-FR"/>
        </w:rPr>
        <w:t xml:space="preserve">AUTHORS AND AFFILIATIONS: </w:t>
      </w:r>
    </w:p>
    <w:p w14:paraId="73772602" w14:textId="5EF08191" w:rsidR="00660ADD" w:rsidRPr="00720FFE" w:rsidRDefault="00252D15" w:rsidP="00720FFE">
      <w:pPr>
        <w:rPr>
          <w:lang w:val="fr-FR"/>
        </w:rPr>
      </w:pPr>
      <w:r w:rsidRPr="00720FFE">
        <w:rPr>
          <w:lang w:val="fr-FR"/>
        </w:rPr>
        <w:t>Kevin Baudry</w:t>
      </w:r>
      <w:r w:rsidR="0015555E" w:rsidRPr="00720FFE">
        <w:rPr>
          <w:vertAlign w:val="superscript"/>
          <w:lang w:val="fr-FR"/>
        </w:rPr>
        <w:t>1,2</w:t>
      </w:r>
      <w:r w:rsidR="00004A43" w:rsidRPr="00720FFE">
        <w:rPr>
          <w:vertAlign w:val="superscript"/>
          <w:lang w:val="fr-FR"/>
        </w:rPr>
        <w:t>,3</w:t>
      </w:r>
      <w:r w:rsidRPr="00720FFE">
        <w:rPr>
          <w:lang w:val="fr-FR"/>
        </w:rPr>
        <w:t>, Christine Paysant- Le Roux</w:t>
      </w:r>
      <w:r w:rsidR="0015555E" w:rsidRPr="00720FFE">
        <w:rPr>
          <w:vertAlign w:val="superscript"/>
          <w:lang w:val="fr-FR"/>
        </w:rPr>
        <w:t>1,2</w:t>
      </w:r>
      <w:r w:rsidRPr="00720FFE">
        <w:rPr>
          <w:lang w:val="fr-FR"/>
        </w:rPr>
        <w:t>, Stefano Colella</w:t>
      </w:r>
      <w:r w:rsidR="00004A43" w:rsidRPr="00720FFE">
        <w:rPr>
          <w:vertAlign w:val="superscript"/>
          <w:lang w:val="fr-FR"/>
        </w:rPr>
        <w:t>4</w:t>
      </w:r>
      <w:r w:rsidRPr="00720FFE">
        <w:rPr>
          <w:lang w:val="fr-FR"/>
        </w:rPr>
        <w:t>, Benoît Castandet</w:t>
      </w:r>
      <w:r w:rsidR="0015555E" w:rsidRPr="00720FFE">
        <w:rPr>
          <w:vertAlign w:val="superscript"/>
          <w:lang w:val="fr-FR"/>
        </w:rPr>
        <w:t>1,2</w:t>
      </w:r>
      <w:r w:rsidRPr="00720FFE">
        <w:rPr>
          <w:lang w:val="fr-FR"/>
        </w:rPr>
        <w:t>, Marie-Laure Martin-Magniette</w:t>
      </w:r>
      <w:r w:rsidR="0015555E" w:rsidRPr="00720FFE">
        <w:rPr>
          <w:vertAlign w:val="superscript"/>
          <w:lang w:val="fr-FR"/>
        </w:rPr>
        <w:t>1,2,</w:t>
      </w:r>
      <w:r w:rsidR="00004A43" w:rsidRPr="00720FFE">
        <w:rPr>
          <w:vertAlign w:val="superscript"/>
          <w:lang w:val="fr-FR"/>
        </w:rPr>
        <w:t>5</w:t>
      </w:r>
    </w:p>
    <w:p w14:paraId="3BA44D40" w14:textId="54BAEFFC" w:rsidR="00660ADD" w:rsidRPr="00720FFE" w:rsidRDefault="00660ADD" w:rsidP="00720FFE">
      <w:pPr>
        <w:rPr>
          <w:lang w:val="fr-FR"/>
        </w:rPr>
      </w:pPr>
    </w:p>
    <w:p w14:paraId="37BFDDF6" w14:textId="3FACFE8B" w:rsidR="0015555E" w:rsidRPr="00720FFE" w:rsidRDefault="0015555E" w:rsidP="00720FFE">
      <w:pPr>
        <w:rPr>
          <w:rFonts w:eastAsia="Times New Roman" w:cstheme="minorHAnsi"/>
          <w:lang w:val="fr-FR"/>
        </w:rPr>
      </w:pPr>
      <w:r w:rsidRPr="00720FFE">
        <w:rPr>
          <w:rFonts w:ascii="Times New Roman" w:eastAsia="Times New Roman" w:hAnsi="Times New Roman" w:cs="Times New Roman"/>
          <w:lang w:val="fr-FR" w:eastAsia="fr-FR"/>
        </w:rPr>
        <w:t>1</w:t>
      </w:r>
      <w:r w:rsidRPr="00720FFE">
        <w:rPr>
          <w:rFonts w:eastAsia="Times New Roman" w:cstheme="minorHAnsi"/>
          <w:lang w:val="fr-FR"/>
        </w:rPr>
        <w:t xml:space="preserve">. Université Paris-Saclay, CNRS, INRAE, Univ Evry, Institute of Plant Sciences Paris-Saclay (IPS2), Orsay, France. </w:t>
      </w:r>
    </w:p>
    <w:p w14:paraId="56B2E83A" w14:textId="7163B82F" w:rsidR="0015555E" w:rsidRPr="00720FFE" w:rsidRDefault="0015555E" w:rsidP="00720FFE">
      <w:pPr>
        <w:rPr>
          <w:rFonts w:eastAsia="Times New Roman" w:cstheme="minorHAnsi"/>
          <w:lang w:val="fr-FR"/>
        </w:rPr>
      </w:pPr>
      <w:r w:rsidRPr="00720FFE">
        <w:rPr>
          <w:rFonts w:eastAsia="Times New Roman" w:cstheme="minorHAnsi"/>
          <w:lang w:val="fr-FR"/>
        </w:rPr>
        <w:t>2. Université de Paris, CNRS, INRAE, Institute of Plant Sciences Paris Saclay (IPS2), Orsay, France.</w:t>
      </w:r>
    </w:p>
    <w:p w14:paraId="39D16AFC" w14:textId="3C15DF5F" w:rsidR="00004A43" w:rsidRPr="00720FFE" w:rsidRDefault="00004A43" w:rsidP="00720FFE">
      <w:pPr>
        <w:rPr>
          <w:rFonts w:eastAsia="Times New Roman" w:cstheme="minorHAnsi"/>
          <w:lang w:val="fr-FR"/>
        </w:rPr>
      </w:pPr>
      <w:r w:rsidRPr="00720FFE">
        <w:rPr>
          <w:rFonts w:eastAsia="Times New Roman" w:cstheme="minorHAnsi"/>
          <w:lang w:val="fr-FR"/>
        </w:rPr>
        <w:t xml:space="preserve">3. </w:t>
      </w:r>
      <w:r w:rsidRPr="00720FFE">
        <w:rPr>
          <w:lang w:val="fr-FR"/>
        </w:rPr>
        <w:t xml:space="preserve">Université Paris-Saclay, INRAE, CNRS, AgroParisTech, GQE – Le </w:t>
      </w:r>
      <w:proofErr w:type="spellStart"/>
      <w:r w:rsidRPr="00720FFE">
        <w:rPr>
          <w:lang w:val="fr-FR"/>
        </w:rPr>
        <w:t>Moulon</w:t>
      </w:r>
      <w:proofErr w:type="spellEnd"/>
      <w:r w:rsidRPr="00720FFE">
        <w:rPr>
          <w:lang w:val="fr-FR"/>
        </w:rPr>
        <w:t xml:space="preserve">, Gif-sur-Yvette, </w:t>
      </w:r>
      <w:r w:rsidR="003C5BE1" w:rsidRPr="00720FFE">
        <w:rPr>
          <w:lang w:val="fr-FR"/>
        </w:rPr>
        <w:t>France.</w:t>
      </w:r>
    </w:p>
    <w:p w14:paraId="7F801E5A" w14:textId="47AFF99C" w:rsidR="0015555E" w:rsidRPr="00720FFE" w:rsidRDefault="00004A43" w:rsidP="00720FFE">
      <w:pPr>
        <w:rPr>
          <w:rFonts w:eastAsia="Times New Roman" w:cstheme="minorHAnsi"/>
          <w:lang w:val="fr-FR"/>
        </w:rPr>
      </w:pPr>
      <w:r w:rsidRPr="00720FFE">
        <w:rPr>
          <w:rFonts w:eastAsia="Times New Roman" w:cstheme="minorHAnsi"/>
          <w:lang w:val="fr-FR"/>
        </w:rPr>
        <w:t>4</w:t>
      </w:r>
      <w:r w:rsidR="0015555E" w:rsidRPr="00720FFE">
        <w:rPr>
          <w:rFonts w:eastAsia="Times New Roman" w:cstheme="minorHAnsi"/>
          <w:lang w:val="fr-FR"/>
        </w:rPr>
        <w:t xml:space="preserve">. </w:t>
      </w:r>
      <w:r w:rsidR="00090ABF" w:rsidRPr="00720FFE">
        <w:rPr>
          <w:lang w:val="fr-FR"/>
        </w:rPr>
        <w:t>LSTM, Univ Montpellier, INRAE, IRD, CIRAD, Institut Agro, Montpellier, France</w:t>
      </w:r>
      <w:r w:rsidR="0015555E" w:rsidRPr="00720FFE">
        <w:rPr>
          <w:rFonts w:eastAsia="Times New Roman" w:cstheme="minorHAnsi"/>
          <w:lang w:val="fr-FR"/>
        </w:rPr>
        <w:t>.</w:t>
      </w:r>
    </w:p>
    <w:p w14:paraId="2883EC50" w14:textId="48AC20DF" w:rsidR="0015555E" w:rsidRPr="00720FFE" w:rsidRDefault="00004A43" w:rsidP="00720FFE">
      <w:pPr>
        <w:rPr>
          <w:rFonts w:eastAsia="Times New Roman" w:cstheme="minorHAnsi"/>
          <w:lang w:val="fr-FR"/>
        </w:rPr>
      </w:pPr>
      <w:r w:rsidRPr="00720FFE">
        <w:rPr>
          <w:rFonts w:eastAsia="Times New Roman" w:cstheme="minorHAnsi"/>
          <w:lang w:val="fr-FR"/>
        </w:rPr>
        <w:t>5</w:t>
      </w:r>
      <w:r w:rsidR="0015555E" w:rsidRPr="00720FFE">
        <w:rPr>
          <w:rFonts w:eastAsia="Times New Roman" w:cstheme="minorHAnsi"/>
          <w:lang w:val="fr-FR"/>
        </w:rPr>
        <w:t xml:space="preserve">. Université Paris-Saclay, AgroParisTech, INRAE, UMR MIA-Paris, Paris, France. </w:t>
      </w:r>
    </w:p>
    <w:p w14:paraId="498B6C94" w14:textId="77777777" w:rsidR="00FC5233" w:rsidRPr="00720FFE" w:rsidRDefault="00FC5233" w:rsidP="00720FFE">
      <w:pPr>
        <w:rPr>
          <w:lang w:val="fr-FR"/>
        </w:rPr>
      </w:pPr>
    </w:p>
    <w:p w14:paraId="23150202" w14:textId="740BD9DB" w:rsidR="004E09FC" w:rsidRPr="00720FFE" w:rsidRDefault="004E09FC" w:rsidP="00720FFE">
      <w:pPr>
        <w:rPr>
          <w:lang w:val="en-GB"/>
        </w:rPr>
      </w:pPr>
      <w:r w:rsidRPr="00720FFE">
        <w:rPr>
          <w:lang w:val="en-GB"/>
        </w:rPr>
        <w:t xml:space="preserve">Correspondence to: Marie-Laure Martin-Magniette at </w:t>
      </w:r>
      <w:hyperlink r:id="rId11" w:history="1">
        <w:r w:rsidRPr="00720FFE">
          <w:rPr>
            <w:rStyle w:val="Hyperlink"/>
            <w:color w:val="auto"/>
            <w:lang w:val="en-GB"/>
          </w:rPr>
          <w:t>marie-laure.magniette@inrae.fr</w:t>
        </w:r>
      </w:hyperlink>
    </w:p>
    <w:p w14:paraId="30F97D4E" w14:textId="77FAC583" w:rsidR="004E09FC" w:rsidRPr="00720FFE" w:rsidRDefault="004E09FC" w:rsidP="00720FFE">
      <w:pPr>
        <w:rPr>
          <w:lang w:val="en-GB"/>
        </w:rPr>
      </w:pPr>
      <w:r w:rsidRPr="00720FFE">
        <w:rPr>
          <w:lang w:val="en-GB"/>
        </w:rPr>
        <w:t xml:space="preserve"> </w:t>
      </w:r>
    </w:p>
    <w:p w14:paraId="04D14867" w14:textId="70CDAB43" w:rsidR="00FC5233" w:rsidRPr="00720FFE" w:rsidRDefault="00921468" w:rsidP="00720FFE">
      <w:r w:rsidRPr="00720FFE">
        <w:rPr>
          <w:b/>
          <w:bCs/>
        </w:rPr>
        <w:t>SUMMARY:</w:t>
      </w:r>
      <w:r w:rsidRPr="00720FFE">
        <w:t xml:space="preserve"> </w:t>
      </w:r>
    </w:p>
    <w:p w14:paraId="17E61493" w14:textId="004D45B7" w:rsidR="002D35FE" w:rsidRPr="00720FFE" w:rsidRDefault="002D35FE" w:rsidP="00720FFE">
      <w:r w:rsidRPr="00720FFE">
        <w:t xml:space="preserve">DiCoExpress is </w:t>
      </w:r>
      <w:r w:rsidRPr="00720FFE">
        <w:rPr>
          <w:rFonts w:eastAsia="Times New Roman" w:cstheme="minorHAnsi"/>
        </w:rPr>
        <w:t xml:space="preserve">a script-based tool implemented in R </w:t>
      </w:r>
      <w:r w:rsidRPr="00720FFE">
        <w:t xml:space="preserve">to perform an RNA-Seq analysis from quality control to co-expression. DiCoExpress handles complete and unbalanced design up to 2 biological factors. This video tutorial guides the user through the different features of DiCoExpress. </w:t>
      </w:r>
    </w:p>
    <w:p w14:paraId="3057CDC5" w14:textId="6703CD41" w:rsidR="002D35FE" w:rsidRPr="00720FFE" w:rsidRDefault="002D35FE" w:rsidP="00720FFE"/>
    <w:p w14:paraId="264B8994" w14:textId="0707C932" w:rsidR="00FC5233" w:rsidRPr="00720FFE" w:rsidRDefault="00921468" w:rsidP="00720FFE">
      <w:r w:rsidRPr="00720FFE">
        <w:rPr>
          <w:b/>
          <w:bCs/>
        </w:rPr>
        <w:t>ABSTRACT:</w:t>
      </w:r>
      <w:r w:rsidRPr="00720FFE">
        <w:t xml:space="preserve"> </w:t>
      </w:r>
    </w:p>
    <w:p w14:paraId="1CC48DCB" w14:textId="5EBA808C" w:rsidR="00A65665" w:rsidRPr="00720FFE" w:rsidRDefault="007E471C" w:rsidP="00720FFE">
      <w:r w:rsidRPr="00720FFE">
        <w:t xml:space="preserve">The </w:t>
      </w:r>
      <w:r w:rsidR="00A65665" w:rsidRPr="00720FFE">
        <w:t>proper use of statistical modeling in NGS data analysis</w:t>
      </w:r>
      <w:r w:rsidRPr="00720FFE">
        <w:t xml:space="preserve"> requires an advanced level of expertise</w:t>
      </w:r>
      <w:r w:rsidR="00A65665" w:rsidRPr="00720FFE">
        <w:t xml:space="preserve">. </w:t>
      </w:r>
      <w:r w:rsidRPr="00720FFE">
        <w:t xml:space="preserve">There has recently been a growing </w:t>
      </w:r>
      <w:r w:rsidR="00A65665" w:rsidRPr="00720FFE">
        <w:t xml:space="preserve">consensus on </w:t>
      </w:r>
      <w:r w:rsidR="008B6F45" w:rsidRPr="00720FFE">
        <w:t>using</w:t>
      </w:r>
      <w:r w:rsidR="00A65665" w:rsidRPr="00720FFE">
        <w:t xml:space="preserve"> </w:t>
      </w:r>
      <w:r w:rsidR="00740C99" w:rsidRPr="00720FFE">
        <w:t>generalized linear model</w:t>
      </w:r>
      <w:r w:rsidR="008B6F45" w:rsidRPr="00720FFE">
        <w:t>s</w:t>
      </w:r>
      <w:r w:rsidR="00740C99" w:rsidRPr="00720FFE">
        <w:t xml:space="preserve"> </w:t>
      </w:r>
      <w:r w:rsidR="00A65665" w:rsidRPr="00720FFE">
        <w:t xml:space="preserve">for differential analysis of </w:t>
      </w:r>
      <w:r w:rsidR="0072276D" w:rsidRPr="00720FFE">
        <w:t xml:space="preserve">RNA-Seq </w:t>
      </w:r>
      <w:r w:rsidR="00A65665" w:rsidRPr="00720FFE">
        <w:t>data</w:t>
      </w:r>
      <w:r w:rsidR="00740C99" w:rsidRPr="00720FFE">
        <w:t xml:space="preserve"> and the </w:t>
      </w:r>
      <w:r w:rsidR="00A82FEE" w:rsidRPr="00720FFE">
        <w:t>advantage</w:t>
      </w:r>
      <w:r w:rsidR="00740C99" w:rsidRPr="00720FFE">
        <w:t xml:space="preserve"> of</w:t>
      </w:r>
      <w:r w:rsidRPr="00720FFE">
        <w:t xml:space="preserve"> </w:t>
      </w:r>
      <w:r w:rsidR="00A65665" w:rsidRPr="00720FFE">
        <w:t>mixture models</w:t>
      </w:r>
      <w:r w:rsidR="00740C99" w:rsidRPr="00720FFE">
        <w:t xml:space="preserve"> </w:t>
      </w:r>
      <w:r w:rsidR="00A65665" w:rsidRPr="00720FFE">
        <w:t xml:space="preserve">to perform co-expression analysis. To offer a managed setting to use these modeling approaches, we developed DiCoExpress that provides a standardized </w:t>
      </w:r>
      <w:r w:rsidR="0072276D" w:rsidRPr="00720FFE">
        <w:rPr>
          <w:rFonts w:eastAsia="Times New Roman" w:cstheme="minorHAnsi"/>
        </w:rPr>
        <w:t>R</w:t>
      </w:r>
      <w:r w:rsidR="0072276D" w:rsidRPr="00720FFE">
        <w:t xml:space="preserve"> </w:t>
      </w:r>
      <w:r w:rsidR="00A65665" w:rsidRPr="00720FFE">
        <w:t>pipeline</w:t>
      </w:r>
      <w:r w:rsidR="00F97736" w:rsidRPr="00720FFE">
        <w:t xml:space="preserve"> to perform an RNA-Seq analysis</w:t>
      </w:r>
      <w:r w:rsidR="00737BF9" w:rsidRPr="00720FFE">
        <w:rPr>
          <w:rFonts w:eastAsia="Times New Roman" w:cstheme="minorHAnsi"/>
        </w:rPr>
        <w:t xml:space="preserve">. </w:t>
      </w:r>
      <w:r w:rsidR="009120AE" w:rsidRPr="00720FFE">
        <w:rPr>
          <w:rFonts w:eastAsia="Times New Roman" w:cstheme="minorHAnsi"/>
        </w:rPr>
        <w:t xml:space="preserve">Without any particular knowledge in statistics or R programming, </w:t>
      </w:r>
      <w:r w:rsidR="0095610A" w:rsidRPr="00720FFE">
        <w:rPr>
          <w:rFonts w:eastAsia="Times New Roman" w:cstheme="minorHAnsi"/>
        </w:rPr>
        <w:t>beginners can</w:t>
      </w:r>
      <w:r w:rsidR="009120AE" w:rsidRPr="00720FFE">
        <w:rPr>
          <w:rFonts w:eastAsia="Times New Roman" w:cstheme="minorHAnsi"/>
        </w:rPr>
        <w:t xml:space="preserve"> perform a </w:t>
      </w:r>
      <w:r w:rsidR="002F6743" w:rsidRPr="00720FFE">
        <w:rPr>
          <w:rFonts w:eastAsia="Times New Roman" w:cstheme="minorHAnsi"/>
        </w:rPr>
        <w:t xml:space="preserve">complete </w:t>
      </w:r>
      <w:r w:rsidR="009120AE" w:rsidRPr="00720FFE">
        <w:rPr>
          <w:rFonts w:eastAsia="Times New Roman" w:cstheme="minorHAnsi"/>
        </w:rPr>
        <w:t>RNA-Seq analysis from quality controls to co</w:t>
      </w:r>
      <w:r w:rsidR="00B23235" w:rsidRPr="00720FFE">
        <w:rPr>
          <w:rFonts w:eastAsia="Times New Roman" w:cstheme="minorHAnsi"/>
        </w:rPr>
        <w:t>-</w:t>
      </w:r>
      <w:r w:rsidR="009120AE" w:rsidRPr="00720FFE">
        <w:rPr>
          <w:rFonts w:eastAsia="Times New Roman" w:cstheme="minorHAnsi"/>
        </w:rPr>
        <w:t xml:space="preserve">expression through differential analysis based on contrasts inside generalized linear models. </w:t>
      </w:r>
      <w:r w:rsidR="00480F20" w:rsidRPr="00720FFE">
        <w:rPr>
          <w:rFonts w:eastAsia="Times New Roman" w:cstheme="minorHAnsi"/>
        </w:rPr>
        <w:t xml:space="preserve">An enrichment analysis is proposed both on the lists of differentially expressed genes, and the co-expressed gene clusters. </w:t>
      </w:r>
      <w:r w:rsidR="00660ADD" w:rsidRPr="00720FFE">
        <w:rPr>
          <w:rFonts w:eastAsia="Times New Roman" w:cstheme="minorHAnsi"/>
        </w:rPr>
        <w:t>T</w:t>
      </w:r>
      <w:r w:rsidR="009120AE" w:rsidRPr="00720FFE">
        <w:rPr>
          <w:rFonts w:eastAsia="Times New Roman" w:cstheme="minorHAnsi"/>
        </w:rPr>
        <w:t>his</w:t>
      </w:r>
      <w:r w:rsidR="00660ADD" w:rsidRPr="00720FFE">
        <w:rPr>
          <w:rFonts w:eastAsia="Times New Roman" w:cstheme="minorHAnsi"/>
        </w:rPr>
        <w:t xml:space="preserve"> video</w:t>
      </w:r>
      <w:r w:rsidR="009120AE" w:rsidRPr="00720FFE">
        <w:rPr>
          <w:rFonts w:eastAsia="Times New Roman" w:cstheme="minorHAnsi"/>
        </w:rPr>
        <w:t xml:space="preserve"> tutorial is conceived as a step</w:t>
      </w:r>
      <w:r w:rsidR="00660ADD" w:rsidRPr="00720FFE">
        <w:rPr>
          <w:rFonts w:eastAsia="Times New Roman" w:cstheme="minorHAnsi"/>
        </w:rPr>
        <w:t>-by-</w:t>
      </w:r>
      <w:r w:rsidR="009120AE" w:rsidRPr="00720FFE">
        <w:rPr>
          <w:rFonts w:eastAsia="Times New Roman" w:cstheme="minorHAnsi"/>
        </w:rPr>
        <w:t xml:space="preserve">step protocol </w:t>
      </w:r>
      <w:r w:rsidR="00EB3E6D" w:rsidRPr="00720FFE">
        <w:rPr>
          <w:rFonts w:eastAsia="Times New Roman" w:cstheme="minorHAnsi"/>
        </w:rPr>
        <w:t xml:space="preserve">to help users take full advantage </w:t>
      </w:r>
      <w:r w:rsidR="009120AE" w:rsidRPr="00720FFE">
        <w:rPr>
          <w:rFonts w:eastAsia="Times New Roman" w:cstheme="minorHAnsi"/>
        </w:rPr>
        <w:t xml:space="preserve">of </w:t>
      </w:r>
      <w:r w:rsidR="0095610A" w:rsidRPr="00720FFE">
        <w:rPr>
          <w:rFonts w:eastAsia="Times New Roman" w:cstheme="minorHAnsi"/>
        </w:rPr>
        <w:t xml:space="preserve">DiCoExpress </w:t>
      </w:r>
      <w:r w:rsidR="00EB3E6D" w:rsidRPr="00720FFE">
        <w:rPr>
          <w:rFonts w:eastAsia="Times New Roman" w:cstheme="minorHAnsi"/>
        </w:rPr>
        <w:t xml:space="preserve">and its potential in </w:t>
      </w:r>
      <w:r w:rsidR="0095610A" w:rsidRPr="00720FFE">
        <w:rPr>
          <w:rFonts w:eastAsia="Times New Roman" w:cstheme="minorHAnsi"/>
        </w:rPr>
        <w:t>empower</w:t>
      </w:r>
      <w:r w:rsidR="00EB3E6D" w:rsidRPr="00720FFE">
        <w:rPr>
          <w:rFonts w:eastAsia="Times New Roman" w:cstheme="minorHAnsi"/>
        </w:rPr>
        <w:t>ing</w:t>
      </w:r>
      <w:r w:rsidR="0095610A" w:rsidRPr="00720FFE">
        <w:rPr>
          <w:rFonts w:eastAsia="Times New Roman" w:cstheme="minorHAnsi"/>
        </w:rPr>
        <w:t xml:space="preserve"> </w:t>
      </w:r>
      <w:r w:rsidR="009120AE" w:rsidRPr="00720FFE">
        <w:rPr>
          <w:rFonts w:eastAsia="Times New Roman" w:cstheme="minorHAnsi"/>
        </w:rPr>
        <w:t xml:space="preserve">the biological interpretation of an RNA-Seq experiment. </w:t>
      </w:r>
    </w:p>
    <w:p w14:paraId="327894BA" w14:textId="77777777" w:rsidR="00FC5233" w:rsidRPr="00720FFE" w:rsidRDefault="00FC5233" w:rsidP="00720FFE"/>
    <w:p w14:paraId="56EE8367" w14:textId="22E8E9D4" w:rsidR="00FC5233" w:rsidRPr="00720FFE" w:rsidRDefault="00921468" w:rsidP="00720FFE">
      <w:r w:rsidRPr="00720FFE">
        <w:rPr>
          <w:b/>
          <w:bCs/>
        </w:rPr>
        <w:t>INTRODUCTION:</w:t>
      </w:r>
      <w:r w:rsidR="00720FFE" w:rsidRPr="00720FFE">
        <w:t xml:space="preserve"> </w:t>
      </w:r>
    </w:p>
    <w:p w14:paraId="3E03A092" w14:textId="716D6072" w:rsidR="00FC5233" w:rsidRPr="00720FFE" w:rsidRDefault="00921468" w:rsidP="00720FFE">
      <w:r w:rsidRPr="00720FFE">
        <w:t xml:space="preserve">Next-generation </w:t>
      </w:r>
      <w:r w:rsidR="00C83AD9" w:rsidRPr="00720FFE">
        <w:t xml:space="preserve">RNA </w:t>
      </w:r>
      <w:r w:rsidRPr="00720FFE">
        <w:t xml:space="preserve">sequencing </w:t>
      </w:r>
      <w:r w:rsidR="00C83AD9" w:rsidRPr="00720FFE">
        <w:t>(</w:t>
      </w:r>
      <w:r w:rsidR="00F83665" w:rsidRPr="00720FFE">
        <w:t>RNA-Seq</w:t>
      </w:r>
      <w:r w:rsidR="00C83AD9" w:rsidRPr="00720FFE">
        <w:t>)</w:t>
      </w:r>
      <w:r w:rsidR="00737BF9" w:rsidRPr="00720FFE">
        <w:t xml:space="preserve"> technology</w:t>
      </w:r>
      <w:r w:rsidR="00F83665" w:rsidRPr="00720FFE">
        <w:t xml:space="preserve"> is now </w:t>
      </w:r>
      <w:r w:rsidRPr="00720FFE">
        <w:t xml:space="preserve">the </w:t>
      </w:r>
      <w:r w:rsidR="00256610" w:rsidRPr="00720FFE">
        <w:t xml:space="preserve">gold </w:t>
      </w:r>
      <w:r w:rsidRPr="00720FFE">
        <w:t xml:space="preserve">standard </w:t>
      </w:r>
      <w:r w:rsidR="00256610" w:rsidRPr="00720FFE">
        <w:t xml:space="preserve">of </w:t>
      </w:r>
      <w:r w:rsidRPr="00720FFE">
        <w:t>transcriptome analysis</w:t>
      </w:r>
      <w:sdt>
        <w:sdtPr>
          <w:rPr>
            <w:rFonts w:eastAsia="Times New Roman"/>
            <w:vertAlign w:val="superscript"/>
          </w:rPr>
          <w:alias w:val="SmartCite Citation"/>
          <w:tag w:val="97039512-3b89-45a5-8b78-06e6d26ce516:537e98bc-4d32-4cc1-bec7-4cedebd26500+"/>
          <w:id w:val="-2048747005"/>
          <w:placeholder>
            <w:docPart w:val="DefaultPlaceholder_-1854013440"/>
          </w:placeholder>
        </w:sdtPr>
        <w:sdtEndPr/>
        <w:sdtContent>
          <w:r w:rsidR="00682018" w:rsidRPr="00720FFE">
            <w:rPr>
              <w:rFonts w:eastAsia="Times New Roman"/>
              <w:vertAlign w:val="superscript"/>
            </w:rPr>
            <w:t>1</w:t>
          </w:r>
        </w:sdtContent>
      </w:sdt>
      <w:r w:rsidRPr="00720FFE">
        <w:t xml:space="preserve">. </w:t>
      </w:r>
      <w:r w:rsidR="00256610" w:rsidRPr="00720FFE">
        <w:t xml:space="preserve">Since </w:t>
      </w:r>
      <w:r w:rsidRPr="00720FFE">
        <w:t>the early days of the technology</w:t>
      </w:r>
      <w:r w:rsidR="00256610" w:rsidRPr="00720FFE">
        <w:t>,</w:t>
      </w:r>
      <w:r w:rsidR="00AD38C3" w:rsidRPr="00720FFE">
        <w:t xml:space="preserve"> </w:t>
      </w:r>
      <w:r w:rsidR="00155C67" w:rsidRPr="00720FFE">
        <w:t xml:space="preserve">the </w:t>
      </w:r>
      <w:r w:rsidR="00AD38C3" w:rsidRPr="00720FFE">
        <w:t>combined effort</w:t>
      </w:r>
      <w:r w:rsidR="00155C67" w:rsidRPr="00720FFE">
        <w:t>s</w:t>
      </w:r>
      <w:r w:rsidR="00E6790C" w:rsidRPr="00720FFE">
        <w:t xml:space="preserve"> </w:t>
      </w:r>
      <w:r w:rsidR="00155C67" w:rsidRPr="00720FFE">
        <w:t xml:space="preserve">of bioinformaticians and biostatisticians </w:t>
      </w:r>
      <w:r w:rsidR="004662FF" w:rsidRPr="00720FFE">
        <w:t xml:space="preserve">have </w:t>
      </w:r>
      <w:r w:rsidR="00F83665" w:rsidRPr="00720FFE">
        <w:t xml:space="preserve">resulted in the development of numerous methods </w:t>
      </w:r>
      <w:r w:rsidR="00E56D73" w:rsidRPr="00720FFE">
        <w:t>tackling all the essential steps of transcriptomic analyses, from mapping to transcript quantification</w:t>
      </w:r>
      <w:sdt>
        <w:sdtPr>
          <w:rPr>
            <w:rFonts w:eastAsia="Times New Roman"/>
            <w:vertAlign w:val="superscript"/>
          </w:rPr>
          <w:alias w:val="SmartCite Citation"/>
          <w:tag w:val="97039512-3b89-45a5-8b78-06e6d26ce516:2c3095dd-70f6-4691-a29d-b4704e56b5cb+"/>
          <w:id w:val="2018344610"/>
          <w:placeholder>
            <w:docPart w:val="DefaultPlaceholder_-1854013440"/>
          </w:placeholder>
        </w:sdtPr>
        <w:sdtEndPr/>
        <w:sdtContent>
          <w:r w:rsidR="00682018" w:rsidRPr="00720FFE">
            <w:rPr>
              <w:rFonts w:eastAsia="Times New Roman"/>
              <w:vertAlign w:val="superscript"/>
            </w:rPr>
            <w:t>2</w:t>
          </w:r>
        </w:sdtContent>
      </w:sdt>
      <w:r w:rsidR="00E56D73" w:rsidRPr="00720FFE">
        <w:t>.</w:t>
      </w:r>
      <w:r w:rsidRPr="00720FFE">
        <w:t xml:space="preserve"> </w:t>
      </w:r>
      <w:r w:rsidR="00E56D73" w:rsidRPr="00720FFE">
        <w:t xml:space="preserve">Most of the tools available </w:t>
      </w:r>
      <w:r w:rsidR="00155C67" w:rsidRPr="00720FFE">
        <w:t xml:space="preserve">today </w:t>
      </w:r>
      <w:r w:rsidR="00E56D73" w:rsidRPr="00720FFE">
        <w:t xml:space="preserve">to the biologist are developed </w:t>
      </w:r>
      <w:r w:rsidRPr="00720FFE">
        <w:t>within the R software environment for statistical computing and g</w:t>
      </w:r>
      <w:r w:rsidR="00740C99" w:rsidRPr="00720FFE">
        <w:t>raph</w:t>
      </w:r>
      <w:r w:rsidRPr="00720FFE">
        <w:t>s</w:t>
      </w:r>
      <w:sdt>
        <w:sdtPr>
          <w:alias w:val="SmartCite Citation"/>
          <w:tag w:val="97039512-3b89-45a5-8b78-06e6d26ce516:9d8e278f-f11e-4a14-afa4-0c70d0cdd6ea+"/>
          <w:id w:val="-242104269"/>
          <w:placeholder>
            <w:docPart w:val="DefaultPlaceholder_-1854013440"/>
          </w:placeholder>
        </w:sdtPr>
        <w:sdtEndPr>
          <w:rPr>
            <w:rFonts w:eastAsia="Times New Roman"/>
            <w:vertAlign w:val="superscript"/>
          </w:rPr>
        </w:sdtEndPr>
        <w:sdtContent>
          <w:r w:rsidR="00682018" w:rsidRPr="00720FFE">
            <w:rPr>
              <w:rFonts w:eastAsia="Times New Roman"/>
              <w:vertAlign w:val="superscript"/>
            </w:rPr>
            <w:t>3</w:t>
          </w:r>
        </w:sdtContent>
      </w:sdt>
      <w:r w:rsidR="008B6F45" w:rsidRPr="00720FFE">
        <w:t xml:space="preserve">, </w:t>
      </w:r>
      <w:r w:rsidR="00480F20" w:rsidRPr="00720FFE">
        <w:t>a</w:t>
      </w:r>
      <w:r w:rsidRPr="00720FFE">
        <w:t xml:space="preserve">nd many packages for biological </w:t>
      </w:r>
      <w:r w:rsidRPr="00720FFE">
        <w:lastRenderedPageBreak/>
        <w:t>data analysis are availabl</w:t>
      </w:r>
      <w:r w:rsidR="00480F20" w:rsidRPr="00720FFE">
        <w:t>e in the Bioconductor repository</w:t>
      </w:r>
      <w:sdt>
        <w:sdtPr>
          <w:alias w:val="SmartCite Citation"/>
          <w:tag w:val="97039512-3b89-45a5-8b78-06e6d26ce516:93b1024a-485f-4b82-9348-268a8c15ec78+"/>
          <w:id w:val="-1310780875"/>
          <w:placeholder>
            <w:docPart w:val="DefaultPlaceholder_-1854013440"/>
          </w:placeholder>
        </w:sdtPr>
        <w:sdtEndPr>
          <w:rPr>
            <w:rFonts w:eastAsia="Times New Roman"/>
            <w:vertAlign w:val="superscript"/>
          </w:rPr>
        </w:sdtEndPr>
        <w:sdtContent>
          <w:r w:rsidR="00682018" w:rsidRPr="00720FFE">
            <w:rPr>
              <w:rFonts w:eastAsia="Times New Roman"/>
              <w:vertAlign w:val="superscript"/>
            </w:rPr>
            <w:t>4</w:t>
          </w:r>
        </w:sdtContent>
      </w:sdt>
      <w:r w:rsidR="004A228B" w:rsidRPr="00720FFE">
        <w:t xml:space="preserve">. </w:t>
      </w:r>
      <w:r w:rsidR="0095610A" w:rsidRPr="00720FFE">
        <w:t xml:space="preserve">These packages </w:t>
      </w:r>
      <w:r w:rsidR="00695E4A" w:rsidRPr="00720FFE">
        <w:t xml:space="preserve">offer </w:t>
      </w:r>
      <w:r w:rsidR="002F6743" w:rsidRPr="00720FFE">
        <w:t xml:space="preserve">total </w:t>
      </w:r>
      <w:r w:rsidR="00695E4A" w:rsidRPr="00720FFE">
        <w:t>control</w:t>
      </w:r>
      <w:r w:rsidR="00340C89" w:rsidRPr="00720FFE">
        <w:t xml:space="preserve"> and customization</w:t>
      </w:r>
      <w:r w:rsidR="00695E4A" w:rsidRPr="00720FFE">
        <w:t xml:space="preserve"> of the analysis</w:t>
      </w:r>
      <w:r w:rsidR="002F6743" w:rsidRPr="00720FFE">
        <w:t>,</w:t>
      </w:r>
      <w:r w:rsidR="00695E4A" w:rsidRPr="00720FFE">
        <w:t xml:space="preserve"> but </w:t>
      </w:r>
      <w:r w:rsidR="0095610A" w:rsidRPr="00720FFE">
        <w:t>they</w:t>
      </w:r>
      <w:r w:rsidR="00695E4A" w:rsidRPr="00720FFE">
        <w:t xml:space="preserve"> come at the cost of extensive use of a </w:t>
      </w:r>
      <w:r w:rsidR="008B6F45" w:rsidRPr="00720FFE">
        <w:t>command-</w:t>
      </w:r>
      <w:r w:rsidR="00695E4A" w:rsidRPr="00720FFE">
        <w:t xml:space="preserve">line interface. </w:t>
      </w:r>
      <w:r w:rsidR="00340C89" w:rsidRPr="00720FFE">
        <w:t xml:space="preserve">Because </w:t>
      </w:r>
      <w:r w:rsidR="003850F4" w:rsidRPr="00720FFE">
        <w:t>many</w:t>
      </w:r>
      <w:r w:rsidR="00340C89" w:rsidRPr="00720FFE">
        <w:t xml:space="preserve"> biologists are </w:t>
      </w:r>
      <w:r w:rsidR="007D5A2A" w:rsidRPr="00720FFE">
        <w:t xml:space="preserve">more </w:t>
      </w:r>
      <w:r w:rsidR="00340C89" w:rsidRPr="00720FFE">
        <w:t xml:space="preserve">comfortable with a </w:t>
      </w:r>
      <w:r w:rsidR="007004D2" w:rsidRPr="00720FFE">
        <w:t>"</w:t>
      </w:r>
      <w:r w:rsidR="00340C89" w:rsidRPr="00720FFE">
        <w:t>point and click</w:t>
      </w:r>
      <w:r w:rsidR="007004D2" w:rsidRPr="00720FFE">
        <w:t>"</w:t>
      </w:r>
      <w:r w:rsidR="002F6743" w:rsidRPr="00720FFE">
        <w:t xml:space="preserve"> </w:t>
      </w:r>
      <w:r w:rsidR="00340C89" w:rsidRPr="00720FFE">
        <w:t>approach</w:t>
      </w:r>
      <w:sdt>
        <w:sdtPr>
          <w:alias w:val="SmartCite Citation"/>
          <w:tag w:val="97039512-3b89-45a5-8b78-06e6d26ce516:56c6bb59-246c-4fa2-a779-7dae08c90e5d+"/>
          <w:id w:val="-118684711"/>
          <w:placeholder>
            <w:docPart w:val="DefaultPlaceholder_-1854013440"/>
          </w:placeholder>
        </w:sdtPr>
        <w:sdtEndPr/>
        <w:sdtContent>
          <w:r w:rsidR="00682018" w:rsidRPr="00720FFE">
            <w:rPr>
              <w:rFonts w:eastAsia="Times New Roman"/>
              <w:vertAlign w:val="superscript"/>
            </w:rPr>
            <w:t>5</w:t>
          </w:r>
        </w:sdtContent>
      </w:sdt>
      <w:r w:rsidR="008B6F45" w:rsidRPr="00720FFE">
        <w:t>,</w:t>
      </w:r>
      <w:r w:rsidR="0050700D" w:rsidRPr="00720FFE">
        <w:t xml:space="preserve"> the democratization of RNA-Seq analyses r</w:t>
      </w:r>
      <w:r w:rsidR="00340C89" w:rsidRPr="00720FFE">
        <w:t xml:space="preserve">equires the development of more </w:t>
      </w:r>
      <w:r w:rsidR="0095610A" w:rsidRPr="00720FFE">
        <w:t>user-</w:t>
      </w:r>
      <w:r w:rsidR="00340C89" w:rsidRPr="00720FFE">
        <w:t>friendly interfaces or protocols</w:t>
      </w:r>
      <w:sdt>
        <w:sdtPr>
          <w:alias w:val="SmartCite Citation"/>
          <w:tag w:val="97039512-3b89-45a5-8b78-06e6d26ce516:7c83e672-302e-4adf-8148-6cb07e69ca15+"/>
          <w:id w:val="-1395573901"/>
          <w:placeholder>
            <w:docPart w:val="DefaultPlaceholder_-1854013440"/>
          </w:placeholder>
        </w:sdtPr>
        <w:sdtEndPr/>
        <w:sdtContent>
          <w:r w:rsidR="00682018" w:rsidRPr="00720FFE">
            <w:rPr>
              <w:rFonts w:eastAsia="Times New Roman"/>
              <w:vertAlign w:val="superscript"/>
            </w:rPr>
            <w:t>6</w:t>
          </w:r>
        </w:sdtContent>
      </w:sdt>
      <w:r w:rsidR="00340C89" w:rsidRPr="00720FFE">
        <w:t xml:space="preserve">. </w:t>
      </w:r>
      <w:r w:rsidR="0095610A" w:rsidRPr="00720FFE">
        <w:t>For example, it is</w:t>
      </w:r>
      <w:r w:rsidR="00B55024" w:rsidRPr="00720FFE">
        <w:t xml:space="preserve"> possible to build web</w:t>
      </w:r>
      <w:r w:rsidR="00340C89" w:rsidRPr="00720FFE">
        <w:t xml:space="preserve"> interfac</w:t>
      </w:r>
      <w:r w:rsidR="00B55024" w:rsidRPr="00720FFE">
        <w:t>es</w:t>
      </w:r>
      <w:r w:rsidR="00340C89" w:rsidRPr="00720FFE">
        <w:t xml:space="preserve"> </w:t>
      </w:r>
      <w:r w:rsidR="00B55024" w:rsidRPr="00720FFE">
        <w:t xml:space="preserve">of </w:t>
      </w:r>
      <w:r w:rsidR="00340C89" w:rsidRPr="00720FFE">
        <w:t xml:space="preserve">R packages </w:t>
      </w:r>
      <w:r w:rsidR="00B55024" w:rsidRPr="00720FFE">
        <w:t>using</w:t>
      </w:r>
      <w:r w:rsidR="00340C89" w:rsidRPr="00720FFE">
        <w:t xml:space="preserve"> </w:t>
      </w:r>
      <w:r w:rsidR="00B55024" w:rsidRPr="00720FFE">
        <w:t>Shiny</w:t>
      </w:r>
      <w:sdt>
        <w:sdtPr>
          <w:alias w:val="SmartCite Citation"/>
          <w:tag w:val="97039512-3b89-45a5-8b78-06e6d26ce516:92d65af2-fea7-4263-b132-3a07fb609650+"/>
          <w:id w:val="1055587211"/>
          <w:placeholder>
            <w:docPart w:val="DefaultPlaceholder_-1854013440"/>
          </w:placeholder>
        </w:sdtPr>
        <w:sdtEndPr/>
        <w:sdtContent>
          <w:r w:rsidR="00682018" w:rsidRPr="00720FFE">
            <w:rPr>
              <w:rFonts w:eastAsia="Times New Roman"/>
              <w:vertAlign w:val="superscript"/>
            </w:rPr>
            <w:t>7</w:t>
          </w:r>
        </w:sdtContent>
      </w:sdt>
      <w:r w:rsidR="0095610A" w:rsidRPr="00720FFE">
        <w:t>, a</w:t>
      </w:r>
      <w:r w:rsidR="00B55024" w:rsidRPr="00720FFE">
        <w:t xml:space="preserve">nd </w:t>
      </w:r>
      <w:r w:rsidR="008B6F45" w:rsidRPr="00720FFE">
        <w:t>command-</w:t>
      </w:r>
      <w:r w:rsidR="00B55024" w:rsidRPr="00720FFE">
        <w:t xml:space="preserve">line data analysis is </w:t>
      </w:r>
      <w:r w:rsidR="0024344A" w:rsidRPr="00720FFE">
        <w:t xml:space="preserve">made </w:t>
      </w:r>
      <w:r w:rsidR="00B55024" w:rsidRPr="00720FFE">
        <w:t xml:space="preserve">more intuitive </w:t>
      </w:r>
      <w:r w:rsidR="003850F4" w:rsidRPr="00720FFE">
        <w:t>with</w:t>
      </w:r>
      <w:r w:rsidR="00B55024" w:rsidRPr="00720FFE">
        <w:t xml:space="preserve"> the </w:t>
      </w:r>
      <w:r w:rsidR="00340C89" w:rsidRPr="00720FFE">
        <w:t>R-studio</w:t>
      </w:r>
      <w:sdt>
        <w:sdtPr>
          <w:alias w:val="SmartCite Citation"/>
          <w:tag w:val="97039512-3b89-45a5-8b78-06e6d26ce516:6a6b11ac-4b7c-4174-b3e7-f46e7f32aa8b+"/>
          <w:id w:val="-1358341743"/>
          <w:placeholder>
            <w:docPart w:val="DefaultPlaceholder_-1854013440"/>
          </w:placeholder>
        </w:sdtPr>
        <w:sdtEndPr/>
        <w:sdtContent>
          <w:r w:rsidR="00682018" w:rsidRPr="00720FFE">
            <w:rPr>
              <w:rFonts w:eastAsia="Times New Roman"/>
              <w:vertAlign w:val="superscript"/>
            </w:rPr>
            <w:t>8</w:t>
          </w:r>
        </w:sdtContent>
      </w:sdt>
      <w:r w:rsidR="0095610A" w:rsidRPr="00720FFE">
        <w:t xml:space="preserve"> i</w:t>
      </w:r>
      <w:r w:rsidR="00340C89" w:rsidRPr="00720FFE">
        <w:t>nterface</w:t>
      </w:r>
      <w:r w:rsidR="00B55024" w:rsidRPr="00720FFE">
        <w:t>.</w:t>
      </w:r>
      <w:r w:rsidR="00B55024" w:rsidRPr="00720FFE" w:rsidDel="009807E0">
        <w:t xml:space="preserve"> </w:t>
      </w:r>
      <w:r w:rsidR="002D52DD" w:rsidRPr="00720FFE">
        <w:t>The development of dedicated</w:t>
      </w:r>
      <w:r w:rsidR="0015090A" w:rsidRPr="00720FFE">
        <w:t>, step-by-</w:t>
      </w:r>
      <w:r w:rsidR="00DB1F1C" w:rsidRPr="00720FFE">
        <w:t>step</w:t>
      </w:r>
      <w:r w:rsidR="002D52DD" w:rsidRPr="00720FFE">
        <w:t xml:space="preserve"> </w:t>
      </w:r>
      <w:r w:rsidRPr="00720FFE">
        <w:t xml:space="preserve">tutorials can </w:t>
      </w:r>
      <w:r w:rsidR="002D52DD" w:rsidRPr="00720FFE">
        <w:t xml:space="preserve">also </w:t>
      </w:r>
      <w:r w:rsidRPr="00720FFE">
        <w:t xml:space="preserve">help the novel user. In particular, a video tutorial </w:t>
      </w:r>
      <w:r w:rsidR="006365BB" w:rsidRPr="00720FFE">
        <w:t xml:space="preserve">supplements </w:t>
      </w:r>
      <w:r w:rsidR="0095610A" w:rsidRPr="00720FFE">
        <w:t>a classic text one</w:t>
      </w:r>
      <w:r w:rsidR="002D52DD" w:rsidRPr="00720FFE">
        <w:t xml:space="preserve">, </w:t>
      </w:r>
      <w:r w:rsidRPr="00720FFE">
        <w:t>leading to a deeper understanding of all the procedure steps.</w:t>
      </w:r>
    </w:p>
    <w:p w14:paraId="465B81FE" w14:textId="77777777" w:rsidR="000E0E92" w:rsidRPr="00720FFE" w:rsidRDefault="000E0E92" w:rsidP="00720FFE"/>
    <w:p w14:paraId="03D1DCDF" w14:textId="296FF01E" w:rsidR="006C3BCF" w:rsidRPr="00720FFE" w:rsidRDefault="00921468" w:rsidP="00720FFE">
      <w:r w:rsidRPr="00720FFE">
        <w:t>We recently developed DiCoExpress</w:t>
      </w:r>
      <w:sdt>
        <w:sdtPr>
          <w:alias w:val="SmartCite Citation"/>
          <w:tag w:val="97039512-3b89-45a5-8b78-06e6d26ce516:eac58286-159e-4b74-abad-d74d093636d8+"/>
          <w:id w:val="-139888093"/>
          <w:placeholder>
            <w:docPart w:val="DefaultPlaceholder_-1854013440"/>
          </w:placeholder>
        </w:sdtPr>
        <w:sdtEndPr/>
        <w:sdtContent>
          <w:r w:rsidR="00682018" w:rsidRPr="00720FFE">
            <w:rPr>
              <w:rFonts w:eastAsia="Times New Roman"/>
              <w:vertAlign w:val="superscript"/>
            </w:rPr>
            <w:t>9</w:t>
          </w:r>
        </w:sdtContent>
      </w:sdt>
      <w:r w:rsidR="0095610A" w:rsidRPr="00720FFE">
        <w:t>,</w:t>
      </w:r>
      <w:r w:rsidRPr="00720FFE">
        <w:t xml:space="preserve"> a tool for analyzing multifactorial </w:t>
      </w:r>
      <w:r w:rsidR="002D52DD" w:rsidRPr="00720FFE">
        <w:t xml:space="preserve">RNA-Seq </w:t>
      </w:r>
      <w:r w:rsidRPr="00720FFE">
        <w:t>experiments in R using method</w:t>
      </w:r>
      <w:r w:rsidR="002F6743" w:rsidRPr="00720FFE">
        <w:t>s considered to be t</w:t>
      </w:r>
      <w:r w:rsidR="002D35FE" w:rsidRPr="00720FFE">
        <w:t xml:space="preserve">he best ones </w:t>
      </w:r>
      <w:r w:rsidRPr="00720FFE">
        <w:t>based on neutral comparison studies</w:t>
      </w:r>
      <w:sdt>
        <w:sdtPr>
          <w:alias w:val="SmartCite Citation"/>
          <w:tag w:val="97039512-3b89-45a5-8b78-06e6d26ce516:fdf77743-6ba3-41de-8a37-240361d851ba,97039512-3b89-45a5-8b78-06e6d26ce516:682e175b-3556-4376-9c07-f82815466b50,97039512-3b89-45a5-8b78-06e6d26ce516:8336c6d1-97c9-473c-9575-a165514d2bfd+"/>
          <w:id w:val="1041626133"/>
          <w:placeholder>
            <w:docPart w:val="DefaultPlaceholder_-1854013440"/>
          </w:placeholder>
        </w:sdtPr>
        <w:sdtEndPr/>
        <w:sdtContent>
          <w:r w:rsidR="00682018" w:rsidRPr="00720FFE">
            <w:rPr>
              <w:rFonts w:eastAsia="Times New Roman"/>
              <w:vertAlign w:val="superscript"/>
            </w:rPr>
            <w:t>10–12</w:t>
          </w:r>
        </w:sdtContent>
      </w:sdt>
      <w:r w:rsidR="0095610A" w:rsidRPr="00720FFE">
        <w:t>.</w:t>
      </w:r>
      <w:r w:rsidR="00671297" w:rsidRPr="00720FFE">
        <w:t xml:space="preserve"> Starting from a count table, DiCoExpress </w:t>
      </w:r>
      <w:r w:rsidR="0095610A" w:rsidRPr="00720FFE">
        <w:t xml:space="preserve">proposes a </w:t>
      </w:r>
      <w:r w:rsidRPr="00720FFE">
        <w:t>data quality control</w:t>
      </w:r>
      <w:r w:rsidR="0095610A" w:rsidRPr="00720FFE">
        <w:t xml:space="preserve"> step</w:t>
      </w:r>
      <w:r w:rsidRPr="00720FFE">
        <w:t xml:space="preserve"> followed by</w:t>
      </w:r>
      <w:r w:rsidR="002F6743" w:rsidRPr="00720FFE">
        <w:t xml:space="preserve"> generalized linear models</w:t>
      </w:r>
      <w:r w:rsidRPr="00720FFE">
        <w:t xml:space="preserve"> </w:t>
      </w:r>
      <w:r w:rsidR="002F6743" w:rsidRPr="00720FFE">
        <w:t>(</w:t>
      </w:r>
      <w:r w:rsidRPr="00720FFE">
        <w:t>GLM</w:t>
      </w:r>
      <w:r w:rsidR="002F6743" w:rsidRPr="00720FFE">
        <w:t>)</w:t>
      </w:r>
      <w:r w:rsidRPr="00720FFE">
        <w:t xml:space="preserve"> differential gene expression analysis (edgeR package</w:t>
      </w:r>
      <w:sdt>
        <w:sdtPr>
          <w:alias w:val="SmartCite Citation"/>
          <w:tag w:val="97039512-3b89-45a5-8b78-06e6d26ce516:f0b69d8e-a4c3-4890-ba0c-cef66e996fe9+"/>
          <w:id w:val="1869477150"/>
          <w:placeholder>
            <w:docPart w:val="DefaultPlaceholder_-1854013440"/>
          </w:placeholder>
        </w:sdtPr>
        <w:sdtEndPr/>
        <w:sdtContent>
          <w:r w:rsidR="00682018" w:rsidRPr="00720FFE">
            <w:rPr>
              <w:rFonts w:eastAsia="Times New Roman"/>
              <w:vertAlign w:val="superscript"/>
            </w:rPr>
            <w:t>13</w:t>
          </w:r>
        </w:sdtContent>
      </w:sdt>
      <w:r w:rsidR="0095610A" w:rsidRPr="00720FFE">
        <w:t>)</w:t>
      </w:r>
      <w:r w:rsidRPr="00720FFE">
        <w:t xml:space="preserve"> and the generation of co</w:t>
      </w:r>
      <w:r w:rsidR="00B23235" w:rsidRPr="00720FFE">
        <w:t>-</w:t>
      </w:r>
      <w:r w:rsidRPr="00720FFE">
        <w:t>expression clusters using Gaussian mixture models (coseq package</w:t>
      </w:r>
      <w:sdt>
        <w:sdtPr>
          <w:alias w:val="SmartCite Citation"/>
          <w:tag w:val="97039512-3b89-45a5-8b78-06e6d26ce516:8336c6d1-97c9-473c-9575-a165514d2bfd+"/>
          <w:id w:val="-723598661"/>
          <w:placeholder>
            <w:docPart w:val="DefaultPlaceholder_-1854013440"/>
          </w:placeholder>
        </w:sdtPr>
        <w:sdtEndPr/>
        <w:sdtContent>
          <w:r w:rsidR="00682018" w:rsidRPr="00720FFE">
            <w:rPr>
              <w:rFonts w:eastAsia="Times New Roman"/>
              <w:vertAlign w:val="superscript"/>
            </w:rPr>
            <w:t>12</w:t>
          </w:r>
        </w:sdtContent>
      </w:sdt>
      <w:r w:rsidR="0095610A" w:rsidRPr="00720FFE">
        <w:t>)</w:t>
      </w:r>
      <w:r w:rsidRPr="00720FFE">
        <w:t xml:space="preserve">. DiCoExpress handles </w:t>
      </w:r>
      <w:r w:rsidR="00252D15" w:rsidRPr="00720FFE">
        <w:t xml:space="preserve">complete and unbalanced design </w:t>
      </w:r>
      <w:r w:rsidRPr="00720FFE">
        <w:t>up to 2 biological factors (</w:t>
      </w:r>
      <w:r w:rsidR="002D52DD" w:rsidRPr="00720FFE">
        <w:t>i</w:t>
      </w:r>
      <w:r w:rsidRPr="00720FFE">
        <w:t>.e.</w:t>
      </w:r>
      <w:r w:rsidR="0095610A" w:rsidRPr="00720FFE">
        <w:t>,</w:t>
      </w:r>
      <w:r w:rsidRPr="00720FFE">
        <w:t xml:space="preserve"> genotype and treatment) and one technical factor (</w:t>
      </w:r>
      <w:r w:rsidR="002D52DD" w:rsidRPr="00720FFE">
        <w:t>i</w:t>
      </w:r>
      <w:r w:rsidRPr="00720FFE">
        <w:t>.e.</w:t>
      </w:r>
      <w:r w:rsidR="0095610A" w:rsidRPr="00720FFE">
        <w:t>,</w:t>
      </w:r>
      <w:r w:rsidRPr="00720FFE">
        <w:t xml:space="preserve"> replicate).</w:t>
      </w:r>
      <w:r w:rsidR="00252D15" w:rsidRPr="00720FFE">
        <w:t xml:space="preserve"> The originality of DiCoExpress </w:t>
      </w:r>
      <w:r w:rsidR="00E01FA4" w:rsidRPr="00720FFE">
        <w:t xml:space="preserve">lies in </w:t>
      </w:r>
      <w:r w:rsidR="00252D15" w:rsidRPr="00720FFE">
        <w:t xml:space="preserve">its directory architecture </w:t>
      </w:r>
      <w:r w:rsidR="00E01FA4" w:rsidRPr="00720FFE">
        <w:t xml:space="preserve">storing and organizing </w:t>
      </w:r>
      <w:r w:rsidR="00252D15" w:rsidRPr="00720FFE">
        <w:t>data, scripts</w:t>
      </w:r>
      <w:r w:rsidR="00B548DB" w:rsidRPr="00720FFE">
        <w:t>,</w:t>
      </w:r>
      <w:r w:rsidR="00252D15" w:rsidRPr="00720FFE">
        <w:t xml:space="preserve"> and results and </w:t>
      </w:r>
      <w:r w:rsidR="00E01FA4" w:rsidRPr="00720FFE">
        <w:t xml:space="preserve">in </w:t>
      </w:r>
      <w:r w:rsidR="00252D15" w:rsidRPr="00720FFE">
        <w:t xml:space="preserve">the automation of the writing of the contrasts </w:t>
      </w:r>
      <w:r w:rsidR="00A81DBF" w:rsidRPr="00720FFE">
        <w:t>allowing</w:t>
      </w:r>
      <w:r w:rsidR="00252D15" w:rsidRPr="00720FFE">
        <w:t xml:space="preserve"> the user to investigate numerous questions </w:t>
      </w:r>
      <w:r w:rsidR="00E01FA4" w:rsidRPr="00720FFE">
        <w:t xml:space="preserve">within </w:t>
      </w:r>
      <w:r w:rsidR="00252D15" w:rsidRPr="00720FFE">
        <w:t xml:space="preserve">the same statistical model. An </w:t>
      </w:r>
      <w:r w:rsidR="009B5233" w:rsidRPr="00720FFE">
        <w:t>effort was also made to provide</w:t>
      </w:r>
      <w:r w:rsidR="00671297" w:rsidRPr="00720FFE">
        <w:t xml:space="preserve"> </w:t>
      </w:r>
      <w:r w:rsidR="00252D15" w:rsidRPr="00720FFE">
        <w:t>graphical outputs</w:t>
      </w:r>
      <w:r w:rsidR="009B5233" w:rsidRPr="00720FFE">
        <w:t xml:space="preserve"> illustrating the statistical results</w:t>
      </w:r>
      <w:r w:rsidR="006365BB" w:rsidRPr="00720FFE">
        <w:t xml:space="preserve">. </w:t>
      </w:r>
    </w:p>
    <w:p w14:paraId="61A82C92" w14:textId="77777777" w:rsidR="000E0E92" w:rsidRPr="00720FFE" w:rsidRDefault="000E0E92" w:rsidP="00720FFE"/>
    <w:p w14:paraId="17E1C616" w14:textId="3F9C1396" w:rsidR="00597072" w:rsidRPr="00720FFE" w:rsidRDefault="00B00C34" w:rsidP="00720FFE">
      <w:r w:rsidRPr="00720FFE">
        <w:t xml:space="preserve">The </w:t>
      </w:r>
      <w:proofErr w:type="spellStart"/>
      <w:r w:rsidRPr="00720FFE">
        <w:t>DiCoExpress</w:t>
      </w:r>
      <w:proofErr w:type="spellEnd"/>
      <w:r w:rsidRPr="00720FFE">
        <w:t xml:space="preserve"> workspace is available at</w:t>
      </w:r>
      <w:r w:rsidR="007D5A2A" w:rsidRPr="00720FFE">
        <w:t xml:space="preserve"> </w:t>
      </w:r>
      <w:hyperlink r:id="rId12" w:history="1">
        <w:r w:rsidR="0048409D" w:rsidRPr="00720FFE">
          <w:rPr>
            <w:rStyle w:val="Hyperlink"/>
            <w:color w:val="auto"/>
          </w:rPr>
          <w:t>https://forgemia.inra.fr/GNet/dicoexpress</w:t>
        </w:r>
      </w:hyperlink>
      <w:r w:rsidR="0048409D" w:rsidRPr="00720FFE">
        <w:t xml:space="preserve">. </w:t>
      </w:r>
      <w:r w:rsidRPr="00720FFE">
        <w:t>It contains four directories, two pdf, and two text files. The Data/ directory contains the input datasets</w:t>
      </w:r>
      <w:r w:rsidR="002F6743" w:rsidRPr="00720FFE">
        <w:t xml:space="preserve">; for this protocol, we will use </w:t>
      </w:r>
      <w:r w:rsidR="00202511" w:rsidRPr="00720FFE">
        <w:t xml:space="preserve">the </w:t>
      </w:r>
      <w:r w:rsidR="007004D2" w:rsidRPr="00720FFE">
        <w:t>"</w:t>
      </w:r>
      <w:r w:rsidR="00202511" w:rsidRPr="00720FFE">
        <w:t>tutorial</w:t>
      </w:r>
      <w:r w:rsidR="007004D2" w:rsidRPr="00720FFE">
        <w:t>"</w:t>
      </w:r>
      <w:r w:rsidR="00202511" w:rsidRPr="00720FFE">
        <w:t xml:space="preserve"> dataset</w:t>
      </w:r>
      <w:r w:rsidRPr="00720FFE">
        <w:t>.</w:t>
      </w:r>
      <w:r w:rsidR="004D2021" w:rsidRPr="00720FFE">
        <w:t xml:space="preserve"> </w:t>
      </w:r>
      <w:r w:rsidR="00597072" w:rsidRPr="00720FFE">
        <w:t>The Sources/ directory contains seven R functions necessary to perform the analysis, and</w:t>
      </w:r>
      <w:r w:rsidR="00A81DBF" w:rsidRPr="00720FFE">
        <w:t xml:space="preserve"> must not be modified by the user</w:t>
      </w:r>
      <w:r w:rsidR="00597072" w:rsidRPr="00720FFE">
        <w:t>. The analysis is run using scripts stored in the Template_scripts/ directory. The one used in this protocol is called DiCoExpress_Tutorial_JoVE.R and can be easily adapted to any transcriptomic project. All the results are written in the Results/ directory and stored in a subdirectory named according to the project. The README.md file contains useful installation information, and any specific details concerning the method and its use can be found in the DiCoExpress_Reference_Manual.pdf file.</w:t>
      </w:r>
    </w:p>
    <w:p w14:paraId="63B130BB" w14:textId="77777777" w:rsidR="000E0E92" w:rsidRPr="00720FFE" w:rsidRDefault="000E0E92" w:rsidP="00720FFE">
      <w:pPr>
        <w:pStyle w:val="NormalWeb"/>
        <w:spacing w:before="0" w:beforeAutospacing="0" w:after="0" w:afterAutospacing="0"/>
        <w:rPr>
          <w:rFonts w:eastAsia="Calibri"/>
          <w:sz w:val="24"/>
          <w:szCs w:val="24"/>
          <w:lang w:val="en-US" w:eastAsia="en-US"/>
        </w:rPr>
      </w:pPr>
    </w:p>
    <w:p w14:paraId="2371980F" w14:textId="501F8153" w:rsidR="00213982" w:rsidRPr="00720FFE" w:rsidRDefault="00E86260" w:rsidP="00720FFE">
      <w:pPr>
        <w:pStyle w:val="NormalWeb"/>
        <w:spacing w:before="0" w:beforeAutospacing="0" w:after="0" w:afterAutospacing="0"/>
        <w:rPr>
          <w:rFonts w:eastAsia="Calibri"/>
          <w:sz w:val="24"/>
          <w:szCs w:val="24"/>
          <w:lang w:val="en-US" w:eastAsia="en-US"/>
        </w:rPr>
      </w:pPr>
      <w:r w:rsidRPr="00720FFE">
        <w:rPr>
          <w:rFonts w:eastAsia="Calibri"/>
          <w:sz w:val="24"/>
          <w:szCs w:val="24"/>
          <w:lang w:val="en-US" w:eastAsia="en-US"/>
        </w:rPr>
        <w:t xml:space="preserve">This video tutorial guides the user through the different features of DiCoExpress with the aim to overcome the reluctance felt by biologists using </w:t>
      </w:r>
      <w:r w:rsidR="008B6F45" w:rsidRPr="00720FFE">
        <w:rPr>
          <w:rFonts w:eastAsia="Calibri"/>
          <w:sz w:val="24"/>
          <w:szCs w:val="24"/>
          <w:lang w:val="en-US" w:eastAsia="en-US"/>
        </w:rPr>
        <w:t>command-</w:t>
      </w:r>
      <w:r w:rsidR="002F6743" w:rsidRPr="00720FFE">
        <w:rPr>
          <w:rFonts w:eastAsia="Calibri"/>
          <w:sz w:val="24"/>
          <w:szCs w:val="24"/>
          <w:lang w:val="en-US" w:eastAsia="en-US"/>
        </w:rPr>
        <w:t>line-</w:t>
      </w:r>
      <w:r w:rsidRPr="00720FFE">
        <w:rPr>
          <w:rFonts w:eastAsia="Calibri"/>
          <w:sz w:val="24"/>
          <w:szCs w:val="24"/>
          <w:lang w:val="en-US" w:eastAsia="en-US"/>
        </w:rPr>
        <w:t>based tools.</w:t>
      </w:r>
      <w:r w:rsidRPr="00720FFE" w:rsidDel="00E86260">
        <w:rPr>
          <w:rFonts w:eastAsia="Calibri"/>
          <w:sz w:val="24"/>
          <w:szCs w:val="24"/>
          <w:lang w:val="en-US" w:eastAsia="en-US"/>
        </w:rPr>
        <w:t xml:space="preserve"> </w:t>
      </w:r>
      <w:r w:rsidR="00004A43" w:rsidRPr="00720FFE">
        <w:rPr>
          <w:rFonts w:eastAsia="Calibri"/>
          <w:sz w:val="24"/>
          <w:szCs w:val="24"/>
          <w:lang w:val="en-US" w:eastAsia="en-US"/>
        </w:rPr>
        <w:t xml:space="preserve">We present here the </w:t>
      </w:r>
      <w:r w:rsidR="006C3BCF" w:rsidRPr="00720FFE">
        <w:rPr>
          <w:rFonts w:eastAsia="Calibri"/>
          <w:sz w:val="24"/>
          <w:szCs w:val="24"/>
          <w:lang w:val="en-US" w:eastAsia="en-US"/>
        </w:rPr>
        <w:t xml:space="preserve">analysis of </w:t>
      </w:r>
      <w:r w:rsidR="00004A43" w:rsidRPr="00720FFE">
        <w:rPr>
          <w:rFonts w:eastAsia="Calibri"/>
          <w:sz w:val="24"/>
          <w:szCs w:val="24"/>
          <w:lang w:val="en-US" w:eastAsia="en-US"/>
        </w:rPr>
        <w:t xml:space="preserve">an artificial </w:t>
      </w:r>
      <w:r w:rsidR="0072276D" w:rsidRPr="00720FFE">
        <w:rPr>
          <w:rFonts w:eastAsia="Calibri"/>
          <w:sz w:val="24"/>
          <w:szCs w:val="24"/>
          <w:lang w:val="en-US" w:eastAsia="en-US"/>
        </w:rPr>
        <w:t xml:space="preserve">RNA-Seq </w:t>
      </w:r>
      <w:r w:rsidR="006C3BCF" w:rsidRPr="00720FFE">
        <w:rPr>
          <w:rFonts w:eastAsia="Calibri"/>
          <w:sz w:val="24"/>
          <w:szCs w:val="24"/>
          <w:lang w:val="en-US" w:eastAsia="en-US"/>
        </w:rPr>
        <w:t>dataset</w:t>
      </w:r>
      <w:r w:rsidR="00671297" w:rsidRPr="00720FFE">
        <w:rPr>
          <w:rFonts w:eastAsia="Calibri"/>
          <w:sz w:val="24"/>
          <w:szCs w:val="24"/>
          <w:lang w:val="en-US" w:eastAsia="en-US"/>
        </w:rPr>
        <w:t xml:space="preserve"> </w:t>
      </w:r>
      <w:r w:rsidRPr="00720FFE">
        <w:rPr>
          <w:rFonts w:eastAsia="Calibri"/>
          <w:sz w:val="24"/>
          <w:szCs w:val="24"/>
          <w:lang w:val="en-US" w:eastAsia="en-US"/>
        </w:rPr>
        <w:t>describing</w:t>
      </w:r>
      <w:r w:rsidR="006C3BCF" w:rsidRPr="00720FFE">
        <w:rPr>
          <w:rFonts w:eastAsia="Calibri"/>
          <w:sz w:val="24"/>
          <w:szCs w:val="24"/>
          <w:lang w:val="en-US" w:eastAsia="en-US"/>
        </w:rPr>
        <w:t xml:space="preserve"> gene expression in three biological replicates of </w:t>
      </w:r>
      <w:r w:rsidR="00004A43" w:rsidRPr="00720FFE">
        <w:rPr>
          <w:rFonts w:eastAsia="Calibri"/>
          <w:sz w:val="24"/>
          <w:szCs w:val="24"/>
          <w:lang w:val="en-US" w:eastAsia="en-US"/>
        </w:rPr>
        <w:t>four genotypes</w:t>
      </w:r>
      <w:r w:rsidRPr="00720FFE">
        <w:rPr>
          <w:rFonts w:eastAsia="Calibri"/>
          <w:sz w:val="24"/>
          <w:szCs w:val="24"/>
          <w:lang w:val="en-US" w:eastAsia="en-US"/>
        </w:rPr>
        <w:t>,</w:t>
      </w:r>
      <w:r w:rsidR="006C3BCF" w:rsidRPr="00720FFE">
        <w:rPr>
          <w:rFonts w:eastAsia="Calibri"/>
          <w:sz w:val="24"/>
          <w:szCs w:val="24"/>
          <w:lang w:val="en-US" w:eastAsia="en-US"/>
        </w:rPr>
        <w:t xml:space="preserve"> with or without treatment</w:t>
      </w:r>
      <w:r w:rsidR="00BD4488" w:rsidRPr="00720FFE">
        <w:rPr>
          <w:rFonts w:eastAsia="Calibri"/>
          <w:sz w:val="24"/>
          <w:szCs w:val="24"/>
          <w:lang w:val="en-US" w:eastAsia="en-US"/>
        </w:rPr>
        <w:t>.</w:t>
      </w:r>
      <w:r w:rsidR="00671297" w:rsidRPr="00720FFE">
        <w:rPr>
          <w:rFonts w:eastAsia="Calibri"/>
          <w:sz w:val="24"/>
          <w:szCs w:val="24"/>
          <w:lang w:val="en-US" w:eastAsia="en-US"/>
        </w:rPr>
        <w:t xml:space="preserve"> </w:t>
      </w:r>
      <w:r w:rsidR="004D2021" w:rsidRPr="00720FFE">
        <w:rPr>
          <w:rFonts w:eastAsia="Calibri"/>
          <w:sz w:val="24"/>
          <w:szCs w:val="24"/>
          <w:lang w:val="en-US" w:eastAsia="en-US"/>
        </w:rPr>
        <w:t>We will now go through the different steps of the DiCoExpress workflow illustrated in Figure 1.</w:t>
      </w:r>
      <w:r w:rsidR="00213982" w:rsidRPr="00720FFE">
        <w:rPr>
          <w:rFonts w:eastAsia="Calibri"/>
          <w:sz w:val="24"/>
          <w:szCs w:val="24"/>
          <w:lang w:val="en-US" w:eastAsia="en-US"/>
        </w:rPr>
        <w:t xml:space="preserve"> The script described in the Protocol section and input files are available on the project site: </w:t>
      </w:r>
      <w:hyperlink r:id="rId13" w:history="1">
        <w:r w:rsidR="0048409D" w:rsidRPr="00720FFE">
          <w:rPr>
            <w:rStyle w:val="Hyperlink"/>
            <w:rFonts w:eastAsia="Calibri"/>
            <w:color w:val="auto"/>
            <w:sz w:val="24"/>
            <w:szCs w:val="24"/>
            <w:lang w:val="en-US" w:eastAsia="en-US"/>
          </w:rPr>
          <w:t>https://forgemia.inra.fr/GNet/dicoexpress</w:t>
        </w:r>
      </w:hyperlink>
    </w:p>
    <w:p w14:paraId="57E34BF8" w14:textId="25A7C331" w:rsidR="00213982" w:rsidRPr="00720FFE" w:rsidRDefault="00213982" w:rsidP="00720FFE">
      <w:pPr>
        <w:rPr>
          <w:lang w:val="en-GB"/>
        </w:rPr>
      </w:pPr>
    </w:p>
    <w:p w14:paraId="3075A9FC" w14:textId="70885A6B" w:rsidR="002F6743" w:rsidRPr="00720FFE" w:rsidRDefault="00670944" w:rsidP="00720FFE">
      <w:r w:rsidRPr="00720FFE">
        <w:rPr>
          <w:b/>
        </w:rPr>
        <w:t>PREREQUISITES</w:t>
      </w:r>
      <w:r w:rsidRPr="00720FFE">
        <w:t xml:space="preserve"> </w:t>
      </w:r>
    </w:p>
    <w:p w14:paraId="2239FE2A" w14:textId="1D9F7596" w:rsidR="002F6743" w:rsidRPr="00720FFE" w:rsidRDefault="002F6743" w:rsidP="00720FFE"/>
    <w:p w14:paraId="2244C200" w14:textId="77777777" w:rsidR="002F6743" w:rsidRPr="00720FFE" w:rsidRDefault="002F6743" w:rsidP="00720FFE">
      <w:pPr>
        <w:rPr>
          <w:b/>
          <w:bCs/>
        </w:rPr>
      </w:pPr>
      <w:r w:rsidRPr="00720FFE">
        <w:rPr>
          <w:b/>
          <w:bCs/>
        </w:rPr>
        <w:t>Prepare data files</w:t>
      </w:r>
    </w:p>
    <w:p w14:paraId="42D35018" w14:textId="73D87EAD" w:rsidR="002F6743" w:rsidRPr="00720FFE" w:rsidRDefault="002F6743" w:rsidP="00720FFE">
      <w:r w:rsidRPr="00720FFE">
        <w:lastRenderedPageBreak/>
        <w:t xml:space="preserve">The four csv files stored in the Data/ directory should be named according to the project name. In our example, all the names, therefore, begin with </w:t>
      </w:r>
      <w:r w:rsidR="007004D2" w:rsidRPr="00720FFE">
        <w:t>"</w:t>
      </w:r>
      <w:r w:rsidRPr="00720FFE">
        <w:t>Tutorial</w:t>
      </w:r>
      <w:r w:rsidR="007004D2" w:rsidRPr="00720FFE">
        <w:t>"</w:t>
      </w:r>
      <w:r w:rsidRPr="00720FFE">
        <w:t>, and we will set</w:t>
      </w:r>
      <w:r w:rsidRPr="00720FFE">
        <w:rPr>
          <w:rStyle w:val="HTMLCode"/>
          <w:rFonts w:eastAsia="Noto Sans Symbols"/>
          <w:lang w:val="en-GB"/>
        </w:rPr>
        <w:t xml:space="preserve"> </w:t>
      </w:r>
      <w:r w:rsidRPr="00720FFE">
        <w:rPr>
          <w:rStyle w:val="HTMLCode"/>
          <w:rFonts w:eastAsia="Noto Sans Symbols"/>
          <w:sz w:val="24"/>
          <w:szCs w:val="24"/>
          <w:lang w:val="en-GB"/>
        </w:rPr>
        <w:t>Project_Name</w:t>
      </w:r>
      <w:r w:rsidRPr="00720FFE">
        <w:rPr>
          <w:rStyle w:val="HTMLCode"/>
          <w:rFonts w:eastAsia="Noto Sans Symbols"/>
          <w:lang w:val="en-GB"/>
        </w:rPr>
        <w:t xml:space="preserve"> =</w:t>
      </w:r>
      <w:r w:rsidRPr="00720FFE">
        <w:rPr>
          <w:rStyle w:val="st"/>
          <w:rFonts w:eastAsia="Courier New"/>
          <w:lang w:val="en-GB"/>
        </w:rPr>
        <w:t xml:space="preserve"> </w:t>
      </w:r>
      <w:r w:rsidR="007004D2" w:rsidRPr="00720FFE">
        <w:rPr>
          <w:rStyle w:val="st"/>
          <w:rFonts w:eastAsia="Courier New"/>
          <w:lang w:val="en-GB"/>
        </w:rPr>
        <w:t>"</w:t>
      </w:r>
      <w:r w:rsidRPr="00720FFE">
        <w:rPr>
          <w:rStyle w:val="st"/>
          <w:rFonts w:eastAsia="Courier New"/>
          <w:lang w:val="en-GB"/>
        </w:rPr>
        <w:t>Tutorial</w:t>
      </w:r>
      <w:r w:rsidR="007004D2" w:rsidRPr="00720FFE">
        <w:rPr>
          <w:rStyle w:val="st"/>
          <w:rFonts w:eastAsia="Courier New"/>
          <w:lang w:val="en-GB"/>
        </w:rPr>
        <w:t>"</w:t>
      </w:r>
      <w:r w:rsidRPr="00720FFE">
        <w:t xml:space="preserve"> in Step 4 of the protocol. The separator used in the csv files must be indicated in the Sep variable </w:t>
      </w:r>
      <w:r w:rsidR="00A81DBF" w:rsidRPr="00720FFE">
        <w:t xml:space="preserve">in </w:t>
      </w:r>
      <w:r w:rsidRPr="00720FFE">
        <w:t>Step 4</w:t>
      </w:r>
      <w:r w:rsidR="00407245" w:rsidRPr="00720FFE">
        <w:t>.</w:t>
      </w:r>
      <w:r w:rsidRPr="00720FFE">
        <w:t xml:space="preserve"> </w:t>
      </w:r>
      <w:r w:rsidR="00407245" w:rsidRPr="00720FFE">
        <w:t>I</w:t>
      </w:r>
      <w:r w:rsidRPr="00720FFE">
        <w:t xml:space="preserve">n our </w:t>
      </w:r>
      <w:r w:rsidR="007004D2" w:rsidRPr="00720FFE">
        <w:t>"</w:t>
      </w:r>
      <w:r w:rsidRPr="00720FFE">
        <w:t>tutorial</w:t>
      </w:r>
      <w:r w:rsidR="007004D2" w:rsidRPr="00720FFE">
        <w:t>"</w:t>
      </w:r>
      <w:r w:rsidRPr="00720FFE">
        <w:t xml:space="preserve"> dataset, the separator is a tabulation. </w:t>
      </w:r>
      <w:r w:rsidR="00407245" w:rsidRPr="00720FFE">
        <w:t xml:space="preserve">For advanced users the </w:t>
      </w:r>
      <w:r w:rsidRPr="00720FFE">
        <w:t>full dataset can be reduced to a subset by providing a list of instructions and a new Project_Name through the Filter variable. This option avoids redundant copies of the input files and verifies FAIR principles</w:t>
      </w:r>
      <w:sdt>
        <w:sdtPr>
          <w:alias w:val="SmartCite Citation"/>
          <w:tag w:val="97039512-3b89-45a5-8b78-06e6d26ce516:8011d75e-20e0-4ef4-b4cb-0cb9bcbf0f4a+"/>
          <w:id w:val="-404913381"/>
          <w:placeholder>
            <w:docPart w:val="DefaultPlaceholder_-1854013440"/>
          </w:placeholder>
        </w:sdtPr>
        <w:sdtEndPr/>
        <w:sdtContent>
          <w:r w:rsidR="00682018" w:rsidRPr="00720FFE">
            <w:rPr>
              <w:rFonts w:eastAsia="Times New Roman"/>
              <w:vertAlign w:val="superscript"/>
            </w:rPr>
            <w:t>14</w:t>
          </w:r>
        </w:sdtContent>
      </w:sdt>
      <w:r w:rsidRPr="00720FFE">
        <w:t>.</w:t>
      </w:r>
      <w:r w:rsidR="00720FFE" w:rsidRPr="00720FFE">
        <w:t xml:space="preserve"> </w:t>
      </w:r>
    </w:p>
    <w:p w14:paraId="7BE5C64F" w14:textId="77777777" w:rsidR="000E0E92" w:rsidRPr="00720FFE" w:rsidRDefault="000E0E92" w:rsidP="00720FFE"/>
    <w:p w14:paraId="094F6D27" w14:textId="7C3A6D49" w:rsidR="002F6743" w:rsidRPr="00720FFE" w:rsidRDefault="002F6743" w:rsidP="00720FFE">
      <w:r w:rsidRPr="00720FFE">
        <w:t>Among the four csv files, only the COUNTS and TARGET files are mandatory. They contain the raw counts for every gene (here Tutorial_COUNTS.csv) and the experimental design description (here Tutorial_TARGET.csv). The TARGET.csv file describes every sample (one sample per row) with a modality for each biological or technica</w:t>
      </w:r>
      <w:r w:rsidR="0031080B" w:rsidRPr="00720FFE">
        <w:t>l factor (in the columns). W</w:t>
      </w:r>
      <w:r w:rsidRPr="00720FFE">
        <w:t>e strongly recommend that the names chosen for the modalities start with a letter, not a number. The name of the last column (</w:t>
      </w:r>
      <w:r w:rsidR="007004D2" w:rsidRPr="00720FFE">
        <w:t>"</w:t>
      </w:r>
      <w:r w:rsidRPr="00720FFE">
        <w:t>Replicate</w:t>
      </w:r>
      <w:r w:rsidR="007004D2" w:rsidRPr="00720FFE">
        <w:t>"</w:t>
      </w:r>
      <w:r w:rsidRPr="00720FFE">
        <w:t xml:space="preserve">) cannot be changed. Finally, the sample names (first column) must match the names in the headings of the COUNTS.csv file (Genotype1_control_rep1 in our example). The Enrichment.csv file in which every line contains one Gene_ID and one annotation term is only required if the user plans to run the enrichment analysis. If one gene has several annotations, they will have to be written on different lines. The Annotation.csv file is optional and is used to add a short description of every gene in the output files. The best way to get an annotation file is to retrieve the information from dedicated databases (e.g., Thalemine: </w:t>
      </w:r>
      <w:hyperlink r:id="rId14" w:history="1">
        <w:r w:rsidR="0048409D" w:rsidRPr="00720FFE">
          <w:rPr>
            <w:rStyle w:val="Hyperlink"/>
            <w:color w:val="auto"/>
          </w:rPr>
          <w:t>https://bar.utoronto.ca/thalemine/begin.do</w:t>
        </w:r>
      </w:hyperlink>
      <w:r w:rsidR="0048409D" w:rsidRPr="00720FFE">
        <w:t xml:space="preserve"> </w:t>
      </w:r>
      <w:r w:rsidRPr="00720FFE">
        <w:t>for Arabidopsis).</w:t>
      </w:r>
    </w:p>
    <w:p w14:paraId="578C85FF" w14:textId="77777777" w:rsidR="002F6743" w:rsidRPr="00720FFE" w:rsidRDefault="002F6743" w:rsidP="00720FFE"/>
    <w:p w14:paraId="5A9070EB" w14:textId="77777777" w:rsidR="002F6743" w:rsidRPr="00720FFE" w:rsidRDefault="002F6743" w:rsidP="00720FFE">
      <w:pPr>
        <w:rPr>
          <w:b/>
          <w:bCs/>
        </w:rPr>
      </w:pPr>
      <w:r w:rsidRPr="00720FFE">
        <w:rPr>
          <w:b/>
          <w:bCs/>
        </w:rPr>
        <w:t>Installation of DiCoExpress</w:t>
      </w:r>
    </w:p>
    <w:p w14:paraId="7248E0D4" w14:textId="204793B7" w:rsidR="002F6743" w:rsidRPr="00720FFE" w:rsidRDefault="002F6743" w:rsidP="00720FFE">
      <w:r w:rsidRPr="00720FFE">
        <w:rPr>
          <w:bCs/>
        </w:rPr>
        <w:t xml:space="preserve">DiCoExpress requires </w:t>
      </w:r>
      <w:r w:rsidR="00407245" w:rsidRPr="00720FFE">
        <w:rPr>
          <w:bCs/>
        </w:rPr>
        <w:t>specific</w:t>
      </w:r>
      <w:r w:rsidRPr="00720FFE">
        <w:rPr>
          <w:bCs/>
        </w:rPr>
        <w:t xml:space="preserve"> R packages. </w:t>
      </w:r>
      <w:r w:rsidRPr="00720FFE">
        <w:t>Use the command line source(</w:t>
      </w:r>
      <w:r w:rsidR="007004D2" w:rsidRPr="00720FFE">
        <w:t>"</w:t>
      </w:r>
      <w:r w:rsidRPr="00720FFE">
        <w:t>../Sources/Install_Packages.R</w:t>
      </w:r>
      <w:r w:rsidR="007004D2" w:rsidRPr="00720FFE">
        <w:t>"</w:t>
      </w:r>
      <w:r w:rsidRPr="00720FFE">
        <w:t>) in the R console to check the required packages</w:t>
      </w:r>
      <w:r w:rsidR="007004D2" w:rsidRPr="00720FFE">
        <w:t>'</w:t>
      </w:r>
      <w:r w:rsidRPr="00720FFE">
        <w:t xml:space="preserve"> installation status. For users on Linux, another solution is to install the container dedicated to DiCoExpress and available at </w:t>
      </w:r>
      <w:hyperlink r:id="rId15" w:history="1">
        <w:r w:rsidR="0048409D" w:rsidRPr="00720FFE">
          <w:rPr>
            <w:rStyle w:val="Hyperlink"/>
            <w:color w:val="auto"/>
          </w:rPr>
          <w:t>https://forgemia.inra.fr/GNet/dicoexpress/container_registry</w:t>
        </w:r>
      </w:hyperlink>
      <w:r w:rsidRPr="00720FFE">
        <w:rPr>
          <w:rStyle w:val="Hyperlink"/>
          <w:color w:val="auto"/>
          <w:u w:val="none"/>
        </w:rPr>
        <w:t xml:space="preserve">. </w:t>
      </w:r>
      <w:r w:rsidRPr="00720FFE">
        <w:t>By definition, this container contains DiCoExpress with all of the parts needed, such as libraries and other dependencies.</w:t>
      </w:r>
    </w:p>
    <w:p w14:paraId="631BD657" w14:textId="31EDCCE7" w:rsidR="00B548DB" w:rsidRPr="00720FFE" w:rsidRDefault="0012070A" w:rsidP="00720FFE">
      <w:r w:rsidRPr="00720FFE">
        <w:t xml:space="preserve"> </w:t>
      </w:r>
    </w:p>
    <w:p w14:paraId="0E99E7E0" w14:textId="5E04DD1C" w:rsidR="00FC5233" w:rsidRPr="00720FFE" w:rsidRDefault="00921468" w:rsidP="00720FFE">
      <w:r w:rsidRPr="00720FFE">
        <w:rPr>
          <w:b/>
          <w:bCs/>
        </w:rPr>
        <w:t>PROTOCOL:</w:t>
      </w:r>
      <w:r w:rsidRPr="00720FFE">
        <w:t xml:space="preserve"> </w:t>
      </w:r>
    </w:p>
    <w:p w14:paraId="10FEF518" w14:textId="0F94CAA7" w:rsidR="00B548DB" w:rsidRPr="00720FFE" w:rsidRDefault="00B548DB" w:rsidP="00720FFE">
      <w:pPr>
        <w:rPr>
          <w:b/>
          <w:bCs/>
        </w:rPr>
      </w:pPr>
    </w:p>
    <w:p w14:paraId="5A2F12DA" w14:textId="0287E2C4" w:rsidR="000E0E92" w:rsidRPr="00720FFE" w:rsidRDefault="000E0E92" w:rsidP="00720FFE">
      <w:pPr>
        <w:pStyle w:val="ListParagraph"/>
        <w:numPr>
          <w:ilvl w:val="0"/>
          <w:numId w:val="1"/>
        </w:numPr>
        <w:ind w:left="0" w:firstLine="0"/>
        <w:rPr>
          <w:b/>
          <w:bCs/>
        </w:rPr>
      </w:pPr>
      <w:proofErr w:type="spellStart"/>
      <w:r w:rsidRPr="00720FFE">
        <w:rPr>
          <w:b/>
          <w:bCs/>
        </w:rPr>
        <w:t>DiCoExpress</w:t>
      </w:r>
      <w:proofErr w:type="spellEnd"/>
    </w:p>
    <w:p w14:paraId="69F1F9FD" w14:textId="77777777" w:rsidR="000E0E92" w:rsidRPr="00720FFE" w:rsidRDefault="000E0E92" w:rsidP="00720FFE"/>
    <w:p w14:paraId="4F2CEC1F" w14:textId="2AD73D8D" w:rsidR="00D756FC" w:rsidRPr="00720FFE" w:rsidRDefault="00EC3048" w:rsidP="00720FFE">
      <w:pPr>
        <w:pStyle w:val="ListParagraph"/>
        <w:numPr>
          <w:ilvl w:val="1"/>
          <w:numId w:val="1"/>
        </w:numPr>
        <w:ind w:left="0" w:firstLine="0"/>
      </w:pPr>
      <w:r w:rsidRPr="00720FFE">
        <w:t>Open a</w:t>
      </w:r>
      <w:r w:rsidR="00720FFE" w:rsidRPr="00720FFE">
        <w:t xml:space="preserve"> </w:t>
      </w:r>
      <w:r w:rsidR="00D756FC" w:rsidRPr="00720FFE">
        <w:t xml:space="preserve">R </w:t>
      </w:r>
      <w:r w:rsidR="0002452A" w:rsidRPr="00720FFE">
        <w:t xml:space="preserve">studio </w:t>
      </w:r>
      <w:r w:rsidR="00D756FC" w:rsidRPr="00720FFE">
        <w:t xml:space="preserve">session </w:t>
      </w:r>
      <w:r w:rsidRPr="00720FFE">
        <w:t xml:space="preserve">and set directory to </w:t>
      </w:r>
      <w:proofErr w:type="spellStart"/>
      <w:r w:rsidR="00D756FC" w:rsidRPr="00720FFE">
        <w:t>Template_scripts</w:t>
      </w:r>
      <w:proofErr w:type="spellEnd"/>
      <w:r w:rsidR="000E0E92" w:rsidRPr="00720FFE">
        <w:t>.</w:t>
      </w:r>
    </w:p>
    <w:p w14:paraId="6DA4BFED" w14:textId="77777777" w:rsidR="000E0E92" w:rsidRPr="00720FFE" w:rsidRDefault="000E0E92" w:rsidP="00720FFE">
      <w:pPr>
        <w:pStyle w:val="ListParagraph"/>
        <w:ind w:left="0"/>
      </w:pPr>
    </w:p>
    <w:p w14:paraId="79E1226F" w14:textId="5D9F1A9F" w:rsidR="00D756FC" w:rsidRPr="00720FFE" w:rsidRDefault="00D756FC" w:rsidP="00720FFE">
      <w:pPr>
        <w:pStyle w:val="ListParagraph"/>
        <w:numPr>
          <w:ilvl w:val="1"/>
          <w:numId w:val="1"/>
        </w:numPr>
        <w:ind w:left="0" w:firstLine="0"/>
      </w:pPr>
      <w:r w:rsidRPr="00720FFE">
        <w:t xml:space="preserve">Open the DiCoExpress_Tutorial.R script in R </w:t>
      </w:r>
      <w:proofErr w:type="gramStart"/>
      <w:r w:rsidRPr="00720FFE">
        <w:t>studio</w:t>
      </w:r>
      <w:r w:rsidR="000A166C" w:rsidRPr="00720FFE">
        <w:t xml:space="preserve"> </w:t>
      </w:r>
      <w:r w:rsidR="000E0E92" w:rsidRPr="00720FFE">
        <w:t>.</w:t>
      </w:r>
      <w:proofErr w:type="gramEnd"/>
    </w:p>
    <w:p w14:paraId="3BCD3149" w14:textId="77777777" w:rsidR="000E0E92" w:rsidRPr="00720FFE" w:rsidRDefault="000E0E92" w:rsidP="00720FFE">
      <w:pPr>
        <w:pStyle w:val="ListParagraph"/>
        <w:ind w:left="0"/>
      </w:pPr>
    </w:p>
    <w:p w14:paraId="457F47E8" w14:textId="4BC35644" w:rsidR="00D756FC" w:rsidRPr="00720FFE" w:rsidRDefault="00D756FC" w:rsidP="00720FFE">
      <w:pPr>
        <w:pStyle w:val="ListParagraph"/>
        <w:numPr>
          <w:ilvl w:val="1"/>
          <w:numId w:val="1"/>
        </w:numPr>
        <w:ind w:left="0" w:firstLine="0"/>
      </w:pPr>
      <w:r w:rsidRPr="00720FFE">
        <w:t>Load DiCoExpress functions in the R session with the following commands</w:t>
      </w:r>
      <w:r w:rsidR="000E0E92" w:rsidRPr="00720FFE">
        <w:t>:</w:t>
      </w:r>
    </w:p>
    <w:p w14:paraId="3F7F2741" w14:textId="1B3D07C2" w:rsidR="00D756FC" w:rsidRPr="00720FFE" w:rsidRDefault="00D756FC" w:rsidP="00720FFE">
      <w:pPr>
        <w:pStyle w:val="ListParagraph"/>
        <w:ind w:left="0" w:firstLine="720"/>
        <w:rPr>
          <w:rFonts w:ascii="Courier New" w:eastAsia="Times New Roman" w:hAnsi="Courier New" w:cs="Courier New"/>
          <w:lang w:val="en-GB" w:eastAsia="fr-FR"/>
        </w:rPr>
      </w:pPr>
      <w:r w:rsidRPr="00720FFE">
        <w:rPr>
          <w:rFonts w:ascii="Courier New" w:eastAsia="Times New Roman" w:hAnsi="Courier New" w:cs="Courier New"/>
          <w:lang w:val="en-GB" w:eastAsia="fr-FR"/>
        </w:rPr>
        <w:t>&gt; source("../Sources/Load_Functions.R")</w:t>
      </w:r>
    </w:p>
    <w:p w14:paraId="5A4A1F15" w14:textId="5D36A962" w:rsidR="00D756FC" w:rsidRPr="00720FFE" w:rsidRDefault="00D756FC" w:rsidP="00720FFE">
      <w:pPr>
        <w:pStyle w:val="ListParagraph"/>
        <w:ind w:left="0" w:firstLine="720"/>
        <w:rPr>
          <w:rFonts w:ascii="Courier New" w:eastAsia="Times New Roman" w:hAnsi="Courier New" w:cs="Courier New"/>
          <w:lang w:val="en-GB" w:eastAsia="fr-FR"/>
        </w:rPr>
      </w:pPr>
      <w:r w:rsidRPr="00720FFE">
        <w:rPr>
          <w:rFonts w:ascii="Courier New" w:eastAsia="Times New Roman" w:hAnsi="Courier New" w:cs="Courier New"/>
          <w:lang w:val="en-GB" w:eastAsia="fr-FR"/>
        </w:rPr>
        <w:t>&gt; Load_Functions()</w:t>
      </w:r>
    </w:p>
    <w:p w14:paraId="68974371" w14:textId="647B9187" w:rsidR="00D756FC" w:rsidRPr="00720FFE" w:rsidRDefault="00D756FC" w:rsidP="00720FFE">
      <w:pPr>
        <w:pStyle w:val="ListParagraph"/>
        <w:ind w:left="0" w:firstLine="720"/>
        <w:rPr>
          <w:rFonts w:ascii="Courier New" w:eastAsia="Times New Roman" w:hAnsi="Courier New" w:cs="Courier New"/>
          <w:lang w:val="en-GB" w:eastAsia="fr-FR"/>
        </w:rPr>
      </w:pPr>
      <w:r w:rsidRPr="00720FFE">
        <w:rPr>
          <w:rFonts w:ascii="Courier New" w:eastAsia="Times New Roman" w:hAnsi="Courier New" w:cs="Courier New"/>
          <w:lang w:val="en-GB" w:eastAsia="fr-FR"/>
        </w:rPr>
        <w:t xml:space="preserve">&gt; Data_Directory = </w:t>
      </w:r>
      <w:r w:rsidR="0006118C" w:rsidRPr="00720FFE">
        <w:rPr>
          <w:rStyle w:val="s2"/>
          <w:rFonts w:ascii="Courier New" w:hAnsi="Courier New"/>
        </w:rPr>
        <w:t>"../Data"</w:t>
      </w:r>
    </w:p>
    <w:p w14:paraId="76C858B2" w14:textId="7B74A162" w:rsidR="00D756FC" w:rsidRPr="00720FFE" w:rsidRDefault="00720FFE" w:rsidP="00720F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sz w:val="24"/>
          <w:szCs w:val="24"/>
          <w:lang w:val="en-US"/>
        </w:rPr>
      </w:pPr>
      <w:r w:rsidRPr="00720FFE">
        <w:rPr>
          <w:sz w:val="24"/>
          <w:szCs w:val="24"/>
          <w:lang w:val="en-GB"/>
        </w:rPr>
        <w:tab/>
      </w:r>
      <w:r w:rsidR="00D756FC" w:rsidRPr="00720FFE">
        <w:rPr>
          <w:sz w:val="24"/>
          <w:szCs w:val="24"/>
          <w:lang w:val="en-GB"/>
        </w:rPr>
        <w:t xml:space="preserve">&gt; </w:t>
      </w:r>
      <w:proofErr w:type="spellStart"/>
      <w:r w:rsidR="00D756FC" w:rsidRPr="00720FFE">
        <w:rPr>
          <w:sz w:val="24"/>
          <w:szCs w:val="24"/>
          <w:lang w:val="en-GB"/>
        </w:rPr>
        <w:t>Results_Directory</w:t>
      </w:r>
      <w:proofErr w:type="spellEnd"/>
      <w:r w:rsidR="00D756FC" w:rsidRPr="00720FFE">
        <w:rPr>
          <w:sz w:val="24"/>
          <w:szCs w:val="24"/>
          <w:lang w:val="en-GB"/>
        </w:rPr>
        <w:t xml:space="preserve"> = </w:t>
      </w:r>
      <w:proofErr w:type="gramStart"/>
      <w:r w:rsidR="0006118C" w:rsidRPr="00720FFE">
        <w:rPr>
          <w:sz w:val="24"/>
          <w:szCs w:val="24"/>
          <w:lang w:val="en-US"/>
        </w:rPr>
        <w:t>"..</w:t>
      </w:r>
      <w:proofErr w:type="gramEnd"/>
      <w:r w:rsidR="0006118C" w:rsidRPr="00720FFE">
        <w:rPr>
          <w:sz w:val="24"/>
          <w:szCs w:val="24"/>
          <w:lang w:val="en-US"/>
        </w:rPr>
        <w:t>/Results/"</w:t>
      </w:r>
    </w:p>
    <w:p w14:paraId="3FA083E3" w14:textId="77777777" w:rsidR="000E0E92" w:rsidRPr="00720FFE" w:rsidRDefault="000E0E92" w:rsidP="00720FFE">
      <w:pPr>
        <w:pStyle w:val="ListParagraph"/>
        <w:ind w:left="0"/>
      </w:pPr>
    </w:p>
    <w:p w14:paraId="5BA5531E" w14:textId="0C11A56D" w:rsidR="00FC5233" w:rsidRPr="00720FFE" w:rsidRDefault="00D756FC" w:rsidP="00720FFE">
      <w:pPr>
        <w:pStyle w:val="ListParagraph"/>
        <w:numPr>
          <w:ilvl w:val="1"/>
          <w:numId w:val="1"/>
        </w:numPr>
        <w:ind w:left="0" w:firstLine="0"/>
      </w:pPr>
      <w:r w:rsidRPr="00720FFE">
        <w:lastRenderedPageBreak/>
        <w:t>Load data files in the R session with the following commands</w:t>
      </w:r>
      <w:r w:rsidR="000E0E92" w:rsidRPr="00720FFE">
        <w:t>:</w:t>
      </w:r>
    </w:p>
    <w:p w14:paraId="688B64A1" w14:textId="1CD8150D" w:rsidR="00D756FC" w:rsidRPr="00720FFE" w:rsidRDefault="00D756FC" w:rsidP="00720F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Style w:val="HTMLCode"/>
          <w:rFonts w:eastAsia="Noto Sans Symbols"/>
          <w:sz w:val="24"/>
          <w:szCs w:val="24"/>
          <w:lang w:val="en-GB"/>
        </w:rPr>
      </w:pPr>
      <w:r w:rsidRPr="00720FFE">
        <w:rPr>
          <w:rStyle w:val="HTMLCode"/>
          <w:rFonts w:eastAsia="Noto Sans Symbols"/>
          <w:sz w:val="24"/>
          <w:szCs w:val="24"/>
          <w:lang w:val="en-GB"/>
        </w:rPr>
        <w:t xml:space="preserve">&gt; </w:t>
      </w:r>
      <w:proofErr w:type="spellStart"/>
      <w:r w:rsidRPr="00720FFE">
        <w:rPr>
          <w:rStyle w:val="HTMLCode"/>
          <w:rFonts w:eastAsia="Noto Sans Symbols"/>
          <w:sz w:val="24"/>
          <w:szCs w:val="24"/>
          <w:lang w:val="en-GB"/>
        </w:rPr>
        <w:t>Project_Name</w:t>
      </w:r>
      <w:proofErr w:type="spellEnd"/>
      <w:r w:rsidRPr="00720FFE">
        <w:rPr>
          <w:rStyle w:val="HTMLCode"/>
          <w:rFonts w:eastAsia="Noto Sans Symbols"/>
          <w:sz w:val="24"/>
          <w:szCs w:val="24"/>
          <w:lang w:val="en-GB"/>
        </w:rPr>
        <w:t xml:space="preserve"> =</w:t>
      </w:r>
      <w:r w:rsidRPr="00720FFE">
        <w:rPr>
          <w:rStyle w:val="st"/>
          <w:rFonts w:eastAsia="Courier New"/>
          <w:sz w:val="24"/>
          <w:szCs w:val="24"/>
          <w:lang w:val="en-GB"/>
        </w:rPr>
        <w:t xml:space="preserve"> "Tutorial"</w:t>
      </w:r>
    </w:p>
    <w:p w14:paraId="46A05898" w14:textId="1B048B37" w:rsidR="00D756FC" w:rsidRPr="00720FFE" w:rsidRDefault="00D756FC" w:rsidP="00720F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Style w:val="HTMLCode"/>
          <w:rFonts w:eastAsia="Noto Sans Symbols"/>
          <w:sz w:val="24"/>
          <w:szCs w:val="24"/>
          <w:lang w:val="en-GB"/>
        </w:rPr>
      </w:pPr>
      <w:r w:rsidRPr="00720FFE">
        <w:rPr>
          <w:rStyle w:val="HTMLCode"/>
          <w:rFonts w:eastAsia="Noto Sans Symbols"/>
          <w:sz w:val="24"/>
          <w:szCs w:val="24"/>
          <w:lang w:val="en-GB"/>
        </w:rPr>
        <w:t>&gt; Filter =</w:t>
      </w:r>
      <w:r w:rsidRPr="00720FFE">
        <w:rPr>
          <w:rStyle w:val="st"/>
          <w:rFonts w:eastAsia="Courier New"/>
          <w:sz w:val="24"/>
          <w:szCs w:val="24"/>
          <w:lang w:val="en-GB"/>
        </w:rPr>
        <w:t xml:space="preserve"> </w:t>
      </w:r>
      <w:r w:rsidRPr="00720FFE">
        <w:rPr>
          <w:rStyle w:val="ot"/>
          <w:rFonts w:eastAsia="Noto Sans Symbols"/>
          <w:sz w:val="24"/>
          <w:szCs w:val="24"/>
          <w:lang w:val="en-GB"/>
        </w:rPr>
        <w:t>NULL</w:t>
      </w:r>
    </w:p>
    <w:p w14:paraId="10738C79" w14:textId="4A19AB1C" w:rsidR="00D756FC" w:rsidRPr="00720FFE" w:rsidRDefault="00D756FC" w:rsidP="00720F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Style w:val="HTMLCode"/>
          <w:rFonts w:eastAsia="Noto Sans Symbols"/>
          <w:sz w:val="24"/>
          <w:szCs w:val="24"/>
          <w:lang w:val="en-GB"/>
        </w:rPr>
      </w:pPr>
      <w:r w:rsidRPr="00720FFE">
        <w:rPr>
          <w:rStyle w:val="HTMLCode"/>
          <w:rFonts w:eastAsia="Noto Sans Symbols"/>
          <w:sz w:val="24"/>
          <w:szCs w:val="24"/>
          <w:lang w:val="en-GB"/>
        </w:rPr>
        <w:t>&gt; Sep=</w:t>
      </w:r>
      <w:r w:rsidRPr="00720FFE">
        <w:rPr>
          <w:rStyle w:val="st"/>
          <w:rFonts w:eastAsia="Courier New"/>
          <w:sz w:val="24"/>
          <w:szCs w:val="24"/>
          <w:lang w:val="en-GB"/>
        </w:rPr>
        <w:t>"</w:t>
      </w:r>
      <w:r w:rsidRPr="00720FFE">
        <w:rPr>
          <w:rStyle w:val="ch"/>
          <w:rFonts w:eastAsia="Noto Sans Symbols"/>
          <w:sz w:val="24"/>
          <w:szCs w:val="24"/>
          <w:lang w:val="en-GB"/>
        </w:rPr>
        <w:t>\t</w:t>
      </w:r>
      <w:r w:rsidRPr="00720FFE">
        <w:rPr>
          <w:rStyle w:val="st"/>
          <w:rFonts w:eastAsia="Courier New"/>
          <w:sz w:val="24"/>
          <w:szCs w:val="24"/>
          <w:lang w:val="en-GB"/>
        </w:rPr>
        <w:t>"</w:t>
      </w:r>
    </w:p>
    <w:p w14:paraId="37934F05" w14:textId="1A02A907" w:rsidR="00D756FC" w:rsidRPr="00720FFE" w:rsidRDefault="00D756FC" w:rsidP="00720F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Style w:val="HTMLCode"/>
          <w:rFonts w:eastAsia="Noto Sans Symbols"/>
          <w:lang w:val="en-GB"/>
        </w:rPr>
      </w:pPr>
      <w:r w:rsidRPr="00720FFE">
        <w:rPr>
          <w:rStyle w:val="HTMLCode"/>
          <w:rFonts w:eastAsia="Noto Sans Symbols"/>
          <w:sz w:val="24"/>
          <w:szCs w:val="24"/>
          <w:lang w:val="en-GB"/>
        </w:rPr>
        <w:t xml:space="preserve">&gt; </w:t>
      </w:r>
      <w:proofErr w:type="spellStart"/>
      <w:r w:rsidRPr="00720FFE">
        <w:rPr>
          <w:rStyle w:val="HTMLCode"/>
          <w:rFonts w:eastAsia="Noto Sans Symbols"/>
          <w:sz w:val="24"/>
          <w:szCs w:val="24"/>
          <w:lang w:val="en-GB"/>
        </w:rPr>
        <w:t>Data_Files</w:t>
      </w:r>
      <w:proofErr w:type="spellEnd"/>
      <w:r w:rsidRPr="00720FFE">
        <w:rPr>
          <w:rStyle w:val="HTMLCode"/>
          <w:rFonts w:eastAsia="Noto Sans Symbols"/>
          <w:sz w:val="24"/>
          <w:szCs w:val="24"/>
          <w:lang w:val="en-GB"/>
        </w:rPr>
        <w:t xml:space="preserve"> =</w:t>
      </w:r>
      <w:r w:rsidRPr="00720FFE">
        <w:rPr>
          <w:rStyle w:val="st"/>
          <w:rFonts w:eastAsia="Courier New"/>
          <w:sz w:val="24"/>
          <w:szCs w:val="24"/>
          <w:lang w:val="en-GB"/>
        </w:rPr>
        <w:t xml:space="preserve"> </w:t>
      </w:r>
      <w:proofErr w:type="spellStart"/>
      <w:r w:rsidRPr="00720FFE">
        <w:rPr>
          <w:rStyle w:val="kw"/>
          <w:rFonts w:eastAsia="Courier New"/>
          <w:sz w:val="24"/>
          <w:szCs w:val="24"/>
          <w:lang w:val="en-GB"/>
        </w:rPr>
        <w:t>Load_Data_</w:t>
      </w:r>
      <w:proofErr w:type="gramStart"/>
      <w:r w:rsidRPr="00720FFE">
        <w:rPr>
          <w:rStyle w:val="kw"/>
          <w:rFonts w:eastAsia="Courier New"/>
          <w:sz w:val="24"/>
          <w:szCs w:val="24"/>
          <w:lang w:val="en-GB"/>
        </w:rPr>
        <w:t>Files</w:t>
      </w:r>
      <w:proofErr w:type="spellEnd"/>
      <w:r w:rsidRPr="00720FFE">
        <w:rPr>
          <w:rStyle w:val="HTMLCode"/>
          <w:rFonts w:eastAsia="Noto Sans Symbols"/>
          <w:sz w:val="24"/>
          <w:szCs w:val="24"/>
          <w:lang w:val="en-GB"/>
        </w:rPr>
        <w:t>(</w:t>
      </w:r>
      <w:proofErr w:type="spellStart"/>
      <w:proofErr w:type="gramEnd"/>
      <w:r w:rsidRPr="00720FFE">
        <w:rPr>
          <w:rStyle w:val="HTMLCode"/>
          <w:rFonts w:eastAsia="Noto Sans Symbols"/>
          <w:sz w:val="24"/>
          <w:szCs w:val="24"/>
          <w:lang w:val="en-GB"/>
        </w:rPr>
        <w:t>Data_Directory</w:t>
      </w:r>
      <w:proofErr w:type="spellEnd"/>
      <w:r w:rsidRPr="00720FFE">
        <w:rPr>
          <w:rStyle w:val="HTMLCode"/>
          <w:rFonts w:eastAsia="Noto Sans Symbols"/>
          <w:sz w:val="24"/>
          <w:szCs w:val="24"/>
          <w:lang w:val="en-GB"/>
        </w:rPr>
        <w:t xml:space="preserve">, </w:t>
      </w:r>
      <w:proofErr w:type="spellStart"/>
      <w:r w:rsidRPr="00720FFE">
        <w:rPr>
          <w:rStyle w:val="HTMLCode"/>
          <w:rFonts w:eastAsia="Noto Sans Symbols"/>
          <w:sz w:val="24"/>
          <w:szCs w:val="24"/>
          <w:lang w:val="en-GB"/>
        </w:rPr>
        <w:t>Project_Name</w:t>
      </w:r>
      <w:proofErr w:type="spellEnd"/>
      <w:r w:rsidRPr="00720FFE">
        <w:rPr>
          <w:rStyle w:val="HTMLCode"/>
          <w:rFonts w:eastAsia="Noto Sans Symbols"/>
          <w:sz w:val="24"/>
          <w:szCs w:val="24"/>
          <w:lang w:val="en-GB"/>
        </w:rPr>
        <w:t>, Filter, Sep)</w:t>
      </w:r>
    </w:p>
    <w:p w14:paraId="29CB958B" w14:textId="77777777" w:rsidR="000E0E92" w:rsidRPr="00720FFE" w:rsidRDefault="000E0E92" w:rsidP="00720FFE">
      <w:pPr>
        <w:pStyle w:val="ListParagraph"/>
        <w:ind w:left="0"/>
      </w:pPr>
    </w:p>
    <w:p w14:paraId="39FE00F7" w14:textId="510137BA" w:rsidR="00C40A2F" w:rsidRPr="00720FFE" w:rsidRDefault="00C823D5" w:rsidP="00720FFE">
      <w:pPr>
        <w:pStyle w:val="ListParagraph"/>
        <w:numPr>
          <w:ilvl w:val="1"/>
          <w:numId w:val="1"/>
        </w:numPr>
        <w:ind w:left="0" w:firstLine="0"/>
      </w:pPr>
      <w:r w:rsidRPr="00720FFE">
        <w:t xml:space="preserve">Split </w:t>
      </w:r>
      <w:r w:rsidR="00D756FC" w:rsidRPr="00720FFE">
        <w:t xml:space="preserve">the object </w:t>
      </w:r>
      <w:proofErr w:type="spellStart"/>
      <w:r w:rsidR="00D756FC" w:rsidRPr="00720FFE">
        <w:t>Data_Files</w:t>
      </w:r>
      <w:proofErr w:type="spellEnd"/>
      <w:r w:rsidR="00D756FC" w:rsidRPr="00720FFE">
        <w:t xml:space="preserve"> in several objects </w:t>
      </w:r>
      <w:r w:rsidR="00C40A2F" w:rsidRPr="00720FFE">
        <w:t>to manipulate them easily</w:t>
      </w:r>
      <w:r w:rsidR="000E0E92" w:rsidRPr="00720FFE">
        <w:t>:</w:t>
      </w:r>
    </w:p>
    <w:p w14:paraId="491BF6F4" w14:textId="7EFC9386" w:rsidR="00D756FC" w:rsidRPr="00720FFE" w:rsidRDefault="00D756FC" w:rsidP="00720F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Style w:val="HTMLCode"/>
          <w:rFonts w:eastAsia="Noto Sans Symbols"/>
          <w:sz w:val="24"/>
          <w:szCs w:val="24"/>
          <w:lang w:val="en-GB"/>
        </w:rPr>
      </w:pPr>
      <w:r w:rsidRPr="00720FFE">
        <w:rPr>
          <w:rStyle w:val="HTMLCode"/>
          <w:rFonts w:eastAsia="Noto Sans Symbols"/>
          <w:sz w:val="24"/>
          <w:szCs w:val="24"/>
          <w:lang w:val="en-GB"/>
        </w:rPr>
        <w:t xml:space="preserve">&gt; </w:t>
      </w:r>
      <w:proofErr w:type="spellStart"/>
      <w:r w:rsidRPr="00720FFE">
        <w:rPr>
          <w:rStyle w:val="HTMLCode"/>
          <w:rFonts w:eastAsia="Noto Sans Symbols"/>
          <w:sz w:val="24"/>
          <w:szCs w:val="24"/>
          <w:lang w:val="en-GB"/>
        </w:rPr>
        <w:t>Project_Name</w:t>
      </w:r>
      <w:proofErr w:type="spellEnd"/>
      <w:r w:rsidRPr="00720FFE">
        <w:rPr>
          <w:rStyle w:val="HTMLCode"/>
          <w:rFonts w:eastAsia="Noto Sans Symbols"/>
          <w:sz w:val="24"/>
          <w:szCs w:val="24"/>
          <w:lang w:val="en-GB"/>
        </w:rPr>
        <w:t xml:space="preserve"> =</w:t>
      </w:r>
      <w:r w:rsidRPr="00720FFE">
        <w:rPr>
          <w:rStyle w:val="st"/>
          <w:rFonts w:eastAsia="Courier New"/>
          <w:sz w:val="24"/>
          <w:szCs w:val="24"/>
          <w:lang w:val="en-GB"/>
        </w:rPr>
        <w:t xml:space="preserve"> </w:t>
      </w:r>
      <w:proofErr w:type="spellStart"/>
      <w:r w:rsidRPr="00720FFE">
        <w:rPr>
          <w:rStyle w:val="HTMLCode"/>
          <w:rFonts w:eastAsia="Noto Sans Symbols"/>
          <w:sz w:val="24"/>
          <w:szCs w:val="24"/>
          <w:lang w:val="en-GB"/>
        </w:rPr>
        <w:t>Data_Files$Project_Name</w:t>
      </w:r>
      <w:proofErr w:type="spellEnd"/>
    </w:p>
    <w:p w14:paraId="50DDC39C" w14:textId="1320AC93" w:rsidR="00D756FC" w:rsidRPr="00720FFE" w:rsidRDefault="00D756FC" w:rsidP="00720F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Style w:val="HTMLCode"/>
          <w:rFonts w:eastAsia="Noto Sans Symbols"/>
          <w:sz w:val="24"/>
          <w:szCs w:val="24"/>
          <w:lang w:val="en-GB"/>
        </w:rPr>
      </w:pPr>
      <w:r w:rsidRPr="00720FFE">
        <w:rPr>
          <w:rStyle w:val="HTMLCode"/>
          <w:rFonts w:eastAsia="Noto Sans Symbols"/>
          <w:sz w:val="24"/>
          <w:szCs w:val="24"/>
          <w:lang w:val="en-GB"/>
        </w:rPr>
        <w:t>&gt; Target =</w:t>
      </w:r>
      <w:r w:rsidRPr="00720FFE">
        <w:rPr>
          <w:rStyle w:val="st"/>
          <w:rFonts w:eastAsia="Courier New"/>
          <w:sz w:val="24"/>
          <w:szCs w:val="24"/>
          <w:lang w:val="en-GB"/>
        </w:rPr>
        <w:t xml:space="preserve"> </w:t>
      </w:r>
      <w:proofErr w:type="spellStart"/>
      <w:r w:rsidRPr="00720FFE">
        <w:rPr>
          <w:rStyle w:val="HTMLCode"/>
          <w:rFonts w:eastAsia="Noto Sans Symbols"/>
          <w:sz w:val="24"/>
          <w:szCs w:val="24"/>
          <w:lang w:val="en-GB"/>
        </w:rPr>
        <w:t>Data_Files$Target</w:t>
      </w:r>
      <w:proofErr w:type="spellEnd"/>
    </w:p>
    <w:p w14:paraId="66A610C2" w14:textId="30AAE849" w:rsidR="00D756FC" w:rsidRPr="00720FFE" w:rsidRDefault="00D756FC" w:rsidP="00720F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Style w:val="HTMLCode"/>
          <w:rFonts w:eastAsia="Noto Sans Symbols"/>
          <w:sz w:val="24"/>
          <w:szCs w:val="24"/>
          <w:lang w:val="en-GB"/>
        </w:rPr>
      </w:pPr>
      <w:r w:rsidRPr="00720FFE">
        <w:rPr>
          <w:rStyle w:val="HTMLCode"/>
          <w:rFonts w:eastAsia="Noto Sans Symbols"/>
          <w:sz w:val="24"/>
          <w:szCs w:val="24"/>
          <w:lang w:val="en-GB"/>
        </w:rPr>
        <w:t xml:space="preserve">&gt; </w:t>
      </w:r>
      <w:proofErr w:type="spellStart"/>
      <w:r w:rsidRPr="00720FFE">
        <w:rPr>
          <w:rStyle w:val="HTMLCode"/>
          <w:rFonts w:eastAsia="Noto Sans Symbols"/>
          <w:sz w:val="24"/>
          <w:szCs w:val="24"/>
          <w:lang w:val="en-GB"/>
        </w:rPr>
        <w:t>Raw_Counts</w:t>
      </w:r>
      <w:proofErr w:type="spellEnd"/>
      <w:r w:rsidRPr="00720FFE">
        <w:rPr>
          <w:rStyle w:val="HTMLCode"/>
          <w:rFonts w:eastAsia="Noto Sans Symbols"/>
          <w:sz w:val="24"/>
          <w:szCs w:val="24"/>
          <w:lang w:val="en-GB"/>
        </w:rPr>
        <w:t xml:space="preserve"> =</w:t>
      </w:r>
      <w:r w:rsidRPr="00720FFE">
        <w:rPr>
          <w:rStyle w:val="st"/>
          <w:rFonts w:eastAsia="Courier New"/>
          <w:sz w:val="24"/>
          <w:szCs w:val="24"/>
          <w:lang w:val="en-GB"/>
        </w:rPr>
        <w:t xml:space="preserve"> </w:t>
      </w:r>
      <w:proofErr w:type="spellStart"/>
      <w:r w:rsidRPr="00720FFE">
        <w:rPr>
          <w:rStyle w:val="HTMLCode"/>
          <w:rFonts w:eastAsia="Noto Sans Symbols"/>
          <w:sz w:val="24"/>
          <w:szCs w:val="24"/>
          <w:lang w:val="en-GB"/>
        </w:rPr>
        <w:t>Data_Files$Raw_Counts</w:t>
      </w:r>
      <w:proofErr w:type="spellEnd"/>
      <w:r w:rsidRPr="00720FFE">
        <w:rPr>
          <w:rStyle w:val="HTMLCode"/>
          <w:rFonts w:eastAsia="Noto Sans Symbols"/>
          <w:sz w:val="24"/>
          <w:szCs w:val="24"/>
          <w:lang w:val="en-GB"/>
        </w:rPr>
        <w:t xml:space="preserve"> </w:t>
      </w:r>
    </w:p>
    <w:p w14:paraId="0BDDE18F" w14:textId="0D605C44" w:rsidR="00D756FC" w:rsidRPr="00720FFE" w:rsidRDefault="00D756FC" w:rsidP="00720F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Style w:val="HTMLCode"/>
          <w:rFonts w:eastAsia="Noto Sans Symbols"/>
          <w:sz w:val="24"/>
          <w:szCs w:val="24"/>
          <w:lang w:val="en-GB"/>
        </w:rPr>
      </w:pPr>
      <w:r w:rsidRPr="00720FFE">
        <w:rPr>
          <w:rStyle w:val="HTMLCode"/>
          <w:rFonts w:eastAsia="Noto Sans Symbols"/>
          <w:sz w:val="24"/>
          <w:szCs w:val="24"/>
          <w:lang w:val="en-GB"/>
        </w:rPr>
        <w:t>&gt; Annotation =</w:t>
      </w:r>
      <w:r w:rsidRPr="00720FFE">
        <w:rPr>
          <w:rStyle w:val="st"/>
          <w:rFonts w:eastAsia="Courier New"/>
          <w:sz w:val="24"/>
          <w:szCs w:val="24"/>
          <w:lang w:val="en-GB"/>
        </w:rPr>
        <w:t xml:space="preserve"> </w:t>
      </w:r>
      <w:proofErr w:type="spellStart"/>
      <w:r w:rsidRPr="00720FFE">
        <w:rPr>
          <w:rStyle w:val="HTMLCode"/>
          <w:rFonts w:eastAsia="Noto Sans Symbols"/>
          <w:sz w:val="24"/>
          <w:szCs w:val="24"/>
          <w:lang w:val="en-GB"/>
        </w:rPr>
        <w:t>Data_Files$Annotation</w:t>
      </w:r>
      <w:proofErr w:type="spellEnd"/>
      <w:r w:rsidRPr="00720FFE">
        <w:rPr>
          <w:rStyle w:val="HTMLCode"/>
          <w:rFonts w:eastAsia="Noto Sans Symbols"/>
          <w:sz w:val="24"/>
          <w:szCs w:val="24"/>
          <w:lang w:val="en-GB"/>
        </w:rPr>
        <w:t xml:space="preserve"> </w:t>
      </w:r>
    </w:p>
    <w:p w14:paraId="4B6D9920" w14:textId="67E42ED1" w:rsidR="002726F1" w:rsidRPr="00720FFE" w:rsidRDefault="00D756FC" w:rsidP="00720F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eastAsia="Noto Sans Symbols"/>
          <w:sz w:val="24"/>
          <w:szCs w:val="24"/>
          <w:lang w:val="en-GB"/>
        </w:rPr>
      </w:pPr>
      <w:r w:rsidRPr="00720FFE">
        <w:rPr>
          <w:rStyle w:val="HTMLCode"/>
          <w:rFonts w:eastAsia="Noto Sans Symbols"/>
          <w:sz w:val="24"/>
          <w:szCs w:val="24"/>
          <w:lang w:val="en-GB"/>
        </w:rPr>
        <w:t xml:space="preserve">&gt; </w:t>
      </w:r>
      <w:proofErr w:type="spellStart"/>
      <w:r w:rsidRPr="00720FFE">
        <w:rPr>
          <w:rStyle w:val="HTMLCode"/>
          <w:rFonts w:eastAsia="Noto Sans Symbols"/>
          <w:sz w:val="24"/>
          <w:szCs w:val="24"/>
          <w:lang w:val="en-GB"/>
        </w:rPr>
        <w:t>Reference_Enrichment</w:t>
      </w:r>
      <w:proofErr w:type="spellEnd"/>
      <w:r w:rsidRPr="00720FFE">
        <w:rPr>
          <w:rStyle w:val="HTMLCode"/>
          <w:rFonts w:eastAsia="Noto Sans Symbols"/>
          <w:sz w:val="24"/>
          <w:szCs w:val="24"/>
          <w:lang w:val="en-GB"/>
        </w:rPr>
        <w:t xml:space="preserve"> = </w:t>
      </w:r>
      <w:proofErr w:type="spellStart"/>
      <w:r w:rsidRPr="00720FFE">
        <w:rPr>
          <w:rStyle w:val="HTMLCode"/>
          <w:rFonts w:eastAsia="Noto Sans Symbols"/>
          <w:sz w:val="24"/>
          <w:szCs w:val="24"/>
          <w:lang w:val="en-GB"/>
        </w:rPr>
        <w:t>Data_Files$Reference_Enrichment</w:t>
      </w:r>
      <w:proofErr w:type="spellEnd"/>
    </w:p>
    <w:p w14:paraId="4EA0E57B" w14:textId="77777777" w:rsidR="000E0E92" w:rsidRPr="00720FFE" w:rsidRDefault="000E0E92" w:rsidP="00720FFE">
      <w:pPr>
        <w:pStyle w:val="ListParagraph"/>
        <w:ind w:left="0"/>
      </w:pPr>
    </w:p>
    <w:p w14:paraId="314B6927" w14:textId="22987A84" w:rsidR="00C40A2F" w:rsidRPr="00720FFE" w:rsidRDefault="00C40A2F" w:rsidP="00720FFE">
      <w:pPr>
        <w:pStyle w:val="ListParagraph"/>
        <w:numPr>
          <w:ilvl w:val="1"/>
          <w:numId w:val="1"/>
        </w:numPr>
        <w:ind w:left="0" w:firstLine="0"/>
      </w:pPr>
      <w:r w:rsidRPr="00720FFE">
        <w:t xml:space="preserve">Choose a strategy among </w:t>
      </w:r>
      <w:r w:rsidRPr="00720FFE">
        <w:rPr>
          <w:rStyle w:val="st"/>
          <w:rFonts w:ascii="Courier New" w:eastAsia="Courier New" w:hAnsi="Courier New" w:cs="Courier New"/>
          <w:lang w:val="en-GB" w:eastAsia="fr-FR"/>
        </w:rPr>
        <w:t>"</w:t>
      </w:r>
      <w:proofErr w:type="spellStart"/>
      <w:r w:rsidRPr="00720FFE">
        <w:rPr>
          <w:rStyle w:val="st"/>
          <w:rFonts w:ascii="Courier New" w:eastAsia="Courier New" w:hAnsi="Courier New" w:cs="Courier New"/>
          <w:lang w:val="en-GB" w:eastAsia="fr-FR"/>
        </w:rPr>
        <w:t>NbConditions</w:t>
      </w:r>
      <w:proofErr w:type="spellEnd"/>
      <w:r w:rsidRPr="00720FFE">
        <w:rPr>
          <w:rStyle w:val="st"/>
          <w:rFonts w:ascii="Courier New" w:eastAsia="Courier New" w:hAnsi="Courier New" w:cs="Courier New"/>
          <w:lang w:val="en-GB" w:eastAsia="fr-FR"/>
        </w:rPr>
        <w:t>", "</w:t>
      </w:r>
      <w:proofErr w:type="spellStart"/>
      <w:r w:rsidRPr="00720FFE">
        <w:rPr>
          <w:rStyle w:val="st"/>
          <w:rFonts w:ascii="Courier New" w:eastAsia="Courier New" w:hAnsi="Courier New" w:cs="Courier New"/>
          <w:lang w:val="en-GB" w:eastAsia="fr-FR"/>
        </w:rPr>
        <w:t>NbReplicates</w:t>
      </w:r>
      <w:proofErr w:type="spellEnd"/>
      <w:r w:rsidRPr="00720FFE">
        <w:rPr>
          <w:rStyle w:val="st"/>
          <w:rFonts w:ascii="Courier New" w:eastAsia="Courier New" w:hAnsi="Courier New" w:cs="Courier New"/>
          <w:lang w:val="en-GB" w:eastAsia="fr-FR"/>
        </w:rPr>
        <w:t>"</w:t>
      </w:r>
      <w:r w:rsidRPr="00720FFE">
        <w:t xml:space="preserve"> or </w:t>
      </w:r>
      <w:r w:rsidRPr="00720FFE">
        <w:rPr>
          <w:rStyle w:val="st"/>
          <w:rFonts w:ascii="Courier New" w:eastAsia="Courier New" w:hAnsi="Courier New" w:cs="Courier New"/>
          <w:lang w:val="en-GB" w:eastAsia="fr-FR"/>
        </w:rPr>
        <w:t>“</w:t>
      </w:r>
      <w:proofErr w:type="spellStart"/>
      <w:r w:rsidRPr="00720FFE">
        <w:rPr>
          <w:rStyle w:val="st"/>
          <w:rFonts w:ascii="Courier New" w:eastAsia="Courier New" w:hAnsi="Courier New" w:cs="Courier New"/>
          <w:lang w:val="en-GB" w:eastAsia="fr-FR"/>
        </w:rPr>
        <w:t>filterByExpr</w:t>
      </w:r>
      <w:proofErr w:type="spellEnd"/>
      <w:r w:rsidRPr="00720FFE">
        <w:rPr>
          <w:rStyle w:val="st"/>
          <w:rFonts w:ascii="Courier New" w:eastAsia="Courier New" w:hAnsi="Courier New" w:cs="Courier New"/>
          <w:lang w:val="en-GB" w:eastAsia="fr-FR"/>
        </w:rPr>
        <w:t>”</w:t>
      </w:r>
      <w:r w:rsidRPr="00720FFE">
        <w:t xml:space="preserve"> and a threshold to filter low expressed genes</w:t>
      </w:r>
      <w:r w:rsidR="0032598B" w:rsidRPr="00720FFE">
        <w:t>. Here we choose</w:t>
      </w:r>
      <w:r w:rsidRPr="00720FFE">
        <w:t xml:space="preserve"> </w:t>
      </w:r>
    </w:p>
    <w:p w14:paraId="77F73C97" w14:textId="766DED5B" w:rsidR="00C40A2F" w:rsidRPr="00720FFE" w:rsidRDefault="00C40A2F" w:rsidP="00720F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Style w:val="HTMLCode"/>
          <w:rFonts w:eastAsia="Noto Sans Symbols"/>
          <w:sz w:val="24"/>
          <w:szCs w:val="24"/>
        </w:rPr>
      </w:pPr>
      <w:r w:rsidRPr="00720FFE">
        <w:rPr>
          <w:rStyle w:val="HTMLCode"/>
          <w:rFonts w:eastAsia="Noto Sans Symbols"/>
          <w:sz w:val="24"/>
          <w:szCs w:val="24"/>
        </w:rPr>
        <w:t xml:space="preserve">&gt; </w:t>
      </w:r>
      <w:proofErr w:type="spellStart"/>
      <w:r w:rsidRPr="00720FFE">
        <w:rPr>
          <w:rStyle w:val="HTMLCode"/>
          <w:rFonts w:eastAsia="Noto Sans Symbols"/>
          <w:sz w:val="24"/>
          <w:szCs w:val="24"/>
        </w:rPr>
        <w:t>Filter_Strategy</w:t>
      </w:r>
      <w:proofErr w:type="spellEnd"/>
      <w:r w:rsidR="00B44B42" w:rsidRPr="00720FFE">
        <w:rPr>
          <w:rStyle w:val="HTMLCode"/>
          <w:rFonts w:eastAsia="Noto Sans Symbols"/>
          <w:sz w:val="24"/>
          <w:szCs w:val="24"/>
        </w:rPr>
        <w:t xml:space="preserve"> </w:t>
      </w:r>
      <w:r w:rsidRPr="00720FFE">
        <w:rPr>
          <w:rStyle w:val="HTMLCode"/>
          <w:rFonts w:eastAsia="Noto Sans Symbols"/>
          <w:sz w:val="24"/>
          <w:szCs w:val="24"/>
        </w:rPr>
        <w:t>=</w:t>
      </w:r>
      <w:r w:rsidR="00B44B42" w:rsidRPr="00720FFE">
        <w:rPr>
          <w:rStyle w:val="HTMLCode"/>
          <w:rFonts w:eastAsia="Noto Sans Symbols"/>
          <w:sz w:val="24"/>
          <w:szCs w:val="24"/>
        </w:rPr>
        <w:t xml:space="preserve"> </w:t>
      </w:r>
      <w:r w:rsidRPr="00720FFE">
        <w:rPr>
          <w:rStyle w:val="st"/>
          <w:rFonts w:eastAsia="Courier New"/>
          <w:sz w:val="24"/>
          <w:szCs w:val="24"/>
        </w:rPr>
        <w:t>"</w:t>
      </w:r>
      <w:proofErr w:type="spellStart"/>
      <w:r w:rsidRPr="00720FFE">
        <w:rPr>
          <w:rStyle w:val="st"/>
          <w:rFonts w:eastAsia="Courier New"/>
          <w:sz w:val="24"/>
          <w:szCs w:val="24"/>
        </w:rPr>
        <w:t>NbReplicates</w:t>
      </w:r>
      <w:proofErr w:type="spellEnd"/>
      <w:r w:rsidRPr="00720FFE">
        <w:rPr>
          <w:rStyle w:val="st"/>
          <w:rFonts w:eastAsia="Courier New"/>
          <w:sz w:val="24"/>
          <w:szCs w:val="24"/>
        </w:rPr>
        <w:t>"</w:t>
      </w:r>
    </w:p>
    <w:p w14:paraId="3A4B6D0F" w14:textId="65279D7A" w:rsidR="00C40A2F" w:rsidRPr="00720FFE" w:rsidRDefault="00C40A2F" w:rsidP="00720F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Style w:val="HTMLCode"/>
          <w:rFonts w:eastAsia="Noto Sans Symbols"/>
          <w:sz w:val="24"/>
          <w:szCs w:val="24"/>
        </w:rPr>
      </w:pPr>
      <w:r w:rsidRPr="00720FFE">
        <w:rPr>
          <w:rStyle w:val="HTMLCode"/>
          <w:rFonts w:eastAsia="Noto Sans Symbols"/>
          <w:sz w:val="24"/>
          <w:szCs w:val="24"/>
        </w:rPr>
        <w:t xml:space="preserve">&gt; </w:t>
      </w:r>
      <w:proofErr w:type="spellStart"/>
      <w:r w:rsidRPr="00720FFE">
        <w:rPr>
          <w:rStyle w:val="HTMLCode"/>
          <w:rFonts w:eastAsia="Noto Sans Symbols"/>
          <w:sz w:val="24"/>
          <w:szCs w:val="24"/>
        </w:rPr>
        <w:t>CPM_Cutoff</w:t>
      </w:r>
      <w:proofErr w:type="spellEnd"/>
      <w:r w:rsidR="00B44B42" w:rsidRPr="00720FFE">
        <w:rPr>
          <w:rStyle w:val="HTMLCode"/>
          <w:rFonts w:eastAsia="Noto Sans Symbols"/>
          <w:sz w:val="24"/>
          <w:szCs w:val="24"/>
        </w:rPr>
        <w:t xml:space="preserve"> </w:t>
      </w:r>
      <w:r w:rsidRPr="00720FFE">
        <w:rPr>
          <w:rStyle w:val="HTMLCode"/>
          <w:rFonts w:eastAsia="Noto Sans Symbols"/>
          <w:sz w:val="24"/>
          <w:szCs w:val="24"/>
        </w:rPr>
        <w:t>=</w:t>
      </w:r>
      <w:r w:rsidR="00B44B42" w:rsidRPr="00720FFE">
        <w:rPr>
          <w:rStyle w:val="HTMLCode"/>
          <w:rFonts w:eastAsia="Noto Sans Symbols"/>
          <w:sz w:val="24"/>
          <w:szCs w:val="24"/>
        </w:rPr>
        <w:t xml:space="preserve"> </w:t>
      </w:r>
      <w:r w:rsidRPr="00720FFE">
        <w:rPr>
          <w:rStyle w:val="dv"/>
          <w:rFonts w:eastAsia="Noto Sans Symbols"/>
          <w:sz w:val="24"/>
          <w:szCs w:val="24"/>
        </w:rPr>
        <w:t>1</w:t>
      </w:r>
    </w:p>
    <w:p w14:paraId="7DA542DD" w14:textId="77777777" w:rsidR="00720FFE" w:rsidRPr="00720FFE" w:rsidRDefault="00720FFE" w:rsidP="00720FFE">
      <w:pPr>
        <w:pStyle w:val="ListParagraph"/>
        <w:ind w:left="0"/>
      </w:pPr>
    </w:p>
    <w:p w14:paraId="182FAA5E" w14:textId="3F10AC0D" w:rsidR="00F47DEC" w:rsidRPr="00720FFE" w:rsidRDefault="00F47DEC" w:rsidP="00720FFE">
      <w:pPr>
        <w:pStyle w:val="ListParagraph"/>
        <w:numPr>
          <w:ilvl w:val="1"/>
          <w:numId w:val="1"/>
        </w:numPr>
        <w:ind w:left="0" w:firstLine="0"/>
      </w:pPr>
      <w:r w:rsidRPr="00720FFE">
        <w:t>Specify</w:t>
      </w:r>
      <w:r w:rsidR="00305DE5" w:rsidRPr="00720FFE">
        <w:t xml:space="preserve"> group colors</w:t>
      </w:r>
      <w:r w:rsidRPr="00720FFE">
        <w:t xml:space="preserve"> with the </w:t>
      </w:r>
      <w:proofErr w:type="gramStart"/>
      <w:r w:rsidRPr="00720FFE">
        <w:t>command</w:t>
      </w:r>
      <w:proofErr w:type="gramEnd"/>
    </w:p>
    <w:p w14:paraId="64539CE8" w14:textId="41DB39C3" w:rsidR="00F47DEC" w:rsidRPr="00720FFE" w:rsidRDefault="00F47DEC" w:rsidP="00720F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Calibri" w:eastAsia="Calibri" w:hAnsi="Calibri" w:cs="Calibri"/>
          <w:sz w:val="24"/>
          <w:szCs w:val="24"/>
          <w:lang w:val="en-US" w:eastAsia="en-US"/>
        </w:rPr>
      </w:pPr>
      <w:r w:rsidRPr="00720FFE">
        <w:rPr>
          <w:rFonts w:ascii="Calibri" w:eastAsia="Calibri" w:hAnsi="Calibri" w:cs="Calibri"/>
          <w:sz w:val="24"/>
          <w:szCs w:val="24"/>
          <w:lang w:val="en-US" w:eastAsia="en-US"/>
        </w:rPr>
        <w:t xml:space="preserve">&gt; </w:t>
      </w:r>
      <w:proofErr w:type="spellStart"/>
      <w:r w:rsidRPr="00720FFE">
        <w:rPr>
          <w:rStyle w:val="HTMLCode"/>
          <w:rFonts w:eastAsia="Noto Sans Symbols"/>
          <w:sz w:val="24"/>
          <w:szCs w:val="24"/>
          <w:lang w:val="en-GB"/>
        </w:rPr>
        <w:t>Color_Group</w:t>
      </w:r>
      <w:proofErr w:type="spellEnd"/>
      <w:r w:rsidR="00B44B42" w:rsidRPr="00720FFE">
        <w:rPr>
          <w:rStyle w:val="HTMLCode"/>
          <w:rFonts w:eastAsia="Noto Sans Symbols"/>
          <w:sz w:val="24"/>
          <w:szCs w:val="24"/>
          <w:lang w:val="en-GB"/>
        </w:rPr>
        <w:t xml:space="preserve"> </w:t>
      </w:r>
      <w:r w:rsidRPr="00720FFE">
        <w:rPr>
          <w:rStyle w:val="HTMLCode"/>
          <w:rFonts w:eastAsia="Noto Sans Symbols"/>
          <w:sz w:val="24"/>
          <w:szCs w:val="24"/>
          <w:lang w:val="en-GB"/>
        </w:rPr>
        <w:t>=</w:t>
      </w:r>
      <w:r w:rsidR="00B44B42" w:rsidRPr="00720FFE">
        <w:rPr>
          <w:rStyle w:val="HTMLCode"/>
          <w:rFonts w:eastAsia="Noto Sans Symbols"/>
          <w:sz w:val="24"/>
          <w:szCs w:val="24"/>
          <w:lang w:val="en-GB"/>
        </w:rPr>
        <w:t xml:space="preserve"> </w:t>
      </w:r>
      <w:r w:rsidRPr="00720FFE">
        <w:rPr>
          <w:rStyle w:val="HTMLCode"/>
          <w:rFonts w:eastAsia="Noto Sans Symbols"/>
          <w:sz w:val="24"/>
          <w:szCs w:val="24"/>
          <w:lang w:val="en-GB"/>
        </w:rPr>
        <w:t>NULL</w:t>
      </w:r>
    </w:p>
    <w:p w14:paraId="5839096C" w14:textId="77777777" w:rsidR="00720FFE" w:rsidRPr="00720FFE" w:rsidRDefault="00720FFE" w:rsidP="00720F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alibri" w:eastAsia="Calibri" w:hAnsi="Calibri" w:cs="Calibri"/>
          <w:sz w:val="24"/>
          <w:szCs w:val="24"/>
          <w:lang w:val="en-US" w:eastAsia="en-US"/>
        </w:rPr>
      </w:pPr>
    </w:p>
    <w:p w14:paraId="014429D3" w14:textId="0BEAEE77" w:rsidR="00305DE5" w:rsidRPr="00720FFE" w:rsidRDefault="00720FFE" w:rsidP="00720F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alibri" w:eastAsia="Calibri" w:hAnsi="Calibri" w:cs="Calibri"/>
          <w:sz w:val="24"/>
          <w:szCs w:val="24"/>
          <w:lang w:val="en-US" w:eastAsia="en-US"/>
        </w:rPr>
      </w:pPr>
      <w:r w:rsidRPr="00720FFE">
        <w:rPr>
          <w:rFonts w:ascii="Calibri" w:eastAsia="Calibri" w:hAnsi="Calibri" w:cs="Calibri"/>
          <w:sz w:val="24"/>
          <w:szCs w:val="24"/>
          <w:lang w:val="en-US" w:eastAsia="en-US"/>
        </w:rPr>
        <w:t xml:space="preserve">NOTE: </w:t>
      </w:r>
      <w:r w:rsidR="000A166C" w:rsidRPr="00720FFE">
        <w:rPr>
          <w:rFonts w:ascii="Calibri" w:eastAsia="Calibri" w:hAnsi="Calibri" w:cs="Calibri"/>
          <w:sz w:val="24"/>
          <w:szCs w:val="24"/>
          <w:lang w:val="en-US" w:eastAsia="en-US"/>
        </w:rPr>
        <w:t>When it is</w:t>
      </w:r>
      <w:r w:rsidR="00F47DEC" w:rsidRPr="00720FFE">
        <w:rPr>
          <w:rFonts w:ascii="Calibri" w:eastAsia="Calibri" w:hAnsi="Calibri" w:cs="Calibri"/>
          <w:sz w:val="24"/>
          <w:szCs w:val="24"/>
          <w:lang w:val="en-US" w:eastAsia="en-US"/>
        </w:rPr>
        <w:t xml:space="preserve"> set to NULL, R automatically attributes colors to the biological conditions. Otherwise enter a vector indicating a color per </w:t>
      </w:r>
      <w:r w:rsidR="00305DE5" w:rsidRPr="00720FFE">
        <w:rPr>
          <w:rFonts w:ascii="Calibri" w:eastAsia="Calibri" w:hAnsi="Calibri" w:cs="Calibri"/>
          <w:sz w:val="24"/>
          <w:szCs w:val="24"/>
          <w:lang w:val="en-US" w:eastAsia="en-US"/>
        </w:rPr>
        <w:t>biological group</w:t>
      </w:r>
      <w:r w:rsidR="00F47DEC" w:rsidRPr="00720FFE">
        <w:rPr>
          <w:rFonts w:ascii="Calibri" w:eastAsia="Calibri" w:hAnsi="Calibri" w:cs="Calibri"/>
          <w:sz w:val="24"/>
          <w:szCs w:val="24"/>
          <w:lang w:val="en-US" w:eastAsia="en-US"/>
        </w:rPr>
        <w:t>.</w:t>
      </w:r>
      <w:r w:rsidRPr="00720FFE">
        <w:rPr>
          <w:rFonts w:ascii="Calibri" w:eastAsia="Calibri" w:hAnsi="Calibri" w:cs="Calibri"/>
          <w:sz w:val="24"/>
          <w:szCs w:val="24"/>
          <w:lang w:val="en-US" w:eastAsia="en-US"/>
        </w:rPr>
        <w:t xml:space="preserve"> </w:t>
      </w:r>
    </w:p>
    <w:p w14:paraId="68BA21BC" w14:textId="77777777" w:rsidR="00720FFE" w:rsidRPr="00720FFE" w:rsidRDefault="00720FFE" w:rsidP="00720FFE">
      <w:pPr>
        <w:pStyle w:val="ListParagraph"/>
        <w:ind w:left="0"/>
      </w:pPr>
    </w:p>
    <w:p w14:paraId="4339BF34" w14:textId="0848B7A6" w:rsidR="00F47DEC" w:rsidRPr="00720FFE" w:rsidRDefault="00F47DEC" w:rsidP="00720FFE">
      <w:pPr>
        <w:pStyle w:val="ListParagraph"/>
        <w:numPr>
          <w:ilvl w:val="1"/>
          <w:numId w:val="1"/>
        </w:numPr>
        <w:ind w:left="0" w:firstLine="0"/>
      </w:pPr>
      <w:r w:rsidRPr="00720FFE">
        <w:t xml:space="preserve">Choose a normalization method among those accepted by the function </w:t>
      </w:r>
      <w:proofErr w:type="spellStart"/>
      <w:r w:rsidRPr="00720FFE">
        <w:t>calcNormFactors</w:t>
      </w:r>
      <w:proofErr w:type="spellEnd"/>
      <w:r w:rsidRPr="00720FFE">
        <w:t xml:space="preserve"> of </w:t>
      </w:r>
      <w:proofErr w:type="spellStart"/>
      <w:r w:rsidRPr="00720FFE">
        <w:t>edgeR</w:t>
      </w:r>
      <w:proofErr w:type="spellEnd"/>
      <w:r w:rsidR="000A166C" w:rsidRPr="00720FFE">
        <w:t xml:space="preserve">. As for example </w:t>
      </w:r>
    </w:p>
    <w:p w14:paraId="5A076AAF" w14:textId="4F15709F" w:rsidR="00305DE5" w:rsidRPr="00720FFE" w:rsidRDefault="00C40A2F" w:rsidP="00720F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eastAsia="Courier New"/>
          <w:sz w:val="24"/>
          <w:szCs w:val="24"/>
        </w:rPr>
      </w:pPr>
      <w:r w:rsidRPr="00720FFE">
        <w:rPr>
          <w:rStyle w:val="HTMLCode"/>
          <w:rFonts w:eastAsia="Noto Sans Symbols"/>
          <w:sz w:val="24"/>
          <w:szCs w:val="24"/>
        </w:rPr>
        <w:t xml:space="preserve">&gt; </w:t>
      </w:r>
      <w:proofErr w:type="spellStart"/>
      <w:r w:rsidRPr="00720FFE">
        <w:rPr>
          <w:rStyle w:val="HTMLCode"/>
          <w:rFonts w:eastAsia="Noto Sans Symbols"/>
          <w:sz w:val="24"/>
          <w:szCs w:val="24"/>
        </w:rPr>
        <w:t>Normalization_Method</w:t>
      </w:r>
      <w:proofErr w:type="spellEnd"/>
      <w:r w:rsidR="00B44B42" w:rsidRPr="00720FFE">
        <w:rPr>
          <w:rStyle w:val="HTMLCode"/>
          <w:rFonts w:eastAsia="Noto Sans Symbols"/>
          <w:sz w:val="24"/>
          <w:szCs w:val="24"/>
        </w:rPr>
        <w:t xml:space="preserve"> </w:t>
      </w:r>
      <w:r w:rsidRPr="00720FFE">
        <w:rPr>
          <w:rStyle w:val="HTMLCode"/>
          <w:rFonts w:eastAsia="Noto Sans Symbols"/>
          <w:sz w:val="24"/>
          <w:szCs w:val="24"/>
        </w:rPr>
        <w:t>=</w:t>
      </w:r>
      <w:r w:rsidR="00B44B42" w:rsidRPr="00720FFE">
        <w:rPr>
          <w:rStyle w:val="HTMLCode"/>
          <w:rFonts w:eastAsia="Noto Sans Symbols"/>
          <w:sz w:val="24"/>
          <w:szCs w:val="24"/>
        </w:rPr>
        <w:t xml:space="preserve"> </w:t>
      </w:r>
      <w:r w:rsidRPr="00720FFE">
        <w:rPr>
          <w:rStyle w:val="st"/>
          <w:rFonts w:eastAsia="Courier New"/>
          <w:sz w:val="24"/>
          <w:szCs w:val="24"/>
        </w:rPr>
        <w:t>"TMM"</w:t>
      </w:r>
    </w:p>
    <w:p w14:paraId="7A3A482C" w14:textId="77777777" w:rsidR="00720FFE" w:rsidRPr="00720FFE" w:rsidRDefault="00720FFE" w:rsidP="00720FFE">
      <w:pPr>
        <w:pStyle w:val="ListParagraph"/>
        <w:ind w:left="0"/>
      </w:pPr>
    </w:p>
    <w:p w14:paraId="392D240C" w14:textId="01BAE6F0" w:rsidR="00FC5233" w:rsidRPr="00720FFE" w:rsidRDefault="00C40A2F" w:rsidP="00720FFE">
      <w:pPr>
        <w:pStyle w:val="ListParagraph"/>
        <w:numPr>
          <w:ilvl w:val="1"/>
          <w:numId w:val="1"/>
        </w:numPr>
        <w:ind w:left="0" w:firstLine="0"/>
      </w:pPr>
      <w:r w:rsidRPr="00720FFE">
        <w:t xml:space="preserve">Perform </w:t>
      </w:r>
      <w:r w:rsidR="00305DE5" w:rsidRPr="00720FFE">
        <w:t xml:space="preserve">the </w:t>
      </w:r>
      <w:r w:rsidRPr="00720FFE">
        <w:t>quality c</w:t>
      </w:r>
      <w:r w:rsidR="00921468" w:rsidRPr="00720FFE">
        <w:t>ontrol</w:t>
      </w:r>
      <w:r w:rsidR="00305DE5" w:rsidRPr="00720FFE">
        <w:t xml:space="preserve"> by executing the following </w:t>
      </w:r>
      <w:proofErr w:type="gramStart"/>
      <w:r w:rsidR="00305DE5" w:rsidRPr="00720FFE">
        <w:t>function</w:t>
      </w:r>
      <w:proofErr w:type="gramEnd"/>
    </w:p>
    <w:p w14:paraId="49808409" w14:textId="059A4DE4" w:rsidR="00305DE5" w:rsidRPr="00720FFE" w:rsidRDefault="00305DE5" w:rsidP="00720F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eastAsia="Noto Sans Symbols"/>
          <w:sz w:val="24"/>
          <w:szCs w:val="24"/>
          <w:lang w:val="en-GB"/>
        </w:rPr>
      </w:pPr>
      <w:r w:rsidRPr="00720FFE">
        <w:rPr>
          <w:rStyle w:val="kw"/>
          <w:rFonts w:eastAsia="Courier New"/>
          <w:sz w:val="24"/>
          <w:szCs w:val="24"/>
          <w:lang w:val="en-GB"/>
        </w:rPr>
        <w:t xml:space="preserve">&gt; </w:t>
      </w:r>
      <w:proofErr w:type="spellStart"/>
      <w:r w:rsidRPr="00720FFE">
        <w:rPr>
          <w:rStyle w:val="kw"/>
          <w:rFonts w:eastAsia="Courier New"/>
          <w:sz w:val="24"/>
          <w:szCs w:val="24"/>
          <w:lang w:val="en-GB"/>
        </w:rPr>
        <w:t>Quality_</w:t>
      </w:r>
      <w:proofErr w:type="gramStart"/>
      <w:r w:rsidRPr="00720FFE">
        <w:rPr>
          <w:rStyle w:val="kw"/>
          <w:rFonts w:eastAsia="Courier New"/>
          <w:sz w:val="24"/>
          <w:szCs w:val="24"/>
          <w:lang w:val="en-GB"/>
        </w:rPr>
        <w:t>Control</w:t>
      </w:r>
      <w:proofErr w:type="spellEnd"/>
      <w:r w:rsidRPr="00720FFE">
        <w:rPr>
          <w:rStyle w:val="HTMLCode"/>
          <w:rFonts w:eastAsia="Noto Sans Symbols"/>
          <w:sz w:val="24"/>
          <w:szCs w:val="24"/>
          <w:lang w:val="en-GB"/>
        </w:rPr>
        <w:t>(</w:t>
      </w:r>
      <w:proofErr w:type="spellStart"/>
      <w:proofErr w:type="gramEnd"/>
      <w:r w:rsidRPr="00720FFE">
        <w:rPr>
          <w:rStyle w:val="HTMLCode"/>
          <w:rFonts w:eastAsia="Noto Sans Symbols"/>
          <w:sz w:val="24"/>
          <w:szCs w:val="24"/>
          <w:lang w:val="en-GB"/>
        </w:rPr>
        <w:t>Data_Directory</w:t>
      </w:r>
      <w:proofErr w:type="spellEnd"/>
      <w:r w:rsidRPr="00720FFE">
        <w:rPr>
          <w:rStyle w:val="HTMLCode"/>
          <w:rFonts w:eastAsia="Noto Sans Symbols"/>
          <w:sz w:val="24"/>
          <w:szCs w:val="24"/>
          <w:lang w:val="en-GB"/>
        </w:rPr>
        <w:t xml:space="preserve">, </w:t>
      </w:r>
      <w:proofErr w:type="spellStart"/>
      <w:r w:rsidRPr="00720FFE">
        <w:rPr>
          <w:rStyle w:val="HTMLCode"/>
          <w:rFonts w:eastAsia="Noto Sans Symbols"/>
          <w:sz w:val="24"/>
          <w:szCs w:val="24"/>
          <w:lang w:val="en-GB"/>
        </w:rPr>
        <w:t>Results_D</w:t>
      </w:r>
      <w:r w:rsidR="00A82FEE" w:rsidRPr="00720FFE">
        <w:rPr>
          <w:rStyle w:val="HTMLCode"/>
          <w:rFonts w:eastAsia="Noto Sans Symbols"/>
          <w:sz w:val="24"/>
          <w:szCs w:val="24"/>
          <w:lang w:val="en-GB"/>
        </w:rPr>
        <w:t>irectory</w:t>
      </w:r>
      <w:proofErr w:type="spellEnd"/>
      <w:r w:rsidR="00A82FEE" w:rsidRPr="00720FFE">
        <w:rPr>
          <w:rStyle w:val="HTMLCode"/>
          <w:rFonts w:eastAsia="Noto Sans Symbols"/>
          <w:sz w:val="24"/>
          <w:szCs w:val="24"/>
          <w:lang w:val="en-GB"/>
        </w:rPr>
        <w:t xml:space="preserve">, </w:t>
      </w:r>
      <w:proofErr w:type="spellStart"/>
      <w:r w:rsidR="00A82FEE" w:rsidRPr="00720FFE">
        <w:rPr>
          <w:rStyle w:val="HTMLCode"/>
          <w:rFonts w:eastAsia="Noto Sans Symbols"/>
          <w:sz w:val="24"/>
          <w:szCs w:val="24"/>
          <w:lang w:val="en-GB"/>
        </w:rPr>
        <w:t>Project_Name</w:t>
      </w:r>
      <w:proofErr w:type="spellEnd"/>
      <w:r w:rsidR="00A82FEE" w:rsidRPr="00720FFE">
        <w:rPr>
          <w:rStyle w:val="HTMLCode"/>
          <w:rFonts w:eastAsia="Noto Sans Symbols"/>
          <w:sz w:val="24"/>
          <w:szCs w:val="24"/>
          <w:lang w:val="en-GB"/>
        </w:rPr>
        <w:t xml:space="preserve">, Target, </w:t>
      </w:r>
      <w:proofErr w:type="spellStart"/>
      <w:r w:rsidRPr="00720FFE">
        <w:rPr>
          <w:rStyle w:val="HTMLCode"/>
          <w:rFonts w:eastAsia="Noto Sans Symbols"/>
          <w:sz w:val="24"/>
          <w:szCs w:val="24"/>
          <w:lang w:val="en-GB"/>
        </w:rPr>
        <w:t>Raw_Counts</w:t>
      </w:r>
      <w:proofErr w:type="spellEnd"/>
      <w:r w:rsidR="00A82FEE" w:rsidRPr="00720FFE">
        <w:rPr>
          <w:rStyle w:val="HTMLCode"/>
          <w:rFonts w:eastAsia="Noto Sans Symbols"/>
          <w:sz w:val="24"/>
          <w:szCs w:val="24"/>
          <w:lang w:val="en-GB"/>
        </w:rPr>
        <w:t xml:space="preserve">, </w:t>
      </w:r>
      <w:proofErr w:type="spellStart"/>
      <w:r w:rsidR="00A82FEE" w:rsidRPr="00720FFE">
        <w:rPr>
          <w:rStyle w:val="HTMLCode"/>
          <w:rFonts w:eastAsia="Noto Sans Symbols"/>
          <w:sz w:val="24"/>
          <w:szCs w:val="24"/>
          <w:lang w:val="en-GB"/>
        </w:rPr>
        <w:t>Filter_Strategy</w:t>
      </w:r>
      <w:proofErr w:type="spellEnd"/>
      <w:r w:rsidR="00A82FEE" w:rsidRPr="00720FFE">
        <w:rPr>
          <w:rStyle w:val="HTMLCode"/>
          <w:rFonts w:eastAsia="Noto Sans Symbols"/>
          <w:sz w:val="24"/>
          <w:szCs w:val="24"/>
          <w:lang w:val="en-GB"/>
        </w:rPr>
        <w:t xml:space="preserve">, </w:t>
      </w:r>
      <w:proofErr w:type="spellStart"/>
      <w:r w:rsidR="00A82FEE" w:rsidRPr="00720FFE">
        <w:rPr>
          <w:rStyle w:val="HTMLCode"/>
          <w:rFonts w:eastAsia="Noto Sans Symbols"/>
          <w:sz w:val="24"/>
          <w:szCs w:val="24"/>
          <w:lang w:val="en-GB"/>
        </w:rPr>
        <w:t>Color_Group</w:t>
      </w:r>
      <w:proofErr w:type="spellEnd"/>
      <w:r w:rsidR="00A82FEE" w:rsidRPr="00720FFE">
        <w:rPr>
          <w:rStyle w:val="HTMLCode"/>
          <w:rFonts w:eastAsia="Noto Sans Symbols"/>
          <w:sz w:val="24"/>
          <w:szCs w:val="24"/>
          <w:lang w:val="en-GB"/>
        </w:rPr>
        <w:t xml:space="preserve">, </w:t>
      </w:r>
      <w:proofErr w:type="spellStart"/>
      <w:r w:rsidRPr="00720FFE">
        <w:rPr>
          <w:rStyle w:val="HTMLCode"/>
          <w:rFonts w:eastAsia="Noto Sans Symbols"/>
          <w:sz w:val="24"/>
          <w:szCs w:val="24"/>
          <w:lang w:val="en-GB"/>
        </w:rPr>
        <w:t>CPM_Cutoff</w:t>
      </w:r>
      <w:proofErr w:type="spellEnd"/>
      <w:r w:rsidR="00A82FEE" w:rsidRPr="00720FFE">
        <w:rPr>
          <w:rStyle w:val="HTMLCode"/>
          <w:rFonts w:eastAsia="Noto Sans Symbols"/>
          <w:sz w:val="24"/>
          <w:szCs w:val="24"/>
          <w:lang w:val="en-GB"/>
        </w:rPr>
        <w:t xml:space="preserve">, </w:t>
      </w:r>
      <w:proofErr w:type="spellStart"/>
      <w:r w:rsidRPr="00720FFE">
        <w:rPr>
          <w:rStyle w:val="HTMLCode"/>
          <w:rFonts w:eastAsia="Noto Sans Symbols"/>
          <w:sz w:val="24"/>
          <w:szCs w:val="24"/>
          <w:lang w:val="en-GB"/>
        </w:rPr>
        <w:t>Normalization_Method</w:t>
      </w:r>
      <w:proofErr w:type="spellEnd"/>
      <w:r w:rsidRPr="00720FFE">
        <w:rPr>
          <w:rStyle w:val="HTMLCode"/>
          <w:rFonts w:eastAsia="Noto Sans Symbols"/>
          <w:sz w:val="24"/>
          <w:szCs w:val="24"/>
          <w:lang w:val="en-GB"/>
        </w:rPr>
        <w:t>)</w:t>
      </w:r>
    </w:p>
    <w:p w14:paraId="49EEBD94" w14:textId="77777777" w:rsidR="00720FFE" w:rsidRPr="00720FFE" w:rsidRDefault="00720FFE" w:rsidP="00720FFE">
      <w:pPr>
        <w:pStyle w:val="ListParagraph"/>
        <w:ind w:left="0"/>
      </w:pPr>
    </w:p>
    <w:p w14:paraId="45CEB96C" w14:textId="2FA0E144" w:rsidR="00B44B42" w:rsidRPr="00720FFE" w:rsidRDefault="00B44B42" w:rsidP="00720FFE">
      <w:pPr>
        <w:pStyle w:val="ListParagraph"/>
        <w:numPr>
          <w:ilvl w:val="1"/>
          <w:numId w:val="1"/>
        </w:numPr>
        <w:ind w:left="0" w:firstLine="0"/>
        <w:rPr>
          <w:rStyle w:val="ot"/>
        </w:rPr>
      </w:pPr>
      <w:r w:rsidRPr="00720FFE">
        <w:t xml:space="preserve">State </w:t>
      </w:r>
      <w:r w:rsidR="00DF6418" w:rsidRPr="00720FFE">
        <w:rPr>
          <w:rStyle w:val="HTMLCode"/>
          <w:rFonts w:eastAsia="Noto Sans Symbols"/>
          <w:sz w:val="24"/>
          <w:szCs w:val="24"/>
        </w:rPr>
        <w:t>Replicate</w:t>
      </w:r>
      <w:r w:rsidRPr="00720FFE">
        <w:rPr>
          <w:rStyle w:val="HTMLCode"/>
          <w:rFonts w:eastAsia="Noto Sans Symbols"/>
          <w:sz w:val="24"/>
          <w:szCs w:val="24"/>
        </w:rPr>
        <w:t xml:space="preserve"> </w:t>
      </w:r>
      <w:r w:rsidR="00DF6418" w:rsidRPr="00720FFE">
        <w:rPr>
          <w:rStyle w:val="HTMLCode"/>
          <w:rFonts w:eastAsia="Noto Sans Symbols"/>
          <w:sz w:val="24"/>
          <w:szCs w:val="24"/>
        </w:rPr>
        <w:t>=</w:t>
      </w:r>
      <w:r w:rsidRPr="00720FFE">
        <w:rPr>
          <w:rStyle w:val="HTMLCode"/>
          <w:rFonts w:eastAsia="Noto Sans Symbols"/>
          <w:sz w:val="24"/>
          <w:szCs w:val="24"/>
        </w:rPr>
        <w:t xml:space="preserve"> </w:t>
      </w:r>
      <w:r w:rsidR="00DF6418" w:rsidRPr="00720FFE">
        <w:rPr>
          <w:rStyle w:val="HTMLCode"/>
          <w:rFonts w:eastAsia="Noto Sans Symbols"/>
          <w:sz w:val="24"/>
          <w:szCs w:val="24"/>
        </w:rPr>
        <w:t>TRUE</w:t>
      </w:r>
      <w:r w:rsidRPr="00720FFE">
        <w:rPr>
          <w:rStyle w:val="ot"/>
          <w:rFonts w:eastAsia="Courier New"/>
        </w:rPr>
        <w:t xml:space="preserve"> if data are paired according to the replicate factor, </w:t>
      </w:r>
      <w:r w:rsidRPr="00720FFE">
        <w:rPr>
          <w:rStyle w:val="HTMLCode"/>
          <w:rFonts w:eastAsia="Noto Sans Symbols"/>
        </w:rPr>
        <w:t>FALSE</w:t>
      </w:r>
      <w:r w:rsidRPr="00720FFE">
        <w:rPr>
          <w:rStyle w:val="ot"/>
          <w:rFonts w:eastAsia="Courier New"/>
        </w:rPr>
        <w:t xml:space="preserve"> otherwise. </w:t>
      </w:r>
    </w:p>
    <w:p w14:paraId="28EAA312" w14:textId="77777777" w:rsidR="00720FFE" w:rsidRPr="00720FFE" w:rsidRDefault="00720FFE" w:rsidP="00720FFE">
      <w:pPr>
        <w:pStyle w:val="ListParagraph"/>
        <w:ind w:left="0"/>
        <w:rPr>
          <w:rStyle w:val="ot"/>
        </w:rPr>
      </w:pPr>
    </w:p>
    <w:p w14:paraId="783781D5" w14:textId="766557EA" w:rsidR="00DF6418" w:rsidRPr="00720FFE" w:rsidRDefault="00B44B42" w:rsidP="00720FFE">
      <w:pPr>
        <w:pStyle w:val="ListParagraph"/>
        <w:numPr>
          <w:ilvl w:val="1"/>
          <w:numId w:val="1"/>
        </w:numPr>
        <w:ind w:left="0" w:firstLine="0"/>
        <w:rPr>
          <w:rStyle w:val="ot"/>
        </w:rPr>
      </w:pPr>
      <w:r w:rsidRPr="00720FFE">
        <w:rPr>
          <w:rStyle w:val="ot"/>
          <w:rFonts w:eastAsia="Courier New"/>
        </w:rPr>
        <w:t xml:space="preserve">Assign </w:t>
      </w:r>
      <w:r w:rsidR="00DF6418" w:rsidRPr="00720FFE">
        <w:rPr>
          <w:rStyle w:val="HTMLCode"/>
          <w:rFonts w:eastAsia="Noto Sans Symbols"/>
          <w:sz w:val="24"/>
          <w:szCs w:val="24"/>
        </w:rPr>
        <w:t>Interaction</w:t>
      </w:r>
      <w:r w:rsidRPr="00720FFE">
        <w:rPr>
          <w:rStyle w:val="HTMLCode"/>
          <w:rFonts w:eastAsia="Noto Sans Symbols"/>
          <w:sz w:val="24"/>
          <w:szCs w:val="24"/>
        </w:rPr>
        <w:t xml:space="preserve"> </w:t>
      </w:r>
      <w:r w:rsidR="00DF6418" w:rsidRPr="00720FFE">
        <w:rPr>
          <w:rStyle w:val="HTMLCode"/>
          <w:rFonts w:eastAsia="Noto Sans Symbols"/>
          <w:sz w:val="24"/>
          <w:szCs w:val="24"/>
        </w:rPr>
        <w:t>=</w:t>
      </w:r>
      <w:r w:rsidRPr="00720FFE">
        <w:rPr>
          <w:rStyle w:val="HTMLCode"/>
          <w:rFonts w:eastAsia="Noto Sans Symbols"/>
          <w:sz w:val="24"/>
          <w:szCs w:val="24"/>
        </w:rPr>
        <w:t xml:space="preserve"> </w:t>
      </w:r>
      <w:r w:rsidR="00DF6418" w:rsidRPr="00720FFE">
        <w:rPr>
          <w:rStyle w:val="HTMLCode"/>
          <w:rFonts w:eastAsia="Noto Sans Symbols"/>
          <w:sz w:val="24"/>
          <w:szCs w:val="24"/>
        </w:rPr>
        <w:t>TRUE</w:t>
      </w:r>
      <w:r w:rsidRPr="00720FFE">
        <w:rPr>
          <w:rStyle w:val="ot"/>
          <w:rFonts w:eastAsia="Courier New"/>
        </w:rPr>
        <w:t xml:space="preserve"> to consider an interaction between the two biological factors, </w:t>
      </w:r>
      <w:r w:rsidRPr="00720FFE">
        <w:rPr>
          <w:rStyle w:val="HTMLCode"/>
          <w:rFonts w:eastAsia="Noto Sans Symbols"/>
          <w:sz w:val="24"/>
          <w:szCs w:val="24"/>
        </w:rPr>
        <w:t>FALSE</w:t>
      </w:r>
      <w:r w:rsidRPr="00720FFE">
        <w:rPr>
          <w:rStyle w:val="ot"/>
          <w:rFonts w:eastAsia="Courier New"/>
        </w:rPr>
        <w:t xml:space="preserve"> otherwise.</w:t>
      </w:r>
    </w:p>
    <w:p w14:paraId="74D993C1" w14:textId="77777777" w:rsidR="00720FFE" w:rsidRPr="00720FFE" w:rsidRDefault="00720FFE" w:rsidP="00720FFE">
      <w:pPr>
        <w:pStyle w:val="ListParagraph"/>
        <w:ind w:left="0"/>
        <w:rPr>
          <w:rStyle w:val="ot"/>
        </w:rPr>
      </w:pPr>
    </w:p>
    <w:p w14:paraId="762D16E0" w14:textId="0F316418" w:rsidR="00AC5339" w:rsidRPr="00720FFE" w:rsidRDefault="00B44B42" w:rsidP="00720FFE">
      <w:pPr>
        <w:pStyle w:val="ListParagraph"/>
        <w:numPr>
          <w:ilvl w:val="1"/>
          <w:numId w:val="1"/>
        </w:numPr>
        <w:ind w:left="0" w:firstLine="0"/>
        <w:rPr>
          <w:rStyle w:val="HTMLCode"/>
          <w:rFonts w:ascii="Calibri" w:eastAsia="Calibri" w:hAnsi="Calibri" w:cs="Calibri"/>
          <w:sz w:val="24"/>
          <w:szCs w:val="24"/>
        </w:rPr>
      </w:pPr>
      <w:r w:rsidRPr="00720FFE">
        <w:rPr>
          <w:rStyle w:val="ot"/>
          <w:rFonts w:eastAsia="Courier New"/>
        </w:rPr>
        <w:t xml:space="preserve">Specify the statistical model with the following </w:t>
      </w:r>
      <w:proofErr w:type="gramStart"/>
      <w:r w:rsidRPr="00720FFE">
        <w:rPr>
          <w:rStyle w:val="ot"/>
          <w:rFonts w:eastAsia="Courier New"/>
        </w:rPr>
        <w:t>commands</w:t>
      </w:r>
      <w:proofErr w:type="gramEnd"/>
    </w:p>
    <w:p w14:paraId="2D9E32E4" w14:textId="62D46AC9" w:rsidR="00DF6418" w:rsidRPr="00720FFE" w:rsidRDefault="00B44B42" w:rsidP="00720F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Style w:val="HTMLCode"/>
          <w:rFonts w:eastAsia="Noto Sans Symbols"/>
          <w:sz w:val="24"/>
          <w:szCs w:val="24"/>
          <w:lang w:val="en-GB"/>
        </w:rPr>
      </w:pPr>
      <w:r w:rsidRPr="00720FFE">
        <w:rPr>
          <w:rStyle w:val="HTMLCode"/>
          <w:rFonts w:eastAsia="Noto Sans Symbols"/>
          <w:sz w:val="24"/>
          <w:szCs w:val="24"/>
          <w:lang w:val="en-GB"/>
        </w:rPr>
        <w:t>&gt; Model =</w:t>
      </w:r>
      <w:r w:rsidR="00DF6418" w:rsidRPr="00720FFE">
        <w:rPr>
          <w:rStyle w:val="st"/>
          <w:rFonts w:eastAsia="Noto Sans Symbols"/>
          <w:sz w:val="24"/>
          <w:szCs w:val="24"/>
          <w:lang w:val="en-GB"/>
        </w:rPr>
        <w:t xml:space="preserve"> </w:t>
      </w:r>
      <w:proofErr w:type="spellStart"/>
      <w:r w:rsidR="00DF6418" w:rsidRPr="00720FFE">
        <w:rPr>
          <w:rStyle w:val="kw"/>
          <w:rFonts w:eastAsia="Noto Sans Symbols"/>
          <w:sz w:val="24"/>
          <w:szCs w:val="24"/>
          <w:lang w:val="en-GB"/>
        </w:rPr>
        <w:t>GLM_</w:t>
      </w:r>
      <w:proofErr w:type="gramStart"/>
      <w:r w:rsidR="00DF6418" w:rsidRPr="00720FFE">
        <w:rPr>
          <w:rStyle w:val="kw"/>
          <w:rFonts w:eastAsia="Noto Sans Symbols"/>
          <w:sz w:val="24"/>
          <w:szCs w:val="24"/>
          <w:lang w:val="en-GB"/>
        </w:rPr>
        <w:t>Contrasts</w:t>
      </w:r>
      <w:proofErr w:type="spellEnd"/>
      <w:r w:rsidR="00DF6418" w:rsidRPr="00720FFE">
        <w:rPr>
          <w:rStyle w:val="HTMLCode"/>
          <w:rFonts w:eastAsia="Noto Sans Symbols"/>
          <w:sz w:val="24"/>
          <w:szCs w:val="24"/>
          <w:lang w:val="en-GB"/>
        </w:rPr>
        <w:t>(</w:t>
      </w:r>
      <w:proofErr w:type="spellStart"/>
      <w:proofErr w:type="gramEnd"/>
      <w:r w:rsidR="00DF6418" w:rsidRPr="00720FFE">
        <w:rPr>
          <w:rStyle w:val="HTMLCode"/>
          <w:rFonts w:eastAsia="Noto Sans Symbols"/>
          <w:sz w:val="24"/>
          <w:szCs w:val="24"/>
          <w:lang w:val="en-GB"/>
        </w:rPr>
        <w:t>Re</w:t>
      </w:r>
      <w:r w:rsidRPr="00720FFE">
        <w:rPr>
          <w:rStyle w:val="HTMLCode"/>
          <w:rFonts w:eastAsia="Noto Sans Symbols"/>
          <w:sz w:val="24"/>
          <w:szCs w:val="24"/>
          <w:lang w:val="en-GB"/>
        </w:rPr>
        <w:t>sults_Directory</w:t>
      </w:r>
      <w:proofErr w:type="spellEnd"/>
      <w:r w:rsidRPr="00720FFE">
        <w:rPr>
          <w:rStyle w:val="HTMLCode"/>
          <w:rFonts w:eastAsia="Noto Sans Symbols"/>
          <w:sz w:val="24"/>
          <w:szCs w:val="24"/>
          <w:lang w:val="en-GB"/>
        </w:rPr>
        <w:t xml:space="preserve">, </w:t>
      </w:r>
      <w:proofErr w:type="spellStart"/>
      <w:r w:rsidRPr="00720FFE">
        <w:rPr>
          <w:rStyle w:val="HTMLCode"/>
          <w:rFonts w:eastAsia="Noto Sans Symbols"/>
          <w:sz w:val="24"/>
          <w:szCs w:val="24"/>
          <w:lang w:val="en-GB"/>
        </w:rPr>
        <w:t>Project_Name</w:t>
      </w:r>
      <w:proofErr w:type="spellEnd"/>
      <w:r w:rsidRPr="00720FFE">
        <w:rPr>
          <w:rStyle w:val="HTMLCode"/>
          <w:rFonts w:eastAsia="Noto Sans Symbols"/>
          <w:sz w:val="24"/>
          <w:szCs w:val="24"/>
          <w:lang w:val="en-GB"/>
        </w:rPr>
        <w:t>, Target,</w:t>
      </w:r>
      <w:r w:rsidR="00382539" w:rsidRPr="00720FFE">
        <w:rPr>
          <w:rStyle w:val="HTMLCode"/>
          <w:rFonts w:eastAsia="Noto Sans Symbols"/>
          <w:sz w:val="24"/>
          <w:szCs w:val="24"/>
          <w:lang w:val="en-GB"/>
        </w:rPr>
        <w:t xml:space="preserve"> </w:t>
      </w:r>
      <w:r w:rsidRPr="00720FFE">
        <w:rPr>
          <w:rStyle w:val="HTMLCode"/>
          <w:rFonts w:eastAsia="Noto Sans Symbols"/>
          <w:sz w:val="24"/>
          <w:szCs w:val="24"/>
          <w:lang w:val="en-GB"/>
        </w:rPr>
        <w:t>Replicate, Interaction)</w:t>
      </w:r>
    </w:p>
    <w:p w14:paraId="4568C3DC" w14:textId="76C37060" w:rsidR="00A82FEE" w:rsidRPr="00720FFE" w:rsidRDefault="00B44B42" w:rsidP="00720F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Style w:val="HTMLCode"/>
          <w:rFonts w:eastAsia="Noto Sans Symbols"/>
          <w:sz w:val="24"/>
          <w:szCs w:val="24"/>
          <w:lang w:val="en-GB"/>
        </w:rPr>
      </w:pPr>
      <w:r w:rsidRPr="00720FFE">
        <w:rPr>
          <w:rStyle w:val="HTMLCode"/>
          <w:rFonts w:eastAsia="Noto Sans Symbols"/>
          <w:sz w:val="24"/>
          <w:szCs w:val="24"/>
          <w:lang w:val="en-GB"/>
        </w:rPr>
        <w:t xml:space="preserve">&gt; </w:t>
      </w:r>
      <w:proofErr w:type="spellStart"/>
      <w:r w:rsidRPr="00720FFE">
        <w:rPr>
          <w:rStyle w:val="HTMLCode"/>
          <w:rFonts w:eastAsia="Noto Sans Symbols"/>
          <w:sz w:val="24"/>
          <w:szCs w:val="24"/>
          <w:lang w:val="en-GB"/>
        </w:rPr>
        <w:t>GLM_Model</w:t>
      </w:r>
      <w:proofErr w:type="spellEnd"/>
      <w:r w:rsidRPr="00720FFE">
        <w:rPr>
          <w:rStyle w:val="HTMLCode"/>
          <w:rFonts w:eastAsia="Noto Sans Symbols"/>
          <w:sz w:val="24"/>
          <w:szCs w:val="24"/>
          <w:lang w:val="en-GB"/>
        </w:rPr>
        <w:t xml:space="preserve"> =</w:t>
      </w:r>
      <w:r w:rsidR="00DF6418" w:rsidRPr="00720FFE">
        <w:rPr>
          <w:rStyle w:val="st"/>
          <w:rFonts w:eastAsia="Noto Sans Symbols"/>
          <w:sz w:val="24"/>
          <w:szCs w:val="24"/>
          <w:lang w:val="en-GB"/>
        </w:rPr>
        <w:t xml:space="preserve"> </w:t>
      </w:r>
      <w:proofErr w:type="spellStart"/>
      <w:r w:rsidR="00DF6418" w:rsidRPr="00720FFE">
        <w:rPr>
          <w:rStyle w:val="HTMLCode"/>
          <w:rFonts w:eastAsia="Noto Sans Symbols"/>
          <w:sz w:val="24"/>
          <w:szCs w:val="24"/>
          <w:lang w:val="en-GB"/>
        </w:rPr>
        <w:t>Model$GLM_Model</w:t>
      </w:r>
      <w:proofErr w:type="spellEnd"/>
    </w:p>
    <w:p w14:paraId="1EDBA131" w14:textId="7B631A27" w:rsidR="00382539" w:rsidRPr="00720FFE" w:rsidRDefault="00B44B42" w:rsidP="00720F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Style w:val="HTMLCode"/>
          <w:rFonts w:eastAsia="Noto Sans Symbols"/>
          <w:sz w:val="24"/>
          <w:szCs w:val="24"/>
          <w:lang w:val="en-GB"/>
        </w:rPr>
      </w:pPr>
      <w:r w:rsidRPr="00720FFE">
        <w:rPr>
          <w:rStyle w:val="HTMLCode"/>
          <w:rFonts w:eastAsia="Noto Sans Symbols"/>
          <w:sz w:val="24"/>
          <w:szCs w:val="24"/>
          <w:lang w:val="en-GB"/>
        </w:rPr>
        <w:t>&gt; Contrasts =</w:t>
      </w:r>
      <w:r w:rsidR="00DF6418" w:rsidRPr="00720FFE">
        <w:rPr>
          <w:rStyle w:val="st"/>
          <w:rFonts w:eastAsia="Noto Sans Symbols"/>
          <w:sz w:val="24"/>
          <w:szCs w:val="24"/>
          <w:lang w:val="en-GB"/>
        </w:rPr>
        <w:t xml:space="preserve"> </w:t>
      </w:r>
      <w:proofErr w:type="spellStart"/>
      <w:r w:rsidR="00DF6418" w:rsidRPr="00720FFE">
        <w:rPr>
          <w:rStyle w:val="HTMLCode"/>
          <w:rFonts w:eastAsia="Noto Sans Symbols"/>
          <w:sz w:val="24"/>
          <w:szCs w:val="24"/>
          <w:lang w:val="en-GB"/>
        </w:rPr>
        <w:t>Model$Contrasts</w:t>
      </w:r>
      <w:proofErr w:type="spellEnd"/>
    </w:p>
    <w:p w14:paraId="3958EA12" w14:textId="77777777" w:rsidR="00720FFE" w:rsidRPr="00720FFE" w:rsidRDefault="00720FFE" w:rsidP="00720FFE">
      <w:pPr>
        <w:pStyle w:val="ListParagraph"/>
        <w:ind w:left="0"/>
        <w:rPr>
          <w:rStyle w:val="ot"/>
        </w:rPr>
      </w:pPr>
    </w:p>
    <w:p w14:paraId="43A022D3" w14:textId="220BCA34" w:rsidR="00AC5339" w:rsidRPr="00720FFE" w:rsidRDefault="00AC5339" w:rsidP="00720FFE">
      <w:pPr>
        <w:pStyle w:val="ListParagraph"/>
        <w:numPr>
          <w:ilvl w:val="1"/>
          <w:numId w:val="1"/>
        </w:numPr>
        <w:ind w:left="0" w:firstLine="0"/>
        <w:rPr>
          <w:rStyle w:val="ot"/>
        </w:rPr>
      </w:pPr>
      <w:r w:rsidRPr="00720FFE">
        <w:rPr>
          <w:rStyle w:val="ot"/>
          <w:rFonts w:eastAsia="Courier New"/>
        </w:rPr>
        <w:t>Define the threshold of the False Discovery Rate</w:t>
      </w:r>
      <w:r w:rsidR="006D6086" w:rsidRPr="00720FFE">
        <w:rPr>
          <w:rStyle w:val="ot"/>
          <w:rFonts w:eastAsia="Courier New"/>
        </w:rPr>
        <w:t xml:space="preserve">, here </w:t>
      </w:r>
      <w:proofErr w:type="gramStart"/>
      <w:r w:rsidR="006D6086" w:rsidRPr="00720FFE">
        <w:rPr>
          <w:rStyle w:val="ot"/>
          <w:rFonts w:eastAsia="Courier New"/>
        </w:rPr>
        <w:t>0.05</w:t>
      </w:r>
      <w:proofErr w:type="gramEnd"/>
    </w:p>
    <w:p w14:paraId="26E12DA3" w14:textId="2F1217FD" w:rsidR="00AC5339" w:rsidRPr="00720FFE" w:rsidRDefault="00AC5339" w:rsidP="00720F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Style w:val="HTMLCode"/>
          <w:sz w:val="24"/>
          <w:szCs w:val="24"/>
          <w:lang w:val="en-US"/>
        </w:rPr>
      </w:pPr>
      <w:r w:rsidRPr="00720FFE">
        <w:rPr>
          <w:rStyle w:val="HTMLCode"/>
          <w:sz w:val="24"/>
          <w:szCs w:val="24"/>
          <w:lang w:val="en-US"/>
        </w:rPr>
        <w:t xml:space="preserve">&gt; </w:t>
      </w:r>
      <w:proofErr w:type="spellStart"/>
      <w:r w:rsidRPr="00720FFE">
        <w:rPr>
          <w:rStyle w:val="HTMLCode"/>
          <w:rFonts w:eastAsia="Noto Sans Symbols"/>
          <w:sz w:val="24"/>
          <w:szCs w:val="24"/>
          <w:lang w:val="en-GB"/>
        </w:rPr>
        <w:t>Alpha_DiffAnalysis</w:t>
      </w:r>
      <w:proofErr w:type="spellEnd"/>
      <w:r w:rsidRPr="00720FFE">
        <w:rPr>
          <w:rStyle w:val="HTMLCode"/>
          <w:rFonts w:eastAsia="Noto Sans Symbols"/>
          <w:sz w:val="24"/>
          <w:szCs w:val="24"/>
          <w:lang w:val="en-GB"/>
        </w:rPr>
        <w:t xml:space="preserve"> =0.05</w:t>
      </w:r>
    </w:p>
    <w:p w14:paraId="5CE2C5BA" w14:textId="77777777" w:rsidR="00720FFE" w:rsidRPr="00720FFE" w:rsidRDefault="00720FFE" w:rsidP="00720FFE">
      <w:pPr>
        <w:pStyle w:val="ListParagraph"/>
        <w:ind w:left="0"/>
      </w:pPr>
    </w:p>
    <w:p w14:paraId="12344D58" w14:textId="1DABA4EC" w:rsidR="00382539" w:rsidRPr="00720FFE" w:rsidRDefault="00382539" w:rsidP="00720FFE">
      <w:pPr>
        <w:pStyle w:val="ListParagraph"/>
        <w:numPr>
          <w:ilvl w:val="1"/>
          <w:numId w:val="1"/>
        </w:numPr>
        <w:ind w:left="0" w:firstLine="0"/>
      </w:pPr>
      <w:r w:rsidRPr="00720FFE">
        <w:t xml:space="preserve">Perform the differential analysis with the following </w:t>
      </w:r>
      <w:proofErr w:type="gramStart"/>
      <w:r w:rsidRPr="00720FFE">
        <w:t>command</w:t>
      </w:r>
      <w:r w:rsidR="000A166C" w:rsidRPr="00720FFE">
        <w:t>s</w:t>
      </w:r>
      <w:proofErr w:type="gramEnd"/>
    </w:p>
    <w:p w14:paraId="06E279C0" w14:textId="3FE447A3" w:rsidR="00A60768" w:rsidRPr="00720FFE" w:rsidRDefault="00A60768" w:rsidP="00720FFE">
      <w:pPr>
        <w:pStyle w:val="ListParagraph"/>
        <w:ind w:left="0" w:firstLine="720"/>
        <w:rPr>
          <w:rStyle w:val="HTMLCode"/>
          <w:rFonts w:eastAsia="Noto Sans Symbols"/>
          <w:sz w:val="24"/>
          <w:szCs w:val="24"/>
          <w:lang w:val="en-GB" w:eastAsia="fr-FR"/>
        </w:rPr>
      </w:pPr>
      <w:r w:rsidRPr="00720FFE">
        <w:rPr>
          <w:rStyle w:val="HTMLCode"/>
          <w:rFonts w:eastAsia="Noto Sans Symbols"/>
          <w:sz w:val="24"/>
          <w:szCs w:val="24"/>
          <w:lang w:val="en-GB" w:eastAsia="fr-FR"/>
        </w:rPr>
        <w:t xml:space="preserve">&gt; </w:t>
      </w:r>
      <w:proofErr w:type="spellStart"/>
      <w:r w:rsidRPr="00720FFE">
        <w:rPr>
          <w:rStyle w:val="HTMLCode"/>
          <w:rFonts w:eastAsia="Noto Sans Symbols"/>
          <w:sz w:val="24"/>
          <w:szCs w:val="24"/>
          <w:lang w:val="en-GB" w:eastAsia="fr-FR"/>
        </w:rPr>
        <w:t>Index_Contrast</w:t>
      </w:r>
      <w:proofErr w:type="spellEnd"/>
      <w:r w:rsidRPr="00720FFE">
        <w:rPr>
          <w:rStyle w:val="HTMLCode"/>
          <w:rFonts w:eastAsia="Noto Sans Symbols"/>
          <w:sz w:val="24"/>
          <w:szCs w:val="24"/>
          <w:lang w:val="en-GB" w:eastAsia="fr-FR"/>
        </w:rPr>
        <w:t>=</w:t>
      </w:r>
      <w:proofErr w:type="gramStart"/>
      <w:r w:rsidRPr="00720FFE">
        <w:rPr>
          <w:rStyle w:val="HTMLCode"/>
          <w:rFonts w:eastAsia="Noto Sans Symbols"/>
          <w:sz w:val="24"/>
          <w:szCs w:val="24"/>
          <w:lang w:val="en-GB" w:eastAsia="fr-FR"/>
        </w:rPr>
        <w:t>1:nrow</w:t>
      </w:r>
      <w:proofErr w:type="gramEnd"/>
      <w:r w:rsidRPr="00720FFE">
        <w:rPr>
          <w:rStyle w:val="HTMLCode"/>
          <w:rFonts w:eastAsia="Noto Sans Symbols"/>
          <w:sz w:val="24"/>
          <w:szCs w:val="24"/>
          <w:lang w:val="en-GB" w:eastAsia="fr-FR"/>
        </w:rPr>
        <w:t>(Contrasts)</w:t>
      </w:r>
    </w:p>
    <w:p w14:paraId="5AF94703" w14:textId="77777777" w:rsidR="00AC5339" w:rsidRPr="00720FFE" w:rsidRDefault="00AC5339" w:rsidP="00720FFE">
      <w:pPr>
        <w:pStyle w:val="ListParagraph"/>
        <w:ind w:left="0" w:firstLine="720"/>
        <w:rPr>
          <w:rStyle w:val="HTMLCode"/>
          <w:rFonts w:eastAsia="Noto Sans Symbols"/>
          <w:sz w:val="24"/>
          <w:szCs w:val="24"/>
          <w:lang w:val="en-GB"/>
        </w:rPr>
      </w:pPr>
      <w:r w:rsidRPr="00720FFE">
        <w:rPr>
          <w:rStyle w:val="HTMLCode"/>
          <w:rFonts w:eastAsia="Noto Sans Symbols"/>
          <w:sz w:val="24"/>
          <w:szCs w:val="24"/>
          <w:lang w:val="en-GB" w:eastAsia="fr-FR"/>
        </w:rPr>
        <w:t xml:space="preserve">&gt; </w:t>
      </w:r>
      <w:proofErr w:type="spellStart"/>
      <w:r w:rsidRPr="00720FFE">
        <w:rPr>
          <w:rStyle w:val="HTMLCode"/>
          <w:rFonts w:eastAsia="Noto Sans Symbols"/>
          <w:sz w:val="24"/>
          <w:szCs w:val="24"/>
          <w:lang w:val="en-GB"/>
        </w:rPr>
        <w:t>NbGenes_Profiles</w:t>
      </w:r>
      <w:proofErr w:type="spellEnd"/>
      <w:r w:rsidRPr="00720FFE">
        <w:rPr>
          <w:rStyle w:val="HTMLCode"/>
          <w:rFonts w:eastAsia="Noto Sans Symbols"/>
          <w:sz w:val="24"/>
          <w:szCs w:val="24"/>
          <w:lang w:val="en-GB"/>
        </w:rPr>
        <w:t xml:space="preserve"> = 20 </w:t>
      </w:r>
    </w:p>
    <w:p w14:paraId="7786EDD3" w14:textId="0E354888" w:rsidR="00AC5339" w:rsidRPr="00720FFE" w:rsidRDefault="00AC5339" w:rsidP="00720FFE">
      <w:pPr>
        <w:pStyle w:val="ListParagraph"/>
        <w:ind w:left="0" w:firstLine="720"/>
        <w:rPr>
          <w:rStyle w:val="HTMLCode"/>
          <w:rFonts w:eastAsia="Noto Sans Symbols"/>
          <w:sz w:val="24"/>
          <w:szCs w:val="24"/>
          <w:lang w:val="en-GB" w:eastAsia="fr-FR"/>
        </w:rPr>
      </w:pPr>
      <w:r w:rsidRPr="00720FFE">
        <w:rPr>
          <w:rStyle w:val="HTMLCode"/>
          <w:rFonts w:eastAsia="Noto Sans Symbols"/>
          <w:sz w:val="24"/>
          <w:szCs w:val="24"/>
          <w:lang w:val="en-GB"/>
        </w:rPr>
        <w:t xml:space="preserve">&gt; </w:t>
      </w:r>
      <w:proofErr w:type="spellStart"/>
      <w:r w:rsidRPr="00720FFE">
        <w:rPr>
          <w:rStyle w:val="HTMLCode"/>
          <w:rFonts w:eastAsia="Noto Sans Symbols"/>
          <w:sz w:val="24"/>
          <w:szCs w:val="24"/>
          <w:lang w:val="en-GB"/>
        </w:rPr>
        <w:t>NbGenes_Clustering</w:t>
      </w:r>
      <w:proofErr w:type="spellEnd"/>
      <w:r w:rsidRPr="00720FFE">
        <w:rPr>
          <w:rStyle w:val="HTMLCode"/>
          <w:rFonts w:eastAsia="Noto Sans Symbols"/>
          <w:sz w:val="24"/>
          <w:szCs w:val="24"/>
          <w:lang w:val="en-GB"/>
        </w:rPr>
        <w:t xml:space="preserve"> = 50</w:t>
      </w:r>
    </w:p>
    <w:p w14:paraId="5BC9D22B" w14:textId="79CD51CC" w:rsidR="000A5131" w:rsidRPr="00720FFE" w:rsidRDefault="00382539" w:rsidP="00720F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Style w:val="HTMLCode"/>
          <w:rFonts w:eastAsia="Noto Sans Symbols"/>
          <w:sz w:val="24"/>
          <w:szCs w:val="24"/>
          <w:lang w:val="en-GB"/>
        </w:rPr>
      </w:pPr>
      <w:r w:rsidRPr="00720FFE">
        <w:rPr>
          <w:rStyle w:val="kw"/>
          <w:rFonts w:eastAsia="Noto Sans Symbols"/>
          <w:sz w:val="24"/>
          <w:szCs w:val="24"/>
          <w:lang w:val="en-GB"/>
        </w:rPr>
        <w:t xml:space="preserve">&gt; </w:t>
      </w:r>
      <w:proofErr w:type="spellStart"/>
      <w:r w:rsidRPr="00720FFE">
        <w:rPr>
          <w:rStyle w:val="kw"/>
          <w:rFonts w:eastAsia="Noto Sans Symbols"/>
          <w:sz w:val="24"/>
          <w:szCs w:val="24"/>
          <w:lang w:val="en-GB"/>
        </w:rPr>
        <w:t>DiffAnalysis.edgeR</w:t>
      </w:r>
      <w:proofErr w:type="spellEnd"/>
      <w:r w:rsidRPr="00720FFE">
        <w:rPr>
          <w:rStyle w:val="HTMLCode"/>
          <w:rFonts w:eastAsia="Noto Sans Symbols"/>
          <w:sz w:val="24"/>
          <w:szCs w:val="24"/>
          <w:lang w:val="en-GB"/>
        </w:rPr>
        <w:t>(</w:t>
      </w:r>
      <w:proofErr w:type="spellStart"/>
      <w:r w:rsidRPr="00720FFE">
        <w:rPr>
          <w:rStyle w:val="HTMLCode"/>
          <w:rFonts w:eastAsia="Noto Sans Symbols"/>
          <w:sz w:val="24"/>
          <w:szCs w:val="24"/>
          <w:lang w:val="en-GB"/>
        </w:rPr>
        <w:t>Data_Directory</w:t>
      </w:r>
      <w:proofErr w:type="spellEnd"/>
      <w:r w:rsidRPr="00720FFE">
        <w:rPr>
          <w:rStyle w:val="HTMLCode"/>
          <w:rFonts w:eastAsia="Noto Sans Symbols"/>
          <w:sz w:val="24"/>
          <w:szCs w:val="24"/>
          <w:lang w:val="en-GB"/>
        </w:rPr>
        <w:t xml:space="preserve">, </w:t>
      </w:r>
      <w:proofErr w:type="spellStart"/>
      <w:r w:rsidRPr="00720FFE">
        <w:rPr>
          <w:rStyle w:val="HTMLCode"/>
          <w:rFonts w:eastAsia="Noto Sans Symbols"/>
          <w:sz w:val="24"/>
          <w:szCs w:val="24"/>
          <w:lang w:val="en-GB"/>
        </w:rPr>
        <w:t>Results_Directory</w:t>
      </w:r>
      <w:proofErr w:type="spellEnd"/>
      <w:r w:rsidRPr="00720FFE">
        <w:rPr>
          <w:rStyle w:val="HTMLCode"/>
          <w:rFonts w:eastAsia="Noto Sans Symbols"/>
          <w:sz w:val="24"/>
          <w:szCs w:val="24"/>
          <w:lang w:val="en-GB"/>
        </w:rPr>
        <w:t xml:space="preserve">, </w:t>
      </w:r>
      <w:proofErr w:type="spellStart"/>
      <w:r w:rsidRPr="00720FFE">
        <w:rPr>
          <w:rStyle w:val="HTMLCode"/>
          <w:rFonts w:eastAsia="Noto Sans Symbols"/>
          <w:sz w:val="24"/>
          <w:szCs w:val="24"/>
          <w:lang w:val="en-GB"/>
        </w:rPr>
        <w:t>Project_Name</w:t>
      </w:r>
      <w:proofErr w:type="spellEnd"/>
      <w:r w:rsidRPr="00720FFE">
        <w:rPr>
          <w:rStyle w:val="HTMLCode"/>
          <w:rFonts w:eastAsia="Noto Sans Symbols"/>
          <w:sz w:val="24"/>
          <w:szCs w:val="24"/>
          <w:lang w:val="en-GB"/>
        </w:rPr>
        <w:t xml:space="preserve">, Target, </w:t>
      </w:r>
      <w:proofErr w:type="spellStart"/>
      <w:r w:rsidRPr="00720FFE">
        <w:rPr>
          <w:rStyle w:val="HTMLCode"/>
          <w:rFonts w:eastAsia="Noto Sans Symbols"/>
          <w:sz w:val="24"/>
          <w:szCs w:val="24"/>
          <w:lang w:val="en-GB"/>
        </w:rPr>
        <w:t>Raw_Counts</w:t>
      </w:r>
      <w:proofErr w:type="spellEnd"/>
      <w:r w:rsidRPr="00720FFE">
        <w:rPr>
          <w:rStyle w:val="HTMLCode"/>
          <w:rFonts w:eastAsia="Noto Sans Symbols"/>
          <w:sz w:val="24"/>
          <w:szCs w:val="24"/>
          <w:lang w:val="en-GB"/>
        </w:rPr>
        <w:t xml:space="preserve">, </w:t>
      </w:r>
      <w:proofErr w:type="spellStart"/>
      <w:r w:rsidRPr="00720FFE">
        <w:rPr>
          <w:rStyle w:val="HTMLCode"/>
          <w:rFonts w:eastAsia="Noto Sans Symbols"/>
          <w:sz w:val="24"/>
          <w:szCs w:val="24"/>
          <w:lang w:val="en-GB"/>
        </w:rPr>
        <w:t>GLM_Model</w:t>
      </w:r>
      <w:proofErr w:type="spellEnd"/>
      <w:r w:rsidRPr="00720FFE">
        <w:rPr>
          <w:rStyle w:val="HTMLCode"/>
          <w:rFonts w:eastAsia="Noto Sans Symbols"/>
          <w:sz w:val="24"/>
          <w:szCs w:val="24"/>
          <w:lang w:val="en-GB"/>
        </w:rPr>
        <w:t xml:space="preserve">, Contrasts, </w:t>
      </w:r>
      <w:proofErr w:type="spellStart"/>
      <w:r w:rsidRPr="00720FFE">
        <w:rPr>
          <w:rStyle w:val="HTMLCode"/>
          <w:rFonts w:eastAsia="Noto Sans Symbols"/>
          <w:sz w:val="24"/>
          <w:szCs w:val="24"/>
          <w:lang w:val="en-GB"/>
        </w:rPr>
        <w:t>Index_Contrast</w:t>
      </w:r>
      <w:proofErr w:type="spellEnd"/>
      <w:r w:rsidRPr="00720FFE">
        <w:rPr>
          <w:rStyle w:val="HTMLCode"/>
          <w:rFonts w:eastAsia="Noto Sans Symbols"/>
          <w:sz w:val="24"/>
          <w:szCs w:val="24"/>
          <w:lang w:val="en-GB"/>
        </w:rPr>
        <w:t xml:space="preserve">, </w:t>
      </w:r>
      <w:proofErr w:type="spellStart"/>
      <w:r w:rsidRPr="00720FFE">
        <w:rPr>
          <w:rStyle w:val="HTMLCode"/>
          <w:rFonts w:eastAsia="Noto Sans Symbols"/>
          <w:sz w:val="24"/>
          <w:szCs w:val="24"/>
          <w:lang w:val="en-GB"/>
        </w:rPr>
        <w:t>Filter_Strategy</w:t>
      </w:r>
      <w:proofErr w:type="spellEnd"/>
      <w:r w:rsidRPr="00720FFE">
        <w:rPr>
          <w:rStyle w:val="HTMLCode"/>
          <w:rFonts w:eastAsia="Noto Sans Symbols"/>
          <w:sz w:val="24"/>
          <w:szCs w:val="24"/>
          <w:lang w:val="en-GB"/>
        </w:rPr>
        <w:t xml:space="preserve">, </w:t>
      </w:r>
      <w:proofErr w:type="spellStart"/>
      <w:r w:rsidRPr="00720FFE">
        <w:rPr>
          <w:rStyle w:val="HTMLCode"/>
          <w:rFonts w:eastAsia="Noto Sans Symbols"/>
          <w:sz w:val="24"/>
          <w:szCs w:val="24"/>
          <w:lang w:val="en-GB"/>
        </w:rPr>
        <w:t>Alpha_DiffAnalysis</w:t>
      </w:r>
      <w:proofErr w:type="spellEnd"/>
      <w:r w:rsidRPr="00720FFE">
        <w:rPr>
          <w:rStyle w:val="HTMLCode"/>
          <w:rFonts w:eastAsia="Noto Sans Symbols"/>
          <w:sz w:val="24"/>
          <w:szCs w:val="24"/>
          <w:lang w:val="en-GB"/>
        </w:rPr>
        <w:t xml:space="preserve">, </w:t>
      </w:r>
      <w:proofErr w:type="spellStart"/>
      <w:r w:rsidRPr="00720FFE">
        <w:rPr>
          <w:rStyle w:val="HTMLCode"/>
          <w:rFonts w:eastAsia="Noto Sans Symbols"/>
          <w:sz w:val="24"/>
          <w:szCs w:val="24"/>
          <w:lang w:val="en-GB"/>
        </w:rPr>
        <w:t>NbGenes_Profiles</w:t>
      </w:r>
      <w:proofErr w:type="spellEnd"/>
      <w:r w:rsidRPr="00720FFE">
        <w:rPr>
          <w:rStyle w:val="HTMLCode"/>
          <w:rFonts w:eastAsia="Noto Sans Symbols"/>
          <w:sz w:val="24"/>
          <w:szCs w:val="24"/>
          <w:lang w:val="en-GB"/>
        </w:rPr>
        <w:t xml:space="preserve">, </w:t>
      </w:r>
      <w:proofErr w:type="spellStart"/>
      <w:r w:rsidRPr="00720FFE">
        <w:rPr>
          <w:rStyle w:val="HTMLCode"/>
          <w:rFonts w:eastAsia="Noto Sans Symbols"/>
          <w:sz w:val="24"/>
          <w:szCs w:val="24"/>
          <w:lang w:val="en-GB"/>
        </w:rPr>
        <w:t>NbGenes_Clustering</w:t>
      </w:r>
      <w:proofErr w:type="spellEnd"/>
      <w:r w:rsidRPr="00720FFE">
        <w:rPr>
          <w:rStyle w:val="HTMLCode"/>
          <w:rFonts w:eastAsia="Noto Sans Symbols"/>
          <w:sz w:val="24"/>
          <w:szCs w:val="24"/>
          <w:lang w:val="en-GB"/>
        </w:rPr>
        <w:t xml:space="preserve">, </w:t>
      </w:r>
      <w:proofErr w:type="spellStart"/>
      <w:r w:rsidRPr="00720FFE">
        <w:rPr>
          <w:rStyle w:val="HTMLCode"/>
          <w:rFonts w:eastAsia="Noto Sans Symbols"/>
          <w:sz w:val="24"/>
          <w:szCs w:val="24"/>
          <w:lang w:val="en-GB"/>
        </w:rPr>
        <w:t>CPM_Cutoff</w:t>
      </w:r>
      <w:proofErr w:type="spellEnd"/>
      <w:r w:rsidRPr="00720FFE">
        <w:rPr>
          <w:rStyle w:val="HTMLCode"/>
          <w:rFonts w:eastAsia="Noto Sans Symbols"/>
          <w:sz w:val="24"/>
          <w:szCs w:val="24"/>
          <w:lang w:val="en-GB"/>
        </w:rPr>
        <w:t xml:space="preserve">, </w:t>
      </w:r>
      <w:proofErr w:type="spellStart"/>
      <w:r w:rsidRPr="00720FFE">
        <w:rPr>
          <w:rStyle w:val="HTMLCode"/>
          <w:rFonts w:eastAsia="Noto Sans Symbols"/>
          <w:sz w:val="24"/>
          <w:szCs w:val="24"/>
          <w:lang w:val="en-GB"/>
        </w:rPr>
        <w:t>Normalization_Method</w:t>
      </w:r>
      <w:proofErr w:type="spellEnd"/>
      <w:r w:rsidRPr="00720FFE">
        <w:rPr>
          <w:rStyle w:val="HTMLCode"/>
          <w:rFonts w:eastAsia="Noto Sans Symbols"/>
          <w:sz w:val="24"/>
          <w:szCs w:val="24"/>
          <w:lang w:val="en-GB"/>
        </w:rPr>
        <w:t>)</w:t>
      </w:r>
    </w:p>
    <w:p w14:paraId="31D6B17F" w14:textId="77777777" w:rsidR="00720FFE" w:rsidRPr="00720FFE" w:rsidRDefault="00720FFE" w:rsidP="00720FFE">
      <w:pPr>
        <w:pStyle w:val="ListParagraph"/>
        <w:ind w:left="0"/>
      </w:pPr>
    </w:p>
    <w:p w14:paraId="4DB878C4" w14:textId="0428F1F3" w:rsidR="000A5131" w:rsidRPr="00720FFE" w:rsidRDefault="000A5131" w:rsidP="00720FFE">
      <w:pPr>
        <w:pStyle w:val="ListParagraph"/>
        <w:numPr>
          <w:ilvl w:val="1"/>
          <w:numId w:val="1"/>
        </w:numPr>
        <w:ind w:left="0" w:firstLine="0"/>
      </w:pPr>
      <w:r w:rsidRPr="00720FFE">
        <w:t>Fix a threshold for the enrichment analysis</w:t>
      </w:r>
      <w:r w:rsidR="00263B03" w:rsidRPr="00720FFE">
        <w:t xml:space="preserve">, here </w:t>
      </w:r>
      <w:proofErr w:type="gramStart"/>
      <w:r w:rsidR="00263B03" w:rsidRPr="00720FFE">
        <w:t>0.01</w:t>
      </w:r>
      <w:proofErr w:type="gramEnd"/>
    </w:p>
    <w:p w14:paraId="1B9C116B" w14:textId="76634826" w:rsidR="000A5131" w:rsidRPr="00720FFE" w:rsidRDefault="000A5131" w:rsidP="00720FFE">
      <w:pPr>
        <w:ind w:firstLine="720"/>
        <w:rPr>
          <w:rStyle w:val="HTMLCode"/>
          <w:rFonts w:eastAsia="Noto Sans Symbols"/>
          <w:sz w:val="24"/>
          <w:szCs w:val="24"/>
          <w:lang w:val="en-GB" w:eastAsia="fr-FR"/>
        </w:rPr>
      </w:pPr>
      <w:r w:rsidRPr="00720FFE">
        <w:rPr>
          <w:rStyle w:val="HTMLCode"/>
          <w:rFonts w:eastAsia="Noto Sans Symbols"/>
          <w:sz w:val="24"/>
          <w:szCs w:val="24"/>
          <w:lang w:val="en-GB" w:eastAsia="fr-FR"/>
        </w:rPr>
        <w:t xml:space="preserve">&gt; </w:t>
      </w:r>
      <w:proofErr w:type="spellStart"/>
      <w:r w:rsidRPr="00720FFE">
        <w:rPr>
          <w:rStyle w:val="HTMLCode"/>
          <w:rFonts w:eastAsia="Noto Sans Symbols"/>
          <w:sz w:val="24"/>
          <w:szCs w:val="24"/>
          <w:lang w:val="en-GB" w:eastAsia="fr-FR"/>
        </w:rPr>
        <w:t>Alpha_Enrichment</w:t>
      </w:r>
      <w:proofErr w:type="spellEnd"/>
      <w:r w:rsidRPr="00720FFE">
        <w:rPr>
          <w:rStyle w:val="HTMLCode"/>
          <w:rFonts w:eastAsia="Noto Sans Symbols"/>
          <w:sz w:val="24"/>
          <w:szCs w:val="24"/>
          <w:lang w:val="en-GB" w:eastAsia="fr-FR"/>
        </w:rPr>
        <w:t xml:space="preserve"> = 0.01</w:t>
      </w:r>
    </w:p>
    <w:p w14:paraId="61163FAE" w14:textId="77777777" w:rsidR="00720FFE" w:rsidRPr="00720FFE" w:rsidRDefault="00720FFE" w:rsidP="00720FFE">
      <w:pPr>
        <w:pStyle w:val="ListParagraph"/>
        <w:ind w:left="0"/>
      </w:pPr>
    </w:p>
    <w:p w14:paraId="4D5F31AB" w14:textId="58F8EFD9" w:rsidR="000A5131" w:rsidRPr="00720FFE" w:rsidRDefault="000A5131" w:rsidP="00720FFE">
      <w:pPr>
        <w:pStyle w:val="ListParagraph"/>
        <w:numPr>
          <w:ilvl w:val="1"/>
          <w:numId w:val="1"/>
        </w:numPr>
        <w:ind w:left="0" w:firstLine="0"/>
      </w:pPr>
      <w:r w:rsidRPr="00720FFE">
        <w:t xml:space="preserve">Perform the enrichment analysis of </w:t>
      </w:r>
      <w:r w:rsidR="007004D2" w:rsidRPr="00720FFE">
        <w:t>differentially expressed genes (</w:t>
      </w:r>
      <w:r w:rsidRPr="00720FFE">
        <w:t>DEG</w:t>
      </w:r>
      <w:r w:rsidR="007004D2" w:rsidRPr="00720FFE">
        <w:t>)</w:t>
      </w:r>
      <w:r w:rsidRPr="00720FFE">
        <w:t xml:space="preserve"> </w:t>
      </w:r>
      <w:proofErr w:type="gramStart"/>
      <w:r w:rsidRPr="00720FFE">
        <w:t>lists</w:t>
      </w:r>
      <w:proofErr w:type="gramEnd"/>
    </w:p>
    <w:p w14:paraId="47E9916F" w14:textId="77777777" w:rsidR="00263B03" w:rsidRPr="00720FFE" w:rsidRDefault="000A5131" w:rsidP="00720FFE">
      <w:pPr>
        <w:pStyle w:val="ListParagraph"/>
        <w:ind w:left="0" w:firstLine="720"/>
        <w:rPr>
          <w:rStyle w:val="HTMLCode"/>
          <w:rFonts w:eastAsia="Noto Sans Symbols"/>
          <w:sz w:val="24"/>
          <w:szCs w:val="24"/>
          <w:lang w:val="en-GB" w:eastAsia="fr-FR"/>
        </w:rPr>
      </w:pPr>
      <w:r w:rsidRPr="00720FFE">
        <w:rPr>
          <w:rStyle w:val="HTMLCode"/>
          <w:rFonts w:eastAsia="Noto Sans Symbols"/>
          <w:sz w:val="24"/>
          <w:szCs w:val="24"/>
          <w:lang w:val="en-GB" w:eastAsia="fr-FR"/>
        </w:rPr>
        <w:t>&gt; Title = NULL</w:t>
      </w:r>
    </w:p>
    <w:p w14:paraId="11A070EB" w14:textId="5CA87C95" w:rsidR="000A5131" w:rsidRPr="00720FFE" w:rsidRDefault="00263B03" w:rsidP="00720FFE">
      <w:pPr>
        <w:pStyle w:val="ListParagraph"/>
        <w:ind w:left="0" w:firstLine="720"/>
        <w:rPr>
          <w:rFonts w:ascii="Courier New" w:eastAsia="Noto Sans Symbols" w:hAnsi="Courier New" w:cs="Courier New"/>
          <w:lang w:val="en-GB" w:eastAsia="fr-FR"/>
        </w:rPr>
      </w:pPr>
      <w:r w:rsidRPr="00720FFE">
        <w:rPr>
          <w:rStyle w:val="HTMLCode"/>
          <w:rFonts w:eastAsia="Noto Sans Symbols"/>
          <w:sz w:val="24"/>
          <w:szCs w:val="24"/>
          <w:lang w:val="en-GB" w:eastAsia="fr-FR"/>
        </w:rPr>
        <w:t>&gt;</w:t>
      </w:r>
      <w:r w:rsidR="00720FFE" w:rsidRPr="00720FFE">
        <w:rPr>
          <w:rStyle w:val="HTMLCode"/>
          <w:rFonts w:eastAsia="Noto Sans Symbols"/>
          <w:sz w:val="24"/>
          <w:szCs w:val="24"/>
          <w:lang w:val="en-GB" w:eastAsia="fr-FR"/>
        </w:rPr>
        <w:t xml:space="preserve"> </w:t>
      </w:r>
      <w:proofErr w:type="gramStart"/>
      <w:r w:rsidR="000A5131" w:rsidRPr="00720FFE">
        <w:rPr>
          <w:rStyle w:val="HTMLCode"/>
          <w:rFonts w:eastAsia="Noto Sans Symbols"/>
          <w:sz w:val="24"/>
          <w:szCs w:val="24"/>
          <w:lang w:val="en-GB" w:eastAsia="fr-FR"/>
        </w:rPr>
        <w:t>Enrichment(</w:t>
      </w:r>
      <w:proofErr w:type="spellStart"/>
      <w:proofErr w:type="gramEnd"/>
      <w:r w:rsidR="000A5131" w:rsidRPr="00720FFE">
        <w:rPr>
          <w:rStyle w:val="HTMLCode"/>
          <w:rFonts w:eastAsia="Noto Sans Symbols"/>
          <w:sz w:val="24"/>
          <w:szCs w:val="24"/>
          <w:lang w:val="en-GB" w:eastAsia="fr-FR"/>
        </w:rPr>
        <w:t>Results_</w:t>
      </w:r>
      <w:r w:rsidRPr="00720FFE">
        <w:rPr>
          <w:rStyle w:val="HTMLCode"/>
          <w:rFonts w:eastAsia="Noto Sans Symbols"/>
          <w:sz w:val="24"/>
          <w:szCs w:val="24"/>
          <w:lang w:val="en-GB" w:eastAsia="fr-FR"/>
        </w:rPr>
        <w:t>Directory</w:t>
      </w:r>
      <w:proofErr w:type="spellEnd"/>
      <w:r w:rsidRPr="00720FFE">
        <w:rPr>
          <w:rStyle w:val="HTMLCode"/>
          <w:rFonts w:eastAsia="Noto Sans Symbols"/>
          <w:sz w:val="24"/>
          <w:szCs w:val="24"/>
          <w:lang w:val="en-GB" w:eastAsia="fr-FR"/>
        </w:rPr>
        <w:t xml:space="preserve">, </w:t>
      </w:r>
      <w:proofErr w:type="spellStart"/>
      <w:r w:rsidRPr="00720FFE">
        <w:rPr>
          <w:rStyle w:val="HTMLCode"/>
          <w:rFonts w:eastAsia="Noto Sans Symbols"/>
          <w:sz w:val="24"/>
          <w:szCs w:val="24"/>
          <w:lang w:val="en-GB" w:eastAsia="fr-FR"/>
        </w:rPr>
        <w:t>Project_Name</w:t>
      </w:r>
      <w:proofErr w:type="spellEnd"/>
      <w:r w:rsidRPr="00720FFE">
        <w:rPr>
          <w:rStyle w:val="HTMLCode"/>
          <w:rFonts w:eastAsia="Noto Sans Symbols"/>
          <w:sz w:val="24"/>
          <w:szCs w:val="24"/>
          <w:lang w:val="en-GB" w:eastAsia="fr-FR"/>
        </w:rPr>
        <w:t xml:space="preserve">, Title, </w:t>
      </w:r>
      <w:proofErr w:type="spellStart"/>
      <w:r w:rsidR="000A5131" w:rsidRPr="00720FFE">
        <w:rPr>
          <w:rStyle w:val="HTMLCode"/>
          <w:rFonts w:eastAsia="Noto Sans Symbols"/>
          <w:sz w:val="24"/>
          <w:szCs w:val="24"/>
          <w:lang w:val="en-GB" w:eastAsia="fr-FR"/>
        </w:rPr>
        <w:t>Reference_Enrichment</w:t>
      </w:r>
      <w:proofErr w:type="spellEnd"/>
      <w:r w:rsidR="000A5131" w:rsidRPr="00720FFE">
        <w:rPr>
          <w:rStyle w:val="HTMLCode"/>
          <w:rFonts w:eastAsia="Noto Sans Symbols"/>
          <w:sz w:val="24"/>
          <w:szCs w:val="24"/>
          <w:lang w:val="en-GB" w:eastAsia="fr-FR"/>
        </w:rPr>
        <w:t xml:space="preserve">, </w:t>
      </w:r>
      <w:proofErr w:type="spellStart"/>
      <w:r w:rsidR="000A5131" w:rsidRPr="00720FFE">
        <w:rPr>
          <w:rStyle w:val="HTMLCode"/>
          <w:rFonts w:eastAsia="Noto Sans Symbols"/>
          <w:sz w:val="24"/>
          <w:szCs w:val="24"/>
          <w:lang w:val="en-GB" w:eastAsia="fr-FR"/>
        </w:rPr>
        <w:t>Alpha_Enrichment</w:t>
      </w:r>
      <w:proofErr w:type="spellEnd"/>
      <w:r w:rsidR="000A5131" w:rsidRPr="00720FFE">
        <w:rPr>
          <w:rStyle w:val="HTMLCode"/>
          <w:rFonts w:eastAsia="Noto Sans Symbols"/>
          <w:sz w:val="24"/>
          <w:szCs w:val="24"/>
          <w:lang w:val="en-GB" w:eastAsia="fr-FR"/>
        </w:rPr>
        <w:t>)</w:t>
      </w:r>
    </w:p>
    <w:p w14:paraId="7A4AA5F9" w14:textId="77777777" w:rsidR="00720FFE" w:rsidRPr="00720FFE" w:rsidRDefault="00720FFE" w:rsidP="00720FFE">
      <w:pPr>
        <w:pStyle w:val="ListParagraph"/>
        <w:ind w:left="0"/>
      </w:pPr>
    </w:p>
    <w:p w14:paraId="4DC49E52" w14:textId="49E8928A" w:rsidR="00B44B42" w:rsidRPr="00720FFE" w:rsidRDefault="001607AC" w:rsidP="00720FFE">
      <w:pPr>
        <w:pStyle w:val="ListParagraph"/>
        <w:numPr>
          <w:ilvl w:val="1"/>
          <w:numId w:val="1"/>
        </w:numPr>
        <w:ind w:left="0" w:firstLine="0"/>
      </w:pPr>
      <w:r w:rsidRPr="00720FFE">
        <w:t>Choose DEG lists to be compared</w:t>
      </w:r>
      <w:r w:rsidR="000724D5" w:rsidRPr="00720FFE">
        <w:t xml:space="preserve">. </w:t>
      </w:r>
      <w:r w:rsidR="000A166C" w:rsidRPr="00720FFE">
        <w:t>As for example,</w:t>
      </w:r>
    </w:p>
    <w:p w14:paraId="6E98FCCF" w14:textId="11BB7940" w:rsidR="001607AC" w:rsidRPr="00720FFE" w:rsidRDefault="001607AC" w:rsidP="00720F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Style w:val="HTMLCode"/>
          <w:rFonts w:eastAsia="Noto Sans Symbols"/>
          <w:sz w:val="24"/>
          <w:szCs w:val="24"/>
          <w:lang w:val="en-GB"/>
        </w:rPr>
      </w:pPr>
      <w:r w:rsidRPr="00720FFE">
        <w:rPr>
          <w:sz w:val="24"/>
          <w:szCs w:val="24"/>
          <w:lang w:val="en-GB"/>
        </w:rPr>
        <w:t xml:space="preserve">&gt; </w:t>
      </w:r>
      <w:r w:rsidRPr="00720FFE">
        <w:rPr>
          <w:rStyle w:val="HTMLCode"/>
          <w:rFonts w:eastAsia="Noto Sans Symbols"/>
          <w:sz w:val="24"/>
          <w:szCs w:val="24"/>
          <w:lang w:val="en-GB"/>
        </w:rPr>
        <w:t>Groups =</w:t>
      </w:r>
      <w:r w:rsidRPr="00720FFE">
        <w:rPr>
          <w:rStyle w:val="st"/>
          <w:rFonts w:eastAsia="Courier New"/>
          <w:sz w:val="24"/>
          <w:szCs w:val="24"/>
          <w:lang w:val="en-GB"/>
        </w:rPr>
        <w:t xml:space="preserve"> </w:t>
      </w:r>
      <w:proofErr w:type="spellStart"/>
      <w:r w:rsidRPr="00720FFE">
        <w:rPr>
          <w:rStyle w:val="HTMLCode"/>
          <w:rFonts w:eastAsia="Noto Sans Symbols"/>
          <w:sz w:val="24"/>
          <w:szCs w:val="24"/>
          <w:lang w:val="en-GB"/>
        </w:rPr>
        <w:t>Contrasts$</w:t>
      </w:r>
      <w:proofErr w:type="gramStart"/>
      <w:r w:rsidRPr="00720FFE">
        <w:rPr>
          <w:rStyle w:val="HTMLCode"/>
          <w:rFonts w:eastAsia="Noto Sans Symbols"/>
          <w:sz w:val="24"/>
          <w:szCs w:val="24"/>
          <w:lang w:val="en-GB"/>
        </w:rPr>
        <w:t>Contrasts</w:t>
      </w:r>
      <w:proofErr w:type="spellEnd"/>
      <w:r w:rsidRPr="00720FFE">
        <w:rPr>
          <w:rStyle w:val="HTMLCode"/>
          <w:rFonts w:eastAsia="Noto Sans Symbols"/>
          <w:sz w:val="24"/>
          <w:szCs w:val="24"/>
          <w:lang w:val="en-GB"/>
        </w:rPr>
        <w:t>[</w:t>
      </w:r>
      <w:proofErr w:type="gramEnd"/>
      <w:r w:rsidR="000724D5" w:rsidRPr="00720FFE">
        <w:rPr>
          <w:rStyle w:val="kw"/>
          <w:rFonts w:eastAsia="Noto Sans Symbols"/>
          <w:sz w:val="24"/>
          <w:szCs w:val="24"/>
          <w:lang w:val="en-GB"/>
        </w:rPr>
        <w:t>24:2</w:t>
      </w:r>
      <w:r w:rsidR="0097753B" w:rsidRPr="00720FFE">
        <w:rPr>
          <w:rStyle w:val="kw"/>
          <w:rFonts w:eastAsia="Noto Sans Symbols"/>
          <w:sz w:val="24"/>
          <w:szCs w:val="24"/>
          <w:lang w:val="en-GB"/>
        </w:rPr>
        <w:t>8</w:t>
      </w:r>
      <w:r w:rsidRPr="00720FFE">
        <w:rPr>
          <w:rStyle w:val="HTMLCode"/>
          <w:rFonts w:eastAsia="Noto Sans Symbols"/>
          <w:sz w:val="24"/>
          <w:szCs w:val="24"/>
          <w:lang w:val="en-GB"/>
        </w:rPr>
        <w:t>]</w:t>
      </w:r>
    </w:p>
    <w:p w14:paraId="5243FB9B" w14:textId="77777777" w:rsidR="00720FFE" w:rsidRPr="00720FFE" w:rsidRDefault="00720FFE" w:rsidP="00720FFE">
      <w:pPr>
        <w:pStyle w:val="ListParagraph"/>
        <w:ind w:left="0"/>
      </w:pPr>
    </w:p>
    <w:p w14:paraId="3D49E2DE" w14:textId="20680992" w:rsidR="00F66F52" w:rsidRPr="00720FFE" w:rsidRDefault="00F66F52" w:rsidP="00720FFE">
      <w:pPr>
        <w:pStyle w:val="ListParagraph"/>
        <w:numPr>
          <w:ilvl w:val="1"/>
          <w:numId w:val="1"/>
        </w:numPr>
        <w:ind w:left="0" w:firstLine="0"/>
      </w:pPr>
      <w:r w:rsidRPr="00720FFE">
        <w:t xml:space="preserve">Provide a name </w:t>
      </w:r>
      <w:r w:rsidR="00597072" w:rsidRPr="00720FFE">
        <w:t>for the</w:t>
      </w:r>
      <w:r w:rsidR="0002452A" w:rsidRPr="00720FFE">
        <w:t xml:space="preserve"> list comparison. </w:t>
      </w:r>
      <w:r w:rsidR="002F6743" w:rsidRPr="00720FFE">
        <w:t xml:space="preserve">This </w:t>
      </w:r>
      <w:r w:rsidR="0002452A" w:rsidRPr="00720FFE">
        <w:t xml:space="preserve">name is used </w:t>
      </w:r>
      <w:r w:rsidRPr="00720FFE">
        <w:t xml:space="preserve">for the directory where the output files will be saved </w:t>
      </w:r>
    </w:p>
    <w:p w14:paraId="601F1A72" w14:textId="2E8589C4" w:rsidR="001607AC" w:rsidRPr="00720FFE" w:rsidRDefault="001607AC" w:rsidP="00720F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Style w:val="st"/>
          <w:rFonts w:eastAsia="Courier New"/>
          <w:sz w:val="24"/>
          <w:szCs w:val="24"/>
          <w:lang w:val="en-GB"/>
        </w:rPr>
      </w:pPr>
      <w:r w:rsidRPr="00720FFE">
        <w:rPr>
          <w:rStyle w:val="HTMLCode"/>
          <w:rFonts w:eastAsia="Noto Sans Symbols"/>
          <w:sz w:val="24"/>
          <w:szCs w:val="24"/>
          <w:lang w:val="en-GB"/>
        </w:rPr>
        <w:t>&gt; Title =</w:t>
      </w:r>
      <w:r w:rsidRPr="00720FFE">
        <w:rPr>
          <w:rStyle w:val="st"/>
          <w:rFonts w:eastAsia="Courier New"/>
          <w:sz w:val="24"/>
          <w:szCs w:val="24"/>
          <w:lang w:val="en-GB"/>
        </w:rPr>
        <w:t xml:space="preserve"> "Interaction</w:t>
      </w:r>
      <w:r w:rsidR="000A166C" w:rsidRPr="00720FFE">
        <w:rPr>
          <w:rStyle w:val="st"/>
          <w:rFonts w:eastAsia="Courier New"/>
          <w:sz w:val="24"/>
          <w:szCs w:val="24"/>
          <w:lang w:val="en-GB"/>
        </w:rPr>
        <w:t>_with_Genotypes_1_and_2</w:t>
      </w:r>
      <w:r w:rsidRPr="00720FFE">
        <w:rPr>
          <w:rStyle w:val="st"/>
          <w:rFonts w:eastAsia="Courier New"/>
          <w:sz w:val="24"/>
          <w:szCs w:val="24"/>
          <w:lang w:val="en-GB"/>
        </w:rPr>
        <w:t>"</w:t>
      </w:r>
    </w:p>
    <w:p w14:paraId="4C3A6BE7" w14:textId="77777777" w:rsidR="00720FFE" w:rsidRPr="00720FFE" w:rsidRDefault="00720FFE" w:rsidP="00720FFE">
      <w:pPr>
        <w:pStyle w:val="ListParagraph"/>
        <w:ind w:left="0"/>
      </w:pPr>
    </w:p>
    <w:p w14:paraId="3960863D" w14:textId="231087E7" w:rsidR="001607AC" w:rsidRPr="00720FFE" w:rsidRDefault="001607AC" w:rsidP="00720FFE">
      <w:pPr>
        <w:pStyle w:val="ListParagraph"/>
        <w:numPr>
          <w:ilvl w:val="1"/>
          <w:numId w:val="1"/>
        </w:numPr>
        <w:ind w:left="0" w:firstLine="0"/>
      </w:pPr>
      <w:r w:rsidRPr="00720FFE">
        <w:t>Specify the action to be done on the DEG lists by setting the parameter Operation</w:t>
      </w:r>
      <w:r w:rsidR="00DD78FE" w:rsidRPr="00720FFE">
        <w:t xml:space="preserve"> to union or intersection</w:t>
      </w:r>
      <w:r w:rsidRPr="00720FFE">
        <w:t>.</w:t>
      </w:r>
      <w:r w:rsidR="00DD78FE" w:rsidRPr="00720FFE">
        <w:t xml:space="preserve"> We choose</w:t>
      </w:r>
      <w:r w:rsidRPr="00720FFE">
        <w:t xml:space="preserve"> </w:t>
      </w:r>
    </w:p>
    <w:p w14:paraId="1380D167" w14:textId="6A520A40" w:rsidR="001607AC" w:rsidRPr="00720FFE" w:rsidRDefault="001607AC" w:rsidP="00720F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eastAsia="Noto Sans Symbols"/>
          <w:sz w:val="24"/>
          <w:szCs w:val="24"/>
          <w:lang w:val="en-GB"/>
        </w:rPr>
      </w:pPr>
      <w:r w:rsidRPr="00720FFE">
        <w:rPr>
          <w:rStyle w:val="HTMLCode"/>
          <w:rFonts w:eastAsia="Noto Sans Symbols"/>
          <w:sz w:val="24"/>
          <w:szCs w:val="24"/>
          <w:lang w:val="en-GB"/>
        </w:rPr>
        <w:t xml:space="preserve">&gt; Operation = “Union” </w:t>
      </w:r>
    </w:p>
    <w:p w14:paraId="42233731" w14:textId="77777777" w:rsidR="00720FFE" w:rsidRPr="00720FFE" w:rsidRDefault="00720FFE" w:rsidP="00720FFE">
      <w:pPr>
        <w:pStyle w:val="ListParagraph"/>
        <w:ind w:left="0"/>
      </w:pPr>
    </w:p>
    <w:p w14:paraId="071340CD" w14:textId="728A63CA" w:rsidR="00B44B42" w:rsidRPr="00720FFE" w:rsidRDefault="001607AC" w:rsidP="00720FFE">
      <w:pPr>
        <w:pStyle w:val="ListParagraph"/>
        <w:numPr>
          <w:ilvl w:val="1"/>
          <w:numId w:val="1"/>
        </w:numPr>
        <w:ind w:left="0" w:firstLine="0"/>
      </w:pPr>
      <w:r w:rsidRPr="00720FFE">
        <w:t>Compare the DEGs lists</w:t>
      </w:r>
    </w:p>
    <w:p w14:paraId="5ED9AA63" w14:textId="31D6526B" w:rsidR="001607AC" w:rsidRPr="00720FFE" w:rsidRDefault="001607AC" w:rsidP="00720F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sz w:val="24"/>
          <w:szCs w:val="24"/>
          <w:lang w:val="en-GB"/>
        </w:rPr>
      </w:pPr>
      <w:r w:rsidRPr="00720FFE">
        <w:rPr>
          <w:rStyle w:val="kw"/>
          <w:rFonts w:eastAsia="Noto Sans Symbols"/>
          <w:sz w:val="24"/>
          <w:szCs w:val="24"/>
          <w:lang w:val="en-GB"/>
        </w:rPr>
        <w:t xml:space="preserve">&gt; </w:t>
      </w:r>
      <w:proofErr w:type="spellStart"/>
      <w:r w:rsidRPr="00720FFE">
        <w:rPr>
          <w:rStyle w:val="kw"/>
          <w:rFonts w:eastAsia="Noto Sans Symbols"/>
          <w:sz w:val="24"/>
          <w:szCs w:val="24"/>
          <w:lang w:val="en-GB"/>
        </w:rPr>
        <w:t>Venn_</w:t>
      </w:r>
      <w:proofErr w:type="gramStart"/>
      <w:r w:rsidRPr="00720FFE">
        <w:rPr>
          <w:rStyle w:val="kw"/>
          <w:rFonts w:eastAsia="Noto Sans Symbols"/>
          <w:sz w:val="24"/>
          <w:szCs w:val="24"/>
          <w:lang w:val="en-GB"/>
        </w:rPr>
        <w:t>IntersectUnion</w:t>
      </w:r>
      <w:proofErr w:type="spellEnd"/>
      <w:r w:rsidRPr="00720FFE">
        <w:rPr>
          <w:rStyle w:val="HTMLCode"/>
          <w:rFonts w:eastAsia="Noto Sans Symbols"/>
          <w:sz w:val="24"/>
          <w:szCs w:val="24"/>
          <w:lang w:val="en-GB"/>
        </w:rPr>
        <w:t>(</w:t>
      </w:r>
      <w:proofErr w:type="spellStart"/>
      <w:proofErr w:type="gramEnd"/>
      <w:r w:rsidRPr="00720FFE">
        <w:rPr>
          <w:rStyle w:val="HTMLCode"/>
          <w:rFonts w:eastAsia="Noto Sans Symbols"/>
          <w:sz w:val="24"/>
          <w:szCs w:val="24"/>
          <w:lang w:val="en-GB"/>
        </w:rPr>
        <w:t>Data_Directory</w:t>
      </w:r>
      <w:proofErr w:type="spellEnd"/>
      <w:r w:rsidRPr="00720FFE">
        <w:rPr>
          <w:rStyle w:val="HTMLCode"/>
          <w:rFonts w:eastAsia="Noto Sans Symbols"/>
          <w:sz w:val="24"/>
          <w:szCs w:val="24"/>
          <w:lang w:val="en-GB"/>
        </w:rPr>
        <w:t xml:space="preserve">, </w:t>
      </w:r>
      <w:proofErr w:type="spellStart"/>
      <w:r w:rsidRPr="00720FFE">
        <w:rPr>
          <w:rStyle w:val="HTMLCode"/>
          <w:rFonts w:eastAsia="Noto Sans Symbols"/>
          <w:sz w:val="24"/>
          <w:szCs w:val="24"/>
          <w:lang w:val="en-GB"/>
        </w:rPr>
        <w:t>Results_Directory</w:t>
      </w:r>
      <w:proofErr w:type="spellEnd"/>
      <w:r w:rsidRPr="00720FFE">
        <w:rPr>
          <w:rStyle w:val="HTMLCode"/>
          <w:rFonts w:eastAsia="Noto Sans Symbols"/>
          <w:sz w:val="24"/>
          <w:szCs w:val="24"/>
          <w:lang w:val="en-GB"/>
        </w:rPr>
        <w:t xml:space="preserve">, </w:t>
      </w:r>
      <w:proofErr w:type="spellStart"/>
      <w:r w:rsidRPr="00720FFE">
        <w:rPr>
          <w:rStyle w:val="HTMLCode"/>
          <w:rFonts w:eastAsia="Noto Sans Symbols"/>
          <w:sz w:val="24"/>
          <w:szCs w:val="24"/>
          <w:lang w:val="en-GB"/>
        </w:rPr>
        <w:t>Project_Name</w:t>
      </w:r>
      <w:proofErr w:type="spellEnd"/>
      <w:r w:rsidRPr="00720FFE">
        <w:rPr>
          <w:rStyle w:val="HTMLCode"/>
          <w:rFonts w:eastAsia="Noto Sans Symbols"/>
          <w:sz w:val="24"/>
          <w:szCs w:val="24"/>
          <w:lang w:val="en-GB"/>
        </w:rPr>
        <w:t>, Title, Groups, Operation)</w:t>
      </w:r>
    </w:p>
    <w:p w14:paraId="1EE1880A" w14:textId="77777777" w:rsidR="00720FFE" w:rsidRPr="00720FFE" w:rsidRDefault="00720FFE" w:rsidP="00720FFE">
      <w:pPr>
        <w:pStyle w:val="ListParagraph"/>
        <w:ind w:left="0"/>
      </w:pPr>
    </w:p>
    <w:p w14:paraId="057199EC" w14:textId="394B7558" w:rsidR="00DF6418" w:rsidRPr="00720FFE" w:rsidRDefault="001607AC" w:rsidP="00720FFE">
      <w:pPr>
        <w:pStyle w:val="ListParagraph"/>
        <w:numPr>
          <w:ilvl w:val="1"/>
          <w:numId w:val="1"/>
        </w:numPr>
        <w:ind w:left="0" w:firstLine="0"/>
      </w:pPr>
      <w:r w:rsidRPr="00720FFE">
        <w:t>Perform a co-ex</w:t>
      </w:r>
      <w:r w:rsidR="00A379D3" w:rsidRPr="00720FFE">
        <w:t>pression analysis with</w:t>
      </w:r>
      <w:r w:rsidRPr="00720FFE">
        <w:t xml:space="preserve"> the </w:t>
      </w:r>
      <w:proofErr w:type="gramStart"/>
      <w:r w:rsidRPr="00720FFE">
        <w:t>function</w:t>
      </w:r>
      <w:proofErr w:type="gramEnd"/>
    </w:p>
    <w:p w14:paraId="03A71673" w14:textId="62728E05" w:rsidR="000A5131" w:rsidRPr="00720FFE" w:rsidRDefault="00A379D3" w:rsidP="00720FFE">
      <w:pPr>
        <w:ind w:firstLine="720"/>
        <w:rPr>
          <w:rStyle w:val="kw"/>
          <w:rFonts w:ascii="Courier New" w:eastAsia="Noto Sans Symbols" w:hAnsi="Courier New" w:cs="Courier New"/>
          <w:lang w:val="en-GB" w:eastAsia="fr-FR"/>
        </w:rPr>
      </w:pPr>
      <w:r w:rsidRPr="00720FFE">
        <w:rPr>
          <w:rStyle w:val="kw"/>
          <w:rFonts w:ascii="Courier New" w:eastAsia="Noto Sans Symbols" w:hAnsi="Courier New" w:cs="Courier New"/>
          <w:lang w:eastAsia="fr-FR"/>
        </w:rPr>
        <w:t xml:space="preserve">&gt; </w:t>
      </w:r>
      <w:proofErr w:type="spellStart"/>
      <w:r w:rsidRPr="00720FFE">
        <w:rPr>
          <w:rStyle w:val="kw"/>
          <w:rFonts w:ascii="Courier New" w:eastAsia="Noto Sans Symbols" w:hAnsi="Courier New" w:cs="Courier New"/>
          <w:lang w:val="en-GB" w:eastAsia="fr-FR"/>
        </w:rPr>
        <w:t>Coexpression_</w:t>
      </w:r>
      <w:proofErr w:type="gramStart"/>
      <w:r w:rsidRPr="00720FFE">
        <w:rPr>
          <w:rStyle w:val="kw"/>
          <w:rFonts w:ascii="Courier New" w:eastAsia="Noto Sans Symbols" w:hAnsi="Courier New" w:cs="Courier New"/>
          <w:lang w:val="en-GB" w:eastAsia="fr-FR"/>
        </w:rPr>
        <w:t>coseq</w:t>
      </w:r>
      <w:proofErr w:type="spellEnd"/>
      <w:r w:rsidRPr="00720FFE">
        <w:rPr>
          <w:rStyle w:val="kw"/>
          <w:rFonts w:ascii="Courier New" w:eastAsia="Noto Sans Symbols" w:hAnsi="Courier New" w:cs="Courier New"/>
          <w:lang w:val="en-GB" w:eastAsia="fr-FR"/>
        </w:rPr>
        <w:t>(</w:t>
      </w:r>
      <w:proofErr w:type="spellStart"/>
      <w:proofErr w:type="gramEnd"/>
      <w:r w:rsidRPr="00720FFE">
        <w:rPr>
          <w:rStyle w:val="kw"/>
          <w:rFonts w:ascii="Courier New" w:eastAsia="Noto Sans Symbols" w:hAnsi="Courier New" w:cs="Courier New"/>
          <w:lang w:val="en-GB" w:eastAsia="fr-FR"/>
        </w:rPr>
        <w:t>Data_Directory</w:t>
      </w:r>
      <w:proofErr w:type="spellEnd"/>
      <w:r w:rsidRPr="00720FFE">
        <w:rPr>
          <w:rStyle w:val="kw"/>
          <w:rFonts w:ascii="Courier New" w:eastAsia="Noto Sans Symbols" w:hAnsi="Courier New" w:cs="Courier New"/>
          <w:lang w:val="en-GB" w:eastAsia="fr-FR"/>
        </w:rPr>
        <w:t xml:space="preserve">, </w:t>
      </w:r>
      <w:proofErr w:type="spellStart"/>
      <w:r w:rsidRPr="00720FFE">
        <w:rPr>
          <w:rStyle w:val="kw"/>
          <w:rFonts w:ascii="Courier New" w:eastAsia="Noto Sans Symbols" w:hAnsi="Courier New" w:cs="Courier New"/>
          <w:lang w:val="en-GB" w:eastAsia="fr-FR"/>
        </w:rPr>
        <w:t>Results_Directory</w:t>
      </w:r>
      <w:proofErr w:type="spellEnd"/>
      <w:r w:rsidRPr="00720FFE">
        <w:rPr>
          <w:rStyle w:val="kw"/>
          <w:rFonts w:ascii="Courier New" w:eastAsia="Noto Sans Symbols" w:hAnsi="Courier New" w:cs="Courier New"/>
          <w:lang w:val="en-GB" w:eastAsia="fr-FR"/>
        </w:rPr>
        <w:t xml:space="preserve">, </w:t>
      </w:r>
      <w:proofErr w:type="spellStart"/>
      <w:r w:rsidRPr="00720FFE">
        <w:rPr>
          <w:rStyle w:val="kw"/>
          <w:rFonts w:ascii="Courier New" w:eastAsia="Noto Sans Symbols" w:hAnsi="Courier New" w:cs="Courier New"/>
          <w:lang w:val="en-GB" w:eastAsia="fr-FR"/>
        </w:rPr>
        <w:t>Project_Name</w:t>
      </w:r>
      <w:proofErr w:type="spellEnd"/>
      <w:r w:rsidRPr="00720FFE">
        <w:rPr>
          <w:rStyle w:val="kw"/>
          <w:rFonts w:ascii="Courier New" w:eastAsia="Noto Sans Symbols" w:hAnsi="Courier New" w:cs="Courier New"/>
          <w:lang w:val="en-GB" w:eastAsia="fr-FR"/>
        </w:rPr>
        <w:t xml:space="preserve">, Title, Target, </w:t>
      </w:r>
      <w:proofErr w:type="spellStart"/>
      <w:r w:rsidR="00A001FD" w:rsidRPr="00720FFE">
        <w:rPr>
          <w:rStyle w:val="kw"/>
          <w:rFonts w:ascii="Courier New" w:eastAsia="Noto Sans Symbols" w:hAnsi="Courier New" w:cs="Courier New"/>
          <w:lang w:val="en-GB" w:eastAsia="fr-FR"/>
        </w:rPr>
        <w:t>Raw_Counts</w:t>
      </w:r>
      <w:proofErr w:type="spellEnd"/>
      <w:r w:rsidR="00A001FD" w:rsidRPr="00720FFE">
        <w:rPr>
          <w:rStyle w:val="kw"/>
          <w:rFonts w:ascii="Courier New" w:eastAsia="Noto Sans Symbols" w:hAnsi="Courier New" w:cs="Courier New"/>
          <w:lang w:val="en-GB" w:eastAsia="fr-FR"/>
        </w:rPr>
        <w:t xml:space="preserve">, </w:t>
      </w:r>
      <w:proofErr w:type="spellStart"/>
      <w:r w:rsidR="00A001FD" w:rsidRPr="00720FFE">
        <w:rPr>
          <w:rStyle w:val="kw"/>
          <w:rFonts w:ascii="Courier New" w:eastAsia="Noto Sans Symbols" w:hAnsi="Courier New" w:cs="Courier New"/>
          <w:lang w:val="en-GB" w:eastAsia="fr-FR"/>
        </w:rPr>
        <w:t>Color_Group</w:t>
      </w:r>
      <w:proofErr w:type="spellEnd"/>
      <w:r w:rsidRPr="00720FFE">
        <w:rPr>
          <w:rStyle w:val="kw"/>
          <w:rFonts w:ascii="Courier New" w:eastAsia="Noto Sans Symbols" w:hAnsi="Courier New" w:cs="Courier New"/>
          <w:lang w:val="en-GB" w:eastAsia="fr-FR"/>
        </w:rPr>
        <w:t>)</w:t>
      </w:r>
    </w:p>
    <w:p w14:paraId="6DECFF1C" w14:textId="77777777" w:rsidR="00720FFE" w:rsidRPr="00720FFE" w:rsidRDefault="00720FFE" w:rsidP="00720FFE">
      <w:pPr>
        <w:pStyle w:val="ListParagraph"/>
        <w:ind w:left="0"/>
      </w:pPr>
    </w:p>
    <w:p w14:paraId="1D3DFD01" w14:textId="5D71B300" w:rsidR="000A5131" w:rsidRPr="00720FFE" w:rsidRDefault="000A5131" w:rsidP="00720FFE">
      <w:pPr>
        <w:pStyle w:val="ListParagraph"/>
        <w:numPr>
          <w:ilvl w:val="1"/>
          <w:numId w:val="1"/>
        </w:numPr>
        <w:ind w:left="0" w:firstLine="0"/>
      </w:pPr>
      <w:r w:rsidRPr="00720FFE">
        <w:t>Perform enrichment analysis</w:t>
      </w:r>
      <w:r w:rsidR="002E4A8E" w:rsidRPr="00720FFE">
        <w:t xml:space="preserve"> of the co-expression </w:t>
      </w:r>
      <w:proofErr w:type="gramStart"/>
      <w:r w:rsidR="002E4A8E" w:rsidRPr="00720FFE">
        <w:t>clusters</w:t>
      </w:r>
      <w:proofErr w:type="gramEnd"/>
    </w:p>
    <w:p w14:paraId="72F59B7A" w14:textId="0DFD07C4" w:rsidR="002E4A8E" w:rsidRPr="00720FFE" w:rsidRDefault="00263B03" w:rsidP="00720FFE">
      <w:pPr>
        <w:ind w:firstLine="720"/>
        <w:rPr>
          <w:rFonts w:ascii="Courier New" w:eastAsia="Noto Sans Symbols" w:hAnsi="Courier New" w:cs="Courier New"/>
          <w:lang w:val="en-GB" w:eastAsia="fr-FR"/>
        </w:rPr>
      </w:pPr>
      <w:r w:rsidRPr="00720FFE">
        <w:rPr>
          <w:rStyle w:val="HTMLCode"/>
          <w:rFonts w:eastAsia="Noto Sans Symbols"/>
          <w:sz w:val="24"/>
          <w:szCs w:val="24"/>
          <w:lang w:eastAsia="fr-FR"/>
        </w:rPr>
        <w:t xml:space="preserve">&gt; </w:t>
      </w:r>
      <w:proofErr w:type="gramStart"/>
      <w:r w:rsidR="002E4A8E" w:rsidRPr="00720FFE">
        <w:rPr>
          <w:rStyle w:val="HTMLCode"/>
          <w:rFonts w:eastAsia="Noto Sans Symbols"/>
          <w:sz w:val="24"/>
          <w:szCs w:val="24"/>
          <w:lang w:val="en-GB" w:eastAsia="fr-FR"/>
        </w:rPr>
        <w:t>Enrichment(</w:t>
      </w:r>
      <w:proofErr w:type="spellStart"/>
      <w:proofErr w:type="gramEnd"/>
      <w:r w:rsidR="002E4A8E" w:rsidRPr="00720FFE">
        <w:rPr>
          <w:rStyle w:val="HTMLCode"/>
          <w:rFonts w:eastAsia="Noto Sans Symbols"/>
          <w:sz w:val="24"/>
          <w:szCs w:val="24"/>
          <w:lang w:val="en-GB" w:eastAsia="fr-FR"/>
        </w:rPr>
        <w:t>Results_Directory</w:t>
      </w:r>
      <w:proofErr w:type="spellEnd"/>
      <w:r w:rsidR="002E4A8E" w:rsidRPr="00720FFE">
        <w:rPr>
          <w:rStyle w:val="HTMLCode"/>
          <w:rFonts w:eastAsia="Noto Sans Symbols"/>
          <w:sz w:val="24"/>
          <w:szCs w:val="24"/>
          <w:lang w:val="en-GB" w:eastAsia="fr-FR"/>
        </w:rPr>
        <w:t xml:space="preserve">, </w:t>
      </w:r>
      <w:proofErr w:type="spellStart"/>
      <w:r w:rsidR="002E4A8E" w:rsidRPr="00720FFE">
        <w:rPr>
          <w:rStyle w:val="HTMLCode"/>
          <w:rFonts w:eastAsia="Noto Sans Symbols"/>
          <w:sz w:val="24"/>
          <w:szCs w:val="24"/>
          <w:lang w:val="en-GB" w:eastAsia="fr-FR"/>
        </w:rPr>
        <w:t>Project_Name</w:t>
      </w:r>
      <w:proofErr w:type="spellEnd"/>
      <w:r w:rsidR="002E4A8E" w:rsidRPr="00720FFE">
        <w:rPr>
          <w:rStyle w:val="HTMLCode"/>
          <w:rFonts w:eastAsia="Noto Sans Symbols"/>
          <w:sz w:val="24"/>
          <w:szCs w:val="24"/>
          <w:lang w:val="en-GB" w:eastAsia="fr-FR"/>
        </w:rPr>
        <w:t xml:space="preserve">, Title, </w:t>
      </w:r>
      <w:proofErr w:type="spellStart"/>
      <w:r w:rsidR="002E4A8E" w:rsidRPr="00720FFE">
        <w:rPr>
          <w:rStyle w:val="HTMLCode"/>
          <w:rFonts w:eastAsia="Noto Sans Symbols"/>
          <w:sz w:val="24"/>
          <w:szCs w:val="24"/>
          <w:lang w:val="en-GB" w:eastAsia="fr-FR"/>
        </w:rPr>
        <w:t>Reference_Enrichment</w:t>
      </w:r>
      <w:proofErr w:type="spellEnd"/>
      <w:r w:rsidR="002E4A8E" w:rsidRPr="00720FFE">
        <w:rPr>
          <w:rStyle w:val="HTMLCode"/>
          <w:rFonts w:eastAsia="Noto Sans Symbols"/>
          <w:sz w:val="24"/>
          <w:szCs w:val="24"/>
          <w:lang w:val="en-GB" w:eastAsia="fr-FR"/>
        </w:rPr>
        <w:t xml:space="preserve">, </w:t>
      </w:r>
      <w:proofErr w:type="spellStart"/>
      <w:r w:rsidR="002E4A8E" w:rsidRPr="00720FFE">
        <w:rPr>
          <w:rStyle w:val="HTMLCode"/>
          <w:rFonts w:eastAsia="Noto Sans Symbols"/>
          <w:sz w:val="24"/>
          <w:szCs w:val="24"/>
          <w:lang w:val="en-GB" w:eastAsia="fr-FR"/>
        </w:rPr>
        <w:t>Alpha_Enrichment</w:t>
      </w:r>
      <w:proofErr w:type="spellEnd"/>
      <w:r w:rsidR="002E4A8E" w:rsidRPr="00720FFE">
        <w:rPr>
          <w:rStyle w:val="HTMLCode"/>
          <w:rFonts w:eastAsia="Noto Sans Symbols"/>
          <w:sz w:val="24"/>
          <w:szCs w:val="24"/>
          <w:lang w:val="en-GB" w:eastAsia="fr-FR"/>
        </w:rPr>
        <w:t>)</w:t>
      </w:r>
    </w:p>
    <w:p w14:paraId="0975408C" w14:textId="77777777" w:rsidR="00720FFE" w:rsidRPr="00720FFE" w:rsidRDefault="00720FFE" w:rsidP="00720FFE">
      <w:pPr>
        <w:pStyle w:val="ListParagraph"/>
        <w:ind w:left="0"/>
      </w:pPr>
    </w:p>
    <w:p w14:paraId="66CAA513" w14:textId="6D379C54" w:rsidR="00523F6D" w:rsidRPr="00720FFE" w:rsidRDefault="00671335" w:rsidP="00720FFE">
      <w:pPr>
        <w:pStyle w:val="ListParagraph"/>
        <w:numPr>
          <w:ilvl w:val="1"/>
          <w:numId w:val="1"/>
        </w:numPr>
        <w:ind w:left="0" w:firstLine="0"/>
      </w:pPr>
      <w:r w:rsidRPr="00720FFE">
        <w:lastRenderedPageBreak/>
        <w:t xml:space="preserve">Generate two log files containing all the necessary information to reproduce the </w:t>
      </w:r>
      <w:proofErr w:type="gramStart"/>
      <w:r w:rsidRPr="00720FFE">
        <w:t>analysis</w:t>
      </w:r>
      <w:proofErr w:type="gramEnd"/>
      <w:r w:rsidRPr="00720FFE">
        <w:t xml:space="preserve"> </w:t>
      </w:r>
    </w:p>
    <w:p w14:paraId="200C2E23" w14:textId="0F84035E" w:rsidR="005A56FE" w:rsidRPr="00720FFE" w:rsidRDefault="00523F6D" w:rsidP="00720FFE">
      <w:pPr>
        <w:ind w:firstLine="720"/>
        <w:rPr>
          <w:rStyle w:val="HTMLCode"/>
          <w:rFonts w:eastAsia="Noto Sans Symbols"/>
          <w:sz w:val="24"/>
          <w:szCs w:val="24"/>
          <w:lang w:eastAsia="fr-FR"/>
        </w:rPr>
      </w:pPr>
      <w:r w:rsidRPr="00720FFE">
        <w:rPr>
          <w:rStyle w:val="HTMLCode"/>
          <w:rFonts w:eastAsia="Noto Sans Symbols"/>
          <w:sz w:val="24"/>
          <w:szCs w:val="24"/>
          <w:lang w:val="en-GB"/>
        </w:rPr>
        <w:t xml:space="preserve">&gt; </w:t>
      </w:r>
      <w:proofErr w:type="spellStart"/>
      <w:r w:rsidR="00ED70F0" w:rsidRPr="00720FFE">
        <w:rPr>
          <w:rStyle w:val="HTMLCode"/>
          <w:rFonts w:eastAsia="Noto Sans Symbols"/>
          <w:sz w:val="24"/>
          <w:szCs w:val="24"/>
        </w:rPr>
        <w:t>Save_</w:t>
      </w:r>
      <w:proofErr w:type="gramStart"/>
      <w:r w:rsidR="00ED70F0" w:rsidRPr="00720FFE">
        <w:rPr>
          <w:rStyle w:val="HTMLCode"/>
          <w:rFonts w:eastAsia="Noto Sans Symbols"/>
          <w:sz w:val="24"/>
          <w:szCs w:val="24"/>
        </w:rPr>
        <w:t>Parameters</w:t>
      </w:r>
      <w:proofErr w:type="spellEnd"/>
      <w:r w:rsidR="00ED70F0" w:rsidRPr="00720FFE">
        <w:rPr>
          <w:rStyle w:val="HTMLCode"/>
          <w:rFonts w:eastAsia="Noto Sans Symbols"/>
          <w:sz w:val="24"/>
          <w:szCs w:val="24"/>
        </w:rPr>
        <w:t>(</w:t>
      </w:r>
      <w:proofErr w:type="gramEnd"/>
      <w:r w:rsidR="00ED70F0" w:rsidRPr="00720FFE">
        <w:rPr>
          <w:rStyle w:val="HTMLCode"/>
          <w:rFonts w:eastAsia="Noto Sans Symbols"/>
          <w:sz w:val="24"/>
          <w:szCs w:val="24"/>
        </w:rPr>
        <w:t>)</w:t>
      </w:r>
    </w:p>
    <w:p w14:paraId="0335FA67" w14:textId="77777777" w:rsidR="00ED70F0" w:rsidRPr="00720FFE" w:rsidRDefault="00ED70F0" w:rsidP="00720FFE"/>
    <w:p w14:paraId="41C672AF" w14:textId="01E61B51" w:rsidR="00AB2A16" w:rsidRPr="00720FFE" w:rsidRDefault="00720FFE" w:rsidP="00720FFE">
      <w:pPr>
        <w:pStyle w:val="NormalWeb"/>
        <w:spacing w:before="0" w:beforeAutospacing="0" w:after="0" w:afterAutospacing="0"/>
        <w:rPr>
          <w:sz w:val="24"/>
          <w:szCs w:val="24"/>
        </w:rPr>
      </w:pPr>
      <w:r w:rsidRPr="00720FFE">
        <w:rPr>
          <w:sz w:val="24"/>
          <w:szCs w:val="24"/>
        </w:rPr>
        <w:t xml:space="preserve">NOTE: </w:t>
      </w:r>
      <w:r w:rsidR="00ED70F0" w:rsidRPr="00720FFE">
        <w:rPr>
          <w:sz w:val="24"/>
          <w:szCs w:val="24"/>
        </w:rPr>
        <w:t>Co</w:t>
      </w:r>
      <w:r w:rsidR="00AB2A16" w:rsidRPr="00720FFE">
        <w:rPr>
          <w:sz w:val="24"/>
          <w:szCs w:val="24"/>
        </w:rPr>
        <w:t>m</w:t>
      </w:r>
      <w:r w:rsidR="00ED70F0" w:rsidRPr="00720FFE">
        <w:rPr>
          <w:sz w:val="24"/>
          <w:szCs w:val="24"/>
        </w:rPr>
        <w:t>mand lines used in this protocol</w:t>
      </w:r>
      <w:r w:rsidR="00AB2A16" w:rsidRPr="00720FFE">
        <w:rPr>
          <w:sz w:val="24"/>
          <w:szCs w:val="24"/>
        </w:rPr>
        <w:t xml:space="preserve"> are shown in </w:t>
      </w:r>
      <w:r w:rsidR="00AB2A16" w:rsidRPr="00720FFE">
        <w:rPr>
          <w:b/>
          <w:bCs/>
          <w:sz w:val="24"/>
          <w:szCs w:val="24"/>
        </w:rPr>
        <w:t>Figure 2</w:t>
      </w:r>
      <w:r w:rsidR="00AB2A16" w:rsidRPr="00720FFE">
        <w:rPr>
          <w:sz w:val="24"/>
          <w:szCs w:val="24"/>
        </w:rPr>
        <w:t>. Lines that have to be modified to analy</w:t>
      </w:r>
      <w:r w:rsidR="002F6743" w:rsidRPr="00720FFE">
        <w:rPr>
          <w:sz w:val="24"/>
          <w:szCs w:val="24"/>
        </w:rPr>
        <w:t>z</w:t>
      </w:r>
      <w:r w:rsidR="00AB2A16" w:rsidRPr="00720FFE">
        <w:rPr>
          <w:sz w:val="24"/>
          <w:szCs w:val="24"/>
        </w:rPr>
        <w:t>e another dataset are highlighted.</w:t>
      </w:r>
      <w:r w:rsidR="00213982" w:rsidRPr="00720FFE">
        <w:rPr>
          <w:sz w:val="24"/>
          <w:szCs w:val="24"/>
        </w:rPr>
        <w:t xml:space="preserve"> </w:t>
      </w:r>
    </w:p>
    <w:p w14:paraId="04F0532C" w14:textId="77777777" w:rsidR="00671335" w:rsidRPr="00720FFE" w:rsidRDefault="00671335" w:rsidP="00720FFE">
      <w:pPr>
        <w:rPr>
          <w:b/>
          <w:bCs/>
        </w:rPr>
      </w:pPr>
    </w:p>
    <w:p w14:paraId="14ADA391" w14:textId="225DD067" w:rsidR="00D90819" w:rsidRPr="00720FFE" w:rsidRDefault="00921468" w:rsidP="00720FFE">
      <w:pPr>
        <w:rPr>
          <w:b/>
          <w:bCs/>
        </w:rPr>
      </w:pPr>
      <w:r w:rsidRPr="00720FFE">
        <w:rPr>
          <w:b/>
          <w:bCs/>
        </w:rPr>
        <w:t xml:space="preserve">REPRESENTATIVE RESULTS: </w:t>
      </w:r>
    </w:p>
    <w:p w14:paraId="34212D72" w14:textId="439A4DAF" w:rsidR="00F66F52" w:rsidRPr="00720FFE" w:rsidRDefault="00B04F76" w:rsidP="00720FFE">
      <w:pPr>
        <w:rPr>
          <w:b/>
          <w:bCs/>
        </w:rPr>
      </w:pPr>
      <w:r w:rsidRPr="00720FFE">
        <w:t xml:space="preserve">All the DiCoExpress outputs are saved in the </w:t>
      </w:r>
      <w:r w:rsidRPr="00720FFE">
        <w:rPr>
          <w:i/>
          <w:iCs/>
        </w:rPr>
        <w:t>Tutorial/</w:t>
      </w:r>
      <w:r w:rsidRPr="00720FFE">
        <w:t xml:space="preserve"> directory, itself placed within the </w:t>
      </w:r>
      <w:r w:rsidRPr="00720FFE">
        <w:rPr>
          <w:i/>
          <w:iCs/>
        </w:rPr>
        <w:t>Results/</w:t>
      </w:r>
      <w:r w:rsidRPr="00720FFE">
        <w:t xml:space="preserve"> directory. We provide here some </w:t>
      </w:r>
      <w:r w:rsidR="001F4E81" w:rsidRPr="00720FFE">
        <w:t xml:space="preserve">guidance for assessing the overall quality of the analysis. </w:t>
      </w:r>
    </w:p>
    <w:p w14:paraId="36689BDD" w14:textId="77777777" w:rsidR="00FC5233" w:rsidRPr="00720FFE" w:rsidRDefault="00FC5233" w:rsidP="00720FFE"/>
    <w:p w14:paraId="66302E79" w14:textId="77777777" w:rsidR="00805BD5" w:rsidRPr="00720FFE" w:rsidRDefault="00921468" w:rsidP="00720FFE">
      <w:r w:rsidRPr="00720FFE">
        <w:rPr>
          <w:b/>
          <w:bCs/>
        </w:rPr>
        <w:t>Quality Control</w:t>
      </w:r>
    </w:p>
    <w:p w14:paraId="2EA0EEF9" w14:textId="639727F1" w:rsidR="00676F58" w:rsidRPr="00720FFE" w:rsidRDefault="008631B7" w:rsidP="00720FFE">
      <w:r w:rsidRPr="00720FFE">
        <w:t>The quality control output</w:t>
      </w:r>
      <w:r w:rsidR="003E3EF2" w:rsidRPr="00720FFE">
        <w:t xml:space="preserve">, </w:t>
      </w:r>
      <w:r w:rsidR="006D6086" w:rsidRPr="00720FFE">
        <w:t xml:space="preserve">located </w:t>
      </w:r>
      <w:r w:rsidR="003E3EF2" w:rsidRPr="00720FFE">
        <w:t xml:space="preserve">in the </w:t>
      </w:r>
      <w:r w:rsidR="003E3EF2" w:rsidRPr="00720FFE">
        <w:rPr>
          <w:i/>
          <w:iCs/>
        </w:rPr>
        <w:t>Quality_Control/</w:t>
      </w:r>
      <w:r w:rsidR="003E3EF2" w:rsidRPr="00720FFE">
        <w:t xml:space="preserve"> directory,</w:t>
      </w:r>
      <w:r w:rsidRPr="00720FFE">
        <w:t xml:space="preserve"> is essential to verify that the </w:t>
      </w:r>
      <w:r w:rsidR="007004D2" w:rsidRPr="00720FFE">
        <w:t>RNA-</w:t>
      </w:r>
      <w:r w:rsidR="004742B7" w:rsidRPr="00720FFE">
        <w:t>S</w:t>
      </w:r>
      <w:r w:rsidR="007004D2" w:rsidRPr="00720FFE">
        <w:t>eq</w:t>
      </w:r>
      <w:r w:rsidR="002F6743" w:rsidRPr="00720FFE">
        <w:t xml:space="preserve"> analysis result</w:t>
      </w:r>
      <w:r w:rsidRPr="00720FFE">
        <w:t xml:space="preserve">s are reliable. </w:t>
      </w:r>
      <w:r w:rsidR="003E3EF2" w:rsidRPr="00720FFE">
        <w:t xml:space="preserve">The </w:t>
      </w:r>
      <w:r w:rsidRPr="00720FFE">
        <w:t>Data_Quality_Control.pdf file contains several plots obtained with raw and normalized data</w:t>
      </w:r>
      <w:r w:rsidR="008B6F45" w:rsidRPr="00720FFE">
        <w:t xml:space="preserve"> </w:t>
      </w:r>
      <w:r w:rsidR="001A2096" w:rsidRPr="00720FFE">
        <w:t>that</w:t>
      </w:r>
      <w:r w:rsidR="005A56FE" w:rsidRPr="00720FFE">
        <w:t xml:space="preserve"> can be used to</w:t>
      </w:r>
      <w:r w:rsidRPr="00720FFE">
        <w:t xml:space="preserve"> </w:t>
      </w:r>
      <w:r w:rsidR="005A56FE" w:rsidRPr="00720FFE">
        <w:t xml:space="preserve">identify </w:t>
      </w:r>
      <w:r w:rsidRPr="00720FFE">
        <w:t xml:space="preserve">any potential issues with the data. The </w:t>
      </w:r>
      <w:r w:rsidR="001A3A11" w:rsidRPr="00720FFE">
        <w:t xml:space="preserve">total </w:t>
      </w:r>
      <w:r w:rsidR="00921468" w:rsidRPr="00720FFE">
        <w:t xml:space="preserve">normalized counts </w:t>
      </w:r>
      <w:r w:rsidRPr="00720FFE">
        <w:t xml:space="preserve">per sample </w:t>
      </w:r>
      <w:r w:rsidR="00921468" w:rsidRPr="00720FFE">
        <w:t xml:space="preserve">should </w:t>
      </w:r>
      <w:r w:rsidRPr="00720FFE">
        <w:t xml:space="preserve">be similar </w:t>
      </w:r>
      <w:r w:rsidR="005A56FE" w:rsidRPr="00720FFE">
        <w:t xml:space="preserve">when comparing </w:t>
      </w:r>
      <w:r w:rsidRPr="00720FFE">
        <w:t>both intra</w:t>
      </w:r>
      <w:r w:rsidR="005A56FE" w:rsidRPr="00720FFE">
        <w:t>-</w:t>
      </w:r>
      <w:r w:rsidRPr="00720FFE">
        <w:t xml:space="preserve"> and inter</w:t>
      </w:r>
      <w:r w:rsidR="005A56FE" w:rsidRPr="00720FFE">
        <w:t>-</w:t>
      </w:r>
      <w:r w:rsidRPr="00720FFE">
        <w:t>conditions</w:t>
      </w:r>
      <w:r w:rsidR="005A56FE" w:rsidRPr="00720FFE">
        <w:t xml:space="preserve">. </w:t>
      </w:r>
      <w:r w:rsidRPr="00720FFE">
        <w:t>Moreover,</w:t>
      </w:r>
      <w:r w:rsidR="00676F58" w:rsidRPr="00720FFE">
        <w:t xml:space="preserve"> the normalized </w:t>
      </w:r>
      <w:r w:rsidR="002F6743" w:rsidRPr="00720FFE">
        <w:t>gene expression counts</w:t>
      </w:r>
      <w:r w:rsidR="00676F58" w:rsidRPr="00720FFE">
        <w:t xml:space="preserve"> are expected to exhibit similar median and variance </w:t>
      </w:r>
      <w:r w:rsidR="005A56FE" w:rsidRPr="00720FFE">
        <w:t xml:space="preserve">both </w:t>
      </w:r>
      <w:r w:rsidR="00676F58" w:rsidRPr="00720FFE">
        <w:t>in intra- and inter-conditions</w:t>
      </w:r>
      <w:r w:rsidR="00E854F8" w:rsidRPr="00720FFE">
        <w:t xml:space="preserve"> (</w:t>
      </w:r>
      <w:r w:rsidR="00E854F8" w:rsidRPr="00720FFE">
        <w:rPr>
          <w:b/>
          <w:bCs/>
        </w:rPr>
        <w:t>Figure 3A</w:t>
      </w:r>
      <w:r w:rsidR="00E854F8" w:rsidRPr="00720FFE">
        <w:t>)</w:t>
      </w:r>
      <w:r w:rsidR="00676F58" w:rsidRPr="00720FFE">
        <w:t xml:space="preserve">. </w:t>
      </w:r>
      <w:r w:rsidR="00FA45AB" w:rsidRPr="00720FFE">
        <w:t>Otherwise, t</w:t>
      </w:r>
      <w:r w:rsidR="00676F58" w:rsidRPr="00720FFE">
        <w:t>his could be the sign of non-similar variance between conditions, an</w:t>
      </w:r>
      <w:r w:rsidR="002D35FE" w:rsidRPr="00720FFE">
        <w:t xml:space="preserve"> </w:t>
      </w:r>
      <w:r w:rsidR="00676F58" w:rsidRPr="00720FFE">
        <w:t xml:space="preserve">issue that could be problematic for model fitting. </w:t>
      </w:r>
    </w:p>
    <w:p w14:paraId="38E43905" w14:textId="77777777" w:rsidR="00720FFE" w:rsidRPr="00720FFE" w:rsidRDefault="00720FFE" w:rsidP="00720FFE"/>
    <w:p w14:paraId="6EFC8C83" w14:textId="38572C1E" w:rsidR="00FC5233" w:rsidRPr="00720FFE" w:rsidRDefault="00676F58" w:rsidP="00720FFE">
      <w:r w:rsidRPr="00720FFE">
        <w:t>Finally</w:t>
      </w:r>
      <w:r w:rsidR="00921468" w:rsidRPr="00720FFE">
        <w:t xml:space="preserve">, PCA plots on normalized </w:t>
      </w:r>
      <w:r w:rsidRPr="00720FFE">
        <w:t>counts</w:t>
      </w:r>
      <w:r w:rsidR="001A3A11" w:rsidRPr="00720FFE">
        <w:t xml:space="preserve"> produced in DiCoExpress</w:t>
      </w:r>
      <w:r w:rsidRPr="00720FFE">
        <w:t xml:space="preserve"> </w:t>
      </w:r>
      <w:r w:rsidR="00260567" w:rsidRPr="00720FFE">
        <w:t xml:space="preserve">are </w:t>
      </w:r>
      <w:r w:rsidR="007004D2" w:rsidRPr="00720FFE">
        <w:t xml:space="preserve">helpful </w:t>
      </w:r>
      <w:r w:rsidR="00260567" w:rsidRPr="00720FFE">
        <w:t xml:space="preserve">to identify </w:t>
      </w:r>
      <w:r w:rsidR="001A3A11" w:rsidRPr="00720FFE">
        <w:t xml:space="preserve">potential </w:t>
      </w:r>
      <w:r w:rsidR="00260567" w:rsidRPr="00720FFE">
        <w:t>underlying data structure</w:t>
      </w:r>
      <w:r w:rsidR="001A3A11" w:rsidRPr="00720FFE">
        <w:t>s</w:t>
      </w:r>
      <w:r w:rsidR="00263B03" w:rsidRPr="00720FFE">
        <w:t xml:space="preserve"> </w:t>
      </w:r>
      <w:r w:rsidR="00E854F8" w:rsidRPr="00720FFE">
        <w:t>(</w:t>
      </w:r>
      <w:r w:rsidR="00E854F8" w:rsidRPr="00720FFE">
        <w:rPr>
          <w:b/>
          <w:bCs/>
        </w:rPr>
        <w:t>Figure 3B</w:t>
      </w:r>
      <w:r w:rsidR="00E854F8" w:rsidRPr="00720FFE">
        <w:t>)</w:t>
      </w:r>
      <w:r w:rsidR="00260567" w:rsidRPr="00720FFE">
        <w:t>. In our example</w:t>
      </w:r>
      <w:r w:rsidR="005A56FE" w:rsidRPr="00720FFE">
        <w:t>,</w:t>
      </w:r>
      <w:r w:rsidR="00260567" w:rsidRPr="00720FFE">
        <w:t xml:space="preserve"> there is no clustering according to the replicates, meaning that this factor is not discriminant</w:t>
      </w:r>
      <w:r w:rsidR="005A56FE" w:rsidRPr="00720FFE">
        <w:t>. At the same time,</w:t>
      </w:r>
      <w:r w:rsidR="00260567" w:rsidRPr="00720FFE">
        <w:t xml:space="preserve"> a clear distinction can be identified between </w:t>
      </w:r>
      <w:r w:rsidR="00FA45AB" w:rsidRPr="00720FFE">
        <w:t>tre</w:t>
      </w:r>
      <w:r w:rsidR="00703DD7" w:rsidRPr="00720FFE">
        <w:t>a</w:t>
      </w:r>
      <w:r w:rsidR="00FA45AB" w:rsidRPr="00720FFE">
        <w:t>tments</w:t>
      </w:r>
      <w:r w:rsidR="00260567" w:rsidRPr="00720FFE">
        <w:t>.</w:t>
      </w:r>
      <w:r w:rsidR="008649FE" w:rsidRPr="00720FFE">
        <w:t xml:space="preserve"> Th</w:t>
      </w:r>
      <w:r w:rsidR="005A56FE" w:rsidRPr="00720FFE">
        <w:t xml:space="preserve">ese results </w:t>
      </w:r>
      <w:r w:rsidR="008649FE" w:rsidRPr="00720FFE">
        <w:t>i</w:t>
      </w:r>
      <w:r w:rsidR="005A56FE" w:rsidRPr="00720FFE">
        <w:t>ndicate</w:t>
      </w:r>
      <w:r w:rsidR="008649FE" w:rsidRPr="00720FFE">
        <w:t xml:space="preserve"> a good quality dataset since the biological effect is always expected to be stronger than the replicate one. </w:t>
      </w:r>
      <w:r w:rsidR="005A56FE" w:rsidRPr="00720FFE">
        <w:t xml:space="preserve">In </w:t>
      </w:r>
      <w:r w:rsidR="00E7045C" w:rsidRPr="00720FFE">
        <w:t xml:space="preserve">conclusion, the overall quality </w:t>
      </w:r>
      <w:r w:rsidR="006D6086" w:rsidRPr="00720FFE">
        <w:t xml:space="preserve">observed here </w:t>
      </w:r>
      <w:r w:rsidR="00E7045C" w:rsidRPr="00720FFE">
        <w:t>does not prevent any subsequent analysis</w:t>
      </w:r>
      <w:r w:rsidR="001A3A11" w:rsidRPr="00720FFE">
        <w:t xml:space="preserve"> of the </w:t>
      </w:r>
      <w:r w:rsidR="007004D2" w:rsidRPr="00720FFE">
        <w:t xml:space="preserve">entire </w:t>
      </w:r>
      <w:r w:rsidR="001A3A11" w:rsidRPr="00720FFE">
        <w:t>dataset</w:t>
      </w:r>
      <w:r w:rsidR="00E7045C" w:rsidRPr="00720FFE">
        <w:t>.</w:t>
      </w:r>
      <w:r w:rsidR="00921468" w:rsidRPr="00720FFE">
        <w:t xml:space="preserve"> </w:t>
      </w:r>
    </w:p>
    <w:p w14:paraId="73146634" w14:textId="77777777" w:rsidR="004F090C" w:rsidRPr="00720FFE" w:rsidRDefault="004F090C" w:rsidP="00720FFE"/>
    <w:p w14:paraId="69A7776C" w14:textId="4A5C9AF5" w:rsidR="00FC5233" w:rsidRPr="00720FFE" w:rsidRDefault="004F090C" w:rsidP="00720FFE">
      <w:pPr>
        <w:rPr>
          <w:b/>
          <w:bCs/>
        </w:rPr>
      </w:pPr>
      <w:bookmarkStart w:id="0" w:name="_Hlk68249547"/>
      <w:r w:rsidRPr="00720FFE">
        <w:rPr>
          <w:b/>
          <w:bCs/>
        </w:rPr>
        <w:t xml:space="preserve">Statistical modeling </w:t>
      </w:r>
    </w:p>
    <w:bookmarkEnd w:id="0"/>
    <w:p w14:paraId="07C8B8D9" w14:textId="10000D46" w:rsidR="00644A16" w:rsidRPr="00720FFE" w:rsidRDefault="004F090C" w:rsidP="00720FFE">
      <w:r w:rsidRPr="00720FFE">
        <w:t xml:space="preserve">DiCoExpress facilitates the writing of the statistical modeling of the logarithm of </w:t>
      </w:r>
      <w:r w:rsidR="007004D2" w:rsidRPr="00720FFE">
        <w:t xml:space="preserve">the </w:t>
      </w:r>
      <w:r w:rsidRPr="00720FFE">
        <w:t xml:space="preserve">mean expression from the two variables </w:t>
      </w:r>
      <w:r w:rsidRPr="00720FFE">
        <w:rPr>
          <w:i/>
          <w:iCs/>
        </w:rPr>
        <w:t xml:space="preserve">Replicate </w:t>
      </w:r>
      <w:r w:rsidRPr="00720FFE">
        <w:rPr>
          <w:iCs/>
        </w:rPr>
        <w:t xml:space="preserve">and </w:t>
      </w:r>
      <w:r w:rsidRPr="00720FFE">
        <w:rPr>
          <w:i/>
          <w:iCs/>
        </w:rPr>
        <w:t>Interaction</w:t>
      </w:r>
      <w:r w:rsidRPr="00720FFE">
        <w:rPr>
          <w:iCs/>
        </w:rPr>
        <w:t>.</w:t>
      </w:r>
      <w:r w:rsidRPr="00720FFE">
        <w:t xml:space="preserve"> </w:t>
      </w:r>
      <w:r w:rsidRPr="00720FFE">
        <w:rPr>
          <w:iCs/>
        </w:rPr>
        <w:t xml:space="preserve">A replicate effect is conceivable if the samples of all the biological conditions are collected at the same time and that this experiment is </w:t>
      </w:r>
      <w:r w:rsidR="006D6086" w:rsidRPr="00720FFE">
        <w:rPr>
          <w:iCs/>
        </w:rPr>
        <w:t xml:space="preserve">replicated on different days </w:t>
      </w:r>
      <w:r w:rsidRPr="00720FFE">
        <w:rPr>
          <w:iCs/>
        </w:rPr>
        <w:t>to measure biological variability.</w:t>
      </w:r>
      <w:r w:rsidR="006D6086" w:rsidRPr="00720FFE">
        <w:rPr>
          <w:iCs/>
        </w:rPr>
        <w:t xml:space="preserve"> In a typical plant science experiment, for example, </w:t>
      </w:r>
      <w:r w:rsidR="00B03166" w:rsidRPr="00720FFE">
        <w:rPr>
          <w:iCs/>
        </w:rPr>
        <w:t xml:space="preserve">samples are grown in the same growth chamber regardless of the biological condition under study and </w:t>
      </w:r>
      <w:r w:rsidR="00DC4540" w:rsidRPr="00720FFE">
        <w:rPr>
          <w:iCs/>
        </w:rPr>
        <w:t xml:space="preserve">biological replicates correspond to experiments started at different days. </w:t>
      </w:r>
      <w:r w:rsidRPr="00720FFE">
        <w:rPr>
          <w:iCs/>
        </w:rPr>
        <w:t>In this case, the samples of the same replicate are paired</w:t>
      </w:r>
      <w:r w:rsidR="007004D2" w:rsidRPr="00720FFE">
        <w:rPr>
          <w:iCs/>
        </w:rPr>
        <w:t>,</w:t>
      </w:r>
      <w:r w:rsidRPr="00720FFE">
        <w:rPr>
          <w:iCs/>
        </w:rPr>
        <w:t xml:space="preserve"> and you should set </w:t>
      </w:r>
      <w:r w:rsidRPr="00720FFE">
        <w:rPr>
          <w:i/>
          <w:iCs/>
        </w:rPr>
        <w:t>Replicate</w:t>
      </w:r>
      <w:r w:rsidRPr="00720FFE">
        <w:t xml:space="preserve"> to TRUE. Otherwise, </w:t>
      </w:r>
      <w:r w:rsidRPr="00720FFE">
        <w:rPr>
          <w:i/>
          <w:iCs/>
        </w:rPr>
        <w:t>Replicate</w:t>
      </w:r>
      <w:r w:rsidRPr="00720FFE">
        <w:t xml:space="preserve"> should be set to FALSE. </w:t>
      </w:r>
      <w:r w:rsidR="00DC4540" w:rsidRPr="00720FFE">
        <w:t xml:space="preserve">This </w:t>
      </w:r>
      <w:r w:rsidR="007F5C53" w:rsidRPr="00720FFE">
        <w:t>replicate</w:t>
      </w:r>
      <w:r w:rsidR="00DC4540" w:rsidRPr="00720FFE">
        <w:t xml:space="preserve"> effect is </w:t>
      </w:r>
      <w:r w:rsidR="007F5C53" w:rsidRPr="00720FFE">
        <w:t>also known</w:t>
      </w:r>
      <w:r w:rsidR="00DC4540" w:rsidRPr="00720FFE">
        <w:t xml:space="preserve"> as a batch effect.</w:t>
      </w:r>
    </w:p>
    <w:p w14:paraId="6D09E64E" w14:textId="77777777" w:rsidR="00720FFE" w:rsidRPr="00720FFE" w:rsidRDefault="00720FFE" w:rsidP="00720FFE"/>
    <w:p w14:paraId="578CD501" w14:textId="1D122A77" w:rsidR="004F090C" w:rsidRPr="00720FFE" w:rsidRDefault="004F090C" w:rsidP="00720FFE">
      <w:r w:rsidRPr="00720FFE">
        <w:t>If the experimental design is described by two biological factors e</w:t>
      </w:r>
      <w:r w:rsidR="00B30CEE" w:rsidRPr="00720FFE">
        <w:t xml:space="preserve">xpected to interact, </w:t>
      </w:r>
      <w:r w:rsidRPr="00720FFE">
        <w:t xml:space="preserve">set the variable </w:t>
      </w:r>
      <w:r w:rsidRPr="00720FFE">
        <w:rPr>
          <w:rStyle w:val="st"/>
          <w:rFonts w:ascii="Courier New" w:eastAsia="Courier New" w:hAnsi="Courier New" w:cs="Courier New"/>
          <w:lang w:val="en-GB" w:eastAsia="fr-FR"/>
        </w:rPr>
        <w:t>Interaction</w:t>
      </w:r>
      <w:r w:rsidRPr="00720FFE">
        <w:rPr>
          <w:iCs/>
        </w:rPr>
        <w:t xml:space="preserve"> </w:t>
      </w:r>
      <w:r w:rsidRPr="00720FFE">
        <w:t xml:space="preserve">to TRUE to consider the interaction. Note that for a project containing only one biological factor, the variable </w:t>
      </w:r>
      <w:r w:rsidRPr="00720FFE">
        <w:rPr>
          <w:rStyle w:val="st"/>
          <w:rFonts w:ascii="Courier New" w:eastAsia="Courier New" w:hAnsi="Courier New" w:cs="Courier New"/>
          <w:lang w:val="en-GB" w:eastAsia="fr-FR"/>
        </w:rPr>
        <w:t>Interaction</w:t>
      </w:r>
      <w:r w:rsidRPr="00720FFE">
        <w:rPr>
          <w:iCs/>
        </w:rPr>
        <w:t xml:space="preserve"> is automatically set to FALSE.</w:t>
      </w:r>
    </w:p>
    <w:p w14:paraId="31C77C29" w14:textId="77777777" w:rsidR="004F090C" w:rsidRPr="00720FFE" w:rsidRDefault="004F090C" w:rsidP="00720FFE">
      <w:pPr>
        <w:rPr>
          <w:b/>
          <w:bCs/>
        </w:rPr>
      </w:pPr>
    </w:p>
    <w:p w14:paraId="77DB41E6" w14:textId="77777777" w:rsidR="004F090C" w:rsidRPr="00720FFE" w:rsidRDefault="004F090C" w:rsidP="00720FFE">
      <w:r w:rsidRPr="00720FFE">
        <w:rPr>
          <w:b/>
          <w:bCs/>
        </w:rPr>
        <w:lastRenderedPageBreak/>
        <w:t>Differential Analysis</w:t>
      </w:r>
    </w:p>
    <w:p w14:paraId="18FC0BA9" w14:textId="69378469" w:rsidR="00A321D6" w:rsidRPr="00720FFE" w:rsidRDefault="005D12D0" w:rsidP="00720FFE">
      <w:r w:rsidRPr="00720FFE">
        <w:t xml:space="preserve">The DEG identified for all the </w:t>
      </w:r>
      <w:r w:rsidR="005B7B29" w:rsidRPr="00720FFE">
        <w:t xml:space="preserve">tested </w:t>
      </w:r>
      <w:r w:rsidRPr="00720FFE">
        <w:t xml:space="preserve">contrasts are </w:t>
      </w:r>
      <w:r w:rsidR="00DA0FFA" w:rsidRPr="00720FFE">
        <w:t>available in text files located in their respective subdirectories</w:t>
      </w:r>
      <w:r w:rsidR="008F0D41" w:rsidRPr="00720FFE">
        <w:t xml:space="preserve"> </w:t>
      </w:r>
      <w:r w:rsidR="001A2096" w:rsidRPr="00720FFE">
        <w:t xml:space="preserve">within </w:t>
      </w:r>
      <w:r w:rsidR="008F0D41" w:rsidRPr="00720FFE">
        <w:t xml:space="preserve">the </w:t>
      </w:r>
      <w:r w:rsidR="008F0D41" w:rsidRPr="00720FFE">
        <w:rPr>
          <w:i/>
          <w:iCs/>
        </w:rPr>
        <w:t>DiffAnalysis/</w:t>
      </w:r>
      <w:r w:rsidR="00660FCD" w:rsidRPr="00720FFE">
        <w:t xml:space="preserve"> directory</w:t>
      </w:r>
      <w:r w:rsidR="00DA0FFA" w:rsidRPr="00720FFE">
        <w:t>.</w:t>
      </w:r>
      <w:r w:rsidR="001A3A11" w:rsidRPr="00720FFE">
        <w:t xml:space="preserve"> </w:t>
      </w:r>
      <w:r w:rsidR="00A321D6" w:rsidRPr="00720FFE">
        <w:t xml:space="preserve">By default, all the contrasts are tested. Depending on the experimental design, some </w:t>
      </w:r>
      <w:r w:rsidR="00B03166" w:rsidRPr="00720FFE">
        <w:t>contrasts</w:t>
      </w:r>
      <w:r w:rsidR="00A321D6" w:rsidRPr="00720FFE">
        <w:t xml:space="preserve"> can be of limited biological interest (for example, an average on several genotypes). Note that the false positive control is performed per contrast</w:t>
      </w:r>
      <w:r w:rsidR="001F4E81" w:rsidRPr="00720FFE">
        <w:t xml:space="preserve"> </w:t>
      </w:r>
      <w:r w:rsidR="00B03166" w:rsidRPr="00720FFE">
        <w:t xml:space="preserve">ensuring </w:t>
      </w:r>
      <w:r w:rsidR="00683D26" w:rsidRPr="00720FFE">
        <w:t>that potentially irrelevant contrasts do not impact the analysis.</w:t>
      </w:r>
      <w:r w:rsidR="00A321D6" w:rsidRPr="00720FFE">
        <w:t xml:space="preserve"> </w:t>
      </w:r>
      <w:r w:rsidR="00683D26" w:rsidRPr="00720FFE">
        <w:t xml:space="preserve">It is however possible to produce plots </w:t>
      </w:r>
      <w:r w:rsidR="00B03166" w:rsidRPr="00720FFE">
        <w:t xml:space="preserve">only containing </w:t>
      </w:r>
      <w:r w:rsidR="00683D26" w:rsidRPr="00720FFE">
        <w:t xml:space="preserve">the contrast of interests by acting on the </w:t>
      </w:r>
      <w:r w:rsidR="00683D26" w:rsidRPr="00720FFE">
        <w:rPr>
          <w:i/>
          <w:iCs/>
        </w:rPr>
        <w:t>Index_Contrast</w:t>
      </w:r>
      <w:r w:rsidR="00683D26" w:rsidRPr="00720FFE">
        <w:t xml:space="preserve"> variable. </w:t>
      </w:r>
      <w:r w:rsidR="00A321D6" w:rsidRPr="00720FFE">
        <w:t xml:space="preserve">Details are available </w:t>
      </w:r>
      <w:r w:rsidR="00683D26" w:rsidRPr="00720FFE">
        <w:t xml:space="preserve">in </w:t>
      </w:r>
      <w:r w:rsidR="00A321D6" w:rsidRPr="00720FFE">
        <w:t>the online reference manual.</w:t>
      </w:r>
    </w:p>
    <w:p w14:paraId="1C98E7E3" w14:textId="6A1B230E" w:rsidR="00671335" w:rsidRPr="00720FFE" w:rsidRDefault="001A3A11" w:rsidP="00720FFE">
      <w:pPr>
        <w:rPr>
          <w:rStyle w:val="Hyperlink"/>
          <w:color w:val="auto"/>
        </w:rPr>
      </w:pPr>
      <w:r w:rsidRPr="00720FFE">
        <w:t>It is essential to notice that</w:t>
      </w:r>
      <w:r w:rsidR="008F0D41" w:rsidRPr="00720FFE">
        <w:t xml:space="preserve"> </w:t>
      </w:r>
      <w:r w:rsidR="008F0D41" w:rsidRPr="00720FFE">
        <w:rPr>
          <w:i/>
          <w:iCs/>
        </w:rPr>
        <w:t>DiffAnalysis/</w:t>
      </w:r>
      <w:r w:rsidRPr="00720FFE">
        <w:t xml:space="preserve"> also contains the</w:t>
      </w:r>
      <w:r w:rsidR="008F0D41" w:rsidRPr="00720FFE">
        <w:t xml:space="preserve"> </w:t>
      </w:r>
      <w:r w:rsidR="0031080B" w:rsidRPr="00720FFE">
        <w:t xml:space="preserve">raw p-value histograms </w:t>
      </w:r>
      <w:r w:rsidR="001A2096" w:rsidRPr="00720FFE">
        <w:t>that</w:t>
      </w:r>
      <w:r w:rsidRPr="00720FFE">
        <w:t xml:space="preserve"> have </w:t>
      </w:r>
      <w:r w:rsidR="00DA0FFA" w:rsidRPr="00720FFE">
        <w:t xml:space="preserve">recently been shown </w:t>
      </w:r>
      <w:r w:rsidRPr="00720FFE">
        <w:t xml:space="preserve">to be </w:t>
      </w:r>
      <w:r w:rsidR="00DA0FFA" w:rsidRPr="00720FFE">
        <w:t>the best</w:t>
      </w:r>
      <w:r w:rsidR="00921468" w:rsidRPr="00720FFE">
        <w:t xml:space="preserve"> </w:t>
      </w:r>
      <w:r w:rsidR="00DA0FFA" w:rsidRPr="00720FFE">
        <w:t xml:space="preserve">way </w:t>
      </w:r>
      <w:r w:rsidR="00921468" w:rsidRPr="00720FFE">
        <w:t xml:space="preserve">to </w:t>
      </w:r>
      <w:r w:rsidR="00E23D88" w:rsidRPr="00720FFE">
        <w:t>assess the</w:t>
      </w:r>
      <w:r w:rsidR="00B03166" w:rsidRPr="00720FFE">
        <w:t xml:space="preserve"> quality of the</w:t>
      </w:r>
      <w:r w:rsidR="00E23D88" w:rsidRPr="00720FFE">
        <w:t xml:space="preserve"> modeling </w:t>
      </w:r>
      <w:sdt>
        <w:sdtPr>
          <w:alias w:val="SmartCite Citation"/>
          <w:tag w:val="97039512-3b89-45a5-8b78-06e6d26ce516:682e175b-3556-4376-9c07-f82815466b50+"/>
          <w:id w:val="-795761404"/>
          <w:placeholder>
            <w:docPart w:val="DefaultPlaceholder_-1854013440"/>
          </w:placeholder>
        </w:sdtPr>
        <w:sdtEndPr/>
        <w:sdtContent>
          <w:r w:rsidR="00682018" w:rsidRPr="00720FFE">
            <w:rPr>
              <w:rFonts w:eastAsia="Times New Roman"/>
              <w:vertAlign w:val="superscript"/>
            </w:rPr>
            <w:t>11</w:t>
          </w:r>
        </w:sdtContent>
      </w:sdt>
      <w:r w:rsidR="00DA0FFA" w:rsidRPr="00720FFE">
        <w:t>.</w:t>
      </w:r>
      <w:r w:rsidR="005B7B29" w:rsidRPr="00720FFE">
        <w:t xml:space="preserve"> The expected distribution of raw p-values is supposed to be uniform</w:t>
      </w:r>
      <w:r w:rsidR="007004D2" w:rsidRPr="00720FFE">
        <w:t>,</w:t>
      </w:r>
      <w:r w:rsidR="005B7B29" w:rsidRPr="00720FFE">
        <w:t xml:space="preserve"> with </w:t>
      </w:r>
      <w:r w:rsidR="00683D26" w:rsidRPr="00720FFE">
        <w:t xml:space="preserve">possibly </w:t>
      </w:r>
      <w:r w:rsidR="0031080B" w:rsidRPr="00720FFE">
        <w:t xml:space="preserve">a peak at </w:t>
      </w:r>
      <w:r w:rsidR="00DC4540" w:rsidRPr="00720FFE">
        <w:t>the left e</w:t>
      </w:r>
      <w:r w:rsidR="007557B7" w:rsidRPr="00720FFE">
        <w:t xml:space="preserve">nd side of the distribution. </w:t>
      </w:r>
      <w:r w:rsidR="00683D26" w:rsidRPr="00720FFE">
        <w:t>A</w:t>
      </w:r>
      <w:r w:rsidR="003A0FEE" w:rsidRPr="00720FFE">
        <w:t xml:space="preserve"> high peak for </w:t>
      </w:r>
      <w:r w:rsidR="007004D2" w:rsidRPr="00720FFE">
        <w:t xml:space="preserve">a </w:t>
      </w:r>
      <w:r w:rsidR="0031080B" w:rsidRPr="00720FFE">
        <w:t>raw p-value of 1</w:t>
      </w:r>
      <w:r w:rsidR="00683D26" w:rsidRPr="00720FFE">
        <w:t xml:space="preserve"> is indicative of </w:t>
      </w:r>
      <w:r w:rsidR="007343A7" w:rsidRPr="00720FFE">
        <w:t>model fitting issue</w:t>
      </w:r>
      <w:r w:rsidR="007004D2" w:rsidRPr="00720FFE">
        <w:t>s</w:t>
      </w:r>
      <w:r w:rsidR="007343A7" w:rsidRPr="00720FFE">
        <w:t>. In this case</w:t>
      </w:r>
      <w:r w:rsidR="005A56FE" w:rsidRPr="00720FFE">
        <w:t>,</w:t>
      </w:r>
      <w:r w:rsidR="007343A7" w:rsidRPr="00720FFE">
        <w:t xml:space="preserve"> </w:t>
      </w:r>
      <w:r w:rsidR="007004D2" w:rsidRPr="00720FFE">
        <w:t xml:space="preserve">the </w:t>
      </w:r>
      <w:r w:rsidR="00B03166" w:rsidRPr="00720FFE">
        <w:t>problem can often</w:t>
      </w:r>
      <w:r w:rsidR="007004D2" w:rsidRPr="00720FFE">
        <w:t xml:space="preserve"> be solved by</w:t>
      </w:r>
      <w:r w:rsidR="003A0FEE" w:rsidRPr="00720FFE">
        <w:t xml:space="preserve"> increas</w:t>
      </w:r>
      <w:r w:rsidR="007004D2" w:rsidRPr="00720FFE">
        <w:t>ing</w:t>
      </w:r>
      <w:r w:rsidR="003A0FEE" w:rsidRPr="00720FFE">
        <w:t xml:space="preserve"> the set </w:t>
      </w:r>
      <w:r w:rsidR="003A0FEE" w:rsidRPr="00720FFE">
        <w:rPr>
          <w:rStyle w:val="HTMLCode"/>
          <w:rFonts w:eastAsia="Noto Sans Symbols"/>
          <w:sz w:val="24"/>
          <w:szCs w:val="24"/>
          <w:lang w:val="en-GB" w:eastAsia="fr-FR"/>
        </w:rPr>
        <w:t>CPM_Cutoff</w:t>
      </w:r>
      <w:r w:rsidR="003A0FEE" w:rsidRPr="00720FFE">
        <w:t xml:space="preserve"> value, for </w:t>
      </w:r>
      <w:r w:rsidR="007004D2" w:rsidRPr="00720FFE">
        <w:t xml:space="preserve">example, </w:t>
      </w:r>
      <w:r w:rsidR="0031080B" w:rsidRPr="00720FFE">
        <w:t>from 1 to 5</w:t>
      </w:r>
      <w:r w:rsidR="003A0FEE" w:rsidRPr="00720FFE">
        <w:t>.</w:t>
      </w:r>
      <w:r w:rsidR="0031080B" w:rsidRPr="00720FFE">
        <w:t xml:space="preserve"> Examples of raw histograms are available in</w:t>
      </w:r>
      <w:r w:rsidR="00475C4B" w:rsidRPr="00720FFE">
        <w:t xml:space="preserve"> </w:t>
      </w:r>
      <w:r w:rsidR="00475C4B" w:rsidRPr="00720FFE">
        <w:rPr>
          <w:b/>
          <w:bCs/>
        </w:rPr>
        <w:t>Figure 4A</w:t>
      </w:r>
      <w:r w:rsidR="00475C4B" w:rsidRPr="00720FFE">
        <w:t xml:space="preserve"> and in </w:t>
      </w:r>
      <w:hyperlink r:id="rId16" w:history="1">
        <w:r w:rsidR="0048409D" w:rsidRPr="00720FFE">
          <w:rPr>
            <w:rStyle w:val="Hyperlink"/>
            <w:color w:val="auto"/>
          </w:rPr>
          <w:t>https://forgemia.inra.fr/GNet/dicoexpress/-/blob/master/DiCoExpress_Tutorial.pdf</w:t>
        </w:r>
      </w:hyperlink>
      <w:r w:rsidR="00475C4B" w:rsidRPr="00720FFE">
        <w:rPr>
          <w:rStyle w:val="Hyperlink"/>
          <w:color w:val="auto"/>
        </w:rPr>
        <w:t>.</w:t>
      </w:r>
      <w:r w:rsidR="00E854F8" w:rsidRPr="00720FFE">
        <w:rPr>
          <w:rStyle w:val="Hyperlink"/>
          <w:color w:val="auto"/>
        </w:rPr>
        <w:t xml:space="preserve"> </w:t>
      </w:r>
    </w:p>
    <w:p w14:paraId="7D5B8BE8" w14:textId="036CFE18" w:rsidR="00090ABF" w:rsidRPr="00720FFE" w:rsidRDefault="00090ABF" w:rsidP="00720FFE">
      <w:r w:rsidRPr="00720FFE">
        <w:rPr>
          <w:rStyle w:val="Hyperlink"/>
          <w:color w:val="auto"/>
          <w:u w:val="none"/>
        </w:rPr>
        <w:t xml:space="preserve">For every tested contrast, expression profiles of </w:t>
      </w:r>
      <w:r w:rsidR="00B03166" w:rsidRPr="00720FFE">
        <w:rPr>
          <w:rStyle w:val="Hyperlink"/>
          <w:color w:val="auto"/>
          <w:u w:val="none"/>
        </w:rPr>
        <w:t xml:space="preserve">the </w:t>
      </w:r>
      <w:r w:rsidRPr="00720FFE">
        <w:rPr>
          <w:rStyle w:val="Hyperlink"/>
          <w:color w:val="auto"/>
          <w:u w:val="none"/>
        </w:rPr>
        <w:t>top DEG</w:t>
      </w:r>
      <w:r w:rsidR="00720FFE" w:rsidRPr="00720FFE">
        <w:rPr>
          <w:rStyle w:val="Hyperlink"/>
          <w:color w:val="auto"/>
          <w:u w:val="none"/>
        </w:rPr>
        <w:t xml:space="preserve"> </w:t>
      </w:r>
      <w:r w:rsidRPr="00720FFE">
        <w:rPr>
          <w:rStyle w:val="Hyperlink"/>
          <w:color w:val="auto"/>
          <w:u w:val="none"/>
        </w:rPr>
        <w:t>identified</w:t>
      </w:r>
      <w:r w:rsidR="00B03166" w:rsidRPr="00720FFE">
        <w:rPr>
          <w:rStyle w:val="Hyperlink"/>
          <w:color w:val="auto"/>
          <w:u w:val="none"/>
        </w:rPr>
        <w:t xml:space="preserve"> (top 20 by default)</w:t>
      </w:r>
      <w:r w:rsidRPr="00720FFE">
        <w:rPr>
          <w:rStyle w:val="Hyperlink"/>
          <w:color w:val="auto"/>
          <w:u w:val="none"/>
        </w:rPr>
        <w:t xml:space="preserve"> are plo</w:t>
      </w:r>
      <w:r w:rsidR="00AE59CA" w:rsidRPr="00720FFE">
        <w:rPr>
          <w:rStyle w:val="Hyperlink"/>
          <w:color w:val="auto"/>
          <w:u w:val="none"/>
        </w:rPr>
        <w:t>t</w:t>
      </w:r>
      <w:r w:rsidRPr="00720FFE">
        <w:rPr>
          <w:rStyle w:val="Hyperlink"/>
          <w:color w:val="auto"/>
          <w:u w:val="none"/>
        </w:rPr>
        <w:t xml:space="preserve">ted in the file </w:t>
      </w:r>
      <w:r w:rsidR="003D44E2" w:rsidRPr="00720FFE">
        <w:rPr>
          <w:rStyle w:val="Hyperlink"/>
          <w:color w:val="auto"/>
          <w:u w:val="none"/>
        </w:rPr>
        <w:t>Top20_Profile</w:t>
      </w:r>
      <w:r w:rsidRPr="00720FFE">
        <w:rPr>
          <w:rStyle w:val="Hyperlink"/>
          <w:color w:val="auto"/>
          <w:u w:val="none"/>
        </w:rPr>
        <w:t>.pdf</w:t>
      </w:r>
      <w:r w:rsidR="003D44E2" w:rsidRPr="00720FFE">
        <w:rPr>
          <w:rStyle w:val="Hyperlink"/>
          <w:color w:val="auto"/>
          <w:u w:val="none"/>
        </w:rPr>
        <w:t xml:space="preserve"> </w:t>
      </w:r>
      <w:r w:rsidR="00B03166" w:rsidRPr="00720FFE">
        <w:rPr>
          <w:rStyle w:val="Hyperlink"/>
          <w:color w:val="auto"/>
          <w:u w:val="none"/>
        </w:rPr>
        <w:t>located</w:t>
      </w:r>
      <w:r w:rsidR="003D44E2" w:rsidRPr="00720FFE">
        <w:rPr>
          <w:rStyle w:val="Hyperlink"/>
          <w:color w:val="auto"/>
          <w:u w:val="none"/>
        </w:rPr>
        <w:t xml:space="preserve"> in the director</w:t>
      </w:r>
      <w:r w:rsidR="00475C4B" w:rsidRPr="00720FFE">
        <w:rPr>
          <w:rStyle w:val="Hyperlink"/>
          <w:color w:val="auto"/>
          <w:u w:val="none"/>
        </w:rPr>
        <w:t>y</w:t>
      </w:r>
      <w:r w:rsidR="003D44E2" w:rsidRPr="00720FFE">
        <w:rPr>
          <w:rStyle w:val="Hyperlink"/>
          <w:color w:val="auto"/>
          <w:u w:val="none"/>
        </w:rPr>
        <w:t xml:space="preserve"> of </w:t>
      </w:r>
      <w:r w:rsidR="00475C4B" w:rsidRPr="00720FFE">
        <w:rPr>
          <w:rStyle w:val="Hyperlink"/>
          <w:color w:val="auto"/>
          <w:u w:val="none"/>
        </w:rPr>
        <w:t xml:space="preserve">the </w:t>
      </w:r>
      <w:r w:rsidR="003D44E2" w:rsidRPr="00720FFE">
        <w:rPr>
          <w:rStyle w:val="Hyperlink"/>
          <w:color w:val="auto"/>
          <w:u w:val="none"/>
        </w:rPr>
        <w:t>contrast</w:t>
      </w:r>
      <w:r w:rsidR="00DC4540" w:rsidRPr="00720FFE">
        <w:rPr>
          <w:rStyle w:val="Hyperlink"/>
          <w:color w:val="auto"/>
          <w:u w:val="none"/>
        </w:rPr>
        <w:t>.</w:t>
      </w:r>
      <w:r w:rsidRPr="00720FFE">
        <w:rPr>
          <w:rStyle w:val="Hyperlink"/>
          <w:color w:val="auto"/>
          <w:u w:val="none"/>
        </w:rPr>
        <w:t xml:space="preserve"> </w:t>
      </w:r>
      <w:r w:rsidR="00B03166" w:rsidRPr="00720FFE">
        <w:rPr>
          <w:rStyle w:val="Hyperlink"/>
          <w:color w:val="auto"/>
          <w:u w:val="none"/>
        </w:rPr>
        <w:t>A</w:t>
      </w:r>
      <w:r w:rsidRPr="00720FFE">
        <w:rPr>
          <w:rStyle w:val="Hyperlink"/>
          <w:color w:val="auto"/>
          <w:u w:val="none"/>
        </w:rPr>
        <w:t xml:space="preserve">n example for one gene identified as DE in one contrast is shown in </w:t>
      </w:r>
      <w:r w:rsidRPr="00720FFE">
        <w:rPr>
          <w:rStyle w:val="Hyperlink"/>
          <w:b/>
          <w:bCs/>
          <w:color w:val="auto"/>
          <w:u w:val="none"/>
        </w:rPr>
        <w:t>Figure 4B</w:t>
      </w:r>
      <w:r w:rsidR="003D44E2" w:rsidRPr="00720FFE">
        <w:rPr>
          <w:rStyle w:val="Hyperlink"/>
          <w:color w:val="auto"/>
          <w:u w:val="none"/>
        </w:rPr>
        <w:t xml:space="preserve">. </w:t>
      </w:r>
      <w:r w:rsidR="00595BCB" w:rsidRPr="00720FFE">
        <w:rPr>
          <w:rStyle w:val="Hyperlink"/>
          <w:color w:val="auto"/>
          <w:u w:val="none"/>
        </w:rPr>
        <w:t>The</w:t>
      </w:r>
      <w:r w:rsidR="003D44E2" w:rsidRPr="00720FFE">
        <w:rPr>
          <w:rStyle w:val="Hyperlink"/>
          <w:color w:val="auto"/>
          <w:u w:val="none"/>
        </w:rPr>
        <w:t xml:space="preserve"> number of </w:t>
      </w:r>
      <w:r w:rsidR="00595BCB" w:rsidRPr="00720FFE">
        <w:rPr>
          <w:rStyle w:val="Hyperlink"/>
          <w:color w:val="auto"/>
          <w:u w:val="none"/>
        </w:rPr>
        <w:t>u</w:t>
      </w:r>
      <w:r w:rsidR="003D44E2" w:rsidRPr="00720FFE">
        <w:rPr>
          <w:rStyle w:val="Hyperlink"/>
          <w:color w:val="auto"/>
          <w:u w:val="none"/>
        </w:rPr>
        <w:t xml:space="preserve">p and </w:t>
      </w:r>
      <w:r w:rsidR="00595BCB" w:rsidRPr="00720FFE">
        <w:rPr>
          <w:rStyle w:val="Hyperlink"/>
          <w:color w:val="auto"/>
          <w:u w:val="none"/>
        </w:rPr>
        <w:t>d</w:t>
      </w:r>
      <w:r w:rsidR="00AE59CA" w:rsidRPr="00720FFE">
        <w:rPr>
          <w:rStyle w:val="Hyperlink"/>
          <w:color w:val="auto"/>
          <w:u w:val="none"/>
        </w:rPr>
        <w:t>own DEG</w:t>
      </w:r>
      <w:r w:rsidR="003D44E2" w:rsidRPr="00720FFE">
        <w:rPr>
          <w:rStyle w:val="Hyperlink"/>
          <w:color w:val="auto"/>
          <w:u w:val="none"/>
        </w:rPr>
        <w:t xml:space="preserve"> is plot</w:t>
      </w:r>
      <w:r w:rsidR="00AE59CA" w:rsidRPr="00720FFE">
        <w:rPr>
          <w:rStyle w:val="Hyperlink"/>
          <w:color w:val="auto"/>
          <w:u w:val="none"/>
        </w:rPr>
        <w:t>t</w:t>
      </w:r>
      <w:r w:rsidR="003D44E2" w:rsidRPr="00720FFE">
        <w:rPr>
          <w:rStyle w:val="Hyperlink"/>
          <w:color w:val="auto"/>
          <w:u w:val="none"/>
        </w:rPr>
        <w:t xml:space="preserve">ed for every tested contrast </w:t>
      </w:r>
      <w:r w:rsidR="00595BCB" w:rsidRPr="00720FFE">
        <w:rPr>
          <w:rStyle w:val="Hyperlink"/>
          <w:color w:val="auto"/>
          <w:u w:val="none"/>
        </w:rPr>
        <w:t xml:space="preserve">and is </w:t>
      </w:r>
      <w:r w:rsidR="003C653F" w:rsidRPr="00720FFE">
        <w:rPr>
          <w:rStyle w:val="Hyperlink"/>
          <w:color w:val="auto"/>
          <w:u w:val="none"/>
        </w:rPr>
        <w:t xml:space="preserve">found </w:t>
      </w:r>
      <w:r w:rsidR="003D44E2" w:rsidRPr="00720FFE">
        <w:rPr>
          <w:rStyle w:val="Hyperlink"/>
          <w:color w:val="auto"/>
          <w:u w:val="none"/>
        </w:rPr>
        <w:t xml:space="preserve">in the file Down_Up_DEG.pdf </w:t>
      </w:r>
      <w:r w:rsidR="00595BCB" w:rsidRPr="00720FFE">
        <w:rPr>
          <w:rStyle w:val="Hyperlink"/>
          <w:color w:val="auto"/>
          <w:u w:val="none"/>
        </w:rPr>
        <w:t xml:space="preserve">(example in </w:t>
      </w:r>
      <w:r w:rsidR="003D44E2" w:rsidRPr="00720FFE">
        <w:rPr>
          <w:rStyle w:val="Hyperlink"/>
          <w:color w:val="auto"/>
          <w:u w:val="none"/>
        </w:rPr>
        <w:t>Figu</w:t>
      </w:r>
      <w:r w:rsidR="003D44E2" w:rsidRPr="00720FFE">
        <w:rPr>
          <w:rStyle w:val="Hyperlink"/>
          <w:b/>
          <w:bCs/>
          <w:color w:val="auto"/>
          <w:u w:val="none"/>
        </w:rPr>
        <w:t>re 4C</w:t>
      </w:r>
      <w:r w:rsidR="00595BCB" w:rsidRPr="00720FFE">
        <w:rPr>
          <w:rStyle w:val="Hyperlink"/>
          <w:color w:val="auto"/>
          <w:u w:val="none"/>
        </w:rPr>
        <w:t>)</w:t>
      </w:r>
      <w:r w:rsidR="003D44E2" w:rsidRPr="00720FFE">
        <w:rPr>
          <w:rStyle w:val="Hyperlink"/>
          <w:color w:val="auto"/>
          <w:u w:val="none"/>
        </w:rPr>
        <w:t>.</w:t>
      </w:r>
    </w:p>
    <w:p w14:paraId="1157008A" w14:textId="77777777" w:rsidR="00A321D6" w:rsidRPr="00720FFE" w:rsidRDefault="00A321D6" w:rsidP="00720FFE">
      <w:pPr>
        <w:rPr>
          <w:b/>
          <w:bCs/>
        </w:rPr>
      </w:pPr>
    </w:p>
    <w:p w14:paraId="37407B1D" w14:textId="05B1CD10" w:rsidR="00FC5233" w:rsidRPr="00720FFE" w:rsidRDefault="00921468" w:rsidP="00720FFE">
      <w:r w:rsidRPr="00720FFE">
        <w:rPr>
          <w:b/>
          <w:bCs/>
        </w:rPr>
        <w:t>Co</w:t>
      </w:r>
      <w:r w:rsidR="00B23235" w:rsidRPr="00720FFE">
        <w:rPr>
          <w:b/>
          <w:bCs/>
        </w:rPr>
        <w:t>-</w:t>
      </w:r>
      <w:r w:rsidRPr="00720FFE">
        <w:rPr>
          <w:b/>
          <w:bCs/>
        </w:rPr>
        <w:t>expression Analysis</w:t>
      </w:r>
    </w:p>
    <w:p w14:paraId="05016192" w14:textId="1294BBCB" w:rsidR="00743972" w:rsidRPr="00720FFE" w:rsidRDefault="00E854F8" w:rsidP="00720FFE">
      <w:pPr>
        <w:pStyle w:val="ListParagraph"/>
        <w:ind w:left="0"/>
      </w:pPr>
      <w:r w:rsidRPr="00720FFE">
        <w:t>In our example, the co</w:t>
      </w:r>
      <w:r w:rsidR="00431A66" w:rsidRPr="00720FFE">
        <w:t>-</w:t>
      </w:r>
      <w:r w:rsidRPr="00720FFE">
        <w:t xml:space="preserve">expression analysis is performed on the union of 5 </w:t>
      </w:r>
      <w:r w:rsidR="00090ABF" w:rsidRPr="00720FFE">
        <w:t xml:space="preserve">DEG lists, identified </w:t>
      </w:r>
      <w:r w:rsidR="00770528" w:rsidRPr="00720FFE">
        <w:t>by</w:t>
      </w:r>
      <w:r w:rsidR="00090ABF" w:rsidRPr="00720FFE">
        <w:t xml:space="preserve"> contrast looking</w:t>
      </w:r>
      <w:r w:rsidR="00770528" w:rsidRPr="00720FFE">
        <w:t xml:space="preserve"> for</w:t>
      </w:r>
      <w:r w:rsidR="00090ABF" w:rsidRPr="00720FFE">
        <w:t xml:space="preserve"> treatment response variation between genotype 1 </w:t>
      </w:r>
      <w:r w:rsidR="00770528" w:rsidRPr="00720FFE">
        <w:t>or</w:t>
      </w:r>
      <w:r w:rsidR="00090ABF" w:rsidRPr="00720FFE">
        <w:t xml:space="preserve"> 2 against others. Venn diagram of DEG is shown in </w:t>
      </w:r>
      <w:r w:rsidR="00090ABF" w:rsidRPr="00720FFE">
        <w:rPr>
          <w:b/>
          <w:bCs/>
        </w:rPr>
        <w:t>Figure 5A</w:t>
      </w:r>
      <w:r w:rsidR="00090ABF" w:rsidRPr="00720FFE">
        <w:t>.</w:t>
      </w:r>
      <w:r w:rsidRPr="00720FFE">
        <w:t xml:space="preserve"> </w:t>
      </w:r>
      <w:r w:rsidR="00C33754" w:rsidRPr="00720FFE">
        <w:t xml:space="preserve">The co-expressed genes for every identified cluster are printed in individual text files (one file </w:t>
      </w:r>
      <w:r w:rsidR="005A56FE" w:rsidRPr="00720FFE">
        <w:t xml:space="preserve">per </w:t>
      </w:r>
      <w:r w:rsidR="00C33754" w:rsidRPr="00720FFE">
        <w:t>cluster). The expression profiles of the different cluster</w:t>
      </w:r>
      <w:r w:rsidR="005A56FE" w:rsidRPr="00720FFE">
        <w:t>s together</w:t>
      </w:r>
      <w:r w:rsidR="00C33754" w:rsidRPr="00720FFE">
        <w:t xml:space="preserve"> are available in the Boxplot_profiles_Coseq.pdf file</w:t>
      </w:r>
      <w:r w:rsidR="00595BCB" w:rsidRPr="00720FFE">
        <w:t xml:space="preserve"> (see example in</w:t>
      </w:r>
      <w:r w:rsidRPr="00720FFE">
        <w:t xml:space="preserve"> </w:t>
      </w:r>
      <w:r w:rsidRPr="00720FFE">
        <w:rPr>
          <w:b/>
          <w:bCs/>
        </w:rPr>
        <w:t>Figure 5B</w:t>
      </w:r>
      <w:r w:rsidR="00475C4B" w:rsidRPr="00720FFE">
        <w:t>)</w:t>
      </w:r>
      <w:r w:rsidR="00C33754" w:rsidRPr="00720FFE">
        <w:t>.</w:t>
      </w:r>
      <w:r w:rsidR="00743972" w:rsidRPr="00720FFE">
        <w:t xml:space="preserve"> Although customization options are available, they should only be used by advanced users. Please refer to the reference manual for a complete explanation of the different parameters.</w:t>
      </w:r>
    </w:p>
    <w:p w14:paraId="3C13F5A1" w14:textId="77777777" w:rsidR="00FC5233" w:rsidRPr="00720FFE" w:rsidRDefault="00FC5233" w:rsidP="00720FFE"/>
    <w:p w14:paraId="64C2F9C0" w14:textId="77777777" w:rsidR="00FC5233" w:rsidRPr="00720FFE" w:rsidRDefault="00921468" w:rsidP="00720FFE">
      <w:r w:rsidRPr="00720FFE">
        <w:rPr>
          <w:b/>
          <w:bCs/>
        </w:rPr>
        <w:t>Enrichment Analysis</w:t>
      </w:r>
    </w:p>
    <w:p w14:paraId="025E3621" w14:textId="7CB8EE1C" w:rsidR="00FC5233" w:rsidRPr="00720FFE" w:rsidRDefault="00654461" w:rsidP="00720FFE">
      <w:r w:rsidRPr="00720FFE">
        <w:t xml:space="preserve">Lists corresponding to the contrast and cluster enrichment analyses </w:t>
      </w:r>
      <w:r w:rsidR="00921468" w:rsidRPr="00720FFE">
        <w:t xml:space="preserve">are </w:t>
      </w:r>
      <w:r w:rsidRPr="00720FFE">
        <w:t>located in their respective directories. A</w:t>
      </w:r>
      <w:r w:rsidR="005A56FE" w:rsidRPr="00720FFE">
        <w:t xml:space="preserve">n annotation </w:t>
      </w:r>
      <w:r w:rsidR="00921468" w:rsidRPr="00720FFE">
        <w:t>term</w:t>
      </w:r>
      <w:r w:rsidR="005A56FE" w:rsidRPr="00720FFE">
        <w:t xml:space="preserve"> found as significant in this analysis</w:t>
      </w:r>
      <w:r w:rsidR="00921468" w:rsidRPr="00720FFE">
        <w:t xml:space="preserve"> c</w:t>
      </w:r>
      <w:r w:rsidRPr="00720FFE">
        <w:t>an</w:t>
      </w:r>
      <w:r w:rsidR="00921468" w:rsidRPr="00720FFE">
        <w:t xml:space="preserve"> be </w:t>
      </w:r>
      <w:r w:rsidRPr="00720FFE">
        <w:t xml:space="preserve">either </w:t>
      </w:r>
      <w:r w:rsidR="00921468" w:rsidRPr="00720FFE">
        <w:t>over- or under-</w:t>
      </w:r>
      <w:r w:rsidRPr="00720FFE">
        <w:t>represented in the Gene_ID list</w:t>
      </w:r>
      <w:r w:rsidR="005A56FE" w:rsidRPr="00720FFE">
        <w:t xml:space="preserve">. This information is included </w:t>
      </w:r>
      <w:r w:rsidR="00921468" w:rsidRPr="00720FFE">
        <w:t xml:space="preserve">in the </w:t>
      </w:r>
      <w:r w:rsidRPr="00720FFE">
        <w:t>output file.</w:t>
      </w:r>
    </w:p>
    <w:p w14:paraId="0AB7BD4F" w14:textId="067D0D58" w:rsidR="002E610B" w:rsidRPr="00720FFE" w:rsidRDefault="002E610B" w:rsidP="00720FFE">
      <w:r w:rsidRPr="00720FFE">
        <w:t>Note that the test decision is made from the raw p-values. If the user wants to adjust the raw p-values a posteriori, they are available in the file with suffix All_Enrichment_Results.txt.</w:t>
      </w:r>
    </w:p>
    <w:p w14:paraId="347524B1" w14:textId="77777777" w:rsidR="000A3CD9" w:rsidRPr="00720FFE" w:rsidRDefault="000A3CD9" w:rsidP="00720FFE"/>
    <w:p w14:paraId="2A27211E" w14:textId="4751D529" w:rsidR="000A3CD9" w:rsidRPr="00720FFE" w:rsidRDefault="000A3CD9" w:rsidP="00720FFE">
      <w:r w:rsidRPr="00720FFE">
        <w:rPr>
          <w:b/>
          <w:bCs/>
        </w:rPr>
        <w:t>Validity of DiCoExpress</w:t>
      </w:r>
    </w:p>
    <w:p w14:paraId="3D54D61C" w14:textId="07BCFEAE" w:rsidR="000A3CD9" w:rsidRPr="00720FFE" w:rsidRDefault="00A65745" w:rsidP="00720FFE">
      <w:r w:rsidRPr="00720FFE">
        <w:t xml:space="preserve">Although </w:t>
      </w:r>
      <w:proofErr w:type="spellStart"/>
      <w:r w:rsidRPr="00720FFE">
        <w:t>DiCoExpress</w:t>
      </w:r>
      <w:proofErr w:type="spellEnd"/>
      <w:r w:rsidRPr="00720FFE">
        <w:t xml:space="preserve"> has been developed to facilitate multifactorial</w:t>
      </w:r>
      <w:r w:rsidR="00720FFE" w:rsidRPr="00720FFE">
        <w:t xml:space="preserve"> </w:t>
      </w:r>
      <w:r w:rsidRPr="00720FFE">
        <w:t xml:space="preserve">RNA-Seq experiments analyses, the validity of its results largely depends on the characteristics of the dataset. Several outputs should carefully be checked before any valid interpretation of the results. First, in the quality control step, the normalized library size should be similar and the normalized gene expression count should exhibit similar median and variance in both intra- and inter-conditions. Then, a particular attention should be paid to the shape of the raw p-value histograms. Finally, </w:t>
      </w:r>
      <w:r w:rsidRPr="00720FFE">
        <w:lastRenderedPageBreak/>
        <w:t>when performing a co-expression analysis, a clearly defined minimum value for the ICL is indicative of a good quality. It these conditions are not met, any interpretation of the results is likely to be erroneous.</w:t>
      </w:r>
    </w:p>
    <w:p w14:paraId="1AF29B51" w14:textId="77777777" w:rsidR="00A65745" w:rsidRPr="00720FFE" w:rsidRDefault="00A65745" w:rsidP="00720FFE">
      <w:pPr>
        <w:rPr>
          <w:b/>
          <w:bCs/>
        </w:rPr>
      </w:pPr>
    </w:p>
    <w:p w14:paraId="680033CC" w14:textId="100E6C98" w:rsidR="00EE0E8B" w:rsidRPr="00720FFE" w:rsidRDefault="00921468" w:rsidP="00720FFE">
      <w:r w:rsidRPr="00720FFE">
        <w:rPr>
          <w:b/>
          <w:bCs/>
        </w:rPr>
        <w:t>FIGURE AND TABLE LEGENDS:</w:t>
      </w:r>
      <w:r w:rsidRPr="00720FFE">
        <w:t xml:space="preserve"> </w:t>
      </w:r>
    </w:p>
    <w:p w14:paraId="3902F247" w14:textId="77777777" w:rsidR="00903787" w:rsidRPr="00720FFE" w:rsidRDefault="00903787" w:rsidP="00720FFE">
      <w:pPr>
        <w:rPr>
          <w:b/>
        </w:rPr>
      </w:pPr>
    </w:p>
    <w:p w14:paraId="75747148" w14:textId="77777777" w:rsidR="001A3A11" w:rsidRPr="00720FFE" w:rsidRDefault="001A3A11" w:rsidP="00720FFE">
      <w:r w:rsidRPr="00720FFE">
        <w:rPr>
          <w:b/>
        </w:rPr>
        <w:t>Figure 1</w:t>
      </w:r>
      <w:r w:rsidRPr="00720FFE">
        <w:t xml:space="preserve">. </w:t>
      </w:r>
      <w:r w:rsidRPr="00720FFE">
        <w:rPr>
          <w:b/>
        </w:rPr>
        <w:t>The DiCoExpress Analysis pipeline.</w:t>
      </w:r>
      <w:r w:rsidRPr="00720FFE">
        <w:t xml:space="preserve"> </w:t>
      </w:r>
    </w:p>
    <w:p w14:paraId="22BE0779" w14:textId="1D2BC2F1" w:rsidR="001A3A11" w:rsidRPr="00720FFE" w:rsidRDefault="001A3A11" w:rsidP="00720FFE">
      <w:r w:rsidRPr="00720FFE">
        <w:t>The seven steps of a complete RNA-Seq analysis using DiCoExpress</w:t>
      </w:r>
      <w:r w:rsidR="00595BCB" w:rsidRPr="00720FFE">
        <w:t xml:space="preserve"> are indicated</w:t>
      </w:r>
      <w:r w:rsidR="007F5C53" w:rsidRPr="00720FFE">
        <w:t xml:space="preserve"> b</w:t>
      </w:r>
      <w:r w:rsidR="00595BCB" w:rsidRPr="00720FFE">
        <w:t>lue boxes represent steps</w:t>
      </w:r>
      <w:r w:rsidR="00113FD3" w:rsidRPr="00720FFE">
        <w:t xml:space="preserve"> where statistical methods</w:t>
      </w:r>
      <w:r w:rsidRPr="00720FFE">
        <w:t xml:space="preserve"> are performed. Step 7 (Enrichment) can be </w:t>
      </w:r>
      <w:r w:rsidR="00113FD3" w:rsidRPr="00720FFE">
        <w:t>done after S</w:t>
      </w:r>
      <w:r w:rsidRPr="00720FFE">
        <w:t>tep 4 (Differential Analysis</w:t>
      </w:r>
      <w:r w:rsidR="00113FD3" w:rsidRPr="00720FFE">
        <w:t xml:space="preserve"> and is named 7.1 in F</w:t>
      </w:r>
      <w:r w:rsidR="0006118C" w:rsidRPr="00720FFE">
        <w:t>igure 2</w:t>
      </w:r>
      <w:r w:rsidR="00113FD3" w:rsidRPr="00720FFE">
        <w:t>) and/or S</w:t>
      </w:r>
      <w:r w:rsidRPr="00720FFE">
        <w:t>tep 6 (Co-expression analysis</w:t>
      </w:r>
      <w:r w:rsidR="00113FD3" w:rsidRPr="00720FFE">
        <w:t xml:space="preserve"> and is named 7.2 in F</w:t>
      </w:r>
      <w:r w:rsidR="0006118C" w:rsidRPr="00720FFE">
        <w:t>igure 2</w:t>
      </w:r>
      <w:r w:rsidRPr="00720FFE">
        <w:t xml:space="preserve">). </w:t>
      </w:r>
      <w:r w:rsidR="00862FC5" w:rsidRPr="00720FFE">
        <w:t>Red numbers correspond to the step numbers in the protocol.</w:t>
      </w:r>
    </w:p>
    <w:p w14:paraId="4C498C28" w14:textId="4935CE05" w:rsidR="001A3A11" w:rsidRPr="00720FFE" w:rsidRDefault="001A3A11" w:rsidP="00720FFE">
      <w:pPr>
        <w:rPr>
          <w:lang w:val="en-GB"/>
        </w:rPr>
      </w:pPr>
    </w:p>
    <w:p w14:paraId="31AAD652" w14:textId="12F0FD52" w:rsidR="00F2410D" w:rsidRPr="00720FFE" w:rsidRDefault="00F2410D" w:rsidP="00720FFE">
      <w:pPr>
        <w:rPr>
          <w:b/>
          <w:bCs/>
        </w:rPr>
      </w:pPr>
      <w:r w:rsidRPr="00720FFE">
        <w:rPr>
          <w:b/>
          <w:bCs/>
          <w:lang w:val="en-GB"/>
        </w:rPr>
        <w:t xml:space="preserve">Figure 2. </w:t>
      </w:r>
      <w:r w:rsidRPr="00720FFE">
        <w:rPr>
          <w:b/>
          <w:bCs/>
        </w:rPr>
        <w:t>Screenshots of DiCoExpress command lines.</w:t>
      </w:r>
    </w:p>
    <w:p w14:paraId="4232EBE2" w14:textId="22E43E0A" w:rsidR="00F2410D" w:rsidRPr="00720FFE" w:rsidRDefault="00F2410D" w:rsidP="00720FFE">
      <w:r w:rsidRPr="00720FFE">
        <w:t>Command lines used to analyze the tutorial dataset</w:t>
      </w:r>
      <w:r w:rsidR="00595BCB" w:rsidRPr="00720FFE">
        <w:t xml:space="preserve"> are indicated</w:t>
      </w:r>
      <w:r w:rsidRPr="00720FFE">
        <w:t xml:space="preserve">. Number in black circles are the same than in figure 1. Red rectangles highlight lines that </w:t>
      </w:r>
      <w:r w:rsidR="00595BCB" w:rsidRPr="00720FFE">
        <w:t>can be customized by the user</w:t>
      </w:r>
      <w:r w:rsidRPr="00720FFE">
        <w:t>.</w:t>
      </w:r>
    </w:p>
    <w:p w14:paraId="723EC473" w14:textId="2A2CF2C5" w:rsidR="00E854F8" w:rsidRPr="00720FFE" w:rsidRDefault="00E854F8" w:rsidP="00720FFE"/>
    <w:p w14:paraId="0D649526" w14:textId="77777777" w:rsidR="00595BCB" w:rsidRPr="00720FFE" w:rsidRDefault="00595BCB" w:rsidP="00720FFE">
      <w:pPr>
        <w:rPr>
          <w:b/>
          <w:bCs/>
        </w:rPr>
      </w:pPr>
      <w:r w:rsidRPr="00720FFE">
        <w:rPr>
          <w:b/>
          <w:bCs/>
        </w:rPr>
        <w:t>Figure 3: Representative results of the quality control step.</w:t>
      </w:r>
    </w:p>
    <w:p w14:paraId="66BA77F8" w14:textId="77777777" w:rsidR="00595BCB" w:rsidRPr="00720FFE" w:rsidRDefault="00595BCB" w:rsidP="00720FFE">
      <w:pPr>
        <w:rPr>
          <w:bCs/>
        </w:rPr>
      </w:pPr>
      <w:r w:rsidRPr="00720FFE">
        <w:rPr>
          <w:bCs/>
        </w:rPr>
        <w:t xml:space="preserve">Figure obtained with the “Tutorial” dataset normalized counts. </w:t>
      </w:r>
      <w:r w:rsidRPr="00720FFE">
        <w:rPr>
          <w:b/>
        </w:rPr>
        <w:t>A</w:t>
      </w:r>
      <w:r w:rsidRPr="00720FFE">
        <w:rPr>
          <w:bCs/>
        </w:rPr>
        <w:t xml:space="preserve">) Boxplot of normalized counts. </w:t>
      </w:r>
      <w:r w:rsidRPr="00720FFE">
        <w:rPr>
          <w:b/>
        </w:rPr>
        <w:t>B</w:t>
      </w:r>
      <w:r w:rsidRPr="00720FFE">
        <w:rPr>
          <w:bCs/>
        </w:rPr>
        <w:t>) PCA on normalized counts.</w:t>
      </w:r>
    </w:p>
    <w:p w14:paraId="01D0A08B" w14:textId="77777777" w:rsidR="00231C8C" w:rsidRPr="00720FFE" w:rsidRDefault="00231C8C" w:rsidP="00720FFE">
      <w:pPr>
        <w:rPr>
          <w:bCs/>
        </w:rPr>
      </w:pPr>
    </w:p>
    <w:p w14:paraId="08E96AD3" w14:textId="77777777" w:rsidR="00595BCB" w:rsidRPr="00720FFE" w:rsidRDefault="00595BCB" w:rsidP="00720FFE">
      <w:pPr>
        <w:rPr>
          <w:b/>
        </w:rPr>
      </w:pPr>
      <w:r w:rsidRPr="00720FFE">
        <w:rPr>
          <w:b/>
        </w:rPr>
        <w:t>Figure 4: Representative results of the Differential expression analysis</w:t>
      </w:r>
    </w:p>
    <w:p w14:paraId="7DB3C7FC" w14:textId="11BCD55A" w:rsidR="00595BCB" w:rsidRPr="00720FFE" w:rsidRDefault="00BD4127" w:rsidP="00720FFE">
      <w:r w:rsidRPr="00720FFE">
        <w:t>Figure</w:t>
      </w:r>
      <w:r w:rsidR="00595BCB" w:rsidRPr="00720FFE">
        <w:t xml:space="preserve"> obtained with the “Tutorial” dataset. </w:t>
      </w:r>
      <w:r w:rsidR="00595BCB" w:rsidRPr="00720FFE">
        <w:rPr>
          <w:b/>
          <w:bCs/>
        </w:rPr>
        <w:t>A)</w:t>
      </w:r>
      <w:r w:rsidR="00595BCB" w:rsidRPr="00720FFE">
        <w:t xml:space="preserve"> </w:t>
      </w:r>
      <w:r w:rsidR="007F5C53" w:rsidRPr="00720FFE">
        <w:t>Raw</w:t>
      </w:r>
      <w:r w:rsidR="00595BCB" w:rsidRPr="00720FFE">
        <w:t xml:space="preserve"> p-value histogram of the [control_Genotype2 – control_Genotype3] contrast. </w:t>
      </w:r>
      <w:r w:rsidR="00595BCB" w:rsidRPr="00720FFE">
        <w:rPr>
          <w:b/>
          <w:bCs/>
        </w:rPr>
        <w:t>B)</w:t>
      </w:r>
      <w:r w:rsidR="00595BCB" w:rsidRPr="00720FFE">
        <w:t xml:space="preserve"> C1G62301.1 gene expression profile in every genotype and condition, one of the Top20 Differentially Expressed Gene in the [control_Genotype2 – control_Genotype3] contrast. </w:t>
      </w:r>
      <w:r w:rsidR="00595BCB" w:rsidRPr="00720FFE">
        <w:rPr>
          <w:b/>
          <w:bCs/>
        </w:rPr>
        <w:t>C)</w:t>
      </w:r>
      <w:r w:rsidR="00595BCB" w:rsidRPr="00720FFE">
        <w:t xml:space="preserve"> Number of </w:t>
      </w:r>
      <w:r w:rsidRPr="00720FFE">
        <w:t>u</w:t>
      </w:r>
      <w:r w:rsidR="00595BCB" w:rsidRPr="00720FFE">
        <w:t xml:space="preserve">p and </w:t>
      </w:r>
      <w:r w:rsidRPr="00720FFE">
        <w:t>d</w:t>
      </w:r>
      <w:r w:rsidR="00595BCB" w:rsidRPr="00720FFE">
        <w:t>own Differentially Expressed Genes in every tested contrast.</w:t>
      </w:r>
    </w:p>
    <w:p w14:paraId="4CA77F97" w14:textId="77777777" w:rsidR="00231C8C" w:rsidRPr="00720FFE" w:rsidRDefault="00231C8C" w:rsidP="00720FFE">
      <w:pPr>
        <w:rPr>
          <w:b/>
        </w:rPr>
      </w:pPr>
    </w:p>
    <w:p w14:paraId="56E97BEB" w14:textId="460E8FF4" w:rsidR="00BD4127" w:rsidRPr="00720FFE" w:rsidRDefault="00BD4127" w:rsidP="00720FFE">
      <w:pPr>
        <w:rPr>
          <w:b/>
        </w:rPr>
      </w:pPr>
      <w:r w:rsidRPr="00720FFE">
        <w:rPr>
          <w:b/>
        </w:rPr>
        <w:t>Figure 5: Representative results of the Coexpression Analysis</w:t>
      </w:r>
    </w:p>
    <w:p w14:paraId="5643C8AD" w14:textId="730396EF" w:rsidR="00BD4127" w:rsidRPr="00720FFE" w:rsidRDefault="00BD4127" w:rsidP="00720FFE">
      <w:r w:rsidRPr="00720FFE">
        <w:t xml:space="preserve">Figure obtained with the “Tutorial” dataset. </w:t>
      </w:r>
      <w:r w:rsidRPr="00720FFE">
        <w:rPr>
          <w:b/>
          <w:bCs/>
        </w:rPr>
        <w:t>A</w:t>
      </w:r>
      <w:r w:rsidRPr="00720FFE">
        <w:t xml:space="preserve">) Venn diagram of DEG from the 5 “interaction with Genotype 1 and 2” contrasts. DEG from the treatment response variation between Genotype 1 and 2, 1 and 3, 1 and 4, 2 and 3, 2 and 4 are in circle A, B, C, D, E respectively. The number written at the bottom right (“14877”) is the number of genes that are not DE in any list. </w:t>
      </w:r>
      <w:r w:rsidRPr="00720FFE">
        <w:rPr>
          <w:b/>
          <w:bCs/>
        </w:rPr>
        <w:t>B</w:t>
      </w:r>
      <w:r w:rsidRPr="00720FFE">
        <w:t>) Expression Profile of genes from the coexpression Cluster 3. Figure is extracted from Tutorial_Interaction_with_Genotypes_1_and_2_Boxplot_profiles_Coseq.pdf</w:t>
      </w:r>
    </w:p>
    <w:p w14:paraId="1B2CEE77" w14:textId="77777777" w:rsidR="00277516" w:rsidRPr="00720FFE" w:rsidRDefault="00277516" w:rsidP="00720FFE">
      <w:pPr>
        <w:rPr>
          <w:lang w:val="en-GB"/>
        </w:rPr>
      </w:pPr>
    </w:p>
    <w:p w14:paraId="616AEC6C" w14:textId="2EEB89DD" w:rsidR="00903787" w:rsidRPr="00720FFE" w:rsidRDefault="002726F1" w:rsidP="00720FFE">
      <w:pPr>
        <w:rPr>
          <w:b/>
          <w:bCs/>
        </w:rPr>
      </w:pPr>
      <w:r w:rsidRPr="00720FFE">
        <w:rPr>
          <w:b/>
          <w:bCs/>
        </w:rPr>
        <w:t>DISCUSSION:</w:t>
      </w:r>
    </w:p>
    <w:p w14:paraId="688F827A" w14:textId="77BC8DB0" w:rsidR="00C24F33" w:rsidRPr="00720FFE" w:rsidRDefault="00C24F33" w:rsidP="00720FFE">
      <w:r w:rsidRPr="00720FFE">
        <w:t xml:space="preserve">Because RNA-Seq has become a ubiquitous method in biological studies, there is a constant need </w:t>
      </w:r>
      <w:r w:rsidR="008B6F45" w:rsidRPr="00720FFE">
        <w:t>to develop</w:t>
      </w:r>
      <w:r w:rsidRPr="00720FFE">
        <w:t xml:space="preserve"> versatile and </w:t>
      </w:r>
      <w:r w:rsidR="008B6F45" w:rsidRPr="00720FFE">
        <w:t>user-</w:t>
      </w:r>
      <w:r w:rsidRPr="00720FFE">
        <w:t>friendly analytical tools. A critical step within most of the analytical workflows is often to identify with confidence the genes differentially expressed between biological conditions and/or treatments</w:t>
      </w:r>
      <w:sdt>
        <w:sdtPr>
          <w:alias w:val="SmartCite Citation"/>
          <w:tag w:val="97039512-3b89-45a5-8b78-06e6d26ce516:f22c8780-4770-4e98-be93-5e0cbd4d0dd9+"/>
          <w:id w:val="-2071182136"/>
          <w:placeholder>
            <w:docPart w:val="DefaultPlaceholder_-1854013440"/>
          </w:placeholder>
        </w:sdtPr>
        <w:sdtEndPr/>
        <w:sdtContent>
          <w:r w:rsidR="00682018" w:rsidRPr="00720FFE">
            <w:rPr>
              <w:rFonts w:eastAsia="Times New Roman"/>
              <w:vertAlign w:val="superscript"/>
            </w:rPr>
            <w:t>15</w:t>
          </w:r>
        </w:sdtContent>
      </w:sdt>
      <w:r w:rsidRPr="00720FFE">
        <w:t xml:space="preserve">. </w:t>
      </w:r>
      <w:r w:rsidR="008B6F45" w:rsidRPr="00720FFE">
        <w:t xml:space="preserve">The production of reliable results requires </w:t>
      </w:r>
      <w:r w:rsidR="00FE7D5C" w:rsidRPr="00720FFE">
        <w:t xml:space="preserve">proper </w:t>
      </w:r>
      <w:r w:rsidRPr="00720FFE">
        <w:t>statistical modeling</w:t>
      </w:r>
      <w:r w:rsidR="008B6F45" w:rsidRPr="00720FFE">
        <w:t>, which</w:t>
      </w:r>
      <w:r w:rsidRPr="00720FFE">
        <w:t xml:space="preserve"> has been the motivation for the development of DiCoExpress. </w:t>
      </w:r>
    </w:p>
    <w:p w14:paraId="648D64A0" w14:textId="7B449CB9" w:rsidR="00C24F33" w:rsidRPr="00720FFE" w:rsidRDefault="00C24F33" w:rsidP="00720FFE">
      <w:r w:rsidRPr="00720FFE">
        <w:lastRenderedPageBreak/>
        <w:t xml:space="preserve">DiCoExpress is a </w:t>
      </w:r>
      <w:r w:rsidR="007004D2" w:rsidRPr="00720FFE">
        <w:t>script-</w:t>
      </w:r>
      <w:r w:rsidRPr="00720FFE">
        <w:t xml:space="preserve">based tool implemented in R that aims at helping biologists take </w:t>
      </w:r>
      <w:r w:rsidRPr="00720FFE">
        <w:rPr>
          <w:rFonts w:eastAsia="Times New Roman" w:cstheme="minorHAnsi"/>
        </w:rPr>
        <w:t xml:space="preserve">full advantage of the possibilities of neutral comparison studies when looking for DEG. </w:t>
      </w:r>
      <w:r w:rsidR="008B6F45" w:rsidRPr="00720FFE">
        <w:rPr>
          <w:rFonts w:eastAsia="Times New Roman" w:cstheme="minorHAnsi"/>
        </w:rPr>
        <w:t xml:space="preserve">DiCoExpress </w:t>
      </w:r>
      <w:r w:rsidR="008B6F45" w:rsidRPr="00720FFE">
        <w:t>provides a standardized pipeline offering the opportunity to evaluate</w:t>
      </w:r>
      <w:r w:rsidR="00C9283F" w:rsidRPr="00720FFE">
        <w:t xml:space="preserve"> the data structure and quality</w:t>
      </w:r>
      <w:r w:rsidR="001F4E81" w:rsidRPr="00720FFE">
        <w:t>,</w:t>
      </w:r>
      <w:r w:rsidR="00C9283F" w:rsidRPr="00720FFE">
        <w:t xml:space="preserve"> therefore</w:t>
      </w:r>
      <w:r w:rsidR="008B6F45" w:rsidRPr="00720FFE">
        <w:t xml:space="preserve"> ensuring the best modeling approach is chosen. </w:t>
      </w:r>
      <w:r w:rsidRPr="00720FFE">
        <w:rPr>
          <w:rFonts w:eastAsia="Times New Roman" w:cstheme="minorHAnsi"/>
        </w:rPr>
        <w:t xml:space="preserve">Without any particular knowledge in statistics or R programming, it allows beginners to perform a </w:t>
      </w:r>
      <w:r w:rsidR="007004D2" w:rsidRPr="00720FFE">
        <w:rPr>
          <w:rFonts w:eastAsia="Times New Roman" w:cstheme="minorHAnsi"/>
        </w:rPr>
        <w:t xml:space="preserve">complete </w:t>
      </w:r>
      <w:r w:rsidRPr="00720FFE">
        <w:rPr>
          <w:rFonts w:eastAsia="Times New Roman" w:cstheme="minorHAnsi"/>
        </w:rPr>
        <w:t>RNA-Seq analysis from quality controls to co-expression through differential analysis based on contrasts inside generalized linear models.</w:t>
      </w:r>
      <w:r w:rsidRPr="00720FFE">
        <w:t xml:space="preserve"> It is important to note that DiCoExpress focuses on the statistical </w:t>
      </w:r>
      <w:r w:rsidR="00C9283F" w:rsidRPr="00720FFE">
        <w:t>part of a</w:t>
      </w:r>
      <w:r w:rsidR="007004D2" w:rsidRPr="00720FFE">
        <w:t>n</w:t>
      </w:r>
      <w:r w:rsidR="00C9283F" w:rsidRPr="00720FFE">
        <w:t xml:space="preserve"> RNA-Seq analysi</w:t>
      </w:r>
      <w:r w:rsidRPr="00720FFE">
        <w:t>s and requires a count table as input. The multiple bioinformatics methods dedicated to RNA-Seq read alignments and the creation of count tables are out of the scope of the tool. They nevertheless have a direct influence on the quality of the final analysis and should be carefully chosen.</w:t>
      </w:r>
    </w:p>
    <w:p w14:paraId="123D4FC2" w14:textId="77777777" w:rsidR="00720FFE" w:rsidRPr="00720FFE" w:rsidRDefault="00720FFE" w:rsidP="00720FFE"/>
    <w:p w14:paraId="1F5A33F4" w14:textId="21C7A3AE" w:rsidR="00C24F33" w:rsidRPr="00720FFE" w:rsidRDefault="00C24F33" w:rsidP="00720FFE">
      <w:r w:rsidRPr="00720FFE">
        <w:t xml:space="preserve">Although DiCoExpress is not a </w:t>
      </w:r>
      <w:r w:rsidR="007004D2" w:rsidRPr="00720FFE">
        <w:t>"</w:t>
      </w:r>
      <w:r w:rsidRPr="00720FFE">
        <w:t>point and click</w:t>
      </w:r>
      <w:r w:rsidR="007004D2" w:rsidRPr="00720FFE">
        <w:t>"</w:t>
      </w:r>
      <w:r w:rsidR="002F6743" w:rsidRPr="00720FFE">
        <w:t xml:space="preserve"> </w:t>
      </w:r>
      <w:r w:rsidRPr="00720FFE">
        <w:t>tool, its directory architecture and the template script provided</w:t>
      </w:r>
      <w:r w:rsidR="007004D2" w:rsidRPr="00720FFE">
        <w:t xml:space="preserve"> and</w:t>
      </w:r>
      <w:r w:rsidRPr="00720FFE">
        <w:t xml:space="preserve"> </w:t>
      </w:r>
      <w:r w:rsidR="007004D2" w:rsidRPr="00720FFE">
        <w:t xml:space="preserve">used in the R-Studio interface </w:t>
      </w:r>
      <w:r w:rsidRPr="00720FFE">
        <w:t>make it accessible to biologists with minimal knowledge of R</w:t>
      </w:r>
      <w:r w:rsidR="007004D2" w:rsidRPr="00720FFE">
        <w:t>.</w:t>
      </w:r>
      <w:r w:rsidRPr="00720FFE">
        <w:t xml:space="preserve"> Once DiCoExpress is installed, users should know how to use a function in R and identify required and optional arguments. The first critical step is to </w:t>
      </w:r>
      <w:r w:rsidR="008B6F45" w:rsidRPr="00720FFE">
        <w:t>correctly provide the two mandatory files containing the raw counts for every gene (the COUNTS file) and the experimental design descriptio</w:t>
      </w:r>
      <w:r w:rsidRPr="00720FFE">
        <w:t xml:space="preserve">n (the TARGET file). The </w:t>
      </w:r>
      <w:r w:rsidR="008B6F45" w:rsidRPr="00720FFE">
        <w:t xml:space="preserve">used </w:t>
      </w:r>
      <w:r w:rsidRPr="00720FFE">
        <w:t xml:space="preserve">separator should be the same for every file and the description of the samples should be </w:t>
      </w:r>
      <w:r w:rsidR="008B6F45" w:rsidRPr="00720FFE">
        <w:t>done appropriately</w:t>
      </w:r>
      <w:r w:rsidRPr="00720FFE">
        <w:t xml:space="preserve"> according to the modalities of the biological factors. Once the two files are loaded in DiCoExpress, the analysis is almost automated until the </w:t>
      </w:r>
      <w:r w:rsidR="008B6F45" w:rsidRPr="00720FFE">
        <w:t>second critical step, i.e., the co-expression analysis</w:t>
      </w:r>
      <w:r w:rsidRPr="00720FFE">
        <w:t xml:space="preserve">. </w:t>
      </w:r>
      <w:r w:rsidR="008B6F45" w:rsidRPr="00720FFE">
        <w:t xml:space="preserve">This analysis </w:t>
      </w:r>
      <w:r w:rsidRPr="00720FFE">
        <w:t xml:space="preserve">can indeed be </w:t>
      </w:r>
      <w:proofErr w:type="gramStart"/>
      <w:r w:rsidR="008B6F45" w:rsidRPr="00720FFE">
        <w:t>time-</w:t>
      </w:r>
      <w:r w:rsidRPr="00720FFE">
        <w:t>consuming</w:t>
      </w:r>
      <w:proofErr w:type="gramEnd"/>
      <w:r w:rsidRPr="00720FFE">
        <w:t xml:space="preserve"> and a powerful calculation server could be required</w:t>
      </w:r>
      <w:r w:rsidR="007004D2" w:rsidRPr="00720FFE">
        <w:t xml:space="preserve"> to run it on large datasets</w:t>
      </w:r>
      <w:r w:rsidRPr="00720FFE">
        <w:t>.</w:t>
      </w:r>
    </w:p>
    <w:p w14:paraId="02DF1AFD" w14:textId="77777777" w:rsidR="00720FFE" w:rsidRPr="00720FFE" w:rsidRDefault="00720FFE" w:rsidP="00720FFE"/>
    <w:p w14:paraId="7589F7F3" w14:textId="5EAFA642" w:rsidR="00947820" w:rsidRPr="00720FFE" w:rsidRDefault="00C24F33" w:rsidP="00720FFE">
      <w:r w:rsidRPr="00720FFE">
        <w:t>Because automation of the contrast writing becomes challenging for more than two biological factors</w:t>
      </w:r>
      <w:r w:rsidR="008B6F45" w:rsidRPr="00720FFE">
        <w:t>,</w:t>
      </w:r>
      <w:r w:rsidRPr="00720FFE">
        <w:t xml:space="preserve"> we limited DiCoExpress to the complete and unbalanced design of up to 2 biological factors. If a project contains more than 2 biological factors, a practical solution is to collapse two of the initial factors to create a new one. Nevertheless, one </w:t>
      </w:r>
      <w:proofErr w:type="gramStart"/>
      <w:r w:rsidRPr="00720FFE">
        <w:t>has to</w:t>
      </w:r>
      <w:proofErr w:type="gramEnd"/>
      <w:r w:rsidRPr="00720FFE">
        <w:t xml:space="preserve"> keep in mind that the difficulty </w:t>
      </w:r>
      <w:r w:rsidR="008B6F45" w:rsidRPr="00720FFE">
        <w:t>of giving a meaningful biological interpretation increases when the biological factor number increases</w:t>
      </w:r>
      <w:r w:rsidRPr="00720FFE">
        <w:t>.</w:t>
      </w:r>
    </w:p>
    <w:p w14:paraId="138A2B70" w14:textId="77777777" w:rsidR="00720FFE" w:rsidRPr="00720FFE" w:rsidRDefault="00720FFE" w:rsidP="00720FFE"/>
    <w:p w14:paraId="136A7751" w14:textId="48FA1C57" w:rsidR="00C24F33" w:rsidRPr="00720FFE" w:rsidRDefault="00C24F33" w:rsidP="00720FFE">
      <w:r w:rsidRPr="00720FFE">
        <w:t>DiCoExpress is conceived as an evolving tool and we strongly encourage users to subscribe to the mailing list (</w:t>
      </w:r>
      <w:hyperlink r:id="rId17" w:history="1">
        <w:r w:rsidRPr="00720FFE">
          <w:rPr>
            <w:rStyle w:val="Hyperlink"/>
            <w:color w:val="auto"/>
          </w:rPr>
          <w:t>https://groupes.renater.fr/sympa/subscribe/dicoexpress</w:t>
        </w:r>
      </w:hyperlink>
      <w:r w:rsidRPr="00720FFE">
        <w:rPr>
          <w:rStyle w:val="Hyperlink"/>
          <w:color w:val="auto"/>
        </w:rPr>
        <w:t>)</w:t>
      </w:r>
      <w:r w:rsidRPr="00720FFE">
        <w:t>. Any modifications or improvement</w:t>
      </w:r>
      <w:r w:rsidR="008B6F45" w:rsidRPr="00720FFE">
        <w:t>s</w:t>
      </w:r>
      <w:r w:rsidRPr="00720FFE">
        <w:t xml:space="preserve"> to the tool will be announced on the list and we welcome questions or suggestions. We also hope that </w:t>
      </w:r>
      <w:r w:rsidR="007004D2" w:rsidRPr="00720FFE">
        <w:t xml:space="preserve">the </w:t>
      </w:r>
      <w:r w:rsidRPr="00720FFE">
        <w:t xml:space="preserve">adoption of </w:t>
      </w:r>
      <w:r w:rsidR="007004D2" w:rsidRPr="00720FFE">
        <w:t>DiCoExpress</w:t>
      </w:r>
      <w:r w:rsidRPr="00720FFE">
        <w:t xml:space="preserve"> by </w:t>
      </w:r>
      <w:r w:rsidR="007004D2" w:rsidRPr="00720FFE">
        <w:t xml:space="preserve">a large </w:t>
      </w:r>
      <w:r w:rsidRPr="00720FFE">
        <w:t xml:space="preserve">community will allow tracking and fixing any bugs that might occur in some particular </w:t>
      </w:r>
      <w:r w:rsidR="007004D2" w:rsidRPr="00720FFE">
        <w:t xml:space="preserve">analysis </w:t>
      </w:r>
      <w:r w:rsidRPr="00720FFE">
        <w:t>context. All the updates and corrections will be pushed to the git directory</w:t>
      </w:r>
      <w:r w:rsidR="00903787" w:rsidRPr="00720FFE">
        <w:t xml:space="preserve"> </w:t>
      </w:r>
      <w:hyperlink r:id="rId18" w:history="1">
        <w:r w:rsidRPr="00720FFE">
          <w:rPr>
            <w:rStyle w:val="Hyperlink"/>
            <w:color w:val="auto"/>
          </w:rPr>
          <w:t>https://forgemia.inra.fr/GNet/dicoexpress</w:t>
        </w:r>
      </w:hyperlink>
      <w:r w:rsidRPr="00720FFE">
        <w:rPr>
          <w:rStyle w:val="Hyperlink"/>
          <w:color w:val="auto"/>
        </w:rPr>
        <w:t>.</w:t>
      </w:r>
      <w:r w:rsidRPr="00720FFE">
        <w:t xml:space="preserve"> </w:t>
      </w:r>
    </w:p>
    <w:p w14:paraId="1243863E" w14:textId="77777777" w:rsidR="00C24F33" w:rsidRPr="00720FFE" w:rsidRDefault="00C24F33" w:rsidP="00720FFE"/>
    <w:p w14:paraId="7476EEF8" w14:textId="18B961CB" w:rsidR="00FC5233" w:rsidRPr="00720FFE" w:rsidRDefault="00921468" w:rsidP="00720FFE">
      <w:r w:rsidRPr="00720FFE">
        <w:rPr>
          <w:b/>
          <w:bCs/>
        </w:rPr>
        <w:t xml:space="preserve">ACKNOWLEDGMENTS: </w:t>
      </w:r>
    </w:p>
    <w:p w14:paraId="0623CB19" w14:textId="1A589A0B" w:rsidR="00ED28F2" w:rsidRPr="00720FFE" w:rsidRDefault="00ED28F2" w:rsidP="00720FFE">
      <w:r w:rsidRPr="00720FFE">
        <w:t>This work was mainly supported by the ANR PSYCHE (ANR-</w:t>
      </w:r>
      <w:r w:rsidR="00F72D0F" w:rsidRPr="00720FFE">
        <w:t>16-CE20-0009</w:t>
      </w:r>
      <w:r w:rsidRPr="00720FFE">
        <w:t>)</w:t>
      </w:r>
      <w:r w:rsidR="003A29EE" w:rsidRPr="00720FFE">
        <w:t>. The authors thank F. Desprez for the construction of the container of DiCoExpress.</w:t>
      </w:r>
      <w:r w:rsidR="0002452A" w:rsidRPr="00720FFE">
        <w:t xml:space="preserve"> KB work is supported by the Investment for the Future ANR-10-BTBR-01-01 Amaizing program. The GQE and IPS2 laboratories beneﬁt from the support of Saclay Plant Sciences-SPS (ANR-17-EUR-0007).</w:t>
      </w:r>
    </w:p>
    <w:p w14:paraId="4A4CD7AA" w14:textId="77777777" w:rsidR="00D96426" w:rsidRPr="00720FFE" w:rsidRDefault="00D96426" w:rsidP="00720FFE">
      <w:pPr>
        <w:rPr>
          <w:b/>
        </w:rPr>
      </w:pPr>
    </w:p>
    <w:p w14:paraId="2AABA8AE" w14:textId="1D50A764" w:rsidR="00FC5233" w:rsidRPr="00720FFE" w:rsidRDefault="00921468" w:rsidP="00720FFE">
      <w:r w:rsidRPr="00720FFE">
        <w:rPr>
          <w:b/>
          <w:bCs/>
        </w:rPr>
        <w:t>DISCLOSURES:</w:t>
      </w:r>
      <w:r w:rsidR="00720FFE" w:rsidRPr="00720FFE">
        <w:rPr>
          <w:b/>
          <w:bCs/>
        </w:rPr>
        <w:t xml:space="preserve"> </w:t>
      </w:r>
    </w:p>
    <w:p w14:paraId="1672DCA0" w14:textId="3BB716FB" w:rsidR="00FC5233" w:rsidRPr="00720FFE" w:rsidRDefault="004E09FC" w:rsidP="00720FFE">
      <w:r w:rsidRPr="00720FFE">
        <w:t>The authors have nothing to disclose</w:t>
      </w:r>
    </w:p>
    <w:p w14:paraId="239D387F" w14:textId="77777777" w:rsidR="002D35FE" w:rsidRPr="00720FFE" w:rsidRDefault="002D35FE" w:rsidP="00720FFE">
      <w:bookmarkStart w:id="1" w:name="_Hlk62720591"/>
    </w:p>
    <w:p w14:paraId="7D09B4B9" w14:textId="4D528B4A" w:rsidR="00FC5233" w:rsidRPr="00720FFE" w:rsidRDefault="00921468" w:rsidP="00720FFE">
      <w:r w:rsidRPr="00720FFE">
        <w:rPr>
          <w:b/>
          <w:bCs/>
        </w:rPr>
        <w:t>REFERENCES:</w:t>
      </w:r>
      <w:r w:rsidRPr="00720FFE">
        <w:t xml:space="preserve"> </w:t>
      </w:r>
    </w:p>
    <w:bookmarkEnd w:id="1" w:displacedByCustomXml="next"/>
    <w:sdt>
      <w:sdtPr>
        <w:rPr>
          <w:rFonts w:ascii="Times New Roman" w:eastAsiaTheme="minorEastAsia" w:hAnsi="Times New Roman" w:cs="Times New Roman"/>
          <w:lang w:val="en-GB" w:eastAsia="en-GB"/>
        </w:rPr>
        <w:alias w:val="SmartCite Bibliography"/>
        <w:tag w:val="Journal of Visualized Experiments"/>
        <w:id w:val="1845900704"/>
        <w:placeholder>
          <w:docPart w:val="DefaultPlaceholder_-1854013440"/>
        </w:placeholder>
      </w:sdtPr>
      <w:sdtEndPr/>
      <w:sdtContent>
        <w:p w14:paraId="1211C91F" w14:textId="37A3C8E7" w:rsidR="00682018" w:rsidRPr="00720FFE" w:rsidRDefault="00682018" w:rsidP="00720FFE">
          <w:pPr>
            <w:divId w:val="1573852432"/>
          </w:pPr>
          <w:r w:rsidRPr="00720FFE">
            <w:t>1. Wang, Z., Gerstein, M., Snyder, M. RNA-</w:t>
          </w:r>
          <w:proofErr w:type="spellStart"/>
          <w:r w:rsidRPr="00720FFE">
            <w:t>Seq</w:t>
          </w:r>
          <w:proofErr w:type="spellEnd"/>
          <w:r w:rsidRPr="00720FFE">
            <w:t xml:space="preserve">: a revolutionary tool for transcriptomics. </w:t>
          </w:r>
          <w:r w:rsidRPr="00720FFE">
            <w:rPr>
              <w:i/>
              <w:iCs/>
            </w:rPr>
            <w:t>Nature reviews. Genetics</w:t>
          </w:r>
          <w:r w:rsidRPr="00720FFE">
            <w:t xml:space="preserve">. </w:t>
          </w:r>
          <w:r w:rsidRPr="00720FFE">
            <w:rPr>
              <w:b/>
              <w:bCs/>
            </w:rPr>
            <w:t>10</w:t>
          </w:r>
          <w:r w:rsidRPr="00720FFE">
            <w:t xml:space="preserve"> (1), 57–63, </w:t>
          </w:r>
          <w:proofErr w:type="spellStart"/>
          <w:r w:rsidRPr="00720FFE">
            <w:t>doi</w:t>
          </w:r>
          <w:proofErr w:type="spellEnd"/>
          <w:r w:rsidRPr="00720FFE">
            <w:t>: 10.1038/nrg2484 (2009).</w:t>
          </w:r>
        </w:p>
        <w:p w14:paraId="4F5D54E5" w14:textId="77777777" w:rsidR="00682018" w:rsidRPr="00720FFE" w:rsidRDefault="00682018" w:rsidP="00720FFE">
          <w:pPr>
            <w:pStyle w:val="csl-entry"/>
            <w:divId w:val="1573852432"/>
            <w:rPr>
              <w:rFonts w:ascii="Calibri" w:hAnsi="Calibri" w:cs="Calibri"/>
            </w:rPr>
          </w:pPr>
          <w:r w:rsidRPr="00720FFE">
            <w:rPr>
              <w:rFonts w:ascii="Calibri" w:hAnsi="Calibri" w:cs="Calibri"/>
            </w:rPr>
            <w:t xml:space="preserve">2. Yang, I.S., Kim, S. Analysis of Whole Transcriptome Sequencing Data: Workflow and Software. </w:t>
          </w:r>
          <w:r w:rsidRPr="00720FFE">
            <w:rPr>
              <w:rFonts w:ascii="Calibri" w:hAnsi="Calibri" w:cs="Calibri"/>
              <w:i/>
              <w:iCs/>
            </w:rPr>
            <w:t>Genomics &amp; Informatics</w:t>
          </w:r>
          <w:r w:rsidRPr="00720FFE">
            <w:rPr>
              <w:rFonts w:ascii="Calibri" w:hAnsi="Calibri" w:cs="Calibri"/>
            </w:rPr>
            <w:t xml:space="preserve">. </w:t>
          </w:r>
          <w:r w:rsidRPr="00720FFE">
            <w:rPr>
              <w:rFonts w:ascii="Calibri" w:hAnsi="Calibri" w:cs="Calibri"/>
              <w:b/>
              <w:bCs/>
            </w:rPr>
            <w:t>13</w:t>
          </w:r>
          <w:r w:rsidRPr="00720FFE">
            <w:rPr>
              <w:rFonts w:ascii="Calibri" w:hAnsi="Calibri" w:cs="Calibri"/>
            </w:rPr>
            <w:t xml:space="preserve"> (4), 119–125, </w:t>
          </w:r>
          <w:proofErr w:type="spellStart"/>
          <w:r w:rsidRPr="00720FFE">
            <w:rPr>
              <w:rFonts w:ascii="Calibri" w:hAnsi="Calibri" w:cs="Calibri"/>
            </w:rPr>
            <w:t>doi</w:t>
          </w:r>
          <w:proofErr w:type="spellEnd"/>
          <w:r w:rsidRPr="00720FFE">
            <w:rPr>
              <w:rFonts w:ascii="Calibri" w:hAnsi="Calibri" w:cs="Calibri"/>
            </w:rPr>
            <w:t>: 10.5808/gi.2015.13.4.119 (2015).</w:t>
          </w:r>
        </w:p>
        <w:p w14:paraId="4A8EBC98" w14:textId="47DFA8BD" w:rsidR="00682018" w:rsidRPr="00720FFE" w:rsidRDefault="00682018" w:rsidP="00720FFE">
          <w:pPr>
            <w:pStyle w:val="csl-entry"/>
            <w:divId w:val="1573852432"/>
            <w:rPr>
              <w:rFonts w:ascii="Calibri" w:hAnsi="Calibri" w:cs="Calibri"/>
            </w:rPr>
          </w:pPr>
          <w:r w:rsidRPr="00720FFE">
            <w:rPr>
              <w:rFonts w:ascii="Calibri" w:hAnsi="Calibri" w:cs="Calibri"/>
            </w:rPr>
            <w:t xml:space="preserve">3. R Core Team (2020) R: A language and environment for statistical computing. </w:t>
          </w:r>
          <w:r w:rsidRPr="00720FFE">
            <w:rPr>
              <w:rFonts w:ascii="Calibri" w:hAnsi="Calibri" w:cs="Calibri"/>
              <w:i/>
              <w:iCs/>
            </w:rPr>
            <w:t>R Foundation for Statistical</w:t>
          </w:r>
          <w:r w:rsidR="00720FFE" w:rsidRPr="00720FFE">
            <w:rPr>
              <w:rFonts w:ascii="Calibri" w:hAnsi="Calibri" w:cs="Calibri"/>
              <w:i/>
              <w:iCs/>
            </w:rPr>
            <w:t xml:space="preserve"> </w:t>
          </w:r>
          <w:r w:rsidRPr="00720FFE">
            <w:rPr>
              <w:rFonts w:ascii="Calibri" w:hAnsi="Calibri" w:cs="Calibri"/>
              <w:i/>
              <w:iCs/>
            </w:rPr>
            <w:t>Computing, Vienna, Austria.</w:t>
          </w:r>
          <w:r w:rsidRPr="00720FFE">
            <w:rPr>
              <w:rFonts w:ascii="Calibri" w:hAnsi="Calibri" w:cs="Calibri"/>
            </w:rPr>
            <w:t xml:space="preserve"> at &lt;https://www.R-project.org/&gt; (2020).</w:t>
          </w:r>
        </w:p>
        <w:p w14:paraId="60E5E02B" w14:textId="77777777" w:rsidR="00682018" w:rsidRPr="00720FFE" w:rsidRDefault="00682018" w:rsidP="00720FFE">
          <w:pPr>
            <w:pStyle w:val="csl-entry"/>
            <w:divId w:val="1573852432"/>
            <w:rPr>
              <w:rFonts w:ascii="Calibri" w:hAnsi="Calibri" w:cs="Calibri"/>
            </w:rPr>
          </w:pPr>
          <w:r w:rsidRPr="00720FFE">
            <w:rPr>
              <w:rFonts w:ascii="Calibri" w:hAnsi="Calibri" w:cs="Calibri"/>
            </w:rPr>
            <w:t xml:space="preserve">4. Huber, W. </w:t>
          </w:r>
          <w:r w:rsidRPr="00720FFE">
            <w:rPr>
              <w:rFonts w:ascii="Calibri" w:hAnsi="Calibri" w:cs="Calibri"/>
              <w:i/>
              <w:iCs/>
            </w:rPr>
            <w:t>et al.</w:t>
          </w:r>
          <w:r w:rsidRPr="00720FFE">
            <w:rPr>
              <w:rFonts w:ascii="Calibri" w:hAnsi="Calibri" w:cs="Calibri"/>
            </w:rPr>
            <w:t xml:space="preserve"> Orchestrating high-throughput genomic analysis with Bioconductor. </w:t>
          </w:r>
          <w:r w:rsidRPr="00720FFE">
            <w:rPr>
              <w:rFonts w:ascii="Calibri" w:hAnsi="Calibri" w:cs="Calibri"/>
              <w:i/>
              <w:iCs/>
            </w:rPr>
            <w:t>Nature Methods</w:t>
          </w:r>
          <w:r w:rsidRPr="00720FFE">
            <w:rPr>
              <w:rFonts w:ascii="Calibri" w:hAnsi="Calibri" w:cs="Calibri"/>
            </w:rPr>
            <w:t xml:space="preserve">. </w:t>
          </w:r>
          <w:r w:rsidRPr="00720FFE">
            <w:rPr>
              <w:rFonts w:ascii="Calibri" w:hAnsi="Calibri" w:cs="Calibri"/>
              <w:b/>
              <w:bCs/>
            </w:rPr>
            <w:t>12</w:t>
          </w:r>
          <w:r w:rsidRPr="00720FFE">
            <w:rPr>
              <w:rFonts w:ascii="Calibri" w:hAnsi="Calibri" w:cs="Calibri"/>
            </w:rPr>
            <w:t xml:space="preserve"> (2), 115–121, </w:t>
          </w:r>
          <w:proofErr w:type="spellStart"/>
          <w:r w:rsidRPr="00720FFE">
            <w:rPr>
              <w:rFonts w:ascii="Calibri" w:hAnsi="Calibri" w:cs="Calibri"/>
            </w:rPr>
            <w:t>doi</w:t>
          </w:r>
          <w:proofErr w:type="spellEnd"/>
          <w:r w:rsidRPr="00720FFE">
            <w:rPr>
              <w:rFonts w:ascii="Calibri" w:hAnsi="Calibri" w:cs="Calibri"/>
            </w:rPr>
            <w:t>: 10.1038/nmeth.3252 (2015).</w:t>
          </w:r>
        </w:p>
        <w:p w14:paraId="6DD5C05D" w14:textId="77777777" w:rsidR="00682018" w:rsidRPr="00720FFE" w:rsidRDefault="00682018" w:rsidP="00720FFE">
          <w:pPr>
            <w:pStyle w:val="csl-entry"/>
            <w:divId w:val="1573852432"/>
            <w:rPr>
              <w:rFonts w:ascii="Calibri" w:hAnsi="Calibri" w:cs="Calibri"/>
            </w:rPr>
          </w:pPr>
          <w:r w:rsidRPr="00720FFE">
            <w:rPr>
              <w:rFonts w:ascii="Calibri" w:hAnsi="Calibri" w:cs="Calibri"/>
            </w:rPr>
            <w:t xml:space="preserve">5. Smith, D.R. The battle for user-friendly bioinformatics. </w:t>
          </w:r>
          <w:r w:rsidRPr="00720FFE">
            <w:rPr>
              <w:rFonts w:ascii="Calibri" w:hAnsi="Calibri" w:cs="Calibri"/>
              <w:i/>
              <w:iCs/>
            </w:rPr>
            <w:t>Frontiers in Genetics</w:t>
          </w:r>
          <w:r w:rsidRPr="00720FFE">
            <w:rPr>
              <w:rFonts w:ascii="Calibri" w:hAnsi="Calibri" w:cs="Calibri"/>
            </w:rPr>
            <w:t xml:space="preserve">. </w:t>
          </w:r>
          <w:r w:rsidRPr="00720FFE">
            <w:rPr>
              <w:rFonts w:ascii="Calibri" w:hAnsi="Calibri" w:cs="Calibri"/>
              <w:b/>
              <w:bCs/>
            </w:rPr>
            <w:t>4</w:t>
          </w:r>
          <w:r w:rsidRPr="00720FFE">
            <w:rPr>
              <w:rFonts w:ascii="Calibri" w:hAnsi="Calibri" w:cs="Calibri"/>
            </w:rPr>
            <w:t xml:space="preserve">, 187, </w:t>
          </w:r>
          <w:proofErr w:type="spellStart"/>
          <w:r w:rsidRPr="00720FFE">
            <w:rPr>
              <w:rFonts w:ascii="Calibri" w:hAnsi="Calibri" w:cs="Calibri"/>
            </w:rPr>
            <w:t>doi</w:t>
          </w:r>
          <w:proofErr w:type="spellEnd"/>
          <w:r w:rsidRPr="00720FFE">
            <w:rPr>
              <w:rFonts w:ascii="Calibri" w:hAnsi="Calibri" w:cs="Calibri"/>
            </w:rPr>
            <w:t>: 10.3389/fgene.2013.00187 (2013).</w:t>
          </w:r>
        </w:p>
        <w:p w14:paraId="3C419B75" w14:textId="77777777" w:rsidR="00682018" w:rsidRPr="00720FFE" w:rsidRDefault="00682018" w:rsidP="00720FFE">
          <w:pPr>
            <w:pStyle w:val="csl-entry"/>
            <w:divId w:val="1573852432"/>
            <w:rPr>
              <w:rFonts w:ascii="Calibri" w:hAnsi="Calibri" w:cs="Calibri"/>
            </w:rPr>
          </w:pPr>
          <w:r w:rsidRPr="00720FFE">
            <w:rPr>
              <w:rFonts w:ascii="Calibri" w:hAnsi="Calibri" w:cs="Calibri"/>
            </w:rPr>
            <w:t xml:space="preserve">6. </w:t>
          </w:r>
          <w:proofErr w:type="spellStart"/>
          <w:r w:rsidRPr="00720FFE">
            <w:rPr>
              <w:rFonts w:ascii="Calibri" w:hAnsi="Calibri" w:cs="Calibri"/>
            </w:rPr>
            <w:t>Pavelin</w:t>
          </w:r>
          <w:proofErr w:type="spellEnd"/>
          <w:r w:rsidRPr="00720FFE">
            <w:rPr>
              <w:rFonts w:ascii="Calibri" w:hAnsi="Calibri" w:cs="Calibri"/>
            </w:rPr>
            <w:t xml:space="preserve">, K., Cham, J.A., Matos, P. de, Brooksbank, C., Cameron, G., Steinbeck, C. Bioinformatics Meets User-Centred Design: A Perspective. </w:t>
          </w:r>
          <w:proofErr w:type="spellStart"/>
          <w:r w:rsidRPr="00720FFE">
            <w:rPr>
              <w:rFonts w:ascii="Calibri" w:hAnsi="Calibri" w:cs="Calibri"/>
              <w:i/>
              <w:iCs/>
            </w:rPr>
            <w:t>PLoS</w:t>
          </w:r>
          <w:proofErr w:type="spellEnd"/>
          <w:r w:rsidRPr="00720FFE">
            <w:rPr>
              <w:rFonts w:ascii="Calibri" w:hAnsi="Calibri" w:cs="Calibri"/>
              <w:i/>
              <w:iCs/>
            </w:rPr>
            <w:t xml:space="preserve"> Computational Biology</w:t>
          </w:r>
          <w:r w:rsidRPr="00720FFE">
            <w:rPr>
              <w:rFonts w:ascii="Calibri" w:hAnsi="Calibri" w:cs="Calibri"/>
            </w:rPr>
            <w:t xml:space="preserve">. </w:t>
          </w:r>
          <w:r w:rsidRPr="00720FFE">
            <w:rPr>
              <w:rFonts w:ascii="Calibri" w:hAnsi="Calibri" w:cs="Calibri"/>
              <w:b/>
              <w:bCs/>
            </w:rPr>
            <w:t>8</w:t>
          </w:r>
          <w:r w:rsidRPr="00720FFE">
            <w:rPr>
              <w:rFonts w:ascii="Calibri" w:hAnsi="Calibri" w:cs="Calibri"/>
            </w:rPr>
            <w:t xml:space="preserve"> (7), e1002554, </w:t>
          </w:r>
          <w:proofErr w:type="spellStart"/>
          <w:r w:rsidRPr="00720FFE">
            <w:rPr>
              <w:rFonts w:ascii="Calibri" w:hAnsi="Calibri" w:cs="Calibri"/>
            </w:rPr>
            <w:t>doi</w:t>
          </w:r>
          <w:proofErr w:type="spellEnd"/>
          <w:r w:rsidRPr="00720FFE">
            <w:rPr>
              <w:rFonts w:ascii="Calibri" w:hAnsi="Calibri" w:cs="Calibri"/>
            </w:rPr>
            <w:t>: 10.1371/journal.pcbi.1002554 (2012).</w:t>
          </w:r>
        </w:p>
        <w:p w14:paraId="3BF5B218" w14:textId="77777777" w:rsidR="00682018" w:rsidRPr="00720FFE" w:rsidRDefault="00682018" w:rsidP="00720FFE">
          <w:pPr>
            <w:pStyle w:val="csl-entry"/>
            <w:divId w:val="1573852432"/>
            <w:rPr>
              <w:rFonts w:ascii="Calibri" w:hAnsi="Calibri" w:cs="Calibri"/>
            </w:rPr>
          </w:pPr>
          <w:r w:rsidRPr="00720FFE">
            <w:rPr>
              <w:rFonts w:ascii="Calibri" w:hAnsi="Calibri" w:cs="Calibri"/>
            </w:rPr>
            <w:t>7. Shiny: web application framework. at &lt;https ://rdrr.io/</w:t>
          </w:r>
          <w:proofErr w:type="spellStart"/>
          <w:r w:rsidRPr="00720FFE">
            <w:rPr>
              <w:rFonts w:ascii="Calibri" w:hAnsi="Calibri" w:cs="Calibri"/>
            </w:rPr>
            <w:t>cran</w:t>
          </w:r>
          <w:proofErr w:type="spellEnd"/>
          <w:r w:rsidRPr="00720FFE">
            <w:rPr>
              <w:rFonts w:ascii="Calibri" w:hAnsi="Calibri" w:cs="Calibri"/>
            </w:rPr>
            <w:t>/shiny/&gt; (n.d.).</w:t>
          </w:r>
        </w:p>
        <w:p w14:paraId="5BBE0D59" w14:textId="77777777" w:rsidR="00682018" w:rsidRPr="00720FFE" w:rsidRDefault="00682018" w:rsidP="00720FFE">
          <w:pPr>
            <w:pStyle w:val="csl-entry"/>
            <w:divId w:val="1573852432"/>
            <w:rPr>
              <w:rFonts w:ascii="Calibri" w:hAnsi="Calibri" w:cs="Calibri"/>
            </w:rPr>
          </w:pPr>
          <w:r w:rsidRPr="00720FFE">
            <w:rPr>
              <w:rFonts w:ascii="Calibri" w:hAnsi="Calibri" w:cs="Calibri"/>
            </w:rPr>
            <w:t xml:space="preserve">8. RStudio Team (2020). RStudio: Integrated Development for R. </w:t>
          </w:r>
          <w:r w:rsidRPr="00720FFE">
            <w:rPr>
              <w:rFonts w:ascii="Calibri" w:hAnsi="Calibri" w:cs="Calibri"/>
              <w:i/>
              <w:iCs/>
            </w:rPr>
            <w:t>RStudio, PBC, Boston, MA</w:t>
          </w:r>
          <w:r w:rsidRPr="00720FFE">
            <w:rPr>
              <w:rFonts w:ascii="Calibri" w:hAnsi="Calibri" w:cs="Calibri"/>
            </w:rPr>
            <w:t>. at &lt;http://www.rstudio.com/&gt; (n.d.).</w:t>
          </w:r>
        </w:p>
        <w:p w14:paraId="2512E5E0" w14:textId="77777777" w:rsidR="00682018" w:rsidRPr="00720FFE" w:rsidRDefault="00682018" w:rsidP="00720FFE">
          <w:pPr>
            <w:pStyle w:val="csl-entry"/>
            <w:divId w:val="1573852432"/>
            <w:rPr>
              <w:rFonts w:ascii="Calibri" w:hAnsi="Calibri" w:cs="Calibri"/>
            </w:rPr>
          </w:pPr>
          <w:r w:rsidRPr="00720FFE">
            <w:rPr>
              <w:rFonts w:ascii="Calibri" w:hAnsi="Calibri" w:cs="Calibri"/>
            </w:rPr>
            <w:t>9. Lambert, I., Roux, C.P.-L., Colella, S., Martin-</w:t>
          </w:r>
          <w:proofErr w:type="spellStart"/>
          <w:r w:rsidRPr="00720FFE">
            <w:rPr>
              <w:rFonts w:ascii="Calibri" w:hAnsi="Calibri" w:cs="Calibri"/>
            </w:rPr>
            <w:t>Magniette</w:t>
          </w:r>
          <w:proofErr w:type="spellEnd"/>
          <w:r w:rsidRPr="00720FFE">
            <w:rPr>
              <w:rFonts w:ascii="Calibri" w:hAnsi="Calibri" w:cs="Calibri"/>
            </w:rPr>
            <w:t xml:space="preserve">, M.-L. </w:t>
          </w:r>
          <w:proofErr w:type="spellStart"/>
          <w:r w:rsidRPr="00720FFE">
            <w:rPr>
              <w:rFonts w:ascii="Calibri" w:hAnsi="Calibri" w:cs="Calibri"/>
            </w:rPr>
            <w:t>DiCoExpress</w:t>
          </w:r>
          <w:proofErr w:type="spellEnd"/>
          <w:r w:rsidRPr="00720FFE">
            <w:rPr>
              <w:rFonts w:ascii="Calibri" w:hAnsi="Calibri" w:cs="Calibri"/>
            </w:rPr>
            <w:t xml:space="preserve">: a tool to process multifactorial </w:t>
          </w:r>
          <w:proofErr w:type="spellStart"/>
          <w:r w:rsidRPr="00720FFE">
            <w:rPr>
              <w:rFonts w:ascii="Calibri" w:hAnsi="Calibri" w:cs="Calibri"/>
            </w:rPr>
            <w:t>RNAseq</w:t>
          </w:r>
          <w:proofErr w:type="spellEnd"/>
          <w:r w:rsidRPr="00720FFE">
            <w:rPr>
              <w:rFonts w:ascii="Calibri" w:hAnsi="Calibri" w:cs="Calibri"/>
            </w:rPr>
            <w:t xml:space="preserve"> experiments from quality controls to co-expression analysis through differential analysis based on contrasts inside GLM models. </w:t>
          </w:r>
          <w:r w:rsidRPr="00720FFE">
            <w:rPr>
              <w:rFonts w:ascii="Calibri" w:hAnsi="Calibri" w:cs="Calibri"/>
              <w:i/>
              <w:iCs/>
            </w:rPr>
            <w:t>Plant methods</w:t>
          </w:r>
          <w:r w:rsidRPr="00720FFE">
            <w:rPr>
              <w:rFonts w:ascii="Calibri" w:hAnsi="Calibri" w:cs="Calibri"/>
            </w:rPr>
            <w:t xml:space="preserve">. </w:t>
          </w:r>
          <w:r w:rsidRPr="00720FFE">
            <w:rPr>
              <w:rFonts w:ascii="Calibri" w:hAnsi="Calibri" w:cs="Calibri"/>
              <w:b/>
              <w:bCs/>
            </w:rPr>
            <w:t>16</w:t>
          </w:r>
          <w:r w:rsidRPr="00720FFE">
            <w:rPr>
              <w:rFonts w:ascii="Calibri" w:hAnsi="Calibri" w:cs="Calibri"/>
            </w:rPr>
            <w:t xml:space="preserve"> (1), 68, </w:t>
          </w:r>
          <w:proofErr w:type="spellStart"/>
          <w:r w:rsidRPr="00720FFE">
            <w:rPr>
              <w:rFonts w:ascii="Calibri" w:hAnsi="Calibri" w:cs="Calibri"/>
            </w:rPr>
            <w:t>doi</w:t>
          </w:r>
          <w:proofErr w:type="spellEnd"/>
          <w:r w:rsidRPr="00720FFE">
            <w:rPr>
              <w:rFonts w:ascii="Calibri" w:hAnsi="Calibri" w:cs="Calibri"/>
            </w:rPr>
            <w:t>: 10.1186/s13007-020-00611-7 (2020).</w:t>
          </w:r>
        </w:p>
        <w:p w14:paraId="61099458" w14:textId="77777777" w:rsidR="00682018" w:rsidRPr="00720FFE" w:rsidRDefault="00682018" w:rsidP="00720FFE">
          <w:pPr>
            <w:pStyle w:val="csl-entry"/>
            <w:divId w:val="1573852432"/>
            <w:rPr>
              <w:rFonts w:ascii="Calibri" w:hAnsi="Calibri" w:cs="Calibri"/>
            </w:rPr>
          </w:pPr>
          <w:r w:rsidRPr="00720FFE">
            <w:rPr>
              <w:rFonts w:ascii="Calibri" w:hAnsi="Calibri" w:cs="Calibri"/>
            </w:rPr>
            <w:t xml:space="preserve">10. Dillies, M.-A. </w:t>
          </w:r>
          <w:r w:rsidRPr="00720FFE">
            <w:rPr>
              <w:rFonts w:ascii="Calibri" w:hAnsi="Calibri" w:cs="Calibri"/>
              <w:i/>
              <w:iCs/>
            </w:rPr>
            <w:t>et al.</w:t>
          </w:r>
          <w:r w:rsidRPr="00720FFE">
            <w:rPr>
              <w:rFonts w:ascii="Calibri" w:hAnsi="Calibri" w:cs="Calibri"/>
            </w:rPr>
            <w:t xml:space="preserve"> A comprehensive evaluation of normalization methods for Illumina high-throughput RNA sequencing data analysis. </w:t>
          </w:r>
          <w:r w:rsidRPr="00720FFE">
            <w:rPr>
              <w:rFonts w:ascii="Calibri" w:hAnsi="Calibri" w:cs="Calibri"/>
              <w:i/>
              <w:iCs/>
            </w:rPr>
            <w:t>Briefings in bioinformatics</w:t>
          </w:r>
          <w:r w:rsidRPr="00720FFE">
            <w:rPr>
              <w:rFonts w:ascii="Calibri" w:hAnsi="Calibri" w:cs="Calibri"/>
            </w:rPr>
            <w:t xml:space="preserve">. </w:t>
          </w:r>
          <w:r w:rsidRPr="00720FFE">
            <w:rPr>
              <w:rFonts w:ascii="Calibri" w:hAnsi="Calibri" w:cs="Calibri"/>
              <w:b/>
              <w:bCs/>
            </w:rPr>
            <w:t>14</w:t>
          </w:r>
          <w:r w:rsidRPr="00720FFE">
            <w:rPr>
              <w:rFonts w:ascii="Calibri" w:hAnsi="Calibri" w:cs="Calibri"/>
            </w:rPr>
            <w:t xml:space="preserve"> (6), 671–83, </w:t>
          </w:r>
          <w:proofErr w:type="spellStart"/>
          <w:r w:rsidRPr="00720FFE">
            <w:rPr>
              <w:rFonts w:ascii="Calibri" w:hAnsi="Calibri" w:cs="Calibri"/>
            </w:rPr>
            <w:t>doi</w:t>
          </w:r>
          <w:proofErr w:type="spellEnd"/>
          <w:r w:rsidRPr="00720FFE">
            <w:rPr>
              <w:rFonts w:ascii="Calibri" w:hAnsi="Calibri" w:cs="Calibri"/>
            </w:rPr>
            <w:t>: 10.1093/bib/bbs046 (2012).</w:t>
          </w:r>
        </w:p>
        <w:p w14:paraId="478CE93B" w14:textId="77777777" w:rsidR="00682018" w:rsidRPr="00720FFE" w:rsidRDefault="00682018" w:rsidP="00720FFE">
          <w:pPr>
            <w:pStyle w:val="csl-entry"/>
            <w:divId w:val="1573852432"/>
            <w:rPr>
              <w:rFonts w:ascii="Calibri" w:hAnsi="Calibri" w:cs="Calibri"/>
            </w:rPr>
          </w:pPr>
          <w:r w:rsidRPr="00720FFE">
            <w:rPr>
              <w:rFonts w:ascii="Calibri" w:hAnsi="Calibri" w:cs="Calibri"/>
            </w:rPr>
            <w:t xml:space="preserve">11. </w:t>
          </w:r>
          <w:proofErr w:type="spellStart"/>
          <w:r w:rsidRPr="00720FFE">
            <w:rPr>
              <w:rFonts w:ascii="Calibri" w:hAnsi="Calibri" w:cs="Calibri"/>
            </w:rPr>
            <w:t>Rigaill</w:t>
          </w:r>
          <w:proofErr w:type="spellEnd"/>
          <w:r w:rsidRPr="00720FFE">
            <w:rPr>
              <w:rFonts w:ascii="Calibri" w:hAnsi="Calibri" w:cs="Calibri"/>
            </w:rPr>
            <w:t xml:space="preserve">, G. </w:t>
          </w:r>
          <w:r w:rsidRPr="00720FFE">
            <w:rPr>
              <w:rFonts w:ascii="Calibri" w:hAnsi="Calibri" w:cs="Calibri"/>
              <w:i/>
              <w:iCs/>
            </w:rPr>
            <w:t>et al.</w:t>
          </w:r>
          <w:r w:rsidRPr="00720FFE">
            <w:rPr>
              <w:rFonts w:ascii="Calibri" w:hAnsi="Calibri" w:cs="Calibri"/>
            </w:rPr>
            <w:t xml:space="preserve"> Synthetic data sets for the identification of key ingredients for RNA-</w:t>
          </w:r>
          <w:proofErr w:type="spellStart"/>
          <w:r w:rsidRPr="00720FFE">
            <w:rPr>
              <w:rFonts w:ascii="Calibri" w:hAnsi="Calibri" w:cs="Calibri"/>
            </w:rPr>
            <w:t>seq</w:t>
          </w:r>
          <w:proofErr w:type="spellEnd"/>
          <w:r w:rsidRPr="00720FFE">
            <w:rPr>
              <w:rFonts w:ascii="Calibri" w:hAnsi="Calibri" w:cs="Calibri"/>
            </w:rPr>
            <w:t xml:space="preserve"> differential analysis. </w:t>
          </w:r>
          <w:r w:rsidRPr="00720FFE">
            <w:rPr>
              <w:rFonts w:ascii="Calibri" w:hAnsi="Calibri" w:cs="Calibri"/>
              <w:i/>
              <w:iCs/>
            </w:rPr>
            <w:t>Briefings in Bioinformatics</w:t>
          </w:r>
          <w:r w:rsidRPr="00720FFE">
            <w:rPr>
              <w:rFonts w:ascii="Calibri" w:hAnsi="Calibri" w:cs="Calibri"/>
            </w:rPr>
            <w:t xml:space="preserve">. </w:t>
          </w:r>
          <w:r w:rsidRPr="00720FFE">
            <w:rPr>
              <w:rFonts w:ascii="Calibri" w:hAnsi="Calibri" w:cs="Calibri"/>
              <w:b/>
              <w:bCs/>
            </w:rPr>
            <w:t>19</w:t>
          </w:r>
          <w:r w:rsidRPr="00720FFE">
            <w:rPr>
              <w:rFonts w:ascii="Calibri" w:hAnsi="Calibri" w:cs="Calibri"/>
            </w:rPr>
            <w:t xml:space="preserve"> (1), bbw092, </w:t>
          </w:r>
          <w:proofErr w:type="spellStart"/>
          <w:r w:rsidRPr="00720FFE">
            <w:rPr>
              <w:rFonts w:ascii="Calibri" w:hAnsi="Calibri" w:cs="Calibri"/>
            </w:rPr>
            <w:t>doi</w:t>
          </w:r>
          <w:proofErr w:type="spellEnd"/>
          <w:r w:rsidRPr="00720FFE">
            <w:rPr>
              <w:rFonts w:ascii="Calibri" w:hAnsi="Calibri" w:cs="Calibri"/>
            </w:rPr>
            <w:t>: 10.1093/bib/bbw092 (2016).</w:t>
          </w:r>
        </w:p>
        <w:p w14:paraId="03DC608B" w14:textId="77777777" w:rsidR="00682018" w:rsidRPr="00720FFE" w:rsidRDefault="00682018" w:rsidP="00720FFE">
          <w:pPr>
            <w:pStyle w:val="csl-entry"/>
            <w:divId w:val="1573852432"/>
            <w:rPr>
              <w:rFonts w:ascii="Calibri" w:hAnsi="Calibri" w:cs="Calibri"/>
            </w:rPr>
          </w:pPr>
          <w:r w:rsidRPr="00720FFE">
            <w:rPr>
              <w:rFonts w:ascii="Calibri" w:hAnsi="Calibri" w:cs="Calibri"/>
            </w:rPr>
            <w:t xml:space="preserve">12. Rau, A., </w:t>
          </w:r>
          <w:proofErr w:type="spellStart"/>
          <w:r w:rsidRPr="00720FFE">
            <w:rPr>
              <w:rFonts w:ascii="Calibri" w:hAnsi="Calibri" w:cs="Calibri"/>
            </w:rPr>
            <w:t>Maugis-Rabusseau</w:t>
          </w:r>
          <w:proofErr w:type="spellEnd"/>
          <w:r w:rsidRPr="00720FFE">
            <w:rPr>
              <w:rFonts w:ascii="Calibri" w:hAnsi="Calibri" w:cs="Calibri"/>
            </w:rPr>
            <w:t>, C. Transformation and model choice for RNA-</w:t>
          </w:r>
          <w:proofErr w:type="spellStart"/>
          <w:r w:rsidRPr="00720FFE">
            <w:rPr>
              <w:rFonts w:ascii="Calibri" w:hAnsi="Calibri" w:cs="Calibri"/>
            </w:rPr>
            <w:t>seq</w:t>
          </w:r>
          <w:proofErr w:type="spellEnd"/>
          <w:r w:rsidRPr="00720FFE">
            <w:rPr>
              <w:rFonts w:ascii="Calibri" w:hAnsi="Calibri" w:cs="Calibri"/>
            </w:rPr>
            <w:t xml:space="preserve"> co-expression analysis. </w:t>
          </w:r>
          <w:r w:rsidRPr="00720FFE">
            <w:rPr>
              <w:rFonts w:ascii="Calibri" w:hAnsi="Calibri" w:cs="Calibri"/>
              <w:i/>
              <w:iCs/>
            </w:rPr>
            <w:t>Briefings in Bioinformatics</w:t>
          </w:r>
          <w:r w:rsidRPr="00720FFE">
            <w:rPr>
              <w:rFonts w:ascii="Calibri" w:hAnsi="Calibri" w:cs="Calibri"/>
            </w:rPr>
            <w:t xml:space="preserve">. </w:t>
          </w:r>
          <w:r w:rsidRPr="00720FFE">
            <w:rPr>
              <w:rFonts w:ascii="Calibri" w:hAnsi="Calibri" w:cs="Calibri"/>
              <w:b/>
              <w:bCs/>
            </w:rPr>
            <w:t>19</w:t>
          </w:r>
          <w:r w:rsidRPr="00720FFE">
            <w:rPr>
              <w:rFonts w:ascii="Calibri" w:hAnsi="Calibri" w:cs="Calibri"/>
            </w:rPr>
            <w:t xml:space="preserve"> (3), bbw128, </w:t>
          </w:r>
          <w:proofErr w:type="spellStart"/>
          <w:r w:rsidRPr="00720FFE">
            <w:rPr>
              <w:rFonts w:ascii="Calibri" w:hAnsi="Calibri" w:cs="Calibri"/>
            </w:rPr>
            <w:t>doi</w:t>
          </w:r>
          <w:proofErr w:type="spellEnd"/>
          <w:r w:rsidRPr="00720FFE">
            <w:rPr>
              <w:rFonts w:ascii="Calibri" w:hAnsi="Calibri" w:cs="Calibri"/>
            </w:rPr>
            <w:t>: 10.1093/bib/bbw128 (2017).</w:t>
          </w:r>
        </w:p>
        <w:p w14:paraId="38705B62" w14:textId="77777777" w:rsidR="00682018" w:rsidRPr="00720FFE" w:rsidRDefault="00682018" w:rsidP="00720FFE">
          <w:pPr>
            <w:pStyle w:val="csl-entry"/>
            <w:divId w:val="1573852432"/>
            <w:rPr>
              <w:rFonts w:ascii="Calibri" w:hAnsi="Calibri" w:cs="Calibri"/>
            </w:rPr>
          </w:pPr>
          <w:r w:rsidRPr="00720FFE">
            <w:rPr>
              <w:rFonts w:ascii="Calibri" w:hAnsi="Calibri" w:cs="Calibri"/>
            </w:rPr>
            <w:lastRenderedPageBreak/>
            <w:t xml:space="preserve">13. Robinson, M.D., McCarthy, D.J., Smyth, G.K. </w:t>
          </w:r>
          <w:proofErr w:type="spellStart"/>
          <w:r w:rsidRPr="00720FFE">
            <w:rPr>
              <w:rFonts w:ascii="Calibri" w:hAnsi="Calibri" w:cs="Calibri"/>
            </w:rPr>
            <w:t>edgeR</w:t>
          </w:r>
          <w:proofErr w:type="spellEnd"/>
          <w:r w:rsidRPr="00720FFE">
            <w:rPr>
              <w:rFonts w:ascii="Calibri" w:hAnsi="Calibri" w:cs="Calibri"/>
            </w:rPr>
            <w:t xml:space="preserve">: a Bioconductor package for differential expression analysis of digital gene expression data. </w:t>
          </w:r>
          <w:r w:rsidRPr="00720FFE">
            <w:rPr>
              <w:rFonts w:ascii="Calibri" w:hAnsi="Calibri" w:cs="Calibri"/>
              <w:i/>
              <w:iCs/>
            </w:rPr>
            <w:t>Bioinformatics</w:t>
          </w:r>
          <w:r w:rsidRPr="00720FFE">
            <w:rPr>
              <w:rFonts w:ascii="Calibri" w:hAnsi="Calibri" w:cs="Calibri"/>
            </w:rPr>
            <w:t xml:space="preserve">. </w:t>
          </w:r>
          <w:r w:rsidRPr="00720FFE">
            <w:rPr>
              <w:rFonts w:ascii="Calibri" w:hAnsi="Calibri" w:cs="Calibri"/>
              <w:b/>
              <w:bCs/>
            </w:rPr>
            <w:t>26</w:t>
          </w:r>
          <w:r w:rsidRPr="00720FFE">
            <w:rPr>
              <w:rFonts w:ascii="Calibri" w:hAnsi="Calibri" w:cs="Calibri"/>
            </w:rPr>
            <w:t xml:space="preserve"> (1), 139–140, </w:t>
          </w:r>
          <w:proofErr w:type="spellStart"/>
          <w:r w:rsidRPr="00720FFE">
            <w:rPr>
              <w:rFonts w:ascii="Calibri" w:hAnsi="Calibri" w:cs="Calibri"/>
            </w:rPr>
            <w:t>doi</w:t>
          </w:r>
          <w:proofErr w:type="spellEnd"/>
          <w:r w:rsidRPr="00720FFE">
            <w:rPr>
              <w:rFonts w:ascii="Calibri" w:hAnsi="Calibri" w:cs="Calibri"/>
            </w:rPr>
            <w:t>: 10.1093/bioinformatics/btp616 (2009).</w:t>
          </w:r>
        </w:p>
        <w:p w14:paraId="496EA2DB" w14:textId="77777777" w:rsidR="00682018" w:rsidRPr="00720FFE" w:rsidRDefault="00682018" w:rsidP="00720FFE">
          <w:pPr>
            <w:pStyle w:val="csl-entry"/>
            <w:divId w:val="1573852432"/>
            <w:rPr>
              <w:rFonts w:ascii="Calibri" w:hAnsi="Calibri" w:cs="Calibri"/>
            </w:rPr>
          </w:pPr>
          <w:r w:rsidRPr="00720FFE">
            <w:rPr>
              <w:rFonts w:ascii="Calibri" w:hAnsi="Calibri" w:cs="Calibri"/>
            </w:rPr>
            <w:t xml:space="preserve">14. Wilkinson, M.D. </w:t>
          </w:r>
          <w:r w:rsidRPr="00720FFE">
            <w:rPr>
              <w:rFonts w:ascii="Calibri" w:hAnsi="Calibri" w:cs="Calibri"/>
              <w:i/>
              <w:iCs/>
            </w:rPr>
            <w:t>et al.</w:t>
          </w:r>
          <w:r w:rsidRPr="00720FFE">
            <w:rPr>
              <w:rFonts w:ascii="Calibri" w:hAnsi="Calibri" w:cs="Calibri"/>
            </w:rPr>
            <w:t xml:space="preserve"> The FAIR Guiding Principles for scientific data management and stewardship. </w:t>
          </w:r>
          <w:r w:rsidRPr="00720FFE">
            <w:rPr>
              <w:rFonts w:ascii="Calibri" w:hAnsi="Calibri" w:cs="Calibri"/>
              <w:i/>
              <w:iCs/>
            </w:rPr>
            <w:t>Scientific Data</w:t>
          </w:r>
          <w:r w:rsidRPr="00720FFE">
            <w:rPr>
              <w:rFonts w:ascii="Calibri" w:hAnsi="Calibri" w:cs="Calibri"/>
            </w:rPr>
            <w:t xml:space="preserve">. </w:t>
          </w:r>
          <w:r w:rsidRPr="00720FFE">
            <w:rPr>
              <w:rFonts w:ascii="Calibri" w:hAnsi="Calibri" w:cs="Calibri"/>
              <w:b/>
              <w:bCs/>
            </w:rPr>
            <w:t>3</w:t>
          </w:r>
          <w:r w:rsidRPr="00720FFE">
            <w:rPr>
              <w:rFonts w:ascii="Calibri" w:hAnsi="Calibri" w:cs="Calibri"/>
            </w:rPr>
            <w:t xml:space="preserve"> (1), 160018, </w:t>
          </w:r>
          <w:proofErr w:type="spellStart"/>
          <w:r w:rsidRPr="00720FFE">
            <w:rPr>
              <w:rFonts w:ascii="Calibri" w:hAnsi="Calibri" w:cs="Calibri"/>
            </w:rPr>
            <w:t>doi</w:t>
          </w:r>
          <w:proofErr w:type="spellEnd"/>
          <w:r w:rsidRPr="00720FFE">
            <w:rPr>
              <w:rFonts w:ascii="Calibri" w:hAnsi="Calibri" w:cs="Calibri"/>
            </w:rPr>
            <w:t>: 10.1038/sdata.2016.18 (2016).</w:t>
          </w:r>
        </w:p>
        <w:p w14:paraId="346A86BF" w14:textId="77777777" w:rsidR="00682018" w:rsidRPr="00720FFE" w:rsidRDefault="00682018" w:rsidP="00720FFE">
          <w:pPr>
            <w:pStyle w:val="csl-entry"/>
            <w:divId w:val="1573852432"/>
            <w:rPr>
              <w:rFonts w:ascii="Calibri" w:hAnsi="Calibri" w:cs="Calibri"/>
            </w:rPr>
          </w:pPr>
          <w:r w:rsidRPr="00720FFE">
            <w:rPr>
              <w:rFonts w:ascii="Calibri" w:hAnsi="Calibri" w:cs="Calibri"/>
            </w:rPr>
            <w:t xml:space="preserve">15. Stark, R., Grzelak, M., Hadfield, J. RNA sequencing: the teenage years. </w:t>
          </w:r>
          <w:r w:rsidRPr="00720FFE">
            <w:rPr>
              <w:rFonts w:ascii="Calibri" w:hAnsi="Calibri" w:cs="Calibri"/>
              <w:i/>
              <w:iCs/>
            </w:rPr>
            <w:t>Nature Reviews Genetics</w:t>
          </w:r>
          <w:r w:rsidRPr="00720FFE">
            <w:rPr>
              <w:rFonts w:ascii="Calibri" w:hAnsi="Calibri" w:cs="Calibri"/>
            </w:rPr>
            <w:t xml:space="preserve">. </w:t>
          </w:r>
          <w:r w:rsidRPr="00720FFE">
            <w:rPr>
              <w:rFonts w:ascii="Calibri" w:hAnsi="Calibri" w:cs="Calibri"/>
              <w:b/>
              <w:bCs/>
            </w:rPr>
            <w:t>20</w:t>
          </w:r>
          <w:r w:rsidRPr="00720FFE">
            <w:rPr>
              <w:rFonts w:ascii="Calibri" w:hAnsi="Calibri" w:cs="Calibri"/>
            </w:rPr>
            <w:t xml:space="preserve"> (11), 631–656, </w:t>
          </w:r>
          <w:proofErr w:type="spellStart"/>
          <w:r w:rsidRPr="00720FFE">
            <w:rPr>
              <w:rFonts w:ascii="Calibri" w:hAnsi="Calibri" w:cs="Calibri"/>
            </w:rPr>
            <w:t>doi</w:t>
          </w:r>
          <w:proofErr w:type="spellEnd"/>
          <w:r w:rsidRPr="00720FFE">
            <w:rPr>
              <w:rFonts w:ascii="Calibri" w:hAnsi="Calibri" w:cs="Calibri"/>
            </w:rPr>
            <w:t>: 10.1038/s41576-019-0150-2 (2019).</w:t>
          </w:r>
        </w:p>
        <w:p w14:paraId="3A932849" w14:textId="7F49FA47" w:rsidR="00FC5233" w:rsidRPr="00720FFE" w:rsidRDefault="00682018" w:rsidP="00720FFE">
          <w:pPr>
            <w:pStyle w:val="csl-entry"/>
            <w:divId w:val="1327972379"/>
          </w:pPr>
          <w:r w:rsidRPr="00720FFE">
            <w:rPr>
              <w:rFonts w:ascii="Calibri" w:eastAsia="Times New Roman" w:hAnsi="Calibri" w:cs="Calibri"/>
            </w:rPr>
            <w:t> </w:t>
          </w:r>
        </w:p>
      </w:sdtContent>
    </w:sdt>
    <w:sectPr w:rsidR="00FC5233" w:rsidRPr="00720FFE" w:rsidSect="005A56FE">
      <w:headerReference w:type="default" r:id="rId19"/>
      <w:footerReference w:type="default" r:id="rId20"/>
      <w:headerReference w:type="first" r:id="rId21"/>
      <w:pgSz w:w="12240" w:h="15840"/>
      <w:pgMar w:top="1440" w:right="1440" w:bottom="1440" w:left="1440" w:header="720" w:footer="0" w:gutter="0"/>
      <w:lnNumType w:countBy="1" w:restart="continuous"/>
      <w:pgNumType w:start="1"/>
      <w:cols w:space="720"/>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91273" w14:textId="77777777" w:rsidR="00B90788" w:rsidRDefault="00B90788">
      <w:r>
        <w:separator/>
      </w:r>
    </w:p>
  </w:endnote>
  <w:endnote w:type="continuationSeparator" w:id="0">
    <w:p w14:paraId="13FDB3F0" w14:textId="77777777" w:rsidR="00B90788" w:rsidRDefault="00B90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339208"/>
      <w:docPartObj>
        <w:docPartGallery w:val="Page Numbers (Bottom of Page)"/>
        <w:docPartUnique/>
      </w:docPartObj>
    </w:sdtPr>
    <w:sdtEndPr/>
    <w:sdtContent>
      <w:p w14:paraId="31E0FD02" w14:textId="688D0FE6" w:rsidR="00A42C0F" w:rsidRDefault="00A42C0F">
        <w:pPr>
          <w:pStyle w:val="Footer"/>
          <w:jc w:val="center"/>
        </w:pPr>
        <w:r>
          <w:fldChar w:fldCharType="begin"/>
        </w:r>
        <w:r>
          <w:instrText>PAGE   \* MERGEFORMAT</w:instrText>
        </w:r>
        <w:r>
          <w:fldChar w:fldCharType="separate"/>
        </w:r>
        <w:r w:rsidR="003C5BE1" w:rsidRPr="003C5BE1">
          <w:rPr>
            <w:noProof/>
            <w:lang w:val="fr-FR"/>
          </w:rPr>
          <w:t>10</w:t>
        </w:r>
        <w:r>
          <w:fldChar w:fldCharType="end"/>
        </w:r>
      </w:p>
    </w:sdtContent>
  </w:sdt>
  <w:p w14:paraId="77F09AC9" w14:textId="77777777" w:rsidR="00A42C0F" w:rsidRDefault="00A42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68884" w14:textId="77777777" w:rsidR="00B90788" w:rsidRDefault="00B90788">
      <w:r>
        <w:separator/>
      </w:r>
    </w:p>
  </w:footnote>
  <w:footnote w:type="continuationSeparator" w:id="0">
    <w:p w14:paraId="724793F2" w14:textId="77777777" w:rsidR="00B90788" w:rsidRDefault="00B90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4529" w14:textId="57EA5EBE" w:rsidR="00A42C0F" w:rsidRDefault="00A42C0F" w:rsidP="007B090F">
    <w:pPr>
      <w:pStyle w:val="Header"/>
    </w:pPr>
  </w:p>
  <w:p w14:paraId="0B1DC182" w14:textId="7947D744" w:rsidR="00A42C0F" w:rsidRDefault="00A42C0F">
    <w:pPr>
      <w:tabs>
        <w:tab w:val="center" w:pos="4680"/>
        <w:tab w:val="left" w:pos="5724"/>
        <w:tab w:val="right" w:pos="9360"/>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C35A0" w14:textId="77777777" w:rsidR="00A42C0F" w:rsidRDefault="00A42C0F">
    <w:pPr>
      <w:tabs>
        <w:tab w:val="center" w:pos="4680"/>
        <w:tab w:val="right" w:pos="9360"/>
      </w:tabs>
      <w:jc w:val="right"/>
      <w:rPr>
        <w:b/>
        <w:bCs/>
        <w:color w:val="1F497D" w:themeColor="text2"/>
        <w:sz w:val="32"/>
        <w:szCs w:val="32"/>
      </w:rPr>
    </w:pPr>
    <w:r>
      <w:rPr>
        <w:noProof/>
        <w:lang w:val="fr-FR" w:eastAsia="fr-FR"/>
      </w:rPr>
      <w:drawing>
        <wp:anchor distT="0" distB="0" distL="0" distR="0" simplePos="0" relativeHeight="2" behindDoc="1" locked="0" layoutInCell="1" allowOverlap="1" wp14:anchorId="327454D3" wp14:editId="33E6EFC1">
          <wp:simplePos x="0" y="0"/>
          <wp:positionH relativeFrom="column">
            <wp:posOffset>0</wp:posOffset>
          </wp:positionH>
          <wp:positionV relativeFrom="paragraph">
            <wp:posOffset>-428625</wp:posOffset>
          </wp:positionV>
          <wp:extent cx="2843530" cy="934085"/>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2843530" cy="934085"/>
                  </a:xfrm>
                  <a:prstGeom prst="rect">
                    <a:avLst/>
                  </a:prstGeom>
                </pic:spPr>
              </pic:pic>
            </a:graphicData>
          </a:graphic>
        </wp:anchor>
      </w:drawing>
    </w:r>
    <w:r>
      <w:rPr>
        <w:b/>
        <w:bCs/>
        <w:color w:val="1F497D"/>
        <w:sz w:val="32"/>
        <w:szCs w:val="32"/>
      </w:rPr>
      <w:t>Standard Manuscript Template</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12BE"/>
    <w:multiLevelType w:val="hybridMultilevel"/>
    <w:tmpl w:val="C722F32E"/>
    <w:lvl w:ilvl="0" w:tplc="DCC2AAFA">
      <w:start w:val="19"/>
      <w:numFmt w:val="bullet"/>
      <w:lvlText w:val=""/>
      <w:lvlJc w:val="left"/>
      <w:pPr>
        <w:ind w:left="720" w:hanging="360"/>
      </w:pPr>
      <w:rPr>
        <w:rFonts w:ascii="Wingdings" w:eastAsia="Noto Sans Symbols" w:hAnsi="Wingdings"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5E5EFA"/>
    <w:multiLevelType w:val="multilevel"/>
    <w:tmpl w:val="63EE13E6"/>
    <w:lvl w:ilvl="0">
      <w:start w:val="1"/>
      <w:numFmt w:val="decimal"/>
      <w:lvlText w:val="%1."/>
      <w:lvlJc w:val="left"/>
      <w:pPr>
        <w:ind w:left="360" w:hanging="360"/>
      </w:pPr>
      <w:rPr>
        <w:b w:val="0"/>
        <w:bCs/>
        <w:lang w:val="en-G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0955EF"/>
    <w:multiLevelType w:val="multilevel"/>
    <w:tmpl w:val="F000C25A"/>
    <w:lvl w:ilvl="0">
      <w:start w:val="19"/>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C61267"/>
    <w:multiLevelType w:val="hybridMultilevel"/>
    <w:tmpl w:val="5CA0BFDA"/>
    <w:lvl w:ilvl="0" w:tplc="622CA6CC">
      <w:start w:val="19"/>
      <w:numFmt w:val="bullet"/>
      <w:lvlText w:val=""/>
      <w:lvlJc w:val="left"/>
      <w:pPr>
        <w:ind w:left="720" w:hanging="360"/>
      </w:pPr>
      <w:rPr>
        <w:rFonts w:ascii="Wingdings" w:eastAsia="Calibri" w:hAnsi="Wingdings"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2A4EE7"/>
    <w:multiLevelType w:val="multilevel"/>
    <w:tmpl w:val="9F10B7E2"/>
    <w:lvl w:ilvl="0">
      <w:start w:val="1"/>
      <w:numFmt w:val="decimal"/>
      <w:lvlText w:val="%1."/>
      <w:lvlJc w:val="left"/>
      <w:pPr>
        <w:ind w:left="360" w:hanging="360"/>
      </w:pPr>
      <w:rPr>
        <w:b/>
        <w:lang w:val="en-G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9A264D"/>
    <w:multiLevelType w:val="hybridMultilevel"/>
    <w:tmpl w:val="7924BD70"/>
    <w:lvl w:ilvl="0" w:tplc="525038CC">
      <w:start w:val="3"/>
      <w:numFmt w:val="bullet"/>
      <w:lvlText w:val=""/>
      <w:lvlJc w:val="left"/>
      <w:pPr>
        <w:ind w:left="720" w:hanging="360"/>
      </w:pPr>
      <w:rPr>
        <w:rFonts w:ascii="Wingdings" w:eastAsia="Times New Roman" w:hAnsi="Wingdings"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460284"/>
    <w:multiLevelType w:val="multilevel"/>
    <w:tmpl w:val="76447BC2"/>
    <w:lvl w:ilvl="0">
      <w:start w:val="19"/>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8675CA"/>
    <w:multiLevelType w:val="hybridMultilevel"/>
    <w:tmpl w:val="A9F6F68A"/>
    <w:lvl w:ilvl="0" w:tplc="6116FBB4">
      <w:start w:val="19"/>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A4642C"/>
    <w:multiLevelType w:val="hybridMultilevel"/>
    <w:tmpl w:val="0EA2AD14"/>
    <w:lvl w:ilvl="0" w:tplc="E10E7D6C">
      <w:start w:val="13"/>
      <w:numFmt w:val="bullet"/>
      <w:lvlText w:val=""/>
      <w:lvlJc w:val="left"/>
      <w:pPr>
        <w:ind w:left="720" w:hanging="360"/>
      </w:pPr>
      <w:rPr>
        <w:rFonts w:ascii="Wingdings" w:eastAsia="Noto Sans Symbols" w:hAnsi="Wingdings"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E914B7"/>
    <w:multiLevelType w:val="hybridMultilevel"/>
    <w:tmpl w:val="2A5C59C2"/>
    <w:lvl w:ilvl="0" w:tplc="4412F5F4">
      <w:start w:val="13"/>
      <w:numFmt w:val="bullet"/>
      <w:lvlText w:val=""/>
      <w:lvlJc w:val="left"/>
      <w:pPr>
        <w:ind w:left="720" w:hanging="360"/>
      </w:pPr>
      <w:rPr>
        <w:rFonts w:ascii="Wingdings" w:eastAsia="Calibri" w:hAnsi="Wingdings" w:cs="Calibri"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3A7997"/>
    <w:multiLevelType w:val="hybridMultilevel"/>
    <w:tmpl w:val="88CED06C"/>
    <w:lvl w:ilvl="0" w:tplc="AEDA4DC8">
      <w:start w:val="4"/>
      <w:numFmt w:val="bullet"/>
      <w:lvlText w:val=""/>
      <w:lvlJc w:val="left"/>
      <w:pPr>
        <w:ind w:left="720" w:hanging="360"/>
      </w:pPr>
      <w:rPr>
        <w:rFonts w:ascii="Wingdings" w:eastAsia="Noto Sans Symbols" w:hAnsi="Wingdings"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C76B2B"/>
    <w:multiLevelType w:val="hybridMultilevel"/>
    <w:tmpl w:val="E86052AA"/>
    <w:lvl w:ilvl="0" w:tplc="7EAE6D84">
      <w:start w:val="19"/>
      <w:numFmt w:val="bullet"/>
      <w:lvlText w:val=""/>
      <w:lvlJc w:val="left"/>
      <w:pPr>
        <w:ind w:left="720" w:hanging="360"/>
      </w:pPr>
      <w:rPr>
        <w:rFonts w:ascii="Wingdings" w:eastAsia="Noto Sans Symbols" w:hAnsi="Wingdings" w:cs="Courier New"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B27EA9"/>
    <w:multiLevelType w:val="hybridMultilevel"/>
    <w:tmpl w:val="CDC0F588"/>
    <w:lvl w:ilvl="0" w:tplc="48B4AA10">
      <w:start w:val="4"/>
      <w:numFmt w:val="bullet"/>
      <w:lvlText w:val=""/>
      <w:lvlJc w:val="left"/>
      <w:pPr>
        <w:ind w:left="720" w:hanging="360"/>
      </w:pPr>
      <w:rPr>
        <w:rFonts w:ascii="Wingdings" w:eastAsia="Noto Sans Symbols" w:hAnsi="Wingdings"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2B1B05"/>
    <w:multiLevelType w:val="multilevel"/>
    <w:tmpl w:val="70980692"/>
    <w:lvl w:ilvl="0">
      <w:start w:val="16"/>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67360B"/>
    <w:multiLevelType w:val="multilevel"/>
    <w:tmpl w:val="2C0C3228"/>
    <w:lvl w:ilvl="0">
      <w:start w:val="20"/>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1F2A48"/>
    <w:multiLevelType w:val="multilevel"/>
    <w:tmpl w:val="945E534A"/>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F64BAE"/>
    <w:multiLevelType w:val="hybridMultilevel"/>
    <w:tmpl w:val="09B827AC"/>
    <w:lvl w:ilvl="0" w:tplc="020612B4">
      <w:start w:val="19"/>
      <w:numFmt w:val="bullet"/>
      <w:lvlText w:val=""/>
      <w:lvlJc w:val="left"/>
      <w:pPr>
        <w:ind w:left="1080" w:hanging="360"/>
      </w:pPr>
      <w:rPr>
        <w:rFonts w:ascii="Wingdings" w:eastAsia="Noto Sans Symbols" w:hAnsi="Wingdings" w:cs="Courier New" w:hint="default"/>
        <w:color w:val="FF000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20B7207"/>
    <w:multiLevelType w:val="multilevel"/>
    <w:tmpl w:val="28C8E52A"/>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56746DF"/>
    <w:multiLevelType w:val="hybridMultilevel"/>
    <w:tmpl w:val="6F546388"/>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F5696D"/>
    <w:multiLevelType w:val="hybridMultilevel"/>
    <w:tmpl w:val="F89C0838"/>
    <w:lvl w:ilvl="0" w:tplc="0AD02814">
      <w:start w:val="13"/>
      <w:numFmt w:val="bullet"/>
      <w:lvlText w:val=""/>
      <w:lvlJc w:val="left"/>
      <w:pPr>
        <w:ind w:left="720" w:hanging="360"/>
      </w:pPr>
      <w:rPr>
        <w:rFonts w:ascii="Wingdings" w:eastAsia="Noto Sans Symbols" w:hAnsi="Wingdings"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D46C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A07822"/>
    <w:multiLevelType w:val="hybridMultilevel"/>
    <w:tmpl w:val="0C464196"/>
    <w:lvl w:ilvl="0" w:tplc="42E01774">
      <w:start w:val="6"/>
      <w:numFmt w:val="bullet"/>
      <w:lvlText w:val=""/>
      <w:lvlJc w:val="left"/>
      <w:pPr>
        <w:ind w:left="720" w:hanging="360"/>
      </w:pPr>
      <w:rPr>
        <w:rFonts w:ascii="Wingdings" w:eastAsia="Noto Sans Symbols" w:hAnsi="Wingdings"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AF763E"/>
    <w:multiLevelType w:val="hybridMultilevel"/>
    <w:tmpl w:val="AB1CDC2C"/>
    <w:lvl w:ilvl="0" w:tplc="E3DCFE40">
      <w:start w:val="19"/>
      <w:numFmt w:val="bullet"/>
      <w:lvlText w:val=""/>
      <w:lvlJc w:val="left"/>
      <w:pPr>
        <w:ind w:left="1080" w:hanging="360"/>
      </w:pPr>
      <w:rPr>
        <w:rFonts w:ascii="Wingdings" w:eastAsia="Noto Sans Symbols" w:hAnsi="Wingdings" w:cs="Courier New" w:hint="default"/>
        <w:color w:val="FF000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5D0A0D79"/>
    <w:multiLevelType w:val="multilevel"/>
    <w:tmpl w:val="70980692"/>
    <w:lvl w:ilvl="0">
      <w:start w:val="16"/>
      <w:numFmt w:val="decimal"/>
      <w:lvlText w:val="%1."/>
      <w:lvlJc w:val="left"/>
      <w:pPr>
        <w:ind w:left="360" w:hanging="360"/>
      </w:pPr>
      <w:rPr>
        <w:rFonts w:hint="default"/>
        <w:b/>
        <w:lang w:val="en-G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503A4E"/>
    <w:multiLevelType w:val="hybridMultilevel"/>
    <w:tmpl w:val="E018737C"/>
    <w:lvl w:ilvl="0" w:tplc="EC12126A">
      <w:start w:val="13"/>
      <w:numFmt w:val="bullet"/>
      <w:lvlText w:val=""/>
      <w:lvlJc w:val="left"/>
      <w:pPr>
        <w:ind w:left="720" w:hanging="360"/>
      </w:pPr>
      <w:rPr>
        <w:rFonts w:ascii="Wingdings" w:eastAsia="Noto Sans Symbols" w:hAnsi="Wingdings"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1A00B1E"/>
    <w:multiLevelType w:val="hybridMultilevel"/>
    <w:tmpl w:val="E1B451EA"/>
    <w:lvl w:ilvl="0" w:tplc="AF84E0D4">
      <w:start w:val="13"/>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461215F"/>
    <w:multiLevelType w:val="hybridMultilevel"/>
    <w:tmpl w:val="C130C9D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6C281B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C51351E"/>
    <w:multiLevelType w:val="hybridMultilevel"/>
    <w:tmpl w:val="B82AD966"/>
    <w:lvl w:ilvl="0" w:tplc="D756B754">
      <w:start w:val="4"/>
      <w:numFmt w:val="bullet"/>
      <w:lvlText w:val=""/>
      <w:lvlJc w:val="left"/>
      <w:pPr>
        <w:ind w:left="720" w:hanging="360"/>
      </w:pPr>
      <w:rPr>
        <w:rFonts w:ascii="Wingdings" w:eastAsia="Noto Sans Symbols" w:hAnsi="Wingdings"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E2F5D0E"/>
    <w:multiLevelType w:val="hybridMultilevel"/>
    <w:tmpl w:val="10981E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F844D7"/>
    <w:multiLevelType w:val="multilevel"/>
    <w:tmpl w:val="9F10B7E2"/>
    <w:lvl w:ilvl="0">
      <w:start w:val="1"/>
      <w:numFmt w:val="decimal"/>
      <w:lvlText w:val="%1."/>
      <w:lvlJc w:val="left"/>
      <w:pPr>
        <w:ind w:left="360" w:hanging="360"/>
      </w:pPr>
      <w:rPr>
        <w:b/>
        <w:lang w:val="en-G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A663B7"/>
    <w:multiLevelType w:val="hybridMultilevel"/>
    <w:tmpl w:val="93AC9742"/>
    <w:lvl w:ilvl="0" w:tplc="F17CB9B2">
      <w:start w:val="13"/>
      <w:numFmt w:val="bullet"/>
      <w:lvlText w:val=""/>
      <w:lvlJc w:val="left"/>
      <w:pPr>
        <w:ind w:left="720" w:hanging="360"/>
      </w:pPr>
      <w:rPr>
        <w:rFonts w:ascii="Wingdings" w:eastAsia="Noto Sans Symbols" w:hAnsi="Wingdings"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BD32750"/>
    <w:multiLevelType w:val="hybridMultilevel"/>
    <w:tmpl w:val="3EB06E32"/>
    <w:lvl w:ilvl="0" w:tplc="26366ADE">
      <w:start w:val="13"/>
      <w:numFmt w:val="bullet"/>
      <w:lvlText w:val=""/>
      <w:lvlJc w:val="left"/>
      <w:pPr>
        <w:ind w:left="720" w:hanging="360"/>
      </w:pPr>
      <w:rPr>
        <w:rFonts w:ascii="Wingdings" w:eastAsia="Noto Sans Symbols" w:hAnsi="Wingdings"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51006C"/>
    <w:multiLevelType w:val="multilevel"/>
    <w:tmpl w:val="7D7C680A"/>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CC84B6E"/>
    <w:multiLevelType w:val="hybridMultilevel"/>
    <w:tmpl w:val="3F10CF2A"/>
    <w:lvl w:ilvl="0" w:tplc="E84891C2">
      <w:start w:val="13"/>
      <w:numFmt w:val="bullet"/>
      <w:lvlText w:val=""/>
      <w:lvlJc w:val="left"/>
      <w:pPr>
        <w:ind w:left="1275" w:hanging="360"/>
      </w:pPr>
      <w:rPr>
        <w:rFonts w:ascii="Wingdings" w:eastAsia="Noto Sans Symbols" w:hAnsi="Wingdings" w:cs="Courier New" w:hint="default"/>
      </w:rPr>
    </w:lvl>
    <w:lvl w:ilvl="1" w:tplc="040C0003" w:tentative="1">
      <w:start w:val="1"/>
      <w:numFmt w:val="bullet"/>
      <w:lvlText w:val="o"/>
      <w:lvlJc w:val="left"/>
      <w:pPr>
        <w:ind w:left="1995" w:hanging="360"/>
      </w:pPr>
      <w:rPr>
        <w:rFonts w:ascii="Courier New" w:hAnsi="Courier New" w:cs="Courier New" w:hint="default"/>
      </w:rPr>
    </w:lvl>
    <w:lvl w:ilvl="2" w:tplc="040C0005" w:tentative="1">
      <w:start w:val="1"/>
      <w:numFmt w:val="bullet"/>
      <w:lvlText w:val=""/>
      <w:lvlJc w:val="left"/>
      <w:pPr>
        <w:ind w:left="2715" w:hanging="360"/>
      </w:pPr>
      <w:rPr>
        <w:rFonts w:ascii="Wingdings" w:hAnsi="Wingdings" w:hint="default"/>
      </w:rPr>
    </w:lvl>
    <w:lvl w:ilvl="3" w:tplc="040C0001" w:tentative="1">
      <w:start w:val="1"/>
      <w:numFmt w:val="bullet"/>
      <w:lvlText w:val=""/>
      <w:lvlJc w:val="left"/>
      <w:pPr>
        <w:ind w:left="3435" w:hanging="360"/>
      </w:pPr>
      <w:rPr>
        <w:rFonts w:ascii="Symbol" w:hAnsi="Symbol" w:hint="default"/>
      </w:rPr>
    </w:lvl>
    <w:lvl w:ilvl="4" w:tplc="040C0003" w:tentative="1">
      <w:start w:val="1"/>
      <w:numFmt w:val="bullet"/>
      <w:lvlText w:val="o"/>
      <w:lvlJc w:val="left"/>
      <w:pPr>
        <w:ind w:left="4155" w:hanging="360"/>
      </w:pPr>
      <w:rPr>
        <w:rFonts w:ascii="Courier New" w:hAnsi="Courier New" w:cs="Courier New" w:hint="default"/>
      </w:rPr>
    </w:lvl>
    <w:lvl w:ilvl="5" w:tplc="040C0005" w:tentative="1">
      <w:start w:val="1"/>
      <w:numFmt w:val="bullet"/>
      <w:lvlText w:val=""/>
      <w:lvlJc w:val="left"/>
      <w:pPr>
        <w:ind w:left="4875" w:hanging="360"/>
      </w:pPr>
      <w:rPr>
        <w:rFonts w:ascii="Wingdings" w:hAnsi="Wingdings" w:hint="default"/>
      </w:rPr>
    </w:lvl>
    <w:lvl w:ilvl="6" w:tplc="040C0001" w:tentative="1">
      <w:start w:val="1"/>
      <w:numFmt w:val="bullet"/>
      <w:lvlText w:val=""/>
      <w:lvlJc w:val="left"/>
      <w:pPr>
        <w:ind w:left="5595" w:hanging="360"/>
      </w:pPr>
      <w:rPr>
        <w:rFonts w:ascii="Symbol" w:hAnsi="Symbol" w:hint="default"/>
      </w:rPr>
    </w:lvl>
    <w:lvl w:ilvl="7" w:tplc="040C0003" w:tentative="1">
      <w:start w:val="1"/>
      <w:numFmt w:val="bullet"/>
      <w:lvlText w:val="o"/>
      <w:lvlJc w:val="left"/>
      <w:pPr>
        <w:ind w:left="6315" w:hanging="360"/>
      </w:pPr>
      <w:rPr>
        <w:rFonts w:ascii="Courier New" w:hAnsi="Courier New" w:cs="Courier New" w:hint="default"/>
      </w:rPr>
    </w:lvl>
    <w:lvl w:ilvl="8" w:tplc="040C0005" w:tentative="1">
      <w:start w:val="1"/>
      <w:numFmt w:val="bullet"/>
      <w:lvlText w:val=""/>
      <w:lvlJc w:val="left"/>
      <w:pPr>
        <w:ind w:left="7035" w:hanging="360"/>
      </w:pPr>
      <w:rPr>
        <w:rFonts w:ascii="Wingdings" w:hAnsi="Wingdings" w:hint="default"/>
      </w:rPr>
    </w:lvl>
  </w:abstractNum>
  <w:abstractNum w:abstractNumId="35" w15:restartNumberingAfterBreak="0">
    <w:nsid w:val="7E7B11BD"/>
    <w:multiLevelType w:val="hybridMultilevel"/>
    <w:tmpl w:val="1FDE0C74"/>
    <w:lvl w:ilvl="0" w:tplc="CD0A7F5A">
      <w:start w:val="13"/>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EDE6998"/>
    <w:multiLevelType w:val="hybridMultilevel"/>
    <w:tmpl w:val="CE88B7D0"/>
    <w:lvl w:ilvl="0" w:tplc="C6DEB1F0">
      <w:start w:val="19"/>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EE735D2"/>
    <w:multiLevelType w:val="hybridMultilevel"/>
    <w:tmpl w:val="F68C00DC"/>
    <w:lvl w:ilvl="0" w:tplc="0A62B832">
      <w:start w:val="19"/>
      <w:numFmt w:val="bullet"/>
      <w:lvlText w:val=""/>
      <w:lvlJc w:val="left"/>
      <w:pPr>
        <w:ind w:left="720" w:hanging="360"/>
      </w:pPr>
      <w:rPr>
        <w:rFonts w:ascii="Wingdings" w:eastAsia="Calibri" w:hAnsi="Wingdings"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17"/>
  </w:num>
  <w:num w:numId="4">
    <w:abstractNumId w:val="21"/>
  </w:num>
  <w:num w:numId="5">
    <w:abstractNumId w:val="4"/>
  </w:num>
  <w:num w:numId="6">
    <w:abstractNumId w:val="8"/>
  </w:num>
  <w:num w:numId="7">
    <w:abstractNumId w:val="34"/>
  </w:num>
  <w:num w:numId="8">
    <w:abstractNumId w:val="19"/>
  </w:num>
  <w:num w:numId="9">
    <w:abstractNumId w:val="31"/>
  </w:num>
  <w:num w:numId="10">
    <w:abstractNumId w:val="32"/>
  </w:num>
  <w:num w:numId="11">
    <w:abstractNumId w:val="30"/>
  </w:num>
  <w:num w:numId="12">
    <w:abstractNumId w:val="23"/>
  </w:num>
  <w:num w:numId="13">
    <w:abstractNumId w:val="13"/>
  </w:num>
  <w:num w:numId="14">
    <w:abstractNumId w:val="2"/>
  </w:num>
  <w:num w:numId="15">
    <w:abstractNumId w:val="25"/>
  </w:num>
  <w:num w:numId="16">
    <w:abstractNumId w:val="14"/>
  </w:num>
  <w:num w:numId="17">
    <w:abstractNumId w:val="35"/>
  </w:num>
  <w:num w:numId="18">
    <w:abstractNumId w:val="9"/>
  </w:num>
  <w:num w:numId="19">
    <w:abstractNumId w:val="24"/>
  </w:num>
  <w:num w:numId="20">
    <w:abstractNumId w:val="0"/>
  </w:num>
  <w:num w:numId="21">
    <w:abstractNumId w:val="27"/>
  </w:num>
  <w:num w:numId="22">
    <w:abstractNumId w:val="15"/>
  </w:num>
  <w:num w:numId="23">
    <w:abstractNumId w:val="5"/>
  </w:num>
  <w:num w:numId="24">
    <w:abstractNumId w:val="26"/>
  </w:num>
  <w:num w:numId="25">
    <w:abstractNumId w:val="33"/>
  </w:num>
  <w:num w:numId="26">
    <w:abstractNumId w:val="6"/>
  </w:num>
  <w:num w:numId="27">
    <w:abstractNumId w:val="7"/>
  </w:num>
  <w:num w:numId="28">
    <w:abstractNumId w:val="36"/>
  </w:num>
  <w:num w:numId="29">
    <w:abstractNumId w:val="37"/>
  </w:num>
  <w:num w:numId="30">
    <w:abstractNumId w:val="3"/>
  </w:num>
  <w:num w:numId="31">
    <w:abstractNumId w:val="16"/>
  </w:num>
  <w:num w:numId="32">
    <w:abstractNumId w:val="11"/>
  </w:num>
  <w:num w:numId="33">
    <w:abstractNumId w:val="22"/>
  </w:num>
  <w:num w:numId="34">
    <w:abstractNumId w:val="29"/>
  </w:num>
  <w:num w:numId="35">
    <w:abstractNumId w:val="18"/>
  </w:num>
  <w:num w:numId="36">
    <w:abstractNumId w:val="28"/>
  </w:num>
  <w:num w:numId="37">
    <w:abstractNumId w:val="12"/>
  </w:num>
  <w:num w:numId="3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oNotDisplayPageBoundaries/>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jQAIgtTUzNjCyUdpeDU4uLM/DyQAotaAA57sJIsAAAA"/>
  </w:docVars>
  <w:rsids>
    <w:rsidRoot w:val="00FC5233"/>
    <w:rsid w:val="00004A43"/>
    <w:rsid w:val="0002452A"/>
    <w:rsid w:val="00025E43"/>
    <w:rsid w:val="000440FA"/>
    <w:rsid w:val="000516CC"/>
    <w:rsid w:val="0006118C"/>
    <w:rsid w:val="000724D5"/>
    <w:rsid w:val="000750A9"/>
    <w:rsid w:val="0008447A"/>
    <w:rsid w:val="0009023A"/>
    <w:rsid w:val="00090ABF"/>
    <w:rsid w:val="000A166C"/>
    <w:rsid w:val="000A3CD9"/>
    <w:rsid w:val="000A5131"/>
    <w:rsid w:val="000B2B21"/>
    <w:rsid w:val="000B67F4"/>
    <w:rsid w:val="000C3F46"/>
    <w:rsid w:val="000C58C9"/>
    <w:rsid w:val="000E0E92"/>
    <w:rsid w:val="000F34E5"/>
    <w:rsid w:val="000F486F"/>
    <w:rsid w:val="00102500"/>
    <w:rsid w:val="00103E4A"/>
    <w:rsid w:val="00113FD3"/>
    <w:rsid w:val="0012070A"/>
    <w:rsid w:val="001236EF"/>
    <w:rsid w:val="0015090A"/>
    <w:rsid w:val="00151502"/>
    <w:rsid w:val="0015555E"/>
    <w:rsid w:val="00155C67"/>
    <w:rsid w:val="001607AC"/>
    <w:rsid w:val="001867A9"/>
    <w:rsid w:val="001A0E70"/>
    <w:rsid w:val="001A2096"/>
    <w:rsid w:val="001A3A11"/>
    <w:rsid w:val="001B4177"/>
    <w:rsid w:val="001C128E"/>
    <w:rsid w:val="001C4C13"/>
    <w:rsid w:val="001C73E4"/>
    <w:rsid w:val="001D3372"/>
    <w:rsid w:val="001D5A0E"/>
    <w:rsid w:val="001E14C2"/>
    <w:rsid w:val="001F28E3"/>
    <w:rsid w:val="001F4D9D"/>
    <w:rsid w:val="001F4E81"/>
    <w:rsid w:val="00202511"/>
    <w:rsid w:val="00210917"/>
    <w:rsid w:val="00213982"/>
    <w:rsid w:val="00213FBA"/>
    <w:rsid w:val="00231C8C"/>
    <w:rsid w:val="0024344A"/>
    <w:rsid w:val="002479A3"/>
    <w:rsid w:val="00252D15"/>
    <w:rsid w:val="00256610"/>
    <w:rsid w:val="00260567"/>
    <w:rsid w:val="00263B03"/>
    <w:rsid w:val="00266133"/>
    <w:rsid w:val="002726F1"/>
    <w:rsid w:val="00277516"/>
    <w:rsid w:val="0029260E"/>
    <w:rsid w:val="00296E11"/>
    <w:rsid w:val="002B7CCA"/>
    <w:rsid w:val="002C4785"/>
    <w:rsid w:val="002C719E"/>
    <w:rsid w:val="002D35FE"/>
    <w:rsid w:val="002D52DD"/>
    <w:rsid w:val="002E4136"/>
    <w:rsid w:val="002E4A8E"/>
    <w:rsid w:val="002E5873"/>
    <w:rsid w:val="002E610B"/>
    <w:rsid w:val="002E744F"/>
    <w:rsid w:val="002F6743"/>
    <w:rsid w:val="00305DE5"/>
    <w:rsid w:val="0031080B"/>
    <w:rsid w:val="0032598B"/>
    <w:rsid w:val="00333DD4"/>
    <w:rsid w:val="00333DD6"/>
    <w:rsid w:val="00340C89"/>
    <w:rsid w:val="0034396D"/>
    <w:rsid w:val="00350418"/>
    <w:rsid w:val="0035480C"/>
    <w:rsid w:val="003819F9"/>
    <w:rsid w:val="00382539"/>
    <w:rsid w:val="003850F4"/>
    <w:rsid w:val="003947EA"/>
    <w:rsid w:val="003A0FEE"/>
    <w:rsid w:val="003A29EE"/>
    <w:rsid w:val="003C3BC2"/>
    <w:rsid w:val="003C3D98"/>
    <w:rsid w:val="003C5BE1"/>
    <w:rsid w:val="003C653F"/>
    <w:rsid w:val="003D44E2"/>
    <w:rsid w:val="003E3EF2"/>
    <w:rsid w:val="003F7F06"/>
    <w:rsid w:val="00407245"/>
    <w:rsid w:val="00415EEF"/>
    <w:rsid w:val="00423F0E"/>
    <w:rsid w:val="00431A66"/>
    <w:rsid w:val="0043561A"/>
    <w:rsid w:val="0045564C"/>
    <w:rsid w:val="004662FF"/>
    <w:rsid w:val="004742B7"/>
    <w:rsid w:val="00475C4B"/>
    <w:rsid w:val="00480F20"/>
    <w:rsid w:val="0048409D"/>
    <w:rsid w:val="00485334"/>
    <w:rsid w:val="004A0250"/>
    <w:rsid w:val="004A228B"/>
    <w:rsid w:val="004A7937"/>
    <w:rsid w:val="004C33E4"/>
    <w:rsid w:val="004C6968"/>
    <w:rsid w:val="004D2021"/>
    <w:rsid w:val="004D5D56"/>
    <w:rsid w:val="004E09FC"/>
    <w:rsid w:val="004E0AE6"/>
    <w:rsid w:val="004E242A"/>
    <w:rsid w:val="004F090C"/>
    <w:rsid w:val="004F2E48"/>
    <w:rsid w:val="00502B13"/>
    <w:rsid w:val="0050700D"/>
    <w:rsid w:val="005122FD"/>
    <w:rsid w:val="00513A6E"/>
    <w:rsid w:val="00514AB7"/>
    <w:rsid w:val="00515FEC"/>
    <w:rsid w:val="00523F6D"/>
    <w:rsid w:val="00540493"/>
    <w:rsid w:val="00547577"/>
    <w:rsid w:val="00557CBD"/>
    <w:rsid w:val="00563BBD"/>
    <w:rsid w:val="005739D7"/>
    <w:rsid w:val="00595BCB"/>
    <w:rsid w:val="00597072"/>
    <w:rsid w:val="005A56FE"/>
    <w:rsid w:val="005B2BDC"/>
    <w:rsid w:val="005B7B29"/>
    <w:rsid w:val="005D12D0"/>
    <w:rsid w:val="005E7284"/>
    <w:rsid w:val="005F4EF1"/>
    <w:rsid w:val="00601DEB"/>
    <w:rsid w:val="0060315D"/>
    <w:rsid w:val="00621B7E"/>
    <w:rsid w:val="0062537C"/>
    <w:rsid w:val="006365BB"/>
    <w:rsid w:val="00644A16"/>
    <w:rsid w:val="00654461"/>
    <w:rsid w:val="0066048A"/>
    <w:rsid w:val="00660ADD"/>
    <w:rsid w:val="00660FCD"/>
    <w:rsid w:val="006611D4"/>
    <w:rsid w:val="0066519F"/>
    <w:rsid w:val="006678B4"/>
    <w:rsid w:val="00670944"/>
    <w:rsid w:val="00671297"/>
    <w:rsid w:val="00671335"/>
    <w:rsid w:val="006755B6"/>
    <w:rsid w:val="00676F58"/>
    <w:rsid w:val="00682018"/>
    <w:rsid w:val="00683D26"/>
    <w:rsid w:val="00685757"/>
    <w:rsid w:val="00686986"/>
    <w:rsid w:val="006949C5"/>
    <w:rsid w:val="00695E4A"/>
    <w:rsid w:val="006A023A"/>
    <w:rsid w:val="006A57F6"/>
    <w:rsid w:val="006A7D6E"/>
    <w:rsid w:val="006B2B0D"/>
    <w:rsid w:val="006C3BCF"/>
    <w:rsid w:val="006C4E2A"/>
    <w:rsid w:val="006D6086"/>
    <w:rsid w:val="007004D2"/>
    <w:rsid w:val="00703DD7"/>
    <w:rsid w:val="00720FFE"/>
    <w:rsid w:val="0072276D"/>
    <w:rsid w:val="007343A7"/>
    <w:rsid w:val="00737BF9"/>
    <w:rsid w:val="00740C99"/>
    <w:rsid w:val="00743972"/>
    <w:rsid w:val="007557B7"/>
    <w:rsid w:val="0075614B"/>
    <w:rsid w:val="00770528"/>
    <w:rsid w:val="00772D16"/>
    <w:rsid w:val="0078112B"/>
    <w:rsid w:val="00783307"/>
    <w:rsid w:val="007B090F"/>
    <w:rsid w:val="007B1C84"/>
    <w:rsid w:val="007C1BAB"/>
    <w:rsid w:val="007D58BC"/>
    <w:rsid w:val="007D5A2A"/>
    <w:rsid w:val="007E471C"/>
    <w:rsid w:val="007F5C53"/>
    <w:rsid w:val="00802198"/>
    <w:rsid w:val="00804648"/>
    <w:rsid w:val="00805BD5"/>
    <w:rsid w:val="0080776F"/>
    <w:rsid w:val="00817846"/>
    <w:rsid w:val="00825F02"/>
    <w:rsid w:val="0084019D"/>
    <w:rsid w:val="0084037F"/>
    <w:rsid w:val="00840905"/>
    <w:rsid w:val="00856049"/>
    <w:rsid w:val="00862FC5"/>
    <w:rsid w:val="008631B7"/>
    <w:rsid w:val="008649FE"/>
    <w:rsid w:val="00872871"/>
    <w:rsid w:val="00890075"/>
    <w:rsid w:val="008937B9"/>
    <w:rsid w:val="00894B6C"/>
    <w:rsid w:val="008B37CF"/>
    <w:rsid w:val="008B6F45"/>
    <w:rsid w:val="008C2CBB"/>
    <w:rsid w:val="008C67E3"/>
    <w:rsid w:val="008C7289"/>
    <w:rsid w:val="008D2F60"/>
    <w:rsid w:val="008E3CA1"/>
    <w:rsid w:val="008E53B1"/>
    <w:rsid w:val="008F0D41"/>
    <w:rsid w:val="00901040"/>
    <w:rsid w:val="00903787"/>
    <w:rsid w:val="009120AE"/>
    <w:rsid w:val="00921468"/>
    <w:rsid w:val="0092195F"/>
    <w:rsid w:val="00931F53"/>
    <w:rsid w:val="00933680"/>
    <w:rsid w:val="00947820"/>
    <w:rsid w:val="0095610A"/>
    <w:rsid w:val="00957C5C"/>
    <w:rsid w:val="00964BF7"/>
    <w:rsid w:val="009668A6"/>
    <w:rsid w:val="0097753B"/>
    <w:rsid w:val="009807E0"/>
    <w:rsid w:val="0099699B"/>
    <w:rsid w:val="009B5233"/>
    <w:rsid w:val="009C69A9"/>
    <w:rsid w:val="009D2335"/>
    <w:rsid w:val="009D30FC"/>
    <w:rsid w:val="00A001FD"/>
    <w:rsid w:val="00A20057"/>
    <w:rsid w:val="00A21375"/>
    <w:rsid w:val="00A321D6"/>
    <w:rsid w:val="00A379D3"/>
    <w:rsid w:val="00A42C0F"/>
    <w:rsid w:val="00A5438C"/>
    <w:rsid w:val="00A60768"/>
    <w:rsid w:val="00A65665"/>
    <w:rsid w:val="00A65745"/>
    <w:rsid w:val="00A779A9"/>
    <w:rsid w:val="00A77D12"/>
    <w:rsid w:val="00A81DBF"/>
    <w:rsid w:val="00A82FEE"/>
    <w:rsid w:val="00A83F4F"/>
    <w:rsid w:val="00A85750"/>
    <w:rsid w:val="00AB2A16"/>
    <w:rsid w:val="00AC5339"/>
    <w:rsid w:val="00AD38C3"/>
    <w:rsid w:val="00AE59CA"/>
    <w:rsid w:val="00AF5AC1"/>
    <w:rsid w:val="00B00C34"/>
    <w:rsid w:val="00B03166"/>
    <w:rsid w:val="00B04F76"/>
    <w:rsid w:val="00B10C58"/>
    <w:rsid w:val="00B1668E"/>
    <w:rsid w:val="00B173CF"/>
    <w:rsid w:val="00B23235"/>
    <w:rsid w:val="00B24254"/>
    <w:rsid w:val="00B3069E"/>
    <w:rsid w:val="00B30CEE"/>
    <w:rsid w:val="00B3316A"/>
    <w:rsid w:val="00B34384"/>
    <w:rsid w:val="00B44B42"/>
    <w:rsid w:val="00B50B9A"/>
    <w:rsid w:val="00B548DB"/>
    <w:rsid w:val="00B55024"/>
    <w:rsid w:val="00B60428"/>
    <w:rsid w:val="00B652EF"/>
    <w:rsid w:val="00B90405"/>
    <w:rsid w:val="00B90788"/>
    <w:rsid w:val="00B919B7"/>
    <w:rsid w:val="00B947BF"/>
    <w:rsid w:val="00B96A00"/>
    <w:rsid w:val="00BA2F40"/>
    <w:rsid w:val="00BA67D8"/>
    <w:rsid w:val="00BB350D"/>
    <w:rsid w:val="00BB6341"/>
    <w:rsid w:val="00BD4127"/>
    <w:rsid w:val="00BD4488"/>
    <w:rsid w:val="00BE36AF"/>
    <w:rsid w:val="00BF7E03"/>
    <w:rsid w:val="00C10F63"/>
    <w:rsid w:val="00C20792"/>
    <w:rsid w:val="00C24F33"/>
    <w:rsid w:val="00C26089"/>
    <w:rsid w:val="00C30CAE"/>
    <w:rsid w:val="00C32941"/>
    <w:rsid w:val="00C33754"/>
    <w:rsid w:val="00C36803"/>
    <w:rsid w:val="00C40A2F"/>
    <w:rsid w:val="00C42436"/>
    <w:rsid w:val="00C55BDE"/>
    <w:rsid w:val="00C574A6"/>
    <w:rsid w:val="00C73422"/>
    <w:rsid w:val="00C823D5"/>
    <w:rsid w:val="00C83AD9"/>
    <w:rsid w:val="00C9283F"/>
    <w:rsid w:val="00C941A3"/>
    <w:rsid w:val="00CA4B16"/>
    <w:rsid w:val="00CB2645"/>
    <w:rsid w:val="00CB3919"/>
    <w:rsid w:val="00CB46EF"/>
    <w:rsid w:val="00CB5E4B"/>
    <w:rsid w:val="00CC2680"/>
    <w:rsid w:val="00CC2C61"/>
    <w:rsid w:val="00CC50F2"/>
    <w:rsid w:val="00CC7F16"/>
    <w:rsid w:val="00CD3801"/>
    <w:rsid w:val="00CD39D5"/>
    <w:rsid w:val="00CD4AF4"/>
    <w:rsid w:val="00CF286F"/>
    <w:rsid w:val="00CF6739"/>
    <w:rsid w:val="00D27296"/>
    <w:rsid w:val="00D41037"/>
    <w:rsid w:val="00D4624E"/>
    <w:rsid w:val="00D75068"/>
    <w:rsid w:val="00D756FC"/>
    <w:rsid w:val="00D76A7D"/>
    <w:rsid w:val="00D827CD"/>
    <w:rsid w:val="00D90819"/>
    <w:rsid w:val="00D96426"/>
    <w:rsid w:val="00DA0FFA"/>
    <w:rsid w:val="00DB1F1C"/>
    <w:rsid w:val="00DB46B6"/>
    <w:rsid w:val="00DC073B"/>
    <w:rsid w:val="00DC2FD5"/>
    <w:rsid w:val="00DC4540"/>
    <w:rsid w:val="00DD78FE"/>
    <w:rsid w:val="00DE48B6"/>
    <w:rsid w:val="00DF6418"/>
    <w:rsid w:val="00E01FA4"/>
    <w:rsid w:val="00E024E5"/>
    <w:rsid w:val="00E039A6"/>
    <w:rsid w:val="00E07B6C"/>
    <w:rsid w:val="00E20CB6"/>
    <w:rsid w:val="00E2123E"/>
    <w:rsid w:val="00E23D88"/>
    <w:rsid w:val="00E243DF"/>
    <w:rsid w:val="00E3018D"/>
    <w:rsid w:val="00E35878"/>
    <w:rsid w:val="00E4492A"/>
    <w:rsid w:val="00E56D5E"/>
    <w:rsid w:val="00E56D73"/>
    <w:rsid w:val="00E6521E"/>
    <w:rsid w:val="00E6790C"/>
    <w:rsid w:val="00E7045C"/>
    <w:rsid w:val="00E854F8"/>
    <w:rsid w:val="00E86260"/>
    <w:rsid w:val="00EB3E6D"/>
    <w:rsid w:val="00EB5118"/>
    <w:rsid w:val="00EC3048"/>
    <w:rsid w:val="00ED28F2"/>
    <w:rsid w:val="00ED70F0"/>
    <w:rsid w:val="00EE0E8B"/>
    <w:rsid w:val="00F078FD"/>
    <w:rsid w:val="00F239CC"/>
    <w:rsid w:val="00F2410D"/>
    <w:rsid w:val="00F25B95"/>
    <w:rsid w:val="00F26983"/>
    <w:rsid w:val="00F317F2"/>
    <w:rsid w:val="00F321C3"/>
    <w:rsid w:val="00F334B4"/>
    <w:rsid w:val="00F33AA5"/>
    <w:rsid w:val="00F4771A"/>
    <w:rsid w:val="00F47DEC"/>
    <w:rsid w:val="00F6262E"/>
    <w:rsid w:val="00F66F52"/>
    <w:rsid w:val="00F72D0F"/>
    <w:rsid w:val="00F83665"/>
    <w:rsid w:val="00F94793"/>
    <w:rsid w:val="00F97736"/>
    <w:rsid w:val="00FA3512"/>
    <w:rsid w:val="00FA45AB"/>
    <w:rsid w:val="00FB48C8"/>
    <w:rsid w:val="00FB4A44"/>
    <w:rsid w:val="00FC5233"/>
    <w:rsid w:val="00FC6711"/>
    <w:rsid w:val="00FE17C1"/>
    <w:rsid w:val="00FE6090"/>
    <w:rsid w:val="00FE7D5C"/>
    <w:rsid w:val="00FF3F9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8064"/>
  <w15:docId w15:val="{8D3D9766-C2D2-47D0-9C73-6D786F43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enInternet">
    <w:name w:val="Lien Internet"/>
    <w:basedOn w:val="DefaultParagraphFont"/>
    <w:uiPriority w:val="99"/>
    <w:unhideWhenUsed/>
    <w:rsid w:val="00EB1E68"/>
    <w:rPr>
      <w:color w:val="0000FF" w:themeColor="hyperlink"/>
      <w:u w:val="single"/>
    </w:rPr>
  </w:style>
  <w:style w:type="character" w:customStyle="1" w:styleId="Mentionnonrsolue1">
    <w:name w:val="Mention non résolue1"/>
    <w:basedOn w:val="DefaultParagraphFont"/>
    <w:uiPriority w:val="99"/>
    <w:semiHidden/>
    <w:unhideWhenUsed/>
    <w:qFormat/>
    <w:rsid w:val="00EB1E68"/>
    <w:rPr>
      <w:color w:val="605E5C"/>
      <w:shd w:val="clear" w:color="auto" w:fill="E1DFDD"/>
    </w:rPr>
  </w:style>
  <w:style w:type="character" w:customStyle="1" w:styleId="ListLabel1">
    <w:name w:val="ListLabel 1"/>
    <w:qFormat/>
    <w:rPr>
      <w:rFonts w:eastAsia="Noto Sans Symbols" w:cs="Noto Sans Symbols"/>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character" w:customStyle="1" w:styleId="ListLabel10">
    <w:name w:val="ListLabel 10"/>
    <w:qFormat/>
    <w:rPr>
      <w:rFonts w:eastAsia="Noto Sans Symbols" w:cs="Noto Sans Symbols"/>
    </w:rPr>
  </w:style>
  <w:style w:type="character" w:customStyle="1" w:styleId="ListLabel11">
    <w:name w:val="ListLabel 11"/>
    <w:qFormat/>
    <w:rPr>
      <w:rFonts w:eastAsia="Courier New" w:cs="Courier New"/>
    </w:rPr>
  </w:style>
  <w:style w:type="character" w:customStyle="1" w:styleId="ListLabel12">
    <w:name w:val="ListLabel 12"/>
    <w:qFormat/>
    <w:rPr>
      <w:rFonts w:eastAsia="Noto Sans Symbols" w:cs="Noto Sans Symbols"/>
    </w:rPr>
  </w:style>
  <w:style w:type="character" w:customStyle="1" w:styleId="ListLabel13">
    <w:name w:val="ListLabel 13"/>
    <w:qFormat/>
    <w:rPr>
      <w:rFonts w:eastAsia="Noto Sans Symbols" w:cs="Noto Sans Symbols"/>
    </w:rPr>
  </w:style>
  <w:style w:type="character" w:customStyle="1" w:styleId="ListLabel14">
    <w:name w:val="ListLabel 14"/>
    <w:qFormat/>
    <w:rPr>
      <w:rFonts w:eastAsia="Courier New" w:cs="Courier New"/>
    </w:rPr>
  </w:style>
  <w:style w:type="character" w:customStyle="1" w:styleId="ListLabel15">
    <w:name w:val="ListLabel 15"/>
    <w:qFormat/>
    <w:rPr>
      <w:rFonts w:eastAsia="Noto Sans Symbols" w:cs="Noto Sans Symbols"/>
    </w:rPr>
  </w:style>
  <w:style w:type="character" w:customStyle="1" w:styleId="ListLabel16">
    <w:name w:val="ListLabel 16"/>
    <w:qFormat/>
    <w:rPr>
      <w:rFonts w:eastAsia="Noto Sans Symbols" w:cs="Noto Sans Symbols"/>
    </w:rPr>
  </w:style>
  <w:style w:type="character" w:customStyle="1" w:styleId="ListLabel17">
    <w:name w:val="ListLabel 17"/>
    <w:qFormat/>
    <w:rPr>
      <w:rFonts w:eastAsia="Courier New" w:cs="Courier New"/>
    </w:rPr>
  </w:style>
  <w:style w:type="character" w:customStyle="1" w:styleId="ListLabel18">
    <w:name w:val="ListLabel 18"/>
    <w:qFormat/>
    <w:rPr>
      <w:rFonts w:eastAsia="Noto Sans Symbols" w:cs="Noto Sans Symbols"/>
    </w:rPr>
  </w:style>
  <w:style w:type="character" w:customStyle="1" w:styleId="ListLabel19">
    <w:name w:val="ListLabel 19"/>
    <w:qFormat/>
    <w:rPr>
      <w:rFonts w:eastAsia="Noto Sans Symbols" w:cs="Noto Sans Symbols"/>
    </w:rPr>
  </w:style>
  <w:style w:type="character" w:customStyle="1" w:styleId="ListLabel20">
    <w:name w:val="ListLabel 20"/>
    <w:qFormat/>
    <w:rPr>
      <w:rFonts w:eastAsia="Courier New" w:cs="Courier New"/>
    </w:rPr>
  </w:style>
  <w:style w:type="character" w:customStyle="1" w:styleId="ListLabel21">
    <w:name w:val="ListLabel 21"/>
    <w:qFormat/>
    <w:rPr>
      <w:rFonts w:eastAsia="Noto Sans Symbols" w:cs="Noto Sans Symbols"/>
    </w:rPr>
  </w:style>
  <w:style w:type="character" w:customStyle="1" w:styleId="ListLabel22">
    <w:name w:val="ListLabel 22"/>
    <w:qFormat/>
    <w:rPr>
      <w:rFonts w:eastAsia="Noto Sans Symbols" w:cs="Noto Sans Symbols"/>
    </w:rPr>
  </w:style>
  <w:style w:type="character" w:customStyle="1" w:styleId="ListLabel23">
    <w:name w:val="ListLabel 23"/>
    <w:qFormat/>
    <w:rPr>
      <w:rFonts w:eastAsia="Courier New" w:cs="Courier New"/>
    </w:rPr>
  </w:style>
  <w:style w:type="character" w:customStyle="1" w:styleId="ListLabel24">
    <w:name w:val="ListLabel 24"/>
    <w:qFormat/>
    <w:rPr>
      <w:rFonts w:eastAsia="Noto Sans Symbols" w:cs="Noto Sans Symbols"/>
    </w:rPr>
  </w:style>
  <w:style w:type="character" w:customStyle="1" w:styleId="ListLabel25">
    <w:name w:val="ListLabel 25"/>
    <w:qFormat/>
    <w:rPr>
      <w:rFonts w:eastAsia="Noto Sans Symbols" w:cs="Noto Sans Symbols"/>
    </w:rPr>
  </w:style>
  <w:style w:type="character" w:customStyle="1" w:styleId="ListLabel26">
    <w:name w:val="ListLabel 26"/>
    <w:qFormat/>
    <w:rPr>
      <w:rFonts w:eastAsia="Courier New" w:cs="Courier New"/>
    </w:rPr>
  </w:style>
  <w:style w:type="character" w:customStyle="1" w:styleId="ListLabel27">
    <w:name w:val="ListLabel 27"/>
    <w:qFormat/>
    <w:rPr>
      <w:rFonts w:eastAsia="Noto Sans Symbols" w:cs="Noto Sans Symbols"/>
    </w:rPr>
  </w:style>
  <w:style w:type="character" w:customStyle="1" w:styleId="ListLabel28">
    <w:name w:val="ListLabel 28"/>
    <w:qFormat/>
    <w:rPr>
      <w:rFonts w:eastAsia="Noto Sans Symbols" w:cs="Noto Sans Symbols"/>
    </w:rPr>
  </w:style>
  <w:style w:type="character" w:customStyle="1" w:styleId="ListLabel29">
    <w:name w:val="ListLabel 29"/>
    <w:qFormat/>
    <w:rPr>
      <w:rFonts w:eastAsia="Courier New" w:cs="Courier New"/>
    </w:rPr>
  </w:style>
  <w:style w:type="character" w:customStyle="1" w:styleId="ListLabel30">
    <w:name w:val="ListLabel 30"/>
    <w:qFormat/>
    <w:rPr>
      <w:rFonts w:eastAsia="Noto Sans Symbols" w:cs="Noto Sans Symbols"/>
    </w:rPr>
  </w:style>
  <w:style w:type="character" w:customStyle="1" w:styleId="ListLabel31">
    <w:name w:val="ListLabel 31"/>
    <w:qFormat/>
    <w:rPr>
      <w:rFonts w:eastAsia="Noto Sans Symbols" w:cs="Noto Sans Symbols"/>
    </w:rPr>
  </w:style>
  <w:style w:type="character" w:customStyle="1" w:styleId="ListLabel32">
    <w:name w:val="ListLabel 32"/>
    <w:qFormat/>
    <w:rPr>
      <w:rFonts w:eastAsia="Courier New" w:cs="Courier New"/>
    </w:rPr>
  </w:style>
  <w:style w:type="character" w:customStyle="1" w:styleId="ListLabel33">
    <w:name w:val="ListLabel 33"/>
    <w:qFormat/>
    <w:rPr>
      <w:rFonts w:eastAsia="Noto Sans Symbols" w:cs="Noto Sans Symbols"/>
    </w:rPr>
  </w:style>
  <w:style w:type="character" w:customStyle="1" w:styleId="ListLabel34">
    <w:name w:val="ListLabel 34"/>
    <w:qFormat/>
    <w:rPr>
      <w:rFonts w:eastAsia="Noto Sans Symbols" w:cs="Noto Sans Symbols"/>
    </w:rPr>
  </w:style>
  <w:style w:type="character" w:customStyle="1" w:styleId="ListLabel35">
    <w:name w:val="ListLabel 35"/>
    <w:qFormat/>
    <w:rPr>
      <w:rFonts w:eastAsia="Courier New" w:cs="Courier New"/>
    </w:rPr>
  </w:style>
  <w:style w:type="character" w:customStyle="1" w:styleId="ListLabel36">
    <w:name w:val="ListLabel 36"/>
    <w:qFormat/>
    <w:rPr>
      <w:rFonts w:eastAsia="Noto Sans Symbols" w:cs="Noto Sans Symbols"/>
    </w:rPr>
  </w:style>
  <w:style w:type="character" w:customStyle="1" w:styleId="ListLabel37">
    <w:name w:val="ListLabel 37"/>
    <w:qFormat/>
    <w:rPr>
      <w:rFonts w:eastAsia="Noto Sans Symbols" w:cs="Noto Sans Symbols"/>
    </w:rPr>
  </w:style>
  <w:style w:type="character" w:customStyle="1" w:styleId="ListLabel38">
    <w:name w:val="ListLabel 38"/>
    <w:qFormat/>
    <w:rPr>
      <w:rFonts w:eastAsia="Courier New" w:cs="Courier New"/>
    </w:rPr>
  </w:style>
  <w:style w:type="character" w:customStyle="1" w:styleId="ListLabel39">
    <w:name w:val="ListLabel 39"/>
    <w:qFormat/>
    <w:rPr>
      <w:rFonts w:eastAsia="Noto Sans Symbols" w:cs="Noto Sans Symbols"/>
    </w:rPr>
  </w:style>
  <w:style w:type="character" w:customStyle="1" w:styleId="ListLabel40">
    <w:name w:val="ListLabel 40"/>
    <w:qFormat/>
    <w:rPr>
      <w:rFonts w:eastAsia="Noto Sans Symbols" w:cs="Noto Sans Symbols"/>
    </w:rPr>
  </w:style>
  <w:style w:type="character" w:customStyle="1" w:styleId="ListLabel41">
    <w:name w:val="ListLabel 41"/>
    <w:qFormat/>
    <w:rPr>
      <w:rFonts w:eastAsia="Courier New" w:cs="Courier New"/>
    </w:rPr>
  </w:style>
  <w:style w:type="character" w:customStyle="1" w:styleId="ListLabel42">
    <w:name w:val="ListLabel 42"/>
    <w:qFormat/>
    <w:rPr>
      <w:rFonts w:eastAsia="Noto Sans Symbols" w:cs="Noto Sans Symbols"/>
    </w:rPr>
  </w:style>
  <w:style w:type="character" w:customStyle="1" w:styleId="ListLabel43">
    <w:name w:val="ListLabel 43"/>
    <w:qFormat/>
    <w:rPr>
      <w:rFonts w:eastAsia="Noto Sans Symbols" w:cs="Noto Sans Symbols"/>
    </w:rPr>
  </w:style>
  <w:style w:type="character" w:customStyle="1" w:styleId="ListLabel44">
    <w:name w:val="ListLabel 44"/>
    <w:qFormat/>
    <w:rPr>
      <w:rFonts w:eastAsia="Courier New" w:cs="Courier New"/>
    </w:rPr>
  </w:style>
  <w:style w:type="character" w:customStyle="1" w:styleId="ListLabel45">
    <w:name w:val="ListLabel 45"/>
    <w:qFormat/>
    <w:rPr>
      <w:rFonts w:eastAsia="Noto Sans Symbols" w:cs="Noto Sans Symbols"/>
    </w:rPr>
  </w:style>
  <w:style w:type="character" w:customStyle="1" w:styleId="ListLabel46">
    <w:name w:val="ListLabel 46"/>
    <w:qFormat/>
    <w:rPr>
      <w:rFonts w:eastAsia="Noto Sans Symbols" w:cs="Noto Sans Symbols"/>
    </w:rPr>
  </w:style>
  <w:style w:type="character" w:customStyle="1" w:styleId="ListLabel47">
    <w:name w:val="ListLabel 47"/>
    <w:qFormat/>
    <w:rPr>
      <w:rFonts w:eastAsia="Noto Sans Symbols" w:cs="Noto Sans Symbols"/>
    </w:rPr>
  </w:style>
  <w:style w:type="character" w:customStyle="1" w:styleId="ListLabel48">
    <w:name w:val="ListLabel 48"/>
    <w:qFormat/>
    <w:rPr>
      <w:rFonts w:eastAsia="Noto Sans Symbols" w:cs="Noto Sans Symbols"/>
    </w:rPr>
  </w:style>
  <w:style w:type="character" w:customStyle="1" w:styleId="ListLabel49">
    <w:name w:val="ListLabel 49"/>
    <w:qFormat/>
    <w:rPr>
      <w:rFonts w:eastAsia="Noto Sans Symbols" w:cs="Noto Sans Symbols"/>
    </w:rPr>
  </w:style>
  <w:style w:type="character" w:customStyle="1" w:styleId="ListLabel50">
    <w:name w:val="ListLabel 50"/>
    <w:qFormat/>
    <w:rPr>
      <w:rFonts w:eastAsia="Courier New" w:cs="Courier New"/>
    </w:rPr>
  </w:style>
  <w:style w:type="character" w:customStyle="1" w:styleId="ListLabel51">
    <w:name w:val="ListLabel 51"/>
    <w:qFormat/>
    <w:rPr>
      <w:rFonts w:eastAsia="Noto Sans Symbols" w:cs="Noto Sans Symbols"/>
    </w:rPr>
  </w:style>
  <w:style w:type="character" w:customStyle="1" w:styleId="ListLabel52">
    <w:name w:val="ListLabel 52"/>
    <w:qFormat/>
    <w:rPr>
      <w:rFonts w:eastAsia="Noto Sans Symbols" w:cs="Noto Sans Symbols"/>
    </w:rPr>
  </w:style>
  <w:style w:type="character" w:customStyle="1" w:styleId="ListLabel53">
    <w:name w:val="ListLabel 53"/>
    <w:qFormat/>
    <w:rPr>
      <w:rFonts w:eastAsia="Courier New" w:cs="Courier New"/>
    </w:rPr>
  </w:style>
  <w:style w:type="character" w:customStyle="1" w:styleId="ListLabel54">
    <w:name w:val="ListLabel 54"/>
    <w:qFormat/>
    <w:rPr>
      <w:rFonts w:eastAsia="Noto Sans Symbols" w:cs="Noto Sans Symbols"/>
    </w:rPr>
  </w:style>
  <w:style w:type="character" w:customStyle="1" w:styleId="ListLabel55">
    <w:name w:val="ListLabel 55"/>
    <w:qFormat/>
    <w:rPr>
      <w:rFonts w:eastAsia="Noto Sans Symbols" w:cs="Noto Sans Symbols"/>
      <w:sz w:val="24"/>
      <w:szCs w:val="24"/>
    </w:rPr>
  </w:style>
  <w:style w:type="character" w:customStyle="1" w:styleId="ListLabel56">
    <w:name w:val="ListLabel 56"/>
    <w:qFormat/>
    <w:rPr>
      <w:rFonts w:eastAsia="Courier New" w:cs="Courier New"/>
    </w:rPr>
  </w:style>
  <w:style w:type="character" w:customStyle="1" w:styleId="ListLabel57">
    <w:name w:val="ListLabel 57"/>
    <w:qFormat/>
    <w:rPr>
      <w:rFonts w:eastAsia="Noto Sans Symbols" w:cs="Noto Sans Symbols"/>
    </w:rPr>
  </w:style>
  <w:style w:type="character" w:customStyle="1" w:styleId="ListLabel58">
    <w:name w:val="ListLabel 58"/>
    <w:qFormat/>
    <w:rPr>
      <w:rFonts w:eastAsia="Courier New" w:cs="Courier New"/>
    </w:rPr>
  </w:style>
  <w:style w:type="character" w:customStyle="1" w:styleId="ListLabel59">
    <w:name w:val="ListLabel 59"/>
    <w:qFormat/>
    <w:rPr>
      <w:rFonts w:eastAsia="Noto Sans Symbols" w:cs="Noto Sans Symbols"/>
    </w:rPr>
  </w:style>
  <w:style w:type="character" w:customStyle="1" w:styleId="ListLabel60">
    <w:name w:val="ListLabel 60"/>
    <w:qFormat/>
    <w:rPr>
      <w:rFonts w:eastAsia="Noto Sans Symbols" w:cs="Noto Sans Symbols"/>
    </w:rPr>
  </w:style>
  <w:style w:type="character" w:customStyle="1" w:styleId="ListLabel61">
    <w:name w:val="ListLabel 61"/>
    <w:qFormat/>
    <w:rPr>
      <w:rFonts w:eastAsia="Courier New" w:cs="Courier New"/>
    </w:rPr>
  </w:style>
  <w:style w:type="character" w:customStyle="1" w:styleId="ListLabel62">
    <w:name w:val="ListLabel 62"/>
    <w:qFormat/>
    <w:rPr>
      <w:rFonts w:eastAsia="Noto Sans Symbols" w:cs="Noto Sans Symbols"/>
    </w:rPr>
  </w:style>
  <w:style w:type="character" w:customStyle="1" w:styleId="ListLabel63">
    <w:name w:val="ListLabel 63"/>
    <w:qFormat/>
    <w:rPr>
      <w:rFonts w:eastAsia="Noto Sans Symbols" w:cs="Noto Sans Symbols"/>
    </w:rPr>
  </w:style>
  <w:style w:type="character" w:customStyle="1" w:styleId="ListLabel64">
    <w:name w:val="ListLabel 64"/>
    <w:qFormat/>
    <w:rPr>
      <w:rFonts w:eastAsia="Courier New" w:cs="Courier New"/>
    </w:rPr>
  </w:style>
  <w:style w:type="character" w:customStyle="1" w:styleId="ListLabel65">
    <w:name w:val="ListLabel 65"/>
    <w:qFormat/>
    <w:rPr>
      <w:rFonts w:eastAsia="Noto Sans Symbols" w:cs="Noto Sans Symbols"/>
    </w:rPr>
  </w:style>
  <w:style w:type="character" w:customStyle="1" w:styleId="ListLabel66">
    <w:name w:val="ListLabel 66"/>
    <w:qFormat/>
    <w:rPr>
      <w:rFonts w:eastAsia="Noto Sans Symbols" w:cs="Noto Sans Symbols"/>
    </w:rPr>
  </w:style>
  <w:style w:type="character" w:customStyle="1" w:styleId="ListLabel67">
    <w:name w:val="ListLabel 67"/>
    <w:qFormat/>
    <w:rPr>
      <w:rFonts w:eastAsia="Courier New" w:cs="Courier New"/>
    </w:rPr>
  </w:style>
  <w:style w:type="character" w:customStyle="1" w:styleId="ListLabel68">
    <w:name w:val="ListLabel 68"/>
    <w:qFormat/>
    <w:rPr>
      <w:rFonts w:eastAsia="Noto Sans Symbols" w:cs="Noto Sans Symbols"/>
    </w:rPr>
  </w:style>
  <w:style w:type="character" w:customStyle="1" w:styleId="ListLabel69">
    <w:name w:val="ListLabel 69"/>
    <w:qFormat/>
    <w:rPr>
      <w:rFonts w:eastAsia="Noto Sans Symbols" w:cs="Noto Sans Symbols"/>
    </w:rPr>
  </w:style>
  <w:style w:type="character" w:customStyle="1" w:styleId="ListLabel70">
    <w:name w:val="ListLabel 70"/>
    <w:qFormat/>
    <w:rPr>
      <w:rFonts w:eastAsia="Courier New" w:cs="Courier New"/>
    </w:rPr>
  </w:style>
  <w:style w:type="character" w:customStyle="1" w:styleId="ListLabel71">
    <w:name w:val="ListLabel 71"/>
    <w:qFormat/>
    <w:rPr>
      <w:rFonts w:eastAsia="Noto Sans Symbols" w:cs="Noto Sans Symbols"/>
    </w:rPr>
  </w:style>
  <w:style w:type="character" w:customStyle="1" w:styleId="ListLabel72">
    <w:name w:val="ListLabel 72"/>
    <w:qFormat/>
    <w:rPr>
      <w:rFonts w:eastAsia="Noto Sans Symbols" w:cs="Noto Sans Symbols"/>
    </w:rPr>
  </w:style>
  <w:style w:type="character" w:customStyle="1" w:styleId="ListLabel73">
    <w:name w:val="ListLabel 73"/>
    <w:qFormat/>
    <w:rPr>
      <w:rFonts w:eastAsia="Courier New" w:cs="Courier New"/>
    </w:rPr>
  </w:style>
  <w:style w:type="character" w:customStyle="1" w:styleId="ListLabel74">
    <w:name w:val="ListLabel 74"/>
    <w:qFormat/>
    <w:rPr>
      <w:rFonts w:eastAsia="Noto Sans Symbols" w:cs="Noto Sans Symbols"/>
    </w:rPr>
  </w:style>
  <w:style w:type="character" w:customStyle="1" w:styleId="ListLabel75">
    <w:name w:val="ListLabel 75"/>
    <w:qFormat/>
    <w:rPr>
      <w:rFonts w:eastAsia="Noto Sans Symbols" w:cs="Noto Sans Symbols"/>
    </w:rPr>
  </w:style>
  <w:style w:type="character" w:customStyle="1" w:styleId="ListLabel76">
    <w:name w:val="ListLabel 76"/>
    <w:qFormat/>
    <w:rPr>
      <w:rFonts w:eastAsia="Courier New" w:cs="Courier New"/>
    </w:rPr>
  </w:style>
  <w:style w:type="character" w:customStyle="1" w:styleId="ListLabel77">
    <w:name w:val="ListLabel 77"/>
    <w:qFormat/>
    <w:rPr>
      <w:rFonts w:eastAsia="Noto Sans Symbols" w:cs="Noto Sans Symbols"/>
    </w:rPr>
  </w:style>
  <w:style w:type="character" w:customStyle="1" w:styleId="ListLabel78">
    <w:name w:val="ListLabel 78"/>
    <w:qFormat/>
    <w:rPr>
      <w:rFonts w:eastAsia="Noto Sans Symbols" w:cs="Noto Sans Symbols"/>
    </w:rPr>
  </w:style>
  <w:style w:type="character" w:customStyle="1" w:styleId="ListLabel79">
    <w:name w:val="ListLabel 79"/>
    <w:qFormat/>
    <w:rPr>
      <w:rFonts w:eastAsia="Courier New" w:cs="Courier New"/>
    </w:rPr>
  </w:style>
  <w:style w:type="character" w:customStyle="1" w:styleId="ListLabel80">
    <w:name w:val="ListLabel 80"/>
    <w:qFormat/>
    <w:rPr>
      <w:rFonts w:eastAsia="Noto Sans Symbols" w:cs="Noto Sans Symbols"/>
    </w:rPr>
  </w:style>
  <w:style w:type="character" w:customStyle="1" w:styleId="ListLabel81">
    <w:name w:val="ListLabel 81"/>
    <w:qFormat/>
    <w:rPr>
      <w:rFonts w:eastAsia="Noto Sans Symbols" w:cs="Noto Sans Symbols"/>
    </w:rPr>
  </w:style>
  <w:style w:type="character" w:customStyle="1" w:styleId="ListLabel82">
    <w:name w:val="ListLabel 82"/>
    <w:qFormat/>
    <w:rPr>
      <w:rFonts w:eastAsia="Courier New" w:cs="Courier New"/>
    </w:rPr>
  </w:style>
  <w:style w:type="character" w:customStyle="1" w:styleId="ListLabel83">
    <w:name w:val="ListLabel 83"/>
    <w:qFormat/>
    <w:rPr>
      <w:rFonts w:eastAsia="Noto Sans Symbols" w:cs="Noto Sans Symbols"/>
    </w:rPr>
  </w:style>
  <w:style w:type="character" w:customStyle="1" w:styleId="ListLabel84">
    <w:name w:val="ListLabel 84"/>
    <w:qFormat/>
    <w:rPr>
      <w:rFonts w:eastAsia="Noto Sans Symbols" w:cs="Noto Sans Symbols"/>
    </w:rPr>
  </w:style>
  <w:style w:type="character" w:customStyle="1" w:styleId="ListLabel85">
    <w:name w:val="ListLabel 85"/>
    <w:qFormat/>
    <w:rPr>
      <w:rFonts w:eastAsia="Courier New" w:cs="Courier New"/>
    </w:rPr>
  </w:style>
  <w:style w:type="character" w:customStyle="1" w:styleId="ListLabel86">
    <w:name w:val="ListLabel 86"/>
    <w:qFormat/>
    <w:rPr>
      <w:rFonts w:eastAsia="Noto Sans Symbols" w:cs="Noto Sans Symbols"/>
    </w:rPr>
  </w:style>
  <w:style w:type="character" w:customStyle="1" w:styleId="ListLabel87">
    <w:name w:val="ListLabel 87"/>
    <w:qFormat/>
    <w:rPr>
      <w:rFonts w:eastAsia="Noto Sans Symbols" w:cs="Noto Sans Symbols"/>
    </w:rPr>
  </w:style>
  <w:style w:type="character" w:customStyle="1" w:styleId="ListLabel88">
    <w:name w:val="ListLabel 88"/>
    <w:qFormat/>
    <w:rPr>
      <w:rFonts w:eastAsia="Courier New" w:cs="Courier New"/>
    </w:rPr>
  </w:style>
  <w:style w:type="character" w:customStyle="1" w:styleId="ListLabel89">
    <w:name w:val="ListLabel 89"/>
    <w:qFormat/>
    <w:rPr>
      <w:rFonts w:eastAsia="Noto Sans Symbols" w:cs="Noto Sans Symbols"/>
    </w:rPr>
  </w:style>
  <w:style w:type="character" w:customStyle="1" w:styleId="ListLabel90">
    <w:name w:val="ListLabel 90"/>
    <w:qFormat/>
    <w:rPr>
      <w:rFonts w:eastAsia="Noto Sans Symbols" w:cs="Noto Sans Symbols"/>
    </w:rPr>
  </w:style>
  <w:style w:type="character" w:customStyle="1" w:styleId="ListLabel91">
    <w:name w:val="ListLabel 91"/>
    <w:qFormat/>
    <w:rPr>
      <w:rFonts w:eastAsia="Courier New" w:cs="Courier New"/>
    </w:rPr>
  </w:style>
  <w:style w:type="character" w:customStyle="1" w:styleId="ListLabel92">
    <w:name w:val="ListLabel 92"/>
    <w:qFormat/>
    <w:rPr>
      <w:rFonts w:eastAsia="Noto Sans Symbols" w:cs="Noto Sans Symbols"/>
    </w:rPr>
  </w:style>
  <w:style w:type="character" w:customStyle="1" w:styleId="ListLabel93">
    <w:name w:val="ListLabel 93"/>
    <w:qFormat/>
    <w:rPr>
      <w:rFonts w:eastAsia="Noto Sans Symbols" w:cs="Noto Sans Symbols"/>
    </w:rPr>
  </w:style>
  <w:style w:type="character" w:customStyle="1" w:styleId="ListLabel94">
    <w:name w:val="ListLabel 94"/>
    <w:qFormat/>
    <w:rPr>
      <w:rFonts w:eastAsia="Courier New" w:cs="Courier New"/>
    </w:rPr>
  </w:style>
  <w:style w:type="character" w:customStyle="1" w:styleId="ListLabel95">
    <w:name w:val="ListLabel 95"/>
    <w:qFormat/>
    <w:rPr>
      <w:rFonts w:eastAsia="Noto Sans Symbols" w:cs="Noto Sans Symbols"/>
    </w:rPr>
  </w:style>
  <w:style w:type="character" w:customStyle="1" w:styleId="ListLabel96">
    <w:name w:val="ListLabel 96"/>
    <w:qFormat/>
    <w:rPr>
      <w:rFonts w:eastAsia="Noto Sans Symbols" w:cs="Noto Sans Symbols"/>
    </w:rPr>
  </w:style>
  <w:style w:type="character" w:customStyle="1" w:styleId="ListLabel97">
    <w:name w:val="ListLabel 97"/>
    <w:qFormat/>
    <w:rPr>
      <w:rFonts w:eastAsia="Courier New" w:cs="Courier New"/>
    </w:rPr>
  </w:style>
  <w:style w:type="character" w:customStyle="1" w:styleId="ListLabel98">
    <w:name w:val="ListLabel 98"/>
    <w:qFormat/>
    <w:rPr>
      <w:rFonts w:eastAsia="Noto Sans Symbols" w:cs="Noto Sans Symbols"/>
    </w:rPr>
  </w:style>
  <w:style w:type="character" w:customStyle="1" w:styleId="ListLabel99">
    <w:name w:val="ListLabel 99"/>
    <w:qFormat/>
    <w:rPr>
      <w:rFonts w:eastAsia="Noto Sans Symbols" w:cs="Noto Sans Symbols"/>
    </w:rPr>
  </w:style>
  <w:style w:type="character" w:customStyle="1" w:styleId="ListLabel100">
    <w:name w:val="ListLabel 100"/>
    <w:qFormat/>
    <w:rPr>
      <w:rFonts w:eastAsia="Courier New" w:cs="Courier New"/>
    </w:rPr>
  </w:style>
  <w:style w:type="character" w:customStyle="1" w:styleId="ListLabel101">
    <w:name w:val="ListLabel 101"/>
    <w:qFormat/>
    <w:rPr>
      <w:rFonts w:eastAsia="Noto Sans Symbols" w:cs="Noto Sans Symbols"/>
    </w:rPr>
  </w:style>
  <w:style w:type="character" w:styleId="PlaceholderText">
    <w:name w:val="Placeholder Text"/>
    <w:basedOn w:val="DefaultParagraphFont"/>
    <w:uiPriority w:val="99"/>
    <w:semiHidden/>
    <w:qFormat/>
    <w:rsid w:val="00F6474F"/>
    <w:rPr>
      <w:color w:val="808080"/>
    </w:rPr>
  </w:style>
  <w:style w:type="character" w:customStyle="1" w:styleId="ListLabel102">
    <w:name w:val="ListLabel 102"/>
    <w:qFormat/>
    <w:rPr>
      <w:rFonts w:cs="Noto Sans Symbols"/>
    </w:rPr>
  </w:style>
  <w:style w:type="character" w:customStyle="1" w:styleId="ListLabel103">
    <w:name w:val="ListLabel 103"/>
    <w:qFormat/>
    <w:rPr>
      <w:rFonts w:cs="Courier New"/>
    </w:rPr>
  </w:style>
  <w:style w:type="character" w:customStyle="1" w:styleId="ListLabel104">
    <w:name w:val="ListLabel 104"/>
    <w:qFormat/>
    <w:rPr>
      <w:rFonts w:cs="Noto Sans Symbols"/>
    </w:rPr>
  </w:style>
  <w:style w:type="character" w:customStyle="1" w:styleId="ListLabel105">
    <w:name w:val="ListLabel 105"/>
    <w:qFormat/>
    <w:rPr>
      <w:rFonts w:cs="Noto Sans Symbols"/>
    </w:rPr>
  </w:style>
  <w:style w:type="character" w:customStyle="1" w:styleId="ListLabel106">
    <w:name w:val="ListLabel 106"/>
    <w:qFormat/>
    <w:rPr>
      <w:rFonts w:cs="Courier New"/>
    </w:rPr>
  </w:style>
  <w:style w:type="character" w:customStyle="1" w:styleId="ListLabel107">
    <w:name w:val="ListLabel 107"/>
    <w:qFormat/>
    <w:rPr>
      <w:rFonts w:cs="Noto Sans Symbols"/>
    </w:rPr>
  </w:style>
  <w:style w:type="character" w:customStyle="1" w:styleId="ListLabel108">
    <w:name w:val="ListLabel 108"/>
    <w:qFormat/>
    <w:rPr>
      <w:rFonts w:cs="Noto Sans Symbols"/>
    </w:rPr>
  </w:style>
  <w:style w:type="character" w:customStyle="1" w:styleId="ListLabel109">
    <w:name w:val="ListLabel 109"/>
    <w:qFormat/>
    <w:rPr>
      <w:rFonts w:cs="Courier New"/>
    </w:rPr>
  </w:style>
  <w:style w:type="character" w:customStyle="1" w:styleId="ListLabel110">
    <w:name w:val="ListLabel 110"/>
    <w:qFormat/>
    <w:rPr>
      <w:rFonts w:cs="Noto Sans Symbols"/>
    </w:rPr>
  </w:style>
  <w:style w:type="character" w:customStyle="1" w:styleId="ListLabel111">
    <w:name w:val="ListLabel 111"/>
    <w:qFormat/>
    <w:rPr>
      <w:rFonts w:cs="Noto Sans Symbols"/>
    </w:rPr>
  </w:style>
  <w:style w:type="character" w:customStyle="1" w:styleId="ListLabel112">
    <w:name w:val="ListLabel 112"/>
    <w:qFormat/>
    <w:rPr>
      <w:rFonts w:cs="Courier New"/>
    </w:rPr>
  </w:style>
  <w:style w:type="character" w:customStyle="1" w:styleId="ListLabel113">
    <w:name w:val="ListLabel 113"/>
    <w:qFormat/>
    <w:rPr>
      <w:rFonts w:cs="Noto Sans Symbols"/>
    </w:rPr>
  </w:style>
  <w:style w:type="character" w:customStyle="1" w:styleId="ListLabel114">
    <w:name w:val="ListLabel 114"/>
    <w:qFormat/>
    <w:rPr>
      <w:rFonts w:cs="Noto Sans Symbols"/>
    </w:rPr>
  </w:style>
  <w:style w:type="character" w:customStyle="1" w:styleId="ListLabel115">
    <w:name w:val="ListLabel 115"/>
    <w:qFormat/>
    <w:rPr>
      <w:rFonts w:cs="Courier New"/>
    </w:rPr>
  </w:style>
  <w:style w:type="character" w:customStyle="1" w:styleId="ListLabel116">
    <w:name w:val="ListLabel 116"/>
    <w:qFormat/>
    <w:rPr>
      <w:rFonts w:cs="Noto Sans Symbols"/>
    </w:rPr>
  </w:style>
  <w:style w:type="character" w:customStyle="1" w:styleId="ListLabel117">
    <w:name w:val="ListLabel 117"/>
    <w:qFormat/>
    <w:rPr>
      <w:rFonts w:cs="Noto Sans Symbols"/>
    </w:rPr>
  </w:style>
  <w:style w:type="character" w:customStyle="1" w:styleId="ListLabel118">
    <w:name w:val="ListLabel 118"/>
    <w:qFormat/>
    <w:rPr>
      <w:rFonts w:cs="Courier New"/>
    </w:rPr>
  </w:style>
  <w:style w:type="character" w:customStyle="1" w:styleId="ListLabel119">
    <w:name w:val="ListLabel 119"/>
    <w:qFormat/>
    <w:rPr>
      <w:rFonts w:cs="Noto Sans Symbols"/>
    </w:rPr>
  </w:style>
  <w:style w:type="character" w:customStyle="1" w:styleId="ListLabel120">
    <w:name w:val="ListLabel 120"/>
    <w:qFormat/>
    <w:rPr>
      <w:rFonts w:cs="Noto Sans Symbols"/>
    </w:rPr>
  </w:style>
  <w:style w:type="character" w:customStyle="1" w:styleId="ListLabel121">
    <w:name w:val="ListLabel 121"/>
    <w:qFormat/>
    <w:rPr>
      <w:rFonts w:cs="Courier New"/>
    </w:rPr>
  </w:style>
  <w:style w:type="character" w:customStyle="1" w:styleId="ListLabel122">
    <w:name w:val="ListLabel 122"/>
    <w:qFormat/>
    <w:rPr>
      <w:rFonts w:cs="Noto Sans Symbols"/>
    </w:rPr>
  </w:style>
  <w:style w:type="character" w:customStyle="1" w:styleId="ListLabel123">
    <w:name w:val="ListLabel 123"/>
    <w:qFormat/>
    <w:rPr>
      <w:rFonts w:cs="Noto Sans Symbols"/>
    </w:rPr>
  </w:style>
  <w:style w:type="character" w:customStyle="1" w:styleId="ListLabel124">
    <w:name w:val="ListLabel 124"/>
    <w:qFormat/>
    <w:rPr>
      <w:rFonts w:cs="Courier New"/>
    </w:rPr>
  </w:style>
  <w:style w:type="character" w:customStyle="1" w:styleId="ListLabel125">
    <w:name w:val="ListLabel 125"/>
    <w:qFormat/>
    <w:rPr>
      <w:rFonts w:cs="Noto Sans Symbols"/>
    </w:rPr>
  </w:style>
  <w:style w:type="character" w:customStyle="1" w:styleId="ListLabel126">
    <w:name w:val="ListLabel 126"/>
    <w:qFormat/>
    <w:rPr>
      <w:rFonts w:cs="Noto Sans Symbols"/>
    </w:rPr>
  </w:style>
  <w:style w:type="character" w:customStyle="1" w:styleId="ListLabel127">
    <w:name w:val="ListLabel 127"/>
    <w:qFormat/>
    <w:rPr>
      <w:rFonts w:cs="Courier New"/>
    </w:rPr>
  </w:style>
  <w:style w:type="character" w:customStyle="1" w:styleId="ListLabel128">
    <w:name w:val="ListLabel 128"/>
    <w:qFormat/>
    <w:rPr>
      <w:rFonts w:cs="Noto Sans Symbols"/>
    </w:rPr>
  </w:style>
  <w:style w:type="character" w:customStyle="1" w:styleId="ListLabel129">
    <w:name w:val="ListLabel 129"/>
    <w:qFormat/>
    <w:rPr>
      <w:rFonts w:cs="Noto Sans Symbols"/>
    </w:rPr>
  </w:style>
  <w:style w:type="character" w:customStyle="1" w:styleId="ListLabel130">
    <w:name w:val="ListLabel 130"/>
    <w:qFormat/>
    <w:rPr>
      <w:rFonts w:cs="Courier New"/>
    </w:rPr>
  </w:style>
  <w:style w:type="character" w:customStyle="1" w:styleId="ListLabel131">
    <w:name w:val="ListLabel 131"/>
    <w:qFormat/>
    <w:rPr>
      <w:rFonts w:cs="Noto Sans Symbols"/>
    </w:rPr>
  </w:style>
  <w:style w:type="character" w:customStyle="1" w:styleId="ListLabel132">
    <w:name w:val="ListLabel 132"/>
    <w:qFormat/>
    <w:rPr>
      <w:rFonts w:cs="Noto Sans Symbols"/>
    </w:rPr>
  </w:style>
  <w:style w:type="character" w:customStyle="1" w:styleId="ListLabel133">
    <w:name w:val="ListLabel 133"/>
    <w:qFormat/>
    <w:rPr>
      <w:rFonts w:cs="Courier New"/>
    </w:rPr>
  </w:style>
  <w:style w:type="character" w:customStyle="1" w:styleId="ListLabel134">
    <w:name w:val="ListLabel 134"/>
    <w:qFormat/>
    <w:rPr>
      <w:rFonts w:cs="Noto Sans Symbols"/>
    </w:rPr>
  </w:style>
  <w:style w:type="character" w:customStyle="1" w:styleId="ListLabel135">
    <w:name w:val="ListLabel 135"/>
    <w:qFormat/>
    <w:rPr>
      <w:rFonts w:cs="Noto Sans Symbols"/>
    </w:rPr>
  </w:style>
  <w:style w:type="character" w:customStyle="1" w:styleId="ListLabel136">
    <w:name w:val="ListLabel 136"/>
    <w:qFormat/>
    <w:rPr>
      <w:rFonts w:cs="Courier New"/>
    </w:rPr>
  </w:style>
  <w:style w:type="character" w:customStyle="1" w:styleId="ListLabel137">
    <w:name w:val="ListLabel 137"/>
    <w:qFormat/>
    <w:rPr>
      <w:rFonts w:cs="Noto Sans Symbols"/>
    </w:rPr>
  </w:style>
  <w:style w:type="character" w:customStyle="1" w:styleId="ListLabel138">
    <w:name w:val="ListLabel 138"/>
    <w:qFormat/>
    <w:rPr>
      <w:rFonts w:cs="Noto Sans Symbols"/>
    </w:rPr>
  </w:style>
  <w:style w:type="character" w:customStyle="1" w:styleId="ListLabel139">
    <w:name w:val="ListLabel 139"/>
    <w:qFormat/>
    <w:rPr>
      <w:rFonts w:cs="Courier New"/>
    </w:rPr>
  </w:style>
  <w:style w:type="character" w:customStyle="1" w:styleId="ListLabel140">
    <w:name w:val="ListLabel 140"/>
    <w:qFormat/>
    <w:rPr>
      <w:rFonts w:cs="Noto Sans Symbols"/>
    </w:rPr>
  </w:style>
  <w:style w:type="character" w:customStyle="1" w:styleId="ListLabel141">
    <w:name w:val="ListLabel 141"/>
    <w:qFormat/>
    <w:rPr>
      <w:rFonts w:cs="Noto Sans Symbols"/>
    </w:rPr>
  </w:style>
  <w:style w:type="character" w:customStyle="1" w:styleId="ListLabel142">
    <w:name w:val="ListLabel 142"/>
    <w:qFormat/>
    <w:rPr>
      <w:rFonts w:cs="Courier New"/>
    </w:rPr>
  </w:style>
  <w:style w:type="character" w:customStyle="1" w:styleId="ListLabel143">
    <w:name w:val="ListLabel 143"/>
    <w:qFormat/>
    <w:rPr>
      <w:rFonts w:cs="Noto Sans Symbols"/>
    </w:rPr>
  </w:style>
  <w:style w:type="character" w:customStyle="1" w:styleId="ListLabel144">
    <w:name w:val="ListLabel 144"/>
    <w:qFormat/>
    <w:rPr>
      <w:rFonts w:cs="Noto Sans Symbols"/>
    </w:rPr>
  </w:style>
  <w:style w:type="character" w:customStyle="1" w:styleId="ListLabel145">
    <w:name w:val="ListLabel 145"/>
    <w:qFormat/>
    <w:rPr>
      <w:rFonts w:cs="Courier New"/>
    </w:rPr>
  </w:style>
  <w:style w:type="character" w:customStyle="1" w:styleId="ListLabel146">
    <w:name w:val="ListLabel 146"/>
    <w:qFormat/>
    <w:rPr>
      <w:rFonts w:cs="Noto Sans Symbols"/>
    </w:rPr>
  </w:style>
  <w:style w:type="character" w:customStyle="1" w:styleId="ListLabel147">
    <w:name w:val="ListLabel 147"/>
    <w:qFormat/>
    <w:rPr>
      <w:rFonts w:cs="Noto Sans Symbols"/>
    </w:rPr>
  </w:style>
  <w:style w:type="character" w:customStyle="1" w:styleId="ListLabel148">
    <w:name w:val="ListLabel 148"/>
    <w:qFormat/>
    <w:rPr>
      <w:rFonts w:cs="Noto Sans Symbols"/>
    </w:rPr>
  </w:style>
  <w:style w:type="character" w:customStyle="1" w:styleId="ListLabel149">
    <w:name w:val="ListLabel 149"/>
    <w:qFormat/>
    <w:rPr>
      <w:rFonts w:cs="Noto Sans Symbols"/>
    </w:rPr>
  </w:style>
  <w:style w:type="character" w:customStyle="1" w:styleId="ListLabel150">
    <w:name w:val="ListLabel 150"/>
    <w:qFormat/>
    <w:rPr>
      <w:rFonts w:cs="Noto Sans Symbols"/>
    </w:rPr>
  </w:style>
  <w:style w:type="character" w:customStyle="1" w:styleId="ListLabel151">
    <w:name w:val="ListLabel 151"/>
    <w:qFormat/>
    <w:rPr>
      <w:rFonts w:cs="Courier New"/>
    </w:rPr>
  </w:style>
  <w:style w:type="character" w:customStyle="1" w:styleId="ListLabel152">
    <w:name w:val="ListLabel 152"/>
    <w:qFormat/>
    <w:rPr>
      <w:rFonts w:cs="Noto Sans Symbols"/>
    </w:rPr>
  </w:style>
  <w:style w:type="character" w:customStyle="1" w:styleId="ListLabel153">
    <w:name w:val="ListLabel 153"/>
    <w:qFormat/>
    <w:rPr>
      <w:rFonts w:cs="Noto Sans Symbols"/>
    </w:rPr>
  </w:style>
  <w:style w:type="character" w:customStyle="1" w:styleId="ListLabel154">
    <w:name w:val="ListLabel 154"/>
    <w:qFormat/>
    <w:rPr>
      <w:rFonts w:cs="Courier New"/>
    </w:rPr>
  </w:style>
  <w:style w:type="character" w:customStyle="1" w:styleId="ListLabel155">
    <w:name w:val="ListLabel 155"/>
    <w:qFormat/>
    <w:rPr>
      <w:rFonts w:cs="Noto Sans Symbols"/>
    </w:rPr>
  </w:style>
  <w:style w:type="character" w:customStyle="1" w:styleId="ListLabel156">
    <w:name w:val="ListLabel 156"/>
    <w:qFormat/>
    <w:rPr>
      <w:rFonts w:cs="Noto Sans Symbols"/>
      <w:sz w:val="24"/>
      <w:szCs w:val="24"/>
    </w:rPr>
  </w:style>
  <w:style w:type="character" w:customStyle="1" w:styleId="ListLabel157">
    <w:name w:val="ListLabel 157"/>
    <w:qFormat/>
    <w:rPr>
      <w:rFonts w:cs="Courier New"/>
    </w:rPr>
  </w:style>
  <w:style w:type="character" w:customStyle="1" w:styleId="ListLabel158">
    <w:name w:val="ListLabel 158"/>
    <w:qFormat/>
    <w:rPr>
      <w:rFonts w:cs="Symbol"/>
    </w:rPr>
  </w:style>
  <w:style w:type="character" w:customStyle="1" w:styleId="ListLabel159">
    <w:name w:val="ListLabel 159"/>
    <w:qFormat/>
    <w:rPr>
      <w:rFonts w:cs="Symbol"/>
    </w:rPr>
  </w:style>
  <w:style w:type="character" w:customStyle="1" w:styleId="ListLabel160">
    <w:name w:val="ListLabel 160"/>
    <w:qFormat/>
    <w:rPr>
      <w:rFonts w:cs="Symbol"/>
    </w:rPr>
  </w:style>
  <w:style w:type="character" w:customStyle="1" w:styleId="ListLabel161">
    <w:name w:val="ListLabel 161"/>
    <w:qFormat/>
    <w:rPr>
      <w:rFonts w:cs="Symbol"/>
    </w:rPr>
  </w:style>
  <w:style w:type="character" w:customStyle="1" w:styleId="ListLabel162">
    <w:name w:val="ListLabel 162"/>
    <w:qFormat/>
    <w:rPr>
      <w:rFonts w:cs="Symbol"/>
    </w:rPr>
  </w:style>
  <w:style w:type="character" w:customStyle="1" w:styleId="ListLabel163">
    <w:name w:val="ListLabel 163"/>
    <w:qFormat/>
    <w:rPr>
      <w:rFonts w:cs="Symbol"/>
    </w:rPr>
  </w:style>
  <w:style w:type="character" w:customStyle="1" w:styleId="ListLabel164">
    <w:name w:val="ListLabel 164"/>
    <w:qFormat/>
    <w:rPr>
      <w:rFonts w:cs="Symbol"/>
    </w:rPr>
  </w:style>
  <w:style w:type="character" w:customStyle="1" w:styleId="ListLabel165">
    <w:name w:val="ListLabel 165"/>
    <w:qFormat/>
    <w:rPr>
      <w:rFonts w:cs="Noto Sans Symbols"/>
    </w:rPr>
  </w:style>
  <w:style w:type="character" w:customStyle="1" w:styleId="ListLabel166">
    <w:name w:val="ListLabel 166"/>
    <w:qFormat/>
    <w:rPr>
      <w:rFonts w:cs="Courier New"/>
    </w:rPr>
  </w:style>
  <w:style w:type="character" w:customStyle="1" w:styleId="ListLabel167">
    <w:name w:val="ListLabel 167"/>
    <w:qFormat/>
    <w:rPr>
      <w:rFonts w:cs="Noto Sans Symbols"/>
    </w:rPr>
  </w:style>
  <w:style w:type="character" w:customStyle="1" w:styleId="ListLabel168">
    <w:name w:val="ListLabel 168"/>
    <w:qFormat/>
    <w:rPr>
      <w:rFonts w:cs="Noto Sans Symbols"/>
    </w:rPr>
  </w:style>
  <w:style w:type="character" w:customStyle="1" w:styleId="ListLabel169">
    <w:name w:val="ListLabel 169"/>
    <w:qFormat/>
    <w:rPr>
      <w:rFonts w:cs="Courier New"/>
    </w:rPr>
  </w:style>
  <w:style w:type="character" w:customStyle="1" w:styleId="ListLabel170">
    <w:name w:val="ListLabel 170"/>
    <w:qFormat/>
    <w:rPr>
      <w:rFonts w:cs="Noto Sans Symbols"/>
    </w:rPr>
  </w:style>
  <w:style w:type="character" w:customStyle="1" w:styleId="ListLabel171">
    <w:name w:val="ListLabel 171"/>
    <w:qFormat/>
    <w:rPr>
      <w:rFonts w:cs="Noto Sans Symbols"/>
    </w:rPr>
  </w:style>
  <w:style w:type="character" w:customStyle="1" w:styleId="ListLabel172">
    <w:name w:val="ListLabel 172"/>
    <w:qFormat/>
    <w:rPr>
      <w:rFonts w:cs="Courier New"/>
    </w:rPr>
  </w:style>
  <w:style w:type="character" w:customStyle="1" w:styleId="ListLabel173">
    <w:name w:val="ListLabel 173"/>
    <w:qFormat/>
    <w:rPr>
      <w:rFonts w:cs="Noto Sans Symbols"/>
    </w:rPr>
  </w:style>
  <w:style w:type="character" w:customStyle="1" w:styleId="ListLabel174">
    <w:name w:val="ListLabel 174"/>
    <w:qFormat/>
    <w:rPr>
      <w:rFonts w:cs="Noto Sans Symbols"/>
    </w:rPr>
  </w:style>
  <w:style w:type="character" w:customStyle="1" w:styleId="ListLabel175">
    <w:name w:val="ListLabel 175"/>
    <w:qFormat/>
    <w:rPr>
      <w:rFonts w:cs="Courier New"/>
    </w:rPr>
  </w:style>
  <w:style w:type="character" w:customStyle="1" w:styleId="ListLabel176">
    <w:name w:val="ListLabel 176"/>
    <w:qFormat/>
    <w:rPr>
      <w:rFonts w:cs="Noto Sans Symbols"/>
    </w:rPr>
  </w:style>
  <w:style w:type="character" w:customStyle="1" w:styleId="ListLabel177">
    <w:name w:val="ListLabel 177"/>
    <w:qFormat/>
    <w:rPr>
      <w:rFonts w:cs="Noto Sans Symbols"/>
    </w:rPr>
  </w:style>
  <w:style w:type="character" w:customStyle="1" w:styleId="ListLabel178">
    <w:name w:val="ListLabel 178"/>
    <w:qFormat/>
    <w:rPr>
      <w:rFonts w:cs="Courier New"/>
    </w:rPr>
  </w:style>
  <w:style w:type="character" w:customStyle="1" w:styleId="ListLabel179">
    <w:name w:val="ListLabel 179"/>
    <w:qFormat/>
    <w:rPr>
      <w:rFonts w:cs="Noto Sans Symbols"/>
    </w:rPr>
  </w:style>
  <w:style w:type="character" w:customStyle="1" w:styleId="ListLabel180">
    <w:name w:val="ListLabel 180"/>
    <w:qFormat/>
    <w:rPr>
      <w:rFonts w:cs="Noto Sans Symbols"/>
    </w:rPr>
  </w:style>
  <w:style w:type="character" w:customStyle="1" w:styleId="ListLabel181">
    <w:name w:val="ListLabel 181"/>
    <w:qFormat/>
    <w:rPr>
      <w:rFonts w:cs="Courier New"/>
    </w:rPr>
  </w:style>
  <w:style w:type="character" w:customStyle="1" w:styleId="ListLabel182">
    <w:name w:val="ListLabel 182"/>
    <w:qFormat/>
    <w:rPr>
      <w:rFonts w:cs="Noto Sans Symbols"/>
    </w:rPr>
  </w:style>
  <w:style w:type="character" w:customStyle="1" w:styleId="ListLabel183">
    <w:name w:val="ListLabel 183"/>
    <w:qFormat/>
    <w:rPr>
      <w:rFonts w:cs="Noto Sans Symbols"/>
    </w:rPr>
  </w:style>
  <w:style w:type="character" w:customStyle="1" w:styleId="ListLabel184">
    <w:name w:val="ListLabel 184"/>
    <w:qFormat/>
    <w:rPr>
      <w:rFonts w:cs="Courier New"/>
    </w:rPr>
  </w:style>
  <w:style w:type="character" w:customStyle="1" w:styleId="ListLabel185">
    <w:name w:val="ListLabel 185"/>
    <w:qFormat/>
    <w:rPr>
      <w:rFonts w:cs="Noto Sans Symbols"/>
    </w:rPr>
  </w:style>
  <w:style w:type="character" w:customStyle="1" w:styleId="ListLabel186">
    <w:name w:val="ListLabel 186"/>
    <w:qFormat/>
    <w:rPr>
      <w:rFonts w:cs="Noto Sans Symbols"/>
    </w:rPr>
  </w:style>
  <w:style w:type="character" w:customStyle="1" w:styleId="ListLabel187">
    <w:name w:val="ListLabel 187"/>
    <w:qFormat/>
    <w:rPr>
      <w:rFonts w:cs="Courier New"/>
    </w:rPr>
  </w:style>
  <w:style w:type="character" w:customStyle="1" w:styleId="ListLabel188">
    <w:name w:val="ListLabel 188"/>
    <w:qFormat/>
    <w:rPr>
      <w:rFonts w:cs="Noto Sans Symbols"/>
    </w:rPr>
  </w:style>
  <w:style w:type="character" w:customStyle="1" w:styleId="ListLabel189">
    <w:name w:val="ListLabel 189"/>
    <w:qFormat/>
    <w:rPr>
      <w:rFonts w:cs="Noto Sans Symbols"/>
    </w:rPr>
  </w:style>
  <w:style w:type="character" w:customStyle="1" w:styleId="ListLabel190">
    <w:name w:val="ListLabel 190"/>
    <w:qFormat/>
    <w:rPr>
      <w:rFonts w:cs="Courier New"/>
    </w:rPr>
  </w:style>
  <w:style w:type="character" w:customStyle="1" w:styleId="ListLabel191">
    <w:name w:val="ListLabel 191"/>
    <w:qFormat/>
    <w:rPr>
      <w:rFonts w:cs="Noto Sans Symbols"/>
    </w:rPr>
  </w:style>
  <w:style w:type="character" w:customStyle="1" w:styleId="ListLabel192">
    <w:name w:val="ListLabel 192"/>
    <w:qFormat/>
    <w:rPr>
      <w:rFonts w:cs="Noto Sans Symbols"/>
    </w:rPr>
  </w:style>
  <w:style w:type="character" w:customStyle="1" w:styleId="ListLabel193">
    <w:name w:val="ListLabel 193"/>
    <w:qFormat/>
    <w:rPr>
      <w:rFonts w:cs="Courier New"/>
    </w:rPr>
  </w:style>
  <w:style w:type="character" w:customStyle="1" w:styleId="ListLabel194">
    <w:name w:val="ListLabel 194"/>
    <w:qFormat/>
    <w:rPr>
      <w:rFonts w:cs="Noto Sans Symbols"/>
    </w:rPr>
  </w:style>
  <w:style w:type="character" w:customStyle="1" w:styleId="ListLabel195">
    <w:name w:val="ListLabel 195"/>
    <w:qFormat/>
    <w:rPr>
      <w:rFonts w:cs="Noto Sans Symbols"/>
    </w:rPr>
  </w:style>
  <w:style w:type="character" w:customStyle="1" w:styleId="ListLabel196">
    <w:name w:val="ListLabel 196"/>
    <w:qFormat/>
    <w:rPr>
      <w:rFonts w:cs="Courier New"/>
    </w:rPr>
  </w:style>
  <w:style w:type="character" w:customStyle="1" w:styleId="ListLabel197">
    <w:name w:val="ListLabel 197"/>
    <w:qFormat/>
    <w:rPr>
      <w:rFonts w:cs="Noto Sans Symbols"/>
    </w:rPr>
  </w:style>
  <w:style w:type="character" w:customStyle="1" w:styleId="ListLabel198">
    <w:name w:val="ListLabel 198"/>
    <w:qFormat/>
    <w:rPr>
      <w:rFonts w:cs="Noto Sans Symbols"/>
    </w:rPr>
  </w:style>
  <w:style w:type="character" w:customStyle="1" w:styleId="ListLabel199">
    <w:name w:val="ListLabel 199"/>
    <w:qFormat/>
    <w:rPr>
      <w:rFonts w:cs="Courier New"/>
    </w:rPr>
  </w:style>
  <w:style w:type="character" w:customStyle="1" w:styleId="ListLabel200">
    <w:name w:val="ListLabel 200"/>
    <w:qFormat/>
    <w:rPr>
      <w:rFonts w:cs="Noto Sans Symbols"/>
    </w:rPr>
  </w:style>
  <w:style w:type="character" w:customStyle="1" w:styleId="ListLabel201">
    <w:name w:val="ListLabel 201"/>
    <w:qFormat/>
    <w:rPr>
      <w:rFonts w:cs="Noto Sans Symbols"/>
    </w:rPr>
  </w:style>
  <w:style w:type="character" w:customStyle="1" w:styleId="ListLabel202">
    <w:name w:val="ListLabel 202"/>
    <w:qFormat/>
    <w:rPr>
      <w:rFonts w:cs="Courier New"/>
    </w:rPr>
  </w:style>
  <w:style w:type="character" w:customStyle="1" w:styleId="ListLabel203">
    <w:name w:val="ListLabel 203"/>
    <w:qFormat/>
    <w:rPr>
      <w:rFonts w:cs="Noto Sans Symbols"/>
    </w:rPr>
  </w:style>
  <w:style w:type="character" w:customStyle="1" w:styleId="ListLabel204">
    <w:name w:val="ListLabel 204"/>
    <w:qFormat/>
    <w:rPr>
      <w:rFonts w:cs="Noto Sans Symbols"/>
    </w:rPr>
  </w:style>
  <w:style w:type="character" w:customStyle="1" w:styleId="ListLabel205">
    <w:name w:val="ListLabel 205"/>
    <w:qFormat/>
    <w:rPr>
      <w:rFonts w:cs="Courier New"/>
    </w:rPr>
  </w:style>
  <w:style w:type="character" w:customStyle="1" w:styleId="ListLabel206">
    <w:name w:val="ListLabel 206"/>
    <w:qFormat/>
    <w:rPr>
      <w:rFonts w:cs="Noto Sans Symbols"/>
    </w:rPr>
  </w:style>
  <w:style w:type="character" w:customStyle="1" w:styleId="ListLabel207">
    <w:name w:val="ListLabel 207"/>
    <w:qFormat/>
    <w:rPr>
      <w:rFonts w:cs="Noto Sans Symbols"/>
    </w:rPr>
  </w:style>
  <w:style w:type="character" w:customStyle="1" w:styleId="ListLabel208">
    <w:name w:val="ListLabel 208"/>
    <w:qFormat/>
    <w:rPr>
      <w:rFonts w:cs="Courier New"/>
    </w:rPr>
  </w:style>
  <w:style w:type="character" w:customStyle="1" w:styleId="ListLabel209">
    <w:name w:val="ListLabel 209"/>
    <w:qFormat/>
    <w:rPr>
      <w:rFonts w:cs="Noto Sans Symbols"/>
    </w:rPr>
  </w:style>
  <w:style w:type="paragraph" w:styleId="Title">
    <w:name w:val="Title"/>
    <w:basedOn w:val="Normal"/>
    <w:next w:val="BodyText"/>
    <w:uiPriority w:val="10"/>
    <w:qFormat/>
    <w:pPr>
      <w:keepNext/>
      <w:keepLines/>
      <w:spacing w:before="480" w:after="120"/>
    </w:pPr>
    <w:rPr>
      <w:b/>
      <w:sz w:val="72"/>
      <w:szCs w:val="7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tyle>
  <w:style w:type="paragraph" w:customStyle="1" w:styleId="csl-entry">
    <w:name w:val="csl-entry"/>
    <w:basedOn w:val="Normal"/>
    <w:qFormat/>
    <w:rsid w:val="00F6474F"/>
    <w:pPr>
      <w:spacing w:beforeAutospacing="1" w:afterAutospacing="1"/>
    </w:pPr>
    <w:rPr>
      <w:rFonts w:ascii="Times New Roman" w:eastAsiaTheme="minorEastAsia" w:hAnsi="Times New Roman" w:cs="Times New Roman"/>
      <w:lang w:val="en-GB" w:eastAsia="en-GB"/>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120AE"/>
    <w:rPr>
      <w:rFonts w:ascii="Tahoma" w:hAnsi="Tahoma" w:cs="Tahoma"/>
      <w:sz w:val="16"/>
      <w:szCs w:val="16"/>
    </w:rPr>
  </w:style>
  <w:style w:type="character" w:customStyle="1" w:styleId="BalloonTextChar">
    <w:name w:val="Balloon Text Char"/>
    <w:basedOn w:val="DefaultParagraphFont"/>
    <w:link w:val="BalloonText"/>
    <w:uiPriority w:val="99"/>
    <w:semiHidden/>
    <w:rsid w:val="009120A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56610"/>
    <w:rPr>
      <w:b/>
      <w:bCs/>
    </w:rPr>
  </w:style>
  <w:style w:type="character" w:customStyle="1" w:styleId="CommentSubjectChar">
    <w:name w:val="Comment Subject Char"/>
    <w:basedOn w:val="CommentTextChar"/>
    <w:link w:val="CommentSubject"/>
    <w:uiPriority w:val="99"/>
    <w:semiHidden/>
    <w:rsid w:val="00256610"/>
    <w:rPr>
      <w:b/>
      <w:bCs/>
      <w:sz w:val="20"/>
      <w:szCs w:val="20"/>
    </w:rPr>
  </w:style>
  <w:style w:type="character" w:styleId="Hyperlink">
    <w:name w:val="Hyperlink"/>
    <w:basedOn w:val="DefaultParagraphFont"/>
    <w:uiPriority w:val="99"/>
    <w:unhideWhenUsed/>
    <w:rsid w:val="0062537C"/>
    <w:rPr>
      <w:color w:val="0000FF" w:themeColor="hyperlink"/>
      <w:u w:val="single"/>
    </w:rPr>
  </w:style>
  <w:style w:type="paragraph" w:styleId="Footer">
    <w:name w:val="footer"/>
    <w:basedOn w:val="Normal"/>
    <w:link w:val="FooterChar"/>
    <w:uiPriority w:val="99"/>
    <w:unhideWhenUsed/>
    <w:rsid w:val="004A0250"/>
    <w:pPr>
      <w:tabs>
        <w:tab w:val="center" w:pos="4703"/>
        <w:tab w:val="right" w:pos="9406"/>
      </w:tabs>
    </w:pPr>
  </w:style>
  <w:style w:type="character" w:customStyle="1" w:styleId="FooterChar">
    <w:name w:val="Footer Char"/>
    <w:basedOn w:val="DefaultParagraphFont"/>
    <w:link w:val="Footer"/>
    <w:uiPriority w:val="99"/>
    <w:rsid w:val="004A0250"/>
  </w:style>
  <w:style w:type="character" w:styleId="LineNumber">
    <w:name w:val="line number"/>
    <w:basedOn w:val="DefaultParagraphFont"/>
    <w:uiPriority w:val="99"/>
    <w:semiHidden/>
    <w:unhideWhenUsed/>
    <w:rsid w:val="00B23235"/>
  </w:style>
  <w:style w:type="character" w:customStyle="1" w:styleId="HeaderChar">
    <w:name w:val="Header Char"/>
    <w:basedOn w:val="DefaultParagraphFont"/>
    <w:link w:val="Header"/>
    <w:uiPriority w:val="99"/>
    <w:rsid w:val="00A5438C"/>
  </w:style>
  <w:style w:type="character" w:styleId="Strong">
    <w:name w:val="Strong"/>
    <w:basedOn w:val="DefaultParagraphFont"/>
    <w:uiPriority w:val="22"/>
    <w:qFormat/>
    <w:rsid w:val="008937B9"/>
    <w:rPr>
      <w:b/>
      <w:bCs/>
    </w:rPr>
  </w:style>
  <w:style w:type="character" w:styleId="FollowedHyperlink">
    <w:name w:val="FollowedHyperlink"/>
    <w:basedOn w:val="DefaultParagraphFont"/>
    <w:uiPriority w:val="99"/>
    <w:semiHidden/>
    <w:unhideWhenUsed/>
    <w:rsid w:val="00660ADD"/>
    <w:rPr>
      <w:color w:val="800080" w:themeColor="followedHyperlink"/>
      <w:u w:val="single"/>
    </w:rPr>
  </w:style>
  <w:style w:type="character" w:customStyle="1" w:styleId="docsum-authors">
    <w:name w:val="docsum-authors"/>
    <w:basedOn w:val="DefaultParagraphFont"/>
    <w:rsid w:val="00C24F33"/>
  </w:style>
  <w:style w:type="character" w:customStyle="1" w:styleId="docsum-journal-citation">
    <w:name w:val="docsum-journal-citation"/>
    <w:basedOn w:val="DefaultParagraphFont"/>
    <w:rsid w:val="00C24F33"/>
  </w:style>
  <w:style w:type="paragraph" w:styleId="HTMLPreformatted">
    <w:name w:val="HTML Preformatted"/>
    <w:basedOn w:val="Normal"/>
    <w:link w:val="HTMLPreformattedChar"/>
    <w:uiPriority w:val="99"/>
    <w:unhideWhenUsed/>
    <w:rsid w:val="00D75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r-FR" w:eastAsia="fr-FR"/>
    </w:rPr>
  </w:style>
  <w:style w:type="character" w:customStyle="1" w:styleId="HTMLPreformattedChar">
    <w:name w:val="HTML Preformatted Char"/>
    <w:basedOn w:val="DefaultParagraphFont"/>
    <w:link w:val="HTMLPreformatted"/>
    <w:uiPriority w:val="99"/>
    <w:rsid w:val="00D756FC"/>
    <w:rPr>
      <w:rFonts w:ascii="Courier New" w:eastAsia="Times New Roman" w:hAnsi="Courier New" w:cs="Courier New"/>
      <w:sz w:val="20"/>
      <w:szCs w:val="20"/>
      <w:lang w:val="fr-FR" w:eastAsia="fr-FR"/>
    </w:rPr>
  </w:style>
  <w:style w:type="character" w:styleId="HTMLCode">
    <w:name w:val="HTML Code"/>
    <w:basedOn w:val="DefaultParagraphFont"/>
    <w:uiPriority w:val="99"/>
    <w:semiHidden/>
    <w:unhideWhenUsed/>
    <w:rsid w:val="00D756FC"/>
    <w:rPr>
      <w:rFonts w:ascii="Courier New" w:eastAsia="Times New Roman" w:hAnsi="Courier New" w:cs="Courier New"/>
      <w:sz w:val="20"/>
      <w:szCs w:val="20"/>
    </w:rPr>
  </w:style>
  <w:style w:type="character" w:customStyle="1" w:styleId="kw">
    <w:name w:val="kw"/>
    <w:basedOn w:val="DefaultParagraphFont"/>
    <w:rsid w:val="00D756FC"/>
  </w:style>
  <w:style w:type="character" w:customStyle="1" w:styleId="st">
    <w:name w:val="st"/>
    <w:basedOn w:val="DefaultParagraphFont"/>
    <w:rsid w:val="00D756FC"/>
  </w:style>
  <w:style w:type="character" w:customStyle="1" w:styleId="ot">
    <w:name w:val="ot"/>
    <w:basedOn w:val="DefaultParagraphFont"/>
    <w:rsid w:val="00D756FC"/>
  </w:style>
  <w:style w:type="character" w:customStyle="1" w:styleId="ch">
    <w:name w:val="ch"/>
    <w:basedOn w:val="DefaultParagraphFont"/>
    <w:rsid w:val="00D756FC"/>
  </w:style>
  <w:style w:type="character" w:customStyle="1" w:styleId="dv">
    <w:name w:val="dv"/>
    <w:basedOn w:val="DefaultParagraphFont"/>
    <w:rsid w:val="00C40A2F"/>
  </w:style>
  <w:style w:type="character" w:customStyle="1" w:styleId="fl">
    <w:name w:val="fl"/>
    <w:basedOn w:val="DefaultParagraphFont"/>
    <w:rsid w:val="00382539"/>
  </w:style>
  <w:style w:type="paragraph" w:styleId="Revision">
    <w:name w:val="Revision"/>
    <w:hidden/>
    <w:uiPriority w:val="99"/>
    <w:semiHidden/>
    <w:rsid w:val="00671335"/>
  </w:style>
  <w:style w:type="character" w:customStyle="1" w:styleId="UnresolvedMention1">
    <w:name w:val="Unresolved Mention1"/>
    <w:basedOn w:val="DefaultParagraphFont"/>
    <w:uiPriority w:val="99"/>
    <w:semiHidden/>
    <w:unhideWhenUsed/>
    <w:rsid w:val="007D5A2A"/>
    <w:rPr>
      <w:color w:val="605E5C"/>
      <w:shd w:val="clear" w:color="auto" w:fill="E1DFDD"/>
    </w:rPr>
  </w:style>
  <w:style w:type="character" w:customStyle="1" w:styleId="s2">
    <w:name w:val="s2"/>
    <w:basedOn w:val="DefaultParagraphFont"/>
    <w:rsid w:val="0006118C"/>
  </w:style>
  <w:style w:type="paragraph" w:styleId="NormalWeb">
    <w:name w:val="Normal (Web)"/>
    <w:basedOn w:val="Normal"/>
    <w:uiPriority w:val="99"/>
    <w:unhideWhenUsed/>
    <w:rsid w:val="00213982"/>
    <w:pPr>
      <w:spacing w:before="100" w:beforeAutospacing="1" w:after="100" w:afterAutospacing="1"/>
    </w:pPr>
    <w:rPr>
      <w:rFonts w:eastAsiaTheme="minorHAnsi"/>
      <w:sz w:val="22"/>
      <w:szCs w:val="22"/>
      <w:lang w:val="en-GB" w:eastAsia="en-GB"/>
    </w:rPr>
  </w:style>
  <w:style w:type="character" w:customStyle="1" w:styleId="UnresolvedMention2">
    <w:name w:val="Unresolved Mention2"/>
    <w:basedOn w:val="DefaultParagraphFont"/>
    <w:uiPriority w:val="99"/>
    <w:semiHidden/>
    <w:unhideWhenUsed/>
    <w:rsid w:val="00484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307">
      <w:bodyDiv w:val="1"/>
      <w:marLeft w:val="0"/>
      <w:marRight w:val="0"/>
      <w:marTop w:val="0"/>
      <w:marBottom w:val="0"/>
      <w:divBdr>
        <w:top w:val="none" w:sz="0" w:space="0" w:color="auto"/>
        <w:left w:val="none" w:sz="0" w:space="0" w:color="auto"/>
        <w:bottom w:val="none" w:sz="0" w:space="0" w:color="auto"/>
        <w:right w:val="none" w:sz="0" w:space="0" w:color="auto"/>
      </w:divBdr>
    </w:div>
    <w:div w:id="16154038">
      <w:bodyDiv w:val="1"/>
      <w:marLeft w:val="0"/>
      <w:marRight w:val="0"/>
      <w:marTop w:val="0"/>
      <w:marBottom w:val="0"/>
      <w:divBdr>
        <w:top w:val="none" w:sz="0" w:space="0" w:color="auto"/>
        <w:left w:val="none" w:sz="0" w:space="0" w:color="auto"/>
        <w:bottom w:val="none" w:sz="0" w:space="0" w:color="auto"/>
        <w:right w:val="none" w:sz="0" w:space="0" w:color="auto"/>
      </w:divBdr>
    </w:div>
    <w:div w:id="24646016">
      <w:bodyDiv w:val="1"/>
      <w:marLeft w:val="0"/>
      <w:marRight w:val="0"/>
      <w:marTop w:val="0"/>
      <w:marBottom w:val="0"/>
      <w:divBdr>
        <w:top w:val="none" w:sz="0" w:space="0" w:color="auto"/>
        <w:left w:val="none" w:sz="0" w:space="0" w:color="auto"/>
        <w:bottom w:val="none" w:sz="0" w:space="0" w:color="auto"/>
        <w:right w:val="none" w:sz="0" w:space="0" w:color="auto"/>
      </w:divBdr>
    </w:div>
    <w:div w:id="27263312">
      <w:bodyDiv w:val="1"/>
      <w:marLeft w:val="0"/>
      <w:marRight w:val="0"/>
      <w:marTop w:val="0"/>
      <w:marBottom w:val="0"/>
      <w:divBdr>
        <w:top w:val="none" w:sz="0" w:space="0" w:color="auto"/>
        <w:left w:val="none" w:sz="0" w:space="0" w:color="auto"/>
        <w:bottom w:val="none" w:sz="0" w:space="0" w:color="auto"/>
        <w:right w:val="none" w:sz="0" w:space="0" w:color="auto"/>
      </w:divBdr>
    </w:div>
    <w:div w:id="42099153">
      <w:bodyDiv w:val="1"/>
      <w:marLeft w:val="0"/>
      <w:marRight w:val="0"/>
      <w:marTop w:val="0"/>
      <w:marBottom w:val="0"/>
      <w:divBdr>
        <w:top w:val="none" w:sz="0" w:space="0" w:color="auto"/>
        <w:left w:val="none" w:sz="0" w:space="0" w:color="auto"/>
        <w:bottom w:val="none" w:sz="0" w:space="0" w:color="auto"/>
        <w:right w:val="none" w:sz="0" w:space="0" w:color="auto"/>
      </w:divBdr>
    </w:div>
    <w:div w:id="43066037">
      <w:bodyDiv w:val="1"/>
      <w:marLeft w:val="0"/>
      <w:marRight w:val="0"/>
      <w:marTop w:val="0"/>
      <w:marBottom w:val="0"/>
      <w:divBdr>
        <w:top w:val="none" w:sz="0" w:space="0" w:color="auto"/>
        <w:left w:val="none" w:sz="0" w:space="0" w:color="auto"/>
        <w:bottom w:val="none" w:sz="0" w:space="0" w:color="auto"/>
        <w:right w:val="none" w:sz="0" w:space="0" w:color="auto"/>
      </w:divBdr>
    </w:div>
    <w:div w:id="46344601">
      <w:bodyDiv w:val="1"/>
      <w:marLeft w:val="0"/>
      <w:marRight w:val="0"/>
      <w:marTop w:val="0"/>
      <w:marBottom w:val="0"/>
      <w:divBdr>
        <w:top w:val="none" w:sz="0" w:space="0" w:color="auto"/>
        <w:left w:val="none" w:sz="0" w:space="0" w:color="auto"/>
        <w:bottom w:val="none" w:sz="0" w:space="0" w:color="auto"/>
        <w:right w:val="none" w:sz="0" w:space="0" w:color="auto"/>
      </w:divBdr>
    </w:div>
    <w:div w:id="60100462">
      <w:bodyDiv w:val="1"/>
      <w:marLeft w:val="0"/>
      <w:marRight w:val="0"/>
      <w:marTop w:val="0"/>
      <w:marBottom w:val="0"/>
      <w:divBdr>
        <w:top w:val="none" w:sz="0" w:space="0" w:color="auto"/>
        <w:left w:val="none" w:sz="0" w:space="0" w:color="auto"/>
        <w:bottom w:val="none" w:sz="0" w:space="0" w:color="auto"/>
        <w:right w:val="none" w:sz="0" w:space="0" w:color="auto"/>
      </w:divBdr>
    </w:div>
    <w:div w:id="72552550">
      <w:bodyDiv w:val="1"/>
      <w:marLeft w:val="0"/>
      <w:marRight w:val="0"/>
      <w:marTop w:val="0"/>
      <w:marBottom w:val="0"/>
      <w:divBdr>
        <w:top w:val="none" w:sz="0" w:space="0" w:color="auto"/>
        <w:left w:val="none" w:sz="0" w:space="0" w:color="auto"/>
        <w:bottom w:val="none" w:sz="0" w:space="0" w:color="auto"/>
        <w:right w:val="none" w:sz="0" w:space="0" w:color="auto"/>
      </w:divBdr>
    </w:div>
    <w:div w:id="94642539">
      <w:bodyDiv w:val="1"/>
      <w:marLeft w:val="0"/>
      <w:marRight w:val="0"/>
      <w:marTop w:val="0"/>
      <w:marBottom w:val="0"/>
      <w:divBdr>
        <w:top w:val="none" w:sz="0" w:space="0" w:color="auto"/>
        <w:left w:val="none" w:sz="0" w:space="0" w:color="auto"/>
        <w:bottom w:val="none" w:sz="0" w:space="0" w:color="auto"/>
        <w:right w:val="none" w:sz="0" w:space="0" w:color="auto"/>
      </w:divBdr>
    </w:div>
    <w:div w:id="94981689">
      <w:bodyDiv w:val="1"/>
      <w:marLeft w:val="0"/>
      <w:marRight w:val="0"/>
      <w:marTop w:val="0"/>
      <w:marBottom w:val="0"/>
      <w:divBdr>
        <w:top w:val="none" w:sz="0" w:space="0" w:color="auto"/>
        <w:left w:val="none" w:sz="0" w:space="0" w:color="auto"/>
        <w:bottom w:val="none" w:sz="0" w:space="0" w:color="auto"/>
        <w:right w:val="none" w:sz="0" w:space="0" w:color="auto"/>
      </w:divBdr>
    </w:div>
    <w:div w:id="102576407">
      <w:bodyDiv w:val="1"/>
      <w:marLeft w:val="0"/>
      <w:marRight w:val="0"/>
      <w:marTop w:val="0"/>
      <w:marBottom w:val="0"/>
      <w:divBdr>
        <w:top w:val="none" w:sz="0" w:space="0" w:color="auto"/>
        <w:left w:val="none" w:sz="0" w:space="0" w:color="auto"/>
        <w:bottom w:val="none" w:sz="0" w:space="0" w:color="auto"/>
        <w:right w:val="none" w:sz="0" w:space="0" w:color="auto"/>
      </w:divBdr>
    </w:div>
    <w:div w:id="109477477">
      <w:bodyDiv w:val="1"/>
      <w:marLeft w:val="0"/>
      <w:marRight w:val="0"/>
      <w:marTop w:val="0"/>
      <w:marBottom w:val="0"/>
      <w:divBdr>
        <w:top w:val="none" w:sz="0" w:space="0" w:color="auto"/>
        <w:left w:val="none" w:sz="0" w:space="0" w:color="auto"/>
        <w:bottom w:val="none" w:sz="0" w:space="0" w:color="auto"/>
        <w:right w:val="none" w:sz="0" w:space="0" w:color="auto"/>
      </w:divBdr>
    </w:div>
    <w:div w:id="110823649">
      <w:bodyDiv w:val="1"/>
      <w:marLeft w:val="0"/>
      <w:marRight w:val="0"/>
      <w:marTop w:val="0"/>
      <w:marBottom w:val="0"/>
      <w:divBdr>
        <w:top w:val="none" w:sz="0" w:space="0" w:color="auto"/>
        <w:left w:val="none" w:sz="0" w:space="0" w:color="auto"/>
        <w:bottom w:val="none" w:sz="0" w:space="0" w:color="auto"/>
        <w:right w:val="none" w:sz="0" w:space="0" w:color="auto"/>
      </w:divBdr>
    </w:div>
    <w:div w:id="111940445">
      <w:bodyDiv w:val="1"/>
      <w:marLeft w:val="0"/>
      <w:marRight w:val="0"/>
      <w:marTop w:val="0"/>
      <w:marBottom w:val="0"/>
      <w:divBdr>
        <w:top w:val="none" w:sz="0" w:space="0" w:color="auto"/>
        <w:left w:val="none" w:sz="0" w:space="0" w:color="auto"/>
        <w:bottom w:val="none" w:sz="0" w:space="0" w:color="auto"/>
        <w:right w:val="none" w:sz="0" w:space="0" w:color="auto"/>
      </w:divBdr>
    </w:div>
    <w:div w:id="134684309">
      <w:bodyDiv w:val="1"/>
      <w:marLeft w:val="0"/>
      <w:marRight w:val="0"/>
      <w:marTop w:val="0"/>
      <w:marBottom w:val="0"/>
      <w:divBdr>
        <w:top w:val="none" w:sz="0" w:space="0" w:color="auto"/>
        <w:left w:val="none" w:sz="0" w:space="0" w:color="auto"/>
        <w:bottom w:val="none" w:sz="0" w:space="0" w:color="auto"/>
        <w:right w:val="none" w:sz="0" w:space="0" w:color="auto"/>
      </w:divBdr>
    </w:div>
    <w:div w:id="161480849">
      <w:bodyDiv w:val="1"/>
      <w:marLeft w:val="0"/>
      <w:marRight w:val="0"/>
      <w:marTop w:val="0"/>
      <w:marBottom w:val="0"/>
      <w:divBdr>
        <w:top w:val="none" w:sz="0" w:space="0" w:color="auto"/>
        <w:left w:val="none" w:sz="0" w:space="0" w:color="auto"/>
        <w:bottom w:val="none" w:sz="0" w:space="0" w:color="auto"/>
        <w:right w:val="none" w:sz="0" w:space="0" w:color="auto"/>
      </w:divBdr>
    </w:div>
    <w:div w:id="173226930">
      <w:bodyDiv w:val="1"/>
      <w:marLeft w:val="0"/>
      <w:marRight w:val="0"/>
      <w:marTop w:val="0"/>
      <w:marBottom w:val="0"/>
      <w:divBdr>
        <w:top w:val="none" w:sz="0" w:space="0" w:color="auto"/>
        <w:left w:val="none" w:sz="0" w:space="0" w:color="auto"/>
        <w:bottom w:val="none" w:sz="0" w:space="0" w:color="auto"/>
        <w:right w:val="none" w:sz="0" w:space="0" w:color="auto"/>
      </w:divBdr>
    </w:div>
    <w:div w:id="177279469">
      <w:bodyDiv w:val="1"/>
      <w:marLeft w:val="0"/>
      <w:marRight w:val="0"/>
      <w:marTop w:val="0"/>
      <w:marBottom w:val="0"/>
      <w:divBdr>
        <w:top w:val="none" w:sz="0" w:space="0" w:color="auto"/>
        <w:left w:val="none" w:sz="0" w:space="0" w:color="auto"/>
        <w:bottom w:val="none" w:sz="0" w:space="0" w:color="auto"/>
        <w:right w:val="none" w:sz="0" w:space="0" w:color="auto"/>
      </w:divBdr>
    </w:div>
    <w:div w:id="185026030">
      <w:bodyDiv w:val="1"/>
      <w:marLeft w:val="0"/>
      <w:marRight w:val="0"/>
      <w:marTop w:val="0"/>
      <w:marBottom w:val="0"/>
      <w:divBdr>
        <w:top w:val="none" w:sz="0" w:space="0" w:color="auto"/>
        <w:left w:val="none" w:sz="0" w:space="0" w:color="auto"/>
        <w:bottom w:val="none" w:sz="0" w:space="0" w:color="auto"/>
        <w:right w:val="none" w:sz="0" w:space="0" w:color="auto"/>
      </w:divBdr>
    </w:div>
    <w:div w:id="188834855">
      <w:bodyDiv w:val="1"/>
      <w:marLeft w:val="0"/>
      <w:marRight w:val="0"/>
      <w:marTop w:val="0"/>
      <w:marBottom w:val="0"/>
      <w:divBdr>
        <w:top w:val="none" w:sz="0" w:space="0" w:color="auto"/>
        <w:left w:val="none" w:sz="0" w:space="0" w:color="auto"/>
        <w:bottom w:val="none" w:sz="0" w:space="0" w:color="auto"/>
        <w:right w:val="none" w:sz="0" w:space="0" w:color="auto"/>
      </w:divBdr>
    </w:div>
    <w:div w:id="201138206">
      <w:bodyDiv w:val="1"/>
      <w:marLeft w:val="0"/>
      <w:marRight w:val="0"/>
      <w:marTop w:val="0"/>
      <w:marBottom w:val="0"/>
      <w:divBdr>
        <w:top w:val="none" w:sz="0" w:space="0" w:color="auto"/>
        <w:left w:val="none" w:sz="0" w:space="0" w:color="auto"/>
        <w:bottom w:val="none" w:sz="0" w:space="0" w:color="auto"/>
        <w:right w:val="none" w:sz="0" w:space="0" w:color="auto"/>
      </w:divBdr>
    </w:div>
    <w:div w:id="220214545">
      <w:bodyDiv w:val="1"/>
      <w:marLeft w:val="0"/>
      <w:marRight w:val="0"/>
      <w:marTop w:val="0"/>
      <w:marBottom w:val="0"/>
      <w:divBdr>
        <w:top w:val="none" w:sz="0" w:space="0" w:color="auto"/>
        <w:left w:val="none" w:sz="0" w:space="0" w:color="auto"/>
        <w:bottom w:val="none" w:sz="0" w:space="0" w:color="auto"/>
        <w:right w:val="none" w:sz="0" w:space="0" w:color="auto"/>
      </w:divBdr>
    </w:div>
    <w:div w:id="223180164">
      <w:bodyDiv w:val="1"/>
      <w:marLeft w:val="0"/>
      <w:marRight w:val="0"/>
      <w:marTop w:val="0"/>
      <w:marBottom w:val="0"/>
      <w:divBdr>
        <w:top w:val="none" w:sz="0" w:space="0" w:color="auto"/>
        <w:left w:val="none" w:sz="0" w:space="0" w:color="auto"/>
        <w:bottom w:val="none" w:sz="0" w:space="0" w:color="auto"/>
        <w:right w:val="none" w:sz="0" w:space="0" w:color="auto"/>
      </w:divBdr>
    </w:div>
    <w:div w:id="228158204">
      <w:bodyDiv w:val="1"/>
      <w:marLeft w:val="0"/>
      <w:marRight w:val="0"/>
      <w:marTop w:val="0"/>
      <w:marBottom w:val="0"/>
      <w:divBdr>
        <w:top w:val="none" w:sz="0" w:space="0" w:color="auto"/>
        <w:left w:val="none" w:sz="0" w:space="0" w:color="auto"/>
        <w:bottom w:val="none" w:sz="0" w:space="0" w:color="auto"/>
        <w:right w:val="none" w:sz="0" w:space="0" w:color="auto"/>
      </w:divBdr>
    </w:div>
    <w:div w:id="248580482">
      <w:bodyDiv w:val="1"/>
      <w:marLeft w:val="0"/>
      <w:marRight w:val="0"/>
      <w:marTop w:val="0"/>
      <w:marBottom w:val="0"/>
      <w:divBdr>
        <w:top w:val="none" w:sz="0" w:space="0" w:color="auto"/>
        <w:left w:val="none" w:sz="0" w:space="0" w:color="auto"/>
        <w:bottom w:val="none" w:sz="0" w:space="0" w:color="auto"/>
        <w:right w:val="none" w:sz="0" w:space="0" w:color="auto"/>
      </w:divBdr>
    </w:div>
    <w:div w:id="252511840">
      <w:bodyDiv w:val="1"/>
      <w:marLeft w:val="0"/>
      <w:marRight w:val="0"/>
      <w:marTop w:val="0"/>
      <w:marBottom w:val="0"/>
      <w:divBdr>
        <w:top w:val="none" w:sz="0" w:space="0" w:color="auto"/>
        <w:left w:val="none" w:sz="0" w:space="0" w:color="auto"/>
        <w:bottom w:val="none" w:sz="0" w:space="0" w:color="auto"/>
        <w:right w:val="none" w:sz="0" w:space="0" w:color="auto"/>
      </w:divBdr>
    </w:div>
    <w:div w:id="256256490">
      <w:bodyDiv w:val="1"/>
      <w:marLeft w:val="0"/>
      <w:marRight w:val="0"/>
      <w:marTop w:val="0"/>
      <w:marBottom w:val="0"/>
      <w:divBdr>
        <w:top w:val="none" w:sz="0" w:space="0" w:color="auto"/>
        <w:left w:val="none" w:sz="0" w:space="0" w:color="auto"/>
        <w:bottom w:val="none" w:sz="0" w:space="0" w:color="auto"/>
        <w:right w:val="none" w:sz="0" w:space="0" w:color="auto"/>
      </w:divBdr>
    </w:div>
    <w:div w:id="266886553">
      <w:bodyDiv w:val="1"/>
      <w:marLeft w:val="0"/>
      <w:marRight w:val="0"/>
      <w:marTop w:val="0"/>
      <w:marBottom w:val="0"/>
      <w:divBdr>
        <w:top w:val="none" w:sz="0" w:space="0" w:color="auto"/>
        <w:left w:val="none" w:sz="0" w:space="0" w:color="auto"/>
        <w:bottom w:val="none" w:sz="0" w:space="0" w:color="auto"/>
        <w:right w:val="none" w:sz="0" w:space="0" w:color="auto"/>
      </w:divBdr>
    </w:div>
    <w:div w:id="274483371">
      <w:bodyDiv w:val="1"/>
      <w:marLeft w:val="0"/>
      <w:marRight w:val="0"/>
      <w:marTop w:val="0"/>
      <w:marBottom w:val="0"/>
      <w:divBdr>
        <w:top w:val="none" w:sz="0" w:space="0" w:color="auto"/>
        <w:left w:val="none" w:sz="0" w:space="0" w:color="auto"/>
        <w:bottom w:val="none" w:sz="0" w:space="0" w:color="auto"/>
        <w:right w:val="none" w:sz="0" w:space="0" w:color="auto"/>
      </w:divBdr>
    </w:div>
    <w:div w:id="275722763">
      <w:bodyDiv w:val="1"/>
      <w:marLeft w:val="0"/>
      <w:marRight w:val="0"/>
      <w:marTop w:val="0"/>
      <w:marBottom w:val="0"/>
      <w:divBdr>
        <w:top w:val="none" w:sz="0" w:space="0" w:color="auto"/>
        <w:left w:val="none" w:sz="0" w:space="0" w:color="auto"/>
        <w:bottom w:val="none" w:sz="0" w:space="0" w:color="auto"/>
        <w:right w:val="none" w:sz="0" w:space="0" w:color="auto"/>
      </w:divBdr>
    </w:div>
    <w:div w:id="283777246">
      <w:bodyDiv w:val="1"/>
      <w:marLeft w:val="0"/>
      <w:marRight w:val="0"/>
      <w:marTop w:val="0"/>
      <w:marBottom w:val="0"/>
      <w:divBdr>
        <w:top w:val="none" w:sz="0" w:space="0" w:color="auto"/>
        <w:left w:val="none" w:sz="0" w:space="0" w:color="auto"/>
        <w:bottom w:val="none" w:sz="0" w:space="0" w:color="auto"/>
        <w:right w:val="none" w:sz="0" w:space="0" w:color="auto"/>
      </w:divBdr>
    </w:div>
    <w:div w:id="313027818">
      <w:bodyDiv w:val="1"/>
      <w:marLeft w:val="0"/>
      <w:marRight w:val="0"/>
      <w:marTop w:val="0"/>
      <w:marBottom w:val="0"/>
      <w:divBdr>
        <w:top w:val="none" w:sz="0" w:space="0" w:color="auto"/>
        <w:left w:val="none" w:sz="0" w:space="0" w:color="auto"/>
        <w:bottom w:val="none" w:sz="0" w:space="0" w:color="auto"/>
        <w:right w:val="none" w:sz="0" w:space="0" w:color="auto"/>
      </w:divBdr>
    </w:div>
    <w:div w:id="313533030">
      <w:bodyDiv w:val="1"/>
      <w:marLeft w:val="0"/>
      <w:marRight w:val="0"/>
      <w:marTop w:val="0"/>
      <w:marBottom w:val="0"/>
      <w:divBdr>
        <w:top w:val="none" w:sz="0" w:space="0" w:color="auto"/>
        <w:left w:val="none" w:sz="0" w:space="0" w:color="auto"/>
        <w:bottom w:val="none" w:sz="0" w:space="0" w:color="auto"/>
        <w:right w:val="none" w:sz="0" w:space="0" w:color="auto"/>
      </w:divBdr>
    </w:div>
    <w:div w:id="313950158">
      <w:bodyDiv w:val="1"/>
      <w:marLeft w:val="0"/>
      <w:marRight w:val="0"/>
      <w:marTop w:val="0"/>
      <w:marBottom w:val="0"/>
      <w:divBdr>
        <w:top w:val="none" w:sz="0" w:space="0" w:color="auto"/>
        <w:left w:val="none" w:sz="0" w:space="0" w:color="auto"/>
        <w:bottom w:val="none" w:sz="0" w:space="0" w:color="auto"/>
        <w:right w:val="none" w:sz="0" w:space="0" w:color="auto"/>
      </w:divBdr>
    </w:div>
    <w:div w:id="318971457">
      <w:bodyDiv w:val="1"/>
      <w:marLeft w:val="0"/>
      <w:marRight w:val="0"/>
      <w:marTop w:val="0"/>
      <w:marBottom w:val="0"/>
      <w:divBdr>
        <w:top w:val="none" w:sz="0" w:space="0" w:color="auto"/>
        <w:left w:val="none" w:sz="0" w:space="0" w:color="auto"/>
        <w:bottom w:val="none" w:sz="0" w:space="0" w:color="auto"/>
        <w:right w:val="none" w:sz="0" w:space="0" w:color="auto"/>
      </w:divBdr>
    </w:div>
    <w:div w:id="342708253">
      <w:bodyDiv w:val="1"/>
      <w:marLeft w:val="0"/>
      <w:marRight w:val="0"/>
      <w:marTop w:val="0"/>
      <w:marBottom w:val="0"/>
      <w:divBdr>
        <w:top w:val="none" w:sz="0" w:space="0" w:color="auto"/>
        <w:left w:val="none" w:sz="0" w:space="0" w:color="auto"/>
        <w:bottom w:val="none" w:sz="0" w:space="0" w:color="auto"/>
        <w:right w:val="none" w:sz="0" w:space="0" w:color="auto"/>
      </w:divBdr>
    </w:div>
    <w:div w:id="373887661">
      <w:bodyDiv w:val="1"/>
      <w:marLeft w:val="0"/>
      <w:marRight w:val="0"/>
      <w:marTop w:val="0"/>
      <w:marBottom w:val="0"/>
      <w:divBdr>
        <w:top w:val="none" w:sz="0" w:space="0" w:color="auto"/>
        <w:left w:val="none" w:sz="0" w:space="0" w:color="auto"/>
        <w:bottom w:val="none" w:sz="0" w:space="0" w:color="auto"/>
        <w:right w:val="none" w:sz="0" w:space="0" w:color="auto"/>
      </w:divBdr>
    </w:div>
    <w:div w:id="378213784">
      <w:bodyDiv w:val="1"/>
      <w:marLeft w:val="0"/>
      <w:marRight w:val="0"/>
      <w:marTop w:val="0"/>
      <w:marBottom w:val="0"/>
      <w:divBdr>
        <w:top w:val="none" w:sz="0" w:space="0" w:color="auto"/>
        <w:left w:val="none" w:sz="0" w:space="0" w:color="auto"/>
        <w:bottom w:val="none" w:sz="0" w:space="0" w:color="auto"/>
        <w:right w:val="none" w:sz="0" w:space="0" w:color="auto"/>
      </w:divBdr>
    </w:div>
    <w:div w:id="381253699">
      <w:bodyDiv w:val="1"/>
      <w:marLeft w:val="0"/>
      <w:marRight w:val="0"/>
      <w:marTop w:val="0"/>
      <w:marBottom w:val="0"/>
      <w:divBdr>
        <w:top w:val="none" w:sz="0" w:space="0" w:color="auto"/>
        <w:left w:val="none" w:sz="0" w:space="0" w:color="auto"/>
        <w:bottom w:val="none" w:sz="0" w:space="0" w:color="auto"/>
        <w:right w:val="none" w:sz="0" w:space="0" w:color="auto"/>
      </w:divBdr>
    </w:div>
    <w:div w:id="387999230">
      <w:bodyDiv w:val="1"/>
      <w:marLeft w:val="0"/>
      <w:marRight w:val="0"/>
      <w:marTop w:val="0"/>
      <w:marBottom w:val="0"/>
      <w:divBdr>
        <w:top w:val="none" w:sz="0" w:space="0" w:color="auto"/>
        <w:left w:val="none" w:sz="0" w:space="0" w:color="auto"/>
        <w:bottom w:val="none" w:sz="0" w:space="0" w:color="auto"/>
        <w:right w:val="none" w:sz="0" w:space="0" w:color="auto"/>
      </w:divBdr>
    </w:div>
    <w:div w:id="392895716">
      <w:bodyDiv w:val="1"/>
      <w:marLeft w:val="0"/>
      <w:marRight w:val="0"/>
      <w:marTop w:val="0"/>
      <w:marBottom w:val="0"/>
      <w:divBdr>
        <w:top w:val="none" w:sz="0" w:space="0" w:color="auto"/>
        <w:left w:val="none" w:sz="0" w:space="0" w:color="auto"/>
        <w:bottom w:val="none" w:sz="0" w:space="0" w:color="auto"/>
        <w:right w:val="none" w:sz="0" w:space="0" w:color="auto"/>
      </w:divBdr>
    </w:div>
    <w:div w:id="399789324">
      <w:bodyDiv w:val="1"/>
      <w:marLeft w:val="0"/>
      <w:marRight w:val="0"/>
      <w:marTop w:val="0"/>
      <w:marBottom w:val="0"/>
      <w:divBdr>
        <w:top w:val="none" w:sz="0" w:space="0" w:color="auto"/>
        <w:left w:val="none" w:sz="0" w:space="0" w:color="auto"/>
        <w:bottom w:val="none" w:sz="0" w:space="0" w:color="auto"/>
        <w:right w:val="none" w:sz="0" w:space="0" w:color="auto"/>
      </w:divBdr>
    </w:div>
    <w:div w:id="409892187">
      <w:bodyDiv w:val="1"/>
      <w:marLeft w:val="0"/>
      <w:marRight w:val="0"/>
      <w:marTop w:val="0"/>
      <w:marBottom w:val="0"/>
      <w:divBdr>
        <w:top w:val="none" w:sz="0" w:space="0" w:color="auto"/>
        <w:left w:val="none" w:sz="0" w:space="0" w:color="auto"/>
        <w:bottom w:val="none" w:sz="0" w:space="0" w:color="auto"/>
        <w:right w:val="none" w:sz="0" w:space="0" w:color="auto"/>
      </w:divBdr>
    </w:div>
    <w:div w:id="429814294">
      <w:bodyDiv w:val="1"/>
      <w:marLeft w:val="0"/>
      <w:marRight w:val="0"/>
      <w:marTop w:val="0"/>
      <w:marBottom w:val="0"/>
      <w:divBdr>
        <w:top w:val="none" w:sz="0" w:space="0" w:color="auto"/>
        <w:left w:val="none" w:sz="0" w:space="0" w:color="auto"/>
        <w:bottom w:val="none" w:sz="0" w:space="0" w:color="auto"/>
        <w:right w:val="none" w:sz="0" w:space="0" w:color="auto"/>
      </w:divBdr>
    </w:div>
    <w:div w:id="459032566">
      <w:bodyDiv w:val="1"/>
      <w:marLeft w:val="0"/>
      <w:marRight w:val="0"/>
      <w:marTop w:val="0"/>
      <w:marBottom w:val="0"/>
      <w:divBdr>
        <w:top w:val="none" w:sz="0" w:space="0" w:color="auto"/>
        <w:left w:val="none" w:sz="0" w:space="0" w:color="auto"/>
        <w:bottom w:val="none" w:sz="0" w:space="0" w:color="auto"/>
        <w:right w:val="none" w:sz="0" w:space="0" w:color="auto"/>
      </w:divBdr>
    </w:div>
    <w:div w:id="463426371">
      <w:bodyDiv w:val="1"/>
      <w:marLeft w:val="0"/>
      <w:marRight w:val="0"/>
      <w:marTop w:val="0"/>
      <w:marBottom w:val="0"/>
      <w:divBdr>
        <w:top w:val="none" w:sz="0" w:space="0" w:color="auto"/>
        <w:left w:val="none" w:sz="0" w:space="0" w:color="auto"/>
        <w:bottom w:val="none" w:sz="0" w:space="0" w:color="auto"/>
        <w:right w:val="none" w:sz="0" w:space="0" w:color="auto"/>
      </w:divBdr>
    </w:div>
    <w:div w:id="464157984">
      <w:bodyDiv w:val="1"/>
      <w:marLeft w:val="0"/>
      <w:marRight w:val="0"/>
      <w:marTop w:val="0"/>
      <w:marBottom w:val="0"/>
      <w:divBdr>
        <w:top w:val="none" w:sz="0" w:space="0" w:color="auto"/>
        <w:left w:val="none" w:sz="0" w:space="0" w:color="auto"/>
        <w:bottom w:val="none" w:sz="0" w:space="0" w:color="auto"/>
        <w:right w:val="none" w:sz="0" w:space="0" w:color="auto"/>
      </w:divBdr>
    </w:div>
    <w:div w:id="468134724">
      <w:bodyDiv w:val="1"/>
      <w:marLeft w:val="0"/>
      <w:marRight w:val="0"/>
      <w:marTop w:val="0"/>
      <w:marBottom w:val="0"/>
      <w:divBdr>
        <w:top w:val="none" w:sz="0" w:space="0" w:color="auto"/>
        <w:left w:val="none" w:sz="0" w:space="0" w:color="auto"/>
        <w:bottom w:val="none" w:sz="0" w:space="0" w:color="auto"/>
        <w:right w:val="none" w:sz="0" w:space="0" w:color="auto"/>
      </w:divBdr>
    </w:div>
    <w:div w:id="471101270">
      <w:bodyDiv w:val="1"/>
      <w:marLeft w:val="0"/>
      <w:marRight w:val="0"/>
      <w:marTop w:val="0"/>
      <w:marBottom w:val="0"/>
      <w:divBdr>
        <w:top w:val="none" w:sz="0" w:space="0" w:color="auto"/>
        <w:left w:val="none" w:sz="0" w:space="0" w:color="auto"/>
        <w:bottom w:val="none" w:sz="0" w:space="0" w:color="auto"/>
        <w:right w:val="none" w:sz="0" w:space="0" w:color="auto"/>
      </w:divBdr>
    </w:div>
    <w:div w:id="475875601">
      <w:bodyDiv w:val="1"/>
      <w:marLeft w:val="0"/>
      <w:marRight w:val="0"/>
      <w:marTop w:val="0"/>
      <w:marBottom w:val="0"/>
      <w:divBdr>
        <w:top w:val="none" w:sz="0" w:space="0" w:color="auto"/>
        <w:left w:val="none" w:sz="0" w:space="0" w:color="auto"/>
        <w:bottom w:val="none" w:sz="0" w:space="0" w:color="auto"/>
        <w:right w:val="none" w:sz="0" w:space="0" w:color="auto"/>
      </w:divBdr>
    </w:div>
    <w:div w:id="479617832">
      <w:bodyDiv w:val="1"/>
      <w:marLeft w:val="0"/>
      <w:marRight w:val="0"/>
      <w:marTop w:val="0"/>
      <w:marBottom w:val="0"/>
      <w:divBdr>
        <w:top w:val="none" w:sz="0" w:space="0" w:color="auto"/>
        <w:left w:val="none" w:sz="0" w:space="0" w:color="auto"/>
        <w:bottom w:val="none" w:sz="0" w:space="0" w:color="auto"/>
        <w:right w:val="none" w:sz="0" w:space="0" w:color="auto"/>
      </w:divBdr>
    </w:div>
    <w:div w:id="491261294">
      <w:bodyDiv w:val="1"/>
      <w:marLeft w:val="0"/>
      <w:marRight w:val="0"/>
      <w:marTop w:val="0"/>
      <w:marBottom w:val="0"/>
      <w:divBdr>
        <w:top w:val="none" w:sz="0" w:space="0" w:color="auto"/>
        <w:left w:val="none" w:sz="0" w:space="0" w:color="auto"/>
        <w:bottom w:val="none" w:sz="0" w:space="0" w:color="auto"/>
        <w:right w:val="none" w:sz="0" w:space="0" w:color="auto"/>
      </w:divBdr>
    </w:div>
    <w:div w:id="492992899">
      <w:bodyDiv w:val="1"/>
      <w:marLeft w:val="0"/>
      <w:marRight w:val="0"/>
      <w:marTop w:val="0"/>
      <w:marBottom w:val="0"/>
      <w:divBdr>
        <w:top w:val="none" w:sz="0" w:space="0" w:color="auto"/>
        <w:left w:val="none" w:sz="0" w:space="0" w:color="auto"/>
        <w:bottom w:val="none" w:sz="0" w:space="0" w:color="auto"/>
        <w:right w:val="none" w:sz="0" w:space="0" w:color="auto"/>
      </w:divBdr>
    </w:div>
    <w:div w:id="497382823">
      <w:bodyDiv w:val="1"/>
      <w:marLeft w:val="0"/>
      <w:marRight w:val="0"/>
      <w:marTop w:val="0"/>
      <w:marBottom w:val="0"/>
      <w:divBdr>
        <w:top w:val="none" w:sz="0" w:space="0" w:color="auto"/>
        <w:left w:val="none" w:sz="0" w:space="0" w:color="auto"/>
        <w:bottom w:val="none" w:sz="0" w:space="0" w:color="auto"/>
        <w:right w:val="none" w:sz="0" w:space="0" w:color="auto"/>
      </w:divBdr>
    </w:div>
    <w:div w:id="502934488">
      <w:bodyDiv w:val="1"/>
      <w:marLeft w:val="0"/>
      <w:marRight w:val="0"/>
      <w:marTop w:val="0"/>
      <w:marBottom w:val="0"/>
      <w:divBdr>
        <w:top w:val="none" w:sz="0" w:space="0" w:color="auto"/>
        <w:left w:val="none" w:sz="0" w:space="0" w:color="auto"/>
        <w:bottom w:val="none" w:sz="0" w:space="0" w:color="auto"/>
        <w:right w:val="none" w:sz="0" w:space="0" w:color="auto"/>
      </w:divBdr>
    </w:div>
    <w:div w:id="511064338">
      <w:bodyDiv w:val="1"/>
      <w:marLeft w:val="0"/>
      <w:marRight w:val="0"/>
      <w:marTop w:val="0"/>
      <w:marBottom w:val="0"/>
      <w:divBdr>
        <w:top w:val="none" w:sz="0" w:space="0" w:color="auto"/>
        <w:left w:val="none" w:sz="0" w:space="0" w:color="auto"/>
        <w:bottom w:val="none" w:sz="0" w:space="0" w:color="auto"/>
        <w:right w:val="none" w:sz="0" w:space="0" w:color="auto"/>
      </w:divBdr>
    </w:div>
    <w:div w:id="522020208">
      <w:bodyDiv w:val="1"/>
      <w:marLeft w:val="0"/>
      <w:marRight w:val="0"/>
      <w:marTop w:val="0"/>
      <w:marBottom w:val="0"/>
      <w:divBdr>
        <w:top w:val="none" w:sz="0" w:space="0" w:color="auto"/>
        <w:left w:val="none" w:sz="0" w:space="0" w:color="auto"/>
        <w:bottom w:val="none" w:sz="0" w:space="0" w:color="auto"/>
        <w:right w:val="none" w:sz="0" w:space="0" w:color="auto"/>
      </w:divBdr>
    </w:div>
    <w:div w:id="525872677">
      <w:bodyDiv w:val="1"/>
      <w:marLeft w:val="0"/>
      <w:marRight w:val="0"/>
      <w:marTop w:val="0"/>
      <w:marBottom w:val="0"/>
      <w:divBdr>
        <w:top w:val="none" w:sz="0" w:space="0" w:color="auto"/>
        <w:left w:val="none" w:sz="0" w:space="0" w:color="auto"/>
        <w:bottom w:val="none" w:sz="0" w:space="0" w:color="auto"/>
        <w:right w:val="none" w:sz="0" w:space="0" w:color="auto"/>
      </w:divBdr>
    </w:div>
    <w:div w:id="573011549">
      <w:bodyDiv w:val="1"/>
      <w:marLeft w:val="0"/>
      <w:marRight w:val="0"/>
      <w:marTop w:val="0"/>
      <w:marBottom w:val="0"/>
      <w:divBdr>
        <w:top w:val="none" w:sz="0" w:space="0" w:color="auto"/>
        <w:left w:val="none" w:sz="0" w:space="0" w:color="auto"/>
        <w:bottom w:val="none" w:sz="0" w:space="0" w:color="auto"/>
        <w:right w:val="none" w:sz="0" w:space="0" w:color="auto"/>
      </w:divBdr>
    </w:div>
    <w:div w:id="587889425">
      <w:bodyDiv w:val="1"/>
      <w:marLeft w:val="0"/>
      <w:marRight w:val="0"/>
      <w:marTop w:val="0"/>
      <w:marBottom w:val="0"/>
      <w:divBdr>
        <w:top w:val="none" w:sz="0" w:space="0" w:color="auto"/>
        <w:left w:val="none" w:sz="0" w:space="0" w:color="auto"/>
        <w:bottom w:val="none" w:sz="0" w:space="0" w:color="auto"/>
        <w:right w:val="none" w:sz="0" w:space="0" w:color="auto"/>
      </w:divBdr>
    </w:div>
    <w:div w:id="591472081">
      <w:bodyDiv w:val="1"/>
      <w:marLeft w:val="0"/>
      <w:marRight w:val="0"/>
      <w:marTop w:val="0"/>
      <w:marBottom w:val="0"/>
      <w:divBdr>
        <w:top w:val="none" w:sz="0" w:space="0" w:color="auto"/>
        <w:left w:val="none" w:sz="0" w:space="0" w:color="auto"/>
        <w:bottom w:val="none" w:sz="0" w:space="0" w:color="auto"/>
        <w:right w:val="none" w:sz="0" w:space="0" w:color="auto"/>
      </w:divBdr>
    </w:div>
    <w:div w:id="596793889">
      <w:bodyDiv w:val="1"/>
      <w:marLeft w:val="0"/>
      <w:marRight w:val="0"/>
      <w:marTop w:val="0"/>
      <w:marBottom w:val="0"/>
      <w:divBdr>
        <w:top w:val="none" w:sz="0" w:space="0" w:color="auto"/>
        <w:left w:val="none" w:sz="0" w:space="0" w:color="auto"/>
        <w:bottom w:val="none" w:sz="0" w:space="0" w:color="auto"/>
        <w:right w:val="none" w:sz="0" w:space="0" w:color="auto"/>
      </w:divBdr>
    </w:div>
    <w:div w:id="606695452">
      <w:bodyDiv w:val="1"/>
      <w:marLeft w:val="0"/>
      <w:marRight w:val="0"/>
      <w:marTop w:val="0"/>
      <w:marBottom w:val="0"/>
      <w:divBdr>
        <w:top w:val="none" w:sz="0" w:space="0" w:color="auto"/>
        <w:left w:val="none" w:sz="0" w:space="0" w:color="auto"/>
        <w:bottom w:val="none" w:sz="0" w:space="0" w:color="auto"/>
        <w:right w:val="none" w:sz="0" w:space="0" w:color="auto"/>
      </w:divBdr>
    </w:div>
    <w:div w:id="606892406">
      <w:bodyDiv w:val="1"/>
      <w:marLeft w:val="0"/>
      <w:marRight w:val="0"/>
      <w:marTop w:val="0"/>
      <w:marBottom w:val="0"/>
      <w:divBdr>
        <w:top w:val="none" w:sz="0" w:space="0" w:color="auto"/>
        <w:left w:val="none" w:sz="0" w:space="0" w:color="auto"/>
        <w:bottom w:val="none" w:sz="0" w:space="0" w:color="auto"/>
        <w:right w:val="none" w:sz="0" w:space="0" w:color="auto"/>
      </w:divBdr>
    </w:div>
    <w:div w:id="608973605">
      <w:bodyDiv w:val="1"/>
      <w:marLeft w:val="0"/>
      <w:marRight w:val="0"/>
      <w:marTop w:val="0"/>
      <w:marBottom w:val="0"/>
      <w:divBdr>
        <w:top w:val="none" w:sz="0" w:space="0" w:color="auto"/>
        <w:left w:val="none" w:sz="0" w:space="0" w:color="auto"/>
        <w:bottom w:val="none" w:sz="0" w:space="0" w:color="auto"/>
        <w:right w:val="none" w:sz="0" w:space="0" w:color="auto"/>
      </w:divBdr>
    </w:div>
    <w:div w:id="618882001">
      <w:bodyDiv w:val="1"/>
      <w:marLeft w:val="0"/>
      <w:marRight w:val="0"/>
      <w:marTop w:val="0"/>
      <w:marBottom w:val="0"/>
      <w:divBdr>
        <w:top w:val="none" w:sz="0" w:space="0" w:color="auto"/>
        <w:left w:val="none" w:sz="0" w:space="0" w:color="auto"/>
        <w:bottom w:val="none" w:sz="0" w:space="0" w:color="auto"/>
        <w:right w:val="none" w:sz="0" w:space="0" w:color="auto"/>
      </w:divBdr>
    </w:div>
    <w:div w:id="623775384">
      <w:bodyDiv w:val="1"/>
      <w:marLeft w:val="0"/>
      <w:marRight w:val="0"/>
      <w:marTop w:val="0"/>
      <w:marBottom w:val="0"/>
      <w:divBdr>
        <w:top w:val="none" w:sz="0" w:space="0" w:color="auto"/>
        <w:left w:val="none" w:sz="0" w:space="0" w:color="auto"/>
        <w:bottom w:val="none" w:sz="0" w:space="0" w:color="auto"/>
        <w:right w:val="none" w:sz="0" w:space="0" w:color="auto"/>
      </w:divBdr>
    </w:div>
    <w:div w:id="635110832">
      <w:bodyDiv w:val="1"/>
      <w:marLeft w:val="0"/>
      <w:marRight w:val="0"/>
      <w:marTop w:val="0"/>
      <w:marBottom w:val="0"/>
      <w:divBdr>
        <w:top w:val="none" w:sz="0" w:space="0" w:color="auto"/>
        <w:left w:val="none" w:sz="0" w:space="0" w:color="auto"/>
        <w:bottom w:val="none" w:sz="0" w:space="0" w:color="auto"/>
        <w:right w:val="none" w:sz="0" w:space="0" w:color="auto"/>
      </w:divBdr>
    </w:div>
    <w:div w:id="636447396">
      <w:bodyDiv w:val="1"/>
      <w:marLeft w:val="0"/>
      <w:marRight w:val="0"/>
      <w:marTop w:val="0"/>
      <w:marBottom w:val="0"/>
      <w:divBdr>
        <w:top w:val="none" w:sz="0" w:space="0" w:color="auto"/>
        <w:left w:val="none" w:sz="0" w:space="0" w:color="auto"/>
        <w:bottom w:val="none" w:sz="0" w:space="0" w:color="auto"/>
        <w:right w:val="none" w:sz="0" w:space="0" w:color="auto"/>
      </w:divBdr>
    </w:div>
    <w:div w:id="642396562">
      <w:bodyDiv w:val="1"/>
      <w:marLeft w:val="0"/>
      <w:marRight w:val="0"/>
      <w:marTop w:val="0"/>
      <w:marBottom w:val="0"/>
      <w:divBdr>
        <w:top w:val="none" w:sz="0" w:space="0" w:color="auto"/>
        <w:left w:val="none" w:sz="0" w:space="0" w:color="auto"/>
        <w:bottom w:val="none" w:sz="0" w:space="0" w:color="auto"/>
        <w:right w:val="none" w:sz="0" w:space="0" w:color="auto"/>
      </w:divBdr>
    </w:div>
    <w:div w:id="664744873">
      <w:bodyDiv w:val="1"/>
      <w:marLeft w:val="0"/>
      <w:marRight w:val="0"/>
      <w:marTop w:val="0"/>
      <w:marBottom w:val="0"/>
      <w:divBdr>
        <w:top w:val="none" w:sz="0" w:space="0" w:color="auto"/>
        <w:left w:val="none" w:sz="0" w:space="0" w:color="auto"/>
        <w:bottom w:val="none" w:sz="0" w:space="0" w:color="auto"/>
        <w:right w:val="none" w:sz="0" w:space="0" w:color="auto"/>
      </w:divBdr>
    </w:div>
    <w:div w:id="665478140">
      <w:bodyDiv w:val="1"/>
      <w:marLeft w:val="0"/>
      <w:marRight w:val="0"/>
      <w:marTop w:val="0"/>
      <w:marBottom w:val="0"/>
      <w:divBdr>
        <w:top w:val="none" w:sz="0" w:space="0" w:color="auto"/>
        <w:left w:val="none" w:sz="0" w:space="0" w:color="auto"/>
        <w:bottom w:val="none" w:sz="0" w:space="0" w:color="auto"/>
        <w:right w:val="none" w:sz="0" w:space="0" w:color="auto"/>
      </w:divBdr>
    </w:div>
    <w:div w:id="668824762">
      <w:bodyDiv w:val="1"/>
      <w:marLeft w:val="0"/>
      <w:marRight w:val="0"/>
      <w:marTop w:val="0"/>
      <w:marBottom w:val="0"/>
      <w:divBdr>
        <w:top w:val="none" w:sz="0" w:space="0" w:color="auto"/>
        <w:left w:val="none" w:sz="0" w:space="0" w:color="auto"/>
        <w:bottom w:val="none" w:sz="0" w:space="0" w:color="auto"/>
        <w:right w:val="none" w:sz="0" w:space="0" w:color="auto"/>
      </w:divBdr>
    </w:div>
    <w:div w:id="675233178">
      <w:bodyDiv w:val="1"/>
      <w:marLeft w:val="0"/>
      <w:marRight w:val="0"/>
      <w:marTop w:val="0"/>
      <w:marBottom w:val="0"/>
      <w:divBdr>
        <w:top w:val="none" w:sz="0" w:space="0" w:color="auto"/>
        <w:left w:val="none" w:sz="0" w:space="0" w:color="auto"/>
        <w:bottom w:val="none" w:sz="0" w:space="0" w:color="auto"/>
        <w:right w:val="none" w:sz="0" w:space="0" w:color="auto"/>
      </w:divBdr>
    </w:div>
    <w:div w:id="695885452">
      <w:bodyDiv w:val="1"/>
      <w:marLeft w:val="0"/>
      <w:marRight w:val="0"/>
      <w:marTop w:val="0"/>
      <w:marBottom w:val="0"/>
      <w:divBdr>
        <w:top w:val="none" w:sz="0" w:space="0" w:color="auto"/>
        <w:left w:val="none" w:sz="0" w:space="0" w:color="auto"/>
        <w:bottom w:val="none" w:sz="0" w:space="0" w:color="auto"/>
        <w:right w:val="none" w:sz="0" w:space="0" w:color="auto"/>
      </w:divBdr>
    </w:div>
    <w:div w:id="701252348">
      <w:bodyDiv w:val="1"/>
      <w:marLeft w:val="0"/>
      <w:marRight w:val="0"/>
      <w:marTop w:val="0"/>
      <w:marBottom w:val="0"/>
      <w:divBdr>
        <w:top w:val="none" w:sz="0" w:space="0" w:color="auto"/>
        <w:left w:val="none" w:sz="0" w:space="0" w:color="auto"/>
        <w:bottom w:val="none" w:sz="0" w:space="0" w:color="auto"/>
        <w:right w:val="none" w:sz="0" w:space="0" w:color="auto"/>
      </w:divBdr>
    </w:div>
    <w:div w:id="710543463">
      <w:bodyDiv w:val="1"/>
      <w:marLeft w:val="0"/>
      <w:marRight w:val="0"/>
      <w:marTop w:val="0"/>
      <w:marBottom w:val="0"/>
      <w:divBdr>
        <w:top w:val="none" w:sz="0" w:space="0" w:color="auto"/>
        <w:left w:val="none" w:sz="0" w:space="0" w:color="auto"/>
        <w:bottom w:val="none" w:sz="0" w:space="0" w:color="auto"/>
        <w:right w:val="none" w:sz="0" w:space="0" w:color="auto"/>
      </w:divBdr>
    </w:div>
    <w:div w:id="721252049">
      <w:bodyDiv w:val="1"/>
      <w:marLeft w:val="0"/>
      <w:marRight w:val="0"/>
      <w:marTop w:val="0"/>
      <w:marBottom w:val="0"/>
      <w:divBdr>
        <w:top w:val="none" w:sz="0" w:space="0" w:color="auto"/>
        <w:left w:val="none" w:sz="0" w:space="0" w:color="auto"/>
        <w:bottom w:val="none" w:sz="0" w:space="0" w:color="auto"/>
        <w:right w:val="none" w:sz="0" w:space="0" w:color="auto"/>
      </w:divBdr>
    </w:div>
    <w:div w:id="722678351">
      <w:bodyDiv w:val="1"/>
      <w:marLeft w:val="0"/>
      <w:marRight w:val="0"/>
      <w:marTop w:val="0"/>
      <w:marBottom w:val="0"/>
      <w:divBdr>
        <w:top w:val="none" w:sz="0" w:space="0" w:color="auto"/>
        <w:left w:val="none" w:sz="0" w:space="0" w:color="auto"/>
        <w:bottom w:val="none" w:sz="0" w:space="0" w:color="auto"/>
        <w:right w:val="none" w:sz="0" w:space="0" w:color="auto"/>
      </w:divBdr>
    </w:div>
    <w:div w:id="730662706">
      <w:bodyDiv w:val="1"/>
      <w:marLeft w:val="0"/>
      <w:marRight w:val="0"/>
      <w:marTop w:val="0"/>
      <w:marBottom w:val="0"/>
      <w:divBdr>
        <w:top w:val="none" w:sz="0" w:space="0" w:color="auto"/>
        <w:left w:val="none" w:sz="0" w:space="0" w:color="auto"/>
        <w:bottom w:val="none" w:sz="0" w:space="0" w:color="auto"/>
        <w:right w:val="none" w:sz="0" w:space="0" w:color="auto"/>
      </w:divBdr>
    </w:div>
    <w:div w:id="739522630">
      <w:bodyDiv w:val="1"/>
      <w:marLeft w:val="0"/>
      <w:marRight w:val="0"/>
      <w:marTop w:val="0"/>
      <w:marBottom w:val="0"/>
      <w:divBdr>
        <w:top w:val="none" w:sz="0" w:space="0" w:color="auto"/>
        <w:left w:val="none" w:sz="0" w:space="0" w:color="auto"/>
        <w:bottom w:val="none" w:sz="0" w:space="0" w:color="auto"/>
        <w:right w:val="none" w:sz="0" w:space="0" w:color="auto"/>
      </w:divBdr>
    </w:div>
    <w:div w:id="740758248">
      <w:bodyDiv w:val="1"/>
      <w:marLeft w:val="0"/>
      <w:marRight w:val="0"/>
      <w:marTop w:val="0"/>
      <w:marBottom w:val="0"/>
      <w:divBdr>
        <w:top w:val="none" w:sz="0" w:space="0" w:color="auto"/>
        <w:left w:val="none" w:sz="0" w:space="0" w:color="auto"/>
        <w:bottom w:val="none" w:sz="0" w:space="0" w:color="auto"/>
        <w:right w:val="none" w:sz="0" w:space="0" w:color="auto"/>
      </w:divBdr>
    </w:div>
    <w:div w:id="755400481">
      <w:bodyDiv w:val="1"/>
      <w:marLeft w:val="0"/>
      <w:marRight w:val="0"/>
      <w:marTop w:val="0"/>
      <w:marBottom w:val="0"/>
      <w:divBdr>
        <w:top w:val="none" w:sz="0" w:space="0" w:color="auto"/>
        <w:left w:val="none" w:sz="0" w:space="0" w:color="auto"/>
        <w:bottom w:val="none" w:sz="0" w:space="0" w:color="auto"/>
        <w:right w:val="none" w:sz="0" w:space="0" w:color="auto"/>
      </w:divBdr>
    </w:div>
    <w:div w:id="760562664">
      <w:bodyDiv w:val="1"/>
      <w:marLeft w:val="0"/>
      <w:marRight w:val="0"/>
      <w:marTop w:val="0"/>
      <w:marBottom w:val="0"/>
      <w:divBdr>
        <w:top w:val="none" w:sz="0" w:space="0" w:color="auto"/>
        <w:left w:val="none" w:sz="0" w:space="0" w:color="auto"/>
        <w:bottom w:val="none" w:sz="0" w:space="0" w:color="auto"/>
        <w:right w:val="none" w:sz="0" w:space="0" w:color="auto"/>
      </w:divBdr>
    </w:div>
    <w:div w:id="761996444">
      <w:bodyDiv w:val="1"/>
      <w:marLeft w:val="0"/>
      <w:marRight w:val="0"/>
      <w:marTop w:val="0"/>
      <w:marBottom w:val="0"/>
      <w:divBdr>
        <w:top w:val="none" w:sz="0" w:space="0" w:color="auto"/>
        <w:left w:val="none" w:sz="0" w:space="0" w:color="auto"/>
        <w:bottom w:val="none" w:sz="0" w:space="0" w:color="auto"/>
        <w:right w:val="none" w:sz="0" w:space="0" w:color="auto"/>
      </w:divBdr>
    </w:div>
    <w:div w:id="763765184">
      <w:bodyDiv w:val="1"/>
      <w:marLeft w:val="0"/>
      <w:marRight w:val="0"/>
      <w:marTop w:val="0"/>
      <w:marBottom w:val="0"/>
      <w:divBdr>
        <w:top w:val="none" w:sz="0" w:space="0" w:color="auto"/>
        <w:left w:val="none" w:sz="0" w:space="0" w:color="auto"/>
        <w:bottom w:val="none" w:sz="0" w:space="0" w:color="auto"/>
        <w:right w:val="none" w:sz="0" w:space="0" w:color="auto"/>
      </w:divBdr>
    </w:div>
    <w:div w:id="766969346">
      <w:bodyDiv w:val="1"/>
      <w:marLeft w:val="0"/>
      <w:marRight w:val="0"/>
      <w:marTop w:val="0"/>
      <w:marBottom w:val="0"/>
      <w:divBdr>
        <w:top w:val="none" w:sz="0" w:space="0" w:color="auto"/>
        <w:left w:val="none" w:sz="0" w:space="0" w:color="auto"/>
        <w:bottom w:val="none" w:sz="0" w:space="0" w:color="auto"/>
        <w:right w:val="none" w:sz="0" w:space="0" w:color="auto"/>
      </w:divBdr>
    </w:div>
    <w:div w:id="785923965">
      <w:bodyDiv w:val="1"/>
      <w:marLeft w:val="0"/>
      <w:marRight w:val="0"/>
      <w:marTop w:val="0"/>
      <w:marBottom w:val="0"/>
      <w:divBdr>
        <w:top w:val="none" w:sz="0" w:space="0" w:color="auto"/>
        <w:left w:val="none" w:sz="0" w:space="0" w:color="auto"/>
        <w:bottom w:val="none" w:sz="0" w:space="0" w:color="auto"/>
        <w:right w:val="none" w:sz="0" w:space="0" w:color="auto"/>
      </w:divBdr>
    </w:div>
    <w:div w:id="792216315">
      <w:bodyDiv w:val="1"/>
      <w:marLeft w:val="0"/>
      <w:marRight w:val="0"/>
      <w:marTop w:val="0"/>
      <w:marBottom w:val="0"/>
      <w:divBdr>
        <w:top w:val="none" w:sz="0" w:space="0" w:color="auto"/>
        <w:left w:val="none" w:sz="0" w:space="0" w:color="auto"/>
        <w:bottom w:val="none" w:sz="0" w:space="0" w:color="auto"/>
        <w:right w:val="none" w:sz="0" w:space="0" w:color="auto"/>
      </w:divBdr>
    </w:div>
    <w:div w:id="794567820">
      <w:bodyDiv w:val="1"/>
      <w:marLeft w:val="0"/>
      <w:marRight w:val="0"/>
      <w:marTop w:val="0"/>
      <w:marBottom w:val="0"/>
      <w:divBdr>
        <w:top w:val="none" w:sz="0" w:space="0" w:color="auto"/>
        <w:left w:val="none" w:sz="0" w:space="0" w:color="auto"/>
        <w:bottom w:val="none" w:sz="0" w:space="0" w:color="auto"/>
        <w:right w:val="none" w:sz="0" w:space="0" w:color="auto"/>
      </w:divBdr>
    </w:div>
    <w:div w:id="795024714">
      <w:bodyDiv w:val="1"/>
      <w:marLeft w:val="0"/>
      <w:marRight w:val="0"/>
      <w:marTop w:val="0"/>
      <w:marBottom w:val="0"/>
      <w:divBdr>
        <w:top w:val="none" w:sz="0" w:space="0" w:color="auto"/>
        <w:left w:val="none" w:sz="0" w:space="0" w:color="auto"/>
        <w:bottom w:val="none" w:sz="0" w:space="0" w:color="auto"/>
        <w:right w:val="none" w:sz="0" w:space="0" w:color="auto"/>
      </w:divBdr>
    </w:div>
    <w:div w:id="800458142">
      <w:bodyDiv w:val="1"/>
      <w:marLeft w:val="0"/>
      <w:marRight w:val="0"/>
      <w:marTop w:val="0"/>
      <w:marBottom w:val="0"/>
      <w:divBdr>
        <w:top w:val="none" w:sz="0" w:space="0" w:color="auto"/>
        <w:left w:val="none" w:sz="0" w:space="0" w:color="auto"/>
        <w:bottom w:val="none" w:sz="0" w:space="0" w:color="auto"/>
        <w:right w:val="none" w:sz="0" w:space="0" w:color="auto"/>
      </w:divBdr>
    </w:div>
    <w:div w:id="818226033">
      <w:bodyDiv w:val="1"/>
      <w:marLeft w:val="0"/>
      <w:marRight w:val="0"/>
      <w:marTop w:val="0"/>
      <w:marBottom w:val="0"/>
      <w:divBdr>
        <w:top w:val="none" w:sz="0" w:space="0" w:color="auto"/>
        <w:left w:val="none" w:sz="0" w:space="0" w:color="auto"/>
        <w:bottom w:val="none" w:sz="0" w:space="0" w:color="auto"/>
        <w:right w:val="none" w:sz="0" w:space="0" w:color="auto"/>
      </w:divBdr>
    </w:div>
    <w:div w:id="820580667">
      <w:bodyDiv w:val="1"/>
      <w:marLeft w:val="0"/>
      <w:marRight w:val="0"/>
      <w:marTop w:val="0"/>
      <w:marBottom w:val="0"/>
      <w:divBdr>
        <w:top w:val="none" w:sz="0" w:space="0" w:color="auto"/>
        <w:left w:val="none" w:sz="0" w:space="0" w:color="auto"/>
        <w:bottom w:val="none" w:sz="0" w:space="0" w:color="auto"/>
        <w:right w:val="none" w:sz="0" w:space="0" w:color="auto"/>
      </w:divBdr>
    </w:div>
    <w:div w:id="828862661">
      <w:bodyDiv w:val="1"/>
      <w:marLeft w:val="0"/>
      <w:marRight w:val="0"/>
      <w:marTop w:val="0"/>
      <w:marBottom w:val="0"/>
      <w:divBdr>
        <w:top w:val="none" w:sz="0" w:space="0" w:color="auto"/>
        <w:left w:val="none" w:sz="0" w:space="0" w:color="auto"/>
        <w:bottom w:val="none" w:sz="0" w:space="0" w:color="auto"/>
        <w:right w:val="none" w:sz="0" w:space="0" w:color="auto"/>
      </w:divBdr>
    </w:div>
    <w:div w:id="842624178">
      <w:bodyDiv w:val="1"/>
      <w:marLeft w:val="0"/>
      <w:marRight w:val="0"/>
      <w:marTop w:val="0"/>
      <w:marBottom w:val="0"/>
      <w:divBdr>
        <w:top w:val="none" w:sz="0" w:space="0" w:color="auto"/>
        <w:left w:val="none" w:sz="0" w:space="0" w:color="auto"/>
        <w:bottom w:val="none" w:sz="0" w:space="0" w:color="auto"/>
        <w:right w:val="none" w:sz="0" w:space="0" w:color="auto"/>
      </w:divBdr>
    </w:div>
    <w:div w:id="850800146">
      <w:bodyDiv w:val="1"/>
      <w:marLeft w:val="0"/>
      <w:marRight w:val="0"/>
      <w:marTop w:val="0"/>
      <w:marBottom w:val="0"/>
      <w:divBdr>
        <w:top w:val="none" w:sz="0" w:space="0" w:color="auto"/>
        <w:left w:val="none" w:sz="0" w:space="0" w:color="auto"/>
        <w:bottom w:val="none" w:sz="0" w:space="0" w:color="auto"/>
        <w:right w:val="none" w:sz="0" w:space="0" w:color="auto"/>
      </w:divBdr>
    </w:div>
    <w:div w:id="853689917">
      <w:bodyDiv w:val="1"/>
      <w:marLeft w:val="0"/>
      <w:marRight w:val="0"/>
      <w:marTop w:val="0"/>
      <w:marBottom w:val="0"/>
      <w:divBdr>
        <w:top w:val="none" w:sz="0" w:space="0" w:color="auto"/>
        <w:left w:val="none" w:sz="0" w:space="0" w:color="auto"/>
        <w:bottom w:val="none" w:sz="0" w:space="0" w:color="auto"/>
        <w:right w:val="none" w:sz="0" w:space="0" w:color="auto"/>
      </w:divBdr>
    </w:div>
    <w:div w:id="857356683">
      <w:bodyDiv w:val="1"/>
      <w:marLeft w:val="0"/>
      <w:marRight w:val="0"/>
      <w:marTop w:val="0"/>
      <w:marBottom w:val="0"/>
      <w:divBdr>
        <w:top w:val="none" w:sz="0" w:space="0" w:color="auto"/>
        <w:left w:val="none" w:sz="0" w:space="0" w:color="auto"/>
        <w:bottom w:val="none" w:sz="0" w:space="0" w:color="auto"/>
        <w:right w:val="none" w:sz="0" w:space="0" w:color="auto"/>
      </w:divBdr>
    </w:div>
    <w:div w:id="859397355">
      <w:bodyDiv w:val="1"/>
      <w:marLeft w:val="0"/>
      <w:marRight w:val="0"/>
      <w:marTop w:val="0"/>
      <w:marBottom w:val="0"/>
      <w:divBdr>
        <w:top w:val="none" w:sz="0" w:space="0" w:color="auto"/>
        <w:left w:val="none" w:sz="0" w:space="0" w:color="auto"/>
        <w:bottom w:val="none" w:sz="0" w:space="0" w:color="auto"/>
        <w:right w:val="none" w:sz="0" w:space="0" w:color="auto"/>
      </w:divBdr>
    </w:div>
    <w:div w:id="861358696">
      <w:bodyDiv w:val="1"/>
      <w:marLeft w:val="0"/>
      <w:marRight w:val="0"/>
      <w:marTop w:val="0"/>
      <w:marBottom w:val="0"/>
      <w:divBdr>
        <w:top w:val="none" w:sz="0" w:space="0" w:color="auto"/>
        <w:left w:val="none" w:sz="0" w:space="0" w:color="auto"/>
        <w:bottom w:val="none" w:sz="0" w:space="0" w:color="auto"/>
        <w:right w:val="none" w:sz="0" w:space="0" w:color="auto"/>
      </w:divBdr>
    </w:div>
    <w:div w:id="869610076">
      <w:bodyDiv w:val="1"/>
      <w:marLeft w:val="0"/>
      <w:marRight w:val="0"/>
      <w:marTop w:val="0"/>
      <w:marBottom w:val="0"/>
      <w:divBdr>
        <w:top w:val="none" w:sz="0" w:space="0" w:color="auto"/>
        <w:left w:val="none" w:sz="0" w:space="0" w:color="auto"/>
        <w:bottom w:val="none" w:sz="0" w:space="0" w:color="auto"/>
        <w:right w:val="none" w:sz="0" w:space="0" w:color="auto"/>
      </w:divBdr>
    </w:div>
    <w:div w:id="877666517">
      <w:bodyDiv w:val="1"/>
      <w:marLeft w:val="0"/>
      <w:marRight w:val="0"/>
      <w:marTop w:val="0"/>
      <w:marBottom w:val="0"/>
      <w:divBdr>
        <w:top w:val="none" w:sz="0" w:space="0" w:color="auto"/>
        <w:left w:val="none" w:sz="0" w:space="0" w:color="auto"/>
        <w:bottom w:val="none" w:sz="0" w:space="0" w:color="auto"/>
        <w:right w:val="none" w:sz="0" w:space="0" w:color="auto"/>
      </w:divBdr>
    </w:div>
    <w:div w:id="896598126">
      <w:bodyDiv w:val="1"/>
      <w:marLeft w:val="0"/>
      <w:marRight w:val="0"/>
      <w:marTop w:val="0"/>
      <w:marBottom w:val="0"/>
      <w:divBdr>
        <w:top w:val="none" w:sz="0" w:space="0" w:color="auto"/>
        <w:left w:val="none" w:sz="0" w:space="0" w:color="auto"/>
        <w:bottom w:val="none" w:sz="0" w:space="0" w:color="auto"/>
        <w:right w:val="none" w:sz="0" w:space="0" w:color="auto"/>
      </w:divBdr>
    </w:div>
    <w:div w:id="924336606">
      <w:bodyDiv w:val="1"/>
      <w:marLeft w:val="0"/>
      <w:marRight w:val="0"/>
      <w:marTop w:val="0"/>
      <w:marBottom w:val="0"/>
      <w:divBdr>
        <w:top w:val="none" w:sz="0" w:space="0" w:color="auto"/>
        <w:left w:val="none" w:sz="0" w:space="0" w:color="auto"/>
        <w:bottom w:val="none" w:sz="0" w:space="0" w:color="auto"/>
        <w:right w:val="none" w:sz="0" w:space="0" w:color="auto"/>
      </w:divBdr>
    </w:div>
    <w:div w:id="925070020">
      <w:bodyDiv w:val="1"/>
      <w:marLeft w:val="0"/>
      <w:marRight w:val="0"/>
      <w:marTop w:val="0"/>
      <w:marBottom w:val="0"/>
      <w:divBdr>
        <w:top w:val="none" w:sz="0" w:space="0" w:color="auto"/>
        <w:left w:val="none" w:sz="0" w:space="0" w:color="auto"/>
        <w:bottom w:val="none" w:sz="0" w:space="0" w:color="auto"/>
        <w:right w:val="none" w:sz="0" w:space="0" w:color="auto"/>
      </w:divBdr>
    </w:div>
    <w:div w:id="931742294">
      <w:bodyDiv w:val="1"/>
      <w:marLeft w:val="0"/>
      <w:marRight w:val="0"/>
      <w:marTop w:val="0"/>
      <w:marBottom w:val="0"/>
      <w:divBdr>
        <w:top w:val="none" w:sz="0" w:space="0" w:color="auto"/>
        <w:left w:val="none" w:sz="0" w:space="0" w:color="auto"/>
        <w:bottom w:val="none" w:sz="0" w:space="0" w:color="auto"/>
        <w:right w:val="none" w:sz="0" w:space="0" w:color="auto"/>
      </w:divBdr>
    </w:div>
    <w:div w:id="934554395">
      <w:bodyDiv w:val="1"/>
      <w:marLeft w:val="0"/>
      <w:marRight w:val="0"/>
      <w:marTop w:val="0"/>
      <w:marBottom w:val="0"/>
      <w:divBdr>
        <w:top w:val="none" w:sz="0" w:space="0" w:color="auto"/>
        <w:left w:val="none" w:sz="0" w:space="0" w:color="auto"/>
        <w:bottom w:val="none" w:sz="0" w:space="0" w:color="auto"/>
        <w:right w:val="none" w:sz="0" w:space="0" w:color="auto"/>
      </w:divBdr>
    </w:div>
    <w:div w:id="935408853">
      <w:bodyDiv w:val="1"/>
      <w:marLeft w:val="0"/>
      <w:marRight w:val="0"/>
      <w:marTop w:val="0"/>
      <w:marBottom w:val="0"/>
      <w:divBdr>
        <w:top w:val="none" w:sz="0" w:space="0" w:color="auto"/>
        <w:left w:val="none" w:sz="0" w:space="0" w:color="auto"/>
        <w:bottom w:val="none" w:sz="0" w:space="0" w:color="auto"/>
        <w:right w:val="none" w:sz="0" w:space="0" w:color="auto"/>
      </w:divBdr>
    </w:div>
    <w:div w:id="966787218">
      <w:bodyDiv w:val="1"/>
      <w:marLeft w:val="0"/>
      <w:marRight w:val="0"/>
      <w:marTop w:val="0"/>
      <w:marBottom w:val="0"/>
      <w:divBdr>
        <w:top w:val="none" w:sz="0" w:space="0" w:color="auto"/>
        <w:left w:val="none" w:sz="0" w:space="0" w:color="auto"/>
        <w:bottom w:val="none" w:sz="0" w:space="0" w:color="auto"/>
        <w:right w:val="none" w:sz="0" w:space="0" w:color="auto"/>
      </w:divBdr>
    </w:div>
    <w:div w:id="982928485">
      <w:bodyDiv w:val="1"/>
      <w:marLeft w:val="0"/>
      <w:marRight w:val="0"/>
      <w:marTop w:val="0"/>
      <w:marBottom w:val="0"/>
      <w:divBdr>
        <w:top w:val="none" w:sz="0" w:space="0" w:color="auto"/>
        <w:left w:val="none" w:sz="0" w:space="0" w:color="auto"/>
        <w:bottom w:val="none" w:sz="0" w:space="0" w:color="auto"/>
        <w:right w:val="none" w:sz="0" w:space="0" w:color="auto"/>
      </w:divBdr>
    </w:div>
    <w:div w:id="984353874">
      <w:bodyDiv w:val="1"/>
      <w:marLeft w:val="0"/>
      <w:marRight w:val="0"/>
      <w:marTop w:val="0"/>
      <w:marBottom w:val="0"/>
      <w:divBdr>
        <w:top w:val="none" w:sz="0" w:space="0" w:color="auto"/>
        <w:left w:val="none" w:sz="0" w:space="0" w:color="auto"/>
        <w:bottom w:val="none" w:sz="0" w:space="0" w:color="auto"/>
        <w:right w:val="none" w:sz="0" w:space="0" w:color="auto"/>
      </w:divBdr>
    </w:div>
    <w:div w:id="989209140">
      <w:bodyDiv w:val="1"/>
      <w:marLeft w:val="0"/>
      <w:marRight w:val="0"/>
      <w:marTop w:val="0"/>
      <w:marBottom w:val="0"/>
      <w:divBdr>
        <w:top w:val="none" w:sz="0" w:space="0" w:color="auto"/>
        <w:left w:val="none" w:sz="0" w:space="0" w:color="auto"/>
        <w:bottom w:val="none" w:sz="0" w:space="0" w:color="auto"/>
        <w:right w:val="none" w:sz="0" w:space="0" w:color="auto"/>
      </w:divBdr>
    </w:div>
    <w:div w:id="1002971249">
      <w:bodyDiv w:val="1"/>
      <w:marLeft w:val="0"/>
      <w:marRight w:val="0"/>
      <w:marTop w:val="0"/>
      <w:marBottom w:val="0"/>
      <w:divBdr>
        <w:top w:val="none" w:sz="0" w:space="0" w:color="auto"/>
        <w:left w:val="none" w:sz="0" w:space="0" w:color="auto"/>
        <w:bottom w:val="none" w:sz="0" w:space="0" w:color="auto"/>
        <w:right w:val="none" w:sz="0" w:space="0" w:color="auto"/>
      </w:divBdr>
    </w:div>
    <w:div w:id="1006055836">
      <w:bodyDiv w:val="1"/>
      <w:marLeft w:val="0"/>
      <w:marRight w:val="0"/>
      <w:marTop w:val="0"/>
      <w:marBottom w:val="0"/>
      <w:divBdr>
        <w:top w:val="none" w:sz="0" w:space="0" w:color="auto"/>
        <w:left w:val="none" w:sz="0" w:space="0" w:color="auto"/>
        <w:bottom w:val="none" w:sz="0" w:space="0" w:color="auto"/>
        <w:right w:val="none" w:sz="0" w:space="0" w:color="auto"/>
      </w:divBdr>
    </w:div>
    <w:div w:id="1016494867">
      <w:bodyDiv w:val="1"/>
      <w:marLeft w:val="0"/>
      <w:marRight w:val="0"/>
      <w:marTop w:val="0"/>
      <w:marBottom w:val="0"/>
      <w:divBdr>
        <w:top w:val="none" w:sz="0" w:space="0" w:color="auto"/>
        <w:left w:val="none" w:sz="0" w:space="0" w:color="auto"/>
        <w:bottom w:val="none" w:sz="0" w:space="0" w:color="auto"/>
        <w:right w:val="none" w:sz="0" w:space="0" w:color="auto"/>
      </w:divBdr>
    </w:div>
    <w:div w:id="1017081516">
      <w:bodyDiv w:val="1"/>
      <w:marLeft w:val="0"/>
      <w:marRight w:val="0"/>
      <w:marTop w:val="0"/>
      <w:marBottom w:val="0"/>
      <w:divBdr>
        <w:top w:val="none" w:sz="0" w:space="0" w:color="auto"/>
        <w:left w:val="none" w:sz="0" w:space="0" w:color="auto"/>
        <w:bottom w:val="none" w:sz="0" w:space="0" w:color="auto"/>
        <w:right w:val="none" w:sz="0" w:space="0" w:color="auto"/>
      </w:divBdr>
    </w:div>
    <w:div w:id="1036546130">
      <w:bodyDiv w:val="1"/>
      <w:marLeft w:val="0"/>
      <w:marRight w:val="0"/>
      <w:marTop w:val="0"/>
      <w:marBottom w:val="0"/>
      <w:divBdr>
        <w:top w:val="none" w:sz="0" w:space="0" w:color="auto"/>
        <w:left w:val="none" w:sz="0" w:space="0" w:color="auto"/>
        <w:bottom w:val="none" w:sz="0" w:space="0" w:color="auto"/>
        <w:right w:val="none" w:sz="0" w:space="0" w:color="auto"/>
      </w:divBdr>
    </w:div>
    <w:div w:id="1045251428">
      <w:bodyDiv w:val="1"/>
      <w:marLeft w:val="0"/>
      <w:marRight w:val="0"/>
      <w:marTop w:val="0"/>
      <w:marBottom w:val="0"/>
      <w:divBdr>
        <w:top w:val="none" w:sz="0" w:space="0" w:color="auto"/>
        <w:left w:val="none" w:sz="0" w:space="0" w:color="auto"/>
        <w:bottom w:val="none" w:sz="0" w:space="0" w:color="auto"/>
        <w:right w:val="none" w:sz="0" w:space="0" w:color="auto"/>
      </w:divBdr>
    </w:div>
    <w:div w:id="1079716351">
      <w:bodyDiv w:val="1"/>
      <w:marLeft w:val="0"/>
      <w:marRight w:val="0"/>
      <w:marTop w:val="0"/>
      <w:marBottom w:val="0"/>
      <w:divBdr>
        <w:top w:val="none" w:sz="0" w:space="0" w:color="auto"/>
        <w:left w:val="none" w:sz="0" w:space="0" w:color="auto"/>
        <w:bottom w:val="none" w:sz="0" w:space="0" w:color="auto"/>
        <w:right w:val="none" w:sz="0" w:space="0" w:color="auto"/>
      </w:divBdr>
    </w:div>
    <w:div w:id="1085759754">
      <w:bodyDiv w:val="1"/>
      <w:marLeft w:val="0"/>
      <w:marRight w:val="0"/>
      <w:marTop w:val="0"/>
      <w:marBottom w:val="0"/>
      <w:divBdr>
        <w:top w:val="none" w:sz="0" w:space="0" w:color="auto"/>
        <w:left w:val="none" w:sz="0" w:space="0" w:color="auto"/>
        <w:bottom w:val="none" w:sz="0" w:space="0" w:color="auto"/>
        <w:right w:val="none" w:sz="0" w:space="0" w:color="auto"/>
      </w:divBdr>
    </w:div>
    <w:div w:id="1085951586">
      <w:bodyDiv w:val="1"/>
      <w:marLeft w:val="0"/>
      <w:marRight w:val="0"/>
      <w:marTop w:val="0"/>
      <w:marBottom w:val="0"/>
      <w:divBdr>
        <w:top w:val="none" w:sz="0" w:space="0" w:color="auto"/>
        <w:left w:val="none" w:sz="0" w:space="0" w:color="auto"/>
        <w:bottom w:val="none" w:sz="0" w:space="0" w:color="auto"/>
        <w:right w:val="none" w:sz="0" w:space="0" w:color="auto"/>
      </w:divBdr>
    </w:div>
    <w:div w:id="1094016297">
      <w:bodyDiv w:val="1"/>
      <w:marLeft w:val="0"/>
      <w:marRight w:val="0"/>
      <w:marTop w:val="0"/>
      <w:marBottom w:val="0"/>
      <w:divBdr>
        <w:top w:val="none" w:sz="0" w:space="0" w:color="auto"/>
        <w:left w:val="none" w:sz="0" w:space="0" w:color="auto"/>
        <w:bottom w:val="none" w:sz="0" w:space="0" w:color="auto"/>
        <w:right w:val="none" w:sz="0" w:space="0" w:color="auto"/>
      </w:divBdr>
    </w:div>
    <w:div w:id="1109354684">
      <w:bodyDiv w:val="1"/>
      <w:marLeft w:val="0"/>
      <w:marRight w:val="0"/>
      <w:marTop w:val="0"/>
      <w:marBottom w:val="0"/>
      <w:divBdr>
        <w:top w:val="none" w:sz="0" w:space="0" w:color="auto"/>
        <w:left w:val="none" w:sz="0" w:space="0" w:color="auto"/>
        <w:bottom w:val="none" w:sz="0" w:space="0" w:color="auto"/>
        <w:right w:val="none" w:sz="0" w:space="0" w:color="auto"/>
      </w:divBdr>
    </w:div>
    <w:div w:id="1112287527">
      <w:bodyDiv w:val="1"/>
      <w:marLeft w:val="0"/>
      <w:marRight w:val="0"/>
      <w:marTop w:val="0"/>
      <w:marBottom w:val="0"/>
      <w:divBdr>
        <w:top w:val="none" w:sz="0" w:space="0" w:color="auto"/>
        <w:left w:val="none" w:sz="0" w:space="0" w:color="auto"/>
        <w:bottom w:val="none" w:sz="0" w:space="0" w:color="auto"/>
        <w:right w:val="none" w:sz="0" w:space="0" w:color="auto"/>
      </w:divBdr>
    </w:div>
    <w:div w:id="1137918851">
      <w:bodyDiv w:val="1"/>
      <w:marLeft w:val="0"/>
      <w:marRight w:val="0"/>
      <w:marTop w:val="0"/>
      <w:marBottom w:val="0"/>
      <w:divBdr>
        <w:top w:val="none" w:sz="0" w:space="0" w:color="auto"/>
        <w:left w:val="none" w:sz="0" w:space="0" w:color="auto"/>
        <w:bottom w:val="none" w:sz="0" w:space="0" w:color="auto"/>
        <w:right w:val="none" w:sz="0" w:space="0" w:color="auto"/>
      </w:divBdr>
    </w:div>
    <w:div w:id="1153327139">
      <w:bodyDiv w:val="1"/>
      <w:marLeft w:val="0"/>
      <w:marRight w:val="0"/>
      <w:marTop w:val="0"/>
      <w:marBottom w:val="0"/>
      <w:divBdr>
        <w:top w:val="none" w:sz="0" w:space="0" w:color="auto"/>
        <w:left w:val="none" w:sz="0" w:space="0" w:color="auto"/>
        <w:bottom w:val="none" w:sz="0" w:space="0" w:color="auto"/>
        <w:right w:val="none" w:sz="0" w:space="0" w:color="auto"/>
      </w:divBdr>
    </w:div>
    <w:div w:id="1158233969">
      <w:bodyDiv w:val="1"/>
      <w:marLeft w:val="0"/>
      <w:marRight w:val="0"/>
      <w:marTop w:val="0"/>
      <w:marBottom w:val="0"/>
      <w:divBdr>
        <w:top w:val="none" w:sz="0" w:space="0" w:color="auto"/>
        <w:left w:val="none" w:sz="0" w:space="0" w:color="auto"/>
        <w:bottom w:val="none" w:sz="0" w:space="0" w:color="auto"/>
        <w:right w:val="none" w:sz="0" w:space="0" w:color="auto"/>
      </w:divBdr>
    </w:div>
    <w:div w:id="1158500639">
      <w:bodyDiv w:val="1"/>
      <w:marLeft w:val="0"/>
      <w:marRight w:val="0"/>
      <w:marTop w:val="0"/>
      <w:marBottom w:val="0"/>
      <w:divBdr>
        <w:top w:val="none" w:sz="0" w:space="0" w:color="auto"/>
        <w:left w:val="none" w:sz="0" w:space="0" w:color="auto"/>
        <w:bottom w:val="none" w:sz="0" w:space="0" w:color="auto"/>
        <w:right w:val="none" w:sz="0" w:space="0" w:color="auto"/>
      </w:divBdr>
    </w:div>
    <w:div w:id="1170412884">
      <w:bodyDiv w:val="1"/>
      <w:marLeft w:val="0"/>
      <w:marRight w:val="0"/>
      <w:marTop w:val="0"/>
      <w:marBottom w:val="0"/>
      <w:divBdr>
        <w:top w:val="none" w:sz="0" w:space="0" w:color="auto"/>
        <w:left w:val="none" w:sz="0" w:space="0" w:color="auto"/>
        <w:bottom w:val="none" w:sz="0" w:space="0" w:color="auto"/>
        <w:right w:val="none" w:sz="0" w:space="0" w:color="auto"/>
      </w:divBdr>
    </w:div>
    <w:div w:id="1202748299">
      <w:bodyDiv w:val="1"/>
      <w:marLeft w:val="0"/>
      <w:marRight w:val="0"/>
      <w:marTop w:val="0"/>
      <w:marBottom w:val="0"/>
      <w:divBdr>
        <w:top w:val="none" w:sz="0" w:space="0" w:color="auto"/>
        <w:left w:val="none" w:sz="0" w:space="0" w:color="auto"/>
        <w:bottom w:val="none" w:sz="0" w:space="0" w:color="auto"/>
        <w:right w:val="none" w:sz="0" w:space="0" w:color="auto"/>
      </w:divBdr>
    </w:div>
    <w:div w:id="1205025847">
      <w:bodyDiv w:val="1"/>
      <w:marLeft w:val="0"/>
      <w:marRight w:val="0"/>
      <w:marTop w:val="0"/>
      <w:marBottom w:val="0"/>
      <w:divBdr>
        <w:top w:val="none" w:sz="0" w:space="0" w:color="auto"/>
        <w:left w:val="none" w:sz="0" w:space="0" w:color="auto"/>
        <w:bottom w:val="none" w:sz="0" w:space="0" w:color="auto"/>
        <w:right w:val="none" w:sz="0" w:space="0" w:color="auto"/>
      </w:divBdr>
    </w:div>
    <w:div w:id="1209803033">
      <w:bodyDiv w:val="1"/>
      <w:marLeft w:val="0"/>
      <w:marRight w:val="0"/>
      <w:marTop w:val="0"/>
      <w:marBottom w:val="0"/>
      <w:divBdr>
        <w:top w:val="none" w:sz="0" w:space="0" w:color="auto"/>
        <w:left w:val="none" w:sz="0" w:space="0" w:color="auto"/>
        <w:bottom w:val="none" w:sz="0" w:space="0" w:color="auto"/>
        <w:right w:val="none" w:sz="0" w:space="0" w:color="auto"/>
      </w:divBdr>
    </w:div>
    <w:div w:id="1224754938">
      <w:bodyDiv w:val="1"/>
      <w:marLeft w:val="0"/>
      <w:marRight w:val="0"/>
      <w:marTop w:val="0"/>
      <w:marBottom w:val="0"/>
      <w:divBdr>
        <w:top w:val="none" w:sz="0" w:space="0" w:color="auto"/>
        <w:left w:val="none" w:sz="0" w:space="0" w:color="auto"/>
        <w:bottom w:val="none" w:sz="0" w:space="0" w:color="auto"/>
        <w:right w:val="none" w:sz="0" w:space="0" w:color="auto"/>
      </w:divBdr>
    </w:div>
    <w:div w:id="1247810459">
      <w:bodyDiv w:val="1"/>
      <w:marLeft w:val="0"/>
      <w:marRight w:val="0"/>
      <w:marTop w:val="0"/>
      <w:marBottom w:val="0"/>
      <w:divBdr>
        <w:top w:val="none" w:sz="0" w:space="0" w:color="auto"/>
        <w:left w:val="none" w:sz="0" w:space="0" w:color="auto"/>
        <w:bottom w:val="none" w:sz="0" w:space="0" w:color="auto"/>
        <w:right w:val="none" w:sz="0" w:space="0" w:color="auto"/>
      </w:divBdr>
    </w:div>
    <w:div w:id="1250771130">
      <w:bodyDiv w:val="1"/>
      <w:marLeft w:val="0"/>
      <w:marRight w:val="0"/>
      <w:marTop w:val="0"/>
      <w:marBottom w:val="0"/>
      <w:divBdr>
        <w:top w:val="none" w:sz="0" w:space="0" w:color="auto"/>
        <w:left w:val="none" w:sz="0" w:space="0" w:color="auto"/>
        <w:bottom w:val="none" w:sz="0" w:space="0" w:color="auto"/>
        <w:right w:val="none" w:sz="0" w:space="0" w:color="auto"/>
      </w:divBdr>
    </w:div>
    <w:div w:id="1255166078">
      <w:bodyDiv w:val="1"/>
      <w:marLeft w:val="0"/>
      <w:marRight w:val="0"/>
      <w:marTop w:val="0"/>
      <w:marBottom w:val="0"/>
      <w:divBdr>
        <w:top w:val="none" w:sz="0" w:space="0" w:color="auto"/>
        <w:left w:val="none" w:sz="0" w:space="0" w:color="auto"/>
        <w:bottom w:val="none" w:sz="0" w:space="0" w:color="auto"/>
        <w:right w:val="none" w:sz="0" w:space="0" w:color="auto"/>
      </w:divBdr>
    </w:div>
    <w:div w:id="1270431139">
      <w:bodyDiv w:val="1"/>
      <w:marLeft w:val="0"/>
      <w:marRight w:val="0"/>
      <w:marTop w:val="0"/>
      <w:marBottom w:val="0"/>
      <w:divBdr>
        <w:top w:val="none" w:sz="0" w:space="0" w:color="auto"/>
        <w:left w:val="none" w:sz="0" w:space="0" w:color="auto"/>
        <w:bottom w:val="none" w:sz="0" w:space="0" w:color="auto"/>
        <w:right w:val="none" w:sz="0" w:space="0" w:color="auto"/>
      </w:divBdr>
    </w:div>
    <w:div w:id="1272514346">
      <w:bodyDiv w:val="1"/>
      <w:marLeft w:val="0"/>
      <w:marRight w:val="0"/>
      <w:marTop w:val="0"/>
      <w:marBottom w:val="0"/>
      <w:divBdr>
        <w:top w:val="none" w:sz="0" w:space="0" w:color="auto"/>
        <w:left w:val="none" w:sz="0" w:space="0" w:color="auto"/>
        <w:bottom w:val="none" w:sz="0" w:space="0" w:color="auto"/>
        <w:right w:val="none" w:sz="0" w:space="0" w:color="auto"/>
      </w:divBdr>
    </w:div>
    <w:div w:id="1288045738">
      <w:bodyDiv w:val="1"/>
      <w:marLeft w:val="0"/>
      <w:marRight w:val="0"/>
      <w:marTop w:val="0"/>
      <w:marBottom w:val="0"/>
      <w:divBdr>
        <w:top w:val="none" w:sz="0" w:space="0" w:color="auto"/>
        <w:left w:val="none" w:sz="0" w:space="0" w:color="auto"/>
        <w:bottom w:val="none" w:sz="0" w:space="0" w:color="auto"/>
        <w:right w:val="none" w:sz="0" w:space="0" w:color="auto"/>
      </w:divBdr>
    </w:div>
    <w:div w:id="1291090198">
      <w:bodyDiv w:val="1"/>
      <w:marLeft w:val="0"/>
      <w:marRight w:val="0"/>
      <w:marTop w:val="0"/>
      <w:marBottom w:val="0"/>
      <w:divBdr>
        <w:top w:val="none" w:sz="0" w:space="0" w:color="auto"/>
        <w:left w:val="none" w:sz="0" w:space="0" w:color="auto"/>
        <w:bottom w:val="none" w:sz="0" w:space="0" w:color="auto"/>
        <w:right w:val="none" w:sz="0" w:space="0" w:color="auto"/>
      </w:divBdr>
    </w:div>
    <w:div w:id="1293246871">
      <w:bodyDiv w:val="1"/>
      <w:marLeft w:val="0"/>
      <w:marRight w:val="0"/>
      <w:marTop w:val="0"/>
      <w:marBottom w:val="0"/>
      <w:divBdr>
        <w:top w:val="none" w:sz="0" w:space="0" w:color="auto"/>
        <w:left w:val="none" w:sz="0" w:space="0" w:color="auto"/>
        <w:bottom w:val="none" w:sz="0" w:space="0" w:color="auto"/>
        <w:right w:val="none" w:sz="0" w:space="0" w:color="auto"/>
      </w:divBdr>
    </w:div>
    <w:div w:id="1303460067">
      <w:bodyDiv w:val="1"/>
      <w:marLeft w:val="0"/>
      <w:marRight w:val="0"/>
      <w:marTop w:val="0"/>
      <w:marBottom w:val="0"/>
      <w:divBdr>
        <w:top w:val="none" w:sz="0" w:space="0" w:color="auto"/>
        <w:left w:val="none" w:sz="0" w:space="0" w:color="auto"/>
        <w:bottom w:val="none" w:sz="0" w:space="0" w:color="auto"/>
        <w:right w:val="none" w:sz="0" w:space="0" w:color="auto"/>
      </w:divBdr>
    </w:div>
    <w:div w:id="1311598800">
      <w:bodyDiv w:val="1"/>
      <w:marLeft w:val="0"/>
      <w:marRight w:val="0"/>
      <w:marTop w:val="0"/>
      <w:marBottom w:val="0"/>
      <w:divBdr>
        <w:top w:val="none" w:sz="0" w:space="0" w:color="auto"/>
        <w:left w:val="none" w:sz="0" w:space="0" w:color="auto"/>
        <w:bottom w:val="none" w:sz="0" w:space="0" w:color="auto"/>
        <w:right w:val="none" w:sz="0" w:space="0" w:color="auto"/>
      </w:divBdr>
    </w:div>
    <w:div w:id="1314093350">
      <w:bodyDiv w:val="1"/>
      <w:marLeft w:val="0"/>
      <w:marRight w:val="0"/>
      <w:marTop w:val="0"/>
      <w:marBottom w:val="0"/>
      <w:divBdr>
        <w:top w:val="none" w:sz="0" w:space="0" w:color="auto"/>
        <w:left w:val="none" w:sz="0" w:space="0" w:color="auto"/>
        <w:bottom w:val="none" w:sz="0" w:space="0" w:color="auto"/>
        <w:right w:val="none" w:sz="0" w:space="0" w:color="auto"/>
      </w:divBdr>
    </w:div>
    <w:div w:id="1319841129">
      <w:bodyDiv w:val="1"/>
      <w:marLeft w:val="0"/>
      <w:marRight w:val="0"/>
      <w:marTop w:val="0"/>
      <w:marBottom w:val="0"/>
      <w:divBdr>
        <w:top w:val="none" w:sz="0" w:space="0" w:color="auto"/>
        <w:left w:val="none" w:sz="0" w:space="0" w:color="auto"/>
        <w:bottom w:val="none" w:sz="0" w:space="0" w:color="auto"/>
        <w:right w:val="none" w:sz="0" w:space="0" w:color="auto"/>
      </w:divBdr>
    </w:div>
    <w:div w:id="1325474219">
      <w:bodyDiv w:val="1"/>
      <w:marLeft w:val="0"/>
      <w:marRight w:val="0"/>
      <w:marTop w:val="0"/>
      <w:marBottom w:val="0"/>
      <w:divBdr>
        <w:top w:val="none" w:sz="0" w:space="0" w:color="auto"/>
        <w:left w:val="none" w:sz="0" w:space="0" w:color="auto"/>
        <w:bottom w:val="none" w:sz="0" w:space="0" w:color="auto"/>
        <w:right w:val="none" w:sz="0" w:space="0" w:color="auto"/>
      </w:divBdr>
    </w:div>
    <w:div w:id="13279723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505">
          <w:marLeft w:val="0"/>
          <w:marRight w:val="0"/>
          <w:marTop w:val="0"/>
          <w:marBottom w:val="0"/>
          <w:divBdr>
            <w:top w:val="none" w:sz="0" w:space="0" w:color="auto"/>
            <w:left w:val="none" w:sz="0" w:space="0" w:color="auto"/>
            <w:bottom w:val="none" w:sz="0" w:space="0" w:color="auto"/>
            <w:right w:val="none" w:sz="0" w:space="0" w:color="auto"/>
          </w:divBdr>
        </w:div>
        <w:div w:id="1942104903">
          <w:marLeft w:val="0"/>
          <w:marRight w:val="0"/>
          <w:marTop w:val="0"/>
          <w:marBottom w:val="0"/>
          <w:divBdr>
            <w:top w:val="none" w:sz="0" w:space="0" w:color="auto"/>
            <w:left w:val="none" w:sz="0" w:space="0" w:color="auto"/>
            <w:bottom w:val="none" w:sz="0" w:space="0" w:color="auto"/>
            <w:right w:val="none" w:sz="0" w:space="0" w:color="auto"/>
          </w:divBdr>
        </w:div>
        <w:div w:id="1802381713">
          <w:marLeft w:val="0"/>
          <w:marRight w:val="0"/>
          <w:marTop w:val="0"/>
          <w:marBottom w:val="0"/>
          <w:divBdr>
            <w:top w:val="none" w:sz="0" w:space="0" w:color="auto"/>
            <w:left w:val="none" w:sz="0" w:space="0" w:color="auto"/>
            <w:bottom w:val="none" w:sz="0" w:space="0" w:color="auto"/>
            <w:right w:val="none" w:sz="0" w:space="0" w:color="auto"/>
          </w:divBdr>
        </w:div>
        <w:div w:id="842473429">
          <w:marLeft w:val="0"/>
          <w:marRight w:val="0"/>
          <w:marTop w:val="0"/>
          <w:marBottom w:val="0"/>
          <w:divBdr>
            <w:top w:val="none" w:sz="0" w:space="0" w:color="auto"/>
            <w:left w:val="none" w:sz="0" w:space="0" w:color="auto"/>
            <w:bottom w:val="none" w:sz="0" w:space="0" w:color="auto"/>
            <w:right w:val="none" w:sz="0" w:space="0" w:color="auto"/>
          </w:divBdr>
        </w:div>
        <w:div w:id="648677838">
          <w:marLeft w:val="0"/>
          <w:marRight w:val="0"/>
          <w:marTop w:val="0"/>
          <w:marBottom w:val="0"/>
          <w:divBdr>
            <w:top w:val="none" w:sz="0" w:space="0" w:color="auto"/>
            <w:left w:val="none" w:sz="0" w:space="0" w:color="auto"/>
            <w:bottom w:val="none" w:sz="0" w:space="0" w:color="auto"/>
            <w:right w:val="none" w:sz="0" w:space="0" w:color="auto"/>
          </w:divBdr>
          <w:divsChild>
            <w:div w:id="157385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70674">
      <w:bodyDiv w:val="1"/>
      <w:marLeft w:val="0"/>
      <w:marRight w:val="0"/>
      <w:marTop w:val="0"/>
      <w:marBottom w:val="0"/>
      <w:divBdr>
        <w:top w:val="none" w:sz="0" w:space="0" w:color="auto"/>
        <w:left w:val="none" w:sz="0" w:space="0" w:color="auto"/>
        <w:bottom w:val="none" w:sz="0" w:space="0" w:color="auto"/>
        <w:right w:val="none" w:sz="0" w:space="0" w:color="auto"/>
      </w:divBdr>
    </w:div>
    <w:div w:id="1363826069">
      <w:bodyDiv w:val="1"/>
      <w:marLeft w:val="0"/>
      <w:marRight w:val="0"/>
      <w:marTop w:val="0"/>
      <w:marBottom w:val="0"/>
      <w:divBdr>
        <w:top w:val="none" w:sz="0" w:space="0" w:color="auto"/>
        <w:left w:val="none" w:sz="0" w:space="0" w:color="auto"/>
        <w:bottom w:val="none" w:sz="0" w:space="0" w:color="auto"/>
        <w:right w:val="none" w:sz="0" w:space="0" w:color="auto"/>
      </w:divBdr>
    </w:div>
    <w:div w:id="1370254476">
      <w:bodyDiv w:val="1"/>
      <w:marLeft w:val="0"/>
      <w:marRight w:val="0"/>
      <w:marTop w:val="0"/>
      <w:marBottom w:val="0"/>
      <w:divBdr>
        <w:top w:val="none" w:sz="0" w:space="0" w:color="auto"/>
        <w:left w:val="none" w:sz="0" w:space="0" w:color="auto"/>
        <w:bottom w:val="none" w:sz="0" w:space="0" w:color="auto"/>
        <w:right w:val="none" w:sz="0" w:space="0" w:color="auto"/>
      </w:divBdr>
    </w:div>
    <w:div w:id="1374816830">
      <w:bodyDiv w:val="1"/>
      <w:marLeft w:val="0"/>
      <w:marRight w:val="0"/>
      <w:marTop w:val="0"/>
      <w:marBottom w:val="0"/>
      <w:divBdr>
        <w:top w:val="none" w:sz="0" w:space="0" w:color="auto"/>
        <w:left w:val="none" w:sz="0" w:space="0" w:color="auto"/>
        <w:bottom w:val="none" w:sz="0" w:space="0" w:color="auto"/>
        <w:right w:val="none" w:sz="0" w:space="0" w:color="auto"/>
      </w:divBdr>
    </w:div>
    <w:div w:id="1378894086">
      <w:bodyDiv w:val="1"/>
      <w:marLeft w:val="0"/>
      <w:marRight w:val="0"/>
      <w:marTop w:val="0"/>
      <w:marBottom w:val="0"/>
      <w:divBdr>
        <w:top w:val="none" w:sz="0" w:space="0" w:color="auto"/>
        <w:left w:val="none" w:sz="0" w:space="0" w:color="auto"/>
        <w:bottom w:val="none" w:sz="0" w:space="0" w:color="auto"/>
        <w:right w:val="none" w:sz="0" w:space="0" w:color="auto"/>
      </w:divBdr>
    </w:div>
    <w:div w:id="1394428770">
      <w:bodyDiv w:val="1"/>
      <w:marLeft w:val="0"/>
      <w:marRight w:val="0"/>
      <w:marTop w:val="0"/>
      <w:marBottom w:val="0"/>
      <w:divBdr>
        <w:top w:val="none" w:sz="0" w:space="0" w:color="auto"/>
        <w:left w:val="none" w:sz="0" w:space="0" w:color="auto"/>
        <w:bottom w:val="none" w:sz="0" w:space="0" w:color="auto"/>
        <w:right w:val="none" w:sz="0" w:space="0" w:color="auto"/>
      </w:divBdr>
    </w:div>
    <w:div w:id="1398360720">
      <w:bodyDiv w:val="1"/>
      <w:marLeft w:val="0"/>
      <w:marRight w:val="0"/>
      <w:marTop w:val="0"/>
      <w:marBottom w:val="0"/>
      <w:divBdr>
        <w:top w:val="none" w:sz="0" w:space="0" w:color="auto"/>
        <w:left w:val="none" w:sz="0" w:space="0" w:color="auto"/>
        <w:bottom w:val="none" w:sz="0" w:space="0" w:color="auto"/>
        <w:right w:val="none" w:sz="0" w:space="0" w:color="auto"/>
      </w:divBdr>
    </w:div>
    <w:div w:id="1399980458">
      <w:bodyDiv w:val="1"/>
      <w:marLeft w:val="0"/>
      <w:marRight w:val="0"/>
      <w:marTop w:val="0"/>
      <w:marBottom w:val="0"/>
      <w:divBdr>
        <w:top w:val="none" w:sz="0" w:space="0" w:color="auto"/>
        <w:left w:val="none" w:sz="0" w:space="0" w:color="auto"/>
        <w:bottom w:val="none" w:sz="0" w:space="0" w:color="auto"/>
        <w:right w:val="none" w:sz="0" w:space="0" w:color="auto"/>
      </w:divBdr>
    </w:div>
    <w:div w:id="1400639300">
      <w:bodyDiv w:val="1"/>
      <w:marLeft w:val="0"/>
      <w:marRight w:val="0"/>
      <w:marTop w:val="0"/>
      <w:marBottom w:val="0"/>
      <w:divBdr>
        <w:top w:val="none" w:sz="0" w:space="0" w:color="auto"/>
        <w:left w:val="none" w:sz="0" w:space="0" w:color="auto"/>
        <w:bottom w:val="none" w:sz="0" w:space="0" w:color="auto"/>
        <w:right w:val="none" w:sz="0" w:space="0" w:color="auto"/>
      </w:divBdr>
    </w:div>
    <w:div w:id="1422796978">
      <w:bodyDiv w:val="1"/>
      <w:marLeft w:val="0"/>
      <w:marRight w:val="0"/>
      <w:marTop w:val="0"/>
      <w:marBottom w:val="0"/>
      <w:divBdr>
        <w:top w:val="none" w:sz="0" w:space="0" w:color="auto"/>
        <w:left w:val="none" w:sz="0" w:space="0" w:color="auto"/>
        <w:bottom w:val="none" w:sz="0" w:space="0" w:color="auto"/>
        <w:right w:val="none" w:sz="0" w:space="0" w:color="auto"/>
      </w:divBdr>
    </w:div>
    <w:div w:id="1455320712">
      <w:bodyDiv w:val="1"/>
      <w:marLeft w:val="0"/>
      <w:marRight w:val="0"/>
      <w:marTop w:val="0"/>
      <w:marBottom w:val="0"/>
      <w:divBdr>
        <w:top w:val="none" w:sz="0" w:space="0" w:color="auto"/>
        <w:left w:val="none" w:sz="0" w:space="0" w:color="auto"/>
        <w:bottom w:val="none" w:sz="0" w:space="0" w:color="auto"/>
        <w:right w:val="none" w:sz="0" w:space="0" w:color="auto"/>
      </w:divBdr>
    </w:div>
    <w:div w:id="1464696782">
      <w:bodyDiv w:val="1"/>
      <w:marLeft w:val="0"/>
      <w:marRight w:val="0"/>
      <w:marTop w:val="0"/>
      <w:marBottom w:val="0"/>
      <w:divBdr>
        <w:top w:val="none" w:sz="0" w:space="0" w:color="auto"/>
        <w:left w:val="none" w:sz="0" w:space="0" w:color="auto"/>
        <w:bottom w:val="none" w:sz="0" w:space="0" w:color="auto"/>
        <w:right w:val="none" w:sz="0" w:space="0" w:color="auto"/>
      </w:divBdr>
    </w:div>
    <w:div w:id="1471552095">
      <w:bodyDiv w:val="1"/>
      <w:marLeft w:val="0"/>
      <w:marRight w:val="0"/>
      <w:marTop w:val="0"/>
      <w:marBottom w:val="0"/>
      <w:divBdr>
        <w:top w:val="none" w:sz="0" w:space="0" w:color="auto"/>
        <w:left w:val="none" w:sz="0" w:space="0" w:color="auto"/>
        <w:bottom w:val="none" w:sz="0" w:space="0" w:color="auto"/>
        <w:right w:val="none" w:sz="0" w:space="0" w:color="auto"/>
      </w:divBdr>
    </w:div>
    <w:div w:id="1472625796">
      <w:bodyDiv w:val="1"/>
      <w:marLeft w:val="0"/>
      <w:marRight w:val="0"/>
      <w:marTop w:val="0"/>
      <w:marBottom w:val="0"/>
      <w:divBdr>
        <w:top w:val="none" w:sz="0" w:space="0" w:color="auto"/>
        <w:left w:val="none" w:sz="0" w:space="0" w:color="auto"/>
        <w:bottom w:val="none" w:sz="0" w:space="0" w:color="auto"/>
        <w:right w:val="none" w:sz="0" w:space="0" w:color="auto"/>
      </w:divBdr>
    </w:div>
    <w:div w:id="1483161733">
      <w:bodyDiv w:val="1"/>
      <w:marLeft w:val="0"/>
      <w:marRight w:val="0"/>
      <w:marTop w:val="0"/>
      <w:marBottom w:val="0"/>
      <w:divBdr>
        <w:top w:val="none" w:sz="0" w:space="0" w:color="auto"/>
        <w:left w:val="none" w:sz="0" w:space="0" w:color="auto"/>
        <w:bottom w:val="none" w:sz="0" w:space="0" w:color="auto"/>
        <w:right w:val="none" w:sz="0" w:space="0" w:color="auto"/>
      </w:divBdr>
    </w:div>
    <w:div w:id="1486822020">
      <w:bodyDiv w:val="1"/>
      <w:marLeft w:val="0"/>
      <w:marRight w:val="0"/>
      <w:marTop w:val="0"/>
      <w:marBottom w:val="0"/>
      <w:divBdr>
        <w:top w:val="none" w:sz="0" w:space="0" w:color="auto"/>
        <w:left w:val="none" w:sz="0" w:space="0" w:color="auto"/>
        <w:bottom w:val="none" w:sz="0" w:space="0" w:color="auto"/>
        <w:right w:val="none" w:sz="0" w:space="0" w:color="auto"/>
      </w:divBdr>
    </w:div>
    <w:div w:id="1509903156">
      <w:bodyDiv w:val="1"/>
      <w:marLeft w:val="0"/>
      <w:marRight w:val="0"/>
      <w:marTop w:val="0"/>
      <w:marBottom w:val="0"/>
      <w:divBdr>
        <w:top w:val="none" w:sz="0" w:space="0" w:color="auto"/>
        <w:left w:val="none" w:sz="0" w:space="0" w:color="auto"/>
        <w:bottom w:val="none" w:sz="0" w:space="0" w:color="auto"/>
        <w:right w:val="none" w:sz="0" w:space="0" w:color="auto"/>
      </w:divBdr>
    </w:div>
    <w:div w:id="1510945026">
      <w:bodyDiv w:val="1"/>
      <w:marLeft w:val="0"/>
      <w:marRight w:val="0"/>
      <w:marTop w:val="0"/>
      <w:marBottom w:val="0"/>
      <w:divBdr>
        <w:top w:val="none" w:sz="0" w:space="0" w:color="auto"/>
        <w:left w:val="none" w:sz="0" w:space="0" w:color="auto"/>
        <w:bottom w:val="none" w:sz="0" w:space="0" w:color="auto"/>
        <w:right w:val="none" w:sz="0" w:space="0" w:color="auto"/>
      </w:divBdr>
    </w:div>
    <w:div w:id="1545025789">
      <w:bodyDiv w:val="1"/>
      <w:marLeft w:val="0"/>
      <w:marRight w:val="0"/>
      <w:marTop w:val="0"/>
      <w:marBottom w:val="0"/>
      <w:divBdr>
        <w:top w:val="none" w:sz="0" w:space="0" w:color="auto"/>
        <w:left w:val="none" w:sz="0" w:space="0" w:color="auto"/>
        <w:bottom w:val="none" w:sz="0" w:space="0" w:color="auto"/>
        <w:right w:val="none" w:sz="0" w:space="0" w:color="auto"/>
      </w:divBdr>
    </w:div>
    <w:div w:id="1556967124">
      <w:bodyDiv w:val="1"/>
      <w:marLeft w:val="0"/>
      <w:marRight w:val="0"/>
      <w:marTop w:val="0"/>
      <w:marBottom w:val="0"/>
      <w:divBdr>
        <w:top w:val="none" w:sz="0" w:space="0" w:color="auto"/>
        <w:left w:val="none" w:sz="0" w:space="0" w:color="auto"/>
        <w:bottom w:val="none" w:sz="0" w:space="0" w:color="auto"/>
        <w:right w:val="none" w:sz="0" w:space="0" w:color="auto"/>
      </w:divBdr>
    </w:div>
    <w:div w:id="1558979157">
      <w:bodyDiv w:val="1"/>
      <w:marLeft w:val="0"/>
      <w:marRight w:val="0"/>
      <w:marTop w:val="0"/>
      <w:marBottom w:val="0"/>
      <w:divBdr>
        <w:top w:val="none" w:sz="0" w:space="0" w:color="auto"/>
        <w:left w:val="none" w:sz="0" w:space="0" w:color="auto"/>
        <w:bottom w:val="none" w:sz="0" w:space="0" w:color="auto"/>
        <w:right w:val="none" w:sz="0" w:space="0" w:color="auto"/>
      </w:divBdr>
    </w:div>
    <w:div w:id="1560747967">
      <w:bodyDiv w:val="1"/>
      <w:marLeft w:val="0"/>
      <w:marRight w:val="0"/>
      <w:marTop w:val="0"/>
      <w:marBottom w:val="0"/>
      <w:divBdr>
        <w:top w:val="none" w:sz="0" w:space="0" w:color="auto"/>
        <w:left w:val="none" w:sz="0" w:space="0" w:color="auto"/>
        <w:bottom w:val="none" w:sz="0" w:space="0" w:color="auto"/>
        <w:right w:val="none" w:sz="0" w:space="0" w:color="auto"/>
      </w:divBdr>
    </w:div>
    <w:div w:id="1566376276">
      <w:bodyDiv w:val="1"/>
      <w:marLeft w:val="0"/>
      <w:marRight w:val="0"/>
      <w:marTop w:val="0"/>
      <w:marBottom w:val="0"/>
      <w:divBdr>
        <w:top w:val="none" w:sz="0" w:space="0" w:color="auto"/>
        <w:left w:val="none" w:sz="0" w:space="0" w:color="auto"/>
        <w:bottom w:val="none" w:sz="0" w:space="0" w:color="auto"/>
        <w:right w:val="none" w:sz="0" w:space="0" w:color="auto"/>
      </w:divBdr>
    </w:div>
    <w:div w:id="1569459048">
      <w:bodyDiv w:val="1"/>
      <w:marLeft w:val="0"/>
      <w:marRight w:val="0"/>
      <w:marTop w:val="0"/>
      <w:marBottom w:val="0"/>
      <w:divBdr>
        <w:top w:val="none" w:sz="0" w:space="0" w:color="auto"/>
        <w:left w:val="none" w:sz="0" w:space="0" w:color="auto"/>
        <w:bottom w:val="none" w:sz="0" w:space="0" w:color="auto"/>
        <w:right w:val="none" w:sz="0" w:space="0" w:color="auto"/>
      </w:divBdr>
    </w:div>
    <w:div w:id="1575624528">
      <w:bodyDiv w:val="1"/>
      <w:marLeft w:val="0"/>
      <w:marRight w:val="0"/>
      <w:marTop w:val="0"/>
      <w:marBottom w:val="0"/>
      <w:divBdr>
        <w:top w:val="none" w:sz="0" w:space="0" w:color="auto"/>
        <w:left w:val="none" w:sz="0" w:space="0" w:color="auto"/>
        <w:bottom w:val="none" w:sz="0" w:space="0" w:color="auto"/>
        <w:right w:val="none" w:sz="0" w:space="0" w:color="auto"/>
      </w:divBdr>
    </w:div>
    <w:div w:id="1593926862">
      <w:bodyDiv w:val="1"/>
      <w:marLeft w:val="0"/>
      <w:marRight w:val="0"/>
      <w:marTop w:val="0"/>
      <w:marBottom w:val="0"/>
      <w:divBdr>
        <w:top w:val="none" w:sz="0" w:space="0" w:color="auto"/>
        <w:left w:val="none" w:sz="0" w:space="0" w:color="auto"/>
        <w:bottom w:val="none" w:sz="0" w:space="0" w:color="auto"/>
        <w:right w:val="none" w:sz="0" w:space="0" w:color="auto"/>
      </w:divBdr>
    </w:div>
    <w:div w:id="1594053362">
      <w:bodyDiv w:val="1"/>
      <w:marLeft w:val="0"/>
      <w:marRight w:val="0"/>
      <w:marTop w:val="0"/>
      <w:marBottom w:val="0"/>
      <w:divBdr>
        <w:top w:val="none" w:sz="0" w:space="0" w:color="auto"/>
        <w:left w:val="none" w:sz="0" w:space="0" w:color="auto"/>
        <w:bottom w:val="none" w:sz="0" w:space="0" w:color="auto"/>
        <w:right w:val="none" w:sz="0" w:space="0" w:color="auto"/>
      </w:divBdr>
    </w:div>
    <w:div w:id="1601060420">
      <w:bodyDiv w:val="1"/>
      <w:marLeft w:val="0"/>
      <w:marRight w:val="0"/>
      <w:marTop w:val="0"/>
      <w:marBottom w:val="0"/>
      <w:divBdr>
        <w:top w:val="none" w:sz="0" w:space="0" w:color="auto"/>
        <w:left w:val="none" w:sz="0" w:space="0" w:color="auto"/>
        <w:bottom w:val="none" w:sz="0" w:space="0" w:color="auto"/>
        <w:right w:val="none" w:sz="0" w:space="0" w:color="auto"/>
      </w:divBdr>
    </w:div>
    <w:div w:id="1618637566">
      <w:bodyDiv w:val="1"/>
      <w:marLeft w:val="0"/>
      <w:marRight w:val="0"/>
      <w:marTop w:val="0"/>
      <w:marBottom w:val="0"/>
      <w:divBdr>
        <w:top w:val="none" w:sz="0" w:space="0" w:color="auto"/>
        <w:left w:val="none" w:sz="0" w:space="0" w:color="auto"/>
        <w:bottom w:val="none" w:sz="0" w:space="0" w:color="auto"/>
        <w:right w:val="none" w:sz="0" w:space="0" w:color="auto"/>
      </w:divBdr>
    </w:div>
    <w:div w:id="1620067693">
      <w:bodyDiv w:val="1"/>
      <w:marLeft w:val="0"/>
      <w:marRight w:val="0"/>
      <w:marTop w:val="0"/>
      <w:marBottom w:val="0"/>
      <w:divBdr>
        <w:top w:val="none" w:sz="0" w:space="0" w:color="auto"/>
        <w:left w:val="none" w:sz="0" w:space="0" w:color="auto"/>
        <w:bottom w:val="none" w:sz="0" w:space="0" w:color="auto"/>
        <w:right w:val="none" w:sz="0" w:space="0" w:color="auto"/>
      </w:divBdr>
    </w:div>
    <w:div w:id="1627275155">
      <w:bodyDiv w:val="1"/>
      <w:marLeft w:val="0"/>
      <w:marRight w:val="0"/>
      <w:marTop w:val="0"/>
      <w:marBottom w:val="0"/>
      <w:divBdr>
        <w:top w:val="none" w:sz="0" w:space="0" w:color="auto"/>
        <w:left w:val="none" w:sz="0" w:space="0" w:color="auto"/>
        <w:bottom w:val="none" w:sz="0" w:space="0" w:color="auto"/>
        <w:right w:val="none" w:sz="0" w:space="0" w:color="auto"/>
      </w:divBdr>
    </w:div>
    <w:div w:id="1639988974">
      <w:bodyDiv w:val="1"/>
      <w:marLeft w:val="0"/>
      <w:marRight w:val="0"/>
      <w:marTop w:val="0"/>
      <w:marBottom w:val="0"/>
      <w:divBdr>
        <w:top w:val="none" w:sz="0" w:space="0" w:color="auto"/>
        <w:left w:val="none" w:sz="0" w:space="0" w:color="auto"/>
        <w:bottom w:val="none" w:sz="0" w:space="0" w:color="auto"/>
        <w:right w:val="none" w:sz="0" w:space="0" w:color="auto"/>
      </w:divBdr>
    </w:div>
    <w:div w:id="1651786517">
      <w:bodyDiv w:val="1"/>
      <w:marLeft w:val="0"/>
      <w:marRight w:val="0"/>
      <w:marTop w:val="0"/>
      <w:marBottom w:val="0"/>
      <w:divBdr>
        <w:top w:val="none" w:sz="0" w:space="0" w:color="auto"/>
        <w:left w:val="none" w:sz="0" w:space="0" w:color="auto"/>
        <w:bottom w:val="none" w:sz="0" w:space="0" w:color="auto"/>
        <w:right w:val="none" w:sz="0" w:space="0" w:color="auto"/>
      </w:divBdr>
    </w:div>
    <w:div w:id="1654485345">
      <w:bodyDiv w:val="1"/>
      <w:marLeft w:val="0"/>
      <w:marRight w:val="0"/>
      <w:marTop w:val="0"/>
      <w:marBottom w:val="0"/>
      <w:divBdr>
        <w:top w:val="none" w:sz="0" w:space="0" w:color="auto"/>
        <w:left w:val="none" w:sz="0" w:space="0" w:color="auto"/>
        <w:bottom w:val="none" w:sz="0" w:space="0" w:color="auto"/>
        <w:right w:val="none" w:sz="0" w:space="0" w:color="auto"/>
      </w:divBdr>
    </w:div>
    <w:div w:id="1658806614">
      <w:bodyDiv w:val="1"/>
      <w:marLeft w:val="0"/>
      <w:marRight w:val="0"/>
      <w:marTop w:val="0"/>
      <w:marBottom w:val="0"/>
      <w:divBdr>
        <w:top w:val="none" w:sz="0" w:space="0" w:color="auto"/>
        <w:left w:val="none" w:sz="0" w:space="0" w:color="auto"/>
        <w:bottom w:val="none" w:sz="0" w:space="0" w:color="auto"/>
        <w:right w:val="none" w:sz="0" w:space="0" w:color="auto"/>
      </w:divBdr>
    </w:div>
    <w:div w:id="1692488665">
      <w:bodyDiv w:val="1"/>
      <w:marLeft w:val="0"/>
      <w:marRight w:val="0"/>
      <w:marTop w:val="0"/>
      <w:marBottom w:val="0"/>
      <w:divBdr>
        <w:top w:val="none" w:sz="0" w:space="0" w:color="auto"/>
        <w:left w:val="none" w:sz="0" w:space="0" w:color="auto"/>
        <w:bottom w:val="none" w:sz="0" w:space="0" w:color="auto"/>
        <w:right w:val="none" w:sz="0" w:space="0" w:color="auto"/>
      </w:divBdr>
    </w:div>
    <w:div w:id="1695813106">
      <w:bodyDiv w:val="1"/>
      <w:marLeft w:val="0"/>
      <w:marRight w:val="0"/>
      <w:marTop w:val="0"/>
      <w:marBottom w:val="0"/>
      <w:divBdr>
        <w:top w:val="none" w:sz="0" w:space="0" w:color="auto"/>
        <w:left w:val="none" w:sz="0" w:space="0" w:color="auto"/>
        <w:bottom w:val="none" w:sz="0" w:space="0" w:color="auto"/>
        <w:right w:val="none" w:sz="0" w:space="0" w:color="auto"/>
      </w:divBdr>
    </w:div>
    <w:div w:id="1696887792">
      <w:bodyDiv w:val="1"/>
      <w:marLeft w:val="0"/>
      <w:marRight w:val="0"/>
      <w:marTop w:val="0"/>
      <w:marBottom w:val="0"/>
      <w:divBdr>
        <w:top w:val="none" w:sz="0" w:space="0" w:color="auto"/>
        <w:left w:val="none" w:sz="0" w:space="0" w:color="auto"/>
        <w:bottom w:val="none" w:sz="0" w:space="0" w:color="auto"/>
        <w:right w:val="none" w:sz="0" w:space="0" w:color="auto"/>
      </w:divBdr>
    </w:div>
    <w:div w:id="1700473770">
      <w:bodyDiv w:val="1"/>
      <w:marLeft w:val="0"/>
      <w:marRight w:val="0"/>
      <w:marTop w:val="0"/>
      <w:marBottom w:val="0"/>
      <w:divBdr>
        <w:top w:val="none" w:sz="0" w:space="0" w:color="auto"/>
        <w:left w:val="none" w:sz="0" w:space="0" w:color="auto"/>
        <w:bottom w:val="none" w:sz="0" w:space="0" w:color="auto"/>
        <w:right w:val="none" w:sz="0" w:space="0" w:color="auto"/>
      </w:divBdr>
    </w:div>
    <w:div w:id="1703479423">
      <w:bodyDiv w:val="1"/>
      <w:marLeft w:val="0"/>
      <w:marRight w:val="0"/>
      <w:marTop w:val="0"/>
      <w:marBottom w:val="0"/>
      <w:divBdr>
        <w:top w:val="none" w:sz="0" w:space="0" w:color="auto"/>
        <w:left w:val="none" w:sz="0" w:space="0" w:color="auto"/>
        <w:bottom w:val="none" w:sz="0" w:space="0" w:color="auto"/>
        <w:right w:val="none" w:sz="0" w:space="0" w:color="auto"/>
      </w:divBdr>
    </w:div>
    <w:div w:id="1706371428">
      <w:bodyDiv w:val="1"/>
      <w:marLeft w:val="0"/>
      <w:marRight w:val="0"/>
      <w:marTop w:val="0"/>
      <w:marBottom w:val="0"/>
      <w:divBdr>
        <w:top w:val="none" w:sz="0" w:space="0" w:color="auto"/>
        <w:left w:val="none" w:sz="0" w:space="0" w:color="auto"/>
        <w:bottom w:val="none" w:sz="0" w:space="0" w:color="auto"/>
        <w:right w:val="none" w:sz="0" w:space="0" w:color="auto"/>
      </w:divBdr>
    </w:div>
    <w:div w:id="1713456378">
      <w:bodyDiv w:val="1"/>
      <w:marLeft w:val="0"/>
      <w:marRight w:val="0"/>
      <w:marTop w:val="0"/>
      <w:marBottom w:val="0"/>
      <w:divBdr>
        <w:top w:val="none" w:sz="0" w:space="0" w:color="auto"/>
        <w:left w:val="none" w:sz="0" w:space="0" w:color="auto"/>
        <w:bottom w:val="none" w:sz="0" w:space="0" w:color="auto"/>
        <w:right w:val="none" w:sz="0" w:space="0" w:color="auto"/>
      </w:divBdr>
    </w:div>
    <w:div w:id="1719741966">
      <w:bodyDiv w:val="1"/>
      <w:marLeft w:val="0"/>
      <w:marRight w:val="0"/>
      <w:marTop w:val="0"/>
      <w:marBottom w:val="0"/>
      <w:divBdr>
        <w:top w:val="none" w:sz="0" w:space="0" w:color="auto"/>
        <w:left w:val="none" w:sz="0" w:space="0" w:color="auto"/>
        <w:bottom w:val="none" w:sz="0" w:space="0" w:color="auto"/>
        <w:right w:val="none" w:sz="0" w:space="0" w:color="auto"/>
      </w:divBdr>
    </w:div>
    <w:div w:id="1721980586">
      <w:bodyDiv w:val="1"/>
      <w:marLeft w:val="0"/>
      <w:marRight w:val="0"/>
      <w:marTop w:val="0"/>
      <w:marBottom w:val="0"/>
      <w:divBdr>
        <w:top w:val="none" w:sz="0" w:space="0" w:color="auto"/>
        <w:left w:val="none" w:sz="0" w:space="0" w:color="auto"/>
        <w:bottom w:val="none" w:sz="0" w:space="0" w:color="auto"/>
        <w:right w:val="none" w:sz="0" w:space="0" w:color="auto"/>
      </w:divBdr>
    </w:div>
    <w:div w:id="1725520328">
      <w:bodyDiv w:val="1"/>
      <w:marLeft w:val="0"/>
      <w:marRight w:val="0"/>
      <w:marTop w:val="0"/>
      <w:marBottom w:val="0"/>
      <w:divBdr>
        <w:top w:val="none" w:sz="0" w:space="0" w:color="auto"/>
        <w:left w:val="none" w:sz="0" w:space="0" w:color="auto"/>
        <w:bottom w:val="none" w:sz="0" w:space="0" w:color="auto"/>
        <w:right w:val="none" w:sz="0" w:space="0" w:color="auto"/>
      </w:divBdr>
    </w:div>
    <w:div w:id="1727143136">
      <w:bodyDiv w:val="1"/>
      <w:marLeft w:val="0"/>
      <w:marRight w:val="0"/>
      <w:marTop w:val="0"/>
      <w:marBottom w:val="0"/>
      <w:divBdr>
        <w:top w:val="none" w:sz="0" w:space="0" w:color="auto"/>
        <w:left w:val="none" w:sz="0" w:space="0" w:color="auto"/>
        <w:bottom w:val="none" w:sz="0" w:space="0" w:color="auto"/>
        <w:right w:val="none" w:sz="0" w:space="0" w:color="auto"/>
      </w:divBdr>
    </w:div>
    <w:div w:id="1733504000">
      <w:bodyDiv w:val="1"/>
      <w:marLeft w:val="0"/>
      <w:marRight w:val="0"/>
      <w:marTop w:val="0"/>
      <w:marBottom w:val="0"/>
      <w:divBdr>
        <w:top w:val="none" w:sz="0" w:space="0" w:color="auto"/>
        <w:left w:val="none" w:sz="0" w:space="0" w:color="auto"/>
        <w:bottom w:val="none" w:sz="0" w:space="0" w:color="auto"/>
        <w:right w:val="none" w:sz="0" w:space="0" w:color="auto"/>
      </w:divBdr>
    </w:div>
    <w:div w:id="1736081277">
      <w:bodyDiv w:val="1"/>
      <w:marLeft w:val="0"/>
      <w:marRight w:val="0"/>
      <w:marTop w:val="0"/>
      <w:marBottom w:val="0"/>
      <w:divBdr>
        <w:top w:val="none" w:sz="0" w:space="0" w:color="auto"/>
        <w:left w:val="none" w:sz="0" w:space="0" w:color="auto"/>
        <w:bottom w:val="none" w:sz="0" w:space="0" w:color="auto"/>
        <w:right w:val="none" w:sz="0" w:space="0" w:color="auto"/>
      </w:divBdr>
    </w:div>
    <w:div w:id="1741252263">
      <w:bodyDiv w:val="1"/>
      <w:marLeft w:val="0"/>
      <w:marRight w:val="0"/>
      <w:marTop w:val="0"/>
      <w:marBottom w:val="0"/>
      <w:divBdr>
        <w:top w:val="none" w:sz="0" w:space="0" w:color="auto"/>
        <w:left w:val="none" w:sz="0" w:space="0" w:color="auto"/>
        <w:bottom w:val="none" w:sz="0" w:space="0" w:color="auto"/>
        <w:right w:val="none" w:sz="0" w:space="0" w:color="auto"/>
      </w:divBdr>
    </w:div>
    <w:div w:id="1743480009">
      <w:bodyDiv w:val="1"/>
      <w:marLeft w:val="0"/>
      <w:marRight w:val="0"/>
      <w:marTop w:val="0"/>
      <w:marBottom w:val="0"/>
      <w:divBdr>
        <w:top w:val="none" w:sz="0" w:space="0" w:color="auto"/>
        <w:left w:val="none" w:sz="0" w:space="0" w:color="auto"/>
        <w:bottom w:val="none" w:sz="0" w:space="0" w:color="auto"/>
        <w:right w:val="none" w:sz="0" w:space="0" w:color="auto"/>
      </w:divBdr>
    </w:div>
    <w:div w:id="1755659662">
      <w:bodyDiv w:val="1"/>
      <w:marLeft w:val="0"/>
      <w:marRight w:val="0"/>
      <w:marTop w:val="0"/>
      <w:marBottom w:val="0"/>
      <w:divBdr>
        <w:top w:val="none" w:sz="0" w:space="0" w:color="auto"/>
        <w:left w:val="none" w:sz="0" w:space="0" w:color="auto"/>
        <w:bottom w:val="none" w:sz="0" w:space="0" w:color="auto"/>
        <w:right w:val="none" w:sz="0" w:space="0" w:color="auto"/>
      </w:divBdr>
    </w:div>
    <w:div w:id="1780949448">
      <w:bodyDiv w:val="1"/>
      <w:marLeft w:val="0"/>
      <w:marRight w:val="0"/>
      <w:marTop w:val="0"/>
      <w:marBottom w:val="0"/>
      <w:divBdr>
        <w:top w:val="none" w:sz="0" w:space="0" w:color="auto"/>
        <w:left w:val="none" w:sz="0" w:space="0" w:color="auto"/>
        <w:bottom w:val="none" w:sz="0" w:space="0" w:color="auto"/>
        <w:right w:val="none" w:sz="0" w:space="0" w:color="auto"/>
      </w:divBdr>
    </w:div>
    <w:div w:id="1787962128">
      <w:bodyDiv w:val="1"/>
      <w:marLeft w:val="0"/>
      <w:marRight w:val="0"/>
      <w:marTop w:val="0"/>
      <w:marBottom w:val="0"/>
      <w:divBdr>
        <w:top w:val="none" w:sz="0" w:space="0" w:color="auto"/>
        <w:left w:val="none" w:sz="0" w:space="0" w:color="auto"/>
        <w:bottom w:val="none" w:sz="0" w:space="0" w:color="auto"/>
        <w:right w:val="none" w:sz="0" w:space="0" w:color="auto"/>
      </w:divBdr>
    </w:div>
    <w:div w:id="1792478202">
      <w:bodyDiv w:val="1"/>
      <w:marLeft w:val="0"/>
      <w:marRight w:val="0"/>
      <w:marTop w:val="0"/>
      <w:marBottom w:val="0"/>
      <w:divBdr>
        <w:top w:val="none" w:sz="0" w:space="0" w:color="auto"/>
        <w:left w:val="none" w:sz="0" w:space="0" w:color="auto"/>
        <w:bottom w:val="none" w:sz="0" w:space="0" w:color="auto"/>
        <w:right w:val="none" w:sz="0" w:space="0" w:color="auto"/>
      </w:divBdr>
    </w:div>
    <w:div w:id="1797605689">
      <w:bodyDiv w:val="1"/>
      <w:marLeft w:val="0"/>
      <w:marRight w:val="0"/>
      <w:marTop w:val="0"/>
      <w:marBottom w:val="0"/>
      <w:divBdr>
        <w:top w:val="none" w:sz="0" w:space="0" w:color="auto"/>
        <w:left w:val="none" w:sz="0" w:space="0" w:color="auto"/>
        <w:bottom w:val="none" w:sz="0" w:space="0" w:color="auto"/>
        <w:right w:val="none" w:sz="0" w:space="0" w:color="auto"/>
      </w:divBdr>
    </w:div>
    <w:div w:id="1799445042">
      <w:bodyDiv w:val="1"/>
      <w:marLeft w:val="0"/>
      <w:marRight w:val="0"/>
      <w:marTop w:val="0"/>
      <w:marBottom w:val="0"/>
      <w:divBdr>
        <w:top w:val="none" w:sz="0" w:space="0" w:color="auto"/>
        <w:left w:val="none" w:sz="0" w:space="0" w:color="auto"/>
        <w:bottom w:val="none" w:sz="0" w:space="0" w:color="auto"/>
        <w:right w:val="none" w:sz="0" w:space="0" w:color="auto"/>
      </w:divBdr>
    </w:div>
    <w:div w:id="1807428665">
      <w:bodyDiv w:val="1"/>
      <w:marLeft w:val="0"/>
      <w:marRight w:val="0"/>
      <w:marTop w:val="0"/>
      <w:marBottom w:val="0"/>
      <w:divBdr>
        <w:top w:val="none" w:sz="0" w:space="0" w:color="auto"/>
        <w:left w:val="none" w:sz="0" w:space="0" w:color="auto"/>
        <w:bottom w:val="none" w:sz="0" w:space="0" w:color="auto"/>
        <w:right w:val="none" w:sz="0" w:space="0" w:color="auto"/>
      </w:divBdr>
    </w:div>
    <w:div w:id="1809546794">
      <w:bodyDiv w:val="1"/>
      <w:marLeft w:val="0"/>
      <w:marRight w:val="0"/>
      <w:marTop w:val="0"/>
      <w:marBottom w:val="0"/>
      <w:divBdr>
        <w:top w:val="none" w:sz="0" w:space="0" w:color="auto"/>
        <w:left w:val="none" w:sz="0" w:space="0" w:color="auto"/>
        <w:bottom w:val="none" w:sz="0" w:space="0" w:color="auto"/>
        <w:right w:val="none" w:sz="0" w:space="0" w:color="auto"/>
      </w:divBdr>
    </w:div>
    <w:div w:id="1839034003">
      <w:bodyDiv w:val="1"/>
      <w:marLeft w:val="0"/>
      <w:marRight w:val="0"/>
      <w:marTop w:val="0"/>
      <w:marBottom w:val="0"/>
      <w:divBdr>
        <w:top w:val="none" w:sz="0" w:space="0" w:color="auto"/>
        <w:left w:val="none" w:sz="0" w:space="0" w:color="auto"/>
        <w:bottom w:val="none" w:sz="0" w:space="0" w:color="auto"/>
        <w:right w:val="none" w:sz="0" w:space="0" w:color="auto"/>
      </w:divBdr>
    </w:div>
    <w:div w:id="1854956780">
      <w:bodyDiv w:val="1"/>
      <w:marLeft w:val="0"/>
      <w:marRight w:val="0"/>
      <w:marTop w:val="0"/>
      <w:marBottom w:val="0"/>
      <w:divBdr>
        <w:top w:val="none" w:sz="0" w:space="0" w:color="auto"/>
        <w:left w:val="none" w:sz="0" w:space="0" w:color="auto"/>
        <w:bottom w:val="none" w:sz="0" w:space="0" w:color="auto"/>
        <w:right w:val="none" w:sz="0" w:space="0" w:color="auto"/>
      </w:divBdr>
    </w:div>
    <w:div w:id="1855261846">
      <w:bodyDiv w:val="1"/>
      <w:marLeft w:val="0"/>
      <w:marRight w:val="0"/>
      <w:marTop w:val="0"/>
      <w:marBottom w:val="0"/>
      <w:divBdr>
        <w:top w:val="none" w:sz="0" w:space="0" w:color="auto"/>
        <w:left w:val="none" w:sz="0" w:space="0" w:color="auto"/>
        <w:bottom w:val="none" w:sz="0" w:space="0" w:color="auto"/>
        <w:right w:val="none" w:sz="0" w:space="0" w:color="auto"/>
      </w:divBdr>
    </w:div>
    <w:div w:id="1857767100">
      <w:bodyDiv w:val="1"/>
      <w:marLeft w:val="0"/>
      <w:marRight w:val="0"/>
      <w:marTop w:val="0"/>
      <w:marBottom w:val="0"/>
      <w:divBdr>
        <w:top w:val="none" w:sz="0" w:space="0" w:color="auto"/>
        <w:left w:val="none" w:sz="0" w:space="0" w:color="auto"/>
        <w:bottom w:val="none" w:sz="0" w:space="0" w:color="auto"/>
        <w:right w:val="none" w:sz="0" w:space="0" w:color="auto"/>
      </w:divBdr>
    </w:div>
    <w:div w:id="1860388592">
      <w:bodyDiv w:val="1"/>
      <w:marLeft w:val="0"/>
      <w:marRight w:val="0"/>
      <w:marTop w:val="0"/>
      <w:marBottom w:val="0"/>
      <w:divBdr>
        <w:top w:val="none" w:sz="0" w:space="0" w:color="auto"/>
        <w:left w:val="none" w:sz="0" w:space="0" w:color="auto"/>
        <w:bottom w:val="none" w:sz="0" w:space="0" w:color="auto"/>
        <w:right w:val="none" w:sz="0" w:space="0" w:color="auto"/>
      </w:divBdr>
    </w:div>
    <w:div w:id="1861622559">
      <w:bodyDiv w:val="1"/>
      <w:marLeft w:val="0"/>
      <w:marRight w:val="0"/>
      <w:marTop w:val="0"/>
      <w:marBottom w:val="0"/>
      <w:divBdr>
        <w:top w:val="none" w:sz="0" w:space="0" w:color="auto"/>
        <w:left w:val="none" w:sz="0" w:space="0" w:color="auto"/>
        <w:bottom w:val="none" w:sz="0" w:space="0" w:color="auto"/>
        <w:right w:val="none" w:sz="0" w:space="0" w:color="auto"/>
      </w:divBdr>
    </w:div>
    <w:div w:id="1866406082">
      <w:bodyDiv w:val="1"/>
      <w:marLeft w:val="0"/>
      <w:marRight w:val="0"/>
      <w:marTop w:val="0"/>
      <w:marBottom w:val="0"/>
      <w:divBdr>
        <w:top w:val="none" w:sz="0" w:space="0" w:color="auto"/>
        <w:left w:val="none" w:sz="0" w:space="0" w:color="auto"/>
        <w:bottom w:val="none" w:sz="0" w:space="0" w:color="auto"/>
        <w:right w:val="none" w:sz="0" w:space="0" w:color="auto"/>
      </w:divBdr>
    </w:div>
    <w:div w:id="1879657136">
      <w:bodyDiv w:val="1"/>
      <w:marLeft w:val="0"/>
      <w:marRight w:val="0"/>
      <w:marTop w:val="0"/>
      <w:marBottom w:val="0"/>
      <w:divBdr>
        <w:top w:val="none" w:sz="0" w:space="0" w:color="auto"/>
        <w:left w:val="none" w:sz="0" w:space="0" w:color="auto"/>
        <w:bottom w:val="none" w:sz="0" w:space="0" w:color="auto"/>
        <w:right w:val="none" w:sz="0" w:space="0" w:color="auto"/>
      </w:divBdr>
    </w:div>
    <w:div w:id="1887258745">
      <w:bodyDiv w:val="1"/>
      <w:marLeft w:val="0"/>
      <w:marRight w:val="0"/>
      <w:marTop w:val="0"/>
      <w:marBottom w:val="0"/>
      <w:divBdr>
        <w:top w:val="none" w:sz="0" w:space="0" w:color="auto"/>
        <w:left w:val="none" w:sz="0" w:space="0" w:color="auto"/>
        <w:bottom w:val="none" w:sz="0" w:space="0" w:color="auto"/>
        <w:right w:val="none" w:sz="0" w:space="0" w:color="auto"/>
      </w:divBdr>
    </w:div>
    <w:div w:id="1939293335">
      <w:bodyDiv w:val="1"/>
      <w:marLeft w:val="0"/>
      <w:marRight w:val="0"/>
      <w:marTop w:val="0"/>
      <w:marBottom w:val="0"/>
      <w:divBdr>
        <w:top w:val="none" w:sz="0" w:space="0" w:color="auto"/>
        <w:left w:val="none" w:sz="0" w:space="0" w:color="auto"/>
        <w:bottom w:val="none" w:sz="0" w:space="0" w:color="auto"/>
        <w:right w:val="none" w:sz="0" w:space="0" w:color="auto"/>
      </w:divBdr>
    </w:div>
    <w:div w:id="1966425344">
      <w:bodyDiv w:val="1"/>
      <w:marLeft w:val="0"/>
      <w:marRight w:val="0"/>
      <w:marTop w:val="0"/>
      <w:marBottom w:val="0"/>
      <w:divBdr>
        <w:top w:val="none" w:sz="0" w:space="0" w:color="auto"/>
        <w:left w:val="none" w:sz="0" w:space="0" w:color="auto"/>
        <w:bottom w:val="none" w:sz="0" w:space="0" w:color="auto"/>
        <w:right w:val="none" w:sz="0" w:space="0" w:color="auto"/>
      </w:divBdr>
    </w:div>
    <w:div w:id="1973050488">
      <w:bodyDiv w:val="1"/>
      <w:marLeft w:val="0"/>
      <w:marRight w:val="0"/>
      <w:marTop w:val="0"/>
      <w:marBottom w:val="0"/>
      <w:divBdr>
        <w:top w:val="none" w:sz="0" w:space="0" w:color="auto"/>
        <w:left w:val="none" w:sz="0" w:space="0" w:color="auto"/>
        <w:bottom w:val="none" w:sz="0" w:space="0" w:color="auto"/>
        <w:right w:val="none" w:sz="0" w:space="0" w:color="auto"/>
      </w:divBdr>
    </w:div>
    <w:div w:id="1973555744">
      <w:bodyDiv w:val="1"/>
      <w:marLeft w:val="0"/>
      <w:marRight w:val="0"/>
      <w:marTop w:val="0"/>
      <w:marBottom w:val="0"/>
      <w:divBdr>
        <w:top w:val="none" w:sz="0" w:space="0" w:color="auto"/>
        <w:left w:val="none" w:sz="0" w:space="0" w:color="auto"/>
        <w:bottom w:val="none" w:sz="0" w:space="0" w:color="auto"/>
        <w:right w:val="none" w:sz="0" w:space="0" w:color="auto"/>
      </w:divBdr>
    </w:div>
    <w:div w:id="1977686077">
      <w:bodyDiv w:val="1"/>
      <w:marLeft w:val="0"/>
      <w:marRight w:val="0"/>
      <w:marTop w:val="0"/>
      <w:marBottom w:val="0"/>
      <w:divBdr>
        <w:top w:val="none" w:sz="0" w:space="0" w:color="auto"/>
        <w:left w:val="none" w:sz="0" w:space="0" w:color="auto"/>
        <w:bottom w:val="none" w:sz="0" w:space="0" w:color="auto"/>
        <w:right w:val="none" w:sz="0" w:space="0" w:color="auto"/>
      </w:divBdr>
    </w:div>
    <w:div w:id="1982037823">
      <w:bodyDiv w:val="1"/>
      <w:marLeft w:val="0"/>
      <w:marRight w:val="0"/>
      <w:marTop w:val="0"/>
      <w:marBottom w:val="0"/>
      <w:divBdr>
        <w:top w:val="none" w:sz="0" w:space="0" w:color="auto"/>
        <w:left w:val="none" w:sz="0" w:space="0" w:color="auto"/>
        <w:bottom w:val="none" w:sz="0" w:space="0" w:color="auto"/>
        <w:right w:val="none" w:sz="0" w:space="0" w:color="auto"/>
      </w:divBdr>
    </w:div>
    <w:div w:id="1984508309">
      <w:bodyDiv w:val="1"/>
      <w:marLeft w:val="0"/>
      <w:marRight w:val="0"/>
      <w:marTop w:val="0"/>
      <w:marBottom w:val="0"/>
      <w:divBdr>
        <w:top w:val="none" w:sz="0" w:space="0" w:color="auto"/>
        <w:left w:val="none" w:sz="0" w:space="0" w:color="auto"/>
        <w:bottom w:val="none" w:sz="0" w:space="0" w:color="auto"/>
        <w:right w:val="none" w:sz="0" w:space="0" w:color="auto"/>
      </w:divBdr>
    </w:div>
    <w:div w:id="1989630565">
      <w:bodyDiv w:val="1"/>
      <w:marLeft w:val="0"/>
      <w:marRight w:val="0"/>
      <w:marTop w:val="0"/>
      <w:marBottom w:val="0"/>
      <w:divBdr>
        <w:top w:val="none" w:sz="0" w:space="0" w:color="auto"/>
        <w:left w:val="none" w:sz="0" w:space="0" w:color="auto"/>
        <w:bottom w:val="none" w:sz="0" w:space="0" w:color="auto"/>
        <w:right w:val="none" w:sz="0" w:space="0" w:color="auto"/>
      </w:divBdr>
      <w:divsChild>
        <w:div w:id="2041782987">
          <w:marLeft w:val="0"/>
          <w:marRight w:val="0"/>
          <w:marTop w:val="0"/>
          <w:marBottom w:val="0"/>
          <w:divBdr>
            <w:top w:val="none" w:sz="0" w:space="0" w:color="auto"/>
            <w:left w:val="none" w:sz="0" w:space="0" w:color="auto"/>
            <w:bottom w:val="none" w:sz="0" w:space="0" w:color="auto"/>
            <w:right w:val="none" w:sz="0" w:space="0" w:color="auto"/>
          </w:divBdr>
        </w:div>
        <w:div w:id="1575969096">
          <w:marLeft w:val="0"/>
          <w:marRight w:val="0"/>
          <w:marTop w:val="0"/>
          <w:marBottom w:val="0"/>
          <w:divBdr>
            <w:top w:val="none" w:sz="0" w:space="0" w:color="auto"/>
            <w:left w:val="none" w:sz="0" w:space="0" w:color="auto"/>
            <w:bottom w:val="none" w:sz="0" w:space="0" w:color="auto"/>
            <w:right w:val="none" w:sz="0" w:space="0" w:color="auto"/>
          </w:divBdr>
        </w:div>
        <w:div w:id="443155843">
          <w:marLeft w:val="0"/>
          <w:marRight w:val="0"/>
          <w:marTop w:val="0"/>
          <w:marBottom w:val="0"/>
          <w:divBdr>
            <w:top w:val="none" w:sz="0" w:space="0" w:color="auto"/>
            <w:left w:val="none" w:sz="0" w:space="0" w:color="auto"/>
            <w:bottom w:val="none" w:sz="0" w:space="0" w:color="auto"/>
            <w:right w:val="none" w:sz="0" w:space="0" w:color="auto"/>
          </w:divBdr>
          <w:divsChild>
            <w:div w:id="4256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58366">
      <w:bodyDiv w:val="1"/>
      <w:marLeft w:val="0"/>
      <w:marRight w:val="0"/>
      <w:marTop w:val="0"/>
      <w:marBottom w:val="0"/>
      <w:divBdr>
        <w:top w:val="none" w:sz="0" w:space="0" w:color="auto"/>
        <w:left w:val="none" w:sz="0" w:space="0" w:color="auto"/>
        <w:bottom w:val="none" w:sz="0" w:space="0" w:color="auto"/>
        <w:right w:val="none" w:sz="0" w:space="0" w:color="auto"/>
      </w:divBdr>
    </w:div>
    <w:div w:id="2006737074">
      <w:bodyDiv w:val="1"/>
      <w:marLeft w:val="0"/>
      <w:marRight w:val="0"/>
      <w:marTop w:val="0"/>
      <w:marBottom w:val="0"/>
      <w:divBdr>
        <w:top w:val="none" w:sz="0" w:space="0" w:color="auto"/>
        <w:left w:val="none" w:sz="0" w:space="0" w:color="auto"/>
        <w:bottom w:val="none" w:sz="0" w:space="0" w:color="auto"/>
        <w:right w:val="none" w:sz="0" w:space="0" w:color="auto"/>
      </w:divBdr>
    </w:div>
    <w:div w:id="2032488217">
      <w:bodyDiv w:val="1"/>
      <w:marLeft w:val="0"/>
      <w:marRight w:val="0"/>
      <w:marTop w:val="0"/>
      <w:marBottom w:val="0"/>
      <w:divBdr>
        <w:top w:val="none" w:sz="0" w:space="0" w:color="auto"/>
        <w:left w:val="none" w:sz="0" w:space="0" w:color="auto"/>
        <w:bottom w:val="none" w:sz="0" w:space="0" w:color="auto"/>
        <w:right w:val="none" w:sz="0" w:space="0" w:color="auto"/>
      </w:divBdr>
    </w:div>
    <w:div w:id="2048751097">
      <w:bodyDiv w:val="1"/>
      <w:marLeft w:val="0"/>
      <w:marRight w:val="0"/>
      <w:marTop w:val="0"/>
      <w:marBottom w:val="0"/>
      <w:divBdr>
        <w:top w:val="none" w:sz="0" w:space="0" w:color="auto"/>
        <w:left w:val="none" w:sz="0" w:space="0" w:color="auto"/>
        <w:bottom w:val="none" w:sz="0" w:space="0" w:color="auto"/>
        <w:right w:val="none" w:sz="0" w:space="0" w:color="auto"/>
      </w:divBdr>
    </w:div>
    <w:div w:id="2076779099">
      <w:bodyDiv w:val="1"/>
      <w:marLeft w:val="0"/>
      <w:marRight w:val="0"/>
      <w:marTop w:val="0"/>
      <w:marBottom w:val="0"/>
      <w:divBdr>
        <w:top w:val="none" w:sz="0" w:space="0" w:color="auto"/>
        <w:left w:val="none" w:sz="0" w:space="0" w:color="auto"/>
        <w:bottom w:val="none" w:sz="0" w:space="0" w:color="auto"/>
        <w:right w:val="none" w:sz="0" w:space="0" w:color="auto"/>
      </w:divBdr>
    </w:div>
    <w:div w:id="2076855470">
      <w:bodyDiv w:val="1"/>
      <w:marLeft w:val="0"/>
      <w:marRight w:val="0"/>
      <w:marTop w:val="0"/>
      <w:marBottom w:val="0"/>
      <w:divBdr>
        <w:top w:val="none" w:sz="0" w:space="0" w:color="auto"/>
        <w:left w:val="none" w:sz="0" w:space="0" w:color="auto"/>
        <w:bottom w:val="none" w:sz="0" w:space="0" w:color="auto"/>
        <w:right w:val="none" w:sz="0" w:space="0" w:color="auto"/>
      </w:divBdr>
    </w:div>
    <w:div w:id="2084137858">
      <w:bodyDiv w:val="1"/>
      <w:marLeft w:val="0"/>
      <w:marRight w:val="0"/>
      <w:marTop w:val="0"/>
      <w:marBottom w:val="0"/>
      <w:divBdr>
        <w:top w:val="none" w:sz="0" w:space="0" w:color="auto"/>
        <w:left w:val="none" w:sz="0" w:space="0" w:color="auto"/>
        <w:bottom w:val="none" w:sz="0" w:space="0" w:color="auto"/>
        <w:right w:val="none" w:sz="0" w:space="0" w:color="auto"/>
      </w:divBdr>
    </w:div>
    <w:div w:id="2087528877">
      <w:bodyDiv w:val="1"/>
      <w:marLeft w:val="0"/>
      <w:marRight w:val="0"/>
      <w:marTop w:val="0"/>
      <w:marBottom w:val="0"/>
      <w:divBdr>
        <w:top w:val="none" w:sz="0" w:space="0" w:color="auto"/>
        <w:left w:val="none" w:sz="0" w:space="0" w:color="auto"/>
        <w:bottom w:val="none" w:sz="0" w:space="0" w:color="auto"/>
        <w:right w:val="none" w:sz="0" w:space="0" w:color="auto"/>
      </w:divBdr>
    </w:div>
    <w:div w:id="2087679852">
      <w:bodyDiv w:val="1"/>
      <w:marLeft w:val="0"/>
      <w:marRight w:val="0"/>
      <w:marTop w:val="0"/>
      <w:marBottom w:val="0"/>
      <w:divBdr>
        <w:top w:val="none" w:sz="0" w:space="0" w:color="auto"/>
        <w:left w:val="none" w:sz="0" w:space="0" w:color="auto"/>
        <w:bottom w:val="none" w:sz="0" w:space="0" w:color="auto"/>
        <w:right w:val="none" w:sz="0" w:space="0" w:color="auto"/>
      </w:divBdr>
    </w:div>
    <w:div w:id="2123113208">
      <w:bodyDiv w:val="1"/>
      <w:marLeft w:val="0"/>
      <w:marRight w:val="0"/>
      <w:marTop w:val="0"/>
      <w:marBottom w:val="0"/>
      <w:divBdr>
        <w:top w:val="none" w:sz="0" w:space="0" w:color="auto"/>
        <w:left w:val="none" w:sz="0" w:space="0" w:color="auto"/>
        <w:bottom w:val="none" w:sz="0" w:space="0" w:color="auto"/>
        <w:right w:val="none" w:sz="0" w:space="0" w:color="auto"/>
      </w:divBdr>
    </w:div>
    <w:div w:id="2136291745">
      <w:bodyDiv w:val="1"/>
      <w:marLeft w:val="0"/>
      <w:marRight w:val="0"/>
      <w:marTop w:val="0"/>
      <w:marBottom w:val="0"/>
      <w:divBdr>
        <w:top w:val="none" w:sz="0" w:space="0" w:color="auto"/>
        <w:left w:val="none" w:sz="0" w:space="0" w:color="auto"/>
        <w:bottom w:val="none" w:sz="0" w:space="0" w:color="auto"/>
        <w:right w:val="none" w:sz="0" w:space="0" w:color="auto"/>
      </w:divBdr>
    </w:div>
    <w:div w:id="2138136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gemia.inra.fr/GNet/dicoexpress" TargetMode="External"/><Relationship Id="rId18" Type="http://schemas.openxmlformats.org/officeDocument/2006/relationships/hyperlink" Target="https://forgemia.inra.fr/GNet/dicoexpres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forgemia.inra.fr/GNet/dicoexpress" TargetMode="External"/><Relationship Id="rId17" Type="http://schemas.openxmlformats.org/officeDocument/2006/relationships/hyperlink" Target="https://groupes.renater.fr/sympa/subscribe/dicoexpress" TargetMode="External"/><Relationship Id="rId2" Type="http://schemas.openxmlformats.org/officeDocument/2006/relationships/customXml" Target="../customXml/item2.xml"/><Relationship Id="rId16" Type="http://schemas.openxmlformats.org/officeDocument/2006/relationships/hyperlink" Target="https://forgemia.inra.fr/GNet/dicoexpress/-/blob/master/DiCoExpress_Tutorial.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e-laure.magniette@inrae.f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orgemia.inra.fr/GNet/dicoexpress/container_registry"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r.utoronto.ca/thalemine/begin.do"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E9033E03-E5AB-41FC-8688-2D78FFFF6DC5}"/>
      </w:docPartPr>
      <w:docPartBody>
        <w:p w:rsidR="00E677EC" w:rsidRDefault="00E665E4">
          <w:r w:rsidRPr="007042EC">
            <w:rPr>
              <w:rStyle w:val="Placehold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65E4"/>
    <w:rsid w:val="00023054"/>
    <w:rsid w:val="000A71C0"/>
    <w:rsid w:val="000C5A74"/>
    <w:rsid w:val="000E3F19"/>
    <w:rsid w:val="000F173A"/>
    <w:rsid w:val="00111ADD"/>
    <w:rsid w:val="00287CD5"/>
    <w:rsid w:val="002D1DC6"/>
    <w:rsid w:val="00313922"/>
    <w:rsid w:val="003D143B"/>
    <w:rsid w:val="003F5229"/>
    <w:rsid w:val="00471B04"/>
    <w:rsid w:val="004C6A02"/>
    <w:rsid w:val="00584B3C"/>
    <w:rsid w:val="00660452"/>
    <w:rsid w:val="006F7CEA"/>
    <w:rsid w:val="009216E5"/>
    <w:rsid w:val="009E7302"/>
    <w:rsid w:val="00AC3C91"/>
    <w:rsid w:val="00BC0821"/>
    <w:rsid w:val="00BF7D5D"/>
    <w:rsid w:val="00CE0362"/>
    <w:rsid w:val="00CF2858"/>
    <w:rsid w:val="00CF5885"/>
    <w:rsid w:val="00D17B1C"/>
    <w:rsid w:val="00D4284A"/>
    <w:rsid w:val="00D602D7"/>
    <w:rsid w:val="00DB1A36"/>
    <w:rsid w:val="00E23CD9"/>
    <w:rsid w:val="00E665E4"/>
    <w:rsid w:val="00E677EC"/>
    <w:rsid w:val="00EC4153"/>
    <w:rsid w:val="00FB22FB"/>
    <w:rsid w:val="00FC7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31392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88651D-9D41-4E34-A049-A40C76F087B7}">
  <we:reference id="wa104380917" version="1.0.1.0" store="fr-FR" storeType="OMEX"/>
  <we:alternateReferences>
    <we:reference id="WA104380917" version="1.0.1.0" store="WA10438091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1F6E222F43D44E9B2887AE2AA9EE8D" ma:contentTypeVersion="0" ma:contentTypeDescription="Crée un document." ma:contentTypeScope="" ma:versionID="3e66047a01029bd4fa57f1ee19707ba9">
  <xsd:schema xmlns:xsd="http://www.w3.org/2001/XMLSchema" xmlns:xs="http://www.w3.org/2001/XMLSchema" xmlns:p="http://schemas.microsoft.com/office/2006/metadata/properties" targetNamespace="http://schemas.microsoft.com/office/2006/metadata/properties" ma:root="true" ma:fieldsID="9f5e609388efeabeed25cabd4106197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6E311B-6ECF-4274-BDFD-AA40B4CB090E}">
  <ds:schemaRefs>
    <ds:schemaRef ds:uri="http://schemas.openxmlformats.org/officeDocument/2006/bibliography"/>
  </ds:schemaRefs>
</ds:datastoreItem>
</file>

<file path=customXml/itemProps2.xml><?xml version="1.0" encoding="utf-8"?>
<ds:datastoreItem xmlns:ds="http://schemas.openxmlformats.org/officeDocument/2006/customXml" ds:itemID="{BCC6865A-B767-43B1-AC35-7C31CBBD4ED8}">
  <ds:schemaRefs>
    <ds:schemaRef ds:uri="http://schemas.microsoft.com/sharepoint/v3/contenttype/forms"/>
  </ds:schemaRefs>
</ds:datastoreItem>
</file>

<file path=customXml/itemProps3.xml><?xml version="1.0" encoding="utf-8"?>
<ds:datastoreItem xmlns:ds="http://schemas.openxmlformats.org/officeDocument/2006/customXml" ds:itemID="{C1685E69-2D01-4DD9-83DF-F88E691C51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6B3A0B-F751-4F70-919F-263F41280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11</Pages>
  <Words>4079</Words>
  <Characters>23252</Characters>
  <Application>Microsoft Office Word</Application>
  <DocSecurity>0</DocSecurity>
  <Lines>193</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Benoit Castandet</dc:creator>
  <cp:lastModifiedBy>Nam Nguyen</cp:lastModifiedBy>
  <cp:revision>12</cp:revision>
  <cp:lastPrinted>2021-04-02T08:08:00Z</cp:lastPrinted>
  <dcterms:created xsi:type="dcterms:W3CDTF">2021-06-19T16:55:00Z</dcterms:created>
  <dcterms:modified xsi:type="dcterms:W3CDTF">2021-07-06T19:00:00Z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ContentTypeId">
    <vt:lpwstr>0x010100271F6E222F43D44E9B2887AE2AA9EE8D</vt:lpwstr>
  </property>
  <property fmtid="{D5CDD505-2E9C-101B-9397-08002B2CF9AE}" pid="4" name="DocSecurity">
    <vt:i4>0</vt:i4>
  </property>
  <property fmtid="{D5CDD505-2E9C-101B-9397-08002B2CF9AE}" pid="5" name="HyperlinksChanged">
    <vt:bool>false</vt:bool>
  </property>
  <property fmtid="{D5CDD505-2E9C-101B-9397-08002B2CF9AE}" pid="6" name="IsMyDocuments">
    <vt:bool>true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Mendeley Recent Style Id 0_1">
    <vt:lpwstr>http://www.zotero.org/styles/apa</vt:lpwstr>
  </property>
  <property fmtid="{D5CDD505-2E9C-101B-9397-08002B2CF9AE}" pid="11" name="Mendeley Recent Style Name 0_1">
    <vt:lpwstr>American Psychological Association 6th edition</vt:lpwstr>
  </property>
  <property fmtid="{D5CDD505-2E9C-101B-9397-08002B2CF9AE}" pid="12" name="Mendeley Recent Style Id 1_1">
    <vt:lpwstr>http://www.zotero.org/styles/american-sociological-association</vt:lpwstr>
  </property>
  <property fmtid="{D5CDD505-2E9C-101B-9397-08002B2CF9AE}" pid="13" name="Mendeley Recent Style Name 1_1">
    <vt:lpwstr>American Sociological Association</vt:lpwstr>
  </property>
  <property fmtid="{D5CDD505-2E9C-101B-9397-08002B2CF9AE}" pid="14" name="Mendeley Recent Style Id 2_1">
    <vt:lpwstr>http://www.zotero.org/styles/harvard-cite-them-right</vt:lpwstr>
  </property>
  <property fmtid="{D5CDD505-2E9C-101B-9397-08002B2CF9AE}" pid="15" name="Mendeley Recent Style Name 2_1">
    <vt:lpwstr>Cite Them Right 10th edition - Harvard</vt:lpwstr>
  </property>
  <property fmtid="{D5CDD505-2E9C-101B-9397-08002B2CF9AE}" pid="16" name="Mendeley Recent Style Id 3_1">
    <vt:lpwstr>http://www.zotero.org/styles/ieee</vt:lpwstr>
  </property>
  <property fmtid="{D5CDD505-2E9C-101B-9397-08002B2CF9AE}" pid="17" name="Mendeley Recent Style Name 3_1">
    <vt:lpwstr>IEEE</vt:lpwstr>
  </property>
  <property fmtid="{D5CDD505-2E9C-101B-9397-08002B2CF9AE}" pid="18" name="Mendeley Recent Style Id 4_1">
    <vt:lpwstr>http://www.zotero.org/styles/modern-humanities-research-association</vt:lpwstr>
  </property>
  <property fmtid="{D5CDD505-2E9C-101B-9397-08002B2CF9AE}" pid="19" name="Mendeley Recent Style Name 4_1">
    <vt:lpwstr>Modern Humanities Research Association 3rd edition (note with bibliography)</vt:lpwstr>
  </property>
  <property fmtid="{D5CDD505-2E9C-101B-9397-08002B2CF9AE}" pid="20" name="Mendeley Recent Style Id 5_1">
    <vt:lpwstr>http://www.zotero.org/styles/modern-language-association</vt:lpwstr>
  </property>
  <property fmtid="{D5CDD505-2E9C-101B-9397-08002B2CF9AE}" pid="21" name="Mendeley Recent Style Name 5_1">
    <vt:lpwstr>Modern Language Association 8th edition</vt:lpwstr>
  </property>
  <property fmtid="{D5CDD505-2E9C-101B-9397-08002B2CF9AE}" pid="22" name="Mendeley Recent Style Id 6_1">
    <vt:lpwstr>http://www.zotero.org/styles/nature</vt:lpwstr>
  </property>
  <property fmtid="{D5CDD505-2E9C-101B-9397-08002B2CF9AE}" pid="23" name="Mendeley Recent Style Name 6_1">
    <vt:lpwstr>Nature</vt:lpwstr>
  </property>
  <property fmtid="{D5CDD505-2E9C-101B-9397-08002B2CF9AE}" pid="24" name="Mendeley Recent Style Id 7_1">
    <vt:lpwstr>http://csl.mendeley.com/styles/465269281/nature</vt:lpwstr>
  </property>
  <property fmtid="{D5CDD505-2E9C-101B-9397-08002B2CF9AE}" pid="25" name="Mendeley Recent Style Name 7_1">
    <vt:lpwstr>Nature - Claire Lurin</vt:lpwstr>
  </property>
  <property fmtid="{D5CDD505-2E9C-101B-9397-08002B2CF9AE}" pid="26" name="Mendeley Recent Style Id 8_1">
    <vt:lpwstr>http://www.zotero.org/styles/nucleic-acids-research</vt:lpwstr>
  </property>
  <property fmtid="{D5CDD505-2E9C-101B-9397-08002B2CF9AE}" pid="27" name="Mendeley Recent Style Name 8_1">
    <vt:lpwstr>Nucleic Acids Research</vt:lpwstr>
  </property>
  <property fmtid="{D5CDD505-2E9C-101B-9397-08002B2CF9AE}" pid="28" name="Mendeley Recent Style Id 9_1">
    <vt:lpwstr>http://www.zotero.org/styles/the-plant-journal</vt:lpwstr>
  </property>
  <property fmtid="{D5CDD505-2E9C-101B-9397-08002B2CF9AE}" pid="29" name="Mendeley Recent Style Name 9_1">
    <vt:lpwstr>The Plant Journal</vt:lpwstr>
  </property>
</Properties>
</file>