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b/>
          <w:color w:val="000000"/>
          <w:spacing w:val="0"/>
          <w:position w:val="0"/>
          <w:sz w:val="24"/>
          <w:shd w:fill="auto" w:val="clear"/>
        </w:rPr>
        <w:br/>
      </w:r>
      <w:r>
        <w:rPr>
          <w:rFonts w:ascii="Times New Roman" w:hAnsi="Times New Roman" w:cs="Times New Roman" w:eastAsia="Times New Roman"/>
          <w:b/>
          <w:color w:val="000000"/>
          <w:spacing w:val="0"/>
          <w:position w:val="0"/>
          <w:sz w:val="24"/>
          <w:shd w:fill="auto" w:val="clear"/>
        </w:rPr>
        <w:t xml:space="preserve">Obtainment of macrophages from human monocytes to assess </w:t>
      </w:r>
      <w:r>
        <w:rPr>
          <w:rFonts w:ascii="Times New Roman" w:hAnsi="Times New Roman" w:cs="Times New Roman" w:eastAsia="Times New Roman"/>
          <w:b/>
          <w:i/>
          <w:color w:val="000000"/>
          <w:spacing w:val="0"/>
          <w:position w:val="0"/>
          <w:sz w:val="24"/>
          <w:shd w:fill="auto" w:val="clear"/>
        </w:rPr>
        <w:t xml:space="preserve">Leishmania braziliensis</w:t>
      </w:r>
      <w:r>
        <w:rPr>
          <w:rFonts w:ascii="Times New Roman" w:hAnsi="Times New Roman" w:cs="Times New Roman" w:eastAsia="Times New Roman"/>
          <w:b/>
          <w:color w:val="000000"/>
          <w:spacing w:val="0"/>
          <w:position w:val="0"/>
          <w:sz w:val="24"/>
          <w:shd w:fill="auto" w:val="clear"/>
        </w:rPr>
        <w:t xml:space="preserve"> infection rate and innate host immune response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Icaro Bonyek-Silva</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Sara Nunes</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Rana Bastos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Reinan Lima</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Leilane Barbosa</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Gabriela Grimaldi</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Vinicius Rocha</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Milena Soares</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Patr&amp;#</w:t>
      </w:r>
      <w:r>
        <w:rPr>
          <w:rFonts w:ascii="Times New Roman" w:hAnsi="Times New Roman" w:cs="Times New Roman" w:eastAsia="Times New Roman"/>
          <w:color w:val="000000"/>
          <w:spacing w:val="0"/>
          <w:position w:val="0"/>
          <w:sz w:val="24"/>
          <w:shd w:fill="auto" w:val="clear"/>
        </w:rPr>
        <w:t xml:space="preserve">237</w:t>
      </w:r>
      <w:r>
        <w:rPr>
          <w:rFonts w:ascii="Times New Roman" w:hAnsi="Times New Roman" w:cs="Times New Roman" w:eastAsia="Times New Roman"/>
          <w:color w:val="000000"/>
          <w:spacing w:val="0"/>
          <w:position w:val="0"/>
          <w:sz w:val="24"/>
          <w:shd w:fill="auto" w:val="clear"/>
        </w:rPr>
        <w:t xml:space="preserve">;cia Veras</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Juliana Fullam</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Cl&amp;#</w:t>
      </w:r>
      <w:r>
        <w:rPr>
          <w:rFonts w:ascii="Times New Roman" w:hAnsi="Times New Roman" w:cs="Times New Roman" w:eastAsia="Times New Roman"/>
          <w:color w:val="000000"/>
          <w:spacing w:val="0"/>
          <w:position w:val="0"/>
          <w:sz w:val="24"/>
          <w:shd w:fill="auto" w:val="clear"/>
        </w:rPr>
        <w:t xml:space="preserve">225</w:t>
      </w:r>
      <w:r>
        <w:rPr>
          <w:rFonts w:ascii="Times New Roman" w:hAnsi="Times New Roman" w:cs="Times New Roman" w:eastAsia="Times New Roman"/>
          <w:color w:val="000000"/>
          <w:spacing w:val="0"/>
          <w:position w:val="0"/>
          <w:sz w:val="24"/>
          <w:shd w:fill="auto" w:val="clear"/>
        </w:rPr>
        <w:t xml:space="preserve">;udia Brodskyn</w:t>
      </w:r>
      <w:r>
        <w:rPr>
          <w:rFonts w:ascii="Times New Roman" w:hAnsi="Times New Roman" w:cs="Times New Roman" w:eastAsia="Times New Roman"/>
          <w:color w:val="000000"/>
          <w:spacing w:val="0"/>
          <w:position w:val="0"/>
          <w:sz w:val="24"/>
          <w:shd w:fill="auto" w:val="clear"/>
          <w:vertAlign w:val="superscript"/>
        </w:rPr>
        <w:t xml:space="preserve">1,2,3</w:t>
      </w:r>
      <w:r>
        <w:rPr>
          <w:rFonts w:ascii="Times New Roman" w:hAnsi="Times New Roman" w:cs="Times New Roman" w:eastAsia="Times New Roman"/>
          <w:color w:val="000000"/>
          <w:spacing w:val="0"/>
          <w:position w:val="0"/>
          <w:sz w:val="24"/>
          <w:shd w:fill="auto" w:val="clear"/>
        </w:rPr>
        <w:t xml:space="preserve">; Natalia Tavares</w:t>
      </w:r>
      <w:r>
        <w:rPr>
          <w:rFonts w:ascii="Times New Roman" w:hAnsi="Times New Roman" w:cs="Times New Roman" w:eastAsia="Times New Roman"/>
          <w:color w:val="000000"/>
          <w:spacing w:val="0"/>
          <w:position w:val="0"/>
          <w:sz w:val="24"/>
          <w:shd w:fill="auto" w:val="clear"/>
          <w:vertAlign w:val="superscript"/>
        </w:rPr>
        <w:t xml:space="preserve">1,2</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Oswaldo Cruz Foundation, Gon&amp;#</w:t>
      </w:r>
      <w:r>
        <w:rPr>
          <w:rFonts w:ascii="Times New Roman" w:hAnsi="Times New Roman" w:cs="Times New Roman" w:eastAsia="Times New Roman"/>
          <w:color w:val="000000"/>
          <w:spacing w:val="0"/>
          <w:position w:val="0"/>
          <w:sz w:val="24"/>
          <w:shd w:fill="auto" w:val="clear"/>
        </w:rPr>
        <w:t xml:space="preserve">231</w:t>
      </w:r>
      <w:r>
        <w:rPr>
          <w:rFonts w:ascii="Times New Roman" w:hAnsi="Times New Roman" w:cs="Times New Roman" w:eastAsia="Times New Roman"/>
          <w:color w:val="000000"/>
          <w:spacing w:val="0"/>
          <w:position w:val="0"/>
          <w:sz w:val="24"/>
          <w:shd w:fill="auto" w:val="clear"/>
        </w:rPr>
        <w:t xml:space="preserve">;alo Moniz Institute, Salvador, Brazil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Federal University of Bahia, Salvador, Brazil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National Institute of Science and Technology (INCT), Research Institute in Immunology, São Paulo, Brazil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Senai Institute for Innovation in Advanced Health Systems, National Service for Industrial Learning, Integrated Manufacturing and Technology Campus, SENAI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CIMATEC Salvador, Brazil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icaro.bonyek@gmail.com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sara_nunes</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@hotmail.com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ranabastos</w:t>
      </w:r>
      <w:r>
        <w:rPr>
          <w:rFonts w:ascii="Times New Roman" w:hAnsi="Times New Roman" w:cs="Times New Roman" w:eastAsia="Times New Roman"/>
          <w:color w:val="auto"/>
          <w:spacing w:val="0"/>
          <w:position w:val="0"/>
          <w:sz w:val="24"/>
          <w:shd w:fill="auto" w:val="clear"/>
        </w:rPr>
        <w:t xml:space="preserve">9903</w:t>
      </w:r>
      <w:r>
        <w:rPr>
          <w:rFonts w:ascii="Times New Roman" w:hAnsi="Times New Roman" w:cs="Times New Roman" w:eastAsia="Times New Roman"/>
          <w:color w:val="auto"/>
          <w:spacing w:val="0"/>
          <w:position w:val="0"/>
          <w:sz w:val="24"/>
          <w:shd w:fill="auto" w:val="clear"/>
        </w:rPr>
        <w:t xml:space="preserve">@gmail.com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reinanlimadeus@hotmail.com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leilane.eb@hotmail.com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gabrielagrimaldi</w:t>
      </w:r>
      <w:r>
        <w:rPr>
          <w:rFonts w:ascii="Times New Roman" w:hAnsi="Times New Roman" w:cs="Times New Roman" w:eastAsia="Times New Roman"/>
          <w:color w:val="auto"/>
          <w:spacing w:val="0"/>
          <w:position w:val="0"/>
          <w:sz w:val="24"/>
          <w:shd w:fill="auto" w:val="clear"/>
        </w:rPr>
        <w:t xml:space="preserve">16.1</w:t>
      </w:r>
      <w:r>
        <w:rPr>
          <w:rFonts w:ascii="Times New Roman" w:hAnsi="Times New Roman" w:cs="Times New Roman" w:eastAsia="Times New Roman"/>
          <w:color w:val="auto"/>
          <w:spacing w:val="0"/>
          <w:position w:val="0"/>
          <w:sz w:val="24"/>
          <w:shd w:fill="auto" w:val="clear"/>
        </w:rPr>
        <w:t xml:space="preserve">@bahiana.edu.br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vpcr</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@gmail.com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milena.soares@fiocruz.br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patricia.veras@fiocruz.br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juliana.fullam@fiocruz.br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claudia.brodskyn@fiocruz.br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Natalia Machado Tavares: natalia.tavares@fiocruz.br</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protocol describes the process for obtaining human macrophages from monocytes for infection with </w:t>
      </w:r>
      <w:r>
        <w:rPr>
          <w:rFonts w:ascii="Times New Roman" w:hAnsi="Times New Roman" w:cs="Times New Roman" w:eastAsia="Times New Roman"/>
          <w:i/>
          <w:color w:val="000000"/>
          <w:spacing w:val="0"/>
          <w:position w:val="0"/>
          <w:sz w:val="24"/>
          <w:shd w:fill="auto" w:val="clear"/>
        </w:rPr>
        <w:t xml:space="preserve">Leishmania braziliensis</w:t>
      </w:r>
      <w:r>
        <w:rPr>
          <w:rFonts w:ascii="Times New Roman" w:hAnsi="Times New Roman" w:cs="Times New Roman" w:eastAsia="Times New Roman"/>
          <w:color w:val="000000"/>
          <w:spacing w:val="0"/>
          <w:position w:val="0"/>
          <w:sz w:val="24"/>
          <w:shd w:fill="auto" w:val="clear"/>
        </w:rPr>
        <w:t xml:space="preserve">. It also allows researchers to evaluate infection rate and parasite viability, ROS production by fluorescence microscopy, and the production of inflammatory mediators in culture supernatants to investigate macrophage response to infection.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Macrophages are multifunctional cells essential to the immune system function, and the primary host cell in </w:t>
      </w:r>
      <w:r>
        <w:rPr>
          <w:rFonts w:ascii="Times New Roman" w:hAnsi="Times New Roman" w:cs="Times New Roman" w:eastAsia="Times New Roman"/>
          <w:i/>
          <w:color w:val="000000"/>
          <w:spacing w:val="0"/>
          <w:position w:val="0"/>
          <w:sz w:val="24"/>
          <w:shd w:fill="auto" w:val="clear"/>
        </w:rPr>
        <w:t xml:space="preserve">Leishmania braziliensis</w:t>
      </w:r>
      <w:r>
        <w:rPr>
          <w:rFonts w:ascii="Times New Roman" w:hAnsi="Times New Roman" w:cs="Times New Roman" w:eastAsia="Times New Roman"/>
          <w:color w:val="000000"/>
          <w:spacing w:val="0"/>
          <w:position w:val="0"/>
          <w:sz w:val="24"/>
          <w:shd w:fill="auto" w:val="clear"/>
        </w:rPr>
        <w:t xml:space="preserve"> (Lb) infection. These cells are specialized in microorganism recognition and phagocytosis, but also activate other immune cells and present antigens, as well as promote inflammation and tissue repair. Here, we describe a protocol to obtain mononuclear cells from peripheral blood (PBMC) of healthy donors to separate monocytes that then differentiate into macrophages. These cells can then be infected </w:t>
      </w:r>
      <w:r>
        <w:rPr>
          <w:rFonts w:ascii="Times New Roman" w:hAnsi="Times New Roman" w:cs="Times New Roman" w:eastAsia="Times New Roman"/>
          <w:i/>
          <w:color w:val="000000"/>
          <w:spacing w:val="0"/>
          <w:position w:val="0"/>
          <w:sz w:val="24"/>
          <w:shd w:fill="auto" w:val="clear"/>
        </w:rPr>
        <w:t xml:space="preserve">in vitro</w:t>
      </w:r>
      <w:r>
        <w:rPr>
          <w:rFonts w:ascii="Times New Roman" w:hAnsi="Times New Roman" w:cs="Times New Roman" w:eastAsia="Times New Roman"/>
          <w:color w:val="000000"/>
          <w:spacing w:val="0"/>
          <w:position w:val="0"/>
          <w:sz w:val="24"/>
          <w:shd w:fill="auto" w:val="clear"/>
        </w:rPr>
        <w:t xml:space="preserve"> at different Lb concentrations to evaluate the ability to control infection, as well as evaluate host cell immune response, which can be measured by several methods. PBMCs were first isolated by centrifuging with Ficoll-Hypaque gradient and then plated to allow monocytes to adhere to culture plates; non-adherent cells were removed by washing. Next, adherent cells were cultured with macrophage-colony stimulating factor (M-CSF) for </w:t>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days to induce macrophage differentiation. We suggest plating </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cells per well on </w:t>
      </w: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-well plates in order to obtain </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macrophages. Fully differentiated macrophages can then be infected with Lb for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or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hours. This protocol results in a significant percentage of infected cells, which can be assessed by optical or fluorescence microscopy. In addition to infection index, parasite load can be measured by counting the numbers of parasites inside each cell. Further molecular and functional assays can also be performed in culture supernatants or within the macrophages themselves, which allows this protocol to be applied in a variety of contexts and also adapted to other intracellular parasite species.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intracellular protozoan parasite of the genus </w:t>
      </w:r>
      <w:r>
        <w:rPr>
          <w:rFonts w:ascii="Times New Roman" w:hAnsi="Times New Roman" w:cs="Times New Roman" w:eastAsia="Times New Roman"/>
          <w:i/>
          <w:color w:val="auto"/>
          <w:spacing w:val="0"/>
          <w:position w:val="0"/>
          <w:sz w:val="24"/>
          <w:shd w:fill="auto" w:val="clear"/>
        </w:rPr>
        <w:t xml:space="preserve">Leishmania</w:t>
      </w:r>
      <w:r>
        <w:rPr>
          <w:rFonts w:ascii="Times New Roman" w:hAnsi="Times New Roman" w:cs="Times New Roman" w:eastAsia="Times New Roman"/>
          <w:color w:val="auto"/>
          <w:spacing w:val="0"/>
          <w:position w:val="0"/>
          <w:sz w:val="24"/>
          <w:shd w:fill="auto" w:val="clear"/>
        </w:rPr>
        <w:t xml:space="preserve"> is the causative agent of a neglected disease complex known as leishmaniasis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These tropical diseases have a wide range of clinical manifestations that can range from skin lesions to complications arising from the visceral form of the disease, which can be fatal if not treated. Cutaneous leishmaniasis (CL) is the most frequent form of leishmaniasis and is characterized by a single or few ulcerated skin lesions with exacerbated chronic inflammation</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development of disease is dependent on the </w:t>
      </w:r>
      <w:r>
        <w:rPr>
          <w:rFonts w:ascii="Times New Roman" w:hAnsi="Times New Roman" w:cs="Times New Roman" w:eastAsia="Times New Roman"/>
          <w:i/>
          <w:color w:val="auto"/>
          <w:spacing w:val="0"/>
          <w:position w:val="0"/>
          <w:sz w:val="24"/>
          <w:shd w:fill="auto" w:val="clear"/>
        </w:rPr>
        <w:t xml:space="preserve">Leishmania</w:t>
      </w:r>
      <w:r>
        <w:rPr>
          <w:rFonts w:ascii="Times New Roman" w:hAnsi="Times New Roman" w:cs="Times New Roman" w:eastAsia="Times New Roman"/>
          <w:color w:val="auto"/>
          <w:spacing w:val="0"/>
          <w:position w:val="0"/>
          <w:sz w:val="24"/>
          <w:shd w:fill="auto" w:val="clear"/>
        </w:rPr>
        <w:t xml:space="preserve"> species, in addition to a combination of factors associated with host immune response, which both define clinical outcomes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Leishmania braziliensis</w:t>
      </w:r>
      <w:r>
        <w:rPr>
          <w:rFonts w:ascii="Times New Roman" w:hAnsi="Times New Roman" w:cs="Times New Roman" w:eastAsia="Times New Roman"/>
          <w:color w:val="auto"/>
          <w:spacing w:val="0"/>
          <w:position w:val="0"/>
          <w:sz w:val="24"/>
          <w:shd w:fill="auto" w:val="clear"/>
        </w:rPr>
        <w:t xml:space="preserve"> is the main species that causes CL in Brazil, with cases reported throughout all states of the country</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immune response against </w:t>
      </w:r>
      <w:r>
        <w:rPr>
          <w:rFonts w:ascii="Times New Roman" w:hAnsi="Times New Roman" w:cs="Times New Roman" w:eastAsia="Times New Roman"/>
          <w:i/>
          <w:color w:val="auto"/>
          <w:spacing w:val="0"/>
          <w:position w:val="0"/>
          <w:sz w:val="24"/>
          <w:shd w:fill="auto" w:val="clear"/>
        </w:rPr>
        <w:t xml:space="preserve">L. braziliensis</w:t>
      </w:r>
      <w:r>
        <w:rPr>
          <w:rFonts w:ascii="Times New Roman" w:hAnsi="Times New Roman" w:cs="Times New Roman" w:eastAsia="Times New Roman"/>
          <w:color w:val="auto"/>
          <w:spacing w:val="0"/>
          <w:position w:val="0"/>
          <w:sz w:val="24"/>
          <w:shd w:fill="auto" w:val="clear"/>
        </w:rPr>
        <w:t xml:space="preserve"> is considered protective, since it restricts the parasite to the inoculation site, and involves several immune cell types, such as macrophages, neutrophils e lymphocytes</w:t>
      </w:r>
      <w:r>
        <w:rPr>
          <w:rFonts w:ascii="Times New Roman" w:hAnsi="Times New Roman" w:cs="Times New Roman" w:eastAsia="Times New Roman"/>
          <w:color w:val="auto"/>
          <w:spacing w:val="0"/>
          <w:position w:val="0"/>
          <w:sz w:val="24"/>
          <w:shd w:fill="auto" w:val="clear"/>
          <w:vertAlign w:val="superscript"/>
        </w:rPr>
        <w:t xml:space="preserve">4,6,7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Macrophages are multifunctional cells essential for the immune system, since they are specialized in the detection and phagocytosis of microorganisms, and can present antigens and activate other cell types. Macrophages are able to regulate processes from inflammation to tissue repair and the </w:t>
      </w:r>
      <w:r>
        <w:rPr>
          <w:rFonts w:ascii="Times New Roman" w:hAnsi="Times New Roman" w:cs="Times New Roman" w:eastAsia="Times New Roman"/>
          <w:color w:val="222222"/>
          <w:spacing w:val="0"/>
          <w:position w:val="0"/>
          <w:sz w:val="24"/>
          <w:shd w:fill="auto" w:val="clear"/>
        </w:rPr>
        <w:t xml:space="preserve">maintenance of homeostasis</w:t>
      </w:r>
      <w:r>
        <w:rPr>
          <w:rFonts w:ascii="Times New Roman" w:hAnsi="Times New Roman" w:cs="Times New Roman" w:eastAsia="Times New Roman"/>
          <w:color w:val="222222"/>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These cells play an essential role in the early immune response against intracellular parasites, such as </w:t>
      </w:r>
      <w:r>
        <w:rPr>
          <w:rFonts w:ascii="Times New Roman" w:hAnsi="Times New Roman" w:cs="Times New Roman" w:eastAsia="Times New Roman"/>
          <w:i/>
          <w:color w:val="auto"/>
          <w:spacing w:val="0"/>
          <w:position w:val="0"/>
          <w:sz w:val="24"/>
          <w:shd w:fill="auto" w:val="clear"/>
        </w:rPr>
        <w:t xml:space="preserve">Leishmania</w:t>
      </w:r>
      <w:r>
        <w:rPr>
          <w:rFonts w:ascii="Times New Roman" w:hAnsi="Times New Roman" w:cs="Times New Roman" w:eastAsia="Times New Roman"/>
          <w:color w:val="auto"/>
          <w:spacing w:val="0"/>
          <w:position w:val="0"/>
          <w:sz w:val="24"/>
          <w:shd w:fill="auto" w:val="clear"/>
        </w:rPr>
        <w:t xml:space="preserve">, being important for their elimination</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w:t>
      </w:r>
      <w:r>
        <w:rPr>
          <w:rFonts w:ascii="Times New Roman" w:hAnsi="Times New Roman" w:cs="Times New Roman" w:eastAsia="Times New Roman"/>
          <w:i/>
          <w:color w:val="auto"/>
          <w:spacing w:val="0"/>
          <w:position w:val="0"/>
          <w:sz w:val="24"/>
          <w:shd w:fill="auto" w:val="clear"/>
        </w:rPr>
        <w:t xml:space="preserve">L. braziliensis</w:t>
      </w:r>
      <w:r>
        <w:rPr>
          <w:rFonts w:ascii="Times New Roman" w:hAnsi="Times New Roman" w:cs="Times New Roman" w:eastAsia="Times New Roman"/>
          <w:color w:val="auto"/>
          <w:spacing w:val="0"/>
          <w:position w:val="0"/>
          <w:sz w:val="24"/>
          <w:shd w:fill="auto" w:val="clear"/>
        </w:rPr>
        <w:t xml:space="preserve"> infection, macrophages can respond through different mechanisms to eliminate the parasite, such as the production of reactive oxygen species (ROS) and inflammatory mediators</w:t>
      </w:r>
      <w:r>
        <w:rPr>
          <w:rFonts w:ascii="Times New Roman" w:hAnsi="Times New Roman" w:cs="Times New Roman" w:eastAsia="Times New Roman"/>
          <w:color w:val="auto"/>
          <w:spacing w:val="0"/>
          <w:position w:val="0"/>
          <w:sz w:val="24"/>
          <w:shd w:fill="auto" w:val="clear"/>
          <w:vertAlign w:val="superscript"/>
        </w:rPr>
        <w:t xml:space="preserve">13,14</w:t>
      </w:r>
      <w:r>
        <w:rPr>
          <w:rFonts w:ascii="Times New Roman" w:hAnsi="Times New Roman" w:cs="Times New Roman" w:eastAsia="Times New Roman"/>
          <w:color w:val="auto"/>
          <w:spacing w:val="0"/>
          <w:position w:val="0"/>
          <w:sz w:val="24"/>
          <w:shd w:fill="auto" w:val="clear"/>
        </w:rPr>
        <w:t xml:space="preserve">. Immune responses can be guided by the production of proinflammatory or anti-inflammatory cytokines, which contribute to an exacerbated inflammatory state or tissue repair processes</w:t>
      </w:r>
      <w:r>
        <w:rPr>
          <w:rFonts w:ascii="Times New Roman" w:hAnsi="Times New Roman" w:cs="Times New Roman" w:eastAsia="Times New Roman"/>
          <w:color w:val="auto"/>
          <w:spacing w:val="0"/>
          <w:position w:val="0"/>
          <w:sz w:val="24"/>
          <w:shd w:fill="auto" w:val="clear"/>
          <w:vertAlign w:val="superscript"/>
        </w:rPr>
        <w:t xml:space="preserve">6,15,16</w:t>
      </w:r>
      <w:r>
        <w:rPr>
          <w:rFonts w:ascii="Times New Roman" w:hAnsi="Times New Roman" w:cs="Times New Roman" w:eastAsia="Times New Roman"/>
          <w:color w:val="auto"/>
          <w:spacing w:val="0"/>
          <w:position w:val="0"/>
          <w:sz w:val="24"/>
          <w:shd w:fill="auto" w:val="clear"/>
        </w:rPr>
        <w:t xml:space="preserve">. The plasticity of macrophages is fundamental to the immunopathogenesis of CL, as well as to parasite-host interaction, and these cells are considered crucial to the elucidation of disease mechanisms and to the development of new therapeutic approaches.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CL is a complex disease, investigations require researchers to explore cell types that mimic those found in humans. The immune responses observed in different experimental models can vary and produce results that do not reflect the immune response observed in naturally infected humans. Thus, the protocol presented herein was designed to enable the study of human macrophages and their immune responses during CL caused by </w:t>
      </w:r>
      <w:r>
        <w:rPr>
          <w:rFonts w:ascii="Times New Roman" w:hAnsi="Times New Roman" w:cs="Times New Roman" w:eastAsia="Times New Roman"/>
          <w:i/>
          <w:color w:val="auto"/>
          <w:spacing w:val="0"/>
          <w:position w:val="0"/>
          <w:sz w:val="24"/>
          <w:shd w:fill="auto" w:val="clear"/>
        </w:rPr>
        <w:t xml:space="preserve">L. braziliensis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Institutional Review Board for Ethics in Human Research at the </w:t>
      </w:r>
      <w:r>
        <w:rPr>
          <w:rFonts w:ascii="Times New Roman" w:hAnsi="Times New Roman" w:cs="Times New Roman" w:eastAsia="Times New Roman"/>
          <w:color w:val="000000"/>
          <w:spacing w:val="0"/>
          <w:position w:val="0"/>
          <w:sz w:val="24"/>
          <w:shd w:fill="auto" w:val="clear"/>
        </w:rPr>
        <w:t xml:space="preserve">Gonc</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alo Moniz Institute (Oswaldo Cruz Foundation-IGM-FIOCRUZ, Salvador, Bahia-Brazil), approved this study (protocol number: CAAE </w:t>
      </w:r>
      <w:r>
        <w:rPr>
          <w:rFonts w:ascii="Times New Roman" w:hAnsi="Times New Roman" w:cs="Times New Roman" w:eastAsia="Times New Roman"/>
          <w:color w:val="000000"/>
          <w:spacing w:val="0"/>
          <w:position w:val="0"/>
          <w:sz w:val="24"/>
          <w:shd w:fill="auto" w:val="clear"/>
        </w:rPr>
        <w:t xml:space="preserve">95996618.8.0000.0040</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Isolation of human PBMCs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Ensure that the blood samples, </w:t>
      </w:r>
      <w:r>
        <w:rPr>
          <w:rFonts w:ascii="Times New Roman" w:hAnsi="Times New Roman" w:cs="Times New Roman" w:eastAsia="Times New Roman"/>
          <w:color w:val="000000"/>
          <w:spacing w:val="0"/>
          <w:position w:val="0"/>
          <w:sz w:val="24"/>
          <w:shd w:fill="auto" w:val="clear"/>
        </w:rPr>
        <w:t xml:space="preserve">1.077 </w:t>
      </w:r>
      <w:r>
        <w:rPr>
          <w:rFonts w:ascii="Times New Roman" w:hAnsi="Times New Roman" w:cs="Times New Roman" w:eastAsia="Times New Roman"/>
          <w:color w:val="000000"/>
          <w:spacing w:val="0"/>
          <w:position w:val="0"/>
          <w:sz w:val="24"/>
          <w:shd w:fill="auto" w:val="clear"/>
        </w:rPr>
        <w:t xml:space="preserve">g/mL density gradient (e.g., Ficoll-Histopaque), and saline solution are at room temperature.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Dilute blood samples with saline solution at </w:t>
      </w:r>
      <w:r>
        <w:rPr>
          <w:rFonts w:ascii="Times New Roman" w:hAnsi="Times New Roman" w:cs="Times New Roman" w:eastAsia="Times New Roman"/>
          <w:color w:val="000000"/>
          <w:spacing w:val="0"/>
          <w:position w:val="0"/>
          <w:sz w:val="24"/>
          <w:shd w:fill="auto" w:val="clear"/>
        </w:rPr>
        <w:t xml:space="preserve">1:1 </w:t>
      </w:r>
      <w:r>
        <w:rPr>
          <w:rFonts w:ascii="Times New Roman" w:hAnsi="Times New Roman" w:cs="Times New Roman" w:eastAsia="Times New Roman"/>
          <w:color w:val="000000"/>
          <w:spacing w:val="0"/>
          <w:position w:val="0"/>
          <w:sz w:val="24"/>
          <w:shd w:fill="auto" w:val="clear"/>
        </w:rPr>
        <w:t xml:space="preserve">ratio.</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Transfer </w:t>
      </w:r>
      <w:r>
        <w:rPr>
          <w:rFonts w:ascii="Times New Roman" w:hAnsi="Times New Roman" w:cs="Times New Roman" w:eastAsia="Times New Roman"/>
          <w:color w:val="000000"/>
          <w:spacing w:val="0"/>
          <w:position w:val="0"/>
          <w:sz w:val="24"/>
          <w:shd w:fill="auto" w:val="clear"/>
        </w:rPr>
        <w:t xml:space="preserve">10-12 </w:t>
      </w:r>
      <w:r>
        <w:rPr>
          <w:rFonts w:ascii="Times New Roman" w:hAnsi="Times New Roman" w:cs="Times New Roman" w:eastAsia="Times New Roman"/>
          <w:color w:val="000000"/>
          <w:spacing w:val="0"/>
          <w:position w:val="0"/>
          <w:sz w:val="24"/>
          <w:shd w:fill="auto" w:val="clear"/>
        </w:rPr>
        <w:t xml:space="preserve">mL of density gradient to </w:t>
      </w:r>
      <w:r>
        <w:rPr>
          <w:rFonts w:ascii="Times New Roman" w:hAnsi="Times New Roman" w:cs="Times New Roman" w:eastAsia="Times New Roman"/>
          <w:color w:val="000000"/>
          <w:spacing w:val="0"/>
          <w:position w:val="0"/>
          <w:sz w:val="24"/>
          <w:shd w:fill="auto" w:val="clear"/>
        </w:rPr>
        <w:t xml:space="preserve">50 </w:t>
      </w:r>
      <w:r>
        <w:rPr>
          <w:rFonts w:ascii="Times New Roman" w:hAnsi="Times New Roman" w:cs="Times New Roman" w:eastAsia="Times New Roman"/>
          <w:color w:val="000000"/>
          <w:spacing w:val="0"/>
          <w:position w:val="0"/>
          <w:sz w:val="24"/>
          <w:shd w:fill="auto" w:val="clear"/>
        </w:rPr>
        <w:t xml:space="preserve">mL tubes.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Carefully overlay up to </w:t>
      </w:r>
      <w:r>
        <w:rPr>
          <w:rFonts w:ascii="Times New Roman" w:hAnsi="Times New Roman" w:cs="Times New Roman" w:eastAsia="Times New Roman"/>
          <w:color w:val="000000"/>
          <w:spacing w:val="0"/>
          <w:position w:val="0"/>
          <w:sz w:val="24"/>
          <w:shd w:fill="auto" w:val="clear"/>
        </w:rPr>
        <w:t xml:space="preserve">40 </w:t>
      </w:r>
      <w:r>
        <w:rPr>
          <w:rFonts w:ascii="Times New Roman" w:hAnsi="Times New Roman" w:cs="Times New Roman" w:eastAsia="Times New Roman"/>
          <w:color w:val="000000"/>
          <w:spacing w:val="0"/>
          <w:position w:val="0"/>
          <w:sz w:val="24"/>
          <w:shd w:fill="auto" w:val="clear"/>
        </w:rPr>
        <w:t xml:space="preserve">mL of the diluted blood sample on top of density gradient. Separate the blood and density gradient layers.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First centrifugation: centrifuge tubes containing blood and density gradient layers at </w:t>
      </w:r>
      <w:r>
        <w:rPr>
          <w:rFonts w:ascii="Times New Roman" w:hAnsi="Times New Roman" w:cs="Times New Roman" w:eastAsia="Times New Roman"/>
          <w:color w:val="000000"/>
          <w:spacing w:val="0"/>
          <w:position w:val="0"/>
          <w:sz w:val="24"/>
          <w:shd w:fill="auto" w:val="clear"/>
        </w:rPr>
        <w:t xml:space="preserve">400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ºC.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Switch-off the brake before starting the centrifuge.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Remove the plasma above the PBMC ring with a pipette (the buffy coat layer is located between the plasma and density gradient layers; below that are red blood cells/granulocytes pellet).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Transfer the cloud-like PBMC layer (buffy coat layer) with a pipette to a </w:t>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mL tube and fill with cold saline (kept on ice or at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176</w:t>
      </w:r>
      <w:r>
        <w:rPr>
          <w:rFonts w:ascii="Times New Roman" w:hAnsi="Times New Roman" w:cs="Times New Roman" w:eastAsia="Times New Roman"/>
          <w:color w:val="000000"/>
          <w:spacing w:val="0"/>
          <w:position w:val="0"/>
          <w:sz w:val="24"/>
          <w:shd w:fill="auto" w:val="clear"/>
        </w:rPr>
        <w:t xml:space="preserve">;C).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Second centrifugation: centrifuge tubes at </w:t>
      </w:r>
      <w:r>
        <w:rPr>
          <w:rFonts w:ascii="Times New Roman" w:hAnsi="Times New Roman" w:cs="Times New Roman" w:eastAsia="Times New Roman"/>
          <w:color w:val="000000"/>
          <w:spacing w:val="0"/>
          <w:position w:val="0"/>
          <w:sz w:val="24"/>
          <w:shd w:fill="auto" w:val="clear"/>
        </w:rPr>
        <w:t xml:space="preserve">300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176</w:t>
      </w:r>
      <w:r>
        <w:rPr>
          <w:rFonts w:ascii="Times New Roman" w:hAnsi="Times New Roman" w:cs="Times New Roman" w:eastAsia="Times New Roman"/>
          <w:color w:val="000000"/>
          <w:spacing w:val="0"/>
          <w:position w:val="0"/>
          <w:sz w:val="24"/>
          <w:shd w:fill="auto" w:val="clear"/>
        </w:rPr>
        <w:t xml:space="preserve">;C with the brake switched-on.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Discard the supernatant and resuspend the pellet by filling the tube with cold saline.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Third centrifugation: centrifuge tubes at </w:t>
      </w:r>
      <w:r>
        <w:rPr>
          <w:rFonts w:ascii="Times New Roman" w:hAnsi="Times New Roman" w:cs="Times New Roman" w:eastAsia="Times New Roman"/>
          <w:color w:val="000000"/>
          <w:spacing w:val="0"/>
          <w:position w:val="0"/>
          <w:sz w:val="24"/>
          <w:shd w:fill="auto" w:val="clear"/>
        </w:rPr>
        <w:t xml:space="preserve">250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176</w:t>
      </w:r>
      <w:r>
        <w:rPr>
          <w:rFonts w:ascii="Times New Roman" w:hAnsi="Times New Roman" w:cs="Times New Roman" w:eastAsia="Times New Roman"/>
          <w:color w:val="000000"/>
          <w:spacing w:val="0"/>
          <w:position w:val="0"/>
          <w:sz w:val="24"/>
          <w:shd w:fill="auto" w:val="clear"/>
        </w:rPr>
        <w:t xml:space="preserve">;C with the brake switched-on.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Discard the supernatant and resuspend the pellet, filling the tube with cold saline.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Fourth centrifugation: centrifuge the tube at </w:t>
      </w:r>
      <w:r>
        <w:rPr>
          <w:rFonts w:ascii="Times New Roman" w:hAnsi="Times New Roman" w:cs="Times New Roman" w:eastAsia="Times New Roman"/>
          <w:color w:val="000000"/>
          <w:spacing w:val="0"/>
          <w:position w:val="0"/>
          <w:sz w:val="24"/>
          <w:shd w:fill="auto" w:val="clear"/>
        </w:rPr>
        <w:t xml:space="preserve">200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176</w:t>
      </w:r>
      <w:r>
        <w:rPr>
          <w:rFonts w:ascii="Times New Roman" w:hAnsi="Times New Roman" w:cs="Times New Roman" w:eastAsia="Times New Roman"/>
          <w:color w:val="000000"/>
          <w:spacing w:val="0"/>
          <w:position w:val="0"/>
          <w:sz w:val="24"/>
          <w:shd w:fill="auto" w:val="clear"/>
        </w:rPr>
        <w:t xml:space="preserve">;C with the brake switched-on.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Discard the supernatant and resuspend the pellet with </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mL of cold RPMI medium.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Count cells to determine the number of cells obtained.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Differentiation into human macrophages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For a </w:t>
      </w: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-well plate, calculate the amount of total cells needed to plate </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cells per well, which will yield </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macrophages. This yield is based on an average of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rPr>
        <w:t xml:space="preserve">% monocytes in human blood. Alternatively, monocytes can also be released by non-enzymatic methods and then counted for plating.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On a </w:t>
      </w: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-well plate, place </w:t>
      </w:r>
      <w:r>
        <w:rPr>
          <w:rFonts w:ascii="Times New Roman" w:hAnsi="Times New Roman" w:cs="Times New Roman" w:eastAsia="Times New Roman"/>
          <w:color w:val="000000"/>
          <w:spacing w:val="0"/>
          <w:position w:val="0"/>
          <w:sz w:val="24"/>
          <w:shd w:fill="auto" w:val="clear"/>
        </w:rPr>
        <w:t xml:space="preserve">13 </w:t>
      </w:r>
      <w:r>
        <w:rPr>
          <w:rFonts w:ascii="Times New Roman" w:hAnsi="Times New Roman" w:cs="Times New Roman" w:eastAsia="Times New Roman"/>
          <w:color w:val="000000"/>
          <w:spacing w:val="0"/>
          <w:position w:val="0"/>
          <w:sz w:val="24"/>
          <w:shd w:fill="auto" w:val="clear"/>
        </w:rPr>
        <w:t xml:space="preserve">mm round glass coverslips at the bottom of each well. Plate the equivalent of </w:t>
      </w: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215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cells in </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mL of RPMI incomplete per well.</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Limit the number of cells in each well, since overestimated amounts can hinder cell adhesion and compromise culturing. In addition, all coverslips must be clean and sterile.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Incubate plates for </w:t>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37 </w:t>
      </w:r>
      <w:r>
        <w:rPr>
          <w:rFonts w:ascii="Times New Roman" w:hAnsi="Times New Roman" w:cs="Times New Roman" w:eastAsia="Times New Roman"/>
          <w:color w:val="000000"/>
          <w:spacing w:val="0"/>
          <w:position w:val="0"/>
          <w:sz w:val="24"/>
          <w:shd w:fill="auto" w:val="clear"/>
        </w:rPr>
        <w:t xml:space="preserve">ºC under </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 cell adhesion.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Remove the supernatants and wash once with </w:t>
      </w:r>
      <w:r>
        <w:rPr>
          <w:rFonts w:ascii="Times New Roman" w:hAnsi="Times New Roman" w:cs="Times New Roman" w:eastAsia="Times New Roman"/>
          <w:color w:val="000000"/>
          <w:spacing w:val="0"/>
          <w:position w:val="0"/>
          <w:sz w:val="24"/>
          <w:shd w:fill="auto" w:val="clear"/>
        </w:rPr>
        <w:t xml:space="preserve">0.9</w:t>
      </w:r>
      <w:r>
        <w:rPr>
          <w:rFonts w:ascii="Times New Roman" w:hAnsi="Times New Roman" w:cs="Times New Roman" w:eastAsia="Times New Roman"/>
          <w:color w:val="000000"/>
          <w:spacing w:val="0"/>
          <w:position w:val="0"/>
          <w:sz w:val="24"/>
          <w:shd w:fill="auto" w:val="clear"/>
        </w:rPr>
        <w:t xml:space="preserve">% saline at room temperature to remove any non-adherent cells.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After washing, remove the saline and add </w:t>
      </w:r>
      <w:r>
        <w:rPr>
          <w:rFonts w:ascii="Times New Roman" w:hAnsi="Times New Roman" w:cs="Times New Roman" w:eastAsia="Times New Roman"/>
          <w:color w:val="000000"/>
          <w:spacing w:val="0"/>
          <w:position w:val="0"/>
          <w:sz w:val="24"/>
          <w:shd w:fill="auto" w:val="clear"/>
        </w:rPr>
        <w:t xml:space="preserve">250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 of supplemented RPMI medium at room temperature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rPr>
        <w:t xml:space="preserve">% fetal bovine serum (FBS), </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mM L-glutamine, </w:t>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000000"/>
          <w:spacing w:val="0"/>
          <w:position w:val="0"/>
          <w:sz w:val="24"/>
          <w:shd w:fill="auto" w:val="clear"/>
        </w:rPr>
        <w:t xml:space="preserve">U/mL penicillin, </w:t>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&amp;#</w:t>
      </w:r>
      <w:r>
        <w:rPr>
          <w:rFonts w:ascii="Times New Roman" w:hAnsi="Times New Roman" w:cs="Times New Roman" w:eastAsia="Times New Roman"/>
          <w:color w:val="auto"/>
          <w:spacing w:val="0"/>
          <w:position w:val="0"/>
          <w:sz w:val="24"/>
          <w:shd w:fill="auto" w:val="clear"/>
        </w:rPr>
        <w:t xml:space="preserve">956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g/mL streptomycin and </w:t>
      </w:r>
      <w:r>
        <w:rPr>
          <w:rFonts w:ascii="Times New Roman" w:hAnsi="Times New Roman" w:cs="Times New Roman" w:eastAsia="Times New Roman"/>
          <w:color w:val="000000"/>
          <w:spacing w:val="0"/>
          <w:position w:val="0"/>
          <w:sz w:val="24"/>
          <w:shd w:fill="auto" w:val="clear"/>
        </w:rPr>
        <w:t xml:space="preserve">50 </w:t>
      </w:r>
      <w:r>
        <w:rPr>
          <w:rFonts w:ascii="Times New Roman" w:hAnsi="Times New Roman" w:cs="Times New Roman" w:eastAsia="Times New Roman"/>
          <w:color w:val="000000"/>
          <w:spacing w:val="0"/>
          <w:position w:val="0"/>
          <w:sz w:val="24"/>
          <w:shd w:fill="auto" w:val="clear"/>
        </w:rPr>
        <w:t xml:space="preserve">ng/mL M-CSF) to each well.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Incubate the cells for </w:t>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days at </w:t>
      </w:r>
      <w:r>
        <w:rPr>
          <w:rFonts w:ascii="Times New Roman" w:hAnsi="Times New Roman" w:cs="Times New Roman" w:eastAsia="Times New Roman"/>
          <w:color w:val="000000"/>
          <w:spacing w:val="0"/>
          <w:position w:val="0"/>
          <w:sz w:val="24"/>
          <w:shd w:fill="auto" w:val="clear"/>
        </w:rPr>
        <w:t xml:space="preserve">37 </w:t>
      </w:r>
      <w:r>
        <w:rPr>
          <w:rFonts w:ascii="Times New Roman" w:hAnsi="Times New Roman" w:cs="Times New Roman" w:eastAsia="Times New Roman"/>
          <w:color w:val="000000"/>
          <w:spacing w:val="0"/>
          <w:position w:val="0"/>
          <w:sz w:val="24"/>
          <w:shd w:fill="auto" w:val="clear"/>
        </w:rPr>
        <w:t xml:space="preserve">ºC under </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Add </w:t>
      </w:r>
      <w:r>
        <w:rPr>
          <w:rFonts w:ascii="Times New Roman" w:hAnsi="Times New Roman" w:cs="Times New Roman" w:eastAsia="Times New Roman"/>
          <w:color w:val="000000"/>
          <w:spacing w:val="0"/>
          <w:position w:val="0"/>
          <w:sz w:val="24"/>
          <w:shd w:fill="auto" w:val="clear"/>
        </w:rPr>
        <w:t xml:space="preserve">125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 of supplemented RPMI medium to each well every two days. At the end of cell differentiation, the final volume will be </w:t>
      </w:r>
      <w:r>
        <w:rPr>
          <w:rFonts w:ascii="Times New Roman" w:hAnsi="Times New Roman" w:cs="Times New Roman" w:eastAsia="Times New Roman"/>
          <w:color w:val="000000"/>
          <w:spacing w:val="0"/>
          <w:position w:val="0"/>
          <w:sz w:val="24"/>
          <w:shd w:fill="auto" w:val="clear"/>
        </w:rPr>
        <w:t xml:space="preserve">500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 per well.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FFFFFF" w:val="clear"/>
        </w:rPr>
        <w:t xml:space="preserve">To analyze cell viability,</w:t>
      </w:r>
      <w:r>
        <w:rPr>
          <w:rFonts w:ascii="Times New Roman" w:hAnsi="Times New Roman" w:cs="Times New Roman" w:eastAsia="Times New Roman"/>
          <w:color w:val="auto"/>
          <w:spacing w:val="0"/>
          <w:position w:val="0"/>
          <w:sz w:val="24"/>
          <w:shd w:fill="auto" w:val="clear"/>
        </w:rPr>
        <w:t xml:space="preserve"> perform </w:t>
      </w:r>
      <w:r>
        <w:rPr>
          <w:rFonts w:ascii="Times New Roman" w:hAnsi="Times New Roman" w:cs="Times New Roman" w:eastAsia="Times New Roman"/>
          <w:color w:val="000000"/>
          <w:spacing w:val="0"/>
          <w:position w:val="0"/>
          <w:sz w:val="24"/>
          <w:shd w:fill="FFFFFF" w:val="clear"/>
        </w:rPr>
        <w:t xml:space="preserve">another culture in parallel on a </w:t>
      </w:r>
      <w:r>
        <w:rPr>
          <w:rFonts w:ascii="Times New Roman" w:hAnsi="Times New Roman" w:cs="Times New Roman" w:eastAsia="Times New Roman"/>
          <w:color w:val="000000"/>
          <w:spacing w:val="0"/>
          <w:position w:val="0"/>
          <w:sz w:val="24"/>
          <w:shd w:fill="FFFFFF" w:val="clear"/>
        </w:rPr>
        <w:t xml:space="preserve">96</w:t>
      </w:r>
      <w:r>
        <w:rPr>
          <w:rFonts w:ascii="Times New Roman" w:hAnsi="Times New Roman" w:cs="Times New Roman" w:eastAsia="Times New Roman"/>
          <w:color w:val="000000"/>
          <w:spacing w:val="0"/>
          <w:position w:val="0"/>
          <w:sz w:val="24"/>
          <w:shd w:fill="FFFFFF" w:val="clear"/>
        </w:rPr>
        <w:t xml:space="preserve">-well plate (</w:t>
      </w:r>
      <w:r>
        <w:rPr>
          <w:rFonts w:ascii="Times New Roman" w:hAnsi="Times New Roman" w:cs="Times New Roman" w:eastAsia="Times New Roman"/>
          <w:color w:val="000000"/>
          <w:spacing w:val="0"/>
          <w:position w:val="0"/>
          <w:sz w:val="24"/>
          <w:shd w:fill="FFFFFF" w:val="clear"/>
        </w:rPr>
        <w:t xml:space="preserve">2 </w:t>
      </w:r>
      <w:r>
        <w:rPr>
          <w:rFonts w:ascii="Times New Roman" w:hAnsi="Times New Roman" w:cs="Times New Roman" w:eastAsia="Times New Roman"/>
          <w:color w:val="000000"/>
          <w:spacing w:val="0"/>
          <w:position w:val="0"/>
          <w:sz w:val="24"/>
          <w:shd w:fill="FFFFFF" w:val="clear"/>
        </w:rPr>
        <w:t xml:space="preserve">x </w:t>
      </w:r>
      <w:r>
        <w:rPr>
          <w:rFonts w:ascii="Times New Roman" w:hAnsi="Times New Roman" w:cs="Times New Roman" w:eastAsia="Times New Roman"/>
          <w:color w:val="000000"/>
          <w:spacing w:val="0"/>
          <w:position w:val="0"/>
          <w:sz w:val="24"/>
          <w:shd w:fill="FFFFFF" w:val="clear"/>
        </w:rPr>
        <w:t xml:space="preserve">10</w:t>
      </w:r>
      <w:r>
        <w:rPr>
          <w:rFonts w:ascii="Times New Roman" w:hAnsi="Times New Roman" w:cs="Times New Roman" w:eastAsia="Times New Roman"/>
          <w:color w:val="000000"/>
          <w:spacing w:val="0"/>
          <w:position w:val="0"/>
          <w:sz w:val="24"/>
          <w:shd w:fill="FFFFFF"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per well).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FFFFFF" w:val="clear"/>
        </w:rPr>
        <w:t xml:space="preserve">After differentiation into macrophages (</w:t>
      </w:r>
      <w:r>
        <w:rPr>
          <w:rFonts w:ascii="Times New Roman" w:hAnsi="Times New Roman" w:cs="Times New Roman" w:eastAsia="Times New Roman"/>
          <w:color w:val="000000"/>
          <w:spacing w:val="0"/>
          <w:position w:val="0"/>
          <w:sz w:val="24"/>
          <w:shd w:fill="FFFFFF" w:val="clear"/>
        </w:rPr>
        <w:t xml:space="preserve">7 </w:t>
      </w:r>
      <w:r>
        <w:rPr>
          <w:rFonts w:ascii="Times New Roman" w:hAnsi="Times New Roman" w:cs="Times New Roman" w:eastAsia="Times New Roman"/>
          <w:color w:val="000000"/>
          <w:spacing w:val="0"/>
          <w:position w:val="0"/>
          <w:sz w:val="24"/>
          <w:shd w:fill="FFFFFF" w:val="clear"/>
        </w:rPr>
        <w:t xml:space="preserve">days), add </w:t>
      </w:r>
      <w:r>
        <w:rPr>
          <w:rFonts w:ascii="Times New Roman" w:hAnsi="Times New Roman" w:cs="Times New Roman" w:eastAsia="Times New Roman"/>
          <w:color w:val="000000"/>
          <w:spacing w:val="0"/>
          <w:position w:val="0"/>
          <w:sz w:val="24"/>
          <w:shd w:fill="FFFFFF" w:val="clear"/>
        </w:rPr>
        <w:t xml:space="preserve">20 </w:t>
      </w:r>
      <w:r>
        <w:rPr>
          <w:rFonts w:ascii="Times New Roman" w:hAnsi="Times New Roman" w:cs="Times New Roman" w:eastAsia="Times New Roman"/>
          <w:color w:val="000000"/>
          <w:spacing w:val="0"/>
          <w:position w:val="0"/>
          <w:sz w:val="24"/>
          <w:shd w:fill="FFFFFF" w:val="clear"/>
        </w:rPr>
        <w:t xml:space="preserve">&amp;#</w:t>
      </w:r>
      <w:r>
        <w:rPr>
          <w:rFonts w:ascii="Times New Roman" w:hAnsi="Times New Roman" w:cs="Times New Roman" w:eastAsia="Times New Roman"/>
          <w:color w:val="000000"/>
          <w:spacing w:val="0"/>
          <w:position w:val="0"/>
          <w:sz w:val="24"/>
          <w:shd w:fill="FFFFFF" w:val="clear"/>
        </w:rPr>
        <w:t xml:space="preserve">181</w:t>
      </w:r>
      <w:r>
        <w:rPr>
          <w:rFonts w:ascii="Times New Roman" w:hAnsi="Times New Roman" w:cs="Times New Roman" w:eastAsia="Times New Roman"/>
          <w:color w:val="000000"/>
          <w:spacing w:val="0"/>
          <w:position w:val="0"/>
          <w:sz w:val="24"/>
          <w:shd w:fill="FFFFFF" w:val="clear"/>
        </w:rPr>
        <w:t xml:space="preserve">;L of AlamarBlue reagent.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FFFFFF" w:val="clear"/>
        </w:rPr>
        <w:t xml:space="preserve">After </w:t>
      </w:r>
      <w:r>
        <w:rPr>
          <w:rFonts w:ascii="Times New Roman" w:hAnsi="Times New Roman" w:cs="Times New Roman" w:eastAsia="Times New Roman"/>
          <w:color w:val="000000"/>
          <w:spacing w:val="0"/>
          <w:position w:val="0"/>
          <w:sz w:val="24"/>
          <w:shd w:fill="FFFFFF" w:val="clear"/>
        </w:rPr>
        <w:t xml:space="preserve">7 </w:t>
      </w:r>
      <w:r>
        <w:rPr>
          <w:rFonts w:ascii="Times New Roman" w:hAnsi="Times New Roman" w:cs="Times New Roman" w:eastAsia="Times New Roman"/>
          <w:color w:val="000000"/>
          <w:spacing w:val="0"/>
          <w:position w:val="0"/>
          <w:sz w:val="24"/>
          <w:shd w:fill="FFFFFF" w:val="clear"/>
        </w:rPr>
        <w:t xml:space="preserve">hours of incubation, read plates on a spectrophotometer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FFFFFF" w:val="clear"/>
        </w:rPr>
        <w:t xml:space="preserve">at wavelengths of </w:t>
      </w:r>
      <w:r>
        <w:rPr>
          <w:rFonts w:ascii="Times New Roman" w:hAnsi="Times New Roman" w:cs="Times New Roman" w:eastAsia="Times New Roman"/>
          <w:color w:val="000000"/>
          <w:spacing w:val="0"/>
          <w:position w:val="0"/>
          <w:sz w:val="24"/>
          <w:shd w:fill="FFFFFF" w:val="clear"/>
        </w:rPr>
        <w:t xml:space="preserve">570 </w:t>
      </w:r>
      <w:r>
        <w:rPr>
          <w:rFonts w:ascii="Times New Roman" w:hAnsi="Times New Roman" w:cs="Times New Roman" w:eastAsia="Times New Roman"/>
          <w:color w:val="000000"/>
          <w:spacing w:val="0"/>
          <w:position w:val="0"/>
          <w:sz w:val="24"/>
          <w:shd w:fill="FFFFFF" w:val="clear"/>
        </w:rPr>
        <w:t xml:space="preserve">nm and </w:t>
      </w:r>
      <w:r>
        <w:rPr>
          <w:rFonts w:ascii="Times New Roman" w:hAnsi="Times New Roman" w:cs="Times New Roman" w:eastAsia="Times New Roman"/>
          <w:color w:val="000000"/>
          <w:spacing w:val="0"/>
          <w:position w:val="0"/>
          <w:sz w:val="24"/>
          <w:shd w:fill="FFFFFF" w:val="clear"/>
        </w:rPr>
        <w:t xml:space="preserve">600 </w:t>
      </w:r>
      <w:r>
        <w:rPr>
          <w:rFonts w:ascii="Times New Roman" w:hAnsi="Times New Roman" w:cs="Times New Roman" w:eastAsia="Times New Roman"/>
          <w:color w:val="000000"/>
          <w:spacing w:val="0"/>
          <w:position w:val="0"/>
          <w:sz w:val="24"/>
          <w:shd w:fill="FFFFFF" w:val="clear"/>
        </w:rPr>
        <w:t xml:space="preserve">nm.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b/>
          <w:i/>
          <w:color w:val="000000"/>
          <w:spacing w:val="0"/>
          <w:position w:val="0"/>
          <w:sz w:val="24"/>
          <w:shd w:fill="auto" w:val="clear"/>
        </w:rPr>
        <w:t xml:space="preserve">Leishmania</w:t>
      </w:r>
      <w:r>
        <w:rPr>
          <w:rFonts w:ascii="Times New Roman" w:hAnsi="Times New Roman" w:cs="Times New Roman" w:eastAsia="Times New Roman"/>
          <w:b/>
          <w:color w:val="000000"/>
          <w:spacing w:val="0"/>
          <w:position w:val="0"/>
          <w:sz w:val="24"/>
          <w:shd w:fill="auto" w:val="clear"/>
        </w:rPr>
        <w:t xml:space="preserve"> culture and infection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promastigotes </w:t>
      </w:r>
      <w:r>
        <w:rPr>
          <w:rFonts w:ascii="Tahoma" w:hAnsi="Tahoma" w:cs="Tahoma" w:eastAsia="Tahoma"/>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from two different strains (MHOM/BR/</w:t>
      </w:r>
      <w:r>
        <w:rPr>
          <w:rFonts w:ascii="Times New Roman" w:hAnsi="Times New Roman" w:cs="Times New Roman" w:eastAsia="Times New Roman"/>
          <w:color w:val="000000"/>
          <w:spacing w:val="0"/>
          <w:position w:val="0"/>
          <w:sz w:val="24"/>
          <w:shd w:fill="auto" w:val="clear"/>
        </w:rPr>
        <w:t xml:space="preserve">01</w:t>
      </w:r>
      <w:r>
        <w:rPr>
          <w:rFonts w:ascii="Times New Roman" w:hAnsi="Times New Roman" w:cs="Times New Roman" w:eastAsia="Times New Roman"/>
          <w:color w:val="000000"/>
          <w:spacing w:val="0"/>
          <w:position w:val="0"/>
          <w:sz w:val="24"/>
          <w:shd w:fill="auto" w:val="clear"/>
        </w:rPr>
        <w:t xml:space="preserve">/BA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and MHOM/BR</w:t>
      </w:r>
      <w:r>
        <w:rPr>
          <w:rFonts w:ascii="Times New Roman" w:hAnsi="Times New Roman" w:cs="Times New Roman" w:eastAsia="Times New Roman"/>
          <w:color w:val="000000"/>
          <w:spacing w:val="0"/>
          <w:position w:val="0"/>
          <w:sz w:val="24"/>
          <w:shd w:fill="auto" w:val="clear"/>
        </w:rPr>
        <w:t xml:space="preserve">88</w:t>
      </w:r>
      <w:r>
        <w:rPr>
          <w:rFonts w:ascii="Times New Roman" w:hAnsi="Times New Roman" w:cs="Times New Roman" w:eastAsia="Times New Roman"/>
          <w:color w:val="000000"/>
          <w:spacing w:val="0"/>
          <w:position w:val="0"/>
          <w:sz w:val="24"/>
          <w:shd w:fill="auto" w:val="clear"/>
        </w:rPr>
        <w:t xml:space="preserve">/BA-</w:t>
      </w:r>
      <w:r>
        <w:rPr>
          <w:rFonts w:ascii="Times New Roman" w:hAnsi="Times New Roman" w:cs="Times New Roman" w:eastAsia="Times New Roman"/>
          <w:color w:val="000000"/>
          <w:spacing w:val="0"/>
          <w:position w:val="0"/>
          <w:sz w:val="24"/>
          <w:shd w:fill="auto" w:val="clear"/>
        </w:rPr>
        <w:t xml:space="preserve">3456</w:t>
      </w:r>
      <w:r>
        <w:rPr>
          <w:rFonts w:ascii="Times New Roman" w:hAnsi="Times New Roman" w:cs="Times New Roman" w:eastAsia="Times New Roman"/>
          <w:color w:val="000000"/>
          <w:spacing w:val="0"/>
          <w:position w:val="0"/>
          <w:sz w:val="24"/>
          <w:shd w:fill="auto" w:val="clear"/>
        </w:rPr>
        <w:t xml:space="preserve">) were used in this assay.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Count </w:t>
      </w:r>
      <w:r>
        <w:rPr>
          <w:rFonts w:ascii="Times New Roman" w:hAnsi="Times New Roman" w:cs="Times New Roman" w:eastAsia="Times New Roman"/>
          <w:i/>
          <w:color w:val="000000"/>
          <w:spacing w:val="0"/>
          <w:position w:val="0"/>
          <w:sz w:val="24"/>
          <w:shd w:fill="auto" w:val="clear"/>
        </w:rPr>
        <w:t xml:space="preserve">Lb</w:t>
      </w:r>
      <w:r>
        <w:rPr>
          <w:rFonts w:ascii="Times New Roman" w:hAnsi="Times New Roman" w:cs="Times New Roman" w:eastAsia="Times New Roman"/>
          <w:color w:val="000000"/>
          <w:spacing w:val="0"/>
          <w:position w:val="0"/>
          <w:sz w:val="24"/>
          <w:shd w:fill="auto" w:val="clear"/>
        </w:rPr>
        <w:t xml:space="preserve"> parasites and calculate the volume to obtain </w:t>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/mL parasites.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Prepare supplemented Schneider</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Insect medium (</w:t>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rPr>
        <w:t xml:space="preserve">% FBS, </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mM L-glutamine, </w:t>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000000"/>
          <w:spacing w:val="0"/>
          <w:position w:val="0"/>
          <w:sz w:val="24"/>
          <w:shd w:fill="auto" w:val="clear"/>
        </w:rPr>
        <w:t xml:space="preserve">U/mL penicillin, and </w:t>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000000"/>
          <w:spacing w:val="0"/>
          <w:position w:val="0"/>
          <w:sz w:val="24"/>
          <w:shd w:fill="auto" w:val="clear"/>
        </w:rPr>
        <w:t xml:space="preserve">mg/mL streptomycin).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Incubate parasites in a total volume of </w:t>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mL in a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ºC incubator until the stationary phase is reached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to </w:t>
      </w: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days).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Count parasites every day to assess growth.</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After reaching the stationary phase, centrifuge Leishmania cultures at </w:t>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ºC to remove any dead parasites (precipitated at the bottom of the tube).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Transfer the supernatant to a new tube and centrifuge at </w:t>
      </w:r>
      <w:r>
        <w:rPr>
          <w:rFonts w:ascii="Times New Roman" w:hAnsi="Times New Roman" w:cs="Times New Roman" w:eastAsia="Times New Roman"/>
          <w:color w:val="000000"/>
          <w:spacing w:val="0"/>
          <w:position w:val="0"/>
          <w:sz w:val="24"/>
          <w:shd w:fill="auto" w:val="clear"/>
        </w:rPr>
        <w:t xml:space="preserve">1,800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ºC to recover viable parasites. Discard the supernatant.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Resuspend the pellet with </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mL of supplemented RPMI medium to count parasites.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Calculate the volume of parasites to obtain a </w:t>
      </w:r>
      <w:r>
        <w:rPr>
          <w:rFonts w:ascii="Times New Roman" w:hAnsi="Times New Roman" w:cs="Times New Roman" w:eastAsia="Times New Roman"/>
          <w:color w:val="000000"/>
          <w:spacing w:val="0"/>
          <w:position w:val="0"/>
          <w:sz w:val="24"/>
          <w:shd w:fill="auto" w:val="clear"/>
        </w:rPr>
        <w:t xml:space="preserve">10:1 </w:t>
      </w:r>
      <w:r>
        <w:rPr>
          <w:rFonts w:ascii="Times New Roman" w:hAnsi="Times New Roman" w:cs="Times New Roman" w:eastAsia="Times New Roman"/>
          <w:color w:val="000000"/>
          <w:spacing w:val="0"/>
          <w:position w:val="0"/>
          <w:sz w:val="24"/>
          <w:shd w:fill="auto" w:val="clear"/>
        </w:rPr>
        <w:t xml:space="preserve">parasite:cell ratio. Transfer parasites to culture plates containing macrophages previously cultured in supplemented RPMI medium (~</w:t>
      </w:r>
      <w:r>
        <w:rPr>
          <w:rFonts w:ascii="Times New Roman" w:hAnsi="Times New Roman" w:cs="Times New Roman" w:eastAsia="Times New Roman"/>
          <w:color w:val="000000"/>
          <w:spacing w:val="0"/>
          <w:position w:val="0"/>
          <w:sz w:val="24"/>
          <w:shd w:fill="auto" w:val="clear"/>
        </w:rPr>
        <w:t xml:space="preserve">300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;L/well) at room temperature.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Remove the supernatant from each well containing differentiated macrophages.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As soon as possible, replace the medium in each well to avoid cells spending extended periods without medium. We suggest removing and replacing medium in three wells at a time.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Transfer the calculated amount of Lb to each well containing differentiated macrophages.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Infect cells for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or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hours at </w:t>
      </w:r>
      <w:r>
        <w:rPr>
          <w:rFonts w:ascii="Times New Roman" w:hAnsi="Times New Roman" w:cs="Times New Roman" w:eastAsia="Times New Roman"/>
          <w:color w:val="000000"/>
          <w:spacing w:val="0"/>
          <w:position w:val="0"/>
          <w:sz w:val="24"/>
          <w:shd w:fill="auto" w:val="clear"/>
        </w:rPr>
        <w:t xml:space="preserve">37 </w:t>
      </w:r>
      <w:r>
        <w:rPr>
          <w:rFonts w:ascii="Times New Roman" w:hAnsi="Times New Roman" w:cs="Times New Roman" w:eastAsia="Times New Roman"/>
          <w:color w:val="000000"/>
          <w:spacing w:val="0"/>
          <w:position w:val="0"/>
          <w:sz w:val="24"/>
          <w:shd w:fill="auto" w:val="clear"/>
        </w:rPr>
        <w:t xml:space="preserve">ºC under </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3.10.1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After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hours, wash macrophages </w:t>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times with saline at room temperature to remove any non-internalized parasites.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3.10.2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For the </w:t>
      </w: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-hour infection period, add </w:t>
      </w:r>
      <w:r>
        <w:rPr>
          <w:rFonts w:ascii="Times New Roman" w:hAnsi="Times New Roman" w:cs="Times New Roman" w:eastAsia="Times New Roman"/>
          <w:color w:val="000000"/>
          <w:spacing w:val="0"/>
          <w:position w:val="0"/>
          <w:sz w:val="24"/>
          <w:shd w:fill="auto" w:val="clear"/>
        </w:rPr>
        <w:t xml:space="preserve">300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 of supplemented RPMI medium to each well after washing, and then reincubate for another </w:t>
      </w:r>
      <w:r>
        <w:rPr>
          <w:rFonts w:ascii="Times New Roman" w:hAnsi="Times New Roman" w:cs="Times New Roman" w:eastAsia="Times New Roman"/>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hours at </w:t>
      </w:r>
      <w:r>
        <w:rPr>
          <w:rFonts w:ascii="Times New Roman" w:hAnsi="Times New Roman" w:cs="Times New Roman" w:eastAsia="Times New Roman"/>
          <w:color w:val="000000"/>
          <w:spacing w:val="0"/>
          <w:position w:val="0"/>
          <w:sz w:val="24"/>
          <w:shd w:fill="auto" w:val="clear"/>
        </w:rPr>
        <w:t xml:space="preserve">37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176</w:t>
      </w:r>
      <w:r>
        <w:rPr>
          <w:rFonts w:ascii="Times New Roman" w:hAnsi="Times New Roman" w:cs="Times New Roman" w:eastAsia="Times New Roman"/>
          <w:color w:val="000000"/>
          <w:spacing w:val="0"/>
          <w:position w:val="0"/>
          <w:sz w:val="24"/>
          <w:shd w:fill="auto" w:val="clear"/>
        </w:rPr>
        <w:t xml:space="preserve">;C under </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Remove the supernatant to measure inflammatory mediators using an enzyme-linked immunosorbent assay (ELISA) following the manufacturer</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instructions.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3.11.1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Centrifuge the collected supernatant at </w:t>
      </w:r>
      <w:r>
        <w:rPr>
          <w:rFonts w:ascii="Times New Roman" w:hAnsi="Times New Roman" w:cs="Times New Roman" w:eastAsia="Times New Roman"/>
          <w:color w:val="000000"/>
          <w:spacing w:val="0"/>
          <w:position w:val="0"/>
          <w:sz w:val="24"/>
          <w:shd w:fill="auto" w:val="clear"/>
        </w:rPr>
        <w:t xml:space="preserve">1,800 </w:t>
      </w:r>
      <w:r>
        <w:rPr>
          <w:rFonts w:ascii="Times New Roman" w:hAnsi="Times New Roman" w:cs="Times New Roman" w:eastAsia="Times New Roman"/>
          <w:color w:val="000000"/>
          <w:spacing w:val="0"/>
          <w:position w:val="0"/>
          <w:sz w:val="24"/>
          <w:shd w:fill="auto" w:val="clear"/>
        </w:rPr>
        <w:t xml:space="preserve">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min at room temperature. Transfer the supernatant to a new tube. This procedure is performed to remove any non-internalized parasites. Supernatants can be frozen and kept at -</w:t>
      </w:r>
      <w:r>
        <w:rPr>
          <w:rFonts w:ascii="Times New Roman" w:hAnsi="Times New Roman" w:cs="Times New Roman" w:eastAsia="Times New Roman"/>
          <w:color w:val="000000"/>
          <w:spacing w:val="0"/>
          <w:position w:val="0"/>
          <w:sz w:val="24"/>
          <w:shd w:fill="auto" w:val="clear"/>
        </w:rPr>
        <w:t xml:space="preserve">80</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until the time of future analysis.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Cells may be used to assess infection rate, parasite viability or ROS production.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Evaluation of infection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Quantification of infection rate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Add </w:t>
      </w:r>
      <w:r>
        <w:rPr>
          <w:rFonts w:ascii="Times New Roman" w:hAnsi="Times New Roman" w:cs="Times New Roman" w:eastAsia="Times New Roman"/>
          <w:color w:val="000000"/>
          <w:spacing w:val="0"/>
          <w:position w:val="0"/>
          <w:sz w:val="24"/>
          <w:shd w:fill="auto" w:val="clear"/>
        </w:rPr>
        <w:t xml:space="preserve">300 </w:t>
      </w:r>
      <w:r>
        <w:rPr>
          <w:rFonts w:ascii="Times New Roman" w:hAnsi="Times New Roman" w:cs="Times New Roman" w:eastAsia="Times New Roman"/>
          <w:color w:val="202124"/>
          <w:spacing w:val="0"/>
          <w:position w:val="0"/>
          <w:sz w:val="24"/>
          <w:shd w:fill="auto" w:val="clear"/>
        </w:rPr>
        <w:t xml:space="preserve">&amp;#</w:t>
      </w:r>
      <w:r>
        <w:rPr>
          <w:rFonts w:ascii="Times New Roman" w:hAnsi="Times New Roman" w:cs="Times New Roman" w:eastAsia="Times New Roman"/>
          <w:color w:val="202124"/>
          <w:spacing w:val="0"/>
          <w:position w:val="0"/>
          <w:sz w:val="24"/>
          <w:shd w:fill="auto" w:val="clear"/>
        </w:rPr>
        <w:t xml:space="preserve">181</w:t>
      </w:r>
      <w:r>
        <w:rPr>
          <w:rFonts w:ascii="Times New Roman" w:hAnsi="Times New Roman" w:cs="Times New Roman" w:eastAsia="Times New Roman"/>
          <w:color w:val="202124"/>
          <w:spacing w:val="0"/>
          <w:position w:val="0"/>
          <w:sz w:val="24"/>
          <w:shd w:fill="auto" w:val="clear"/>
        </w:rPr>
        <w:t xml:space="preserve">;L</w:t>
      </w:r>
      <w:r>
        <w:rPr>
          <w:rFonts w:ascii="Times New Roman" w:hAnsi="Times New Roman" w:cs="Times New Roman" w:eastAsia="Times New Roman"/>
          <w:color w:val="000000"/>
          <w:spacing w:val="0"/>
          <w:position w:val="0"/>
          <w:sz w:val="24"/>
          <w:shd w:fill="auto" w:val="clear"/>
        </w:rPr>
        <w:t xml:space="preserve"> of methanol to each well after removing the supernatant. Allow </w:t>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min to fix cells adhered to coverslips.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Remove the coverslips from the wells and place on a support to soak in the cell staining solution (e.g., Quick Panoptic </w:t>
      </w: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for </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min.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Submerge coverslips twice in cell staining solution (e.g., Quick Panoptic </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and wait until dried.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Place </w:t>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 of mounting medium (e.g., Entellan) on slides, and then place coverslips over the medium.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All macrophages attached to coverslips should be in contact with the mounting medium.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Count </w:t>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000000"/>
          <w:spacing w:val="0"/>
          <w:position w:val="0"/>
          <w:sz w:val="24"/>
          <w:shd w:fill="auto" w:val="clear"/>
        </w:rPr>
        <w:t xml:space="preserve">cells at random under an optical microscope using an </w:t>
      </w:r>
      <w:r>
        <w:rPr>
          <w:rFonts w:ascii="Times New Roman" w:hAnsi="Times New Roman" w:cs="Times New Roman" w:eastAsia="Times New Roman"/>
          <w:color w:val="000000"/>
          <w:spacing w:val="0"/>
          <w:position w:val="0"/>
          <w:sz w:val="24"/>
          <w:shd w:fill="auto" w:val="clear"/>
        </w:rPr>
        <w:t xml:space="preserve">100</w:t>
      </w:r>
      <w:r>
        <w:rPr>
          <w:rFonts w:ascii="Times New Roman" w:hAnsi="Times New Roman" w:cs="Times New Roman" w:eastAsia="Times New Roman"/>
          <w:color w:val="000000"/>
          <w:spacing w:val="0"/>
          <w:position w:val="0"/>
          <w:sz w:val="24"/>
          <w:shd w:fill="auto" w:val="clear"/>
        </w:rPr>
        <w:t xml:space="preserve">x objective to quantify infection rate and number of internalized amastigotes.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Parasite viability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After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hours of infection, wash cells with saline at room temperature </w:t>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times.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Add </w:t>
      </w:r>
      <w:r>
        <w:rPr>
          <w:rFonts w:ascii="Times New Roman" w:hAnsi="Times New Roman" w:cs="Times New Roman" w:eastAsia="Times New Roman"/>
          <w:color w:val="000000"/>
          <w:spacing w:val="0"/>
          <w:position w:val="0"/>
          <w:sz w:val="24"/>
          <w:shd w:fill="auto" w:val="clear"/>
        </w:rPr>
        <w:t xml:space="preserve">300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 of supplemented Schneider</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Insect medium.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Incubate in a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ºC incubator.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Quantify parasite growth after </w:t>
      </w:r>
      <w:r>
        <w:rPr>
          <w:rFonts w:ascii="Times New Roman" w:hAnsi="Times New Roman" w:cs="Times New Roman" w:eastAsia="Times New Roman"/>
          <w:color w:val="000000"/>
          <w:spacing w:val="0"/>
          <w:position w:val="0"/>
          <w:sz w:val="24"/>
          <w:shd w:fill="auto" w:val="clear"/>
        </w:rPr>
        <w:t xml:space="preserve">48</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72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96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color w:val="000000"/>
          <w:spacing w:val="0"/>
          <w:position w:val="0"/>
          <w:sz w:val="24"/>
          <w:shd w:fill="auto" w:val="clear"/>
        </w:rPr>
        <w:t xml:space="preserve">120 </w:t>
      </w:r>
      <w:r>
        <w:rPr>
          <w:rFonts w:ascii="Times New Roman" w:hAnsi="Times New Roman" w:cs="Times New Roman" w:eastAsia="Times New Roman"/>
          <w:color w:val="000000"/>
          <w:spacing w:val="0"/>
          <w:position w:val="0"/>
          <w:sz w:val="24"/>
          <w:shd w:fill="auto" w:val="clear"/>
        </w:rPr>
        <w:t xml:space="preserve">hours.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Evaluation of ROS production by fluorescence microscopy</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After the infection period, remove the supernatant and wash cells with </w:t>
      </w:r>
      <w:r>
        <w:rPr>
          <w:rFonts w:ascii="Times New Roman" w:hAnsi="Times New Roman" w:cs="Times New Roman" w:eastAsia="Times New Roman"/>
          <w:color w:val="000000"/>
          <w:spacing w:val="0"/>
          <w:position w:val="0"/>
          <w:sz w:val="24"/>
          <w:shd w:fill="auto" w:val="clear"/>
        </w:rPr>
        <w:t xml:space="preserve">500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;L of saline.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Add </w:t>
      </w:r>
      <w:r>
        <w:rPr>
          <w:rFonts w:ascii="Times New Roman" w:hAnsi="Times New Roman" w:cs="Times New Roman" w:eastAsia="Times New Roman"/>
          <w:color w:val="000000"/>
          <w:spacing w:val="0"/>
          <w:position w:val="0"/>
          <w:sz w:val="24"/>
          <w:shd w:fill="auto" w:val="clear"/>
        </w:rPr>
        <w:t xml:space="preserve">300 </w:t>
      </w:r>
      <w:r>
        <w:rPr>
          <w:rFonts w:ascii="Times New Roman" w:hAnsi="Times New Roman" w:cs="Times New Roman" w:eastAsia="Times New Roman"/>
          <w:color w:val="202124"/>
          <w:spacing w:val="0"/>
          <w:position w:val="0"/>
          <w:sz w:val="24"/>
          <w:shd w:fill="auto" w:val="clear"/>
        </w:rPr>
        <w:t xml:space="preserve">&amp;#</w:t>
      </w:r>
      <w:r>
        <w:rPr>
          <w:rFonts w:ascii="Times New Roman" w:hAnsi="Times New Roman" w:cs="Times New Roman" w:eastAsia="Times New Roman"/>
          <w:color w:val="202124"/>
          <w:spacing w:val="0"/>
          <w:position w:val="0"/>
          <w:sz w:val="24"/>
          <w:shd w:fill="auto" w:val="clear"/>
        </w:rPr>
        <w:t xml:space="preserve">181</w:t>
      </w:r>
      <w:r>
        <w:rPr>
          <w:rFonts w:ascii="Times New Roman" w:hAnsi="Times New Roman" w:cs="Times New Roman" w:eastAsia="Times New Roman"/>
          <w:color w:val="202124"/>
          <w:spacing w:val="0"/>
          <w:position w:val="0"/>
          <w:sz w:val="24"/>
          <w:shd w:fill="auto" w:val="clear"/>
        </w:rPr>
        <w:t xml:space="preserve">;L</w:t>
      </w:r>
      <w:r>
        <w:rPr>
          <w:rFonts w:ascii="Times New Roman" w:hAnsi="Times New Roman" w:cs="Times New Roman" w:eastAsia="Times New Roman"/>
          <w:color w:val="000000"/>
          <w:spacing w:val="0"/>
          <w:position w:val="0"/>
          <w:sz w:val="24"/>
          <w:shd w:fill="auto" w:val="clear"/>
        </w:rPr>
        <w:t xml:space="preserve"> of the fluorogenic probe reagent (e.g., CellROX Green Reagent at </w:t>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202124"/>
          <w:spacing w:val="0"/>
          <w:position w:val="0"/>
          <w:sz w:val="24"/>
          <w:shd w:fill="auto" w:val="clear"/>
        </w:rPr>
        <w:t xml:space="preserve">&amp;#</w:t>
      </w:r>
      <w:r>
        <w:rPr>
          <w:rFonts w:ascii="Times New Roman" w:hAnsi="Times New Roman" w:cs="Times New Roman" w:eastAsia="Times New Roman"/>
          <w:color w:val="202124"/>
          <w:spacing w:val="0"/>
          <w:position w:val="0"/>
          <w:sz w:val="24"/>
          <w:shd w:fill="auto" w:val="clear"/>
        </w:rPr>
        <w:t xml:space="preserve">181</w:t>
      </w:r>
      <w:r>
        <w:rPr>
          <w:rFonts w:ascii="Times New Roman" w:hAnsi="Times New Roman" w:cs="Times New Roman" w:eastAsia="Times New Roman"/>
          <w:color w:val="202124"/>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M) to each well.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Incubate cells for </w:t>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min at </w:t>
      </w:r>
      <w:r>
        <w:rPr>
          <w:rFonts w:ascii="Times New Roman" w:hAnsi="Times New Roman" w:cs="Times New Roman" w:eastAsia="Times New Roman"/>
          <w:color w:val="000000"/>
          <w:spacing w:val="0"/>
          <w:position w:val="0"/>
          <w:sz w:val="24"/>
          <w:shd w:fill="auto" w:val="clear"/>
        </w:rPr>
        <w:t xml:space="preserve">37 </w:t>
      </w:r>
      <w:r>
        <w:rPr>
          <w:rFonts w:ascii="Times New Roman" w:hAnsi="Times New Roman" w:cs="Times New Roman" w:eastAsia="Times New Roman"/>
          <w:color w:val="000000"/>
          <w:spacing w:val="0"/>
          <w:position w:val="0"/>
          <w:sz w:val="24"/>
          <w:shd w:fill="auto" w:val="clear"/>
        </w:rPr>
        <w:t xml:space="preserve">ºC and </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Wash cells </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x with </w:t>
      </w:r>
      <w:r>
        <w:rPr>
          <w:rFonts w:ascii="Times New Roman" w:hAnsi="Times New Roman" w:cs="Times New Roman" w:eastAsia="Times New Roman"/>
          <w:color w:val="000000"/>
          <w:spacing w:val="0"/>
          <w:position w:val="0"/>
          <w:sz w:val="24"/>
          <w:shd w:fill="auto" w:val="clear"/>
        </w:rPr>
        <w:t xml:space="preserve">500 </w:t>
      </w:r>
      <w:r>
        <w:rPr>
          <w:rFonts w:ascii="Times New Roman" w:hAnsi="Times New Roman" w:cs="Times New Roman" w:eastAsia="Times New Roman"/>
          <w:color w:val="202124"/>
          <w:spacing w:val="0"/>
          <w:position w:val="0"/>
          <w:sz w:val="24"/>
          <w:shd w:fill="auto" w:val="clear"/>
        </w:rPr>
        <w:t xml:space="preserve">&amp;#</w:t>
      </w:r>
      <w:r>
        <w:rPr>
          <w:rFonts w:ascii="Times New Roman" w:hAnsi="Times New Roman" w:cs="Times New Roman" w:eastAsia="Times New Roman"/>
          <w:color w:val="202124"/>
          <w:spacing w:val="0"/>
          <w:position w:val="0"/>
          <w:sz w:val="24"/>
          <w:shd w:fill="auto" w:val="clear"/>
        </w:rPr>
        <w:t xml:space="preserve">181</w:t>
      </w:r>
      <w:r>
        <w:rPr>
          <w:rFonts w:ascii="Times New Roman" w:hAnsi="Times New Roman" w:cs="Times New Roman" w:eastAsia="Times New Roman"/>
          <w:color w:val="202124"/>
          <w:spacing w:val="0"/>
          <w:position w:val="0"/>
          <w:sz w:val="24"/>
          <w:shd w:fill="auto" w:val="clear"/>
        </w:rPr>
        <w:t xml:space="preserve">;L</w:t>
      </w:r>
      <w:r>
        <w:rPr>
          <w:rFonts w:ascii="Times New Roman" w:hAnsi="Times New Roman" w:cs="Times New Roman" w:eastAsia="Times New Roman"/>
          <w:color w:val="000000"/>
          <w:spacing w:val="0"/>
          <w:position w:val="0"/>
          <w:sz w:val="24"/>
          <w:shd w:fill="auto" w:val="clear"/>
        </w:rPr>
        <w:t xml:space="preserve"> of phosphate buffered saline (PBS).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Fix cells with </w:t>
      </w:r>
      <w:r>
        <w:rPr>
          <w:rFonts w:ascii="Times New Roman" w:hAnsi="Times New Roman" w:cs="Times New Roman" w:eastAsia="Times New Roman"/>
          <w:color w:val="000000"/>
          <w:spacing w:val="0"/>
          <w:position w:val="0"/>
          <w:sz w:val="24"/>
          <w:shd w:fill="auto" w:val="clear"/>
        </w:rPr>
        <w:t xml:space="preserve">300 </w:t>
      </w:r>
      <w:r>
        <w:rPr>
          <w:rFonts w:ascii="Times New Roman" w:hAnsi="Times New Roman" w:cs="Times New Roman" w:eastAsia="Times New Roman"/>
          <w:color w:val="202124"/>
          <w:spacing w:val="0"/>
          <w:position w:val="0"/>
          <w:sz w:val="24"/>
          <w:shd w:fill="auto" w:val="clear"/>
        </w:rPr>
        <w:t xml:space="preserve">&amp;#</w:t>
      </w:r>
      <w:r>
        <w:rPr>
          <w:rFonts w:ascii="Times New Roman" w:hAnsi="Times New Roman" w:cs="Times New Roman" w:eastAsia="Times New Roman"/>
          <w:color w:val="202124"/>
          <w:spacing w:val="0"/>
          <w:position w:val="0"/>
          <w:sz w:val="24"/>
          <w:shd w:fill="auto" w:val="clear"/>
        </w:rPr>
        <w:t xml:space="preserve">181</w:t>
      </w:r>
      <w:r>
        <w:rPr>
          <w:rFonts w:ascii="Times New Roman" w:hAnsi="Times New Roman" w:cs="Times New Roman" w:eastAsia="Times New Roman"/>
          <w:color w:val="202124"/>
          <w:spacing w:val="0"/>
          <w:position w:val="0"/>
          <w:sz w:val="24"/>
          <w:shd w:fill="auto" w:val="clear"/>
        </w:rPr>
        <w:t xml:space="preserve">;L</w:t>
      </w:r>
      <w:r>
        <w:rPr>
          <w:rFonts w:ascii="Times New Roman" w:hAnsi="Times New Roman" w:cs="Times New Roman" w:eastAsia="Times New Roman"/>
          <w:color w:val="000000"/>
          <w:spacing w:val="0"/>
          <w:position w:val="0"/>
          <w:sz w:val="24"/>
          <w:shd w:fill="auto" w:val="clear"/>
        </w:rPr>
        <w:t xml:space="preserve"> of </w:t>
      </w:r>
      <w:r>
        <w:rPr>
          <w:rFonts w:ascii="Times New Roman" w:hAnsi="Times New Roman" w:cs="Times New Roman" w:eastAsia="Times New Roman"/>
          <w:color w:val="000000"/>
          <w:spacing w:val="0"/>
          <w:position w:val="0"/>
          <w:sz w:val="24"/>
          <w:shd w:fill="auto" w:val="clear"/>
        </w:rPr>
        <w:t xml:space="preserve">3.7</w:t>
      </w:r>
      <w:r>
        <w:rPr>
          <w:rFonts w:ascii="Times New Roman" w:hAnsi="Times New Roman" w:cs="Times New Roman" w:eastAsia="Times New Roman"/>
          <w:color w:val="000000"/>
          <w:spacing w:val="0"/>
          <w:position w:val="0"/>
          <w:sz w:val="24"/>
          <w:shd w:fill="auto" w:val="clear"/>
        </w:rPr>
        <w:t xml:space="preserve">% formaldehyde and let sit for </w:t>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min.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Measure the florescence signal within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hours.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Add </w:t>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202124"/>
          <w:spacing w:val="0"/>
          <w:position w:val="0"/>
          <w:sz w:val="24"/>
          <w:shd w:fill="auto" w:val="clear"/>
        </w:rPr>
        <w:t xml:space="preserve">&amp;#</w:t>
      </w:r>
      <w:r>
        <w:rPr>
          <w:rFonts w:ascii="Times New Roman" w:hAnsi="Times New Roman" w:cs="Times New Roman" w:eastAsia="Times New Roman"/>
          <w:color w:val="202124"/>
          <w:spacing w:val="0"/>
          <w:position w:val="0"/>
          <w:sz w:val="24"/>
          <w:shd w:fill="auto" w:val="clear"/>
        </w:rPr>
        <w:t xml:space="preserve">181</w:t>
      </w:r>
      <w:r>
        <w:rPr>
          <w:rFonts w:ascii="Times New Roman" w:hAnsi="Times New Roman" w:cs="Times New Roman" w:eastAsia="Times New Roman"/>
          <w:color w:val="202124"/>
          <w:spacing w:val="0"/>
          <w:position w:val="0"/>
          <w:sz w:val="24"/>
          <w:shd w:fill="auto" w:val="clear"/>
        </w:rPr>
        <w:t xml:space="preserve">;L</w:t>
      </w:r>
      <w:r>
        <w:rPr>
          <w:rFonts w:ascii="Times New Roman" w:hAnsi="Times New Roman" w:cs="Times New Roman" w:eastAsia="Times New Roman"/>
          <w:color w:val="000000"/>
          <w:spacing w:val="0"/>
          <w:position w:val="0"/>
          <w:sz w:val="24"/>
          <w:shd w:fill="auto" w:val="clear"/>
        </w:rPr>
        <w:t xml:space="preserve"> of DAPI staining agent (e.g., DAPI ProLong Gold antifade) for cell staining. Place the coverslip with the surface containing macrophages in direct contact with the DAPI staining agent.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Analyze the florescence signal by fluorescence microscopy at an excitation wavelength of </w:t>
      </w:r>
      <w:r>
        <w:rPr>
          <w:rFonts w:ascii="Times New Roman" w:hAnsi="Times New Roman" w:cs="Times New Roman" w:eastAsia="Times New Roman"/>
          <w:color w:val="000000"/>
          <w:spacing w:val="0"/>
          <w:position w:val="0"/>
          <w:sz w:val="24"/>
          <w:shd w:fill="auto" w:val="clear"/>
        </w:rPr>
        <w:t xml:space="preserve">485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520 </w:t>
      </w:r>
      <w:r>
        <w:rPr>
          <w:rFonts w:ascii="Times New Roman" w:hAnsi="Times New Roman" w:cs="Times New Roman" w:eastAsia="Times New Roman"/>
          <w:color w:val="000000"/>
          <w:spacing w:val="0"/>
          <w:position w:val="0"/>
          <w:sz w:val="24"/>
          <w:shd w:fill="auto" w:val="clear"/>
        </w:rPr>
        <w:t xml:space="preserve">nm.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Calculate the Corrected Total Cell Fluorescence (CTCF) from </w:t>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cells for each coverslip using ImageJ.</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CTCF = Integrated Density (Area of a selected cell x Mean fluorescence of background readings)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Statistical analysis</w:t>
      </w:r>
      <w:r>
        <w:rPr>
          <w:rFonts w:ascii="Times New Roman" w:hAnsi="Times New Roman" w:cs="Times New Roman" w:eastAsia="Times New Roman"/>
          <w:b/>
          <w:color w:val="000000"/>
          <w:spacing w:val="0"/>
          <w:position w:val="0"/>
          <w:sz w:val="24"/>
          <w:shd w:fill="auto" w:val="clear"/>
        </w:rPr>
        <w:tab/>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Use the Mann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Whitney test to compare two groups with unpaired samples. </w:t>
      </w:r>
      <w:r>
        <w:rPr>
          <w:rFonts w:ascii="Tahoma" w:hAnsi="Tahoma" w:cs="Tahoma" w:eastAsia="Tahoma"/>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Perform the statistical analyses using GraphPad Prism. Consider differences statistically significant when </w:t>
      </w:r>
      <w:r>
        <w:rPr>
          <w:rFonts w:ascii="Times New Roman" w:hAnsi="Times New Roman" w:cs="Times New Roman" w:eastAsia="Times New Roman"/>
          <w:i/>
          <w:color w:val="000000"/>
          <w:spacing w:val="0"/>
          <w:position w:val="0"/>
          <w:sz w:val="24"/>
          <w:shd w:fill="auto" w:val="clear"/>
        </w:rPr>
        <w:t xml:space="preserve">p</w:t>
      </w:r>
      <w:r>
        <w:rPr>
          <w:rFonts w:ascii="Times New Roman" w:hAnsi="Times New Roman" w:cs="Times New Roman" w:eastAsia="Times New Roman"/>
          <w:color w:val="000000"/>
          <w:spacing w:val="0"/>
          <w:position w:val="0"/>
          <w:sz w:val="24"/>
          <w:shd w:fill="auto" w:val="clear"/>
        </w:rPr>
        <w:t xml:space="preserve"> &amp;lt; </w:t>
      </w:r>
      <w:r>
        <w:rPr>
          <w:rFonts w:ascii="Times New Roman" w:hAnsi="Times New Roman" w:cs="Times New Roman" w:eastAsia="Times New Roman"/>
          <w:color w:val="000000"/>
          <w:spacing w:val="0"/>
          <w:position w:val="0"/>
          <w:sz w:val="24"/>
          <w:shd w:fill="auto" w:val="clear"/>
        </w:rPr>
        <w:t xml:space="preserve">0.05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comprehension of parasites and host cells interaction is crucial to elucidate mechanisms involved in the pathogenesis of several diseases. Although cultured human cells are less used due to limitations of cell culture compared to cell lineages, the protocol presented herein shows a robust and reproducible differentiation of human macrophages. This protocol enables the analysis of several aspects of the immune response and cell biology, from the production of inflammatory mediators up to the susceptibility of an infectious agent in human macrophages.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first evidence that cellular differentiation is taking place is macrophage morphology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On the plating day, cells are rounded and small when compared to the morphology after seven days of culture. The cellular spreading is observed when cultures are treated with </w:t>
      </w:r>
      <w:r>
        <w:rPr>
          <w:rFonts w:ascii="Tahoma" w:hAnsi="Tahoma" w:cs="Tahoma" w:eastAsia="Tahoma"/>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macrophage colony-stimulating factor (M-CSF). In the absence of M-CSF, cell differentiation takes more time and results in an heterogenous population of macrophage-like cells (data not shown). After </w:t>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days of differentiation, macrophages were incubated with the Alamarblue reagent for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hours until reading. This method allows the quantification of the cellular capacity to reduce resazurin to resorufin, thus differentiating viable from dead cells. The "ctrl" group refers to macrophages cultured for </w:t>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days in supplemented medium, while the "dead" group refers to macrophages submitted to osmotic lysis during differentiation, which serves as a control for the technique. Once the differentiation in complete (for seven days), the macrophages derived from human monocytes remain viable and prompt to further assays that can last up to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hours after differentiation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or few days (data not shown).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first moments of interaction between </w:t>
      </w:r>
      <w:r>
        <w:rPr>
          <w:rFonts w:ascii="Times New Roman" w:hAnsi="Times New Roman" w:cs="Times New Roman" w:eastAsia="Times New Roman"/>
          <w:i/>
          <w:color w:val="000000"/>
          <w:spacing w:val="0"/>
          <w:position w:val="0"/>
          <w:sz w:val="24"/>
          <w:shd w:fill="auto" w:val="clear"/>
        </w:rPr>
        <w:t xml:space="preserve">Leishmania</w:t>
      </w:r>
      <w:r>
        <w:rPr>
          <w:rFonts w:ascii="Times New Roman" w:hAnsi="Times New Roman" w:cs="Times New Roman" w:eastAsia="Times New Roman"/>
          <w:color w:val="000000"/>
          <w:spacing w:val="0"/>
          <w:position w:val="0"/>
          <w:sz w:val="24"/>
          <w:shd w:fill="auto" w:val="clear"/>
        </w:rPr>
        <w:t xml:space="preserve"> and a phagocyte is marked by close contact that will culminate in phagocytosis and internalization of the parasite. To understand the process of infection will help to explain the mechanisms involved in parasite killing or susceptibility to a certain pathogen. Based on the results, the first four hours of infection present the highest infection rate of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(both 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and BA</w:t>
      </w:r>
      <w:r>
        <w:rPr>
          <w:rFonts w:ascii="Times New Roman" w:hAnsi="Times New Roman" w:cs="Times New Roman" w:eastAsia="Times New Roman"/>
          <w:color w:val="000000"/>
          <w:spacing w:val="0"/>
          <w:position w:val="0"/>
          <w:sz w:val="24"/>
          <w:shd w:fill="auto" w:val="clear"/>
        </w:rPr>
        <w:t xml:space="preserve">3456 </w:t>
      </w:r>
      <w:r>
        <w:rPr>
          <w:rFonts w:ascii="Times New Roman" w:hAnsi="Times New Roman" w:cs="Times New Roman" w:eastAsia="Times New Roman"/>
          <w:color w:val="000000"/>
          <w:spacing w:val="0"/>
          <w:position w:val="0"/>
          <w:sz w:val="24"/>
          <w:shd w:fill="auto" w:val="clear"/>
        </w:rPr>
        <w:t xml:space="preserve">tested strains). After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hours of infection, there is a reduction in the infection rate of both strains, but we found statistical significance only for 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b/>
          <w:color w:val="000000"/>
          <w:spacing w:val="0"/>
          <w:position w:val="0"/>
          <w:sz w:val="24"/>
          <w:shd w:fill="auto" w:val="clear"/>
        </w:rPr>
        <w:t xml:space="preserve">A, D</w:t>
      </w:r>
      <w:r>
        <w:rPr>
          <w:rFonts w:ascii="Times New Roman" w:hAnsi="Times New Roman" w:cs="Times New Roman" w:eastAsia="Times New Roman"/>
          <w:color w:val="000000"/>
          <w:spacing w:val="0"/>
          <w:position w:val="0"/>
          <w:sz w:val="24"/>
          <w:shd w:fill="auto" w:val="clear"/>
        </w:rPr>
        <w:t xml:space="preserve">). Considering longer periods of infection, no internalized parasites were found inside the cells after </w:t>
      </w:r>
      <w:r>
        <w:rPr>
          <w:rFonts w:ascii="Times New Roman" w:hAnsi="Times New Roman" w:cs="Times New Roman" w:eastAsia="Times New Roman"/>
          <w:color w:val="000000"/>
          <w:spacing w:val="0"/>
          <w:position w:val="0"/>
          <w:sz w:val="24"/>
          <w:shd w:fill="auto" w:val="clear"/>
        </w:rPr>
        <w:t xml:space="preserve">72 </w:t>
      </w:r>
      <w:r>
        <w:rPr>
          <w:rFonts w:ascii="Times New Roman" w:hAnsi="Times New Roman" w:cs="Times New Roman" w:eastAsia="Times New Roman"/>
          <w:color w:val="000000"/>
          <w:spacing w:val="0"/>
          <w:position w:val="0"/>
          <w:sz w:val="24"/>
          <w:shd w:fill="auto" w:val="clear"/>
        </w:rPr>
        <w:t xml:space="preserve">hours (data not shown), suggesting that human macrophages are able to control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infection </w:t>
      </w:r>
      <w:r>
        <w:rPr>
          <w:rFonts w:ascii="Times New Roman" w:hAnsi="Times New Roman" w:cs="Times New Roman" w:eastAsia="Times New Roman"/>
          <w:i/>
          <w:color w:val="000000"/>
          <w:spacing w:val="0"/>
          <w:position w:val="0"/>
          <w:sz w:val="24"/>
          <w:shd w:fill="auto" w:val="clear"/>
        </w:rPr>
        <w:t xml:space="preserve">in vitro</w:t>
      </w:r>
      <w:r>
        <w:rPr>
          <w:rFonts w:ascii="Times New Roman" w:hAnsi="Times New Roman" w:cs="Times New Roman" w:eastAsia="Times New Roman"/>
          <w:color w:val="000000"/>
          <w:spacing w:val="0"/>
          <w:position w:val="0"/>
          <w:sz w:val="24"/>
          <w:shd w:fill="auto" w:val="clear"/>
        </w:rPr>
        <w:t xml:space="preserve">. The infection rate is measured by the count of </w:t>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000000"/>
          <w:spacing w:val="0"/>
          <w:position w:val="0"/>
          <w:sz w:val="24"/>
          <w:shd w:fill="auto" w:val="clear"/>
        </w:rPr>
        <w:t xml:space="preserve">cells and, among those, the infected ones. This estimates the percentage of infection, which can vary due to the immune response of the cell donor, the amount of </w:t>
      </w:r>
      <w:r>
        <w:rPr>
          <w:rFonts w:ascii="Times New Roman" w:hAnsi="Times New Roman" w:cs="Times New Roman" w:eastAsia="Times New Roman"/>
          <w:i/>
          <w:color w:val="000000"/>
          <w:spacing w:val="0"/>
          <w:position w:val="0"/>
          <w:sz w:val="24"/>
          <w:shd w:fill="auto" w:val="clear"/>
        </w:rPr>
        <w:t xml:space="preserve">Leishmania</w:t>
      </w:r>
      <w:r>
        <w:rPr>
          <w:rFonts w:ascii="Times New Roman" w:hAnsi="Times New Roman" w:cs="Times New Roman" w:eastAsia="Times New Roman"/>
          <w:color w:val="000000"/>
          <w:spacing w:val="0"/>
          <w:position w:val="0"/>
          <w:sz w:val="24"/>
          <w:shd w:fill="auto" w:val="clear"/>
        </w:rPr>
        <w:t xml:space="preserve"> parasites in the stationary phase and also due to the experimenter bias.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b/>
          <w:color w:val="000000"/>
          <w:spacing w:val="0"/>
          <w:position w:val="0"/>
          <w:sz w:val="24"/>
          <w:shd w:fill="auto" w:val="clear"/>
        </w:rPr>
        <w:t xml:space="preserve">H</w:t>
      </w:r>
      <w:r>
        <w:rPr>
          <w:rFonts w:ascii="Times New Roman" w:hAnsi="Times New Roman" w:cs="Times New Roman" w:eastAsia="Times New Roman"/>
          <w:color w:val="000000"/>
          <w:spacing w:val="0"/>
          <w:position w:val="0"/>
          <w:sz w:val="24"/>
          <w:shd w:fill="auto" w:val="clear"/>
        </w:rPr>
        <w:t xml:space="preserve"> shows representative images of a low infection rate (left) and a higher rate (right) by optical microscope.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Another data that can be assessed in cultured human macrophages is the parasite load, which is important to indicate the ability of macrophages to control the infection. It is measured by the average of internalized parasites in each cell and, after different time points, it is possible to determine whether the number of parasites has increased or reduced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b/>
          <w:color w:val="000000"/>
          <w:spacing w:val="0"/>
          <w:position w:val="0"/>
          <w:sz w:val="24"/>
          <w:shd w:fill="auto" w:val="clear"/>
        </w:rPr>
        <w:t xml:space="preserve">B, E</w:t>
      </w:r>
      <w:r>
        <w:rPr>
          <w:rFonts w:ascii="Times New Roman" w:hAnsi="Times New Roman" w:cs="Times New Roman" w:eastAsia="Times New Roman"/>
          <w:color w:val="000000"/>
          <w:spacing w:val="0"/>
          <w:position w:val="0"/>
          <w:sz w:val="24"/>
          <w:shd w:fill="auto" w:val="clear"/>
        </w:rPr>
        <w:t xml:space="preserve">). Finally, results of parasite viability further assemble information about the infection control. It is measured by the count of viable parasites in the culture after replacing RPMI to Schneider medium. Regarding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infection, we have already tested different time points, such as </w:t>
      </w:r>
      <w:r>
        <w:rPr>
          <w:rFonts w:ascii="Times New Roman" w:hAnsi="Times New Roman" w:cs="Times New Roman" w:eastAsia="Times New Roman"/>
          <w:color w:val="000000"/>
          <w:spacing w:val="0"/>
          <w:position w:val="0"/>
          <w:sz w:val="24"/>
          <w:shd w:fill="auto" w:val="clear"/>
        </w:rPr>
        <w:t xml:space="preserve">48 </w:t>
      </w:r>
      <w:r>
        <w:rPr>
          <w:rFonts w:ascii="Times New Roman" w:hAnsi="Times New Roman" w:cs="Times New Roman" w:eastAsia="Times New Roman"/>
          <w:color w:val="000000"/>
          <w:spacing w:val="0"/>
          <w:position w:val="0"/>
          <w:sz w:val="24"/>
          <w:shd w:fill="auto" w:val="clear"/>
        </w:rPr>
        <w:t xml:space="preserve">h, </w:t>
      </w:r>
      <w:r>
        <w:rPr>
          <w:rFonts w:ascii="Times New Roman" w:hAnsi="Times New Roman" w:cs="Times New Roman" w:eastAsia="Times New Roman"/>
          <w:color w:val="000000"/>
          <w:spacing w:val="0"/>
          <w:position w:val="0"/>
          <w:sz w:val="24"/>
          <w:shd w:fill="auto" w:val="clear"/>
        </w:rPr>
        <w:t xml:space="preserve">72 </w:t>
      </w:r>
      <w:r>
        <w:rPr>
          <w:rFonts w:ascii="Times New Roman" w:hAnsi="Times New Roman" w:cs="Times New Roman" w:eastAsia="Times New Roman"/>
          <w:color w:val="000000"/>
          <w:spacing w:val="0"/>
          <w:position w:val="0"/>
          <w:sz w:val="24"/>
          <w:shd w:fill="auto" w:val="clear"/>
        </w:rPr>
        <w:t xml:space="preserve">h, </w:t>
      </w:r>
      <w:r>
        <w:rPr>
          <w:rFonts w:ascii="Times New Roman" w:hAnsi="Times New Roman" w:cs="Times New Roman" w:eastAsia="Times New Roman"/>
          <w:color w:val="000000"/>
          <w:spacing w:val="0"/>
          <w:position w:val="0"/>
          <w:sz w:val="24"/>
          <w:shd w:fill="auto" w:val="clear"/>
        </w:rPr>
        <w:t xml:space="preserve">96 </w:t>
      </w:r>
      <w:r>
        <w:rPr>
          <w:rFonts w:ascii="Times New Roman" w:hAnsi="Times New Roman" w:cs="Times New Roman" w:eastAsia="Times New Roman"/>
          <w:color w:val="000000"/>
          <w:spacing w:val="0"/>
          <w:position w:val="0"/>
          <w:sz w:val="24"/>
          <w:shd w:fill="auto" w:val="clear"/>
        </w:rPr>
        <w:t xml:space="preserve">h and </w:t>
      </w:r>
      <w:r>
        <w:rPr>
          <w:rFonts w:ascii="Times New Roman" w:hAnsi="Times New Roman" w:cs="Times New Roman" w:eastAsia="Times New Roman"/>
          <w:color w:val="000000"/>
          <w:spacing w:val="0"/>
          <w:position w:val="0"/>
          <w:sz w:val="24"/>
          <w:shd w:fill="auto" w:val="clear"/>
        </w:rPr>
        <w:t xml:space="preserve">120 </w:t>
      </w:r>
      <w:r>
        <w:rPr>
          <w:rFonts w:ascii="Times New Roman" w:hAnsi="Times New Roman" w:cs="Times New Roman" w:eastAsia="Times New Roman"/>
          <w:color w:val="000000"/>
          <w:spacing w:val="0"/>
          <w:position w:val="0"/>
          <w:sz w:val="24"/>
          <w:shd w:fill="auto" w:val="clear"/>
        </w:rPr>
        <w:t xml:space="preserve">h to quantify viable parasites. The results indicate that </w:t>
      </w:r>
      <w:r>
        <w:rPr>
          <w:rFonts w:ascii="Times New Roman" w:hAnsi="Times New Roman" w:cs="Times New Roman" w:eastAsia="Times New Roman"/>
          <w:color w:val="000000"/>
          <w:spacing w:val="0"/>
          <w:position w:val="0"/>
          <w:sz w:val="24"/>
          <w:shd w:fill="auto" w:val="clear"/>
        </w:rPr>
        <w:t xml:space="preserve">72 </w:t>
      </w:r>
      <w:r>
        <w:rPr>
          <w:rFonts w:ascii="Times New Roman" w:hAnsi="Times New Roman" w:cs="Times New Roman" w:eastAsia="Times New Roman"/>
          <w:color w:val="000000"/>
          <w:spacing w:val="0"/>
          <w:position w:val="0"/>
          <w:sz w:val="24"/>
          <w:shd w:fill="auto" w:val="clear"/>
        </w:rPr>
        <w:t xml:space="preserve">hours is recommended to evaluate parasite viability in these conditions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b/>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Based on our protocol, it is also possible to measure the inflammatory response against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infection in culture supernatant as soon as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hours after the infection. We were able to detect IL-</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TNF-&amp;#</w:t>
      </w:r>
      <w:r>
        <w:rPr>
          <w:rFonts w:ascii="Times New Roman" w:hAnsi="Times New Roman" w:cs="Times New Roman" w:eastAsia="Times New Roman"/>
          <w:color w:val="000000"/>
          <w:spacing w:val="0"/>
          <w:position w:val="0"/>
          <w:sz w:val="24"/>
          <w:shd w:fill="auto" w:val="clear"/>
        </w:rPr>
        <w:t xml:space="preserve">945</w:t>
      </w:r>
      <w:r>
        <w:rPr>
          <w:rFonts w:ascii="Times New Roman" w:hAnsi="Times New Roman" w:cs="Times New Roman" w:eastAsia="Times New Roman"/>
          <w:color w:val="000000"/>
          <w:spacing w:val="0"/>
          <w:position w:val="0"/>
          <w:sz w:val="24"/>
          <w:shd w:fill="auto" w:val="clear"/>
        </w:rPr>
        <w:t xml:space="preserve">; and LTB</w:t>
      </w:r>
      <w:r>
        <w:rPr>
          <w:rFonts w:ascii="Times New Roman" w:hAnsi="Times New Roman" w:cs="Times New Roman" w:eastAsia="Times New Roman"/>
          <w:color w:val="000000"/>
          <w:spacing w:val="0"/>
          <w:position w:val="0"/>
          <w:sz w:val="24"/>
          <w:shd w:fill="auto" w:val="clear"/>
          <w:vertAlign w:val="subscript"/>
        </w:rPr>
        <w:t xml:space="preserve">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b/>
          <w:color w:val="000000"/>
          <w:spacing w:val="0"/>
          <w:position w:val="0"/>
          <w:sz w:val="24"/>
          <w:shd w:fill="auto" w:val="clear"/>
        </w:rPr>
        <w:t xml:space="preserve">A-C</w:t>
      </w:r>
      <w:r>
        <w:rPr>
          <w:rFonts w:ascii="Times New Roman" w:hAnsi="Times New Roman" w:cs="Times New Roman" w:eastAsia="Times New Roman"/>
          <w:color w:val="000000"/>
          <w:spacing w:val="0"/>
          <w:position w:val="0"/>
          <w:sz w:val="24"/>
          <w:shd w:fill="auto" w:val="clear"/>
        </w:rPr>
        <w:t xml:space="preserve">), but IL-</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and IL-</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946</w:t>
      </w:r>
      <w:r>
        <w:rPr>
          <w:rFonts w:ascii="Times New Roman" w:hAnsi="Times New Roman" w:cs="Times New Roman" w:eastAsia="Times New Roman"/>
          <w:color w:val="000000"/>
          <w:spacing w:val="0"/>
          <w:position w:val="0"/>
          <w:sz w:val="24"/>
          <w:shd w:fill="auto" w:val="clear"/>
        </w:rPr>
        <w:t xml:space="preserve">; production was below the detection level (data not shown).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Another important aspect of the immune response against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is the production of reactive oxygen-derived species (ROS) by macrophages. This is one of the main mechanisms for parasite killing. The protocol presented herein show that ROS production from macrophages is significantly increased after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hours of infection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The quantification of ROS based on corrected total cell fluorescence (CTCF) allowed the detection of almost twice the ROS production between infected and uninfected macrophages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Together, the results show that macrophage derived </w:t>
      </w:r>
      <w:r>
        <w:rPr>
          <w:rFonts w:ascii="Times New Roman" w:hAnsi="Times New Roman" w:cs="Times New Roman" w:eastAsia="Times New Roman"/>
          <w:color w:val="auto"/>
          <w:spacing w:val="0"/>
          <w:position w:val="0"/>
          <w:sz w:val="24"/>
          <w:shd w:fill="auto" w:val="clear"/>
        </w:rPr>
        <w:t xml:space="preserve">from human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monocytes</w:t>
      </w:r>
      <w:r>
        <w:rPr>
          <w:rFonts w:ascii="Times New Roman" w:hAnsi="Times New Roman" w:cs="Times New Roman" w:eastAsia="Times New Roman"/>
          <w:color w:val="000000"/>
          <w:spacing w:val="0"/>
          <w:position w:val="0"/>
          <w:sz w:val="24"/>
          <w:shd w:fill="auto" w:val="clear"/>
        </w:rPr>
        <w:t xml:space="preserve"> allows the study of several aspects of the immune response against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infection </w:t>
      </w:r>
      <w:r>
        <w:rPr>
          <w:rFonts w:ascii="Times New Roman" w:hAnsi="Times New Roman" w:cs="Times New Roman" w:eastAsia="Times New Roman"/>
          <w:i/>
          <w:color w:val="000000"/>
          <w:spacing w:val="0"/>
          <w:position w:val="0"/>
          <w:sz w:val="24"/>
          <w:shd w:fill="auto" w:val="clear"/>
        </w:rPr>
        <w:t xml:space="preserve">in vitro</w:t>
      </w:r>
      <w:r>
        <w:rPr>
          <w:rFonts w:ascii="Times New Roman" w:hAnsi="Times New Roman" w:cs="Times New Roman" w:eastAsia="Times New Roman"/>
          <w:color w:val="000000"/>
          <w:spacing w:val="0"/>
          <w:position w:val="0"/>
          <w:sz w:val="24"/>
          <w:shd w:fill="auto" w:val="clear"/>
        </w:rPr>
        <w:t xml:space="preserve">. Thus, this protocol enables research groups to further explore the role of human macrophages in leishmaniasis, minimizing the bias of lineage or murine cell models.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Cell morphology during human macrophage differentiation </w:t>
      </w:r>
      <w:r>
        <w:rPr>
          <w:rFonts w:ascii="Times New Roman" w:hAnsi="Times New Roman" w:cs="Times New Roman" w:eastAsia="Times New Roman"/>
          <w:b/>
          <w:i/>
          <w:color w:val="000000"/>
          <w:spacing w:val="0"/>
          <w:position w:val="0"/>
          <w:sz w:val="24"/>
          <w:shd w:fill="auto" w:val="clear"/>
        </w:rPr>
        <w:t xml:space="preserve">in vitro</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Representative images of the morphology of adherent cells at first day of culture (left) and after seven days of differentiation.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Cell viability after culture for seven days for differentiation. Ctrl = macrophages in culture with supplemented medium; Dead = macrophages subjected to osmotic lysis; Objective </w:t>
      </w:r>
      <w:r>
        <w:rPr>
          <w:rFonts w:ascii="Times New Roman" w:hAnsi="Times New Roman" w:cs="Times New Roman" w:eastAsia="Times New Roman"/>
          <w:color w:val="000000"/>
          <w:spacing w:val="0"/>
          <w:position w:val="0"/>
          <w:sz w:val="24"/>
          <w:shd w:fill="auto" w:val="clear"/>
        </w:rPr>
        <w:t xml:space="preserve">60</w:t>
      </w:r>
      <w:r>
        <w:rPr>
          <w:rFonts w:ascii="Times New Roman" w:hAnsi="Times New Roman" w:cs="Times New Roman" w:eastAsia="Times New Roman"/>
          <w:color w:val="000000"/>
          <w:spacing w:val="0"/>
          <w:position w:val="0"/>
          <w:sz w:val="24"/>
          <w:shd w:fill="auto" w:val="clear"/>
        </w:rPr>
        <w:t xml:space="preserve">x; n = </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b/>
          <w:color w:val="000000"/>
          <w:spacing w:val="0"/>
          <w:position w:val="0"/>
          <w:sz w:val="24"/>
          <w:shd w:fill="auto" w:val="clear"/>
        </w:rPr>
        <w:t xml:space="preserve">. Several parameters of infection caused by two strains of </w:t>
      </w:r>
      <w:r>
        <w:rPr>
          <w:rFonts w:ascii="Times New Roman" w:hAnsi="Times New Roman" w:cs="Times New Roman" w:eastAsia="Times New Roman"/>
          <w:b/>
          <w:i/>
          <w:color w:val="000000"/>
          <w:spacing w:val="0"/>
          <w:position w:val="0"/>
          <w:sz w:val="24"/>
          <w:shd w:fill="auto" w:val="clear"/>
        </w:rPr>
        <w:t xml:space="preserve">Leishmania braziliensis</w:t>
      </w:r>
      <w:r>
        <w:rPr>
          <w:rFonts w:ascii="Times New Roman" w:hAnsi="Times New Roman" w:cs="Times New Roman" w:eastAsia="Times New Roman"/>
          <w:b/>
          <w:color w:val="000000"/>
          <w:spacing w:val="0"/>
          <w:position w:val="0"/>
          <w:sz w:val="24"/>
          <w:shd w:fill="auto" w:val="clear"/>
        </w:rPr>
        <w:t xml:space="preserve"> can be assessed by optical microscopy.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A, D</w:t>
      </w:r>
      <w:r>
        <w:rPr>
          <w:rFonts w:ascii="Times New Roman" w:hAnsi="Times New Roman" w:cs="Times New Roman" w:eastAsia="Times New Roman"/>
          <w:color w:val="000000"/>
          <w:spacing w:val="0"/>
          <w:position w:val="0"/>
          <w:sz w:val="24"/>
          <w:shd w:fill="auto" w:val="clear"/>
        </w:rPr>
        <w:t xml:space="preserve">) Infection rate (</w:t>
      </w:r>
      <w:r>
        <w:rPr>
          <w:rFonts w:ascii="Times New Roman" w:hAnsi="Times New Roman" w:cs="Times New Roman" w:eastAsia="Times New Roman"/>
          <w:b/>
          <w:color w:val="000000"/>
          <w:spacing w:val="0"/>
          <w:position w:val="0"/>
          <w:sz w:val="24"/>
          <w:shd w:fill="auto" w:val="clear"/>
        </w:rPr>
        <w:t xml:space="preserve">B, E</w:t>
      </w:r>
      <w:r>
        <w:rPr>
          <w:rFonts w:ascii="Times New Roman" w:hAnsi="Times New Roman" w:cs="Times New Roman" w:eastAsia="Times New Roman"/>
          <w:color w:val="000000"/>
          <w:spacing w:val="0"/>
          <w:position w:val="0"/>
          <w:sz w:val="24"/>
          <w:shd w:fill="auto" w:val="clear"/>
        </w:rPr>
        <w:t xml:space="preserve">), parasite load (four and </w:t>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hours of infection) and (</w:t>
      </w:r>
      <w:r>
        <w:rPr>
          <w:rFonts w:ascii="Times New Roman" w:hAnsi="Times New Roman" w:cs="Times New Roman" w:eastAsia="Times New Roman"/>
          <w:b/>
          <w:color w:val="000000"/>
          <w:spacing w:val="0"/>
          <w:position w:val="0"/>
          <w:sz w:val="24"/>
          <w:shd w:fill="auto" w:val="clear"/>
        </w:rPr>
        <w:t xml:space="preserve">C, F</w:t>
      </w:r>
      <w:r>
        <w:rPr>
          <w:rFonts w:ascii="Times New Roman" w:hAnsi="Times New Roman" w:cs="Times New Roman" w:eastAsia="Times New Roman"/>
          <w:color w:val="000000"/>
          <w:spacing w:val="0"/>
          <w:position w:val="0"/>
          <w:sz w:val="24"/>
          <w:shd w:fill="auto" w:val="clear"/>
        </w:rPr>
        <w:t xml:space="preserve">) representative images of macrophages infected by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from BA</w:t>
      </w:r>
      <w:r>
        <w:rPr>
          <w:rFonts w:ascii="Times New Roman" w:hAnsi="Times New Roman" w:cs="Times New Roman" w:eastAsia="Times New Roman"/>
          <w:color w:val="000000"/>
          <w:spacing w:val="0"/>
          <w:position w:val="0"/>
          <w:sz w:val="24"/>
          <w:shd w:fill="auto" w:val="clear"/>
        </w:rPr>
        <w:t xml:space="preserve">5456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A-C</w:t>
      </w:r>
      <w:r>
        <w:rPr>
          <w:rFonts w:ascii="Times New Roman" w:hAnsi="Times New Roman" w:cs="Times New Roman" w:eastAsia="Times New Roman"/>
          <w:color w:val="000000"/>
          <w:spacing w:val="0"/>
          <w:position w:val="0"/>
          <w:sz w:val="24"/>
          <w:shd w:fill="auto" w:val="clear"/>
        </w:rPr>
        <w:t xml:space="preserve">) or 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w:t>
      </w:r>
      <w:r>
        <w:rPr>
          <w:rFonts w:ascii="Times New Roman" w:hAnsi="Times New Roman" w:cs="Times New Roman" w:eastAsia="Times New Roman"/>
          <w:color w:val="000000"/>
          <w:spacing w:val="0"/>
          <w:position w:val="0"/>
          <w:sz w:val="24"/>
          <w:shd w:fill="auto" w:val="clear"/>
        </w:rPr>
        <w:t xml:space="preserve">) strains (four hours of infection). (</w:t>
      </w:r>
      <w:r>
        <w:rPr>
          <w:rFonts w:ascii="Times New Roman" w:hAnsi="Times New Roman" w:cs="Times New Roman" w:eastAsia="Times New Roman"/>
          <w:b/>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Macrophage-derived viable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after four hours of infection with 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strain. (</w:t>
      </w:r>
      <w:r>
        <w:rPr>
          <w:rFonts w:ascii="Times New Roman" w:hAnsi="Times New Roman" w:cs="Times New Roman" w:eastAsia="Times New Roman"/>
          <w:b/>
          <w:color w:val="000000"/>
          <w:spacing w:val="0"/>
          <w:position w:val="0"/>
          <w:sz w:val="24"/>
          <w:shd w:fill="auto" w:val="clear"/>
        </w:rPr>
        <w:t xml:space="preserve">H</w:t>
      </w:r>
      <w:r>
        <w:rPr>
          <w:rFonts w:ascii="Times New Roman" w:hAnsi="Times New Roman" w:cs="Times New Roman" w:eastAsia="Times New Roman"/>
          <w:color w:val="000000"/>
          <w:spacing w:val="0"/>
          <w:position w:val="0"/>
          <w:sz w:val="24"/>
          <w:shd w:fill="auto" w:val="clear"/>
        </w:rPr>
        <w:t xml:space="preserve">) Representative images of human macrophages infected by </w:t>
      </w:r>
      <w:r>
        <w:rPr>
          <w:rFonts w:ascii="Times New Roman" w:hAnsi="Times New Roman" w:cs="Times New Roman" w:eastAsia="Times New Roman"/>
          <w:i/>
          <w:color w:val="000000"/>
          <w:spacing w:val="0"/>
          <w:position w:val="0"/>
          <w:sz w:val="24"/>
          <w:shd w:fill="auto" w:val="clear"/>
        </w:rPr>
        <w:t xml:space="preserve">L. braziliensis </w:t>
      </w:r>
      <w:r>
        <w:rPr>
          <w:rFonts w:ascii="Times New Roman" w:hAnsi="Times New Roman" w:cs="Times New Roman" w:eastAsia="Times New Roman"/>
          <w:color w:val="000000"/>
          <w:spacing w:val="0"/>
          <w:position w:val="0"/>
          <w:sz w:val="24"/>
          <w:shd w:fill="auto" w:val="clear"/>
        </w:rPr>
        <w:t xml:space="preserve">(BA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strain) showing low (left) and high infection rate (right). Arrows = intracelular amastigotes; Scale bar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;m; *</w:t>
      </w:r>
      <w:r>
        <w:rPr>
          <w:rFonts w:ascii="Times New Roman" w:hAnsi="Times New Roman" w:cs="Times New Roman" w:eastAsia="Times New Roman"/>
          <w:i/>
          <w:color w:val="000000"/>
          <w:spacing w:val="0"/>
          <w:position w:val="0"/>
          <w:sz w:val="24"/>
          <w:shd w:fill="auto" w:val="clear"/>
        </w:rPr>
        <w:t xml:space="preserve">p </w:t>
      </w:r>
      <w:r>
        <w:rPr>
          <w:rFonts w:ascii="Times New Roman" w:hAnsi="Times New Roman" w:cs="Times New Roman" w:eastAsia="Times New Roman"/>
          <w:color w:val="000000"/>
          <w:spacing w:val="0"/>
          <w:position w:val="0"/>
          <w:sz w:val="24"/>
          <w:shd w:fill="auto" w:val="clear"/>
        </w:rPr>
        <w:t xml:space="preserve">&amp;lt; </w:t>
      </w:r>
      <w:r>
        <w:rPr>
          <w:rFonts w:ascii="Times New Roman" w:hAnsi="Times New Roman" w:cs="Times New Roman" w:eastAsia="Times New Roman"/>
          <w:color w:val="000000"/>
          <w:spacing w:val="0"/>
          <w:position w:val="0"/>
          <w:sz w:val="24"/>
          <w:shd w:fill="auto" w:val="clear"/>
        </w:rPr>
        <w:t xml:space="preserve">0.05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A,B</w:t>
      </w:r>
      <w:r>
        <w:rPr>
          <w:rFonts w:ascii="Times New Roman" w:hAnsi="Times New Roman" w:cs="Times New Roman" w:eastAsia="Times New Roman"/>
          <w:color w:val="000000"/>
          <w:spacing w:val="0"/>
          <w:position w:val="0"/>
          <w:sz w:val="24"/>
          <w:shd w:fill="auto" w:val="clear"/>
        </w:rPr>
        <w:t xml:space="preserve">) n = </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D,E</w:t>
      </w:r>
      <w:r>
        <w:rPr>
          <w:rFonts w:ascii="Times New Roman" w:hAnsi="Times New Roman" w:cs="Times New Roman" w:eastAsia="Times New Roman"/>
          <w:color w:val="000000"/>
          <w:spacing w:val="0"/>
          <w:position w:val="0"/>
          <w:sz w:val="24"/>
          <w:shd w:fill="auto" w:val="clear"/>
        </w:rPr>
        <w:t xml:space="preserve">) n = </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n = </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L. braziliensis</w:t>
      </w:r>
      <w:r>
        <w:rPr>
          <w:rFonts w:ascii="Times New Roman" w:hAnsi="Times New Roman" w:cs="Times New Roman" w:eastAsia="Times New Roman"/>
          <w:b/>
          <w:color w:val="000000"/>
          <w:spacing w:val="0"/>
          <w:position w:val="0"/>
          <w:sz w:val="24"/>
          <w:shd w:fill="auto" w:val="clear"/>
        </w:rPr>
        <w:t xml:space="preserve">-induced production of inflammatory mediators by human macrophages in four hours after infection.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LTB</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IL-</w:t>
      </w: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b/>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TNF-</w:t>
      </w:r>
      <w:r>
        <w:rPr>
          <w:rFonts w:ascii="Cambria Math" w:hAnsi="Cambria Math" w:cs="Cambria Math" w:eastAsia="Cambria Math"/>
          <w:color w:val="000000"/>
          <w:spacing w:val="0"/>
          <w:position w:val="0"/>
          <w:sz w:val="24"/>
          <w:shd w:fill="auto" w:val="clear"/>
        </w:rPr>
        <w:t xml:space="preserve">𝑎</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production in culture supernatant after four hours infection by </w:t>
      </w:r>
      <w:r>
        <w:rPr>
          <w:rFonts w:ascii="Times New Roman" w:hAnsi="Times New Roman" w:cs="Times New Roman" w:eastAsia="Times New Roman"/>
          <w:i/>
          <w:color w:val="000000"/>
          <w:spacing w:val="0"/>
          <w:position w:val="0"/>
          <w:sz w:val="24"/>
          <w:shd w:fill="auto" w:val="clear"/>
        </w:rPr>
        <w:t xml:space="preserve">L. braziliensis </w:t>
      </w:r>
      <w:r>
        <w:rPr>
          <w:rFonts w:ascii="Times New Roman" w:hAnsi="Times New Roman" w:cs="Times New Roman" w:eastAsia="Times New Roman"/>
          <w:color w:val="000000"/>
          <w:spacing w:val="0"/>
          <w:position w:val="0"/>
          <w:sz w:val="24"/>
          <w:shd w:fill="auto" w:val="clear"/>
        </w:rPr>
        <w:t xml:space="preserve">(BA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strain) measured by ELISA. **</w:t>
      </w:r>
      <w:r>
        <w:rPr>
          <w:rFonts w:ascii="Times New Roman" w:hAnsi="Times New Roman" w:cs="Times New Roman" w:eastAsia="Times New Roman"/>
          <w:i/>
          <w:color w:val="000000"/>
          <w:spacing w:val="0"/>
          <w:position w:val="0"/>
          <w:sz w:val="24"/>
          <w:shd w:fill="auto" w:val="clear"/>
        </w:rPr>
        <w:t xml:space="preserve">p</w:t>
      </w:r>
      <w:r>
        <w:rPr>
          <w:rFonts w:ascii="Times New Roman" w:hAnsi="Times New Roman" w:cs="Times New Roman" w:eastAsia="Times New Roman"/>
          <w:color w:val="000000"/>
          <w:spacing w:val="0"/>
          <w:position w:val="0"/>
          <w:sz w:val="24"/>
          <w:shd w:fill="auto" w:val="clear"/>
        </w:rPr>
        <w:t xml:space="preserve"> &amp;lt; </w:t>
      </w:r>
      <w:r>
        <w:rPr>
          <w:rFonts w:ascii="Times New Roman" w:hAnsi="Times New Roman" w:cs="Times New Roman" w:eastAsia="Times New Roman"/>
          <w:color w:val="000000"/>
          <w:spacing w:val="0"/>
          <w:position w:val="0"/>
          <w:sz w:val="24"/>
          <w:shd w:fill="auto" w:val="clear"/>
        </w:rPr>
        <w:t xml:space="preserve">0.01</w:t>
      </w:r>
      <w:r>
        <w:rPr>
          <w:rFonts w:ascii="Times New Roman" w:hAnsi="Times New Roman" w:cs="Times New Roman" w:eastAsia="Times New Roman"/>
          <w:color w:val="000000"/>
          <w:spacing w:val="0"/>
          <w:position w:val="0"/>
          <w:sz w:val="24"/>
          <w:shd w:fill="auto" w:val="clear"/>
        </w:rPr>
        <w:t xml:space="preserve">; n = </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b/>
          <w:color w:val="000000"/>
          <w:spacing w:val="0"/>
          <w:position w:val="0"/>
          <w:sz w:val="24"/>
          <w:shd w:fill="auto" w:val="clear"/>
        </w:rPr>
        <w:t xml:space="preserve">. ROS production by human macrophages after </w:t>
      </w:r>
      <w:r>
        <w:rPr>
          <w:rFonts w:ascii="Times New Roman" w:hAnsi="Times New Roman" w:cs="Times New Roman" w:eastAsia="Times New Roman"/>
          <w:b/>
          <w:i/>
          <w:color w:val="000000"/>
          <w:spacing w:val="0"/>
          <w:position w:val="0"/>
          <w:sz w:val="24"/>
          <w:shd w:fill="auto" w:val="clear"/>
        </w:rPr>
        <w:t xml:space="preserve">in vitro</w:t>
      </w:r>
      <w:r>
        <w:rPr>
          <w:rFonts w:ascii="Times New Roman" w:hAnsi="Times New Roman" w:cs="Times New Roman" w:eastAsia="Times New Roman"/>
          <w:b/>
          <w:color w:val="000000"/>
          <w:spacing w:val="0"/>
          <w:position w:val="0"/>
          <w:sz w:val="24"/>
          <w:shd w:fill="auto" w:val="clear"/>
        </w:rPr>
        <w:t xml:space="preserve"> infection with </w:t>
      </w:r>
      <w:r>
        <w:rPr>
          <w:rFonts w:ascii="Times New Roman" w:hAnsi="Times New Roman" w:cs="Times New Roman" w:eastAsia="Times New Roman"/>
          <w:b/>
          <w:i/>
          <w:color w:val="000000"/>
          <w:spacing w:val="0"/>
          <w:position w:val="0"/>
          <w:sz w:val="24"/>
          <w:shd w:fill="auto" w:val="clear"/>
        </w:rPr>
        <w:t xml:space="preserve">L. braziliensis</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Representative images of ROS fluorescent labelling in cultured human macrophages after four hours of infection by </w:t>
      </w:r>
      <w:r>
        <w:rPr>
          <w:rFonts w:ascii="Times New Roman" w:hAnsi="Times New Roman" w:cs="Times New Roman" w:eastAsia="Times New Roman"/>
          <w:i/>
          <w:color w:val="000000"/>
          <w:spacing w:val="0"/>
          <w:position w:val="0"/>
          <w:sz w:val="24"/>
          <w:shd w:fill="auto" w:val="clear"/>
        </w:rPr>
        <w:t xml:space="preserve">L. braziliensis </w:t>
      </w:r>
      <w:r>
        <w:rPr>
          <w:rFonts w:ascii="Times New Roman" w:hAnsi="Times New Roman" w:cs="Times New Roman" w:eastAsia="Times New Roman"/>
          <w:color w:val="000000"/>
          <w:spacing w:val="0"/>
          <w:position w:val="0"/>
          <w:sz w:val="24"/>
          <w:shd w:fill="auto" w:val="clear"/>
        </w:rPr>
        <w:t xml:space="preserve">(BA</w:t>
      </w:r>
      <w:r>
        <w:rPr>
          <w:rFonts w:ascii="Times New Roman" w:hAnsi="Times New Roman" w:cs="Times New Roman" w:eastAsia="Times New Roman"/>
          <w:color w:val="000000"/>
          <w:spacing w:val="0"/>
          <w:position w:val="0"/>
          <w:sz w:val="24"/>
          <w:shd w:fill="auto" w:val="clear"/>
        </w:rPr>
        <w:t xml:space="preserve">788 </w:t>
      </w:r>
      <w:r>
        <w:rPr>
          <w:rFonts w:ascii="Times New Roman" w:hAnsi="Times New Roman" w:cs="Times New Roman" w:eastAsia="Times New Roman"/>
          <w:color w:val="000000"/>
          <w:spacing w:val="0"/>
          <w:position w:val="0"/>
          <w:sz w:val="24"/>
          <w:shd w:fill="auto" w:val="clear"/>
        </w:rPr>
        <w:t xml:space="preserve">strain).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Quantification of ROS production based on the corrected total cell fluorescence (CTCF) using Image J. Green = ROS; Blue = nucleus; Scale bar </w:t>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&amp;#</w:t>
      </w:r>
      <w:r>
        <w:rPr>
          <w:rFonts w:ascii="Times New Roman" w:hAnsi="Times New Roman" w:cs="Times New Roman" w:eastAsia="Times New Roman"/>
          <w:color w:val="000000"/>
          <w:spacing w:val="0"/>
          <w:position w:val="0"/>
          <w:sz w:val="24"/>
          <w:shd w:fill="auto" w:val="clear"/>
        </w:rPr>
        <w:t xml:space="preserve">181</w:t>
      </w:r>
      <w:r>
        <w:rPr>
          <w:rFonts w:ascii="Times New Roman" w:hAnsi="Times New Roman" w:cs="Times New Roman" w:eastAsia="Times New Roman"/>
          <w:color w:val="000000"/>
          <w:spacing w:val="0"/>
          <w:position w:val="0"/>
          <w:sz w:val="24"/>
          <w:shd w:fill="auto" w:val="clear"/>
        </w:rPr>
        <w:t xml:space="preserve">;m; * </w:t>
      </w:r>
      <w:r>
        <w:rPr>
          <w:rFonts w:ascii="Times New Roman" w:hAnsi="Times New Roman" w:cs="Times New Roman" w:eastAsia="Times New Roman"/>
          <w:i/>
          <w:color w:val="000000"/>
          <w:spacing w:val="0"/>
          <w:position w:val="0"/>
          <w:sz w:val="24"/>
          <w:shd w:fill="auto" w:val="clear"/>
        </w:rPr>
        <w:t xml:space="preserve">p</w:t>
      </w:r>
      <w:r>
        <w:rPr>
          <w:rFonts w:ascii="Times New Roman" w:hAnsi="Times New Roman" w:cs="Times New Roman" w:eastAsia="Times New Roman"/>
          <w:color w:val="000000"/>
          <w:spacing w:val="0"/>
          <w:position w:val="0"/>
          <w:sz w:val="24"/>
          <w:shd w:fill="auto" w:val="clear"/>
        </w:rPr>
        <w:t xml:space="preserve"> &amp;lt; </w:t>
      </w:r>
      <w:r>
        <w:rPr>
          <w:rFonts w:ascii="Times New Roman" w:hAnsi="Times New Roman" w:cs="Times New Roman" w:eastAsia="Times New Roman"/>
          <w:color w:val="000000"/>
          <w:spacing w:val="0"/>
          <w:position w:val="0"/>
          <w:sz w:val="24"/>
          <w:shd w:fill="auto" w:val="clear"/>
        </w:rPr>
        <w:t xml:space="preserve">0.05</w:t>
      </w:r>
      <w:r>
        <w:rPr>
          <w:rFonts w:ascii="Times New Roman" w:hAnsi="Times New Roman" w:cs="Times New Roman" w:eastAsia="Times New Roman"/>
          <w:color w:val="000000"/>
          <w:spacing w:val="0"/>
          <w:position w:val="0"/>
          <w:sz w:val="24"/>
          <w:shd w:fill="auto" w:val="clear"/>
        </w:rPr>
        <w:t xml:space="preserve">; n =</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protocol presented herein for human monocytes differentiation into macrophages followed by the infection with two strains of </w:t>
      </w:r>
      <w:r>
        <w:rPr>
          <w:rFonts w:ascii="Times New Roman" w:hAnsi="Times New Roman" w:cs="Times New Roman" w:eastAsia="Times New Roman"/>
          <w:i/>
          <w:color w:val="000000"/>
          <w:spacing w:val="0"/>
          <w:position w:val="0"/>
          <w:sz w:val="24"/>
          <w:shd w:fill="auto" w:val="clear"/>
        </w:rPr>
        <w:t xml:space="preserve">L. braziliensis </w:t>
      </w:r>
      <w:r>
        <w:rPr>
          <w:rFonts w:ascii="Times New Roman" w:hAnsi="Times New Roman" w:cs="Times New Roman" w:eastAsia="Times New Roman"/>
          <w:color w:val="000000"/>
          <w:spacing w:val="0"/>
          <w:position w:val="0"/>
          <w:sz w:val="24"/>
          <w:shd w:fill="auto" w:val="clear"/>
        </w:rPr>
        <w:t xml:space="preserve">allows the evaluation of several aspects of parasite-cell interaction. These tools can be crucial to elucidate unanswered questions about CL. With the establishment of this protocol, our group was able to uncover some aspects of the immune response of macrophages obtained from individuals with diabetes and CL</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differentiation process of monocytes into human macrophages is complex and requires attention from the first day of culture. The researcher must monitor the differentiation, checking the development of the culture by cellular morphology daily. Usually, the culture of monocytes for seven days with M-CSF containing medium is sufficient for complete differentiation. It is important to mention that cell morphology depends on the donor, thus several stages of cellular differentiation can be observed between donors. This can be overcome with an increase in the number of donors, which will allow the identification of outliers. Moreover, the use of M-CSF is crucial for fully differentiation into macrophages</w:t>
      </w:r>
      <w:r>
        <w:rPr>
          <w:rFonts w:ascii="Times New Roman" w:hAnsi="Times New Roman" w:cs="Times New Roman" w:eastAsia="Times New Roman"/>
          <w:color w:val="000000"/>
          <w:spacing w:val="0"/>
          <w:position w:val="0"/>
          <w:sz w:val="24"/>
          <w:shd w:fill="auto" w:val="clear"/>
          <w:vertAlign w:val="superscript"/>
        </w:rPr>
        <w:t xml:space="preserve">17</w:t>
      </w:r>
      <w:r>
        <w:rPr>
          <w:rFonts w:ascii="Times New Roman" w:hAnsi="Times New Roman" w:cs="Times New Roman" w:eastAsia="Times New Roman"/>
          <w:color w:val="000000"/>
          <w:spacing w:val="0"/>
          <w:position w:val="0"/>
          <w:sz w:val="24"/>
          <w:shd w:fill="auto" w:val="clear"/>
        </w:rPr>
        <w:t xml:space="preserve">; otherwise, it will result in a highly heterogeneous population of dendritic cells-like, macrophage-like cells and monocytes. Other growth factors or a combination of these has been used as tolls to further polarize macrophages into M</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or M</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profile</w:t>
      </w:r>
      <w:r>
        <w:rPr>
          <w:rFonts w:ascii="Times New Roman" w:hAnsi="Times New Roman" w:cs="Times New Roman" w:eastAsia="Times New Roman"/>
          <w:color w:val="000000"/>
          <w:spacing w:val="0"/>
          <w:position w:val="0"/>
          <w:sz w:val="24"/>
          <w:shd w:fill="auto" w:val="clear"/>
          <w:vertAlign w:val="superscript"/>
        </w:rPr>
        <w:t xml:space="preserve">17</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vertAlign w:val="superscript"/>
        </w:rPr>
        <w:t xml:space="preserve">18</w:t>
      </w:r>
      <w:r>
        <w:rPr>
          <w:rFonts w:ascii="Times New Roman" w:hAnsi="Times New Roman" w:cs="Times New Roman" w:eastAsia="Times New Roman"/>
          <w:color w:val="000000"/>
          <w:spacing w:val="0"/>
          <w:position w:val="0"/>
          <w:sz w:val="24"/>
          <w:shd w:fill="auto" w:val="clear"/>
        </w:rPr>
        <w:t xml:space="preserve">. Several studies have shown that macrophages cultured with M-CSF develop an M</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profile, while cells treated with GM-CSF exhibit an M</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profile</w:t>
      </w:r>
      <w:r>
        <w:rPr>
          <w:rFonts w:ascii="Times New Roman" w:hAnsi="Times New Roman" w:cs="Times New Roman" w:eastAsia="Times New Roman"/>
          <w:color w:val="000000"/>
          <w:spacing w:val="0"/>
          <w:position w:val="0"/>
          <w:sz w:val="24"/>
          <w:shd w:fill="auto" w:val="clear"/>
          <w:vertAlign w:val="superscript"/>
        </w:rPr>
        <w:t xml:space="preserve">19</w:t>
      </w:r>
      <w:r>
        <w:rPr>
          <w:rFonts w:ascii="Times New Roman" w:hAnsi="Times New Roman" w:cs="Times New Roman" w:eastAsia="Times New Roman"/>
          <w:color w:val="000000"/>
          <w:spacing w:val="0"/>
          <w:position w:val="0"/>
          <w:sz w:val="24"/>
          <w:shd w:fill="auto" w:val="clear"/>
        </w:rPr>
        <w:t xml:space="preserve">. However, macrophages cultured with M-CSF can polarize to the M</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profile after stimulation</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Based on the results, we were unable to determine a macrophage profile prior to infection, but hypothesize that this probably trended toward an M</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profile. On the other hand, after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hours of infection, macrophages produced high levels of pro-inflammatory cytokines and ROS, which is characteristic of a classic macrophage profile. Another relevant aspect about the infection of macrophages with </w:t>
      </w:r>
      <w:r>
        <w:rPr>
          <w:rFonts w:ascii="Times New Roman" w:hAnsi="Times New Roman" w:cs="Times New Roman" w:eastAsia="Times New Roman"/>
          <w:i/>
          <w:color w:val="000000"/>
          <w:spacing w:val="0"/>
          <w:position w:val="0"/>
          <w:sz w:val="24"/>
          <w:shd w:fill="auto" w:val="clear"/>
        </w:rPr>
        <w:t xml:space="preserve">Leishmania</w:t>
      </w:r>
      <w:r>
        <w:rPr>
          <w:rFonts w:ascii="Times New Roman" w:hAnsi="Times New Roman" w:cs="Times New Roman" w:eastAsia="Times New Roman"/>
          <w:color w:val="000000"/>
          <w:spacing w:val="0"/>
          <w:position w:val="0"/>
          <w:sz w:val="24"/>
          <w:shd w:fill="auto" w:val="clear"/>
        </w:rPr>
        <w:t xml:space="preserve"> is the dispersion observed in the percentage of infected cells (infection rate). This is a marked feature of assays with human macrophages, also due to the responsiveness of each donor. To minimize this effect, the stationary-phase of </w:t>
      </w:r>
      <w:r>
        <w:rPr>
          <w:rFonts w:ascii="Times New Roman" w:hAnsi="Times New Roman" w:cs="Times New Roman" w:eastAsia="Times New Roman"/>
          <w:i/>
          <w:color w:val="000000"/>
          <w:spacing w:val="0"/>
          <w:position w:val="0"/>
          <w:sz w:val="24"/>
          <w:shd w:fill="auto" w:val="clear"/>
        </w:rPr>
        <w:t xml:space="preserve">Leishmania</w:t>
      </w:r>
      <w:r>
        <w:rPr>
          <w:rFonts w:ascii="Times New Roman" w:hAnsi="Times New Roman" w:cs="Times New Roman" w:eastAsia="Times New Roman"/>
          <w:color w:val="000000"/>
          <w:spacing w:val="0"/>
          <w:position w:val="0"/>
          <w:sz w:val="24"/>
          <w:shd w:fill="auto" w:val="clear"/>
        </w:rPr>
        <w:t xml:space="preserve"> cultures should be confirmed and methods to purify metacyclic promastigotes can be considered</w:t>
      </w:r>
      <w:r>
        <w:rPr>
          <w:rFonts w:ascii="Times New Roman" w:hAnsi="Times New Roman" w:cs="Times New Roman" w:eastAsia="Times New Roman"/>
          <w:color w:val="000000"/>
          <w:spacing w:val="0"/>
          <w:position w:val="0"/>
          <w:sz w:val="24"/>
          <w:shd w:fill="auto" w:val="clear"/>
          <w:vertAlign w:val="superscript"/>
        </w:rPr>
        <w:t xml:space="preserve">21</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vertAlign w:val="superscript"/>
        </w:rPr>
        <w:t xml:space="preserve">23</w:t>
      </w:r>
      <w:r>
        <w:rPr>
          <w:rFonts w:ascii="Times New Roman" w:hAnsi="Times New Roman" w:cs="Times New Roman" w:eastAsia="Times New Roman"/>
          <w:color w:val="000000"/>
          <w:spacing w:val="0"/>
          <w:position w:val="0"/>
          <w:sz w:val="24"/>
          <w:shd w:fill="auto" w:val="clear"/>
        </w:rPr>
        <w:t xml:space="preserve">. In addition, our findings show that increased infection periods result in a decrease in the infection rate, since human macrophages seem to be able to control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interaction of macrophages and </w:t>
      </w:r>
      <w:r>
        <w:rPr>
          <w:rFonts w:ascii="Times New Roman" w:hAnsi="Times New Roman" w:cs="Times New Roman" w:eastAsia="Times New Roman"/>
          <w:i/>
          <w:color w:val="000000"/>
          <w:spacing w:val="0"/>
          <w:position w:val="0"/>
          <w:sz w:val="24"/>
          <w:shd w:fill="auto" w:val="clear"/>
        </w:rPr>
        <w:t xml:space="preserve">Leishmania</w:t>
      </w:r>
      <w:r>
        <w:rPr>
          <w:rFonts w:ascii="Times New Roman" w:hAnsi="Times New Roman" w:cs="Times New Roman" w:eastAsia="Times New Roman"/>
          <w:color w:val="000000"/>
          <w:spacing w:val="0"/>
          <w:position w:val="0"/>
          <w:sz w:val="24"/>
          <w:shd w:fill="auto" w:val="clear"/>
        </w:rPr>
        <w:t xml:space="preserve"> involves the production of mediators that are a combination of a protective response of the host cell to kill the parasite and escape mechanisms developed by each </w:t>
      </w:r>
      <w:r>
        <w:rPr>
          <w:rFonts w:ascii="Times New Roman" w:hAnsi="Times New Roman" w:cs="Times New Roman" w:eastAsia="Times New Roman"/>
          <w:i/>
          <w:color w:val="000000"/>
          <w:spacing w:val="0"/>
          <w:position w:val="0"/>
          <w:sz w:val="24"/>
          <w:shd w:fill="auto" w:val="clear"/>
        </w:rPr>
        <w:t xml:space="preserve">Leishmania</w:t>
      </w:r>
      <w:r>
        <w:rPr>
          <w:rFonts w:ascii="Times New Roman" w:hAnsi="Times New Roman" w:cs="Times New Roman" w:eastAsia="Times New Roman"/>
          <w:color w:val="000000"/>
          <w:spacing w:val="0"/>
          <w:position w:val="0"/>
          <w:sz w:val="24"/>
          <w:shd w:fill="auto" w:val="clear"/>
        </w:rPr>
        <w:t xml:space="preserve"> species. Thus, to define the profile of mediators produced during the infection is essential to understand the pathogenesis of CL</w:t>
      </w:r>
      <w:r>
        <w:rPr>
          <w:rFonts w:ascii="Times New Roman" w:hAnsi="Times New Roman" w:cs="Times New Roman" w:eastAsia="Times New Roman"/>
          <w:color w:val="000000"/>
          <w:spacing w:val="0"/>
          <w:position w:val="0"/>
          <w:sz w:val="24"/>
          <w:shd w:fill="auto" w:val="clear"/>
          <w:vertAlign w:val="superscript"/>
        </w:rPr>
        <w:t xml:space="preserve">24</w:t>
      </w:r>
      <w:r>
        <w:rPr>
          <w:rFonts w:ascii="Times New Roman" w:hAnsi="Times New Roman" w:cs="Times New Roman" w:eastAsia="Times New Roman"/>
          <w:color w:val="000000"/>
          <w:spacing w:val="0"/>
          <w:position w:val="0"/>
          <w:sz w:val="24"/>
          <w:shd w:fill="auto" w:val="clear"/>
        </w:rPr>
        <w:t xml:space="preserve">. Based on our protocol, it is possible to measure pro-inflammatory mediators after </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hours of infection with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With this method, we were also able to show this inflammatory response of macrophages from individuals with diabetes after infection </w:t>
      </w:r>
      <w:r>
        <w:rPr>
          <w:rFonts w:ascii="Times New Roman" w:hAnsi="Times New Roman" w:cs="Times New Roman" w:eastAsia="Times New Roman"/>
          <w:i/>
          <w:color w:val="000000"/>
          <w:spacing w:val="0"/>
          <w:position w:val="0"/>
          <w:sz w:val="24"/>
          <w:shd w:fill="auto" w:val="clear"/>
        </w:rPr>
        <w:t xml:space="preserve">in vitro</w:t>
      </w:r>
      <w:r>
        <w:rPr>
          <w:rFonts w:ascii="Times New Roman" w:hAnsi="Times New Roman" w:cs="Times New Roman" w:eastAsia="Times New Roman"/>
          <w:color w:val="000000"/>
          <w:spacing w:val="0"/>
          <w:position w:val="0"/>
          <w:sz w:val="24"/>
          <w:shd w:fill="auto" w:val="clear"/>
        </w:rPr>
        <w:t xml:space="preserve"> with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The possibility to evaluate different inflammatory mediators is crucial to better understand CL as a chronic inflammatory skin disease</w:t>
      </w:r>
      <w:r>
        <w:rPr>
          <w:rFonts w:ascii="Times New Roman" w:hAnsi="Times New Roman" w:cs="Times New Roman" w:eastAsia="Times New Roman"/>
          <w:color w:val="000000"/>
          <w:spacing w:val="0"/>
          <w:position w:val="0"/>
          <w:sz w:val="24"/>
          <w:shd w:fill="auto" w:val="clear"/>
          <w:vertAlign w:val="superscript"/>
        </w:rPr>
        <w:t xml:space="preserve">24</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vertAlign w:val="superscript"/>
        </w:rPr>
        <w:t xml:space="preserve">26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production of mediators involved in parasite killing also play a significant role in the disease development and outcome. It has already been described that ROS production is one of the most efficient mechanism to control </w:t>
      </w:r>
      <w:r>
        <w:rPr>
          <w:rFonts w:ascii="Times New Roman" w:hAnsi="Times New Roman" w:cs="Times New Roman" w:eastAsia="Times New Roman"/>
          <w:i/>
          <w:color w:val="000000"/>
          <w:spacing w:val="0"/>
          <w:position w:val="0"/>
          <w:sz w:val="24"/>
          <w:shd w:fill="auto" w:val="clear"/>
        </w:rPr>
        <w:t xml:space="preserve">L. braziliensis </w:t>
      </w:r>
      <w:r>
        <w:rPr>
          <w:rFonts w:ascii="Times New Roman" w:hAnsi="Times New Roman" w:cs="Times New Roman" w:eastAsia="Times New Roman"/>
          <w:color w:val="000000"/>
          <w:spacing w:val="0"/>
          <w:position w:val="0"/>
          <w:sz w:val="24"/>
          <w:shd w:fill="auto" w:val="clear"/>
        </w:rPr>
        <w:t xml:space="preserve">infection</w:t>
      </w:r>
      <w:r>
        <w:rPr>
          <w:rFonts w:ascii="Times New Roman" w:hAnsi="Times New Roman" w:cs="Times New Roman" w:eastAsia="Times New Roman"/>
          <w:color w:val="000000"/>
          <w:spacing w:val="0"/>
          <w:position w:val="0"/>
          <w:sz w:val="24"/>
          <w:shd w:fill="auto" w:val="clear"/>
          <w:vertAlign w:val="superscript"/>
        </w:rPr>
        <w:t xml:space="preserve">13,14</w:t>
      </w:r>
      <w:r>
        <w:rPr>
          <w:rFonts w:ascii="Times New Roman" w:hAnsi="Times New Roman" w:cs="Times New Roman" w:eastAsia="Times New Roman"/>
          <w:color w:val="000000"/>
          <w:spacing w:val="0"/>
          <w:position w:val="0"/>
          <w:sz w:val="24"/>
          <w:shd w:fill="auto" w:val="clear"/>
        </w:rPr>
        <w:t xml:space="preserve">. The protocol presented herein allow the evaluating of ROS production within the macrophages infected by </w:t>
      </w:r>
      <w:r>
        <w:rPr>
          <w:rFonts w:ascii="Times New Roman" w:hAnsi="Times New Roman" w:cs="Times New Roman" w:eastAsia="Times New Roman"/>
          <w:i/>
          <w:color w:val="000000"/>
          <w:spacing w:val="0"/>
          <w:position w:val="0"/>
          <w:sz w:val="24"/>
          <w:shd w:fill="auto" w:val="clear"/>
        </w:rPr>
        <w:t xml:space="preserve">L. braziliensis </w:t>
      </w:r>
      <w:r>
        <w:rPr>
          <w:rFonts w:ascii="Times New Roman" w:hAnsi="Times New Roman" w:cs="Times New Roman" w:eastAsia="Times New Roman"/>
          <w:color w:val="000000"/>
          <w:spacing w:val="0"/>
          <w:position w:val="0"/>
          <w:sz w:val="24"/>
          <w:shd w:fill="auto" w:val="clear"/>
        </w:rPr>
        <w:t xml:space="preserve">using fluorescence microscope. ROS production seems to be key to define susceptibility to the infection</w:t>
      </w:r>
      <w:r>
        <w:rPr>
          <w:rFonts w:ascii="Times New Roman" w:hAnsi="Times New Roman" w:cs="Times New Roman" w:eastAsia="Times New Roman"/>
          <w:color w:val="000000"/>
          <w:spacing w:val="0"/>
          <w:position w:val="0"/>
          <w:sz w:val="24"/>
          <w:shd w:fill="auto" w:val="clear"/>
          <w:vertAlign w:val="superscript"/>
        </w:rPr>
        <w:t xml:space="preserve">14,25</w:t>
      </w:r>
      <w:r>
        <w:rPr>
          <w:rFonts w:ascii="Times New Roman" w:hAnsi="Times New Roman" w:cs="Times New Roman" w:eastAsia="Times New Roman"/>
          <w:color w:val="000000"/>
          <w:spacing w:val="0"/>
          <w:position w:val="0"/>
          <w:sz w:val="24"/>
          <w:shd w:fill="auto" w:val="clear"/>
        </w:rPr>
        <w:t xml:space="preserve">. Unlike other methods, the quantification of ROS through fluorescence microscopy has the advantage of locally identifying production inside the cell. Other methods only allow the indirect quantification of ROS production from an entire cell population, without considering that cells can respond differently to the same stimulus</w:t>
      </w:r>
      <w:r>
        <w:rPr>
          <w:rFonts w:ascii="Times New Roman" w:hAnsi="Times New Roman" w:cs="Times New Roman" w:eastAsia="Times New Roman"/>
          <w:color w:val="000000"/>
          <w:spacing w:val="0"/>
          <w:position w:val="0"/>
          <w:sz w:val="24"/>
          <w:shd w:fill="auto" w:val="clear"/>
          <w:vertAlign w:val="superscript"/>
        </w:rPr>
        <w:t xml:space="preserve">13,25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summary, the results show that the protocol described herein enables studies that aim to explore the interaction between macrophages and </w:t>
      </w:r>
      <w:r>
        <w:rPr>
          <w:rFonts w:ascii="Times New Roman" w:hAnsi="Times New Roman" w:cs="Times New Roman" w:eastAsia="Times New Roman"/>
          <w:i/>
          <w:color w:val="000000"/>
          <w:spacing w:val="0"/>
          <w:position w:val="0"/>
          <w:sz w:val="24"/>
          <w:shd w:fill="auto" w:val="clear"/>
        </w:rPr>
        <w:t xml:space="preserve">L. braziliensis</w:t>
      </w:r>
      <w:r>
        <w:rPr>
          <w:rFonts w:ascii="Times New Roman" w:hAnsi="Times New Roman" w:cs="Times New Roman" w:eastAsia="Times New Roman"/>
          <w:color w:val="000000"/>
          <w:spacing w:val="0"/>
          <w:position w:val="0"/>
          <w:sz w:val="24"/>
          <w:shd w:fill="auto" w:val="clear"/>
        </w:rPr>
        <w:t xml:space="preserve">, assessing aspects such as the infection rate, parasite killing and production of mediators. This allows to extrapolate the findings and to correlate it with naturally occurring mechanisms.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they have no competing financial interests.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ahoma" w:hAnsi="Tahoma" w:cs="Tahoma" w:eastAsia="Tahoma"/>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This work was supported by Funda&amp;#</w:t>
      </w:r>
      <w:r>
        <w:rPr>
          <w:rFonts w:ascii="Times New Roman" w:hAnsi="Times New Roman" w:cs="Times New Roman" w:eastAsia="Times New Roman"/>
          <w:color w:val="000000"/>
          <w:spacing w:val="0"/>
          <w:position w:val="0"/>
          <w:sz w:val="24"/>
          <w:shd w:fill="auto" w:val="clear"/>
        </w:rPr>
        <w:t xml:space="preserve">231</w:t>
      </w:r>
      <w:r>
        <w:rPr>
          <w:rFonts w:ascii="Times New Roman" w:hAnsi="Times New Roman" w:cs="Times New Roman" w:eastAsia="Times New Roman"/>
          <w:color w:val="000000"/>
          <w:spacing w:val="0"/>
          <w:position w:val="0"/>
          <w:sz w:val="24"/>
          <w:shd w:fill="auto" w:val="clear"/>
        </w:rPr>
        <w:t xml:space="preserve">;ão de Amparo à Pesquisa do Estado da Bahia (FAPESB) under Grant number PET</w:t>
      </w:r>
      <w:r>
        <w:rPr>
          <w:rFonts w:ascii="Times New Roman" w:hAnsi="Times New Roman" w:cs="Times New Roman" w:eastAsia="Times New Roman"/>
          <w:color w:val="000000"/>
          <w:spacing w:val="0"/>
          <w:position w:val="0"/>
          <w:sz w:val="24"/>
          <w:shd w:fill="auto" w:val="clear"/>
        </w:rPr>
        <w:t xml:space="preserve">0009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2016 </w:t>
      </w:r>
      <w:r>
        <w:rPr>
          <w:rFonts w:ascii="Times New Roman" w:hAnsi="Times New Roman" w:cs="Times New Roman" w:eastAsia="Times New Roman"/>
          <w:color w:val="000000"/>
          <w:spacing w:val="0"/>
          <w:position w:val="0"/>
          <w:sz w:val="24"/>
          <w:shd w:fill="auto" w:val="clear"/>
        </w:rPr>
        <w:t xml:space="preserve">and Coordena&amp;#</w:t>
      </w:r>
      <w:r>
        <w:rPr>
          <w:rFonts w:ascii="Times New Roman" w:hAnsi="Times New Roman" w:cs="Times New Roman" w:eastAsia="Times New Roman"/>
          <w:color w:val="000000"/>
          <w:spacing w:val="0"/>
          <w:position w:val="0"/>
          <w:sz w:val="24"/>
          <w:shd w:fill="auto" w:val="clear"/>
        </w:rPr>
        <w:t xml:space="preserve">231</w:t>
      </w:r>
      <w:r>
        <w:rPr>
          <w:rFonts w:ascii="Times New Roman" w:hAnsi="Times New Roman" w:cs="Times New Roman" w:eastAsia="Times New Roman"/>
          <w:color w:val="000000"/>
          <w:spacing w:val="0"/>
          <w:position w:val="0"/>
          <w:sz w:val="24"/>
          <w:shd w:fill="auto" w:val="clear"/>
        </w:rPr>
        <w:t xml:space="preserve">;ão de Aperfei&amp;#</w:t>
      </w:r>
      <w:r>
        <w:rPr>
          <w:rFonts w:ascii="Times New Roman" w:hAnsi="Times New Roman" w:cs="Times New Roman" w:eastAsia="Times New Roman"/>
          <w:color w:val="000000"/>
          <w:spacing w:val="0"/>
          <w:position w:val="0"/>
          <w:sz w:val="24"/>
          <w:shd w:fill="auto" w:val="clear"/>
        </w:rPr>
        <w:t xml:space="preserve">231</w:t>
      </w:r>
      <w:r>
        <w:rPr>
          <w:rFonts w:ascii="Times New Roman" w:hAnsi="Times New Roman" w:cs="Times New Roman" w:eastAsia="Times New Roman"/>
          <w:color w:val="000000"/>
          <w:spacing w:val="0"/>
          <w:position w:val="0"/>
          <w:sz w:val="24"/>
          <w:shd w:fill="auto" w:val="clear"/>
        </w:rPr>
        <w:t xml:space="preserve">;oamento de Pessoal de N&amp;#</w:t>
      </w:r>
      <w:r>
        <w:rPr>
          <w:rFonts w:ascii="Times New Roman" w:hAnsi="Times New Roman" w:cs="Times New Roman" w:eastAsia="Times New Roman"/>
          <w:color w:val="000000"/>
          <w:spacing w:val="0"/>
          <w:position w:val="0"/>
          <w:sz w:val="24"/>
          <w:shd w:fill="auto" w:val="clear"/>
        </w:rPr>
        <w:t xml:space="preserve">237</w:t>
      </w:r>
      <w:r>
        <w:rPr>
          <w:rFonts w:ascii="Times New Roman" w:hAnsi="Times New Roman" w:cs="Times New Roman" w:eastAsia="Times New Roman"/>
          <w:color w:val="000000"/>
          <w:spacing w:val="0"/>
          <w:position w:val="0"/>
          <w:sz w:val="24"/>
          <w:shd w:fill="auto" w:val="clear"/>
        </w:rPr>
        <w:t xml:space="preserve">;vel Superior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Brazil (CAPES) under Finance Code </w:t>
      </w:r>
      <w:r>
        <w:rPr>
          <w:rFonts w:ascii="Times New Roman" w:hAnsi="Times New Roman" w:cs="Times New Roman" w:eastAsia="Times New Roman"/>
          <w:color w:val="000000"/>
          <w:spacing w:val="0"/>
          <w:position w:val="0"/>
          <w:sz w:val="24"/>
          <w:shd w:fill="auto" w:val="clear"/>
        </w:rPr>
        <w:t xml:space="preserve">001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Desjeux, P. Leishmaniasis: current situation and new perspectives. </w:t>
      </w:r>
      <w:r>
        <w:rPr>
          <w:rFonts w:ascii="Times New Roman" w:hAnsi="Times New Roman" w:cs="Times New Roman" w:eastAsia="Times New Roman"/>
          <w:i/>
          <w:color w:val="auto"/>
          <w:spacing w:val="0"/>
          <w:position w:val="0"/>
          <w:sz w:val="24"/>
          <w:shd w:fill="auto" w:val="clear"/>
        </w:rPr>
        <w:t xml:space="preserve">Comparative Immunology, Microbiology and Infectious Diseases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318</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10.1016</w:t>
      </w:r>
      <w:r>
        <w:rPr>
          <w:rFonts w:ascii="Times New Roman" w:hAnsi="Times New Roman" w:cs="Times New Roman" w:eastAsia="Times New Roman"/>
          <w:color w:val="auto"/>
          <w:spacing w:val="0"/>
          <w:position w:val="0"/>
          <w:sz w:val="24"/>
          <w:shd w:fill="auto" w:val="clear"/>
        </w:rPr>
        <w:t xml:space="preserve">/j.cimid.</w:t>
      </w:r>
      <w:r>
        <w:rPr>
          <w:rFonts w:ascii="Times New Roman" w:hAnsi="Times New Roman" w:cs="Times New Roman" w:eastAsia="Times New Roman"/>
          <w:color w:val="auto"/>
          <w:spacing w:val="0"/>
          <w:position w:val="0"/>
          <w:sz w:val="24"/>
          <w:shd w:fill="auto" w:val="clear"/>
        </w:rPr>
        <w:t xml:space="preserve">2004.03.004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Burza, S., Croft, S.L., Boelaert, M. Leishmaniasis. </w:t>
      </w:r>
      <w:r>
        <w:rPr>
          <w:rFonts w:ascii="Times New Roman" w:hAnsi="Times New Roman" w:cs="Times New Roman" w:eastAsia="Times New Roman"/>
          <w:i/>
          <w:color w:val="auto"/>
          <w:spacing w:val="0"/>
          <w:position w:val="0"/>
          <w:sz w:val="24"/>
          <w:shd w:fill="auto" w:val="clear"/>
        </w:rPr>
        <w:t xml:space="preserve">The Lancet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10151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970</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10.1016</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0140-6736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31204-2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Arenas, R., Torres-Guerrero, E., Quintanilla-Cedillo, M.R., Ruiz-Esmenjaud, J. Leishmaniasis: A review.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i/>
          <w:color w:val="auto"/>
          <w:spacing w:val="0"/>
          <w:position w:val="0"/>
          <w:sz w:val="24"/>
          <w:shd w:fill="auto" w:val="clear"/>
        </w:rPr>
        <w:t xml:space="preserve">1000</w:t>
      </w:r>
      <w:r>
        <w:rPr>
          <w:rFonts w:ascii="Times New Roman" w:hAnsi="Times New Roman" w:cs="Times New Roman" w:eastAsia="Times New Roman"/>
          <w:i/>
          <w:color w:val="auto"/>
          <w:spacing w:val="0"/>
          <w:position w:val="0"/>
          <w:sz w:val="24"/>
          <w:shd w:fill="auto" w:val="clear"/>
        </w:rPr>
        <w:t xml:space="preserve">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(May),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10.12688</w:t>
      </w:r>
      <w:r>
        <w:rPr>
          <w:rFonts w:ascii="Times New Roman" w:hAnsi="Times New Roman" w:cs="Times New Roman" w:eastAsia="Times New Roman"/>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1000</w:t>
      </w:r>
      <w:r>
        <w:rPr>
          <w:rFonts w:ascii="Times New Roman" w:hAnsi="Times New Roman" w:cs="Times New Roman" w:eastAsia="Times New Roman"/>
          <w:color w:val="auto"/>
          <w:spacing w:val="0"/>
          <w:position w:val="0"/>
          <w:sz w:val="24"/>
          <w:shd w:fill="auto" w:val="clear"/>
        </w:rPr>
        <w:t xml:space="preserve">research.</w:t>
      </w:r>
      <w:r>
        <w:rPr>
          <w:rFonts w:ascii="Times New Roman" w:hAnsi="Times New Roman" w:cs="Times New Roman" w:eastAsia="Times New Roman"/>
          <w:color w:val="auto"/>
          <w:spacing w:val="0"/>
          <w:position w:val="0"/>
          <w:sz w:val="24"/>
          <w:shd w:fill="auto" w:val="clear"/>
        </w:rPr>
        <w:t xml:space="preserve">11120.1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Scott, P., Novais, F.O. Cutaneous leishmaniasis: Immune responses in protection and pathogenesis. </w:t>
      </w:r>
      <w:r>
        <w:rPr>
          <w:rFonts w:ascii="Times New Roman" w:hAnsi="Times New Roman" w:cs="Times New Roman" w:eastAsia="Times New Roman"/>
          <w:i/>
          <w:color w:val="auto"/>
          <w:spacing w:val="0"/>
          <w:position w:val="0"/>
          <w:sz w:val="24"/>
          <w:shd w:fill="auto" w:val="clear"/>
        </w:rPr>
        <w:t xml:space="preserve">Nature Reviews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592</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10.1038</w:t>
      </w:r>
      <w:r>
        <w:rPr>
          <w:rFonts w:ascii="Times New Roman" w:hAnsi="Times New Roman" w:cs="Times New Roman" w:eastAsia="Times New Roman"/>
          <w:color w:val="auto"/>
          <w:spacing w:val="0"/>
          <w:position w:val="0"/>
          <w:sz w:val="24"/>
          <w:shd w:fill="auto" w:val="clear"/>
        </w:rPr>
        <w:t xml:space="preserve">/nri.</w:t>
      </w:r>
      <w:r>
        <w:rPr>
          <w:rFonts w:ascii="Times New Roman" w:hAnsi="Times New Roman" w:cs="Times New Roman" w:eastAsia="Times New Roman"/>
          <w:color w:val="auto"/>
          <w:spacing w:val="0"/>
          <w:position w:val="0"/>
          <w:sz w:val="24"/>
          <w:shd w:fill="auto" w:val="clear"/>
        </w:rPr>
        <w:t xml:space="preserve">2016.72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Bittencourt, A.L., Barral, A. Evaluation of the histopathological classifications of American cutaneous and mucocutaneous leishmaniasis. </w:t>
      </w:r>
      <w:r>
        <w:rPr>
          <w:rFonts w:ascii="Times New Roman" w:hAnsi="Times New Roman" w:cs="Times New Roman" w:eastAsia="Times New Roman"/>
          <w:i/>
          <w:color w:val="auto"/>
          <w:spacing w:val="0"/>
          <w:position w:val="0"/>
          <w:sz w:val="24"/>
          <w:shd w:fill="auto" w:val="clear"/>
        </w:rPr>
        <w:t xml:space="preserve">Mem&amp;#</w:t>
      </w:r>
      <w:r>
        <w:rPr>
          <w:rFonts w:ascii="Times New Roman" w:hAnsi="Times New Roman" w:cs="Times New Roman" w:eastAsia="Times New Roman"/>
          <w:i/>
          <w:color w:val="auto"/>
          <w:spacing w:val="0"/>
          <w:position w:val="0"/>
          <w:sz w:val="24"/>
          <w:shd w:fill="auto" w:val="clear"/>
        </w:rPr>
        <w:t xml:space="preserve">243</w:t>
      </w:r>
      <w:r>
        <w:rPr>
          <w:rFonts w:ascii="Times New Roman" w:hAnsi="Times New Roman" w:cs="Times New Roman" w:eastAsia="Times New Roman"/>
          <w:i/>
          <w:color w:val="auto"/>
          <w:spacing w:val="0"/>
          <w:position w:val="0"/>
          <w:sz w:val="24"/>
          <w:shd w:fill="auto" w:val="clear"/>
        </w:rPr>
        <w:t xml:space="preserve">;rias do Instituto Oswaldo Cruz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10.1590</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0074-02761991000100009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1991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Scorza, B.M., Carvalho, E.M., Wilson, M.E. Cutaneous manifestations of human and murine leishmaniasis. </w:t>
      </w:r>
      <w:r>
        <w:rPr>
          <w:rFonts w:ascii="Times New Roman" w:hAnsi="Times New Roman" w:cs="Times New Roman" w:eastAsia="Times New Roman"/>
          <w:i/>
          <w:color w:val="auto"/>
          <w:spacing w:val="0"/>
          <w:position w:val="0"/>
          <w:sz w:val="24"/>
          <w:shd w:fill="auto" w:val="clear"/>
        </w:rPr>
        <w:t xml:space="preserve">International Journal of Molecular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10.3390</w:t>
      </w:r>
      <w:r>
        <w:rPr>
          <w:rFonts w:ascii="Times New Roman" w:hAnsi="Times New Roman" w:cs="Times New Roman" w:eastAsia="Times New Roman"/>
          <w:color w:val="auto"/>
          <w:spacing w:val="0"/>
          <w:position w:val="0"/>
          <w:sz w:val="24"/>
          <w:shd w:fill="auto" w:val="clear"/>
        </w:rPr>
        <w:t xml:space="preserve">/ijms</w:t>
      </w:r>
      <w:r>
        <w:rPr>
          <w:rFonts w:ascii="Times New Roman" w:hAnsi="Times New Roman" w:cs="Times New Roman" w:eastAsia="Times New Roman"/>
          <w:color w:val="auto"/>
          <w:spacing w:val="0"/>
          <w:position w:val="0"/>
          <w:sz w:val="24"/>
          <w:shd w:fill="auto" w:val="clear"/>
        </w:rPr>
        <w:t xml:space="preserve">18061296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Carvalho, L.P., Passos, S., Schriefer, A., Carvalho, E.M. Protective and pathologic immune responses in human tegumentary leishmaniasis. </w:t>
      </w:r>
      <w:r>
        <w:rPr>
          <w:rFonts w:ascii="Times New Roman" w:hAnsi="Times New Roman" w:cs="Times New Roman" w:eastAsia="Times New Roman"/>
          <w:i/>
          <w:color w:val="auto"/>
          <w:spacing w:val="0"/>
          <w:position w:val="0"/>
          <w:sz w:val="24"/>
          <w:shd w:fill="auto" w:val="clear"/>
        </w:rPr>
        <w:t xml:space="preserve">Frontiers in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(OCT),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10.3389</w:t>
      </w:r>
      <w:r>
        <w:rPr>
          <w:rFonts w:ascii="Times New Roman" w:hAnsi="Times New Roman" w:cs="Times New Roman" w:eastAsia="Times New Roman"/>
          <w:color w:val="auto"/>
          <w:spacing w:val="0"/>
          <w:position w:val="0"/>
          <w:sz w:val="24"/>
          <w:shd w:fill="auto" w:val="clear"/>
        </w:rPr>
        <w:t xml:space="preserve">/fimmu.</w:t>
      </w:r>
      <w:r>
        <w:rPr>
          <w:rFonts w:ascii="Times New Roman" w:hAnsi="Times New Roman" w:cs="Times New Roman" w:eastAsia="Times New Roman"/>
          <w:color w:val="auto"/>
          <w:spacing w:val="0"/>
          <w:position w:val="0"/>
          <w:sz w:val="24"/>
          <w:shd w:fill="auto" w:val="clear"/>
        </w:rPr>
        <w:t xml:space="preserve">2012.00301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Wood, W., Martin, P. Macrophage Functions in Tissue Patterning and Disease: New Insights from the Fly. </w:t>
      </w:r>
      <w:r>
        <w:rPr>
          <w:rFonts w:ascii="Times New Roman" w:hAnsi="Times New Roman" w:cs="Times New Roman" w:eastAsia="Times New Roman"/>
          <w:i/>
          <w:color w:val="auto"/>
          <w:spacing w:val="0"/>
          <w:position w:val="0"/>
          <w:sz w:val="24"/>
          <w:shd w:fill="auto" w:val="clear"/>
        </w:rPr>
        <w:t xml:space="preserve">Developmental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233</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10.1016</w:t>
      </w:r>
      <w:r>
        <w:rPr>
          <w:rFonts w:ascii="Times New Roman" w:hAnsi="Times New Roman" w:cs="Times New Roman" w:eastAsia="Times New Roman"/>
          <w:color w:val="auto"/>
          <w:spacing w:val="0"/>
          <w:position w:val="0"/>
          <w:sz w:val="24"/>
          <w:shd w:fill="auto" w:val="clear"/>
        </w:rPr>
        <w:t xml:space="preserve">/j.devcel.</w:t>
      </w:r>
      <w:r>
        <w:rPr>
          <w:rFonts w:ascii="Times New Roman" w:hAnsi="Times New Roman" w:cs="Times New Roman" w:eastAsia="Times New Roman"/>
          <w:color w:val="auto"/>
          <w:spacing w:val="0"/>
          <w:position w:val="0"/>
          <w:sz w:val="24"/>
          <w:shd w:fill="auto" w:val="clear"/>
        </w:rPr>
        <w:t xml:space="preserve">2017.01.001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Okabe, Y., Medzhitov, R. Tissue biology perspective on macrophages. </w:t>
      </w:r>
      <w:r>
        <w:rPr>
          <w:rFonts w:ascii="Times New Roman" w:hAnsi="Times New Roman" w:cs="Times New Roman" w:eastAsia="Times New Roman"/>
          <w:i/>
          <w:color w:val="auto"/>
          <w:spacing w:val="0"/>
          <w:position w:val="0"/>
          <w:sz w:val="24"/>
          <w:shd w:fill="auto" w:val="clear"/>
        </w:rPr>
        <w:t xml:space="preserve">Nature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10.1038</w:t>
      </w:r>
      <w:r>
        <w:rPr>
          <w:rFonts w:ascii="Times New Roman" w:hAnsi="Times New Roman" w:cs="Times New Roman" w:eastAsia="Times New Roman"/>
          <w:color w:val="auto"/>
          <w:spacing w:val="0"/>
          <w:position w:val="0"/>
          <w:sz w:val="24"/>
          <w:shd w:fill="auto" w:val="clear"/>
        </w:rPr>
        <w:t xml:space="preserve">/ni.</w:t>
      </w:r>
      <w:r>
        <w:rPr>
          <w:rFonts w:ascii="Times New Roman" w:hAnsi="Times New Roman" w:cs="Times New Roman" w:eastAsia="Times New Roman"/>
          <w:color w:val="auto"/>
          <w:spacing w:val="0"/>
          <w:position w:val="0"/>
          <w:sz w:val="24"/>
          <w:shd w:fill="auto" w:val="clear"/>
        </w:rPr>
        <w:t xml:space="preserve">3320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Ribeiro-Gomes, F.L.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Macrophage Interactions with Neutrophils Regulate Leishmania major Infection. </w:t>
      </w:r>
      <w:r>
        <w:rPr>
          <w:rFonts w:ascii="Times New Roman" w:hAnsi="Times New Roman" w:cs="Times New Roman" w:eastAsia="Times New Roman"/>
          <w:i/>
          <w:color w:val="auto"/>
          <w:spacing w:val="0"/>
          <w:position w:val="0"/>
          <w:sz w:val="24"/>
          <w:shd w:fill="auto" w:val="clear"/>
        </w:rPr>
        <w:t xml:space="preserve">The Journal of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4454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4462</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10.4049</w:t>
      </w:r>
      <w:r>
        <w:rPr>
          <w:rFonts w:ascii="Times New Roman" w:hAnsi="Times New Roman" w:cs="Times New Roman" w:eastAsia="Times New Roman"/>
          <w:color w:val="auto"/>
          <w:spacing w:val="0"/>
          <w:position w:val="0"/>
          <w:sz w:val="24"/>
          <w:shd w:fill="auto" w:val="clear"/>
        </w:rPr>
        <w:t xml:space="preserve">/jimmunol.</w:t>
      </w:r>
      <w:r>
        <w:rPr>
          <w:rFonts w:ascii="Times New Roman" w:hAnsi="Times New Roman" w:cs="Times New Roman" w:eastAsia="Times New Roman"/>
          <w:color w:val="auto"/>
          <w:spacing w:val="0"/>
          <w:position w:val="0"/>
          <w:sz w:val="24"/>
          <w:shd w:fill="auto" w:val="clear"/>
        </w:rPr>
        <w:t xml:space="preserve">172.7.4454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Liu, D., Uzonna, J.E. The early interaction of Leishmania with macrophages and dendritic cells and its influence on the host immune response. </w:t>
      </w:r>
      <w:r>
        <w:rPr>
          <w:rFonts w:ascii="Times New Roman" w:hAnsi="Times New Roman" w:cs="Times New Roman" w:eastAsia="Times New Roman"/>
          <w:i/>
          <w:color w:val="auto"/>
          <w:spacing w:val="0"/>
          <w:position w:val="0"/>
          <w:sz w:val="24"/>
          <w:shd w:fill="auto" w:val="clear"/>
        </w:rPr>
        <w:t xml:space="preserve">Frontiers in Cellular and Infection Microbiology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(June),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10.3389</w:t>
      </w:r>
      <w:r>
        <w:rPr>
          <w:rFonts w:ascii="Times New Roman" w:hAnsi="Times New Roman" w:cs="Times New Roman" w:eastAsia="Times New Roman"/>
          <w:color w:val="auto"/>
          <w:spacing w:val="0"/>
          <w:position w:val="0"/>
          <w:sz w:val="24"/>
          <w:shd w:fill="auto" w:val="clear"/>
        </w:rPr>
        <w:t xml:space="preserve">/fcimb.</w:t>
      </w:r>
      <w:r>
        <w:rPr>
          <w:rFonts w:ascii="Times New Roman" w:hAnsi="Times New Roman" w:cs="Times New Roman" w:eastAsia="Times New Roman"/>
          <w:color w:val="auto"/>
          <w:spacing w:val="0"/>
          <w:position w:val="0"/>
          <w:sz w:val="24"/>
          <w:shd w:fill="auto" w:val="clear"/>
        </w:rPr>
        <w:t xml:space="preserve">2012.00083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Giudice,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Macrophages participate in host protection and the disease pathology associated with Leishmania braziliensis infection. </w:t>
      </w:r>
      <w:r>
        <w:rPr>
          <w:rFonts w:ascii="Times New Roman" w:hAnsi="Times New Roman" w:cs="Times New Roman" w:eastAsia="Times New Roman"/>
          <w:i/>
          <w:color w:val="auto"/>
          <w:spacing w:val="0"/>
          <w:position w:val="0"/>
          <w:sz w:val="24"/>
          <w:shd w:fill="auto" w:val="clear"/>
        </w:rPr>
        <w:t xml:space="preserve">BMC Infectious Diseases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10.1186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1471-2334-12-75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Morato, C.I.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Essential role of leukotriene B</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on Leishmania (Viannia) braziliensis killing by human macrophages. </w:t>
      </w:r>
      <w:r>
        <w:rPr>
          <w:rFonts w:ascii="Times New Roman" w:hAnsi="Times New Roman" w:cs="Times New Roman" w:eastAsia="Times New Roman"/>
          <w:i/>
          <w:color w:val="auto"/>
          <w:spacing w:val="0"/>
          <w:position w:val="0"/>
          <w:sz w:val="24"/>
          <w:shd w:fill="auto" w:val="clear"/>
        </w:rPr>
        <w:t xml:space="preserve">Microbes and Infection</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10.1016</w:t>
      </w:r>
      <w:r>
        <w:rPr>
          <w:rFonts w:ascii="Times New Roman" w:hAnsi="Times New Roman" w:cs="Times New Roman" w:eastAsia="Times New Roman"/>
          <w:color w:val="auto"/>
          <w:spacing w:val="0"/>
          <w:position w:val="0"/>
          <w:sz w:val="24"/>
          <w:shd w:fill="auto" w:val="clear"/>
        </w:rPr>
        <w:t xml:space="preserve">/j.micinf.</w:t>
      </w:r>
      <w:r>
        <w:rPr>
          <w:rFonts w:ascii="Times New Roman" w:hAnsi="Times New Roman" w:cs="Times New Roman" w:eastAsia="Times New Roman"/>
          <w:color w:val="auto"/>
          <w:spacing w:val="0"/>
          <w:position w:val="0"/>
          <w:sz w:val="24"/>
          <w:shd w:fill="auto" w:val="clear"/>
        </w:rPr>
        <w:t xml:space="preserve">2014.08.015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Bonyek-Silva, 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Unbalanced Production of LTB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/PGE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Driven by Diabetes Increases Susceptibility to Cutaneous Leishmaniasis. </w:t>
      </w:r>
      <w:r>
        <w:rPr>
          <w:rFonts w:ascii="Times New Roman" w:hAnsi="Times New Roman" w:cs="Times New Roman" w:eastAsia="Times New Roman"/>
          <w:i/>
          <w:color w:val="auto"/>
          <w:spacing w:val="0"/>
          <w:position w:val="0"/>
          <w:sz w:val="24"/>
          <w:shd w:fill="auto" w:val="clear"/>
        </w:rPr>
        <w:t xml:space="preserve">Emerging Microbes &amp;amp; Infections</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10.2139</w:t>
      </w:r>
      <w:r>
        <w:rPr>
          <w:rFonts w:ascii="Times New Roman" w:hAnsi="Times New Roman" w:cs="Times New Roman" w:eastAsia="Times New Roman"/>
          <w:color w:val="auto"/>
          <w:spacing w:val="0"/>
          <w:position w:val="0"/>
          <w:sz w:val="24"/>
          <w:shd w:fill="auto" w:val="clear"/>
        </w:rPr>
        <w:t xml:space="preserve">/ssrn.</w:t>
      </w:r>
      <w:r>
        <w:rPr>
          <w:rFonts w:ascii="Times New Roman" w:hAnsi="Times New Roman" w:cs="Times New Roman" w:eastAsia="Times New Roman"/>
          <w:color w:val="auto"/>
          <w:spacing w:val="0"/>
          <w:position w:val="0"/>
          <w:sz w:val="24"/>
          <w:shd w:fill="auto" w:val="clear"/>
        </w:rPr>
        <w:t xml:space="preserve">3529433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Tomiotto-Pellissier, F.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Macrophage Polarization in Leishmaniasis: Broadening Horizons. </w:t>
      </w:r>
      <w:r>
        <w:rPr>
          <w:rFonts w:ascii="Times New Roman" w:hAnsi="Times New Roman" w:cs="Times New Roman" w:eastAsia="Times New Roman"/>
          <w:i/>
          <w:color w:val="auto"/>
          <w:spacing w:val="0"/>
          <w:position w:val="0"/>
          <w:sz w:val="24"/>
          <w:shd w:fill="auto" w:val="clear"/>
        </w:rPr>
        <w:t xml:space="preserve">Frontiers in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(October), </w:t>
      </w:r>
      <w:r>
        <w:rPr>
          <w:rFonts w:ascii="Times New Roman" w:hAnsi="Times New Roman" w:cs="Times New Roman" w:eastAsia="Times New Roman"/>
          <w:color w:val="auto"/>
          <w:spacing w:val="0"/>
          <w:position w:val="0"/>
          <w:sz w:val="24"/>
          <w:shd w:fill="auto" w:val="clear"/>
        </w:rPr>
        <w:t xml:space="preserve">2529</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10.3389</w:t>
      </w:r>
      <w:r>
        <w:rPr>
          <w:rFonts w:ascii="Times New Roman" w:hAnsi="Times New Roman" w:cs="Times New Roman" w:eastAsia="Times New Roman"/>
          <w:color w:val="auto"/>
          <w:spacing w:val="0"/>
          <w:position w:val="0"/>
          <w:sz w:val="24"/>
          <w:shd w:fill="auto" w:val="clear"/>
        </w:rPr>
        <w:t xml:space="preserve">/fimmu.</w:t>
      </w:r>
      <w:r>
        <w:rPr>
          <w:rFonts w:ascii="Times New Roman" w:hAnsi="Times New Roman" w:cs="Times New Roman" w:eastAsia="Times New Roman"/>
          <w:color w:val="auto"/>
          <w:spacing w:val="0"/>
          <w:position w:val="0"/>
          <w:sz w:val="24"/>
          <w:shd w:fill="auto" w:val="clear"/>
        </w:rPr>
        <w:t xml:space="preserve">2018.02529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Anderson, C.F., Mosser, D.M. A novel phenotype for an activated macrophage: the type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activated macrophage. </w:t>
      </w:r>
      <w:r>
        <w:rPr>
          <w:rFonts w:ascii="Times New Roman" w:hAnsi="Times New Roman" w:cs="Times New Roman" w:eastAsia="Times New Roman"/>
          <w:i/>
          <w:color w:val="auto"/>
          <w:spacing w:val="0"/>
          <w:position w:val="0"/>
          <w:sz w:val="24"/>
          <w:shd w:fill="auto" w:val="clear"/>
        </w:rPr>
        <w:t xml:space="preserve">Journal of Leukocyte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10.1189</w:t>
      </w:r>
      <w:r>
        <w:rPr>
          <w:rFonts w:ascii="Times New Roman" w:hAnsi="Times New Roman" w:cs="Times New Roman" w:eastAsia="Times New Roman"/>
          <w:color w:val="auto"/>
          <w:spacing w:val="0"/>
          <w:position w:val="0"/>
          <w:sz w:val="24"/>
          <w:shd w:fill="auto" w:val="clear"/>
        </w:rPr>
        <w:t xml:space="preserve">/jlb.</w:t>
      </w:r>
      <w:r>
        <w:rPr>
          <w:rFonts w:ascii="Times New Roman" w:hAnsi="Times New Roman" w:cs="Times New Roman" w:eastAsia="Times New Roman"/>
          <w:color w:val="auto"/>
          <w:spacing w:val="0"/>
          <w:position w:val="0"/>
          <w:sz w:val="24"/>
          <w:shd w:fill="auto" w:val="clear"/>
        </w:rPr>
        <w:t xml:space="preserve">72.1.101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Jin, X., Kruth, H.S. Culture of macrophage colony-stimulating factor differentiated human monocyte-derived macrophages. </w:t>
      </w:r>
      <w:r>
        <w:rPr>
          <w:rFonts w:ascii="Times New Roman" w:hAnsi="Times New Roman" w:cs="Times New Roman" w:eastAsia="Times New Roman"/>
          <w:i/>
          <w:color w:val="auto"/>
          <w:spacing w:val="0"/>
          <w:position w:val="0"/>
          <w:sz w:val="24"/>
          <w:shd w:fill="auto" w:val="clear"/>
        </w:rPr>
        <w:t xml:space="preserve">Journal of Visualized Experiments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10.3791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54244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Rios, F.J., Touyz, R.M., Montezano, A.C. Isolation and differentiation of human macrophages. </w:t>
      </w:r>
      <w:r>
        <w:rPr>
          <w:rFonts w:ascii="Times New Roman" w:hAnsi="Times New Roman" w:cs="Times New Roman" w:eastAsia="Times New Roman"/>
          <w:i/>
          <w:color w:val="auto"/>
          <w:spacing w:val="0"/>
          <w:position w:val="0"/>
          <w:sz w:val="24"/>
          <w:shd w:fill="auto" w:val="clear"/>
        </w:rPr>
        <w:t xml:space="preserve">Methods in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1527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320</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978-1-4939-6625-7</w:t>
      </w:r>
      <w:r>
        <w:rPr>
          <w:rFonts w:ascii="Times New Roman" w:hAnsi="Times New Roman" w:cs="Times New Roman" w:eastAsia="Times New Roman"/>
          <w:color w:val="auto"/>
          <w:spacing w:val="0"/>
          <w:position w:val="0"/>
          <w:sz w:val="24"/>
          <w:shd w:fill="auto" w:val="clear"/>
        </w:rPr>
        <w:t xml:space="preserve">_</w:t>
      </w: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Hamilton, T.A., Zhao, C., Pavicic, P.G., Datta, S. Myeloid colony-stimulating factors as regulators of macrophage polarization. </w:t>
      </w:r>
      <w:r>
        <w:rPr>
          <w:rFonts w:ascii="Times New Roman" w:hAnsi="Times New Roman" w:cs="Times New Roman" w:eastAsia="Times New Roman"/>
          <w:i/>
          <w:color w:val="auto"/>
          <w:spacing w:val="0"/>
          <w:position w:val="0"/>
          <w:sz w:val="24"/>
          <w:shd w:fill="auto" w:val="clear"/>
        </w:rPr>
        <w:t xml:space="preserve">Frontiers in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(NOV),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10.3389</w:t>
      </w:r>
      <w:r>
        <w:rPr>
          <w:rFonts w:ascii="Times New Roman" w:hAnsi="Times New Roman" w:cs="Times New Roman" w:eastAsia="Times New Roman"/>
          <w:color w:val="auto"/>
          <w:spacing w:val="0"/>
          <w:position w:val="0"/>
          <w:sz w:val="24"/>
          <w:shd w:fill="auto" w:val="clear"/>
        </w:rPr>
        <w:t xml:space="preserve">/fimmu.</w:t>
      </w:r>
      <w:r>
        <w:rPr>
          <w:rFonts w:ascii="Times New Roman" w:hAnsi="Times New Roman" w:cs="Times New Roman" w:eastAsia="Times New Roman"/>
          <w:color w:val="auto"/>
          <w:spacing w:val="0"/>
          <w:position w:val="0"/>
          <w:sz w:val="24"/>
          <w:shd w:fill="auto" w:val="clear"/>
        </w:rPr>
        <w:t xml:space="preserve">2014.00554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Jaguin, M., Houlbert, N., Fardel, O., Lecureur, V. Polarization profiles of human M-CSF-generated macrophages and comparison of M</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-markers in classically activated macrophages from GM-CSF and M-CSF origin. </w:t>
      </w:r>
      <w:r>
        <w:rPr>
          <w:rFonts w:ascii="Times New Roman" w:hAnsi="Times New Roman" w:cs="Times New Roman" w:eastAsia="Times New Roman"/>
          <w:i/>
          <w:color w:val="auto"/>
          <w:spacing w:val="0"/>
          <w:position w:val="0"/>
          <w:sz w:val="24"/>
          <w:shd w:fill="auto" w:val="clear"/>
        </w:rPr>
        <w:t xml:space="preserve">Cellular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10.1016</w:t>
      </w:r>
      <w:r>
        <w:rPr>
          <w:rFonts w:ascii="Times New Roman" w:hAnsi="Times New Roman" w:cs="Times New Roman" w:eastAsia="Times New Roman"/>
          <w:color w:val="auto"/>
          <w:spacing w:val="0"/>
          <w:position w:val="0"/>
          <w:sz w:val="24"/>
          <w:shd w:fill="auto" w:val="clear"/>
        </w:rPr>
        <w:t xml:space="preserve">/j.cellimm.</w:t>
      </w:r>
      <w:r>
        <w:rPr>
          <w:rFonts w:ascii="Times New Roman" w:hAnsi="Times New Roman" w:cs="Times New Roman" w:eastAsia="Times New Roman"/>
          <w:color w:val="auto"/>
          <w:spacing w:val="0"/>
          <w:position w:val="0"/>
          <w:sz w:val="24"/>
          <w:shd w:fill="auto" w:val="clear"/>
        </w:rPr>
        <w:t xml:space="preserve">2013.01.010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Wozencraft, A.O., Blackwell, J.M. Increased infectivity of stationary-phase promastigotes of Leishmania donovani: Correlation with enhanced C</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binding capacity and CR</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-mediated attachment to host macrophages. </w:t>
      </w:r>
      <w:r>
        <w:rPr>
          <w:rFonts w:ascii="Times New Roman" w:hAnsi="Times New Roman" w:cs="Times New Roman" w:eastAsia="Times New Roman"/>
          <w:i/>
          <w:color w:val="auto"/>
          <w:spacing w:val="0"/>
          <w:position w:val="0"/>
          <w:sz w:val="24"/>
          <w:shd w:fill="auto" w:val="clear"/>
        </w:rPr>
        <w:t xml:space="preserve">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559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563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Sinha, 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Genome plasticity in cultured Leishmania donovani: Comparison of early and late passages. </w:t>
      </w:r>
      <w:r>
        <w:rPr>
          <w:rFonts w:ascii="Times New Roman" w:hAnsi="Times New Roman" w:cs="Times New Roman" w:eastAsia="Times New Roman"/>
          <w:i/>
          <w:color w:val="auto"/>
          <w:spacing w:val="0"/>
          <w:position w:val="0"/>
          <w:sz w:val="24"/>
          <w:shd w:fill="auto" w:val="clear"/>
        </w:rPr>
        <w:t xml:space="preserve">Frontiers in Microbiology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(JUL),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10.3389</w:t>
      </w:r>
      <w:r>
        <w:rPr>
          <w:rFonts w:ascii="Times New Roman" w:hAnsi="Times New Roman" w:cs="Times New Roman" w:eastAsia="Times New Roman"/>
          <w:color w:val="auto"/>
          <w:spacing w:val="0"/>
          <w:position w:val="0"/>
          <w:sz w:val="24"/>
          <w:shd w:fill="auto" w:val="clear"/>
        </w:rPr>
        <w:t xml:space="preserve">/fmicb.</w:t>
      </w:r>
      <w:r>
        <w:rPr>
          <w:rFonts w:ascii="Times New Roman" w:hAnsi="Times New Roman" w:cs="Times New Roman" w:eastAsia="Times New Roman"/>
          <w:color w:val="auto"/>
          <w:spacing w:val="0"/>
          <w:position w:val="0"/>
          <w:sz w:val="24"/>
          <w:shd w:fill="auto" w:val="clear"/>
        </w:rPr>
        <w:t xml:space="preserve">2018.01279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Rebello, K.M.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Leishmania (Viannia) braziliensis: Influence of successive in vitro cultivation on the expression of promastigote proteinases. </w:t>
      </w:r>
      <w:r>
        <w:rPr>
          <w:rFonts w:ascii="Times New Roman" w:hAnsi="Times New Roman" w:cs="Times New Roman" w:eastAsia="Times New Roman"/>
          <w:i/>
          <w:color w:val="auto"/>
          <w:spacing w:val="0"/>
          <w:position w:val="0"/>
          <w:sz w:val="24"/>
          <w:shd w:fill="auto" w:val="clear"/>
        </w:rPr>
        <w:t xml:space="preserve">Experimental Parasitology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570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576</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10.1016</w:t>
      </w:r>
      <w:r>
        <w:rPr>
          <w:rFonts w:ascii="Times New Roman" w:hAnsi="Times New Roman" w:cs="Times New Roman" w:eastAsia="Times New Roman"/>
          <w:color w:val="auto"/>
          <w:spacing w:val="0"/>
          <w:position w:val="0"/>
          <w:sz w:val="24"/>
          <w:shd w:fill="auto" w:val="clear"/>
        </w:rPr>
        <w:t xml:space="preserve">/j.exppara.</w:t>
      </w:r>
      <w:r>
        <w:rPr>
          <w:rFonts w:ascii="Times New Roman" w:hAnsi="Times New Roman" w:cs="Times New Roman" w:eastAsia="Times New Roman"/>
          <w:color w:val="auto"/>
          <w:spacing w:val="0"/>
          <w:position w:val="0"/>
          <w:sz w:val="24"/>
          <w:shd w:fill="auto" w:val="clear"/>
        </w:rPr>
        <w:t xml:space="preserve">2010.06.009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Maspi, N., Abdoli, A., Ghaffarifar, F. Pro- and anti-inflammatory cytokines in cutaneous leishmaniasis: a review. </w:t>
      </w:r>
      <w:r>
        <w:rPr>
          <w:rFonts w:ascii="Times New Roman" w:hAnsi="Times New Roman" w:cs="Times New Roman" w:eastAsia="Times New Roman"/>
          <w:i/>
          <w:color w:val="auto"/>
          <w:spacing w:val="0"/>
          <w:position w:val="0"/>
          <w:sz w:val="24"/>
          <w:shd w:fill="auto" w:val="clear"/>
        </w:rPr>
        <w:t xml:space="preserve">Pathogens and Global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10.1080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20477724.2016.1232042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Nunes,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Integrated analysis reveals that miR-</w:t>
      </w:r>
      <w:r>
        <w:rPr>
          <w:rFonts w:ascii="Times New Roman" w:hAnsi="Times New Roman" w:cs="Times New Roman" w:eastAsia="Times New Roman"/>
          <w:color w:val="auto"/>
          <w:spacing w:val="0"/>
          <w:position w:val="0"/>
          <w:sz w:val="24"/>
          <w:shd w:fill="auto" w:val="clear"/>
        </w:rPr>
        <w:t xml:space="preserve">193</w:t>
      </w:r>
      <w:r>
        <w:rPr>
          <w:rFonts w:ascii="Times New Roman" w:hAnsi="Times New Roman" w:cs="Times New Roman" w:eastAsia="Times New Roman"/>
          <w:color w:val="auto"/>
          <w:spacing w:val="0"/>
          <w:position w:val="0"/>
          <w:sz w:val="24"/>
          <w:shd w:fill="auto" w:val="clear"/>
        </w:rPr>
        <w:t xml:space="preserve">b, miR-</w:t>
      </w:r>
      <w:r>
        <w:rPr>
          <w:rFonts w:ascii="Times New Roman" w:hAnsi="Times New Roman" w:cs="Times New Roman" w:eastAsia="Times New Roman"/>
          <w:color w:val="auto"/>
          <w:spacing w:val="0"/>
          <w:position w:val="0"/>
          <w:sz w:val="24"/>
          <w:shd w:fill="auto" w:val="clear"/>
        </w:rPr>
        <w:t xml:space="preserve">671</w:t>
      </w:r>
      <w:r>
        <w:rPr>
          <w:rFonts w:ascii="Times New Roman" w:hAnsi="Times New Roman" w:cs="Times New Roman" w:eastAsia="Times New Roman"/>
          <w:color w:val="auto"/>
          <w:spacing w:val="0"/>
          <w:position w:val="0"/>
          <w:sz w:val="24"/>
          <w:shd w:fill="auto" w:val="clear"/>
        </w:rPr>
        <w:t xml:space="preserve">, and TREM-</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correlate with a good response to treatment of human Localized cutaneous leishmaniasis caused by Leishmania braziliensis. </w:t>
      </w:r>
      <w:r>
        <w:rPr>
          <w:rFonts w:ascii="Times New Roman" w:hAnsi="Times New Roman" w:cs="Times New Roman" w:eastAsia="Times New Roman"/>
          <w:i/>
          <w:color w:val="auto"/>
          <w:spacing w:val="0"/>
          <w:position w:val="0"/>
          <w:sz w:val="24"/>
          <w:shd w:fill="auto" w:val="clear"/>
        </w:rPr>
        <w:t xml:space="preserve">Frontiers in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(APR),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10.3389</w:t>
      </w:r>
      <w:r>
        <w:rPr>
          <w:rFonts w:ascii="Times New Roman" w:hAnsi="Times New Roman" w:cs="Times New Roman" w:eastAsia="Times New Roman"/>
          <w:color w:val="auto"/>
          <w:spacing w:val="0"/>
          <w:position w:val="0"/>
          <w:sz w:val="24"/>
          <w:shd w:fill="auto" w:val="clear"/>
        </w:rPr>
        <w:t xml:space="preserve">/fimmu.</w:t>
      </w:r>
      <w:r>
        <w:rPr>
          <w:rFonts w:ascii="Times New Roman" w:hAnsi="Times New Roman" w:cs="Times New Roman" w:eastAsia="Times New Roman"/>
          <w:color w:val="auto"/>
          <w:spacing w:val="0"/>
          <w:position w:val="0"/>
          <w:sz w:val="24"/>
          <w:shd w:fill="auto" w:val="clear"/>
        </w:rPr>
        <w:t xml:space="preserve">2018.00640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De Moura, T.R.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Toward a Novel Experimental Model of Infection To Study American Cutaneous Leishmaniasis Caused by Leishmania braziliensis. </w:t>
      </w:r>
      <w:r>
        <w:rPr>
          <w:rFonts w:ascii="Times New Roman" w:hAnsi="Times New Roman" w:cs="Times New Roman" w:eastAsia="Times New Roman"/>
          <w:i/>
          <w:color w:val="auto"/>
          <w:spacing w:val="0"/>
          <w:position w:val="0"/>
          <w:sz w:val="24"/>
          <w:shd w:fill="auto" w:val="clear"/>
        </w:rPr>
        <w:t xml:space="preserve">Infection and Immunity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5827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5834</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10.1128</w:t>
      </w:r>
      <w:r>
        <w:rPr>
          <w:rFonts w:ascii="Times New Roman" w:hAnsi="Times New Roman" w:cs="Times New Roman" w:eastAsia="Times New Roman"/>
          <w:color w:val="auto"/>
          <w:spacing w:val="0"/>
          <w:position w:val="0"/>
          <w:sz w:val="24"/>
          <w:shd w:fill="auto" w:val="clear"/>
        </w:rPr>
        <w:t xml:space="preserve">/IAI.</w:t>
      </w:r>
      <w:r>
        <w:rPr>
          <w:rFonts w:ascii="Times New Roman" w:hAnsi="Times New Roman" w:cs="Times New Roman" w:eastAsia="Times New Roman"/>
          <w:color w:val="auto"/>
          <w:spacing w:val="0"/>
          <w:position w:val="0"/>
          <w:sz w:val="24"/>
          <w:shd w:fill="auto" w:val="clear"/>
        </w:rPr>
        <w:t xml:space="preserve">73.9.5827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Lima, F.R., Ferreira, L.D.M., Bonyek-silva, I., Santos, R.L., Tavares, N.M. Metformin promotes susceptibility to experimental Leishmania braziliensis infection. </w:t>
      </w:r>
      <w:r>
        <w:rPr>
          <w:rFonts w:ascii="Times New Roman" w:hAnsi="Times New Roman" w:cs="Times New Roman" w:eastAsia="Times New Roman"/>
          <w:i/>
          <w:color w:val="auto"/>
          <w:spacing w:val="0"/>
          <w:position w:val="0"/>
          <w:sz w:val="24"/>
          <w:shd w:fill="auto" w:val="clear"/>
        </w:rPr>
        <w:t xml:space="preserve">Memó</w:t>
      </w:r>
      <w:r>
        <w:rPr>
          <w:rFonts w:ascii="Times New Roman" w:hAnsi="Times New Roman" w:cs="Times New Roman" w:eastAsia="Times New Roman"/>
          <w:i/>
          <w:color w:val="auto"/>
          <w:spacing w:val="0"/>
          <w:position w:val="0"/>
          <w:sz w:val="24"/>
          <w:shd w:fill="auto" w:val="clear"/>
        </w:rPr>
        <w:t xml:space="preserve">rias do Instituto Oswaldo Cruz</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(November),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doi: </w:t>
      </w:r>
      <w:r>
        <w:rPr>
          <w:rFonts w:ascii="Times New Roman" w:hAnsi="Times New Roman" w:cs="Times New Roman" w:eastAsia="Times New Roman"/>
          <w:color w:val="auto"/>
          <w:spacing w:val="0"/>
          <w:position w:val="0"/>
          <w:sz w:val="24"/>
          <w:shd w:fill="auto" w:val="clear"/>
        </w:rPr>
        <w:t xml:space="preserve">10.1590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0074-02760200272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