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RIBO-seq in Bacteria: a Sample Collection and Library Preparation Protocol for NGS Sequencing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Natalia Kopik</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Olga Chrobak</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Przemyslaw Latoch</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Mariia Kovalenko</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Agata L Starosta</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 </w:t>
      </w:r>
      <w:r>
        <w:rPr>
          <w:rFonts w:ascii="Calibri" w:hAnsi="Calibri" w:cs="Calibri" w:eastAsia="Calibri"/>
          <w:color w:val="auto"/>
          <w:spacing w:val="0"/>
          <w:position w:val="0"/>
          <w:sz w:val="24"/>
          <w:shd w:fill="auto" w:val="clear"/>
        </w:rPr>
        <w:t xml:space="preserve">Laboratory of Gene Expression, ECOTECH-Complex, Maria Curie-Sklodowska University, Lublin, Poland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 </w:t>
      </w:r>
      <w:r>
        <w:rPr>
          <w:rFonts w:ascii="Calibri" w:hAnsi="Calibri" w:cs="Calibri" w:eastAsia="Calibri"/>
          <w:color w:val="auto"/>
          <w:spacing w:val="0"/>
          <w:position w:val="0"/>
          <w:sz w:val="24"/>
          <w:shd w:fill="auto" w:val="clear"/>
        </w:rPr>
        <w:t xml:space="preserve">Department of Molecular Biology, Institute of Biological Sciences, Maria Curie-Sklodowska University, Lublin, Poland</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 </w:t>
      </w:r>
      <w:r>
        <w:rPr>
          <w:rFonts w:ascii="Calibri" w:hAnsi="Calibri" w:cs="Calibri" w:eastAsia="Calibri"/>
          <w:color w:val="auto"/>
          <w:spacing w:val="0"/>
          <w:position w:val="0"/>
          <w:sz w:val="24"/>
          <w:shd w:fill="auto" w:val="clear"/>
        </w:rPr>
        <w:t xml:space="preserve">Faculty of Information Technology, Polish-Japanese Academy of Information Technology, Warsaw, Poland</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nataliakopik@gmail.com</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olga.chrobak@poczta.umcs.lublin.pl</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przemyslawlatoch@gmail.com</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mariakovl7@gmail.com</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Agata Starosta agata.starosta@gmail.com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the stages of sample collection and preparation for RIBO-seq in bacteria. Sequencing of the libraries prepared according to these guidelines results in sufficient data for comprehensive bioinformatic analysis. The protocol we present is simple, uses standard laboratory equipment and takes seven days from lysis to obtaining libraries.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ribosome profiling technique (RIBO-seq) is currently the most effective tool for studying the process of protein synthesis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The advantage of this method, in comparison to other approaches, is its ability to monitor translation by precisely mapping the position and number of ribosomes on a mRNA transcript.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article, we describe the consecutive stages of sample collection and preparation for RIBO-seq method in bacteria, highlighting the details relevant to the planning and execution of the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Since the RIBO-seq relies on intact ribosomes and related mRNAs, the key step is rapid inhibition of translation and adequate disintegration of cells. Thus, we suggest filtration and flash-freezing in liquid nitrogen for cell harvesting with an optional pretreatment with chloramphenicol to arrest translation in bacteria. For the disintegration, we propose grinding frozen cells with mortar and pestle in the presence of aluminum oxide to mechanically disrupt the cell membrane. In this protocol, sucrose cushion or sucrose gradient ultracentrifugation for monosome purification is not required. Instead, mRNA separation using polyacrylamide gel electrophoresis (PAGE) followed by ribosomal footprint excision (28-30 nt band) is applied and provides satisfactory results. This largely simplifies the method as well as reduces the time and equipment requirements for the procedure. For library preparation, we recommend using the commercially available small RNA kit for Illumina sequencing from New England Biolabs, following manufacturer’s guidelines with some degree of optimization.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resulting cDNA libraries present an appropriate quantity and quality required for next generation sequencing (NGS). Sequencing of the libraries prepared according to the described protocol results in 2 to 10 mln uniquely mapped reads per sample providing sufficient data for comprehensive bioinformatic analysis. The protocol we present is quick and simple and can be performed with standard laboratory equipment.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The ribosome profiling technique (RIBO-seq) was developed in the laboratory of Jonathan Weissman at the University of California, San Francisco</w:t>
      </w: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FFFFFF" w:val="clear"/>
        </w:rPr>
        <w:t xml:space="preserve">. In comparison to other methods used to study gene expression</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at the translational level, RIBO-seq focuses on each ribosome binding to mRNA and provides information about its location and the relative number of ribosomes on a transcript. It enables </w:t>
      </w:r>
      <w:r>
        <w:rPr>
          <w:rFonts w:ascii="Calibri" w:hAnsi="Calibri" w:cs="Calibri" w:eastAsia="Calibri"/>
          <w:color w:val="auto"/>
          <w:spacing w:val="0"/>
          <w:position w:val="0"/>
          <w:sz w:val="24"/>
          <w:shd w:fill="auto" w:val="clear"/>
        </w:rPr>
        <w:t xml:space="preserve">monitoring the process of protein synthesis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and can provide single codon </w:t>
      </w:r>
      <w:r>
        <w:rPr>
          <w:rFonts w:ascii="Calibri" w:hAnsi="Calibri" w:cs="Calibri" w:eastAsia="Calibri"/>
          <w:color w:val="auto"/>
          <w:spacing w:val="0"/>
          <w:position w:val="0"/>
          <w:sz w:val="24"/>
          <w:shd w:fill="FFFFFF" w:val="clear"/>
        </w:rPr>
        <w:t xml:space="preserve">resolution and accuracy</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allowing the measurement of ribosome density on both, the individual mRNA and along the entire transcriptome in the cell. At the foundation of RIBO-seq technique lies the fact that during translation the ribosome binds the mRNA molecule and thus protects the buried fragment of the transcript from ribonuclease digestion. Upon addition of ribonuclease, the unprotected mRNA is digested and the fragments enclosed by ribosomes - typically of ~28-30 nt long - remain intact. These fragments, called ribosomal footprints (RF), can then be isolated, sequenced and mapped onto the transcript they originated from resulting in detection of the exact position of the ribosomes. In fact, the ribosome ability to protect mRNA fragments has been used since the 1960s to study ribosomal binding and translation initiation sites (TIS)</w:t>
      </w:r>
      <w:r>
        <w:rPr>
          <w:rFonts w:ascii="Calibri" w:hAnsi="Calibri" w:cs="Calibri" w:eastAsia="Calibri"/>
          <w:color w:val="auto"/>
          <w:spacing w:val="0"/>
          <w:position w:val="0"/>
          <w:sz w:val="24"/>
          <w:shd w:fill="FFFFFF" w:val="clear"/>
          <w:vertAlign w:val="superscript"/>
        </w:rPr>
        <w:t xml:space="preserve">2-4</w:t>
      </w:r>
      <w:r>
        <w:rPr>
          <w:rFonts w:ascii="Calibri" w:hAnsi="Calibri" w:cs="Calibri" w:eastAsia="Calibri"/>
          <w:color w:val="auto"/>
          <w:spacing w:val="0"/>
          <w:position w:val="0"/>
          <w:sz w:val="24"/>
          <w:shd w:fill="FFFFFF" w:val="clear"/>
        </w:rPr>
        <w:t xml:space="preserve">. However, with the advancement in deep sequencing technology, RIBO-seq has become a gold standard for translation monitoring</w:t>
      </w:r>
      <w:r>
        <w:rPr>
          <w:rFonts w:ascii="Calibri" w:hAnsi="Calibri" w:cs="Calibri" w:eastAsia="Calibri"/>
          <w:color w:val="auto"/>
          <w:spacing w:val="0"/>
          <w:position w:val="0"/>
          <w:sz w:val="24"/>
          <w:shd w:fill="FFFFFF" w:val="clear"/>
          <w:vertAlign w:val="superscript"/>
        </w:rPr>
        <w:t xml:space="preserve">5</w:t>
      </w:r>
      <w:r>
        <w:rPr>
          <w:rFonts w:ascii="Calibri" w:hAnsi="Calibri" w:cs="Calibri" w:eastAsia="Calibri"/>
          <w:color w:val="auto"/>
          <w:spacing w:val="0"/>
          <w:position w:val="0"/>
          <w:sz w:val="24"/>
          <w:shd w:fill="FFFFFF" w:val="clear"/>
        </w:rPr>
        <w:t xml:space="preserve"> which, through ribosome engagement, can provide genome-wide information on protein synthesis</w:t>
      </w:r>
      <w:r>
        <w:rPr>
          <w:rFonts w:ascii="Calibri" w:hAnsi="Calibri" w:cs="Calibri" w:eastAsia="Calibri"/>
          <w:color w:val="auto"/>
          <w:spacing w:val="0"/>
          <w:position w:val="0"/>
          <w:sz w:val="24"/>
          <w:shd w:fill="FFFFFF" w:val="clear"/>
          <w:vertAlign w:val="superscript"/>
        </w:rPr>
        <w:t xml:space="preserve">6</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Ribosome profiling filled the technological gap that existed between quantifying the transcriptome and the proteome</w:t>
      </w:r>
      <w:r>
        <w:rPr>
          <w:rFonts w:ascii="Calibri" w:hAnsi="Calibri" w:cs="Calibri" w:eastAsia="Calibri"/>
          <w:color w:val="auto"/>
          <w:spacing w:val="0"/>
          <w:position w:val="0"/>
          <w:sz w:val="24"/>
          <w:shd w:fill="FFFFFF" w:val="clear"/>
          <w:vertAlign w:val="superscript"/>
        </w:rPr>
        <w:t xml:space="preserve">6</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To conduct ribosome profiling we need to obtain cell lysate of the organism that had grown under the investigated conditions. Disrupting these conditions during cell collection and lysis may provide unreliable data. To prevent this, translation inhibitors, rapid harvesting and flash freezing in liquid nitrogen are commonly used. Cells can be lysed by cryogenic grinding in a mechanical homogenizer like mixer mill</w:t>
      </w:r>
      <w:r>
        <w:rPr>
          <w:rFonts w:ascii="Calibri" w:hAnsi="Calibri" w:cs="Calibri" w:eastAsia="Calibri"/>
          <w:color w:val="auto"/>
          <w:spacing w:val="0"/>
          <w:position w:val="0"/>
          <w:sz w:val="24"/>
          <w:shd w:fill="FFFFFF" w:val="clear"/>
          <w:vertAlign w:val="superscript"/>
        </w:rPr>
        <w:t xml:space="preserve">7,8</w:t>
      </w:r>
      <w:r>
        <w:rPr>
          <w:rFonts w:ascii="Calibri" w:hAnsi="Calibri" w:cs="Calibri" w:eastAsia="Calibri"/>
          <w:color w:val="auto"/>
          <w:spacing w:val="0"/>
          <w:position w:val="0"/>
          <w:sz w:val="24"/>
          <w:shd w:fill="FFFFFF" w:val="clear"/>
        </w:rPr>
        <w:t xml:space="preserve"> or bead beater</w:t>
      </w:r>
      <w:r>
        <w:rPr>
          <w:rFonts w:ascii="Calibri" w:hAnsi="Calibri" w:cs="Calibri" w:eastAsia="Calibri"/>
          <w:color w:val="auto"/>
          <w:spacing w:val="0"/>
          <w:position w:val="0"/>
          <w:sz w:val="24"/>
          <w:shd w:fill="FFFFFF" w:val="clear"/>
          <w:vertAlign w:val="superscript"/>
        </w:rPr>
        <w:t xml:space="preserve">9</w:t>
      </w:r>
      <w:r>
        <w:rPr>
          <w:rFonts w:ascii="Calibri" w:hAnsi="Calibri" w:cs="Calibri" w:eastAsia="Calibri"/>
          <w:color w:val="auto"/>
          <w:spacing w:val="0"/>
          <w:position w:val="0"/>
          <w:sz w:val="24"/>
          <w:shd w:fill="FFFFFF" w:val="clear"/>
        </w:rPr>
        <w:t xml:space="preserve">, and by trituration through a pipette</w:t>
      </w:r>
      <w:r>
        <w:rPr>
          <w:rFonts w:ascii="Calibri" w:hAnsi="Calibri" w:cs="Calibri" w:eastAsia="Calibri"/>
          <w:color w:val="auto"/>
          <w:spacing w:val="0"/>
          <w:position w:val="0"/>
          <w:sz w:val="24"/>
          <w:shd w:fill="FFFFFF" w:val="clear"/>
          <w:vertAlign w:val="superscript"/>
        </w:rPr>
        <w:t xml:space="preserve">10</w:t>
      </w:r>
      <w:r>
        <w:rPr>
          <w:rFonts w:ascii="Calibri" w:hAnsi="Calibri" w:cs="Calibri" w:eastAsia="Calibri"/>
          <w:color w:val="auto"/>
          <w:spacing w:val="0"/>
          <w:position w:val="0"/>
          <w:sz w:val="24"/>
          <w:shd w:fill="FFFFFF" w:val="clear"/>
        </w:rPr>
        <w:t xml:space="preserve"> or with a needle</w:t>
      </w:r>
      <w:r>
        <w:rPr>
          <w:rFonts w:ascii="Calibri" w:hAnsi="Calibri" w:cs="Calibri" w:eastAsia="Calibri"/>
          <w:color w:val="auto"/>
          <w:spacing w:val="0"/>
          <w:position w:val="0"/>
          <w:sz w:val="24"/>
          <w:shd w:fill="FFFFFF" w:val="clear"/>
          <w:vertAlign w:val="superscript"/>
        </w:rPr>
        <w:t xml:space="preserve">11</w:t>
      </w:r>
      <w:r>
        <w:rPr>
          <w:rFonts w:ascii="Calibri" w:hAnsi="Calibri" w:cs="Calibri" w:eastAsia="Calibri"/>
          <w:color w:val="auto"/>
          <w:spacing w:val="0"/>
          <w:position w:val="0"/>
          <w:sz w:val="24"/>
          <w:shd w:fill="FFFFFF" w:val="clear"/>
        </w:rPr>
        <w:t xml:space="preserve">. The lysis buffer can be added just before or shortly after pulverization of the cells. In our protocol we use liquid nitrogen to precool mortar and pestle, as well as aluminum oxide as a gentler approach to disruption of the bacterial cell wall, which prevents RNA shearing often encountered when methods such as sonification are applied. After pulverization, we add ice-cold lysis buffer into the cooled contents of the mortar. Selection of an appropriate lysis buffer is important for obtaining the best resolution of ribosomal footprints. Since ionic strength affects both RF size and reading frame precision, it is currently recommended to use lysis buffers with low ionic strength and buffer capacity, even if it appears that buffer composition does not affect ribosomal occupancy on mRNAs</w:t>
      </w:r>
      <w:r>
        <w:rPr>
          <w:rFonts w:ascii="Calibri" w:hAnsi="Calibri" w:cs="Calibri" w:eastAsia="Calibri"/>
          <w:color w:val="auto"/>
          <w:spacing w:val="0"/>
          <w:position w:val="0"/>
          <w:sz w:val="24"/>
          <w:shd w:fill="FFFFFF" w:val="clear"/>
          <w:vertAlign w:val="superscript"/>
        </w:rPr>
        <w:t xml:space="preserve">11,12</w:t>
      </w:r>
      <w:r>
        <w:rPr>
          <w:rFonts w:ascii="Calibri" w:hAnsi="Calibri" w:cs="Calibri" w:eastAsia="Calibri"/>
          <w:color w:val="auto"/>
          <w:spacing w:val="0"/>
          <w:position w:val="0"/>
          <w:sz w:val="24"/>
          <w:shd w:fill="FFFFFF" w:val="clear"/>
        </w:rPr>
        <w:t xml:space="preserve">. Important components of the lysis buffer are magnesium ions, the presence of which prevents dissociation of the ribosomal subunits and inhibits spontaneous conformational changes in the bacterial ribosomes</w:t>
      </w:r>
      <w:r>
        <w:rPr>
          <w:rFonts w:ascii="Calibri" w:hAnsi="Calibri" w:cs="Calibri" w:eastAsia="Calibri"/>
          <w:color w:val="auto"/>
          <w:spacing w:val="0"/>
          <w:position w:val="0"/>
          <w:sz w:val="24"/>
          <w:shd w:fill="FFFFFF" w:val="clear"/>
          <w:vertAlign w:val="superscript"/>
        </w:rPr>
        <w:t xml:space="preserve">11,13</w:t>
      </w:r>
      <w:r>
        <w:rPr>
          <w:rFonts w:ascii="Calibri" w:hAnsi="Calibri" w:cs="Calibri" w:eastAsia="Calibri"/>
          <w:color w:val="auto"/>
          <w:spacing w:val="0"/>
          <w:position w:val="0"/>
          <w:sz w:val="24"/>
          <w:shd w:fill="FFFFFF" w:val="clear"/>
        </w:rPr>
        <w:t xml:space="preserve">. Calcium ions also play a significant role and are essential for the activity of micrococcal nuclease (MNase) used in the bacterial ribosome profiling method</w:t>
      </w:r>
      <w:r>
        <w:rPr>
          <w:rFonts w:ascii="Calibri" w:hAnsi="Calibri" w:cs="Calibri" w:eastAsia="Calibri"/>
          <w:color w:val="auto"/>
          <w:spacing w:val="0"/>
          <w:position w:val="0"/>
          <w:sz w:val="24"/>
          <w:shd w:fill="FFFFFF" w:val="clear"/>
          <w:vertAlign w:val="superscript"/>
        </w:rPr>
        <w:t xml:space="preserve">14</w:t>
      </w:r>
      <w:r>
        <w:rPr>
          <w:rFonts w:ascii="Calibri" w:hAnsi="Calibri" w:cs="Calibri" w:eastAsia="Calibri"/>
          <w:color w:val="auto"/>
          <w:spacing w:val="0"/>
          <w:position w:val="0"/>
          <w:sz w:val="24"/>
          <w:shd w:fill="FFFFFF" w:val="clear"/>
        </w:rPr>
        <w:t xml:space="preserve">. Addition of guanosine 5</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-[&amp;#946;,&amp;#947;-imido]triphosphate (GMP-PNP), a non-hydrolyzable analog of GTP, together with chloramphenicol inhibits translation during lysis</w:t>
      </w:r>
      <w:r>
        <w:rPr>
          <w:rFonts w:ascii="Calibri" w:hAnsi="Calibri" w:cs="Calibri" w:eastAsia="Calibri"/>
          <w:color w:val="auto"/>
          <w:spacing w:val="0"/>
          <w:position w:val="0"/>
          <w:sz w:val="24"/>
          <w:shd w:fill="FFFFFF" w:val="clear"/>
          <w:vertAlign w:val="superscript"/>
        </w:rPr>
        <w:t xml:space="preserve">15</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When the lysate is obtained, it is clarified by centrifugation and divided into two portions, each for RIBO-seq and high-throughput total mRNA sequencing (RNA-seq) since they are performed simultaneously (</w:t>
      </w:r>
      <w:r>
        <w:rPr>
          <w:rFonts w:ascii="Calibri" w:hAnsi="Calibri" w:cs="Calibri" w:eastAsia="Calibri"/>
          <w:b/>
          <w:color w:val="auto"/>
          <w:spacing w:val="0"/>
          <w:position w:val="0"/>
          <w:sz w:val="24"/>
          <w:shd w:fill="FFFFFF" w:val="clear"/>
        </w:rPr>
        <w:t xml:space="preserve">Figure 1</w:t>
      </w:r>
      <w:r>
        <w:rPr>
          <w:rFonts w:ascii="Calibri" w:hAnsi="Calibri" w:cs="Calibri" w:eastAsia="Calibri"/>
          <w:color w:val="auto"/>
          <w:spacing w:val="0"/>
          <w:position w:val="0"/>
          <w:sz w:val="24"/>
          <w:shd w:fill="FFFFFF" w:val="clear"/>
        </w:rPr>
        <w:t xml:space="preserve">). RNA-seq provides a point of reference which enables the comparison of data from both RIBO-seq and RNA-seq during data analysis. The investigated translatome is defined by normalization of ribosomal footprints to mRNA abundance</w:t>
      </w:r>
      <w:r>
        <w:rPr>
          <w:rFonts w:ascii="Calibri" w:hAnsi="Calibri" w:cs="Calibri" w:eastAsia="Calibri"/>
          <w:color w:val="auto"/>
          <w:spacing w:val="0"/>
          <w:position w:val="0"/>
          <w:sz w:val="24"/>
          <w:shd w:fill="FFFFFF" w:val="clear"/>
          <w:vertAlign w:val="superscript"/>
        </w:rPr>
        <w:t xml:space="preserve">16</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 Data from RNA-seq can also help identify </w:t>
      </w:r>
      <w:r>
        <w:rPr>
          <w:rFonts w:ascii="Calibri" w:hAnsi="Calibri" w:cs="Calibri" w:eastAsia="Calibri"/>
          <w:color w:val="auto"/>
          <w:spacing w:val="0"/>
          <w:position w:val="0"/>
          <w:sz w:val="24"/>
          <w:shd w:fill="FFFFFF" w:val="clear"/>
        </w:rPr>
        <w:t xml:space="preserve">cloning or sequencing artifacts</w:t>
      </w:r>
      <w:r>
        <w:rPr>
          <w:rFonts w:ascii="Calibri" w:hAnsi="Calibri" w:cs="Calibri" w:eastAsia="Calibri"/>
          <w:color w:val="auto"/>
          <w:spacing w:val="0"/>
          <w:position w:val="0"/>
          <w:sz w:val="24"/>
          <w:shd w:fill="FFFFFF" w:val="clear"/>
          <w:vertAlign w:val="superscript"/>
        </w:rPr>
        <w:t xml:space="preserve">17</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Initial steps of the procedure of sample preparation for RIBO-seq and RNA-seq differ slightly (</w:t>
      </w:r>
      <w:r>
        <w:rPr>
          <w:rFonts w:ascii="Calibri" w:hAnsi="Calibri" w:cs="Calibri" w:eastAsia="Calibri"/>
          <w:b/>
          <w:color w:val="auto"/>
          <w:spacing w:val="0"/>
          <w:position w:val="0"/>
          <w:sz w:val="24"/>
          <w:shd w:fill="FFFFFF" w:val="clear"/>
        </w:rPr>
        <w:t xml:space="preserve">Figure 1</w:t>
      </w:r>
      <w:r>
        <w:rPr>
          <w:rFonts w:ascii="Calibri" w:hAnsi="Calibri" w:cs="Calibri" w:eastAsia="Calibri"/>
          <w:color w:val="auto"/>
          <w:spacing w:val="0"/>
          <w:position w:val="0"/>
          <w:sz w:val="24"/>
          <w:shd w:fill="FFFFFF" w:val="clear"/>
        </w:rPr>
        <w:t xml:space="preserve">). For ribosomal profiling, the lysate needs to be digested by a specific endonuclease to degrade the mRNA molecules not protected by the ribosomes. In standard protocols, the obtained monosomes are recovered by sucrose cushion ultracentrifugation or sucrose gradient ultracentrifugation</w:t>
      </w:r>
      <w:r>
        <w:rPr>
          <w:rFonts w:ascii="Calibri" w:hAnsi="Calibri" w:cs="Calibri" w:eastAsia="Calibri"/>
          <w:color w:val="auto"/>
          <w:spacing w:val="0"/>
          <w:position w:val="0"/>
          <w:sz w:val="24"/>
          <w:shd w:fill="FFFFFF" w:val="clear"/>
          <w:vertAlign w:val="superscript"/>
        </w:rPr>
        <w:t xml:space="preserve">8,14</w:t>
      </w:r>
      <w:r>
        <w:rPr>
          <w:rFonts w:ascii="Calibri" w:hAnsi="Calibri" w:cs="Calibri" w:eastAsia="Calibri"/>
          <w:color w:val="auto"/>
          <w:spacing w:val="0"/>
          <w:position w:val="0"/>
          <w:sz w:val="24"/>
          <w:shd w:fill="FFFFFF" w:val="clear"/>
        </w:rPr>
        <w:t xml:space="preserve">. In this article, we show that this step is not necessary to isolate RF required for the RIBO-seq in bacteria, likewise for eukaryotic cells</w:t>
      </w:r>
      <w:r>
        <w:rPr>
          <w:rFonts w:ascii="Calibri" w:hAnsi="Calibri" w:cs="Calibri" w:eastAsia="Calibri"/>
          <w:color w:val="auto"/>
          <w:spacing w:val="0"/>
          <w:position w:val="0"/>
          <w:sz w:val="24"/>
          <w:shd w:fill="FFFFFF" w:val="clear"/>
          <w:vertAlign w:val="superscript"/>
        </w:rPr>
        <w:t xml:space="preserve">18</w:t>
      </w:r>
      <w:r>
        <w:rPr>
          <w:rFonts w:ascii="Calibri" w:hAnsi="Calibri" w:cs="Calibri" w:eastAsia="Calibri"/>
          <w:color w:val="auto"/>
          <w:spacing w:val="0"/>
          <w:position w:val="0"/>
          <w:sz w:val="24"/>
          <w:shd w:fill="FFFFFF" w:val="clear"/>
        </w:rPr>
        <w:t xml:space="preserve">, and that size selection of the appropriate length mRNA fragments from polyacrylamide gel is sufficient.</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For RNA-seq, mRNA is obtained by depletion of rRNA from the total RNA - rRNA molecules hybridize to the biotinylated oligonucleotide probes which bind to streptavidin-coated magnetic beads. The rRNA-oligonucleotide-bead complexes are then removed from the sample with a magnet resulting in a rRNA depleted sample</w:t>
      </w:r>
      <w:r>
        <w:rPr>
          <w:rFonts w:ascii="Calibri" w:hAnsi="Calibri" w:cs="Calibri" w:eastAsia="Calibri"/>
          <w:color w:val="auto"/>
          <w:spacing w:val="0"/>
          <w:position w:val="0"/>
          <w:sz w:val="24"/>
          <w:shd w:fill="FFFFFF" w:val="clear"/>
          <w:vertAlign w:val="superscript"/>
        </w:rPr>
        <w:t xml:space="preserve">19,20</w:t>
      </w:r>
      <w:r>
        <w:rPr>
          <w:rFonts w:ascii="Calibri" w:hAnsi="Calibri" w:cs="Calibri" w:eastAsia="Calibri"/>
          <w:color w:val="auto"/>
          <w:spacing w:val="0"/>
          <w:position w:val="0"/>
          <w:sz w:val="24"/>
          <w:shd w:fill="FFFFFF" w:val="clear"/>
        </w:rPr>
        <w:t xml:space="preserve">. The purified mRNA molecules are then randomly fragmented by alkaline hydrolysis. The obtained fragments of mRNA as well as the ribosomal footprints are converted into cDNA libraries and prepared for deep sequencing (</w:t>
      </w:r>
      <w:r>
        <w:rPr>
          <w:rFonts w:ascii="Calibri" w:hAnsi="Calibri" w:cs="Calibri" w:eastAsia="Calibri"/>
          <w:b/>
          <w:color w:val="auto"/>
          <w:spacing w:val="0"/>
          <w:position w:val="0"/>
          <w:sz w:val="24"/>
          <w:shd w:fill="FFFFFF" w:val="clear"/>
        </w:rPr>
        <w:t xml:space="preserve">Figure 2</w:t>
      </w:r>
      <w:r>
        <w:rPr>
          <w:rFonts w:ascii="Calibri" w:hAnsi="Calibri" w:cs="Calibri" w:eastAsia="Calibri"/>
          <w:color w:val="auto"/>
          <w:spacing w:val="0"/>
          <w:position w:val="0"/>
          <w:sz w:val="24"/>
          <w:shd w:fill="FFFFFF" w:val="clear"/>
        </w:rPr>
        <w:t xml:space="preserve">). This involves ends repair needed after alkaline hydrolysis (for mRNA) and enzymatic digestion (for FT): dephosphorylation of 3’ ends followed by phosphorylation of 5’ ends. The next steps are adaptors ligation and reverse transcription to create cDNA inserts framed by sequences required for the next generation sequencing (NGS) using Illumina platform. The last phase of library preparation is a PCR reaction in which the constructs are amplified and labelled with sample specific barcodes to allow multiplexing and sequencing various samples on one channel. Before sequencing, the quality and quantity of the libraries are assessed by high-sensitivity DNA </w:t>
      </w:r>
      <w:r>
        <w:rPr>
          <w:rFonts w:ascii="Calibri" w:hAnsi="Calibri" w:cs="Calibri" w:eastAsia="Calibri"/>
          <w:color w:val="auto"/>
          <w:spacing w:val="0"/>
          <w:position w:val="0"/>
          <w:sz w:val="24"/>
          <w:shd w:fill="auto" w:val="clear"/>
        </w:rPr>
        <w:t xml:space="preserve">on-chip electrophoresis</w:t>
      </w:r>
      <w:r>
        <w:rPr>
          <w:rFonts w:ascii="Calibri" w:hAnsi="Calibri" w:cs="Calibri" w:eastAsia="Calibri"/>
          <w:color w:val="auto"/>
          <w:spacing w:val="0"/>
          <w:position w:val="0"/>
          <w:sz w:val="24"/>
          <w:shd w:fill="FFFFFF" w:val="clear"/>
        </w:rPr>
        <w:t xml:space="preserve">. cDNA libraries with appropriate parameters can then be pooled and sequenced. Sequencing can be performed on different Illumina platforms, such as MiSeq, NextSeq or HighSeq, depending on the number of libraries, required read length and sequencing depth. After sequencing, the bioinformatic analysis is performed.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The ribosome profiling is a universal method which can be easily modified and adjusted according to the scientific question. Originally it was used in yeast</w:t>
      </w: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FFFFFF" w:val="clear"/>
        </w:rPr>
        <w:t xml:space="preserve">, but shortly after it was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applied to bacterial cells</w:t>
      </w:r>
      <w:r>
        <w:rPr>
          <w:rFonts w:ascii="Calibri" w:hAnsi="Calibri" w:cs="Calibri" w:eastAsia="Calibri"/>
          <w:color w:val="auto"/>
          <w:spacing w:val="0"/>
          <w:position w:val="0"/>
          <w:sz w:val="24"/>
          <w:shd w:fill="FFFFFF" w:val="clear"/>
          <w:vertAlign w:val="superscript"/>
        </w:rPr>
        <w:t xml:space="preserve">21</w:t>
      </w:r>
      <w:r>
        <w:rPr>
          <w:rFonts w:ascii="Calibri" w:hAnsi="Calibri" w:cs="Calibri" w:eastAsia="Calibri"/>
          <w:color w:val="auto"/>
          <w:spacing w:val="0"/>
          <w:position w:val="0"/>
          <w:sz w:val="24"/>
          <w:shd w:fill="FFFFFF" w:val="clear"/>
        </w:rPr>
        <w:t xml:space="preserve"> as well as eukaryotic model organisms including mouse</w:t>
      </w:r>
      <w:r>
        <w:rPr>
          <w:rFonts w:ascii="Calibri" w:hAnsi="Calibri" w:cs="Calibri" w:eastAsia="Calibri"/>
          <w:color w:val="auto"/>
          <w:spacing w:val="0"/>
          <w:position w:val="0"/>
          <w:sz w:val="24"/>
          <w:shd w:fill="FFFFFF" w:val="clear"/>
          <w:vertAlign w:val="superscript"/>
        </w:rPr>
        <w:t xml:space="preserve">10</w:t>
      </w:r>
      <w:r>
        <w:rPr>
          <w:rFonts w:ascii="Calibri" w:hAnsi="Calibri" w:cs="Calibri" w:eastAsia="Calibri"/>
          <w:color w:val="auto"/>
          <w:spacing w:val="0"/>
          <w:position w:val="0"/>
          <w:sz w:val="24"/>
          <w:shd w:fill="FFFFFF" w:val="clear"/>
        </w:rPr>
        <w:t xml:space="preserve">, zebrafish</w:t>
      </w:r>
      <w:r>
        <w:rPr>
          <w:rFonts w:ascii="Calibri" w:hAnsi="Calibri" w:cs="Calibri" w:eastAsia="Calibri"/>
          <w:color w:val="auto"/>
          <w:spacing w:val="0"/>
          <w:position w:val="0"/>
          <w:sz w:val="24"/>
          <w:shd w:fill="FFFFFF" w:val="clear"/>
          <w:vertAlign w:val="superscript"/>
        </w:rPr>
        <w:t xml:space="preserve">22</w:t>
      </w:r>
      <w:r>
        <w:rPr>
          <w:rFonts w:ascii="Calibri" w:hAnsi="Calibri" w:cs="Calibri" w:eastAsia="Calibri"/>
          <w:color w:val="auto"/>
          <w:spacing w:val="0"/>
          <w:position w:val="0"/>
          <w:sz w:val="24"/>
          <w:shd w:fill="FFFFFF" w:val="clear"/>
        </w:rPr>
        <w:t xml:space="preserve">, fruit fly</w:t>
      </w:r>
      <w:r>
        <w:rPr>
          <w:rFonts w:ascii="Calibri" w:hAnsi="Calibri" w:cs="Calibri" w:eastAsia="Calibri"/>
          <w:color w:val="auto"/>
          <w:spacing w:val="0"/>
          <w:position w:val="0"/>
          <w:sz w:val="24"/>
          <w:shd w:fill="FFFFFF" w:val="clear"/>
          <w:vertAlign w:val="superscript"/>
        </w:rPr>
        <w:t xml:space="preserve">23</w:t>
      </w:r>
      <w:r>
        <w:rPr>
          <w:rFonts w:ascii="Calibri" w:hAnsi="Calibri" w:cs="Calibri" w:eastAsia="Calibri"/>
          <w:color w:val="auto"/>
          <w:spacing w:val="0"/>
          <w:position w:val="0"/>
          <w:sz w:val="24"/>
          <w:shd w:fill="FFFFFF" w:val="clear"/>
        </w:rPr>
        <w:t xml:space="preserve"> and </w:t>
      </w:r>
      <w:r>
        <w:rPr>
          <w:rFonts w:ascii="Calibri" w:hAnsi="Calibri" w:cs="Calibri" w:eastAsia="Calibri"/>
          <w:i/>
          <w:color w:val="auto"/>
          <w:spacing w:val="0"/>
          <w:position w:val="0"/>
          <w:sz w:val="24"/>
          <w:shd w:fill="FFFFFF" w:val="clear"/>
        </w:rPr>
        <w:t xml:space="preserve">Arabidopsis thaliana</w:t>
      </w:r>
      <w:r>
        <w:rPr>
          <w:rFonts w:ascii="Calibri" w:hAnsi="Calibri" w:cs="Calibri" w:eastAsia="Calibri"/>
          <w:color w:val="auto"/>
          <w:spacing w:val="0"/>
          <w:position w:val="0"/>
          <w:sz w:val="24"/>
          <w:shd w:fill="FFFFFF" w:val="clear"/>
          <w:vertAlign w:val="superscript"/>
        </w:rPr>
        <w:t xml:space="preserve">24</w:t>
      </w:r>
      <w:r>
        <w:rPr>
          <w:rFonts w:ascii="Calibri" w:hAnsi="Calibri" w:cs="Calibri" w:eastAsia="Calibri"/>
          <w:color w:val="auto"/>
          <w:spacing w:val="0"/>
          <w:position w:val="0"/>
          <w:sz w:val="24"/>
          <w:shd w:fill="FFFFFF" w:val="clear"/>
        </w:rPr>
        <w:t xml:space="preserve">. It was also used for studying different ribosome types: cytoplasmic, mitochondrial</w:t>
      </w:r>
      <w:r>
        <w:rPr>
          <w:rFonts w:ascii="Calibri" w:hAnsi="Calibri" w:cs="Calibri" w:eastAsia="Calibri"/>
          <w:color w:val="auto"/>
          <w:spacing w:val="0"/>
          <w:position w:val="0"/>
          <w:sz w:val="24"/>
          <w:shd w:fill="FFFFFF" w:val="clear"/>
          <w:vertAlign w:val="superscript"/>
        </w:rPr>
        <w:t xml:space="preserve">25,26</w:t>
      </w:r>
      <w:r>
        <w:rPr>
          <w:rFonts w:ascii="Calibri" w:hAnsi="Calibri" w:cs="Calibri" w:eastAsia="Calibri"/>
          <w:color w:val="auto"/>
          <w:spacing w:val="0"/>
          <w:position w:val="0"/>
          <w:sz w:val="24"/>
          <w:shd w:fill="FFFFFF" w:val="clear"/>
        </w:rPr>
        <w:t xml:space="preserve"> and chloroplast</w:t>
      </w:r>
      <w:r>
        <w:rPr>
          <w:rFonts w:ascii="Calibri" w:hAnsi="Calibri" w:cs="Calibri" w:eastAsia="Calibri"/>
          <w:color w:val="auto"/>
          <w:spacing w:val="0"/>
          <w:position w:val="0"/>
          <w:sz w:val="24"/>
          <w:shd w:fill="FFFFFF" w:val="clear"/>
          <w:vertAlign w:val="superscript"/>
        </w:rPr>
        <w:t xml:space="preserve">27,28</w:t>
      </w:r>
      <w:r>
        <w:rPr>
          <w:rFonts w:ascii="Calibri" w:hAnsi="Calibri" w:cs="Calibri" w:eastAsia="Calibri"/>
          <w:color w:val="auto"/>
          <w:spacing w:val="0"/>
          <w:position w:val="0"/>
          <w:sz w:val="24"/>
          <w:shd w:fill="FFFFFF" w:val="clear"/>
        </w:rPr>
        <w:t xml:space="preserve">. In eukaryotes RIBO-seq is commonly adapted and refined to investigate specific aspects of translation, including initiation</w:t>
      </w:r>
      <w:r>
        <w:rPr>
          <w:rFonts w:ascii="Calibri" w:hAnsi="Calibri" w:cs="Calibri" w:eastAsia="Calibri"/>
          <w:color w:val="auto"/>
          <w:spacing w:val="0"/>
          <w:position w:val="0"/>
          <w:sz w:val="24"/>
          <w:shd w:fill="FFFFFF" w:val="clear"/>
          <w:vertAlign w:val="superscript"/>
        </w:rPr>
        <w:t xml:space="preserve">10,11,29-32</w:t>
      </w:r>
      <w:r>
        <w:rPr>
          <w:rFonts w:ascii="Calibri" w:hAnsi="Calibri" w:cs="Calibri" w:eastAsia="Calibri"/>
          <w:color w:val="auto"/>
          <w:spacing w:val="0"/>
          <w:position w:val="0"/>
          <w:sz w:val="24"/>
          <w:shd w:fill="FFFFFF" w:val="clear"/>
        </w:rPr>
        <w:t xml:space="preserve">, elongation</w:t>
      </w:r>
      <w:r>
        <w:rPr>
          <w:rFonts w:ascii="Calibri" w:hAnsi="Calibri" w:cs="Calibri" w:eastAsia="Calibri"/>
          <w:color w:val="auto"/>
          <w:spacing w:val="0"/>
          <w:position w:val="0"/>
          <w:sz w:val="24"/>
          <w:shd w:fill="FFFFFF" w:val="clear"/>
          <w:vertAlign w:val="superscript"/>
        </w:rPr>
        <w:t xml:space="preserve">1,10,11,31,33</w:t>
      </w:r>
      <w:r>
        <w:rPr>
          <w:rFonts w:ascii="Calibri" w:hAnsi="Calibri" w:cs="Calibri" w:eastAsia="Calibri"/>
          <w:color w:val="auto"/>
          <w:spacing w:val="0"/>
          <w:position w:val="0"/>
          <w:sz w:val="24"/>
          <w:shd w:fill="FFFFFF" w:val="clear"/>
        </w:rPr>
        <w:t xml:space="preserve">, ribosome stalling</w:t>
      </w:r>
      <w:r>
        <w:rPr>
          <w:rFonts w:ascii="Calibri" w:hAnsi="Calibri" w:cs="Calibri" w:eastAsia="Calibri"/>
          <w:color w:val="auto"/>
          <w:spacing w:val="0"/>
          <w:position w:val="0"/>
          <w:sz w:val="24"/>
          <w:shd w:fill="FFFFFF" w:val="clear"/>
          <w:vertAlign w:val="superscript"/>
        </w:rPr>
        <w:t xml:space="preserve">33</w:t>
      </w:r>
      <w:r>
        <w:rPr>
          <w:rFonts w:ascii="Calibri" w:hAnsi="Calibri" w:cs="Calibri" w:eastAsia="Calibri"/>
          <w:color w:val="auto"/>
          <w:spacing w:val="0"/>
          <w:position w:val="0"/>
          <w:sz w:val="24"/>
          <w:shd w:fill="FFFFFF" w:val="clear"/>
        </w:rPr>
        <w:t xml:space="preserve"> and conformation change</w:t>
      </w:r>
      <w:r>
        <w:rPr>
          <w:rFonts w:ascii="Calibri" w:hAnsi="Calibri" w:cs="Calibri" w:eastAsia="Calibri"/>
          <w:color w:val="auto"/>
          <w:spacing w:val="0"/>
          <w:position w:val="0"/>
          <w:sz w:val="24"/>
          <w:shd w:fill="FFFFFF" w:val="clear"/>
          <w:vertAlign w:val="superscript"/>
        </w:rPr>
        <w:t xml:space="preserve">33</w:t>
      </w:r>
      <w:r>
        <w:rPr>
          <w:rFonts w:ascii="Calibri" w:hAnsi="Calibri" w:cs="Calibri" w:eastAsia="Calibri"/>
          <w:color w:val="auto"/>
          <w:spacing w:val="0"/>
          <w:position w:val="0"/>
          <w:sz w:val="24"/>
          <w:shd w:fill="FFFFFF" w:val="clear"/>
        </w:rPr>
        <w:t xml:space="preserve">. Most of the modifications involve the use of different translation inhibitors.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In bacteria however, analogous studies have been difficult to conduct because of the paucity of inhibitors with the required mechanism of action</w:t>
      </w:r>
      <w:r>
        <w:rPr>
          <w:rFonts w:ascii="Calibri" w:hAnsi="Calibri" w:cs="Calibri" w:eastAsia="Calibri"/>
          <w:color w:val="auto"/>
          <w:spacing w:val="0"/>
          <w:position w:val="0"/>
          <w:sz w:val="24"/>
          <w:shd w:fill="FFFFFF" w:val="clear"/>
          <w:vertAlign w:val="superscript"/>
        </w:rPr>
        <w:t xml:space="preserve">34</w:t>
      </w:r>
      <w:r>
        <w:rPr>
          <w:rFonts w:ascii="Calibri" w:hAnsi="Calibri" w:cs="Calibri" w:eastAsia="Calibri"/>
          <w:color w:val="auto"/>
          <w:spacing w:val="0"/>
          <w:position w:val="0"/>
          <w:sz w:val="24"/>
          <w:shd w:fill="FFFFFF" w:val="clear"/>
        </w:rPr>
        <w:t xml:space="preserve">. The most commonly used translation inhibitor in bacteria is chloramphenicol (CAM) which binds to the peptidyl transferase center (PTC) and prevents correct positioning of the aminoacyl-tRNA in the A-site. As a result, CAM prevents the formation of a peptide bond which leads to arresting the elongating ribosomes</w:t>
      </w:r>
      <w:r>
        <w:rPr>
          <w:rFonts w:ascii="Calibri" w:hAnsi="Calibri" w:cs="Calibri" w:eastAsia="Calibri"/>
          <w:color w:val="auto"/>
          <w:spacing w:val="0"/>
          <w:position w:val="0"/>
          <w:sz w:val="24"/>
          <w:shd w:fill="FFFFFF" w:val="clear"/>
          <w:vertAlign w:val="superscript"/>
        </w:rPr>
        <w:t xml:space="preserve">35</w:t>
      </w:r>
      <w:r>
        <w:rPr>
          <w:rFonts w:ascii="Calibri" w:hAnsi="Calibri" w:cs="Calibri" w:eastAsia="Calibri"/>
          <w:color w:val="auto"/>
          <w:spacing w:val="0"/>
          <w:position w:val="0"/>
          <w:sz w:val="24"/>
          <w:shd w:fill="FFFFFF" w:val="clear"/>
        </w:rPr>
        <w:t xml:space="preserve">. Other examples of translation inhibitors in bacteria are tetracycline (TET)</w:t>
      </w:r>
      <w:r>
        <w:rPr>
          <w:rFonts w:ascii="Calibri" w:hAnsi="Calibri" w:cs="Calibri" w:eastAsia="Calibri"/>
          <w:color w:val="auto"/>
          <w:spacing w:val="0"/>
          <w:position w:val="0"/>
          <w:sz w:val="24"/>
          <w:shd w:fill="FFFFFF" w:val="clear"/>
          <w:vertAlign w:val="superscript"/>
        </w:rPr>
        <w:t xml:space="preserve">36</w:t>
      </w:r>
      <w:r>
        <w:rPr>
          <w:rFonts w:ascii="Calibri" w:hAnsi="Calibri" w:cs="Calibri" w:eastAsia="Calibri"/>
          <w:color w:val="auto"/>
          <w:spacing w:val="0"/>
          <w:position w:val="0"/>
          <w:sz w:val="24"/>
          <w:shd w:fill="FFFFFF" w:val="clear"/>
        </w:rPr>
        <w:t xml:space="preserve">, retapamulin (RET)</w:t>
      </w:r>
      <w:r>
        <w:rPr>
          <w:rFonts w:ascii="Calibri" w:hAnsi="Calibri" w:cs="Calibri" w:eastAsia="Calibri"/>
          <w:color w:val="auto"/>
          <w:spacing w:val="0"/>
          <w:position w:val="0"/>
          <w:sz w:val="24"/>
          <w:shd w:fill="FFFFFF" w:val="clear"/>
          <w:vertAlign w:val="superscript"/>
        </w:rPr>
        <w:t xml:space="preserve">34</w:t>
      </w:r>
      <w:r>
        <w:rPr>
          <w:rFonts w:ascii="Calibri" w:hAnsi="Calibri" w:cs="Calibri" w:eastAsia="Calibri"/>
          <w:color w:val="auto"/>
          <w:spacing w:val="0"/>
          <w:position w:val="0"/>
          <w:sz w:val="24"/>
          <w:shd w:fill="FFFFFF" w:val="clear"/>
        </w:rPr>
        <w:t xml:space="preserve"> and Onc112</w:t>
      </w:r>
      <w:r>
        <w:rPr>
          <w:rFonts w:ascii="Calibri" w:hAnsi="Calibri" w:cs="Calibri" w:eastAsia="Calibri"/>
          <w:color w:val="auto"/>
          <w:spacing w:val="0"/>
          <w:position w:val="0"/>
          <w:sz w:val="24"/>
          <w:shd w:fill="FFFFFF" w:val="clear"/>
          <w:vertAlign w:val="superscript"/>
        </w:rPr>
        <w:t xml:space="preserve">37</w:t>
      </w:r>
      <w:r>
        <w:rPr>
          <w:rFonts w:ascii="Calibri" w:hAnsi="Calibri" w:cs="Calibri" w:eastAsia="Calibri"/>
          <w:color w:val="auto"/>
          <w:spacing w:val="0"/>
          <w:position w:val="0"/>
          <w:sz w:val="24"/>
          <w:shd w:fill="FFFFFF" w:val="clear"/>
        </w:rPr>
        <w:t xml:space="preserve"> which have been used to investigate translation initiation sites. TET, which prevents tRNA delivery to the ribosome by directly overlapping with the anticodon stem-loop of tRNA at the A-site, was originally applied to verify the results obtained from CAM treatment since they are both antibiotics inhibiting translation elongation</w:t>
      </w:r>
      <w:r>
        <w:rPr>
          <w:rFonts w:ascii="Calibri" w:hAnsi="Calibri" w:cs="Calibri" w:eastAsia="Calibri"/>
          <w:color w:val="auto"/>
          <w:spacing w:val="0"/>
          <w:position w:val="0"/>
          <w:sz w:val="24"/>
          <w:shd w:fill="FFFFFF" w:val="clear"/>
          <w:vertAlign w:val="superscript"/>
        </w:rPr>
        <w:t xml:space="preserve">38</w:t>
      </w:r>
      <w:r>
        <w:rPr>
          <w:rFonts w:ascii="Calibri" w:hAnsi="Calibri" w:cs="Calibri" w:eastAsia="Calibri"/>
          <w:color w:val="auto"/>
          <w:spacing w:val="0"/>
          <w:position w:val="0"/>
          <w:sz w:val="24"/>
          <w:shd w:fill="FFFFFF" w:val="clear"/>
        </w:rPr>
        <w:t xml:space="preserve">. TET was found to detect primary TIS, however was unable to reveal internal TIS</w:t>
      </w:r>
      <w:r>
        <w:rPr>
          <w:rFonts w:ascii="Calibri" w:hAnsi="Calibri" w:cs="Calibri" w:eastAsia="Calibri"/>
          <w:color w:val="auto"/>
          <w:spacing w:val="0"/>
          <w:position w:val="0"/>
          <w:sz w:val="24"/>
          <w:shd w:fill="FFFFFF" w:val="clear"/>
          <w:vertAlign w:val="superscript"/>
        </w:rPr>
        <w:t xml:space="preserve">36</w:t>
      </w:r>
      <w:r>
        <w:rPr>
          <w:rFonts w:ascii="Calibri" w:hAnsi="Calibri" w:cs="Calibri" w:eastAsia="Calibri"/>
          <w:color w:val="auto"/>
          <w:spacing w:val="0"/>
          <w:position w:val="0"/>
          <w:sz w:val="24"/>
          <w:shd w:fill="FFFFFF" w:val="clear"/>
        </w:rPr>
        <w:t xml:space="preserve">. RET binds in the PTC of the bacterial ribosome, and prevents formation of the first peptide bond by interfering with an elongator aminoacyl-tRNA in the A site. Applying RET results in arresting ribosomes at both primary as well as internal TISs</w:t>
      </w:r>
      <w:r>
        <w:rPr>
          <w:rFonts w:ascii="Calibri" w:hAnsi="Calibri" w:cs="Calibri" w:eastAsia="Calibri"/>
          <w:color w:val="auto"/>
          <w:spacing w:val="0"/>
          <w:position w:val="0"/>
          <w:sz w:val="24"/>
          <w:shd w:fill="FFFFFF" w:val="clear"/>
          <w:vertAlign w:val="superscript"/>
        </w:rPr>
        <w:t xml:space="preserve">34</w:t>
      </w:r>
      <w:r>
        <w:rPr>
          <w:rFonts w:ascii="Calibri" w:hAnsi="Calibri" w:cs="Calibri" w:eastAsia="Calibri"/>
          <w:color w:val="auto"/>
          <w:spacing w:val="0"/>
          <w:position w:val="0"/>
          <w:sz w:val="24"/>
          <w:shd w:fill="FFFFFF" w:val="clear"/>
        </w:rPr>
        <w:t xml:space="preserve">. Onc112, a proline-rich antimicrobial peptide, binds in the exit tunnel and blocks aminoacyl-tRNA binding in the ribosomal A site. As a result, Onc112 prevents initiation complexes from entering the elongation phase</w:t>
      </w:r>
      <w:r>
        <w:rPr>
          <w:rFonts w:ascii="Calibri" w:hAnsi="Calibri" w:cs="Calibri" w:eastAsia="Calibri"/>
          <w:color w:val="auto"/>
          <w:spacing w:val="0"/>
          <w:position w:val="0"/>
          <w:sz w:val="24"/>
          <w:shd w:fill="FFFFFF" w:val="clear"/>
          <w:vertAlign w:val="superscript"/>
        </w:rPr>
        <w:t xml:space="preserve">37</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vertAlign w:val="superscript"/>
        </w:rPr>
      </w:pPr>
      <w:r>
        <w:rPr>
          <w:rFonts w:ascii="Calibri" w:hAnsi="Calibri" w:cs="Calibri" w:eastAsia="Calibri"/>
          <w:color w:val="auto"/>
          <w:spacing w:val="0"/>
          <w:position w:val="0"/>
          <w:sz w:val="24"/>
          <w:shd w:fill="FFFFFF" w:val="clear"/>
        </w:rPr>
        <w:t xml:space="preserve">The main information ribosome profiling provides is ribosomes density and their position on the mRNA.</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It was successfully applied to investigate differential gene expression at the level of translation in various growth conditions</w:t>
      </w:r>
      <w:r>
        <w:rPr>
          <w:rFonts w:ascii="Calibri" w:hAnsi="Calibri" w:cs="Calibri" w:eastAsia="Calibri"/>
          <w:color w:val="auto"/>
          <w:spacing w:val="0"/>
          <w:position w:val="0"/>
          <w:sz w:val="24"/>
          <w:shd w:fill="FFFFFF" w:val="clear"/>
          <w:vertAlign w:val="superscript"/>
        </w:rPr>
        <w:t xml:space="preserve">1,6</w:t>
      </w:r>
      <w:r>
        <w:rPr>
          <w:rFonts w:ascii="Calibri" w:hAnsi="Calibri" w:cs="Calibri" w:eastAsia="Calibri"/>
          <w:color w:val="auto"/>
          <w:spacing w:val="0"/>
          <w:position w:val="0"/>
          <w:sz w:val="24"/>
          <w:shd w:fill="FFFFFF" w:val="clear"/>
        </w:rPr>
        <w:t xml:space="preserve">, measure translational efficiency</w:t>
      </w:r>
      <w:r>
        <w:rPr>
          <w:rFonts w:ascii="Calibri" w:hAnsi="Calibri" w:cs="Calibri" w:eastAsia="Calibri"/>
          <w:color w:val="auto"/>
          <w:spacing w:val="0"/>
          <w:position w:val="0"/>
          <w:sz w:val="24"/>
          <w:shd w:fill="FFFFFF" w:val="clear"/>
          <w:vertAlign w:val="superscript"/>
        </w:rPr>
        <w:t xml:space="preserve">1,38,39</w:t>
      </w:r>
      <w:r>
        <w:rPr>
          <w:rFonts w:ascii="Calibri" w:hAnsi="Calibri" w:cs="Calibri" w:eastAsia="Calibri"/>
          <w:color w:val="auto"/>
          <w:spacing w:val="0"/>
          <w:position w:val="0"/>
          <w:sz w:val="24"/>
          <w:shd w:fill="FFFFFF" w:val="clear"/>
        </w:rPr>
        <w:t xml:space="preserve"> and detect translation regulation events such as ribosomal pausing</w:t>
      </w:r>
      <w:r>
        <w:rPr>
          <w:rFonts w:ascii="Calibri" w:hAnsi="Calibri" w:cs="Calibri" w:eastAsia="Calibri"/>
          <w:color w:val="auto"/>
          <w:spacing w:val="0"/>
          <w:position w:val="0"/>
          <w:sz w:val="24"/>
          <w:shd w:fill="FFFFFF" w:val="clear"/>
          <w:vertAlign w:val="superscript"/>
        </w:rPr>
        <w:t xml:space="preserve">10</w:t>
      </w:r>
      <w:r>
        <w:rPr>
          <w:rFonts w:ascii="Calibri" w:hAnsi="Calibri" w:cs="Calibri" w:eastAsia="Calibri"/>
          <w:color w:val="auto"/>
          <w:spacing w:val="0"/>
          <w:position w:val="0"/>
          <w:sz w:val="24"/>
          <w:shd w:fill="FFFFFF" w:val="clear"/>
        </w:rPr>
        <w:t xml:space="preserve">. RIBO-seq also allows for uncovering the translation of annotated ncRNA, pseudogenes and unannotated small open reading frames (ORF) leading to the identification of novel and/or very short protein coding genes</w:t>
      </w:r>
      <w:r>
        <w:rPr>
          <w:rFonts w:ascii="Calibri" w:hAnsi="Calibri" w:cs="Calibri" w:eastAsia="Calibri"/>
          <w:color w:val="auto"/>
          <w:spacing w:val="0"/>
          <w:position w:val="0"/>
          <w:sz w:val="24"/>
          <w:shd w:fill="FFFFFF" w:val="clear"/>
          <w:vertAlign w:val="superscript"/>
        </w:rPr>
        <w:t xml:space="preserve">10,12,22,30,37</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In such cases, RIBO-seq can fine-tune and improve genome annotation. With its high sensitivity for identification of translated ORFs and its quantitative nature, ribosome profiling can also serve as a proxy for the proteome determination or in aiding proteomics studies</w:t>
      </w:r>
      <w:r>
        <w:rPr>
          <w:rFonts w:ascii="Calibri" w:hAnsi="Calibri" w:cs="Calibri" w:eastAsia="Calibri"/>
          <w:color w:val="auto"/>
          <w:spacing w:val="0"/>
          <w:position w:val="0"/>
          <w:sz w:val="24"/>
          <w:shd w:fill="FFFFFF" w:val="clear"/>
          <w:vertAlign w:val="superscript"/>
        </w:rPr>
        <w:t xml:space="preserve">31,34,39</w:t>
      </w:r>
      <w:r>
        <w:rPr>
          <w:rFonts w:ascii="Calibri" w:hAnsi="Calibri" w:cs="Calibri" w:eastAsia="Calibri"/>
          <w:color w:val="auto"/>
          <w:spacing w:val="0"/>
          <w:position w:val="0"/>
          <w:sz w:val="24"/>
          <w:shd w:fill="FFFFFF" w:val="clear"/>
        </w:rPr>
        <w:t xml:space="preserve">. By mapping TIS, ribosome profiling reveals N-terminally extended and truncated isoforms of known proteins</w:t>
      </w:r>
      <w:r>
        <w:rPr>
          <w:rFonts w:ascii="Calibri" w:hAnsi="Calibri" w:cs="Calibri" w:eastAsia="Calibri"/>
          <w:color w:val="auto"/>
          <w:spacing w:val="0"/>
          <w:position w:val="0"/>
          <w:sz w:val="24"/>
          <w:shd w:fill="FFFFFF" w:val="clear"/>
          <w:vertAlign w:val="superscript"/>
        </w:rPr>
        <w:t xml:space="preserve">10,32</w:t>
      </w:r>
      <w:r>
        <w:rPr>
          <w:rFonts w:ascii="Calibri" w:hAnsi="Calibri" w:cs="Calibri" w:eastAsia="Calibri"/>
          <w:color w:val="auto"/>
          <w:spacing w:val="0"/>
          <w:position w:val="0"/>
          <w:sz w:val="24"/>
          <w:shd w:fill="FFFFFF" w:val="clear"/>
        </w:rPr>
        <w:t xml:space="preserve">. RIBO-seq was also adapted to study co-translational folding of proteins</w:t>
      </w:r>
      <w:r>
        <w:rPr>
          <w:rFonts w:ascii="Calibri" w:hAnsi="Calibri" w:cs="Calibri" w:eastAsia="Calibri"/>
          <w:color w:val="auto"/>
          <w:spacing w:val="0"/>
          <w:position w:val="0"/>
          <w:sz w:val="24"/>
          <w:shd w:fill="FFFFFF" w:val="clear"/>
          <w:vertAlign w:val="superscript"/>
        </w:rPr>
        <w:t xml:space="preserve">14,21,24</w:t>
      </w:r>
      <w:r>
        <w:rPr>
          <w:rFonts w:ascii="Calibri" w:hAnsi="Calibri" w:cs="Calibri" w:eastAsia="Calibri"/>
          <w:color w:val="auto"/>
          <w:spacing w:val="0"/>
          <w:position w:val="0"/>
          <w:sz w:val="24"/>
          <w:shd w:fill="FFFFFF" w:val="clear"/>
        </w:rPr>
        <w:t xml:space="preserve">. The method enables measuring of elongation rates</w:t>
      </w:r>
      <w:r>
        <w:rPr>
          <w:rFonts w:ascii="Calibri" w:hAnsi="Calibri" w:cs="Calibri" w:eastAsia="Calibri"/>
          <w:color w:val="auto"/>
          <w:spacing w:val="0"/>
          <w:position w:val="0"/>
          <w:sz w:val="24"/>
          <w:shd w:fill="FFFFFF" w:val="clear"/>
          <w:vertAlign w:val="superscript"/>
        </w:rPr>
        <w:t xml:space="preserve">1,10,39</w:t>
      </w:r>
      <w:r>
        <w:rPr>
          <w:rFonts w:ascii="Calibri" w:hAnsi="Calibri" w:cs="Calibri" w:eastAsia="Calibri"/>
          <w:color w:val="auto"/>
          <w:spacing w:val="0"/>
          <w:position w:val="0"/>
          <w:sz w:val="24"/>
          <w:shd w:fill="FFFFFF" w:val="clear"/>
        </w:rPr>
        <w:t xml:space="preserve"> or decoding speeds of individual codons</w:t>
      </w:r>
      <w:r>
        <w:rPr>
          <w:rFonts w:ascii="Calibri" w:hAnsi="Calibri" w:cs="Calibri" w:eastAsia="Calibri"/>
          <w:color w:val="auto"/>
          <w:spacing w:val="0"/>
          <w:position w:val="0"/>
          <w:sz w:val="24"/>
          <w:shd w:fill="FFFFFF" w:val="clear"/>
          <w:vertAlign w:val="superscript"/>
        </w:rPr>
        <w:t xml:space="preserve">6</w:t>
      </w:r>
      <w:r>
        <w:rPr>
          <w:rFonts w:ascii="Calibri" w:hAnsi="Calibri" w:cs="Calibri" w:eastAsia="Calibri"/>
          <w:color w:val="auto"/>
          <w:spacing w:val="0"/>
          <w:position w:val="0"/>
          <w:sz w:val="24"/>
          <w:shd w:fill="FFFFFF" w:val="clear"/>
        </w:rPr>
        <w:t xml:space="preserve"> and helps in developing quantitative models of translation</w:t>
      </w:r>
      <w:r>
        <w:rPr>
          <w:rFonts w:ascii="Calibri" w:hAnsi="Calibri" w:cs="Calibri" w:eastAsia="Calibri"/>
          <w:color w:val="auto"/>
          <w:spacing w:val="0"/>
          <w:position w:val="0"/>
          <w:sz w:val="24"/>
          <w:shd w:fill="FFFFFF" w:val="clear"/>
          <w:vertAlign w:val="superscript"/>
        </w:rPr>
        <w:t xml:space="preserve">17</w:t>
      </w:r>
      <w:r>
        <w:rPr>
          <w:rFonts w:ascii="Calibri" w:hAnsi="Calibri" w:cs="Calibri" w:eastAsia="Calibri"/>
          <w:color w:val="auto"/>
          <w:spacing w:val="0"/>
          <w:position w:val="0"/>
          <w:sz w:val="24"/>
          <w:shd w:fill="FFFFFF" w:val="clear"/>
        </w:rPr>
        <w:t xml:space="preserve">. The ribosome profiling method is also capable of providing mechanistic insights into ribosome pausing in bacteria</w:t>
      </w:r>
      <w:r>
        <w:rPr>
          <w:rFonts w:ascii="Calibri" w:hAnsi="Calibri" w:cs="Calibri" w:eastAsia="Calibri"/>
          <w:color w:val="auto"/>
          <w:spacing w:val="0"/>
          <w:position w:val="0"/>
          <w:sz w:val="24"/>
          <w:shd w:fill="FFFFFF" w:val="clear"/>
          <w:vertAlign w:val="superscript"/>
        </w:rPr>
        <w:t xml:space="preserve">7,15,17</w:t>
      </w:r>
      <w:r>
        <w:rPr>
          <w:rFonts w:ascii="Calibri" w:hAnsi="Calibri" w:cs="Calibri" w:eastAsia="Calibri"/>
          <w:color w:val="auto"/>
          <w:spacing w:val="0"/>
          <w:position w:val="0"/>
          <w:sz w:val="24"/>
          <w:shd w:fill="FFFFFF" w:val="clear"/>
        </w:rPr>
        <w:t xml:space="preserve">, frameshifting</w:t>
      </w:r>
      <w:r>
        <w:rPr>
          <w:rFonts w:ascii="Calibri" w:hAnsi="Calibri" w:cs="Calibri" w:eastAsia="Calibri"/>
          <w:color w:val="auto"/>
          <w:spacing w:val="0"/>
          <w:position w:val="0"/>
          <w:sz w:val="24"/>
          <w:shd w:fill="FFFFFF" w:val="clear"/>
          <w:vertAlign w:val="superscript"/>
        </w:rPr>
        <w:t xml:space="preserve">40</w:t>
      </w:r>
      <w:r>
        <w:rPr>
          <w:rFonts w:ascii="Calibri" w:hAnsi="Calibri" w:cs="Calibri" w:eastAsia="Calibri"/>
          <w:color w:val="auto"/>
          <w:spacing w:val="0"/>
          <w:position w:val="0"/>
          <w:sz w:val="24"/>
          <w:shd w:fill="FFFFFF" w:val="clear"/>
        </w:rPr>
        <w:t xml:space="preserve">, stop-codon readthrough</w:t>
      </w:r>
      <w:r>
        <w:rPr>
          <w:rFonts w:ascii="Calibri" w:hAnsi="Calibri" w:cs="Calibri" w:eastAsia="Calibri"/>
          <w:color w:val="auto"/>
          <w:spacing w:val="0"/>
          <w:position w:val="0"/>
          <w:sz w:val="24"/>
          <w:shd w:fill="FFFFFF" w:val="clear"/>
          <w:vertAlign w:val="superscript"/>
        </w:rPr>
        <w:t xml:space="preserve">21</w:t>
      </w:r>
      <w:r>
        <w:rPr>
          <w:rFonts w:ascii="Calibri" w:hAnsi="Calibri" w:cs="Calibri" w:eastAsia="Calibri"/>
          <w:color w:val="auto"/>
          <w:spacing w:val="0"/>
          <w:position w:val="0"/>
          <w:sz w:val="24"/>
          <w:shd w:fill="FFFFFF" w:val="clear"/>
        </w:rPr>
        <w:t xml:space="preserve">, termination/recycling defects</w:t>
      </w:r>
      <w:r>
        <w:rPr>
          <w:rFonts w:ascii="Calibri" w:hAnsi="Calibri" w:cs="Calibri" w:eastAsia="Calibri"/>
          <w:color w:val="auto"/>
          <w:spacing w:val="0"/>
          <w:position w:val="0"/>
          <w:sz w:val="24"/>
          <w:shd w:fill="FFFFFF" w:val="clear"/>
          <w:vertAlign w:val="superscript"/>
        </w:rPr>
        <w:t xml:space="preserve">41,42</w:t>
      </w:r>
      <w:r>
        <w:rPr>
          <w:rFonts w:ascii="Calibri" w:hAnsi="Calibri" w:cs="Calibri" w:eastAsia="Calibri"/>
          <w:color w:val="auto"/>
          <w:spacing w:val="0"/>
          <w:position w:val="0"/>
          <w:sz w:val="24"/>
          <w:shd w:fill="FFFFFF" w:val="clear"/>
        </w:rPr>
        <w:t xml:space="preserve"> and ribosomal conformation changes</w:t>
      </w:r>
      <w:r>
        <w:rPr>
          <w:rFonts w:ascii="Calibri" w:hAnsi="Calibri" w:cs="Calibri" w:eastAsia="Calibri"/>
          <w:color w:val="auto"/>
          <w:spacing w:val="0"/>
          <w:position w:val="0"/>
          <w:sz w:val="24"/>
          <w:shd w:fill="FFFFFF" w:val="clear"/>
          <w:vertAlign w:val="superscript"/>
        </w:rPr>
        <w:t xml:space="preserve">33</w:t>
      </w:r>
      <w:r>
        <w:rPr>
          <w:rFonts w:ascii="Calibri" w:hAnsi="Calibri" w:cs="Calibri" w:eastAsia="Calibri"/>
          <w:color w:val="auto"/>
          <w:spacing w:val="0"/>
          <w:position w:val="0"/>
          <w:sz w:val="24"/>
          <w:shd w:fill="FFFFFF" w:val="clear"/>
        </w:rPr>
        <w:t xml:space="preserve"> in eukaryotes. RIBO-seq was also adapted to examine the impact of specific trans-acting factors on translation such as miRNAs</w:t>
      </w:r>
      <w:r>
        <w:rPr>
          <w:rFonts w:ascii="Calibri" w:hAnsi="Calibri" w:cs="Calibri" w:eastAsia="Calibri"/>
          <w:color w:val="auto"/>
          <w:spacing w:val="0"/>
          <w:position w:val="0"/>
          <w:sz w:val="24"/>
          <w:shd w:fill="FFFFFF" w:val="clear"/>
          <w:vertAlign w:val="superscript"/>
        </w:rPr>
        <w:t xml:space="preserve">6</w:t>
      </w:r>
      <w:r>
        <w:rPr>
          <w:rFonts w:ascii="Calibri" w:hAnsi="Calibri" w:cs="Calibri" w:eastAsia="Calibri"/>
          <w:color w:val="auto"/>
          <w:spacing w:val="0"/>
          <w:position w:val="0"/>
          <w:sz w:val="24"/>
          <w:shd w:fill="FFFFFF" w:val="clear"/>
        </w:rPr>
        <w:t xml:space="preserve"> and RNA-binding proteins in eukaryotes</w:t>
      </w:r>
      <w:r>
        <w:rPr>
          <w:rFonts w:ascii="Calibri" w:hAnsi="Calibri" w:cs="Calibri" w:eastAsia="Calibri"/>
          <w:color w:val="auto"/>
          <w:spacing w:val="0"/>
          <w:position w:val="0"/>
          <w:sz w:val="24"/>
          <w:shd w:fill="FFFFFF" w:val="clear"/>
          <w:vertAlign w:val="superscript"/>
        </w:rPr>
        <w:t xml:space="preserve">16,43</w:t>
      </w:r>
      <w:r>
        <w:rPr>
          <w:rFonts w:ascii="Calibri" w:hAnsi="Calibri" w:cs="Calibri" w:eastAsia="Calibri"/>
          <w:color w:val="auto"/>
          <w:spacing w:val="0"/>
          <w:position w:val="0"/>
          <w:sz w:val="24"/>
          <w:shd w:fill="FFFFFF" w:val="clear"/>
        </w:rPr>
        <w:t xml:space="preserve">. However, it is important to acknowledge that </w:t>
      </w:r>
      <w:r>
        <w:rPr>
          <w:rFonts w:ascii="Calibri" w:hAnsi="Calibri" w:cs="Calibri" w:eastAsia="Calibri"/>
          <w:color w:val="auto"/>
          <w:spacing w:val="0"/>
          <w:position w:val="0"/>
          <w:sz w:val="24"/>
          <w:shd w:fill="auto" w:val="clear"/>
        </w:rPr>
        <w:t xml:space="preserve">the experimental design and the obtained resolution of RIBO-seq determine the amount of information that can be extracted from the resulting sequencing data</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Sample collection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 Prepare a bacterial culture. We recommend a culture volume of 100 mL per sample.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Prepare equipment and reagents for sample collection: two scoopulas per sample, sterile 0.45 &amp;#181;m mixed cellulose esters membrane (MCE) filters, 50 mL sterile tubes, liquid nitrogen, 50 mg/mL chloramphenicol in 70% (vol/vol) ethanol (optional). Puncture the lid of 50 mL tubes to allow liquid nitrogen evaporation and prevent the explosion of closed tubes. Decontaminate scoopulas with laboratory detergent and 70% ethanol.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Prewarm the filtering equipment and one of the scoopulas to growth temperature of the bacterial culture.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We recommend </w:t>
      </w:r>
      <w:r>
        <w:rPr>
          <w:rFonts w:ascii="Calibri" w:hAnsi="Calibri" w:cs="Calibri" w:eastAsia="Calibri"/>
          <w:color w:val="auto"/>
          <w:spacing w:val="0"/>
          <w:position w:val="0"/>
          <w:sz w:val="24"/>
          <w:shd w:fill="FFFFFF" w:val="clear"/>
        </w:rPr>
        <w:t xml:space="preserve">all-glass filtration apparatus with funnel, fritted base, ground joint flask and 47 mm Ø spring clamp.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Before sample harvesting, add chloramphenicol into the bacterial culture to the final concentration of 100 &amp;#181;g/mL and incubate 1 minute (optional).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Pour liquid nitrogen into 50 mL sterile tube and place the second scoopula inside the tube to cool.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Liquid nitrogen can cause closed containers to explode due to pressure change upon evaporation. To prevent this, it is necessary to create a few holes in the lid of 50 mL tubes to allow liquid nitrogen evaporation.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Collect cells by filtration. Stop filtering when medium has passed through the membrane, but do not allow the filter to dry completely.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Collect bacterial pellets by rapidly scraping the cells off of the filter disc using a prewarmed scoopula. Immediately place the entire scoopula with the harvested cells in 50 mL tube filled with liquid nitrogen. The harvested pellet should be completely covered in liquid nitrogen.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Let the pellet freeze thoroughly and dislodge frozen cells using a previously cooled scoopula. Close the punctured lid and transfer the tube to -80&amp;#176;C. STOP point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Disinfect scoopulas after each sample harvesting.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Cell 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Prepare 0.1 M GMP-PNP in 10 mM Tris pH 8, DNase I and 1.5 mL reaction tubes for lysates and keep them on ice. Cool the centrifuge to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Prepare lysis buffer (20 mM TRIS pH 7.6, 10 mM MgAcet, 150 mM KAcet, 0.4% TRITON X-100, 6 mM &amp;#946;-mercaptoethanol, 5 mM CaCl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optional 1 mM chloramphenicol). Aliquot 500 &amp;#181;L of lysis buffer per sample into 1.5 mL reaction tubes and place them on ice.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Decontaminate mortar and pestle with laboratory detergent and 70% ethanol, and dry them. Cool mortar and pestle by pouring liquid nitrogen into the mortar.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Transfer frozen pellet into pre-chilled mortar and grind it to a powder. With a spatula, add approximately 1 volume of aluminum oxide and continue grinding. Keep mortar, pestle and cells cool by pouring liquid nitrogen when needed, do not let the contents of the mortar to thaw.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Just before using lysis buffer, add GMP-PNP and DNase I into the lysis buffer aliquot to the final concentration of 2 mM and 100 U/mL respectively. Transfer the solution into the mortar with cells and aluminum oxide and continue grinding. Let the lysate thaw slowly while grinding and transfer the mixture into the pre-cooled 1.5 mL reaction tube and immediately place on 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Centrifuge lysates at 20 000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minutes at 4 &amp;#176;C. Transfer supernatants into new, pre-cooled 1,5 mL reaction tubes and keep them on ice.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108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Measure the RNA concentration in each sample with NanoDrop. Use 1:10 dilutions of samples and 1:10 dilution of lysis buffer in nuclease-free water as a blank.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 aware that chloramphenicol shows significant absorption at 260 nm.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Divide each lysate into two portions: one for RIBO-seq (0.5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 mg of RNA) and the second for RNA-seq (the 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 Clean the samples for RNA-seq using a commercially available RNA clean-up kit according to the manufacturer’s protocol.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NOTE: We recommend using Zymo RNA Clean &amp;amp; Concentrate -25 kit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We also recommend adding 4.5 volumes of ethanol (compared to sample volume) into the mix of sample and Binding Buffer for ribosomal footprints and fragmented mRNA, in order to increase the purification efficiency of short RNA fragments.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2.10 Store the samples intended for RNA-seq at -80 &amp;#176;C. The procedure for RNA-seq will continue from step 5.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MNase digestion of samples for RIBO-seq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To 1 mg of RNA add 3.8 &amp;#181;L of 187.5 U/&amp;#181;L MNase in 10 mM Tris pH 8 and top it up with lysis buffer to the total volume of 500 &amp;#181;L.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Incubate at 25 &amp;#176;C, 300 RPM, for 45 minutes in thermomixer.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Clean the samples with a commercially available RNA clean up kit (as in step 2.9).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Store the samples for RIBO-seq at -80 &amp;#176;C (STOP point) or proceed to size selection.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Polyacrylamide gel electrophoresis (PAGE) and size selection of samples for RIBO-seq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Prepare 15% polyacrylamide-TBE gel with 8 M urea and place it in a tank with TBE buffer. Pre-run for minimum 10 minutes at a constant voltage of 200 V.</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Mix samples with TBE-Urea Sample Buffer, denature at 95 &amp;#176;C for 1 minute and place them immediately on 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Wash out the urea by injecting TBE buffer into gel wells using a syringe. Load the samples leaving one well space between them to separate each sample and prevent cross-contamination. Use 29 nt oligonucleotide and a mix of 26 nt and 32 nt oligonucleotides as markers. Run electrophoresis at a constant voltage of 180 V.</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Prepare sterile buffer for overnight incubation (5 mM EDTA, 10 mM NaOAc pH 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After electrophoresis, stain the gel in a SYBR Gold-bath for about 2-3 minutes and rinse the gel with nuclease-free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 Excise fragments of gel between 26 and 32 nt with a sterile needle or a razor blade and place the gel fragments in separate 1.5 mL tubes for each sample. Change the needle or the razor blade between the samples.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 Add 200 &amp;#181;L of the overnight incubation buffer to each reaction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 Incubate the samples at 10 &amp;#176;C, 1000 RPM overnight in a thermomixer.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 Next day clean the samples as in step 2.9. Elute the footprints in 80 &amp;#181;L of nuclease-free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4.10 Store the samples at -80 &amp;#176;C. STOP point. The procedure for RIBO-seq will continue from step 7.</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Purification of bacterial mRNA by rRNA depletion from samples for RNA-seq</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5.1 Remove rRNA from samples with a bacterial mRNA purification kit (e.g., Invitrogen Microbexpress). Follow the manufacturer's protocol.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Clean the samples as in step 2.9. Elute the footprints in 50 &amp;#181;L of nuclease-free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Store the samples for RNA-seq at -80 &amp;#176;C (STOP point) or continue to alkaline fragmentation.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Alkaline fragmentation of samples for RNA-seq</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Prepare alkaline hydrolysis buffer (mix 220 &amp;#181;L of 0.1 M NaHCO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30 &amp;#181;L of 0.1 M Na</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CO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and 1 &amp;#181;L of 0.5 M EDTA). Mix 1 volume (80 &amp;#181;L) of alkaline buffer with 1 volume (80 &amp;#181;L) of the sample and incubate at 95 &amp;#176;C for 25 minutes.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Add 5 &amp;#181;L of 3 M NaOAc pH 5.5 to stop the reaction.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 Clean the samples as in step 2.9 and elute the samples in 80 &amp;#181;L of nuclease-free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 Possible STOP point: store RNA-seq samples at -80 &amp;#176;C. However, we recommend to go directly to step 7 in order to avoid unnecessary freezing and thawing.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 Dephosphorylation and phosphorylation of samples for both RNA- and RIBO-seq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 Add 10 &amp;#181;L of 10x reaction buffer PNK and 5 &amp;#181;L T4 PNK to each sample. Incubate at 37 &amp;#176;C for 1.5 hour in order to dephosphorylate the 3’ ends.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 Add 3 &amp;#181;L of 1 mM ATP and incubate at 37 &amp;#176;C for 1 hour in order to phosphorylate the 5’ ends.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 Clean the samples as in step 2.9, elute in 30 &amp;#181;L nuclease-free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 Store the samples at -80 &amp;#176;C. STOP point.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 Library preparation using NEBNext Multiplex Small RNA Library Prep Set for Illumina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 Prepare 100-1000 ng of input RNA (obtained mRNA fragments and ribosomal footprints) in 6 &amp;#181;L of nuclease-free water and add 1 &amp;#181;L of 3’ SR Adaptor. Incubate according to the manufacturer’s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 Add 10 &amp;#181;L of 3’ Ligation Reaction Buffer (2X) and 3 &amp;#181;L of 3’ Ligation Enzyme Mix and incubate at 37 &amp;#176;C for 2.5 hour, instead of 1 hour at 25 &amp;#176;C as the manufacturer’s protocol specifies.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 Hybridize the Reverse Transcription Primer according to the manufacturer's protocol with a modified program: 5 minutes at 75 &amp;#176;C, 30 minutes at 37 &amp;#176;C and hold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8.4 Ligate the 5´ SR Adaptor. Follow the manufacturer's protocol with one change: perform the incubation at 37 &amp;#176;C for 2.5 hour, instead of 1 hour at 25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8.5 Perform Reverse Transcription according to the manufacturer's protocol.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8.6 Possible STOP point: incubate the samples containing synthesized cDNAs at 70 &amp;#176;C for 15 minutes to inactivate the reverse transcriptase and store them at -80 &amp;#176;C. However, we recommend to proceed directly to the next steps to avoid unnecessary freezing and thawing of the samples.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8.7 Store half of each cDNA library at -80 &amp;#176;C as a back-up.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8.8 Perform PCR amplification according to the manufacturer's protocol. Use half of the reaction mix. Store the obtained libraries at -80 &amp;#176;C. STOP point.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9. Size selection of cDNA libraries using PAGE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 Prepare 6% polyacrylamide-TBE gel and place it in a tank with TBE buffer. Pre-run for minimum 10 minutes at a constant voltage of 200 V.</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 Mix the samples with Gel Loading Dye, Blue (6X) and load them on the gel. Use Quick-Load pBR322 DNA-MspI Digest as a ladder. At the beginning run electrophoresis at a constant voltage of 120 V to allow DNA to enter the gel and then change the voltage to 180 V.</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9.3 When electrophoresis is finished, stain the gel in a SYBR Gold-bath for about 2-3 minutes and rinse the gel with nuclease-free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9.4 Excise gel fragments containing the libraries. For RNA-seq samples excise between 135-180 nt and for RIBO-seq between 135-170 nt. Use sterile needle or razor blade and place the excised gel fragments in separate 1.5 mL reaction tubes. Remember to change the needle or razor blade between the samples.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adapters and barcode from NEBNext Multiplex Small RNA Library Prep Set for Illumina have 119 nt in total which determines the lower excision cut-off.</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9.5 Add 100 &amp;#181;L of nuclease-free water to each excised gel fragment.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9.6 Incubate the gel fragments at 10 &amp;#176;C, 450 RPM overnight in a thermomixer.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9.7 Clean and concentrate the cDNA libraries with a commercial DNA clean-up kit according to the manufacturer’s protocol. NOTE: We recommend using Zymo DNA Clean &amp;amp; Concentrate -5 kit (see Table of Materials).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9.8 Store purified cDNA libraries at -80 &amp;#176;C. STOP point.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exemplary results presented here were obtained in a study examining translation regulation in sporulating WT </w:t>
      </w:r>
      <w:r>
        <w:rPr>
          <w:rFonts w:ascii="Calibri" w:hAnsi="Calibri" w:cs="Calibri" w:eastAsia="Calibri"/>
          <w:i/>
          <w:color w:val="auto"/>
          <w:spacing w:val="0"/>
          <w:position w:val="0"/>
          <w:sz w:val="24"/>
          <w:shd w:fill="auto" w:val="clear"/>
        </w:rPr>
        <w:t xml:space="preserve">Bacillus subtilis</w:t>
      </w:r>
      <w:r>
        <w:rPr>
          <w:rFonts w:ascii="Calibri" w:hAnsi="Calibri" w:cs="Calibri" w:eastAsia="Calibri"/>
          <w:color w:val="auto"/>
          <w:spacing w:val="0"/>
          <w:position w:val="0"/>
          <w:sz w:val="24"/>
          <w:shd w:fill="auto" w:val="clear"/>
        </w:rPr>
        <w:t xml:space="preserve"> cells. Overnight cultures were diluted to OD</w:t>
      </w:r>
      <w:r>
        <w:rPr>
          <w:rFonts w:ascii="Calibri" w:hAnsi="Calibri" w:cs="Calibri" w:eastAsia="Calibri"/>
          <w:color w:val="auto"/>
          <w:spacing w:val="0"/>
          <w:position w:val="0"/>
          <w:sz w:val="24"/>
          <w:shd w:fill="auto" w:val="clear"/>
          <w:vertAlign w:val="subscript"/>
        </w:rPr>
        <w:t xml:space="preserve">600</w:t>
      </w:r>
      <w:r>
        <w:rPr>
          <w:rFonts w:ascii="Calibri" w:hAnsi="Calibri" w:cs="Calibri" w:eastAsia="Calibri"/>
          <w:color w:val="auto"/>
          <w:spacing w:val="0"/>
          <w:position w:val="0"/>
          <w:sz w:val="24"/>
          <w:shd w:fill="auto" w:val="clear"/>
        </w:rPr>
        <w:t xml:space="preserve"> equal to 0.1 in 100 mL of rich medium and incubated at 37 &amp;#176;C with vigorous shaking until OD</w:t>
      </w:r>
      <w:r>
        <w:rPr>
          <w:rFonts w:ascii="Calibri" w:hAnsi="Calibri" w:cs="Calibri" w:eastAsia="Calibri"/>
          <w:color w:val="auto"/>
          <w:spacing w:val="0"/>
          <w:position w:val="0"/>
          <w:sz w:val="24"/>
          <w:shd w:fill="auto" w:val="clear"/>
          <w:vertAlign w:val="subscript"/>
        </w:rPr>
        <w:t xml:space="preserve">600 </w:t>
      </w:r>
      <w:r>
        <w:rPr>
          <w:rFonts w:ascii="Calibri" w:hAnsi="Calibri" w:cs="Calibri" w:eastAsia="Calibri"/>
          <w:color w:val="auto"/>
          <w:spacing w:val="0"/>
          <w:position w:val="0"/>
          <w:sz w:val="24"/>
          <w:shd w:fill="auto" w:val="clear"/>
        </w:rPr>
        <w:t xml:space="preserve">reached 0.5-0.6. The rich medium was then replaced with minimal medium to induce sporulation process and the incubation was continued for up to four hours. Cells were harvested every hour beginning with T0 - sporulation induction - resulting in five time points. One minute before harvesting, the cultures were treated with chloramphenicol as described in the protocol above. Cells were collected by filtration in a prewarmed glass filtration system using 0.45 &amp;#181;m mixed cellulose esters membrane (MCE) filters and flash-frozen in liquid nitrogen.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amount of ribonucleic acid obtained in the lysate depends on growth conditions, culture volume and density. Following our protocol, 100 mL of bacterial culture (</w:t>
      </w:r>
      <w:r>
        <w:rPr>
          <w:rFonts w:ascii="Calibri" w:hAnsi="Calibri" w:cs="Calibri" w:eastAsia="Calibri"/>
          <w:i/>
          <w:color w:val="auto"/>
          <w:spacing w:val="0"/>
          <w:position w:val="0"/>
          <w:sz w:val="24"/>
          <w:shd w:fill="auto" w:val="clear"/>
        </w:rPr>
        <w:t xml:space="preserve">Bacillus subtilis</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yields 1-4 mg of RNA on average. Examples of lysates obtained from the experiment described above are shown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the amount of RNA is lower than 1 mg, 0.25 mg of RNA is used for RIBO-seq instead of 1-0.5 mg and the amount of MNase is then adjusted respectively. The representative RNA amount and concentration after nuclease digestion is shown in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The average amount of RNA after digestion and cleaning is 50 &amp;#181;g from 0.5 mg of RNA input.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MNase digestion, size selection is performed with the aid of PAGE. An example of a 15% TBE-urea polyacrylamide gel with the digested samples is shown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Fragments of gel between 26 and 32 nt were excised with a sterile razor blade and incubated overnight in the overnight incubation buffer. The next day, ribosomal footprints were cleaned with the commercial RNA clean-up kit.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Parallel to nuclease digestion, the lysates for RNA-seq were cleaned with the commercial RNA clean-up kit and the obtained concentrations of RNA were measured with NanoDrop. The representative results are presented in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After cleaning, the amount of ribonucleic acid decreased to 40-500 &amp;#181;g.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obtained RNA concentrations of the samples for RNA-seq were used to define RNA input for rRNA depletion. 8 &amp;#181;g of RNA from each RNA-seq sample were used with MicrobExpress bacterial mRNA purification kit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according to the manufacturer’s protocol and were cleaned with the commercial RNA clean-up kit afterwards. The representative results of rRNA depletion are shown in </w:t>
      </w:r>
      <w:r>
        <w:rPr>
          <w:rFonts w:ascii="Calibri" w:hAnsi="Calibri" w:cs="Calibri" w:eastAsia="Calibri"/>
          <w:b/>
          <w:color w:val="auto"/>
          <w:spacing w:val="0"/>
          <w:position w:val="0"/>
          <w:sz w:val="24"/>
          <w:shd w:fill="auto" w:val="clear"/>
        </w:rPr>
        <w:t xml:space="preserve">Table 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Table 4</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obtained mRNA was next fragmented by alkaline hydrolysis and cleaned with a commercial kit as described in the protocol. Next, the fragmented mRNA and ribosomal footprints were dephosphorylated at 3’ ends and phosphorylated at 5’ ends according to the above protocol. The samples were then used to construct cDNA libraries for Illumina sequencing, as described in the protocol.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shows an example of a 6% polyacrylamide gel with the obtained libraries. Gel fragments in the range of 135-180 nt for RNA-seq and 135-170 nt for RIBO-seq were excised with a sterile razor blade and incubated overnight in nuclease-free water. Libraries were cleaned with the commercial DNA clean-up kit and quality and quantity was assessed by high-sensitivity DNA on-chip electrophoresis using Agilent 2100 Bioanalyzer.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examples of virtual gel images and electropherograms obtained from Agilent 2100 Bioanalyzer are shown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Bands and peaks representing the RIBO-seq libraries are more narrow and better defined compared to these representing RNA-seq libraries. According to the on-chip electrophoresis, the libraries are approximately 150 bp long, which is the expected library size. The adapters and barcode used in library preparation are 119 nt long and the inserts are either 29-30 nt long (for RIBO-seq) or range between 25 and 50 nt (for RNA-seq). The additional peaks closer to 200 bp obtained from RIBO-seq libraries may indicate PCR artefacts which can be discarded during bioinformatic analysis when the data obtained from sequencing is trimmed and rRNA/tRNA is filtered. The average quantity of DNA is 32 ng providing sufficient quantity of material required for the next generation sequencing.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quality control by on-chip electrophoresis, libraries were pooled for single-end 50-bp deep sequencing on Illumina’s NextSeq500 platform (10 libraries per channel, with a minimum of 350 mln reads per channel). Sequencing yielded 30-57 million reads per sample for RNA-seq libraries and 30-50 million reads per sample for RIBO-seq libraries. Trimming the adaptors and poor quality sequences resulted in 24-47 mln reads per sample for RNA-seq samples and 25-50 mln reads per sample for RIBO-seq samples. Mapping, performed with STAR</w:t>
      </w:r>
      <w:r>
        <w:rPr>
          <w:rFonts w:ascii="Calibri" w:hAnsi="Calibri" w:cs="Calibri" w:eastAsia="Calibri"/>
          <w:color w:val="auto"/>
          <w:spacing w:val="0"/>
          <w:position w:val="0"/>
          <w:sz w:val="24"/>
          <w:shd w:fill="auto" w:val="clear"/>
          <w:vertAlign w:val="superscript"/>
        </w:rPr>
        <w:t xml:space="preserve">44</w:t>
      </w:r>
      <w:r>
        <w:rPr>
          <w:rFonts w:ascii="Calibri" w:hAnsi="Calibri" w:cs="Calibri" w:eastAsia="Calibri"/>
          <w:color w:val="auto"/>
          <w:spacing w:val="0"/>
          <w:position w:val="0"/>
          <w:sz w:val="24"/>
          <w:shd w:fill="auto" w:val="clear"/>
        </w:rPr>
        <w:t xml:space="preserve">, yielded 2.4-9.6 million of uniquely mapped reads per sample for RNA-seq samples (which constitute 8-16.8% of the total number of reads) and 2.3-10.4 million uniquely mapped reads (7.7-22.1%) for RIBO-seq samples. The obtained data was quality control checked with FastQC</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Examples of the quality plots produced by FastQC for the trimmed sequences are shown in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The sequences of the length of interest, which is &amp;lt;32 nt for RIBO-seq and &amp;lt;50 nt for RNA-seq, had proper quality. The examples of plots of GC content and distributions of sequence lengths over all trimmed sequences are shown in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The additional peak at 72% in GC distribution plot of RIBO-seq library may potentially indicate rRNA contamination which can be removed during bioinformatic analysis by rRNA filtration</w:t>
      </w:r>
      <w:r>
        <w:rPr>
          <w:rFonts w:ascii="Calibri" w:hAnsi="Calibri" w:cs="Calibri" w:eastAsia="Calibri"/>
          <w:color w:val="auto"/>
          <w:spacing w:val="0"/>
          <w:position w:val="0"/>
          <w:sz w:val="24"/>
          <w:shd w:fill="auto" w:val="clear"/>
          <w:vertAlign w:val="superscript"/>
        </w:rPr>
        <w:t xml:space="preserve">46,47,48</w:t>
      </w:r>
      <w:r>
        <w:rPr>
          <w:rFonts w:ascii="Calibri" w:hAnsi="Calibri" w:cs="Calibri" w:eastAsia="Calibri"/>
          <w:color w:val="auto"/>
          <w:spacing w:val="0"/>
          <w:position w:val="0"/>
          <w:sz w:val="24"/>
          <w:shd w:fill="auto" w:val="clear"/>
        </w:rPr>
        <w:t xml:space="preserve">. The sequence lengths distribution is very narrow for RIBO-seq libraries, with a peak at 26-27 nt whereas the length distribution for RNA-seq libraries is broader and ranges between 15 and 50 nt.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verify whether the RIBO-seq data provides information of true ribosomal footprints rather than random mRNA fragments of the selected length, we compared sequencing data from RIBO-seq and RNA-seq using RiboToolkit, a web server for RIBO-seq data analysis</w:t>
      </w:r>
      <w:r>
        <w:rPr>
          <w:rFonts w:ascii="Calibri" w:hAnsi="Calibri" w:cs="Calibri" w:eastAsia="Calibri"/>
          <w:color w:val="auto"/>
          <w:spacing w:val="0"/>
          <w:position w:val="0"/>
          <w:sz w:val="24"/>
          <w:shd w:fill="auto" w:val="clear"/>
          <w:vertAlign w:val="superscript"/>
        </w:rPr>
        <w:t xml:space="preserve">49</w:t>
      </w:r>
      <w:r>
        <w:rPr>
          <w:rFonts w:ascii="Calibri" w:hAnsi="Calibri" w:cs="Calibri" w:eastAsia="Calibri"/>
          <w:color w:val="auto"/>
          <w:spacing w:val="0"/>
          <w:position w:val="0"/>
          <w:sz w:val="24"/>
          <w:shd w:fill="auto" w:val="clear"/>
        </w:rPr>
        <w:t xml:space="preserve">. Ribo-seq data exhibits triplet periodicity and a tall, narrow peak corresponding to the initiating ribosomes and characteristic of the RF as shown in </w:t>
      </w:r>
      <w:r>
        <w:rPr>
          <w:rFonts w:ascii="Calibri" w:hAnsi="Calibri" w:cs="Calibri" w:eastAsia="Calibri"/>
          <w:b/>
          <w:color w:val="auto"/>
          <w:spacing w:val="0"/>
          <w:position w:val="0"/>
          <w:sz w:val="24"/>
          <w:shd w:fill="auto" w:val="clear"/>
        </w:rPr>
        <w:t xml:space="preserve">Figure 8A</w:t>
      </w:r>
      <w:r>
        <w:rPr>
          <w:rFonts w:ascii="Calibri" w:hAnsi="Calibri" w:cs="Calibri" w:eastAsia="Calibri"/>
          <w:color w:val="auto"/>
          <w:spacing w:val="0"/>
          <w:position w:val="0"/>
          <w:sz w:val="24"/>
          <w:shd w:fill="auto" w:val="clear"/>
        </w:rPr>
        <w:t xml:space="preserve">, which is not observed in the RNA-seq data (</w:t>
      </w:r>
      <w:r>
        <w:rPr>
          <w:rFonts w:ascii="Calibri" w:hAnsi="Calibri" w:cs="Calibri" w:eastAsia="Calibri"/>
          <w:b/>
          <w:color w:val="auto"/>
          <w:spacing w:val="0"/>
          <w:position w:val="0"/>
          <w:sz w:val="24"/>
          <w:shd w:fill="auto" w:val="clear"/>
        </w:rPr>
        <w:t xml:space="preserve">Figure 8B</w:t>
      </w:r>
      <w:r>
        <w:rPr>
          <w:rFonts w:ascii="Calibri" w:hAnsi="Calibri" w:cs="Calibri" w:eastAsia="Calibri"/>
          <w:color w:val="auto"/>
          <w:spacing w:val="0"/>
          <w:position w:val="0"/>
          <w:sz w:val="24"/>
          <w:shd w:fill="auto" w:val="clear"/>
        </w:rPr>
        <w:t xml:space="preserve">). Moreover, the metagene plot showing the profiles of average coverage of RF and mRNA fragments on the coding sequences (CDSs) revealed a higher proportion of reads mapped to the CDSs in the RIBO-seq dataset (</w:t>
      </w:r>
      <w:r>
        <w:rPr>
          <w:rFonts w:ascii="Calibri" w:hAnsi="Calibri" w:cs="Calibri" w:eastAsia="Calibri"/>
          <w:b/>
          <w:color w:val="auto"/>
          <w:spacing w:val="0"/>
          <w:position w:val="0"/>
          <w:sz w:val="24"/>
          <w:shd w:fill="auto" w:val="clear"/>
        </w:rPr>
        <w:t xml:space="preserve">Figure 8C</w:t>
      </w:r>
      <w:r>
        <w:rPr>
          <w:rFonts w:ascii="Calibri" w:hAnsi="Calibri" w:cs="Calibri" w:eastAsia="Calibri"/>
          <w:color w:val="auto"/>
          <w:spacing w:val="0"/>
          <w:position w:val="0"/>
          <w:sz w:val="24"/>
          <w:shd w:fill="auto" w:val="clear"/>
        </w:rPr>
        <w:t xml:space="preserve">), as expected.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w:t>
      </w:r>
      <w:r>
        <w:rPr>
          <w:rFonts w:ascii="Calibri" w:hAnsi="Calibri" w:cs="Calibri" w:eastAsia="Calibri"/>
          <w:b/>
          <w:color w:val="auto"/>
          <w:spacing w:val="0"/>
          <w:position w:val="0"/>
          <w:sz w:val="24"/>
          <w:shd w:fill="auto" w:val="clear"/>
        </w:rPr>
        <w:t xml:space="preserve"> 8</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compare whether the RIBO-seq protocol presented here yields results similar to those obtained by standard method of RF recovery (sucrose gradient ultracentrifugation), we paralleled the sequencing results from libraries prepared following the two methods. The experiments investigating translation regulation during sporulation in WT </w:t>
      </w:r>
      <w:r>
        <w:rPr>
          <w:rFonts w:ascii="Calibri" w:hAnsi="Calibri" w:cs="Calibri" w:eastAsia="Calibri"/>
          <w:i/>
          <w:color w:val="auto"/>
          <w:spacing w:val="0"/>
          <w:position w:val="0"/>
          <w:sz w:val="24"/>
          <w:shd w:fill="auto" w:val="clear"/>
        </w:rPr>
        <w:t xml:space="preserve">B. subtilis</w:t>
      </w:r>
      <w:r>
        <w:rPr>
          <w:rFonts w:ascii="Calibri" w:hAnsi="Calibri" w:cs="Calibri" w:eastAsia="Calibri"/>
          <w:color w:val="auto"/>
          <w:spacing w:val="0"/>
          <w:position w:val="0"/>
          <w:sz w:val="24"/>
          <w:shd w:fill="auto" w:val="clear"/>
        </w:rPr>
        <w:t xml:space="preserve"> were conducted according to the presented RIBO-seq protocol, as well as following the standard protocol which includes </w:t>
      </w:r>
      <w:r>
        <w:rPr>
          <w:rFonts w:ascii="Calibri" w:hAnsi="Calibri" w:cs="Calibri" w:eastAsia="Calibri"/>
          <w:color w:val="auto"/>
          <w:spacing w:val="0"/>
          <w:position w:val="0"/>
          <w:sz w:val="24"/>
          <w:shd w:fill="FFFFFF" w:val="clear"/>
        </w:rPr>
        <w:t xml:space="preserve">monosomes recovery by sucrose gradient ultracentrifugation.</w:t>
      </w:r>
      <w:r>
        <w:rPr>
          <w:rFonts w:ascii="Calibri" w:hAnsi="Calibri" w:cs="Calibri" w:eastAsia="Calibri"/>
          <w:color w:val="auto"/>
          <w:spacing w:val="0"/>
          <w:position w:val="0"/>
          <w:sz w:val="24"/>
          <w:shd w:fill="auto" w:val="clear"/>
        </w:rPr>
        <w:t xml:space="preserve"> The results of ribosome coverage profiles obtained from the two experiments are shown in </w:t>
      </w: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 The visualisation of mapped RFs is very similar between the two experiments and yielded similar results upon bioinformatic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Figure 1. Schematics of mRNA sample preparation for RIBO-seq and RNA-seq. </w:t>
      </w:r>
      <w:r>
        <w:rPr>
          <w:rFonts w:ascii="Calibri" w:hAnsi="Calibri" w:cs="Calibri" w:eastAsia="Calibri"/>
          <w:color w:val="auto"/>
          <w:spacing w:val="0"/>
          <w:position w:val="0"/>
          <w:sz w:val="24"/>
          <w:shd w:fill="FFFFFF" w:val="clear"/>
        </w:rPr>
        <w:t xml:space="preserve">For RIBO-seq library preparation, RNA is digested with MNase (A), followed by size selection of RF of ~28-30 nt length (B); for RNA-seq RNA is isolated (C) depleted of rRNA (D) and the resulting mRNA is randomly fragmented into fragments of varying length (E).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Figure 2. Library preparation.</w:t>
      </w:r>
      <w:r>
        <w:rPr>
          <w:rFonts w:ascii="Calibri" w:hAnsi="Calibri" w:cs="Calibri" w:eastAsia="Calibri"/>
          <w:color w:val="auto"/>
          <w:spacing w:val="0"/>
          <w:position w:val="0"/>
          <w:sz w:val="24"/>
          <w:shd w:fill="FFFFFF" w:val="clear"/>
        </w:rPr>
        <w:t xml:space="preserve"> Library preparation includes ends repair, adapters ligation, reverse transcription and amplification with barcoding.</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FFFFFF" w:val="clear"/>
        </w:rPr>
        <w:t xml:space="preserve">Table 1. RNA concentration and amount in representative samples of B. subtilis lysates.</w:t>
      </w:r>
      <w:r>
        <w:rPr>
          <w:rFonts w:ascii="Calibri" w:hAnsi="Calibri" w:cs="Calibri" w:eastAsia="Calibri"/>
          <w:color w:val="auto"/>
          <w:spacing w:val="0"/>
          <w:position w:val="0"/>
          <w:sz w:val="24"/>
          <w:shd w:fill="auto" w:val="clear"/>
        </w:rPr>
        <w:t xml:space="preserve"> The table includes samples from wild type (WT) </w:t>
      </w:r>
      <w:r>
        <w:rPr>
          <w:rFonts w:ascii="Calibri" w:hAnsi="Calibri" w:cs="Calibri" w:eastAsia="Calibri"/>
          <w:i/>
          <w:color w:val="auto"/>
          <w:spacing w:val="0"/>
          <w:position w:val="0"/>
          <w:sz w:val="24"/>
          <w:shd w:fill="auto" w:val="clear"/>
        </w:rPr>
        <w:t xml:space="preserve">B. subtilis</w:t>
      </w:r>
      <w:r>
        <w:rPr>
          <w:rFonts w:ascii="Calibri" w:hAnsi="Calibri" w:cs="Calibri" w:eastAsia="Calibri"/>
          <w:color w:val="auto"/>
          <w:spacing w:val="0"/>
          <w:position w:val="0"/>
          <w:sz w:val="24"/>
          <w:shd w:fill="auto" w:val="clear"/>
        </w:rPr>
        <w:t xml:space="preserve"> which were harvested before sporulation induction (0) and one hour (1), two (2), three (3) or four (4) hours post sporulation induction. Lysis was performed with 550 &amp;#181;L of lysis buffer containing chloramphenicol. It can be noticed that as the sporulation proceeds the amount of obtained RNA decreases.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FFFFFF" w:val="clear"/>
        </w:rPr>
        <w:t xml:space="preserve">Table 2. The amount and concentration of RNA after nuclease digestion of the representative samples for RIBO-seq. </w:t>
      </w:r>
      <w:r>
        <w:rPr>
          <w:rFonts w:ascii="Calibri" w:hAnsi="Calibri" w:cs="Calibri" w:eastAsia="Calibri"/>
          <w:color w:val="auto"/>
          <w:spacing w:val="0"/>
          <w:position w:val="0"/>
          <w:sz w:val="24"/>
          <w:shd w:fill="auto" w:val="clear"/>
        </w:rPr>
        <w:t xml:space="preserve">The table includes samples from wild type (WT) </w:t>
      </w:r>
      <w:r>
        <w:rPr>
          <w:rFonts w:ascii="Calibri" w:hAnsi="Calibri" w:cs="Calibri" w:eastAsia="Calibri"/>
          <w:i/>
          <w:color w:val="auto"/>
          <w:spacing w:val="0"/>
          <w:position w:val="0"/>
          <w:sz w:val="24"/>
          <w:shd w:fill="auto" w:val="clear"/>
        </w:rPr>
        <w:t xml:space="preserve">B. subtilis</w:t>
      </w:r>
      <w:r>
        <w:rPr>
          <w:rFonts w:ascii="Calibri" w:hAnsi="Calibri" w:cs="Calibri" w:eastAsia="Calibri"/>
          <w:color w:val="auto"/>
          <w:spacing w:val="0"/>
          <w:position w:val="0"/>
          <w:sz w:val="24"/>
          <w:shd w:fill="auto" w:val="clear"/>
        </w:rPr>
        <w:t xml:space="preserve"> which were harvested before sporulation induction (0) and one hour (1), two (2), three (3) or four (4) hours post sporulation induction; the letter “R” refers to samples for RIBO-seq. Because RNA concentration of WT4-R sample was low, 0.25 mg of RNA was digested, while 0.5 mg of the RNA for the remaining samples was used for ribosomal footprint generation. The amount of MNase for digestion was 178.125 U for 0.25 mg of RNA in WT4-R, and 356.25 U for 0.5 mg of RNA in other samples. After digestion the samples were cleaned with the commercial RNA clean-up kit and ribonucleic acid concentration was measured with NanoDrop.</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FFFFFF" w:val="clear"/>
        </w:rPr>
        <w:t xml:space="preserve">Figure 3. 15% TBE-urea polyacrylamide gel with representative samples after MNase digestion.</w:t>
      </w:r>
      <w:r>
        <w:rPr>
          <w:rFonts w:ascii="Calibri" w:hAnsi="Calibri" w:cs="Calibri" w:eastAsia="Calibri"/>
          <w:color w:val="auto"/>
          <w:spacing w:val="0"/>
          <w:position w:val="0"/>
          <w:sz w:val="24"/>
          <w:shd w:fill="auto" w:val="clear"/>
        </w:rPr>
        <w:t xml:space="preserve"> The figure includes samples from wild type (WT) </w:t>
      </w:r>
      <w:r>
        <w:rPr>
          <w:rFonts w:ascii="Calibri" w:hAnsi="Calibri" w:cs="Calibri" w:eastAsia="Calibri"/>
          <w:i/>
          <w:color w:val="auto"/>
          <w:spacing w:val="0"/>
          <w:position w:val="0"/>
          <w:sz w:val="24"/>
          <w:shd w:fill="auto" w:val="clear"/>
        </w:rPr>
        <w:t xml:space="preserve">B. subtilis</w:t>
      </w:r>
      <w:r>
        <w:rPr>
          <w:rFonts w:ascii="Calibri" w:hAnsi="Calibri" w:cs="Calibri" w:eastAsia="Calibri"/>
          <w:color w:val="auto"/>
          <w:spacing w:val="0"/>
          <w:position w:val="0"/>
          <w:sz w:val="24"/>
          <w:shd w:fill="auto" w:val="clear"/>
        </w:rPr>
        <w:t xml:space="preserve"> which were harvested before sporulation induction (0) and one hour (1), two (2), three (3) or four (4) hours post sporulation induction; the letter “R” refers to sample for RIBO-seq. 15 &amp;#181;L of denatured samples was loaded into the gel in order: WT2-R, WT3-R, WT4-R, WT0-R, WT1-R and the remaining volume was stored at -80 &amp;#176;C as a back-up. 29 nt oligonucleotide and mix of 26 nt and 32 nt oligonucleotides were used as markers. Electrophoresis was performed as described above and the gel was stained in a SYBR Gold-bath.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FFFFFF" w:val="clear"/>
        </w:rPr>
        <w:t xml:space="preserve">Table 3. RNA amount and concentration of samples for RNA-seq after RNA purification.</w:t>
      </w:r>
      <w:r>
        <w:rPr>
          <w:rFonts w:ascii="Calibri" w:hAnsi="Calibri" w:cs="Calibri" w:eastAsia="Calibri"/>
          <w:color w:val="auto"/>
          <w:spacing w:val="0"/>
          <w:position w:val="0"/>
          <w:sz w:val="24"/>
          <w:shd w:fill="auto" w:val="clear"/>
        </w:rPr>
        <w:t xml:space="preserve"> The table includes samples from wild type (WT) </w:t>
      </w:r>
      <w:r>
        <w:rPr>
          <w:rFonts w:ascii="Calibri" w:hAnsi="Calibri" w:cs="Calibri" w:eastAsia="Calibri"/>
          <w:i/>
          <w:color w:val="auto"/>
          <w:spacing w:val="0"/>
          <w:position w:val="0"/>
          <w:sz w:val="24"/>
          <w:shd w:fill="auto" w:val="clear"/>
        </w:rPr>
        <w:t xml:space="preserve">B. subtilis</w:t>
      </w:r>
      <w:r>
        <w:rPr>
          <w:rFonts w:ascii="Calibri" w:hAnsi="Calibri" w:cs="Calibri" w:eastAsia="Calibri"/>
          <w:color w:val="auto"/>
          <w:spacing w:val="0"/>
          <w:position w:val="0"/>
          <w:sz w:val="24"/>
          <w:shd w:fill="auto" w:val="clear"/>
        </w:rPr>
        <w:t xml:space="preserve"> which were harvested before sporulation induction (0) and one hour (1), two (2), three (3) or four (4) hours post sporulation induction; the letter “m” refers to samples for RNA-seq (mRNA).</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FFFFFF" w:val="clear"/>
        </w:rPr>
        <w:t xml:space="preserve">Table 4. The representative RNA amount and concentration after rRNA depletion.</w:t>
      </w:r>
      <w:r>
        <w:rPr>
          <w:rFonts w:ascii="Calibri" w:hAnsi="Calibri" w:cs="Calibri" w:eastAsia="Calibri"/>
          <w:color w:val="auto"/>
          <w:spacing w:val="0"/>
          <w:position w:val="0"/>
          <w:sz w:val="24"/>
          <w:shd w:fill="auto" w:val="clear"/>
        </w:rPr>
        <w:t xml:space="preserve"> The table includes samples from wild type (WT) </w:t>
      </w:r>
      <w:r>
        <w:rPr>
          <w:rFonts w:ascii="Calibri" w:hAnsi="Calibri" w:cs="Calibri" w:eastAsia="Calibri"/>
          <w:i/>
          <w:color w:val="auto"/>
          <w:spacing w:val="0"/>
          <w:position w:val="0"/>
          <w:sz w:val="24"/>
          <w:shd w:fill="auto" w:val="clear"/>
        </w:rPr>
        <w:t xml:space="preserve">B. subtilis</w:t>
      </w:r>
      <w:r>
        <w:rPr>
          <w:rFonts w:ascii="Calibri" w:hAnsi="Calibri" w:cs="Calibri" w:eastAsia="Calibri"/>
          <w:color w:val="auto"/>
          <w:spacing w:val="0"/>
          <w:position w:val="0"/>
          <w:sz w:val="24"/>
          <w:shd w:fill="auto" w:val="clear"/>
        </w:rPr>
        <w:t xml:space="preserve"> which were harvested before sporulation induction (0) and one hour (1), two (2), three (3) or four (4) hours post sporulation induction; the letter “m” refers to samples for RNA-seq. 8 &amp;#181;g of RNA from samples for RNA-seq were used for rRNA depletion and cleaned with the commercial RNA clean-up kit afterwards.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FFFFFF" w:val="clear"/>
        </w:rPr>
        <w:t xml:space="preserve">Figure 4. 6% polyacrylamide gel of cDNA libraries before and after size selection. </w:t>
      </w:r>
      <w:r>
        <w:rPr>
          <w:rFonts w:ascii="Calibri" w:hAnsi="Calibri" w:cs="Calibri" w:eastAsia="Calibri"/>
          <w:color w:val="auto"/>
          <w:spacing w:val="0"/>
          <w:position w:val="0"/>
          <w:sz w:val="24"/>
          <w:shd w:fill="auto" w:val="clear"/>
        </w:rPr>
        <w:t xml:space="preserve">Quick-Load pBR322 DNA-MspI Digest was used as a ladder. 25 &amp;#181;L of samples were loaded into the gel in the following order: three RIBO-seq libraries and six RNA-seq libraries. The remaining volumes of samples were stored at -80 &amp;#176;C as a back-up. The figure includes samples from wild type (WT) </w:t>
      </w:r>
      <w:r>
        <w:rPr>
          <w:rFonts w:ascii="Calibri" w:hAnsi="Calibri" w:cs="Calibri" w:eastAsia="Calibri"/>
          <w:i/>
          <w:color w:val="auto"/>
          <w:spacing w:val="0"/>
          <w:position w:val="0"/>
          <w:sz w:val="24"/>
          <w:shd w:fill="auto" w:val="clear"/>
        </w:rPr>
        <w:t xml:space="preserve">B. subtilis</w:t>
      </w:r>
      <w:r>
        <w:rPr>
          <w:rFonts w:ascii="Calibri" w:hAnsi="Calibri" w:cs="Calibri" w:eastAsia="Calibri"/>
          <w:color w:val="auto"/>
          <w:spacing w:val="0"/>
          <w:position w:val="0"/>
          <w:sz w:val="24"/>
          <w:shd w:fill="auto" w:val="clear"/>
        </w:rPr>
        <w:t xml:space="preserve"> which were harvested one hour (1), two (2), three (3) or four (4) hours post sporulation induction; the letter “R” refers to samples for RIBO-seq and the letter “m” refers to samples for RNA-seq.</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FFFFFF" w:val="clear"/>
        </w:rPr>
        <w:t xml:space="preserve">Figure 5. The examples of electropherograms and virtual gel images from high-sensitivity DNA on-chip electrophoresis. </w:t>
      </w:r>
      <w:r>
        <w:rPr>
          <w:rFonts w:ascii="Calibri" w:hAnsi="Calibri" w:cs="Calibri" w:eastAsia="Calibri"/>
          <w:color w:val="auto"/>
          <w:spacing w:val="0"/>
          <w:position w:val="0"/>
          <w:sz w:val="24"/>
          <w:shd w:fill="auto" w:val="clear"/>
        </w:rPr>
        <w:t xml:space="preserve">The figure includes samples from wild type (WT) </w:t>
      </w:r>
      <w:r>
        <w:rPr>
          <w:rFonts w:ascii="Calibri" w:hAnsi="Calibri" w:cs="Calibri" w:eastAsia="Calibri"/>
          <w:i/>
          <w:color w:val="auto"/>
          <w:spacing w:val="0"/>
          <w:position w:val="0"/>
          <w:sz w:val="24"/>
          <w:shd w:fill="auto" w:val="clear"/>
        </w:rPr>
        <w:t xml:space="preserve">B. subtilis</w:t>
      </w:r>
      <w:r>
        <w:rPr>
          <w:rFonts w:ascii="Calibri" w:hAnsi="Calibri" w:cs="Calibri" w:eastAsia="Calibri"/>
          <w:color w:val="auto"/>
          <w:spacing w:val="0"/>
          <w:position w:val="0"/>
          <w:sz w:val="24"/>
          <w:shd w:fill="auto" w:val="clear"/>
        </w:rPr>
        <w:t xml:space="preserve"> which were harvested before sporulation induction (0) and one hour (1), two (2), three (3) or four (4) hours post sporulation induction; the letter “R” refers to RIBO-seq libraries and the letter “m” refers to RNA-seq libraries.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FFFFFF" w:val="clear"/>
        </w:rPr>
        <w:t xml:space="preserve">Figure 6. The examples of box-and-whisker plots of quality scores across all bases for RIBO-seq and RNA-seq libraries after trimming. </w:t>
      </w:r>
      <w:r>
        <w:rPr>
          <w:rFonts w:ascii="Calibri" w:hAnsi="Calibri" w:cs="Calibri" w:eastAsia="Calibri"/>
          <w:color w:val="auto"/>
          <w:spacing w:val="0"/>
          <w:position w:val="0"/>
          <w:sz w:val="24"/>
          <w:shd w:fill="auto" w:val="clear"/>
        </w:rPr>
        <w:t xml:space="preserve">The figure includes samples from wild type (WT) </w:t>
      </w:r>
      <w:r>
        <w:rPr>
          <w:rFonts w:ascii="Calibri" w:hAnsi="Calibri" w:cs="Calibri" w:eastAsia="Calibri"/>
          <w:i/>
          <w:color w:val="auto"/>
          <w:spacing w:val="0"/>
          <w:position w:val="0"/>
          <w:sz w:val="24"/>
          <w:shd w:fill="auto" w:val="clear"/>
        </w:rPr>
        <w:t xml:space="preserve">B. subtilis</w:t>
      </w:r>
      <w:r>
        <w:rPr>
          <w:rFonts w:ascii="Calibri" w:hAnsi="Calibri" w:cs="Calibri" w:eastAsia="Calibri"/>
          <w:color w:val="auto"/>
          <w:spacing w:val="0"/>
          <w:position w:val="0"/>
          <w:sz w:val="24"/>
          <w:shd w:fill="auto" w:val="clear"/>
        </w:rPr>
        <w:t xml:space="preserve"> which were harvested before sporulation induction (0) and four (4) hours post sporulation induction; the letter “R” refers to RIBO-seq samples and the letter “m” refers to RNA-seq samples.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FFFFFF" w:val="clear"/>
        </w:rPr>
        <w:t xml:space="preserve">Figure 7. The examples of plots of GC content and sequence length distribution of all sequences for RIBO-seq and RNA-seq libraries after trimming.</w:t>
      </w:r>
      <w:r>
        <w:rPr>
          <w:rFonts w:ascii="Calibri" w:hAnsi="Calibri" w:cs="Calibri" w:eastAsia="Calibri"/>
          <w:color w:val="auto"/>
          <w:spacing w:val="0"/>
          <w:position w:val="0"/>
          <w:sz w:val="24"/>
          <w:shd w:fill="auto" w:val="clear"/>
        </w:rPr>
        <w:t xml:space="preserve"> The figure shows samples from wild type (WT) </w:t>
      </w:r>
      <w:r>
        <w:rPr>
          <w:rFonts w:ascii="Calibri" w:hAnsi="Calibri" w:cs="Calibri" w:eastAsia="Calibri"/>
          <w:i/>
          <w:color w:val="auto"/>
          <w:spacing w:val="0"/>
          <w:position w:val="0"/>
          <w:sz w:val="24"/>
          <w:shd w:fill="auto" w:val="clear"/>
        </w:rPr>
        <w:t xml:space="preserve">B. subtilis</w:t>
      </w:r>
      <w:r>
        <w:rPr>
          <w:rFonts w:ascii="Calibri" w:hAnsi="Calibri" w:cs="Calibri" w:eastAsia="Calibri"/>
          <w:color w:val="auto"/>
          <w:spacing w:val="0"/>
          <w:position w:val="0"/>
          <w:sz w:val="24"/>
          <w:shd w:fill="auto" w:val="clear"/>
        </w:rPr>
        <w:t xml:space="preserve"> which were harvested four (4) hours post sporulation induction; the letter “R” refers to sample for RIBO-seq and the letter “m” refers to sample for RNA-seq.</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FFFFFF" w:val="clear"/>
        </w:rPr>
        <w:t xml:space="preserve">Figure 8. Metagene periodicity plots and average coverage of RF and mRNA fragments on CDSs.</w:t>
      </w:r>
      <w:r>
        <w:rPr>
          <w:rFonts w:ascii="Calibri" w:hAnsi="Calibri" w:cs="Calibri" w:eastAsia="Calibri"/>
          <w:color w:val="auto"/>
          <w:spacing w:val="0"/>
          <w:position w:val="0"/>
          <w:sz w:val="24"/>
          <w:shd w:fill="auto" w:val="clear"/>
        </w:rPr>
        <w:t xml:space="preserve"> Metagene profiles were obtained with RiboToolkit, an integrated web server</w:t>
      </w:r>
      <w:r>
        <w:rPr>
          <w:rFonts w:ascii="Calibri" w:hAnsi="Calibri" w:cs="Calibri" w:eastAsia="Calibri"/>
          <w:color w:val="auto"/>
          <w:spacing w:val="0"/>
          <w:position w:val="0"/>
          <w:sz w:val="24"/>
          <w:shd w:fill="auto" w:val="clear"/>
          <w:vertAlign w:val="superscript"/>
        </w:rPr>
        <w:t xml:space="preserve">49</w:t>
      </w:r>
      <w:r>
        <w:rPr>
          <w:rFonts w:ascii="Calibri" w:hAnsi="Calibri" w:cs="Calibri" w:eastAsia="Calibri"/>
          <w:color w:val="auto"/>
          <w:spacing w:val="0"/>
          <w:position w:val="0"/>
          <w:sz w:val="24"/>
          <w:shd w:fill="auto" w:val="clear"/>
        </w:rPr>
        <w:t xml:space="preserve">. CDS length was normalized to a value of 1 and each CDS was divided into 100 equal bins. The figure shows samples from wild type (WT) </w:t>
      </w:r>
      <w:r>
        <w:rPr>
          <w:rFonts w:ascii="Calibri" w:hAnsi="Calibri" w:cs="Calibri" w:eastAsia="Calibri"/>
          <w:i/>
          <w:color w:val="auto"/>
          <w:spacing w:val="0"/>
          <w:position w:val="0"/>
          <w:sz w:val="24"/>
          <w:shd w:fill="auto" w:val="clear"/>
        </w:rPr>
        <w:t xml:space="preserve">B. subtilis</w:t>
      </w:r>
      <w:r>
        <w:rPr>
          <w:rFonts w:ascii="Calibri" w:hAnsi="Calibri" w:cs="Calibri" w:eastAsia="Calibri"/>
          <w:color w:val="auto"/>
          <w:spacing w:val="0"/>
          <w:position w:val="0"/>
          <w:sz w:val="24"/>
          <w:shd w:fill="auto" w:val="clear"/>
        </w:rPr>
        <w:t xml:space="preserve"> which were harvested before sporulation induction (1); the letter “R” refers to sample for RIBO-seq and the letter “m” refers to sample for RNA-seq.</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FFFFFF" w:val="clear"/>
        </w:rPr>
        <w:t xml:space="preserve">Figure 9. The visualisation of obtained RF mapped onto the genome.</w:t>
      </w:r>
      <w:r>
        <w:rPr>
          <w:rFonts w:ascii="Calibri" w:hAnsi="Calibri" w:cs="Calibri" w:eastAsia="Calibri"/>
          <w:color w:val="auto"/>
          <w:spacing w:val="0"/>
          <w:position w:val="0"/>
          <w:sz w:val="24"/>
          <w:shd w:fill="auto" w:val="clear"/>
        </w:rPr>
        <w:t xml:space="preserve"> The figure includes RF obtained from wild type </w:t>
      </w:r>
      <w:r>
        <w:rPr>
          <w:rFonts w:ascii="Calibri" w:hAnsi="Calibri" w:cs="Calibri" w:eastAsia="Calibri"/>
          <w:i/>
          <w:color w:val="auto"/>
          <w:spacing w:val="0"/>
          <w:position w:val="0"/>
          <w:sz w:val="24"/>
          <w:shd w:fill="auto" w:val="clear"/>
        </w:rPr>
        <w:t xml:space="preserve">B. subtilis</w:t>
      </w:r>
      <w:r>
        <w:rPr>
          <w:rFonts w:ascii="Calibri" w:hAnsi="Calibri" w:cs="Calibri" w:eastAsia="Calibri"/>
          <w:color w:val="auto"/>
          <w:spacing w:val="0"/>
          <w:position w:val="0"/>
          <w:sz w:val="24"/>
          <w:shd w:fill="auto" w:val="clear"/>
        </w:rPr>
        <w:t xml:space="preserve"> harvested four hours post sporulation induction and prepared according to the presented protocol (WT4-R) or the standard protocol (WT4-R-s).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r>
        <w:rPr>
          <w:rFonts w:ascii="Calibri" w:hAnsi="Calibri" w:cs="Calibri" w:eastAsia="Calibri"/>
          <w:color w:val="auto"/>
          <w:spacing w:val="0"/>
          <w:position w:val="0"/>
          <w:sz w:val="24"/>
          <w:shd w:fill="auto" w:val="clear"/>
        </w:rPr>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key technical challenge of ribosome profiling is the need to rapidly inhibit translation in order to capture a snapshot of ribosomes on mRNAs at a particular physiological state of interest. To accomplish this,</w:t>
      </w:r>
      <w:r>
        <w:rPr>
          <w:rFonts w:ascii="Calibri" w:hAnsi="Calibri" w:cs="Calibri" w:eastAsia="Calibri"/>
          <w:color w:val="auto"/>
          <w:spacing w:val="0"/>
          <w:position w:val="0"/>
          <w:sz w:val="24"/>
          <w:shd w:fill="FFFFFF" w:val="clear"/>
        </w:rPr>
        <w:t xml:space="preserve"> translation inhibitors, rapid harvesting and flash freezing in liquid nitrogen are commonly used. Applying antibiotics is optional since they can cause artifacts. </w:t>
      </w:r>
      <w:r>
        <w:rPr>
          <w:rFonts w:ascii="Calibri" w:hAnsi="Calibri" w:cs="Calibri" w:eastAsia="Calibri"/>
          <w:color w:val="auto"/>
          <w:spacing w:val="0"/>
          <w:position w:val="0"/>
          <w:sz w:val="24"/>
          <w:shd w:fill="auto" w:val="clear"/>
        </w:rPr>
        <w:t xml:space="preserve">Chloramphenicol is the commonly used drug to arrest elongating ribosomes in bacterial RIBO-seq. However, it does not prevent initiation, resulting in accumulation of ribosomes about six codons downstream of the translation initiation site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Moreover, its ability to inhibit the peptidyltransferase reaction can be dependent on the nature of the ribosomal </w:t>
      </w:r>
      <w:r>
        <w:rPr>
          <w:rFonts w:ascii="Calibri" w:hAnsi="Calibri" w:cs="Calibri" w:eastAsia="Calibri"/>
          <w:color w:val="auto"/>
          <w:spacing w:val="0"/>
          <w:position w:val="0"/>
          <w:sz w:val="24"/>
          <w:shd w:fill="FFFFFF" w:val="clear"/>
        </w:rPr>
        <w:t xml:space="preserve">P- and A-site </w:t>
      </w:r>
      <w:r>
        <w:rPr>
          <w:rFonts w:ascii="Calibri" w:hAnsi="Calibri" w:cs="Calibri" w:eastAsia="Calibri"/>
          <w:color w:val="auto"/>
          <w:spacing w:val="0"/>
          <w:position w:val="0"/>
          <w:sz w:val="24"/>
          <w:shd w:fill="auto" w:val="clear"/>
        </w:rPr>
        <w:t xml:space="preserve">substrates. </w:t>
      </w:r>
      <w:r>
        <w:rPr>
          <w:rFonts w:ascii="Calibri" w:hAnsi="Calibri" w:cs="Calibri" w:eastAsia="Calibri"/>
          <w:color w:val="auto"/>
          <w:spacing w:val="0"/>
          <w:position w:val="0"/>
          <w:sz w:val="24"/>
          <w:shd w:fill="FFFFFF" w:val="clear"/>
        </w:rPr>
        <w:t xml:space="preserve">Presumably,</w:t>
      </w:r>
      <w:r>
        <w:rPr>
          <w:rFonts w:ascii="Calibri" w:hAnsi="Calibri" w:cs="Calibri" w:eastAsia="Calibri"/>
          <w:color w:val="auto"/>
          <w:spacing w:val="0"/>
          <w:position w:val="0"/>
          <w:sz w:val="24"/>
          <w:shd w:fill="auto" w:val="clear"/>
        </w:rPr>
        <w:t xml:space="preserve"> CAM </w:t>
      </w:r>
      <w:r>
        <w:rPr>
          <w:rFonts w:ascii="Calibri" w:hAnsi="Calibri" w:cs="Calibri" w:eastAsia="Calibri"/>
          <w:color w:val="auto"/>
          <w:spacing w:val="0"/>
          <w:position w:val="0"/>
          <w:sz w:val="24"/>
          <w:shd w:fill="FFFFFF" w:val="clear"/>
        </w:rPr>
        <w:t xml:space="preserve">arrests ribosomes more effectively with Gly, Ala, Ser, Cys, or Thr as penultimate amino acid of the nascent peptide</w:t>
      </w:r>
      <w:r>
        <w:rPr>
          <w:rFonts w:ascii="Calibri" w:hAnsi="Calibri" w:cs="Calibri" w:eastAsia="Calibri"/>
          <w:color w:val="auto"/>
          <w:spacing w:val="0"/>
          <w:position w:val="0"/>
          <w:sz w:val="24"/>
          <w:shd w:fill="FFFFFF" w:val="clear"/>
          <w:vertAlign w:val="superscript"/>
        </w:rPr>
        <w:t xml:space="preserve">17,38,50</w:t>
      </w:r>
      <w:r>
        <w:rPr>
          <w:rFonts w:ascii="Calibri" w:hAnsi="Calibri" w:cs="Calibri" w:eastAsia="Calibri"/>
          <w:color w:val="auto"/>
          <w:spacing w:val="0"/>
          <w:position w:val="0"/>
          <w:sz w:val="24"/>
          <w:shd w:fill="FFFFFF" w:val="clear"/>
        </w:rPr>
        <w:t xml:space="preserve">. This is worth taking under consideration during experimental design and bioinformatic analysis, especially when studying ribosomal pausing</w:t>
      </w:r>
      <w:r>
        <w:rPr>
          <w:rFonts w:ascii="Calibri" w:hAnsi="Calibri" w:cs="Calibri" w:eastAsia="Calibri"/>
          <w:color w:val="auto"/>
          <w:spacing w:val="0"/>
          <w:position w:val="0"/>
          <w:sz w:val="24"/>
          <w:shd w:fill="FFFFFF" w:val="clear"/>
          <w:vertAlign w:val="superscript"/>
        </w:rPr>
        <w:t xml:space="preserve">17</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CAM has also been shown to influence translational accuracy by promoting stop codon readthrough and frameshifting</w:t>
      </w:r>
      <w:r>
        <w:rPr>
          <w:rFonts w:ascii="Calibri" w:hAnsi="Calibri" w:cs="Calibri" w:eastAsia="Calibri"/>
          <w:color w:val="auto"/>
          <w:spacing w:val="0"/>
          <w:position w:val="0"/>
          <w:sz w:val="24"/>
          <w:shd w:fill="auto" w:val="clear"/>
          <w:vertAlign w:val="superscript"/>
        </w:rPr>
        <w:t xml:space="preserve">51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Still, CAM inhibition is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relatively fast and sufficient for typical RIBO-seq research</w:t>
      </w:r>
      <w:r>
        <w:rPr>
          <w:rFonts w:ascii="Calibri" w:hAnsi="Calibri" w:cs="Calibri" w:eastAsia="Calibri"/>
          <w:color w:val="auto"/>
          <w:spacing w:val="0"/>
          <w:position w:val="0"/>
          <w:sz w:val="24"/>
          <w:shd w:fill="FFFFFF" w:val="clear"/>
          <w:vertAlign w:val="superscript"/>
        </w:rPr>
        <w:t xml:space="preserve">14</w:t>
      </w:r>
      <w:r>
        <w:rPr>
          <w:rFonts w:ascii="Calibri" w:hAnsi="Calibri" w:cs="Calibri" w:eastAsia="Calibri"/>
          <w:color w:val="auto"/>
          <w:spacing w:val="0"/>
          <w:position w:val="0"/>
          <w:sz w:val="24"/>
          <w:shd w:fill="FFFFFF" w:val="clear"/>
        </w:rPr>
        <w:t xml:space="preserve"> and </w:t>
      </w:r>
      <w:r>
        <w:rPr>
          <w:rFonts w:ascii="Calibri" w:hAnsi="Calibri" w:cs="Calibri" w:eastAsia="Calibri"/>
          <w:color w:val="auto"/>
          <w:spacing w:val="0"/>
          <w:position w:val="0"/>
          <w:sz w:val="24"/>
          <w:shd w:fill="auto" w:val="clear"/>
        </w:rPr>
        <w:t xml:space="preserve">does not induce misincorporation</w:t>
      </w:r>
      <w:r>
        <w:rPr>
          <w:rFonts w:ascii="Calibri" w:hAnsi="Calibri" w:cs="Calibri" w:eastAsia="Calibri"/>
          <w:color w:val="auto"/>
          <w:spacing w:val="0"/>
          <w:position w:val="0"/>
          <w:sz w:val="24"/>
          <w:shd w:fill="auto" w:val="clear"/>
          <w:vertAlign w:val="superscript"/>
        </w:rPr>
        <w:t xml:space="preserve">51</w:t>
      </w:r>
      <w:r>
        <w:rPr>
          <w:rFonts w:ascii="Calibri" w:hAnsi="Calibri" w:cs="Calibri" w:eastAsia="Calibri"/>
          <w:color w:val="auto"/>
          <w:spacing w:val="0"/>
          <w:position w:val="0"/>
          <w:sz w:val="24"/>
          <w:shd w:fill="FFFFFF" w:val="clear"/>
        </w:rPr>
        <w:t xml:space="preserve">. Some of the artifacts caused by antibiotics can be avoided by increasing the drug amount</w:t>
      </w:r>
      <w:r>
        <w:rPr>
          <w:rFonts w:ascii="Calibri" w:hAnsi="Calibri" w:cs="Calibri" w:eastAsia="Calibri"/>
          <w:color w:val="auto"/>
          <w:spacing w:val="0"/>
          <w:position w:val="0"/>
          <w:sz w:val="24"/>
          <w:shd w:fill="FFFFFF" w:val="clear"/>
          <w:vertAlign w:val="superscript"/>
        </w:rPr>
        <w:t xml:space="preserve">9</w:t>
      </w:r>
      <w:r>
        <w:rPr>
          <w:rFonts w:ascii="Calibri" w:hAnsi="Calibri" w:cs="Calibri" w:eastAsia="Calibri"/>
          <w:color w:val="auto"/>
          <w:spacing w:val="0"/>
          <w:position w:val="0"/>
          <w:sz w:val="24"/>
          <w:shd w:fill="FFFFFF" w:val="clear"/>
        </w:rPr>
        <w:t xml:space="preserve">. CAM concentration applied in our protocol is the typical amount used in RIBO-seq experiments</w:t>
      </w:r>
      <w:r>
        <w:rPr>
          <w:rFonts w:ascii="Calibri" w:hAnsi="Calibri" w:cs="Calibri" w:eastAsia="Calibri"/>
          <w:color w:val="auto"/>
          <w:spacing w:val="0"/>
          <w:position w:val="0"/>
          <w:sz w:val="24"/>
          <w:shd w:fill="FFFFFF" w:val="clear"/>
          <w:vertAlign w:val="superscript"/>
        </w:rPr>
        <w:t xml:space="preserve">7,14,21</w:t>
      </w:r>
      <w:r>
        <w:rPr>
          <w:rFonts w:ascii="Calibri" w:hAnsi="Calibri" w:cs="Calibri" w:eastAsia="Calibri"/>
          <w:color w:val="auto"/>
          <w:spacing w:val="0"/>
          <w:position w:val="0"/>
          <w:sz w:val="24"/>
          <w:shd w:fill="FFFFFF" w:val="clear"/>
        </w:rPr>
        <w:t xml:space="preserve">, however, the concentration may vary for different microorganisms and should be optimized before sample harvesting. Due to the possibility of occurrence of artifacts caused by applying translation inhibitors, it is recommended to avoid the inhibitor treatment if not necessary for the research question and if the rapid harvesting is possible</w:t>
      </w:r>
      <w:r>
        <w:rPr>
          <w:rFonts w:ascii="Calibri" w:hAnsi="Calibri" w:cs="Calibri" w:eastAsia="Calibri"/>
          <w:color w:val="auto"/>
          <w:spacing w:val="0"/>
          <w:position w:val="0"/>
          <w:sz w:val="24"/>
          <w:shd w:fill="FFFFFF" w:val="clear"/>
          <w:vertAlign w:val="superscript"/>
        </w:rPr>
        <w:t xml:space="preserve">14</w:t>
      </w:r>
      <w:r>
        <w:rPr>
          <w:rFonts w:ascii="Calibri" w:hAnsi="Calibri" w:cs="Calibri" w:eastAsia="Calibri"/>
          <w:color w:val="auto"/>
          <w:spacing w:val="0"/>
          <w:position w:val="0"/>
          <w:sz w:val="24"/>
          <w:shd w:fill="FFFFFF" w:val="clear"/>
        </w:rPr>
        <w:t xml:space="preserve">. Fast cells collection is crucial, especially if it is performed without the inhibitor treatment,</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since prolonged harvesting can result in loss of polysomes and/or change in the translatome as a response to the changing environmental conditions</w:t>
      </w:r>
      <w:r>
        <w:rPr>
          <w:rFonts w:ascii="Calibri" w:hAnsi="Calibri" w:cs="Calibri" w:eastAsia="Calibri"/>
          <w:color w:val="auto"/>
          <w:spacing w:val="0"/>
          <w:position w:val="0"/>
          <w:sz w:val="24"/>
          <w:shd w:fill="FFFFFF" w:val="clear"/>
          <w:vertAlign w:val="superscript"/>
        </w:rPr>
        <w:t xml:space="preserve">14</w:t>
      </w:r>
      <w:r>
        <w:rPr>
          <w:rFonts w:ascii="Calibri" w:hAnsi="Calibri" w:cs="Calibri" w:eastAsia="Calibri"/>
          <w:color w:val="auto"/>
          <w:spacing w:val="0"/>
          <w:position w:val="0"/>
          <w:sz w:val="24"/>
          <w:shd w:fill="FFFFFF" w:val="clear"/>
        </w:rPr>
        <w:t xml:space="preserve">. Thus, we recommend using filtration as a harvesting method as it can be performed under the same or similar conditions as the culture growth, including temperature and/or shaking. During filtration cells collected at the filter surface are constantly flushed with growth medium, preventing them from sensing shifts in cell densities, oxygenation and level of amino acids and other nutrients</w:t>
      </w:r>
      <w:r>
        <w:rPr>
          <w:rFonts w:ascii="Calibri" w:hAnsi="Calibri" w:cs="Calibri" w:eastAsia="Calibri"/>
          <w:color w:val="auto"/>
          <w:spacing w:val="0"/>
          <w:position w:val="0"/>
          <w:sz w:val="24"/>
          <w:shd w:fill="FFFFFF" w:val="clear"/>
          <w:vertAlign w:val="superscript"/>
        </w:rPr>
        <w:t xml:space="preserve">14</w:t>
      </w:r>
      <w:r>
        <w:rPr>
          <w:rFonts w:ascii="Calibri" w:hAnsi="Calibri" w:cs="Calibri" w:eastAsia="Calibri"/>
          <w:color w:val="auto"/>
          <w:spacing w:val="0"/>
          <w:position w:val="0"/>
          <w:sz w:val="24"/>
          <w:shd w:fill="FFFFFF" w:val="clear"/>
        </w:rPr>
        <w:t xml:space="preserve">. Filtration is gentler and may be faster than centrifugation, if the density of the culture is </w:t>
      </w:r>
      <w:r>
        <w:rPr>
          <w:rFonts w:ascii="Calibri" w:hAnsi="Calibri" w:cs="Calibri" w:eastAsia="Calibri"/>
          <w:color w:val="auto"/>
          <w:spacing w:val="0"/>
          <w:position w:val="0"/>
          <w:sz w:val="24"/>
          <w:shd w:fill="auto" w:val="clear"/>
        </w:rPr>
        <w:t xml:space="preserve">moderate</w:t>
      </w:r>
      <w:r>
        <w:rPr>
          <w:rFonts w:ascii="Calibri" w:hAnsi="Calibri" w:cs="Calibri" w:eastAsia="Calibri"/>
          <w:color w:val="auto"/>
          <w:spacing w:val="0"/>
          <w:position w:val="0"/>
          <w:sz w:val="24"/>
          <w:shd w:fill="FFFFFF" w:val="clear"/>
        </w:rPr>
        <w:t xml:space="preserve">, otherwise a large number of cells can clog the filter pores and slow down the process.</w:t>
      </w:r>
      <w:r>
        <w:rPr>
          <w:rFonts w:ascii="Calibri" w:hAnsi="Calibri" w:cs="Calibri" w:eastAsia="Calibri"/>
          <w:color w:val="auto"/>
          <w:spacing w:val="0"/>
          <w:position w:val="0"/>
          <w:sz w:val="24"/>
          <w:shd w:fill="auto" w:val="clear"/>
        </w:rPr>
        <w:t xml:space="preserve"> If there is probability for prolonged filtration we recommend chloramphenicol pre-treatment of the culture, which results in translation arrest and allows to extend harvesting time. If filtration becomes difficult to complete due to filter clogging, we suggest to stop the filtration, remove the excess culture and flash freeze fraction of the culture collected on the filter. We observed that 50 mL of dense bacterial culture is sufficient to perform RIBO-seq. The subsequent flash freezing of cells in liquid nitrogen is the most universal and effective approach to immediately stop translation</w:t>
      </w:r>
      <w:r>
        <w:rPr>
          <w:rFonts w:ascii="Calibri" w:hAnsi="Calibri" w:cs="Calibri" w:eastAsia="Calibri"/>
          <w:color w:val="auto"/>
          <w:spacing w:val="0"/>
          <w:position w:val="0"/>
          <w:sz w:val="24"/>
          <w:shd w:fill="auto" w:val="clear"/>
          <w:vertAlign w:val="superscript"/>
        </w:rPr>
        <w:t xml:space="preserve">8,21,52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Ribonuclease digestion is a critical step required to obtain good quality RF. Selecting the right enzyme is important since the ribosomal subunits are composed of RNA molecules that can be digested, disrupting the integrity of the ribosome, causing rRNA contamination and destroying RF</w:t>
      </w:r>
      <w:r>
        <w:rPr>
          <w:rFonts w:ascii="Calibri" w:hAnsi="Calibri" w:cs="Calibri" w:eastAsia="Calibri"/>
          <w:color w:val="auto"/>
          <w:spacing w:val="0"/>
          <w:position w:val="0"/>
          <w:sz w:val="24"/>
          <w:shd w:fill="auto" w:val="clear"/>
          <w:vertAlign w:val="superscript"/>
        </w:rPr>
        <w:t xml:space="preserve">44</w:t>
      </w:r>
      <w:r>
        <w:rPr>
          <w:rFonts w:ascii="Calibri" w:hAnsi="Calibri" w:cs="Calibri" w:eastAsia="Calibri"/>
          <w:color w:val="auto"/>
          <w:spacing w:val="0"/>
          <w:position w:val="0"/>
          <w:sz w:val="24"/>
          <w:shd w:fill="auto" w:val="clear"/>
        </w:rPr>
        <w:t xml:space="preserve">. Originally, RNase I was used for digestion of mRNA and RF generation in eukaryotes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FFFFFF" w:val="clear"/>
        </w:rPr>
        <w:t xml:space="preserve">. Since this enzyme seemed inactive in bacteria, it was replaced with </w:t>
      </w:r>
      <w:r>
        <w:rPr>
          <w:rFonts w:ascii="Calibri" w:hAnsi="Calibri" w:cs="Calibri" w:eastAsia="Calibri"/>
          <w:color w:val="auto"/>
          <w:spacing w:val="0"/>
          <w:position w:val="0"/>
          <w:sz w:val="24"/>
          <w:shd w:fill="auto" w:val="clear"/>
        </w:rPr>
        <w:t xml:space="preserve">micrococcal nuclease (MNase) from </w:t>
      </w:r>
      <w:r>
        <w:rPr>
          <w:rFonts w:ascii="Calibri" w:hAnsi="Calibri" w:cs="Calibri" w:eastAsia="Calibri"/>
          <w:i/>
          <w:color w:val="auto"/>
          <w:spacing w:val="0"/>
          <w:position w:val="0"/>
          <w:sz w:val="24"/>
          <w:shd w:fill="auto" w:val="clear"/>
        </w:rPr>
        <w:t xml:space="preserve">Staphylococcus aureus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It was later showed that RNAse I can in fact perform digestion of bacterial samples, however MNase remains commonly used for this purpose</w:t>
      </w:r>
      <w:r>
        <w:rPr>
          <w:rFonts w:ascii="Calibri" w:hAnsi="Calibri" w:cs="Calibri" w:eastAsia="Calibri"/>
          <w:color w:val="auto"/>
          <w:spacing w:val="0"/>
          <w:position w:val="0"/>
          <w:sz w:val="24"/>
          <w:shd w:fill="auto" w:val="clear"/>
          <w:vertAlign w:val="superscript"/>
        </w:rPr>
        <w:t xml:space="preserve">53</w:t>
      </w:r>
      <w:r>
        <w:rPr>
          <w:rFonts w:ascii="Calibri" w:hAnsi="Calibri" w:cs="Calibri" w:eastAsia="Calibri"/>
          <w:color w:val="auto"/>
          <w:spacing w:val="0"/>
          <w:position w:val="0"/>
          <w:sz w:val="24"/>
          <w:shd w:fill="auto" w:val="clear"/>
        </w:rPr>
        <w:t xml:space="preserve">. The disadvantage of MNase lies in the sequence bias of its catalytic activity, which is 30-fold increased proximal to A or T, resulting in 80% of mRNA fragments starting with A or T at the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end</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However, this has been overcome by the observation that </w:t>
      </w:r>
      <w:r>
        <w:rPr>
          <w:rFonts w:ascii="Calibri" w:hAnsi="Calibri" w:cs="Calibri" w:eastAsia="Calibri"/>
          <w:color w:val="auto"/>
          <w:spacing w:val="0"/>
          <w:position w:val="0"/>
          <w:sz w:val="24"/>
          <w:shd w:fill="FFFFFF" w:val="clear"/>
        </w:rPr>
        <w:t xml:space="preserve">most of the variation in length occurs at the 5</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-end of RF, and assigning ribosome density to the 3</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-end yields precise and accurate information about the ribosome position</w:t>
      </w:r>
      <w:r>
        <w:rPr>
          <w:rFonts w:ascii="Calibri" w:hAnsi="Calibri" w:cs="Calibri" w:eastAsia="Calibri"/>
          <w:color w:val="auto"/>
          <w:spacing w:val="0"/>
          <w:position w:val="0"/>
          <w:sz w:val="24"/>
          <w:shd w:fill="FFFFFF" w:val="clear"/>
          <w:vertAlign w:val="superscript"/>
        </w:rPr>
        <w:t xml:space="preserve">7</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The MNase activity is affected by the enzyme concentration, pH and digestion time and should be determined for each new MNase batch. An increased nuclease activity results in increased rRNA contamination, while decreased activity causes less accurate cleavage of ribosomal footprints. This may reduce the overall yield of RF in the size-selective gel purification procedure and provide less accurate information on ribosome positions on mRNA</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Thus, the required amount of MNase should be determined carefully. For our experiments we apply 712.5 U of micrococcal nuclease per 1 mg of RNA while the concentration reported in the literature varies between 50 U</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450 U</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1000 U</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and 1500 U</w:t>
      </w:r>
      <w:r>
        <w:rPr>
          <w:rFonts w:ascii="Calibri" w:hAnsi="Calibri" w:cs="Calibri" w:eastAsia="Calibri"/>
          <w:color w:val="auto"/>
          <w:spacing w:val="0"/>
          <w:position w:val="0"/>
          <w:sz w:val="24"/>
          <w:shd w:fill="auto" w:val="clear"/>
          <w:vertAlign w:val="superscript"/>
        </w:rPr>
        <w:t xml:space="preserve">15,21,36 </w:t>
      </w:r>
      <w:r>
        <w:rPr>
          <w:rFonts w:ascii="Calibri" w:hAnsi="Calibri" w:cs="Calibri" w:eastAsia="Calibri"/>
          <w:color w:val="auto"/>
          <w:spacing w:val="0"/>
          <w:position w:val="0"/>
          <w:sz w:val="24"/>
          <w:shd w:fill="auto" w:val="clear"/>
        </w:rPr>
        <w:t xml:space="preserve">per 1 mg of RNA. As mentioned above, MNase requires presence of calcium ions for its activity. In standard protocols EGTA, a chelating agent for divalent ions which has a higher affinity for calcium compared to magnesium</w:t>
      </w:r>
      <w:r>
        <w:rPr>
          <w:rFonts w:ascii="Calibri" w:hAnsi="Calibri" w:cs="Calibri" w:eastAsia="Calibri"/>
          <w:color w:val="auto"/>
          <w:spacing w:val="0"/>
          <w:position w:val="0"/>
          <w:sz w:val="24"/>
          <w:shd w:fill="auto" w:val="clear"/>
          <w:vertAlign w:val="superscript"/>
        </w:rPr>
        <w:t xml:space="preserve">54</w:t>
      </w:r>
      <w:r>
        <w:rPr>
          <w:rFonts w:ascii="Calibri" w:hAnsi="Calibri" w:cs="Calibri" w:eastAsia="Calibri"/>
          <w:color w:val="auto"/>
          <w:spacing w:val="0"/>
          <w:position w:val="0"/>
          <w:sz w:val="24"/>
          <w:shd w:fill="auto" w:val="clear"/>
        </w:rPr>
        <w:t xml:space="preserve">, is used for stopping the digestion by binding calcium and inactivating MNase. However, in our protocol the digestion reaction is stopped by using RNA cleaning kit directly after incubation with the nuclease.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standard protocols, the next step is ribosomes recovery by sucrose cushion ultracentrifugation or sucrose gradient ultracentrifugation</w:t>
      </w:r>
      <w:r>
        <w:rPr>
          <w:rFonts w:ascii="Calibri" w:hAnsi="Calibri" w:cs="Calibri" w:eastAsia="Calibri"/>
          <w:color w:val="auto"/>
          <w:spacing w:val="0"/>
          <w:position w:val="0"/>
          <w:sz w:val="24"/>
          <w:shd w:fill="auto" w:val="clear"/>
          <w:vertAlign w:val="superscript"/>
        </w:rPr>
        <w:t xml:space="preserve">8,14</w:t>
      </w:r>
      <w:r>
        <w:rPr>
          <w:rFonts w:ascii="Calibri" w:hAnsi="Calibri" w:cs="Calibri" w:eastAsia="Calibri"/>
          <w:color w:val="auto"/>
          <w:spacing w:val="0"/>
          <w:position w:val="0"/>
          <w:sz w:val="24"/>
          <w:shd w:fill="auto" w:val="clear"/>
        </w:rPr>
        <w:t xml:space="preserve">. A sucrose gradient centrifugation enables the selective purification of monosomes from subunits and polysomes, however it requires specific equipment such as a gradient mixer and an ultracentrifuge. Also, the throughput of this method is limited to 500-700 &amp;#181;L of lysate. On the other hand, sucrose cushion ultracentrifugation pellets most ribosomal particles, enables processing of over dozen milliliters of lysate and is less demanding in terms of the instrumentation needed. However, both approaches are lengthy as they take minimum 4 to 6.5 hours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and require an ultracentrifuge. In our protocol this step is omitted as we proceed directly to size selection in 15% TBE-urea polyacrylamide gel. The electrophoresis is performed under denaturing conditions in order to unfold RNA secondary structures and prevent intramolecular interactions. We use 26 nt, 29 nt and 32 nt oligonucleotides as markers for excising a narrow range of ribosomal footprints. We assume that the concentration of actual RF significantly exceeds potential contamination with false RF considered as random, unprotected by the ribosome mRNA or rRNA fragments of length in that range.. The results obtained using our protocol indeed showed enriched fraction of RF in the selected size range. The quality check with Agilent 2100 Bioanalyzer shows RIBO-seq libraries as single, well define bands and peaks, in contrast to RNA-seq libraries which are visualized as significantly wider smears and peaks (Figure 5). Also, obtained Ribo-seq data exhibits triplet periodicity (Figure 8A), which is not observed in the RNA-seq data (Figure 8B). Moreover, the visualizations of the obtained RF mapped onto the genome show very similar expression patterns regardless of the footprint isolation method which was further confirmed in our bioinformatical analyses (Figure 9). Still, we are aware that false RF could map to the genome which may disturb the obtained signal. However, the fact that false RF are randomly generated implies that they should not accumulate to one place on the genome and hence, should not result in artifacts and false result. Also, it has to be noted that there is no consensus in bacterial studies regarding the size of RFs that should be isolated</w:t>
      </w:r>
      <w:r>
        <w:rPr>
          <w:rFonts w:ascii="Calibri" w:hAnsi="Calibri" w:cs="Calibri" w:eastAsia="Calibri"/>
          <w:color w:val="auto"/>
          <w:spacing w:val="0"/>
          <w:position w:val="0"/>
          <w:sz w:val="24"/>
          <w:shd w:fill="auto" w:val="clear"/>
          <w:vertAlign w:val="superscript"/>
        </w:rPr>
        <w:t xml:space="preserve">53,55</w:t>
      </w:r>
      <w:r>
        <w:rPr>
          <w:rFonts w:ascii="Calibri" w:hAnsi="Calibri" w:cs="Calibri" w:eastAsia="Calibri"/>
          <w:color w:val="auto"/>
          <w:spacing w:val="0"/>
          <w:position w:val="0"/>
          <w:sz w:val="24"/>
          <w:shd w:fill="auto" w:val="clear"/>
        </w:rPr>
        <w:t xml:space="preserve"> and that selecting only a subfraction of length range may lead to misinterpretations of the results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It is suggested that a wide range of lengths characteristic for bacterial footprints is a consequence of the prokaryotic ribosome behaviour rather than MNase digestion</w:t>
      </w:r>
      <w:r>
        <w:rPr>
          <w:rFonts w:ascii="Calibri" w:hAnsi="Calibri" w:cs="Calibri" w:eastAsia="Calibri"/>
          <w:color w:val="auto"/>
          <w:spacing w:val="0"/>
          <w:position w:val="0"/>
          <w:sz w:val="24"/>
          <w:shd w:fill="auto" w:val="clear"/>
          <w:vertAlign w:val="superscript"/>
        </w:rPr>
        <w:t xml:space="preserve">55</w:t>
      </w:r>
      <w:r>
        <w:rPr>
          <w:rFonts w:ascii="Calibri" w:hAnsi="Calibri" w:cs="Calibri" w:eastAsia="Calibri"/>
          <w:color w:val="auto"/>
          <w:spacing w:val="0"/>
          <w:position w:val="0"/>
          <w:sz w:val="24"/>
          <w:shd w:fill="auto" w:val="clear"/>
        </w:rPr>
        <w:t xml:space="preserve">. For example, complementary interaction between the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end of 16S rRNA in small ribosomal subunit and </w:t>
      </w:r>
      <w:r>
        <w:rPr>
          <w:rFonts w:ascii="Calibri" w:hAnsi="Calibri" w:cs="Calibri" w:eastAsia="Calibri"/>
          <w:color w:val="auto"/>
          <w:spacing w:val="0"/>
          <w:position w:val="0"/>
          <w:sz w:val="24"/>
          <w:shd w:fill="FFFFFF" w:val="clear"/>
        </w:rPr>
        <w:t xml:space="preserve">a Shine</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Dalgarno motif in mRNA can result in longer RF</w:t>
      </w:r>
      <w:r>
        <w:rPr>
          <w:rFonts w:ascii="Calibri" w:hAnsi="Calibri" w:cs="Calibri" w:eastAsia="Calibri"/>
          <w:color w:val="auto"/>
          <w:spacing w:val="0"/>
          <w:position w:val="0"/>
          <w:sz w:val="24"/>
          <w:shd w:fill="FFFFFF" w:val="clear"/>
          <w:vertAlign w:val="superscript"/>
        </w:rPr>
        <w:t xml:space="preserve">56</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 Considering a wide range of lengths of bacterial footprints, Mohammad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recommend to perform size selection between 15 and 40 nt</w:t>
      </w:r>
      <w:r>
        <w:rPr>
          <w:rFonts w:ascii="Calibri" w:hAnsi="Calibri" w:cs="Calibri" w:eastAsia="Calibri"/>
          <w:color w:val="auto"/>
          <w:spacing w:val="0"/>
          <w:position w:val="0"/>
          <w:sz w:val="24"/>
          <w:shd w:fill="auto" w:val="clear"/>
          <w:vertAlign w:val="superscript"/>
        </w:rPr>
        <w:t xml:space="preserve">17,55</w:t>
      </w:r>
      <w:r>
        <w:rPr>
          <w:rFonts w:ascii="Calibri" w:hAnsi="Calibri" w:cs="Calibri" w:eastAsia="Calibri"/>
          <w:color w:val="auto"/>
          <w:spacing w:val="0"/>
          <w:position w:val="0"/>
          <w:sz w:val="24"/>
          <w:shd w:fill="auto" w:val="clear"/>
        </w:rPr>
        <w:t xml:space="preserve">. This should lead to isolation of potentially an </w:t>
      </w:r>
      <w:r>
        <w:rPr>
          <w:rFonts w:ascii="Calibri" w:hAnsi="Calibri" w:cs="Calibri" w:eastAsia="Calibri"/>
          <w:color w:val="auto"/>
          <w:spacing w:val="0"/>
          <w:position w:val="0"/>
          <w:sz w:val="24"/>
          <w:shd w:fill="FFFFFF" w:val="clear"/>
        </w:rPr>
        <w:t xml:space="preserve">entire range of RFs and ensure obtaining a comprehensive representation of ribosomes in various stages of the translational cycle.</w:t>
      </w:r>
      <w:r>
        <w:rPr>
          <w:rFonts w:ascii="Calibri" w:hAnsi="Calibri" w:cs="Calibri" w:eastAsia="Calibri"/>
          <w:color w:val="auto"/>
          <w:spacing w:val="0"/>
          <w:position w:val="0"/>
          <w:sz w:val="24"/>
          <w:shd w:fill="auto" w:val="clear"/>
        </w:rPr>
        <w:t xml:space="preserve"> Because of the ongoing discussion, the excision range should be considered carefully and it is important to remember that the incorrect choice may exclude some subfractions of RF and lead to bias in the subsequent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Due to the size selection performed directly after nuclease digestion and with omitting the monosome isolation by ultracentrifugation, our protocol is quick, relatively easy and can be conducted with standard laboratory equipment. Using dedicated kits for cleaning RNA and DNA, purification of mRNA and library preparation ensures standardization and repeatability. Appling more volume of ethanol during RNA cleaning increases the purification efficiency of &amp;lt;200 nt RNA fragments</w:t>
      </w:r>
      <w:r>
        <w:rPr>
          <w:rFonts w:ascii="Calibri" w:hAnsi="Calibri" w:cs="Calibri" w:eastAsia="Calibri"/>
          <w:color w:val="auto"/>
          <w:spacing w:val="0"/>
          <w:position w:val="0"/>
          <w:sz w:val="24"/>
          <w:shd w:fill="auto" w:val="clear"/>
          <w:vertAlign w:val="superscript"/>
        </w:rPr>
        <w:t xml:space="preserve">57</w:t>
      </w:r>
      <w:r>
        <w:rPr>
          <w:rFonts w:ascii="Calibri" w:hAnsi="Calibri" w:cs="Calibri" w:eastAsia="Calibri"/>
          <w:color w:val="auto"/>
          <w:spacing w:val="0"/>
          <w:position w:val="0"/>
          <w:sz w:val="24"/>
          <w:shd w:fill="auto" w:val="clear"/>
        </w:rPr>
        <w:t xml:space="preserve">. Modifications to the library preparation - extending the incubation time and lowering the temperature during adaptors ligation - are applied to decrease ligation efficiency for methylated RNA as rRNA and to reduce rRNA contamination</w:t>
      </w:r>
      <w:r>
        <w:rPr>
          <w:rFonts w:ascii="Calibri" w:hAnsi="Calibri" w:cs="Calibri" w:eastAsia="Calibri"/>
          <w:color w:val="auto"/>
          <w:spacing w:val="0"/>
          <w:position w:val="0"/>
          <w:sz w:val="24"/>
          <w:shd w:fill="auto" w:val="clear"/>
          <w:vertAlign w:val="superscript"/>
        </w:rPr>
        <w:t xml:space="preserve">58</w:t>
      </w:r>
      <w:r>
        <w:rPr>
          <w:rFonts w:ascii="Calibri" w:hAnsi="Calibri" w:cs="Calibri" w:eastAsia="Calibri"/>
          <w:color w:val="auto"/>
          <w:spacing w:val="0"/>
          <w:position w:val="0"/>
          <w:sz w:val="24"/>
          <w:shd w:fill="auto" w:val="clear"/>
        </w:rPr>
        <w:t xml:space="preserve">. Our protocol has been used to investigate translation regulation in various growth conditions (publications in process) but can be applied to study other aspects of translation like TIS detecting or to improve genome annotation and assist proteomic studies. Additional modification to the protocol, dependent on the research question, can be easily included, e.g. crosslinking the ribosome with the protein of interest or affinity purification of the ribosomes of interest resulting in the enriched fractions of ribosomes. With our protocol the RIBO-seq procedure is more accessible for scientists and thus may stimulate new discoveries and accelerate developments in the field.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ALS would like to acknowledge the financial support of EMBO Installation Grants 2017, and POIR. 04.04.00-00-3E9C/17-00 carried out within the First TEAM programme of the Foundation for Polish Science co-financed by the European Union under the European Regional Development Fund.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Ingolia N. T., Ghaemmaghami S., Newman J. R., Weissman J.S. Genome-wide analysis in vivo of translation with nucleotide resolution using ribosome profiling.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324</w:t>
      </w:r>
      <w:r>
        <w:rPr>
          <w:rFonts w:ascii="Calibri" w:hAnsi="Calibri" w:cs="Calibri" w:eastAsia="Calibri"/>
          <w:color w:val="auto"/>
          <w:spacing w:val="0"/>
          <w:position w:val="0"/>
          <w:sz w:val="24"/>
          <w:shd w:fill="auto" w:val="clear"/>
        </w:rPr>
        <w:t xml:space="preserve"> (5924), 218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223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Takanami, M., Yan, Y., Jukes, T. H. Studies on the site of ribosomal binding of f2 bacteriophage RNA. </w:t>
      </w:r>
      <w:r>
        <w:rPr>
          <w:rFonts w:ascii="Calibri" w:hAnsi="Calibri" w:cs="Calibri" w:eastAsia="Calibri"/>
          <w:i/>
          <w:color w:val="auto"/>
          <w:spacing w:val="0"/>
          <w:position w:val="0"/>
          <w:sz w:val="24"/>
          <w:shd w:fill="auto" w:val="clear"/>
        </w:rPr>
        <w:t xml:space="preserve">Journal of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(3), 761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773 (1965).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Steitz, J. A. Polypeptide Chain Initiation: Nucleotide Sequences of the Three Ribosomal Binding Sites in Bacteriophage R17 RNA.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224</w:t>
      </w:r>
      <w:r>
        <w:rPr>
          <w:rFonts w:ascii="Calibri" w:hAnsi="Calibri" w:cs="Calibri" w:eastAsia="Calibri"/>
          <w:color w:val="auto"/>
          <w:spacing w:val="0"/>
          <w:position w:val="0"/>
          <w:sz w:val="24"/>
          <w:shd w:fill="auto" w:val="clear"/>
        </w:rPr>
        <w:t xml:space="preserve"> (5223), 957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964 (1969).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Wolin, S. L., Walter, P. Ribosome pausing and stacking during translation of a eukaryotic mRNA. </w:t>
      </w:r>
      <w:r>
        <w:rPr>
          <w:rFonts w:ascii="Calibri" w:hAnsi="Calibri" w:cs="Calibri" w:eastAsia="Calibri"/>
          <w:i/>
          <w:color w:val="auto"/>
          <w:spacing w:val="0"/>
          <w:position w:val="0"/>
          <w:sz w:val="24"/>
          <w:shd w:fill="auto" w:val="clear"/>
        </w:rPr>
        <w:t xml:space="preserve">The EMBO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(11), 3559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3569 (1988).</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5.</w:t>
        <w:tab/>
      </w:r>
      <w:r>
        <w:rPr>
          <w:rFonts w:ascii="Calibri" w:hAnsi="Calibri" w:cs="Calibri" w:eastAsia="Calibri"/>
          <w:color w:val="auto"/>
          <w:spacing w:val="0"/>
          <w:position w:val="0"/>
          <w:sz w:val="24"/>
          <w:shd w:fill="FFFFFF" w:val="clear"/>
        </w:rPr>
        <w:t xml:space="preserve">Arg&amp;#252;ello, R. J., et al. SunRiSE - measuring translation elongation at single-cell resolution by means of flow cytometry. </w:t>
      </w:r>
      <w:r>
        <w:rPr>
          <w:rFonts w:ascii="Calibri" w:hAnsi="Calibri" w:cs="Calibri" w:eastAsia="Calibri"/>
          <w:i/>
          <w:color w:val="auto"/>
          <w:spacing w:val="0"/>
          <w:position w:val="0"/>
          <w:sz w:val="24"/>
          <w:shd w:fill="FFFFFF" w:val="clear"/>
        </w:rPr>
        <w:t xml:space="preserve">Journal of Cell Science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131</w:t>
      </w:r>
      <w:r>
        <w:rPr>
          <w:rFonts w:ascii="Calibri" w:hAnsi="Calibri" w:cs="Calibri" w:eastAsia="Calibri"/>
          <w:color w:val="auto"/>
          <w:spacing w:val="0"/>
          <w:position w:val="0"/>
          <w:sz w:val="24"/>
          <w:shd w:fill="FFFFFF" w:val="clear"/>
        </w:rPr>
        <w:t xml:space="preserve"> (10), jcs214346 (2018).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Michel, A. M., Baranov, P. V. Ribosome profiling: a Hi-Def monitor for protein synthesis at the genome-wide scale. </w:t>
      </w:r>
      <w:r>
        <w:rPr>
          <w:rFonts w:ascii="Calibri" w:hAnsi="Calibri" w:cs="Calibri" w:eastAsia="Calibri"/>
          <w:i/>
          <w:color w:val="auto"/>
          <w:spacing w:val="0"/>
          <w:position w:val="0"/>
          <w:sz w:val="24"/>
          <w:shd w:fill="auto" w:val="clear"/>
        </w:rPr>
        <w:t xml:space="preserve">Wiley Interdisciplinary Reviews: RNA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(5), 473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490 (2013).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7.</w:t>
        <w:tab/>
      </w:r>
      <w:r>
        <w:rPr>
          <w:rFonts w:ascii="Calibri" w:hAnsi="Calibri" w:cs="Calibri" w:eastAsia="Calibri"/>
          <w:color w:val="auto"/>
          <w:spacing w:val="0"/>
          <w:position w:val="0"/>
          <w:sz w:val="24"/>
          <w:shd w:fill="FFFFFF" w:val="clear"/>
        </w:rPr>
        <w:t xml:space="preserve">Woolstenhulme, C. J., Guydosh, N. R., Green, R., Buskirk, A. R. High-precision analysis of translational pausing by ribosome profiling in bacteria lacking EFP. </w:t>
      </w:r>
      <w:r>
        <w:rPr>
          <w:rFonts w:ascii="Calibri" w:hAnsi="Calibri" w:cs="Calibri" w:eastAsia="Calibri"/>
          <w:i/>
          <w:color w:val="auto"/>
          <w:spacing w:val="0"/>
          <w:position w:val="0"/>
          <w:sz w:val="24"/>
          <w:shd w:fill="FFFFFF" w:val="clear"/>
        </w:rPr>
        <w:t xml:space="preserve">Cell reports</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11</w:t>
      </w:r>
      <w:r>
        <w:rPr>
          <w:rFonts w:ascii="Calibri" w:hAnsi="Calibri" w:cs="Calibri" w:eastAsia="Calibri"/>
          <w:color w:val="auto"/>
          <w:spacing w:val="0"/>
          <w:position w:val="0"/>
          <w:sz w:val="24"/>
          <w:shd w:fill="FFFFFF" w:val="clear"/>
        </w:rPr>
        <w:t xml:space="preserve"> (1), 13</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21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McGlincy, N. J., Ingolia, N. T. Transcriptome-wide measurement of translation by ribosome profiling. </w:t>
      </w:r>
      <w:r>
        <w:rPr>
          <w:rFonts w:ascii="Calibri" w:hAnsi="Calibri" w:cs="Calibri" w:eastAsia="Calibri"/>
          <w:i/>
          <w:color w:val="auto"/>
          <w:spacing w:val="0"/>
          <w:position w:val="0"/>
          <w:sz w:val="24"/>
          <w:shd w:fill="auto" w:val="clear"/>
        </w:rPr>
        <w:t xml:space="preserve">Methods (San Diego, Calif.).</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126</w:t>
      </w:r>
      <w:r>
        <w:rPr>
          <w:rFonts w:ascii="Calibri" w:hAnsi="Calibri" w:cs="Calibri" w:eastAsia="Calibri"/>
          <w:color w:val="auto"/>
          <w:spacing w:val="0"/>
          <w:position w:val="0"/>
          <w:sz w:val="24"/>
          <w:shd w:fill="auto" w:val="clear"/>
        </w:rPr>
        <w:t xml:space="preserve">, 112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129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Gerashchenko, M. V., Gladyshev, V. N. Translation inhibitors cause abnormalities in ribosome profiling experiments.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(17), e134b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Ingolia, N. T, Lareau, L. F, Weissman, J. S., Ribosome Profiling of Mouse Embryonic Stem Cells Reveals the Complexity of Mammalian Proteomes.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147</w:t>
      </w:r>
      <w:r>
        <w:rPr>
          <w:rFonts w:ascii="Calibri" w:hAnsi="Calibri" w:cs="Calibri" w:eastAsia="Calibri"/>
          <w:color w:val="auto"/>
          <w:spacing w:val="0"/>
          <w:position w:val="0"/>
          <w:sz w:val="24"/>
          <w:shd w:fill="auto" w:val="clear"/>
        </w:rPr>
        <w:t xml:space="preserve"> (4), 789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802 (2011).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Ingolia, N. T., Brar, G. A., Rouskin, S., McGeachy, A. M., Weissman, J. S. The ribosome profiling strategy for monitoring translation in vivo by deep sequencing of ribosome-protected mRNA fragments.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(8), 1534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1550 (2012).</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12.</w:t>
        <w:tab/>
      </w:r>
      <w:r>
        <w:rPr>
          <w:rFonts w:ascii="Calibri" w:hAnsi="Calibri" w:cs="Calibri" w:eastAsia="Calibri"/>
          <w:color w:val="auto"/>
          <w:spacing w:val="0"/>
          <w:position w:val="0"/>
          <w:sz w:val="24"/>
          <w:shd w:fill="FFFFFF" w:val="clear"/>
        </w:rPr>
        <w:t xml:space="preserve">Hsu, P. Y., et al. Super-resolution ribosome profiling reveals unannotated translation events in </w:t>
      </w:r>
      <w:r>
        <w:rPr>
          <w:rFonts w:ascii="Calibri" w:hAnsi="Calibri" w:cs="Calibri" w:eastAsia="Calibri"/>
          <w:i/>
          <w:color w:val="auto"/>
          <w:spacing w:val="0"/>
          <w:position w:val="0"/>
          <w:sz w:val="24"/>
          <w:shd w:fill="FFFFFF" w:val="clear"/>
        </w:rPr>
        <w:t xml:space="preserve">Arabidopsis</w:t>
      </w:r>
      <w:r>
        <w:rPr>
          <w:rFonts w:ascii="Calibri" w:hAnsi="Calibri" w:cs="Calibri" w:eastAsia="Calibri"/>
          <w:color w:val="auto"/>
          <w:spacing w:val="0"/>
          <w:position w:val="0"/>
          <w:sz w:val="24"/>
          <w:shd w:fill="FFFFFF" w:val="clear"/>
        </w:rPr>
        <w:t xml:space="preserve">. </w:t>
      </w:r>
      <w:r>
        <w:rPr>
          <w:rFonts w:ascii="Calibri" w:hAnsi="Calibri" w:cs="Calibri" w:eastAsia="Calibri"/>
          <w:i/>
          <w:color w:val="auto"/>
          <w:spacing w:val="0"/>
          <w:position w:val="0"/>
          <w:sz w:val="24"/>
          <w:shd w:fill="FFFFFF" w:val="clear"/>
        </w:rPr>
        <w:t xml:space="preserve">Proceedings of the National Academy of Sciences of the United States of America</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113</w:t>
      </w:r>
      <w:r>
        <w:rPr>
          <w:rFonts w:ascii="Calibri" w:hAnsi="Calibri" w:cs="Calibri" w:eastAsia="Calibri"/>
          <w:color w:val="auto"/>
          <w:spacing w:val="0"/>
          <w:position w:val="0"/>
          <w:sz w:val="24"/>
          <w:shd w:fill="FFFFFF" w:val="clear"/>
        </w:rPr>
        <w:t xml:space="preserve"> (45), E7126</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E7135 (2016).</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13.</w:t>
        <w:tab/>
      </w:r>
      <w:r>
        <w:rPr>
          <w:rFonts w:ascii="Calibri" w:hAnsi="Calibri" w:cs="Calibri" w:eastAsia="Calibri"/>
          <w:color w:val="auto"/>
          <w:spacing w:val="0"/>
          <w:position w:val="0"/>
          <w:sz w:val="24"/>
          <w:shd w:fill="FFFFFF" w:val="clear"/>
        </w:rPr>
        <w:t xml:space="preserve">Blanchard, S. C., Kim, H. D., Gonzalez, R. L., Jr, Puglisi, J. D., Chu, S. tRNA dynamics on the ribosome during translation. </w:t>
      </w:r>
      <w:r>
        <w:rPr>
          <w:rFonts w:ascii="Calibri" w:hAnsi="Calibri" w:cs="Calibri" w:eastAsia="Calibri"/>
          <w:i/>
          <w:color w:val="auto"/>
          <w:spacing w:val="0"/>
          <w:position w:val="0"/>
          <w:sz w:val="24"/>
          <w:shd w:fill="FFFFFF" w:val="clear"/>
        </w:rPr>
        <w:t xml:space="preserve">Proceedings of the National Academy of Sciences of the United States of America. </w:t>
      </w:r>
      <w:r>
        <w:rPr>
          <w:rFonts w:ascii="Calibri" w:hAnsi="Calibri" w:cs="Calibri" w:eastAsia="Calibri"/>
          <w:b/>
          <w:color w:val="auto"/>
          <w:spacing w:val="0"/>
          <w:position w:val="0"/>
          <w:sz w:val="24"/>
          <w:shd w:fill="FFFFFF" w:val="clear"/>
        </w:rPr>
        <w:t xml:space="preserve">101</w:t>
      </w:r>
      <w:r>
        <w:rPr>
          <w:rFonts w:ascii="Calibri" w:hAnsi="Calibri" w:cs="Calibri" w:eastAsia="Calibri"/>
          <w:color w:val="auto"/>
          <w:spacing w:val="0"/>
          <w:position w:val="0"/>
          <w:sz w:val="24"/>
          <w:shd w:fill="FFFFFF" w:val="clear"/>
        </w:rPr>
        <w:t xml:space="preserve"> (35), 12893</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12898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Becker, A. H., Oh, E., Weissman, J. S., Kramer, G., Bukau, B. Selective ribosome profiling as a tool for studying the interaction of chaperones and targeting factors with nascent polypeptide chains and ribosomes.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(11), 2212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2239 (2013).</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15.</w:t>
        <w:tab/>
      </w:r>
      <w:r>
        <w:rPr>
          <w:rFonts w:ascii="Calibri" w:hAnsi="Calibri" w:cs="Calibri" w:eastAsia="Calibri"/>
          <w:color w:val="auto"/>
          <w:spacing w:val="0"/>
          <w:position w:val="0"/>
          <w:sz w:val="24"/>
          <w:shd w:fill="FFFFFF" w:val="clear"/>
        </w:rPr>
        <w:t xml:space="preserve">Li, G.W., Oh, E., Weissman, J.S. The anti-Shine-Dalgarno sequence drives translational pausing and codon choice in bacteria. </w:t>
      </w:r>
      <w:r>
        <w:rPr>
          <w:rFonts w:ascii="Calibri" w:hAnsi="Calibri" w:cs="Calibri" w:eastAsia="Calibri"/>
          <w:i/>
          <w:color w:val="auto"/>
          <w:spacing w:val="0"/>
          <w:position w:val="0"/>
          <w:sz w:val="24"/>
          <w:shd w:fill="FFFFFF" w:val="clear"/>
        </w:rPr>
        <w:t xml:space="preserve">Nature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484 </w:t>
      </w:r>
      <w:r>
        <w:rPr>
          <w:rFonts w:ascii="Calibri" w:hAnsi="Calibri" w:cs="Calibri" w:eastAsia="Calibri"/>
          <w:color w:val="auto"/>
          <w:spacing w:val="0"/>
          <w:position w:val="0"/>
          <w:sz w:val="24"/>
          <w:shd w:fill="FFFFFF" w:val="clear"/>
        </w:rPr>
        <w:t xml:space="preserve">(7395), 538</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541 (2012).</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16.</w:t>
        <w:tab/>
      </w:r>
      <w:r>
        <w:rPr>
          <w:rFonts w:ascii="Calibri" w:hAnsi="Calibri" w:cs="Calibri" w:eastAsia="Calibri"/>
          <w:color w:val="auto"/>
          <w:spacing w:val="0"/>
          <w:position w:val="0"/>
          <w:sz w:val="24"/>
          <w:shd w:fill="FFFFFF" w:val="clear"/>
        </w:rPr>
        <w:t xml:space="preserve">King, H. A., Gerber, A. P. Translatome profiling: methods for genome-scale analysis of mRNA translation. </w:t>
      </w:r>
      <w:r>
        <w:rPr>
          <w:rFonts w:ascii="Calibri" w:hAnsi="Calibri" w:cs="Calibri" w:eastAsia="Calibri"/>
          <w:i/>
          <w:color w:val="auto"/>
          <w:spacing w:val="0"/>
          <w:position w:val="0"/>
          <w:sz w:val="24"/>
          <w:shd w:fill="FFFFFF" w:val="clear"/>
        </w:rPr>
        <w:t xml:space="preserve">Briefings in functional genomics</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15</w:t>
      </w:r>
      <w:r>
        <w:rPr>
          <w:rFonts w:ascii="Calibri" w:hAnsi="Calibri" w:cs="Calibri" w:eastAsia="Calibri"/>
          <w:color w:val="auto"/>
          <w:spacing w:val="0"/>
          <w:position w:val="0"/>
          <w:sz w:val="24"/>
          <w:shd w:fill="FFFFFF" w:val="clear"/>
        </w:rPr>
        <w:t xml:space="preserve"> (1), 22</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31 (2014).</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17.</w:t>
        <w:tab/>
      </w:r>
      <w:r>
        <w:rPr>
          <w:rFonts w:ascii="Calibri" w:hAnsi="Calibri" w:cs="Calibri" w:eastAsia="Calibri"/>
          <w:color w:val="auto"/>
          <w:spacing w:val="0"/>
          <w:position w:val="0"/>
          <w:sz w:val="24"/>
          <w:shd w:fill="FFFFFF" w:val="clear"/>
        </w:rPr>
        <w:t xml:space="preserve">Mohammad, F., Woolstenhulme, C. J., Green, R., Buskirk, A. R. Clarifying the Translational Pausing Landscape in Bacteria by Ribosome Profiling. </w:t>
      </w:r>
      <w:r>
        <w:rPr>
          <w:rFonts w:ascii="Calibri" w:hAnsi="Calibri" w:cs="Calibri" w:eastAsia="Calibri"/>
          <w:i/>
          <w:color w:val="auto"/>
          <w:spacing w:val="0"/>
          <w:position w:val="0"/>
          <w:sz w:val="24"/>
          <w:shd w:fill="FFFFFF" w:val="clear"/>
        </w:rPr>
        <w:t xml:space="preserve">Cell reports</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14</w:t>
      </w:r>
      <w:r>
        <w:rPr>
          <w:rFonts w:ascii="Calibri" w:hAnsi="Calibri" w:cs="Calibri" w:eastAsia="Calibri"/>
          <w:color w:val="auto"/>
          <w:spacing w:val="0"/>
          <w:position w:val="0"/>
          <w:sz w:val="24"/>
          <w:shd w:fill="FFFFFF" w:val="clear"/>
        </w:rPr>
        <w:t xml:space="preserve"> (4), 686</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694 (2016).</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18.</w:t>
        <w:tab/>
      </w:r>
      <w:r>
        <w:rPr>
          <w:rFonts w:ascii="Calibri" w:hAnsi="Calibri" w:cs="Calibri" w:eastAsia="Calibri"/>
          <w:color w:val="auto"/>
          <w:spacing w:val="0"/>
          <w:position w:val="0"/>
          <w:sz w:val="24"/>
          <w:shd w:fill="FFFFFF" w:val="clear"/>
        </w:rPr>
        <w:t xml:space="preserve">Reid, D. W., Shenolikar S., Nicchitta C. V. Simple and inexpensive ribosome profiling analysis of mRNA translation. </w:t>
      </w:r>
      <w:r>
        <w:rPr>
          <w:rFonts w:ascii="Calibri" w:hAnsi="Calibri" w:cs="Calibri" w:eastAsia="Calibri"/>
          <w:i/>
          <w:color w:val="auto"/>
          <w:spacing w:val="0"/>
          <w:position w:val="0"/>
          <w:sz w:val="24"/>
          <w:shd w:fill="FFFFFF" w:val="clear"/>
        </w:rPr>
        <w:t xml:space="preserve">Methods (San Diego, Calif.)</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91</w:t>
      </w:r>
      <w:r>
        <w:rPr>
          <w:rFonts w:ascii="Calibri" w:hAnsi="Calibri" w:cs="Calibri" w:eastAsia="Calibri"/>
          <w:color w:val="auto"/>
          <w:spacing w:val="0"/>
          <w:position w:val="0"/>
          <w:sz w:val="24"/>
          <w:shd w:fill="FFFFFF" w:val="clear"/>
        </w:rPr>
        <w:t xml:space="preserve">, 69</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74 (2015).</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19.</w:t>
        <w:tab/>
      </w:r>
      <w:r>
        <w:rPr>
          <w:rFonts w:ascii="Calibri" w:hAnsi="Calibri" w:cs="Calibri" w:eastAsia="Calibri"/>
          <w:color w:val="auto"/>
          <w:spacing w:val="0"/>
          <w:position w:val="0"/>
          <w:sz w:val="24"/>
          <w:shd w:fill="FFFFFF" w:val="clear"/>
        </w:rPr>
        <w:t xml:space="preserve">Sanz, E., Yang, L., Su, T., Morris, D. R., McKnight, G. S., Amieux, P. S. Cell-type-specific isolation of ribosome-associated mRNA from complex tissues. </w:t>
      </w:r>
      <w:r>
        <w:rPr>
          <w:rFonts w:ascii="Calibri" w:hAnsi="Calibri" w:cs="Calibri" w:eastAsia="Calibri"/>
          <w:i/>
          <w:color w:val="auto"/>
          <w:spacing w:val="0"/>
          <w:position w:val="0"/>
          <w:sz w:val="24"/>
          <w:shd w:fill="FFFFFF" w:val="clear"/>
        </w:rPr>
        <w:t xml:space="preserve">Proceedings of the National Academy of Sciences of the United States of America</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106</w:t>
      </w:r>
      <w:r>
        <w:rPr>
          <w:rFonts w:ascii="Calibri" w:hAnsi="Calibri" w:cs="Calibri" w:eastAsia="Calibri"/>
          <w:color w:val="auto"/>
          <w:spacing w:val="0"/>
          <w:position w:val="0"/>
          <w:sz w:val="24"/>
          <w:shd w:fill="FFFFFF" w:val="clear"/>
        </w:rPr>
        <w:t xml:space="preserve"> (33), 13939</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13944 (2009).</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20.</w:t>
        <w:tab/>
      </w:r>
      <w:r>
        <w:rPr>
          <w:rFonts w:ascii="Calibri" w:hAnsi="Calibri" w:cs="Calibri" w:eastAsia="Calibri"/>
          <w:color w:val="auto"/>
          <w:spacing w:val="0"/>
          <w:position w:val="0"/>
          <w:sz w:val="24"/>
          <w:shd w:fill="FFFFFF" w:val="clear"/>
        </w:rPr>
        <w:t xml:space="preserve">Petrova, O. E., Garcia-Alcalde, F., Zampaloni, C., Sauer, K. Comparative evaluation of rRNA depletion procedures for the improved analysis of bacterial</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biofilm and mixed pathogen culture transcriptomes. </w:t>
      </w:r>
      <w:r>
        <w:rPr>
          <w:rFonts w:ascii="Calibri" w:hAnsi="Calibri" w:cs="Calibri" w:eastAsia="Calibri"/>
          <w:i/>
          <w:color w:val="auto"/>
          <w:spacing w:val="0"/>
          <w:position w:val="0"/>
          <w:sz w:val="24"/>
          <w:shd w:fill="FFFFFF" w:val="clear"/>
        </w:rPr>
        <w:t xml:space="preserve">Scientific Reports</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7</w:t>
      </w:r>
      <w:r>
        <w:rPr>
          <w:rFonts w:ascii="Calibri" w:hAnsi="Calibri" w:cs="Calibri" w:eastAsia="Calibri"/>
          <w:color w:val="auto"/>
          <w:spacing w:val="0"/>
          <w:position w:val="0"/>
          <w:sz w:val="24"/>
          <w:shd w:fill="FFFFFF" w:val="clear"/>
        </w:rPr>
        <w:t xml:space="preserve">, 41114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Oh, E., et al. Selective ribosome profiling reveals the cotranslational chaperone action of trigger factor in vivo.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147</w:t>
      </w:r>
      <w:r>
        <w:rPr>
          <w:rFonts w:ascii="Calibri" w:hAnsi="Calibri" w:cs="Calibri" w:eastAsia="Calibri"/>
          <w:color w:val="auto"/>
          <w:spacing w:val="0"/>
          <w:position w:val="0"/>
          <w:sz w:val="24"/>
          <w:shd w:fill="auto" w:val="clear"/>
        </w:rPr>
        <w:t xml:space="preserve"> (6), 1295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1308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Chew, G.L., et al. Ribosome profiling reveals resemblance between long non-coding RNAs and 5’ leaders of coding RNAs. </w:t>
      </w:r>
      <w:r>
        <w:rPr>
          <w:rFonts w:ascii="Calibri" w:hAnsi="Calibri" w:cs="Calibri" w:eastAsia="Calibri"/>
          <w:i/>
          <w:color w:val="auto"/>
          <w:spacing w:val="0"/>
          <w:position w:val="0"/>
          <w:sz w:val="24"/>
          <w:shd w:fill="auto" w:val="clear"/>
        </w:rPr>
        <w:t xml:space="preserve">Development (Cambridge, England).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140</w:t>
      </w:r>
      <w:r>
        <w:rPr>
          <w:rFonts w:ascii="Calibri" w:hAnsi="Calibri" w:cs="Calibri" w:eastAsia="Calibri"/>
          <w:color w:val="auto"/>
          <w:spacing w:val="0"/>
          <w:position w:val="0"/>
          <w:sz w:val="24"/>
          <w:shd w:fill="auto" w:val="clear"/>
        </w:rPr>
        <w:t xml:space="preserve"> (13), 2828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2834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r>
      <w:r>
        <w:rPr>
          <w:rFonts w:ascii="Calibri" w:hAnsi="Calibri" w:cs="Calibri" w:eastAsia="Calibri"/>
          <w:color w:val="auto"/>
          <w:spacing w:val="0"/>
          <w:position w:val="0"/>
          <w:sz w:val="24"/>
          <w:shd w:fill="FFFFFF" w:val="clear"/>
        </w:rPr>
        <w:t xml:space="preserve">Dunn, J. G., Foo, C. K., Belletier, N. G., Gavis, E. R., Weissman, J. S. Ribosome profiling reveals pervasive and regulated stop codon readthrough in </w:t>
      </w:r>
      <w:r>
        <w:rPr>
          <w:rFonts w:ascii="Calibri" w:hAnsi="Calibri" w:cs="Calibri" w:eastAsia="Calibri"/>
          <w:i/>
          <w:color w:val="auto"/>
          <w:spacing w:val="0"/>
          <w:position w:val="0"/>
          <w:sz w:val="24"/>
          <w:shd w:fill="FFFFFF" w:val="clear"/>
        </w:rPr>
        <w:t xml:space="preserve">Drosophila melanogaster</w:t>
      </w:r>
      <w:r>
        <w:rPr>
          <w:rFonts w:ascii="Calibri" w:hAnsi="Calibri" w:cs="Calibri" w:eastAsia="Calibri"/>
          <w:color w:val="auto"/>
          <w:spacing w:val="0"/>
          <w:position w:val="0"/>
          <w:sz w:val="24"/>
          <w:shd w:fill="FFFFFF" w:val="clear"/>
        </w:rPr>
        <w:t xml:space="preserve">. </w:t>
      </w:r>
      <w:r>
        <w:rPr>
          <w:rFonts w:ascii="Calibri" w:hAnsi="Calibri" w:cs="Calibri" w:eastAsia="Calibri"/>
          <w:i/>
          <w:color w:val="auto"/>
          <w:spacing w:val="0"/>
          <w:position w:val="0"/>
          <w:sz w:val="24"/>
          <w:shd w:fill="FFFFFF" w:val="clear"/>
        </w:rPr>
        <w:t xml:space="preserve">eLife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2</w:t>
      </w:r>
      <w:r>
        <w:rPr>
          <w:rFonts w:ascii="Calibri" w:hAnsi="Calibri" w:cs="Calibri" w:eastAsia="Calibri"/>
          <w:color w:val="auto"/>
          <w:spacing w:val="0"/>
          <w:position w:val="0"/>
          <w:sz w:val="24"/>
          <w:shd w:fill="FFFFFF" w:val="clear"/>
        </w:rPr>
        <w:t xml:space="preserve">, e01179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Liu, M.J., et al. Translational landscape of photomorphogenic </w:t>
      </w:r>
      <w:r>
        <w:rPr>
          <w:rFonts w:ascii="Calibri" w:hAnsi="Calibri" w:cs="Calibri" w:eastAsia="Calibri"/>
          <w:i/>
          <w:color w:val="auto"/>
          <w:spacing w:val="0"/>
          <w:position w:val="0"/>
          <w:sz w:val="24"/>
          <w:shd w:fill="auto" w:val="clear"/>
        </w:rPr>
        <w:t xml:space="preserve">Arabidopsis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The Plant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(10), 3699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3710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Rooijers, K., Loayza-Puch, F., Nijtmans, L. G., Agami, R. Ribosome profiling reveals features of normal and disease-associated mitochondrial translation.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2886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Danielle, L., et al. Fidelity of translation initiation is required for coordinated respiratory complex assembly. </w:t>
      </w:r>
      <w:r>
        <w:rPr>
          <w:rFonts w:ascii="Calibri" w:hAnsi="Calibri" w:cs="Calibri" w:eastAsia="Calibri"/>
          <w:i/>
          <w:color w:val="auto"/>
          <w:spacing w:val="0"/>
          <w:position w:val="0"/>
          <w:sz w:val="24"/>
          <w:shd w:fill="auto" w:val="clear"/>
        </w:rPr>
        <w:t xml:space="preserve">Science Advances.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(12), eaay2118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Zoschke, R., Watkins, K. P., Barkan, A. A rapid ribosome profiling method elucidates chloroplast ribosome behavior in vivo. </w:t>
      </w:r>
      <w:r>
        <w:rPr>
          <w:rFonts w:ascii="Calibri" w:hAnsi="Calibri" w:cs="Calibri" w:eastAsia="Calibri"/>
          <w:i/>
          <w:color w:val="auto"/>
          <w:spacing w:val="0"/>
          <w:position w:val="0"/>
          <w:sz w:val="24"/>
          <w:shd w:fill="auto" w:val="clear"/>
        </w:rPr>
        <w:t xml:space="preserve">The Plant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(6), 2265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2275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Chotewutmontri, P., Barkan, A. Dynamics of chloroplast translation during chloroplast differentiation in maize. </w:t>
      </w:r>
      <w:r>
        <w:rPr>
          <w:rFonts w:ascii="Calibri" w:hAnsi="Calibri" w:cs="Calibri" w:eastAsia="Calibri"/>
          <w:i/>
          <w:color w:val="auto"/>
          <w:spacing w:val="0"/>
          <w:position w:val="0"/>
          <w:sz w:val="24"/>
          <w:shd w:fill="auto" w:val="clear"/>
        </w:rPr>
        <w:t xml:space="preserve">PLoS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(7), e1006106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Lee, S., Liu, B., Huang, S. X., Shen, B., Qian, S. B. Global mapping of translation initiation sites in mammalian cells at single-nucleotide resolution.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109</w:t>
      </w:r>
      <w:r>
        <w:rPr>
          <w:rFonts w:ascii="Calibri" w:hAnsi="Calibri" w:cs="Calibri" w:eastAsia="Calibri"/>
          <w:color w:val="auto"/>
          <w:spacing w:val="0"/>
          <w:position w:val="0"/>
          <w:sz w:val="24"/>
          <w:shd w:fill="auto" w:val="clear"/>
        </w:rPr>
        <w:t xml:space="preserve"> (37), E2424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E2432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Martinez, T. F., Chu, Q., Donaldson, C., Tan, D., Shokhirev, M. N., Saghatelian, A. Accurate annotation of human protein-coding small open reading frames. </w:t>
      </w:r>
      <w:r>
        <w:rPr>
          <w:rFonts w:ascii="Calibri" w:hAnsi="Calibri" w:cs="Calibri" w:eastAsia="Calibri"/>
          <w:i/>
          <w:color w:val="auto"/>
          <w:spacing w:val="0"/>
          <w:position w:val="0"/>
          <w:sz w:val="24"/>
          <w:shd w:fill="auto" w:val="clear"/>
        </w:rPr>
        <w:t xml:space="preserve">Nature chemical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(4), 458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468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Simsek, D., et al. The Mammalian Ribo-interactome Reveals Ribosome Functional Diversity and Heterogeneity.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169</w:t>
      </w:r>
      <w:r>
        <w:rPr>
          <w:rFonts w:ascii="Calibri" w:hAnsi="Calibri" w:cs="Calibri" w:eastAsia="Calibri"/>
          <w:color w:val="auto"/>
          <w:spacing w:val="0"/>
          <w:position w:val="0"/>
          <w:sz w:val="24"/>
          <w:shd w:fill="auto" w:val="clear"/>
        </w:rPr>
        <w:t xml:space="preserve"> (6), 1051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1065.e18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Fritsch, C., et al. (2012). Genome-wide search for novel human uORFs and N-terminal protein extensions using ribosomal footprinting. Genome research, 22(11), 2208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2218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Lareau, L. F., Hite, D. H., Hogan, G. J., Brown, P. O. Distinct stages of the translation elongation cycle revealed by sequencing ribosome-protected mRNA fragments.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e01257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Meydan S., et al. Retapamulin-Assisted Ribosome Profiling Reveals the Alternative Bacterial Proteome. </w:t>
      </w:r>
      <w:r>
        <w:rPr>
          <w:rFonts w:ascii="Calibri" w:hAnsi="Calibri" w:cs="Calibri" w:eastAsia="Calibri"/>
          <w:i/>
          <w:color w:val="auto"/>
          <w:spacing w:val="0"/>
          <w:position w:val="0"/>
          <w:sz w:val="24"/>
          <w:shd w:fill="auto" w:val="clear"/>
        </w:rPr>
        <w:t xml:space="preserve">Molecular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74</w:t>
      </w:r>
      <w:r>
        <w:rPr>
          <w:rFonts w:ascii="Calibri" w:hAnsi="Calibri" w:cs="Calibri" w:eastAsia="Calibri"/>
          <w:color w:val="auto"/>
          <w:spacing w:val="0"/>
          <w:position w:val="0"/>
          <w:sz w:val="24"/>
          <w:shd w:fill="auto" w:val="clear"/>
        </w:rPr>
        <w:t xml:space="preserve"> (3), 481-493.e6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Wilson, D. N. The 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Z of bacterial translation inhibitors. </w:t>
      </w:r>
      <w:r>
        <w:rPr>
          <w:rFonts w:ascii="Calibri" w:hAnsi="Calibri" w:cs="Calibri" w:eastAsia="Calibri"/>
          <w:i/>
          <w:color w:val="auto"/>
          <w:spacing w:val="0"/>
          <w:position w:val="0"/>
          <w:sz w:val="24"/>
          <w:shd w:fill="auto" w:val="clear"/>
        </w:rPr>
        <w:t xml:space="preserve">Critical Reviews in Biochemistry and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(6), 393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433 (2009).</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36.</w:t>
        <w:tab/>
      </w:r>
      <w:r>
        <w:rPr>
          <w:rFonts w:ascii="Calibri" w:hAnsi="Calibri" w:cs="Calibri" w:eastAsia="Calibri"/>
          <w:color w:val="auto"/>
          <w:spacing w:val="0"/>
          <w:position w:val="0"/>
          <w:sz w:val="24"/>
          <w:shd w:fill="FFFFFF" w:val="clear"/>
        </w:rPr>
        <w:t xml:space="preserve">Nakahigashi, K., et al. Comprehensive identification of translation start sites by tetracycline-inhibited ribosome profiling. </w:t>
      </w:r>
      <w:r>
        <w:rPr>
          <w:rFonts w:ascii="Calibri" w:hAnsi="Calibri" w:cs="Calibri" w:eastAsia="Calibri"/>
          <w:i/>
          <w:color w:val="auto"/>
          <w:spacing w:val="0"/>
          <w:position w:val="0"/>
          <w:sz w:val="24"/>
          <w:shd w:fill="FFFFFF" w:val="clear"/>
        </w:rPr>
        <w:t xml:space="preserve">DNA research : an international journal for rapid publication of reports on genes and genomes</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23</w:t>
      </w:r>
      <w:r>
        <w:rPr>
          <w:rFonts w:ascii="Calibri" w:hAnsi="Calibri" w:cs="Calibri" w:eastAsia="Calibri"/>
          <w:color w:val="auto"/>
          <w:spacing w:val="0"/>
          <w:position w:val="0"/>
          <w:sz w:val="24"/>
          <w:shd w:fill="FFFFFF" w:val="clear"/>
        </w:rPr>
        <w:t xml:space="preserve"> (3), 193</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201 (2016).</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Weaver, J., Mohammad, F., Buskirk, A. R., Storz, G. Identifying Small Proteins by Ribosome Profiling with Stalled Initiation Complexes. </w:t>
      </w:r>
      <w:r>
        <w:rPr>
          <w:rFonts w:ascii="Calibri" w:hAnsi="Calibri" w:cs="Calibri" w:eastAsia="Calibri"/>
          <w:i/>
          <w:color w:val="auto"/>
          <w:spacing w:val="0"/>
          <w:position w:val="0"/>
          <w:sz w:val="24"/>
          <w:shd w:fill="auto" w:val="clear"/>
        </w:rPr>
        <w:t xml:space="preserve">mBio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(2), e02819-18 (2019).</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38.</w:t>
        <w:tab/>
      </w:r>
      <w:r>
        <w:rPr>
          <w:rFonts w:ascii="Calibri" w:hAnsi="Calibri" w:cs="Calibri" w:eastAsia="Calibri"/>
          <w:color w:val="auto"/>
          <w:spacing w:val="0"/>
          <w:position w:val="0"/>
          <w:sz w:val="24"/>
          <w:shd w:fill="FFFFFF" w:val="clear"/>
        </w:rPr>
        <w:t xml:space="preserve">Nakahigashi, K., et al. Effect of codon adaptation on codon-level and gene-level translation efficiency in vivo. </w:t>
      </w:r>
      <w:r>
        <w:rPr>
          <w:rFonts w:ascii="Calibri" w:hAnsi="Calibri" w:cs="Calibri" w:eastAsia="Calibri"/>
          <w:i/>
          <w:color w:val="auto"/>
          <w:spacing w:val="0"/>
          <w:position w:val="0"/>
          <w:sz w:val="24"/>
          <w:shd w:fill="FFFFFF" w:val="clear"/>
        </w:rPr>
        <w:t xml:space="preserve">BMC genomics</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15</w:t>
      </w:r>
      <w:r>
        <w:rPr>
          <w:rFonts w:ascii="Calibri" w:hAnsi="Calibri" w:cs="Calibri" w:eastAsia="Calibri"/>
          <w:color w:val="auto"/>
          <w:spacing w:val="0"/>
          <w:position w:val="0"/>
          <w:sz w:val="24"/>
          <w:shd w:fill="FFFFFF" w:val="clear"/>
        </w:rPr>
        <w:t xml:space="preserve"> (1), 1115 (2014).</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39.</w:t>
        <w:tab/>
      </w:r>
      <w:r>
        <w:rPr>
          <w:rFonts w:ascii="Calibri" w:hAnsi="Calibri" w:cs="Calibri" w:eastAsia="Calibri"/>
          <w:color w:val="auto"/>
          <w:spacing w:val="0"/>
          <w:position w:val="0"/>
          <w:sz w:val="24"/>
          <w:shd w:fill="FFFFFF" w:val="clear"/>
        </w:rPr>
        <w:t xml:space="preserve">Li, G. W., Burkhardt, D., Gross, C., Weissman, J. S. Quantifying absolute protein synthesis rates reveals principles underlying allocation of cellular resources. </w:t>
      </w:r>
      <w:r>
        <w:rPr>
          <w:rFonts w:ascii="Calibri" w:hAnsi="Calibri" w:cs="Calibri" w:eastAsia="Calibri"/>
          <w:i/>
          <w:color w:val="auto"/>
          <w:spacing w:val="0"/>
          <w:position w:val="0"/>
          <w:sz w:val="24"/>
          <w:shd w:fill="FFFFFF" w:val="clear"/>
        </w:rPr>
        <w:t xml:space="preserve">Cell</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157</w:t>
      </w:r>
      <w:r>
        <w:rPr>
          <w:rFonts w:ascii="Calibri" w:hAnsi="Calibri" w:cs="Calibri" w:eastAsia="Calibri"/>
          <w:color w:val="auto"/>
          <w:spacing w:val="0"/>
          <w:position w:val="0"/>
          <w:sz w:val="24"/>
          <w:shd w:fill="FFFFFF" w:val="clear"/>
        </w:rPr>
        <w:t xml:space="preserve"> (3), 624</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635 (2014).</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40.</w:t>
        <w:tab/>
      </w:r>
      <w:r>
        <w:rPr>
          <w:rFonts w:ascii="Calibri" w:hAnsi="Calibri" w:cs="Calibri" w:eastAsia="Calibri"/>
          <w:color w:val="auto"/>
          <w:spacing w:val="0"/>
          <w:position w:val="0"/>
          <w:sz w:val="24"/>
          <w:shd w:fill="FFFFFF" w:val="clear"/>
        </w:rPr>
        <w:t xml:space="preserve">Michel, A. M., et al. Observation of dually decoded regions of the human genome using ribosome profiling data. </w:t>
      </w:r>
      <w:r>
        <w:rPr>
          <w:rFonts w:ascii="Calibri" w:hAnsi="Calibri" w:cs="Calibri" w:eastAsia="Calibri"/>
          <w:i/>
          <w:color w:val="auto"/>
          <w:spacing w:val="0"/>
          <w:position w:val="0"/>
          <w:sz w:val="24"/>
          <w:shd w:fill="FFFFFF" w:val="clear"/>
        </w:rPr>
        <w:t xml:space="preserve">Genome research</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22</w:t>
      </w:r>
      <w:r>
        <w:rPr>
          <w:rFonts w:ascii="Calibri" w:hAnsi="Calibri" w:cs="Calibri" w:eastAsia="Calibri"/>
          <w:color w:val="auto"/>
          <w:spacing w:val="0"/>
          <w:position w:val="0"/>
          <w:sz w:val="24"/>
          <w:shd w:fill="FFFFFF" w:val="clear"/>
        </w:rPr>
        <w:t xml:space="preserve"> (11), 2219</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2229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Guydosh, N. R., Green, R. Dom34 rescues ribosomes in 3' untranslated regions.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156</w:t>
      </w:r>
      <w:r>
        <w:rPr>
          <w:rFonts w:ascii="Calibri" w:hAnsi="Calibri" w:cs="Calibri" w:eastAsia="Calibri"/>
          <w:color w:val="auto"/>
          <w:spacing w:val="0"/>
          <w:position w:val="0"/>
          <w:sz w:val="24"/>
          <w:shd w:fill="auto" w:val="clear"/>
        </w:rPr>
        <w:t xml:space="preserve"> (5), 950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962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Young, D. J., Guydosh, N. R., Zhang, F., Hinnebusch, A. G., Green, R. Rli1/ABCE1 Recycles Terminating Ribosomes and Controls Translation Reinitiation in 3'UTRs In Vivo.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162</w:t>
      </w:r>
      <w:r>
        <w:rPr>
          <w:rFonts w:ascii="Calibri" w:hAnsi="Calibri" w:cs="Calibri" w:eastAsia="Calibri"/>
          <w:color w:val="auto"/>
          <w:spacing w:val="0"/>
          <w:position w:val="0"/>
          <w:sz w:val="24"/>
          <w:shd w:fill="auto" w:val="clear"/>
        </w:rPr>
        <w:t xml:space="preserve"> (4), 872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884 (2015).</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43.</w:t>
        <w:tab/>
      </w:r>
      <w:r>
        <w:rPr>
          <w:rFonts w:ascii="Calibri" w:hAnsi="Calibri" w:cs="Calibri" w:eastAsia="Calibri"/>
          <w:color w:val="auto"/>
          <w:spacing w:val="0"/>
          <w:position w:val="0"/>
          <w:sz w:val="24"/>
          <w:shd w:fill="FFFFFF" w:val="clear"/>
        </w:rPr>
        <w:t xml:space="preserve">Ingolia, N. T. Ribosome profiling: new views of translation, from single codons to genome scale. </w:t>
      </w:r>
      <w:r>
        <w:rPr>
          <w:rFonts w:ascii="Calibri" w:hAnsi="Calibri" w:cs="Calibri" w:eastAsia="Calibri"/>
          <w:i/>
          <w:color w:val="auto"/>
          <w:spacing w:val="0"/>
          <w:position w:val="0"/>
          <w:sz w:val="24"/>
          <w:shd w:fill="FFFFFF" w:val="clear"/>
        </w:rPr>
        <w:t xml:space="preserve">Nature Reviews Genetics</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15</w:t>
      </w:r>
      <w:r>
        <w:rPr>
          <w:rFonts w:ascii="Calibri" w:hAnsi="Calibri" w:cs="Calibri" w:eastAsia="Calibri"/>
          <w:color w:val="auto"/>
          <w:spacing w:val="0"/>
          <w:position w:val="0"/>
          <w:sz w:val="24"/>
          <w:shd w:fill="FFFFFF" w:val="clear"/>
        </w:rPr>
        <w:t xml:space="preserve"> (3), 205</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213 (2014).</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44.</w:t>
        <w:tab/>
      </w:r>
      <w:r>
        <w:rPr>
          <w:rFonts w:ascii="Calibri" w:hAnsi="Calibri" w:cs="Calibri" w:eastAsia="Calibri"/>
          <w:color w:val="auto"/>
          <w:spacing w:val="0"/>
          <w:position w:val="0"/>
          <w:sz w:val="24"/>
          <w:shd w:fill="FFFFFF" w:val="clear"/>
        </w:rPr>
        <w:t xml:space="preserve">Dobin, A., et al. STAR: ultrafast universal RNA seq aligner. </w:t>
      </w:r>
      <w:r>
        <w:rPr>
          <w:rFonts w:ascii="Calibri" w:hAnsi="Calibri" w:cs="Calibri" w:eastAsia="Calibri"/>
          <w:i/>
          <w:color w:val="auto"/>
          <w:spacing w:val="0"/>
          <w:position w:val="0"/>
          <w:sz w:val="24"/>
          <w:shd w:fill="FFFFFF" w:val="clear"/>
        </w:rPr>
        <w:t xml:space="preserve">Bioinformatics.</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29</w:t>
      </w:r>
      <w:r>
        <w:rPr>
          <w:rFonts w:ascii="Calibri" w:hAnsi="Calibri" w:cs="Calibri" w:eastAsia="Calibri"/>
          <w:color w:val="auto"/>
          <w:spacing w:val="0"/>
          <w:position w:val="0"/>
          <w:sz w:val="24"/>
          <w:shd w:fill="FFFFFF" w:val="clear"/>
        </w:rPr>
        <w:t xml:space="preserve"> (1), 15-21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r>
      <w:r>
        <w:rPr>
          <w:rFonts w:ascii="Calibri" w:hAnsi="Calibri" w:cs="Calibri" w:eastAsia="Calibri"/>
          <w:color w:val="auto"/>
          <w:spacing w:val="0"/>
          <w:position w:val="0"/>
          <w:sz w:val="24"/>
          <w:shd w:fill="FFFFFF" w:val="clear"/>
        </w:rPr>
        <w:t xml:space="preserve">Babraham Bioinformatics. Fast QC. Cambridgeshire: Babraham Institute; 2015. Accessed on 2021 Jan 10. Available from:</w:t>
      </w:r>
    </w:p>
    <w:p>
      <w:pPr>
        <w:spacing w:before="0" w:after="0" w:line="240"/>
        <w:ind w:right="0" w:left="0" w:firstLine="0"/>
        <w:jc w:val="both"/>
        <w:rPr>
          <w:rFonts w:ascii="Calibri" w:hAnsi="Calibri" w:cs="Calibri" w:eastAsia="Calibri"/>
          <w:color w:val="auto"/>
          <w:spacing w:val="0"/>
          <w:position w:val="0"/>
          <w:sz w:val="24"/>
          <w:shd w:fill="auto" w:val="clear"/>
        </w:rPr>
      </w:pPr>
      <w:hyperlink xmlns:r="http://schemas.openxmlformats.org/officeDocument/2006/relationships" r:id="docRId0">
        <w:r>
          <w:rPr>
            <w:rFonts w:ascii="Calibri" w:hAnsi="Calibri" w:cs="Calibri" w:eastAsia="Calibri"/>
            <w:color w:val="0000FF"/>
            <w:spacing w:val="0"/>
            <w:position w:val="0"/>
            <w:sz w:val="24"/>
            <w:u w:val="single"/>
            <w:shd w:fill="FFFFFF" w:val="clear"/>
          </w:rPr>
          <w:t xml:space="preserve">http://www.bioinformatics.babraham.ac.uk/projects/fastqc/</w:t>
        </w:r>
      </w:hyperlink>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46.</w:t>
        <w:tab/>
      </w:r>
      <w:r>
        <w:rPr>
          <w:rFonts w:ascii="Calibri" w:hAnsi="Calibri" w:cs="Calibri" w:eastAsia="Calibri"/>
          <w:color w:val="auto"/>
          <w:spacing w:val="0"/>
          <w:position w:val="0"/>
          <w:sz w:val="24"/>
          <w:shd w:fill="FFFFFF" w:val="clear"/>
        </w:rPr>
        <w:t xml:space="preserve">Gerashchenko, M. V., Gladyshev, V. N. Ribonuclease selection for ribosome profiling. </w:t>
      </w:r>
      <w:r>
        <w:rPr>
          <w:rFonts w:ascii="Calibri" w:hAnsi="Calibri" w:cs="Calibri" w:eastAsia="Calibri"/>
          <w:i/>
          <w:color w:val="auto"/>
          <w:spacing w:val="0"/>
          <w:position w:val="0"/>
          <w:sz w:val="24"/>
          <w:shd w:fill="FFFFFF" w:val="clear"/>
        </w:rPr>
        <w:t xml:space="preserve">Nucleic acids research</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45</w:t>
      </w:r>
      <w:r>
        <w:rPr>
          <w:rFonts w:ascii="Calibri" w:hAnsi="Calibri" w:cs="Calibri" w:eastAsia="Calibri"/>
          <w:color w:val="auto"/>
          <w:spacing w:val="0"/>
          <w:position w:val="0"/>
          <w:sz w:val="24"/>
          <w:shd w:fill="FFFFFF" w:val="clear"/>
        </w:rPr>
        <w:t xml:space="preserve"> (2), e6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Verbruggen, S., Menschaert, G. mQC: A post-mapping data exploration tool for ribosome profiling. </w:t>
      </w:r>
      <w:r>
        <w:rPr>
          <w:rFonts w:ascii="Calibri" w:hAnsi="Calibri" w:cs="Calibri" w:eastAsia="Calibri"/>
          <w:i/>
          <w:color w:val="auto"/>
          <w:spacing w:val="0"/>
          <w:position w:val="0"/>
          <w:sz w:val="24"/>
          <w:shd w:fill="auto" w:val="clear"/>
        </w:rPr>
        <w:t xml:space="preserve">Computer Methods and Programs in Biomedicine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 104806 (2019).</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48.</w:t>
        <w:tab/>
      </w:r>
      <w:r>
        <w:rPr>
          <w:rFonts w:ascii="Calibri" w:hAnsi="Calibri" w:cs="Calibri" w:eastAsia="Calibri"/>
          <w:color w:val="auto"/>
          <w:spacing w:val="0"/>
          <w:position w:val="0"/>
          <w:sz w:val="24"/>
          <w:shd w:fill="FFFFFF" w:val="clear"/>
        </w:rPr>
        <w:t xml:space="preserve">Cui, H., Hu, H., Zeng, J., Chen, T. DeepShape: estimating isoform-level ribosome abundance and distribution with Ribo-seq data. </w:t>
      </w:r>
      <w:r>
        <w:rPr>
          <w:rFonts w:ascii="Calibri" w:hAnsi="Calibri" w:cs="Calibri" w:eastAsia="Calibri"/>
          <w:i/>
          <w:color w:val="auto"/>
          <w:spacing w:val="0"/>
          <w:position w:val="0"/>
          <w:sz w:val="24"/>
          <w:shd w:fill="FFFFFF" w:val="clear"/>
        </w:rPr>
        <w:t xml:space="preserve">BMC bioinformatics</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20</w:t>
      </w:r>
      <w:r>
        <w:rPr>
          <w:rFonts w:ascii="Calibri" w:hAnsi="Calibri" w:cs="Calibri" w:eastAsia="Calibri"/>
          <w:color w:val="auto"/>
          <w:spacing w:val="0"/>
          <w:position w:val="0"/>
          <w:sz w:val="24"/>
          <w:shd w:fill="FFFFFF" w:val="clear"/>
        </w:rPr>
        <w:t xml:space="preserve"> (Suppl 24), 678 (2019).</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49.</w:t>
        <w:tab/>
      </w:r>
      <w:r>
        <w:rPr>
          <w:rFonts w:ascii="Calibri" w:hAnsi="Calibri" w:cs="Calibri" w:eastAsia="Calibri"/>
          <w:color w:val="auto"/>
          <w:spacing w:val="0"/>
          <w:position w:val="0"/>
          <w:sz w:val="24"/>
          <w:shd w:fill="FFFFFF" w:val="clear"/>
        </w:rPr>
        <w:t xml:space="preserve">RiboToolkit: an integrated platform for analysis and annotation of ribosome profiling data to decode RNA translation at codon resolution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w:t>
        <w:tab/>
      </w:r>
      <w:r>
        <w:rPr>
          <w:rFonts w:ascii="Calibri" w:hAnsi="Calibri" w:cs="Calibri" w:eastAsia="Calibri"/>
          <w:color w:val="auto"/>
          <w:spacing w:val="0"/>
          <w:position w:val="0"/>
          <w:sz w:val="24"/>
          <w:shd w:fill="FFFFFF" w:val="clear"/>
        </w:rPr>
        <w:t xml:space="preserve">Choi, J., et al. Dynamics of the context-specific translation arrest by chloramphenicol and linezolid. </w:t>
      </w:r>
      <w:r>
        <w:rPr>
          <w:rFonts w:ascii="Calibri" w:hAnsi="Calibri" w:cs="Calibri" w:eastAsia="Calibri"/>
          <w:i/>
          <w:color w:val="auto"/>
          <w:spacing w:val="0"/>
          <w:position w:val="0"/>
          <w:sz w:val="24"/>
          <w:shd w:fill="FFFFFF" w:val="clear"/>
        </w:rPr>
        <w:t xml:space="preserve">Nature chemical biology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16</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(3), 310</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317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Tompson, J., O’Connor, M., Mills, J. A. Dahlberg, A. E. The protein synthesis inhibitors, oxazolidinones and chloramphenicol, cause extensive translational inaccuracy in vivo. </w:t>
      </w:r>
      <w:r>
        <w:rPr>
          <w:rFonts w:ascii="Calibri" w:hAnsi="Calibri" w:cs="Calibri" w:eastAsia="Calibri"/>
          <w:i/>
          <w:color w:val="auto"/>
          <w:spacing w:val="0"/>
          <w:position w:val="0"/>
          <w:sz w:val="24"/>
          <w:shd w:fill="auto" w:val="clear"/>
        </w:rPr>
        <w:t xml:space="preserve">Journal of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322</w:t>
      </w:r>
      <w:r>
        <w:rPr>
          <w:rFonts w:ascii="Calibri" w:hAnsi="Calibri" w:cs="Calibri" w:eastAsia="Calibri"/>
          <w:color w:val="auto"/>
          <w:spacing w:val="0"/>
          <w:position w:val="0"/>
          <w:sz w:val="24"/>
          <w:shd w:fill="auto" w:val="clear"/>
        </w:rPr>
        <w:t xml:space="preserve"> (2), 273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279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Brar, G. A., Weissman, J. S. Ribosome profiling reveals the what, when, where and how of protein synthesis. </w:t>
      </w:r>
      <w:r>
        <w:rPr>
          <w:rFonts w:ascii="Calibri" w:hAnsi="Calibri" w:cs="Calibri" w:eastAsia="Calibri"/>
          <w:i/>
          <w:color w:val="auto"/>
          <w:spacing w:val="0"/>
          <w:position w:val="0"/>
          <w:sz w:val="24"/>
          <w:shd w:fill="auto" w:val="clear"/>
        </w:rPr>
        <w:t xml:space="preserve">Nature reviews. Molecular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(11), 651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664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Glaub, A., Huptas C., Neuhaus K., Ardern Z. Recommendations for bacterial ribosome profiling experiments based on bioinformatic evaluation of published data.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295</w:t>
      </w:r>
      <w:r>
        <w:rPr>
          <w:rFonts w:ascii="Calibri" w:hAnsi="Calibri" w:cs="Calibri" w:eastAsia="Calibri"/>
          <w:color w:val="auto"/>
          <w:spacing w:val="0"/>
          <w:position w:val="0"/>
          <w:sz w:val="24"/>
          <w:shd w:fill="auto" w:val="clear"/>
        </w:rPr>
        <w:t xml:space="preserve">, 8999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9011 (2020).</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54.</w:t>
        <w:tab/>
      </w:r>
      <w:r>
        <w:rPr>
          <w:rFonts w:ascii="Calibri" w:hAnsi="Calibri" w:cs="Calibri" w:eastAsia="Calibri"/>
          <w:color w:val="auto"/>
          <w:spacing w:val="0"/>
          <w:position w:val="0"/>
          <w:sz w:val="24"/>
          <w:shd w:fill="FFFFFF" w:val="clear"/>
        </w:rPr>
        <w:t xml:space="preserve">Sorour, M. H., Hani, H. A., Shaalan, H. F., El-Sayed, M. M. H. Experimental screening of some chelating agents for calcium and magnesium removal from saline solutions. </w:t>
      </w:r>
      <w:r>
        <w:rPr>
          <w:rFonts w:ascii="Calibri" w:hAnsi="Calibri" w:cs="Calibri" w:eastAsia="Calibri"/>
          <w:i/>
          <w:color w:val="auto"/>
          <w:spacing w:val="0"/>
          <w:position w:val="0"/>
          <w:sz w:val="24"/>
          <w:shd w:fill="FFFFFF" w:val="clear"/>
        </w:rPr>
        <w:t xml:space="preserve">Desalination and Water Treatment</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57</w:t>
      </w:r>
      <w:r>
        <w:rPr>
          <w:rFonts w:ascii="Calibri" w:hAnsi="Calibri" w:cs="Calibri" w:eastAsia="Calibri"/>
          <w:color w:val="auto"/>
          <w:spacing w:val="0"/>
          <w:position w:val="0"/>
          <w:sz w:val="24"/>
          <w:shd w:fill="FFFFFF" w:val="clear"/>
        </w:rPr>
        <w:t xml:space="preserve"> (48-49), 22799</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22808 (2015).</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55.</w:t>
        <w:tab/>
      </w:r>
      <w:r>
        <w:rPr>
          <w:rFonts w:ascii="Calibri" w:hAnsi="Calibri" w:cs="Calibri" w:eastAsia="Calibri"/>
          <w:color w:val="auto"/>
          <w:spacing w:val="0"/>
          <w:position w:val="0"/>
          <w:sz w:val="24"/>
          <w:shd w:fill="FFFFFF" w:val="clear"/>
        </w:rPr>
        <w:t xml:space="preserve">Mohammad, F., Green, R., Buskirk, A. R. A systematically-revised ribosome profiling method for bacteria reveals pauses at single-codon resolution. </w:t>
      </w:r>
      <w:r>
        <w:rPr>
          <w:rFonts w:ascii="Calibri" w:hAnsi="Calibri" w:cs="Calibri" w:eastAsia="Calibri"/>
          <w:i/>
          <w:color w:val="auto"/>
          <w:spacing w:val="0"/>
          <w:position w:val="0"/>
          <w:sz w:val="24"/>
          <w:shd w:fill="FFFFFF" w:val="clear"/>
        </w:rPr>
        <w:t xml:space="preserve">Elife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8</w:t>
      </w:r>
      <w:r>
        <w:rPr>
          <w:rFonts w:ascii="Calibri" w:hAnsi="Calibri" w:cs="Calibri" w:eastAsia="Calibri"/>
          <w:color w:val="auto"/>
          <w:spacing w:val="0"/>
          <w:position w:val="0"/>
          <w:sz w:val="24"/>
          <w:shd w:fill="FFFFFF" w:val="clear"/>
        </w:rPr>
        <w:t xml:space="preserve">, e42591 (2019).</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56.</w:t>
        <w:tab/>
      </w:r>
      <w:r>
        <w:rPr>
          <w:rFonts w:ascii="Calibri" w:hAnsi="Calibri" w:cs="Calibri" w:eastAsia="Calibri"/>
          <w:color w:val="auto"/>
          <w:spacing w:val="0"/>
          <w:position w:val="0"/>
          <w:sz w:val="24"/>
          <w:shd w:fill="FFFFFF" w:val="clear"/>
        </w:rPr>
        <w:t xml:space="preserve">O'Connor, P. B., Li, G. W., Weissman, J. S., Atkins, J. F., Baranov, P. V. rRNA:mRNA pairing alters the length and the symmetry of mRNA-protected fragments in ribosome profiling experiments. </w:t>
      </w:r>
      <w:r>
        <w:rPr>
          <w:rFonts w:ascii="Calibri" w:hAnsi="Calibri" w:cs="Calibri" w:eastAsia="Calibri"/>
          <w:i/>
          <w:color w:val="auto"/>
          <w:spacing w:val="0"/>
          <w:position w:val="0"/>
          <w:sz w:val="24"/>
          <w:shd w:fill="FFFFFF" w:val="clear"/>
        </w:rPr>
        <w:t xml:space="preserve">Bioinformatics (Oxford, England)</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29</w:t>
      </w:r>
      <w:r>
        <w:rPr>
          <w:rFonts w:ascii="Calibri" w:hAnsi="Calibri" w:cs="Calibri" w:eastAsia="Calibri"/>
          <w:color w:val="auto"/>
          <w:spacing w:val="0"/>
          <w:position w:val="0"/>
          <w:sz w:val="24"/>
          <w:shd w:fill="FFFFFF" w:val="clear"/>
        </w:rPr>
        <w:t xml:space="preserve"> (12), 1488</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1491 (2013).</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57.</w:t>
        <w:tab/>
      </w:r>
      <w:r>
        <w:rPr>
          <w:rFonts w:ascii="Calibri" w:hAnsi="Calibri" w:cs="Calibri" w:eastAsia="Calibri"/>
          <w:color w:val="auto"/>
          <w:spacing w:val="0"/>
          <w:position w:val="0"/>
          <w:sz w:val="24"/>
          <w:shd w:fill="FFFFFF" w:val="clear"/>
        </w:rPr>
        <w:t xml:space="preserve">Protocol for RNA Clean &amp;amp; Concentrator -25, Zymo Research. Accessed on 2021 Jan 13. Available from:</w:t>
      </w:r>
    </w:p>
    <w:p>
      <w:pPr>
        <w:spacing w:before="0" w:after="0" w:line="240"/>
        <w:ind w:right="0" w:left="0" w:firstLine="0"/>
        <w:jc w:val="both"/>
        <w:rPr>
          <w:rFonts w:ascii="Calibri" w:hAnsi="Calibri" w:cs="Calibri" w:eastAsia="Calibri"/>
          <w:color w:val="auto"/>
          <w:spacing w:val="0"/>
          <w:position w:val="0"/>
          <w:sz w:val="24"/>
          <w:shd w:fill="FFFFFF" w:val="clear"/>
        </w:rPr>
      </w:pPr>
      <w:hyperlink xmlns:r="http://schemas.openxmlformats.org/officeDocument/2006/relationships" r:id="docRId1">
        <w:r>
          <w:rPr>
            <w:rFonts w:ascii="Calibri" w:hAnsi="Calibri" w:cs="Calibri" w:eastAsia="Calibri"/>
            <w:color w:val="0000FF"/>
            <w:spacing w:val="0"/>
            <w:position w:val="0"/>
            <w:sz w:val="24"/>
            <w:u w:val="single"/>
            <w:shd w:fill="FFFFFF" w:val="clear"/>
          </w:rPr>
          <w:t xml:space="preserve">https://files.zymoresearch.com/protocols/_r1017_r1018_rna_clean_concentrator-25.pdf</w:t>
        </w:r>
      </w:hyperlink>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w:t>
        <w:tab/>
      </w:r>
      <w:r>
        <w:rPr>
          <w:rFonts w:ascii="Calibri" w:hAnsi="Calibri" w:cs="Calibri" w:eastAsia="Calibri"/>
          <w:color w:val="auto"/>
          <w:spacing w:val="0"/>
          <w:position w:val="0"/>
          <w:sz w:val="24"/>
          <w:shd w:fill="FFFFFF" w:val="clear"/>
        </w:rPr>
        <w:t xml:space="preserve">Protocol for use with NEBNext Small RNA Library Prep Set for Illumina (E7300, E7580, E7560, E7330), New England Biolabs. Accessed on 2021 Jan 13. Available from: </w:t>
      </w:r>
      <w:hyperlink xmlns:r="http://schemas.openxmlformats.org/officeDocument/2006/relationships" r:id="docRId2">
        <w:r>
          <w:rPr>
            <w:rFonts w:ascii="Calibri" w:hAnsi="Calibri" w:cs="Calibri" w:eastAsia="Calibri"/>
            <w:color w:val="0000FF"/>
            <w:spacing w:val="0"/>
            <w:position w:val="0"/>
            <w:sz w:val="24"/>
            <w:u w:val="single"/>
            <w:shd w:fill="FFFFFF" w:val="clear"/>
          </w:rPr>
          <w:t xml:space="preserve">https://www.international.neb.com/protocols/2018/03/27/protocol-for-use-with-nebnext-small-rna-library-prep-set-for-illumina-e7300-e7580-e7560-e7330</w:t>
        </w:r>
      </w:hyperlink>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files.zymoresearch.com/protocols/_r1017_r1018_rna_clean_concentrator-25.pdf" Id="docRId1" Type="http://schemas.openxmlformats.org/officeDocument/2006/relationships/hyperlink" /><Relationship Target="numbering.xml" Id="docRId3" Type="http://schemas.openxmlformats.org/officeDocument/2006/relationships/numbering" /><Relationship TargetMode="External" Target="http://www.bioinformatics.babraham.ac.uk/projects/fastqc/" Id="docRId0" Type="http://schemas.openxmlformats.org/officeDocument/2006/relationships/hyperlink" /><Relationship TargetMode="External" Target="https://www.international.neb.com/protocols/2018/03/27/protocol-for-use-with-nebnext-small-rna-library-prep-set-for-illumina-e7300-e7580-e7560-e7330" Id="docRId2" Type="http://schemas.openxmlformats.org/officeDocument/2006/relationships/hyperlink" /><Relationship Target="styles.xml" Id="docRId4" Type="http://schemas.openxmlformats.org/officeDocument/2006/relationships/styles" /></Relationships>
</file>