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52EDA1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343BEE">
        <w:rPr>
          <w:rFonts w:asciiTheme="minorHAnsi" w:eastAsia="Times New Roman" w:hAnsiTheme="minorHAnsi" w:cstheme="minorHAnsi"/>
          <w:b/>
          <w:szCs w:val="24"/>
        </w:rPr>
        <w:t>62541</w:t>
      </w:r>
    </w:p>
    <w:p w14:paraId="2F6924E5" w14:textId="66870ECB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F4086C" w:rsidRPr="00F4086C">
        <w:rPr>
          <w:rFonts w:asciiTheme="minorHAnsi" w:eastAsia="Times New Roman" w:hAnsiTheme="minorHAnsi" w:cstheme="minorHAnsi"/>
          <w:b/>
          <w:szCs w:val="24"/>
        </w:rPr>
        <w:t>Domnic Colvin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708BFCF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343BEE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https://www.jove.com/account/file-uploader?src=19075053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152EEAD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43BEE" w:rsidRPr="00343BEE">
        <w:rPr>
          <w:rFonts w:asciiTheme="minorHAnsi" w:eastAsia="Times New Roman" w:hAnsiTheme="minorHAnsi" w:cstheme="minorHAnsi"/>
          <w:b/>
          <w:sz w:val="32"/>
          <w:szCs w:val="32"/>
        </w:rPr>
        <w:t>Organotypic Slice Cultures as Preclinical Models of Tumor Microenvironment in Primary Pancreatic Cancer and Metastasis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3384182" w14:textId="77777777" w:rsidR="00343BEE" w:rsidRPr="006D5248" w:rsidRDefault="00343BEE" w:rsidP="00343BEE">
      <w:pPr>
        <w:rPr>
          <w:color w:val="000000" w:themeColor="text1"/>
        </w:rPr>
      </w:pPr>
      <w:proofErr w:type="spellStart"/>
      <w:r w:rsidRPr="006D5248">
        <w:rPr>
          <w:color w:val="000000" w:themeColor="text1"/>
        </w:rPr>
        <w:t>Rüdiger</w:t>
      </w:r>
      <w:proofErr w:type="spellEnd"/>
      <w:r w:rsidRPr="006D5248">
        <w:rPr>
          <w:color w:val="000000" w:themeColor="text1"/>
        </w:rPr>
        <w:t xml:space="preserve"> Braun</w:t>
      </w:r>
      <w:r w:rsidRPr="006D5248">
        <w:rPr>
          <w:color w:val="000000" w:themeColor="text1"/>
          <w:vertAlign w:val="superscript"/>
        </w:rPr>
        <w:t>1</w:t>
      </w:r>
      <w:r w:rsidRPr="006D5248">
        <w:rPr>
          <w:color w:val="000000" w:themeColor="text1"/>
        </w:rPr>
        <w:t xml:space="preserve">, </w:t>
      </w:r>
      <w:proofErr w:type="spellStart"/>
      <w:r w:rsidRPr="006D5248">
        <w:rPr>
          <w:color w:val="000000" w:themeColor="text1"/>
        </w:rPr>
        <w:t>Olha</w:t>
      </w:r>
      <w:proofErr w:type="spellEnd"/>
      <w:r w:rsidRPr="006D5248">
        <w:rPr>
          <w:color w:val="000000" w:themeColor="text1"/>
        </w:rPr>
        <w:t xml:space="preserve"> Lapshyna</w:t>
      </w:r>
      <w:r w:rsidRPr="006D5248">
        <w:rPr>
          <w:color w:val="000000" w:themeColor="text1"/>
          <w:vertAlign w:val="superscript"/>
        </w:rPr>
        <w:t>1</w:t>
      </w:r>
      <w:r w:rsidRPr="006D5248">
        <w:rPr>
          <w:color w:val="000000" w:themeColor="text1"/>
        </w:rPr>
        <w:t>, Susanne Eckelmann</w:t>
      </w:r>
      <w:r w:rsidRPr="006D5248">
        <w:rPr>
          <w:color w:val="000000" w:themeColor="text1"/>
          <w:vertAlign w:val="superscript"/>
        </w:rPr>
        <w:t>2,3</w:t>
      </w:r>
      <w:r w:rsidRPr="006D5248">
        <w:rPr>
          <w:color w:val="000000" w:themeColor="text1"/>
        </w:rPr>
        <w:t>, Kim Honselmann</w:t>
      </w:r>
      <w:r w:rsidRPr="006D5248">
        <w:rPr>
          <w:color w:val="000000" w:themeColor="text1"/>
          <w:vertAlign w:val="superscript"/>
        </w:rPr>
        <w:t>1</w:t>
      </w:r>
      <w:r w:rsidRPr="006D5248">
        <w:rPr>
          <w:color w:val="000000" w:themeColor="text1"/>
        </w:rPr>
        <w:t>, Louisa Bolm</w:t>
      </w:r>
      <w:r w:rsidRPr="006D5248">
        <w:rPr>
          <w:color w:val="000000" w:themeColor="text1"/>
          <w:vertAlign w:val="superscript"/>
        </w:rPr>
        <w:t>1</w:t>
      </w:r>
      <w:r w:rsidRPr="006D5248">
        <w:rPr>
          <w:color w:val="000000" w:themeColor="text1"/>
        </w:rPr>
        <w:t xml:space="preserve">, </w:t>
      </w:r>
      <w:proofErr w:type="spellStart"/>
      <w:r w:rsidRPr="006D5248">
        <w:rPr>
          <w:color w:val="000000" w:themeColor="text1"/>
        </w:rPr>
        <w:t>Meike</w:t>
      </w:r>
      <w:proofErr w:type="spellEnd"/>
      <w:r w:rsidRPr="006D5248">
        <w:rPr>
          <w:color w:val="000000" w:themeColor="text1"/>
        </w:rPr>
        <w:t xml:space="preserve"> ten Winkel</w:t>
      </w:r>
      <w:r w:rsidRPr="006D5248">
        <w:rPr>
          <w:color w:val="000000" w:themeColor="text1"/>
          <w:vertAlign w:val="superscript"/>
        </w:rPr>
        <w:t>1</w:t>
      </w:r>
      <w:r w:rsidRPr="006D5248">
        <w:rPr>
          <w:color w:val="000000" w:themeColor="text1"/>
        </w:rPr>
        <w:t>, Steffen Deichmann</w:t>
      </w:r>
      <w:r w:rsidRPr="006D5248">
        <w:rPr>
          <w:color w:val="000000" w:themeColor="text1"/>
          <w:vertAlign w:val="superscript"/>
        </w:rPr>
        <w:t>1</w:t>
      </w:r>
      <w:r w:rsidRPr="006D5248">
        <w:rPr>
          <w:color w:val="000000" w:themeColor="text1"/>
        </w:rPr>
        <w:t>, Oliver Schilling</w:t>
      </w:r>
      <w:r w:rsidRPr="006D5248">
        <w:rPr>
          <w:color w:val="000000" w:themeColor="text1"/>
          <w:vertAlign w:val="superscript"/>
        </w:rPr>
        <w:t>4</w:t>
      </w:r>
      <w:r w:rsidRPr="006D5248">
        <w:rPr>
          <w:color w:val="000000" w:themeColor="text1"/>
        </w:rPr>
        <w:t>, Charli Kruse</w:t>
      </w:r>
      <w:r w:rsidRPr="006D5248">
        <w:rPr>
          <w:color w:val="000000" w:themeColor="text1"/>
          <w:vertAlign w:val="superscript"/>
        </w:rPr>
        <w:t>2,3</w:t>
      </w:r>
      <w:r w:rsidRPr="006D5248">
        <w:rPr>
          <w:color w:val="000000" w:themeColor="text1"/>
        </w:rPr>
        <w:t>, Tobias Keck</w:t>
      </w:r>
      <w:r w:rsidRPr="006D5248">
        <w:rPr>
          <w:color w:val="000000" w:themeColor="text1"/>
          <w:vertAlign w:val="superscript"/>
        </w:rPr>
        <w:t>1</w:t>
      </w:r>
      <w:r w:rsidRPr="006D5248">
        <w:rPr>
          <w:color w:val="000000" w:themeColor="text1"/>
        </w:rPr>
        <w:t>, Ulrich Wellner</w:t>
      </w:r>
      <w:r w:rsidRPr="006D5248">
        <w:rPr>
          <w:color w:val="000000" w:themeColor="text1"/>
          <w:vertAlign w:val="superscript"/>
        </w:rPr>
        <w:t>1</w:t>
      </w:r>
      <w:r w:rsidRPr="006D5248">
        <w:rPr>
          <w:color w:val="000000" w:themeColor="text1"/>
        </w:rPr>
        <w:t>, Peter Bronsert</w:t>
      </w:r>
      <w:r w:rsidRPr="006D5248">
        <w:rPr>
          <w:color w:val="000000" w:themeColor="text1"/>
          <w:vertAlign w:val="superscript"/>
        </w:rPr>
        <w:t>4,5,6</w:t>
      </w:r>
      <w:r w:rsidRPr="006D5248">
        <w:rPr>
          <w:color w:val="000000" w:themeColor="text1"/>
        </w:rPr>
        <w:t>, Matthias Brandenburger</w:t>
      </w:r>
      <w:r w:rsidRPr="006D5248">
        <w:rPr>
          <w:color w:val="000000" w:themeColor="text1"/>
          <w:vertAlign w:val="superscript"/>
        </w:rPr>
        <w:t>3</w:t>
      </w:r>
    </w:p>
    <w:p w14:paraId="503604DF" w14:textId="77777777" w:rsidR="00343BEE" w:rsidRPr="006D5248" w:rsidRDefault="00343BEE" w:rsidP="00343BEE">
      <w:pPr>
        <w:rPr>
          <w:color w:val="000000" w:themeColor="text1"/>
        </w:rPr>
      </w:pPr>
    </w:p>
    <w:p w14:paraId="4365C789" w14:textId="77777777" w:rsidR="00343BEE" w:rsidRPr="006D5248" w:rsidRDefault="00343BEE" w:rsidP="00343BEE">
      <w:pPr>
        <w:rPr>
          <w:color w:val="000000" w:themeColor="text1"/>
        </w:rPr>
      </w:pPr>
      <w:r w:rsidRPr="006D5248">
        <w:rPr>
          <w:color w:val="000000" w:themeColor="text1"/>
          <w:vertAlign w:val="superscript"/>
        </w:rPr>
        <w:t>1</w:t>
      </w:r>
      <w:r w:rsidRPr="006D5248">
        <w:rPr>
          <w:color w:val="000000" w:themeColor="text1"/>
        </w:rPr>
        <w:t>Department of Surgery, University Medical Center Schleswig-Holstein, Campus Lübeck, Lübeck, Germany</w:t>
      </w:r>
    </w:p>
    <w:p w14:paraId="32A4BB85" w14:textId="77777777" w:rsidR="00343BEE" w:rsidRPr="006D5248" w:rsidRDefault="00343BEE" w:rsidP="00343BEE">
      <w:pPr>
        <w:rPr>
          <w:color w:val="000000" w:themeColor="text1"/>
        </w:rPr>
      </w:pPr>
      <w:r w:rsidRPr="006D5248">
        <w:rPr>
          <w:color w:val="000000" w:themeColor="text1"/>
          <w:vertAlign w:val="superscript"/>
        </w:rPr>
        <w:t>2</w:t>
      </w:r>
      <w:r w:rsidRPr="006D5248">
        <w:rPr>
          <w:color w:val="000000" w:themeColor="text1"/>
        </w:rPr>
        <w:t>Institute of Medical and Marine Biotechnology, University of Lübeck, Lübeck, Germany.</w:t>
      </w:r>
    </w:p>
    <w:p w14:paraId="74BAB49B" w14:textId="77777777" w:rsidR="00343BEE" w:rsidRPr="006D5248" w:rsidRDefault="00343BEE" w:rsidP="00343BEE">
      <w:pPr>
        <w:rPr>
          <w:color w:val="000000" w:themeColor="text1"/>
        </w:rPr>
      </w:pPr>
      <w:r w:rsidRPr="006D5248">
        <w:rPr>
          <w:color w:val="000000" w:themeColor="text1"/>
          <w:vertAlign w:val="superscript"/>
        </w:rPr>
        <w:t>3</w:t>
      </w:r>
      <w:r w:rsidRPr="006D5248">
        <w:rPr>
          <w:color w:val="000000" w:themeColor="text1"/>
        </w:rPr>
        <w:t>Fraunhofer Research and Development Center for Marine and Cellular Biotechnology, Lübeck, Germany</w:t>
      </w:r>
    </w:p>
    <w:p w14:paraId="39AF8F9A" w14:textId="77777777" w:rsidR="00343BEE" w:rsidRPr="006D5248" w:rsidRDefault="00343BEE" w:rsidP="00343BEE">
      <w:pPr>
        <w:rPr>
          <w:color w:val="000000" w:themeColor="text1"/>
        </w:rPr>
      </w:pPr>
      <w:r w:rsidRPr="006D5248">
        <w:rPr>
          <w:color w:val="000000" w:themeColor="text1"/>
          <w:vertAlign w:val="superscript"/>
        </w:rPr>
        <w:t>4</w:t>
      </w:r>
      <w:r w:rsidRPr="006D5248">
        <w:rPr>
          <w:color w:val="000000" w:themeColor="text1"/>
        </w:rPr>
        <w:t>Institute for Surgical Pathology, Medical Center – University of Freiburg, Faculty of Medicine, University of Freiburg, Freiburg, Germany</w:t>
      </w:r>
    </w:p>
    <w:p w14:paraId="1F24D300" w14:textId="77777777" w:rsidR="00343BEE" w:rsidRPr="006D5248" w:rsidRDefault="00343BEE" w:rsidP="00343BEE">
      <w:pPr>
        <w:rPr>
          <w:rFonts w:cs="Arial"/>
        </w:rPr>
      </w:pPr>
      <w:r w:rsidRPr="006D5248">
        <w:rPr>
          <w:rFonts w:cs="Arial"/>
          <w:vertAlign w:val="superscript"/>
        </w:rPr>
        <w:t>5</w:t>
      </w:r>
      <w:r w:rsidRPr="006D5248">
        <w:rPr>
          <w:rFonts w:cs="Arial"/>
        </w:rPr>
        <w:t>Tumorbank Comprehensive Cancer Center Freiburg, Medical Center – University of Freiburg, Freiburg, Germany</w:t>
      </w:r>
    </w:p>
    <w:p w14:paraId="62BF687C" w14:textId="77777777" w:rsidR="00343BEE" w:rsidRPr="006D5248" w:rsidRDefault="00343BEE" w:rsidP="00343BEE">
      <w:pPr>
        <w:rPr>
          <w:rFonts w:cs="Arial"/>
        </w:rPr>
      </w:pPr>
      <w:r w:rsidRPr="006D5248">
        <w:rPr>
          <w:color w:val="000000" w:themeColor="text1"/>
          <w:vertAlign w:val="superscript"/>
        </w:rPr>
        <w:t>6</w:t>
      </w:r>
      <w:r w:rsidRPr="006D5248">
        <w:rPr>
          <w:color w:val="000000" w:themeColor="text1"/>
        </w:rPr>
        <w:t xml:space="preserve">Core Facility Histopathology and Digital Pathology </w:t>
      </w:r>
      <w:r w:rsidRPr="006D5248">
        <w:rPr>
          <w:rFonts w:cs="Arial"/>
        </w:rPr>
        <w:t>Freiburg, Medical Center – University of Freiburg, Freiburg, Germany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6554F325" w14:textId="77777777" w:rsidR="00343BEE" w:rsidRDefault="00343BEE" w:rsidP="00343BEE">
      <w:pPr>
        <w:rPr>
          <w:color w:val="000000" w:themeColor="text1"/>
        </w:rPr>
      </w:pPr>
      <w:bookmarkStart w:id="0" w:name="_Hlk25233958"/>
      <w:proofErr w:type="spellStart"/>
      <w:r w:rsidRPr="006D5248">
        <w:rPr>
          <w:color w:val="000000" w:themeColor="text1"/>
        </w:rPr>
        <w:t>Rüdiger</w:t>
      </w:r>
      <w:proofErr w:type="spellEnd"/>
      <w:r w:rsidRPr="006D5248">
        <w:rPr>
          <w:color w:val="000000" w:themeColor="text1"/>
        </w:rPr>
        <w:t xml:space="preserve"> Braun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(ruediger.braun@uksh.de)</w:t>
      </w:r>
    </w:p>
    <w:p w14:paraId="0700CF6D" w14:textId="77777777" w:rsidR="00343BEE" w:rsidRPr="006D5248" w:rsidRDefault="00343BEE" w:rsidP="00343BEE">
      <w:pPr>
        <w:rPr>
          <w:color w:val="000000" w:themeColor="text1"/>
        </w:rPr>
      </w:pPr>
      <w:r>
        <w:rPr>
          <w:color w:val="000000" w:themeColor="text1"/>
        </w:rPr>
        <w:t xml:space="preserve">Matthias </w:t>
      </w:r>
      <w:proofErr w:type="spellStart"/>
      <w:r>
        <w:rPr>
          <w:color w:val="000000" w:themeColor="text1"/>
        </w:rPr>
        <w:t>Brandenburger</w:t>
      </w:r>
      <w:proofErr w:type="spellEnd"/>
      <w:r>
        <w:rPr>
          <w:color w:val="000000" w:themeColor="text1"/>
        </w:rPr>
        <w:tab/>
      </w:r>
      <w:r w:rsidRPr="006D5248">
        <w:rPr>
          <w:color w:val="000000" w:themeColor="text1"/>
        </w:rPr>
        <w:t>(matthias.brandenburger@emb.fraunhofer.de)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3EAE7B76" w:rsidR="003B5E26" w:rsidRDefault="00343BEE" w:rsidP="009A0E7C">
      <w:pPr>
        <w:outlineLvl w:val="0"/>
        <w:rPr>
          <w:color w:val="000000" w:themeColor="text1"/>
        </w:rPr>
      </w:pPr>
      <w:r>
        <w:rPr>
          <w:color w:val="000000" w:themeColor="text1"/>
        </w:rPr>
        <w:t xml:space="preserve">ruediger.braun@uksh.de </w:t>
      </w:r>
    </w:p>
    <w:p w14:paraId="4B3B55B1" w14:textId="6F5A6034" w:rsidR="00343BEE" w:rsidRPr="006D5248" w:rsidRDefault="00343BEE" w:rsidP="00343BEE">
      <w:pPr>
        <w:rPr>
          <w:color w:val="000000" w:themeColor="text1"/>
        </w:rPr>
      </w:pPr>
      <w:r w:rsidRPr="00E80DAA">
        <w:t>olha.lapshyna@uksh.de</w:t>
      </w:r>
    </w:p>
    <w:p w14:paraId="3E535452" w14:textId="4F5620E0" w:rsidR="00343BEE" w:rsidRPr="006D5248" w:rsidRDefault="00343BEE" w:rsidP="00343BEE">
      <w:pPr>
        <w:rPr>
          <w:color w:val="000000" w:themeColor="text1"/>
        </w:rPr>
      </w:pPr>
      <w:r w:rsidRPr="00E80DAA">
        <w:t>susanne.eckelmann@emb.fraunhofer.de</w:t>
      </w:r>
    </w:p>
    <w:p w14:paraId="1DD6B2A5" w14:textId="299AD79D" w:rsidR="00343BEE" w:rsidRPr="006D5248" w:rsidRDefault="00343BEE" w:rsidP="00343BEE">
      <w:pPr>
        <w:rPr>
          <w:color w:val="000000" w:themeColor="text1"/>
        </w:rPr>
      </w:pPr>
      <w:r w:rsidRPr="00E80DAA">
        <w:t>kimchristin.honselmann@uksh.de</w:t>
      </w:r>
    </w:p>
    <w:p w14:paraId="50902A26" w14:textId="7A4AFB62" w:rsidR="00343BEE" w:rsidRPr="006D5248" w:rsidRDefault="00343BEE" w:rsidP="00343BEE">
      <w:pPr>
        <w:rPr>
          <w:color w:val="000000" w:themeColor="text1"/>
        </w:rPr>
      </w:pPr>
      <w:r w:rsidRPr="00E80DAA">
        <w:t>louisa.bolm@uksh.de</w:t>
      </w:r>
    </w:p>
    <w:p w14:paraId="45ADD536" w14:textId="7299331E" w:rsidR="00343BEE" w:rsidRPr="006D5248" w:rsidRDefault="00343BEE" w:rsidP="00343BEE">
      <w:pPr>
        <w:rPr>
          <w:color w:val="000000" w:themeColor="text1"/>
        </w:rPr>
      </w:pPr>
      <w:r w:rsidRPr="00E80DAA">
        <w:t>meike.tenwinkel@uksh.de</w:t>
      </w:r>
    </w:p>
    <w:p w14:paraId="38D9578D" w14:textId="171A9A2B" w:rsidR="00343BEE" w:rsidRPr="006D5248" w:rsidRDefault="00343BEE" w:rsidP="00343BEE">
      <w:pPr>
        <w:rPr>
          <w:color w:val="000000" w:themeColor="text1"/>
        </w:rPr>
      </w:pPr>
      <w:r w:rsidRPr="00E80DAA">
        <w:t>steffen.deichmann@uksh.de</w:t>
      </w:r>
    </w:p>
    <w:p w14:paraId="05009B63" w14:textId="62454951" w:rsidR="00343BEE" w:rsidRPr="006D5248" w:rsidRDefault="00343BEE" w:rsidP="00343BEE">
      <w:pPr>
        <w:rPr>
          <w:color w:val="000000" w:themeColor="text1"/>
        </w:rPr>
      </w:pPr>
      <w:r w:rsidRPr="00E80DAA">
        <w:t>oliver.schilling@mol-med.uni-freiburg.de</w:t>
      </w:r>
    </w:p>
    <w:p w14:paraId="0355CC4E" w14:textId="3397D14D" w:rsidR="00343BEE" w:rsidRPr="006D5248" w:rsidRDefault="00343BEE" w:rsidP="00343BEE">
      <w:pPr>
        <w:rPr>
          <w:color w:val="000000" w:themeColor="text1"/>
        </w:rPr>
      </w:pPr>
      <w:r w:rsidRPr="00E80DAA">
        <w:t>charli.kruse@emb.fraunhofer.de</w:t>
      </w:r>
    </w:p>
    <w:p w14:paraId="0D8B8DAD" w14:textId="71CF2A54" w:rsidR="00343BEE" w:rsidRPr="006D5248" w:rsidRDefault="00343BEE" w:rsidP="00343BEE">
      <w:pPr>
        <w:rPr>
          <w:color w:val="000000" w:themeColor="text1"/>
        </w:rPr>
      </w:pPr>
      <w:r w:rsidRPr="00E80DAA">
        <w:t>tobias.keck@uksh.de</w:t>
      </w:r>
    </w:p>
    <w:p w14:paraId="3DC6E84F" w14:textId="3FD537EC" w:rsidR="00343BEE" w:rsidRPr="006D5248" w:rsidRDefault="00343BEE" w:rsidP="00343BEE">
      <w:pPr>
        <w:rPr>
          <w:color w:val="000000" w:themeColor="text1"/>
        </w:rPr>
      </w:pPr>
      <w:r w:rsidRPr="00E80DAA">
        <w:t>ulrich.wellner@uksh.de</w:t>
      </w:r>
    </w:p>
    <w:p w14:paraId="12CAFCF6" w14:textId="09453A2B" w:rsidR="00343BEE" w:rsidRPr="006D5248" w:rsidRDefault="00343BEE" w:rsidP="00343BEE">
      <w:pPr>
        <w:rPr>
          <w:color w:val="000000" w:themeColor="text1"/>
        </w:rPr>
      </w:pPr>
      <w:r w:rsidRPr="00E80DAA">
        <w:lastRenderedPageBreak/>
        <w:t>peter.bronsert@uniklinik-freiburg.de</w:t>
      </w:r>
    </w:p>
    <w:p w14:paraId="46C32CC4" w14:textId="34B7C675" w:rsidR="00343BEE" w:rsidRPr="00B07A3B" w:rsidRDefault="00343BEE" w:rsidP="00343BEE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80DAA">
        <w:t>matthias.brandenburger@emb.fraunhofer.de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84292A0" w14:textId="77777777" w:rsidR="00A27527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2834088" w14:textId="112E4CBC" w:rsidR="005F1ADF" w:rsidRPr="00A30CE9" w:rsidRDefault="00A27527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E30C02">
        <w:rPr>
          <w:rFonts w:asciiTheme="minorHAnsi" w:eastAsia="Times New Roman" w:hAnsiTheme="minorHAnsi" w:cstheme="minorHAnsi"/>
          <w:b/>
          <w:szCs w:val="24"/>
        </w:rPr>
        <w:t>No.</w:t>
      </w:r>
    </w:p>
    <w:p w14:paraId="181DD27E" w14:textId="77777777" w:rsidR="005F1ADF" w:rsidRPr="00A30CE9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4478CA43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A30CE9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A30CE9">
        <w:rPr>
          <w:rFonts w:asciiTheme="minorHAnsi" w:eastAsia="Times New Roman" w:hAnsiTheme="minorHAnsi" w:cstheme="minorHAnsi"/>
          <w:szCs w:val="24"/>
        </w:rPr>
        <w:t>Does the part of your protocol being filmed include step-by-step descriptions of software usage?</w:t>
      </w:r>
      <w:r w:rsidRPr="00A30CE9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27527" w:rsidRPr="00E30C02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42B2AED1" w:rsidR="005F1ADF" w:rsidRPr="006D3C9C" w:rsidRDefault="00504B60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7527" w:rsidRPr="00E30C02">
            <w:rPr>
              <w:rFonts w:ascii="MS Gothic" w:eastAsia="MS Gothic" w:hAnsi="MS Gothic" w:cstheme="minorHAnsi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A03162F" w14:textId="0A90C273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27527" w:rsidRPr="00E30C02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5312FA6F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713E49">
        <w:rPr>
          <w:rFonts w:asciiTheme="minorHAnsi" w:hAnsiTheme="minorHAnsi" w:cstheme="minorHAnsi"/>
          <w:bCs/>
          <w:sz w:val="22"/>
          <w:szCs w:val="22"/>
        </w:rPr>
        <w:t>25</w:t>
      </w:r>
    </w:p>
    <w:p w14:paraId="5AAC9C6C" w14:textId="00C43848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13E49">
        <w:rPr>
          <w:rFonts w:asciiTheme="minorHAnsi" w:hAnsiTheme="minorHAnsi" w:cstheme="minorHAnsi"/>
          <w:bCs/>
          <w:sz w:val="22"/>
          <w:szCs w:val="22"/>
        </w:rPr>
        <w:t>5</w:t>
      </w:r>
      <w:r w:rsidR="00B837EA">
        <w:rPr>
          <w:rFonts w:asciiTheme="minorHAnsi" w:hAnsiTheme="minorHAnsi" w:cstheme="minorHAnsi"/>
          <w:bCs/>
          <w:sz w:val="22"/>
          <w:szCs w:val="22"/>
        </w:rPr>
        <w:t>5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7E8076BA" w14:textId="7711E60D" w:rsidR="007D61A8" w:rsidRPr="00A27527" w:rsidRDefault="007D61A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56C16E6" w14:textId="77777777" w:rsidR="00A27527" w:rsidRPr="00B07A3B" w:rsidRDefault="00A27527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4C50D74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1FDE520D" w:rsidR="007D61A8" w:rsidRPr="00E30C02" w:rsidRDefault="00A27527" w:rsidP="00E30C02">
      <w:pPr>
        <w:pStyle w:val="ListParagraph"/>
        <w:numPr>
          <w:ilvl w:val="1"/>
          <w:numId w:val="45"/>
        </w:numPr>
        <w:spacing w:before="120"/>
        <w:rPr>
          <w:rFonts w:asciiTheme="minorHAnsi" w:eastAsia="Times New Roman" w:hAnsiTheme="minorHAnsi" w:cstheme="minorHAnsi"/>
          <w:szCs w:val="24"/>
        </w:rPr>
      </w:pPr>
      <w:proofErr w:type="spellStart"/>
      <w:r w:rsidRPr="00A30CE9">
        <w:rPr>
          <w:rStyle w:val="AuthorName"/>
          <w:rFonts w:asciiTheme="minorHAnsi" w:eastAsia="Times" w:hAnsiTheme="minorHAnsi" w:cstheme="minorHAnsi"/>
        </w:rPr>
        <w:t>Rüdiger</w:t>
      </w:r>
      <w:proofErr w:type="spellEnd"/>
      <w:r w:rsidRPr="00A30CE9">
        <w:rPr>
          <w:rStyle w:val="AuthorName"/>
          <w:rFonts w:asciiTheme="minorHAnsi" w:eastAsia="Times" w:hAnsiTheme="minorHAnsi" w:cstheme="minorHAnsi"/>
        </w:rPr>
        <w:t xml:space="preserve"> Braun</w:t>
      </w:r>
      <w:r w:rsidR="007D61A8" w:rsidRPr="00E30C02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E30C02">
        <w:rPr>
          <w:rFonts w:asciiTheme="minorHAnsi" w:eastAsia="Times New Roman" w:hAnsiTheme="minorHAnsi" w:cstheme="minorHAnsi"/>
          <w:szCs w:val="24"/>
        </w:rPr>
        <w:t xml:space="preserve"> </w:t>
      </w:r>
      <w:r w:rsidRPr="00E30C02">
        <w:rPr>
          <w:rFonts w:asciiTheme="minorHAnsi" w:eastAsia="Times New Roman" w:hAnsiTheme="minorHAnsi" w:cstheme="minorHAnsi"/>
          <w:szCs w:val="24"/>
        </w:rPr>
        <w:t>Organotypic slice cultures closely recapitulate the multicellular architecture of a tumor and its microenvironment ex vivo and can be used for downstream applications such as drug response testing</w:t>
      </w:r>
      <w:r w:rsidR="00A30CE9" w:rsidRPr="00E30C02">
        <w:rPr>
          <w:rFonts w:asciiTheme="minorHAnsi" w:eastAsia="Times New Roman" w:hAnsiTheme="minorHAnsi" w:cstheme="minorHAnsi"/>
          <w:szCs w:val="24"/>
        </w:rPr>
        <w:t xml:space="preserve"> </w:t>
      </w:r>
      <w:r w:rsidR="00A30CE9" w:rsidRPr="00E30C02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E30C02">
        <w:rPr>
          <w:rFonts w:asciiTheme="minorHAnsi" w:eastAsia="Times New Roman" w:hAnsiTheme="minorHAnsi" w:cstheme="minorHAnsi"/>
          <w:szCs w:val="24"/>
        </w:rPr>
        <w:t>.</w:t>
      </w:r>
    </w:p>
    <w:p w14:paraId="2EFE8089" w14:textId="7495CA01" w:rsidR="00A30CE9" w:rsidRDefault="00A30CE9" w:rsidP="00A30CE9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35D290E0" w14:textId="1AE8CF6A" w:rsidR="00A30CE9" w:rsidRPr="00E30C02" w:rsidRDefault="00A30CE9" w:rsidP="00A30CE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B5D1B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176D1F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176D1F" w:rsidRPr="00E30C02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8.3.1.</w:t>
      </w:r>
    </w:p>
    <w:p w14:paraId="5834C5AF" w14:textId="77777777" w:rsidR="00A30CE9" w:rsidRPr="00E30C02" w:rsidRDefault="00A30CE9" w:rsidP="00E30C02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5C3A53C9" w14:textId="2FA7FB3C" w:rsidR="00A30CE9" w:rsidRPr="00E30C02" w:rsidRDefault="00A30CE9" w:rsidP="00A30CE9">
      <w:pPr>
        <w:pStyle w:val="ListParagraph"/>
        <w:numPr>
          <w:ilvl w:val="1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Rüdiger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Braun</w:t>
      </w:r>
      <w:r w:rsidRPr="00B07A3B">
        <w:rPr>
          <w:b/>
          <w:bCs/>
          <w:u w:val="single"/>
        </w:rPr>
        <w:t>:</w:t>
      </w:r>
      <w:r w:rsidRPr="00B07A3B">
        <w:t xml:space="preserve"> </w:t>
      </w:r>
      <w:r w:rsidR="003C77A4">
        <w:t>They</w:t>
      </w:r>
      <w:r>
        <w:t xml:space="preserve"> can be cultured immediately after surgical resection of a tumor and are inexpensive and </w:t>
      </w:r>
      <w:r w:rsidR="003C77A4">
        <w:t xml:space="preserve">less </w:t>
      </w:r>
      <w:r>
        <w:t xml:space="preserve">time consuming in comparison to most other primary culture techniques </w:t>
      </w:r>
      <w:r>
        <w:rPr>
          <w:b/>
          <w:bCs/>
        </w:rPr>
        <w:t>[1]</w:t>
      </w:r>
      <w:r>
        <w:t>.</w:t>
      </w:r>
    </w:p>
    <w:p w14:paraId="0A60D9DA" w14:textId="409245BB" w:rsidR="00A30CE9" w:rsidRDefault="00A30CE9" w:rsidP="00A30CE9">
      <w:pPr>
        <w:pStyle w:val="ListParagraph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5365720C" w14:textId="656C3156" w:rsidR="00A30CE9" w:rsidRPr="00E30C02" w:rsidRDefault="00A30CE9" w:rsidP="00A30CE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B5D1B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176D1F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176D1F" w:rsidRPr="00984740">
        <w:rPr>
          <w:rFonts w:asciiTheme="majorHAnsi" w:hAnsiTheme="majorHAnsi" w:cstheme="majorHAnsi"/>
          <w:bCs/>
          <w:i/>
          <w:iCs/>
          <w:color w:val="0000FF"/>
          <w:szCs w:val="24"/>
        </w:rPr>
        <w:t xml:space="preserve">Suggested B-roll: </w:t>
      </w:r>
      <w:r w:rsidR="00176D1F">
        <w:rPr>
          <w:rFonts w:asciiTheme="majorHAnsi" w:hAnsiTheme="majorHAnsi" w:cstheme="majorHAnsi"/>
          <w:bCs/>
          <w:i/>
          <w:iCs/>
          <w:color w:val="0000FF"/>
          <w:szCs w:val="24"/>
        </w:rPr>
        <w:t>5.2</w:t>
      </w:r>
      <w:r w:rsidR="00176D1F" w:rsidRPr="00984740">
        <w:rPr>
          <w:rFonts w:asciiTheme="majorHAnsi" w:hAnsiTheme="majorHAnsi" w:cstheme="majorHAnsi"/>
          <w:bCs/>
          <w:i/>
          <w:iCs/>
          <w:color w:val="0000FF"/>
          <w:szCs w:val="24"/>
        </w:rPr>
        <w:t>.1.</w:t>
      </w:r>
    </w:p>
    <w:p w14:paraId="02ADA1FD" w14:textId="5A2C100B" w:rsidR="003420CD" w:rsidRDefault="003420CD" w:rsidP="003420CD">
      <w:pPr>
        <w:pStyle w:val="ListParagraph"/>
        <w:ind w:left="1627"/>
        <w:outlineLvl w:val="0"/>
        <w:rPr>
          <w:rFonts w:asciiTheme="majorHAnsi" w:hAnsiTheme="majorHAnsi" w:cstheme="majorHAnsi"/>
          <w:bCs/>
          <w:color w:val="000000" w:themeColor="text1"/>
          <w:szCs w:val="24"/>
        </w:rPr>
      </w:pPr>
    </w:p>
    <w:p w14:paraId="37FA4DAA" w14:textId="77777777" w:rsidR="003420CD" w:rsidRDefault="003420CD" w:rsidP="003420CD">
      <w:pPr>
        <w:contextualSpacing/>
        <w:outlineLvl w:val="0"/>
        <w:rPr>
          <w:rFonts w:asciiTheme="majorHAnsi" w:hAnsiTheme="majorHAnsi" w:cstheme="majorHAnsi"/>
          <w:bCs/>
          <w:color w:val="000000" w:themeColor="text1"/>
          <w:szCs w:val="24"/>
        </w:rPr>
      </w:pP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3E140E74" w14:textId="69E958A3" w:rsidR="003420CD" w:rsidRPr="00B07A3B" w:rsidRDefault="003420CD" w:rsidP="003420CD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 </w:t>
      </w: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D8F53DA" w14:textId="77777777" w:rsidR="003420CD" w:rsidRPr="00E30C02" w:rsidRDefault="003420CD" w:rsidP="00E30C02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18BC47D6" w14:textId="77777777" w:rsidR="003420CD" w:rsidRPr="00B07A3B" w:rsidRDefault="003420CD" w:rsidP="003420CD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Rüdiger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Braun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proofErr w:type="spellStart"/>
      <w:r>
        <w:rPr>
          <w:rFonts w:asciiTheme="minorHAnsi" w:hAnsiTheme="minorHAnsi" w:cstheme="minorHAnsi"/>
        </w:rPr>
        <w:t>Olha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Lapshyna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>
        <w:rPr>
          <w:rFonts w:asciiTheme="minorHAnsi" w:hAnsiTheme="minorHAnsi" w:cstheme="minorHAnsi"/>
        </w:rPr>
        <w:t>research assistant</w:t>
      </w:r>
      <w:r w:rsidRPr="00B07A3B">
        <w:rPr>
          <w:rFonts w:asciiTheme="minorHAnsi" w:eastAsia="Times New Roman" w:hAnsiTheme="minorHAnsi" w:cstheme="minorHAnsi"/>
          <w:szCs w:val="24"/>
        </w:rPr>
        <w:t xml:space="preserve"> from my laboratory.</w:t>
      </w:r>
    </w:p>
    <w:p w14:paraId="0A1CAB1F" w14:textId="77777777" w:rsidR="003420CD" w:rsidRPr="00B07A3B" w:rsidRDefault="003420CD" w:rsidP="003420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8DD7797" w14:textId="113E0FA9" w:rsidR="003420CD" w:rsidRDefault="003420CD" w:rsidP="003420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14EB85A3" w14:textId="77777777" w:rsidR="003420CD" w:rsidRDefault="003420CD" w:rsidP="00E30C02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886714B" w14:textId="042494C5" w:rsidR="003420CD" w:rsidRDefault="003420CD" w:rsidP="003420CD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  <w:r w:rsidRPr="003420CD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0A6BF747" w14:textId="77777777" w:rsidR="003420CD" w:rsidRPr="003420CD" w:rsidRDefault="003420CD" w:rsidP="00E30C02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</w:p>
    <w:p w14:paraId="59852F15" w14:textId="76584D98" w:rsidR="003420CD" w:rsidRPr="000B5D1B" w:rsidRDefault="003420CD" w:rsidP="00E30C02">
      <w:pPr>
        <w:pStyle w:val="ListParagraph"/>
        <w:numPr>
          <w:ilvl w:val="1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FA6CFD">
        <w:rPr>
          <w:color w:val="000000" w:themeColor="text1"/>
        </w:rPr>
        <w:t>Tissue specimens were collected and processed after approval by the local ethics committee of the University of Lübeck</w:t>
      </w:r>
    </w:p>
    <w:p w14:paraId="33B7A430" w14:textId="7AA6CB68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BD650B6" w14:textId="77777777" w:rsidR="00A30CE9" w:rsidRDefault="00A30CE9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5590FD5" w14:textId="328C892D" w:rsidR="007D61A8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54775099" w14:textId="005BE1D7" w:rsidR="00A27527" w:rsidRDefault="00A27527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67A3DE48" w:rsidR="001016BD" w:rsidRPr="00B07A3B" w:rsidRDefault="001016BD" w:rsidP="00E30C02">
      <w:r w:rsidRPr="00B07A3B"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06AE51AB" w:rsidR="00CE10F2" w:rsidRPr="00B07A3B" w:rsidRDefault="00816AAB" w:rsidP="00E30C02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Preparation of Low-melting Agarose and Vibratome</w:t>
      </w:r>
    </w:p>
    <w:p w14:paraId="14902C76" w14:textId="77777777" w:rsidR="003420CD" w:rsidRPr="003420CD" w:rsidRDefault="003420CD" w:rsidP="003420CD">
      <w:pPr>
        <w:pStyle w:val="ListParagraph"/>
        <w:numPr>
          <w:ilvl w:val="0"/>
          <w:numId w:val="43"/>
        </w:numPr>
        <w:spacing w:before="120"/>
        <w:contextualSpacing w:val="0"/>
        <w:rPr>
          <w:rFonts w:asciiTheme="minorHAnsi" w:hAnsiTheme="minorHAnsi" w:cstheme="minorHAnsi"/>
          <w:vanish/>
        </w:rPr>
      </w:pPr>
    </w:p>
    <w:p w14:paraId="64B6C119" w14:textId="77777777" w:rsidR="003420CD" w:rsidRPr="003420CD" w:rsidRDefault="003420CD" w:rsidP="003420CD">
      <w:pPr>
        <w:pStyle w:val="ListParagraph"/>
        <w:numPr>
          <w:ilvl w:val="0"/>
          <w:numId w:val="43"/>
        </w:numPr>
        <w:spacing w:before="120"/>
        <w:contextualSpacing w:val="0"/>
        <w:rPr>
          <w:rFonts w:asciiTheme="minorHAnsi" w:hAnsiTheme="minorHAnsi" w:cstheme="minorHAnsi"/>
          <w:vanish/>
        </w:rPr>
      </w:pPr>
    </w:p>
    <w:p w14:paraId="24C6B477" w14:textId="32F2B086" w:rsidR="00125924" w:rsidRPr="00B07A3B" w:rsidRDefault="00C30CBC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begin, p</w:t>
      </w:r>
      <w:r w:rsidR="00816AAB" w:rsidRPr="00816AAB">
        <w:rPr>
          <w:rFonts w:asciiTheme="minorHAnsi" w:hAnsiTheme="minorHAnsi" w:cstheme="minorHAnsi"/>
        </w:rPr>
        <w:t>repare 100 m</w:t>
      </w:r>
      <w:r w:rsidR="00816AAB">
        <w:rPr>
          <w:rFonts w:asciiTheme="minorHAnsi" w:hAnsiTheme="minorHAnsi" w:cstheme="minorHAnsi"/>
        </w:rPr>
        <w:t>illiliters</w:t>
      </w:r>
      <w:r w:rsidR="00816AAB" w:rsidRPr="00816AAB">
        <w:rPr>
          <w:rFonts w:asciiTheme="minorHAnsi" w:hAnsiTheme="minorHAnsi" w:cstheme="minorHAnsi"/>
        </w:rPr>
        <w:t xml:space="preserve"> of low-melting </w:t>
      </w:r>
      <w:r w:rsidR="00816AAB">
        <w:rPr>
          <w:rFonts w:asciiTheme="minorHAnsi" w:hAnsiTheme="minorHAnsi" w:cstheme="minorHAnsi"/>
        </w:rPr>
        <w:t xml:space="preserve">8% </w:t>
      </w:r>
      <w:r w:rsidR="00816AAB" w:rsidRPr="00816AAB">
        <w:rPr>
          <w:rFonts w:asciiTheme="minorHAnsi" w:hAnsiTheme="minorHAnsi" w:cstheme="minorHAnsi"/>
        </w:rPr>
        <w:t>agarose by dissolving 8 g</w:t>
      </w:r>
      <w:r w:rsidR="00816AAB">
        <w:rPr>
          <w:rFonts w:asciiTheme="minorHAnsi" w:hAnsiTheme="minorHAnsi" w:cstheme="minorHAnsi"/>
        </w:rPr>
        <w:t>rams</w:t>
      </w:r>
      <w:r w:rsidR="00816AAB" w:rsidRPr="00816AAB">
        <w:rPr>
          <w:rFonts w:asciiTheme="minorHAnsi" w:hAnsiTheme="minorHAnsi" w:cstheme="minorHAnsi"/>
        </w:rPr>
        <w:t xml:space="preserve"> of agarose in 100 m</w:t>
      </w:r>
      <w:r w:rsidR="00816AAB">
        <w:rPr>
          <w:rFonts w:asciiTheme="minorHAnsi" w:hAnsiTheme="minorHAnsi" w:cstheme="minorHAnsi"/>
        </w:rPr>
        <w:t>illiliters</w:t>
      </w:r>
      <w:r w:rsidR="00816AAB" w:rsidRPr="00816AAB">
        <w:rPr>
          <w:rFonts w:asciiTheme="minorHAnsi" w:hAnsiTheme="minorHAnsi" w:cstheme="minorHAnsi"/>
        </w:rPr>
        <w:t xml:space="preserve"> of prewarmed Ringer’s solution </w:t>
      </w:r>
      <w:r w:rsidR="00816AAB">
        <w:rPr>
          <w:rFonts w:asciiTheme="minorHAnsi" w:hAnsiTheme="minorHAnsi" w:cstheme="minorHAnsi"/>
          <w:b/>
          <w:bCs/>
        </w:rPr>
        <w:t xml:space="preserve">[1] </w:t>
      </w:r>
      <w:r w:rsidR="00816AAB" w:rsidRPr="00816AAB">
        <w:rPr>
          <w:rFonts w:asciiTheme="minorHAnsi" w:hAnsiTheme="minorHAnsi" w:cstheme="minorHAnsi"/>
        </w:rPr>
        <w:t xml:space="preserve">and store it at 4 </w:t>
      </w:r>
      <w:r w:rsidR="00816AAB">
        <w:rPr>
          <w:rFonts w:asciiTheme="minorHAnsi" w:hAnsiTheme="minorHAnsi" w:cstheme="minorHAnsi"/>
        </w:rPr>
        <w:t>degree</w:t>
      </w:r>
      <w:r w:rsidR="003B666F">
        <w:rPr>
          <w:rFonts w:asciiTheme="minorHAnsi" w:hAnsiTheme="minorHAnsi" w:cstheme="minorHAnsi"/>
        </w:rPr>
        <w:t>s</w:t>
      </w:r>
      <w:r w:rsidR="00816AAB">
        <w:rPr>
          <w:rFonts w:asciiTheme="minorHAnsi" w:hAnsiTheme="minorHAnsi" w:cstheme="minorHAnsi"/>
        </w:rPr>
        <w:t xml:space="preserve"> Celsius</w:t>
      </w:r>
      <w:r w:rsidR="00816AAB" w:rsidRPr="00816AAB">
        <w:rPr>
          <w:rFonts w:asciiTheme="minorHAnsi" w:hAnsiTheme="minorHAnsi" w:cstheme="minorHAnsi"/>
        </w:rPr>
        <w:t xml:space="preserve"> until needed</w:t>
      </w:r>
      <w:r w:rsidR="00816AAB">
        <w:rPr>
          <w:rFonts w:asciiTheme="minorHAnsi" w:hAnsiTheme="minorHAnsi" w:cstheme="minorHAnsi"/>
        </w:rPr>
        <w:t xml:space="preserve"> </w:t>
      </w:r>
      <w:r w:rsidR="00816AAB">
        <w:rPr>
          <w:rFonts w:asciiTheme="minorHAnsi" w:hAnsiTheme="minorHAnsi" w:cstheme="minorHAnsi"/>
          <w:b/>
          <w:bCs/>
        </w:rPr>
        <w:t>[2].</w:t>
      </w:r>
    </w:p>
    <w:p w14:paraId="7605F9E4" w14:textId="6E744DEB" w:rsidR="00C34F4C" w:rsidRPr="00B07A3B" w:rsidRDefault="00816AAB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dissolving agarose in Ringer’s solution.</w:t>
      </w:r>
    </w:p>
    <w:p w14:paraId="5E5096AA" w14:textId="1F51DFD4" w:rsidR="00C34F4C" w:rsidRDefault="00816AAB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storing the agarose solution at 4 degrees.</w:t>
      </w:r>
    </w:p>
    <w:p w14:paraId="23048F20" w14:textId="77777777" w:rsidR="00816AAB" w:rsidRPr="00B07A3B" w:rsidRDefault="00816AAB" w:rsidP="00816AA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77C68402" w:rsidR="00CE10F2" w:rsidRPr="00816AAB" w:rsidRDefault="00816AAB" w:rsidP="00A27527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816AAB">
        <w:rPr>
          <w:color w:val="000000" w:themeColor="text1"/>
        </w:rPr>
        <w:t xml:space="preserve">Upon the announcement of tumor resection, melt the agarose in a microwave </w:t>
      </w:r>
      <w:r w:rsidRPr="00816AAB">
        <w:rPr>
          <w:b/>
          <w:bCs/>
          <w:color w:val="000000" w:themeColor="text1"/>
        </w:rPr>
        <w:t xml:space="preserve">[1]. </w:t>
      </w:r>
      <w:r w:rsidRPr="00816AAB">
        <w:rPr>
          <w:color w:val="000000" w:themeColor="text1"/>
        </w:rPr>
        <w:t>Place the agarose in a pre-heated water bath</w:t>
      </w:r>
      <w:r w:rsidR="00C30CBC">
        <w:rPr>
          <w:color w:val="000000" w:themeColor="text1"/>
        </w:rPr>
        <w:t>,</w:t>
      </w:r>
      <w:r w:rsidRPr="00816AAB">
        <w:rPr>
          <w:color w:val="000000" w:themeColor="text1"/>
        </w:rPr>
        <w:t xml:space="preserve"> allowing it to cool to physiological temperatures prior to the preparation </w:t>
      </w:r>
      <w:r w:rsidRPr="00816AAB">
        <w:rPr>
          <w:b/>
          <w:bCs/>
          <w:color w:val="000000" w:themeColor="text1"/>
        </w:rPr>
        <w:t>[2-TXT].</w:t>
      </w:r>
    </w:p>
    <w:p w14:paraId="1EE42691" w14:textId="72E62745" w:rsidR="00A319BE" w:rsidRPr="00816AAB" w:rsidRDefault="00816AAB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816AAB">
        <w:rPr>
          <w:rFonts w:asciiTheme="minorHAnsi" w:hAnsiTheme="minorHAnsi" w:cstheme="minorHAnsi"/>
        </w:rPr>
        <w:t>Talent melting the agarose in microwave.</w:t>
      </w:r>
    </w:p>
    <w:p w14:paraId="027D7982" w14:textId="2272F620" w:rsidR="00816AAB" w:rsidRPr="00816AAB" w:rsidRDefault="00816AAB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816AAB">
        <w:rPr>
          <w:rFonts w:asciiTheme="minorHAnsi" w:hAnsiTheme="minorHAnsi" w:cstheme="minorHAnsi"/>
        </w:rPr>
        <w:t xml:space="preserve">Talent placing the agarose in water bath. </w:t>
      </w:r>
      <w:r w:rsidRPr="00816AAB">
        <w:rPr>
          <w:rFonts w:asciiTheme="minorHAnsi" w:hAnsiTheme="minorHAnsi" w:cstheme="minorHAnsi"/>
          <w:b/>
          <w:bCs/>
        </w:rPr>
        <w:t xml:space="preserve">TEXT: 37 </w:t>
      </w:r>
      <w:r w:rsidRPr="00816AAB">
        <w:rPr>
          <w:b/>
          <w:bCs/>
          <w:color w:val="000000" w:themeColor="text1"/>
        </w:rPr>
        <w:t>°C</w:t>
      </w:r>
    </w:p>
    <w:p w14:paraId="286492DD" w14:textId="77777777" w:rsidR="00816AAB" w:rsidRPr="00816AAB" w:rsidRDefault="00816AAB" w:rsidP="00816AA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09BF9BB" w14:textId="1A39CB6D" w:rsidR="00713E49" w:rsidRPr="00816AAB" w:rsidRDefault="00816AAB" w:rsidP="00A27527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816AAB">
        <w:rPr>
          <w:color w:val="000000" w:themeColor="text1"/>
        </w:rPr>
        <w:t xml:space="preserve">Place a razor blade into the holder of the vibratome </w:t>
      </w:r>
      <w:r w:rsidRPr="00816AAB">
        <w:rPr>
          <w:b/>
          <w:bCs/>
          <w:color w:val="000000" w:themeColor="text1"/>
        </w:rPr>
        <w:t>[1]</w:t>
      </w:r>
      <w:r w:rsidRPr="00816AAB">
        <w:rPr>
          <w:color w:val="000000" w:themeColor="text1"/>
        </w:rPr>
        <w:t xml:space="preserve"> and perform an automated angle adjustment according to the manufacturer’s instructions </w:t>
      </w:r>
      <w:r w:rsidRPr="00816AAB">
        <w:rPr>
          <w:b/>
          <w:bCs/>
          <w:color w:val="000000" w:themeColor="text1"/>
        </w:rPr>
        <w:t>[2].</w:t>
      </w:r>
      <w:r w:rsidR="00713E49">
        <w:rPr>
          <w:b/>
          <w:bCs/>
          <w:color w:val="000000" w:themeColor="text1"/>
        </w:rPr>
        <w:t xml:space="preserve"> </w:t>
      </w:r>
      <w:r w:rsidR="00713E49" w:rsidRPr="00816AAB">
        <w:rPr>
          <w:color w:val="000000" w:themeColor="text1"/>
        </w:rPr>
        <w:t xml:space="preserve">Cool down the jacket of the cutting chamber using a cooling unit or wet ice </w:t>
      </w:r>
      <w:r w:rsidR="00713E49" w:rsidRPr="00816AAB">
        <w:rPr>
          <w:b/>
          <w:bCs/>
          <w:color w:val="000000" w:themeColor="text1"/>
        </w:rPr>
        <w:t>[</w:t>
      </w:r>
      <w:r w:rsidR="00713E49">
        <w:rPr>
          <w:b/>
          <w:bCs/>
          <w:color w:val="000000" w:themeColor="text1"/>
        </w:rPr>
        <w:t>3</w:t>
      </w:r>
      <w:r w:rsidR="00713E49" w:rsidRPr="00816AAB">
        <w:rPr>
          <w:b/>
          <w:bCs/>
          <w:color w:val="000000" w:themeColor="text1"/>
        </w:rPr>
        <w:t xml:space="preserve">]. </w:t>
      </w:r>
    </w:p>
    <w:p w14:paraId="67E87D1E" w14:textId="48DC42BE" w:rsidR="00816AAB" w:rsidRPr="00816AAB" w:rsidRDefault="00816AAB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816AAB">
        <w:rPr>
          <w:rFonts w:asciiTheme="minorHAnsi" w:hAnsiTheme="minorHAnsi" w:cstheme="minorHAnsi"/>
        </w:rPr>
        <w:t>Talent placing a razor blade in the vibratome holder.</w:t>
      </w:r>
    </w:p>
    <w:p w14:paraId="44F95568" w14:textId="382FBA89" w:rsidR="00816AAB" w:rsidRPr="00816AAB" w:rsidRDefault="00816AAB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816AAB">
        <w:rPr>
          <w:rFonts w:asciiTheme="minorHAnsi" w:hAnsiTheme="minorHAnsi" w:cstheme="minorHAnsi"/>
        </w:rPr>
        <w:t>Talent performing angle adjustment.</w:t>
      </w:r>
    </w:p>
    <w:p w14:paraId="1CA0CBCC" w14:textId="4185ADB2" w:rsidR="00816AAB" w:rsidRDefault="00816AAB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cooling the cutting chamber jacket using ice/ cooling unit.</w:t>
      </w:r>
    </w:p>
    <w:p w14:paraId="406551CB" w14:textId="77777777" w:rsidR="00816AAB" w:rsidRDefault="00816AAB" w:rsidP="00816AA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AE22A83" w14:textId="0886E980" w:rsidR="00816AAB" w:rsidRPr="00816AAB" w:rsidRDefault="00816AAB" w:rsidP="00A27527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816AAB">
        <w:rPr>
          <w:color w:val="000000" w:themeColor="text1"/>
        </w:rPr>
        <w:t xml:space="preserve">Fill the cutting chamber with approximately 100 milliliters of Ringer’s solution </w:t>
      </w:r>
      <w:r w:rsidRPr="00816AAB">
        <w:rPr>
          <w:b/>
          <w:bCs/>
          <w:color w:val="000000" w:themeColor="text1"/>
        </w:rPr>
        <w:t>[1]</w:t>
      </w:r>
      <w:r w:rsidR="00C30CBC">
        <w:rPr>
          <w:color w:val="000000" w:themeColor="text1"/>
        </w:rPr>
        <w:t>,</w:t>
      </w:r>
      <w:r w:rsidRPr="00816AAB">
        <w:rPr>
          <w:color w:val="000000" w:themeColor="text1"/>
        </w:rPr>
        <w:t xml:space="preserve"> then place the mounted razor blade into the pre-chilled cutting solution, allowing the razor blade to cool down </w:t>
      </w:r>
      <w:r w:rsidRPr="00816AAB">
        <w:rPr>
          <w:b/>
          <w:bCs/>
          <w:color w:val="000000" w:themeColor="text1"/>
        </w:rPr>
        <w:t>[2].</w:t>
      </w:r>
    </w:p>
    <w:p w14:paraId="15C417DA" w14:textId="476D1500" w:rsidR="00816AAB" w:rsidRPr="00816AAB" w:rsidRDefault="00816AAB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816AAB">
        <w:rPr>
          <w:rFonts w:asciiTheme="minorHAnsi" w:hAnsiTheme="minorHAnsi" w:cstheme="minorHAnsi"/>
        </w:rPr>
        <w:t>Talent filling the cutting chamber with Ringer’s solution.</w:t>
      </w:r>
    </w:p>
    <w:p w14:paraId="3ECB8089" w14:textId="0A728F04" w:rsidR="00816AAB" w:rsidRPr="00B07A3B" w:rsidRDefault="00816AAB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816AAB">
        <w:rPr>
          <w:rFonts w:asciiTheme="minorHAnsi" w:hAnsiTheme="minorHAnsi" w:cstheme="minorHAnsi"/>
        </w:rPr>
        <w:t>Talent placing the</w:t>
      </w:r>
      <w:r>
        <w:rPr>
          <w:rFonts w:asciiTheme="minorHAnsi" w:hAnsiTheme="minorHAnsi" w:cstheme="minorHAnsi"/>
        </w:rPr>
        <w:t xml:space="preserve"> mounted razor blade into the chilled solution.</w:t>
      </w:r>
    </w:p>
    <w:p w14:paraId="1F99A483" w14:textId="50FF70A6" w:rsidR="00CE10F2" w:rsidRPr="00B07A3B" w:rsidRDefault="00816AAB" w:rsidP="00A27527">
      <w:pPr>
        <w:pStyle w:val="ListParagraph"/>
        <w:numPr>
          <w:ilvl w:val="0"/>
          <w:numId w:val="4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Tissue Embedding in Low-melting Agarose</w:t>
      </w:r>
    </w:p>
    <w:p w14:paraId="5D832F28" w14:textId="25A513E6" w:rsidR="00713E49" w:rsidRPr="00816AAB" w:rsidRDefault="00816AAB" w:rsidP="00A27527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816AAB">
        <w:rPr>
          <w:color w:val="000000" w:themeColor="text1"/>
        </w:rPr>
        <w:t xml:space="preserve">Wash the tissue specimen with cooled PBS </w:t>
      </w:r>
      <w:r w:rsidRPr="00816AAB">
        <w:rPr>
          <w:b/>
          <w:bCs/>
          <w:color w:val="000000" w:themeColor="text1"/>
        </w:rPr>
        <w:t xml:space="preserve">[1] </w:t>
      </w:r>
      <w:r w:rsidRPr="00816AAB">
        <w:rPr>
          <w:color w:val="000000" w:themeColor="text1"/>
        </w:rPr>
        <w:t xml:space="preserve">and place </w:t>
      </w:r>
      <w:r w:rsidR="00C30CBC">
        <w:rPr>
          <w:color w:val="000000" w:themeColor="text1"/>
        </w:rPr>
        <w:t>it</w:t>
      </w:r>
      <w:r w:rsidRPr="00816AAB">
        <w:rPr>
          <w:color w:val="000000" w:themeColor="text1"/>
        </w:rPr>
        <w:t xml:space="preserve"> </w:t>
      </w:r>
      <w:r w:rsidR="00C30CBC">
        <w:rPr>
          <w:color w:val="000000" w:themeColor="text1"/>
        </w:rPr>
        <w:t>i</w:t>
      </w:r>
      <w:r w:rsidRPr="00816AAB">
        <w:rPr>
          <w:color w:val="000000" w:themeColor="text1"/>
        </w:rPr>
        <w:t xml:space="preserve">nto a large, 14-centimeter Petri dish on ice </w:t>
      </w:r>
      <w:r w:rsidRPr="00816AAB">
        <w:rPr>
          <w:b/>
          <w:bCs/>
          <w:color w:val="000000" w:themeColor="text1"/>
        </w:rPr>
        <w:t>[2].</w:t>
      </w:r>
      <w:r w:rsidR="00713E49">
        <w:rPr>
          <w:b/>
          <w:bCs/>
          <w:color w:val="000000" w:themeColor="text1"/>
        </w:rPr>
        <w:t xml:space="preserve"> </w:t>
      </w:r>
      <w:r w:rsidR="00713E49" w:rsidRPr="00816AAB">
        <w:rPr>
          <w:color w:val="000000" w:themeColor="text1"/>
        </w:rPr>
        <w:t>Remove macroscopically visible excess connective tissue</w:t>
      </w:r>
      <w:r w:rsidR="00C30CBC">
        <w:rPr>
          <w:color w:val="000000" w:themeColor="text1"/>
        </w:rPr>
        <w:t>, working</w:t>
      </w:r>
      <w:r w:rsidR="00713E49" w:rsidRPr="00816AAB">
        <w:rPr>
          <w:color w:val="000000" w:themeColor="text1"/>
        </w:rPr>
        <w:t xml:space="preserve"> on ice </w:t>
      </w:r>
      <w:r w:rsidR="00C30CBC">
        <w:rPr>
          <w:color w:val="000000" w:themeColor="text1"/>
        </w:rPr>
        <w:t xml:space="preserve">and </w:t>
      </w:r>
      <w:r w:rsidR="00713E49" w:rsidRPr="00816AAB">
        <w:rPr>
          <w:color w:val="000000" w:themeColor="text1"/>
        </w:rPr>
        <w:t xml:space="preserve">using a scalpel </w:t>
      </w:r>
      <w:r w:rsidR="00713E49" w:rsidRPr="00816AAB">
        <w:rPr>
          <w:b/>
          <w:bCs/>
          <w:color w:val="000000" w:themeColor="text1"/>
        </w:rPr>
        <w:t>[</w:t>
      </w:r>
      <w:r w:rsidR="005652E4">
        <w:rPr>
          <w:b/>
          <w:bCs/>
          <w:color w:val="000000" w:themeColor="text1"/>
        </w:rPr>
        <w:t>3</w:t>
      </w:r>
      <w:r w:rsidR="00713E49" w:rsidRPr="00816AAB">
        <w:rPr>
          <w:b/>
          <w:bCs/>
          <w:color w:val="000000" w:themeColor="text1"/>
        </w:rPr>
        <w:t xml:space="preserve">]. </w:t>
      </w:r>
    </w:p>
    <w:p w14:paraId="02EDD5CD" w14:textId="03F0BCCB" w:rsidR="00816AAB" w:rsidRPr="00816AAB" w:rsidRDefault="00816AAB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816AAB">
        <w:rPr>
          <w:rFonts w:asciiTheme="minorHAnsi" w:hAnsiTheme="minorHAnsi" w:cstheme="minorHAnsi"/>
        </w:rPr>
        <w:t>Talent washing the tissue specimen with cooled PBS.</w:t>
      </w:r>
    </w:p>
    <w:p w14:paraId="5F8BDB88" w14:textId="3C8B99B7" w:rsidR="000B2085" w:rsidRPr="00816AAB" w:rsidRDefault="00816AAB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816AAB">
        <w:rPr>
          <w:rFonts w:asciiTheme="minorHAnsi" w:hAnsiTheme="minorHAnsi" w:cstheme="minorHAnsi"/>
        </w:rPr>
        <w:lastRenderedPageBreak/>
        <w:t xml:space="preserve">Talent placing the tissue in the PBS containing petri dish on ice. </w:t>
      </w:r>
    </w:p>
    <w:p w14:paraId="11514E94" w14:textId="34AF7B81" w:rsidR="00875BE8" w:rsidRPr="00816AAB" w:rsidRDefault="00816AAB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816AAB">
        <w:rPr>
          <w:rFonts w:asciiTheme="minorHAnsi" w:hAnsiTheme="minorHAnsi" w:cstheme="minorHAnsi"/>
        </w:rPr>
        <w:t>Talent removing excessive connective tissue using scalpel.</w:t>
      </w:r>
    </w:p>
    <w:p w14:paraId="4B21C8CC" w14:textId="77777777" w:rsidR="00816AAB" w:rsidRPr="00816AAB" w:rsidRDefault="00816AAB" w:rsidP="00816AA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85B2B62" w14:textId="7C180871" w:rsidR="00816AAB" w:rsidRPr="00816AAB" w:rsidRDefault="00816AAB" w:rsidP="00A27527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816AAB">
        <w:rPr>
          <w:color w:val="000000" w:themeColor="text1"/>
        </w:rPr>
        <w:t>Place the tissue into a small Petri dish</w:t>
      </w:r>
      <w:r w:rsidR="00C30CBC">
        <w:rPr>
          <w:color w:val="000000" w:themeColor="text1"/>
        </w:rPr>
        <w:t>.</w:t>
      </w:r>
      <w:r w:rsidRPr="00816AAB">
        <w:rPr>
          <w:b/>
          <w:bCs/>
          <w:color w:val="000000" w:themeColor="text1"/>
        </w:rPr>
        <w:t xml:space="preserve"> </w:t>
      </w:r>
      <w:r w:rsidRPr="00816AAB">
        <w:rPr>
          <w:color w:val="000000" w:themeColor="text1"/>
        </w:rPr>
        <w:t xml:space="preserve">Adjust the tissue orientation so that remaining macroscopically visible connective tissue has the same orientation as the plane of the bottom of the Petri dish </w:t>
      </w:r>
      <w:r w:rsidRPr="00816AAB">
        <w:rPr>
          <w:b/>
          <w:bCs/>
          <w:color w:val="000000" w:themeColor="text1"/>
        </w:rPr>
        <w:t>[</w:t>
      </w:r>
      <w:r w:rsidR="00C30CBC">
        <w:rPr>
          <w:b/>
          <w:bCs/>
          <w:color w:val="000000" w:themeColor="text1"/>
        </w:rPr>
        <w:t>1</w:t>
      </w:r>
      <w:r w:rsidRPr="00816AAB">
        <w:rPr>
          <w:b/>
          <w:bCs/>
          <w:color w:val="000000" w:themeColor="text1"/>
        </w:rPr>
        <w:t>]</w:t>
      </w:r>
      <w:r w:rsidRPr="00816AAB">
        <w:rPr>
          <w:color w:val="000000" w:themeColor="text1"/>
        </w:rPr>
        <w:t>.</w:t>
      </w:r>
    </w:p>
    <w:p w14:paraId="1634BF9A" w14:textId="559666FB" w:rsidR="00816AAB" w:rsidRPr="00C30CBC" w:rsidRDefault="00816AAB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816AAB">
        <w:rPr>
          <w:rFonts w:asciiTheme="minorHAnsi" w:hAnsiTheme="minorHAnsi" w:cstheme="minorHAnsi"/>
        </w:rPr>
        <w:t xml:space="preserve">Talent placing the tissue in small </w:t>
      </w:r>
      <w:r w:rsidR="00C30CBC">
        <w:rPr>
          <w:rFonts w:asciiTheme="minorHAnsi" w:hAnsiTheme="minorHAnsi" w:cstheme="minorHAnsi"/>
        </w:rPr>
        <w:t>P</w:t>
      </w:r>
      <w:r w:rsidRPr="00816AAB">
        <w:rPr>
          <w:rFonts w:asciiTheme="minorHAnsi" w:hAnsiTheme="minorHAnsi" w:cstheme="minorHAnsi"/>
        </w:rPr>
        <w:t>etri dish</w:t>
      </w:r>
      <w:r w:rsidR="00C30CBC">
        <w:rPr>
          <w:rFonts w:asciiTheme="minorHAnsi" w:hAnsiTheme="minorHAnsi" w:cstheme="minorHAnsi"/>
        </w:rPr>
        <w:t xml:space="preserve"> and </w:t>
      </w:r>
      <w:r w:rsidRPr="00C30CBC">
        <w:rPr>
          <w:rFonts w:asciiTheme="minorHAnsi" w:hAnsiTheme="minorHAnsi" w:cstheme="minorHAnsi"/>
        </w:rPr>
        <w:t>adjusting the orientation of the tissue.</w:t>
      </w:r>
    </w:p>
    <w:p w14:paraId="3F8AE022" w14:textId="77777777" w:rsidR="00816AAB" w:rsidRPr="00816AAB" w:rsidRDefault="00816AAB" w:rsidP="00816AA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D6856C2" w14:textId="686D21A6" w:rsidR="00816AAB" w:rsidRPr="00816AAB" w:rsidRDefault="00816AAB" w:rsidP="00A27527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816AAB">
        <w:rPr>
          <w:color w:val="000000" w:themeColor="text1"/>
        </w:rPr>
        <w:t>Pour the prepared low-melting agarose into the small Petri dish</w:t>
      </w:r>
      <w:r w:rsidR="00C30CBC">
        <w:rPr>
          <w:color w:val="000000" w:themeColor="text1"/>
        </w:rPr>
        <w:t>,</w:t>
      </w:r>
      <w:r w:rsidRPr="00816AAB">
        <w:rPr>
          <w:b/>
          <w:bCs/>
          <w:color w:val="000000" w:themeColor="text1"/>
        </w:rPr>
        <w:t xml:space="preserve"> </w:t>
      </w:r>
      <w:r w:rsidRPr="00816AAB">
        <w:rPr>
          <w:color w:val="000000" w:themeColor="text1"/>
        </w:rPr>
        <w:t xml:space="preserve">readjusting the orientation of the tissue, if needed, using forceps </w:t>
      </w:r>
      <w:r w:rsidRPr="00816AAB">
        <w:rPr>
          <w:b/>
          <w:bCs/>
          <w:color w:val="000000" w:themeColor="text1"/>
        </w:rPr>
        <w:t>[</w:t>
      </w:r>
      <w:r w:rsidR="00C30CBC">
        <w:rPr>
          <w:b/>
          <w:bCs/>
          <w:color w:val="000000" w:themeColor="text1"/>
        </w:rPr>
        <w:t>1</w:t>
      </w:r>
      <w:r w:rsidRPr="00816AAB">
        <w:rPr>
          <w:b/>
          <w:bCs/>
          <w:color w:val="000000" w:themeColor="text1"/>
        </w:rPr>
        <w:t>]</w:t>
      </w:r>
      <w:r w:rsidR="00C30CBC">
        <w:rPr>
          <w:color w:val="000000" w:themeColor="text1"/>
        </w:rPr>
        <w:t>, then</w:t>
      </w:r>
      <w:r w:rsidRPr="00816AAB">
        <w:rPr>
          <w:color w:val="000000" w:themeColor="text1"/>
        </w:rPr>
        <w:t xml:space="preserve"> </w:t>
      </w:r>
      <w:r w:rsidR="00C30CBC">
        <w:rPr>
          <w:color w:val="000000" w:themeColor="text1"/>
        </w:rPr>
        <w:t>p</w:t>
      </w:r>
      <w:r w:rsidRPr="00816AAB">
        <w:rPr>
          <w:color w:val="000000" w:themeColor="text1"/>
        </w:rPr>
        <w:t xml:space="preserve">lace the Petri dish on wet ice for faster hardening of the agarose </w:t>
      </w:r>
      <w:r w:rsidRPr="00816AAB">
        <w:rPr>
          <w:b/>
          <w:bCs/>
          <w:color w:val="000000" w:themeColor="text1"/>
        </w:rPr>
        <w:t>[</w:t>
      </w:r>
      <w:r w:rsidR="00C30CBC">
        <w:rPr>
          <w:b/>
          <w:bCs/>
          <w:color w:val="000000" w:themeColor="text1"/>
        </w:rPr>
        <w:t>2</w:t>
      </w:r>
      <w:r w:rsidRPr="00816AAB">
        <w:rPr>
          <w:b/>
          <w:bCs/>
          <w:color w:val="000000" w:themeColor="text1"/>
        </w:rPr>
        <w:t>].</w:t>
      </w:r>
    </w:p>
    <w:p w14:paraId="6E2A7217" w14:textId="45C339F1" w:rsidR="00816AAB" w:rsidRPr="00816AAB" w:rsidRDefault="00816AAB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816AAB">
        <w:rPr>
          <w:rFonts w:asciiTheme="minorHAnsi" w:hAnsiTheme="minorHAnsi" w:cstheme="minorHAnsi"/>
        </w:rPr>
        <w:t>Talent pouring melting agarose into small petri dish.</w:t>
      </w:r>
    </w:p>
    <w:p w14:paraId="428850DE" w14:textId="3E7F8A52" w:rsidR="00816AAB" w:rsidRPr="00816AAB" w:rsidRDefault="00816AAB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816AAB">
        <w:rPr>
          <w:rFonts w:asciiTheme="minorHAnsi" w:hAnsiTheme="minorHAnsi" w:cstheme="minorHAnsi"/>
        </w:rPr>
        <w:t>Talent placing the petri dish on ice.</w:t>
      </w:r>
    </w:p>
    <w:p w14:paraId="3DEA3ECF" w14:textId="77777777" w:rsidR="00816AAB" w:rsidRPr="00816AAB" w:rsidRDefault="00816AAB" w:rsidP="00816AA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61F0EF3" w14:textId="2EB31FF4" w:rsidR="00713E49" w:rsidRPr="006D6FBD" w:rsidRDefault="00816AAB" w:rsidP="00A27527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816AAB">
        <w:rPr>
          <w:color w:val="000000" w:themeColor="text1"/>
        </w:rPr>
        <w:t xml:space="preserve">Carefully cut the tissue using a scalpel, leaving at least 5 millimeters </w:t>
      </w:r>
      <w:r w:rsidR="003B666F">
        <w:rPr>
          <w:color w:val="000000" w:themeColor="text1"/>
        </w:rPr>
        <w:t xml:space="preserve">of </w:t>
      </w:r>
      <w:r w:rsidRPr="00816AAB">
        <w:rPr>
          <w:color w:val="000000" w:themeColor="text1"/>
        </w:rPr>
        <w:t xml:space="preserve">surrounding agarose on each side of the tissue </w:t>
      </w:r>
      <w:r w:rsidRPr="00816AAB">
        <w:rPr>
          <w:b/>
          <w:bCs/>
          <w:color w:val="000000" w:themeColor="text1"/>
        </w:rPr>
        <w:t>[1].</w:t>
      </w:r>
      <w:r w:rsidR="00713E49">
        <w:rPr>
          <w:b/>
          <w:bCs/>
          <w:color w:val="000000" w:themeColor="text1"/>
        </w:rPr>
        <w:t xml:space="preserve"> </w:t>
      </w:r>
      <w:r w:rsidR="00C30CBC">
        <w:rPr>
          <w:color w:val="000000" w:themeColor="text1"/>
        </w:rPr>
        <w:t>T</w:t>
      </w:r>
      <w:r w:rsidR="00713E49" w:rsidRPr="006D6FBD">
        <w:rPr>
          <w:color w:val="000000" w:themeColor="text1"/>
        </w:rPr>
        <w:t xml:space="preserve">ransfer the embedded tissue </w:t>
      </w:r>
      <w:r w:rsidR="00713E49" w:rsidRPr="006D6FBD">
        <w:rPr>
          <w:b/>
          <w:bCs/>
          <w:color w:val="000000" w:themeColor="text1"/>
        </w:rPr>
        <w:t>[</w:t>
      </w:r>
      <w:r w:rsidR="00713E49">
        <w:rPr>
          <w:b/>
          <w:bCs/>
          <w:color w:val="000000" w:themeColor="text1"/>
        </w:rPr>
        <w:t>2</w:t>
      </w:r>
      <w:r w:rsidR="00713E49" w:rsidRPr="006D6FBD">
        <w:rPr>
          <w:b/>
          <w:bCs/>
          <w:color w:val="000000" w:themeColor="text1"/>
        </w:rPr>
        <w:t xml:space="preserve">] </w:t>
      </w:r>
      <w:r w:rsidR="00713E49" w:rsidRPr="006D6FBD">
        <w:rPr>
          <w:color w:val="000000" w:themeColor="text1"/>
        </w:rPr>
        <w:t xml:space="preserve">and glue it on the sample holder using super glue </w:t>
      </w:r>
      <w:r w:rsidR="00713E49" w:rsidRPr="006D6FBD">
        <w:rPr>
          <w:b/>
          <w:bCs/>
          <w:color w:val="000000" w:themeColor="text1"/>
        </w:rPr>
        <w:t>[</w:t>
      </w:r>
      <w:r w:rsidR="00713E49">
        <w:rPr>
          <w:b/>
          <w:bCs/>
          <w:color w:val="000000" w:themeColor="text1"/>
        </w:rPr>
        <w:t>3</w:t>
      </w:r>
      <w:r w:rsidR="00713E49" w:rsidRPr="006D6FBD">
        <w:rPr>
          <w:b/>
          <w:bCs/>
          <w:color w:val="000000" w:themeColor="text1"/>
        </w:rPr>
        <w:t>].</w:t>
      </w:r>
      <w:r w:rsidR="007B5A5D">
        <w:rPr>
          <w:b/>
          <w:bCs/>
          <w:color w:val="000000" w:themeColor="text1"/>
        </w:rPr>
        <w:t xml:space="preserve"> </w:t>
      </w:r>
      <w:r w:rsidR="007B5A5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FC3A538" w14:textId="0CFCE195" w:rsidR="00816AAB" w:rsidRDefault="00816AAB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tissue using scalpel.</w:t>
      </w:r>
    </w:p>
    <w:p w14:paraId="45969BC9" w14:textId="5D3F4866" w:rsidR="00816AAB" w:rsidRPr="006D6FBD" w:rsidRDefault="006D6FBD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6D6FBD">
        <w:rPr>
          <w:rFonts w:asciiTheme="minorHAnsi" w:hAnsiTheme="minorHAnsi" w:cstheme="minorHAnsi"/>
        </w:rPr>
        <w:t>Talent transferring the embedded tissue on the sample holder.</w:t>
      </w:r>
    </w:p>
    <w:p w14:paraId="2E7D74BD" w14:textId="1985A48C" w:rsidR="006D6FBD" w:rsidRPr="006D6FBD" w:rsidRDefault="006D6FBD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6D6FBD">
        <w:rPr>
          <w:rFonts w:asciiTheme="minorHAnsi" w:hAnsiTheme="minorHAnsi" w:cstheme="minorHAnsi"/>
        </w:rPr>
        <w:t>Talent gluing the tissue.</w:t>
      </w:r>
    </w:p>
    <w:p w14:paraId="37063B38" w14:textId="77777777" w:rsidR="006D6FBD" w:rsidRPr="006D6FBD" w:rsidRDefault="006D6FBD" w:rsidP="006D6FB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C445D52" w14:textId="051A9B34" w:rsidR="00816AAB" w:rsidRPr="006D6FBD" w:rsidRDefault="00816AAB" w:rsidP="00A27527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6D6FBD">
        <w:rPr>
          <w:color w:val="000000" w:themeColor="text1"/>
        </w:rPr>
        <w:t xml:space="preserve">After a few seconds, place the sample holder into the cutting chamber </w:t>
      </w:r>
      <w:r w:rsidRPr="006D6FBD">
        <w:rPr>
          <w:b/>
          <w:bCs/>
          <w:color w:val="000000" w:themeColor="text1"/>
        </w:rPr>
        <w:t xml:space="preserve">[1] </w:t>
      </w:r>
      <w:r w:rsidRPr="006D6FBD">
        <w:rPr>
          <w:color w:val="000000" w:themeColor="text1"/>
        </w:rPr>
        <w:t xml:space="preserve">and adjust the orientation of the tissue toward the razor blade, if needed </w:t>
      </w:r>
      <w:r w:rsidRPr="006D6FBD">
        <w:rPr>
          <w:b/>
          <w:bCs/>
          <w:color w:val="000000" w:themeColor="text1"/>
        </w:rPr>
        <w:t>[2].</w:t>
      </w:r>
    </w:p>
    <w:p w14:paraId="68C0D4C8" w14:textId="50C68DD7" w:rsidR="006D6FBD" w:rsidRPr="006D6FBD" w:rsidRDefault="006D6FBD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6D6FBD">
        <w:rPr>
          <w:rFonts w:asciiTheme="minorHAnsi" w:hAnsiTheme="minorHAnsi" w:cstheme="minorHAnsi"/>
        </w:rPr>
        <w:t>Talent placing the sample holder into the cutting chamber.</w:t>
      </w:r>
    </w:p>
    <w:p w14:paraId="6C3C59EE" w14:textId="0DA513E4" w:rsidR="006D6FBD" w:rsidRPr="006D6FBD" w:rsidRDefault="006D6FBD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6D6FBD">
        <w:rPr>
          <w:rFonts w:asciiTheme="minorHAnsi" w:hAnsiTheme="minorHAnsi" w:cstheme="minorHAnsi"/>
        </w:rPr>
        <w:t>Talent adjusting the orientation of the tissue.</w:t>
      </w:r>
    </w:p>
    <w:p w14:paraId="10F8B952" w14:textId="77777777" w:rsidR="006D6FBD" w:rsidRPr="006D6FBD" w:rsidRDefault="006D6FBD" w:rsidP="006D6FB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924AF39" w14:textId="2B0F2FC8" w:rsidR="006D6FBD" w:rsidRPr="006D6FBD" w:rsidRDefault="006D6FBD" w:rsidP="00A27527">
      <w:pPr>
        <w:pStyle w:val="ListParagraph"/>
        <w:numPr>
          <w:ilvl w:val="0"/>
          <w:numId w:val="4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D6FBD">
        <w:rPr>
          <w:rFonts w:asciiTheme="minorHAnsi" w:hAnsiTheme="minorHAnsi" w:cstheme="minorHAnsi"/>
          <w:b/>
          <w:bCs/>
        </w:rPr>
        <w:t>Slicing of the Agarose-embedded Tissue Using a Vibratome</w:t>
      </w:r>
    </w:p>
    <w:p w14:paraId="00A8DF6E" w14:textId="75BB5273" w:rsidR="006D6FBD" w:rsidRPr="006D6FBD" w:rsidRDefault="006D6FBD" w:rsidP="00A27527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D6FBD">
        <w:rPr>
          <w:color w:val="000000" w:themeColor="text1"/>
        </w:rPr>
        <w:t xml:space="preserve">Define the outer limits of the cutting range according to the size of the tissue specimen </w:t>
      </w:r>
      <w:r w:rsidRPr="006D6FBD">
        <w:rPr>
          <w:b/>
          <w:bCs/>
          <w:color w:val="000000" w:themeColor="text1"/>
        </w:rPr>
        <w:t>[1].</w:t>
      </w:r>
    </w:p>
    <w:p w14:paraId="2E56FCB1" w14:textId="143A4408" w:rsidR="006D6FBD" w:rsidRPr="006D6FBD" w:rsidRDefault="006D6FBD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D6FBD">
        <w:rPr>
          <w:rFonts w:asciiTheme="minorHAnsi" w:hAnsiTheme="minorHAnsi" w:cstheme="minorHAnsi"/>
        </w:rPr>
        <w:t>Talent defining the outer limits of the cutting range.</w:t>
      </w:r>
    </w:p>
    <w:p w14:paraId="1A50ABEB" w14:textId="77777777" w:rsidR="006D6FBD" w:rsidRPr="006D6FBD" w:rsidRDefault="006D6FBD" w:rsidP="006D6FB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2E83E022" w14:textId="28DDAE61" w:rsidR="006D6FBD" w:rsidRPr="006D6FBD" w:rsidRDefault="006D6FBD" w:rsidP="00A27527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D6FBD">
        <w:rPr>
          <w:color w:val="000000" w:themeColor="text1"/>
        </w:rPr>
        <w:lastRenderedPageBreak/>
        <w:t xml:space="preserve">Adjust the blade toward the top of the tissue block </w:t>
      </w:r>
      <w:r w:rsidRPr="006D6FBD">
        <w:rPr>
          <w:b/>
          <w:bCs/>
          <w:color w:val="000000" w:themeColor="text1"/>
        </w:rPr>
        <w:t xml:space="preserve">[1]. </w:t>
      </w:r>
      <w:r w:rsidRPr="006D6FBD">
        <w:rPr>
          <w:color w:val="000000" w:themeColor="text1"/>
        </w:rPr>
        <w:t>Set cutting speed to 0.04 millimeter</w:t>
      </w:r>
      <w:r w:rsidR="003B666F">
        <w:rPr>
          <w:color w:val="000000" w:themeColor="text1"/>
        </w:rPr>
        <w:t>s</w:t>
      </w:r>
      <w:r w:rsidRPr="006D6FBD">
        <w:rPr>
          <w:color w:val="000000" w:themeColor="text1"/>
        </w:rPr>
        <w:t xml:space="preserve"> per second, cutting amplitude to 1 millimeter</w:t>
      </w:r>
      <w:r w:rsidR="00C30CBC">
        <w:rPr>
          <w:color w:val="000000" w:themeColor="text1"/>
        </w:rPr>
        <w:t>,</w:t>
      </w:r>
      <w:r w:rsidRPr="006D6FBD">
        <w:rPr>
          <w:color w:val="000000" w:themeColor="text1"/>
        </w:rPr>
        <w:t xml:space="preserve"> and slice thickness to 300 micrometers </w:t>
      </w:r>
      <w:r w:rsidRPr="006D6FBD">
        <w:rPr>
          <w:b/>
          <w:bCs/>
          <w:color w:val="000000" w:themeColor="text1"/>
        </w:rPr>
        <w:t>[2].</w:t>
      </w:r>
      <w:r w:rsidR="007B5A5D">
        <w:rPr>
          <w:b/>
          <w:bCs/>
          <w:color w:val="000000" w:themeColor="text1"/>
        </w:rPr>
        <w:t xml:space="preserve"> </w:t>
      </w:r>
      <w:r w:rsidR="007B5A5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EEB9037" w14:textId="3988B166" w:rsidR="006D6FBD" w:rsidRPr="006D6FBD" w:rsidRDefault="006D6FBD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D6FBD">
        <w:rPr>
          <w:rFonts w:asciiTheme="minorHAnsi" w:hAnsiTheme="minorHAnsi" w:cstheme="minorHAnsi"/>
        </w:rPr>
        <w:t>Talent adjusting the blade to the top of the tissue block.</w:t>
      </w:r>
    </w:p>
    <w:p w14:paraId="4C0A7B82" w14:textId="0956BBFC" w:rsidR="006D6FBD" w:rsidRPr="006D6FBD" w:rsidRDefault="006D6FBD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D6FBD">
        <w:rPr>
          <w:rFonts w:asciiTheme="minorHAnsi" w:hAnsiTheme="minorHAnsi" w:cstheme="minorHAnsi"/>
        </w:rPr>
        <w:t>Talent setting the cutting speed, amplitude, and slice thickness.</w:t>
      </w:r>
    </w:p>
    <w:p w14:paraId="5F767801" w14:textId="77777777" w:rsidR="006D6FBD" w:rsidRPr="006D6FBD" w:rsidRDefault="006D6FBD" w:rsidP="006D6FB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44042C3F" w14:textId="6F00DD0A" w:rsidR="006D6FBD" w:rsidRPr="006D6FBD" w:rsidRDefault="006D6FBD" w:rsidP="00A27527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D6FBD">
        <w:rPr>
          <w:color w:val="000000" w:themeColor="text1"/>
        </w:rPr>
        <w:t xml:space="preserve">Carefully cut the first slices </w:t>
      </w:r>
      <w:r w:rsidRPr="006D6FBD">
        <w:rPr>
          <w:b/>
          <w:bCs/>
          <w:color w:val="000000" w:themeColor="text1"/>
        </w:rPr>
        <w:t xml:space="preserve">[1] </w:t>
      </w:r>
      <w:r w:rsidRPr="006D6FBD">
        <w:rPr>
          <w:color w:val="000000" w:themeColor="text1"/>
        </w:rPr>
        <w:t xml:space="preserve">and transfer the slices to a separate container with prechilled Ringer’s solution on wet ice </w:t>
      </w:r>
      <w:r w:rsidRPr="006D6FBD">
        <w:rPr>
          <w:b/>
          <w:bCs/>
          <w:color w:val="000000" w:themeColor="text1"/>
        </w:rPr>
        <w:t>[2].</w:t>
      </w:r>
      <w:r w:rsidR="007B5A5D">
        <w:rPr>
          <w:b/>
          <w:bCs/>
          <w:color w:val="000000" w:themeColor="text1"/>
        </w:rPr>
        <w:t xml:space="preserve"> </w:t>
      </w:r>
      <w:r w:rsidR="007B5A5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0340207" w14:textId="69CBEF5F" w:rsidR="006D6FBD" w:rsidRPr="006D6FBD" w:rsidRDefault="006D6FBD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D6FBD">
        <w:rPr>
          <w:rFonts w:asciiTheme="minorHAnsi" w:hAnsiTheme="minorHAnsi" w:cstheme="minorHAnsi"/>
        </w:rPr>
        <w:t>Talent cutting the first slices.</w:t>
      </w:r>
    </w:p>
    <w:p w14:paraId="4FAAFB42" w14:textId="43694E4A" w:rsidR="006D6FBD" w:rsidRPr="006D6FBD" w:rsidRDefault="006D6FBD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D6FBD">
        <w:rPr>
          <w:rFonts w:asciiTheme="minorHAnsi" w:hAnsiTheme="minorHAnsi" w:cstheme="minorHAnsi"/>
        </w:rPr>
        <w:t>Talent transferring the slices to a container containing</w:t>
      </w:r>
      <w:r>
        <w:rPr>
          <w:rFonts w:asciiTheme="minorHAnsi" w:hAnsiTheme="minorHAnsi" w:cstheme="minorHAnsi"/>
        </w:rPr>
        <w:t xml:space="preserve"> Ringer’s solution.</w:t>
      </w:r>
    </w:p>
    <w:p w14:paraId="39ED3FAE" w14:textId="77777777" w:rsidR="006D6FBD" w:rsidRPr="006D6FBD" w:rsidRDefault="006D6FBD" w:rsidP="006D6FB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6E57E084" w14:textId="5DB0C509" w:rsidR="006D6FBD" w:rsidRDefault="006D6FBD" w:rsidP="00A27527">
      <w:pPr>
        <w:pStyle w:val="ListParagraph"/>
        <w:numPr>
          <w:ilvl w:val="0"/>
          <w:numId w:val="4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Culture of Organotypic Slice Cultures</w:t>
      </w:r>
    </w:p>
    <w:p w14:paraId="6183C767" w14:textId="505FD42D" w:rsidR="006D6FBD" w:rsidRPr="006D6FBD" w:rsidRDefault="006D6FBD" w:rsidP="00A27527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D6FBD">
        <w:rPr>
          <w:color w:val="000000" w:themeColor="text1"/>
        </w:rPr>
        <w:t>Prepare a 6-well plate with 1 milliliter of the appropriate cultivation medium per well</w:t>
      </w:r>
      <w:r w:rsidR="00C30CBC">
        <w:rPr>
          <w:color w:val="000000" w:themeColor="text1"/>
        </w:rPr>
        <w:t xml:space="preserve"> </w:t>
      </w:r>
      <w:r w:rsidRPr="006D6FBD">
        <w:rPr>
          <w:b/>
          <w:bCs/>
          <w:color w:val="000000" w:themeColor="text1"/>
        </w:rPr>
        <w:t>[1].</w:t>
      </w:r>
      <w:r w:rsidR="001208A2">
        <w:rPr>
          <w:b/>
          <w:bCs/>
          <w:color w:val="000000" w:themeColor="text1"/>
        </w:rPr>
        <w:t xml:space="preserve"> </w:t>
      </w:r>
      <w:r w:rsidR="001208A2" w:rsidRPr="006D6FBD">
        <w:rPr>
          <w:color w:val="000000" w:themeColor="text1"/>
        </w:rPr>
        <w:t xml:space="preserve">Place the 6-well plate with the medium into an incubator, allowing temperature and pH to adjust prior to cultivation </w:t>
      </w:r>
      <w:r w:rsidR="001208A2" w:rsidRPr="006D6FBD">
        <w:rPr>
          <w:b/>
          <w:bCs/>
          <w:color w:val="000000" w:themeColor="text1"/>
        </w:rPr>
        <w:t>[</w:t>
      </w:r>
      <w:r w:rsidR="001208A2">
        <w:rPr>
          <w:b/>
          <w:bCs/>
          <w:color w:val="000000" w:themeColor="text1"/>
        </w:rPr>
        <w:t>2</w:t>
      </w:r>
      <w:r w:rsidR="001208A2" w:rsidRPr="006D6FBD">
        <w:rPr>
          <w:b/>
          <w:bCs/>
          <w:color w:val="000000" w:themeColor="text1"/>
        </w:rPr>
        <w:t>].</w:t>
      </w:r>
    </w:p>
    <w:p w14:paraId="0B900B49" w14:textId="10D23BA3" w:rsidR="006D6FBD" w:rsidRPr="00E30C02" w:rsidRDefault="006D6FBD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D6FBD">
        <w:rPr>
          <w:rFonts w:asciiTheme="minorHAnsi" w:hAnsiTheme="minorHAnsi" w:cstheme="minorHAnsi"/>
        </w:rPr>
        <w:t>WIDE: Establish a shot</w:t>
      </w:r>
      <w:r>
        <w:rPr>
          <w:rFonts w:asciiTheme="minorHAnsi" w:hAnsiTheme="minorHAnsi" w:cstheme="minorHAnsi"/>
        </w:rPr>
        <w:t xml:space="preserve"> of preparation of 6-well plate with cultivation medium.</w:t>
      </w:r>
    </w:p>
    <w:p w14:paraId="6C46A7D1" w14:textId="6DA0E154" w:rsidR="001208A2" w:rsidRPr="00713E49" w:rsidRDefault="001208A2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D6FBD">
        <w:rPr>
          <w:rFonts w:asciiTheme="minorHAnsi" w:hAnsiTheme="minorHAnsi" w:cstheme="minorHAnsi"/>
        </w:rPr>
        <w:t>Talent placing the plate in the incubator.</w:t>
      </w:r>
    </w:p>
    <w:p w14:paraId="570D90C3" w14:textId="77777777" w:rsidR="00713E49" w:rsidRPr="006D6FBD" w:rsidRDefault="00713E49" w:rsidP="00713E4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567319B8" w14:textId="7C79C6C4" w:rsidR="006D6FBD" w:rsidRPr="00E30C02" w:rsidRDefault="006D6FBD" w:rsidP="00E30C02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D6FBD">
        <w:rPr>
          <w:color w:val="000000" w:themeColor="text1"/>
        </w:rPr>
        <w:t xml:space="preserve">Place slices onto cell culture inserts using a gaze filter </w:t>
      </w:r>
      <w:r w:rsidRPr="006D6FBD">
        <w:rPr>
          <w:b/>
          <w:bCs/>
          <w:color w:val="000000" w:themeColor="text1"/>
        </w:rPr>
        <w:t>[</w:t>
      </w:r>
      <w:r w:rsidR="001208A2">
        <w:rPr>
          <w:b/>
          <w:bCs/>
          <w:color w:val="000000" w:themeColor="text1"/>
        </w:rPr>
        <w:t>1</w:t>
      </w:r>
      <w:r w:rsidRPr="006D6FBD">
        <w:rPr>
          <w:b/>
          <w:bCs/>
          <w:color w:val="000000" w:themeColor="text1"/>
        </w:rPr>
        <w:t>]</w:t>
      </w:r>
      <w:r w:rsidR="00C30CBC">
        <w:rPr>
          <w:color w:val="000000" w:themeColor="text1"/>
        </w:rPr>
        <w:t>, then</w:t>
      </w:r>
      <w:r w:rsidRPr="006D6FBD">
        <w:rPr>
          <w:b/>
          <w:bCs/>
          <w:color w:val="000000" w:themeColor="text1"/>
        </w:rPr>
        <w:t xml:space="preserve"> </w:t>
      </w:r>
      <w:r w:rsidR="00C30CBC">
        <w:rPr>
          <w:color w:val="000000" w:themeColor="text1"/>
        </w:rPr>
        <w:t>r</w:t>
      </w:r>
      <w:r w:rsidRPr="006D6FBD">
        <w:rPr>
          <w:color w:val="000000" w:themeColor="text1"/>
        </w:rPr>
        <w:t xml:space="preserve">emove any excess Ringer’s solution by placing the loaded filter onto a sterile cloth </w:t>
      </w:r>
      <w:r w:rsidRPr="006D6FBD">
        <w:rPr>
          <w:b/>
          <w:bCs/>
          <w:color w:val="000000" w:themeColor="text1"/>
        </w:rPr>
        <w:t>[</w:t>
      </w:r>
      <w:r w:rsidR="001208A2">
        <w:rPr>
          <w:b/>
          <w:bCs/>
          <w:color w:val="000000" w:themeColor="text1"/>
        </w:rPr>
        <w:t>2</w:t>
      </w:r>
      <w:r w:rsidRPr="006D6FBD">
        <w:rPr>
          <w:b/>
          <w:bCs/>
          <w:color w:val="000000" w:themeColor="text1"/>
        </w:rPr>
        <w:t xml:space="preserve">]. </w:t>
      </w:r>
      <w:r w:rsidR="007B5A5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6FC0EBD" w14:textId="623F3E42" w:rsidR="006D6FBD" w:rsidRPr="006D6FBD" w:rsidRDefault="006D6FBD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D6FBD">
        <w:rPr>
          <w:rFonts w:asciiTheme="minorHAnsi" w:hAnsiTheme="minorHAnsi" w:cstheme="minorHAnsi"/>
        </w:rPr>
        <w:t>Talent placing the slices onto cell culture inserts using gaze filter.</w:t>
      </w:r>
    </w:p>
    <w:p w14:paraId="2F445580" w14:textId="47409E0E" w:rsidR="006D6FBD" w:rsidRPr="006D6FBD" w:rsidRDefault="006D6FBD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D6FBD">
        <w:rPr>
          <w:rFonts w:asciiTheme="minorHAnsi" w:hAnsiTheme="minorHAnsi" w:cstheme="minorHAnsi"/>
        </w:rPr>
        <w:t>Talent removing excess Ringer’s solution using sterile cloth.</w:t>
      </w:r>
    </w:p>
    <w:p w14:paraId="14FC6B36" w14:textId="77777777" w:rsidR="006D6FBD" w:rsidRPr="006D6FBD" w:rsidRDefault="006D6FBD" w:rsidP="006D6FB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445BB475" w14:textId="0D42ACC0" w:rsidR="006D6FBD" w:rsidRPr="00E30C02" w:rsidRDefault="006D6FBD" w:rsidP="00A27527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D6FBD">
        <w:rPr>
          <w:color w:val="000000" w:themeColor="text1"/>
        </w:rPr>
        <w:t xml:space="preserve">Place the loaded filter into the prepared 6-well plate without adding any additional medium to the insert </w:t>
      </w:r>
      <w:r w:rsidRPr="006D6FBD">
        <w:rPr>
          <w:b/>
          <w:bCs/>
          <w:color w:val="000000" w:themeColor="text1"/>
        </w:rPr>
        <w:t>[1]</w:t>
      </w:r>
      <w:r w:rsidR="003B666F">
        <w:rPr>
          <w:color w:val="000000" w:themeColor="text1"/>
        </w:rPr>
        <w:t>, then p</w:t>
      </w:r>
      <w:r w:rsidRPr="006D6FBD">
        <w:rPr>
          <w:color w:val="000000" w:themeColor="text1"/>
        </w:rPr>
        <w:t>lace the 6-well plate in an incubator</w:t>
      </w:r>
      <w:r w:rsidR="00C30CBC">
        <w:rPr>
          <w:color w:val="000000" w:themeColor="text1"/>
        </w:rPr>
        <w:t xml:space="preserve"> and change the medium every 2 days</w:t>
      </w:r>
      <w:r w:rsidRPr="006D6FBD">
        <w:rPr>
          <w:color w:val="000000" w:themeColor="text1"/>
        </w:rPr>
        <w:t xml:space="preserve"> </w:t>
      </w:r>
      <w:r w:rsidRPr="006D6FBD">
        <w:rPr>
          <w:b/>
          <w:bCs/>
          <w:color w:val="000000" w:themeColor="text1"/>
        </w:rPr>
        <w:t>[2].</w:t>
      </w:r>
      <w:r w:rsidR="007B5A5D">
        <w:rPr>
          <w:b/>
          <w:bCs/>
          <w:color w:val="000000" w:themeColor="text1"/>
        </w:rPr>
        <w:t xml:space="preserve"> </w:t>
      </w:r>
      <w:r w:rsidR="007B5A5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B82358F" w14:textId="60A467A7" w:rsidR="001208A2" w:rsidRPr="006D6FBD" w:rsidRDefault="001208A2" w:rsidP="00E30C02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color w:val="000000" w:themeColor="text1"/>
        </w:rPr>
        <w:t>Talent getting the prepared plate from the incubator.</w:t>
      </w:r>
    </w:p>
    <w:p w14:paraId="4A82580A" w14:textId="66E18B11" w:rsidR="006D6FBD" w:rsidRPr="006D6FBD" w:rsidRDefault="006D6FBD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6D6FBD">
        <w:rPr>
          <w:rFonts w:asciiTheme="minorHAnsi" w:hAnsiTheme="minorHAnsi" w:cstheme="minorHAnsi"/>
        </w:rPr>
        <w:t>Talent placing the loaded filter into the plate.</w:t>
      </w:r>
    </w:p>
    <w:p w14:paraId="0089E773" w14:textId="6C575BBD" w:rsidR="006D6FBD" w:rsidRPr="006D6FBD" w:rsidRDefault="006D6FBD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6D6FBD">
        <w:rPr>
          <w:rFonts w:asciiTheme="minorHAnsi" w:hAnsiTheme="minorHAnsi" w:cstheme="minorHAnsi"/>
        </w:rPr>
        <w:t xml:space="preserve">Talent incubating the plate. </w:t>
      </w:r>
    </w:p>
    <w:p w14:paraId="2DF6C095" w14:textId="77777777" w:rsidR="006D6FBD" w:rsidRPr="006D6FBD" w:rsidRDefault="006D6FBD" w:rsidP="006D6FB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9351806" w14:textId="02B0F655" w:rsidR="006D6FBD" w:rsidRPr="00713E49" w:rsidRDefault="006D6FBD" w:rsidP="00A27527">
      <w:pPr>
        <w:pStyle w:val="ListParagraph"/>
        <w:widowControl w:val="0"/>
        <w:numPr>
          <w:ilvl w:val="0"/>
          <w:numId w:val="43"/>
        </w:numPr>
        <w:jc w:val="both"/>
        <w:rPr>
          <w:b/>
          <w:color w:val="000000" w:themeColor="text1"/>
        </w:rPr>
      </w:pPr>
      <w:r w:rsidRPr="00713E49">
        <w:rPr>
          <w:b/>
          <w:color w:val="000000" w:themeColor="text1"/>
        </w:rPr>
        <w:t>Formalin Fixation and Paraffin Embedding of OTSCs</w:t>
      </w:r>
    </w:p>
    <w:p w14:paraId="11637BEA" w14:textId="4E6A29F7" w:rsidR="00713E49" w:rsidRPr="00713E49" w:rsidRDefault="006D6FBD" w:rsidP="00A27527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ajorHAnsi" w:eastAsia="Times New Roman" w:hAnsiTheme="majorHAnsi"/>
          <w:color w:val="000000"/>
        </w:rPr>
        <w:lastRenderedPageBreak/>
        <w:t xml:space="preserve">Place the cultivation filter with the mounted slice on a Petri dish </w:t>
      </w:r>
      <w:r w:rsidRPr="00713E49">
        <w:rPr>
          <w:rFonts w:asciiTheme="majorHAnsi" w:eastAsia="Times New Roman" w:hAnsiTheme="majorHAnsi"/>
          <w:b/>
          <w:bCs/>
          <w:color w:val="000000"/>
        </w:rPr>
        <w:t xml:space="preserve">[1]. </w:t>
      </w:r>
      <w:r w:rsidRPr="00713E49">
        <w:rPr>
          <w:rFonts w:asciiTheme="majorHAnsi" w:eastAsia="Times New Roman" w:hAnsiTheme="majorHAnsi"/>
          <w:color w:val="000000"/>
        </w:rPr>
        <w:t xml:space="preserve">With a scalpel, carefully cut out the filter membrane with the mounted tissue slice </w:t>
      </w:r>
      <w:r w:rsidRPr="00713E49">
        <w:rPr>
          <w:rFonts w:asciiTheme="majorHAnsi" w:eastAsia="Times New Roman" w:hAnsiTheme="majorHAnsi"/>
          <w:b/>
          <w:bCs/>
          <w:color w:val="000000"/>
        </w:rPr>
        <w:t xml:space="preserve">[2]. </w:t>
      </w:r>
      <w:r w:rsidR="00C30CBC">
        <w:rPr>
          <w:rFonts w:asciiTheme="majorHAnsi" w:eastAsia="Times New Roman" w:hAnsiTheme="majorHAnsi"/>
          <w:color w:val="000000"/>
        </w:rPr>
        <w:t>T</w:t>
      </w:r>
      <w:r w:rsidR="00713E49" w:rsidRPr="00713E49">
        <w:rPr>
          <w:rFonts w:asciiTheme="majorHAnsi" w:eastAsia="Times New Roman" w:hAnsiTheme="majorHAnsi"/>
          <w:color w:val="000000"/>
        </w:rPr>
        <w:t xml:space="preserve">ransfer the filter membrane with the mounted slice into a biopsy nylon bag </w:t>
      </w:r>
      <w:r w:rsidR="00713E49" w:rsidRPr="00713E49">
        <w:rPr>
          <w:rFonts w:asciiTheme="majorHAnsi" w:eastAsia="Times New Roman" w:hAnsiTheme="majorHAnsi"/>
          <w:b/>
          <w:bCs/>
          <w:color w:val="000000"/>
        </w:rPr>
        <w:t>[</w:t>
      </w:r>
      <w:r w:rsidR="00713E49">
        <w:rPr>
          <w:rFonts w:asciiTheme="majorHAnsi" w:eastAsia="Times New Roman" w:hAnsiTheme="majorHAnsi"/>
          <w:b/>
          <w:bCs/>
          <w:color w:val="000000"/>
        </w:rPr>
        <w:t>3</w:t>
      </w:r>
      <w:r w:rsidR="00713E49" w:rsidRPr="00713E49">
        <w:rPr>
          <w:rFonts w:asciiTheme="majorHAnsi" w:eastAsia="Times New Roman" w:hAnsiTheme="majorHAnsi"/>
          <w:b/>
          <w:bCs/>
          <w:color w:val="000000"/>
        </w:rPr>
        <w:t xml:space="preserve">] </w:t>
      </w:r>
      <w:r w:rsidR="00713E49" w:rsidRPr="00713E49">
        <w:rPr>
          <w:rFonts w:asciiTheme="majorHAnsi" w:eastAsia="Times New Roman" w:hAnsiTheme="majorHAnsi"/>
          <w:color w:val="000000"/>
        </w:rPr>
        <w:t xml:space="preserve">and place it in an embedding cassette </w:t>
      </w:r>
      <w:r w:rsidR="00713E49" w:rsidRPr="00713E49">
        <w:rPr>
          <w:rFonts w:asciiTheme="majorHAnsi" w:eastAsia="Times New Roman" w:hAnsiTheme="majorHAnsi"/>
          <w:b/>
          <w:bCs/>
          <w:color w:val="000000"/>
        </w:rPr>
        <w:t>[</w:t>
      </w:r>
      <w:r w:rsidR="00713E49">
        <w:rPr>
          <w:rFonts w:asciiTheme="majorHAnsi" w:eastAsia="Times New Roman" w:hAnsiTheme="majorHAnsi"/>
          <w:b/>
          <w:bCs/>
          <w:color w:val="000000"/>
        </w:rPr>
        <w:t>4</w:t>
      </w:r>
      <w:r w:rsidR="00713E49" w:rsidRPr="00713E49">
        <w:rPr>
          <w:rFonts w:asciiTheme="majorHAnsi" w:eastAsia="Times New Roman" w:hAnsiTheme="majorHAnsi"/>
          <w:b/>
          <w:bCs/>
          <w:color w:val="000000"/>
        </w:rPr>
        <w:t>].</w:t>
      </w:r>
      <w:r w:rsidR="007B5A5D">
        <w:rPr>
          <w:rFonts w:asciiTheme="majorHAnsi" w:eastAsia="Times New Roman" w:hAnsiTheme="majorHAnsi"/>
          <w:b/>
          <w:bCs/>
          <w:color w:val="000000"/>
        </w:rPr>
        <w:t xml:space="preserve"> </w:t>
      </w:r>
      <w:r w:rsidR="007B5A5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D61D81F" w14:textId="13BB5283" w:rsidR="006D6FBD" w:rsidRPr="00713E49" w:rsidRDefault="006D6FBD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inorHAnsi" w:hAnsiTheme="minorHAnsi" w:cstheme="minorHAnsi"/>
        </w:rPr>
        <w:t>Talent placing the cultivation filter on petri dish.</w:t>
      </w:r>
    </w:p>
    <w:p w14:paraId="0237B0A9" w14:textId="0FC0AC5C" w:rsidR="006D6FBD" w:rsidRPr="00713E49" w:rsidRDefault="006D6FBD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inorHAnsi" w:hAnsiTheme="minorHAnsi" w:cstheme="minorHAnsi"/>
        </w:rPr>
        <w:t>Talent cutting out filter membrane.</w:t>
      </w:r>
    </w:p>
    <w:p w14:paraId="40D775F0" w14:textId="5CF834FA" w:rsidR="006D6FBD" w:rsidRPr="00713E49" w:rsidRDefault="006D6FBD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inorHAnsi" w:hAnsiTheme="minorHAnsi" w:cstheme="minorHAnsi"/>
        </w:rPr>
        <w:t>Transfer of filter membrane with mounted slice into the biopsy nylon bag.</w:t>
      </w:r>
    </w:p>
    <w:p w14:paraId="39153BB4" w14:textId="1C153E89" w:rsidR="006D6FBD" w:rsidRPr="00713E49" w:rsidRDefault="006D6FBD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inorHAnsi" w:hAnsiTheme="minorHAnsi" w:cstheme="minorHAnsi"/>
        </w:rPr>
        <w:t>Talent placing the nylon bag in embedding cassette.</w:t>
      </w:r>
    </w:p>
    <w:p w14:paraId="760CBF25" w14:textId="77777777" w:rsidR="006D6FBD" w:rsidRPr="00713E49" w:rsidRDefault="006D6FBD" w:rsidP="006D6FB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CC85277" w14:textId="1D8FAC3E" w:rsidR="006D6FBD" w:rsidRPr="00713E49" w:rsidRDefault="006D6FBD" w:rsidP="00A27527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ajorHAnsi" w:eastAsia="Times New Roman" w:hAnsiTheme="majorHAnsi"/>
          <w:color w:val="000000"/>
        </w:rPr>
        <w:t>Subsequently transfer plastic embedding cassettes in a container with pre-chilled 4.5% formalin</w:t>
      </w:r>
      <w:r w:rsidR="001208A2">
        <w:rPr>
          <w:rFonts w:asciiTheme="majorHAnsi" w:eastAsia="Times New Roman" w:hAnsiTheme="majorHAnsi"/>
          <w:color w:val="000000"/>
        </w:rPr>
        <w:t xml:space="preserve"> </w:t>
      </w:r>
      <w:r w:rsidR="003B666F">
        <w:rPr>
          <w:rFonts w:asciiTheme="majorHAnsi" w:eastAsia="Times New Roman" w:hAnsiTheme="majorHAnsi"/>
          <w:color w:val="000000"/>
        </w:rPr>
        <w:t xml:space="preserve">for a </w:t>
      </w:r>
      <w:r w:rsidR="001208A2">
        <w:rPr>
          <w:rFonts w:asciiTheme="majorHAnsi" w:eastAsia="Times New Roman" w:hAnsiTheme="majorHAnsi"/>
          <w:color w:val="000000"/>
        </w:rPr>
        <w:t>minimum 24 hours</w:t>
      </w:r>
      <w:r w:rsidR="003B666F">
        <w:rPr>
          <w:rFonts w:asciiTheme="majorHAnsi" w:eastAsia="Times New Roman" w:hAnsiTheme="majorHAnsi"/>
          <w:color w:val="000000"/>
        </w:rPr>
        <w:t xml:space="preserve"> or</w:t>
      </w:r>
      <w:r w:rsidRPr="00713E49">
        <w:rPr>
          <w:rFonts w:asciiTheme="majorHAnsi" w:eastAsia="Times New Roman" w:hAnsiTheme="majorHAnsi"/>
          <w:color w:val="000000"/>
        </w:rPr>
        <w:t xml:space="preserve"> until further use </w:t>
      </w:r>
      <w:r w:rsidRPr="00713E49">
        <w:rPr>
          <w:rFonts w:asciiTheme="majorHAnsi" w:eastAsia="Times New Roman" w:hAnsiTheme="majorHAnsi"/>
          <w:b/>
          <w:bCs/>
          <w:color w:val="000000"/>
        </w:rPr>
        <w:t xml:space="preserve">[1]. </w:t>
      </w:r>
      <w:r w:rsidRPr="00713E49">
        <w:rPr>
          <w:rFonts w:asciiTheme="majorHAnsi" w:eastAsia="Times New Roman" w:hAnsiTheme="majorHAnsi"/>
          <w:color w:val="000000"/>
        </w:rPr>
        <w:t xml:space="preserve">Cautiously rinse the formalin-fixed slice culture with running tap water for 1.5 hours </w:t>
      </w:r>
      <w:r w:rsidRPr="00713E49">
        <w:rPr>
          <w:rFonts w:asciiTheme="majorHAnsi" w:eastAsia="Times New Roman" w:hAnsiTheme="majorHAnsi"/>
          <w:b/>
          <w:bCs/>
          <w:color w:val="000000"/>
        </w:rPr>
        <w:t>[</w:t>
      </w:r>
      <w:r w:rsidR="005652E4">
        <w:rPr>
          <w:rFonts w:asciiTheme="majorHAnsi" w:eastAsia="Times New Roman" w:hAnsiTheme="majorHAnsi"/>
          <w:b/>
          <w:bCs/>
          <w:color w:val="000000"/>
        </w:rPr>
        <w:t>2</w:t>
      </w:r>
      <w:r w:rsidRPr="00713E49">
        <w:rPr>
          <w:rFonts w:asciiTheme="majorHAnsi" w:eastAsia="Times New Roman" w:hAnsiTheme="majorHAnsi"/>
          <w:b/>
          <w:bCs/>
          <w:color w:val="000000"/>
        </w:rPr>
        <w:t>].</w:t>
      </w:r>
    </w:p>
    <w:p w14:paraId="49D1358D" w14:textId="15FFAAA7" w:rsidR="006D6FBD" w:rsidRPr="00713E49" w:rsidRDefault="006D6FBD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inorHAnsi" w:hAnsiTheme="minorHAnsi" w:cstheme="minorHAnsi"/>
        </w:rPr>
        <w:t>Talent transferring the cassette in a formalin containing container.</w:t>
      </w:r>
    </w:p>
    <w:p w14:paraId="0C4293C0" w14:textId="4472A984" w:rsidR="006D6FBD" w:rsidRPr="00713E49" w:rsidRDefault="006D6FBD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inorHAnsi" w:hAnsiTheme="minorHAnsi" w:cstheme="minorHAnsi"/>
        </w:rPr>
        <w:t>Talent rinsing the slice culture with tap water.</w:t>
      </w:r>
    </w:p>
    <w:p w14:paraId="00ADDFD8" w14:textId="77777777" w:rsidR="006D6FBD" w:rsidRPr="00713E49" w:rsidRDefault="006D6FBD" w:rsidP="006D6FB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7826019" w14:textId="55005BB6" w:rsidR="006D6FBD" w:rsidRPr="00713E49" w:rsidRDefault="006D6FBD" w:rsidP="00A27527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ajorHAnsi" w:eastAsia="Times New Roman" w:hAnsiTheme="majorHAnsi"/>
          <w:color w:val="000000"/>
        </w:rPr>
        <w:t>Dehydrate the formalin-fixed tissue slice by incubation in</w:t>
      </w:r>
      <w:r w:rsidR="00C30CBC">
        <w:rPr>
          <w:rFonts w:asciiTheme="majorHAnsi" w:eastAsia="Times New Roman" w:hAnsiTheme="majorHAnsi"/>
          <w:color w:val="000000"/>
        </w:rPr>
        <w:t xml:space="preserve"> 70</w:t>
      </w:r>
      <w:r w:rsidR="003B666F">
        <w:rPr>
          <w:rFonts w:asciiTheme="majorHAnsi" w:eastAsia="Times New Roman" w:hAnsiTheme="majorHAnsi"/>
          <w:color w:val="000000"/>
        </w:rPr>
        <w:t>%</w:t>
      </w:r>
      <w:r w:rsidR="00C30CBC">
        <w:rPr>
          <w:rFonts w:asciiTheme="majorHAnsi" w:eastAsia="Times New Roman" w:hAnsiTheme="majorHAnsi"/>
          <w:color w:val="000000"/>
        </w:rPr>
        <w:t>, 95%, and absolute</w:t>
      </w:r>
      <w:r w:rsidRPr="00713E49">
        <w:rPr>
          <w:rFonts w:asciiTheme="majorHAnsi" w:eastAsia="Times New Roman" w:hAnsiTheme="majorHAnsi"/>
          <w:color w:val="000000"/>
        </w:rPr>
        <w:t xml:space="preserve"> ethanol as </w:t>
      </w:r>
      <w:r w:rsidR="00C30CBC">
        <w:rPr>
          <w:rFonts w:asciiTheme="majorHAnsi" w:eastAsia="Times New Roman" w:hAnsiTheme="majorHAnsi"/>
          <w:color w:val="000000"/>
        </w:rPr>
        <w:t>described</w:t>
      </w:r>
      <w:r w:rsidRPr="00713E49">
        <w:rPr>
          <w:rFonts w:asciiTheme="majorHAnsi" w:eastAsia="Times New Roman" w:hAnsiTheme="majorHAnsi"/>
          <w:color w:val="000000"/>
        </w:rPr>
        <w:t xml:space="preserve"> in the text manuscript </w:t>
      </w:r>
      <w:r w:rsidRPr="00713E49">
        <w:rPr>
          <w:rFonts w:asciiTheme="majorHAnsi" w:eastAsia="Times New Roman" w:hAnsiTheme="majorHAnsi"/>
          <w:b/>
          <w:bCs/>
          <w:color w:val="000000"/>
        </w:rPr>
        <w:t>[1]</w:t>
      </w:r>
      <w:r w:rsidR="00C30CBC">
        <w:rPr>
          <w:rFonts w:asciiTheme="majorHAnsi" w:eastAsia="Times New Roman" w:hAnsiTheme="majorHAnsi"/>
          <w:color w:val="000000"/>
        </w:rPr>
        <w:t>, then</w:t>
      </w:r>
      <w:r w:rsidRPr="00713E49">
        <w:rPr>
          <w:rFonts w:asciiTheme="majorHAnsi" w:eastAsia="Times New Roman" w:hAnsiTheme="majorHAnsi"/>
          <w:color w:val="000000"/>
        </w:rPr>
        <w:t xml:space="preserve"> </w:t>
      </w:r>
      <w:r w:rsidR="00C30CBC">
        <w:rPr>
          <w:rFonts w:asciiTheme="majorHAnsi" w:eastAsia="Times New Roman" w:hAnsiTheme="majorHAnsi"/>
          <w:color w:val="000000"/>
        </w:rPr>
        <w:t>c</w:t>
      </w:r>
      <w:r w:rsidRPr="00713E49">
        <w:rPr>
          <w:rFonts w:asciiTheme="majorHAnsi" w:eastAsia="Times New Roman" w:hAnsiTheme="majorHAnsi"/>
          <w:color w:val="000000"/>
        </w:rPr>
        <w:t xml:space="preserve">lear the formalin-fixed tissue slice </w:t>
      </w:r>
      <w:r w:rsidR="00C30CBC">
        <w:rPr>
          <w:rFonts w:asciiTheme="majorHAnsi" w:eastAsia="Times New Roman" w:hAnsiTheme="majorHAnsi"/>
          <w:color w:val="000000"/>
        </w:rPr>
        <w:t>with two</w:t>
      </w:r>
      <w:r w:rsidRPr="00713E49">
        <w:rPr>
          <w:rFonts w:asciiTheme="majorHAnsi" w:eastAsia="Times New Roman" w:hAnsiTheme="majorHAnsi"/>
          <w:color w:val="000000"/>
        </w:rPr>
        <w:t xml:space="preserve"> 3-hour incubation</w:t>
      </w:r>
      <w:r w:rsidR="00C30CBC">
        <w:rPr>
          <w:rFonts w:asciiTheme="majorHAnsi" w:eastAsia="Times New Roman" w:hAnsiTheme="majorHAnsi"/>
          <w:color w:val="000000"/>
        </w:rPr>
        <w:t>s</w:t>
      </w:r>
      <w:r w:rsidRPr="00713E49">
        <w:rPr>
          <w:rFonts w:asciiTheme="majorHAnsi" w:eastAsia="Times New Roman" w:hAnsiTheme="majorHAnsi"/>
          <w:color w:val="000000"/>
        </w:rPr>
        <w:t xml:space="preserve"> in xylene </w:t>
      </w:r>
      <w:r w:rsidRPr="00713E49">
        <w:rPr>
          <w:rFonts w:asciiTheme="majorHAnsi" w:eastAsia="Times New Roman" w:hAnsiTheme="majorHAnsi"/>
          <w:b/>
          <w:bCs/>
          <w:color w:val="000000"/>
        </w:rPr>
        <w:t>[2].</w:t>
      </w:r>
    </w:p>
    <w:p w14:paraId="1FE59363" w14:textId="4E67A440" w:rsidR="006D6FBD" w:rsidRDefault="006D6FBD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incubating the slice in ethanol. </w:t>
      </w:r>
      <w:r w:rsidRPr="006D6FBD">
        <w:rPr>
          <w:rFonts w:asciiTheme="minorHAnsi" w:hAnsiTheme="minorHAnsi" w:cstheme="minorHAnsi"/>
          <w:i/>
          <w:iCs/>
          <w:color w:val="0000FF"/>
        </w:rPr>
        <w:t>Videographer</w:t>
      </w:r>
      <w:r w:rsidR="007B5A5D">
        <w:rPr>
          <w:rFonts w:asciiTheme="minorHAnsi" w:hAnsiTheme="minorHAnsi" w:cstheme="minorHAnsi"/>
          <w:i/>
          <w:iCs/>
          <w:color w:val="0000FF"/>
        </w:rPr>
        <w:t>:</w:t>
      </w:r>
      <w:r w:rsidRPr="006D6FBD">
        <w:rPr>
          <w:rFonts w:asciiTheme="minorHAnsi" w:hAnsiTheme="minorHAnsi" w:cstheme="minorHAnsi"/>
          <w:i/>
          <w:iCs/>
          <w:color w:val="0000FF"/>
        </w:rPr>
        <w:t xml:space="preserve"> </w:t>
      </w:r>
      <w:r w:rsidR="007B5A5D">
        <w:rPr>
          <w:rFonts w:asciiTheme="minorHAnsi" w:hAnsiTheme="minorHAnsi" w:cstheme="minorHAnsi"/>
          <w:i/>
          <w:iCs/>
          <w:color w:val="0000FF"/>
        </w:rPr>
        <w:t>T</w:t>
      </w:r>
      <w:r w:rsidRPr="006D6FBD">
        <w:rPr>
          <w:rFonts w:asciiTheme="minorHAnsi" w:hAnsiTheme="minorHAnsi" w:cstheme="minorHAnsi"/>
          <w:i/>
          <w:iCs/>
          <w:color w:val="0000FF"/>
        </w:rPr>
        <w:t>ake a single shot of all the concentration of ethanol being used for incubation.</w:t>
      </w:r>
    </w:p>
    <w:p w14:paraId="0ADA227D" w14:textId="566AEECD" w:rsidR="006D6FBD" w:rsidRDefault="006D6FBD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incubating </w:t>
      </w:r>
      <w:r w:rsidR="00713E49">
        <w:rPr>
          <w:rFonts w:asciiTheme="minorHAnsi" w:hAnsiTheme="minorHAnsi" w:cstheme="minorHAnsi"/>
        </w:rPr>
        <w:t>the slice in xylene.</w:t>
      </w:r>
    </w:p>
    <w:p w14:paraId="5F5815F2" w14:textId="77777777" w:rsidR="00713E49" w:rsidRDefault="00713E49" w:rsidP="00713E4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0054D15" w14:textId="5D57DE20" w:rsidR="00713E49" w:rsidRPr="00713E49" w:rsidRDefault="00713E49" w:rsidP="00A27527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ajorHAnsi" w:eastAsia="Times New Roman" w:hAnsiTheme="majorHAnsi"/>
          <w:color w:val="000000"/>
        </w:rPr>
        <w:t>Immerse the tissue with paraffin at 60 degree</w:t>
      </w:r>
      <w:r w:rsidR="00C30CBC">
        <w:rPr>
          <w:rFonts w:asciiTheme="majorHAnsi" w:eastAsia="Times New Roman" w:hAnsiTheme="majorHAnsi"/>
          <w:color w:val="000000"/>
        </w:rPr>
        <w:t>s</w:t>
      </w:r>
      <w:r w:rsidRPr="00713E49">
        <w:rPr>
          <w:rFonts w:asciiTheme="majorHAnsi" w:eastAsia="Times New Roman" w:hAnsiTheme="majorHAnsi"/>
          <w:color w:val="000000"/>
        </w:rPr>
        <w:t xml:space="preserve"> Celsius overnight </w:t>
      </w:r>
      <w:r w:rsidR="00C30CBC">
        <w:rPr>
          <w:rFonts w:asciiTheme="majorHAnsi" w:eastAsia="Times New Roman" w:hAnsiTheme="majorHAnsi"/>
          <w:color w:val="000000"/>
        </w:rPr>
        <w:t xml:space="preserve">and then again </w:t>
      </w:r>
      <w:r w:rsidRPr="00713E49">
        <w:rPr>
          <w:rFonts w:asciiTheme="majorHAnsi" w:eastAsia="Times New Roman" w:hAnsiTheme="majorHAnsi"/>
          <w:color w:val="000000"/>
        </w:rPr>
        <w:t xml:space="preserve">for 2 hours </w:t>
      </w:r>
      <w:r w:rsidRPr="00713E49">
        <w:rPr>
          <w:rFonts w:asciiTheme="majorHAnsi" w:eastAsia="Times New Roman" w:hAnsiTheme="majorHAnsi"/>
          <w:b/>
          <w:bCs/>
          <w:color w:val="000000"/>
        </w:rPr>
        <w:t>[1]</w:t>
      </w:r>
      <w:r w:rsidRPr="00713E49">
        <w:rPr>
          <w:rFonts w:asciiTheme="majorHAnsi" w:eastAsia="Times New Roman" w:hAnsiTheme="majorHAnsi"/>
          <w:color w:val="000000"/>
        </w:rPr>
        <w:t xml:space="preserve">. Embed the tissue in a paraffin block in a tissue embedding mold </w:t>
      </w:r>
      <w:r w:rsidRPr="00713E49">
        <w:rPr>
          <w:rFonts w:asciiTheme="majorHAnsi" w:eastAsia="Times New Roman" w:hAnsiTheme="majorHAnsi"/>
          <w:b/>
          <w:bCs/>
          <w:color w:val="000000"/>
        </w:rPr>
        <w:t>[2].</w:t>
      </w:r>
    </w:p>
    <w:p w14:paraId="526401D9" w14:textId="74BA081C" w:rsidR="00713E49" w:rsidRPr="00713E49" w:rsidRDefault="00713E49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inorHAnsi" w:hAnsiTheme="minorHAnsi" w:cstheme="minorHAnsi"/>
        </w:rPr>
        <w:t>Talent incubating the tissue in paraffin.</w:t>
      </w:r>
    </w:p>
    <w:p w14:paraId="1FD6191A" w14:textId="13FE391C" w:rsidR="00713E49" w:rsidRPr="00713E49" w:rsidRDefault="00713E49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inorHAnsi" w:hAnsiTheme="minorHAnsi" w:cstheme="minorHAnsi"/>
        </w:rPr>
        <w:t>Talent embedding the tissue in paraffin block in tissue embedding mold.</w:t>
      </w:r>
    </w:p>
    <w:p w14:paraId="1AE1A3DE" w14:textId="77777777" w:rsidR="00713E49" w:rsidRPr="00713E49" w:rsidRDefault="00713E49" w:rsidP="00713E4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30438A7" w14:textId="1BA8FF94" w:rsidR="00713E49" w:rsidRPr="00713E49" w:rsidRDefault="00713E49" w:rsidP="00A27527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ajorHAnsi" w:eastAsia="Times New Roman" w:hAnsiTheme="majorHAnsi"/>
          <w:color w:val="000000"/>
        </w:rPr>
        <w:t xml:space="preserve">Section the paraffin-embedded tissue block at 4 micrometer thickness with a microtome </w:t>
      </w:r>
      <w:r w:rsidRPr="00713E49">
        <w:rPr>
          <w:rFonts w:asciiTheme="majorHAnsi" w:eastAsia="Times New Roman" w:hAnsiTheme="majorHAnsi"/>
          <w:b/>
          <w:bCs/>
          <w:color w:val="000000"/>
        </w:rPr>
        <w:t xml:space="preserve">[1] </w:t>
      </w:r>
      <w:r w:rsidRPr="00713E49">
        <w:rPr>
          <w:rFonts w:asciiTheme="majorHAnsi" w:eastAsia="Times New Roman" w:hAnsiTheme="majorHAnsi"/>
          <w:color w:val="000000"/>
        </w:rPr>
        <w:t>and float</w:t>
      </w:r>
      <w:r w:rsidR="00C30CBC">
        <w:rPr>
          <w:rFonts w:asciiTheme="majorHAnsi" w:eastAsia="Times New Roman" w:hAnsiTheme="majorHAnsi"/>
          <w:color w:val="000000"/>
        </w:rPr>
        <w:t xml:space="preserve"> it</w:t>
      </w:r>
      <w:r w:rsidRPr="00713E49">
        <w:rPr>
          <w:rFonts w:asciiTheme="majorHAnsi" w:eastAsia="Times New Roman" w:hAnsiTheme="majorHAnsi"/>
          <w:color w:val="000000"/>
        </w:rPr>
        <w:t xml:space="preserve"> in a 40-degree Celsius water bath containing distilled water </w:t>
      </w:r>
      <w:r w:rsidRPr="00713E49">
        <w:rPr>
          <w:rFonts w:asciiTheme="majorHAnsi" w:eastAsia="Times New Roman" w:hAnsiTheme="majorHAnsi"/>
          <w:b/>
          <w:bCs/>
          <w:color w:val="000000"/>
        </w:rPr>
        <w:t>[2]</w:t>
      </w:r>
      <w:r w:rsidRPr="00713E49">
        <w:rPr>
          <w:rFonts w:asciiTheme="majorHAnsi" w:eastAsia="Times New Roman" w:hAnsiTheme="majorHAnsi"/>
          <w:color w:val="000000"/>
        </w:rPr>
        <w:t xml:space="preserve">. Transfer the sections onto glass slides </w:t>
      </w:r>
      <w:r w:rsidRPr="00713E49">
        <w:rPr>
          <w:rFonts w:asciiTheme="majorHAnsi" w:eastAsia="Times New Roman" w:hAnsiTheme="majorHAnsi"/>
          <w:b/>
          <w:bCs/>
          <w:color w:val="000000"/>
        </w:rPr>
        <w:t>[3].</w:t>
      </w:r>
    </w:p>
    <w:p w14:paraId="671B0A63" w14:textId="3AC97C99" w:rsidR="00713E49" w:rsidRPr="00713E49" w:rsidRDefault="00713E49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inorHAnsi" w:hAnsiTheme="minorHAnsi" w:cstheme="minorHAnsi"/>
        </w:rPr>
        <w:t>Talent sectioning the paraffin-embedded tissue block.</w:t>
      </w:r>
    </w:p>
    <w:p w14:paraId="5EBDD5E4" w14:textId="057DADD3" w:rsidR="00713E49" w:rsidRPr="00713E49" w:rsidRDefault="00713E49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inorHAnsi" w:hAnsiTheme="minorHAnsi" w:cstheme="minorHAnsi"/>
        </w:rPr>
        <w:t>Talent floating the section in water bath.</w:t>
      </w:r>
    </w:p>
    <w:p w14:paraId="67F5C121" w14:textId="25AB0556" w:rsidR="00713E49" w:rsidRPr="00713E49" w:rsidRDefault="00713E49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inorHAnsi" w:hAnsiTheme="minorHAnsi" w:cstheme="minorHAnsi"/>
        </w:rPr>
        <w:t>Talent transferring the section onto glass slide.</w:t>
      </w:r>
    </w:p>
    <w:p w14:paraId="2CF87D00" w14:textId="77777777" w:rsidR="00713E49" w:rsidRPr="00713E49" w:rsidRDefault="00713E49" w:rsidP="00713E4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E13ABBE" w14:textId="0BE70B4E" w:rsidR="00713E49" w:rsidRPr="00713E49" w:rsidRDefault="00713E49" w:rsidP="00A27527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ajorHAnsi" w:eastAsiaTheme="minorEastAsia" w:hAnsiTheme="majorHAnsi" w:cs="Helvetica Neue"/>
          <w:color w:val="2F2F2F"/>
        </w:rPr>
        <w:t>Incubate paraffin sections for 1 hour at 60 degree</w:t>
      </w:r>
      <w:r w:rsidR="00C30CBC">
        <w:rPr>
          <w:rFonts w:asciiTheme="majorHAnsi" w:eastAsiaTheme="minorEastAsia" w:hAnsiTheme="majorHAnsi" w:cs="Helvetica Neue"/>
          <w:color w:val="2F2F2F"/>
        </w:rPr>
        <w:t>s</w:t>
      </w:r>
      <w:r w:rsidRPr="00713E49">
        <w:rPr>
          <w:rFonts w:asciiTheme="majorHAnsi" w:eastAsiaTheme="minorEastAsia" w:hAnsiTheme="majorHAnsi" w:cs="Helvetica Neue"/>
          <w:color w:val="2F2F2F"/>
        </w:rPr>
        <w:t xml:space="preserve"> Celsius to bond the tissue to the glass </w:t>
      </w:r>
      <w:r w:rsidRPr="00713E49">
        <w:rPr>
          <w:rFonts w:asciiTheme="majorHAnsi" w:eastAsiaTheme="minorEastAsia" w:hAnsiTheme="majorHAnsi" w:cs="Helvetica Neue"/>
          <w:b/>
          <w:bCs/>
          <w:color w:val="2F2F2F"/>
        </w:rPr>
        <w:t>[1]</w:t>
      </w:r>
      <w:r w:rsidR="00C30CBC">
        <w:rPr>
          <w:rFonts w:asciiTheme="majorHAnsi" w:eastAsiaTheme="minorEastAsia" w:hAnsiTheme="majorHAnsi" w:cs="Helvetica Neue"/>
          <w:color w:val="2F2F2F"/>
        </w:rPr>
        <w:t xml:space="preserve">, then </w:t>
      </w:r>
      <w:r w:rsidR="00C30CBC">
        <w:rPr>
          <w:rFonts w:asciiTheme="majorHAnsi" w:eastAsia="Times New Roman" w:hAnsiTheme="majorHAnsi"/>
          <w:color w:val="000000"/>
        </w:rPr>
        <w:t>i</w:t>
      </w:r>
      <w:r w:rsidRPr="00713E49">
        <w:rPr>
          <w:rFonts w:asciiTheme="majorHAnsi" w:eastAsia="Times New Roman" w:hAnsiTheme="majorHAnsi"/>
          <w:color w:val="000000"/>
        </w:rPr>
        <w:t>ncubate the slides overnight at 37 degree</w:t>
      </w:r>
      <w:r w:rsidR="00C30CBC">
        <w:rPr>
          <w:rFonts w:asciiTheme="majorHAnsi" w:eastAsia="Times New Roman" w:hAnsiTheme="majorHAnsi"/>
          <w:color w:val="000000"/>
        </w:rPr>
        <w:t>s</w:t>
      </w:r>
      <w:r w:rsidRPr="00713E49">
        <w:rPr>
          <w:rFonts w:asciiTheme="majorHAnsi" w:eastAsia="Times New Roman" w:hAnsiTheme="majorHAnsi"/>
          <w:color w:val="000000"/>
        </w:rPr>
        <w:t xml:space="preserve"> Celsius </w:t>
      </w:r>
      <w:r w:rsidRPr="00713E49">
        <w:rPr>
          <w:rFonts w:asciiTheme="majorHAnsi" w:eastAsia="Times New Roman" w:hAnsiTheme="majorHAnsi"/>
          <w:b/>
          <w:bCs/>
          <w:color w:val="000000"/>
        </w:rPr>
        <w:t>[2].</w:t>
      </w:r>
    </w:p>
    <w:p w14:paraId="3E6FFC02" w14:textId="7F4A860D" w:rsidR="00713E49" w:rsidRPr="00713E49" w:rsidRDefault="00713E49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inorHAnsi" w:hAnsiTheme="minorHAnsi" w:cstheme="minorHAnsi"/>
        </w:rPr>
        <w:t>Talent incubating the section at 60 degrees.</w:t>
      </w:r>
    </w:p>
    <w:p w14:paraId="6905A545" w14:textId="3D812F9D" w:rsidR="00713E49" w:rsidRPr="00713E49" w:rsidRDefault="00713E49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inorHAnsi" w:hAnsiTheme="minorHAnsi" w:cstheme="minorHAnsi"/>
        </w:rPr>
        <w:t>Talent incubating the slides at 37 degrees.</w:t>
      </w:r>
    </w:p>
    <w:p w14:paraId="200C7766" w14:textId="77777777" w:rsidR="00713E49" w:rsidRPr="00713E49" w:rsidRDefault="00713E49" w:rsidP="00713E4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3A20214" w14:textId="39A96117" w:rsidR="00713E49" w:rsidRDefault="00713E49" w:rsidP="00A27527">
      <w:pPr>
        <w:pStyle w:val="ListParagraph"/>
        <w:numPr>
          <w:ilvl w:val="0"/>
          <w:numId w:val="4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713E49">
        <w:rPr>
          <w:rFonts w:asciiTheme="minorHAnsi" w:hAnsiTheme="minorHAnsi" w:cstheme="minorHAnsi"/>
          <w:b/>
          <w:bCs/>
        </w:rPr>
        <w:t>Hematoxylin and Eosin Staining</w:t>
      </w:r>
    </w:p>
    <w:p w14:paraId="31FE7A36" w14:textId="77777777" w:rsidR="00C30CBC" w:rsidRPr="00713E49" w:rsidRDefault="00C30CBC" w:rsidP="00C30CBC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7AE263F9" w14:textId="74CB2D9F" w:rsidR="00713E49" w:rsidRPr="00713E49" w:rsidRDefault="00713E49" w:rsidP="00A27527">
      <w:pPr>
        <w:pStyle w:val="ListParagraph"/>
        <w:numPr>
          <w:ilvl w:val="1"/>
          <w:numId w:val="43"/>
        </w:numPr>
        <w:spacing w:before="120"/>
        <w:rPr>
          <w:rFonts w:asciiTheme="minorHAnsi" w:hAnsiTheme="minorHAnsi" w:cstheme="minorHAnsi"/>
          <w:b/>
          <w:bCs/>
        </w:rPr>
      </w:pPr>
      <w:r w:rsidRPr="00713E49">
        <w:rPr>
          <w:color w:val="000000"/>
        </w:rPr>
        <w:t xml:space="preserve">Deparaffinize sections by incubation in xylene three times for 5 minutes each </w:t>
      </w:r>
      <w:r w:rsidRPr="00713E49">
        <w:rPr>
          <w:b/>
          <w:bCs/>
          <w:color w:val="000000"/>
        </w:rPr>
        <w:t>[1]</w:t>
      </w:r>
      <w:r w:rsidR="003B666F">
        <w:rPr>
          <w:color w:val="000000"/>
        </w:rPr>
        <w:t>, then</w:t>
      </w:r>
      <w:r w:rsidRPr="00713E49">
        <w:rPr>
          <w:b/>
          <w:bCs/>
          <w:color w:val="000000"/>
        </w:rPr>
        <w:t xml:space="preserve"> </w:t>
      </w:r>
      <w:r w:rsidR="003B666F">
        <w:rPr>
          <w:color w:val="000000"/>
        </w:rPr>
        <w:t>r</w:t>
      </w:r>
      <w:r w:rsidRPr="00713E49">
        <w:rPr>
          <w:color w:val="000000"/>
        </w:rPr>
        <w:t xml:space="preserve">e-hydrate by incubation in ethanol as </w:t>
      </w:r>
      <w:r w:rsidR="00C30CBC">
        <w:rPr>
          <w:color w:val="000000"/>
        </w:rPr>
        <w:t>described</w:t>
      </w:r>
      <w:r w:rsidRPr="00713E49">
        <w:rPr>
          <w:color w:val="000000"/>
        </w:rPr>
        <w:t xml:space="preserve"> in the text manuscript </w:t>
      </w:r>
      <w:r w:rsidRPr="00713E49">
        <w:rPr>
          <w:b/>
          <w:bCs/>
          <w:color w:val="000000"/>
        </w:rPr>
        <w:t>[2].</w:t>
      </w:r>
    </w:p>
    <w:p w14:paraId="4F90B22D" w14:textId="03D54AF2" w:rsidR="00713E49" w:rsidRPr="00713E49" w:rsidRDefault="00713E49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inorHAnsi" w:hAnsiTheme="minorHAnsi" w:cstheme="minorHAnsi"/>
        </w:rPr>
        <w:t>Talent incubating the sections in xylene.</w:t>
      </w:r>
    </w:p>
    <w:p w14:paraId="28A8DF9C" w14:textId="63CC2B7F" w:rsidR="00713E49" w:rsidRPr="00713E49" w:rsidRDefault="00713E49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inorHAnsi" w:hAnsiTheme="minorHAnsi" w:cstheme="minorHAnsi"/>
        </w:rPr>
        <w:t>Talent rehydrating the sections in ethanol.</w:t>
      </w:r>
    </w:p>
    <w:p w14:paraId="2AAD8E3D" w14:textId="77777777" w:rsidR="00713E49" w:rsidRPr="00713E49" w:rsidRDefault="00713E49" w:rsidP="00713E4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E1A58C4" w14:textId="10888779" w:rsidR="00713E49" w:rsidRPr="00713E49" w:rsidRDefault="00713E49" w:rsidP="00A27527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color w:val="000000"/>
        </w:rPr>
        <w:t xml:space="preserve">Stain </w:t>
      </w:r>
      <w:r w:rsidR="003B666F">
        <w:rPr>
          <w:color w:val="000000"/>
        </w:rPr>
        <w:t xml:space="preserve">the sections </w:t>
      </w:r>
      <w:r w:rsidRPr="00713E49">
        <w:rPr>
          <w:color w:val="000000"/>
        </w:rPr>
        <w:t xml:space="preserve">in Mayer hematoxylin solution for 5 minutes </w:t>
      </w:r>
      <w:r w:rsidRPr="00713E49">
        <w:rPr>
          <w:b/>
          <w:bCs/>
          <w:color w:val="000000"/>
        </w:rPr>
        <w:t xml:space="preserve">[1] </w:t>
      </w:r>
      <w:r w:rsidRPr="00713E49">
        <w:rPr>
          <w:color w:val="000000"/>
        </w:rPr>
        <w:t xml:space="preserve">and rinse with running tap water for 10 minutes </w:t>
      </w:r>
      <w:r w:rsidRPr="00713E49">
        <w:rPr>
          <w:b/>
          <w:bCs/>
          <w:color w:val="000000"/>
        </w:rPr>
        <w:t>[2].</w:t>
      </w:r>
    </w:p>
    <w:p w14:paraId="2AC2BB61" w14:textId="79118F2B" w:rsidR="00713E49" w:rsidRPr="00713E49" w:rsidRDefault="00713E49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inorHAnsi" w:hAnsiTheme="minorHAnsi" w:cstheme="minorHAnsi"/>
        </w:rPr>
        <w:t>Talent staining the sections in hematoxylin solution.</w:t>
      </w:r>
    </w:p>
    <w:p w14:paraId="31AE693F" w14:textId="36EACC28" w:rsidR="00713E49" w:rsidRPr="00713E49" w:rsidRDefault="00713E49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inorHAnsi" w:hAnsiTheme="minorHAnsi" w:cstheme="minorHAnsi"/>
        </w:rPr>
        <w:t>Talent washing the stained sections with water.</w:t>
      </w:r>
    </w:p>
    <w:p w14:paraId="68A6EF7F" w14:textId="77777777" w:rsidR="00713E49" w:rsidRPr="00713E49" w:rsidRDefault="00713E49" w:rsidP="00713E4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CFF3D99" w14:textId="72796F47" w:rsidR="00713E49" w:rsidRPr="00713E49" w:rsidRDefault="00713E49" w:rsidP="00A27527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color w:val="000000"/>
        </w:rPr>
        <w:t xml:space="preserve">Counterstain in 0.5% Eosin solution for 40 seconds </w:t>
      </w:r>
      <w:r w:rsidRPr="00713E49">
        <w:rPr>
          <w:b/>
          <w:bCs/>
          <w:color w:val="000000"/>
        </w:rPr>
        <w:t>[1]</w:t>
      </w:r>
      <w:r w:rsidRPr="00713E49">
        <w:rPr>
          <w:color w:val="000000"/>
        </w:rPr>
        <w:t xml:space="preserve"> and rinse with distilled water </w:t>
      </w:r>
      <w:r w:rsidRPr="00713E49">
        <w:rPr>
          <w:b/>
          <w:bCs/>
          <w:color w:val="000000"/>
        </w:rPr>
        <w:t>[2]</w:t>
      </w:r>
      <w:r w:rsidR="00C30CBC">
        <w:rPr>
          <w:color w:val="000000"/>
        </w:rPr>
        <w:t>, then repeat the</w:t>
      </w:r>
      <w:r w:rsidRPr="00713E49">
        <w:rPr>
          <w:b/>
          <w:bCs/>
          <w:color w:val="000000"/>
        </w:rPr>
        <w:t xml:space="preserve"> </w:t>
      </w:r>
      <w:r w:rsidR="00C30CBC">
        <w:rPr>
          <w:color w:val="000000"/>
        </w:rPr>
        <w:t>d</w:t>
      </w:r>
      <w:r w:rsidRPr="00713E49">
        <w:rPr>
          <w:color w:val="000000"/>
        </w:rPr>
        <w:t>ehydrat</w:t>
      </w:r>
      <w:r w:rsidR="00C30CBC">
        <w:rPr>
          <w:color w:val="000000"/>
        </w:rPr>
        <w:t>ion</w:t>
      </w:r>
      <w:r w:rsidRPr="00713E49">
        <w:rPr>
          <w:color w:val="000000"/>
        </w:rPr>
        <w:t xml:space="preserve"> in ethanol </w:t>
      </w:r>
      <w:r w:rsidRPr="00713E49">
        <w:rPr>
          <w:b/>
          <w:bCs/>
          <w:color w:val="000000"/>
        </w:rPr>
        <w:t>[3].</w:t>
      </w:r>
    </w:p>
    <w:p w14:paraId="3D69F16C" w14:textId="60D03CE5" w:rsidR="00713E49" w:rsidRPr="00713E49" w:rsidRDefault="00713E49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inorHAnsi" w:hAnsiTheme="minorHAnsi" w:cstheme="minorHAnsi"/>
        </w:rPr>
        <w:t>Talent incubating the sections in Eosin solution.</w:t>
      </w:r>
    </w:p>
    <w:p w14:paraId="2FBCF8D4" w14:textId="02EBF723" w:rsidR="00713E49" w:rsidRPr="00713E49" w:rsidRDefault="00713E49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inorHAnsi" w:hAnsiTheme="minorHAnsi" w:cstheme="minorHAnsi"/>
        </w:rPr>
        <w:t>Talent rinsing the section with water.</w:t>
      </w:r>
    </w:p>
    <w:p w14:paraId="3174BBF4" w14:textId="4DCD3871" w:rsidR="00713E49" w:rsidRPr="00713E49" w:rsidRDefault="00713E49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inorHAnsi" w:hAnsiTheme="minorHAnsi" w:cstheme="minorHAnsi"/>
        </w:rPr>
        <w:t>Talent dehydrating the sections in ethanol.</w:t>
      </w:r>
    </w:p>
    <w:p w14:paraId="54FB23D0" w14:textId="77777777" w:rsidR="00713E49" w:rsidRPr="00713E49" w:rsidRDefault="00713E49" w:rsidP="00713E4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B5EC58C" w14:textId="4D8F2BF2" w:rsidR="00713E49" w:rsidRPr="00713E49" w:rsidRDefault="00713E49" w:rsidP="00A27527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color w:val="000000"/>
        </w:rPr>
        <w:t xml:space="preserve">Clear </w:t>
      </w:r>
      <w:r w:rsidR="00E337B0">
        <w:rPr>
          <w:color w:val="000000"/>
        </w:rPr>
        <w:t>the tissue in</w:t>
      </w:r>
      <w:r w:rsidRPr="00713E49">
        <w:rPr>
          <w:color w:val="000000"/>
        </w:rPr>
        <w:t xml:space="preserve"> three changes of xylene for few seconds each </w:t>
      </w:r>
      <w:r w:rsidRPr="00713E49">
        <w:rPr>
          <w:b/>
          <w:bCs/>
          <w:color w:val="000000"/>
        </w:rPr>
        <w:t>[1]</w:t>
      </w:r>
      <w:r w:rsidR="00E337B0">
        <w:rPr>
          <w:color w:val="000000"/>
        </w:rPr>
        <w:t>, then</w:t>
      </w:r>
      <w:r w:rsidRPr="00713E49">
        <w:rPr>
          <w:color w:val="000000"/>
        </w:rPr>
        <w:t xml:space="preserve"> </w:t>
      </w:r>
      <w:r w:rsidR="00E337B0">
        <w:rPr>
          <w:color w:val="000000"/>
        </w:rPr>
        <w:t>p</w:t>
      </w:r>
      <w:r w:rsidRPr="00713E49">
        <w:rPr>
          <w:color w:val="000000"/>
        </w:rPr>
        <w:t xml:space="preserve">lace a drop of mounting medium </w:t>
      </w:r>
      <w:r w:rsidRPr="00713E49">
        <w:rPr>
          <w:b/>
          <w:bCs/>
          <w:color w:val="000000"/>
        </w:rPr>
        <w:t xml:space="preserve">[2] </w:t>
      </w:r>
      <w:r w:rsidRPr="00713E49">
        <w:rPr>
          <w:color w:val="000000"/>
        </w:rPr>
        <w:t xml:space="preserve">and cover </w:t>
      </w:r>
      <w:r w:rsidR="00E337B0">
        <w:rPr>
          <w:color w:val="000000"/>
        </w:rPr>
        <w:t xml:space="preserve">the </w:t>
      </w:r>
      <w:r w:rsidRPr="00713E49">
        <w:rPr>
          <w:color w:val="000000"/>
        </w:rPr>
        <w:t xml:space="preserve">slides with a coverslip </w:t>
      </w:r>
      <w:r w:rsidRPr="00713E49">
        <w:rPr>
          <w:b/>
          <w:bCs/>
          <w:color w:val="000000"/>
        </w:rPr>
        <w:t>[3].</w:t>
      </w:r>
    </w:p>
    <w:p w14:paraId="5A23A9E5" w14:textId="4DA88A90" w:rsidR="00713E49" w:rsidRPr="00713E49" w:rsidRDefault="00713E49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inorHAnsi" w:hAnsiTheme="minorHAnsi" w:cstheme="minorHAnsi"/>
        </w:rPr>
        <w:t>Talent incubating the section in xylene.</w:t>
      </w:r>
    </w:p>
    <w:p w14:paraId="55D88643" w14:textId="7AB161D4" w:rsidR="00713E49" w:rsidRPr="00713E49" w:rsidRDefault="00713E49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inorHAnsi" w:hAnsiTheme="minorHAnsi" w:cstheme="minorHAnsi"/>
        </w:rPr>
        <w:t>Talent placing a drop of mounting medium on the slide.</w:t>
      </w:r>
    </w:p>
    <w:p w14:paraId="0202FEED" w14:textId="0895D46F" w:rsidR="00713E49" w:rsidRPr="00713E49" w:rsidRDefault="00713E49" w:rsidP="00A27527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13E49">
        <w:rPr>
          <w:rFonts w:asciiTheme="minorHAnsi" w:hAnsiTheme="minorHAnsi" w:cstheme="minorHAnsi"/>
        </w:rPr>
        <w:t>Talent placing coverslip o</w:t>
      </w:r>
      <w:r w:rsidR="00E337B0">
        <w:rPr>
          <w:rFonts w:asciiTheme="minorHAnsi" w:hAnsiTheme="minorHAnsi" w:cstheme="minorHAnsi"/>
        </w:rPr>
        <w:t>n</w:t>
      </w:r>
      <w:r w:rsidRPr="00713E49">
        <w:rPr>
          <w:rFonts w:asciiTheme="minorHAnsi" w:hAnsiTheme="minorHAnsi" w:cstheme="minorHAnsi"/>
        </w:rPr>
        <w:t xml:space="preserve"> the slide.</w:t>
      </w:r>
    </w:p>
    <w:p w14:paraId="69F6D61E" w14:textId="0EAE5F26" w:rsidR="00713E49" w:rsidRPr="00713E49" w:rsidRDefault="00713E49" w:rsidP="00713E49">
      <w:pPr>
        <w:spacing w:before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</w:t>
      </w:r>
    </w:p>
    <w:p w14:paraId="1A3C039D" w14:textId="77777777" w:rsidR="006D6FBD" w:rsidRPr="006D6FBD" w:rsidRDefault="006D6FBD" w:rsidP="006D6FB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53410F74" w14:textId="4AFB83BF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4297C2BB" w:rsidR="00F22F5E" w:rsidRPr="00B07A3B" w:rsidRDefault="005652E4" w:rsidP="00A27527">
      <w:pPr>
        <w:pStyle w:val="ListParagraph"/>
        <w:numPr>
          <w:ilvl w:val="0"/>
          <w:numId w:val="4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b/>
          <w:szCs w:val="24"/>
        </w:rPr>
        <w:t xml:space="preserve">Morphology, Viability, and Histopathological Evaluation of the OTSCs at 6 and 15 days </w:t>
      </w:r>
      <w:r w:rsidR="001208A2">
        <w:rPr>
          <w:rFonts w:asciiTheme="minorHAnsi" w:hAnsiTheme="minorHAnsi" w:cstheme="minorHAnsi"/>
          <w:b/>
          <w:szCs w:val="24"/>
        </w:rPr>
        <w:t>of primary</w:t>
      </w:r>
      <w:r>
        <w:rPr>
          <w:rFonts w:asciiTheme="minorHAnsi" w:hAnsiTheme="minorHAnsi" w:cstheme="minorHAnsi"/>
          <w:b/>
          <w:szCs w:val="24"/>
        </w:rPr>
        <w:t xml:space="preserve"> PDAC</w:t>
      </w:r>
      <w:r w:rsidR="001208A2">
        <w:rPr>
          <w:rFonts w:asciiTheme="minorHAnsi" w:hAnsiTheme="minorHAnsi" w:cstheme="minorHAnsi"/>
          <w:b/>
          <w:szCs w:val="24"/>
        </w:rPr>
        <w:t xml:space="preserve"> and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="001208A2">
        <w:rPr>
          <w:rFonts w:asciiTheme="minorHAnsi" w:hAnsiTheme="minorHAnsi" w:cstheme="minorHAnsi"/>
          <w:b/>
          <w:szCs w:val="24"/>
        </w:rPr>
        <w:t>m</w:t>
      </w:r>
      <w:r>
        <w:rPr>
          <w:rFonts w:asciiTheme="minorHAnsi" w:hAnsiTheme="minorHAnsi" w:cstheme="minorHAnsi"/>
          <w:b/>
          <w:szCs w:val="24"/>
        </w:rPr>
        <w:t>etastasis</w:t>
      </w:r>
    </w:p>
    <w:p w14:paraId="52E24B75" w14:textId="7CFB974A" w:rsidR="00395684" w:rsidRPr="00B07A3B" w:rsidRDefault="005652E4" w:rsidP="00A27527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D5248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Pr="006D5248">
        <w:rPr>
          <w:color w:val="000000" w:themeColor="text1"/>
        </w:rPr>
        <w:t>macroscopic morphology of each OTSC</w:t>
      </w:r>
      <w:r>
        <w:rPr>
          <w:color w:val="000000" w:themeColor="text1"/>
        </w:rPr>
        <w:t xml:space="preserve"> decreased during cultivation for 6 days </w:t>
      </w:r>
      <w:r>
        <w:rPr>
          <w:b/>
          <w:bCs/>
          <w:color w:val="000000" w:themeColor="text1"/>
        </w:rPr>
        <w:t>[1]</w:t>
      </w:r>
      <w:r w:rsidRPr="006D5248">
        <w:rPr>
          <w:color w:val="000000" w:themeColor="text1"/>
        </w:rPr>
        <w:t>.</w:t>
      </w:r>
    </w:p>
    <w:p w14:paraId="4E75A4CA" w14:textId="51CB61C8" w:rsidR="009D21B9" w:rsidRDefault="007B0FBB" w:rsidP="00A27527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5652E4">
        <w:rPr>
          <w:rFonts w:asciiTheme="minorHAnsi" w:hAnsiTheme="minorHAnsi" w:cstheme="minorHAnsi"/>
          <w:szCs w:val="24"/>
        </w:rPr>
        <w:t xml:space="preserve"> Figure 2A. </w:t>
      </w:r>
      <w:r w:rsidR="005652E4" w:rsidRPr="005652E4">
        <w:rPr>
          <w:rFonts w:asciiTheme="minorHAnsi" w:hAnsiTheme="minorHAnsi" w:cstheme="minorHAnsi"/>
          <w:b/>
          <w:bCs/>
          <w:szCs w:val="24"/>
        </w:rPr>
        <w:t>TEXT: OTSC-</w:t>
      </w:r>
      <w:r w:rsidR="005652E4">
        <w:rPr>
          <w:rFonts w:asciiTheme="minorHAnsi" w:hAnsiTheme="minorHAnsi" w:cstheme="minorHAnsi"/>
          <w:b/>
          <w:bCs/>
          <w:szCs w:val="24"/>
        </w:rPr>
        <w:t>Organotypic slice cultures.</w:t>
      </w:r>
    </w:p>
    <w:p w14:paraId="7FEFC5EB" w14:textId="77777777" w:rsidR="005652E4" w:rsidRPr="00B07A3B" w:rsidRDefault="005652E4" w:rsidP="005652E4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072ABB13" w:rsidR="00395684" w:rsidRPr="005652E4" w:rsidRDefault="005652E4" w:rsidP="00A27527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C3711">
        <w:rPr>
          <w:color w:val="000000" w:themeColor="text1"/>
        </w:rPr>
        <w:t>The resazurin viability assay</w:t>
      </w:r>
      <w:r>
        <w:rPr>
          <w:color w:val="000000" w:themeColor="text1"/>
        </w:rPr>
        <w:t xml:space="preserve"> for OTSCs from two </w:t>
      </w:r>
      <w:r w:rsidRPr="006D5248">
        <w:rPr>
          <w:color w:val="000000" w:themeColor="text1"/>
        </w:rPr>
        <w:t>representative primary tumors in two different media</w:t>
      </w:r>
      <w:r>
        <w:rPr>
          <w:color w:val="000000" w:themeColor="text1"/>
        </w:rPr>
        <w:t xml:space="preserve"> showed </w:t>
      </w:r>
      <w:r w:rsidR="00E337B0">
        <w:rPr>
          <w:color w:val="000000" w:themeColor="text1"/>
        </w:rPr>
        <w:t xml:space="preserve">a </w:t>
      </w:r>
      <w:r w:rsidRPr="00771457">
        <w:rPr>
          <w:color w:val="000000" w:themeColor="text1"/>
        </w:rPr>
        <w:t>decrease in viability</w:t>
      </w:r>
      <w:r>
        <w:rPr>
          <w:color w:val="000000" w:themeColor="text1"/>
        </w:rPr>
        <w:t xml:space="preserve"> after day 0 </w:t>
      </w:r>
      <w:r w:rsidRPr="00771457">
        <w:rPr>
          <w:color w:val="000000" w:themeColor="text1"/>
        </w:rPr>
        <w:t>due to the sectioning procedure and adjustment to culture conditions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, </w:t>
      </w:r>
      <w:r w:rsidR="00E337B0">
        <w:rPr>
          <w:color w:val="000000" w:themeColor="text1"/>
        </w:rPr>
        <w:t>as well as</w:t>
      </w:r>
      <w:r>
        <w:rPr>
          <w:color w:val="000000" w:themeColor="text1"/>
        </w:rPr>
        <w:t xml:space="preserve"> an increase in viability of the tumor specimen in the right panel </w:t>
      </w:r>
      <w:r w:rsidRPr="005652E4">
        <w:rPr>
          <w:b/>
          <w:bCs/>
          <w:color w:val="000000" w:themeColor="text1"/>
          <w:szCs w:val="24"/>
        </w:rPr>
        <w:t>[2]</w:t>
      </w:r>
      <w:r>
        <w:rPr>
          <w:b/>
          <w:bCs/>
          <w:color w:val="000000" w:themeColor="text1"/>
          <w:szCs w:val="24"/>
        </w:rPr>
        <w:t>.</w:t>
      </w:r>
    </w:p>
    <w:p w14:paraId="4B8C4DF2" w14:textId="28F4C1B9" w:rsidR="005652E4" w:rsidRDefault="005652E4" w:rsidP="00A27527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2B. </w:t>
      </w:r>
      <w:r w:rsidRPr="005652E4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 focus on the </w:t>
      </w:r>
      <w:r>
        <w:rPr>
          <w:rFonts w:asciiTheme="minorHAnsi" w:hAnsiTheme="minorHAnsi" w:cstheme="minorHAnsi"/>
          <w:i/>
          <w:iCs/>
          <w:color w:val="0000FF"/>
          <w:szCs w:val="24"/>
        </w:rPr>
        <w:t>decrease in the bar graph after day 0 in the left</w:t>
      </w:r>
      <w:r w:rsidRPr="005652E4">
        <w:rPr>
          <w:rFonts w:asciiTheme="minorHAnsi" w:hAnsiTheme="minorHAnsi" w:cstheme="minorHAnsi"/>
          <w:i/>
          <w:iCs/>
          <w:color w:val="0000FF"/>
          <w:szCs w:val="24"/>
        </w:rPr>
        <w:t xml:space="preserve"> panel.</w:t>
      </w:r>
    </w:p>
    <w:p w14:paraId="55836DD8" w14:textId="34AD7EFC" w:rsidR="005652E4" w:rsidRPr="003B666F" w:rsidRDefault="005652E4" w:rsidP="003B666F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2B. </w:t>
      </w:r>
      <w:r w:rsidRPr="005652E4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 focus on the 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increase in the bar graph at the </w:t>
      </w:r>
      <w:r w:rsidRPr="005652E4">
        <w:rPr>
          <w:rFonts w:asciiTheme="minorHAnsi" w:hAnsiTheme="minorHAnsi" w:cstheme="minorHAnsi"/>
          <w:i/>
          <w:iCs/>
          <w:color w:val="0000FF"/>
          <w:szCs w:val="24"/>
        </w:rPr>
        <w:t>right panel.</w:t>
      </w:r>
    </w:p>
    <w:p w14:paraId="319D39F0" w14:textId="3260D364" w:rsidR="00395684" w:rsidRPr="005652E4" w:rsidRDefault="005652E4" w:rsidP="00A27527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H </w:t>
      </w:r>
      <w:r w:rsidR="003B666F">
        <w:rPr>
          <w:color w:val="000000" w:themeColor="text1"/>
        </w:rPr>
        <w:t>and</w:t>
      </w:r>
      <w:r>
        <w:rPr>
          <w:color w:val="000000" w:themeColor="text1"/>
        </w:rPr>
        <w:t xml:space="preserve"> E-stained</w:t>
      </w:r>
      <w:r w:rsidRPr="006D5248">
        <w:rPr>
          <w:color w:val="000000" w:themeColor="text1"/>
        </w:rPr>
        <w:t xml:space="preserve"> sections showed that the overall structure of the tissue was preserved over the entire time of cultivation </w:t>
      </w:r>
      <w:r w:rsidRPr="006D5248">
        <w:rPr>
          <w:i/>
          <w:color w:val="000000" w:themeColor="text1"/>
        </w:rPr>
        <w:t>ex vivo</w:t>
      </w:r>
      <w:r>
        <w:rPr>
          <w:i/>
          <w:color w:val="000000" w:themeColor="text1"/>
        </w:rPr>
        <w:t xml:space="preserve"> </w:t>
      </w:r>
      <w:r>
        <w:rPr>
          <w:iCs/>
          <w:color w:val="000000" w:themeColor="text1"/>
        </w:rPr>
        <w:t xml:space="preserve">and that no </w:t>
      </w:r>
      <w:r w:rsidRPr="006D5248">
        <w:rPr>
          <w:color w:val="000000" w:themeColor="text1"/>
        </w:rPr>
        <w:t>gross changes of proliferation and apoptosis</w:t>
      </w:r>
      <w:r>
        <w:rPr>
          <w:color w:val="000000" w:themeColor="text1"/>
        </w:rPr>
        <w:t xml:space="preserve"> were detected</w:t>
      </w:r>
      <w:r w:rsidRPr="006D5248">
        <w:rPr>
          <w:color w:val="000000" w:themeColor="text1"/>
        </w:rPr>
        <w:t xml:space="preserve"> during the culture period of 6 days</w:t>
      </w:r>
      <w:r>
        <w:rPr>
          <w:i/>
          <w:color w:val="000000" w:themeColor="text1"/>
        </w:rPr>
        <w:t xml:space="preserve"> </w:t>
      </w:r>
      <w:r w:rsidRPr="005652E4">
        <w:rPr>
          <w:b/>
          <w:bCs/>
          <w:iCs/>
          <w:color w:val="000000" w:themeColor="text1"/>
        </w:rPr>
        <w:t>[1</w:t>
      </w:r>
      <w:r>
        <w:rPr>
          <w:b/>
          <w:bCs/>
          <w:iCs/>
          <w:color w:val="000000" w:themeColor="text1"/>
        </w:rPr>
        <w:t>-TXT</w:t>
      </w:r>
      <w:r w:rsidRPr="005652E4">
        <w:rPr>
          <w:b/>
          <w:bCs/>
          <w:iCs/>
          <w:color w:val="000000" w:themeColor="text1"/>
        </w:rPr>
        <w:t>]</w:t>
      </w:r>
      <w:r>
        <w:rPr>
          <w:b/>
          <w:bCs/>
          <w:iCs/>
          <w:color w:val="000000" w:themeColor="text1"/>
        </w:rPr>
        <w:t>.</w:t>
      </w:r>
    </w:p>
    <w:p w14:paraId="5C5F2F28" w14:textId="0D57874C" w:rsidR="005652E4" w:rsidRDefault="005652E4" w:rsidP="00A27527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  <w:r>
        <w:rPr>
          <w:rFonts w:asciiTheme="minorHAnsi" w:hAnsiTheme="minorHAnsi" w:cstheme="minorHAnsi"/>
          <w:b/>
          <w:bCs/>
          <w:szCs w:val="24"/>
        </w:rPr>
        <w:t>TEXT: H &amp; E-</w:t>
      </w:r>
      <w:r w:rsidRPr="005652E4">
        <w:t xml:space="preserve"> </w:t>
      </w:r>
      <w:r w:rsidRPr="005652E4">
        <w:rPr>
          <w:rFonts w:asciiTheme="minorHAnsi" w:hAnsiTheme="minorHAnsi" w:cstheme="minorHAnsi"/>
          <w:b/>
          <w:bCs/>
          <w:szCs w:val="24"/>
        </w:rPr>
        <w:t>Hematoxylin and Eosin</w:t>
      </w:r>
    </w:p>
    <w:p w14:paraId="17BAA679" w14:textId="77777777" w:rsidR="005652E4" w:rsidRDefault="005652E4" w:rsidP="005652E4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6F01447" w14:textId="4514AC7D" w:rsidR="005652E4" w:rsidRPr="005652E4" w:rsidRDefault="005652E4" w:rsidP="00A27527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D5248">
        <w:rPr>
          <w:color w:val="000000" w:themeColor="text1"/>
        </w:rPr>
        <w:t>Microscopic histopathologic evaluation of H</w:t>
      </w:r>
      <w:r w:rsidR="003B666F">
        <w:rPr>
          <w:color w:val="000000" w:themeColor="text1"/>
        </w:rPr>
        <w:t xml:space="preserve"> and </w:t>
      </w:r>
      <w:r w:rsidRPr="006D5248">
        <w:rPr>
          <w:color w:val="000000" w:themeColor="text1"/>
        </w:rPr>
        <w:t>E sections did not reveal a substantial increase in necrosis</w:t>
      </w:r>
      <w:r>
        <w:rPr>
          <w:color w:val="000000" w:themeColor="text1"/>
        </w:rPr>
        <w:t xml:space="preserve"> of all cultivated tissues</w:t>
      </w:r>
      <w:r w:rsidRPr="006D5248">
        <w:rPr>
          <w:color w:val="000000" w:themeColor="text1"/>
        </w:rPr>
        <w:t xml:space="preserve"> during cultivation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[1].</w:t>
      </w:r>
    </w:p>
    <w:p w14:paraId="0B97E057" w14:textId="58CC841E" w:rsidR="005652E4" w:rsidRDefault="005652E4" w:rsidP="00A27527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</w:t>
      </w:r>
      <w:r w:rsidR="001208A2">
        <w:rPr>
          <w:rFonts w:asciiTheme="minorHAnsi" w:hAnsiTheme="minorHAnsi" w:cstheme="minorHAnsi"/>
          <w:szCs w:val="24"/>
        </w:rPr>
        <w:t>4</w:t>
      </w:r>
      <w:r>
        <w:rPr>
          <w:rFonts w:asciiTheme="minorHAnsi" w:hAnsiTheme="minorHAnsi" w:cstheme="minorHAnsi"/>
          <w:szCs w:val="24"/>
        </w:rPr>
        <w:t>.</w:t>
      </w:r>
    </w:p>
    <w:p w14:paraId="6EB016FD" w14:textId="77777777" w:rsidR="005652E4" w:rsidRDefault="005652E4" w:rsidP="005652E4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EFBDEE6" w14:textId="1B757BE8" w:rsidR="005652E4" w:rsidRPr="005652E4" w:rsidRDefault="005652E4" w:rsidP="00A27527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There was an increase in </w:t>
      </w:r>
      <w:r w:rsidRPr="00E337B0">
        <w:rPr>
          <w:color w:val="000000" w:themeColor="text1"/>
        </w:rPr>
        <w:t xml:space="preserve">cleaved caspase 3 positive cells after cultivating a primary </w:t>
      </w:r>
      <w:r w:rsidR="00E337B0" w:rsidRPr="00E337B0">
        <w:rPr>
          <w:color w:val="000000" w:themeColor="text1"/>
        </w:rPr>
        <w:t>pancreatic ductal adenocarcinoma</w:t>
      </w:r>
      <w:r w:rsidR="00E337B0">
        <w:rPr>
          <w:color w:val="000000" w:themeColor="text1"/>
        </w:rPr>
        <w:t>, or PDAC,</w:t>
      </w:r>
      <w:r w:rsidRPr="006D5248">
        <w:rPr>
          <w:color w:val="000000" w:themeColor="text1"/>
        </w:rPr>
        <w:t xml:space="preserve"> for 15 days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[1]. </w:t>
      </w:r>
    </w:p>
    <w:p w14:paraId="401A8870" w14:textId="2A868CEA" w:rsidR="005652E4" w:rsidRPr="005652E4" w:rsidRDefault="005652E4" w:rsidP="00A27527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4. </w:t>
      </w:r>
    </w:p>
    <w:p w14:paraId="0D2DE9FE" w14:textId="77777777" w:rsidR="005652E4" w:rsidRPr="005652E4" w:rsidRDefault="005652E4" w:rsidP="005652E4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EDEE5CE" w14:textId="051F245D" w:rsidR="005652E4" w:rsidRPr="005652E4" w:rsidRDefault="005652E4" w:rsidP="00A27527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The </w:t>
      </w:r>
      <w:r w:rsidRPr="006D5248">
        <w:rPr>
          <w:color w:val="000000" w:themeColor="text1"/>
        </w:rPr>
        <w:t>histopathology of a peritoneal metastasis of a PDAC</w:t>
      </w:r>
      <w:r>
        <w:rPr>
          <w:color w:val="000000" w:themeColor="text1"/>
        </w:rPr>
        <w:t xml:space="preserve"> demonstrated </w:t>
      </w:r>
      <w:r w:rsidRPr="006D5248">
        <w:rPr>
          <w:color w:val="000000" w:themeColor="text1"/>
        </w:rPr>
        <w:t>a high intratumor heterogeneity between individual slices as well as naturally occurring apoptosis measured by cleaved caspase 3 staining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[1].</w:t>
      </w:r>
    </w:p>
    <w:p w14:paraId="12756056" w14:textId="23DCD08A" w:rsidR="005652E4" w:rsidRDefault="005652E4" w:rsidP="00A27527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5.</w:t>
      </w:r>
    </w:p>
    <w:p w14:paraId="69391340" w14:textId="77777777" w:rsidR="005652E4" w:rsidRDefault="005652E4" w:rsidP="005652E4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FF8AB7F" w14:textId="4C10A1B1" w:rsidR="005652E4" w:rsidRPr="005652E4" w:rsidRDefault="005652E4" w:rsidP="00A27527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D5248">
        <w:rPr>
          <w:color w:val="000000" w:themeColor="text1"/>
        </w:rPr>
        <w:lastRenderedPageBreak/>
        <w:t>H</w:t>
      </w:r>
      <w:r w:rsidR="00FC3679">
        <w:rPr>
          <w:color w:val="000000" w:themeColor="text1"/>
        </w:rPr>
        <w:t xml:space="preserve"> and </w:t>
      </w:r>
      <w:r w:rsidRPr="006D5248">
        <w:rPr>
          <w:color w:val="000000" w:themeColor="text1"/>
        </w:rPr>
        <w:t>E staining as well as</w:t>
      </w:r>
      <w:r w:rsidR="00E337B0">
        <w:rPr>
          <w:color w:val="000000" w:themeColor="text1"/>
        </w:rPr>
        <w:t xml:space="preserve"> </w:t>
      </w:r>
      <w:proofErr w:type="spellStart"/>
      <w:r w:rsidR="00E337B0" w:rsidRPr="00E337B0">
        <w:rPr>
          <w:color w:val="000000" w:themeColor="text1"/>
        </w:rPr>
        <w:t>immunohistological</w:t>
      </w:r>
      <w:proofErr w:type="spellEnd"/>
      <w:r w:rsidR="00E337B0" w:rsidRPr="00E337B0">
        <w:rPr>
          <w:color w:val="000000" w:themeColor="text1"/>
        </w:rPr>
        <w:t xml:space="preserve"> characterization</w:t>
      </w:r>
      <w:r w:rsidRPr="006D5248">
        <w:rPr>
          <w:color w:val="000000" w:themeColor="text1"/>
        </w:rPr>
        <w:t xml:space="preserve"> for cytokeratin 7 showed that the derived OTSCs did not contain any tumor cells, but only consisted of connective tissue</w:t>
      </w:r>
      <w:r>
        <w:rPr>
          <w:color w:val="000000" w:themeColor="text1"/>
        </w:rPr>
        <w:t>,</w:t>
      </w:r>
      <w:r w:rsidRPr="006D5248">
        <w:rPr>
          <w:color w:val="000000" w:themeColor="text1"/>
        </w:rPr>
        <w:t xml:space="preserve"> which was partially necrotic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[1].</w:t>
      </w:r>
    </w:p>
    <w:p w14:paraId="58312C71" w14:textId="0B0A9746" w:rsidR="005652E4" w:rsidRPr="00B07A3B" w:rsidRDefault="005652E4" w:rsidP="00A27527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6.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A27527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B0969E1" w14:textId="4558343D" w:rsidR="00B07A3B" w:rsidRPr="00E30C02" w:rsidRDefault="001208A2" w:rsidP="00A27527">
      <w:pPr>
        <w:pStyle w:val="ListParagraph"/>
        <w:numPr>
          <w:ilvl w:val="1"/>
          <w:numId w:val="4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Rüdiger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Braun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Each cultured slice can be profiled individually depending on the specific research question</w:t>
      </w:r>
      <w:r w:rsidR="00114D8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for example by RNA sequencing for transcriptomics or MALDI-imaging for spatially resolved proteomics</w:t>
      </w:r>
      <w:r w:rsidR="0072726F">
        <w:rPr>
          <w:rFonts w:asciiTheme="minorHAnsi" w:hAnsiTheme="minorHAnsi" w:cstheme="minorHAnsi"/>
        </w:rPr>
        <w:t xml:space="preserve"> </w:t>
      </w:r>
      <w:r w:rsidR="0072726F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080539D0" w14:textId="4B87A7BE" w:rsidR="0072726F" w:rsidRDefault="0072726F" w:rsidP="0072726F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2B5FF3F9" w14:textId="5139B5FF" w:rsidR="0072726F" w:rsidRPr="000512A4" w:rsidRDefault="0072726F" w:rsidP="00E30C02">
      <w:pPr>
        <w:pStyle w:val="ListParagraph"/>
        <w:numPr>
          <w:ilvl w:val="2"/>
          <w:numId w:val="4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512A4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247D07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2E3B134B" w14:textId="77777777" w:rsidR="0072726F" w:rsidRPr="00B07A3B" w:rsidRDefault="0072726F" w:rsidP="00E30C0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6AB1363" w14:textId="5944870A" w:rsidR="00A84BA8" w:rsidRPr="002B025E" w:rsidRDefault="00A84BA8" w:rsidP="00E30C02">
      <w:pPr>
        <w:spacing w:before="240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40407" w14:textId="77777777" w:rsidR="00504B60" w:rsidRDefault="00504B60">
      <w:r>
        <w:separator/>
      </w:r>
    </w:p>
    <w:p w14:paraId="7C7B59C7" w14:textId="77777777" w:rsidR="00504B60" w:rsidRDefault="00504B60"/>
  </w:endnote>
  <w:endnote w:type="continuationSeparator" w:id="0">
    <w:p w14:paraId="0B538ED9" w14:textId="77777777" w:rsidR="00504B60" w:rsidRDefault="00504B60">
      <w:r>
        <w:continuationSeparator/>
      </w:r>
    </w:p>
    <w:p w14:paraId="1F9BCDA3" w14:textId="77777777" w:rsidR="00504B60" w:rsidRDefault="00504B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713E49" w:rsidRDefault="00713E4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713E49" w:rsidRDefault="00713E49" w:rsidP="001E230F">
    <w:pPr>
      <w:pStyle w:val="Footer"/>
      <w:ind w:right="360"/>
    </w:pPr>
  </w:p>
  <w:p w14:paraId="1151463A" w14:textId="77777777" w:rsidR="00713E49" w:rsidRDefault="00713E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7EE0D4B1" w:rsidR="00713E49" w:rsidRPr="00790E8C" w:rsidRDefault="00713E49" w:rsidP="00E30C02">
    <w:pPr>
      <w:pStyle w:val="Footer"/>
      <w:tabs>
        <w:tab w:val="clear" w:pos="8640"/>
        <w:tab w:val="left" w:pos="6316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30C02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E30C02">
      <w:rPr>
        <w:rFonts w:asciiTheme="minorHAnsi" w:hAnsiTheme="minorHAnsi" w:cstheme="minorHAnsi"/>
        <w:szCs w:val="24"/>
        <w:lang w:val="en-US"/>
      </w:rPr>
      <w:t>June 2, 2021</w:t>
    </w:r>
    <w:r w:rsidR="00E30C02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6109E" w14:textId="77777777" w:rsidR="00504B60" w:rsidRDefault="00504B60">
      <w:r>
        <w:separator/>
      </w:r>
    </w:p>
    <w:p w14:paraId="1EB8604E" w14:textId="77777777" w:rsidR="00504B60" w:rsidRDefault="00504B60"/>
  </w:footnote>
  <w:footnote w:type="continuationSeparator" w:id="0">
    <w:p w14:paraId="73C42189" w14:textId="77777777" w:rsidR="00504B60" w:rsidRDefault="00504B60">
      <w:r>
        <w:continuationSeparator/>
      </w:r>
    </w:p>
    <w:p w14:paraId="46478054" w14:textId="77777777" w:rsidR="00504B60" w:rsidRDefault="00504B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34B0ED74" w:rsidR="00713E49" w:rsidRPr="006D3AC7" w:rsidRDefault="00713E49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E30C02">
      <w:rPr>
        <w:rFonts w:asciiTheme="minorHAnsi" w:hAnsiTheme="minorHAnsi"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CE9" w:rsidRPr="00E30C02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</w:t>
    </w:r>
    <w:r w:rsidRPr="00E30C02">
      <w:rPr>
        <w:rFonts w:asciiTheme="minorHAnsi" w:hAnsiTheme="minorHAnsi" w:cstheme="minorHAnsi"/>
        <w:b/>
        <w:color w:val="00B050"/>
        <w:sz w:val="28"/>
        <w:szCs w:val="28"/>
        <w:u w:val="single"/>
      </w:rPr>
      <w:t xml:space="preserve"> FOR FILMING</w:t>
    </w:r>
  </w:p>
  <w:p w14:paraId="398EBB40" w14:textId="77777777" w:rsidR="00713E49" w:rsidRDefault="00713E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5561DE"/>
    <w:multiLevelType w:val="multilevel"/>
    <w:tmpl w:val="6348413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822E21"/>
    <w:multiLevelType w:val="multilevel"/>
    <w:tmpl w:val="F7A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270379A"/>
    <w:multiLevelType w:val="multilevel"/>
    <w:tmpl w:val="6348413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47107DB"/>
    <w:multiLevelType w:val="multilevel"/>
    <w:tmpl w:val="6348413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6348413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1D13373"/>
    <w:multiLevelType w:val="multilevel"/>
    <w:tmpl w:val="1E5AE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7"/>
  </w:num>
  <w:num w:numId="3">
    <w:abstractNumId w:val="35"/>
  </w:num>
  <w:num w:numId="4">
    <w:abstractNumId w:val="27"/>
  </w:num>
  <w:num w:numId="5">
    <w:abstractNumId w:val="13"/>
  </w:num>
  <w:num w:numId="6">
    <w:abstractNumId w:val="29"/>
  </w:num>
  <w:num w:numId="7">
    <w:abstractNumId w:val="39"/>
  </w:num>
  <w:num w:numId="8">
    <w:abstractNumId w:val="11"/>
  </w:num>
  <w:num w:numId="9">
    <w:abstractNumId w:val="16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8"/>
  </w:num>
  <w:num w:numId="19">
    <w:abstractNumId w:val="26"/>
  </w:num>
  <w:num w:numId="20">
    <w:abstractNumId w:val="19"/>
  </w:num>
  <w:num w:numId="21">
    <w:abstractNumId w:val="18"/>
  </w:num>
  <w:num w:numId="22">
    <w:abstractNumId w:val="10"/>
  </w:num>
  <w:num w:numId="23">
    <w:abstractNumId w:val="15"/>
  </w:num>
  <w:num w:numId="24">
    <w:abstractNumId w:val="30"/>
  </w:num>
  <w:num w:numId="25">
    <w:abstractNumId w:val="12"/>
  </w:num>
  <w:num w:numId="26">
    <w:abstractNumId w:val="25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8"/>
  </w:num>
  <w:num w:numId="40">
    <w:abstractNumId w:val="21"/>
  </w:num>
  <w:num w:numId="41">
    <w:abstractNumId w:val="23"/>
  </w:num>
  <w:num w:numId="42">
    <w:abstractNumId w:val="20"/>
  </w:num>
  <w:num w:numId="43">
    <w:abstractNumId w:val="36"/>
  </w:num>
  <w:num w:numId="44">
    <w:abstractNumId w:val="31"/>
  </w:num>
  <w:num w:numId="45">
    <w:abstractNumId w:val="17"/>
  </w:num>
  <w:num w:numId="46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xtTC3NDCwtATSJko6SsGpxcWZ+XkgBYa1ADSDMc4sAAAA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14D86"/>
    <w:rsid w:val="001208A2"/>
    <w:rsid w:val="00125924"/>
    <w:rsid w:val="00126973"/>
    <w:rsid w:val="00143557"/>
    <w:rsid w:val="001469E6"/>
    <w:rsid w:val="00151824"/>
    <w:rsid w:val="001528A5"/>
    <w:rsid w:val="00162D51"/>
    <w:rsid w:val="00176D1F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422D6"/>
    <w:rsid w:val="00244CDB"/>
    <w:rsid w:val="00247BFF"/>
    <w:rsid w:val="00247D07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4F28"/>
    <w:rsid w:val="00336C61"/>
    <w:rsid w:val="003420CD"/>
    <w:rsid w:val="00342D7B"/>
    <w:rsid w:val="00343BEE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B666F"/>
    <w:rsid w:val="003C1044"/>
    <w:rsid w:val="003C32EC"/>
    <w:rsid w:val="003C77A4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4B60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2E4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1ADF"/>
    <w:rsid w:val="00604177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6FBD"/>
    <w:rsid w:val="006D7676"/>
    <w:rsid w:val="006F76CE"/>
    <w:rsid w:val="0071294C"/>
    <w:rsid w:val="00713E49"/>
    <w:rsid w:val="00724E3B"/>
    <w:rsid w:val="0072726F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B5A5D"/>
    <w:rsid w:val="007D4222"/>
    <w:rsid w:val="007D61A8"/>
    <w:rsid w:val="007F48D4"/>
    <w:rsid w:val="00802635"/>
    <w:rsid w:val="00804C75"/>
    <w:rsid w:val="00806B1B"/>
    <w:rsid w:val="00816AA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4410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7527"/>
    <w:rsid w:val="00A30CE9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F35DE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37EA"/>
    <w:rsid w:val="00B847A0"/>
    <w:rsid w:val="00B87BC5"/>
    <w:rsid w:val="00BC6DA7"/>
    <w:rsid w:val="00BD4346"/>
    <w:rsid w:val="00BE051D"/>
    <w:rsid w:val="00BE4D83"/>
    <w:rsid w:val="00BE756D"/>
    <w:rsid w:val="00BF2674"/>
    <w:rsid w:val="00C00F3F"/>
    <w:rsid w:val="00C035C7"/>
    <w:rsid w:val="00C12062"/>
    <w:rsid w:val="00C2620F"/>
    <w:rsid w:val="00C30CBC"/>
    <w:rsid w:val="00C34F4C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D3643"/>
    <w:rsid w:val="00DE2554"/>
    <w:rsid w:val="00DE2882"/>
    <w:rsid w:val="00DE46DB"/>
    <w:rsid w:val="00DE66F3"/>
    <w:rsid w:val="00DF0865"/>
    <w:rsid w:val="00DF307B"/>
    <w:rsid w:val="00E24673"/>
    <w:rsid w:val="00E24898"/>
    <w:rsid w:val="00E30C02"/>
    <w:rsid w:val="00E337B0"/>
    <w:rsid w:val="00E355EE"/>
    <w:rsid w:val="00E35FB3"/>
    <w:rsid w:val="00E44C46"/>
    <w:rsid w:val="00E4735B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4086C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B6617"/>
    <w:rsid w:val="00FC3679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750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12</Pages>
  <Words>2166</Words>
  <Characters>12351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14489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14</cp:revision>
  <dcterms:created xsi:type="dcterms:W3CDTF">2021-05-03T13:30:00Z</dcterms:created>
  <dcterms:modified xsi:type="dcterms:W3CDTF">2021-06-02T22:04:00Z</dcterms:modified>
</cp:coreProperties>
</file>