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F4B5" w14:textId="77777777" w:rsidR="004E0C5A" w:rsidRPr="00B07A3B" w:rsidRDefault="006250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34936">
        <w:rPr>
          <w:rFonts w:asciiTheme="minorHAnsi" w:eastAsia="Times New Roman" w:hAnsiTheme="minorHAnsi" w:cstheme="minorHAnsi"/>
          <w:b/>
          <w:szCs w:val="24"/>
        </w:rPr>
        <w:t>62521</w:t>
      </w:r>
    </w:p>
    <w:p w14:paraId="19078744" w14:textId="77777777" w:rsidR="004E0C5A" w:rsidRDefault="006250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50DD086E" w14:textId="77777777" w:rsidR="005463CB" w:rsidRPr="00B07A3B" w:rsidRDefault="006250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4A993DCD" w14:textId="77777777" w:rsidR="004E0C5A" w:rsidRPr="00B34936" w:rsidRDefault="00625022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B34936" w:rsidRPr="00B34936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https://www.jove.com/account/file-uploader?src=19068953</w:t>
        </w:r>
      </w:hyperlink>
    </w:p>
    <w:p w14:paraId="73E4B32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B96BD5" w14:textId="77777777" w:rsidR="004E0C5A" w:rsidRPr="00B07A3B" w:rsidRDefault="006250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B39D4" w:rsidRPr="00DB39D4">
        <w:rPr>
          <w:rFonts w:asciiTheme="minorHAnsi" w:hAnsiTheme="minorHAnsi" w:cstheme="minorHAnsi"/>
          <w:b/>
          <w:bCs/>
          <w:sz w:val="32"/>
          <w:szCs w:val="32"/>
        </w:rPr>
        <w:t>Artificial Intelligence Approaches to Assessing Primary Cilia</w:t>
      </w:r>
    </w:p>
    <w:p w14:paraId="0F6A98A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7701DF0" w14:textId="77777777" w:rsidR="00EC3C46" w:rsidRPr="00B07A3B" w:rsidRDefault="00625022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33921AD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1CDF177" w14:textId="1AB4BA0A" w:rsidR="00DB39D4" w:rsidRPr="00DB39D4" w:rsidRDefault="00625022" w:rsidP="00DB39D4">
      <w:pPr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DB39D4">
        <w:rPr>
          <w:rFonts w:asciiTheme="minorHAnsi" w:hAnsiTheme="minorHAnsi" w:cstheme="minorHAnsi"/>
          <w:b/>
          <w:bCs/>
          <w:sz w:val="28"/>
          <w:szCs w:val="28"/>
        </w:rPr>
        <w:t>Ruchi Bansal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>, Staci E. Engle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DB39D4">
        <w:rPr>
          <w:rFonts w:asciiTheme="minorHAnsi" w:hAnsiTheme="minorHAnsi" w:cstheme="minorHAnsi"/>
          <w:b/>
          <w:bCs/>
          <w:sz w:val="28"/>
          <w:szCs w:val="28"/>
        </w:rPr>
        <w:t>Tisianna</w:t>
      </w:r>
      <w:proofErr w:type="spellEnd"/>
      <w:r w:rsidRPr="00DB39D4">
        <w:rPr>
          <w:rFonts w:asciiTheme="minorHAnsi" w:hAnsiTheme="minorHAnsi" w:cstheme="minorHAnsi"/>
          <w:b/>
          <w:bCs/>
          <w:sz w:val="28"/>
          <w:szCs w:val="28"/>
        </w:rPr>
        <w:t xml:space="preserve"> K. Kamba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>, Kathryn</w:t>
      </w:r>
      <w:r w:rsidR="00CB7726">
        <w:rPr>
          <w:rFonts w:asciiTheme="minorHAnsi" w:hAnsiTheme="minorHAnsi" w:cstheme="minorHAnsi"/>
          <w:b/>
          <w:bCs/>
          <w:sz w:val="28"/>
          <w:szCs w:val="28"/>
        </w:rPr>
        <w:t xml:space="preserve"> M.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 xml:space="preserve"> Brewer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>, Wesley R. Lewis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Pr="00DB39D4">
        <w:rPr>
          <w:rFonts w:asciiTheme="minorHAnsi" w:hAnsiTheme="minorHAnsi" w:cstheme="minorHAnsi"/>
          <w:b/>
          <w:bCs/>
          <w:sz w:val="28"/>
          <w:szCs w:val="28"/>
        </w:rPr>
        <w:t>, Nicolas F. Berbari</w:t>
      </w:r>
      <w:r w:rsidRPr="00DB39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1, 3, 4</w:t>
      </w:r>
    </w:p>
    <w:p w14:paraId="04B559BF" w14:textId="77777777" w:rsidR="00DB39D4" w:rsidRPr="00DB39D4" w:rsidRDefault="00DB39D4" w:rsidP="00DB39D4">
      <w:pPr>
        <w:contextualSpacing/>
        <w:jc w:val="both"/>
        <w:rPr>
          <w:rFonts w:asciiTheme="minorHAnsi" w:hAnsiTheme="minorHAnsi" w:cstheme="minorHAnsi"/>
          <w:szCs w:val="24"/>
        </w:rPr>
      </w:pPr>
    </w:p>
    <w:p w14:paraId="3C409D13" w14:textId="77777777" w:rsidR="00DB39D4" w:rsidRPr="00DB39D4" w:rsidRDefault="00625022" w:rsidP="00DB39D4">
      <w:pPr>
        <w:widowControl w:val="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B39D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DB39D4">
        <w:rPr>
          <w:rFonts w:asciiTheme="minorHAnsi" w:hAnsiTheme="minorHAnsi" w:cstheme="minorHAnsi"/>
          <w:sz w:val="28"/>
          <w:szCs w:val="28"/>
        </w:rPr>
        <w:t>Department of Biology, Indiana University-Purdue University Indianapolis</w:t>
      </w:r>
    </w:p>
    <w:p w14:paraId="15D6AD95" w14:textId="77777777" w:rsidR="00DB39D4" w:rsidRPr="00DB39D4" w:rsidRDefault="00625022" w:rsidP="00DB39D4">
      <w:pPr>
        <w:widowControl w:val="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B39D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DB39D4">
        <w:rPr>
          <w:rFonts w:asciiTheme="minorHAnsi" w:hAnsiTheme="minorHAnsi" w:cstheme="minorHAnsi"/>
          <w:sz w:val="28"/>
          <w:szCs w:val="28"/>
        </w:rPr>
        <w:t>Nikon Instruments Inc.</w:t>
      </w:r>
    </w:p>
    <w:p w14:paraId="67CDF223" w14:textId="77777777" w:rsidR="00DB39D4" w:rsidRPr="00DB39D4" w:rsidRDefault="00625022" w:rsidP="00DB39D4">
      <w:pPr>
        <w:widowControl w:val="0"/>
        <w:contextualSpacing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DB39D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DB39D4">
        <w:rPr>
          <w:rFonts w:asciiTheme="minorHAnsi" w:hAnsiTheme="minorHAnsi" w:cstheme="minorHAnsi"/>
          <w:sz w:val="28"/>
          <w:szCs w:val="28"/>
          <w:lang w:val="en"/>
        </w:rPr>
        <w:t>Stark Neurosciences Research Institute, Indiana University</w:t>
      </w:r>
    </w:p>
    <w:p w14:paraId="62CF0DB7" w14:textId="77777777" w:rsidR="00DB39D4" w:rsidRDefault="00625022" w:rsidP="00DB39D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Cs/>
          <w:sz w:val="28"/>
          <w:szCs w:val="28"/>
          <w:lang w:val="en"/>
        </w:rPr>
      </w:pPr>
      <w:bookmarkStart w:id="0" w:name="aff-2"/>
      <w:bookmarkEnd w:id="0"/>
      <w:r w:rsidRPr="00DB39D4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DB39D4">
        <w:rPr>
          <w:rFonts w:asciiTheme="minorHAnsi" w:eastAsia="Times New Roman" w:hAnsiTheme="minorHAnsi" w:cstheme="minorHAnsi"/>
          <w:iCs/>
          <w:sz w:val="28"/>
          <w:szCs w:val="28"/>
          <w:lang w:val="en"/>
        </w:rPr>
        <w:t>Center for Diabetes and Metabolic Diseases, Indiana University School of Medicine</w:t>
      </w:r>
    </w:p>
    <w:p w14:paraId="3C4E1FFD" w14:textId="77777777" w:rsidR="00DB39D4" w:rsidRPr="00DB39D4" w:rsidRDefault="00DB39D4" w:rsidP="00DB39D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AEA8B86" w14:textId="77777777" w:rsidR="004E0C5A" w:rsidRPr="00B07A3B" w:rsidRDefault="006250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2F77F2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BD4DA9A" w14:textId="77777777" w:rsidR="00DB39D4" w:rsidRPr="00DB39D4" w:rsidRDefault="00625022" w:rsidP="00DB39D4">
      <w:pPr>
        <w:widowControl w:val="0"/>
        <w:contextualSpacing/>
        <w:jc w:val="both"/>
        <w:rPr>
          <w:rFonts w:asciiTheme="minorHAnsi" w:hAnsiTheme="minorHAnsi" w:cstheme="minorHAnsi"/>
          <w:szCs w:val="24"/>
        </w:rPr>
      </w:pPr>
      <w:r w:rsidRPr="00DB39D4">
        <w:rPr>
          <w:rFonts w:asciiTheme="minorHAnsi" w:hAnsiTheme="minorHAnsi" w:cstheme="minorHAnsi"/>
          <w:szCs w:val="24"/>
        </w:rPr>
        <w:t xml:space="preserve">Nicolas F. </w:t>
      </w:r>
      <w:proofErr w:type="spellStart"/>
      <w:r w:rsidRPr="00DB39D4">
        <w:rPr>
          <w:rFonts w:asciiTheme="minorHAnsi" w:hAnsiTheme="minorHAnsi" w:cstheme="minorHAnsi"/>
          <w:szCs w:val="24"/>
        </w:rPr>
        <w:t>Berbari</w:t>
      </w:r>
      <w:proofErr w:type="spellEnd"/>
      <w:r w:rsidRPr="00DB39D4">
        <w:rPr>
          <w:rFonts w:asciiTheme="minorHAnsi" w:hAnsiTheme="minorHAnsi" w:cstheme="minorHAnsi"/>
          <w:szCs w:val="24"/>
        </w:rPr>
        <w:tab/>
      </w:r>
      <w:r w:rsidRPr="00DB39D4">
        <w:rPr>
          <w:rFonts w:asciiTheme="minorHAnsi" w:hAnsiTheme="minorHAnsi" w:cstheme="minorHAnsi"/>
          <w:szCs w:val="24"/>
        </w:rPr>
        <w:tab/>
      </w:r>
      <w:hyperlink r:id="rId8" w:history="1">
        <w:r w:rsidRPr="00DB39D4">
          <w:rPr>
            <w:rStyle w:val="Hyperlink"/>
            <w:rFonts w:asciiTheme="minorHAnsi" w:hAnsiTheme="minorHAnsi" w:cstheme="minorHAnsi"/>
            <w:szCs w:val="24"/>
          </w:rPr>
          <w:t>nberbari@iupui.edu</w:t>
        </w:r>
      </w:hyperlink>
    </w:p>
    <w:p w14:paraId="7FD2EF9A" w14:textId="77777777" w:rsidR="00B34936" w:rsidRPr="00B07A3B" w:rsidRDefault="00B3493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A3EE6D9" w14:textId="77777777" w:rsidR="004E0C5A" w:rsidRPr="00B07A3B" w:rsidRDefault="0062502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3A2AEF1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C225005" w14:textId="77777777" w:rsidR="00DB39D4" w:rsidRPr="00DB39D4" w:rsidRDefault="00AD47E1" w:rsidP="00DB39D4">
      <w:pPr>
        <w:rPr>
          <w:rFonts w:asciiTheme="minorHAnsi" w:hAnsiTheme="minorHAnsi" w:cstheme="minorHAnsi"/>
          <w:sz w:val="22"/>
        </w:rPr>
      </w:pPr>
      <w:hyperlink r:id="rId9" w:history="1">
        <w:r w:rsidR="00625022" w:rsidRPr="00DF482A">
          <w:rPr>
            <w:rStyle w:val="Hyperlink"/>
            <w:rFonts w:asciiTheme="minorHAnsi" w:hAnsiTheme="minorHAnsi" w:cstheme="minorHAnsi"/>
            <w:szCs w:val="24"/>
          </w:rPr>
          <w:t>bansalr@iu.edu</w:t>
        </w:r>
      </w:hyperlink>
      <w:r w:rsidR="00625022">
        <w:rPr>
          <w:rFonts w:asciiTheme="minorHAnsi" w:hAnsiTheme="minorHAnsi" w:cstheme="minorHAnsi"/>
          <w:szCs w:val="24"/>
        </w:rPr>
        <w:t xml:space="preserve"> </w:t>
      </w:r>
    </w:p>
    <w:p w14:paraId="6B64986B" w14:textId="77777777" w:rsidR="00DB39D4" w:rsidRPr="00DB39D4" w:rsidRDefault="00AD47E1" w:rsidP="00DB39D4">
      <w:pPr>
        <w:rPr>
          <w:rFonts w:asciiTheme="minorHAnsi" w:hAnsiTheme="minorHAnsi" w:cstheme="minorHAnsi"/>
        </w:rPr>
      </w:pPr>
      <w:hyperlink r:id="rId10" w:history="1">
        <w:r w:rsidR="00625022" w:rsidRPr="00DF482A">
          <w:rPr>
            <w:rStyle w:val="Hyperlink"/>
            <w:rFonts w:asciiTheme="minorHAnsi" w:hAnsiTheme="minorHAnsi" w:cstheme="minorHAnsi"/>
            <w:szCs w:val="24"/>
          </w:rPr>
          <w:t>stengle@iu.edu</w:t>
        </w:r>
      </w:hyperlink>
      <w:r w:rsidR="00625022">
        <w:rPr>
          <w:rFonts w:asciiTheme="minorHAnsi" w:hAnsiTheme="minorHAnsi" w:cstheme="minorHAnsi"/>
          <w:szCs w:val="24"/>
        </w:rPr>
        <w:t xml:space="preserve"> </w:t>
      </w:r>
    </w:p>
    <w:p w14:paraId="0D384174" w14:textId="77777777" w:rsidR="00DB39D4" w:rsidRPr="00DB39D4" w:rsidRDefault="00AD47E1" w:rsidP="00DB39D4">
      <w:pPr>
        <w:rPr>
          <w:rFonts w:asciiTheme="minorHAnsi" w:hAnsiTheme="minorHAnsi" w:cstheme="minorHAnsi"/>
        </w:rPr>
      </w:pPr>
      <w:hyperlink r:id="rId11" w:history="1">
        <w:r w:rsidR="00625022" w:rsidRPr="00DF482A">
          <w:rPr>
            <w:rStyle w:val="Hyperlink"/>
            <w:rFonts w:asciiTheme="minorHAnsi" w:hAnsiTheme="minorHAnsi" w:cstheme="minorHAnsi"/>
            <w:szCs w:val="24"/>
          </w:rPr>
          <w:t>tkamba@iu.edu</w:t>
        </w:r>
      </w:hyperlink>
      <w:r w:rsidR="00625022">
        <w:rPr>
          <w:rFonts w:asciiTheme="minorHAnsi" w:hAnsiTheme="minorHAnsi" w:cstheme="minorHAnsi"/>
          <w:szCs w:val="24"/>
        </w:rPr>
        <w:t xml:space="preserve"> </w:t>
      </w:r>
    </w:p>
    <w:p w14:paraId="4233A6EE" w14:textId="77777777" w:rsidR="00DB39D4" w:rsidRPr="00DB39D4" w:rsidRDefault="00AD47E1" w:rsidP="00DB39D4">
      <w:pPr>
        <w:rPr>
          <w:rFonts w:asciiTheme="minorHAnsi" w:hAnsiTheme="minorHAnsi" w:cstheme="minorHAnsi"/>
        </w:rPr>
      </w:pPr>
      <w:hyperlink r:id="rId12" w:history="1">
        <w:r w:rsidR="00625022" w:rsidRPr="00DF482A">
          <w:rPr>
            <w:rStyle w:val="Hyperlink"/>
            <w:rFonts w:asciiTheme="minorHAnsi" w:hAnsiTheme="minorHAnsi" w:cstheme="minorHAnsi"/>
            <w:szCs w:val="24"/>
          </w:rPr>
          <w:t>katmbrew@iu.edu</w:t>
        </w:r>
      </w:hyperlink>
      <w:r w:rsidR="00625022">
        <w:rPr>
          <w:rFonts w:asciiTheme="minorHAnsi" w:hAnsiTheme="minorHAnsi" w:cstheme="minorHAnsi"/>
          <w:szCs w:val="24"/>
        </w:rPr>
        <w:t xml:space="preserve"> </w:t>
      </w:r>
    </w:p>
    <w:p w14:paraId="5297BD3F" w14:textId="77777777" w:rsidR="00DB39D4" w:rsidRPr="00DB39D4" w:rsidRDefault="00AD47E1" w:rsidP="00DB39D4">
      <w:pPr>
        <w:contextualSpacing/>
        <w:jc w:val="both"/>
        <w:rPr>
          <w:rFonts w:asciiTheme="minorHAnsi" w:hAnsiTheme="minorHAnsi" w:cstheme="minorHAnsi"/>
          <w:szCs w:val="24"/>
        </w:rPr>
      </w:pPr>
      <w:hyperlink r:id="rId13" w:history="1">
        <w:r w:rsidR="00625022" w:rsidRPr="00DB39D4">
          <w:rPr>
            <w:rStyle w:val="Hyperlink"/>
            <w:rFonts w:asciiTheme="minorHAnsi" w:hAnsiTheme="minorHAnsi" w:cstheme="minorHAnsi"/>
            <w:szCs w:val="24"/>
          </w:rPr>
          <w:t>wesley.lewis@nikon.com</w:t>
        </w:r>
      </w:hyperlink>
    </w:p>
    <w:p w14:paraId="2243E9FD" w14:textId="77777777" w:rsidR="003B5E26" w:rsidRPr="00DB39D4" w:rsidRDefault="00AD47E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DB39D4" w:rsidRPr="00DB39D4">
          <w:rPr>
            <w:rStyle w:val="Hyperlink"/>
            <w:rFonts w:asciiTheme="minorHAnsi" w:hAnsiTheme="minorHAnsi" w:cstheme="minorHAnsi"/>
            <w:szCs w:val="24"/>
          </w:rPr>
          <w:t>nberbari@iupui.edu</w:t>
        </w:r>
      </w:hyperlink>
    </w:p>
    <w:p w14:paraId="2274490F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2237620" w14:textId="77777777" w:rsidR="00C70C90" w:rsidRPr="00B07A3B" w:rsidRDefault="00625022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AED19E6" w14:textId="60FC4A70" w:rsidR="005F1ADF" w:rsidRPr="00134FB8" w:rsidRDefault="00625022" w:rsidP="00134FB8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5074FFE" w14:textId="7D1B7902" w:rsidR="005F1ADF" w:rsidRDefault="00134FB8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1</w:t>
      </w:r>
      <w:r w:rsidR="00625022">
        <w:rPr>
          <w:rFonts w:asciiTheme="majorHAnsi" w:eastAsia="Times New Roman" w:hAnsiTheme="majorHAnsi" w:cstheme="majorHAnsi"/>
          <w:b/>
          <w:szCs w:val="24"/>
        </w:rPr>
        <w:t>. Interview statements</w:t>
      </w:r>
      <w:r w:rsidR="00625022" w:rsidRPr="00E6188D">
        <w:rPr>
          <w:rFonts w:asciiTheme="majorHAnsi" w:eastAsia="Times New Roman" w:hAnsiTheme="majorHAnsi" w:cstheme="majorHAnsi"/>
          <w:b/>
          <w:szCs w:val="24"/>
        </w:rPr>
        <w:t>:</w:t>
      </w:r>
      <w:r w:rsidR="00625022">
        <w:rPr>
          <w:rFonts w:asciiTheme="majorHAnsi" w:eastAsia="Times New Roman" w:hAnsiTheme="majorHAnsi" w:cstheme="majorHAnsi"/>
          <w:b/>
          <w:szCs w:val="24"/>
        </w:rPr>
        <w:t xml:space="preserve"> </w:t>
      </w:r>
      <w:r w:rsidR="00625022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="00625022"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="00625022">
        <w:rPr>
          <w:rFonts w:asciiTheme="majorHAnsi" w:eastAsia="Times New Roman" w:hAnsiTheme="majorHAnsi" w:cstheme="majorHAnsi"/>
          <w:szCs w:val="24"/>
        </w:rPr>
        <w:t>.</w:t>
      </w:r>
    </w:p>
    <w:p w14:paraId="1EDBBE92" w14:textId="58603799" w:rsidR="005F1ADF" w:rsidRPr="006D3C9C" w:rsidRDefault="005F1ADF" w:rsidP="00E85832">
      <w:pPr>
        <w:rPr>
          <w:rFonts w:eastAsia="Times New Roman" w:cs="Calibri"/>
          <w:color w:val="222222"/>
          <w:szCs w:val="24"/>
        </w:rPr>
      </w:pPr>
    </w:p>
    <w:p w14:paraId="6F2AA6CD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524DF66A" w14:textId="023B98B1" w:rsidR="005F1ADF" w:rsidRDefault="00AD47E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583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25022" w:rsidRPr="006D3C9C">
        <w:rPr>
          <w:rFonts w:eastAsia="Times New Roman" w:cs="Calibri"/>
          <w:color w:val="222222"/>
          <w:szCs w:val="24"/>
        </w:rPr>
        <w:t xml:space="preserve"> </w:t>
      </w:r>
      <w:r w:rsidR="00625022">
        <w:rPr>
          <w:rFonts w:eastAsia="Times New Roman" w:cs="Calibri"/>
          <w:color w:val="222222"/>
          <w:szCs w:val="24"/>
        </w:rPr>
        <w:tab/>
        <w:t>Interview</w:t>
      </w:r>
      <w:r w:rsidR="00625022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25022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25022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25022">
        <w:rPr>
          <w:rFonts w:eastAsia="Times New Roman" w:cs="Calibri"/>
          <w:color w:val="222222"/>
          <w:szCs w:val="24"/>
        </w:rPr>
        <w:t xml:space="preserve"> </w:t>
      </w:r>
    </w:p>
    <w:p w14:paraId="13F328BC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196E59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193B4D5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13126FCC" w14:textId="77777777" w:rsidR="005F1ADF" w:rsidRDefault="00625022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4557A09F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DB9CE4B" w14:textId="2632469E" w:rsidR="005F1ADF" w:rsidRPr="00B847A0" w:rsidRDefault="00625022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8754F">
        <w:rPr>
          <w:rFonts w:asciiTheme="minorHAnsi" w:hAnsiTheme="minorHAnsi" w:cstheme="minorHAnsi"/>
          <w:bCs/>
          <w:sz w:val="22"/>
          <w:szCs w:val="22"/>
        </w:rPr>
        <w:t>19</w:t>
      </w:r>
    </w:p>
    <w:p w14:paraId="6C2BF566" w14:textId="2F496602" w:rsidR="00C2620F" w:rsidRPr="00B07A3B" w:rsidRDefault="00625022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754F">
        <w:rPr>
          <w:rFonts w:asciiTheme="minorHAnsi" w:hAnsiTheme="minorHAnsi" w:cstheme="minorHAnsi"/>
          <w:bCs/>
          <w:sz w:val="22"/>
          <w:szCs w:val="22"/>
        </w:rPr>
        <w:t>2</w:t>
      </w:r>
      <w:r w:rsidR="00E833E3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D72484E" w14:textId="77777777" w:rsidR="00FA1A9D" w:rsidRPr="006674D8" w:rsidRDefault="00625022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4334EDE4" w14:textId="341543D6" w:rsidR="00336C61" w:rsidRPr="00E85832" w:rsidRDefault="00625022" w:rsidP="00E8583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EB14CC" w14:textId="008E7EC5" w:rsidR="007D61A8" w:rsidRPr="00305D77" w:rsidRDefault="00C11A57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</w:rPr>
        <w:t xml:space="preserve">Current methods of </w:t>
      </w:r>
      <w:r w:rsidR="002B4953" w:rsidRPr="00305D77">
        <w:rPr>
          <w:rFonts w:asciiTheme="minorHAnsi" w:hAnsiTheme="minorHAnsi" w:cstheme="minorHAnsi"/>
          <w:color w:val="7030A0"/>
        </w:rPr>
        <w:t xml:space="preserve">cilia </w:t>
      </w:r>
      <w:r w:rsidRPr="00305D77">
        <w:rPr>
          <w:rFonts w:asciiTheme="minorHAnsi" w:hAnsiTheme="minorHAnsi" w:cstheme="minorHAnsi"/>
          <w:color w:val="7030A0"/>
        </w:rPr>
        <w:t>analysis are labor</w:t>
      </w:r>
      <w:r w:rsidR="00E85832" w:rsidRPr="00305D77">
        <w:rPr>
          <w:rFonts w:asciiTheme="minorHAnsi" w:hAnsiTheme="minorHAnsi" w:cstheme="minorHAnsi"/>
          <w:color w:val="7030A0"/>
        </w:rPr>
        <w:t>-</w:t>
      </w:r>
      <w:r w:rsidRPr="00305D77">
        <w:rPr>
          <w:rFonts w:asciiTheme="minorHAnsi" w:hAnsiTheme="minorHAnsi" w:cstheme="minorHAnsi"/>
          <w:color w:val="7030A0"/>
        </w:rPr>
        <w:t>intensive and prone to error and bias. Our approach seeks to streamline time and effort while mitigating potential error</w:t>
      </w:r>
      <w:r w:rsidR="00E85832" w:rsidRPr="00305D77">
        <w:rPr>
          <w:rFonts w:asciiTheme="minorHAnsi" w:hAnsiTheme="minorHAnsi" w:cstheme="minorHAnsi"/>
          <w:color w:val="7030A0"/>
        </w:rPr>
        <w:t>s</w:t>
      </w:r>
      <w:r w:rsidRPr="00305D77">
        <w:rPr>
          <w:rFonts w:asciiTheme="minorHAnsi" w:hAnsiTheme="minorHAnsi" w:cstheme="minorHAnsi"/>
          <w:color w:val="7030A0"/>
        </w:rPr>
        <w:t>.</w:t>
      </w:r>
    </w:p>
    <w:p w14:paraId="75A2063B" w14:textId="77777777" w:rsidR="00286C56" w:rsidRPr="00286C56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36ED4FF" w14:textId="04565F31" w:rsidR="00286C56" w:rsidRDefault="00286C56" w:rsidP="00286C56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2.3.1</w:t>
      </w:r>
    </w:p>
    <w:p w14:paraId="080B70B3" w14:textId="77777777" w:rsidR="00286C56" w:rsidRPr="00E85832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123360" w14:textId="0D6559D5" w:rsidR="00E85832" w:rsidRPr="00305D77" w:rsidRDefault="00C11A57" w:rsidP="00E858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</w:rPr>
        <w:t xml:space="preserve">The main advantage </w:t>
      </w:r>
      <w:r w:rsidR="00046133" w:rsidRPr="00305D77">
        <w:rPr>
          <w:rFonts w:asciiTheme="minorHAnsi" w:hAnsiTheme="minorHAnsi" w:cstheme="minorHAnsi"/>
          <w:color w:val="7030A0"/>
        </w:rPr>
        <w:t xml:space="preserve">that </w:t>
      </w:r>
      <w:r w:rsidRPr="00305D77">
        <w:rPr>
          <w:rFonts w:asciiTheme="minorHAnsi" w:hAnsiTheme="minorHAnsi" w:cstheme="minorHAnsi"/>
          <w:color w:val="7030A0"/>
        </w:rPr>
        <w:t xml:space="preserve">this technique offers </w:t>
      </w:r>
      <w:r w:rsidR="00295E42" w:rsidRPr="00305D77">
        <w:rPr>
          <w:rFonts w:asciiTheme="minorHAnsi" w:hAnsiTheme="minorHAnsi" w:cstheme="minorHAnsi"/>
          <w:color w:val="7030A0"/>
        </w:rPr>
        <w:t xml:space="preserve">is </w:t>
      </w:r>
      <w:r w:rsidRPr="00305D77">
        <w:rPr>
          <w:rFonts w:asciiTheme="minorHAnsi" w:hAnsiTheme="minorHAnsi" w:cstheme="minorHAnsi"/>
          <w:color w:val="7030A0"/>
        </w:rPr>
        <w:t xml:space="preserve">increased rigor and reproducibility </w:t>
      </w:r>
      <w:r w:rsidR="00046133" w:rsidRPr="00305D77">
        <w:rPr>
          <w:rFonts w:asciiTheme="minorHAnsi" w:hAnsiTheme="minorHAnsi" w:cstheme="minorHAnsi"/>
          <w:color w:val="7030A0"/>
        </w:rPr>
        <w:t>in</w:t>
      </w:r>
      <w:r w:rsidRPr="00305D77">
        <w:rPr>
          <w:rFonts w:asciiTheme="minorHAnsi" w:hAnsiTheme="minorHAnsi" w:cstheme="minorHAnsi"/>
          <w:color w:val="7030A0"/>
        </w:rPr>
        <w:t xml:space="preserve"> quantitative image analysis.</w:t>
      </w:r>
    </w:p>
    <w:p w14:paraId="25EDAC8E" w14:textId="77777777" w:rsidR="00286C56" w:rsidRPr="00286C56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296AFA9" w14:textId="1FF4D4CE" w:rsidR="00286C56" w:rsidRDefault="00286C56" w:rsidP="00286C56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2.4.1 and 2.4.2</w:t>
      </w:r>
    </w:p>
    <w:p w14:paraId="0F67C47E" w14:textId="77777777" w:rsidR="00286C56" w:rsidRPr="00E85832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0D0F8DE" w14:textId="0E94B14A" w:rsidR="007D61A8" w:rsidRPr="00305D77" w:rsidRDefault="00E858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</w:rPr>
        <w:t xml:space="preserve">This type of approach is not only relevant to cilia analysis but can be broadly applied to many </w:t>
      </w:r>
      <w:proofErr w:type="gramStart"/>
      <w:r w:rsidRPr="00305D77">
        <w:rPr>
          <w:rFonts w:asciiTheme="minorHAnsi" w:hAnsiTheme="minorHAnsi" w:cstheme="minorHAnsi"/>
          <w:color w:val="7030A0"/>
        </w:rPr>
        <w:t>cell</w:t>
      </w:r>
      <w:proofErr w:type="gramEnd"/>
      <w:r w:rsidRPr="00305D77">
        <w:rPr>
          <w:rFonts w:asciiTheme="minorHAnsi" w:hAnsiTheme="minorHAnsi" w:cstheme="minorHAnsi"/>
          <w:color w:val="7030A0"/>
        </w:rPr>
        <w:t xml:space="preserve"> biological questions, including those dealing with other organelles and cytoskeletal proteins</w:t>
      </w:r>
      <w:r w:rsidR="00286C56" w:rsidRPr="00305D77">
        <w:rPr>
          <w:rFonts w:asciiTheme="minorHAnsi" w:hAnsiTheme="minorHAnsi" w:cstheme="minorHAnsi"/>
          <w:color w:val="7030A0"/>
        </w:rPr>
        <w:t>.</w:t>
      </w:r>
    </w:p>
    <w:p w14:paraId="79621E2D" w14:textId="77777777" w:rsidR="00286C56" w:rsidRPr="00286C56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446C3D8" w14:textId="6F87850A" w:rsidR="00286C56" w:rsidRDefault="00286C56" w:rsidP="00286C56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4.3.1</w:t>
      </w:r>
    </w:p>
    <w:p w14:paraId="4923B299" w14:textId="77777777" w:rsidR="00286C56" w:rsidRPr="00543259" w:rsidRDefault="00286C56" w:rsidP="00286C5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BE815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3DD889FE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29A6338" w14:textId="77777777" w:rsidR="001016BD" w:rsidRPr="00B07A3B" w:rsidRDefault="00625022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7DD3B2E" w14:textId="77777777" w:rsidR="00DC2504" w:rsidRPr="00B07A3B" w:rsidRDefault="00625022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2B42BB11" w14:textId="48172284" w:rsidR="00CE10F2" w:rsidRPr="00B07A3B" w:rsidRDefault="00263D0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Artificial Intelligence Training to Identify the Cilia</w:t>
      </w:r>
    </w:p>
    <w:p w14:paraId="3A0F3758" w14:textId="4EFF195D" w:rsidR="00125924" w:rsidRPr="00305D77" w:rsidRDefault="006250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asciiTheme="minorHAnsi" w:hAnsiTheme="minorHAnsi" w:cstheme="minorHAnsi"/>
          <w:color w:val="7030A0"/>
        </w:rPr>
        <w:t xml:space="preserve">To begin, 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open the training dataset, select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File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from the menu, click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Import/Export</w:t>
      </w:r>
      <w:r w:rsidR="00315B55" w:rsidRPr="00305D77">
        <w:rPr>
          <w:rFonts w:asciiTheme="minorHAnsi" w:hAnsiTheme="minorHAnsi" w:cstheme="minorHAnsi"/>
          <w:color w:val="7030A0"/>
          <w:szCs w:val="24"/>
        </w:rPr>
        <w:t xml:space="preserve"> and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select</w:t>
      </w:r>
      <w:r w:rsidR="00315B55"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Create ND</w:t>
      </w:r>
      <w:r w:rsidR="00315B55" w:rsidRPr="00305D77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315B55" w:rsidRPr="00305D77">
        <w:rPr>
          <w:rFonts w:asciiTheme="minorHAnsi" w:hAnsiTheme="minorHAnsi" w:cstheme="minorHAnsi"/>
          <w:i/>
          <w:iCs/>
          <w:color w:val="7030A0"/>
          <w:szCs w:val="24"/>
        </w:rPr>
        <w:t>(N-D)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 xml:space="preserve"> File from File Sequence [</w:t>
      </w:r>
      <w:r w:rsidR="00134FB8" w:rsidRPr="00305D77">
        <w:rPr>
          <w:rFonts w:asciiTheme="minorHAnsi" w:hAnsiTheme="minorHAnsi" w:cstheme="minorHAnsi"/>
          <w:b/>
          <w:bCs/>
          <w:color w:val="7030A0"/>
          <w:szCs w:val="24"/>
        </w:rPr>
        <w:t>1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].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 Select the folder containing the training dataset</w:t>
      </w:r>
      <w:r w:rsidR="00315B55" w:rsidRPr="00305D77">
        <w:rPr>
          <w:rFonts w:asciiTheme="minorHAnsi" w:hAnsiTheme="minorHAnsi" w:cstheme="minorHAnsi"/>
          <w:color w:val="7030A0"/>
          <w:szCs w:val="24"/>
        </w:rPr>
        <w:t>,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 and the list of files will open in the center of the dialogue window 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134FB8" w:rsidRPr="00305D77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>.</w:t>
      </w:r>
    </w:p>
    <w:p w14:paraId="2AB27450" w14:textId="78325DB1" w:rsidR="00C34F4C" w:rsidRDefault="006250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457519">
        <w:rPr>
          <w:rFonts w:asciiTheme="minorHAnsi" w:hAnsiTheme="minorHAnsi" w:cstheme="minorHAnsi"/>
        </w:rPr>
        <w:t>: Video 62521_R0: 00:35</w:t>
      </w:r>
      <w:r w:rsidR="009415BD">
        <w:rPr>
          <w:rFonts w:asciiTheme="minorHAnsi" w:hAnsiTheme="minorHAnsi" w:cstheme="minorHAnsi"/>
        </w:rPr>
        <w:t xml:space="preserve"> to </w:t>
      </w:r>
      <w:r w:rsidR="00457519">
        <w:rPr>
          <w:rFonts w:asciiTheme="minorHAnsi" w:hAnsiTheme="minorHAnsi" w:cstheme="minorHAnsi"/>
        </w:rPr>
        <w:t>00:4</w:t>
      </w:r>
      <w:r w:rsidR="001A6217">
        <w:rPr>
          <w:rFonts w:asciiTheme="minorHAnsi" w:hAnsiTheme="minorHAnsi" w:cstheme="minorHAnsi"/>
        </w:rPr>
        <w:t>7</w:t>
      </w:r>
    </w:p>
    <w:p w14:paraId="1B24F476" w14:textId="77777777" w:rsidR="00721337" w:rsidRPr="00721337" w:rsidRDefault="00625022" w:rsidP="007213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00:4</w:t>
      </w:r>
      <w:r w:rsidR="001E672B">
        <w:rPr>
          <w:rFonts w:asciiTheme="minorHAnsi" w:hAnsiTheme="minorHAnsi" w:cstheme="minorHAnsi"/>
        </w:rPr>
        <w:t>8</w:t>
      </w:r>
      <w:r w:rsidR="009415BD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0</w:t>
      </w:r>
      <w:r w:rsidR="001E672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:5</w:t>
      </w:r>
      <w:r w:rsidR="001E672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</w:p>
    <w:p w14:paraId="73C30CB6" w14:textId="77777777" w:rsidR="001264A4" w:rsidRPr="00B07A3B" w:rsidRDefault="001264A4" w:rsidP="001264A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CCB84A6" w14:textId="77777777" w:rsidR="00CE10F2" w:rsidRPr="00305D77" w:rsidRDefault="006250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asciiTheme="minorHAnsi" w:hAnsiTheme="minorHAnsi" w:cstheme="minorHAnsi"/>
          <w:color w:val="7030A0"/>
          <w:szCs w:val="24"/>
        </w:rPr>
        <w:t>Manually d</w:t>
      </w:r>
      <w:r w:rsidR="00457519" w:rsidRPr="00305D77">
        <w:rPr>
          <w:rFonts w:asciiTheme="minorHAnsi" w:hAnsiTheme="minorHAnsi" w:cstheme="minorHAnsi"/>
          <w:color w:val="7030A0"/>
          <w:szCs w:val="24"/>
        </w:rPr>
        <w:t>efine the organization of files using at least one option in the drop-down menu</w:t>
      </w:r>
      <w:r w:rsidR="001264A4" w:rsidRPr="00305D77">
        <w:rPr>
          <w:rFonts w:asciiTheme="minorHAnsi" w:hAnsiTheme="minorHAnsi" w:cstheme="minorHAnsi"/>
          <w:color w:val="7030A0"/>
          <w:szCs w:val="24"/>
        </w:rPr>
        <w:t xml:space="preserve">. 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Enter the corresponding numerical values under each selected option and select 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None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 wherever options are not selected</w:t>
      </w:r>
      <w:r w:rsidR="00C60757"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="00C60757" w:rsidRPr="00305D77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. Click </w:t>
      </w:r>
      <w:bookmarkStart w:id="2" w:name="OLE_LINK1"/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Convert</w:t>
      </w:r>
      <w:bookmarkEnd w:id="2"/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 to open the ND document 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C60757" w:rsidRPr="00305D77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>.</w:t>
      </w:r>
    </w:p>
    <w:p w14:paraId="46ACA8C0" w14:textId="77777777" w:rsidR="00C60757" w:rsidRDefault="00625022" w:rsidP="007213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C73AFE">
        <w:rPr>
          <w:rFonts w:asciiTheme="minorHAnsi" w:hAnsiTheme="minorHAnsi" w:cstheme="minorHAnsi"/>
        </w:rPr>
        <w:t>: Video 62521_R0: 0</w:t>
      </w:r>
      <w:r w:rsidR="001E672B">
        <w:rPr>
          <w:rFonts w:asciiTheme="minorHAnsi" w:hAnsiTheme="minorHAnsi" w:cstheme="minorHAnsi"/>
        </w:rPr>
        <w:t>1</w:t>
      </w:r>
      <w:r w:rsidR="00C73AFE">
        <w:rPr>
          <w:rFonts w:asciiTheme="minorHAnsi" w:hAnsiTheme="minorHAnsi" w:cstheme="minorHAnsi"/>
        </w:rPr>
        <w:t>:</w:t>
      </w:r>
      <w:r w:rsidR="001E672B">
        <w:rPr>
          <w:rFonts w:asciiTheme="minorHAnsi" w:hAnsiTheme="minorHAnsi" w:cstheme="minorHAnsi"/>
        </w:rPr>
        <w:t>03</w:t>
      </w:r>
      <w:r w:rsidR="009415BD">
        <w:rPr>
          <w:rFonts w:asciiTheme="minorHAnsi" w:hAnsiTheme="minorHAnsi" w:cstheme="minorHAnsi"/>
        </w:rPr>
        <w:t xml:space="preserve"> to </w:t>
      </w:r>
      <w:r w:rsidR="00C73AFE">
        <w:rPr>
          <w:rFonts w:asciiTheme="minorHAnsi" w:hAnsiTheme="minorHAnsi" w:cstheme="minorHAnsi"/>
        </w:rPr>
        <w:t>01:05</w:t>
      </w:r>
      <w:r>
        <w:rPr>
          <w:rFonts w:asciiTheme="minorHAnsi" w:hAnsiTheme="minorHAnsi" w:cstheme="minorHAnsi"/>
        </w:rPr>
        <w:t xml:space="preserve"> and</w:t>
      </w:r>
      <w:r w:rsidR="001E672B">
        <w:rPr>
          <w:rFonts w:asciiTheme="minorHAnsi" w:hAnsiTheme="minorHAnsi" w:cstheme="minorHAnsi"/>
        </w:rPr>
        <w:t xml:space="preserve"> 01:13</w:t>
      </w:r>
      <w:r w:rsidR="009415BD">
        <w:rPr>
          <w:rFonts w:asciiTheme="minorHAnsi" w:hAnsiTheme="minorHAnsi" w:cstheme="minorHAnsi"/>
        </w:rPr>
        <w:t xml:space="preserve"> to </w:t>
      </w:r>
      <w:r w:rsidR="001E672B">
        <w:rPr>
          <w:rFonts w:asciiTheme="minorHAnsi" w:hAnsiTheme="minorHAnsi" w:cstheme="minorHAnsi"/>
        </w:rPr>
        <w:t xml:space="preserve">01:25 </w:t>
      </w:r>
    </w:p>
    <w:p w14:paraId="68D29C6C" w14:textId="3DD13555" w:rsidR="00721337" w:rsidRPr="00721337" w:rsidRDefault="00625022" w:rsidP="007213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C60757">
        <w:rPr>
          <w:rFonts w:asciiTheme="minorHAnsi" w:hAnsiTheme="minorHAnsi" w:cstheme="minorHAnsi"/>
        </w:rPr>
        <w:t xml:space="preserve">: Video 62521_R0: </w:t>
      </w:r>
      <w:r w:rsidR="00D64A14">
        <w:rPr>
          <w:rFonts w:asciiTheme="minorHAnsi" w:hAnsiTheme="minorHAnsi" w:cstheme="minorHAnsi"/>
        </w:rPr>
        <w:t>0</w:t>
      </w:r>
      <w:r w:rsidR="001E672B">
        <w:rPr>
          <w:rFonts w:asciiTheme="minorHAnsi" w:hAnsiTheme="minorHAnsi" w:cstheme="minorHAnsi"/>
        </w:rPr>
        <w:t>1:4</w:t>
      </w:r>
      <w:r w:rsidR="001A6217">
        <w:rPr>
          <w:rFonts w:asciiTheme="minorHAnsi" w:hAnsiTheme="minorHAnsi" w:cstheme="minorHAnsi"/>
        </w:rPr>
        <w:t>0</w:t>
      </w:r>
      <w:r w:rsidR="009415BD">
        <w:rPr>
          <w:rFonts w:asciiTheme="minorHAnsi" w:hAnsiTheme="minorHAnsi" w:cstheme="minorHAnsi"/>
        </w:rPr>
        <w:t xml:space="preserve"> to </w:t>
      </w:r>
      <w:r w:rsidR="00D64A14">
        <w:rPr>
          <w:rFonts w:asciiTheme="minorHAnsi" w:hAnsiTheme="minorHAnsi" w:cstheme="minorHAnsi"/>
        </w:rPr>
        <w:t>0</w:t>
      </w:r>
      <w:r w:rsidR="001E672B">
        <w:rPr>
          <w:rFonts w:asciiTheme="minorHAnsi" w:hAnsiTheme="minorHAnsi" w:cstheme="minorHAnsi"/>
        </w:rPr>
        <w:t>1:4</w:t>
      </w:r>
      <w:r w:rsidR="00C60757">
        <w:rPr>
          <w:rFonts w:asciiTheme="minorHAnsi" w:hAnsiTheme="minorHAnsi" w:cstheme="minorHAnsi"/>
        </w:rPr>
        <w:t xml:space="preserve">9 </w:t>
      </w:r>
      <w:r w:rsidR="00C60757" w:rsidRPr="00C60757">
        <w:rPr>
          <w:rFonts w:asciiTheme="minorHAnsi" w:hAnsiTheme="minorHAnsi" w:cstheme="minorHAnsi"/>
          <w:i/>
          <w:iCs/>
          <w:color w:val="0070C0"/>
        </w:rPr>
        <w:t xml:space="preserve">Video editor: </w:t>
      </w:r>
      <w:r w:rsidR="008C0DB9">
        <w:rPr>
          <w:rFonts w:asciiTheme="minorHAnsi" w:hAnsiTheme="minorHAnsi" w:cstheme="minorHAnsi"/>
          <w:i/>
          <w:iCs/>
          <w:color w:val="0070C0"/>
        </w:rPr>
        <w:t>S</w:t>
      </w:r>
      <w:r w:rsidR="00C60757" w:rsidRPr="00C60757">
        <w:rPr>
          <w:rFonts w:asciiTheme="minorHAnsi" w:hAnsiTheme="minorHAnsi" w:cstheme="minorHAnsi"/>
          <w:i/>
          <w:iCs/>
          <w:color w:val="0070C0"/>
        </w:rPr>
        <w:t>peed up the video</w:t>
      </w:r>
    </w:p>
    <w:p w14:paraId="72C7D0CB" w14:textId="77777777" w:rsidR="00721337" w:rsidRPr="00721337" w:rsidRDefault="00721337" w:rsidP="0072133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6A1FBB8" w14:textId="2B7CD4CF" w:rsidR="00C7374B" w:rsidRPr="00305D77" w:rsidRDefault="006250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asciiTheme="minorHAnsi" w:hAnsiTheme="minorHAnsi" w:cstheme="minorHAnsi"/>
          <w:color w:val="7030A0"/>
          <w:szCs w:val="24"/>
        </w:rPr>
        <w:t xml:space="preserve">To calibrate the </w:t>
      </w:r>
      <w:r w:rsidR="00AE0279" w:rsidRPr="00305D77">
        <w:rPr>
          <w:rFonts w:asciiTheme="minorHAnsi" w:hAnsiTheme="minorHAnsi" w:cstheme="minorHAnsi"/>
          <w:color w:val="7030A0"/>
          <w:szCs w:val="24"/>
        </w:rPr>
        <w:t>image</w:t>
      </w:r>
      <w:r w:rsidRPr="00305D77">
        <w:rPr>
          <w:rFonts w:asciiTheme="minorHAnsi" w:hAnsiTheme="minorHAnsi" w:cstheme="minorHAnsi"/>
          <w:color w:val="7030A0"/>
          <w:szCs w:val="24"/>
        </w:rPr>
        <w:t>, right-click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315B55" w:rsidRPr="00305D77">
        <w:rPr>
          <w:rFonts w:asciiTheme="minorHAnsi" w:hAnsiTheme="minorHAnsi" w:cstheme="minorHAnsi"/>
          <w:color w:val="7030A0"/>
          <w:szCs w:val="24"/>
        </w:rPr>
        <w:t xml:space="preserve">on the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Uncalibrated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="00315B55" w:rsidRPr="00305D77">
        <w:rPr>
          <w:rFonts w:asciiTheme="minorHAnsi" w:hAnsiTheme="minorHAnsi" w:cstheme="minorHAnsi"/>
          <w:color w:val="7030A0"/>
          <w:szCs w:val="24"/>
        </w:rPr>
        <w:t xml:space="preserve">option 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in the lower left-hand corner of the Image, click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Calibrate Document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, then click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Pixel Size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,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enter the </w:t>
      </w:r>
      <w:r w:rsidR="00721337" w:rsidRPr="00305D77">
        <w:rPr>
          <w:rFonts w:asciiTheme="minorHAnsi" w:hAnsiTheme="minorHAnsi" w:cstheme="minorHAnsi"/>
          <w:color w:val="7030A0"/>
          <w:szCs w:val="24"/>
        </w:rPr>
        <w:t xml:space="preserve">value, and click 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OK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721337" w:rsidRPr="00305D77">
        <w:rPr>
          <w:rFonts w:asciiTheme="minorHAnsi" w:hAnsiTheme="minorHAnsi" w:cstheme="minorHAnsi"/>
          <w:b/>
          <w:bCs/>
          <w:color w:val="7030A0"/>
          <w:szCs w:val="24"/>
        </w:rPr>
        <w:t>1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3F42CB56" w14:textId="0A069C7F" w:rsidR="00890AD6" w:rsidRPr="00286C56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01:5</w:t>
      </w:r>
      <w:r w:rsidR="001A6217">
        <w:rPr>
          <w:rFonts w:asciiTheme="minorHAnsi" w:hAnsiTheme="minorHAnsi" w:cstheme="minorHAnsi"/>
        </w:rPr>
        <w:t>7</w:t>
      </w:r>
      <w:r w:rsidR="009415BD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0</w:t>
      </w:r>
      <w:r w:rsidR="0072133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:</w:t>
      </w:r>
      <w:r w:rsidR="00721337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</w:t>
      </w:r>
      <w:r w:rsidR="00721337" w:rsidRPr="00721337">
        <w:rPr>
          <w:rFonts w:asciiTheme="minorHAnsi" w:hAnsiTheme="minorHAnsi" w:cstheme="minorHAnsi"/>
          <w:i/>
          <w:iCs/>
          <w:color w:val="0070C0"/>
        </w:rPr>
        <w:t>Video Editor: Speed up the video.</w:t>
      </w:r>
    </w:p>
    <w:p w14:paraId="3AAE728D" w14:textId="77777777" w:rsidR="00286C56" w:rsidRPr="00B07A3B" w:rsidRDefault="00286C56" w:rsidP="00286C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7F8813" w14:textId="6EFCE2BC" w:rsidR="003A6755" w:rsidRPr="00305D77" w:rsidRDefault="00625022" w:rsidP="00C73A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Select </w:t>
      </w:r>
      <w:r w:rsidRPr="00305D77">
        <w:rPr>
          <w:rFonts w:cstheme="minorHAnsi"/>
          <w:b/>
          <w:bCs/>
          <w:color w:val="7030A0"/>
          <w:szCs w:val="24"/>
        </w:rPr>
        <w:t>View</w:t>
      </w:r>
      <w:r w:rsidRPr="00305D77">
        <w:rPr>
          <w:rFonts w:cstheme="minorHAnsi"/>
          <w:color w:val="7030A0"/>
          <w:szCs w:val="24"/>
        </w:rPr>
        <w:t xml:space="preserve">, </w:t>
      </w:r>
      <w:r w:rsidRPr="00305D77">
        <w:rPr>
          <w:rFonts w:cstheme="minorHAnsi"/>
          <w:b/>
          <w:bCs/>
          <w:color w:val="7030A0"/>
          <w:szCs w:val="24"/>
        </w:rPr>
        <w:t xml:space="preserve">Analysis Controls, </w:t>
      </w:r>
      <w:r w:rsidRPr="00305D77">
        <w:rPr>
          <w:rFonts w:cstheme="minorHAnsi"/>
          <w:color w:val="7030A0"/>
          <w:szCs w:val="24"/>
        </w:rPr>
        <w:t>o</w:t>
      </w:r>
      <w:r w:rsidR="00C60757" w:rsidRPr="00305D77">
        <w:rPr>
          <w:rFonts w:cstheme="minorHAnsi"/>
          <w:color w:val="7030A0"/>
          <w:szCs w:val="24"/>
        </w:rPr>
        <w:t xml:space="preserve">pen the </w:t>
      </w:r>
      <w:r w:rsidR="00C60757" w:rsidRPr="00305D77">
        <w:rPr>
          <w:rFonts w:cstheme="minorHAnsi"/>
          <w:b/>
          <w:bCs/>
          <w:color w:val="7030A0"/>
          <w:szCs w:val="24"/>
        </w:rPr>
        <w:t>Binary</w:t>
      </w:r>
      <w:r w:rsidR="00C60757" w:rsidRPr="00305D77">
        <w:rPr>
          <w:rFonts w:cstheme="minorHAnsi"/>
          <w:i/>
          <w:iCs/>
          <w:color w:val="7030A0"/>
          <w:szCs w:val="24"/>
        </w:rPr>
        <w:t xml:space="preserve"> </w:t>
      </w:r>
      <w:r w:rsidR="00C60757" w:rsidRPr="00305D77">
        <w:rPr>
          <w:rFonts w:cstheme="minorHAnsi"/>
          <w:b/>
          <w:bCs/>
          <w:color w:val="7030A0"/>
          <w:szCs w:val="24"/>
        </w:rPr>
        <w:t>Toolbar</w:t>
      </w:r>
      <w:r w:rsidRPr="00305D77">
        <w:rPr>
          <w:rFonts w:cstheme="minorHAnsi"/>
          <w:b/>
          <w:bCs/>
          <w:color w:val="7030A0"/>
          <w:szCs w:val="24"/>
        </w:rPr>
        <w:t xml:space="preserve">, </w:t>
      </w:r>
      <w:r w:rsidRPr="00305D77">
        <w:rPr>
          <w:rFonts w:cstheme="minorHAnsi"/>
          <w:color w:val="7030A0"/>
          <w:szCs w:val="24"/>
        </w:rPr>
        <w:t xml:space="preserve">and select </w:t>
      </w:r>
      <w:r w:rsidRPr="00305D77">
        <w:rPr>
          <w:rFonts w:cstheme="minorHAnsi"/>
          <w:b/>
          <w:bCs/>
          <w:color w:val="7030A0"/>
          <w:szCs w:val="24"/>
        </w:rPr>
        <w:t>AutoDetect</w:t>
      </w:r>
      <w:r w:rsidRPr="00305D77">
        <w:rPr>
          <w:rFonts w:cstheme="minorHAnsi"/>
          <w:i/>
          <w:i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or </w:t>
      </w:r>
      <w:r w:rsidRPr="00305D77">
        <w:rPr>
          <w:rFonts w:cstheme="minorHAnsi"/>
          <w:b/>
          <w:bCs/>
          <w:color w:val="7030A0"/>
          <w:szCs w:val="24"/>
        </w:rPr>
        <w:t>Draw</w:t>
      </w:r>
      <w:r w:rsidRPr="00305D77">
        <w:rPr>
          <w:rFonts w:cstheme="minorHAnsi"/>
          <w:i/>
          <w:iCs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Object</w:t>
      </w:r>
      <w:r w:rsidRPr="00305D77">
        <w:rPr>
          <w:rFonts w:cstheme="minorHAnsi"/>
          <w:color w:val="7030A0"/>
          <w:szCs w:val="24"/>
        </w:rPr>
        <w:t xml:space="preserve"> </w:t>
      </w:r>
      <w:r w:rsidR="00C60757" w:rsidRPr="00305D77">
        <w:rPr>
          <w:rFonts w:cstheme="minorHAnsi"/>
          <w:b/>
          <w:bCs/>
          <w:color w:val="7030A0"/>
          <w:szCs w:val="24"/>
        </w:rPr>
        <w:t>[1]</w:t>
      </w:r>
      <w:r w:rsidR="00C60757" w:rsidRPr="00305D77">
        <w:rPr>
          <w:rFonts w:cstheme="minorHAnsi"/>
          <w:color w:val="7030A0"/>
          <w:szCs w:val="24"/>
        </w:rPr>
        <w:t xml:space="preserve"> </w:t>
      </w:r>
      <w:r w:rsidR="00315B55" w:rsidRPr="00305D77">
        <w:rPr>
          <w:rFonts w:cstheme="minorHAnsi"/>
          <w:color w:val="7030A0"/>
          <w:szCs w:val="24"/>
        </w:rPr>
        <w:t>to</w:t>
      </w:r>
      <w:r w:rsidR="00C60757" w:rsidRPr="00305D77">
        <w:rPr>
          <w:rFonts w:cstheme="minorHAnsi"/>
          <w:color w:val="7030A0"/>
          <w:szCs w:val="24"/>
        </w:rPr>
        <w:t xml:space="preserve"> h</w:t>
      </w:r>
      <w:r w:rsidR="001518E4" w:rsidRPr="00305D77">
        <w:rPr>
          <w:rFonts w:cstheme="minorHAnsi"/>
          <w:color w:val="7030A0"/>
          <w:szCs w:val="24"/>
        </w:rPr>
        <w:t xml:space="preserve">and-identify cilia by precisely tracing individual ciliary structures on all the opened frames </w:t>
      </w:r>
      <w:r w:rsidR="00C60757" w:rsidRPr="00305D77">
        <w:rPr>
          <w:rFonts w:cstheme="minorHAnsi"/>
          <w:b/>
          <w:bCs/>
          <w:color w:val="7030A0"/>
          <w:szCs w:val="24"/>
        </w:rPr>
        <w:t>[2]</w:t>
      </w:r>
      <w:r w:rsidR="001518E4" w:rsidRPr="00305D77">
        <w:rPr>
          <w:rFonts w:cstheme="minorHAnsi"/>
          <w:color w:val="7030A0"/>
          <w:szCs w:val="24"/>
        </w:rPr>
        <w:t xml:space="preserve">. </w:t>
      </w:r>
    </w:p>
    <w:p w14:paraId="3793EE9C" w14:textId="77777777" w:rsidR="00C73AFE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C60757">
        <w:rPr>
          <w:rFonts w:asciiTheme="minorHAnsi" w:hAnsiTheme="minorHAnsi" w:cstheme="minorHAnsi"/>
        </w:rPr>
        <w:t>: Video 62521_R0: 02:2</w:t>
      </w:r>
      <w:r w:rsidR="003A6755">
        <w:rPr>
          <w:rFonts w:asciiTheme="minorHAnsi" w:hAnsiTheme="minorHAnsi" w:cstheme="minorHAnsi"/>
        </w:rPr>
        <w:t>3</w:t>
      </w:r>
      <w:r w:rsidR="009415BD">
        <w:rPr>
          <w:rFonts w:asciiTheme="minorHAnsi" w:hAnsiTheme="minorHAnsi" w:cstheme="minorHAnsi"/>
        </w:rPr>
        <w:t xml:space="preserve"> to </w:t>
      </w:r>
      <w:r w:rsidR="00C60757">
        <w:rPr>
          <w:rFonts w:asciiTheme="minorHAnsi" w:hAnsiTheme="minorHAnsi" w:cstheme="minorHAnsi"/>
        </w:rPr>
        <w:t>02:32</w:t>
      </w:r>
      <w:r w:rsidR="003A6755">
        <w:rPr>
          <w:rFonts w:asciiTheme="minorHAnsi" w:hAnsiTheme="minorHAnsi" w:cstheme="minorHAnsi"/>
        </w:rPr>
        <w:t xml:space="preserve"> and 02:44</w:t>
      </w:r>
      <w:r w:rsidR="009415BD">
        <w:rPr>
          <w:rFonts w:asciiTheme="minorHAnsi" w:hAnsiTheme="minorHAnsi" w:cstheme="minorHAnsi"/>
        </w:rPr>
        <w:t xml:space="preserve"> to </w:t>
      </w:r>
      <w:r w:rsidR="003A6755">
        <w:rPr>
          <w:rFonts w:asciiTheme="minorHAnsi" w:hAnsiTheme="minorHAnsi" w:cstheme="minorHAnsi"/>
        </w:rPr>
        <w:t>02:48</w:t>
      </w:r>
    </w:p>
    <w:p w14:paraId="4135A8DF" w14:textId="77777777" w:rsidR="00C60757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Video 62521_R0: </w:t>
      </w:r>
      <w:r w:rsidR="003A6755">
        <w:rPr>
          <w:rFonts w:asciiTheme="minorHAnsi" w:hAnsiTheme="minorHAnsi" w:cstheme="minorHAnsi"/>
        </w:rPr>
        <w:t>03:02</w:t>
      </w:r>
      <w:r w:rsidR="009415BD">
        <w:rPr>
          <w:rFonts w:asciiTheme="minorHAnsi" w:hAnsiTheme="minorHAnsi" w:cstheme="minorHAnsi"/>
        </w:rPr>
        <w:t xml:space="preserve"> to </w:t>
      </w:r>
      <w:r w:rsidR="003A6755">
        <w:rPr>
          <w:rFonts w:asciiTheme="minorHAnsi" w:hAnsiTheme="minorHAnsi" w:cstheme="minorHAnsi"/>
        </w:rPr>
        <w:t>03:11</w:t>
      </w:r>
    </w:p>
    <w:p w14:paraId="429C3BEB" w14:textId="77777777" w:rsidR="003A6755" w:rsidRPr="00890AD6" w:rsidRDefault="003A6755" w:rsidP="003A675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B37617" w14:textId="77777777" w:rsidR="00C73AFE" w:rsidRPr="008C0DB9" w:rsidRDefault="00625022" w:rsidP="00C73A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5D77">
        <w:rPr>
          <w:rFonts w:cstheme="minorHAnsi"/>
          <w:color w:val="7030A0"/>
          <w:szCs w:val="24"/>
        </w:rPr>
        <w:t>For training the Ai</w:t>
      </w:r>
      <w:r w:rsidR="009415BD" w:rsidRPr="00305D77">
        <w:rPr>
          <w:rFonts w:cstheme="minorHAnsi"/>
          <w:color w:val="7030A0"/>
          <w:szCs w:val="24"/>
        </w:rPr>
        <w:t xml:space="preserve"> </w:t>
      </w:r>
      <w:r w:rsidR="009415BD">
        <w:rPr>
          <w:rFonts w:cstheme="minorHAnsi"/>
          <w:i/>
          <w:iCs/>
          <w:color w:val="FF0000"/>
          <w:szCs w:val="24"/>
        </w:rPr>
        <w:t>(</w:t>
      </w:r>
      <w:r w:rsidR="009415BD" w:rsidRPr="009415BD">
        <w:rPr>
          <w:rFonts w:cstheme="minorHAnsi"/>
          <w:i/>
          <w:iCs/>
          <w:color w:val="FF0000"/>
          <w:szCs w:val="24"/>
        </w:rPr>
        <w:t>A-I)</w:t>
      </w:r>
      <w:r w:rsidRPr="008C0DB9">
        <w:rPr>
          <w:rFonts w:cstheme="minorHAnsi"/>
          <w:szCs w:val="24"/>
        </w:rPr>
        <w:t xml:space="preserve">, </w:t>
      </w:r>
      <w:r w:rsidRPr="00305D77">
        <w:rPr>
          <w:rFonts w:cstheme="minorHAnsi"/>
          <w:color w:val="7030A0"/>
          <w:szCs w:val="24"/>
        </w:rPr>
        <w:t>s</w:t>
      </w:r>
      <w:r w:rsidR="003A6755" w:rsidRPr="00305D77">
        <w:rPr>
          <w:rFonts w:cstheme="minorHAnsi"/>
          <w:color w:val="7030A0"/>
          <w:szCs w:val="24"/>
        </w:rPr>
        <w:t xml:space="preserve">elect </w:t>
      </w:r>
      <w:r w:rsidR="003A6755" w:rsidRPr="00305D77">
        <w:rPr>
          <w:rFonts w:cstheme="minorHAnsi"/>
          <w:b/>
          <w:bCs/>
          <w:color w:val="7030A0"/>
          <w:szCs w:val="24"/>
        </w:rPr>
        <w:t>NIS</w:t>
      </w:r>
      <w:r w:rsidR="003A6755" w:rsidRPr="00305D77">
        <w:rPr>
          <w:rFonts w:cstheme="minorHAnsi"/>
          <w:color w:val="7030A0"/>
          <w:szCs w:val="24"/>
        </w:rPr>
        <w:t>.</w:t>
      </w:r>
      <w:r w:rsidR="003A6755" w:rsidRPr="00305D77">
        <w:rPr>
          <w:rFonts w:cstheme="minorHAnsi"/>
          <w:b/>
          <w:bCs/>
          <w:color w:val="7030A0"/>
          <w:szCs w:val="24"/>
        </w:rPr>
        <w:t>ai</w:t>
      </w:r>
      <w:r w:rsidR="00B45C2A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B45C2A" w:rsidRPr="00B45C2A">
        <w:rPr>
          <w:rFonts w:cstheme="minorHAnsi"/>
          <w:i/>
          <w:iCs/>
          <w:color w:val="FF0000"/>
          <w:szCs w:val="24"/>
        </w:rPr>
        <w:t>(N-I-S-dot-A-</w:t>
      </w:r>
      <w:r w:rsidR="00B45C2A">
        <w:rPr>
          <w:rFonts w:cstheme="minorHAnsi"/>
          <w:i/>
          <w:iCs/>
          <w:color w:val="FF0000"/>
          <w:szCs w:val="24"/>
        </w:rPr>
        <w:t>I</w:t>
      </w:r>
      <w:r w:rsidR="00B45C2A" w:rsidRPr="00B45C2A">
        <w:rPr>
          <w:rFonts w:cstheme="minorHAnsi"/>
          <w:i/>
          <w:iCs/>
          <w:color w:val="FF0000"/>
          <w:szCs w:val="24"/>
        </w:rPr>
        <w:t>)</w:t>
      </w:r>
      <w:r w:rsidR="009415BD" w:rsidRPr="009415BD">
        <w:rPr>
          <w:rFonts w:cstheme="minorHAnsi"/>
          <w:szCs w:val="24"/>
        </w:rPr>
        <w:t xml:space="preserve">, </w:t>
      </w:r>
      <w:r w:rsidR="009415BD" w:rsidRPr="00305D77">
        <w:rPr>
          <w:rFonts w:cstheme="minorHAnsi"/>
          <w:color w:val="7030A0"/>
          <w:szCs w:val="24"/>
        </w:rPr>
        <w:t>click</w:t>
      </w:r>
      <w:r w:rsidR="009415BD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3A6755" w:rsidRPr="00305D77">
        <w:rPr>
          <w:rFonts w:cstheme="minorHAnsi"/>
          <w:b/>
          <w:bCs/>
          <w:color w:val="7030A0"/>
          <w:szCs w:val="24"/>
        </w:rPr>
        <w:t>Train Segment</w:t>
      </w:r>
      <w:r w:rsidR="003A6755" w:rsidRPr="00305D77">
        <w:rPr>
          <w:rFonts w:cstheme="minorHAnsi"/>
          <w:color w:val="7030A0"/>
          <w:szCs w:val="24"/>
        </w:rPr>
        <w:t>.</w:t>
      </w:r>
      <w:r w:rsidR="003A6755" w:rsidRPr="00305D77">
        <w:rPr>
          <w:rFonts w:cstheme="minorHAnsi"/>
          <w:b/>
          <w:bCs/>
          <w:color w:val="7030A0"/>
          <w:szCs w:val="24"/>
        </w:rPr>
        <w:t>ai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B45C2A" w:rsidRPr="00B45C2A">
        <w:rPr>
          <w:rFonts w:cstheme="minorHAnsi"/>
          <w:i/>
          <w:iCs/>
          <w:color w:val="FF0000"/>
          <w:szCs w:val="24"/>
        </w:rPr>
        <w:t>(</w:t>
      </w:r>
      <w:r w:rsidR="00B45C2A">
        <w:rPr>
          <w:rFonts w:cstheme="minorHAnsi"/>
          <w:i/>
          <w:iCs/>
          <w:color w:val="FF0000"/>
          <w:szCs w:val="24"/>
        </w:rPr>
        <w:t>Segment</w:t>
      </w:r>
      <w:r w:rsidR="00B45C2A" w:rsidRPr="00B45C2A">
        <w:rPr>
          <w:rFonts w:cstheme="minorHAnsi"/>
          <w:i/>
          <w:iCs/>
          <w:color w:val="FF0000"/>
          <w:szCs w:val="24"/>
        </w:rPr>
        <w:t>-dot-A-</w:t>
      </w:r>
      <w:r w:rsidR="00B45C2A">
        <w:rPr>
          <w:rFonts w:cstheme="minorHAnsi"/>
          <w:i/>
          <w:iCs/>
          <w:color w:val="FF0000"/>
          <w:szCs w:val="24"/>
        </w:rPr>
        <w:t>I</w:t>
      </w:r>
      <w:r w:rsidR="00B45C2A" w:rsidRPr="00B45C2A">
        <w:rPr>
          <w:rFonts w:cstheme="minorHAnsi"/>
          <w:i/>
          <w:iCs/>
          <w:color w:val="FF0000"/>
          <w:szCs w:val="24"/>
        </w:rPr>
        <w:t>)</w:t>
      </w:r>
      <w:r w:rsidR="00B45C2A" w:rsidRPr="008C0DB9">
        <w:rPr>
          <w:rFonts w:cstheme="minorHAnsi"/>
          <w:b/>
          <w:bCs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>to open the Train Segment.ai box</w:t>
      </w:r>
      <w:r w:rsidR="009415BD" w:rsidRPr="00305D77">
        <w:rPr>
          <w:rFonts w:cstheme="minorHAnsi"/>
          <w:color w:val="7030A0"/>
          <w:szCs w:val="24"/>
        </w:rPr>
        <w:t>,</w:t>
      </w:r>
      <w:r w:rsidRPr="00305D77">
        <w:rPr>
          <w:rFonts w:cstheme="minorHAnsi"/>
          <w:color w:val="7030A0"/>
          <w:szCs w:val="24"/>
        </w:rPr>
        <w:t xml:space="preserve"> and</w:t>
      </w:r>
      <w:r w:rsidR="009415BD" w:rsidRPr="00305D77">
        <w:rPr>
          <w:rFonts w:cstheme="minorHAnsi"/>
          <w:color w:val="7030A0"/>
          <w:szCs w:val="24"/>
        </w:rPr>
        <w:t xml:space="preserve"> then</w:t>
      </w:r>
      <w:r w:rsidRPr="00305D77">
        <w:rPr>
          <w:rFonts w:cstheme="minorHAnsi"/>
          <w:color w:val="7030A0"/>
          <w:szCs w:val="24"/>
        </w:rPr>
        <w:t xml:space="preserve"> select the source channel to be used for training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 xml:space="preserve">. </w:t>
      </w:r>
      <w:r w:rsidR="00AA3104" w:rsidRPr="00305D77">
        <w:rPr>
          <w:rFonts w:cstheme="minorHAnsi"/>
          <w:color w:val="7030A0"/>
          <w:szCs w:val="24"/>
        </w:rPr>
        <w:t>S</w:t>
      </w:r>
      <w:r w:rsidRPr="00305D77">
        <w:rPr>
          <w:rFonts w:cstheme="minorHAnsi"/>
          <w:color w:val="7030A0"/>
          <w:szCs w:val="24"/>
        </w:rPr>
        <w:t xml:space="preserve">elect the appropriate ground truth binaries to train the Ai </w:t>
      </w:r>
      <w:r w:rsidRPr="00305D77">
        <w:rPr>
          <w:rFonts w:cstheme="minorHAnsi"/>
          <w:b/>
          <w:bCs/>
          <w:color w:val="7030A0"/>
          <w:szCs w:val="24"/>
        </w:rPr>
        <w:t>[2]</w:t>
      </w:r>
      <w:r w:rsidRPr="00305D77">
        <w:rPr>
          <w:rFonts w:cstheme="minorHAnsi"/>
          <w:color w:val="7030A0"/>
          <w:szCs w:val="24"/>
        </w:rPr>
        <w:t>.</w:t>
      </w:r>
    </w:p>
    <w:p w14:paraId="45C65ABF" w14:textId="77777777" w:rsidR="00CE104C" w:rsidRPr="008C0DB9" w:rsidRDefault="00625022" w:rsidP="00CE10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Pr="008C0DB9">
        <w:rPr>
          <w:rFonts w:asciiTheme="minorHAnsi" w:hAnsiTheme="minorHAnsi" w:cstheme="minorHAnsi"/>
        </w:rPr>
        <w:t>: Video 62521_R0: 04:09</w:t>
      </w:r>
      <w:r w:rsidR="009415BD">
        <w:rPr>
          <w:rFonts w:asciiTheme="minorHAnsi" w:hAnsiTheme="minorHAnsi" w:cstheme="minorHAnsi"/>
        </w:rPr>
        <w:t xml:space="preserve"> to </w:t>
      </w:r>
      <w:r w:rsidRPr="008C0DB9">
        <w:rPr>
          <w:rFonts w:asciiTheme="minorHAnsi" w:hAnsiTheme="minorHAnsi" w:cstheme="minorHAnsi"/>
        </w:rPr>
        <w:t>04:20</w:t>
      </w:r>
    </w:p>
    <w:p w14:paraId="65943E1B" w14:textId="77777777" w:rsidR="00C73AFE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CE104C" w:rsidRPr="008C0DB9">
        <w:rPr>
          <w:rFonts w:asciiTheme="minorHAnsi" w:hAnsiTheme="minorHAnsi" w:cstheme="minorHAnsi"/>
        </w:rPr>
        <w:t>: Video 62521_R0: 04:3</w:t>
      </w:r>
      <w:r w:rsidR="00192E6A" w:rsidRPr="008C0DB9">
        <w:rPr>
          <w:rFonts w:asciiTheme="minorHAnsi" w:hAnsiTheme="minorHAnsi" w:cstheme="minorHAnsi"/>
        </w:rPr>
        <w:t>5</w:t>
      </w:r>
      <w:r w:rsidR="009415BD">
        <w:rPr>
          <w:rFonts w:asciiTheme="minorHAnsi" w:hAnsiTheme="minorHAnsi" w:cstheme="minorHAnsi"/>
        </w:rPr>
        <w:t xml:space="preserve"> to </w:t>
      </w:r>
      <w:r w:rsidR="00CE104C" w:rsidRPr="008C0DB9">
        <w:rPr>
          <w:rFonts w:asciiTheme="minorHAnsi" w:hAnsiTheme="minorHAnsi" w:cstheme="minorHAnsi"/>
        </w:rPr>
        <w:t>04:3</w:t>
      </w:r>
      <w:r w:rsidR="00192E6A" w:rsidRPr="008C0DB9">
        <w:rPr>
          <w:rFonts w:asciiTheme="minorHAnsi" w:hAnsiTheme="minorHAnsi" w:cstheme="minorHAnsi"/>
        </w:rPr>
        <w:t>9 and 04:49</w:t>
      </w:r>
      <w:r w:rsidR="009415BD">
        <w:rPr>
          <w:rFonts w:asciiTheme="minorHAnsi" w:hAnsiTheme="minorHAnsi" w:cstheme="minorHAnsi"/>
        </w:rPr>
        <w:t xml:space="preserve"> to </w:t>
      </w:r>
      <w:r w:rsidR="00192E6A" w:rsidRPr="008C0DB9">
        <w:rPr>
          <w:rFonts w:asciiTheme="minorHAnsi" w:hAnsiTheme="minorHAnsi" w:cstheme="minorHAnsi"/>
        </w:rPr>
        <w:t>04:52</w:t>
      </w:r>
    </w:p>
    <w:p w14:paraId="031F8128" w14:textId="77777777" w:rsidR="008C0DB9" w:rsidRPr="008C0DB9" w:rsidRDefault="008C0DB9" w:rsidP="008C0DB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AA8BDC" w14:textId="77777777" w:rsidR="00C73AFE" w:rsidRPr="008C0DB9" w:rsidRDefault="00625022" w:rsidP="00C73A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5D77">
        <w:rPr>
          <w:rFonts w:cstheme="minorHAnsi"/>
          <w:color w:val="7030A0"/>
          <w:szCs w:val="24"/>
        </w:rPr>
        <w:t>S</w:t>
      </w:r>
      <w:r w:rsidR="00CE104C" w:rsidRPr="00305D77">
        <w:rPr>
          <w:rFonts w:cstheme="minorHAnsi"/>
          <w:color w:val="7030A0"/>
          <w:szCs w:val="24"/>
        </w:rPr>
        <w:t xml:space="preserve">elect the </w:t>
      </w:r>
      <w:r w:rsidR="00580797" w:rsidRPr="00305D77">
        <w:rPr>
          <w:rFonts w:cstheme="minorHAnsi"/>
          <w:color w:val="7030A0"/>
          <w:szCs w:val="24"/>
        </w:rPr>
        <w:t xml:space="preserve">required </w:t>
      </w:r>
      <w:r w:rsidR="00CE104C" w:rsidRPr="00305D77">
        <w:rPr>
          <w:rFonts w:cstheme="minorHAnsi"/>
          <w:color w:val="7030A0"/>
          <w:szCs w:val="24"/>
        </w:rPr>
        <w:t>number of iterations to train the Ai depending on the binaries' size and distribution</w:t>
      </w:r>
      <w:r w:rsidR="008C0DB9" w:rsidRPr="00305D77">
        <w:rPr>
          <w:rFonts w:cstheme="minorHAnsi"/>
          <w:color w:val="7030A0"/>
          <w:szCs w:val="24"/>
        </w:rPr>
        <w:t>. Then, s</w:t>
      </w:r>
      <w:r w:rsidRPr="00305D77">
        <w:rPr>
          <w:rFonts w:cstheme="minorHAnsi"/>
          <w:color w:val="7030A0"/>
          <w:szCs w:val="24"/>
        </w:rPr>
        <w:t xml:space="preserve">elect the destination folder to save the trained Ai file </w:t>
      </w:r>
      <w:r w:rsidR="008C0DB9"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 xml:space="preserve"> and click </w:t>
      </w:r>
      <w:r w:rsidRPr="00305D77">
        <w:rPr>
          <w:rFonts w:cstheme="minorHAnsi"/>
          <w:b/>
          <w:bCs/>
          <w:color w:val="7030A0"/>
          <w:szCs w:val="24"/>
        </w:rPr>
        <w:t>Train</w:t>
      </w:r>
      <w:r w:rsidRPr="00305D77">
        <w:rPr>
          <w:rFonts w:cstheme="minorHAnsi"/>
          <w:color w:val="7030A0"/>
          <w:szCs w:val="24"/>
        </w:rPr>
        <w:t xml:space="preserve"> to train the software</w:t>
      </w:r>
      <w:r w:rsidR="00B45C2A" w:rsidRPr="00305D77">
        <w:rPr>
          <w:rFonts w:cstheme="minorHAnsi"/>
          <w:color w:val="7030A0"/>
          <w:szCs w:val="24"/>
        </w:rPr>
        <w:t>. This process takes several hours</w:t>
      </w:r>
      <w:r w:rsidR="008C0DB9" w:rsidRPr="00305D77">
        <w:rPr>
          <w:rFonts w:cstheme="minorHAnsi"/>
          <w:color w:val="7030A0"/>
          <w:szCs w:val="24"/>
        </w:rPr>
        <w:t xml:space="preserve"> </w:t>
      </w:r>
      <w:r w:rsidR="008C0DB9" w:rsidRPr="008C0DB9">
        <w:rPr>
          <w:rFonts w:cstheme="minorHAnsi"/>
          <w:b/>
          <w:bCs/>
          <w:szCs w:val="24"/>
        </w:rPr>
        <w:t>[2]</w:t>
      </w:r>
      <w:r w:rsidRPr="008C0DB9">
        <w:rPr>
          <w:rFonts w:cstheme="minorHAnsi"/>
          <w:szCs w:val="24"/>
        </w:rPr>
        <w:t>.</w:t>
      </w:r>
    </w:p>
    <w:p w14:paraId="2BC456D6" w14:textId="77777777" w:rsidR="00192E6A" w:rsidRPr="008C0DB9" w:rsidRDefault="00625022" w:rsidP="00192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Pr="008C0DB9">
        <w:rPr>
          <w:rFonts w:asciiTheme="minorHAnsi" w:hAnsiTheme="minorHAnsi" w:cstheme="minorHAnsi"/>
        </w:rPr>
        <w:t>: Video 62521_R0: 04:49</w:t>
      </w:r>
      <w:r w:rsidR="009415BD">
        <w:rPr>
          <w:rFonts w:asciiTheme="minorHAnsi" w:hAnsiTheme="minorHAnsi" w:cstheme="minorHAnsi"/>
        </w:rPr>
        <w:t xml:space="preserve"> to </w:t>
      </w:r>
      <w:r w:rsidR="008C0DB9" w:rsidRPr="008C0DB9">
        <w:rPr>
          <w:rFonts w:asciiTheme="minorHAnsi" w:hAnsiTheme="minorHAnsi" w:cstheme="minorHAnsi"/>
        </w:rPr>
        <w:t xml:space="preserve">05:02 </w:t>
      </w:r>
      <w:r w:rsidR="008C0DB9"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</w:p>
    <w:p w14:paraId="2644070B" w14:textId="4C601B4C" w:rsidR="00C73AFE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8C0DB9">
        <w:rPr>
          <w:rFonts w:asciiTheme="minorHAnsi" w:hAnsiTheme="minorHAnsi" w:cstheme="minorHAnsi"/>
        </w:rPr>
        <w:t>: Video 62521_R0: 05:17</w:t>
      </w:r>
      <w:r w:rsidR="009415BD">
        <w:rPr>
          <w:rFonts w:asciiTheme="minorHAnsi" w:hAnsiTheme="minorHAnsi" w:cstheme="minorHAnsi"/>
        </w:rPr>
        <w:t xml:space="preserve"> to </w:t>
      </w:r>
      <w:r w:rsidR="008C0DB9">
        <w:rPr>
          <w:rFonts w:asciiTheme="minorHAnsi" w:hAnsiTheme="minorHAnsi" w:cstheme="minorHAnsi"/>
        </w:rPr>
        <w:t>05:2</w:t>
      </w:r>
      <w:r w:rsidR="00B45C2A">
        <w:rPr>
          <w:rFonts w:asciiTheme="minorHAnsi" w:hAnsiTheme="minorHAnsi" w:cstheme="minorHAnsi"/>
        </w:rPr>
        <w:t>1</w:t>
      </w:r>
      <w:r w:rsidR="008C0DB9">
        <w:rPr>
          <w:rFonts w:asciiTheme="minorHAnsi" w:hAnsiTheme="minorHAnsi" w:cstheme="minorHAnsi"/>
        </w:rPr>
        <w:t>; 05:33</w:t>
      </w:r>
      <w:r w:rsidR="009415BD">
        <w:rPr>
          <w:rFonts w:asciiTheme="minorHAnsi" w:hAnsiTheme="minorHAnsi" w:cstheme="minorHAnsi"/>
        </w:rPr>
        <w:t xml:space="preserve"> to </w:t>
      </w:r>
      <w:r w:rsidR="008C0DB9">
        <w:rPr>
          <w:rFonts w:asciiTheme="minorHAnsi" w:hAnsiTheme="minorHAnsi" w:cstheme="minorHAnsi"/>
        </w:rPr>
        <w:t>05:35 and 05:39</w:t>
      </w:r>
      <w:r w:rsidR="009415BD">
        <w:rPr>
          <w:rFonts w:asciiTheme="minorHAnsi" w:hAnsiTheme="minorHAnsi" w:cstheme="minorHAnsi"/>
        </w:rPr>
        <w:t xml:space="preserve"> to </w:t>
      </w:r>
      <w:r w:rsidR="008C0DB9">
        <w:rPr>
          <w:rFonts w:asciiTheme="minorHAnsi" w:hAnsiTheme="minorHAnsi" w:cstheme="minorHAnsi"/>
        </w:rPr>
        <w:t>05:41</w:t>
      </w:r>
    </w:p>
    <w:p w14:paraId="1E04136B" w14:textId="77777777" w:rsidR="00D258ED" w:rsidRPr="00B07A3B" w:rsidRDefault="00D258ED" w:rsidP="00E8583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AF86060" w14:textId="3B2850C3" w:rsidR="00B23F6A" w:rsidRDefault="00B23F6A" w:rsidP="00B23F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B23F6A">
        <w:rPr>
          <w:rFonts w:asciiTheme="minorHAnsi" w:hAnsiTheme="minorHAnsi" w:cstheme="minorHAnsi"/>
          <w:b/>
          <w:bCs/>
        </w:rPr>
        <w:t>Identify cilia using trained Ai</w:t>
      </w:r>
    </w:p>
    <w:p w14:paraId="4585F0CA" w14:textId="06912999" w:rsidR="00D258ED" w:rsidRPr="00465461" w:rsidRDefault="00D258ED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5D77">
        <w:rPr>
          <w:rFonts w:cstheme="minorHAnsi"/>
          <w:color w:val="7030A0"/>
          <w:szCs w:val="24"/>
        </w:rPr>
        <w:t xml:space="preserve">Open the experimental </w:t>
      </w:r>
      <w:r w:rsidR="004328CE" w:rsidRPr="00305D77">
        <w:rPr>
          <w:rFonts w:cstheme="minorHAnsi"/>
          <w:color w:val="7030A0"/>
          <w:szCs w:val="24"/>
        </w:rPr>
        <w:t>confocal images of cilia as described before by</w:t>
      </w:r>
      <w:r w:rsidRPr="00305D77">
        <w:rPr>
          <w:rFonts w:cstheme="minorHAnsi"/>
          <w:color w:val="7030A0"/>
          <w:szCs w:val="24"/>
        </w:rPr>
        <w:t xml:space="preserve"> convert</w:t>
      </w:r>
      <w:r w:rsidR="004328CE" w:rsidRPr="00305D77">
        <w:rPr>
          <w:rFonts w:cstheme="minorHAnsi"/>
          <w:color w:val="7030A0"/>
          <w:szCs w:val="24"/>
        </w:rPr>
        <w:t>ing</w:t>
      </w:r>
      <w:r w:rsidRPr="00305D77">
        <w:rPr>
          <w:rFonts w:cstheme="minorHAnsi"/>
          <w:color w:val="7030A0"/>
          <w:szCs w:val="24"/>
        </w:rPr>
        <w:t xml:space="preserve"> the sample .</w:t>
      </w:r>
      <w:proofErr w:type="spellStart"/>
      <w:r w:rsidRPr="00305D77">
        <w:rPr>
          <w:rFonts w:cstheme="minorHAnsi"/>
          <w:color w:val="7030A0"/>
          <w:szCs w:val="24"/>
        </w:rPr>
        <w:t>tif</w:t>
      </w:r>
      <w:proofErr w:type="spellEnd"/>
      <w:r w:rsidRPr="00305D77">
        <w:rPr>
          <w:rFonts w:cstheme="minorHAnsi"/>
          <w:color w:val="7030A0"/>
          <w:szCs w:val="24"/>
        </w:rPr>
        <w:t xml:space="preserve"> </w:t>
      </w:r>
      <w:r w:rsidRPr="00465461">
        <w:rPr>
          <w:rFonts w:cstheme="minorHAnsi"/>
          <w:i/>
          <w:iCs/>
          <w:color w:val="FF0000"/>
          <w:szCs w:val="24"/>
        </w:rPr>
        <w:t>(dot-T-I-F)</w:t>
      </w:r>
      <w:r w:rsidRPr="00465461">
        <w:rPr>
          <w:rFonts w:cstheme="minorHAnsi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files </w:t>
      </w:r>
      <w:proofErr w:type="gramStart"/>
      <w:r w:rsidRPr="00305D77">
        <w:rPr>
          <w:rFonts w:cstheme="minorHAnsi"/>
          <w:color w:val="7030A0"/>
          <w:szCs w:val="24"/>
        </w:rPr>
        <w:t>to .nd</w:t>
      </w:r>
      <w:proofErr w:type="gramEnd"/>
      <w:r w:rsidRPr="00305D77">
        <w:rPr>
          <w:rFonts w:cstheme="minorHAnsi"/>
          <w:color w:val="7030A0"/>
          <w:szCs w:val="24"/>
        </w:rPr>
        <w:t xml:space="preserve">2 </w:t>
      </w:r>
      <w:r w:rsidRPr="00465461">
        <w:rPr>
          <w:rFonts w:cstheme="minorHAnsi"/>
          <w:i/>
          <w:iCs/>
          <w:color w:val="FF0000"/>
          <w:szCs w:val="24"/>
        </w:rPr>
        <w:t>(dot-N-D-2)</w:t>
      </w:r>
      <w:r w:rsidRPr="00465461">
        <w:rPr>
          <w:rFonts w:cstheme="minorHAnsi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files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</w:p>
    <w:p w14:paraId="3E735118" w14:textId="77777777" w:rsidR="00D258ED" w:rsidRPr="00B07A3B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06:22 to 06:33</w:t>
      </w:r>
    </w:p>
    <w:p w14:paraId="68FAEC25" w14:textId="77777777" w:rsidR="00D258ED" w:rsidRPr="00B07A3B" w:rsidRDefault="00D258ED" w:rsidP="00D258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D422CE4" w14:textId="6A919002" w:rsidR="00D258ED" w:rsidRPr="00305D77" w:rsidRDefault="00D258ED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>In the pop-up window</w:t>
      </w:r>
      <w:r w:rsidR="004328CE" w:rsidRPr="00305D77">
        <w:rPr>
          <w:rFonts w:cstheme="minorHAnsi"/>
          <w:color w:val="7030A0"/>
          <w:szCs w:val="24"/>
        </w:rPr>
        <w:t xml:space="preserve"> s</w:t>
      </w:r>
      <w:r w:rsidRPr="00305D77">
        <w:rPr>
          <w:rFonts w:cstheme="minorHAnsi"/>
          <w:color w:val="7030A0"/>
          <w:szCs w:val="24"/>
        </w:rPr>
        <w:t xml:space="preserve">elect </w:t>
      </w:r>
      <w:r w:rsidRPr="00305D77">
        <w:rPr>
          <w:rFonts w:cstheme="minorHAnsi"/>
          <w:b/>
          <w:bCs/>
          <w:color w:val="7030A0"/>
          <w:szCs w:val="24"/>
        </w:rPr>
        <w:t>Multipoint</w:t>
      </w:r>
      <w:r w:rsidRPr="00305D77">
        <w:rPr>
          <w:rFonts w:cstheme="minorHAnsi"/>
          <w:color w:val="7030A0"/>
          <w:szCs w:val="24"/>
        </w:rPr>
        <w:t xml:space="preserve"> from the first drop-down menu and enter a value corresponding to the total number of the images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</w:p>
    <w:p w14:paraId="6EC124C8" w14:textId="2DA5C1AB" w:rsidR="00D258ED" w:rsidRPr="00B07A3B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Video 62521_R0: </w:t>
      </w:r>
      <w:r w:rsidRPr="00AD32D4">
        <w:rPr>
          <w:rFonts w:asciiTheme="minorHAnsi" w:hAnsiTheme="minorHAnsi" w:cstheme="minorHAnsi"/>
        </w:rPr>
        <w:t>06:</w:t>
      </w:r>
      <w:r w:rsidR="00E85832" w:rsidRPr="00AD32D4">
        <w:rPr>
          <w:rFonts w:asciiTheme="minorHAnsi" w:hAnsiTheme="minorHAnsi" w:cstheme="minorHAnsi"/>
        </w:rPr>
        <w:t>54</w:t>
      </w:r>
      <w:r>
        <w:rPr>
          <w:rFonts w:asciiTheme="minorHAnsi" w:hAnsiTheme="minorHAnsi" w:cstheme="minorHAnsi"/>
        </w:rPr>
        <w:t xml:space="preserve"> to 07:0</w:t>
      </w:r>
      <w:r w:rsidR="004328CE">
        <w:rPr>
          <w:rFonts w:asciiTheme="minorHAnsi" w:hAnsiTheme="minorHAnsi" w:cstheme="minorHAnsi"/>
        </w:rPr>
        <w:t>3</w:t>
      </w:r>
    </w:p>
    <w:p w14:paraId="02ACF389" w14:textId="77777777" w:rsidR="00D258ED" w:rsidRPr="00A32143" w:rsidRDefault="00D258ED" w:rsidP="00D258ED">
      <w:pPr>
        <w:spacing w:before="120"/>
        <w:ind w:left="907"/>
        <w:rPr>
          <w:rFonts w:asciiTheme="minorHAnsi" w:hAnsiTheme="minorHAnsi" w:cstheme="minorHAnsi"/>
        </w:rPr>
      </w:pPr>
    </w:p>
    <w:p w14:paraId="40079162" w14:textId="77777777" w:rsidR="00D258ED" w:rsidRPr="00305D77" w:rsidRDefault="00D258ED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In the second drop-down box, select </w:t>
      </w:r>
      <w:r w:rsidRPr="00305D77">
        <w:rPr>
          <w:rFonts w:cstheme="minorHAnsi"/>
          <w:b/>
          <w:bCs/>
          <w:color w:val="7030A0"/>
          <w:szCs w:val="24"/>
        </w:rPr>
        <w:t>Wavelength</w:t>
      </w:r>
      <w:r w:rsidRPr="00305D77">
        <w:rPr>
          <w:rFonts w:cstheme="minorHAnsi"/>
          <w:color w:val="7030A0"/>
          <w:szCs w:val="24"/>
        </w:rPr>
        <w:t xml:space="preserve"> and change the value to the total number of the channels in the folder. The software will automatically unlock a </w:t>
      </w:r>
      <w:r w:rsidRPr="00305D77">
        <w:rPr>
          <w:rFonts w:cstheme="minorHAnsi"/>
          <w:b/>
          <w:bCs/>
          <w:color w:val="7030A0"/>
          <w:szCs w:val="24"/>
        </w:rPr>
        <w:t>Wavelength</w:t>
      </w:r>
      <w:r w:rsidRPr="00305D77">
        <w:rPr>
          <w:rFonts w:cstheme="minorHAnsi"/>
          <w:color w:val="7030A0"/>
          <w:szCs w:val="24"/>
        </w:rPr>
        <w:t xml:space="preserve"> selection window located at the bottom right end of the pop-up window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</w:p>
    <w:p w14:paraId="7D61226F" w14:textId="0B5D8A51" w:rsidR="00D258ED" w:rsidRPr="00B07A3B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</w:t>
      </w:r>
      <w:r w:rsidRPr="00AD32D4">
        <w:rPr>
          <w:rFonts w:asciiTheme="minorHAnsi" w:hAnsiTheme="minorHAnsi" w:cstheme="minorHAnsi"/>
        </w:rPr>
        <w:t>: 07:0</w:t>
      </w:r>
      <w:r w:rsidR="00E85832" w:rsidRPr="00AD32D4">
        <w:rPr>
          <w:rFonts w:asciiTheme="minorHAnsi" w:hAnsiTheme="minorHAnsi" w:cstheme="minorHAnsi"/>
        </w:rPr>
        <w:t>7</w:t>
      </w:r>
      <w:r w:rsidRPr="00AD32D4">
        <w:rPr>
          <w:rFonts w:asciiTheme="minorHAnsi" w:hAnsiTheme="minorHAnsi" w:cstheme="minorHAnsi"/>
        </w:rPr>
        <w:t xml:space="preserve"> to 07:</w:t>
      </w:r>
      <w:r w:rsidR="00AD32D4" w:rsidRPr="00AD32D4">
        <w:rPr>
          <w:rFonts w:asciiTheme="minorHAnsi" w:hAnsiTheme="minorHAnsi" w:cstheme="minorHAnsi"/>
        </w:rPr>
        <w:t>1</w:t>
      </w:r>
      <w:r w:rsidR="00AD32D4">
        <w:rPr>
          <w:rFonts w:asciiTheme="minorHAnsi" w:hAnsiTheme="minorHAnsi" w:cstheme="minorHAnsi"/>
        </w:rPr>
        <w:t>5</w:t>
      </w:r>
    </w:p>
    <w:p w14:paraId="1272F842" w14:textId="77777777" w:rsidR="00D258ED" w:rsidRPr="00A32143" w:rsidRDefault="00D258ED" w:rsidP="00D258E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AAC03C" w14:textId="377D2358" w:rsidR="00D258ED" w:rsidRPr="00305D77" w:rsidRDefault="004328CE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In the </w:t>
      </w:r>
      <w:r w:rsidRPr="00305D77">
        <w:rPr>
          <w:rFonts w:cstheme="minorHAnsi"/>
          <w:b/>
          <w:bCs/>
          <w:color w:val="7030A0"/>
          <w:szCs w:val="24"/>
        </w:rPr>
        <w:t>Wavelength</w:t>
      </w:r>
      <w:r w:rsidRPr="00305D77">
        <w:rPr>
          <w:rFonts w:cstheme="minorHAnsi"/>
          <w:color w:val="7030A0"/>
          <w:szCs w:val="24"/>
        </w:rPr>
        <w:t xml:space="preserve"> selection window, u</w:t>
      </w:r>
      <w:r w:rsidR="00D258ED" w:rsidRPr="00305D77">
        <w:rPr>
          <w:rFonts w:cstheme="minorHAnsi"/>
          <w:color w:val="7030A0"/>
          <w:szCs w:val="24"/>
        </w:rPr>
        <w:t xml:space="preserve">se the </w:t>
      </w:r>
      <w:r w:rsidR="00D258ED" w:rsidRPr="00305D77">
        <w:rPr>
          <w:rFonts w:cstheme="minorHAnsi"/>
          <w:b/>
          <w:bCs/>
          <w:color w:val="7030A0"/>
          <w:szCs w:val="24"/>
        </w:rPr>
        <w:t>Color</w:t>
      </w:r>
      <w:r w:rsidR="00D258ED" w:rsidRPr="00305D77">
        <w:rPr>
          <w:rFonts w:cstheme="minorHAnsi"/>
          <w:color w:val="7030A0"/>
          <w:szCs w:val="24"/>
        </w:rPr>
        <w:t xml:space="preserve"> drop-down menu to select the color of each channel. Provide each channel with a different name under the</w:t>
      </w:r>
      <w:r w:rsidR="00D258ED" w:rsidRPr="00305D77">
        <w:rPr>
          <w:rFonts w:cstheme="minorHAnsi"/>
          <w:i/>
          <w:iCs/>
          <w:color w:val="7030A0"/>
          <w:szCs w:val="24"/>
        </w:rPr>
        <w:t xml:space="preserve"> Name</w:t>
      </w:r>
      <w:r w:rsidR="00D258ED" w:rsidRPr="00305D77">
        <w:rPr>
          <w:rFonts w:cstheme="minorHAnsi"/>
          <w:color w:val="7030A0"/>
          <w:szCs w:val="24"/>
        </w:rPr>
        <w:t xml:space="preserve"> column. Once all information is updated, click </w:t>
      </w:r>
      <w:r w:rsidR="00D258ED" w:rsidRPr="00305D77">
        <w:rPr>
          <w:rFonts w:cstheme="minorHAnsi"/>
          <w:b/>
          <w:bCs/>
          <w:color w:val="7030A0"/>
          <w:szCs w:val="24"/>
        </w:rPr>
        <w:t>Convert [1]</w:t>
      </w:r>
      <w:r w:rsidR="00D258ED" w:rsidRPr="00305D77">
        <w:rPr>
          <w:rFonts w:cstheme="minorHAnsi"/>
          <w:color w:val="7030A0"/>
          <w:szCs w:val="24"/>
        </w:rPr>
        <w:t>.</w:t>
      </w:r>
    </w:p>
    <w:p w14:paraId="349DA9D8" w14:textId="4E9D6680" w:rsidR="00D258ED" w:rsidRPr="0078754F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07:</w:t>
      </w:r>
      <w:r w:rsidR="004328CE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to 07:5</w:t>
      </w:r>
      <w:r w:rsidR="0012290B">
        <w:rPr>
          <w:rFonts w:asciiTheme="minorHAnsi" w:hAnsiTheme="minorHAnsi" w:cstheme="minorHAnsi"/>
        </w:rPr>
        <w:t>9</w:t>
      </w:r>
      <w:r w:rsidRPr="00A32143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</w:p>
    <w:p w14:paraId="1F899A76" w14:textId="77777777" w:rsidR="00D258ED" w:rsidRPr="00B07A3B" w:rsidRDefault="00D258ED" w:rsidP="00D258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CF77648" w14:textId="2FDBBE55" w:rsidR="00D258ED" w:rsidRPr="00305D77" w:rsidRDefault="0012290B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asciiTheme="minorHAnsi" w:hAnsiTheme="minorHAnsi" w:cstheme="minorHAnsi"/>
          <w:color w:val="7030A0"/>
          <w:szCs w:val="24"/>
        </w:rPr>
        <w:t>Calibrate the images as described before. Make sure the pixel size of the experimental dataset is consistent with that of the training dataset</w:t>
      </w:r>
      <w:r w:rsidR="00D258ED"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="00D258ED" w:rsidRPr="00305D77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D258ED" w:rsidRPr="00305D77">
        <w:rPr>
          <w:rFonts w:asciiTheme="minorHAnsi" w:hAnsiTheme="minorHAnsi" w:cstheme="minorHAnsi"/>
          <w:color w:val="7030A0"/>
          <w:szCs w:val="24"/>
        </w:rPr>
        <w:t>.</w:t>
      </w:r>
      <w:r w:rsidR="00D258ED" w:rsidRPr="00305D77">
        <w:rPr>
          <w:rFonts w:cstheme="minorHAnsi"/>
          <w:color w:val="7030A0"/>
          <w:szCs w:val="24"/>
        </w:rPr>
        <w:t xml:space="preserve"> </w:t>
      </w:r>
    </w:p>
    <w:p w14:paraId="3C81AB0E" w14:textId="77777777" w:rsidR="00D258ED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08:15 to 08:22</w:t>
      </w:r>
    </w:p>
    <w:p w14:paraId="558C1E83" w14:textId="77777777" w:rsidR="00D258ED" w:rsidRPr="00B07A3B" w:rsidRDefault="00D258ED" w:rsidP="00D258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B7B6D0A" w14:textId="1E8FF9CE" w:rsidR="00D258ED" w:rsidRPr="00680378" w:rsidRDefault="00D258ED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5D77">
        <w:rPr>
          <w:rFonts w:cstheme="minorHAnsi"/>
          <w:color w:val="7030A0"/>
          <w:szCs w:val="24"/>
        </w:rPr>
        <w:t xml:space="preserve">Identify cilia on the first channel by </w:t>
      </w:r>
      <w:r w:rsidR="0012290B" w:rsidRPr="00305D77">
        <w:rPr>
          <w:rFonts w:asciiTheme="minorHAnsi" w:hAnsiTheme="minorHAnsi" w:cstheme="minorHAnsi"/>
          <w:color w:val="7030A0"/>
        </w:rPr>
        <w:t>using the trained Ai from the previous step. Open</w:t>
      </w:r>
      <w:r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NIS</w:t>
      </w:r>
      <w:r w:rsidRPr="00305D77">
        <w:rPr>
          <w:rFonts w:cstheme="minorHAnsi"/>
          <w:color w:val="7030A0"/>
          <w:szCs w:val="24"/>
        </w:rPr>
        <w:t>.</w:t>
      </w:r>
      <w:r w:rsidRPr="00305D77">
        <w:rPr>
          <w:rFonts w:cstheme="minorHAnsi"/>
          <w:b/>
          <w:bCs/>
          <w:color w:val="7030A0"/>
          <w:szCs w:val="24"/>
        </w:rPr>
        <w:t xml:space="preserve">ai </w:t>
      </w:r>
      <w:r w:rsidRPr="00305D77">
        <w:rPr>
          <w:rFonts w:cstheme="minorHAnsi"/>
          <w:color w:val="7030A0"/>
          <w:szCs w:val="24"/>
        </w:rPr>
        <w:t>from the menu, select</w:t>
      </w:r>
      <w:r w:rsidRPr="00305D77">
        <w:rPr>
          <w:rFonts w:cstheme="minorHAnsi"/>
          <w:b/>
          <w:bCs/>
          <w:color w:val="7030A0"/>
          <w:szCs w:val="24"/>
        </w:rPr>
        <w:t xml:space="preserve"> Segment</w:t>
      </w:r>
      <w:r w:rsidRPr="00305D77">
        <w:rPr>
          <w:rFonts w:cstheme="minorHAnsi"/>
          <w:color w:val="7030A0"/>
          <w:szCs w:val="24"/>
        </w:rPr>
        <w:t>.</w:t>
      </w:r>
      <w:r w:rsidRPr="00305D77">
        <w:rPr>
          <w:rFonts w:cstheme="minorHAnsi"/>
          <w:b/>
          <w:bCs/>
          <w:color w:val="7030A0"/>
          <w:szCs w:val="24"/>
        </w:rPr>
        <w:t>ai</w:t>
      </w:r>
      <w:r w:rsidRPr="00305D77">
        <w:rPr>
          <w:rFonts w:cstheme="minorHAnsi"/>
          <w:color w:val="7030A0"/>
          <w:szCs w:val="24"/>
        </w:rPr>
        <w:t xml:space="preserve">, then select </w:t>
      </w:r>
      <w:r w:rsidRPr="00305D77">
        <w:rPr>
          <w:rFonts w:cstheme="minorHAnsi"/>
          <w:b/>
          <w:bCs/>
          <w:color w:val="7030A0"/>
          <w:szCs w:val="24"/>
        </w:rPr>
        <w:t xml:space="preserve">ACIII </w:t>
      </w:r>
      <w:r w:rsidRPr="0012290B">
        <w:rPr>
          <w:rFonts w:cstheme="minorHAnsi"/>
          <w:i/>
          <w:iCs/>
          <w:color w:val="FF0000"/>
          <w:szCs w:val="24"/>
        </w:rPr>
        <w:t>(A-C-</w:t>
      </w:r>
      <w:r w:rsidRPr="00CF0B18">
        <w:rPr>
          <w:rFonts w:cstheme="minorHAnsi"/>
          <w:i/>
          <w:iCs/>
          <w:color w:val="FF0000"/>
          <w:szCs w:val="24"/>
        </w:rPr>
        <w:t>three</w:t>
      </w:r>
      <w:r w:rsidRPr="00954B76">
        <w:rPr>
          <w:rFonts w:cstheme="minorHAnsi"/>
          <w:i/>
          <w:iCs/>
          <w:color w:val="FF0000"/>
          <w:szCs w:val="24"/>
        </w:rPr>
        <w:t>)</w:t>
      </w:r>
      <w:r w:rsidRPr="00680378">
        <w:rPr>
          <w:rFonts w:cstheme="minorHAnsi"/>
          <w:b/>
          <w:bCs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in the </w:t>
      </w:r>
      <w:r w:rsidRPr="00305D77">
        <w:rPr>
          <w:rFonts w:cstheme="minorHAnsi"/>
          <w:b/>
          <w:bCs/>
          <w:color w:val="7030A0"/>
          <w:szCs w:val="24"/>
        </w:rPr>
        <w:t xml:space="preserve">Source channels [1]. </w:t>
      </w:r>
      <w:r w:rsidRPr="00305D77">
        <w:rPr>
          <w:rFonts w:cstheme="minorHAnsi"/>
          <w:color w:val="7030A0"/>
          <w:szCs w:val="24"/>
        </w:rPr>
        <w:t>Then identify the cilia on the second channel by selecting</w:t>
      </w:r>
      <w:r w:rsidRPr="00305D77">
        <w:rPr>
          <w:rFonts w:cstheme="minorHAnsi"/>
          <w:b/>
          <w:bCs/>
          <w:color w:val="7030A0"/>
          <w:szCs w:val="24"/>
        </w:rPr>
        <w:t xml:space="preserve"> MCHR1 </w:t>
      </w:r>
      <w:r w:rsidRPr="0012290B">
        <w:rPr>
          <w:rFonts w:cstheme="minorHAnsi"/>
          <w:i/>
          <w:iCs/>
          <w:color w:val="FF0000"/>
          <w:szCs w:val="24"/>
        </w:rPr>
        <w:t>(M-C-H-R-one)</w:t>
      </w:r>
      <w:r w:rsidRPr="00F64262">
        <w:rPr>
          <w:rFonts w:cstheme="minorHAnsi"/>
          <w:b/>
          <w:bCs/>
          <w:color w:val="FF000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in the </w:t>
      </w:r>
      <w:r w:rsidRPr="00305D77">
        <w:rPr>
          <w:rFonts w:cstheme="minorHAnsi"/>
          <w:b/>
          <w:bCs/>
          <w:color w:val="7030A0"/>
          <w:szCs w:val="24"/>
        </w:rPr>
        <w:t xml:space="preserve">Source channels. </w:t>
      </w:r>
      <w:r w:rsidRPr="00305D77">
        <w:rPr>
          <w:rFonts w:cstheme="minorHAnsi"/>
          <w:color w:val="7030A0"/>
          <w:szCs w:val="24"/>
        </w:rPr>
        <w:t>The software will draw binaries on the labeled cilia</w:t>
      </w:r>
      <w:r w:rsidRPr="00305D77">
        <w:rPr>
          <w:rFonts w:cstheme="minorHAnsi"/>
          <w:b/>
          <w:bCs/>
          <w:color w:val="7030A0"/>
          <w:szCs w:val="24"/>
        </w:rPr>
        <w:t xml:space="preserve"> [2]</w:t>
      </w:r>
      <w:r w:rsidRPr="00305D77">
        <w:rPr>
          <w:rFonts w:cstheme="minorHAnsi"/>
          <w:color w:val="7030A0"/>
          <w:szCs w:val="24"/>
        </w:rPr>
        <w:t>.</w:t>
      </w:r>
    </w:p>
    <w:p w14:paraId="49131696" w14:textId="77777777" w:rsidR="00D258ED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Video 62521_R0: 08:30 to 08:42 and 08:52 to 09:03 </w:t>
      </w:r>
      <w:r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</w:p>
    <w:p w14:paraId="7C565F5E" w14:textId="73AF5C1B" w:rsidR="00D258ED" w:rsidRPr="00971148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09:1</w:t>
      </w:r>
      <w:r w:rsidR="0012290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09:25 </w:t>
      </w:r>
      <w:r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</w:p>
    <w:p w14:paraId="1895820D" w14:textId="77777777" w:rsidR="00D258ED" w:rsidRPr="00B07A3B" w:rsidRDefault="00D258ED" w:rsidP="00D258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AAAEB97" w14:textId="77777777" w:rsidR="00D258ED" w:rsidRPr="00305D77" w:rsidRDefault="00D258ED" w:rsidP="00D258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Next, check the images for any misidentified binaries. Select </w:t>
      </w:r>
      <w:r w:rsidRPr="00305D77">
        <w:rPr>
          <w:rFonts w:cstheme="minorHAnsi"/>
          <w:b/>
          <w:bCs/>
          <w:color w:val="7030A0"/>
          <w:szCs w:val="24"/>
        </w:rPr>
        <w:t>Delete Object</w:t>
      </w:r>
      <w:r w:rsidRPr="00305D77">
        <w:rPr>
          <w:rFonts w:cstheme="minorHAnsi"/>
          <w:color w:val="7030A0"/>
          <w:szCs w:val="24"/>
        </w:rPr>
        <w:t xml:space="preserve"> in the </w:t>
      </w:r>
      <w:r w:rsidRPr="00305D77">
        <w:rPr>
          <w:rFonts w:cstheme="minorHAnsi"/>
          <w:b/>
          <w:bCs/>
          <w:color w:val="7030A0"/>
          <w:szCs w:val="24"/>
        </w:rPr>
        <w:t>Binary Toolbar</w:t>
      </w:r>
      <w:r w:rsidRPr="00305D77">
        <w:rPr>
          <w:rFonts w:cstheme="minorHAnsi"/>
          <w:color w:val="7030A0"/>
          <w:szCs w:val="24"/>
        </w:rPr>
        <w:t xml:space="preserve"> to manually delete the misidentified binaries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</w:p>
    <w:p w14:paraId="4A1CC28B" w14:textId="77777777" w:rsidR="00D258ED" w:rsidRDefault="00D258ED" w:rsidP="00D258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09:36 to 09:44</w:t>
      </w:r>
    </w:p>
    <w:p w14:paraId="14AF289A" w14:textId="77777777" w:rsidR="00D258ED" w:rsidRDefault="00D258ED" w:rsidP="00E85832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1ACEE66C" w14:textId="775535A8" w:rsidR="00CE10F2" w:rsidRPr="00CD0A29" w:rsidRDefault="00CD0A2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D0A29">
        <w:rPr>
          <w:rFonts w:cstheme="minorHAnsi"/>
          <w:b/>
          <w:bCs/>
          <w:szCs w:val="24"/>
        </w:rPr>
        <w:t>Cilia</w:t>
      </w:r>
      <w:r w:rsidR="00263D0A">
        <w:rPr>
          <w:rFonts w:cstheme="minorHAnsi"/>
          <w:b/>
          <w:bCs/>
          <w:szCs w:val="24"/>
        </w:rPr>
        <w:t xml:space="preserve"> Length and Intensity Measurement</w:t>
      </w:r>
    </w:p>
    <w:p w14:paraId="0E6A8445" w14:textId="4E8C24F8" w:rsidR="00CE10F2" w:rsidRPr="000C4BA5" w:rsidRDefault="00625022" w:rsidP="000C4BA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5D77">
        <w:rPr>
          <w:rFonts w:asciiTheme="minorHAnsi" w:hAnsiTheme="minorHAnsi" w:cstheme="minorHAnsi"/>
          <w:color w:val="7030A0"/>
        </w:rPr>
        <w:t>Once</w:t>
      </w:r>
      <w:r w:rsidRPr="00305D77">
        <w:rPr>
          <w:rFonts w:cstheme="minorHAnsi"/>
          <w:color w:val="7030A0"/>
          <w:szCs w:val="24"/>
        </w:rPr>
        <w:t xml:space="preserve"> the cilia have been identified and segmented, analyze different cilia parameters such as lengths and intensities using </w:t>
      </w:r>
      <w:r w:rsidR="00580797" w:rsidRPr="00305D77">
        <w:rPr>
          <w:rFonts w:cstheme="minorHAnsi"/>
          <w:color w:val="7030A0"/>
          <w:szCs w:val="24"/>
        </w:rPr>
        <w:t xml:space="preserve">the </w:t>
      </w:r>
      <w:r w:rsidRPr="00305D77">
        <w:rPr>
          <w:rFonts w:cstheme="minorHAnsi"/>
          <w:color w:val="7030A0"/>
          <w:szCs w:val="24"/>
        </w:rPr>
        <w:t xml:space="preserve">general analysis-3 tool. Select </w:t>
      </w:r>
      <w:r w:rsidRPr="00305D77">
        <w:rPr>
          <w:rFonts w:cstheme="minorHAnsi"/>
          <w:b/>
          <w:bCs/>
          <w:color w:val="7030A0"/>
          <w:szCs w:val="24"/>
        </w:rPr>
        <w:t>Image</w:t>
      </w:r>
      <w:r w:rsidRPr="00305D77">
        <w:rPr>
          <w:rFonts w:cstheme="minorHAnsi"/>
          <w:color w:val="7030A0"/>
          <w:szCs w:val="24"/>
        </w:rPr>
        <w:t xml:space="preserve"> from the menu</w:t>
      </w:r>
      <w:r w:rsidR="00AE0279" w:rsidRPr="00305D77">
        <w:rPr>
          <w:rFonts w:cstheme="minorHAnsi"/>
          <w:color w:val="7030A0"/>
          <w:szCs w:val="24"/>
        </w:rPr>
        <w:t xml:space="preserve"> and</w:t>
      </w:r>
      <w:r w:rsidRPr="00305D77">
        <w:rPr>
          <w:rFonts w:cstheme="minorHAnsi"/>
          <w:color w:val="7030A0"/>
          <w:szCs w:val="24"/>
        </w:rPr>
        <w:t xml:space="preserve"> click </w:t>
      </w:r>
      <w:r w:rsidRPr="00305D77">
        <w:rPr>
          <w:rFonts w:cstheme="minorHAnsi"/>
          <w:b/>
          <w:bCs/>
          <w:color w:val="7030A0"/>
          <w:szCs w:val="24"/>
        </w:rPr>
        <w:t>New GA3</w:t>
      </w:r>
      <w:r w:rsidR="009415BD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9415BD" w:rsidRPr="009415BD">
        <w:rPr>
          <w:rFonts w:cstheme="minorHAnsi"/>
          <w:i/>
          <w:iCs/>
          <w:color w:val="FF0000"/>
          <w:szCs w:val="24"/>
        </w:rPr>
        <w:t>(G-A-3)</w:t>
      </w:r>
      <w:r w:rsidRPr="000C4BA5">
        <w:rPr>
          <w:rFonts w:cstheme="minorHAnsi"/>
          <w:b/>
          <w:bCs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Recipe</w:t>
      </w:r>
      <w:r w:rsidR="00AE0279" w:rsidRPr="00305D77">
        <w:rPr>
          <w:rFonts w:cstheme="minorHAnsi"/>
          <w:b/>
          <w:bCs/>
          <w:color w:val="7030A0"/>
          <w:szCs w:val="24"/>
        </w:rPr>
        <w:t>.</w:t>
      </w:r>
      <w:r w:rsidRPr="00305D77">
        <w:rPr>
          <w:rFonts w:cstheme="minorHAnsi"/>
          <w:color w:val="7030A0"/>
          <w:szCs w:val="24"/>
        </w:rPr>
        <w:t xml:space="preserve"> </w:t>
      </w:r>
      <w:r w:rsidR="00AE0279" w:rsidRPr="00305D77">
        <w:rPr>
          <w:rFonts w:cstheme="minorHAnsi"/>
          <w:color w:val="7030A0"/>
          <w:szCs w:val="24"/>
        </w:rPr>
        <w:t>A</w:t>
      </w:r>
      <w:r w:rsidR="00AE0279"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new window with a blank space in the center will be opened </w:t>
      </w:r>
      <w:r w:rsidRPr="00305D77">
        <w:rPr>
          <w:rFonts w:cstheme="minorHAnsi"/>
          <w:b/>
          <w:bCs/>
          <w:color w:val="7030A0"/>
          <w:szCs w:val="24"/>
        </w:rPr>
        <w:t xml:space="preserve">[1]. </w:t>
      </w:r>
    </w:p>
    <w:p w14:paraId="27610609" w14:textId="77777777" w:rsidR="000B2085" w:rsidRPr="00B07A3B" w:rsidRDefault="006250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0C4BA5">
        <w:rPr>
          <w:rFonts w:asciiTheme="minorHAnsi" w:hAnsiTheme="minorHAnsi" w:cstheme="minorHAnsi"/>
        </w:rPr>
        <w:t>: Video 62521_R0: 10:17</w:t>
      </w:r>
      <w:r w:rsidR="009415BD">
        <w:rPr>
          <w:rFonts w:asciiTheme="minorHAnsi" w:hAnsiTheme="minorHAnsi" w:cstheme="minorHAnsi"/>
        </w:rPr>
        <w:t xml:space="preserve"> to </w:t>
      </w:r>
      <w:r w:rsidR="000C4BA5">
        <w:rPr>
          <w:rFonts w:asciiTheme="minorHAnsi" w:hAnsiTheme="minorHAnsi" w:cstheme="minorHAnsi"/>
        </w:rPr>
        <w:t>10:24</w:t>
      </w:r>
    </w:p>
    <w:p w14:paraId="50315F3C" w14:textId="77777777" w:rsidR="00875BE8" w:rsidRPr="00305D77" w:rsidRDefault="00875BE8" w:rsidP="000C4BA5">
      <w:pPr>
        <w:spacing w:before="120"/>
        <w:ind w:left="907"/>
        <w:rPr>
          <w:rFonts w:asciiTheme="minorHAnsi" w:hAnsiTheme="minorHAnsi" w:cstheme="minorHAnsi"/>
          <w:color w:val="7030A0"/>
        </w:rPr>
      </w:pPr>
    </w:p>
    <w:p w14:paraId="541C37C8" w14:textId="71732BA3" w:rsidR="00DE2B9B" w:rsidRPr="00305D77" w:rsidRDefault="00EB5AB8" w:rsidP="00E858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3" w:name="_Hlk70026715"/>
      <w:r w:rsidRPr="00305D77">
        <w:rPr>
          <w:rFonts w:cstheme="minorHAnsi"/>
          <w:color w:val="7030A0"/>
          <w:szCs w:val="24"/>
        </w:rPr>
        <w:t xml:space="preserve">GA3 will automatically detect the binaries appropriately labeled according to the Ai and include the </w:t>
      </w:r>
      <w:r w:rsidR="00215DB4" w:rsidRPr="00305D77">
        <w:rPr>
          <w:rFonts w:cstheme="minorHAnsi"/>
          <w:color w:val="7030A0"/>
          <w:szCs w:val="24"/>
        </w:rPr>
        <w:t xml:space="preserve">corresponding </w:t>
      </w:r>
      <w:r w:rsidRPr="00305D77">
        <w:rPr>
          <w:rFonts w:cstheme="minorHAnsi"/>
          <w:color w:val="7030A0"/>
          <w:szCs w:val="24"/>
        </w:rPr>
        <w:t>node</w:t>
      </w:r>
      <w:r w:rsidR="00431B1C" w:rsidRPr="00305D77">
        <w:rPr>
          <w:rFonts w:cstheme="minorHAnsi"/>
          <w:color w:val="7030A0"/>
          <w:szCs w:val="24"/>
        </w:rPr>
        <w:t xml:space="preserve"> </w:t>
      </w:r>
      <w:bookmarkEnd w:id="3"/>
      <w:r w:rsidR="00215DB4" w:rsidRPr="00305D77">
        <w:rPr>
          <w:rFonts w:cstheme="minorHAnsi"/>
          <w:b/>
          <w:bCs/>
          <w:color w:val="7030A0"/>
          <w:szCs w:val="24"/>
        </w:rPr>
        <w:t>[1]</w:t>
      </w:r>
      <w:r w:rsidR="00215DB4" w:rsidRPr="00305D77">
        <w:rPr>
          <w:rFonts w:cstheme="minorHAnsi"/>
          <w:color w:val="7030A0"/>
          <w:szCs w:val="24"/>
        </w:rPr>
        <w:t xml:space="preserve">. </w:t>
      </w:r>
      <w:r w:rsidR="00EF14EA" w:rsidRPr="00305D77">
        <w:rPr>
          <w:rFonts w:cstheme="minorHAnsi"/>
          <w:color w:val="7030A0"/>
          <w:szCs w:val="24"/>
        </w:rPr>
        <w:t xml:space="preserve">GA3 will also automatically detect the channels in the images and display their tabs under </w:t>
      </w:r>
      <w:r w:rsidR="00EF14EA" w:rsidRPr="00305D77">
        <w:rPr>
          <w:rFonts w:cstheme="minorHAnsi"/>
          <w:b/>
          <w:bCs/>
          <w:color w:val="7030A0"/>
          <w:szCs w:val="24"/>
        </w:rPr>
        <w:t>Channels</w:t>
      </w:r>
      <w:r w:rsidR="00EF14EA" w:rsidRPr="00305D77">
        <w:rPr>
          <w:rFonts w:cstheme="minorHAnsi"/>
          <w:color w:val="7030A0"/>
          <w:szCs w:val="24"/>
        </w:rPr>
        <w:t xml:space="preserve"> </w:t>
      </w:r>
      <w:r w:rsidR="00EF14EA" w:rsidRPr="00305D77">
        <w:rPr>
          <w:rFonts w:cstheme="minorHAnsi"/>
          <w:b/>
          <w:bCs/>
          <w:color w:val="7030A0"/>
          <w:szCs w:val="24"/>
        </w:rPr>
        <w:t>[2].</w:t>
      </w:r>
    </w:p>
    <w:p w14:paraId="02A22C15" w14:textId="2B3D235C" w:rsidR="00C73AFE" w:rsidRPr="00AD32D4" w:rsidRDefault="00E8583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32D4">
        <w:rPr>
          <w:rFonts w:asciiTheme="minorHAnsi" w:hAnsiTheme="minorHAnsi" w:cstheme="minorHAnsi"/>
        </w:rPr>
        <w:t>LAB MEDIA: 62521_screenshot_1: 00:07 to 00:14</w:t>
      </w:r>
    </w:p>
    <w:p w14:paraId="3D983D3B" w14:textId="5EA3F380" w:rsidR="00E85832" w:rsidRPr="00AD32D4" w:rsidRDefault="00E8583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32D4">
        <w:rPr>
          <w:rFonts w:asciiTheme="minorHAnsi" w:hAnsiTheme="minorHAnsi" w:cstheme="minorHAnsi"/>
        </w:rPr>
        <w:t>LAB MEDIA: 62521_screenshot_1: 00:18 to 00:22</w:t>
      </w:r>
    </w:p>
    <w:p w14:paraId="2281D269" w14:textId="77777777" w:rsidR="00EF14EA" w:rsidRPr="00B07A3B" w:rsidRDefault="00EF14EA" w:rsidP="00EF14E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71C323" w14:textId="6D51738B" w:rsidR="00C73AFE" w:rsidRPr="00305D77" w:rsidRDefault="00625022" w:rsidP="00C73A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The Ai </w:t>
      </w:r>
      <w:r w:rsidR="00AA3104" w:rsidRPr="00305D77">
        <w:rPr>
          <w:rFonts w:cstheme="minorHAnsi"/>
          <w:color w:val="7030A0"/>
          <w:szCs w:val="24"/>
        </w:rPr>
        <w:t xml:space="preserve">will </w:t>
      </w:r>
      <w:r w:rsidRPr="00305D77">
        <w:rPr>
          <w:rFonts w:cstheme="minorHAnsi"/>
          <w:color w:val="7030A0"/>
          <w:szCs w:val="24"/>
        </w:rPr>
        <w:t>segment all cilia-like objects in the frame and detect</w:t>
      </w:r>
      <w:r w:rsidR="00AA3104"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incomplete cilia along the edges of the frame. </w:t>
      </w:r>
      <w:r w:rsidR="00521572" w:rsidRPr="00305D77">
        <w:rPr>
          <w:rFonts w:cstheme="minorHAnsi"/>
          <w:color w:val="7030A0"/>
          <w:szCs w:val="24"/>
        </w:rPr>
        <w:t>To remove them,</w:t>
      </w:r>
      <w:r w:rsidRPr="00305D77">
        <w:rPr>
          <w:rFonts w:cstheme="minorHAnsi"/>
          <w:color w:val="7030A0"/>
          <w:szCs w:val="24"/>
        </w:rPr>
        <w:t xml:space="preserve"> </w:t>
      </w:r>
      <w:r w:rsidR="00521572" w:rsidRPr="00305D77">
        <w:rPr>
          <w:rFonts w:cstheme="minorHAnsi"/>
          <w:color w:val="7030A0"/>
          <w:szCs w:val="24"/>
        </w:rPr>
        <w:t>s</w:t>
      </w:r>
      <w:r w:rsidRPr="00305D77">
        <w:rPr>
          <w:rFonts w:cstheme="minorHAnsi"/>
          <w:color w:val="7030A0"/>
          <w:szCs w:val="24"/>
        </w:rPr>
        <w:t xml:space="preserve">elect </w:t>
      </w:r>
      <w:r w:rsidRPr="00305D77">
        <w:rPr>
          <w:rFonts w:cstheme="minorHAnsi"/>
          <w:b/>
          <w:bCs/>
          <w:color w:val="7030A0"/>
          <w:szCs w:val="24"/>
        </w:rPr>
        <w:t>Binary processing</w:t>
      </w:r>
      <w:r w:rsidRPr="00305D77">
        <w:rPr>
          <w:rFonts w:cstheme="minorHAnsi"/>
          <w:color w:val="7030A0"/>
          <w:szCs w:val="24"/>
        </w:rPr>
        <w:t>,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proofErr w:type="gramStart"/>
      <w:r w:rsidRPr="00305D77">
        <w:rPr>
          <w:rFonts w:cstheme="minorHAnsi"/>
          <w:b/>
          <w:bCs/>
          <w:color w:val="7030A0"/>
          <w:szCs w:val="24"/>
        </w:rPr>
        <w:t>Remove</w:t>
      </w:r>
      <w:proofErr w:type="gramEnd"/>
      <w:r w:rsidRPr="00305D77">
        <w:rPr>
          <w:rFonts w:cstheme="minorHAnsi"/>
          <w:b/>
          <w:bCs/>
          <w:color w:val="7030A0"/>
          <w:szCs w:val="24"/>
        </w:rPr>
        <w:t xml:space="preserve"> objects</w:t>
      </w:r>
      <w:r w:rsidRPr="00305D77">
        <w:rPr>
          <w:rFonts w:cstheme="minorHAnsi"/>
          <w:color w:val="7030A0"/>
          <w:szCs w:val="24"/>
        </w:rPr>
        <w:t xml:space="preserve"> and then </w:t>
      </w:r>
      <w:r w:rsidR="00FC1BD2" w:rsidRPr="00305D77">
        <w:rPr>
          <w:rFonts w:cstheme="minorHAnsi"/>
          <w:color w:val="7030A0"/>
          <w:szCs w:val="24"/>
        </w:rPr>
        <w:t>drag</w:t>
      </w:r>
      <w:r w:rsidR="00FC1BD2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FC1BD2" w:rsidRPr="00305D77">
        <w:rPr>
          <w:rFonts w:cstheme="minorHAnsi"/>
          <w:color w:val="7030A0"/>
          <w:szCs w:val="24"/>
        </w:rPr>
        <w:t>the</w:t>
      </w:r>
      <w:r w:rsidR="00FC1BD2"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Touching Borders</w:t>
      </w:r>
      <w:r w:rsidR="00FC1BD2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FC1BD2" w:rsidRPr="00305D77">
        <w:rPr>
          <w:rFonts w:cstheme="minorHAnsi"/>
          <w:color w:val="7030A0"/>
          <w:szCs w:val="24"/>
        </w:rPr>
        <w:t>node</w:t>
      </w:r>
      <w:r w:rsidR="00521572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AB71AA" w:rsidRPr="00305D77">
        <w:rPr>
          <w:rFonts w:cstheme="minorHAnsi"/>
          <w:color w:val="7030A0"/>
          <w:szCs w:val="24"/>
        </w:rPr>
        <w:t>in</w:t>
      </w:r>
      <w:r w:rsidR="00521572" w:rsidRPr="00305D77">
        <w:rPr>
          <w:rFonts w:cstheme="minorHAnsi"/>
          <w:color w:val="7030A0"/>
          <w:szCs w:val="24"/>
        </w:rPr>
        <w:t>to the blank space</w:t>
      </w:r>
      <w:r w:rsidR="00E833E3" w:rsidRPr="00305D77">
        <w:rPr>
          <w:rFonts w:cstheme="minorHAnsi"/>
          <w:color w:val="7030A0"/>
          <w:szCs w:val="24"/>
        </w:rPr>
        <w:t>, and Connect the node to the appropriate binaries.</w:t>
      </w:r>
      <w:r w:rsidR="00521572" w:rsidRPr="00305D77">
        <w:rPr>
          <w:rFonts w:cstheme="minorHAnsi"/>
          <w:color w:val="7030A0"/>
          <w:szCs w:val="24"/>
        </w:rPr>
        <w:t xml:space="preserve"> </w:t>
      </w:r>
      <w:r w:rsidR="00521572" w:rsidRPr="00305D77">
        <w:rPr>
          <w:rFonts w:cstheme="minorHAnsi"/>
          <w:b/>
          <w:bCs/>
          <w:color w:val="7030A0"/>
          <w:szCs w:val="24"/>
        </w:rPr>
        <w:t>[1]</w:t>
      </w:r>
      <w:r w:rsidR="00521572" w:rsidRPr="00305D77">
        <w:rPr>
          <w:rFonts w:cstheme="minorHAnsi"/>
          <w:color w:val="7030A0"/>
          <w:szCs w:val="24"/>
        </w:rPr>
        <w:t>.</w:t>
      </w:r>
      <w:r w:rsidR="00FC1BD2" w:rsidRPr="00305D77">
        <w:rPr>
          <w:rFonts w:cstheme="minorHAnsi"/>
          <w:color w:val="7030A0"/>
          <w:szCs w:val="24"/>
        </w:rPr>
        <w:t xml:space="preserve"> </w:t>
      </w:r>
    </w:p>
    <w:p w14:paraId="4C580103" w14:textId="124D5DA7" w:rsidR="00521572" w:rsidRPr="00B07A3B" w:rsidRDefault="00625022" w:rsidP="005215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11:23</w:t>
      </w:r>
      <w:r w:rsidR="009415BD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11:</w:t>
      </w:r>
      <w:r w:rsidR="00FC1BD2">
        <w:rPr>
          <w:rFonts w:asciiTheme="minorHAnsi" w:hAnsiTheme="minorHAnsi" w:cstheme="minorHAnsi"/>
        </w:rPr>
        <w:t>51</w:t>
      </w:r>
    </w:p>
    <w:p w14:paraId="672BAE1F" w14:textId="77777777" w:rsidR="00C73AFE" w:rsidRPr="00B07A3B" w:rsidRDefault="00C73AFE" w:rsidP="007E64C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C3D9E5" w14:textId="1F9FCE94" w:rsidR="00C73AFE" w:rsidRPr="00305D77" w:rsidRDefault="00625022" w:rsidP="00C73A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To measure cilia length, select </w:t>
      </w:r>
      <w:r w:rsidRPr="00305D77">
        <w:rPr>
          <w:rFonts w:cstheme="minorHAnsi"/>
          <w:b/>
          <w:bCs/>
          <w:color w:val="7030A0"/>
          <w:szCs w:val="24"/>
        </w:rPr>
        <w:t xml:space="preserve">Measurement, Object Size, </w:t>
      </w:r>
      <w:r w:rsidRPr="00305D77">
        <w:rPr>
          <w:rFonts w:cstheme="minorHAnsi"/>
          <w:color w:val="7030A0"/>
          <w:szCs w:val="24"/>
        </w:rPr>
        <w:t>and then</w:t>
      </w:r>
      <w:r w:rsidRPr="00305D77">
        <w:rPr>
          <w:rFonts w:cstheme="minorHAnsi"/>
          <w:b/>
          <w:bCs/>
          <w:color w:val="7030A0"/>
          <w:szCs w:val="24"/>
        </w:rPr>
        <w:t xml:space="preserve"> Length</w:t>
      </w:r>
      <w:r w:rsidRPr="00305D77">
        <w:rPr>
          <w:rFonts w:cstheme="minorHAnsi"/>
          <w:color w:val="7030A0"/>
          <w:szCs w:val="24"/>
        </w:rPr>
        <w:t>. Drag and drop the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parameter to the center and connect to the appropriate binary node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To measure cilia intensities, select </w:t>
      </w:r>
      <w:r w:rsidRPr="00305D77">
        <w:rPr>
          <w:rFonts w:cstheme="minorHAnsi"/>
          <w:b/>
          <w:bCs/>
          <w:color w:val="7030A0"/>
          <w:szCs w:val="24"/>
        </w:rPr>
        <w:t xml:space="preserve">Sum Obj Intensity </w:t>
      </w:r>
      <w:r w:rsidRPr="00305D77">
        <w:rPr>
          <w:rFonts w:cstheme="minorHAnsi"/>
          <w:i/>
          <w:iCs/>
          <w:color w:val="7030A0"/>
          <w:szCs w:val="24"/>
        </w:rPr>
        <w:t>(sum object intensity)</w:t>
      </w:r>
      <w:r w:rsidRPr="00305D77">
        <w:rPr>
          <w:rFonts w:cstheme="minorHAnsi"/>
          <w:color w:val="7030A0"/>
          <w:szCs w:val="24"/>
        </w:rPr>
        <w:t>. Drag and drop the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>parameter to the center and connect to the appropriate binary node</w:t>
      </w:r>
      <w:r w:rsidR="00D258ED" w:rsidRPr="00305D77">
        <w:rPr>
          <w:rFonts w:cstheme="minorHAnsi"/>
          <w:color w:val="7030A0"/>
          <w:szCs w:val="24"/>
        </w:rPr>
        <w:t xml:space="preserve"> and channel of interest</w:t>
      </w:r>
      <w:r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[2]</w:t>
      </w:r>
      <w:r w:rsidRPr="00305D77">
        <w:rPr>
          <w:rFonts w:cstheme="minorHAnsi"/>
          <w:color w:val="7030A0"/>
          <w:szCs w:val="24"/>
        </w:rPr>
        <w:t>.</w:t>
      </w:r>
    </w:p>
    <w:p w14:paraId="218AD89F" w14:textId="77777777" w:rsidR="00C73AFE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7E64C6">
        <w:rPr>
          <w:rFonts w:asciiTheme="minorHAnsi" w:hAnsiTheme="minorHAnsi" w:cstheme="minorHAnsi"/>
        </w:rPr>
        <w:t>: Video 62521_R0: 12:09</w:t>
      </w:r>
      <w:r w:rsidR="009415BD">
        <w:rPr>
          <w:rFonts w:asciiTheme="minorHAnsi" w:hAnsiTheme="minorHAnsi" w:cstheme="minorHAnsi"/>
        </w:rPr>
        <w:t xml:space="preserve"> to </w:t>
      </w:r>
      <w:r w:rsidR="007E64C6">
        <w:rPr>
          <w:rFonts w:asciiTheme="minorHAnsi" w:hAnsiTheme="minorHAnsi" w:cstheme="minorHAnsi"/>
        </w:rPr>
        <w:t xml:space="preserve">12:24 </w:t>
      </w:r>
      <w:r w:rsidR="007E64C6"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  <w:r w:rsidR="009415BD">
        <w:rPr>
          <w:rFonts w:asciiTheme="minorHAnsi" w:hAnsiTheme="minorHAnsi" w:cstheme="minorHAnsi"/>
          <w:i/>
          <w:iCs/>
          <w:color w:val="0070C0"/>
        </w:rPr>
        <w:t>.</w:t>
      </w:r>
    </w:p>
    <w:p w14:paraId="66A5089A" w14:textId="77777777" w:rsidR="007E64C6" w:rsidRPr="00B07A3B" w:rsidRDefault="00625022" w:rsidP="00C73A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12:33</w:t>
      </w:r>
      <w:r w:rsidR="009415BD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12:44</w:t>
      </w:r>
    </w:p>
    <w:p w14:paraId="6447E8AA" w14:textId="376ED444" w:rsidR="008C0DB9" w:rsidRPr="00B07A3B" w:rsidRDefault="00625022" w:rsidP="008C0DB9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  <w:szCs w:val="24"/>
        </w:rPr>
        <w:t xml:space="preserve">Colocalization </w:t>
      </w:r>
      <w:r w:rsidR="00134FB8">
        <w:rPr>
          <w:rFonts w:cstheme="minorHAnsi"/>
          <w:b/>
          <w:bCs/>
          <w:szCs w:val="24"/>
        </w:rPr>
        <w:t>S</w:t>
      </w:r>
      <w:r>
        <w:rPr>
          <w:rFonts w:cstheme="minorHAnsi"/>
          <w:b/>
          <w:bCs/>
          <w:szCs w:val="24"/>
        </w:rPr>
        <w:t>tudies</w:t>
      </w:r>
    </w:p>
    <w:p w14:paraId="4AE689E3" w14:textId="293A4EB8" w:rsidR="00070A92" w:rsidRPr="00305D77" w:rsidRDefault="00625022" w:rsidP="00070A9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In the </w:t>
      </w:r>
      <w:r w:rsidRPr="00305D77">
        <w:rPr>
          <w:rFonts w:cstheme="minorHAnsi"/>
          <w:b/>
          <w:bCs/>
          <w:color w:val="7030A0"/>
          <w:szCs w:val="24"/>
        </w:rPr>
        <w:t>Measurement</w:t>
      </w:r>
      <w:r w:rsidRPr="00305D77">
        <w:rPr>
          <w:rFonts w:cstheme="minorHAnsi"/>
          <w:color w:val="7030A0"/>
          <w:szCs w:val="24"/>
        </w:rPr>
        <w:t xml:space="preserve"> menu, go to </w:t>
      </w:r>
      <w:r w:rsidRPr="00305D77">
        <w:rPr>
          <w:rFonts w:cstheme="minorHAnsi"/>
          <w:b/>
          <w:bCs/>
          <w:color w:val="7030A0"/>
          <w:szCs w:val="24"/>
        </w:rPr>
        <w:t xml:space="preserve">Object </w:t>
      </w:r>
      <w:proofErr w:type="spellStart"/>
      <w:r w:rsidRPr="00305D77">
        <w:rPr>
          <w:rFonts w:cstheme="minorHAnsi"/>
          <w:b/>
          <w:bCs/>
          <w:color w:val="7030A0"/>
          <w:szCs w:val="24"/>
        </w:rPr>
        <w:t>Ratiometry</w:t>
      </w:r>
      <w:proofErr w:type="spellEnd"/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>and select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proofErr w:type="spellStart"/>
      <w:r w:rsidRPr="00305D77">
        <w:rPr>
          <w:rFonts w:cstheme="minorHAnsi"/>
          <w:b/>
          <w:bCs/>
          <w:color w:val="7030A0"/>
          <w:szCs w:val="24"/>
        </w:rPr>
        <w:t>Manders</w:t>
      </w:r>
      <w:proofErr w:type="spellEnd"/>
      <w:r w:rsidRPr="00305D77">
        <w:rPr>
          <w:rFonts w:cstheme="minorHAnsi"/>
          <w:b/>
          <w:bCs/>
          <w:color w:val="7030A0"/>
          <w:szCs w:val="24"/>
        </w:rPr>
        <w:t xml:space="preserve"> Coefficient </w:t>
      </w:r>
      <w:r w:rsidRPr="00305D77">
        <w:rPr>
          <w:rFonts w:cstheme="minorHAnsi"/>
          <w:color w:val="7030A0"/>
          <w:szCs w:val="24"/>
        </w:rPr>
        <w:t>to set up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the colocalization pathway in GA3 by measuring the overlap of two channels within </w:t>
      </w:r>
      <w:r w:rsidR="00644BDB" w:rsidRPr="00305D77">
        <w:rPr>
          <w:rFonts w:cstheme="minorHAnsi"/>
          <w:color w:val="7030A0"/>
          <w:szCs w:val="24"/>
        </w:rPr>
        <w:t xml:space="preserve">individual </w:t>
      </w:r>
      <w:r w:rsidRPr="00305D77">
        <w:rPr>
          <w:rFonts w:cstheme="minorHAnsi"/>
          <w:color w:val="7030A0"/>
          <w:szCs w:val="24"/>
        </w:rPr>
        <w:t xml:space="preserve">cilia. Drag and drop the </w:t>
      </w:r>
      <w:proofErr w:type="spellStart"/>
      <w:r w:rsidRPr="00305D77">
        <w:rPr>
          <w:rFonts w:cstheme="minorHAnsi"/>
          <w:color w:val="7030A0"/>
          <w:szCs w:val="24"/>
        </w:rPr>
        <w:t>Manders</w:t>
      </w:r>
      <w:proofErr w:type="spellEnd"/>
      <w:r w:rsidRPr="00305D77">
        <w:rPr>
          <w:rFonts w:cstheme="minorHAnsi"/>
          <w:color w:val="7030A0"/>
          <w:szCs w:val="24"/>
        </w:rPr>
        <w:t xml:space="preserve"> Coefficient</w:t>
      </w:r>
      <w:r w:rsidRPr="00305D77">
        <w:rPr>
          <w:rFonts w:cstheme="minorHAnsi"/>
          <w:i/>
          <w:iCs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 xml:space="preserve">node in the blank space and connect it to the appropriate binary and channels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>.</w:t>
      </w:r>
    </w:p>
    <w:p w14:paraId="09449D8A" w14:textId="77777777" w:rsidR="00070A92" w:rsidRDefault="00625022" w:rsidP="00070A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12:</w:t>
      </w:r>
      <w:r w:rsidRPr="009415BD">
        <w:rPr>
          <w:rFonts w:asciiTheme="minorHAnsi" w:hAnsiTheme="minorHAnsi" w:cstheme="minorHAnsi"/>
        </w:rPr>
        <w:t>50</w:t>
      </w:r>
      <w:r w:rsidR="009415BD">
        <w:rPr>
          <w:rFonts w:asciiTheme="minorHAnsi" w:hAnsiTheme="minorHAnsi" w:cstheme="minorHAnsi"/>
        </w:rPr>
        <w:t xml:space="preserve"> to </w:t>
      </w:r>
      <w:r w:rsidRPr="009415BD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>:20</w:t>
      </w:r>
      <w:r w:rsidRPr="00070A92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8C0DB9">
        <w:rPr>
          <w:rFonts w:asciiTheme="minorHAnsi" w:hAnsiTheme="minorHAnsi" w:cstheme="minorHAnsi"/>
          <w:i/>
          <w:iCs/>
          <w:color w:val="0070C0"/>
        </w:rPr>
        <w:t>Video editor: Speed up the video</w:t>
      </w:r>
    </w:p>
    <w:p w14:paraId="285C62F8" w14:textId="77777777" w:rsidR="008C0DB9" w:rsidRPr="00B07A3B" w:rsidRDefault="008C0DB9" w:rsidP="00070A9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B4D8188" w14:textId="11954F48" w:rsidR="008C0DB9" w:rsidRPr="00305D77" w:rsidRDefault="00625022" w:rsidP="00CD0A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05D77">
        <w:rPr>
          <w:rFonts w:cstheme="minorHAnsi"/>
          <w:color w:val="7030A0"/>
          <w:szCs w:val="24"/>
        </w:rPr>
        <w:t xml:space="preserve">Append the measurements in a single table by opening the </w:t>
      </w:r>
      <w:r w:rsidRPr="00305D77">
        <w:rPr>
          <w:rFonts w:cstheme="minorHAnsi"/>
          <w:b/>
          <w:bCs/>
          <w:color w:val="7030A0"/>
          <w:szCs w:val="24"/>
        </w:rPr>
        <w:t>Data Management</w:t>
      </w:r>
      <w:r w:rsidR="00CF0B18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CF0B18" w:rsidRPr="00305D77">
        <w:rPr>
          <w:rFonts w:cstheme="minorHAnsi"/>
          <w:color w:val="7030A0"/>
          <w:szCs w:val="24"/>
        </w:rPr>
        <w:t>menu</w:t>
      </w:r>
      <w:r w:rsidRPr="00305D77">
        <w:rPr>
          <w:rFonts w:cstheme="minorHAnsi"/>
          <w:b/>
          <w:bCs/>
          <w:color w:val="7030A0"/>
          <w:szCs w:val="24"/>
        </w:rPr>
        <w:t>.</w:t>
      </w:r>
      <w:r w:rsidRPr="00305D77">
        <w:rPr>
          <w:rFonts w:cstheme="minorHAnsi"/>
          <w:color w:val="7030A0"/>
          <w:szCs w:val="24"/>
        </w:rPr>
        <w:t xml:space="preserve"> In the </w:t>
      </w:r>
      <w:r w:rsidRPr="00305D77">
        <w:rPr>
          <w:rFonts w:cstheme="minorHAnsi"/>
          <w:b/>
          <w:bCs/>
          <w:color w:val="7030A0"/>
          <w:szCs w:val="24"/>
        </w:rPr>
        <w:t>Basic</w:t>
      </w:r>
      <w:r w:rsidRPr="00305D77">
        <w:rPr>
          <w:rFonts w:cstheme="minorHAnsi"/>
          <w:color w:val="7030A0"/>
          <w:szCs w:val="24"/>
        </w:rPr>
        <w:t xml:space="preserve"> </w:t>
      </w:r>
      <w:r w:rsidR="00CF0B18" w:rsidRPr="00305D77">
        <w:rPr>
          <w:rFonts w:cstheme="minorHAnsi"/>
          <w:color w:val="7030A0"/>
          <w:szCs w:val="24"/>
        </w:rPr>
        <w:t>category</w:t>
      </w:r>
      <w:r w:rsidRPr="00305D77">
        <w:rPr>
          <w:rFonts w:cstheme="minorHAnsi"/>
          <w:color w:val="7030A0"/>
          <w:szCs w:val="24"/>
        </w:rPr>
        <w:t xml:space="preserve">, select </w:t>
      </w:r>
      <w:r w:rsidRPr="00305D77">
        <w:rPr>
          <w:rFonts w:cstheme="minorHAnsi"/>
          <w:b/>
          <w:bCs/>
          <w:color w:val="7030A0"/>
          <w:szCs w:val="24"/>
        </w:rPr>
        <w:t>Append Column</w:t>
      </w:r>
      <w:r w:rsidR="00CD0A29" w:rsidRPr="00305D77">
        <w:rPr>
          <w:rFonts w:cstheme="minorHAnsi"/>
          <w:b/>
          <w:bCs/>
          <w:color w:val="7030A0"/>
          <w:szCs w:val="24"/>
        </w:rPr>
        <w:t xml:space="preserve"> [1]</w:t>
      </w:r>
      <w:r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CD0A29" w:rsidRPr="00305D77">
        <w:rPr>
          <w:rFonts w:cstheme="minorHAnsi"/>
          <w:color w:val="7030A0"/>
          <w:szCs w:val="24"/>
        </w:rPr>
        <w:t>and then click</w:t>
      </w:r>
      <w:r w:rsidR="00CD0A29" w:rsidRPr="00305D77">
        <w:rPr>
          <w:rFonts w:cstheme="minorHAnsi"/>
          <w:b/>
          <w:bCs/>
          <w:color w:val="7030A0"/>
          <w:szCs w:val="24"/>
        </w:rPr>
        <w:t xml:space="preserve"> Run Now </w:t>
      </w:r>
      <w:r w:rsidR="00CD0A29" w:rsidRPr="00305D77">
        <w:rPr>
          <w:rFonts w:cstheme="minorHAnsi"/>
          <w:color w:val="7030A0"/>
          <w:szCs w:val="24"/>
        </w:rPr>
        <w:t>to m</w:t>
      </w:r>
      <w:r w:rsidRPr="00305D77">
        <w:rPr>
          <w:rFonts w:cstheme="minorHAnsi"/>
          <w:color w:val="7030A0"/>
          <w:szCs w:val="24"/>
        </w:rPr>
        <w:t>easure</w:t>
      </w:r>
      <w:r w:rsidR="00CD0A29"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>cilia</w:t>
      </w:r>
      <w:r w:rsidR="002F4B2D" w:rsidRPr="00305D77">
        <w:rPr>
          <w:rFonts w:cstheme="minorHAnsi"/>
          <w:color w:val="7030A0"/>
          <w:szCs w:val="24"/>
        </w:rPr>
        <w:t>.</w:t>
      </w:r>
      <w:r w:rsidR="00CD0A29" w:rsidRPr="00305D77">
        <w:rPr>
          <w:rFonts w:cstheme="minorHAnsi"/>
          <w:color w:val="7030A0"/>
          <w:szCs w:val="24"/>
        </w:rPr>
        <w:t xml:space="preserve"> </w:t>
      </w:r>
      <w:r w:rsidR="002F4B2D" w:rsidRPr="00305D77">
        <w:rPr>
          <w:rFonts w:cstheme="minorHAnsi"/>
          <w:color w:val="7030A0"/>
          <w:szCs w:val="24"/>
        </w:rPr>
        <w:t>A</w:t>
      </w:r>
      <w:r w:rsidR="00CD0A29" w:rsidRPr="00305D77">
        <w:rPr>
          <w:rFonts w:cstheme="minorHAnsi"/>
          <w:color w:val="7030A0"/>
          <w:szCs w:val="24"/>
        </w:rPr>
        <w:t>ll the measurements will appear in a single output table</w:t>
      </w:r>
      <w:r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[2].</w:t>
      </w:r>
    </w:p>
    <w:p w14:paraId="676F3C82" w14:textId="65A9E30E" w:rsidR="008C0DB9" w:rsidRDefault="00625022" w:rsidP="008C0D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593963">
        <w:rPr>
          <w:rFonts w:asciiTheme="minorHAnsi" w:hAnsiTheme="minorHAnsi" w:cstheme="minorHAnsi"/>
        </w:rPr>
        <w:t>: Video 62521_R0: 13:35</w:t>
      </w:r>
      <w:r>
        <w:rPr>
          <w:rFonts w:asciiTheme="minorHAnsi" w:hAnsiTheme="minorHAnsi" w:cstheme="minorHAnsi"/>
        </w:rPr>
        <w:t xml:space="preserve"> to </w:t>
      </w:r>
      <w:r w:rsidR="00593963">
        <w:rPr>
          <w:rFonts w:asciiTheme="minorHAnsi" w:hAnsiTheme="minorHAnsi" w:cstheme="minorHAnsi"/>
        </w:rPr>
        <w:t>13:</w:t>
      </w:r>
      <w:r w:rsidR="00CF0B18">
        <w:rPr>
          <w:rFonts w:asciiTheme="minorHAnsi" w:hAnsiTheme="minorHAnsi" w:cstheme="minorHAnsi"/>
        </w:rPr>
        <w:t>55</w:t>
      </w:r>
    </w:p>
    <w:p w14:paraId="31713C0A" w14:textId="77777777" w:rsidR="00CD0A29" w:rsidRPr="00B07A3B" w:rsidRDefault="00625022" w:rsidP="00CD0A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62521_R0: 14:02 to 14:09</w:t>
      </w:r>
    </w:p>
    <w:p w14:paraId="20F74F1F" w14:textId="27B8EFDB" w:rsidR="009055DD" w:rsidRPr="002F4B2D" w:rsidRDefault="00625022" w:rsidP="002F4B2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t xml:space="preserve"> </w:t>
      </w: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4AA30F55" w14:textId="7CD661C6" w:rsidR="00A72FC5" w:rsidRPr="00B07A3B" w:rsidRDefault="00A72FC5" w:rsidP="002F4B2D">
      <w:pPr>
        <w:spacing w:before="240"/>
        <w:outlineLvl w:val="0"/>
        <w:rPr>
          <w:rFonts w:asciiTheme="minorHAnsi" w:hAnsiTheme="minorHAnsi" w:cstheme="minorHAnsi"/>
        </w:rPr>
      </w:pPr>
    </w:p>
    <w:p w14:paraId="6C901D1F" w14:textId="77777777" w:rsidR="00873D1A" w:rsidRPr="00B07A3B" w:rsidRDefault="00625022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48A3CEDC" w14:textId="749716B9" w:rsidR="00F22F5E" w:rsidRPr="00B07A3B" w:rsidRDefault="0062502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C5299">
        <w:rPr>
          <w:rFonts w:asciiTheme="minorHAnsi" w:hAnsiTheme="minorHAnsi" w:cstheme="minorHAnsi"/>
          <w:b/>
          <w:szCs w:val="24"/>
        </w:rPr>
        <w:t xml:space="preserve">Cilia Measurement </w:t>
      </w:r>
      <w:r w:rsidR="002F4B2D">
        <w:rPr>
          <w:rFonts w:asciiTheme="minorHAnsi" w:hAnsiTheme="minorHAnsi" w:cstheme="minorHAnsi"/>
          <w:b/>
          <w:szCs w:val="24"/>
        </w:rPr>
        <w:t>U</w:t>
      </w:r>
      <w:r w:rsidR="00CC5299">
        <w:rPr>
          <w:rFonts w:asciiTheme="minorHAnsi" w:hAnsiTheme="minorHAnsi" w:cstheme="minorHAnsi"/>
          <w:b/>
          <w:szCs w:val="24"/>
        </w:rPr>
        <w:t>sing Ai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F43A1D7" w14:textId="280F2CD0" w:rsidR="009E08B1" w:rsidRPr="00305D77" w:rsidRDefault="0062502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cstheme="minorHAnsi"/>
          <w:color w:val="7030A0"/>
          <w:szCs w:val="24"/>
        </w:rPr>
        <w:t>The representative images show</w:t>
      </w:r>
      <w:r w:rsidR="00A40F60" w:rsidRPr="00305D77">
        <w:rPr>
          <w:rFonts w:cstheme="minorHAnsi"/>
          <w:color w:val="7030A0"/>
          <w:szCs w:val="24"/>
        </w:rPr>
        <w:t xml:space="preserve"> </w:t>
      </w:r>
      <w:r w:rsidR="00A40F60"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 xml:space="preserve"> that the trained Ai properly identified cilia </w:t>
      </w:r>
      <w:r w:rsidR="00E6078B" w:rsidRPr="00305D77">
        <w:rPr>
          <w:rFonts w:cstheme="minorHAnsi"/>
          <w:i/>
          <w:iCs/>
          <w:color w:val="7030A0"/>
          <w:szCs w:val="24"/>
        </w:rPr>
        <w:t>in-vitro</w:t>
      </w:r>
      <w:r w:rsidR="00E6078B"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color w:val="7030A0"/>
          <w:szCs w:val="24"/>
        </w:rPr>
        <w:t>in the images of IMCD cells, primary hypothalamic cultures, and hippocampal cultures</w:t>
      </w:r>
      <w:r w:rsidR="00A40F60" w:rsidRPr="00305D77">
        <w:rPr>
          <w:rFonts w:cstheme="minorHAnsi"/>
          <w:color w:val="7030A0"/>
          <w:szCs w:val="24"/>
        </w:rPr>
        <w:t xml:space="preserve"> </w:t>
      </w:r>
      <w:r w:rsidR="00A40F60" w:rsidRPr="00305D77">
        <w:rPr>
          <w:rFonts w:cstheme="minorHAnsi"/>
          <w:b/>
          <w:bCs/>
          <w:color w:val="7030A0"/>
          <w:szCs w:val="24"/>
        </w:rPr>
        <w:t>[2]</w:t>
      </w:r>
      <w:r w:rsidRPr="00305D77">
        <w:rPr>
          <w:rFonts w:cstheme="minorHAnsi"/>
          <w:color w:val="7030A0"/>
          <w:szCs w:val="24"/>
        </w:rPr>
        <w:t xml:space="preserve"> but no other non-ciliary structures</w:t>
      </w:r>
      <w:r w:rsidR="00F26407" w:rsidRPr="00305D77">
        <w:rPr>
          <w:rFonts w:cstheme="minorHAnsi"/>
          <w:color w:val="7030A0"/>
          <w:szCs w:val="24"/>
        </w:rPr>
        <w:t xml:space="preserve"> such as cytokinetic bridges</w:t>
      </w:r>
      <w:r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[</w:t>
      </w:r>
      <w:r w:rsidR="00A40F60" w:rsidRPr="00305D77">
        <w:rPr>
          <w:rFonts w:cstheme="minorHAnsi"/>
          <w:b/>
          <w:bCs/>
          <w:color w:val="7030A0"/>
          <w:szCs w:val="24"/>
        </w:rPr>
        <w:t>3</w:t>
      </w:r>
      <w:r w:rsidRPr="00305D77">
        <w:rPr>
          <w:rFonts w:cstheme="minorHAnsi"/>
          <w:b/>
          <w:bCs/>
          <w:color w:val="7030A0"/>
          <w:szCs w:val="24"/>
        </w:rPr>
        <w:t>]</w:t>
      </w:r>
      <w:r w:rsidRPr="00305D77">
        <w:rPr>
          <w:rFonts w:cstheme="minorHAnsi"/>
          <w:color w:val="7030A0"/>
          <w:szCs w:val="24"/>
        </w:rPr>
        <w:t xml:space="preserve">. </w:t>
      </w:r>
    </w:p>
    <w:p w14:paraId="70A49FBA" w14:textId="77777777" w:rsidR="009E08B1" w:rsidRDefault="00625022" w:rsidP="009E08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A40F60">
        <w:rPr>
          <w:rFonts w:asciiTheme="minorHAnsi" w:hAnsiTheme="minorHAnsi" w:cstheme="minorHAnsi"/>
          <w:szCs w:val="24"/>
        </w:rPr>
        <w:t xml:space="preserve"> </w:t>
      </w:r>
    </w:p>
    <w:p w14:paraId="76908E9D" w14:textId="77777777" w:rsidR="00331498" w:rsidRDefault="00625022" w:rsidP="009E08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purple cilia in binary mask images and corresponding green cilia in Ac. Tub. And ACIII images on the left.</w:t>
      </w:r>
    </w:p>
    <w:p w14:paraId="22BC1A8B" w14:textId="77777777" w:rsidR="00A40F60" w:rsidRPr="00B07A3B" w:rsidRDefault="00625022" w:rsidP="009E08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the </w:t>
      </w:r>
      <w:r w:rsidR="00331498">
        <w:rPr>
          <w:rFonts w:asciiTheme="minorHAnsi" w:hAnsiTheme="minorHAnsi" w:cstheme="minorHAnsi"/>
          <w:i/>
          <w:iCs/>
          <w:color w:val="0070C0"/>
          <w:szCs w:val="24"/>
        </w:rPr>
        <w:t>asterisk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331498">
        <w:rPr>
          <w:rFonts w:asciiTheme="minorHAnsi" w:hAnsiTheme="minorHAnsi" w:cstheme="minorHAnsi"/>
          <w:i/>
          <w:iCs/>
          <w:color w:val="0070C0"/>
          <w:szCs w:val="24"/>
        </w:rPr>
        <w:t>labeled green structure in Ac. Tub. Image.</w:t>
      </w:r>
    </w:p>
    <w:p w14:paraId="25530391" w14:textId="77777777" w:rsidR="009E08B1" w:rsidRPr="009E08B1" w:rsidRDefault="009E08B1" w:rsidP="009E08B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CBC8692" w14:textId="1CA1D14E" w:rsidR="00395684" w:rsidRPr="00305D77" w:rsidRDefault="0062502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cstheme="minorHAnsi"/>
          <w:color w:val="7030A0"/>
          <w:szCs w:val="24"/>
        </w:rPr>
        <w:t xml:space="preserve">The length of the cilia ranged from 0.5 to 4.5 micrometers in IMCD cells </w:t>
      </w:r>
      <w:r w:rsidRPr="00305D77">
        <w:rPr>
          <w:rFonts w:cstheme="minorHAnsi"/>
          <w:b/>
          <w:bCs/>
          <w:color w:val="7030A0"/>
          <w:szCs w:val="24"/>
        </w:rPr>
        <w:t>[1]</w:t>
      </w:r>
      <w:r w:rsidRPr="00305D77">
        <w:rPr>
          <w:rFonts w:cstheme="minorHAnsi"/>
          <w:color w:val="7030A0"/>
          <w:szCs w:val="24"/>
        </w:rPr>
        <w:t xml:space="preserve">, </w:t>
      </w:r>
      <w:r w:rsidR="00CC5299" w:rsidRPr="00305D77">
        <w:rPr>
          <w:rFonts w:cstheme="minorHAnsi"/>
          <w:color w:val="7030A0"/>
          <w:szCs w:val="24"/>
        </w:rPr>
        <w:t xml:space="preserve">and 2 to 12 micrometers </w:t>
      </w:r>
      <w:r w:rsidRPr="00305D77">
        <w:rPr>
          <w:rFonts w:cstheme="minorHAnsi"/>
          <w:color w:val="7030A0"/>
          <w:szCs w:val="24"/>
        </w:rPr>
        <w:t xml:space="preserve">in the hypothalamic and hippocampal culture </w:t>
      </w:r>
      <w:r w:rsidRPr="00305D77">
        <w:rPr>
          <w:rFonts w:cstheme="minorHAnsi"/>
          <w:b/>
          <w:bCs/>
          <w:color w:val="7030A0"/>
          <w:szCs w:val="24"/>
        </w:rPr>
        <w:t>[2]</w:t>
      </w:r>
      <w:r w:rsidRPr="00305D77">
        <w:rPr>
          <w:rFonts w:cstheme="minorHAnsi"/>
          <w:color w:val="7030A0"/>
          <w:szCs w:val="24"/>
        </w:rPr>
        <w:t xml:space="preserve">. </w:t>
      </w:r>
    </w:p>
    <w:p w14:paraId="67839861" w14:textId="77777777" w:rsidR="009D21B9" w:rsidRDefault="0062502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E08B1">
        <w:rPr>
          <w:rFonts w:asciiTheme="minorHAnsi" w:hAnsiTheme="minorHAnsi" w:cstheme="minorHAnsi"/>
          <w:szCs w:val="24"/>
        </w:rPr>
        <w:t xml:space="preserve"> Figure 2A</w:t>
      </w:r>
      <w:r w:rsidR="009E08B1" w:rsidRPr="009E08B1">
        <w:rPr>
          <w:rFonts w:asciiTheme="minorHAnsi" w:hAnsiTheme="minorHAnsi" w:cstheme="minorHAnsi"/>
          <w:szCs w:val="24"/>
        </w:rPr>
        <w:t xml:space="preserve"> </w:t>
      </w:r>
      <w:r w:rsidR="009E08B1"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 the graph.</w:t>
      </w:r>
    </w:p>
    <w:p w14:paraId="3E79BF7E" w14:textId="77777777" w:rsidR="009E08B1" w:rsidRPr="00B07A3B" w:rsidRDefault="00625022" w:rsidP="009E08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 and C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 the graph.</w:t>
      </w:r>
    </w:p>
    <w:p w14:paraId="5FB42115" w14:textId="77777777" w:rsidR="009E08B1" w:rsidRPr="00B07A3B" w:rsidRDefault="009E08B1" w:rsidP="00E6078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C661A71" w14:textId="6171B515" w:rsidR="00395684" w:rsidRPr="00305D77" w:rsidRDefault="0062502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  <w:szCs w:val="24"/>
        </w:rPr>
        <w:t>The Ai measure</w:t>
      </w:r>
      <w:r w:rsidR="00723459" w:rsidRPr="00305D77">
        <w:rPr>
          <w:rFonts w:asciiTheme="minorHAnsi" w:hAnsiTheme="minorHAnsi" w:cstheme="minorHAnsi"/>
          <w:color w:val="7030A0"/>
          <w:szCs w:val="24"/>
        </w:rPr>
        <w:t>d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the</w:t>
      </w:r>
      <w:r w:rsidR="00F26407" w:rsidRPr="00305D77">
        <w:rPr>
          <w:rFonts w:asciiTheme="minorHAnsi" w:hAnsiTheme="minorHAnsi" w:cstheme="minorHAnsi"/>
          <w:color w:val="7030A0"/>
          <w:szCs w:val="24"/>
        </w:rPr>
        <w:t xml:space="preserve"> length</w:t>
      </w:r>
      <w:r w:rsidR="003D5A80" w:rsidRPr="00305D77">
        <w:rPr>
          <w:rFonts w:asciiTheme="minorHAnsi" w:hAnsiTheme="minorHAnsi" w:cstheme="minorHAnsi"/>
          <w:color w:val="7030A0"/>
          <w:szCs w:val="24"/>
        </w:rPr>
        <w:t>s</w:t>
      </w:r>
      <w:r w:rsidR="00F26407" w:rsidRPr="00305D77">
        <w:rPr>
          <w:rFonts w:asciiTheme="minorHAnsi" w:hAnsiTheme="minorHAnsi" w:cstheme="minorHAnsi"/>
          <w:color w:val="7030A0"/>
          <w:szCs w:val="24"/>
        </w:rPr>
        <w:t xml:space="preserve"> of AC-3 labeled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cilia </w:t>
      </w:r>
      <w:r w:rsidRPr="00305D77">
        <w:rPr>
          <w:rFonts w:asciiTheme="minorHAnsi" w:hAnsiTheme="minorHAnsi" w:cstheme="minorHAnsi"/>
          <w:i/>
          <w:iCs/>
          <w:color w:val="7030A0"/>
          <w:szCs w:val="24"/>
        </w:rPr>
        <w:t>in-vivo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</w:t>
      </w:r>
      <w:r w:rsidR="00A40F60" w:rsidRPr="00305D77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286C56" w:rsidRPr="00305D77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F26407" w:rsidRPr="00305D77">
        <w:rPr>
          <w:rFonts w:asciiTheme="minorHAnsi" w:hAnsiTheme="minorHAnsi" w:cstheme="minorHAnsi"/>
          <w:color w:val="7030A0"/>
          <w:szCs w:val="24"/>
        </w:rPr>
        <w:t xml:space="preserve">in the images of </w:t>
      </w:r>
      <w:r w:rsidRPr="00305D77">
        <w:rPr>
          <w:rFonts w:cstheme="minorHAnsi"/>
          <w:color w:val="7030A0"/>
          <w:szCs w:val="24"/>
        </w:rPr>
        <w:t xml:space="preserve">arcuate nucleus, paraventricular nucleus, and </w:t>
      </w:r>
      <w:proofErr w:type="spellStart"/>
      <w:r w:rsidRPr="00305D77">
        <w:rPr>
          <w:rFonts w:cstheme="minorHAnsi"/>
          <w:color w:val="7030A0"/>
          <w:szCs w:val="24"/>
        </w:rPr>
        <w:t>cornu</w:t>
      </w:r>
      <w:proofErr w:type="spellEnd"/>
      <w:r w:rsidRPr="00305D77">
        <w:rPr>
          <w:rFonts w:cstheme="minorHAnsi"/>
          <w:color w:val="7030A0"/>
          <w:szCs w:val="24"/>
        </w:rPr>
        <w:t xml:space="preserve"> ammonis-1 region</w:t>
      </w:r>
      <w:r w:rsidR="00F26407" w:rsidRPr="00305D77">
        <w:rPr>
          <w:rFonts w:cstheme="minorHAnsi"/>
          <w:color w:val="7030A0"/>
          <w:szCs w:val="24"/>
        </w:rPr>
        <w:t>s</w:t>
      </w:r>
      <w:r w:rsidR="00723459" w:rsidRPr="00305D77">
        <w:rPr>
          <w:rFonts w:cstheme="minorHAnsi"/>
          <w:color w:val="7030A0"/>
          <w:szCs w:val="24"/>
        </w:rPr>
        <w:t xml:space="preserve"> </w:t>
      </w:r>
      <w:r w:rsidRPr="00305D77">
        <w:rPr>
          <w:rFonts w:cstheme="minorHAnsi"/>
          <w:b/>
          <w:bCs/>
          <w:color w:val="7030A0"/>
          <w:szCs w:val="24"/>
        </w:rPr>
        <w:t>[</w:t>
      </w:r>
      <w:r w:rsidR="00DE2B9B" w:rsidRPr="00305D77">
        <w:rPr>
          <w:rFonts w:cstheme="minorHAnsi"/>
          <w:b/>
          <w:bCs/>
          <w:color w:val="7030A0"/>
          <w:szCs w:val="24"/>
        </w:rPr>
        <w:t>2</w:t>
      </w:r>
      <w:r w:rsidRPr="00305D77">
        <w:rPr>
          <w:rFonts w:cstheme="minorHAnsi"/>
          <w:b/>
          <w:bCs/>
          <w:color w:val="7030A0"/>
          <w:szCs w:val="24"/>
        </w:rPr>
        <w:t>]</w:t>
      </w:r>
      <w:r w:rsidRPr="00305D77">
        <w:rPr>
          <w:rFonts w:cstheme="minorHAnsi"/>
          <w:color w:val="7030A0"/>
          <w:szCs w:val="24"/>
        </w:rPr>
        <w:t>.</w:t>
      </w:r>
    </w:p>
    <w:p w14:paraId="1411258A" w14:textId="77777777" w:rsidR="00A40F60" w:rsidRPr="00A40F60" w:rsidRDefault="00625022" w:rsidP="00A40F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70D9D35B" w14:textId="77777777" w:rsidR="00A40F60" w:rsidRPr="00A40F60" w:rsidRDefault="00625022" w:rsidP="00A40F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70C0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 and B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green-colored cilia in the ACIII image row and purple cilia in the Binary mask image raw.</w:t>
      </w:r>
    </w:p>
    <w:p w14:paraId="6F8E3B0C" w14:textId="77777777" w:rsidR="00A40F60" w:rsidRPr="00B07A3B" w:rsidRDefault="00A40F60" w:rsidP="00A40F6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E7C3844" w14:textId="7170B6EE" w:rsidR="00395684" w:rsidRPr="00305D77" w:rsidRDefault="00F2640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  <w:szCs w:val="24"/>
        </w:rPr>
        <w:t xml:space="preserve">According to the analysis, </w:t>
      </w:r>
      <w:r w:rsidR="00A40F60" w:rsidRPr="00305D77">
        <w:rPr>
          <w:rFonts w:cstheme="minorHAnsi"/>
          <w:color w:val="7030A0"/>
          <w:szCs w:val="24"/>
        </w:rPr>
        <w:t xml:space="preserve">hypothalamic cilia </w:t>
      </w:r>
      <w:r w:rsidR="00A40F60" w:rsidRPr="00305D77">
        <w:rPr>
          <w:rFonts w:cstheme="minorHAnsi"/>
          <w:i/>
          <w:iCs/>
          <w:color w:val="7030A0"/>
          <w:szCs w:val="24"/>
        </w:rPr>
        <w:t>in-vivo</w:t>
      </w:r>
      <w:r w:rsidR="00A40F60" w:rsidRPr="00305D77">
        <w:rPr>
          <w:rFonts w:cstheme="minorHAnsi"/>
          <w:color w:val="7030A0"/>
          <w:szCs w:val="24"/>
        </w:rPr>
        <w:t xml:space="preserve"> ranged from 1 to 15 micrometers </w:t>
      </w:r>
      <w:r w:rsidR="00A40F60" w:rsidRPr="00305D77">
        <w:rPr>
          <w:rFonts w:cstheme="minorHAnsi"/>
          <w:b/>
          <w:bCs/>
          <w:color w:val="7030A0"/>
          <w:szCs w:val="24"/>
        </w:rPr>
        <w:t>[1]</w:t>
      </w:r>
      <w:r w:rsidR="00A40F60" w:rsidRPr="00305D77">
        <w:rPr>
          <w:rFonts w:cstheme="minorHAnsi"/>
          <w:color w:val="7030A0"/>
          <w:szCs w:val="24"/>
        </w:rPr>
        <w:t xml:space="preserve">, while cilia in the </w:t>
      </w:r>
      <w:proofErr w:type="spellStart"/>
      <w:r w:rsidR="00A40F60" w:rsidRPr="00305D77">
        <w:rPr>
          <w:rFonts w:cstheme="minorHAnsi"/>
          <w:color w:val="7030A0"/>
          <w:szCs w:val="24"/>
        </w:rPr>
        <w:t>cornu</w:t>
      </w:r>
      <w:proofErr w:type="spellEnd"/>
      <w:r w:rsidR="00A40F60" w:rsidRPr="00305D77">
        <w:rPr>
          <w:rFonts w:cstheme="minorHAnsi"/>
          <w:color w:val="7030A0"/>
          <w:szCs w:val="24"/>
        </w:rPr>
        <w:t xml:space="preserve"> </w:t>
      </w:r>
      <w:proofErr w:type="spellStart"/>
      <w:r w:rsidR="00A40F60" w:rsidRPr="00305D77">
        <w:rPr>
          <w:rFonts w:cstheme="minorHAnsi"/>
          <w:color w:val="7030A0"/>
          <w:szCs w:val="24"/>
        </w:rPr>
        <w:t>ammonis</w:t>
      </w:r>
      <w:proofErr w:type="spellEnd"/>
      <w:r w:rsidR="00A40F60" w:rsidRPr="00305D77">
        <w:rPr>
          <w:rFonts w:cstheme="minorHAnsi"/>
          <w:color w:val="7030A0"/>
          <w:szCs w:val="24"/>
        </w:rPr>
        <w:t xml:space="preserve"> region rang</w:t>
      </w:r>
      <w:r w:rsidR="00B84E3C" w:rsidRPr="00305D77">
        <w:rPr>
          <w:rFonts w:cstheme="minorHAnsi"/>
          <w:color w:val="7030A0"/>
          <w:szCs w:val="24"/>
        </w:rPr>
        <w:t>ed</w:t>
      </w:r>
      <w:r w:rsidR="00A40F60" w:rsidRPr="00305D77">
        <w:rPr>
          <w:rFonts w:cstheme="minorHAnsi"/>
          <w:color w:val="7030A0"/>
          <w:szCs w:val="24"/>
        </w:rPr>
        <w:t xml:space="preserve"> from 1 to 10 micrometers </w:t>
      </w:r>
      <w:r w:rsidR="00A40F60" w:rsidRPr="00305D77">
        <w:rPr>
          <w:rFonts w:cstheme="minorHAnsi"/>
          <w:b/>
          <w:bCs/>
          <w:color w:val="7030A0"/>
          <w:szCs w:val="24"/>
        </w:rPr>
        <w:t>[2]</w:t>
      </w:r>
      <w:r w:rsidR="00A40F60" w:rsidRPr="00305D77">
        <w:rPr>
          <w:rFonts w:cstheme="minorHAnsi"/>
          <w:color w:val="7030A0"/>
          <w:szCs w:val="24"/>
        </w:rPr>
        <w:t>.</w:t>
      </w:r>
    </w:p>
    <w:p w14:paraId="3E875AC0" w14:textId="77777777" w:rsidR="00A40F60" w:rsidRDefault="00625022" w:rsidP="00A40F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</w:t>
      </w:r>
      <w:r w:rsidRPr="009E08B1">
        <w:rPr>
          <w:rFonts w:asciiTheme="minorHAnsi" w:hAnsiTheme="minorHAnsi" w:cstheme="minorHAnsi"/>
          <w:szCs w:val="24"/>
        </w:rPr>
        <w:t xml:space="preserve">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black and brown bars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69B14D9E" w14:textId="77777777" w:rsidR="00A40F60" w:rsidRPr="00B07A3B" w:rsidRDefault="00625022" w:rsidP="00A40F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gray bars.</w:t>
      </w:r>
    </w:p>
    <w:p w14:paraId="51FB8661" w14:textId="77777777" w:rsidR="00A40F60" w:rsidRDefault="00A40F60" w:rsidP="00331498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95F2B3A" w14:textId="518E9A79" w:rsidR="00331498" w:rsidRPr="00305D77" w:rsidRDefault="00F2640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cstheme="minorHAnsi"/>
          <w:color w:val="7030A0"/>
          <w:szCs w:val="24"/>
        </w:rPr>
        <w:t>Interestingly, t</w:t>
      </w:r>
      <w:r w:rsidR="00723459" w:rsidRPr="00305D77">
        <w:rPr>
          <w:rFonts w:cstheme="minorHAnsi"/>
          <w:color w:val="7030A0"/>
          <w:szCs w:val="24"/>
        </w:rPr>
        <w:t xml:space="preserve">he intensity of </w:t>
      </w:r>
      <w:r w:rsidR="008763C8" w:rsidRPr="00305D77">
        <w:rPr>
          <w:rFonts w:cstheme="minorHAnsi"/>
          <w:color w:val="7030A0"/>
          <w:szCs w:val="24"/>
        </w:rPr>
        <w:t>the</w:t>
      </w:r>
      <w:r w:rsidR="00B84E3C" w:rsidRPr="00305D77">
        <w:rPr>
          <w:rFonts w:cstheme="minorHAnsi"/>
          <w:color w:val="7030A0"/>
          <w:szCs w:val="24"/>
        </w:rPr>
        <w:t xml:space="preserve"> </w:t>
      </w:r>
      <w:r w:rsidR="008763C8" w:rsidRPr="00305D77">
        <w:rPr>
          <w:rFonts w:cstheme="minorHAnsi"/>
          <w:color w:val="7030A0"/>
          <w:szCs w:val="24"/>
        </w:rPr>
        <w:t xml:space="preserve">ciliary MCHR1 </w:t>
      </w:r>
      <w:r w:rsidR="008763C8" w:rsidRPr="00305D77">
        <w:rPr>
          <w:rFonts w:cstheme="minorHAnsi"/>
          <w:b/>
          <w:bCs/>
          <w:color w:val="7030A0"/>
          <w:szCs w:val="24"/>
        </w:rPr>
        <w:t>[1]</w:t>
      </w:r>
      <w:r w:rsidR="008763C8" w:rsidRPr="00305D77">
        <w:rPr>
          <w:rFonts w:cstheme="minorHAnsi"/>
          <w:color w:val="7030A0"/>
          <w:szCs w:val="24"/>
        </w:rPr>
        <w:t xml:space="preserve"> was </w:t>
      </w:r>
      <w:r w:rsidR="00EE5D53" w:rsidRPr="00305D77">
        <w:rPr>
          <w:rFonts w:cstheme="minorHAnsi"/>
          <w:color w:val="7030A0"/>
          <w:szCs w:val="24"/>
        </w:rPr>
        <w:t xml:space="preserve">stronger in the paraventricular nucleus </w:t>
      </w:r>
      <w:r w:rsidR="003D5A80" w:rsidRPr="00305D77">
        <w:rPr>
          <w:rFonts w:cstheme="minorHAnsi"/>
          <w:color w:val="7030A0"/>
          <w:szCs w:val="24"/>
        </w:rPr>
        <w:t>than that in the arcuate nucleus</w:t>
      </w:r>
      <w:r w:rsidR="00305D77">
        <w:rPr>
          <w:rFonts w:cstheme="minorHAnsi"/>
          <w:color w:val="7030A0"/>
          <w:szCs w:val="24"/>
        </w:rPr>
        <w:t xml:space="preserve"> </w:t>
      </w:r>
      <w:r w:rsidR="00EE5D53" w:rsidRPr="00305D77">
        <w:rPr>
          <w:rFonts w:cstheme="minorHAnsi"/>
          <w:b/>
          <w:bCs/>
          <w:color w:val="7030A0"/>
          <w:szCs w:val="24"/>
        </w:rPr>
        <w:t>[2]</w:t>
      </w:r>
      <w:r w:rsidR="00EE5D53" w:rsidRPr="00305D77">
        <w:rPr>
          <w:rFonts w:cstheme="minorHAnsi"/>
          <w:color w:val="7030A0"/>
          <w:szCs w:val="24"/>
        </w:rPr>
        <w:t>.</w:t>
      </w:r>
    </w:p>
    <w:p w14:paraId="130A30CE" w14:textId="77777777" w:rsidR="00EE5D53" w:rsidRDefault="00625022" w:rsidP="00EE5D5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AC2064">
        <w:rPr>
          <w:rFonts w:asciiTheme="minorHAnsi" w:hAnsiTheme="minorHAnsi" w:cstheme="minorHAnsi"/>
          <w:szCs w:val="24"/>
        </w:rPr>
        <w:t>4</w:t>
      </w:r>
    </w:p>
    <w:p w14:paraId="08FF156C" w14:textId="77777777" w:rsidR="00EE5D53" w:rsidRPr="00B07A3B" w:rsidRDefault="00625022" w:rsidP="00EE5D5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AC2064">
        <w:rPr>
          <w:rFonts w:asciiTheme="minorHAnsi" w:hAnsiTheme="minorHAnsi" w:cstheme="minorHAnsi"/>
          <w:szCs w:val="24"/>
        </w:rPr>
        <w:t>4A and B</w:t>
      </w:r>
      <w:r>
        <w:rPr>
          <w:rFonts w:asciiTheme="minorHAnsi" w:hAnsiTheme="minorHAnsi" w:cstheme="minorHAnsi"/>
          <w:szCs w:val="24"/>
        </w:rPr>
        <w:t xml:space="preserve">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</w:t>
      </w:r>
      <w:r w:rsidR="00AC2064">
        <w:rPr>
          <w:rFonts w:asciiTheme="minorHAnsi" w:hAnsiTheme="minorHAnsi" w:cstheme="minorHAnsi"/>
          <w:i/>
          <w:iCs/>
          <w:color w:val="0070C0"/>
          <w:szCs w:val="24"/>
        </w:rPr>
        <w:t>the PVN-Binary mask image in Figure 4A and gray dots of the PVN bar in Figure 4B</w:t>
      </w:r>
      <w:r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C95E7CE" w14:textId="6C64AE91" w:rsidR="00EE5D53" w:rsidRPr="00CC5299" w:rsidRDefault="00EE5D53" w:rsidP="00CC5299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F807189" w14:textId="0B3DB0E6" w:rsidR="008763C8" w:rsidRPr="00305D77" w:rsidRDefault="00CC5299" w:rsidP="00CC529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  <w:szCs w:val="24"/>
        </w:rPr>
        <w:t>The intensities of MCHR1 against AC-3 were plotted to measure the</w:t>
      </w:r>
      <w:r w:rsidR="00954B76" w:rsidRPr="00305D77">
        <w:rPr>
          <w:rFonts w:asciiTheme="minorHAnsi" w:hAnsiTheme="minorHAnsi" w:cstheme="minorHAnsi"/>
          <w:color w:val="7030A0"/>
          <w:szCs w:val="24"/>
        </w:rPr>
        <w:t>ir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 overlap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. The majority of cilia were positive for both markers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305D77">
        <w:rPr>
          <w:rFonts w:asciiTheme="minorHAnsi" w:hAnsiTheme="minorHAnsi" w:cstheme="minorHAnsi"/>
          <w:color w:val="7030A0"/>
          <w:szCs w:val="24"/>
        </w:rPr>
        <w:t xml:space="preserve">, while some cilia were positive for either AC-3 or MCHR1 </w:t>
      </w:r>
      <w:r w:rsidRPr="00305D77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305D77">
        <w:rPr>
          <w:rFonts w:asciiTheme="minorHAnsi" w:hAnsiTheme="minorHAnsi" w:cstheme="minorHAnsi"/>
          <w:color w:val="7030A0"/>
          <w:szCs w:val="24"/>
        </w:rPr>
        <w:t>.</w:t>
      </w:r>
    </w:p>
    <w:p w14:paraId="2DEAAADF" w14:textId="77777777" w:rsidR="004C3397" w:rsidRDefault="00625022" w:rsidP="004C339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Pr="009E08B1">
        <w:rPr>
          <w:rFonts w:asciiTheme="minorHAnsi" w:hAnsiTheme="minorHAnsi" w:cstheme="minorHAnsi"/>
          <w:szCs w:val="24"/>
        </w:rPr>
        <w:t xml:space="preserve"> </w:t>
      </w:r>
    </w:p>
    <w:p w14:paraId="1EA9E91B" w14:textId="77777777" w:rsidR="004C3397" w:rsidRDefault="00625022" w:rsidP="004C339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5A, B, and D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the merge image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>s i</w:t>
      </w:r>
      <w:r>
        <w:rPr>
          <w:rFonts w:asciiTheme="minorHAnsi" w:hAnsiTheme="minorHAnsi" w:cstheme="minorHAnsi"/>
          <w:i/>
          <w:iCs/>
          <w:color w:val="0070C0"/>
          <w:szCs w:val="24"/>
        </w:rPr>
        <w:t>n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 xml:space="preserve"> F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igure 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>5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A and 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>F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igure 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>5</w:t>
      </w:r>
      <w:r>
        <w:rPr>
          <w:rFonts w:asciiTheme="minorHAnsi" w:hAnsiTheme="minorHAnsi" w:cstheme="minorHAnsi"/>
          <w:i/>
          <w:iCs/>
          <w:color w:val="0070C0"/>
          <w:szCs w:val="24"/>
        </w:rPr>
        <w:t>B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 xml:space="preserve">. </w:t>
      </w:r>
    </w:p>
    <w:p w14:paraId="77607E35" w14:textId="77777777" w:rsidR="004C3397" w:rsidRPr="00B07A3B" w:rsidRDefault="00625022" w:rsidP="004C339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8C6A1B">
        <w:rPr>
          <w:rFonts w:asciiTheme="minorHAnsi" w:hAnsiTheme="minorHAnsi" w:cstheme="minorHAnsi"/>
          <w:szCs w:val="24"/>
        </w:rPr>
        <w:t>5A, B, and D</w:t>
      </w:r>
      <w:r>
        <w:rPr>
          <w:rFonts w:asciiTheme="minorHAnsi" w:hAnsiTheme="minorHAnsi" w:cstheme="minorHAnsi"/>
          <w:szCs w:val="24"/>
        </w:rPr>
        <w:t xml:space="preserve"> </w:t>
      </w:r>
      <w:r w:rsidR="008C6A1B"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</w:t>
      </w:r>
      <w:r w:rsidR="008C6A1B">
        <w:rPr>
          <w:rFonts w:asciiTheme="minorHAnsi" w:hAnsiTheme="minorHAnsi" w:cstheme="minorHAnsi"/>
          <w:i/>
          <w:iCs/>
          <w:color w:val="0070C0"/>
          <w:szCs w:val="24"/>
        </w:rPr>
        <w:t>Please, emphasize the scattered gray and black dots in the graph of Figure 5D</w:t>
      </w:r>
      <w:r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BD6A972" w14:textId="77777777" w:rsidR="004C3397" w:rsidRPr="004C3397" w:rsidRDefault="004C3397" w:rsidP="004C339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52F4D5D" w14:textId="3EDAC038" w:rsidR="004C3397" w:rsidRPr="00305D77" w:rsidRDefault="00954B7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cstheme="minorHAnsi"/>
          <w:color w:val="7030A0"/>
          <w:szCs w:val="24"/>
        </w:rPr>
        <w:t xml:space="preserve">To quantify colocalization of </w:t>
      </w:r>
      <w:r w:rsidR="00286C56" w:rsidRPr="00305D77">
        <w:rPr>
          <w:rFonts w:asciiTheme="minorHAnsi" w:hAnsiTheme="minorHAnsi" w:cstheme="minorHAnsi"/>
          <w:color w:val="7030A0"/>
          <w:szCs w:val="24"/>
        </w:rPr>
        <w:t>MCHR1</w:t>
      </w:r>
      <w:r w:rsidRPr="00305D77">
        <w:rPr>
          <w:rFonts w:cstheme="minorHAnsi"/>
          <w:color w:val="7030A0"/>
          <w:szCs w:val="24"/>
        </w:rPr>
        <w:t xml:space="preserve"> within ACIII</w:t>
      </w:r>
      <w:r w:rsidR="00625022" w:rsidRPr="00305D77">
        <w:rPr>
          <w:rFonts w:cstheme="minorHAnsi"/>
          <w:color w:val="7030A0"/>
          <w:szCs w:val="24"/>
        </w:rPr>
        <w:t xml:space="preserve">, </w:t>
      </w:r>
      <w:proofErr w:type="spellStart"/>
      <w:r w:rsidR="00625022" w:rsidRPr="00305D77">
        <w:rPr>
          <w:rFonts w:cstheme="minorHAnsi"/>
          <w:color w:val="7030A0"/>
          <w:szCs w:val="24"/>
        </w:rPr>
        <w:t>Mander’s</w:t>
      </w:r>
      <w:proofErr w:type="spellEnd"/>
      <w:r w:rsidR="00625022" w:rsidRPr="00305D77">
        <w:rPr>
          <w:rFonts w:cstheme="minorHAnsi"/>
          <w:color w:val="7030A0"/>
          <w:szCs w:val="24"/>
        </w:rPr>
        <w:t xml:space="preserve"> overlap coefficient was measured </w:t>
      </w:r>
      <w:r w:rsidR="00625022" w:rsidRPr="00305D77">
        <w:rPr>
          <w:rFonts w:cstheme="minorHAnsi"/>
          <w:b/>
          <w:bCs/>
          <w:color w:val="7030A0"/>
          <w:szCs w:val="24"/>
        </w:rPr>
        <w:t>[1]</w:t>
      </w:r>
      <w:r w:rsidR="00625022" w:rsidRPr="00305D77">
        <w:rPr>
          <w:rFonts w:cstheme="minorHAnsi"/>
          <w:color w:val="7030A0"/>
          <w:szCs w:val="24"/>
        </w:rPr>
        <w:t xml:space="preserve">, and </w:t>
      </w:r>
      <w:r w:rsidR="00723459" w:rsidRPr="00305D77">
        <w:rPr>
          <w:rFonts w:cstheme="minorHAnsi"/>
          <w:color w:val="7030A0"/>
          <w:szCs w:val="24"/>
        </w:rPr>
        <w:t>the</w:t>
      </w:r>
      <w:r w:rsidRPr="00305D77">
        <w:rPr>
          <w:rFonts w:cstheme="minorHAnsi"/>
          <w:color w:val="7030A0"/>
          <w:szCs w:val="24"/>
        </w:rPr>
        <w:t>re was a</w:t>
      </w:r>
      <w:r w:rsidR="00625022" w:rsidRPr="00305D77">
        <w:rPr>
          <w:rFonts w:cstheme="minorHAnsi"/>
          <w:color w:val="7030A0"/>
          <w:szCs w:val="24"/>
        </w:rPr>
        <w:t xml:space="preserve"> significant increase</w:t>
      </w:r>
      <w:r w:rsidR="003D5A80" w:rsidRPr="00305D77">
        <w:rPr>
          <w:rFonts w:cstheme="minorHAnsi"/>
          <w:color w:val="7030A0"/>
          <w:szCs w:val="24"/>
        </w:rPr>
        <w:t xml:space="preserve"> in the overlap</w:t>
      </w:r>
      <w:r w:rsidR="00625022" w:rsidRPr="00305D77">
        <w:rPr>
          <w:rFonts w:cstheme="minorHAnsi"/>
          <w:color w:val="7030A0"/>
          <w:szCs w:val="24"/>
        </w:rPr>
        <w:t xml:space="preserve"> </w:t>
      </w:r>
      <w:r w:rsidR="00723459" w:rsidRPr="00305D77">
        <w:rPr>
          <w:rFonts w:cstheme="minorHAnsi"/>
          <w:color w:val="7030A0"/>
          <w:szCs w:val="24"/>
        </w:rPr>
        <w:t>in</w:t>
      </w:r>
      <w:r w:rsidR="00625022" w:rsidRPr="00305D77">
        <w:rPr>
          <w:rFonts w:cstheme="minorHAnsi"/>
          <w:color w:val="7030A0"/>
          <w:szCs w:val="24"/>
        </w:rPr>
        <w:t xml:space="preserve"> the paraventricular nucleus</w:t>
      </w:r>
      <w:r w:rsidRPr="00305D77">
        <w:rPr>
          <w:rFonts w:cstheme="minorHAnsi"/>
          <w:color w:val="7030A0"/>
          <w:szCs w:val="24"/>
        </w:rPr>
        <w:t xml:space="preserve"> than in the arcuate nucleus</w:t>
      </w:r>
      <w:r w:rsidR="00625022" w:rsidRPr="00305D77">
        <w:rPr>
          <w:rFonts w:cstheme="minorHAnsi"/>
          <w:color w:val="7030A0"/>
          <w:szCs w:val="24"/>
        </w:rPr>
        <w:t xml:space="preserve"> </w:t>
      </w:r>
      <w:r w:rsidR="00625022" w:rsidRPr="00305D77">
        <w:rPr>
          <w:rFonts w:cstheme="minorHAnsi"/>
          <w:b/>
          <w:bCs/>
          <w:color w:val="7030A0"/>
          <w:szCs w:val="24"/>
        </w:rPr>
        <w:t>[2]</w:t>
      </w:r>
      <w:r w:rsidR="00723459" w:rsidRPr="00305D77">
        <w:rPr>
          <w:rFonts w:cstheme="minorHAnsi"/>
          <w:color w:val="7030A0"/>
          <w:szCs w:val="24"/>
        </w:rPr>
        <w:t>.</w:t>
      </w:r>
    </w:p>
    <w:p w14:paraId="02B79F30" w14:textId="77777777" w:rsidR="008C6A1B" w:rsidRDefault="00625022" w:rsidP="004C339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</w:t>
      </w:r>
      <w:r w:rsidRPr="009E08B1">
        <w:rPr>
          <w:rFonts w:asciiTheme="minorHAnsi" w:hAnsiTheme="minorHAnsi" w:cstheme="minorHAnsi"/>
          <w:szCs w:val="24"/>
        </w:rPr>
        <w:t xml:space="preserve"> </w:t>
      </w:r>
    </w:p>
    <w:p w14:paraId="5962A2F7" w14:textId="77777777" w:rsidR="004C3397" w:rsidRDefault="00625022" w:rsidP="004C339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5C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PVN bar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5B0EFD2" w14:textId="77777777" w:rsidR="00815AD0" w:rsidRPr="00B07A3B" w:rsidRDefault="00815AD0" w:rsidP="00815AD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64D3C7" w14:textId="47FE1E39" w:rsidR="00723459" w:rsidRPr="00723459" w:rsidRDefault="00954B76" w:rsidP="007234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05D77">
        <w:rPr>
          <w:rFonts w:cstheme="minorHAnsi"/>
          <w:color w:val="7030A0"/>
          <w:szCs w:val="24"/>
        </w:rPr>
        <w:t xml:space="preserve">To measure intensity along the length of the cilia, </w:t>
      </w:r>
      <w:r w:rsidR="00723459" w:rsidRPr="00305D77">
        <w:rPr>
          <w:rFonts w:cstheme="minorHAnsi"/>
          <w:color w:val="7030A0"/>
          <w:szCs w:val="24"/>
        </w:rPr>
        <w:t xml:space="preserve">cilia polarity was </w:t>
      </w:r>
      <w:r w:rsidRPr="00305D77">
        <w:rPr>
          <w:rFonts w:cstheme="minorHAnsi"/>
          <w:color w:val="7030A0"/>
          <w:szCs w:val="24"/>
        </w:rPr>
        <w:t>defined using</w:t>
      </w:r>
      <w:r w:rsidR="00723459" w:rsidRPr="00305D77">
        <w:rPr>
          <w:rFonts w:cstheme="minorHAnsi"/>
          <w:color w:val="7030A0"/>
          <w:szCs w:val="24"/>
        </w:rPr>
        <w:t xml:space="preserve"> Centrin-2-GFP</w:t>
      </w:r>
      <w:r w:rsidRPr="00305D77">
        <w:rPr>
          <w:rFonts w:cstheme="minorHAnsi"/>
          <w:color w:val="7030A0"/>
          <w:szCs w:val="24"/>
        </w:rPr>
        <w:t xml:space="preserve"> as the</w:t>
      </w:r>
      <w:r w:rsidR="00723459" w:rsidRPr="00305D77">
        <w:rPr>
          <w:rFonts w:cstheme="minorHAnsi"/>
          <w:color w:val="7030A0"/>
          <w:szCs w:val="24"/>
        </w:rPr>
        <w:t xml:space="preserve"> basal body marker</w:t>
      </w:r>
      <w:r w:rsidR="00723459" w:rsidRPr="00305D77">
        <w:rPr>
          <w:rFonts w:cstheme="minorHAnsi"/>
          <w:b/>
          <w:bCs/>
          <w:color w:val="7030A0"/>
          <w:szCs w:val="24"/>
        </w:rPr>
        <w:t xml:space="preserve"> </w:t>
      </w:r>
      <w:r w:rsidR="00625022" w:rsidRPr="00305D77">
        <w:rPr>
          <w:rFonts w:cstheme="minorHAnsi"/>
          <w:b/>
          <w:bCs/>
          <w:color w:val="7030A0"/>
          <w:szCs w:val="24"/>
        </w:rPr>
        <w:t>[1]</w:t>
      </w:r>
      <w:r w:rsidR="00625022" w:rsidRPr="00305D77">
        <w:rPr>
          <w:rFonts w:cstheme="minorHAnsi"/>
          <w:color w:val="7030A0"/>
          <w:szCs w:val="24"/>
        </w:rPr>
        <w:t xml:space="preserve">. </w:t>
      </w:r>
      <w:r w:rsidR="002C6F72" w:rsidRPr="00305D77">
        <w:rPr>
          <w:rFonts w:cstheme="minorHAnsi"/>
          <w:color w:val="7030A0"/>
          <w:szCs w:val="24"/>
        </w:rPr>
        <w:t>This allowed to distinguish t</w:t>
      </w:r>
      <w:r w:rsidR="00625022" w:rsidRPr="00305D77">
        <w:rPr>
          <w:rFonts w:cstheme="minorHAnsi"/>
          <w:color w:val="7030A0"/>
          <w:szCs w:val="24"/>
        </w:rPr>
        <w:t xml:space="preserve">he base of cilia from the tips of ARL13B-mCherry </w:t>
      </w:r>
      <w:r w:rsidR="00B84E3C" w:rsidRPr="00B84E3C">
        <w:rPr>
          <w:rFonts w:cstheme="minorHAnsi"/>
          <w:i/>
          <w:iCs/>
          <w:color w:val="FF0000"/>
          <w:szCs w:val="24"/>
        </w:rPr>
        <w:t>(A-R-L-13-B-m-</w:t>
      </w:r>
      <w:r w:rsidRPr="00B84E3C">
        <w:rPr>
          <w:rFonts w:cstheme="minorHAnsi"/>
          <w:i/>
          <w:iCs/>
          <w:color w:val="FF0000"/>
          <w:szCs w:val="24"/>
        </w:rPr>
        <w:t>ch</w:t>
      </w:r>
      <w:r>
        <w:rPr>
          <w:rFonts w:cstheme="minorHAnsi"/>
          <w:i/>
          <w:iCs/>
          <w:color w:val="FF0000"/>
          <w:szCs w:val="24"/>
        </w:rPr>
        <w:t>erry</w:t>
      </w:r>
      <w:r w:rsidR="00B84E3C" w:rsidRPr="00B84E3C">
        <w:rPr>
          <w:rFonts w:cstheme="minorHAnsi"/>
          <w:i/>
          <w:iCs/>
          <w:color w:val="FF0000"/>
          <w:szCs w:val="24"/>
        </w:rPr>
        <w:t>)</w:t>
      </w:r>
      <w:r w:rsidR="00B84E3C">
        <w:rPr>
          <w:rFonts w:cstheme="minorHAnsi"/>
          <w:szCs w:val="24"/>
        </w:rPr>
        <w:t xml:space="preserve"> </w:t>
      </w:r>
      <w:r w:rsidR="00625022" w:rsidRPr="00305D77">
        <w:rPr>
          <w:rFonts w:cstheme="minorHAnsi"/>
          <w:color w:val="7030A0"/>
          <w:szCs w:val="24"/>
        </w:rPr>
        <w:t xml:space="preserve">positive cilia </w:t>
      </w:r>
      <w:r w:rsidR="00625022" w:rsidRPr="00305D77">
        <w:rPr>
          <w:rFonts w:cstheme="minorHAnsi"/>
          <w:b/>
          <w:bCs/>
          <w:color w:val="7030A0"/>
          <w:szCs w:val="24"/>
        </w:rPr>
        <w:t>[2]</w:t>
      </w:r>
      <w:r w:rsidR="00625022" w:rsidRPr="00305D77">
        <w:rPr>
          <w:rFonts w:cstheme="minorHAnsi"/>
          <w:color w:val="7030A0"/>
          <w:szCs w:val="24"/>
        </w:rPr>
        <w:t xml:space="preserve">. </w:t>
      </w:r>
    </w:p>
    <w:p w14:paraId="36A800D1" w14:textId="77777777" w:rsidR="00AD2A12" w:rsidRDefault="00625022" w:rsidP="00AD2A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</w:p>
    <w:p w14:paraId="66342F0F" w14:textId="77777777" w:rsidR="00AD2A12" w:rsidRDefault="00625022" w:rsidP="00AD2A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6A</w:t>
      </w:r>
    </w:p>
    <w:p w14:paraId="7AFE4A2E" w14:textId="77777777" w:rsidR="00AD2A12" w:rsidRPr="00AD2A12" w:rsidRDefault="00AD2A12" w:rsidP="00AD2A1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870D0F5" w14:textId="6E7AF211" w:rsidR="00815AD0" w:rsidRPr="00305D77" w:rsidRDefault="002C6F72" w:rsidP="00815AD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05D77">
        <w:rPr>
          <w:rFonts w:cstheme="minorHAnsi"/>
          <w:color w:val="7030A0"/>
          <w:szCs w:val="24"/>
        </w:rPr>
        <w:t>C</w:t>
      </w:r>
      <w:r w:rsidR="00625022" w:rsidRPr="00305D77">
        <w:rPr>
          <w:rFonts w:cstheme="minorHAnsi"/>
          <w:color w:val="7030A0"/>
          <w:szCs w:val="24"/>
        </w:rPr>
        <w:t xml:space="preserve">hanges in ARL13B intensity along the length of cilia were observed </w:t>
      </w:r>
      <w:r w:rsidR="00625022" w:rsidRPr="00305D77">
        <w:rPr>
          <w:rFonts w:cstheme="minorHAnsi"/>
          <w:b/>
          <w:bCs/>
          <w:color w:val="7030A0"/>
          <w:szCs w:val="24"/>
        </w:rPr>
        <w:t>[1]</w:t>
      </w:r>
      <w:r w:rsidR="00625022" w:rsidRPr="00305D77">
        <w:rPr>
          <w:rFonts w:cstheme="minorHAnsi"/>
          <w:color w:val="7030A0"/>
          <w:szCs w:val="24"/>
        </w:rPr>
        <w:t xml:space="preserve">, </w:t>
      </w:r>
      <w:r w:rsidRPr="00305D77">
        <w:rPr>
          <w:rFonts w:cstheme="minorHAnsi"/>
          <w:color w:val="7030A0"/>
          <w:szCs w:val="24"/>
        </w:rPr>
        <w:t>where</w:t>
      </w:r>
      <w:r w:rsidR="00625022" w:rsidRPr="00305D77">
        <w:rPr>
          <w:rFonts w:cstheme="minorHAnsi"/>
          <w:color w:val="7030A0"/>
          <w:szCs w:val="24"/>
        </w:rPr>
        <w:t xml:space="preserve"> ARL13B </w:t>
      </w:r>
      <w:r w:rsidR="00CF0B18" w:rsidRPr="00305D77">
        <w:rPr>
          <w:rFonts w:cstheme="minorHAnsi"/>
          <w:color w:val="7030A0"/>
          <w:szCs w:val="24"/>
        </w:rPr>
        <w:t>intensity was higher</w:t>
      </w:r>
      <w:r w:rsidR="00625022" w:rsidRPr="00305D77">
        <w:rPr>
          <w:rFonts w:cstheme="minorHAnsi"/>
          <w:color w:val="7030A0"/>
          <w:szCs w:val="24"/>
        </w:rPr>
        <w:t xml:space="preserve"> </w:t>
      </w:r>
      <w:r w:rsidR="00CF0B18" w:rsidRPr="00305D77">
        <w:rPr>
          <w:rFonts w:cstheme="minorHAnsi"/>
          <w:color w:val="7030A0"/>
          <w:szCs w:val="24"/>
        </w:rPr>
        <w:t>at</w:t>
      </w:r>
      <w:r w:rsidR="00625022" w:rsidRPr="00305D77">
        <w:rPr>
          <w:rFonts w:cstheme="minorHAnsi"/>
          <w:color w:val="7030A0"/>
          <w:szCs w:val="24"/>
        </w:rPr>
        <w:t xml:space="preserve"> the base than </w:t>
      </w:r>
      <w:r w:rsidRPr="00305D77">
        <w:rPr>
          <w:rFonts w:cstheme="minorHAnsi"/>
          <w:color w:val="7030A0"/>
          <w:szCs w:val="24"/>
        </w:rPr>
        <w:t xml:space="preserve">at </w:t>
      </w:r>
      <w:r w:rsidR="00625022" w:rsidRPr="00305D77">
        <w:rPr>
          <w:rFonts w:cstheme="minorHAnsi"/>
          <w:color w:val="7030A0"/>
          <w:szCs w:val="24"/>
        </w:rPr>
        <w:t xml:space="preserve">the tip of the cilium </w:t>
      </w:r>
      <w:r w:rsidR="00625022" w:rsidRPr="00305D77">
        <w:rPr>
          <w:rFonts w:cstheme="minorHAnsi"/>
          <w:b/>
          <w:bCs/>
          <w:color w:val="7030A0"/>
          <w:szCs w:val="24"/>
        </w:rPr>
        <w:t>[2]</w:t>
      </w:r>
      <w:r w:rsidR="00625022" w:rsidRPr="00305D77">
        <w:rPr>
          <w:rFonts w:cstheme="minorHAnsi"/>
          <w:color w:val="7030A0"/>
          <w:szCs w:val="24"/>
        </w:rPr>
        <w:t>.</w:t>
      </w:r>
    </w:p>
    <w:p w14:paraId="6B0CFF6C" w14:textId="77777777" w:rsidR="00815AD0" w:rsidRDefault="00625022" w:rsidP="00815AD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6A447F">
        <w:rPr>
          <w:rFonts w:asciiTheme="minorHAnsi" w:hAnsiTheme="minorHAnsi" w:cstheme="minorHAnsi"/>
          <w:szCs w:val="24"/>
        </w:rPr>
        <w:t>6B</w:t>
      </w:r>
      <w:r w:rsidRPr="009E08B1">
        <w:rPr>
          <w:rFonts w:asciiTheme="minorHAnsi" w:hAnsiTheme="minorHAnsi" w:cstheme="minorHAnsi"/>
          <w:szCs w:val="24"/>
        </w:rPr>
        <w:t xml:space="preserve"> </w:t>
      </w:r>
    </w:p>
    <w:p w14:paraId="0B4A2A13" w14:textId="3A21690D" w:rsidR="00286C56" w:rsidRPr="00286C56" w:rsidRDefault="00625022" w:rsidP="00286C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6A447F">
        <w:rPr>
          <w:rFonts w:asciiTheme="minorHAnsi" w:hAnsiTheme="minorHAnsi" w:cstheme="minorHAnsi"/>
          <w:szCs w:val="24"/>
        </w:rPr>
        <w:t>6C</w:t>
      </w:r>
      <w:r>
        <w:rPr>
          <w:rFonts w:asciiTheme="minorHAnsi" w:hAnsiTheme="minorHAnsi" w:cstheme="minorHAnsi"/>
          <w:szCs w:val="24"/>
        </w:rPr>
        <w:t xml:space="preserve"> </w:t>
      </w:r>
      <w:r w:rsidRPr="009E08B1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 w:rsidR="006A447F">
        <w:rPr>
          <w:rFonts w:asciiTheme="minorHAnsi" w:hAnsiTheme="minorHAnsi" w:cstheme="minorHAnsi"/>
          <w:i/>
          <w:iCs/>
          <w:color w:val="0070C0"/>
          <w:szCs w:val="24"/>
        </w:rPr>
        <w:t xml:space="preserve"> the proximal</w:t>
      </w:r>
      <w:r w:rsidR="00CF0B18">
        <w:rPr>
          <w:rFonts w:asciiTheme="minorHAnsi" w:hAnsiTheme="minorHAnsi" w:cstheme="minorHAnsi"/>
          <w:i/>
          <w:iCs/>
          <w:color w:val="0070C0"/>
          <w:szCs w:val="24"/>
        </w:rPr>
        <w:t xml:space="preserve"> and distal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bar</w:t>
      </w:r>
      <w:r w:rsidR="006A447F">
        <w:rPr>
          <w:rFonts w:asciiTheme="minorHAnsi" w:hAnsiTheme="minorHAnsi" w:cstheme="minorHAnsi"/>
          <w:i/>
          <w:iCs/>
          <w:color w:val="0070C0"/>
          <w:szCs w:val="24"/>
        </w:rPr>
        <w:t>s in both graphs.</w:t>
      </w:r>
    </w:p>
    <w:p w14:paraId="2EC7EA4C" w14:textId="3CD83A38" w:rsidR="00286C56" w:rsidRDefault="00286C56" w:rsidP="00286C5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E3E38E1" w14:textId="4418F4F7" w:rsidR="00286C56" w:rsidRDefault="00286C56" w:rsidP="00286C5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C7A90C9" w14:textId="77777777" w:rsidR="00286C56" w:rsidRPr="00286C56" w:rsidRDefault="00286C56" w:rsidP="00286C5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90EB058" w14:textId="62F27A49" w:rsidR="00473E1C" w:rsidRPr="00B07A3B" w:rsidRDefault="00625022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2927B2EF" w14:textId="32EF6D79" w:rsidR="00473E1C" w:rsidRDefault="00625022" w:rsidP="00286C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4"/>
    </w:p>
    <w:p w14:paraId="264799F8" w14:textId="77777777" w:rsidR="00286C56" w:rsidRPr="00305D77" w:rsidRDefault="00286C56" w:rsidP="00286C56">
      <w:pPr>
        <w:pStyle w:val="ListParagraph"/>
        <w:ind w:left="360"/>
        <w:rPr>
          <w:rFonts w:asciiTheme="minorHAnsi" w:hAnsiTheme="minorHAnsi" w:cstheme="minorHAnsi"/>
          <w:b/>
          <w:bCs/>
          <w:color w:val="7030A0"/>
          <w:szCs w:val="24"/>
          <w:lang w:eastAsia="zh-TW"/>
        </w:rPr>
      </w:pPr>
    </w:p>
    <w:p w14:paraId="7308515D" w14:textId="2DD50451" w:rsidR="00B07A3B" w:rsidRPr="00305D77" w:rsidRDefault="00253A1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r w:rsidRPr="00305D77">
        <w:rPr>
          <w:rFonts w:asciiTheme="minorHAnsi" w:eastAsia="Times New Roman" w:hAnsiTheme="minorHAnsi" w:cstheme="minorHAnsi"/>
          <w:color w:val="7030A0"/>
          <w:szCs w:val="24"/>
        </w:rPr>
        <w:t xml:space="preserve">When </w:t>
      </w:r>
      <w:r w:rsidR="00A00B67" w:rsidRPr="00305D77">
        <w:rPr>
          <w:rFonts w:asciiTheme="minorHAnsi" w:eastAsia="Times New Roman" w:hAnsiTheme="minorHAnsi" w:cstheme="minorHAnsi"/>
          <w:color w:val="7030A0"/>
          <w:szCs w:val="24"/>
        </w:rPr>
        <w:t>analyzing data with this approach,</w:t>
      </w:r>
      <w:r w:rsidRPr="00305D77">
        <w:rPr>
          <w:rFonts w:asciiTheme="minorHAnsi" w:eastAsia="Times New Roman" w:hAnsiTheme="minorHAnsi" w:cstheme="minorHAnsi"/>
          <w:color w:val="7030A0"/>
          <w:szCs w:val="24"/>
        </w:rPr>
        <w:t xml:space="preserve"> it is important to </w:t>
      </w:r>
      <w:r w:rsidRPr="00305D77">
        <w:rPr>
          <w:rFonts w:asciiTheme="minorHAnsi" w:hAnsiTheme="minorHAnsi" w:cstheme="minorHAnsi"/>
          <w:color w:val="7030A0"/>
        </w:rPr>
        <w:t>m</w:t>
      </w:r>
      <w:r w:rsidR="00515EF3" w:rsidRPr="00305D77">
        <w:rPr>
          <w:rFonts w:asciiTheme="minorHAnsi" w:hAnsiTheme="minorHAnsi" w:cstheme="minorHAnsi"/>
          <w:color w:val="7030A0"/>
        </w:rPr>
        <w:t>ake sure the quality and resolution of</w:t>
      </w:r>
      <w:r w:rsidR="00A00B67" w:rsidRPr="00305D77">
        <w:rPr>
          <w:rFonts w:asciiTheme="minorHAnsi" w:hAnsiTheme="minorHAnsi" w:cstheme="minorHAnsi"/>
          <w:color w:val="7030A0"/>
        </w:rPr>
        <w:t xml:space="preserve"> the</w:t>
      </w:r>
      <w:r w:rsidR="00515EF3" w:rsidRPr="00305D77">
        <w:rPr>
          <w:rFonts w:asciiTheme="minorHAnsi" w:hAnsiTheme="minorHAnsi" w:cstheme="minorHAnsi"/>
          <w:color w:val="7030A0"/>
        </w:rPr>
        <w:t xml:space="preserve"> experimental dataset is consistent with that used to train Ai. </w:t>
      </w:r>
    </w:p>
    <w:p w14:paraId="32DD13F6" w14:textId="77777777" w:rsidR="00286C56" w:rsidRPr="00286C56" w:rsidRDefault="00286C56" w:rsidP="00286C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B871648" w14:textId="7C0E72A2" w:rsidR="00286C56" w:rsidRDefault="00286C56" w:rsidP="00286C56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3.1.1</w:t>
      </w:r>
    </w:p>
    <w:p w14:paraId="19882194" w14:textId="77777777" w:rsidR="00286C56" w:rsidRPr="00543259" w:rsidRDefault="00286C56" w:rsidP="00286C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69C554F" w14:textId="52082F8A" w:rsidR="00B07A3B" w:rsidRPr="00305D77" w:rsidRDefault="009B3E3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r w:rsidRPr="00305D77">
        <w:rPr>
          <w:rFonts w:asciiTheme="minorHAnsi" w:hAnsiTheme="minorHAnsi" w:cstheme="minorHAnsi"/>
          <w:color w:val="7030A0"/>
        </w:rPr>
        <w:t xml:space="preserve">The main </w:t>
      </w:r>
      <w:r w:rsidR="00CB7726" w:rsidRPr="00305D77">
        <w:rPr>
          <w:rFonts w:asciiTheme="minorHAnsi" w:hAnsiTheme="minorHAnsi" w:cstheme="minorHAnsi"/>
          <w:color w:val="7030A0"/>
        </w:rPr>
        <w:t xml:space="preserve">utility of this approach </w:t>
      </w:r>
      <w:r w:rsidR="00A12F4C" w:rsidRPr="00305D77">
        <w:rPr>
          <w:rFonts w:asciiTheme="minorHAnsi" w:hAnsiTheme="minorHAnsi" w:cstheme="minorHAnsi"/>
          <w:color w:val="7030A0"/>
        </w:rPr>
        <w:t>is after detecting cilia</w:t>
      </w:r>
      <w:r w:rsidR="00DD1BEA" w:rsidRPr="00305D77">
        <w:rPr>
          <w:rFonts w:asciiTheme="minorHAnsi" w:hAnsiTheme="minorHAnsi" w:cstheme="minorHAnsi"/>
          <w:color w:val="7030A0"/>
        </w:rPr>
        <w:t xml:space="preserve"> by A</w:t>
      </w:r>
      <w:r w:rsidR="00253A18" w:rsidRPr="00305D77">
        <w:rPr>
          <w:rFonts w:asciiTheme="minorHAnsi" w:hAnsiTheme="minorHAnsi" w:cstheme="minorHAnsi"/>
          <w:color w:val="7030A0"/>
        </w:rPr>
        <w:t>i</w:t>
      </w:r>
      <w:r w:rsidR="00DD1BEA" w:rsidRPr="00305D77">
        <w:rPr>
          <w:rFonts w:asciiTheme="minorHAnsi" w:hAnsiTheme="minorHAnsi" w:cstheme="minorHAnsi"/>
          <w:color w:val="7030A0"/>
        </w:rPr>
        <w:t>,</w:t>
      </w:r>
      <w:r w:rsidR="00CB7726" w:rsidRPr="00305D77">
        <w:rPr>
          <w:rFonts w:asciiTheme="minorHAnsi" w:hAnsiTheme="minorHAnsi" w:cstheme="minorHAnsi"/>
          <w:color w:val="7030A0"/>
        </w:rPr>
        <w:t xml:space="preserve"> </w:t>
      </w:r>
      <w:r w:rsidRPr="00305D77">
        <w:rPr>
          <w:rFonts w:asciiTheme="minorHAnsi" w:hAnsiTheme="minorHAnsi" w:cstheme="minorHAnsi"/>
          <w:color w:val="7030A0"/>
        </w:rPr>
        <w:t xml:space="preserve">the user can </w:t>
      </w:r>
      <w:r w:rsidR="00CB7726" w:rsidRPr="00305D77">
        <w:rPr>
          <w:rFonts w:asciiTheme="minorHAnsi" w:hAnsiTheme="minorHAnsi" w:cstheme="minorHAnsi"/>
          <w:color w:val="7030A0"/>
        </w:rPr>
        <w:t xml:space="preserve">be creative </w:t>
      </w:r>
      <w:r w:rsidR="00253A18" w:rsidRPr="00305D77">
        <w:rPr>
          <w:rFonts w:asciiTheme="minorHAnsi" w:hAnsiTheme="minorHAnsi" w:cstheme="minorHAnsi"/>
          <w:color w:val="7030A0"/>
        </w:rPr>
        <w:t xml:space="preserve">about which properties are analyzed </w:t>
      </w:r>
      <w:r w:rsidR="00CB7726" w:rsidRPr="00305D77">
        <w:rPr>
          <w:rFonts w:asciiTheme="minorHAnsi" w:hAnsiTheme="minorHAnsi" w:cstheme="minorHAnsi"/>
          <w:color w:val="7030A0"/>
        </w:rPr>
        <w:t xml:space="preserve">by </w:t>
      </w:r>
      <w:r w:rsidR="00253A18" w:rsidRPr="00305D77">
        <w:rPr>
          <w:rFonts w:asciiTheme="minorHAnsi" w:hAnsiTheme="minorHAnsi" w:cstheme="minorHAnsi"/>
          <w:color w:val="7030A0"/>
        </w:rPr>
        <w:t xml:space="preserve">customizing the analysis workflow </w:t>
      </w:r>
      <w:r w:rsidRPr="00305D77">
        <w:rPr>
          <w:rFonts w:asciiTheme="minorHAnsi" w:hAnsiTheme="minorHAnsi" w:cstheme="minorHAnsi"/>
          <w:color w:val="7030A0"/>
        </w:rPr>
        <w:t>integrated within the software.</w:t>
      </w:r>
    </w:p>
    <w:p w14:paraId="1F14ABFC" w14:textId="77777777" w:rsidR="00286C56" w:rsidRPr="00286C56" w:rsidRDefault="00286C56" w:rsidP="00286C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6106634" w14:textId="7984B190" w:rsidR="00286C56" w:rsidRDefault="00286C56" w:rsidP="00286C56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4.4.1</w:t>
      </w:r>
    </w:p>
    <w:p w14:paraId="6A67AE33" w14:textId="77777777" w:rsidR="00286C56" w:rsidRPr="00543259" w:rsidRDefault="00286C56" w:rsidP="00286C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286C56" w:rsidRPr="00543259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588A" w14:textId="77777777" w:rsidR="00AD47E1" w:rsidRDefault="00AD47E1">
      <w:r>
        <w:separator/>
      </w:r>
    </w:p>
  </w:endnote>
  <w:endnote w:type="continuationSeparator" w:id="0">
    <w:p w14:paraId="5D8226F4" w14:textId="77777777" w:rsidR="00AD47E1" w:rsidRDefault="00A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390D5C" w14:textId="77777777" w:rsidR="005814CB" w:rsidRDefault="0062502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C23D2B" w14:textId="77777777" w:rsidR="005814CB" w:rsidRDefault="005814CB" w:rsidP="001E230F">
    <w:pPr>
      <w:pStyle w:val="Footer"/>
      <w:ind w:right="360"/>
    </w:pPr>
  </w:p>
  <w:p w14:paraId="27B15DAF" w14:textId="77777777" w:rsidR="005814CB" w:rsidRDefault="00581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5CC3" w14:textId="1ACC2649" w:rsidR="005814CB" w:rsidRPr="00790E8C" w:rsidRDefault="0062502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="Symbol" w:hAnsi="Symbol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05D7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86C56">
      <w:rPr>
        <w:rFonts w:asciiTheme="minorHAnsi" w:hAnsiTheme="minorHAnsi" w:cstheme="minorHAnsi"/>
        <w:szCs w:val="24"/>
        <w:lang w:val="en-US"/>
      </w:rPr>
      <w:t xml:space="preserve">                        April 2</w:t>
    </w:r>
    <w:r w:rsidR="005532FD">
      <w:rPr>
        <w:rFonts w:asciiTheme="minorHAnsi" w:hAnsiTheme="minorHAnsi" w:cstheme="minorHAnsi"/>
        <w:szCs w:val="24"/>
        <w:lang w:val="en-US"/>
      </w:rPr>
      <w:t>8</w:t>
    </w:r>
    <w:r w:rsidR="00286C56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CFC6" w14:textId="77777777" w:rsidR="00AD47E1" w:rsidRDefault="00AD47E1">
      <w:r>
        <w:separator/>
      </w:r>
    </w:p>
  </w:footnote>
  <w:footnote w:type="continuationSeparator" w:id="0">
    <w:p w14:paraId="71005DD9" w14:textId="77777777" w:rsidR="00AD47E1" w:rsidRDefault="00AD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F728" w14:textId="2E787349" w:rsidR="005814CB" w:rsidRPr="006D3AC7" w:rsidRDefault="00286C56" w:rsidP="00286C5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625022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2EFFAB1" wp14:editId="1B7118D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CB9BD" w14:textId="77777777" w:rsidR="005814CB" w:rsidRDefault="005814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F354A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A3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27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1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21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587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F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F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41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BA9A35F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3E67A4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8064DAF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A7C278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13C9D58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ADB4474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D2C4ED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64897C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A2413AE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F634C8D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694AA95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C5F0401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2E2D61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358FF3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5CE2A04E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5BAC5E7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21ED6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268930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9060712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85162E7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342CC7F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C9A277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C00EA5C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6922C02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5A44668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CCED14E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A0AB620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EADC7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20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C1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CC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67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61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45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60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942CEFCE">
      <w:start w:val="1"/>
      <w:numFmt w:val="decimal"/>
      <w:lvlText w:val="%1."/>
      <w:lvlJc w:val="left"/>
      <w:pPr>
        <w:ind w:left="720" w:hanging="360"/>
      </w:pPr>
    </w:lvl>
    <w:lvl w:ilvl="1" w:tplc="353A6206" w:tentative="1">
      <w:start w:val="1"/>
      <w:numFmt w:val="lowerLetter"/>
      <w:lvlText w:val="%2."/>
      <w:lvlJc w:val="left"/>
      <w:pPr>
        <w:ind w:left="1440" w:hanging="360"/>
      </w:pPr>
    </w:lvl>
    <w:lvl w:ilvl="2" w:tplc="FC7473F2" w:tentative="1">
      <w:start w:val="1"/>
      <w:numFmt w:val="lowerRoman"/>
      <w:lvlText w:val="%3."/>
      <w:lvlJc w:val="right"/>
      <w:pPr>
        <w:ind w:left="2160" w:hanging="180"/>
      </w:pPr>
    </w:lvl>
    <w:lvl w:ilvl="3" w:tplc="6B96CD0E" w:tentative="1">
      <w:start w:val="1"/>
      <w:numFmt w:val="decimal"/>
      <w:lvlText w:val="%4."/>
      <w:lvlJc w:val="left"/>
      <w:pPr>
        <w:ind w:left="2880" w:hanging="360"/>
      </w:pPr>
    </w:lvl>
    <w:lvl w:ilvl="4" w:tplc="3DB22D76" w:tentative="1">
      <w:start w:val="1"/>
      <w:numFmt w:val="lowerLetter"/>
      <w:lvlText w:val="%5."/>
      <w:lvlJc w:val="left"/>
      <w:pPr>
        <w:ind w:left="3600" w:hanging="360"/>
      </w:pPr>
    </w:lvl>
    <w:lvl w:ilvl="5" w:tplc="96E679DE" w:tentative="1">
      <w:start w:val="1"/>
      <w:numFmt w:val="lowerRoman"/>
      <w:lvlText w:val="%6."/>
      <w:lvlJc w:val="right"/>
      <w:pPr>
        <w:ind w:left="4320" w:hanging="180"/>
      </w:pPr>
    </w:lvl>
    <w:lvl w:ilvl="6" w:tplc="9DAEA036" w:tentative="1">
      <w:start w:val="1"/>
      <w:numFmt w:val="decimal"/>
      <w:lvlText w:val="%7."/>
      <w:lvlJc w:val="left"/>
      <w:pPr>
        <w:ind w:left="5040" w:hanging="360"/>
      </w:pPr>
    </w:lvl>
    <w:lvl w:ilvl="7" w:tplc="CC603818" w:tentative="1">
      <w:start w:val="1"/>
      <w:numFmt w:val="lowerLetter"/>
      <w:lvlText w:val="%8."/>
      <w:lvlJc w:val="left"/>
      <w:pPr>
        <w:ind w:left="5760" w:hanging="360"/>
      </w:pPr>
    </w:lvl>
    <w:lvl w:ilvl="8" w:tplc="60AA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0854F0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4FA4A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C7C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3605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44C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F845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A00F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8A1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0E3D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025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E5C1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89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A3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E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AF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C6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0C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86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4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wNzQytTAzNLM0tTRT0lEKTi0uzszPAykwqgUAAGFpS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58B"/>
    <w:rsid w:val="0002591A"/>
    <w:rsid w:val="00025DE9"/>
    <w:rsid w:val="000266B9"/>
    <w:rsid w:val="000271F4"/>
    <w:rsid w:val="000326C8"/>
    <w:rsid w:val="00037828"/>
    <w:rsid w:val="00043807"/>
    <w:rsid w:val="00046133"/>
    <w:rsid w:val="00070A92"/>
    <w:rsid w:val="00074929"/>
    <w:rsid w:val="00083792"/>
    <w:rsid w:val="0008613B"/>
    <w:rsid w:val="00090BAC"/>
    <w:rsid w:val="00093CDC"/>
    <w:rsid w:val="000B0B1A"/>
    <w:rsid w:val="000B2085"/>
    <w:rsid w:val="000B387A"/>
    <w:rsid w:val="000B4E9A"/>
    <w:rsid w:val="000C39AF"/>
    <w:rsid w:val="000C4BA5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6BBC"/>
    <w:rsid w:val="001016BD"/>
    <w:rsid w:val="00106F46"/>
    <w:rsid w:val="001115D1"/>
    <w:rsid w:val="0012290B"/>
    <w:rsid w:val="00125924"/>
    <w:rsid w:val="001264A4"/>
    <w:rsid w:val="00126973"/>
    <w:rsid w:val="00134FB8"/>
    <w:rsid w:val="00137A75"/>
    <w:rsid w:val="00143557"/>
    <w:rsid w:val="001469E6"/>
    <w:rsid w:val="00151824"/>
    <w:rsid w:val="001518E4"/>
    <w:rsid w:val="001528A5"/>
    <w:rsid w:val="00162D51"/>
    <w:rsid w:val="00176D6F"/>
    <w:rsid w:val="00177B33"/>
    <w:rsid w:val="001819E3"/>
    <w:rsid w:val="00184EF9"/>
    <w:rsid w:val="00191A77"/>
    <w:rsid w:val="00192E6A"/>
    <w:rsid w:val="001A621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672B"/>
    <w:rsid w:val="001F0890"/>
    <w:rsid w:val="00204E2E"/>
    <w:rsid w:val="00214268"/>
    <w:rsid w:val="00215DB4"/>
    <w:rsid w:val="002422D6"/>
    <w:rsid w:val="00244CDB"/>
    <w:rsid w:val="00247BFF"/>
    <w:rsid w:val="0025310D"/>
    <w:rsid w:val="00253A18"/>
    <w:rsid w:val="002544F1"/>
    <w:rsid w:val="002553AE"/>
    <w:rsid w:val="002617AD"/>
    <w:rsid w:val="00263D0A"/>
    <w:rsid w:val="00264483"/>
    <w:rsid w:val="00264B3C"/>
    <w:rsid w:val="00265C44"/>
    <w:rsid w:val="00265EAD"/>
    <w:rsid w:val="00265F76"/>
    <w:rsid w:val="00277C90"/>
    <w:rsid w:val="00283E3E"/>
    <w:rsid w:val="00286C56"/>
    <w:rsid w:val="00287206"/>
    <w:rsid w:val="002929B8"/>
    <w:rsid w:val="00295E42"/>
    <w:rsid w:val="002A302E"/>
    <w:rsid w:val="002A7F8B"/>
    <w:rsid w:val="002B009A"/>
    <w:rsid w:val="002B025E"/>
    <w:rsid w:val="002B0D88"/>
    <w:rsid w:val="002B26D4"/>
    <w:rsid w:val="002B4953"/>
    <w:rsid w:val="002B55D9"/>
    <w:rsid w:val="002C54DB"/>
    <w:rsid w:val="002C6A6D"/>
    <w:rsid w:val="002C6F72"/>
    <w:rsid w:val="002D52A1"/>
    <w:rsid w:val="002E2B70"/>
    <w:rsid w:val="002E7521"/>
    <w:rsid w:val="002F0D42"/>
    <w:rsid w:val="002F3829"/>
    <w:rsid w:val="002F38CF"/>
    <w:rsid w:val="002F4B2D"/>
    <w:rsid w:val="003036C1"/>
    <w:rsid w:val="00305187"/>
    <w:rsid w:val="00305D77"/>
    <w:rsid w:val="0030618C"/>
    <w:rsid w:val="003138D4"/>
    <w:rsid w:val="00315B55"/>
    <w:rsid w:val="003176C4"/>
    <w:rsid w:val="00320715"/>
    <w:rsid w:val="00322C71"/>
    <w:rsid w:val="00330F1B"/>
    <w:rsid w:val="00331498"/>
    <w:rsid w:val="00333965"/>
    <w:rsid w:val="00333FA4"/>
    <w:rsid w:val="00336C61"/>
    <w:rsid w:val="00342D7B"/>
    <w:rsid w:val="00344E88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167"/>
    <w:rsid w:val="003A49C2"/>
    <w:rsid w:val="003A6755"/>
    <w:rsid w:val="003B5E26"/>
    <w:rsid w:val="003C1044"/>
    <w:rsid w:val="003C32EC"/>
    <w:rsid w:val="003D0847"/>
    <w:rsid w:val="003D5A80"/>
    <w:rsid w:val="003E2BC9"/>
    <w:rsid w:val="003E56BA"/>
    <w:rsid w:val="003E657A"/>
    <w:rsid w:val="003F4B52"/>
    <w:rsid w:val="003F6B22"/>
    <w:rsid w:val="004034B6"/>
    <w:rsid w:val="004114EA"/>
    <w:rsid w:val="00414B4F"/>
    <w:rsid w:val="00423624"/>
    <w:rsid w:val="00426350"/>
    <w:rsid w:val="00431B1C"/>
    <w:rsid w:val="004328CE"/>
    <w:rsid w:val="00440FFA"/>
    <w:rsid w:val="004425EC"/>
    <w:rsid w:val="00450B27"/>
    <w:rsid w:val="00453116"/>
    <w:rsid w:val="00455510"/>
    <w:rsid w:val="00456A5D"/>
    <w:rsid w:val="00457519"/>
    <w:rsid w:val="00464D72"/>
    <w:rsid w:val="00465461"/>
    <w:rsid w:val="00472752"/>
    <w:rsid w:val="0047306D"/>
    <w:rsid w:val="00473E1C"/>
    <w:rsid w:val="0048283A"/>
    <w:rsid w:val="00482D4C"/>
    <w:rsid w:val="00483E1B"/>
    <w:rsid w:val="00491552"/>
    <w:rsid w:val="00493A57"/>
    <w:rsid w:val="004A2032"/>
    <w:rsid w:val="004C1095"/>
    <w:rsid w:val="004C2DAD"/>
    <w:rsid w:val="004C3397"/>
    <w:rsid w:val="004D46C0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5EF3"/>
    <w:rsid w:val="00521572"/>
    <w:rsid w:val="0052184A"/>
    <w:rsid w:val="00530DD9"/>
    <w:rsid w:val="005320E4"/>
    <w:rsid w:val="00534B83"/>
    <w:rsid w:val="005363E2"/>
    <w:rsid w:val="00536D89"/>
    <w:rsid w:val="00543259"/>
    <w:rsid w:val="005463CB"/>
    <w:rsid w:val="005532FD"/>
    <w:rsid w:val="00557116"/>
    <w:rsid w:val="0055763A"/>
    <w:rsid w:val="00565757"/>
    <w:rsid w:val="00580797"/>
    <w:rsid w:val="005814CB"/>
    <w:rsid w:val="005829FA"/>
    <w:rsid w:val="00585ECC"/>
    <w:rsid w:val="00593963"/>
    <w:rsid w:val="005A02B6"/>
    <w:rsid w:val="005A09D8"/>
    <w:rsid w:val="005A1F5E"/>
    <w:rsid w:val="005A3F8F"/>
    <w:rsid w:val="005B2E95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25022"/>
    <w:rsid w:val="006346FE"/>
    <w:rsid w:val="00637544"/>
    <w:rsid w:val="006402D4"/>
    <w:rsid w:val="00644BDB"/>
    <w:rsid w:val="00645A61"/>
    <w:rsid w:val="00645B93"/>
    <w:rsid w:val="00646050"/>
    <w:rsid w:val="00652165"/>
    <w:rsid w:val="00654719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73750"/>
    <w:rsid w:val="00673E68"/>
    <w:rsid w:val="006801B1"/>
    <w:rsid w:val="00680378"/>
    <w:rsid w:val="00680F08"/>
    <w:rsid w:val="0069665E"/>
    <w:rsid w:val="006A0250"/>
    <w:rsid w:val="006A14A2"/>
    <w:rsid w:val="006A21CB"/>
    <w:rsid w:val="006A447F"/>
    <w:rsid w:val="006A6324"/>
    <w:rsid w:val="006B2573"/>
    <w:rsid w:val="006C08AE"/>
    <w:rsid w:val="006C0E87"/>
    <w:rsid w:val="006C1A3B"/>
    <w:rsid w:val="006D1F9B"/>
    <w:rsid w:val="006D3AC7"/>
    <w:rsid w:val="006D3C9C"/>
    <w:rsid w:val="006D7676"/>
    <w:rsid w:val="0071294C"/>
    <w:rsid w:val="00721337"/>
    <w:rsid w:val="00723459"/>
    <w:rsid w:val="00724E3B"/>
    <w:rsid w:val="00731E5D"/>
    <w:rsid w:val="00745D4B"/>
    <w:rsid w:val="00746865"/>
    <w:rsid w:val="007548F3"/>
    <w:rsid w:val="007574EC"/>
    <w:rsid w:val="00761CD1"/>
    <w:rsid w:val="0077071A"/>
    <w:rsid w:val="00777388"/>
    <w:rsid w:val="007863CD"/>
    <w:rsid w:val="0078754F"/>
    <w:rsid w:val="00790E8C"/>
    <w:rsid w:val="007A4E1D"/>
    <w:rsid w:val="007B0FBB"/>
    <w:rsid w:val="007B3E0E"/>
    <w:rsid w:val="007C2CD6"/>
    <w:rsid w:val="007D4222"/>
    <w:rsid w:val="007D61A8"/>
    <w:rsid w:val="007D6AEA"/>
    <w:rsid w:val="007E64C6"/>
    <w:rsid w:val="007F48D4"/>
    <w:rsid w:val="00802635"/>
    <w:rsid w:val="00804C75"/>
    <w:rsid w:val="00806B1B"/>
    <w:rsid w:val="00815AD0"/>
    <w:rsid w:val="00817D9F"/>
    <w:rsid w:val="0082165B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63C8"/>
    <w:rsid w:val="00877B88"/>
    <w:rsid w:val="0088113B"/>
    <w:rsid w:val="00890AD6"/>
    <w:rsid w:val="008A0177"/>
    <w:rsid w:val="008A7A3F"/>
    <w:rsid w:val="008C0DB9"/>
    <w:rsid w:val="008C6A1B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5BD"/>
    <w:rsid w:val="00941F06"/>
    <w:rsid w:val="009431F3"/>
    <w:rsid w:val="00947092"/>
    <w:rsid w:val="00951A8E"/>
    <w:rsid w:val="00954870"/>
    <w:rsid w:val="00954B76"/>
    <w:rsid w:val="009625B1"/>
    <w:rsid w:val="00971148"/>
    <w:rsid w:val="00982C89"/>
    <w:rsid w:val="00985F44"/>
    <w:rsid w:val="00987081"/>
    <w:rsid w:val="00991CD1"/>
    <w:rsid w:val="00997611"/>
    <w:rsid w:val="009A0E7C"/>
    <w:rsid w:val="009A3CBD"/>
    <w:rsid w:val="009B2183"/>
    <w:rsid w:val="009B3E30"/>
    <w:rsid w:val="009B4EE3"/>
    <w:rsid w:val="009C041E"/>
    <w:rsid w:val="009C2062"/>
    <w:rsid w:val="009C7B9A"/>
    <w:rsid w:val="009D21B9"/>
    <w:rsid w:val="009E08B1"/>
    <w:rsid w:val="009E4241"/>
    <w:rsid w:val="009F356C"/>
    <w:rsid w:val="009F51F2"/>
    <w:rsid w:val="00A00B67"/>
    <w:rsid w:val="00A07468"/>
    <w:rsid w:val="00A12F4C"/>
    <w:rsid w:val="00A20DA8"/>
    <w:rsid w:val="00A218EC"/>
    <w:rsid w:val="00A310D7"/>
    <w:rsid w:val="00A3138F"/>
    <w:rsid w:val="00A319BE"/>
    <w:rsid w:val="00A31F9A"/>
    <w:rsid w:val="00A32143"/>
    <w:rsid w:val="00A40760"/>
    <w:rsid w:val="00A40F60"/>
    <w:rsid w:val="00A44EFB"/>
    <w:rsid w:val="00A60320"/>
    <w:rsid w:val="00A72FC5"/>
    <w:rsid w:val="00A730E3"/>
    <w:rsid w:val="00A77CF6"/>
    <w:rsid w:val="00A84BA8"/>
    <w:rsid w:val="00A91283"/>
    <w:rsid w:val="00AA132F"/>
    <w:rsid w:val="00AA3104"/>
    <w:rsid w:val="00AB3338"/>
    <w:rsid w:val="00AB71AA"/>
    <w:rsid w:val="00AC2064"/>
    <w:rsid w:val="00AC5EF4"/>
    <w:rsid w:val="00AC63FC"/>
    <w:rsid w:val="00AD2A12"/>
    <w:rsid w:val="00AD32D4"/>
    <w:rsid w:val="00AD47E1"/>
    <w:rsid w:val="00AD4F04"/>
    <w:rsid w:val="00AE0279"/>
    <w:rsid w:val="00AE11E8"/>
    <w:rsid w:val="00AF7D04"/>
    <w:rsid w:val="00B00969"/>
    <w:rsid w:val="00B02968"/>
    <w:rsid w:val="00B04340"/>
    <w:rsid w:val="00B07A3B"/>
    <w:rsid w:val="00B13941"/>
    <w:rsid w:val="00B23F6A"/>
    <w:rsid w:val="00B340A8"/>
    <w:rsid w:val="00B34936"/>
    <w:rsid w:val="00B40E12"/>
    <w:rsid w:val="00B435B8"/>
    <w:rsid w:val="00B4499C"/>
    <w:rsid w:val="00B45C2A"/>
    <w:rsid w:val="00B5116D"/>
    <w:rsid w:val="00B6201D"/>
    <w:rsid w:val="00B653B7"/>
    <w:rsid w:val="00B66A14"/>
    <w:rsid w:val="00B7250F"/>
    <w:rsid w:val="00B807E5"/>
    <w:rsid w:val="00B847A0"/>
    <w:rsid w:val="00B84E3C"/>
    <w:rsid w:val="00B87BC5"/>
    <w:rsid w:val="00BB3FC6"/>
    <w:rsid w:val="00BC6DA7"/>
    <w:rsid w:val="00BD4346"/>
    <w:rsid w:val="00BE051D"/>
    <w:rsid w:val="00BE41A6"/>
    <w:rsid w:val="00BE756D"/>
    <w:rsid w:val="00BF2674"/>
    <w:rsid w:val="00C00F3F"/>
    <w:rsid w:val="00C035C7"/>
    <w:rsid w:val="00C11A57"/>
    <w:rsid w:val="00C12062"/>
    <w:rsid w:val="00C2620F"/>
    <w:rsid w:val="00C34F4C"/>
    <w:rsid w:val="00C52EC2"/>
    <w:rsid w:val="00C602B2"/>
    <w:rsid w:val="00C60757"/>
    <w:rsid w:val="00C70C90"/>
    <w:rsid w:val="00C7374B"/>
    <w:rsid w:val="00C73AFE"/>
    <w:rsid w:val="00C8109F"/>
    <w:rsid w:val="00C82679"/>
    <w:rsid w:val="00C836F3"/>
    <w:rsid w:val="00C9250E"/>
    <w:rsid w:val="00C97B11"/>
    <w:rsid w:val="00CB039A"/>
    <w:rsid w:val="00CB5DE5"/>
    <w:rsid w:val="00CB7726"/>
    <w:rsid w:val="00CC0C58"/>
    <w:rsid w:val="00CC29BF"/>
    <w:rsid w:val="00CC5299"/>
    <w:rsid w:val="00CD0A29"/>
    <w:rsid w:val="00CD515D"/>
    <w:rsid w:val="00CD63B8"/>
    <w:rsid w:val="00CD7F92"/>
    <w:rsid w:val="00CE104C"/>
    <w:rsid w:val="00CE10F2"/>
    <w:rsid w:val="00CE4904"/>
    <w:rsid w:val="00CF0B18"/>
    <w:rsid w:val="00CF22F6"/>
    <w:rsid w:val="00CF6830"/>
    <w:rsid w:val="00CF771C"/>
    <w:rsid w:val="00D00EF4"/>
    <w:rsid w:val="00D103FE"/>
    <w:rsid w:val="00D10BFA"/>
    <w:rsid w:val="00D10F00"/>
    <w:rsid w:val="00D150D8"/>
    <w:rsid w:val="00D258ED"/>
    <w:rsid w:val="00D30007"/>
    <w:rsid w:val="00D300CE"/>
    <w:rsid w:val="00D32355"/>
    <w:rsid w:val="00D35658"/>
    <w:rsid w:val="00D37C1A"/>
    <w:rsid w:val="00D406D6"/>
    <w:rsid w:val="00D45AF7"/>
    <w:rsid w:val="00D466AF"/>
    <w:rsid w:val="00D473BF"/>
    <w:rsid w:val="00D47642"/>
    <w:rsid w:val="00D64A14"/>
    <w:rsid w:val="00D712A3"/>
    <w:rsid w:val="00D95C4C"/>
    <w:rsid w:val="00DA117F"/>
    <w:rsid w:val="00DA17FB"/>
    <w:rsid w:val="00DB39D4"/>
    <w:rsid w:val="00DB7EBA"/>
    <w:rsid w:val="00DC058D"/>
    <w:rsid w:val="00DC1E10"/>
    <w:rsid w:val="00DC2504"/>
    <w:rsid w:val="00DC311D"/>
    <w:rsid w:val="00DC7C84"/>
    <w:rsid w:val="00DC7D3A"/>
    <w:rsid w:val="00DD1BEA"/>
    <w:rsid w:val="00DD2CF9"/>
    <w:rsid w:val="00DE2554"/>
    <w:rsid w:val="00DE2882"/>
    <w:rsid w:val="00DE2B9B"/>
    <w:rsid w:val="00DE46DB"/>
    <w:rsid w:val="00DE66F3"/>
    <w:rsid w:val="00DF0865"/>
    <w:rsid w:val="00DF307B"/>
    <w:rsid w:val="00DF482A"/>
    <w:rsid w:val="00E24673"/>
    <w:rsid w:val="00E24898"/>
    <w:rsid w:val="00E253FE"/>
    <w:rsid w:val="00E355EE"/>
    <w:rsid w:val="00E35FB3"/>
    <w:rsid w:val="00E44C46"/>
    <w:rsid w:val="00E6078B"/>
    <w:rsid w:val="00E6188D"/>
    <w:rsid w:val="00E662CA"/>
    <w:rsid w:val="00E8076C"/>
    <w:rsid w:val="00E82CF7"/>
    <w:rsid w:val="00E833E3"/>
    <w:rsid w:val="00E85832"/>
    <w:rsid w:val="00E87DA4"/>
    <w:rsid w:val="00E97BC1"/>
    <w:rsid w:val="00EA15F6"/>
    <w:rsid w:val="00EA20E5"/>
    <w:rsid w:val="00EA2756"/>
    <w:rsid w:val="00EA4B94"/>
    <w:rsid w:val="00EA60D4"/>
    <w:rsid w:val="00EB5AB8"/>
    <w:rsid w:val="00EC098C"/>
    <w:rsid w:val="00EC3C46"/>
    <w:rsid w:val="00EC4338"/>
    <w:rsid w:val="00EC69FF"/>
    <w:rsid w:val="00ED00F1"/>
    <w:rsid w:val="00ED23F4"/>
    <w:rsid w:val="00ED592D"/>
    <w:rsid w:val="00EE1E2F"/>
    <w:rsid w:val="00EE39ED"/>
    <w:rsid w:val="00EE4460"/>
    <w:rsid w:val="00EE5D53"/>
    <w:rsid w:val="00EF14EA"/>
    <w:rsid w:val="00EF4E2B"/>
    <w:rsid w:val="00F0293A"/>
    <w:rsid w:val="00F04E9E"/>
    <w:rsid w:val="00F10CF8"/>
    <w:rsid w:val="00F10FAD"/>
    <w:rsid w:val="00F146E3"/>
    <w:rsid w:val="00F153F4"/>
    <w:rsid w:val="00F22F5E"/>
    <w:rsid w:val="00F26407"/>
    <w:rsid w:val="00F3061E"/>
    <w:rsid w:val="00F35094"/>
    <w:rsid w:val="00F4061E"/>
    <w:rsid w:val="00F56A75"/>
    <w:rsid w:val="00F60B45"/>
    <w:rsid w:val="00F60C18"/>
    <w:rsid w:val="00F64262"/>
    <w:rsid w:val="00F64FB6"/>
    <w:rsid w:val="00F80FD0"/>
    <w:rsid w:val="00F81E8B"/>
    <w:rsid w:val="00F95E8D"/>
    <w:rsid w:val="00FA1A9D"/>
    <w:rsid w:val="00FA532D"/>
    <w:rsid w:val="00FA7A79"/>
    <w:rsid w:val="00FA7D51"/>
    <w:rsid w:val="00FC1BD2"/>
    <w:rsid w:val="00FC2F7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9DB01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UnresolvedMention">
    <w:name w:val="Unresolved Mention"/>
    <w:basedOn w:val="DefaultParagraphFont"/>
    <w:rsid w:val="00DE2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rbari@iupui.edu" TargetMode="External"/><Relationship Id="rId13" Type="http://schemas.openxmlformats.org/officeDocument/2006/relationships/hyperlink" Target="mailto:wesley.lewis@niko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8953" TargetMode="External"/><Relationship Id="rId12" Type="http://schemas.openxmlformats.org/officeDocument/2006/relationships/hyperlink" Target="mailto:katmbrew@iu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amba@iu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tengle@i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nsalr@iu.edu" TargetMode="External"/><Relationship Id="rId14" Type="http://schemas.openxmlformats.org/officeDocument/2006/relationships/hyperlink" Target="mailto:nberbari@iupu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Madhulika Pathak</cp:lastModifiedBy>
  <cp:revision>2</cp:revision>
  <dcterms:created xsi:type="dcterms:W3CDTF">2021-06-28T07:32:00Z</dcterms:created>
  <dcterms:modified xsi:type="dcterms:W3CDTF">2021-06-28T07:32:00Z</dcterms:modified>
</cp:coreProperties>
</file>