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43C682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454C">
        <w:rPr>
          <w:rFonts w:asciiTheme="minorHAnsi" w:eastAsia="Times New Roman" w:hAnsiTheme="minorHAnsi" w:cstheme="minorHAnsi"/>
          <w:b/>
          <w:szCs w:val="24"/>
        </w:rPr>
        <w:t>62519</w:t>
      </w:r>
    </w:p>
    <w:p w14:paraId="2F6924E5" w14:textId="4022A2D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2454C">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bookmarkStart w:id="0" w:name="_Hlk71802196"/>
      <w:r>
        <w:rPr>
          <w:rFonts w:asciiTheme="minorHAnsi" w:eastAsia="Times New Roman" w:hAnsiTheme="minorHAnsi" w:cstheme="minorHAnsi"/>
          <w:b/>
          <w:szCs w:val="24"/>
        </w:rPr>
        <w:t>Supervisor Name: Anastasia Gomez</w:t>
      </w:r>
    </w:p>
    <w:bookmarkEnd w:id="0"/>
    <w:p w14:paraId="6FB9233B" w14:textId="441F9E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1" w:name="_Hlk71802211"/>
      <w:r w:rsidR="00F45BA7">
        <w:fldChar w:fldCharType="begin"/>
      </w:r>
      <w:r w:rsidR="00F45BA7">
        <w:instrText xml:space="preserve"> HYPERLINK "https://www.jove.com/account/file-uploader?src=19068343" \t "_blank" </w:instrText>
      </w:r>
      <w:r w:rsidR="00F45BA7">
        <w:fldChar w:fldCharType="separate"/>
      </w:r>
      <w:r w:rsidR="0002454C">
        <w:rPr>
          <w:rStyle w:val="Hyperlink"/>
          <w:rFonts w:ascii="Arial" w:hAnsi="Arial" w:cs="Arial"/>
          <w:color w:val="1155CC"/>
          <w:sz w:val="19"/>
          <w:szCs w:val="19"/>
          <w:shd w:val="clear" w:color="auto" w:fill="FFFFFF"/>
        </w:rPr>
        <w:t>https://www.jove.com/account/file-uploader?src=19068343</w:t>
      </w:r>
      <w:r w:rsidR="00F45BA7">
        <w:rPr>
          <w:rStyle w:val="Hyperlink"/>
          <w:rFonts w:ascii="Arial" w:hAnsi="Arial" w:cs="Arial"/>
          <w:color w:val="1155CC"/>
          <w:sz w:val="19"/>
          <w:szCs w:val="19"/>
          <w:shd w:val="clear" w:color="auto" w:fill="FFFFFF"/>
        </w:rPr>
        <w:fldChar w:fldCharType="end"/>
      </w:r>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ABBB0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454C" w:rsidRPr="0002454C">
        <w:rPr>
          <w:rStyle w:val="ArticleTitle"/>
          <w:rFonts w:cstheme="minorHAnsi"/>
        </w:rPr>
        <w:t>Fabrication of a Crystalline Nanocellulose Embedded Agarose Biomaterial Ink for Bone Marrow-derived Mast Cell Culture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24322AC" w14:textId="77777777" w:rsidR="0002454C"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Authors and Affiliations:</w:t>
      </w:r>
    </w:p>
    <w:p w14:paraId="7495F932" w14:textId="77777777" w:rsidR="0002454C" w:rsidRPr="00416949" w:rsidRDefault="0002454C" w:rsidP="0002454C">
      <w:pPr>
        <w:rPr>
          <w:rFonts w:asciiTheme="majorHAnsi" w:hAnsiTheme="majorHAnsi" w:cstheme="majorHAnsi"/>
        </w:rPr>
      </w:pPr>
      <w:r w:rsidRPr="00416949">
        <w:rPr>
          <w:rFonts w:asciiTheme="majorHAnsi" w:hAnsiTheme="majorHAnsi" w:cstheme="majorHAnsi"/>
        </w:rPr>
        <w:t>Leshern Karamchand*</w:t>
      </w:r>
      <w:r w:rsidRPr="00416949">
        <w:rPr>
          <w:rFonts w:asciiTheme="majorHAnsi" w:hAnsiTheme="majorHAnsi" w:cstheme="majorHAnsi"/>
          <w:vertAlign w:val="superscript"/>
        </w:rPr>
        <w:t>1</w:t>
      </w:r>
      <w:r w:rsidRPr="00416949">
        <w:rPr>
          <w:rFonts w:asciiTheme="majorHAnsi" w:hAnsiTheme="majorHAnsi" w:cstheme="majorHAnsi"/>
        </w:rPr>
        <w:t>, Ashley Wagner*</w:t>
      </w:r>
      <w:r w:rsidRPr="00416949">
        <w:rPr>
          <w:rFonts w:asciiTheme="majorHAnsi" w:hAnsiTheme="majorHAnsi" w:cstheme="majorHAnsi"/>
          <w:vertAlign w:val="superscript"/>
        </w:rPr>
        <w:t>2</w:t>
      </w:r>
      <w:r w:rsidRPr="00416949">
        <w:rPr>
          <w:rFonts w:asciiTheme="majorHAnsi" w:hAnsiTheme="majorHAnsi" w:cstheme="majorHAnsi"/>
        </w:rPr>
        <w:t xml:space="preserve">, Syed Benazir </w:t>
      </w:r>
      <w:proofErr w:type="spellStart"/>
      <w:r w:rsidRPr="00416949">
        <w:rPr>
          <w:rFonts w:asciiTheme="majorHAnsi" w:hAnsiTheme="majorHAnsi" w:cstheme="majorHAnsi"/>
        </w:rPr>
        <w:t>Alam</w:t>
      </w:r>
      <w:proofErr w:type="spellEnd"/>
      <w:r w:rsidRPr="00416949">
        <w:rPr>
          <w:rFonts w:asciiTheme="majorHAnsi" w:hAnsiTheme="majorHAnsi" w:cstheme="majorHAnsi"/>
        </w:rPr>
        <w:t>*</w:t>
      </w:r>
      <w:r w:rsidRPr="00416949">
        <w:rPr>
          <w:rFonts w:asciiTheme="majorHAnsi" w:hAnsiTheme="majorHAnsi" w:cstheme="majorHAnsi"/>
          <w:vertAlign w:val="superscript"/>
        </w:rPr>
        <w:t>3</w:t>
      </w:r>
      <w:r w:rsidRPr="00416949">
        <w:rPr>
          <w:rFonts w:asciiTheme="majorHAnsi" w:hAnsiTheme="majorHAnsi" w:cstheme="majorHAnsi"/>
        </w:rPr>
        <w:t xml:space="preserve">, Marianna </w:t>
      </w:r>
      <w:proofErr w:type="spellStart"/>
      <w:r w:rsidRPr="00416949">
        <w:rPr>
          <w:rFonts w:asciiTheme="majorHAnsi" w:hAnsiTheme="majorHAnsi" w:cstheme="majorHAnsi"/>
        </w:rPr>
        <w:t>Kulka</w:t>
      </w:r>
      <w:proofErr w:type="spellEnd"/>
      <w:r w:rsidRPr="00416949">
        <w:rPr>
          <w:rFonts w:asciiTheme="majorHAnsi" w:hAnsiTheme="majorHAnsi" w:cstheme="majorHAnsi"/>
        </w:rPr>
        <w:t>*</w:t>
      </w:r>
      <w:r w:rsidRPr="00416949">
        <w:rPr>
          <w:rFonts w:asciiTheme="majorHAnsi" w:hAnsiTheme="majorHAnsi" w:cstheme="majorHAnsi"/>
          <w:vertAlign w:val="superscript"/>
        </w:rPr>
        <w:t>#4</w:t>
      </w:r>
    </w:p>
    <w:p w14:paraId="3885F5C4" w14:textId="77777777" w:rsidR="0002454C" w:rsidRPr="00416949" w:rsidRDefault="0002454C" w:rsidP="0002454C">
      <w:pPr>
        <w:rPr>
          <w:rFonts w:asciiTheme="majorHAnsi" w:hAnsiTheme="majorHAnsi" w:cstheme="majorHAnsi"/>
        </w:rPr>
      </w:pPr>
    </w:p>
    <w:p w14:paraId="06322AC3" w14:textId="77777777" w:rsidR="0002454C" w:rsidRPr="00416949" w:rsidRDefault="0002454C" w:rsidP="0002454C">
      <w:pPr>
        <w:rPr>
          <w:rFonts w:asciiTheme="majorHAnsi" w:hAnsiTheme="majorHAnsi" w:cstheme="majorHAnsi"/>
        </w:rPr>
      </w:pPr>
      <w:r w:rsidRPr="00416949">
        <w:rPr>
          <w:rFonts w:asciiTheme="majorHAnsi" w:hAnsiTheme="majorHAnsi" w:cstheme="majorHAnsi"/>
        </w:rPr>
        <w:t>*Nanotechnology Research Center, National Research Council Canada, Edmonton, Canada</w:t>
      </w:r>
    </w:p>
    <w:p w14:paraId="4D9F240D" w14:textId="77777777" w:rsidR="0002454C" w:rsidRPr="00416949" w:rsidRDefault="0002454C" w:rsidP="0002454C">
      <w:pPr>
        <w:rPr>
          <w:rFonts w:asciiTheme="majorHAnsi" w:hAnsiTheme="majorHAnsi" w:cstheme="majorHAnsi"/>
        </w:rPr>
      </w:pPr>
      <w:bookmarkStart w:id="2" w:name="_Hlk56687229"/>
      <w:r w:rsidRPr="00416949">
        <w:rPr>
          <w:rFonts w:asciiTheme="majorHAnsi" w:hAnsiTheme="majorHAnsi" w:cstheme="majorHAnsi"/>
          <w:vertAlign w:val="superscript"/>
        </w:rPr>
        <w:t>#</w:t>
      </w:r>
      <w:bookmarkEnd w:id="2"/>
      <w:r w:rsidRPr="00416949">
        <w:rPr>
          <w:rFonts w:asciiTheme="majorHAnsi" w:hAnsiTheme="majorHAnsi" w:cstheme="majorHAnsi"/>
        </w:rPr>
        <w:t>Department of Medical Microbiology and Immunology, University of Alberta, Edmonton, Canada</w:t>
      </w:r>
    </w:p>
    <w:p w14:paraId="0CF5E19E" w14:textId="7E72C042" w:rsidR="004E0C5A" w:rsidRPr="00FA027A" w:rsidRDefault="00EC3C46" w:rsidP="00FA027A">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ECE5FD3" w14:textId="77777777" w:rsidR="0002454C" w:rsidRPr="00416949" w:rsidRDefault="0002454C" w:rsidP="0002454C">
      <w:pPr>
        <w:rPr>
          <w:rFonts w:asciiTheme="majorHAnsi" w:hAnsiTheme="majorHAnsi" w:cstheme="majorHAnsi"/>
        </w:rPr>
      </w:pPr>
      <w:bookmarkStart w:id="3" w:name="_Hlk25233958"/>
      <w:r w:rsidRPr="00416949">
        <w:rPr>
          <w:rFonts w:asciiTheme="majorHAnsi" w:hAnsiTheme="majorHAnsi" w:cstheme="majorHAnsi"/>
        </w:rPr>
        <w:t xml:space="preserve">Marianna </w:t>
      </w:r>
      <w:proofErr w:type="spellStart"/>
      <w:r w:rsidRPr="00416949">
        <w:rPr>
          <w:rFonts w:asciiTheme="majorHAnsi" w:hAnsiTheme="majorHAnsi" w:cstheme="majorHAnsi"/>
        </w:rPr>
        <w:t>Kulka</w:t>
      </w:r>
      <w:proofErr w:type="spellEnd"/>
      <w:r w:rsidRPr="00416949">
        <w:rPr>
          <w:rFonts w:asciiTheme="majorHAnsi" w:hAnsiTheme="majorHAnsi" w:cstheme="majorHAnsi"/>
        </w:rPr>
        <w:tab/>
      </w:r>
      <w:r w:rsidRPr="00416949">
        <w:rPr>
          <w:rFonts w:asciiTheme="majorHAnsi" w:hAnsiTheme="majorHAnsi" w:cstheme="majorHAnsi"/>
        </w:rPr>
        <w:tab/>
      </w:r>
      <w:r w:rsidRPr="00416949">
        <w:rPr>
          <w:rFonts w:asciiTheme="majorHAnsi" w:hAnsiTheme="majorHAnsi" w:cstheme="majorHAnsi"/>
        </w:rPr>
        <w:tab/>
        <w:t>(</w:t>
      </w:r>
      <w:hyperlink r:id="rId8" w:history="1">
        <w:r w:rsidRPr="00416949">
          <w:rPr>
            <w:rStyle w:val="Hyperlink"/>
            <w:rFonts w:asciiTheme="majorHAnsi" w:hAnsiTheme="majorHAnsi" w:cstheme="majorHAnsi"/>
          </w:rPr>
          <w:t>Marianna.Kulka@nrc-cnrc.gc.ca</w:t>
        </w:r>
      </w:hyperlink>
      <w:r w:rsidRPr="00416949">
        <w:rPr>
          <w:rStyle w:val="Hyperlink"/>
          <w:rFonts w:asciiTheme="majorHAnsi" w:hAnsiTheme="majorHAnsi" w:cstheme="maj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619A980C"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9C38C50" w14:textId="7A669E62" w:rsidR="0002454C" w:rsidRPr="00416949" w:rsidRDefault="006F75C9" w:rsidP="0002454C">
      <w:pPr>
        <w:rPr>
          <w:rFonts w:asciiTheme="majorHAnsi" w:hAnsiTheme="majorHAnsi" w:cstheme="majorHAnsi"/>
        </w:rPr>
      </w:pPr>
      <w:hyperlink r:id="rId9" w:history="1">
        <w:r w:rsidR="0002454C" w:rsidRPr="00DC661B">
          <w:rPr>
            <w:rStyle w:val="Hyperlink"/>
            <w:rFonts w:asciiTheme="majorHAnsi" w:hAnsiTheme="majorHAnsi" w:cstheme="majorHAnsi"/>
          </w:rPr>
          <w:t>Leshern.Karamchand@nrc-cnrc.gc.ca</w:t>
        </w:r>
      </w:hyperlink>
    </w:p>
    <w:p w14:paraId="4DEA90F5" w14:textId="4DD70BFD" w:rsidR="0002454C" w:rsidRPr="00416949" w:rsidRDefault="006F75C9" w:rsidP="0002454C">
      <w:pPr>
        <w:rPr>
          <w:rFonts w:asciiTheme="majorHAnsi" w:hAnsiTheme="majorHAnsi" w:cstheme="majorHAnsi"/>
        </w:rPr>
      </w:pPr>
      <w:hyperlink r:id="rId10" w:history="1">
        <w:r w:rsidR="0002454C" w:rsidRPr="00DC661B">
          <w:rPr>
            <w:rStyle w:val="Hyperlink"/>
            <w:rFonts w:asciiTheme="majorHAnsi" w:hAnsiTheme="majorHAnsi" w:cstheme="majorHAnsi"/>
          </w:rPr>
          <w:t>Ashley.Wagner@nrc-cnrc.gc.ca</w:t>
        </w:r>
      </w:hyperlink>
    </w:p>
    <w:p w14:paraId="3AC7F42D" w14:textId="55268E0F" w:rsidR="0002454C" w:rsidRDefault="006F75C9" w:rsidP="0002454C">
      <w:pPr>
        <w:rPr>
          <w:rStyle w:val="Hyperlink"/>
          <w:rFonts w:asciiTheme="majorHAnsi" w:hAnsiTheme="majorHAnsi" w:cstheme="majorHAnsi"/>
        </w:rPr>
      </w:pPr>
      <w:hyperlink r:id="rId11" w:history="1">
        <w:r w:rsidR="0002454C" w:rsidRPr="00DC661B">
          <w:rPr>
            <w:rStyle w:val="Hyperlink"/>
            <w:rFonts w:asciiTheme="majorHAnsi" w:hAnsiTheme="majorHAnsi" w:cstheme="majorHAnsi"/>
          </w:rPr>
          <w:t>Benazir.Alam@nrc-cnrc.gc.ca</w:t>
        </w:r>
      </w:hyperlink>
    </w:p>
    <w:p w14:paraId="205B11C1" w14:textId="110B07DE" w:rsidR="0002454C" w:rsidRPr="00416949" w:rsidRDefault="006F75C9" w:rsidP="0002454C">
      <w:pPr>
        <w:rPr>
          <w:rFonts w:asciiTheme="majorHAnsi" w:hAnsiTheme="majorHAnsi" w:cstheme="majorHAnsi"/>
        </w:rPr>
      </w:pPr>
      <w:hyperlink r:id="rId12" w:history="1">
        <w:r w:rsidR="0002454C" w:rsidRPr="00416949">
          <w:rPr>
            <w:rStyle w:val="Hyperlink"/>
            <w:rFonts w:asciiTheme="majorHAnsi" w:hAnsiTheme="majorHAnsi" w:cstheme="majorHAnsi"/>
          </w:rPr>
          <w:t>Marianna.Kulka@nrc-cnrc.gc.ca</w:t>
        </w:r>
      </w:hyperlink>
    </w:p>
    <w:p w14:paraId="02C7F5E1" w14:textId="77777777" w:rsidR="0002454C" w:rsidRPr="00B07A3B" w:rsidRDefault="0002454C" w:rsidP="004E0C5A">
      <w:pPr>
        <w:outlineLvl w:val="0"/>
        <w:rPr>
          <w:rFonts w:asciiTheme="minorHAnsi" w:eastAsia="Times New Roman" w:hAnsiTheme="minorHAnsi" w:cstheme="minorHAnsi"/>
          <w:szCs w:val="24"/>
        </w:rPr>
      </w:pPr>
    </w:p>
    <w:bookmarkEnd w:id="3"/>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F24FA1C"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735F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3A9C1ABF"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A657B">
        <w:rPr>
          <w:rFonts w:asciiTheme="minorHAnsi" w:eastAsia="Times New Roman" w:hAnsiTheme="minorHAnsi" w:cstheme="minorHAnsi"/>
          <w:b/>
          <w:bCs/>
          <w:szCs w:val="24"/>
        </w:rPr>
        <w:t>Yes.</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4A66272C" w:rsidR="005F1ADF" w:rsidRPr="006D3C9C" w:rsidRDefault="006F75C9"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A657B" w:rsidRPr="003F3484">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163F5AF1"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A657B">
        <w:rPr>
          <w:rFonts w:asciiTheme="minorHAnsi" w:eastAsia="Times New Roman" w:hAnsiTheme="minorHAnsi" w:cstheme="minorHAnsi"/>
          <w:b/>
          <w:bCs/>
          <w:szCs w:val="24"/>
        </w:rPr>
        <w:t>No.</w:t>
      </w:r>
    </w:p>
    <w:p w14:paraId="63770740" w14:textId="5907C55C" w:rsidR="005F1ADF" w:rsidRPr="00B07A3B" w:rsidRDefault="005F1ADF" w:rsidP="005F1ADF">
      <w:pPr>
        <w:spacing w:before="120"/>
        <w:ind w:left="720"/>
        <w:rPr>
          <w:rFonts w:asciiTheme="minorHAnsi" w:eastAsia="Times New Roman" w:hAnsiTheme="minorHAnsi" w:cstheme="minorHAnsi"/>
          <w:b/>
          <w:bCs/>
          <w:szCs w:val="24"/>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DEBF09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2454C">
        <w:rPr>
          <w:rFonts w:asciiTheme="minorHAnsi" w:hAnsiTheme="minorHAnsi" w:cstheme="minorHAnsi"/>
          <w:bCs/>
          <w:sz w:val="22"/>
          <w:szCs w:val="22"/>
        </w:rPr>
        <w:t>31</w:t>
      </w:r>
    </w:p>
    <w:p w14:paraId="5AAC9C6C" w14:textId="6FD50D7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2454C">
        <w:rPr>
          <w:rFonts w:asciiTheme="minorHAnsi" w:hAnsiTheme="minorHAnsi" w:cstheme="minorHAnsi"/>
          <w:bCs/>
          <w:sz w:val="22"/>
          <w:szCs w:val="22"/>
        </w:rPr>
        <w:t>48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6C16C00A" w14:textId="0F631C48" w:rsidR="00FA1A9D" w:rsidRPr="00817DED" w:rsidRDefault="00143557" w:rsidP="00817DED">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22E2FC0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D4ACCD1" w:rsidR="007D61A8" w:rsidRPr="00817DED" w:rsidRDefault="005A0ECC" w:rsidP="00B807E5">
      <w:pPr>
        <w:pStyle w:val="ListParagraph"/>
        <w:numPr>
          <w:ilvl w:val="1"/>
          <w:numId w:val="3"/>
        </w:numPr>
        <w:spacing w:before="120"/>
        <w:contextualSpacing w:val="0"/>
        <w:rPr>
          <w:rFonts w:asciiTheme="minorHAnsi" w:eastAsia="Times New Roman" w:hAnsiTheme="minorHAnsi" w:cstheme="minorHAnsi"/>
          <w:szCs w:val="24"/>
        </w:rPr>
      </w:pPr>
      <w:bookmarkStart w:id="4" w:name="_Hlk71802230"/>
      <w:r w:rsidRPr="002B192C">
        <w:rPr>
          <w:rStyle w:val="AuthorName"/>
          <w:rFonts w:asciiTheme="minorHAnsi" w:eastAsia="Times" w:hAnsiTheme="minorHAnsi" w:cstheme="minorHAnsi"/>
        </w:rPr>
        <w:t xml:space="preserve">Marianna </w:t>
      </w:r>
      <w:proofErr w:type="spellStart"/>
      <w:r w:rsidRPr="002B192C">
        <w:rPr>
          <w:rStyle w:val="AuthorName"/>
          <w:rFonts w:asciiTheme="minorHAnsi" w:eastAsia="Times" w:hAnsiTheme="minorHAnsi" w:cstheme="minorHAnsi"/>
        </w:rPr>
        <w:t>Kulk</w:t>
      </w:r>
      <w:r w:rsidR="0012244B" w:rsidRPr="002B192C">
        <w:rPr>
          <w:rStyle w:val="AuthorName"/>
          <w:rFonts w:asciiTheme="minorHAnsi" w:eastAsia="Times" w:hAnsiTheme="minorHAnsi" w:cstheme="minorHAnsi"/>
        </w:rPr>
        <w:t>a</w:t>
      </w:r>
      <w:proofErr w:type="spellEnd"/>
      <w:r w:rsidR="007D61A8" w:rsidRPr="002B192C">
        <w:rPr>
          <w:rFonts w:asciiTheme="minorHAnsi" w:eastAsia="Times New Roman" w:hAnsiTheme="minorHAnsi" w:cstheme="minorHAnsi"/>
          <w:b/>
          <w:bCs/>
          <w:szCs w:val="24"/>
          <w:u w:val="single"/>
        </w:rPr>
        <w:t>:</w:t>
      </w:r>
      <w:r w:rsidR="007D61A8" w:rsidRPr="002B192C">
        <w:rPr>
          <w:rFonts w:asciiTheme="minorHAnsi" w:eastAsia="Times New Roman" w:hAnsiTheme="minorHAnsi" w:cstheme="minorHAnsi"/>
          <w:szCs w:val="24"/>
        </w:rPr>
        <w:t xml:space="preserve"> </w:t>
      </w:r>
      <w:r w:rsidR="00817DED">
        <w:rPr>
          <w:rFonts w:asciiTheme="minorHAnsi" w:hAnsiTheme="minorHAnsi" w:cstheme="minorHAnsi"/>
        </w:rPr>
        <w:t>This</w:t>
      </w:r>
      <w:r w:rsidR="00F364F4" w:rsidRPr="002B192C">
        <w:rPr>
          <w:rFonts w:asciiTheme="minorHAnsi" w:hAnsiTheme="minorHAnsi" w:cstheme="minorHAnsi"/>
        </w:rPr>
        <w:t xml:space="preserve"> protocol </w:t>
      </w:r>
      <w:r w:rsidR="00F5551E" w:rsidRPr="002B192C">
        <w:rPr>
          <w:rFonts w:asciiTheme="minorHAnsi" w:hAnsiTheme="minorHAnsi" w:cstheme="minorHAnsi"/>
        </w:rPr>
        <w:t xml:space="preserve">offers an easy and rapid approach to screen </w:t>
      </w:r>
      <w:r w:rsidR="00947A0F" w:rsidRPr="002B192C">
        <w:rPr>
          <w:rFonts w:asciiTheme="minorHAnsi" w:hAnsiTheme="minorHAnsi" w:cstheme="minorHAnsi"/>
        </w:rPr>
        <w:t>candidate biomaterial inks for potential cytotoxic effects against sensitive primary and immun</w:t>
      </w:r>
      <w:r w:rsidR="009566F7" w:rsidRPr="002B192C">
        <w:rPr>
          <w:rFonts w:asciiTheme="minorHAnsi" w:hAnsiTheme="minorHAnsi" w:cstheme="minorHAnsi"/>
        </w:rPr>
        <w:t>e</w:t>
      </w:r>
      <w:r w:rsidR="00947A0F" w:rsidRPr="002B192C">
        <w:rPr>
          <w:rFonts w:asciiTheme="minorHAnsi" w:hAnsiTheme="minorHAnsi" w:cstheme="minorHAnsi"/>
        </w:rPr>
        <w:t xml:space="preserve"> cells prior to complex 3D bioprinting experiments.</w:t>
      </w:r>
    </w:p>
    <w:bookmarkEnd w:id="4"/>
    <w:p w14:paraId="6E95705A" w14:textId="0A103CF5" w:rsidR="00817DED" w:rsidRPr="00817DED" w:rsidRDefault="00817DED" w:rsidP="00817DED">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490E6309" w14:textId="14142D6A" w:rsidR="007D61A8" w:rsidRPr="00817DED" w:rsidRDefault="005A0ECC" w:rsidP="00B807E5">
      <w:pPr>
        <w:pStyle w:val="ListParagraph"/>
        <w:numPr>
          <w:ilvl w:val="1"/>
          <w:numId w:val="3"/>
        </w:numPr>
        <w:spacing w:before="120"/>
        <w:contextualSpacing w:val="0"/>
        <w:rPr>
          <w:rFonts w:asciiTheme="minorHAnsi" w:eastAsia="Times New Roman" w:hAnsiTheme="minorHAnsi" w:cstheme="minorHAnsi"/>
          <w:szCs w:val="24"/>
        </w:rPr>
      </w:pPr>
      <w:bookmarkStart w:id="5" w:name="_Hlk71802257"/>
      <w:r w:rsidRPr="002B192C">
        <w:rPr>
          <w:rStyle w:val="AuthorName"/>
          <w:rFonts w:asciiTheme="minorHAnsi" w:eastAsia="Times" w:hAnsiTheme="minorHAnsi" w:cstheme="minorHAnsi"/>
        </w:rPr>
        <w:t xml:space="preserve">Marianna </w:t>
      </w:r>
      <w:proofErr w:type="spellStart"/>
      <w:r w:rsidRPr="002B192C">
        <w:rPr>
          <w:rStyle w:val="AuthorName"/>
          <w:rFonts w:asciiTheme="minorHAnsi" w:eastAsia="Times" w:hAnsiTheme="minorHAnsi" w:cstheme="minorHAnsi"/>
        </w:rPr>
        <w:t>Kulka</w:t>
      </w:r>
      <w:proofErr w:type="spellEnd"/>
      <w:r w:rsidR="007D61A8" w:rsidRPr="002B192C">
        <w:rPr>
          <w:rFonts w:asciiTheme="minorHAnsi" w:eastAsia="Times New Roman" w:hAnsiTheme="minorHAnsi" w:cstheme="minorHAnsi"/>
          <w:b/>
          <w:bCs/>
          <w:szCs w:val="24"/>
          <w:u w:val="single"/>
        </w:rPr>
        <w:t>:</w:t>
      </w:r>
      <w:r w:rsidR="007D61A8" w:rsidRPr="002B192C">
        <w:rPr>
          <w:rFonts w:asciiTheme="minorHAnsi" w:eastAsia="Times New Roman" w:hAnsiTheme="minorHAnsi" w:cstheme="minorHAnsi"/>
          <w:szCs w:val="24"/>
        </w:rPr>
        <w:t xml:space="preserve"> </w:t>
      </w:r>
      <w:r w:rsidR="005A1CC9" w:rsidRPr="002B192C">
        <w:rPr>
          <w:rFonts w:asciiTheme="minorHAnsi" w:hAnsiTheme="minorHAnsi" w:cstheme="minorHAnsi"/>
        </w:rPr>
        <w:t xml:space="preserve">After incubation of </w:t>
      </w:r>
      <w:r w:rsidR="009566F7" w:rsidRPr="002B192C">
        <w:rPr>
          <w:rFonts w:asciiTheme="minorHAnsi" w:hAnsiTheme="minorHAnsi" w:cstheme="minorHAnsi"/>
        </w:rPr>
        <w:t>immune</w:t>
      </w:r>
      <w:r w:rsidR="005A1CC9" w:rsidRPr="002B192C">
        <w:rPr>
          <w:rFonts w:asciiTheme="minorHAnsi" w:hAnsiTheme="minorHAnsi" w:cstheme="minorHAnsi"/>
        </w:rPr>
        <w:t xml:space="preserve"> cells </w:t>
      </w:r>
      <w:r w:rsidR="009566F7" w:rsidRPr="002B192C">
        <w:rPr>
          <w:rFonts w:asciiTheme="minorHAnsi" w:hAnsiTheme="minorHAnsi" w:cstheme="minorHAnsi"/>
        </w:rPr>
        <w:t xml:space="preserve">on </w:t>
      </w:r>
      <w:r w:rsidR="005A1CC9" w:rsidRPr="002B192C">
        <w:rPr>
          <w:rFonts w:asciiTheme="minorHAnsi" w:hAnsiTheme="minorHAnsi" w:cstheme="minorHAnsi"/>
        </w:rPr>
        <w:t xml:space="preserve">the biomaterial ink constructs, the cells can be easily retrieved </w:t>
      </w:r>
      <w:r w:rsidR="00C577D0" w:rsidRPr="002B192C">
        <w:rPr>
          <w:rFonts w:asciiTheme="minorHAnsi" w:hAnsiTheme="minorHAnsi" w:cstheme="minorHAnsi"/>
        </w:rPr>
        <w:t xml:space="preserve">from the constructs </w:t>
      </w:r>
      <w:r w:rsidR="005A1CC9" w:rsidRPr="002B192C">
        <w:rPr>
          <w:rFonts w:asciiTheme="minorHAnsi" w:hAnsiTheme="minorHAnsi" w:cstheme="minorHAnsi"/>
        </w:rPr>
        <w:t xml:space="preserve">by gentle washing </w:t>
      </w:r>
      <w:r w:rsidR="00742FD7">
        <w:rPr>
          <w:rFonts w:asciiTheme="minorHAnsi" w:hAnsiTheme="minorHAnsi" w:cstheme="minorHAnsi"/>
        </w:rPr>
        <w:t xml:space="preserve">to perform </w:t>
      </w:r>
      <w:r w:rsidR="001D2AB6" w:rsidRPr="002B192C">
        <w:rPr>
          <w:rFonts w:asciiTheme="minorHAnsi" w:hAnsiTheme="minorHAnsi" w:cstheme="minorHAnsi"/>
        </w:rPr>
        <w:t xml:space="preserve">downstream </w:t>
      </w:r>
      <w:r w:rsidR="004D5FC2" w:rsidRPr="002B192C">
        <w:rPr>
          <w:rFonts w:asciiTheme="minorHAnsi" w:hAnsiTheme="minorHAnsi" w:cstheme="minorHAnsi"/>
        </w:rPr>
        <w:t>cytotoxicity</w:t>
      </w:r>
      <w:r w:rsidR="00141D0A" w:rsidRPr="002B192C">
        <w:rPr>
          <w:rFonts w:asciiTheme="minorHAnsi" w:hAnsiTheme="minorHAnsi" w:cstheme="minorHAnsi"/>
        </w:rPr>
        <w:t xml:space="preserve"> or biomarker</w:t>
      </w:r>
      <w:r w:rsidR="004D5FC2" w:rsidRPr="002B192C">
        <w:rPr>
          <w:rFonts w:asciiTheme="minorHAnsi" w:hAnsiTheme="minorHAnsi" w:cstheme="minorHAnsi"/>
        </w:rPr>
        <w:t xml:space="preserve"> </w:t>
      </w:r>
      <w:r w:rsidR="001D2AB6" w:rsidRPr="002B192C">
        <w:rPr>
          <w:rFonts w:asciiTheme="minorHAnsi" w:hAnsiTheme="minorHAnsi" w:cstheme="minorHAnsi"/>
        </w:rPr>
        <w:t>analyses</w:t>
      </w:r>
      <w:r w:rsidR="005A1CC9" w:rsidRPr="002B192C">
        <w:rPr>
          <w:rFonts w:asciiTheme="minorHAnsi" w:hAnsiTheme="minorHAnsi" w:cstheme="minorHAnsi"/>
        </w:rPr>
        <w:t>.</w:t>
      </w:r>
    </w:p>
    <w:bookmarkEnd w:id="5"/>
    <w:p w14:paraId="7DC9F62A" w14:textId="0549A420" w:rsidR="00817DED" w:rsidRPr="00817DED" w:rsidRDefault="00817DED" w:rsidP="00817DED">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bookmarkStart w:id="6" w:name="_Hlk71802275"/>
      <w:r w:rsidRPr="00817DED">
        <w:rPr>
          <w:rFonts w:asciiTheme="minorHAnsi" w:hAnsiTheme="minorHAnsi" w:cstheme="minorHAnsi"/>
          <w:bCs/>
          <w:i/>
          <w:iCs/>
          <w:color w:val="002060"/>
          <w:szCs w:val="24"/>
        </w:rPr>
        <w:t>Suggested b-roll:</w:t>
      </w:r>
      <w:r w:rsidR="00CD65A3">
        <w:rPr>
          <w:rFonts w:asciiTheme="minorHAnsi" w:hAnsiTheme="minorHAnsi" w:cstheme="minorHAnsi"/>
          <w:bCs/>
          <w:i/>
          <w:iCs/>
          <w:color w:val="002060"/>
          <w:szCs w:val="24"/>
        </w:rPr>
        <w:t xml:space="preserve"> 3.3.1</w:t>
      </w:r>
      <w:bookmarkEnd w:id="6"/>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8EBBF7B" w:rsidR="007D61A8" w:rsidRPr="00AB17EC" w:rsidRDefault="007D61A8" w:rsidP="007D61A8">
      <w:pPr>
        <w:rPr>
          <w:rFonts w:asciiTheme="minorHAnsi" w:eastAsia="Times New Roman" w:hAnsiTheme="minorHAnsi" w:cstheme="minorHAnsi"/>
          <w:b/>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77777777" w:rsidR="007D61A8" w:rsidRPr="00B07A3B" w:rsidRDefault="007D61A8" w:rsidP="007D61A8">
      <w:pPr>
        <w:rPr>
          <w:rFonts w:asciiTheme="minorHAnsi" w:eastAsia="Times New Roman" w:hAnsiTheme="minorHAnsi" w:cstheme="minorHAnsi"/>
          <w:szCs w:val="24"/>
        </w:rPr>
      </w:pPr>
    </w:p>
    <w:p w14:paraId="5422B370" w14:textId="47C087CF" w:rsidR="00333FA4" w:rsidRPr="00817DED" w:rsidRDefault="003348F6" w:rsidP="00333FA4">
      <w:pPr>
        <w:pStyle w:val="ListParagraph"/>
        <w:numPr>
          <w:ilvl w:val="1"/>
          <w:numId w:val="3"/>
        </w:numPr>
        <w:spacing w:before="120"/>
        <w:contextualSpacing w:val="0"/>
        <w:rPr>
          <w:rFonts w:asciiTheme="minorHAnsi" w:eastAsia="Times New Roman" w:hAnsiTheme="minorHAnsi" w:cstheme="minorHAnsi"/>
          <w:szCs w:val="24"/>
        </w:rPr>
      </w:pPr>
      <w:bookmarkStart w:id="7" w:name="_Hlk71802298"/>
      <w:proofErr w:type="spellStart"/>
      <w:r w:rsidRPr="002B192C">
        <w:rPr>
          <w:rStyle w:val="AuthorName"/>
          <w:rFonts w:asciiTheme="minorHAnsi" w:eastAsia="Times" w:hAnsiTheme="minorHAnsi" w:cstheme="minorHAnsi"/>
        </w:rPr>
        <w:t>Leshern</w:t>
      </w:r>
      <w:proofErr w:type="spellEnd"/>
      <w:r w:rsidRPr="002B192C">
        <w:rPr>
          <w:rStyle w:val="AuthorName"/>
          <w:rFonts w:asciiTheme="minorHAnsi" w:eastAsia="Times" w:hAnsiTheme="minorHAnsi" w:cstheme="minorHAnsi"/>
        </w:rPr>
        <w:t xml:space="preserve"> Karamchand</w:t>
      </w:r>
      <w:r w:rsidR="00333FA4" w:rsidRPr="002B192C">
        <w:rPr>
          <w:rFonts w:asciiTheme="minorHAnsi" w:eastAsia="Times New Roman" w:hAnsiTheme="minorHAnsi" w:cstheme="minorHAnsi"/>
          <w:b/>
          <w:bCs/>
          <w:szCs w:val="24"/>
          <w:u w:val="single"/>
        </w:rPr>
        <w:t>:</w:t>
      </w:r>
      <w:r w:rsidR="00333FA4" w:rsidRPr="002B192C">
        <w:rPr>
          <w:rFonts w:asciiTheme="minorHAnsi" w:eastAsia="Times New Roman" w:hAnsiTheme="minorHAnsi" w:cstheme="minorHAnsi"/>
          <w:szCs w:val="24"/>
        </w:rPr>
        <w:t xml:space="preserve"> </w:t>
      </w:r>
      <w:r w:rsidR="00742775" w:rsidRPr="002B192C">
        <w:rPr>
          <w:rFonts w:asciiTheme="minorHAnsi" w:hAnsiTheme="minorHAnsi" w:cstheme="minorHAnsi"/>
        </w:rPr>
        <w:t>This protocol is directly relevant to tissue engineering in which</w:t>
      </w:r>
      <w:r w:rsidR="00C86B41" w:rsidRPr="002B192C">
        <w:rPr>
          <w:rFonts w:asciiTheme="minorHAnsi" w:hAnsiTheme="minorHAnsi" w:cstheme="minorHAnsi"/>
        </w:rPr>
        <w:t xml:space="preserve"> bioprinted</w:t>
      </w:r>
      <w:r w:rsidR="00742775" w:rsidRPr="002B192C">
        <w:rPr>
          <w:rFonts w:asciiTheme="minorHAnsi" w:hAnsiTheme="minorHAnsi" w:cstheme="minorHAnsi"/>
        </w:rPr>
        <w:t xml:space="preserve"> tissues </w:t>
      </w:r>
      <w:r w:rsidR="00BA3053" w:rsidRPr="002B192C">
        <w:rPr>
          <w:rFonts w:asciiTheme="minorHAnsi" w:hAnsiTheme="minorHAnsi" w:cstheme="minorHAnsi"/>
        </w:rPr>
        <w:t>that are destined for</w:t>
      </w:r>
      <w:r w:rsidR="009D5355" w:rsidRPr="002B192C">
        <w:rPr>
          <w:rFonts w:asciiTheme="minorHAnsi" w:hAnsiTheme="minorHAnsi" w:cstheme="minorHAnsi"/>
        </w:rPr>
        <w:t xml:space="preserve"> transplantation</w:t>
      </w:r>
      <w:r w:rsidR="00C86B41" w:rsidRPr="002B192C">
        <w:rPr>
          <w:rFonts w:asciiTheme="minorHAnsi" w:hAnsiTheme="minorHAnsi" w:cstheme="minorHAnsi"/>
        </w:rPr>
        <w:t>,</w:t>
      </w:r>
      <w:r w:rsidR="009D5355" w:rsidRPr="002B192C">
        <w:rPr>
          <w:rFonts w:asciiTheme="minorHAnsi" w:hAnsiTheme="minorHAnsi" w:cstheme="minorHAnsi"/>
        </w:rPr>
        <w:t xml:space="preserve"> </w:t>
      </w:r>
      <w:r w:rsidR="00E713B0" w:rsidRPr="002B192C">
        <w:rPr>
          <w:rFonts w:asciiTheme="minorHAnsi" w:hAnsiTheme="minorHAnsi" w:cstheme="minorHAnsi"/>
        </w:rPr>
        <w:t>must be</w:t>
      </w:r>
      <w:r w:rsidR="00C86B41" w:rsidRPr="002B192C">
        <w:rPr>
          <w:rFonts w:asciiTheme="minorHAnsi" w:hAnsiTheme="minorHAnsi" w:cstheme="minorHAnsi"/>
        </w:rPr>
        <w:t xml:space="preserve"> constructed from primary cells </w:t>
      </w:r>
      <w:r w:rsidR="0006679D" w:rsidRPr="002B192C">
        <w:rPr>
          <w:rFonts w:asciiTheme="minorHAnsi" w:hAnsiTheme="minorHAnsi" w:cstheme="minorHAnsi"/>
        </w:rPr>
        <w:t>and biocompatible biomaterial inks</w:t>
      </w:r>
      <w:r w:rsidR="00C86B41" w:rsidRPr="002B192C">
        <w:rPr>
          <w:rFonts w:asciiTheme="minorHAnsi" w:hAnsiTheme="minorHAnsi" w:cstheme="minorHAnsi"/>
        </w:rPr>
        <w:t>.</w:t>
      </w:r>
      <w:r w:rsidR="00742775" w:rsidRPr="002B192C">
        <w:rPr>
          <w:rFonts w:asciiTheme="minorHAnsi" w:hAnsiTheme="minorHAnsi" w:cstheme="minorHAnsi"/>
        </w:rPr>
        <w:t xml:space="preserve"> </w:t>
      </w:r>
    </w:p>
    <w:bookmarkEnd w:id="7"/>
    <w:p w14:paraId="4026E698" w14:textId="1FFE0777" w:rsidR="00817DED" w:rsidRPr="00817DED" w:rsidRDefault="00817DED" w:rsidP="00817DED">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w:t>
      </w:r>
      <w:r w:rsidR="00EA14B7">
        <w:rPr>
          <w:rFonts w:asciiTheme="minorHAnsi" w:hAnsiTheme="minorHAnsi" w:cstheme="minorHAnsi"/>
          <w:bCs/>
          <w:color w:val="000000" w:themeColor="text1"/>
          <w:szCs w:val="24"/>
        </w:rPr>
        <w:t xml:space="preserve"> </w:t>
      </w:r>
      <w:bookmarkStart w:id="8" w:name="_Hlk71802313"/>
      <w:r w:rsidR="00EA14B7" w:rsidRPr="00817DED">
        <w:rPr>
          <w:rFonts w:asciiTheme="minorHAnsi" w:hAnsiTheme="minorHAnsi" w:cstheme="minorHAnsi"/>
          <w:bCs/>
          <w:i/>
          <w:iCs/>
          <w:color w:val="002060"/>
          <w:szCs w:val="24"/>
        </w:rPr>
        <w:t>Suggested b-roll:</w:t>
      </w:r>
      <w:r w:rsidR="00CD65A3">
        <w:rPr>
          <w:rFonts w:asciiTheme="minorHAnsi" w:hAnsiTheme="minorHAnsi" w:cstheme="minorHAnsi"/>
          <w:bCs/>
          <w:i/>
          <w:iCs/>
          <w:color w:val="002060"/>
          <w:szCs w:val="24"/>
        </w:rPr>
        <w:t xml:space="preserve"> 2.30.2</w:t>
      </w:r>
      <w:bookmarkEnd w:id="8"/>
    </w:p>
    <w:p w14:paraId="524AC04E" w14:textId="77777777" w:rsidR="007D61A8" w:rsidRPr="00B07A3B" w:rsidRDefault="007D61A8" w:rsidP="007D61A8">
      <w:pPr>
        <w:rPr>
          <w:rFonts w:asciiTheme="minorHAnsi" w:eastAsia="Times New Roman" w:hAnsiTheme="minorHAnsi" w:cstheme="minorHAnsi"/>
          <w:b/>
          <w:bCs/>
          <w:szCs w:val="24"/>
        </w:rPr>
      </w:pPr>
    </w:p>
    <w:p w14:paraId="5AF588B2" w14:textId="77777777" w:rsidR="00470BC7" w:rsidRDefault="00470BC7">
      <w:pPr>
        <w:rPr>
          <w:rFonts w:asciiTheme="minorHAnsi" w:eastAsia="Times New Roman" w:hAnsiTheme="minorHAnsi" w:cstheme="minorHAnsi"/>
          <w:sz w:val="52"/>
          <w:szCs w:val="24"/>
        </w:rPr>
      </w:pPr>
      <w:r>
        <w:rPr>
          <w:rFonts w:asciiTheme="minorHAnsi" w:hAnsiTheme="minorHAnsi" w:cstheme="minorHAnsi"/>
        </w:rPr>
        <w:br w:type="page"/>
      </w:r>
    </w:p>
    <w:p w14:paraId="713769B9" w14:textId="103EF97A" w:rsidR="00DC2504" w:rsidRPr="00B07A3B" w:rsidRDefault="00DC2504" w:rsidP="003F3484">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FA25463" w14:textId="32E339D2" w:rsidR="00F87E33" w:rsidRPr="00F87E33" w:rsidRDefault="00F87E33" w:rsidP="00E85A11">
      <w:pPr>
        <w:pStyle w:val="ListParagraph"/>
        <w:widowControl w:val="0"/>
        <w:numPr>
          <w:ilvl w:val="0"/>
          <w:numId w:val="3"/>
        </w:numPr>
        <w:rPr>
          <w:rFonts w:asciiTheme="majorHAnsi" w:hAnsiTheme="majorHAnsi" w:cstheme="majorHAnsi"/>
          <w:b/>
        </w:rPr>
      </w:pPr>
      <w:r w:rsidRPr="00416949">
        <w:rPr>
          <w:rFonts w:asciiTheme="majorHAnsi" w:hAnsiTheme="majorHAnsi" w:cstheme="majorHAnsi"/>
          <w:b/>
        </w:rPr>
        <w:t>3D Bioprinting of FNC/</w:t>
      </w:r>
      <w:r w:rsidR="002531E0">
        <w:rPr>
          <w:rFonts w:asciiTheme="majorHAnsi" w:hAnsiTheme="majorHAnsi" w:cstheme="majorHAnsi"/>
          <w:b/>
        </w:rPr>
        <w:t>S</w:t>
      </w:r>
      <w:r w:rsidRPr="00416949">
        <w:rPr>
          <w:rFonts w:asciiTheme="majorHAnsi" w:hAnsiTheme="majorHAnsi" w:cstheme="majorHAnsi"/>
          <w:b/>
        </w:rPr>
        <w:t xml:space="preserve">odium </w:t>
      </w:r>
      <w:r w:rsidR="002531E0">
        <w:rPr>
          <w:rFonts w:asciiTheme="majorHAnsi" w:hAnsiTheme="majorHAnsi" w:cstheme="majorHAnsi"/>
          <w:b/>
        </w:rPr>
        <w:t>A</w:t>
      </w:r>
      <w:r w:rsidRPr="00416949">
        <w:rPr>
          <w:rFonts w:asciiTheme="majorHAnsi" w:hAnsiTheme="majorHAnsi" w:cstheme="majorHAnsi"/>
          <w:b/>
        </w:rPr>
        <w:t xml:space="preserve">lginate </w:t>
      </w:r>
      <w:r w:rsidR="002531E0">
        <w:rPr>
          <w:rFonts w:asciiTheme="majorHAnsi" w:hAnsiTheme="majorHAnsi" w:cstheme="majorHAnsi"/>
          <w:b/>
        </w:rPr>
        <w:t>H</w:t>
      </w:r>
      <w:r w:rsidRPr="00416949">
        <w:rPr>
          <w:rFonts w:asciiTheme="majorHAnsi" w:hAnsiTheme="majorHAnsi" w:cstheme="majorHAnsi"/>
          <w:b/>
        </w:rPr>
        <w:t xml:space="preserve">ydrogel </w:t>
      </w:r>
      <w:r w:rsidR="002531E0">
        <w:rPr>
          <w:rFonts w:asciiTheme="majorHAnsi" w:hAnsiTheme="majorHAnsi" w:cstheme="majorHAnsi"/>
          <w:b/>
        </w:rPr>
        <w:t>S</w:t>
      </w:r>
      <w:r w:rsidRPr="00416949">
        <w:rPr>
          <w:rFonts w:asciiTheme="majorHAnsi" w:hAnsiTheme="majorHAnsi" w:cstheme="majorHAnsi"/>
          <w:b/>
        </w:rPr>
        <w:t>ubstrates</w:t>
      </w:r>
    </w:p>
    <w:p w14:paraId="3F92C520" w14:textId="43D467C8" w:rsidR="00A47260" w:rsidRPr="0003362E" w:rsidRDefault="00F87E33" w:rsidP="00E85A11">
      <w:pPr>
        <w:pStyle w:val="ListParagraph"/>
        <w:numPr>
          <w:ilvl w:val="1"/>
          <w:numId w:val="3"/>
        </w:numPr>
        <w:spacing w:before="120"/>
        <w:contextualSpacing w:val="0"/>
        <w:rPr>
          <w:rFonts w:asciiTheme="minorHAnsi" w:hAnsiTheme="minorHAnsi" w:cstheme="minorHAnsi"/>
          <w:b/>
          <w:bCs/>
        </w:rPr>
      </w:pPr>
      <w:r w:rsidRPr="0003362E">
        <w:rPr>
          <w:rFonts w:asciiTheme="majorHAnsi" w:hAnsiTheme="majorHAnsi" w:cstheme="majorHAnsi"/>
          <w:iCs/>
        </w:rPr>
        <w:t>To begin</w:t>
      </w:r>
      <w:r w:rsidR="00A47260" w:rsidRPr="0003362E">
        <w:rPr>
          <w:rFonts w:asciiTheme="majorHAnsi" w:hAnsiTheme="majorHAnsi" w:cstheme="majorHAnsi"/>
          <w:iCs/>
        </w:rPr>
        <w:t>,</w:t>
      </w:r>
      <w:r w:rsidR="005F4175">
        <w:rPr>
          <w:rFonts w:asciiTheme="majorHAnsi" w:hAnsiTheme="majorHAnsi" w:cstheme="majorHAnsi"/>
          <w:iCs/>
        </w:rPr>
        <w:t xml:space="preserve"> prepare </w:t>
      </w:r>
      <w:r w:rsidR="00C12A0A">
        <w:rPr>
          <w:rFonts w:asciiTheme="majorHAnsi" w:hAnsiTheme="majorHAnsi" w:cstheme="majorHAnsi"/>
          <w:iCs/>
        </w:rPr>
        <w:t>a</w:t>
      </w:r>
      <w:r w:rsidRPr="0003362E">
        <w:rPr>
          <w:rFonts w:asciiTheme="majorHAnsi" w:hAnsiTheme="majorHAnsi" w:cstheme="majorHAnsi"/>
          <w:iCs/>
        </w:rPr>
        <w:t xml:space="preserve"> </w:t>
      </w:r>
      <w:proofErr w:type="spellStart"/>
      <w:r w:rsidRPr="0003362E">
        <w:rPr>
          <w:rFonts w:asciiTheme="majorHAnsi" w:hAnsiTheme="majorHAnsi" w:cstheme="majorHAnsi"/>
          <w:iCs/>
        </w:rPr>
        <w:t>Bioink</w:t>
      </w:r>
      <w:proofErr w:type="spellEnd"/>
      <w:r w:rsidRPr="0003362E">
        <w:rPr>
          <w:rFonts w:asciiTheme="majorHAnsi" w:hAnsiTheme="majorHAnsi" w:cstheme="majorHAnsi"/>
          <w:iCs/>
        </w:rPr>
        <w:t xml:space="preserve"> cartridge </w:t>
      </w:r>
      <w:r w:rsidR="005F4175">
        <w:rPr>
          <w:rFonts w:asciiTheme="majorHAnsi" w:hAnsiTheme="majorHAnsi" w:cstheme="majorHAnsi"/>
          <w:iCs/>
        </w:rPr>
        <w:t xml:space="preserve">for installation </w:t>
      </w:r>
      <w:r w:rsidRPr="0003362E">
        <w:rPr>
          <w:rFonts w:asciiTheme="majorHAnsi" w:hAnsiTheme="majorHAnsi" w:cstheme="majorHAnsi"/>
          <w:iCs/>
        </w:rPr>
        <w:t>onto the INKREDIBLE</w:t>
      </w:r>
      <w:r w:rsidR="00A47260" w:rsidRPr="0003362E">
        <w:rPr>
          <w:rFonts w:asciiTheme="majorHAnsi" w:hAnsiTheme="majorHAnsi" w:cstheme="majorHAnsi"/>
          <w:iCs/>
        </w:rPr>
        <w:t xml:space="preserve"> plus</w:t>
      </w:r>
      <w:r w:rsidRPr="0003362E">
        <w:rPr>
          <w:rFonts w:asciiTheme="majorHAnsi" w:hAnsiTheme="majorHAnsi" w:cstheme="majorHAnsi"/>
          <w:iCs/>
        </w:rPr>
        <w:t xml:space="preserve"> 3D Bioprinter</w:t>
      </w:r>
      <w:r w:rsidR="00512471">
        <w:rPr>
          <w:rFonts w:asciiTheme="minorHAnsi" w:hAnsiTheme="minorHAnsi" w:cstheme="minorHAnsi"/>
        </w:rPr>
        <w:t>.</w:t>
      </w:r>
      <w:r w:rsidRPr="0003362E">
        <w:rPr>
          <w:rFonts w:asciiTheme="minorHAnsi" w:hAnsiTheme="minorHAnsi" w:cstheme="minorHAnsi"/>
          <w:b/>
          <w:bCs/>
        </w:rPr>
        <w:t xml:space="preserve"> </w:t>
      </w:r>
      <w:r w:rsidR="00E87C1E">
        <w:rPr>
          <w:rFonts w:asciiTheme="minorHAnsi" w:hAnsiTheme="minorHAnsi" w:cstheme="minorHAnsi"/>
          <w:bCs/>
        </w:rPr>
        <w:t xml:space="preserve">First, </w:t>
      </w:r>
      <w:r w:rsidR="00E87C1E">
        <w:rPr>
          <w:rFonts w:asciiTheme="majorHAnsi" w:hAnsiTheme="majorHAnsi" w:cstheme="majorHAnsi"/>
        </w:rPr>
        <w:t>r</w:t>
      </w:r>
      <w:r w:rsidR="00E87C1E" w:rsidRPr="0003362E">
        <w:rPr>
          <w:rFonts w:asciiTheme="majorHAnsi" w:hAnsiTheme="majorHAnsi" w:cstheme="majorHAnsi"/>
        </w:rPr>
        <w:t xml:space="preserve">emove </w:t>
      </w:r>
      <w:r w:rsidRPr="0003362E">
        <w:rPr>
          <w:rFonts w:asciiTheme="majorHAnsi" w:hAnsiTheme="majorHAnsi" w:cstheme="majorHAnsi"/>
        </w:rPr>
        <w:t>the blue end caps from the 3</w:t>
      </w:r>
      <w:r w:rsidR="00A47260" w:rsidRPr="0003362E">
        <w:rPr>
          <w:rFonts w:asciiTheme="majorHAnsi" w:hAnsiTheme="majorHAnsi" w:cstheme="majorHAnsi"/>
        </w:rPr>
        <w:t>-</w:t>
      </w:r>
      <w:r w:rsidRPr="0003362E">
        <w:rPr>
          <w:rFonts w:asciiTheme="majorHAnsi" w:hAnsiTheme="majorHAnsi" w:cstheme="majorHAnsi"/>
        </w:rPr>
        <w:t>milliliter biomaterial ink cartridge</w:t>
      </w:r>
      <w:r w:rsidR="00A47260" w:rsidRPr="0003362E">
        <w:rPr>
          <w:rFonts w:asciiTheme="majorHAnsi" w:hAnsiTheme="majorHAnsi" w:cstheme="majorHAnsi"/>
        </w:rPr>
        <w:t xml:space="preserve"> </w:t>
      </w:r>
      <w:r w:rsidR="00457AB7" w:rsidRPr="0003362E">
        <w:rPr>
          <w:rFonts w:asciiTheme="majorHAnsi" w:hAnsiTheme="majorHAnsi" w:cstheme="majorHAnsi"/>
          <w:b/>
          <w:bCs/>
          <w:iCs/>
        </w:rPr>
        <w:t>[1]</w:t>
      </w:r>
      <w:r w:rsidR="00457AB7" w:rsidRPr="0003362E">
        <w:rPr>
          <w:rFonts w:asciiTheme="majorHAnsi" w:hAnsiTheme="majorHAnsi" w:cstheme="majorHAnsi"/>
          <w:b/>
          <w:bCs/>
        </w:rPr>
        <w:t xml:space="preserve"> </w:t>
      </w:r>
      <w:r w:rsidRPr="0003362E">
        <w:rPr>
          <w:rFonts w:asciiTheme="majorHAnsi" w:hAnsiTheme="majorHAnsi" w:cstheme="majorHAnsi"/>
        </w:rPr>
        <w:t>and affix a sterile 22</w:t>
      </w:r>
      <w:r w:rsidR="00C12A0A">
        <w:rPr>
          <w:rFonts w:asciiTheme="majorHAnsi" w:hAnsiTheme="majorHAnsi" w:cstheme="majorHAnsi"/>
        </w:rPr>
        <w:t>-</w:t>
      </w:r>
      <w:r w:rsidRPr="0003362E">
        <w:rPr>
          <w:rFonts w:asciiTheme="majorHAnsi" w:hAnsiTheme="majorHAnsi" w:cstheme="majorHAnsi"/>
        </w:rPr>
        <w:t xml:space="preserve">Gauge conical bioprinting nozzle to the </w:t>
      </w:r>
      <w:proofErr w:type="spellStart"/>
      <w:r w:rsidR="00512471">
        <w:rPr>
          <w:rFonts w:asciiTheme="majorHAnsi" w:hAnsiTheme="majorHAnsi" w:cstheme="majorHAnsi"/>
        </w:rPr>
        <w:t>l</w:t>
      </w:r>
      <w:r w:rsidRPr="0003362E">
        <w:rPr>
          <w:rFonts w:asciiTheme="majorHAnsi" w:hAnsiTheme="majorHAnsi" w:cstheme="majorHAnsi"/>
        </w:rPr>
        <w:t>uer</w:t>
      </w:r>
      <w:proofErr w:type="spellEnd"/>
      <w:r w:rsidRPr="0003362E">
        <w:rPr>
          <w:rFonts w:asciiTheme="majorHAnsi" w:hAnsiTheme="majorHAnsi" w:cstheme="majorHAnsi"/>
        </w:rPr>
        <w:t>-lock end of the Bioink cartridge</w:t>
      </w:r>
      <w:r w:rsidR="00A47260" w:rsidRPr="0003362E">
        <w:rPr>
          <w:rFonts w:asciiTheme="majorHAnsi" w:hAnsiTheme="majorHAnsi" w:cstheme="majorHAnsi"/>
        </w:rPr>
        <w:t xml:space="preserve"> </w:t>
      </w:r>
      <w:r w:rsidR="00457AB7" w:rsidRPr="0003362E">
        <w:rPr>
          <w:rFonts w:asciiTheme="majorHAnsi" w:hAnsiTheme="majorHAnsi" w:cstheme="majorHAnsi"/>
          <w:b/>
          <w:bCs/>
        </w:rPr>
        <w:t>[2]</w:t>
      </w:r>
      <w:r w:rsidRPr="0003362E">
        <w:rPr>
          <w:rFonts w:asciiTheme="majorHAnsi" w:hAnsiTheme="majorHAnsi" w:cstheme="majorHAnsi"/>
        </w:rPr>
        <w:t xml:space="preserve">. </w:t>
      </w:r>
    </w:p>
    <w:p w14:paraId="00419B57" w14:textId="59F507F7" w:rsidR="00A47260" w:rsidRPr="0003362E" w:rsidRDefault="00A47260" w:rsidP="00E85A11">
      <w:pPr>
        <w:pStyle w:val="ListParagraph"/>
        <w:numPr>
          <w:ilvl w:val="2"/>
          <w:numId w:val="3"/>
        </w:numPr>
        <w:spacing w:before="120"/>
        <w:contextualSpacing w:val="0"/>
        <w:rPr>
          <w:rFonts w:asciiTheme="minorHAnsi" w:hAnsiTheme="minorHAnsi" w:cstheme="minorHAnsi"/>
          <w:b/>
          <w:bCs/>
        </w:rPr>
      </w:pPr>
      <w:r w:rsidRPr="0003362E">
        <w:rPr>
          <w:rFonts w:asciiTheme="minorHAnsi" w:hAnsiTheme="minorHAnsi" w:cstheme="minorHAnsi"/>
        </w:rPr>
        <w:t>Talent removing the caps from cartridge</w:t>
      </w:r>
    </w:p>
    <w:p w14:paraId="283F72C3" w14:textId="442AC01B" w:rsidR="00A47260" w:rsidRPr="003F3484" w:rsidRDefault="00A47260" w:rsidP="00E85A11">
      <w:pPr>
        <w:pStyle w:val="ListParagraph"/>
        <w:numPr>
          <w:ilvl w:val="2"/>
          <w:numId w:val="3"/>
        </w:numPr>
        <w:spacing w:before="120"/>
        <w:contextualSpacing w:val="0"/>
        <w:rPr>
          <w:rFonts w:asciiTheme="minorHAnsi" w:hAnsiTheme="minorHAnsi" w:cstheme="minorHAnsi"/>
          <w:b/>
          <w:bCs/>
        </w:rPr>
      </w:pPr>
      <w:r w:rsidRPr="0003362E">
        <w:rPr>
          <w:rFonts w:asciiTheme="minorHAnsi" w:hAnsiTheme="minorHAnsi" w:cstheme="minorHAnsi"/>
        </w:rPr>
        <w:t>Talent affixing bioprinting needle to the cartridge</w:t>
      </w:r>
    </w:p>
    <w:p w14:paraId="4CA9D18E" w14:textId="60AD63D5" w:rsidR="00A47260" w:rsidRPr="0003362E" w:rsidRDefault="00F87E33" w:rsidP="00E85A11">
      <w:pPr>
        <w:pStyle w:val="ListParagraph"/>
        <w:numPr>
          <w:ilvl w:val="1"/>
          <w:numId w:val="3"/>
        </w:numPr>
        <w:spacing w:before="120"/>
        <w:contextualSpacing w:val="0"/>
        <w:rPr>
          <w:rFonts w:asciiTheme="minorHAnsi" w:hAnsiTheme="minorHAnsi" w:cstheme="minorHAnsi"/>
          <w:b/>
          <w:bCs/>
        </w:rPr>
      </w:pPr>
      <w:r w:rsidRPr="0003362E">
        <w:rPr>
          <w:rFonts w:asciiTheme="majorHAnsi" w:hAnsiTheme="majorHAnsi" w:cstheme="majorHAnsi"/>
        </w:rPr>
        <w:t>Connect the air pressure supply tubing for printhead 1</w:t>
      </w:r>
      <w:r w:rsidR="00C12A0A">
        <w:rPr>
          <w:rFonts w:asciiTheme="majorHAnsi" w:hAnsiTheme="majorHAnsi" w:cstheme="majorHAnsi"/>
        </w:rPr>
        <w:t>, or PH1,</w:t>
      </w:r>
      <w:r w:rsidRPr="0003362E">
        <w:rPr>
          <w:rFonts w:asciiTheme="majorHAnsi" w:hAnsiTheme="majorHAnsi" w:cstheme="majorHAnsi"/>
        </w:rPr>
        <w:t xml:space="preserve"> to the opposite end of the cartridge</w:t>
      </w:r>
      <w:r w:rsidR="00A47260" w:rsidRPr="0003362E">
        <w:rPr>
          <w:rFonts w:asciiTheme="majorHAnsi" w:hAnsiTheme="majorHAnsi" w:cstheme="majorHAnsi"/>
        </w:rPr>
        <w:t xml:space="preserve"> </w:t>
      </w:r>
      <w:r w:rsidR="00A47260" w:rsidRPr="0003362E">
        <w:rPr>
          <w:rFonts w:asciiTheme="majorHAnsi" w:hAnsiTheme="majorHAnsi" w:cstheme="majorHAnsi"/>
          <w:b/>
          <w:bCs/>
        </w:rPr>
        <w:t>[1]</w:t>
      </w:r>
      <w:r w:rsidR="00C12A0A">
        <w:rPr>
          <w:rFonts w:asciiTheme="majorHAnsi" w:hAnsiTheme="majorHAnsi" w:cstheme="majorHAnsi"/>
        </w:rPr>
        <w:t xml:space="preserve"> </w:t>
      </w:r>
      <w:r w:rsidRPr="0003362E">
        <w:rPr>
          <w:rFonts w:asciiTheme="majorHAnsi" w:hAnsiTheme="majorHAnsi" w:cstheme="majorHAnsi"/>
        </w:rPr>
        <w:t>and insert the cartridge with its attached conical bioprinting nozzle into the vertical slot of PH1</w:t>
      </w:r>
      <w:r w:rsidR="00A47260" w:rsidRPr="0003362E">
        <w:rPr>
          <w:rFonts w:asciiTheme="majorHAnsi" w:hAnsiTheme="majorHAnsi" w:cstheme="majorHAnsi"/>
        </w:rPr>
        <w:t xml:space="preserve"> </w:t>
      </w:r>
      <w:r w:rsidR="00A47260" w:rsidRPr="0003362E">
        <w:rPr>
          <w:rFonts w:asciiTheme="majorHAnsi" w:hAnsiTheme="majorHAnsi" w:cstheme="majorHAnsi"/>
          <w:b/>
          <w:bCs/>
        </w:rPr>
        <w:t>[2]</w:t>
      </w:r>
      <w:r w:rsidRPr="0003362E">
        <w:rPr>
          <w:rFonts w:asciiTheme="majorHAnsi" w:hAnsiTheme="majorHAnsi" w:cstheme="majorHAnsi"/>
        </w:rPr>
        <w:t>.</w:t>
      </w:r>
    </w:p>
    <w:p w14:paraId="57A36760" w14:textId="36C151F5" w:rsidR="00A47260" w:rsidRPr="0003362E" w:rsidRDefault="00A47260" w:rsidP="00E85A11">
      <w:pPr>
        <w:pStyle w:val="ListParagraph"/>
        <w:numPr>
          <w:ilvl w:val="2"/>
          <w:numId w:val="3"/>
        </w:numPr>
        <w:spacing w:before="120"/>
        <w:contextualSpacing w:val="0"/>
        <w:rPr>
          <w:rFonts w:asciiTheme="minorHAnsi" w:hAnsiTheme="minorHAnsi" w:cstheme="minorHAnsi"/>
          <w:b/>
          <w:bCs/>
        </w:rPr>
      </w:pPr>
      <w:r w:rsidRPr="0003362E">
        <w:rPr>
          <w:rFonts w:asciiTheme="majorHAnsi" w:hAnsiTheme="majorHAnsi" w:cstheme="majorHAnsi"/>
        </w:rPr>
        <w:t>Talent connecting the air pressure supply tubing to the cartridge</w:t>
      </w:r>
    </w:p>
    <w:p w14:paraId="2CCA5CD5" w14:textId="11136C54" w:rsidR="00A47260" w:rsidRPr="0003362E" w:rsidRDefault="00430B6D" w:rsidP="00E85A11">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WIDE: </w:t>
      </w:r>
      <w:r w:rsidR="00A47260" w:rsidRPr="0003362E">
        <w:rPr>
          <w:rFonts w:asciiTheme="majorHAnsi" w:hAnsiTheme="majorHAnsi" w:cstheme="majorHAnsi"/>
        </w:rPr>
        <w:t>Talent inserting the cartridge with nozzle into printhead</w:t>
      </w:r>
      <w:r>
        <w:rPr>
          <w:rFonts w:asciiTheme="majorHAnsi" w:hAnsiTheme="majorHAnsi" w:cstheme="majorHAnsi"/>
        </w:rPr>
        <w:t xml:space="preserve"> 1</w:t>
      </w:r>
    </w:p>
    <w:p w14:paraId="4095256A" w14:textId="731B8775" w:rsidR="00A47260" w:rsidRPr="0003362E" w:rsidRDefault="00A47260" w:rsidP="00E85A11">
      <w:pPr>
        <w:pStyle w:val="ListParagraph"/>
        <w:numPr>
          <w:ilvl w:val="1"/>
          <w:numId w:val="3"/>
        </w:numPr>
        <w:spacing w:before="120"/>
        <w:contextualSpacing w:val="0"/>
        <w:rPr>
          <w:rFonts w:asciiTheme="minorHAnsi" w:hAnsiTheme="minorHAnsi" w:cstheme="minorHAnsi"/>
          <w:b/>
          <w:bCs/>
        </w:rPr>
      </w:pPr>
      <w:r w:rsidRPr="0003362E">
        <w:rPr>
          <w:rFonts w:asciiTheme="majorHAnsi" w:hAnsiTheme="majorHAnsi" w:cstheme="majorHAnsi"/>
        </w:rPr>
        <w:t>Next, f</w:t>
      </w:r>
      <w:r w:rsidR="00F87E33" w:rsidRPr="0003362E">
        <w:rPr>
          <w:rFonts w:asciiTheme="majorHAnsi" w:hAnsiTheme="majorHAnsi" w:cstheme="majorHAnsi"/>
        </w:rPr>
        <w:t>irmly seat the cartridge in PH1 with the conical bioprinting nozzle extending below the printhead</w:t>
      </w:r>
      <w:r w:rsidRPr="0003362E">
        <w:rPr>
          <w:rFonts w:asciiTheme="majorHAnsi" w:hAnsiTheme="majorHAnsi" w:cstheme="majorHAnsi"/>
        </w:rPr>
        <w:t xml:space="preserve"> </w:t>
      </w:r>
      <w:r w:rsidRPr="0003362E">
        <w:rPr>
          <w:rFonts w:asciiTheme="majorHAnsi" w:hAnsiTheme="majorHAnsi" w:cstheme="majorHAnsi"/>
          <w:b/>
          <w:bCs/>
        </w:rPr>
        <w:t>[1]</w:t>
      </w:r>
      <w:r w:rsidR="00F87E33" w:rsidRPr="0003362E">
        <w:rPr>
          <w:rFonts w:asciiTheme="majorHAnsi" w:hAnsiTheme="majorHAnsi" w:cstheme="majorHAnsi"/>
        </w:rPr>
        <w:t>. Tighten the screw on PH1 clockwise until finger-tight to lock the Bioink cartridge in place. Note that 3D bioprinting can be performed with PH2 left empty</w:t>
      </w:r>
      <w:r w:rsidRPr="0003362E">
        <w:rPr>
          <w:rFonts w:asciiTheme="majorHAnsi" w:hAnsiTheme="majorHAnsi" w:cstheme="majorHAnsi"/>
        </w:rPr>
        <w:t xml:space="preserve"> </w:t>
      </w:r>
      <w:r w:rsidRPr="0003362E">
        <w:rPr>
          <w:rFonts w:asciiTheme="majorHAnsi" w:hAnsiTheme="majorHAnsi" w:cstheme="majorHAnsi"/>
          <w:b/>
          <w:bCs/>
        </w:rPr>
        <w:t>[2]</w:t>
      </w:r>
      <w:r w:rsidR="00F87E33" w:rsidRPr="0003362E">
        <w:rPr>
          <w:rFonts w:asciiTheme="majorHAnsi" w:hAnsiTheme="majorHAnsi" w:cstheme="majorHAnsi"/>
        </w:rPr>
        <w:t>.</w:t>
      </w:r>
    </w:p>
    <w:p w14:paraId="022898A8" w14:textId="3B3219AB" w:rsidR="00A47260" w:rsidRPr="0003362E" w:rsidRDefault="00A47260" w:rsidP="00E85A11">
      <w:pPr>
        <w:pStyle w:val="ListParagraph"/>
        <w:numPr>
          <w:ilvl w:val="2"/>
          <w:numId w:val="3"/>
        </w:numPr>
        <w:spacing w:before="120"/>
        <w:contextualSpacing w:val="0"/>
        <w:rPr>
          <w:rFonts w:asciiTheme="minorHAnsi" w:hAnsiTheme="minorHAnsi" w:cstheme="minorHAnsi"/>
          <w:b/>
          <w:bCs/>
        </w:rPr>
      </w:pPr>
      <w:r w:rsidRPr="0003362E">
        <w:rPr>
          <w:rFonts w:asciiTheme="majorHAnsi" w:hAnsiTheme="majorHAnsi" w:cstheme="majorHAnsi"/>
        </w:rPr>
        <w:t>Firmly seated cartridge in PH1 with nozzle extending below printhead</w:t>
      </w:r>
    </w:p>
    <w:p w14:paraId="0C0F9AA7" w14:textId="48B3C3BF" w:rsidR="00A47260" w:rsidRPr="0003362E" w:rsidRDefault="00A47260" w:rsidP="00E85A11">
      <w:pPr>
        <w:pStyle w:val="ListParagraph"/>
        <w:numPr>
          <w:ilvl w:val="2"/>
          <w:numId w:val="3"/>
        </w:numPr>
        <w:spacing w:before="120"/>
        <w:contextualSpacing w:val="0"/>
        <w:rPr>
          <w:rFonts w:asciiTheme="minorHAnsi" w:hAnsiTheme="minorHAnsi" w:cstheme="minorHAnsi"/>
          <w:b/>
          <w:bCs/>
        </w:rPr>
      </w:pPr>
      <w:r w:rsidRPr="0003362E">
        <w:rPr>
          <w:rFonts w:asciiTheme="majorHAnsi" w:hAnsiTheme="majorHAnsi" w:cstheme="majorHAnsi"/>
        </w:rPr>
        <w:t xml:space="preserve">Talent tightening the screw </w:t>
      </w:r>
      <w:r w:rsidR="0003362E" w:rsidRPr="0003362E">
        <w:rPr>
          <w:rFonts w:asciiTheme="majorHAnsi" w:hAnsiTheme="majorHAnsi" w:cstheme="majorHAnsi"/>
        </w:rPr>
        <w:t>clockwise to lock cartridge</w:t>
      </w:r>
    </w:p>
    <w:p w14:paraId="7D512E83" w14:textId="661B2955" w:rsidR="00F87E33" w:rsidRPr="0003362E" w:rsidRDefault="00385B39" w:rsidP="00E85A11">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P</w:t>
      </w:r>
      <w:r w:rsidR="00F87E33" w:rsidRPr="0003362E">
        <w:rPr>
          <w:rFonts w:asciiTheme="majorHAnsi" w:hAnsiTheme="majorHAnsi" w:cstheme="majorHAnsi"/>
        </w:rPr>
        <w:t>ower on the 3D bioprinter</w:t>
      </w:r>
      <w:r w:rsidR="0003362E">
        <w:rPr>
          <w:rFonts w:asciiTheme="majorHAnsi" w:hAnsiTheme="majorHAnsi" w:cstheme="majorHAnsi"/>
        </w:rPr>
        <w:t xml:space="preserve"> </w:t>
      </w:r>
      <w:r w:rsidR="0003362E" w:rsidRPr="0003362E">
        <w:rPr>
          <w:rFonts w:asciiTheme="majorHAnsi" w:hAnsiTheme="majorHAnsi" w:cstheme="majorHAnsi"/>
          <w:b/>
          <w:bCs/>
        </w:rPr>
        <w:t>[1]</w:t>
      </w:r>
      <w:r w:rsidR="00F87E33" w:rsidRPr="0003362E">
        <w:rPr>
          <w:rFonts w:asciiTheme="majorHAnsi" w:hAnsiTheme="majorHAnsi" w:cstheme="majorHAnsi"/>
        </w:rPr>
        <w:t>, and launch the bioprinter software on a PC connected to the 3D bioprinter via a USB 2.0 cable</w:t>
      </w:r>
      <w:r w:rsidR="0003362E">
        <w:rPr>
          <w:rFonts w:asciiTheme="majorHAnsi" w:hAnsiTheme="majorHAnsi" w:cstheme="majorHAnsi"/>
        </w:rPr>
        <w:t xml:space="preserve"> </w:t>
      </w:r>
      <w:r w:rsidR="0003362E" w:rsidRPr="0003362E">
        <w:rPr>
          <w:rFonts w:asciiTheme="majorHAnsi" w:hAnsiTheme="majorHAnsi" w:cstheme="majorHAnsi"/>
          <w:b/>
          <w:bCs/>
        </w:rPr>
        <w:t>[2]</w:t>
      </w:r>
      <w:r w:rsidR="00F87E33" w:rsidRPr="0003362E">
        <w:rPr>
          <w:rFonts w:asciiTheme="majorHAnsi" w:hAnsiTheme="majorHAnsi" w:cstheme="majorHAnsi"/>
        </w:rPr>
        <w:t>.</w:t>
      </w:r>
    </w:p>
    <w:p w14:paraId="063B0954" w14:textId="692D37FA" w:rsidR="0003362E" w:rsidRPr="0003362E" w:rsidRDefault="0003362E" w:rsidP="00E85A11">
      <w:pPr>
        <w:pStyle w:val="ListParagraph"/>
        <w:numPr>
          <w:ilvl w:val="2"/>
          <w:numId w:val="3"/>
        </w:numPr>
        <w:spacing w:before="120"/>
        <w:contextualSpacing w:val="0"/>
        <w:rPr>
          <w:rFonts w:asciiTheme="minorHAnsi" w:hAnsiTheme="minorHAnsi" w:cstheme="minorHAnsi"/>
        </w:rPr>
      </w:pPr>
      <w:r w:rsidRPr="0003362E">
        <w:rPr>
          <w:rFonts w:asciiTheme="minorHAnsi" w:hAnsiTheme="minorHAnsi" w:cstheme="minorHAnsi"/>
        </w:rPr>
        <w:t>Talent switching on the 3D printer</w:t>
      </w:r>
    </w:p>
    <w:p w14:paraId="6437ED3E" w14:textId="58401112" w:rsidR="0003362E" w:rsidRDefault="00492E79"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92E79">
        <w:rPr>
          <w:rFonts w:asciiTheme="minorHAnsi" w:hAnsiTheme="minorHAnsi" w:cstheme="minorHAnsi"/>
        </w:rPr>
        <w:t>62519_screenshot_1.mov</w:t>
      </w:r>
      <w:r>
        <w:rPr>
          <w:rFonts w:asciiTheme="minorHAnsi" w:hAnsiTheme="minorHAnsi" w:cstheme="minorHAnsi"/>
        </w:rPr>
        <w:t>.</w:t>
      </w:r>
      <w:r w:rsidRPr="00492E79">
        <w:rPr>
          <w:rFonts w:asciiTheme="minorHAnsi" w:hAnsiTheme="minorHAnsi" w:cstheme="minorHAnsi"/>
        </w:rPr>
        <w:t>00:00-00:05</w:t>
      </w:r>
    </w:p>
    <w:p w14:paraId="73B017B7" w14:textId="0E141B17" w:rsidR="00F87E33" w:rsidRPr="0003362E"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t xml:space="preserve">In the software, click the </w:t>
      </w:r>
      <w:r w:rsidRPr="0003362E">
        <w:rPr>
          <w:rFonts w:asciiTheme="majorHAnsi" w:hAnsiTheme="majorHAnsi" w:cstheme="majorHAnsi"/>
          <w:b/>
          <w:bCs/>
        </w:rPr>
        <w:t>CONNECT</w:t>
      </w:r>
      <w:r w:rsidRPr="0003362E">
        <w:rPr>
          <w:rFonts w:asciiTheme="majorHAnsi" w:hAnsiTheme="majorHAnsi" w:cstheme="majorHAnsi"/>
        </w:rPr>
        <w:t xml:space="preserve"> button to sync </w:t>
      </w:r>
      <w:r w:rsidR="00C12A0A">
        <w:rPr>
          <w:rFonts w:asciiTheme="majorHAnsi" w:hAnsiTheme="majorHAnsi" w:cstheme="majorHAnsi"/>
        </w:rPr>
        <w:t>it</w:t>
      </w:r>
      <w:r w:rsidRPr="0003362E">
        <w:rPr>
          <w:rFonts w:asciiTheme="majorHAnsi" w:hAnsiTheme="majorHAnsi" w:cstheme="majorHAnsi"/>
        </w:rPr>
        <w:t xml:space="preserve"> with the 3D bioprinter</w:t>
      </w:r>
      <w:r w:rsidR="0003362E">
        <w:rPr>
          <w:rFonts w:asciiTheme="majorHAnsi" w:hAnsiTheme="majorHAnsi" w:cstheme="majorHAnsi"/>
        </w:rPr>
        <w:t xml:space="preserve"> </w:t>
      </w:r>
      <w:r w:rsidR="0003362E" w:rsidRPr="0003362E">
        <w:rPr>
          <w:rFonts w:asciiTheme="majorHAnsi" w:hAnsiTheme="majorHAnsi" w:cstheme="majorHAnsi"/>
          <w:b/>
          <w:bCs/>
        </w:rPr>
        <w:t>[1]</w:t>
      </w:r>
      <w:r w:rsidRPr="0003362E">
        <w:rPr>
          <w:rFonts w:asciiTheme="majorHAnsi" w:hAnsiTheme="majorHAnsi" w:cstheme="majorHAnsi"/>
        </w:rPr>
        <w:t xml:space="preserve">. </w:t>
      </w:r>
    </w:p>
    <w:p w14:paraId="4B7A1AAF" w14:textId="3BFB2C07" w:rsidR="0003362E" w:rsidRDefault="0003362E"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00492E79" w:rsidRPr="00492E79">
        <w:rPr>
          <w:rFonts w:asciiTheme="minorHAnsi" w:hAnsiTheme="minorHAnsi" w:cstheme="minorHAnsi"/>
        </w:rPr>
        <w:t>62519_screenshot_1.mov</w:t>
      </w:r>
      <w:r w:rsidR="00492E79">
        <w:rPr>
          <w:rFonts w:asciiTheme="minorHAnsi" w:hAnsiTheme="minorHAnsi" w:cstheme="minorHAnsi"/>
        </w:rPr>
        <w:t>.</w:t>
      </w:r>
      <w:r w:rsidR="00492E79" w:rsidRPr="00492E79">
        <w:rPr>
          <w:rFonts w:asciiTheme="minorHAnsi" w:hAnsiTheme="minorHAnsi" w:cstheme="minorHAnsi"/>
        </w:rPr>
        <w:t>00:06-00:11</w:t>
      </w:r>
    </w:p>
    <w:p w14:paraId="27B20EA5" w14:textId="5B046F21" w:rsidR="00F87E33" w:rsidRPr="0003362E"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t>Observe four options in the main control menu of the 3D bioprinter</w:t>
      </w:r>
      <w:r w:rsidR="0003362E">
        <w:rPr>
          <w:rFonts w:asciiTheme="majorHAnsi" w:hAnsiTheme="majorHAnsi" w:cstheme="majorHAnsi"/>
        </w:rPr>
        <w:t>,</w:t>
      </w:r>
      <w:r w:rsidRPr="0003362E">
        <w:rPr>
          <w:rFonts w:asciiTheme="majorHAnsi" w:hAnsiTheme="majorHAnsi" w:cstheme="majorHAnsi"/>
        </w:rPr>
        <w:t xml:space="preserve"> </w:t>
      </w:r>
      <w:r w:rsidR="0003362E">
        <w:rPr>
          <w:rFonts w:asciiTheme="majorHAnsi" w:hAnsiTheme="majorHAnsi" w:cstheme="majorHAnsi"/>
        </w:rPr>
        <w:t xml:space="preserve">first, </w:t>
      </w:r>
      <w:r w:rsidRPr="0003362E">
        <w:rPr>
          <w:rFonts w:asciiTheme="majorHAnsi" w:hAnsiTheme="majorHAnsi" w:cstheme="majorHAnsi"/>
          <w:b/>
          <w:bCs/>
        </w:rPr>
        <w:t>PREPARE BIOPRINT</w:t>
      </w:r>
      <w:r w:rsidRPr="0003362E">
        <w:rPr>
          <w:rFonts w:asciiTheme="majorHAnsi" w:hAnsiTheme="majorHAnsi" w:cstheme="majorHAnsi"/>
        </w:rPr>
        <w:t xml:space="preserve">, </w:t>
      </w:r>
      <w:r w:rsidR="0003362E">
        <w:rPr>
          <w:rFonts w:asciiTheme="majorHAnsi" w:hAnsiTheme="majorHAnsi" w:cstheme="majorHAnsi"/>
        </w:rPr>
        <w:t xml:space="preserve">second, </w:t>
      </w:r>
      <w:r w:rsidRPr="0003362E">
        <w:rPr>
          <w:rFonts w:asciiTheme="majorHAnsi" w:hAnsiTheme="majorHAnsi" w:cstheme="majorHAnsi"/>
          <w:b/>
          <w:bCs/>
        </w:rPr>
        <w:t>BIOPRINT</w:t>
      </w:r>
      <w:r w:rsidRPr="0003362E">
        <w:rPr>
          <w:rFonts w:asciiTheme="majorHAnsi" w:hAnsiTheme="majorHAnsi" w:cstheme="majorHAnsi"/>
        </w:rPr>
        <w:t xml:space="preserve">, </w:t>
      </w:r>
      <w:r w:rsidR="0003362E">
        <w:rPr>
          <w:rFonts w:asciiTheme="majorHAnsi" w:hAnsiTheme="majorHAnsi" w:cstheme="majorHAnsi"/>
        </w:rPr>
        <w:t xml:space="preserve">third, </w:t>
      </w:r>
      <w:r w:rsidRPr="0003362E">
        <w:rPr>
          <w:rFonts w:asciiTheme="majorHAnsi" w:hAnsiTheme="majorHAnsi" w:cstheme="majorHAnsi"/>
          <w:b/>
          <w:bCs/>
        </w:rPr>
        <w:t>UTILITIES MENU</w:t>
      </w:r>
      <w:r w:rsidRPr="0003362E">
        <w:rPr>
          <w:rFonts w:asciiTheme="majorHAnsi" w:hAnsiTheme="majorHAnsi" w:cstheme="majorHAnsi"/>
        </w:rPr>
        <w:t xml:space="preserve">, and </w:t>
      </w:r>
      <w:r w:rsidR="0003362E">
        <w:rPr>
          <w:rFonts w:asciiTheme="majorHAnsi" w:hAnsiTheme="majorHAnsi" w:cstheme="majorHAnsi"/>
        </w:rPr>
        <w:t xml:space="preserve">fourth, </w:t>
      </w:r>
      <w:r w:rsidRPr="0003362E">
        <w:rPr>
          <w:rFonts w:asciiTheme="majorHAnsi" w:hAnsiTheme="majorHAnsi" w:cstheme="majorHAnsi"/>
          <w:b/>
          <w:bCs/>
        </w:rPr>
        <w:t>STATUS SCREEN</w:t>
      </w:r>
      <w:r w:rsidRPr="0003362E">
        <w:rPr>
          <w:rFonts w:asciiTheme="majorHAnsi" w:hAnsiTheme="majorHAnsi" w:cstheme="majorHAnsi"/>
        </w:rPr>
        <w:t xml:space="preserve">. Select the </w:t>
      </w:r>
      <w:r w:rsidRPr="0003362E">
        <w:rPr>
          <w:rFonts w:asciiTheme="majorHAnsi" w:hAnsiTheme="majorHAnsi" w:cstheme="majorHAnsi"/>
          <w:b/>
          <w:bCs/>
        </w:rPr>
        <w:t>PREPARE BIOPRINT</w:t>
      </w:r>
      <w:r w:rsidRPr="0003362E">
        <w:rPr>
          <w:rFonts w:asciiTheme="majorHAnsi" w:hAnsiTheme="majorHAnsi" w:cstheme="majorHAnsi"/>
        </w:rPr>
        <w:t xml:space="preserve"> option, then scroll down to and select the </w:t>
      </w:r>
      <w:r w:rsidRPr="0003362E">
        <w:rPr>
          <w:rFonts w:asciiTheme="majorHAnsi" w:hAnsiTheme="majorHAnsi" w:cstheme="majorHAnsi"/>
          <w:b/>
          <w:bCs/>
        </w:rPr>
        <w:t>HOME AXES</w:t>
      </w:r>
      <w:r w:rsidRPr="0003362E">
        <w:rPr>
          <w:rFonts w:asciiTheme="majorHAnsi" w:hAnsiTheme="majorHAnsi" w:cstheme="majorHAnsi"/>
        </w:rPr>
        <w:t xml:space="preserve"> option</w:t>
      </w:r>
      <w:r w:rsidR="0003362E">
        <w:rPr>
          <w:rFonts w:asciiTheme="majorHAnsi" w:hAnsiTheme="majorHAnsi" w:cstheme="majorHAnsi"/>
        </w:rPr>
        <w:t xml:space="preserve"> </w:t>
      </w:r>
      <w:r w:rsidR="0003362E" w:rsidRPr="0003362E">
        <w:rPr>
          <w:rFonts w:asciiTheme="majorHAnsi" w:hAnsiTheme="majorHAnsi" w:cstheme="majorHAnsi"/>
          <w:b/>
          <w:bCs/>
        </w:rPr>
        <w:t>[1]</w:t>
      </w:r>
      <w:r w:rsidRPr="0003362E">
        <w:rPr>
          <w:rFonts w:asciiTheme="majorHAnsi" w:hAnsiTheme="majorHAnsi" w:cstheme="majorHAnsi"/>
        </w:rPr>
        <w:t>.</w:t>
      </w:r>
    </w:p>
    <w:p w14:paraId="20EA8E1A" w14:textId="2D4E8223" w:rsidR="0003362E" w:rsidRDefault="003F3484"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0003362E">
        <w:rPr>
          <w:rFonts w:asciiTheme="majorHAnsi" w:hAnsiTheme="majorHAnsi" w:cstheme="majorHAnsi"/>
        </w:rPr>
        <w:t xml:space="preserve">Talent scrolling through the four options in control menu and then selecting the prepare </w:t>
      </w:r>
      <w:proofErr w:type="spellStart"/>
      <w:r w:rsidR="0003362E">
        <w:rPr>
          <w:rFonts w:asciiTheme="majorHAnsi" w:hAnsiTheme="majorHAnsi" w:cstheme="majorHAnsi"/>
        </w:rPr>
        <w:t>bioprint</w:t>
      </w:r>
      <w:proofErr w:type="spellEnd"/>
      <w:r w:rsidR="0003362E">
        <w:rPr>
          <w:rFonts w:asciiTheme="majorHAnsi" w:hAnsiTheme="majorHAnsi" w:cstheme="majorHAnsi"/>
        </w:rPr>
        <w:t xml:space="preserve"> and then</w:t>
      </w:r>
      <w:r w:rsidR="00BB4369">
        <w:rPr>
          <w:rFonts w:asciiTheme="majorHAnsi" w:hAnsiTheme="majorHAnsi" w:cstheme="majorHAnsi"/>
        </w:rPr>
        <w:t xml:space="preserve"> </w:t>
      </w:r>
      <w:r w:rsidR="0003362E">
        <w:rPr>
          <w:rFonts w:asciiTheme="majorHAnsi" w:hAnsiTheme="majorHAnsi" w:cstheme="majorHAnsi"/>
        </w:rPr>
        <w:t>again scroll down to select Home axes option</w:t>
      </w:r>
      <w:r>
        <w:rPr>
          <w:rFonts w:asciiTheme="majorHAnsi" w:hAnsiTheme="majorHAnsi" w:cstheme="majorHAnsi"/>
        </w:rPr>
        <w:t xml:space="preserve"> </w:t>
      </w:r>
      <w:r w:rsidRPr="003F3484">
        <w:rPr>
          <w:rFonts w:asciiTheme="majorHAnsi" w:hAnsiTheme="majorHAnsi" w:cstheme="majorHAnsi"/>
          <w:i/>
          <w:iCs/>
          <w:color w:val="002060"/>
        </w:rPr>
        <w:t xml:space="preserve">Videographer: Please record this step as </w:t>
      </w:r>
      <w:r>
        <w:rPr>
          <w:rFonts w:asciiTheme="majorHAnsi" w:hAnsiTheme="majorHAnsi" w:cstheme="majorHAnsi"/>
          <w:i/>
          <w:iCs/>
          <w:color w:val="002060"/>
        </w:rPr>
        <w:t>it is performed onboard on 3D bioprinter</w:t>
      </w:r>
      <w:r w:rsidRPr="003F3484">
        <w:rPr>
          <w:rFonts w:asciiTheme="majorHAnsi" w:hAnsiTheme="majorHAnsi" w:cstheme="majorHAnsi"/>
          <w:i/>
          <w:iCs/>
          <w:color w:val="002060"/>
        </w:rPr>
        <w:t>!</w:t>
      </w:r>
    </w:p>
    <w:p w14:paraId="74E8A788" w14:textId="5DF9BB10" w:rsidR="00F87E33" w:rsidRPr="0003362E"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lastRenderedPageBreak/>
        <w:t xml:space="preserve">After successful calibration of the </w:t>
      </w:r>
      <w:r w:rsidRPr="0003362E">
        <w:rPr>
          <w:rFonts w:asciiTheme="majorHAnsi" w:hAnsiTheme="majorHAnsi" w:cstheme="majorHAnsi"/>
          <w:i/>
        </w:rPr>
        <w:t>x-y-z</w:t>
      </w:r>
      <w:r w:rsidRPr="0003362E">
        <w:rPr>
          <w:rFonts w:asciiTheme="majorHAnsi" w:hAnsiTheme="majorHAnsi" w:cstheme="majorHAnsi"/>
        </w:rPr>
        <w:t xml:space="preserve"> axes, the </w:t>
      </w:r>
      <w:r w:rsidR="00425B62">
        <w:rPr>
          <w:rFonts w:asciiTheme="majorHAnsi" w:hAnsiTheme="majorHAnsi" w:cstheme="majorHAnsi"/>
        </w:rPr>
        <w:t xml:space="preserve">height of the </w:t>
      </w:r>
      <w:r w:rsidRPr="0003362E">
        <w:rPr>
          <w:rFonts w:asciiTheme="majorHAnsi" w:hAnsiTheme="majorHAnsi" w:cstheme="majorHAnsi"/>
        </w:rPr>
        <w:t xml:space="preserve">printbed </w:t>
      </w:r>
      <w:r w:rsidR="00AA5213">
        <w:rPr>
          <w:rFonts w:asciiTheme="majorHAnsi" w:hAnsiTheme="majorHAnsi" w:cstheme="majorHAnsi"/>
        </w:rPr>
        <w:t xml:space="preserve">will lower slightly </w:t>
      </w:r>
      <w:r w:rsidRPr="0003362E">
        <w:rPr>
          <w:rFonts w:asciiTheme="majorHAnsi" w:hAnsiTheme="majorHAnsi" w:cstheme="majorHAnsi"/>
        </w:rPr>
        <w:t xml:space="preserve">and the printheads </w:t>
      </w:r>
      <w:r w:rsidR="00AA5213">
        <w:rPr>
          <w:rFonts w:asciiTheme="majorHAnsi" w:hAnsiTheme="majorHAnsi" w:cstheme="majorHAnsi"/>
        </w:rPr>
        <w:t xml:space="preserve">will relocate </w:t>
      </w:r>
      <w:r w:rsidRPr="0003362E">
        <w:rPr>
          <w:rFonts w:asciiTheme="majorHAnsi" w:hAnsiTheme="majorHAnsi" w:cstheme="majorHAnsi"/>
        </w:rPr>
        <w:t>to above the center point of the printbed</w:t>
      </w:r>
      <w:r w:rsidR="0003362E" w:rsidRPr="0003362E">
        <w:rPr>
          <w:rFonts w:asciiTheme="majorHAnsi" w:hAnsiTheme="majorHAnsi" w:cstheme="majorHAnsi"/>
        </w:rPr>
        <w:t xml:space="preserve"> </w:t>
      </w:r>
      <w:r w:rsidR="0003362E" w:rsidRPr="0003362E">
        <w:rPr>
          <w:rFonts w:asciiTheme="majorHAnsi" w:hAnsiTheme="majorHAnsi" w:cstheme="majorHAnsi"/>
          <w:b/>
          <w:bCs/>
        </w:rPr>
        <w:t>[1]</w:t>
      </w:r>
      <w:r w:rsidRPr="0003362E">
        <w:rPr>
          <w:rFonts w:asciiTheme="majorHAnsi" w:hAnsiTheme="majorHAnsi" w:cstheme="majorHAnsi"/>
        </w:rPr>
        <w:t>.</w:t>
      </w:r>
    </w:p>
    <w:p w14:paraId="4CB49AA2" w14:textId="00B4CFB5" w:rsidR="0003362E" w:rsidRPr="0003362E" w:rsidRDefault="0003362E"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Lowered printbed and relocation of print heads above the cente</w:t>
      </w:r>
      <w:r w:rsidR="0002454C">
        <w:rPr>
          <w:rFonts w:asciiTheme="majorHAnsi" w:hAnsiTheme="majorHAnsi" w:cstheme="majorHAnsi"/>
        </w:rPr>
        <w:t>r</w:t>
      </w:r>
      <w:r>
        <w:rPr>
          <w:rFonts w:asciiTheme="majorHAnsi" w:hAnsiTheme="majorHAnsi" w:cstheme="majorHAnsi"/>
        </w:rPr>
        <w:t xml:space="preserve"> point</w:t>
      </w:r>
    </w:p>
    <w:p w14:paraId="6EB43D9A" w14:textId="7A5FB6DD" w:rsidR="00165478" w:rsidRPr="00165478" w:rsidRDefault="0003362E"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iCs/>
        </w:rPr>
        <w:t xml:space="preserve">To </w:t>
      </w:r>
      <w:r w:rsidR="00466A90">
        <w:rPr>
          <w:rFonts w:asciiTheme="majorHAnsi" w:hAnsiTheme="majorHAnsi" w:cstheme="majorHAnsi"/>
          <w:iCs/>
        </w:rPr>
        <w:t xml:space="preserve">proceed with the </w:t>
      </w:r>
      <w:r w:rsidRPr="0003362E">
        <w:rPr>
          <w:rFonts w:asciiTheme="majorHAnsi" w:hAnsiTheme="majorHAnsi" w:cstheme="majorHAnsi"/>
          <w:iCs/>
        </w:rPr>
        <w:t>s</w:t>
      </w:r>
      <w:r w:rsidR="00F87E33" w:rsidRPr="0003362E">
        <w:rPr>
          <w:rFonts w:asciiTheme="majorHAnsi" w:hAnsiTheme="majorHAnsi" w:cstheme="majorHAnsi"/>
          <w:iCs/>
        </w:rPr>
        <w:t>tart</w:t>
      </w:r>
      <w:r w:rsidR="00466A90">
        <w:rPr>
          <w:rFonts w:asciiTheme="majorHAnsi" w:hAnsiTheme="majorHAnsi" w:cstheme="majorHAnsi"/>
          <w:iCs/>
        </w:rPr>
        <w:t>ing</w:t>
      </w:r>
      <w:r w:rsidRPr="0003362E">
        <w:rPr>
          <w:rFonts w:asciiTheme="majorHAnsi" w:hAnsiTheme="majorHAnsi" w:cstheme="majorHAnsi"/>
          <w:iCs/>
        </w:rPr>
        <w:t xml:space="preserve"> </w:t>
      </w:r>
      <w:r w:rsidR="00F87E33" w:rsidRPr="0003362E">
        <w:rPr>
          <w:rFonts w:asciiTheme="majorHAnsi" w:hAnsiTheme="majorHAnsi" w:cstheme="majorHAnsi"/>
          <w:iCs/>
        </w:rPr>
        <w:t>point calibration for bioprinting in 24-well plates</w:t>
      </w:r>
      <w:r w:rsidRPr="0003362E">
        <w:rPr>
          <w:rFonts w:asciiTheme="majorHAnsi" w:hAnsiTheme="majorHAnsi" w:cstheme="majorHAnsi"/>
          <w:iCs/>
        </w:rPr>
        <w:t xml:space="preserve">, </w:t>
      </w:r>
      <w:r w:rsidR="00165478">
        <w:rPr>
          <w:rFonts w:asciiTheme="majorHAnsi" w:hAnsiTheme="majorHAnsi" w:cstheme="majorHAnsi"/>
        </w:rPr>
        <w:t>r</w:t>
      </w:r>
      <w:r w:rsidR="00F87E33" w:rsidRPr="0003362E">
        <w:rPr>
          <w:rFonts w:asciiTheme="majorHAnsi" w:hAnsiTheme="majorHAnsi" w:cstheme="majorHAnsi"/>
        </w:rPr>
        <w:t>emove a sterile 24-well culture plate from its sealed plastic wrapping</w:t>
      </w:r>
      <w:r w:rsidR="00165478">
        <w:rPr>
          <w:rFonts w:asciiTheme="majorHAnsi" w:hAnsiTheme="majorHAnsi" w:cstheme="majorHAnsi"/>
        </w:rPr>
        <w:t xml:space="preserve"> </w:t>
      </w:r>
      <w:r w:rsidR="00165478" w:rsidRPr="00165478">
        <w:rPr>
          <w:rFonts w:asciiTheme="majorHAnsi" w:hAnsiTheme="majorHAnsi" w:cstheme="majorHAnsi"/>
          <w:b/>
          <w:bCs/>
        </w:rPr>
        <w:t>[1]</w:t>
      </w:r>
      <w:r w:rsidR="00F87E33" w:rsidRPr="0003362E">
        <w:rPr>
          <w:rFonts w:asciiTheme="majorHAnsi" w:hAnsiTheme="majorHAnsi" w:cstheme="majorHAnsi"/>
        </w:rPr>
        <w:t>, and mark a dot at the center point of well D1 on the underside of the plate with a permanent marker</w:t>
      </w:r>
      <w:r w:rsidR="00165478">
        <w:rPr>
          <w:rFonts w:asciiTheme="majorHAnsi" w:hAnsiTheme="majorHAnsi" w:cstheme="majorHAnsi"/>
        </w:rPr>
        <w:t xml:space="preserve"> </w:t>
      </w:r>
      <w:r w:rsidR="00165478" w:rsidRPr="00165478">
        <w:rPr>
          <w:rFonts w:asciiTheme="majorHAnsi" w:hAnsiTheme="majorHAnsi" w:cstheme="majorHAnsi"/>
          <w:b/>
          <w:bCs/>
        </w:rPr>
        <w:t>[2]</w:t>
      </w:r>
      <w:r w:rsidR="00F87E33" w:rsidRPr="0003362E">
        <w:rPr>
          <w:rFonts w:asciiTheme="majorHAnsi" w:hAnsiTheme="majorHAnsi" w:cstheme="majorHAnsi"/>
        </w:rPr>
        <w:t>.</w:t>
      </w:r>
    </w:p>
    <w:p w14:paraId="172CD668" w14:textId="77777777" w:rsidR="00165478" w:rsidRPr="00165478"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sterile plate from sealed wrapping</w:t>
      </w:r>
    </w:p>
    <w:p w14:paraId="5273957E" w14:textId="73B5333D" w:rsidR="0003362E" w:rsidRPr="0003362E"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marking the underside of plate with marker</w:t>
      </w:r>
      <w:r w:rsidR="00F87E33" w:rsidRPr="0003362E">
        <w:rPr>
          <w:rFonts w:asciiTheme="majorHAnsi" w:hAnsiTheme="majorHAnsi" w:cstheme="majorHAnsi"/>
        </w:rPr>
        <w:t xml:space="preserve"> </w:t>
      </w:r>
    </w:p>
    <w:p w14:paraId="37266722" w14:textId="5AC15089" w:rsidR="0003362E" w:rsidRPr="00165478"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t>Remove the plate cover</w:t>
      </w:r>
      <w:r w:rsidR="00165478">
        <w:rPr>
          <w:rFonts w:asciiTheme="majorHAnsi" w:hAnsiTheme="majorHAnsi" w:cstheme="majorHAnsi"/>
        </w:rPr>
        <w:t xml:space="preserve"> </w:t>
      </w:r>
      <w:r w:rsidR="00165478" w:rsidRPr="00165478">
        <w:rPr>
          <w:rFonts w:asciiTheme="majorHAnsi" w:hAnsiTheme="majorHAnsi" w:cstheme="majorHAnsi"/>
          <w:b/>
          <w:bCs/>
        </w:rPr>
        <w:t>[1]</w:t>
      </w:r>
      <w:r w:rsidRPr="0003362E">
        <w:rPr>
          <w:rFonts w:asciiTheme="majorHAnsi" w:hAnsiTheme="majorHAnsi" w:cstheme="majorHAnsi"/>
        </w:rPr>
        <w:t>, and place the 24-well culture plate on the printbed with well D1 located at the front left corner of the printbed</w:t>
      </w:r>
      <w:r w:rsidR="00165478">
        <w:rPr>
          <w:rFonts w:asciiTheme="majorHAnsi" w:hAnsiTheme="majorHAnsi" w:cstheme="majorHAnsi"/>
        </w:rPr>
        <w:t xml:space="preserve"> </w:t>
      </w:r>
      <w:r w:rsidR="00165478" w:rsidRPr="00165478">
        <w:rPr>
          <w:rFonts w:asciiTheme="majorHAnsi" w:hAnsiTheme="majorHAnsi" w:cstheme="majorHAnsi"/>
          <w:b/>
          <w:bCs/>
        </w:rPr>
        <w:t>[</w:t>
      </w:r>
      <w:r w:rsidR="00165478">
        <w:rPr>
          <w:rFonts w:asciiTheme="majorHAnsi" w:hAnsiTheme="majorHAnsi" w:cstheme="majorHAnsi"/>
          <w:b/>
          <w:bCs/>
        </w:rPr>
        <w:t>2</w:t>
      </w:r>
      <w:r w:rsidR="00165478" w:rsidRPr="00165478">
        <w:rPr>
          <w:rFonts w:asciiTheme="majorHAnsi" w:hAnsiTheme="majorHAnsi" w:cstheme="majorHAnsi"/>
          <w:b/>
          <w:bCs/>
        </w:rPr>
        <w:t>]</w:t>
      </w:r>
      <w:r w:rsidRPr="0003362E">
        <w:rPr>
          <w:rFonts w:asciiTheme="majorHAnsi" w:hAnsiTheme="majorHAnsi" w:cstheme="majorHAnsi"/>
        </w:rPr>
        <w:t>.</w:t>
      </w:r>
    </w:p>
    <w:p w14:paraId="453B76C7" w14:textId="30EB2EDD" w:rsidR="00165478" w:rsidRPr="00165478"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plate cover</w:t>
      </w:r>
    </w:p>
    <w:p w14:paraId="49719699" w14:textId="26CC3247" w:rsidR="00165478"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culture plate on the printbed</w:t>
      </w:r>
    </w:p>
    <w:p w14:paraId="4BE4DD6F" w14:textId="74D42B0E" w:rsidR="0003362E" w:rsidRPr="00165478"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t xml:space="preserve">On the main control menu, select </w:t>
      </w:r>
      <w:r w:rsidRPr="0003362E">
        <w:rPr>
          <w:rFonts w:asciiTheme="majorHAnsi" w:hAnsiTheme="majorHAnsi" w:cstheme="majorHAnsi"/>
          <w:b/>
          <w:bCs/>
        </w:rPr>
        <w:t>UTILITIES MENU</w:t>
      </w:r>
      <w:r w:rsidRPr="0003362E">
        <w:rPr>
          <w:rFonts w:asciiTheme="majorHAnsi" w:hAnsiTheme="majorHAnsi" w:cstheme="majorHAnsi"/>
        </w:rPr>
        <w:t xml:space="preserve"> and then </w:t>
      </w:r>
      <w:r w:rsidRPr="0003362E">
        <w:rPr>
          <w:rFonts w:asciiTheme="majorHAnsi" w:hAnsiTheme="majorHAnsi" w:cstheme="majorHAnsi"/>
          <w:b/>
          <w:bCs/>
        </w:rPr>
        <w:t>MOVE AXIS</w:t>
      </w:r>
      <w:r w:rsidR="00165478">
        <w:rPr>
          <w:rFonts w:asciiTheme="majorHAnsi" w:hAnsiTheme="majorHAnsi" w:cstheme="majorHAnsi"/>
          <w:b/>
          <w:bCs/>
        </w:rPr>
        <w:t xml:space="preserve"> [1]</w:t>
      </w:r>
      <w:r w:rsidRPr="0003362E">
        <w:rPr>
          <w:rFonts w:asciiTheme="majorHAnsi" w:hAnsiTheme="majorHAnsi" w:cstheme="majorHAnsi"/>
        </w:rPr>
        <w:t xml:space="preserve">. </w:t>
      </w:r>
    </w:p>
    <w:p w14:paraId="2A10436C" w14:textId="635CF1B5" w:rsidR="00165478" w:rsidRPr="0003362E"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 Talent selecting Utilities menu and then selecting Move axes</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183FBC14" w14:textId="34661873" w:rsidR="0003362E" w:rsidRPr="00165478" w:rsidRDefault="00F87E33" w:rsidP="00E85A11">
      <w:pPr>
        <w:pStyle w:val="ListParagraph"/>
        <w:numPr>
          <w:ilvl w:val="1"/>
          <w:numId w:val="3"/>
        </w:numPr>
        <w:spacing w:before="120"/>
        <w:contextualSpacing w:val="0"/>
        <w:rPr>
          <w:rFonts w:asciiTheme="minorHAnsi" w:hAnsiTheme="minorHAnsi" w:cstheme="minorHAnsi"/>
        </w:rPr>
      </w:pPr>
      <w:r w:rsidRPr="0003362E">
        <w:rPr>
          <w:rFonts w:asciiTheme="majorHAnsi" w:hAnsiTheme="majorHAnsi" w:cstheme="majorHAnsi"/>
        </w:rPr>
        <w:t>Move the printheads in 1</w:t>
      </w:r>
      <w:r w:rsidR="00165478">
        <w:rPr>
          <w:rFonts w:asciiTheme="majorHAnsi" w:hAnsiTheme="majorHAnsi" w:cstheme="majorHAnsi"/>
        </w:rPr>
        <w:t>-</w:t>
      </w:r>
      <w:r w:rsidRPr="0003362E">
        <w:rPr>
          <w:rFonts w:asciiTheme="majorHAnsi" w:hAnsiTheme="majorHAnsi" w:cstheme="majorHAnsi"/>
        </w:rPr>
        <w:t>m</w:t>
      </w:r>
      <w:r w:rsidR="00165478">
        <w:rPr>
          <w:rFonts w:asciiTheme="majorHAnsi" w:hAnsiTheme="majorHAnsi" w:cstheme="majorHAnsi"/>
        </w:rPr>
        <w:t>illimeter</w:t>
      </w:r>
      <w:r w:rsidRPr="0003362E">
        <w:rPr>
          <w:rFonts w:asciiTheme="majorHAnsi" w:hAnsiTheme="majorHAnsi" w:cstheme="majorHAnsi"/>
        </w:rPr>
        <w:t xml:space="preserve"> increments along the </w:t>
      </w:r>
      <w:r w:rsidRPr="0003362E">
        <w:rPr>
          <w:rFonts w:asciiTheme="majorHAnsi" w:hAnsiTheme="majorHAnsi" w:cstheme="majorHAnsi"/>
          <w:i/>
        </w:rPr>
        <w:t>x</w:t>
      </w:r>
      <w:r w:rsidRPr="0003362E">
        <w:rPr>
          <w:rFonts w:asciiTheme="majorHAnsi" w:hAnsiTheme="majorHAnsi" w:cstheme="majorHAnsi"/>
        </w:rPr>
        <w:t xml:space="preserve">- and </w:t>
      </w:r>
      <w:r w:rsidRPr="0003362E">
        <w:rPr>
          <w:rFonts w:asciiTheme="majorHAnsi" w:hAnsiTheme="majorHAnsi" w:cstheme="majorHAnsi"/>
          <w:i/>
        </w:rPr>
        <w:t>y</w:t>
      </w:r>
      <w:r w:rsidRPr="0003362E">
        <w:rPr>
          <w:rFonts w:asciiTheme="majorHAnsi" w:hAnsiTheme="majorHAnsi" w:cstheme="majorHAnsi"/>
        </w:rPr>
        <w:t>-axes until the conical bioprinting nozzle of PH1 is directly over the dot marked under well D1</w:t>
      </w:r>
      <w:r w:rsidR="00165478">
        <w:rPr>
          <w:rFonts w:asciiTheme="majorHAnsi" w:hAnsiTheme="majorHAnsi" w:cstheme="majorHAnsi"/>
        </w:rPr>
        <w:t xml:space="preserve"> </w:t>
      </w:r>
      <w:r w:rsidR="00165478" w:rsidRPr="00165478">
        <w:rPr>
          <w:rFonts w:asciiTheme="majorHAnsi" w:hAnsiTheme="majorHAnsi" w:cstheme="majorHAnsi"/>
          <w:b/>
          <w:bCs/>
        </w:rPr>
        <w:t>[1]</w:t>
      </w:r>
      <w:r w:rsidRPr="0003362E">
        <w:rPr>
          <w:rFonts w:asciiTheme="majorHAnsi" w:hAnsiTheme="majorHAnsi" w:cstheme="majorHAnsi"/>
        </w:rPr>
        <w:t>. If necessary, fine-tune the position of the conical bioprinting nozzle over the dot by moving the printheads in 0.1</w:t>
      </w:r>
      <w:r w:rsidR="00165478">
        <w:rPr>
          <w:rFonts w:asciiTheme="majorHAnsi" w:hAnsiTheme="majorHAnsi" w:cstheme="majorHAnsi"/>
        </w:rPr>
        <w:t>-</w:t>
      </w:r>
      <w:r w:rsidRPr="0003362E">
        <w:rPr>
          <w:rFonts w:asciiTheme="majorHAnsi" w:hAnsiTheme="majorHAnsi" w:cstheme="majorHAnsi"/>
        </w:rPr>
        <w:t>m</w:t>
      </w:r>
      <w:r w:rsidR="00165478">
        <w:rPr>
          <w:rFonts w:asciiTheme="majorHAnsi" w:hAnsiTheme="majorHAnsi" w:cstheme="majorHAnsi"/>
        </w:rPr>
        <w:t>illimeter</w:t>
      </w:r>
      <w:r w:rsidRPr="0003362E">
        <w:rPr>
          <w:rFonts w:asciiTheme="majorHAnsi" w:hAnsiTheme="majorHAnsi" w:cstheme="majorHAnsi"/>
        </w:rPr>
        <w:t xml:space="preserve"> increments</w:t>
      </w:r>
      <w:r w:rsidR="00165478">
        <w:rPr>
          <w:rFonts w:asciiTheme="majorHAnsi" w:hAnsiTheme="majorHAnsi" w:cstheme="majorHAnsi"/>
        </w:rPr>
        <w:t xml:space="preserve"> </w:t>
      </w:r>
      <w:r w:rsidR="00165478" w:rsidRPr="00165478">
        <w:rPr>
          <w:rFonts w:asciiTheme="majorHAnsi" w:hAnsiTheme="majorHAnsi" w:cstheme="majorHAnsi"/>
          <w:b/>
          <w:bCs/>
        </w:rPr>
        <w:t>[2]</w:t>
      </w:r>
      <w:r w:rsidRPr="0003362E">
        <w:rPr>
          <w:rFonts w:asciiTheme="majorHAnsi" w:hAnsiTheme="majorHAnsi" w:cstheme="majorHAnsi"/>
        </w:rPr>
        <w:t>.</w:t>
      </w:r>
      <w:r w:rsidR="00AF72BA">
        <w:rPr>
          <w:rFonts w:asciiTheme="majorHAnsi" w:hAnsiTheme="majorHAnsi" w:cstheme="majorHAnsi"/>
        </w:rPr>
        <w:t xml:space="preserve"> </w:t>
      </w:r>
      <w:r w:rsidR="00AF72BA" w:rsidRPr="00AF72BA">
        <w:rPr>
          <w:rFonts w:asciiTheme="majorHAnsi" w:hAnsiTheme="majorHAnsi" w:cstheme="majorHAnsi"/>
          <w:i/>
          <w:iCs/>
          <w:color w:val="002060"/>
        </w:rPr>
        <w:t>Videographer: 2.11 and 2.12 can be combined in same shot.</w:t>
      </w:r>
    </w:p>
    <w:p w14:paraId="796E7EC7" w14:textId="1738E6B2" w:rsidR="00165478" w:rsidRPr="00165478"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moving the print heads with 1 mm increment </w:t>
      </w:r>
      <w:r w:rsidR="00AF72BA" w:rsidRPr="003F3484">
        <w:rPr>
          <w:rFonts w:asciiTheme="majorHAnsi" w:hAnsiTheme="majorHAnsi" w:cstheme="majorHAnsi"/>
          <w:i/>
          <w:iCs/>
          <w:color w:val="002060"/>
        </w:rPr>
        <w:t xml:space="preserve">Videographer: </w:t>
      </w:r>
      <w:r w:rsidR="00AF72BA">
        <w:rPr>
          <w:rFonts w:asciiTheme="majorHAnsi" w:hAnsiTheme="majorHAnsi" w:cstheme="majorHAnsi"/>
          <w:i/>
          <w:iCs/>
          <w:color w:val="002060"/>
        </w:rPr>
        <w:t>This step is important!</w:t>
      </w:r>
    </w:p>
    <w:p w14:paraId="51DCEB71" w14:textId="75E7C1A3" w:rsidR="00165478" w:rsidRPr="00AF72BA" w:rsidRDefault="00165478" w:rsidP="00AF72B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finetuning by moving the printhead nozzle by 0.1 mm increment</w:t>
      </w:r>
      <w:r w:rsidR="00AF72BA">
        <w:rPr>
          <w:rFonts w:asciiTheme="majorHAnsi" w:hAnsiTheme="majorHAnsi" w:cstheme="majorHAnsi"/>
        </w:rPr>
        <w:t xml:space="preserve">. </w:t>
      </w:r>
      <w:r w:rsidR="00AF72BA" w:rsidRPr="003F3484">
        <w:rPr>
          <w:rFonts w:asciiTheme="majorHAnsi" w:hAnsiTheme="majorHAnsi" w:cstheme="majorHAnsi"/>
          <w:i/>
          <w:iCs/>
          <w:color w:val="002060"/>
        </w:rPr>
        <w:t xml:space="preserve">Videographer: </w:t>
      </w:r>
      <w:r w:rsidR="00AF72BA">
        <w:rPr>
          <w:rFonts w:asciiTheme="majorHAnsi" w:hAnsiTheme="majorHAnsi" w:cstheme="majorHAnsi"/>
          <w:i/>
          <w:iCs/>
          <w:color w:val="002060"/>
        </w:rPr>
        <w:t>This step is important!</w:t>
      </w:r>
    </w:p>
    <w:p w14:paraId="56A2E250" w14:textId="637DDB98" w:rsidR="00165478" w:rsidRPr="00165478"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Record the </w:t>
      </w:r>
      <w:r w:rsidRPr="00165478">
        <w:rPr>
          <w:rFonts w:asciiTheme="majorHAnsi" w:hAnsiTheme="majorHAnsi" w:cstheme="majorHAnsi"/>
          <w:i/>
        </w:rPr>
        <w:t>x</w:t>
      </w:r>
      <w:r w:rsidRPr="00165478">
        <w:rPr>
          <w:rFonts w:asciiTheme="majorHAnsi" w:hAnsiTheme="majorHAnsi" w:cstheme="majorHAnsi"/>
        </w:rPr>
        <w:t xml:space="preserve">- and </w:t>
      </w:r>
      <w:r w:rsidRPr="00165478">
        <w:rPr>
          <w:rFonts w:asciiTheme="majorHAnsi" w:hAnsiTheme="majorHAnsi" w:cstheme="majorHAnsi"/>
          <w:i/>
        </w:rPr>
        <w:t>y</w:t>
      </w:r>
      <w:r w:rsidRPr="00165478">
        <w:rPr>
          <w:rFonts w:asciiTheme="majorHAnsi" w:hAnsiTheme="majorHAnsi" w:cstheme="majorHAnsi"/>
        </w:rPr>
        <w:t>-coordinates of the conical bioprinting nozzle when directly over the center of well D1, as indicated on the control panel screen of the 3D bioprinter</w:t>
      </w:r>
      <w:r w:rsidR="00165478">
        <w:rPr>
          <w:rFonts w:asciiTheme="majorHAnsi" w:hAnsiTheme="majorHAnsi" w:cstheme="majorHAnsi"/>
        </w:rPr>
        <w:t xml:space="preserve"> </w:t>
      </w:r>
      <w:r w:rsidR="00165478" w:rsidRPr="00165478">
        <w:rPr>
          <w:rFonts w:asciiTheme="majorHAnsi" w:hAnsiTheme="majorHAnsi" w:cstheme="majorHAnsi"/>
          <w:b/>
          <w:bCs/>
        </w:rPr>
        <w:t>[1]</w:t>
      </w:r>
      <w:r w:rsidRPr="00165478">
        <w:rPr>
          <w:rFonts w:asciiTheme="majorHAnsi" w:hAnsiTheme="majorHAnsi" w:cstheme="majorHAnsi"/>
        </w:rPr>
        <w:t xml:space="preserve">. </w:t>
      </w:r>
    </w:p>
    <w:p w14:paraId="6E5E4F73" w14:textId="7FB1A04A" w:rsidR="00165478" w:rsidRDefault="00165478"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 Talent recording the x- and y- coordinates indicated on control panel screen</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3820A0C0" w14:textId="7DE71F2E" w:rsidR="007B2540" w:rsidRPr="007B2540"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Next, raise the printbed in 1</w:t>
      </w:r>
      <w:r w:rsidR="007B2540">
        <w:rPr>
          <w:rFonts w:asciiTheme="majorHAnsi" w:hAnsiTheme="majorHAnsi" w:cstheme="majorHAnsi"/>
        </w:rPr>
        <w:t>-</w:t>
      </w:r>
      <w:r w:rsidRPr="00165478">
        <w:rPr>
          <w:rFonts w:asciiTheme="majorHAnsi" w:hAnsiTheme="majorHAnsi" w:cstheme="majorHAnsi"/>
        </w:rPr>
        <w:t>m</w:t>
      </w:r>
      <w:r w:rsidR="007B2540">
        <w:rPr>
          <w:rFonts w:asciiTheme="majorHAnsi" w:hAnsiTheme="majorHAnsi" w:cstheme="majorHAnsi"/>
        </w:rPr>
        <w:t>illimeter</w:t>
      </w:r>
      <w:r w:rsidRPr="00165478">
        <w:rPr>
          <w:rFonts w:asciiTheme="majorHAnsi" w:hAnsiTheme="majorHAnsi" w:cstheme="majorHAnsi"/>
        </w:rPr>
        <w:t xml:space="preserve"> increments until the bottom of well D1 is almost touching the conical bioprinting nozzle installed in printhead 1. Fine-tune the movement of the printbed in 0.1</w:t>
      </w:r>
      <w:r w:rsidR="007B2540">
        <w:rPr>
          <w:rFonts w:asciiTheme="majorHAnsi" w:hAnsiTheme="majorHAnsi" w:cstheme="majorHAnsi"/>
        </w:rPr>
        <w:t>-</w:t>
      </w:r>
      <w:r w:rsidRPr="00165478">
        <w:rPr>
          <w:rFonts w:asciiTheme="majorHAnsi" w:hAnsiTheme="majorHAnsi" w:cstheme="majorHAnsi"/>
        </w:rPr>
        <w:t>m</w:t>
      </w:r>
      <w:r w:rsidR="007B2540">
        <w:rPr>
          <w:rFonts w:asciiTheme="majorHAnsi" w:hAnsiTheme="majorHAnsi" w:cstheme="majorHAnsi"/>
        </w:rPr>
        <w:t>illimeter</w:t>
      </w:r>
      <w:r w:rsidRPr="00165478">
        <w:rPr>
          <w:rFonts w:asciiTheme="majorHAnsi" w:hAnsiTheme="majorHAnsi" w:cstheme="majorHAnsi"/>
        </w:rPr>
        <w:t xml:space="preserve"> increments if necessary</w:t>
      </w:r>
      <w:r w:rsidR="007B2540">
        <w:rPr>
          <w:rFonts w:asciiTheme="majorHAnsi" w:hAnsiTheme="majorHAnsi" w:cstheme="majorHAnsi"/>
        </w:rPr>
        <w:t xml:space="preserve"> </w:t>
      </w:r>
      <w:r w:rsidR="007B2540" w:rsidRPr="007B2540">
        <w:rPr>
          <w:rFonts w:asciiTheme="majorHAnsi" w:hAnsiTheme="majorHAnsi" w:cstheme="majorHAnsi"/>
          <w:b/>
          <w:bCs/>
        </w:rPr>
        <w:t>[1]</w:t>
      </w:r>
      <w:r w:rsidRPr="00165478">
        <w:rPr>
          <w:rFonts w:asciiTheme="majorHAnsi" w:hAnsiTheme="majorHAnsi" w:cstheme="majorHAnsi"/>
          <w:bCs/>
        </w:rPr>
        <w:t>.</w:t>
      </w:r>
      <w:r w:rsidRPr="00165478">
        <w:rPr>
          <w:rFonts w:asciiTheme="majorHAnsi" w:hAnsiTheme="majorHAnsi" w:cstheme="majorHAnsi"/>
        </w:rPr>
        <w:t xml:space="preserve"> </w:t>
      </w:r>
      <w:r w:rsidR="00AF72BA" w:rsidRPr="00AF72BA">
        <w:rPr>
          <w:rFonts w:asciiTheme="majorHAnsi" w:hAnsiTheme="majorHAnsi" w:cstheme="majorHAnsi"/>
          <w:i/>
          <w:iCs/>
          <w:color w:val="002060"/>
        </w:rPr>
        <w:t>Videographer: 2.13, 2.14 and 2.15 can be combined in a same shot.</w:t>
      </w:r>
    </w:p>
    <w:p w14:paraId="1A04615E" w14:textId="06B15FC4" w:rsidR="007B2540" w:rsidRPr="007B2540" w:rsidRDefault="007B2540"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lastRenderedPageBreak/>
        <w:t xml:space="preserve">Talent raising the </w:t>
      </w:r>
      <w:proofErr w:type="spellStart"/>
      <w:r>
        <w:rPr>
          <w:rFonts w:asciiTheme="majorHAnsi" w:hAnsiTheme="majorHAnsi" w:cstheme="majorHAnsi"/>
        </w:rPr>
        <w:t>printbed</w:t>
      </w:r>
      <w:proofErr w:type="spellEnd"/>
      <w:r w:rsidR="00AF72BA">
        <w:rPr>
          <w:rFonts w:asciiTheme="majorHAnsi" w:hAnsiTheme="majorHAnsi" w:cstheme="majorHAnsi"/>
        </w:rPr>
        <w:t xml:space="preserve">. </w:t>
      </w:r>
    </w:p>
    <w:p w14:paraId="0D2D6C7A" w14:textId="20B89F65" w:rsidR="00165478" w:rsidRPr="007B2540" w:rsidRDefault="00C12A0A" w:rsidP="00E85A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F</w:t>
      </w:r>
      <w:r w:rsidR="00F87E33" w:rsidRPr="00165478">
        <w:rPr>
          <w:rFonts w:asciiTheme="majorHAnsi" w:hAnsiTheme="majorHAnsi" w:cstheme="majorHAnsi"/>
        </w:rPr>
        <w:t xml:space="preserve">rom the </w:t>
      </w:r>
      <w:r w:rsidR="00F87E33" w:rsidRPr="00165478">
        <w:rPr>
          <w:rFonts w:asciiTheme="majorHAnsi" w:hAnsiTheme="majorHAnsi" w:cstheme="majorHAnsi"/>
          <w:b/>
          <w:bCs/>
        </w:rPr>
        <w:t>UTILITIES MENU</w:t>
      </w:r>
      <w:r w:rsidR="00F87E33" w:rsidRPr="00165478">
        <w:rPr>
          <w:rFonts w:asciiTheme="majorHAnsi" w:hAnsiTheme="majorHAnsi" w:cstheme="majorHAnsi"/>
        </w:rPr>
        <w:t xml:space="preserve">, select the </w:t>
      </w:r>
      <w:r w:rsidR="00F87E33" w:rsidRPr="00165478">
        <w:rPr>
          <w:rFonts w:asciiTheme="majorHAnsi" w:hAnsiTheme="majorHAnsi" w:cstheme="majorHAnsi"/>
          <w:b/>
          <w:bCs/>
        </w:rPr>
        <w:t>Z-AXIS CALIBRATION</w:t>
      </w:r>
      <w:r w:rsidR="00F87E33" w:rsidRPr="00165478">
        <w:rPr>
          <w:rFonts w:asciiTheme="majorHAnsi" w:hAnsiTheme="majorHAnsi" w:cstheme="majorHAnsi"/>
        </w:rPr>
        <w:t xml:space="preserve"> option, and further select and confirm the </w:t>
      </w:r>
      <w:r w:rsidR="00F87E33" w:rsidRPr="00165478">
        <w:rPr>
          <w:rFonts w:asciiTheme="majorHAnsi" w:hAnsiTheme="majorHAnsi" w:cstheme="majorHAnsi"/>
          <w:b/>
          <w:bCs/>
        </w:rPr>
        <w:t>STORE Z CALIBRATION</w:t>
      </w:r>
      <w:r w:rsidR="00F87E33" w:rsidRPr="00165478">
        <w:rPr>
          <w:rFonts w:asciiTheme="majorHAnsi" w:hAnsiTheme="majorHAnsi" w:cstheme="majorHAnsi"/>
        </w:rPr>
        <w:t xml:space="preserve"> option</w:t>
      </w:r>
      <w:r w:rsidR="007B2540">
        <w:rPr>
          <w:rFonts w:asciiTheme="majorHAnsi" w:hAnsiTheme="majorHAnsi" w:cstheme="majorHAnsi"/>
        </w:rPr>
        <w:t xml:space="preserve"> </w:t>
      </w:r>
      <w:r w:rsidR="007B2540" w:rsidRPr="007B2540">
        <w:rPr>
          <w:rFonts w:asciiTheme="majorHAnsi" w:hAnsiTheme="majorHAnsi" w:cstheme="majorHAnsi"/>
          <w:b/>
          <w:bCs/>
        </w:rPr>
        <w:t>[1]</w:t>
      </w:r>
      <w:r w:rsidR="00F87E33" w:rsidRPr="00165478">
        <w:rPr>
          <w:rFonts w:asciiTheme="majorHAnsi" w:hAnsiTheme="majorHAnsi" w:cstheme="majorHAnsi"/>
        </w:rPr>
        <w:t>.</w:t>
      </w:r>
    </w:p>
    <w:p w14:paraId="06C7DCAF" w14:textId="5C5F3A88" w:rsidR="007B2540" w:rsidRDefault="007B2540"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 Talent selecting from the Z-axis calibration from utilities menu and then selecting and confirming store Z calibration option</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 xml:space="preserve">. </w:t>
      </w:r>
    </w:p>
    <w:p w14:paraId="592487B5" w14:textId="661E80B8" w:rsidR="00165478" w:rsidRPr="007B2540"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Return to the main menu, and select the </w:t>
      </w:r>
      <w:r w:rsidRPr="00165478">
        <w:rPr>
          <w:rFonts w:asciiTheme="majorHAnsi" w:hAnsiTheme="majorHAnsi" w:cstheme="majorHAnsi"/>
          <w:b/>
          <w:bCs/>
        </w:rPr>
        <w:t>PREPARE BIOPRINT</w:t>
      </w:r>
      <w:r w:rsidRPr="00165478">
        <w:rPr>
          <w:rFonts w:asciiTheme="majorHAnsi" w:hAnsiTheme="majorHAnsi" w:cstheme="majorHAnsi"/>
        </w:rPr>
        <w:t xml:space="preserve"> option. Scroll down to and select the </w:t>
      </w:r>
      <w:r w:rsidRPr="00165478">
        <w:rPr>
          <w:rFonts w:asciiTheme="majorHAnsi" w:hAnsiTheme="majorHAnsi" w:cstheme="majorHAnsi"/>
          <w:b/>
          <w:bCs/>
        </w:rPr>
        <w:t>CALIBRATE Z</w:t>
      </w:r>
      <w:r w:rsidRPr="00165478">
        <w:rPr>
          <w:rFonts w:asciiTheme="majorHAnsi" w:hAnsiTheme="majorHAnsi" w:cstheme="majorHAnsi"/>
        </w:rPr>
        <w:t xml:space="preserve"> option</w:t>
      </w:r>
      <w:r w:rsidR="007B2540">
        <w:rPr>
          <w:rFonts w:asciiTheme="majorHAnsi" w:hAnsiTheme="majorHAnsi" w:cstheme="majorHAnsi"/>
        </w:rPr>
        <w:t xml:space="preserve"> </w:t>
      </w:r>
      <w:r w:rsidR="007B2540" w:rsidRPr="007B2540">
        <w:rPr>
          <w:rFonts w:asciiTheme="majorHAnsi" w:hAnsiTheme="majorHAnsi" w:cstheme="majorHAnsi"/>
          <w:b/>
          <w:bCs/>
        </w:rPr>
        <w:t>[1]</w:t>
      </w:r>
      <w:r w:rsidRPr="00165478">
        <w:rPr>
          <w:rFonts w:asciiTheme="majorHAnsi" w:hAnsiTheme="majorHAnsi" w:cstheme="majorHAnsi"/>
        </w:rPr>
        <w:t xml:space="preserve">. </w:t>
      </w:r>
    </w:p>
    <w:p w14:paraId="62C0234F" w14:textId="4C5552CA" w:rsidR="007B2540" w:rsidRPr="007B2540" w:rsidRDefault="007B2540"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Talent selecting Prepare </w:t>
      </w:r>
      <w:proofErr w:type="spellStart"/>
      <w:r>
        <w:rPr>
          <w:rFonts w:asciiTheme="majorHAnsi" w:hAnsiTheme="majorHAnsi" w:cstheme="majorHAnsi"/>
        </w:rPr>
        <w:t>bioprint</w:t>
      </w:r>
      <w:proofErr w:type="spellEnd"/>
      <w:r>
        <w:rPr>
          <w:rFonts w:asciiTheme="majorHAnsi" w:hAnsiTheme="majorHAnsi" w:cstheme="majorHAnsi"/>
        </w:rPr>
        <w:t xml:space="preserve"> option and then scrolling down to select calibrate Z option</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 xml:space="preserve">. </w:t>
      </w:r>
    </w:p>
    <w:p w14:paraId="5E9020AD" w14:textId="03E947B7" w:rsidR="00165478" w:rsidRPr="007B2540" w:rsidRDefault="00C12A0A" w:rsidP="00E85A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iCs/>
        </w:rPr>
        <w:t>U</w:t>
      </w:r>
      <w:r w:rsidR="00F87E33" w:rsidRPr="00165478">
        <w:rPr>
          <w:rFonts w:asciiTheme="majorHAnsi" w:hAnsiTheme="majorHAnsi" w:cstheme="majorHAnsi"/>
          <w:iCs/>
        </w:rPr>
        <w:t>pdat</w:t>
      </w:r>
      <w:r w:rsidR="007B2540">
        <w:rPr>
          <w:rFonts w:asciiTheme="majorHAnsi" w:hAnsiTheme="majorHAnsi" w:cstheme="majorHAnsi"/>
          <w:iCs/>
        </w:rPr>
        <w:t>e</w:t>
      </w:r>
      <w:r w:rsidR="00F87E33" w:rsidRPr="00165478">
        <w:rPr>
          <w:rFonts w:asciiTheme="majorHAnsi" w:hAnsiTheme="majorHAnsi" w:cstheme="majorHAnsi"/>
          <w:iCs/>
        </w:rPr>
        <w:t xml:space="preserve"> </w:t>
      </w:r>
      <w:r>
        <w:rPr>
          <w:rFonts w:asciiTheme="majorHAnsi" w:hAnsiTheme="majorHAnsi" w:cstheme="majorHAnsi"/>
          <w:iCs/>
        </w:rPr>
        <w:t xml:space="preserve">the </w:t>
      </w:r>
      <w:r w:rsidR="00F87E33" w:rsidRPr="00165478">
        <w:rPr>
          <w:rFonts w:asciiTheme="majorHAnsi" w:hAnsiTheme="majorHAnsi" w:cstheme="majorHAnsi"/>
          <w:iCs/>
        </w:rPr>
        <w:t xml:space="preserve">24-well plate </w:t>
      </w:r>
      <w:r w:rsidR="007B2540" w:rsidRPr="00165478">
        <w:rPr>
          <w:rFonts w:asciiTheme="majorHAnsi" w:hAnsiTheme="majorHAnsi" w:cstheme="majorHAnsi"/>
        </w:rPr>
        <w:t>geometric code</w:t>
      </w:r>
      <w:r>
        <w:rPr>
          <w:rFonts w:asciiTheme="majorHAnsi" w:hAnsiTheme="majorHAnsi" w:cstheme="majorHAnsi"/>
        </w:rPr>
        <w:t>,</w:t>
      </w:r>
      <w:r w:rsidR="007B2540" w:rsidRPr="00165478">
        <w:rPr>
          <w:rFonts w:asciiTheme="majorHAnsi" w:hAnsiTheme="majorHAnsi" w:cstheme="majorHAnsi"/>
        </w:rPr>
        <w:t xml:space="preserve"> </w:t>
      </w:r>
      <w:r w:rsidR="007B2540">
        <w:rPr>
          <w:rFonts w:asciiTheme="majorHAnsi" w:hAnsiTheme="majorHAnsi" w:cstheme="majorHAnsi"/>
        </w:rPr>
        <w:t xml:space="preserve">or </w:t>
      </w:r>
      <w:r w:rsidR="007B2540" w:rsidRPr="00165478">
        <w:rPr>
          <w:rFonts w:asciiTheme="majorHAnsi" w:hAnsiTheme="majorHAnsi" w:cstheme="majorHAnsi"/>
        </w:rPr>
        <w:t>G-code</w:t>
      </w:r>
      <w:r>
        <w:rPr>
          <w:rFonts w:asciiTheme="majorHAnsi" w:hAnsiTheme="majorHAnsi" w:cstheme="majorHAnsi"/>
        </w:rPr>
        <w:t>,</w:t>
      </w:r>
      <w:r w:rsidR="00F87E33" w:rsidRPr="00165478">
        <w:rPr>
          <w:rFonts w:asciiTheme="majorHAnsi" w:hAnsiTheme="majorHAnsi" w:cstheme="majorHAnsi"/>
          <w:iCs/>
        </w:rPr>
        <w:t xml:space="preserve"> with correct starting point coordinates</w:t>
      </w:r>
      <w:r w:rsidR="007B2540" w:rsidRPr="00C12A0A">
        <w:rPr>
          <w:rFonts w:asciiTheme="majorHAnsi" w:hAnsiTheme="majorHAnsi" w:cstheme="majorHAnsi"/>
          <w:iCs/>
        </w:rPr>
        <w:t>.</w:t>
      </w:r>
      <w:r w:rsidR="007B2540">
        <w:rPr>
          <w:rFonts w:asciiTheme="majorHAnsi" w:hAnsiTheme="majorHAnsi" w:cstheme="majorHAnsi"/>
          <w:b/>
          <w:bCs/>
          <w:iCs/>
        </w:rPr>
        <w:t xml:space="preserve"> </w:t>
      </w:r>
      <w:r w:rsidR="007B2540" w:rsidRPr="00165478">
        <w:rPr>
          <w:rFonts w:asciiTheme="majorHAnsi" w:hAnsiTheme="majorHAnsi" w:cstheme="majorHAnsi"/>
        </w:rPr>
        <w:t>Open the provided 24-well G-code file in the bioprinter software</w:t>
      </w:r>
      <w:r w:rsidR="007B2540">
        <w:rPr>
          <w:rFonts w:asciiTheme="majorHAnsi" w:hAnsiTheme="majorHAnsi" w:cstheme="majorHAnsi"/>
        </w:rPr>
        <w:t xml:space="preserve"> </w:t>
      </w:r>
      <w:r w:rsidR="007B2540" w:rsidRPr="007B2540">
        <w:rPr>
          <w:rFonts w:asciiTheme="majorHAnsi" w:hAnsiTheme="majorHAnsi" w:cstheme="majorHAnsi"/>
          <w:b/>
          <w:bCs/>
        </w:rPr>
        <w:t>[1]</w:t>
      </w:r>
      <w:r w:rsidR="007B2540" w:rsidRPr="00165478">
        <w:rPr>
          <w:rFonts w:asciiTheme="majorHAnsi" w:hAnsiTheme="majorHAnsi" w:cstheme="majorHAnsi"/>
        </w:rPr>
        <w:t xml:space="preserve">. </w:t>
      </w:r>
    </w:p>
    <w:p w14:paraId="1F437C4E" w14:textId="55718094" w:rsidR="007B2540" w:rsidRPr="007B2540" w:rsidRDefault="007B2540"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00002CC9" w:rsidRPr="00002CC9">
        <w:rPr>
          <w:rFonts w:asciiTheme="majorHAnsi" w:hAnsiTheme="majorHAnsi" w:cstheme="majorHAnsi"/>
        </w:rPr>
        <w:t>62519_screenshot_2.mov</w:t>
      </w:r>
      <w:r w:rsidR="00002CC9">
        <w:rPr>
          <w:rFonts w:asciiTheme="majorHAnsi" w:hAnsiTheme="majorHAnsi" w:cstheme="majorHAnsi"/>
        </w:rPr>
        <w:t>.</w:t>
      </w:r>
      <w:r w:rsidR="00002CC9" w:rsidRPr="00002CC9">
        <w:rPr>
          <w:rFonts w:asciiTheme="majorHAnsi" w:hAnsiTheme="majorHAnsi" w:cstheme="majorHAnsi"/>
        </w:rPr>
        <w:t>00:00-00:07</w:t>
      </w:r>
    </w:p>
    <w:p w14:paraId="6FDE5F41" w14:textId="7D310558" w:rsidR="00165478" w:rsidRPr="007B2540"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Update the </w:t>
      </w:r>
      <w:r w:rsidRPr="00165478">
        <w:rPr>
          <w:rFonts w:asciiTheme="majorHAnsi" w:hAnsiTheme="majorHAnsi" w:cstheme="majorHAnsi"/>
          <w:i/>
        </w:rPr>
        <w:t>x-</w:t>
      </w:r>
      <w:r w:rsidRPr="00165478">
        <w:rPr>
          <w:rFonts w:asciiTheme="majorHAnsi" w:hAnsiTheme="majorHAnsi" w:cstheme="majorHAnsi"/>
        </w:rPr>
        <w:t xml:space="preserve"> and </w:t>
      </w:r>
      <w:r w:rsidRPr="00165478">
        <w:rPr>
          <w:rFonts w:asciiTheme="majorHAnsi" w:hAnsiTheme="majorHAnsi" w:cstheme="majorHAnsi"/>
          <w:i/>
        </w:rPr>
        <w:t>y</w:t>
      </w:r>
      <w:r w:rsidRPr="00165478">
        <w:rPr>
          <w:rFonts w:asciiTheme="majorHAnsi" w:hAnsiTheme="majorHAnsi" w:cstheme="majorHAnsi"/>
        </w:rPr>
        <w:t xml:space="preserve">-coordinates on Line 1 with the values obtained in </w:t>
      </w:r>
      <w:r w:rsidR="007B2540">
        <w:rPr>
          <w:rFonts w:asciiTheme="majorHAnsi" w:hAnsiTheme="majorHAnsi" w:cstheme="majorHAnsi"/>
          <w:bCs/>
        </w:rPr>
        <w:t>previous steps and</w:t>
      </w:r>
      <w:r w:rsidR="007B2540">
        <w:rPr>
          <w:rFonts w:asciiTheme="majorHAnsi" w:hAnsiTheme="majorHAnsi" w:cstheme="majorHAnsi"/>
        </w:rPr>
        <w:t xml:space="preserve"> s</w:t>
      </w:r>
      <w:r w:rsidRPr="00165478">
        <w:rPr>
          <w:rFonts w:asciiTheme="majorHAnsi" w:hAnsiTheme="majorHAnsi" w:cstheme="majorHAnsi"/>
        </w:rPr>
        <w:t>ave the file under a new name</w:t>
      </w:r>
      <w:r w:rsidR="007B2540">
        <w:rPr>
          <w:rFonts w:asciiTheme="majorHAnsi" w:hAnsiTheme="majorHAnsi" w:cstheme="majorHAnsi"/>
        </w:rPr>
        <w:t xml:space="preserve"> </w:t>
      </w:r>
      <w:r w:rsidR="007B2540" w:rsidRPr="007B2540">
        <w:rPr>
          <w:rFonts w:asciiTheme="majorHAnsi" w:hAnsiTheme="majorHAnsi" w:cstheme="majorHAnsi"/>
          <w:b/>
          <w:bCs/>
        </w:rPr>
        <w:t>[1]</w:t>
      </w:r>
      <w:r w:rsidRPr="00165478">
        <w:rPr>
          <w:rFonts w:asciiTheme="majorHAnsi" w:hAnsiTheme="majorHAnsi" w:cstheme="majorHAnsi"/>
        </w:rPr>
        <w:t xml:space="preserve">. </w:t>
      </w:r>
    </w:p>
    <w:p w14:paraId="0BFEC7AF" w14:textId="5F2CDAAC" w:rsidR="00165478" w:rsidRPr="00165478" w:rsidRDefault="007B2540"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00002CC9" w:rsidRPr="00002CC9">
        <w:rPr>
          <w:rFonts w:asciiTheme="majorHAnsi" w:hAnsiTheme="majorHAnsi" w:cstheme="majorHAnsi"/>
        </w:rPr>
        <w:t>62519_screenshot_2.mov</w:t>
      </w:r>
      <w:r w:rsidR="00002CC9">
        <w:rPr>
          <w:rFonts w:asciiTheme="majorHAnsi" w:hAnsiTheme="majorHAnsi" w:cstheme="majorHAnsi"/>
        </w:rPr>
        <w:t>.</w:t>
      </w:r>
      <w:r w:rsidR="00002CC9" w:rsidRPr="00002CC9">
        <w:t xml:space="preserve"> </w:t>
      </w:r>
      <w:r w:rsidR="00002CC9" w:rsidRPr="00002CC9">
        <w:rPr>
          <w:rFonts w:asciiTheme="majorHAnsi" w:hAnsiTheme="majorHAnsi" w:cstheme="majorHAnsi"/>
        </w:rPr>
        <w:t>00:</w:t>
      </w:r>
      <w:r w:rsidR="00002CC9">
        <w:rPr>
          <w:rFonts w:asciiTheme="majorHAnsi" w:hAnsiTheme="majorHAnsi" w:cstheme="majorHAnsi"/>
        </w:rPr>
        <w:t>08</w:t>
      </w:r>
      <w:r w:rsidR="00002CC9" w:rsidRPr="00002CC9">
        <w:rPr>
          <w:rFonts w:asciiTheme="majorHAnsi" w:hAnsiTheme="majorHAnsi" w:cstheme="majorHAnsi"/>
        </w:rPr>
        <w:t>-00:35</w:t>
      </w:r>
    </w:p>
    <w:p w14:paraId="5DD65875" w14:textId="24E6C299" w:rsidR="00165478" w:rsidRPr="007B2540"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Ensure that the pneumatic pump is tightly connected to the rear air intake port of the INKREDIBLE</w:t>
      </w:r>
      <w:r w:rsidR="007B2540">
        <w:rPr>
          <w:rFonts w:asciiTheme="majorHAnsi" w:hAnsiTheme="majorHAnsi" w:cstheme="majorHAnsi"/>
        </w:rPr>
        <w:t xml:space="preserve"> plus </w:t>
      </w:r>
      <w:r w:rsidRPr="00165478">
        <w:rPr>
          <w:rFonts w:asciiTheme="majorHAnsi" w:hAnsiTheme="majorHAnsi" w:cstheme="majorHAnsi"/>
        </w:rPr>
        <w:t>3D bioprinter</w:t>
      </w:r>
      <w:r w:rsidR="007B2540">
        <w:rPr>
          <w:rFonts w:asciiTheme="majorHAnsi" w:hAnsiTheme="majorHAnsi" w:cstheme="majorHAnsi"/>
        </w:rPr>
        <w:t xml:space="preserve"> </w:t>
      </w:r>
      <w:r w:rsidR="007B2540" w:rsidRPr="007B2540">
        <w:rPr>
          <w:rFonts w:asciiTheme="majorHAnsi" w:hAnsiTheme="majorHAnsi" w:cstheme="majorHAnsi"/>
          <w:b/>
          <w:bCs/>
        </w:rPr>
        <w:t>[1]</w:t>
      </w:r>
      <w:r w:rsidRPr="00165478">
        <w:rPr>
          <w:rFonts w:asciiTheme="majorHAnsi" w:hAnsiTheme="majorHAnsi" w:cstheme="majorHAnsi"/>
        </w:rPr>
        <w:t xml:space="preserve">, and turn </w:t>
      </w:r>
      <w:r w:rsidR="00C12A0A">
        <w:rPr>
          <w:rFonts w:asciiTheme="majorHAnsi" w:hAnsiTheme="majorHAnsi" w:cstheme="majorHAnsi"/>
        </w:rPr>
        <w:t>it on</w:t>
      </w:r>
      <w:r w:rsidR="007B2540">
        <w:rPr>
          <w:rFonts w:asciiTheme="majorHAnsi" w:hAnsiTheme="majorHAnsi" w:cstheme="majorHAnsi"/>
        </w:rPr>
        <w:t xml:space="preserve"> </w:t>
      </w:r>
      <w:r w:rsidR="007B2540" w:rsidRPr="007B2540">
        <w:rPr>
          <w:rFonts w:asciiTheme="majorHAnsi" w:hAnsiTheme="majorHAnsi" w:cstheme="majorHAnsi"/>
          <w:b/>
          <w:bCs/>
        </w:rPr>
        <w:t>[</w:t>
      </w:r>
      <w:r w:rsidR="007B2540">
        <w:rPr>
          <w:rFonts w:asciiTheme="majorHAnsi" w:hAnsiTheme="majorHAnsi" w:cstheme="majorHAnsi"/>
          <w:b/>
          <w:bCs/>
        </w:rPr>
        <w:t>2</w:t>
      </w:r>
      <w:r w:rsidR="007B2540" w:rsidRPr="007B2540">
        <w:rPr>
          <w:rFonts w:asciiTheme="majorHAnsi" w:hAnsiTheme="majorHAnsi" w:cstheme="majorHAnsi"/>
          <w:b/>
          <w:bCs/>
        </w:rPr>
        <w:t>]</w:t>
      </w:r>
      <w:r w:rsidRPr="00165478">
        <w:rPr>
          <w:rFonts w:asciiTheme="majorHAnsi" w:hAnsiTheme="majorHAnsi" w:cstheme="majorHAnsi"/>
        </w:rPr>
        <w:t>.</w:t>
      </w:r>
    </w:p>
    <w:p w14:paraId="76A4B43B" w14:textId="7E4E871F" w:rsidR="007B2540" w:rsidRDefault="00C90529"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ensuring the pneumatic pump is tightly connected</w:t>
      </w:r>
    </w:p>
    <w:p w14:paraId="25A2B5DC" w14:textId="6CA4416E" w:rsidR="00C90529" w:rsidRPr="00165478" w:rsidRDefault="00C90529"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pneumatic pump</w:t>
      </w:r>
    </w:p>
    <w:p w14:paraId="1D529CD8" w14:textId="42287221" w:rsidR="00165478" w:rsidRPr="00C90529"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Pull out the forward control knob located on the right side of the INKREDIBLE</w:t>
      </w:r>
      <w:r w:rsidR="00C90529">
        <w:rPr>
          <w:rFonts w:asciiTheme="majorHAnsi" w:hAnsiTheme="majorHAnsi" w:cstheme="majorHAnsi"/>
        </w:rPr>
        <w:t xml:space="preserve"> plus</w:t>
      </w:r>
      <w:r w:rsidRPr="00165478">
        <w:rPr>
          <w:rFonts w:asciiTheme="majorHAnsi" w:hAnsiTheme="majorHAnsi" w:cstheme="majorHAnsi"/>
        </w:rPr>
        <w:t xml:space="preserve"> 3D bioprinter</w:t>
      </w:r>
      <w:r w:rsidR="00C90529">
        <w:rPr>
          <w:rFonts w:asciiTheme="majorHAnsi" w:hAnsiTheme="majorHAnsi" w:cstheme="majorHAnsi"/>
        </w:rPr>
        <w:t xml:space="preserve"> </w:t>
      </w:r>
      <w:r w:rsidR="00C90529" w:rsidRPr="00C90529">
        <w:rPr>
          <w:rFonts w:asciiTheme="majorHAnsi" w:hAnsiTheme="majorHAnsi" w:cstheme="majorHAnsi"/>
          <w:b/>
          <w:bCs/>
        </w:rPr>
        <w:t>[1]</w:t>
      </w:r>
      <w:r w:rsidRPr="00165478">
        <w:rPr>
          <w:rFonts w:asciiTheme="majorHAnsi" w:hAnsiTheme="majorHAnsi" w:cstheme="majorHAnsi"/>
        </w:rPr>
        <w:t xml:space="preserve">. </w:t>
      </w:r>
    </w:p>
    <w:p w14:paraId="24AF3E12" w14:textId="2346A578" w:rsidR="00C90529" w:rsidRPr="00165478" w:rsidRDefault="00C90529"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pulling out the forward control knob of 3D printer</w:t>
      </w:r>
    </w:p>
    <w:p w14:paraId="3CA68E8F" w14:textId="0EB234D1" w:rsidR="00165478" w:rsidRPr="00C90529" w:rsidRDefault="00A06043" w:rsidP="00E85A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Ensure</w:t>
      </w:r>
      <w:r w:rsidRPr="00165478">
        <w:rPr>
          <w:rFonts w:asciiTheme="majorHAnsi" w:hAnsiTheme="majorHAnsi" w:cstheme="majorHAnsi"/>
        </w:rPr>
        <w:t xml:space="preserve"> </w:t>
      </w:r>
      <w:r w:rsidR="00C12A0A">
        <w:rPr>
          <w:rFonts w:asciiTheme="majorHAnsi" w:hAnsiTheme="majorHAnsi" w:cstheme="majorHAnsi"/>
        </w:rPr>
        <w:t xml:space="preserve">that </w:t>
      </w:r>
      <w:r w:rsidR="00F87E33" w:rsidRPr="00165478">
        <w:rPr>
          <w:rFonts w:asciiTheme="majorHAnsi" w:hAnsiTheme="majorHAnsi" w:cstheme="majorHAnsi"/>
        </w:rPr>
        <w:t>the digital pressure gauges for PH1 and PH2 located on the front of the bioprinter each read close to 0 k</w:t>
      </w:r>
      <w:r w:rsidR="00C90529">
        <w:rPr>
          <w:rFonts w:asciiTheme="majorHAnsi" w:hAnsiTheme="majorHAnsi" w:cstheme="majorHAnsi"/>
        </w:rPr>
        <w:t>il</w:t>
      </w:r>
      <w:r w:rsidR="00C12A0A">
        <w:rPr>
          <w:rFonts w:asciiTheme="majorHAnsi" w:hAnsiTheme="majorHAnsi" w:cstheme="majorHAnsi"/>
        </w:rPr>
        <w:t>op</w:t>
      </w:r>
      <w:r w:rsidR="00C90529">
        <w:rPr>
          <w:rFonts w:asciiTheme="majorHAnsi" w:hAnsiTheme="majorHAnsi" w:cstheme="majorHAnsi"/>
        </w:rPr>
        <w:t xml:space="preserve">ascal </w:t>
      </w:r>
      <w:r w:rsidR="00C90529" w:rsidRPr="00C90529">
        <w:rPr>
          <w:rFonts w:asciiTheme="majorHAnsi" w:hAnsiTheme="majorHAnsi" w:cstheme="majorHAnsi"/>
          <w:b/>
          <w:bCs/>
        </w:rPr>
        <w:t>[1]</w:t>
      </w:r>
      <w:r w:rsidR="00F87E33" w:rsidRPr="00165478">
        <w:rPr>
          <w:rFonts w:asciiTheme="majorHAnsi" w:hAnsiTheme="majorHAnsi" w:cstheme="majorHAnsi"/>
        </w:rPr>
        <w:t xml:space="preserve">. Slowly rotate the forward control knob clockwise </w:t>
      </w:r>
      <w:r w:rsidR="00E523F8" w:rsidRPr="00E523F8">
        <w:rPr>
          <w:rFonts w:asciiTheme="majorHAnsi" w:hAnsiTheme="majorHAnsi" w:cstheme="majorHAnsi"/>
          <w:b/>
          <w:bCs/>
        </w:rPr>
        <w:t>[</w:t>
      </w:r>
      <w:r w:rsidR="00E523F8">
        <w:rPr>
          <w:rFonts w:asciiTheme="majorHAnsi" w:hAnsiTheme="majorHAnsi" w:cstheme="majorHAnsi"/>
          <w:b/>
          <w:bCs/>
        </w:rPr>
        <w:t>2</w:t>
      </w:r>
      <w:r w:rsidR="00E523F8" w:rsidRPr="00E523F8">
        <w:rPr>
          <w:rFonts w:asciiTheme="majorHAnsi" w:hAnsiTheme="majorHAnsi" w:cstheme="majorHAnsi"/>
          <w:b/>
          <w:bCs/>
        </w:rPr>
        <w:t xml:space="preserve">] </w:t>
      </w:r>
      <w:r w:rsidR="00F87E33" w:rsidRPr="00165478">
        <w:rPr>
          <w:rFonts w:asciiTheme="majorHAnsi" w:hAnsiTheme="majorHAnsi" w:cstheme="majorHAnsi"/>
        </w:rPr>
        <w:t xml:space="preserve">until the pressure indicated on the left gauge for PH1 reaches 12 </w:t>
      </w:r>
      <w:r w:rsidR="00512471" w:rsidRPr="00165478">
        <w:rPr>
          <w:rFonts w:asciiTheme="majorHAnsi" w:hAnsiTheme="majorHAnsi" w:cstheme="majorHAnsi"/>
        </w:rPr>
        <w:t>k</w:t>
      </w:r>
      <w:r w:rsidR="00512471">
        <w:rPr>
          <w:rFonts w:asciiTheme="majorHAnsi" w:hAnsiTheme="majorHAnsi" w:cstheme="majorHAnsi"/>
        </w:rPr>
        <w:t>ilopascals</w:t>
      </w:r>
      <w:r w:rsidR="00C90529">
        <w:rPr>
          <w:rFonts w:asciiTheme="majorHAnsi" w:hAnsiTheme="majorHAnsi" w:cstheme="majorHAnsi"/>
        </w:rPr>
        <w:t xml:space="preserve"> </w:t>
      </w:r>
      <w:r w:rsidR="00C90529" w:rsidRPr="00C90529">
        <w:rPr>
          <w:rFonts w:asciiTheme="majorHAnsi" w:hAnsiTheme="majorHAnsi" w:cstheme="majorHAnsi"/>
          <w:b/>
          <w:bCs/>
        </w:rPr>
        <w:t>[</w:t>
      </w:r>
      <w:r w:rsidR="00E523F8">
        <w:rPr>
          <w:rFonts w:asciiTheme="majorHAnsi" w:hAnsiTheme="majorHAnsi" w:cstheme="majorHAnsi"/>
          <w:b/>
          <w:bCs/>
        </w:rPr>
        <w:t>3</w:t>
      </w:r>
      <w:r w:rsidR="00C90529" w:rsidRPr="00C90529">
        <w:rPr>
          <w:rFonts w:asciiTheme="majorHAnsi" w:hAnsiTheme="majorHAnsi" w:cstheme="majorHAnsi"/>
          <w:b/>
          <w:bCs/>
        </w:rPr>
        <w:t>]</w:t>
      </w:r>
      <w:r w:rsidR="00F87E33" w:rsidRPr="00165478">
        <w:rPr>
          <w:rFonts w:asciiTheme="majorHAnsi" w:hAnsiTheme="majorHAnsi" w:cstheme="majorHAnsi"/>
        </w:rPr>
        <w:t>.</w:t>
      </w:r>
    </w:p>
    <w:p w14:paraId="30F4A7DA" w14:textId="717A5665" w:rsidR="00C90529" w:rsidRDefault="00E523F8"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Digital pressure gauge reading 0 kPa</w:t>
      </w:r>
    </w:p>
    <w:p w14:paraId="7D514D8F" w14:textId="47F6455A" w:rsidR="00E523F8" w:rsidRDefault="00E523F8"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pressure control knob</w:t>
      </w:r>
    </w:p>
    <w:p w14:paraId="4DCF7938" w14:textId="5610D13B" w:rsidR="00E523F8" w:rsidRPr="00165478" w:rsidRDefault="00163526"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Pressure on the Gauge reaches 12 kPa</w:t>
      </w:r>
    </w:p>
    <w:p w14:paraId="23381AAB" w14:textId="6A16223A" w:rsidR="00165478" w:rsidRPr="00163526"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Place a folded tissue paper or </w:t>
      </w:r>
      <w:r w:rsidR="00C12A0A">
        <w:rPr>
          <w:rFonts w:asciiTheme="majorHAnsi" w:hAnsiTheme="majorHAnsi" w:cstheme="majorHAnsi"/>
        </w:rPr>
        <w:t xml:space="preserve">a </w:t>
      </w:r>
      <w:r w:rsidRPr="00165478">
        <w:rPr>
          <w:rFonts w:asciiTheme="majorHAnsi" w:hAnsiTheme="majorHAnsi" w:cstheme="majorHAnsi"/>
        </w:rPr>
        <w:t>piece of waterproof, sealing film under the print nozzle of the installed cartridge, being careful not to touch the print nozzle</w:t>
      </w:r>
      <w:r w:rsidR="00163526">
        <w:rPr>
          <w:rFonts w:asciiTheme="majorHAnsi" w:hAnsiTheme="majorHAnsi" w:cstheme="majorHAnsi"/>
        </w:rPr>
        <w:t xml:space="preserve"> </w:t>
      </w:r>
      <w:r w:rsidR="00163526" w:rsidRPr="00163526">
        <w:rPr>
          <w:rFonts w:asciiTheme="majorHAnsi" w:hAnsiTheme="majorHAnsi" w:cstheme="majorHAnsi"/>
          <w:b/>
          <w:bCs/>
        </w:rPr>
        <w:t>[</w:t>
      </w:r>
      <w:r w:rsidR="00163526">
        <w:rPr>
          <w:rFonts w:asciiTheme="majorHAnsi" w:hAnsiTheme="majorHAnsi" w:cstheme="majorHAnsi"/>
          <w:b/>
          <w:bCs/>
        </w:rPr>
        <w:t>1</w:t>
      </w:r>
      <w:r w:rsidR="00163526" w:rsidRPr="00163526">
        <w:rPr>
          <w:rFonts w:asciiTheme="majorHAnsi" w:hAnsiTheme="majorHAnsi" w:cstheme="majorHAnsi"/>
          <w:b/>
          <w:bCs/>
        </w:rPr>
        <w:t>]</w:t>
      </w:r>
      <w:r w:rsidRPr="00165478">
        <w:rPr>
          <w:rFonts w:asciiTheme="majorHAnsi" w:hAnsiTheme="majorHAnsi" w:cstheme="majorHAnsi"/>
        </w:rPr>
        <w:t>.</w:t>
      </w:r>
    </w:p>
    <w:p w14:paraId="3B552F67" w14:textId="7D24AB10" w:rsidR="00163526" w:rsidRPr="00163526" w:rsidRDefault="0016352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lastRenderedPageBreak/>
        <w:t>Talent placed a folded tissue paper sealing film under nozzle of cartridge</w:t>
      </w:r>
    </w:p>
    <w:p w14:paraId="385619F7" w14:textId="692DE106" w:rsidR="00165478" w:rsidRPr="00163526"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From the main control menu on the 3D bioprinter, select </w:t>
      </w:r>
      <w:r w:rsidRPr="00165478">
        <w:rPr>
          <w:rFonts w:asciiTheme="majorHAnsi" w:hAnsiTheme="majorHAnsi" w:cstheme="majorHAnsi"/>
          <w:b/>
          <w:bCs/>
        </w:rPr>
        <w:t>PREPARE BIOPRINT</w:t>
      </w:r>
      <w:r w:rsidR="002531E0">
        <w:rPr>
          <w:rFonts w:asciiTheme="majorHAnsi" w:hAnsiTheme="majorHAnsi" w:cstheme="majorHAnsi"/>
          <w:b/>
          <w:bCs/>
        </w:rPr>
        <w:t xml:space="preserve"> [1]</w:t>
      </w:r>
      <w:r w:rsidRPr="00165478">
        <w:rPr>
          <w:rFonts w:asciiTheme="majorHAnsi" w:hAnsiTheme="majorHAnsi" w:cstheme="majorHAnsi"/>
        </w:rPr>
        <w:t>.</w:t>
      </w:r>
    </w:p>
    <w:p w14:paraId="42111791" w14:textId="0055F1FE" w:rsidR="00163526" w:rsidRPr="00165478" w:rsidRDefault="0016352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selecting prepare </w:t>
      </w:r>
      <w:proofErr w:type="spellStart"/>
      <w:r>
        <w:rPr>
          <w:rFonts w:asciiTheme="majorHAnsi" w:hAnsiTheme="majorHAnsi" w:cstheme="majorHAnsi"/>
        </w:rPr>
        <w:t>bioprint</w:t>
      </w:r>
      <w:proofErr w:type="spellEnd"/>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3723F307" w14:textId="127D6221" w:rsidR="00165478" w:rsidRPr="006C3366"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Navigate to and select </w:t>
      </w:r>
      <w:r w:rsidRPr="00165478">
        <w:rPr>
          <w:rFonts w:asciiTheme="majorHAnsi" w:hAnsiTheme="majorHAnsi" w:cstheme="majorHAnsi"/>
          <w:b/>
          <w:bCs/>
        </w:rPr>
        <w:t>TURN ON PH1</w:t>
      </w:r>
      <w:r w:rsidR="00163526">
        <w:rPr>
          <w:rFonts w:asciiTheme="majorHAnsi" w:hAnsiTheme="majorHAnsi" w:cstheme="majorHAnsi"/>
          <w:b/>
          <w:bCs/>
        </w:rPr>
        <w:t xml:space="preserve"> [1]</w:t>
      </w:r>
      <w:r w:rsidRPr="00165478">
        <w:rPr>
          <w:rFonts w:asciiTheme="majorHAnsi" w:hAnsiTheme="majorHAnsi" w:cstheme="majorHAnsi"/>
        </w:rPr>
        <w:t>. Note that the bioink starts to extrude from the print nozzle. If necessary, increase the extrusion pressure by rotating the control knob clockwise until the bioink is extruded in a continuous filament</w:t>
      </w:r>
      <w:r w:rsidR="006C3366">
        <w:rPr>
          <w:rFonts w:asciiTheme="majorHAnsi" w:hAnsiTheme="majorHAnsi" w:cstheme="majorHAnsi"/>
        </w:rPr>
        <w:t xml:space="preserve"> </w:t>
      </w:r>
      <w:r w:rsidR="006C3366" w:rsidRPr="006C3366">
        <w:rPr>
          <w:rFonts w:asciiTheme="majorHAnsi" w:hAnsiTheme="majorHAnsi" w:cstheme="majorHAnsi"/>
          <w:b/>
          <w:bCs/>
        </w:rPr>
        <w:t>[2]</w:t>
      </w:r>
      <w:r w:rsidRPr="00165478">
        <w:rPr>
          <w:rFonts w:asciiTheme="majorHAnsi" w:hAnsiTheme="majorHAnsi" w:cstheme="majorHAnsi"/>
        </w:rPr>
        <w:t>, and record the new pressure setting</w:t>
      </w:r>
      <w:r w:rsidR="006C3366">
        <w:rPr>
          <w:rFonts w:asciiTheme="majorHAnsi" w:hAnsiTheme="majorHAnsi" w:cstheme="majorHAnsi"/>
        </w:rPr>
        <w:t xml:space="preserve"> </w:t>
      </w:r>
      <w:r w:rsidR="006C3366" w:rsidRPr="006C3366">
        <w:rPr>
          <w:rFonts w:asciiTheme="majorHAnsi" w:hAnsiTheme="majorHAnsi" w:cstheme="majorHAnsi"/>
          <w:b/>
          <w:bCs/>
        </w:rPr>
        <w:t>[3]</w:t>
      </w:r>
      <w:r w:rsidRPr="00165478">
        <w:rPr>
          <w:rFonts w:asciiTheme="majorHAnsi" w:hAnsiTheme="majorHAnsi" w:cstheme="majorHAnsi"/>
        </w:rPr>
        <w:t xml:space="preserve">. </w:t>
      </w:r>
    </w:p>
    <w:p w14:paraId="6F2A4A8D" w14:textId="7C31523F"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 Selecting turn on PH1</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41EB524E" w14:textId="6604A7AA"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Bioink extruded in continuous filament</w:t>
      </w:r>
    </w:p>
    <w:p w14:paraId="5BA11380" w14:textId="49D51064"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Record new pressure setting</w:t>
      </w:r>
    </w:p>
    <w:p w14:paraId="0C405B24" w14:textId="7DA80C05" w:rsidR="00165478" w:rsidRPr="006C3366"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Select </w:t>
      </w:r>
      <w:r w:rsidRPr="00165478">
        <w:rPr>
          <w:rFonts w:asciiTheme="majorHAnsi" w:hAnsiTheme="majorHAnsi" w:cstheme="majorHAnsi"/>
          <w:b/>
          <w:bCs/>
        </w:rPr>
        <w:t>TURN OFF PH1</w:t>
      </w:r>
      <w:r w:rsidRPr="00165478">
        <w:rPr>
          <w:rFonts w:asciiTheme="majorHAnsi" w:hAnsiTheme="majorHAnsi" w:cstheme="majorHAnsi"/>
        </w:rPr>
        <w:t xml:space="preserve"> to stop extrusion of the bioink</w:t>
      </w:r>
      <w:r w:rsidR="006C3366">
        <w:rPr>
          <w:rFonts w:asciiTheme="majorHAnsi" w:hAnsiTheme="majorHAnsi" w:cstheme="majorHAnsi"/>
        </w:rPr>
        <w:t xml:space="preserve"> </w:t>
      </w:r>
      <w:r w:rsidR="006C3366" w:rsidRPr="006C3366">
        <w:rPr>
          <w:rFonts w:asciiTheme="majorHAnsi" w:hAnsiTheme="majorHAnsi" w:cstheme="majorHAnsi"/>
          <w:b/>
          <w:bCs/>
        </w:rPr>
        <w:t>[1]</w:t>
      </w:r>
      <w:r w:rsidRPr="00165478">
        <w:rPr>
          <w:rFonts w:asciiTheme="majorHAnsi" w:hAnsiTheme="majorHAnsi" w:cstheme="majorHAnsi"/>
        </w:rPr>
        <w:t>, remove the tissue paper or film containing the extruded bioink from the printbed</w:t>
      </w:r>
      <w:r w:rsidR="006C3366">
        <w:rPr>
          <w:rFonts w:asciiTheme="majorHAnsi" w:hAnsiTheme="majorHAnsi" w:cstheme="majorHAnsi"/>
        </w:rPr>
        <w:t xml:space="preserve"> </w:t>
      </w:r>
      <w:r w:rsidR="006C3366" w:rsidRPr="006C3366">
        <w:rPr>
          <w:rFonts w:asciiTheme="majorHAnsi" w:hAnsiTheme="majorHAnsi" w:cstheme="majorHAnsi"/>
          <w:b/>
          <w:bCs/>
        </w:rPr>
        <w:t>[2]</w:t>
      </w:r>
      <w:r w:rsidRPr="00165478">
        <w:rPr>
          <w:rFonts w:asciiTheme="majorHAnsi" w:hAnsiTheme="majorHAnsi" w:cstheme="majorHAnsi"/>
        </w:rPr>
        <w:t>, and close the bioprinter door</w:t>
      </w:r>
      <w:r w:rsidR="006C3366">
        <w:rPr>
          <w:rFonts w:asciiTheme="majorHAnsi" w:hAnsiTheme="majorHAnsi" w:cstheme="majorHAnsi"/>
        </w:rPr>
        <w:t xml:space="preserve"> </w:t>
      </w:r>
      <w:r w:rsidR="006C3366" w:rsidRPr="006C3366">
        <w:rPr>
          <w:rFonts w:asciiTheme="majorHAnsi" w:hAnsiTheme="majorHAnsi" w:cstheme="majorHAnsi"/>
          <w:b/>
          <w:bCs/>
        </w:rPr>
        <w:t>[3]</w:t>
      </w:r>
      <w:r w:rsidRPr="00165478">
        <w:rPr>
          <w:rFonts w:asciiTheme="majorHAnsi" w:hAnsiTheme="majorHAnsi" w:cstheme="majorHAnsi"/>
        </w:rPr>
        <w:t xml:space="preserve">. </w:t>
      </w:r>
    </w:p>
    <w:p w14:paraId="32E20B76" w14:textId="0B2D24D7"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 Selecting turn</w:t>
      </w:r>
      <w:r w:rsidR="008D3FA2">
        <w:rPr>
          <w:rFonts w:asciiTheme="majorHAnsi" w:hAnsiTheme="majorHAnsi" w:cstheme="majorHAnsi"/>
        </w:rPr>
        <w:t xml:space="preserve"> </w:t>
      </w:r>
      <w:r>
        <w:rPr>
          <w:rFonts w:asciiTheme="majorHAnsi" w:hAnsiTheme="majorHAnsi" w:cstheme="majorHAnsi"/>
        </w:rPr>
        <w:t xml:space="preserve">off PH1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520585F3" w14:textId="2ADFD0AC"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tissue paper or film containing the extruded bioink</w:t>
      </w:r>
    </w:p>
    <w:p w14:paraId="67552B3A" w14:textId="31192E80" w:rsidR="006C3366" w:rsidRPr="00165478"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closing the bioprinter door</w:t>
      </w:r>
    </w:p>
    <w:p w14:paraId="3884DE51" w14:textId="30A506A4" w:rsidR="00165478" w:rsidRPr="006C3366" w:rsidRDefault="006C3366" w:rsidP="00E85A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iCs/>
        </w:rPr>
        <w:t xml:space="preserve">To perform </w:t>
      </w:r>
      <w:r w:rsidR="00F87E33" w:rsidRPr="00165478">
        <w:rPr>
          <w:rFonts w:asciiTheme="majorHAnsi" w:hAnsiTheme="majorHAnsi" w:cstheme="majorHAnsi"/>
          <w:iCs/>
        </w:rPr>
        <w:t>3D bioprinting of rectilinear hydrogel substrates in a 24-well plate format</w:t>
      </w:r>
      <w:r w:rsidR="00C12A0A">
        <w:rPr>
          <w:rFonts w:asciiTheme="majorHAnsi" w:hAnsiTheme="majorHAnsi" w:cstheme="majorHAnsi"/>
          <w:iCs/>
        </w:rPr>
        <w:t>,</w:t>
      </w:r>
      <w:r>
        <w:rPr>
          <w:rFonts w:asciiTheme="majorHAnsi" w:hAnsiTheme="majorHAnsi" w:cstheme="majorHAnsi"/>
          <w:iCs/>
        </w:rPr>
        <w:t xml:space="preserve"> </w:t>
      </w:r>
      <w:r w:rsidR="00C12A0A">
        <w:rPr>
          <w:rFonts w:asciiTheme="majorHAnsi" w:hAnsiTheme="majorHAnsi" w:cstheme="majorHAnsi"/>
        </w:rPr>
        <w:t>s</w:t>
      </w:r>
      <w:r w:rsidR="00F87E33" w:rsidRPr="006C3366">
        <w:rPr>
          <w:rFonts w:asciiTheme="majorHAnsi" w:hAnsiTheme="majorHAnsi" w:cstheme="majorHAnsi"/>
        </w:rPr>
        <w:t>elect</w:t>
      </w:r>
      <w:r w:rsidR="00C12A0A">
        <w:rPr>
          <w:rFonts w:asciiTheme="majorHAnsi" w:hAnsiTheme="majorHAnsi" w:cstheme="majorHAnsi"/>
        </w:rPr>
        <w:t xml:space="preserve"> the</w:t>
      </w:r>
      <w:r w:rsidR="00F87E33" w:rsidRPr="006C3366">
        <w:rPr>
          <w:rFonts w:asciiTheme="majorHAnsi" w:hAnsiTheme="majorHAnsi" w:cstheme="majorHAnsi"/>
        </w:rPr>
        <w:t xml:space="preserve"> </w:t>
      </w:r>
      <w:r w:rsidR="00F87E33" w:rsidRPr="006C3366">
        <w:rPr>
          <w:rFonts w:asciiTheme="majorHAnsi" w:hAnsiTheme="majorHAnsi" w:cstheme="majorHAnsi"/>
          <w:b/>
          <w:bCs/>
        </w:rPr>
        <w:t>UTILITIES MENU</w:t>
      </w:r>
      <w:r>
        <w:rPr>
          <w:rFonts w:asciiTheme="majorHAnsi" w:hAnsiTheme="majorHAnsi" w:cstheme="majorHAnsi"/>
          <w:b/>
          <w:bCs/>
        </w:rPr>
        <w:t xml:space="preserve"> </w:t>
      </w:r>
      <w:r w:rsidRPr="006C3366">
        <w:rPr>
          <w:rFonts w:asciiTheme="majorHAnsi" w:hAnsiTheme="majorHAnsi" w:cstheme="majorHAnsi"/>
        </w:rPr>
        <w:t>from the main control men</w:t>
      </w:r>
      <w:r>
        <w:rPr>
          <w:rFonts w:asciiTheme="majorHAnsi" w:hAnsiTheme="majorHAnsi" w:cstheme="majorHAnsi"/>
        </w:rPr>
        <w:t>u</w:t>
      </w:r>
      <w:r w:rsidR="00C12A0A">
        <w:rPr>
          <w:rFonts w:asciiTheme="majorHAnsi" w:hAnsiTheme="majorHAnsi" w:cstheme="majorHAnsi"/>
        </w:rPr>
        <w:t>,</w:t>
      </w:r>
      <w:r w:rsidR="00F87E33" w:rsidRPr="006C3366">
        <w:rPr>
          <w:rFonts w:asciiTheme="majorHAnsi" w:hAnsiTheme="majorHAnsi" w:cstheme="majorHAnsi"/>
        </w:rPr>
        <w:t xml:space="preserve"> </w:t>
      </w:r>
      <w:r w:rsidR="00C12A0A">
        <w:rPr>
          <w:rFonts w:asciiTheme="majorHAnsi" w:hAnsiTheme="majorHAnsi" w:cstheme="majorHAnsi"/>
        </w:rPr>
        <w:t>then</w:t>
      </w:r>
      <w:r w:rsidR="00F87E33" w:rsidRPr="006C3366">
        <w:rPr>
          <w:rFonts w:asciiTheme="majorHAnsi" w:hAnsiTheme="majorHAnsi" w:cstheme="majorHAnsi"/>
        </w:rPr>
        <w:t xml:space="preserve"> select </w:t>
      </w:r>
      <w:r w:rsidR="00F87E33" w:rsidRPr="006C3366">
        <w:rPr>
          <w:rFonts w:asciiTheme="majorHAnsi" w:hAnsiTheme="majorHAnsi" w:cstheme="majorHAnsi"/>
          <w:b/>
          <w:bCs/>
        </w:rPr>
        <w:t>DISABLE SD PRINT</w:t>
      </w:r>
      <w:r w:rsidR="00F87E33" w:rsidRPr="006C3366">
        <w:rPr>
          <w:rFonts w:asciiTheme="majorHAnsi" w:hAnsiTheme="majorHAnsi" w:cstheme="majorHAnsi"/>
        </w:rPr>
        <w:t>, which will allow the bioprinter software to transmit G-code files to the 3D bioprinter for printing</w:t>
      </w:r>
      <w:r>
        <w:rPr>
          <w:rFonts w:asciiTheme="majorHAnsi" w:hAnsiTheme="majorHAnsi" w:cstheme="majorHAnsi"/>
        </w:rPr>
        <w:t xml:space="preserve"> </w:t>
      </w:r>
      <w:r w:rsidRPr="006C3366">
        <w:rPr>
          <w:rFonts w:asciiTheme="majorHAnsi" w:hAnsiTheme="majorHAnsi" w:cstheme="majorHAnsi"/>
          <w:b/>
          <w:bCs/>
        </w:rPr>
        <w:t>[1]</w:t>
      </w:r>
      <w:r w:rsidR="00F87E33" w:rsidRPr="006C3366">
        <w:rPr>
          <w:rFonts w:asciiTheme="majorHAnsi" w:hAnsiTheme="majorHAnsi" w:cstheme="majorHAnsi"/>
        </w:rPr>
        <w:t>.</w:t>
      </w:r>
    </w:p>
    <w:p w14:paraId="0D856367" w14:textId="2F79D9DF" w:rsidR="006C3366" w:rsidRPr="006C3366" w:rsidRDefault="006C3366"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Talent selecting utilities menu and navigating and selecting disable </w:t>
      </w:r>
      <w:proofErr w:type="spellStart"/>
      <w:r>
        <w:rPr>
          <w:rFonts w:asciiTheme="majorHAnsi" w:hAnsiTheme="majorHAnsi" w:cstheme="majorHAnsi"/>
        </w:rPr>
        <w:t>sd</w:t>
      </w:r>
      <w:proofErr w:type="spellEnd"/>
      <w:r>
        <w:rPr>
          <w:rFonts w:asciiTheme="majorHAnsi" w:hAnsiTheme="majorHAnsi" w:cstheme="majorHAnsi"/>
        </w:rPr>
        <w:t xml:space="preserve"> print</w:t>
      </w:r>
      <w:r w:rsidR="00492E79">
        <w:rPr>
          <w:rFonts w:asciiTheme="majorHAnsi" w:hAnsiTheme="majorHAnsi" w:cstheme="majorHAnsi"/>
        </w:rPr>
        <w:t>.</w:t>
      </w:r>
      <w:r>
        <w:rPr>
          <w:rFonts w:asciiTheme="majorHAnsi" w:hAnsiTheme="majorHAnsi" w:cstheme="majorHAnsi"/>
        </w:rPr>
        <w:t xml:space="preserve"> </w:t>
      </w:r>
      <w:r w:rsidR="003F3484">
        <w:rPr>
          <w:rFonts w:asciiTheme="majorHAnsi" w:hAnsiTheme="majorHAnsi" w:cstheme="majorHAnsi"/>
        </w:rPr>
        <w:t xml:space="preserve"> </w:t>
      </w:r>
      <w:r w:rsidR="003F3484" w:rsidRPr="003F3484">
        <w:rPr>
          <w:rFonts w:asciiTheme="majorHAnsi" w:hAnsiTheme="majorHAnsi" w:cstheme="majorHAnsi"/>
          <w:i/>
          <w:iCs/>
          <w:color w:val="002060"/>
        </w:rPr>
        <w:t xml:space="preserve">Videographer: Please record this step as </w:t>
      </w:r>
      <w:r w:rsidR="003F3484">
        <w:rPr>
          <w:rFonts w:asciiTheme="majorHAnsi" w:hAnsiTheme="majorHAnsi" w:cstheme="majorHAnsi"/>
          <w:i/>
          <w:iCs/>
          <w:color w:val="002060"/>
        </w:rPr>
        <w:t>it is performed onboard on 3D bioprinter</w:t>
      </w:r>
      <w:r w:rsidR="00AF72BA">
        <w:rPr>
          <w:rFonts w:asciiTheme="majorHAnsi" w:hAnsiTheme="majorHAnsi" w:cstheme="majorHAnsi"/>
          <w:i/>
          <w:iCs/>
          <w:color w:val="002060"/>
        </w:rPr>
        <w:t>.</w:t>
      </w:r>
    </w:p>
    <w:p w14:paraId="27E596D4" w14:textId="4863CAFE" w:rsidR="00165478" w:rsidRPr="001C0142"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Click on the </w:t>
      </w:r>
      <w:r w:rsidRPr="00165478">
        <w:rPr>
          <w:rFonts w:asciiTheme="majorHAnsi" w:hAnsiTheme="majorHAnsi" w:cstheme="majorHAnsi"/>
          <w:b/>
          <w:bCs/>
        </w:rPr>
        <w:t>LOAD</w:t>
      </w:r>
      <w:r w:rsidRPr="00165478">
        <w:rPr>
          <w:rFonts w:asciiTheme="majorHAnsi" w:hAnsiTheme="majorHAnsi" w:cstheme="majorHAnsi"/>
        </w:rPr>
        <w:t xml:space="preserve"> button in the bioprinter software and select the updated 24-well plate G-code file </w:t>
      </w:r>
      <w:r w:rsidR="001C0142" w:rsidRPr="001C0142">
        <w:rPr>
          <w:rFonts w:asciiTheme="majorHAnsi" w:hAnsiTheme="majorHAnsi" w:cstheme="majorHAnsi"/>
          <w:b/>
        </w:rPr>
        <w:t>[1]</w:t>
      </w:r>
      <w:r w:rsidRPr="00165478">
        <w:rPr>
          <w:rFonts w:asciiTheme="majorHAnsi" w:hAnsiTheme="majorHAnsi" w:cstheme="majorHAnsi"/>
          <w:bCs/>
        </w:rPr>
        <w:t>.</w:t>
      </w:r>
    </w:p>
    <w:p w14:paraId="407BF8C5" w14:textId="77DBEB15" w:rsidR="001C0142" w:rsidRPr="00165478" w:rsidRDefault="001C0142"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 xml:space="preserve">SCREEN: </w:t>
      </w:r>
      <w:r w:rsidR="00002CC9" w:rsidRPr="00002CC9">
        <w:rPr>
          <w:rFonts w:asciiTheme="majorHAnsi" w:hAnsiTheme="majorHAnsi" w:cstheme="majorHAnsi"/>
          <w:bCs/>
        </w:rPr>
        <w:t>62519_screenshot_3.mov</w:t>
      </w:r>
      <w:r w:rsidR="00002CC9">
        <w:rPr>
          <w:rFonts w:asciiTheme="majorHAnsi" w:hAnsiTheme="majorHAnsi" w:cstheme="majorHAnsi"/>
          <w:bCs/>
        </w:rPr>
        <w:t>.</w:t>
      </w:r>
      <w:r w:rsidR="00002CC9" w:rsidRPr="00002CC9">
        <w:rPr>
          <w:rFonts w:asciiTheme="majorHAnsi" w:hAnsiTheme="majorHAnsi" w:cstheme="majorHAnsi"/>
          <w:bCs/>
        </w:rPr>
        <w:t>00:00-00:08</w:t>
      </w:r>
    </w:p>
    <w:p w14:paraId="7331D939" w14:textId="70EBA89C" w:rsidR="00165478" w:rsidRPr="001C0142"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In the right-hand control panel in the software, select the </w:t>
      </w:r>
      <w:r w:rsidRPr="00165478">
        <w:rPr>
          <w:rFonts w:asciiTheme="majorHAnsi" w:hAnsiTheme="majorHAnsi" w:cstheme="majorHAnsi"/>
          <w:b/>
          <w:bCs/>
        </w:rPr>
        <w:t>Print Preview</w:t>
      </w:r>
      <w:r w:rsidRPr="00165478">
        <w:rPr>
          <w:rFonts w:asciiTheme="majorHAnsi" w:hAnsiTheme="majorHAnsi" w:cstheme="majorHAnsi"/>
        </w:rPr>
        <w:t xml:space="preserve"> tab, and click on the </w:t>
      </w:r>
      <w:r w:rsidRPr="00165478">
        <w:rPr>
          <w:rFonts w:asciiTheme="majorHAnsi" w:hAnsiTheme="majorHAnsi" w:cstheme="majorHAnsi"/>
          <w:b/>
          <w:bCs/>
        </w:rPr>
        <w:t>PRINT</w:t>
      </w:r>
      <w:r w:rsidRPr="00165478">
        <w:rPr>
          <w:rFonts w:asciiTheme="majorHAnsi" w:hAnsiTheme="majorHAnsi" w:cstheme="majorHAnsi"/>
        </w:rPr>
        <w:t xml:space="preserve"> button to commence bioprinting in well D1</w:t>
      </w:r>
      <w:r w:rsidR="001C0142">
        <w:rPr>
          <w:rFonts w:asciiTheme="majorHAnsi" w:hAnsiTheme="majorHAnsi" w:cstheme="majorHAnsi"/>
        </w:rPr>
        <w:t xml:space="preserve"> </w:t>
      </w:r>
      <w:r w:rsidR="001C0142" w:rsidRPr="001C0142">
        <w:rPr>
          <w:rFonts w:asciiTheme="majorHAnsi" w:hAnsiTheme="majorHAnsi" w:cstheme="majorHAnsi"/>
          <w:b/>
          <w:bCs/>
        </w:rPr>
        <w:t>[1]</w:t>
      </w:r>
      <w:r w:rsidRPr="00165478">
        <w:rPr>
          <w:rFonts w:asciiTheme="majorHAnsi" w:hAnsiTheme="majorHAnsi" w:cstheme="majorHAnsi"/>
        </w:rPr>
        <w:t xml:space="preserve">. </w:t>
      </w:r>
    </w:p>
    <w:p w14:paraId="27FFEEC2" w14:textId="17073DF0" w:rsidR="001C0142" w:rsidRPr="001C0142" w:rsidRDefault="001C0142"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 xml:space="preserve">SCREEN: </w:t>
      </w:r>
      <w:r w:rsidR="00002CC9" w:rsidRPr="00002CC9">
        <w:rPr>
          <w:rFonts w:asciiTheme="majorHAnsi" w:hAnsiTheme="majorHAnsi" w:cstheme="majorHAnsi"/>
          <w:bCs/>
        </w:rPr>
        <w:t>62519_screenshot_3.mov</w:t>
      </w:r>
      <w:r w:rsidR="00002CC9">
        <w:rPr>
          <w:rFonts w:asciiTheme="majorHAnsi" w:hAnsiTheme="majorHAnsi" w:cstheme="majorHAnsi"/>
          <w:bCs/>
        </w:rPr>
        <w:t>.</w:t>
      </w:r>
      <w:r w:rsidR="00002CC9" w:rsidRPr="00002CC9">
        <w:rPr>
          <w:rFonts w:asciiTheme="majorHAnsi" w:hAnsiTheme="majorHAnsi" w:cstheme="majorHAnsi"/>
          <w:bCs/>
        </w:rPr>
        <w:t>00:09-00:15</w:t>
      </w:r>
      <w:r w:rsidR="00002CC9">
        <w:rPr>
          <w:rFonts w:asciiTheme="majorHAnsi" w:hAnsiTheme="majorHAnsi" w:cstheme="majorHAnsi"/>
          <w:bCs/>
        </w:rPr>
        <w:t xml:space="preserve">. </w:t>
      </w:r>
      <w:r w:rsidR="003F3484" w:rsidRPr="00002CC9">
        <w:rPr>
          <w:rFonts w:asciiTheme="majorHAnsi" w:hAnsiTheme="majorHAnsi" w:cstheme="majorHAnsi"/>
          <w:bCs/>
          <w:i/>
          <w:iCs/>
          <w:color w:val="002060"/>
        </w:rPr>
        <w:t>Videographer</w:t>
      </w:r>
      <w:r w:rsidR="003F3484" w:rsidRPr="00002CC9">
        <w:rPr>
          <w:rFonts w:asciiTheme="majorHAnsi" w:hAnsiTheme="majorHAnsi" w:cstheme="majorHAnsi"/>
          <w:i/>
          <w:iCs/>
          <w:color w:val="002060"/>
        </w:rPr>
        <w:t xml:space="preserve">: </w:t>
      </w:r>
      <w:r w:rsidR="003F3484" w:rsidRPr="003F3484">
        <w:rPr>
          <w:rFonts w:asciiTheme="majorHAnsi" w:hAnsiTheme="majorHAnsi" w:cstheme="majorHAnsi"/>
          <w:i/>
          <w:iCs/>
          <w:color w:val="002060"/>
        </w:rPr>
        <w:t xml:space="preserve">Please </w:t>
      </w:r>
      <w:r w:rsidR="00002CC9">
        <w:rPr>
          <w:rFonts w:asciiTheme="majorHAnsi" w:hAnsiTheme="majorHAnsi" w:cstheme="majorHAnsi"/>
          <w:i/>
          <w:iCs/>
          <w:color w:val="002060"/>
        </w:rPr>
        <w:t xml:space="preserve">also </w:t>
      </w:r>
      <w:r w:rsidR="003F3484" w:rsidRPr="003F3484">
        <w:rPr>
          <w:rFonts w:asciiTheme="majorHAnsi" w:hAnsiTheme="majorHAnsi" w:cstheme="majorHAnsi"/>
          <w:i/>
          <w:iCs/>
          <w:color w:val="002060"/>
        </w:rPr>
        <w:t xml:space="preserve">record this step as </w:t>
      </w:r>
      <w:r w:rsidR="003F3484" w:rsidRPr="003F3484">
        <w:rPr>
          <w:i/>
          <w:iCs/>
          <w:color w:val="002060"/>
        </w:rPr>
        <w:t>actual 3D bioprinting of the constructs in the 24-well plate needs to be filmed</w:t>
      </w:r>
      <w:r w:rsidR="00AF72BA">
        <w:rPr>
          <w:rFonts w:asciiTheme="majorHAnsi" w:hAnsiTheme="majorHAnsi" w:cstheme="majorHAnsi"/>
          <w:i/>
          <w:iCs/>
          <w:color w:val="002060"/>
        </w:rPr>
        <w:t>.</w:t>
      </w:r>
    </w:p>
    <w:p w14:paraId="1506B59A" w14:textId="76F1D3F9" w:rsidR="00165478" w:rsidRPr="001C0142"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lastRenderedPageBreak/>
        <w:t xml:space="preserve">Upon completion of bioprinting of the rectilinear constructs, cover the 24-well plate with its lid and move it to a class II </w:t>
      </w:r>
      <w:r w:rsidR="001C0142" w:rsidRPr="00E85A11">
        <w:rPr>
          <w:rFonts w:asciiTheme="majorHAnsi" w:hAnsiTheme="majorHAnsi" w:cstheme="majorHAnsi"/>
          <w:i/>
          <w:iCs/>
          <w:color w:val="FF0000"/>
        </w:rPr>
        <w:t>(Pronounce: “Two”)</w:t>
      </w:r>
      <w:r w:rsidR="001C0142" w:rsidRPr="001C0142">
        <w:rPr>
          <w:rFonts w:asciiTheme="majorHAnsi" w:hAnsiTheme="majorHAnsi" w:cstheme="majorHAnsi"/>
          <w:color w:val="FF0000"/>
        </w:rPr>
        <w:t xml:space="preserve"> </w:t>
      </w:r>
      <w:r w:rsidRPr="00165478">
        <w:rPr>
          <w:rFonts w:asciiTheme="majorHAnsi" w:hAnsiTheme="majorHAnsi" w:cstheme="majorHAnsi"/>
        </w:rPr>
        <w:t>biosafety cabinet</w:t>
      </w:r>
      <w:r w:rsidR="001C0142">
        <w:rPr>
          <w:rFonts w:asciiTheme="majorHAnsi" w:hAnsiTheme="majorHAnsi" w:cstheme="majorHAnsi"/>
        </w:rPr>
        <w:t xml:space="preserve"> </w:t>
      </w:r>
      <w:r w:rsidR="001C0142" w:rsidRPr="001C0142">
        <w:rPr>
          <w:rFonts w:asciiTheme="majorHAnsi" w:hAnsiTheme="majorHAnsi" w:cstheme="majorHAnsi"/>
          <w:b/>
          <w:bCs/>
        </w:rPr>
        <w:t>[1]</w:t>
      </w:r>
      <w:r w:rsidRPr="00165478">
        <w:rPr>
          <w:rFonts w:asciiTheme="majorHAnsi" w:hAnsiTheme="majorHAnsi" w:cstheme="majorHAnsi"/>
        </w:rPr>
        <w:t>.</w:t>
      </w:r>
    </w:p>
    <w:p w14:paraId="71C7542D" w14:textId="5C6FB8B2" w:rsidR="001C0142" w:rsidRPr="00165478" w:rsidRDefault="001C0142" w:rsidP="00E85A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plate and moving it to class ii biosafety cabinet</w:t>
      </w:r>
    </w:p>
    <w:p w14:paraId="420466DE" w14:textId="568BAF6B" w:rsidR="00165478" w:rsidRPr="001C0142"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Immerse each rectilinear construct in two drops of sterile 50 m</w:t>
      </w:r>
      <w:r w:rsidR="001C0142">
        <w:rPr>
          <w:rFonts w:asciiTheme="majorHAnsi" w:hAnsiTheme="majorHAnsi" w:cstheme="majorHAnsi"/>
        </w:rPr>
        <w:t>illimolar</w:t>
      </w:r>
      <w:r w:rsidRPr="00165478">
        <w:rPr>
          <w:rFonts w:asciiTheme="majorHAnsi" w:hAnsiTheme="majorHAnsi" w:cstheme="majorHAnsi"/>
        </w:rPr>
        <w:t xml:space="preserve"> </w:t>
      </w:r>
      <w:r w:rsidR="001C0142">
        <w:rPr>
          <w:rFonts w:asciiTheme="majorHAnsi" w:hAnsiTheme="majorHAnsi" w:cstheme="majorHAnsi"/>
        </w:rPr>
        <w:t>c</w:t>
      </w:r>
      <w:r w:rsidRPr="00165478">
        <w:rPr>
          <w:rFonts w:asciiTheme="majorHAnsi" w:hAnsiTheme="majorHAnsi" w:cstheme="majorHAnsi"/>
        </w:rPr>
        <w:t>a</w:t>
      </w:r>
      <w:r w:rsidR="001C0142">
        <w:rPr>
          <w:rFonts w:asciiTheme="majorHAnsi" w:hAnsiTheme="majorHAnsi" w:cstheme="majorHAnsi"/>
        </w:rPr>
        <w:t>lcium chloride</w:t>
      </w:r>
      <w:r w:rsidRPr="00165478">
        <w:rPr>
          <w:rFonts w:asciiTheme="majorHAnsi" w:hAnsiTheme="majorHAnsi" w:cstheme="majorHAnsi"/>
        </w:rPr>
        <w:t xml:space="preserve"> solution</w:t>
      </w:r>
      <w:r w:rsidR="001C0142">
        <w:rPr>
          <w:rFonts w:asciiTheme="majorHAnsi" w:hAnsiTheme="majorHAnsi" w:cstheme="majorHAnsi"/>
        </w:rPr>
        <w:t xml:space="preserve"> </w:t>
      </w:r>
      <w:r w:rsidR="001C0142" w:rsidRPr="001C0142">
        <w:rPr>
          <w:rFonts w:asciiTheme="majorHAnsi" w:hAnsiTheme="majorHAnsi" w:cstheme="majorHAnsi"/>
          <w:b/>
          <w:bCs/>
        </w:rPr>
        <w:t>[1]</w:t>
      </w:r>
      <w:r w:rsidRPr="00165478">
        <w:rPr>
          <w:rFonts w:asciiTheme="majorHAnsi" w:hAnsiTheme="majorHAnsi" w:cstheme="majorHAnsi"/>
          <w:bCs/>
        </w:rPr>
        <w:t xml:space="preserve"> </w:t>
      </w:r>
      <w:r w:rsidRPr="00165478">
        <w:rPr>
          <w:rFonts w:asciiTheme="majorHAnsi" w:hAnsiTheme="majorHAnsi" w:cstheme="majorHAnsi"/>
        </w:rPr>
        <w:t>and incubate at room temperature for 5 min</w:t>
      </w:r>
      <w:r w:rsidR="001C0142">
        <w:rPr>
          <w:rFonts w:asciiTheme="majorHAnsi" w:hAnsiTheme="majorHAnsi" w:cstheme="majorHAnsi"/>
        </w:rPr>
        <w:t xml:space="preserve">utes </w:t>
      </w:r>
      <w:r w:rsidR="001C0142" w:rsidRPr="001C0142">
        <w:rPr>
          <w:rFonts w:asciiTheme="majorHAnsi" w:hAnsiTheme="majorHAnsi" w:cstheme="majorHAnsi"/>
          <w:b/>
          <w:bCs/>
        </w:rPr>
        <w:t>[2]</w:t>
      </w:r>
      <w:r w:rsidRPr="00165478">
        <w:rPr>
          <w:rFonts w:asciiTheme="majorHAnsi" w:hAnsiTheme="majorHAnsi" w:cstheme="majorHAnsi"/>
        </w:rPr>
        <w:t xml:space="preserve">. </w:t>
      </w:r>
      <w:r w:rsidR="00AF72BA" w:rsidRPr="00AF72BA">
        <w:rPr>
          <w:rFonts w:asciiTheme="majorHAnsi" w:hAnsiTheme="majorHAnsi" w:cstheme="majorHAnsi"/>
          <w:i/>
          <w:iCs/>
          <w:color w:val="002060"/>
        </w:rPr>
        <w:t>Videographer:</w:t>
      </w:r>
      <w:r w:rsidR="00AF72BA">
        <w:rPr>
          <w:rFonts w:asciiTheme="majorHAnsi" w:hAnsiTheme="majorHAnsi" w:cstheme="majorHAnsi"/>
        </w:rPr>
        <w:t xml:space="preserve"> </w:t>
      </w:r>
      <w:r w:rsidR="00AF72BA">
        <w:rPr>
          <w:rFonts w:asciiTheme="majorHAnsi" w:hAnsiTheme="majorHAnsi" w:cstheme="majorHAnsi"/>
          <w:i/>
          <w:iCs/>
          <w:color w:val="002060"/>
        </w:rPr>
        <w:t>These steps are important and can be captured in same shot with 2.30.</w:t>
      </w:r>
    </w:p>
    <w:p w14:paraId="0090A3CB" w14:textId="56E611BF" w:rsidR="001C0142" w:rsidRPr="001C0142" w:rsidRDefault="001C0142"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immersing construct in calcium chloride</w:t>
      </w:r>
      <w:r w:rsidR="00AF72BA">
        <w:rPr>
          <w:rFonts w:asciiTheme="majorHAnsi" w:hAnsiTheme="majorHAnsi" w:cstheme="majorHAnsi"/>
        </w:rPr>
        <w:t xml:space="preserve"> </w:t>
      </w:r>
    </w:p>
    <w:p w14:paraId="169A98AE" w14:textId="71126FA1" w:rsidR="001C0142" w:rsidRPr="00165478" w:rsidRDefault="001C0142"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incubating the construct</w:t>
      </w:r>
    </w:p>
    <w:p w14:paraId="77BBFC9A" w14:textId="74D4B188" w:rsidR="00165478" w:rsidRPr="00CD517E"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Carefully aspirate the </w:t>
      </w:r>
      <w:r w:rsidR="001C0142">
        <w:rPr>
          <w:rFonts w:asciiTheme="majorHAnsi" w:hAnsiTheme="majorHAnsi" w:cstheme="majorHAnsi"/>
        </w:rPr>
        <w:t xml:space="preserve">calcium chloride </w:t>
      </w:r>
      <w:r w:rsidRPr="00165478">
        <w:rPr>
          <w:rFonts w:asciiTheme="majorHAnsi" w:hAnsiTheme="majorHAnsi" w:cstheme="majorHAnsi"/>
        </w:rPr>
        <w:t>solution from each construct</w:t>
      </w:r>
      <w:r w:rsidR="00CD517E">
        <w:rPr>
          <w:rFonts w:asciiTheme="majorHAnsi" w:hAnsiTheme="majorHAnsi" w:cstheme="majorHAnsi"/>
        </w:rPr>
        <w:t xml:space="preserve"> </w:t>
      </w:r>
      <w:r w:rsidR="00CD517E" w:rsidRPr="00CD517E">
        <w:rPr>
          <w:rFonts w:asciiTheme="majorHAnsi" w:hAnsiTheme="majorHAnsi" w:cstheme="majorHAnsi"/>
          <w:b/>
          <w:bCs/>
        </w:rPr>
        <w:t>[1]</w:t>
      </w:r>
      <w:r w:rsidRPr="00165478">
        <w:rPr>
          <w:rFonts w:asciiTheme="majorHAnsi" w:hAnsiTheme="majorHAnsi" w:cstheme="majorHAnsi"/>
        </w:rPr>
        <w:t>, and rinse once in 1 m</w:t>
      </w:r>
      <w:r w:rsidR="001C0142">
        <w:rPr>
          <w:rFonts w:asciiTheme="majorHAnsi" w:hAnsiTheme="majorHAnsi" w:cstheme="majorHAnsi"/>
        </w:rPr>
        <w:t>illiliter</w:t>
      </w:r>
      <w:r w:rsidRPr="00165478">
        <w:rPr>
          <w:rFonts w:asciiTheme="majorHAnsi" w:hAnsiTheme="majorHAnsi" w:cstheme="majorHAnsi"/>
        </w:rPr>
        <w:t xml:space="preserve"> of 1x PBS to remove excess </w:t>
      </w:r>
      <w:r w:rsidR="00CD517E">
        <w:rPr>
          <w:rFonts w:asciiTheme="majorHAnsi" w:hAnsiTheme="majorHAnsi" w:cstheme="majorHAnsi"/>
        </w:rPr>
        <w:t xml:space="preserve">calcium chloride </w:t>
      </w:r>
      <w:r w:rsidR="00CD517E" w:rsidRPr="00CD517E">
        <w:rPr>
          <w:rFonts w:asciiTheme="majorHAnsi" w:hAnsiTheme="majorHAnsi" w:cstheme="majorHAnsi"/>
          <w:b/>
          <w:bCs/>
        </w:rPr>
        <w:t>[2]</w:t>
      </w:r>
      <w:r w:rsidRPr="00165478">
        <w:rPr>
          <w:rFonts w:asciiTheme="majorHAnsi" w:hAnsiTheme="majorHAnsi" w:cstheme="majorHAnsi"/>
        </w:rPr>
        <w:t>.</w:t>
      </w:r>
      <w:r w:rsidR="00AF72BA">
        <w:rPr>
          <w:rFonts w:asciiTheme="majorHAnsi" w:hAnsiTheme="majorHAnsi" w:cstheme="majorHAnsi"/>
        </w:rPr>
        <w:t xml:space="preserve"> </w:t>
      </w:r>
      <w:r w:rsidR="00AF72BA" w:rsidRPr="00AF72BA">
        <w:rPr>
          <w:rFonts w:asciiTheme="majorHAnsi" w:hAnsiTheme="majorHAnsi" w:cstheme="majorHAnsi"/>
          <w:i/>
          <w:iCs/>
          <w:color w:val="002060"/>
        </w:rPr>
        <w:t>Videographer:</w:t>
      </w:r>
      <w:r w:rsidR="00AF72BA">
        <w:rPr>
          <w:rFonts w:asciiTheme="majorHAnsi" w:hAnsiTheme="majorHAnsi" w:cstheme="majorHAnsi"/>
        </w:rPr>
        <w:t xml:space="preserve"> </w:t>
      </w:r>
      <w:r w:rsidR="00AF72BA">
        <w:rPr>
          <w:rFonts w:asciiTheme="majorHAnsi" w:hAnsiTheme="majorHAnsi" w:cstheme="majorHAnsi"/>
          <w:i/>
          <w:iCs/>
          <w:color w:val="002060"/>
        </w:rPr>
        <w:t>These steps are important and can be captured in same shot with 2.29.</w:t>
      </w:r>
    </w:p>
    <w:p w14:paraId="5779EEBD" w14:textId="2346A38F" w:rsidR="00CD517E" w:rsidRPr="00AF72BA" w:rsidRDefault="00CD517E" w:rsidP="00AF72B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calcium chloride from each construct</w:t>
      </w:r>
      <w:r w:rsidR="00AF72BA">
        <w:rPr>
          <w:rFonts w:asciiTheme="majorHAnsi" w:hAnsiTheme="majorHAnsi" w:cstheme="majorHAnsi"/>
        </w:rPr>
        <w:t xml:space="preserve"> </w:t>
      </w:r>
    </w:p>
    <w:p w14:paraId="0F391C91" w14:textId="0B66EA41" w:rsidR="00CD517E" w:rsidRPr="00165478" w:rsidRDefault="00CD517E"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rinsing construct in PBS</w:t>
      </w:r>
    </w:p>
    <w:p w14:paraId="6E05828E" w14:textId="41FBDAE6" w:rsidR="00F87E33" w:rsidRPr="00CD517E" w:rsidRDefault="00F87E33" w:rsidP="00E85A11">
      <w:pPr>
        <w:pStyle w:val="ListParagraph"/>
        <w:numPr>
          <w:ilvl w:val="1"/>
          <w:numId w:val="3"/>
        </w:numPr>
        <w:spacing w:before="120"/>
        <w:contextualSpacing w:val="0"/>
        <w:rPr>
          <w:rFonts w:asciiTheme="minorHAnsi" w:hAnsiTheme="minorHAnsi" w:cstheme="minorHAnsi"/>
        </w:rPr>
      </w:pPr>
      <w:r w:rsidRPr="00165478">
        <w:rPr>
          <w:rFonts w:asciiTheme="majorHAnsi" w:hAnsiTheme="majorHAnsi" w:cstheme="majorHAnsi"/>
        </w:rPr>
        <w:t xml:space="preserve">To prevent dehydration of the bioprinted hydrogel constructs, maintain the 3D bioprinted rectilinear constructs in fresh 1x PBS until the </w:t>
      </w:r>
      <w:r w:rsidR="00CD517E" w:rsidRPr="00416949">
        <w:rPr>
          <w:rFonts w:asciiTheme="majorHAnsi" w:hAnsiTheme="majorHAnsi" w:cstheme="majorHAnsi"/>
        </w:rPr>
        <w:t xml:space="preserve">bone marrow-derived mast cells </w:t>
      </w:r>
      <w:r w:rsidRPr="00165478">
        <w:rPr>
          <w:rFonts w:asciiTheme="majorHAnsi" w:hAnsiTheme="majorHAnsi" w:cstheme="majorHAnsi"/>
        </w:rPr>
        <w:t xml:space="preserve">are ready to be seeded onto the constructs </w:t>
      </w:r>
      <w:r w:rsidR="00CD517E" w:rsidRPr="00CD517E">
        <w:rPr>
          <w:rFonts w:asciiTheme="majorHAnsi" w:hAnsiTheme="majorHAnsi" w:cstheme="majorHAnsi"/>
          <w:b/>
          <w:bCs/>
        </w:rPr>
        <w:t>[1]</w:t>
      </w:r>
      <w:r w:rsidRPr="00165478">
        <w:rPr>
          <w:rFonts w:asciiTheme="majorHAnsi" w:hAnsiTheme="majorHAnsi" w:cstheme="majorHAnsi"/>
        </w:rPr>
        <w:t>.</w:t>
      </w:r>
    </w:p>
    <w:p w14:paraId="0B7C8629" w14:textId="7B2A1AD8" w:rsidR="00CD517E" w:rsidRPr="00165478" w:rsidRDefault="00CD517E" w:rsidP="00E85A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Construct in PBS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12A65AAA" w:rsidR="00A72FC5" w:rsidRPr="00B07A3B" w:rsidRDefault="00A72FC5" w:rsidP="00921AB9">
      <w:pPr>
        <w:spacing w:before="240"/>
        <w:ind w:left="360"/>
        <w:outlineLvl w:val="0"/>
        <w:rPr>
          <w:rFonts w:asciiTheme="minorHAnsi" w:hAnsiTheme="minorHAnsi" w:cstheme="minorHAnsi"/>
        </w:rPr>
      </w:pPr>
    </w:p>
    <w:p w14:paraId="1B7C8243" w14:textId="33EC3E4F" w:rsidR="005E2B7E" w:rsidRPr="00B07A3B" w:rsidRDefault="00873D1A" w:rsidP="00AF72BA">
      <w:pPr>
        <w:pStyle w:val="Heading1"/>
        <w:rPr>
          <w:rFonts w:asciiTheme="minorHAnsi" w:hAnsiTheme="minorHAnsi" w:cstheme="minorHAnsi"/>
        </w:rPr>
      </w:pPr>
      <w:r w:rsidRPr="00B07A3B">
        <w:rPr>
          <w:rFonts w:asciiTheme="minorHAnsi" w:hAnsiTheme="minorHAnsi" w:cstheme="minorHAnsi"/>
        </w:rPr>
        <w:t>Results</w:t>
      </w:r>
    </w:p>
    <w:p w14:paraId="129E02E8" w14:textId="0D08E01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2454C" w:rsidRPr="0002454C">
        <w:rPr>
          <w:rFonts w:asciiTheme="minorHAnsi" w:hAnsiTheme="minorHAnsi" w:cstheme="minorHAnsi"/>
          <w:b/>
          <w:szCs w:val="24"/>
        </w:rPr>
        <w:t xml:space="preserve">Assessment of </w:t>
      </w:r>
      <w:r w:rsidR="0002454C" w:rsidRPr="0002454C">
        <w:rPr>
          <w:rFonts w:asciiTheme="majorHAnsi" w:hAnsiTheme="majorHAnsi" w:cstheme="majorHAnsi"/>
          <w:b/>
        </w:rPr>
        <w:t>BMMCs on Fabricated CNC</w:t>
      </w:r>
    </w:p>
    <w:p w14:paraId="52E24B75" w14:textId="2EFAFE73" w:rsidR="00395684" w:rsidRPr="00B07A3B" w:rsidRDefault="00E85A11" w:rsidP="009775B2">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B</w:t>
      </w:r>
      <w:r w:rsidR="00CD517E" w:rsidRPr="00416949">
        <w:rPr>
          <w:rFonts w:asciiTheme="majorHAnsi" w:hAnsiTheme="majorHAnsi" w:cstheme="majorHAnsi"/>
        </w:rPr>
        <w:t xml:space="preserve">ased </w:t>
      </w:r>
      <w:r w:rsidR="002873EF">
        <w:rPr>
          <w:rFonts w:asciiTheme="majorHAnsi" w:hAnsiTheme="majorHAnsi" w:cstheme="majorHAnsi"/>
        </w:rPr>
        <w:t xml:space="preserve">on </w:t>
      </w:r>
      <w:r w:rsidR="00FE3DCF">
        <w:rPr>
          <w:rFonts w:asciiTheme="majorHAnsi" w:hAnsiTheme="majorHAnsi" w:cstheme="majorHAnsi"/>
        </w:rPr>
        <w:t xml:space="preserve">the forward and side scatter parameters </w:t>
      </w:r>
      <w:r w:rsidR="00B21DDE">
        <w:rPr>
          <w:rFonts w:asciiTheme="majorHAnsi" w:hAnsiTheme="majorHAnsi" w:cstheme="majorHAnsi"/>
        </w:rPr>
        <w:t>of</w:t>
      </w:r>
      <w:r w:rsidR="00FE3DCF">
        <w:rPr>
          <w:rFonts w:asciiTheme="majorHAnsi" w:hAnsiTheme="majorHAnsi" w:cstheme="majorHAnsi"/>
        </w:rPr>
        <w:t xml:space="preserve"> the </w:t>
      </w:r>
      <w:r w:rsidR="006B55FE">
        <w:rPr>
          <w:rFonts w:asciiTheme="majorHAnsi" w:hAnsiTheme="majorHAnsi" w:cstheme="majorHAnsi"/>
        </w:rPr>
        <w:t>BMMCs analy</w:t>
      </w:r>
      <w:r w:rsidR="00847CF2">
        <w:rPr>
          <w:rFonts w:asciiTheme="majorHAnsi" w:hAnsiTheme="majorHAnsi" w:cstheme="majorHAnsi"/>
        </w:rPr>
        <w:t>z</w:t>
      </w:r>
      <w:r w:rsidR="006B55FE">
        <w:rPr>
          <w:rFonts w:asciiTheme="majorHAnsi" w:hAnsiTheme="majorHAnsi" w:cstheme="majorHAnsi"/>
        </w:rPr>
        <w:t xml:space="preserve">ed by </w:t>
      </w:r>
      <w:r w:rsidR="00CD517E" w:rsidRPr="00416949">
        <w:rPr>
          <w:rFonts w:asciiTheme="majorHAnsi" w:hAnsiTheme="majorHAnsi" w:cstheme="majorHAnsi"/>
        </w:rPr>
        <w:t>flow cytometr</w:t>
      </w:r>
      <w:r>
        <w:rPr>
          <w:rFonts w:asciiTheme="majorHAnsi" w:hAnsiTheme="majorHAnsi" w:cstheme="majorHAnsi"/>
        </w:rPr>
        <w:t>y,</w:t>
      </w:r>
      <w:r w:rsidR="00CD517E" w:rsidRPr="00416949">
        <w:rPr>
          <w:rFonts w:asciiTheme="majorHAnsi" w:hAnsiTheme="majorHAnsi" w:cstheme="majorHAnsi"/>
        </w:rPr>
        <w:t xml:space="preserve"> </w:t>
      </w:r>
      <w:r w:rsidR="00827AAB">
        <w:rPr>
          <w:rFonts w:asciiTheme="majorHAnsi" w:hAnsiTheme="majorHAnsi" w:cstheme="majorHAnsi"/>
        </w:rPr>
        <w:t xml:space="preserve">it was </w:t>
      </w:r>
      <w:r w:rsidR="00654406">
        <w:rPr>
          <w:rFonts w:asciiTheme="majorHAnsi" w:hAnsiTheme="majorHAnsi" w:cstheme="majorHAnsi"/>
        </w:rPr>
        <w:t xml:space="preserve">observed that </w:t>
      </w:r>
      <w:r w:rsidR="00CD517E" w:rsidRPr="00416949">
        <w:rPr>
          <w:rFonts w:asciiTheme="majorHAnsi" w:hAnsiTheme="majorHAnsi" w:cstheme="majorHAnsi"/>
        </w:rPr>
        <w:t>the hydrogel substrate with the highest CNC concentration did not alter the native size or granularity of the BMMCs as compared to the BMMCs cultured in the absence of the CNC</w:t>
      </w:r>
      <w:r w:rsidR="009775B2">
        <w:rPr>
          <w:rFonts w:asciiTheme="majorHAnsi" w:hAnsiTheme="majorHAnsi" w:cstheme="majorHAnsi"/>
        </w:rPr>
        <w:t>-</w:t>
      </w:r>
      <w:r w:rsidR="00CD517E" w:rsidRPr="00416949">
        <w:rPr>
          <w:rFonts w:asciiTheme="majorHAnsi" w:hAnsiTheme="majorHAnsi" w:cstheme="majorHAnsi"/>
        </w:rPr>
        <w:t>agarose</w:t>
      </w:r>
      <w:r w:rsidR="009775B2">
        <w:rPr>
          <w:rFonts w:asciiTheme="majorHAnsi" w:hAnsiTheme="majorHAnsi" w:cstheme="majorHAnsi"/>
        </w:rPr>
        <w:t>-</w:t>
      </w:r>
      <w:r w:rsidR="00CD517E" w:rsidRPr="00416949">
        <w:rPr>
          <w:rFonts w:asciiTheme="majorHAnsi" w:hAnsiTheme="majorHAnsi" w:cstheme="majorHAnsi"/>
        </w:rPr>
        <w:t>D-mannitol hydrogel substrates</w:t>
      </w:r>
      <w:r w:rsidR="009775B2">
        <w:rPr>
          <w:rFonts w:asciiTheme="majorHAnsi" w:hAnsiTheme="majorHAnsi" w:cstheme="majorHAnsi"/>
        </w:rPr>
        <w:t xml:space="preserve"> </w:t>
      </w:r>
      <w:r w:rsidR="009775B2" w:rsidRPr="009775B2">
        <w:rPr>
          <w:rFonts w:asciiTheme="majorHAnsi" w:hAnsiTheme="majorHAnsi" w:cstheme="majorHAnsi"/>
          <w:b/>
          <w:bCs/>
        </w:rPr>
        <w:t>[1]</w:t>
      </w:r>
      <w:r w:rsidR="00CD517E" w:rsidRPr="00416949">
        <w:rPr>
          <w:rFonts w:asciiTheme="majorHAnsi" w:hAnsiTheme="majorHAnsi" w:cstheme="majorHAnsi"/>
          <w:bCs/>
        </w:rPr>
        <w:t>.</w:t>
      </w:r>
    </w:p>
    <w:p w14:paraId="4E75A4CA" w14:textId="6B5D02D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775B2">
        <w:rPr>
          <w:rFonts w:asciiTheme="minorHAnsi" w:hAnsiTheme="minorHAnsi" w:cstheme="minorHAnsi"/>
          <w:szCs w:val="24"/>
        </w:rPr>
        <w:t xml:space="preserve"> Figure 3A</w:t>
      </w:r>
    </w:p>
    <w:p w14:paraId="123FB8B2" w14:textId="0031B70C" w:rsidR="00395684" w:rsidRPr="009775B2" w:rsidRDefault="007555E3"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Flow cytometric analysis of the </w:t>
      </w:r>
      <w:r w:rsidR="00560590">
        <w:rPr>
          <w:rFonts w:asciiTheme="majorHAnsi" w:hAnsiTheme="majorHAnsi" w:cstheme="majorHAnsi"/>
        </w:rPr>
        <w:t>BMMCs</w:t>
      </w:r>
      <w:r w:rsidR="003811EE">
        <w:rPr>
          <w:rFonts w:asciiTheme="majorHAnsi" w:hAnsiTheme="majorHAnsi" w:cstheme="majorHAnsi"/>
        </w:rPr>
        <w:t>’</w:t>
      </w:r>
      <w:r w:rsidR="00D245EB">
        <w:rPr>
          <w:rFonts w:asciiTheme="majorHAnsi" w:hAnsiTheme="majorHAnsi" w:cstheme="majorHAnsi"/>
        </w:rPr>
        <w:t xml:space="preserve"> perm</w:t>
      </w:r>
      <w:r w:rsidR="00BB20C9">
        <w:rPr>
          <w:rFonts w:asciiTheme="majorHAnsi" w:hAnsiTheme="majorHAnsi" w:cstheme="majorHAnsi"/>
        </w:rPr>
        <w:t>e</w:t>
      </w:r>
      <w:r w:rsidR="00D245EB">
        <w:rPr>
          <w:rFonts w:asciiTheme="majorHAnsi" w:hAnsiTheme="majorHAnsi" w:cstheme="majorHAnsi"/>
        </w:rPr>
        <w:t>ability</w:t>
      </w:r>
      <w:r w:rsidR="00560590">
        <w:rPr>
          <w:rFonts w:asciiTheme="majorHAnsi" w:hAnsiTheme="majorHAnsi" w:cstheme="majorHAnsi"/>
        </w:rPr>
        <w:t xml:space="preserve"> </w:t>
      </w:r>
      <w:r>
        <w:rPr>
          <w:rFonts w:asciiTheme="majorHAnsi" w:hAnsiTheme="majorHAnsi" w:cstheme="majorHAnsi"/>
        </w:rPr>
        <w:t xml:space="preserve">to propidium </w:t>
      </w:r>
      <w:r w:rsidR="00FD34A3">
        <w:rPr>
          <w:rFonts w:asciiTheme="majorHAnsi" w:hAnsiTheme="majorHAnsi" w:cstheme="majorHAnsi"/>
        </w:rPr>
        <w:t>iodide</w:t>
      </w:r>
      <w:r>
        <w:rPr>
          <w:rFonts w:asciiTheme="majorHAnsi" w:hAnsiTheme="majorHAnsi" w:cstheme="majorHAnsi"/>
        </w:rPr>
        <w:t xml:space="preserve"> </w:t>
      </w:r>
      <w:r w:rsidR="009775B2" w:rsidRPr="00416949">
        <w:rPr>
          <w:rFonts w:asciiTheme="majorHAnsi" w:hAnsiTheme="majorHAnsi" w:cstheme="majorHAnsi"/>
        </w:rPr>
        <w:t xml:space="preserve">demonstrated </w:t>
      </w:r>
      <w:r w:rsidR="009775B2">
        <w:rPr>
          <w:rFonts w:asciiTheme="majorHAnsi" w:hAnsiTheme="majorHAnsi" w:cstheme="majorHAnsi"/>
        </w:rPr>
        <w:t xml:space="preserve">that </w:t>
      </w:r>
      <w:r w:rsidR="009775B2" w:rsidRPr="00416949">
        <w:rPr>
          <w:rFonts w:asciiTheme="majorHAnsi" w:hAnsiTheme="majorHAnsi" w:cstheme="majorHAnsi"/>
        </w:rPr>
        <w:t xml:space="preserve">none of the CNC concentrations tested elicited any adverse effects on BMMC viability </w:t>
      </w:r>
      <w:r w:rsidR="009775B2" w:rsidRPr="009775B2">
        <w:rPr>
          <w:rFonts w:asciiTheme="majorHAnsi" w:hAnsiTheme="majorHAnsi" w:cstheme="majorHAnsi"/>
          <w:b/>
          <w:bCs/>
        </w:rPr>
        <w:t>[1]</w:t>
      </w:r>
      <w:r w:rsidR="009775B2">
        <w:rPr>
          <w:rFonts w:asciiTheme="majorHAnsi" w:hAnsiTheme="majorHAnsi" w:cstheme="majorHAnsi"/>
          <w:b/>
          <w:bCs/>
        </w:rPr>
        <w:t>.</w:t>
      </w:r>
    </w:p>
    <w:p w14:paraId="220849BF" w14:textId="2870116E" w:rsidR="009775B2" w:rsidRPr="00B07A3B" w:rsidRDefault="009775B2" w:rsidP="009775B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3B, 3C</w:t>
      </w:r>
    </w:p>
    <w:p w14:paraId="319D39F0" w14:textId="5EE48791" w:rsidR="00395684" w:rsidRPr="009775B2" w:rsidRDefault="009775B2" w:rsidP="006A14A2">
      <w:pPr>
        <w:pStyle w:val="ListParagraph"/>
        <w:numPr>
          <w:ilvl w:val="1"/>
          <w:numId w:val="3"/>
        </w:numPr>
        <w:spacing w:before="120"/>
        <w:contextualSpacing w:val="0"/>
        <w:outlineLvl w:val="0"/>
        <w:rPr>
          <w:rFonts w:asciiTheme="minorHAnsi" w:hAnsiTheme="minorHAnsi" w:cstheme="minorHAnsi"/>
          <w:szCs w:val="24"/>
        </w:rPr>
      </w:pPr>
      <w:r w:rsidRPr="00416949">
        <w:rPr>
          <w:rFonts w:asciiTheme="majorHAnsi" w:hAnsiTheme="majorHAnsi" w:cstheme="majorHAnsi"/>
        </w:rPr>
        <w:t>The CNC</w:t>
      </w:r>
      <w:r>
        <w:rPr>
          <w:rFonts w:asciiTheme="majorHAnsi" w:hAnsiTheme="majorHAnsi" w:cstheme="majorHAnsi"/>
        </w:rPr>
        <w:t>-</w:t>
      </w:r>
      <w:r w:rsidRPr="00416949">
        <w:rPr>
          <w:rFonts w:asciiTheme="majorHAnsi" w:hAnsiTheme="majorHAnsi" w:cstheme="majorHAnsi"/>
        </w:rPr>
        <w:t>agarose substrate increase</w:t>
      </w:r>
      <w:r>
        <w:rPr>
          <w:rFonts w:asciiTheme="majorHAnsi" w:hAnsiTheme="majorHAnsi" w:cstheme="majorHAnsi"/>
        </w:rPr>
        <w:t>d</w:t>
      </w:r>
      <w:r w:rsidRPr="00416949">
        <w:rPr>
          <w:rFonts w:asciiTheme="majorHAnsi" w:hAnsiTheme="majorHAnsi" w:cstheme="majorHAnsi"/>
        </w:rPr>
        <w:t xml:space="preserve"> </w:t>
      </w:r>
      <w:r>
        <w:rPr>
          <w:rFonts w:asciiTheme="majorHAnsi" w:hAnsiTheme="majorHAnsi" w:cstheme="majorHAnsi"/>
        </w:rPr>
        <w:t xml:space="preserve">the </w:t>
      </w:r>
      <w:r w:rsidR="009508CF" w:rsidRPr="00416949">
        <w:rPr>
          <w:rFonts w:asciiTheme="majorHAnsi" w:hAnsiTheme="majorHAnsi" w:cstheme="majorHAnsi"/>
        </w:rPr>
        <w:t xml:space="preserve">expression </w:t>
      </w:r>
      <w:r w:rsidR="009508CF">
        <w:rPr>
          <w:rFonts w:asciiTheme="majorHAnsi" w:hAnsiTheme="majorHAnsi" w:cstheme="majorHAnsi"/>
        </w:rPr>
        <w:t xml:space="preserve">of the </w:t>
      </w:r>
      <w:r>
        <w:rPr>
          <w:rFonts w:asciiTheme="majorHAnsi" w:hAnsiTheme="majorHAnsi" w:cstheme="majorHAnsi"/>
        </w:rPr>
        <w:t>m</w:t>
      </w:r>
      <w:r w:rsidRPr="00416949">
        <w:rPr>
          <w:rFonts w:asciiTheme="majorHAnsi" w:hAnsiTheme="majorHAnsi" w:cstheme="majorHAnsi"/>
        </w:rPr>
        <w:t>ast cell</w:t>
      </w:r>
      <w:r>
        <w:rPr>
          <w:rFonts w:asciiTheme="majorHAnsi" w:hAnsiTheme="majorHAnsi" w:cstheme="majorHAnsi"/>
        </w:rPr>
        <w:t>-biomarker</w:t>
      </w:r>
      <w:r w:rsidR="00AF72BA">
        <w:rPr>
          <w:rFonts w:asciiTheme="majorHAnsi" w:hAnsiTheme="majorHAnsi" w:cstheme="majorHAnsi"/>
        </w:rPr>
        <w:t>s</w:t>
      </w:r>
      <w:r w:rsidRPr="00416949">
        <w:rPr>
          <w:rFonts w:asciiTheme="majorHAnsi" w:hAnsiTheme="majorHAnsi" w:cstheme="majorHAnsi"/>
        </w:rPr>
        <w:t xml:space="preserve"> at CNC concentrations </w:t>
      </w:r>
      <w:r>
        <w:rPr>
          <w:rFonts w:asciiTheme="majorHAnsi" w:hAnsiTheme="majorHAnsi" w:cstheme="majorHAnsi"/>
        </w:rPr>
        <w:t>greater</w:t>
      </w:r>
      <w:r w:rsidR="00E85A11">
        <w:rPr>
          <w:rFonts w:asciiTheme="majorHAnsi" w:hAnsiTheme="majorHAnsi" w:cstheme="majorHAnsi"/>
        </w:rPr>
        <w:t xml:space="preserve"> than</w:t>
      </w:r>
      <w:r>
        <w:rPr>
          <w:rFonts w:asciiTheme="majorHAnsi" w:hAnsiTheme="majorHAnsi" w:cstheme="majorHAnsi"/>
        </w:rPr>
        <w:t xml:space="preserve"> or equal t</w:t>
      </w:r>
      <w:r w:rsidR="00E85A11">
        <w:rPr>
          <w:rFonts w:asciiTheme="majorHAnsi" w:hAnsiTheme="majorHAnsi" w:cstheme="majorHAnsi"/>
        </w:rPr>
        <w:t>o</w:t>
      </w:r>
      <w:r w:rsidRPr="00416949">
        <w:rPr>
          <w:rFonts w:asciiTheme="majorHAnsi" w:hAnsiTheme="majorHAnsi" w:cstheme="majorHAnsi"/>
        </w:rPr>
        <w:t xml:space="preserve"> 2.5%</w:t>
      </w:r>
      <w:r w:rsidR="00F14A86">
        <w:rPr>
          <w:rFonts w:asciiTheme="majorHAnsi" w:hAnsiTheme="majorHAnsi" w:cstheme="majorHAnsi"/>
        </w:rPr>
        <w:t>. However, the expression levels of these receptors remained relatively consistent between 2.5% and 12.5% CNC, which</w:t>
      </w:r>
      <w:r w:rsidRPr="00416949">
        <w:rPr>
          <w:rFonts w:asciiTheme="majorHAnsi" w:hAnsiTheme="majorHAnsi" w:cstheme="majorHAnsi"/>
        </w:rPr>
        <w:t xml:space="preserve"> </w:t>
      </w:r>
      <w:r w:rsidR="00F14A86">
        <w:rPr>
          <w:rFonts w:asciiTheme="majorHAnsi" w:hAnsiTheme="majorHAnsi" w:cstheme="majorHAnsi"/>
          <w:bCs/>
        </w:rPr>
        <w:t xml:space="preserve">suggests </w:t>
      </w:r>
      <w:r w:rsidR="00E85A11">
        <w:rPr>
          <w:rFonts w:asciiTheme="majorHAnsi" w:hAnsiTheme="majorHAnsi" w:cstheme="majorHAnsi"/>
          <w:bCs/>
        </w:rPr>
        <w:t xml:space="preserve">an </w:t>
      </w:r>
      <w:r w:rsidRPr="009775B2">
        <w:rPr>
          <w:rFonts w:asciiTheme="majorHAnsi" w:hAnsiTheme="majorHAnsi" w:cstheme="majorHAnsi"/>
          <w:bCs/>
        </w:rPr>
        <w:t xml:space="preserve">effect that is </w:t>
      </w:r>
      <w:r w:rsidR="00F14A86">
        <w:rPr>
          <w:rFonts w:asciiTheme="majorHAnsi" w:hAnsiTheme="majorHAnsi" w:cstheme="majorHAnsi"/>
          <w:bCs/>
        </w:rPr>
        <w:t>independent of</w:t>
      </w:r>
      <w:r w:rsidRPr="009775B2">
        <w:rPr>
          <w:rFonts w:asciiTheme="majorHAnsi" w:hAnsiTheme="majorHAnsi" w:cstheme="majorHAnsi"/>
          <w:bCs/>
        </w:rPr>
        <w:t xml:space="preserve"> the concentration of CNC</w:t>
      </w:r>
      <w:r>
        <w:rPr>
          <w:rFonts w:asciiTheme="majorHAnsi" w:hAnsiTheme="majorHAnsi" w:cstheme="majorHAnsi"/>
          <w:bCs/>
        </w:rPr>
        <w:t xml:space="preserve"> </w:t>
      </w:r>
      <w:r w:rsidRPr="009775B2">
        <w:rPr>
          <w:rFonts w:asciiTheme="majorHAnsi" w:hAnsiTheme="majorHAnsi" w:cstheme="majorHAnsi"/>
          <w:b/>
        </w:rPr>
        <w:t>[1]</w:t>
      </w:r>
      <w:r>
        <w:rPr>
          <w:rFonts w:asciiTheme="majorHAnsi" w:hAnsiTheme="majorHAnsi" w:cstheme="majorHAnsi"/>
          <w:b/>
        </w:rPr>
        <w:t>.</w:t>
      </w:r>
    </w:p>
    <w:p w14:paraId="3DFA8CBE" w14:textId="1765BD38" w:rsidR="009775B2" w:rsidRPr="0002454C" w:rsidRDefault="009775B2" w:rsidP="0002454C">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4A(iii), 5B(iii) </w:t>
      </w:r>
      <w:r>
        <w:rPr>
          <w:rFonts w:asciiTheme="majorHAnsi" w:hAnsiTheme="majorHAnsi" w:cstheme="majorHAnsi"/>
        </w:rPr>
        <w:tab/>
      </w:r>
    </w:p>
    <w:p w14:paraId="3518CB9C" w14:textId="744017B4" w:rsidR="0002454C" w:rsidRPr="0002454C" w:rsidRDefault="0002454C" w:rsidP="0002454C">
      <w:pPr>
        <w:pStyle w:val="ListParagraph"/>
        <w:numPr>
          <w:ilvl w:val="1"/>
          <w:numId w:val="3"/>
        </w:numPr>
        <w:spacing w:before="120"/>
        <w:contextualSpacing w:val="0"/>
        <w:outlineLvl w:val="0"/>
        <w:rPr>
          <w:rFonts w:asciiTheme="minorHAnsi" w:hAnsiTheme="minorHAnsi" w:cstheme="minorHAnsi"/>
          <w:szCs w:val="24"/>
        </w:rPr>
      </w:pPr>
      <w:r w:rsidRPr="00416949">
        <w:rPr>
          <w:rFonts w:asciiTheme="majorHAnsi" w:hAnsiTheme="majorHAnsi" w:cstheme="majorHAnsi"/>
        </w:rPr>
        <w:t xml:space="preserve">The XTT assay </w:t>
      </w:r>
      <w:r w:rsidR="00E85A11">
        <w:rPr>
          <w:rFonts w:asciiTheme="majorHAnsi" w:hAnsiTheme="majorHAnsi" w:cstheme="majorHAnsi"/>
        </w:rPr>
        <w:t>demonstrated</w:t>
      </w:r>
      <w:r w:rsidRPr="00416949">
        <w:rPr>
          <w:rFonts w:asciiTheme="majorHAnsi" w:hAnsiTheme="majorHAnsi" w:cstheme="majorHAnsi"/>
        </w:rPr>
        <w:t xml:space="preserve"> that the metabolic activity of the BMMCs cultured on the 3D bioprinted hydrogel scaffolds remained relatively consistent</w:t>
      </w:r>
      <w:r>
        <w:rPr>
          <w:rFonts w:asciiTheme="majorHAnsi" w:hAnsiTheme="majorHAnsi" w:cstheme="majorHAnsi"/>
        </w:rPr>
        <w:t xml:space="preserve"> </w:t>
      </w:r>
      <w:r w:rsidR="00765934">
        <w:rPr>
          <w:rFonts w:asciiTheme="majorHAnsi" w:hAnsiTheme="majorHAnsi" w:cstheme="majorHAnsi"/>
        </w:rPr>
        <w:t xml:space="preserve">at </w:t>
      </w:r>
      <w:r w:rsidR="00AF72BA">
        <w:rPr>
          <w:rFonts w:asciiTheme="majorHAnsi" w:hAnsiTheme="majorHAnsi" w:cstheme="majorHAnsi"/>
        </w:rPr>
        <w:t xml:space="preserve">about </w:t>
      </w:r>
      <w:r w:rsidR="00765934">
        <w:rPr>
          <w:rFonts w:asciiTheme="majorHAnsi" w:hAnsiTheme="majorHAnsi" w:cstheme="majorHAnsi"/>
        </w:rPr>
        <w:t xml:space="preserve">100% </w:t>
      </w:r>
      <w:r w:rsidR="003E457C">
        <w:rPr>
          <w:rFonts w:asciiTheme="majorHAnsi" w:hAnsiTheme="majorHAnsi" w:cstheme="majorHAnsi"/>
        </w:rPr>
        <w:t xml:space="preserve">across all </w:t>
      </w:r>
      <w:r w:rsidR="00530B40">
        <w:rPr>
          <w:rFonts w:asciiTheme="majorHAnsi" w:hAnsiTheme="majorHAnsi" w:cstheme="majorHAnsi"/>
        </w:rPr>
        <w:t xml:space="preserve">tested </w:t>
      </w:r>
      <w:r w:rsidR="003E457C">
        <w:rPr>
          <w:rFonts w:asciiTheme="majorHAnsi" w:hAnsiTheme="majorHAnsi" w:cstheme="majorHAnsi"/>
        </w:rPr>
        <w:t>time points</w:t>
      </w:r>
      <w:r w:rsidR="00F23F21">
        <w:rPr>
          <w:rFonts w:asciiTheme="majorHAnsi" w:hAnsiTheme="majorHAnsi" w:cstheme="majorHAnsi"/>
        </w:rPr>
        <w:t xml:space="preserve"> </w:t>
      </w:r>
      <w:r w:rsidRPr="0002454C">
        <w:rPr>
          <w:rFonts w:asciiTheme="majorHAnsi" w:hAnsiTheme="majorHAnsi" w:cstheme="majorHAnsi"/>
          <w:b/>
          <w:bCs/>
        </w:rPr>
        <w:t>[1]</w:t>
      </w:r>
      <w:r w:rsidR="003E457C">
        <w:rPr>
          <w:rFonts w:asciiTheme="majorHAnsi" w:hAnsiTheme="majorHAnsi" w:cstheme="majorHAnsi"/>
          <w:b/>
          <w:bCs/>
        </w:rPr>
        <w:t>.</w:t>
      </w:r>
      <w:r w:rsidRPr="0002454C">
        <w:rPr>
          <w:rFonts w:asciiTheme="majorHAnsi" w:hAnsiTheme="majorHAnsi" w:cstheme="majorHAnsi"/>
        </w:rPr>
        <w:t xml:space="preserve"> </w:t>
      </w:r>
      <w:r w:rsidR="003E457C">
        <w:rPr>
          <w:rFonts w:asciiTheme="majorHAnsi" w:hAnsiTheme="majorHAnsi" w:cstheme="majorHAnsi"/>
        </w:rPr>
        <w:t xml:space="preserve">Similarly, the </w:t>
      </w:r>
      <w:r w:rsidRPr="00416949">
        <w:rPr>
          <w:rFonts w:asciiTheme="majorHAnsi" w:hAnsiTheme="majorHAnsi" w:cstheme="majorHAnsi"/>
        </w:rPr>
        <w:t>LDH release</w:t>
      </w:r>
      <w:r>
        <w:rPr>
          <w:rFonts w:asciiTheme="majorHAnsi" w:hAnsiTheme="majorHAnsi" w:cstheme="majorHAnsi"/>
        </w:rPr>
        <w:t xml:space="preserve"> </w:t>
      </w:r>
      <w:r w:rsidRPr="0002454C">
        <w:rPr>
          <w:rFonts w:asciiTheme="majorHAnsi" w:hAnsiTheme="majorHAnsi" w:cstheme="majorHAnsi"/>
          <w:b/>
          <w:bCs/>
        </w:rPr>
        <w:t>[2]</w:t>
      </w:r>
      <w:r w:rsidR="003E457C">
        <w:rPr>
          <w:rFonts w:asciiTheme="majorHAnsi" w:hAnsiTheme="majorHAnsi" w:cstheme="majorHAnsi"/>
        </w:rPr>
        <w:t xml:space="preserve"> and PI dye exclusion assays revealed </w:t>
      </w:r>
      <w:r w:rsidRPr="00416949">
        <w:rPr>
          <w:rFonts w:asciiTheme="majorHAnsi" w:hAnsiTheme="majorHAnsi" w:cstheme="majorHAnsi"/>
        </w:rPr>
        <w:t>no significant changes in viability</w:t>
      </w:r>
      <w:r w:rsidR="003E457C">
        <w:rPr>
          <w:rFonts w:asciiTheme="majorHAnsi" w:hAnsiTheme="majorHAnsi" w:cstheme="majorHAnsi"/>
        </w:rPr>
        <w:t xml:space="preserve"> of the BMMCs</w:t>
      </w:r>
      <w:r w:rsidR="00470BC7">
        <w:rPr>
          <w:rFonts w:asciiTheme="majorHAnsi" w:hAnsiTheme="majorHAnsi" w:cstheme="majorHAnsi"/>
        </w:rPr>
        <w:t xml:space="preserve"> </w:t>
      </w:r>
      <w:r w:rsidR="00470BC7">
        <w:rPr>
          <w:rFonts w:asciiTheme="majorHAnsi" w:hAnsiTheme="majorHAnsi" w:cstheme="majorHAnsi"/>
          <w:b/>
          <w:bCs/>
        </w:rPr>
        <w:t>[3]</w:t>
      </w:r>
      <w:r w:rsidRPr="00416949">
        <w:rPr>
          <w:rFonts w:asciiTheme="majorHAnsi" w:hAnsiTheme="majorHAnsi" w:cstheme="majorHAnsi"/>
          <w:bCs/>
        </w:rPr>
        <w:t>.</w:t>
      </w:r>
    </w:p>
    <w:p w14:paraId="1A3D62EA" w14:textId="48E71016" w:rsidR="0002454C" w:rsidRPr="0002454C" w:rsidRDefault="0002454C" w:rsidP="0002454C">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7A</w:t>
      </w:r>
    </w:p>
    <w:p w14:paraId="5FF93EEB" w14:textId="2895BE1E" w:rsidR="0002454C" w:rsidRPr="0002454C" w:rsidRDefault="0002454C" w:rsidP="0002454C">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7B</w:t>
      </w:r>
    </w:p>
    <w:p w14:paraId="6391A0C0" w14:textId="0BC318F9" w:rsidR="0002454C" w:rsidRPr="0002454C" w:rsidRDefault="0002454C" w:rsidP="0002454C">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7C</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AF72BA">
      <w:pPr>
        <w:pStyle w:val="Heading1"/>
        <w:spacing w:before="120"/>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F72BA">
      <w:pPr>
        <w:pStyle w:val="ListParagraph"/>
        <w:numPr>
          <w:ilvl w:val="0"/>
          <w:numId w:val="3"/>
        </w:numPr>
        <w:spacing w:before="120"/>
        <w:contextualSpacing w:val="0"/>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217033D1" w14:textId="5A72D1AB" w:rsidR="00B07A3B" w:rsidRDefault="00643392" w:rsidP="00AF72BA">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bookmarkStart w:id="10" w:name="_Hlk71802400"/>
      <w:bookmarkEnd w:id="9"/>
      <w:proofErr w:type="spellStart"/>
      <w:r w:rsidRPr="00A113D2">
        <w:rPr>
          <w:rStyle w:val="AuthorName"/>
          <w:rFonts w:asciiTheme="minorHAnsi" w:eastAsia="Times" w:hAnsiTheme="minorHAnsi" w:cstheme="minorHAnsi"/>
        </w:rPr>
        <w:t>Leshern</w:t>
      </w:r>
      <w:proofErr w:type="spellEnd"/>
      <w:r w:rsidRPr="00A113D2">
        <w:rPr>
          <w:rStyle w:val="AuthorName"/>
          <w:rFonts w:asciiTheme="minorHAnsi" w:eastAsia="Times" w:hAnsiTheme="minorHAnsi" w:cstheme="minorHAnsi"/>
        </w:rPr>
        <w:t xml:space="preserve"> Karamchand</w:t>
      </w:r>
      <w:r w:rsidR="00473E1C" w:rsidRPr="00A113D2">
        <w:rPr>
          <w:rFonts w:asciiTheme="minorHAnsi" w:eastAsia="Times New Roman" w:hAnsiTheme="minorHAnsi" w:cstheme="minorHAnsi"/>
          <w:b/>
          <w:bCs/>
          <w:szCs w:val="24"/>
          <w:u w:val="single"/>
        </w:rPr>
        <w:t>:</w:t>
      </w:r>
      <w:r w:rsidR="00473E1C" w:rsidRPr="00A113D2">
        <w:rPr>
          <w:rFonts w:asciiTheme="minorHAnsi" w:eastAsia="Times New Roman" w:hAnsiTheme="minorHAnsi" w:cstheme="minorHAnsi"/>
          <w:szCs w:val="24"/>
        </w:rPr>
        <w:t xml:space="preserve"> </w:t>
      </w:r>
      <w:r w:rsidR="000D5A26" w:rsidRPr="00A113D2">
        <w:rPr>
          <w:rFonts w:asciiTheme="minorHAnsi" w:eastAsia="Times New Roman" w:hAnsiTheme="minorHAnsi" w:cstheme="minorHAnsi"/>
          <w:szCs w:val="24"/>
        </w:rPr>
        <w:t xml:space="preserve">Careful attention to the </w:t>
      </w:r>
      <w:r w:rsidR="000966E7" w:rsidRPr="00A113D2">
        <w:rPr>
          <w:rFonts w:asciiTheme="minorHAnsi" w:eastAsia="Times New Roman" w:hAnsiTheme="minorHAnsi" w:cstheme="minorHAnsi"/>
          <w:szCs w:val="24"/>
        </w:rPr>
        <w:t xml:space="preserve">selection of the printing nozzle gauge, </w:t>
      </w:r>
      <w:r w:rsidR="000D5A26" w:rsidRPr="00A113D2">
        <w:rPr>
          <w:rFonts w:asciiTheme="minorHAnsi" w:eastAsia="Times New Roman" w:hAnsiTheme="minorHAnsi" w:cstheme="minorHAnsi"/>
          <w:szCs w:val="24"/>
        </w:rPr>
        <w:t xml:space="preserve">calibration of the 3D bioprinter’s axes, </w:t>
      </w:r>
      <w:r w:rsidR="003F02AD" w:rsidRPr="00A113D2">
        <w:rPr>
          <w:rFonts w:asciiTheme="minorHAnsi" w:eastAsia="Times New Roman" w:hAnsiTheme="minorHAnsi" w:cstheme="minorHAnsi"/>
          <w:szCs w:val="24"/>
        </w:rPr>
        <w:t xml:space="preserve">and </w:t>
      </w:r>
      <w:r w:rsidR="000455FB" w:rsidRPr="00A113D2">
        <w:rPr>
          <w:rFonts w:asciiTheme="minorHAnsi" w:eastAsia="Times New Roman" w:hAnsiTheme="minorHAnsi" w:cstheme="minorHAnsi"/>
          <w:szCs w:val="24"/>
        </w:rPr>
        <w:t xml:space="preserve">the </w:t>
      </w:r>
      <w:r w:rsidR="003F02AD" w:rsidRPr="00A113D2">
        <w:rPr>
          <w:rFonts w:asciiTheme="minorHAnsi" w:eastAsia="Times New Roman" w:hAnsiTheme="minorHAnsi" w:cstheme="minorHAnsi"/>
          <w:szCs w:val="24"/>
        </w:rPr>
        <w:t xml:space="preserve">extrusion pressure setting will </w:t>
      </w:r>
      <w:r w:rsidR="000966E7" w:rsidRPr="00A113D2">
        <w:rPr>
          <w:rFonts w:asciiTheme="minorHAnsi" w:eastAsia="Times New Roman" w:hAnsiTheme="minorHAnsi" w:cstheme="minorHAnsi"/>
          <w:szCs w:val="24"/>
        </w:rPr>
        <w:t>ensure reproducible printing of high</w:t>
      </w:r>
      <w:r w:rsidR="00002CC9">
        <w:rPr>
          <w:rFonts w:asciiTheme="minorHAnsi" w:eastAsia="Times New Roman" w:hAnsiTheme="minorHAnsi" w:cstheme="minorHAnsi"/>
          <w:szCs w:val="24"/>
        </w:rPr>
        <w:t>-</w:t>
      </w:r>
      <w:r w:rsidR="000966E7" w:rsidRPr="00A113D2">
        <w:rPr>
          <w:rFonts w:asciiTheme="minorHAnsi" w:eastAsia="Times New Roman" w:hAnsiTheme="minorHAnsi" w:cstheme="minorHAnsi"/>
          <w:szCs w:val="24"/>
        </w:rPr>
        <w:t xml:space="preserve">quality </w:t>
      </w:r>
      <w:r w:rsidR="00073B13" w:rsidRPr="00A113D2">
        <w:rPr>
          <w:rFonts w:asciiTheme="minorHAnsi" w:eastAsia="Times New Roman" w:hAnsiTheme="minorHAnsi" w:cstheme="minorHAnsi"/>
          <w:szCs w:val="24"/>
        </w:rPr>
        <w:t xml:space="preserve">3D </w:t>
      </w:r>
      <w:r w:rsidR="000966E7" w:rsidRPr="00A113D2">
        <w:rPr>
          <w:rFonts w:asciiTheme="minorHAnsi" w:eastAsia="Times New Roman" w:hAnsiTheme="minorHAnsi" w:cstheme="minorHAnsi"/>
          <w:szCs w:val="24"/>
        </w:rPr>
        <w:t xml:space="preserve">constructs. </w:t>
      </w:r>
    </w:p>
    <w:bookmarkEnd w:id="10"/>
    <w:p w14:paraId="6410B15E" w14:textId="037DD77A" w:rsidR="00742FD7" w:rsidRPr="00742FD7" w:rsidRDefault="00742FD7" w:rsidP="00742FD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bookmarkStart w:id="11" w:name="_Hlk71802419"/>
      <w:r w:rsidRPr="00742FD7">
        <w:rPr>
          <w:rFonts w:asciiTheme="minorHAnsi" w:hAnsiTheme="minorHAnsi" w:cstheme="minorHAnsi"/>
          <w:bCs/>
          <w:i/>
          <w:iCs/>
          <w:color w:val="002060"/>
          <w:szCs w:val="24"/>
        </w:rPr>
        <w:t>Suggested b-roll:</w:t>
      </w:r>
      <w:r>
        <w:rPr>
          <w:rFonts w:asciiTheme="minorHAnsi" w:hAnsiTheme="minorHAnsi" w:cstheme="minorHAnsi"/>
          <w:bCs/>
          <w:i/>
          <w:iCs/>
          <w:color w:val="002060"/>
          <w:szCs w:val="24"/>
        </w:rPr>
        <w:t xml:space="preserve"> 2.1.2, 2.11.1, 2.23.2, 2.23.3</w:t>
      </w:r>
      <w:bookmarkEnd w:id="11"/>
    </w:p>
    <w:p w14:paraId="2B0969E1" w14:textId="530BFC55" w:rsidR="00B07A3B" w:rsidRPr="00742FD7" w:rsidRDefault="00A113D2" w:rsidP="00AF72BA">
      <w:pPr>
        <w:pStyle w:val="ListParagraph"/>
        <w:numPr>
          <w:ilvl w:val="1"/>
          <w:numId w:val="3"/>
        </w:numPr>
        <w:spacing w:before="120"/>
        <w:ind w:left="901" w:hanging="544"/>
        <w:contextualSpacing w:val="0"/>
        <w:outlineLvl w:val="0"/>
        <w:rPr>
          <w:rFonts w:asciiTheme="minorHAnsi" w:eastAsia="Times New Roman" w:hAnsiTheme="minorHAnsi" w:cstheme="minorHAnsi"/>
          <w:szCs w:val="24"/>
        </w:rPr>
      </w:pPr>
      <w:bookmarkStart w:id="12" w:name="_Hlk71802445"/>
      <w:proofErr w:type="spellStart"/>
      <w:r w:rsidRPr="00A113D2">
        <w:rPr>
          <w:rFonts w:asciiTheme="minorHAnsi" w:hAnsiTheme="minorHAnsi" w:cstheme="minorHAnsi"/>
          <w:b/>
          <w:szCs w:val="22"/>
          <w:u w:val="single"/>
          <w:lang w:eastAsia="zh-TW"/>
        </w:rPr>
        <w:t>Leshern</w:t>
      </w:r>
      <w:proofErr w:type="spellEnd"/>
      <w:r w:rsidRPr="00A113D2">
        <w:rPr>
          <w:rFonts w:asciiTheme="minorHAnsi" w:hAnsiTheme="minorHAnsi" w:cstheme="minorHAnsi"/>
          <w:b/>
          <w:szCs w:val="22"/>
          <w:u w:val="single"/>
          <w:lang w:eastAsia="zh-TW"/>
        </w:rPr>
        <w:t xml:space="preserve"> Karamchand</w:t>
      </w:r>
      <w:r w:rsidR="00473E1C" w:rsidRPr="00A113D2">
        <w:rPr>
          <w:rFonts w:asciiTheme="minorHAnsi" w:eastAsia="Times New Roman" w:hAnsiTheme="minorHAnsi" w:cstheme="minorHAnsi"/>
          <w:b/>
          <w:bCs/>
          <w:szCs w:val="24"/>
          <w:u w:val="single"/>
        </w:rPr>
        <w:t>:</w:t>
      </w:r>
      <w:r w:rsidR="00473E1C" w:rsidRPr="00A113D2">
        <w:rPr>
          <w:rFonts w:asciiTheme="minorHAnsi" w:eastAsia="Times New Roman" w:hAnsiTheme="minorHAnsi" w:cstheme="minorHAnsi"/>
          <w:szCs w:val="24"/>
        </w:rPr>
        <w:t xml:space="preserve"> </w:t>
      </w:r>
      <w:r w:rsidR="004E5DC1" w:rsidRPr="00A113D2">
        <w:rPr>
          <w:rFonts w:asciiTheme="minorHAnsi" w:eastAsia="Times New Roman" w:hAnsiTheme="minorHAnsi" w:cstheme="minorHAnsi"/>
          <w:szCs w:val="24"/>
        </w:rPr>
        <w:t xml:space="preserve">The ease with which the mast cells can be retrieved allows them to be probed </w:t>
      </w:r>
      <w:r w:rsidR="004E5DC1" w:rsidRPr="00A113D2">
        <w:rPr>
          <w:rFonts w:asciiTheme="minorHAnsi" w:hAnsiTheme="minorHAnsi" w:cstheme="minorHAnsi"/>
        </w:rPr>
        <w:t xml:space="preserve">via a </w:t>
      </w:r>
      <w:r w:rsidR="00522FD4" w:rsidRPr="00A113D2">
        <w:rPr>
          <w:rFonts w:asciiTheme="minorHAnsi" w:hAnsiTheme="minorHAnsi" w:cstheme="minorHAnsi"/>
        </w:rPr>
        <w:t xml:space="preserve">broad range of </w:t>
      </w:r>
      <w:r w:rsidR="00EB688A" w:rsidRPr="00A113D2">
        <w:rPr>
          <w:rFonts w:asciiTheme="minorHAnsi" w:hAnsiTheme="minorHAnsi" w:cstheme="minorHAnsi"/>
        </w:rPr>
        <w:t>biological</w:t>
      </w:r>
      <w:r w:rsidR="00522FD4" w:rsidRPr="00A113D2">
        <w:rPr>
          <w:rFonts w:asciiTheme="minorHAnsi" w:hAnsiTheme="minorHAnsi" w:cstheme="minorHAnsi"/>
        </w:rPr>
        <w:t xml:space="preserve"> assays to</w:t>
      </w:r>
      <w:r w:rsidR="004E5DC1" w:rsidRPr="00A113D2">
        <w:rPr>
          <w:rFonts w:asciiTheme="minorHAnsi" w:hAnsiTheme="minorHAnsi" w:cstheme="minorHAnsi"/>
        </w:rPr>
        <w:t xml:space="preserve"> further study </w:t>
      </w:r>
      <w:r w:rsidR="00DE4ED9" w:rsidRPr="00A113D2">
        <w:rPr>
          <w:rFonts w:asciiTheme="minorHAnsi" w:hAnsiTheme="minorHAnsi" w:cstheme="minorHAnsi"/>
        </w:rPr>
        <w:t xml:space="preserve">any aspect of their </w:t>
      </w:r>
      <w:r w:rsidR="00EB688A" w:rsidRPr="00A113D2">
        <w:rPr>
          <w:rFonts w:asciiTheme="minorHAnsi" w:hAnsiTheme="minorHAnsi" w:cstheme="minorHAnsi"/>
        </w:rPr>
        <w:t xml:space="preserve">cellular </w:t>
      </w:r>
      <w:r w:rsidR="00EF5798" w:rsidRPr="00A113D2">
        <w:rPr>
          <w:rFonts w:asciiTheme="minorHAnsi" w:hAnsiTheme="minorHAnsi" w:cstheme="minorHAnsi"/>
        </w:rPr>
        <w:t>functions</w:t>
      </w:r>
      <w:r w:rsidR="00DE4ED9" w:rsidRPr="00A113D2">
        <w:rPr>
          <w:rFonts w:asciiTheme="minorHAnsi" w:hAnsiTheme="minorHAnsi" w:cstheme="minorHAnsi"/>
        </w:rPr>
        <w:t>.</w:t>
      </w:r>
    </w:p>
    <w:bookmarkEnd w:id="12"/>
    <w:p w14:paraId="0DDC33F4" w14:textId="72C71AEE" w:rsidR="00742FD7" w:rsidRPr="00742FD7" w:rsidRDefault="00742FD7" w:rsidP="00742FD7">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sectPr w:rsidR="00742FD7" w:rsidRPr="00742FD7"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72BE0" w14:textId="77777777" w:rsidR="006F75C9" w:rsidRDefault="006F75C9">
      <w:r>
        <w:separator/>
      </w:r>
    </w:p>
    <w:p w14:paraId="666AF648" w14:textId="77777777" w:rsidR="006F75C9" w:rsidRDefault="006F75C9"/>
  </w:endnote>
  <w:endnote w:type="continuationSeparator" w:id="0">
    <w:p w14:paraId="63492624" w14:textId="77777777" w:rsidR="006F75C9" w:rsidRDefault="006F75C9">
      <w:r>
        <w:continuationSeparator/>
      </w:r>
    </w:p>
    <w:p w14:paraId="084910BE" w14:textId="77777777" w:rsidR="006F75C9" w:rsidRDefault="006F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E5DC1" w:rsidRDefault="004E5DC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E5DC1" w:rsidRDefault="004E5DC1" w:rsidP="001E230F">
    <w:pPr>
      <w:pStyle w:val="Footer"/>
      <w:ind w:right="360"/>
    </w:pPr>
  </w:p>
  <w:p w14:paraId="1151463A" w14:textId="77777777" w:rsidR="004E5DC1" w:rsidRDefault="004E5D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43DCE" w14:textId="7FD030E7" w:rsidR="00002CC9" w:rsidRPr="00790E8C" w:rsidRDefault="00002CC9" w:rsidP="00002CC9">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A027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FA027A">
      <w:rPr>
        <w:rFonts w:asciiTheme="minorHAnsi" w:hAnsiTheme="minorHAnsi" w:cstheme="minorHAnsi"/>
        <w:szCs w:val="24"/>
        <w:lang w:val="en-US"/>
      </w:rPr>
      <w:t>21</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0D7625C9" w:rsidR="004E5DC1" w:rsidRPr="00002CC9" w:rsidRDefault="004E5DC1" w:rsidP="0000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4F567" w14:textId="77777777" w:rsidR="006F75C9" w:rsidRDefault="006F75C9">
      <w:r>
        <w:separator/>
      </w:r>
    </w:p>
    <w:p w14:paraId="272750DA" w14:textId="77777777" w:rsidR="006F75C9" w:rsidRDefault="006F75C9"/>
  </w:footnote>
  <w:footnote w:type="continuationSeparator" w:id="0">
    <w:p w14:paraId="2EF2FB13" w14:textId="77777777" w:rsidR="006F75C9" w:rsidRDefault="006F75C9">
      <w:r>
        <w:continuationSeparator/>
      </w:r>
    </w:p>
    <w:p w14:paraId="3A96D0BC" w14:textId="77777777" w:rsidR="006F75C9" w:rsidRDefault="006F7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5A88" w14:textId="77777777" w:rsidR="00817DED" w:rsidRPr="006D3AC7" w:rsidRDefault="00817DED" w:rsidP="00817DE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FR" w:eastAsia="fr-FR"/>
      </w:rPr>
      <w:drawing>
        <wp:anchor distT="0" distB="0" distL="114300" distR="114300" simplePos="0" relativeHeight="251659264" behindDoc="0" locked="0" layoutInCell="1" allowOverlap="1" wp14:anchorId="41832FDE" wp14:editId="60D0220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07C40381" w14:textId="77777777" w:rsidR="00817DED" w:rsidRDefault="00817DED" w:rsidP="00817DED"/>
  <w:p w14:paraId="05C71527" w14:textId="77777777" w:rsidR="00817DED" w:rsidRPr="00FF6F58" w:rsidRDefault="00817DED" w:rsidP="00817DED">
    <w:pPr>
      <w:pStyle w:val="Header"/>
    </w:pPr>
  </w:p>
  <w:p w14:paraId="398EBB40" w14:textId="77777777" w:rsidR="004E5DC1" w:rsidRPr="00817DED" w:rsidRDefault="004E5DC1" w:rsidP="00817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E76AE"/>
    <w:multiLevelType w:val="hybridMultilevel"/>
    <w:tmpl w:val="672A3A34"/>
    <w:lvl w:ilvl="0" w:tplc="2B7A6CC0">
      <w:start w:val="1"/>
      <w:numFmt w:val="decimal"/>
      <w:lvlText w:val="4.%1."/>
      <w:lvlJc w:val="left"/>
      <w:pPr>
        <w:ind w:left="720" w:hanging="360"/>
      </w:pPr>
      <w:rPr>
        <w:rFonts w:hint="default"/>
        <w:b w:val="0"/>
      </w:rPr>
    </w:lvl>
    <w:lvl w:ilvl="1" w:tplc="09CE763C">
      <w:start w:val="1"/>
      <w:numFmt w:val="decimal"/>
      <w:lvlText w:val="4.4.%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94BE8"/>
    <w:multiLevelType w:val="hybridMultilevel"/>
    <w:tmpl w:val="E9924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326DC0"/>
    <w:multiLevelType w:val="multilevel"/>
    <w:tmpl w:val="513A844A"/>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DBE21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C1AF4"/>
    <w:multiLevelType w:val="multilevel"/>
    <w:tmpl w:val="68641E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4"/>
  </w:num>
  <w:num w:numId="3">
    <w:abstractNumId w:val="33"/>
  </w:num>
  <w:num w:numId="4">
    <w:abstractNumId w:val="26"/>
  </w:num>
  <w:num w:numId="5">
    <w:abstractNumId w:val="14"/>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13"/>
  </w:num>
  <w:num w:numId="43">
    <w:abstractNumId w:val="37"/>
  </w:num>
  <w:num w:numId="44">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1C72"/>
    <w:rsid w:val="00002CC9"/>
    <w:rsid w:val="00003C8B"/>
    <w:rsid w:val="000051DE"/>
    <w:rsid w:val="0000605D"/>
    <w:rsid w:val="00010DD0"/>
    <w:rsid w:val="0001266D"/>
    <w:rsid w:val="00013862"/>
    <w:rsid w:val="00020DC6"/>
    <w:rsid w:val="00023E22"/>
    <w:rsid w:val="0002454C"/>
    <w:rsid w:val="00025DE9"/>
    <w:rsid w:val="000326C8"/>
    <w:rsid w:val="0003362E"/>
    <w:rsid w:val="00037828"/>
    <w:rsid w:val="00043807"/>
    <w:rsid w:val="000455FB"/>
    <w:rsid w:val="00054FFB"/>
    <w:rsid w:val="0006679D"/>
    <w:rsid w:val="00072984"/>
    <w:rsid w:val="00073B13"/>
    <w:rsid w:val="00074929"/>
    <w:rsid w:val="00076ACC"/>
    <w:rsid w:val="00083792"/>
    <w:rsid w:val="0008613B"/>
    <w:rsid w:val="00090BAC"/>
    <w:rsid w:val="00091764"/>
    <w:rsid w:val="000966E7"/>
    <w:rsid w:val="00096DF4"/>
    <w:rsid w:val="000B0B1A"/>
    <w:rsid w:val="000B2085"/>
    <w:rsid w:val="000B387A"/>
    <w:rsid w:val="000B4E9A"/>
    <w:rsid w:val="000C2BE1"/>
    <w:rsid w:val="000C39AF"/>
    <w:rsid w:val="000D065F"/>
    <w:rsid w:val="000D17E8"/>
    <w:rsid w:val="000D2C59"/>
    <w:rsid w:val="000D35D9"/>
    <w:rsid w:val="000D5A26"/>
    <w:rsid w:val="000D67E3"/>
    <w:rsid w:val="000E1C29"/>
    <w:rsid w:val="000E1E3D"/>
    <w:rsid w:val="000E236A"/>
    <w:rsid w:val="000E6166"/>
    <w:rsid w:val="000F05F6"/>
    <w:rsid w:val="000F62C8"/>
    <w:rsid w:val="001016BD"/>
    <w:rsid w:val="00104C95"/>
    <w:rsid w:val="00106F46"/>
    <w:rsid w:val="001115D1"/>
    <w:rsid w:val="001209C1"/>
    <w:rsid w:val="00121A56"/>
    <w:rsid w:val="0012244B"/>
    <w:rsid w:val="00123C83"/>
    <w:rsid w:val="00125924"/>
    <w:rsid w:val="00126973"/>
    <w:rsid w:val="00141819"/>
    <w:rsid w:val="00141D0A"/>
    <w:rsid w:val="00143557"/>
    <w:rsid w:val="001449BD"/>
    <w:rsid w:val="001469E6"/>
    <w:rsid w:val="00150304"/>
    <w:rsid w:val="00151824"/>
    <w:rsid w:val="001528A5"/>
    <w:rsid w:val="00162D51"/>
    <w:rsid w:val="00163526"/>
    <w:rsid w:val="00165478"/>
    <w:rsid w:val="001735F9"/>
    <w:rsid w:val="00176D6F"/>
    <w:rsid w:val="00177B33"/>
    <w:rsid w:val="001819E3"/>
    <w:rsid w:val="00184EF9"/>
    <w:rsid w:val="00191A77"/>
    <w:rsid w:val="0019551A"/>
    <w:rsid w:val="0019751D"/>
    <w:rsid w:val="001A46F5"/>
    <w:rsid w:val="001B139F"/>
    <w:rsid w:val="001B3024"/>
    <w:rsid w:val="001B4967"/>
    <w:rsid w:val="001B5C46"/>
    <w:rsid w:val="001C0142"/>
    <w:rsid w:val="001C2F0B"/>
    <w:rsid w:val="001C3C85"/>
    <w:rsid w:val="001C58D0"/>
    <w:rsid w:val="001C5DB5"/>
    <w:rsid w:val="001C7BBC"/>
    <w:rsid w:val="001D2AB6"/>
    <w:rsid w:val="001D66A5"/>
    <w:rsid w:val="001E2225"/>
    <w:rsid w:val="001E230F"/>
    <w:rsid w:val="001E3BA9"/>
    <w:rsid w:val="001E52A3"/>
    <w:rsid w:val="001F0890"/>
    <w:rsid w:val="002129E4"/>
    <w:rsid w:val="00213EED"/>
    <w:rsid w:val="00214268"/>
    <w:rsid w:val="002422D6"/>
    <w:rsid w:val="00244CDB"/>
    <w:rsid w:val="00247BFF"/>
    <w:rsid w:val="00247F49"/>
    <w:rsid w:val="0025310D"/>
    <w:rsid w:val="002531E0"/>
    <w:rsid w:val="00253218"/>
    <w:rsid w:val="002544F1"/>
    <w:rsid w:val="002553AE"/>
    <w:rsid w:val="002617AD"/>
    <w:rsid w:val="00264483"/>
    <w:rsid w:val="00264B3C"/>
    <w:rsid w:val="00265C44"/>
    <w:rsid w:val="00265EAD"/>
    <w:rsid w:val="00265F76"/>
    <w:rsid w:val="00266C64"/>
    <w:rsid w:val="002673A6"/>
    <w:rsid w:val="00277C90"/>
    <w:rsid w:val="00283E3E"/>
    <w:rsid w:val="00287206"/>
    <w:rsid w:val="002873EF"/>
    <w:rsid w:val="002929B8"/>
    <w:rsid w:val="002A752C"/>
    <w:rsid w:val="002A7F8B"/>
    <w:rsid w:val="002B009A"/>
    <w:rsid w:val="002B025E"/>
    <w:rsid w:val="002B0D88"/>
    <w:rsid w:val="002B192C"/>
    <w:rsid w:val="002B26D4"/>
    <w:rsid w:val="002B394C"/>
    <w:rsid w:val="002B55D9"/>
    <w:rsid w:val="002C54DB"/>
    <w:rsid w:val="002D4CDD"/>
    <w:rsid w:val="002D52A1"/>
    <w:rsid w:val="002D62C4"/>
    <w:rsid w:val="002E40E7"/>
    <w:rsid w:val="002E7521"/>
    <w:rsid w:val="002F0D42"/>
    <w:rsid w:val="002F3829"/>
    <w:rsid w:val="002F38CF"/>
    <w:rsid w:val="00300367"/>
    <w:rsid w:val="00302BE3"/>
    <w:rsid w:val="003036C1"/>
    <w:rsid w:val="00305187"/>
    <w:rsid w:val="0030618C"/>
    <w:rsid w:val="00310783"/>
    <w:rsid w:val="003138D4"/>
    <w:rsid w:val="003176C4"/>
    <w:rsid w:val="00320715"/>
    <w:rsid w:val="00322C71"/>
    <w:rsid w:val="003256C1"/>
    <w:rsid w:val="00330F1B"/>
    <w:rsid w:val="00333FA4"/>
    <w:rsid w:val="003348F6"/>
    <w:rsid w:val="00336C61"/>
    <w:rsid w:val="00342D7B"/>
    <w:rsid w:val="0034684D"/>
    <w:rsid w:val="003513A5"/>
    <w:rsid w:val="00355D9B"/>
    <w:rsid w:val="00361BB7"/>
    <w:rsid w:val="00363153"/>
    <w:rsid w:val="00364249"/>
    <w:rsid w:val="003706FF"/>
    <w:rsid w:val="00380AB1"/>
    <w:rsid w:val="003811EE"/>
    <w:rsid w:val="0038502C"/>
    <w:rsid w:val="00385B39"/>
    <w:rsid w:val="00386777"/>
    <w:rsid w:val="00395684"/>
    <w:rsid w:val="003A1109"/>
    <w:rsid w:val="003A49C2"/>
    <w:rsid w:val="003B2D4C"/>
    <w:rsid w:val="003B5E26"/>
    <w:rsid w:val="003C1044"/>
    <w:rsid w:val="003C32EC"/>
    <w:rsid w:val="003D0847"/>
    <w:rsid w:val="003E2BC9"/>
    <w:rsid w:val="003E457C"/>
    <w:rsid w:val="003F02AD"/>
    <w:rsid w:val="003F3484"/>
    <w:rsid w:val="003F4B52"/>
    <w:rsid w:val="004034B6"/>
    <w:rsid w:val="004114EA"/>
    <w:rsid w:val="00414B4F"/>
    <w:rsid w:val="00423C75"/>
    <w:rsid w:val="00425B62"/>
    <w:rsid w:val="00426350"/>
    <w:rsid w:val="00430B6D"/>
    <w:rsid w:val="004366BE"/>
    <w:rsid w:val="00436718"/>
    <w:rsid w:val="00440FFA"/>
    <w:rsid w:val="004425EC"/>
    <w:rsid w:val="00450B27"/>
    <w:rsid w:val="00453116"/>
    <w:rsid w:val="00455510"/>
    <w:rsid w:val="00456A5D"/>
    <w:rsid w:val="00456A6A"/>
    <w:rsid w:val="00457AB7"/>
    <w:rsid w:val="00462BA9"/>
    <w:rsid w:val="00464D72"/>
    <w:rsid w:val="00466A90"/>
    <w:rsid w:val="00470BC7"/>
    <w:rsid w:val="00472752"/>
    <w:rsid w:val="0047306D"/>
    <w:rsid w:val="00473E1C"/>
    <w:rsid w:val="00482581"/>
    <w:rsid w:val="0048283A"/>
    <w:rsid w:val="00482D4C"/>
    <w:rsid w:val="00483E1B"/>
    <w:rsid w:val="00492E79"/>
    <w:rsid w:val="00493A57"/>
    <w:rsid w:val="00497321"/>
    <w:rsid w:val="004B147B"/>
    <w:rsid w:val="004B5043"/>
    <w:rsid w:val="004C1095"/>
    <w:rsid w:val="004C2DAD"/>
    <w:rsid w:val="004D43E6"/>
    <w:rsid w:val="004D4A4F"/>
    <w:rsid w:val="004D4DDF"/>
    <w:rsid w:val="004D5C8C"/>
    <w:rsid w:val="004D5FC2"/>
    <w:rsid w:val="004E0C5A"/>
    <w:rsid w:val="004E2BE1"/>
    <w:rsid w:val="004E35F1"/>
    <w:rsid w:val="004E3F8E"/>
    <w:rsid w:val="004E44B0"/>
    <w:rsid w:val="004E4801"/>
    <w:rsid w:val="004E5008"/>
    <w:rsid w:val="004E5DC1"/>
    <w:rsid w:val="004F664D"/>
    <w:rsid w:val="00511F52"/>
    <w:rsid w:val="00512471"/>
    <w:rsid w:val="00513853"/>
    <w:rsid w:val="0052184A"/>
    <w:rsid w:val="00522FD4"/>
    <w:rsid w:val="00530B40"/>
    <w:rsid w:val="00530DD9"/>
    <w:rsid w:val="005320E4"/>
    <w:rsid w:val="00534B83"/>
    <w:rsid w:val="005363E2"/>
    <w:rsid w:val="00536D89"/>
    <w:rsid w:val="00543450"/>
    <w:rsid w:val="005463CB"/>
    <w:rsid w:val="005520DF"/>
    <w:rsid w:val="005558A5"/>
    <w:rsid w:val="00557116"/>
    <w:rsid w:val="0055763A"/>
    <w:rsid w:val="00560590"/>
    <w:rsid w:val="00565757"/>
    <w:rsid w:val="005829FA"/>
    <w:rsid w:val="00585ECC"/>
    <w:rsid w:val="005A02B6"/>
    <w:rsid w:val="005A09D8"/>
    <w:rsid w:val="005A0ECC"/>
    <w:rsid w:val="005A1CC9"/>
    <w:rsid w:val="005A1F5E"/>
    <w:rsid w:val="005A3F8F"/>
    <w:rsid w:val="005B6859"/>
    <w:rsid w:val="005C5E1E"/>
    <w:rsid w:val="005C6D1E"/>
    <w:rsid w:val="005D783F"/>
    <w:rsid w:val="005E0F63"/>
    <w:rsid w:val="005E2B7E"/>
    <w:rsid w:val="005F18A3"/>
    <w:rsid w:val="005F1ADF"/>
    <w:rsid w:val="005F4175"/>
    <w:rsid w:val="005F4D46"/>
    <w:rsid w:val="00604177"/>
    <w:rsid w:val="006137EC"/>
    <w:rsid w:val="00614469"/>
    <w:rsid w:val="00622BE8"/>
    <w:rsid w:val="006334D1"/>
    <w:rsid w:val="0063452E"/>
    <w:rsid w:val="006346FE"/>
    <w:rsid w:val="00637544"/>
    <w:rsid w:val="00637923"/>
    <w:rsid w:val="006402D4"/>
    <w:rsid w:val="006418A7"/>
    <w:rsid w:val="00642E2C"/>
    <w:rsid w:val="00643392"/>
    <w:rsid w:val="00645A61"/>
    <w:rsid w:val="00645B93"/>
    <w:rsid w:val="00646050"/>
    <w:rsid w:val="00652165"/>
    <w:rsid w:val="00654406"/>
    <w:rsid w:val="00654735"/>
    <w:rsid w:val="006556DE"/>
    <w:rsid w:val="006565A0"/>
    <w:rsid w:val="006579DD"/>
    <w:rsid w:val="00660315"/>
    <w:rsid w:val="006617AB"/>
    <w:rsid w:val="00663E85"/>
    <w:rsid w:val="00664850"/>
    <w:rsid w:val="00664EBF"/>
    <w:rsid w:val="00671DCC"/>
    <w:rsid w:val="0067274F"/>
    <w:rsid w:val="006801B1"/>
    <w:rsid w:val="0069665E"/>
    <w:rsid w:val="006A016D"/>
    <w:rsid w:val="006A0250"/>
    <w:rsid w:val="006A14A2"/>
    <w:rsid w:val="006A21CB"/>
    <w:rsid w:val="006A6324"/>
    <w:rsid w:val="006A657B"/>
    <w:rsid w:val="006B2573"/>
    <w:rsid w:val="006B55FE"/>
    <w:rsid w:val="006C08AE"/>
    <w:rsid w:val="006C0E87"/>
    <w:rsid w:val="006C1A3B"/>
    <w:rsid w:val="006C3366"/>
    <w:rsid w:val="006D052E"/>
    <w:rsid w:val="006D3AC7"/>
    <w:rsid w:val="006D7676"/>
    <w:rsid w:val="006E5854"/>
    <w:rsid w:val="006F1753"/>
    <w:rsid w:val="006F75C9"/>
    <w:rsid w:val="0071294C"/>
    <w:rsid w:val="00724E3B"/>
    <w:rsid w:val="00731E5D"/>
    <w:rsid w:val="00742775"/>
    <w:rsid w:val="00742FD7"/>
    <w:rsid w:val="00745D4B"/>
    <w:rsid w:val="00746865"/>
    <w:rsid w:val="007548F3"/>
    <w:rsid w:val="007555E3"/>
    <w:rsid w:val="007574EC"/>
    <w:rsid w:val="00765934"/>
    <w:rsid w:val="00766E89"/>
    <w:rsid w:val="0077071A"/>
    <w:rsid w:val="00777388"/>
    <w:rsid w:val="00790E8C"/>
    <w:rsid w:val="007A4E1D"/>
    <w:rsid w:val="007B0FBB"/>
    <w:rsid w:val="007B2540"/>
    <w:rsid w:val="007B3E0E"/>
    <w:rsid w:val="007D4222"/>
    <w:rsid w:val="007D61A8"/>
    <w:rsid w:val="007F40D7"/>
    <w:rsid w:val="007F48D4"/>
    <w:rsid w:val="00802635"/>
    <w:rsid w:val="00804C75"/>
    <w:rsid w:val="00806B1B"/>
    <w:rsid w:val="00817D9F"/>
    <w:rsid w:val="00817DED"/>
    <w:rsid w:val="00827AAB"/>
    <w:rsid w:val="00832FA5"/>
    <w:rsid w:val="0083566C"/>
    <w:rsid w:val="00836659"/>
    <w:rsid w:val="008373A7"/>
    <w:rsid w:val="008459FC"/>
    <w:rsid w:val="00847CF2"/>
    <w:rsid w:val="00851B3E"/>
    <w:rsid w:val="00851C4B"/>
    <w:rsid w:val="00854994"/>
    <w:rsid w:val="00860BC3"/>
    <w:rsid w:val="00873D1A"/>
    <w:rsid w:val="00875BE8"/>
    <w:rsid w:val="00877B88"/>
    <w:rsid w:val="0088113B"/>
    <w:rsid w:val="00883AAB"/>
    <w:rsid w:val="0088688C"/>
    <w:rsid w:val="00890692"/>
    <w:rsid w:val="008A0177"/>
    <w:rsid w:val="008B46D6"/>
    <w:rsid w:val="008D2A6A"/>
    <w:rsid w:val="008D3FA2"/>
    <w:rsid w:val="008D58EC"/>
    <w:rsid w:val="008E74F7"/>
    <w:rsid w:val="008F4F5C"/>
    <w:rsid w:val="008F7754"/>
    <w:rsid w:val="0090117D"/>
    <w:rsid w:val="009055DD"/>
    <w:rsid w:val="009063C4"/>
    <w:rsid w:val="009114D8"/>
    <w:rsid w:val="009149A4"/>
    <w:rsid w:val="009212DD"/>
    <w:rsid w:val="00921AB9"/>
    <w:rsid w:val="009301B8"/>
    <w:rsid w:val="00931D78"/>
    <w:rsid w:val="00941F06"/>
    <w:rsid w:val="009431F3"/>
    <w:rsid w:val="00947092"/>
    <w:rsid w:val="009475C0"/>
    <w:rsid w:val="00947A0F"/>
    <w:rsid w:val="009508CF"/>
    <w:rsid w:val="00951A8E"/>
    <w:rsid w:val="00954870"/>
    <w:rsid w:val="009566F7"/>
    <w:rsid w:val="00957D9F"/>
    <w:rsid w:val="009625B1"/>
    <w:rsid w:val="00973F92"/>
    <w:rsid w:val="00973FF0"/>
    <w:rsid w:val="009775B2"/>
    <w:rsid w:val="00985F44"/>
    <w:rsid w:val="00987081"/>
    <w:rsid w:val="00997611"/>
    <w:rsid w:val="009A0E7C"/>
    <w:rsid w:val="009A3CBD"/>
    <w:rsid w:val="009B2183"/>
    <w:rsid w:val="009B4EE3"/>
    <w:rsid w:val="009C041E"/>
    <w:rsid w:val="009C2062"/>
    <w:rsid w:val="009C47CC"/>
    <w:rsid w:val="009C7B9A"/>
    <w:rsid w:val="009D19A0"/>
    <w:rsid w:val="009D21B9"/>
    <w:rsid w:val="009D5355"/>
    <w:rsid w:val="009D56D5"/>
    <w:rsid w:val="009E4241"/>
    <w:rsid w:val="009F356C"/>
    <w:rsid w:val="009F51F2"/>
    <w:rsid w:val="009F78CC"/>
    <w:rsid w:val="009F7E89"/>
    <w:rsid w:val="00A06043"/>
    <w:rsid w:val="00A07468"/>
    <w:rsid w:val="00A113D2"/>
    <w:rsid w:val="00A20DA8"/>
    <w:rsid w:val="00A218EC"/>
    <w:rsid w:val="00A259F0"/>
    <w:rsid w:val="00A310D7"/>
    <w:rsid w:val="00A3138F"/>
    <w:rsid w:val="00A319BE"/>
    <w:rsid w:val="00A31F9A"/>
    <w:rsid w:val="00A353AA"/>
    <w:rsid w:val="00A40760"/>
    <w:rsid w:val="00A44EFB"/>
    <w:rsid w:val="00A459D4"/>
    <w:rsid w:val="00A47260"/>
    <w:rsid w:val="00A5017C"/>
    <w:rsid w:val="00A51D5B"/>
    <w:rsid w:val="00A60320"/>
    <w:rsid w:val="00A72FC5"/>
    <w:rsid w:val="00A730E3"/>
    <w:rsid w:val="00A77CF6"/>
    <w:rsid w:val="00A84BA8"/>
    <w:rsid w:val="00A91283"/>
    <w:rsid w:val="00AA132F"/>
    <w:rsid w:val="00AA5213"/>
    <w:rsid w:val="00AA66A8"/>
    <w:rsid w:val="00AB17EC"/>
    <w:rsid w:val="00AB3338"/>
    <w:rsid w:val="00AC5EF4"/>
    <w:rsid w:val="00AC63FC"/>
    <w:rsid w:val="00AC6E14"/>
    <w:rsid w:val="00AD4F04"/>
    <w:rsid w:val="00AE11E8"/>
    <w:rsid w:val="00AE1BB1"/>
    <w:rsid w:val="00AF72BA"/>
    <w:rsid w:val="00B00969"/>
    <w:rsid w:val="00B01570"/>
    <w:rsid w:val="00B04340"/>
    <w:rsid w:val="00B06EB5"/>
    <w:rsid w:val="00B07A3B"/>
    <w:rsid w:val="00B13941"/>
    <w:rsid w:val="00B179B6"/>
    <w:rsid w:val="00B21DDE"/>
    <w:rsid w:val="00B26FC5"/>
    <w:rsid w:val="00B340A8"/>
    <w:rsid w:val="00B36303"/>
    <w:rsid w:val="00B40E12"/>
    <w:rsid w:val="00B435B8"/>
    <w:rsid w:val="00B4499C"/>
    <w:rsid w:val="00B5056D"/>
    <w:rsid w:val="00B5116D"/>
    <w:rsid w:val="00B6201D"/>
    <w:rsid w:val="00B651B1"/>
    <w:rsid w:val="00B653B7"/>
    <w:rsid w:val="00B6636C"/>
    <w:rsid w:val="00B66A14"/>
    <w:rsid w:val="00B7250F"/>
    <w:rsid w:val="00B807E5"/>
    <w:rsid w:val="00B847A0"/>
    <w:rsid w:val="00B87BC5"/>
    <w:rsid w:val="00BA3053"/>
    <w:rsid w:val="00BB20C9"/>
    <w:rsid w:val="00BB3E37"/>
    <w:rsid w:val="00BB4369"/>
    <w:rsid w:val="00BB4ADC"/>
    <w:rsid w:val="00BC4FBB"/>
    <w:rsid w:val="00BC6DA7"/>
    <w:rsid w:val="00BD3D1A"/>
    <w:rsid w:val="00BD4346"/>
    <w:rsid w:val="00BE051D"/>
    <w:rsid w:val="00BE756D"/>
    <w:rsid w:val="00BF2674"/>
    <w:rsid w:val="00C00F3F"/>
    <w:rsid w:val="00C035C7"/>
    <w:rsid w:val="00C11E85"/>
    <w:rsid w:val="00C12062"/>
    <w:rsid w:val="00C12A0A"/>
    <w:rsid w:val="00C2620F"/>
    <w:rsid w:val="00C34F4C"/>
    <w:rsid w:val="00C577D0"/>
    <w:rsid w:val="00C602B2"/>
    <w:rsid w:val="00C70C90"/>
    <w:rsid w:val="00C7374B"/>
    <w:rsid w:val="00C763E7"/>
    <w:rsid w:val="00C8109F"/>
    <w:rsid w:val="00C82679"/>
    <w:rsid w:val="00C836F3"/>
    <w:rsid w:val="00C86B41"/>
    <w:rsid w:val="00C90529"/>
    <w:rsid w:val="00C9250E"/>
    <w:rsid w:val="00C97B11"/>
    <w:rsid w:val="00CB039A"/>
    <w:rsid w:val="00CB2899"/>
    <w:rsid w:val="00CB5DE5"/>
    <w:rsid w:val="00CC0C58"/>
    <w:rsid w:val="00CC29BF"/>
    <w:rsid w:val="00CC4EAE"/>
    <w:rsid w:val="00CD515D"/>
    <w:rsid w:val="00CD517E"/>
    <w:rsid w:val="00CD51E1"/>
    <w:rsid w:val="00CD63B8"/>
    <w:rsid w:val="00CD65A3"/>
    <w:rsid w:val="00CD7F92"/>
    <w:rsid w:val="00CE10F2"/>
    <w:rsid w:val="00CE2F50"/>
    <w:rsid w:val="00CE4904"/>
    <w:rsid w:val="00CF22F6"/>
    <w:rsid w:val="00CF6830"/>
    <w:rsid w:val="00CF771C"/>
    <w:rsid w:val="00D00EF4"/>
    <w:rsid w:val="00D103FE"/>
    <w:rsid w:val="00D10BFA"/>
    <w:rsid w:val="00D10F00"/>
    <w:rsid w:val="00D150D8"/>
    <w:rsid w:val="00D245EB"/>
    <w:rsid w:val="00D30007"/>
    <w:rsid w:val="00D300CE"/>
    <w:rsid w:val="00D37C1A"/>
    <w:rsid w:val="00D406D6"/>
    <w:rsid w:val="00D45AF7"/>
    <w:rsid w:val="00D466AF"/>
    <w:rsid w:val="00D473BF"/>
    <w:rsid w:val="00D47642"/>
    <w:rsid w:val="00D50D42"/>
    <w:rsid w:val="00D712A3"/>
    <w:rsid w:val="00D95C4C"/>
    <w:rsid w:val="00D97E6D"/>
    <w:rsid w:val="00DA117F"/>
    <w:rsid w:val="00DA17FB"/>
    <w:rsid w:val="00DA476D"/>
    <w:rsid w:val="00DB7EBA"/>
    <w:rsid w:val="00DC058D"/>
    <w:rsid w:val="00DC1E10"/>
    <w:rsid w:val="00DC2504"/>
    <w:rsid w:val="00DC311D"/>
    <w:rsid w:val="00DC7C84"/>
    <w:rsid w:val="00DC7D3A"/>
    <w:rsid w:val="00DD2CF9"/>
    <w:rsid w:val="00DD30EE"/>
    <w:rsid w:val="00DE07D4"/>
    <w:rsid w:val="00DE2554"/>
    <w:rsid w:val="00DE2882"/>
    <w:rsid w:val="00DE46DB"/>
    <w:rsid w:val="00DE4ED9"/>
    <w:rsid w:val="00DE66F3"/>
    <w:rsid w:val="00DE6A95"/>
    <w:rsid w:val="00DF0865"/>
    <w:rsid w:val="00DF307B"/>
    <w:rsid w:val="00DF6868"/>
    <w:rsid w:val="00E05E90"/>
    <w:rsid w:val="00E24673"/>
    <w:rsid w:val="00E24898"/>
    <w:rsid w:val="00E26537"/>
    <w:rsid w:val="00E355EE"/>
    <w:rsid w:val="00E35FB3"/>
    <w:rsid w:val="00E44C46"/>
    <w:rsid w:val="00E46634"/>
    <w:rsid w:val="00E523C2"/>
    <w:rsid w:val="00E523F8"/>
    <w:rsid w:val="00E662CA"/>
    <w:rsid w:val="00E713B0"/>
    <w:rsid w:val="00E735E3"/>
    <w:rsid w:val="00E8076C"/>
    <w:rsid w:val="00E85A11"/>
    <w:rsid w:val="00E87C1E"/>
    <w:rsid w:val="00E87DA4"/>
    <w:rsid w:val="00E93981"/>
    <w:rsid w:val="00E97FE1"/>
    <w:rsid w:val="00EA14B7"/>
    <w:rsid w:val="00EA15F6"/>
    <w:rsid w:val="00EA20E5"/>
    <w:rsid w:val="00EA236E"/>
    <w:rsid w:val="00EA2756"/>
    <w:rsid w:val="00EA4B94"/>
    <w:rsid w:val="00EA60D4"/>
    <w:rsid w:val="00EB688A"/>
    <w:rsid w:val="00EC098C"/>
    <w:rsid w:val="00EC37B5"/>
    <w:rsid w:val="00EC3C46"/>
    <w:rsid w:val="00EC69FF"/>
    <w:rsid w:val="00ED00F1"/>
    <w:rsid w:val="00ED23F4"/>
    <w:rsid w:val="00ED592D"/>
    <w:rsid w:val="00EE1E2F"/>
    <w:rsid w:val="00EE39ED"/>
    <w:rsid w:val="00EE4460"/>
    <w:rsid w:val="00EE4711"/>
    <w:rsid w:val="00EF4584"/>
    <w:rsid w:val="00EF4E2B"/>
    <w:rsid w:val="00EF5798"/>
    <w:rsid w:val="00F0293A"/>
    <w:rsid w:val="00F04E9E"/>
    <w:rsid w:val="00F10CF8"/>
    <w:rsid w:val="00F10FAD"/>
    <w:rsid w:val="00F146E3"/>
    <w:rsid w:val="00F14A86"/>
    <w:rsid w:val="00F206E9"/>
    <w:rsid w:val="00F22F5E"/>
    <w:rsid w:val="00F23F21"/>
    <w:rsid w:val="00F3061E"/>
    <w:rsid w:val="00F35094"/>
    <w:rsid w:val="00F357FB"/>
    <w:rsid w:val="00F364F4"/>
    <w:rsid w:val="00F44562"/>
    <w:rsid w:val="00F45BA7"/>
    <w:rsid w:val="00F463FD"/>
    <w:rsid w:val="00F52691"/>
    <w:rsid w:val="00F5551E"/>
    <w:rsid w:val="00F56A75"/>
    <w:rsid w:val="00F60B45"/>
    <w:rsid w:val="00F60C18"/>
    <w:rsid w:val="00F64FB6"/>
    <w:rsid w:val="00F80FD0"/>
    <w:rsid w:val="00F87E33"/>
    <w:rsid w:val="00F95E8D"/>
    <w:rsid w:val="00FA027A"/>
    <w:rsid w:val="00FA0952"/>
    <w:rsid w:val="00FA1A9D"/>
    <w:rsid w:val="00FA532D"/>
    <w:rsid w:val="00FA7A79"/>
    <w:rsid w:val="00FA7D51"/>
    <w:rsid w:val="00FB2925"/>
    <w:rsid w:val="00FD1497"/>
    <w:rsid w:val="00FD34A3"/>
    <w:rsid w:val="00FE059A"/>
    <w:rsid w:val="00FE3DCF"/>
    <w:rsid w:val="00FF1E7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a.Kulka@nrc-cnrc.gc.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nna.Kulka@nrc-cnrc.g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azir.Alam@nrc-cnrc.gc.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hley.Wagner@nrc-cnrc.gc.ca" TargetMode="External"/><Relationship Id="rId4" Type="http://schemas.openxmlformats.org/officeDocument/2006/relationships/settings" Target="settings.xml"/><Relationship Id="rId9" Type="http://schemas.openxmlformats.org/officeDocument/2006/relationships/hyperlink" Target="mailto:Leshern.Karamchand@nrc-cnrc.gc.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ABE-7EAC-48E9-AE34-973DA0F8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2021-05-13T07:22:00Z</dcterms:created>
  <dcterms:modified xsi:type="dcterms:W3CDTF">2021-05-21T18:02:00Z</dcterms:modified>
</cp:coreProperties>
</file>