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B0C" w:rsidRPr="0005650E" w:rsidRDefault="00D83B0C" w:rsidP="0005650E">
      <w:pPr>
        <w:shd w:val="clear" w:color="auto" w:fill="FAFAFA"/>
        <w:spacing w:before="120" w:after="120" w:line="276" w:lineRule="auto"/>
        <w:rPr>
          <w:rFonts w:eastAsia="Times New Roman" w:cstheme="minorHAnsi"/>
          <w:color w:val="0000FF"/>
          <w:u w:val="single"/>
          <w:lang w:eastAsia="fr-FR"/>
        </w:rPr>
      </w:pPr>
      <w:r w:rsidRPr="0005650E">
        <w:rPr>
          <w:rFonts w:eastAsia="Times New Roman" w:cstheme="minorHAnsi"/>
          <w:color w:val="000000"/>
          <w:lang w:eastAsia="fr-FR"/>
        </w:rPr>
        <w:fldChar w:fldCharType="begin"/>
      </w:r>
      <w:r w:rsidRPr="0005650E">
        <w:rPr>
          <w:rFonts w:eastAsia="Times New Roman" w:cstheme="minorHAnsi"/>
          <w:color w:val="000000"/>
          <w:lang w:eastAsia="fr-FR"/>
        </w:rPr>
        <w:instrText xml:space="preserve"> HYPERLINK "https://drive.google.com/u/0?usp=docs_web" </w:instrText>
      </w:r>
      <w:r w:rsidRPr="0005650E">
        <w:rPr>
          <w:rFonts w:eastAsia="Times New Roman" w:cstheme="minorHAnsi"/>
          <w:color w:val="000000"/>
          <w:lang w:eastAsia="fr-FR"/>
        </w:rPr>
        <w:fldChar w:fldCharType="separate"/>
      </w:r>
    </w:p>
    <w:p w:rsidR="00D83B0C" w:rsidRPr="0005650E" w:rsidRDefault="00D83B0C" w:rsidP="0005650E">
      <w:pPr>
        <w:shd w:val="clear" w:color="auto" w:fill="FAFAFA"/>
        <w:spacing w:before="120" w:after="120" w:line="276" w:lineRule="auto"/>
        <w:rPr>
          <w:rFonts w:eastAsia="Times New Roman" w:cstheme="minorHAnsi"/>
          <w:color w:val="000000"/>
          <w:lang w:eastAsia="fr-FR"/>
        </w:rPr>
      </w:pPr>
      <w:r w:rsidRPr="0005650E">
        <w:rPr>
          <w:rFonts w:eastAsia="Times New Roman" w:cstheme="minorHAnsi"/>
          <w:color w:val="000000"/>
          <w:lang w:eastAsia="fr-FR"/>
        </w:rPr>
        <w:fldChar w:fldCharType="end"/>
      </w:r>
    </w:p>
    <w:p w:rsidR="006A57D3" w:rsidRPr="0005650E" w:rsidRDefault="006A57D3" w:rsidP="0005650E">
      <w:pPr>
        <w:shd w:val="clear" w:color="auto" w:fill="FAFAFA"/>
        <w:spacing w:before="120" w:after="120" w:line="276" w:lineRule="auto"/>
        <w:rPr>
          <w:rFonts w:eastAsia="Times New Roman" w:cstheme="minorHAnsi"/>
          <w:lang w:val="en-US" w:eastAsia="fr-FR"/>
        </w:rPr>
      </w:pPr>
      <w:r w:rsidRPr="0005650E">
        <w:rPr>
          <w:rFonts w:eastAsia="Times New Roman" w:cstheme="minorHAnsi"/>
          <w:color w:val="000000"/>
          <w:lang w:val="en-US" w:eastAsia="fr-FR"/>
        </w:rPr>
        <w:t>Editorial comments AB</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b/>
          <w:bCs/>
          <w:color w:val="000000"/>
          <w:lang w:val="en-US" w:eastAsia="fr-FR"/>
        </w:rPr>
        <w:t>Answers to the reviewers</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0070C0"/>
          <w:lang w:val="en-US" w:eastAsia="fr-FR"/>
        </w:rPr>
        <w:t xml:space="preserve">We </w:t>
      </w:r>
      <w:r w:rsidRPr="0005650E">
        <w:rPr>
          <w:rFonts w:eastAsia="Times New Roman" w:cstheme="minorHAnsi"/>
          <w:color w:val="2E75B5"/>
          <w:lang w:val="en-US" w:eastAsia="fr-FR"/>
        </w:rPr>
        <w:t>thank the editor and the referees for reviewing our manuscript entitled “</w:t>
      </w:r>
      <w:r w:rsidRPr="0005650E">
        <w:rPr>
          <w:rFonts w:eastAsia="Times New Roman" w:cstheme="minorHAnsi"/>
          <w:i/>
          <w:iCs/>
          <w:color w:val="0070C0"/>
          <w:lang w:val="en-US" w:eastAsia="fr-FR"/>
        </w:rPr>
        <w:t>In vivo</w:t>
      </w:r>
      <w:r w:rsidRPr="0005650E">
        <w:rPr>
          <w:rFonts w:eastAsia="Times New Roman" w:cstheme="minorHAnsi"/>
          <w:color w:val="0070C0"/>
          <w:lang w:val="en-US" w:eastAsia="fr-FR"/>
        </w:rPr>
        <w:t xml:space="preserve"> two-photon imaging of megakaryocytes and </w:t>
      </w:r>
      <w:proofErr w:type="spellStart"/>
      <w:r w:rsidRPr="0005650E">
        <w:rPr>
          <w:rFonts w:eastAsia="Times New Roman" w:cstheme="minorHAnsi"/>
          <w:color w:val="0070C0"/>
          <w:lang w:val="en-US" w:eastAsia="fr-FR"/>
        </w:rPr>
        <w:t>proplatelets</w:t>
      </w:r>
      <w:proofErr w:type="spellEnd"/>
      <w:r w:rsidRPr="0005650E">
        <w:rPr>
          <w:rFonts w:eastAsia="Times New Roman" w:cstheme="minorHAnsi"/>
          <w:color w:val="0070C0"/>
          <w:lang w:val="en-US" w:eastAsia="fr-FR"/>
        </w:rPr>
        <w:t xml:space="preserve"> in the mouse skull bone marrow”</w:t>
      </w:r>
      <w:r w:rsidRPr="0005650E">
        <w:rPr>
          <w:rFonts w:eastAsia="Times New Roman" w:cstheme="minorHAnsi"/>
          <w:color w:val="2E75B5"/>
          <w:lang w:val="en-US" w:eastAsia="fr-FR"/>
        </w:rPr>
        <w:t xml:space="preserve">. All points raised by the editor and the reviewers have been addressed and the changes appear in the text in red. Please find below the detailed point-by-point answers </w:t>
      </w:r>
      <w:r w:rsidRPr="0005650E">
        <w:rPr>
          <w:rFonts w:eastAsia="Times New Roman" w:cstheme="minorHAnsi"/>
          <w:color w:val="0070C0"/>
          <w:lang w:val="en-US" w:eastAsia="fr-FR"/>
        </w:rPr>
        <w:t xml:space="preserve">to the comments. </w:t>
      </w:r>
    </w:p>
    <w:p w:rsidR="006A57D3" w:rsidRPr="0005650E" w:rsidRDefault="006A57D3" w:rsidP="0005650E">
      <w:pPr>
        <w:shd w:val="clear" w:color="auto" w:fill="FFFFFF"/>
        <w:spacing w:before="120" w:after="120" w:line="276" w:lineRule="auto"/>
        <w:rPr>
          <w:rFonts w:eastAsia="Times New Roman" w:cstheme="minorHAnsi"/>
          <w:b/>
          <w:bCs/>
          <w:color w:val="FF0000"/>
          <w:u w:val="single"/>
          <w:shd w:val="clear" w:color="auto" w:fill="FFFFFF"/>
          <w:lang w:val="en-US" w:eastAsia="fr-FR"/>
        </w:rPr>
      </w:pP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b/>
          <w:bCs/>
          <w:color w:val="FF0000"/>
          <w:u w:val="single"/>
          <w:shd w:val="clear" w:color="auto" w:fill="FFFFFF"/>
          <w:lang w:val="en-US" w:eastAsia="fr-FR"/>
        </w:rPr>
        <w:t>Editorial comments:</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Changes to be made by the Author(s):</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1. Please take this opportunity to thoroughly proofread the manuscript to ensure that there are no spelling or grammar issues. Please define all abbreviations at first use.</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2. Please provide an email address for each author.</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0070C1"/>
          <w:lang w:val="en-US" w:eastAsia="fr-FR"/>
        </w:rPr>
        <w:t>The institutional email addresses have been provided.</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 xml:space="preserve">3. JoVE cannot publish manuscripts containing commercial language. This includes trademark symbols (™), registered symbols (®), and company names before an instrument or reagent. Please remove all commercial language from your manuscript (text, figure legends, figures, tables) and use generic terms instead. All commercial products should be sufficiently referenced in the Table of Materials and Reagents. </w:t>
      </w:r>
      <w:r w:rsidRPr="0005650E">
        <w:rPr>
          <w:rFonts w:eastAsia="Times New Roman" w:cstheme="minorHAnsi"/>
          <w:color w:val="0070C0"/>
          <w:shd w:val="clear" w:color="auto" w:fill="FFFFFF"/>
          <w:lang w:val="en-US" w:eastAsia="fr-FR"/>
        </w:rPr>
        <w:t>This has been done.</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 xml:space="preserve">For example: Alexa </w:t>
      </w:r>
      <w:proofErr w:type="spellStart"/>
      <w:r w:rsidRPr="0005650E">
        <w:rPr>
          <w:rFonts w:eastAsia="Times New Roman" w:cstheme="minorHAnsi"/>
          <w:color w:val="222222"/>
          <w:shd w:val="clear" w:color="auto" w:fill="FFFFFF"/>
          <w:lang w:val="en-US" w:eastAsia="fr-FR"/>
        </w:rPr>
        <w:t>fluor</w:t>
      </w:r>
      <w:proofErr w:type="spellEnd"/>
      <w:r w:rsidRPr="0005650E">
        <w:rPr>
          <w:rFonts w:eastAsia="Times New Roman" w:cstheme="minorHAnsi"/>
          <w:color w:val="222222"/>
          <w:shd w:val="clear" w:color="auto" w:fill="FFFFFF"/>
          <w:lang w:val="en-US" w:eastAsia="fr-FR"/>
        </w:rPr>
        <w:t xml:space="preserve">; QtrackerTM655 vascular labels (Invitrogen); </w:t>
      </w:r>
      <w:proofErr w:type="spellStart"/>
      <w:r w:rsidRPr="0005650E">
        <w:rPr>
          <w:rFonts w:eastAsia="Times New Roman" w:cstheme="minorHAnsi"/>
          <w:color w:val="222222"/>
          <w:shd w:val="clear" w:color="auto" w:fill="FFFFFF"/>
          <w:lang w:val="en-US" w:eastAsia="fr-FR"/>
        </w:rPr>
        <w:t>Matlab</w:t>
      </w:r>
      <w:proofErr w:type="spellEnd"/>
      <w:r w:rsidRPr="0005650E">
        <w:rPr>
          <w:rFonts w:eastAsia="Times New Roman" w:cstheme="minorHAnsi"/>
          <w:color w:val="222222"/>
          <w:shd w:val="clear" w:color="auto" w:fill="FFFFFF"/>
          <w:lang w:val="en-US" w:eastAsia="fr-FR"/>
        </w:rPr>
        <w:t xml:space="preserve"> </w:t>
      </w:r>
      <w:proofErr w:type="spellStart"/>
      <w:r w:rsidRPr="0005650E">
        <w:rPr>
          <w:rFonts w:eastAsia="Times New Roman" w:cstheme="minorHAnsi"/>
          <w:color w:val="222222"/>
          <w:shd w:val="clear" w:color="auto" w:fill="FFFFFF"/>
          <w:lang w:val="en-US" w:eastAsia="fr-FR"/>
        </w:rPr>
        <w:t>etc</w:t>
      </w:r>
      <w:proofErr w:type="spellEnd"/>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4. Being a video based journal, JoVE authors must be very specific when it comes to the humane treatment of animals. Regarding animal treatment in the protocol, please add the following information to the text:</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a) Please specify the euthanasia method without highlighting it.</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0070C0"/>
          <w:lang w:val="en-US" w:eastAsia="fr-FR"/>
        </w:rPr>
        <w:t>As requested by the editor, this specification has been added in the protocol section.</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b) For survival strategies, discuss post-surgical treatment of animal, including recovery conditions and treatment for post-surgical pain.</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0070C0"/>
          <w:shd w:val="clear" w:color="auto" w:fill="FFFFFF"/>
          <w:lang w:val="en-US" w:eastAsia="fr-FR"/>
        </w:rPr>
        <w:t xml:space="preserve">Mice are euthanized before recovery. </w:t>
      </w:r>
      <w:r w:rsidRPr="0005650E">
        <w:rPr>
          <w:rFonts w:eastAsia="Times New Roman" w:cstheme="minorHAnsi"/>
          <w:color w:val="0070C0"/>
          <w:lang w:val="en-US" w:eastAsia="fr-FR"/>
        </w:rPr>
        <w:t>This specification has been added in the protocol section.</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 xml:space="preserve">c) Discuss maintenance of sterile conditions during survival surgery. </w:t>
      </w:r>
      <w:r w:rsidRPr="0005650E">
        <w:rPr>
          <w:rFonts w:eastAsia="Times New Roman" w:cstheme="minorHAnsi"/>
          <w:color w:val="0070C0"/>
          <w:shd w:val="clear" w:color="auto" w:fill="FFFFFF"/>
          <w:lang w:val="en-US" w:eastAsia="fr-FR"/>
        </w:rPr>
        <w:t>We have added a note line</w:t>
      </w:r>
      <w:r w:rsidR="004C1A67">
        <w:rPr>
          <w:rFonts w:eastAsia="Times New Roman" w:cstheme="minorHAnsi"/>
          <w:color w:val="0070C0"/>
          <w:shd w:val="clear" w:color="auto" w:fill="FFFFFF"/>
          <w:lang w:val="en-US" w:eastAsia="fr-FR"/>
        </w:rPr>
        <w:t>s 137-140.</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 xml:space="preserve">d) Please specify that the animal is not left unattended until it has regained sufficient consciousness to maintain sternal </w:t>
      </w:r>
      <w:proofErr w:type="spellStart"/>
      <w:r w:rsidRPr="0005650E">
        <w:rPr>
          <w:rFonts w:eastAsia="Times New Roman" w:cstheme="minorHAnsi"/>
          <w:color w:val="222222"/>
          <w:shd w:val="clear" w:color="auto" w:fill="FFFFFF"/>
          <w:lang w:val="en-US" w:eastAsia="fr-FR"/>
        </w:rPr>
        <w:t>recumbency</w:t>
      </w:r>
      <w:proofErr w:type="spellEnd"/>
      <w:r w:rsidRPr="0005650E">
        <w:rPr>
          <w:rFonts w:eastAsia="Times New Roman" w:cstheme="minorHAnsi"/>
          <w:color w:val="222222"/>
          <w:shd w:val="clear" w:color="auto" w:fill="FFFFFF"/>
          <w:lang w:val="en-US" w:eastAsia="fr-FR"/>
        </w:rPr>
        <w:t xml:space="preserve">. </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e) Please specify that the animal that has undergone surgery is not returned to the company of other animals until fully recovered.</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0070C0"/>
          <w:shd w:val="clear" w:color="auto" w:fill="FFFFFF"/>
          <w:lang w:val="en-US" w:eastAsia="fr-FR"/>
        </w:rPr>
        <w:t xml:space="preserve">For point d and e, mice are euthanized before recovery. This has been added in the manuscript. </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lastRenderedPageBreak/>
        <w:t xml:space="preserve">5. Please revise the text, especially in the protocol, to avoid the use of any personal pronouns (e.g., "we", "you", "our" etc.). </w:t>
      </w:r>
      <w:r w:rsidRPr="0005650E">
        <w:rPr>
          <w:rFonts w:eastAsia="Times New Roman" w:cstheme="minorHAnsi"/>
          <w:color w:val="0070C0"/>
          <w:shd w:val="clear" w:color="auto" w:fill="FFFFFF"/>
          <w:lang w:val="en-US" w:eastAsia="fr-FR"/>
        </w:rPr>
        <w:t>This has been done.</w:t>
      </w:r>
    </w:p>
    <w:p w:rsidR="006A57D3" w:rsidRPr="0005650E" w:rsidRDefault="006A57D3"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eastAsia="Times New Roman" w:cstheme="minorHAnsi"/>
          <w:color w:val="222222"/>
          <w:shd w:val="clear" w:color="auto" w:fill="FFFFFF"/>
          <w:lang w:val="en-US" w:eastAsia="fr-FR"/>
        </w:rPr>
        <w:t xml:space="preserve">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05650E">
        <w:rPr>
          <w:rFonts w:eastAsia="Times New Roman" w:cstheme="minorHAnsi"/>
          <w:color w:val="222222"/>
          <w:shd w:val="clear" w:color="auto" w:fill="FFFFFF"/>
          <w:lang w:val="en-US" w:eastAsia="fr-FR"/>
        </w:rPr>
        <w:t>etc</w:t>
      </w:r>
      <w:proofErr w:type="spellEnd"/>
      <w:r w:rsidRPr="0005650E">
        <w:rPr>
          <w:rFonts w:eastAsia="Times New Roman" w:cstheme="minorHAnsi"/>
          <w:color w:val="222222"/>
          <w:shd w:val="clear" w:color="auto" w:fill="FFFFFF"/>
          <w:lang w:val="en-US" w:eastAsia="fr-FR"/>
        </w:rPr>
        <w:t>) to your protocol steps. There should be enough detail in each step to supplement the actions seen in the video so that viewers can easily replicate the protocol.</w:t>
      </w:r>
    </w:p>
    <w:p w:rsidR="006A57D3" w:rsidRPr="0005650E" w:rsidRDefault="006A57D3" w:rsidP="0005650E">
      <w:pPr>
        <w:shd w:val="clear" w:color="auto" w:fill="FFFFFF"/>
        <w:spacing w:before="120" w:after="120" w:line="276" w:lineRule="auto"/>
        <w:rPr>
          <w:rFonts w:eastAsia="Times New Roman" w:cstheme="minorHAnsi"/>
          <w:color w:val="0070C0"/>
          <w:lang w:val="en-US" w:eastAsia="fr-FR"/>
        </w:rPr>
      </w:pPr>
      <w:r w:rsidRPr="0005650E">
        <w:rPr>
          <w:rFonts w:eastAsia="Times New Roman" w:cstheme="minorHAnsi"/>
          <w:color w:val="0070C0"/>
          <w:shd w:val="clear" w:color="auto" w:fill="FFFFFF"/>
          <w:lang w:val="en-US" w:eastAsia="fr-FR"/>
        </w:rPr>
        <w:t>We have especially added details regarding the analysis of morphological parameters and velocity.</w:t>
      </w:r>
    </w:p>
    <w:p w:rsidR="006A57D3" w:rsidRPr="0005650E" w:rsidRDefault="006A57D3"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eastAsia="Times New Roman" w:cstheme="minorHAnsi"/>
          <w:color w:val="222222"/>
          <w:shd w:val="clear" w:color="auto" w:fill="FFFFFF"/>
          <w:lang w:val="en-US" w:eastAsia="fr-FR"/>
        </w:rPr>
        <w:t xml:space="preserve">7. After including a </w:t>
      </w:r>
      <w:proofErr w:type="gramStart"/>
      <w:r w:rsidRPr="0005650E">
        <w:rPr>
          <w:rFonts w:eastAsia="Times New Roman" w:cstheme="minorHAnsi"/>
          <w:color w:val="222222"/>
          <w:shd w:val="clear" w:color="auto" w:fill="FFFFFF"/>
          <w:lang w:val="en-US" w:eastAsia="fr-FR"/>
        </w:rPr>
        <w:t>one line</w:t>
      </w:r>
      <w:proofErr w:type="gramEnd"/>
      <w:r w:rsidRPr="0005650E">
        <w:rPr>
          <w:rFonts w:eastAsia="Times New Roman" w:cstheme="minorHAnsi"/>
          <w:color w:val="222222"/>
          <w:shd w:val="clear" w:color="auto" w:fill="FFFFFF"/>
          <w:lang w:val="en-US" w:eastAsia="fr-FR"/>
        </w:rPr>
        <w:t xml:space="preserve"> space between each protocol step, highlight up to 3 pages of protocol text for inclusion in the protocol section of the video. This will clarify what needs to be filmed.</w:t>
      </w:r>
    </w:p>
    <w:p w:rsidR="006A57D3" w:rsidRPr="0005650E" w:rsidRDefault="006A57D3" w:rsidP="0005650E">
      <w:pPr>
        <w:shd w:val="clear" w:color="auto" w:fill="FFFFFF"/>
        <w:spacing w:before="120" w:after="120" w:line="276" w:lineRule="auto"/>
        <w:rPr>
          <w:rFonts w:eastAsia="Times New Roman" w:cstheme="minorHAnsi"/>
          <w:color w:val="0070C0"/>
          <w:lang w:val="en-US" w:eastAsia="fr-FR"/>
        </w:rPr>
      </w:pPr>
      <w:r w:rsidRPr="0005650E">
        <w:rPr>
          <w:rFonts w:eastAsia="Times New Roman" w:cstheme="minorHAnsi"/>
          <w:color w:val="0070C0"/>
          <w:shd w:val="clear" w:color="auto" w:fill="FFFFFF"/>
          <w:lang w:val="en-US" w:eastAsia="fr-FR"/>
        </w:rPr>
        <w:t>This has been done.</w:t>
      </w:r>
    </w:p>
    <w:p w:rsidR="006A57D3" w:rsidRPr="0005650E" w:rsidRDefault="006A57D3" w:rsidP="0005650E">
      <w:pPr>
        <w:shd w:val="clear" w:color="auto" w:fill="FFFFFF"/>
        <w:spacing w:before="120" w:after="120" w:line="276" w:lineRule="auto"/>
        <w:rPr>
          <w:rFonts w:eastAsia="Times New Roman" w:cstheme="minorHAnsi"/>
          <w:color w:val="0070C0"/>
          <w:lang w:val="en-US" w:eastAsia="fr-FR"/>
        </w:rPr>
      </w:pPr>
      <w:r w:rsidRPr="0005650E">
        <w:rPr>
          <w:rFonts w:eastAsia="Times New Roman" w:cstheme="minorHAnsi"/>
          <w:color w:val="222222"/>
          <w:shd w:val="clear" w:color="auto" w:fill="FFFFFF"/>
          <w:lang w:val="en-US" w:eastAsia="fr-FR"/>
        </w:rPr>
        <w:t xml:space="preserve">8. Please include a scale bar for all images taken with a microscope to provide context to the magnification used. Define the scale in the appropriate Figure Legend. </w:t>
      </w:r>
      <w:r w:rsidRPr="0005650E">
        <w:rPr>
          <w:rFonts w:eastAsia="Times New Roman" w:cstheme="minorHAnsi"/>
          <w:color w:val="0070C0"/>
          <w:shd w:val="clear" w:color="auto" w:fill="FFFFFF"/>
          <w:lang w:val="en-US" w:eastAsia="fr-FR"/>
        </w:rPr>
        <w:t>The scale is present and defined in each image taken with the microscope.</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 xml:space="preserve">9. Please include all video and other supplemental file legends in the figure and table legends section and make sure that the reader understands from the references in the text when to refer to these and what to expect. </w:t>
      </w:r>
      <w:r w:rsidRPr="0005650E">
        <w:rPr>
          <w:rFonts w:eastAsia="Times New Roman" w:cstheme="minorHAnsi"/>
          <w:color w:val="0070C0"/>
          <w:shd w:val="clear" w:color="auto" w:fill="FFFFFF"/>
          <w:lang w:val="en-US" w:eastAsia="fr-FR"/>
        </w:rPr>
        <w:t>This has been done.</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 xml:space="preserve">10. Please do not abbreviate journal names. </w:t>
      </w:r>
      <w:r w:rsidR="004C1A67">
        <w:rPr>
          <w:rFonts w:eastAsia="Times New Roman" w:cstheme="minorHAnsi"/>
          <w:color w:val="0070C0"/>
          <w:shd w:val="clear" w:color="auto" w:fill="FFFFFF"/>
          <w:lang w:val="en-US" w:eastAsia="fr-FR"/>
        </w:rPr>
        <w:t>I did not manage to modify in the output style of EndNote. If required, I will do it manually on references converted to plain text.</w:t>
      </w:r>
    </w:p>
    <w:p w:rsidR="006A57D3" w:rsidRPr="0005650E" w:rsidRDefault="006A57D3"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 xml:space="preserve">11. Please sort the Materials Table alphabetically by the name of the material. </w:t>
      </w:r>
      <w:r w:rsidRPr="004C1A67">
        <w:rPr>
          <w:rFonts w:eastAsia="Times New Roman" w:cstheme="minorHAnsi"/>
          <w:color w:val="0070C0"/>
          <w:shd w:val="clear" w:color="auto" w:fill="FFFFFF"/>
          <w:lang w:val="en-US" w:eastAsia="fr-FR"/>
        </w:rPr>
        <w:t>This has been done.</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____________________________________</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b/>
          <w:bCs/>
          <w:color w:val="0000FF"/>
          <w:u w:val="single"/>
          <w:shd w:val="clear" w:color="auto" w:fill="FFFFFF"/>
          <w:lang w:val="en-US" w:eastAsia="fr-FR"/>
        </w:rPr>
        <w:t>Reviewers' comments:</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b/>
          <w:bCs/>
          <w:color w:val="222222"/>
          <w:shd w:val="clear" w:color="auto" w:fill="FFFFFF"/>
          <w:lang w:val="en-US" w:eastAsia="fr-FR"/>
        </w:rPr>
        <w:t>Reviewer #1:</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Manuscript Summary:</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 xml:space="preserve">The manuscript by Bornert et al. is well written and describes in detail the experimental procedure needed to image in vivo the dynamic behavior of megakaryocytes and the formation of </w:t>
      </w:r>
      <w:proofErr w:type="spellStart"/>
      <w:r w:rsidRPr="0005650E">
        <w:rPr>
          <w:rFonts w:eastAsia="Times New Roman" w:cstheme="minorHAnsi"/>
          <w:color w:val="222222"/>
          <w:shd w:val="clear" w:color="auto" w:fill="FFFFFF"/>
          <w:lang w:val="en-US" w:eastAsia="fr-FR"/>
        </w:rPr>
        <w:t>proplatelets</w:t>
      </w:r>
      <w:proofErr w:type="spellEnd"/>
      <w:r w:rsidRPr="0005650E">
        <w:rPr>
          <w:rFonts w:eastAsia="Times New Roman" w:cstheme="minorHAnsi"/>
          <w:color w:val="222222"/>
          <w:shd w:val="clear" w:color="auto" w:fill="FFFFFF"/>
          <w:lang w:val="en-US" w:eastAsia="fr-FR"/>
        </w:rPr>
        <w:t xml:space="preserve"> using two-photon imaging and a cranial window technique. The authors relate the presented procedure to other imaging protocols used in the field and explain the strengths and limitations.</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Major Concerns:</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None</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Minor Concerns:</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p. 32-33: in vivo or living mice (one word redundant, use one or the other)</w:t>
      </w:r>
      <w:r w:rsidR="008E7931" w:rsidRPr="0005650E">
        <w:rPr>
          <w:rFonts w:eastAsia="Times New Roman" w:cstheme="minorHAnsi"/>
          <w:color w:val="222222"/>
          <w:shd w:val="clear" w:color="auto" w:fill="FFFFFF"/>
          <w:lang w:val="en-US" w:eastAsia="fr-FR"/>
        </w:rPr>
        <w:t xml:space="preserve">. </w:t>
      </w:r>
      <w:r w:rsidR="008E7931" w:rsidRPr="0005650E">
        <w:rPr>
          <w:rFonts w:eastAsia="Times New Roman" w:cstheme="minorHAnsi"/>
          <w:color w:val="2E74B5" w:themeColor="accent1" w:themeShade="BF"/>
          <w:shd w:val="clear" w:color="auto" w:fill="FFFFFF"/>
          <w:lang w:val="en-US" w:eastAsia="fr-FR"/>
        </w:rPr>
        <w:t>OK</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 xml:space="preserve">p. 55 The different mechanisms that in vivo </w:t>
      </w:r>
      <w:proofErr w:type="spellStart"/>
      <w:r w:rsidRPr="0005650E">
        <w:rPr>
          <w:rFonts w:eastAsia="Times New Roman" w:cstheme="minorHAnsi"/>
          <w:color w:val="222222"/>
          <w:shd w:val="clear" w:color="auto" w:fill="FFFFFF"/>
          <w:lang w:val="en-US" w:eastAsia="fr-FR"/>
        </w:rPr>
        <w:t>proplatelet</w:t>
      </w:r>
      <w:proofErr w:type="spellEnd"/>
      <w:r w:rsidRPr="0005650E">
        <w:rPr>
          <w:rFonts w:eastAsia="Times New Roman" w:cstheme="minorHAnsi"/>
          <w:color w:val="222222"/>
          <w:shd w:val="clear" w:color="auto" w:fill="FFFFFF"/>
          <w:lang w:val="en-US" w:eastAsia="fr-FR"/>
        </w:rPr>
        <w:t xml:space="preserve"> formation rely on compared to in vitro should be specified in more detail.</w:t>
      </w:r>
      <w:r w:rsidR="008E7931" w:rsidRPr="0005650E">
        <w:rPr>
          <w:rFonts w:eastAsia="Times New Roman" w:cstheme="minorHAnsi"/>
          <w:color w:val="222222"/>
          <w:shd w:val="clear" w:color="auto" w:fill="FFFFFF"/>
          <w:lang w:val="en-US" w:eastAsia="fr-FR"/>
        </w:rPr>
        <w:t xml:space="preserve"> </w:t>
      </w:r>
      <w:r w:rsidR="008E7931" w:rsidRPr="0005650E">
        <w:rPr>
          <w:rFonts w:eastAsia="Times New Roman" w:cstheme="minorHAnsi"/>
          <w:color w:val="0070C0"/>
          <w:shd w:val="clear" w:color="auto" w:fill="FFFFFF"/>
          <w:lang w:val="en-US" w:eastAsia="fr-FR"/>
        </w:rPr>
        <w:t>We have added a sentence to explain</w:t>
      </w:r>
      <w:r w:rsidR="008E7931" w:rsidRPr="0005650E">
        <w:rPr>
          <w:rFonts w:eastAsia="Times New Roman" w:cstheme="minorHAnsi"/>
          <w:color w:val="222222"/>
          <w:shd w:val="clear" w:color="auto" w:fill="FFFFFF"/>
          <w:lang w:val="en-US" w:eastAsia="fr-FR"/>
        </w:rPr>
        <w:t>.</w:t>
      </w:r>
    </w:p>
    <w:p w:rsidR="00D83B0C" w:rsidRPr="0005650E" w:rsidRDefault="00D83B0C"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eastAsia="Times New Roman" w:cstheme="minorHAnsi"/>
          <w:color w:val="222222"/>
          <w:shd w:val="clear" w:color="auto" w:fill="FFFFFF"/>
          <w:lang w:val="en-US" w:eastAsia="fr-FR"/>
        </w:rPr>
        <w:t xml:space="preserve">p.83: The insertion of a catheter into the jugular vein seems to be a quite invasive procedure and it is not clear why tail vein injection is not the method of choice. It is later mentioned that tail vein </w:t>
      </w:r>
      <w:r w:rsidRPr="0005650E">
        <w:rPr>
          <w:rFonts w:eastAsia="Times New Roman" w:cstheme="minorHAnsi"/>
          <w:color w:val="222222"/>
          <w:shd w:val="clear" w:color="auto" w:fill="FFFFFF"/>
          <w:lang w:val="en-US" w:eastAsia="fr-FR"/>
        </w:rPr>
        <w:lastRenderedPageBreak/>
        <w:t xml:space="preserve">injection is also an option, but a fewer volume could be injected through this route. How much is the difference in volume that can be injected? Wouldn't be a less invasive injection route better and using higher concentration of the tracer or applied </w:t>
      </w:r>
      <w:proofErr w:type="gramStart"/>
      <w:r w:rsidRPr="0005650E">
        <w:rPr>
          <w:rFonts w:eastAsia="Times New Roman" w:cstheme="minorHAnsi"/>
          <w:color w:val="222222"/>
          <w:shd w:val="clear" w:color="auto" w:fill="FFFFFF"/>
          <w:lang w:val="en-US" w:eastAsia="fr-FR"/>
        </w:rPr>
        <w:t>drug ?</w:t>
      </w:r>
      <w:proofErr w:type="gramEnd"/>
      <w:r w:rsidRPr="0005650E">
        <w:rPr>
          <w:rFonts w:eastAsia="Times New Roman" w:cstheme="minorHAnsi"/>
          <w:color w:val="222222"/>
          <w:shd w:val="clear" w:color="auto" w:fill="FFFFFF"/>
          <w:lang w:val="en-US" w:eastAsia="fr-FR"/>
        </w:rPr>
        <w:t xml:space="preserve"> How can complications from bleedings during the insertion of the catheter/needle be addressed?</w:t>
      </w:r>
      <w:r w:rsidR="00ED3CB7" w:rsidRPr="0005650E">
        <w:rPr>
          <w:rFonts w:eastAsia="Times New Roman" w:cstheme="minorHAnsi"/>
          <w:color w:val="222222"/>
          <w:shd w:val="clear" w:color="auto" w:fill="FFFFFF"/>
          <w:lang w:val="en-US" w:eastAsia="fr-FR"/>
        </w:rPr>
        <w:t xml:space="preserve"> </w:t>
      </w:r>
    </w:p>
    <w:p w:rsidR="00ED3CB7" w:rsidRPr="0005650E" w:rsidRDefault="00ED3CB7" w:rsidP="0005650E">
      <w:pPr>
        <w:shd w:val="clear" w:color="auto" w:fill="FFFFFF"/>
        <w:spacing w:before="120" w:after="120" w:line="276" w:lineRule="auto"/>
        <w:rPr>
          <w:rFonts w:eastAsia="Times New Roman" w:cstheme="minorHAnsi"/>
          <w:color w:val="2E74B5" w:themeColor="accent1" w:themeShade="BF"/>
          <w:shd w:val="clear" w:color="auto" w:fill="FFFFFF"/>
          <w:lang w:val="en-US" w:eastAsia="fr-FR"/>
        </w:rPr>
      </w:pPr>
      <w:r w:rsidRPr="0005650E">
        <w:rPr>
          <w:rFonts w:eastAsia="Times New Roman" w:cstheme="minorHAnsi"/>
          <w:color w:val="2E74B5" w:themeColor="accent1" w:themeShade="BF"/>
          <w:shd w:val="clear" w:color="auto" w:fill="FFFFFF"/>
          <w:lang w:val="en-US" w:eastAsia="fr-FR"/>
        </w:rPr>
        <w:t xml:space="preserve">We agree with the reviewer that insertion of the catheter into the jugular vein is more invasive as tail vein injection as such. </w:t>
      </w:r>
      <w:r w:rsidR="00E715D5" w:rsidRPr="0005650E">
        <w:rPr>
          <w:rFonts w:eastAsia="Times New Roman" w:cstheme="minorHAnsi"/>
          <w:color w:val="2E74B5" w:themeColor="accent1" w:themeShade="BF"/>
          <w:shd w:val="clear" w:color="auto" w:fill="FFFFFF"/>
          <w:lang w:val="en-US" w:eastAsia="fr-FR"/>
        </w:rPr>
        <w:t>However,</w:t>
      </w:r>
      <w:r w:rsidR="00DB14E9" w:rsidRPr="0005650E">
        <w:rPr>
          <w:rFonts w:eastAsia="Times New Roman" w:cstheme="minorHAnsi"/>
          <w:color w:val="2E74B5" w:themeColor="accent1" w:themeShade="BF"/>
          <w:shd w:val="clear" w:color="auto" w:fill="FFFFFF"/>
          <w:lang w:val="en-US" w:eastAsia="fr-FR"/>
        </w:rPr>
        <w:t xml:space="preserve"> in our experience, inserting the catheter into the jugular </w:t>
      </w:r>
      <w:r w:rsidR="00E715D5" w:rsidRPr="0005650E">
        <w:rPr>
          <w:rFonts w:eastAsia="Times New Roman" w:cstheme="minorHAnsi"/>
          <w:color w:val="2E74B5" w:themeColor="accent1" w:themeShade="BF"/>
          <w:shd w:val="clear" w:color="auto" w:fill="FFFFFF"/>
          <w:lang w:val="en-US" w:eastAsia="fr-FR"/>
        </w:rPr>
        <w:t>vein</w:t>
      </w:r>
      <w:r w:rsidR="00DB14E9" w:rsidRPr="0005650E">
        <w:rPr>
          <w:rFonts w:eastAsia="Times New Roman" w:cstheme="minorHAnsi"/>
          <w:color w:val="2E74B5" w:themeColor="accent1" w:themeShade="BF"/>
          <w:shd w:val="clear" w:color="auto" w:fill="FFFFFF"/>
          <w:lang w:val="en-US" w:eastAsia="fr-FR"/>
        </w:rPr>
        <w:t xml:space="preserve"> is more reliable</w:t>
      </w:r>
      <w:r w:rsidR="00E715D5" w:rsidRPr="0005650E">
        <w:rPr>
          <w:rFonts w:eastAsia="Times New Roman" w:cstheme="minorHAnsi"/>
          <w:color w:val="2E74B5" w:themeColor="accent1" w:themeShade="BF"/>
          <w:shd w:val="clear" w:color="auto" w:fill="FFFFFF"/>
          <w:lang w:val="en-US" w:eastAsia="fr-FR"/>
        </w:rPr>
        <w:t xml:space="preserve"> as it is first </w:t>
      </w:r>
      <w:r w:rsidRPr="0005650E">
        <w:rPr>
          <w:rFonts w:eastAsia="Times New Roman" w:cstheme="minorHAnsi"/>
          <w:color w:val="2E74B5" w:themeColor="accent1" w:themeShade="BF"/>
          <w:shd w:val="clear" w:color="auto" w:fill="FFFFFF"/>
          <w:lang w:val="en-US" w:eastAsia="fr-FR"/>
        </w:rPr>
        <w:t>easier to set up due to the larger caliber</w:t>
      </w:r>
      <w:r w:rsidR="00E715D5" w:rsidRPr="0005650E">
        <w:rPr>
          <w:rFonts w:eastAsia="Times New Roman" w:cstheme="minorHAnsi"/>
          <w:color w:val="2E74B5" w:themeColor="accent1" w:themeShade="BF"/>
          <w:shd w:val="clear" w:color="auto" w:fill="FFFFFF"/>
          <w:lang w:val="en-US" w:eastAsia="fr-FR"/>
        </w:rPr>
        <w:t xml:space="preserve"> of the vein compared to that of the</w:t>
      </w:r>
      <w:r w:rsidRPr="0005650E">
        <w:rPr>
          <w:rFonts w:eastAsia="Times New Roman" w:cstheme="minorHAnsi"/>
          <w:color w:val="2E74B5" w:themeColor="accent1" w:themeShade="BF"/>
          <w:shd w:val="clear" w:color="auto" w:fill="FFFFFF"/>
          <w:lang w:val="en-US" w:eastAsia="fr-FR"/>
        </w:rPr>
        <w:t xml:space="preserve"> tail</w:t>
      </w:r>
      <w:r w:rsidR="00E715D5" w:rsidRPr="0005650E">
        <w:rPr>
          <w:rFonts w:eastAsia="Times New Roman" w:cstheme="minorHAnsi"/>
          <w:color w:val="2E74B5" w:themeColor="accent1" w:themeShade="BF"/>
          <w:shd w:val="clear" w:color="auto" w:fill="FFFFFF"/>
          <w:lang w:val="en-US" w:eastAsia="fr-FR"/>
        </w:rPr>
        <w:t>, and less susceptible to be displaced upon manipulation of the mouse or when changing the syringe or when performing several su</w:t>
      </w:r>
      <w:r w:rsidR="00CB7AF9" w:rsidRPr="0005650E">
        <w:rPr>
          <w:rFonts w:eastAsia="Times New Roman" w:cstheme="minorHAnsi"/>
          <w:color w:val="2E74B5" w:themeColor="accent1" w:themeShade="BF"/>
          <w:shd w:val="clear" w:color="auto" w:fill="FFFFFF"/>
          <w:lang w:val="en-US" w:eastAsia="fr-FR"/>
        </w:rPr>
        <w:t>ccessive injections</w:t>
      </w:r>
      <w:r w:rsidRPr="0005650E">
        <w:rPr>
          <w:rFonts w:eastAsia="Times New Roman" w:cstheme="minorHAnsi"/>
          <w:color w:val="2E74B5" w:themeColor="accent1" w:themeShade="BF"/>
          <w:shd w:val="clear" w:color="auto" w:fill="FFFFFF"/>
          <w:lang w:val="en-US" w:eastAsia="fr-FR"/>
        </w:rPr>
        <w:t xml:space="preserve">. </w:t>
      </w:r>
      <w:r w:rsidR="00E715D5" w:rsidRPr="0005650E">
        <w:rPr>
          <w:rFonts w:eastAsia="Times New Roman" w:cstheme="minorHAnsi"/>
          <w:color w:val="2E74B5" w:themeColor="accent1" w:themeShade="BF"/>
          <w:shd w:val="clear" w:color="auto" w:fill="FFFFFF"/>
          <w:lang w:val="en-US" w:eastAsia="fr-FR"/>
        </w:rPr>
        <w:t>Inserting a catheter into t</w:t>
      </w:r>
      <w:r w:rsidRPr="0005650E">
        <w:rPr>
          <w:rFonts w:eastAsia="Times New Roman" w:cstheme="minorHAnsi"/>
          <w:color w:val="2E74B5" w:themeColor="accent1" w:themeShade="BF"/>
          <w:shd w:val="clear" w:color="auto" w:fill="FFFFFF"/>
          <w:lang w:val="en-US" w:eastAsia="fr-FR"/>
        </w:rPr>
        <w:t xml:space="preserve">ail vein </w:t>
      </w:r>
      <w:r w:rsidR="00E715D5" w:rsidRPr="0005650E">
        <w:rPr>
          <w:rFonts w:eastAsia="Times New Roman" w:cstheme="minorHAnsi"/>
          <w:color w:val="2E74B5" w:themeColor="accent1" w:themeShade="BF"/>
          <w:shd w:val="clear" w:color="auto" w:fill="FFFFFF"/>
          <w:lang w:val="en-US" w:eastAsia="fr-FR"/>
        </w:rPr>
        <w:t xml:space="preserve">is less easy due to its smaller caliber, especially in black </w:t>
      </w:r>
      <w:r w:rsidRPr="0005650E">
        <w:rPr>
          <w:rFonts w:eastAsia="Times New Roman" w:cstheme="minorHAnsi"/>
          <w:color w:val="2E74B5" w:themeColor="accent1" w:themeShade="BF"/>
          <w:shd w:val="clear" w:color="auto" w:fill="FFFFFF"/>
          <w:lang w:val="en-US" w:eastAsia="fr-FR"/>
        </w:rPr>
        <w:t>mice</w:t>
      </w:r>
      <w:r w:rsidR="00E715D5" w:rsidRPr="0005650E">
        <w:rPr>
          <w:rFonts w:eastAsia="Times New Roman" w:cstheme="minorHAnsi"/>
          <w:color w:val="2E74B5" w:themeColor="accent1" w:themeShade="BF"/>
          <w:shd w:val="clear" w:color="auto" w:fill="FFFFFF"/>
          <w:lang w:val="en-US" w:eastAsia="fr-FR"/>
        </w:rPr>
        <w:t xml:space="preserve"> whe</w:t>
      </w:r>
      <w:r w:rsidR="008E7931" w:rsidRPr="0005650E">
        <w:rPr>
          <w:rFonts w:eastAsia="Times New Roman" w:cstheme="minorHAnsi"/>
          <w:color w:val="2E74B5" w:themeColor="accent1" w:themeShade="BF"/>
          <w:shd w:val="clear" w:color="auto" w:fill="FFFFFF"/>
          <w:lang w:val="en-US" w:eastAsia="fr-FR"/>
        </w:rPr>
        <w:t>re</w:t>
      </w:r>
      <w:r w:rsidR="00E715D5" w:rsidRPr="0005650E">
        <w:rPr>
          <w:rFonts w:eastAsia="Times New Roman" w:cstheme="minorHAnsi"/>
          <w:color w:val="2E74B5" w:themeColor="accent1" w:themeShade="BF"/>
          <w:shd w:val="clear" w:color="auto" w:fill="FFFFFF"/>
          <w:lang w:val="en-US" w:eastAsia="fr-FR"/>
        </w:rPr>
        <w:t xml:space="preserve"> they are less visible</w:t>
      </w:r>
      <w:r w:rsidRPr="0005650E">
        <w:rPr>
          <w:rFonts w:eastAsia="Times New Roman" w:cstheme="minorHAnsi"/>
          <w:color w:val="2E74B5" w:themeColor="accent1" w:themeShade="BF"/>
          <w:shd w:val="clear" w:color="auto" w:fill="FFFFFF"/>
          <w:lang w:val="en-US" w:eastAsia="fr-FR"/>
        </w:rPr>
        <w:t>.</w:t>
      </w:r>
      <w:r w:rsidR="00E715D5" w:rsidRPr="0005650E">
        <w:rPr>
          <w:rFonts w:eastAsia="Times New Roman" w:cstheme="minorHAnsi"/>
          <w:color w:val="2E74B5" w:themeColor="accent1" w:themeShade="BF"/>
          <w:shd w:val="clear" w:color="auto" w:fill="FFFFFF"/>
          <w:lang w:val="en-US" w:eastAsia="fr-FR"/>
        </w:rPr>
        <w:t xml:space="preserve"> Hence it requires lots of practice and a pre-heat step of the tail to dilate the veins.</w:t>
      </w:r>
      <w:r w:rsidRPr="0005650E">
        <w:rPr>
          <w:rFonts w:eastAsia="Times New Roman" w:cstheme="minorHAnsi"/>
          <w:color w:val="2E74B5" w:themeColor="accent1" w:themeShade="BF"/>
          <w:shd w:val="clear" w:color="auto" w:fill="FFFFFF"/>
          <w:lang w:val="en-US" w:eastAsia="fr-FR"/>
        </w:rPr>
        <w:t xml:space="preserve"> </w:t>
      </w:r>
      <w:r w:rsidR="008E7931" w:rsidRPr="0005650E">
        <w:rPr>
          <w:rFonts w:eastAsia="Times New Roman" w:cstheme="minorHAnsi"/>
          <w:color w:val="2E74B5" w:themeColor="accent1" w:themeShade="BF"/>
          <w:shd w:val="clear" w:color="auto" w:fill="FFFFFF"/>
          <w:lang w:val="en-US" w:eastAsia="fr-FR"/>
        </w:rPr>
        <w:t xml:space="preserve">We have specified this point line </w:t>
      </w:r>
      <w:r w:rsidR="008E7931" w:rsidRPr="004C1A67">
        <w:rPr>
          <w:rFonts w:eastAsia="Times New Roman" w:cstheme="minorHAnsi"/>
          <w:color w:val="2E74B5" w:themeColor="accent1" w:themeShade="BF"/>
          <w:shd w:val="clear" w:color="auto" w:fill="FFFFFF"/>
          <w:lang w:val="en-US" w:eastAsia="fr-FR"/>
        </w:rPr>
        <w:t>1</w:t>
      </w:r>
      <w:r w:rsidR="004C1A67" w:rsidRPr="004C1A67">
        <w:rPr>
          <w:rFonts w:eastAsia="Times New Roman" w:cstheme="minorHAnsi"/>
          <w:color w:val="2E74B5" w:themeColor="accent1" w:themeShade="BF"/>
          <w:shd w:val="clear" w:color="auto" w:fill="FFFFFF"/>
          <w:lang w:val="en-US" w:eastAsia="fr-FR"/>
        </w:rPr>
        <w:t>6</w:t>
      </w:r>
      <w:r w:rsidR="008E7931" w:rsidRPr="004C1A67">
        <w:rPr>
          <w:rFonts w:eastAsia="Times New Roman" w:cstheme="minorHAnsi"/>
          <w:color w:val="2E74B5" w:themeColor="accent1" w:themeShade="BF"/>
          <w:shd w:val="clear" w:color="auto" w:fill="FFFFFF"/>
          <w:lang w:val="en-US" w:eastAsia="fr-FR"/>
        </w:rPr>
        <w:t>1.</w:t>
      </w:r>
    </w:p>
    <w:p w:rsidR="008E7931" w:rsidRPr="0005650E" w:rsidRDefault="00E715D5" w:rsidP="0005650E">
      <w:pPr>
        <w:shd w:val="clear" w:color="auto" w:fill="FFFFFF"/>
        <w:spacing w:before="120" w:after="120" w:line="276" w:lineRule="auto"/>
        <w:rPr>
          <w:rFonts w:eastAsia="Times New Roman" w:cstheme="minorHAnsi"/>
          <w:color w:val="2E74B5" w:themeColor="accent1" w:themeShade="BF"/>
          <w:shd w:val="clear" w:color="auto" w:fill="FFFFFF"/>
          <w:lang w:val="en-US" w:eastAsia="fr-FR"/>
        </w:rPr>
      </w:pPr>
      <w:r w:rsidRPr="0005650E">
        <w:rPr>
          <w:rFonts w:eastAsia="Times New Roman" w:cstheme="minorHAnsi"/>
          <w:color w:val="2E74B5" w:themeColor="accent1" w:themeShade="BF"/>
          <w:shd w:val="clear" w:color="auto" w:fill="FFFFFF"/>
          <w:lang w:val="en-US" w:eastAsia="fr-FR"/>
        </w:rPr>
        <w:t>I</w:t>
      </w:r>
      <w:r w:rsidR="00DB14E9" w:rsidRPr="0005650E">
        <w:rPr>
          <w:rFonts w:eastAsia="Times New Roman" w:cstheme="minorHAnsi"/>
          <w:color w:val="2E74B5" w:themeColor="accent1" w:themeShade="BF"/>
          <w:shd w:val="clear" w:color="auto" w:fill="FFFFFF"/>
          <w:lang w:val="en-US" w:eastAsia="fr-FR"/>
        </w:rPr>
        <w:t xml:space="preserve">n our experience, </w:t>
      </w:r>
      <w:r w:rsidRPr="0005650E">
        <w:rPr>
          <w:rFonts w:eastAsia="Times New Roman" w:cstheme="minorHAnsi"/>
          <w:color w:val="2E74B5" w:themeColor="accent1" w:themeShade="BF"/>
          <w:shd w:val="clear" w:color="auto" w:fill="FFFFFF"/>
          <w:lang w:val="en-US" w:eastAsia="fr-FR"/>
        </w:rPr>
        <w:t>placing catheter through the jugular vein do not lead to bleeding</w:t>
      </w:r>
      <w:r w:rsidR="006A57D3" w:rsidRPr="0005650E">
        <w:rPr>
          <w:rFonts w:eastAsia="Times New Roman" w:cstheme="minorHAnsi"/>
          <w:color w:val="2E74B5" w:themeColor="accent1" w:themeShade="BF"/>
          <w:shd w:val="clear" w:color="auto" w:fill="FFFFFF"/>
          <w:lang w:val="en-US" w:eastAsia="fr-FR"/>
        </w:rPr>
        <w:t>s</w:t>
      </w:r>
      <w:r w:rsidRPr="0005650E">
        <w:rPr>
          <w:rFonts w:eastAsia="Times New Roman" w:cstheme="minorHAnsi"/>
          <w:color w:val="2E74B5" w:themeColor="accent1" w:themeShade="BF"/>
          <w:shd w:val="clear" w:color="auto" w:fill="FFFFFF"/>
          <w:lang w:val="en-US" w:eastAsia="fr-FR"/>
        </w:rPr>
        <w:t xml:space="preserve"> even in mice having hemostasis defects (such as integrin beta3 </w:t>
      </w:r>
      <w:proofErr w:type="spellStart"/>
      <w:r w:rsidRPr="0005650E">
        <w:rPr>
          <w:rFonts w:eastAsia="Times New Roman" w:cstheme="minorHAnsi"/>
          <w:color w:val="2E74B5" w:themeColor="accent1" w:themeShade="BF"/>
          <w:shd w:val="clear" w:color="auto" w:fill="FFFFFF"/>
          <w:lang w:val="en-US" w:eastAsia="fr-FR"/>
        </w:rPr>
        <w:t>ko</w:t>
      </w:r>
      <w:proofErr w:type="spellEnd"/>
      <w:r w:rsidRPr="0005650E">
        <w:rPr>
          <w:rFonts w:eastAsia="Times New Roman" w:cstheme="minorHAnsi"/>
          <w:color w:val="2E74B5" w:themeColor="accent1" w:themeShade="BF"/>
          <w:shd w:val="clear" w:color="auto" w:fill="FFFFFF"/>
          <w:lang w:val="en-US" w:eastAsia="fr-FR"/>
        </w:rPr>
        <w:t xml:space="preserve"> mice), because the pectoral muscle exerts a </w:t>
      </w:r>
      <w:r w:rsidR="00CB7AF9" w:rsidRPr="0005650E">
        <w:rPr>
          <w:rFonts w:eastAsia="Times New Roman" w:cstheme="minorHAnsi"/>
          <w:color w:val="2E74B5" w:themeColor="accent1" w:themeShade="BF"/>
          <w:shd w:val="clear" w:color="auto" w:fill="FFFFFF"/>
          <w:lang w:val="en-US" w:eastAsia="fr-FR"/>
        </w:rPr>
        <w:t xml:space="preserve">sufficient </w:t>
      </w:r>
      <w:r w:rsidRPr="0005650E">
        <w:rPr>
          <w:rFonts w:eastAsia="Times New Roman" w:cstheme="minorHAnsi"/>
          <w:color w:val="2E74B5" w:themeColor="accent1" w:themeShade="BF"/>
          <w:shd w:val="clear" w:color="auto" w:fill="FFFFFF"/>
          <w:lang w:val="en-US" w:eastAsia="fr-FR"/>
        </w:rPr>
        <w:t xml:space="preserve">compression point. </w:t>
      </w:r>
      <w:r w:rsidR="008E7931" w:rsidRPr="0005650E">
        <w:rPr>
          <w:rFonts w:eastAsia="Times New Roman" w:cstheme="minorHAnsi"/>
          <w:color w:val="2E74B5" w:themeColor="accent1" w:themeShade="BF"/>
          <w:shd w:val="clear" w:color="auto" w:fill="FFFFFF"/>
          <w:lang w:val="en-US" w:eastAsia="fr-FR"/>
        </w:rPr>
        <w:t xml:space="preserve">We have specified this point line </w:t>
      </w:r>
      <w:r w:rsidR="004C1A67">
        <w:rPr>
          <w:rFonts w:eastAsia="Times New Roman" w:cstheme="minorHAnsi"/>
          <w:color w:val="2E74B5" w:themeColor="accent1" w:themeShade="BF"/>
          <w:shd w:val="clear" w:color="auto" w:fill="FFFFFF"/>
          <w:lang w:val="en-US" w:eastAsia="fr-FR"/>
        </w:rPr>
        <w:t>155-156</w:t>
      </w:r>
      <w:r w:rsidR="008E7931" w:rsidRPr="0005650E">
        <w:rPr>
          <w:rFonts w:eastAsia="Times New Roman" w:cstheme="minorHAnsi"/>
          <w:color w:val="2E74B5" w:themeColor="accent1" w:themeShade="BF"/>
          <w:shd w:val="clear" w:color="auto" w:fill="FFFFFF"/>
          <w:lang w:val="en-US" w:eastAsia="fr-FR"/>
        </w:rPr>
        <w:t xml:space="preserve">. </w:t>
      </w:r>
    </w:p>
    <w:p w:rsidR="001E3E69" w:rsidRPr="0005650E" w:rsidRDefault="00E715D5" w:rsidP="0005650E">
      <w:pPr>
        <w:shd w:val="clear" w:color="auto" w:fill="FFFFFF"/>
        <w:spacing w:before="120" w:after="120" w:line="276" w:lineRule="auto"/>
        <w:rPr>
          <w:rFonts w:eastAsia="Times New Roman" w:cstheme="minorHAnsi"/>
          <w:color w:val="2E74B5" w:themeColor="accent1" w:themeShade="BF"/>
          <w:shd w:val="clear" w:color="auto" w:fill="FFFFFF"/>
          <w:lang w:val="en-US" w:eastAsia="fr-FR"/>
        </w:rPr>
      </w:pPr>
      <w:r w:rsidRPr="0005650E">
        <w:rPr>
          <w:rFonts w:eastAsia="Times New Roman" w:cstheme="minorHAnsi"/>
          <w:color w:val="2E74B5" w:themeColor="accent1" w:themeShade="BF"/>
          <w:shd w:val="clear" w:color="auto" w:fill="FFFFFF"/>
          <w:lang w:val="en-US" w:eastAsia="fr-FR"/>
        </w:rPr>
        <w:t xml:space="preserve">By comparison, </w:t>
      </w:r>
      <w:r w:rsidR="00DB14E9" w:rsidRPr="0005650E">
        <w:rPr>
          <w:rFonts w:eastAsia="Times New Roman" w:cstheme="minorHAnsi"/>
          <w:color w:val="2E74B5" w:themeColor="accent1" w:themeShade="BF"/>
          <w:shd w:val="clear" w:color="auto" w:fill="FFFFFF"/>
          <w:lang w:val="en-US" w:eastAsia="fr-FR"/>
        </w:rPr>
        <w:t>several unsuc</w:t>
      </w:r>
      <w:r w:rsidR="001E3E69" w:rsidRPr="0005650E">
        <w:rPr>
          <w:rFonts w:eastAsia="Times New Roman" w:cstheme="minorHAnsi"/>
          <w:color w:val="2E74B5" w:themeColor="accent1" w:themeShade="BF"/>
          <w:shd w:val="clear" w:color="auto" w:fill="FFFFFF"/>
          <w:lang w:val="en-US" w:eastAsia="fr-FR"/>
        </w:rPr>
        <w:t xml:space="preserve">cessful attempts through tail vein </w:t>
      </w:r>
      <w:r w:rsidR="006A57D3" w:rsidRPr="0005650E">
        <w:rPr>
          <w:rFonts w:eastAsia="Times New Roman" w:cstheme="minorHAnsi"/>
          <w:color w:val="2E74B5" w:themeColor="accent1" w:themeShade="BF"/>
          <w:shd w:val="clear" w:color="auto" w:fill="FFFFFF"/>
          <w:lang w:val="en-US" w:eastAsia="fr-FR"/>
        </w:rPr>
        <w:t xml:space="preserve">resulted in </w:t>
      </w:r>
      <w:r w:rsidRPr="0005650E">
        <w:rPr>
          <w:rFonts w:eastAsia="Times New Roman" w:cstheme="minorHAnsi"/>
          <w:color w:val="2E74B5" w:themeColor="accent1" w:themeShade="BF"/>
          <w:shd w:val="clear" w:color="auto" w:fill="FFFFFF"/>
          <w:lang w:val="en-US" w:eastAsia="fr-FR"/>
        </w:rPr>
        <w:t>bleedings (though minor) in integrin beta 3 deficient mice.</w:t>
      </w:r>
    </w:p>
    <w:p w:rsidR="00CF7F91" w:rsidRPr="0005650E" w:rsidRDefault="00CF7F91" w:rsidP="0005650E">
      <w:pPr>
        <w:shd w:val="clear" w:color="auto" w:fill="FFFFFF"/>
        <w:spacing w:before="120" w:after="120" w:line="276" w:lineRule="auto"/>
        <w:rPr>
          <w:rFonts w:eastAsia="Times New Roman" w:cstheme="minorHAnsi"/>
          <w:color w:val="2E74B5" w:themeColor="accent1" w:themeShade="BF"/>
          <w:shd w:val="clear" w:color="auto" w:fill="FFFFFF"/>
          <w:lang w:val="en-US" w:eastAsia="fr-FR"/>
        </w:rPr>
      </w:pP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 xml:space="preserve">p.89: Measuring the blood flow velocity from the platelet movement assumes that the platelets are moving with the same velocity as the blood. The </w:t>
      </w:r>
      <w:proofErr w:type="spellStart"/>
      <w:r w:rsidRPr="0005650E">
        <w:rPr>
          <w:rFonts w:eastAsia="Times New Roman" w:cstheme="minorHAnsi"/>
          <w:color w:val="222222"/>
          <w:shd w:val="clear" w:color="auto" w:fill="FFFFFF"/>
          <w:lang w:val="en-US" w:eastAsia="fr-FR"/>
        </w:rPr>
        <w:t>proplatelets</w:t>
      </w:r>
      <w:proofErr w:type="spellEnd"/>
      <w:r w:rsidRPr="0005650E">
        <w:rPr>
          <w:rFonts w:eastAsia="Times New Roman" w:cstheme="minorHAnsi"/>
          <w:color w:val="222222"/>
          <w:shd w:val="clear" w:color="auto" w:fill="FFFFFF"/>
          <w:lang w:val="en-US" w:eastAsia="fr-FR"/>
        </w:rPr>
        <w:t xml:space="preserve"> are long and thin and might more likely move slower, while the smaller platelets might flow with the same velocity as the blood. This problem should be briefly addressed.</w:t>
      </w:r>
      <w:r w:rsidR="00E43976" w:rsidRPr="0005650E">
        <w:rPr>
          <w:rFonts w:eastAsia="Times New Roman" w:cstheme="minorHAnsi"/>
          <w:color w:val="222222"/>
          <w:shd w:val="clear" w:color="auto" w:fill="FFFFFF"/>
          <w:lang w:val="en-US" w:eastAsia="fr-FR"/>
        </w:rPr>
        <w:t xml:space="preserve"> </w:t>
      </w:r>
      <w:r w:rsidR="00E43976" w:rsidRPr="0005650E">
        <w:rPr>
          <w:rFonts w:eastAsia="Times New Roman" w:cstheme="minorHAnsi"/>
          <w:color w:val="2E74B5" w:themeColor="accent1" w:themeShade="BF"/>
          <w:shd w:val="clear" w:color="auto" w:fill="FFFFFF"/>
          <w:lang w:val="en-US" w:eastAsia="fr-FR"/>
        </w:rPr>
        <w:t xml:space="preserve">We indeed </w:t>
      </w:r>
      <w:r w:rsidR="00DB6CD2" w:rsidRPr="0005650E">
        <w:rPr>
          <w:rFonts w:eastAsia="Times New Roman" w:cstheme="minorHAnsi"/>
          <w:color w:val="2E74B5" w:themeColor="accent1" w:themeShade="BF"/>
          <w:shd w:val="clear" w:color="auto" w:fill="FFFFFF"/>
          <w:lang w:val="en-US" w:eastAsia="fr-FR"/>
        </w:rPr>
        <w:t xml:space="preserve">measured platelet velocity </w:t>
      </w:r>
      <w:r w:rsidR="007D3865" w:rsidRPr="0005650E">
        <w:rPr>
          <w:rFonts w:eastAsia="Times New Roman" w:cstheme="minorHAnsi"/>
          <w:color w:val="2E74B5" w:themeColor="accent1" w:themeShade="BF"/>
          <w:shd w:val="clear" w:color="auto" w:fill="FFFFFF"/>
          <w:lang w:val="en-US" w:eastAsia="fr-FR"/>
        </w:rPr>
        <w:t xml:space="preserve">and </w:t>
      </w:r>
      <w:r w:rsidR="00DB6CD2" w:rsidRPr="0005650E">
        <w:rPr>
          <w:rFonts w:eastAsia="Times New Roman" w:cstheme="minorHAnsi"/>
          <w:color w:val="2E74B5" w:themeColor="accent1" w:themeShade="BF"/>
          <w:shd w:val="clear" w:color="auto" w:fill="FFFFFF"/>
          <w:lang w:val="en-US" w:eastAsia="fr-FR"/>
        </w:rPr>
        <w:t xml:space="preserve">assume that it </w:t>
      </w:r>
      <w:r w:rsidR="007D3865" w:rsidRPr="0005650E">
        <w:rPr>
          <w:rFonts w:eastAsia="Times New Roman" w:cstheme="minorHAnsi"/>
          <w:color w:val="2E74B5" w:themeColor="accent1" w:themeShade="BF"/>
          <w:shd w:val="clear" w:color="auto" w:fill="FFFFFF"/>
          <w:lang w:val="en-US" w:eastAsia="fr-FR"/>
        </w:rPr>
        <w:t>may represent</w:t>
      </w:r>
      <w:r w:rsidR="00DB6CD2" w:rsidRPr="0005650E">
        <w:rPr>
          <w:rFonts w:eastAsia="Times New Roman" w:cstheme="minorHAnsi"/>
          <w:color w:val="2E74B5" w:themeColor="accent1" w:themeShade="BF"/>
          <w:shd w:val="clear" w:color="auto" w:fill="FFFFFF"/>
          <w:lang w:val="en-US" w:eastAsia="fr-FR"/>
        </w:rPr>
        <w:t xml:space="preserve"> blood velocity</w:t>
      </w:r>
      <w:r w:rsidR="007D3865" w:rsidRPr="0005650E">
        <w:rPr>
          <w:rFonts w:eastAsia="Times New Roman" w:cstheme="minorHAnsi"/>
          <w:color w:val="2E74B5" w:themeColor="accent1" w:themeShade="BF"/>
          <w:shd w:val="clear" w:color="auto" w:fill="FFFFFF"/>
          <w:lang w:val="en-US" w:eastAsia="fr-FR"/>
        </w:rPr>
        <w:t xml:space="preserve">. For sure, </w:t>
      </w:r>
      <w:r w:rsidR="00DB6CD2" w:rsidRPr="0005650E">
        <w:rPr>
          <w:rFonts w:eastAsia="Times New Roman" w:cstheme="minorHAnsi"/>
          <w:color w:val="2E74B5" w:themeColor="accent1" w:themeShade="BF"/>
          <w:shd w:val="clear" w:color="auto" w:fill="FFFFFF"/>
          <w:lang w:val="en-US" w:eastAsia="fr-FR"/>
        </w:rPr>
        <w:t xml:space="preserve">platelet velocity gives an indication of the acceleration, deceleration and direction of the blood flow. </w:t>
      </w:r>
      <w:proofErr w:type="spellStart"/>
      <w:r w:rsidR="00E43976" w:rsidRPr="0005650E">
        <w:rPr>
          <w:rFonts w:eastAsia="Times New Roman" w:cstheme="minorHAnsi"/>
          <w:color w:val="2E74B5" w:themeColor="accent1" w:themeShade="BF"/>
          <w:shd w:val="clear" w:color="auto" w:fill="FFFFFF"/>
          <w:lang w:val="en-US" w:eastAsia="fr-FR"/>
        </w:rPr>
        <w:t>Proplatelets</w:t>
      </w:r>
      <w:proofErr w:type="spellEnd"/>
      <w:r w:rsidR="00E43976" w:rsidRPr="0005650E">
        <w:rPr>
          <w:rFonts w:eastAsia="Times New Roman" w:cstheme="minorHAnsi"/>
          <w:color w:val="2E74B5" w:themeColor="accent1" w:themeShade="BF"/>
          <w:shd w:val="clear" w:color="auto" w:fill="FFFFFF"/>
          <w:lang w:val="en-US" w:eastAsia="fr-FR"/>
        </w:rPr>
        <w:t xml:space="preserve"> which we observed are still attached to the stationary megakaryocyte, hence they do not move as a whole but they elongate</w:t>
      </w:r>
      <w:r w:rsidR="00DB6CD2" w:rsidRPr="0005650E">
        <w:rPr>
          <w:rFonts w:eastAsia="Times New Roman" w:cstheme="minorHAnsi"/>
          <w:color w:val="2E74B5" w:themeColor="accent1" w:themeShade="BF"/>
          <w:shd w:val="clear" w:color="auto" w:fill="FFFFFF"/>
          <w:lang w:val="en-US" w:eastAsia="fr-FR"/>
        </w:rPr>
        <w:t>, and we measure</w:t>
      </w:r>
      <w:r w:rsidR="006A57D3" w:rsidRPr="0005650E">
        <w:rPr>
          <w:rFonts w:eastAsia="Times New Roman" w:cstheme="minorHAnsi"/>
          <w:color w:val="2E74B5" w:themeColor="accent1" w:themeShade="BF"/>
          <w:shd w:val="clear" w:color="auto" w:fill="FFFFFF"/>
          <w:lang w:val="en-US" w:eastAsia="fr-FR"/>
        </w:rPr>
        <w:t>d</w:t>
      </w:r>
      <w:r w:rsidR="00DB6CD2" w:rsidRPr="0005650E">
        <w:rPr>
          <w:rFonts w:eastAsia="Times New Roman" w:cstheme="minorHAnsi"/>
          <w:color w:val="2E74B5" w:themeColor="accent1" w:themeShade="BF"/>
          <w:shd w:val="clear" w:color="auto" w:fill="FFFFFF"/>
          <w:lang w:val="en-US" w:eastAsia="fr-FR"/>
        </w:rPr>
        <w:t xml:space="preserve"> the elongation velocity. T</w:t>
      </w:r>
      <w:r w:rsidR="00E43976" w:rsidRPr="0005650E">
        <w:rPr>
          <w:rFonts w:eastAsia="Times New Roman" w:cstheme="minorHAnsi"/>
          <w:color w:val="2E74B5" w:themeColor="accent1" w:themeShade="BF"/>
          <w:shd w:val="clear" w:color="auto" w:fill="FFFFFF"/>
          <w:lang w:val="en-US" w:eastAsia="fr-FR"/>
        </w:rPr>
        <w:t xml:space="preserve">he mechanisms for elongation is </w:t>
      </w:r>
      <w:r w:rsidR="00DB6CD2" w:rsidRPr="0005650E">
        <w:rPr>
          <w:rFonts w:eastAsia="Times New Roman" w:cstheme="minorHAnsi"/>
          <w:color w:val="2E74B5" w:themeColor="accent1" w:themeShade="BF"/>
          <w:shd w:val="clear" w:color="auto" w:fill="FFFFFF"/>
          <w:lang w:val="en-US" w:eastAsia="fr-FR"/>
        </w:rPr>
        <w:t>complex</w:t>
      </w:r>
      <w:r w:rsidR="00E43976" w:rsidRPr="0005650E">
        <w:rPr>
          <w:rFonts w:eastAsia="Times New Roman" w:cstheme="minorHAnsi"/>
          <w:color w:val="2E74B5" w:themeColor="accent1" w:themeShade="BF"/>
          <w:shd w:val="clear" w:color="auto" w:fill="FFFFFF"/>
          <w:lang w:val="en-US" w:eastAsia="fr-FR"/>
        </w:rPr>
        <w:t>, relying on both the blood flow that contribute</w:t>
      </w:r>
      <w:r w:rsidR="00DB6CD2" w:rsidRPr="0005650E">
        <w:rPr>
          <w:rFonts w:eastAsia="Times New Roman" w:cstheme="minorHAnsi"/>
          <w:color w:val="2E74B5" w:themeColor="accent1" w:themeShade="BF"/>
          <w:shd w:val="clear" w:color="auto" w:fill="FFFFFF"/>
          <w:lang w:val="en-US" w:eastAsia="fr-FR"/>
        </w:rPr>
        <w:t>s</w:t>
      </w:r>
      <w:r w:rsidR="00E43976" w:rsidRPr="0005650E">
        <w:rPr>
          <w:rFonts w:eastAsia="Times New Roman" w:cstheme="minorHAnsi"/>
          <w:color w:val="2E74B5" w:themeColor="accent1" w:themeShade="BF"/>
          <w:shd w:val="clear" w:color="auto" w:fill="FFFFFF"/>
          <w:lang w:val="en-US" w:eastAsia="fr-FR"/>
        </w:rPr>
        <w:t xml:space="preserve"> through the drag force, </w:t>
      </w:r>
      <w:r w:rsidR="00DB6CD2" w:rsidRPr="0005650E">
        <w:rPr>
          <w:rFonts w:eastAsia="Times New Roman" w:cstheme="minorHAnsi"/>
          <w:color w:val="2E74B5" w:themeColor="accent1" w:themeShade="BF"/>
          <w:shd w:val="clear" w:color="auto" w:fill="FFFFFF"/>
          <w:lang w:val="en-US" w:eastAsia="fr-FR"/>
        </w:rPr>
        <w:t xml:space="preserve">the presence of contractile forces that tend to retract the </w:t>
      </w:r>
      <w:proofErr w:type="spellStart"/>
      <w:r w:rsidR="00DB6CD2" w:rsidRPr="0005650E">
        <w:rPr>
          <w:rFonts w:eastAsia="Times New Roman" w:cstheme="minorHAnsi"/>
          <w:color w:val="2E74B5" w:themeColor="accent1" w:themeShade="BF"/>
          <w:shd w:val="clear" w:color="auto" w:fill="FFFFFF"/>
          <w:lang w:val="en-US" w:eastAsia="fr-FR"/>
        </w:rPr>
        <w:t>proplatelets</w:t>
      </w:r>
      <w:proofErr w:type="spellEnd"/>
      <w:r w:rsidR="00DB6CD2" w:rsidRPr="0005650E">
        <w:rPr>
          <w:rFonts w:eastAsia="Times New Roman" w:cstheme="minorHAnsi"/>
          <w:color w:val="2E74B5" w:themeColor="accent1" w:themeShade="BF"/>
          <w:shd w:val="clear" w:color="auto" w:fill="FFFFFF"/>
          <w:lang w:val="en-US" w:eastAsia="fr-FR"/>
        </w:rPr>
        <w:t xml:space="preserve">, and </w:t>
      </w:r>
      <w:r w:rsidR="00E43976" w:rsidRPr="0005650E">
        <w:rPr>
          <w:rFonts w:eastAsia="Times New Roman" w:cstheme="minorHAnsi"/>
          <w:color w:val="2E74B5" w:themeColor="accent1" w:themeShade="BF"/>
          <w:shd w:val="clear" w:color="auto" w:fill="FFFFFF"/>
          <w:lang w:val="en-US" w:eastAsia="fr-FR"/>
        </w:rPr>
        <w:t xml:space="preserve">also the way the DMS membrane reservoir </w:t>
      </w:r>
      <w:r w:rsidR="00CF7F91" w:rsidRPr="0005650E">
        <w:rPr>
          <w:rFonts w:eastAsia="Times New Roman" w:cstheme="minorHAnsi"/>
          <w:color w:val="2E74B5" w:themeColor="accent1" w:themeShade="BF"/>
          <w:shd w:val="clear" w:color="auto" w:fill="FFFFFF"/>
          <w:lang w:val="en-US" w:eastAsia="fr-FR"/>
        </w:rPr>
        <w:t>fuse</w:t>
      </w:r>
      <w:r w:rsidR="00E43976" w:rsidRPr="0005650E">
        <w:rPr>
          <w:rFonts w:eastAsia="Times New Roman" w:cstheme="minorHAnsi"/>
          <w:color w:val="2E74B5" w:themeColor="accent1" w:themeShade="BF"/>
          <w:shd w:val="clear" w:color="auto" w:fill="FFFFFF"/>
          <w:lang w:val="en-US" w:eastAsia="fr-FR"/>
        </w:rPr>
        <w:t xml:space="preserve"> with the plasma membrane to </w:t>
      </w:r>
      <w:r w:rsidR="00CF7F91" w:rsidRPr="0005650E">
        <w:rPr>
          <w:rFonts w:eastAsia="Times New Roman" w:cstheme="minorHAnsi"/>
          <w:color w:val="2E74B5" w:themeColor="accent1" w:themeShade="BF"/>
          <w:shd w:val="clear" w:color="auto" w:fill="FFFFFF"/>
          <w:lang w:val="en-US" w:eastAsia="fr-FR"/>
        </w:rPr>
        <w:t xml:space="preserve">allow </w:t>
      </w:r>
      <w:r w:rsidR="006A57D3" w:rsidRPr="0005650E">
        <w:rPr>
          <w:rFonts w:eastAsia="Times New Roman" w:cstheme="minorHAnsi"/>
          <w:color w:val="2E74B5" w:themeColor="accent1" w:themeShade="BF"/>
          <w:shd w:val="clear" w:color="auto" w:fill="FFFFFF"/>
          <w:lang w:val="en-US" w:eastAsia="fr-FR"/>
        </w:rPr>
        <w:t>very long</w:t>
      </w:r>
      <w:r w:rsidR="00CF7F91" w:rsidRPr="0005650E">
        <w:rPr>
          <w:rFonts w:eastAsia="Times New Roman" w:cstheme="minorHAnsi"/>
          <w:color w:val="2E74B5" w:themeColor="accent1" w:themeShade="BF"/>
          <w:shd w:val="clear" w:color="auto" w:fill="FFFFFF"/>
          <w:lang w:val="en-US" w:eastAsia="fr-FR"/>
        </w:rPr>
        <w:t xml:space="preserve"> extension before rupture. Once the </w:t>
      </w:r>
      <w:proofErr w:type="spellStart"/>
      <w:r w:rsidR="00CF7F91" w:rsidRPr="0005650E">
        <w:rPr>
          <w:rFonts w:eastAsia="Times New Roman" w:cstheme="minorHAnsi"/>
          <w:color w:val="2E74B5" w:themeColor="accent1" w:themeShade="BF"/>
          <w:shd w:val="clear" w:color="auto" w:fill="FFFFFF"/>
          <w:lang w:val="en-US" w:eastAsia="fr-FR"/>
        </w:rPr>
        <w:t>proplatelet</w:t>
      </w:r>
      <w:proofErr w:type="spellEnd"/>
      <w:r w:rsidR="00CF7F91" w:rsidRPr="0005650E">
        <w:rPr>
          <w:rFonts w:eastAsia="Times New Roman" w:cstheme="minorHAnsi"/>
          <w:color w:val="2E74B5" w:themeColor="accent1" w:themeShade="BF"/>
          <w:shd w:val="clear" w:color="auto" w:fill="FFFFFF"/>
          <w:lang w:val="en-US" w:eastAsia="fr-FR"/>
        </w:rPr>
        <w:t xml:space="preserve"> has ruptured from its mother cell (anchorage point), it disappears in the flowing blood so that it is hardly possible to measure its velocity.</w:t>
      </w:r>
      <w:r w:rsidR="003A3922" w:rsidRPr="0005650E">
        <w:rPr>
          <w:rFonts w:eastAsia="Times New Roman" w:cstheme="minorHAnsi"/>
          <w:color w:val="2E74B5" w:themeColor="accent1" w:themeShade="BF"/>
          <w:shd w:val="clear" w:color="auto" w:fill="FFFFFF"/>
          <w:lang w:val="en-US" w:eastAsia="fr-FR"/>
        </w:rPr>
        <w:t xml:space="preserve"> We have added this point lines </w:t>
      </w:r>
      <w:r w:rsidR="004C1A67">
        <w:rPr>
          <w:rFonts w:eastAsia="Times New Roman" w:cstheme="minorHAnsi"/>
          <w:color w:val="2E74B5" w:themeColor="accent1" w:themeShade="BF"/>
          <w:shd w:val="clear" w:color="auto" w:fill="FFFFFF"/>
          <w:lang w:val="en-US" w:eastAsia="fr-FR"/>
        </w:rPr>
        <w:t>446-448.</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p. 184-185, 190: Reference to Fig. 3E-G is cited, but there is no 3E-3G in figure 3 (not in figure legends nor in the image)</w:t>
      </w:r>
      <w:r w:rsidR="003A3922" w:rsidRPr="0005650E">
        <w:rPr>
          <w:rFonts w:eastAsia="Times New Roman" w:cstheme="minorHAnsi"/>
          <w:color w:val="222222"/>
          <w:shd w:val="clear" w:color="auto" w:fill="FFFFFF"/>
          <w:lang w:val="en-US" w:eastAsia="fr-FR"/>
        </w:rPr>
        <w:t xml:space="preserve">. </w:t>
      </w:r>
      <w:r w:rsidR="003A3922" w:rsidRPr="0005650E">
        <w:rPr>
          <w:rFonts w:eastAsia="Times New Roman" w:cstheme="minorHAnsi"/>
          <w:color w:val="0070C0"/>
          <w:shd w:val="clear" w:color="auto" w:fill="FFFFFF"/>
          <w:lang w:val="en-US" w:eastAsia="fr-FR"/>
        </w:rPr>
        <w:t>It was indeed Fig. 3C, we have corrected</w:t>
      </w:r>
      <w:r w:rsidR="006A57D3" w:rsidRPr="0005650E">
        <w:rPr>
          <w:rFonts w:eastAsia="Times New Roman" w:cstheme="minorHAnsi"/>
          <w:color w:val="0070C0"/>
          <w:shd w:val="clear" w:color="auto" w:fill="FFFFFF"/>
          <w:lang w:val="en-US" w:eastAsia="fr-FR"/>
        </w:rPr>
        <w:t xml:space="preserve"> this error</w:t>
      </w:r>
      <w:r w:rsidR="003A3922" w:rsidRPr="0005650E">
        <w:rPr>
          <w:rFonts w:eastAsia="Times New Roman" w:cstheme="minorHAnsi"/>
          <w:color w:val="0070C0"/>
          <w:shd w:val="clear" w:color="auto" w:fill="FFFFFF"/>
          <w:lang w:val="en-US" w:eastAsia="fr-FR"/>
        </w:rPr>
        <w:t>.</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000000"/>
          <w:shd w:val="clear" w:color="auto" w:fill="FFFFFF"/>
          <w:lang w:val="en-US" w:eastAsia="fr-FR"/>
        </w:rPr>
        <w:t xml:space="preserve">p. 275: It is not clear based on which method or formula the flow velocity is calculated. Reference to </w:t>
      </w:r>
      <w:proofErr w:type="spellStart"/>
      <w:r w:rsidRPr="0005650E">
        <w:rPr>
          <w:rFonts w:eastAsia="Times New Roman" w:cstheme="minorHAnsi"/>
          <w:color w:val="000000"/>
          <w:shd w:val="clear" w:color="auto" w:fill="FFFFFF"/>
          <w:lang w:val="en-US" w:eastAsia="fr-FR"/>
        </w:rPr>
        <w:t>Matlab</w:t>
      </w:r>
      <w:proofErr w:type="spellEnd"/>
      <w:r w:rsidRPr="0005650E">
        <w:rPr>
          <w:rFonts w:eastAsia="Times New Roman" w:cstheme="minorHAnsi"/>
          <w:color w:val="000000"/>
          <w:shd w:val="clear" w:color="auto" w:fill="FFFFFF"/>
          <w:lang w:val="en-US" w:eastAsia="fr-FR"/>
        </w:rPr>
        <w:t xml:space="preserve"> or GNU </w:t>
      </w:r>
      <w:proofErr w:type="spellStart"/>
      <w:r w:rsidRPr="0005650E">
        <w:rPr>
          <w:rFonts w:eastAsia="Times New Roman" w:cstheme="minorHAnsi"/>
          <w:color w:val="000000"/>
          <w:shd w:val="clear" w:color="auto" w:fill="FFFFFF"/>
          <w:lang w:val="en-US" w:eastAsia="fr-FR"/>
        </w:rPr>
        <w:t>Octava</w:t>
      </w:r>
      <w:proofErr w:type="spellEnd"/>
      <w:r w:rsidRPr="0005650E">
        <w:rPr>
          <w:rFonts w:eastAsia="Times New Roman" w:cstheme="minorHAnsi"/>
          <w:color w:val="000000"/>
          <w:shd w:val="clear" w:color="auto" w:fill="FFFFFF"/>
          <w:lang w:val="en-US" w:eastAsia="fr-FR"/>
        </w:rPr>
        <w:t xml:space="preserve"> software doesn't explain it.</w:t>
      </w:r>
    </w:p>
    <w:p w:rsidR="00216A6E" w:rsidRPr="0005650E" w:rsidRDefault="00216A6E"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cstheme="minorHAnsi"/>
          <w:color w:val="0070C0"/>
          <w:lang w:val="en-US"/>
        </w:rPr>
        <w:t xml:space="preserve">The velocity of the platelets in the blood flow is estimated from the space-time images using a computational analysis based on the Radon transform described by Drew and collaborators (2010). The description of this mathematical method is beyond the scope of this review and the reader is referred to the publication by Drew and coll. for details regarding the calculation. These authors have made the code available in their website (mentioned in the manuscript), which, when opened through </w:t>
      </w:r>
      <w:proofErr w:type="spellStart"/>
      <w:r w:rsidRPr="0005650E">
        <w:rPr>
          <w:rFonts w:cstheme="minorHAnsi"/>
          <w:color w:val="0070C0"/>
          <w:lang w:val="en-US"/>
        </w:rPr>
        <w:t>Matlab</w:t>
      </w:r>
      <w:proofErr w:type="spellEnd"/>
      <w:r w:rsidRPr="0005650E">
        <w:rPr>
          <w:rFonts w:cstheme="minorHAnsi"/>
          <w:color w:val="0070C0"/>
          <w:lang w:val="en-US"/>
        </w:rPr>
        <w:t>, allows the calculation of velocity. We have modified this section, hoping it is now more easily understandable.</w:t>
      </w:r>
    </w:p>
    <w:p w:rsidR="001C2C84" w:rsidRPr="0005650E" w:rsidRDefault="00D83B0C"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eastAsia="Times New Roman" w:cstheme="minorHAnsi"/>
          <w:color w:val="222222"/>
          <w:shd w:val="clear" w:color="auto" w:fill="FFFFFF"/>
          <w:lang w:val="en-US" w:eastAsia="fr-FR"/>
        </w:rPr>
        <w:lastRenderedPageBreak/>
        <w:t>p. 207: The leakage of vascular tracer into the BM cavity is not addressed, especially during prolonged imaging. I would assume that tracer leakage worsens the image quality over time.</w:t>
      </w:r>
    </w:p>
    <w:p w:rsidR="00D7224C" w:rsidRPr="0005650E" w:rsidRDefault="00E044F4" w:rsidP="0005650E">
      <w:pPr>
        <w:shd w:val="clear" w:color="auto" w:fill="FFFFFF"/>
        <w:spacing w:before="120" w:after="120" w:line="276" w:lineRule="auto"/>
        <w:rPr>
          <w:rFonts w:eastAsia="Times New Roman" w:cstheme="minorHAnsi"/>
          <w:color w:val="2E74B5" w:themeColor="accent1" w:themeShade="BF"/>
          <w:shd w:val="clear" w:color="auto" w:fill="FFFFFF"/>
          <w:lang w:val="en-US" w:eastAsia="fr-FR"/>
        </w:rPr>
      </w:pPr>
      <w:r w:rsidRPr="0005650E">
        <w:rPr>
          <w:rFonts w:eastAsia="Times New Roman" w:cstheme="minorHAnsi"/>
          <w:color w:val="2E74B5" w:themeColor="accent1" w:themeShade="BF"/>
          <w:shd w:val="clear" w:color="auto" w:fill="FFFFFF"/>
          <w:lang w:val="en-US" w:eastAsia="fr-FR"/>
        </w:rPr>
        <w:t xml:space="preserve">Some tracers such as Dextran may indeed leak in the BM cavity. </w:t>
      </w:r>
      <w:r w:rsidR="00534FBF" w:rsidRPr="0005650E">
        <w:rPr>
          <w:rFonts w:eastAsia="Times New Roman" w:cstheme="minorHAnsi"/>
          <w:color w:val="2E74B5" w:themeColor="accent1" w:themeShade="BF"/>
          <w:shd w:val="clear" w:color="auto" w:fill="FFFFFF"/>
          <w:lang w:val="en-US" w:eastAsia="fr-FR"/>
        </w:rPr>
        <w:t>However,</w:t>
      </w:r>
      <w:r w:rsidRPr="0005650E">
        <w:rPr>
          <w:rFonts w:eastAsia="Times New Roman" w:cstheme="minorHAnsi"/>
          <w:color w:val="2E74B5" w:themeColor="accent1" w:themeShade="BF"/>
          <w:shd w:val="clear" w:color="auto" w:fill="FFFFFF"/>
          <w:lang w:val="en-US" w:eastAsia="fr-FR"/>
        </w:rPr>
        <w:t xml:space="preserve"> t</w:t>
      </w:r>
      <w:r w:rsidR="001C2C84" w:rsidRPr="0005650E">
        <w:rPr>
          <w:rFonts w:eastAsia="Times New Roman" w:cstheme="minorHAnsi"/>
          <w:color w:val="2E74B5" w:themeColor="accent1" w:themeShade="BF"/>
          <w:shd w:val="clear" w:color="auto" w:fill="FFFFFF"/>
          <w:lang w:val="en-US" w:eastAsia="fr-FR"/>
        </w:rPr>
        <w:t xml:space="preserve">he main issue with the </w:t>
      </w:r>
      <w:proofErr w:type="spellStart"/>
      <w:r w:rsidR="001C2C84" w:rsidRPr="0005650E">
        <w:rPr>
          <w:rFonts w:eastAsia="Times New Roman" w:cstheme="minorHAnsi"/>
          <w:color w:val="2E74B5" w:themeColor="accent1" w:themeShade="BF"/>
          <w:shd w:val="clear" w:color="auto" w:fill="FFFFFF"/>
          <w:lang w:val="en-US" w:eastAsia="fr-FR"/>
        </w:rPr>
        <w:t>Q</w:t>
      </w:r>
      <w:r w:rsidR="00F834A1" w:rsidRPr="0005650E">
        <w:rPr>
          <w:rFonts w:eastAsia="Times New Roman" w:cstheme="minorHAnsi"/>
          <w:color w:val="2E74B5" w:themeColor="accent1" w:themeShade="BF"/>
          <w:shd w:val="clear" w:color="auto" w:fill="FFFFFF"/>
          <w:lang w:val="en-US" w:eastAsia="fr-FR"/>
        </w:rPr>
        <w:t>tracker</w:t>
      </w:r>
      <w:proofErr w:type="spellEnd"/>
      <w:r w:rsidR="001C2C84" w:rsidRPr="0005650E">
        <w:rPr>
          <w:rFonts w:eastAsia="Times New Roman" w:cstheme="minorHAnsi"/>
          <w:color w:val="2E74B5" w:themeColor="accent1" w:themeShade="BF"/>
          <w:shd w:val="clear" w:color="auto" w:fill="FFFFFF"/>
          <w:lang w:val="en-US" w:eastAsia="fr-FR"/>
        </w:rPr>
        <w:t xml:space="preserve"> vascular tracer is its disappearance over time, due to clearance from the circulation, rather than its leakage into the BM cavity. To circumvent this problem, the tracer can be reinjected (but this implies to pause the recording and open the imaging chamber).</w:t>
      </w:r>
      <w:r w:rsidR="00D7224C" w:rsidRPr="0005650E">
        <w:rPr>
          <w:rFonts w:eastAsia="Times New Roman" w:cstheme="minorHAnsi"/>
          <w:color w:val="2E74B5" w:themeColor="accent1" w:themeShade="BF"/>
          <w:shd w:val="clear" w:color="auto" w:fill="FFFFFF"/>
          <w:lang w:val="en-US" w:eastAsia="fr-FR"/>
        </w:rPr>
        <w:t xml:space="preserve"> However, </w:t>
      </w:r>
      <w:r w:rsidR="00F834A1" w:rsidRPr="0005650E">
        <w:rPr>
          <w:rFonts w:eastAsia="Times New Roman" w:cstheme="minorHAnsi"/>
          <w:color w:val="2E74B5" w:themeColor="accent1" w:themeShade="BF"/>
          <w:shd w:val="clear" w:color="auto" w:fill="FFFFFF"/>
          <w:lang w:val="en-US" w:eastAsia="fr-FR"/>
        </w:rPr>
        <w:t>even in case of leakage, it</w:t>
      </w:r>
      <w:r w:rsidR="00D7224C" w:rsidRPr="0005650E">
        <w:rPr>
          <w:rFonts w:eastAsia="Times New Roman" w:cstheme="minorHAnsi"/>
          <w:color w:val="2E74B5" w:themeColor="accent1" w:themeShade="BF"/>
          <w:shd w:val="clear" w:color="auto" w:fill="FFFFFF"/>
          <w:lang w:val="en-US" w:eastAsia="fr-FR"/>
        </w:rPr>
        <w:t xml:space="preserve"> does not worsen the image quality of the green (GFP/AF-488 fluorescent MKs).</w:t>
      </w:r>
      <w:r w:rsidR="00534FBF" w:rsidRPr="0005650E">
        <w:rPr>
          <w:rFonts w:eastAsia="Times New Roman" w:cstheme="minorHAnsi"/>
          <w:color w:val="2E74B5" w:themeColor="accent1" w:themeShade="BF"/>
          <w:shd w:val="clear" w:color="auto" w:fill="FFFFFF"/>
          <w:lang w:val="en-US" w:eastAsia="fr-FR"/>
        </w:rPr>
        <w:t xml:space="preserve"> We have added a note to mention these problems, lines </w:t>
      </w:r>
      <w:r w:rsidR="004C1A67">
        <w:rPr>
          <w:rFonts w:eastAsia="Times New Roman" w:cstheme="minorHAnsi"/>
          <w:color w:val="2E74B5" w:themeColor="accent1" w:themeShade="BF"/>
          <w:shd w:val="clear" w:color="auto" w:fill="FFFFFF"/>
          <w:lang w:val="en-US" w:eastAsia="fr-FR"/>
        </w:rPr>
        <w:t>277-281</w:t>
      </w:r>
      <w:r w:rsidR="00534FBF" w:rsidRPr="0005650E">
        <w:rPr>
          <w:rFonts w:eastAsia="Times New Roman" w:cstheme="minorHAnsi"/>
          <w:color w:val="2E74B5" w:themeColor="accent1" w:themeShade="BF"/>
          <w:shd w:val="clear" w:color="auto" w:fill="FFFFFF"/>
          <w:lang w:val="en-US" w:eastAsia="fr-FR"/>
        </w:rPr>
        <w:t>.</w:t>
      </w:r>
    </w:p>
    <w:p w:rsidR="00D83B0C" w:rsidRPr="0005650E" w:rsidRDefault="00D83B0C"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eastAsia="Times New Roman" w:cstheme="minorHAnsi"/>
          <w:color w:val="222222"/>
          <w:shd w:val="clear" w:color="auto" w:fill="FFFFFF"/>
          <w:lang w:val="en-US" w:eastAsia="fr-FR"/>
        </w:rPr>
        <w:t>Figure 2: A zoom-in image how to place and insert the catheter would be helpful.</w:t>
      </w:r>
    </w:p>
    <w:p w:rsidR="001C2C84" w:rsidRPr="0005650E" w:rsidRDefault="001C2C84" w:rsidP="0005650E">
      <w:pPr>
        <w:shd w:val="clear" w:color="auto" w:fill="FFFFFF"/>
        <w:spacing w:before="120" w:after="120" w:line="276" w:lineRule="auto"/>
        <w:rPr>
          <w:rFonts w:eastAsia="Times New Roman" w:cstheme="minorHAnsi"/>
          <w:color w:val="0070C0"/>
          <w:shd w:val="clear" w:color="auto" w:fill="FFFFFF"/>
          <w:lang w:val="en-US" w:eastAsia="fr-FR"/>
        </w:rPr>
      </w:pPr>
      <w:r w:rsidRPr="0005650E">
        <w:rPr>
          <w:rFonts w:eastAsia="Times New Roman" w:cstheme="minorHAnsi"/>
          <w:color w:val="0070C0"/>
          <w:shd w:val="clear" w:color="auto" w:fill="FFFFFF"/>
          <w:lang w:val="en-US" w:eastAsia="fr-FR"/>
        </w:rPr>
        <w:t>A zoom-in image has been added.</w:t>
      </w:r>
    </w:p>
    <w:p w:rsidR="00216A6E" w:rsidRPr="0005650E" w:rsidRDefault="00216A6E" w:rsidP="0005650E">
      <w:pPr>
        <w:shd w:val="clear" w:color="auto" w:fill="FFFFFF"/>
        <w:spacing w:before="120" w:after="120" w:line="276" w:lineRule="auto"/>
        <w:rPr>
          <w:rFonts w:eastAsia="Times New Roman" w:cstheme="minorHAnsi"/>
          <w:color w:val="0070C0"/>
          <w:lang w:val="en-US" w:eastAsia="fr-FR"/>
        </w:rPr>
      </w:pP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b/>
          <w:bCs/>
          <w:color w:val="222222"/>
          <w:shd w:val="clear" w:color="auto" w:fill="FFFFFF"/>
          <w:lang w:val="en-US" w:eastAsia="fr-FR"/>
        </w:rPr>
        <w:t>Reviewer #2:</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 xml:space="preserve">1. The protocol described in the manuscript is of interest of scientists that investigate location of megakaryocytes, </w:t>
      </w:r>
      <w:proofErr w:type="spellStart"/>
      <w:r w:rsidRPr="0005650E">
        <w:rPr>
          <w:rFonts w:eastAsia="Times New Roman" w:cstheme="minorHAnsi"/>
          <w:color w:val="222222"/>
          <w:shd w:val="clear" w:color="auto" w:fill="FFFFFF"/>
          <w:lang w:val="en-US" w:eastAsia="fr-FR"/>
        </w:rPr>
        <w:t>proplatelets</w:t>
      </w:r>
      <w:proofErr w:type="spellEnd"/>
      <w:r w:rsidRPr="0005650E">
        <w:rPr>
          <w:rFonts w:eastAsia="Times New Roman" w:cstheme="minorHAnsi"/>
          <w:color w:val="222222"/>
          <w:shd w:val="clear" w:color="auto" w:fill="FFFFFF"/>
          <w:lang w:val="en-US" w:eastAsia="fr-FR"/>
        </w:rPr>
        <w:t xml:space="preserve"> and platelets production.</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2. The introduction of the protocol is sufficient. All the steps are described in details and comprehensible.</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3. The manuscript is well written.</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Comments:</w:t>
      </w:r>
    </w:p>
    <w:p w:rsidR="00D83B0C" w:rsidRPr="0005650E" w:rsidRDefault="00D83B0C"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eastAsia="Times New Roman" w:cstheme="minorHAnsi"/>
          <w:color w:val="222222"/>
          <w:shd w:val="clear" w:color="auto" w:fill="FFFFFF"/>
          <w:lang w:val="en-US" w:eastAsia="fr-FR"/>
        </w:rPr>
        <w:t xml:space="preserve">Increasing data points on </w:t>
      </w:r>
      <w:proofErr w:type="spellStart"/>
      <w:r w:rsidRPr="0005650E">
        <w:rPr>
          <w:rFonts w:eastAsia="Times New Roman" w:cstheme="minorHAnsi"/>
          <w:color w:val="222222"/>
          <w:shd w:val="clear" w:color="auto" w:fill="FFFFFF"/>
          <w:lang w:val="en-US" w:eastAsia="fr-FR"/>
        </w:rPr>
        <w:t>megakaryocites</w:t>
      </w:r>
      <w:proofErr w:type="spellEnd"/>
      <w:r w:rsidRPr="0005650E">
        <w:rPr>
          <w:rFonts w:eastAsia="Times New Roman" w:cstheme="minorHAnsi"/>
          <w:color w:val="222222"/>
          <w:shd w:val="clear" w:color="auto" w:fill="FFFFFF"/>
          <w:lang w:val="en-US" w:eastAsia="fr-FR"/>
        </w:rPr>
        <w:t xml:space="preserve"> and their derivatives, such a s platelets and </w:t>
      </w:r>
      <w:proofErr w:type="spellStart"/>
      <w:r w:rsidRPr="0005650E">
        <w:rPr>
          <w:rFonts w:eastAsia="Times New Roman" w:cstheme="minorHAnsi"/>
          <w:color w:val="222222"/>
          <w:shd w:val="clear" w:color="auto" w:fill="FFFFFF"/>
          <w:lang w:val="en-US" w:eastAsia="fr-FR"/>
        </w:rPr>
        <w:t>microparticles</w:t>
      </w:r>
      <w:proofErr w:type="spellEnd"/>
      <w:r w:rsidRPr="0005650E">
        <w:rPr>
          <w:rFonts w:eastAsia="Times New Roman" w:cstheme="minorHAnsi"/>
          <w:color w:val="222222"/>
          <w:shd w:val="clear" w:color="auto" w:fill="FFFFFF"/>
          <w:lang w:val="en-US" w:eastAsia="fr-FR"/>
        </w:rPr>
        <w:t xml:space="preserve">, to be important in immune response towards inflammation. </w:t>
      </w:r>
      <w:proofErr w:type="spellStart"/>
      <w:r w:rsidRPr="0005650E">
        <w:rPr>
          <w:rFonts w:eastAsia="Times New Roman" w:cstheme="minorHAnsi"/>
          <w:color w:val="222222"/>
          <w:shd w:val="clear" w:color="auto" w:fill="FFFFFF"/>
          <w:lang w:val="en-US" w:eastAsia="fr-FR"/>
        </w:rPr>
        <w:t>Hyperinflammation</w:t>
      </w:r>
      <w:proofErr w:type="spellEnd"/>
      <w:r w:rsidRPr="0005650E">
        <w:rPr>
          <w:rFonts w:eastAsia="Times New Roman" w:cstheme="minorHAnsi"/>
          <w:color w:val="222222"/>
          <w:shd w:val="clear" w:color="auto" w:fill="FFFFFF"/>
          <w:lang w:val="en-US" w:eastAsia="fr-FR"/>
        </w:rPr>
        <w:t xml:space="preserve"> of cytokine storms and sepsis strongly affects coagulation and thrombosis. We still do not know much about the exact locations of megakaryocytes </w:t>
      </w:r>
      <w:proofErr w:type="spellStart"/>
      <w:r w:rsidRPr="0005650E">
        <w:rPr>
          <w:rFonts w:eastAsia="Times New Roman" w:cstheme="minorHAnsi"/>
          <w:color w:val="222222"/>
          <w:shd w:val="clear" w:color="auto" w:fill="FFFFFF"/>
          <w:lang w:val="en-US" w:eastAsia="fr-FR"/>
        </w:rPr>
        <w:t>occurance</w:t>
      </w:r>
      <w:proofErr w:type="spellEnd"/>
      <w:r w:rsidRPr="0005650E">
        <w:rPr>
          <w:rFonts w:eastAsia="Times New Roman" w:cstheme="minorHAnsi"/>
          <w:color w:val="222222"/>
          <w:shd w:val="clear" w:color="auto" w:fill="FFFFFF"/>
          <w:lang w:val="en-US" w:eastAsia="fr-FR"/>
        </w:rPr>
        <w:t xml:space="preserve"> and platelets production. Imaging of </w:t>
      </w:r>
      <w:proofErr w:type="spellStart"/>
      <w:r w:rsidRPr="0005650E">
        <w:rPr>
          <w:rFonts w:eastAsia="Times New Roman" w:cstheme="minorHAnsi"/>
          <w:color w:val="222222"/>
          <w:shd w:val="clear" w:color="auto" w:fill="FFFFFF"/>
          <w:lang w:val="en-US" w:eastAsia="fr-FR"/>
        </w:rPr>
        <w:t>magakaryocytes</w:t>
      </w:r>
      <w:proofErr w:type="spellEnd"/>
      <w:r w:rsidRPr="0005650E">
        <w:rPr>
          <w:rFonts w:eastAsia="Times New Roman" w:cstheme="minorHAnsi"/>
          <w:color w:val="222222"/>
          <w:shd w:val="clear" w:color="auto" w:fill="FFFFFF"/>
          <w:lang w:val="en-US" w:eastAsia="fr-FR"/>
        </w:rPr>
        <w:t>' location, movements and behavior can give a good answer to all these issues.</w:t>
      </w:r>
    </w:p>
    <w:p w:rsidR="00E73F95" w:rsidRPr="0005650E" w:rsidRDefault="00216A6E" w:rsidP="0005650E">
      <w:pPr>
        <w:shd w:val="clear" w:color="auto" w:fill="FFFFFF"/>
        <w:spacing w:before="120" w:after="120" w:line="276" w:lineRule="auto"/>
        <w:rPr>
          <w:rFonts w:eastAsia="Times New Roman" w:cstheme="minorHAnsi"/>
          <w:color w:val="0070C0"/>
          <w:lang w:val="en-US" w:eastAsia="fr-FR"/>
        </w:rPr>
      </w:pPr>
      <w:r w:rsidRPr="0005650E">
        <w:rPr>
          <w:rFonts w:eastAsia="Times New Roman" w:cstheme="minorHAnsi"/>
          <w:color w:val="0070C0"/>
          <w:lang w:val="en-US" w:eastAsia="fr-FR"/>
        </w:rPr>
        <w:t xml:space="preserve">We thank the reviewer for his </w:t>
      </w:r>
      <w:proofErr w:type="spellStart"/>
      <w:r w:rsidRPr="0005650E">
        <w:rPr>
          <w:rFonts w:eastAsia="Times New Roman" w:cstheme="minorHAnsi"/>
          <w:color w:val="0070C0"/>
          <w:lang w:val="en-US" w:eastAsia="fr-FR"/>
        </w:rPr>
        <w:t>encouragments</w:t>
      </w:r>
      <w:proofErr w:type="spellEnd"/>
      <w:r w:rsidRPr="0005650E">
        <w:rPr>
          <w:rFonts w:eastAsia="Times New Roman" w:cstheme="minorHAnsi"/>
          <w:color w:val="0070C0"/>
          <w:lang w:val="en-US" w:eastAsia="fr-FR"/>
        </w:rPr>
        <w:t>.</w:t>
      </w:r>
    </w:p>
    <w:p w:rsidR="00216A6E" w:rsidRPr="0005650E" w:rsidRDefault="00216A6E" w:rsidP="0005650E">
      <w:pPr>
        <w:shd w:val="clear" w:color="auto" w:fill="FFFFFF"/>
        <w:spacing w:before="120" w:after="120" w:line="276" w:lineRule="auto"/>
        <w:rPr>
          <w:rFonts w:eastAsia="Times New Roman" w:cstheme="minorHAnsi"/>
          <w:color w:val="0070C0"/>
          <w:lang w:val="en-US" w:eastAsia="fr-FR"/>
        </w:rPr>
      </w:pP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b/>
          <w:bCs/>
          <w:color w:val="222222"/>
          <w:shd w:val="clear" w:color="auto" w:fill="FFFFFF"/>
          <w:lang w:val="en-US" w:eastAsia="fr-FR"/>
        </w:rPr>
        <w:t>Reviewer #3:</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Manuscript Summary:</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 xml:space="preserve">The authors describe their method for achieving detailed in vivo fluorescent imaging of platelet production dynamics from Megakaryocytes, in bone marrow of the skull. The basic description of the surgery Is nicely detailed and I presume will be well illustrated in the video version. The authors provide beautiful imaging to support the power of their approach. I specifically want to laud the authors for provision of </w:t>
      </w:r>
      <w:proofErr w:type="spellStart"/>
      <w:r w:rsidRPr="0005650E">
        <w:rPr>
          <w:rFonts w:eastAsia="Times New Roman" w:cstheme="minorHAnsi"/>
          <w:color w:val="222222"/>
          <w:shd w:val="clear" w:color="auto" w:fill="FFFFFF"/>
          <w:lang w:val="en-US" w:eastAsia="fr-FR"/>
        </w:rPr>
        <w:t>stl</w:t>
      </w:r>
      <w:proofErr w:type="spellEnd"/>
      <w:r w:rsidRPr="0005650E">
        <w:rPr>
          <w:rFonts w:eastAsia="Times New Roman" w:cstheme="minorHAnsi"/>
          <w:color w:val="222222"/>
          <w:shd w:val="clear" w:color="auto" w:fill="FFFFFF"/>
          <w:lang w:val="en-US" w:eastAsia="fr-FR"/>
        </w:rPr>
        <w:t xml:space="preserve"> files for 3D printing of the various components needed for their approach. This is a fantastic an oft overlooked element of publications of this sort. In </w:t>
      </w:r>
      <w:proofErr w:type="gramStart"/>
      <w:r w:rsidRPr="0005650E">
        <w:rPr>
          <w:rFonts w:eastAsia="Times New Roman" w:cstheme="minorHAnsi"/>
          <w:color w:val="222222"/>
          <w:shd w:val="clear" w:color="auto" w:fill="FFFFFF"/>
          <w:lang w:val="en-US" w:eastAsia="fr-FR"/>
        </w:rPr>
        <w:t>general</w:t>
      </w:r>
      <w:proofErr w:type="gramEnd"/>
      <w:r w:rsidRPr="0005650E">
        <w:rPr>
          <w:rFonts w:eastAsia="Times New Roman" w:cstheme="minorHAnsi"/>
          <w:color w:val="222222"/>
          <w:shd w:val="clear" w:color="auto" w:fill="FFFFFF"/>
          <w:lang w:val="en-US" w:eastAsia="fr-FR"/>
        </w:rPr>
        <w:t xml:space="preserve"> this is an approach well-worth inclusion and production of a video for a JOVE publication however a few major and minor points should be noted with respect to the uniqueness of this approach relative to other previous JOVE publication, inclusion of critical technical details, and discussion of caveats.</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Major Concerns:</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Uniqueness of this method:</w:t>
      </w:r>
    </w:p>
    <w:p w:rsidR="00557C21" w:rsidRPr="0005650E" w:rsidRDefault="00D83B0C"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eastAsia="Times New Roman" w:cstheme="minorHAnsi"/>
          <w:color w:val="222222"/>
          <w:shd w:val="clear" w:color="auto" w:fill="FFFFFF"/>
          <w:lang w:val="en-US" w:eastAsia="fr-FR"/>
        </w:rPr>
        <w:lastRenderedPageBreak/>
        <w:t>Not referring to novelty of approach her but rather how this method is distinct from other methods previously published in JOVE. In particular, (</w:t>
      </w:r>
      <w:hyperlink r:id="rId4" w:history="1">
        <w:r w:rsidRPr="0005650E">
          <w:rPr>
            <w:rFonts w:eastAsia="Times New Roman" w:cstheme="minorHAnsi"/>
            <w:color w:val="0000FF"/>
            <w:u w:val="single"/>
            <w:shd w:val="clear" w:color="auto" w:fill="FFFFFF"/>
            <w:lang w:val="en-US" w:eastAsia="fr-FR"/>
          </w:rPr>
          <w:t>https://www.jove.com/t/51683/in-vivo-4-dimensional-tracking-hematopoietic-stem-progenitor-cells</w:t>
        </w:r>
      </w:hyperlink>
      <w:r w:rsidRPr="0005650E">
        <w:rPr>
          <w:rFonts w:eastAsia="Times New Roman" w:cstheme="minorHAnsi"/>
          <w:color w:val="222222"/>
          <w:shd w:val="clear" w:color="auto" w:fill="FFFFFF"/>
          <w:lang w:val="en-US" w:eastAsia="fr-FR"/>
        </w:rPr>
        <w:t xml:space="preserve">) which uses a largely identical minor surgery based cranial window.. This isn't an issue for this type of publication - however - it would be nice to emphasize what makes this described method specific with respect to the analysis of megakaryocytes and platelets. </w:t>
      </w:r>
    </w:p>
    <w:p w:rsidR="00557C21" w:rsidRPr="0005650E" w:rsidRDefault="00557C21" w:rsidP="0005650E">
      <w:pPr>
        <w:shd w:val="clear" w:color="auto" w:fill="FFFFFF"/>
        <w:spacing w:before="120" w:after="120" w:line="276" w:lineRule="auto"/>
        <w:rPr>
          <w:rFonts w:eastAsia="Times New Roman" w:cstheme="minorHAnsi"/>
          <w:color w:val="0070C0"/>
          <w:shd w:val="clear" w:color="auto" w:fill="FFFFFF"/>
          <w:lang w:val="en-US" w:eastAsia="fr-FR"/>
        </w:rPr>
      </w:pPr>
      <w:r w:rsidRPr="0005650E">
        <w:rPr>
          <w:rFonts w:eastAsia="Times New Roman" w:cstheme="minorHAnsi"/>
          <w:color w:val="0070C0"/>
          <w:shd w:val="clear" w:color="auto" w:fill="FFFFFF"/>
          <w:lang w:val="en-US" w:eastAsia="fr-FR"/>
        </w:rPr>
        <w:t>We have mentioned the previous paper and specified that here we evaluated megakaryocytes and platelets (line 85-88).</w:t>
      </w:r>
    </w:p>
    <w:p w:rsidR="00557C21" w:rsidRPr="0005650E" w:rsidRDefault="00D83B0C"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eastAsia="Times New Roman" w:cstheme="minorHAnsi"/>
          <w:color w:val="222222"/>
          <w:shd w:val="clear" w:color="auto" w:fill="FFFFFF"/>
          <w:lang w:val="en-US" w:eastAsia="fr-FR"/>
        </w:rPr>
        <w:t xml:space="preserve">Why for example is a minimally invasive technique like this specifically be of great utility in study of platelets as compared to a </w:t>
      </w:r>
      <w:proofErr w:type="spellStart"/>
      <w:r w:rsidRPr="0005650E">
        <w:rPr>
          <w:rFonts w:eastAsia="Times New Roman" w:cstheme="minorHAnsi"/>
          <w:color w:val="222222"/>
          <w:shd w:val="clear" w:color="auto" w:fill="FFFFFF"/>
          <w:lang w:val="en-US" w:eastAsia="fr-FR"/>
        </w:rPr>
        <w:t>microfracture</w:t>
      </w:r>
      <w:proofErr w:type="spellEnd"/>
      <w:r w:rsidRPr="0005650E">
        <w:rPr>
          <w:rFonts w:eastAsia="Times New Roman" w:cstheme="minorHAnsi"/>
          <w:color w:val="222222"/>
          <w:shd w:val="clear" w:color="auto" w:fill="FFFFFF"/>
          <w:lang w:val="en-US" w:eastAsia="fr-FR"/>
        </w:rPr>
        <w:t xml:space="preserve"> or skull thinning based approach. </w:t>
      </w:r>
    </w:p>
    <w:p w:rsidR="00557C21" w:rsidRPr="0005650E" w:rsidRDefault="00557C21" w:rsidP="0005650E">
      <w:pPr>
        <w:shd w:val="clear" w:color="auto" w:fill="FFFFFF"/>
        <w:spacing w:before="120" w:after="120" w:line="276" w:lineRule="auto"/>
        <w:rPr>
          <w:rFonts w:eastAsia="Times New Roman" w:cstheme="minorHAnsi"/>
          <w:color w:val="0070C0"/>
          <w:shd w:val="clear" w:color="auto" w:fill="FFFFFF"/>
          <w:lang w:val="en-US" w:eastAsia="fr-FR"/>
        </w:rPr>
      </w:pPr>
      <w:r w:rsidRPr="0005650E">
        <w:rPr>
          <w:rFonts w:eastAsia="Times New Roman" w:cstheme="minorHAnsi"/>
          <w:color w:val="0070C0"/>
          <w:shd w:val="clear" w:color="auto" w:fill="FFFFFF"/>
          <w:lang w:val="en-US" w:eastAsia="fr-FR"/>
        </w:rPr>
        <w:t>We have also added in the discussion the interest to use this poorly invasive technique</w:t>
      </w:r>
      <w:r w:rsidR="00B05A7B" w:rsidRPr="0005650E">
        <w:rPr>
          <w:rFonts w:eastAsia="Times New Roman" w:cstheme="minorHAnsi"/>
          <w:color w:val="0070C0"/>
          <w:shd w:val="clear" w:color="auto" w:fill="FFFFFF"/>
          <w:lang w:val="en-US" w:eastAsia="fr-FR"/>
        </w:rPr>
        <w:t xml:space="preserve"> (to prevent as far as possible undesirable inflammatory reactions)</w:t>
      </w:r>
      <w:r w:rsidRPr="0005650E">
        <w:rPr>
          <w:rFonts w:eastAsia="Times New Roman" w:cstheme="minorHAnsi"/>
          <w:color w:val="0070C0"/>
          <w:shd w:val="clear" w:color="auto" w:fill="FFFFFF"/>
          <w:lang w:val="en-US" w:eastAsia="fr-FR"/>
        </w:rPr>
        <w:t xml:space="preserve"> compared to other ones including skull thinning (lines 426-430).</w:t>
      </w:r>
    </w:p>
    <w:p w:rsidR="00D83B0C" w:rsidRPr="0005650E" w:rsidRDefault="00D83B0C"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eastAsia="Times New Roman" w:cstheme="minorHAnsi"/>
          <w:color w:val="222222"/>
          <w:shd w:val="clear" w:color="auto" w:fill="FFFFFF"/>
          <w:lang w:val="en-US" w:eastAsia="fr-FR"/>
        </w:rPr>
        <w:t>With this in mind a greater emphasis on the downstream analytical/computational tools presented would be very valuable to readers and adopters of the approach. Currently this section is fairly thin in the overall method.</w:t>
      </w:r>
      <w:r w:rsidR="00F93929" w:rsidRPr="0005650E">
        <w:rPr>
          <w:rFonts w:eastAsia="Times New Roman" w:cstheme="minorHAnsi"/>
          <w:color w:val="222222"/>
          <w:shd w:val="clear" w:color="auto" w:fill="FFFFFF"/>
          <w:lang w:val="en-US" w:eastAsia="fr-FR"/>
        </w:rPr>
        <w:t xml:space="preserve"> </w:t>
      </w:r>
    </w:p>
    <w:p w:rsidR="00B05A7B" w:rsidRPr="0005650E" w:rsidRDefault="00B05A7B" w:rsidP="0005650E">
      <w:pPr>
        <w:shd w:val="clear" w:color="auto" w:fill="FFFFFF"/>
        <w:spacing w:before="120" w:after="120" w:line="276" w:lineRule="auto"/>
        <w:rPr>
          <w:rFonts w:eastAsia="Times New Roman" w:cstheme="minorHAnsi"/>
          <w:color w:val="0070C0"/>
          <w:lang w:val="en-US" w:eastAsia="fr-FR"/>
        </w:rPr>
      </w:pPr>
      <w:r w:rsidRPr="0005650E">
        <w:rPr>
          <w:rFonts w:eastAsia="Times New Roman" w:cstheme="minorHAnsi"/>
          <w:color w:val="0070C0"/>
          <w:shd w:val="clear" w:color="auto" w:fill="FFFFFF"/>
          <w:lang w:val="en-US" w:eastAsia="fr-FR"/>
        </w:rPr>
        <w:t>We have detailed</w:t>
      </w:r>
      <w:r w:rsidR="002D124D" w:rsidRPr="0005650E">
        <w:rPr>
          <w:rFonts w:eastAsia="Times New Roman" w:cstheme="minorHAnsi"/>
          <w:color w:val="0070C0"/>
          <w:shd w:val="clear" w:color="auto" w:fill="FFFFFF"/>
          <w:lang w:val="en-US" w:eastAsia="fr-FR"/>
        </w:rPr>
        <w:t xml:space="preserve"> this part, notably</w:t>
      </w:r>
      <w:r w:rsidRPr="0005650E">
        <w:rPr>
          <w:rFonts w:eastAsia="Times New Roman" w:cstheme="minorHAnsi"/>
          <w:color w:val="0070C0"/>
          <w:shd w:val="clear" w:color="auto" w:fill="FFFFFF"/>
          <w:lang w:val="en-US" w:eastAsia="fr-FR"/>
        </w:rPr>
        <w:t xml:space="preserve"> the way used to measure </w:t>
      </w:r>
      <w:proofErr w:type="spellStart"/>
      <w:r w:rsidRPr="0005650E">
        <w:rPr>
          <w:rFonts w:eastAsia="Times New Roman" w:cstheme="minorHAnsi"/>
          <w:color w:val="0070C0"/>
          <w:shd w:val="clear" w:color="auto" w:fill="FFFFFF"/>
          <w:lang w:val="en-US" w:eastAsia="fr-FR"/>
        </w:rPr>
        <w:t>propl</w:t>
      </w:r>
      <w:r w:rsidR="009B67A2" w:rsidRPr="0005650E">
        <w:rPr>
          <w:rFonts w:eastAsia="Times New Roman" w:cstheme="minorHAnsi"/>
          <w:color w:val="0070C0"/>
          <w:shd w:val="clear" w:color="auto" w:fill="FFFFFF"/>
          <w:lang w:val="en-US" w:eastAsia="fr-FR"/>
        </w:rPr>
        <w:t>atelet</w:t>
      </w:r>
      <w:proofErr w:type="spellEnd"/>
      <w:r w:rsidR="009B67A2" w:rsidRPr="0005650E">
        <w:rPr>
          <w:rFonts w:eastAsia="Times New Roman" w:cstheme="minorHAnsi"/>
          <w:color w:val="0070C0"/>
          <w:shd w:val="clear" w:color="auto" w:fill="FFFFFF"/>
          <w:lang w:val="en-US" w:eastAsia="fr-FR"/>
        </w:rPr>
        <w:t xml:space="preserve"> maxim</w:t>
      </w:r>
      <w:r w:rsidR="002D124D" w:rsidRPr="0005650E">
        <w:rPr>
          <w:rFonts w:eastAsia="Times New Roman" w:cstheme="minorHAnsi"/>
          <w:color w:val="0070C0"/>
          <w:shd w:val="clear" w:color="auto" w:fill="FFFFFF"/>
          <w:lang w:val="en-US" w:eastAsia="fr-FR"/>
        </w:rPr>
        <w:t xml:space="preserve">al length and width with </w:t>
      </w:r>
      <w:proofErr w:type="spellStart"/>
      <w:r w:rsidR="002D124D" w:rsidRPr="0005650E">
        <w:rPr>
          <w:rFonts w:eastAsia="Times New Roman" w:cstheme="minorHAnsi"/>
          <w:color w:val="0070C0"/>
          <w:shd w:val="clear" w:color="auto" w:fill="FFFFFF"/>
          <w:lang w:val="en-US" w:eastAsia="fr-FR"/>
        </w:rPr>
        <w:t>imageJ</w:t>
      </w:r>
      <w:proofErr w:type="spellEnd"/>
      <w:r w:rsidR="002D124D" w:rsidRPr="0005650E">
        <w:rPr>
          <w:rFonts w:eastAsia="Times New Roman" w:cstheme="minorHAnsi"/>
          <w:color w:val="0070C0"/>
          <w:shd w:val="clear" w:color="auto" w:fill="FFFFFF"/>
          <w:lang w:val="en-US" w:eastAsia="fr-FR"/>
        </w:rPr>
        <w:t>.</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 xml:space="preserve">Specificity of </w:t>
      </w:r>
      <w:proofErr w:type="spellStart"/>
      <w:r w:rsidRPr="0005650E">
        <w:rPr>
          <w:rFonts w:eastAsia="Times New Roman" w:cstheme="minorHAnsi"/>
          <w:color w:val="222222"/>
          <w:shd w:val="clear" w:color="auto" w:fill="FFFFFF"/>
          <w:lang w:val="en-US" w:eastAsia="fr-FR"/>
        </w:rPr>
        <w:t>Cre</w:t>
      </w:r>
      <w:proofErr w:type="spellEnd"/>
      <w:r w:rsidRPr="0005650E">
        <w:rPr>
          <w:rFonts w:eastAsia="Times New Roman" w:cstheme="minorHAnsi"/>
          <w:color w:val="222222"/>
          <w:shd w:val="clear" w:color="auto" w:fill="FFFFFF"/>
          <w:lang w:val="en-US" w:eastAsia="fr-FR"/>
        </w:rPr>
        <w:t xml:space="preserve"> system indicated:</w:t>
      </w:r>
    </w:p>
    <w:p w:rsidR="00D83B0C" w:rsidRPr="0005650E" w:rsidRDefault="00D83B0C"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eastAsia="Times New Roman" w:cstheme="minorHAnsi"/>
          <w:color w:val="222222"/>
          <w:shd w:val="clear" w:color="auto" w:fill="FFFFFF"/>
          <w:lang w:val="en-US" w:eastAsia="fr-FR"/>
        </w:rPr>
        <w:t xml:space="preserve">Use of the Pf4-cre system and </w:t>
      </w:r>
      <w:proofErr w:type="spellStart"/>
      <w:r w:rsidRPr="0005650E">
        <w:rPr>
          <w:rFonts w:eastAsia="Times New Roman" w:cstheme="minorHAnsi"/>
          <w:color w:val="222222"/>
          <w:shd w:val="clear" w:color="auto" w:fill="FFFFFF"/>
          <w:lang w:val="en-US" w:eastAsia="fr-FR"/>
        </w:rPr>
        <w:t>mTmG</w:t>
      </w:r>
      <w:proofErr w:type="spellEnd"/>
      <w:r w:rsidRPr="0005650E">
        <w:rPr>
          <w:rFonts w:eastAsia="Times New Roman" w:cstheme="minorHAnsi"/>
          <w:color w:val="222222"/>
          <w:shd w:val="clear" w:color="auto" w:fill="FFFFFF"/>
          <w:lang w:val="en-US" w:eastAsia="fr-FR"/>
        </w:rPr>
        <w:t xml:space="preserve"> is well established for </w:t>
      </w:r>
      <w:proofErr w:type="spellStart"/>
      <w:r w:rsidRPr="0005650E">
        <w:rPr>
          <w:rFonts w:eastAsia="Times New Roman" w:cstheme="minorHAnsi"/>
          <w:color w:val="222222"/>
          <w:shd w:val="clear" w:color="auto" w:fill="FFFFFF"/>
          <w:lang w:val="en-US" w:eastAsia="fr-FR"/>
        </w:rPr>
        <w:t>intravital</w:t>
      </w:r>
      <w:proofErr w:type="spellEnd"/>
      <w:r w:rsidRPr="0005650E">
        <w:rPr>
          <w:rFonts w:eastAsia="Times New Roman" w:cstheme="minorHAnsi"/>
          <w:color w:val="222222"/>
          <w:shd w:val="clear" w:color="auto" w:fill="FFFFFF"/>
          <w:lang w:val="en-US" w:eastAsia="fr-FR"/>
        </w:rPr>
        <w:t xml:space="preserve"> microscopy experiments however in this system (Pf4-cre), </w:t>
      </w:r>
      <w:proofErr w:type="spellStart"/>
      <w:r w:rsidRPr="0005650E">
        <w:rPr>
          <w:rFonts w:eastAsia="Times New Roman" w:cstheme="minorHAnsi"/>
          <w:color w:val="222222"/>
          <w:shd w:val="clear" w:color="auto" w:fill="FFFFFF"/>
          <w:lang w:val="en-US" w:eastAsia="fr-FR"/>
        </w:rPr>
        <w:t>Cre</w:t>
      </w:r>
      <w:proofErr w:type="spellEnd"/>
      <w:r w:rsidRPr="0005650E">
        <w:rPr>
          <w:rFonts w:eastAsia="Times New Roman" w:cstheme="minorHAnsi"/>
          <w:color w:val="222222"/>
          <w:shd w:val="clear" w:color="auto" w:fill="FFFFFF"/>
          <w:lang w:val="en-US" w:eastAsia="fr-FR"/>
        </w:rPr>
        <w:t xml:space="preserve"> can be variably expressed in other cell lineages, in fact this is true of PF4 mRNA and protein as well (notably certain myeloid cells of the immune system). Please provide one to two sentences to discuss these considerations with respect to how a researcher can be certain they are examining megakaryocytes in </w:t>
      </w:r>
      <w:proofErr w:type="gramStart"/>
      <w:r w:rsidRPr="0005650E">
        <w:rPr>
          <w:rFonts w:eastAsia="Times New Roman" w:cstheme="minorHAnsi"/>
          <w:color w:val="222222"/>
          <w:shd w:val="clear" w:color="auto" w:fill="FFFFFF"/>
          <w:lang w:val="en-US" w:eastAsia="fr-FR"/>
        </w:rPr>
        <w:t>their</w:t>
      </w:r>
      <w:proofErr w:type="gramEnd"/>
      <w:r w:rsidRPr="0005650E">
        <w:rPr>
          <w:rFonts w:eastAsia="Times New Roman" w:cstheme="minorHAnsi"/>
          <w:color w:val="222222"/>
          <w:shd w:val="clear" w:color="auto" w:fill="FFFFFF"/>
          <w:lang w:val="en-US" w:eastAsia="fr-FR"/>
        </w:rPr>
        <w:t xml:space="preserve"> in vivo analysis.</w:t>
      </w:r>
    </w:p>
    <w:p w:rsidR="00283935" w:rsidRPr="0005650E" w:rsidRDefault="00283935" w:rsidP="0005650E">
      <w:pPr>
        <w:shd w:val="clear" w:color="auto" w:fill="FFFFFF"/>
        <w:spacing w:before="120" w:after="120" w:line="276" w:lineRule="auto"/>
        <w:rPr>
          <w:rFonts w:eastAsia="Times New Roman" w:cstheme="minorHAnsi"/>
          <w:color w:val="0070C0"/>
          <w:lang w:val="en-US" w:eastAsia="fr-FR"/>
        </w:rPr>
      </w:pPr>
      <w:r w:rsidRPr="0005650E">
        <w:rPr>
          <w:rFonts w:eastAsia="Times New Roman" w:cstheme="minorHAnsi"/>
          <w:color w:val="0070C0"/>
          <w:shd w:val="clear" w:color="auto" w:fill="FFFFFF"/>
          <w:lang w:val="en-US" w:eastAsia="fr-FR"/>
        </w:rPr>
        <w:t>We agree with the reviewer that the Pf4-cre model present</w:t>
      </w:r>
      <w:r w:rsidR="009B67A2" w:rsidRPr="0005650E">
        <w:rPr>
          <w:rFonts w:eastAsia="Times New Roman" w:cstheme="minorHAnsi"/>
          <w:color w:val="0070C0"/>
          <w:shd w:val="clear" w:color="auto" w:fill="FFFFFF"/>
          <w:lang w:val="en-US" w:eastAsia="fr-FR"/>
        </w:rPr>
        <w:t>s</w:t>
      </w:r>
      <w:r w:rsidRPr="0005650E">
        <w:rPr>
          <w:rFonts w:eastAsia="Times New Roman" w:cstheme="minorHAnsi"/>
          <w:color w:val="0070C0"/>
          <w:shd w:val="clear" w:color="auto" w:fill="FFFFFF"/>
          <w:lang w:val="en-US" w:eastAsia="fr-FR"/>
        </w:rPr>
        <w:t xml:space="preserve"> leaks outside the megakaryocyte lineage and we notably published that some leucocytes as well as some fibroblasts and macrophages may be recombined and appear green. And this recombination is emphasized under inflammatory conditions (</w:t>
      </w:r>
      <w:proofErr w:type="spellStart"/>
      <w:r w:rsidRPr="0005650E">
        <w:rPr>
          <w:rFonts w:eastAsia="Times New Roman" w:cstheme="minorHAnsi"/>
          <w:color w:val="0070C0"/>
          <w:shd w:val="clear" w:color="auto" w:fill="FFFFFF"/>
          <w:lang w:val="en-US" w:eastAsia="fr-FR"/>
        </w:rPr>
        <w:t>Pertuy</w:t>
      </w:r>
      <w:proofErr w:type="spellEnd"/>
      <w:r w:rsidRPr="0005650E">
        <w:rPr>
          <w:rFonts w:eastAsia="Times New Roman" w:cstheme="minorHAnsi"/>
          <w:color w:val="0070C0"/>
          <w:shd w:val="clear" w:color="auto" w:fill="FFFFFF"/>
          <w:lang w:val="en-US" w:eastAsia="fr-FR"/>
        </w:rPr>
        <w:t xml:space="preserve"> et al., 2014). In the bone marrow, megakaryocytes are recognized by their location close to the sinusoid vessels and their large size (immature MKs do not express much </w:t>
      </w:r>
      <w:proofErr w:type="spellStart"/>
      <w:r w:rsidRPr="0005650E">
        <w:rPr>
          <w:rFonts w:eastAsia="Times New Roman" w:cstheme="minorHAnsi"/>
          <w:color w:val="0070C0"/>
          <w:shd w:val="clear" w:color="auto" w:fill="FFFFFF"/>
          <w:lang w:val="en-US" w:eastAsia="fr-FR"/>
        </w:rPr>
        <w:t>eGFP</w:t>
      </w:r>
      <w:proofErr w:type="spellEnd"/>
      <w:r w:rsidRPr="0005650E">
        <w:rPr>
          <w:rFonts w:eastAsia="Times New Roman" w:cstheme="minorHAnsi"/>
          <w:color w:val="0070C0"/>
          <w:shd w:val="clear" w:color="auto" w:fill="FFFFFF"/>
          <w:lang w:val="en-US" w:eastAsia="fr-FR"/>
        </w:rPr>
        <w:t xml:space="preserve">), and large </w:t>
      </w:r>
      <w:proofErr w:type="spellStart"/>
      <w:r w:rsidRPr="0005650E">
        <w:rPr>
          <w:rFonts w:eastAsia="Times New Roman" w:cstheme="minorHAnsi"/>
          <w:color w:val="0070C0"/>
          <w:shd w:val="clear" w:color="auto" w:fill="FFFFFF"/>
          <w:lang w:val="en-US" w:eastAsia="fr-FR"/>
        </w:rPr>
        <w:t>polylobed</w:t>
      </w:r>
      <w:proofErr w:type="spellEnd"/>
      <w:r w:rsidRPr="0005650E">
        <w:rPr>
          <w:rFonts w:eastAsia="Times New Roman" w:cstheme="minorHAnsi"/>
          <w:color w:val="0070C0"/>
          <w:shd w:val="clear" w:color="auto" w:fill="FFFFFF"/>
          <w:lang w:val="en-US" w:eastAsia="fr-FR"/>
        </w:rPr>
        <w:t xml:space="preserve"> nucleus (the nucleus appears black surrounded by green on one focal plane). Comparison with </w:t>
      </w:r>
      <w:r w:rsidR="009B67A2" w:rsidRPr="0005650E">
        <w:rPr>
          <w:rFonts w:eastAsia="Times New Roman" w:cstheme="minorHAnsi"/>
          <w:color w:val="0070C0"/>
          <w:shd w:val="clear" w:color="auto" w:fill="FFFFFF"/>
          <w:lang w:val="en-US" w:eastAsia="fr-FR"/>
        </w:rPr>
        <w:t>2-photon</w:t>
      </w:r>
      <w:r w:rsidRPr="0005650E">
        <w:rPr>
          <w:rFonts w:eastAsia="Times New Roman" w:cstheme="minorHAnsi"/>
          <w:color w:val="0070C0"/>
          <w:shd w:val="clear" w:color="auto" w:fill="FFFFFF"/>
          <w:lang w:val="en-US" w:eastAsia="fr-FR"/>
        </w:rPr>
        <w:t xml:space="preserve"> using a megakaryocyte specific marker</w:t>
      </w:r>
      <w:r w:rsidR="009B67A2" w:rsidRPr="0005650E">
        <w:rPr>
          <w:rFonts w:eastAsia="Times New Roman" w:cstheme="minorHAnsi"/>
          <w:color w:val="0070C0"/>
          <w:shd w:val="clear" w:color="auto" w:fill="FFFFFF"/>
          <w:lang w:val="en-US" w:eastAsia="fr-FR"/>
        </w:rPr>
        <w:t xml:space="preserve"> (</w:t>
      </w:r>
      <w:proofErr w:type="spellStart"/>
      <w:r w:rsidR="009B67A2" w:rsidRPr="0005650E">
        <w:rPr>
          <w:rFonts w:eastAsia="Times New Roman" w:cstheme="minorHAnsi"/>
          <w:color w:val="0070C0"/>
          <w:shd w:val="clear" w:color="auto" w:fill="FFFFFF"/>
          <w:lang w:val="en-US" w:eastAsia="fr-FR"/>
        </w:rPr>
        <w:t>eg</w:t>
      </w:r>
      <w:proofErr w:type="spellEnd"/>
      <w:r w:rsidR="009B67A2" w:rsidRPr="0005650E">
        <w:rPr>
          <w:rFonts w:eastAsia="Times New Roman" w:cstheme="minorHAnsi"/>
          <w:color w:val="0070C0"/>
          <w:shd w:val="clear" w:color="auto" w:fill="FFFFFF"/>
          <w:lang w:val="en-US" w:eastAsia="fr-FR"/>
        </w:rPr>
        <w:t>. Anti-GPIX antibody)</w:t>
      </w:r>
      <w:r w:rsidRPr="0005650E">
        <w:rPr>
          <w:rFonts w:eastAsia="Times New Roman" w:cstheme="minorHAnsi"/>
          <w:color w:val="0070C0"/>
          <w:shd w:val="clear" w:color="auto" w:fill="FFFFFF"/>
          <w:lang w:val="en-US" w:eastAsia="fr-FR"/>
        </w:rPr>
        <w:t xml:space="preserve"> may be recommended for newcomers in the field. We have added this point </w:t>
      </w:r>
      <w:r w:rsidRPr="004C1A67">
        <w:rPr>
          <w:rFonts w:eastAsia="Times New Roman" w:cstheme="minorHAnsi"/>
          <w:color w:val="0070C0"/>
          <w:shd w:val="clear" w:color="auto" w:fill="FFFFFF"/>
          <w:lang w:val="en-US" w:eastAsia="fr-FR"/>
        </w:rPr>
        <w:t>line</w:t>
      </w:r>
      <w:r w:rsidR="000C2351" w:rsidRPr="004C1A67">
        <w:rPr>
          <w:rFonts w:eastAsia="Times New Roman" w:cstheme="minorHAnsi"/>
          <w:color w:val="0070C0"/>
          <w:shd w:val="clear" w:color="auto" w:fill="FFFFFF"/>
          <w:lang w:val="en-US" w:eastAsia="fr-FR"/>
        </w:rPr>
        <w:t xml:space="preserve">s </w:t>
      </w:r>
      <w:r w:rsidR="004C1A67" w:rsidRPr="004C1A67">
        <w:rPr>
          <w:rFonts w:eastAsia="Times New Roman" w:cstheme="minorHAnsi"/>
          <w:color w:val="0070C0"/>
          <w:shd w:val="clear" w:color="auto" w:fill="FFFFFF"/>
          <w:lang w:val="en-US" w:eastAsia="fr-FR"/>
        </w:rPr>
        <w:t>110-116</w:t>
      </w:r>
      <w:r w:rsidR="000C2351" w:rsidRPr="004C1A67">
        <w:rPr>
          <w:rFonts w:eastAsia="Times New Roman" w:cstheme="minorHAnsi"/>
          <w:color w:val="0070C0"/>
          <w:shd w:val="clear" w:color="auto" w:fill="FFFFFF"/>
          <w:lang w:val="en-US" w:eastAsia="fr-FR"/>
        </w:rPr>
        <w:t>.</w:t>
      </w:r>
      <w:r w:rsidRPr="0005650E">
        <w:rPr>
          <w:rFonts w:eastAsia="Times New Roman" w:cstheme="minorHAnsi"/>
          <w:color w:val="0070C0"/>
          <w:shd w:val="clear" w:color="auto" w:fill="FFFFFF"/>
          <w:lang w:val="en-US" w:eastAsia="fr-FR"/>
        </w:rPr>
        <w:t xml:space="preserve">  </w:t>
      </w:r>
    </w:p>
    <w:p w:rsidR="00100EA2" w:rsidRPr="0005650E" w:rsidRDefault="00D83B0C"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eastAsia="Times New Roman" w:cstheme="minorHAnsi"/>
          <w:color w:val="222222"/>
          <w:shd w:val="clear" w:color="auto" w:fill="FFFFFF"/>
          <w:lang w:val="en-US" w:eastAsia="fr-FR"/>
        </w:rPr>
        <w:t>Anesthesia: Repeat dosing with Ketamine/</w:t>
      </w:r>
      <w:proofErr w:type="spellStart"/>
      <w:r w:rsidRPr="0005650E">
        <w:rPr>
          <w:rFonts w:eastAsia="Times New Roman" w:cstheme="minorHAnsi"/>
          <w:color w:val="222222"/>
          <w:shd w:val="clear" w:color="auto" w:fill="FFFFFF"/>
          <w:lang w:val="en-US" w:eastAsia="fr-FR"/>
        </w:rPr>
        <w:t>Xylazine</w:t>
      </w:r>
      <w:proofErr w:type="spellEnd"/>
      <w:r w:rsidRPr="0005650E">
        <w:rPr>
          <w:rFonts w:eastAsia="Times New Roman" w:cstheme="minorHAnsi"/>
          <w:color w:val="222222"/>
          <w:shd w:val="clear" w:color="auto" w:fill="FFFFFF"/>
          <w:lang w:val="en-US" w:eastAsia="fr-FR"/>
        </w:rPr>
        <w:t xml:space="preserve"> is a slight departure from most (though not all) sustained </w:t>
      </w:r>
      <w:proofErr w:type="spellStart"/>
      <w:r w:rsidRPr="0005650E">
        <w:rPr>
          <w:rFonts w:eastAsia="Times New Roman" w:cstheme="minorHAnsi"/>
          <w:color w:val="222222"/>
          <w:shd w:val="clear" w:color="auto" w:fill="FFFFFF"/>
          <w:lang w:val="en-US" w:eastAsia="fr-FR"/>
        </w:rPr>
        <w:t>intravital</w:t>
      </w:r>
      <w:proofErr w:type="spellEnd"/>
      <w:r w:rsidRPr="0005650E">
        <w:rPr>
          <w:rFonts w:eastAsia="Times New Roman" w:cstheme="minorHAnsi"/>
          <w:color w:val="222222"/>
          <w:shd w:val="clear" w:color="auto" w:fill="FFFFFF"/>
          <w:lang w:val="en-US" w:eastAsia="fr-FR"/>
        </w:rPr>
        <w:t xml:space="preserve"> microscopy systems. Authors note this in the discussion but a relevant "Note:" in the main description would be appropriate.</w:t>
      </w:r>
    </w:p>
    <w:p w:rsidR="00100EA2" w:rsidRPr="0005650E" w:rsidRDefault="00100EA2" w:rsidP="0005650E">
      <w:pPr>
        <w:shd w:val="clear" w:color="auto" w:fill="FFFFFF"/>
        <w:spacing w:before="120" w:after="120" w:line="276" w:lineRule="auto"/>
        <w:rPr>
          <w:rFonts w:eastAsia="Times New Roman" w:cstheme="minorHAnsi"/>
          <w:color w:val="0070C0"/>
          <w:shd w:val="clear" w:color="auto" w:fill="FFFFFF"/>
          <w:lang w:val="en-US" w:eastAsia="fr-FR"/>
        </w:rPr>
      </w:pPr>
      <w:r w:rsidRPr="0005650E">
        <w:rPr>
          <w:rFonts w:eastAsia="Times New Roman" w:cstheme="minorHAnsi"/>
          <w:color w:val="0070C0"/>
          <w:shd w:val="clear" w:color="auto" w:fill="FFFFFF"/>
          <w:lang w:val="en-US" w:eastAsia="fr-FR"/>
        </w:rPr>
        <w:t xml:space="preserve">We have added this in a note, line </w:t>
      </w:r>
      <w:r w:rsidR="004C1A67" w:rsidRPr="004C1A67">
        <w:rPr>
          <w:rFonts w:eastAsia="Times New Roman" w:cstheme="minorHAnsi"/>
          <w:color w:val="0070C0"/>
          <w:shd w:val="clear" w:color="auto" w:fill="FFFFFF"/>
          <w:lang w:val="en-US" w:eastAsia="fr-FR"/>
        </w:rPr>
        <w:t>128-132</w:t>
      </w:r>
      <w:r w:rsidRPr="004C1A67">
        <w:rPr>
          <w:rFonts w:eastAsia="Times New Roman" w:cstheme="minorHAnsi"/>
          <w:color w:val="0070C0"/>
          <w:shd w:val="clear" w:color="auto" w:fill="FFFFFF"/>
          <w:lang w:val="en-US" w:eastAsia="fr-FR"/>
        </w:rPr>
        <w:t>.</w:t>
      </w:r>
    </w:p>
    <w:p w:rsidR="00D83B0C" w:rsidRPr="0005650E" w:rsidRDefault="00D83B0C"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eastAsia="Times New Roman" w:cstheme="minorHAnsi"/>
          <w:color w:val="222222"/>
          <w:shd w:val="clear" w:color="auto" w:fill="FFFFFF"/>
          <w:lang w:val="en-US" w:eastAsia="fr-FR"/>
        </w:rPr>
        <w:t xml:space="preserve"> Potentially a greater issue is Ketamine has been reported to suppress platelet function (notably aggregation), this may not impact the types of studies described by the author (platelet velocity) but it is a caveat to the anesthetic choice and certainly worth mentioning and citing the relevant literature as this is an area where researcher may choose alternate anesthesia schemes to better fit with their intended purposes.</w:t>
      </w:r>
    </w:p>
    <w:p w:rsidR="00A74574" w:rsidRPr="0005650E" w:rsidRDefault="00A74574" w:rsidP="0005650E">
      <w:pPr>
        <w:shd w:val="clear" w:color="auto" w:fill="FFFFFF"/>
        <w:spacing w:before="120" w:after="120" w:line="276" w:lineRule="auto"/>
        <w:rPr>
          <w:rFonts w:eastAsia="Times New Roman" w:cstheme="minorHAnsi"/>
          <w:color w:val="0070C0"/>
          <w:shd w:val="clear" w:color="auto" w:fill="FFFFFF"/>
          <w:lang w:val="en-US" w:eastAsia="fr-FR"/>
        </w:rPr>
      </w:pPr>
      <w:r w:rsidRPr="0005650E">
        <w:rPr>
          <w:rFonts w:eastAsia="Times New Roman" w:cstheme="minorHAnsi"/>
          <w:color w:val="0070C0"/>
          <w:shd w:val="clear" w:color="auto" w:fill="FFFFFF"/>
          <w:lang w:val="en-US" w:eastAsia="fr-FR"/>
        </w:rPr>
        <w:lastRenderedPageBreak/>
        <w:t xml:space="preserve">We have mentioned this point in the discussion, lines </w:t>
      </w:r>
      <w:r w:rsidR="004C1A67">
        <w:rPr>
          <w:rFonts w:eastAsia="Times New Roman" w:cstheme="minorHAnsi"/>
          <w:color w:val="0070C0"/>
          <w:shd w:val="clear" w:color="auto" w:fill="FFFFFF"/>
          <w:lang w:val="en-US" w:eastAsia="fr-FR"/>
        </w:rPr>
        <w:t>601-603</w:t>
      </w:r>
      <w:r w:rsidRPr="004C1A67">
        <w:rPr>
          <w:rFonts w:eastAsia="Times New Roman" w:cstheme="minorHAnsi"/>
          <w:color w:val="0070C0"/>
          <w:shd w:val="clear" w:color="auto" w:fill="FFFFFF"/>
          <w:lang w:val="en-US" w:eastAsia="fr-FR"/>
        </w:rPr>
        <w:t>.</w:t>
      </w:r>
      <w:r w:rsidRPr="0005650E">
        <w:rPr>
          <w:rFonts w:eastAsia="Times New Roman" w:cstheme="minorHAnsi"/>
          <w:color w:val="0070C0"/>
          <w:shd w:val="clear" w:color="auto" w:fill="FFFFFF"/>
          <w:lang w:val="en-US" w:eastAsia="fr-FR"/>
        </w:rPr>
        <w:t xml:space="preserve"> </w:t>
      </w:r>
      <w:r w:rsidR="00CC5CBA" w:rsidRPr="0005650E">
        <w:rPr>
          <w:rFonts w:eastAsia="Times New Roman" w:cstheme="minorHAnsi"/>
          <w:color w:val="0070C0"/>
          <w:shd w:val="clear" w:color="auto" w:fill="FFFFFF"/>
          <w:lang w:val="en-US" w:eastAsia="fr-FR"/>
        </w:rPr>
        <w:t>However,</w:t>
      </w:r>
      <w:r w:rsidR="00F01080" w:rsidRPr="0005650E">
        <w:rPr>
          <w:rFonts w:eastAsia="Times New Roman" w:cstheme="minorHAnsi"/>
          <w:color w:val="0070C0"/>
          <w:shd w:val="clear" w:color="auto" w:fill="FFFFFF"/>
          <w:lang w:val="en-US" w:eastAsia="fr-FR"/>
        </w:rPr>
        <w:t xml:space="preserve"> having a strong expertize in platelet function in the lab, </w:t>
      </w:r>
      <w:r w:rsidR="00CC5CBA" w:rsidRPr="0005650E">
        <w:rPr>
          <w:rFonts w:eastAsia="Times New Roman" w:cstheme="minorHAnsi"/>
          <w:color w:val="0070C0"/>
          <w:shd w:val="clear" w:color="auto" w:fill="FFFFFF"/>
          <w:lang w:val="en-US" w:eastAsia="fr-FR"/>
        </w:rPr>
        <w:t>including</w:t>
      </w:r>
      <w:r w:rsidR="00F01080" w:rsidRPr="0005650E">
        <w:rPr>
          <w:rFonts w:eastAsia="Times New Roman" w:cstheme="minorHAnsi"/>
          <w:color w:val="0070C0"/>
          <w:shd w:val="clear" w:color="auto" w:fill="FFFFFF"/>
          <w:lang w:val="en-US" w:eastAsia="fr-FR"/>
        </w:rPr>
        <w:t xml:space="preserve"> in platelet aggregation, we never observed </w:t>
      </w:r>
      <w:r w:rsidRPr="0005650E">
        <w:rPr>
          <w:rFonts w:eastAsia="Times New Roman" w:cstheme="minorHAnsi"/>
          <w:color w:val="0070C0"/>
          <w:shd w:val="clear" w:color="auto" w:fill="FFFFFF"/>
          <w:lang w:val="en-US" w:eastAsia="fr-FR"/>
        </w:rPr>
        <w:t>impacts of the mixture ketamine/</w:t>
      </w:r>
      <w:proofErr w:type="spellStart"/>
      <w:r w:rsidRPr="0005650E">
        <w:rPr>
          <w:rFonts w:eastAsia="Times New Roman" w:cstheme="minorHAnsi"/>
          <w:color w:val="0070C0"/>
          <w:shd w:val="clear" w:color="auto" w:fill="FFFFFF"/>
          <w:lang w:val="en-US" w:eastAsia="fr-FR"/>
        </w:rPr>
        <w:t>xylazine</w:t>
      </w:r>
      <w:proofErr w:type="spellEnd"/>
      <w:r w:rsidRPr="0005650E">
        <w:rPr>
          <w:rFonts w:eastAsia="Times New Roman" w:cstheme="minorHAnsi"/>
          <w:color w:val="0070C0"/>
          <w:shd w:val="clear" w:color="auto" w:fill="FFFFFF"/>
          <w:lang w:val="en-US" w:eastAsia="fr-FR"/>
        </w:rPr>
        <w:t xml:space="preserve"> used to anesthetized the mice via </w:t>
      </w:r>
      <w:proofErr w:type="spellStart"/>
      <w:r w:rsidRPr="0005650E">
        <w:rPr>
          <w:rFonts w:eastAsia="Times New Roman" w:cstheme="minorHAnsi"/>
          <w:color w:val="0070C0"/>
          <w:shd w:val="clear" w:color="auto" w:fill="FFFFFF"/>
          <w:lang w:val="en-US" w:eastAsia="fr-FR"/>
        </w:rPr>
        <w:t>i.p</w:t>
      </w:r>
      <w:proofErr w:type="spellEnd"/>
      <w:r w:rsidRPr="0005650E">
        <w:rPr>
          <w:rFonts w:eastAsia="Times New Roman" w:cstheme="minorHAnsi"/>
          <w:color w:val="0070C0"/>
          <w:shd w:val="clear" w:color="auto" w:fill="FFFFFF"/>
          <w:lang w:val="en-US" w:eastAsia="fr-FR"/>
        </w:rPr>
        <w:t xml:space="preserve">. on platelet rich plasma aggregation, in comparison to aggregation performed in washed platelets where plasma and potential anesthetics are removed. In fact, the </w:t>
      </w:r>
      <w:r w:rsidR="00CC5CBA" w:rsidRPr="0005650E">
        <w:rPr>
          <w:rFonts w:eastAsia="Times New Roman" w:cstheme="minorHAnsi"/>
          <w:color w:val="0070C0"/>
          <w:shd w:val="clear" w:color="auto" w:fill="FFFFFF"/>
          <w:lang w:val="en-US" w:eastAsia="fr-FR"/>
        </w:rPr>
        <w:t xml:space="preserve">ketamine </w:t>
      </w:r>
      <w:r w:rsidRPr="0005650E">
        <w:rPr>
          <w:rFonts w:eastAsia="Times New Roman" w:cstheme="minorHAnsi"/>
          <w:color w:val="0070C0"/>
          <w:shd w:val="clear" w:color="auto" w:fill="FFFFFF"/>
          <w:lang w:val="en-US" w:eastAsia="fr-FR"/>
        </w:rPr>
        <w:t xml:space="preserve">injected as </w:t>
      </w:r>
      <w:proofErr w:type="spellStart"/>
      <w:r w:rsidRPr="0005650E">
        <w:rPr>
          <w:rFonts w:eastAsia="Times New Roman" w:cstheme="minorHAnsi"/>
          <w:color w:val="0070C0"/>
          <w:shd w:val="clear" w:color="auto" w:fill="FFFFFF"/>
          <w:lang w:val="en-US" w:eastAsia="fr-FR"/>
        </w:rPr>
        <w:t>i.p</w:t>
      </w:r>
      <w:proofErr w:type="spellEnd"/>
      <w:r w:rsidRPr="0005650E">
        <w:rPr>
          <w:rFonts w:eastAsia="Times New Roman" w:cstheme="minorHAnsi"/>
          <w:color w:val="0070C0"/>
          <w:shd w:val="clear" w:color="auto" w:fill="FFFFFF"/>
          <w:lang w:val="en-US" w:eastAsia="fr-FR"/>
        </w:rPr>
        <w:t>. (reaching around 8 µ</w:t>
      </w:r>
      <w:proofErr w:type="spellStart"/>
      <w:r w:rsidRPr="0005650E">
        <w:rPr>
          <w:rFonts w:eastAsia="Times New Roman" w:cstheme="minorHAnsi"/>
          <w:color w:val="0070C0"/>
          <w:shd w:val="clear" w:color="auto" w:fill="FFFFFF"/>
          <w:lang w:val="en-US" w:eastAsia="fr-FR"/>
        </w:rPr>
        <w:t>mol</w:t>
      </w:r>
      <w:proofErr w:type="spellEnd"/>
      <w:r w:rsidRPr="0005650E">
        <w:rPr>
          <w:rFonts w:eastAsia="Times New Roman" w:cstheme="minorHAnsi"/>
          <w:color w:val="0070C0"/>
          <w:shd w:val="clear" w:color="auto" w:fill="FFFFFF"/>
          <w:lang w:val="en-US" w:eastAsia="fr-FR"/>
        </w:rPr>
        <w:t xml:space="preserve"> per 20g mouse) is probably highly diluted when reaching the blood circulation. By comparison, Nakagawa et al. uses 250 µM</w:t>
      </w:r>
      <w:r w:rsidR="00CC5CBA" w:rsidRPr="0005650E">
        <w:rPr>
          <w:rFonts w:eastAsia="Times New Roman" w:cstheme="minorHAnsi"/>
          <w:color w:val="0070C0"/>
          <w:shd w:val="clear" w:color="auto" w:fill="FFFFFF"/>
          <w:lang w:val="en-US" w:eastAsia="fr-FR"/>
        </w:rPr>
        <w:t xml:space="preserve">-1 </w:t>
      </w:r>
      <w:proofErr w:type="spellStart"/>
      <w:r w:rsidR="00CC5CBA" w:rsidRPr="0005650E">
        <w:rPr>
          <w:rFonts w:eastAsia="Times New Roman" w:cstheme="minorHAnsi"/>
          <w:color w:val="0070C0"/>
          <w:shd w:val="clear" w:color="auto" w:fill="FFFFFF"/>
          <w:lang w:val="en-US" w:eastAsia="fr-FR"/>
        </w:rPr>
        <w:t>mM</w:t>
      </w:r>
      <w:proofErr w:type="spellEnd"/>
      <w:r w:rsidR="00CC5CBA" w:rsidRPr="0005650E">
        <w:rPr>
          <w:rFonts w:eastAsia="Times New Roman" w:cstheme="minorHAnsi"/>
          <w:color w:val="0070C0"/>
          <w:shd w:val="clear" w:color="auto" w:fill="FFFFFF"/>
          <w:lang w:val="en-US" w:eastAsia="fr-FR"/>
        </w:rPr>
        <w:t xml:space="preserve"> directly added </w:t>
      </w:r>
      <w:r w:rsidR="009B67A2" w:rsidRPr="0005650E">
        <w:rPr>
          <w:rFonts w:eastAsia="Times New Roman" w:cstheme="minorHAnsi"/>
          <w:color w:val="0070C0"/>
          <w:shd w:val="clear" w:color="auto" w:fill="FFFFFF"/>
          <w:lang w:val="en-US" w:eastAsia="fr-FR"/>
        </w:rPr>
        <w:t>to</w:t>
      </w:r>
      <w:r w:rsidR="00CC5CBA" w:rsidRPr="0005650E">
        <w:rPr>
          <w:rFonts w:eastAsia="Times New Roman" w:cstheme="minorHAnsi"/>
          <w:color w:val="0070C0"/>
          <w:shd w:val="clear" w:color="auto" w:fill="FFFFFF"/>
          <w:lang w:val="en-US" w:eastAsia="fr-FR"/>
        </w:rPr>
        <w:t xml:space="preserve"> the PRP.</w:t>
      </w:r>
    </w:p>
    <w:p w:rsidR="00CC5CBA" w:rsidRPr="0005650E" w:rsidRDefault="00CC5CBA" w:rsidP="0005650E">
      <w:pPr>
        <w:shd w:val="clear" w:color="auto" w:fill="FFFFFF"/>
        <w:spacing w:before="120" w:after="120" w:line="276" w:lineRule="auto"/>
        <w:rPr>
          <w:rFonts w:eastAsia="Times New Roman" w:cstheme="minorHAnsi"/>
          <w:color w:val="FF0000"/>
          <w:lang w:val="en-US" w:eastAsia="fr-FR"/>
        </w:rPr>
      </w:pP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Microscope Specifications:</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Many critical features of the microscope this approach is performed on are either buried in the text or completely unreported. This is essential information as things like objective specifications (Magnification, Numerical Aperture, etc…) and frequency of the resonant scanner dictate many aspects that the authors note as optimal imaging criteria -</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For example:</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3.7.2 - "We usually used line averaging of 8, which allowed acquisition of 1 image/10 s. "</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Rate at which a single line can be collected is dependent on the frequency of the scanner but this isn't reported until 3.7.3.6 (as an off-hand note)</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0070C0"/>
          <w:lang w:val="en-US" w:eastAsia="fr-FR"/>
        </w:rPr>
        <w:t>This specification has been added.</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3.7.2 - "For long acquisitions (</w:t>
      </w:r>
      <w:proofErr w:type="spellStart"/>
      <w:r w:rsidRPr="0005650E">
        <w:rPr>
          <w:rFonts w:eastAsia="Times New Roman" w:cstheme="minorHAnsi"/>
          <w:color w:val="222222"/>
          <w:shd w:val="clear" w:color="auto" w:fill="FFFFFF"/>
          <w:lang w:val="en-US" w:eastAsia="fr-FR"/>
        </w:rPr>
        <w:t>eg</w:t>
      </w:r>
      <w:proofErr w:type="spellEnd"/>
      <w:r w:rsidRPr="0005650E">
        <w:rPr>
          <w:rFonts w:eastAsia="Times New Roman" w:cstheme="minorHAnsi"/>
          <w:color w:val="222222"/>
          <w:shd w:val="clear" w:color="auto" w:fill="FFFFFF"/>
          <w:lang w:val="en-US" w:eastAsia="fr-FR"/>
        </w:rPr>
        <w:t xml:space="preserve">. Visualization of </w:t>
      </w:r>
      <w:proofErr w:type="spellStart"/>
      <w:r w:rsidRPr="0005650E">
        <w:rPr>
          <w:rFonts w:eastAsia="Times New Roman" w:cstheme="minorHAnsi"/>
          <w:color w:val="222222"/>
          <w:shd w:val="clear" w:color="auto" w:fill="FFFFFF"/>
          <w:lang w:val="en-US" w:eastAsia="fr-FR"/>
        </w:rPr>
        <w:t>proplatelet</w:t>
      </w:r>
      <w:proofErr w:type="spellEnd"/>
      <w:r w:rsidRPr="0005650E">
        <w:rPr>
          <w:rFonts w:eastAsia="Times New Roman" w:cstheme="minorHAnsi"/>
          <w:color w:val="222222"/>
          <w:shd w:val="clear" w:color="auto" w:fill="FFFFFF"/>
          <w:lang w:val="en-US" w:eastAsia="fr-FR"/>
        </w:rPr>
        <w:t xml:space="preserve"> formation or elongation), acquire z-stack images at 1.34 </w:t>
      </w:r>
      <w:r w:rsidRPr="0005650E">
        <w:rPr>
          <w:rFonts w:eastAsia="Times New Roman" w:cstheme="minorHAnsi"/>
          <w:color w:val="222222"/>
          <w:shd w:val="clear" w:color="auto" w:fill="FFFFFF"/>
          <w:lang w:eastAsia="fr-FR"/>
        </w:rPr>
        <w:t>μ</w:t>
      </w:r>
      <w:r w:rsidRPr="0005650E">
        <w:rPr>
          <w:rFonts w:eastAsia="Times New Roman" w:cstheme="minorHAnsi"/>
          <w:color w:val="222222"/>
          <w:shd w:val="clear" w:color="auto" w:fill="FFFFFF"/>
          <w:lang w:val="en-US" w:eastAsia="fr-FR"/>
        </w:rPr>
        <w:t>m intervals using resonant scanner. We usually acquired 384x384 pixel images to visualize the entire megakaryocyte and vessel. "</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The pixel values are essentially meaningless without knowledge of the objective and scanner.</w:t>
      </w:r>
    </w:p>
    <w:p w:rsidR="00C0053A" w:rsidRPr="0005650E" w:rsidRDefault="00D83B0C"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eastAsia="Times New Roman" w:cstheme="minorHAnsi"/>
          <w:color w:val="222222"/>
          <w:shd w:val="clear" w:color="auto" w:fill="FFFFFF"/>
          <w:lang w:val="en-US" w:eastAsia="fr-FR"/>
        </w:rPr>
        <w:t xml:space="preserve">I'd suggest including a description at the beginning of the two-photon section that described the specifics of the microscope this work was performed on, </w:t>
      </w:r>
    </w:p>
    <w:p w:rsidR="00C0053A" w:rsidRPr="0005650E" w:rsidRDefault="00C0053A" w:rsidP="0005650E">
      <w:pPr>
        <w:shd w:val="clear" w:color="auto" w:fill="FFFFFF"/>
        <w:spacing w:before="120" w:after="120" w:line="276" w:lineRule="auto"/>
        <w:rPr>
          <w:rFonts w:eastAsia="Times New Roman" w:cstheme="minorHAnsi"/>
          <w:color w:val="0070C0"/>
          <w:shd w:val="clear" w:color="auto" w:fill="FFFFFF"/>
          <w:lang w:val="en-US" w:eastAsia="fr-FR"/>
        </w:rPr>
      </w:pPr>
      <w:r w:rsidRPr="0005650E">
        <w:rPr>
          <w:rFonts w:eastAsia="Times New Roman" w:cstheme="minorHAnsi"/>
          <w:color w:val="0070C0"/>
          <w:shd w:val="clear" w:color="auto" w:fill="FFFFFF"/>
          <w:lang w:val="en-US" w:eastAsia="fr-FR"/>
        </w:rPr>
        <w:t>We agree with the reviewer and have added microscope specification</w:t>
      </w:r>
      <w:r w:rsidR="009B67A2" w:rsidRPr="0005650E">
        <w:rPr>
          <w:rFonts w:eastAsia="Times New Roman" w:cstheme="minorHAnsi"/>
          <w:color w:val="0070C0"/>
          <w:shd w:val="clear" w:color="auto" w:fill="FFFFFF"/>
          <w:lang w:val="en-US" w:eastAsia="fr-FR"/>
        </w:rPr>
        <w:t>s</w:t>
      </w:r>
      <w:r w:rsidRPr="0005650E">
        <w:rPr>
          <w:rFonts w:eastAsia="Times New Roman" w:cstheme="minorHAnsi"/>
          <w:color w:val="0070C0"/>
          <w:shd w:val="clear" w:color="auto" w:fill="FFFFFF"/>
          <w:lang w:val="en-US" w:eastAsia="fr-FR"/>
        </w:rPr>
        <w:t xml:space="preserve"> at the beginning of the Two-photon imaging section.</w:t>
      </w:r>
    </w:p>
    <w:p w:rsidR="00D83B0C" w:rsidRPr="0005650E" w:rsidRDefault="00D83B0C"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eastAsia="Times New Roman" w:cstheme="minorHAnsi"/>
          <w:color w:val="222222"/>
          <w:shd w:val="clear" w:color="auto" w:fill="FFFFFF"/>
          <w:lang w:val="en-US" w:eastAsia="fr-FR"/>
        </w:rPr>
        <w:t>and more importantly what of these specifications are essential for this method to work. E.G. do you need a 12 kHz scanner to effectively capture the biology in question or would an 8 kHz scanner work just as well. Can you effectively perform this technique with a 16x objective (relatively inexpensive) or do you really need a very high NA 25x objective (very expensive) to be able to perform this type of analysis. Are hybrid detectors critical to this approach or can you get away with a standard PMT.</w:t>
      </w:r>
    </w:p>
    <w:p w:rsidR="00C0053A" w:rsidRPr="0005650E" w:rsidRDefault="00C0053A" w:rsidP="0005650E">
      <w:pPr>
        <w:shd w:val="clear" w:color="auto" w:fill="FFFFFF"/>
        <w:spacing w:before="120" w:after="120" w:line="276" w:lineRule="auto"/>
        <w:rPr>
          <w:rFonts w:eastAsia="Times New Roman" w:cstheme="minorHAnsi"/>
          <w:color w:val="0070C0"/>
          <w:shd w:val="clear" w:color="auto" w:fill="FFFFFF"/>
          <w:lang w:val="en-US" w:eastAsia="fr-FR"/>
        </w:rPr>
      </w:pPr>
      <w:r w:rsidRPr="0005650E">
        <w:rPr>
          <w:rFonts w:eastAsia="Times New Roman" w:cstheme="minorHAnsi"/>
          <w:color w:val="0070C0"/>
          <w:shd w:val="clear" w:color="auto" w:fill="FFFFFF"/>
          <w:lang w:val="en-US" w:eastAsia="fr-FR"/>
        </w:rPr>
        <w:t xml:space="preserve">The use of a 16x vs 25x objective depends on the magnification/resolution required. In our case, as we also wanted to follow individual platelets, we found that the 25x objective was required. </w:t>
      </w:r>
      <w:r w:rsidR="009B67A2" w:rsidRPr="0005650E">
        <w:rPr>
          <w:rFonts w:eastAsia="Times New Roman" w:cstheme="minorHAnsi"/>
          <w:color w:val="0070C0"/>
          <w:shd w:val="clear" w:color="auto" w:fill="FFFFFF"/>
          <w:lang w:val="en-US" w:eastAsia="fr-FR"/>
        </w:rPr>
        <w:t xml:space="preserve">We have mentioned this. </w:t>
      </w:r>
      <w:r w:rsidR="006208C0" w:rsidRPr="0005650E">
        <w:rPr>
          <w:rFonts w:eastAsia="Times New Roman" w:cstheme="minorHAnsi"/>
          <w:color w:val="0070C0"/>
          <w:shd w:val="clear" w:color="auto" w:fill="FFFFFF"/>
          <w:lang w:val="en-US" w:eastAsia="fr-FR"/>
        </w:rPr>
        <w:t>However, w</w:t>
      </w:r>
      <w:r w:rsidRPr="0005650E">
        <w:rPr>
          <w:rFonts w:eastAsia="Times New Roman" w:cstheme="minorHAnsi"/>
          <w:color w:val="0070C0"/>
          <w:shd w:val="clear" w:color="auto" w:fill="FFFFFF"/>
          <w:lang w:val="en-US" w:eastAsia="fr-FR"/>
        </w:rPr>
        <w:t>e did not compare our data with that obtain</w:t>
      </w:r>
      <w:r w:rsidR="006208C0" w:rsidRPr="0005650E">
        <w:rPr>
          <w:rFonts w:eastAsia="Times New Roman" w:cstheme="minorHAnsi"/>
          <w:color w:val="0070C0"/>
          <w:shd w:val="clear" w:color="auto" w:fill="FFFFFF"/>
          <w:lang w:val="en-US" w:eastAsia="fr-FR"/>
        </w:rPr>
        <w:t>ed</w:t>
      </w:r>
      <w:r w:rsidRPr="0005650E">
        <w:rPr>
          <w:rFonts w:eastAsia="Times New Roman" w:cstheme="minorHAnsi"/>
          <w:color w:val="0070C0"/>
          <w:shd w:val="clear" w:color="auto" w:fill="FFFFFF"/>
          <w:lang w:val="en-US" w:eastAsia="fr-FR"/>
        </w:rPr>
        <w:t xml:space="preserve"> using a classical PMT. </w:t>
      </w:r>
    </w:p>
    <w:p w:rsidR="00C0053A" w:rsidRPr="0005650E" w:rsidRDefault="00C0053A" w:rsidP="0005650E">
      <w:pPr>
        <w:shd w:val="clear" w:color="auto" w:fill="FFFFFF"/>
        <w:spacing w:before="120" w:after="120" w:line="276" w:lineRule="auto"/>
        <w:rPr>
          <w:rFonts w:eastAsia="Times New Roman" w:cstheme="minorHAnsi"/>
          <w:color w:val="000000"/>
          <w:lang w:val="en-US" w:eastAsia="fr-FR"/>
        </w:rPr>
      </w:pP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Bullet points hard to follow:</w:t>
      </w:r>
    </w:p>
    <w:p w:rsidR="00D83B0C" w:rsidRPr="0005650E" w:rsidRDefault="00D83B0C"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eastAsia="Times New Roman" w:cstheme="minorHAnsi"/>
          <w:color w:val="222222"/>
          <w:shd w:val="clear" w:color="auto" w:fill="FFFFFF"/>
          <w:lang w:val="en-US" w:eastAsia="fr-FR"/>
        </w:rPr>
        <w:t xml:space="preserve">This may be easier when considering the video but the logical flow of the bullet points between 3.7.2 and 3.7.3.6 is all over the place bouncing around between anesthesia application (or re-application) and "minimize Z-stack to increase acquisition rapidity". I would find it much more logical to focus on </w:t>
      </w:r>
      <w:r w:rsidRPr="0005650E">
        <w:rPr>
          <w:rFonts w:eastAsia="Times New Roman" w:cstheme="minorHAnsi"/>
          <w:color w:val="222222"/>
          <w:shd w:val="clear" w:color="auto" w:fill="FFFFFF"/>
          <w:lang w:val="en-US" w:eastAsia="fr-FR"/>
        </w:rPr>
        <w:lastRenderedPageBreak/>
        <w:t>a single run and the considerations there. And then provide a second section discussing alterations of the approach for other purposes (e.g. "Minimize (</w:t>
      </w:r>
      <w:proofErr w:type="spellStart"/>
      <w:r w:rsidRPr="0005650E">
        <w:rPr>
          <w:rFonts w:eastAsia="Times New Roman" w:cstheme="minorHAnsi"/>
          <w:color w:val="222222"/>
          <w:shd w:val="clear" w:color="auto" w:fill="FFFFFF"/>
          <w:lang w:val="en-US" w:eastAsia="fr-FR"/>
        </w:rPr>
        <w:t>eg</w:t>
      </w:r>
      <w:proofErr w:type="spellEnd"/>
      <w:r w:rsidRPr="0005650E">
        <w:rPr>
          <w:rFonts w:eastAsia="Times New Roman" w:cstheme="minorHAnsi"/>
          <w:color w:val="222222"/>
          <w:shd w:val="clear" w:color="auto" w:fill="FFFFFF"/>
          <w:lang w:val="en-US" w:eastAsia="fr-FR"/>
        </w:rPr>
        <w:t>. 256x90 pixels) and adjust image size to the vessel by rotating the imaging field if required. "</w:t>
      </w:r>
    </w:p>
    <w:p w:rsidR="003C1AAF" w:rsidRPr="0005650E" w:rsidRDefault="003C1AAF" w:rsidP="0005650E">
      <w:pPr>
        <w:shd w:val="clear" w:color="auto" w:fill="FFFFFF"/>
        <w:spacing w:before="120" w:after="120" w:line="276" w:lineRule="auto"/>
        <w:rPr>
          <w:rFonts w:eastAsia="Times New Roman" w:cstheme="minorHAnsi"/>
          <w:color w:val="0070C0"/>
          <w:lang w:val="en-US" w:eastAsia="fr-FR"/>
        </w:rPr>
      </w:pPr>
      <w:r w:rsidRPr="0005650E">
        <w:rPr>
          <w:rFonts w:eastAsia="Times New Roman" w:cstheme="minorHAnsi"/>
          <w:color w:val="0070C0"/>
          <w:shd w:val="clear" w:color="auto" w:fill="FFFFFF"/>
          <w:lang w:val="en-US" w:eastAsia="fr-FR"/>
        </w:rPr>
        <w:t xml:space="preserve">We agree with the reviewer and have </w:t>
      </w:r>
      <w:r w:rsidR="009B67A2" w:rsidRPr="0005650E">
        <w:rPr>
          <w:rFonts w:eastAsia="Times New Roman" w:cstheme="minorHAnsi"/>
          <w:color w:val="0070C0"/>
          <w:shd w:val="clear" w:color="auto" w:fill="FFFFFF"/>
          <w:lang w:val="en-US" w:eastAsia="fr-FR"/>
        </w:rPr>
        <w:t xml:space="preserve">now </w:t>
      </w:r>
      <w:r w:rsidRPr="0005650E">
        <w:rPr>
          <w:rFonts w:eastAsia="Times New Roman" w:cstheme="minorHAnsi"/>
          <w:color w:val="0070C0"/>
          <w:shd w:val="clear" w:color="auto" w:fill="FFFFFF"/>
          <w:lang w:val="en-US" w:eastAsia="fr-FR"/>
        </w:rPr>
        <w:t xml:space="preserve">added a new section 3. “Follow up of the anesthetized mice”. We have </w:t>
      </w:r>
      <w:r w:rsidR="009B67A2" w:rsidRPr="0005650E">
        <w:rPr>
          <w:rFonts w:eastAsia="Times New Roman" w:cstheme="minorHAnsi"/>
          <w:color w:val="0070C0"/>
          <w:shd w:val="clear" w:color="auto" w:fill="FFFFFF"/>
          <w:lang w:val="en-US" w:eastAsia="fr-FR"/>
        </w:rPr>
        <w:t xml:space="preserve">also </w:t>
      </w:r>
      <w:r w:rsidRPr="0005650E">
        <w:rPr>
          <w:rFonts w:eastAsia="Times New Roman" w:cstheme="minorHAnsi"/>
          <w:color w:val="0070C0"/>
          <w:shd w:val="clear" w:color="auto" w:fill="FFFFFF"/>
          <w:lang w:val="en-US" w:eastAsia="fr-FR"/>
        </w:rPr>
        <w:t>separated long acquisitions “section 4.7” from short and rapid acquisitions “section 4.8”.</w:t>
      </w:r>
    </w:p>
    <w:p w:rsidR="00D83B0C" w:rsidRPr="0005650E" w:rsidRDefault="00D83B0C"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eastAsia="Times New Roman" w:cstheme="minorHAnsi"/>
          <w:color w:val="222222"/>
          <w:shd w:val="clear" w:color="auto" w:fill="FFFFFF"/>
          <w:lang w:val="en-US" w:eastAsia="fr-FR"/>
        </w:rPr>
        <w:t>Also for a broad audience like JOVE probably not a bad idea to explain what bidirectional scanning, phase adjustment, line averaging, etc… actually mean.</w:t>
      </w:r>
    </w:p>
    <w:p w:rsidR="00AF77E4" w:rsidRPr="0005650E" w:rsidRDefault="00AF77E4" w:rsidP="0005650E">
      <w:pPr>
        <w:shd w:val="clear" w:color="auto" w:fill="FFFFFF"/>
        <w:spacing w:before="120" w:after="120" w:line="276" w:lineRule="auto"/>
        <w:rPr>
          <w:rFonts w:eastAsia="Times New Roman" w:cstheme="minorHAnsi"/>
          <w:color w:val="0070C0"/>
          <w:lang w:val="en-US" w:eastAsia="fr-FR"/>
        </w:rPr>
      </w:pPr>
      <w:r w:rsidRPr="0005650E">
        <w:rPr>
          <w:rFonts w:eastAsia="Times New Roman" w:cstheme="minorHAnsi"/>
          <w:color w:val="0070C0"/>
          <w:shd w:val="clear" w:color="auto" w:fill="FFFFFF"/>
          <w:lang w:val="en-US" w:eastAsia="fr-FR"/>
        </w:rPr>
        <w:t xml:space="preserve">We have better explained these terms lines </w:t>
      </w:r>
      <w:r w:rsidR="004C1A67">
        <w:rPr>
          <w:rFonts w:eastAsia="Times New Roman" w:cstheme="minorHAnsi"/>
          <w:color w:val="0070C0"/>
          <w:shd w:val="clear" w:color="auto" w:fill="FFFFFF"/>
          <w:lang w:val="en-US" w:eastAsia="fr-FR"/>
        </w:rPr>
        <w:t>254-256</w:t>
      </w:r>
      <w:bookmarkStart w:id="0" w:name="_GoBack"/>
      <w:bookmarkEnd w:id="0"/>
      <w:r w:rsidRPr="0005650E">
        <w:rPr>
          <w:rFonts w:eastAsia="Times New Roman" w:cstheme="minorHAnsi"/>
          <w:color w:val="0070C0"/>
          <w:shd w:val="clear" w:color="auto" w:fill="FFFFFF"/>
          <w:lang w:val="en-US" w:eastAsia="fr-FR"/>
        </w:rPr>
        <w:t>.</w:t>
      </w:r>
    </w:p>
    <w:p w:rsidR="00D83B0C" w:rsidRPr="0005650E" w:rsidRDefault="00D83B0C"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222222"/>
          <w:shd w:val="clear" w:color="auto" w:fill="FFFFFF"/>
          <w:lang w:val="en-US" w:eastAsia="fr-FR"/>
        </w:rPr>
        <w:t>Minor Concerns:</w:t>
      </w:r>
    </w:p>
    <w:p w:rsidR="00D83B0C" w:rsidRPr="0005650E" w:rsidRDefault="00D83B0C"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eastAsia="Times New Roman" w:cstheme="minorHAnsi"/>
          <w:color w:val="222222"/>
          <w:shd w:val="clear" w:color="auto" w:fill="FFFFFF"/>
          <w:lang w:val="en-US" w:eastAsia="fr-FR"/>
        </w:rPr>
        <w:t>Minor: Grammar/Spelling pass. Overall manuscript is very well written however a slightly more than average number of grammatical errors snuck through - Would recommend having a solid copy-editor make a pass at this before publication.</w:t>
      </w:r>
    </w:p>
    <w:p w:rsidR="00176721" w:rsidRPr="0005650E" w:rsidRDefault="00176721" w:rsidP="0005650E">
      <w:pPr>
        <w:shd w:val="clear" w:color="auto" w:fill="FFFFFF"/>
        <w:spacing w:before="120" w:after="120" w:line="276" w:lineRule="auto"/>
        <w:rPr>
          <w:rFonts w:eastAsia="Times New Roman" w:cstheme="minorHAnsi"/>
          <w:color w:val="0070C0"/>
          <w:lang w:val="en-US" w:eastAsia="fr-FR"/>
        </w:rPr>
      </w:pPr>
      <w:r w:rsidRPr="0005650E">
        <w:rPr>
          <w:rFonts w:eastAsia="Times New Roman" w:cstheme="minorHAnsi"/>
          <w:color w:val="0070C0"/>
          <w:shd w:val="clear" w:color="auto" w:fill="FFFFFF"/>
          <w:lang w:val="en-US" w:eastAsia="fr-FR"/>
        </w:rPr>
        <w:t>We have tried to remove as far as possible the grammatical errors.</w:t>
      </w:r>
    </w:p>
    <w:p w:rsidR="00D83B0C" w:rsidRPr="0005650E" w:rsidRDefault="00D83B0C" w:rsidP="0005650E">
      <w:pPr>
        <w:shd w:val="clear" w:color="auto" w:fill="FFFFFF"/>
        <w:spacing w:before="120" w:after="120" w:line="276" w:lineRule="auto"/>
        <w:rPr>
          <w:rFonts w:eastAsia="Times New Roman" w:cstheme="minorHAnsi"/>
          <w:color w:val="222222"/>
          <w:shd w:val="clear" w:color="auto" w:fill="FFFFFF"/>
          <w:lang w:val="en-US" w:eastAsia="fr-FR"/>
        </w:rPr>
      </w:pPr>
      <w:r w:rsidRPr="0005650E">
        <w:rPr>
          <w:rFonts w:eastAsia="Times New Roman" w:cstheme="minorHAnsi"/>
          <w:color w:val="222222"/>
          <w:shd w:val="clear" w:color="auto" w:fill="FFFFFF"/>
          <w:lang w:val="en-US" w:eastAsia="fr-FR"/>
        </w:rPr>
        <w:t>- Change light surgery to "minor" surgery</w:t>
      </w:r>
    </w:p>
    <w:p w:rsidR="00176721" w:rsidRPr="0005650E" w:rsidRDefault="00176721" w:rsidP="0005650E">
      <w:pPr>
        <w:shd w:val="clear" w:color="auto" w:fill="FFFFFF"/>
        <w:spacing w:before="120" w:after="120" w:line="276" w:lineRule="auto"/>
        <w:rPr>
          <w:rFonts w:eastAsia="Times New Roman" w:cstheme="minorHAnsi"/>
          <w:color w:val="000000"/>
          <w:lang w:val="en-US" w:eastAsia="fr-FR"/>
        </w:rPr>
      </w:pPr>
      <w:r w:rsidRPr="0005650E">
        <w:rPr>
          <w:rFonts w:eastAsia="Times New Roman" w:cstheme="minorHAnsi"/>
          <w:color w:val="0070C0"/>
          <w:shd w:val="clear" w:color="auto" w:fill="FFFFFF"/>
          <w:lang w:val="en-US" w:eastAsia="fr-FR"/>
        </w:rPr>
        <w:t>This has been changed.</w:t>
      </w:r>
    </w:p>
    <w:p w:rsidR="00382661" w:rsidRPr="0005650E" w:rsidRDefault="004C1A67" w:rsidP="0005650E">
      <w:pPr>
        <w:spacing w:before="120" w:after="120" w:line="276" w:lineRule="auto"/>
        <w:rPr>
          <w:rFonts w:cstheme="minorHAnsi"/>
          <w:lang w:val="en-US"/>
        </w:rPr>
      </w:pPr>
    </w:p>
    <w:sectPr w:rsidR="00382661" w:rsidRPr="00056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0C"/>
    <w:rsid w:val="0005650E"/>
    <w:rsid w:val="000C2351"/>
    <w:rsid w:val="000D5627"/>
    <w:rsid w:val="000E5405"/>
    <w:rsid w:val="00100EA2"/>
    <w:rsid w:val="00176721"/>
    <w:rsid w:val="001C2C84"/>
    <w:rsid w:val="001E3E69"/>
    <w:rsid w:val="00216A6E"/>
    <w:rsid w:val="00225258"/>
    <w:rsid w:val="00243B9F"/>
    <w:rsid w:val="00283935"/>
    <w:rsid w:val="002D124D"/>
    <w:rsid w:val="003A3922"/>
    <w:rsid w:val="003C1AAF"/>
    <w:rsid w:val="004C1A67"/>
    <w:rsid w:val="004F4B7D"/>
    <w:rsid w:val="00534FBF"/>
    <w:rsid w:val="00557C21"/>
    <w:rsid w:val="006208C0"/>
    <w:rsid w:val="006A57D3"/>
    <w:rsid w:val="007D3865"/>
    <w:rsid w:val="008B459B"/>
    <w:rsid w:val="008E7931"/>
    <w:rsid w:val="009B67A2"/>
    <w:rsid w:val="00A74574"/>
    <w:rsid w:val="00AF77E4"/>
    <w:rsid w:val="00B05A7B"/>
    <w:rsid w:val="00B34E79"/>
    <w:rsid w:val="00C0053A"/>
    <w:rsid w:val="00CB7AF9"/>
    <w:rsid w:val="00CC5CBA"/>
    <w:rsid w:val="00CF7F91"/>
    <w:rsid w:val="00D7224C"/>
    <w:rsid w:val="00D83B0C"/>
    <w:rsid w:val="00DB14E9"/>
    <w:rsid w:val="00DB6CD2"/>
    <w:rsid w:val="00E044F4"/>
    <w:rsid w:val="00E43976"/>
    <w:rsid w:val="00E715D5"/>
    <w:rsid w:val="00E73F95"/>
    <w:rsid w:val="00ED3CB7"/>
    <w:rsid w:val="00F01080"/>
    <w:rsid w:val="00F834A1"/>
    <w:rsid w:val="00F939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D802"/>
  <w15:chartTrackingRefBased/>
  <w15:docId w15:val="{23A9083A-CDFD-49B4-8540-0BF81DF2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3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829192">
      <w:bodyDiv w:val="1"/>
      <w:marLeft w:val="0"/>
      <w:marRight w:val="0"/>
      <w:marTop w:val="0"/>
      <w:marBottom w:val="0"/>
      <w:divBdr>
        <w:top w:val="none" w:sz="0" w:space="0" w:color="auto"/>
        <w:left w:val="none" w:sz="0" w:space="0" w:color="auto"/>
        <w:bottom w:val="none" w:sz="0" w:space="0" w:color="auto"/>
        <w:right w:val="none" w:sz="0" w:space="0" w:color="auto"/>
      </w:divBdr>
      <w:divsChild>
        <w:div w:id="2008240296">
          <w:marLeft w:val="0"/>
          <w:marRight w:val="0"/>
          <w:marTop w:val="0"/>
          <w:marBottom w:val="0"/>
          <w:divBdr>
            <w:top w:val="none" w:sz="0" w:space="0" w:color="auto"/>
            <w:left w:val="none" w:sz="0" w:space="0" w:color="auto"/>
            <w:bottom w:val="single" w:sz="6" w:space="3" w:color="CBCBCB"/>
            <w:right w:val="none" w:sz="0" w:space="0" w:color="auto"/>
          </w:divBdr>
          <w:divsChild>
            <w:div w:id="712653594">
              <w:marLeft w:val="0"/>
              <w:marRight w:val="0"/>
              <w:marTop w:val="0"/>
              <w:marBottom w:val="0"/>
              <w:divBdr>
                <w:top w:val="none" w:sz="0" w:space="0" w:color="auto"/>
                <w:left w:val="none" w:sz="0" w:space="0" w:color="auto"/>
                <w:bottom w:val="none" w:sz="0" w:space="0" w:color="auto"/>
                <w:right w:val="none" w:sz="0" w:space="0" w:color="auto"/>
              </w:divBdr>
            </w:div>
          </w:divsChild>
        </w:div>
        <w:div w:id="1546672652">
          <w:marLeft w:val="0"/>
          <w:marRight w:val="0"/>
          <w:marTop w:val="855"/>
          <w:marBottom w:val="0"/>
          <w:divBdr>
            <w:top w:val="none" w:sz="0" w:space="0" w:color="auto"/>
            <w:left w:val="none" w:sz="0" w:space="0" w:color="auto"/>
            <w:bottom w:val="none" w:sz="0" w:space="0" w:color="auto"/>
            <w:right w:val="none" w:sz="0" w:space="0" w:color="auto"/>
          </w:divBdr>
          <w:divsChild>
            <w:div w:id="1753893135">
              <w:marLeft w:val="0"/>
              <w:marRight w:val="0"/>
              <w:marTop w:val="0"/>
              <w:marBottom w:val="0"/>
              <w:divBdr>
                <w:top w:val="none" w:sz="0" w:space="0" w:color="auto"/>
                <w:left w:val="none" w:sz="0" w:space="0" w:color="auto"/>
                <w:bottom w:val="none" w:sz="0" w:space="0" w:color="auto"/>
                <w:right w:val="none" w:sz="0" w:space="0" w:color="auto"/>
              </w:divBdr>
              <w:divsChild>
                <w:div w:id="140080689">
                  <w:marLeft w:val="0"/>
                  <w:marRight w:val="0"/>
                  <w:marTop w:val="0"/>
                  <w:marBottom w:val="0"/>
                  <w:divBdr>
                    <w:top w:val="none" w:sz="0" w:space="0" w:color="auto"/>
                    <w:left w:val="none" w:sz="0" w:space="0" w:color="auto"/>
                    <w:bottom w:val="none" w:sz="0" w:space="0" w:color="auto"/>
                    <w:right w:val="none" w:sz="0" w:space="0" w:color="auto"/>
                  </w:divBdr>
                  <w:divsChild>
                    <w:div w:id="17139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q=https://www.google.com/url?q%3Dhttps://www.jove.com/t/51683/in-vivo-4-dimensional-tracking-hematopoietic-stem-progenitor-cells%26amp;sa%3DD%26amp;source%3Deditors%26amp;ust%3D1616415856014000%26amp;usg%3DAOvVaw2VSchNOr3OOd3CG3i3IcJ_&amp;sa=D&amp;source=editors&amp;ust=1616415856033000&amp;usg=AOvVaw3hsw0x3Y0j8e8zLI6_4sX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2966</Words>
  <Characters>16317</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EFS GEST</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Catherine</dc:creator>
  <cp:keywords/>
  <dc:description/>
  <cp:lastModifiedBy>Leon Catherine</cp:lastModifiedBy>
  <cp:revision>2</cp:revision>
  <dcterms:created xsi:type="dcterms:W3CDTF">2021-04-14T07:04:00Z</dcterms:created>
  <dcterms:modified xsi:type="dcterms:W3CDTF">2021-04-14T07:04:00Z</dcterms:modified>
</cp:coreProperties>
</file>