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5229B16B"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E647A3">
        <w:rPr>
          <w:rFonts w:asciiTheme="minorHAnsi" w:eastAsia="Times New Roman" w:hAnsiTheme="minorHAnsi" w:cstheme="minorHAnsi"/>
          <w:b/>
          <w:szCs w:val="24"/>
        </w:rPr>
        <w:t>62488</w:t>
      </w:r>
    </w:p>
    <w:p w14:paraId="2F6924E5" w14:textId="593C7682"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E647A3">
        <w:rPr>
          <w:rFonts w:asciiTheme="minorHAnsi" w:eastAsia="Times New Roman" w:hAnsiTheme="minorHAnsi" w:cstheme="minorHAnsi"/>
          <w:b/>
          <w:szCs w:val="24"/>
        </w:rPr>
        <w:t>Madhulika Pathak</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7E9F22E2"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F60C18">
        <w:rPr>
          <w:rFonts w:asciiTheme="minorHAnsi" w:eastAsia="Times New Roman" w:hAnsiTheme="minorHAnsi" w:cstheme="minorHAnsi"/>
          <w:b/>
          <w:szCs w:val="24"/>
        </w:rPr>
        <w:t xml:space="preserve"> </w:t>
      </w:r>
      <w:r w:rsidR="00E647A3">
        <w:rPr>
          <w:rFonts w:ascii="Arial" w:hAnsi="Arial" w:cs="Arial"/>
          <w:color w:val="222222"/>
          <w:sz w:val="19"/>
          <w:szCs w:val="19"/>
          <w:shd w:val="clear" w:color="auto" w:fill="FFFFFF"/>
        </w:rPr>
        <w:t> </w:t>
      </w:r>
      <w:hyperlink r:id="rId7" w:tgtFrame="_blank" w:history="1">
        <w:r w:rsidR="00E647A3">
          <w:rPr>
            <w:rStyle w:val="Hyperlink"/>
            <w:rFonts w:ascii="Arial" w:hAnsi="Arial" w:cs="Arial"/>
            <w:color w:val="1155CC"/>
            <w:sz w:val="19"/>
            <w:szCs w:val="19"/>
            <w:shd w:val="clear" w:color="auto" w:fill="FFFFFF"/>
          </w:rPr>
          <w:t>https://www.jove.com/account/file-uploader?src=19058888</w:t>
        </w:r>
      </w:hyperlink>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613D7F90"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E647A3">
        <w:rPr>
          <w:rFonts w:asciiTheme="minorHAnsi" w:eastAsia="Times New Roman" w:hAnsiTheme="minorHAnsi" w:cstheme="minorHAnsi"/>
          <w:b/>
          <w:sz w:val="32"/>
          <w:szCs w:val="32"/>
        </w:rPr>
        <w:t xml:space="preserve">  </w:t>
      </w:r>
      <w:r w:rsidR="00E647A3" w:rsidRPr="00E647A3">
        <w:rPr>
          <w:rFonts w:asciiTheme="minorHAnsi" w:eastAsia="Times New Roman" w:hAnsiTheme="minorHAnsi" w:cstheme="minorHAnsi"/>
          <w:b/>
          <w:sz w:val="32"/>
          <w:szCs w:val="32"/>
        </w:rPr>
        <w:t xml:space="preserve">Detection of SARS-CoV-2 Receptor-binding Domain Antibody Using </w:t>
      </w:r>
      <w:proofErr w:type="gramStart"/>
      <w:r w:rsidR="00E647A3" w:rsidRPr="00E647A3">
        <w:rPr>
          <w:rFonts w:asciiTheme="minorHAnsi" w:eastAsia="Times New Roman" w:hAnsiTheme="minorHAnsi" w:cstheme="minorHAnsi"/>
          <w:b/>
          <w:sz w:val="32"/>
          <w:szCs w:val="32"/>
        </w:rPr>
        <w:t>A</w:t>
      </w:r>
      <w:proofErr w:type="gramEnd"/>
      <w:r w:rsidR="00E647A3" w:rsidRPr="00E647A3">
        <w:rPr>
          <w:rFonts w:asciiTheme="minorHAnsi" w:eastAsia="Times New Roman" w:hAnsiTheme="minorHAnsi" w:cstheme="minorHAnsi"/>
          <w:b/>
          <w:sz w:val="32"/>
          <w:szCs w:val="32"/>
        </w:rPr>
        <w:t xml:space="preserve"> HiBiT-based Bioreporter</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3030741F"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2CE17D10" w14:textId="77777777" w:rsidR="00E647A3" w:rsidRPr="00FB6CA2" w:rsidRDefault="00E647A3" w:rsidP="00E647A3">
      <w:pPr>
        <w:rPr>
          <w:rFonts w:asciiTheme="majorHAnsi" w:eastAsia="Times New Roman" w:hAnsiTheme="majorHAnsi" w:cstheme="majorHAnsi"/>
        </w:rPr>
      </w:pPr>
      <w:r w:rsidRPr="00FB6CA2">
        <w:rPr>
          <w:rFonts w:asciiTheme="majorHAnsi" w:eastAsia="Times New Roman" w:hAnsiTheme="majorHAnsi" w:cstheme="majorHAnsi"/>
        </w:rPr>
        <w:t>Reza Rezaei</w:t>
      </w:r>
      <w:r w:rsidRPr="00FB6CA2">
        <w:rPr>
          <w:rFonts w:asciiTheme="majorHAnsi" w:eastAsia="Times New Roman" w:hAnsiTheme="majorHAnsi" w:cstheme="majorHAnsi"/>
          <w:vertAlign w:val="superscript"/>
        </w:rPr>
        <w:t>1,2</w:t>
      </w:r>
      <w:r w:rsidRPr="00FB6CA2">
        <w:rPr>
          <w:rFonts w:asciiTheme="majorHAnsi" w:eastAsia="Times New Roman" w:hAnsiTheme="majorHAnsi" w:cstheme="majorHAnsi"/>
        </w:rPr>
        <w:t>, Abera Surendran</w:t>
      </w:r>
      <w:r w:rsidRPr="00FB6CA2">
        <w:rPr>
          <w:rFonts w:asciiTheme="majorHAnsi" w:eastAsia="Times New Roman" w:hAnsiTheme="majorHAnsi" w:cstheme="majorHAnsi"/>
          <w:vertAlign w:val="superscript"/>
        </w:rPr>
        <w:t>1,2</w:t>
      </w:r>
      <w:r w:rsidRPr="00FB6CA2">
        <w:rPr>
          <w:rFonts w:asciiTheme="majorHAnsi" w:eastAsia="Times New Roman" w:hAnsiTheme="majorHAnsi" w:cstheme="majorHAnsi"/>
        </w:rPr>
        <w:t>, Ragunath Singaravelu</w:t>
      </w:r>
      <w:r w:rsidRPr="00FB6CA2">
        <w:rPr>
          <w:rFonts w:asciiTheme="majorHAnsi" w:eastAsia="Times New Roman" w:hAnsiTheme="majorHAnsi" w:cstheme="majorHAnsi"/>
          <w:vertAlign w:val="superscript"/>
        </w:rPr>
        <w:t>1,2</w:t>
      </w:r>
      <w:r w:rsidRPr="00FB6CA2">
        <w:rPr>
          <w:rFonts w:asciiTheme="majorHAnsi" w:eastAsia="Times New Roman" w:hAnsiTheme="majorHAnsi" w:cstheme="majorHAnsi"/>
        </w:rPr>
        <w:t>, Taylor R. Jamieson</w:t>
      </w:r>
      <w:r w:rsidRPr="00FB6CA2">
        <w:rPr>
          <w:rFonts w:asciiTheme="majorHAnsi" w:eastAsia="Times New Roman" w:hAnsiTheme="majorHAnsi" w:cstheme="majorHAnsi"/>
          <w:vertAlign w:val="superscript"/>
        </w:rPr>
        <w:t>1,2</w:t>
      </w:r>
      <w:r w:rsidRPr="00FB6CA2">
        <w:rPr>
          <w:rFonts w:asciiTheme="majorHAnsi" w:eastAsia="Times New Roman" w:hAnsiTheme="majorHAnsi" w:cstheme="majorHAnsi"/>
        </w:rPr>
        <w:t>, Parisa Taklifi</w:t>
      </w:r>
      <w:r w:rsidRPr="00FB6CA2">
        <w:rPr>
          <w:rFonts w:asciiTheme="majorHAnsi" w:eastAsia="Times New Roman" w:hAnsiTheme="majorHAnsi" w:cstheme="majorHAnsi"/>
          <w:vertAlign w:val="superscript"/>
        </w:rPr>
        <w:t>3</w:t>
      </w:r>
      <w:r w:rsidRPr="00FB6CA2">
        <w:rPr>
          <w:rFonts w:asciiTheme="majorHAnsi" w:eastAsia="Times New Roman" w:hAnsiTheme="majorHAnsi" w:cstheme="majorHAnsi"/>
        </w:rPr>
        <w:t>, Joanna Poutou</w:t>
      </w:r>
      <w:r w:rsidRPr="00FB6CA2">
        <w:rPr>
          <w:rFonts w:asciiTheme="majorHAnsi" w:eastAsia="Times New Roman" w:hAnsiTheme="majorHAnsi" w:cstheme="majorHAnsi"/>
          <w:vertAlign w:val="superscript"/>
        </w:rPr>
        <w:t>1,2</w:t>
      </w:r>
      <w:r w:rsidRPr="00FB6CA2">
        <w:rPr>
          <w:rFonts w:asciiTheme="majorHAnsi" w:eastAsia="Times New Roman" w:hAnsiTheme="majorHAnsi" w:cstheme="majorHAnsi"/>
        </w:rPr>
        <w:t>, Taha Azad</w:t>
      </w:r>
      <w:r w:rsidRPr="00FB6CA2">
        <w:rPr>
          <w:rFonts w:asciiTheme="majorHAnsi" w:eastAsia="Times New Roman" w:hAnsiTheme="majorHAnsi" w:cstheme="majorHAnsi"/>
          <w:vertAlign w:val="superscript"/>
        </w:rPr>
        <w:t>1,2</w:t>
      </w:r>
      <w:r w:rsidRPr="00FB6CA2">
        <w:rPr>
          <w:rFonts w:asciiTheme="majorHAnsi" w:eastAsia="Times New Roman" w:hAnsiTheme="majorHAnsi" w:cstheme="majorHAnsi"/>
        </w:rPr>
        <w:t>, Carolina S. Ilkow</w:t>
      </w:r>
      <w:r w:rsidRPr="00FB6CA2">
        <w:rPr>
          <w:rFonts w:asciiTheme="majorHAnsi" w:eastAsia="Times New Roman" w:hAnsiTheme="majorHAnsi" w:cstheme="majorHAnsi"/>
          <w:vertAlign w:val="superscript"/>
        </w:rPr>
        <w:t xml:space="preserve">1,2, * </w:t>
      </w:r>
    </w:p>
    <w:p w14:paraId="6187A7FA" w14:textId="77777777" w:rsidR="00E647A3" w:rsidRPr="00FB6CA2" w:rsidRDefault="00E647A3" w:rsidP="00E647A3">
      <w:pPr>
        <w:rPr>
          <w:rFonts w:asciiTheme="majorHAnsi" w:eastAsia="Times New Roman" w:hAnsiTheme="majorHAnsi" w:cstheme="majorHAnsi"/>
        </w:rPr>
      </w:pPr>
    </w:p>
    <w:p w14:paraId="2C440181" w14:textId="77777777" w:rsidR="00E647A3" w:rsidRPr="00FB6CA2" w:rsidRDefault="00E647A3" w:rsidP="00E647A3">
      <w:pPr>
        <w:rPr>
          <w:rFonts w:asciiTheme="majorHAnsi" w:eastAsia="Times New Roman" w:hAnsiTheme="majorHAnsi" w:cstheme="majorHAnsi"/>
        </w:rPr>
      </w:pPr>
      <w:r w:rsidRPr="00FB6CA2">
        <w:rPr>
          <w:rFonts w:asciiTheme="majorHAnsi" w:eastAsia="Times New Roman" w:hAnsiTheme="majorHAnsi" w:cstheme="majorHAnsi"/>
          <w:vertAlign w:val="superscript"/>
        </w:rPr>
        <w:t>1</w:t>
      </w:r>
      <w:r w:rsidRPr="00FB6CA2">
        <w:rPr>
          <w:rFonts w:asciiTheme="majorHAnsi" w:eastAsia="Times New Roman" w:hAnsiTheme="majorHAnsi" w:cstheme="majorHAnsi"/>
        </w:rPr>
        <w:t>Ottawa Hospital Research Institute, Ottawa, ON, K1H 8L6, Canada</w:t>
      </w:r>
    </w:p>
    <w:p w14:paraId="47FA89FB" w14:textId="77777777" w:rsidR="00E647A3" w:rsidRPr="00FB6CA2" w:rsidRDefault="00E647A3" w:rsidP="00E647A3">
      <w:pPr>
        <w:rPr>
          <w:rFonts w:asciiTheme="majorHAnsi" w:eastAsia="Times New Roman" w:hAnsiTheme="majorHAnsi" w:cstheme="majorHAnsi"/>
        </w:rPr>
      </w:pPr>
      <w:r w:rsidRPr="00FB6CA2">
        <w:rPr>
          <w:rFonts w:asciiTheme="majorHAnsi" w:eastAsia="Times New Roman" w:hAnsiTheme="majorHAnsi" w:cstheme="majorHAnsi"/>
          <w:vertAlign w:val="superscript"/>
        </w:rPr>
        <w:t>2</w:t>
      </w:r>
      <w:r w:rsidRPr="00FB6CA2">
        <w:rPr>
          <w:rFonts w:asciiTheme="majorHAnsi" w:eastAsia="Times New Roman" w:hAnsiTheme="majorHAnsi" w:cstheme="majorHAnsi"/>
        </w:rPr>
        <w:t>Department of Biochemistry, Microbiology and Immunology, University of Ottawa, Ottawa, ON K1H 8M5, Canada</w:t>
      </w:r>
    </w:p>
    <w:p w14:paraId="718C2D09" w14:textId="77777777" w:rsidR="00E647A3" w:rsidRPr="00FB6CA2" w:rsidRDefault="00E647A3" w:rsidP="00E647A3">
      <w:pPr>
        <w:rPr>
          <w:rFonts w:asciiTheme="majorHAnsi" w:eastAsia="Times New Roman" w:hAnsiTheme="majorHAnsi" w:cstheme="majorHAnsi"/>
        </w:rPr>
      </w:pPr>
      <w:r w:rsidRPr="00FB6CA2">
        <w:rPr>
          <w:rFonts w:asciiTheme="majorHAnsi" w:eastAsia="Times New Roman" w:hAnsiTheme="majorHAnsi" w:cstheme="majorHAnsi"/>
          <w:vertAlign w:val="superscript"/>
        </w:rPr>
        <w:t>3</w:t>
      </w:r>
      <w:r w:rsidRPr="00FB6CA2">
        <w:rPr>
          <w:rFonts w:asciiTheme="majorHAnsi" w:eastAsia="Times New Roman" w:hAnsiTheme="majorHAnsi" w:cstheme="majorHAnsi"/>
        </w:rPr>
        <w:t>Department of Biotechnology, University of Tehran, Tehran, Iran</w:t>
      </w:r>
    </w:p>
    <w:p w14:paraId="4DE387E7" w14:textId="77777777" w:rsidR="00E647A3" w:rsidRPr="00B07A3B" w:rsidRDefault="00E647A3" w:rsidP="00EC3C46">
      <w:pPr>
        <w:outlineLvl w:val="0"/>
        <w:rPr>
          <w:rFonts w:asciiTheme="minorHAnsi" w:eastAsia="Times New Roman" w:hAnsiTheme="minorHAnsi" w:cstheme="minorHAnsi"/>
          <w:b/>
          <w:sz w:val="28"/>
          <w:szCs w:val="28"/>
        </w:rPr>
      </w:pP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0CF5E19E" w14:textId="1F4820BB" w:rsidR="004E0C5A" w:rsidRPr="00B07A3B" w:rsidRDefault="00B36CC1" w:rsidP="009966F7">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1"/>
            <w14:checkedState w14:val="2612" w14:font="MS Gothic"/>
            <w14:uncheckedState w14:val="2610" w14:font="MS Gothic"/>
          </w14:checkbox>
        </w:sdtPr>
        <w:sdtEndPr/>
        <w:sdtContent>
          <w:r w:rsidR="009E153A">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4FDD3434" w14:textId="77777777" w:rsidR="004E0C5A" w:rsidRPr="00B07A3B" w:rsidRDefault="004E0C5A" w:rsidP="004E0C5A">
      <w:pPr>
        <w:outlineLvl w:val="0"/>
        <w:rPr>
          <w:rFonts w:asciiTheme="minorHAnsi" w:eastAsia="Times New Roman" w:hAnsiTheme="minorHAnsi" w:cstheme="minorHAnsi"/>
          <w:szCs w:val="24"/>
        </w:rPr>
      </w:pPr>
    </w:p>
    <w:p w14:paraId="74288581" w14:textId="7777777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Corresponding Authors: </w:t>
      </w:r>
    </w:p>
    <w:p w14:paraId="5196A52A" w14:textId="71E6745E" w:rsidR="004E0C5A" w:rsidRPr="00E647A3" w:rsidRDefault="00E647A3" w:rsidP="00E647A3">
      <w:pPr>
        <w:rPr>
          <w:rFonts w:asciiTheme="majorHAnsi" w:eastAsia="Times New Roman" w:hAnsiTheme="majorHAnsi" w:cstheme="majorHAnsi"/>
        </w:rPr>
      </w:pPr>
      <w:bookmarkStart w:id="0" w:name="_Hlk25233958"/>
      <w:r w:rsidRPr="00FB6CA2">
        <w:rPr>
          <w:rFonts w:asciiTheme="majorHAnsi" w:eastAsia="Times New Roman" w:hAnsiTheme="majorHAnsi" w:cstheme="majorHAnsi"/>
        </w:rPr>
        <w:t>Carolina S. Ilkow</w:t>
      </w:r>
      <w:r w:rsidRPr="00FB6CA2">
        <w:rPr>
          <w:rFonts w:asciiTheme="majorHAnsi" w:eastAsia="Times New Roman" w:hAnsiTheme="majorHAnsi" w:cstheme="majorHAnsi"/>
        </w:rPr>
        <w:tab/>
      </w:r>
      <w:r w:rsidRPr="00FB6CA2">
        <w:rPr>
          <w:rFonts w:asciiTheme="majorHAnsi" w:eastAsia="Times New Roman" w:hAnsiTheme="majorHAnsi" w:cstheme="majorHAnsi"/>
        </w:rPr>
        <w:tab/>
      </w:r>
      <w:r w:rsidRPr="00FB6CA2">
        <w:rPr>
          <w:rFonts w:asciiTheme="majorHAnsi" w:eastAsia="Times New Roman" w:hAnsiTheme="majorHAnsi" w:cstheme="majorHAnsi"/>
        </w:rPr>
        <w:tab/>
        <w:t>(cilkow@ohri.ca)</w:t>
      </w:r>
    </w:p>
    <w:p w14:paraId="1B4B2D7A" w14:textId="77777777" w:rsidR="004E0C5A" w:rsidRPr="00B07A3B" w:rsidRDefault="004E0C5A" w:rsidP="004E0C5A">
      <w:pPr>
        <w:outlineLvl w:val="0"/>
        <w:rPr>
          <w:rFonts w:asciiTheme="minorHAnsi" w:eastAsia="Times New Roman" w:hAnsiTheme="minorHAnsi" w:cstheme="minorHAnsi"/>
          <w:szCs w:val="24"/>
        </w:rPr>
      </w:pPr>
    </w:p>
    <w:p w14:paraId="43695324" w14:textId="77777777" w:rsidR="00E647A3" w:rsidRDefault="004E0C5A" w:rsidP="00E647A3">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bookmarkEnd w:id="0"/>
    </w:p>
    <w:p w14:paraId="4EFFCD18" w14:textId="6FF94E1B" w:rsidR="00E647A3" w:rsidRDefault="00B36CC1" w:rsidP="00E647A3">
      <w:pPr>
        <w:outlineLvl w:val="0"/>
        <w:rPr>
          <w:rFonts w:asciiTheme="minorHAnsi" w:eastAsia="Times New Roman" w:hAnsiTheme="minorHAnsi" w:cstheme="minorHAnsi"/>
          <w:szCs w:val="24"/>
        </w:rPr>
      </w:pPr>
      <w:hyperlink r:id="rId8" w:history="1">
        <w:r w:rsidR="00E647A3" w:rsidRPr="00F4161B">
          <w:rPr>
            <w:rStyle w:val="Hyperlink"/>
            <w:rFonts w:asciiTheme="majorHAnsi" w:eastAsia="Times New Roman" w:hAnsiTheme="majorHAnsi" w:cstheme="majorHAnsi"/>
          </w:rPr>
          <w:t>rrezaei@ohri.ca</w:t>
        </w:r>
      </w:hyperlink>
    </w:p>
    <w:p w14:paraId="0A3D206A" w14:textId="2541239C" w:rsidR="00E647A3" w:rsidRPr="00E647A3" w:rsidRDefault="00B36CC1" w:rsidP="00E647A3">
      <w:pPr>
        <w:outlineLvl w:val="0"/>
        <w:rPr>
          <w:rFonts w:asciiTheme="minorHAnsi" w:eastAsia="Times New Roman" w:hAnsiTheme="minorHAnsi" w:cstheme="minorHAnsi"/>
          <w:szCs w:val="24"/>
        </w:rPr>
      </w:pPr>
      <w:hyperlink r:id="rId9" w:history="1">
        <w:r w:rsidR="00E647A3" w:rsidRPr="00F4161B">
          <w:rPr>
            <w:rStyle w:val="Hyperlink"/>
            <w:rFonts w:asciiTheme="majorHAnsi" w:eastAsia="Times New Roman" w:hAnsiTheme="majorHAnsi" w:cstheme="majorHAnsi"/>
          </w:rPr>
          <w:t>absurendran@ohri.ca</w:t>
        </w:r>
      </w:hyperlink>
    </w:p>
    <w:p w14:paraId="2AAC1909" w14:textId="180BEB6E" w:rsidR="00E647A3" w:rsidRDefault="00B36CC1" w:rsidP="00E647A3">
      <w:pPr>
        <w:rPr>
          <w:rFonts w:asciiTheme="majorHAnsi" w:eastAsia="Times New Roman" w:hAnsiTheme="majorHAnsi" w:cstheme="majorHAnsi"/>
          <w:vertAlign w:val="superscript"/>
        </w:rPr>
      </w:pPr>
      <w:hyperlink r:id="rId10" w:history="1">
        <w:r w:rsidR="00E647A3" w:rsidRPr="00F4161B">
          <w:rPr>
            <w:rStyle w:val="Hyperlink"/>
            <w:rFonts w:asciiTheme="majorHAnsi" w:eastAsia="Times New Roman" w:hAnsiTheme="majorHAnsi" w:cstheme="majorHAnsi"/>
          </w:rPr>
          <w:t>rsingaravelu@ohri.ca</w:t>
        </w:r>
      </w:hyperlink>
    </w:p>
    <w:p w14:paraId="619F82E9" w14:textId="1F78BD31" w:rsidR="00E647A3" w:rsidRDefault="00B36CC1" w:rsidP="00E647A3">
      <w:pPr>
        <w:rPr>
          <w:rFonts w:asciiTheme="majorHAnsi" w:eastAsia="Times New Roman" w:hAnsiTheme="majorHAnsi" w:cstheme="majorHAnsi"/>
        </w:rPr>
      </w:pPr>
      <w:hyperlink r:id="rId11" w:history="1">
        <w:r w:rsidR="00E647A3" w:rsidRPr="00F4161B">
          <w:rPr>
            <w:rStyle w:val="Hyperlink"/>
            <w:rFonts w:asciiTheme="majorHAnsi" w:eastAsia="Times New Roman" w:hAnsiTheme="majorHAnsi" w:cstheme="majorHAnsi"/>
          </w:rPr>
          <w:t>tjamieson@ohri.ca</w:t>
        </w:r>
      </w:hyperlink>
    </w:p>
    <w:p w14:paraId="5315E485" w14:textId="3436CFA6" w:rsidR="00E647A3" w:rsidRDefault="00B36CC1" w:rsidP="00E647A3">
      <w:pPr>
        <w:rPr>
          <w:rFonts w:asciiTheme="majorHAnsi" w:eastAsia="Times New Roman" w:hAnsiTheme="majorHAnsi" w:cstheme="majorHAnsi"/>
        </w:rPr>
      </w:pPr>
      <w:hyperlink r:id="rId12" w:history="1">
        <w:r w:rsidR="00E647A3" w:rsidRPr="00F4161B">
          <w:rPr>
            <w:rStyle w:val="Hyperlink"/>
            <w:rFonts w:asciiTheme="majorHAnsi" w:eastAsia="Times New Roman" w:hAnsiTheme="majorHAnsi" w:cstheme="majorHAnsi"/>
          </w:rPr>
          <w:t>parisa.taklifi@gmail.com</w:t>
        </w:r>
      </w:hyperlink>
    </w:p>
    <w:p w14:paraId="1E29EC64" w14:textId="068FD61E" w:rsidR="00E647A3" w:rsidRDefault="00B36CC1" w:rsidP="00E647A3">
      <w:pPr>
        <w:rPr>
          <w:rFonts w:asciiTheme="majorHAnsi" w:eastAsia="Times New Roman" w:hAnsiTheme="majorHAnsi" w:cstheme="majorHAnsi"/>
        </w:rPr>
      </w:pPr>
      <w:hyperlink r:id="rId13" w:history="1">
        <w:r w:rsidR="00E647A3" w:rsidRPr="00F4161B">
          <w:rPr>
            <w:rStyle w:val="Hyperlink"/>
            <w:rFonts w:asciiTheme="majorHAnsi" w:eastAsia="Times New Roman" w:hAnsiTheme="majorHAnsi" w:cstheme="majorHAnsi"/>
          </w:rPr>
          <w:t>joapupo@gmail.com</w:t>
        </w:r>
      </w:hyperlink>
    </w:p>
    <w:p w14:paraId="371B4F38" w14:textId="61494AED" w:rsidR="00E647A3" w:rsidRDefault="00B36CC1" w:rsidP="00E647A3">
      <w:pPr>
        <w:rPr>
          <w:rStyle w:val="Hyperlink"/>
          <w:rFonts w:asciiTheme="majorHAnsi" w:hAnsiTheme="majorHAnsi" w:cstheme="majorHAnsi"/>
          <w:color w:val="auto"/>
        </w:rPr>
      </w:pPr>
      <w:hyperlink r:id="rId14" w:history="1">
        <w:r w:rsidR="00E647A3" w:rsidRPr="00FB6CA2">
          <w:rPr>
            <w:rStyle w:val="Hyperlink"/>
            <w:rFonts w:asciiTheme="majorHAnsi" w:hAnsiTheme="majorHAnsi" w:cstheme="majorHAnsi"/>
          </w:rPr>
          <w:t>tazad@ohri.ca</w:t>
        </w:r>
      </w:hyperlink>
    </w:p>
    <w:p w14:paraId="53CC3DB0" w14:textId="6EA047EB" w:rsidR="00E647A3" w:rsidRDefault="00B36CC1" w:rsidP="00E647A3">
      <w:pPr>
        <w:rPr>
          <w:rFonts w:asciiTheme="majorHAnsi" w:eastAsia="Times New Roman" w:hAnsiTheme="majorHAnsi" w:cstheme="majorHAnsi"/>
        </w:rPr>
      </w:pPr>
      <w:hyperlink r:id="rId15" w:history="1">
        <w:r w:rsidR="00E647A3" w:rsidRPr="00F4161B">
          <w:rPr>
            <w:rStyle w:val="Hyperlink"/>
            <w:rFonts w:asciiTheme="majorHAnsi" w:eastAsia="Times New Roman" w:hAnsiTheme="majorHAnsi" w:cstheme="majorHAnsi"/>
          </w:rPr>
          <w:t>cilkow@ohri.ca</w:t>
        </w:r>
      </w:hyperlink>
    </w:p>
    <w:p w14:paraId="7233C47A" w14:textId="77777777" w:rsidR="00E647A3" w:rsidRPr="00E647A3" w:rsidRDefault="00E647A3" w:rsidP="00E647A3">
      <w:pPr>
        <w:rPr>
          <w:rFonts w:asciiTheme="majorHAnsi" w:eastAsia="Times New Roman" w:hAnsiTheme="majorHAnsi" w:cstheme="majorHAnsi"/>
          <w:b/>
          <w:bCs/>
          <w:vertAlign w:val="superscript"/>
        </w:rPr>
      </w:pPr>
    </w:p>
    <w:p w14:paraId="42D520CC" w14:textId="77777777" w:rsidR="00E647A3" w:rsidRPr="00E647A3" w:rsidRDefault="00E647A3" w:rsidP="009A0E7C">
      <w:pPr>
        <w:outlineLvl w:val="0"/>
        <w:rPr>
          <w:rFonts w:asciiTheme="minorHAnsi" w:eastAsia="Times New Roman" w:hAnsiTheme="minorHAnsi" w:cstheme="minorHAnsi"/>
          <w:szCs w:val="24"/>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32932400"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r w:rsidR="009E153A">
        <w:rPr>
          <w:rFonts w:asciiTheme="minorHAnsi" w:eastAsia="Times New Roman" w:hAnsiTheme="minorHAnsi" w:cstheme="minorHAnsi"/>
          <w:b/>
          <w:bCs/>
          <w:szCs w:val="24"/>
        </w:rPr>
        <w:t>No</w:t>
      </w:r>
      <w:r w:rsidRPr="00B07A3B">
        <w:rPr>
          <w:rFonts w:asciiTheme="minorHAnsi" w:eastAsia="Times New Roman" w:hAnsiTheme="minorHAnsi" w:cstheme="minorHAnsi"/>
          <w:szCs w:val="24"/>
        </w:rPr>
        <w:t xml:space="preserve">  </w:t>
      </w:r>
    </w:p>
    <w:p w14:paraId="204F5795" w14:textId="77777777" w:rsidR="005F1ADF" w:rsidRDefault="005F1ADF" w:rsidP="005F1ADF">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EDFAF1F" w14:textId="77777777" w:rsidR="005F1ADF" w:rsidRPr="00037828" w:rsidRDefault="00B36CC1" w:rsidP="005F1ADF">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2A50BCF205507E4AA16DA6F8BBB5CCFA"/>
          </w:placeholder>
          <w:temporary/>
          <w:showingPlcHdr/>
          <w:text/>
        </w:sdtPr>
        <w:sdtEndPr>
          <w:rPr>
            <w:b w:val="0"/>
            <w:bCs w:val="0"/>
          </w:rPr>
        </w:sdtEndPr>
        <w:sdtContent>
          <w:r w:rsidR="005F1ADF" w:rsidRPr="00B07A3B">
            <w:rPr>
              <w:rFonts w:asciiTheme="minorHAnsi" w:eastAsia="Times New Roman" w:hAnsiTheme="minorHAnsi" w:cstheme="minorHAnsi"/>
              <w:b/>
              <w:bCs/>
              <w:color w:val="808080"/>
              <w:szCs w:val="24"/>
              <w:shd w:val="clear" w:color="auto" w:fill="FFFF00"/>
            </w:rPr>
            <w:t>Enter Yes or No.</w:t>
          </w:r>
        </w:sdtContent>
      </w:sdt>
      <w:r w:rsidR="005F1ADF" w:rsidRPr="00B07A3B">
        <w:rPr>
          <w:rFonts w:asciiTheme="minorHAnsi" w:eastAsia="Times New Roman" w:hAnsiTheme="minorHAnsi" w:cstheme="minorHAnsi"/>
          <w:b/>
          <w:szCs w:val="24"/>
        </w:rPr>
        <w:t xml:space="preserve">  </w:t>
      </w:r>
    </w:p>
    <w:p w14:paraId="064DF063" w14:textId="77777777" w:rsidR="005F1ADF" w:rsidRPr="00B07A3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770BBB50" w14:textId="77777777" w:rsidR="005F1ADF" w:rsidRPr="00B07A3B" w:rsidRDefault="00B36CC1" w:rsidP="005F1ADF">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1B353BE30FA3E949A6A7E29DD5F9CA7C"/>
          </w:placeholder>
          <w:temporary/>
          <w:showingPlcHdr/>
          <w:text/>
        </w:sdtPr>
        <w:sdtEndPr/>
        <w:sdtContent>
          <w:r w:rsidR="005F1ADF" w:rsidRPr="00B07A3B">
            <w:rPr>
              <w:rFonts w:asciiTheme="minorHAnsi" w:eastAsia="Times New Roman" w:hAnsiTheme="minorHAnsi" w:cstheme="minorHAnsi"/>
              <w:b/>
              <w:bCs/>
              <w:color w:val="808080"/>
              <w:szCs w:val="24"/>
              <w:shd w:val="clear" w:color="auto" w:fill="FFFF00"/>
            </w:rPr>
            <w:t>Enter make and model of microscope.</w:t>
          </w:r>
        </w:sdtContent>
      </w:sdt>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4A6D7BB8"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9E153A">
        <w:rPr>
          <w:rFonts w:asciiTheme="minorHAnsi" w:eastAsia="Times New Roman" w:hAnsiTheme="minorHAnsi" w:cstheme="minorHAnsi"/>
          <w:b/>
          <w:bCs/>
          <w:szCs w:val="24"/>
        </w:rPr>
        <w:t>No</w:t>
      </w:r>
    </w:p>
    <w:p w14:paraId="48E1D7BF" w14:textId="77777777"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6"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7"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01525DDF" w:rsidR="005F1ADF" w:rsidRPr="006D3C9C" w:rsidRDefault="00B36CC1"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1"/>
            <w14:checkedState w14:val="2612" w14:font="MS Gothic"/>
            <w14:uncheckedState w14:val="2610" w14:font="MS Gothic"/>
          </w14:checkbox>
        </w:sdtPr>
        <w:sdtEndPr/>
        <w:sdtContent>
          <w:r w:rsidR="009E153A">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B36CC1"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 xml:space="preserve">Interviewees self-record interview statements. </w:t>
      </w:r>
      <w:proofErr w:type="spellStart"/>
      <w:r w:rsidR="005F1ADF" w:rsidRPr="006D3C9C">
        <w:rPr>
          <w:rFonts w:eastAsia="Times New Roman" w:cs="Calibri"/>
          <w:color w:val="222222"/>
          <w:szCs w:val="24"/>
        </w:rPr>
        <w:t>JoVE</w:t>
      </w:r>
      <w:proofErr w:type="spellEnd"/>
      <w:r w:rsidR="005F1ADF" w:rsidRPr="006D3C9C">
        <w:rPr>
          <w:rFonts w:eastAsia="Times New Roman" w:cs="Calibri"/>
          <w:color w:val="222222"/>
          <w:szCs w:val="24"/>
        </w:rPr>
        <w:t xml:space="preser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7777777" w:rsidR="005F1ADF" w:rsidRDefault="00B36CC1"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7A03162F" w14:textId="60DEA545"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r w:rsidR="009E153A">
        <w:rPr>
          <w:rFonts w:asciiTheme="minorHAnsi" w:eastAsia="Times New Roman" w:hAnsiTheme="minorHAnsi" w:cstheme="minorHAnsi"/>
          <w:b/>
          <w:bCs/>
          <w:szCs w:val="24"/>
        </w:rPr>
        <w:t>No</w:t>
      </w:r>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77777777" w:rsidR="005F1ADF" w:rsidRDefault="005F1ADF"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2775CB62"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E647A3">
        <w:rPr>
          <w:rFonts w:asciiTheme="minorHAnsi" w:hAnsiTheme="minorHAnsi" w:cstheme="minorHAnsi"/>
          <w:bCs/>
          <w:sz w:val="22"/>
          <w:szCs w:val="22"/>
        </w:rPr>
        <w:t>21</w:t>
      </w:r>
    </w:p>
    <w:p w14:paraId="5AAC9C6C" w14:textId="50DC0A0C"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E647A3">
        <w:rPr>
          <w:rFonts w:asciiTheme="minorHAnsi" w:hAnsiTheme="minorHAnsi" w:cstheme="minorHAnsi"/>
          <w:bCs/>
          <w:sz w:val="22"/>
          <w:szCs w:val="22"/>
        </w:rPr>
        <w:t>52</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127EBD6F" w14:textId="4D95DA7E" w:rsidR="007D61A8" w:rsidRPr="009966F7" w:rsidRDefault="007D61A8" w:rsidP="009966F7">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2EEBE434" w14:textId="0D41C620"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w:t>
      </w:r>
      <w:r w:rsidR="009966F7">
        <w:rPr>
          <w:rFonts w:asciiTheme="minorHAnsi" w:eastAsia="Times New Roman" w:hAnsiTheme="minorHAnsi" w:cstheme="minorHAnsi"/>
          <w:bCs/>
          <w:szCs w:val="24"/>
        </w:rPr>
        <w:t>.</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5446BF62" w14:textId="00D8ECBB" w:rsidR="00506A17" w:rsidRDefault="00506A17" w:rsidP="007D61A8">
      <w:pPr>
        <w:rPr>
          <w:rFonts w:asciiTheme="minorHAnsi" w:eastAsia="Times New Roman" w:hAnsiTheme="minorHAnsi" w:cstheme="minorHAnsi"/>
          <w:b/>
          <w:szCs w:val="24"/>
        </w:rPr>
      </w:pPr>
      <w:r>
        <w:rPr>
          <w:rFonts w:asciiTheme="minorHAnsi" w:eastAsia="Times New Roman" w:hAnsiTheme="minorHAnsi" w:cstheme="minorHAnsi"/>
          <w:b/>
          <w:szCs w:val="24"/>
        </w:rPr>
        <w:t xml:space="preserve">Intro: </w:t>
      </w:r>
    </w:p>
    <w:p w14:paraId="189B7E9E" w14:textId="32AFC807" w:rsidR="00506A17" w:rsidRPr="00B07A3B" w:rsidRDefault="00506A17" w:rsidP="00506A17">
      <w:pPr>
        <w:pStyle w:val="ListParagraph"/>
        <w:spacing w:before="120"/>
        <w:ind w:left="907"/>
        <w:contextualSpacing w:val="0"/>
        <w:rPr>
          <w:rFonts w:asciiTheme="minorHAnsi" w:eastAsia="Times New Roman" w:hAnsiTheme="minorHAnsi" w:cstheme="minorHAnsi"/>
          <w:szCs w:val="24"/>
        </w:rPr>
      </w:pPr>
      <w:r>
        <w:rPr>
          <w:rStyle w:val="AuthorName"/>
          <w:rFonts w:asciiTheme="minorHAnsi" w:eastAsia="Times" w:hAnsiTheme="minorHAnsi" w:cstheme="minorHAnsi"/>
        </w:rPr>
        <w:t>Carolina Ilkow</w:t>
      </w:r>
      <w:r w:rsidRPr="00B07A3B">
        <w:rPr>
          <w:rFonts w:asciiTheme="minorHAnsi" w:eastAsia="Times New Roman" w:hAnsiTheme="minorHAnsi" w:cstheme="minorHAnsi"/>
          <w:b/>
          <w:bCs/>
          <w:szCs w:val="24"/>
          <w:u w:val="single"/>
        </w:rPr>
        <w:t>:</w:t>
      </w:r>
      <w:r w:rsidR="0046517F">
        <w:rPr>
          <w:rFonts w:asciiTheme="minorHAnsi" w:eastAsia="Times New Roman" w:hAnsiTheme="minorHAnsi" w:cstheme="minorHAnsi"/>
          <w:szCs w:val="24"/>
        </w:rPr>
        <w:t xml:space="preserve"> </w:t>
      </w:r>
      <w:r w:rsidR="0046517F" w:rsidRPr="0046517F">
        <w:rPr>
          <w:rFonts w:asciiTheme="minorHAnsi" w:eastAsia="Times New Roman" w:hAnsiTheme="minorHAnsi" w:cstheme="minorHAnsi"/>
          <w:szCs w:val="24"/>
        </w:rPr>
        <w:t xml:space="preserve">My lab </w:t>
      </w:r>
      <w:r w:rsidR="00557C06">
        <w:rPr>
          <w:rFonts w:asciiTheme="minorHAnsi" w:eastAsia="Times New Roman" w:hAnsiTheme="minorHAnsi" w:cstheme="minorHAnsi"/>
          <w:szCs w:val="24"/>
        </w:rPr>
        <w:t xml:space="preserve">recently been focused in </w:t>
      </w:r>
      <w:r w:rsidR="0046517F" w:rsidRPr="0046517F">
        <w:rPr>
          <w:rFonts w:asciiTheme="minorHAnsi" w:eastAsia="Times New Roman" w:hAnsiTheme="minorHAnsi" w:cstheme="minorHAnsi"/>
          <w:szCs w:val="24"/>
        </w:rPr>
        <w:t>developing SARS-CoV-2 vaccine platforms and diagnostic assays. We recently developed a novel assay that can quickly and accurately detect SARS-CoV-2 antibodies.</w:t>
      </w:r>
    </w:p>
    <w:p w14:paraId="20552A06" w14:textId="77777777" w:rsidR="00506A17" w:rsidRPr="00B07A3B" w:rsidRDefault="00506A17" w:rsidP="00506A17">
      <w:pPr>
        <w:rPr>
          <w:rFonts w:asciiTheme="minorHAnsi" w:eastAsia="Times New Roman" w:hAnsiTheme="minorHAnsi" w:cstheme="minorHAnsi"/>
          <w:b/>
          <w:bCs/>
          <w:szCs w:val="24"/>
        </w:rPr>
      </w:pPr>
    </w:p>
    <w:p w14:paraId="738D4B01" w14:textId="77777777" w:rsidR="00506A17" w:rsidRDefault="00506A17" w:rsidP="007D61A8">
      <w:pPr>
        <w:rPr>
          <w:rFonts w:asciiTheme="minorHAnsi" w:eastAsia="Times New Roman" w:hAnsiTheme="minorHAnsi" w:cstheme="minorHAnsi"/>
          <w:b/>
          <w:szCs w:val="24"/>
        </w:rPr>
      </w:pPr>
    </w:p>
    <w:p w14:paraId="16F3E485" w14:textId="3928F6B5"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33494EEB" w:rsidR="007D61A8" w:rsidRPr="00B07A3B" w:rsidRDefault="009E153A" w:rsidP="00B807E5">
      <w:pPr>
        <w:pStyle w:val="ListParagraph"/>
        <w:numPr>
          <w:ilvl w:val="1"/>
          <w:numId w:val="3"/>
        </w:numPr>
        <w:spacing w:before="120"/>
        <w:contextualSpacing w:val="0"/>
        <w:rPr>
          <w:rFonts w:asciiTheme="minorHAnsi" w:eastAsia="Times New Roman" w:hAnsiTheme="minorHAnsi" w:cstheme="minorHAnsi"/>
          <w:szCs w:val="24"/>
        </w:rPr>
      </w:pPr>
      <w:r w:rsidRPr="009E153A">
        <w:rPr>
          <w:rStyle w:val="AuthorName"/>
          <w:rFonts w:asciiTheme="minorHAnsi" w:eastAsia="Times" w:hAnsiTheme="minorHAnsi" w:cstheme="minorHAnsi"/>
        </w:rPr>
        <w:t>Reza Rezaei</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Pr="009E153A">
        <w:rPr>
          <w:rFonts w:asciiTheme="minorHAnsi" w:hAnsiTheme="minorHAnsi" w:cstheme="minorHAnsi"/>
        </w:rPr>
        <w:t>The protocol outlines a high-throughput assay for detecting anti-SARS-CoV-2 antibodies in patient serum samples, which is critical given the current pandemic.</w:t>
      </w:r>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490E6309" w14:textId="39E760B9" w:rsidR="007D61A8" w:rsidRPr="00B07A3B" w:rsidRDefault="009E153A" w:rsidP="00B807E5">
      <w:pPr>
        <w:pStyle w:val="ListParagraph"/>
        <w:numPr>
          <w:ilvl w:val="1"/>
          <w:numId w:val="3"/>
        </w:numPr>
        <w:spacing w:before="120"/>
        <w:contextualSpacing w:val="0"/>
        <w:rPr>
          <w:rFonts w:asciiTheme="minorHAnsi" w:eastAsia="Times New Roman" w:hAnsiTheme="minorHAnsi" w:cstheme="minorHAnsi"/>
          <w:szCs w:val="24"/>
        </w:rPr>
      </w:pPr>
      <w:r>
        <w:rPr>
          <w:rStyle w:val="AuthorName"/>
          <w:rFonts w:asciiTheme="minorHAnsi" w:eastAsia="Times" w:hAnsiTheme="minorHAnsi" w:cstheme="minorHAnsi"/>
        </w:rPr>
        <w:t xml:space="preserve">Abera </w:t>
      </w:r>
      <w:proofErr w:type="spellStart"/>
      <w:r>
        <w:rPr>
          <w:rStyle w:val="AuthorName"/>
          <w:rFonts w:asciiTheme="minorHAnsi" w:eastAsia="Times" w:hAnsiTheme="minorHAnsi" w:cstheme="minorHAnsi"/>
        </w:rPr>
        <w:t>Surendran</w:t>
      </w:r>
      <w:proofErr w:type="spellEnd"/>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r w:rsidRPr="009E153A">
        <w:rPr>
          <w:rFonts w:asciiTheme="minorHAnsi" w:hAnsiTheme="minorHAnsi" w:cstheme="minorHAnsi"/>
        </w:rPr>
        <w:t>The majority of current serologic assays sacrifice speed for sensitivity, or vice versa. Our data show that our assay has a high sensitivity and a quick response time.</w:t>
      </w:r>
    </w:p>
    <w:p w14:paraId="2EA27563" w14:textId="77777777" w:rsidR="007D61A8" w:rsidRPr="00B07A3B" w:rsidRDefault="007D61A8" w:rsidP="00802635">
      <w:pPr>
        <w:rPr>
          <w:rFonts w:asciiTheme="minorHAnsi" w:eastAsia="Times New Roman" w:hAnsiTheme="minorHAnsi" w:cstheme="minorHAnsi"/>
          <w:szCs w:val="24"/>
        </w:rPr>
      </w:pPr>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526294A3" w:rsidR="007D61A8" w:rsidRPr="00B07A3B" w:rsidRDefault="009E153A" w:rsidP="00333FA4">
      <w:pPr>
        <w:pStyle w:val="ListParagraph"/>
        <w:numPr>
          <w:ilvl w:val="1"/>
          <w:numId w:val="3"/>
        </w:numPr>
        <w:rPr>
          <w:rFonts w:asciiTheme="minorHAnsi" w:eastAsia="Times New Roman" w:hAnsiTheme="minorHAnsi" w:cstheme="minorHAnsi"/>
          <w:szCs w:val="24"/>
        </w:rPr>
      </w:pPr>
      <w:r>
        <w:rPr>
          <w:rStyle w:val="AuthorName"/>
          <w:rFonts w:asciiTheme="minorHAnsi" w:eastAsia="Times" w:hAnsiTheme="minorHAnsi" w:cstheme="minorHAnsi"/>
        </w:rPr>
        <w:t>Carolina Ilkow</w:t>
      </w:r>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r w:rsidRPr="009E153A">
        <w:rPr>
          <w:rFonts w:asciiTheme="minorHAnsi" w:hAnsiTheme="minorHAnsi" w:cstheme="minorHAnsi"/>
        </w:rPr>
        <w:t>Reza Rezaei</w:t>
      </w:r>
      <w:r w:rsidR="007D61A8" w:rsidRPr="00B07A3B">
        <w:rPr>
          <w:rFonts w:asciiTheme="minorHAnsi" w:eastAsia="Times New Roman" w:hAnsiTheme="minorHAnsi" w:cstheme="minorHAnsi"/>
          <w:szCs w:val="24"/>
        </w:rPr>
        <w:t xml:space="preserve">, a </w:t>
      </w:r>
      <w:r>
        <w:rPr>
          <w:rFonts w:asciiTheme="minorHAnsi" w:hAnsiTheme="minorHAnsi" w:cstheme="minorHAnsi"/>
        </w:rPr>
        <w:t>Graduate Student</w:t>
      </w:r>
      <w:r w:rsidR="007D61A8" w:rsidRPr="00B07A3B">
        <w:rPr>
          <w:rFonts w:asciiTheme="minorHAnsi" w:eastAsia="Times New Roman" w:hAnsiTheme="minorHAnsi" w:cstheme="minorHAnsi"/>
          <w:szCs w:val="24"/>
        </w:rPr>
        <w:t xml:space="preserve"> from my laboratory.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lastRenderedPageBreak/>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44C12111" w14:textId="77777777" w:rsidR="007D61A8" w:rsidRPr="00B07A3B" w:rsidRDefault="007D61A8" w:rsidP="007D61A8">
      <w:pPr>
        <w:rPr>
          <w:rFonts w:asciiTheme="minorHAnsi" w:eastAsia="Times New Roman" w:hAnsiTheme="minorHAnsi" w:cstheme="minorHAnsi"/>
          <w:color w:val="FF0000"/>
          <w:szCs w:val="24"/>
        </w:rPr>
      </w:pPr>
      <w:r w:rsidRPr="00B07A3B">
        <w:rPr>
          <w:rFonts w:asciiTheme="minorHAnsi" w:eastAsia="Times New Roman" w:hAnsiTheme="minorHAnsi" w:cstheme="minorHAnsi"/>
          <w:b/>
          <w:szCs w:val="24"/>
        </w:rPr>
        <w:t>Ethics Title Card</w:t>
      </w:r>
    </w:p>
    <w:p w14:paraId="66D538A0" w14:textId="24787F37" w:rsidR="001016BD" w:rsidRPr="00B07A3B" w:rsidRDefault="00E647A3" w:rsidP="001016BD">
      <w:pPr>
        <w:pStyle w:val="ListParagraph"/>
        <w:numPr>
          <w:ilvl w:val="1"/>
          <w:numId w:val="3"/>
        </w:numPr>
        <w:spacing w:before="120"/>
        <w:rPr>
          <w:rFonts w:asciiTheme="minorHAnsi" w:eastAsia="Times New Roman" w:hAnsiTheme="minorHAnsi" w:cstheme="minorHAnsi"/>
          <w:szCs w:val="24"/>
        </w:rPr>
      </w:pPr>
      <w:r w:rsidRPr="00FB6CA2">
        <w:rPr>
          <w:rFonts w:asciiTheme="majorHAnsi" w:eastAsia="Times New Roman" w:hAnsiTheme="majorHAnsi" w:cstheme="majorHAnsi"/>
        </w:rPr>
        <w:t xml:space="preserve">The protocol described below adheres to all ethics guidelines according to protocol code 20200371-01H. </w:t>
      </w:r>
      <w:r w:rsidR="001016BD"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two-digit numbers (e.g.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three-digit numbers (e.g.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asciiTheme="minorHAnsi" w:hAnsiTheme="minorHAnsi" w:cstheme="minorHAnsi"/>
        </w:rPr>
      </w:pPr>
    </w:p>
    <w:p w14:paraId="5A702645" w14:textId="0C3F1C5F" w:rsidR="00E647A3" w:rsidRPr="00E647A3" w:rsidRDefault="00E647A3" w:rsidP="00E647A3">
      <w:pPr>
        <w:pStyle w:val="ListParagraph"/>
        <w:numPr>
          <w:ilvl w:val="0"/>
          <w:numId w:val="3"/>
        </w:numPr>
        <w:spacing w:before="120"/>
        <w:contextualSpacing w:val="0"/>
        <w:rPr>
          <w:rFonts w:asciiTheme="minorHAnsi" w:hAnsiTheme="minorHAnsi" w:cstheme="minorHAnsi"/>
          <w:b/>
          <w:bCs/>
        </w:rPr>
      </w:pPr>
      <w:r w:rsidRPr="00E647A3">
        <w:rPr>
          <w:rFonts w:asciiTheme="majorHAnsi" w:eastAsia="Times New Roman" w:hAnsiTheme="majorHAnsi" w:cstheme="majorHAnsi"/>
          <w:b/>
          <w:bCs/>
        </w:rPr>
        <w:t xml:space="preserve">Production and </w:t>
      </w:r>
      <w:r>
        <w:rPr>
          <w:rFonts w:asciiTheme="majorHAnsi" w:eastAsia="Times New Roman" w:hAnsiTheme="majorHAnsi" w:cstheme="majorHAnsi"/>
          <w:b/>
          <w:bCs/>
        </w:rPr>
        <w:t>E</w:t>
      </w:r>
      <w:r w:rsidRPr="00E647A3">
        <w:rPr>
          <w:rFonts w:asciiTheme="majorHAnsi" w:eastAsia="Times New Roman" w:hAnsiTheme="majorHAnsi" w:cstheme="majorHAnsi"/>
          <w:b/>
          <w:bCs/>
        </w:rPr>
        <w:t xml:space="preserve">valuation of the HiBiT-RBD </w:t>
      </w:r>
      <w:r>
        <w:rPr>
          <w:rFonts w:asciiTheme="majorHAnsi" w:eastAsia="Times New Roman" w:hAnsiTheme="majorHAnsi" w:cstheme="majorHAnsi"/>
          <w:b/>
          <w:bCs/>
        </w:rPr>
        <w:t>B</w:t>
      </w:r>
      <w:r w:rsidRPr="00E647A3">
        <w:rPr>
          <w:rFonts w:asciiTheme="majorHAnsi" w:eastAsia="Times New Roman" w:hAnsiTheme="majorHAnsi" w:cstheme="majorHAnsi"/>
          <w:b/>
          <w:bCs/>
        </w:rPr>
        <w:t>ioreporter</w:t>
      </w:r>
    </w:p>
    <w:p w14:paraId="385CA6E7" w14:textId="0B077700" w:rsidR="00E647A3" w:rsidRPr="00E647A3" w:rsidRDefault="00E647A3" w:rsidP="00E647A3">
      <w:pPr>
        <w:pStyle w:val="ListParagraph"/>
        <w:numPr>
          <w:ilvl w:val="1"/>
          <w:numId w:val="3"/>
        </w:numPr>
        <w:spacing w:before="120"/>
        <w:contextualSpacing w:val="0"/>
        <w:rPr>
          <w:rFonts w:asciiTheme="minorHAnsi" w:hAnsiTheme="minorHAnsi" w:cstheme="minorHAnsi"/>
          <w:b/>
          <w:bCs/>
        </w:rPr>
      </w:pPr>
      <w:r w:rsidRPr="00E647A3">
        <w:rPr>
          <w:rFonts w:asciiTheme="majorHAnsi" w:eastAsia="Times New Roman" w:hAnsiTheme="majorHAnsi" w:cstheme="majorHAnsi"/>
        </w:rPr>
        <w:t xml:space="preserve">In order to produce a sufficient quantity of </w:t>
      </w:r>
      <w:r w:rsidRPr="00E647A3">
        <w:rPr>
          <w:rFonts w:asciiTheme="majorHAnsi" w:eastAsia="Times New Roman" w:hAnsiTheme="majorHAnsi" w:cstheme="majorHAnsi"/>
          <w:highlight w:val="yellow"/>
        </w:rPr>
        <w:t>HiBiT-RBD</w:t>
      </w:r>
      <w:r w:rsidRPr="00E647A3">
        <w:rPr>
          <w:rFonts w:asciiTheme="majorHAnsi" w:eastAsia="Times New Roman" w:hAnsiTheme="majorHAnsi" w:cstheme="majorHAnsi"/>
        </w:rPr>
        <w:t xml:space="preserve"> bioreporter</w:t>
      </w:r>
      <w:r w:rsidRPr="00E647A3">
        <w:rPr>
          <w:rFonts w:asciiTheme="minorHAnsi" w:hAnsiTheme="minorHAnsi" w:cstheme="minorHAnsi"/>
        </w:rPr>
        <w:t xml:space="preserve">, begin by </w:t>
      </w:r>
      <w:r w:rsidRPr="00E647A3">
        <w:rPr>
          <w:rFonts w:asciiTheme="majorHAnsi" w:eastAsia="Times New Roman" w:hAnsiTheme="majorHAnsi" w:cstheme="majorHAnsi"/>
        </w:rPr>
        <w:t>preparing for cell culture</w:t>
      </w:r>
      <w:r>
        <w:rPr>
          <w:rFonts w:asciiTheme="majorHAnsi" w:eastAsia="Times New Roman" w:hAnsiTheme="majorHAnsi" w:cstheme="majorHAnsi"/>
        </w:rPr>
        <w:t xml:space="preserve"> </w:t>
      </w:r>
      <w:r w:rsidRPr="00E647A3">
        <w:rPr>
          <w:rFonts w:asciiTheme="majorHAnsi" w:eastAsia="Times New Roman" w:hAnsiTheme="majorHAnsi" w:cstheme="majorHAnsi"/>
          <w:b/>
          <w:bCs/>
        </w:rPr>
        <w:t>[1]</w:t>
      </w:r>
      <w:r w:rsidRPr="00E647A3">
        <w:rPr>
          <w:rFonts w:asciiTheme="majorHAnsi" w:eastAsia="Times New Roman" w:hAnsiTheme="majorHAnsi" w:cstheme="majorHAnsi"/>
        </w:rPr>
        <w:t>. First, prepare complete Dulbecco’s modified Eagle medium containing 10% fetal bovine serum and 1% penicillin and streptomycin</w:t>
      </w:r>
      <w:r>
        <w:rPr>
          <w:rFonts w:asciiTheme="majorHAnsi" w:eastAsia="Times New Roman" w:hAnsiTheme="majorHAnsi" w:cstheme="majorHAnsi"/>
        </w:rPr>
        <w:t xml:space="preserve"> </w:t>
      </w:r>
      <w:r w:rsidRPr="00E647A3">
        <w:rPr>
          <w:rFonts w:asciiTheme="majorHAnsi" w:eastAsia="Times New Roman" w:hAnsiTheme="majorHAnsi" w:cstheme="majorHAnsi"/>
          <w:b/>
          <w:bCs/>
        </w:rPr>
        <w:t>[2]</w:t>
      </w:r>
      <w:r w:rsidRPr="00E647A3">
        <w:rPr>
          <w:rFonts w:asciiTheme="majorHAnsi" w:eastAsia="Times New Roman" w:hAnsiTheme="majorHAnsi" w:cstheme="majorHAnsi"/>
        </w:rPr>
        <w:t>. Then, warm the media in a 37</w:t>
      </w:r>
      <w:r w:rsidR="009633F5">
        <w:rPr>
          <w:rFonts w:asciiTheme="majorHAnsi" w:eastAsia="Times New Roman" w:hAnsiTheme="majorHAnsi" w:cstheme="majorHAnsi"/>
        </w:rPr>
        <w:t>-</w:t>
      </w:r>
      <w:r w:rsidRPr="00E647A3">
        <w:rPr>
          <w:rFonts w:asciiTheme="majorHAnsi" w:eastAsia="Times New Roman" w:hAnsiTheme="majorHAnsi" w:cstheme="majorHAnsi"/>
        </w:rPr>
        <w:t>degree Celsius water bath</w:t>
      </w:r>
      <w:r>
        <w:rPr>
          <w:rFonts w:asciiTheme="majorHAnsi" w:eastAsia="Times New Roman" w:hAnsiTheme="majorHAnsi" w:cstheme="majorHAnsi"/>
        </w:rPr>
        <w:t xml:space="preserve"> </w:t>
      </w:r>
      <w:r w:rsidRPr="00E647A3">
        <w:rPr>
          <w:rFonts w:asciiTheme="majorHAnsi" w:eastAsia="Times New Roman" w:hAnsiTheme="majorHAnsi" w:cstheme="majorHAnsi"/>
          <w:b/>
          <w:bCs/>
        </w:rPr>
        <w:t>[3]</w:t>
      </w:r>
      <w:r w:rsidRPr="00E647A3">
        <w:rPr>
          <w:rFonts w:asciiTheme="majorHAnsi" w:eastAsia="Times New Roman" w:hAnsiTheme="majorHAnsi" w:cstheme="majorHAnsi"/>
        </w:rPr>
        <w:t>.</w:t>
      </w:r>
      <w:r>
        <w:rPr>
          <w:rFonts w:asciiTheme="majorHAnsi" w:eastAsia="Times New Roman" w:hAnsiTheme="majorHAnsi" w:cstheme="majorHAnsi"/>
        </w:rPr>
        <w:t xml:space="preserve"> </w:t>
      </w:r>
      <w:r w:rsidRPr="00E647A3">
        <w:rPr>
          <w:rFonts w:asciiTheme="majorHAnsi" w:eastAsia="Times New Roman" w:hAnsiTheme="majorHAnsi" w:cstheme="majorHAnsi"/>
          <w:highlight w:val="yellow"/>
        </w:rPr>
        <w:t xml:space="preserve">Authors: How </w:t>
      </w:r>
      <w:r w:rsidR="009633F5">
        <w:rPr>
          <w:rFonts w:asciiTheme="majorHAnsi" w:eastAsia="Times New Roman" w:hAnsiTheme="majorHAnsi" w:cstheme="majorHAnsi"/>
          <w:highlight w:val="yellow"/>
        </w:rPr>
        <w:t>do you</w:t>
      </w:r>
      <w:r w:rsidRPr="00E647A3">
        <w:rPr>
          <w:rFonts w:asciiTheme="majorHAnsi" w:eastAsia="Times New Roman" w:hAnsiTheme="majorHAnsi" w:cstheme="majorHAnsi"/>
          <w:highlight w:val="yellow"/>
        </w:rPr>
        <w:t xml:space="preserve"> pronounce </w:t>
      </w:r>
      <w:r>
        <w:rPr>
          <w:rFonts w:asciiTheme="majorHAnsi" w:eastAsia="Times New Roman" w:hAnsiTheme="majorHAnsi" w:cstheme="majorHAnsi"/>
          <w:highlight w:val="yellow"/>
        </w:rPr>
        <w:t>HiBiT-RBD</w:t>
      </w:r>
      <w:r w:rsidR="00CB6888">
        <w:rPr>
          <w:rFonts w:asciiTheme="majorHAnsi" w:eastAsia="Times New Roman" w:hAnsiTheme="majorHAnsi" w:cstheme="majorHAnsi"/>
        </w:rPr>
        <w:t>? Hi bit R-B-D</w:t>
      </w:r>
    </w:p>
    <w:p w14:paraId="3B3856AA" w14:textId="3653A6EA" w:rsidR="00E647A3" w:rsidRDefault="00E647A3" w:rsidP="00E647A3">
      <w:pPr>
        <w:pStyle w:val="ListParagraph"/>
        <w:numPr>
          <w:ilvl w:val="2"/>
          <w:numId w:val="3"/>
        </w:numPr>
        <w:spacing w:before="120"/>
        <w:contextualSpacing w:val="0"/>
        <w:rPr>
          <w:rFonts w:asciiTheme="minorHAnsi" w:hAnsiTheme="minorHAnsi" w:cstheme="minorHAnsi"/>
        </w:rPr>
      </w:pPr>
      <w:r w:rsidRPr="00E647A3">
        <w:rPr>
          <w:rFonts w:asciiTheme="minorHAnsi" w:hAnsiTheme="minorHAnsi" w:cstheme="minorHAnsi"/>
        </w:rPr>
        <w:t xml:space="preserve">WIDE: </w:t>
      </w:r>
      <w:r>
        <w:rPr>
          <w:rFonts w:asciiTheme="minorHAnsi" w:hAnsiTheme="minorHAnsi" w:cstheme="minorHAnsi"/>
        </w:rPr>
        <w:t>Establish the shot of talent working in the laboratory</w:t>
      </w:r>
    </w:p>
    <w:p w14:paraId="42372BCF" w14:textId="5F9CE81D" w:rsidR="00E647A3" w:rsidRDefault="00E647A3" w:rsidP="00E647A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preparing DMEM</w:t>
      </w:r>
    </w:p>
    <w:p w14:paraId="2181853E" w14:textId="42E7E47A" w:rsidR="00E647A3" w:rsidRPr="00E647A3" w:rsidRDefault="00E647A3" w:rsidP="00E647A3">
      <w:pPr>
        <w:pStyle w:val="ListParagraph"/>
        <w:numPr>
          <w:ilvl w:val="2"/>
          <w:numId w:val="3"/>
        </w:numPr>
        <w:spacing w:before="120"/>
        <w:contextualSpacing w:val="0"/>
        <w:rPr>
          <w:rFonts w:asciiTheme="minorHAnsi" w:hAnsiTheme="minorHAnsi" w:cstheme="minorHAnsi"/>
        </w:rPr>
      </w:pPr>
      <w:r>
        <w:rPr>
          <w:rFonts w:asciiTheme="minorHAnsi" w:hAnsiTheme="minorHAnsi" w:cstheme="minorHAnsi"/>
        </w:rPr>
        <w:t>Talent warming the media in water bath</w:t>
      </w:r>
    </w:p>
    <w:p w14:paraId="0022ACBD" w14:textId="33109B1B" w:rsidR="00E647A3" w:rsidRPr="00E647A3" w:rsidRDefault="00E647A3" w:rsidP="00E647A3">
      <w:pPr>
        <w:pStyle w:val="ListParagraph"/>
        <w:numPr>
          <w:ilvl w:val="1"/>
          <w:numId w:val="3"/>
        </w:numPr>
        <w:spacing w:before="120"/>
        <w:contextualSpacing w:val="0"/>
        <w:rPr>
          <w:rFonts w:asciiTheme="minorHAnsi" w:hAnsiTheme="minorHAnsi" w:cstheme="minorHAnsi"/>
          <w:b/>
          <w:bCs/>
        </w:rPr>
      </w:pPr>
      <w:r w:rsidRPr="00E647A3">
        <w:rPr>
          <w:rFonts w:asciiTheme="majorHAnsi" w:eastAsia="Times New Roman" w:hAnsiTheme="majorHAnsi" w:cstheme="majorHAnsi"/>
        </w:rPr>
        <w:t>Turn the biological safety cabinet on</w:t>
      </w:r>
      <w:r>
        <w:rPr>
          <w:rFonts w:asciiTheme="majorHAnsi" w:eastAsia="Times New Roman" w:hAnsiTheme="majorHAnsi" w:cstheme="majorHAnsi"/>
        </w:rPr>
        <w:t xml:space="preserve"> </w:t>
      </w:r>
      <w:r w:rsidRPr="00E647A3">
        <w:rPr>
          <w:rFonts w:asciiTheme="majorHAnsi" w:eastAsia="Times New Roman" w:hAnsiTheme="majorHAnsi" w:cstheme="majorHAnsi"/>
          <w:b/>
          <w:bCs/>
        </w:rPr>
        <w:t>[1]</w:t>
      </w:r>
      <w:r w:rsidRPr="00E647A3">
        <w:rPr>
          <w:rFonts w:asciiTheme="majorHAnsi" w:eastAsia="Times New Roman" w:hAnsiTheme="majorHAnsi" w:cstheme="majorHAnsi"/>
        </w:rPr>
        <w:t xml:space="preserve"> and use 70%</w:t>
      </w:r>
      <w:r>
        <w:rPr>
          <w:rFonts w:asciiTheme="majorHAnsi" w:eastAsia="Times New Roman" w:hAnsiTheme="majorHAnsi" w:cstheme="majorHAnsi"/>
        </w:rPr>
        <w:t xml:space="preserve"> </w:t>
      </w:r>
      <w:r w:rsidRPr="00E647A3">
        <w:rPr>
          <w:rFonts w:asciiTheme="majorHAnsi" w:eastAsia="Times New Roman" w:hAnsiTheme="majorHAnsi" w:cstheme="majorHAnsi"/>
        </w:rPr>
        <w:t>ethanol for sterilizing the cabinet surface</w:t>
      </w:r>
      <w:r>
        <w:rPr>
          <w:rFonts w:asciiTheme="majorHAnsi" w:eastAsia="Times New Roman" w:hAnsiTheme="majorHAnsi" w:cstheme="majorHAnsi"/>
        </w:rPr>
        <w:t xml:space="preserve"> </w:t>
      </w:r>
      <w:r w:rsidRPr="00E647A3">
        <w:rPr>
          <w:rFonts w:asciiTheme="majorHAnsi" w:eastAsia="Times New Roman" w:hAnsiTheme="majorHAnsi" w:cstheme="majorHAnsi"/>
          <w:b/>
          <w:bCs/>
        </w:rPr>
        <w:t>[2]</w:t>
      </w:r>
      <w:r w:rsidRPr="00E647A3">
        <w:rPr>
          <w:rFonts w:asciiTheme="majorHAnsi" w:eastAsia="Times New Roman" w:hAnsiTheme="majorHAnsi" w:cstheme="majorHAnsi"/>
        </w:rPr>
        <w:t>.</w:t>
      </w:r>
    </w:p>
    <w:p w14:paraId="74284210" w14:textId="47C39474" w:rsidR="00E647A3" w:rsidRPr="00E647A3" w:rsidRDefault="00E647A3" w:rsidP="00E647A3">
      <w:pPr>
        <w:pStyle w:val="ListParagraph"/>
        <w:numPr>
          <w:ilvl w:val="2"/>
          <w:numId w:val="3"/>
        </w:numPr>
        <w:spacing w:before="120"/>
        <w:contextualSpacing w:val="0"/>
        <w:rPr>
          <w:rFonts w:asciiTheme="minorHAnsi" w:hAnsiTheme="minorHAnsi" w:cstheme="minorHAnsi"/>
          <w:b/>
          <w:bCs/>
        </w:rPr>
      </w:pPr>
      <w:r>
        <w:rPr>
          <w:rFonts w:asciiTheme="majorHAnsi" w:eastAsia="Times New Roman" w:hAnsiTheme="majorHAnsi" w:cstheme="majorHAnsi"/>
        </w:rPr>
        <w:t>Talent turning the safety cabinet on</w:t>
      </w:r>
    </w:p>
    <w:p w14:paraId="35230C7E" w14:textId="4F32E4A4" w:rsidR="00E647A3" w:rsidRPr="00E647A3" w:rsidRDefault="00E647A3" w:rsidP="00E647A3">
      <w:pPr>
        <w:pStyle w:val="ListParagraph"/>
        <w:numPr>
          <w:ilvl w:val="2"/>
          <w:numId w:val="3"/>
        </w:numPr>
        <w:spacing w:before="120"/>
        <w:contextualSpacing w:val="0"/>
        <w:rPr>
          <w:rFonts w:asciiTheme="minorHAnsi" w:hAnsiTheme="minorHAnsi" w:cstheme="minorHAnsi"/>
          <w:b/>
          <w:bCs/>
        </w:rPr>
      </w:pPr>
      <w:r>
        <w:rPr>
          <w:rFonts w:asciiTheme="majorHAnsi" w:eastAsia="Times New Roman" w:hAnsiTheme="majorHAnsi" w:cstheme="majorHAnsi"/>
        </w:rPr>
        <w:t>Talent using ethanol for sterilizing the surface</w:t>
      </w:r>
    </w:p>
    <w:p w14:paraId="53489EC9" w14:textId="542419F7" w:rsidR="00E647A3" w:rsidRPr="00E647A3" w:rsidRDefault="009633F5" w:rsidP="00E647A3">
      <w:pPr>
        <w:pStyle w:val="ListParagraph"/>
        <w:numPr>
          <w:ilvl w:val="1"/>
          <w:numId w:val="3"/>
        </w:numPr>
        <w:spacing w:before="120"/>
        <w:contextualSpacing w:val="0"/>
        <w:rPr>
          <w:rFonts w:asciiTheme="minorHAnsi" w:hAnsiTheme="minorHAnsi" w:cstheme="minorHAnsi"/>
          <w:b/>
          <w:bCs/>
        </w:rPr>
      </w:pPr>
      <w:r>
        <w:rPr>
          <w:rFonts w:asciiTheme="majorHAnsi" w:eastAsia="Times New Roman" w:hAnsiTheme="majorHAnsi" w:cstheme="majorHAnsi"/>
        </w:rPr>
        <w:t>To c</w:t>
      </w:r>
      <w:r w:rsidR="00E647A3" w:rsidRPr="00E647A3">
        <w:rPr>
          <w:rFonts w:asciiTheme="majorHAnsi" w:eastAsia="Times New Roman" w:hAnsiTheme="majorHAnsi" w:cstheme="majorHAnsi"/>
        </w:rPr>
        <w:t xml:space="preserve">ulture the cell line </w:t>
      </w:r>
      <w:r w:rsidR="00E647A3" w:rsidRPr="00E647A3">
        <w:rPr>
          <w:rFonts w:asciiTheme="majorHAnsi" w:eastAsia="Times New Roman" w:hAnsiTheme="majorHAnsi" w:cstheme="majorHAnsi"/>
          <w:b/>
          <w:bCs/>
        </w:rPr>
        <w:t>[1]</w:t>
      </w:r>
      <w:r>
        <w:rPr>
          <w:rFonts w:asciiTheme="majorHAnsi" w:eastAsia="Times New Roman" w:hAnsiTheme="majorHAnsi" w:cstheme="majorHAnsi"/>
        </w:rPr>
        <w:t>,</w:t>
      </w:r>
      <w:r w:rsidR="00E647A3" w:rsidRPr="00E647A3">
        <w:rPr>
          <w:rFonts w:asciiTheme="minorHAnsi" w:hAnsiTheme="minorHAnsi" w:cstheme="minorHAnsi"/>
          <w:b/>
          <w:bCs/>
        </w:rPr>
        <w:t xml:space="preserve"> </w:t>
      </w:r>
      <w:r>
        <w:rPr>
          <w:rFonts w:asciiTheme="majorHAnsi" w:eastAsia="Times New Roman" w:hAnsiTheme="majorHAnsi" w:cstheme="majorHAnsi"/>
        </w:rPr>
        <w:t>take it out</w:t>
      </w:r>
      <w:r w:rsidR="00E647A3" w:rsidRPr="00E647A3">
        <w:rPr>
          <w:rFonts w:asciiTheme="majorHAnsi" w:eastAsia="Times New Roman" w:hAnsiTheme="majorHAnsi" w:cstheme="majorHAnsi"/>
        </w:rPr>
        <w:t xml:space="preserve"> from minus 80 degrees Celsius or liquid nitrogen </w:t>
      </w:r>
      <w:r w:rsidR="00E647A3" w:rsidRPr="00E647A3">
        <w:rPr>
          <w:rFonts w:asciiTheme="majorHAnsi" w:eastAsia="Times New Roman" w:hAnsiTheme="majorHAnsi" w:cstheme="majorHAnsi"/>
          <w:b/>
          <w:bCs/>
        </w:rPr>
        <w:t>[2]</w:t>
      </w:r>
      <w:r w:rsidR="00E647A3" w:rsidRPr="00E647A3">
        <w:rPr>
          <w:rFonts w:asciiTheme="majorHAnsi" w:eastAsia="Times New Roman" w:hAnsiTheme="majorHAnsi" w:cstheme="majorHAnsi"/>
        </w:rPr>
        <w:t xml:space="preserve"> and thaw it in a 37</w:t>
      </w:r>
      <w:r>
        <w:rPr>
          <w:rFonts w:asciiTheme="majorHAnsi" w:eastAsia="Times New Roman" w:hAnsiTheme="majorHAnsi" w:cstheme="majorHAnsi"/>
        </w:rPr>
        <w:t>-</w:t>
      </w:r>
      <w:r w:rsidR="00E647A3" w:rsidRPr="00E647A3">
        <w:rPr>
          <w:rFonts w:asciiTheme="majorHAnsi" w:eastAsia="Times New Roman" w:hAnsiTheme="majorHAnsi" w:cstheme="majorHAnsi"/>
        </w:rPr>
        <w:t xml:space="preserve">degree Celsius water bath </w:t>
      </w:r>
      <w:r w:rsidR="00E647A3" w:rsidRPr="00E647A3">
        <w:rPr>
          <w:rFonts w:asciiTheme="majorHAnsi" w:eastAsia="Times New Roman" w:hAnsiTheme="majorHAnsi" w:cstheme="majorHAnsi"/>
          <w:b/>
          <w:bCs/>
        </w:rPr>
        <w:t>[3]</w:t>
      </w:r>
      <w:r w:rsidR="00E647A3" w:rsidRPr="00E647A3">
        <w:rPr>
          <w:rFonts w:asciiTheme="majorHAnsi" w:eastAsia="Times New Roman" w:hAnsiTheme="majorHAnsi" w:cstheme="majorHAnsi"/>
        </w:rPr>
        <w:t>.</w:t>
      </w:r>
    </w:p>
    <w:p w14:paraId="604C35F2" w14:textId="44C96AAE" w:rsidR="00E647A3" w:rsidRPr="00E647A3" w:rsidRDefault="00E647A3" w:rsidP="00E647A3">
      <w:pPr>
        <w:pStyle w:val="ListParagraph"/>
        <w:numPr>
          <w:ilvl w:val="2"/>
          <w:numId w:val="3"/>
        </w:numPr>
        <w:spacing w:before="120"/>
        <w:contextualSpacing w:val="0"/>
        <w:rPr>
          <w:rFonts w:asciiTheme="minorHAnsi" w:hAnsiTheme="minorHAnsi" w:cstheme="minorHAnsi"/>
          <w:b/>
          <w:bCs/>
        </w:rPr>
      </w:pPr>
      <w:r>
        <w:rPr>
          <w:rFonts w:asciiTheme="majorHAnsi" w:eastAsia="Times New Roman" w:hAnsiTheme="majorHAnsi" w:cstheme="majorHAnsi"/>
        </w:rPr>
        <w:t>Talent culturing the cell line</w:t>
      </w:r>
    </w:p>
    <w:p w14:paraId="7E0E6B9A" w14:textId="274BF77A" w:rsidR="00E647A3" w:rsidRPr="00E647A3" w:rsidRDefault="00E647A3" w:rsidP="00E647A3">
      <w:pPr>
        <w:pStyle w:val="ListParagraph"/>
        <w:numPr>
          <w:ilvl w:val="2"/>
          <w:numId w:val="3"/>
        </w:numPr>
        <w:spacing w:before="120"/>
        <w:contextualSpacing w:val="0"/>
        <w:rPr>
          <w:rFonts w:asciiTheme="minorHAnsi" w:hAnsiTheme="minorHAnsi" w:cstheme="minorHAnsi"/>
          <w:b/>
          <w:bCs/>
        </w:rPr>
      </w:pPr>
      <w:r>
        <w:rPr>
          <w:rFonts w:asciiTheme="majorHAnsi" w:eastAsia="Times New Roman" w:hAnsiTheme="majorHAnsi" w:cstheme="majorHAnsi"/>
        </w:rPr>
        <w:t>Talent taking out the cell line from -80 degrees/liquid nitrogen</w:t>
      </w:r>
    </w:p>
    <w:p w14:paraId="2861C7E2" w14:textId="25E5EE70" w:rsidR="00E647A3" w:rsidRPr="00E647A3" w:rsidRDefault="00E647A3" w:rsidP="00E647A3">
      <w:pPr>
        <w:pStyle w:val="ListParagraph"/>
        <w:numPr>
          <w:ilvl w:val="2"/>
          <w:numId w:val="3"/>
        </w:numPr>
        <w:spacing w:before="120"/>
        <w:contextualSpacing w:val="0"/>
        <w:rPr>
          <w:rFonts w:asciiTheme="minorHAnsi" w:hAnsiTheme="minorHAnsi" w:cstheme="minorHAnsi"/>
          <w:b/>
          <w:bCs/>
        </w:rPr>
      </w:pPr>
      <w:r>
        <w:rPr>
          <w:rFonts w:asciiTheme="majorHAnsi" w:eastAsia="Times New Roman" w:hAnsiTheme="majorHAnsi" w:cstheme="majorHAnsi"/>
        </w:rPr>
        <w:t>Talent thawing the cell line in water bath</w:t>
      </w:r>
    </w:p>
    <w:p w14:paraId="33692D47" w14:textId="1A1AE40C" w:rsidR="00E647A3" w:rsidRPr="00E647A3" w:rsidRDefault="00E647A3" w:rsidP="00E647A3">
      <w:pPr>
        <w:pStyle w:val="ListParagraph"/>
        <w:numPr>
          <w:ilvl w:val="1"/>
          <w:numId w:val="3"/>
        </w:numPr>
        <w:spacing w:before="120"/>
        <w:contextualSpacing w:val="0"/>
        <w:rPr>
          <w:rFonts w:asciiTheme="minorHAnsi" w:hAnsiTheme="minorHAnsi" w:cstheme="minorHAnsi"/>
          <w:b/>
          <w:bCs/>
        </w:rPr>
      </w:pPr>
      <w:r w:rsidRPr="00E647A3">
        <w:rPr>
          <w:rFonts w:asciiTheme="majorHAnsi" w:eastAsia="Times New Roman" w:hAnsiTheme="majorHAnsi" w:cstheme="majorHAnsi"/>
        </w:rPr>
        <w:t>Mix the thawed cells with at least 10 milliliters of complete medium</w:t>
      </w:r>
      <w:r>
        <w:rPr>
          <w:rFonts w:asciiTheme="majorHAnsi" w:eastAsia="Times New Roman" w:hAnsiTheme="majorHAnsi" w:cstheme="majorHAnsi"/>
        </w:rPr>
        <w:t xml:space="preserve"> </w:t>
      </w:r>
      <w:r w:rsidRPr="00E647A3">
        <w:rPr>
          <w:rFonts w:asciiTheme="majorHAnsi" w:eastAsia="Times New Roman" w:hAnsiTheme="majorHAnsi" w:cstheme="majorHAnsi"/>
          <w:b/>
          <w:bCs/>
        </w:rPr>
        <w:t>[1]</w:t>
      </w:r>
      <w:r w:rsidRPr="00E647A3">
        <w:rPr>
          <w:rFonts w:asciiTheme="majorHAnsi" w:eastAsia="Times New Roman" w:hAnsiTheme="majorHAnsi" w:cstheme="majorHAnsi"/>
        </w:rPr>
        <w:t xml:space="preserve">, pipette the cell suspension </w:t>
      </w:r>
      <w:r w:rsidR="009633F5">
        <w:rPr>
          <w:rFonts w:asciiTheme="majorHAnsi" w:eastAsia="Times New Roman" w:hAnsiTheme="majorHAnsi" w:cstheme="majorHAnsi"/>
        </w:rPr>
        <w:t>in</w:t>
      </w:r>
      <w:r w:rsidRPr="00E647A3">
        <w:rPr>
          <w:rFonts w:asciiTheme="majorHAnsi" w:eastAsia="Times New Roman" w:hAnsiTheme="majorHAnsi" w:cstheme="majorHAnsi"/>
        </w:rPr>
        <w:t xml:space="preserve">to a 10-centimeter </w:t>
      </w:r>
      <w:r w:rsidR="009633F5">
        <w:rPr>
          <w:rFonts w:asciiTheme="majorHAnsi" w:eastAsia="Times New Roman" w:hAnsiTheme="majorHAnsi" w:cstheme="majorHAnsi"/>
        </w:rPr>
        <w:t>P</w:t>
      </w:r>
      <w:r w:rsidRPr="00E647A3">
        <w:rPr>
          <w:rFonts w:asciiTheme="majorHAnsi" w:eastAsia="Times New Roman" w:hAnsiTheme="majorHAnsi" w:cstheme="majorHAnsi"/>
        </w:rPr>
        <w:t>etri dish, and swirl the plate to distribute</w:t>
      </w:r>
      <w:r w:rsidR="009633F5">
        <w:rPr>
          <w:rFonts w:asciiTheme="majorHAnsi" w:eastAsia="Times New Roman" w:hAnsiTheme="majorHAnsi" w:cstheme="majorHAnsi"/>
        </w:rPr>
        <w:t xml:space="preserve"> the</w:t>
      </w:r>
      <w:r w:rsidRPr="00E647A3">
        <w:rPr>
          <w:rFonts w:asciiTheme="majorHAnsi" w:eastAsia="Times New Roman" w:hAnsiTheme="majorHAnsi" w:cstheme="majorHAnsi"/>
        </w:rPr>
        <w:t xml:space="preserve"> </w:t>
      </w:r>
      <w:r w:rsidRPr="00E647A3">
        <w:rPr>
          <w:rFonts w:asciiTheme="majorHAnsi" w:eastAsia="Times New Roman" w:hAnsiTheme="majorHAnsi" w:cstheme="majorHAnsi"/>
        </w:rPr>
        <w:lastRenderedPageBreak/>
        <w:t>cells uniformly</w:t>
      </w:r>
      <w:r>
        <w:rPr>
          <w:rFonts w:asciiTheme="majorHAnsi" w:eastAsia="Times New Roman" w:hAnsiTheme="majorHAnsi" w:cstheme="majorHAnsi"/>
        </w:rPr>
        <w:t xml:space="preserve"> </w:t>
      </w:r>
      <w:r w:rsidRPr="00E647A3">
        <w:rPr>
          <w:rFonts w:asciiTheme="majorHAnsi" w:eastAsia="Times New Roman" w:hAnsiTheme="majorHAnsi" w:cstheme="majorHAnsi"/>
          <w:b/>
          <w:bCs/>
        </w:rPr>
        <w:t>[2]</w:t>
      </w:r>
      <w:r w:rsidRPr="00E647A3">
        <w:rPr>
          <w:rFonts w:asciiTheme="majorHAnsi" w:eastAsia="Times New Roman" w:hAnsiTheme="majorHAnsi" w:cstheme="majorHAnsi"/>
        </w:rPr>
        <w:t>. Place the dish in a cell culture incubator at 37 degrees Celsius, 5% Carbon dioxide, and 85</w:t>
      </w:r>
      <w:r>
        <w:rPr>
          <w:rFonts w:asciiTheme="majorHAnsi" w:eastAsia="Times New Roman" w:hAnsiTheme="majorHAnsi" w:cstheme="majorHAnsi"/>
        </w:rPr>
        <w:t xml:space="preserve"> to </w:t>
      </w:r>
      <w:r w:rsidRPr="00E647A3">
        <w:rPr>
          <w:rFonts w:asciiTheme="majorHAnsi" w:eastAsia="Times New Roman" w:hAnsiTheme="majorHAnsi" w:cstheme="majorHAnsi"/>
        </w:rPr>
        <w:t>95% humidity</w:t>
      </w:r>
      <w:r>
        <w:rPr>
          <w:rFonts w:asciiTheme="majorHAnsi" w:eastAsia="Times New Roman" w:hAnsiTheme="majorHAnsi" w:cstheme="majorHAnsi"/>
        </w:rPr>
        <w:t xml:space="preserve"> </w:t>
      </w:r>
      <w:r w:rsidRPr="00E647A3">
        <w:rPr>
          <w:rFonts w:asciiTheme="majorHAnsi" w:eastAsia="Times New Roman" w:hAnsiTheme="majorHAnsi" w:cstheme="majorHAnsi"/>
          <w:b/>
          <w:bCs/>
        </w:rPr>
        <w:t>[3]</w:t>
      </w:r>
      <w:r w:rsidRPr="00E647A3">
        <w:rPr>
          <w:rFonts w:asciiTheme="majorHAnsi" w:eastAsia="Times New Roman" w:hAnsiTheme="majorHAnsi" w:cstheme="majorHAnsi"/>
        </w:rPr>
        <w:t>.</w:t>
      </w:r>
    </w:p>
    <w:p w14:paraId="52547E57" w14:textId="5883225C" w:rsidR="00E647A3" w:rsidRPr="00E647A3" w:rsidRDefault="00E647A3" w:rsidP="00E647A3">
      <w:pPr>
        <w:pStyle w:val="ListParagraph"/>
        <w:numPr>
          <w:ilvl w:val="2"/>
          <w:numId w:val="3"/>
        </w:numPr>
        <w:spacing w:before="120"/>
        <w:contextualSpacing w:val="0"/>
        <w:rPr>
          <w:rFonts w:asciiTheme="minorHAnsi" w:hAnsiTheme="minorHAnsi" w:cstheme="minorHAnsi"/>
          <w:b/>
          <w:bCs/>
        </w:rPr>
      </w:pPr>
      <w:r>
        <w:rPr>
          <w:rFonts w:asciiTheme="majorHAnsi" w:eastAsia="Times New Roman" w:hAnsiTheme="majorHAnsi" w:cstheme="majorHAnsi"/>
        </w:rPr>
        <w:t>Talent mixing the thawed cells with complete medium</w:t>
      </w:r>
    </w:p>
    <w:p w14:paraId="39CA1996" w14:textId="1213BC2A" w:rsidR="00E647A3" w:rsidRPr="009633F5" w:rsidRDefault="00E647A3" w:rsidP="00E647A3">
      <w:pPr>
        <w:pStyle w:val="ListParagraph"/>
        <w:numPr>
          <w:ilvl w:val="2"/>
          <w:numId w:val="3"/>
        </w:numPr>
        <w:spacing w:before="120"/>
        <w:contextualSpacing w:val="0"/>
        <w:rPr>
          <w:rFonts w:asciiTheme="minorHAnsi" w:hAnsiTheme="minorHAnsi" w:cstheme="minorHAnsi"/>
          <w:b/>
          <w:bCs/>
        </w:rPr>
      </w:pPr>
      <w:r>
        <w:rPr>
          <w:rFonts w:asciiTheme="majorHAnsi" w:eastAsia="Times New Roman" w:hAnsiTheme="majorHAnsi" w:cstheme="majorHAnsi"/>
        </w:rPr>
        <w:t xml:space="preserve">Talent pipetting the cell suspension to </w:t>
      </w:r>
      <w:r w:rsidR="009633F5">
        <w:rPr>
          <w:rFonts w:asciiTheme="majorHAnsi" w:eastAsia="Times New Roman" w:hAnsiTheme="majorHAnsi" w:cstheme="majorHAnsi"/>
        </w:rPr>
        <w:t>P</w:t>
      </w:r>
      <w:r>
        <w:rPr>
          <w:rFonts w:asciiTheme="majorHAnsi" w:eastAsia="Times New Roman" w:hAnsiTheme="majorHAnsi" w:cstheme="majorHAnsi"/>
        </w:rPr>
        <w:t>etri</w:t>
      </w:r>
      <w:r w:rsidR="009633F5">
        <w:rPr>
          <w:rFonts w:asciiTheme="majorHAnsi" w:eastAsia="Times New Roman" w:hAnsiTheme="majorHAnsi" w:cstheme="majorHAnsi"/>
        </w:rPr>
        <w:t xml:space="preserve"> </w:t>
      </w:r>
      <w:r>
        <w:rPr>
          <w:rFonts w:asciiTheme="majorHAnsi" w:eastAsia="Times New Roman" w:hAnsiTheme="majorHAnsi" w:cstheme="majorHAnsi"/>
        </w:rPr>
        <w:t>dish and then swirling it</w:t>
      </w:r>
    </w:p>
    <w:p w14:paraId="1A2660C4" w14:textId="02C02FE8" w:rsidR="009633F5" w:rsidRPr="00E647A3" w:rsidRDefault="009633F5" w:rsidP="00E647A3">
      <w:pPr>
        <w:pStyle w:val="ListParagraph"/>
        <w:numPr>
          <w:ilvl w:val="2"/>
          <w:numId w:val="3"/>
        </w:numPr>
        <w:spacing w:before="120"/>
        <w:contextualSpacing w:val="0"/>
        <w:rPr>
          <w:rFonts w:asciiTheme="minorHAnsi" w:hAnsiTheme="minorHAnsi" w:cstheme="minorHAnsi"/>
          <w:b/>
          <w:bCs/>
        </w:rPr>
      </w:pPr>
      <w:r>
        <w:rPr>
          <w:rFonts w:asciiTheme="majorHAnsi" w:eastAsia="Times New Roman" w:hAnsiTheme="majorHAnsi" w:cstheme="majorHAnsi"/>
        </w:rPr>
        <w:t>Talent putting the dish in the incubator</w:t>
      </w:r>
    </w:p>
    <w:p w14:paraId="394D087C" w14:textId="1BFD6F36" w:rsidR="00E647A3" w:rsidRPr="00E647A3" w:rsidRDefault="00E647A3" w:rsidP="00E647A3">
      <w:pPr>
        <w:pStyle w:val="ListParagraph"/>
        <w:numPr>
          <w:ilvl w:val="1"/>
          <w:numId w:val="3"/>
        </w:numPr>
        <w:spacing w:before="120"/>
        <w:contextualSpacing w:val="0"/>
        <w:rPr>
          <w:rFonts w:asciiTheme="minorHAnsi" w:hAnsiTheme="minorHAnsi" w:cstheme="minorHAnsi"/>
          <w:b/>
          <w:bCs/>
        </w:rPr>
      </w:pPr>
      <w:r w:rsidRPr="00E647A3">
        <w:rPr>
          <w:rFonts w:asciiTheme="majorHAnsi" w:eastAsia="Times New Roman" w:hAnsiTheme="majorHAnsi" w:cstheme="majorHAnsi"/>
        </w:rPr>
        <w:t>Observe the cells under the microscope until the confluency level reaches 80</w:t>
      </w:r>
      <w:r>
        <w:rPr>
          <w:rFonts w:asciiTheme="majorHAnsi" w:eastAsia="Times New Roman" w:hAnsiTheme="majorHAnsi" w:cstheme="majorHAnsi"/>
        </w:rPr>
        <w:t xml:space="preserve"> to </w:t>
      </w:r>
      <w:r w:rsidRPr="00E647A3">
        <w:rPr>
          <w:rFonts w:asciiTheme="majorHAnsi" w:eastAsia="Times New Roman" w:hAnsiTheme="majorHAnsi" w:cstheme="majorHAnsi"/>
        </w:rPr>
        <w:t>90%</w:t>
      </w:r>
      <w:r>
        <w:rPr>
          <w:rFonts w:asciiTheme="majorHAnsi" w:eastAsia="Times New Roman" w:hAnsiTheme="majorHAnsi" w:cstheme="majorHAnsi"/>
        </w:rPr>
        <w:t xml:space="preserve"> </w:t>
      </w:r>
      <w:r w:rsidRPr="00E647A3">
        <w:rPr>
          <w:rFonts w:asciiTheme="majorHAnsi" w:eastAsia="Times New Roman" w:hAnsiTheme="majorHAnsi" w:cstheme="majorHAnsi"/>
          <w:b/>
          <w:bCs/>
        </w:rPr>
        <w:t>[1]</w:t>
      </w:r>
      <w:r w:rsidRPr="00E647A3">
        <w:rPr>
          <w:rFonts w:asciiTheme="majorHAnsi" w:eastAsia="Times New Roman" w:hAnsiTheme="majorHAnsi" w:cstheme="majorHAnsi"/>
        </w:rPr>
        <w:t>. At high confluency, remove the medium, wash the cells with warm</w:t>
      </w:r>
      <w:r>
        <w:rPr>
          <w:rFonts w:asciiTheme="majorHAnsi" w:eastAsia="Times New Roman" w:hAnsiTheme="majorHAnsi" w:cstheme="majorHAnsi"/>
        </w:rPr>
        <w:t xml:space="preserve"> </w:t>
      </w:r>
      <w:r w:rsidRPr="00E647A3">
        <w:rPr>
          <w:rFonts w:asciiTheme="majorHAnsi" w:eastAsia="Times New Roman" w:hAnsiTheme="majorHAnsi" w:cstheme="majorHAnsi"/>
        </w:rPr>
        <w:t>PBS</w:t>
      </w:r>
      <w:r>
        <w:rPr>
          <w:rFonts w:asciiTheme="majorHAnsi" w:eastAsia="Times New Roman" w:hAnsiTheme="majorHAnsi" w:cstheme="majorHAnsi"/>
        </w:rPr>
        <w:t xml:space="preserve"> </w:t>
      </w:r>
      <w:r w:rsidRPr="00E647A3">
        <w:rPr>
          <w:rFonts w:asciiTheme="majorHAnsi" w:eastAsia="Times New Roman" w:hAnsiTheme="majorHAnsi" w:cstheme="majorHAnsi"/>
          <w:b/>
          <w:bCs/>
        </w:rPr>
        <w:t>[2]</w:t>
      </w:r>
      <w:r w:rsidRPr="00E647A3">
        <w:rPr>
          <w:rFonts w:asciiTheme="majorHAnsi" w:eastAsia="Times New Roman" w:hAnsiTheme="majorHAnsi" w:cstheme="majorHAnsi"/>
        </w:rPr>
        <w:t>, and add 1 m</w:t>
      </w:r>
      <w:r>
        <w:rPr>
          <w:rFonts w:asciiTheme="majorHAnsi" w:eastAsia="Times New Roman" w:hAnsiTheme="majorHAnsi" w:cstheme="majorHAnsi"/>
        </w:rPr>
        <w:t>illiliter</w:t>
      </w:r>
      <w:r w:rsidRPr="00E647A3">
        <w:rPr>
          <w:rFonts w:asciiTheme="majorHAnsi" w:eastAsia="Times New Roman" w:hAnsiTheme="majorHAnsi" w:cstheme="majorHAnsi"/>
        </w:rPr>
        <w:t xml:space="preserve"> of 0.25% trypsin-</w:t>
      </w:r>
      <w:r>
        <w:rPr>
          <w:rFonts w:asciiTheme="majorHAnsi" w:eastAsia="Times New Roman" w:hAnsiTheme="majorHAnsi" w:cstheme="majorHAnsi"/>
        </w:rPr>
        <w:t xml:space="preserve">EDTA </w:t>
      </w:r>
      <w:r w:rsidRPr="00E647A3">
        <w:rPr>
          <w:rFonts w:asciiTheme="majorHAnsi" w:eastAsia="Times New Roman" w:hAnsiTheme="majorHAnsi" w:cstheme="majorHAnsi"/>
        </w:rPr>
        <w:t>to detach the cells from the surface</w:t>
      </w:r>
      <w:r>
        <w:rPr>
          <w:rFonts w:asciiTheme="majorHAnsi" w:eastAsia="Times New Roman" w:hAnsiTheme="majorHAnsi" w:cstheme="majorHAnsi"/>
        </w:rPr>
        <w:t xml:space="preserve"> </w:t>
      </w:r>
      <w:r w:rsidRPr="00E647A3">
        <w:rPr>
          <w:rFonts w:asciiTheme="majorHAnsi" w:eastAsia="Times New Roman" w:hAnsiTheme="majorHAnsi" w:cstheme="majorHAnsi"/>
          <w:b/>
          <w:bCs/>
        </w:rPr>
        <w:t>[</w:t>
      </w:r>
      <w:r>
        <w:rPr>
          <w:rFonts w:asciiTheme="majorHAnsi" w:eastAsia="Times New Roman" w:hAnsiTheme="majorHAnsi" w:cstheme="majorHAnsi"/>
          <w:b/>
          <w:bCs/>
        </w:rPr>
        <w:t>3</w:t>
      </w:r>
      <w:r w:rsidRPr="00E647A3">
        <w:rPr>
          <w:rFonts w:asciiTheme="majorHAnsi" w:eastAsia="Times New Roman" w:hAnsiTheme="majorHAnsi" w:cstheme="majorHAnsi"/>
          <w:b/>
          <w:bCs/>
        </w:rPr>
        <w:t>]</w:t>
      </w:r>
      <w:r w:rsidRPr="00E647A3">
        <w:rPr>
          <w:rFonts w:asciiTheme="majorHAnsi" w:eastAsia="Times New Roman" w:hAnsiTheme="majorHAnsi" w:cstheme="majorHAnsi"/>
        </w:rPr>
        <w:t>.</w:t>
      </w:r>
    </w:p>
    <w:p w14:paraId="64A02E93" w14:textId="79186383" w:rsidR="00E647A3" w:rsidRPr="00E647A3" w:rsidRDefault="00E647A3" w:rsidP="00E647A3">
      <w:pPr>
        <w:pStyle w:val="ListParagraph"/>
        <w:numPr>
          <w:ilvl w:val="2"/>
          <w:numId w:val="3"/>
        </w:numPr>
        <w:spacing w:before="120"/>
        <w:contextualSpacing w:val="0"/>
        <w:rPr>
          <w:rFonts w:asciiTheme="minorHAnsi" w:hAnsiTheme="minorHAnsi" w:cstheme="minorHAnsi"/>
          <w:b/>
          <w:bCs/>
        </w:rPr>
      </w:pPr>
      <w:r>
        <w:rPr>
          <w:rFonts w:asciiTheme="majorHAnsi" w:eastAsia="Times New Roman" w:hAnsiTheme="majorHAnsi" w:cstheme="majorHAnsi"/>
        </w:rPr>
        <w:t xml:space="preserve">Talent observing the cells under microscope </w:t>
      </w:r>
      <w:r w:rsidRPr="00E647A3">
        <w:rPr>
          <w:rFonts w:asciiTheme="majorHAnsi" w:eastAsia="Times New Roman" w:hAnsiTheme="majorHAnsi" w:cstheme="majorHAnsi"/>
          <w:i/>
          <w:iCs/>
          <w:color w:val="002060"/>
        </w:rPr>
        <w:t>Videographer: Take multiple takes for this shot as it is going to be reused in 2.6.1</w:t>
      </w:r>
    </w:p>
    <w:p w14:paraId="6F13D727" w14:textId="39B1B367" w:rsidR="00E647A3" w:rsidRPr="00E647A3" w:rsidRDefault="00E647A3" w:rsidP="00E647A3">
      <w:pPr>
        <w:pStyle w:val="ListParagraph"/>
        <w:numPr>
          <w:ilvl w:val="2"/>
          <w:numId w:val="3"/>
        </w:numPr>
        <w:spacing w:before="120"/>
        <w:contextualSpacing w:val="0"/>
        <w:rPr>
          <w:rFonts w:asciiTheme="minorHAnsi" w:hAnsiTheme="minorHAnsi" w:cstheme="minorHAnsi"/>
          <w:b/>
          <w:bCs/>
        </w:rPr>
      </w:pPr>
      <w:r>
        <w:rPr>
          <w:rFonts w:asciiTheme="majorHAnsi" w:eastAsia="Times New Roman" w:hAnsiTheme="majorHAnsi" w:cstheme="majorHAnsi"/>
        </w:rPr>
        <w:t>Talent removing the medium and washing it with PBS</w:t>
      </w:r>
    </w:p>
    <w:p w14:paraId="2F220A88" w14:textId="40071B05" w:rsidR="00E647A3" w:rsidRPr="00E647A3" w:rsidRDefault="00E647A3" w:rsidP="00E647A3">
      <w:pPr>
        <w:pStyle w:val="ListParagraph"/>
        <w:numPr>
          <w:ilvl w:val="2"/>
          <w:numId w:val="3"/>
        </w:numPr>
        <w:spacing w:before="120"/>
        <w:contextualSpacing w:val="0"/>
        <w:rPr>
          <w:rFonts w:asciiTheme="minorHAnsi" w:hAnsiTheme="minorHAnsi" w:cstheme="minorHAnsi"/>
        </w:rPr>
      </w:pPr>
      <w:r w:rsidRPr="00E647A3">
        <w:rPr>
          <w:rFonts w:asciiTheme="minorHAnsi" w:hAnsiTheme="minorHAnsi" w:cstheme="minorHAnsi"/>
        </w:rPr>
        <w:t xml:space="preserve">Talent adding </w:t>
      </w:r>
      <w:proofErr w:type="spellStart"/>
      <w:r>
        <w:rPr>
          <w:rFonts w:asciiTheme="minorHAnsi" w:hAnsiTheme="minorHAnsi" w:cstheme="minorHAnsi"/>
        </w:rPr>
        <w:t>T</w:t>
      </w:r>
      <w:r w:rsidRPr="00E647A3">
        <w:rPr>
          <w:rFonts w:asciiTheme="minorHAnsi" w:hAnsiTheme="minorHAnsi" w:cstheme="minorHAnsi"/>
        </w:rPr>
        <w:t>rypisn</w:t>
      </w:r>
      <w:proofErr w:type="spellEnd"/>
      <w:r w:rsidRPr="00E647A3">
        <w:rPr>
          <w:rFonts w:asciiTheme="minorHAnsi" w:hAnsiTheme="minorHAnsi" w:cstheme="minorHAnsi"/>
        </w:rPr>
        <w:t>-EDTA to cells</w:t>
      </w:r>
      <w:r>
        <w:rPr>
          <w:rFonts w:asciiTheme="minorHAnsi" w:hAnsiTheme="minorHAnsi" w:cstheme="minorHAnsi"/>
        </w:rPr>
        <w:t xml:space="preserve"> </w:t>
      </w:r>
    </w:p>
    <w:p w14:paraId="6C9D45DC" w14:textId="126BB32D" w:rsidR="00E647A3" w:rsidRPr="00E647A3" w:rsidRDefault="00E647A3" w:rsidP="00E647A3">
      <w:pPr>
        <w:pStyle w:val="ListParagraph"/>
        <w:numPr>
          <w:ilvl w:val="1"/>
          <w:numId w:val="3"/>
        </w:numPr>
        <w:spacing w:before="120"/>
        <w:contextualSpacing w:val="0"/>
        <w:rPr>
          <w:rFonts w:asciiTheme="minorHAnsi" w:hAnsiTheme="minorHAnsi" w:cstheme="minorHAnsi"/>
          <w:b/>
          <w:bCs/>
        </w:rPr>
      </w:pPr>
      <w:r w:rsidRPr="00E647A3">
        <w:rPr>
          <w:rFonts w:asciiTheme="majorHAnsi" w:eastAsia="Times New Roman" w:hAnsiTheme="majorHAnsi" w:cstheme="majorHAnsi"/>
        </w:rPr>
        <w:t>After approximately 5 min</w:t>
      </w:r>
      <w:r>
        <w:rPr>
          <w:rFonts w:asciiTheme="majorHAnsi" w:eastAsia="Times New Roman" w:hAnsiTheme="majorHAnsi" w:cstheme="majorHAnsi"/>
        </w:rPr>
        <w:t>utes</w:t>
      </w:r>
      <w:r w:rsidRPr="00E647A3">
        <w:rPr>
          <w:rFonts w:asciiTheme="majorHAnsi" w:eastAsia="Times New Roman" w:hAnsiTheme="majorHAnsi" w:cstheme="majorHAnsi"/>
        </w:rPr>
        <w:t>, look at the cells under a microscope</w:t>
      </w:r>
      <w:r>
        <w:rPr>
          <w:rFonts w:asciiTheme="majorHAnsi" w:eastAsia="Times New Roman" w:hAnsiTheme="majorHAnsi" w:cstheme="majorHAnsi"/>
        </w:rPr>
        <w:t xml:space="preserve"> </w:t>
      </w:r>
      <w:r w:rsidRPr="00E647A3">
        <w:rPr>
          <w:rFonts w:asciiTheme="majorHAnsi" w:eastAsia="Times New Roman" w:hAnsiTheme="majorHAnsi" w:cstheme="majorHAnsi"/>
          <w:b/>
          <w:bCs/>
        </w:rPr>
        <w:t>[1]</w:t>
      </w:r>
      <w:r w:rsidRPr="00E647A3">
        <w:rPr>
          <w:rFonts w:asciiTheme="majorHAnsi" w:eastAsia="Times New Roman" w:hAnsiTheme="majorHAnsi" w:cstheme="majorHAnsi"/>
        </w:rPr>
        <w:t>. If all cells are floating, add at least 4 m</w:t>
      </w:r>
      <w:r>
        <w:rPr>
          <w:rFonts w:asciiTheme="majorHAnsi" w:eastAsia="Times New Roman" w:hAnsiTheme="majorHAnsi" w:cstheme="majorHAnsi"/>
        </w:rPr>
        <w:t>illiliters</w:t>
      </w:r>
      <w:r w:rsidRPr="00E647A3">
        <w:rPr>
          <w:rFonts w:asciiTheme="majorHAnsi" w:eastAsia="Times New Roman" w:hAnsiTheme="majorHAnsi" w:cstheme="majorHAnsi"/>
        </w:rPr>
        <w:t xml:space="preserve"> of medium, and transfer the cell suspension into a new sterile tube</w:t>
      </w:r>
      <w:r>
        <w:rPr>
          <w:rFonts w:asciiTheme="majorHAnsi" w:eastAsia="Times New Roman" w:hAnsiTheme="majorHAnsi" w:cstheme="majorHAnsi"/>
        </w:rPr>
        <w:t xml:space="preserve"> </w:t>
      </w:r>
      <w:r w:rsidRPr="00E647A3">
        <w:rPr>
          <w:rFonts w:asciiTheme="majorHAnsi" w:eastAsia="Times New Roman" w:hAnsiTheme="majorHAnsi" w:cstheme="majorHAnsi"/>
          <w:b/>
          <w:bCs/>
        </w:rPr>
        <w:t>[2]</w:t>
      </w:r>
      <w:r w:rsidRPr="00E647A3">
        <w:rPr>
          <w:rFonts w:asciiTheme="majorHAnsi" w:eastAsia="Times New Roman" w:hAnsiTheme="majorHAnsi" w:cstheme="majorHAnsi"/>
        </w:rPr>
        <w:t>. Count the cells using a hemocytometer and add 1</w:t>
      </w:r>
      <w:r>
        <w:rPr>
          <w:rFonts w:asciiTheme="majorHAnsi" w:eastAsia="Times New Roman" w:hAnsiTheme="majorHAnsi" w:cstheme="majorHAnsi"/>
        </w:rPr>
        <w:t xml:space="preserve"> million </w:t>
      </w:r>
      <w:r w:rsidRPr="00E647A3">
        <w:rPr>
          <w:rFonts w:asciiTheme="majorHAnsi" w:eastAsia="Times New Roman" w:hAnsiTheme="majorHAnsi" w:cstheme="majorHAnsi"/>
        </w:rPr>
        <w:t>cells into each well of a 6-well plate for transfection</w:t>
      </w:r>
      <w:r>
        <w:rPr>
          <w:rFonts w:asciiTheme="majorHAnsi" w:eastAsia="Times New Roman" w:hAnsiTheme="majorHAnsi" w:cstheme="majorHAnsi"/>
        </w:rPr>
        <w:t xml:space="preserve"> </w:t>
      </w:r>
      <w:r w:rsidRPr="00E647A3">
        <w:rPr>
          <w:rFonts w:asciiTheme="majorHAnsi" w:eastAsia="Times New Roman" w:hAnsiTheme="majorHAnsi" w:cstheme="majorHAnsi"/>
          <w:b/>
          <w:bCs/>
        </w:rPr>
        <w:t>[</w:t>
      </w:r>
      <w:r w:rsidR="009633F5">
        <w:rPr>
          <w:rFonts w:asciiTheme="majorHAnsi" w:eastAsia="Times New Roman" w:hAnsiTheme="majorHAnsi" w:cstheme="majorHAnsi"/>
          <w:b/>
          <w:bCs/>
        </w:rPr>
        <w:t>3</w:t>
      </w:r>
      <w:r w:rsidRPr="00E647A3">
        <w:rPr>
          <w:rFonts w:asciiTheme="majorHAnsi" w:eastAsia="Times New Roman" w:hAnsiTheme="majorHAnsi" w:cstheme="majorHAnsi"/>
          <w:b/>
          <w:bCs/>
        </w:rPr>
        <w:t>]</w:t>
      </w:r>
      <w:r w:rsidRPr="00E647A3">
        <w:rPr>
          <w:rFonts w:asciiTheme="majorHAnsi" w:eastAsia="Times New Roman" w:hAnsiTheme="majorHAnsi" w:cstheme="majorHAnsi"/>
        </w:rPr>
        <w:t xml:space="preserve">. </w:t>
      </w:r>
    </w:p>
    <w:p w14:paraId="3BA7DE1B" w14:textId="40094D46" w:rsidR="00E647A3" w:rsidRPr="00E647A3" w:rsidRDefault="00E647A3" w:rsidP="00E647A3">
      <w:pPr>
        <w:pStyle w:val="ListParagraph"/>
        <w:numPr>
          <w:ilvl w:val="2"/>
          <w:numId w:val="3"/>
        </w:numPr>
        <w:spacing w:before="120"/>
        <w:contextualSpacing w:val="0"/>
        <w:rPr>
          <w:rFonts w:asciiTheme="minorHAnsi" w:hAnsiTheme="minorHAnsi" w:cstheme="minorHAnsi"/>
          <w:b/>
          <w:bCs/>
          <w:i/>
          <w:iCs/>
          <w:color w:val="002060"/>
        </w:rPr>
      </w:pPr>
      <w:r w:rsidRPr="00E647A3">
        <w:rPr>
          <w:rFonts w:asciiTheme="majorHAnsi" w:eastAsia="Times New Roman" w:hAnsiTheme="majorHAnsi" w:cstheme="majorHAnsi"/>
          <w:i/>
          <w:iCs/>
          <w:color w:val="002060"/>
        </w:rPr>
        <w:t>Reuse 2.5.1</w:t>
      </w:r>
    </w:p>
    <w:p w14:paraId="56E0AA74" w14:textId="70671A49" w:rsidR="00E647A3" w:rsidRPr="009633F5" w:rsidRDefault="00E647A3" w:rsidP="009633F5">
      <w:pPr>
        <w:pStyle w:val="ListParagraph"/>
        <w:numPr>
          <w:ilvl w:val="2"/>
          <w:numId w:val="3"/>
        </w:numPr>
        <w:spacing w:before="120"/>
        <w:contextualSpacing w:val="0"/>
        <w:rPr>
          <w:rFonts w:asciiTheme="minorHAnsi" w:hAnsiTheme="minorHAnsi" w:cstheme="minorHAnsi"/>
          <w:b/>
          <w:bCs/>
          <w:i/>
          <w:iCs/>
          <w:color w:val="002060"/>
        </w:rPr>
      </w:pPr>
      <w:r>
        <w:rPr>
          <w:rFonts w:asciiTheme="majorHAnsi" w:eastAsia="Times New Roman" w:hAnsiTheme="majorHAnsi" w:cstheme="majorHAnsi"/>
        </w:rPr>
        <w:t>Talent adding medium and transferring the suspension into the fresh tube</w:t>
      </w:r>
    </w:p>
    <w:p w14:paraId="2219CD5E" w14:textId="77777777" w:rsidR="00E647A3" w:rsidRPr="00E647A3" w:rsidRDefault="00E647A3" w:rsidP="00E647A3">
      <w:pPr>
        <w:pStyle w:val="ListParagraph"/>
        <w:numPr>
          <w:ilvl w:val="2"/>
          <w:numId w:val="3"/>
        </w:numPr>
        <w:spacing w:before="120"/>
        <w:contextualSpacing w:val="0"/>
        <w:rPr>
          <w:rFonts w:asciiTheme="minorHAnsi" w:hAnsiTheme="minorHAnsi" w:cstheme="minorHAnsi"/>
          <w:b/>
          <w:bCs/>
          <w:i/>
          <w:iCs/>
          <w:color w:val="002060"/>
        </w:rPr>
      </w:pPr>
      <w:r>
        <w:rPr>
          <w:rFonts w:asciiTheme="majorHAnsi" w:eastAsia="Times New Roman" w:hAnsiTheme="majorHAnsi" w:cstheme="majorHAnsi"/>
        </w:rPr>
        <w:t>Talent adding cells into 6-well plate</w:t>
      </w:r>
    </w:p>
    <w:p w14:paraId="5D343D60" w14:textId="47270387" w:rsidR="00E647A3" w:rsidRPr="00E647A3" w:rsidRDefault="00E647A3" w:rsidP="00E647A3">
      <w:pPr>
        <w:pStyle w:val="ListParagraph"/>
        <w:numPr>
          <w:ilvl w:val="1"/>
          <w:numId w:val="3"/>
        </w:numPr>
        <w:spacing w:before="120"/>
        <w:contextualSpacing w:val="0"/>
        <w:rPr>
          <w:rFonts w:asciiTheme="minorHAnsi" w:hAnsiTheme="minorHAnsi" w:cstheme="minorHAnsi"/>
          <w:b/>
          <w:bCs/>
          <w:i/>
          <w:iCs/>
          <w:color w:val="002060"/>
        </w:rPr>
      </w:pPr>
      <w:r w:rsidRPr="00E647A3">
        <w:rPr>
          <w:rFonts w:asciiTheme="majorHAnsi" w:eastAsia="Times New Roman" w:hAnsiTheme="majorHAnsi" w:cstheme="majorHAnsi"/>
        </w:rPr>
        <w:t>To perform transfection of the HiBiT-RBD plasmid, use 1 microgram of the HiBiT-RBD expression plasmid with a suitable transfection reagent</w:t>
      </w:r>
      <w:r w:rsidRPr="00E647A3">
        <w:rPr>
          <w:rFonts w:asciiTheme="majorHAnsi" w:eastAsia="Times New Roman" w:hAnsiTheme="majorHAnsi" w:cstheme="majorHAnsi"/>
          <w:b/>
          <w:bCs/>
        </w:rPr>
        <w:t xml:space="preserve"> [1]</w:t>
      </w:r>
      <w:r w:rsidRPr="00E647A3">
        <w:rPr>
          <w:rFonts w:asciiTheme="majorHAnsi" w:eastAsia="Times New Roman" w:hAnsiTheme="majorHAnsi" w:cstheme="majorHAnsi"/>
        </w:rPr>
        <w:t>. Incubate for 10</w:t>
      </w:r>
      <w:r>
        <w:rPr>
          <w:rFonts w:asciiTheme="majorHAnsi" w:eastAsia="Times New Roman" w:hAnsiTheme="majorHAnsi" w:cstheme="majorHAnsi"/>
        </w:rPr>
        <w:t xml:space="preserve"> to </w:t>
      </w:r>
      <w:r w:rsidRPr="00E647A3">
        <w:rPr>
          <w:rFonts w:asciiTheme="majorHAnsi" w:eastAsia="Times New Roman" w:hAnsiTheme="majorHAnsi" w:cstheme="majorHAnsi"/>
        </w:rPr>
        <w:t>15 min</w:t>
      </w:r>
      <w:r>
        <w:rPr>
          <w:rFonts w:asciiTheme="majorHAnsi" w:eastAsia="Times New Roman" w:hAnsiTheme="majorHAnsi" w:cstheme="majorHAnsi"/>
        </w:rPr>
        <w:t>utes</w:t>
      </w:r>
      <w:r w:rsidRPr="00E647A3">
        <w:rPr>
          <w:rFonts w:asciiTheme="majorHAnsi" w:eastAsia="Times New Roman" w:hAnsiTheme="majorHAnsi" w:cstheme="majorHAnsi"/>
        </w:rPr>
        <w:t xml:space="preserve"> at room temperature</w:t>
      </w:r>
      <w:r>
        <w:rPr>
          <w:rFonts w:asciiTheme="majorHAnsi" w:eastAsia="Times New Roman" w:hAnsiTheme="majorHAnsi" w:cstheme="majorHAnsi"/>
        </w:rPr>
        <w:t xml:space="preserve"> </w:t>
      </w:r>
      <w:r w:rsidRPr="00E647A3">
        <w:rPr>
          <w:rFonts w:asciiTheme="majorHAnsi" w:eastAsia="Times New Roman" w:hAnsiTheme="majorHAnsi" w:cstheme="majorHAnsi"/>
          <w:b/>
          <w:bCs/>
        </w:rPr>
        <w:t>[2]</w:t>
      </w:r>
      <w:r w:rsidRPr="00E647A3">
        <w:rPr>
          <w:rFonts w:asciiTheme="majorHAnsi" w:eastAsia="Times New Roman" w:hAnsiTheme="majorHAnsi" w:cstheme="majorHAnsi"/>
        </w:rPr>
        <w:t>, then add the total volume to each well of the plate, drop-wise</w:t>
      </w:r>
      <w:r>
        <w:rPr>
          <w:rFonts w:asciiTheme="majorHAnsi" w:eastAsia="Times New Roman" w:hAnsiTheme="majorHAnsi" w:cstheme="majorHAnsi"/>
        </w:rPr>
        <w:t xml:space="preserve"> </w:t>
      </w:r>
      <w:r w:rsidRPr="00E647A3">
        <w:rPr>
          <w:rFonts w:asciiTheme="majorHAnsi" w:eastAsia="Times New Roman" w:hAnsiTheme="majorHAnsi" w:cstheme="majorHAnsi"/>
          <w:b/>
          <w:bCs/>
        </w:rPr>
        <w:t>[3]</w:t>
      </w:r>
      <w:r w:rsidRPr="00E647A3">
        <w:rPr>
          <w:rFonts w:asciiTheme="majorHAnsi" w:eastAsia="Times New Roman" w:hAnsiTheme="majorHAnsi" w:cstheme="majorHAnsi"/>
        </w:rPr>
        <w:t>.</w:t>
      </w:r>
    </w:p>
    <w:p w14:paraId="2C67AA24" w14:textId="3751E170" w:rsidR="00E647A3" w:rsidRPr="00E647A3" w:rsidRDefault="00E647A3" w:rsidP="00E647A3">
      <w:pPr>
        <w:pStyle w:val="ListParagraph"/>
        <w:numPr>
          <w:ilvl w:val="2"/>
          <w:numId w:val="3"/>
        </w:numPr>
        <w:spacing w:before="120"/>
        <w:contextualSpacing w:val="0"/>
        <w:rPr>
          <w:rFonts w:asciiTheme="minorHAnsi" w:hAnsiTheme="minorHAnsi" w:cstheme="minorHAnsi"/>
          <w:b/>
          <w:bCs/>
          <w:i/>
          <w:iCs/>
          <w:color w:val="002060"/>
        </w:rPr>
      </w:pPr>
      <w:r>
        <w:rPr>
          <w:rFonts w:asciiTheme="majorHAnsi" w:eastAsia="Times New Roman" w:hAnsiTheme="majorHAnsi" w:cstheme="majorHAnsi"/>
        </w:rPr>
        <w:t>Talent adding plasmid to transfection reagent</w:t>
      </w:r>
    </w:p>
    <w:p w14:paraId="43467484" w14:textId="5B42655F" w:rsidR="00E647A3" w:rsidRPr="00E647A3" w:rsidRDefault="00E647A3" w:rsidP="00E647A3">
      <w:pPr>
        <w:pStyle w:val="ListParagraph"/>
        <w:numPr>
          <w:ilvl w:val="2"/>
          <w:numId w:val="3"/>
        </w:numPr>
        <w:spacing w:before="120"/>
        <w:contextualSpacing w:val="0"/>
        <w:rPr>
          <w:rFonts w:asciiTheme="minorHAnsi" w:hAnsiTheme="minorHAnsi" w:cstheme="minorHAnsi"/>
          <w:b/>
          <w:bCs/>
          <w:i/>
          <w:iCs/>
          <w:color w:val="002060"/>
        </w:rPr>
      </w:pPr>
      <w:r>
        <w:rPr>
          <w:rFonts w:asciiTheme="majorHAnsi" w:eastAsia="Times New Roman" w:hAnsiTheme="majorHAnsi" w:cstheme="majorHAnsi"/>
        </w:rPr>
        <w:t>Talent incubating the plasmid at room temperature</w:t>
      </w:r>
    </w:p>
    <w:p w14:paraId="6E61D02B" w14:textId="2DFAF334" w:rsidR="00E647A3" w:rsidRPr="00E647A3" w:rsidRDefault="00E647A3" w:rsidP="00E647A3">
      <w:pPr>
        <w:pStyle w:val="ListParagraph"/>
        <w:numPr>
          <w:ilvl w:val="2"/>
          <w:numId w:val="3"/>
        </w:numPr>
        <w:spacing w:before="120"/>
        <w:contextualSpacing w:val="0"/>
        <w:rPr>
          <w:rFonts w:asciiTheme="minorHAnsi" w:hAnsiTheme="minorHAnsi" w:cstheme="minorHAnsi"/>
          <w:b/>
          <w:bCs/>
          <w:i/>
          <w:iCs/>
          <w:color w:val="002060"/>
        </w:rPr>
      </w:pPr>
      <w:r>
        <w:rPr>
          <w:rFonts w:asciiTheme="majorHAnsi" w:eastAsia="Times New Roman" w:hAnsiTheme="majorHAnsi" w:cstheme="majorHAnsi"/>
        </w:rPr>
        <w:t>Talent adding plasmid to the wells</w:t>
      </w:r>
    </w:p>
    <w:p w14:paraId="397BF370" w14:textId="7536775A" w:rsidR="00E647A3" w:rsidRDefault="00E647A3" w:rsidP="00E647A3">
      <w:pPr>
        <w:pStyle w:val="ListParagraph"/>
        <w:numPr>
          <w:ilvl w:val="1"/>
          <w:numId w:val="3"/>
        </w:numPr>
        <w:spacing w:before="120"/>
        <w:contextualSpacing w:val="0"/>
        <w:jc w:val="both"/>
        <w:rPr>
          <w:rFonts w:asciiTheme="majorHAnsi" w:eastAsia="Times New Roman" w:hAnsiTheme="majorHAnsi" w:cstheme="majorHAnsi"/>
        </w:rPr>
      </w:pPr>
      <w:r w:rsidRPr="00E647A3">
        <w:rPr>
          <w:rFonts w:asciiTheme="majorHAnsi" w:eastAsia="Times New Roman" w:hAnsiTheme="majorHAnsi" w:cstheme="majorHAnsi"/>
        </w:rPr>
        <w:t>On the next day, replace the medium containing the transfection mixture with complete medium. Observe the transfection control well 48 h</w:t>
      </w:r>
      <w:r>
        <w:rPr>
          <w:rFonts w:asciiTheme="majorHAnsi" w:eastAsia="Times New Roman" w:hAnsiTheme="majorHAnsi" w:cstheme="majorHAnsi"/>
        </w:rPr>
        <w:t>ours</w:t>
      </w:r>
      <w:r w:rsidRPr="00E647A3">
        <w:rPr>
          <w:rFonts w:asciiTheme="majorHAnsi" w:eastAsia="Times New Roman" w:hAnsiTheme="majorHAnsi" w:cstheme="majorHAnsi"/>
        </w:rPr>
        <w:t xml:space="preserve"> after transfection</w:t>
      </w:r>
      <w:r>
        <w:rPr>
          <w:rFonts w:asciiTheme="majorHAnsi" w:eastAsia="Times New Roman" w:hAnsiTheme="majorHAnsi" w:cstheme="majorHAnsi"/>
        </w:rPr>
        <w:t xml:space="preserve"> </w:t>
      </w:r>
      <w:r w:rsidRPr="00E647A3">
        <w:rPr>
          <w:rFonts w:asciiTheme="majorHAnsi" w:eastAsia="Times New Roman" w:hAnsiTheme="majorHAnsi" w:cstheme="majorHAnsi"/>
          <w:b/>
          <w:bCs/>
        </w:rPr>
        <w:t>[1]</w:t>
      </w:r>
      <w:r w:rsidRPr="00E647A3">
        <w:rPr>
          <w:rFonts w:asciiTheme="majorHAnsi" w:eastAsia="Times New Roman" w:hAnsiTheme="majorHAnsi" w:cstheme="majorHAnsi"/>
        </w:rPr>
        <w:t xml:space="preserve">. </w:t>
      </w:r>
    </w:p>
    <w:p w14:paraId="6734DF9D" w14:textId="77777777" w:rsidR="00E647A3" w:rsidRDefault="00E647A3" w:rsidP="00E647A3">
      <w:pPr>
        <w:pStyle w:val="ListParagraph"/>
        <w:numPr>
          <w:ilvl w:val="2"/>
          <w:numId w:val="3"/>
        </w:numPr>
        <w:spacing w:before="120"/>
        <w:contextualSpacing w:val="0"/>
        <w:jc w:val="both"/>
        <w:rPr>
          <w:rFonts w:asciiTheme="majorHAnsi" w:eastAsia="Times New Roman" w:hAnsiTheme="majorHAnsi" w:cstheme="majorHAnsi"/>
        </w:rPr>
      </w:pPr>
      <w:r>
        <w:rPr>
          <w:rFonts w:asciiTheme="majorHAnsi" w:eastAsia="Times New Roman" w:hAnsiTheme="majorHAnsi" w:cstheme="majorHAnsi"/>
        </w:rPr>
        <w:t>Talent replacing the medium containing transfection mixture with complete medium</w:t>
      </w:r>
    </w:p>
    <w:p w14:paraId="69D87A50" w14:textId="39687803" w:rsidR="00E647A3" w:rsidRDefault="00E647A3" w:rsidP="00E647A3">
      <w:pPr>
        <w:pStyle w:val="ListParagraph"/>
        <w:numPr>
          <w:ilvl w:val="1"/>
          <w:numId w:val="3"/>
        </w:numPr>
        <w:spacing w:before="120"/>
        <w:contextualSpacing w:val="0"/>
        <w:jc w:val="both"/>
        <w:rPr>
          <w:rFonts w:asciiTheme="majorHAnsi" w:eastAsia="Times New Roman" w:hAnsiTheme="majorHAnsi" w:cstheme="majorHAnsi"/>
        </w:rPr>
      </w:pPr>
      <w:r w:rsidRPr="00E647A3">
        <w:rPr>
          <w:rFonts w:asciiTheme="majorHAnsi" w:eastAsia="Times New Roman" w:hAnsiTheme="majorHAnsi" w:cstheme="majorHAnsi"/>
        </w:rPr>
        <w:t>Collect the supernatant in 1.5</w:t>
      </w:r>
      <w:r w:rsidR="009966F7">
        <w:rPr>
          <w:rFonts w:asciiTheme="majorHAnsi" w:eastAsia="Times New Roman" w:hAnsiTheme="majorHAnsi" w:cstheme="majorHAnsi"/>
        </w:rPr>
        <w:t>-</w:t>
      </w:r>
      <w:r w:rsidRPr="00E647A3">
        <w:rPr>
          <w:rFonts w:asciiTheme="majorHAnsi" w:eastAsia="Times New Roman" w:hAnsiTheme="majorHAnsi" w:cstheme="majorHAnsi"/>
        </w:rPr>
        <w:t>m</w:t>
      </w:r>
      <w:r>
        <w:rPr>
          <w:rFonts w:asciiTheme="majorHAnsi" w:eastAsia="Times New Roman" w:hAnsiTheme="majorHAnsi" w:cstheme="majorHAnsi"/>
        </w:rPr>
        <w:t>illiliter</w:t>
      </w:r>
      <w:r w:rsidRPr="00E647A3">
        <w:rPr>
          <w:rFonts w:asciiTheme="majorHAnsi" w:eastAsia="Times New Roman" w:hAnsiTheme="majorHAnsi" w:cstheme="majorHAnsi"/>
        </w:rPr>
        <w:t xml:space="preserve"> microtubes</w:t>
      </w:r>
      <w:r>
        <w:rPr>
          <w:rFonts w:asciiTheme="majorHAnsi" w:eastAsia="Times New Roman" w:hAnsiTheme="majorHAnsi" w:cstheme="majorHAnsi"/>
        </w:rPr>
        <w:t xml:space="preserve"> </w:t>
      </w:r>
      <w:r w:rsidRPr="00E647A3">
        <w:rPr>
          <w:rFonts w:asciiTheme="majorHAnsi" w:eastAsia="Times New Roman" w:hAnsiTheme="majorHAnsi" w:cstheme="majorHAnsi"/>
          <w:b/>
          <w:bCs/>
        </w:rPr>
        <w:t>[1]</w:t>
      </w:r>
      <w:r w:rsidRPr="00E647A3">
        <w:rPr>
          <w:rFonts w:asciiTheme="majorHAnsi" w:eastAsia="Times New Roman" w:hAnsiTheme="majorHAnsi" w:cstheme="majorHAnsi"/>
        </w:rPr>
        <w:t xml:space="preserve">. Add 500 </w:t>
      </w:r>
      <w:r>
        <w:rPr>
          <w:rFonts w:asciiTheme="majorHAnsi" w:eastAsia="Times New Roman" w:hAnsiTheme="majorHAnsi" w:cstheme="majorHAnsi"/>
        </w:rPr>
        <w:t>microliters</w:t>
      </w:r>
      <w:r w:rsidRPr="00E647A3">
        <w:rPr>
          <w:rFonts w:asciiTheme="majorHAnsi" w:eastAsia="Times New Roman" w:hAnsiTheme="majorHAnsi" w:cstheme="majorHAnsi"/>
        </w:rPr>
        <w:t xml:space="preserve"> of 1x passive lysis buffer</w:t>
      </w:r>
      <w:r w:rsidR="009966F7">
        <w:rPr>
          <w:rFonts w:asciiTheme="majorHAnsi" w:eastAsia="Times New Roman" w:hAnsiTheme="majorHAnsi" w:cstheme="majorHAnsi"/>
        </w:rPr>
        <w:t>,</w:t>
      </w:r>
      <w:r w:rsidRPr="00E647A3">
        <w:rPr>
          <w:rFonts w:asciiTheme="majorHAnsi" w:eastAsia="Times New Roman" w:hAnsiTheme="majorHAnsi" w:cstheme="majorHAnsi"/>
        </w:rPr>
        <w:t xml:space="preserve"> </w:t>
      </w:r>
      <w:r>
        <w:rPr>
          <w:rFonts w:asciiTheme="majorHAnsi" w:eastAsia="Times New Roman" w:hAnsiTheme="majorHAnsi" w:cstheme="majorHAnsi"/>
        </w:rPr>
        <w:t xml:space="preserve">or </w:t>
      </w:r>
      <w:r w:rsidRPr="00E647A3">
        <w:rPr>
          <w:rFonts w:asciiTheme="majorHAnsi" w:eastAsia="Times New Roman" w:hAnsiTheme="majorHAnsi" w:cstheme="majorHAnsi"/>
        </w:rPr>
        <w:t>PLB</w:t>
      </w:r>
      <w:r w:rsidR="009966F7">
        <w:rPr>
          <w:rFonts w:asciiTheme="majorHAnsi" w:eastAsia="Times New Roman" w:hAnsiTheme="majorHAnsi" w:cstheme="majorHAnsi"/>
        </w:rPr>
        <w:t>,</w:t>
      </w:r>
      <w:r w:rsidRPr="00E647A3">
        <w:rPr>
          <w:rFonts w:asciiTheme="majorHAnsi" w:eastAsia="Times New Roman" w:hAnsiTheme="majorHAnsi" w:cstheme="majorHAnsi"/>
        </w:rPr>
        <w:t xml:space="preserve"> to the cells</w:t>
      </w:r>
      <w:r>
        <w:rPr>
          <w:rFonts w:asciiTheme="majorHAnsi" w:eastAsia="Times New Roman" w:hAnsiTheme="majorHAnsi" w:cstheme="majorHAnsi"/>
        </w:rPr>
        <w:t xml:space="preserve"> </w:t>
      </w:r>
      <w:r w:rsidRPr="00E647A3">
        <w:rPr>
          <w:rFonts w:asciiTheme="majorHAnsi" w:eastAsia="Times New Roman" w:hAnsiTheme="majorHAnsi" w:cstheme="majorHAnsi"/>
          <w:b/>
          <w:bCs/>
        </w:rPr>
        <w:t>[2]</w:t>
      </w:r>
      <w:r>
        <w:rPr>
          <w:rFonts w:asciiTheme="majorHAnsi" w:eastAsia="Times New Roman" w:hAnsiTheme="majorHAnsi" w:cstheme="majorHAnsi"/>
        </w:rPr>
        <w:t>, then</w:t>
      </w:r>
      <w:r w:rsidRPr="00E647A3">
        <w:rPr>
          <w:rFonts w:asciiTheme="majorHAnsi" w:eastAsia="Times New Roman" w:hAnsiTheme="majorHAnsi" w:cstheme="majorHAnsi"/>
        </w:rPr>
        <w:t xml:space="preserve"> incubate and shake the plate for 15 min</w:t>
      </w:r>
      <w:r>
        <w:rPr>
          <w:rFonts w:asciiTheme="majorHAnsi" w:eastAsia="Times New Roman" w:hAnsiTheme="majorHAnsi" w:cstheme="majorHAnsi"/>
        </w:rPr>
        <w:t>utes</w:t>
      </w:r>
      <w:r w:rsidRPr="00E647A3">
        <w:rPr>
          <w:rFonts w:asciiTheme="majorHAnsi" w:eastAsia="Times New Roman" w:hAnsiTheme="majorHAnsi" w:cstheme="majorHAnsi"/>
        </w:rPr>
        <w:t xml:space="preserve"> at room temperature for cell lysis</w:t>
      </w:r>
      <w:r>
        <w:rPr>
          <w:rFonts w:asciiTheme="majorHAnsi" w:eastAsia="Times New Roman" w:hAnsiTheme="majorHAnsi" w:cstheme="majorHAnsi"/>
        </w:rPr>
        <w:t xml:space="preserve"> </w:t>
      </w:r>
      <w:r w:rsidRPr="00E647A3">
        <w:rPr>
          <w:rFonts w:asciiTheme="majorHAnsi" w:eastAsia="Times New Roman" w:hAnsiTheme="majorHAnsi" w:cstheme="majorHAnsi"/>
          <w:b/>
          <w:bCs/>
        </w:rPr>
        <w:t>[3]</w:t>
      </w:r>
      <w:r w:rsidRPr="00E647A3">
        <w:rPr>
          <w:rFonts w:asciiTheme="majorHAnsi" w:eastAsia="Times New Roman" w:hAnsiTheme="majorHAnsi" w:cstheme="majorHAnsi"/>
        </w:rPr>
        <w:t>.</w:t>
      </w:r>
    </w:p>
    <w:p w14:paraId="6132FD36" w14:textId="6E223898" w:rsidR="00E647A3" w:rsidRDefault="00E647A3" w:rsidP="00E647A3">
      <w:pPr>
        <w:pStyle w:val="ListParagraph"/>
        <w:numPr>
          <w:ilvl w:val="2"/>
          <w:numId w:val="3"/>
        </w:numPr>
        <w:spacing w:before="120"/>
        <w:contextualSpacing w:val="0"/>
        <w:jc w:val="both"/>
        <w:rPr>
          <w:rFonts w:asciiTheme="majorHAnsi" w:eastAsia="Times New Roman" w:hAnsiTheme="majorHAnsi" w:cstheme="majorHAnsi"/>
        </w:rPr>
      </w:pPr>
      <w:r>
        <w:rPr>
          <w:rFonts w:asciiTheme="majorHAnsi" w:eastAsia="Times New Roman" w:hAnsiTheme="majorHAnsi" w:cstheme="majorHAnsi"/>
        </w:rPr>
        <w:t>Talent collecting the supernatant in tube</w:t>
      </w:r>
    </w:p>
    <w:p w14:paraId="31E2038D" w14:textId="4369ABB5" w:rsidR="00E647A3" w:rsidRDefault="00E647A3" w:rsidP="00E647A3">
      <w:pPr>
        <w:pStyle w:val="ListParagraph"/>
        <w:numPr>
          <w:ilvl w:val="2"/>
          <w:numId w:val="3"/>
        </w:numPr>
        <w:spacing w:before="120"/>
        <w:contextualSpacing w:val="0"/>
        <w:jc w:val="both"/>
        <w:rPr>
          <w:rFonts w:asciiTheme="majorHAnsi" w:eastAsia="Times New Roman" w:hAnsiTheme="majorHAnsi" w:cstheme="majorHAnsi"/>
        </w:rPr>
      </w:pPr>
      <w:r>
        <w:rPr>
          <w:rFonts w:asciiTheme="majorHAnsi" w:eastAsia="Times New Roman" w:hAnsiTheme="majorHAnsi" w:cstheme="majorHAnsi"/>
        </w:rPr>
        <w:lastRenderedPageBreak/>
        <w:t>Talent adding PLB to the cells</w:t>
      </w:r>
    </w:p>
    <w:p w14:paraId="4BEC274A" w14:textId="77777777" w:rsidR="00E647A3" w:rsidRDefault="00E647A3" w:rsidP="00E647A3">
      <w:pPr>
        <w:pStyle w:val="ListParagraph"/>
        <w:numPr>
          <w:ilvl w:val="2"/>
          <w:numId w:val="3"/>
        </w:numPr>
        <w:spacing w:before="120"/>
        <w:contextualSpacing w:val="0"/>
        <w:jc w:val="both"/>
        <w:rPr>
          <w:rFonts w:asciiTheme="majorHAnsi" w:eastAsia="Times New Roman" w:hAnsiTheme="majorHAnsi" w:cstheme="majorHAnsi"/>
        </w:rPr>
      </w:pPr>
      <w:r>
        <w:rPr>
          <w:rFonts w:asciiTheme="majorHAnsi" w:eastAsia="Times New Roman" w:hAnsiTheme="majorHAnsi" w:cstheme="majorHAnsi"/>
        </w:rPr>
        <w:t>Talent incubating the plate on shaker at room temperature</w:t>
      </w:r>
    </w:p>
    <w:p w14:paraId="4FE72E90" w14:textId="3C5E2A86" w:rsidR="00E647A3" w:rsidRDefault="00E647A3" w:rsidP="00E647A3">
      <w:pPr>
        <w:pStyle w:val="ListParagraph"/>
        <w:numPr>
          <w:ilvl w:val="1"/>
          <w:numId w:val="3"/>
        </w:numPr>
        <w:spacing w:before="120"/>
        <w:contextualSpacing w:val="0"/>
        <w:jc w:val="both"/>
        <w:rPr>
          <w:rFonts w:asciiTheme="majorHAnsi" w:eastAsia="Times New Roman" w:hAnsiTheme="majorHAnsi" w:cstheme="majorHAnsi"/>
        </w:rPr>
      </w:pPr>
      <w:r w:rsidRPr="00E647A3">
        <w:rPr>
          <w:rFonts w:asciiTheme="majorHAnsi" w:eastAsia="Times New Roman" w:hAnsiTheme="majorHAnsi" w:cstheme="majorHAnsi"/>
        </w:rPr>
        <w:t xml:space="preserve">Next, to evaluate of the luminescent signal from the bioreporter </w:t>
      </w:r>
      <w:r w:rsidR="009966F7">
        <w:rPr>
          <w:rFonts w:asciiTheme="majorHAnsi" w:eastAsia="Times New Roman" w:hAnsiTheme="majorHAnsi" w:cstheme="majorHAnsi"/>
        </w:rPr>
        <w:t>using a</w:t>
      </w:r>
      <w:r w:rsidRPr="00E647A3">
        <w:rPr>
          <w:rFonts w:asciiTheme="majorHAnsi" w:eastAsia="Times New Roman" w:hAnsiTheme="majorHAnsi" w:cstheme="majorHAnsi"/>
        </w:rPr>
        <w:t xml:space="preserve"> luciferase assay</w:t>
      </w:r>
      <w:r w:rsidR="009966F7">
        <w:rPr>
          <w:rFonts w:asciiTheme="majorHAnsi" w:eastAsia="Times New Roman" w:hAnsiTheme="majorHAnsi" w:cstheme="majorHAnsi"/>
        </w:rPr>
        <w:t>.</w:t>
      </w:r>
      <w:r w:rsidRPr="00E647A3">
        <w:rPr>
          <w:rFonts w:asciiTheme="majorHAnsi" w:eastAsia="Times New Roman" w:hAnsiTheme="majorHAnsi" w:cstheme="majorHAnsi"/>
        </w:rPr>
        <w:t xml:space="preserve"> </w:t>
      </w:r>
      <w:r w:rsidR="009966F7">
        <w:rPr>
          <w:rFonts w:asciiTheme="majorHAnsi" w:eastAsia="Times New Roman" w:hAnsiTheme="majorHAnsi" w:cstheme="majorHAnsi"/>
        </w:rPr>
        <w:t>F</w:t>
      </w:r>
      <w:r w:rsidRPr="00E647A3">
        <w:rPr>
          <w:rFonts w:asciiTheme="majorHAnsi" w:eastAsia="Times New Roman" w:hAnsiTheme="majorHAnsi" w:cstheme="majorHAnsi"/>
        </w:rPr>
        <w:t>irst</w:t>
      </w:r>
      <w:r w:rsidR="009966F7">
        <w:rPr>
          <w:rFonts w:asciiTheme="majorHAnsi" w:eastAsia="Times New Roman" w:hAnsiTheme="majorHAnsi" w:cstheme="majorHAnsi"/>
        </w:rPr>
        <w:t>,</w:t>
      </w:r>
      <w:r w:rsidRPr="00E647A3">
        <w:rPr>
          <w:rFonts w:asciiTheme="majorHAnsi" w:eastAsia="Times New Roman" w:hAnsiTheme="majorHAnsi" w:cstheme="majorHAnsi"/>
        </w:rPr>
        <w:t xml:space="preserve"> prepare the reaction components </w:t>
      </w:r>
      <w:r>
        <w:rPr>
          <w:rFonts w:asciiTheme="majorHAnsi" w:eastAsia="Times New Roman" w:hAnsiTheme="majorHAnsi" w:cstheme="majorHAnsi"/>
        </w:rPr>
        <w:t>and</w:t>
      </w:r>
      <w:r w:rsidRPr="00E647A3">
        <w:rPr>
          <w:rFonts w:asciiTheme="majorHAnsi" w:eastAsia="Times New Roman" w:hAnsiTheme="majorHAnsi" w:cstheme="majorHAnsi"/>
        </w:rPr>
        <w:t xml:space="preserve"> us</w:t>
      </w:r>
      <w:r>
        <w:rPr>
          <w:rFonts w:asciiTheme="majorHAnsi" w:eastAsia="Times New Roman" w:hAnsiTheme="majorHAnsi" w:cstheme="majorHAnsi"/>
        </w:rPr>
        <w:t>e</w:t>
      </w:r>
      <w:r w:rsidRPr="00E647A3">
        <w:rPr>
          <w:rFonts w:asciiTheme="majorHAnsi" w:eastAsia="Times New Roman" w:hAnsiTheme="majorHAnsi" w:cstheme="majorHAnsi"/>
        </w:rPr>
        <w:t xml:space="preserve"> the supernatant as the source of the bioreporter</w:t>
      </w:r>
      <w:r>
        <w:rPr>
          <w:rFonts w:asciiTheme="majorHAnsi" w:eastAsia="Times New Roman" w:hAnsiTheme="majorHAnsi" w:cstheme="majorHAnsi"/>
        </w:rPr>
        <w:t xml:space="preserve"> </w:t>
      </w:r>
      <w:r w:rsidRPr="00E647A3">
        <w:rPr>
          <w:rFonts w:asciiTheme="majorHAnsi" w:eastAsia="Times New Roman" w:hAnsiTheme="majorHAnsi" w:cstheme="majorHAnsi"/>
          <w:b/>
          <w:bCs/>
        </w:rPr>
        <w:t>[1]</w:t>
      </w:r>
      <w:r>
        <w:rPr>
          <w:rFonts w:asciiTheme="majorHAnsi" w:eastAsia="Times New Roman" w:hAnsiTheme="majorHAnsi" w:cstheme="majorHAnsi"/>
        </w:rPr>
        <w:t>.</w:t>
      </w:r>
      <w:r w:rsidRPr="00E647A3">
        <w:rPr>
          <w:rFonts w:asciiTheme="majorHAnsi" w:eastAsia="Times New Roman" w:hAnsiTheme="majorHAnsi" w:cstheme="majorHAnsi"/>
        </w:rPr>
        <w:t xml:space="preserve"> </w:t>
      </w:r>
      <w:r>
        <w:rPr>
          <w:rFonts w:asciiTheme="majorHAnsi" w:eastAsia="Times New Roman" w:hAnsiTheme="majorHAnsi" w:cstheme="majorHAnsi"/>
        </w:rPr>
        <w:t>D</w:t>
      </w:r>
      <w:r w:rsidRPr="00E647A3">
        <w:rPr>
          <w:rFonts w:asciiTheme="majorHAnsi" w:eastAsia="Times New Roman" w:hAnsiTheme="majorHAnsi" w:cstheme="majorHAnsi"/>
        </w:rPr>
        <w:t>ilut</w:t>
      </w:r>
      <w:r w:rsidR="009966F7">
        <w:rPr>
          <w:rFonts w:asciiTheme="majorHAnsi" w:eastAsia="Times New Roman" w:hAnsiTheme="majorHAnsi" w:cstheme="majorHAnsi"/>
        </w:rPr>
        <w:t>e</w:t>
      </w:r>
      <w:r w:rsidRPr="00E647A3">
        <w:rPr>
          <w:rFonts w:asciiTheme="majorHAnsi" w:eastAsia="Times New Roman" w:hAnsiTheme="majorHAnsi" w:cstheme="majorHAnsi"/>
        </w:rPr>
        <w:t xml:space="preserve"> the </w:t>
      </w:r>
      <w:proofErr w:type="spellStart"/>
      <w:r w:rsidRPr="00E647A3">
        <w:rPr>
          <w:rFonts w:asciiTheme="majorHAnsi" w:eastAsia="Times New Roman" w:hAnsiTheme="majorHAnsi" w:cstheme="majorHAnsi"/>
          <w:highlight w:val="yellow"/>
        </w:rPr>
        <w:t>LgBiT</w:t>
      </w:r>
      <w:proofErr w:type="spellEnd"/>
      <w:r w:rsidRPr="00E647A3">
        <w:rPr>
          <w:rFonts w:asciiTheme="majorHAnsi" w:eastAsia="Times New Roman" w:hAnsiTheme="majorHAnsi" w:cstheme="majorHAnsi"/>
        </w:rPr>
        <w:t xml:space="preserve"> and substrate to 1x before use</w:t>
      </w:r>
      <w:r>
        <w:rPr>
          <w:rFonts w:asciiTheme="majorHAnsi" w:eastAsia="Times New Roman" w:hAnsiTheme="majorHAnsi" w:cstheme="majorHAnsi"/>
        </w:rPr>
        <w:t xml:space="preserve"> </w:t>
      </w:r>
      <w:r w:rsidRPr="00E647A3">
        <w:rPr>
          <w:rFonts w:asciiTheme="majorHAnsi" w:eastAsia="Times New Roman" w:hAnsiTheme="majorHAnsi" w:cstheme="majorHAnsi"/>
          <w:b/>
          <w:bCs/>
        </w:rPr>
        <w:t>[2]</w:t>
      </w:r>
      <w:r w:rsidRPr="00E647A3">
        <w:rPr>
          <w:rFonts w:asciiTheme="majorHAnsi" w:eastAsia="Times New Roman" w:hAnsiTheme="majorHAnsi" w:cstheme="majorHAnsi"/>
        </w:rPr>
        <w:t>.</w:t>
      </w:r>
      <w:r>
        <w:rPr>
          <w:rFonts w:asciiTheme="majorHAnsi" w:eastAsia="Times New Roman" w:hAnsiTheme="majorHAnsi" w:cstheme="majorHAnsi"/>
        </w:rPr>
        <w:t xml:space="preserve"> </w:t>
      </w:r>
      <w:r w:rsidRPr="00E647A3">
        <w:rPr>
          <w:rFonts w:asciiTheme="majorHAnsi" w:eastAsia="Times New Roman" w:hAnsiTheme="majorHAnsi" w:cstheme="majorHAnsi"/>
          <w:highlight w:val="yellow"/>
        </w:rPr>
        <w:t xml:space="preserve">Authors: How to pronounce </w:t>
      </w:r>
      <w:proofErr w:type="spellStart"/>
      <w:r w:rsidRPr="00E647A3">
        <w:rPr>
          <w:rFonts w:asciiTheme="majorHAnsi" w:eastAsia="Times New Roman" w:hAnsiTheme="majorHAnsi" w:cstheme="majorHAnsi"/>
          <w:highlight w:val="yellow"/>
        </w:rPr>
        <w:t>LgBiT</w:t>
      </w:r>
      <w:proofErr w:type="spellEnd"/>
      <w:r w:rsidRPr="00E647A3">
        <w:rPr>
          <w:rFonts w:asciiTheme="majorHAnsi" w:eastAsia="Times New Roman" w:hAnsiTheme="majorHAnsi" w:cstheme="majorHAnsi"/>
          <w:highlight w:val="yellow"/>
        </w:rPr>
        <w:t>?</w:t>
      </w:r>
      <w:r w:rsidR="00CB6888">
        <w:rPr>
          <w:rFonts w:asciiTheme="majorHAnsi" w:eastAsia="Times New Roman" w:hAnsiTheme="majorHAnsi" w:cstheme="majorHAnsi"/>
        </w:rPr>
        <w:t xml:space="preserve"> Large bit</w:t>
      </w:r>
    </w:p>
    <w:p w14:paraId="258410D8" w14:textId="0EA473D8" w:rsidR="00E647A3" w:rsidRDefault="00E647A3" w:rsidP="00E647A3">
      <w:pPr>
        <w:pStyle w:val="ListParagraph"/>
        <w:numPr>
          <w:ilvl w:val="2"/>
          <w:numId w:val="3"/>
        </w:numPr>
        <w:spacing w:before="120"/>
        <w:contextualSpacing w:val="0"/>
        <w:jc w:val="both"/>
        <w:rPr>
          <w:rFonts w:asciiTheme="majorHAnsi" w:eastAsia="Times New Roman" w:hAnsiTheme="majorHAnsi" w:cstheme="majorHAnsi"/>
        </w:rPr>
      </w:pPr>
      <w:r>
        <w:rPr>
          <w:rFonts w:asciiTheme="majorHAnsi" w:eastAsia="Times New Roman" w:hAnsiTheme="majorHAnsi" w:cstheme="majorHAnsi"/>
        </w:rPr>
        <w:t>Talent preparing reaction components for luciferase assay</w:t>
      </w:r>
    </w:p>
    <w:p w14:paraId="599E321C" w14:textId="77777777" w:rsidR="00E647A3" w:rsidRDefault="00E647A3" w:rsidP="00E647A3">
      <w:pPr>
        <w:pStyle w:val="ListParagraph"/>
        <w:numPr>
          <w:ilvl w:val="2"/>
          <w:numId w:val="3"/>
        </w:numPr>
        <w:spacing w:before="120"/>
        <w:contextualSpacing w:val="0"/>
        <w:jc w:val="both"/>
        <w:rPr>
          <w:rFonts w:asciiTheme="majorHAnsi" w:eastAsia="Times New Roman" w:hAnsiTheme="majorHAnsi" w:cstheme="majorHAnsi"/>
        </w:rPr>
      </w:pPr>
      <w:r>
        <w:rPr>
          <w:rFonts w:asciiTheme="majorHAnsi" w:eastAsia="Times New Roman" w:hAnsiTheme="majorHAnsi" w:cstheme="majorHAnsi"/>
        </w:rPr>
        <w:t xml:space="preserve">Talent diluting </w:t>
      </w:r>
      <w:proofErr w:type="spellStart"/>
      <w:r>
        <w:rPr>
          <w:rFonts w:asciiTheme="majorHAnsi" w:eastAsia="Times New Roman" w:hAnsiTheme="majorHAnsi" w:cstheme="majorHAnsi"/>
        </w:rPr>
        <w:t>LgBiT</w:t>
      </w:r>
      <w:proofErr w:type="spellEnd"/>
      <w:r>
        <w:rPr>
          <w:rFonts w:asciiTheme="majorHAnsi" w:eastAsia="Times New Roman" w:hAnsiTheme="majorHAnsi" w:cstheme="majorHAnsi"/>
        </w:rPr>
        <w:t xml:space="preserve"> and substrate to 1x</w:t>
      </w:r>
    </w:p>
    <w:p w14:paraId="606F7A91" w14:textId="135FAB47" w:rsidR="00E647A3" w:rsidRDefault="009966F7" w:rsidP="00E647A3">
      <w:pPr>
        <w:pStyle w:val="ListParagraph"/>
        <w:numPr>
          <w:ilvl w:val="1"/>
          <w:numId w:val="3"/>
        </w:numPr>
        <w:spacing w:before="120"/>
        <w:contextualSpacing w:val="0"/>
        <w:jc w:val="both"/>
        <w:rPr>
          <w:rFonts w:asciiTheme="majorHAnsi" w:eastAsia="Times New Roman" w:hAnsiTheme="majorHAnsi" w:cstheme="majorHAnsi"/>
        </w:rPr>
      </w:pPr>
      <w:r>
        <w:rPr>
          <w:rFonts w:asciiTheme="majorHAnsi" w:eastAsia="Times New Roman" w:hAnsiTheme="majorHAnsi" w:cstheme="majorHAnsi"/>
        </w:rPr>
        <w:t>T</w:t>
      </w:r>
      <w:r w:rsidR="00E647A3" w:rsidRPr="00E647A3">
        <w:rPr>
          <w:rFonts w:asciiTheme="majorHAnsi" w:eastAsia="Times New Roman" w:hAnsiTheme="majorHAnsi" w:cstheme="majorHAnsi"/>
        </w:rPr>
        <w:t xml:space="preserve">ransfer 50 microliters of the supernatant from each well or tube to a 96-well plate </w:t>
      </w:r>
      <w:r w:rsidR="00E647A3" w:rsidRPr="00E647A3">
        <w:rPr>
          <w:rFonts w:asciiTheme="majorHAnsi" w:eastAsia="Times New Roman" w:hAnsiTheme="majorHAnsi" w:cstheme="majorHAnsi"/>
          <w:b/>
          <w:bCs/>
        </w:rPr>
        <w:t>[1]</w:t>
      </w:r>
      <w:r w:rsidR="00E647A3" w:rsidRPr="00E647A3">
        <w:rPr>
          <w:rFonts w:asciiTheme="majorHAnsi" w:eastAsia="Times New Roman" w:hAnsiTheme="majorHAnsi" w:cstheme="majorHAnsi"/>
        </w:rPr>
        <w:t xml:space="preserve"> and add 50 microliters of 1x </w:t>
      </w:r>
      <w:proofErr w:type="spellStart"/>
      <w:r w:rsidR="00E647A3" w:rsidRPr="00E647A3">
        <w:rPr>
          <w:rFonts w:asciiTheme="majorHAnsi" w:eastAsia="Times New Roman" w:hAnsiTheme="majorHAnsi" w:cstheme="majorHAnsi"/>
        </w:rPr>
        <w:t>LgBiT</w:t>
      </w:r>
      <w:proofErr w:type="spellEnd"/>
      <w:r w:rsidR="00E647A3" w:rsidRPr="00E647A3">
        <w:rPr>
          <w:rFonts w:asciiTheme="majorHAnsi" w:eastAsia="Times New Roman" w:hAnsiTheme="majorHAnsi" w:cstheme="majorHAnsi"/>
        </w:rPr>
        <w:t xml:space="preserve"> to each well </w:t>
      </w:r>
      <w:r w:rsidR="00E647A3" w:rsidRPr="00E647A3">
        <w:rPr>
          <w:rFonts w:asciiTheme="majorHAnsi" w:eastAsia="Times New Roman" w:hAnsiTheme="majorHAnsi" w:cstheme="majorHAnsi"/>
          <w:b/>
          <w:bCs/>
        </w:rPr>
        <w:t>[2]</w:t>
      </w:r>
      <w:r w:rsidR="00E647A3" w:rsidRPr="00E647A3">
        <w:rPr>
          <w:rFonts w:asciiTheme="majorHAnsi" w:eastAsia="Times New Roman" w:hAnsiTheme="majorHAnsi" w:cstheme="majorHAnsi"/>
        </w:rPr>
        <w:t>. Incubate for 5 min</w:t>
      </w:r>
      <w:r>
        <w:rPr>
          <w:rFonts w:asciiTheme="majorHAnsi" w:eastAsia="Times New Roman" w:hAnsiTheme="majorHAnsi" w:cstheme="majorHAnsi"/>
        </w:rPr>
        <w:t>utes</w:t>
      </w:r>
      <w:r w:rsidR="00E647A3" w:rsidRPr="00E647A3">
        <w:rPr>
          <w:rFonts w:asciiTheme="majorHAnsi" w:eastAsia="Times New Roman" w:hAnsiTheme="majorHAnsi" w:cstheme="majorHAnsi"/>
        </w:rPr>
        <w:t xml:space="preserve"> at room temperature </w:t>
      </w:r>
      <w:r w:rsidR="00E647A3" w:rsidRPr="00E647A3">
        <w:rPr>
          <w:rFonts w:asciiTheme="majorHAnsi" w:eastAsia="Times New Roman" w:hAnsiTheme="majorHAnsi" w:cstheme="majorHAnsi"/>
          <w:b/>
          <w:bCs/>
        </w:rPr>
        <w:t>[3]</w:t>
      </w:r>
      <w:r w:rsidR="00E647A3" w:rsidRPr="00E647A3">
        <w:rPr>
          <w:rFonts w:asciiTheme="majorHAnsi" w:eastAsia="Times New Roman" w:hAnsiTheme="majorHAnsi" w:cstheme="majorHAnsi"/>
        </w:rPr>
        <w:t>.</w:t>
      </w:r>
    </w:p>
    <w:p w14:paraId="52A6E0C9" w14:textId="344CA68B" w:rsidR="00E647A3" w:rsidRDefault="00E647A3" w:rsidP="00E647A3">
      <w:pPr>
        <w:pStyle w:val="ListParagraph"/>
        <w:numPr>
          <w:ilvl w:val="2"/>
          <w:numId w:val="3"/>
        </w:numPr>
        <w:spacing w:before="120"/>
        <w:contextualSpacing w:val="0"/>
        <w:jc w:val="both"/>
        <w:rPr>
          <w:rFonts w:asciiTheme="majorHAnsi" w:eastAsia="Times New Roman" w:hAnsiTheme="majorHAnsi" w:cstheme="majorHAnsi"/>
        </w:rPr>
      </w:pPr>
      <w:r>
        <w:rPr>
          <w:rFonts w:asciiTheme="majorHAnsi" w:eastAsia="Times New Roman" w:hAnsiTheme="majorHAnsi" w:cstheme="majorHAnsi"/>
        </w:rPr>
        <w:t>Talent transferring supernatant to 96-well plate</w:t>
      </w:r>
    </w:p>
    <w:p w14:paraId="7B9DFA75" w14:textId="15C14E15" w:rsidR="00E647A3" w:rsidRDefault="00E647A3" w:rsidP="00E647A3">
      <w:pPr>
        <w:pStyle w:val="ListParagraph"/>
        <w:numPr>
          <w:ilvl w:val="2"/>
          <w:numId w:val="3"/>
        </w:numPr>
        <w:spacing w:before="120"/>
        <w:contextualSpacing w:val="0"/>
        <w:jc w:val="both"/>
        <w:rPr>
          <w:rFonts w:asciiTheme="majorHAnsi" w:eastAsia="Times New Roman" w:hAnsiTheme="majorHAnsi" w:cstheme="majorHAnsi"/>
        </w:rPr>
      </w:pPr>
      <w:r>
        <w:rPr>
          <w:rFonts w:asciiTheme="majorHAnsi" w:eastAsia="Times New Roman" w:hAnsiTheme="majorHAnsi" w:cstheme="majorHAnsi"/>
        </w:rPr>
        <w:t xml:space="preserve">Talent adding </w:t>
      </w:r>
      <w:proofErr w:type="spellStart"/>
      <w:r>
        <w:rPr>
          <w:rFonts w:asciiTheme="majorHAnsi" w:eastAsia="Times New Roman" w:hAnsiTheme="majorHAnsi" w:cstheme="majorHAnsi"/>
        </w:rPr>
        <w:t>LgBiT</w:t>
      </w:r>
      <w:proofErr w:type="spellEnd"/>
      <w:r>
        <w:rPr>
          <w:rFonts w:asciiTheme="majorHAnsi" w:eastAsia="Times New Roman" w:hAnsiTheme="majorHAnsi" w:cstheme="majorHAnsi"/>
        </w:rPr>
        <w:t xml:space="preserve"> to each well</w:t>
      </w:r>
    </w:p>
    <w:p w14:paraId="33DD2CB5" w14:textId="385F1DB4" w:rsidR="00E647A3" w:rsidRPr="00E647A3" w:rsidRDefault="00E647A3" w:rsidP="00E647A3">
      <w:pPr>
        <w:pStyle w:val="ListParagraph"/>
        <w:numPr>
          <w:ilvl w:val="2"/>
          <w:numId w:val="3"/>
        </w:numPr>
        <w:spacing w:before="120"/>
        <w:contextualSpacing w:val="0"/>
        <w:jc w:val="both"/>
        <w:rPr>
          <w:rFonts w:asciiTheme="majorHAnsi" w:eastAsia="Times New Roman" w:hAnsiTheme="majorHAnsi" w:cstheme="majorHAnsi"/>
        </w:rPr>
      </w:pPr>
      <w:r>
        <w:rPr>
          <w:rFonts w:asciiTheme="majorHAnsi" w:eastAsia="Times New Roman" w:hAnsiTheme="majorHAnsi" w:cstheme="majorHAnsi"/>
        </w:rPr>
        <w:t>Talent incubating the plate at room temperature</w:t>
      </w:r>
    </w:p>
    <w:p w14:paraId="1AA9EFF2" w14:textId="0D0D7EF9" w:rsidR="00E647A3" w:rsidRDefault="00E647A3" w:rsidP="00E647A3">
      <w:pPr>
        <w:pStyle w:val="ListParagraph"/>
        <w:numPr>
          <w:ilvl w:val="1"/>
          <w:numId w:val="3"/>
        </w:numPr>
        <w:spacing w:before="120"/>
        <w:contextualSpacing w:val="0"/>
        <w:jc w:val="both"/>
        <w:rPr>
          <w:rFonts w:asciiTheme="majorHAnsi" w:eastAsia="Times New Roman" w:hAnsiTheme="majorHAnsi" w:cstheme="majorHAnsi"/>
        </w:rPr>
      </w:pPr>
      <w:r w:rsidRPr="00E647A3">
        <w:rPr>
          <w:rFonts w:asciiTheme="majorHAnsi" w:eastAsia="Times New Roman" w:hAnsiTheme="majorHAnsi" w:cstheme="majorHAnsi"/>
        </w:rPr>
        <w:t>Open the luminometer software</w:t>
      </w:r>
      <w:r>
        <w:rPr>
          <w:rFonts w:asciiTheme="majorHAnsi" w:eastAsia="Times New Roman" w:hAnsiTheme="majorHAnsi" w:cstheme="majorHAnsi"/>
        </w:rPr>
        <w:t xml:space="preserve"> </w:t>
      </w:r>
      <w:r w:rsidRPr="00E647A3">
        <w:rPr>
          <w:rFonts w:asciiTheme="majorHAnsi" w:eastAsia="Times New Roman" w:hAnsiTheme="majorHAnsi" w:cstheme="majorHAnsi"/>
          <w:b/>
          <w:bCs/>
        </w:rPr>
        <w:t>[1]</w:t>
      </w:r>
      <w:r w:rsidRPr="00E647A3">
        <w:rPr>
          <w:rFonts w:asciiTheme="majorHAnsi" w:eastAsia="Times New Roman" w:hAnsiTheme="majorHAnsi" w:cstheme="majorHAnsi"/>
        </w:rPr>
        <w:t xml:space="preserve">, add 50 microliters of 1x substrate to each well </w:t>
      </w:r>
      <w:r w:rsidRPr="00E647A3">
        <w:rPr>
          <w:rFonts w:asciiTheme="majorHAnsi" w:eastAsia="Times New Roman" w:hAnsiTheme="majorHAnsi" w:cstheme="majorHAnsi"/>
          <w:b/>
          <w:bCs/>
        </w:rPr>
        <w:t>[1]</w:t>
      </w:r>
      <w:r w:rsidRPr="00E647A3">
        <w:rPr>
          <w:rFonts w:asciiTheme="majorHAnsi" w:eastAsia="Times New Roman" w:hAnsiTheme="majorHAnsi" w:cstheme="majorHAnsi"/>
        </w:rPr>
        <w:t xml:space="preserve">, place the plate in the luminometer, and run the software </w:t>
      </w:r>
      <w:r w:rsidRPr="00E647A3">
        <w:rPr>
          <w:rFonts w:asciiTheme="majorHAnsi" w:eastAsia="Times New Roman" w:hAnsiTheme="majorHAnsi" w:cstheme="majorHAnsi"/>
          <w:b/>
          <w:bCs/>
        </w:rPr>
        <w:t>[</w:t>
      </w:r>
      <w:r w:rsidR="009966F7">
        <w:rPr>
          <w:rFonts w:asciiTheme="majorHAnsi" w:eastAsia="Times New Roman" w:hAnsiTheme="majorHAnsi" w:cstheme="majorHAnsi"/>
          <w:b/>
          <w:bCs/>
        </w:rPr>
        <w:t>3</w:t>
      </w:r>
      <w:r w:rsidRPr="00E647A3">
        <w:rPr>
          <w:rFonts w:asciiTheme="majorHAnsi" w:eastAsia="Times New Roman" w:hAnsiTheme="majorHAnsi" w:cstheme="majorHAnsi"/>
          <w:b/>
          <w:bCs/>
        </w:rPr>
        <w:t>]</w:t>
      </w:r>
      <w:r w:rsidRPr="00E647A3">
        <w:rPr>
          <w:rFonts w:asciiTheme="majorHAnsi" w:eastAsia="Times New Roman" w:hAnsiTheme="majorHAnsi" w:cstheme="majorHAnsi"/>
        </w:rPr>
        <w:t>.</w:t>
      </w:r>
    </w:p>
    <w:p w14:paraId="7FC2576E" w14:textId="3AE66FE6" w:rsidR="00E647A3" w:rsidRDefault="00E647A3" w:rsidP="00E647A3">
      <w:pPr>
        <w:pStyle w:val="ListParagraph"/>
        <w:numPr>
          <w:ilvl w:val="2"/>
          <w:numId w:val="3"/>
        </w:numPr>
        <w:spacing w:before="120"/>
        <w:contextualSpacing w:val="0"/>
        <w:jc w:val="both"/>
        <w:rPr>
          <w:rFonts w:asciiTheme="majorHAnsi" w:eastAsia="Times New Roman" w:hAnsiTheme="majorHAnsi" w:cstheme="majorHAnsi"/>
        </w:rPr>
      </w:pPr>
      <w:r>
        <w:rPr>
          <w:rFonts w:asciiTheme="majorHAnsi" w:eastAsia="Times New Roman" w:hAnsiTheme="majorHAnsi" w:cstheme="majorHAnsi"/>
        </w:rPr>
        <w:t>Talent opening the software</w:t>
      </w:r>
    </w:p>
    <w:p w14:paraId="355F915D" w14:textId="242FE571" w:rsidR="00E647A3" w:rsidRDefault="00E647A3" w:rsidP="00E647A3">
      <w:pPr>
        <w:pStyle w:val="ListParagraph"/>
        <w:numPr>
          <w:ilvl w:val="2"/>
          <w:numId w:val="3"/>
        </w:numPr>
        <w:spacing w:before="120"/>
        <w:contextualSpacing w:val="0"/>
        <w:jc w:val="both"/>
        <w:rPr>
          <w:rFonts w:asciiTheme="majorHAnsi" w:eastAsia="Times New Roman" w:hAnsiTheme="majorHAnsi" w:cstheme="majorHAnsi"/>
        </w:rPr>
      </w:pPr>
      <w:r>
        <w:rPr>
          <w:rFonts w:asciiTheme="majorHAnsi" w:eastAsia="Times New Roman" w:hAnsiTheme="majorHAnsi" w:cstheme="majorHAnsi"/>
        </w:rPr>
        <w:t>Talent adding substrate to each well</w:t>
      </w:r>
    </w:p>
    <w:p w14:paraId="5C81D566" w14:textId="3B10ECCB" w:rsidR="00E647A3" w:rsidRDefault="00E647A3" w:rsidP="00E647A3">
      <w:pPr>
        <w:pStyle w:val="ListParagraph"/>
        <w:numPr>
          <w:ilvl w:val="2"/>
          <w:numId w:val="3"/>
        </w:numPr>
        <w:spacing w:before="120"/>
        <w:contextualSpacing w:val="0"/>
        <w:jc w:val="both"/>
        <w:rPr>
          <w:rFonts w:asciiTheme="majorHAnsi" w:eastAsia="Times New Roman" w:hAnsiTheme="majorHAnsi" w:cstheme="majorHAnsi"/>
        </w:rPr>
      </w:pPr>
      <w:r>
        <w:rPr>
          <w:rFonts w:asciiTheme="majorHAnsi" w:eastAsia="Times New Roman" w:hAnsiTheme="majorHAnsi" w:cstheme="majorHAnsi"/>
        </w:rPr>
        <w:t>Talent placing the plate in luminometer</w:t>
      </w:r>
      <w:r w:rsidR="009966F7">
        <w:rPr>
          <w:rFonts w:asciiTheme="majorHAnsi" w:eastAsia="Times New Roman" w:hAnsiTheme="majorHAnsi" w:cstheme="majorHAnsi"/>
        </w:rPr>
        <w:t xml:space="preserve"> and running the software</w:t>
      </w:r>
    </w:p>
    <w:p w14:paraId="209E3628" w14:textId="77777777" w:rsidR="009966F7" w:rsidRDefault="009966F7" w:rsidP="009966F7">
      <w:pPr>
        <w:pStyle w:val="ListParagraph"/>
        <w:spacing w:before="120"/>
        <w:ind w:left="1627"/>
        <w:contextualSpacing w:val="0"/>
        <w:jc w:val="both"/>
        <w:rPr>
          <w:rFonts w:asciiTheme="majorHAnsi" w:eastAsia="Times New Roman" w:hAnsiTheme="majorHAnsi" w:cstheme="majorHAnsi"/>
        </w:rPr>
      </w:pPr>
    </w:p>
    <w:p w14:paraId="5E189543" w14:textId="746CAC47" w:rsidR="00E647A3" w:rsidRPr="00E647A3" w:rsidRDefault="00E647A3" w:rsidP="00E647A3">
      <w:pPr>
        <w:pStyle w:val="ListParagraph"/>
        <w:numPr>
          <w:ilvl w:val="0"/>
          <w:numId w:val="3"/>
        </w:numPr>
        <w:spacing w:before="120"/>
        <w:contextualSpacing w:val="0"/>
        <w:jc w:val="both"/>
        <w:rPr>
          <w:rFonts w:asciiTheme="majorHAnsi" w:eastAsia="Times New Roman" w:hAnsiTheme="majorHAnsi" w:cstheme="majorHAnsi"/>
        </w:rPr>
      </w:pPr>
      <w:r w:rsidRPr="00E647A3">
        <w:rPr>
          <w:rFonts w:asciiTheme="majorHAnsi" w:eastAsia="Times New Roman" w:hAnsiTheme="majorHAnsi" w:cstheme="majorHAnsi"/>
          <w:b/>
          <w:bCs/>
        </w:rPr>
        <w:t xml:space="preserve">Detecting </w:t>
      </w:r>
      <w:r>
        <w:rPr>
          <w:rFonts w:asciiTheme="majorHAnsi" w:eastAsia="Times New Roman" w:hAnsiTheme="majorHAnsi" w:cstheme="majorHAnsi"/>
          <w:b/>
          <w:bCs/>
        </w:rPr>
        <w:t>A</w:t>
      </w:r>
      <w:r w:rsidRPr="00E647A3">
        <w:rPr>
          <w:rFonts w:asciiTheme="majorHAnsi" w:eastAsia="Times New Roman" w:hAnsiTheme="majorHAnsi" w:cstheme="majorHAnsi"/>
          <w:b/>
          <w:bCs/>
        </w:rPr>
        <w:t xml:space="preserve">nti-RBD </w:t>
      </w:r>
      <w:r>
        <w:rPr>
          <w:rFonts w:asciiTheme="majorHAnsi" w:eastAsia="Times New Roman" w:hAnsiTheme="majorHAnsi" w:cstheme="majorHAnsi"/>
          <w:b/>
          <w:bCs/>
        </w:rPr>
        <w:t>A</w:t>
      </w:r>
      <w:r w:rsidRPr="00E647A3">
        <w:rPr>
          <w:rFonts w:asciiTheme="majorHAnsi" w:eastAsia="Times New Roman" w:hAnsiTheme="majorHAnsi" w:cstheme="majorHAnsi"/>
          <w:b/>
          <w:bCs/>
        </w:rPr>
        <w:t xml:space="preserve">ntibody with a </w:t>
      </w:r>
      <w:r>
        <w:rPr>
          <w:rFonts w:asciiTheme="majorHAnsi" w:eastAsia="Times New Roman" w:hAnsiTheme="majorHAnsi" w:cstheme="majorHAnsi"/>
          <w:b/>
          <w:bCs/>
        </w:rPr>
        <w:t>F</w:t>
      </w:r>
      <w:r w:rsidRPr="00E647A3">
        <w:rPr>
          <w:rFonts w:asciiTheme="majorHAnsi" w:eastAsia="Times New Roman" w:hAnsiTheme="majorHAnsi" w:cstheme="majorHAnsi"/>
          <w:b/>
          <w:bCs/>
        </w:rPr>
        <w:t xml:space="preserve">ast and </w:t>
      </w:r>
      <w:r>
        <w:rPr>
          <w:rFonts w:asciiTheme="majorHAnsi" w:eastAsia="Times New Roman" w:hAnsiTheme="majorHAnsi" w:cstheme="majorHAnsi"/>
          <w:b/>
          <w:bCs/>
        </w:rPr>
        <w:t>S</w:t>
      </w:r>
      <w:r w:rsidRPr="00E647A3">
        <w:rPr>
          <w:rFonts w:asciiTheme="majorHAnsi" w:eastAsia="Times New Roman" w:hAnsiTheme="majorHAnsi" w:cstheme="majorHAnsi"/>
          <w:b/>
          <w:bCs/>
        </w:rPr>
        <w:t xml:space="preserve">ensitive </w:t>
      </w:r>
      <w:r>
        <w:rPr>
          <w:rFonts w:asciiTheme="majorHAnsi" w:eastAsia="Times New Roman" w:hAnsiTheme="majorHAnsi" w:cstheme="majorHAnsi"/>
          <w:b/>
          <w:bCs/>
        </w:rPr>
        <w:t>A</w:t>
      </w:r>
      <w:r w:rsidRPr="00E647A3">
        <w:rPr>
          <w:rFonts w:asciiTheme="majorHAnsi" w:eastAsia="Times New Roman" w:hAnsiTheme="majorHAnsi" w:cstheme="majorHAnsi"/>
          <w:b/>
          <w:bCs/>
        </w:rPr>
        <w:t>ssay</w:t>
      </w:r>
    </w:p>
    <w:p w14:paraId="161A3AD2" w14:textId="5A3848A2" w:rsidR="00E647A3" w:rsidRDefault="00E647A3" w:rsidP="00E647A3">
      <w:pPr>
        <w:pStyle w:val="ListParagraph"/>
        <w:numPr>
          <w:ilvl w:val="1"/>
          <w:numId w:val="3"/>
        </w:numPr>
        <w:spacing w:before="120"/>
        <w:contextualSpacing w:val="0"/>
        <w:jc w:val="both"/>
        <w:rPr>
          <w:rFonts w:asciiTheme="majorHAnsi" w:eastAsia="Times New Roman" w:hAnsiTheme="majorHAnsi" w:cstheme="majorHAnsi"/>
        </w:rPr>
      </w:pPr>
      <w:r>
        <w:rPr>
          <w:rFonts w:asciiTheme="majorHAnsi" w:eastAsia="Times New Roman" w:hAnsiTheme="majorHAnsi" w:cstheme="majorHAnsi"/>
        </w:rPr>
        <w:t>In order to perform</w:t>
      </w:r>
      <w:r w:rsidR="009966F7">
        <w:rPr>
          <w:rFonts w:asciiTheme="majorHAnsi" w:eastAsia="Times New Roman" w:hAnsiTheme="majorHAnsi" w:cstheme="majorHAnsi"/>
        </w:rPr>
        <w:t xml:space="preserve"> the</w:t>
      </w:r>
      <w:r>
        <w:rPr>
          <w:rFonts w:asciiTheme="majorHAnsi" w:eastAsia="Times New Roman" w:hAnsiTheme="majorHAnsi" w:cstheme="majorHAnsi"/>
        </w:rPr>
        <w:t xml:space="preserve"> </w:t>
      </w:r>
      <w:r w:rsidRPr="00E647A3">
        <w:rPr>
          <w:rFonts w:asciiTheme="majorHAnsi" w:eastAsia="Times New Roman" w:hAnsiTheme="majorHAnsi" w:cstheme="majorHAnsi"/>
        </w:rPr>
        <w:t xml:space="preserve">HiBiT-RBD antibody detection assay, prepare the HiBiT-RBD bioreporter as </w:t>
      </w:r>
      <w:r w:rsidR="009966F7">
        <w:rPr>
          <w:rFonts w:asciiTheme="majorHAnsi" w:eastAsia="Times New Roman" w:hAnsiTheme="majorHAnsi" w:cstheme="majorHAnsi"/>
        </w:rPr>
        <w:t xml:space="preserve">previously </w:t>
      </w:r>
      <w:r w:rsidRPr="00E647A3">
        <w:rPr>
          <w:rFonts w:asciiTheme="majorHAnsi" w:eastAsia="Times New Roman" w:hAnsiTheme="majorHAnsi" w:cstheme="majorHAnsi"/>
        </w:rPr>
        <w:t>described and combine 50 microliters of the HiBiT-RBD-containing supernatant with 1 microgram of the commercial SARS-CoV-2-RBD antibody in a 1.5</w:t>
      </w:r>
      <w:r w:rsidR="009966F7">
        <w:rPr>
          <w:rFonts w:asciiTheme="majorHAnsi" w:eastAsia="Times New Roman" w:hAnsiTheme="majorHAnsi" w:cstheme="majorHAnsi"/>
        </w:rPr>
        <w:t>-</w:t>
      </w:r>
      <w:r w:rsidRPr="00E647A3">
        <w:rPr>
          <w:rFonts w:asciiTheme="majorHAnsi" w:eastAsia="Times New Roman" w:hAnsiTheme="majorHAnsi" w:cstheme="majorHAnsi"/>
        </w:rPr>
        <w:t xml:space="preserve">milliliter microtube </w:t>
      </w:r>
      <w:r w:rsidRPr="00E647A3">
        <w:rPr>
          <w:rFonts w:asciiTheme="majorHAnsi" w:eastAsia="Times New Roman" w:hAnsiTheme="majorHAnsi" w:cstheme="majorHAnsi"/>
          <w:b/>
          <w:bCs/>
        </w:rPr>
        <w:t>[1]</w:t>
      </w:r>
      <w:r w:rsidRPr="00E647A3">
        <w:rPr>
          <w:rFonts w:asciiTheme="majorHAnsi" w:eastAsia="Times New Roman" w:hAnsiTheme="majorHAnsi" w:cstheme="majorHAnsi"/>
        </w:rPr>
        <w:t xml:space="preserve">. </w:t>
      </w:r>
    </w:p>
    <w:p w14:paraId="08CF9878" w14:textId="3F9D974B" w:rsidR="00E647A3" w:rsidRPr="00E647A3" w:rsidRDefault="00E647A3" w:rsidP="00E647A3">
      <w:pPr>
        <w:pStyle w:val="ListParagraph"/>
        <w:numPr>
          <w:ilvl w:val="2"/>
          <w:numId w:val="3"/>
        </w:numPr>
        <w:spacing w:before="120"/>
        <w:contextualSpacing w:val="0"/>
        <w:jc w:val="both"/>
        <w:rPr>
          <w:rFonts w:asciiTheme="majorHAnsi" w:eastAsia="Times New Roman" w:hAnsiTheme="majorHAnsi" w:cstheme="majorHAnsi"/>
        </w:rPr>
      </w:pPr>
      <w:r>
        <w:rPr>
          <w:rFonts w:asciiTheme="majorHAnsi" w:eastAsia="Times New Roman" w:hAnsiTheme="majorHAnsi" w:cstheme="majorHAnsi"/>
        </w:rPr>
        <w:t>Talent combining supernatant with the antibody</w:t>
      </w:r>
    </w:p>
    <w:p w14:paraId="0ACA423F" w14:textId="246DF843" w:rsidR="00E647A3" w:rsidRPr="00E647A3" w:rsidRDefault="00E647A3" w:rsidP="00E647A3">
      <w:pPr>
        <w:pStyle w:val="ListParagraph"/>
        <w:numPr>
          <w:ilvl w:val="1"/>
          <w:numId w:val="3"/>
        </w:numPr>
        <w:spacing w:before="120"/>
        <w:contextualSpacing w:val="0"/>
        <w:jc w:val="both"/>
        <w:rPr>
          <w:rFonts w:asciiTheme="majorHAnsi" w:eastAsia="Times New Roman" w:hAnsiTheme="majorHAnsi" w:cstheme="majorHAnsi"/>
        </w:rPr>
      </w:pPr>
      <w:r w:rsidRPr="00E647A3">
        <w:rPr>
          <w:rFonts w:asciiTheme="majorHAnsi" w:eastAsia="Times New Roman" w:hAnsiTheme="majorHAnsi" w:cstheme="majorHAnsi"/>
        </w:rPr>
        <w:t>Add 20 microliters of immunoglobulin-binding protein</w:t>
      </w:r>
      <w:r w:rsidR="009966F7">
        <w:rPr>
          <w:rFonts w:asciiTheme="majorHAnsi" w:eastAsia="Times New Roman" w:hAnsiTheme="majorHAnsi" w:cstheme="majorHAnsi"/>
        </w:rPr>
        <w:t>,</w:t>
      </w:r>
      <w:r w:rsidRPr="00E647A3">
        <w:rPr>
          <w:rFonts w:asciiTheme="majorHAnsi" w:eastAsia="Times New Roman" w:hAnsiTheme="majorHAnsi" w:cstheme="majorHAnsi"/>
        </w:rPr>
        <w:t xml:space="preserve"> or protein G</w:t>
      </w:r>
      <w:r w:rsidR="009966F7">
        <w:rPr>
          <w:rFonts w:asciiTheme="majorHAnsi" w:eastAsia="Times New Roman" w:hAnsiTheme="majorHAnsi" w:cstheme="majorHAnsi"/>
        </w:rPr>
        <w:t>,</w:t>
      </w:r>
      <w:r w:rsidRPr="00E647A3">
        <w:rPr>
          <w:rFonts w:asciiTheme="majorHAnsi" w:eastAsia="Times New Roman" w:hAnsiTheme="majorHAnsi" w:cstheme="majorHAnsi"/>
        </w:rPr>
        <w:t xml:space="preserve"> to the solution. Bring the total volume to 300 microliters by adding PBS </w:t>
      </w:r>
      <w:r w:rsidRPr="00E647A3">
        <w:rPr>
          <w:rFonts w:asciiTheme="majorHAnsi" w:eastAsia="Times New Roman" w:hAnsiTheme="majorHAnsi" w:cstheme="majorHAnsi"/>
          <w:b/>
          <w:bCs/>
        </w:rPr>
        <w:t>[1]</w:t>
      </w:r>
      <w:r w:rsidRPr="00E647A3">
        <w:rPr>
          <w:rFonts w:asciiTheme="majorHAnsi" w:eastAsia="Times New Roman" w:hAnsiTheme="majorHAnsi" w:cstheme="majorHAnsi"/>
        </w:rPr>
        <w:t>.</w:t>
      </w:r>
    </w:p>
    <w:p w14:paraId="0EFF127A" w14:textId="77777777" w:rsidR="00E647A3" w:rsidRPr="00E647A3" w:rsidRDefault="00E647A3" w:rsidP="00E647A3">
      <w:pPr>
        <w:pStyle w:val="ListParagraph"/>
        <w:numPr>
          <w:ilvl w:val="2"/>
          <w:numId w:val="3"/>
        </w:numPr>
        <w:spacing w:before="120"/>
        <w:contextualSpacing w:val="0"/>
        <w:jc w:val="both"/>
        <w:rPr>
          <w:rFonts w:asciiTheme="majorHAnsi" w:eastAsia="Times New Roman" w:hAnsiTheme="majorHAnsi" w:cstheme="majorHAnsi"/>
        </w:rPr>
      </w:pPr>
      <w:r w:rsidRPr="00E647A3">
        <w:rPr>
          <w:rFonts w:asciiTheme="majorHAnsi" w:eastAsia="Times New Roman" w:hAnsiTheme="majorHAnsi" w:cstheme="majorHAnsi"/>
        </w:rPr>
        <w:t>Talent adding Protein G to the solution and making up the volume by adding PBS</w:t>
      </w:r>
    </w:p>
    <w:p w14:paraId="23BEB692" w14:textId="170E7693" w:rsidR="00E647A3" w:rsidRDefault="00E647A3" w:rsidP="00E647A3">
      <w:pPr>
        <w:pStyle w:val="ListParagraph"/>
        <w:numPr>
          <w:ilvl w:val="1"/>
          <w:numId w:val="3"/>
        </w:numPr>
        <w:spacing w:before="120"/>
        <w:contextualSpacing w:val="0"/>
        <w:jc w:val="both"/>
        <w:rPr>
          <w:rFonts w:asciiTheme="majorHAnsi" w:eastAsia="Times New Roman" w:hAnsiTheme="majorHAnsi" w:cstheme="majorHAnsi"/>
        </w:rPr>
      </w:pPr>
      <w:r w:rsidRPr="00E647A3">
        <w:rPr>
          <w:rFonts w:asciiTheme="majorHAnsi" w:eastAsia="Times New Roman" w:hAnsiTheme="majorHAnsi" w:cstheme="majorHAnsi"/>
        </w:rPr>
        <w:t>Incubate the tube</w:t>
      </w:r>
      <w:r>
        <w:rPr>
          <w:rFonts w:asciiTheme="majorHAnsi" w:eastAsia="Times New Roman" w:hAnsiTheme="majorHAnsi" w:cstheme="majorHAnsi"/>
        </w:rPr>
        <w:t xml:space="preserve">s </w:t>
      </w:r>
      <w:r w:rsidRPr="00E647A3">
        <w:rPr>
          <w:rFonts w:asciiTheme="majorHAnsi" w:eastAsia="Times New Roman" w:hAnsiTheme="majorHAnsi" w:cstheme="majorHAnsi"/>
        </w:rPr>
        <w:t>on a tube shaker or rotator for 30 min</w:t>
      </w:r>
      <w:r>
        <w:rPr>
          <w:rFonts w:asciiTheme="majorHAnsi" w:eastAsia="Times New Roman" w:hAnsiTheme="majorHAnsi" w:cstheme="majorHAnsi"/>
        </w:rPr>
        <w:t xml:space="preserve">utes </w:t>
      </w:r>
      <w:r w:rsidRPr="00E647A3">
        <w:rPr>
          <w:rFonts w:asciiTheme="majorHAnsi" w:eastAsia="Times New Roman" w:hAnsiTheme="majorHAnsi" w:cstheme="majorHAnsi"/>
          <w:b/>
          <w:bCs/>
        </w:rPr>
        <w:t>[1]</w:t>
      </w:r>
      <w:r w:rsidRPr="00E647A3">
        <w:rPr>
          <w:rFonts w:asciiTheme="majorHAnsi" w:eastAsia="Times New Roman" w:hAnsiTheme="majorHAnsi" w:cstheme="majorHAnsi"/>
        </w:rPr>
        <w:t xml:space="preserve">. Centrifuge at 12,000 </w:t>
      </w:r>
      <w:r w:rsidRPr="00E647A3">
        <w:rPr>
          <w:rFonts w:asciiTheme="majorHAnsi" w:eastAsia="Times New Roman" w:hAnsiTheme="majorHAnsi" w:cstheme="majorHAnsi"/>
          <w:i/>
          <w:iCs/>
        </w:rPr>
        <w:t>g</w:t>
      </w:r>
      <w:r w:rsidRPr="00E647A3">
        <w:rPr>
          <w:rFonts w:asciiTheme="majorHAnsi" w:eastAsia="Times New Roman" w:hAnsiTheme="majorHAnsi" w:cstheme="majorHAnsi"/>
        </w:rPr>
        <w:t xml:space="preserve"> for 30 s</w:t>
      </w:r>
      <w:r>
        <w:rPr>
          <w:rFonts w:asciiTheme="majorHAnsi" w:eastAsia="Times New Roman" w:hAnsiTheme="majorHAnsi" w:cstheme="majorHAnsi"/>
        </w:rPr>
        <w:t xml:space="preserve">econds </w:t>
      </w:r>
      <w:r w:rsidRPr="00E647A3">
        <w:rPr>
          <w:rFonts w:asciiTheme="majorHAnsi" w:eastAsia="Times New Roman" w:hAnsiTheme="majorHAnsi" w:cstheme="majorHAnsi"/>
          <w:b/>
          <w:bCs/>
        </w:rPr>
        <w:t>[2]</w:t>
      </w:r>
      <w:r w:rsidRPr="00E647A3">
        <w:rPr>
          <w:rFonts w:asciiTheme="majorHAnsi" w:eastAsia="Times New Roman" w:hAnsiTheme="majorHAnsi" w:cstheme="majorHAnsi"/>
        </w:rPr>
        <w:t xml:space="preserve">, </w:t>
      </w:r>
      <w:r>
        <w:rPr>
          <w:rFonts w:asciiTheme="majorHAnsi" w:eastAsia="Times New Roman" w:hAnsiTheme="majorHAnsi" w:cstheme="majorHAnsi"/>
        </w:rPr>
        <w:t xml:space="preserve">then </w:t>
      </w:r>
      <w:r w:rsidRPr="00E647A3">
        <w:rPr>
          <w:rFonts w:asciiTheme="majorHAnsi" w:eastAsia="Times New Roman" w:hAnsiTheme="majorHAnsi" w:cstheme="majorHAnsi"/>
        </w:rPr>
        <w:t>discard the supernatant and wash with PBS. Repeat the process three times to remove free HiBiT-RBD</w:t>
      </w:r>
      <w:r>
        <w:rPr>
          <w:rFonts w:asciiTheme="majorHAnsi" w:eastAsia="Times New Roman" w:hAnsiTheme="majorHAnsi" w:cstheme="majorHAnsi"/>
        </w:rPr>
        <w:t xml:space="preserve"> </w:t>
      </w:r>
      <w:r w:rsidRPr="00E647A3">
        <w:rPr>
          <w:rFonts w:asciiTheme="majorHAnsi" w:eastAsia="Times New Roman" w:hAnsiTheme="majorHAnsi" w:cstheme="majorHAnsi"/>
          <w:b/>
          <w:bCs/>
        </w:rPr>
        <w:t>[3]</w:t>
      </w:r>
      <w:r w:rsidRPr="00E647A3">
        <w:rPr>
          <w:rFonts w:asciiTheme="majorHAnsi" w:eastAsia="Times New Roman" w:hAnsiTheme="majorHAnsi" w:cstheme="majorHAnsi"/>
        </w:rPr>
        <w:t>. Resuspend</w:t>
      </w:r>
      <w:r w:rsidR="009966F7">
        <w:rPr>
          <w:rFonts w:asciiTheme="majorHAnsi" w:eastAsia="Times New Roman" w:hAnsiTheme="majorHAnsi" w:cstheme="majorHAnsi"/>
        </w:rPr>
        <w:t xml:space="preserve"> the cells</w:t>
      </w:r>
      <w:r w:rsidRPr="00E647A3">
        <w:rPr>
          <w:rFonts w:asciiTheme="majorHAnsi" w:eastAsia="Times New Roman" w:hAnsiTheme="majorHAnsi" w:cstheme="majorHAnsi"/>
        </w:rPr>
        <w:t xml:space="preserve"> in 50 </w:t>
      </w:r>
      <w:r>
        <w:rPr>
          <w:rFonts w:asciiTheme="majorHAnsi" w:eastAsia="Times New Roman" w:hAnsiTheme="majorHAnsi" w:cstheme="majorHAnsi"/>
        </w:rPr>
        <w:t>microliters</w:t>
      </w:r>
      <w:r w:rsidRPr="00E647A3">
        <w:rPr>
          <w:rFonts w:asciiTheme="majorHAnsi" w:eastAsia="Times New Roman" w:hAnsiTheme="majorHAnsi" w:cstheme="majorHAnsi"/>
        </w:rPr>
        <w:t xml:space="preserve"> of PBS and transfer </w:t>
      </w:r>
      <w:r w:rsidR="009966F7">
        <w:rPr>
          <w:rFonts w:asciiTheme="majorHAnsi" w:eastAsia="Times New Roman" w:hAnsiTheme="majorHAnsi" w:cstheme="majorHAnsi"/>
        </w:rPr>
        <w:t xml:space="preserve">it </w:t>
      </w:r>
      <w:r w:rsidRPr="00E647A3">
        <w:rPr>
          <w:rFonts w:asciiTheme="majorHAnsi" w:eastAsia="Times New Roman" w:hAnsiTheme="majorHAnsi" w:cstheme="majorHAnsi"/>
        </w:rPr>
        <w:t>to a 96-well plate</w:t>
      </w:r>
      <w:r>
        <w:rPr>
          <w:rFonts w:asciiTheme="majorHAnsi" w:eastAsia="Times New Roman" w:hAnsiTheme="majorHAnsi" w:cstheme="majorHAnsi"/>
        </w:rPr>
        <w:t xml:space="preserve"> </w:t>
      </w:r>
      <w:r w:rsidRPr="00E647A3">
        <w:rPr>
          <w:rFonts w:asciiTheme="majorHAnsi" w:eastAsia="Times New Roman" w:hAnsiTheme="majorHAnsi" w:cstheme="majorHAnsi"/>
          <w:b/>
          <w:bCs/>
        </w:rPr>
        <w:t>[4]</w:t>
      </w:r>
      <w:r w:rsidRPr="00E647A3">
        <w:rPr>
          <w:rFonts w:asciiTheme="majorHAnsi" w:eastAsia="Times New Roman" w:hAnsiTheme="majorHAnsi" w:cstheme="majorHAnsi"/>
        </w:rPr>
        <w:t>.</w:t>
      </w:r>
    </w:p>
    <w:p w14:paraId="6353AACC" w14:textId="3E886A8F" w:rsidR="00E647A3" w:rsidRDefault="00E647A3" w:rsidP="00E647A3">
      <w:pPr>
        <w:pStyle w:val="ListParagraph"/>
        <w:numPr>
          <w:ilvl w:val="2"/>
          <w:numId w:val="3"/>
        </w:numPr>
        <w:spacing w:before="120"/>
        <w:contextualSpacing w:val="0"/>
        <w:jc w:val="both"/>
        <w:rPr>
          <w:rFonts w:asciiTheme="majorHAnsi" w:eastAsia="Times New Roman" w:hAnsiTheme="majorHAnsi" w:cstheme="majorHAnsi"/>
        </w:rPr>
      </w:pPr>
      <w:r>
        <w:rPr>
          <w:rFonts w:asciiTheme="majorHAnsi" w:eastAsia="Times New Roman" w:hAnsiTheme="majorHAnsi" w:cstheme="majorHAnsi"/>
        </w:rPr>
        <w:t xml:space="preserve">Tubes on shaker or rotator </w:t>
      </w:r>
    </w:p>
    <w:p w14:paraId="125FDAFD" w14:textId="1879BE65" w:rsidR="00E647A3" w:rsidRDefault="00E647A3" w:rsidP="00E647A3">
      <w:pPr>
        <w:pStyle w:val="ListParagraph"/>
        <w:numPr>
          <w:ilvl w:val="2"/>
          <w:numId w:val="3"/>
        </w:numPr>
        <w:spacing w:before="120"/>
        <w:contextualSpacing w:val="0"/>
        <w:jc w:val="both"/>
        <w:rPr>
          <w:rFonts w:asciiTheme="majorHAnsi" w:eastAsia="Times New Roman" w:hAnsiTheme="majorHAnsi" w:cstheme="majorHAnsi"/>
        </w:rPr>
      </w:pPr>
      <w:r>
        <w:rPr>
          <w:rFonts w:asciiTheme="majorHAnsi" w:eastAsia="Times New Roman" w:hAnsiTheme="majorHAnsi" w:cstheme="majorHAnsi"/>
        </w:rPr>
        <w:lastRenderedPageBreak/>
        <w:t>Talent putting the tubes for centrifugation</w:t>
      </w:r>
    </w:p>
    <w:p w14:paraId="1189E623" w14:textId="10672DB3" w:rsidR="00E647A3" w:rsidRDefault="00E647A3" w:rsidP="00E647A3">
      <w:pPr>
        <w:pStyle w:val="ListParagraph"/>
        <w:numPr>
          <w:ilvl w:val="2"/>
          <w:numId w:val="3"/>
        </w:numPr>
        <w:spacing w:before="120"/>
        <w:contextualSpacing w:val="0"/>
        <w:jc w:val="both"/>
        <w:rPr>
          <w:rFonts w:asciiTheme="majorHAnsi" w:eastAsia="Times New Roman" w:hAnsiTheme="majorHAnsi" w:cstheme="majorHAnsi"/>
        </w:rPr>
      </w:pPr>
      <w:r>
        <w:rPr>
          <w:rFonts w:asciiTheme="majorHAnsi" w:eastAsia="Times New Roman" w:hAnsiTheme="majorHAnsi" w:cstheme="majorHAnsi"/>
        </w:rPr>
        <w:t>Talent discarding the supernatant and adding PBS</w:t>
      </w:r>
    </w:p>
    <w:p w14:paraId="495EC361" w14:textId="77777777" w:rsidR="00E647A3" w:rsidRDefault="00E647A3" w:rsidP="00E647A3">
      <w:pPr>
        <w:pStyle w:val="ListParagraph"/>
        <w:numPr>
          <w:ilvl w:val="2"/>
          <w:numId w:val="3"/>
        </w:numPr>
        <w:spacing w:before="120"/>
        <w:contextualSpacing w:val="0"/>
        <w:jc w:val="both"/>
        <w:rPr>
          <w:rFonts w:asciiTheme="majorHAnsi" w:eastAsia="Times New Roman" w:hAnsiTheme="majorHAnsi" w:cstheme="majorHAnsi"/>
        </w:rPr>
      </w:pPr>
      <w:r>
        <w:rPr>
          <w:rFonts w:asciiTheme="majorHAnsi" w:eastAsia="Times New Roman" w:hAnsiTheme="majorHAnsi" w:cstheme="majorHAnsi"/>
        </w:rPr>
        <w:t>Talent resuspending the cells in PBS and then adding them to 96-well plate</w:t>
      </w:r>
    </w:p>
    <w:p w14:paraId="431EBCF5" w14:textId="0EB8886B" w:rsidR="00E647A3" w:rsidRDefault="00E647A3" w:rsidP="00E647A3">
      <w:pPr>
        <w:pStyle w:val="ListParagraph"/>
        <w:numPr>
          <w:ilvl w:val="1"/>
          <w:numId w:val="3"/>
        </w:numPr>
        <w:spacing w:before="120"/>
        <w:contextualSpacing w:val="0"/>
        <w:jc w:val="both"/>
        <w:rPr>
          <w:rFonts w:asciiTheme="majorHAnsi" w:eastAsia="Times New Roman" w:hAnsiTheme="majorHAnsi" w:cstheme="majorHAnsi"/>
        </w:rPr>
      </w:pPr>
      <w:r w:rsidRPr="00E647A3">
        <w:rPr>
          <w:rFonts w:asciiTheme="majorHAnsi" w:eastAsia="Times New Roman" w:hAnsiTheme="majorHAnsi" w:cstheme="majorHAnsi"/>
        </w:rPr>
        <w:t xml:space="preserve">Add 50 </w:t>
      </w:r>
      <w:r>
        <w:rPr>
          <w:rFonts w:asciiTheme="majorHAnsi" w:eastAsia="Times New Roman" w:hAnsiTheme="majorHAnsi" w:cstheme="majorHAnsi"/>
        </w:rPr>
        <w:t>microliters</w:t>
      </w:r>
      <w:r w:rsidRPr="00E647A3">
        <w:rPr>
          <w:rFonts w:asciiTheme="majorHAnsi" w:eastAsia="Times New Roman" w:hAnsiTheme="majorHAnsi" w:cstheme="majorHAnsi"/>
        </w:rPr>
        <w:t xml:space="preserve"> of 1x </w:t>
      </w:r>
      <w:proofErr w:type="spellStart"/>
      <w:r w:rsidRPr="00E647A3">
        <w:rPr>
          <w:rFonts w:asciiTheme="majorHAnsi" w:eastAsia="Times New Roman" w:hAnsiTheme="majorHAnsi" w:cstheme="majorHAnsi"/>
        </w:rPr>
        <w:t>LgBiT</w:t>
      </w:r>
      <w:proofErr w:type="spellEnd"/>
      <w:r w:rsidRPr="00E647A3">
        <w:rPr>
          <w:rFonts w:asciiTheme="majorHAnsi" w:eastAsia="Times New Roman" w:hAnsiTheme="majorHAnsi" w:cstheme="majorHAnsi"/>
        </w:rPr>
        <w:t xml:space="preserve"> and wait for 5 min</w:t>
      </w:r>
      <w:r>
        <w:rPr>
          <w:rFonts w:asciiTheme="majorHAnsi" w:eastAsia="Times New Roman" w:hAnsiTheme="majorHAnsi" w:cstheme="majorHAnsi"/>
        </w:rPr>
        <w:t xml:space="preserve">utes </w:t>
      </w:r>
      <w:r w:rsidRPr="00E647A3">
        <w:rPr>
          <w:rFonts w:asciiTheme="majorHAnsi" w:eastAsia="Times New Roman" w:hAnsiTheme="majorHAnsi" w:cstheme="majorHAnsi"/>
          <w:b/>
          <w:bCs/>
        </w:rPr>
        <w:t>[1]</w:t>
      </w:r>
      <w:r w:rsidRPr="00E647A3">
        <w:rPr>
          <w:rFonts w:asciiTheme="majorHAnsi" w:eastAsia="Times New Roman" w:hAnsiTheme="majorHAnsi" w:cstheme="majorHAnsi"/>
        </w:rPr>
        <w:t xml:space="preserve">. Then, add 50 </w:t>
      </w:r>
      <w:r>
        <w:rPr>
          <w:rFonts w:asciiTheme="majorHAnsi" w:eastAsia="Times New Roman" w:hAnsiTheme="majorHAnsi" w:cstheme="majorHAnsi"/>
        </w:rPr>
        <w:t>microliters</w:t>
      </w:r>
      <w:r w:rsidRPr="00E647A3">
        <w:rPr>
          <w:rFonts w:asciiTheme="majorHAnsi" w:eastAsia="Times New Roman" w:hAnsiTheme="majorHAnsi" w:cstheme="majorHAnsi"/>
        </w:rPr>
        <w:t xml:space="preserve"> of 1x NanoLuc substrate</w:t>
      </w:r>
      <w:r>
        <w:rPr>
          <w:rFonts w:asciiTheme="majorHAnsi" w:eastAsia="Times New Roman" w:hAnsiTheme="majorHAnsi" w:cstheme="majorHAnsi"/>
        </w:rPr>
        <w:t xml:space="preserve"> </w:t>
      </w:r>
      <w:r w:rsidRPr="00E647A3">
        <w:rPr>
          <w:rFonts w:asciiTheme="majorHAnsi" w:eastAsia="Times New Roman" w:hAnsiTheme="majorHAnsi" w:cstheme="majorHAnsi"/>
          <w:b/>
          <w:bCs/>
        </w:rPr>
        <w:t>[2]</w:t>
      </w:r>
      <w:r w:rsidRPr="00E647A3">
        <w:rPr>
          <w:rFonts w:asciiTheme="majorHAnsi" w:eastAsia="Times New Roman" w:hAnsiTheme="majorHAnsi" w:cstheme="majorHAnsi"/>
        </w:rPr>
        <w:t>. Immediately read the luminescent signal with a luminometer</w:t>
      </w:r>
      <w:r>
        <w:rPr>
          <w:rFonts w:asciiTheme="majorHAnsi" w:eastAsia="Times New Roman" w:hAnsiTheme="majorHAnsi" w:cstheme="majorHAnsi"/>
        </w:rPr>
        <w:t xml:space="preserve"> </w:t>
      </w:r>
      <w:r w:rsidRPr="00E647A3">
        <w:rPr>
          <w:rFonts w:asciiTheme="majorHAnsi" w:eastAsia="Times New Roman" w:hAnsiTheme="majorHAnsi" w:cstheme="majorHAnsi"/>
          <w:b/>
          <w:bCs/>
        </w:rPr>
        <w:t>[3]</w:t>
      </w:r>
      <w:r w:rsidRPr="00E647A3">
        <w:rPr>
          <w:rFonts w:asciiTheme="majorHAnsi" w:eastAsia="Times New Roman" w:hAnsiTheme="majorHAnsi" w:cstheme="majorHAnsi"/>
        </w:rPr>
        <w:t xml:space="preserve">. </w:t>
      </w:r>
      <w:r w:rsidRPr="00E647A3">
        <w:rPr>
          <w:rFonts w:asciiTheme="majorHAnsi" w:eastAsia="Times New Roman" w:hAnsiTheme="majorHAnsi" w:cstheme="majorHAnsi"/>
          <w:highlight w:val="yellow"/>
        </w:rPr>
        <w:t>Authors: How to pronounce NanoLuc?</w:t>
      </w:r>
      <w:r w:rsidR="00CB6888">
        <w:rPr>
          <w:rFonts w:asciiTheme="majorHAnsi" w:eastAsia="Times New Roman" w:hAnsiTheme="majorHAnsi" w:cstheme="majorHAnsi"/>
        </w:rPr>
        <w:t xml:space="preserve"> Nano </w:t>
      </w:r>
      <w:proofErr w:type="spellStart"/>
      <w:r w:rsidR="00CB6888">
        <w:rPr>
          <w:rFonts w:asciiTheme="majorHAnsi" w:eastAsia="Times New Roman" w:hAnsiTheme="majorHAnsi" w:cstheme="majorHAnsi"/>
        </w:rPr>
        <w:t>luc</w:t>
      </w:r>
      <w:proofErr w:type="spellEnd"/>
      <w:r w:rsidR="00CB6888">
        <w:rPr>
          <w:rFonts w:asciiTheme="majorHAnsi" w:eastAsia="Times New Roman" w:hAnsiTheme="majorHAnsi" w:cstheme="majorHAnsi"/>
        </w:rPr>
        <w:t xml:space="preserve"> (from Nano luciferase)</w:t>
      </w:r>
    </w:p>
    <w:p w14:paraId="6842B842" w14:textId="08837ACB" w:rsidR="00E647A3" w:rsidRDefault="00E647A3" w:rsidP="00E647A3">
      <w:pPr>
        <w:pStyle w:val="ListParagraph"/>
        <w:numPr>
          <w:ilvl w:val="2"/>
          <w:numId w:val="3"/>
        </w:numPr>
        <w:spacing w:before="120"/>
        <w:contextualSpacing w:val="0"/>
        <w:jc w:val="both"/>
        <w:rPr>
          <w:rFonts w:asciiTheme="majorHAnsi" w:eastAsia="Times New Roman" w:hAnsiTheme="majorHAnsi" w:cstheme="majorHAnsi"/>
        </w:rPr>
      </w:pPr>
      <w:r>
        <w:rPr>
          <w:rFonts w:asciiTheme="majorHAnsi" w:eastAsia="Times New Roman" w:hAnsiTheme="majorHAnsi" w:cstheme="majorHAnsi"/>
        </w:rPr>
        <w:t>Talent adding 1x LgBit</w:t>
      </w:r>
    </w:p>
    <w:p w14:paraId="370A6C81" w14:textId="10697BA0" w:rsidR="00E647A3" w:rsidRDefault="00E647A3" w:rsidP="00E647A3">
      <w:pPr>
        <w:pStyle w:val="ListParagraph"/>
        <w:numPr>
          <w:ilvl w:val="2"/>
          <w:numId w:val="3"/>
        </w:numPr>
        <w:spacing w:before="120"/>
        <w:contextualSpacing w:val="0"/>
        <w:jc w:val="both"/>
        <w:rPr>
          <w:rFonts w:asciiTheme="majorHAnsi" w:eastAsia="Times New Roman" w:hAnsiTheme="majorHAnsi" w:cstheme="majorHAnsi"/>
        </w:rPr>
      </w:pPr>
      <w:r>
        <w:rPr>
          <w:rFonts w:asciiTheme="majorHAnsi" w:eastAsia="Times New Roman" w:hAnsiTheme="majorHAnsi" w:cstheme="majorHAnsi"/>
        </w:rPr>
        <w:t>Talent adding NanoLuc</w:t>
      </w:r>
    </w:p>
    <w:p w14:paraId="2DC87EF4" w14:textId="20E7A16C" w:rsidR="00E647A3" w:rsidRDefault="00E647A3" w:rsidP="00E647A3">
      <w:pPr>
        <w:pStyle w:val="ListParagraph"/>
        <w:numPr>
          <w:ilvl w:val="2"/>
          <w:numId w:val="3"/>
        </w:numPr>
        <w:spacing w:before="120"/>
        <w:contextualSpacing w:val="0"/>
        <w:jc w:val="both"/>
        <w:rPr>
          <w:rFonts w:asciiTheme="majorHAnsi" w:eastAsia="Times New Roman" w:hAnsiTheme="majorHAnsi" w:cstheme="majorHAnsi"/>
        </w:rPr>
      </w:pPr>
      <w:r w:rsidRPr="00E647A3">
        <w:rPr>
          <w:rFonts w:asciiTheme="majorHAnsi" w:eastAsia="Times New Roman" w:hAnsiTheme="majorHAnsi" w:cstheme="majorHAnsi"/>
        </w:rPr>
        <w:t>Talent reading the signal using luminometer</w:t>
      </w:r>
    </w:p>
    <w:p w14:paraId="712872AA" w14:textId="77777777" w:rsidR="009966F7" w:rsidRPr="00E647A3" w:rsidRDefault="009966F7" w:rsidP="009966F7">
      <w:pPr>
        <w:pStyle w:val="ListParagraph"/>
        <w:spacing w:before="120"/>
        <w:ind w:left="1627"/>
        <w:contextualSpacing w:val="0"/>
        <w:jc w:val="both"/>
        <w:rPr>
          <w:rFonts w:asciiTheme="majorHAnsi" w:eastAsia="Times New Roman" w:hAnsiTheme="majorHAnsi" w:cstheme="majorHAnsi"/>
        </w:rPr>
      </w:pPr>
    </w:p>
    <w:p w14:paraId="19D026BD" w14:textId="77777777" w:rsidR="00E647A3" w:rsidRDefault="00E647A3" w:rsidP="00E647A3">
      <w:pPr>
        <w:pStyle w:val="ListParagraph"/>
        <w:numPr>
          <w:ilvl w:val="0"/>
          <w:numId w:val="3"/>
        </w:numPr>
        <w:spacing w:before="120"/>
        <w:contextualSpacing w:val="0"/>
        <w:jc w:val="both"/>
        <w:rPr>
          <w:rFonts w:asciiTheme="majorHAnsi" w:eastAsia="Times New Roman" w:hAnsiTheme="majorHAnsi" w:cstheme="majorHAnsi"/>
        </w:rPr>
      </w:pPr>
      <w:r w:rsidRPr="00E647A3">
        <w:rPr>
          <w:rFonts w:asciiTheme="majorHAnsi" w:eastAsia="Times New Roman" w:hAnsiTheme="majorHAnsi" w:cstheme="majorHAnsi"/>
          <w:b/>
          <w:bCs/>
        </w:rPr>
        <w:t xml:space="preserve">High-throughput </w:t>
      </w:r>
      <w:r>
        <w:rPr>
          <w:rFonts w:asciiTheme="majorHAnsi" w:eastAsia="Times New Roman" w:hAnsiTheme="majorHAnsi" w:cstheme="majorHAnsi"/>
          <w:b/>
          <w:bCs/>
        </w:rPr>
        <w:t>D</w:t>
      </w:r>
      <w:r w:rsidRPr="00E647A3">
        <w:rPr>
          <w:rFonts w:asciiTheme="majorHAnsi" w:eastAsia="Times New Roman" w:hAnsiTheme="majorHAnsi" w:cstheme="majorHAnsi"/>
          <w:b/>
          <w:bCs/>
        </w:rPr>
        <w:t xml:space="preserve">etection of the SARS-CoV-2-specific </w:t>
      </w:r>
      <w:r>
        <w:rPr>
          <w:rFonts w:asciiTheme="majorHAnsi" w:eastAsia="Times New Roman" w:hAnsiTheme="majorHAnsi" w:cstheme="majorHAnsi"/>
          <w:b/>
          <w:bCs/>
        </w:rPr>
        <w:t>A</w:t>
      </w:r>
      <w:r w:rsidRPr="00E647A3">
        <w:rPr>
          <w:rFonts w:asciiTheme="majorHAnsi" w:eastAsia="Times New Roman" w:hAnsiTheme="majorHAnsi" w:cstheme="majorHAnsi"/>
          <w:b/>
          <w:bCs/>
        </w:rPr>
        <w:t xml:space="preserve">ntibodies from </w:t>
      </w:r>
      <w:r>
        <w:rPr>
          <w:rFonts w:asciiTheme="majorHAnsi" w:eastAsia="Times New Roman" w:hAnsiTheme="majorHAnsi" w:cstheme="majorHAnsi"/>
          <w:b/>
          <w:bCs/>
        </w:rPr>
        <w:t>P</w:t>
      </w:r>
      <w:r w:rsidRPr="00E647A3">
        <w:rPr>
          <w:rFonts w:asciiTheme="majorHAnsi" w:eastAsia="Times New Roman" w:hAnsiTheme="majorHAnsi" w:cstheme="majorHAnsi"/>
          <w:b/>
          <w:bCs/>
        </w:rPr>
        <w:t xml:space="preserve">atient </w:t>
      </w:r>
      <w:r>
        <w:rPr>
          <w:rFonts w:asciiTheme="majorHAnsi" w:eastAsia="Times New Roman" w:hAnsiTheme="majorHAnsi" w:cstheme="majorHAnsi"/>
          <w:b/>
          <w:bCs/>
        </w:rPr>
        <w:t>S</w:t>
      </w:r>
      <w:r w:rsidRPr="00E647A3">
        <w:rPr>
          <w:rFonts w:asciiTheme="majorHAnsi" w:eastAsia="Times New Roman" w:hAnsiTheme="majorHAnsi" w:cstheme="majorHAnsi"/>
          <w:b/>
          <w:bCs/>
        </w:rPr>
        <w:t xml:space="preserve">erum </w:t>
      </w:r>
      <w:r>
        <w:rPr>
          <w:rFonts w:asciiTheme="majorHAnsi" w:eastAsia="Times New Roman" w:hAnsiTheme="majorHAnsi" w:cstheme="majorHAnsi"/>
          <w:b/>
          <w:bCs/>
        </w:rPr>
        <w:t>S</w:t>
      </w:r>
      <w:r w:rsidRPr="00E647A3">
        <w:rPr>
          <w:rFonts w:asciiTheme="majorHAnsi" w:eastAsia="Times New Roman" w:hAnsiTheme="majorHAnsi" w:cstheme="majorHAnsi"/>
          <w:b/>
          <w:bCs/>
        </w:rPr>
        <w:t>amples</w:t>
      </w:r>
    </w:p>
    <w:p w14:paraId="78D7B4DD" w14:textId="159C0FA2" w:rsidR="00E647A3" w:rsidRDefault="00E647A3" w:rsidP="00E647A3">
      <w:pPr>
        <w:pStyle w:val="ListParagraph"/>
        <w:numPr>
          <w:ilvl w:val="1"/>
          <w:numId w:val="3"/>
        </w:numPr>
        <w:spacing w:before="120"/>
        <w:contextualSpacing w:val="0"/>
        <w:jc w:val="both"/>
        <w:rPr>
          <w:rFonts w:asciiTheme="majorHAnsi" w:eastAsia="Times New Roman" w:hAnsiTheme="majorHAnsi" w:cstheme="majorHAnsi"/>
        </w:rPr>
      </w:pPr>
      <w:r w:rsidRPr="00E647A3">
        <w:rPr>
          <w:rFonts w:asciiTheme="majorHAnsi" w:eastAsia="Times New Roman" w:hAnsiTheme="majorHAnsi" w:cstheme="majorHAnsi"/>
        </w:rPr>
        <w:t>Prepare larger quantities of the HiBiT-RBD bioreporter</w:t>
      </w:r>
      <w:r>
        <w:rPr>
          <w:rFonts w:asciiTheme="majorHAnsi" w:eastAsia="Times New Roman" w:hAnsiTheme="majorHAnsi" w:cstheme="majorHAnsi"/>
        </w:rPr>
        <w:t xml:space="preserve"> </w:t>
      </w:r>
      <w:r w:rsidRPr="00E647A3">
        <w:rPr>
          <w:rFonts w:asciiTheme="majorHAnsi" w:eastAsia="Times New Roman" w:hAnsiTheme="majorHAnsi" w:cstheme="majorHAnsi"/>
        </w:rPr>
        <w:t>for a high-throughput assay</w:t>
      </w:r>
      <w:r>
        <w:rPr>
          <w:rFonts w:asciiTheme="majorHAnsi" w:eastAsia="Times New Roman" w:hAnsiTheme="majorHAnsi" w:cstheme="majorHAnsi"/>
        </w:rPr>
        <w:t xml:space="preserve"> and c</w:t>
      </w:r>
      <w:r w:rsidRPr="00E647A3">
        <w:rPr>
          <w:rFonts w:asciiTheme="majorHAnsi" w:eastAsia="Times New Roman" w:hAnsiTheme="majorHAnsi" w:cstheme="majorHAnsi"/>
        </w:rPr>
        <w:t xml:space="preserve">ombine 20 microliters of magnetic protein G with 50 microliters of the HiBiT-RBD supernatant in </w:t>
      </w:r>
      <w:r w:rsidR="009966F7">
        <w:rPr>
          <w:rFonts w:asciiTheme="majorHAnsi" w:eastAsia="Times New Roman" w:hAnsiTheme="majorHAnsi" w:cstheme="majorHAnsi"/>
        </w:rPr>
        <w:t>each</w:t>
      </w:r>
      <w:r w:rsidRPr="00E647A3">
        <w:rPr>
          <w:rFonts w:asciiTheme="majorHAnsi" w:eastAsia="Times New Roman" w:hAnsiTheme="majorHAnsi" w:cstheme="majorHAnsi"/>
        </w:rPr>
        <w:t xml:space="preserve"> well of </w:t>
      </w:r>
      <w:r w:rsidR="009966F7">
        <w:rPr>
          <w:rFonts w:asciiTheme="majorHAnsi" w:eastAsia="Times New Roman" w:hAnsiTheme="majorHAnsi" w:cstheme="majorHAnsi"/>
        </w:rPr>
        <w:t xml:space="preserve">a </w:t>
      </w:r>
      <w:r w:rsidRPr="00E647A3">
        <w:rPr>
          <w:rFonts w:asciiTheme="majorHAnsi" w:eastAsia="Times New Roman" w:hAnsiTheme="majorHAnsi" w:cstheme="majorHAnsi"/>
        </w:rPr>
        <w:t>96-well plate for each sample</w:t>
      </w:r>
      <w:r>
        <w:rPr>
          <w:rFonts w:asciiTheme="majorHAnsi" w:eastAsia="Times New Roman" w:hAnsiTheme="majorHAnsi" w:cstheme="majorHAnsi"/>
        </w:rPr>
        <w:t xml:space="preserve"> </w:t>
      </w:r>
      <w:r w:rsidRPr="00E647A3">
        <w:rPr>
          <w:rFonts w:asciiTheme="majorHAnsi" w:eastAsia="Times New Roman" w:hAnsiTheme="majorHAnsi" w:cstheme="majorHAnsi"/>
          <w:b/>
          <w:bCs/>
        </w:rPr>
        <w:t>[1]</w:t>
      </w:r>
      <w:r w:rsidRPr="00E647A3">
        <w:rPr>
          <w:rFonts w:asciiTheme="majorHAnsi" w:eastAsia="Times New Roman" w:hAnsiTheme="majorHAnsi" w:cstheme="majorHAnsi"/>
        </w:rPr>
        <w:t xml:space="preserve">. </w:t>
      </w:r>
    </w:p>
    <w:p w14:paraId="18B63131" w14:textId="660BAFEC" w:rsidR="00E647A3" w:rsidRDefault="00E647A3" w:rsidP="00E647A3">
      <w:pPr>
        <w:pStyle w:val="ListParagraph"/>
        <w:numPr>
          <w:ilvl w:val="2"/>
          <w:numId w:val="3"/>
        </w:numPr>
        <w:spacing w:before="120"/>
        <w:contextualSpacing w:val="0"/>
        <w:jc w:val="both"/>
        <w:rPr>
          <w:rFonts w:asciiTheme="majorHAnsi" w:eastAsia="Times New Roman" w:hAnsiTheme="majorHAnsi" w:cstheme="majorHAnsi"/>
        </w:rPr>
      </w:pPr>
      <w:r>
        <w:rPr>
          <w:rFonts w:asciiTheme="majorHAnsi" w:eastAsia="Times New Roman" w:hAnsiTheme="majorHAnsi" w:cstheme="majorHAnsi"/>
        </w:rPr>
        <w:t>Talent adding magnetic protein G with supernatant in 96-well plate</w:t>
      </w:r>
    </w:p>
    <w:p w14:paraId="1DB38269" w14:textId="64EF8E3E" w:rsidR="00E647A3" w:rsidRDefault="00E647A3" w:rsidP="00E647A3">
      <w:pPr>
        <w:pStyle w:val="ListParagraph"/>
        <w:numPr>
          <w:ilvl w:val="1"/>
          <w:numId w:val="3"/>
        </w:numPr>
        <w:spacing w:before="120"/>
        <w:contextualSpacing w:val="0"/>
        <w:jc w:val="both"/>
        <w:rPr>
          <w:rFonts w:asciiTheme="majorHAnsi" w:eastAsia="Times New Roman" w:hAnsiTheme="majorHAnsi" w:cstheme="majorHAnsi"/>
        </w:rPr>
      </w:pPr>
      <w:r w:rsidRPr="00E647A3">
        <w:rPr>
          <w:rFonts w:asciiTheme="majorHAnsi" w:eastAsia="Times New Roman" w:hAnsiTheme="majorHAnsi" w:cstheme="majorHAnsi"/>
        </w:rPr>
        <w:t>Add 10 microliters of the serum sample to each well and bring the total volume to 150 microliters by adding PBS</w:t>
      </w:r>
      <w:r>
        <w:rPr>
          <w:rFonts w:asciiTheme="majorHAnsi" w:eastAsia="Times New Roman" w:hAnsiTheme="majorHAnsi" w:cstheme="majorHAnsi"/>
        </w:rPr>
        <w:t xml:space="preserve"> </w:t>
      </w:r>
      <w:r w:rsidRPr="00E647A3">
        <w:rPr>
          <w:rFonts w:asciiTheme="majorHAnsi" w:eastAsia="Times New Roman" w:hAnsiTheme="majorHAnsi" w:cstheme="majorHAnsi"/>
          <w:b/>
          <w:bCs/>
        </w:rPr>
        <w:t>[</w:t>
      </w:r>
      <w:r>
        <w:rPr>
          <w:rFonts w:asciiTheme="majorHAnsi" w:eastAsia="Times New Roman" w:hAnsiTheme="majorHAnsi" w:cstheme="majorHAnsi"/>
          <w:b/>
          <w:bCs/>
        </w:rPr>
        <w:t>1</w:t>
      </w:r>
      <w:r w:rsidRPr="00E647A3">
        <w:rPr>
          <w:rFonts w:asciiTheme="majorHAnsi" w:eastAsia="Times New Roman" w:hAnsiTheme="majorHAnsi" w:cstheme="majorHAnsi"/>
          <w:b/>
          <w:bCs/>
        </w:rPr>
        <w:t>]</w:t>
      </w:r>
      <w:r w:rsidRPr="00E647A3">
        <w:rPr>
          <w:rFonts w:asciiTheme="majorHAnsi" w:eastAsia="Times New Roman" w:hAnsiTheme="majorHAnsi" w:cstheme="majorHAnsi"/>
        </w:rPr>
        <w:t>.</w:t>
      </w:r>
    </w:p>
    <w:p w14:paraId="75E5276A" w14:textId="590877CD" w:rsidR="00E647A3" w:rsidRDefault="00E647A3" w:rsidP="00E647A3">
      <w:pPr>
        <w:pStyle w:val="ListParagraph"/>
        <w:numPr>
          <w:ilvl w:val="2"/>
          <w:numId w:val="3"/>
        </w:numPr>
        <w:spacing w:before="120"/>
        <w:contextualSpacing w:val="0"/>
        <w:jc w:val="both"/>
        <w:rPr>
          <w:rFonts w:asciiTheme="majorHAnsi" w:eastAsia="Times New Roman" w:hAnsiTheme="majorHAnsi" w:cstheme="majorHAnsi"/>
        </w:rPr>
      </w:pPr>
      <w:r>
        <w:rPr>
          <w:rFonts w:asciiTheme="majorHAnsi" w:eastAsia="Times New Roman" w:hAnsiTheme="majorHAnsi" w:cstheme="majorHAnsi"/>
        </w:rPr>
        <w:t xml:space="preserve">Talent adding serum sample to each well and making up the volume </w:t>
      </w:r>
      <w:proofErr w:type="spellStart"/>
      <w:r>
        <w:rPr>
          <w:rFonts w:asciiTheme="majorHAnsi" w:eastAsia="Times New Roman" w:hAnsiTheme="majorHAnsi" w:cstheme="majorHAnsi"/>
        </w:rPr>
        <w:t>upto</w:t>
      </w:r>
      <w:proofErr w:type="spellEnd"/>
      <w:r>
        <w:rPr>
          <w:rFonts w:asciiTheme="majorHAnsi" w:eastAsia="Times New Roman" w:hAnsiTheme="majorHAnsi" w:cstheme="majorHAnsi"/>
        </w:rPr>
        <w:t xml:space="preserve"> 15 microliters</w:t>
      </w:r>
    </w:p>
    <w:p w14:paraId="07E4A434" w14:textId="3F585F5C" w:rsidR="00E647A3" w:rsidRDefault="00E647A3" w:rsidP="00E647A3">
      <w:pPr>
        <w:pStyle w:val="ListParagraph"/>
        <w:numPr>
          <w:ilvl w:val="1"/>
          <w:numId w:val="3"/>
        </w:numPr>
        <w:spacing w:before="120"/>
        <w:contextualSpacing w:val="0"/>
        <w:jc w:val="both"/>
        <w:rPr>
          <w:rFonts w:asciiTheme="majorHAnsi" w:eastAsia="Times New Roman" w:hAnsiTheme="majorHAnsi" w:cstheme="majorHAnsi"/>
        </w:rPr>
      </w:pPr>
      <w:r w:rsidRPr="00E647A3">
        <w:rPr>
          <w:rFonts w:asciiTheme="majorHAnsi" w:eastAsia="Times New Roman" w:hAnsiTheme="majorHAnsi" w:cstheme="majorHAnsi"/>
        </w:rPr>
        <w:t>Incubate for 30 minutes on a shaker at room temperature</w:t>
      </w:r>
      <w:r>
        <w:rPr>
          <w:rFonts w:asciiTheme="majorHAnsi" w:eastAsia="Times New Roman" w:hAnsiTheme="majorHAnsi" w:cstheme="majorHAnsi"/>
        </w:rPr>
        <w:t xml:space="preserve"> </w:t>
      </w:r>
      <w:r w:rsidRPr="00E647A3">
        <w:rPr>
          <w:rFonts w:asciiTheme="majorHAnsi" w:eastAsia="Times New Roman" w:hAnsiTheme="majorHAnsi" w:cstheme="majorHAnsi"/>
          <w:b/>
          <w:bCs/>
        </w:rPr>
        <w:t>[1]</w:t>
      </w:r>
      <w:r w:rsidR="009966F7">
        <w:rPr>
          <w:rFonts w:asciiTheme="majorHAnsi" w:eastAsia="Times New Roman" w:hAnsiTheme="majorHAnsi" w:cstheme="majorHAnsi"/>
        </w:rPr>
        <w:t>, then</w:t>
      </w:r>
      <w:r w:rsidRPr="00E647A3">
        <w:rPr>
          <w:rFonts w:asciiTheme="majorHAnsi" w:eastAsia="Times New Roman" w:hAnsiTheme="majorHAnsi" w:cstheme="majorHAnsi"/>
        </w:rPr>
        <w:t xml:space="preserve"> </w:t>
      </w:r>
      <w:r w:rsidR="009966F7">
        <w:rPr>
          <w:rFonts w:asciiTheme="majorHAnsi" w:eastAsia="Times New Roman" w:hAnsiTheme="majorHAnsi" w:cstheme="majorHAnsi"/>
        </w:rPr>
        <w:t>p</w:t>
      </w:r>
      <w:r w:rsidRPr="00E647A3">
        <w:rPr>
          <w:rFonts w:asciiTheme="majorHAnsi" w:eastAsia="Times New Roman" w:hAnsiTheme="majorHAnsi" w:cstheme="majorHAnsi"/>
        </w:rPr>
        <w:t>lace the plate on a magnetic washer to precipitate the protein G–antibody complex</w:t>
      </w:r>
      <w:r>
        <w:rPr>
          <w:rFonts w:asciiTheme="majorHAnsi" w:eastAsia="Times New Roman" w:hAnsiTheme="majorHAnsi" w:cstheme="majorHAnsi"/>
        </w:rPr>
        <w:t xml:space="preserve"> </w:t>
      </w:r>
      <w:r w:rsidRPr="00E647A3">
        <w:rPr>
          <w:rFonts w:asciiTheme="majorHAnsi" w:eastAsia="Times New Roman" w:hAnsiTheme="majorHAnsi" w:cstheme="majorHAnsi"/>
          <w:b/>
          <w:bCs/>
        </w:rPr>
        <w:t>[2]</w:t>
      </w:r>
      <w:r w:rsidRPr="00E647A3">
        <w:rPr>
          <w:rFonts w:asciiTheme="majorHAnsi" w:eastAsia="Times New Roman" w:hAnsiTheme="majorHAnsi" w:cstheme="majorHAnsi"/>
        </w:rPr>
        <w:t>.</w:t>
      </w:r>
    </w:p>
    <w:p w14:paraId="74AC432F" w14:textId="0AD7DA57" w:rsidR="00E647A3" w:rsidRDefault="00E647A3" w:rsidP="00E647A3">
      <w:pPr>
        <w:pStyle w:val="ListParagraph"/>
        <w:numPr>
          <w:ilvl w:val="2"/>
          <w:numId w:val="3"/>
        </w:numPr>
        <w:spacing w:before="120"/>
        <w:contextualSpacing w:val="0"/>
        <w:jc w:val="both"/>
        <w:rPr>
          <w:rFonts w:asciiTheme="majorHAnsi" w:eastAsia="Times New Roman" w:hAnsiTheme="majorHAnsi" w:cstheme="majorHAnsi"/>
        </w:rPr>
      </w:pPr>
      <w:r>
        <w:rPr>
          <w:rFonts w:asciiTheme="majorHAnsi" w:eastAsia="Times New Roman" w:hAnsiTheme="majorHAnsi" w:cstheme="majorHAnsi"/>
        </w:rPr>
        <w:t>Talent incubating the plate</w:t>
      </w:r>
    </w:p>
    <w:p w14:paraId="15DFEFAF" w14:textId="40719C3C" w:rsidR="00E647A3" w:rsidRDefault="00E647A3" w:rsidP="00E647A3">
      <w:pPr>
        <w:pStyle w:val="ListParagraph"/>
        <w:numPr>
          <w:ilvl w:val="2"/>
          <w:numId w:val="3"/>
        </w:numPr>
        <w:spacing w:before="120"/>
        <w:contextualSpacing w:val="0"/>
        <w:jc w:val="both"/>
        <w:rPr>
          <w:rFonts w:asciiTheme="majorHAnsi" w:eastAsia="Times New Roman" w:hAnsiTheme="majorHAnsi" w:cstheme="majorHAnsi"/>
        </w:rPr>
      </w:pPr>
      <w:r>
        <w:rPr>
          <w:rFonts w:asciiTheme="majorHAnsi" w:eastAsia="Times New Roman" w:hAnsiTheme="majorHAnsi" w:cstheme="majorHAnsi"/>
        </w:rPr>
        <w:t>Talent placing the plate on magnetic washer to precipitate protein G-antibody complex</w:t>
      </w:r>
    </w:p>
    <w:p w14:paraId="40A2AECC" w14:textId="192EA509" w:rsidR="00E647A3" w:rsidRDefault="00E647A3" w:rsidP="00E647A3">
      <w:pPr>
        <w:pStyle w:val="ListParagraph"/>
        <w:numPr>
          <w:ilvl w:val="1"/>
          <w:numId w:val="3"/>
        </w:numPr>
        <w:spacing w:before="120"/>
        <w:contextualSpacing w:val="0"/>
        <w:jc w:val="both"/>
        <w:rPr>
          <w:rFonts w:asciiTheme="majorHAnsi" w:eastAsia="Times New Roman" w:hAnsiTheme="majorHAnsi" w:cstheme="majorHAnsi"/>
        </w:rPr>
      </w:pPr>
      <w:r w:rsidRPr="00E647A3">
        <w:rPr>
          <w:rFonts w:asciiTheme="majorHAnsi" w:eastAsia="Times New Roman" w:hAnsiTheme="majorHAnsi" w:cstheme="majorHAnsi"/>
        </w:rPr>
        <w:t>Discard the solution in the middle section of each well, and add PBS for washing. Repeat the washing step at least three times to remove excess HiBiT-RBD</w:t>
      </w:r>
      <w:r>
        <w:rPr>
          <w:rFonts w:asciiTheme="majorHAnsi" w:eastAsia="Times New Roman" w:hAnsiTheme="majorHAnsi" w:cstheme="majorHAnsi"/>
        </w:rPr>
        <w:t xml:space="preserve"> </w:t>
      </w:r>
      <w:r w:rsidRPr="00E647A3">
        <w:rPr>
          <w:rFonts w:asciiTheme="majorHAnsi" w:eastAsia="Times New Roman" w:hAnsiTheme="majorHAnsi" w:cstheme="majorHAnsi"/>
          <w:b/>
          <w:bCs/>
        </w:rPr>
        <w:t>[</w:t>
      </w:r>
      <w:r>
        <w:rPr>
          <w:rFonts w:asciiTheme="majorHAnsi" w:eastAsia="Times New Roman" w:hAnsiTheme="majorHAnsi" w:cstheme="majorHAnsi"/>
          <w:b/>
          <w:bCs/>
        </w:rPr>
        <w:t>1</w:t>
      </w:r>
      <w:r w:rsidRPr="00E647A3">
        <w:rPr>
          <w:rFonts w:asciiTheme="majorHAnsi" w:eastAsia="Times New Roman" w:hAnsiTheme="majorHAnsi" w:cstheme="majorHAnsi"/>
          <w:b/>
          <w:bCs/>
        </w:rPr>
        <w:t>]</w:t>
      </w:r>
      <w:r w:rsidRPr="00E647A3">
        <w:rPr>
          <w:rFonts w:asciiTheme="majorHAnsi" w:eastAsia="Times New Roman" w:hAnsiTheme="majorHAnsi" w:cstheme="majorHAnsi"/>
        </w:rPr>
        <w:t xml:space="preserve">. Add 50 </w:t>
      </w:r>
      <w:r>
        <w:rPr>
          <w:rFonts w:asciiTheme="majorHAnsi" w:eastAsia="Times New Roman" w:hAnsiTheme="majorHAnsi" w:cstheme="majorHAnsi"/>
        </w:rPr>
        <w:t xml:space="preserve">microliters </w:t>
      </w:r>
      <w:r w:rsidRPr="00E647A3">
        <w:rPr>
          <w:rFonts w:asciiTheme="majorHAnsi" w:eastAsia="Times New Roman" w:hAnsiTheme="majorHAnsi" w:cstheme="majorHAnsi"/>
        </w:rPr>
        <w:t xml:space="preserve">of 1x PBS and 50 </w:t>
      </w:r>
      <w:r>
        <w:rPr>
          <w:rFonts w:asciiTheme="majorHAnsi" w:eastAsia="Times New Roman" w:hAnsiTheme="majorHAnsi" w:cstheme="majorHAnsi"/>
        </w:rPr>
        <w:t>microliters</w:t>
      </w:r>
      <w:r w:rsidRPr="00E647A3">
        <w:rPr>
          <w:rFonts w:asciiTheme="majorHAnsi" w:eastAsia="Times New Roman" w:hAnsiTheme="majorHAnsi" w:cstheme="majorHAnsi"/>
        </w:rPr>
        <w:t xml:space="preserve"> of 1x </w:t>
      </w:r>
      <w:proofErr w:type="spellStart"/>
      <w:r w:rsidRPr="00E647A3">
        <w:rPr>
          <w:rFonts w:asciiTheme="majorHAnsi" w:eastAsia="Times New Roman" w:hAnsiTheme="majorHAnsi" w:cstheme="majorHAnsi"/>
        </w:rPr>
        <w:t>LgBiT</w:t>
      </w:r>
      <w:proofErr w:type="spellEnd"/>
      <w:r>
        <w:rPr>
          <w:rFonts w:asciiTheme="majorHAnsi" w:eastAsia="Times New Roman" w:hAnsiTheme="majorHAnsi" w:cstheme="majorHAnsi"/>
        </w:rPr>
        <w:t xml:space="preserve"> </w:t>
      </w:r>
      <w:r w:rsidRPr="00E647A3">
        <w:rPr>
          <w:rFonts w:asciiTheme="majorHAnsi" w:eastAsia="Times New Roman" w:hAnsiTheme="majorHAnsi" w:cstheme="majorHAnsi"/>
          <w:b/>
          <w:bCs/>
        </w:rPr>
        <w:t>[2]</w:t>
      </w:r>
      <w:r w:rsidR="009966F7">
        <w:rPr>
          <w:rFonts w:asciiTheme="majorHAnsi" w:eastAsia="Times New Roman" w:hAnsiTheme="majorHAnsi" w:cstheme="majorHAnsi"/>
        </w:rPr>
        <w:t xml:space="preserve"> and</w:t>
      </w:r>
      <w:r w:rsidRPr="00E647A3">
        <w:rPr>
          <w:rFonts w:asciiTheme="majorHAnsi" w:eastAsia="Times New Roman" w:hAnsiTheme="majorHAnsi" w:cstheme="majorHAnsi"/>
        </w:rPr>
        <w:t xml:space="preserve"> </w:t>
      </w:r>
      <w:r w:rsidR="009966F7">
        <w:rPr>
          <w:rFonts w:asciiTheme="majorHAnsi" w:eastAsia="Times New Roman" w:hAnsiTheme="majorHAnsi" w:cstheme="majorHAnsi"/>
        </w:rPr>
        <w:t>i</w:t>
      </w:r>
      <w:r w:rsidRPr="00E647A3">
        <w:rPr>
          <w:rFonts w:asciiTheme="majorHAnsi" w:eastAsia="Times New Roman" w:hAnsiTheme="majorHAnsi" w:cstheme="majorHAnsi"/>
        </w:rPr>
        <w:t>ncubate for at least 5 min</w:t>
      </w:r>
      <w:r>
        <w:rPr>
          <w:rFonts w:asciiTheme="majorHAnsi" w:eastAsia="Times New Roman" w:hAnsiTheme="majorHAnsi" w:cstheme="majorHAnsi"/>
        </w:rPr>
        <w:t>utes</w:t>
      </w:r>
      <w:r w:rsidRPr="00E647A3">
        <w:rPr>
          <w:rFonts w:asciiTheme="majorHAnsi" w:eastAsia="Times New Roman" w:hAnsiTheme="majorHAnsi" w:cstheme="majorHAnsi"/>
        </w:rPr>
        <w:t xml:space="preserve"> at room temperature</w:t>
      </w:r>
      <w:r>
        <w:rPr>
          <w:rFonts w:asciiTheme="majorHAnsi" w:eastAsia="Times New Roman" w:hAnsiTheme="majorHAnsi" w:cstheme="majorHAnsi"/>
        </w:rPr>
        <w:t xml:space="preserve"> </w:t>
      </w:r>
      <w:r w:rsidRPr="00E647A3">
        <w:rPr>
          <w:rFonts w:asciiTheme="majorHAnsi" w:eastAsia="Times New Roman" w:hAnsiTheme="majorHAnsi" w:cstheme="majorHAnsi"/>
          <w:b/>
          <w:bCs/>
        </w:rPr>
        <w:t>[3]</w:t>
      </w:r>
      <w:r w:rsidRPr="00E647A3">
        <w:rPr>
          <w:rFonts w:asciiTheme="majorHAnsi" w:eastAsia="Times New Roman" w:hAnsiTheme="majorHAnsi" w:cstheme="majorHAnsi"/>
        </w:rPr>
        <w:t>.</w:t>
      </w:r>
    </w:p>
    <w:p w14:paraId="79230987" w14:textId="5778329C" w:rsidR="00E647A3" w:rsidRDefault="00E647A3" w:rsidP="00E647A3">
      <w:pPr>
        <w:pStyle w:val="ListParagraph"/>
        <w:numPr>
          <w:ilvl w:val="2"/>
          <w:numId w:val="3"/>
        </w:numPr>
        <w:spacing w:before="120"/>
        <w:contextualSpacing w:val="0"/>
        <w:jc w:val="both"/>
        <w:rPr>
          <w:rFonts w:asciiTheme="majorHAnsi" w:eastAsia="Times New Roman" w:hAnsiTheme="majorHAnsi" w:cstheme="majorHAnsi"/>
        </w:rPr>
      </w:pPr>
      <w:r>
        <w:rPr>
          <w:rFonts w:asciiTheme="majorHAnsi" w:eastAsia="Times New Roman" w:hAnsiTheme="majorHAnsi" w:cstheme="majorHAnsi"/>
        </w:rPr>
        <w:t>Talent discarding the solution in the middle section of each well and adding PBS</w:t>
      </w:r>
    </w:p>
    <w:p w14:paraId="393A754C" w14:textId="12C58EE7" w:rsidR="00E647A3" w:rsidRDefault="00E647A3" w:rsidP="00E647A3">
      <w:pPr>
        <w:pStyle w:val="ListParagraph"/>
        <w:numPr>
          <w:ilvl w:val="2"/>
          <w:numId w:val="3"/>
        </w:numPr>
        <w:spacing w:before="120"/>
        <w:contextualSpacing w:val="0"/>
        <w:jc w:val="both"/>
        <w:rPr>
          <w:rFonts w:asciiTheme="majorHAnsi" w:eastAsia="Times New Roman" w:hAnsiTheme="majorHAnsi" w:cstheme="majorHAnsi"/>
        </w:rPr>
      </w:pPr>
      <w:r>
        <w:rPr>
          <w:rFonts w:asciiTheme="majorHAnsi" w:eastAsia="Times New Roman" w:hAnsiTheme="majorHAnsi" w:cstheme="majorHAnsi"/>
        </w:rPr>
        <w:t xml:space="preserve">Talent adding PBS and </w:t>
      </w:r>
      <w:proofErr w:type="spellStart"/>
      <w:r>
        <w:rPr>
          <w:rFonts w:asciiTheme="majorHAnsi" w:eastAsia="Times New Roman" w:hAnsiTheme="majorHAnsi" w:cstheme="majorHAnsi"/>
        </w:rPr>
        <w:t>LgBiT</w:t>
      </w:r>
      <w:proofErr w:type="spellEnd"/>
    </w:p>
    <w:p w14:paraId="4007F5A1" w14:textId="149716F9" w:rsidR="00E647A3" w:rsidRPr="00E647A3" w:rsidRDefault="00E647A3" w:rsidP="00E647A3">
      <w:pPr>
        <w:pStyle w:val="ListParagraph"/>
        <w:numPr>
          <w:ilvl w:val="2"/>
          <w:numId w:val="3"/>
        </w:numPr>
        <w:spacing w:before="120"/>
        <w:contextualSpacing w:val="0"/>
        <w:jc w:val="both"/>
        <w:rPr>
          <w:rFonts w:asciiTheme="majorHAnsi" w:eastAsia="Times New Roman" w:hAnsiTheme="majorHAnsi" w:cstheme="majorHAnsi"/>
        </w:rPr>
      </w:pPr>
      <w:r>
        <w:rPr>
          <w:rFonts w:asciiTheme="majorHAnsi" w:eastAsia="Times New Roman" w:hAnsiTheme="majorHAnsi" w:cstheme="majorHAnsi"/>
        </w:rPr>
        <w:t>Talent incubating the plate</w:t>
      </w:r>
    </w:p>
    <w:p w14:paraId="36F3B215" w14:textId="362438DD" w:rsidR="00E647A3" w:rsidRDefault="00E647A3" w:rsidP="00E647A3">
      <w:pPr>
        <w:pStyle w:val="ListParagraph"/>
        <w:numPr>
          <w:ilvl w:val="1"/>
          <w:numId w:val="3"/>
        </w:numPr>
        <w:spacing w:before="120"/>
        <w:contextualSpacing w:val="0"/>
        <w:jc w:val="both"/>
        <w:rPr>
          <w:rFonts w:asciiTheme="majorHAnsi" w:eastAsia="Times New Roman" w:hAnsiTheme="majorHAnsi" w:cstheme="majorHAnsi"/>
        </w:rPr>
      </w:pPr>
      <w:r w:rsidRPr="00E647A3">
        <w:rPr>
          <w:rFonts w:asciiTheme="majorHAnsi" w:eastAsia="Times New Roman" w:hAnsiTheme="majorHAnsi" w:cstheme="majorHAnsi"/>
        </w:rPr>
        <w:t>Prepare the luminometer software,</w:t>
      </w:r>
      <w:r w:rsidR="009966F7">
        <w:rPr>
          <w:rFonts w:asciiTheme="majorHAnsi" w:eastAsia="Times New Roman" w:hAnsiTheme="majorHAnsi" w:cstheme="majorHAnsi"/>
        </w:rPr>
        <w:t xml:space="preserve"> </w:t>
      </w:r>
      <w:r w:rsidRPr="00E647A3">
        <w:rPr>
          <w:rFonts w:asciiTheme="majorHAnsi" w:eastAsia="Times New Roman" w:hAnsiTheme="majorHAnsi" w:cstheme="majorHAnsi"/>
        </w:rPr>
        <w:t xml:space="preserve">then add 50 </w:t>
      </w:r>
      <w:r>
        <w:rPr>
          <w:rFonts w:asciiTheme="majorHAnsi" w:eastAsia="Times New Roman" w:hAnsiTheme="majorHAnsi" w:cstheme="majorHAnsi"/>
        </w:rPr>
        <w:t>microliters</w:t>
      </w:r>
      <w:r w:rsidRPr="00E647A3">
        <w:rPr>
          <w:rFonts w:asciiTheme="majorHAnsi" w:eastAsia="Times New Roman" w:hAnsiTheme="majorHAnsi" w:cstheme="majorHAnsi"/>
        </w:rPr>
        <w:t xml:space="preserve"> of 1x substrate</w:t>
      </w:r>
      <w:r>
        <w:rPr>
          <w:rFonts w:asciiTheme="majorHAnsi" w:eastAsia="Times New Roman" w:hAnsiTheme="majorHAnsi" w:cstheme="majorHAnsi"/>
        </w:rPr>
        <w:t xml:space="preserve"> </w:t>
      </w:r>
      <w:r w:rsidRPr="00E647A3">
        <w:rPr>
          <w:rFonts w:asciiTheme="majorHAnsi" w:eastAsia="Times New Roman" w:hAnsiTheme="majorHAnsi" w:cstheme="majorHAnsi"/>
          <w:b/>
          <w:bCs/>
        </w:rPr>
        <w:t>[1]</w:t>
      </w:r>
      <w:r w:rsidRPr="00E647A3">
        <w:rPr>
          <w:rFonts w:asciiTheme="majorHAnsi" w:eastAsia="Times New Roman" w:hAnsiTheme="majorHAnsi" w:cstheme="majorHAnsi"/>
        </w:rPr>
        <w:t>. Place the plate in the machine</w:t>
      </w:r>
      <w:r>
        <w:rPr>
          <w:rFonts w:asciiTheme="majorHAnsi" w:eastAsia="Times New Roman" w:hAnsiTheme="majorHAnsi" w:cstheme="majorHAnsi"/>
        </w:rPr>
        <w:t xml:space="preserve"> </w:t>
      </w:r>
      <w:r w:rsidRPr="00E647A3">
        <w:rPr>
          <w:rFonts w:asciiTheme="majorHAnsi" w:eastAsia="Times New Roman" w:hAnsiTheme="majorHAnsi" w:cstheme="majorHAnsi"/>
          <w:b/>
          <w:bCs/>
        </w:rPr>
        <w:t>[2]</w:t>
      </w:r>
      <w:r w:rsidRPr="00E647A3">
        <w:rPr>
          <w:rFonts w:asciiTheme="majorHAnsi" w:eastAsia="Times New Roman" w:hAnsiTheme="majorHAnsi" w:cstheme="majorHAnsi"/>
        </w:rPr>
        <w:t xml:space="preserve">, run the software, and record the signals. Compare the </w:t>
      </w:r>
      <w:r w:rsidRPr="00E647A3">
        <w:rPr>
          <w:rFonts w:asciiTheme="majorHAnsi" w:eastAsia="Times New Roman" w:hAnsiTheme="majorHAnsi" w:cstheme="majorHAnsi"/>
        </w:rPr>
        <w:lastRenderedPageBreak/>
        <w:t>signals from serum samples, control samples, and backgroun</w:t>
      </w:r>
      <w:r>
        <w:rPr>
          <w:rFonts w:asciiTheme="majorHAnsi" w:eastAsia="Times New Roman" w:hAnsiTheme="majorHAnsi" w:cstheme="majorHAnsi"/>
        </w:rPr>
        <w:t xml:space="preserve">d signal from empty wells </w:t>
      </w:r>
      <w:r w:rsidRPr="00E647A3">
        <w:rPr>
          <w:rFonts w:asciiTheme="majorHAnsi" w:eastAsia="Times New Roman" w:hAnsiTheme="majorHAnsi" w:cstheme="majorHAnsi"/>
          <w:b/>
          <w:bCs/>
        </w:rPr>
        <w:t>[</w:t>
      </w:r>
      <w:r>
        <w:rPr>
          <w:rFonts w:asciiTheme="majorHAnsi" w:eastAsia="Times New Roman" w:hAnsiTheme="majorHAnsi" w:cstheme="majorHAnsi"/>
          <w:b/>
          <w:bCs/>
        </w:rPr>
        <w:t>3</w:t>
      </w:r>
      <w:r w:rsidRPr="00E647A3">
        <w:rPr>
          <w:rFonts w:asciiTheme="majorHAnsi" w:eastAsia="Times New Roman" w:hAnsiTheme="majorHAnsi" w:cstheme="majorHAnsi"/>
          <w:b/>
          <w:bCs/>
        </w:rPr>
        <w:t>]</w:t>
      </w:r>
      <w:r w:rsidRPr="00E647A3">
        <w:rPr>
          <w:rFonts w:asciiTheme="majorHAnsi" w:eastAsia="Times New Roman" w:hAnsiTheme="majorHAnsi" w:cstheme="majorHAnsi"/>
        </w:rPr>
        <w:t>.</w:t>
      </w:r>
    </w:p>
    <w:p w14:paraId="4D99778F" w14:textId="176BE0C0" w:rsidR="00E647A3" w:rsidRDefault="00E647A3" w:rsidP="00E647A3">
      <w:pPr>
        <w:pStyle w:val="ListParagraph"/>
        <w:numPr>
          <w:ilvl w:val="2"/>
          <w:numId w:val="3"/>
        </w:numPr>
        <w:spacing w:before="120"/>
        <w:contextualSpacing w:val="0"/>
        <w:jc w:val="both"/>
        <w:rPr>
          <w:rFonts w:asciiTheme="majorHAnsi" w:eastAsia="Times New Roman" w:hAnsiTheme="majorHAnsi" w:cstheme="majorHAnsi"/>
        </w:rPr>
      </w:pPr>
      <w:r>
        <w:rPr>
          <w:rFonts w:asciiTheme="majorHAnsi" w:eastAsia="Times New Roman" w:hAnsiTheme="majorHAnsi" w:cstheme="majorHAnsi"/>
        </w:rPr>
        <w:t>Talent adding substrate</w:t>
      </w:r>
    </w:p>
    <w:p w14:paraId="2099F3E7" w14:textId="2EDCCC5F" w:rsidR="00E647A3" w:rsidRDefault="00E647A3" w:rsidP="00E647A3">
      <w:pPr>
        <w:pStyle w:val="ListParagraph"/>
        <w:numPr>
          <w:ilvl w:val="2"/>
          <w:numId w:val="3"/>
        </w:numPr>
        <w:spacing w:before="120"/>
        <w:contextualSpacing w:val="0"/>
        <w:jc w:val="both"/>
        <w:rPr>
          <w:rFonts w:asciiTheme="majorHAnsi" w:eastAsia="Times New Roman" w:hAnsiTheme="majorHAnsi" w:cstheme="majorHAnsi"/>
        </w:rPr>
      </w:pPr>
      <w:r>
        <w:rPr>
          <w:rFonts w:asciiTheme="majorHAnsi" w:eastAsia="Times New Roman" w:hAnsiTheme="majorHAnsi" w:cstheme="majorHAnsi"/>
        </w:rPr>
        <w:t>Talent placing plate in the machine</w:t>
      </w:r>
    </w:p>
    <w:p w14:paraId="67992A68" w14:textId="735074D6" w:rsidR="00E647A3" w:rsidRPr="00E647A3" w:rsidRDefault="00E647A3" w:rsidP="00E647A3">
      <w:pPr>
        <w:pStyle w:val="ListParagraph"/>
        <w:numPr>
          <w:ilvl w:val="2"/>
          <w:numId w:val="3"/>
        </w:numPr>
        <w:spacing w:before="120"/>
        <w:contextualSpacing w:val="0"/>
        <w:jc w:val="both"/>
        <w:rPr>
          <w:rFonts w:asciiTheme="majorHAnsi" w:eastAsia="Times New Roman" w:hAnsiTheme="majorHAnsi" w:cstheme="majorHAnsi"/>
        </w:rPr>
      </w:pPr>
      <w:r>
        <w:rPr>
          <w:rFonts w:asciiTheme="majorHAnsi" w:eastAsia="Times New Roman" w:hAnsiTheme="majorHAnsi" w:cstheme="majorHAnsi"/>
        </w:rPr>
        <w:t>Talent analyzing the signals provided by the software</w:t>
      </w:r>
    </w:p>
    <w:p w14:paraId="7EC8CA02" w14:textId="77777777" w:rsidR="00A72FC5" w:rsidRDefault="00A72FC5">
      <w:pPr>
        <w:rPr>
          <w:rFonts w:asciiTheme="minorHAnsi" w:hAnsiTheme="minorHAnsi" w:cstheme="minorHAnsi"/>
          <w:sz w:val="22"/>
          <w:szCs w:val="22"/>
        </w:rPr>
      </w:pPr>
      <w:r w:rsidRPr="00B07A3B">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p w14:paraId="7CAE5D87" w14:textId="209F6C4F" w:rsidR="009055DD" w:rsidRDefault="00CB6888" w:rsidP="009055DD">
      <w:pPr>
        <w:rPr>
          <w:rFonts w:asciiTheme="minorHAnsi" w:eastAsia="Times New Roman" w:hAnsiTheme="minorHAnsi" w:cstheme="minorHAnsi"/>
          <w:iCs/>
          <w:color w:val="3366FF"/>
          <w:szCs w:val="24"/>
        </w:rPr>
      </w:pPr>
      <w:r>
        <w:rPr>
          <w:rFonts w:asciiTheme="minorHAnsi" w:eastAsia="Times New Roman" w:hAnsiTheme="minorHAnsi" w:cstheme="minorHAnsi"/>
          <w:iCs/>
          <w:color w:val="3366FF"/>
          <w:szCs w:val="24"/>
        </w:rPr>
        <w:t>2.7</w:t>
      </w:r>
    </w:p>
    <w:p w14:paraId="1F0AD4A3" w14:textId="178370DC" w:rsidR="00CB6888" w:rsidRDefault="00CB6888" w:rsidP="009055DD">
      <w:pPr>
        <w:rPr>
          <w:rFonts w:asciiTheme="minorHAnsi" w:eastAsia="Times New Roman" w:hAnsiTheme="minorHAnsi" w:cstheme="minorHAnsi"/>
          <w:iCs/>
          <w:color w:val="3366FF"/>
          <w:szCs w:val="24"/>
        </w:rPr>
      </w:pPr>
      <w:r>
        <w:rPr>
          <w:rFonts w:asciiTheme="minorHAnsi" w:eastAsia="Times New Roman" w:hAnsiTheme="minorHAnsi" w:cstheme="minorHAnsi"/>
          <w:iCs/>
          <w:color w:val="3366FF"/>
          <w:szCs w:val="24"/>
        </w:rPr>
        <w:t>3.3</w:t>
      </w:r>
    </w:p>
    <w:p w14:paraId="288D5EFF" w14:textId="096A58B0" w:rsidR="00CB6888" w:rsidRDefault="00CB6888" w:rsidP="009055DD">
      <w:pPr>
        <w:rPr>
          <w:rFonts w:asciiTheme="minorHAnsi" w:eastAsia="Times New Roman" w:hAnsiTheme="minorHAnsi" w:cstheme="minorHAnsi"/>
          <w:iCs/>
          <w:color w:val="3366FF"/>
          <w:szCs w:val="24"/>
        </w:rPr>
      </w:pPr>
      <w:r>
        <w:rPr>
          <w:rFonts w:asciiTheme="minorHAnsi" w:eastAsia="Times New Roman" w:hAnsiTheme="minorHAnsi" w:cstheme="minorHAnsi"/>
          <w:iCs/>
          <w:color w:val="3366FF"/>
          <w:szCs w:val="24"/>
        </w:rPr>
        <w:t>3.4</w:t>
      </w:r>
    </w:p>
    <w:p w14:paraId="4FD905F1" w14:textId="5280DC4D" w:rsidR="00CB6888" w:rsidRDefault="00CB6888" w:rsidP="009055DD">
      <w:pPr>
        <w:rPr>
          <w:rFonts w:asciiTheme="minorHAnsi" w:eastAsia="Times New Roman" w:hAnsiTheme="minorHAnsi" w:cstheme="minorHAnsi"/>
          <w:iCs/>
          <w:color w:val="3366FF"/>
          <w:szCs w:val="24"/>
        </w:rPr>
      </w:pPr>
      <w:r>
        <w:rPr>
          <w:rFonts w:asciiTheme="minorHAnsi" w:eastAsia="Times New Roman" w:hAnsiTheme="minorHAnsi" w:cstheme="minorHAnsi"/>
          <w:iCs/>
          <w:color w:val="3366FF"/>
          <w:szCs w:val="24"/>
        </w:rPr>
        <w:t>4.1</w:t>
      </w:r>
    </w:p>
    <w:p w14:paraId="349049F8" w14:textId="774088BA" w:rsidR="00CB6888" w:rsidRDefault="00CB6888" w:rsidP="009055DD">
      <w:pPr>
        <w:rPr>
          <w:rFonts w:asciiTheme="minorHAnsi" w:eastAsia="Times New Roman" w:hAnsiTheme="minorHAnsi" w:cstheme="minorHAnsi"/>
          <w:iCs/>
          <w:color w:val="3366FF"/>
          <w:szCs w:val="24"/>
        </w:rPr>
      </w:pPr>
      <w:r>
        <w:rPr>
          <w:rFonts w:asciiTheme="minorHAnsi" w:eastAsia="Times New Roman" w:hAnsiTheme="minorHAnsi" w:cstheme="minorHAnsi"/>
          <w:iCs/>
          <w:color w:val="3366FF"/>
          <w:szCs w:val="24"/>
        </w:rPr>
        <w:t>4.2</w:t>
      </w:r>
    </w:p>
    <w:p w14:paraId="01CA35DE" w14:textId="43268902" w:rsidR="00CB6888" w:rsidRPr="00B07A3B" w:rsidRDefault="00CB6888" w:rsidP="009055DD">
      <w:pPr>
        <w:rPr>
          <w:rFonts w:asciiTheme="minorHAnsi" w:eastAsia="Times New Roman" w:hAnsiTheme="minorHAnsi" w:cstheme="minorHAnsi"/>
          <w:iCs/>
          <w:color w:val="3366FF"/>
          <w:szCs w:val="24"/>
        </w:rPr>
      </w:pPr>
      <w:r>
        <w:rPr>
          <w:rFonts w:asciiTheme="minorHAnsi" w:eastAsia="Times New Roman" w:hAnsiTheme="minorHAnsi" w:cstheme="minorHAnsi"/>
          <w:iCs/>
          <w:color w:val="3366FF"/>
          <w:szCs w:val="24"/>
        </w:rPr>
        <w:t>4.3</w:t>
      </w:r>
    </w:p>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0AEFCF89"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please keep the length of the voiceover below 200 words. Current word count: XXX</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0BEDA40E" w14:textId="7595578E" w:rsidR="00E647A3" w:rsidRPr="00E647A3" w:rsidRDefault="00CE10F2" w:rsidP="00E647A3">
      <w:pPr>
        <w:pStyle w:val="ListParagraph"/>
        <w:numPr>
          <w:ilvl w:val="0"/>
          <w:numId w:val="3"/>
        </w:numPr>
        <w:spacing w:before="240"/>
        <w:outlineLvl w:val="0"/>
        <w:rPr>
          <w:rFonts w:asciiTheme="minorHAnsi" w:hAnsiTheme="minorHAnsi" w:cstheme="minorHAnsi"/>
          <w:szCs w:val="24"/>
          <w:lang w:eastAsia="zh-TW"/>
        </w:rPr>
      </w:pPr>
      <w:r w:rsidRPr="00B07A3B">
        <w:rPr>
          <w:rFonts w:asciiTheme="minorHAnsi" w:hAnsiTheme="minorHAnsi" w:cstheme="minorHAnsi"/>
          <w:b/>
          <w:szCs w:val="24"/>
        </w:rPr>
        <w:t xml:space="preserve">Results: </w:t>
      </w:r>
      <w:r w:rsidR="00E647A3" w:rsidRPr="00E647A3">
        <w:rPr>
          <w:rFonts w:asciiTheme="minorHAnsi" w:hAnsiTheme="minorHAnsi" w:cstheme="minorHAnsi"/>
          <w:b/>
          <w:szCs w:val="24"/>
        </w:rPr>
        <w:t xml:space="preserve">SARS-CoV-2 Antibody </w:t>
      </w:r>
      <w:r w:rsidR="00E647A3">
        <w:rPr>
          <w:rFonts w:asciiTheme="minorHAnsi" w:hAnsiTheme="minorHAnsi" w:cstheme="minorHAnsi"/>
          <w:b/>
          <w:szCs w:val="24"/>
        </w:rPr>
        <w:t>Detection u</w:t>
      </w:r>
      <w:r w:rsidR="00E647A3" w:rsidRPr="00E647A3">
        <w:rPr>
          <w:rFonts w:asciiTheme="minorHAnsi" w:hAnsiTheme="minorHAnsi" w:cstheme="minorHAnsi"/>
          <w:b/>
          <w:szCs w:val="24"/>
        </w:rPr>
        <w:t>sing HiBiT-based Bioreporter</w:t>
      </w:r>
    </w:p>
    <w:p w14:paraId="7E354E77" w14:textId="77777777" w:rsidR="00E647A3" w:rsidRPr="00E647A3" w:rsidRDefault="00E647A3" w:rsidP="00E647A3">
      <w:pPr>
        <w:pStyle w:val="ListParagraph"/>
        <w:numPr>
          <w:ilvl w:val="1"/>
          <w:numId w:val="3"/>
        </w:numPr>
        <w:spacing w:before="120"/>
        <w:contextualSpacing w:val="0"/>
        <w:jc w:val="both"/>
        <w:outlineLvl w:val="0"/>
        <w:rPr>
          <w:rFonts w:asciiTheme="minorHAnsi" w:hAnsiTheme="minorHAnsi" w:cstheme="minorHAnsi"/>
          <w:szCs w:val="24"/>
          <w:lang w:eastAsia="zh-TW"/>
        </w:rPr>
      </w:pPr>
      <w:r w:rsidRPr="00E647A3">
        <w:rPr>
          <w:rFonts w:asciiTheme="majorHAnsi" w:eastAsia="Times New Roman" w:hAnsiTheme="majorHAnsi" w:cstheme="majorHAnsi"/>
        </w:rPr>
        <w:t xml:space="preserve">The signals from both the HiBit-RBD-containing cell lysate and supernatant of the transfected cells were recorded to evaluate the appropriate protein source. </w:t>
      </w:r>
      <w:r>
        <w:rPr>
          <w:rFonts w:asciiTheme="majorHAnsi" w:eastAsia="Times New Roman" w:hAnsiTheme="majorHAnsi" w:cstheme="majorHAnsi"/>
        </w:rPr>
        <w:t>T</w:t>
      </w:r>
      <w:r w:rsidRPr="00E647A3">
        <w:rPr>
          <w:rFonts w:asciiTheme="majorHAnsi" w:eastAsia="Times New Roman" w:hAnsiTheme="majorHAnsi" w:cstheme="majorHAnsi"/>
        </w:rPr>
        <w:t>he data showed low background compared to a strong signal when both parts were combined</w:t>
      </w:r>
      <w:r>
        <w:rPr>
          <w:rFonts w:asciiTheme="majorHAnsi" w:eastAsia="Times New Roman" w:hAnsiTheme="majorHAnsi" w:cstheme="majorHAnsi"/>
        </w:rPr>
        <w:t xml:space="preserve"> </w:t>
      </w:r>
      <w:r w:rsidRPr="00E647A3">
        <w:rPr>
          <w:rFonts w:asciiTheme="majorHAnsi" w:eastAsia="Times New Roman" w:hAnsiTheme="majorHAnsi" w:cstheme="majorHAnsi"/>
          <w:b/>
          <w:bCs/>
        </w:rPr>
        <w:t>[1]</w:t>
      </w:r>
      <w:r w:rsidRPr="00E647A3">
        <w:rPr>
          <w:rFonts w:asciiTheme="majorHAnsi" w:eastAsia="Times New Roman" w:hAnsiTheme="majorHAnsi" w:cstheme="majorHAnsi"/>
        </w:rPr>
        <w:t>.</w:t>
      </w:r>
    </w:p>
    <w:p w14:paraId="560836EA" w14:textId="23DAFE42" w:rsidR="00E647A3" w:rsidRPr="00E647A3" w:rsidRDefault="00E647A3" w:rsidP="00E647A3">
      <w:pPr>
        <w:pStyle w:val="ListParagraph"/>
        <w:numPr>
          <w:ilvl w:val="2"/>
          <w:numId w:val="3"/>
        </w:numPr>
        <w:spacing w:before="120"/>
        <w:contextualSpacing w:val="0"/>
        <w:outlineLvl w:val="0"/>
        <w:rPr>
          <w:rFonts w:asciiTheme="minorHAnsi" w:hAnsiTheme="minorHAnsi" w:cstheme="minorHAnsi"/>
          <w:szCs w:val="24"/>
          <w:lang w:eastAsia="zh-TW"/>
        </w:rPr>
      </w:pPr>
      <w:r>
        <w:rPr>
          <w:rFonts w:asciiTheme="majorHAnsi" w:eastAsia="Times New Roman" w:hAnsiTheme="majorHAnsi" w:cstheme="majorHAnsi"/>
        </w:rPr>
        <w:t>LAB MEDIA: Figure 2</w:t>
      </w:r>
      <w:r w:rsidRPr="00E647A3">
        <w:rPr>
          <w:rFonts w:asciiTheme="majorHAnsi" w:eastAsia="Times New Roman" w:hAnsiTheme="majorHAnsi" w:cstheme="majorHAnsi"/>
        </w:rPr>
        <w:t xml:space="preserve"> </w:t>
      </w:r>
    </w:p>
    <w:p w14:paraId="3A536A7F" w14:textId="04E537DA" w:rsidR="00E647A3" w:rsidRPr="00E647A3" w:rsidRDefault="00E647A3" w:rsidP="00E647A3">
      <w:pPr>
        <w:pStyle w:val="ListParagraph"/>
        <w:numPr>
          <w:ilvl w:val="1"/>
          <w:numId w:val="3"/>
        </w:numPr>
        <w:spacing w:before="120"/>
        <w:contextualSpacing w:val="0"/>
        <w:outlineLvl w:val="0"/>
        <w:rPr>
          <w:rFonts w:asciiTheme="minorHAnsi" w:hAnsiTheme="minorHAnsi" w:cstheme="minorHAnsi"/>
          <w:szCs w:val="24"/>
          <w:lang w:eastAsia="zh-TW"/>
        </w:rPr>
      </w:pPr>
      <w:r w:rsidRPr="00E647A3">
        <w:rPr>
          <w:rFonts w:asciiTheme="majorHAnsi" w:eastAsia="Times New Roman" w:hAnsiTheme="majorHAnsi" w:cstheme="majorHAnsi"/>
        </w:rPr>
        <w:t xml:space="preserve">The addition of protein G </w:t>
      </w:r>
      <w:r w:rsidR="009966F7">
        <w:rPr>
          <w:rFonts w:asciiTheme="majorHAnsi" w:eastAsia="Times New Roman" w:hAnsiTheme="majorHAnsi" w:cstheme="majorHAnsi"/>
        </w:rPr>
        <w:t>helps</w:t>
      </w:r>
      <w:r w:rsidRPr="00E647A3">
        <w:rPr>
          <w:rFonts w:asciiTheme="majorHAnsi" w:eastAsia="Times New Roman" w:hAnsiTheme="majorHAnsi" w:cstheme="majorHAnsi"/>
        </w:rPr>
        <w:t xml:space="preserve"> antibody precipitation. The assay was used to compare the signal from a commercial SARS-CoV-2-neutralizing antibody with a control IgG. The specific antibody signal was robust, while the control antibody had close to the luminescent background level</w:t>
      </w:r>
      <w:r>
        <w:rPr>
          <w:rFonts w:asciiTheme="majorHAnsi" w:eastAsia="Times New Roman" w:hAnsiTheme="majorHAnsi" w:cstheme="majorHAnsi"/>
        </w:rPr>
        <w:t xml:space="preserve"> </w:t>
      </w:r>
      <w:r w:rsidRPr="00E647A3">
        <w:rPr>
          <w:rFonts w:asciiTheme="majorHAnsi" w:eastAsia="Times New Roman" w:hAnsiTheme="majorHAnsi" w:cstheme="majorHAnsi"/>
          <w:b/>
          <w:bCs/>
        </w:rPr>
        <w:t>[1]</w:t>
      </w:r>
      <w:r w:rsidRPr="00E647A3">
        <w:rPr>
          <w:rFonts w:asciiTheme="majorHAnsi" w:eastAsia="Times New Roman" w:hAnsiTheme="majorHAnsi" w:cstheme="majorHAnsi"/>
        </w:rPr>
        <w:t>.</w:t>
      </w:r>
    </w:p>
    <w:p w14:paraId="0CC2E89C" w14:textId="394C78E7" w:rsidR="00E647A3" w:rsidRPr="00E647A3" w:rsidRDefault="00E647A3" w:rsidP="00E647A3">
      <w:pPr>
        <w:pStyle w:val="ListParagraph"/>
        <w:numPr>
          <w:ilvl w:val="2"/>
          <w:numId w:val="3"/>
        </w:numPr>
        <w:spacing w:before="120"/>
        <w:contextualSpacing w:val="0"/>
        <w:outlineLvl w:val="0"/>
        <w:rPr>
          <w:rFonts w:asciiTheme="minorHAnsi" w:hAnsiTheme="minorHAnsi" w:cstheme="minorHAnsi"/>
          <w:szCs w:val="24"/>
          <w:lang w:eastAsia="zh-TW"/>
        </w:rPr>
      </w:pPr>
      <w:r>
        <w:rPr>
          <w:rFonts w:asciiTheme="majorHAnsi" w:eastAsia="Times New Roman" w:hAnsiTheme="majorHAnsi" w:cstheme="majorHAnsi"/>
        </w:rPr>
        <w:t xml:space="preserve">LAB MEDIA: Figure 4 </w:t>
      </w:r>
      <w:r w:rsidRPr="00E647A3">
        <w:rPr>
          <w:rFonts w:asciiTheme="majorHAnsi" w:eastAsia="Times New Roman" w:hAnsiTheme="majorHAnsi" w:cstheme="majorHAnsi"/>
          <w:i/>
          <w:iCs/>
          <w:color w:val="002060"/>
        </w:rPr>
        <w:t>Video editor: Please highlight graph 4A</w:t>
      </w:r>
    </w:p>
    <w:p w14:paraId="32277F63" w14:textId="538771DE" w:rsidR="00E647A3" w:rsidRPr="00E647A3" w:rsidRDefault="00E647A3" w:rsidP="00E647A3">
      <w:pPr>
        <w:pStyle w:val="ListParagraph"/>
        <w:numPr>
          <w:ilvl w:val="1"/>
          <w:numId w:val="3"/>
        </w:numPr>
        <w:spacing w:before="120"/>
        <w:contextualSpacing w:val="0"/>
        <w:outlineLvl w:val="0"/>
        <w:rPr>
          <w:rFonts w:asciiTheme="minorHAnsi" w:hAnsiTheme="minorHAnsi" w:cstheme="minorHAnsi"/>
          <w:szCs w:val="24"/>
          <w:lang w:eastAsia="zh-TW"/>
        </w:rPr>
      </w:pPr>
      <w:r w:rsidRPr="00E647A3">
        <w:rPr>
          <w:rFonts w:asciiTheme="majorHAnsi" w:eastAsia="Times New Roman" w:hAnsiTheme="majorHAnsi" w:cstheme="majorHAnsi"/>
        </w:rPr>
        <w:t>Recombinant attenuated oncolytic vesicular stomatitis virus</w:t>
      </w:r>
      <w:r w:rsidR="009966F7">
        <w:rPr>
          <w:rFonts w:asciiTheme="majorHAnsi" w:eastAsia="Times New Roman" w:hAnsiTheme="majorHAnsi" w:cstheme="majorHAnsi"/>
        </w:rPr>
        <w:t>,</w:t>
      </w:r>
      <w:r>
        <w:rPr>
          <w:rFonts w:asciiTheme="majorHAnsi" w:eastAsia="Times New Roman" w:hAnsiTheme="majorHAnsi" w:cstheme="majorHAnsi"/>
        </w:rPr>
        <w:t xml:space="preserve"> or VSV</w:t>
      </w:r>
      <w:r w:rsidR="009966F7">
        <w:rPr>
          <w:rFonts w:asciiTheme="majorHAnsi" w:eastAsia="Times New Roman" w:hAnsiTheme="majorHAnsi" w:cstheme="majorHAnsi"/>
        </w:rPr>
        <w:t>,</w:t>
      </w:r>
      <w:r w:rsidRPr="00E647A3">
        <w:rPr>
          <w:rFonts w:asciiTheme="majorHAnsi" w:eastAsia="Times New Roman" w:hAnsiTheme="majorHAnsi" w:cstheme="majorHAnsi"/>
        </w:rPr>
        <w:t xml:space="preserve"> with a mutation at position 51 of the M protein expressing exogenous RBD was used to vaccinate mice. The serum collected from vaccinated mice produced a robust signal compared to no signal in mice injected with control VSV </w:t>
      </w:r>
      <w:r w:rsidRPr="00E647A3">
        <w:rPr>
          <w:rFonts w:asciiTheme="majorHAnsi" w:eastAsia="Times New Roman" w:hAnsiTheme="majorHAnsi" w:cstheme="majorHAnsi"/>
          <w:b/>
          <w:bCs/>
        </w:rPr>
        <w:t>[2]</w:t>
      </w:r>
      <w:r w:rsidRPr="00E647A3">
        <w:rPr>
          <w:rFonts w:asciiTheme="majorHAnsi" w:eastAsia="Times New Roman" w:hAnsiTheme="majorHAnsi" w:cstheme="majorHAnsi"/>
        </w:rPr>
        <w:t>.</w:t>
      </w:r>
      <w:r>
        <w:rPr>
          <w:rFonts w:asciiTheme="majorHAnsi" w:eastAsia="Times New Roman" w:hAnsiTheme="majorHAnsi" w:cstheme="majorHAnsi"/>
        </w:rPr>
        <w:t xml:space="preserve"> </w:t>
      </w:r>
    </w:p>
    <w:p w14:paraId="69A7085A" w14:textId="226E0AD5" w:rsidR="00E647A3" w:rsidRPr="00E647A3" w:rsidRDefault="00E647A3" w:rsidP="00E647A3">
      <w:pPr>
        <w:pStyle w:val="ListParagraph"/>
        <w:numPr>
          <w:ilvl w:val="2"/>
          <w:numId w:val="3"/>
        </w:numPr>
        <w:spacing w:before="120"/>
        <w:contextualSpacing w:val="0"/>
        <w:outlineLvl w:val="0"/>
        <w:rPr>
          <w:rFonts w:asciiTheme="minorHAnsi" w:hAnsiTheme="minorHAnsi" w:cstheme="minorHAnsi"/>
          <w:szCs w:val="24"/>
          <w:lang w:eastAsia="zh-TW"/>
        </w:rPr>
      </w:pPr>
      <w:r>
        <w:rPr>
          <w:rFonts w:asciiTheme="majorHAnsi" w:eastAsia="Times New Roman" w:hAnsiTheme="majorHAnsi" w:cstheme="majorHAnsi"/>
        </w:rPr>
        <w:t xml:space="preserve">LAB MEDIA: Figure 4 </w:t>
      </w:r>
      <w:r w:rsidRPr="00E647A3">
        <w:rPr>
          <w:rFonts w:asciiTheme="majorHAnsi" w:eastAsia="Times New Roman" w:hAnsiTheme="majorHAnsi" w:cstheme="majorHAnsi"/>
          <w:i/>
          <w:iCs/>
          <w:color w:val="002060"/>
        </w:rPr>
        <w:t>Video editor: Please highlight graph 4</w:t>
      </w:r>
      <w:r>
        <w:rPr>
          <w:rFonts w:asciiTheme="majorHAnsi" w:eastAsia="Times New Roman" w:hAnsiTheme="majorHAnsi" w:cstheme="majorHAnsi"/>
          <w:i/>
          <w:iCs/>
          <w:color w:val="002060"/>
        </w:rPr>
        <w:t>B</w:t>
      </w:r>
    </w:p>
    <w:p w14:paraId="72A2450C" w14:textId="121F3AFB" w:rsidR="00E647A3" w:rsidRPr="00E647A3" w:rsidRDefault="00E647A3" w:rsidP="00E647A3">
      <w:pPr>
        <w:pStyle w:val="ListParagraph"/>
        <w:numPr>
          <w:ilvl w:val="1"/>
          <w:numId w:val="3"/>
        </w:numPr>
        <w:spacing w:before="120"/>
        <w:contextualSpacing w:val="0"/>
        <w:outlineLvl w:val="0"/>
        <w:rPr>
          <w:rFonts w:asciiTheme="minorHAnsi" w:hAnsiTheme="minorHAnsi" w:cstheme="minorHAnsi"/>
          <w:szCs w:val="24"/>
          <w:lang w:eastAsia="zh-TW"/>
        </w:rPr>
      </w:pPr>
      <w:r>
        <w:rPr>
          <w:rFonts w:asciiTheme="majorHAnsi" w:eastAsia="Times New Roman" w:hAnsiTheme="majorHAnsi" w:cstheme="majorHAnsi"/>
        </w:rPr>
        <w:t>Th</w:t>
      </w:r>
      <w:r w:rsidR="009966F7">
        <w:rPr>
          <w:rFonts w:asciiTheme="majorHAnsi" w:eastAsia="Times New Roman" w:hAnsiTheme="majorHAnsi" w:cstheme="majorHAnsi"/>
        </w:rPr>
        <w:t>is</w:t>
      </w:r>
      <w:r>
        <w:rPr>
          <w:rFonts w:asciiTheme="majorHAnsi" w:eastAsia="Times New Roman" w:hAnsiTheme="majorHAnsi" w:cstheme="majorHAnsi"/>
        </w:rPr>
        <w:t xml:space="preserve"> protocol can be used for</w:t>
      </w:r>
      <w:r w:rsidRPr="00E647A3">
        <w:rPr>
          <w:rFonts w:asciiTheme="majorHAnsi" w:eastAsia="Times New Roman" w:hAnsiTheme="majorHAnsi" w:cstheme="majorHAnsi"/>
        </w:rPr>
        <w:t xml:space="preserve"> </w:t>
      </w:r>
      <w:r>
        <w:rPr>
          <w:rFonts w:asciiTheme="majorHAnsi" w:eastAsia="Times New Roman" w:hAnsiTheme="majorHAnsi" w:cstheme="majorHAnsi"/>
        </w:rPr>
        <w:t xml:space="preserve">detection of the SARS-CoV-2 antibodies in patient serum samples </w:t>
      </w:r>
      <w:r w:rsidRPr="00E647A3">
        <w:rPr>
          <w:rFonts w:asciiTheme="majorHAnsi" w:eastAsia="Times New Roman" w:hAnsiTheme="majorHAnsi" w:cstheme="majorHAnsi"/>
          <w:b/>
          <w:bCs/>
        </w:rPr>
        <w:t>[1]</w:t>
      </w:r>
      <w:r>
        <w:rPr>
          <w:rFonts w:asciiTheme="majorHAnsi" w:eastAsia="Times New Roman" w:hAnsiTheme="majorHAnsi" w:cstheme="majorHAnsi"/>
        </w:rPr>
        <w:t>.</w:t>
      </w:r>
    </w:p>
    <w:p w14:paraId="13B07DDD" w14:textId="52719D63" w:rsidR="00E647A3" w:rsidRPr="00E647A3" w:rsidRDefault="00E647A3" w:rsidP="00E647A3">
      <w:pPr>
        <w:pStyle w:val="ListParagraph"/>
        <w:numPr>
          <w:ilvl w:val="2"/>
          <w:numId w:val="3"/>
        </w:numPr>
        <w:spacing w:before="120"/>
        <w:contextualSpacing w:val="0"/>
        <w:outlineLvl w:val="0"/>
        <w:rPr>
          <w:rFonts w:asciiTheme="minorHAnsi" w:hAnsiTheme="minorHAnsi" w:cstheme="minorHAnsi"/>
          <w:szCs w:val="24"/>
          <w:lang w:eastAsia="zh-TW"/>
        </w:rPr>
      </w:pPr>
      <w:r>
        <w:rPr>
          <w:rFonts w:asciiTheme="majorHAnsi" w:eastAsia="Times New Roman" w:hAnsiTheme="majorHAnsi" w:cstheme="majorHAnsi"/>
        </w:rPr>
        <w:t xml:space="preserve">LAB MEDIA: Figure 4 </w:t>
      </w:r>
      <w:r w:rsidRPr="00E647A3">
        <w:rPr>
          <w:rFonts w:asciiTheme="majorHAnsi" w:eastAsia="Times New Roman" w:hAnsiTheme="majorHAnsi" w:cstheme="majorHAnsi"/>
          <w:i/>
          <w:iCs/>
          <w:color w:val="002060"/>
        </w:rPr>
        <w:t>Video editor: Please highlight graph 4</w:t>
      </w:r>
      <w:r>
        <w:rPr>
          <w:rFonts w:asciiTheme="majorHAnsi" w:eastAsia="Times New Roman" w:hAnsiTheme="majorHAnsi" w:cstheme="majorHAnsi"/>
          <w:i/>
          <w:iCs/>
          <w:color w:val="002060"/>
        </w:rPr>
        <w:t>C</w:t>
      </w:r>
    </w:p>
    <w:p w14:paraId="4A2E2284" w14:textId="77777777" w:rsidR="00473E1C" w:rsidRPr="00B07A3B" w:rsidRDefault="00473E1C">
      <w:pPr>
        <w:rPr>
          <w:rFonts w:asciiTheme="minorHAnsi" w:eastAsia="Times New Roman" w:hAnsiTheme="minorHAnsi" w:cstheme="minorHAnsi"/>
          <w:sz w:val="52"/>
          <w:szCs w:val="24"/>
        </w:rPr>
      </w:pPr>
      <w:r w:rsidRPr="00B07A3B">
        <w:rPr>
          <w:rFonts w:asciiTheme="minorHAnsi" w:hAnsiTheme="minorHAnsi" w:cstheme="minorHAnsi"/>
        </w:rPr>
        <w:br w:type="page"/>
      </w: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7F48D4">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Pr>
          <w:rFonts w:asciiTheme="minorHAnsi" w:hAnsiTheme="minorHAnsi" w:cstheme="minorHAnsi"/>
        </w:rPr>
        <w:t xml:space="preserve">or </w:t>
      </w:r>
      <w:r>
        <w:rPr>
          <w:rFonts w:asciiTheme="minorHAnsi" w:hAnsiTheme="minorHAnsi" w:cstheme="minorHAnsi"/>
          <w:b/>
          <w:bCs/>
        </w:rPr>
        <w:t>two</w:t>
      </w:r>
      <w:r w:rsidRPr="00D473BF">
        <w:rPr>
          <w:rFonts w:asciiTheme="minorHAnsi" w:hAnsiTheme="minorHAnsi"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Pr>
          <w:rFonts w:asciiTheme="minorHAnsi" w:hAnsiTheme="minorHAnsi" w:cstheme="minorHAnsi"/>
        </w:rPr>
        <w:t>each</w:t>
      </w:r>
      <w:r w:rsidRPr="004034B6">
        <w:rPr>
          <w:rFonts w:asciiTheme="minorHAnsi" w:hAnsiTheme="minorHAnsi" w:cstheme="minorHAnsi"/>
        </w:rPr>
        <w:t xml:space="preserve"> 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15272938" w:rsidR="00B07A3B" w:rsidRPr="00B07A3B" w:rsidRDefault="009E153A" w:rsidP="00B07A3B">
      <w:pPr>
        <w:pStyle w:val="ListParagraph"/>
        <w:numPr>
          <w:ilvl w:val="1"/>
          <w:numId w:val="3"/>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 xml:space="preserve">Abera </w:t>
      </w:r>
      <w:proofErr w:type="spellStart"/>
      <w:r>
        <w:rPr>
          <w:rStyle w:val="AuthorName"/>
          <w:rFonts w:asciiTheme="minorHAnsi" w:eastAsia="Times" w:hAnsiTheme="minorHAnsi" w:cstheme="minorHAnsi"/>
        </w:rPr>
        <w:t>Surendran</w:t>
      </w:r>
      <w:proofErr w:type="spellEnd"/>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r>
        <w:rPr>
          <w:rFonts w:asciiTheme="minorHAnsi" w:hAnsiTheme="minorHAnsi" w:cstheme="minorHAnsi"/>
        </w:rPr>
        <w:t>3.3 – 4.5</w:t>
      </w:r>
      <w:r w:rsidR="00473E1C" w:rsidRPr="00B07A3B">
        <w:rPr>
          <w:rFonts w:asciiTheme="minorHAnsi" w:eastAsia="Times New Roman" w:hAnsiTheme="minorHAnsi" w:cstheme="minorHAnsi"/>
          <w:szCs w:val="24"/>
        </w:rPr>
        <w:t xml:space="preserve">) </w:t>
      </w:r>
      <w:r w:rsidRPr="009E153A">
        <w:rPr>
          <w:rFonts w:asciiTheme="minorHAnsi" w:hAnsiTheme="minorHAnsi" w:cstheme="minorHAnsi"/>
        </w:rPr>
        <w:t xml:space="preserve">The wash steps following incubation with Protein G are critical for reducing the background signal. In addition, </w:t>
      </w:r>
      <w:r w:rsidR="00557C06">
        <w:rPr>
          <w:rFonts w:asciiTheme="minorHAnsi" w:hAnsiTheme="minorHAnsi" w:cstheme="minorHAnsi"/>
        </w:rPr>
        <w:t xml:space="preserve">the </w:t>
      </w:r>
      <w:r w:rsidRPr="009E153A">
        <w:rPr>
          <w:rFonts w:asciiTheme="minorHAnsi" w:hAnsiTheme="minorHAnsi" w:cstheme="minorHAnsi"/>
        </w:rPr>
        <w:t xml:space="preserve">substrate </w:t>
      </w:r>
      <w:r w:rsidR="00557C06">
        <w:rPr>
          <w:rFonts w:asciiTheme="minorHAnsi" w:hAnsiTheme="minorHAnsi" w:cstheme="minorHAnsi"/>
        </w:rPr>
        <w:t xml:space="preserve">should be added </w:t>
      </w:r>
      <w:r w:rsidRPr="009E153A">
        <w:rPr>
          <w:rFonts w:asciiTheme="minorHAnsi" w:hAnsiTheme="minorHAnsi" w:cstheme="minorHAnsi"/>
        </w:rPr>
        <w:t xml:space="preserve">to all </w:t>
      </w:r>
      <w:r w:rsidR="00557C06">
        <w:rPr>
          <w:rFonts w:asciiTheme="minorHAnsi" w:hAnsiTheme="minorHAnsi" w:cstheme="minorHAnsi"/>
        </w:rPr>
        <w:t xml:space="preserve">of </w:t>
      </w:r>
      <w:r w:rsidRPr="009E153A">
        <w:rPr>
          <w:rFonts w:asciiTheme="minorHAnsi" w:hAnsiTheme="minorHAnsi" w:cstheme="minorHAnsi"/>
        </w:rPr>
        <w:t>samples quickly to avoid signal loss.</w:t>
      </w:r>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4C11D685" w:rsidR="00B07A3B" w:rsidRPr="009E153A" w:rsidRDefault="009E153A" w:rsidP="009E153A">
      <w:pPr>
        <w:pStyle w:val="ListParagraph"/>
        <w:numPr>
          <w:ilvl w:val="1"/>
          <w:numId w:val="3"/>
        </w:numPr>
        <w:spacing w:before="240"/>
        <w:outlineLvl w:val="0"/>
        <w:rPr>
          <w:rFonts w:asciiTheme="minorHAnsi" w:eastAsia="Times New Roman" w:hAnsiTheme="minorHAnsi" w:cstheme="minorHAnsi"/>
          <w:szCs w:val="24"/>
        </w:rPr>
      </w:pPr>
      <w:r w:rsidRPr="009E153A">
        <w:rPr>
          <w:rFonts w:asciiTheme="minorHAnsi" w:hAnsiTheme="minorHAnsi" w:cstheme="minorHAnsi"/>
          <w:b/>
          <w:szCs w:val="22"/>
          <w:u w:val="single"/>
          <w:lang w:eastAsia="zh-TW"/>
        </w:rPr>
        <w:t>Reza Rezaei</w:t>
      </w:r>
      <w:r w:rsidR="00473E1C" w:rsidRPr="009E153A">
        <w:rPr>
          <w:rFonts w:asciiTheme="minorHAnsi" w:eastAsia="Times New Roman" w:hAnsiTheme="minorHAnsi" w:cstheme="minorHAnsi"/>
          <w:b/>
          <w:bCs/>
          <w:szCs w:val="24"/>
          <w:u w:val="single"/>
        </w:rPr>
        <w:t>:</w:t>
      </w:r>
      <w:r w:rsidR="00473E1C" w:rsidRPr="009E153A">
        <w:rPr>
          <w:rFonts w:asciiTheme="minorHAnsi" w:eastAsia="Times New Roman" w:hAnsiTheme="minorHAnsi" w:cstheme="minorHAnsi"/>
          <w:szCs w:val="24"/>
        </w:rPr>
        <w:t xml:space="preserve"> </w:t>
      </w:r>
      <w:r w:rsidR="00557C06">
        <w:rPr>
          <w:rFonts w:asciiTheme="minorHAnsi" w:eastAsia="Times New Roman" w:hAnsiTheme="minorHAnsi" w:cstheme="minorHAnsi"/>
          <w:szCs w:val="24"/>
        </w:rPr>
        <w:t xml:space="preserve">With a few additional optimization steps, </w:t>
      </w:r>
      <w:r w:rsidR="00557C06">
        <w:t>t</w:t>
      </w:r>
      <w:r w:rsidRPr="009E153A">
        <w:t xml:space="preserve">he same assay can </w:t>
      </w:r>
      <w:r w:rsidR="00557C06">
        <w:t>used to analyze</w:t>
      </w:r>
      <w:r w:rsidRPr="009E153A">
        <w:t xml:space="preserve"> blood samples</w:t>
      </w:r>
      <w:r w:rsidR="00557C06">
        <w:t xml:space="preserve"> </w:t>
      </w:r>
      <w:proofErr w:type="gramStart"/>
      <w:r w:rsidR="00557C06">
        <w:t xml:space="preserve">and </w:t>
      </w:r>
      <w:r w:rsidRPr="009E153A">
        <w:t xml:space="preserve"> could</w:t>
      </w:r>
      <w:proofErr w:type="gramEnd"/>
      <w:r w:rsidRPr="009E153A">
        <w:t xml:space="preserve"> be an effective method for determining </w:t>
      </w:r>
      <w:r w:rsidR="00CB6888">
        <w:t xml:space="preserve">anti-SARS-CoV-2 </w:t>
      </w:r>
      <w:r w:rsidRPr="009E153A">
        <w:t>antibodies in patient blood</w:t>
      </w:r>
      <w:r w:rsidR="00CB6888">
        <w:t xml:space="preserve"> samples</w:t>
      </w:r>
      <w:r w:rsidRPr="009E153A">
        <w:t>.</w:t>
      </w:r>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8"/>
      <w:footerReference w:type="even" r:id="rId19"/>
      <w:footerReference w:type="default" r:id="rId2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4518F" w14:textId="77777777" w:rsidR="00B36CC1" w:rsidRDefault="00B36CC1">
      <w:r>
        <w:separator/>
      </w:r>
    </w:p>
    <w:p w14:paraId="0949A2BC" w14:textId="77777777" w:rsidR="00B36CC1" w:rsidRDefault="00B36CC1"/>
  </w:endnote>
  <w:endnote w:type="continuationSeparator" w:id="0">
    <w:p w14:paraId="0F98F1D4" w14:textId="77777777" w:rsidR="00B36CC1" w:rsidRDefault="00B36CC1">
      <w:r>
        <w:continuationSeparator/>
      </w:r>
    </w:p>
    <w:p w14:paraId="798212AD" w14:textId="77777777" w:rsidR="00B36CC1" w:rsidRDefault="00B36C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羷"/>
    <w:panose1 w:val="02020603050405020304"/>
    <w:charset w:val="00"/>
    <w:family w:val="roman"/>
    <w:pitch w:val="variable"/>
    <w:sig w:usb0="E0002EFF" w:usb1="C000785B" w:usb2="00000009" w:usb3="00000000" w:csb0="000001FF" w:csb1="00000000"/>
  </w:font>
  <w:font w:name="Lucida Grande">
    <w:altName w:v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65B7A2F6" w:rsidR="00ED23F4" w:rsidRPr="00790E8C" w:rsidRDefault="00336C61"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000E236A" w:rsidRPr="000E236A">
      <w:rPr>
        <w:rFonts w:asciiTheme="minorHAnsi" w:hAnsiTheme="minorHAnsi" w:cstheme="minorHAnsi"/>
        <w:szCs w:val="24"/>
        <w:lang w:val="en-US"/>
      </w:rPr>
      <w:t xml:space="preserve"> </w:t>
    </w:r>
    <w:r w:rsidR="000E236A" w:rsidRPr="000E236A">
      <w:rPr>
        <w:rFonts w:asciiTheme="minorHAnsi" w:hAnsiTheme="minorHAnsi" w:cstheme="minorHAnsi"/>
        <w:szCs w:val="24"/>
        <w:lang w:val="en-US"/>
      </w:rPr>
      <w:fldChar w:fldCharType="begin"/>
    </w:r>
    <w:r w:rsidR="000E236A" w:rsidRPr="000E236A">
      <w:rPr>
        <w:rFonts w:asciiTheme="minorHAnsi" w:hAnsiTheme="minorHAnsi" w:cstheme="minorHAnsi"/>
        <w:szCs w:val="24"/>
        <w:lang w:val="en-US"/>
      </w:rPr>
      <w:instrText xml:space="preserve"> DATE \@ "YYYY" </w:instrText>
    </w:r>
    <w:r w:rsidR="000E236A" w:rsidRPr="000E236A">
      <w:rPr>
        <w:rFonts w:asciiTheme="minorHAnsi" w:hAnsiTheme="minorHAnsi" w:cstheme="minorHAnsi"/>
        <w:szCs w:val="24"/>
        <w:lang w:val="en-US"/>
      </w:rPr>
      <w:fldChar w:fldCharType="separate"/>
    </w:r>
    <w:r w:rsidR="00BA7F81">
      <w:rPr>
        <w:rFonts w:asciiTheme="minorHAnsi" w:hAnsiTheme="minorHAnsi" w:cstheme="minorHAnsi"/>
        <w:noProof/>
        <w:szCs w:val="24"/>
        <w:lang w:val="en-US"/>
      </w:rPr>
      <w:t>2021</w:t>
    </w:r>
    <w:r w:rsidR="000E236A"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00176D6F"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00FA1A9D"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35DBF" w14:textId="77777777" w:rsidR="00B36CC1" w:rsidRDefault="00B36CC1">
      <w:r>
        <w:separator/>
      </w:r>
    </w:p>
    <w:p w14:paraId="19401293" w14:textId="77777777" w:rsidR="00B36CC1" w:rsidRDefault="00B36CC1"/>
  </w:footnote>
  <w:footnote w:type="continuationSeparator" w:id="0">
    <w:p w14:paraId="2E845A52" w14:textId="77777777" w:rsidR="00B36CC1" w:rsidRDefault="00B36CC1">
      <w:r>
        <w:continuationSeparator/>
      </w:r>
    </w:p>
    <w:p w14:paraId="2689C4FF" w14:textId="77777777" w:rsidR="00B36CC1" w:rsidRDefault="00B36C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4"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687795"/>
    <w:multiLevelType w:val="multilevel"/>
    <w:tmpl w:val="6E5898AA"/>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i w:val="0"/>
        <w:iCs w:val="0"/>
        <w:color w:val="auto"/>
        <w:sz w:val="24"/>
      </w:rPr>
    </w:lvl>
    <w:lvl w:ilvl="2">
      <w:start w:val="1"/>
      <w:numFmt w:val="decimal"/>
      <w:lvlText w:val="%1.%2.%3."/>
      <w:lvlJc w:val="left"/>
      <w:pPr>
        <w:ind w:left="1627" w:hanging="720"/>
      </w:pPr>
      <w:rPr>
        <w:rFonts w:ascii="Calibri" w:hAnsi="Calibri" w:hint="default"/>
        <w:b w:val="0"/>
        <w:bCs w:val="0"/>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E46416D"/>
    <w:multiLevelType w:val="multilevel"/>
    <w:tmpl w:val="9DFE8D9C"/>
    <w:lvl w:ilvl="0">
      <w:start w:val="1"/>
      <w:numFmt w:val="decimal"/>
      <w:lvlText w:val="%1."/>
      <w:lvlJc w:val="left"/>
      <w:pPr>
        <w:ind w:left="360" w:hanging="360"/>
      </w:pPr>
      <w:rPr>
        <w:rFonts w:asciiTheme="majorHAnsi" w:eastAsia="Times New Roman" w:hAnsiTheme="majorHAnsi" w:cstheme="majorHAnsi"/>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3"/>
  </w:num>
  <w:num w:numId="3">
    <w:abstractNumId w:val="31"/>
  </w:num>
  <w:num w:numId="4">
    <w:abstractNumId w:val="25"/>
  </w:num>
  <w:num w:numId="5">
    <w:abstractNumId w:val="13"/>
  </w:num>
  <w:num w:numId="6">
    <w:abstractNumId w:val="27"/>
  </w:num>
  <w:num w:numId="7">
    <w:abstractNumId w:val="35"/>
  </w:num>
  <w:num w:numId="8">
    <w:abstractNumId w:val="11"/>
  </w:num>
  <w:num w:numId="9">
    <w:abstractNumId w:val="16"/>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6"/>
  </w:num>
  <w:num w:numId="19">
    <w:abstractNumId w:val="24"/>
  </w:num>
  <w:num w:numId="20">
    <w:abstractNumId w:val="18"/>
  </w:num>
  <w:num w:numId="21">
    <w:abstractNumId w:val="17"/>
  </w:num>
  <w:num w:numId="22">
    <w:abstractNumId w:val="10"/>
  </w:num>
  <w:num w:numId="23">
    <w:abstractNumId w:val="15"/>
  </w:num>
  <w:num w:numId="24">
    <w:abstractNumId w:val="28"/>
  </w:num>
  <w:num w:numId="25">
    <w:abstractNumId w:val="12"/>
  </w:num>
  <w:num w:numId="26">
    <w:abstractNumId w:val="23"/>
  </w:num>
  <w:num w:numId="27">
    <w:abstractNumId w:val="20"/>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4"/>
  </w:num>
  <w:num w:numId="40">
    <w:abstractNumId w:val="19"/>
  </w:num>
  <w:num w:numId="41">
    <w:abstractNumId w:val="21"/>
  </w:num>
  <w:num w:numId="42">
    <w:abstractNumId w:val="3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Y2NzA2MrC0MDc3NjJW0lEKTi0uzszPAykwqQUAyNDHSCwAAAA="/>
  </w:docVars>
  <w:rsids>
    <w:rsidRoot w:val="00BF2674"/>
    <w:rsid w:val="00003C8B"/>
    <w:rsid w:val="000051DE"/>
    <w:rsid w:val="0000605D"/>
    <w:rsid w:val="00010DD0"/>
    <w:rsid w:val="0001266D"/>
    <w:rsid w:val="00013862"/>
    <w:rsid w:val="00023E22"/>
    <w:rsid w:val="00025DE9"/>
    <w:rsid w:val="000326C8"/>
    <w:rsid w:val="00037828"/>
    <w:rsid w:val="00043807"/>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E6166"/>
    <w:rsid w:val="000F05F6"/>
    <w:rsid w:val="001016BD"/>
    <w:rsid w:val="00106F46"/>
    <w:rsid w:val="001115D1"/>
    <w:rsid w:val="00125924"/>
    <w:rsid w:val="00126973"/>
    <w:rsid w:val="00143557"/>
    <w:rsid w:val="001469E6"/>
    <w:rsid w:val="00151824"/>
    <w:rsid w:val="001528A5"/>
    <w:rsid w:val="00162D51"/>
    <w:rsid w:val="00176D6F"/>
    <w:rsid w:val="00177B33"/>
    <w:rsid w:val="001819E3"/>
    <w:rsid w:val="00184EF9"/>
    <w:rsid w:val="00191A77"/>
    <w:rsid w:val="001B3024"/>
    <w:rsid w:val="001B5C46"/>
    <w:rsid w:val="001C3C85"/>
    <w:rsid w:val="001C5DB5"/>
    <w:rsid w:val="001C7BBC"/>
    <w:rsid w:val="001D66A5"/>
    <w:rsid w:val="001E2225"/>
    <w:rsid w:val="001E230F"/>
    <w:rsid w:val="001E52A3"/>
    <w:rsid w:val="001F0890"/>
    <w:rsid w:val="00214268"/>
    <w:rsid w:val="002422D6"/>
    <w:rsid w:val="00244CDB"/>
    <w:rsid w:val="00247BFF"/>
    <w:rsid w:val="0025310D"/>
    <w:rsid w:val="002544F1"/>
    <w:rsid w:val="002553AE"/>
    <w:rsid w:val="002617AD"/>
    <w:rsid w:val="00264483"/>
    <w:rsid w:val="00264B3C"/>
    <w:rsid w:val="00265C44"/>
    <w:rsid w:val="00265EAD"/>
    <w:rsid w:val="00265F76"/>
    <w:rsid w:val="00277C90"/>
    <w:rsid w:val="00283E3E"/>
    <w:rsid w:val="00287206"/>
    <w:rsid w:val="002929B8"/>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3153"/>
    <w:rsid w:val="00364249"/>
    <w:rsid w:val="0038502C"/>
    <w:rsid w:val="00386777"/>
    <w:rsid w:val="00395684"/>
    <w:rsid w:val="003A1109"/>
    <w:rsid w:val="003A49C2"/>
    <w:rsid w:val="003B5E26"/>
    <w:rsid w:val="003C1044"/>
    <w:rsid w:val="003C32EC"/>
    <w:rsid w:val="003D0847"/>
    <w:rsid w:val="003E2BC9"/>
    <w:rsid w:val="003F4B52"/>
    <w:rsid w:val="004034B6"/>
    <w:rsid w:val="004114EA"/>
    <w:rsid w:val="00414B4F"/>
    <w:rsid w:val="00426350"/>
    <w:rsid w:val="00440FFA"/>
    <w:rsid w:val="004425EC"/>
    <w:rsid w:val="00450B27"/>
    <w:rsid w:val="00453116"/>
    <w:rsid w:val="00455510"/>
    <w:rsid w:val="00456A5D"/>
    <w:rsid w:val="0045744A"/>
    <w:rsid w:val="00464D72"/>
    <w:rsid w:val="0046517F"/>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06A17"/>
    <w:rsid w:val="00511F52"/>
    <w:rsid w:val="00513853"/>
    <w:rsid w:val="0052184A"/>
    <w:rsid w:val="00530DD9"/>
    <w:rsid w:val="005320E4"/>
    <w:rsid w:val="00534B83"/>
    <w:rsid w:val="005363E2"/>
    <w:rsid w:val="00536D89"/>
    <w:rsid w:val="005463CB"/>
    <w:rsid w:val="00557116"/>
    <w:rsid w:val="0055763A"/>
    <w:rsid w:val="00557C06"/>
    <w:rsid w:val="00565757"/>
    <w:rsid w:val="005829FA"/>
    <w:rsid w:val="00585ECC"/>
    <w:rsid w:val="005A02B6"/>
    <w:rsid w:val="005A09D8"/>
    <w:rsid w:val="005A1F5E"/>
    <w:rsid w:val="005A3F8F"/>
    <w:rsid w:val="005B6859"/>
    <w:rsid w:val="005C6D1E"/>
    <w:rsid w:val="005D783F"/>
    <w:rsid w:val="005E2B7E"/>
    <w:rsid w:val="005F18A3"/>
    <w:rsid w:val="005F1ADF"/>
    <w:rsid w:val="00604177"/>
    <w:rsid w:val="006137EC"/>
    <w:rsid w:val="00622BE8"/>
    <w:rsid w:val="006346FE"/>
    <w:rsid w:val="00637544"/>
    <w:rsid w:val="006402D4"/>
    <w:rsid w:val="00645A61"/>
    <w:rsid w:val="00645B93"/>
    <w:rsid w:val="00646050"/>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B2573"/>
    <w:rsid w:val="006C08AE"/>
    <w:rsid w:val="006C0E87"/>
    <w:rsid w:val="006C1A3B"/>
    <w:rsid w:val="006D3AC7"/>
    <w:rsid w:val="006D7676"/>
    <w:rsid w:val="0071294C"/>
    <w:rsid w:val="00724E3B"/>
    <w:rsid w:val="00731E5D"/>
    <w:rsid w:val="00745D4B"/>
    <w:rsid w:val="00746865"/>
    <w:rsid w:val="007548F3"/>
    <w:rsid w:val="007574EC"/>
    <w:rsid w:val="0077071A"/>
    <w:rsid w:val="00777388"/>
    <w:rsid w:val="00790E8C"/>
    <w:rsid w:val="007A4E1D"/>
    <w:rsid w:val="007B0FBB"/>
    <w:rsid w:val="007B3E0E"/>
    <w:rsid w:val="007D4222"/>
    <w:rsid w:val="007D61A8"/>
    <w:rsid w:val="007F48D4"/>
    <w:rsid w:val="00802635"/>
    <w:rsid w:val="00804C75"/>
    <w:rsid w:val="00806B1B"/>
    <w:rsid w:val="008150C9"/>
    <w:rsid w:val="00817D9F"/>
    <w:rsid w:val="00832FA5"/>
    <w:rsid w:val="0083566C"/>
    <w:rsid w:val="00836659"/>
    <w:rsid w:val="008373A7"/>
    <w:rsid w:val="008459FC"/>
    <w:rsid w:val="00851B3E"/>
    <w:rsid w:val="00851C4B"/>
    <w:rsid w:val="00854994"/>
    <w:rsid w:val="00860BC3"/>
    <w:rsid w:val="00873D1A"/>
    <w:rsid w:val="00875BE8"/>
    <w:rsid w:val="00877B88"/>
    <w:rsid w:val="0088113B"/>
    <w:rsid w:val="008A0177"/>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7092"/>
    <w:rsid w:val="00951A8E"/>
    <w:rsid w:val="00954870"/>
    <w:rsid w:val="009625B1"/>
    <w:rsid w:val="009633F5"/>
    <w:rsid w:val="00985F44"/>
    <w:rsid w:val="00987081"/>
    <w:rsid w:val="009966F7"/>
    <w:rsid w:val="00997611"/>
    <w:rsid w:val="009A0E7C"/>
    <w:rsid w:val="009A3CBD"/>
    <w:rsid w:val="009B2183"/>
    <w:rsid w:val="009B4EE3"/>
    <w:rsid w:val="009C041E"/>
    <w:rsid w:val="009C2062"/>
    <w:rsid w:val="009C7B9A"/>
    <w:rsid w:val="009D21B9"/>
    <w:rsid w:val="009E153A"/>
    <w:rsid w:val="009E4241"/>
    <w:rsid w:val="009F356C"/>
    <w:rsid w:val="009F51F2"/>
    <w:rsid w:val="00A07468"/>
    <w:rsid w:val="00A20DA8"/>
    <w:rsid w:val="00A218EC"/>
    <w:rsid w:val="00A310D7"/>
    <w:rsid w:val="00A3138F"/>
    <w:rsid w:val="00A319BE"/>
    <w:rsid w:val="00A31F9A"/>
    <w:rsid w:val="00A40760"/>
    <w:rsid w:val="00A44EFB"/>
    <w:rsid w:val="00A60320"/>
    <w:rsid w:val="00A72FC5"/>
    <w:rsid w:val="00A730E3"/>
    <w:rsid w:val="00A77CF6"/>
    <w:rsid w:val="00A84BA8"/>
    <w:rsid w:val="00A91283"/>
    <w:rsid w:val="00A93B3D"/>
    <w:rsid w:val="00AA132F"/>
    <w:rsid w:val="00AB3338"/>
    <w:rsid w:val="00AC5EF4"/>
    <w:rsid w:val="00AC63FC"/>
    <w:rsid w:val="00AD4F04"/>
    <w:rsid w:val="00AE11E8"/>
    <w:rsid w:val="00B00969"/>
    <w:rsid w:val="00B04340"/>
    <w:rsid w:val="00B07A3B"/>
    <w:rsid w:val="00B13941"/>
    <w:rsid w:val="00B340A8"/>
    <w:rsid w:val="00B36CC1"/>
    <w:rsid w:val="00B40E12"/>
    <w:rsid w:val="00B435B8"/>
    <w:rsid w:val="00B4499C"/>
    <w:rsid w:val="00B5116D"/>
    <w:rsid w:val="00B6201D"/>
    <w:rsid w:val="00B653B7"/>
    <w:rsid w:val="00B66A14"/>
    <w:rsid w:val="00B7250F"/>
    <w:rsid w:val="00B807E5"/>
    <w:rsid w:val="00B847A0"/>
    <w:rsid w:val="00B87BC5"/>
    <w:rsid w:val="00BA7F81"/>
    <w:rsid w:val="00BB26B6"/>
    <w:rsid w:val="00BC6DA7"/>
    <w:rsid w:val="00BD4346"/>
    <w:rsid w:val="00BE051D"/>
    <w:rsid w:val="00BE756D"/>
    <w:rsid w:val="00BF2674"/>
    <w:rsid w:val="00C00F3F"/>
    <w:rsid w:val="00C035C7"/>
    <w:rsid w:val="00C12062"/>
    <w:rsid w:val="00C2620F"/>
    <w:rsid w:val="00C34F4C"/>
    <w:rsid w:val="00C54CC3"/>
    <w:rsid w:val="00C602B2"/>
    <w:rsid w:val="00C70C90"/>
    <w:rsid w:val="00C7374B"/>
    <w:rsid w:val="00C8109F"/>
    <w:rsid w:val="00C82679"/>
    <w:rsid w:val="00C836F3"/>
    <w:rsid w:val="00C9250E"/>
    <w:rsid w:val="00C97B11"/>
    <w:rsid w:val="00CB039A"/>
    <w:rsid w:val="00CB5DE5"/>
    <w:rsid w:val="00CB6888"/>
    <w:rsid w:val="00CC0C5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712A3"/>
    <w:rsid w:val="00D77550"/>
    <w:rsid w:val="00D95C4C"/>
    <w:rsid w:val="00DA117F"/>
    <w:rsid w:val="00DA17FB"/>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24673"/>
    <w:rsid w:val="00E24898"/>
    <w:rsid w:val="00E355EE"/>
    <w:rsid w:val="00E35FB3"/>
    <w:rsid w:val="00E44C46"/>
    <w:rsid w:val="00E647A3"/>
    <w:rsid w:val="00E662CA"/>
    <w:rsid w:val="00E8076C"/>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0C18"/>
    <w:rsid w:val="00F64FB6"/>
    <w:rsid w:val="00F80FD0"/>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6A17"/>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uiPriority w:val="20"/>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rezaei@ohri.ca" TargetMode="External"/><Relationship Id="rId13" Type="http://schemas.openxmlformats.org/officeDocument/2006/relationships/hyperlink" Target="mailto:joapupo@gmail.com"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jove.com/account/file-uploader?src=19058888" TargetMode="External"/><Relationship Id="rId12" Type="http://schemas.openxmlformats.org/officeDocument/2006/relationships/hyperlink" Target="mailto:parisa.taklifi@gmail.com" TargetMode="External"/><Relationship Id="rId17" Type="http://schemas.openxmlformats.org/officeDocument/2006/relationships/hyperlink" Target="https://www.apple.com/support/mac-apps/quicktime/" TargetMode="External"/><Relationship Id="rId2" Type="http://schemas.openxmlformats.org/officeDocument/2006/relationships/styles" Target="styles.xml"/><Relationship Id="rId16" Type="http://schemas.openxmlformats.org/officeDocument/2006/relationships/hyperlink" Target="https://obsproject.com/"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jamieson@ohri.ca" TargetMode="External"/><Relationship Id="rId5" Type="http://schemas.openxmlformats.org/officeDocument/2006/relationships/footnotes" Target="footnotes.xml"/><Relationship Id="rId15" Type="http://schemas.openxmlformats.org/officeDocument/2006/relationships/hyperlink" Target="mailto:cilkow@ohri.ca" TargetMode="External"/><Relationship Id="rId23" Type="http://schemas.openxmlformats.org/officeDocument/2006/relationships/theme" Target="theme/theme1.xml"/><Relationship Id="rId10" Type="http://schemas.openxmlformats.org/officeDocument/2006/relationships/hyperlink" Target="mailto:rsingaravelu@ohri.ca"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bsurendran@ohri.ca" TargetMode="External"/><Relationship Id="rId14" Type="http://schemas.openxmlformats.org/officeDocument/2006/relationships/hyperlink" Target="mailto:tazad@ohri.ca"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羷"/>
    <w:panose1 w:val="02020603050405020304"/>
    <w:charset w:val="00"/>
    <w:family w:val="roman"/>
    <w:pitch w:val="variable"/>
    <w:sig w:usb0="E0002EFF" w:usb1="C000785B" w:usb2="00000009" w:usb3="00000000" w:csb0="000001FF" w:csb1="00000000"/>
  </w:font>
  <w:font w:name="Lucida Grande">
    <w:altName w:v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31A63"/>
    <w:rsid w:val="001F6C86"/>
    <w:rsid w:val="00205FD2"/>
    <w:rsid w:val="00257C3C"/>
    <w:rsid w:val="0027616B"/>
    <w:rsid w:val="002C2955"/>
    <w:rsid w:val="002F76E2"/>
    <w:rsid w:val="00344E88"/>
    <w:rsid w:val="003C4629"/>
    <w:rsid w:val="003E657A"/>
    <w:rsid w:val="004A526F"/>
    <w:rsid w:val="006B2B83"/>
    <w:rsid w:val="006C34F0"/>
    <w:rsid w:val="00706CE8"/>
    <w:rsid w:val="007571D3"/>
    <w:rsid w:val="0077793F"/>
    <w:rsid w:val="008D16B4"/>
    <w:rsid w:val="009333F9"/>
    <w:rsid w:val="00A4768E"/>
    <w:rsid w:val="00BE41A6"/>
    <w:rsid w:val="00D93C10"/>
    <w:rsid w:val="00E36A89"/>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808080"/>
    </w:rPr>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2543</Words>
  <Characters>14501</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17010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Reza Rezaei</cp:lastModifiedBy>
  <cp:revision>2</cp:revision>
  <dcterms:created xsi:type="dcterms:W3CDTF">2021-05-11T02:41:00Z</dcterms:created>
  <dcterms:modified xsi:type="dcterms:W3CDTF">2021-05-11T02:41:00Z</dcterms:modified>
</cp:coreProperties>
</file>