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E4B3D1C" w:rsidR="006305D7" w:rsidRPr="001B1519" w:rsidRDefault="006305D7" w:rsidP="002962C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57574DEC" w:rsidR="007A4DD6" w:rsidRPr="003D5590" w:rsidRDefault="0095056A" w:rsidP="002962C2">
      <w:pPr>
        <w:rPr>
          <w:rFonts w:asciiTheme="minorHAnsi" w:hAnsiTheme="minorHAnsi" w:cstheme="minorHAnsi"/>
          <w:color w:val="000000" w:themeColor="text1"/>
        </w:rPr>
      </w:pPr>
      <w:r>
        <w:rPr>
          <w:rFonts w:asciiTheme="minorHAnsi" w:hAnsiTheme="minorHAnsi" w:cstheme="minorHAnsi"/>
          <w:color w:val="000000" w:themeColor="text1"/>
        </w:rPr>
        <w:t>E</w:t>
      </w:r>
      <w:r w:rsidR="007E5E07">
        <w:rPr>
          <w:rFonts w:asciiTheme="minorHAnsi" w:hAnsiTheme="minorHAnsi" w:cstheme="minorHAnsi"/>
          <w:color w:val="000000" w:themeColor="text1"/>
        </w:rPr>
        <w:t xml:space="preserve">stablishing </w:t>
      </w:r>
      <w:r>
        <w:rPr>
          <w:rFonts w:asciiTheme="minorHAnsi" w:hAnsiTheme="minorHAnsi" w:cstheme="minorHAnsi"/>
          <w:color w:val="000000" w:themeColor="text1"/>
        </w:rPr>
        <w:t>S</w:t>
      </w:r>
      <w:r w:rsidR="007E5E07">
        <w:rPr>
          <w:rFonts w:asciiTheme="minorHAnsi" w:hAnsiTheme="minorHAnsi" w:cstheme="minorHAnsi"/>
          <w:color w:val="000000" w:themeColor="text1"/>
        </w:rPr>
        <w:t xml:space="preserve">table </w:t>
      </w:r>
      <w:r>
        <w:rPr>
          <w:rFonts w:asciiTheme="minorHAnsi" w:hAnsiTheme="minorHAnsi" w:cstheme="minorHAnsi"/>
          <w:color w:val="000000" w:themeColor="text1"/>
        </w:rPr>
        <w:t>B</w:t>
      </w:r>
      <w:r w:rsidR="007E5E07">
        <w:rPr>
          <w:rFonts w:asciiTheme="minorHAnsi" w:hAnsiTheme="minorHAnsi" w:cstheme="minorHAnsi"/>
          <w:color w:val="000000" w:themeColor="text1"/>
        </w:rPr>
        <w:t xml:space="preserve">inary </w:t>
      </w:r>
      <w:r>
        <w:rPr>
          <w:rFonts w:asciiTheme="minorHAnsi" w:hAnsiTheme="minorHAnsi" w:cstheme="minorHAnsi"/>
          <w:color w:val="000000" w:themeColor="text1"/>
        </w:rPr>
        <w:t>C</w:t>
      </w:r>
      <w:r w:rsidR="007E5E07">
        <w:rPr>
          <w:rFonts w:asciiTheme="minorHAnsi" w:hAnsiTheme="minorHAnsi" w:cstheme="minorHAnsi"/>
          <w:color w:val="000000" w:themeColor="text1"/>
        </w:rPr>
        <w:t xml:space="preserve">ultures of </w:t>
      </w:r>
      <w:r>
        <w:rPr>
          <w:rFonts w:asciiTheme="minorHAnsi" w:hAnsiTheme="minorHAnsi" w:cstheme="minorHAnsi"/>
          <w:color w:val="000000" w:themeColor="text1"/>
        </w:rPr>
        <w:t>S</w:t>
      </w:r>
      <w:r w:rsidR="007E5E07">
        <w:rPr>
          <w:rFonts w:asciiTheme="minorHAnsi" w:hAnsiTheme="minorHAnsi" w:cstheme="minorHAnsi"/>
          <w:color w:val="000000" w:themeColor="text1"/>
        </w:rPr>
        <w:t xml:space="preserve">ymbiotic </w:t>
      </w:r>
      <w:proofErr w:type="spellStart"/>
      <w:r w:rsidR="007E5E07">
        <w:rPr>
          <w:rFonts w:asciiTheme="minorHAnsi" w:hAnsiTheme="minorHAnsi" w:cstheme="minorHAnsi"/>
          <w:color w:val="000000" w:themeColor="text1"/>
        </w:rPr>
        <w:t>Saccharibacteria</w:t>
      </w:r>
      <w:proofErr w:type="spellEnd"/>
      <w:r w:rsidR="007E5E07">
        <w:rPr>
          <w:rFonts w:asciiTheme="minorHAnsi" w:hAnsiTheme="minorHAnsi" w:cstheme="minorHAnsi"/>
          <w:color w:val="000000" w:themeColor="text1"/>
        </w:rPr>
        <w:t xml:space="preserve"> from the </w:t>
      </w:r>
      <w:r>
        <w:rPr>
          <w:rFonts w:asciiTheme="minorHAnsi" w:hAnsiTheme="minorHAnsi" w:cstheme="minorHAnsi"/>
          <w:color w:val="000000" w:themeColor="text1"/>
        </w:rPr>
        <w:t>O</w:t>
      </w:r>
      <w:r w:rsidR="007E5E07">
        <w:rPr>
          <w:rFonts w:asciiTheme="minorHAnsi" w:hAnsiTheme="minorHAnsi" w:cstheme="minorHAnsi"/>
          <w:color w:val="000000" w:themeColor="text1"/>
        </w:rPr>
        <w:t xml:space="preserve">ral </w:t>
      </w:r>
      <w:r>
        <w:rPr>
          <w:rFonts w:asciiTheme="minorHAnsi" w:hAnsiTheme="minorHAnsi" w:cstheme="minorHAnsi"/>
          <w:color w:val="000000" w:themeColor="text1"/>
        </w:rPr>
        <w:t>C</w:t>
      </w:r>
      <w:r w:rsidR="007E5E07">
        <w:rPr>
          <w:rFonts w:asciiTheme="minorHAnsi" w:hAnsiTheme="minorHAnsi" w:cstheme="minorHAnsi"/>
          <w:color w:val="000000" w:themeColor="text1"/>
        </w:rPr>
        <w:t>avity</w:t>
      </w:r>
    </w:p>
    <w:p w14:paraId="2E300B21" w14:textId="77777777" w:rsidR="007A4DD6" w:rsidRDefault="007A4DD6" w:rsidP="002962C2">
      <w:pPr>
        <w:rPr>
          <w:rFonts w:asciiTheme="minorHAnsi" w:hAnsiTheme="minorHAnsi" w:cstheme="minorHAnsi"/>
          <w:b/>
          <w:bCs/>
        </w:rPr>
      </w:pPr>
    </w:p>
    <w:p w14:paraId="3D080DA3" w14:textId="611FC09E" w:rsidR="006305D7" w:rsidRPr="001B1519" w:rsidRDefault="006305D7" w:rsidP="002962C2">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57A0EA28" w:rsidR="007A4DD6" w:rsidRDefault="00946A23" w:rsidP="002962C2">
      <w:pPr>
        <w:rPr>
          <w:rFonts w:asciiTheme="minorHAnsi" w:hAnsiTheme="minorHAnsi" w:cstheme="minorHAnsi"/>
          <w:color w:val="000000" w:themeColor="text1"/>
        </w:rPr>
      </w:pPr>
      <w:r>
        <w:rPr>
          <w:rFonts w:asciiTheme="minorHAnsi" w:hAnsiTheme="minorHAnsi" w:cstheme="minorHAnsi"/>
          <w:color w:val="000000" w:themeColor="text1"/>
        </w:rPr>
        <w:t xml:space="preserve">Andrew J. </w:t>
      </w:r>
      <w:r w:rsidR="003D5590" w:rsidRPr="003D5590">
        <w:rPr>
          <w:rFonts w:asciiTheme="minorHAnsi" w:hAnsiTheme="minorHAnsi" w:cstheme="minorHAnsi"/>
          <w:color w:val="000000" w:themeColor="text1"/>
        </w:rPr>
        <w:t>Collins</w:t>
      </w:r>
      <w:r w:rsidR="00C96004">
        <w:rPr>
          <w:rFonts w:asciiTheme="minorHAnsi" w:hAnsiTheme="minorHAnsi" w:cstheme="minorHAnsi"/>
          <w:color w:val="000000" w:themeColor="text1"/>
        </w:rPr>
        <w:t>†</w:t>
      </w:r>
      <w:r w:rsidR="000C7F48" w:rsidRPr="000C7F48">
        <w:rPr>
          <w:rFonts w:asciiTheme="minorHAnsi" w:hAnsiTheme="minorHAnsi" w:cstheme="minorHAnsi"/>
          <w:color w:val="000000" w:themeColor="text1"/>
          <w:vertAlign w:val="superscript"/>
        </w:rPr>
        <w:t>1,2</w:t>
      </w:r>
      <w:r w:rsidR="003D5590" w:rsidRPr="003D559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Pallavi P. </w:t>
      </w:r>
      <w:r w:rsidR="003D5590" w:rsidRPr="003D5590">
        <w:rPr>
          <w:rFonts w:asciiTheme="minorHAnsi" w:hAnsiTheme="minorHAnsi" w:cstheme="minorHAnsi"/>
          <w:color w:val="000000" w:themeColor="text1"/>
        </w:rPr>
        <w:t>Murugkar</w:t>
      </w:r>
      <w:r w:rsidR="00C96004">
        <w:rPr>
          <w:rFonts w:asciiTheme="minorHAnsi" w:hAnsiTheme="minorHAnsi" w:cstheme="minorHAnsi"/>
          <w:color w:val="000000" w:themeColor="text1"/>
        </w:rPr>
        <w:t>†</w:t>
      </w:r>
      <w:r w:rsidR="000C7F48" w:rsidRPr="000C7F48">
        <w:rPr>
          <w:rFonts w:asciiTheme="minorHAnsi" w:hAnsiTheme="minorHAnsi" w:cstheme="minorHAnsi"/>
          <w:color w:val="000000" w:themeColor="text1"/>
          <w:vertAlign w:val="superscript"/>
        </w:rPr>
        <w:t>1,2</w:t>
      </w:r>
      <w:r w:rsidR="003D5590" w:rsidRPr="003D5590">
        <w:rPr>
          <w:rFonts w:asciiTheme="minorHAnsi" w:hAnsiTheme="minorHAnsi" w:cstheme="minorHAnsi"/>
          <w:color w:val="000000" w:themeColor="text1"/>
        </w:rPr>
        <w:t>,</w:t>
      </w:r>
      <w:r>
        <w:rPr>
          <w:rFonts w:asciiTheme="minorHAnsi" w:hAnsiTheme="minorHAnsi" w:cstheme="minorHAnsi"/>
          <w:color w:val="000000" w:themeColor="text1"/>
        </w:rPr>
        <w:t xml:space="preserve"> Floyd E.</w:t>
      </w:r>
      <w:r w:rsidR="003D5590" w:rsidRPr="003D5590">
        <w:rPr>
          <w:rFonts w:asciiTheme="minorHAnsi" w:hAnsiTheme="minorHAnsi" w:cstheme="minorHAnsi"/>
          <w:color w:val="000000" w:themeColor="text1"/>
        </w:rPr>
        <w:t xml:space="preserve"> Dewhirst</w:t>
      </w:r>
      <w:r w:rsidR="000C7F48" w:rsidRPr="000C7F48">
        <w:rPr>
          <w:rFonts w:asciiTheme="minorHAnsi" w:hAnsiTheme="minorHAnsi" w:cstheme="minorHAnsi"/>
          <w:color w:val="000000" w:themeColor="text1"/>
          <w:vertAlign w:val="superscript"/>
        </w:rPr>
        <w:t>1,2</w:t>
      </w:r>
    </w:p>
    <w:p w14:paraId="3C6BE30A" w14:textId="58239868" w:rsidR="00C96004" w:rsidRDefault="00C96004" w:rsidP="002962C2">
      <w:pPr>
        <w:rPr>
          <w:rFonts w:asciiTheme="minorHAnsi" w:hAnsiTheme="minorHAnsi" w:cstheme="minorHAnsi"/>
          <w:color w:val="000000" w:themeColor="text1"/>
        </w:rPr>
      </w:pPr>
    </w:p>
    <w:p w14:paraId="260B2D70" w14:textId="77639B2F" w:rsidR="0095056A" w:rsidRDefault="0095056A" w:rsidP="002962C2">
      <w:pPr>
        <w:rPr>
          <w:rFonts w:asciiTheme="minorHAnsi" w:hAnsiTheme="minorHAnsi" w:cstheme="minorHAnsi"/>
          <w:color w:val="000000" w:themeColor="text1"/>
        </w:rPr>
      </w:pPr>
      <w:r w:rsidRPr="0095056A">
        <w:rPr>
          <w:rFonts w:asciiTheme="minorHAnsi" w:hAnsiTheme="minorHAnsi" w:cstheme="minorHAnsi"/>
          <w:color w:val="000000" w:themeColor="text1"/>
          <w:vertAlign w:val="superscript"/>
        </w:rPr>
        <w:t>1</w:t>
      </w:r>
      <w:r w:rsidR="00866075" w:rsidRPr="0095056A">
        <w:rPr>
          <w:rFonts w:asciiTheme="minorHAnsi" w:hAnsiTheme="minorHAnsi" w:cstheme="minorHAnsi"/>
          <w:color w:val="000000" w:themeColor="text1"/>
        </w:rPr>
        <w:t xml:space="preserve">The Forsyth Institute, Cambridge MA, </w:t>
      </w:r>
      <w:r w:rsidR="000C7F48" w:rsidRPr="0095056A">
        <w:rPr>
          <w:rFonts w:asciiTheme="minorHAnsi" w:hAnsiTheme="minorHAnsi" w:cstheme="minorHAnsi"/>
          <w:color w:val="000000" w:themeColor="text1"/>
        </w:rPr>
        <w:t>USA</w:t>
      </w:r>
    </w:p>
    <w:p w14:paraId="120D46FA" w14:textId="6F4F09EC" w:rsidR="00866075" w:rsidRPr="0095056A" w:rsidRDefault="0095056A" w:rsidP="002962C2">
      <w:pPr>
        <w:rPr>
          <w:rFonts w:asciiTheme="minorHAnsi" w:hAnsiTheme="minorHAnsi" w:cstheme="minorHAnsi"/>
          <w:color w:val="000000" w:themeColor="text1"/>
        </w:rPr>
      </w:pPr>
      <w:r w:rsidRPr="0095056A">
        <w:rPr>
          <w:rFonts w:asciiTheme="minorHAnsi" w:hAnsiTheme="minorHAnsi" w:cstheme="minorHAnsi"/>
          <w:color w:val="000000" w:themeColor="text1"/>
          <w:vertAlign w:val="superscript"/>
        </w:rPr>
        <w:t>2</w:t>
      </w:r>
      <w:r w:rsidR="00866075" w:rsidRPr="0095056A">
        <w:rPr>
          <w:rFonts w:asciiTheme="minorHAnsi" w:hAnsiTheme="minorHAnsi" w:cstheme="minorHAnsi"/>
          <w:color w:val="000000" w:themeColor="text1"/>
        </w:rPr>
        <w:t>Harvard School of Dental Medicine, Boston, MA</w:t>
      </w:r>
      <w:r w:rsidR="00946F76" w:rsidRPr="0095056A">
        <w:rPr>
          <w:rFonts w:asciiTheme="minorHAnsi" w:hAnsiTheme="minorHAnsi" w:cstheme="minorHAnsi"/>
          <w:color w:val="000000" w:themeColor="text1"/>
        </w:rPr>
        <w:t>, USA</w:t>
      </w:r>
    </w:p>
    <w:p w14:paraId="1D54812D" w14:textId="77777777" w:rsidR="0095056A" w:rsidRDefault="0095056A" w:rsidP="002962C2">
      <w:pPr>
        <w:rPr>
          <w:rFonts w:asciiTheme="minorHAnsi" w:hAnsiTheme="minorHAnsi" w:cstheme="minorHAnsi"/>
          <w:color w:val="000000" w:themeColor="text1"/>
        </w:rPr>
      </w:pPr>
    </w:p>
    <w:p w14:paraId="0D0535EF" w14:textId="1784EC03" w:rsidR="0095056A" w:rsidRDefault="0095056A" w:rsidP="002962C2">
      <w:pPr>
        <w:rPr>
          <w:rFonts w:asciiTheme="minorHAnsi" w:hAnsiTheme="minorHAnsi" w:cstheme="minorHAnsi"/>
          <w:bCs/>
          <w:color w:val="auto"/>
        </w:rPr>
      </w:pPr>
      <w:r>
        <w:rPr>
          <w:rFonts w:asciiTheme="minorHAnsi" w:hAnsiTheme="minorHAnsi" w:cstheme="minorHAnsi"/>
          <w:color w:val="000000" w:themeColor="text1"/>
        </w:rPr>
        <w:t>†These authors contributed equally</w:t>
      </w:r>
      <w:r w:rsidR="002E21C9">
        <w:rPr>
          <w:rFonts w:asciiTheme="minorHAnsi" w:hAnsiTheme="minorHAnsi" w:cstheme="minorHAnsi"/>
          <w:color w:val="000000" w:themeColor="text1"/>
        </w:rPr>
        <w:t>.</w:t>
      </w:r>
    </w:p>
    <w:p w14:paraId="4E695898" w14:textId="77777777" w:rsidR="0095056A" w:rsidRDefault="0095056A" w:rsidP="002962C2">
      <w:pPr>
        <w:rPr>
          <w:rFonts w:asciiTheme="minorHAnsi" w:hAnsiTheme="minorHAnsi" w:cstheme="minorHAnsi"/>
          <w:bCs/>
          <w:color w:val="auto"/>
        </w:rPr>
      </w:pPr>
    </w:p>
    <w:p w14:paraId="17304CA7" w14:textId="56DF4510" w:rsidR="00782CFE" w:rsidRDefault="00782CFE" w:rsidP="002962C2">
      <w:pPr>
        <w:rPr>
          <w:rFonts w:asciiTheme="minorHAnsi" w:hAnsiTheme="minorHAnsi" w:cstheme="minorHAnsi"/>
          <w:bCs/>
          <w:color w:val="auto"/>
        </w:rPr>
      </w:pPr>
      <w:r>
        <w:rPr>
          <w:rFonts w:asciiTheme="minorHAnsi" w:hAnsiTheme="minorHAnsi" w:cstheme="minorHAnsi"/>
          <w:bCs/>
          <w:color w:val="auto"/>
        </w:rPr>
        <w:t>Email addresses of co-authors:</w:t>
      </w:r>
    </w:p>
    <w:p w14:paraId="307F9A9E" w14:textId="7F303DAC" w:rsidR="00782CFE" w:rsidRDefault="00782CFE" w:rsidP="002962C2">
      <w:pPr>
        <w:rPr>
          <w:rFonts w:asciiTheme="minorHAnsi" w:hAnsiTheme="minorHAnsi" w:cstheme="minorHAnsi"/>
          <w:bCs/>
          <w:color w:val="auto"/>
        </w:rPr>
      </w:pPr>
      <w:r>
        <w:rPr>
          <w:rFonts w:asciiTheme="minorHAnsi" w:hAnsiTheme="minorHAnsi" w:cstheme="minorHAnsi"/>
          <w:bCs/>
          <w:color w:val="auto"/>
        </w:rPr>
        <w:t>Andrew</w:t>
      </w:r>
      <w:r w:rsidR="006270A0">
        <w:rPr>
          <w:rFonts w:asciiTheme="minorHAnsi" w:hAnsiTheme="minorHAnsi" w:cstheme="minorHAnsi"/>
          <w:bCs/>
          <w:color w:val="auto"/>
        </w:rPr>
        <w:t xml:space="preserve"> J.</w:t>
      </w:r>
      <w:r>
        <w:rPr>
          <w:rFonts w:asciiTheme="minorHAnsi" w:hAnsiTheme="minorHAnsi" w:cstheme="minorHAnsi"/>
          <w:bCs/>
          <w:color w:val="auto"/>
        </w:rPr>
        <w:t xml:space="preserve"> Collins</w:t>
      </w:r>
      <w:r w:rsidR="00FB0A9F">
        <w:rPr>
          <w:rFonts w:asciiTheme="minorHAnsi" w:hAnsiTheme="minorHAnsi" w:cstheme="minorHAnsi"/>
          <w:bCs/>
          <w:color w:val="auto"/>
        </w:rPr>
        <w:tab/>
      </w:r>
      <w:r w:rsidR="00FB0A9F">
        <w:rPr>
          <w:rFonts w:asciiTheme="minorHAnsi" w:hAnsiTheme="minorHAnsi" w:cstheme="minorHAnsi"/>
          <w:bCs/>
          <w:color w:val="auto"/>
        </w:rPr>
        <w:tab/>
      </w:r>
      <w:r w:rsidR="00FE6F00">
        <w:rPr>
          <w:rFonts w:asciiTheme="minorHAnsi" w:hAnsiTheme="minorHAnsi" w:cstheme="minorHAnsi"/>
          <w:bCs/>
          <w:color w:val="auto"/>
        </w:rPr>
        <w:t>(</w:t>
      </w:r>
      <w:r w:rsidR="00FB0A9F">
        <w:rPr>
          <w:rFonts w:asciiTheme="minorHAnsi" w:hAnsiTheme="minorHAnsi" w:cstheme="minorHAnsi"/>
          <w:bCs/>
          <w:color w:val="auto"/>
        </w:rPr>
        <w:t>acollins@covaris.com</w:t>
      </w:r>
      <w:r w:rsidR="00FE6F00">
        <w:rPr>
          <w:rFonts w:asciiTheme="minorHAnsi" w:hAnsiTheme="minorHAnsi" w:cstheme="minorHAnsi"/>
          <w:bCs/>
          <w:color w:val="auto"/>
        </w:rPr>
        <w:t>)</w:t>
      </w:r>
    </w:p>
    <w:p w14:paraId="65CE077D" w14:textId="4EDEB57A" w:rsidR="00782CFE" w:rsidRDefault="00782CFE" w:rsidP="002962C2">
      <w:pPr>
        <w:rPr>
          <w:rFonts w:asciiTheme="minorHAnsi" w:hAnsiTheme="minorHAnsi" w:cstheme="minorHAnsi"/>
          <w:bCs/>
          <w:color w:val="auto"/>
        </w:rPr>
      </w:pPr>
      <w:r>
        <w:rPr>
          <w:rFonts w:asciiTheme="minorHAnsi" w:hAnsiTheme="minorHAnsi" w:cstheme="minorHAnsi"/>
          <w:bCs/>
          <w:color w:val="auto"/>
        </w:rPr>
        <w:t>Pallavi</w:t>
      </w:r>
      <w:r w:rsidR="006270A0">
        <w:rPr>
          <w:rFonts w:asciiTheme="minorHAnsi" w:hAnsiTheme="minorHAnsi" w:cstheme="minorHAnsi"/>
          <w:bCs/>
          <w:color w:val="auto"/>
        </w:rPr>
        <w:t xml:space="preserve"> P.</w:t>
      </w:r>
      <w:r>
        <w:rPr>
          <w:rFonts w:asciiTheme="minorHAnsi" w:hAnsiTheme="minorHAnsi" w:cstheme="minorHAnsi"/>
          <w:bCs/>
          <w:color w:val="auto"/>
        </w:rPr>
        <w:t xml:space="preserve"> </w:t>
      </w:r>
      <w:proofErr w:type="spellStart"/>
      <w:r>
        <w:rPr>
          <w:rFonts w:asciiTheme="minorHAnsi" w:hAnsiTheme="minorHAnsi" w:cstheme="minorHAnsi"/>
          <w:bCs/>
          <w:color w:val="auto"/>
        </w:rPr>
        <w:t>Murugkar</w:t>
      </w:r>
      <w:proofErr w:type="spellEnd"/>
      <w:r w:rsidR="00192DED">
        <w:rPr>
          <w:rFonts w:asciiTheme="minorHAnsi" w:hAnsiTheme="minorHAnsi" w:cstheme="minorHAnsi"/>
          <w:bCs/>
          <w:color w:val="auto"/>
        </w:rPr>
        <w:tab/>
      </w:r>
      <w:r w:rsidR="00192DED">
        <w:rPr>
          <w:rFonts w:asciiTheme="minorHAnsi" w:hAnsiTheme="minorHAnsi" w:cstheme="minorHAnsi"/>
          <w:bCs/>
          <w:color w:val="auto"/>
        </w:rPr>
        <w:tab/>
      </w:r>
      <w:r w:rsidR="00FE6F00">
        <w:rPr>
          <w:rFonts w:asciiTheme="minorHAnsi" w:hAnsiTheme="minorHAnsi" w:cstheme="minorHAnsi"/>
          <w:bCs/>
          <w:color w:val="auto"/>
        </w:rPr>
        <w:t>(</w:t>
      </w:r>
      <w:r w:rsidR="00192DED">
        <w:rPr>
          <w:rFonts w:asciiTheme="minorHAnsi" w:hAnsiTheme="minorHAnsi" w:cstheme="minorHAnsi"/>
          <w:bCs/>
          <w:color w:val="auto"/>
        </w:rPr>
        <w:t>murugkar@stanford.edu</w:t>
      </w:r>
      <w:r w:rsidR="00FE6F00">
        <w:rPr>
          <w:rFonts w:asciiTheme="minorHAnsi" w:hAnsiTheme="minorHAnsi" w:cstheme="minorHAnsi"/>
          <w:bCs/>
          <w:color w:val="auto"/>
        </w:rPr>
        <w:t>)</w:t>
      </w:r>
    </w:p>
    <w:p w14:paraId="7B1FA971" w14:textId="76CFA108" w:rsidR="00782CFE" w:rsidRDefault="00782CFE" w:rsidP="002962C2">
      <w:pPr>
        <w:rPr>
          <w:rFonts w:asciiTheme="minorHAnsi" w:hAnsiTheme="minorHAnsi" w:cstheme="minorHAnsi"/>
          <w:bCs/>
          <w:color w:val="auto"/>
        </w:rPr>
      </w:pPr>
    </w:p>
    <w:p w14:paraId="1661B834" w14:textId="7CF955C7" w:rsidR="00782CFE" w:rsidRDefault="00782CFE" w:rsidP="002962C2">
      <w:pPr>
        <w:rPr>
          <w:rFonts w:asciiTheme="minorHAnsi" w:hAnsiTheme="minorHAnsi" w:cstheme="minorHAnsi"/>
          <w:bCs/>
          <w:color w:val="auto"/>
        </w:rPr>
      </w:pPr>
      <w:r>
        <w:rPr>
          <w:rFonts w:asciiTheme="minorHAnsi" w:hAnsiTheme="minorHAnsi" w:cstheme="minorHAnsi"/>
          <w:bCs/>
          <w:color w:val="auto"/>
        </w:rPr>
        <w:t>Email address of corresponding author:</w:t>
      </w:r>
    </w:p>
    <w:p w14:paraId="63A3D2BF" w14:textId="2B59BE24" w:rsidR="00782CFE" w:rsidRPr="00782CFE" w:rsidRDefault="00782CFE" w:rsidP="002962C2">
      <w:pPr>
        <w:rPr>
          <w:rFonts w:asciiTheme="minorHAnsi" w:hAnsiTheme="minorHAnsi" w:cstheme="minorHAnsi"/>
          <w:bCs/>
          <w:color w:val="auto"/>
        </w:rPr>
      </w:pPr>
      <w:r>
        <w:rPr>
          <w:rFonts w:asciiTheme="minorHAnsi" w:hAnsiTheme="minorHAnsi" w:cstheme="minorHAnsi"/>
          <w:bCs/>
          <w:color w:val="auto"/>
        </w:rPr>
        <w:t>Floyd</w:t>
      </w:r>
      <w:r w:rsidR="006270A0">
        <w:rPr>
          <w:rFonts w:asciiTheme="minorHAnsi" w:hAnsiTheme="minorHAnsi" w:cstheme="minorHAnsi"/>
          <w:bCs/>
          <w:color w:val="auto"/>
        </w:rPr>
        <w:t xml:space="preserve"> E.</w:t>
      </w:r>
      <w:r>
        <w:rPr>
          <w:rFonts w:asciiTheme="minorHAnsi" w:hAnsiTheme="minorHAnsi" w:cstheme="minorHAnsi"/>
          <w:bCs/>
          <w:color w:val="auto"/>
        </w:rPr>
        <w:t xml:space="preserve"> Dewhirst</w:t>
      </w:r>
      <w:r w:rsidR="006270A0">
        <w:rPr>
          <w:rFonts w:asciiTheme="minorHAnsi" w:hAnsiTheme="minorHAnsi" w:cstheme="minorHAnsi"/>
          <w:bCs/>
          <w:color w:val="auto"/>
        </w:rPr>
        <w:tab/>
      </w:r>
      <w:r w:rsidR="006270A0">
        <w:rPr>
          <w:rFonts w:asciiTheme="minorHAnsi" w:hAnsiTheme="minorHAnsi" w:cstheme="minorHAnsi"/>
          <w:bCs/>
          <w:color w:val="auto"/>
        </w:rPr>
        <w:tab/>
      </w:r>
      <w:r w:rsidR="00FE6F00">
        <w:rPr>
          <w:rFonts w:asciiTheme="minorHAnsi" w:hAnsiTheme="minorHAnsi" w:cstheme="minorHAnsi"/>
          <w:bCs/>
          <w:color w:val="auto"/>
        </w:rPr>
        <w:t>(</w:t>
      </w:r>
      <w:r>
        <w:rPr>
          <w:rFonts w:asciiTheme="minorHAnsi" w:hAnsiTheme="minorHAnsi" w:cstheme="minorHAnsi"/>
          <w:bCs/>
          <w:color w:val="auto"/>
        </w:rPr>
        <w:t>fdewhirst@forsyth.org</w:t>
      </w:r>
      <w:r w:rsidR="00FE6F00">
        <w:rPr>
          <w:rFonts w:asciiTheme="minorHAnsi" w:hAnsiTheme="minorHAnsi" w:cstheme="minorHAnsi"/>
          <w:bCs/>
          <w:color w:val="auto"/>
        </w:rPr>
        <w:t>)</w:t>
      </w:r>
    </w:p>
    <w:p w14:paraId="54D49683" w14:textId="77777777" w:rsidR="002265AC" w:rsidRDefault="002265AC" w:rsidP="002962C2">
      <w:pPr>
        <w:pStyle w:val="NormalWeb"/>
        <w:spacing w:before="0" w:beforeAutospacing="0" w:after="0" w:afterAutospacing="0"/>
        <w:rPr>
          <w:rFonts w:asciiTheme="minorHAnsi" w:hAnsiTheme="minorHAnsi" w:cstheme="minorHAnsi"/>
          <w:b/>
          <w:bCs/>
        </w:rPr>
      </w:pPr>
    </w:p>
    <w:p w14:paraId="71B79AC9" w14:textId="4302932A" w:rsidR="006305D7" w:rsidRPr="001B1519" w:rsidRDefault="006305D7" w:rsidP="002962C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68D05186" w:rsidR="007A4DD6" w:rsidRPr="003D5590" w:rsidRDefault="003D5590" w:rsidP="002962C2">
      <w:pPr>
        <w:rPr>
          <w:rFonts w:asciiTheme="minorHAnsi" w:hAnsiTheme="minorHAnsi" w:cstheme="minorHAnsi"/>
          <w:color w:val="000000" w:themeColor="text1"/>
        </w:rPr>
      </w:pPr>
      <w:r w:rsidRPr="003D5590">
        <w:rPr>
          <w:rFonts w:asciiTheme="minorHAnsi" w:hAnsiTheme="minorHAnsi" w:cstheme="minorHAnsi"/>
          <w:color w:val="000000" w:themeColor="text1"/>
        </w:rPr>
        <w:t xml:space="preserve">Unculturable bacteria, Candidate phyla, </w:t>
      </w:r>
      <w:proofErr w:type="spellStart"/>
      <w:r w:rsidR="0095056A">
        <w:rPr>
          <w:rFonts w:asciiTheme="minorHAnsi" w:hAnsiTheme="minorHAnsi" w:cstheme="minorHAnsi"/>
          <w:color w:val="000000" w:themeColor="text1"/>
        </w:rPr>
        <w:t>Saccharibacteria</w:t>
      </w:r>
      <w:proofErr w:type="spellEnd"/>
      <w:r w:rsidR="0095056A">
        <w:rPr>
          <w:rFonts w:asciiTheme="minorHAnsi" w:hAnsiTheme="minorHAnsi" w:cstheme="minorHAnsi"/>
          <w:color w:val="000000" w:themeColor="text1"/>
        </w:rPr>
        <w:t xml:space="preserve">, oral cavity, binary cultures </w:t>
      </w:r>
    </w:p>
    <w:p w14:paraId="1CB4E390" w14:textId="77777777" w:rsidR="006305D7" w:rsidRPr="001B1519" w:rsidRDefault="006305D7" w:rsidP="002962C2">
      <w:pPr>
        <w:pStyle w:val="NormalWeb"/>
        <w:spacing w:before="0" w:beforeAutospacing="0" w:after="0" w:afterAutospacing="0"/>
        <w:rPr>
          <w:rFonts w:asciiTheme="minorHAnsi" w:hAnsiTheme="minorHAnsi" w:cstheme="minorHAnsi"/>
        </w:rPr>
      </w:pPr>
    </w:p>
    <w:p w14:paraId="628AC4B5" w14:textId="329071D4" w:rsidR="006305D7" w:rsidRPr="001B1519" w:rsidRDefault="00086FF5" w:rsidP="002962C2">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5C70A19E" w:rsidR="007A4DD6" w:rsidRPr="003D5590" w:rsidRDefault="003D5590" w:rsidP="002962C2">
      <w:pPr>
        <w:rPr>
          <w:rFonts w:asciiTheme="minorHAnsi" w:hAnsiTheme="minorHAnsi" w:cstheme="minorHAnsi"/>
          <w:color w:val="000000" w:themeColor="text1"/>
        </w:rPr>
      </w:pPr>
      <w:r>
        <w:rPr>
          <w:rFonts w:asciiTheme="minorHAnsi" w:hAnsiTheme="minorHAnsi" w:cstheme="minorHAnsi"/>
          <w:color w:val="000000" w:themeColor="text1"/>
        </w:rPr>
        <w:t xml:space="preserve">We demonstrate a method </w:t>
      </w:r>
      <w:r w:rsidR="00D87ED8">
        <w:rPr>
          <w:rFonts w:asciiTheme="minorHAnsi" w:hAnsiTheme="minorHAnsi" w:cstheme="minorHAnsi"/>
          <w:color w:val="000000" w:themeColor="text1"/>
        </w:rPr>
        <w:t>for isolating</w:t>
      </w:r>
      <w:r>
        <w:rPr>
          <w:rFonts w:asciiTheme="minorHAnsi" w:hAnsiTheme="minorHAnsi" w:cstheme="minorHAnsi"/>
          <w:color w:val="000000" w:themeColor="text1"/>
        </w:rPr>
        <w:t xml:space="preserve"> difficult-to-grow members of the novel bacterial phylum, </w:t>
      </w:r>
      <w:proofErr w:type="spellStart"/>
      <w:r w:rsidRPr="0095056A">
        <w:rPr>
          <w:rFonts w:asciiTheme="minorHAnsi" w:hAnsiTheme="minorHAnsi"/>
          <w:color w:val="000000" w:themeColor="text1"/>
        </w:rPr>
        <w:t>Saccharibacteria</w:t>
      </w:r>
      <w:proofErr w:type="spellEnd"/>
      <w:r>
        <w:rPr>
          <w:rFonts w:asciiTheme="minorHAnsi" w:hAnsiTheme="minorHAnsi" w:cstheme="minorHAnsi"/>
          <w:color w:val="000000" w:themeColor="text1"/>
        </w:rPr>
        <w:t>, by filtering dental plaque and co-culturing with host bacteria.</w:t>
      </w:r>
    </w:p>
    <w:p w14:paraId="761028D6" w14:textId="77777777" w:rsidR="006305D7" w:rsidRPr="001B1519" w:rsidRDefault="006305D7" w:rsidP="002962C2">
      <w:pPr>
        <w:rPr>
          <w:rFonts w:asciiTheme="minorHAnsi" w:hAnsiTheme="minorHAnsi" w:cstheme="minorHAnsi"/>
        </w:rPr>
      </w:pPr>
    </w:p>
    <w:p w14:paraId="64FB8590" w14:textId="768B7D77" w:rsidR="006305D7" w:rsidRPr="001B1519" w:rsidRDefault="006305D7" w:rsidP="002962C2">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4D728F3C" w:rsidR="007A4DD6" w:rsidRPr="00252505" w:rsidRDefault="00252505" w:rsidP="002962C2">
      <w:pPr>
        <w:rPr>
          <w:rFonts w:asciiTheme="minorHAnsi" w:hAnsiTheme="minorHAnsi" w:cstheme="minorHAnsi"/>
          <w:color w:val="auto"/>
        </w:rPr>
      </w:pPr>
      <w:r w:rsidRPr="00252505">
        <w:rPr>
          <w:rFonts w:asciiTheme="minorHAnsi" w:hAnsiTheme="minorHAnsi" w:cstheme="minorHAnsi"/>
          <w:color w:val="auto"/>
        </w:rPr>
        <w:t>Many</w:t>
      </w:r>
      <w:r w:rsidR="00816D3E" w:rsidRPr="00252505">
        <w:rPr>
          <w:rFonts w:asciiTheme="minorHAnsi" w:hAnsiTheme="minorHAnsi" w:cstheme="minorHAnsi"/>
          <w:color w:val="auto"/>
        </w:rPr>
        <w:t xml:space="preserve"> bacterial species </w:t>
      </w:r>
      <w:r w:rsidR="007E16A7" w:rsidRPr="00252505">
        <w:rPr>
          <w:rFonts w:asciiTheme="minorHAnsi" w:hAnsiTheme="minorHAnsi" w:cstheme="minorHAnsi"/>
          <w:color w:val="auto"/>
        </w:rPr>
        <w:t>cannot</w:t>
      </w:r>
      <w:r w:rsidR="001E6A86" w:rsidRPr="00252505">
        <w:rPr>
          <w:rFonts w:asciiTheme="minorHAnsi" w:hAnsiTheme="minorHAnsi" w:cstheme="minorHAnsi"/>
          <w:color w:val="auto"/>
        </w:rPr>
        <w:t xml:space="preserve"> be cultured in the </w:t>
      </w:r>
      <w:r w:rsidR="003B4BDD" w:rsidRPr="00252505">
        <w:rPr>
          <w:rFonts w:asciiTheme="minorHAnsi" w:hAnsiTheme="minorHAnsi" w:cstheme="minorHAnsi"/>
          <w:color w:val="auto"/>
        </w:rPr>
        <w:t>laboratory</w:t>
      </w:r>
      <w:r w:rsidR="007E16A7" w:rsidRPr="00252505">
        <w:rPr>
          <w:rFonts w:asciiTheme="minorHAnsi" w:hAnsiTheme="minorHAnsi" w:cstheme="minorHAnsi"/>
          <w:color w:val="auto"/>
        </w:rPr>
        <w:t xml:space="preserve"> using standard methods</w:t>
      </w:r>
      <w:r w:rsidR="001E6A86" w:rsidRPr="00252505">
        <w:rPr>
          <w:rFonts w:asciiTheme="minorHAnsi" w:hAnsiTheme="minorHAnsi" w:cstheme="minorHAnsi"/>
          <w:color w:val="auto"/>
        </w:rPr>
        <w:t xml:space="preserve">, posing a significant barrier to studying </w:t>
      </w:r>
      <w:proofErr w:type="gramStart"/>
      <w:r w:rsidR="00E83428" w:rsidRPr="00252505">
        <w:rPr>
          <w:rFonts w:asciiTheme="minorHAnsi" w:hAnsiTheme="minorHAnsi" w:cstheme="minorHAnsi"/>
          <w:color w:val="auto"/>
        </w:rPr>
        <w:t>the majority of</w:t>
      </w:r>
      <w:proofErr w:type="gramEnd"/>
      <w:r w:rsidR="00E83428" w:rsidRPr="00252505">
        <w:rPr>
          <w:rFonts w:asciiTheme="minorHAnsi" w:hAnsiTheme="minorHAnsi" w:cstheme="minorHAnsi"/>
          <w:color w:val="auto"/>
        </w:rPr>
        <w:t xml:space="preserve"> microbial diversity on earth.</w:t>
      </w:r>
      <w:r w:rsidR="009179F4">
        <w:rPr>
          <w:rFonts w:asciiTheme="minorHAnsi" w:hAnsiTheme="minorHAnsi" w:cstheme="minorHAnsi"/>
          <w:color w:val="auto"/>
        </w:rPr>
        <w:t xml:space="preserve"> </w:t>
      </w:r>
      <w:r w:rsidR="007E16A7" w:rsidRPr="00252505">
        <w:rPr>
          <w:rFonts w:asciiTheme="minorHAnsi" w:hAnsiTheme="minorHAnsi" w:cstheme="minorHAnsi"/>
          <w:color w:val="auto"/>
        </w:rPr>
        <w:t>Novel approaches</w:t>
      </w:r>
      <w:r w:rsidR="00E83428" w:rsidRPr="00252505">
        <w:rPr>
          <w:rFonts w:asciiTheme="minorHAnsi" w:hAnsiTheme="minorHAnsi" w:cstheme="minorHAnsi"/>
          <w:color w:val="auto"/>
        </w:rPr>
        <w:t xml:space="preserve"> are required to</w:t>
      </w:r>
      <w:r w:rsidR="00604AD5" w:rsidRPr="00252505">
        <w:rPr>
          <w:rFonts w:asciiTheme="minorHAnsi" w:hAnsiTheme="minorHAnsi" w:cstheme="minorHAnsi"/>
          <w:color w:val="auto"/>
        </w:rPr>
        <w:t xml:space="preserve"> </w:t>
      </w:r>
      <w:r w:rsidR="00330B0A" w:rsidRPr="00252505">
        <w:rPr>
          <w:rFonts w:asciiTheme="minorHAnsi" w:hAnsiTheme="minorHAnsi" w:cstheme="minorHAnsi"/>
          <w:color w:val="auto"/>
        </w:rPr>
        <w:t>cu</w:t>
      </w:r>
      <w:r w:rsidR="007E16A7" w:rsidRPr="00252505">
        <w:rPr>
          <w:rFonts w:asciiTheme="minorHAnsi" w:hAnsiTheme="minorHAnsi" w:cstheme="minorHAnsi"/>
          <w:color w:val="auto"/>
        </w:rPr>
        <w:t>l</w:t>
      </w:r>
      <w:r w:rsidR="00330B0A" w:rsidRPr="00252505">
        <w:rPr>
          <w:rFonts w:asciiTheme="minorHAnsi" w:hAnsiTheme="minorHAnsi" w:cstheme="minorHAnsi"/>
          <w:color w:val="auto"/>
        </w:rPr>
        <w:t xml:space="preserve">ture these </w:t>
      </w:r>
      <w:r w:rsidR="007E16A7" w:rsidRPr="00252505">
        <w:rPr>
          <w:rFonts w:asciiTheme="minorHAnsi" w:hAnsiTheme="minorHAnsi" w:cstheme="minorHAnsi"/>
          <w:color w:val="auto"/>
        </w:rPr>
        <w:t>uncultured</w:t>
      </w:r>
      <w:r w:rsidR="00330B0A" w:rsidRPr="00252505">
        <w:rPr>
          <w:rFonts w:asciiTheme="minorHAnsi" w:hAnsiTheme="minorHAnsi" w:cstheme="minorHAnsi"/>
          <w:color w:val="auto"/>
        </w:rPr>
        <w:t xml:space="preserve"> bacteria </w:t>
      </w:r>
      <w:r w:rsidR="007E16A7" w:rsidRPr="00252505">
        <w:rPr>
          <w:rFonts w:asciiTheme="minorHAnsi" w:hAnsiTheme="minorHAnsi" w:cstheme="minorHAnsi"/>
          <w:color w:val="auto"/>
        </w:rPr>
        <w:t xml:space="preserve">so </w:t>
      </w:r>
      <w:r w:rsidR="0029132C" w:rsidRPr="00252505">
        <w:rPr>
          <w:rFonts w:asciiTheme="minorHAnsi" w:hAnsiTheme="minorHAnsi" w:cstheme="minorHAnsi"/>
          <w:color w:val="auto"/>
        </w:rPr>
        <w:t xml:space="preserve">that investigators can </w:t>
      </w:r>
      <w:r w:rsidR="00330B0A" w:rsidRPr="00252505">
        <w:rPr>
          <w:rFonts w:asciiTheme="minorHAnsi" w:hAnsiTheme="minorHAnsi" w:cstheme="minorHAnsi"/>
          <w:color w:val="auto"/>
        </w:rPr>
        <w:t>effectively study their physiology and lifestyle</w:t>
      </w:r>
      <w:r w:rsidR="00D01645" w:rsidRPr="00252505">
        <w:rPr>
          <w:rFonts w:asciiTheme="minorHAnsi" w:hAnsiTheme="minorHAnsi" w:cstheme="minorHAnsi"/>
          <w:color w:val="auto"/>
        </w:rPr>
        <w:t xml:space="preserve"> using the powerful tools available</w:t>
      </w:r>
      <w:r w:rsidR="00330B0A" w:rsidRPr="00252505">
        <w:rPr>
          <w:rFonts w:asciiTheme="minorHAnsi" w:hAnsiTheme="minorHAnsi" w:cstheme="minorHAnsi"/>
          <w:color w:val="auto"/>
        </w:rPr>
        <w:t xml:space="preserve"> in the laboratory. </w:t>
      </w:r>
      <w:r w:rsidR="008D788B" w:rsidRPr="00252505">
        <w:rPr>
          <w:rFonts w:asciiTheme="minorHAnsi" w:hAnsiTheme="minorHAnsi" w:cstheme="minorHAnsi"/>
          <w:color w:val="auto"/>
        </w:rPr>
        <w:t xml:space="preserve">The Candidate </w:t>
      </w:r>
      <w:r w:rsidR="00181A96">
        <w:rPr>
          <w:rFonts w:asciiTheme="minorHAnsi" w:hAnsiTheme="minorHAnsi" w:cstheme="minorHAnsi"/>
          <w:color w:val="auto"/>
        </w:rPr>
        <w:t>Phyla</w:t>
      </w:r>
      <w:r w:rsidR="008D788B" w:rsidRPr="00252505">
        <w:rPr>
          <w:rFonts w:asciiTheme="minorHAnsi" w:hAnsiTheme="minorHAnsi" w:cstheme="minorHAnsi"/>
          <w:color w:val="auto"/>
        </w:rPr>
        <w:t xml:space="preserve"> Radiation</w:t>
      </w:r>
      <w:r w:rsidR="00C978B6" w:rsidRPr="00252505">
        <w:rPr>
          <w:rFonts w:asciiTheme="minorHAnsi" w:hAnsiTheme="minorHAnsi" w:cstheme="minorHAnsi"/>
          <w:color w:val="auto"/>
        </w:rPr>
        <w:t xml:space="preserve"> (CPR)</w:t>
      </w:r>
      <w:r w:rsidR="008D788B" w:rsidRPr="00252505">
        <w:rPr>
          <w:rFonts w:asciiTheme="minorHAnsi" w:hAnsiTheme="minorHAnsi" w:cstheme="minorHAnsi"/>
          <w:color w:val="auto"/>
        </w:rPr>
        <w:t xml:space="preserve"> is one of the largest groups</w:t>
      </w:r>
      <w:r w:rsidR="00A865FA" w:rsidRPr="00252505">
        <w:rPr>
          <w:rFonts w:asciiTheme="minorHAnsi" w:hAnsiTheme="minorHAnsi" w:cstheme="minorHAnsi"/>
          <w:color w:val="auto"/>
        </w:rPr>
        <w:t xml:space="preserve"> of un</w:t>
      </w:r>
      <w:r w:rsidR="0010248C" w:rsidRPr="00252505">
        <w:rPr>
          <w:rFonts w:asciiTheme="minorHAnsi" w:hAnsiTheme="minorHAnsi" w:cstheme="minorHAnsi"/>
          <w:color w:val="auto"/>
        </w:rPr>
        <w:t>cultivated bacteria, comprising ~15% of the living diversity on earth.</w:t>
      </w:r>
      <w:r w:rsidR="009179F4">
        <w:rPr>
          <w:rFonts w:asciiTheme="minorHAnsi" w:hAnsiTheme="minorHAnsi" w:cstheme="minorHAnsi"/>
          <w:color w:val="auto"/>
        </w:rPr>
        <w:t xml:space="preserve"> </w:t>
      </w:r>
      <w:r w:rsidR="0010248C" w:rsidRPr="00252505">
        <w:rPr>
          <w:rFonts w:asciiTheme="minorHAnsi" w:hAnsiTheme="minorHAnsi" w:cstheme="minorHAnsi"/>
          <w:color w:val="auto"/>
        </w:rPr>
        <w:t xml:space="preserve">The first </w:t>
      </w:r>
      <w:r w:rsidR="00836F2D" w:rsidRPr="00252505">
        <w:rPr>
          <w:rFonts w:asciiTheme="minorHAnsi" w:hAnsiTheme="minorHAnsi" w:cstheme="minorHAnsi"/>
          <w:color w:val="auto"/>
        </w:rPr>
        <w:t>isolate of this group</w:t>
      </w:r>
      <w:r w:rsidR="003D1FBF" w:rsidRPr="00252505">
        <w:rPr>
          <w:rFonts w:asciiTheme="minorHAnsi" w:hAnsiTheme="minorHAnsi" w:cstheme="minorHAnsi"/>
          <w:color w:val="auto"/>
        </w:rPr>
        <w:t xml:space="preserve"> was a member of the </w:t>
      </w:r>
      <w:proofErr w:type="spellStart"/>
      <w:r w:rsidR="003D1FBF" w:rsidRPr="00252505">
        <w:rPr>
          <w:rFonts w:asciiTheme="minorHAnsi" w:hAnsiTheme="minorHAnsi" w:cstheme="minorHAnsi"/>
          <w:color w:val="auto"/>
        </w:rPr>
        <w:t>Saccharibacteria</w:t>
      </w:r>
      <w:proofErr w:type="spellEnd"/>
      <w:r w:rsidR="003D1FBF" w:rsidRPr="00252505">
        <w:rPr>
          <w:rFonts w:asciiTheme="minorHAnsi" w:hAnsiTheme="minorHAnsi" w:cstheme="minorHAnsi"/>
          <w:color w:val="auto"/>
        </w:rPr>
        <w:t xml:space="preserve"> phylum, </w:t>
      </w:r>
      <w:r w:rsidR="00DA0B77">
        <w:rPr>
          <w:rFonts w:asciiTheme="minorHAnsi" w:hAnsiTheme="minorHAnsi" w:cstheme="minorHAnsi"/>
          <w:color w:val="auto"/>
        </w:rPr>
        <w:t>‘</w:t>
      </w:r>
      <w:proofErr w:type="spellStart"/>
      <w:r w:rsidR="00DA0B77" w:rsidRPr="0095056A">
        <w:rPr>
          <w:rFonts w:asciiTheme="minorHAnsi" w:hAnsiTheme="minorHAnsi"/>
          <w:i/>
          <w:color w:val="auto"/>
        </w:rPr>
        <w:t>Nanosynbacter</w:t>
      </w:r>
      <w:proofErr w:type="spellEnd"/>
      <w:r w:rsidR="00DA0B77" w:rsidRPr="0095056A">
        <w:rPr>
          <w:rFonts w:asciiTheme="minorHAnsi" w:hAnsiTheme="minorHAnsi"/>
          <w:i/>
          <w:color w:val="auto"/>
        </w:rPr>
        <w:t xml:space="preserve"> </w:t>
      </w:r>
      <w:proofErr w:type="spellStart"/>
      <w:r w:rsidR="00DA0B77" w:rsidRPr="0095056A">
        <w:rPr>
          <w:rFonts w:asciiTheme="minorHAnsi" w:hAnsiTheme="minorHAnsi"/>
          <w:i/>
          <w:color w:val="auto"/>
        </w:rPr>
        <w:t>lyticus</w:t>
      </w:r>
      <w:proofErr w:type="spellEnd"/>
      <w:r w:rsidR="00DA0B77">
        <w:rPr>
          <w:rFonts w:asciiTheme="minorHAnsi" w:hAnsiTheme="minorHAnsi" w:cstheme="minorHAnsi"/>
          <w:color w:val="auto"/>
        </w:rPr>
        <w:t xml:space="preserve">’ </w:t>
      </w:r>
      <w:r w:rsidR="0029132C" w:rsidRPr="00252505">
        <w:rPr>
          <w:rFonts w:asciiTheme="minorHAnsi" w:hAnsiTheme="minorHAnsi" w:cstheme="minorHAnsi"/>
          <w:color w:val="auto"/>
        </w:rPr>
        <w:t xml:space="preserve">strain </w:t>
      </w:r>
      <w:r w:rsidR="003D1FBF" w:rsidRPr="00252505">
        <w:rPr>
          <w:rFonts w:asciiTheme="minorHAnsi" w:hAnsiTheme="minorHAnsi" w:cstheme="minorHAnsi"/>
          <w:color w:val="auto"/>
        </w:rPr>
        <w:t>TM7x</w:t>
      </w:r>
      <w:r w:rsidR="00D01645" w:rsidRPr="00252505">
        <w:rPr>
          <w:rFonts w:asciiTheme="minorHAnsi" w:hAnsiTheme="minorHAnsi" w:cstheme="minorHAnsi"/>
          <w:color w:val="auto"/>
        </w:rPr>
        <w:t>.</w:t>
      </w:r>
      <w:r w:rsidR="009179F4">
        <w:rPr>
          <w:rFonts w:asciiTheme="minorHAnsi" w:hAnsiTheme="minorHAnsi" w:cstheme="minorHAnsi"/>
          <w:color w:val="auto"/>
        </w:rPr>
        <w:t xml:space="preserve"> </w:t>
      </w:r>
      <w:r w:rsidR="00D01645" w:rsidRPr="00252505">
        <w:rPr>
          <w:rFonts w:asciiTheme="minorHAnsi" w:hAnsiTheme="minorHAnsi" w:cstheme="minorHAnsi"/>
          <w:color w:val="auto"/>
        </w:rPr>
        <w:t xml:space="preserve">TM7x </w:t>
      </w:r>
      <w:r w:rsidR="00DA0B77">
        <w:rPr>
          <w:rFonts w:asciiTheme="minorHAnsi" w:hAnsiTheme="minorHAnsi" w:cstheme="minorHAnsi"/>
          <w:color w:val="auto"/>
        </w:rPr>
        <w:t>is</w:t>
      </w:r>
      <w:r w:rsidR="00DA0B77" w:rsidRPr="00252505">
        <w:rPr>
          <w:rFonts w:asciiTheme="minorHAnsi" w:hAnsiTheme="minorHAnsi" w:cstheme="minorHAnsi"/>
          <w:color w:val="auto"/>
        </w:rPr>
        <w:t xml:space="preserve"> </w:t>
      </w:r>
      <w:r w:rsidR="003D1FBF" w:rsidRPr="00252505">
        <w:rPr>
          <w:rFonts w:asciiTheme="minorHAnsi" w:hAnsiTheme="minorHAnsi" w:cstheme="minorHAnsi"/>
          <w:color w:val="auto"/>
        </w:rPr>
        <w:t>an unusually small bacterium that live</w:t>
      </w:r>
      <w:r w:rsidR="00DA0B77">
        <w:rPr>
          <w:rFonts w:asciiTheme="minorHAnsi" w:hAnsiTheme="minorHAnsi" w:cstheme="minorHAnsi"/>
          <w:color w:val="auto"/>
        </w:rPr>
        <w:t>s</w:t>
      </w:r>
      <w:r w:rsidR="003D1FBF" w:rsidRPr="00252505">
        <w:rPr>
          <w:rFonts w:asciiTheme="minorHAnsi" w:hAnsiTheme="minorHAnsi" w:cstheme="minorHAnsi"/>
          <w:color w:val="auto"/>
        </w:rPr>
        <w:t xml:space="preserve"> as a symbiont in direct contact with a </w:t>
      </w:r>
      <w:r w:rsidR="008B4ABE" w:rsidRPr="00252505">
        <w:rPr>
          <w:rFonts w:asciiTheme="minorHAnsi" w:hAnsiTheme="minorHAnsi" w:cstheme="minorHAnsi"/>
          <w:color w:val="auto"/>
        </w:rPr>
        <w:t xml:space="preserve">bacterial host, </w:t>
      </w:r>
      <w:proofErr w:type="spellStart"/>
      <w:r w:rsidR="00533595" w:rsidRPr="00252505">
        <w:rPr>
          <w:rFonts w:asciiTheme="minorHAnsi" w:hAnsiTheme="minorHAnsi" w:cstheme="minorHAnsi"/>
          <w:i/>
          <w:color w:val="auto"/>
        </w:rPr>
        <w:t>Schaalia</w:t>
      </w:r>
      <w:proofErr w:type="spellEnd"/>
      <w:r w:rsidR="008B4ABE" w:rsidRPr="00252505">
        <w:rPr>
          <w:rFonts w:asciiTheme="minorHAnsi" w:hAnsiTheme="minorHAnsi" w:cstheme="minorHAnsi"/>
          <w:i/>
          <w:color w:val="auto"/>
        </w:rPr>
        <w:t xml:space="preserve"> </w:t>
      </w:r>
      <w:proofErr w:type="spellStart"/>
      <w:r w:rsidR="0007016F" w:rsidRPr="00252505">
        <w:rPr>
          <w:rFonts w:asciiTheme="minorHAnsi" w:hAnsiTheme="minorHAnsi" w:cstheme="minorHAnsi"/>
          <w:i/>
          <w:color w:val="auto"/>
        </w:rPr>
        <w:t>odontolytic</w:t>
      </w:r>
      <w:r w:rsidR="0007016F">
        <w:rPr>
          <w:rFonts w:asciiTheme="minorHAnsi" w:hAnsiTheme="minorHAnsi" w:cstheme="minorHAnsi"/>
          <w:i/>
          <w:color w:val="auto"/>
        </w:rPr>
        <w:t>a</w:t>
      </w:r>
      <w:proofErr w:type="spellEnd"/>
      <w:r w:rsidR="0029132C" w:rsidRPr="00252505">
        <w:rPr>
          <w:rFonts w:asciiTheme="minorHAnsi" w:hAnsiTheme="minorHAnsi" w:cstheme="minorHAnsi"/>
          <w:i/>
          <w:color w:val="auto"/>
        </w:rPr>
        <w:t>,</w:t>
      </w:r>
      <w:r w:rsidR="001A5A2F" w:rsidRPr="00252505">
        <w:rPr>
          <w:rFonts w:asciiTheme="minorHAnsi" w:hAnsiTheme="minorHAnsi" w:cstheme="minorHAnsi"/>
          <w:color w:val="auto"/>
        </w:rPr>
        <w:t xml:space="preserve"> </w:t>
      </w:r>
      <w:r w:rsidR="0029132C" w:rsidRPr="00252505">
        <w:rPr>
          <w:rFonts w:asciiTheme="minorHAnsi" w:hAnsiTheme="minorHAnsi" w:cstheme="minorHAnsi"/>
          <w:color w:val="auto"/>
        </w:rPr>
        <w:t>strain</w:t>
      </w:r>
      <w:r w:rsidR="00481E10" w:rsidRPr="00252505">
        <w:rPr>
          <w:rFonts w:asciiTheme="minorHAnsi" w:hAnsiTheme="minorHAnsi"/>
          <w:color w:val="auto"/>
        </w:rPr>
        <w:t xml:space="preserve"> XH001</w:t>
      </w:r>
      <w:r w:rsidR="00481E10" w:rsidRPr="00252505">
        <w:rPr>
          <w:rFonts w:asciiTheme="minorHAnsi" w:hAnsiTheme="minorHAnsi" w:cstheme="minorHAnsi"/>
          <w:color w:val="auto"/>
        </w:rPr>
        <w:t>.</w:t>
      </w:r>
      <w:r w:rsidR="009179F4">
        <w:rPr>
          <w:rFonts w:asciiTheme="minorHAnsi" w:hAnsiTheme="minorHAnsi" w:cstheme="minorHAnsi"/>
          <w:color w:val="auto"/>
        </w:rPr>
        <w:t xml:space="preserve"> </w:t>
      </w:r>
      <w:r w:rsidR="00622809" w:rsidRPr="00252505">
        <w:rPr>
          <w:rFonts w:asciiTheme="minorHAnsi" w:hAnsiTheme="minorHAnsi" w:cstheme="minorHAnsi"/>
          <w:color w:val="auto"/>
        </w:rPr>
        <w:t>Taking advantage of the unusually small cell size and its lifestyle as a</w:t>
      </w:r>
      <w:r w:rsidR="00F90376" w:rsidRPr="00252505">
        <w:rPr>
          <w:rFonts w:asciiTheme="minorHAnsi" w:hAnsiTheme="minorHAnsi" w:cstheme="minorHAnsi"/>
          <w:color w:val="auto"/>
        </w:rPr>
        <w:t xml:space="preserve"> symbiotic organism, </w:t>
      </w:r>
      <w:r w:rsidR="008B4ABE" w:rsidRPr="00252505">
        <w:rPr>
          <w:rFonts w:asciiTheme="minorHAnsi" w:hAnsiTheme="minorHAnsi" w:cstheme="minorHAnsi"/>
          <w:color w:val="auto"/>
        </w:rPr>
        <w:t xml:space="preserve">we developed a protocol to rapidly culture </w:t>
      </w:r>
      <w:proofErr w:type="spellStart"/>
      <w:r w:rsidR="008B4ABE" w:rsidRPr="00252505">
        <w:rPr>
          <w:rFonts w:asciiTheme="minorHAnsi" w:hAnsiTheme="minorHAnsi" w:cstheme="minorHAnsi"/>
          <w:color w:val="auto"/>
        </w:rPr>
        <w:t>Saccharibacteria</w:t>
      </w:r>
      <w:proofErr w:type="spellEnd"/>
      <w:r w:rsidR="008B4ABE" w:rsidRPr="00252505">
        <w:rPr>
          <w:rFonts w:asciiTheme="minorHAnsi" w:hAnsiTheme="minorHAnsi" w:cstheme="minorHAnsi"/>
          <w:color w:val="auto"/>
        </w:rPr>
        <w:t xml:space="preserve"> from dental plaque. This protocol will show how to </w:t>
      </w:r>
      <w:r w:rsidR="0072544B" w:rsidRPr="00252505">
        <w:rPr>
          <w:rFonts w:asciiTheme="minorHAnsi" w:hAnsiTheme="minorHAnsi" w:cstheme="minorHAnsi"/>
          <w:color w:val="auto"/>
        </w:rPr>
        <w:t xml:space="preserve">filter a suspension of dental plaque through a 0.2 </w:t>
      </w:r>
      <w:proofErr w:type="spellStart"/>
      <w:r w:rsidR="00001EFA">
        <w:rPr>
          <w:rFonts w:asciiTheme="minorHAnsi" w:hAnsiTheme="minorHAnsi" w:cstheme="minorHAnsi"/>
          <w:color w:val="auto"/>
        </w:rPr>
        <w:t>μm</w:t>
      </w:r>
      <w:proofErr w:type="spellEnd"/>
      <w:r w:rsidR="0072544B" w:rsidRPr="00252505">
        <w:rPr>
          <w:rFonts w:asciiTheme="minorHAnsi" w:hAnsiTheme="minorHAnsi" w:cstheme="minorHAnsi"/>
          <w:color w:val="auto"/>
        </w:rPr>
        <w:t xml:space="preserve"> filter, then concentrate the collected </w:t>
      </w:r>
      <w:proofErr w:type="spellStart"/>
      <w:r w:rsidR="0072544B" w:rsidRPr="00252505">
        <w:rPr>
          <w:rFonts w:asciiTheme="minorHAnsi" w:hAnsiTheme="minorHAnsi" w:cstheme="minorHAnsi"/>
          <w:color w:val="auto"/>
        </w:rPr>
        <w:t>Saccharibacteria</w:t>
      </w:r>
      <w:proofErr w:type="spellEnd"/>
      <w:r w:rsidR="0072544B" w:rsidRPr="00252505">
        <w:rPr>
          <w:rFonts w:asciiTheme="minorHAnsi" w:hAnsiTheme="minorHAnsi" w:cstheme="minorHAnsi"/>
          <w:color w:val="auto"/>
        </w:rPr>
        <w:t xml:space="preserve"> cells and infect a culture of host organisms. </w:t>
      </w:r>
      <w:r w:rsidR="00225DB0" w:rsidRPr="00252505">
        <w:rPr>
          <w:rFonts w:asciiTheme="minorHAnsi" w:hAnsiTheme="minorHAnsi" w:cstheme="minorHAnsi"/>
          <w:color w:val="auto"/>
        </w:rPr>
        <w:t>The</w:t>
      </w:r>
      <w:r w:rsidR="00E3193C">
        <w:rPr>
          <w:rFonts w:asciiTheme="minorHAnsi" w:hAnsiTheme="minorHAnsi" w:cstheme="minorHAnsi"/>
          <w:color w:val="auto"/>
        </w:rPr>
        <w:t xml:space="preserve"> resulting</w:t>
      </w:r>
      <w:r w:rsidR="00225DB0" w:rsidRPr="00252505">
        <w:rPr>
          <w:rFonts w:asciiTheme="minorHAnsi" w:hAnsiTheme="minorHAnsi" w:cstheme="minorHAnsi"/>
          <w:color w:val="auto"/>
        </w:rPr>
        <w:t xml:space="preserve"> </w:t>
      </w:r>
      <w:r w:rsidR="0007016F">
        <w:rPr>
          <w:rFonts w:asciiTheme="minorHAnsi" w:hAnsiTheme="minorHAnsi" w:cstheme="minorHAnsi"/>
          <w:color w:val="auto"/>
        </w:rPr>
        <w:t>co</w:t>
      </w:r>
      <w:r w:rsidR="00225DB0" w:rsidRPr="00252505">
        <w:rPr>
          <w:rFonts w:asciiTheme="minorHAnsi" w:hAnsiTheme="minorHAnsi" w:cstheme="minorHAnsi"/>
          <w:color w:val="auto"/>
        </w:rPr>
        <w:t xml:space="preserve">culture can be passaged as any </w:t>
      </w:r>
      <w:r w:rsidR="00180EBF" w:rsidRPr="00252505">
        <w:rPr>
          <w:rFonts w:asciiTheme="minorHAnsi" w:hAnsiTheme="minorHAnsi" w:cstheme="minorHAnsi"/>
          <w:color w:val="auto"/>
        </w:rPr>
        <w:t>normal bacterial culture and infection is confirmed by PCR.</w:t>
      </w:r>
      <w:r w:rsidR="009179F4">
        <w:rPr>
          <w:rFonts w:asciiTheme="minorHAnsi" w:hAnsiTheme="minorHAnsi" w:cstheme="minorHAnsi"/>
          <w:color w:val="auto"/>
        </w:rPr>
        <w:t xml:space="preserve"> </w:t>
      </w:r>
      <w:r w:rsidR="0072544B" w:rsidRPr="00252505">
        <w:rPr>
          <w:rFonts w:asciiTheme="minorHAnsi" w:hAnsiTheme="minorHAnsi" w:cstheme="minorHAnsi"/>
          <w:color w:val="auto"/>
        </w:rPr>
        <w:t xml:space="preserve">The resulting binary culture can be </w:t>
      </w:r>
      <w:r w:rsidR="003B4BDD" w:rsidRPr="00252505">
        <w:rPr>
          <w:rFonts w:asciiTheme="minorHAnsi" w:hAnsiTheme="minorHAnsi" w:cstheme="minorHAnsi"/>
          <w:color w:val="auto"/>
        </w:rPr>
        <w:t>maintained</w:t>
      </w:r>
      <w:r w:rsidR="0072544B" w:rsidRPr="00252505">
        <w:rPr>
          <w:rFonts w:asciiTheme="minorHAnsi" w:hAnsiTheme="minorHAnsi" w:cstheme="minorHAnsi"/>
          <w:color w:val="auto"/>
        </w:rPr>
        <w:t xml:space="preserve"> in the laboratory and used for future experiments.</w:t>
      </w:r>
      <w:r w:rsidR="009179F4">
        <w:rPr>
          <w:rFonts w:asciiTheme="minorHAnsi" w:hAnsiTheme="minorHAnsi" w:cstheme="minorHAnsi"/>
          <w:color w:val="auto"/>
        </w:rPr>
        <w:t xml:space="preserve"> </w:t>
      </w:r>
      <w:r w:rsidR="00E744A1" w:rsidRPr="00252505">
        <w:rPr>
          <w:rFonts w:asciiTheme="minorHAnsi" w:hAnsiTheme="minorHAnsi" w:cstheme="minorHAnsi"/>
          <w:color w:val="auto"/>
        </w:rPr>
        <w:t xml:space="preserve">While contamination is a possibility, the binary culture can be purified by either further filtering and </w:t>
      </w:r>
      <w:r w:rsidR="0007016F">
        <w:rPr>
          <w:rFonts w:asciiTheme="minorHAnsi" w:hAnsiTheme="minorHAnsi" w:cstheme="minorHAnsi"/>
          <w:color w:val="auto"/>
        </w:rPr>
        <w:t>re</w:t>
      </w:r>
      <w:r w:rsidR="00E744A1" w:rsidRPr="00252505">
        <w:rPr>
          <w:rFonts w:asciiTheme="minorHAnsi" w:hAnsiTheme="minorHAnsi" w:cstheme="minorHAnsi"/>
          <w:color w:val="auto"/>
        </w:rPr>
        <w:t>infection</w:t>
      </w:r>
      <w:r w:rsidR="0007016F">
        <w:rPr>
          <w:rFonts w:asciiTheme="minorHAnsi" w:hAnsiTheme="minorHAnsi" w:cstheme="minorHAnsi"/>
          <w:color w:val="auto"/>
        </w:rPr>
        <w:t xml:space="preserve"> of host,</w:t>
      </w:r>
      <w:r w:rsidR="00E744A1" w:rsidRPr="00252505">
        <w:rPr>
          <w:rFonts w:asciiTheme="minorHAnsi" w:hAnsiTheme="minorHAnsi" w:cstheme="minorHAnsi"/>
          <w:color w:val="auto"/>
        </w:rPr>
        <w:t xml:space="preserve"> or by plating the binary culture and </w:t>
      </w:r>
      <w:r w:rsidR="00180EBF" w:rsidRPr="00252505">
        <w:rPr>
          <w:rFonts w:asciiTheme="minorHAnsi" w:hAnsiTheme="minorHAnsi" w:cstheme="minorHAnsi"/>
          <w:color w:val="auto"/>
        </w:rPr>
        <w:t>screening for infected colonies.</w:t>
      </w:r>
      <w:r w:rsidR="009179F4">
        <w:rPr>
          <w:rFonts w:asciiTheme="minorHAnsi" w:hAnsiTheme="minorHAnsi" w:cstheme="minorHAnsi"/>
          <w:color w:val="auto"/>
        </w:rPr>
        <w:t xml:space="preserve"> </w:t>
      </w:r>
      <w:r w:rsidR="00481E10" w:rsidRPr="00252505">
        <w:rPr>
          <w:rFonts w:asciiTheme="minorHAnsi" w:hAnsiTheme="minorHAnsi" w:cstheme="minorHAnsi"/>
          <w:color w:val="auto"/>
        </w:rPr>
        <w:t xml:space="preserve">We hope this protocol can be expanded to other </w:t>
      </w:r>
      <w:r w:rsidR="001A5A2F" w:rsidRPr="00252505">
        <w:rPr>
          <w:rFonts w:asciiTheme="minorHAnsi" w:hAnsiTheme="minorHAnsi" w:cstheme="minorHAnsi"/>
          <w:color w:val="auto"/>
        </w:rPr>
        <w:t>sample types and environments, leading to the cultivation of many more species in the CPR.</w:t>
      </w:r>
    </w:p>
    <w:p w14:paraId="4C7D5FD5" w14:textId="77777777" w:rsidR="006305D7" w:rsidRPr="001B1519" w:rsidRDefault="006305D7" w:rsidP="002962C2">
      <w:pPr>
        <w:rPr>
          <w:rFonts w:asciiTheme="minorHAnsi" w:hAnsiTheme="minorHAnsi" w:cstheme="minorHAnsi"/>
        </w:rPr>
      </w:pPr>
    </w:p>
    <w:p w14:paraId="583ABDDE" w14:textId="3423C478" w:rsidR="005238D3" w:rsidRPr="00033C8D" w:rsidRDefault="006305D7" w:rsidP="002962C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FE52039" w14:textId="21851568" w:rsidR="009D76F6" w:rsidRDefault="008D74C0" w:rsidP="002962C2">
      <w:pPr>
        <w:rPr>
          <w:rFonts w:asciiTheme="minorHAnsi" w:hAnsiTheme="minorHAnsi" w:cstheme="minorHAnsi"/>
          <w:color w:val="auto"/>
        </w:rPr>
      </w:pPr>
      <w:r>
        <w:rPr>
          <w:rFonts w:asciiTheme="minorHAnsi" w:hAnsiTheme="minorHAnsi" w:cstheme="minorHAnsi"/>
          <w:color w:val="auto"/>
        </w:rPr>
        <w:t>Culturing novel species of bacteria and bringin</w:t>
      </w:r>
      <w:r w:rsidR="00EE05D3">
        <w:rPr>
          <w:rFonts w:asciiTheme="minorHAnsi" w:hAnsiTheme="minorHAnsi" w:cstheme="minorHAnsi"/>
          <w:color w:val="auto"/>
        </w:rPr>
        <w:t>g</w:t>
      </w:r>
      <w:r>
        <w:rPr>
          <w:rFonts w:asciiTheme="minorHAnsi" w:hAnsiTheme="minorHAnsi" w:cstheme="minorHAnsi"/>
          <w:color w:val="auto"/>
        </w:rPr>
        <w:t xml:space="preserve"> them into the laboratory allows for powerful experiments </w:t>
      </w:r>
      <w:r w:rsidR="00E17D2C">
        <w:rPr>
          <w:rFonts w:asciiTheme="minorHAnsi" w:hAnsiTheme="minorHAnsi" w:cstheme="minorHAnsi"/>
          <w:color w:val="auto"/>
        </w:rPr>
        <w:t xml:space="preserve">to better understand their physiology and broader interactions </w:t>
      </w:r>
      <w:r w:rsidR="00081DD6">
        <w:rPr>
          <w:rFonts w:asciiTheme="minorHAnsi" w:hAnsiTheme="minorHAnsi" w:cstheme="minorHAnsi"/>
          <w:color w:val="auto"/>
        </w:rPr>
        <w:t>with</w:t>
      </w:r>
      <w:r w:rsidR="00E17D2C">
        <w:rPr>
          <w:rFonts w:asciiTheme="minorHAnsi" w:hAnsiTheme="minorHAnsi" w:cstheme="minorHAnsi"/>
          <w:color w:val="auto"/>
        </w:rPr>
        <w:t>in the</w:t>
      </w:r>
      <w:r w:rsidR="00081DD6">
        <w:rPr>
          <w:rFonts w:asciiTheme="minorHAnsi" w:hAnsiTheme="minorHAnsi" w:cstheme="minorHAnsi"/>
          <w:color w:val="auto"/>
        </w:rPr>
        <w:t>ir</w:t>
      </w:r>
      <w:r w:rsidR="00E17D2C">
        <w:rPr>
          <w:rFonts w:asciiTheme="minorHAnsi" w:hAnsiTheme="minorHAnsi" w:cstheme="minorHAnsi"/>
          <w:color w:val="auto"/>
        </w:rPr>
        <w:t xml:space="preserve"> microbial community.</w:t>
      </w:r>
      <w:r w:rsidR="009179F4">
        <w:rPr>
          <w:rFonts w:asciiTheme="minorHAnsi" w:hAnsiTheme="minorHAnsi" w:cstheme="minorHAnsi"/>
          <w:color w:val="auto"/>
        </w:rPr>
        <w:t xml:space="preserve"> </w:t>
      </w:r>
      <w:r w:rsidR="00E17D2C">
        <w:rPr>
          <w:rFonts w:asciiTheme="minorHAnsi" w:hAnsiTheme="minorHAnsi" w:cstheme="minorHAnsi"/>
          <w:color w:val="auto"/>
        </w:rPr>
        <w:t>While there are culture-free methods of interrogating these questions (e.g.</w:t>
      </w:r>
      <w:r w:rsidR="009179F4">
        <w:rPr>
          <w:rFonts w:asciiTheme="minorHAnsi" w:hAnsiTheme="minorHAnsi" w:cstheme="minorHAnsi"/>
          <w:color w:val="auto"/>
        </w:rPr>
        <w:t>,</w:t>
      </w:r>
      <w:r w:rsidR="00E17D2C">
        <w:rPr>
          <w:rFonts w:asciiTheme="minorHAnsi" w:hAnsiTheme="minorHAnsi" w:cstheme="minorHAnsi"/>
          <w:color w:val="auto"/>
        </w:rPr>
        <w:t xml:space="preserve"> </w:t>
      </w:r>
      <w:r w:rsidR="000A6A5B">
        <w:rPr>
          <w:rFonts w:asciiTheme="minorHAnsi" w:hAnsiTheme="minorHAnsi" w:cstheme="minorHAnsi"/>
          <w:color w:val="auto"/>
        </w:rPr>
        <w:t>“meta-omics”), the complex interactions of diverse microbial populations make it difficult to tease apart single variable</w:t>
      </w:r>
      <w:r w:rsidR="000F2AF5">
        <w:rPr>
          <w:rFonts w:asciiTheme="minorHAnsi" w:hAnsiTheme="minorHAnsi" w:cstheme="minorHAnsi"/>
          <w:color w:val="auto"/>
        </w:rPr>
        <w:t>s</w:t>
      </w:r>
      <w:r w:rsidR="000A6A5B">
        <w:rPr>
          <w:rFonts w:asciiTheme="minorHAnsi" w:hAnsiTheme="minorHAnsi" w:cstheme="minorHAnsi"/>
          <w:color w:val="auto"/>
        </w:rPr>
        <w:t xml:space="preserve"> and reach meaningful conclusions.</w:t>
      </w:r>
      <w:r w:rsidR="009179F4">
        <w:rPr>
          <w:rFonts w:asciiTheme="minorHAnsi" w:hAnsiTheme="minorHAnsi" w:cstheme="minorHAnsi"/>
          <w:color w:val="auto"/>
        </w:rPr>
        <w:t xml:space="preserve"> </w:t>
      </w:r>
      <w:r w:rsidR="000A6A5B">
        <w:rPr>
          <w:rFonts w:asciiTheme="minorHAnsi" w:hAnsiTheme="minorHAnsi" w:cstheme="minorHAnsi"/>
          <w:color w:val="auto"/>
        </w:rPr>
        <w:t xml:space="preserve">While culturing bacteria has many benefits, there are many </w:t>
      </w:r>
      <w:r w:rsidR="00EE05D3">
        <w:rPr>
          <w:rFonts w:asciiTheme="minorHAnsi" w:hAnsiTheme="minorHAnsi" w:cstheme="minorHAnsi"/>
          <w:color w:val="auto"/>
        </w:rPr>
        <w:t>potential</w:t>
      </w:r>
      <w:r w:rsidR="000A6A5B">
        <w:rPr>
          <w:rFonts w:asciiTheme="minorHAnsi" w:hAnsiTheme="minorHAnsi" w:cstheme="minorHAnsi"/>
          <w:color w:val="auto"/>
        </w:rPr>
        <w:t xml:space="preserve"> barriers to isolating a </w:t>
      </w:r>
      <w:r w:rsidR="003114BF">
        <w:rPr>
          <w:rFonts w:asciiTheme="minorHAnsi" w:hAnsiTheme="minorHAnsi" w:cstheme="minorHAnsi"/>
          <w:color w:val="auto"/>
        </w:rPr>
        <w:t>bacterium and growing it in pure culture.</w:t>
      </w:r>
      <w:r w:rsidR="009179F4">
        <w:rPr>
          <w:rFonts w:asciiTheme="minorHAnsi" w:hAnsiTheme="minorHAnsi" w:cstheme="minorHAnsi"/>
          <w:color w:val="auto"/>
        </w:rPr>
        <w:t xml:space="preserve"> </w:t>
      </w:r>
      <w:r w:rsidR="003114BF">
        <w:rPr>
          <w:rFonts w:asciiTheme="minorHAnsi" w:hAnsiTheme="minorHAnsi" w:cstheme="minorHAnsi"/>
          <w:color w:val="auto"/>
        </w:rPr>
        <w:t xml:space="preserve">Potential specific growth </w:t>
      </w:r>
      <w:r w:rsidR="00EE05D3">
        <w:rPr>
          <w:rFonts w:asciiTheme="minorHAnsi" w:hAnsiTheme="minorHAnsi" w:cstheme="minorHAnsi"/>
          <w:color w:val="auto"/>
        </w:rPr>
        <w:t>requirements</w:t>
      </w:r>
      <w:r w:rsidR="003114BF">
        <w:rPr>
          <w:rFonts w:asciiTheme="minorHAnsi" w:hAnsiTheme="minorHAnsi" w:cstheme="minorHAnsi"/>
          <w:color w:val="auto"/>
        </w:rPr>
        <w:t xml:space="preserve"> include pH, oxygen tension, </w:t>
      </w:r>
      <w:r w:rsidR="0083679F">
        <w:rPr>
          <w:rFonts w:asciiTheme="minorHAnsi" w:hAnsiTheme="minorHAnsi" w:cstheme="minorHAnsi"/>
          <w:color w:val="auto"/>
        </w:rPr>
        <w:t xml:space="preserve">vitamins, growth factors, </w:t>
      </w:r>
      <w:r w:rsidR="003114BF">
        <w:rPr>
          <w:rFonts w:asciiTheme="minorHAnsi" w:hAnsiTheme="minorHAnsi" w:cstheme="minorHAnsi"/>
          <w:color w:val="auto"/>
        </w:rPr>
        <w:t xml:space="preserve">signaling molecules or even direct cell </w:t>
      </w:r>
      <w:r w:rsidR="00EE05D3">
        <w:rPr>
          <w:rFonts w:asciiTheme="minorHAnsi" w:hAnsiTheme="minorHAnsi" w:cstheme="minorHAnsi"/>
          <w:color w:val="auto"/>
        </w:rPr>
        <w:t>contact</w:t>
      </w:r>
      <w:r w:rsidR="003114BF">
        <w:rPr>
          <w:rFonts w:asciiTheme="minorHAnsi" w:hAnsiTheme="minorHAnsi" w:cstheme="minorHAnsi"/>
          <w:color w:val="auto"/>
        </w:rPr>
        <w:t xml:space="preserve"> to elicit growth</w:t>
      </w:r>
      <w:r w:rsidR="004510E6">
        <w:rPr>
          <w:rFonts w:asciiTheme="minorHAnsi" w:hAnsiTheme="minorHAnsi" w:cstheme="minorHAnsi"/>
          <w:color w:val="auto"/>
        </w:rPr>
        <w:fldChar w:fldCharType="begin" w:fldLock="1"/>
      </w:r>
      <w:r w:rsidR="004510E6">
        <w:rPr>
          <w:rFonts w:asciiTheme="minorHAnsi" w:hAnsiTheme="minorHAnsi" w:cstheme="minorHAnsi"/>
          <w:color w:val="auto"/>
        </w:rPr>
        <w:instrText>ADDIN CSL_CITATION {"citationItems":[{"id":"ITEM-1","itemData":{"DOI":"10.1128/JB.00345-12","ISBN":"1098-5530 (Electronic)\\n0021-9193 (Linking)","ISSN":"00219193","PMID":"22661685","abstract":"The bacteria that can be grown in the laboratory are only a small fraction of the total diversity that exists in nature. At all levels of bacterial phylogeny, uncultured clades that do not grow on standard media are playing critical roles in cycling carbon, nitrogen, and other elements, synthesizing novel natural products, and impacting the surrounding organisms and environment. While molecular techniques, such as metagenomic sequencing, can provide some information independent of our ability to culture these organisms, it is essentially impossible to learn new gene and pathway functions from pure sequence data. A true understanding of the physiology of these bacteria and their roles in ecology, host health, and natural product production requires their cultivation in the laboratory. Recent advances in growing these species include coculture with other bacteria, recreating the environment in the laboratory, and combining these approaches with microcultivation technology to increase throughput and access rare species. These studies are unraveling the molecular mechanisms of unculturability and are identifying growth factors that promote the growth of previously unculturable organisms. This minireview summarizes the recent discoveries in this area and discusses the potential future of the field.","author":[{"dropping-particle":"","family":"Stewart","given":"Eric J.","non-dropping-particle":"","parse-names":false,"suffix":""}],"container-title":"Journal of Bacteriology","id":"ITEM-1","issue":"16","issued":{"date-parts":[["2012","8"]]},"page":"4151-4160","title":"Growing unculturable bacteria","type":"article","volume":"194"},"uris":["http://www.mendeley.com/documents/?uuid=2fcca773-cd15-4728-9d64-52b81e6f0333"]}],"mendeley":{"formattedCitation":"&lt;sup&gt;1&lt;/sup&gt;","plainTextFormattedCitation":"1","previouslyFormattedCitation":"&lt;sup&gt;1&lt;/sup&gt;"},"properties":{"noteIndex":0},"schema":"https://github.com/citation-style-language/schema/raw/master/csl-citation.json"}</w:instrText>
      </w:r>
      <w:r w:rsidR="004510E6">
        <w:rPr>
          <w:rFonts w:asciiTheme="minorHAnsi" w:hAnsiTheme="minorHAnsi" w:cstheme="minorHAnsi"/>
          <w:color w:val="auto"/>
        </w:rPr>
        <w:fldChar w:fldCharType="separate"/>
      </w:r>
      <w:r w:rsidR="004510E6" w:rsidRPr="004510E6">
        <w:rPr>
          <w:rFonts w:asciiTheme="minorHAnsi" w:hAnsiTheme="minorHAnsi" w:cstheme="minorHAnsi"/>
          <w:noProof/>
          <w:color w:val="auto"/>
          <w:vertAlign w:val="superscript"/>
        </w:rPr>
        <w:t>1</w:t>
      </w:r>
      <w:r w:rsidR="004510E6">
        <w:rPr>
          <w:rFonts w:asciiTheme="minorHAnsi" w:hAnsiTheme="minorHAnsi" w:cstheme="minorHAnsi"/>
          <w:color w:val="auto"/>
        </w:rPr>
        <w:fldChar w:fldCharType="end"/>
      </w:r>
      <w:r w:rsidR="00805678">
        <w:rPr>
          <w:rFonts w:asciiTheme="minorHAnsi" w:hAnsiTheme="minorHAnsi" w:cstheme="minorHAnsi"/>
          <w:color w:val="auto"/>
        </w:rPr>
        <w:t>.</w:t>
      </w:r>
      <w:r w:rsidR="009179F4">
        <w:rPr>
          <w:rFonts w:asciiTheme="minorHAnsi" w:hAnsiTheme="minorHAnsi" w:cstheme="minorHAnsi"/>
          <w:color w:val="auto"/>
        </w:rPr>
        <w:t xml:space="preserve"> </w:t>
      </w:r>
      <w:r w:rsidR="0069360C">
        <w:rPr>
          <w:rFonts w:asciiTheme="minorHAnsi" w:hAnsiTheme="minorHAnsi" w:cstheme="minorHAnsi"/>
          <w:color w:val="auto"/>
        </w:rPr>
        <w:t>However,</w:t>
      </w:r>
      <w:r w:rsidR="00805678">
        <w:rPr>
          <w:rFonts w:asciiTheme="minorHAnsi" w:hAnsiTheme="minorHAnsi" w:cstheme="minorHAnsi"/>
          <w:color w:val="auto"/>
        </w:rPr>
        <w:t xml:space="preserve"> it is believed that specific </w:t>
      </w:r>
      <w:proofErr w:type="spellStart"/>
      <w:r w:rsidR="00805678">
        <w:rPr>
          <w:rFonts w:asciiTheme="minorHAnsi" w:hAnsiTheme="minorHAnsi" w:cstheme="minorHAnsi"/>
          <w:color w:val="auto"/>
        </w:rPr>
        <w:t>auxotrophies</w:t>
      </w:r>
      <w:proofErr w:type="spellEnd"/>
      <w:r w:rsidR="00805678">
        <w:rPr>
          <w:rFonts w:asciiTheme="minorHAnsi" w:hAnsiTheme="minorHAnsi" w:cstheme="minorHAnsi"/>
          <w:color w:val="auto"/>
        </w:rPr>
        <w:t xml:space="preserve"> are the primary deterrent to culturing </w:t>
      </w:r>
      <w:r w:rsidR="005463B4">
        <w:rPr>
          <w:rFonts w:asciiTheme="minorHAnsi" w:hAnsiTheme="minorHAnsi" w:cstheme="minorHAnsi"/>
          <w:color w:val="auto"/>
        </w:rPr>
        <w:t>new species of bacteria.</w:t>
      </w:r>
      <w:r w:rsidR="009179F4">
        <w:rPr>
          <w:rFonts w:asciiTheme="minorHAnsi" w:hAnsiTheme="minorHAnsi" w:cstheme="minorHAnsi"/>
          <w:color w:val="auto"/>
        </w:rPr>
        <w:t xml:space="preserve"> </w:t>
      </w:r>
      <w:r w:rsidR="005463B4">
        <w:rPr>
          <w:rFonts w:asciiTheme="minorHAnsi" w:hAnsiTheme="minorHAnsi" w:cstheme="minorHAnsi"/>
          <w:color w:val="auto"/>
        </w:rPr>
        <w:t xml:space="preserve">Standard media formulations lack many nutrients required by </w:t>
      </w:r>
      <w:r w:rsidR="0069360C">
        <w:rPr>
          <w:rFonts w:asciiTheme="minorHAnsi" w:hAnsiTheme="minorHAnsi" w:cstheme="minorHAnsi"/>
          <w:color w:val="auto"/>
        </w:rPr>
        <w:t xml:space="preserve">uncultivated </w:t>
      </w:r>
      <w:r w:rsidR="005463B4">
        <w:rPr>
          <w:rFonts w:asciiTheme="minorHAnsi" w:hAnsiTheme="minorHAnsi" w:cstheme="minorHAnsi"/>
          <w:color w:val="auto"/>
        </w:rPr>
        <w:t xml:space="preserve">bacteria, such as specific vitamins or carbons </w:t>
      </w:r>
      <w:r w:rsidR="007259D9">
        <w:rPr>
          <w:rFonts w:asciiTheme="minorHAnsi" w:hAnsiTheme="minorHAnsi" w:cstheme="minorHAnsi"/>
          <w:color w:val="auto"/>
        </w:rPr>
        <w:t>s</w:t>
      </w:r>
      <w:r w:rsidR="005463B4">
        <w:rPr>
          <w:rFonts w:asciiTheme="minorHAnsi" w:hAnsiTheme="minorHAnsi" w:cstheme="minorHAnsi"/>
          <w:color w:val="auto"/>
        </w:rPr>
        <w:t>our</w:t>
      </w:r>
      <w:r w:rsidR="007259D9">
        <w:rPr>
          <w:rFonts w:asciiTheme="minorHAnsi" w:hAnsiTheme="minorHAnsi" w:cstheme="minorHAnsi"/>
          <w:color w:val="auto"/>
        </w:rPr>
        <w:t>ces</w:t>
      </w:r>
      <w:r w:rsidR="005463B4">
        <w:rPr>
          <w:rFonts w:asciiTheme="minorHAnsi" w:hAnsiTheme="minorHAnsi" w:cstheme="minorHAnsi"/>
          <w:color w:val="auto"/>
        </w:rPr>
        <w:t>.</w:t>
      </w:r>
      <w:r w:rsidR="009179F4">
        <w:rPr>
          <w:rFonts w:asciiTheme="minorHAnsi" w:hAnsiTheme="minorHAnsi" w:cstheme="minorHAnsi"/>
          <w:color w:val="auto"/>
        </w:rPr>
        <w:t xml:space="preserve"> </w:t>
      </w:r>
      <w:r w:rsidR="005463B4">
        <w:rPr>
          <w:rFonts w:asciiTheme="minorHAnsi" w:hAnsiTheme="minorHAnsi" w:cstheme="minorHAnsi"/>
          <w:color w:val="auto"/>
        </w:rPr>
        <w:t xml:space="preserve"> These missing molecules can be key to the physiology of the uncultured bacteria and are usually provided by </w:t>
      </w:r>
      <w:r w:rsidR="007259D9">
        <w:rPr>
          <w:rFonts w:asciiTheme="minorHAnsi" w:hAnsiTheme="minorHAnsi" w:cstheme="minorHAnsi"/>
          <w:color w:val="auto"/>
        </w:rPr>
        <w:t>either another organism in the microbial community or a host organism.</w:t>
      </w:r>
      <w:r w:rsidR="009179F4">
        <w:rPr>
          <w:rFonts w:asciiTheme="minorHAnsi" w:hAnsiTheme="minorHAnsi" w:cstheme="minorHAnsi"/>
          <w:color w:val="auto"/>
        </w:rPr>
        <w:t xml:space="preserve"> </w:t>
      </w:r>
      <w:r w:rsidR="00FB4575">
        <w:rPr>
          <w:rFonts w:asciiTheme="minorHAnsi" w:hAnsiTheme="minorHAnsi" w:cstheme="minorHAnsi"/>
          <w:color w:val="auto"/>
        </w:rPr>
        <w:t xml:space="preserve">For example, complex </w:t>
      </w:r>
      <w:r w:rsidR="00EE05D3">
        <w:rPr>
          <w:rFonts w:asciiTheme="minorHAnsi" w:hAnsiTheme="minorHAnsi" w:cstheme="minorHAnsi"/>
          <w:color w:val="auto"/>
        </w:rPr>
        <w:t>carbohydrates</w:t>
      </w:r>
      <w:r w:rsidR="00FB4575">
        <w:rPr>
          <w:rFonts w:asciiTheme="minorHAnsi" w:hAnsiTheme="minorHAnsi" w:cstheme="minorHAnsi"/>
          <w:color w:val="auto"/>
        </w:rPr>
        <w:t xml:space="preserve"> such as mucins can be provided by animal hosts.</w:t>
      </w:r>
      <w:r w:rsidR="009179F4">
        <w:rPr>
          <w:rFonts w:asciiTheme="minorHAnsi" w:hAnsiTheme="minorHAnsi" w:cstheme="minorHAnsi"/>
          <w:color w:val="auto"/>
        </w:rPr>
        <w:t xml:space="preserve"> </w:t>
      </w:r>
      <w:r w:rsidR="00FB4575">
        <w:rPr>
          <w:rFonts w:asciiTheme="minorHAnsi" w:hAnsiTheme="minorHAnsi" w:cstheme="minorHAnsi"/>
          <w:color w:val="auto"/>
        </w:rPr>
        <w:t xml:space="preserve">Adding these to media has </w:t>
      </w:r>
      <w:r w:rsidR="0069360C">
        <w:rPr>
          <w:rFonts w:asciiTheme="minorHAnsi" w:hAnsiTheme="minorHAnsi" w:cstheme="minorHAnsi"/>
          <w:color w:val="auto"/>
        </w:rPr>
        <w:t xml:space="preserve">allowed cultivation of </w:t>
      </w:r>
      <w:r w:rsidR="00FB4575">
        <w:rPr>
          <w:rFonts w:asciiTheme="minorHAnsi" w:hAnsiTheme="minorHAnsi" w:cstheme="minorHAnsi"/>
          <w:color w:val="auto"/>
        </w:rPr>
        <w:t xml:space="preserve">several bacteria from animal guts, including </w:t>
      </w:r>
      <w:proofErr w:type="spellStart"/>
      <w:r w:rsidR="00FB4575" w:rsidRPr="00A51FA6">
        <w:rPr>
          <w:rFonts w:asciiTheme="minorHAnsi" w:hAnsiTheme="minorHAnsi" w:cstheme="minorHAnsi"/>
          <w:i/>
          <w:iCs/>
          <w:color w:val="auto"/>
        </w:rPr>
        <w:t>Akkermansia</w:t>
      </w:r>
      <w:proofErr w:type="spellEnd"/>
      <w:r w:rsidR="00FB4575" w:rsidRPr="00A51FA6">
        <w:rPr>
          <w:rFonts w:asciiTheme="minorHAnsi" w:hAnsiTheme="minorHAnsi" w:cstheme="minorHAnsi"/>
          <w:i/>
          <w:iCs/>
          <w:color w:val="auto"/>
        </w:rPr>
        <w:t xml:space="preserve"> </w:t>
      </w:r>
      <w:proofErr w:type="spellStart"/>
      <w:r w:rsidR="00FB4575" w:rsidRPr="00A51FA6">
        <w:rPr>
          <w:rFonts w:asciiTheme="minorHAnsi" w:hAnsiTheme="minorHAnsi" w:cstheme="minorHAnsi"/>
          <w:i/>
          <w:iCs/>
          <w:color w:val="auto"/>
        </w:rPr>
        <w:t>muciniphila</w:t>
      </w:r>
      <w:proofErr w:type="spellEnd"/>
      <w:r w:rsidR="00FB4575">
        <w:rPr>
          <w:rFonts w:asciiTheme="minorHAnsi" w:hAnsiTheme="minorHAnsi" w:cstheme="minorHAnsi"/>
          <w:color w:val="auto"/>
        </w:rPr>
        <w:t xml:space="preserve"> and </w:t>
      </w:r>
      <w:proofErr w:type="spellStart"/>
      <w:r w:rsidR="00FB4575" w:rsidRPr="00D2318F">
        <w:rPr>
          <w:rFonts w:asciiTheme="minorHAnsi" w:hAnsiTheme="minorHAnsi" w:cstheme="minorHAnsi"/>
          <w:i/>
          <w:iCs/>
          <w:color w:val="auto"/>
        </w:rPr>
        <w:t>Mucinivorans</w:t>
      </w:r>
      <w:proofErr w:type="spellEnd"/>
      <w:r w:rsidR="00FB4575" w:rsidRPr="00D2318F">
        <w:rPr>
          <w:rFonts w:asciiTheme="minorHAnsi" w:hAnsiTheme="minorHAnsi" w:cstheme="minorHAnsi"/>
          <w:i/>
          <w:iCs/>
          <w:color w:val="auto"/>
        </w:rPr>
        <w:t xml:space="preserve"> hirudin</w:t>
      </w:r>
      <w:r w:rsidR="00D2318F" w:rsidRPr="00D2318F">
        <w:rPr>
          <w:rFonts w:asciiTheme="minorHAnsi" w:hAnsiTheme="minorHAnsi" w:cstheme="minorHAnsi"/>
          <w:i/>
          <w:iCs/>
          <w:color w:val="auto"/>
        </w:rPr>
        <w:t>i</w:t>
      </w:r>
      <w:r w:rsidR="00FB4575" w:rsidRPr="00D2318F">
        <w:rPr>
          <w:rFonts w:asciiTheme="minorHAnsi" w:hAnsiTheme="minorHAnsi" w:cstheme="minorHAnsi"/>
          <w:i/>
          <w:iCs/>
          <w:color w:val="auto"/>
        </w:rPr>
        <w:t>s</w:t>
      </w:r>
      <w:r w:rsidR="004510E6">
        <w:rPr>
          <w:rFonts w:asciiTheme="minorHAnsi" w:hAnsiTheme="minorHAnsi" w:cstheme="minorHAnsi"/>
          <w:color w:val="auto"/>
        </w:rPr>
        <w:fldChar w:fldCharType="begin" w:fldLock="1"/>
      </w:r>
      <w:r w:rsidR="004510E6">
        <w:rPr>
          <w:rFonts w:asciiTheme="minorHAnsi" w:hAnsiTheme="minorHAnsi" w:cstheme="minorHAnsi"/>
          <w:color w:val="auto"/>
        </w:rPr>
        <w:instrText>ADDIN CSL_CITATION {"citationItems":[{"id":"ITEM-1","itemData":{"DOI":"10.1128/mBio.00012-11","ISSN":"2150-7511","PMID":"21467263","abstract":"UNLABELLED: The vast majority of bacterial species remain uncultured, and this severely limits the investigation of their physiology, metabolic capabilities, and role in the environment. High-throughput sequencing of RNA transcripts (RNA-seq) allows the investigation of the diverse physiologies from uncultured microorganisms in their natural habitat. Here, we report the use of RNA-seq for characterizing the metatranscriptome of the simple gut microbiome from the medicinal leech Hirudo verbana and for utilizing this information to design a medium for cultivating members of the microbiome. Expression data suggested that a Rikenella-like bacterium, the most abundant but uncultured symbiont, forages on sulfated- and sialated-mucin glycans that are fermented, leading to the secretion of acetate. Histological stains were consistent with the presence of sulfated and sialated mucins along the crop epithelium. The second dominant symbiont, Aeromonas veronii, grows in two different microenvironments and is predicted to utilize either acetate or carbohydrates. Based on the metatranscriptome, a medium containing mucin was designed, which enabled the cultivation of the Rikenella-like bacterium. Metatranscriptomes shed light on microbial metabolism in situ and provide critical clues for directing the culturing of uncultured microorganisms. By choosing a condition under which the desired organism is rapidly proliferating and focusing on highly expressed genes encoding hydrolytic enzymes, binding proteins, and transporters, one can identify an organism's nutritional preferences and design a culture medium. IMPORTANCE: The number of prokaryotes on the planet has been estimated to exceed 10(30) cells, and the overwhelming majority of them have evaded cultivation, making it difficult to investigate their ecological, medical, and industrial relevance. The application of transcriptomics based on high-throughput sequencing of RNA transcripts (RNA-seq) to microorganisms in their natural environment can provide investigators with insight into their physiologies under optimal growth conditions. We utilized RNA-seq to learn more about the uncultured and cultured symbionts that comprise the relatively simple digestive-tract microbiome of the medicinal leech. The expression data revealed highly expressed hydrolytic enzymes and transporters that provided critical clues for the design of a culture medium enabling the isolation of the previously uncultured Rikenella-like symbiont. Th…","author":[{"dropping-particle":"","family":"Bomar","given":"Lindsey","non-dropping-particle":"","parse-names":false,"suffix":""},{"dropping-particle":"","family":"Maltz","given":"Michele","non-dropping-particle":"","parse-names":false,"suffix":""},{"dropping-particle":"","family":"Colston","given":"Sophie","non-dropping-particle":"","parse-names":false,"suffix":""},{"dropping-particle":"","family":"Graf","given":"Joerg","non-dropping-particle":"","parse-names":false,"suffix":""}],"container-title":"mBio","id":"ITEM-1","issue":"2","issued":{"date-parts":[["2011","1"]]},"page":"e00012-11","title":"Directed culturing of microorganisms using metatranscriptomics.","type":"article-journal","volume":"2"},"uris":["http://www.mendeley.com/documents/?uuid=a0d3f578-68cd-44f2-a853-bf1a18e3e25f"]},{"id":"ITEM-2","itemData":{"DOI":"10.1099/ijs.0.02873-0","ISSN":"1466-5026","PMID":"15388697","abstract":"The diversity of mucin-degrading bacteria in the human intestine was investigated by combining culture and 16S rRNA-dependent approaches. A dominant bacterium, strain MucT, was isolated by dilution to extinction of faeces in anaerobic medium containing gastric mucin as the sole carbon and nitrogen source. A pure culture was obtained using the anaerobic soft agar technique. Strain MucT was a Gram-negative, strictly anaerobic, non-motile, non-spore-forming, oval-shaped bacterium that could grow singly and in pairs. When grown on mucin medium, cells produced a capsule and were found to aggregate. Strain MucT could grow on a limited number of sugars, including N-acetylglucosamine, N-acetylgalactosamine and glucose, but only when a protein source was provided and with a lower growth rate and final density than on mucin. The G + C content of DNA from strain MucT was 47.6 mol%. 16S rRNA gene sequence analysis revealed that the isolate was part of the division Verrucomicrobia. The closest described relative of strain MucT was Verrucomicrobium spinosum (92 % sequence similarity). Remarkably, the 16S rRNA gene sequence of strain MucT showed 99 % similarity to three uncultured colonic bacteria. According to the data obtained in this work, strain MucT represents a novel bacterium belonging to a new genus in subdivision 1 of the Verrucomicrobia; the name Akkermansia muciniphila gen. nov., sp. nov. is proposed; the type strain is MucT (= ATCC BAA-835T = CIP 107961T).","author":[{"dropping-particle":"","family":"Derrien","given":"Muriel","non-dropping-particle":"","parse-names":false,"suffix":""},{"dropping-particle":"","family":"Vaughan","given":"Elaine E","non-dropping-particle":"","parse-names":false,"suffix":""},{"dropping-particle":"","family":"Plugge","given":"Caroline M","non-dropping-particle":"","parse-names":false,"suffix":""},{"dropping-particle":"","family":"Vos","given":"Willem M","non-dropping-particle":"de","parse-names":false,"suffix":""}],"container-title":"International journal of systematic and evolutionary microbiology","id":"ITEM-2","issue":"Pt 5","issued":{"date-parts":[["2004","9"]]},"page":"1469-76","title":"Akkermansia muciniphila gen. nov., sp. nov., a human intestinal mucin-degrading bacterium.","type":"article-journal","volume":"54"},"uris":["http://www.mendeley.com/documents/?uuid=c2f78c70-7069-4564-baeb-5377f00ec68d"]},{"id":"ITEM-3","itemData":{"DOI":"10.1099/ijs.0.000052","ISSN":"1466-5034","PMID":"25563920","abstract":"Three anaerobic bacterial strains were isolated from the digestive tract of the medicinal leech Hirudo verbana, using mucin as the primary carbon and energy source. These strains, designated M3(T), M4 and M6, were Gram-stain-negative, non-spore-forming and non-motile. Cells were elongated bacilli approximately 2.4 µm long and 0.6 µm wide. Growth only occurred anaerobically under mesophilic and neutral pH conditions. All three strains could utilize multiple simple and complex sugars as carbon sources, with glucose fermented to acid by-products. The DNA G+C contents of strains M3(T), M4 and M6 were 44.9, 44.8 and 44.8 mol%, respectively. The major cellular fatty acid of strain M3(T) was iso-C15 : 0. Phylogenetic analysis of full-length 16S rRNA gene sequences revealed that the three strains shared &gt;99 % similarity with each other and represent a new lineage within the family Rikenellaceae of the order Bacteroidales, phylum Bacteroidetes. The most closely related bacteria to strain M3(T) based on 16S rRNA gene sequences were Rikenella microfusus DSM 15922(T) (87.3 % similarity) and Alistipes finegoldii AHN 2437(T) (87.4 %). On the basis of phenotypic, genotypic and physiological evidence, strains M3(T), M4 and M6 are proposed as representing a novel species of a new genus within the family Rikenellaceae, for which the name Mucinivorans hirudinis gen. nov., sp. nov. is proposed. The type strain of Mucinivorans hirudinis is M3(T) ( = ATCC BAA-2553(T) = DSM 27344(T)).","author":[{"dropping-particle":"","family":"Nelson","given":"Michael C.","non-dropping-particle":"","parse-names":false,"suffix":""},{"dropping-particle":"","family":"Bomar","given":"Lindsey","non-dropping-particle":"","parse-names":false,"suffix":""},{"dropping-particle":"","family":"Maltz","given":"Michele","non-dropping-particle":"","parse-names":false,"suffix":""},{"dropping-particle":"","family":"Graf","given":"Joerg","non-dropping-particle":"","parse-names":false,"suffix":""}],"container-title":"International journal of systematic and evolutionary microbiology","id":"ITEM-3","issue":"Pt 3","issued":{"date-parts":[["2015","3"]]},"page":"990-5","title":"Mucinivorans hirudinis gen. nov., sp. nov., an anaerobic, mucin-degrading bacterium isolated from the digestive tract of the medicinal leech Hirudo verbana.","type":"article-journal","volume":"65"},"uris":["http://www.mendeley.com/documents/?uuid=0b322ae8-57d1-4615-b7eb-bdb9f7fb12de"]}],"mendeley":{"formattedCitation":"&lt;sup&gt;2–4&lt;/sup&gt;","plainTextFormattedCitation":"2–4","previouslyFormattedCitation":"&lt;sup&gt;2–4&lt;/sup&gt;"},"properties":{"noteIndex":0},"schema":"https://github.com/citation-style-language/schema/raw/master/csl-citation.json"}</w:instrText>
      </w:r>
      <w:r w:rsidR="004510E6">
        <w:rPr>
          <w:rFonts w:asciiTheme="minorHAnsi" w:hAnsiTheme="minorHAnsi" w:cstheme="minorHAnsi"/>
          <w:color w:val="auto"/>
        </w:rPr>
        <w:fldChar w:fldCharType="separate"/>
      </w:r>
      <w:r w:rsidR="004510E6" w:rsidRPr="004510E6">
        <w:rPr>
          <w:rFonts w:asciiTheme="minorHAnsi" w:hAnsiTheme="minorHAnsi" w:cstheme="minorHAnsi"/>
          <w:noProof/>
          <w:color w:val="auto"/>
          <w:vertAlign w:val="superscript"/>
        </w:rPr>
        <w:t>2–4</w:t>
      </w:r>
      <w:r w:rsidR="004510E6">
        <w:rPr>
          <w:rFonts w:asciiTheme="minorHAnsi" w:hAnsiTheme="minorHAnsi" w:cstheme="minorHAnsi"/>
          <w:color w:val="auto"/>
        </w:rPr>
        <w:fldChar w:fldCharType="end"/>
      </w:r>
      <w:r w:rsidR="00333D63">
        <w:rPr>
          <w:rFonts w:asciiTheme="minorHAnsi" w:hAnsiTheme="minorHAnsi" w:cstheme="minorHAnsi"/>
          <w:color w:val="auto"/>
        </w:rPr>
        <w:t>.</w:t>
      </w:r>
      <w:r w:rsidR="009179F4">
        <w:rPr>
          <w:rFonts w:asciiTheme="minorHAnsi" w:hAnsiTheme="minorHAnsi" w:cstheme="minorHAnsi"/>
          <w:color w:val="auto"/>
        </w:rPr>
        <w:t xml:space="preserve"> </w:t>
      </w:r>
      <w:r w:rsidR="00333D63">
        <w:rPr>
          <w:rFonts w:asciiTheme="minorHAnsi" w:hAnsiTheme="minorHAnsi" w:cstheme="minorHAnsi"/>
          <w:color w:val="auto"/>
        </w:rPr>
        <w:t xml:space="preserve">Many pathogenic bacteria have </w:t>
      </w:r>
      <w:r w:rsidR="008B237B">
        <w:rPr>
          <w:rFonts w:asciiTheme="minorHAnsi" w:hAnsiTheme="minorHAnsi" w:cstheme="minorHAnsi"/>
          <w:color w:val="auto"/>
        </w:rPr>
        <w:t>evolved</w:t>
      </w:r>
      <w:r w:rsidR="00333D63">
        <w:rPr>
          <w:rFonts w:asciiTheme="minorHAnsi" w:hAnsiTheme="minorHAnsi" w:cstheme="minorHAnsi"/>
          <w:color w:val="auto"/>
        </w:rPr>
        <w:t xml:space="preserve"> the ability to use iron bound to hemin</w:t>
      </w:r>
      <w:r w:rsidR="00F57A22">
        <w:rPr>
          <w:rFonts w:asciiTheme="minorHAnsi" w:hAnsiTheme="minorHAnsi" w:cstheme="minorHAnsi"/>
          <w:color w:val="auto"/>
        </w:rPr>
        <w:t xml:space="preserve"> in animal cells</w:t>
      </w:r>
      <w:r w:rsidR="00333D63">
        <w:rPr>
          <w:rFonts w:asciiTheme="minorHAnsi" w:hAnsiTheme="minorHAnsi" w:cstheme="minorHAnsi"/>
          <w:color w:val="auto"/>
        </w:rPr>
        <w:t>,</w:t>
      </w:r>
      <w:r w:rsidR="00F57A22">
        <w:rPr>
          <w:rFonts w:asciiTheme="minorHAnsi" w:hAnsiTheme="minorHAnsi" w:cstheme="minorHAnsi"/>
          <w:color w:val="auto"/>
        </w:rPr>
        <w:t xml:space="preserve"> including the oral pathogen </w:t>
      </w:r>
      <w:proofErr w:type="spellStart"/>
      <w:r w:rsidR="00F57A22">
        <w:rPr>
          <w:rFonts w:asciiTheme="minorHAnsi" w:hAnsiTheme="minorHAnsi" w:cstheme="minorHAnsi"/>
          <w:i/>
          <w:iCs/>
          <w:color w:val="auto"/>
        </w:rPr>
        <w:t>Porphyromonas</w:t>
      </w:r>
      <w:proofErr w:type="spellEnd"/>
      <w:r w:rsidR="00F57A22">
        <w:rPr>
          <w:rFonts w:asciiTheme="minorHAnsi" w:hAnsiTheme="minorHAnsi" w:cstheme="minorHAnsi"/>
          <w:i/>
          <w:iCs/>
          <w:color w:val="auto"/>
        </w:rPr>
        <w:t xml:space="preserve"> gingivalis</w:t>
      </w:r>
      <w:r w:rsidR="004510E6">
        <w:rPr>
          <w:rFonts w:asciiTheme="minorHAnsi" w:hAnsiTheme="minorHAnsi" w:cstheme="minorHAnsi"/>
          <w:i/>
          <w:iCs/>
          <w:color w:val="auto"/>
        </w:rPr>
        <w:fldChar w:fldCharType="begin" w:fldLock="1"/>
      </w:r>
      <w:r w:rsidR="004510E6">
        <w:rPr>
          <w:rFonts w:asciiTheme="minorHAnsi" w:hAnsiTheme="minorHAnsi" w:cstheme="minorHAnsi"/>
          <w:i/>
          <w:iCs/>
          <w:color w:val="auto"/>
        </w:rPr>
        <w:instrText>ADDIN CSL_CITATION {"citationItems":[{"id":"ITEM-1","itemData":{"DOI":"10.1371/journal.pone.0073351","ISSN":"19326203","abstract":"Porphyromonas gingivalis is a Gram-negative oral anaerobe associated with infection of the periodontia. The organism has a small number of two-component signal transduction systems, and after comparing genome sequences of strains W83 and ATCC 33277 we discovered that the latter was mutant in histidine kinase (PGN_0752), while the cognate response regulator (PGN_0753) remained intact. Microarray-based transcriptional profiling and ChIP-seq assays were carried out with an ATCC 33277 transconjugant containing the functional histidine kinase from strain W83 (PG0719). The data showed that the regulon of this signal transduction system contained genes that were involved in hemin acquisition, including gingipains, at least three transport systems, as well as being self-regulated. Direct regulation by the response regulator was confirmed by electrophoretic mobility shift assays. In addition, the system appears to be activated by hemin and the regulator acts as both an activator and repressor.","author":[{"dropping-particle":"","family":"Scott","given":"Jodie C.","non-dropping-particle":"","parse-names":false,"suffix":""},{"dropping-particle":"","family":"Klein","given":"Brian A.","non-dropping-particle":"","parse-names":false,"suffix":""},{"dropping-particle":"","family":"Duran-Pinedo","given":"Ana","non-dropping-particle":"","parse-names":false,"suffix":""},{"dropping-particle":"","family":"Hu","given":"Linden","non-dropping-particle":"","parse-names":false,"suffix":""},{"dropping-particle":"","family":"Duncan","given":"Margaret J.","non-dropping-particle":"","parse-names":false,"suffix":""}],"container-title":"PLoS ONE","id":"ITEM-1","issue":"9","issued":{"date-parts":[["2013"]]},"title":"A Two-Component System Regulates Hemin Acquisition in Porphyromonas gingivalis","type":"article-journal","volume":"8"},"uris":["http://www.mendeley.com/documents/?uuid=3f4b93c5-803e-42f9-b6d1-8d929ceb46a0"]}],"mendeley":{"formattedCitation":"&lt;sup&gt;5&lt;/sup&gt;","plainTextFormattedCitation":"5","previouslyFormattedCitation":"&lt;sup&gt;5&lt;/sup&gt;"},"properties":{"noteIndex":0},"schema":"https://github.com/citation-style-language/schema/raw/master/csl-citation.json"}</w:instrText>
      </w:r>
      <w:r w:rsidR="004510E6">
        <w:rPr>
          <w:rFonts w:asciiTheme="minorHAnsi" w:hAnsiTheme="minorHAnsi" w:cstheme="minorHAnsi"/>
          <w:i/>
          <w:iCs/>
          <w:color w:val="auto"/>
        </w:rPr>
        <w:fldChar w:fldCharType="separate"/>
      </w:r>
      <w:r w:rsidR="004510E6" w:rsidRPr="004510E6">
        <w:rPr>
          <w:rFonts w:asciiTheme="minorHAnsi" w:hAnsiTheme="minorHAnsi" w:cstheme="minorHAnsi"/>
          <w:iCs/>
          <w:noProof/>
          <w:color w:val="auto"/>
          <w:vertAlign w:val="superscript"/>
        </w:rPr>
        <w:t>5</w:t>
      </w:r>
      <w:r w:rsidR="004510E6">
        <w:rPr>
          <w:rFonts w:asciiTheme="minorHAnsi" w:hAnsiTheme="minorHAnsi" w:cstheme="minorHAnsi"/>
          <w:i/>
          <w:iCs/>
          <w:color w:val="auto"/>
        </w:rPr>
        <w:fldChar w:fldCharType="end"/>
      </w:r>
      <w:r w:rsidR="00F57A22">
        <w:rPr>
          <w:rFonts w:asciiTheme="minorHAnsi" w:hAnsiTheme="minorHAnsi" w:cstheme="minorHAnsi"/>
          <w:color w:val="auto"/>
        </w:rPr>
        <w:t>.</w:t>
      </w:r>
      <w:r w:rsidR="009179F4">
        <w:rPr>
          <w:rFonts w:asciiTheme="minorHAnsi" w:hAnsiTheme="minorHAnsi" w:cstheme="minorHAnsi"/>
          <w:color w:val="auto"/>
        </w:rPr>
        <w:t xml:space="preserve"> </w:t>
      </w:r>
      <w:r w:rsidR="00F57A22">
        <w:rPr>
          <w:rFonts w:asciiTheme="minorHAnsi" w:hAnsiTheme="minorHAnsi" w:cstheme="minorHAnsi"/>
          <w:color w:val="auto"/>
        </w:rPr>
        <w:t xml:space="preserve">In the laboratory, the growth of </w:t>
      </w:r>
      <w:proofErr w:type="spellStart"/>
      <w:r w:rsidR="00F57A22">
        <w:rPr>
          <w:rFonts w:asciiTheme="minorHAnsi" w:hAnsiTheme="minorHAnsi" w:cstheme="minorHAnsi"/>
          <w:i/>
          <w:iCs/>
          <w:color w:val="auto"/>
        </w:rPr>
        <w:t>Porphyr</w:t>
      </w:r>
      <w:r w:rsidR="007C590C">
        <w:rPr>
          <w:rFonts w:asciiTheme="minorHAnsi" w:hAnsiTheme="minorHAnsi" w:cstheme="minorHAnsi"/>
          <w:i/>
          <w:iCs/>
          <w:color w:val="auto"/>
        </w:rPr>
        <w:t>omonas</w:t>
      </w:r>
      <w:proofErr w:type="spellEnd"/>
      <w:r w:rsidR="007C590C">
        <w:rPr>
          <w:rFonts w:asciiTheme="minorHAnsi" w:hAnsiTheme="minorHAnsi" w:cstheme="minorHAnsi"/>
          <w:i/>
          <w:iCs/>
          <w:color w:val="auto"/>
        </w:rPr>
        <w:t xml:space="preserve"> </w:t>
      </w:r>
      <w:r w:rsidR="007C590C">
        <w:rPr>
          <w:rFonts w:asciiTheme="minorHAnsi" w:hAnsiTheme="minorHAnsi" w:cstheme="minorHAnsi"/>
          <w:color w:val="auto"/>
        </w:rPr>
        <w:t>and other organisms, can be stimulated by the addition of hemin</w:t>
      </w:r>
      <w:r w:rsidR="004510E6">
        <w:rPr>
          <w:rFonts w:asciiTheme="minorHAnsi" w:hAnsiTheme="minorHAnsi" w:cstheme="minorHAnsi"/>
          <w:color w:val="auto"/>
        </w:rPr>
        <w:fldChar w:fldCharType="begin" w:fldLock="1"/>
      </w:r>
      <w:r w:rsidR="006A0583">
        <w:rPr>
          <w:rFonts w:asciiTheme="minorHAnsi" w:hAnsiTheme="minorHAnsi" w:cstheme="minorHAnsi"/>
          <w:color w:val="auto"/>
        </w:rPr>
        <w:instrText>ADDIN CSL_CITATION {"citationItems":[{"id":"ITEM-1","itemData":{"DOI":"10.1016/j.mimet.2018.08.013","ISSN":"1872-8359","PMID":"30170019","abstract":"New growth media have been designed for the iron-controlled co-cultures of three oral bacteria. These media share a common core composition enabling the switch from mono- to co-cultures, and efficiently promote both planktonic and biofilm cultures of Porphyromonas gingivalis, Treponema denticola and Streptococcus gordonii.","author":[{"dropping-particle":"","family":"Martin","given":"Bénédicte","non-dropping-particle":"","parse-names":false,"suffix":""},{"dropping-particle":"","family":"Chathoth","given":"Kanchana","non-dropping-particle":"","parse-names":false,"suffix":""},{"dropping-particle":"","family":"Ouali","given":"Souad","non-dropping-particle":"","parse-names":false,"suffix":""},{"dropping-particle":"","family":"Meuric","given":"Vincent","non-dropping-particle":"","parse-names":false,"suffix":""},{"dropping-particle":"","family":"Bonnaure-Mallet","given":"Martine","non-dropping-particle":"","parse-names":false,"suffix":""},{"dropping-particle":"","family":"Baysse","given":"Christine","non-dropping-particle":"","parse-names":false,"suffix":""}],"container-title":"Journal of microbiological methods","id":"ITEM-1","issue":"22","issued":{"date-parts":[["2018","11"]]},"page":"10-13","publisher":"Elsevier","title":"New growth media for oral bacteria.","type":"article-journal","volume":"153"},"uris":["http://www.mendeley.com/documents/?uuid=96927356-c6d7-4261-ab74-244aa00b4626"]}],"mendeley":{"formattedCitation":"&lt;sup&gt;6&lt;/sup&gt;","plainTextFormattedCitation":"6","previouslyFormattedCitation":"&lt;sup&gt;6&lt;/sup&gt;"},"properties":{"noteIndex":0},"schema":"https://github.com/citation-style-language/schema/raw/master/csl-citation.json"}</w:instrText>
      </w:r>
      <w:r w:rsidR="004510E6">
        <w:rPr>
          <w:rFonts w:asciiTheme="minorHAnsi" w:hAnsiTheme="minorHAnsi" w:cstheme="minorHAnsi"/>
          <w:color w:val="auto"/>
        </w:rPr>
        <w:fldChar w:fldCharType="separate"/>
      </w:r>
      <w:r w:rsidR="004510E6" w:rsidRPr="004510E6">
        <w:rPr>
          <w:rFonts w:asciiTheme="minorHAnsi" w:hAnsiTheme="minorHAnsi" w:cstheme="minorHAnsi"/>
          <w:noProof/>
          <w:color w:val="auto"/>
          <w:vertAlign w:val="superscript"/>
        </w:rPr>
        <w:t>6</w:t>
      </w:r>
      <w:r w:rsidR="004510E6">
        <w:rPr>
          <w:rFonts w:asciiTheme="minorHAnsi" w:hAnsiTheme="minorHAnsi" w:cstheme="minorHAnsi"/>
          <w:color w:val="auto"/>
        </w:rPr>
        <w:fldChar w:fldCharType="end"/>
      </w:r>
      <w:r w:rsidR="007C590C">
        <w:rPr>
          <w:rFonts w:asciiTheme="minorHAnsi" w:hAnsiTheme="minorHAnsi" w:cstheme="minorHAnsi"/>
          <w:color w:val="auto"/>
        </w:rPr>
        <w:t>.</w:t>
      </w:r>
    </w:p>
    <w:p w14:paraId="2B552E26" w14:textId="77777777" w:rsidR="009179F4" w:rsidRDefault="009179F4" w:rsidP="002962C2">
      <w:pPr>
        <w:rPr>
          <w:rFonts w:asciiTheme="minorHAnsi" w:hAnsiTheme="minorHAnsi" w:cstheme="minorHAnsi"/>
          <w:color w:val="auto"/>
        </w:rPr>
      </w:pPr>
    </w:p>
    <w:p w14:paraId="5158C978" w14:textId="764AB6D6" w:rsidR="007C590C" w:rsidRPr="00EE16C0" w:rsidRDefault="007C590C" w:rsidP="002962C2">
      <w:pPr>
        <w:rPr>
          <w:rFonts w:asciiTheme="minorHAnsi" w:hAnsiTheme="minorHAnsi" w:cstheme="minorHAnsi"/>
          <w:color w:val="auto"/>
        </w:rPr>
      </w:pPr>
      <w:r>
        <w:rPr>
          <w:rFonts w:asciiTheme="minorHAnsi" w:hAnsiTheme="minorHAnsi" w:cstheme="minorHAnsi"/>
          <w:color w:val="auto"/>
        </w:rPr>
        <w:t xml:space="preserve">Recently, many </w:t>
      </w:r>
      <w:r w:rsidR="002B42C8">
        <w:rPr>
          <w:rFonts w:asciiTheme="minorHAnsi" w:hAnsiTheme="minorHAnsi" w:cstheme="minorHAnsi"/>
          <w:color w:val="auto"/>
        </w:rPr>
        <w:t>breakthroughs</w:t>
      </w:r>
      <w:r>
        <w:rPr>
          <w:rFonts w:asciiTheme="minorHAnsi" w:hAnsiTheme="minorHAnsi" w:cstheme="minorHAnsi"/>
          <w:color w:val="auto"/>
        </w:rPr>
        <w:t xml:space="preserve"> in culturing novel isolates of bacteria have come through co-culturing</w:t>
      </w:r>
      <w:r w:rsidR="00DE2033">
        <w:rPr>
          <w:rFonts w:asciiTheme="minorHAnsi" w:hAnsiTheme="minorHAnsi" w:cstheme="minorHAnsi"/>
          <w:color w:val="auto"/>
        </w:rPr>
        <w:t xml:space="preserve">, using a “feeder” organism to provide specific </w:t>
      </w:r>
      <w:r w:rsidR="0069360C">
        <w:rPr>
          <w:rFonts w:asciiTheme="minorHAnsi" w:hAnsiTheme="minorHAnsi" w:cstheme="minorHAnsi"/>
          <w:color w:val="auto"/>
        </w:rPr>
        <w:t xml:space="preserve">factors </w:t>
      </w:r>
      <w:r w:rsidR="00DE2033">
        <w:rPr>
          <w:rFonts w:asciiTheme="minorHAnsi" w:hAnsiTheme="minorHAnsi" w:cstheme="minorHAnsi"/>
          <w:color w:val="auto"/>
        </w:rPr>
        <w:t xml:space="preserve">to uncultured </w:t>
      </w:r>
      <w:r w:rsidR="00EB07B9">
        <w:rPr>
          <w:rFonts w:asciiTheme="minorHAnsi" w:hAnsiTheme="minorHAnsi" w:cstheme="minorHAnsi"/>
          <w:color w:val="auto"/>
        </w:rPr>
        <w:t>bacteria</w:t>
      </w:r>
      <w:r w:rsidR="00F804A4" w:rsidRPr="00F804A4">
        <w:rPr>
          <w:rFonts w:asciiTheme="minorHAnsi" w:hAnsiTheme="minorHAnsi" w:cstheme="minorHAnsi"/>
          <w:color w:val="auto"/>
        </w:rPr>
        <w:t xml:space="preserve"> </w:t>
      </w:r>
      <w:r w:rsidR="00F804A4">
        <w:rPr>
          <w:rFonts w:asciiTheme="minorHAnsi" w:hAnsiTheme="minorHAnsi" w:cstheme="minorHAnsi"/>
          <w:color w:val="auto"/>
        </w:rPr>
        <w:t>necessary for their growth</w:t>
      </w:r>
      <w:r w:rsidR="00EB07B9">
        <w:rPr>
          <w:rFonts w:asciiTheme="minorHAnsi" w:hAnsiTheme="minorHAnsi" w:cstheme="minorHAnsi"/>
          <w:color w:val="auto"/>
        </w:rPr>
        <w:t>.</w:t>
      </w:r>
      <w:r w:rsidR="009179F4">
        <w:rPr>
          <w:rFonts w:asciiTheme="minorHAnsi" w:hAnsiTheme="minorHAnsi" w:cstheme="minorHAnsi"/>
          <w:color w:val="auto"/>
        </w:rPr>
        <w:t xml:space="preserve"> </w:t>
      </w:r>
      <w:r w:rsidR="00DE2033">
        <w:rPr>
          <w:rFonts w:asciiTheme="minorHAnsi" w:hAnsiTheme="minorHAnsi" w:cstheme="minorHAnsi"/>
          <w:color w:val="auto"/>
        </w:rPr>
        <w:t xml:space="preserve">An elegant study by </w:t>
      </w:r>
      <w:proofErr w:type="spellStart"/>
      <w:r w:rsidR="00DE2033">
        <w:rPr>
          <w:rFonts w:asciiTheme="minorHAnsi" w:hAnsiTheme="minorHAnsi" w:cstheme="minorHAnsi"/>
          <w:color w:val="auto"/>
        </w:rPr>
        <w:t>Vartoukian</w:t>
      </w:r>
      <w:proofErr w:type="spellEnd"/>
      <w:r w:rsidR="00DE2033">
        <w:rPr>
          <w:rFonts w:asciiTheme="minorHAnsi" w:hAnsiTheme="minorHAnsi" w:cstheme="minorHAnsi"/>
          <w:color w:val="auto"/>
        </w:rPr>
        <w:t xml:space="preserve"> and colleagues showed that siderophores, iron binding molecules produced by bacteria, stimulated the growth of several </w:t>
      </w:r>
      <w:r w:rsidR="00A760F8">
        <w:rPr>
          <w:rFonts w:asciiTheme="minorHAnsi" w:hAnsiTheme="minorHAnsi" w:cstheme="minorHAnsi"/>
          <w:color w:val="auto"/>
        </w:rPr>
        <w:t xml:space="preserve">novel oral </w:t>
      </w:r>
      <w:r w:rsidR="00DE2033">
        <w:rPr>
          <w:rFonts w:asciiTheme="minorHAnsi" w:hAnsiTheme="minorHAnsi" w:cstheme="minorHAnsi"/>
          <w:color w:val="auto"/>
        </w:rPr>
        <w:t>isolates.</w:t>
      </w:r>
      <w:r w:rsidR="009179F4">
        <w:rPr>
          <w:rFonts w:asciiTheme="minorHAnsi" w:hAnsiTheme="minorHAnsi" w:cstheme="minorHAnsi"/>
          <w:color w:val="auto"/>
        </w:rPr>
        <w:t xml:space="preserve"> </w:t>
      </w:r>
      <w:r w:rsidR="00F5414C">
        <w:rPr>
          <w:rFonts w:asciiTheme="minorHAnsi" w:hAnsiTheme="minorHAnsi" w:cstheme="minorHAnsi"/>
          <w:color w:val="auto"/>
        </w:rPr>
        <w:t xml:space="preserve">Pyoverdines, a type of siderophore produced by </w:t>
      </w:r>
      <w:r w:rsidR="00106082">
        <w:rPr>
          <w:rFonts w:asciiTheme="minorHAnsi" w:hAnsiTheme="minorHAnsi" w:cstheme="minorHAnsi"/>
          <w:color w:val="auto"/>
        </w:rPr>
        <w:t>pseudomonad species</w:t>
      </w:r>
      <w:r w:rsidR="00F5414C">
        <w:rPr>
          <w:rFonts w:asciiTheme="minorHAnsi" w:hAnsiTheme="minorHAnsi" w:cstheme="minorHAnsi"/>
          <w:i/>
          <w:iCs/>
          <w:color w:val="auto"/>
        </w:rPr>
        <w:t xml:space="preserve">, </w:t>
      </w:r>
      <w:r w:rsidR="00F5414C">
        <w:rPr>
          <w:rFonts w:asciiTheme="minorHAnsi" w:hAnsiTheme="minorHAnsi" w:cstheme="minorHAnsi"/>
          <w:color w:val="auto"/>
        </w:rPr>
        <w:t xml:space="preserve">were shown to </w:t>
      </w:r>
      <w:r w:rsidR="00106082">
        <w:rPr>
          <w:rFonts w:asciiTheme="minorHAnsi" w:hAnsiTheme="minorHAnsi" w:cstheme="minorHAnsi"/>
          <w:color w:val="auto"/>
        </w:rPr>
        <w:t>significantly facilitate</w:t>
      </w:r>
      <w:r w:rsidR="00945211">
        <w:rPr>
          <w:rFonts w:asciiTheme="minorHAnsi" w:hAnsiTheme="minorHAnsi" w:cstheme="minorHAnsi"/>
          <w:color w:val="auto"/>
        </w:rPr>
        <w:t xml:space="preserve"> the growth of a novel </w:t>
      </w:r>
      <w:proofErr w:type="spellStart"/>
      <w:r w:rsidR="00945211">
        <w:rPr>
          <w:rFonts w:asciiTheme="minorHAnsi" w:hAnsiTheme="minorHAnsi" w:cstheme="minorHAnsi"/>
          <w:i/>
          <w:iCs/>
          <w:color w:val="auto"/>
        </w:rPr>
        <w:t>Prevotella</w:t>
      </w:r>
      <w:proofErr w:type="spellEnd"/>
      <w:r w:rsidR="00945211">
        <w:rPr>
          <w:rFonts w:asciiTheme="minorHAnsi" w:hAnsiTheme="minorHAnsi" w:cstheme="minorHAnsi"/>
          <w:i/>
          <w:iCs/>
          <w:color w:val="auto"/>
        </w:rPr>
        <w:t xml:space="preserve"> </w:t>
      </w:r>
      <w:r w:rsidR="00945211">
        <w:rPr>
          <w:rFonts w:asciiTheme="minorHAnsi" w:hAnsiTheme="minorHAnsi" w:cstheme="minorHAnsi"/>
          <w:color w:val="auto"/>
        </w:rPr>
        <w:t>species</w:t>
      </w:r>
      <w:r w:rsidR="006A0583">
        <w:rPr>
          <w:rFonts w:asciiTheme="minorHAnsi" w:hAnsiTheme="minorHAnsi" w:cstheme="minorHAnsi"/>
          <w:color w:val="auto"/>
        </w:rPr>
        <w:fldChar w:fldCharType="begin" w:fldLock="1"/>
      </w:r>
      <w:r w:rsidR="006A0583">
        <w:rPr>
          <w:rFonts w:asciiTheme="minorHAnsi" w:hAnsiTheme="minorHAnsi" w:cstheme="minorHAnsi"/>
          <w:color w:val="auto"/>
        </w:rPr>
        <w:instrText>ADDIN CSL_CITATION {"citationItems":[{"id":"ITEM-1","itemData":{"DOI":"10.1371/journal.pone.0146926","ISSN":"1932-6203","PMID":"26764907","author":[{"dropping-particle":"","family":"Vartoukian","given":"Sonia R.","non-dropping-particle":"","parse-names":false,"suffix":""},{"dropping-particle":"","family":"Adamowska","given":"Aleksandra","non-dropping-particle":"","parse-names":false,"suffix":""},{"dropping-particle":"","family":"Lawlor","given":"Megan","non-dropping-particle":"","parse-names":false,"suffix":""},{"dropping-particle":"","family":"Moazzez","given":"Rebecca","non-dropping-particle":"","parse-names":false,"suffix":""},{"dropping-particle":"","family":"Dewhirst","given":"Floyd E.","non-dropping-particle":"","parse-names":false,"suffix":""},{"dropping-particle":"","family":"Wade","given":"William G.","non-dropping-particle":"","parse-names":false,"suffix":""}],"container-title":"Plos One","id":"ITEM-1","issue":"1","issued":{"date-parts":[["2016"]]},"page":"e0146926","title":"In Vitro Cultivation of ‘Unculturable’ Oral Bacteria, Facilitated by Community Culture and Media Supplementation with Siderophores","type":"article-journal","volume":"11"},"uris":["http://www.mendeley.com/documents/?uuid=7d1b791c-65e0-4959-acdd-d70b022617f1"]}],"mendeley":{"formattedCitation":"&lt;sup&gt;7&lt;/sup&gt;","plainTextFormattedCitation":"7","previouslyFormattedCitation":"&lt;sup&gt;7&lt;/sup&gt;"},"properties":{"noteIndex":0},"schema":"https://github.com/citation-style-language/schema/raw/master/csl-citation.json"}</w:instrText>
      </w:r>
      <w:r w:rsidR="006A0583">
        <w:rPr>
          <w:rFonts w:asciiTheme="minorHAnsi" w:hAnsiTheme="minorHAnsi" w:cstheme="minorHAnsi"/>
          <w:color w:val="auto"/>
        </w:rPr>
        <w:fldChar w:fldCharType="separate"/>
      </w:r>
      <w:r w:rsidR="006A0583" w:rsidRPr="006A0583">
        <w:rPr>
          <w:rFonts w:asciiTheme="minorHAnsi" w:hAnsiTheme="minorHAnsi" w:cstheme="minorHAnsi"/>
          <w:noProof/>
          <w:color w:val="auto"/>
          <w:vertAlign w:val="superscript"/>
        </w:rPr>
        <w:t>7</w:t>
      </w:r>
      <w:r w:rsidR="006A0583">
        <w:rPr>
          <w:rFonts w:asciiTheme="minorHAnsi" w:hAnsiTheme="minorHAnsi" w:cstheme="minorHAnsi"/>
          <w:color w:val="auto"/>
        </w:rPr>
        <w:fldChar w:fldCharType="end"/>
      </w:r>
      <w:r w:rsidR="00945211">
        <w:rPr>
          <w:rFonts w:asciiTheme="minorHAnsi" w:hAnsiTheme="minorHAnsi" w:cstheme="minorHAnsi"/>
          <w:color w:val="auto"/>
        </w:rPr>
        <w:t>.</w:t>
      </w:r>
      <w:r w:rsidR="009179F4">
        <w:rPr>
          <w:rFonts w:asciiTheme="minorHAnsi" w:hAnsiTheme="minorHAnsi" w:cstheme="minorHAnsi"/>
          <w:color w:val="auto"/>
        </w:rPr>
        <w:t xml:space="preserve"> </w:t>
      </w:r>
      <w:r w:rsidR="00945211">
        <w:rPr>
          <w:rFonts w:asciiTheme="minorHAnsi" w:hAnsiTheme="minorHAnsi" w:cstheme="minorHAnsi"/>
          <w:color w:val="auto"/>
        </w:rPr>
        <w:t>I</w:t>
      </w:r>
      <w:r w:rsidR="00C3466A">
        <w:rPr>
          <w:rFonts w:asciiTheme="minorHAnsi" w:hAnsiTheme="minorHAnsi" w:cstheme="minorHAnsi"/>
          <w:color w:val="auto"/>
        </w:rPr>
        <w:t>n</w:t>
      </w:r>
      <w:r w:rsidR="00945211">
        <w:rPr>
          <w:rFonts w:asciiTheme="minorHAnsi" w:hAnsiTheme="minorHAnsi" w:cstheme="minorHAnsi"/>
          <w:color w:val="auto"/>
        </w:rPr>
        <w:t xml:space="preserve"> the same study, the first oral isolate fo</w:t>
      </w:r>
      <w:r w:rsidR="00C3466A">
        <w:rPr>
          <w:rFonts w:asciiTheme="minorHAnsi" w:hAnsiTheme="minorHAnsi" w:cstheme="minorHAnsi"/>
          <w:color w:val="auto"/>
        </w:rPr>
        <w:t>r</w:t>
      </w:r>
      <w:r w:rsidR="00945211">
        <w:rPr>
          <w:rFonts w:asciiTheme="minorHAnsi" w:hAnsiTheme="minorHAnsi" w:cstheme="minorHAnsi"/>
          <w:color w:val="auto"/>
        </w:rPr>
        <w:t xml:space="preserve"> the phylum </w:t>
      </w:r>
      <w:proofErr w:type="spellStart"/>
      <w:r w:rsidR="00945211" w:rsidRPr="00C96004">
        <w:rPr>
          <w:rFonts w:asciiTheme="minorHAnsi" w:hAnsiTheme="minorHAnsi" w:cstheme="minorHAnsi"/>
          <w:i/>
          <w:iCs/>
          <w:color w:val="auto"/>
        </w:rPr>
        <w:t>Chloroflex</w:t>
      </w:r>
      <w:r w:rsidR="00317DA3" w:rsidRPr="00C96004">
        <w:rPr>
          <w:rFonts w:asciiTheme="minorHAnsi" w:hAnsiTheme="minorHAnsi" w:cstheme="minorHAnsi"/>
          <w:i/>
          <w:iCs/>
          <w:color w:val="auto"/>
        </w:rPr>
        <w:t>i</w:t>
      </w:r>
      <w:proofErr w:type="spellEnd"/>
      <w:r w:rsidR="00945211">
        <w:rPr>
          <w:rFonts w:asciiTheme="minorHAnsi" w:hAnsiTheme="minorHAnsi" w:cstheme="minorHAnsi"/>
          <w:i/>
          <w:iCs/>
          <w:color w:val="auto"/>
        </w:rPr>
        <w:t xml:space="preserve"> </w:t>
      </w:r>
      <w:r w:rsidR="00945211">
        <w:rPr>
          <w:rFonts w:asciiTheme="minorHAnsi" w:hAnsiTheme="minorHAnsi" w:cstheme="minorHAnsi"/>
          <w:color w:val="auto"/>
        </w:rPr>
        <w:t xml:space="preserve">was cultivated, also using </w:t>
      </w:r>
      <w:r w:rsidR="00945211">
        <w:rPr>
          <w:rFonts w:asciiTheme="minorHAnsi" w:hAnsiTheme="minorHAnsi" w:cstheme="minorHAnsi"/>
          <w:i/>
          <w:iCs/>
          <w:color w:val="auto"/>
        </w:rPr>
        <w:t xml:space="preserve">F. </w:t>
      </w:r>
      <w:proofErr w:type="spellStart"/>
      <w:r w:rsidR="00945211">
        <w:rPr>
          <w:rFonts w:asciiTheme="minorHAnsi" w:hAnsiTheme="minorHAnsi" w:cstheme="minorHAnsi"/>
          <w:i/>
          <w:iCs/>
          <w:color w:val="auto"/>
        </w:rPr>
        <w:t>nucleatum</w:t>
      </w:r>
      <w:proofErr w:type="spellEnd"/>
      <w:r w:rsidR="00945211">
        <w:rPr>
          <w:rFonts w:asciiTheme="minorHAnsi" w:hAnsiTheme="minorHAnsi" w:cstheme="minorHAnsi"/>
          <w:color w:val="auto"/>
        </w:rPr>
        <w:t xml:space="preserve"> as </w:t>
      </w:r>
      <w:r w:rsidR="00A760F8">
        <w:rPr>
          <w:rFonts w:asciiTheme="minorHAnsi" w:hAnsiTheme="minorHAnsi" w:cstheme="minorHAnsi"/>
          <w:color w:val="auto"/>
        </w:rPr>
        <w:t xml:space="preserve">a </w:t>
      </w:r>
      <w:r w:rsidR="00EB07B9">
        <w:rPr>
          <w:rFonts w:asciiTheme="minorHAnsi" w:hAnsiTheme="minorHAnsi" w:cstheme="minorHAnsi"/>
          <w:color w:val="auto"/>
        </w:rPr>
        <w:t xml:space="preserve">helper </w:t>
      </w:r>
      <w:r w:rsidR="00945211">
        <w:rPr>
          <w:rFonts w:asciiTheme="minorHAnsi" w:hAnsiTheme="minorHAnsi" w:cstheme="minorHAnsi"/>
          <w:color w:val="auto"/>
        </w:rPr>
        <w:t xml:space="preserve">for </w:t>
      </w:r>
      <w:r w:rsidR="00A760F8">
        <w:rPr>
          <w:rFonts w:asciiTheme="minorHAnsi" w:hAnsiTheme="minorHAnsi" w:cstheme="minorHAnsi"/>
          <w:color w:val="auto"/>
        </w:rPr>
        <w:t xml:space="preserve">providing </w:t>
      </w:r>
      <w:r w:rsidR="00945211">
        <w:rPr>
          <w:rFonts w:asciiTheme="minorHAnsi" w:hAnsiTheme="minorHAnsi" w:cstheme="minorHAnsi"/>
          <w:color w:val="auto"/>
        </w:rPr>
        <w:t xml:space="preserve">some as yet unknown </w:t>
      </w:r>
      <w:r w:rsidR="00A760F8">
        <w:rPr>
          <w:rFonts w:asciiTheme="minorHAnsi" w:hAnsiTheme="minorHAnsi" w:cstheme="minorHAnsi"/>
          <w:color w:val="auto"/>
        </w:rPr>
        <w:t>compound</w:t>
      </w:r>
      <w:r w:rsidR="00A760F8">
        <w:rPr>
          <w:rFonts w:asciiTheme="minorHAnsi" w:hAnsiTheme="minorHAnsi" w:cstheme="minorHAnsi"/>
          <w:color w:val="auto"/>
        </w:rPr>
        <w:fldChar w:fldCharType="begin" w:fldLock="1"/>
      </w:r>
      <w:r w:rsidR="00A760F8">
        <w:rPr>
          <w:rFonts w:asciiTheme="minorHAnsi" w:hAnsiTheme="minorHAnsi" w:cstheme="minorHAnsi"/>
          <w:color w:val="auto"/>
        </w:rPr>
        <w:instrText>ADDIN CSL_CITATION {"citationItems":[{"id":"ITEM-1","itemData":{"DOI":"10.1371/journal.pone.0146926","ISSN":"1932-6203","PMID":"26764907","author":[{"dropping-particle":"","family":"Vartoukian","given":"Sonia R.","non-dropping-particle":"","parse-names":false,"suffix":""},{"dropping-particle":"","family":"Adamowska","given":"Aleksandra","non-dropping-particle":"","parse-names":false,"suffix":""},{"dropping-particle":"","family":"Lawlor","given":"Megan","non-dropping-particle":"","parse-names":false,"suffix":""},{"dropping-particle":"","family":"Moazzez","given":"Rebecca","non-dropping-particle":"","parse-names":false,"suffix":""},{"dropping-particle":"","family":"Dewhirst","given":"Floyd E.","non-dropping-particle":"","parse-names":false,"suffix":""},{"dropping-particle":"","family":"Wade","given":"William G.","non-dropping-particle":"","parse-names":false,"suffix":""}],"container-title":"Plos One","id":"ITEM-1","issue":"1","issued":{"date-parts":[["2016"]]},"page":"e0146926","title":"In Vitro Cultivation of ‘Unculturable’ Oral Bacteria, Facilitated by Community Culture and Media Supplementation with Siderophores","type":"article-journal","volume":"11"},"uris":["http://www.mendeley.com/documents/?uuid=7d1b791c-65e0-4959-acdd-d70b022617f1"]}],"mendeley":{"formattedCitation":"&lt;sup&gt;7&lt;/sup&gt;","plainTextFormattedCitation":"7","previouslyFormattedCitation":"&lt;sup&gt;7&lt;/sup&gt;"},"properties":{"noteIndex":0},"schema":"https://github.com/citation-style-language/schema/raw/master/csl-citation.json"}</w:instrText>
      </w:r>
      <w:r w:rsidR="00A760F8">
        <w:rPr>
          <w:rFonts w:asciiTheme="minorHAnsi" w:hAnsiTheme="minorHAnsi" w:cstheme="minorHAnsi"/>
          <w:color w:val="auto"/>
        </w:rPr>
        <w:fldChar w:fldCharType="separate"/>
      </w:r>
      <w:r w:rsidR="00A760F8" w:rsidRPr="006A0583">
        <w:rPr>
          <w:rFonts w:asciiTheme="minorHAnsi" w:hAnsiTheme="minorHAnsi" w:cstheme="minorHAnsi"/>
          <w:noProof/>
          <w:color w:val="auto"/>
          <w:vertAlign w:val="superscript"/>
        </w:rPr>
        <w:t>7</w:t>
      </w:r>
      <w:r w:rsidR="00A760F8">
        <w:rPr>
          <w:rFonts w:asciiTheme="minorHAnsi" w:hAnsiTheme="minorHAnsi" w:cstheme="minorHAnsi"/>
          <w:color w:val="auto"/>
        </w:rPr>
        <w:fldChar w:fldCharType="end"/>
      </w:r>
      <w:r w:rsidR="00945211">
        <w:rPr>
          <w:rFonts w:asciiTheme="minorHAnsi" w:hAnsiTheme="minorHAnsi" w:cstheme="minorHAnsi"/>
          <w:color w:val="auto"/>
        </w:rPr>
        <w:t>.</w:t>
      </w:r>
      <w:r w:rsidR="009179F4">
        <w:rPr>
          <w:rFonts w:asciiTheme="minorHAnsi" w:hAnsiTheme="minorHAnsi" w:cstheme="minorHAnsi"/>
          <w:color w:val="auto"/>
        </w:rPr>
        <w:t xml:space="preserve"> </w:t>
      </w:r>
      <w:r w:rsidR="00EE16C0">
        <w:rPr>
          <w:rFonts w:asciiTheme="minorHAnsi" w:hAnsiTheme="minorHAnsi" w:cstheme="minorHAnsi"/>
          <w:color w:val="auto"/>
        </w:rPr>
        <w:t xml:space="preserve">More recently, a </w:t>
      </w:r>
      <w:r w:rsidR="00EB07B9">
        <w:rPr>
          <w:rFonts w:asciiTheme="minorHAnsi" w:hAnsiTheme="minorHAnsi" w:cstheme="minorHAnsi"/>
          <w:color w:val="auto"/>
        </w:rPr>
        <w:t xml:space="preserve">bacterium from </w:t>
      </w:r>
      <w:r w:rsidR="00EE16C0">
        <w:rPr>
          <w:rFonts w:asciiTheme="minorHAnsi" w:hAnsiTheme="minorHAnsi" w:cstheme="minorHAnsi"/>
          <w:color w:val="auto"/>
        </w:rPr>
        <w:t xml:space="preserve">the </w:t>
      </w:r>
      <w:r w:rsidR="00EB07B9">
        <w:rPr>
          <w:rFonts w:asciiTheme="minorHAnsi" w:hAnsiTheme="minorHAnsi" w:cstheme="minorHAnsi"/>
          <w:color w:val="auto"/>
        </w:rPr>
        <w:t xml:space="preserve">genus </w:t>
      </w:r>
      <w:proofErr w:type="spellStart"/>
      <w:r w:rsidR="00EE16C0">
        <w:rPr>
          <w:rFonts w:asciiTheme="minorHAnsi" w:hAnsiTheme="minorHAnsi" w:cstheme="minorHAnsi"/>
          <w:i/>
          <w:iCs/>
          <w:color w:val="auto"/>
        </w:rPr>
        <w:t>Ruminococcaceae</w:t>
      </w:r>
      <w:proofErr w:type="spellEnd"/>
      <w:r w:rsidR="00EE16C0">
        <w:rPr>
          <w:rFonts w:asciiTheme="minorHAnsi" w:hAnsiTheme="minorHAnsi" w:cstheme="minorHAnsi"/>
          <w:color w:val="auto"/>
        </w:rPr>
        <w:t xml:space="preserve"> was </w:t>
      </w:r>
      <w:r w:rsidR="00C849BB">
        <w:rPr>
          <w:rFonts w:asciiTheme="minorHAnsi" w:hAnsiTheme="minorHAnsi" w:cstheme="minorHAnsi"/>
          <w:color w:val="auto"/>
        </w:rPr>
        <w:t>isolated</w:t>
      </w:r>
      <w:r w:rsidR="00EE16C0">
        <w:rPr>
          <w:rFonts w:asciiTheme="minorHAnsi" w:hAnsiTheme="minorHAnsi" w:cstheme="minorHAnsi"/>
          <w:color w:val="auto"/>
        </w:rPr>
        <w:t xml:space="preserve"> using </w:t>
      </w:r>
      <w:r w:rsidR="00EE16C0">
        <w:rPr>
          <w:rFonts w:asciiTheme="minorHAnsi" w:hAnsiTheme="minorHAnsi" w:cstheme="minorHAnsi"/>
          <w:i/>
          <w:iCs/>
          <w:color w:val="auto"/>
        </w:rPr>
        <w:t xml:space="preserve">Bacteroides fragilis </w:t>
      </w:r>
      <w:r w:rsidR="00EE16C0">
        <w:rPr>
          <w:rFonts w:asciiTheme="minorHAnsi" w:hAnsiTheme="minorHAnsi" w:cstheme="minorHAnsi"/>
          <w:color w:val="auto"/>
        </w:rPr>
        <w:t xml:space="preserve">as </w:t>
      </w:r>
      <w:r w:rsidR="00EB07B9">
        <w:rPr>
          <w:rFonts w:asciiTheme="minorHAnsi" w:hAnsiTheme="minorHAnsi" w:cstheme="minorHAnsi"/>
          <w:color w:val="auto"/>
        </w:rPr>
        <w:t xml:space="preserve">helper </w:t>
      </w:r>
      <w:r w:rsidR="00EE16C0">
        <w:rPr>
          <w:rFonts w:asciiTheme="minorHAnsi" w:hAnsiTheme="minorHAnsi" w:cstheme="minorHAnsi"/>
          <w:color w:val="auto"/>
        </w:rPr>
        <w:t>organism</w:t>
      </w:r>
      <w:r w:rsidR="00C60538">
        <w:rPr>
          <w:rFonts w:asciiTheme="minorHAnsi" w:hAnsiTheme="minorHAnsi" w:cstheme="minorHAnsi"/>
          <w:color w:val="auto"/>
        </w:rPr>
        <w:fldChar w:fldCharType="begin" w:fldLock="1"/>
      </w:r>
      <w:r w:rsidR="006F7722">
        <w:rPr>
          <w:rFonts w:asciiTheme="minorHAnsi" w:hAnsiTheme="minorHAnsi" w:cstheme="minorHAnsi"/>
          <w:color w:val="auto"/>
        </w:rPr>
        <w:instrText>ADDIN CSL_CITATION {"citationItems":[{"id":"ITEM-1","itemData":{"DOI":"10.1038/s41564-018-0307-3","ISSN":"20585276","abstract":"The gut microbiota affects many important host functions, including the immune response and the nervous system1. However, while substantial progress has been made in growing diverse microorganisms of the microbiota2, 23-65% of species residing in the human gut remain uncultured3,4, which is an obstacle for understanding their biological roles. A likely reason for this unculturability is the absence in artificial media of key growth factors that are provided by neighbouring bacteria in situ5,6. In the present study, we used co-culture to isolate KLE1738, which required the presence of Bacteroides fragilis to grow. Bioassay-driven purification of B. fragilis supernatant led to the isolation of the growth factor, which, surprisingly, is the major inhibitory neurotransmitter GABA (γ-aminobutyric acid). GABA was the only tested nutrient that supported the growth of KLE1738, and a genome analysis supported a GABA-dependent metabolism mechanism. Using growth of KLE1738 as an indicator, we isolated a variety of GABA-producing bacteria, and found that Bacteroides ssp. produced large quantities of GABA. Genome-based metabolic modelling of the human gut microbiota revealed multiple genera with the predicted capability to produce or consume GABA. A transcriptome analysis of human stool samples from healthy individuals showed that GABA-producing pathways are actively expressed by Bacteroides, Parabacteroides and Escherichia species. By coupling 16S ribosmal RNA sequencing with functional magentic resonance imaging in patients with major depressive disorder, a disease associated with an altered GABA-mediated response, we found that the relative abundance levels of faecal Bacteroides are negatively correlated with brain signatures associated with depression.","author":[{"dropping-particle":"","family":"Strandwitz","given":"Philip","non-dropping-particle":"","parse-names":false,"suffix":""},{"dropping-particle":"","family":"Kim","given":"Ki Hyun","non-dropping-particle":"","parse-names":false,"suffix":""},{"dropping-particle":"","family":"Terekhova","given":"Darya","non-dropping-particle":"","parse-names":false,"suffix":""},{"dropping-particle":"","family":"Liu","given":"Joanne K.","non-dropping-particle":"","parse-names":false,"suffix":""},{"dropping-particle":"","family":"Sharma","given":"Anukriti","non-dropping-particle":"","parse-names":false,"suffix":""},{"dropping-particle":"","family":"Levering","given":"Jennifer","non-dropping-particle":"","parse-names":false,"suffix":""},{"dropping-particle":"","family":"McDonald","given":"Daniel","non-dropping-particle":"","parse-names":false,"suffix":""},{"dropping-particle":"","family":"Dietrich","given":"David","non-dropping-particle":"","parse-names":false,"suffix":""},{"dropping-particle":"","family":"Ramadhar","given":"Timothy R.","non-dropping-particle":"","parse-names":false,"suffix":""},{"dropping-particle":"","family":"Lekbua","given":"Asama","non-dropping-particle":"","parse-names":false,"suffix":""},{"dropping-particle":"","family":"Mroue","given":"Nader","non-dropping-particle":"","parse-names":false,"suffix":""},{"dropping-particle":"","family":"Liston","given":"Conor","non-dropping-particle":"","parse-names":false,"suffix":""},{"dropping-particle":"","family":"Stewart","given":"Eric J.","non-dropping-particle":"","parse-names":false,"suffix":""},{"dropping-particle":"","family":"Dubin","given":"Marc J.","non-dropping-particle":"","parse-names":false,"suffix":""},{"dropping-particle":"","family":"Zengler","given":"Karsten","non-dropping-particle":"","parse-names":false,"suffix":""},{"dropping-particle":"","family":"Knight","given":"Rob","non-dropping-particle":"","parse-names":false,"suffix":""},{"dropping-particle":"","family":"Gilbert","given":"Jack A.","non-dropping-particle":"","parse-names":false,"suffix":""},{"dropping-particle":"","family":"Clardy","given":"Jon","non-dropping-particle":"","parse-names":false,"suffix":""},{"dropping-particle":"","family":"Lewis","given":"Kim","non-dropping-particle":"","parse-names":false,"suffix":""}],"container-title":"Nature Microbiology","id":"ITEM-1","issue":"3","issued":{"date-parts":[["2019"]]},"page":"396-403","publisher":"Springer US","title":"GABA-modulating bacteria of the human gut microbiota","type":"article-journal","volume":"4"},"uris":["http://www.mendeley.com/documents/?uuid=0edf8192-d637-4098-8108-219a63fb72e0"]}],"mendeley":{"formattedCitation":"&lt;sup&gt;8&lt;/sup&gt;","plainTextFormattedCitation":"8","previouslyFormattedCitation":"&lt;sup&gt;8&lt;/sup&gt;"},"properties":{"noteIndex":0},"schema":"https://github.com/citation-style-language/schema/raw/master/csl-citation.json"}</w:instrText>
      </w:r>
      <w:r w:rsidR="00C60538">
        <w:rPr>
          <w:rFonts w:asciiTheme="minorHAnsi" w:hAnsiTheme="minorHAnsi" w:cstheme="minorHAnsi"/>
          <w:color w:val="auto"/>
        </w:rPr>
        <w:fldChar w:fldCharType="separate"/>
      </w:r>
      <w:r w:rsidR="00C60538" w:rsidRPr="00C60538">
        <w:rPr>
          <w:rFonts w:asciiTheme="minorHAnsi" w:hAnsiTheme="minorHAnsi" w:cstheme="minorHAnsi"/>
          <w:noProof/>
          <w:color w:val="auto"/>
          <w:vertAlign w:val="superscript"/>
        </w:rPr>
        <w:t>8</w:t>
      </w:r>
      <w:r w:rsidR="00C60538">
        <w:rPr>
          <w:rFonts w:asciiTheme="minorHAnsi" w:hAnsiTheme="minorHAnsi" w:cstheme="minorHAnsi"/>
          <w:color w:val="auto"/>
        </w:rPr>
        <w:fldChar w:fldCharType="end"/>
      </w:r>
      <w:r w:rsidR="00EE16C0">
        <w:rPr>
          <w:rFonts w:asciiTheme="minorHAnsi" w:hAnsiTheme="minorHAnsi" w:cstheme="minorHAnsi"/>
          <w:color w:val="auto"/>
        </w:rPr>
        <w:t>.</w:t>
      </w:r>
      <w:r w:rsidR="009179F4">
        <w:rPr>
          <w:rFonts w:asciiTheme="minorHAnsi" w:hAnsiTheme="minorHAnsi" w:cstheme="minorHAnsi"/>
          <w:color w:val="auto"/>
        </w:rPr>
        <w:t xml:space="preserve"> </w:t>
      </w:r>
      <w:r w:rsidR="00EE16C0">
        <w:rPr>
          <w:rFonts w:asciiTheme="minorHAnsi" w:hAnsiTheme="minorHAnsi" w:cstheme="minorHAnsi"/>
          <w:color w:val="auto"/>
        </w:rPr>
        <w:t xml:space="preserve">It was later shown that </w:t>
      </w:r>
      <w:r w:rsidR="0012136C">
        <w:rPr>
          <w:rFonts w:asciiTheme="minorHAnsi" w:hAnsiTheme="minorHAnsi" w:cstheme="minorHAnsi"/>
          <w:color w:val="auto"/>
        </w:rPr>
        <w:t xml:space="preserve">gamma aminobutyric acid (GABA), an inhibitory neurotransmitter, was required </w:t>
      </w:r>
      <w:r w:rsidR="00EB07B9">
        <w:rPr>
          <w:rFonts w:asciiTheme="minorHAnsi" w:hAnsiTheme="minorHAnsi" w:cstheme="minorHAnsi"/>
          <w:color w:val="auto"/>
        </w:rPr>
        <w:t xml:space="preserve">for </w:t>
      </w:r>
      <w:r w:rsidR="0012136C">
        <w:rPr>
          <w:rFonts w:asciiTheme="minorHAnsi" w:hAnsiTheme="minorHAnsi" w:cstheme="minorHAnsi"/>
          <w:color w:val="auto"/>
        </w:rPr>
        <w:t>grow</w:t>
      </w:r>
      <w:r w:rsidR="00992B21">
        <w:rPr>
          <w:rFonts w:asciiTheme="minorHAnsi" w:hAnsiTheme="minorHAnsi" w:cstheme="minorHAnsi"/>
          <w:color w:val="auto"/>
        </w:rPr>
        <w:t>th</w:t>
      </w:r>
      <w:r w:rsidR="0012136C">
        <w:rPr>
          <w:rFonts w:asciiTheme="minorHAnsi" w:hAnsiTheme="minorHAnsi" w:cstheme="minorHAnsi"/>
          <w:color w:val="auto"/>
        </w:rPr>
        <w:t xml:space="preserve"> on laboratory media.</w:t>
      </w:r>
      <w:r w:rsidR="009179F4">
        <w:rPr>
          <w:rFonts w:asciiTheme="minorHAnsi" w:hAnsiTheme="minorHAnsi" w:cstheme="minorHAnsi"/>
          <w:color w:val="auto"/>
        </w:rPr>
        <w:t xml:space="preserve"> </w:t>
      </w:r>
      <w:r w:rsidR="005B3165">
        <w:rPr>
          <w:rFonts w:asciiTheme="minorHAnsi" w:hAnsiTheme="minorHAnsi" w:cstheme="minorHAnsi"/>
          <w:color w:val="auto"/>
        </w:rPr>
        <w:t>Using feeder org</w:t>
      </w:r>
      <w:r w:rsidR="00A82EF8">
        <w:rPr>
          <w:rFonts w:asciiTheme="minorHAnsi" w:hAnsiTheme="minorHAnsi" w:cstheme="minorHAnsi"/>
          <w:color w:val="auto"/>
        </w:rPr>
        <w:t xml:space="preserve">anisms </w:t>
      </w:r>
      <w:r w:rsidR="00EB07B9">
        <w:rPr>
          <w:rFonts w:asciiTheme="minorHAnsi" w:hAnsiTheme="minorHAnsi" w:cstheme="minorHAnsi"/>
          <w:color w:val="auto"/>
        </w:rPr>
        <w:t xml:space="preserve">has </w:t>
      </w:r>
      <w:r w:rsidR="00A82EF8">
        <w:rPr>
          <w:rFonts w:asciiTheme="minorHAnsi" w:hAnsiTheme="minorHAnsi" w:cstheme="minorHAnsi"/>
          <w:color w:val="auto"/>
        </w:rPr>
        <w:t>proved to be a key strategy to mimicking specific microenvironments where uncultured bacteria grow</w:t>
      </w:r>
      <w:r w:rsidR="00036DB0">
        <w:rPr>
          <w:rFonts w:asciiTheme="minorHAnsi" w:hAnsiTheme="minorHAnsi" w:cstheme="minorHAnsi"/>
          <w:color w:val="auto"/>
        </w:rPr>
        <w:t>, being more efficient tha</w:t>
      </w:r>
      <w:r w:rsidR="00243E84">
        <w:rPr>
          <w:rFonts w:asciiTheme="minorHAnsi" w:hAnsiTheme="minorHAnsi" w:cstheme="minorHAnsi"/>
          <w:color w:val="auto"/>
        </w:rPr>
        <w:t xml:space="preserve">n </w:t>
      </w:r>
      <w:r w:rsidR="0096416A">
        <w:rPr>
          <w:rFonts w:asciiTheme="minorHAnsi" w:hAnsiTheme="minorHAnsi" w:cstheme="minorHAnsi"/>
          <w:color w:val="auto"/>
        </w:rPr>
        <w:t>continuously reformulating growth media with different additives in varying concentrations.</w:t>
      </w:r>
    </w:p>
    <w:p w14:paraId="2C0FE168" w14:textId="77777777" w:rsidR="009179F4" w:rsidRDefault="009179F4" w:rsidP="002962C2">
      <w:pPr>
        <w:rPr>
          <w:rFonts w:asciiTheme="minorHAnsi" w:hAnsiTheme="minorHAnsi" w:cstheme="minorHAnsi"/>
          <w:color w:val="auto"/>
        </w:rPr>
      </w:pPr>
    </w:p>
    <w:p w14:paraId="63C48144" w14:textId="661951F1" w:rsidR="0094256C" w:rsidRDefault="00B76F74" w:rsidP="002962C2">
      <w:pPr>
        <w:rPr>
          <w:rFonts w:asciiTheme="minorHAnsi" w:hAnsiTheme="minorHAnsi" w:cstheme="minorHAnsi"/>
          <w:color w:val="auto"/>
        </w:rPr>
      </w:pPr>
      <w:r>
        <w:rPr>
          <w:rFonts w:asciiTheme="minorHAnsi" w:hAnsiTheme="minorHAnsi" w:cstheme="minorHAnsi"/>
          <w:color w:val="auto"/>
        </w:rPr>
        <w:t xml:space="preserve">One of the largest </w:t>
      </w:r>
      <w:r w:rsidR="008B1926">
        <w:rPr>
          <w:rFonts w:asciiTheme="minorHAnsi" w:hAnsiTheme="minorHAnsi" w:cstheme="minorHAnsi"/>
          <w:color w:val="auto"/>
        </w:rPr>
        <w:t xml:space="preserve">groups of uncultured bacteria are in the </w:t>
      </w:r>
      <w:r w:rsidR="008E4A5C">
        <w:rPr>
          <w:rFonts w:asciiTheme="minorHAnsi" w:hAnsiTheme="minorHAnsi" w:cstheme="minorHAnsi"/>
          <w:color w:val="auto"/>
        </w:rPr>
        <w:t>“Candidate Phyla Radiation”</w:t>
      </w:r>
      <w:r w:rsidR="007C1E3C">
        <w:rPr>
          <w:rFonts w:asciiTheme="minorHAnsi" w:hAnsiTheme="minorHAnsi" w:cstheme="minorHAnsi"/>
          <w:color w:val="auto"/>
        </w:rPr>
        <w:t xml:space="preserve"> (CPR),</w:t>
      </w:r>
      <w:r w:rsidR="008E4A5C">
        <w:rPr>
          <w:rFonts w:asciiTheme="minorHAnsi" w:hAnsiTheme="minorHAnsi" w:cstheme="minorHAnsi"/>
          <w:color w:val="auto"/>
        </w:rPr>
        <w:t xml:space="preserve"> </w:t>
      </w:r>
      <w:r w:rsidR="00957C06">
        <w:rPr>
          <w:rFonts w:asciiTheme="minorHAnsi" w:hAnsiTheme="minorHAnsi" w:cstheme="minorHAnsi"/>
          <w:color w:val="auto"/>
        </w:rPr>
        <w:t>a</w:t>
      </w:r>
      <w:r w:rsidR="003947A7">
        <w:rPr>
          <w:rFonts w:asciiTheme="minorHAnsi" w:hAnsiTheme="minorHAnsi" w:cstheme="minorHAnsi"/>
          <w:color w:val="auto"/>
        </w:rPr>
        <w:t xml:space="preserve"> </w:t>
      </w:r>
      <w:r w:rsidR="006757C5">
        <w:rPr>
          <w:rFonts w:asciiTheme="minorHAnsi" w:hAnsiTheme="minorHAnsi" w:cstheme="minorHAnsi"/>
          <w:color w:val="auto"/>
        </w:rPr>
        <w:t>monophyletic</w:t>
      </w:r>
      <w:r w:rsidR="003947A7">
        <w:rPr>
          <w:rFonts w:asciiTheme="minorHAnsi" w:hAnsiTheme="minorHAnsi" w:cstheme="minorHAnsi"/>
          <w:color w:val="auto"/>
        </w:rPr>
        <w:t xml:space="preserve"> </w:t>
      </w:r>
      <w:r w:rsidR="008E4A5C">
        <w:rPr>
          <w:rFonts w:asciiTheme="minorHAnsi" w:hAnsiTheme="minorHAnsi" w:cstheme="minorHAnsi"/>
          <w:color w:val="auto"/>
        </w:rPr>
        <w:t xml:space="preserve">group of </w:t>
      </w:r>
      <w:r w:rsidR="003F174E">
        <w:rPr>
          <w:rFonts w:asciiTheme="minorHAnsi" w:hAnsiTheme="minorHAnsi" w:cstheme="minorHAnsi"/>
          <w:color w:val="auto"/>
        </w:rPr>
        <w:t>several</w:t>
      </w:r>
      <w:r w:rsidR="00957C06">
        <w:rPr>
          <w:rFonts w:asciiTheme="minorHAnsi" w:hAnsiTheme="minorHAnsi" w:cstheme="minorHAnsi"/>
          <w:color w:val="auto"/>
        </w:rPr>
        <w:t xml:space="preserve"> candidate</w:t>
      </w:r>
      <w:r w:rsidR="003F174E">
        <w:rPr>
          <w:rFonts w:asciiTheme="minorHAnsi" w:hAnsiTheme="minorHAnsi" w:cstheme="minorHAnsi"/>
          <w:color w:val="auto"/>
        </w:rPr>
        <w:t xml:space="preserve"> bacterial phyla</w:t>
      </w:r>
      <w:r w:rsidR="006F7722">
        <w:rPr>
          <w:rFonts w:asciiTheme="minorHAnsi" w:hAnsiTheme="minorHAnsi" w:cstheme="minorHAnsi"/>
          <w:color w:val="auto"/>
        </w:rPr>
        <w:fldChar w:fldCharType="begin" w:fldLock="1"/>
      </w:r>
      <w:r w:rsidR="00F13869">
        <w:rPr>
          <w:rFonts w:asciiTheme="minorHAnsi" w:hAnsiTheme="minorHAnsi" w:cstheme="minorHAnsi"/>
          <w:color w:val="auto"/>
        </w:rPr>
        <w:instrText>ADDIN CSL_CITATION {"citationItems":[{"id":"ITEM-1","itemData":{"DOI":"10.1038/nmicrobiol.2016.48","ISSN":"2058-5276","PMID":"27572647","abstract":"The tree of life is one of the most important organizing principles in biology(1). Gene surveys suggest the existence of an enormous number of branches(2), but even an approximation of the full scale of the tree has remained elusive. Recent depictions of the tree of life have focused either on the nature of deep evolutionary relationships(3-5) or on the known, well-classified diversity of life with an emphasis on eukaryotes(6). These approaches overlook the dramatic change in our understanding of life's diversity resulting from genomic sampling of previously unexamined environments. New methods to generate genome sequences illuminate the identity of organisms and their metabolic capacities, placing them in community and ecosystem contexts(7,8). Here, we use new genomic data from over 1,000 uncultivated and little known organisms, together with published sequences, to infer a dramatically expanded version of the tree of life, with Bacteria, Archaea and Eukarya included. The depiction is both a global overview and a snapshot of the diversity within each major lineage. The results reveal the dominance of bacterial diversification and underline the importance of organisms lacking isolated representatives, with substantial evolution concentrated in a major radiation of such organisms. This tree highlights major lineages currently underrepresented in biogeochemical models and identifies radiations that are probably important for future evolutionary analyses.","author":[{"dropping-particle":"","family":"Hug","given":"Laura A.","non-dropping-particle":"","parse-names":false,"suffix":""},{"dropping-particle":"","family":"Baker","given":"Brett J.","non-dropping-particle":"","parse-names":false,"suffix":""},{"dropping-particle":"","family":"Anantharaman","given":"Karthik","non-dropping-particle":"","parse-names":false,"suffix":""},{"dropping-particle":"","family":"Brown","given":"Christopher T.","non-dropping-particle":"","parse-names":false,"suffix":""},{"dropping-particle":"","family":"Probst","given":"Alexander J.","non-dropping-particle":"","parse-names":false,"suffix":""},{"dropping-particle":"","family":"Castelle","given":"Cindy J.","non-dropping-particle":"","parse-names":false,"suffix":""},{"dropping-particle":"","family":"Butterfield","given":"Cristina N.","non-dropping-particle":"","parse-names":false,"suffix":""},{"dropping-particle":"","family":"Hernsdorf","given":"Alex W.","non-dropping-particle":"","parse-names":false,"suffix":""},{"dropping-particle":"","family":"Amano","given":"Yuki","non-dropping-particle":"","parse-names":false,"suffix":""},{"dropping-particle":"","family":"Ise","given":"Kotaro","non-dropping-particle":"","parse-names":false,"suffix":""},{"dropping-particle":"","family":"Suzuki","given":"Yohey","non-dropping-particle":"","parse-names":false,"suffix":""},{"dropping-particle":"","family":"Dudek","given":"Natasha","non-dropping-particle":"","parse-names":false,"suffix":""},{"dropping-particle":"","family":"Relman","given":"David A.","non-dropping-particle":"","parse-names":false,"suffix":""},{"dropping-particle":"","family":"Finstad","given":"Kari M.","non-dropping-particle":"","parse-names":false,"suffix":""},{"dropping-particle":"","family":"Amundson","given":"Ronald","non-dropping-particle":"","parse-names":false,"suffix":""},{"dropping-particle":"","family":"Thomas","given":"Brian C.","non-dropping-particle":"","parse-names":false,"suffix":""},{"dropping-particle":"","family":"Banfield","given":"Jillian F.","non-dropping-particle":"","parse-names":false,"suffix":""}],"container-title":"Nature microbiology","id":"ITEM-1","issue":"April","issued":{"date-parts":[["2016","4","11"]]},"page":"16048","title":"A new view of the tree of life.","type":"article-journal","volume":"1"},"uris":["http://www.mendeley.com/documents/?uuid=fe1b9c11-aef7-4be2-a9e6-acac172403a1"]},{"id":"ITEM-2","itemData":{"DOI":"10.1016/j.cell.2018.02.016","ISBN":"00928674","ISSN":"1097-4172","PMID":"29522741","abstract":"The recent recovery of genomes for organisms from phyla with no isolated representative (candidate phyla) via cultivation-independent genomics enabled delineation of major new microbial lineages, namely the bacterial candidate phyla radiation (CPR), DPANN archaea, and Asgard archaea. CPR and DPANN organisms are inferred to be mostly symbionts, and some are episymbionts of other microbial community members. Asgard genomes encode typically eukaryotic systems, and their inclusion in phylogenetic analyses results in placement of eukaryotes as a branch within Archaea. Here, we illustrate how new genomes have changed the structure of the tree of life and altered our understanding of biology, evolution, and metabolic roles in biogeochemical processes.","author":[{"dropping-particle":"","family":"Castelle","given":"Cindy J.","non-dropping-particle":"","parse-names":false,"suffix":""},{"dropping-particle":"","family":"Banfield","given":"Jillian F.","non-dropping-particle":"","parse-names":false,"suffix":""}],"container-title":"Cell","id":"ITEM-2","issue":"6","issued":{"date-parts":[["2018","3","8"]]},"page":"1181-1197","publisher":"Elsevier Inc.","title":"Major New Microbial Groups Expand Diversity and Alter our Understanding of the Tree of Life.","type":"article-journal","volume":"172"},"uris":["http://www.mendeley.com/documents/?uuid=3e286381-6ead-4181-9aef-768a89a4cd36"]}],"mendeley":{"formattedCitation":"&lt;sup&gt;9, 10&lt;/sup&gt;","plainTextFormattedCitation":"9, 10","previouslyFormattedCitation":"&lt;sup&gt;9, 10&lt;/sup&gt;"},"properties":{"noteIndex":0},"schema":"https://github.com/citation-style-language/schema/raw/master/csl-citation.json"}</w:instrText>
      </w:r>
      <w:r w:rsidR="006F7722">
        <w:rPr>
          <w:rFonts w:asciiTheme="minorHAnsi" w:hAnsiTheme="minorHAnsi" w:cstheme="minorHAnsi"/>
          <w:color w:val="auto"/>
        </w:rPr>
        <w:fldChar w:fldCharType="separate"/>
      </w:r>
      <w:r w:rsidR="006F7722" w:rsidRPr="006F7722">
        <w:rPr>
          <w:rFonts w:asciiTheme="minorHAnsi" w:hAnsiTheme="minorHAnsi" w:cstheme="minorHAnsi"/>
          <w:noProof/>
          <w:color w:val="auto"/>
          <w:vertAlign w:val="superscript"/>
        </w:rPr>
        <w:t>9,10</w:t>
      </w:r>
      <w:r w:rsidR="006F7722">
        <w:rPr>
          <w:rFonts w:asciiTheme="minorHAnsi" w:hAnsiTheme="minorHAnsi" w:cstheme="minorHAnsi"/>
          <w:color w:val="auto"/>
        </w:rPr>
        <w:fldChar w:fldCharType="end"/>
      </w:r>
      <w:r w:rsidR="003F174E">
        <w:rPr>
          <w:rFonts w:asciiTheme="minorHAnsi" w:hAnsiTheme="minorHAnsi" w:cstheme="minorHAnsi"/>
          <w:color w:val="auto"/>
        </w:rPr>
        <w:t>.</w:t>
      </w:r>
      <w:r w:rsidR="009179F4">
        <w:rPr>
          <w:rFonts w:asciiTheme="minorHAnsi" w:hAnsiTheme="minorHAnsi" w:cstheme="minorHAnsi"/>
          <w:color w:val="auto"/>
        </w:rPr>
        <w:t xml:space="preserve"> </w:t>
      </w:r>
      <w:r w:rsidR="003F174E">
        <w:rPr>
          <w:rFonts w:asciiTheme="minorHAnsi" w:hAnsiTheme="minorHAnsi" w:cstheme="minorHAnsi"/>
          <w:color w:val="auto"/>
        </w:rPr>
        <w:t xml:space="preserve">As of this writing, only members of the </w:t>
      </w:r>
      <w:proofErr w:type="spellStart"/>
      <w:r w:rsidR="003F174E">
        <w:rPr>
          <w:rFonts w:asciiTheme="minorHAnsi" w:hAnsiTheme="minorHAnsi" w:cstheme="minorHAnsi"/>
          <w:color w:val="auto"/>
        </w:rPr>
        <w:t>Saccharibacteria</w:t>
      </w:r>
      <w:proofErr w:type="spellEnd"/>
      <w:r w:rsidR="00100017">
        <w:rPr>
          <w:rFonts w:asciiTheme="minorHAnsi" w:hAnsiTheme="minorHAnsi" w:cstheme="minorHAnsi"/>
          <w:color w:val="auto"/>
        </w:rPr>
        <w:t xml:space="preserve"> phylum within the CPR</w:t>
      </w:r>
      <w:r w:rsidR="003F174E">
        <w:rPr>
          <w:rFonts w:asciiTheme="minorHAnsi" w:hAnsiTheme="minorHAnsi" w:cstheme="minorHAnsi"/>
          <w:color w:val="auto"/>
        </w:rPr>
        <w:t xml:space="preserve"> have been successfully cultured in the laboratory.</w:t>
      </w:r>
      <w:r w:rsidR="009179F4">
        <w:rPr>
          <w:rFonts w:asciiTheme="minorHAnsi" w:hAnsiTheme="minorHAnsi" w:cstheme="minorHAnsi"/>
          <w:color w:val="auto"/>
        </w:rPr>
        <w:t xml:space="preserve"> </w:t>
      </w:r>
      <w:r w:rsidR="00763A79">
        <w:rPr>
          <w:rFonts w:asciiTheme="minorHAnsi" w:hAnsiTheme="minorHAnsi" w:cstheme="minorHAnsi"/>
          <w:color w:val="auto"/>
        </w:rPr>
        <w:t xml:space="preserve">The first isolate, </w:t>
      </w:r>
      <w:r w:rsidR="00E228CB">
        <w:rPr>
          <w:rFonts w:asciiTheme="minorHAnsi" w:hAnsiTheme="minorHAnsi" w:cstheme="minorHAnsi"/>
          <w:color w:val="auto"/>
        </w:rPr>
        <w:t>‘</w:t>
      </w:r>
      <w:proofErr w:type="spellStart"/>
      <w:r w:rsidR="00763A79" w:rsidRPr="00C849BB">
        <w:rPr>
          <w:rFonts w:asciiTheme="minorHAnsi" w:hAnsiTheme="minorHAnsi" w:cstheme="minorHAnsi"/>
          <w:i/>
          <w:iCs/>
          <w:color w:val="auto"/>
        </w:rPr>
        <w:t>Nanosynbacter</w:t>
      </w:r>
      <w:proofErr w:type="spellEnd"/>
      <w:r w:rsidR="00763A79" w:rsidRPr="00C849BB">
        <w:rPr>
          <w:rFonts w:asciiTheme="minorHAnsi" w:hAnsiTheme="minorHAnsi" w:cstheme="minorHAnsi"/>
          <w:i/>
          <w:iCs/>
          <w:color w:val="auto"/>
        </w:rPr>
        <w:t xml:space="preserve"> </w:t>
      </w:r>
      <w:proofErr w:type="spellStart"/>
      <w:r w:rsidR="00763A79" w:rsidRPr="00C849BB">
        <w:rPr>
          <w:rFonts w:asciiTheme="minorHAnsi" w:hAnsiTheme="minorHAnsi" w:cstheme="minorHAnsi"/>
          <w:i/>
          <w:iCs/>
          <w:color w:val="auto"/>
        </w:rPr>
        <w:t>lyticus</w:t>
      </w:r>
      <w:proofErr w:type="spellEnd"/>
      <w:r w:rsidR="00E228CB">
        <w:rPr>
          <w:rFonts w:asciiTheme="minorHAnsi" w:hAnsiTheme="minorHAnsi" w:cstheme="minorHAnsi"/>
          <w:i/>
          <w:iCs/>
          <w:color w:val="auto"/>
        </w:rPr>
        <w:t>’</w:t>
      </w:r>
      <w:r w:rsidR="00763A79">
        <w:rPr>
          <w:rFonts w:asciiTheme="minorHAnsi" w:hAnsiTheme="minorHAnsi" w:cstheme="minorHAnsi"/>
          <w:color w:val="auto"/>
        </w:rPr>
        <w:t xml:space="preserve"> s</w:t>
      </w:r>
      <w:r w:rsidR="0097488F">
        <w:rPr>
          <w:rFonts w:asciiTheme="minorHAnsi" w:hAnsiTheme="minorHAnsi" w:cstheme="minorHAnsi"/>
          <w:color w:val="auto"/>
        </w:rPr>
        <w:t xml:space="preserve">train TM7x, was isolated using </w:t>
      </w:r>
      <w:r w:rsidR="00D660AA">
        <w:rPr>
          <w:rFonts w:asciiTheme="minorHAnsi" w:hAnsiTheme="minorHAnsi" w:cstheme="minorHAnsi"/>
          <w:color w:val="auto"/>
        </w:rPr>
        <w:t xml:space="preserve">the </w:t>
      </w:r>
      <w:r w:rsidR="00C849BB">
        <w:rPr>
          <w:rFonts w:asciiTheme="minorHAnsi" w:hAnsiTheme="minorHAnsi" w:cstheme="minorHAnsi"/>
          <w:color w:val="auto"/>
        </w:rPr>
        <w:t>antibiotic</w:t>
      </w:r>
      <w:r w:rsidR="00D660AA">
        <w:rPr>
          <w:rFonts w:asciiTheme="minorHAnsi" w:hAnsiTheme="minorHAnsi" w:cstheme="minorHAnsi"/>
          <w:color w:val="auto"/>
        </w:rPr>
        <w:t xml:space="preserve"> streptomycin</w:t>
      </w:r>
      <w:r w:rsidR="00F2214D">
        <w:rPr>
          <w:rFonts w:asciiTheme="minorHAnsi" w:hAnsiTheme="minorHAnsi" w:cstheme="minorHAnsi"/>
          <w:color w:val="auto"/>
        </w:rPr>
        <w:t xml:space="preserve">, </w:t>
      </w:r>
      <w:r w:rsidR="00C849BB">
        <w:rPr>
          <w:rFonts w:asciiTheme="minorHAnsi" w:hAnsiTheme="minorHAnsi" w:cstheme="minorHAnsi"/>
          <w:color w:val="auto"/>
        </w:rPr>
        <w:t xml:space="preserve">which </w:t>
      </w:r>
      <w:r w:rsidR="00F54A57">
        <w:rPr>
          <w:rFonts w:asciiTheme="minorHAnsi" w:hAnsiTheme="minorHAnsi" w:cstheme="minorHAnsi"/>
          <w:color w:val="auto"/>
        </w:rPr>
        <w:t>had been</w:t>
      </w:r>
      <w:r w:rsidR="00F2214D">
        <w:rPr>
          <w:rFonts w:asciiTheme="minorHAnsi" w:hAnsiTheme="minorHAnsi" w:cstheme="minorHAnsi"/>
          <w:color w:val="auto"/>
        </w:rPr>
        <w:t xml:space="preserve"> predicted to enrich for </w:t>
      </w:r>
      <w:r w:rsidR="000608EF">
        <w:rPr>
          <w:rFonts w:asciiTheme="minorHAnsi" w:hAnsiTheme="minorHAnsi" w:cstheme="minorHAnsi"/>
          <w:color w:val="auto"/>
        </w:rPr>
        <w:t>the uncultured TM7</w:t>
      </w:r>
      <w:r w:rsidR="00353007">
        <w:rPr>
          <w:rFonts w:asciiTheme="minorHAnsi" w:hAnsiTheme="minorHAnsi" w:cstheme="minorHAnsi"/>
          <w:color w:val="auto"/>
        </w:rPr>
        <w:fldChar w:fldCharType="begin" w:fldLock="1"/>
      </w:r>
      <w:r w:rsidR="008F0B12">
        <w:rPr>
          <w:rFonts w:asciiTheme="minorHAnsi" w:hAnsiTheme="minorHAnsi" w:cstheme="minorHAnsi"/>
          <w:color w:val="auto"/>
        </w:rPr>
        <w:instrText>ADDIN CSL_CITATION {"citationItems":[{"id":"ITEM-1","itemData":{"DOI":"10.1073/pnas.1419038112","ISBN":"1091-6490 (Electronic)\\n0027-8424 (Linking)","ISSN":"1091-6490","PMID":"25535390","abstract":"The candidate phylum TM7 is globally distributed and often associated with human inflammatory mucosal diseases. Despite its prevalence, the TM7 phylum remains recalcitrant to cultivation, making it one of the most enigmatic phyla known. In this study, we cultivated a TM7 phylotype (TM7x) from the human oral cavity. This extremely small coccus (200-300 nm) has a distinctive lifestyle not previously observed in human-associated microbes. It is an obligate epibiont of an Actinomyces odontolyticus strain (XH001) yet also has a parasitic phase, thereby killing its host. This first completed genome (705 kb) for a human-associated TM7 phylotype revealed a complete lack of amino acid biosynthetic capacity. Comparative genomics analyses with uncultivated environmental TM7 assemblies show remarkable conserved gene synteny and only minimal gene loss/gain that may have occurred as TM7x adapted to conditions within the human host. Transcriptomic and metabolomic profiles provided the first indications, to our knowledge, that there is signaling interaction between TM7x and XH001. Furthermore, the induction of TNF-α production in macrophages by XH001 was repressed in the presence of TM7x, suggesting its potential immune suppression ability. Overall, our data provide intriguing insights into the uncultivability, pathogenicity, and unique lifestyle of this previously uncharacterized oral TM7 phylotype.","author":[{"dropping-particle":"","family":"He","given":"Xuesong","non-dropping-particle":"","parse-names":false,"suffix":""},{"dropping-particle":"","family":"McLean","given":"Jeffrey S","non-dropping-particle":"","parse-names":false,"suffix":""},{"dropping-particle":"","family":"Edlund","given":"Anna","non-dropping-particle":"","parse-names":false,"suffix":""},{"dropping-particle":"","family":"Yooseph","given":"Shibu","non-dropping-particle":"","parse-names":false,"suffix":""},{"dropping-particle":"","family":"Hall","given":"Adam P","non-dropping-particle":"","parse-names":false,"suffix":""},{"dropping-particle":"","family":"Liu","given":"Su-yang","non-dropping-particle":"","parse-names":false,"suffix":""},{"dropping-particle":"","family":"Dorrestein","given":"Pieter C","non-dropping-particle":"","parse-names":false,"suffix":""},{"dropping-particle":"","family":"Esquenazi","given":"Eduardo","non-dropping-particle":"","parse-names":false,"suffix":""},{"dropping-particle":"","family":"Hunter","given":"Ryan C","non-dropping-particle":"","parse-names":false,"suffix":""},{"dropping-particle":"","family":"Cheng","given":"Genhong","non-dropping-particle":"","parse-names":false,"suffix":""},{"dropping-particle":"","family":"Nelson","given":"Karen E","non-dropping-particle":"","parse-names":false,"suffix":""},{"dropping-particle":"","family":"Lux","given":"Renate","non-dropping-particle":"","parse-names":false,"suffix":""},{"dropping-particle":"","family":"Shi","given":"Wenyuan","non-dropping-particle":"","parse-names":false,"suffix":""}],"container-title":"Proceedings of the National Academy of Sciences of the United States of America","id":"ITEM-1","issue":"1","issued":{"date-parts":[["2015","1","6"]]},"page":"244-9","title":"Cultivation of a human-associated TM7 phylotype reveals a reduced genome and epibiotic parasitic lifestyle.","type":"article-journal","volume":"112"},"uris":["http://www.mendeley.com/documents/?uuid=98273aa5-11be-467a-9c28-5cc1152096b4"]},{"id":"ITEM-2","itemData":{"DOI":"10.1128/AEM.67.1.411","author":[{"dropping-particle":"","family":"Hugenholtz","given":"Philip","non-dropping-particle":"","parse-names":false,"suffix":""},{"dropping-particle":"","family":"Tyson","given":"GW","non-dropping-particle":"","parse-names":false,"suffix":""},{"dropping-particle":"","family":"Webb","given":"Richard I","non-dropping-particle":"","parse-names":false,"suffix":""},{"dropping-particle":"","family":"Wagner","given":"Ankia M","non-dropping-particle":"","parse-names":false,"suffix":""},{"dropping-particle":"","family":"Blackall","given":"Linda L","non-dropping-particle":"","parse-names":false,"suffix":""}],"container-title":"Applied and …","id":"ITEM-2","issue":"1","issued":{"date-parts":[["2001"]]},"page":"411-419","title":"Investigation of candidate division TM7, a recently recognized major lineage of the domain Bacteria with no known pure-culture representatives","type":"article-journal","volume":"67"},"uris":["http://www.mendeley.com/documents/?uuid=4c6b9d59-de05-416d-a9d4-697e6ff11058"]}],"mendeley":{"formattedCitation":"&lt;sup&gt;11, 12&lt;/sup&gt;","plainTextFormattedCitation":"11, 12","previouslyFormattedCitation":"&lt;sup&gt;11, 12&lt;/sup&gt;"},"properties":{"noteIndex":0},"schema":"https://github.com/citation-style-language/schema/raw/master/csl-citation.json"}</w:instrText>
      </w:r>
      <w:r w:rsidR="00353007">
        <w:rPr>
          <w:rFonts w:asciiTheme="minorHAnsi" w:hAnsiTheme="minorHAnsi" w:cstheme="minorHAnsi"/>
          <w:color w:val="auto"/>
        </w:rPr>
        <w:fldChar w:fldCharType="separate"/>
      </w:r>
      <w:r w:rsidR="00353007" w:rsidRPr="00353007">
        <w:rPr>
          <w:rFonts w:asciiTheme="minorHAnsi" w:hAnsiTheme="minorHAnsi" w:cstheme="minorHAnsi"/>
          <w:noProof/>
          <w:color w:val="auto"/>
          <w:vertAlign w:val="superscript"/>
        </w:rPr>
        <w:t>11,12</w:t>
      </w:r>
      <w:r w:rsidR="00353007">
        <w:rPr>
          <w:rFonts w:asciiTheme="minorHAnsi" w:hAnsiTheme="minorHAnsi" w:cstheme="minorHAnsi"/>
          <w:color w:val="auto"/>
        </w:rPr>
        <w:fldChar w:fldCharType="end"/>
      </w:r>
      <w:r w:rsidR="0097488F">
        <w:rPr>
          <w:rFonts w:asciiTheme="minorHAnsi" w:hAnsiTheme="minorHAnsi" w:cstheme="minorHAnsi"/>
          <w:color w:val="auto"/>
        </w:rPr>
        <w:t>.</w:t>
      </w:r>
      <w:r w:rsidR="009179F4">
        <w:rPr>
          <w:rFonts w:asciiTheme="minorHAnsi" w:hAnsiTheme="minorHAnsi" w:cstheme="minorHAnsi"/>
          <w:color w:val="auto"/>
        </w:rPr>
        <w:t xml:space="preserve"> </w:t>
      </w:r>
      <w:r w:rsidR="000608EF">
        <w:rPr>
          <w:rFonts w:asciiTheme="minorHAnsi" w:hAnsiTheme="minorHAnsi" w:cstheme="minorHAnsi"/>
          <w:color w:val="auto"/>
        </w:rPr>
        <w:t>A key discovery of this work was that the new isolate grew as a parasite growing in direct contact with a bacterial host</w:t>
      </w:r>
      <w:r w:rsidR="00BD49A3">
        <w:rPr>
          <w:rFonts w:asciiTheme="minorHAnsi" w:hAnsiTheme="minorHAnsi" w:cstheme="minorHAnsi"/>
          <w:color w:val="auto"/>
        </w:rPr>
        <w:t xml:space="preserve">, </w:t>
      </w:r>
      <w:proofErr w:type="spellStart"/>
      <w:r w:rsidR="00533595">
        <w:rPr>
          <w:rFonts w:asciiTheme="minorHAnsi" w:hAnsiTheme="minorHAnsi" w:cstheme="minorHAnsi"/>
          <w:i/>
          <w:color w:val="auto"/>
        </w:rPr>
        <w:t>Schaalia</w:t>
      </w:r>
      <w:proofErr w:type="spellEnd"/>
      <w:r w:rsidR="00533595" w:rsidRPr="006845D2">
        <w:rPr>
          <w:rFonts w:asciiTheme="minorHAnsi" w:hAnsiTheme="minorHAnsi" w:cstheme="minorHAnsi"/>
          <w:i/>
          <w:color w:val="auto"/>
        </w:rPr>
        <w:t xml:space="preserve"> </w:t>
      </w:r>
      <w:proofErr w:type="spellStart"/>
      <w:r w:rsidR="006757C5" w:rsidRPr="006845D2">
        <w:rPr>
          <w:rFonts w:asciiTheme="minorHAnsi" w:hAnsiTheme="minorHAnsi" w:cstheme="minorHAnsi"/>
          <w:i/>
          <w:color w:val="auto"/>
        </w:rPr>
        <w:t>odontolytic</w:t>
      </w:r>
      <w:r w:rsidR="006757C5">
        <w:rPr>
          <w:rFonts w:asciiTheme="minorHAnsi" w:hAnsiTheme="minorHAnsi" w:cstheme="minorHAnsi"/>
          <w:i/>
          <w:color w:val="auto"/>
        </w:rPr>
        <w:t>a</w:t>
      </w:r>
      <w:proofErr w:type="spellEnd"/>
      <w:r w:rsidR="00BD49A3">
        <w:rPr>
          <w:rFonts w:asciiTheme="minorHAnsi" w:hAnsiTheme="minorHAnsi" w:cstheme="minorHAnsi"/>
          <w:color w:val="auto"/>
        </w:rPr>
        <w:t>,</w:t>
      </w:r>
      <w:r w:rsidR="004415CA">
        <w:rPr>
          <w:rFonts w:asciiTheme="minorHAnsi" w:hAnsiTheme="minorHAnsi" w:cstheme="minorHAnsi"/>
          <w:color w:val="auto"/>
        </w:rPr>
        <w:t xml:space="preserve"> and microscopy showed these parasites were ultrasmall</w:t>
      </w:r>
      <w:r w:rsidR="00EB07B9">
        <w:rPr>
          <w:rFonts w:asciiTheme="minorHAnsi" w:hAnsiTheme="minorHAnsi" w:cstheme="minorHAnsi"/>
          <w:color w:val="auto"/>
        </w:rPr>
        <w:t xml:space="preserve"> bacteria</w:t>
      </w:r>
      <w:r w:rsidR="004415CA">
        <w:rPr>
          <w:rFonts w:asciiTheme="minorHAnsi" w:hAnsiTheme="minorHAnsi" w:cstheme="minorHAnsi"/>
          <w:color w:val="auto"/>
        </w:rPr>
        <w:t>.</w:t>
      </w:r>
    </w:p>
    <w:p w14:paraId="465F2B53" w14:textId="77777777" w:rsidR="009179F4" w:rsidRDefault="009179F4" w:rsidP="002962C2">
      <w:pPr>
        <w:rPr>
          <w:rFonts w:asciiTheme="minorHAnsi" w:hAnsiTheme="minorHAnsi" w:cstheme="minorHAnsi"/>
          <w:color w:val="auto"/>
        </w:rPr>
      </w:pPr>
    </w:p>
    <w:p w14:paraId="1CDA19C6" w14:textId="754DD7DD" w:rsidR="0094256C" w:rsidRPr="00D11A0B" w:rsidRDefault="0094256C" w:rsidP="002962C2">
      <w:pPr>
        <w:rPr>
          <w:rFonts w:asciiTheme="minorHAnsi" w:hAnsiTheme="minorHAnsi" w:cstheme="minorHAnsi"/>
          <w:color w:val="auto"/>
        </w:rPr>
      </w:pPr>
      <w:r>
        <w:rPr>
          <w:rFonts w:asciiTheme="minorHAnsi" w:hAnsiTheme="minorHAnsi" w:cstheme="minorHAnsi"/>
          <w:color w:val="auto"/>
        </w:rPr>
        <w:t xml:space="preserve">Using these clues, we devised a method to </w:t>
      </w:r>
      <w:r w:rsidR="00044730">
        <w:rPr>
          <w:rFonts w:asciiTheme="minorHAnsi" w:hAnsiTheme="minorHAnsi" w:cstheme="minorHAnsi"/>
          <w:color w:val="auto"/>
        </w:rPr>
        <w:t xml:space="preserve">quickly establish binary cocultures </w:t>
      </w:r>
      <w:r w:rsidR="00EF107A">
        <w:rPr>
          <w:rFonts w:asciiTheme="minorHAnsi" w:hAnsiTheme="minorHAnsi" w:cstheme="minorHAnsi"/>
          <w:color w:val="auto"/>
        </w:rPr>
        <w:t>o</w:t>
      </w:r>
      <w:r w:rsidR="00242743">
        <w:rPr>
          <w:rFonts w:asciiTheme="minorHAnsi" w:hAnsiTheme="minorHAnsi" w:cstheme="minorHAnsi"/>
          <w:color w:val="auto"/>
        </w:rPr>
        <w:t xml:space="preserve">f </w:t>
      </w:r>
      <w:proofErr w:type="spellStart"/>
      <w:r w:rsidR="00242743">
        <w:rPr>
          <w:rFonts w:asciiTheme="minorHAnsi" w:hAnsiTheme="minorHAnsi" w:cstheme="minorHAnsi"/>
          <w:color w:val="auto"/>
        </w:rPr>
        <w:t>Saccharibacteria</w:t>
      </w:r>
      <w:proofErr w:type="spellEnd"/>
      <w:r w:rsidR="00EF107A">
        <w:rPr>
          <w:rFonts w:asciiTheme="minorHAnsi" w:hAnsiTheme="minorHAnsi" w:cstheme="minorHAnsi"/>
          <w:color w:val="auto"/>
        </w:rPr>
        <w:t xml:space="preserve"> </w:t>
      </w:r>
      <w:r w:rsidR="00EF107A">
        <w:rPr>
          <w:rFonts w:asciiTheme="minorHAnsi" w:hAnsiTheme="minorHAnsi" w:cstheme="minorHAnsi"/>
          <w:color w:val="auto"/>
        </w:rPr>
        <w:lastRenderedPageBreak/>
        <w:t xml:space="preserve">with </w:t>
      </w:r>
      <w:r w:rsidR="00EB07B9">
        <w:rPr>
          <w:rFonts w:asciiTheme="minorHAnsi" w:hAnsiTheme="minorHAnsi" w:cstheme="minorHAnsi"/>
          <w:color w:val="auto"/>
        </w:rPr>
        <w:t xml:space="preserve">their </w:t>
      </w:r>
      <w:r w:rsidR="00E117D9">
        <w:rPr>
          <w:rFonts w:asciiTheme="minorHAnsi" w:hAnsiTheme="minorHAnsi" w:cstheme="minorHAnsi"/>
          <w:color w:val="auto"/>
        </w:rPr>
        <w:t>partner</w:t>
      </w:r>
      <w:r w:rsidR="00EB07B9">
        <w:rPr>
          <w:rFonts w:asciiTheme="minorHAnsi" w:hAnsiTheme="minorHAnsi" w:cstheme="minorHAnsi"/>
          <w:color w:val="auto"/>
        </w:rPr>
        <w:t>s</w:t>
      </w:r>
      <w:r w:rsidR="00242743">
        <w:rPr>
          <w:rFonts w:asciiTheme="minorHAnsi" w:hAnsiTheme="minorHAnsi" w:cstheme="minorHAnsi"/>
          <w:color w:val="auto"/>
        </w:rPr>
        <w:t xml:space="preserve"> by filtering </w:t>
      </w:r>
      <w:r w:rsidR="00CD5287">
        <w:rPr>
          <w:rFonts w:asciiTheme="minorHAnsi" w:hAnsiTheme="minorHAnsi" w:cstheme="minorHAnsi"/>
          <w:color w:val="auto"/>
        </w:rPr>
        <w:t xml:space="preserve">dental plaque and other oral samples through a 0.2 </w:t>
      </w:r>
      <w:proofErr w:type="spellStart"/>
      <w:r w:rsidR="00001EFA">
        <w:rPr>
          <w:rFonts w:asciiTheme="minorHAnsi" w:hAnsiTheme="minorHAnsi" w:cstheme="minorHAnsi"/>
          <w:color w:val="auto"/>
        </w:rPr>
        <w:t>μm</w:t>
      </w:r>
      <w:proofErr w:type="spellEnd"/>
      <w:r w:rsidR="00CD5287">
        <w:rPr>
          <w:rFonts w:asciiTheme="minorHAnsi" w:hAnsiTheme="minorHAnsi" w:cstheme="minorHAnsi"/>
          <w:color w:val="auto"/>
        </w:rPr>
        <w:t xml:space="preserve"> filter, collecting cells in the filtrate by centrifugation and </w:t>
      </w:r>
      <w:r w:rsidR="00271929">
        <w:rPr>
          <w:rFonts w:asciiTheme="minorHAnsi" w:hAnsiTheme="minorHAnsi" w:cstheme="minorHAnsi"/>
          <w:color w:val="auto"/>
        </w:rPr>
        <w:t xml:space="preserve">using them to infect cultures of candidate host </w:t>
      </w:r>
      <w:r w:rsidR="00EB07B9">
        <w:rPr>
          <w:rFonts w:asciiTheme="minorHAnsi" w:hAnsiTheme="minorHAnsi" w:cstheme="minorHAnsi"/>
          <w:color w:val="auto"/>
        </w:rPr>
        <w:t>bacteria</w:t>
      </w:r>
      <w:r w:rsidR="00271929">
        <w:rPr>
          <w:rFonts w:asciiTheme="minorHAnsi" w:hAnsiTheme="minorHAnsi" w:cstheme="minorHAnsi"/>
          <w:color w:val="auto"/>
        </w:rPr>
        <w:t>.</w:t>
      </w:r>
      <w:r w:rsidR="009179F4">
        <w:rPr>
          <w:rFonts w:asciiTheme="minorHAnsi" w:hAnsiTheme="minorHAnsi" w:cstheme="minorHAnsi"/>
          <w:color w:val="auto"/>
        </w:rPr>
        <w:t xml:space="preserve"> </w:t>
      </w:r>
      <w:r w:rsidR="004A4280">
        <w:rPr>
          <w:rFonts w:asciiTheme="minorHAnsi" w:hAnsiTheme="minorHAnsi" w:cstheme="minorHAnsi"/>
          <w:color w:val="auto"/>
        </w:rPr>
        <w:t>This method has the advantage of avoiding enrichment cultures, which can be overwhelmed with fast-growing organisms.</w:t>
      </w:r>
      <w:r w:rsidR="009179F4">
        <w:rPr>
          <w:rFonts w:asciiTheme="minorHAnsi" w:hAnsiTheme="minorHAnsi" w:cstheme="minorHAnsi"/>
          <w:color w:val="auto"/>
        </w:rPr>
        <w:t xml:space="preserve"> </w:t>
      </w:r>
      <w:r w:rsidR="004A4280">
        <w:rPr>
          <w:rFonts w:asciiTheme="minorHAnsi" w:hAnsiTheme="minorHAnsi" w:cstheme="minorHAnsi"/>
          <w:color w:val="auto"/>
        </w:rPr>
        <w:t>It also avoids the use</w:t>
      </w:r>
      <w:r w:rsidR="005913BB">
        <w:rPr>
          <w:rFonts w:asciiTheme="minorHAnsi" w:hAnsiTheme="minorHAnsi" w:cstheme="minorHAnsi"/>
          <w:color w:val="auto"/>
        </w:rPr>
        <w:t xml:space="preserve"> of</w:t>
      </w:r>
      <w:r w:rsidR="004A4280">
        <w:rPr>
          <w:rFonts w:asciiTheme="minorHAnsi" w:hAnsiTheme="minorHAnsi" w:cstheme="minorHAnsi"/>
          <w:color w:val="auto"/>
        </w:rPr>
        <w:t xml:space="preserve"> antibiotics, which could </w:t>
      </w:r>
      <w:r w:rsidR="00EF3CCE">
        <w:rPr>
          <w:rFonts w:asciiTheme="minorHAnsi" w:hAnsiTheme="minorHAnsi" w:cstheme="minorHAnsi"/>
          <w:color w:val="auto"/>
        </w:rPr>
        <w:t>stop the growth of either</w:t>
      </w:r>
      <w:r w:rsidR="005913BB">
        <w:rPr>
          <w:rFonts w:asciiTheme="minorHAnsi" w:hAnsiTheme="minorHAnsi" w:cstheme="minorHAnsi"/>
          <w:color w:val="auto"/>
        </w:rPr>
        <w:t xml:space="preserve"> the</w:t>
      </w:r>
      <w:r w:rsidR="00EF3CCE">
        <w:rPr>
          <w:rFonts w:asciiTheme="minorHAnsi" w:hAnsiTheme="minorHAnsi" w:cstheme="minorHAnsi"/>
          <w:color w:val="auto"/>
        </w:rPr>
        <w:t xml:space="preserve"> targeted </w:t>
      </w:r>
      <w:proofErr w:type="spellStart"/>
      <w:r w:rsidR="00EF3CCE">
        <w:rPr>
          <w:rFonts w:asciiTheme="minorHAnsi" w:hAnsiTheme="minorHAnsi" w:cstheme="minorHAnsi"/>
          <w:color w:val="auto"/>
        </w:rPr>
        <w:t>Saccharibacteria</w:t>
      </w:r>
      <w:proofErr w:type="spellEnd"/>
      <w:r w:rsidR="00EF3CCE">
        <w:rPr>
          <w:rFonts w:asciiTheme="minorHAnsi" w:hAnsiTheme="minorHAnsi" w:cstheme="minorHAnsi"/>
          <w:color w:val="auto"/>
        </w:rPr>
        <w:t xml:space="preserve"> </w:t>
      </w:r>
      <w:r w:rsidR="00A760F8">
        <w:rPr>
          <w:rFonts w:asciiTheme="minorHAnsi" w:hAnsiTheme="minorHAnsi" w:cstheme="minorHAnsi"/>
          <w:color w:val="auto"/>
        </w:rPr>
        <w:t xml:space="preserve">species </w:t>
      </w:r>
      <w:r w:rsidR="00EF3CCE">
        <w:rPr>
          <w:rFonts w:asciiTheme="minorHAnsi" w:hAnsiTheme="minorHAnsi" w:cstheme="minorHAnsi"/>
          <w:color w:val="auto"/>
        </w:rPr>
        <w:t>or their hosts.</w:t>
      </w:r>
      <w:r w:rsidR="009179F4">
        <w:rPr>
          <w:rFonts w:asciiTheme="minorHAnsi" w:hAnsiTheme="minorHAnsi" w:cstheme="minorHAnsi"/>
          <w:color w:val="auto"/>
        </w:rPr>
        <w:t xml:space="preserve"> </w:t>
      </w:r>
      <w:r w:rsidR="00B423F3">
        <w:rPr>
          <w:rFonts w:asciiTheme="minorHAnsi" w:hAnsiTheme="minorHAnsi" w:cstheme="minorHAnsi"/>
          <w:color w:val="auto"/>
        </w:rPr>
        <w:t xml:space="preserve">Using the method demonstrated here, we have successfully cultured </w:t>
      </w:r>
      <w:r w:rsidR="00F73FF6">
        <w:rPr>
          <w:rFonts w:asciiTheme="minorHAnsi" w:hAnsiTheme="minorHAnsi" w:cstheme="minorHAnsi"/>
          <w:color w:val="auto"/>
        </w:rPr>
        <w:t xml:space="preserve">32 </w:t>
      </w:r>
      <w:r w:rsidR="00B423F3">
        <w:rPr>
          <w:rFonts w:asciiTheme="minorHAnsi" w:hAnsiTheme="minorHAnsi" w:cstheme="minorHAnsi"/>
          <w:color w:val="auto"/>
        </w:rPr>
        <w:t xml:space="preserve">isolates from the </w:t>
      </w:r>
      <w:proofErr w:type="spellStart"/>
      <w:r w:rsidR="00B423F3">
        <w:rPr>
          <w:rFonts w:asciiTheme="minorHAnsi" w:hAnsiTheme="minorHAnsi" w:cstheme="minorHAnsi"/>
          <w:color w:val="auto"/>
        </w:rPr>
        <w:t>Saccharibacteria</w:t>
      </w:r>
      <w:proofErr w:type="spellEnd"/>
      <w:r w:rsidR="00B423F3">
        <w:rPr>
          <w:rFonts w:asciiTheme="minorHAnsi" w:hAnsiTheme="minorHAnsi" w:cstheme="minorHAnsi"/>
          <w:color w:val="auto"/>
        </w:rPr>
        <w:t xml:space="preserve"> phylum.</w:t>
      </w:r>
    </w:p>
    <w:p w14:paraId="4E5E08B5" w14:textId="77777777" w:rsidR="00D11A0B" w:rsidRPr="001B1519" w:rsidRDefault="00D11A0B" w:rsidP="002962C2">
      <w:pPr>
        <w:rPr>
          <w:rFonts w:asciiTheme="minorHAnsi" w:hAnsiTheme="minorHAnsi" w:cstheme="minorHAnsi"/>
          <w:b/>
        </w:rPr>
      </w:pPr>
    </w:p>
    <w:p w14:paraId="3D4CD2F3" w14:textId="7264A6C8" w:rsidR="006305D7" w:rsidRPr="001B1519" w:rsidRDefault="006305D7" w:rsidP="002962C2">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43DA0A53" w14:textId="77777777" w:rsidR="009179F4" w:rsidRDefault="009179F4" w:rsidP="002962C2">
      <w:pPr>
        <w:rPr>
          <w:rFonts w:asciiTheme="minorHAnsi" w:hAnsiTheme="minorHAnsi" w:cstheme="minorHAnsi"/>
          <w:color w:val="000000" w:themeColor="text1"/>
        </w:rPr>
      </w:pPr>
      <w:r>
        <w:rPr>
          <w:rFonts w:asciiTheme="minorHAnsi" w:hAnsiTheme="minorHAnsi" w:cstheme="minorHAnsi"/>
          <w:color w:val="000000" w:themeColor="text1"/>
        </w:rPr>
        <w:t>When developing this protocol, IRB approval was sought and approved (#14-10) and informed consent was obtained from all subjects.</w:t>
      </w:r>
    </w:p>
    <w:p w14:paraId="445EDFB5" w14:textId="6F36C264" w:rsidR="00B05885" w:rsidRDefault="00B05885" w:rsidP="002962C2">
      <w:pPr>
        <w:rPr>
          <w:rFonts w:asciiTheme="minorHAnsi" w:hAnsiTheme="minorHAnsi" w:cstheme="minorHAnsi"/>
          <w:color w:val="000000" w:themeColor="text1"/>
        </w:rPr>
      </w:pPr>
    </w:p>
    <w:p w14:paraId="22CC6620" w14:textId="7C6CC662" w:rsidR="006514C0" w:rsidRPr="006514C0" w:rsidRDefault="00001EFA" w:rsidP="002962C2">
      <w:pPr>
        <w:rPr>
          <w:rFonts w:asciiTheme="minorHAnsi" w:hAnsiTheme="minorHAnsi" w:cstheme="minorHAnsi"/>
          <w:b/>
          <w:bCs/>
          <w:color w:val="000000" w:themeColor="text1"/>
        </w:rPr>
      </w:pPr>
      <w:r>
        <w:rPr>
          <w:rFonts w:asciiTheme="minorHAnsi" w:hAnsiTheme="minorHAnsi" w:cstheme="minorHAnsi"/>
          <w:b/>
          <w:bCs/>
          <w:color w:val="000000" w:themeColor="text1"/>
        </w:rPr>
        <w:t>1.</w:t>
      </w:r>
      <w:r w:rsidR="006514C0" w:rsidRPr="006514C0">
        <w:rPr>
          <w:rFonts w:asciiTheme="minorHAnsi" w:hAnsiTheme="minorHAnsi" w:cstheme="minorHAnsi"/>
          <w:b/>
          <w:bCs/>
          <w:color w:val="000000" w:themeColor="text1"/>
        </w:rPr>
        <w:t xml:space="preserve"> Preparation</w:t>
      </w:r>
    </w:p>
    <w:p w14:paraId="440706D2" w14:textId="77777777" w:rsidR="00732EEE" w:rsidRDefault="00732EEE" w:rsidP="002962C2">
      <w:pPr>
        <w:rPr>
          <w:rFonts w:asciiTheme="minorHAnsi" w:hAnsiTheme="minorHAnsi" w:cstheme="minorHAnsi"/>
          <w:color w:val="000000" w:themeColor="text1"/>
        </w:rPr>
      </w:pPr>
    </w:p>
    <w:p w14:paraId="5FDCCAAB" w14:textId="77777777" w:rsidR="005621A4" w:rsidRPr="005621A4" w:rsidRDefault="00B05885" w:rsidP="002962C2">
      <w:pPr>
        <w:pStyle w:val="ListParagraph"/>
        <w:numPr>
          <w:ilvl w:val="1"/>
          <w:numId w:val="34"/>
        </w:numPr>
        <w:ind w:left="0" w:firstLine="0"/>
        <w:rPr>
          <w:rFonts w:asciiTheme="minorHAnsi" w:hAnsiTheme="minorHAnsi"/>
          <w:color w:val="000000" w:themeColor="text1"/>
          <w:highlight w:val="yellow"/>
        </w:rPr>
      </w:pPr>
      <w:r w:rsidRPr="005621A4">
        <w:rPr>
          <w:rFonts w:asciiTheme="minorHAnsi" w:hAnsiTheme="minorHAnsi"/>
          <w:highlight w:val="yellow"/>
        </w:rPr>
        <w:t>When working with human subjects, obtain necessary IRB approval and informed consent.</w:t>
      </w:r>
    </w:p>
    <w:p w14:paraId="0AD27D5B" w14:textId="77777777" w:rsidR="005621A4" w:rsidRPr="005621A4" w:rsidRDefault="005621A4" w:rsidP="002962C2">
      <w:pPr>
        <w:pStyle w:val="ListParagraph"/>
        <w:ind w:left="0"/>
        <w:rPr>
          <w:rFonts w:asciiTheme="minorHAnsi" w:hAnsiTheme="minorHAnsi"/>
          <w:color w:val="000000" w:themeColor="text1"/>
          <w:highlight w:val="yellow"/>
        </w:rPr>
      </w:pPr>
    </w:p>
    <w:p w14:paraId="5DE557C7" w14:textId="77777777" w:rsidR="005621A4" w:rsidRPr="005621A4" w:rsidRDefault="00656D99" w:rsidP="002962C2">
      <w:pPr>
        <w:pStyle w:val="ListParagraph"/>
        <w:numPr>
          <w:ilvl w:val="1"/>
          <w:numId w:val="34"/>
        </w:numPr>
        <w:ind w:left="0" w:firstLine="0"/>
        <w:rPr>
          <w:rFonts w:asciiTheme="minorHAnsi" w:hAnsiTheme="minorHAnsi"/>
          <w:color w:val="000000" w:themeColor="text1"/>
          <w:highlight w:val="yellow"/>
        </w:rPr>
      </w:pPr>
      <w:r w:rsidRPr="005621A4">
        <w:rPr>
          <w:rFonts w:asciiTheme="minorHAnsi" w:hAnsiTheme="minorHAnsi"/>
          <w:highlight w:val="yellow"/>
        </w:rPr>
        <w:t xml:space="preserve">Start cultures of </w:t>
      </w:r>
      <w:r w:rsidR="005127C1" w:rsidRPr="005621A4">
        <w:rPr>
          <w:rFonts w:asciiTheme="minorHAnsi" w:hAnsiTheme="minorHAnsi"/>
          <w:highlight w:val="yellow"/>
        </w:rPr>
        <w:t xml:space="preserve">host bacteria with </w:t>
      </w:r>
      <w:r w:rsidR="000D7833" w:rsidRPr="005621A4">
        <w:rPr>
          <w:rFonts w:asciiTheme="minorHAnsi" w:hAnsiTheme="minorHAnsi"/>
          <w:highlight w:val="yellow"/>
        </w:rPr>
        <w:t>enough</w:t>
      </w:r>
      <w:r w:rsidR="005127C1" w:rsidRPr="005621A4">
        <w:rPr>
          <w:rFonts w:asciiTheme="minorHAnsi" w:hAnsiTheme="minorHAnsi"/>
          <w:highlight w:val="yellow"/>
        </w:rPr>
        <w:t xml:space="preserve"> time to </w:t>
      </w:r>
      <w:r w:rsidR="000D7833" w:rsidRPr="005621A4">
        <w:rPr>
          <w:rFonts w:asciiTheme="minorHAnsi" w:hAnsiTheme="minorHAnsi"/>
          <w:highlight w:val="yellow"/>
        </w:rPr>
        <w:t>grow to early stationary phase.</w:t>
      </w:r>
      <w:r w:rsidR="009179F4" w:rsidRPr="005621A4">
        <w:rPr>
          <w:rFonts w:asciiTheme="minorHAnsi" w:hAnsiTheme="minorHAnsi"/>
          <w:highlight w:val="yellow"/>
        </w:rPr>
        <w:t xml:space="preserve"> </w:t>
      </w:r>
      <w:r w:rsidR="00A10072" w:rsidRPr="005621A4">
        <w:rPr>
          <w:rFonts w:asciiTheme="minorHAnsi" w:hAnsiTheme="minorHAnsi"/>
          <w:highlight w:val="yellow"/>
        </w:rPr>
        <w:t xml:space="preserve">For example, inoculate 2-5 mL of tryptic soy broth (TSBY) with 0.1% yeast extract added </w:t>
      </w:r>
      <w:r w:rsidR="007E7727" w:rsidRPr="005621A4">
        <w:rPr>
          <w:rFonts w:asciiTheme="minorHAnsi" w:hAnsiTheme="minorHAnsi"/>
          <w:highlight w:val="yellow"/>
        </w:rPr>
        <w:t xml:space="preserve">with </w:t>
      </w:r>
      <w:proofErr w:type="spellStart"/>
      <w:r w:rsidR="007E7727" w:rsidRPr="005621A4">
        <w:rPr>
          <w:rFonts w:asciiTheme="minorHAnsi" w:hAnsiTheme="minorHAnsi"/>
          <w:i/>
          <w:color w:val="auto"/>
          <w:highlight w:val="yellow"/>
        </w:rPr>
        <w:t>Arachnia</w:t>
      </w:r>
      <w:proofErr w:type="spellEnd"/>
      <w:r w:rsidR="007E7727" w:rsidRPr="005621A4">
        <w:rPr>
          <w:rFonts w:asciiTheme="minorHAnsi" w:hAnsiTheme="minorHAnsi"/>
          <w:i/>
          <w:color w:val="auto"/>
          <w:highlight w:val="yellow"/>
        </w:rPr>
        <w:t xml:space="preserve"> </w:t>
      </w:r>
      <w:proofErr w:type="spellStart"/>
      <w:r w:rsidR="007E7727" w:rsidRPr="005621A4">
        <w:rPr>
          <w:rFonts w:asciiTheme="minorHAnsi" w:hAnsiTheme="minorHAnsi"/>
          <w:i/>
          <w:color w:val="auto"/>
          <w:highlight w:val="yellow"/>
        </w:rPr>
        <w:t>propionica</w:t>
      </w:r>
      <w:proofErr w:type="spellEnd"/>
      <w:r w:rsidR="007E7727" w:rsidRPr="005621A4">
        <w:rPr>
          <w:rFonts w:asciiTheme="minorHAnsi" w:hAnsiTheme="minorHAnsi"/>
          <w:i/>
          <w:color w:val="auto"/>
          <w:highlight w:val="yellow"/>
        </w:rPr>
        <w:t xml:space="preserve"> </w:t>
      </w:r>
      <w:r w:rsidR="007E7727" w:rsidRPr="005621A4">
        <w:rPr>
          <w:rFonts w:asciiTheme="minorHAnsi" w:hAnsiTheme="minorHAnsi"/>
          <w:color w:val="auto"/>
          <w:highlight w:val="yellow"/>
        </w:rPr>
        <w:t>and incubate at 37</w:t>
      </w:r>
      <w:r w:rsidR="00001EFA" w:rsidRPr="005621A4">
        <w:rPr>
          <w:rFonts w:asciiTheme="minorHAnsi" w:hAnsiTheme="minorHAnsi" w:cstheme="minorHAnsi"/>
          <w:color w:val="auto"/>
          <w:highlight w:val="yellow"/>
        </w:rPr>
        <w:t xml:space="preserve"> </w:t>
      </w:r>
      <w:r w:rsidR="007E7727" w:rsidRPr="005621A4">
        <w:rPr>
          <w:rFonts w:asciiTheme="minorHAnsi" w:hAnsiTheme="minorHAnsi"/>
          <w:color w:val="auto"/>
          <w:highlight w:val="yellow"/>
        </w:rPr>
        <w:t>°C for 24 h.</w:t>
      </w:r>
    </w:p>
    <w:p w14:paraId="7D6ABF35" w14:textId="77777777" w:rsidR="005621A4" w:rsidRPr="005621A4" w:rsidRDefault="005621A4" w:rsidP="002962C2">
      <w:pPr>
        <w:pStyle w:val="ListParagraph"/>
        <w:ind w:left="0"/>
        <w:rPr>
          <w:rFonts w:asciiTheme="minorHAnsi" w:hAnsiTheme="minorHAnsi"/>
          <w:highlight w:val="yellow"/>
        </w:rPr>
      </w:pPr>
    </w:p>
    <w:p w14:paraId="52BB155C" w14:textId="77777777" w:rsidR="005621A4" w:rsidRPr="005621A4" w:rsidRDefault="00CB1EA3" w:rsidP="002962C2">
      <w:pPr>
        <w:pStyle w:val="ListParagraph"/>
        <w:numPr>
          <w:ilvl w:val="1"/>
          <w:numId w:val="34"/>
        </w:numPr>
        <w:ind w:left="0" w:firstLine="0"/>
        <w:rPr>
          <w:rFonts w:asciiTheme="minorHAnsi" w:hAnsiTheme="minorHAnsi"/>
          <w:color w:val="000000" w:themeColor="text1"/>
          <w:highlight w:val="yellow"/>
        </w:rPr>
      </w:pPr>
      <w:r w:rsidRPr="005621A4">
        <w:rPr>
          <w:rFonts w:asciiTheme="minorHAnsi" w:hAnsiTheme="minorHAnsi"/>
          <w:highlight w:val="yellow"/>
        </w:rPr>
        <w:t xml:space="preserve">Assemble </w:t>
      </w:r>
      <w:r w:rsidR="0059395F" w:rsidRPr="005621A4">
        <w:rPr>
          <w:rFonts w:asciiTheme="minorHAnsi" w:hAnsiTheme="minorHAnsi"/>
          <w:highlight w:val="yellow"/>
        </w:rPr>
        <w:t>filter holders with track-etched 0.2 µm</w:t>
      </w:r>
      <w:r w:rsidR="004D1F3D" w:rsidRPr="005621A4">
        <w:rPr>
          <w:rFonts w:asciiTheme="minorHAnsi" w:hAnsiTheme="minorHAnsi"/>
          <w:highlight w:val="yellow"/>
        </w:rPr>
        <w:t xml:space="preserve"> filter membrane.</w:t>
      </w:r>
      <w:r w:rsidR="009179F4" w:rsidRPr="005621A4">
        <w:rPr>
          <w:rFonts w:asciiTheme="minorHAnsi" w:hAnsiTheme="minorHAnsi"/>
          <w:highlight w:val="yellow"/>
        </w:rPr>
        <w:t xml:space="preserve"> </w:t>
      </w:r>
      <w:r w:rsidR="004D1F3D" w:rsidRPr="005621A4">
        <w:rPr>
          <w:rFonts w:asciiTheme="minorHAnsi" w:hAnsiTheme="minorHAnsi"/>
          <w:highlight w:val="yellow"/>
        </w:rPr>
        <w:t>Wrap the assembly in foil and sterilize by autoclaving.</w:t>
      </w:r>
      <w:r w:rsidR="009179F4" w:rsidRPr="005621A4">
        <w:rPr>
          <w:rFonts w:asciiTheme="minorHAnsi" w:hAnsiTheme="minorHAnsi"/>
          <w:highlight w:val="yellow"/>
        </w:rPr>
        <w:t xml:space="preserve"> </w:t>
      </w:r>
    </w:p>
    <w:p w14:paraId="26AC4BE4" w14:textId="77777777" w:rsidR="005621A4" w:rsidRPr="005621A4" w:rsidRDefault="005621A4" w:rsidP="002962C2">
      <w:pPr>
        <w:pStyle w:val="ListParagraph"/>
        <w:ind w:left="0"/>
        <w:rPr>
          <w:rFonts w:asciiTheme="minorHAnsi" w:hAnsiTheme="minorHAnsi"/>
          <w:highlight w:val="yellow"/>
        </w:rPr>
      </w:pPr>
    </w:p>
    <w:p w14:paraId="01E77645" w14:textId="651787A1" w:rsidR="000D7833" w:rsidRPr="005621A4" w:rsidRDefault="007E7727" w:rsidP="002962C2">
      <w:pPr>
        <w:pStyle w:val="ListParagraph"/>
        <w:numPr>
          <w:ilvl w:val="1"/>
          <w:numId w:val="34"/>
        </w:numPr>
        <w:ind w:left="0" w:firstLine="0"/>
        <w:rPr>
          <w:rFonts w:asciiTheme="minorHAnsi" w:hAnsiTheme="minorHAnsi"/>
          <w:color w:val="000000" w:themeColor="text1"/>
          <w:highlight w:val="yellow"/>
        </w:rPr>
      </w:pPr>
      <w:r w:rsidRPr="005621A4">
        <w:rPr>
          <w:rFonts w:asciiTheme="minorHAnsi" w:hAnsiTheme="minorHAnsi"/>
          <w:highlight w:val="yellow"/>
        </w:rPr>
        <w:t>Sterilize centrifuge tubes and cap assemblies.</w:t>
      </w:r>
    </w:p>
    <w:p w14:paraId="496AB0B4" w14:textId="6DA62D5E" w:rsidR="001C1E49" w:rsidRPr="0095056A" w:rsidRDefault="001C1E49" w:rsidP="002962C2">
      <w:pPr>
        <w:pStyle w:val="NormalWeb"/>
        <w:spacing w:before="0" w:beforeAutospacing="0" w:after="0" w:afterAutospacing="0"/>
        <w:rPr>
          <w:rFonts w:asciiTheme="minorHAnsi" w:hAnsiTheme="minorHAnsi"/>
          <w:highlight w:val="yellow"/>
        </w:rPr>
      </w:pPr>
    </w:p>
    <w:p w14:paraId="72450C32" w14:textId="58F8F039" w:rsidR="00B05885" w:rsidRPr="0095056A" w:rsidRDefault="00E84423" w:rsidP="002962C2">
      <w:pPr>
        <w:pStyle w:val="NormalWeb"/>
        <w:numPr>
          <w:ilvl w:val="0"/>
          <w:numId w:val="33"/>
        </w:numPr>
        <w:spacing w:before="0" w:beforeAutospacing="0" w:after="0" w:afterAutospacing="0"/>
        <w:ind w:left="0" w:firstLine="0"/>
        <w:rPr>
          <w:rFonts w:asciiTheme="minorHAnsi" w:hAnsiTheme="minorHAnsi"/>
          <w:b/>
          <w:highlight w:val="yellow"/>
        </w:rPr>
      </w:pPr>
      <w:r w:rsidRPr="0095056A">
        <w:rPr>
          <w:rFonts w:asciiTheme="minorHAnsi" w:hAnsiTheme="minorHAnsi"/>
          <w:b/>
          <w:highlight w:val="yellow"/>
        </w:rPr>
        <w:t xml:space="preserve">Obtain sample of oral </w:t>
      </w:r>
      <w:proofErr w:type="gramStart"/>
      <w:r w:rsidRPr="0095056A">
        <w:rPr>
          <w:rFonts w:asciiTheme="minorHAnsi" w:hAnsiTheme="minorHAnsi"/>
          <w:b/>
          <w:highlight w:val="yellow"/>
        </w:rPr>
        <w:t>bacteria</w:t>
      </w:r>
      <w:proofErr w:type="gramEnd"/>
    </w:p>
    <w:p w14:paraId="584DBF49" w14:textId="77777777" w:rsidR="002053EC" w:rsidRPr="0095056A" w:rsidRDefault="002053EC" w:rsidP="002962C2">
      <w:pPr>
        <w:pStyle w:val="NormalWeb"/>
        <w:spacing w:before="0" w:beforeAutospacing="0" w:after="0" w:afterAutospacing="0"/>
        <w:rPr>
          <w:rFonts w:asciiTheme="minorHAnsi" w:hAnsiTheme="minorHAnsi"/>
          <w:highlight w:val="yellow"/>
        </w:rPr>
      </w:pPr>
    </w:p>
    <w:p w14:paraId="611FE5D5" w14:textId="6D5CB37C" w:rsidR="00E808DF" w:rsidRPr="0095056A" w:rsidRDefault="00E808DF" w:rsidP="002962C2">
      <w:pPr>
        <w:pStyle w:val="NormalWeb"/>
        <w:spacing w:before="0" w:beforeAutospacing="0" w:after="0" w:afterAutospacing="0"/>
        <w:rPr>
          <w:rFonts w:asciiTheme="minorHAnsi" w:hAnsiTheme="minorHAnsi"/>
          <w:highlight w:val="yellow"/>
        </w:rPr>
      </w:pPr>
      <w:r w:rsidRPr="0095056A">
        <w:rPr>
          <w:rFonts w:asciiTheme="minorHAnsi" w:hAnsiTheme="minorHAnsi"/>
          <w:highlight w:val="yellow"/>
        </w:rPr>
        <w:t>N</w:t>
      </w:r>
      <w:r w:rsidR="005621A4">
        <w:rPr>
          <w:rFonts w:asciiTheme="minorHAnsi" w:hAnsiTheme="minorHAnsi"/>
          <w:highlight w:val="yellow"/>
        </w:rPr>
        <w:t>OTE</w:t>
      </w:r>
      <w:r w:rsidRPr="0095056A">
        <w:rPr>
          <w:rFonts w:asciiTheme="minorHAnsi" w:hAnsiTheme="minorHAnsi"/>
          <w:highlight w:val="yellow"/>
        </w:rPr>
        <w:t xml:space="preserve">: </w:t>
      </w:r>
      <w:r w:rsidR="00B05885" w:rsidRPr="0095056A">
        <w:rPr>
          <w:rFonts w:asciiTheme="minorHAnsi" w:hAnsiTheme="minorHAnsi"/>
          <w:highlight w:val="yellow"/>
        </w:rPr>
        <w:t xml:space="preserve">While many oral samples contain </w:t>
      </w:r>
      <w:proofErr w:type="spellStart"/>
      <w:r w:rsidR="00B05885" w:rsidRPr="0095056A">
        <w:rPr>
          <w:rFonts w:asciiTheme="minorHAnsi" w:hAnsiTheme="minorHAnsi"/>
          <w:highlight w:val="yellow"/>
        </w:rPr>
        <w:t>Saccharibacteria</w:t>
      </w:r>
      <w:proofErr w:type="spellEnd"/>
      <w:r w:rsidR="00B05885" w:rsidRPr="0095056A">
        <w:rPr>
          <w:rFonts w:asciiTheme="minorHAnsi" w:hAnsiTheme="minorHAnsi"/>
          <w:highlight w:val="yellow"/>
        </w:rPr>
        <w:t xml:space="preserve"> (e.g.</w:t>
      </w:r>
      <w:r w:rsidR="005621A4">
        <w:rPr>
          <w:rFonts w:asciiTheme="minorHAnsi" w:hAnsiTheme="minorHAnsi"/>
          <w:highlight w:val="yellow"/>
        </w:rPr>
        <w:t>,</w:t>
      </w:r>
      <w:r w:rsidR="00B05885" w:rsidRPr="0095056A">
        <w:rPr>
          <w:rFonts w:asciiTheme="minorHAnsi" w:hAnsiTheme="minorHAnsi"/>
          <w:highlight w:val="yellow"/>
        </w:rPr>
        <w:t xml:space="preserve"> saliva, swabs of tonsils, tongue scrapings) dental plaque routinely is the most successful.</w:t>
      </w:r>
      <w:r w:rsidR="009179F4">
        <w:rPr>
          <w:rFonts w:asciiTheme="minorHAnsi" w:hAnsiTheme="minorHAnsi"/>
          <w:highlight w:val="yellow"/>
        </w:rPr>
        <w:t xml:space="preserve"> </w:t>
      </w:r>
    </w:p>
    <w:p w14:paraId="4E866E35" w14:textId="77777777" w:rsidR="00E808DF" w:rsidRPr="0095056A" w:rsidRDefault="00E808DF" w:rsidP="002962C2">
      <w:pPr>
        <w:pStyle w:val="NormalWeb"/>
        <w:spacing w:before="0" w:beforeAutospacing="0" w:after="0" w:afterAutospacing="0"/>
        <w:rPr>
          <w:rFonts w:asciiTheme="minorHAnsi" w:hAnsiTheme="minorHAnsi"/>
          <w:highlight w:val="yellow"/>
        </w:rPr>
      </w:pPr>
    </w:p>
    <w:p w14:paraId="4E1E2A86" w14:textId="77777777" w:rsidR="005621A4" w:rsidRDefault="00B05885" w:rsidP="002962C2">
      <w:pPr>
        <w:pStyle w:val="NormalWeb"/>
        <w:numPr>
          <w:ilvl w:val="1"/>
          <w:numId w:val="33"/>
        </w:numPr>
        <w:spacing w:before="0" w:beforeAutospacing="0" w:after="0" w:afterAutospacing="0"/>
        <w:rPr>
          <w:rFonts w:asciiTheme="minorHAnsi" w:hAnsiTheme="minorHAnsi"/>
          <w:highlight w:val="yellow"/>
        </w:rPr>
      </w:pPr>
      <w:r w:rsidRPr="0095056A">
        <w:rPr>
          <w:rFonts w:asciiTheme="minorHAnsi" w:hAnsiTheme="minorHAnsi"/>
          <w:highlight w:val="yellow"/>
        </w:rPr>
        <w:t xml:space="preserve">Take a </w:t>
      </w:r>
      <w:r w:rsidR="00317D15" w:rsidRPr="0095056A">
        <w:rPr>
          <w:rFonts w:asciiTheme="minorHAnsi" w:hAnsiTheme="minorHAnsi"/>
          <w:highlight w:val="yellow"/>
        </w:rPr>
        <w:t>plaque</w:t>
      </w:r>
      <w:r w:rsidRPr="0095056A">
        <w:rPr>
          <w:rFonts w:asciiTheme="minorHAnsi" w:hAnsiTheme="minorHAnsi"/>
          <w:highlight w:val="yellow"/>
        </w:rPr>
        <w:t xml:space="preserve"> scraping using a sterile paper </w:t>
      </w:r>
      <w:r w:rsidR="00A760F8" w:rsidRPr="0095056A">
        <w:rPr>
          <w:rFonts w:asciiTheme="minorHAnsi" w:hAnsiTheme="minorHAnsi"/>
          <w:highlight w:val="yellow"/>
        </w:rPr>
        <w:t>point</w:t>
      </w:r>
      <w:r w:rsidR="00297130" w:rsidRPr="0095056A">
        <w:rPr>
          <w:rFonts w:asciiTheme="minorHAnsi" w:hAnsiTheme="minorHAnsi"/>
          <w:highlight w:val="yellow"/>
        </w:rPr>
        <w:t xml:space="preserve">, </w:t>
      </w:r>
      <w:r w:rsidR="00297130" w:rsidRPr="004025F7">
        <w:rPr>
          <w:rFonts w:asciiTheme="minorHAnsi" w:hAnsiTheme="minorHAnsi" w:cstheme="minorHAnsi"/>
          <w:bCs/>
          <w:highlight w:val="yellow"/>
        </w:rPr>
        <w:t>Grac</w:t>
      </w:r>
      <w:r w:rsidR="006757C5">
        <w:rPr>
          <w:rFonts w:asciiTheme="minorHAnsi" w:hAnsiTheme="minorHAnsi" w:cstheme="minorHAnsi"/>
          <w:bCs/>
          <w:highlight w:val="yellow"/>
        </w:rPr>
        <w:t>e</w:t>
      </w:r>
      <w:r w:rsidR="00297130" w:rsidRPr="004025F7">
        <w:rPr>
          <w:rFonts w:asciiTheme="minorHAnsi" w:hAnsiTheme="minorHAnsi" w:cstheme="minorHAnsi"/>
          <w:bCs/>
          <w:highlight w:val="yellow"/>
        </w:rPr>
        <w:t>y</w:t>
      </w:r>
      <w:r w:rsidR="00297130" w:rsidRPr="0095056A">
        <w:rPr>
          <w:rFonts w:asciiTheme="minorHAnsi" w:hAnsiTheme="minorHAnsi"/>
          <w:highlight w:val="yellow"/>
        </w:rPr>
        <w:t xml:space="preserve"> curette,</w:t>
      </w:r>
      <w:r w:rsidRPr="0095056A">
        <w:rPr>
          <w:rFonts w:asciiTheme="minorHAnsi" w:hAnsiTheme="minorHAnsi"/>
          <w:highlight w:val="yellow"/>
        </w:rPr>
        <w:t xml:space="preserve"> or, if self-sampling, use a sterile toothpick or pipette tip.</w:t>
      </w:r>
      <w:r w:rsidR="009179F4">
        <w:rPr>
          <w:rFonts w:asciiTheme="minorHAnsi" w:hAnsiTheme="minorHAnsi"/>
          <w:highlight w:val="yellow"/>
        </w:rPr>
        <w:t xml:space="preserve"> </w:t>
      </w:r>
      <w:r w:rsidRPr="0095056A">
        <w:rPr>
          <w:rFonts w:asciiTheme="minorHAnsi" w:hAnsiTheme="minorHAnsi"/>
          <w:highlight w:val="yellow"/>
        </w:rPr>
        <w:t xml:space="preserve">Transfer plaque to a suitable buffer, such as </w:t>
      </w:r>
      <w:r w:rsidR="00B94E2F" w:rsidRPr="0095056A">
        <w:rPr>
          <w:rFonts w:asciiTheme="minorHAnsi" w:hAnsiTheme="minorHAnsi"/>
          <w:highlight w:val="yellow"/>
        </w:rPr>
        <w:t>maximal recovery diluent (</w:t>
      </w:r>
      <w:r w:rsidRPr="0095056A">
        <w:rPr>
          <w:rFonts w:asciiTheme="minorHAnsi" w:hAnsiTheme="minorHAnsi"/>
          <w:highlight w:val="yellow"/>
        </w:rPr>
        <w:t>MRD</w:t>
      </w:r>
      <w:r w:rsidR="00012385" w:rsidRPr="0095056A">
        <w:rPr>
          <w:rFonts w:asciiTheme="minorHAnsi" w:hAnsiTheme="minorHAnsi"/>
          <w:highlight w:val="yellow"/>
        </w:rPr>
        <w:t>, 0.85% NaCl</w:t>
      </w:r>
      <w:r w:rsidR="00A1271A" w:rsidRPr="0095056A">
        <w:rPr>
          <w:rFonts w:asciiTheme="minorHAnsi" w:hAnsiTheme="minorHAnsi"/>
          <w:highlight w:val="yellow"/>
        </w:rPr>
        <w:t>, 0.1% peptone</w:t>
      </w:r>
      <w:r w:rsidR="00B94E2F" w:rsidRPr="0095056A">
        <w:rPr>
          <w:rFonts w:asciiTheme="minorHAnsi" w:hAnsiTheme="minorHAnsi"/>
          <w:highlight w:val="yellow"/>
        </w:rPr>
        <w:t>)</w:t>
      </w:r>
      <w:r w:rsidRPr="0095056A">
        <w:rPr>
          <w:rFonts w:asciiTheme="minorHAnsi" w:hAnsiTheme="minorHAnsi"/>
          <w:highlight w:val="yellow"/>
        </w:rPr>
        <w:t xml:space="preserve"> or PBS.</w:t>
      </w:r>
      <w:r w:rsidR="009179F4">
        <w:rPr>
          <w:rFonts w:asciiTheme="minorHAnsi" w:hAnsiTheme="minorHAnsi"/>
          <w:highlight w:val="yellow"/>
        </w:rPr>
        <w:t xml:space="preserve"> </w:t>
      </w:r>
      <w:r w:rsidRPr="0095056A">
        <w:rPr>
          <w:rFonts w:asciiTheme="minorHAnsi" w:hAnsiTheme="minorHAnsi"/>
          <w:highlight w:val="yellow"/>
        </w:rPr>
        <w:t xml:space="preserve">If </w:t>
      </w:r>
      <w:r w:rsidR="00A269AB" w:rsidRPr="0095056A">
        <w:rPr>
          <w:rFonts w:asciiTheme="minorHAnsi" w:hAnsiTheme="minorHAnsi"/>
          <w:highlight w:val="yellow"/>
        </w:rPr>
        <w:t>not processed immediately</w:t>
      </w:r>
      <w:r w:rsidRPr="0095056A">
        <w:rPr>
          <w:rFonts w:asciiTheme="minorHAnsi" w:hAnsiTheme="minorHAnsi"/>
          <w:highlight w:val="yellow"/>
        </w:rPr>
        <w:t>, keep the sample on ice until ready to proceed.</w:t>
      </w:r>
    </w:p>
    <w:p w14:paraId="4185B309" w14:textId="77777777" w:rsidR="005621A4" w:rsidRDefault="005621A4" w:rsidP="002962C2">
      <w:pPr>
        <w:pStyle w:val="NormalWeb"/>
        <w:spacing w:before="0" w:beforeAutospacing="0" w:after="0" w:afterAutospacing="0"/>
        <w:rPr>
          <w:rFonts w:asciiTheme="minorHAnsi" w:hAnsiTheme="minorHAnsi"/>
          <w:highlight w:val="yellow"/>
        </w:rPr>
      </w:pPr>
    </w:p>
    <w:p w14:paraId="66665993" w14:textId="77777777" w:rsidR="005621A4" w:rsidRDefault="00B05885"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 xml:space="preserve">Vigorously resuspend the dental plaque in </w:t>
      </w:r>
      <w:r w:rsidR="004F448C" w:rsidRPr="005621A4">
        <w:rPr>
          <w:rFonts w:asciiTheme="minorHAnsi" w:hAnsiTheme="minorHAnsi" w:cstheme="minorHAnsi"/>
          <w:bCs/>
          <w:highlight w:val="yellow"/>
        </w:rPr>
        <w:t xml:space="preserve">MRD </w:t>
      </w:r>
      <w:r w:rsidRPr="005621A4">
        <w:rPr>
          <w:rFonts w:asciiTheme="minorHAnsi" w:hAnsiTheme="minorHAnsi"/>
          <w:highlight w:val="yellow"/>
        </w:rPr>
        <w:t xml:space="preserve">buffer using a combination of </w:t>
      </w:r>
      <w:proofErr w:type="spellStart"/>
      <w:r w:rsidRPr="005621A4">
        <w:rPr>
          <w:rFonts w:asciiTheme="minorHAnsi" w:hAnsiTheme="minorHAnsi"/>
          <w:highlight w:val="yellow"/>
        </w:rPr>
        <w:t>vortexing</w:t>
      </w:r>
      <w:proofErr w:type="spellEnd"/>
      <w:r w:rsidRPr="005621A4">
        <w:rPr>
          <w:rFonts w:asciiTheme="minorHAnsi" w:hAnsiTheme="minorHAnsi"/>
          <w:highlight w:val="yellow"/>
        </w:rPr>
        <w:t xml:space="preserve"> and pipetting with a small pipet tip.</w:t>
      </w:r>
    </w:p>
    <w:p w14:paraId="7C695418" w14:textId="77777777" w:rsidR="005621A4" w:rsidRDefault="005621A4" w:rsidP="002962C2">
      <w:pPr>
        <w:pStyle w:val="ListParagraph"/>
        <w:ind w:left="0"/>
        <w:rPr>
          <w:rFonts w:asciiTheme="minorHAnsi" w:hAnsiTheme="minorHAnsi"/>
          <w:highlight w:val="yellow"/>
        </w:rPr>
      </w:pPr>
    </w:p>
    <w:p w14:paraId="52965FEB" w14:textId="78F83DC3" w:rsidR="00B05885" w:rsidRPr="005621A4" w:rsidRDefault="00B05885"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Add resuspended plaque sample to an additional 9</w:t>
      </w:r>
      <w:r w:rsidR="00A760F8" w:rsidRPr="005621A4">
        <w:rPr>
          <w:rFonts w:asciiTheme="minorHAnsi" w:hAnsiTheme="minorHAnsi"/>
          <w:highlight w:val="yellow"/>
        </w:rPr>
        <w:t xml:space="preserve"> </w:t>
      </w:r>
      <w:r w:rsidRPr="005621A4">
        <w:rPr>
          <w:rFonts w:asciiTheme="minorHAnsi" w:hAnsiTheme="minorHAnsi"/>
          <w:highlight w:val="yellow"/>
        </w:rPr>
        <w:t xml:space="preserve">mL of </w:t>
      </w:r>
      <w:r w:rsidR="002977C4" w:rsidRPr="005621A4">
        <w:rPr>
          <w:rFonts w:asciiTheme="minorHAnsi" w:hAnsiTheme="minorHAnsi" w:cstheme="minorHAnsi"/>
          <w:bCs/>
          <w:highlight w:val="yellow"/>
        </w:rPr>
        <w:t xml:space="preserve">MRD </w:t>
      </w:r>
      <w:r w:rsidRPr="005621A4">
        <w:rPr>
          <w:rFonts w:asciiTheme="minorHAnsi" w:hAnsiTheme="minorHAnsi"/>
          <w:highlight w:val="yellow"/>
        </w:rPr>
        <w:t>buffer.</w:t>
      </w:r>
    </w:p>
    <w:p w14:paraId="38414B80" w14:textId="7334C75F" w:rsidR="00B05885" w:rsidRPr="0095056A" w:rsidRDefault="00B05885" w:rsidP="002962C2">
      <w:pPr>
        <w:pStyle w:val="NormalWeb"/>
        <w:spacing w:before="0" w:beforeAutospacing="0" w:after="0" w:afterAutospacing="0"/>
        <w:rPr>
          <w:rFonts w:asciiTheme="minorHAnsi" w:hAnsiTheme="minorHAnsi"/>
          <w:highlight w:val="yellow"/>
        </w:rPr>
      </w:pPr>
    </w:p>
    <w:p w14:paraId="4AD16FBD" w14:textId="14CEB5FC" w:rsidR="00E84423" w:rsidRPr="0095056A" w:rsidRDefault="00E84423" w:rsidP="002962C2">
      <w:pPr>
        <w:pStyle w:val="NormalWeb"/>
        <w:numPr>
          <w:ilvl w:val="0"/>
          <w:numId w:val="33"/>
        </w:numPr>
        <w:spacing w:before="0" w:beforeAutospacing="0" w:after="0" w:afterAutospacing="0"/>
        <w:ind w:left="0" w:firstLine="0"/>
        <w:rPr>
          <w:rFonts w:asciiTheme="minorHAnsi" w:hAnsiTheme="minorHAnsi"/>
          <w:b/>
          <w:highlight w:val="yellow"/>
        </w:rPr>
      </w:pPr>
      <w:r w:rsidRPr="0095056A">
        <w:rPr>
          <w:rFonts w:asciiTheme="minorHAnsi" w:hAnsiTheme="minorHAnsi"/>
          <w:b/>
          <w:highlight w:val="yellow"/>
        </w:rPr>
        <w:t xml:space="preserve">Prepare </w:t>
      </w:r>
      <w:r w:rsidR="00EE467C" w:rsidRPr="0095056A">
        <w:rPr>
          <w:rFonts w:asciiTheme="minorHAnsi" w:hAnsiTheme="minorHAnsi"/>
          <w:b/>
          <w:highlight w:val="yellow"/>
        </w:rPr>
        <w:t xml:space="preserve">filtrate from oral </w:t>
      </w:r>
      <w:proofErr w:type="gramStart"/>
      <w:r w:rsidR="00EE467C" w:rsidRPr="0095056A">
        <w:rPr>
          <w:rFonts w:asciiTheme="minorHAnsi" w:hAnsiTheme="minorHAnsi"/>
          <w:b/>
          <w:highlight w:val="yellow"/>
        </w:rPr>
        <w:t>sample</w:t>
      </w:r>
      <w:proofErr w:type="gramEnd"/>
    </w:p>
    <w:p w14:paraId="44444BA7" w14:textId="77777777" w:rsidR="00E84423" w:rsidRPr="0095056A" w:rsidRDefault="00E84423" w:rsidP="002962C2">
      <w:pPr>
        <w:pStyle w:val="NormalWeb"/>
        <w:spacing w:before="0" w:beforeAutospacing="0" w:after="0" w:afterAutospacing="0"/>
        <w:rPr>
          <w:rFonts w:asciiTheme="minorHAnsi" w:hAnsiTheme="minorHAnsi"/>
          <w:highlight w:val="yellow"/>
        </w:rPr>
      </w:pPr>
    </w:p>
    <w:p w14:paraId="4E4CCE16" w14:textId="77777777" w:rsidR="005621A4" w:rsidRDefault="00B05885" w:rsidP="002962C2">
      <w:pPr>
        <w:pStyle w:val="NormalWeb"/>
        <w:numPr>
          <w:ilvl w:val="1"/>
          <w:numId w:val="33"/>
        </w:numPr>
        <w:spacing w:before="0" w:beforeAutospacing="0" w:after="0" w:afterAutospacing="0"/>
        <w:rPr>
          <w:rFonts w:asciiTheme="minorHAnsi" w:hAnsiTheme="minorHAnsi"/>
          <w:highlight w:val="yellow"/>
        </w:rPr>
      </w:pPr>
      <w:r w:rsidRPr="0095056A">
        <w:rPr>
          <w:rFonts w:asciiTheme="minorHAnsi" w:hAnsiTheme="minorHAnsi"/>
          <w:highlight w:val="yellow"/>
        </w:rPr>
        <w:t xml:space="preserve">Using </w:t>
      </w:r>
      <w:r w:rsidR="009C179F" w:rsidRPr="0095056A">
        <w:rPr>
          <w:rFonts w:asciiTheme="minorHAnsi" w:hAnsiTheme="minorHAnsi"/>
          <w:highlight w:val="yellow"/>
        </w:rPr>
        <w:t>aseptic</w:t>
      </w:r>
      <w:r w:rsidRPr="0095056A">
        <w:rPr>
          <w:rFonts w:asciiTheme="minorHAnsi" w:hAnsiTheme="minorHAnsi"/>
          <w:highlight w:val="yellow"/>
        </w:rPr>
        <w:t xml:space="preserve"> technique, unwrap a sterile filter </w:t>
      </w:r>
      <w:r w:rsidR="009B4475" w:rsidRPr="0095056A">
        <w:rPr>
          <w:rFonts w:asciiTheme="minorHAnsi" w:hAnsiTheme="minorHAnsi"/>
          <w:highlight w:val="yellow"/>
        </w:rPr>
        <w:t>assembly</w:t>
      </w:r>
      <w:r w:rsidRPr="0095056A">
        <w:rPr>
          <w:rFonts w:asciiTheme="minorHAnsi" w:hAnsiTheme="minorHAnsi"/>
          <w:highlight w:val="yellow"/>
        </w:rPr>
        <w:t>.</w:t>
      </w:r>
      <w:r w:rsidR="009179F4">
        <w:rPr>
          <w:rFonts w:asciiTheme="minorHAnsi" w:hAnsiTheme="minorHAnsi"/>
          <w:highlight w:val="yellow"/>
        </w:rPr>
        <w:t xml:space="preserve"> </w:t>
      </w:r>
      <w:r w:rsidR="000C7F51" w:rsidRPr="0095056A">
        <w:rPr>
          <w:rFonts w:asciiTheme="minorHAnsi" w:hAnsiTheme="minorHAnsi"/>
          <w:highlight w:val="yellow"/>
        </w:rPr>
        <w:t>Untwist</w:t>
      </w:r>
      <w:r w:rsidR="007E7727" w:rsidRPr="0095056A">
        <w:rPr>
          <w:rFonts w:asciiTheme="minorHAnsi" w:hAnsiTheme="minorHAnsi"/>
          <w:highlight w:val="yellow"/>
        </w:rPr>
        <w:t xml:space="preserve"> a quarter turn</w:t>
      </w:r>
      <w:r w:rsidR="000C7F51" w:rsidRPr="0095056A">
        <w:rPr>
          <w:rFonts w:asciiTheme="minorHAnsi" w:hAnsiTheme="minorHAnsi"/>
          <w:highlight w:val="yellow"/>
        </w:rPr>
        <w:t xml:space="preserve"> and retighten the filter </w:t>
      </w:r>
      <w:r w:rsidR="009B4475" w:rsidRPr="0095056A">
        <w:rPr>
          <w:rFonts w:asciiTheme="minorHAnsi" w:hAnsiTheme="minorHAnsi"/>
          <w:highlight w:val="yellow"/>
        </w:rPr>
        <w:t xml:space="preserve">holder </w:t>
      </w:r>
      <w:r w:rsidR="000C7F51" w:rsidRPr="0095056A">
        <w:rPr>
          <w:rFonts w:asciiTheme="minorHAnsi" w:hAnsiTheme="minorHAnsi"/>
          <w:highlight w:val="yellow"/>
        </w:rPr>
        <w:t xml:space="preserve">to be sure threads are properly engaged and the apparatus is closed </w:t>
      </w:r>
      <w:r w:rsidR="000C7F51" w:rsidRPr="0095056A">
        <w:rPr>
          <w:rFonts w:asciiTheme="minorHAnsi" w:hAnsiTheme="minorHAnsi"/>
          <w:highlight w:val="yellow"/>
        </w:rPr>
        <w:lastRenderedPageBreak/>
        <w:t>properly.</w:t>
      </w:r>
      <w:r w:rsidR="009179F4">
        <w:rPr>
          <w:rFonts w:asciiTheme="minorHAnsi" w:hAnsiTheme="minorHAnsi"/>
          <w:highlight w:val="yellow"/>
        </w:rPr>
        <w:t xml:space="preserve"> </w:t>
      </w:r>
      <w:r w:rsidRPr="0095056A">
        <w:rPr>
          <w:rFonts w:asciiTheme="minorHAnsi" w:hAnsiTheme="minorHAnsi"/>
          <w:highlight w:val="yellow"/>
        </w:rPr>
        <w:t xml:space="preserve">Using a syringe, wash the membrane </w:t>
      </w:r>
      <w:r w:rsidR="009B4475" w:rsidRPr="0095056A">
        <w:rPr>
          <w:rFonts w:asciiTheme="minorHAnsi" w:hAnsiTheme="minorHAnsi"/>
          <w:highlight w:val="yellow"/>
        </w:rPr>
        <w:t xml:space="preserve">by passing </w:t>
      </w:r>
      <w:r w:rsidRPr="0095056A">
        <w:rPr>
          <w:rFonts w:asciiTheme="minorHAnsi" w:hAnsiTheme="minorHAnsi"/>
          <w:highlight w:val="yellow"/>
        </w:rPr>
        <w:t>10</w:t>
      </w:r>
      <w:r w:rsidR="00B70073" w:rsidRPr="0095056A">
        <w:rPr>
          <w:rFonts w:asciiTheme="minorHAnsi" w:hAnsiTheme="minorHAnsi"/>
          <w:highlight w:val="yellow"/>
        </w:rPr>
        <w:t xml:space="preserve"> </w:t>
      </w:r>
      <w:r w:rsidRPr="0095056A">
        <w:rPr>
          <w:rFonts w:asciiTheme="minorHAnsi" w:hAnsiTheme="minorHAnsi"/>
          <w:highlight w:val="yellow"/>
        </w:rPr>
        <w:t xml:space="preserve">mL of </w:t>
      </w:r>
      <w:r w:rsidR="002977C4" w:rsidRPr="004025F7">
        <w:rPr>
          <w:rFonts w:asciiTheme="minorHAnsi" w:hAnsiTheme="minorHAnsi" w:cstheme="minorHAnsi"/>
          <w:bCs/>
          <w:highlight w:val="yellow"/>
        </w:rPr>
        <w:t>MRD</w:t>
      </w:r>
      <w:r w:rsidRPr="004025F7">
        <w:rPr>
          <w:rFonts w:asciiTheme="minorHAnsi" w:hAnsiTheme="minorHAnsi" w:cstheme="minorHAnsi"/>
          <w:bCs/>
          <w:highlight w:val="yellow"/>
        </w:rPr>
        <w:t xml:space="preserve"> </w:t>
      </w:r>
      <w:r w:rsidR="000C7F51" w:rsidRPr="0095056A">
        <w:rPr>
          <w:rFonts w:asciiTheme="minorHAnsi" w:hAnsiTheme="minorHAnsi"/>
          <w:highlight w:val="yellow"/>
        </w:rPr>
        <w:t>buffer</w:t>
      </w:r>
      <w:r w:rsidR="009B4475" w:rsidRPr="0095056A">
        <w:rPr>
          <w:rFonts w:asciiTheme="minorHAnsi" w:hAnsiTheme="minorHAnsi"/>
          <w:highlight w:val="yellow"/>
        </w:rPr>
        <w:t xml:space="preserve"> through the apparatus</w:t>
      </w:r>
      <w:r w:rsidR="000C7F51" w:rsidRPr="0095056A">
        <w:rPr>
          <w:rFonts w:asciiTheme="minorHAnsi" w:hAnsiTheme="minorHAnsi"/>
          <w:highlight w:val="yellow"/>
        </w:rPr>
        <w:t>.</w:t>
      </w:r>
      <w:r w:rsidR="009179F4">
        <w:rPr>
          <w:rFonts w:asciiTheme="minorHAnsi" w:hAnsiTheme="minorHAnsi"/>
          <w:highlight w:val="yellow"/>
        </w:rPr>
        <w:t xml:space="preserve"> </w:t>
      </w:r>
      <w:r w:rsidR="000C7F51" w:rsidRPr="0095056A">
        <w:rPr>
          <w:rFonts w:asciiTheme="minorHAnsi" w:hAnsiTheme="minorHAnsi"/>
          <w:highlight w:val="yellow"/>
        </w:rPr>
        <w:t xml:space="preserve"> </w:t>
      </w:r>
      <w:r w:rsidR="009B4475" w:rsidRPr="0095056A">
        <w:rPr>
          <w:rFonts w:asciiTheme="minorHAnsi" w:hAnsiTheme="minorHAnsi"/>
          <w:highlight w:val="yellow"/>
        </w:rPr>
        <w:t>Improper assembly is revealed at this step by fluid leaking out of the filter holder.</w:t>
      </w:r>
      <w:r w:rsidR="009179F4">
        <w:rPr>
          <w:rFonts w:asciiTheme="minorHAnsi" w:hAnsiTheme="minorHAnsi"/>
          <w:highlight w:val="yellow"/>
        </w:rPr>
        <w:t xml:space="preserve"> </w:t>
      </w:r>
      <w:r w:rsidR="000C7F51" w:rsidRPr="0095056A">
        <w:rPr>
          <w:rFonts w:asciiTheme="minorHAnsi" w:hAnsiTheme="minorHAnsi"/>
          <w:highlight w:val="yellow"/>
        </w:rPr>
        <w:t xml:space="preserve">If leakage occurs, obtain another </w:t>
      </w:r>
      <w:r w:rsidR="00A760F8" w:rsidRPr="0095056A">
        <w:rPr>
          <w:rFonts w:asciiTheme="minorHAnsi" w:hAnsiTheme="minorHAnsi"/>
          <w:highlight w:val="yellow"/>
        </w:rPr>
        <w:t xml:space="preserve">sterile </w:t>
      </w:r>
      <w:r w:rsidR="000C7F51" w:rsidRPr="0095056A">
        <w:rPr>
          <w:rFonts w:asciiTheme="minorHAnsi" w:hAnsiTheme="minorHAnsi"/>
          <w:highlight w:val="yellow"/>
        </w:rPr>
        <w:t xml:space="preserve">filter </w:t>
      </w:r>
      <w:proofErr w:type="gramStart"/>
      <w:r w:rsidR="009B4475" w:rsidRPr="0095056A">
        <w:rPr>
          <w:rFonts w:asciiTheme="minorHAnsi" w:hAnsiTheme="minorHAnsi"/>
          <w:highlight w:val="yellow"/>
        </w:rPr>
        <w:t>assembly</w:t>
      </w:r>
      <w:proofErr w:type="gramEnd"/>
      <w:r w:rsidR="009B4475" w:rsidRPr="0095056A">
        <w:rPr>
          <w:rFonts w:asciiTheme="minorHAnsi" w:hAnsiTheme="minorHAnsi"/>
          <w:highlight w:val="yellow"/>
        </w:rPr>
        <w:t xml:space="preserve"> </w:t>
      </w:r>
      <w:r w:rsidR="000C7F51" w:rsidRPr="0095056A">
        <w:rPr>
          <w:rFonts w:asciiTheme="minorHAnsi" w:hAnsiTheme="minorHAnsi"/>
          <w:highlight w:val="yellow"/>
        </w:rPr>
        <w:t>and repeat the wash step.</w:t>
      </w:r>
    </w:p>
    <w:p w14:paraId="15C820CB" w14:textId="77777777" w:rsidR="005621A4" w:rsidRDefault="005621A4" w:rsidP="002962C2">
      <w:pPr>
        <w:pStyle w:val="NormalWeb"/>
        <w:spacing w:before="0" w:beforeAutospacing="0" w:after="0" w:afterAutospacing="0"/>
        <w:rPr>
          <w:rFonts w:asciiTheme="minorHAnsi" w:hAnsiTheme="minorHAnsi"/>
          <w:highlight w:val="yellow"/>
        </w:rPr>
      </w:pPr>
    </w:p>
    <w:p w14:paraId="759CAC24" w14:textId="77777777" w:rsidR="005621A4" w:rsidRDefault="000C7F51"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Apply the sample to the washed filter.</w:t>
      </w:r>
      <w:r w:rsidR="009179F4" w:rsidRPr="005621A4">
        <w:rPr>
          <w:rFonts w:asciiTheme="minorHAnsi" w:hAnsiTheme="minorHAnsi"/>
          <w:highlight w:val="yellow"/>
        </w:rPr>
        <w:t xml:space="preserve"> </w:t>
      </w:r>
      <w:r w:rsidR="00A03371" w:rsidRPr="005621A4">
        <w:rPr>
          <w:rFonts w:asciiTheme="minorHAnsi" w:hAnsiTheme="minorHAnsi"/>
          <w:highlight w:val="yellow"/>
        </w:rPr>
        <w:t xml:space="preserve">Remove the plunger from a syringe and attach it to the filter apparatus. Pour </w:t>
      </w:r>
      <w:r w:rsidRPr="005621A4">
        <w:rPr>
          <w:rFonts w:asciiTheme="minorHAnsi" w:hAnsiTheme="minorHAnsi"/>
          <w:highlight w:val="yellow"/>
        </w:rPr>
        <w:t xml:space="preserve">the </w:t>
      </w:r>
      <w:r w:rsidR="00A760F8" w:rsidRPr="005621A4">
        <w:rPr>
          <w:rFonts w:asciiTheme="minorHAnsi" w:hAnsiTheme="minorHAnsi"/>
          <w:highlight w:val="yellow"/>
        </w:rPr>
        <w:t xml:space="preserve">dispersed </w:t>
      </w:r>
      <w:r w:rsidRPr="005621A4">
        <w:rPr>
          <w:rFonts w:asciiTheme="minorHAnsi" w:hAnsiTheme="minorHAnsi"/>
          <w:highlight w:val="yellow"/>
        </w:rPr>
        <w:t>dental sample, now in 10</w:t>
      </w:r>
      <w:r w:rsidR="00BC3A0C" w:rsidRPr="005621A4">
        <w:rPr>
          <w:rFonts w:asciiTheme="minorHAnsi" w:hAnsiTheme="minorHAnsi"/>
          <w:highlight w:val="yellow"/>
        </w:rPr>
        <w:t xml:space="preserve"> </w:t>
      </w:r>
      <w:r w:rsidRPr="005621A4">
        <w:rPr>
          <w:rFonts w:asciiTheme="minorHAnsi" w:hAnsiTheme="minorHAnsi"/>
          <w:highlight w:val="yellow"/>
        </w:rPr>
        <w:t xml:space="preserve">mL of </w:t>
      </w:r>
      <w:r w:rsidR="002977C4" w:rsidRPr="005621A4">
        <w:rPr>
          <w:rFonts w:asciiTheme="minorHAnsi" w:hAnsiTheme="minorHAnsi" w:cstheme="minorHAnsi"/>
          <w:bCs/>
          <w:highlight w:val="yellow"/>
        </w:rPr>
        <w:t>MRD</w:t>
      </w:r>
      <w:r w:rsidRPr="005621A4">
        <w:rPr>
          <w:rFonts w:asciiTheme="minorHAnsi" w:hAnsiTheme="minorHAnsi" w:cstheme="minorHAnsi"/>
          <w:bCs/>
          <w:highlight w:val="yellow"/>
        </w:rPr>
        <w:t xml:space="preserve"> </w:t>
      </w:r>
      <w:r w:rsidRPr="005621A4">
        <w:rPr>
          <w:rFonts w:asciiTheme="minorHAnsi" w:hAnsiTheme="minorHAnsi"/>
          <w:highlight w:val="yellow"/>
        </w:rPr>
        <w:t>buffer, into a syringe and load it onto the filter.</w:t>
      </w:r>
      <w:r w:rsidR="009179F4" w:rsidRPr="005621A4">
        <w:rPr>
          <w:rFonts w:asciiTheme="minorHAnsi" w:hAnsiTheme="minorHAnsi"/>
          <w:highlight w:val="yellow"/>
        </w:rPr>
        <w:t xml:space="preserve"> </w:t>
      </w:r>
    </w:p>
    <w:p w14:paraId="5FEF5406" w14:textId="77777777" w:rsidR="005621A4" w:rsidRDefault="005621A4" w:rsidP="002962C2">
      <w:pPr>
        <w:pStyle w:val="ListParagraph"/>
        <w:ind w:left="0"/>
        <w:rPr>
          <w:rFonts w:asciiTheme="minorHAnsi" w:hAnsiTheme="minorHAnsi"/>
          <w:highlight w:val="yellow"/>
        </w:rPr>
      </w:pPr>
    </w:p>
    <w:p w14:paraId="6684CCE9" w14:textId="77777777" w:rsidR="005621A4" w:rsidRDefault="000C7F51"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 xml:space="preserve">Place a sterile centrifuge tube beneath the filter apparatus to catch the filtrate, then </w:t>
      </w:r>
      <w:r w:rsidR="009B4475" w:rsidRPr="005621A4">
        <w:rPr>
          <w:rFonts w:asciiTheme="minorHAnsi" w:hAnsiTheme="minorHAnsi"/>
          <w:highlight w:val="yellow"/>
        </w:rPr>
        <w:t xml:space="preserve">apply light pressure to </w:t>
      </w:r>
      <w:r w:rsidR="00A03371" w:rsidRPr="005621A4">
        <w:rPr>
          <w:rFonts w:asciiTheme="minorHAnsi" w:hAnsiTheme="minorHAnsi"/>
          <w:highlight w:val="yellow"/>
        </w:rPr>
        <w:t xml:space="preserve">the plunger to </w:t>
      </w:r>
      <w:r w:rsidRPr="005621A4">
        <w:rPr>
          <w:rFonts w:asciiTheme="minorHAnsi" w:hAnsiTheme="minorHAnsi"/>
          <w:highlight w:val="yellow"/>
        </w:rPr>
        <w:t>push the sample through the filter.</w:t>
      </w:r>
      <w:r w:rsidR="009179F4" w:rsidRPr="005621A4">
        <w:rPr>
          <w:rFonts w:asciiTheme="minorHAnsi" w:hAnsiTheme="minorHAnsi"/>
          <w:highlight w:val="yellow"/>
        </w:rPr>
        <w:t xml:space="preserve"> </w:t>
      </w:r>
    </w:p>
    <w:p w14:paraId="6B90E18A" w14:textId="77777777" w:rsidR="005621A4" w:rsidRDefault="005621A4" w:rsidP="002962C2">
      <w:pPr>
        <w:pStyle w:val="ListParagraph"/>
        <w:ind w:left="0"/>
        <w:rPr>
          <w:rFonts w:asciiTheme="minorHAnsi" w:hAnsiTheme="minorHAnsi"/>
          <w:highlight w:val="yellow"/>
        </w:rPr>
      </w:pPr>
    </w:p>
    <w:p w14:paraId="03FB6BD3" w14:textId="08094410" w:rsidR="009B5CCE" w:rsidRPr="005621A4" w:rsidRDefault="00384F39"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Re</w:t>
      </w:r>
      <w:r w:rsidR="001225AC" w:rsidRPr="005621A4">
        <w:rPr>
          <w:rFonts w:asciiTheme="minorHAnsi" w:hAnsiTheme="minorHAnsi"/>
          <w:highlight w:val="yellow"/>
        </w:rPr>
        <w:t>peat the procedure with</w:t>
      </w:r>
      <w:r w:rsidR="009B5CCE" w:rsidRPr="005621A4">
        <w:rPr>
          <w:rFonts w:asciiTheme="minorHAnsi" w:hAnsiTheme="minorHAnsi"/>
          <w:highlight w:val="yellow"/>
        </w:rPr>
        <w:t xml:space="preserve"> another 10</w:t>
      </w:r>
      <w:r w:rsidR="00BC3A0C" w:rsidRPr="005621A4">
        <w:rPr>
          <w:rFonts w:asciiTheme="minorHAnsi" w:hAnsiTheme="minorHAnsi"/>
          <w:highlight w:val="yellow"/>
        </w:rPr>
        <w:t xml:space="preserve"> </w:t>
      </w:r>
      <w:r w:rsidR="009B5CCE" w:rsidRPr="005621A4">
        <w:rPr>
          <w:rFonts w:asciiTheme="minorHAnsi" w:hAnsiTheme="minorHAnsi"/>
          <w:highlight w:val="yellow"/>
        </w:rPr>
        <w:t xml:space="preserve">mL of </w:t>
      </w:r>
      <w:r w:rsidR="002977C4" w:rsidRPr="005621A4">
        <w:rPr>
          <w:rFonts w:asciiTheme="minorHAnsi" w:hAnsiTheme="minorHAnsi" w:cstheme="minorHAnsi"/>
          <w:bCs/>
          <w:highlight w:val="yellow"/>
        </w:rPr>
        <w:t>MRD</w:t>
      </w:r>
      <w:r w:rsidR="009B5CCE" w:rsidRPr="005621A4">
        <w:rPr>
          <w:rFonts w:asciiTheme="minorHAnsi" w:hAnsiTheme="minorHAnsi" w:cstheme="minorHAnsi"/>
          <w:bCs/>
          <w:highlight w:val="yellow"/>
        </w:rPr>
        <w:t xml:space="preserve"> </w:t>
      </w:r>
      <w:r w:rsidR="009B5CCE" w:rsidRPr="005621A4">
        <w:rPr>
          <w:rFonts w:asciiTheme="minorHAnsi" w:hAnsiTheme="minorHAnsi"/>
          <w:highlight w:val="yellow"/>
        </w:rPr>
        <w:t xml:space="preserve">buffer </w:t>
      </w:r>
      <w:r w:rsidR="00BC3A0C" w:rsidRPr="005621A4">
        <w:rPr>
          <w:rFonts w:asciiTheme="minorHAnsi" w:hAnsiTheme="minorHAnsi"/>
          <w:highlight w:val="yellow"/>
        </w:rPr>
        <w:t>to</w:t>
      </w:r>
      <w:r w:rsidR="009B5CCE" w:rsidRPr="005621A4">
        <w:rPr>
          <w:rFonts w:asciiTheme="minorHAnsi" w:hAnsiTheme="minorHAnsi"/>
          <w:highlight w:val="yellow"/>
        </w:rPr>
        <w:t xml:space="preserve"> wash the membrane, collecting the flow-through in the same tube as the filtered sample.</w:t>
      </w:r>
      <w:r w:rsidR="009179F4" w:rsidRPr="005621A4">
        <w:rPr>
          <w:rFonts w:asciiTheme="minorHAnsi" w:hAnsiTheme="minorHAnsi"/>
          <w:highlight w:val="yellow"/>
        </w:rPr>
        <w:t xml:space="preserve"> </w:t>
      </w:r>
      <w:r w:rsidR="009B5CCE" w:rsidRPr="005621A4">
        <w:rPr>
          <w:rFonts w:asciiTheme="minorHAnsi" w:hAnsiTheme="minorHAnsi"/>
          <w:highlight w:val="yellow"/>
        </w:rPr>
        <w:t>Aseptically cap the tube.</w:t>
      </w:r>
    </w:p>
    <w:p w14:paraId="2FDA309A" w14:textId="50C6373A" w:rsidR="00EE467C" w:rsidRPr="0095056A" w:rsidRDefault="00EE467C" w:rsidP="002962C2">
      <w:pPr>
        <w:pStyle w:val="NormalWeb"/>
        <w:spacing w:before="0" w:beforeAutospacing="0" w:after="0" w:afterAutospacing="0"/>
        <w:rPr>
          <w:rFonts w:asciiTheme="minorHAnsi" w:hAnsiTheme="minorHAnsi"/>
          <w:highlight w:val="yellow"/>
        </w:rPr>
      </w:pPr>
    </w:p>
    <w:p w14:paraId="5F417BCB" w14:textId="045353C7" w:rsidR="00EE467C" w:rsidRPr="0095056A" w:rsidRDefault="00EE467C" w:rsidP="002962C2">
      <w:pPr>
        <w:pStyle w:val="NormalWeb"/>
        <w:numPr>
          <w:ilvl w:val="0"/>
          <w:numId w:val="33"/>
        </w:numPr>
        <w:spacing w:before="0" w:beforeAutospacing="0" w:after="0" w:afterAutospacing="0"/>
        <w:ind w:left="0" w:firstLine="0"/>
        <w:rPr>
          <w:rFonts w:asciiTheme="minorHAnsi" w:hAnsiTheme="minorHAnsi"/>
          <w:b/>
          <w:highlight w:val="yellow"/>
        </w:rPr>
      </w:pPr>
      <w:r w:rsidRPr="0095056A">
        <w:rPr>
          <w:rFonts w:asciiTheme="minorHAnsi" w:hAnsiTheme="minorHAnsi"/>
          <w:b/>
          <w:highlight w:val="yellow"/>
        </w:rPr>
        <w:t xml:space="preserve">Concentrate </w:t>
      </w:r>
      <w:proofErr w:type="spellStart"/>
      <w:r w:rsidRPr="0095056A">
        <w:rPr>
          <w:rFonts w:asciiTheme="minorHAnsi" w:hAnsiTheme="minorHAnsi"/>
          <w:b/>
          <w:highlight w:val="yellow"/>
        </w:rPr>
        <w:t>Saccharibacteria</w:t>
      </w:r>
      <w:proofErr w:type="spellEnd"/>
      <w:r w:rsidRPr="0095056A">
        <w:rPr>
          <w:rFonts w:asciiTheme="minorHAnsi" w:hAnsiTheme="minorHAnsi"/>
          <w:b/>
          <w:highlight w:val="yellow"/>
        </w:rPr>
        <w:t xml:space="preserve"> cells by </w:t>
      </w:r>
      <w:proofErr w:type="gramStart"/>
      <w:r w:rsidRPr="0095056A">
        <w:rPr>
          <w:rFonts w:asciiTheme="minorHAnsi" w:hAnsiTheme="minorHAnsi"/>
          <w:b/>
          <w:highlight w:val="yellow"/>
        </w:rPr>
        <w:t>centrifugation</w:t>
      </w:r>
      <w:proofErr w:type="gramEnd"/>
    </w:p>
    <w:p w14:paraId="559F08B3" w14:textId="77777777" w:rsidR="00EE467C" w:rsidRPr="0095056A" w:rsidRDefault="00EE467C" w:rsidP="002962C2">
      <w:pPr>
        <w:pStyle w:val="NormalWeb"/>
        <w:spacing w:before="0" w:beforeAutospacing="0" w:after="0" w:afterAutospacing="0"/>
        <w:rPr>
          <w:rFonts w:asciiTheme="minorHAnsi" w:hAnsiTheme="minorHAnsi"/>
          <w:highlight w:val="yellow"/>
        </w:rPr>
      </w:pPr>
    </w:p>
    <w:p w14:paraId="27DDE498" w14:textId="05CFF9B7" w:rsidR="005621A4" w:rsidRDefault="00781FB1" w:rsidP="002962C2">
      <w:pPr>
        <w:pStyle w:val="NormalWeb"/>
        <w:numPr>
          <w:ilvl w:val="1"/>
          <w:numId w:val="33"/>
        </w:numPr>
        <w:spacing w:before="0" w:beforeAutospacing="0" w:after="0" w:afterAutospacing="0"/>
        <w:rPr>
          <w:rFonts w:asciiTheme="minorHAnsi" w:hAnsiTheme="minorHAnsi"/>
          <w:highlight w:val="yellow"/>
        </w:rPr>
      </w:pPr>
      <w:r w:rsidRPr="0095056A">
        <w:rPr>
          <w:rFonts w:asciiTheme="minorHAnsi" w:hAnsiTheme="minorHAnsi"/>
          <w:highlight w:val="yellow"/>
        </w:rPr>
        <w:t>Make a</w:t>
      </w:r>
      <w:r w:rsidR="008B0996" w:rsidRPr="0095056A">
        <w:rPr>
          <w:rFonts w:asciiTheme="minorHAnsi" w:hAnsiTheme="minorHAnsi"/>
          <w:highlight w:val="yellow"/>
        </w:rPr>
        <w:t>n orientation</w:t>
      </w:r>
      <w:r w:rsidRPr="0095056A">
        <w:rPr>
          <w:rFonts w:asciiTheme="minorHAnsi" w:hAnsiTheme="minorHAnsi"/>
          <w:highlight w:val="yellow"/>
        </w:rPr>
        <w:t xml:space="preserve"> m</w:t>
      </w:r>
      <w:r w:rsidR="009B5CCE" w:rsidRPr="0095056A">
        <w:rPr>
          <w:rFonts w:asciiTheme="minorHAnsi" w:hAnsiTheme="minorHAnsi"/>
          <w:highlight w:val="yellow"/>
        </w:rPr>
        <w:t xml:space="preserve">ark </w:t>
      </w:r>
      <w:r w:rsidR="008B0996" w:rsidRPr="0095056A">
        <w:rPr>
          <w:rFonts w:asciiTheme="minorHAnsi" w:hAnsiTheme="minorHAnsi"/>
          <w:highlight w:val="yellow"/>
        </w:rPr>
        <w:t xml:space="preserve">on the tube and </w:t>
      </w:r>
      <w:r w:rsidR="002977C4" w:rsidRPr="004025F7">
        <w:rPr>
          <w:rFonts w:asciiTheme="minorHAnsi" w:hAnsiTheme="minorHAnsi" w:cstheme="minorHAnsi"/>
          <w:bCs/>
          <w:highlight w:val="yellow"/>
        </w:rPr>
        <w:t>cap</w:t>
      </w:r>
      <w:r w:rsidR="009B5CCE" w:rsidRPr="0095056A">
        <w:rPr>
          <w:rFonts w:asciiTheme="minorHAnsi" w:hAnsiTheme="minorHAnsi"/>
          <w:highlight w:val="yellow"/>
        </w:rPr>
        <w:t xml:space="preserve"> </w:t>
      </w:r>
      <w:r w:rsidRPr="0095056A">
        <w:rPr>
          <w:rFonts w:asciiTheme="minorHAnsi" w:hAnsiTheme="minorHAnsi"/>
          <w:highlight w:val="yellow"/>
        </w:rPr>
        <w:t>and place the tube in a high</w:t>
      </w:r>
      <w:r w:rsidR="00BC3A0C" w:rsidRPr="0095056A">
        <w:rPr>
          <w:rFonts w:asciiTheme="minorHAnsi" w:hAnsiTheme="minorHAnsi"/>
          <w:highlight w:val="yellow"/>
        </w:rPr>
        <w:t>-</w:t>
      </w:r>
      <w:r w:rsidRPr="0095056A">
        <w:rPr>
          <w:rFonts w:asciiTheme="minorHAnsi" w:hAnsiTheme="minorHAnsi"/>
          <w:highlight w:val="yellow"/>
        </w:rPr>
        <w:t xml:space="preserve">speed centrifuge with the </w:t>
      </w:r>
      <w:r w:rsidR="002C71E4" w:rsidRPr="0095056A">
        <w:rPr>
          <w:rFonts w:asciiTheme="minorHAnsi" w:hAnsiTheme="minorHAnsi"/>
          <w:highlight w:val="yellow"/>
        </w:rPr>
        <w:t>mark on the upper side</w:t>
      </w:r>
      <w:r w:rsidR="009B5CCE" w:rsidRPr="0095056A">
        <w:rPr>
          <w:rFonts w:asciiTheme="minorHAnsi" w:hAnsiTheme="minorHAnsi"/>
          <w:highlight w:val="yellow"/>
        </w:rPr>
        <w:t>.</w:t>
      </w:r>
      <w:r w:rsidR="009179F4">
        <w:rPr>
          <w:rFonts w:asciiTheme="minorHAnsi" w:hAnsiTheme="minorHAnsi"/>
          <w:highlight w:val="yellow"/>
        </w:rPr>
        <w:t xml:space="preserve"> </w:t>
      </w:r>
      <w:r w:rsidR="009B5CCE" w:rsidRPr="0095056A">
        <w:rPr>
          <w:rFonts w:asciiTheme="minorHAnsi" w:hAnsiTheme="minorHAnsi"/>
          <w:highlight w:val="yellow"/>
        </w:rPr>
        <w:t>The pellet formed from centrifugation is usually invisible.</w:t>
      </w:r>
      <w:r w:rsidR="009179F4">
        <w:rPr>
          <w:rFonts w:asciiTheme="minorHAnsi" w:hAnsiTheme="minorHAnsi"/>
          <w:highlight w:val="yellow"/>
        </w:rPr>
        <w:t xml:space="preserve"> </w:t>
      </w:r>
      <w:r w:rsidR="009B5CCE" w:rsidRPr="0095056A">
        <w:rPr>
          <w:rFonts w:asciiTheme="minorHAnsi" w:hAnsiTheme="minorHAnsi"/>
          <w:highlight w:val="yellow"/>
        </w:rPr>
        <w:t xml:space="preserve">The marking will help determine where the pellet of </w:t>
      </w:r>
      <w:proofErr w:type="spellStart"/>
      <w:r w:rsidR="009B5CCE" w:rsidRPr="0095056A">
        <w:rPr>
          <w:rFonts w:asciiTheme="minorHAnsi" w:hAnsiTheme="minorHAnsi"/>
          <w:highlight w:val="yellow"/>
        </w:rPr>
        <w:t>Saccharibacteria</w:t>
      </w:r>
      <w:proofErr w:type="spellEnd"/>
      <w:r w:rsidR="009B5CCE" w:rsidRPr="0095056A">
        <w:rPr>
          <w:rFonts w:asciiTheme="minorHAnsi" w:hAnsiTheme="minorHAnsi"/>
          <w:highlight w:val="yellow"/>
        </w:rPr>
        <w:t xml:space="preserve"> cells is</w:t>
      </w:r>
      <w:r w:rsidR="00A760F8" w:rsidRPr="0095056A">
        <w:rPr>
          <w:rFonts w:asciiTheme="minorHAnsi" w:hAnsiTheme="minorHAnsi"/>
          <w:highlight w:val="yellow"/>
        </w:rPr>
        <w:t xml:space="preserve"> </w:t>
      </w:r>
      <w:r w:rsidR="008B0996" w:rsidRPr="0095056A">
        <w:rPr>
          <w:rFonts w:asciiTheme="minorHAnsi" w:hAnsiTheme="minorHAnsi"/>
          <w:highlight w:val="yellow"/>
        </w:rPr>
        <w:t xml:space="preserve">located </w:t>
      </w:r>
      <w:r w:rsidR="009B5CCE" w:rsidRPr="0095056A">
        <w:rPr>
          <w:rFonts w:asciiTheme="minorHAnsi" w:hAnsiTheme="minorHAnsi"/>
          <w:highlight w:val="yellow"/>
        </w:rPr>
        <w:t xml:space="preserve">when centrifugation is </w:t>
      </w:r>
      <w:proofErr w:type="gramStart"/>
      <w:r w:rsidR="005621A4">
        <w:rPr>
          <w:rFonts w:asciiTheme="minorHAnsi" w:hAnsiTheme="minorHAnsi"/>
          <w:highlight w:val="yellow"/>
        </w:rPr>
        <w:t>done</w:t>
      </w:r>
      <w:proofErr w:type="gramEnd"/>
      <w:r w:rsidR="008B0996" w:rsidRPr="0095056A">
        <w:rPr>
          <w:rFonts w:asciiTheme="minorHAnsi" w:hAnsiTheme="minorHAnsi"/>
          <w:highlight w:val="yellow"/>
        </w:rPr>
        <w:t xml:space="preserve"> and the tube removed from the centrifuge.</w:t>
      </w:r>
    </w:p>
    <w:p w14:paraId="1A910E3C" w14:textId="77777777" w:rsidR="005621A4" w:rsidRDefault="005621A4" w:rsidP="002962C2">
      <w:pPr>
        <w:pStyle w:val="NormalWeb"/>
        <w:spacing w:before="0" w:beforeAutospacing="0" w:after="0" w:afterAutospacing="0"/>
        <w:rPr>
          <w:rFonts w:asciiTheme="minorHAnsi" w:hAnsiTheme="minorHAnsi"/>
          <w:highlight w:val="yellow"/>
        </w:rPr>
      </w:pPr>
    </w:p>
    <w:p w14:paraId="55B253C0" w14:textId="4C9566AE" w:rsidR="002C71E4" w:rsidRPr="005621A4" w:rsidRDefault="009B5CCE"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 xml:space="preserve">Centrifuge the samples at 60,000 x </w:t>
      </w:r>
      <w:r w:rsidRPr="00AE5E4A">
        <w:rPr>
          <w:rFonts w:asciiTheme="minorHAnsi" w:hAnsiTheme="minorHAnsi"/>
          <w:i/>
          <w:iCs/>
          <w:highlight w:val="yellow"/>
        </w:rPr>
        <w:t>g</w:t>
      </w:r>
      <w:r w:rsidRPr="005621A4">
        <w:rPr>
          <w:rFonts w:asciiTheme="minorHAnsi" w:hAnsiTheme="minorHAnsi"/>
          <w:highlight w:val="yellow"/>
        </w:rPr>
        <w:t xml:space="preserve"> for 1</w:t>
      </w:r>
      <w:r w:rsidR="00FE4D0E" w:rsidRPr="005621A4">
        <w:rPr>
          <w:rFonts w:asciiTheme="minorHAnsi" w:hAnsiTheme="minorHAnsi"/>
          <w:highlight w:val="yellow"/>
        </w:rPr>
        <w:t xml:space="preserve"> </w:t>
      </w:r>
      <w:r w:rsidRPr="005621A4">
        <w:rPr>
          <w:rFonts w:asciiTheme="minorHAnsi" w:hAnsiTheme="minorHAnsi"/>
          <w:highlight w:val="yellow"/>
        </w:rPr>
        <w:t>h at 4</w:t>
      </w:r>
      <w:r w:rsidR="00181A96" w:rsidRPr="005621A4">
        <w:rPr>
          <w:rFonts w:asciiTheme="minorHAnsi" w:hAnsiTheme="minorHAnsi" w:cstheme="minorHAnsi"/>
          <w:bCs/>
          <w:highlight w:val="yellow"/>
        </w:rPr>
        <w:t xml:space="preserve"> </w:t>
      </w:r>
      <w:r w:rsidRPr="005621A4">
        <w:rPr>
          <w:rFonts w:asciiTheme="minorHAnsi" w:hAnsiTheme="minorHAnsi"/>
          <w:highlight w:val="yellow"/>
        </w:rPr>
        <w:t>°C.</w:t>
      </w:r>
      <w:r w:rsidR="009179F4" w:rsidRPr="005621A4">
        <w:rPr>
          <w:rFonts w:asciiTheme="minorHAnsi" w:hAnsiTheme="minorHAnsi"/>
          <w:highlight w:val="yellow"/>
        </w:rPr>
        <w:t xml:space="preserve"> </w:t>
      </w:r>
    </w:p>
    <w:p w14:paraId="1A0CC661" w14:textId="77777777" w:rsidR="002C71E4" w:rsidRPr="0095056A" w:rsidRDefault="002C71E4" w:rsidP="002962C2">
      <w:pPr>
        <w:pStyle w:val="NormalWeb"/>
        <w:spacing w:before="0" w:beforeAutospacing="0" w:after="0" w:afterAutospacing="0"/>
        <w:rPr>
          <w:rFonts w:asciiTheme="minorHAnsi" w:hAnsiTheme="minorHAnsi"/>
          <w:highlight w:val="yellow"/>
        </w:rPr>
      </w:pPr>
    </w:p>
    <w:p w14:paraId="35D8B2C6" w14:textId="25D60BD4" w:rsidR="009B5CCE" w:rsidRPr="0095056A" w:rsidRDefault="005621A4" w:rsidP="002962C2">
      <w:pPr>
        <w:pStyle w:val="NormalWeb"/>
        <w:spacing w:before="0" w:beforeAutospacing="0" w:after="0" w:afterAutospacing="0"/>
        <w:rPr>
          <w:rFonts w:asciiTheme="minorHAnsi" w:hAnsiTheme="minorHAnsi"/>
          <w:highlight w:val="yellow"/>
        </w:rPr>
      </w:pPr>
      <w:r>
        <w:rPr>
          <w:rFonts w:asciiTheme="minorHAnsi" w:hAnsiTheme="minorHAnsi"/>
          <w:highlight w:val="yellow"/>
        </w:rPr>
        <w:t>NOTE</w:t>
      </w:r>
      <w:r w:rsidR="002C71E4" w:rsidRPr="0095056A">
        <w:rPr>
          <w:rFonts w:asciiTheme="minorHAnsi" w:hAnsiTheme="minorHAnsi"/>
          <w:highlight w:val="yellow"/>
        </w:rPr>
        <w:t>: T</w:t>
      </w:r>
      <w:r w:rsidR="009B5CCE" w:rsidRPr="0095056A">
        <w:rPr>
          <w:rFonts w:asciiTheme="minorHAnsi" w:hAnsiTheme="minorHAnsi"/>
          <w:highlight w:val="yellow"/>
        </w:rPr>
        <w:t>his</w:t>
      </w:r>
      <w:r w:rsidR="002C71E4" w:rsidRPr="0095056A">
        <w:rPr>
          <w:rFonts w:asciiTheme="minorHAnsi" w:hAnsiTheme="minorHAnsi"/>
          <w:highlight w:val="yellow"/>
        </w:rPr>
        <w:t xml:space="preserve"> </w:t>
      </w:r>
      <w:r w:rsidR="008B0996" w:rsidRPr="0095056A">
        <w:rPr>
          <w:rFonts w:asciiTheme="minorHAnsi" w:hAnsiTheme="minorHAnsi"/>
          <w:highlight w:val="yellow"/>
        </w:rPr>
        <w:t>force and time is sufficient to pellet</w:t>
      </w:r>
      <w:r w:rsidR="009B5CCE" w:rsidRPr="0095056A">
        <w:rPr>
          <w:rFonts w:asciiTheme="minorHAnsi" w:hAnsiTheme="minorHAnsi"/>
          <w:highlight w:val="yellow"/>
        </w:rPr>
        <w:t xml:space="preserve"> </w:t>
      </w:r>
      <w:r w:rsidR="008B0996" w:rsidRPr="0095056A">
        <w:rPr>
          <w:rFonts w:asciiTheme="minorHAnsi" w:hAnsiTheme="minorHAnsi"/>
          <w:highlight w:val="yellow"/>
        </w:rPr>
        <w:t xml:space="preserve">all </w:t>
      </w:r>
      <w:proofErr w:type="spellStart"/>
      <w:r w:rsidR="009B5CCE" w:rsidRPr="0095056A">
        <w:rPr>
          <w:rFonts w:asciiTheme="minorHAnsi" w:hAnsiTheme="minorHAnsi"/>
          <w:highlight w:val="yellow"/>
        </w:rPr>
        <w:t>Saccharibacteria</w:t>
      </w:r>
      <w:proofErr w:type="spellEnd"/>
      <w:r w:rsidR="009B5CCE" w:rsidRPr="0095056A">
        <w:rPr>
          <w:rFonts w:asciiTheme="minorHAnsi" w:hAnsiTheme="minorHAnsi"/>
          <w:highlight w:val="yellow"/>
        </w:rPr>
        <w:t xml:space="preserve"> </w:t>
      </w:r>
      <w:r w:rsidR="008B0996" w:rsidRPr="0095056A">
        <w:rPr>
          <w:rFonts w:asciiTheme="minorHAnsi" w:hAnsiTheme="minorHAnsi"/>
          <w:highlight w:val="yellow"/>
        </w:rPr>
        <w:t>cell</w:t>
      </w:r>
      <w:r w:rsidR="00B15056" w:rsidRPr="0095056A">
        <w:rPr>
          <w:rFonts w:asciiTheme="minorHAnsi" w:hAnsiTheme="minorHAnsi"/>
          <w:highlight w:val="yellow"/>
        </w:rPr>
        <w:t>s</w:t>
      </w:r>
      <w:r w:rsidR="009B5CCE" w:rsidRPr="0095056A">
        <w:rPr>
          <w:rFonts w:asciiTheme="minorHAnsi" w:hAnsiTheme="minorHAnsi"/>
          <w:highlight w:val="yellow"/>
        </w:rPr>
        <w:t>.</w:t>
      </w:r>
      <w:r w:rsidR="009179F4">
        <w:rPr>
          <w:rFonts w:asciiTheme="minorHAnsi" w:hAnsiTheme="minorHAnsi"/>
          <w:highlight w:val="yellow"/>
        </w:rPr>
        <w:t xml:space="preserve"> </w:t>
      </w:r>
      <w:r w:rsidR="009B5CCE" w:rsidRPr="0095056A">
        <w:rPr>
          <w:rFonts w:asciiTheme="minorHAnsi" w:hAnsiTheme="minorHAnsi"/>
          <w:highlight w:val="yellow"/>
        </w:rPr>
        <w:t xml:space="preserve">However, </w:t>
      </w:r>
      <w:proofErr w:type="spellStart"/>
      <w:r w:rsidR="002C71E4" w:rsidRPr="0095056A">
        <w:rPr>
          <w:rFonts w:asciiTheme="minorHAnsi" w:hAnsiTheme="minorHAnsi"/>
          <w:highlight w:val="yellow"/>
        </w:rPr>
        <w:t>Saccharibacteria</w:t>
      </w:r>
      <w:proofErr w:type="spellEnd"/>
      <w:r w:rsidR="002C71E4" w:rsidRPr="0095056A">
        <w:rPr>
          <w:rFonts w:asciiTheme="minorHAnsi" w:hAnsiTheme="minorHAnsi"/>
          <w:highlight w:val="yellow"/>
        </w:rPr>
        <w:t xml:space="preserve"> </w:t>
      </w:r>
      <w:r w:rsidR="008B0996" w:rsidRPr="0095056A">
        <w:rPr>
          <w:rFonts w:asciiTheme="minorHAnsi" w:hAnsiTheme="minorHAnsi"/>
          <w:highlight w:val="yellow"/>
        </w:rPr>
        <w:t xml:space="preserve">cells can be at least </w:t>
      </w:r>
      <w:r w:rsidR="00FE02B5" w:rsidRPr="0095056A">
        <w:rPr>
          <w:rFonts w:asciiTheme="minorHAnsi" w:hAnsiTheme="minorHAnsi"/>
          <w:highlight w:val="yellow"/>
        </w:rPr>
        <w:t xml:space="preserve">partially pelleted </w:t>
      </w:r>
      <w:r w:rsidR="009B5CCE" w:rsidRPr="0095056A">
        <w:rPr>
          <w:rFonts w:asciiTheme="minorHAnsi" w:hAnsiTheme="minorHAnsi"/>
          <w:highlight w:val="yellow"/>
        </w:rPr>
        <w:t xml:space="preserve">by centrifuging for as little as 20 min at 20,000 x </w:t>
      </w:r>
      <w:r w:rsidR="009B5CCE" w:rsidRPr="002E21C9">
        <w:rPr>
          <w:rFonts w:asciiTheme="minorHAnsi" w:hAnsiTheme="minorHAnsi"/>
          <w:i/>
          <w:iCs/>
          <w:highlight w:val="yellow"/>
        </w:rPr>
        <w:t>g</w:t>
      </w:r>
      <w:r w:rsidR="009B5CCE" w:rsidRPr="0095056A">
        <w:rPr>
          <w:rFonts w:asciiTheme="minorHAnsi" w:hAnsiTheme="minorHAnsi"/>
          <w:highlight w:val="yellow"/>
        </w:rPr>
        <w:t>.</w:t>
      </w:r>
    </w:p>
    <w:p w14:paraId="35954278" w14:textId="082A8BE9" w:rsidR="009B5CCE" w:rsidRPr="0095056A" w:rsidRDefault="009B5CCE" w:rsidP="002962C2">
      <w:pPr>
        <w:pStyle w:val="NormalWeb"/>
        <w:spacing w:before="0" w:beforeAutospacing="0" w:after="0" w:afterAutospacing="0"/>
        <w:rPr>
          <w:rFonts w:asciiTheme="minorHAnsi" w:hAnsiTheme="minorHAnsi"/>
          <w:highlight w:val="yellow"/>
        </w:rPr>
      </w:pPr>
    </w:p>
    <w:p w14:paraId="76EFA4E2" w14:textId="77777777" w:rsidR="005621A4" w:rsidRDefault="009B5CCE" w:rsidP="002962C2">
      <w:pPr>
        <w:pStyle w:val="NormalWeb"/>
        <w:numPr>
          <w:ilvl w:val="1"/>
          <w:numId w:val="33"/>
        </w:numPr>
        <w:spacing w:before="0" w:beforeAutospacing="0" w:after="0" w:afterAutospacing="0"/>
        <w:rPr>
          <w:rFonts w:asciiTheme="minorHAnsi" w:hAnsiTheme="minorHAnsi"/>
          <w:highlight w:val="yellow"/>
        </w:rPr>
      </w:pPr>
      <w:r w:rsidRPr="0095056A">
        <w:rPr>
          <w:rFonts w:asciiTheme="minorHAnsi" w:hAnsiTheme="minorHAnsi"/>
          <w:highlight w:val="yellow"/>
        </w:rPr>
        <w:t>Carefully remove the tubes from centrifuge.</w:t>
      </w:r>
      <w:r w:rsidR="009179F4">
        <w:rPr>
          <w:rFonts w:asciiTheme="minorHAnsi" w:hAnsiTheme="minorHAnsi"/>
          <w:highlight w:val="yellow"/>
        </w:rPr>
        <w:t xml:space="preserve"> </w:t>
      </w:r>
      <w:r w:rsidRPr="0095056A">
        <w:rPr>
          <w:rFonts w:asciiTheme="minorHAnsi" w:hAnsiTheme="minorHAnsi"/>
          <w:highlight w:val="yellow"/>
        </w:rPr>
        <w:t xml:space="preserve"> Pour out the liquid from the tube, keeping the pellet on the upper side of the tube.</w:t>
      </w:r>
    </w:p>
    <w:p w14:paraId="2FDED0C0" w14:textId="77777777" w:rsidR="005621A4" w:rsidRDefault="005621A4" w:rsidP="002962C2">
      <w:pPr>
        <w:pStyle w:val="NormalWeb"/>
        <w:spacing w:before="0" w:beforeAutospacing="0" w:after="0" w:afterAutospacing="0"/>
        <w:rPr>
          <w:rFonts w:asciiTheme="minorHAnsi" w:hAnsiTheme="minorHAnsi"/>
          <w:highlight w:val="yellow"/>
        </w:rPr>
      </w:pPr>
    </w:p>
    <w:p w14:paraId="7FE486A2" w14:textId="38FF2943" w:rsidR="009B5CCE" w:rsidRPr="005621A4" w:rsidRDefault="009B5CCE"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 xml:space="preserve">Resuspend the </w:t>
      </w:r>
      <w:r w:rsidR="00B15056" w:rsidRPr="005621A4">
        <w:rPr>
          <w:rFonts w:asciiTheme="minorHAnsi" w:hAnsiTheme="minorHAnsi"/>
          <w:highlight w:val="yellow"/>
        </w:rPr>
        <w:t xml:space="preserve">usually </w:t>
      </w:r>
      <w:r w:rsidRPr="005621A4">
        <w:rPr>
          <w:rFonts w:asciiTheme="minorHAnsi" w:hAnsiTheme="minorHAnsi"/>
          <w:highlight w:val="yellow"/>
        </w:rPr>
        <w:t>invisible pellet in 1-2</w:t>
      </w:r>
      <w:r w:rsidR="00B15056" w:rsidRPr="005621A4">
        <w:rPr>
          <w:rFonts w:asciiTheme="minorHAnsi" w:hAnsiTheme="minorHAnsi"/>
          <w:highlight w:val="yellow"/>
        </w:rPr>
        <w:t xml:space="preserve"> </w:t>
      </w:r>
      <w:r w:rsidRPr="005621A4">
        <w:rPr>
          <w:rFonts w:asciiTheme="minorHAnsi" w:hAnsiTheme="minorHAnsi"/>
          <w:highlight w:val="yellow"/>
        </w:rPr>
        <w:t xml:space="preserve">mL of </w:t>
      </w:r>
      <w:r w:rsidR="00106082" w:rsidRPr="005621A4">
        <w:rPr>
          <w:rFonts w:asciiTheme="minorHAnsi" w:hAnsiTheme="minorHAnsi" w:cstheme="minorHAnsi"/>
          <w:bCs/>
          <w:highlight w:val="yellow"/>
        </w:rPr>
        <w:t>MRD</w:t>
      </w:r>
      <w:r w:rsidR="004F448C" w:rsidRPr="005621A4">
        <w:rPr>
          <w:rFonts w:asciiTheme="minorHAnsi" w:hAnsiTheme="minorHAnsi" w:cstheme="minorHAnsi"/>
          <w:bCs/>
          <w:highlight w:val="yellow"/>
        </w:rPr>
        <w:t xml:space="preserve"> </w:t>
      </w:r>
      <w:r w:rsidRPr="005621A4">
        <w:rPr>
          <w:rFonts w:asciiTheme="minorHAnsi" w:hAnsiTheme="minorHAnsi"/>
          <w:highlight w:val="yellow"/>
        </w:rPr>
        <w:t xml:space="preserve">buffer by vigorous </w:t>
      </w:r>
      <w:proofErr w:type="spellStart"/>
      <w:r w:rsidRPr="005621A4">
        <w:rPr>
          <w:rFonts w:asciiTheme="minorHAnsi" w:hAnsiTheme="minorHAnsi"/>
          <w:highlight w:val="yellow"/>
        </w:rPr>
        <w:t>vortexing</w:t>
      </w:r>
      <w:proofErr w:type="spellEnd"/>
      <w:r w:rsidRPr="005621A4">
        <w:rPr>
          <w:rFonts w:asciiTheme="minorHAnsi" w:hAnsiTheme="minorHAnsi"/>
          <w:highlight w:val="yellow"/>
        </w:rPr>
        <w:t>.</w:t>
      </w:r>
    </w:p>
    <w:p w14:paraId="0BFE6927" w14:textId="16895917" w:rsidR="00B05885" w:rsidRPr="0095056A" w:rsidRDefault="00B05885" w:rsidP="002962C2">
      <w:pPr>
        <w:pStyle w:val="NormalWeb"/>
        <w:spacing w:before="0" w:beforeAutospacing="0" w:after="0" w:afterAutospacing="0"/>
        <w:rPr>
          <w:rFonts w:asciiTheme="minorHAnsi" w:hAnsiTheme="minorHAnsi"/>
          <w:b/>
          <w:highlight w:val="yellow"/>
        </w:rPr>
      </w:pPr>
    </w:p>
    <w:p w14:paraId="2E2B9535" w14:textId="20BF388B" w:rsidR="00A36E11" w:rsidRPr="0095056A" w:rsidRDefault="00F119B4" w:rsidP="002962C2">
      <w:pPr>
        <w:pStyle w:val="NormalWeb"/>
        <w:numPr>
          <w:ilvl w:val="0"/>
          <w:numId w:val="33"/>
        </w:numPr>
        <w:spacing w:before="0" w:beforeAutospacing="0" w:after="0" w:afterAutospacing="0"/>
        <w:ind w:left="0" w:firstLine="0"/>
        <w:rPr>
          <w:rFonts w:asciiTheme="minorHAnsi" w:hAnsiTheme="minorHAnsi"/>
          <w:b/>
          <w:highlight w:val="yellow"/>
        </w:rPr>
      </w:pPr>
      <w:r w:rsidRPr="0095056A">
        <w:rPr>
          <w:rFonts w:asciiTheme="minorHAnsi" w:hAnsiTheme="minorHAnsi"/>
          <w:b/>
          <w:highlight w:val="yellow"/>
        </w:rPr>
        <w:t xml:space="preserve">Infect host cultures with </w:t>
      </w:r>
      <w:proofErr w:type="spellStart"/>
      <w:r w:rsidRPr="0095056A">
        <w:rPr>
          <w:rFonts w:asciiTheme="minorHAnsi" w:hAnsiTheme="minorHAnsi"/>
          <w:b/>
          <w:highlight w:val="yellow"/>
        </w:rPr>
        <w:t>Saccharibacteria</w:t>
      </w:r>
      <w:proofErr w:type="spellEnd"/>
      <w:r w:rsidRPr="0095056A">
        <w:rPr>
          <w:rFonts w:asciiTheme="minorHAnsi" w:hAnsiTheme="minorHAnsi"/>
          <w:b/>
          <w:highlight w:val="yellow"/>
        </w:rPr>
        <w:t xml:space="preserve">-enriched </w:t>
      </w:r>
      <w:proofErr w:type="gramStart"/>
      <w:r w:rsidRPr="0095056A">
        <w:rPr>
          <w:rFonts w:asciiTheme="minorHAnsi" w:hAnsiTheme="minorHAnsi"/>
          <w:b/>
          <w:highlight w:val="yellow"/>
        </w:rPr>
        <w:t>filtrate</w:t>
      </w:r>
      <w:proofErr w:type="gramEnd"/>
    </w:p>
    <w:p w14:paraId="23BFECC6" w14:textId="77777777" w:rsidR="005621A4" w:rsidRDefault="005621A4" w:rsidP="002962C2">
      <w:pPr>
        <w:pStyle w:val="NormalWeb"/>
        <w:spacing w:before="0" w:beforeAutospacing="0" w:after="0" w:afterAutospacing="0"/>
        <w:rPr>
          <w:rFonts w:asciiTheme="minorHAnsi" w:hAnsiTheme="minorHAnsi"/>
          <w:b/>
          <w:highlight w:val="yellow"/>
        </w:rPr>
      </w:pPr>
    </w:p>
    <w:p w14:paraId="06CB7C8C" w14:textId="4916D36B" w:rsidR="005621A4" w:rsidRDefault="009A321F" w:rsidP="002962C2">
      <w:pPr>
        <w:pStyle w:val="NormalWeb"/>
        <w:numPr>
          <w:ilvl w:val="1"/>
          <w:numId w:val="33"/>
        </w:numPr>
        <w:spacing w:before="0" w:beforeAutospacing="0" w:after="0" w:afterAutospacing="0"/>
        <w:rPr>
          <w:rFonts w:asciiTheme="minorHAnsi" w:hAnsiTheme="minorHAnsi"/>
          <w:highlight w:val="yellow"/>
        </w:rPr>
      </w:pPr>
      <w:r w:rsidRPr="0095056A">
        <w:rPr>
          <w:rFonts w:asciiTheme="minorHAnsi" w:hAnsiTheme="minorHAnsi"/>
          <w:highlight w:val="yellow"/>
        </w:rPr>
        <w:t xml:space="preserve">Prepare </w:t>
      </w:r>
      <w:r w:rsidR="00E558F5" w:rsidRPr="0095056A">
        <w:rPr>
          <w:rFonts w:asciiTheme="minorHAnsi" w:hAnsiTheme="minorHAnsi"/>
          <w:highlight w:val="yellow"/>
        </w:rPr>
        <w:t xml:space="preserve">culture tubes by </w:t>
      </w:r>
      <w:r w:rsidR="00C116CF" w:rsidRPr="0095056A">
        <w:rPr>
          <w:rFonts w:asciiTheme="minorHAnsi" w:hAnsiTheme="minorHAnsi"/>
          <w:highlight w:val="yellow"/>
        </w:rPr>
        <w:t>aliquoting 2</w:t>
      </w:r>
      <w:r w:rsidR="00FE02B5" w:rsidRPr="0095056A">
        <w:rPr>
          <w:rFonts w:asciiTheme="minorHAnsi" w:hAnsiTheme="minorHAnsi"/>
          <w:highlight w:val="yellow"/>
        </w:rPr>
        <w:t xml:space="preserve"> </w:t>
      </w:r>
      <w:r w:rsidR="00C116CF" w:rsidRPr="0095056A">
        <w:rPr>
          <w:rFonts w:asciiTheme="minorHAnsi" w:hAnsiTheme="minorHAnsi"/>
          <w:highlight w:val="yellow"/>
        </w:rPr>
        <w:t>mL of appropriate growth media (e.g.</w:t>
      </w:r>
      <w:r w:rsidR="005621A4">
        <w:rPr>
          <w:rFonts w:asciiTheme="minorHAnsi" w:hAnsiTheme="minorHAnsi"/>
          <w:highlight w:val="yellow"/>
        </w:rPr>
        <w:t>,</w:t>
      </w:r>
      <w:r w:rsidR="00C116CF" w:rsidRPr="0095056A">
        <w:rPr>
          <w:rFonts w:asciiTheme="minorHAnsi" w:hAnsiTheme="minorHAnsi"/>
          <w:highlight w:val="yellow"/>
        </w:rPr>
        <w:t xml:space="preserve"> TSBY, BHI, etc.) into </w:t>
      </w:r>
      <w:r w:rsidR="00E40608" w:rsidRPr="0095056A">
        <w:rPr>
          <w:rFonts w:asciiTheme="minorHAnsi" w:hAnsiTheme="minorHAnsi"/>
          <w:highlight w:val="yellow"/>
        </w:rPr>
        <w:t>tubes.</w:t>
      </w:r>
    </w:p>
    <w:p w14:paraId="74CB8796" w14:textId="77777777" w:rsidR="005621A4" w:rsidRDefault="005621A4" w:rsidP="002962C2">
      <w:pPr>
        <w:pStyle w:val="NormalWeb"/>
        <w:spacing w:before="0" w:beforeAutospacing="0" w:after="0" w:afterAutospacing="0"/>
        <w:rPr>
          <w:rFonts w:asciiTheme="minorHAnsi" w:hAnsiTheme="minorHAnsi"/>
          <w:highlight w:val="yellow"/>
        </w:rPr>
      </w:pPr>
    </w:p>
    <w:p w14:paraId="76E8FB53" w14:textId="77777777" w:rsidR="005621A4" w:rsidRDefault="00E40608"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Add 200</w:t>
      </w:r>
      <w:r w:rsidR="00755659" w:rsidRPr="005621A4">
        <w:rPr>
          <w:rFonts w:asciiTheme="minorHAnsi" w:hAnsiTheme="minorHAnsi"/>
          <w:highlight w:val="yellow"/>
        </w:rPr>
        <w:t xml:space="preserve"> µL</w:t>
      </w:r>
      <w:r w:rsidRPr="005621A4">
        <w:rPr>
          <w:rFonts w:asciiTheme="minorHAnsi" w:hAnsiTheme="minorHAnsi"/>
          <w:highlight w:val="yellow"/>
        </w:rPr>
        <w:t xml:space="preserve"> of overnight culture of host organism</w:t>
      </w:r>
      <w:r w:rsidR="0010357D" w:rsidRPr="005621A4">
        <w:rPr>
          <w:rFonts w:asciiTheme="minorHAnsi" w:hAnsiTheme="minorHAnsi"/>
          <w:highlight w:val="yellow"/>
        </w:rPr>
        <w:t>s to each tube.</w:t>
      </w:r>
      <w:r w:rsidR="009179F4" w:rsidRPr="005621A4">
        <w:rPr>
          <w:rFonts w:asciiTheme="minorHAnsi" w:hAnsiTheme="minorHAnsi"/>
          <w:highlight w:val="yellow"/>
        </w:rPr>
        <w:t xml:space="preserve"> </w:t>
      </w:r>
      <w:r w:rsidR="00BD65EC" w:rsidRPr="005621A4">
        <w:rPr>
          <w:rFonts w:asciiTheme="minorHAnsi" w:hAnsiTheme="minorHAnsi"/>
          <w:highlight w:val="yellow"/>
        </w:rPr>
        <w:t>Add 100-200</w:t>
      </w:r>
      <w:r w:rsidR="00755659" w:rsidRPr="005621A4">
        <w:rPr>
          <w:rFonts w:asciiTheme="minorHAnsi" w:hAnsiTheme="minorHAnsi"/>
          <w:highlight w:val="yellow"/>
        </w:rPr>
        <w:t xml:space="preserve"> µL</w:t>
      </w:r>
      <w:r w:rsidR="00BD65EC" w:rsidRPr="005621A4">
        <w:rPr>
          <w:rFonts w:asciiTheme="minorHAnsi" w:hAnsiTheme="minorHAnsi"/>
          <w:highlight w:val="yellow"/>
        </w:rPr>
        <w:t xml:space="preserve"> of resuspended, filtered sample to each tube.</w:t>
      </w:r>
    </w:p>
    <w:p w14:paraId="629D1515" w14:textId="77777777" w:rsidR="005621A4" w:rsidRDefault="005621A4" w:rsidP="002962C2">
      <w:pPr>
        <w:pStyle w:val="ListParagraph"/>
        <w:ind w:left="0"/>
        <w:rPr>
          <w:rFonts w:asciiTheme="minorHAnsi" w:hAnsiTheme="minorHAnsi"/>
          <w:highlight w:val="yellow"/>
        </w:rPr>
      </w:pPr>
    </w:p>
    <w:p w14:paraId="6A9D019A" w14:textId="552D3EFE" w:rsidR="005621A4" w:rsidRDefault="00C74FF4"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Incubate combined samples as appropriate for the host organism</w:t>
      </w:r>
      <w:r w:rsidR="00205C54" w:rsidRPr="005621A4">
        <w:rPr>
          <w:rFonts w:asciiTheme="minorHAnsi" w:hAnsiTheme="minorHAnsi"/>
          <w:highlight w:val="yellow"/>
        </w:rPr>
        <w:t xml:space="preserve"> (e.g.</w:t>
      </w:r>
      <w:r w:rsidR="005621A4">
        <w:rPr>
          <w:rFonts w:asciiTheme="minorHAnsi" w:hAnsiTheme="minorHAnsi"/>
          <w:highlight w:val="yellow"/>
        </w:rPr>
        <w:t>,</w:t>
      </w:r>
      <w:r w:rsidR="00205C54" w:rsidRPr="005621A4">
        <w:rPr>
          <w:rFonts w:asciiTheme="minorHAnsi" w:hAnsiTheme="minorHAnsi"/>
          <w:highlight w:val="yellow"/>
        </w:rPr>
        <w:t xml:space="preserve"> 37</w:t>
      </w:r>
      <w:r w:rsidR="002977C4" w:rsidRPr="005621A4">
        <w:rPr>
          <w:rFonts w:asciiTheme="minorHAnsi" w:hAnsiTheme="minorHAnsi" w:cstheme="minorHAnsi"/>
          <w:bCs/>
          <w:highlight w:val="yellow"/>
        </w:rPr>
        <w:t xml:space="preserve"> </w:t>
      </w:r>
      <w:r w:rsidR="00017A35" w:rsidRPr="005621A4">
        <w:rPr>
          <w:rFonts w:asciiTheme="minorHAnsi" w:hAnsiTheme="minorHAnsi"/>
          <w:highlight w:val="yellow"/>
        </w:rPr>
        <w:t>°</w:t>
      </w:r>
      <w:r w:rsidR="00205C54" w:rsidRPr="005621A4">
        <w:rPr>
          <w:rFonts w:asciiTheme="minorHAnsi" w:hAnsiTheme="minorHAnsi"/>
          <w:highlight w:val="yellow"/>
        </w:rPr>
        <w:t xml:space="preserve">C, </w:t>
      </w:r>
      <w:r w:rsidR="007B0FF7" w:rsidRPr="005621A4">
        <w:rPr>
          <w:rFonts w:asciiTheme="minorHAnsi" w:hAnsiTheme="minorHAnsi"/>
          <w:highlight w:val="yellow"/>
        </w:rPr>
        <w:t xml:space="preserve">in an </w:t>
      </w:r>
      <w:r w:rsidR="007E7727" w:rsidRPr="005621A4">
        <w:rPr>
          <w:rFonts w:asciiTheme="minorHAnsi" w:hAnsiTheme="minorHAnsi"/>
          <w:highlight w:val="yellow"/>
        </w:rPr>
        <w:t xml:space="preserve">aerobic atmosphere for </w:t>
      </w:r>
      <w:r w:rsidR="007E7727" w:rsidRPr="005621A4">
        <w:rPr>
          <w:rFonts w:asciiTheme="minorHAnsi" w:hAnsiTheme="minorHAnsi"/>
          <w:i/>
          <w:color w:val="auto"/>
          <w:highlight w:val="yellow"/>
        </w:rPr>
        <w:t xml:space="preserve">A. </w:t>
      </w:r>
      <w:proofErr w:type="spellStart"/>
      <w:r w:rsidR="007E7727" w:rsidRPr="005621A4">
        <w:rPr>
          <w:rFonts w:asciiTheme="minorHAnsi" w:hAnsiTheme="minorHAnsi"/>
          <w:i/>
          <w:color w:val="auto"/>
          <w:highlight w:val="yellow"/>
        </w:rPr>
        <w:t>propionica</w:t>
      </w:r>
      <w:proofErr w:type="spellEnd"/>
      <w:r w:rsidR="00205C54" w:rsidRPr="005621A4">
        <w:rPr>
          <w:rFonts w:asciiTheme="minorHAnsi" w:hAnsiTheme="minorHAnsi"/>
          <w:highlight w:val="yellow"/>
        </w:rPr>
        <w:t>).</w:t>
      </w:r>
      <w:r w:rsidR="00B15056" w:rsidRPr="005621A4">
        <w:rPr>
          <w:rFonts w:asciiTheme="minorHAnsi" w:hAnsiTheme="minorHAnsi"/>
          <w:highlight w:val="yellow"/>
        </w:rPr>
        <w:t xml:space="preserve"> </w:t>
      </w:r>
    </w:p>
    <w:p w14:paraId="540D2C41" w14:textId="77777777" w:rsidR="005621A4" w:rsidRDefault="005621A4" w:rsidP="002962C2">
      <w:pPr>
        <w:pStyle w:val="ListParagraph"/>
        <w:ind w:left="0"/>
        <w:rPr>
          <w:rFonts w:asciiTheme="minorHAnsi" w:hAnsiTheme="minorHAnsi"/>
          <w:highlight w:val="yellow"/>
        </w:rPr>
      </w:pPr>
    </w:p>
    <w:p w14:paraId="6259D0F1" w14:textId="47A43729" w:rsidR="008E0CE9" w:rsidRPr="005621A4" w:rsidRDefault="00205C54"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 xml:space="preserve">Passage the cells </w:t>
      </w:r>
      <w:r w:rsidR="00FE02B5" w:rsidRPr="005621A4">
        <w:rPr>
          <w:rFonts w:asciiTheme="minorHAnsi" w:hAnsiTheme="minorHAnsi"/>
          <w:highlight w:val="yellow"/>
        </w:rPr>
        <w:t>every two to three days by transferring 200</w:t>
      </w:r>
      <w:r w:rsidR="00755659" w:rsidRPr="005621A4">
        <w:rPr>
          <w:rFonts w:asciiTheme="minorHAnsi" w:hAnsiTheme="minorHAnsi"/>
          <w:highlight w:val="yellow"/>
        </w:rPr>
        <w:t xml:space="preserve"> µL</w:t>
      </w:r>
      <w:r w:rsidR="008D4C39" w:rsidRPr="005621A4">
        <w:rPr>
          <w:rFonts w:asciiTheme="minorHAnsi" w:hAnsiTheme="minorHAnsi"/>
          <w:highlight w:val="yellow"/>
        </w:rPr>
        <w:t xml:space="preserve"> of </w:t>
      </w:r>
      <w:r w:rsidR="00FE02B5" w:rsidRPr="005621A4">
        <w:rPr>
          <w:rFonts w:asciiTheme="minorHAnsi" w:hAnsiTheme="minorHAnsi"/>
          <w:highlight w:val="yellow"/>
        </w:rPr>
        <w:t xml:space="preserve">binary </w:t>
      </w:r>
      <w:r w:rsidR="00205EFE" w:rsidRPr="005621A4">
        <w:rPr>
          <w:rFonts w:asciiTheme="minorHAnsi" w:hAnsiTheme="minorHAnsi"/>
          <w:highlight w:val="yellow"/>
        </w:rPr>
        <w:t>culture to 2</w:t>
      </w:r>
      <w:r w:rsidR="00FE02B5" w:rsidRPr="005621A4">
        <w:rPr>
          <w:rFonts w:asciiTheme="minorHAnsi" w:hAnsiTheme="minorHAnsi"/>
          <w:highlight w:val="yellow"/>
        </w:rPr>
        <w:t xml:space="preserve"> </w:t>
      </w:r>
      <w:r w:rsidR="00205EFE" w:rsidRPr="005621A4">
        <w:rPr>
          <w:rFonts w:asciiTheme="minorHAnsi" w:hAnsiTheme="minorHAnsi"/>
          <w:highlight w:val="yellow"/>
        </w:rPr>
        <w:t xml:space="preserve">mL of </w:t>
      </w:r>
      <w:r w:rsidR="00205EFE" w:rsidRPr="005621A4">
        <w:rPr>
          <w:rFonts w:asciiTheme="minorHAnsi" w:hAnsiTheme="minorHAnsi"/>
          <w:highlight w:val="yellow"/>
        </w:rPr>
        <w:lastRenderedPageBreak/>
        <w:t>fresh growth medium in a new tube.</w:t>
      </w:r>
      <w:r w:rsidR="009179F4" w:rsidRPr="005621A4">
        <w:rPr>
          <w:rFonts w:asciiTheme="minorHAnsi" w:hAnsiTheme="minorHAnsi"/>
          <w:highlight w:val="yellow"/>
        </w:rPr>
        <w:t xml:space="preserve"> </w:t>
      </w:r>
      <w:r w:rsidR="00FE02B5" w:rsidRPr="005621A4">
        <w:rPr>
          <w:rFonts w:asciiTheme="minorHAnsi" w:hAnsiTheme="minorHAnsi"/>
          <w:highlight w:val="yellow"/>
        </w:rPr>
        <w:t>If</w:t>
      </w:r>
      <w:r w:rsidR="00B822CD" w:rsidRPr="005621A4">
        <w:rPr>
          <w:rFonts w:asciiTheme="minorHAnsi" w:hAnsiTheme="minorHAnsi" w:cstheme="minorHAnsi"/>
          <w:bCs/>
          <w:highlight w:val="yellow"/>
        </w:rPr>
        <w:t xml:space="preserve"> it appears that</w:t>
      </w:r>
      <w:r w:rsidR="00FE02B5" w:rsidRPr="005621A4">
        <w:rPr>
          <w:rFonts w:asciiTheme="minorHAnsi" w:hAnsiTheme="minorHAnsi"/>
          <w:highlight w:val="yellow"/>
        </w:rPr>
        <w:t xml:space="preserve"> the </w:t>
      </w:r>
      <w:r w:rsidR="00B822CD" w:rsidRPr="005621A4">
        <w:rPr>
          <w:rFonts w:asciiTheme="minorHAnsi" w:hAnsiTheme="minorHAnsi" w:cstheme="minorHAnsi"/>
          <w:bCs/>
          <w:highlight w:val="yellow"/>
        </w:rPr>
        <w:t>passaged cultures show no growth (i.e.</w:t>
      </w:r>
      <w:r w:rsidR="005621A4">
        <w:rPr>
          <w:rFonts w:asciiTheme="minorHAnsi" w:hAnsiTheme="minorHAnsi" w:cstheme="minorHAnsi"/>
          <w:bCs/>
          <w:highlight w:val="yellow"/>
        </w:rPr>
        <w:t>,</w:t>
      </w:r>
      <w:r w:rsidR="00B822CD" w:rsidRPr="005621A4">
        <w:rPr>
          <w:rFonts w:asciiTheme="minorHAnsi" w:hAnsiTheme="minorHAnsi" w:cstheme="minorHAnsi"/>
          <w:bCs/>
          <w:highlight w:val="yellow"/>
        </w:rPr>
        <w:t xml:space="preserve"> the turbidity/optical density of the culture </w:t>
      </w:r>
      <w:proofErr w:type="gramStart"/>
      <w:r w:rsidR="00B822CD" w:rsidRPr="005621A4">
        <w:rPr>
          <w:rFonts w:asciiTheme="minorHAnsi" w:hAnsiTheme="minorHAnsi" w:cstheme="minorHAnsi"/>
          <w:bCs/>
          <w:highlight w:val="yellow"/>
        </w:rPr>
        <w:t>doesn’t</w:t>
      </w:r>
      <w:proofErr w:type="gramEnd"/>
      <w:r w:rsidR="00B822CD" w:rsidRPr="005621A4">
        <w:rPr>
          <w:rFonts w:asciiTheme="minorHAnsi" w:hAnsiTheme="minorHAnsi" w:cstheme="minorHAnsi"/>
          <w:bCs/>
          <w:highlight w:val="yellow"/>
        </w:rPr>
        <w:t xml:space="preserve"> increase after passage into fresh media) the</w:t>
      </w:r>
      <w:r w:rsidR="009179F4" w:rsidRPr="005621A4">
        <w:rPr>
          <w:rFonts w:asciiTheme="minorHAnsi" w:hAnsiTheme="minorHAnsi" w:cstheme="minorHAnsi"/>
          <w:bCs/>
          <w:highlight w:val="yellow"/>
        </w:rPr>
        <w:t xml:space="preserve"> </w:t>
      </w:r>
      <w:proofErr w:type="spellStart"/>
      <w:r w:rsidR="00205EFE" w:rsidRPr="005621A4">
        <w:rPr>
          <w:rFonts w:asciiTheme="minorHAnsi" w:hAnsiTheme="minorHAnsi"/>
          <w:highlight w:val="yellow"/>
        </w:rPr>
        <w:t>Saccharibacteria</w:t>
      </w:r>
      <w:proofErr w:type="spellEnd"/>
      <w:r w:rsidR="00205EFE" w:rsidRPr="005621A4">
        <w:rPr>
          <w:rFonts w:asciiTheme="minorHAnsi" w:hAnsiTheme="minorHAnsi"/>
          <w:highlight w:val="yellow"/>
        </w:rPr>
        <w:t xml:space="preserve"> </w:t>
      </w:r>
      <w:r w:rsidR="00B822CD" w:rsidRPr="005621A4">
        <w:rPr>
          <w:rFonts w:asciiTheme="minorHAnsi" w:hAnsiTheme="minorHAnsi" w:cstheme="minorHAnsi"/>
          <w:bCs/>
          <w:highlight w:val="yellow"/>
        </w:rPr>
        <w:t>could be overwhelming or</w:t>
      </w:r>
      <w:r w:rsidR="00FE02B5" w:rsidRPr="005621A4">
        <w:rPr>
          <w:rFonts w:asciiTheme="minorHAnsi" w:hAnsiTheme="minorHAnsi"/>
          <w:highlight w:val="yellow"/>
        </w:rPr>
        <w:t xml:space="preserve"> killing all </w:t>
      </w:r>
      <w:r w:rsidR="00FE02B5" w:rsidRPr="005621A4">
        <w:rPr>
          <w:rFonts w:asciiTheme="minorHAnsi" w:hAnsiTheme="minorHAnsi" w:cstheme="minorHAnsi"/>
          <w:bCs/>
          <w:highlight w:val="yellow"/>
        </w:rPr>
        <w:t>the</w:t>
      </w:r>
      <w:r w:rsidR="00FE02B5" w:rsidRPr="005621A4">
        <w:rPr>
          <w:rFonts w:asciiTheme="minorHAnsi" w:hAnsiTheme="minorHAnsi"/>
          <w:highlight w:val="yellow"/>
        </w:rPr>
        <w:t xml:space="preserve"> host </w:t>
      </w:r>
      <w:r w:rsidR="00B822CD" w:rsidRPr="005621A4">
        <w:rPr>
          <w:rFonts w:asciiTheme="minorHAnsi" w:hAnsiTheme="minorHAnsi" w:cstheme="minorHAnsi"/>
          <w:bCs/>
          <w:highlight w:val="yellow"/>
        </w:rPr>
        <w:t>organism.</w:t>
      </w:r>
      <w:r w:rsidR="009179F4" w:rsidRPr="005621A4">
        <w:rPr>
          <w:rFonts w:asciiTheme="minorHAnsi" w:hAnsiTheme="minorHAnsi" w:cstheme="minorHAnsi"/>
          <w:bCs/>
          <w:highlight w:val="yellow"/>
        </w:rPr>
        <w:t xml:space="preserve"> </w:t>
      </w:r>
      <w:r w:rsidR="00B822CD" w:rsidRPr="005621A4">
        <w:rPr>
          <w:rFonts w:asciiTheme="minorHAnsi" w:hAnsiTheme="minorHAnsi" w:cstheme="minorHAnsi"/>
          <w:bCs/>
          <w:highlight w:val="yellow"/>
        </w:rPr>
        <w:t>To remedy this,</w:t>
      </w:r>
      <w:r w:rsidR="007E7727" w:rsidRPr="005621A4">
        <w:rPr>
          <w:rFonts w:asciiTheme="minorHAnsi" w:hAnsiTheme="minorHAnsi"/>
          <w:highlight w:val="yellow"/>
        </w:rPr>
        <w:t xml:space="preserve"> </w:t>
      </w:r>
      <w:r w:rsidR="00205EFE" w:rsidRPr="005621A4">
        <w:rPr>
          <w:rFonts w:asciiTheme="minorHAnsi" w:hAnsiTheme="minorHAnsi"/>
          <w:highlight w:val="yellow"/>
        </w:rPr>
        <w:t>add 200</w:t>
      </w:r>
      <w:r w:rsidR="00755659" w:rsidRPr="005621A4">
        <w:rPr>
          <w:rFonts w:asciiTheme="minorHAnsi" w:hAnsiTheme="minorHAnsi"/>
          <w:highlight w:val="yellow"/>
        </w:rPr>
        <w:t xml:space="preserve"> µL</w:t>
      </w:r>
      <w:r w:rsidR="00205EFE" w:rsidRPr="005621A4">
        <w:rPr>
          <w:rFonts w:asciiTheme="minorHAnsi" w:hAnsiTheme="minorHAnsi"/>
          <w:highlight w:val="yellow"/>
        </w:rPr>
        <w:t xml:space="preserve"> of </w:t>
      </w:r>
      <w:r w:rsidR="00AD7B09" w:rsidRPr="005621A4">
        <w:rPr>
          <w:rFonts w:asciiTheme="minorHAnsi" w:hAnsiTheme="minorHAnsi"/>
          <w:highlight w:val="yellow"/>
        </w:rPr>
        <w:t>uninfected</w:t>
      </w:r>
      <w:r w:rsidR="0089025C" w:rsidRPr="005621A4">
        <w:rPr>
          <w:rFonts w:asciiTheme="minorHAnsi" w:hAnsiTheme="minorHAnsi"/>
          <w:highlight w:val="yellow"/>
        </w:rPr>
        <w:t xml:space="preserve"> host</w:t>
      </w:r>
      <w:r w:rsidR="00205EFE" w:rsidRPr="005621A4">
        <w:rPr>
          <w:rFonts w:asciiTheme="minorHAnsi" w:hAnsiTheme="minorHAnsi"/>
          <w:highlight w:val="yellow"/>
        </w:rPr>
        <w:t xml:space="preserve"> culture</w:t>
      </w:r>
      <w:r w:rsidR="008E0CE9" w:rsidRPr="005621A4">
        <w:rPr>
          <w:rFonts w:asciiTheme="minorHAnsi" w:hAnsiTheme="minorHAnsi"/>
          <w:highlight w:val="yellow"/>
        </w:rPr>
        <w:t xml:space="preserve"> </w:t>
      </w:r>
      <w:r w:rsidR="00B822CD" w:rsidRPr="005621A4">
        <w:rPr>
          <w:rFonts w:asciiTheme="minorHAnsi" w:hAnsiTheme="minorHAnsi" w:cstheme="minorHAnsi"/>
          <w:bCs/>
          <w:highlight w:val="yellow"/>
        </w:rPr>
        <w:t>when</w:t>
      </w:r>
      <w:r w:rsidR="008E0CE9" w:rsidRPr="005621A4">
        <w:rPr>
          <w:rFonts w:asciiTheme="minorHAnsi" w:hAnsiTheme="minorHAnsi" w:cstheme="minorHAnsi"/>
          <w:bCs/>
          <w:highlight w:val="yellow"/>
        </w:rPr>
        <w:t xml:space="preserve"> passag</w:t>
      </w:r>
      <w:r w:rsidR="00B822CD" w:rsidRPr="005621A4">
        <w:rPr>
          <w:rFonts w:asciiTheme="minorHAnsi" w:hAnsiTheme="minorHAnsi" w:cstheme="minorHAnsi"/>
          <w:bCs/>
          <w:highlight w:val="yellow"/>
        </w:rPr>
        <w:t>ing the cells</w:t>
      </w:r>
      <w:r w:rsidR="008E0CE9" w:rsidRPr="005621A4">
        <w:rPr>
          <w:rFonts w:asciiTheme="minorHAnsi" w:hAnsiTheme="minorHAnsi" w:cstheme="minorHAnsi"/>
          <w:bCs/>
          <w:highlight w:val="yellow"/>
        </w:rPr>
        <w:t>.</w:t>
      </w:r>
      <w:r w:rsidR="009179F4" w:rsidRPr="005621A4">
        <w:rPr>
          <w:rFonts w:asciiTheme="minorHAnsi" w:hAnsiTheme="minorHAnsi"/>
          <w:highlight w:val="yellow"/>
        </w:rPr>
        <w:t xml:space="preserve"> </w:t>
      </w:r>
      <w:r w:rsidR="008E0CE9" w:rsidRPr="005621A4">
        <w:rPr>
          <w:rFonts w:asciiTheme="minorHAnsi" w:hAnsiTheme="minorHAnsi"/>
          <w:highlight w:val="yellow"/>
        </w:rPr>
        <w:t>Repeat for at least 5 passages</w:t>
      </w:r>
      <w:r w:rsidR="001608AC" w:rsidRPr="005621A4">
        <w:rPr>
          <w:rFonts w:asciiTheme="minorHAnsi" w:hAnsiTheme="minorHAnsi"/>
          <w:highlight w:val="yellow"/>
        </w:rPr>
        <w:t>.</w:t>
      </w:r>
    </w:p>
    <w:p w14:paraId="1814D131" w14:textId="23204D30" w:rsidR="008E0CE9" w:rsidRPr="0095056A" w:rsidRDefault="008E0CE9" w:rsidP="002962C2">
      <w:pPr>
        <w:pStyle w:val="NormalWeb"/>
        <w:spacing w:before="0" w:beforeAutospacing="0" w:after="0" w:afterAutospacing="0"/>
        <w:rPr>
          <w:rFonts w:asciiTheme="minorHAnsi" w:hAnsiTheme="minorHAnsi"/>
          <w:highlight w:val="yellow"/>
        </w:rPr>
      </w:pPr>
    </w:p>
    <w:p w14:paraId="293DDEF7" w14:textId="395A426D" w:rsidR="00F119B4" w:rsidRPr="0095056A" w:rsidRDefault="0086408A" w:rsidP="002962C2">
      <w:pPr>
        <w:pStyle w:val="NormalWeb"/>
        <w:numPr>
          <w:ilvl w:val="0"/>
          <w:numId w:val="33"/>
        </w:numPr>
        <w:spacing w:before="0" w:beforeAutospacing="0" w:after="0" w:afterAutospacing="0"/>
        <w:ind w:left="0" w:firstLine="0"/>
        <w:rPr>
          <w:rFonts w:asciiTheme="minorHAnsi" w:hAnsiTheme="minorHAnsi"/>
          <w:b/>
          <w:highlight w:val="yellow"/>
        </w:rPr>
      </w:pPr>
      <w:r w:rsidRPr="0095056A">
        <w:rPr>
          <w:rFonts w:asciiTheme="minorHAnsi" w:hAnsiTheme="minorHAnsi"/>
          <w:b/>
          <w:highlight w:val="yellow"/>
        </w:rPr>
        <w:t xml:space="preserve">Confirm infection by </w:t>
      </w:r>
      <w:proofErr w:type="gramStart"/>
      <w:r w:rsidRPr="0095056A">
        <w:rPr>
          <w:rFonts w:asciiTheme="minorHAnsi" w:hAnsiTheme="minorHAnsi"/>
          <w:b/>
          <w:highlight w:val="yellow"/>
        </w:rPr>
        <w:t>PCR</w:t>
      </w:r>
      <w:proofErr w:type="gramEnd"/>
    </w:p>
    <w:p w14:paraId="0A31BA43" w14:textId="77777777" w:rsidR="00F119B4" w:rsidRPr="0095056A" w:rsidRDefault="00F119B4" w:rsidP="002962C2">
      <w:pPr>
        <w:pStyle w:val="NormalWeb"/>
        <w:spacing w:before="0" w:beforeAutospacing="0" w:after="0" w:afterAutospacing="0"/>
        <w:rPr>
          <w:rFonts w:asciiTheme="minorHAnsi" w:hAnsiTheme="minorHAnsi"/>
          <w:highlight w:val="yellow"/>
        </w:rPr>
      </w:pPr>
    </w:p>
    <w:p w14:paraId="28EB7F09" w14:textId="77777777" w:rsidR="005621A4" w:rsidRDefault="008E0CE9" w:rsidP="002962C2">
      <w:pPr>
        <w:pStyle w:val="NormalWeb"/>
        <w:numPr>
          <w:ilvl w:val="1"/>
          <w:numId w:val="33"/>
        </w:numPr>
        <w:spacing w:before="0" w:beforeAutospacing="0" w:after="0" w:afterAutospacing="0"/>
        <w:rPr>
          <w:rFonts w:asciiTheme="minorHAnsi" w:hAnsiTheme="minorHAnsi"/>
          <w:highlight w:val="yellow"/>
        </w:rPr>
      </w:pPr>
      <w:r w:rsidRPr="0095056A">
        <w:rPr>
          <w:rFonts w:asciiTheme="minorHAnsi" w:hAnsiTheme="minorHAnsi"/>
          <w:highlight w:val="yellow"/>
        </w:rPr>
        <w:t>After 5 passages, confirm infection with PCR.</w:t>
      </w:r>
      <w:r w:rsidR="009179F4">
        <w:rPr>
          <w:rFonts w:asciiTheme="minorHAnsi" w:hAnsiTheme="minorHAnsi"/>
          <w:highlight w:val="yellow"/>
        </w:rPr>
        <w:t xml:space="preserve"> </w:t>
      </w:r>
      <w:r w:rsidR="00272037" w:rsidRPr="0095056A">
        <w:rPr>
          <w:rFonts w:asciiTheme="minorHAnsi" w:hAnsiTheme="minorHAnsi"/>
          <w:highlight w:val="yellow"/>
        </w:rPr>
        <w:t>Five</w:t>
      </w:r>
      <w:r w:rsidRPr="0095056A">
        <w:rPr>
          <w:rFonts w:asciiTheme="minorHAnsi" w:hAnsiTheme="minorHAnsi"/>
          <w:highlight w:val="yellow"/>
        </w:rPr>
        <w:t xml:space="preserve"> passages will ensure than any non-growing </w:t>
      </w:r>
      <w:proofErr w:type="spellStart"/>
      <w:r w:rsidRPr="0095056A">
        <w:rPr>
          <w:rFonts w:asciiTheme="minorHAnsi" w:hAnsiTheme="minorHAnsi"/>
          <w:highlight w:val="yellow"/>
        </w:rPr>
        <w:t>Saccharibacteria</w:t>
      </w:r>
      <w:proofErr w:type="spellEnd"/>
      <w:r w:rsidRPr="0095056A">
        <w:rPr>
          <w:rFonts w:asciiTheme="minorHAnsi" w:hAnsiTheme="minorHAnsi"/>
          <w:highlight w:val="yellow"/>
        </w:rPr>
        <w:t xml:space="preserve"> cells have been depleted beyond the limit of detection</w:t>
      </w:r>
      <w:r w:rsidR="00B15056" w:rsidRPr="0095056A">
        <w:rPr>
          <w:rFonts w:asciiTheme="minorHAnsi" w:hAnsiTheme="minorHAnsi"/>
          <w:highlight w:val="yellow"/>
        </w:rPr>
        <w:t xml:space="preserve"> using 25 cycles of PCR</w:t>
      </w:r>
      <w:r w:rsidRPr="0095056A">
        <w:rPr>
          <w:rFonts w:asciiTheme="minorHAnsi" w:hAnsiTheme="minorHAnsi"/>
          <w:highlight w:val="yellow"/>
        </w:rPr>
        <w:t>.</w:t>
      </w:r>
    </w:p>
    <w:p w14:paraId="172EDEC5" w14:textId="77777777" w:rsidR="005621A4" w:rsidRDefault="005621A4" w:rsidP="002962C2">
      <w:pPr>
        <w:pStyle w:val="NormalWeb"/>
        <w:spacing w:before="0" w:beforeAutospacing="0" w:after="0" w:afterAutospacing="0"/>
        <w:rPr>
          <w:rFonts w:asciiTheme="minorHAnsi" w:hAnsiTheme="minorHAnsi"/>
          <w:highlight w:val="yellow"/>
        </w:rPr>
      </w:pPr>
    </w:p>
    <w:p w14:paraId="67A33D72" w14:textId="246BD1A6" w:rsidR="005621A4" w:rsidRDefault="00602069"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 xml:space="preserve">Prepare a PCR </w:t>
      </w:r>
      <w:proofErr w:type="spellStart"/>
      <w:r w:rsidRPr="005621A4">
        <w:rPr>
          <w:rFonts w:asciiTheme="minorHAnsi" w:hAnsiTheme="minorHAnsi"/>
          <w:highlight w:val="yellow"/>
        </w:rPr>
        <w:t>mastermix</w:t>
      </w:r>
      <w:proofErr w:type="spellEnd"/>
      <w:r w:rsidRPr="005621A4">
        <w:rPr>
          <w:rFonts w:asciiTheme="minorHAnsi" w:hAnsiTheme="minorHAnsi"/>
          <w:highlight w:val="yellow"/>
        </w:rPr>
        <w:t>.</w:t>
      </w:r>
      <w:r w:rsidR="009179F4" w:rsidRPr="005621A4">
        <w:rPr>
          <w:rFonts w:asciiTheme="minorHAnsi" w:hAnsiTheme="minorHAnsi"/>
          <w:highlight w:val="yellow"/>
        </w:rPr>
        <w:t xml:space="preserve"> </w:t>
      </w:r>
      <w:r w:rsidR="008D3871" w:rsidRPr="005621A4">
        <w:rPr>
          <w:rFonts w:asciiTheme="minorHAnsi" w:hAnsiTheme="minorHAnsi"/>
          <w:highlight w:val="yellow"/>
        </w:rPr>
        <w:t xml:space="preserve">A suggested recipe using </w:t>
      </w:r>
      <w:r w:rsidR="00A174A2" w:rsidRPr="005621A4">
        <w:rPr>
          <w:rFonts w:asciiTheme="minorHAnsi" w:hAnsiTheme="minorHAnsi"/>
          <w:highlight w:val="yellow"/>
        </w:rPr>
        <w:t>is as follows</w:t>
      </w:r>
      <w:r w:rsidR="00DB2878" w:rsidRPr="005621A4">
        <w:rPr>
          <w:rFonts w:asciiTheme="minorHAnsi" w:hAnsiTheme="minorHAnsi"/>
          <w:highlight w:val="yellow"/>
        </w:rPr>
        <w:t>, for each tube</w:t>
      </w:r>
      <w:r w:rsidR="00A174A2" w:rsidRPr="005621A4">
        <w:rPr>
          <w:rFonts w:asciiTheme="minorHAnsi" w:hAnsiTheme="minorHAnsi"/>
          <w:highlight w:val="yellow"/>
        </w:rPr>
        <w:t xml:space="preserve"> needed, prepare</w:t>
      </w:r>
      <w:r w:rsidR="005F2926" w:rsidRPr="005621A4">
        <w:rPr>
          <w:rFonts w:asciiTheme="minorHAnsi" w:hAnsiTheme="minorHAnsi"/>
          <w:highlight w:val="yellow"/>
        </w:rPr>
        <w:t xml:space="preserve"> 12.5</w:t>
      </w:r>
      <w:r w:rsidR="005F2926" w:rsidRPr="005621A4">
        <w:rPr>
          <w:highlight w:val="yellow"/>
        </w:rPr>
        <w:t xml:space="preserve"> µL</w:t>
      </w:r>
      <w:r w:rsidR="001C7E0F" w:rsidRPr="005621A4">
        <w:rPr>
          <w:highlight w:val="yellow"/>
        </w:rPr>
        <w:t xml:space="preserve"> 2</w:t>
      </w:r>
      <w:r w:rsidR="002E21C9">
        <w:rPr>
          <w:highlight w:val="yellow"/>
        </w:rPr>
        <w:t>x</w:t>
      </w:r>
      <w:r w:rsidR="001B7090" w:rsidRPr="005621A4">
        <w:rPr>
          <w:highlight w:val="yellow"/>
        </w:rPr>
        <w:t xml:space="preserve"> </w:t>
      </w:r>
      <w:r w:rsidR="00287A8B" w:rsidRPr="005621A4">
        <w:rPr>
          <w:rFonts w:cstheme="minorHAnsi"/>
          <w:highlight w:val="yellow"/>
        </w:rPr>
        <w:t>PCR buffer</w:t>
      </w:r>
      <w:r w:rsidR="00644F2E" w:rsidRPr="005621A4">
        <w:rPr>
          <w:highlight w:val="yellow"/>
        </w:rPr>
        <w:t>, 0.</w:t>
      </w:r>
      <w:r w:rsidR="00644F2E" w:rsidRPr="005621A4">
        <w:rPr>
          <w:rFonts w:cstheme="minorHAnsi"/>
          <w:highlight w:val="yellow"/>
        </w:rPr>
        <w:t>75</w:t>
      </w:r>
      <w:r w:rsidR="00001EFA" w:rsidRPr="005621A4">
        <w:rPr>
          <w:rFonts w:cstheme="minorHAnsi"/>
          <w:highlight w:val="yellow"/>
        </w:rPr>
        <w:t xml:space="preserve"> </w:t>
      </w:r>
      <w:r w:rsidR="00001EFA" w:rsidRPr="005621A4">
        <w:rPr>
          <w:highlight w:val="yellow"/>
        </w:rPr>
        <w:t>μ</w:t>
      </w:r>
      <w:r w:rsidR="00644F2E" w:rsidRPr="005621A4">
        <w:rPr>
          <w:rFonts w:cstheme="minorHAnsi"/>
          <w:highlight w:val="yellow"/>
        </w:rPr>
        <w:t>L</w:t>
      </w:r>
      <w:r w:rsidR="00644F2E" w:rsidRPr="005621A4">
        <w:rPr>
          <w:highlight w:val="yellow"/>
        </w:rPr>
        <w:t xml:space="preserve"> </w:t>
      </w:r>
      <w:r w:rsidR="00221670" w:rsidRPr="005621A4">
        <w:rPr>
          <w:highlight w:val="yellow"/>
        </w:rPr>
        <w:t>10</w:t>
      </w:r>
      <w:r w:rsidR="00FE02B5" w:rsidRPr="005621A4">
        <w:rPr>
          <w:highlight w:val="yellow"/>
        </w:rPr>
        <w:t xml:space="preserve"> </w:t>
      </w:r>
      <w:r w:rsidR="00221670" w:rsidRPr="005621A4">
        <w:rPr>
          <w:highlight w:val="yellow"/>
        </w:rPr>
        <w:t>µM Forward primer (</w:t>
      </w:r>
      <w:r w:rsidR="00743241" w:rsidRPr="005621A4">
        <w:rPr>
          <w:highlight w:val="yellow"/>
        </w:rPr>
        <w:t>580F</w:t>
      </w:r>
      <w:r w:rsidR="00AA5CC5" w:rsidRPr="005621A4">
        <w:rPr>
          <w:highlight w:val="yellow"/>
        </w:rPr>
        <w:fldChar w:fldCharType="begin" w:fldLock="1"/>
      </w:r>
      <w:r w:rsidR="00021F54" w:rsidRPr="005621A4">
        <w:rPr>
          <w:highlight w:val="yellow"/>
        </w:rPr>
        <w:instrText>ADDIN CSL_CITATION {"citationItems":[{"id":"ITEM-1","itemData":{"DOI":"10.1128/AEM.67.1.411","author":[{"dropping-particle":"","family":"Hugenholtz","given":"Philip","non-dropping-particle":"","parse-names":false,"suffix":""},{"dropping-particle":"","family":"Tyson","given":"GW","non-dropping-particle":"","parse-names":false,"suffix":""},{"dropping-particle":"","family":"Webb","given":"Richard I","non-dropping-particle":"","parse-names":false,"suffix":""},{"dropping-particle":"","family":"Wagner","given":"Ankia M","non-dropping-particle":"","parse-names":false,"suffix":""},{"dropping-particle":"","family":"Blackall","given":"Linda L","non-dropping-particle":"","parse-names":false,"suffix":""}],"container-title":"Applied and …","id":"ITEM-1","issue":"1","issued":{"date-parts":[["2001"]]},"page":"411-419","title":"Investigation of candidate division TM7, a recently recognized major lineage of the domain Bacteria with no known pure-culture representatives","type":"article-journal","volume":"67"},"uris":["http://www.mendeley.com/documents/?uuid=4c6b9d59-de05-416d-a9d4-697e6ff11058"]}],"mendeley":{"formattedCitation":"&lt;sup&gt;12&lt;/sup&gt;","plainTextFormattedCitation":"12","previouslyFormattedCitation":"&lt;sup&gt;12&lt;/sup&gt;"},"properties":{"noteIndex":0},"schema":"https://github.com/citation-style-language/schema/raw/master/csl-citation.json"}</w:instrText>
      </w:r>
      <w:r w:rsidR="00AA5CC5" w:rsidRPr="005621A4">
        <w:rPr>
          <w:highlight w:val="yellow"/>
        </w:rPr>
        <w:fldChar w:fldCharType="separate"/>
      </w:r>
      <w:r w:rsidR="00AA5CC5" w:rsidRPr="005621A4">
        <w:rPr>
          <w:highlight w:val="yellow"/>
          <w:vertAlign w:val="superscript"/>
        </w:rPr>
        <w:t>12</w:t>
      </w:r>
      <w:r w:rsidR="00AA5CC5" w:rsidRPr="005621A4">
        <w:rPr>
          <w:highlight w:val="yellow"/>
        </w:rPr>
        <w:fldChar w:fldCharType="end"/>
      </w:r>
      <w:r w:rsidR="00AA5CC5" w:rsidRPr="005621A4">
        <w:rPr>
          <w:highlight w:val="yellow"/>
        </w:rPr>
        <w:t xml:space="preserve"> -</w:t>
      </w:r>
      <w:r w:rsidR="00743241" w:rsidRPr="005621A4">
        <w:rPr>
          <w:highlight w:val="yellow"/>
        </w:rPr>
        <w:t xml:space="preserve"> </w:t>
      </w:r>
      <w:r w:rsidR="00AA5CC5" w:rsidRPr="005621A4">
        <w:rPr>
          <w:highlight w:val="yellow"/>
        </w:rPr>
        <w:t>AYT GGG CGT AAA GAG TTG C</w:t>
      </w:r>
      <w:r w:rsidR="00221670" w:rsidRPr="005621A4">
        <w:rPr>
          <w:highlight w:val="yellow"/>
        </w:rPr>
        <w:t>), 0.75 µL 10 µM Reverse primer (</w:t>
      </w:r>
      <w:r w:rsidR="00021F54" w:rsidRPr="005621A4">
        <w:rPr>
          <w:highlight w:val="yellow"/>
        </w:rPr>
        <w:t>1177</w:t>
      </w:r>
      <w:r w:rsidR="00AA5CC5" w:rsidRPr="005621A4">
        <w:rPr>
          <w:highlight w:val="yellow"/>
        </w:rPr>
        <w:t>R</w:t>
      </w:r>
      <w:r w:rsidR="00021F54" w:rsidRPr="005621A4">
        <w:rPr>
          <w:highlight w:val="yellow"/>
        </w:rPr>
        <w:fldChar w:fldCharType="begin" w:fldLock="1"/>
      </w:r>
      <w:r w:rsidR="00FE6F00" w:rsidRPr="005621A4">
        <w:rPr>
          <w:highlight w:val="yellow"/>
        </w:rPr>
        <w:instrText>ADDIN CSL_CITATION {"citationItems":[{"id":"ITEM-1","itemData":{"DOI":"10.1128/AEM.69.3.1687","author":[{"dropping-particle":"","family":"Brinig","given":"MM","non-dropping-particle":"","parse-names":false,"suffix":""},{"dropping-particle":"","family":"Lepp","given":"PW","non-dropping-particle":"","parse-names":false,"suffix":""}],"container-title":"Applied and …","id":"ITEM-1","issue":"3","issued":{"date-parts":[["2003"]]},"page":"1687-1694","title":"Prevalence of bacteria of division TM7 in human subgingival plaque and their association with disease","type":"article-journal","volume":"69"},"uris":["http://www.mendeley.com/documents/?uuid=abc6b88d-ed8f-4f9b-adad-7604157a2738"]}],"mendeley":{"formattedCitation":"&lt;sup&gt;13&lt;/sup&gt;","plainTextFormattedCitation":"13","previouslyFormattedCitation":"&lt;sup&gt;13&lt;/sup&gt;"},"properties":{"noteIndex":0},"schema":"https://github.com/citation-style-language/schema/raw/master/csl-citation.json"}</w:instrText>
      </w:r>
      <w:r w:rsidR="00021F54" w:rsidRPr="005621A4">
        <w:rPr>
          <w:highlight w:val="yellow"/>
        </w:rPr>
        <w:fldChar w:fldCharType="separate"/>
      </w:r>
      <w:r w:rsidR="00021F54" w:rsidRPr="005621A4">
        <w:rPr>
          <w:highlight w:val="yellow"/>
          <w:vertAlign w:val="superscript"/>
        </w:rPr>
        <w:t>13</w:t>
      </w:r>
      <w:r w:rsidR="00021F54" w:rsidRPr="005621A4">
        <w:rPr>
          <w:highlight w:val="yellow"/>
        </w:rPr>
        <w:fldChar w:fldCharType="end"/>
      </w:r>
      <w:r w:rsidR="00021F54" w:rsidRPr="005621A4">
        <w:rPr>
          <w:highlight w:val="yellow"/>
        </w:rPr>
        <w:t xml:space="preserve"> – GAC CTG ACA TCA TCC CCT </w:t>
      </w:r>
      <w:proofErr w:type="spellStart"/>
      <w:r w:rsidR="00021F54" w:rsidRPr="005621A4">
        <w:rPr>
          <w:highlight w:val="yellow"/>
        </w:rPr>
        <w:t>CCT</w:t>
      </w:r>
      <w:proofErr w:type="spellEnd"/>
      <w:r w:rsidR="00021F54" w:rsidRPr="005621A4">
        <w:rPr>
          <w:highlight w:val="yellow"/>
        </w:rPr>
        <w:t xml:space="preserve"> TCC</w:t>
      </w:r>
      <w:r w:rsidR="00221670" w:rsidRPr="005621A4">
        <w:rPr>
          <w:highlight w:val="yellow"/>
        </w:rPr>
        <w:t xml:space="preserve">), </w:t>
      </w:r>
      <w:r w:rsidR="00977DAF" w:rsidRPr="005621A4">
        <w:rPr>
          <w:highlight w:val="yellow"/>
        </w:rPr>
        <w:t>1 µL 25</w:t>
      </w:r>
      <w:r w:rsidR="00877B3F" w:rsidRPr="005621A4">
        <w:rPr>
          <w:highlight w:val="yellow"/>
        </w:rPr>
        <w:t xml:space="preserve"> </w:t>
      </w:r>
      <w:r w:rsidR="00977DAF" w:rsidRPr="005621A4">
        <w:rPr>
          <w:highlight w:val="yellow"/>
        </w:rPr>
        <w:t xml:space="preserve">mM </w:t>
      </w:r>
      <w:r w:rsidR="001C7E0F" w:rsidRPr="005621A4">
        <w:rPr>
          <w:highlight w:val="yellow"/>
        </w:rPr>
        <w:t>MgCl</w:t>
      </w:r>
      <w:r w:rsidR="001C7E0F" w:rsidRPr="005621A4">
        <w:rPr>
          <w:highlight w:val="yellow"/>
          <w:vertAlign w:val="subscript"/>
        </w:rPr>
        <w:t>2</w:t>
      </w:r>
      <w:r w:rsidR="00A174A2" w:rsidRPr="005621A4">
        <w:rPr>
          <w:highlight w:val="yellow"/>
        </w:rPr>
        <w:t xml:space="preserve"> and</w:t>
      </w:r>
      <w:r w:rsidR="001C7E0F" w:rsidRPr="005621A4">
        <w:rPr>
          <w:highlight w:val="yellow"/>
        </w:rPr>
        <w:t xml:space="preserve"> 9 µL water.</w:t>
      </w:r>
      <w:r w:rsidR="009179F4" w:rsidRPr="005621A4">
        <w:rPr>
          <w:highlight w:val="yellow"/>
        </w:rPr>
        <w:t xml:space="preserve"> </w:t>
      </w:r>
      <w:r w:rsidR="00A174A2" w:rsidRPr="005621A4">
        <w:rPr>
          <w:highlight w:val="yellow"/>
        </w:rPr>
        <w:t xml:space="preserve">Mix </w:t>
      </w:r>
      <w:r w:rsidR="009D6B2F" w:rsidRPr="005621A4">
        <w:rPr>
          <w:highlight w:val="yellow"/>
        </w:rPr>
        <w:t xml:space="preserve">by </w:t>
      </w:r>
      <w:proofErr w:type="spellStart"/>
      <w:r w:rsidR="009D6B2F" w:rsidRPr="005621A4">
        <w:rPr>
          <w:highlight w:val="yellow"/>
        </w:rPr>
        <w:t>vortexing</w:t>
      </w:r>
      <w:proofErr w:type="spellEnd"/>
      <w:r w:rsidR="009D6B2F" w:rsidRPr="005621A4">
        <w:rPr>
          <w:highlight w:val="yellow"/>
        </w:rPr>
        <w:t>.</w:t>
      </w:r>
    </w:p>
    <w:p w14:paraId="576066F3" w14:textId="77777777" w:rsidR="005621A4" w:rsidRDefault="005621A4" w:rsidP="002962C2">
      <w:pPr>
        <w:pStyle w:val="NormalWeb"/>
        <w:spacing w:before="0" w:beforeAutospacing="0" w:after="0" w:afterAutospacing="0"/>
        <w:rPr>
          <w:rFonts w:asciiTheme="minorHAnsi" w:hAnsiTheme="minorHAnsi"/>
          <w:highlight w:val="yellow"/>
        </w:rPr>
      </w:pPr>
    </w:p>
    <w:p w14:paraId="4500367A" w14:textId="77777777" w:rsidR="002962C2" w:rsidRDefault="009B38DF" w:rsidP="002962C2">
      <w:pPr>
        <w:pStyle w:val="NormalWeb"/>
        <w:numPr>
          <w:ilvl w:val="1"/>
          <w:numId w:val="33"/>
        </w:numPr>
        <w:spacing w:before="0" w:beforeAutospacing="0" w:after="0" w:afterAutospacing="0"/>
        <w:rPr>
          <w:rFonts w:asciiTheme="minorHAnsi" w:hAnsiTheme="minorHAnsi"/>
          <w:highlight w:val="yellow"/>
        </w:rPr>
      </w:pPr>
      <w:r w:rsidRPr="005621A4">
        <w:rPr>
          <w:rFonts w:asciiTheme="minorHAnsi" w:hAnsiTheme="minorHAnsi"/>
          <w:highlight w:val="yellow"/>
        </w:rPr>
        <w:t>Aliquot 2</w:t>
      </w:r>
      <w:r w:rsidR="0039237E" w:rsidRPr="005621A4">
        <w:rPr>
          <w:rFonts w:asciiTheme="minorHAnsi" w:hAnsiTheme="minorHAnsi"/>
          <w:highlight w:val="yellow"/>
        </w:rPr>
        <w:t>4</w:t>
      </w:r>
      <w:r w:rsidR="00D257E5" w:rsidRPr="005621A4">
        <w:rPr>
          <w:rFonts w:asciiTheme="minorHAnsi" w:hAnsiTheme="minorHAnsi"/>
          <w:highlight w:val="yellow"/>
        </w:rPr>
        <w:t xml:space="preserve"> µL</w:t>
      </w:r>
      <w:r w:rsidRPr="005621A4">
        <w:rPr>
          <w:rFonts w:asciiTheme="minorHAnsi" w:hAnsiTheme="minorHAnsi"/>
          <w:highlight w:val="yellow"/>
        </w:rPr>
        <w:t xml:space="preserve"> of </w:t>
      </w:r>
      <w:proofErr w:type="spellStart"/>
      <w:r w:rsidR="00287A8B" w:rsidRPr="005621A4">
        <w:rPr>
          <w:rFonts w:asciiTheme="minorHAnsi" w:hAnsiTheme="minorHAnsi" w:cstheme="minorHAnsi"/>
          <w:bCs/>
          <w:highlight w:val="yellow"/>
        </w:rPr>
        <w:t>m</w:t>
      </w:r>
      <w:r w:rsidRPr="005621A4">
        <w:rPr>
          <w:rFonts w:asciiTheme="minorHAnsi" w:hAnsiTheme="minorHAnsi" w:cstheme="minorHAnsi"/>
          <w:bCs/>
          <w:highlight w:val="yellow"/>
        </w:rPr>
        <w:t>astermix</w:t>
      </w:r>
      <w:proofErr w:type="spellEnd"/>
      <w:r w:rsidRPr="005621A4">
        <w:rPr>
          <w:rFonts w:asciiTheme="minorHAnsi" w:hAnsiTheme="minorHAnsi"/>
          <w:highlight w:val="yellow"/>
        </w:rPr>
        <w:t xml:space="preserve"> into a 0.2</w:t>
      </w:r>
      <w:r w:rsidR="0022547F" w:rsidRPr="005621A4">
        <w:rPr>
          <w:rFonts w:asciiTheme="minorHAnsi" w:hAnsiTheme="minorHAnsi"/>
          <w:highlight w:val="yellow"/>
        </w:rPr>
        <w:t xml:space="preserve"> </w:t>
      </w:r>
      <w:r w:rsidRPr="005621A4">
        <w:rPr>
          <w:rFonts w:asciiTheme="minorHAnsi" w:hAnsiTheme="minorHAnsi"/>
          <w:highlight w:val="yellow"/>
        </w:rPr>
        <w:t>mL PCR tube.</w:t>
      </w:r>
      <w:r w:rsidR="009179F4" w:rsidRPr="005621A4">
        <w:rPr>
          <w:rFonts w:asciiTheme="minorHAnsi" w:hAnsiTheme="minorHAnsi"/>
          <w:highlight w:val="yellow"/>
        </w:rPr>
        <w:t xml:space="preserve"> </w:t>
      </w:r>
      <w:r w:rsidRPr="005621A4">
        <w:rPr>
          <w:rFonts w:asciiTheme="minorHAnsi" w:hAnsiTheme="minorHAnsi"/>
          <w:highlight w:val="yellow"/>
        </w:rPr>
        <w:t>Add 1</w:t>
      </w:r>
      <w:r w:rsidR="0022547F" w:rsidRPr="005621A4">
        <w:rPr>
          <w:rFonts w:asciiTheme="minorHAnsi" w:hAnsiTheme="minorHAnsi"/>
          <w:highlight w:val="yellow"/>
        </w:rPr>
        <w:t xml:space="preserve"> </w:t>
      </w:r>
      <w:r w:rsidR="00001EFA" w:rsidRPr="005621A4">
        <w:rPr>
          <w:highlight w:val="yellow"/>
        </w:rPr>
        <w:t>μ</w:t>
      </w:r>
      <w:r w:rsidR="00001EFA" w:rsidRPr="005621A4">
        <w:rPr>
          <w:rFonts w:cstheme="minorHAnsi"/>
          <w:highlight w:val="yellow"/>
        </w:rPr>
        <w:t>L</w:t>
      </w:r>
      <w:r w:rsidRPr="005621A4">
        <w:rPr>
          <w:rFonts w:asciiTheme="minorHAnsi" w:hAnsiTheme="minorHAnsi"/>
          <w:highlight w:val="yellow"/>
        </w:rPr>
        <w:t xml:space="preserve"> of </w:t>
      </w:r>
      <w:proofErr w:type="spellStart"/>
      <w:r w:rsidRPr="005621A4">
        <w:rPr>
          <w:rFonts w:asciiTheme="minorHAnsi" w:hAnsiTheme="minorHAnsi"/>
          <w:highlight w:val="yellow"/>
        </w:rPr>
        <w:t>Saccharibacteria</w:t>
      </w:r>
      <w:proofErr w:type="spellEnd"/>
      <w:r w:rsidRPr="005621A4">
        <w:rPr>
          <w:rFonts w:asciiTheme="minorHAnsi" w:hAnsiTheme="minorHAnsi"/>
          <w:highlight w:val="yellow"/>
        </w:rPr>
        <w:t>-infected culture</w:t>
      </w:r>
      <w:r w:rsidR="00304F24" w:rsidRPr="005621A4">
        <w:rPr>
          <w:rFonts w:asciiTheme="minorHAnsi" w:hAnsiTheme="minorHAnsi"/>
          <w:highlight w:val="yellow"/>
        </w:rPr>
        <w:t xml:space="preserve"> to the PCR reaction.</w:t>
      </w:r>
      <w:r w:rsidR="009179F4" w:rsidRPr="005621A4">
        <w:rPr>
          <w:rFonts w:asciiTheme="minorHAnsi" w:hAnsiTheme="minorHAnsi"/>
          <w:highlight w:val="yellow"/>
        </w:rPr>
        <w:t xml:space="preserve"> </w:t>
      </w:r>
      <w:r w:rsidR="00304F24" w:rsidRPr="005621A4">
        <w:rPr>
          <w:rFonts w:asciiTheme="minorHAnsi" w:hAnsiTheme="minorHAnsi"/>
          <w:highlight w:val="yellow"/>
        </w:rPr>
        <w:t>Place the tube in a thermocycler and perform the following protocol:</w:t>
      </w:r>
      <w:r w:rsidR="00DD233C" w:rsidRPr="005621A4">
        <w:rPr>
          <w:rFonts w:asciiTheme="minorHAnsi" w:hAnsiTheme="minorHAnsi"/>
          <w:highlight w:val="yellow"/>
        </w:rPr>
        <w:t xml:space="preserve"> </w:t>
      </w:r>
      <w:r w:rsidR="00116B42" w:rsidRPr="005621A4">
        <w:rPr>
          <w:rFonts w:asciiTheme="minorHAnsi" w:hAnsiTheme="minorHAnsi"/>
          <w:highlight w:val="yellow"/>
        </w:rPr>
        <w:t>Initial denaturation 95</w:t>
      </w:r>
      <w:r w:rsidR="00E64BF1" w:rsidRPr="005621A4">
        <w:rPr>
          <w:rFonts w:asciiTheme="minorHAnsi" w:hAnsiTheme="minorHAnsi" w:cstheme="minorHAnsi"/>
          <w:bCs/>
          <w:highlight w:val="yellow"/>
        </w:rPr>
        <w:t xml:space="preserve"> </w:t>
      </w:r>
      <w:r w:rsidR="002962C2">
        <w:rPr>
          <w:highlight w:val="yellow"/>
        </w:rPr>
        <w:t>˚</w:t>
      </w:r>
      <w:r w:rsidR="00116B42" w:rsidRPr="005621A4">
        <w:rPr>
          <w:highlight w:val="yellow"/>
        </w:rPr>
        <w:t xml:space="preserve">C for 5 min, </w:t>
      </w:r>
      <w:r w:rsidR="00B15056" w:rsidRPr="005621A4">
        <w:rPr>
          <w:highlight w:val="yellow"/>
        </w:rPr>
        <w:t xml:space="preserve">25 </w:t>
      </w:r>
      <w:r w:rsidR="0088392E" w:rsidRPr="005621A4">
        <w:rPr>
          <w:highlight w:val="yellow"/>
        </w:rPr>
        <w:t>cycles of 95</w:t>
      </w:r>
      <w:r w:rsidR="00E64BF1" w:rsidRPr="005621A4">
        <w:rPr>
          <w:highlight w:val="yellow"/>
        </w:rPr>
        <w:t xml:space="preserve"> </w:t>
      </w:r>
      <w:r w:rsidR="002962C2">
        <w:rPr>
          <w:highlight w:val="yellow"/>
        </w:rPr>
        <w:t>˚</w:t>
      </w:r>
      <w:r w:rsidR="0088392E" w:rsidRPr="005621A4">
        <w:rPr>
          <w:highlight w:val="yellow"/>
        </w:rPr>
        <w:t>C for 30</w:t>
      </w:r>
      <w:r w:rsidR="00E64BF1" w:rsidRPr="005621A4">
        <w:rPr>
          <w:highlight w:val="yellow"/>
        </w:rPr>
        <w:t xml:space="preserve"> </w:t>
      </w:r>
      <w:r w:rsidR="0088392E" w:rsidRPr="005621A4">
        <w:rPr>
          <w:highlight w:val="yellow"/>
        </w:rPr>
        <w:t>s, 60</w:t>
      </w:r>
      <w:r w:rsidR="00E64BF1" w:rsidRPr="005621A4">
        <w:rPr>
          <w:highlight w:val="yellow"/>
        </w:rPr>
        <w:t xml:space="preserve"> </w:t>
      </w:r>
      <w:r w:rsidR="002962C2">
        <w:rPr>
          <w:highlight w:val="yellow"/>
        </w:rPr>
        <w:t>˚</w:t>
      </w:r>
      <w:r w:rsidR="0088392E" w:rsidRPr="005621A4">
        <w:rPr>
          <w:highlight w:val="yellow"/>
        </w:rPr>
        <w:t>C for 30</w:t>
      </w:r>
      <w:r w:rsidR="00E64BF1" w:rsidRPr="005621A4">
        <w:rPr>
          <w:highlight w:val="yellow"/>
        </w:rPr>
        <w:t xml:space="preserve"> </w:t>
      </w:r>
      <w:r w:rsidR="0088392E" w:rsidRPr="005621A4">
        <w:rPr>
          <w:highlight w:val="yellow"/>
        </w:rPr>
        <w:t>s, 72</w:t>
      </w:r>
      <w:r w:rsidR="00E64BF1" w:rsidRPr="005621A4">
        <w:rPr>
          <w:highlight w:val="yellow"/>
        </w:rPr>
        <w:t xml:space="preserve"> </w:t>
      </w:r>
      <w:r w:rsidR="002962C2">
        <w:rPr>
          <w:highlight w:val="yellow"/>
        </w:rPr>
        <w:t>˚</w:t>
      </w:r>
      <w:r w:rsidR="0088392E" w:rsidRPr="005621A4">
        <w:rPr>
          <w:highlight w:val="yellow"/>
        </w:rPr>
        <w:t>C for 30</w:t>
      </w:r>
      <w:r w:rsidR="00E64BF1" w:rsidRPr="005621A4">
        <w:rPr>
          <w:highlight w:val="yellow"/>
        </w:rPr>
        <w:t xml:space="preserve"> </w:t>
      </w:r>
      <w:r w:rsidR="0088392E" w:rsidRPr="005621A4">
        <w:rPr>
          <w:highlight w:val="yellow"/>
        </w:rPr>
        <w:t xml:space="preserve">s, final elongation </w:t>
      </w:r>
      <w:r w:rsidR="00562797" w:rsidRPr="005621A4">
        <w:rPr>
          <w:highlight w:val="yellow"/>
        </w:rPr>
        <w:t>at 72</w:t>
      </w:r>
      <w:r w:rsidR="00E64BF1" w:rsidRPr="005621A4">
        <w:rPr>
          <w:highlight w:val="yellow"/>
        </w:rPr>
        <w:t xml:space="preserve"> </w:t>
      </w:r>
      <w:r w:rsidR="002962C2">
        <w:rPr>
          <w:highlight w:val="yellow"/>
        </w:rPr>
        <w:t>˚</w:t>
      </w:r>
      <w:r w:rsidR="00562797" w:rsidRPr="005621A4">
        <w:rPr>
          <w:highlight w:val="yellow"/>
        </w:rPr>
        <w:t>C for 2 min, then final hold at 4</w:t>
      </w:r>
      <w:r w:rsidR="00E64BF1" w:rsidRPr="005621A4">
        <w:rPr>
          <w:highlight w:val="yellow"/>
        </w:rPr>
        <w:t xml:space="preserve"> </w:t>
      </w:r>
      <w:r w:rsidR="002962C2">
        <w:rPr>
          <w:highlight w:val="yellow"/>
        </w:rPr>
        <w:t>˚</w:t>
      </w:r>
      <w:r w:rsidR="00562797" w:rsidRPr="005621A4">
        <w:rPr>
          <w:highlight w:val="yellow"/>
        </w:rPr>
        <w:t>C.</w:t>
      </w:r>
    </w:p>
    <w:p w14:paraId="0D2490A8" w14:textId="77777777" w:rsidR="002962C2" w:rsidRDefault="002962C2" w:rsidP="002962C2">
      <w:pPr>
        <w:pStyle w:val="ListParagraph"/>
        <w:ind w:left="0"/>
        <w:rPr>
          <w:rFonts w:asciiTheme="minorHAnsi" w:hAnsiTheme="minorHAnsi"/>
          <w:highlight w:val="yellow"/>
        </w:rPr>
      </w:pPr>
    </w:p>
    <w:p w14:paraId="3088BE90" w14:textId="02AD14B6" w:rsidR="00016428" w:rsidRPr="002962C2" w:rsidRDefault="00016428" w:rsidP="002962C2">
      <w:pPr>
        <w:pStyle w:val="NormalWeb"/>
        <w:numPr>
          <w:ilvl w:val="1"/>
          <w:numId w:val="33"/>
        </w:numPr>
        <w:spacing w:before="0" w:beforeAutospacing="0" w:after="0" w:afterAutospacing="0"/>
        <w:rPr>
          <w:rFonts w:asciiTheme="minorHAnsi" w:hAnsiTheme="minorHAnsi"/>
          <w:highlight w:val="yellow"/>
        </w:rPr>
      </w:pPr>
      <w:r w:rsidRPr="002962C2">
        <w:rPr>
          <w:rFonts w:asciiTheme="minorHAnsi" w:hAnsiTheme="minorHAnsi"/>
          <w:highlight w:val="yellow"/>
        </w:rPr>
        <w:t>Load and run the PCR products</w:t>
      </w:r>
      <w:r w:rsidR="00E86147" w:rsidRPr="002962C2">
        <w:rPr>
          <w:rFonts w:asciiTheme="minorHAnsi" w:hAnsiTheme="minorHAnsi"/>
          <w:highlight w:val="yellow"/>
        </w:rPr>
        <w:t xml:space="preserve"> in </w:t>
      </w:r>
      <w:r w:rsidRPr="002962C2">
        <w:rPr>
          <w:rFonts w:asciiTheme="minorHAnsi" w:hAnsiTheme="minorHAnsi"/>
          <w:highlight w:val="yellow"/>
        </w:rPr>
        <w:t>a 1% agarose gel.</w:t>
      </w:r>
      <w:r w:rsidR="009179F4" w:rsidRPr="002962C2">
        <w:rPr>
          <w:rFonts w:asciiTheme="minorHAnsi" w:hAnsiTheme="minorHAnsi"/>
          <w:highlight w:val="yellow"/>
        </w:rPr>
        <w:t xml:space="preserve"> </w:t>
      </w:r>
      <w:r w:rsidRPr="002962C2">
        <w:rPr>
          <w:rFonts w:asciiTheme="minorHAnsi" w:hAnsiTheme="minorHAnsi"/>
          <w:highlight w:val="yellow"/>
        </w:rPr>
        <w:t>A band of ~</w:t>
      </w:r>
      <w:r w:rsidR="00065550" w:rsidRPr="002962C2">
        <w:rPr>
          <w:rFonts w:asciiTheme="minorHAnsi" w:hAnsiTheme="minorHAnsi"/>
          <w:highlight w:val="yellow"/>
        </w:rPr>
        <w:t xml:space="preserve">600 </w:t>
      </w:r>
      <w:r w:rsidR="00F96B62" w:rsidRPr="002962C2">
        <w:rPr>
          <w:rFonts w:asciiTheme="minorHAnsi" w:hAnsiTheme="minorHAnsi"/>
          <w:highlight w:val="yellow"/>
        </w:rPr>
        <w:t xml:space="preserve">bases will indicate the presence of </w:t>
      </w:r>
      <w:proofErr w:type="spellStart"/>
      <w:r w:rsidR="00F96B62" w:rsidRPr="002962C2">
        <w:rPr>
          <w:rFonts w:asciiTheme="minorHAnsi" w:hAnsiTheme="minorHAnsi"/>
          <w:highlight w:val="yellow"/>
        </w:rPr>
        <w:t>Saccharibacteria</w:t>
      </w:r>
      <w:proofErr w:type="spellEnd"/>
      <w:r w:rsidR="00F96B62" w:rsidRPr="002962C2">
        <w:rPr>
          <w:rFonts w:asciiTheme="minorHAnsi" w:hAnsiTheme="minorHAnsi"/>
          <w:highlight w:val="yellow"/>
        </w:rPr>
        <w:t>.</w:t>
      </w:r>
    </w:p>
    <w:p w14:paraId="567AF7DE" w14:textId="2A166E1B" w:rsidR="00AF3C31" w:rsidRPr="0095056A" w:rsidRDefault="00AF3C31" w:rsidP="002962C2">
      <w:pPr>
        <w:pStyle w:val="NormalWeb"/>
        <w:spacing w:before="0" w:beforeAutospacing="0" w:after="0" w:afterAutospacing="0"/>
        <w:rPr>
          <w:rFonts w:asciiTheme="minorHAnsi" w:hAnsiTheme="minorHAnsi"/>
          <w:highlight w:val="yellow"/>
        </w:rPr>
      </w:pPr>
    </w:p>
    <w:p w14:paraId="398ACADD" w14:textId="7E8994E8" w:rsidR="0086408A" w:rsidRPr="0095056A" w:rsidRDefault="0086408A" w:rsidP="002962C2">
      <w:pPr>
        <w:pStyle w:val="NormalWeb"/>
        <w:numPr>
          <w:ilvl w:val="0"/>
          <w:numId w:val="33"/>
        </w:numPr>
        <w:spacing w:before="0" w:beforeAutospacing="0" w:after="0" w:afterAutospacing="0"/>
        <w:ind w:left="0" w:firstLine="0"/>
        <w:rPr>
          <w:rFonts w:asciiTheme="minorHAnsi" w:hAnsiTheme="minorHAnsi"/>
          <w:b/>
          <w:highlight w:val="yellow"/>
        </w:rPr>
      </w:pPr>
      <w:r w:rsidRPr="0095056A">
        <w:rPr>
          <w:rFonts w:asciiTheme="minorHAnsi" w:hAnsiTheme="minorHAnsi"/>
          <w:b/>
          <w:highlight w:val="yellow"/>
        </w:rPr>
        <w:t xml:space="preserve"> </w:t>
      </w:r>
      <w:r w:rsidR="008E5764" w:rsidRPr="0095056A">
        <w:rPr>
          <w:rFonts w:asciiTheme="minorHAnsi" w:hAnsiTheme="minorHAnsi"/>
          <w:b/>
          <w:highlight w:val="yellow"/>
        </w:rPr>
        <w:t xml:space="preserve">Check for purity and remove contaminating </w:t>
      </w:r>
      <w:proofErr w:type="gramStart"/>
      <w:r w:rsidR="008E5764" w:rsidRPr="0095056A">
        <w:rPr>
          <w:rFonts w:asciiTheme="minorHAnsi" w:hAnsiTheme="minorHAnsi"/>
          <w:b/>
          <w:highlight w:val="yellow"/>
        </w:rPr>
        <w:t>organisms</w:t>
      </w:r>
      <w:proofErr w:type="gramEnd"/>
    </w:p>
    <w:p w14:paraId="1ECC2C29" w14:textId="77777777" w:rsidR="0086408A" w:rsidRPr="0095056A" w:rsidRDefault="0086408A" w:rsidP="002962C2">
      <w:pPr>
        <w:pStyle w:val="NormalWeb"/>
        <w:spacing w:before="0" w:beforeAutospacing="0" w:after="0" w:afterAutospacing="0"/>
        <w:rPr>
          <w:rFonts w:asciiTheme="minorHAnsi" w:hAnsiTheme="minorHAnsi"/>
          <w:highlight w:val="yellow"/>
        </w:rPr>
      </w:pPr>
    </w:p>
    <w:p w14:paraId="74B9B683" w14:textId="77777777" w:rsidR="002962C2" w:rsidRDefault="0096175A" w:rsidP="002962C2">
      <w:pPr>
        <w:pStyle w:val="NormalWeb"/>
        <w:numPr>
          <w:ilvl w:val="1"/>
          <w:numId w:val="33"/>
        </w:numPr>
        <w:spacing w:before="0" w:beforeAutospacing="0" w:after="0" w:afterAutospacing="0"/>
        <w:rPr>
          <w:rFonts w:asciiTheme="minorHAnsi" w:hAnsiTheme="minorHAnsi"/>
          <w:highlight w:val="yellow"/>
        </w:rPr>
      </w:pPr>
      <w:r w:rsidRPr="0095056A">
        <w:rPr>
          <w:rFonts w:asciiTheme="minorHAnsi" w:hAnsiTheme="minorHAnsi"/>
          <w:highlight w:val="yellow"/>
        </w:rPr>
        <w:t xml:space="preserve">Confirm purity of positive cultures by plating the coculture of </w:t>
      </w:r>
      <w:proofErr w:type="spellStart"/>
      <w:r w:rsidRPr="0095056A">
        <w:rPr>
          <w:rFonts w:asciiTheme="minorHAnsi" w:hAnsiTheme="minorHAnsi"/>
          <w:highlight w:val="yellow"/>
        </w:rPr>
        <w:t>Saccharibacteria</w:t>
      </w:r>
      <w:proofErr w:type="spellEnd"/>
      <w:r w:rsidRPr="0095056A">
        <w:rPr>
          <w:rFonts w:asciiTheme="minorHAnsi" w:hAnsiTheme="minorHAnsi"/>
          <w:highlight w:val="yellow"/>
        </w:rPr>
        <w:t xml:space="preserve"> on </w:t>
      </w:r>
      <w:r w:rsidR="003F0509" w:rsidRPr="0095056A">
        <w:rPr>
          <w:rFonts w:asciiTheme="minorHAnsi" w:hAnsiTheme="minorHAnsi"/>
          <w:highlight w:val="yellow"/>
        </w:rPr>
        <w:t>nutrient</w:t>
      </w:r>
      <w:r w:rsidRPr="0095056A">
        <w:rPr>
          <w:rFonts w:asciiTheme="minorHAnsi" w:hAnsiTheme="minorHAnsi"/>
          <w:highlight w:val="yellow"/>
        </w:rPr>
        <w:t xml:space="preserve"> agar</w:t>
      </w:r>
      <w:r w:rsidR="003F0509" w:rsidRPr="0095056A">
        <w:rPr>
          <w:rFonts w:asciiTheme="minorHAnsi" w:hAnsiTheme="minorHAnsi"/>
          <w:highlight w:val="yellow"/>
        </w:rPr>
        <w:t xml:space="preserve"> sufficient for the growth of the host organism</w:t>
      </w:r>
      <w:r w:rsidRPr="0095056A">
        <w:rPr>
          <w:rFonts w:asciiTheme="minorHAnsi" w:hAnsiTheme="minorHAnsi"/>
          <w:highlight w:val="yellow"/>
        </w:rPr>
        <w:t>.</w:t>
      </w:r>
      <w:r w:rsidR="009179F4">
        <w:rPr>
          <w:rFonts w:asciiTheme="minorHAnsi" w:hAnsiTheme="minorHAnsi"/>
          <w:highlight w:val="yellow"/>
        </w:rPr>
        <w:t xml:space="preserve"> </w:t>
      </w:r>
      <w:r w:rsidR="005D455A" w:rsidRPr="0095056A">
        <w:rPr>
          <w:rFonts w:asciiTheme="minorHAnsi" w:hAnsiTheme="minorHAnsi"/>
          <w:highlight w:val="yellow"/>
        </w:rPr>
        <w:t xml:space="preserve">Perform a </w:t>
      </w:r>
      <w:r w:rsidR="00736233" w:rsidRPr="0095056A">
        <w:rPr>
          <w:rFonts w:asciiTheme="minorHAnsi" w:hAnsiTheme="minorHAnsi"/>
          <w:highlight w:val="yellow"/>
        </w:rPr>
        <w:t xml:space="preserve">10-fold </w:t>
      </w:r>
      <w:r w:rsidR="005D455A" w:rsidRPr="0095056A">
        <w:rPr>
          <w:rFonts w:asciiTheme="minorHAnsi" w:hAnsiTheme="minorHAnsi"/>
          <w:highlight w:val="yellow"/>
        </w:rPr>
        <w:t xml:space="preserve">serial </w:t>
      </w:r>
      <w:r w:rsidR="00736233" w:rsidRPr="0095056A">
        <w:rPr>
          <w:rFonts w:asciiTheme="minorHAnsi" w:hAnsiTheme="minorHAnsi"/>
          <w:highlight w:val="yellow"/>
        </w:rPr>
        <w:t>dilution</w:t>
      </w:r>
      <w:r w:rsidR="005D5CF0" w:rsidRPr="0095056A">
        <w:rPr>
          <w:rFonts w:asciiTheme="minorHAnsi" w:hAnsiTheme="minorHAnsi"/>
          <w:highlight w:val="yellow"/>
        </w:rPr>
        <w:t xml:space="preserve"> of the culture</w:t>
      </w:r>
      <w:r w:rsidR="00736233" w:rsidRPr="0095056A">
        <w:rPr>
          <w:rFonts w:asciiTheme="minorHAnsi" w:hAnsiTheme="minorHAnsi"/>
          <w:highlight w:val="yellow"/>
        </w:rPr>
        <w:t xml:space="preserve"> in sterile buffer (e.g.</w:t>
      </w:r>
      <w:r w:rsidR="002962C2">
        <w:rPr>
          <w:rFonts w:asciiTheme="minorHAnsi" w:hAnsiTheme="minorHAnsi"/>
          <w:highlight w:val="yellow"/>
        </w:rPr>
        <w:t>,</w:t>
      </w:r>
      <w:r w:rsidR="00736233" w:rsidRPr="0095056A">
        <w:rPr>
          <w:rFonts w:asciiTheme="minorHAnsi" w:hAnsiTheme="minorHAnsi"/>
          <w:highlight w:val="yellow"/>
        </w:rPr>
        <w:t xml:space="preserve"> MRD or PBS)</w:t>
      </w:r>
      <w:r w:rsidR="00A90BD0" w:rsidRPr="0095056A">
        <w:rPr>
          <w:rFonts w:asciiTheme="minorHAnsi" w:hAnsiTheme="minorHAnsi"/>
          <w:highlight w:val="yellow"/>
        </w:rPr>
        <w:t xml:space="preserve"> and </w:t>
      </w:r>
      <w:r w:rsidR="00286E10" w:rsidRPr="0095056A">
        <w:rPr>
          <w:rFonts w:asciiTheme="minorHAnsi" w:hAnsiTheme="minorHAnsi"/>
          <w:highlight w:val="yellow"/>
        </w:rPr>
        <w:t>spread</w:t>
      </w:r>
      <w:r w:rsidR="00A90BD0" w:rsidRPr="0095056A">
        <w:rPr>
          <w:rFonts w:asciiTheme="minorHAnsi" w:hAnsiTheme="minorHAnsi"/>
          <w:highlight w:val="yellow"/>
        </w:rPr>
        <w:t xml:space="preserve"> 100 µL on a</w:t>
      </w:r>
      <w:r w:rsidR="00286E10" w:rsidRPr="0095056A">
        <w:rPr>
          <w:rFonts w:asciiTheme="minorHAnsi" w:hAnsiTheme="minorHAnsi"/>
          <w:highlight w:val="yellow"/>
        </w:rPr>
        <w:t>n agar plate.</w:t>
      </w:r>
      <w:r w:rsidR="009179F4">
        <w:rPr>
          <w:rFonts w:asciiTheme="minorHAnsi" w:hAnsiTheme="minorHAnsi"/>
          <w:highlight w:val="yellow"/>
        </w:rPr>
        <w:t xml:space="preserve"> </w:t>
      </w:r>
      <w:r w:rsidR="003D1F31" w:rsidRPr="0095056A">
        <w:rPr>
          <w:rFonts w:asciiTheme="minorHAnsi" w:hAnsiTheme="minorHAnsi"/>
          <w:highlight w:val="yellow"/>
        </w:rPr>
        <w:t xml:space="preserve">Perform dilutions </w:t>
      </w:r>
      <w:r w:rsidR="00B15056" w:rsidRPr="0095056A">
        <w:rPr>
          <w:rFonts w:asciiTheme="minorHAnsi" w:hAnsiTheme="minorHAnsi"/>
          <w:highlight w:val="yellow"/>
        </w:rPr>
        <w:t xml:space="preserve">such </w:t>
      </w:r>
      <w:r w:rsidR="003D1F31" w:rsidRPr="0095056A">
        <w:rPr>
          <w:rFonts w:asciiTheme="minorHAnsi" w:hAnsiTheme="minorHAnsi"/>
          <w:highlight w:val="yellow"/>
        </w:rPr>
        <w:t>that t</w:t>
      </w:r>
      <w:r w:rsidR="008A45A5" w:rsidRPr="0095056A">
        <w:rPr>
          <w:rFonts w:asciiTheme="minorHAnsi" w:hAnsiTheme="minorHAnsi"/>
          <w:highlight w:val="yellow"/>
        </w:rPr>
        <w:t>here will be approximately 20-200 colonies growing on the agar plate.</w:t>
      </w:r>
    </w:p>
    <w:p w14:paraId="6F4F7D6D" w14:textId="77777777" w:rsidR="002962C2" w:rsidRDefault="002962C2" w:rsidP="002962C2">
      <w:pPr>
        <w:pStyle w:val="NormalWeb"/>
        <w:spacing w:before="0" w:beforeAutospacing="0" w:after="0" w:afterAutospacing="0"/>
        <w:rPr>
          <w:rFonts w:asciiTheme="minorHAnsi" w:hAnsiTheme="minorHAnsi"/>
          <w:highlight w:val="yellow"/>
        </w:rPr>
      </w:pPr>
    </w:p>
    <w:p w14:paraId="4EB1571F" w14:textId="48FB649C" w:rsidR="00274AE0" w:rsidRPr="002962C2" w:rsidRDefault="00274AE0" w:rsidP="002962C2">
      <w:pPr>
        <w:pStyle w:val="NormalWeb"/>
        <w:numPr>
          <w:ilvl w:val="1"/>
          <w:numId w:val="33"/>
        </w:numPr>
        <w:spacing w:before="0" w:beforeAutospacing="0" w:after="0" w:afterAutospacing="0"/>
        <w:rPr>
          <w:rFonts w:asciiTheme="minorHAnsi" w:hAnsiTheme="minorHAnsi"/>
          <w:highlight w:val="yellow"/>
        </w:rPr>
      </w:pPr>
      <w:r w:rsidRPr="002962C2">
        <w:rPr>
          <w:rFonts w:asciiTheme="minorHAnsi" w:hAnsiTheme="minorHAnsi"/>
          <w:highlight w:val="yellow"/>
        </w:rPr>
        <w:t xml:space="preserve">Incubate </w:t>
      </w:r>
      <w:r w:rsidR="00E41A20" w:rsidRPr="002962C2">
        <w:rPr>
          <w:rFonts w:asciiTheme="minorHAnsi" w:hAnsiTheme="minorHAnsi"/>
          <w:highlight w:val="yellow"/>
        </w:rPr>
        <w:t xml:space="preserve">the culture in appropriate growth conditions and observe for </w:t>
      </w:r>
      <w:r w:rsidR="00253691" w:rsidRPr="002962C2">
        <w:rPr>
          <w:rFonts w:asciiTheme="minorHAnsi" w:hAnsiTheme="minorHAnsi"/>
          <w:highlight w:val="yellow"/>
        </w:rPr>
        <w:t>contaminating organisms.</w:t>
      </w:r>
    </w:p>
    <w:p w14:paraId="7508438D" w14:textId="77777777" w:rsidR="00BC7681" w:rsidRPr="0095056A" w:rsidRDefault="00BC7681" w:rsidP="002962C2">
      <w:pPr>
        <w:pStyle w:val="NormalWeb"/>
        <w:spacing w:before="0" w:beforeAutospacing="0" w:after="0" w:afterAutospacing="0"/>
        <w:rPr>
          <w:rFonts w:asciiTheme="minorHAnsi" w:hAnsiTheme="minorHAnsi"/>
          <w:highlight w:val="yellow"/>
        </w:rPr>
      </w:pPr>
    </w:p>
    <w:p w14:paraId="69246024" w14:textId="1442A287" w:rsidR="00AF3C31" w:rsidRDefault="00BC7681" w:rsidP="002962C2">
      <w:pPr>
        <w:pStyle w:val="NormalWeb"/>
        <w:spacing w:before="0" w:beforeAutospacing="0" w:after="0" w:afterAutospacing="0"/>
        <w:rPr>
          <w:rFonts w:asciiTheme="minorHAnsi" w:hAnsiTheme="minorHAnsi" w:cstheme="minorHAnsi"/>
          <w:bCs/>
        </w:rPr>
      </w:pPr>
      <w:r w:rsidRPr="0095056A">
        <w:rPr>
          <w:rFonts w:asciiTheme="minorHAnsi" w:hAnsiTheme="minorHAnsi"/>
          <w:highlight w:val="yellow"/>
        </w:rPr>
        <w:t>N</w:t>
      </w:r>
      <w:r w:rsidR="002962C2">
        <w:rPr>
          <w:rFonts w:asciiTheme="minorHAnsi" w:hAnsiTheme="minorHAnsi"/>
          <w:highlight w:val="yellow"/>
        </w:rPr>
        <w:t>OTE</w:t>
      </w:r>
      <w:r w:rsidRPr="0095056A">
        <w:rPr>
          <w:rFonts w:asciiTheme="minorHAnsi" w:hAnsiTheme="minorHAnsi"/>
          <w:highlight w:val="yellow"/>
        </w:rPr>
        <w:t xml:space="preserve">: </w:t>
      </w:r>
      <w:r w:rsidR="0022547F" w:rsidRPr="004025F7">
        <w:rPr>
          <w:rFonts w:asciiTheme="minorHAnsi" w:hAnsiTheme="minorHAnsi" w:cstheme="minorHAnsi"/>
          <w:bCs/>
          <w:highlight w:val="yellow"/>
        </w:rPr>
        <w:t>Axenic</w:t>
      </w:r>
      <w:r w:rsidR="0022547F" w:rsidRPr="0095056A">
        <w:rPr>
          <w:rFonts w:asciiTheme="minorHAnsi" w:hAnsiTheme="minorHAnsi"/>
          <w:highlight w:val="yellow"/>
        </w:rPr>
        <w:t xml:space="preserve"> </w:t>
      </w:r>
      <w:proofErr w:type="spellStart"/>
      <w:r w:rsidR="00E81202" w:rsidRPr="0095056A">
        <w:rPr>
          <w:rFonts w:asciiTheme="minorHAnsi" w:hAnsiTheme="minorHAnsi"/>
          <w:highlight w:val="yellow"/>
        </w:rPr>
        <w:t>Saccharibacteria</w:t>
      </w:r>
      <w:proofErr w:type="spellEnd"/>
      <w:r w:rsidR="00E81202" w:rsidRPr="0095056A">
        <w:rPr>
          <w:rFonts w:asciiTheme="minorHAnsi" w:hAnsiTheme="minorHAnsi"/>
          <w:highlight w:val="yellow"/>
        </w:rPr>
        <w:t xml:space="preserve"> colonies </w:t>
      </w:r>
      <w:r w:rsidR="0022547F" w:rsidRPr="0095056A">
        <w:rPr>
          <w:rFonts w:asciiTheme="minorHAnsi" w:hAnsiTheme="minorHAnsi"/>
          <w:highlight w:val="yellow"/>
        </w:rPr>
        <w:t xml:space="preserve">have never </w:t>
      </w:r>
      <w:r w:rsidR="00701E17" w:rsidRPr="0095056A">
        <w:rPr>
          <w:rFonts w:asciiTheme="minorHAnsi" w:hAnsiTheme="minorHAnsi"/>
          <w:highlight w:val="yellow"/>
        </w:rPr>
        <w:t xml:space="preserve">been </w:t>
      </w:r>
      <w:r w:rsidR="00E81202" w:rsidRPr="0095056A">
        <w:rPr>
          <w:rFonts w:asciiTheme="minorHAnsi" w:hAnsiTheme="minorHAnsi"/>
          <w:highlight w:val="yellow"/>
        </w:rPr>
        <w:t xml:space="preserve">observed, so only the host organism </w:t>
      </w:r>
      <w:r w:rsidR="0022547F" w:rsidRPr="0095056A">
        <w:rPr>
          <w:rFonts w:asciiTheme="minorHAnsi" w:hAnsiTheme="minorHAnsi"/>
          <w:highlight w:val="yellow"/>
        </w:rPr>
        <w:t xml:space="preserve">is observed </w:t>
      </w:r>
      <w:r w:rsidR="00E81202" w:rsidRPr="0095056A">
        <w:rPr>
          <w:rFonts w:asciiTheme="minorHAnsi" w:hAnsiTheme="minorHAnsi"/>
          <w:highlight w:val="yellow"/>
        </w:rPr>
        <w:t>growing on these plates.</w:t>
      </w:r>
      <w:r w:rsidR="009179F4">
        <w:rPr>
          <w:rFonts w:asciiTheme="minorHAnsi" w:hAnsiTheme="minorHAnsi"/>
          <w:highlight w:val="yellow"/>
        </w:rPr>
        <w:t xml:space="preserve"> </w:t>
      </w:r>
      <w:r w:rsidR="00E81202" w:rsidRPr="0095056A">
        <w:rPr>
          <w:rFonts w:asciiTheme="minorHAnsi" w:hAnsiTheme="minorHAnsi"/>
          <w:highlight w:val="yellow"/>
        </w:rPr>
        <w:t>More than one colony type usually indicates contamination.</w:t>
      </w:r>
      <w:r w:rsidR="009179F4">
        <w:rPr>
          <w:rFonts w:asciiTheme="minorHAnsi" w:hAnsiTheme="minorHAnsi"/>
          <w:highlight w:val="yellow"/>
        </w:rPr>
        <w:t xml:space="preserve"> </w:t>
      </w:r>
      <w:r w:rsidR="0047014E" w:rsidRPr="0095056A">
        <w:rPr>
          <w:rFonts w:asciiTheme="minorHAnsi" w:hAnsiTheme="minorHAnsi"/>
          <w:highlight w:val="yellow"/>
        </w:rPr>
        <w:t xml:space="preserve">Should contamination occur, </w:t>
      </w:r>
      <w:r w:rsidR="000B1534" w:rsidRPr="0095056A">
        <w:rPr>
          <w:rFonts w:asciiTheme="minorHAnsi" w:hAnsiTheme="minorHAnsi"/>
          <w:highlight w:val="yellow"/>
        </w:rPr>
        <w:t xml:space="preserve">the culture </w:t>
      </w:r>
      <w:r w:rsidR="0022547F" w:rsidRPr="0095056A">
        <w:rPr>
          <w:rFonts w:asciiTheme="minorHAnsi" w:hAnsiTheme="minorHAnsi"/>
          <w:highlight w:val="yellow"/>
        </w:rPr>
        <w:t xml:space="preserve">should </w:t>
      </w:r>
      <w:r w:rsidR="000B1534" w:rsidRPr="0095056A">
        <w:rPr>
          <w:rFonts w:asciiTheme="minorHAnsi" w:hAnsiTheme="minorHAnsi"/>
          <w:highlight w:val="yellow"/>
        </w:rPr>
        <w:t xml:space="preserve">be re-filtered to </w:t>
      </w:r>
      <w:r w:rsidR="00F15596" w:rsidRPr="0095056A">
        <w:rPr>
          <w:rFonts w:asciiTheme="minorHAnsi" w:hAnsiTheme="minorHAnsi"/>
          <w:highlight w:val="yellow"/>
        </w:rPr>
        <w:t>remove the unwanted contaminants</w:t>
      </w:r>
      <w:r w:rsidR="00B15056" w:rsidRPr="0095056A">
        <w:rPr>
          <w:rFonts w:asciiTheme="minorHAnsi" w:hAnsiTheme="minorHAnsi"/>
          <w:highlight w:val="yellow"/>
        </w:rPr>
        <w:t xml:space="preserve"> and re-inoculated onto fresh host.</w:t>
      </w:r>
      <w:r w:rsidR="00B15056">
        <w:rPr>
          <w:rFonts w:asciiTheme="minorHAnsi" w:hAnsiTheme="minorHAnsi" w:cstheme="minorHAnsi"/>
          <w:bCs/>
        </w:rPr>
        <w:t xml:space="preserve"> </w:t>
      </w:r>
    </w:p>
    <w:p w14:paraId="0807D49C" w14:textId="334C4A82" w:rsidR="00F15596" w:rsidRDefault="00F15596" w:rsidP="002962C2">
      <w:pPr>
        <w:pStyle w:val="NormalWeb"/>
        <w:spacing w:before="0" w:beforeAutospacing="0" w:after="0" w:afterAutospacing="0"/>
        <w:rPr>
          <w:rFonts w:asciiTheme="minorHAnsi" w:hAnsiTheme="minorHAnsi" w:cstheme="minorHAnsi"/>
          <w:bCs/>
        </w:rPr>
      </w:pPr>
    </w:p>
    <w:p w14:paraId="476870DC" w14:textId="77777777" w:rsidR="002962C2" w:rsidRDefault="00D257E5" w:rsidP="002962C2">
      <w:pPr>
        <w:pStyle w:val="NormalWeb"/>
        <w:numPr>
          <w:ilvl w:val="1"/>
          <w:numId w:val="33"/>
        </w:numPr>
        <w:spacing w:before="0" w:beforeAutospacing="0" w:after="0" w:afterAutospacing="0"/>
        <w:rPr>
          <w:rFonts w:asciiTheme="minorHAnsi" w:hAnsiTheme="minorHAnsi" w:cstheme="minorHAnsi"/>
          <w:bCs/>
        </w:rPr>
      </w:pPr>
      <w:r>
        <w:rPr>
          <w:rFonts w:asciiTheme="minorHAnsi" w:hAnsiTheme="minorHAnsi" w:cstheme="minorHAnsi"/>
          <w:bCs/>
        </w:rPr>
        <w:t>O</w:t>
      </w:r>
      <w:r w:rsidR="00F15596">
        <w:rPr>
          <w:rFonts w:asciiTheme="minorHAnsi" w:hAnsiTheme="minorHAnsi" w:cstheme="minorHAnsi"/>
          <w:bCs/>
        </w:rPr>
        <w:t>ccasionally a double infection</w:t>
      </w:r>
      <w:r w:rsidR="00B15056">
        <w:rPr>
          <w:rFonts w:asciiTheme="minorHAnsi" w:hAnsiTheme="minorHAnsi" w:cstheme="minorHAnsi"/>
          <w:bCs/>
        </w:rPr>
        <w:t xml:space="preserve"> occurs</w:t>
      </w:r>
      <w:r w:rsidR="00F15596">
        <w:rPr>
          <w:rFonts w:asciiTheme="minorHAnsi" w:hAnsiTheme="minorHAnsi" w:cstheme="minorHAnsi"/>
          <w:bCs/>
        </w:rPr>
        <w:t xml:space="preserve">, where </w:t>
      </w:r>
      <w:r w:rsidR="00B15056">
        <w:rPr>
          <w:rFonts w:asciiTheme="minorHAnsi" w:hAnsiTheme="minorHAnsi" w:cstheme="minorHAnsi"/>
          <w:bCs/>
        </w:rPr>
        <w:t xml:space="preserve">two </w:t>
      </w:r>
      <w:proofErr w:type="spellStart"/>
      <w:r w:rsidR="00F15596">
        <w:rPr>
          <w:rFonts w:asciiTheme="minorHAnsi" w:hAnsiTheme="minorHAnsi" w:cstheme="minorHAnsi"/>
          <w:bCs/>
        </w:rPr>
        <w:t>Saccharibacteria</w:t>
      </w:r>
      <w:proofErr w:type="spellEnd"/>
      <w:r w:rsidR="00F15596">
        <w:rPr>
          <w:rFonts w:asciiTheme="minorHAnsi" w:hAnsiTheme="minorHAnsi" w:cstheme="minorHAnsi"/>
          <w:bCs/>
        </w:rPr>
        <w:t xml:space="preserve"> </w:t>
      </w:r>
      <w:r w:rsidR="00B15056">
        <w:rPr>
          <w:rFonts w:asciiTheme="minorHAnsi" w:hAnsiTheme="minorHAnsi" w:cstheme="minorHAnsi"/>
          <w:bCs/>
        </w:rPr>
        <w:t xml:space="preserve">species </w:t>
      </w:r>
      <w:r w:rsidR="00F15596">
        <w:rPr>
          <w:rFonts w:asciiTheme="minorHAnsi" w:hAnsiTheme="minorHAnsi" w:cstheme="minorHAnsi"/>
          <w:bCs/>
        </w:rPr>
        <w:t>infect the same host.</w:t>
      </w:r>
      <w:r w:rsidR="009179F4">
        <w:rPr>
          <w:rFonts w:asciiTheme="minorHAnsi" w:hAnsiTheme="minorHAnsi" w:cstheme="minorHAnsi"/>
          <w:bCs/>
        </w:rPr>
        <w:t xml:space="preserve"> </w:t>
      </w:r>
      <w:r w:rsidR="00F15596">
        <w:rPr>
          <w:rFonts w:asciiTheme="minorHAnsi" w:hAnsiTheme="minorHAnsi" w:cstheme="minorHAnsi"/>
          <w:bCs/>
        </w:rPr>
        <w:t xml:space="preserve">To separate the </w:t>
      </w:r>
      <w:proofErr w:type="spellStart"/>
      <w:r w:rsidR="00F15596">
        <w:rPr>
          <w:rFonts w:asciiTheme="minorHAnsi" w:hAnsiTheme="minorHAnsi" w:cstheme="minorHAnsi"/>
          <w:bCs/>
        </w:rPr>
        <w:t>Saccharibacteria</w:t>
      </w:r>
      <w:proofErr w:type="spellEnd"/>
      <w:r w:rsidR="00B15056">
        <w:rPr>
          <w:rFonts w:asciiTheme="minorHAnsi" w:hAnsiTheme="minorHAnsi" w:cstheme="minorHAnsi"/>
          <w:bCs/>
        </w:rPr>
        <w:t xml:space="preserve"> species</w:t>
      </w:r>
      <w:r w:rsidR="00F15596">
        <w:rPr>
          <w:rFonts w:asciiTheme="minorHAnsi" w:hAnsiTheme="minorHAnsi" w:cstheme="minorHAnsi"/>
          <w:bCs/>
        </w:rPr>
        <w:t xml:space="preserve">, </w:t>
      </w:r>
      <w:r w:rsidR="00FD784A">
        <w:rPr>
          <w:rFonts w:asciiTheme="minorHAnsi" w:hAnsiTheme="minorHAnsi" w:cstheme="minorHAnsi"/>
          <w:bCs/>
        </w:rPr>
        <w:t xml:space="preserve">resuspend individual colonies </w:t>
      </w:r>
      <w:r w:rsidR="00A86501">
        <w:rPr>
          <w:rFonts w:asciiTheme="minorHAnsi" w:hAnsiTheme="minorHAnsi" w:cstheme="minorHAnsi"/>
          <w:bCs/>
        </w:rPr>
        <w:t>in</w:t>
      </w:r>
      <w:r w:rsidR="00CC1AC1">
        <w:rPr>
          <w:rFonts w:asciiTheme="minorHAnsi" w:hAnsiTheme="minorHAnsi" w:cstheme="minorHAnsi"/>
          <w:bCs/>
        </w:rPr>
        <w:t xml:space="preserve"> 20</w:t>
      </w:r>
      <w:r w:rsidR="00CC1AC1" w:rsidRPr="00CC1AC1">
        <w:rPr>
          <w:rFonts w:asciiTheme="minorHAnsi" w:hAnsiTheme="minorHAnsi" w:cstheme="minorHAnsi"/>
          <w:bCs/>
        </w:rPr>
        <w:t xml:space="preserve"> </w:t>
      </w:r>
      <w:r w:rsidR="00CC1AC1">
        <w:rPr>
          <w:rFonts w:asciiTheme="minorHAnsi" w:hAnsiTheme="minorHAnsi" w:cstheme="minorHAnsi"/>
          <w:bCs/>
        </w:rPr>
        <w:t>µL</w:t>
      </w:r>
      <w:r w:rsidR="00A86501">
        <w:rPr>
          <w:rFonts w:asciiTheme="minorHAnsi" w:hAnsiTheme="minorHAnsi" w:cstheme="minorHAnsi"/>
          <w:bCs/>
        </w:rPr>
        <w:t xml:space="preserve"> sterile </w:t>
      </w:r>
      <w:r w:rsidR="004F448C">
        <w:rPr>
          <w:rFonts w:asciiTheme="minorHAnsi" w:hAnsiTheme="minorHAnsi" w:cstheme="minorHAnsi"/>
          <w:bCs/>
        </w:rPr>
        <w:t>PBS</w:t>
      </w:r>
      <w:r w:rsidR="00A86501">
        <w:rPr>
          <w:rFonts w:asciiTheme="minorHAnsi" w:hAnsiTheme="minorHAnsi" w:cstheme="minorHAnsi"/>
          <w:bCs/>
        </w:rPr>
        <w:t xml:space="preserve"> and use 1</w:t>
      </w:r>
      <w:r w:rsidR="00931022" w:rsidRPr="00931022">
        <w:rPr>
          <w:rFonts w:asciiTheme="minorHAnsi" w:hAnsiTheme="minorHAnsi" w:cstheme="minorHAnsi"/>
          <w:bCs/>
        </w:rPr>
        <w:t xml:space="preserve"> </w:t>
      </w:r>
      <w:r w:rsidR="00931022">
        <w:rPr>
          <w:rFonts w:asciiTheme="minorHAnsi" w:hAnsiTheme="minorHAnsi" w:cstheme="minorHAnsi"/>
          <w:bCs/>
        </w:rPr>
        <w:t>µL</w:t>
      </w:r>
      <w:r w:rsidR="00A86501">
        <w:rPr>
          <w:rFonts w:asciiTheme="minorHAnsi" w:hAnsiTheme="minorHAnsi" w:cstheme="minorHAnsi"/>
          <w:bCs/>
        </w:rPr>
        <w:t xml:space="preserve"> of </w:t>
      </w:r>
      <w:r w:rsidR="004F448C">
        <w:rPr>
          <w:rFonts w:asciiTheme="minorHAnsi" w:hAnsiTheme="minorHAnsi" w:cstheme="minorHAnsi"/>
          <w:bCs/>
        </w:rPr>
        <w:t>suspension</w:t>
      </w:r>
      <w:r w:rsidR="00A86501">
        <w:rPr>
          <w:rFonts w:asciiTheme="minorHAnsi" w:hAnsiTheme="minorHAnsi" w:cstheme="minorHAnsi"/>
          <w:bCs/>
        </w:rPr>
        <w:t xml:space="preserve"> in a PCR reaction to detect </w:t>
      </w:r>
      <w:r w:rsidR="00B15056">
        <w:rPr>
          <w:rFonts w:asciiTheme="minorHAnsi" w:hAnsiTheme="minorHAnsi" w:cstheme="minorHAnsi"/>
          <w:bCs/>
        </w:rPr>
        <w:t xml:space="preserve">colonies with </w:t>
      </w:r>
      <w:proofErr w:type="spellStart"/>
      <w:r w:rsidR="00A174A2">
        <w:rPr>
          <w:rFonts w:asciiTheme="minorHAnsi" w:hAnsiTheme="minorHAnsi" w:cstheme="minorHAnsi"/>
          <w:bCs/>
        </w:rPr>
        <w:t>Saccharibacteria</w:t>
      </w:r>
      <w:proofErr w:type="spellEnd"/>
      <w:r w:rsidR="00B15056">
        <w:rPr>
          <w:rFonts w:asciiTheme="minorHAnsi" w:hAnsiTheme="minorHAnsi" w:cstheme="minorHAnsi"/>
          <w:bCs/>
        </w:rPr>
        <w:t xml:space="preserve"> infections</w:t>
      </w:r>
      <w:r w:rsidR="00431B4B">
        <w:rPr>
          <w:rFonts w:asciiTheme="minorHAnsi" w:hAnsiTheme="minorHAnsi" w:cstheme="minorHAnsi"/>
          <w:bCs/>
        </w:rPr>
        <w:t>.</w:t>
      </w:r>
      <w:r w:rsidR="009179F4">
        <w:rPr>
          <w:rFonts w:asciiTheme="minorHAnsi" w:hAnsiTheme="minorHAnsi" w:cstheme="minorHAnsi"/>
          <w:bCs/>
        </w:rPr>
        <w:t xml:space="preserve"> </w:t>
      </w:r>
    </w:p>
    <w:p w14:paraId="5566902E" w14:textId="77777777" w:rsidR="002962C2" w:rsidRDefault="002962C2" w:rsidP="002962C2">
      <w:pPr>
        <w:pStyle w:val="NormalWeb"/>
        <w:spacing w:before="0" w:beforeAutospacing="0" w:after="0" w:afterAutospacing="0"/>
        <w:rPr>
          <w:rFonts w:asciiTheme="minorHAnsi" w:hAnsiTheme="minorHAnsi" w:cstheme="minorHAnsi"/>
          <w:bCs/>
        </w:rPr>
      </w:pPr>
    </w:p>
    <w:p w14:paraId="4AF0DFA2" w14:textId="3749A6C4" w:rsidR="0086408A" w:rsidRDefault="002962C2" w:rsidP="002962C2">
      <w:pPr>
        <w:pStyle w:val="NormalWeb"/>
        <w:numPr>
          <w:ilvl w:val="1"/>
          <w:numId w:val="33"/>
        </w:numPr>
        <w:spacing w:before="0" w:beforeAutospacing="0" w:after="0" w:afterAutospacing="0"/>
        <w:rPr>
          <w:rFonts w:asciiTheme="minorHAnsi" w:hAnsiTheme="minorHAnsi" w:cstheme="minorHAnsi"/>
          <w:bCs/>
        </w:rPr>
      </w:pPr>
      <w:r>
        <w:rPr>
          <w:rFonts w:asciiTheme="minorHAnsi" w:hAnsiTheme="minorHAnsi" w:cstheme="minorHAnsi"/>
          <w:bCs/>
        </w:rPr>
        <w:t>Transfer t</w:t>
      </w:r>
      <w:r w:rsidR="00C042BD">
        <w:rPr>
          <w:rFonts w:asciiTheme="minorHAnsi" w:hAnsiTheme="minorHAnsi" w:cstheme="minorHAnsi"/>
          <w:bCs/>
        </w:rPr>
        <w:t>he suspensions that gave a positive result to growth medium to start a binary culture.</w:t>
      </w:r>
      <w:r w:rsidR="009179F4">
        <w:rPr>
          <w:rFonts w:asciiTheme="minorHAnsi" w:hAnsiTheme="minorHAnsi" w:cstheme="minorHAnsi"/>
          <w:bCs/>
        </w:rPr>
        <w:t xml:space="preserve"> </w:t>
      </w:r>
      <w:r w:rsidR="009A5C6B">
        <w:rPr>
          <w:rFonts w:asciiTheme="minorHAnsi" w:hAnsiTheme="minorHAnsi" w:cstheme="minorHAnsi"/>
          <w:bCs/>
        </w:rPr>
        <w:t xml:space="preserve">The success rate will depend on the titer of </w:t>
      </w:r>
      <w:r w:rsidR="00B15056">
        <w:rPr>
          <w:rFonts w:asciiTheme="minorHAnsi" w:hAnsiTheme="minorHAnsi" w:cstheme="minorHAnsi"/>
          <w:bCs/>
        </w:rPr>
        <w:t xml:space="preserve">each </w:t>
      </w:r>
      <w:proofErr w:type="spellStart"/>
      <w:r w:rsidR="009A5C6B">
        <w:rPr>
          <w:rFonts w:asciiTheme="minorHAnsi" w:hAnsiTheme="minorHAnsi" w:cstheme="minorHAnsi"/>
          <w:bCs/>
        </w:rPr>
        <w:t>Saccharibacteria</w:t>
      </w:r>
      <w:proofErr w:type="spellEnd"/>
      <w:r w:rsidR="009A5C6B">
        <w:rPr>
          <w:rFonts w:asciiTheme="minorHAnsi" w:hAnsiTheme="minorHAnsi" w:cstheme="minorHAnsi"/>
          <w:bCs/>
        </w:rPr>
        <w:t xml:space="preserve"> </w:t>
      </w:r>
      <w:r w:rsidR="00B15056">
        <w:rPr>
          <w:rFonts w:asciiTheme="minorHAnsi" w:hAnsiTheme="minorHAnsi" w:cstheme="minorHAnsi"/>
          <w:bCs/>
        </w:rPr>
        <w:t xml:space="preserve">species </w:t>
      </w:r>
      <w:r w:rsidR="009A5C6B">
        <w:rPr>
          <w:rFonts w:asciiTheme="minorHAnsi" w:hAnsiTheme="minorHAnsi" w:cstheme="minorHAnsi"/>
          <w:bCs/>
        </w:rPr>
        <w:t>in the culture.</w:t>
      </w:r>
      <w:r w:rsidR="009179F4">
        <w:rPr>
          <w:rFonts w:asciiTheme="minorHAnsi" w:hAnsiTheme="minorHAnsi" w:cstheme="minorHAnsi"/>
          <w:bCs/>
        </w:rPr>
        <w:t xml:space="preserve"> </w:t>
      </w:r>
      <w:r w:rsidR="005E7F66">
        <w:rPr>
          <w:rFonts w:asciiTheme="minorHAnsi" w:hAnsiTheme="minorHAnsi" w:cstheme="minorHAnsi"/>
          <w:bCs/>
        </w:rPr>
        <w:lastRenderedPageBreak/>
        <w:t xml:space="preserve">It may be necessary to screen </w:t>
      </w:r>
      <w:r w:rsidR="00B15056">
        <w:rPr>
          <w:rFonts w:asciiTheme="minorHAnsi" w:hAnsiTheme="minorHAnsi" w:cstheme="minorHAnsi"/>
          <w:bCs/>
        </w:rPr>
        <w:t xml:space="preserve">more than </w:t>
      </w:r>
      <w:r w:rsidR="005E7F66">
        <w:rPr>
          <w:rFonts w:asciiTheme="minorHAnsi" w:hAnsiTheme="minorHAnsi" w:cstheme="minorHAnsi"/>
          <w:bCs/>
        </w:rPr>
        <w:t xml:space="preserve">50 colonies to find </w:t>
      </w:r>
      <w:r w:rsidR="00933518">
        <w:rPr>
          <w:rFonts w:asciiTheme="minorHAnsi" w:hAnsiTheme="minorHAnsi" w:cstheme="minorHAnsi"/>
          <w:bCs/>
        </w:rPr>
        <w:t>an infected one for propagation.</w:t>
      </w:r>
    </w:p>
    <w:p w14:paraId="320CE062" w14:textId="140FC90A" w:rsidR="0086408A" w:rsidRDefault="0086408A" w:rsidP="002962C2">
      <w:pPr>
        <w:pStyle w:val="NormalWeb"/>
        <w:spacing w:before="0" w:beforeAutospacing="0" w:after="0" w:afterAutospacing="0"/>
        <w:rPr>
          <w:rFonts w:asciiTheme="minorHAnsi" w:hAnsiTheme="minorHAnsi" w:cstheme="minorHAnsi"/>
          <w:bCs/>
        </w:rPr>
      </w:pPr>
    </w:p>
    <w:p w14:paraId="3CA0303E" w14:textId="2FD35C56" w:rsidR="008E5764" w:rsidRPr="008E5764" w:rsidRDefault="008E5764" w:rsidP="002962C2">
      <w:pPr>
        <w:pStyle w:val="NormalWeb"/>
        <w:numPr>
          <w:ilvl w:val="0"/>
          <w:numId w:val="33"/>
        </w:numPr>
        <w:spacing w:before="0" w:beforeAutospacing="0" w:after="0" w:afterAutospacing="0"/>
        <w:ind w:left="0" w:firstLine="0"/>
        <w:rPr>
          <w:rFonts w:asciiTheme="minorHAnsi" w:hAnsiTheme="minorHAnsi" w:cstheme="minorHAnsi"/>
          <w:b/>
        </w:rPr>
      </w:pPr>
      <w:r w:rsidRPr="008E5764">
        <w:rPr>
          <w:rFonts w:asciiTheme="minorHAnsi" w:hAnsiTheme="minorHAnsi" w:cstheme="minorHAnsi"/>
          <w:b/>
        </w:rPr>
        <w:t xml:space="preserve"> Storage of cultures</w:t>
      </w:r>
    </w:p>
    <w:p w14:paraId="6A168567" w14:textId="77777777" w:rsidR="008E5764" w:rsidRDefault="008E5764" w:rsidP="002962C2">
      <w:pPr>
        <w:pStyle w:val="NormalWeb"/>
        <w:spacing w:before="0" w:beforeAutospacing="0" w:after="0" w:afterAutospacing="0"/>
        <w:rPr>
          <w:rFonts w:asciiTheme="minorHAnsi" w:hAnsiTheme="minorHAnsi" w:cstheme="minorHAnsi"/>
          <w:bCs/>
        </w:rPr>
      </w:pPr>
    </w:p>
    <w:p w14:paraId="73734CD0" w14:textId="77777777" w:rsidR="002962C2" w:rsidRDefault="000A57F0" w:rsidP="002962C2">
      <w:pPr>
        <w:pStyle w:val="NormalWeb"/>
        <w:numPr>
          <w:ilvl w:val="1"/>
          <w:numId w:val="33"/>
        </w:numPr>
        <w:spacing w:before="0" w:beforeAutospacing="0" w:after="0" w:afterAutospacing="0"/>
        <w:rPr>
          <w:rFonts w:asciiTheme="minorHAnsi" w:hAnsiTheme="minorHAnsi" w:cstheme="minorHAnsi"/>
          <w:bCs/>
        </w:rPr>
      </w:pPr>
      <w:r>
        <w:rPr>
          <w:rFonts w:asciiTheme="minorHAnsi" w:hAnsiTheme="minorHAnsi" w:cstheme="minorHAnsi"/>
          <w:bCs/>
        </w:rPr>
        <w:t>Grow a binary culture</w:t>
      </w:r>
      <w:r w:rsidR="00FE143F">
        <w:rPr>
          <w:rFonts w:asciiTheme="minorHAnsi" w:hAnsiTheme="minorHAnsi" w:cstheme="minorHAnsi"/>
          <w:bCs/>
        </w:rPr>
        <w:t xml:space="preserve"> of sufficient volume (10-50</w:t>
      </w:r>
      <w:r w:rsidR="00B15056">
        <w:rPr>
          <w:rFonts w:asciiTheme="minorHAnsi" w:hAnsiTheme="minorHAnsi" w:cstheme="minorHAnsi"/>
          <w:bCs/>
        </w:rPr>
        <w:t xml:space="preserve"> </w:t>
      </w:r>
      <w:r w:rsidR="00FE143F">
        <w:rPr>
          <w:rFonts w:asciiTheme="minorHAnsi" w:hAnsiTheme="minorHAnsi" w:cstheme="minorHAnsi"/>
          <w:bCs/>
        </w:rPr>
        <w:t>mL)</w:t>
      </w:r>
      <w:r>
        <w:rPr>
          <w:rFonts w:asciiTheme="minorHAnsi" w:hAnsiTheme="minorHAnsi" w:cstheme="minorHAnsi"/>
          <w:bCs/>
        </w:rPr>
        <w:t xml:space="preserve"> overnight</w:t>
      </w:r>
      <w:r w:rsidR="00FE143F">
        <w:rPr>
          <w:rFonts w:asciiTheme="minorHAnsi" w:hAnsiTheme="minorHAnsi" w:cstheme="minorHAnsi"/>
          <w:bCs/>
        </w:rPr>
        <w:t>.</w:t>
      </w:r>
    </w:p>
    <w:p w14:paraId="0044A7A4" w14:textId="77777777" w:rsidR="002962C2" w:rsidRDefault="002962C2" w:rsidP="002962C2">
      <w:pPr>
        <w:pStyle w:val="NormalWeb"/>
        <w:spacing w:before="0" w:beforeAutospacing="0" w:after="0" w:afterAutospacing="0"/>
        <w:rPr>
          <w:rFonts w:asciiTheme="minorHAnsi" w:hAnsiTheme="minorHAnsi" w:cstheme="minorHAnsi"/>
          <w:bCs/>
        </w:rPr>
      </w:pPr>
    </w:p>
    <w:p w14:paraId="2F98713F" w14:textId="67AD5938" w:rsidR="00FE143F" w:rsidRPr="002962C2" w:rsidRDefault="00FE143F" w:rsidP="002962C2">
      <w:pPr>
        <w:pStyle w:val="NormalWeb"/>
        <w:numPr>
          <w:ilvl w:val="1"/>
          <w:numId w:val="33"/>
        </w:numPr>
        <w:spacing w:before="0" w:beforeAutospacing="0" w:after="0" w:afterAutospacing="0"/>
        <w:rPr>
          <w:rFonts w:asciiTheme="minorHAnsi" w:hAnsiTheme="minorHAnsi" w:cstheme="minorHAnsi"/>
          <w:bCs/>
        </w:rPr>
      </w:pPr>
      <w:r w:rsidRPr="002962C2">
        <w:rPr>
          <w:rFonts w:asciiTheme="minorHAnsi" w:hAnsiTheme="minorHAnsi" w:cstheme="minorHAnsi"/>
          <w:bCs/>
        </w:rPr>
        <w:t xml:space="preserve">Pellet cells by centrifugation </w:t>
      </w:r>
      <w:r w:rsidR="001A7F82" w:rsidRPr="002962C2">
        <w:rPr>
          <w:rFonts w:asciiTheme="minorHAnsi" w:hAnsiTheme="minorHAnsi" w:cstheme="minorHAnsi"/>
          <w:bCs/>
        </w:rPr>
        <w:t xml:space="preserve">(4,000 x </w:t>
      </w:r>
      <w:r w:rsidR="001A7F82" w:rsidRPr="002E21C9">
        <w:rPr>
          <w:rFonts w:asciiTheme="minorHAnsi" w:hAnsiTheme="minorHAnsi" w:cstheme="minorHAnsi"/>
          <w:bCs/>
          <w:i/>
          <w:iCs/>
        </w:rPr>
        <w:t>g</w:t>
      </w:r>
      <w:r w:rsidR="001A7F82" w:rsidRPr="002962C2">
        <w:rPr>
          <w:rFonts w:asciiTheme="minorHAnsi" w:hAnsiTheme="minorHAnsi" w:cstheme="minorHAnsi"/>
          <w:bCs/>
        </w:rPr>
        <w:t xml:space="preserve"> for 10 min).</w:t>
      </w:r>
    </w:p>
    <w:p w14:paraId="2AA64706" w14:textId="6272F8AA" w:rsidR="007C7145" w:rsidRDefault="007C7145" w:rsidP="002962C2">
      <w:pPr>
        <w:pStyle w:val="NormalWeb"/>
        <w:spacing w:before="0" w:beforeAutospacing="0" w:after="0" w:afterAutospacing="0"/>
        <w:rPr>
          <w:rFonts w:asciiTheme="minorHAnsi" w:hAnsiTheme="minorHAnsi" w:cstheme="minorHAnsi"/>
          <w:bCs/>
        </w:rPr>
      </w:pPr>
    </w:p>
    <w:p w14:paraId="6FBA6FD4" w14:textId="1CA6D918" w:rsidR="007C7145" w:rsidRDefault="007C7145" w:rsidP="002962C2">
      <w:pPr>
        <w:pStyle w:val="NormalWeb"/>
        <w:spacing w:before="0" w:beforeAutospacing="0" w:after="0" w:afterAutospacing="0"/>
        <w:rPr>
          <w:rFonts w:asciiTheme="minorHAnsi" w:hAnsiTheme="minorHAnsi" w:cstheme="minorHAnsi"/>
          <w:bCs/>
        </w:rPr>
      </w:pPr>
      <w:r>
        <w:rPr>
          <w:rFonts w:asciiTheme="minorHAnsi" w:hAnsiTheme="minorHAnsi" w:cstheme="minorHAnsi"/>
          <w:bCs/>
        </w:rPr>
        <w:t>N</w:t>
      </w:r>
      <w:r w:rsidR="002962C2">
        <w:rPr>
          <w:rFonts w:asciiTheme="minorHAnsi" w:hAnsiTheme="minorHAnsi" w:cstheme="minorHAnsi"/>
          <w:bCs/>
        </w:rPr>
        <w:t>OTE</w:t>
      </w:r>
      <w:r>
        <w:rPr>
          <w:rFonts w:asciiTheme="minorHAnsi" w:hAnsiTheme="minorHAnsi" w:cstheme="minorHAnsi"/>
          <w:bCs/>
        </w:rPr>
        <w:t xml:space="preserve">: High-speed centrifugation is not necessary here as </w:t>
      </w:r>
      <w:proofErr w:type="spellStart"/>
      <w:r>
        <w:rPr>
          <w:rFonts w:asciiTheme="minorHAnsi" w:hAnsiTheme="minorHAnsi" w:cstheme="minorHAnsi"/>
          <w:bCs/>
        </w:rPr>
        <w:t>Saccharibacteria</w:t>
      </w:r>
      <w:proofErr w:type="spellEnd"/>
      <w:r>
        <w:rPr>
          <w:rFonts w:asciiTheme="minorHAnsi" w:hAnsiTheme="minorHAnsi" w:cstheme="minorHAnsi"/>
          <w:bCs/>
        </w:rPr>
        <w:t xml:space="preserve"> cells will be attached to the larger, heavier cells of the host and will pellet with them.</w:t>
      </w:r>
    </w:p>
    <w:p w14:paraId="58C3E645" w14:textId="68A4385E" w:rsidR="001A7F82" w:rsidRDefault="001A7F82" w:rsidP="002962C2">
      <w:pPr>
        <w:pStyle w:val="NormalWeb"/>
        <w:spacing w:before="0" w:beforeAutospacing="0" w:after="0" w:afterAutospacing="0"/>
        <w:rPr>
          <w:rFonts w:asciiTheme="minorHAnsi" w:hAnsiTheme="minorHAnsi" w:cstheme="minorHAnsi"/>
          <w:bCs/>
        </w:rPr>
      </w:pPr>
    </w:p>
    <w:p w14:paraId="4AB93928" w14:textId="77777777" w:rsidR="002962C2" w:rsidRDefault="001A7F82" w:rsidP="002962C2">
      <w:pPr>
        <w:pStyle w:val="NormalWeb"/>
        <w:numPr>
          <w:ilvl w:val="1"/>
          <w:numId w:val="33"/>
        </w:numPr>
        <w:spacing w:before="0" w:beforeAutospacing="0" w:after="0" w:afterAutospacing="0"/>
        <w:rPr>
          <w:rFonts w:asciiTheme="minorHAnsi" w:hAnsiTheme="minorHAnsi" w:cstheme="minorHAnsi"/>
          <w:bCs/>
        </w:rPr>
      </w:pPr>
      <w:r>
        <w:rPr>
          <w:rFonts w:asciiTheme="minorHAnsi" w:hAnsiTheme="minorHAnsi" w:cstheme="minorHAnsi"/>
          <w:bCs/>
        </w:rPr>
        <w:t>Resuspend cells in cr</w:t>
      </w:r>
      <w:r w:rsidR="00BD2007">
        <w:rPr>
          <w:rFonts w:asciiTheme="minorHAnsi" w:hAnsiTheme="minorHAnsi" w:cstheme="minorHAnsi"/>
          <w:bCs/>
        </w:rPr>
        <w:t>y</w:t>
      </w:r>
      <w:r>
        <w:rPr>
          <w:rFonts w:asciiTheme="minorHAnsi" w:hAnsiTheme="minorHAnsi" w:cstheme="minorHAnsi"/>
          <w:bCs/>
        </w:rPr>
        <w:t>oprotectant.</w:t>
      </w:r>
      <w:r w:rsidR="009179F4">
        <w:rPr>
          <w:rFonts w:asciiTheme="minorHAnsi" w:hAnsiTheme="minorHAnsi" w:cstheme="minorHAnsi"/>
          <w:bCs/>
        </w:rPr>
        <w:t xml:space="preserve"> </w:t>
      </w:r>
      <w:r>
        <w:rPr>
          <w:rFonts w:asciiTheme="minorHAnsi" w:hAnsiTheme="minorHAnsi" w:cstheme="minorHAnsi"/>
          <w:bCs/>
        </w:rPr>
        <w:t>Growth media supplemented with either 5% DMSO or 2</w:t>
      </w:r>
      <w:r w:rsidR="00C96B03">
        <w:rPr>
          <w:rFonts w:asciiTheme="minorHAnsi" w:hAnsiTheme="minorHAnsi" w:cstheme="minorHAnsi"/>
          <w:bCs/>
        </w:rPr>
        <w:t>0</w:t>
      </w:r>
      <w:r>
        <w:rPr>
          <w:rFonts w:asciiTheme="minorHAnsi" w:hAnsiTheme="minorHAnsi" w:cstheme="minorHAnsi"/>
          <w:bCs/>
        </w:rPr>
        <w:t xml:space="preserve">% glycerol is </w:t>
      </w:r>
      <w:r w:rsidR="007A4F0B">
        <w:rPr>
          <w:rFonts w:asciiTheme="minorHAnsi" w:hAnsiTheme="minorHAnsi" w:cstheme="minorHAnsi"/>
          <w:bCs/>
        </w:rPr>
        <w:t>usually sufficient.</w:t>
      </w:r>
      <w:r w:rsidR="009179F4">
        <w:rPr>
          <w:rFonts w:asciiTheme="minorHAnsi" w:hAnsiTheme="minorHAnsi" w:cstheme="minorHAnsi"/>
          <w:bCs/>
        </w:rPr>
        <w:t xml:space="preserve"> </w:t>
      </w:r>
      <w:r w:rsidR="007A4F0B">
        <w:rPr>
          <w:rFonts w:asciiTheme="minorHAnsi" w:hAnsiTheme="minorHAnsi" w:cstheme="minorHAnsi"/>
          <w:bCs/>
        </w:rPr>
        <w:t xml:space="preserve"> </w:t>
      </w:r>
      <w:r w:rsidR="003F08BD">
        <w:rPr>
          <w:rFonts w:asciiTheme="minorHAnsi" w:hAnsiTheme="minorHAnsi" w:cstheme="minorHAnsi"/>
          <w:bCs/>
        </w:rPr>
        <w:t>Ensure</w:t>
      </w:r>
      <w:r w:rsidR="007A4F0B">
        <w:rPr>
          <w:rFonts w:asciiTheme="minorHAnsi" w:hAnsiTheme="minorHAnsi" w:cstheme="minorHAnsi"/>
          <w:bCs/>
        </w:rPr>
        <w:t xml:space="preserve"> that the host organism </w:t>
      </w:r>
      <w:r w:rsidR="00233752">
        <w:rPr>
          <w:rFonts w:asciiTheme="minorHAnsi" w:hAnsiTheme="minorHAnsi" w:cstheme="minorHAnsi"/>
          <w:bCs/>
        </w:rPr>
        <w:t>is</w:t>
      </w:r>
      <w:r w:rsidR="007A4F0B">
        <w:rPr>
          <w:rFonts w:asciiTheme="minorHAnsi" w:hAnsiTheme="minorHAnsi" w:cstheme="minorHAnsi"/>
          <w:bCs/>
        </w:rPr>
        <w:t xml:space="preserve"> compatible with cryoprotectant media</w:t>
      </w:r>
      <w:r w:rsidR="007C7145">
        <w:rPr>
          <w:rFonts w:asciiTheme="minorHAnsi" w:hAnsiTheme="minorHAnsi" w:cstheme="minorHAnsi"/>
          <w:bCs/>
        </w:rPr>
        <w:t xml:space="preserve"> (</w:t>
      </w:r>
      <w:r w:rsidR="002962C2">
        <w:rPr>
          <w:rFonts w:asciiTheme="minorHAnsi" w:hAnsiTheme="minorHAnsi" w:cstheme="minorHAnsi"/>
          <w:bCs/>
        </w:rPr>
        <w:t>e.</w:t>
      </w:r>
      <w:r w:rsidR="007C7145">
        <w:rPr>
          <w:rFonts w:asciiTheme="minorHAnsi" w:hAnsiTheme="minorHAnsi" w:cstheme="minorHAnsi"/>
          <w:bCs/>
        </w:rPr>
        <w:t>g.</w:t>
      </w:r>
      <w:r w:rsidR="002962C2">
        <w:rPr>
          <w:rFonts w:asciiTheme="minorHAnsi" w:hAnsiTheme="minorHAnsi" w:cstheme="minorHAnsi"/>
          <w:bCs/>
        </w:rPr>
        <w:t>,</w:t>
      </w:r>
      <w:r w:rsidR="007C7145">
        <w:rPr>
          <w:rFonts w:asciiTheme="minorHAnsi" w:hAnsiTheme="minorHAnsi" w:cstheme="minorHAnsi"/>
          <w:bCs/>
        </w:rPr>
        <w:t xml:space="preserve"> Growth of </w:t>
      </w:r>
      <w:r w:rsidR="007C7145" w:rsidRPr="00BD49A3">
        <w:rPr>
          <w:rFonts w:asciiTheme="minorHAnsi" w:hAnsiTheme="minorHAnsi" w:cstheme="minorHAnsi"/>
          <w:i/>
          <w:iCs/>
          <w:color w:val="auto"/>
        </w:rPr>
        <w:t>A</w:t>
      </w:r>
      <w:r w:rsidR="007C7145">
        <w:rPr>
          <w:rFonts w:asciiTheme="minorHAnsi" w:hAnsiTheme="minorHAnsi" w:cstheme="minorHAnsi"/>
          <w:i/>
          <w:iCs/>
          <w:color w:val="auto"/>
        </w:rPr>
        <w:t>.</w:t>
      </w:r>
      <w:r w:rsidR="007C7145" w:rsidRPr="00BD49A3">
        <w:rPr>
          <w:rFonts w:asciiTheme="minorHAnsi" w:hAnsiTheme="minorHAnsi" w:cstheme="minorHAnsi"/>
          <w:i/>
          <w:iCs/>
          <w:color w:val="auto"/>
        </w:rPr>
        <w:t xml:space="preserve"> </w:t>
      </w:r>
      <w:proofErr w:type="spellStart"/>
      <w:r w:rsidR="007C7145" w:rsidRPr="00BD49A3">
        <w:rPr>
          <w:rFonts w:asciiTheme="minorHAnsi" w:hAnsiTheme="minorHAnsi" w:cstheme="minorHAnsi"/>
          <w:i/>
          <w:iCs/>
          <w:color w:val="auto"/>
        </w:rPr>
        <w:t>propionica</w:t>
      </w:r>
      <w:proofErr w:type="spellEnd"/>
      <w:r w:rsidR="007C7145">
        <w:rPr>
          <w:rFonts w:asciiTheme="minorHAnsi" w:hAnsiTheme="minorHAnsi" w:cstheme="minorHAnsi"/>
          <w:i/>
          <w:iCs/>
          <w:color w:val="auto"/>
        </w:rPr>
        <w:t xml:space="preserve"> </w:t>
      </w:r>
      <w:r w:rsidR="007C7145">
        <w:rPr>
          <w:rFonts w:asciiTheme="minorHAnsi" w:hAnsiTheme="minorHAnsi" w:cstheme="minorHAnsi"/>
          <w:color w:val="auto"/>
        </w:rPr>
        <w:t>is inhibited by glycerol and frozen stocks may not revive)</w:t>
      </w:r>
      <w:r w:rsidR="007A4F0B">
        <w:rPr>
          <w:rFonts w:asciiTheme="minorHAnsi" w:hAnsiTheme="minorHAnsi" w:cstheme="minorHAnsi"/>
          <w:bCs/>
        </w:rPr>
        <w:t>.</w:t>
      </w:r>
      <w:r w:rsidR="009179F4">
        <w:rPr>
          <w:rFonts w:asciiTheme="minorHAnsi" w:hAnsiTheme="minorHAnsi" w:cstheme="minorHAnsi"/>
          <w:bCs/>
        </w:rPr>
        <w:t xml:space="preserve"> </w:t>
      </w:r>
      <w:r w:rsidR="00B822CD">
        <w:rPr>
          <w:rFonts w:asciiTheme="minorHAnsi" w:hAnsiTheme="minorHAnsi" w:cstheme="minorHAnsi"/>
          <w:bCs/>
        </w:rPr>
        <w:t>Test the viability of an uninfected host culture with cryoprotectant to ensure stocks can survive freezing.</w:t>
      </w:r>
    </w:p>
    <w:p w14:paraId="5D03A0FC" w14:textId="77777777" w:rsidR="002962C2" w:rsidRDefault="002962C2" w:rsidP="002962C2">
      <w:pPr>
        <w:pStyle w:val="NormalWeb"/>
        <w:spacing w:before="0" w:beforeAutospacing="0" w:after="0" w:afterAutospacing="0"/>
        <w:rPr>
          <w:rFonts w:asciiTheme="minorHAnsi" w:hAnsiTheme="minorHAnsi" w:cstheme="minorHAnsi"/>
          <w:bCs/>
        </w:rPr>
      </w:pPr>
    </w:p>
    <w:p w14:paraId="30CBC7A7" w14:textId="3F41DE8D" w:rsidR="007A4F0B" w:rsidRPr="002962C2" w:rsidRDefault="008D6408" w:rsidP="002962C2">
      <w:pPr>
        <w:pStyle w:val="NormalWeb"/>
        <w:numPr>
          <w:ilvl w:val="1"/>
          <w:numId w:val="33"/>
        </w:numPr>
        <w:spacing w:before="0" w:beforeAutospacing="0" w:after="0" w:afterAutospacing="0"/>
        <w:rPr>
          <w:rFonts w:asciiTheme="minorHAnsi" w:hAnsiTheme="minorHAnsi" w:cstheme="minorHAnsi"/>
          <w:bCs/>
        </w:rPr>
      </w:pPr>
      <w:r w:rsidRPr="002962C2">
        <w:rPr>
          <w:rFonts w:asciiTheme="minorHAnsi" w:hAnsiTheme="minorHAnsi" w:cstheme="minorHAnsi"/>
          <w:bCs/>
        </w:rPr>
        <w:t>Resusp</w:t>
      </w:r>
      <w:r w:rsidR="0002363B" w:rsidRPr="002962C2">
        <w:rPr>
          <w:rFonts w:asciiTheme="minorHAnsi" w:hAnsiTheme="minorHAnsi" w:cstheme="minorHAnsi"/>
          <w:bCs/>
        </w:rPr>
        <w:t xml:space="preserve">end </w:t>
      </w:r>
      <w:r w:rsidR="00860876" w:rsidRPr="002962C2">
        <w:rPr>
          <w:rFonts w:asciiTheme="minorHAnsi" w:hAnsiTheme="minorHAnsi" w:cstheme="minorHAnsi"/>
          <w:bCs/>
        </w:rPr>
        <w:t xml:space="preserve">cell pellet in </w:t>
      </w:r>
      <w:r w:rsidR="000D6EA2" w:rsidRPr="002962C2">
        <w:rPr>
          <w:rFonts w:asciiTheme="minorHAnsi" w:hAnsiTheme="minorHAnsi" w:cstheme="minorHAnsi"/>
          <w:bCs/>
        </w:rPr>
        <w:t>the same volume of culture (10-50</w:t>
      </w:r>
      <w:r w:rsidR="009E2B6A" w:rsidRPr="002962C2">
        <w:rPr>
          <w:rFonts w:asciiTheme="minorHAnsi" w:hAnsiTheme="minorHAnsi" w:cstheme="minorHAnsi"/>
          <w:bCs/>
        </w:rPr>
        <w:t xml:space="preserve"> </w:t>
      </w:r>
      <w:r w:rsidR="000D6EA2" w:rsidRPr="002962C2">
        <w:rPr>
          <w:rFonts w:asciiTheme="minorHAnsi" w:hAnsiTheme="minorHAnsi" w:cstheme="minorHAnsi"/>
          <w:bCs/>
        </w:rPr>
        <w:t>mL).</w:t>
      </w:r>
      <w:r w:rsidR="009179F4" w:rsidRPr="002962C2">
        <w:rPr>
          <w:rFonts w:asciiTheme="minorHAnsi" w:hAnsiTheme="minorHAnsi" w:cstheme="minorHAnsi"/>
          <w:bCs/>
        </w:rPr>
        <w:t xml:space="preserve"> </w:t>
      </w:r>
      <w:r w:rsidR="000D6EA2" w:rsidRPr="002962C2">
        <w:rPr>
          <w:rFonts w:asciiTheme="minorHAnsi" w:hAnsiTheme="minorHAnsi" w:cstheme="minorHAnsi"/>
          <w:bCs/>
        </w:rPr>
        <w:t>Aliquot 0.5</w:t>
      </w:r>
      <w:r w:rsidR="009E2B6A" w:rsidRPr="002962C2">
        <w:rPr>
          <w:rFonts w:asciiTheme="minorHAnsi" w:hAnsiTheme="minorHAnsi" w:cstheme="minorHAnsi"/>
          <w:bCs/>
        </w:rPr>
        <w:t xml:space="preserve"> </w:t>
      </w:r>
      <w:r w:rsidR="000D6EA2" w:rsidRPr="002962C2">
        <w:rPr>
          <w:rFonts w:asciiTheme="minorHAnsi" w:hAnsiTheme="minorHAnsi" w:cstheme="minorHAnsi"/>
          <w:bCs/>
        </w:rPr>
        <w:t xml:space="preserve">mL into </w:t>
      </w:r>
      <w:r w:rsidR="00B52EA2" w:rsidRPr="002962C2">
        <w:rPr>
          <w:rFonts w:asciiTheme="minorHAnsi" w:hAnsiTheme="minorHAnsi" w:cstheme="minorHAnsi"/>
          <w:bCs/>
        </w:rPr>
        <w:t>labeled</w:t>
      </w:r>
      <w:r w:rsidR="000D6EA2" w:rsidRPr="002962C2">
        <w:rPr>
          <w:rFonts w:asciiTheme="minorHAnsi" w:hAnsiTheme="minorHAnsi" w:cstheme="minorHAnsi"/>
          <w:bCs/>
        </w:rPr>
        <w:t xml:space="preserve"> cryovials.</w:t>
      </w:r>
      <w:r w:rsidR="009179F4" w:rsidRPr="002962C2">
        <w:rPr>
          <w:rFonts w:asciiTheme="minorHAnsi" w:hAnsiTheme="minorHAnsi" w:cstheme="minorHAnsi"/>
          <w:bCs/>
        </w:rPr>
        <w:t xml:space="preserve"> </w:t>
      </w:r>
      <w:r w:rsidR="007A4F0B" w:rsidRPr="002962C2">
        <w:rPr>
          <w:rFonts w:asciiTheme="minorHAnsi" w:hAnsiTheme="minorHAnsi" w:cstheme="minorHAnsi"/>
          <w:bCs/>
        </w:rPr>
        <w:t xml:space="preserve">Freeze </w:t>
      </w:r>
      <w:r w:rsidRPr="002962C2">
        <w:rPr>
          <w:rFonts w:asciiTheme="minorHAnsi" w:hAnsiTheme="minorHAnsi" w:cstheme="minorHAnsi"/>
          <w:bCs/>
        </w:rPr>
        <w:t>cell cultures at -80</w:t>
      </w:r>
      <w:r w:rsidR="004025F7" w:rsidRPr="002962C2">
        <w:rPr>
          <w:rFonts w:asciiTheme="minorHAnsi" w:hAnsiTheme="minorHAnsi" w:cstheme="minorHAnsi"/>
          <w:bCs/>
        </w:rPr>
        <w:t xml:space="preserve"> °</w:t>
      </w:r>
      <w:r w:rsidRPr="002962C2">
        <w:rPr>
          <w:rFonts w:asciiTheme="minorHAnsi" w:hAnsiTheme="minorHAnsi" w:cstheme="minorHAnsi"/>
          <w:bCs/>
        </w:rPr>
        <w:t>C.</w:t>
      </w:r>
    </w:p>
    <w:p w14:paraId="652A1F3A" w14:textId="77777777" w:rsidR="00016428" w:rsidRPr="009B5CCE" w:rsidRDefault="00016428" w:rsidP="002962C2">
      <w:pPr>
        <w:pStyle w:val="NormalWeb"/>
        <w:spacing w:before="0" w:beforeAutospacing="0" w:after="0" w:afterAutospacing="0"/>
        <w:rPr>
          <w:rFonts w:asciiTheme="minorHAnsi" w:hAnsiTheme="minorHAnsi" w:cstheme="minorHAnsi"/>
          <w:bCs/>
        </w:rPr>
      </w:pPr>
    </w:p>
    <w:p w14:paraId="3E79FCA8" w14:textId="20E51660" w:rsidR="006305D7" w:rsidRPr="001B1519" w:rsidRDefault="006305D7" w:rsidP="002962C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DA7D00B" w14:textId="1B1C187D" w:rsidR="00851254" w:rsidRPr="00021665" w:rsidRDefault="00AA772E" w:rsidP="002962C2">
      <w:pPr>
        <w:rPr>
          <w:rFonts w:asciiTheme="minorHAnsi" w:hAnsiTheme="minorHAnsi" w:cstheme="minorHAnsi"/>
          <w:color w:val="auto"/>
        </w:rPr>
      </w:pPr>
      <w:r>
        <w:rPr>
          <w:rFonts w:asciiTheme="minorHAnsi" w:hAnsiTheme="minorHAnsi" w:cstheme="minorHAnsi"/>
          <w:color w:val="auto"/>
        </w:rPr>
        <w:t xml:space="preserve">PCR for detection of </w:t>
      </w:r>
      <w:proofErr w:type="spellStart"/>
      <w:r>
        <w:rPr>
          <w:rFonts w:asciiTheme="minorHAnsi" w:hAnsiTheme="minorHAnsi" w:cstheme="minorHAnsi"/>
          <w:color w:val="auto"/>
        </w:rPr>
        <w:t>Saccharibacteria</w:t>
      </w:r>
      <w:proofErr w:type="spellEnd"/>
      <w:r>
        <w:rPr>
          <w:rFonts w:asciiTheme="minorHAnsi" w:hAnsiTheme="minorHAnsi" w:cstheme="minorHAnsi"/>
          <w:color w:val="auto"/>
        </w:rPr>
        <w:t xml:space="preserve"> may appear negative</w:t>
      </w:r>
      <w:r w:rsidR="00050B02">
        <w:rPr>
          <w:rFonts w:asciiTheme="minorHAnsi" w:hAnsiTheme="minorHAnsi" w:cstheme="minorHAnsi"/>
          <w:color w:val="auto"/>
        </w:rPr>
        <w:t xml:space="preserve"> (i.e.</w:t>
      </w:r>
      <w:r w:rsidR="002962C2">
        <w:rPr>
          <w:rFonts w:asciiTheme="minorHAnsi" w:hAnsiTheme="minorHAnsi" w:cstheme="minorHAnsi"/>
          <w:color w:val="auto"/>
        </w:rPr>
        <w:t>,</w:t>
      </w:r>
      <w:r w:rsidR="00050B02">
        <w:rPr>
          <w:rFonts w:asciiTheme="minorHAnsi" w:hAnsiTheme="minorHAnsi" w:cstheme="minorHAnsi"/>
          <w:color w:val="auto"/>
        </w:rPr>
        <w:t xml:space="preserve"> no product seen)</w:t>
      </w:r>
      <w:r w:rsidR="002C6811">
        <w:rPr>
          <w:rFonts w:asciiTheme="minorHAnsi" w:hAnsiTheme="minorHAnsi" w:cstheme="minorHAnsi"/>
          <w:color w:val="auto"/>
        </w:rPr>
        <w:t xml:space="preserve"> in initial infection cultures</w:t>
      </w:r>
      <w:r w:rsidR="00497CAF">
        <w:rPr>
          <w:rFonts w:asciiTheme="minorHAnsi" w:hAnsiTheme="minorHAnsi" w:cstheme="minorHAnsi"/>
          <w:color w:val="auto"/>
        </w:rPr>
        <w:t xml:space="preserve"> due to a low </w:t>
      </w:r>
      <w:r w:rsidR="007B5C0E">
        <w:rPr>
          <w:rFonts w:asciiTheme="minorHAnsi" w:hAnsiTheme="minorHAnsi" w:cstheme="minorHAnsi"/>
          <w:color w:val="auto"/>
        </w:rPr>
        <w:t xml:space="preserve">number of </w:t>
      </w:r>
      <w:proofErr w:type="spellStart"/>
      <w:r w:rsidR="007B5C0E">
        <w:rPr>
          <w:rFonts w:asciiTheme="minorHAnsi" w:hAnsiTheme="minorHAnsi" w:cstheme="minorHAnsi"/>
          <w:color w:val="auto"/>
        </w:rPr>
        <w:t>Saccharibacteria</w:t>
      </w:r>
      <w:proofErr w:type="spellEnd"/>
      <w:r w:rsidR="007B5C0E">
        <w:rPr>
          <w:rFonts w:asciiTheme="minorHAnsi" w:hAnsiTheme="minorHAnsi" w:cstheme="minorHAnsi"/>
          <w:color w:val="auto"/>
        </w:rPr>
        <w:t xml:space="preserve"> symbionts</w:t>
      </w:r>
      <w:r w:rsidR="00331E76">
        <w:rPr>
          <w:rFonts w:asciiTheme="minorHAnsi" w:hAnsiTheme="minorHAnsi" w:cstheme="minorHAnsi"/>
          <w:color w:val="auto"/>
        </w:rPr>
        <w:t>.</w:t>
      </w:r>
      <w:r w:rsidR="002C6811">
        <w:rPr>
          <w:rFonts w:asciiTheme="minorHAnsi" w:hAnsiTheme="minorHAnsi" w:cstheme="minorHAnsi"/>
          <w:color w:val="auto"/>
        </w:rPr>
        <w:t xml:space="preserve"> </w:t>
      </w:r>
      <w:r w:rsidR="00331E76">
        <w:rPr>
          <w:rFonts w:asciiTheme="minorHAnsi" w:hAnsiTheme="minorHAnsi" w:cstheme="minorHAnsi"/>
          <w:color w:val="auto"/>
        </w:rPr>
        <w:t>H</w:t>
      </w:r>
      <w:r w:rsidR="002C6811">
        <w:rPr>
          <w:rFonts w:asciiTheme="minorHAnsi" w:hAnsiTheme="minorHAnsi" w:cstheme="minorHAnsi"/>
          <w:color w:val="auto"/>
        </w:rPr>
        <w:t>owever</w:t>
      </w:r>
      <w:r w:rsidR="00F528B5">
        <w:rPr>
          <w:rFonts w:asciiTheme="minorHAnsi" w:hAnsiTheme="minorHAnsi" w:cstheme="minorHAnsi"/>
          <w:color w:val="auto"/>
        </w:rPr>
        <w:t>,</w:t>
      </w:r>
      <w:r w:rsidR="002C6811">
        <w:rPr>
          <w:rFonts w:asciiTheme="minorHAnsi" w:hAnsiTheme="minorHAnsi" w:cstheme="minorHAnsi"/>
          <w:color w:val="auto"/>
        </w:rPr>
        <w:t xml:space="preserve"> after a few passages a </w:t>
      </w:r>
      <w:r w:rsidR="00331E76">
        <w:rPr>
          <w:rFonts w:asciiTheme="minorHAnsi" w:hAnsiTheme="minorHAnsi" w:cstheme="minorHAnsi"/>
          <w:color w:val="auto"/>
        </w:rPr>
        <w:t>strong PCR product should appear showing that a</w:t>
      </w:r>
      <w:r w:rsidR="002C6811">
        <w:rPr>
          <w:rFonts w:asciiTheme="minorHAnsi" w:hAnsiTheme="minorHAnsi" w:cstheme="minorHAnsi"/>
          <w:color w:val="auto"/>
        </w:rPr>
        <w:t xml:space="preserve"> </w:t>
      </w:r>
      <w:r w:rsidR="00331E76">
        <w:rPr>
          <w:rFonts w:asciiTheme="minorHAnsi" w:hAnsiTheme="minorHAnsi" w:cstheme="minorHAnsi"/>
          <w:color w:val="auto"/>
        </w:rPr>
        <w:t xml:space="preserve">stable infection has occurred </w:t>
      </w:r>
      <w:r w:rsidR="002C6811">
        <w:rPr>
          <w:rFonts w:asciiTheme="minorHAnsi" w:hAnsiTheme="minorHAnsi" w:cstheme="minorHAnsi"/>
          <w:color w:val="auto"/>
        </w:rPr>
        <w:t>(</w:t>
      </w:r>
      <w:r w:rsidR="002C6811" w:rsidRPr="002962C2">
        <w:rPr>
          <w:rFonts w:asciiTheme="minorHAnsi" w:hAnsiTheme="minorHAnsi" w:cstheme="minorHAnsi"/>
          <w:b/>
          <w:bCs/>
          <w:color w:val="auto"/>
        </w:rPr>
        <w:t>Figure 1A</w:t>
      </w:r>
      <w:r w:rsidR="002C6811">
        <w:rPr>
          <w:rFonts w:asciiTheme="minorHAnsi" w:hAnsiTheme="minorHAnsi" w:cstheme="minorHAnsi"/>
          <w:color w:val="auto"/>
        </w:rPr>
        <w:t>)</w:t>
      </w:r>
      <w:r w:rsidR="00331E76">
        <w:rPr>
          <w:rFonts w:asciiTheme="minorHAnsi" w:hAnsiTheme="minorHAnsi" w:cstheme="minorHAnsi"/>
          <w:color w:val="auto"/>
        </w:rPr>
        <w:t>.</w:t>
      </w:r>
      <w:r w:rsidR="009179F4">
        <w:rPr>
          <w:rFonts w:asciiTheme="minorHAnsi" w:hAnsiTheme="minorHAnsi" w:cstheme="minorHAnsi"/>
          <w:color w:val="auto"/>
        </w:rPr>
        <w:t xml:space="preserve"> </w:t>
      </w:r>
      <w:r w:rsidR="00930CFF">
        <w:rPr>
          <w:rFonts w:asciiTheme="minorHAnsi" w:hAnsiTheme="minorHAnsi" w:cstheme="minorHAnsi"/>
          <w:color w:val="auto"/>
        </w:rPr>
        <w:t xml:space="preserve">Conversely, some infections will initially appear positive </w:t>
      </w:r>
      <w:r w:rsidR="0022547F">
        <w:rPr>
          <w:rFonts w:asciiTheme="minorHAnsi" w:hAnsiTheme="minorHAnsi" w:cstheme="minorHAnsi"/>
          <w:color w:val="auto"/>
        </w:rPr>
        <w:t xml:space="preserve">by </w:t>
      </w:r>
      <w:r w:rsidR="00FA2910">
        <w:rPr>
          <w:rFonts w:asciiTheme="minorHAnsi" w:hAnsiTheme="minorHAnsi" w:cstheme="minorHAnsi"/>
          <w:color w:val="auto"/>
        </w:rPr>
        <w:t>PCR</w:t>
      </w:r>
      <w:r w:rsidR="0022547F">
        <w:rPr>
          <w:rFonts w:asciiTheme="minorHAnsi" w:hAnsiTheme="minorHAnsi" w:cstheme="minorHAnsi"/>
          <w:color w:val="auto"/>
        </w:rPr>
        <w:t xml:space="preserve">, but diminish to undetectable after 1-4 </w:t>
      </w:r>
      <w:r w:rsidR="00281C53">
        <w:rPr>
          <w:rFonts w:asciiTheme="minorHAnsi" w:hAnsiTheme="minorHAnsi" w:cstheme="minorHAnsi"/>
          <w:color w:val="auto"/>
        </w:rPr>
        <w:t>passage</w:t>
      </w:r>
      <w:r w:rsidR="009A1BD9">
        <w:rPr>
          <w:rFonts w:asciiTheme="minorHAnsi" w:hAnsiTheme="minorHAnsi" w:cstheme="minorHAnsi"/>
          <w:color w:val="auto"/>
        </w:rPr>
        <w:t>s (not shown)</w:t>
      </w:r>
      <w:r w:rsidR="00FA2910">
        <w:rPr>
          <w:rFonts w:asciiTheme="minorHAnsi" w:hAnsiTheme="minorHAnsi" w:cstheme="minorHAnsi"/>
          <w:color w:val="auto"/>
        </w:rPr>
        <w:t>.</w:t>
      </w:r>
      <w:r w:rsidR="009179F4">
        <w:rPr>
          <w:rFonts w:asciiTheme="minorHAnsi" w:hAnsiTheme="minorHAnsi" w:cstheme="minorHAnsi"/>
          <w:color w:val="auto"/>
        </w:rPr>
        <w:t xml:space="preserve"> </w:t>
      </w:r>
      <w:r w:rsidR="00FA2910">
        <w:rPr>
          <w:rFonts w:asciiTheme="minorHAnsi" w:hAnsiTheme="minorHAnsi" w:cstheme="minorHAnsi"/>
          <w:color w:val="auto"/>
        </w:rPr>
        <w:t xml:space="preserve">This indicates that a large amount of </w:t>
      </w:r>
      <w:proofErr w:type="spellStart"/>
      <w:r w:rsidR="00FA2910">
        <w:rPr>
          <w:rFonts w:asciiTheme="minorHAnsi" w:hAnsiTheme="minorHAnsi" w:cstheme="minorHAnsi"/>
          <w:color w:val="auto"/>
        </w:rPr>
        <w:t>Saccharibacteria</w:t>
      </w:r>
      <w:proofErr w:type="spellEnd"/>
      <w:r w:rsidR="00923FB6">
        <w:rPr>
          <w:rFonts w:asciiTheme="minorHAnsi" w:hAnsiTheme="minorHAnsi" w:cstheme="minorHAnsi"/>
          <w:color w:val="auto"/>
        </w:rPr>
        <w:t xml:space="preserve"> cells were </w:t>
      </w:r>
      <w:r w:rsidR="00FA2910">
        <w:rPr>
          <w:rFonts w:asciiTheme="minorHAnsi" w:hAnsiTheme="minorHAnsi" w:cstheme="minorHAnsi"/>
          <w:color w:val="auto"/>
        </w:rPr>
        <w:t xml:space="preserve">present in the initial </w:t>
      </w:r>
      <w:r w:rsidR="00F8603C">
        <w:rPr>
          <w:rFonts w:asciiTheme="minorHAnsi" w:hAnsiTheme="minorHAnsi" w:cstheme="minorHAnsi"/>
          <w:color w:val="auto"/>
        </w:rPr>
        <w:t>filtrate but</w:t>
      </w:r>
      <w:r w:rsidR="00FA2910">
        <w:rPr>
          <w:rFonts w:asciiTheme="minorHAnsi" w:hAnsiTheme="minorHAnsi" w:cstheme="minorHAnsi"/>
          <w:color w:val="auto"/>
        </w:rPr>
        <w:t xml:space="preserve"> </w:t>
      </w:r>
      <w:r w:rsidR="00CC2AD4">
        <w:rPr>
          <w:rFonts w:asciiTheme="minorHAnsi" w:hAnsiTheme="minorHAnsi" w:cstheme="minorHAnsi"/>
          <w:color w:val="auto"/>
        </w:rPr>
        <w:t xml:space="preserve">were diluted out by passage and </w:t>
      </w:r>
      <w:r w:rsidR="00FA2910">
        <w:rPr>
          <w:rFonts w:asciiTheme="minorHAnsi" w:hAnsiTheme="minorHAnsi" w:cstheme="minorHAnsi"/>
          <w:color w:val="auto"/>
        </w:rPr>
        <w:t xml:space="preserve">none were able to </w:t>
      </w:r>
      <w:proofErr w:type="gramStart"/>
      <w:r w:rsidR="00FA2910">
        <w:rPr>
          <w:rFonts w:asciiTheme="minorHAnsi" w:hAnsiTheme="minorHAnsi" w:cstheme="minorHAnsi"/>
          <w:color w:val="auto"/>
        </w:rPr>
        <w:t>enter into</w:t>
      </w:r>
      <w:proofErr w:type="gramEnd"/>
      <w:r w:rsidR="00FA2910">
        <w:rPr>
          <w:rFonts w:asciiTheme="minorHAnsi" w:hAnsiTheme="minorHAnsi" w:cstheme="minorHAnsi"/>
          <w:color w:val="auto"/>
        </w:rPr>
        <w:t xml:space="preserve"> a stable symbiosis with the host culture.</w:t>
      </w:r>
      <w:r w:rsidR="009179F4">
        <w:rPr>
          <w:rFonts w:asciiTheme="minorHAnsi" w:hAnsiTheme="minorHAnsi" w:cstheme="minorHAnsi"/>
          <w:color w:val="auto"/>
        </w:rPr>
        <w:t xml:space="preserve"> </w:t>
      </w:r>
      <w:r w:rsidR="00B91FCD">
        <w:rPr>
          <w:rFonts w:asciiTheme="minorHAnsi" w:hAnsiTheme="minorHAnsi" w:cstheme="minorHAnsi"/>
          <w:color w:val="auto"/>
        </w:rPr>
        <w:t xml:space="preserve">Testing several host species </w:t>
      </w:r>
      <w:r w:rsidR="00210F24">
        <w:rPr>
          <w:rFonts w:asciiTheme="minorHAnsi" w:hAnsiTheme="minorHAnsi" w:cstheme="minorHAnsi"/>
          <w:color w:val="auto"/>
        </w:rPr>
        <w:t xml:space="preserve">with the same </w:t>
      </w:r>
      <w:proofErr w:type="spellStart"/>
      <w:r w:rsidR="00210F24">
        <w:rPr>
          <w:rFonts w:asciiTheme="minorHAnsi" w:hAnsiTheme="minorHAnsi" w:cstheme="minorHAnsi"/>
          <w:color w:val="auto"/>
        </w:rPr>
        <w:t>Saccharibacteria</w:t>
      </w:r>
      <w:proofErr w:type="spellEnd"/>
      <w:r w:rsidR="00210F24">
        <w:rPr>
          <w:rFonts w:asciiTheme="minorHAnsi" w:hAnsiTheme="minorHAnsi" w:cstheme="minorHAnsi"/>
          <w:color w:val="auto"/>
        </w:rPr>
        <w:t xml:space="preserve"> filtrate from the oral cavity </w:t>
      </w:r>
      <w:r w:rsidR="00111431">
        <w:rPr>
          <w:rFonts w:asciiTheme="minorHAnsi" w:hAnsiTheme="minorHAnsi" w:cstheme="minorHAnsi"/>
          <w:color w:val="auto"/>
        </w:rPr>
        <w:t>will usually have a low success rate</w:t>
      </w:r>
      <w:r w:rsidR="001315C0">
        <w:rPr>
          <w:rFonts w:asciiTheme="minorHAnsi" w:hAnsiTheme="minorHAnsi" w:cstheme="minorHAnsi"/>
          <w:color w:val="auto"/>
        </w:rPr>
        <w:t xml:space="preserve"> (</w:t>
      </w:r>
      <w:r w:rsidR="001315C0" w:rsidRPr="002962C2">
        <w:rPr>
          <w:rFonts w:asciiTheme="minorHAnsi" w:hAnsiTheme="minorHAnsi" w:cstheme="minorHAnsi"/>
          <w:b/>
          <w:bCs/>
          <w:color w:val="auto"/>
        </w:rPr>
        <w:t xml:space="preserve">Figure </w:t>
      </w:r>
      <w:r w:rsidR="00890462" w:rsidRPr="002962C2">
        <w:rPr>
          <w:rFonts w:asciiTheme="minorHAnsi" w:hAnsiTheme="minorHAnsi" w:cstheme="minorHAnsi"/>
          <w:b/>
          <w:bCs/>
          <w:color w:val="auto"/>
        </w:rPr>
        <w:t>1B</w:t>
      </w:r>
      <w:r w:rsidR="001315C0">
        <w:rPr>
          <w:rFonts w:asciiTheme="minorHAnsi" w:hAnsiTheme="minorHAnsi" w:cstheme="minorHAnsi"/>
          <w:color w:val="auto"/>
        </w:rPr>
        <w:t>) as the symb</w:t>
      </w:r>
      <w:r w:rsidR="00210F24">
        <w:rPr>
          <w:rFonts w:asciiTheme="minorHAnsi" w:hAnsiTheme="minorHAnsi" w:cstheme="minorHAnsi"/>
          <w:color w:val="auto"/>
        </w:rPr>
        <w:t>iont-host interaction is very specific.</w:t>
      </w:r>
      <w:r w:rsidR="009179F4">
        <w:rPr>
          <w:rFonts w:asciiTheme="minorHAnsi" w:hAnsiTheme="minorHAnsi" w:cstheme="minorHAnsi"/>
          <w:color w:val="auto"/>
        </w:rPr>
        <w:t xml:space="preserve"> </w:t>
      </w:r>
      <w:r w:rsidR="00FA2910">
        <w:rPr>
          <w:rFonts w:asciiTheme="minorHAnsi" w:hAnsiTheme="minorHAnsi" w:cstheme="minorHAnsi"/>
          <w:color w:val="auto"/>
        </w:rPr>
        <w:t xml:space="preserve">A researcher may also test the same host with </w:t>
      </w:r>
      <w:r w:rsidR="00BC1E7E">
        <w:rPr>
          <w:rFonts w:asciiTheme="minorHAnsi" w:hAnsiTheme="minorHAnsi" w:cstheme="minorHAnsi"/>
          <w:color w:val="auto"/>
        </w:rPr>
        <w:t>filtrates from several different subjects</w:t>
      </w:r>
      <w:r w:rsidR="00DC7729">
        <w:rPr>
          <w:rFonts w:asciiTheme="minorHAnsi" w:hAnsiTheme="minorHAnsi" w:cstheme="minorHAnsi"/>
          <w:color w:val="auto"/>
        </w:rPr>
        <w:t>.</w:t>
      </w:r>
      <w:r w:rsidR="009179F4">
        <w:rPr>
          <w:rFonts w:asciiTheme="minorHAnsi" w:hAnsiTheme="minorHAnsi" w:cstheme="minorHAnsi"/>
          <w:color w:val="auto"/>
        </w:rPr>
        <w:t xml:space="preserve"> </w:t>
      </w:r>
      <w:r w:rsidR="00DC7729">
        <w:rPr>
          <w:rFonts w:asciiTheme="minorHAnsi" w:hAnsiTheme="minorHAnsi" w:cstheme="minorHAnsi"/>
          <w:color w:val="auto"/>
        </w:rPr>
        <w:t xml:space="preserve">If a good </w:t>
      </w:r>
      <w:r w:rsidR="0025389E">
        <w:rPr>
          <w:rFonts w:asciiTheme="minorHAnsi" w:hAnsiTheme="minorHAnsi" w:cstheme="minorHAnsi"/>
          <w:color w:val="auto"/>
        </w:rPr>
        <w:t xml:space="preserve">host organism (such as </w:t>
      </w:r>
      <w:proofErr w:type="spellStart"/>
      <w:r w:rsidR="0025389E" w:rsidRPr="00BD49A3">
        <w:rPr>
          <w:rFonts w:asciiTheme="minorHAnsi" w:hAnsiTheme="minorHAnsi" w:cstheme="minorHAnsi"/>
          <w:i/>
          <w:iCs/>
          <w:color w:val="auto"/>
        </w:rPr>
        <w:t>A</w:t>
      </w:r>
      <w:r w:rsidR="00BD49A3" w:rsidRPr="00BD49A3">
        <w:rPr>
          <w:rFonts w:asciiTheme="minorHAnsi" w:hAnsiTheme="minorHAnsi" w:cstheme="minorHAnsi"/>
          <w:i/>
          <w:iCs/>
          <w:color w:val="auto"/>
        </w:rPr>
        <w:t>rachnia</w:t>
      </w:r>
      <w:proofErr w:type="spellEnd"/>
      <w:r w:rsidR="0025389E" w:rsidRPr="00BD49A3">
        <w:rPr>
          <w:rFonts w:asciiTheme="minorHAnsi" w:hAnsiTheme="minorHAnsi" w:cstheme="minorHAnsi"/>
          <w:i/>
          <w:iCs/>
          <w:color w:val="auto"/>
        </w:rPr>
        <w:t xml:space="preserve"> </w:t>
      </w:r>
      <w:proofErr w:type="spellStart"/>
      <w:r w:rsidR="0025389E" w:rsidRPr="00BD49A3">
        <w:rPr>
          <w:rFonts w:asciiTheme="minorHAnsi" w:hAnsiTheme="minorHAnsi" w:cstheme="minorHAnsi"/>
          <w:i/>
          <w:iCs/>
          <w:color w:val="auto"/>
        </w:rPr>
        <w:t>propioni</w:t>
      </w:r>
      <w:r w:rsidR="00BD49A3" w:rsidRPr="00BD49A3">
        <w:rPr>
          <w:rFonts w:asciiTheme="minorHAnsi" w:hAnsiTheme="minorHAnsi" w:cstheme="minorHAnsi"/>
          <w:i/>
          <w:iCs/>
          <w:color w:val="auto"/>
        </w:rPr>
        <w:t>ca</w:t>
      </w:r>
      <w:proofErr w:type="spellEnd"/>
      <w:r w:rsidR="0025389E">
        <w:rPr>
          <w:rFonts w:asciiTheme="minorHAnsi" w:hAnsiTheme="minorHAnsi" w:cstheme="minorHAnsi"/>
          <w:color w:val="auto"/>
        </w:rPr>
        <w:t xml:space="preserve"> or </w:t>
      </w:r>
      <w:proofErr w:type="spellStart"/>
      <w:r w:rsidR="00533595">
        <w:rPr>
          <w:rFonts w:asciiTheme="minorHAnsi" w:hAnsiTheme="minorHAnsi" w:cstheme="minorHAnsi"/>
          <w:i/>
          <w:iCs/>
          <w:color w:val="auto"/>
        </w:rPr>
        <w:t>Schaalia</w:t>
      </w:r>
      <w:proofErr w:type="spellEnd"/>
      <w:r w:rsidR="00533595" w:rsidRPr="00BD49A3">
        <w:rPr>
          <w:rFonts w:asciiTheme="minorHAnsi" w:hAnsiTheme="minorHAnsi" w:cstheme="minorHAnsi"/>
          <w:i/>
          <w:iCs/>
          <w:color w:val="auto"/>
        </w:rPr>
        <w:t xml:space="preserve"> </w:t>
      </w:r>
      <w:proofErr w:type="spellStart"/>
      <w:r w:rsidR="00E269BA" w:rsidRPr="00BD49A3">
        <w:rPr>
          <w:rFonts w:asciiTheme="minorHAnsi" w:hAnsiTheme="minorHAnsi" w:cstheme="minorHAnsi"/>
          <w:i/>
          <w:iCs/>
          <w:color w:val="auto"/>
        </w:rPr>
        <w:t>odontolytic</w:t>
      </w:r>
      <w:r w:rsidR="00E269BA">
        <w:rPr>
          <w:rFonts w:asciiTheme="minorHAnsi" w:hAnsiTheme="minorHAnsi" w:cstheme="minorHAnsi"/>
          <w:i/>
          <w:iCs/>
          <w:color w:val="auto"/>
        </w:rPr>
        <w:t>a</w:t>
      </w:r>
      <w:proofErr w:type="spellEnd"/>
      <w:r w:rsidR="006C3796">
        <w:rPr>
          <w:rFonts w:asciiTheme="minorHAnsi" w:hAnsiTheme="minorHAnsi" w:cstheme="minorHAnsi"/>
          <w:color w:val="auto"/>
        </w:rPr>
        <w:t>)</w:t>
      </w:r>
      <w:r w:rsidR="0025389E">
        <w:rPr>
          <w:rFonts w:asciiTheme="minorHAnsi" w:hAnsiTheme="minorHAnsi" w:cstheme="minorHAnsi"/>
          <w:color w:val="auto"/>
        </w:rPr>
        <w:t xml:space="preserve"> is used</w:t>
      </w:r>
      <w:r w:rsidR="004F4050">
        <w:rPr>
          <w:rFonts w:asciiTheme="minorHAnsi" w:hAnsiTheme="minorHAnsi" w:cstheme="minorHAnsi"/>
          <w:color w:val="auto"/>
        </w:rPr>
        <w:t>,</w:t>
      </w:r>
      <w:r w:rsidR="006C3796">
        <w:rPr>
          <w:rFonts w:asciiTheme="minorHAnsi" w:hAnsiTheme="minorHAnsi" w:cstheme="minorHAnsi"/>
          <w:color w:val="auto"/>
        </w:rPr>
        <w:t xml:space="preserve"> a success rate </w:t>
      </w:r>
      <w:r w:rsidR="00287A8B">
        <w:rPr>
          <w:rFonts w:asciiTheme="minorHAnsi" w:hAnsiTheme="minorHAnsi" w:cstheme="minorHAnsi"/>
          <w:color w:val="auto"/>
        </w:rPr>
        <w:t>of</w:t>
      </w:r>
      <w:r w:rsidR="006C3796">
        <w:rPr>
          <w:rFonts w:asciiTheme="minorHAnsi" w:hAnsiTheme="minorHAnsi" w:cstheme="minorHAnsi"/>
          <w:color w:val="auto"/>
        </w:rPr>
        <w:t xml:space="preserve"> </w:t>
      </w:r>
      <w:r w:rsidR="00890CF2">
        <w:rPr>
          <w:rFonts w:asciiTheme="minorHAnsi" w:hAnsiTheme="minorHAnsi" w:cstheme="minorHAnsi"/>
          <w:color w:val="auto"/>
        </w:rPr>
        <w:t>50</w:t>
      </w:r>
      <w:r w:rsidR="006C3796">
        <w:rPr>
          <w:rFonts w:asciiTheme="minorHAnsi" w:hAnsiTheme="minorHAnsi" w:cstheme="minorHAnsi"/>
          <w:color w:val="auto"/>
        </w:rPr>
        <w:t>% can be expected.</w:t>
      </w:r>
    </w:p>
    <w:p w14:paraId="13B8D77E" w14:textId="77777777" w:rsidR="002962C2" w:rsidRDefault="002962C2" w:rsidP="002962C2">
      <w:pPr>
        <w:rPr>
          <w:rFonts w:asciiTheme="minorHAnsi" w:hAnsiTheme="minorHAnsi" w:cstheme="minorHAnsi"/>
          <w:color w:val="auto"/>
        </w:rPr>
      </w:pPr>
    </w:p>
    <w:p w14:paraId="64CC968D" w14:textId="7A89CE36" w:rsidR="001D1EFA" w:rsidRDefault="001D1EFA" w:rsidP="002962C2">
      <w:pPr>
        <w:rPr>
          <w:rFonts w:asciiTheme="minorHAnsi" w:hAnsiTheme="minorHAnsi" w:cstheme="minorHAnsi"/>
          <w:color w:val="auto"/>
        </w:rPr>
      </w:pPr>
      <w:r>
        <w:rPr>
          <w:rFonts w:asciiTheme="minorHAnsi" w:hAnsiTheme="minorHAnsi" w:cstheme="minorHAnsi"/>
          <w:color w:val="auto"/>
        </w:rPr>
        <w:t>Testing by PCR is crucial.</w:t>
      </w:r>
      <w:r w:rsidR="009179F4">
        <w:rPr>
          <w:rFonts w:asciiTheme="minorHAnsi" w:hAnsiTheme="minorHAnsi" w:cstheme="minorHAnsi"/>
          <w:color w:val="auto"/>
        </w:rPr>
        <w:t xml:space="preserve"> </w:t>
      </w:r>
      <w:r>
        <w:rPr>
          <w:rFonts w:asciiTheme="minorHAnsi" w:hAnsiTheme="minorHAnsi" w:cstheme="minorHAnsi"/>
          <w:color w:val="auto"/>
        </w:rPr>
        <w:t>Experienced researchers have attempted to confirm infection by microscopy, only to report false positives.</w:t>
      </w:r>
      <w:r w:rsidR="009179F4">
        <w:rPr>
          <w:rFonts w:asciiTheme="minorHAnsi" w:hAnsiTheme="minorHAnsi" w:cstheme="minorHAnsi"/>
          <w:color w:val="auto"/>
        </w:rPr>
        <w:t xml:space="preserve"> </w:t>
      </w:r>
      <w:r>
        <w:rPr>
          <w:rFonts w:asciiTheme="minorHAnsi" w:hAnsiTheme="minorHAnsi" w:cstheme="minorHAnsi"/>
          <w:color w:val="auto"/>
        </w:rPr>
        <w:t xml:space="preserve">The </w:t>
      </w:r>
      <w:proofErr w:type="spellStart"/>
      <w:r>
        <w:rPr>
          <w:rFonts w:asciiTheme="minorHAnsi" w:hAnsiTheme="minorHAnsi" w:cstheme="minorHAnsi"/>
          <w:color w:val="auto"/>
        </w:rPr>
        <w:t>Saccharibacteria</w:t>
      </w:r>
      <w:proofErr w:type="spellEnd"/>
      <w:r>
        <w:rPr>
          <w:rFonts w:asciiTheme="minorHAnsi" w:hAnsiTheme="minorHAnsi" w:cstheme="minorHAnsi"/>
          <w:color w:val="auto"/>
        </w:rPr>
        <w:t xml:space="preserve"> cells are small and difficult to distinguish between vesicles or irregular cell envelope bulges.</w:t>
      </w:r>
      <w:r w:rsidR="009179F4">
        <w:rPr>
          <w:rFonts w:asciiTheme="minorHAnsi" w:hAnsiTheme="minorHAnsi" w:cstheme="minorHAnsi"/>
          <w:color w:val="auto"/>
        </w:rPr>
        <w:t xml:space="preserve"> </w:t>
      </w:r>
      <w:r>
        <w:rPr>
          <w:rFonts w:asciiTheme="minorHAnsi" w:hAnsiTheme="minorHAnsi" w:cstheme="minorHAnsi"/>
          <w:color w:val="auto"/>
        </w:rPr>
        <w:t>A PCR signal stable through several passages is key to confirm a successful infection.</w:t>
      </w:r>
    </w:p>
    <w:p w14:paraId="0C807115" w14:textId="77777777" w:rsidR="002962C2" w:rsidRDefault="002962C2" w:rsidP="002962C2">
      <w:pPr>
        <w:rPr>
          <w:rFonts w:asciiTheme="minorHAnsi" w:hAnsiTheme="minorHAnsi" w:cstheme="minorHAnsi"/>
          <w:color w:val="auto"/>
        </w:rPr>
      </w:pPr>
    </w:p>
    <w:p w14:paraId="7B65EBB2" w14:textId="3979B0CD" w:rsidR="0071147A" w:rsidRDefault="00474606" w:rsidP="002962C2">
      <w:pPr>
        <w:rPr>
          <w:rFonts w:asciiTheme="minorHAnsi" w:hAnsiTheme="minorHAnsi" w:cstheme="minorHAnsi"/>
          <w:color w:val="auto"/>
        </w:rPr>
      </w:pPr>
      <w:r>
        <w:rPr>
          <w:rFonts w:asciiTheme="minorHAnsi" w:hAnsiTheme="minorHAnsi" w:cstheme="minorHAnsi"/>
          <w:color w:val="auto"/>
        </w:rPr>
        <w:t xml:space="preserve">As the </w:t>
      </w:r>
      <w:r w:rsidR="00722BBD">
        <w:rPr>
          <w:rFonts w:asciiTheme="minorHAnsi" w:hAnsiTheme="minorHAnsi" w:cstheme="minorHAnsi"/>
          <w:color w:val="auto"/>
        </w:rPr>
        <w:t xml:space="preserve">infected </w:t>
      </w:r>
      <w:r>
        <w:rPr>
          <w:rFonts w:asciiTheme="minorHAnsi" w:hAnsiTheme="minorHAnsi" w:cstheme="minorHAnsi"/>
          <w:color w:val="auto"/>
        </w:rPr>
        <w:t>cultures grow, normal turbid growth should appear.</w:t>
      </w:r>
      <w:r w:rsidR="009179F4">
        <w:rPr>
          <w:rFonts w:asciiTheme="minorHAnsi" w:hAnsiTheme="minorHAnsi" w:cstheme="minorHAnsi"/>
          <w:color w:val="auto"/>
        </w:rPr>
        <w:t xml:space="preserve"> </w:t>
      </w:r>
      <w:r w:rsidR="00EA63D7">
        <w:rPr>
          <w:rFonts w:asciiTheme="minorHAnsi" w:hAnsiTheme="minorHAnsi" w:cstheme="minorHAnsi"/>
          <w:color w:val="auto"/>
        </w:rPr>
        <w:t>As the symbio</w:t>
      </w:r>
      <w:r w:rsidR="00FD127D">
        <w:rPr>
          <w:rFonts w:asciiTheme="minorHAnsi" w:hAnsiTheme="minorHAnsi" w:cstheme="minorHAnsi"/>
          <w:color w:val="auto"/>
        </w:rPr>
        <w:t>s</w:t>
      </w:r>
      <w:r w:rsidR="00EA63D7">
        <w:rPr>
          <w:rFonts w:asciiTheme="minorHAnsi" w:hAnsiTheme="minorHAnsi" w:cstheme="minorHAnsi"/>
          <w:color w:val="auto"/>
        </w:rPr>
        <w:t xml:space="preserve">is establishes itself, infected cultures will appear less turbid than </w:t>
      </w:r>
      <w:r w:rsidR="00890462">
        <w:rPr>
          <w:rFonts w:asciiTheme="minorHAnsi" w:hAnsiTheme="minorHAnsi" w:cstheme="minorHAnsi"/>
          <w:color w:val="auto"/>
        </w:rPr>
        <w:t>cultures of uninfected host organisms (</w:t>
      </w:r>
      <w:r w:rsidR="00890462" w:rsidRPr="002962C2">
        <w:rPr>
          <w:rFonts w:asciiTheme="minorHAnsi" w:hAnsiTheme="minorHAnsi" w:cstheme="minorHAnsi"/>
          <w:b/>
          <w:bCs/>
          <w:color w:val="auto"/>
        </w:rPr>
        <w:t>Figure 2</w:t>
      </w:r>
      <w:r w:rsidR="006C3796" w:rsidRPr="002962C2">
        <w:rPr>
          <w:rFonts w:asciiTheme="minorHAnsi" w:hAnsiTheme="minorHAnsi" w:cstheme="minorHAnsi"/>
          <w:b/>
          <w:bCs/>
          <w:color w:val="auto"/>
        </w:rPr>
        <w:t>A</w:t>
      </w:r>
      <w:r w:rsidR="00890462">
        <w:rPr>
          <w:rFonts w:asciiTheme="minorHAnsi" w:hAnsiTheme="minorHAnsi" w:cstheme="minorHAnsi"/>
          <w:color w:val="auto"/>
        </w:rPr>
        <w:t>).</w:t>
      </w:r>
      <w:r w:rsidR="009179F4">
        <w:rPr>
          <w:rFonts w:asciiTheme="minorHAnsi" w:hAnsiTheme="minorHAnsi" w:cstheme="minorHAnsi"/>
          <w:color w:val="auto"/>
        </w:rPr>
        <w:t xml:space="preserve"> </w:t>
      </w:r>
      <w:r w:rsidR="00890462">
        <w:rPr>
          <w:rFonts w:asciiTheme="minorHAnsi" w:hAnsiTheme="minorHAnsi" w:cstheme="minorHAnsi"/>
          <w:color w:val="auto"/>
        </w:rPr>
        <w:t xml:space="preserve"> </w:t>
      </w:r>
      <w:r w:rsidR="00EC4943">
        <w:rPr>
          <w:rFonts w:asciiTheme="minorHAnsi" w:hAnsiTheme="minorHAnsi" w:cstheme="minorHAnsi"/>
          <w:color w:val="auto"/>
        </w:rPr>
        <w:t xml:space="preserve">In some cases, infected cultures may </w:t>
      </w:r>
      <w:r w:rsidR="0071147A">
        <w:rPr>
          <w:rFonts w:asciiTheme="minorHAnsi" w:hAnsiTheme="minorHAnsi" w:cstheme="minorHAnsi"/>
          <w:color w:val="auto"/>
        </w:rPr>
        <w:t>appear to stop growing completely and not become turbid at all.</w:t>
      </w:r>
      <w:r w:rsidR="009179F4">
        <w:rPr>
          <w:rFonts w:asciiTheme="minorHAnsi" w:hAnsiTheme="minorHAnsi" w:cstheme="minorHAnsi"/>
          <w:color w:val="auto"/>
        </w:rPr>
        <w:t xml:space="preserve"> </w:t>
      </w:r>
      <w:r w:rsidR="0071147A">
        <w:rPr>
          <w:rFonts w:asciiTheme="minorHAnsi" w:hAnsiTheme="minorHAnsi" w:cstheme="minorHAnsi"/>
          <w:color w:val="auto"/>
        </w:rPr>
        <w:t xml:space="preserve">This may be due to an infection where the </w:t>
      </w:r>
      <w:proofErr w:type="spellStart"/>
      <w:r w:rsidR="0071147A">
        <w:rPr>
          <w:rFonts w:asciiTheme="minorHAnsi" w:hAnsiTheme="minorHAnsi" w:cstheme="minorHAnsi"/>
          <w:color w:val="auto"/>
        </w:rPr>
        <w:t>Saccharibacteria</w:t>
      </w:r>
      <w:proofErr w:type="spellEnd"/>
      <w:r w:rsidR="0071147A">
        <w:rPr>
          <w:rFonts w:asciiTheme="minorHAnsi" w:hAnsiTheme="minorHAnsi" w:cstheme="minorHAnsi"/>
          <w:color w:val="auto"/>
        </w:rPr>
        <w:t xml:space="preserve"> cells are overwhelming the host organism.</w:t>
      </w:r>
      <w:r w:rsidR="009179F4">
        <w:rPr>
          <w:rFonts w:asciiTheme="minorHAnsi" w:hAnsiTheme="minorHAnsi" w:cstheme="minorHAnsi"/>
          <w:color w:val="auto"/>
        </w:rPr>
        <w:t xml:space="preserve"> </w:t>
      </w:r>
      <w:r w:rsidR="0071147A">
        <w:rPr>
          <w:rFonts w:asciiTheme="minorHAnsi" w:hAnsiTheme="minorHAnsi" w:cstheme="minorHAnsi"/>
          <w:color w:val="auto"/>
        </w:rPr>
        <w:t xml:space="preserve">Adding “fresh” (uninfected) host to these cultures should provide a sufficient population of host to support the continued growth of the </w:t>
      </w:r>
      <w:proofErr w:type="spellStart"/>
      <w:r w:rsidR="0071147A">
        <w:rPr>
          <w:rFonts w:asciiTheme="minorHAnsi" w:hAnsiTheme="minorHAnsi" w:cstheme="minorHAnsi"/>
          <w:color w:val="auto"/>
        </w:rPr>
        <w:t>Saccharibacteria</w:t>
      </w:r>
      <w:proofErr w:type="spellEnd"/>
      <w:r w:rsidR="0071147A">
        <w:rPr>
          <w:rFonts w:asciiTheme="minorHAnsi" w:hAnsiTheme="minorHAnsi" w:cstheme="minorHAnsi"/>
          <w:color w:val="auto"/>
        </w:rPr>
        <w:t xml:space="preserve"> parasites.</w:t>
      </w:r>
      <w:r w:rsidR="009179F4">
        <w:rPr>
          <w:rFonts w:asciiTheme="minorHAnsi" w:hAnsiTheme="minorHAnsi" w:cstheme="minorHAnsi"/>
          <w:color w:val="auto"/>
        </w:rPr>
        <w:t xml:space="preserve"> </w:t>
      </w:r>
    </w:p>
    <w:p w14:paraId="31D9D547" w14:textId="1C199552" w:rsidR="00147825" w:rsidRDefault="00474606" w:rsidP="002962C2">
      <w:pPr>
        <w:rPr>
          <w:rFonts w:asciiTheme="minorHAnsi" w:hAnsiTheme="minorHAnsi" w:cstheme="minorHAnsi"/>
          <w:color w:val="auto"/>
        </w:rPr>
      </w:pPr>
      <w:r>
        <w:rPr>
          <w:rFonts w:asciiTheme="minorHAnsi" w:hAnsiTheme="minorHAnsi" w:cstheme="minorHAnsi"/>
          <w:color w:val="auto"/>
        </w:rPr>
        <w:lastRenderedPageBreak/>
        <w:t>Overgrowth</w:t>
      </w:r>
      <w:r w:rsidR="00B160ED">
        <w:rPr>
          <w:rFonts w:asciiTheme="minorHAnsi" w:hAnsiTheme="minorHAnsi" w:cstheme="minorHAnsi"/>
          <w:color w:val="auto"/>
        </w:rPr>
        <w:t>, or excessively turbid cultures,</w:t>
      </w:r>
      <w:r>
        <w:rPr>
          <w:rFonts w:asciiTheme="minorHAnsi" w:hAnsiTheme="minorHAnsi" w:cstheme="minorHAnsi"/>
          <w:color w:val="auto"/>
        </w:rPr>
        <w:t xml:space="preserve"> may indicate contamination by </w:t>
      </w:r>
      <w:r w:rsidR="00F61368">
        <w:rPr>
          <w:rFonts w:asciiTheme="minorHAnsi" w:hAnsiTheme="minorHAnsi" w:cstheme="minorHAnsi"/>
          <w:color w:val="auto"/>
        </w:rPr>
        <w:t>either a laboratory</w:t>
      </w:r>
      <w:r w:rsidR="00851A43">
        <w:rPr>
          <w:rFonts w:asciiTheme="minorHAnsi" w:hAnsiTheme="minorHAnsi" w:cstheme="minorHAnsi"/>
          <w:color w:val="auto"/>
        </w:rPr>
        <w:t xml:space="preserve"> contaminant </w:t>
      </w:r>
      <w:r w:rsidR="00F61368">
        <w:rPr>
          <w:rFonts w:asciiTheme="minorHAnsi" w:hAnsiTheme="minorHAnsi" w:cstheme="minorHAnsi"/>
          <w:color w:val="auto"/>
        </w:rPr>
        <w:t>or another small oral bacterium that was able to pass through the 0.2</w:t>
      </w:r>
      <w:r w:rsidR="00001EFA">
        <w:rPr>
          <w:rFonts w:asciiTheme="minorHAnsi" w:hAnsiTheme="minorHAnsi" w:cstheme="minorHAnsi"/>
          <w:color w:val="auto"/>
        </w:rPr>
        <w:t xml:space="preserve"> </w:t>
      </w:r>
      <w:proofErr w:type="spellStart"/>
      <w:r w:rsidR="00001EFA">
        <w:rPr>
          <w:rFonts w:asciiTheme="minorHAnsi" w:hAnsiTheme="minorHAnsi" w:cstheme="minorHAnsi"/>
          <w:color w:val="auto"/>
        </w:rPr>
        <w:t>μm</w:t>
      </w:r>
      <w:proofErr w:type="spellEnd"/>
      <w:r w:rsidR="00F61368">
        <w:rPr>
          <w:rFonts w:asciiTheme="minorHAnsi" w:hAnsiTheme="minorHAnsi" w:cstheme="minorHAnsi"/>
          <w:color w:val="auto"/>
        </w:rPr>
        <w:t xml:space="preserve"> filter.</w:t>
      </w:r>
      <w:r w:rsidR="009179F4">
        <w:rPr>
          <w:rFonts w:asciiTheme="minorHAnsi" w:hAnsiTheme="minorHAnsi" w:cstheme="minorHAnsi"/>
          <w:color w:val="auto"/>
        </w:rPr>
        <w:t xml:space="preserve"> </w:t>
      </w:r>
      <w:r w:rsidR="00F61368" w:rsidRPr="002A394B">
        <w:rPr>
          <w:rFonts w:asciiTheme="minorHAnsi" w:hAnsiTheme="minorHAnsi" w:cstheme="minorHAnsi"/>
          <w:i/>
          <w:iCs/>
          <w:color w:val="auto"/>
        </w:rPr>
        <w:t>Campylobacter</w:t>
      </w:r>
      <w:r w:rsidR="00F61368">
        <w:rPr>
          <w:rFonts w:asciiTheme="minorHAnsi" w:hAnsiTheme="minorHAnsi" w:cstheme="minorHAnsi"/>
          <w:color w:val="auto"/>
        </w:rPr>
        <w:t xml:space="preserve"> and </w:t>
      </w:r>
      <w:proofErr w:type="spellStart"/>
      <w:r w:rsidR="00F61368" w:rsidRPr="002A394B">
        <w:rPr>
          <w:rFonts w:asciiTheme="minorHAnsi" w:hAnsiTheme="minorHAnsi" w:cstheme="minorHAnsi"/>
          <w:i/>
          <w:iCs/>
          <w:color w:val="auto"/>
        </w:rPr>
        <w:t>Capnocytophaga</w:t>
      </w:r>
      <w:proofErr w:type="spellEnd"/>
      <w:r w:rsidR="00F61368">
        <w:rPr>
          <w:rFonts w:asciiTheme="minorHAnsi" w:hAnsiTheme="minorHAnsi" w:cstheme="minorHAnsi"/>
          <w:color w:val="auto"/>
        </w:rPr>
        <w:t xml:space="preserve"> </w:t>
      </w:r>
      <w:r w:rsidR="00CC2AD4">
        <w:rPr>
          <w:rFonts w:asciiTheme="minorHAnsi" w:hAnsiTheme="minorHAnsi" w:cstheme="minorHAnsi"/>
          <w:color w:val="auto"/>
        </w:rPr>
        <w:t xml:space="preserve">spp. </w:t>
      </w:r>
      <w:r w:rsidR="00923FB6">
        <w:rPr>
          <w:rFonts w:asciiTheme="minorHAnsi" w:hAnsiTheme="minorHAnsi" w:cstheme="minorHAnsi"/>
          <w:color w:val="auto"/>
        </w:rPr>
        <w:t>are</w:t>
      </w:r>
      <w:r w:rsidR="000E32CF">
        <w:rPr>
          <w:rFonts w:asciiTheme="minorHAnsi" w:hAnsiTheme="minorHAnsi" w:cstheme="minorHAnsi"/>
          <w:color w:val="auto"/>
        </w:rPr>
        <w:t xml:space="preserve"> typical oral contaminants</w:t>
      </w:r>
      <w:r w:rsidR="00B160ED">
        <w:rPr>
          <w:rFonts w:asciiTheme="minorHAnsi" w:hAnsiTheme="minorHAnsi" w:cstheme="minorHAnsi"/>
          <w:color w:val="auto"/>
        </w:rPr>
        <w:t xml:space="preserve"> of these experiments</w:t>
      </w:r>
      <w:r w:rsidR="000E32CF">
        <w:rPr>
          <w:rFonts w:asciiTheme="minorHAnsi" w:hAnsiTheme="minorHAnsi" w:cstheme="minorHAnsi"/>
          <w:color w:val="auto"/>
        </w:rPr>
        <w:t>.</w:t>
      </w:r>
      <w:r w:rsidR="009179F4">
        <w:rPr>
          <w:rFonts w:asciiTheme="minorHAnsi" w:hAnsiTheme="minorHAnsi" w:cstheme="minorHAnsi"/>
          <w:color w:val="auto"/>
        </w:rPr>
        <w:t xml:space="preserve"> </w:t>
      </w:r>
      <w:r w:rsidR="0071147A">
        <w:rPr>
          <w:rFonts w:asciiTheme="minorHAnsi" w:hAnsiTheme="minorHAnsi" w:cstheme="minorHAnsi"/>
          <w:color w:val="auto"/>
        </w:rPr>
        <w:t xml:space="preserve">This can be confirmed by plating </w:t>
      </w:r>
      <w:r w:rsidR="00F0236D">
        <w:rPr>
          <w:rFonts w:asciiTheme="minorHAnsi" w:hAnsiTheme="minorHAnsi" w:cstheme="minorHAnsi"/>
          <w:color w:val="auto"/>
        </w:rPr>
        <w:t xml:space="preserve">the culture and looking for colonies that are </w:t>
      </w:r>
      <w:r w:rsidR="008D2DBE">
        <w:rPr>
          <w:rFonts w:asciiTheme="minorHAnsi" w:hAnsiTheme="minorHAnsi" w:cstheme="minorHAnsi"/>
          <w:color w:val="auto"/>
        </w:rPr>
        <w:t>atypical of the host organism</w:t>
      </w:r>
      <w:r w:rsidR="00CC2AD4">
        <w:rPr>
          <w:rFonts w:asciiTheme="minorHAnsi" w:hAnsiTheme="minorHAnsi" w:cstheme="minorHAnsi"/>
          <w:color w:val="auto"/>
        </w:rPr>
        <w:t xml:space="preserve"> followed by 16S rRNA sequencing.</w:t>
      </w:r>
      <w:r w:rsidR="009179F4">
        <w:rPr>
          <w:rFonts w:asciiTheme="minorHAnsi" w:hAnsiTheme="minorHAnsi" w:cstheme="minorHAnsi"/>
          <w:color w:val="auto"/>
        </w:rPr>
        <w:t xml:space="preserve"> </w:t>
      </w:r>
      <w:r w:rsidR="00147825">
        <w:rPr>
          <w:rFonts w:asciiTheme="minorHAnsi" w:hAnsiTheme="minorHAnsi" w:cstheme="minorHAnsi"/>
          <w:color w:val="auto"/>
        </w:rPr>
        <w:t xml:space="preserve">If contamination is seen, </w:t>
      </w:r>
      <w:r w:rsidR="00E51862">
        <w:rPr>
          <w:rFonts w:asciiTheme="minorHAnsi" w:hAnsiTheme="minorHAnsi" w:cstheme="minorHAnsi"/>
          <w:color w:val="auto"/>
        </w:rPr>
        <w:t>filtering these cultures through a 0.2</w:t>
      </w:r>
      <w:r w:rsidR="00001EFA">
        <w:rPr>
          <w:rFonts w:asciiTheme="minorHAnsi" w:hAnsiTheme="minorHAnsi" w:cstheme="minorHAnsi"/>
          <w:color w:val="auto"/>
        </w:rPr>
        <w:t xml:space="preserve"> </w:t>
      </w:r>
      <w:proofErr w:type="spellStart"/>
      <w:r w:rsidR="00001EFA">
        <w:rPr>
          <w:rFonts w:asciiTheme="minorHAnsi" w:hAnsiTheme="minorHAnsi" w:cstheme="minorHAnsi"/>
          <w:color w:val="auto"/>
        </w:rPr>
        <w:t>μm</w:t>
      </w:r>
      <w:proofErr w:type="spellEnd"/>
      <w:r w:rsidR="00E51862">
        <w:rPr>
          <w:rFonts w:asciiTheme="minorHAnsi" w:hAnsiTheme="minorHAnsi" w:cstheme="minorHAnsi"/>
          <w:color w:val="auto"/>
        </w:rPr>
        <w:t xml:space="preserve"> filter</w:t>
      </w:r>
      <w:r w:rsidR="00D8438F">
        <w:rPr>
          <w:rFonts w:asciiTheme="minorHAnsi" w:hAnsiTheme="minorHAnsi" w:cstheme="minorHAnsi"/>
          <w:color w:val="auto"/>
        </w:rPr>
        <w:t xml:space="preserve"> is usually sufficient to remove the contaminants.</w:t>
      </w:r>
      <w:r w:rsidR="009179F4">
        <w:rPr>
          <w:rFonts w:asciiTheme="minorHAnsi" w:hAnsiTheme="minorHAnsi" w:cstheme="minorHAnsi"/>
          <w:color w:val="auto"/>
        </w:rPr>
        <w:t xml:space="preserve"> </w:t>
      </w:r>
      <w:proofErr w:type="spellStart"/>
      <w:r w:rsidR="00D8438F">
        <w:rPr>
          <w:rFonts w:asciiTheme="minorHAnsi" w:hAnsiTheme="minorHAnsi" w:cstheme="minorHAnsi"/>
          <w:color w:val="auto"/>
        </w:rPr>
        <w:t>Saccharibacteria</w:t>
      </w:r>
      <w:proofErr w:type="spellEnd"/>
      <w:r w:rsidR="00D8438F">
        <w:rPr>
          <w:rFonts w:asciiTheme="minorHAnsi" w:hAnsiTheme="minorHAnsi" w:cstheme="minorHAnsi"/>
          <w:color w:val="auto"/>
        </w:rPr>
        <w:t xml:space="preserve"> cells</w:t>
      </w:r>
      <w:r w:rsidR="00242451">
        <w:rPr>
          <w:rFonts w:asciiTheme="minorHAnsi" w:hAnsiTheme="minorHAnsi" w:cstheme="minorHAnsi"/>
          <w:color w:val="auto"/>
        </w:rPr>
        <w:t xml:space="preserve"> in the filtrate</w:t>
      </w:r>
      <w:r w:rsidR="00D8438F">
        <w:rPr>
          <w:rFonts w:asciiTheme="minorHAnsi" w:hAnsiTheme="minorHAnsi" w:cstheme="minorHAnsi"/>
          <w:color w:val="auto"/>
        </w:rPr>
        <w:t xml:space="preserve"> can be concentrated </w:t>
      </w:r>
      <w:r w:rsidR="00242451">
        <w:rPr>
          <w:rFonts w:asciiTheme="minorHAnsi" w:hAnsiTheme="minorHAnsi" w:cstheme="minorHAnsi"/>
          <w:color w:val="auto"/>
        </w:rPr>
        <w:t xml:space="preserve">by centrifugation and used to re-infect a pure </w:t>
      </w:r>
      <w:r w:rsidR="00D334A3">
        <w:rPr>
          <w:rFonts w:asciiTheme="minorHAnsi" w:hAnsiTheme="minorHAnsi" w:cstheme="minorHAnsi"/>
          <w:color w:val="auto"/>
        </w:rPr>
        <w:t>host culture.</w:t>
      </w:r>
    </w:p>
    <w:p w14:paraId="2127307F" w14:textId="77777777" w:rsidR="002962C2" w:rsidRDefault="002962C2" w:rsidP="002962C2">
      <w:pPr>
        <w:rPr>
          <w:rFonts w:asciiTheme="minorHAnsi" w:hAnsiTheme="minorHAnsi" w:cstheme="minorHAnsi"/>
          <w:color w:val="auto"/>
        </w:rPr>
      </w:pPr>
    </w:p>
    <w:p w14:paraId="1FA1DBAF" w14:textId="73E9C860" w:rsidR="006F26C5" w:rsidRPr="00F92EE5" w:rsidRDefault="00D334A3" w:rsidP="002962C2">
      <w:pPr>
        <w:rPr>
          <w:rFonts w:asciiTheme="minorHAnsi" w:hAnsiTheme="minorHAnsi" w:cstheme="minorHAnsi"/>
          <w:color w:val="auto"/>
        </w:rPr>
      </w:pPr>
      <w:r>
        <w:rPr>
          <w:rFonts w:asciiTheme="minorHAnsi" w:hAnsiTheme="minorHAnsi" w:cstheme="minorHAnsi"/>
          <w:color w:val="auto"/>
        </w:rPr>
        <w:t xml:space="preserve">Another way to </w:t>
      </w:r>
      <w:r w:rsidR="006C27EC">
        <w:rPr>
          <w:rFonts w:asciiTheme="minorHAnsi" w:hAnsiTheme="minorHAnsi" w:cstheme="minorHAnsi"/>
          <w:color w:val="auto"/>
        </w:rPr>
        <w:t xml:space="preserve">purify a contaminated culture is by picking infected colonies </w:t>
      </w:r>
      <w:r w:rsidR="00A07709">
        <w:rPr>
          <w:rFonts w:asciiTheme="minorHAnsi" w:hAnsiTheme="minorHAnsi" w:cstheme="minorHAnsi"/>
          <w:color w:val="auto"/>
        </w:rPr>
        <w:t>from plating an infected culture</w:t>
      </w:r>
      <w:r w:rsidR="006C27EC">
        <w:rPr>
          <w:rFonts w:asciiTheme="minorHAnsi" w:hAnsiTheme="minorHAnsi" w:cstheme="minorHAnsi"/>
          <w:color w:val="auto"/>
        </w:rPr>
        <w:t>.</w:t>
      </w:r>
      <w:r w:rsidR="009179F4">
        <w:rPr>
          <w:rFonts w:asciiTheme="minorHAnsi" w:hAnsiTheme="minorHAnsi" w:cstheme="minorHAnsi"/>
          <w:color w:val="auto"/>
        </w:rPr>
        <w:t xml:space="preserve"> </w:t>
      </w:r>
      <w:r w:rsidR="00975D26">
        <w:rPr>
          <w:rFonts w:asciiTheme="minorHAnsi" w:hAnsiTheme="minorHAnsi" w:cstheme="minorHAnsi"/>
          <w:color w:val="auto"/>
        </w:rPr>
        <w:t xml:space="preserve">Colonies of infected hosts </w:t>
      </w:r>
      <w:r w:rsidR="00FA1636">
        <w:rPr>
          <w:rFonts w:asciiTheme="minorHAnsi" w:hAnsiTheme="minorHAnsi" w:cstheme="minorHAnsi"/>
          <w:color w:val="auto"/>
        </w:rPr>
        <w:t>can sometimes be identified by irregular colony shape compared to uninfected colonies (</w:t>
      </w:r>
      <w:r w:rsidR="00FA1636" w:rsidRPr="002962C2">
        <w:rPr>
          <w:rFonts w:asciiTheme="minorHAnsi" w:hAnsiTheme="minorHAnsi" w:cstheme="minorHAnsi"/>
          <w:b/>
          <w:bCs/>
          <w:color w:val="auto"/>
        </w:rPr>
        <w:t>Figure 2B-D</w:t>
      </w:r>
      <w:r w:rsidR="00FA1636">
        <w:rPr>
          <w:rFonts w:asciiTheme="minorHAnsi" w:hAnsiTheme="minorHAnsi" w:cstheme="minorHAnsi"/>
          <w:color w:val="auto"/>
        </w:rPr>
        <w:t>)</w:t>
      </w:r>
      <w:r w:rsidR="00284E55">
        <w:rPr>
          <w:rFonts w:asciiTheme="minorHAnsi" w:hAnsiTheme="minorHAnsi" w:cstheme="minorHAnsi"/>
          <w:color w:val="auto"/>
        </w:rPr>
        <w:t>.</w:t>
      </w:r>
      <w:r w:rsidR="009179F4">
        <w:rPr>
          <w:rFonts w:asciiTheme="minorHAnsi" w:hAnsiTheme="minorHAnsi" w:cstheme="minorHAnsi"/>
          <w:color w:val="auto"/>
        </w:rPr>
        <w:t xml:space="preserve"> </w:t>
      </w:r>
      <w:r w:rsidR="00284E55">
        <w:rPr>
          <w:rFonts w:asciiTheme="minorHAnsi" w:hAnsiTheme="minorHAnsi" w:cstheme="minorHAnsi"/>
          <w:color w:val="auto"/>
        </w:rPr>
        <w:t>These irregular colonies are dependent on the tite</w:t>
      </w:r>
      <w:r w:rsidR="00AD43BC">
        <w:rPr>
          <w:rFonts w:asciiTheme="minorHAnsi" w:hAnsiTheme="minorHAnsi" w:cstheme="minorHAnsi"/>
          <w:color w:val="auto"/>
        </w:rPr>
        <w:t xml:space="preserve">r </w:t>
      </w:r>
      <w:r w:rsidR="00284E55">
        <w:rPr>
          <w:rFonts w:asciiTheme="minorHAnsi" w:hAnsiTheme="minorHAnsi" w:cstheme="minorHAnsi"/>
          <w:color w:val="auto"/>
        </w:rPr>
        <w:t xml:space="preserve">of </w:t>
      </w:r>
      <w:proofErr w:type="spellStart"/>
      <w:r w:rsidR="00284E55">
        <w:rPr>
          <w:rFonts w:asciiTheme="minorHAnsi" w:hAnsiTheme="minorHAnsi" w:cstheme="minorHAnsi"/>
          <w:color w:val="auto"/>
        </w:rPr>
        <w:t>Saccharibacteria</w:t>
      </w:r>
      <w:proofErr w:type="spellEnd"/>
      <w:r w:rsidR="00284E55">
        <w:rPr>
          <w:rFonts w:asciiTheme="minorHAnsi" w:hAnsiTheme="minorHAnsi" w:cstheme="minorHAnsi"/>
          <w:color w:val="auto"/>
        </w:rPr>
        <w:t xml:space="preserve"> in the binary culture and a smaller proportion of colonies will appear irregular </w:t>
      </w:r>
      <w:r w:rsidR="002125BD">
        <w:rPr>
          <w:rFonts w:asciiTheme="minorHAnsi" w:hAnsiTheme="minorHAnsi" w:cstheme="minorHAnsi"/>
          <w:color w:val="auto"/>
        </w:rPr>
        <w:t>if the titer is low.</w:t>
      </w:r>
      <w:r w:rsidR="009179F4">
        <w:rPr>
          <w:rFonts w:asciiTheme="minorHAnsi" w:hAnsiTheme="minorHAnsi" w:cstheme="minorHAnsi"/>
          <w:color w:val="auto"/>
        </w:rPr>
        <w:t xml:space="preserve"> </w:t>
      </w:r>
      <w:r w:rsidR="002125BD">
        <w:rPr>
          <w:rFonts w:asciiTheme="minorHAnsi" w:hAnsiTheme="minorHAnsi" w:cstheme="minorHAnsi"/>
          <w:color w:val="auto"/>
        </w:rPr>
        <w:t xml:space="preserve">This can make it easy to identify infected colonies, which can be picked and used to start a </w:t>
      </w:r>
      <w:r w:rsidR="00C637A9">
        <w:rPr>
          <w:rFonts w:asciiTheme="minorHAnsi" w:hAnsiTheme="minorHAnsi" w:cstheme="minorHAnsi"/>
          <w:color w:val="auto"/>
        </w:rPr>
        <w:t>pure binary culture.</w:t>
      </w:r>
      <w:r w:rsidR="009179F4">
        <w:rPr>
          <w:rFonts w:asciiTheme="minorHAnsi" w:hAnsiTheme="minorHAnsi" w:cstheme="minorHAnsi"/>
          <w:color w:val="auto"/>
        </w:rPr>
        <w:t xml:space="preserve"> </w:t>
      </w:r>
      <w:r w:rsidR="00F643E6">
        <w:rPr>
          <w:rFonts w:asciiTheme="minorHAnsi" w:hAnsiTheme="minorHAnsi" w:cstheme="minorHAnsi"/>
          <w:color w:val="auto"/>
        </w:rPr>
        <w:t xml:space="preserve">If no irregular colonies are seen on plating from a </w:t>
      </w:r>
      <w:proofErr w:type="spellStart"/>
      <w:r w:rsidR="00F643E6">
        <w:rPr>
          <w:rFonts w:asciiTheme="minorHAnsi" w:hAnsiTheme="minorHAnsi" w:cstheme="minorHAnsi"/>
          <w:color w:val="auto"/>
        </w:rPr>
        <w:t>Sacch</w:t>
      </w:r>
      <w:r w:rsidR="008D59C3">
        <w:rPr>
          <w:rFonts w:asciiTheme="minorHAnsi" w:hAnsiTheme="minorHAnsi" w:cstheme="minorHAnsi"/>
          <w:color w:val="auto"/>
        </w:rPr>
        <w:t>aribacteria</w:t>
      </w:r>
      <w:proofErr w:type="spellEnd"/>
      <w:r w:rsidR="008D59C3">
        <w:rPr>
          <w:rFonts w:asciiTheme="minorHAnsi" w:hAnsiTheme="minorHAnsi" w:cstheme="minorHAnsi"/>
          <w:color w:val="auto"/>
        </w:rPr>
        <w:t xml:space="preserve"> infected culture, it is possible that the symbiont is at a low titer or </w:t>
      </w:r>
      <w:r w:rsidR="008232C3">
        <w:rPr>
          <w:rFonts w:asciiTheme="minorHAnsi" w:hAnsiTheme="minorHAnsi" w:cstheme="minorHAnsi"/>
          <w:color w:val="auto"/>
        </w:rPr>
        <w:t xml:space="preserve">does not </w:t>
      </w:r>
      <w:r w:rsidR="00E1586B">
        <w:rPr>
          <w:rFonts w:asciiTheme="minorHAnsi" w:hAnsiTheme="minorHAnsi" w:cstheme="minorHAnsi"/>
          <w:color w:val="auto"/>
        </w:rPr>
        <w:t>cause irregularly</w:t>
      </w:r>
      <w:r w:rsidR="002E21C9">
        <w:rPr>
          <w:rFonts w:asciiTheme="minorHAnsi" w:hAnsiTheme="minorHAnsi" w:cstheme="minorHAnsi"/>
          <w:color w:val="auto"/>
        </w:rPr>
        <w:t xml:space="preserve"> </w:t>
      </w:r>
      <w:r w:rsidR="00E1586B">
        <w:rPr>
          <w:rFonts w:asciiTheme="minorHAnsi" w:hAnsiTheme="minorHAnsi" w:cstheme="minorHAnsi"/>
          <w:color w:val="auto"/>
        </w:rPr>
        <w:t>shaped colonies.</w:t>
      </w:r>
      <w:r w:rsidR="009179F4">
        <w:rPr>
          <w:rFonts w:asciiTheme="minorHAnsi" w:hAnsiTheme="minorHAnsi" w:cstheme="minorHAnsi"/>
          <w:color w:val="auto"/>
        </w:rPr>
        <w:t xml:space="preserve"> </w:t>
      </w:r>
      <w:r w:rsidR="007D752C">
        <w:rPr>
          <w:rFonts w:asciiTheme="minorHAnsi" w:hAnsiTheme="minorHAnsi" w:cstheme="minorHAnsi"/>
          <w:color w:val="auto"/>
        </w:rPr>
        <w:t xml:space="preserve">In such a case, </w:t>
      </w:r>
      <w:r w:rsidR="00CC2AD4">
        <w:rPr>
          <w:rFonts w:asciiTheme="minorHAnsi" w:hAnsiTheme="minorHAnsi" w:cstheme="minorHAnsi"/>
          <w:color w:val="auto"/>
        </w:rPr>
        <w:t xml:space="preserve">PCR </w:t>
      </w:r>
      <w:r w:rsidR="007D752C">
        <w:rPr>
          <w:rFonts w:asciiTheme="minorHAnsi" w:hAnsiTheme="minorHAnsi" w:cstheme="minorHAnsi"/>
          <w:color w:val="auto"/>
        </w:rPr>
        <w:t>screening colonies</w:t>
      </w:r>
      <w:r w:rsidR="00CC2AD4">
        <w:rPr>
          <w:rFonts w:asciiTheme="minorHAnsi" w:hAnsiTheme="minorHAnsi" w:cstheme="minorHAnsi"/>
          <w:color w:val="auto"/>
        </w:rPr>
        <w:t xml:space="preserve"> </w:t>
      </w:r>
      <w:r w:rsidR="007D752C">
        <w:rPr>
          <w:rFonts w:asciiTheme="minorHAnsi" w:hAnsiTheme="minorHAnsi" w:cstheme="minorHAnsi"/>
          <w:color w:val="auto"/>
        </w:rPr>
        <w:t xml:space="preserve">with a normal appearance </w:t>
      </w:r>
      <w:r w:rsidR="00881CC9">
        <w:rPr>
          <w:rFonts w:asciiTheme="minorHAnsi" w:hAnsiTheme="minorHAnsi" w:cstheme="minorHAnsi"/>
          <w:color w:val="auto"/>
        </w:rPr>
        <w:t xml:space="preserve">can show infection by </w:t>
      </w:r>
      <w:proofErr w:type="spellStart"/>
      <w:r w:rsidR="00881CC9">
        <w:rPr>
          <w:rFonts w:asciiTheme="minorHAnsi" w:hAnsiTheme="minorHAnsi" w:cstheme="minorHAnsi"/>
          <w:color w:val="auto"/>
        </w:rPr>
        <w:t>Saccharibacteria</w:t>
      </w:r>
      <w:proofErr w:type="spellEnd"/>
      <w:r w:rsidR="00881CC9">
        <w:rPr>
          <w:rFonts w:asciiTheme="minorHAnsi" w:hAnsiTheme="minorHAnsi" w:cstheme="minorHAnsi"/>
          <w:color w:val="auto"/>
        </w:rPr>
        <w:t>, but at a low rate (2-10%</w:t>
      </w:r>
      <w:r w:rsidR="003D7FE4">
        <w:rPr>
          <w:rFonts w:asciiTheme="minorHAnsi" w:hAnsiTheme="minorHAnsi" w:cstheme="minorHAnsi"/>
          <w:color w:val="auto"/>
        </w:rPr>
        <w:t xml:space="preserve"> of all colonies</w:t>
      </w:r>
      <w:r w:rsidR="00881CC9">
        <w:rPr>
          <w:rFonts w:asciiTheme="minorHAnsi" w:hAnsiTheme="minorHAnsi" w:cstheme="minorHAnsi"/>
          <w:color w:val="auto"/>
        </w:rPr>
        <w:t>).</w:t>
      </w:r>
    </w:p>
    <w:p w14:paraId="7F5815FC" w14:textId="3133E33C" w:rsidR="004A71E4" w:rsidRPr="001B1519" w:rsidRDefault="004A71E4" w:rsidP="002962C2">
      <w:pPr>
        <w:rPr>
          <w:rFonts w:asciiTheme="minorHAnsi" w:hAnsiTheme="minorHAnsi" w:cstheme="minorHAnsi"/>
          <w:color w:val="808080" w:themeColor="background1" w:themeShade="80"/>
        </w:rPr>
      </w:pPr>
    </w:p>
    <w:p w14:paraId="3C9083F6" w14:textId="01816A4D" w:rsidR="00B32616" w:rsidRPr="001B1519" w:rsidRDefault="00B32616" w:rsidP="002962C2">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5182EC3" w14:textId="47D82103" w:rsidR="00B32616" w:rsidRDefault="00F92EE5" w:rsidP="002962C2">
      <w:pPr>
        <w:rPr>
          <w:rFonts w:asciiTheme="minorHAnsi" w:hAnsiTheme="minorHAnsi" w:cstheme="minorHAnsi"/>
          <w:color w:val="auto"/>
        </w:rPr>
      </w:pPr>
      <w:r>
        <w:rPr>
          <w:rFonts w:asciiTheme="minorHAnsi" w:hAnsiTheme="minorHAnsi" w:cstheme="minorHAnsi"/>
          <w:color w:val="auto"/>
        </w:rPr>
        <w:tab/>
      </w:r>
    </w:p>
    <w:p w14:paraId="497741C3" w14:textId="3F34A457" w:rsidR="00B22CA7" w:rsidRDefault="00B22CA7" w:rsidP="002962C2">
      <w:pPr>
        <w:rPr>
          <w:rFonts w:asciiTheme="minorHAnsi" w:hAnsiTheme="minorHAnsi" w:cstheme="minorHAnsi"/>
          <w:color w:val="auto"/>
        </w:rPr>
      </w:pPr>
      <w:r w:rsidRPr="000829F8">
        <w:rPr>
          <w:rFonts w:asciiTheme="minorHAnsi" w:hAnsiTheme="minorHAnsi" w:cstheme="minorHAnsi"/>
          <w:b/>
          <w:bCs/>
          <w:color w:val="auto"/>
        </w:rPr>
        <w:t>Figure 1</w:t>
      </w:r>
      <w:r w:rsidR="00666B56">
        <w:rPr>
          <w:rFonts w:asciiTheme="minorHAnsi" w:hAnsiTheme="minorHAnsi" w:cstheme="minorHAnsi"/>
          <w:b/>
          <w:bCs/>
          <w:color w:val="auto"/>
        </w:rPr>
        <w:t xml:space="preserve">: </w:t>
      </w:r>
      <w:r w:rsidRPr="000829F8">
        <w:rPr>
          <w:rFonts w:asciiTheme="minorHAnsi" w:hAnsiTheme="minorHAnsi" w:cstheme="minorHAnsi"/>
          <w:b/>
          <w:bCs/>
          <w:color w:val="auto"/>
        </w:rPr>
        <w:t xml:space="preserve">Typical PCR results of </w:t>
      </w:r>
      <w:proofErr w:type="spellStart"/>
      <w:r w:rsidRPr="000829F8">
        <w:rPr>
          <w:rFonts w:asciiTheme="minorHAnsi" w:hAnsiTheme="minorHAnsi" w:cstheme="minorHAnsi"/>
          <w:b/>
          <w:bCs/>
          <w:color w:val="auto"/>
        </w:rPr>
        <w:t>Saccharibacteria</w:t>
      </w:r>
      <w:proofErr w:type="spellEnd"/>
      <w:r w:rsidRPr="000829F8">
        <w:rPr>
          <w:rFonts w:asciiTheme="minorHAnsi" w:hAnsiTheme="minorHAnsi" w:cstheme="minorHAnsi"/>
          <w:b/>
          <w:bCs/>
          <w:color w:val="auto"/>
        </w:rPr>
        <w:t xml:space="preserve"> infect</w:t>
      </w:r>
      <w:r w:rsidR="0075601B" w:rsidRPr="000829F8">
        <w:rPr>
          <w:rFonts w:asciiTheme="minorHAnsi" w:hAnsiTheme="minorHAnsi" w:cstheme="minorHAnsi"/>
          <w:b/>
          <w:bCs/>
          <w:color w:val="auto"/>
        </w:rPr>
        <w:t>ions of host cultures.</w:t>
      </w:r>
      <w:r w:rsidR="009179F4">
        <w:rPr>
          <w:rFonts w:asciiTheme="minorHAnsi" w:hAnsiTheme="minorHAnsi" w:cstheme="minorHAnsi"/>
          <w:color w:val="auto"/>
        </w:rPr>
        <w:t xml:space="preserve"> </w:t>
      </w:r>
      <w:r w:rsidR="00666B56">
        <w:rPr>
          <w:rFonts w:asciiTheme="minorHAnsi" w:hAnsiTheme="minorHAnsi" w:cstheme="minorHAnsi"/>
          <w:color w:val="auto"/>
        </w:rPr>
        <w:t>(</w:t>
      </w:r>
      <w:r w:rsidR="0075601B" w:rsidRPr="00F71081">
        <w:rPr>
          <w:rFonts w:asciiTheme="minorHAnsi" w:hAnsiTheme="minorHAnsi" w:cstheme="minorHAnsi"/>
          <w:b/>
          <w:bCs/>
          <w:color w:val="auto"/>
        </w:rPr>
        <w:t>A</w:t>
      </w:r>
      <w:r w:rsidR="00666B56" w:rsidRPr="00666B56">
        <w:rPr>
          <w:rFonts w:asciiTheme="minorHAnsi" w:hAnsiTheme="minorHAnsi" w:cstheme="minorHAnsi"/>
          <w:color w:val="auto"/>
        </w:rPr>
        <w:t>)</w:t>
      </w:r>
      <w:r w:rsidR="009179F4">
        <w:rPr>
          <w:rFonts w:asciiTheme="minorHAnsi" w:hAnsiTheme="minorHAnsi" w:cstheme="minorHAnsi"/>
          <w:color w:val="auto"/>
        </w:rPr>
        <w:t xml:space="preserve"> </w:t>
      </w:r>
      <w:r w:rsidR="002520E7">
        <w:rPr>
          <w:rFonts w:asciiTheme="minorHAnsi" w:hAnsiTheme="minorHAnsi" w:cstheme="minorHAnsi"/>
          <w:color w:val="auto"/>
        </w:rPr>
        <w:t xml:space="preserve">A </w:t>
      </w:r>
      <w:r w:rsidR="0075601B">
        <w:rPr>
          <w:rFonts w:asciiTheme="minorHAnsi" w:hAnsiTheme="minorHAnsi" w:cstheme="minorHAnsi"/>
          <w:color w:val="auto"/>
        </w:rPr>
        <w:t>PCR</w:t>
      </w:r>
      <w:r w:rsidR="002520E7">
        <w:rPr>
          <w:rFonts w:asciiTheme="minorHAnsi" w:hAnsiTheme="minorHAnsi" w:cstheme="minorHAnsi"/>
          <w:color w:val="auto"/>
        </w:rPr>
        <w:t xml:space="preserve"> product indicating </w:t>
      </w:r>
      <w:r w:rsidR="00EB5409">
        <w:rPr>
          <w:rFonts w:asciiTheme="minorHAnsi" w:hAnsiTheme="minorHAnsi" w:cstheme="minorHAnsi"/>
          <w:color w:val="auto"/>
        </w:rPr>
        <w:t xml:space="preserve">presence of </w:t>
      </w:r>
      <w:proofErr w:type="spellStart"/>
      <w:r w:rsidR="00EB5409">
        <w:rPr>
          <w:rFonts w:asciiTheme="minorHAnsi" w:hAnsiTheme="minorHAnsi" w:cstheme="minorHAnsi"/>
          <w:color w:val="auto"/>
        </w:rPr>
        <w:t>Saccharibacteria</w:t>
      </w:r>
      <w:proofErr w:type="spellEnd"/>
      <w:r w:rsidR="0075601B">
        <w:rPr>
          <w:rFonts w:asciiTheme="minorHAnsi" w:hAnsiTheme="minorHAnsi" w:cstheme="minorHAnsi"/>
          <w:color w:val="auto"/>
        </w:rPr>
        <w:t xml:space="preserve"> </w:t>
      </w:r>
      <w:r w:rsidR="00EB5409">
        <w:rPr>
          <w:rFonts w:asciiTheme="minorHAnsi" w:hAnsiTheme="minorHAnsi" w:cstheme="minorHAnsi"/>
          <w:color w:val="auto"/>
        </w:rPr>
        <w:t xml:space="preserve">may not appear </w:t>
      </w:r>
      <w:r w:rsidR="003926B8">
        <w:rPr>
          <w:rFonts w:asciiTheme="minorHAnsi" w:hAnsiTheme="minorHAnsi" w:cstheme="minorHAnsi"/>
          <w:color w:val="auto"/>
        </w:rPr>
        <w:t>with the initial infection</w:t>
      </w:r>
      <w:r w:rsidR="00CF4FA8">
        <w:rPr>
          <w:rFonts w:asciiTheme="minorHAnsi" w:hAnsiTheme="minorHAnsi" w:cstheme="minorHAnsi"/>
          <w:color w:val="auto"/>
        </w:rPr>
        <w:t xml:space="preserve"> but </w:t>
      </w:r>
      <w:r w:rsidR="002E297E">
        <w:rPr>
          <w:rFonts w:asciiTheme="minorHAnsi" w:hAnsiTheme="minorHAnsi" w:cstheme="minorHAnsi"/>
          <w:color w:val="auto"/>
        </w:rPr>
        <w:t>can</w:t>
      </w:r>
      <w:r w:rsidR="00CF4FA8">
        <w:rPr>
          <w:rFonts w:asciiTheme="minorHAnsi" w:hAnsiTheme="minorHAnsi" w:cstheme="minorHAnsi"/>
          <w:color w:val="auto"/>
        </w:rPr>
        <w:t xml:space="preserve"> appear and </w:t>
      </w:r>
      <w:r w:rsidR="007860B5">
        <w:rPr>
          <w:rFonts w:asciiTheme="minorHAnsi" w:hAnsiTheme="minorHAnsi" w:cstheme="minorHAnsi"/>
          <w:color w:val="auto"/>
        </w:rPr>
        <w:t>become stronger</w:t>
      </w:r>
      <w:r w:rsidR="002E297E">
        <w:rPr>
          <w:rFonts w:asciiTheme="minorHAnsi" w:hAnsiTheme="minorHAnsi" w:cstheme="minorHAnsi"/>
          <w:color w:val="auto"/>
        </w:rPr>
        <w:t xml:space="preserve"> in subsequent passages</w:t>
      </w:r>
      <w:r w:rsidR="007860B5">
        <w:rPr>
          <w:rFonts w:asciiTheme="minorHAnsi" w:hAnsiTheme="minorHAnsi" w:cstheme="minorHAnsi"/>
          <w:color w:val="auto"/>
        </w:rPr>
        <w:t xml:space="preserve"> as the coculture establishes itself.</w:t>
      </w:r>
      <w:r w:rsidR="009179F4">
        <w:rPr>
          <w:rFonts w:asciiTheme="minorHAnsi" w:hAnsiTheme="minorHAnsi" w:cstheme="minorHAnsi"/>
          <w:color w:val="auto"/>
        </w:rPr>
        <w:t xml:space="preserve"> </w:t>
      </w:r>
      <w:r w:rsidR="00666B56">
        <w:rPr>
          <w:rFonts w:asciiTheme="minorHAnsi" w:hAnsiTheme="minorHAnsi" w:cstheme="minorHAnsi"/>
          <w:color w:val="auto"/>
        </w:rPr>
        <w:t>(</w:t>
      </w:r>
      <w:r w:rsidR="007860B5" w:rsidRPr="00F71081">
        <w:rPr>
          <w:rFonts w:asciiTheme="minorHAnsi" w:hAnsiTheme="minorHAnsi" w:cstheme="minorHAnsi"/>
          <w:b/>
          <w:bCs/>
          <w:color w:val="auto"/>
        </w:rPr>
        <w:t>B</w:t>
      </w:r>
      <w:r w:rsidR="00666B56" w:rsidRPr="00666B56">
        <w:rPr>
          <w:rFonts w:asciiTheme="minorHAnsi" w:hAnsiTheme="minorHAnsi" w:cstheme="minorHAnsi"/>
          <w:color w:val="auto"/>
        </w:rPr>
        <w:t>)</w:t>
      </w:r>
      <w:r w:rsidR="009179F4">
        <w:rPr>
          <w:rFonts w:asciiTheme="minorHAnsi" w:hAnsiTheme="minorHAnsi" w:cstheme="minorHAnsi"/>
          <w:color w:val="auto"/>
        </w:rPr>
        <w:t xml:space="preserve"> </w:t>
      </w:r>
      <w:r w:rsidR="00B5479B">
        <w:rPr>
          <w:rFonts w:asciiTheme="minorHAnsi" w:hAnsiTheme="minorHAnsi" w:cstheme="minorHAnsi"/>
          <w:color w:val="auto"/>
        </w:rPr>
        <w:t xml:space="preserve">Most hosts infected with </w:t>
      </w:r>
      <w:proofErr w:type="spellStart"/>
      <w:r w:rsidR="00B5479B">
        <w:rPr>
          <w:rFonts w:asciiTheme="minorHAnsi" w:hAnsiTheme="minorHAnsi" w:cstheme="minorHAnsi"/>
          <w:color w:val="auto"/>
        </w:rPr>
        <w:t>Saccharibacteria</w:t>
      </w:r>
      <w:proofErr w:type="spellEnd"/>
      <w:r w:rsidR="00B5479B">
        <w:rPr>
          <w:rFonts w:asciiTheme="minorHAnsi" w:hAnsiTheme="minorHAnsi" w:cstheme="minorHAnsi"/>
          <w:color w:val="auto"/>
        </w:rPr>
        <w:t>-enriched filtrate will not support their growth due to the specificity of the symbiosis.</w:t>
      </w:r>
      <w:r w:rsidR="009179F4">
        <w:rPr>
          <w:rFonts w:asciiTheme="minorHAnsi" w:hAnsiTheme="minorHAnsi" w:cstheme="minorHAnsi"/>
          <w:color w:val="auto"/>
        </w:rPr>
        <w:t xml:space="preserve"> </w:t>
      </w:r>
      <w:r w:rsidR="002E297E">
        <w:rPr>
          <w:rFonts w:asciiTheme="minorHAnsi" w:hAnsiTheme="minorHAnsi" w:cstheme="minorHAnsi"/>
          <w:color w:val="auto"/>
        </w:rPr>
        <w:t xml:space="preserve">In this example, only </w:t>
      </w:r>
      <w:r w:rsidR="002E297E" w:rsidRPr="00EB2951">
        <w:rPr>
          <w:rFonts w:asciiTheme="minorHAnsi" w:hAnsiTheme="minorHAnsi" w:cstheme="minorHAnsi"/>
          <w:i/>
          <w:iCs/>
          <w:color w:val="auto"/>
        </w:rPr>
        <w:t xml:space="preserve">A. </w:t>
      </w:r>
      <w:proofErr w:type="spellStart"/>
      <w:r w:rsidR="002E297E" w:rsidRPr="00EB2951">
        <w:rPr>
          <w:rFonts w:asciiTheme="minorHAnsi" w:hAnsiTheme="minorHAnsi" w:cstheme="minorHAnsi"/>
          <w:i/>
          <w:iCs/>
          <w:color w:val="auto"/>
        </w:rPr>
        <w:t>propionic</w:t>
      </w:r>
      <w:r w:rsidR="00BD49A3">
        <w:rPr>
          <w:rFonts w:asciiTheme="minorHAnsi" w:hAnsiTheme="minorHAnsi" w:cstheme="minorHAnsi"/>
          <w:i/>
          <w:iCs/>
          <w:color w:val="auto"/>
        </w:rPr>
        <w:t>a</w:t>
      </w:r>
      <w:proofErr w:type="spellEnd"/>
      <w:r w:rsidR="002E297E">
        <w:rPr>
          <w:rFonts w:asciiTheme="minorHAnsi" w:hAnsiTheme="minorHAnsi" w:cstheme="minorHAnsi"/>
          <w:color w:val="auto"/>
        </w:rPr>
        <w:t xml:space="preserve"> was successfully infected.</w:t>
      </w:r>
    </w:p>
    <w:p w14:paraId="00A6A672" w14:textId="011959D9" w:rsidR="00B5479B" w:rsidRDefault="00B5479B" w:rsidP="002962C2">
      <w:pPr>
        <w:rPr>
          <w:rFonts w:asciiTheme="minorHAnsi" w:hAnsiTheme="minorHAnsi" w:cstheme="minorHAnsi"/>
          <w:color w:val="auto"/>
        </w:rPr>
      </w:pPr>
    </w:p>
    <w:p w14:paraId="449895DA" w14:textId="35D0F4F2" w:rsidR="00B5479B" w:rsidRPr="007E075B" w:rsidRDefault="00B5479B" w:rsidP="002962C2">
      <w:pPr>
        <w:rPr>
          <w:rFonts w:asciiTheme="minorHAnsi" w:hAnsiTheme="minorHAnsi" w:cstheme="minorHAnsi"/>
          <w:color w:val="auto"/>
        </w:rPr>
      </w:pPr>
      <w:r w:rsidRPr="000829F8">
        <w:rPr>
          <w:rFonts w:asciiTheme="minorHAnsi" w:hAnsiTheme="minorHAnsi" w:cstheme="minorHAnsi"/>
          <w:b/>
          <w:bCs/>
          <w:color w:val="auto"/>
        </w:rPr>
        <w:t>Figure 2</w:t>
      </w:r>
      <w:r w:rsidR="00666B56">
        <w:rPr>
          <w:rFonts w:asciiTheme="minorHAnsi" w:hAnsiTheme="minorHAnsi" w:cstheme="minorHAnsi"/>
          <w:b/>
          <w:bCs/>
          <w:color w:val="auto"/>
        </w:rPr>
        <w:t xml:space="preserve">: </w:t>
      </w:r>
      <w:r w:rsidR="00B61DB0" w:rsidRPr="000829F8">
        <w:rPr>
          <w:rFonts w:asciiTheme="minorHAnsi" w:hAnsiTheme="minorHAnsi" w:cstheme="minorHAnsi"/>
          <w:b/>
          <w:bCs/>
          <w:color w:val="auto"/>
        </w:rPr>
        <w:t xml:space="preserve">Growth characteristics of </w:t>
      </w:r>
      <w:proofErr w:type="spellStart"/>
      <w:r w:rsidR="00B61DB0" w:rsidRPr="000829F8">
        <w:rPr>
          <w:rFonts w:asciiTheme="minorHAnsi" w:hAnsiTheme="minorHAnsi" w:cstheme="minorHAnsi"/>
          <w:b/>
          <w:bCs/>
          <w:color w:val="auto"/>
        </w:rPr>
        <w:t>Saccharibacteria</w:t>
      </w:r>
      <w:proofErr w:type="spellEnd"/>
      <w:r w:rsidR="00B61DB0" w:rsidRPr="000829F8">
        <w:rPr>
          <w:rFonts w:asciiTheme="minorHAnsi" w:hAnsiTheme="minorHAnsi" w:cstheme="minorHAnsi"/>
          <w:b/>
          <w:bCs/>
          <w:color w:val="auto"/>
        </w:rPr>
        <w:t xml:space="preserve"> infected cultures.</w:t>
      </w:r>
      <w:r w:rsidR="009179F4">
        <w:rPr>
          <w:rFonts w:asciiTheme="minorHAnsi" w:hAnsiTheme="minorHAnsi" w:cstheme="minorHAnsi"/>
          <w:color w:val="auto"/>
        </w:rPr>
        <w:t xml:space="preserve"> </w:t>
      </w:r>
      <w:r w:rsidR="00666B56">
        <w:rPr>
          <w:rFonts w:asciiTheme="minorHAnsi" w:hAnsiTheme="minorHAnsi" w:cstheme="minorHAnsi"/>
          <w:color w:val="auto"/>
        </w:rPr>
        <w:t>(</w:t>
      </w:r>
      <w:r w:rsidR="00B61DB0" w:rsidRPr="00456B70">
        <w:rPr>
          <w:rFonts w:asciiTheme="minorHAnsi" w:hAnsiTheme="minorHAnsi" w:cstheme="minorHAnsi"/>
          <w:b/>
          <w:bCs/>
          <w:color w:val="auto"/>
        </w:rPr>
        <w:t>A</w:t>
      </w:r>
      <w:r w:rsidR="00666B56" w:rsidRPr="00666B56">
        <w:rPr>
          <w:rFonts w:asciiTheme="minorHAnsi" w:hAnsiTheme="minorHAnsi" w:cstheme="minorHAnsi"/>
          <w:color w:val="auto"/>
        </w:rPr>
        <w:t>)</w:t>
      </w:r>
      <w:r w:rsidR="009179F4">
        <w:rPr>
          <w:rFonts w:asciiTheme="minorHAnsi" w:hAnsiTheme="minorHAnsi" w:cstheme="minorHAnsi"/>
          <w:color w:val="auto"/>
        </w:rPr>
        <w:t xml:space="preserve"> </w:t>
      </w:r>
      <w:r w:rsidR="00335AAC">
        <w:rPr>
          <w:rFonts w:asciiTheme="minorHAnsi" w:hAnsiTheme="minorHAnsi" w:cstheme="minorHAnsi"/>
          <w:color w:val="auto"/>
        </w:rPr>
        <w:t>Growth curves of i</w:t>
      </w:r>
      <w:r w:rsidR="00B61DB0">
        <w:rPr>
          <w:rFonts w:asciiTheme="minorHAnsi" w:hAnsiTheme="minorHAnsi" w:cstheme="minorHAnsi"/>
          <w:color w:val="auto"/>
        </w:rPr>
        <w:t>nfected</w:t>
      </w:r>
      <w:r w:rsidR="00335AAC">
        <w:rPr>
          <w:rFonts w:asciiTheme="minorHAnsi" w:hAnsiTheme="minorHAnsi" w:cstheme="minorHAnsi"/>
          <w:color w:val="auto"/>
        </w:rPr>
        <w:t xml:space="preserve"> and uninfected</w:t>
      </w:r>
      <w:r w:rsidR="00B61DB0">
        <w:rPr>
          <w:rFonts w:asciiTheme="minorHAnsi" w:hAnsiTheme="minorHAnsi" w:cstheme="minorHAnsi"/>
          <w:color w:val="auto"/>
        </w:rPr>
        <w:t xml:space="preserve"> culture</w:t>
      </w:r>
      <w:r w:rsidR="00335AAC">
        <w:rPr>
          <w:rFonts w:asciiTheme="minorHAnsi" w:hAnsiTheme="minorHAnsi" w:cstheme="minorHAnsi"/>
          <w:color w:val="auto"/>
        </w:rPr>
        <w:t>s</w:t>
      </w:r>
      <w:r w:rsidR="00B61DB0">
        <w:rPr>
          <w:rFonts w:asciiTheme="minorHAnsi" w:hAnsiTheme="minorHAnsi" w:cstheme="minorHAnsi"/>
          <w:color w:val="auto"/>
        </w:rPr>
        <w:t xml:space="preserve"> of </w:t>
      </w:r>
      <w:r w:rsidR="00B61DB0" w:rsidRPr="001439B9">
        <w:rPr>
          <w:rFonts w:asciiTheme="minorHAnsi" w:hAnsiTheme="minorHAnsi" w:cstheme="minorHAnsi"/>
          <w:i/>
          <w:iCs/>
          <w:color w:val="auto"/>
        </w:rPr>
        <w:t xml:space="preserve">A. </w:t>
      </w:r>
      <w:proofErr w:type="spellStart"/>
      <w:r w:rsidR="00B61DB0" w:rsidRPr="001439B9">
        <w:rPr>
          <w:rFonts w:asciiTheme="minorHAnsi" w:hAnsiTheme="minorHAnsi" w:cstheme="minorHAnsi"/>
          <w:i/>
          <w:iCs/>
          <w:color w:val="auto"/>
        </w:rPr>
        <w:t>propionic</w:t>
      </w:r>
      <w:r w:rsidR="00BD49A3">
        <w:rPr>
          <w:rFonts w:asciiTheme="minorHAnsi" w:hAnsiTheme="minorHAnsi" w:cstheme="minorHAnsi"/>
          <w:i/>
          <w:iCs/>
          <w:color w:val="auto"/>
        </w:rPr>
        <w:t>a</w:t>
      </w:r>
      <w:proofErr w:type="spellEnd"/>
      <w:r w:rsidR="00B61DB0">
        <w:rPr>
          <w:rFonts w:asciiTheme="minorHAnsi" w:hAnsiTheme="minorHAnsi" w:cstheme="minorHAnsi"/>
          <w:color w:val="auto"/>
        </w:rPr>
        <w:t xml:space="preserve"> </w:t>
      </w:r>
      <w:r w:rsidR="00335AAC">
        <w:rPr>
          <w:rFonts w:asciiTheme="minorHAnsi" w:hAnsiTheme="minorHAnsi" w:cstheme="minorHAnsi"/>
          <w:color w:val="auto"/>
        </w:rPr>
        <w:t>showing</w:t>
      </w:r>
      <w:r w:rsidR="00C46EE1">
        <w:rPr>
          <w:rFonts w:asciiTheme="minorHAnsi" w:hAnsiTheme="minorHAnsi" w:cstheme="minorHAnsi"/>
          <w:color w:val="auto"/>
        </w:rPr>
        <w:t xml:space="preserve"> infected culture will</w:t>
      </w:r>
      <w:r w:rsidR="00335AAC">
        <w:rPr>
          <w:rFonts w:asciiTheme="minorHAnsi" w:hAnsiTheme="minorHAnsi" w:cstheme="minorHAnsi"/>
          <w:color w:val="auto"/>
        </w:rPr>
        <w:t xml:space="preserve"> not grow to the same density as the uninfected control and</w:t>
      </w:r>
      <w:r w:rsidR="00C46EE1">
        <w:rPr>
          <w:rFonts w:asciiTheme="minorHAnsi" w:hAnsiTheme="minorHAnsi" w:cstheme="minorHAnsi"/>
          <w:color w:val="auto"/>
        </w:rPr>
        <w:t xml:space="preserve"> appear less turbid.</w:t>
      </w:r>
      <w:r w:rsidR="009179F4">
        <w:rPr>
          <w:rFonts w:asciiTheme="minorHAnsi" w:hAnsiTheme="minorHAnsi" w:cstheme="minorHAnsi"/>
          <w:color w:val="auto"/>
        </w:rPr>
        <w:t xml:space="preserve"> </w:t>
      </w:r>
      <w:r w:rsidR="00666B56">
        <w:rPr>
          <w:rFonts w:asciiTheme="minorHAnsi" w:hAnsiTheme="minorHAnsi" w:cstheme="minorHAnsi"/>
          <w:color w:val="auto"/>
        </w:rPr>
        <w:t>(</w:t>
      </w:r>
      <w:r w:rsidR="00C46EE1" w:rsidRPr="00456B70">
        <w:rPr>
          <w:rFonts w:asciiTheme="minorHAnsi" w:hAnsiTheme="minorHAnsi" w:cstheme="minorHAnsi"/>
          <w:b/>
          <w:bCs/>
          <w:color w:val="auto"/>
        </w:rPr>
        <w:t>B</w:t>
      </w:r>
      <w:r w:rsidR="007A1CAC" w:rsidRPr="00456B70">
        <w:rPr>
          <w:rFonts w:asciiTheme="minorHAnsi" w:hAnsiTheme="minorHAnsi" w:cstheme="minorHAnsi"/>
          <w:b/>
          <w:bCs/>
          <w:color w:val="auto"/>
        </w:rPr>
        <w:t>-D</w:t>
      </w:r>
      <w:r w:rsidR="00666B56" w:rsidRPr="00666B56">
        <w:rPr>
          <w:rFonts w:asciiTheme="minorHAnsi" w:hAnsiTheme="minorHAnsi" w:cstheme="minorHAnsi"/>
          <w:color w:val="auto"/>
        </w:rPr>
        <w:t>)</w:t>
      </w:r>
      <w:r w:rsidR="007A1CAC">
        <w:rPr>
          <w:rFonts w:asciiTheme="minorHAnsi" w:hAnsiTheme="minorHAnsi" w:cstheme="minorHAnsi"/>
          <w:color w:val="auto"/>
        </w:rPr>
        <w:t xml:space="preserve"> Plating of cocultures can </w:t>
      </w:r>
      <w:r w:rsidR="00B75BD9">
        <w:rPr>
          <w:rFonts w:asciiTheme="minorHAnsi" w:hAnsiTheme="minorHAnsi" w:cstheme="minorHAnsi"/>
          <w:color w:val="auto"/>
        </w:rPr>
        <w:t xml:space="preserve">produce irregular colonies, caused by </w:t>
      </w:r>
      <w:proofErr w:type="spellStart"/>
      <w:r w:rsidR="00B75BD9">
        <w:rPr>
          <w:rFonts w:asciiTheme="minorHAnsi" w:hAnsiTheme="minorHAnsi" w:cstheme="minorHAnsi"/>
          <w:color w:val="auto"/>
        </w:rPr>
        <w:t>Saccharibateria</w:t>
      </w:r>
      <w:proofErr w:type="spellEnd"/>
      <w:r w:rsidR="00B75BD9">
        <w:rPr>
          <w:rFonts w:asciiTheme="minorHAnsi" w:hAnsiTheme="minorHAnsi" w:cstheme="minorHAnsi"/>
          <w:color w:val="auto"/>
        </w:rPr>
        <w:t xml:space="preserve"> infections.</w:t>
      </w:r>
      <w:r w:rsidR="009179F4">
        <w:rPr>
          <w:rFonts w:asciiTheme="minorHAnsi" w:hAnsiTheme="minorHAnsi" w:cstheme="minorHAnsi"/>
          <w:color w:val="auto"/>
        </w:rPr>
        <w:t xml:space="preserve"> </w:t>
      </w:r>
      <w:r w:rsidR="00EE38DC">
        <w:rPr>
          <w:rFonts w:asciiTheme="minorHAnsi" w:hAnsiTheme="minorHAnsi" w:cstheme="minorHAnsi"/>
          <w:color w:val="auto"/>
        </w:rPr>
        <w:t>Irregular</w:t>
      </w:r>
      <w:r w:rsidR="00B75BD9">
        <w:rPr>
          <w:rFonts w:asciiTheme="minorHAnsi" w:hAnsiTheme="minorHAnsi" w:cstheme="minorHAnsi"/>
          <w:color w:val="auto"/>
        </w:rPr>
        <w:t xml:space="preserve"> colonies will decrease in proportion relative to the titer of </w:t>
      </w:r>
      <w:proofErr w:type="spellStart"/>
      <w:r w:rsidR="00B75BD9">
        <w:rPr>
          <w:rFonts w:asciiTheme="minorHAnsi" w:hAnsiTheme="minorHAnsi" w:cstheme="minorHAnsi"/>
          <w:color w:val="auto"/>
        </w:rPr>
        <w:t>Saccharibacteria</w:t>
      </w:r>
      <w:proofErr w:type="spellEnd"/>
      <w:r w:rsidR="00B75BD9">
        <w:rPr>
          <w:rFonts w:asciiTheme="minorHAnsi" w:hAnsiTheme="minorHAnsi" w:cstheme="minorHAnsi"/>
          <w:color w:val="auto"/>
        </w:rPr>
        <w:t xml:space="preserve"> in the coculture. </w:t>
      </w:r>
      <w:r w:rsidR="00666B56">
        <w:rPr>
          <w:rFonts w:asciiTheme="minorHAnsi" w:hAnsiTheme="minorHAnsi" w:cstheme="minorHAnsi"/>
          <w:color w:val="auto"/>
        </w:rPr>
        <w:t>(</w:t>
      </w:r>
      <w:r w:rsidR="00B75BD9" w:rsidRPr="00456B70">
        <w:rPr>
          <w:rFonts w:asciiTheme="minorHAnsi" w:hAnsiTheme="minorHAnsi" w:cstheme="minorHAnsi"/>
          <w:b/>
          <w:bCs/>
          <w:color w:val="auto"/>
        </w:rPr>
        <w:t>B</w:t>
      </w:r>
      <w:r w:rsidR="00666B56" w:rsidRPr="00666B56">
        <w:rPr>
          <w:rFonts w:asciiTheme="minorHAnsi" w:hAnsiTheme="minorHAnsi" w:cstheme="minorHAnsi"/>
          <w:color w:val="auto"/>
        </w:rPr>
        <w:t>)</w:t>
      </w:r>
      <w:r w:rsidR="009179F4">
        <w:rPr>
          <w:rFonts w:asciiTheme="minorHAnsi" w:hAnsiTheme="minorHAnsi" w:cstheme="minorHAnsi"/>
          <w:color w:val="auto"/>
        </w:rPr>
        <w:t xml:space="preserve"> </w:t>
      </w:r>
      <w:r w:rsidR="00EE38DC">
        <w:rPr>
          <w:rFonts w:asciiTheme="minorHAnsi" w:hAnsiTheme="minorHAnsi" w:cstheme="minorHAnsi"/>
          <w:color w:val="auto"/>
        </w:rPr>
        <w:t xml:space="preserve">Host with </w:t>
      </w:r>
      <w:r w:rsidR="005E7A3D">
        <w:rPr>
          <w:rFonts w:asciiTheme="minorHAnsi" w:hAnsiTheme="minorHAnsi" w:cstheme="minorHAnsi"/>
          <w:color w:val="auto"/>
        </w:rPr>
        <w:t xml:space="preserve">a high level of </w:t>
      </w:r>
      <w:proofErr w:type="spellStart"/>
      <w:r w:rsidR="005E7A3D">
        <w:rPr>
          <w:rFonts w:asciiTheme="minorHAnsi" w:hAnsiTheme="minorHAnsi" w:cstheme="minorHAnsi"/>
          <w:color w:val="auto"/>
        </w:rPr>
        <w:t>Saccharibacteria</w:t>
      </w:r>
      <w:proofErr w:type="spellEnd"/>
      <w:r w:rsidR="001D5152">
        <w:rPr>
          <w:rFonts w:asciiTheme="minorHAnsi" w:hAnsiTheme="minorHAnsi" w:cstheme="minorHAnsi"/>
          <w:color w:val="auto"/>
        </w:rPr>
        <w:t>.</w:t>
      </w:r>
      <w:r w:rsidR="009179F4">
        <w:rPr>
          <w:rFonts w:asciiTheme="minorHAnsi" w:hAnsiTheme="minorHAnsi" w:cstheme="minorHAnsi"/>
          <w:color w:val="auto"/>
        </w:rPr>
        <w:t xml:space="preserve"> </w:t>
      </w:r>
      <w:r w:rsidR="00666B56">
        <w:rPr>
          <w:rFonts w:asciiTheme="minorHAnsi" w:hAnsiTheme="minorHAnsi" w:cstheme="minorHAnsi"/>
          <w:color w:val="auto"/>
        </w:rPr>
        <w:t>(</w:t>
      </w:r>
      <w:r w:rsidR="001D5152" w:rsidRPr="00456B70">
        <w:rPr>
          <w:rFonts w:asciiTheme="minorHAnsi" w:hAnsiTheme="minorHAnsi" w:cstheme="minorHAnsi"/>
          <w:b/>
          <w:bCs/>
          <w:color w:val="auto"/>
        </w:rPr>
        <w:t>C</w:t>
      </w:r>
      <w:r w:rsidR="00666B56" w:rsidRPr="00666B56">
        <w:rPr>
          <w:rFonts w:asciiTheme="minorHAnsi" w:hAnsiTheme="minorHAnsi" w:cstheme="minorHAnsi"/>
          <w:color w:val="auto"/>
        </w:rPr>
        <w:t>)</w:t>
      </w:r>
      <w:r w:rsidR="001D5152">
        <w:rPr>
          <w:rFonts w:asciiTheme="minorHAnsi" w:hAnsiTheme="minorHAnsi" w:cstheme="minorHAnsi"/>
          <w:color w:val="auto"/>
        </w:rPr>
        <w:t xml:space="preserve"> 10-fold diluted </w:t>
      </w:r>
      <w:proofErr w:type="spellStart"/>
      <w:r w:rsidR="001D5152">
        <w:rPr>
          <w:rFonts w:asciiTheme="minorHAnsi" w:hAnsiTheme="minorHAnsi" w:cstheme="minorHAnsi"/>
          <w:color w:val="auto"/>
        </w:rPr>
        <w:t>Saccharibacteria</w:t>
      </w:r>
      <w:proofErr w:type="spellEnd"/>
      <w:r w:rsidR="001D5152">
        <w:rPr>
          <w:rFonts w:asciiTheme="minorHAnsi" w:hAnsiTheme="minorHAnsi" w:cstheme="minorHAnsi"/>
          <w:color w:val="auto"/>
        </w:rPr>
        <w:t xml:space="preserve"> </w:t>
      </w:r>
      <w:r w:rsidR="00666B56">
        <w:rPr>
          <w:rFonts w:asciiTheme="minorHAnsi" w:hAnsiTheme="minorHAnsi" w:cstheme="minorHAnsi"/>
          <w:color w:val="auto"/>
        </w:rPr>
        <w:t>(</w:t>
      </w:r>
      <w:r w:rsidR="001D5152" w:rsidRPr="00456B70">
        <w:rPr>
          <w:rFonts w:asciiTheme="minorHAnsi" w:hAnsiTheme="minorHAnsi" w:cstheme="minorHAnsi"/>
          <w:b/>
          <w:bCs/>
          <w:color w:val="auto"/>
        </w:rPr>
        <w:t>D</w:t>
      </w:r>
      <w:r w:rsidR="00666B56" w:rsidRPr="00666B56">
        <w:rPr>
          <w:rFonts w:asciiTheme="minorHAnsi" w:hAnsiTheme="minorHAnsi" w:cstheme="minorHAnsi"/>
          <w:color w:val="auto"/>
        </w:rPr>
        <w:t>)</w:t>
      </w:r>
      <w:r w:rsidR="009179F4">
        <w:rPr>
          <w:rFonts w:asciiTheme="minorHAnsi" w:hAnsiTheme="minorHAnsi" w:cstheme="minorHAnsi"/>
          <w:color w:val="auto"/>
        </w:rPr>
        <w:t xml:space="preserve"> </w:t>
      </w:r>
      <w:r w:rsidR="001D5152">
        <w:rPr>
          <w:rFonts w:asciiTheme="minorHAnsi" w:hAnsiTheme="minorHAnsi" w:cstheme="minorHAnsi"/>
          <w:color w:val="auto"/>
        </w:rPr>
        <w:t>Uninfected host culture.</w:t>
      </w:r>
      <w:r w:rsidR="009179F4">
        <w:rPr>
          <w:rFonts w:asciiTheme="minorHAnsi" w:hAnsiTheme="minorHAnsi" w:cstheme="minorHAnsi"/>
          <w:color w:val="auto"/>
        </w:rPr>
        <w:t xml:space="preserve"> </w:t>
      </w:r>
      <w:r w:rsidR="001D5152">
        <w:rPr>
          <w:rFonts w:asciiTheme="minorHAnsi" w:hAnsiTheme="minorHAnsi" w:cstheme="minorHAnsi"/>
          <w:color w:val="auto"/>
        </w:rPr>
        <w:t>White arrows indicate examples of irregular colonies.</w:t>
      </w:r>
      <w:r w:rsidR="00E966AD">
        <w:rPr>
          <w:rFonts w:asciiTheme="minorHAnsi" w:hAnsiTheme="minorHAnsi" w:cstheme="minorHAnsi"/>
          <w:color w:val="auto"/>
        </w:rPr>
        <w:t xml:space="preserve"> Scale bar= 1 cm.</w:t>
      </w:r>
    </w:p>
    <w:p w14:paraId="62793E73" w14:textId="77777777" w:rsidR="00F92EE5" w:rsidRPr="001B1519" w:rsidRDefault="00F92EE5" w:rsidP="002962C2">
      <w:pPr>
        <w:rPr>
          <w:rFonts w:asciiTheme="minorHAnsi" w:hAnsiTheme="minorHAnsi" w:cstheme="minorHAnsi"/>
          <w:color w:val="808080" w:themeColor="background1" w:themeShade="80"/>
        </w:rPr>
      </w:pPr>
    </w:p>
    <w:p w14:paraId="64B8CF78" w14:textId="636C9A0B" w:rsidR="006305D7" w:rsidRPr="001B1519" w:rsidRDefault="006305D7" w:rsidP="002962C2">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159C4E7" w14:textId="3A36449A" w:rsidR="00FF38EE" w:rsidRDefault="00FF38EE" w:rsidP="002962C2">
      <w:pPr>
        <w:rPr>
          <w:rFonts w:asciiTheme="minorHAnsi" w:hAnsiTheme="minorHAnsi" w:cstheme="minorHAnsi"/>
          <w:color w:val="auto"/>
        </w:rPr>
      </w:pPr>
      <w:r>
        <w:rPr>
          <w:rFonts w:asciiTheme="minorHAnsi" w:hAnsiTheme="minorHAnsi" w:cstheme="minorHAnsi"/>
          <w:color w:val="auto"/>
        </w:rPr>
        <w:t xml:space="preserve">Our method of filtering plaque and applying it to </w:t>
      </w:r>
      <w:r w:rsidR="005D2A4F">
        <w:rPr>
          <w:rFonts w:asciiTheme="minorHAnsi" w:hAnsiTheme="minorHAnsi" w:cstheme="minorHAnsi"/>
          <w:color w:val="auto"/>
        </w:rPr>
        <w:t>pure cultures of host organisms</w:t>
      </w:r>
      <w:r w:rsidR="006C61FB">
        <w:rPr>
          <w:rFonts w:asciiTheme="minorHAnsi" w:hAnsiTheme="minorHAnsi" w:cstheme="minorHAnsi"/>
          <w:color w:val="auto"/>
        </w:rPr>
        <w:t xml:space="preserve"> is largely based on earlier observations </w:t>
      </w:r>
      <w:r w:rsidR="005429A0">
        <w:rPr>
          <w:rFonts w:asciiTheme="minorHAnsi" w:hAnsiTheme="minorHAnsi" w:cstheme="minorHAnsi"/>
          <w:color w:val="auto"/>
        </w:rPr>
        <w:t xml:space="preserve">on the first cultured </w:t>
      </w:r>
      <w:proofErr w:type="spellStart"/>
      <w:r w:rsidR="005429A0">
        <w:rPr>
          <w:rFonts w:asciiTheme="minorHAnsi" w:hAnsiTheme="minorHAnsi" w:cstheme="minorHAnsi"/>
          <w:color w:val="auto"/>
        </w:rPr>
        <w:t>Saccharibacteria</w:t>
      </w:r>
      <w:proofErr w:type="spellEnd"/>
      <w:r w:rsidR="005429A0">
        <w:rPr>
          <w:rFonts w:asciiTheme="minorHAnsi" w:hAnsiTheme="minorHAnsi" w:cstheme="minorHAnsi"/>
          <w:color w:val="auto"/>
        </w:rPr>
        <w:t xml:space="preserve">, </w:t>
      </w:r>
      <w:r w:rsidR="00CC2AD4">
        <w:rPr>
          <w:rFonts w:asciiTheme="minorHAnsi" w:hAnsiTheme="minorHAnsi" w:cstheme="minorHAnsi"/>
          <w:color w:val="auto"/>
        </w:rPr>
        <w:t>‘</w:t>
      </w:r>
      <w:proofErr w:type="spellStart"/>
      <w:r w:rsidR="005429A0" w:rsidRPr="005D2A4F">
        <w:rPr>
          <w:rFonts w:asciiTheme="minorHAnsi" w:hAnsiTheme="minorHAnsi" w:cstheme="minorHAnsi"/>
          <w:i/>
          <w:iCs/>
          <w:color w:val="auto"/>
        </w:rPr>
        <w:t>Nanosynbacter</w:t>
      </w:r>
      <w:proofErr w:type="spellEnd"/>
      <w:r w:rsidR="005429A0" w:rsidRPr="005D2A4F">
        <w:rPr>
          <w:rFonts w:asciiTheme="minorHAnsi" w:hAnsiTheme="minorHAnsi" w:cstheme="minorHAnsi"/>
          <w:i/>
          <w:iCs/>
          <w:color w:val="auto"/>
        </w:rPr>
        <w:t xml:space="preserve"> </w:t>
      </w:r>
      <w:proofErr w:type="spellStart"/>
      <w:r w:rsidR="005429A0" w:rsidRPr="005D2A4F">
        <w:rPr>
          <w:rFonts w:asciiTheme="minorHAnsi" w:hAnsiTheme="minorHAnsi" w:cstheme="minorHAnsi"/>
          <w:i/>
          <w:iCs/>
          <w:color w:val="auto"/>
        </w:rPr>
        <w:t>lyticus</w:t>
      </w:r>
      <w:proofErr w:type="spellEnd"/>
      <w:r w:rsidR="00CC2AD4">
        <w:rPr>
          <w:rFonts w:asciiTheme="minorHAnsi" w:hAnsiTheme="minorHAnsi" w:cstheme="minorHAnsi"/>
          <w:i/>
          <w:iCs/>
          <w:color w:val="auto"/>
        </w:rPr>
        <w:t>’</w:t>
      </w:r>
      <w:r w:rsidR="005429A0">
        <w:rPr>
          <w:rFonts w:asciiTheme="minorHAnsi" w:hAnsiTheme="minorHAnsi" w:cstheme="minorHAnsi"/>
          <w:color w:val="auto"/>
        </w:rPr>
        <w:t xml:space="preserve"> </w:t>
      </w:r>
      <w:r w:rsidR="00CC2AD4">
        <w:rPr>
          <w:rFonts w:asciiTheme="minorHAnsi" w:hAnsiTheme="minorHAnsi" w:cstheme="minorHAnsi"/>
          <w:color w:val="auto"/>
        </w:rPr>
        <w:t xml:space="preserve">strain </w:t>
      </w:r>
      <w:r w:rsidR="005429A0">
        <w:rPr>
          <w:rFonts w:asciiTheme="minorHAnsi" w:hAnsiTheme="minorHAnsi" w:cstheme="minorHAnsi"/>
          <w:color w:val="auto"/>
        </w:rPr>
        <w:t>TM7x</w:t>
      </w:r>
      <w:r w:rsidR="008F0B12">
        <w:rPr>
          <w:rFonts w:asciiTheme="minorHAnsi" w:hAnsiTheme="minorHAnsi" w:cstheme="minorHAnsi"/>
          <w:color w:val="auto"/>
        </w:rPr>
        <w:fldChar w:fldCharType="begin" w:fldLock="1"/>
      </w:r>
      <w:r w:rsidR="00FE6F00">
        <w:rPr>
          <w:rFonts w:asciiTheme="minorHAnsi" w:hAnsiTheme="minorHAnsi" w:cstheme="minorHAnsi"/>
          <w:color w:val="auto"/>
        </w:rPr>
        <w:instrText>ADDIN CSL_CITATION {"citationItems":[{"id":"ITEM-1","itemData":{"DOI":"10.1073/pnas.1419038112","ISBN":"1091-6490 (Electronic)\\n0027-8424 (Linking)","ISSN":"1091-6490","PMID":"25535390","abstract":"The candidate phylum TM7 is globally distributed and often associated with human inflammatory mucosal diseases. Despite its prevalence, the TM7 phylum remains recalcitrant to cultivation, making it one of the most enigmatic phyla known. In this study, we cultivated a TM7 phylotype (TM7x) from the human oral cavity. This extremely small coccus (200-300 nm) has a distinctive lifestyle not previously observed in human-associated microbes. It is an obligate epibiont of an Actinomyces odontolyticus strain (XH001) yet also has a parasitic phase, thereby killing its host. This first completed genome (705 kb) for a human-associated TM7 phylotype revealed a complete lack of amino acid biosynthetic capacity. Comparative genomics analyses with uncultivated environmental TM7 assemblies show remarkable conserved gene synteny and only minimal gene loss/gain that may have occurred as TM7x adapted to conditions within the human host. Transcriptomic and metabolomic profiles provided the first indications, to our knowledge, that there is signaling interaction between TM7x and XH001. Furthermore, the induction of TNF-α production in macrophages by XH001 was repressed in the presence of TM7x, suggesting its potential immune suppression ability. Overall, our data provide intriguing insights into the uncultivability, pathogenicity, and unique lifestyle of this previously uncharacterized oral TM7 phylotype.","author":[{"dropping-particle":"","family":"He","given":"Xuesong","non-dropping-particle":"","parse-names":false,"suffix":""},{"dropping-particle":"","family":"McLean","given":"Jeffrey S","non-dropping-particle":"","parse-names":false,"suffix":""},{"dropping-particle":"","family":"Edlund","given":"Anna","non-dropping-particle":"","parse-names":false,"suffix":""},{"dropping-particle":"","family":"Yooseph","given":"Shibu","non-dropping-particle":"","parse-names":false,"suffix":""},{"dropping-particle":"","family":"Hall","given":"Adam P","non-dropping-particle":"","parse-names":false,"suffix":""},{"dropping-particle":"","family":"Liu","given":"Su-yang","non-dropping-particle":"","parse-names":false,"suffix":""},{"dropping-particle":"","family":"Dorrestein","given":"Pieter C","non-dropping-particle":"","parse-names":false,"suffix":""},{"dropping-particle":"","family":"Esquenazi","given":"Eduardo","non-dropping-particle":"","parse-names":false,"suffix":""},{"dropping-particle":"","family":"Hunter","given":"Ryan C","non-dropping-particle":"","parse-names":false,"suffix":""},{"dropping-particle":"","family":"Cheng","given":"Genhong","non-dropping-particle":"","parse-names":false,"suffix":""},{"dropping-particle":"","family":"Nelson","given":"Karen E","non-dropping-particle":"","parse-names":false,"suffix":""},{"dropping-particle":"","family":"Lux","given":"Renate","non-dropping-particle":"","parse-names":false,"suffix":""},{"dropping-particle":"","family":"Shi","given":"Wenyuan","non-dropping-particle":"","parse-names":false,"suffix":""}],"container-title":"Proceedings of the National Academy of Sciences of the United States of America","id":"ITEM-1","issue":"1","issued":{"date-parts":[["2015","1","6"]]},"page":"244-9","title":"Cultivation of a human-associated TM7 phylotype reveals a reduced genome and epibiotic parasitic lifestyle.","type":"article-journal","volume":"112"},"uris":["http://www.mendeley.com/documents/?uuid=98273aa5-11be-467a-9c28-5cc1152096b4"]},{"id":"ITEM-2","itemData":{"DOI":"10.1177/0022034520905792","ISSN":"1544-0591","PMID":"32075512","abstract":"Oral microbiome research has moved from asking \"Who's there?\" to \"What are they doing?\" Understanding what microbes \"do\" involves multiple approaches, including obtaining genomic information and examining the interspecies interactions. Recently we isolated a human oral Saccharibacteria (TM7) bacterium, HMT-952, strain TM7x, which is an ultrasmall parasite of the oral bacterium Actinomyces odontolyticus. The host-parasite interactions, such as phage-bacterium or Saccharibacteria-host bacterium, are understudied areas with large potential for insight. The Saccharibacteria phylum is a member of Candidate Phyla Radiation, a large lineage previously devoid of cultivated members. However, expanding our understanding of Saccharibacteria-host interactions requires examining multiple phylogenetically distinct Saccharibacteria-host pairs. Here we report the isolation of 3 additional Saccharibacteria species from the human oral cavity in binary coculture with their bacterial hosts. They were obtained by filtering ultrasmall Saccharibacteria cells free of other larger bacteria and inoculating them into cultures of potential host bacteria. The binary cocultures obtained could be stably passaged and studied. Complete closed genomes were obtained and allowed full genome analyses. All have small genomes (&lt;1 Mb) characteristic of parasitic species and dramatically limited de novo synthetic pathway capabilities but include either restriction modification or CRISPR-Cas systems as part of an innate defense against foreign DNA. High levels of gene synteny exist among Saccharibacteria species. Having isolates growing in coculture with their hosts allowed time course studies of growth and parasite-host interactions by phase contrast, fluorescence in situ hybridization, and scanning electron microscopy. The cells of the 4 oral Saccharibacteria species are ultrasmall and could be seen attached to their larger Actinobacteria hosts. Parasite attachment appears to lead to host cell death and lysis. The successful cultivation of Saccharibacteria species has significantly expanded our understanding of these ultrasmall Candidate Phyla Radiation bacteria.","author":[{"dropping-particle":"","family":"Bor","given":"B","non-dropping-particle":"","parse-names":false,"suffix":""},{"dropping-particle":"","family":"Collins","given":"A J","non-dropping-particle":"","parse-names":false,"suffix":""},{"dropping-particle":"","family":"Murugkar","given":"P P","non-dropping-particle":"","parse-names":false,"suffix":""},{"dropping-particle":"","family":"Balasubramanian","given":"S","non-dropping-particle":"","parse-names":false,"suffix":""},{"dropping-particle":"","family":"To","given":"T T","non-dropping-particle":"","parse-names":false,"suffix":""},{"dropping-particle":"","family":"Hendrickson","given":"E L","non-dropping-particle":"","parse-names":false,"suffix":""},{"dropping-particle":"","family":"Bedree","given":"J K","non-dropping-particle":"","parse-names":false,"suffix":""},{"dropping-particle":"","family":"Bidlack","given":"F B","non-dropping-particle":"","parse-names":false,"suffix":""},{"dropping-particle":"","family":"Johnston","given":"C D","non-dropping-particle":"","parse-names":false,"suffix":""},{"dropping-particle":"","family":"Shi","given":"W","non-dropping-particle":"","parse-names":false,"suffix":""},{"dropping-particle":"","family":"McLean","given":"J S","non-dropping-particle":"","parse-names":false,"suffix":""},{"dropping-particle":"","family":"He","given":"X","non-dropping-particle":"","parse-names":false,"suffix":""},{"dropping-particle":"","family":"Dewhirst","given":"F E","non-dropping-particle":"","parse-names":false,"suffix":""}],"container-title":"Journal of dental research","id":"ITEM-2","issued":{"date-parts":[["2020","2","19"]]},"page":"22034520905792","title":"Insights Obtained by Culturing Saccharibacteria With Their Bacterial Hosts.","type":"article-journal"},"uris":["http://www.mendeley.com/documents/?uuid=6e5ebda6-3b7d-4879-9291-6225a6fe057b"]},{"id":"ITEM-3","itemData":{"DOI":"10.1007/s00248-015-0711-7","ISBN":"0024801507117","ISSN":"1432-184X","PMID":"26597961","abstract":"Despite many examples of obligate epibiotic symbiosis (one organism living on the surface of another) in nature, such an interaction has rarely been observed between two bacteria. Here, we further characterize a newly reported interaction between a human oral obligate parasitic bacterium TM7x (cultivated member of Candidatus Saccharimonas formerly Candidate Phylum TM7), and its basibiont Actinomyces odontolyticus species (XH001), providing a model system to study epiparasitic symbiosis in the domain Bacteria. Detailed microscopic studies indicate that both partners display extensive morphological changes during symbiotic growth. XH001 cells manifested as short rods in monoculture, but displayed elongated and hyphal morphology when physically associated with TM7x. Interestingly, these dramatic morphological changes in XH001 were also induced in oxygen-depleted conditions, even in the absence of TM7x. Targeted quantitative real-time PCR (qRT-PCR) analyses revealed that both the physical association with TM7x as well as oxygen depletion triggered up-regulation of key stress response genes in XH001, and in combination, these conditions act in an additive manner. TM7x and XH001 co-exist with relatively uniform cell morphologies under nutrient-replete conditions. However, upon nutrient depletion, TM7x-associated XH001 displayed a variety of cell morphologies, including swollen cell body, clubbed-ends, and even cell lysis, and a large portion of TM7x cells transformed from ultrasmall cocci into elongated cells. Our study demonstrates a highly dynamic interaction between epibiont TM7x and its basibiont XH001 in response to physical association or environmental cues such as oxygen level and nutritional status, as reflected by their morphological and physiological changes during symbiotic growth.","author":[{"dropping-particle":"","family":"Bor","given":"Batbileg","non-dropping-particle":"","parse-names":false,"suffix":""},{"dropping-particle":"","family":"Poweleit","given":"Nicole","non-dropping-particle":"","parse-names":false,"suffix":""},{"dropping-particle":"","family":"Bois","given":"Justin S.","non-dropping-particle":"","parse-names":false,"suffix":""},{"dropping-particle":"","family":"Cen","given":"Lujia","non-dropping-particle":"","parse-names":false,"suffix":""},{"dropping-particle":"","family":"Bedree","given":"Joseph K.","non-dropping-particle":"","parse-names":false,"suffix":""},{"dropping-particle":"","family":"Zhou","given":"Z. Hong","non-dropping-particle":"","parse-names":false,"suffix":""},{"dropping-particle":"","family":"Gunsalus","given":"Robert P.","non-dropping-particle":"","parse-names":false,"suffix":""},{"dropping-particle":"","family":"Lux","given":"Renate","non-dropping-particle":"","parse-names":false,"suffix":""},{"dropping-particle":"","family":"McLean","given":"Jeffrey S.","non-dropping-particle":"","parse-names":false,"suffix":""},{"dropping-particle":"","family":"He","given":"Xuesong","non-dropping-particle":"","parse-names":false,"suffix":""},{"dropping-particle":"","family":"Shi","given":"Wenyuan","non-dropping-particle":"","parse-names":false,"suffix":""}],"container-title":"Microbial ecology","id":"ITEM-3","issue":"1","issued":{"date-parts":[["2016","1"]]},"page":"243-55","title":"Phenotypic and Physiological Characterization of the Epibiotic Interaction Between TM7x and Its Basibiont Actinomyces.","type":"article-journal","volume":"71"},"uris":["http://www.mendeley.com/documents/?uuid=6ea2af8c-ca47-46c6-b8f4-f99792f68a98"]}],"mendeley":{"formattedCitation":"&lt;sup&gt;11, 14, 15&lt;/sup&gt;","plainTextFormattedCitation":"11, 14, 15","previouslyFormattedCitation":"&lt;sup&gt;11, 14, 15&lt;/sup&gt;"},"properties":{"noteIndex":0},"schema":"https://github.com/citation-style-language/schema/raw/master/csl-citation.json"}</w:instrText>
      </w:r>
      <w:r w:rsidR="008F0B12">
        <w:rPr>
          <w:rFonts w:asciiTheme="minorHAnsi" w:hAnsiTheme="minorHAnsi" w:cstheme="minorHAnsi"/>
          <w:color w:val="auto"/>
        </w:rPr>
        <w:fldChar w:fldCharType="separate"/>
      </w:r>
      <w:r w:rsidR="00021F54" w:rsidRPr="00021F54">
        <w:rPr>
          <w:rFonts w:asciiTheme="minorHAnsi" w:hAnsiTheme="minorHAnsi" w:cstheme="minorHAnsi"/>
          <w:noProof/>
          <w:color w:val="auto"/>
          <w:vertAlign w:val="superscript"/>
        </w:rPr>
        <w:t>11,14,15</w:t>
      </w:r>
      <w:r w:rsidR="008F0B12">
        <w:rPr>
          <w:rFonts w:asciiTheme="minorHAnsi" w:hAnsiTheme="minorHAnsi" w:cstheme="minorHAnsi"/>
          <w:color w:val="auto"/>
        </w:rPr>
        <w:fldChar w:fldCharType="end"/>
      </w:r>
      <w:r w:rsidR="005429A0">
        <w:rPr>
          <w:rFonts w:asciiTheme="minorHAnsi" w:hAnsiTheme="minorHAnsi" w:cstheme="minorHAnsi"/>
          <w:color w:val="auto"/>
        </w:rPr>
        <w:t>.</w:t>
      </w:r>
      <w:r w:rsidR="009179F4">
        <w:rPr>
          <w:rFonts w:asciiTheme="minorHAnsi" w:hAnsiTheme="minorHAnsi" w:cstheme="minorHAnsi"/>
          <w:color w:val="auto"/>
        </w:rPr>
        <w:t xml:space="preserve"> </w:t>
      </w:r>
      <w:r w:rsidR="00665410">
        <w:rPr>
          <w:rFonts w:asciiTheme="minorHAnsi" w:hAnsiTheme="minorHAnsi" w:cstheme="minorHAnsi"/>
          <w:color w:val="auto"/>
        </w:rPr>
        <w:t xml:space="preserve">Given the </w:t>
      </w:r>
      <w:r w:rsidR="00567AA4">
        <w:rPr>
          <w:rFonts w:asciiTheme="minorHAnsi" w:hAnsiTheme="minorHAnsi" w:cstheme="minorHAnsi"/>
          <w:color w:val="auto"/>
        </w:rPr>
        <w:t>small cell size</w:t>
      </w:r>
      <w:r w:rsidR="00215364">
        <w:rPr>
          <w:rFonts w:asciiTheme="minorHAnsi" w:hAnsiTheme="minorHAnsi" w:cstheme="minorHAnsi"/>
          <w:color w:val="auto"/>
        </w:rPr>
        <w:t>, we deduced that they could be separated from dental plaque using a filter and concentrated with centrifugation.</w:t>
      </w:r>
      <w:r w:rsidR="009179F4">
        <w:rPr>
          <w:rFonts w:asciiTheme="minorHAnsi" w:hAnsiTheme="minorHAnsi" w:cstheme="minorHAnsi"/>
          <w:color w:val="auto"/>
        </w:rPr>
        <w:t xml:space="preserve"> </w:t>
      </w:r>
      <w:r w:rsidR="00215364">
        <w:rPr>
          <w:rFonts w:asciiTheme="minorHAnsi" w:hAnsiTheme="minorHAnsi" w:cstheme="minorHAnsi"/>
          <w:color w:val="auto"/>
        </w:rPr>
        <w:t xml:space="preserve">Second, as these organisms live as parasites, </w:t>
      </w:r>
      <w:r w:rsidR="0022148A">
        <w:rPr>
          <w:rFonts w:asciiTheme="minorHAnsi" w:hAnsiTheme="minorHAnsi" w:cstheme="minorHAnsi"/>
          <w:color w:val="auto"/>
        </w:rPr>
        <w:t xml:space="preserve">providing these </w:t>
      </w:r>
      <w:r w:rsidR="006E2BFE">
        <w:rPr>
          <w:rFonts w:asciiTheme="minorHAnsi" w:hAnsiTheme="minorHAnsi" w:cstheme="minorHAnsi"/>
          <w:color w:val="auto"/>
        </w:rPr>
        <w:t xml:space="preserve">cells pure cultures of hosts would allow them to </w:t>
      </w:r>
      <w:proofErr w:type="gramStart"/>
      <w:r w:rsidR="006E2BFE">
        <w:rPr>
          <w:rFonts w:asciiTheme="minorHAnsi" w:hAnsiTheme="minorHAnsi" w:cstheme="minorHAnsi"/>
          <w:color w:val="auto"/>
        </w:rPr>
        <w:t>enter into</w:t>
      </w:r>
      <w:proofErr w:type="gramEnd"/>
      <w:r w:rsidR="006E2BFE">
        <w:rPr>
          <w:rFonts w:asciiTheme="minorHAnsi" w:hAnsiTheme="minorHAnsi" w:cstheme="minorHAnsi"/>
          <w:color w:val="auto"/>
        </w:rPr>
        <w:t xml:space="preserve"> a symbiosis and grow as binary cultures.</w:t>
      </w:r>
    </w:p>
    <w:p w14:paraId="5653D530" w14:textId="77777777" w:rsidR="002962C2" w:rsidRDefault="002962C2" w:rsidP="002962C2">
      <w:pPr>
        <w:rPr>
          <w:rFonts w:asciiTheme="minorHAnsi" w:hAnsiTheme="minorHAnsi" w:cstheme="minorHAnsi"/>
          <w:color w:val="auto"/>
        </w:rPr>
      </w:pPr>
    </w:p>
    <w:p w14:paraId="310A1024" w14:textId="30E4D889" w:rsidR="006E2BFE" w:rsidRDefault="006E2BFE" w:rsidP="002962C2">
      <w:pPr>
        <w:rPr>
          <w:rFonts w:asciiTheme="minorHAnsi" w:hAnsiTheme="minorHAnsi" w:cstheme="minorHAnsi"/>
          <w:color w:val="auto"/>
        </w:rPr>
      </w:pPr>
      <w:r>
        <w:rPr>
          <w:rFonts w:asciiTheme="minorHAnsi" w:hAnsiTheme="minorHAnsi" w:cstheme="minorHAnsi"/>
          <w:color w:val="auto"/>
        </w:rPr>
        <w:t xml:space="preserve">One advantage of this method is that it does not require an enrichment </w:t>
      </w:r>
      <w:r w:rsidR="00A378B4">
        <w:rPr>
          <w:rFonts w:asciiTheme="minorHAnsi" w:hAnsiTheme="minorHAnsi" w:cstheme="minorHAnsi"/>
          <w:color w:val="auto"/>
        </w:rPr>
        <w:t>culture or selective pressure.</w:t>
      </w:r>
      <w:r w:rsidR="009179F4">
        <w:rPr>
          <w:rFonts w:asciiTheme="minorHAnsi" w:hAnsiTheme="minorHAnsi" w:cstheme="minorHAnsi"/>
          <w:color w:val="auto"/>
        </w:rPr>
        <w:t xml:space="preserve"> </w:t>
      </w:r>
      <w:r w:rsidR="00CC2AD4">
        <w:rPr>
          <w:rFonts w:asciiTheme="minorHAnsi" w:hAnsiTheme="minorHAnsi" w:cstheme="minorHAnsi"/>
          <w:color w:val="auto"/>
        </w:rPr>
        <w:t>‘</w:t>
      </w:r>
      <w:proofErr w:type="spellStart"/>
      <w:r w:rsidR="00A378B4" w:rsidRPr="00204C47">
        <w:rPr>
          <w:rFonts w:asciiTheme="minorHAnsi" w:hAnsiTheme="minorHAnsi" w:cstheme="minorHAnsi"/>
          <w:i/>
          <w:iCs/>
          <w:color w:val="auto"/>
        </w:rPr>
        <w:t>Nanosynbacter</w:t>
      </w:r>
      <w:proofErr w:type="spellEnd"/>
      <w:r w:rsidR="00A378B4" w:rsidRPr="00204C47">
        <w:rPr>
          <w:rFonts w:asciiTheme="minorHAnsi" w:hAnsiTheme="minorHAnsi" w:cstheme="minorHAnsi"/>
          <w:i/>
          <w:iCs/>
          <w:color w:val="auto"/>
        </w:rPr>
        <w:t xml:space="preserve"> </w:t>
      </w:r>
      <w:proofErr w:type="spellStart"/>
      <w:r w:rsidR="00A378B4" w:rsidRPr="00204C47">
        <w:rPr>
          <w:rFonts w:asciiTheme="minorHAnsi" w:hAnsiTheme="minorHAnsi" w:cstheme="minorHAnsi"/>
          <w:i/>
          <w:iCs/>
          <w:color w:val="auto"/>
        </w:rPr>
        <w:t>lyticus</w:t>
      </w:r>
      <w:proofErr w:type="spellEnd"/>
      <w:r w:rsidR="00CC2AD4">
        <w:rPr>
          <w:rFonts w:asciiTheme="minorHAnsi" w:hAnsiTheme="minorHAnsi" w:cstheme="minorHAnsi"/>
          <w:i/>
          <w:iCs/>
          <w:color w:val="auto"/>
        </w:rPr>
        <w:t xml:space="preserve">’ </w:t>
      </w:r>
      <w:r w:rsidR="00CC2AD4">
        <w:rPr>
          <w:rFonts w:asciiTheme="minorHAnsi" w:hAnsiTheme="minorHAnsi" w:cstheme="minorHAnsi"/>
          <w:iCs/>
          <w:color w:val="auto"/>
        </w:rPr>
        <w:t>strain</w:t>
      </w:r>
      <w:r w:rsidR="00A378B4">
        <w:rPr>
          <w:rFonts w:asciiTheme="minorHAnsi" w:hAnsiTheme="minorHAnsi" w:cstheme="minorHAnsi"/>
          <w:color w:val="auto"/>
        </w:rPr>
        <w:t xml:space="preserve"> TM7x was cul</w:t>
      </w:r>
      <w:r w:rsidR="00C9484A">
        <w:rPr>
          <w:rFonts w:asciiTheme="minorHAnsi" w:hAnsiTheme="minorHAnsi" w:cstheme="minorHAnsi"/>
          <w:color w:val="auto"/>
        </w:rPr>
        <w:t>t</w:t>
      </w:r>
      <w:r w:rsidR="00A378B4">
        <w:rPr>
          <w:rFonts w:asciiTheme="minorHAnsi" w:hAnsiTheme="minorHAnsi" w:cstheme="minorHAnsi"/>
          <w:color w:val="auto"/>
        </w:rPr>
        <w:t xml:space="preserve">ured from an enrichment culture using </w:t>
      </w:r>
      <w:r w:rsidR="00A378B4">
        <w:rPr>
          <w:rFonts w:asciiTheme="minorHAnsi" w:hAnsiTheme="minorHAnsi" w:cstheme="minorHAnsi"/>
          <w:color w:val="auto"/>
        </w:rPr>
        <w:lastRenderedPageBreak/>
        <w:t xml:space="preserve">streptomycin as a selective agent, which sequencing had suggested would be effective at enriching for </w:t>
      </w:r>
      <w:proofErr w:type="spellStart"/>
      <w:r w:rsidR="00A378B4">
        <w:rPr>
          <w:rFonts w:asciiTheme="minorHAnsi" w:hAnsiTheme="minorHAnsi" w:cstheme="minorHAnsi"/>
          <w:color w:val="auto"/>
        </w:rPr>
        <w:t>Saccharibacteria</w:t>
      </w:r>
      <w:proofErr w:type="spellEnd"/>
      <w:r w:rsidR="00A378B4">
        <w:rPr>
          <w:rFonts w:asciiTheme="minorHAnsi" w:hAnsiTheme="minorHAnsi" w:cstheme="minorHAnsi"/>
          <w:color w:val="auto"/>
        </w:rPr>
        <w:t>.</w:t>
      </w:r>
      <w:r w:rsidR="009179F4">
        <w:rPr>
          <w:rFonts w:asciiTheme="minorHAnsi" w:hAnsiTheme="minorHAnsi" w:cstheme="minorHAnsi"/>
          <w:color w:val="auto"/>
        </w:rPr>
        <w:t xml:space="preserve"> </w:t>
      </w:r>
      <w:r w:rsidR="00A378B4">
        <w:rPr>
          <w:rFonts w:asciiTheme="minorHAnsi" w:hAnsiTheme="minorHAnsi" w:cstheme="minorHAnsi"/>
          <w:color w:val="auto"/>
        </w:rPr>
        <w:t xml:space="preserve">Fortuitously, the host for </w:t>
      </w:r>
      <w:r w:rsidR="00CC2AD4">
        <w:rPr>
          <w:rFonts w:asciiTheme="minorHAnsi" w:hAnsiTheme="minorHAnsi" w:cstheme="minorHAnsi"/>
          <w:color w:val="auto"/>
        </w:rPr>
        <w:t>‘</w:t>
      </w:r>
      <w:proofErr w:type="spellStart"/>
      <w:r w:rsidR="00A378B4" w:rsidRPr="00204C47">
        <w:rPr>
          <w:rFonts w:asciiTheme="minorHAnsi" w:hAnsiTheme="minorHAnsi" w:cstheme="minorHAnsi"/>
          <w:i/>
          <w:iCs/>
          <w:color w:val="auto"/>
        </w:rPr>
        <w:t>Nanosynbacter</w:t>
      </w:r>
      <w:proofErr w:type="spellEnd"/>
      <w:r w:rsidR="00A378B4" w:rsidRPr="00204C47">
        <w:rPr>
          <w:rFonts w:asciiTheme="minorHAnsi" w:hAnsiTheme="minorHAnsi" w:cstheme="minorHAnsi"/>
          <w:i/>
          <w:iCs/>
          <w:color w:val="auto"/>
        </w:rPr>
        <w:t xml:space="preserve"> </w:t>
      </w:r>
      <w:proofErr w:type="spellStart"/>
      <w:r w:rsidR="00A378B4" w:rsidRPr="00204C47">
        <w:rPr>
          <w:rFonts w:asciiTheme="minorHAnsi" w:hAnsiTheme="minorHAnsi" w:cstheme="minorHAnsi"/>
          <w:i/>
          <w:iCs/>
          <w:color w:val="auto"/>
        </w:rPr>
        <w:t>lyticus</w:t>
      </w:r>
      <w:proofErr w:type="spellEnd"/>
      <w:r w:rsidR="00CC2AD4">
        <w:rPr>
          <w:rFonts w:asciiTheme="minorHAnsi" w:hAnsiTheme="minorHAnsi" w:cstheme="minorHAnsi"/>
          <w:i/>
          <w:iCs/>
          <w:color w:val="auto"/>
        </w:rPr>
        <w:t>’</w:t>
      </w:r>
      <w:r w:rsidR="00A378B4">
        <w:rPr>
          <w:rFonts w:asciiTheme="minorHAnsi" w:hAnsiTheme="minorHAnsi" w:cstheme="minorHAnsi"/>
          <w:color w:val="auto"/>
        </w:rPr>
        <w:t xml:space="preserve"> </w:t>
      </w:r>
      <w:proofErr w:type="spellStart"/>
      <w:r w:rsidR="00533595">
        <w:rPr>
          <w:rFonts w:asciiTheme="minorHAnsi" w:hAnsiTheme="minorHAnsi" w:cstheme="minorHAnsi"/>
          <w:i/>
          <w:iCs/>
          <w:color w:val="auto"/>
        </w:rPr>
        <w:t>Schaalia</w:t>
      </w:r>
      <w:proofErr w:type="spellEnd"/>
      <w:r w:rsidR="00533595" w:rsidRPr="00843E1F">
        <w:rPr>
          <w:rFonts w:asciiTheme="minorHAnsi" w:hAnsiTheme="minorHAnsi" w:cstheme="minorHAnsi"/>
          <w:i/>
          <w:iCs/>
          <w:color w:val="auto"/>
        </w:rPr>
        <w:t xml:space="preserve"> </w:t>
      </w:r>
      <w:proofErr w:type="spellStart"/>
      <w:r w:rsidR="008A0A9C" w:rsidRPr="00843E1F">
        <w:rPr>
          <w:rFonts w:asciiTheme="minorHAnsi" w:hAnsiTheme="minorHAnsi" w:cstheme="minorHAnsi"/>
          <w:i/>
          <w:iCs/>
          <w:color w:val="auto"/>
        </w:rPr>
        <w:t>odontolytic</w:t>
      </w:r>
      <w:r w:rsidR="008A0A9C">
        <w:rPr>
          <w:rFonts w:asciiTheme="minorHAnsi" w:hAnsiTheme="minorHAnsi" w:cstheme="minorHAnsi"/>
          <w:i/>
          <w:iCs/>
          <w:color w:val="auto"/>
        </w:rPr>
        <w:t>a</w:t>
      </w:r>
      <w:proofErr w:type="spellEnd"/>
      <w:r w:rsidR="006529BC">
        <w:rPr>
          <w:rFonts w:asciiTheme="minorHAnsi" w:hAnsiTheme="minorHAnsi" w:cstheme="minorHAnsi"/>
          <w:color w:val="auto"/>
        </w:rPr>
        <w:t xml:space="preserve">, is known to be </w:t>
      </w:r>
      <w:r w:rsidR="002E1CCB">
        <w:rPr>
          <w:rFonts w:asciiTheme="minorHAnsi" w:hAnsiTheme="minorHAnsi" w:cstheme="minorHAnsi"/>
          <w:color w:val="auto"/>
        </w:rPr>
        <w:t>resistant to streptomyc</w:t>
      </w:r>
      <w:r w:rsidR="00593EF0">
        <w:rPr>
          <w:rFonts w:asciiTheme="minorHAnsi" w:hAnsiTheme="minorHAnsi" w:cstheme="minorHAnsi"/>
          <w:color w:val="auto"/>
        </w:rPr>
        <w:t>in</w:t>
      </w:r>
      <w:r w:rsidR="002946DF">
        <w:rPr>
          <w:rFonts w:asciiTheme="minorHAnsi" w:hAnsiTheme="minorHAnsi" w:cstheme="minorHAnsi"/>
          <w:color w:val="auto"/>
        </w:rPr>
        <w:fldChar w:fldCharType="begin" w:fldLock="1"/>
      </w:r>
      <w:r w:rsidR="00893EFC">
        <w:rPr>
          <w:rFonts w:asciiTheme="minorHAnsi" w:hAnsiTheme="minorHAnsi" w:cstheme="minorHAnsi"/>
          <w:color w:val="auto"/>
        </w:rPr>
        <w:instrText>ADDIN CSL_CITATION {"citationItems":[{"id":"ITEM-1","itemData":{"DOI":"10.1111/j.1399-302x.1993.tb00537.x","ISSN":"0902-0055","PMID":"8510979","abstract":"Coaggregations between bacterial species have been widely studied in vitro but not in the mouth. A new in vivo assay was used to measure the rate and composition of indigenous plaque formation onto bovine enamel chips covered with a continuous layer of bacteria. Chips were covered with Streptococcus oralis ATCC 10557, which coaggregated with many oral species, or Streptococcus gordonii S7, which did not coaggregate with these oral species, and placed in the mouth for 4 and 24 h. There were no differences in the number of most indigenous bacterial species isolated from the two streptococcal surfaces. However, the number of Actinomyces viscosus as a proportion of total Actinomyces spp. was significantly different on the two surfaces at 24 h. With the exception of Actinomyces naeslundii and A. viscosus removed from the S7 surface, all indigenous species increased significantly in number from 4 to 24 h, irrespective of the streptococcal surface. This study demonstrated that interbacterial coaggregation had only a limited effect on in vivo plaque development. Thus suggesting that environmental factors, growth or other adherence phenomena are dominant in in vivo plaque formation.","author":[{"dropping-particle":"","family":"Skopek","given":"R J","non-dropping-particle":"","parse-names":false,"suffix":""},{"dropping-particle":"","family":"Liljemark","given":"W F","non-dropping-particle":"","parse-names":false,"suffix":""},{"dropping-particle":"","family":"Bloomquist","given":"C G","non-dropping-particle":"","parse-names":false,"suffix":""},{"dropping-particle":"","family":"Rudney","given":"J D","non-dropping-particle":"","parse-names":false,"suffix":""}],"container-title":"Oral microbiology and immunology","id":"ITEM-1","issue":"1","issued":{"date-parts":[["1993","2"]]},"page":"16-23","title":"Dental plaque development on defined streptococcal surfaces.","type":"article-journal","volume":"8"},"uris":["http://www.mendeley.com/documents/?uuid=f45598e6-c2a4-4224-8d9a-ff48a2c78082","http://www.mendeley.com/documents/?uuid=3819829f-65de-4afe-83e2-5504583962c1"]}],"mendeley":{"formattedCitation":"&lt;sup&gt;16&lt;/sup&gt;","plainTextFormattedCitation":"16","previouslyFormattedCitation":"&lt;sup&gt;16&lt;/sup&gt;"},"properties":{"noteIndex":0},"schema":"https://github.com/citation-style-language/schema/raw/master/csl-citation.json"}</w:instrText>
      </w:r>
      <w:r w:rsidR="002946DF">
        <w:rPr>
          <w:rFonts w:asciiTheme="minorHAnsi" w:hAnsiTheme="minorHAnsi" w:cstheme="minorHAnsi"/>
          <w:color w:val="auto"/>
        </w:rPr>
        <w:fldChar w:fldCharType="separate"/>
      </w:r>
      <w:r w:rsidR="002946DF" w:rsidRPr="002946DF">
        <w:rPr>
          <w:rFonts w:asciiTheme="minorHAnsi" w:hAnsiTheme="minorHAnsi" w:cstheme="minorHAnsi"/>
          <w:noProof/>
          <w:color w:val="auto"/>
          <w:vertAlign w:val="superscript"/>
        </w:rPr>
        <w:t>16</w:t>
      </w:r>
      <w:r w:rsidR="002946DF">
        <w:rPr>
          <w:rFonts w:asciiTheme="minorHAnsi" w:hAnsiTheme="minorHAnsi" w:cstheme="minorHAnsi"/>
          <w:color w:val="auto"/>
        </w:rPr>
        <w:fldChar w:fldCharType="end"/>
      </w:r>
      <w:r w:rsidR="002E1CCB">
        <w:rPr>
          <w:rFonts w:asciiTheme="minorHAnsi" w:hAnsiTheme="minorHAnsi" w:cstheme="minorHAnsi"/>
          <w:color w:val="auto"/>
        </w:rPr>
        <w:t>.</w:t>
      </w:r>
      <w:r w:rsidR="009179F4">
        <w:rPr>
          <w:rFonts w:asciiTheme="minorHAnsi" w:hAnsiTheme="minorHAnsi" w:cstheme="minorHAnsi"/>
          <w:color w:val="auto"/>
        </w:rPr>
        <w:t xml:space="preserve"> </w:t>
      </w:r>
      <w:r w:rsidR="00E24B66">
        <w:rPr>
          <w:rFonts w:asciiTheme="minorHAnsi" w:hAnsiTheme="minorHAnsi" w:cstheme="minorHAnsi"/>
          <w:color w:val="auto"/>
        </w:rPr>
        <w:t xml:space="preserve">Using antibiotics as a selective </w:t>
      </w:r>
      <w:r w:rsidR="005A1DB1">
        <w:rPr>
          <w:rFonts w:asciiTheme="minorHAnsi" w:hAnsiTheme="minorHAnsi" w:cstheme="minorHAnsi"/>
          <w:color w:val="auto"/>
        </w:rPr>
        <w:t xml:space="preserve">agent </w:t>
      </w:r>
      <w:r w:rsidR="00C8750B">
        <w:rPr>
          <w:rFonts w:asciiTheme="minorHAnsi" w:hAnsiTheme="minorHAnsi" w:cstheme="minorHAnsi"/>
          <w:color w:val="auto"/>
        </w:rPr>
        <w:t xml:space="preserve">could also prevent the host organism from growing, which in turn would </w:t>
      </w:r>
      <w:r w:rsidR="00827D5F">
        <w:rPr>
          <w:rFonts w:asciiTheme="minorHAnsi" w:hAnsiTheme="minorHAnsi" w:cstheme="minorHAnsi"/>
          <w:color w:val="auto"/>
        </w:rPr>
        <w:t xml:space="preserve">preclude the growth of </w:t>
      </w:r>
      <w:proofErr w:type="spellStart"/>
      <w:r w:rsidR="00827D5F">
        <w:rPr>
          <w:rFonts w:asciiTheme="minorHAnsi" w:hAnsiTheme="minorHAnsi" w:cstheme="minorHAnsi"/>
          <w:color w:val="auto"/>
        </w:rPr>
        <w:t>Saccharibacteria</w:t>
      </w:r>
      <w:proofErr w:type="spellEnd"/>
      <w:r w:rsidR="00827D5F">
        <w:rPr>
          <w:rFonts w:asciiTheme="minorHAnsi" w:hAnsiTheme="minorHAnsi" w:cstheme="minorHAnsi"/>
          <w:color w:val="auto"/>
        </w:rPr>
        <w:t>.</w:t>
      </w:r>
    </w:p>
    <w:p w14:paraId="68063AA3" w14:textId="77777777" w:rsidR="002962C2" w:rsidRDefault="002962C2" w:rsidP="002962C2">
      <w:pPr>
        <w:rPr>
          <w:rFonts w:asciiTheme="minorHAnsi" w:hAnsiTheme="minorHAnsi" w:cstheme="minorHAnsi"/>
          <w:color w:val="auto"/>
        </w:rPr>
      </w:pPr>
    </w:p>
    <w:p w14:paraId="5FD71C1E" w14:textId="696F25B3" w:rsidR="000E3532" w:rsidRDefault="000E3532" w:rsidP="002962C2">
      <w:pPr>
        <w:rPr>
          <w:rFonts w:asciiTheme="minorHAnsi" w:hAnsiTheme="minorHAnsi" w:cstheme="minorHAnsi"/>
          <w:color w:val="auto"/>
        </w:rPr>
      </w:pPr>
      <w:r>
        <w:rPr>
          <w:rFonts w:asciiTheme="minorHAnsi" w:hAnsiTheme="minorHAnsi" w:cstheme="minorHAnsi"/>
          <w:color w:val="auto"/>
        </w:rPr>
        <w:t xml:space="preserve">A larger issue of using enrichment cultures is that fast-growing organisms will quickly </w:t>
      </w:r>
      <w:r w:rsidR="00B5540F">
        <w:rPr>
          <w:rFonts w:asciiTheme="minorHAnsi" w:hAnsiTheme="minorHAnsi" w:cstheme="minorHAnsi"/>
          <w:color w:val="auto"/>
        </w:rPr>
        <w:t>displace</w:t>
      </w:r>
      <w:r>
        <w:rPr>
          <w:rFonts w:asciiTheme="minorHAnsi" w:hAnsiTheme="minorHAnsi" w:cstheme="minorHAnsi"/>
          <w:color w:val="auto"/>
        </w:rPr>
        <w:t xml:space="preserve"> </w:t>
      </w:r>
      <w:r w:rsidR="00372411">
        <w:rPr>
          <w:rFonts w:asciiTheme="minorHAnsi" w:hAnsiTheme="minorHAnsi" w:cstheme="minorHAnsi"/>
          <w:color w:val="auto"/>
        </w:rPr>
        <w:t>organisms of interest.</w:t>
      </w:r>
      <w:r w:rsidR="009179F4">
        <w:rPr>
          <w:rFonts w:asciiTheme="minorHAnsi" w:hAnsiTheme="minorHAnsi" w:cstheme="minorHAnsi"/>
          <w:color w:val="auto"/>
        </w:rPr>
        <w:t xml:space="preserve"> </w:t>
      </w:r>
      <w:r w:rsidR="008D1085">
        <w:rPr>
          <w:rFonts w:asciiTheme="minorHAnsi" w:hAnsiTheme="minorHAnsi" w:cstheme="minorHAnsi"/>
          <w:color w:val="auto"/>
        </w:rPr>
        <w:t xml:space="preserve">In the oral cavity, for example, </w:t>
      </w:r>
      <w:r w:rsidR="008D1085" w:rsidRPr="00B5540F">
        <w:rPr>
          <w:rFonts w:asciiTheme="minorHAnsi" w:hAnsiTheme="minorHAnsi" w:cstheme="minorHAnsi"/>
          <w:i/>
          <w:iCs/>
          <w:color w:val="auto"/>
        </w:rPr>
        <w:t>Streptococcus</w:t>
      </w:r>
      <w:r w:rsidR="008D1085">
        <w:rPr>
          <w:rFonts w:asciiTheme="minorHAnsi" w:hAnsiTheme="minorHAnsi" w:cstheme="minorHAnsi"/>
          <w:color w:val="auto"/>
        </w:rPr>
        <w:t xml:space="preserve"> </w:t>
      </w:r>
      <w:r w:rsidR="00260B4F">
        <w:rPr>
          <w:rFonts w:asciiTheme="minorHAnsi" w:hAnsiTheme="minorHAnsi" w:cstheme="minorHAnsi"/>
          <w:color w:val="auto"/>
        </w:rPr>
        <w:t xml:space="preserve">species </w:t>
      </w:r>
      <w:r w:rsidR="00507D1C">
        <w:rPr>
          <w:rFonts w:asciiTheme="minorHAnsi" w:hAnsiTheme="minorHAnsi" w:cstheme="minorHAnsi"/>
          <w:color w:val="auto"/>
        </w:rPr>
        <w:t xml:space="preserve">can grow quickly and, if sugar is present in the growth medium, produce enough </w:t>
      </w:r>
      <w:r w:rsidR="00A663BE">
        <w:rPr>
          <w:rFonts w:asciiTheme="minorHAnsi" w:hAnsiTheme="minorHAnsi" w:cstheme="minorHAnsi"/>
          <w:color w:val="auto"/>
        </w:rPr>
        <w:t>acid</w:t>
      </w:r>
      <w:r w:rsidR="00507D1C">
        <w:rPr>
          <w:rFonts w:asciiTheme="minorHAnsi" w:hAnsiTheme="minorHAnsi" w:cstheme="minorHAnsi"/>
          <w:color w:val="auto"/>
        </w:rPr>
        <w:t xml:space="preserve"> to </w:t>
      </w:r>
      <w:r w:rsidR="00C816AF">
        <w:rPr>
          <w:rFonts w:asciiTheme="minorHAnsi" w:hAnsiTheme="minorHAnsi" w:cstheme="minorHAnsi"/>
          <w:color w:val="auto"/>
        </w:rPr>
        <w:t>acidify the medium, further selecting against organisms of interest.</w:t>
      </w:r>
      <w:r w:rsidR="009179F4">
        <w:rPr>
          <w:rFonts w:asciiTheme="minorHAnsi" w:hAnsiTheme="minorHAnsi" w:cstheme="minorHAnsi"/>
          <w:color w:val="auto"/>
        </w:rPr>
        <w:t xml:space="preserve"> </w:t>
      </w:r>
      <w:r w:rsidR="009E2B07">
        <w:rPr>
          <w:rFonts w:asciiTheme="minorHAnsi" w:hAnsiTheme="minorHAnsi" w:cstheme="minorHAnsi"/>
          <w:color w:val="auto"/>
        </w:rPr>
        <w:t>By avoiding an enrichment culture and selective antibiotics, ou</w:t>
      </w:r>
      <w:r w:rsidR="0007410B">
        <w:rPr>
          <w:rFonts w:asciiTheme="minorHAnsi" w:hAnsiTheme="minorHAnsi" w:cstheme="minorHAnsi"/>
          <w:color w:val="auto"/>
        </w:rPr>
        <w:t xml:space="preserve">r method provides a general </w:t>
      </w:r>
      <w:r w:rsidR="00EE27A4">
        <w:rPr>
          <w:rFonts w:asciiTheme="minorHAnsi" w:hAnsiTheme="minorHAnsi" w:cstheme="minorHAnsi"/>
          <w:color w:val="auto"/>
        </w:rPr>
        <w:t xml:space="preserve">approach that could be applied to a wider range of </w:t>
      </w:r>
      <w:proofErr w:type="spellStart"/>
      <w:r w:rsidR="00EE27A4">
        <w:rPr>
          <w:rFonts w:asciiTheme="minorHAnsi" w:hAnsiTheme="minorHAnsi" w:cstheme="minorHAnsi"/>
          <w:color w:val="auto"/>
        </w:rPr>
        <w:t>Sa</w:t>
      </w:r>
      <w:r w:rsidR="00493B4B">
        <w:rPr>
          <w:rFonts w:asciiTheme="minorHAnsi" w:hAnsiTheme="minorHAnsi" w:cstheme="minorHAnsi"/>
          <w:color w:val="auto"/>
        </w:rPr>
        <w:t>c</w:t>
      </w:r>
      <w:r w:rsidR="00EE27A4">
        <w:rPr>
          <w:rFonts w:asciiTheme="minorHAnsi" w:hAnsiTheme="minorHAnsi" w:cstheme="minorHAnsi"/>
          <w:color w:val="auto"/>
        </w:rPr>
        <w:t>charibacteria</w:t>
      </w:r>
      <w:proofErr w:type="spellEnd"/>
      <w:r w:rsidR="00EE27A4">
        <w:rPr>
          <w:rFonts w:asciiTheme="minorHAnsi" w:hAnsiTheme="minorHAnsi" w:cstheme="minorHAnsi"/>
          <w:color w:val="auto"/>
        </w:rPr>
        <w:t xml:space="preserve"> and potential hosts</w:t>
      </w:r>
      <w:r w:rsidR="00BD785D">
        <w:rPr>
          <w:rFonts w:asciiTheme="minorHAnsi" w:hAnsiTheme="minorHAnsi" w:cstheme="minorHAnsi"/>
          <w:color w:val="auto"/>
        </w:rPr>
        <w:t xml:space="preserve"> without the </w:t>
      </w:r>
      <w:r w:rsidR="003858FC">
        <w:rPr>
          <w:rFonts w:asciiTheme="minorHAnsi" w:hAnsiTheme="minorHAnsi" w:cstheme="minorHAnsi"/>
          <w:color w:val="auto"/>
        </w:rPr>
        <w:t>complications</w:t>
      </w:r>
      <w:r w:rsidR="00BD785D">
        <w:rPr>
          <w:rFonts w:asciiTheme="minorHAnsi" w:hAnsiTheme="minorHAnsi" w:cstheme="minorHAnsi"/>
          <w:color w:val="auto"/>
        </w:rPr>
        <w:t xml:space="preserve"> of these other methods.</w:t>
      </w:r>
    </w:p>
    <w:p w14:paraId="234B9840" w14:textId="77777777" w:rsidR="002962C2" w:rsidRDefault="002962C2" w:rsidP="002962C2">
      <w:pPr>
        <w:rPr>
          <w:rFonts w:asciiTheme="minorHAnsi" w:hAnsiTheme="minorHAnsi" w:cstheme="minorHAnsi"/>
          <w:color w:val="auto"/>
        </w:rPr>
      </w:pPr>
    </w:p>
    <w:p w14:paraId="116A366A" w14:textId="2117A618" w:rsidR="005238D3" w:rsidRPr="005F582D" w:rsidRDefault="007065F9" w:rsidP="002962C2">
      <w:pPr>
        <w:rPr>
          <w:rFonts w:asciiTheme="minorHAnsi" w:hAnsiTheme="minorHAnsi" w:cstheme="minorHAnsi"/>
          <w:color w:val="auto"/>
        </w:rPr>
      </w:pPr>
      <w:r>
        <w:rPr>
          <w:rFonts w:asciiTheme="minorHAnsi" w:hAnsiTheme="minorHAnsi" w:cstheme="minorHAnsi"/>
          <w:color w:val="auto"/>
        </w:rPr>
        <w:t xml:space="preserve">There are some obstacles to </w:t>
      </w:r>
      <w:r w:rsidR="003858FC">
        <w:rPr>
          <w:rFonts w:asciiTheme="minorHAnsi" w:hAnsiTheme="minorHAnsi" w:cstheme="minorHAnsi"/>
          <w:color w:val="auto"/>
        </w:rPr>
        <w:t>the</w:t>
      </w:r>
      <w:r>
        <w:rPr>
          <w:rFonts w:asciiTheme="minorHAnsi" w:hAnsiTheme="minorHAnsi" w:cstheme="minorHAnsi"/>
          <w:color w:val="auto"/>
        </w:rPr>
        <w:t xml:space="preserve"> method</w:t>
      </w:r>
      <w:r w:rsidR="003858FC">
        <w:rPr>
          <w:rFonts w:asciiTheme="minorHAnsi" w:hAnsiTheme="minorHAnsi" w:cstheme="minorHAnsi"/>
          <w:color w:val="auto"/>
        </w:rPr>
        <w:t xml:space="preserve"> presented here</w:t>
      </w:r>
      <w:r>
        <w:rPr>
          <w:rFonts w:asciiTheme="minorHAnsi" w:hAnsiTheme="minorHAnsi" w:cstheme="minorHAnsi"/>
          <w:color w:val="auto"/>
        </w:rPr>
        <w:t>.</w:t>
      </w:r>
      <w:r w:rsidR="009179F4">
        <w:rPr>
          <w:rFonts w:asciiTheme="minorHAnsi" w:hAnsiTheme="minorHAnsi" w:cstheme="minorHAnsi"/>
          <w:color w:val="auto"/>
        </w:rPr>
        <w:t xml:space="preserve"> </w:t>
      </w:r>
      <w:r>
        <w:rPr>
          <w:rFonts w:asciiTheme="minorHAnsi" w:hAnsiTheme="minorHAnsi" w:cstheme="minorHAnsi"/>
          <w:color w:val="auto"/>
        </w:rPr>
        <w:t xml:space="preserve">First, this method assumes that </w:t>
      </w:r>
      <w:proofErr w:type="spellStart"/>
      <w:r w:rsidR="001A1A7E">
        <w:rPr>
          <w:rFonts w:asciiTheme="minorHAnsi" w:hAnsiTheme="minorHAnsi" w:cstheme="minorHAnsi"/>
          <w:color w:val="auto"/>
        </w:rPr>
        <w:t>Saccharibacteria</w:t>
      </w:r>
      <w:proofErr w:type="spellEnd"/>
      <w:r w:rsidR="001A1A7E">
        <w:rPr>
          <w:rFonts w:asciiTheme="minorHAnsi" w:hAnsiTheme="minorHAnsi" w:cstheme="minorHAnsi"/>
          <w:color w:val="auto"/>
        </w:rPr>
        <w:t xml:space="preserve"> live in a binary culture.</w:t>
      </w:r>
      <w:r w:rsidR="009179F4">
        <w:rPr>
          <w:rFonts w:asciiTheme="minorHAnsi" w:hAnsiTheme="minorHAnsi" w:cstheme="minorHAnsi"/>
          <w:color w:val="auto"/>
        </w:rPr>
        <w:t xml:space="preserve"> </w:t>
      </w:r>
      <w:r w:rsidR="001A1A7E">
        <w:rPr>
          <w:rFonts w:asciiTheme="minorHAnsi" w:hAnsiTheme="minorHAnsi" w:cstheme="minorHAnsi"/>
          <w:color w:val="auto"/>
        </w:rPr>
        <w:t xml:space="preserve">We have not tested </w:t>
      </w:r>
      <w:r w:rsidR="00AC6BD1">
        <w:rPr>
          <w:rFonts w:asciiTheme="minorHAnsi" w:hAnsiTheme="minorHAnsi" w:cstheme="minorHAnsi"/>
          <w:color w:val="auto"/>
        </w:rPr>
        <w:t xml:space="preserve">combinations of </w:t>
      </w:r>
      <w:r w:rsidR="00CC2AD4">
        <w:rPr>
          <w:rFonts w:asciiTheme="minorHAnsi" w:hAnsiTheme="minorHAnsi" w:cstheme="minorHAnsi"/>
          <w:color w:val="auto"/>
        </w:rPr>
        <w:t xml:space="preserve">trinary or ternary </w:t>
      </w:r>
      <w:r w:rsidR="008C0C29">
        <w:rPr>
          <w:rFonts w:asciiTheme="minorHAnsi" w:hAnsiTheme="minorHAnsi" w:cstheme="minorHAnsi"/>
          <w:color w:val="auto"/>
        </w:rPr>
        <w:t xml:space="preserve">cultures </w:t>
      </w:r>
      <w:r w:rsidR="00AC6BD1">
        <w:rPr>
          <w:rFonts w:asciiTheme="minorHAnsi" w:hAnsiTheme="minorHAnsi" w:cstheme="minorHAnsi"/>
          <w:color w:val="auto"/>
        </w:rPr>
        <w:t xml:space="preserve">to gauge their effectiveness, but there are </w:t>
      </w:r>
      <w:r w:rsidR="008C0C29">
        <w:rPr>
          <w:rFonts w:asciiTheme="minorHAnsi" w:hAnsiTheme="minorHAnsi" w:cstheme="minorHAnsi"/>
          <w:color w:val="auto"/>
        </w:rPr>
        <w:t>likely</w:t>
      </w:r>
      <w:r w:rsidR="00AC6BD1">
        <w:rPr>
          <w:rFonts w:asciiTheme="minorHAnsi" w:hAnsiTheme="minorHAnsi" w:cstheme="minorHAnsi"/>
          <w:color w:val="auto"/>
        </w:rPr>
        <w:t xml:space="preserve"> </w:t>
      </w:r>
      <w:proofErr w:type="spellStart"/>
      <w:r w:rsidR="00AC6BD1">
        <w:rPr>
          <w:rFonts w:asciiTheme="minorHAnsi" w:hAnsiTheme="minorHAnsi" w:cstheme="minorHAnsi"/>
          <w:color w:val="auto"/>
        </w:rPr>
        <w:t>Saccharibacteria</w:t>
      </w:r>
      <w:proofErr w:type="spellEnd"/>
      <w:r w:rsidR="00AC6BD1">
        <w:rPr>
          <w:rFonts w:asciiTheme="minorHAnsi" w:hAnsiTheme="minorHAnsi" w:cstheme="minorHAnsi"/>
          <w:color w:val="auto"/>
        </w:rPr>
        <w:t xml:space="preserve"> that require</w:t>
      </w:r>
      <w:r w:rsidR="00C6794D">
        <w:rPr>
          <w:rFonts w:asciiTheme="minorHAnsi" w:hAnsiTheme="minorHAnsi" w:cstheme="minorHAnsi"/>
          <w:color w:val="auto"/>
        </w:rPr>
        <w:t xml:space="preserve"> growth</w:t>
      </w:r>
      <w:r w:rsidR="00AC6BD1">
        <w:rPr>
          <w:rFonts w:asciiTheme="minorHAnsi" w:hAnsiTheme="minorHAnsi" w:cstheme="minorHAnsi"/>
          <w:color w:val="auto"/>
        </w:rPr>
        <w:t xml:space="preserve"> </w:t>
      </w:r>
      <w:r w:rsidR="008C0C29">
        <w:rPr>
          <w:rFonts w:asciiTheme="minorHAnsi" w:hAnsiTheme="minorHAnsi" w:cstheme="minorHAnsi"/>
          <w:color w:val="auto"/>
        </w:rPr>
        <w:t xml:space="preserve">factors </w:t>
      </w:r>
      <w:r w:rsidR="003858FC">
        <w:rPr>
          <w:rFonts w:asciiTheme="minorHAnsi" w:hAnsiTheme="minorHAnsi" w:cstheme="minorHAnsi"/>
          <w:color w:val="auto"/>
        </w:rPr>
        <w:t>that a single</w:t>
      </w:r>
      <w:r w:rsidR="008C0C29">
        <w:rPr>
          <w:rFonts w:asciiTheme="minorHAnsi" w:hAnsiTheme="minorHAnsi" w:cstheme="minorHAnsi"/>
          <w:color w:val="auto"/>
        </w:rPr>
        <w:t xml:space="preserve"> </w:t>
      </w:r>
      <w:r w:rsidR="00AC6BD1">
        <w:rPr>
          <w:rFonts w:asciiTheme="minorHAnsi" w:hAnsiTheme="minorHAnsi" w:cstheme="minorHAnsi"/>
          <w:color w:val="auto"/>
        </w:rPr>
        <w:t>host organism</w:t>
      </w:r>
      <w:r w:rsidR="008C0C29">
        <w:rPr>
          <w:rFonts w:asciiTheme="minorHAnsi" w:hAnsiTheme="minorHAnsi" w:cstheme="minorHAnsi"/>
          <w:color w:val="auto"/>
        </w:rPr>
        <w:t xml:space="preserve"> cannot supply</w:t>
      </w:r>
      <w:r w:rsidR="00AC6BD1">
        <w:rPr>
          <w:rFonts w:asciiTheme="minorHAnsi" w:hAnsiTheme="minorHAnsi" w:cstheme="minorHAnsi"/>
          <w:color w:val="auto"/>
        </w:rPr>
        <w:t>.</w:t>
      </w:r>
      <w:r w:rsidR="009179F4">
        <w:rPr>
          <w:rFonts w:asciiTheme="minorHAnsi" w:hAnsiTheme="minorHAnsi" w:cstheme="minorHAnsi"/>
          <w:color w:val="auto"/>
        </w:rPr>
        <w:t xml:space="preserve"> </w:t>
      </w:r>
      <w:r w:rsidR="008121A8">
        <w:rPr>
          <w:rFonts w:asciiTheme="minorHAnsi" w:hAnsiTheme="minorHAnsi" w:cstheme="minorHAnsi"/>
          <w:color w:val="auto"/>
        </w:rPr>
        <w:t xml:space="preserve">Testing the vast combinations of oral bacteria that could support the growth of </w:t>
      </w:r>
      <w:proofErr w:type="spellStart"/>
      <w:r w:rsidR="008121A8">
        <w:rPr>
          <w:rFonts w:asciiTheme="minorHAnsi" w:hAnsiTheme="minorHAnsi" w:cstheme="minorHAnsi"/>
          <w:color w:val="auto"/>
        </w:rPr>
        <w:t>Saccharibacteria</w:t>
      </w:r>
      <w:proofErr w:type="spellEnd"/>
      <w:r w:rsidR="008121A8">
        <w:rPr>
          <w:rFonts w:asciiTheme="minorHAnsi" w:hAnsiTheme="minorHAnsi" w:cstheme="minorHAnsi"/>
          <w:color w:val="auto"/>
        </w:rPr>
        <w:t xml:space="preserve"> would be a daunting task.</w:t>
      </w:r>
      <w:r w:rsidR="009179F4">
        <w:rPr>
          <w:rFonts w:asciiTheme="minorHAnsi" w:hAnsiTheme="minorHAnsi" w:cstheme="minorHAnsi"/>
          <w:color w:val="auto"/>
        </w:rPr>
        <w:t xml:space="preserve"> </w:t>
      </w:r>
      <w:r w:rsidR="008121A8">
        <w:rPr>
          <w:rFonts w:asciiTheme="minorHAnsi" w:hAnsiTheme="minorHAnsi" w:cstheme="minorHAnsi"/>
          <w:color w:val="auto"/>
        </w:rPr>
        <w:t xml:space="preserve">Second, </w:t>
      </w:r>
      <w:r w:rsidR="00DB124D">
        <w:rPr>
          <w:rFonts w:asciiTheme="minorHAnsi" w:hAnsiTheme="minorHAnsi" w:cstheme="minorHAnsi"/>
          <w:color w:val="auto"/>
        </w:rPr>
        <w:t xml:space="preserve">the method assumes all </w:t>
      </w:r>
      <w:proofErr w:type="spellStart"/>
      <w:r w:rsidR="00DB124D">
        <w:rPr>
          <w:rFonts w:asciiTheme="minorHAnsi" w:hAnsiTheme="minorHAnsi" w:cstheme="minorHAnsi"/>
          <w:color w:val="auto"/>
        </w:rPr>
        <w:t>Saccharibacteria</w:t>
      </w:r>
      <w:proofErr w:type="spellEnd"/>
      <w:r w:rsidR="00DB124D">
        <w:rPr>
          <w:rFonts w:asciiTheme="minorHAnsi" w:hAnsiTheme="minorHAnsi" w:cstheme="minorHAnsi"/>
          <w:color w:val="auto"/>
        </w:rPr>
        <w:t xml:space="preserve"> are small enough to pass through a 0.2</w:t>
      </w:r>
      <w:r w:rsidR="00001EFA">
        <w:rPr>
          <w:rFonts w:asciiTheme="minorHAnsi" w:hAnsiTheme="minorHAnsi" w:cstheme="minorHAnsi"/>
          <w:color w:val="auto"/>
        </w:rPr>
        <w:t xml:space="preserve"> </w:t>
      </w:r>
      <w:proofErr w:type="spellStart"/>
      <w:r w:rsidR="00001EFA">
        <w:rPr>
          <w:rFonts w:asciiTheme="minorHAnsi" w:hAnsiTheme="minorHAnsi" w:cstheme="minorHAnsi"/>
          <w:color w:val="auto"/>
        </w:rPr>
        <w:t>μm</w:t>
      </w:r>
      <w:proofErr w:type="spellEnd"/>
      <w:r w:rsidR="00DB124D">
        <w:rPr>
          <w:rFonts w:asciiTheme="minorHAnsi" w:hAnsiTheme="minorHAnsi" w:cstheme="minorHAnsi"/>
          <w:color w:val="auto"/>
        </w:rPr>
        <w:t xml:space="preserve"> filter.</w:t>
      </w:r>
      <w:r w:rsidR="009179F4">
        <w:rPr>
          <w:rFonts w:asciiTheme="minorHAnsi" w:hAnsiTheme="minorHAnsi" w:cstheme="minorHAnsi"/>
          <w:color w:val="auto"/>
        </w:rPr>
        <w:t xml:space="preserve"> </w:t>
      </w:r>
      <w:r w:rsidR="00DB124D">
        <w:rPr>
          <w:rFonts w:asciiTheme="minorHAnsi" w:hAnsiTheme="minorHAnsi" w:cstheme="minorHAnsi"/>
          <w:color w:val="auto"/>
        </w:rPr>
        <w:t xml:space="preserve">It could be that other </w:t>
      </w:r>
      <w:proofErr w:type="spellStart"/>
      <w:r w:rsidR="00DB124D">
        <w:rPr>
          <w:rFonts w:asciiTheme="minorHAnsi" w:hAnsiTheme="minorHAnsi" w:cstheme="minorHAnsi"/>
          <w:color w:val="auto"/>
        </w:rPr>
        <w:t>Saccharibacteria</w:t>
      </w:r>
      <w:proofErr w:type="spellEnd"/>
      <w:r w:rsidR="00DB124D">
        <w:rPr>
          <w:rFonts w:asciiTheme="minorHAnsi" w:hAnsiTheme="minorHAnsi" w:cstheme="minorHAnsi"/>
          <w:color w:val="auto"/>
        </w:rPr>
        <w:t xml:space="preserve"> are larger than </w:t>
      </w:r>
      <w:r w:rsidR="00B5540F">
        <w:rPr>
          <w:rFonts w:asciiTheme="minorHAnsi" w:hAnsiTheme="minorHAnsi" w:cstheme="minorHAnsi"/>
          <w:color w:val="auto"/>
        </w:rPr>
        <w:t>believed</w:t>
      </w:r>
      <w:r w:rsidR="00DB124D">
        <w:rPr>
          <w:rFonts w:asciiTheme="minorHAnsi" w:hAnsiTheme="minorHAnsi" w:cstheme="minorHAnsi"/>
          <w:color w:val="auto"/>
        </w:rPr>
        <w:t xml:space="preserve"> and the filter is selecting against these organisms.</w:t>
      </w:r>
      <w:r w:rsidR="009179F4">
        <w:rPr>
          <w:rFonts w:asciiTheme="minorHAnsi" w:hAnsiTheme="minorHAnsi" w:cstheme="minorHAnsi"/>
          <w:color w:val="auto"/>
        </w:rPr>
        <w:t xml:space="preserve"> </w:t>
      </w:r>
      <w:r w:rsidR="00DB124D">
        <w:rPr>
          <w:rFonts w:asciiTheme="minorHAnsi" w:hAnsiTheme="minorHAnsi" w:cstheme="minorHAnsi"/>
          <w:color w:val="auto"/>
        </w:rPr>
        <w:t xml:space="preserve">A filter with a larger pore size could be </w:t>
      </w:r>
      <w:r w:rsidR="009500E8">
        <w:rPr>
          <w:rFonts w:asciiTheme="minorHAnsi" w:hAnsiTheme="minorHAnsi" w:cstheme="minorHAnsi"/>
          <w:color w:val="auto"/>
        </w:rPr>
        <w:t>used</w:t>
      </w:r>
      <w:r w:rsidR="00DB124D">
        <w:rPr>
          <w:rFonts w:asciiTheme="minorHAnsi" w:hAnsiTheme="minorHAnsi" w:cstheme="minorHAnsi"/>
          <w:color w:val="auto"/>
        </w:rPr>
        <w:t>, but this runs the risk of allowing more unwanted oral bacteria into the infected co-culture.</w:t>
      </w:r>
      <w:r w:rsidR="009179F4">
        <w:rPr>
          <w:rFonts w:asciiTheme="minorHAnsi" w:hAnsiTheme="minorHAnsi" w:cstheme="minorHAnsi"/>
          <w:color w:val="auto"/>
        </w:rPr>
        <w:t xml:space="preserve"> </w:t>
      </w:r>
      <w:r w:rsidR="00181187">
        <w:rPr>
          <w:rFonts w:asciiTheme="minorHAnsi" w:hAnsiTheme="minorHAnsi" w:cstheme="minorHAnsi"/>
          <w:color w:val="auto"/>
        </w:rPr>
        <w:t xml:space="preserve">Lastly, </w:t>
      </w:r>
      <w:r w:rsidR="00221D2D">
        <w:rPr>
          <w:rFonts w:asciiTheme="minorHAnsi" w:hAnsiTheme="minorHAnsi" w:cstheme="minorHAnsi"/>
          <w:color w:val="auto"/>
        </w:rPr>
        <w:t>it is very difficult to find host species outside of those that have already been published.</w:t>
      </w:r>
      <w:r w:rsidR="009179F4">
        <w:rPr>
          <w:rFonts w:asciiTheme="minorHAnsi" w:hAnsiTheme="minorHAnsi" w:cstheme="minorHAnsi"/>
          <w:color w:val="auto"/>
        </w:rPr>
        <w:t xml:space="preserve"> </w:t>
      </w:r>
      <w:r w:rsidR="00803120">
        <w:rPr>
          <w:rFonts w:asciiTheme="minorHAnsi" w:hAnsiTheme="minorHAnsi" w:cstheme="minorHAnsi"/>
          <w:color w:val="auto"/>
        </w:rPr>
        <w:t>Thus far, the only successful hosts are</w:t>
      </w:r>
      <w:r w:rsidR="00A96D11">
        <w:rPr>
          <w:rFonts w:asciiTheme="minorHAnsi" w:hAnsiTheme="minorHAnsi" w:cstheme="minorHAnsi"/>
          <w:color w:val="auto"/>
        </w:rPr>
        <w:t xml:space="preserve"> </w:t>
      </w:r>
      <w:r w:rsidR="00533595">
        <w:rPr>
          <w:rFonts w:asciiTheme="minorHAnsi" w:hAnsiTheme="minorHAnsi" w:cstheme="minorHAnsi"/>
          <w:color w:val="auto"/>
        </w:rPr>
        <w:t xml:space="preserve">species </w:t>
      </w:r>
      <w:r w:rsidR="00533595">
        <w:rPr>
          <w:rFonts w:asciiTheme="minorHAnsi" w:hAnsiTheme="minorHAnsi" w:cstheme="minorHAnsi"/>
          <w:iCs/>
          <w:color w:val="auto"/>
        </w:rPr>
        <w:t xml:space="preserve">from the genera </w:t>
      </w:r>
      <w:r w:rsidR="00533595" w:rsidRPr="000D2DD0">
        <w:rPr>
          <w:rFonts w:asciiTheme="minorHAnsi" w:hAnsiTheme="minorHAnsi" w:cstheme="minorHAnsi"/>
          <w:i/>
          <w:iCs/>
          <w:color w:val="auto"/>
        </w:rPr>
        <w:t xml:space="preserve">Actinomyces, </w:t>
      </w:r>
      <w:proofErr w:type="spellStart"/>
      <w:r w:rsidR="00533595" w:rsidRPr="000D2DD0">
        <w:rPr>
          <w:rFonts w:asciiTheme="minorHAnsi" w:hAnsiTheme="minorHAnsi" w:cstheme="minorHAnsi"/>
          <w:i/>
          <w:iCs/>
          <w:color w:val="auto"/>
        </w:rPr>
        <w:t>Schaalia</w:t>
      </w:r>
      <w:proofErr w:type="spellEnd"/>
      <w:r w:rsidR="00533595" w:rsidRPr="000D2DD0">
        <w:rPr>
          <w:rFonts w:asciiTheme="minorHAnsi" w:hAnsiTheme="minorHAnsi" w:cstheme="minorHAnsi"/>
          <w:i/>
          <w:iCs/>
          <w:color w:val="auto"/>
        </w:rPr>
        <w:t xml:space="preserve">, </w:t>
      </w:r>
      <w:proofErr w:type="spellStart"/>
      <w:r w:rsidR="00533595" w:rsidRPr="000D2DD0">
        <w:rPr>
          <w:rFonts w:asciiTheme="minorHAnsi" w:hAnsiTheme="minorHAnsi" w:cstheme="minorHAnsi"/>
          <w:i/>
          <w:iCs/>
          <w:color w:val="auto"/>
        </w:rPr>
        <w:t>Arachnia</w:t>
      </w:r>
      <w:proofErr w:type="spellEnd"/>
      <w:r w:rsidR="00533595">
        <w:rPr>
          <w:rFonts w:asciiTheme="minorHAnsi" w:hAnsiTheme="minorHAnsi" w:cstheme="minorHAnsi"/>
          <w:color w:val="auto"/>
        </w:rPr>
        <w:t xml:space="preserve"> and </w:t>
      </w:r>
      <w:proofErr w:type="spellStart"/>
      <w:r w:rsidR="00533595" w:rsidRPr="000D2DD0">
        <w:rPr>
          <w:rFonts w:asciiTheme="minorHAnsi" w:hAnsiTheme="minorHAnsi" w:cstheme="minorHAnsi"/>
          <w:i/>
          <w:color w:val="auto"/>
        </w:rPr>
        <w:t>Cellulosimicrobium</w:t>
      </w:r>
      <w:proofErr w:type="spellEnd"/>
      <w:r w:rsidR="00533595">
        <w:rPr>
          <w:rFonts w:asciiTheme="minorHAnsi" w:hAnsiTheme="minorHAnsi" w:cstheme="minorHAnsi"/>
          <w:color w:val="auto"/>
        </w:rPr>
        <w:t>, all members of the phylum</w:t>
      </w:r>
      <w:r w:rsidR="003D7FE4">
        <w:rPr>
          <w:rFonts w:asciiTheme="minorHAnsi" w:hAnsiTheme="minorHAnsi" w:cstheme="minorHAnsi"/>
          <w:color w:val="auto"/>
        </w:rPr>
        <w:t xml:space="preserve"> </w:t>
      </w:r>
      <w:r w:rsidR="00533595">
        <w:rPr>
          <w:rFonts w:asciiTheme="minorHAnsi" w:hAnsiTheme="minorHAnsi" w:cstheme="minorHAnsi"/>
          <w:color w:val="auto"/>
        </w:rPr>
        <w:t>Actinobacteria</w:t>
      </w:r>
      <w:r w:rsidR="00893EFC">
        <w:rPr>
          <w:rFonts w:asciiTheme="minorHAnsi" w:hAnsiTheme="minorHAnsi" w:cstheme="minorHAnsi"/>
          <w:color w:val="auto"/>
        </w:rPr>
        <w:fldChar w:fldCharType="begin" w:fldLock="1"/>
      </w:r>
      <w:r w:rsidR="00893EFC">
        <w:rPr>
          <w:rFonts w:asciiTheme="minorHAnsi" w:hAnsiTheme="minorHAnsi" w:cstheme="minorHAnsi"/>
          <w:color w:val="auto"/>
        </w:rPr>
        <w:instrText>ADDIN CSL_CITATION {"citationItems":[{"id":"ITEM-1","itemData":{"DOI":"10.1007/s00248-015-0711-7","ISBN":"0024801507117","ISSN":"1432-184X","PMID":"26597961","abstract":"Despite many examples of obligate epibiotic symbiosis (one organism living on the surface of another) in nature, such an interaction has rarely been observed between two bacteria. Here, we further characterize a newly reported interaction between a human oral obligate parasitic bacterium TM7x (cultivated member of Candidatus Saccharimonas formerly Candidate Phylum TM7), and its basibiont Actinomyces odontolyticus species (XH001), providing a model system to study epiparasitic symbiosis in the domain Bacteria. Detailed microscopic studies indicate that both partners display extensive morphological changes during symbiotic growth. XH001 cells manifested as short rods in monoculture, but displayed elongated and hyphal morphology when physically associated with TM7x. Interestingly, these dramatic morphological changes in XH001 were also induced in oxygen-depleted conditions, even in the absence of TM7x. Targeted quantitative real-time PCR (qRT-PCR) analyses revealed that both the physical association with TM7x as well as oxygen depletion triggered up-regulation of key stress response genes in XH001, and in combination, these conditions act in an additive manner. TM7x and XH001 co-exist with relatively uniform cell morphologies under nutrient-replete conditions. However, upon nutrient depletion, TM7x-associated XH001 displayed a variety of cell morphologies, including swollen cell body, clubbed-ends, and even cell lysis, and a large portion of TM7x cells transformed from ultrasmall cocci into elongated cells. Our study demonstrates a highly dynamic interaction between epibiont TM7x and its basibiont XH001 in response to physical association or environmental cues such as oxygen level and nutritional status, as reflected by their morphological and physiological changes during symbiotic growth.","author":[{"dropping-particle":"","family":"Bor","given":"Batbileg","non-dropping-particle":"","parse-names":false,"suffix":""},{"dropping-particle":"","family":"Poweleit","given":"Nicole","non-dropping-particle":"","parse-names":false,"suffix":""},{"dropping-particle":"","family":"Bois","given":"Justin S.","non-dropping-particle":"","parse-names":false,"suffix":""},{"dropping-particle":"","family":"Cen","given":"Lujia","non-dropping-particle":"","parse-names":false,"suffix":""},{"dropping-particle":"","family":"Bedree","given":"Joseph K.","non-dropping-particle":"","parse-names":false,"suffix":""},{"dropping-particle":"","family":"Zhou","given":"Z. Hong","non-dropping-particle":"","parse-names":false,"suffix":""},{"dropping-particle":"","family":"Gunsalus","given":"Robert P.","non-dropping-particle":"","parse-names":false,"suffix":""},{"dropping-particle":"","family":"Lux","given":"Renate","non-dropping-particle":"","parse-names":false,"suffix":""},{"dropping-particle":"","family":"McLean","given":"Jeffrey S.","non-dropping-particle":"","parse-names":false,"suffix":""},{"dropping-particle":"","family":"He","given":"Xuesong","non-dropping-particle":"","parse-names":false,"suffix":""},{"dropping-particle":"","family":"Shi","given":"Wenyuan","non-dropping-particle":"","parse-names":false,"suffix":""}],"container-title":"Microbial ecology","id":"ITEM-1","issue":"1","issued":{"date-parts":[["2016","1"]]},"page":"243-55","title":"Phenotypic and Physiological Characterization of the Epibiotic Interaction Between TM7x and Its Basibiont Actinomyces.","type":"article-journal","volume":"71"},"uris":["http://www.mendeley.com/documents/?uuid=6ea2af8c-ca47-46c6-b8f4-f99792f68a98"]},{"id":"ITEM-2","itemData":{"DOI":"10.1080/20002297.2020.1814666","ISSN":"2000-2297","PMID":"33209205","author":[{"dropping-particle":"","family":"Murugkar","given":"Pallavi P","non-dropping-particle":"","parse-names":false,"suffix":""},{"dropping-particle":"","family":"Collins","given":"Andrew J","non-dropping-particle":"","parse-names":false,"suffix":""},{"dropping-particle":"","family":"Chen","given":"Tsute","non-dropping-particle":"","parse-names":false,"suffix":""},{"dropping-particle":"","family":"Dewhirst","given":"Floyd E","non-dropping-particle":"","parse-names":false,"suffix":""}],"container-title":"Journal of Oral Microbiology","id":"ITEM-2","issue":"1","issued":{"date-parts":[["2020","1","1"]]},"page":"1814666","publisher":"Taylor &amp; Francis","title":"Isolation and cultivation of candidate phyla radiation Saccharibacteria (TM7) bacteria in coculture with bacterial hosts","type":"article-journal","volume":"12"},"uris":["http://www.mendeley.com/documents/?uuid=83fd83af-79ef-4a9d-84c1-ae5b80798f8f"]},{"id":"ITEM-3","itemData":{"DOI":"10.1038/s41587-019-0260-6","ISSN":"1087-0156","author":[{"dropping-particle":"","family":"Cross","given":"Karissa L.","non-dropping-particle":"","parse-names":false,"suffix":""},{"dropping-particle":"","family":"Campbell","given":"James H.","non-dropping-particle":"","parse-names":false,"suffix":""},{"dropping-particle":"","family":"Balachandran","given":"Manasi","non-dropping-particle":"","parse-names":false,"suffix":""},{"dropping-particle":"","family":"Campbell","given":"Alisha G.","non-dropping-particle":"","parse-names":false,"suffix":""},{"dropping-particle":"","family":"Cooper","given":"Sarah J.","non-dropping-particle":"","parse-names":false,"suffix":""},{"dropping-particle":"","family":"Griffen","given":"Ann","non-dropping-particle":"","parse-names":false,"suffix":""},{"dropping-particle":"","family":"Heaton","given":"Matthew","non-dropping-particle":"","parse-names":false,"suffix":""},{"dropping-particle":"","family":"Joshi","given":"Snehal","non-dropping-particle":"","parse-names":false,"suffix":""},{"dropping-particle":"","family":"Klingeman","given":"Dawn","non-dropping-particle":"","parse-names":false,"suffix":""},{"dropping-particle":"","family":"Leys","given":"Eugene","non-dropping-particle":"","parse-names":false,"suffix":""},{"dropping-particle":"","family":"Yang","given":"Zamin","non-dropping-particle":"","parse-names":false,"suffix":""},{"dropping-particle":"","family":"Parks","given":"Jerry M.","non-dropping-particle":"","parse-names":false,"suffix":""},{"dropping-particle":"","family":"Podar","given":"Mircea","non-dropping-particle":"","parse-names":false,"suffix":""}],"container-title":"Nature Biotechnology","id":"ITEM-3","issued":{"date-parts":[["2019","9","30"]]},"title":"Targeted isolation and cultivation of uncultivated bacteria by reverse genomics","type":"article-journal"},"uris":["http://www.mendeley.com/documents/?uuid=90078683-ff74-3221-9119-337cb25c014d"]}],"mendeley":{"formattedCitation":"&lt;sup&gt;15, 17, 18&lt;/sup&gt;","plainTextFormattedCitation":"15, 17, 18"},"properties":{"noteIndex":0},"schema":"https://github.com/citation-style-language/schema/raw/master/csl-citation.json"}</w:instrText>
      </w:r>
      <w:r w:rsidR="00893EFC">
        <w:rPr>
          <w:rFonts w:asciiTheme="minorHAnsi" w:hAnsiTheme="minorHAnsi" w:cstheme="minorHAnsi"/>
          <w:color w:val="auto"/>
        </w:rPr>
        <w:fldChar w:fldCharType="separate"/>
      </w:r>
      <w:r w:rsidR="00893EFC" w:rsidRPr="00893EFC">
        <w:rPr>
          <w:rFonts w:asciiTheme="minorHAnsi" w:hAnsiTheme="minorHAnsi" w:cstheme="minorHAnsi"/>
          <w:noProof/>
          <w:color w:val="auto"/>
          <w:vertAlign w:val="superscript"/>
        </w:rPr>
        <w:t>15, 17, 18</w:t>
      </w:r>
      <w:r w:rsidR="00893EFC">
        <w:rPr>
          <w:rFonts w:asciiTheme="minorHAnsi" w:hAnsiTheme="minorHAnsi" w:cstheme="minorHAnsi"/>
          <w:color w:val="auto"/>
        </w:rPr>
        <w:fldChar w:fldCharType="end"/>
      </w:r>
      <w:r w:rsidR="00533595">
        <w:rPr>
          <w:rFonts w:asciiTheme="minorHAnsi" w:hAnsiTheme="minorHAnsi" w:cstheme="minorHAnsi"/>
          <w:color w:val="auto"/>
        </w:rPr>
        <w:t xml:space="preserve">. </w:t>
      </w:r>
      <w:r w:rsidR="00A96D11">
        <w:rPr>
          <w:rFonts w:asciiTheme="minorHAnsi" w:hAnsiTheme="minorHAnsi" w:cstheme="minorHAnsi"/>
          <w:color w:val="auto"/>
        </w:rPr>
        <w:t xml:space="preserve">However, these hosts </w:t>
      </w:r>
      <w:r w:rsidR="00BA661F">
        <w:rPr>
          <w:rFonts w:asciiTheme="minorHAnsi" w:hAnsiTheme="minorHAnsi" w:cstheme="minorHAnsi"/>
          <w:color w:val="auto"/>
        </w:rPr>
        <w:t xml:space="preserve">only support the growth of specific </w:t>
      </w:r>
      <w:proofErr w:type="spellStart"/>
      <w:r w:rsidR="00BA661F">
        <w:rPr>
          <w:rFonts w:asciiTheme="minorHAnsi" w:hAnsiTheme="minorHAnsi" w:cstheme="minorHAnsi"/>
          <w:color w:val="auto"/>
        </w:rPr>
        <w:t>Saccharibacteria</w:t>
      </w:r>
      <w:proofErr w:type="spellEnd"/>
      <w:r w:rsidR="00BA661F">
        <w:rPr>
          <w:rFonts w:asciiTheme="minorHAnsi" w:hAnsiTheme="minorHAnsi" w:cstheme="minorHAnsi"/>
          <w:color w:val="auto"/>
        </w:rPr>
        <w:t>.</w:t>
      </w:r>
      <w:r w:rsidR="009179F4">
        <w:rPr>
          <w:rFonts w:asciiTheme="minorHAnsi" w:hAnsiTheme="minorHAnsi" w:cstheme="minorHAnsi"/>
          <w:color w:val="auto"/>
        </w:rPr>
        <w:t xml:space="preserve"> </w:t>
      </w:r>
      <w:r w:rsidR="00BA661F">
        <w:rPr>
          <w:rFonts w:asciiTheme="minorHAnsi" w:hAnsiTheme="minorHAnsi" w:cstheme="minorHAnsi"/>
          <w:color w:val="auto"/>
        </w:rPr>
        <w:t xml:space="preserve">To culture more species of </w:t>
      </w:r>
      <w:proofErr w:type="spellStart"/>
      <w:r w:rsidR="00BA661F">
        <w:rPr>
          <w:rFonts w:asciiTheme="minorHAnsi" w:hAnsiTheme="minorHAnsi" w:cstheme="minorHAnsi"/>
          <w:color w:val="auto"/>
        </w:rPr>
        <w:t>Saccharibacteria</w:t>
      </w:r>
      <w:proofErr w:type="spellEnd"/>
      <w:r w:rsidR="00BA661F">
        <w:rPr>
          <w:rFonts w:asciiTheme="minorHAnsi" w:hAnsiTheme="minorHAnsi" w:cstheme="minorHAnsi"/>
          <w:color w:val="auto"/>
        </w:rPr>
        <w:t xml:space="preserve">, </w:t>
      </w:r>
      <w:r w:rsidR="009F0EE4">
        <w:rPr>
          <w:rFonts w:asciiTheme="minorHAnsi" w:hAnsiTheme="minorHAnsi" w:cstheme="minorHAnsi"/>
          <w:color w:val="auto"/>
        </w:rPr>
        <w:t>many more hosts must be explored.</w:t>
      </w:r>
    </w:p>
    <w:p w14:paraId="4BD08189" w14:textId="77777777" w:rsidR="002962C2" w:rsidRDefault="002962C2" w:rsidP="002962C2">
      <w:pPr>
        <w:rPr>
          <w:rFonts w:asciiTheme="minorHAnsi" w:hAnsiTheme="minorHAnsi" w:cstheme="minorHAnsi"/>
          <w:color w:val="auto"/>
        </w:rPr>
      </w:pPr>
    </w:p>
    <w:p w14:paraId="18401F7B" w14:textId="306FCB21" w:rsidR="005238D3" w:rsidRPr="005238D3" w:rsidRDefault="00DD76DD" w:rsidP="002962C2">
      <w:pPr>
        <w:rPr>
          <w:rFonts w:asciiTheme="minorHAnsi" w:hAnsiTheme="minorHAnsi" w:cstheme="minorHAnsi"/>
          <w:color w:val="auto"/>
        </w:rPr>
      </w:pPr>
      <w:r>
        <w:rPr>
          <w:rFonts w:asciiTheme="minorHAnsi" w:hAnsiTheme="minorHAnsi" w:cstheme="minorHAnsi"/>
          <w:color w:val="auto"/>
        </w:rPr>
        <w:t xml:space="preserve">We hope the method presented here will aid </w:t>
      </w:r>
      <w:r w:rsidR="0035620B">
        <w:rPr>
          <w:rFonts w:asciiTheme="minorHAnsi" w:hAnsiTheme="minorHAnsi" w:cstheme="minorHAnsi"/>
          <w:color w:val="auto"/>
        </w:rPr>
        <w:t xml:space="preserve">future research of the </w:t>
      </w:r>
      <w:proofErr w:type="spellStart"/>
      <w:r w:rsidR="0035620B">
        <w:rPr>
          <w:rFonts w:asciiTheme="minorHAnsi" w:hAnsiTheme="minorHAnsi" w:cstheme="minorHAnsi"/>
          <w:color w:val="auto"/>
        </w:rPr>
        <w:t>Saccharibacteria</w:t>
      </w:r>
      <w:proofErr w:type="spellEnd"/>
      <w:r w:rsidR="0035620B">
        <w:rPr>
          <w:rFonts w:asciiTheme="minorHAnsi" w:hAnsiTheme="minorHAnsi" w:cstheme="minorHAnsi"/>
          <w:color w:val="auto"/>
        </w:rPr>
        <w:t xml:space="preserve"> and other CPR organisms.</w:t>
      </w:r>
      <w:r w:rsidR="009179F4">
        <w:rPr>
          <w:rFonts w:asciiTheme="minorHAnsi" w:hAnsiTheme="minorHAnsi" w:cstheme="minorHAnsi"/>
          <w:color w:val="auto"/>
        </w:rPr>
        <w:t xml:space="preserve"> </w:t>
      </w:r>
      <w:r w:rsidR="00F54FA1">
        <w:rPr>
          <w:rFonts w:asciiTheme="minorHAnsi" w:hAnsiTheme="minorHAnsi" w:cstheme="minorHAnsi"/>
          <w:color w:val="auto"/>
        </w:rPr>
        <w:t xml:space="preserve">Metagenomic sequencing suggests that these organisms also have small genomes and </w:t>
      </w:r>
      <w:r w:rsidR="00F73B4E">
        <w:rPr>
          <w:rFonts w:asciiTheme="minorHAnsi" w:hAnsiTheme="minorHAnsi" w:cstheme="minorHAnsi"/>
          <w:color w:val="auto"/>
        </w:rPr>
        <w:t xml:space="preserve">are suspected to </w:t>
      </w:r>
      <w:r w:rsidR="00487414">
        <w:rPr>
          <w:rFonts w:asciiTheme="minorHAnsi" w:hAnsiTheme="minorHAnsi" w:cstheme="minorHAnsi"/>
          <w:color w:val="auto"/>
        </w:rPr>
        <w:t xml:space="preserve">be symbionts or rely on the local microbial community to supply metabolites </w:t>
      </w:r>
      <w:r w:rsidR="008C0C29">
        <w:rPr>
          <w:rFonts w:asciiTheme="minorHAnsi" w:hAnsiTheme="minorHAnsi" w:cstheme="minorHAnsi"/>
          <w:color w:val="auto"/>
        </w:rPr>
        <w:t>and</w:t>
      </w:r>
      <w:r w:rsidR="002F6F3D">
        <w:rPr>
          <w:rFonts w:asciiTheme="minorHAnsi" w:hAnsiTheme="minorHAnsi" w:cstheme="minorHAnsi"/>
          <w:color w:val="auto"/>
        </w:rPr>
        <w:t xml:space="preserve"> other</w:t>
      </w:r>
      <w:r w:rsidR="008C0C29">
        <w:rPr>
          <w:rFonts w:asciiTheme="minorHAnsi" w:hAnsiTheme="minorHAnsi" w:cstheme="minorHAnsi"/>
          <w:color w:val="auto"/>
        </w:rPr>
        <w:t xml:space="preserve"> factors </w:t>
      </w:r>
      <w:r w:rsidR="00487414">
        <w:rPr>
          <w:rFonts w:asciiTheme="minorHAnsi" w:hAnsiTheme="minorHAnsi" w:cstheme="minorHAnsi"/>
          <w:color w:val="auto"/>
        </w:rPr>
        <w:t>critical to their survival</w:t>
      </w:r>
      <w:r w:rsidR="00A25229">
        <w:rPr>
          <w:rFonts w:asciiTheme="minorHAnsi" w:hAnsiTheme="minorHAnsi" w:cstheme="minorHAnsi"/>
          <w:color w:val="auto"/>
        </w:rPr>
        <w:fldChar w:fldCharType="begin" w:fldLock="1"/>
      </w:r>
      <w:r w:rsidR="00893EFC">
        <w:rPr>
          <w:rFonts w:asciiTheme="minorHAnsi" w:hAnsiTheme="minorHAnsi" w:cstheme="minorHAnsi"/>
          <w:color w:val="auto"/>
        </w:rPr>
        <w:instrText>ADDIN CSL_CITATION {"citationItems":[{"id":"ITEM-1","itemData":{"DOI":"10.1128/mBio.00708-13.Updated","author":[{"dropping-particle":"","family":"Kantor","given":"RS","non-dropping-particle":"","parse-names":false,"suffix":""},{"dropping-particle":"","family":"Wrighton","given":"KC","non-dropping-particle":"","parse-names":false,"suffix":""},{"dropping-particle":"","family":"Handley","given":"KM","non-dropping-particle":"","parse-names":false,"suffix":""},{"dropping-particle":"","family":"Sharon","given":"Itai","non-dropping-particle":"","parse-names":false,"suffix":""},{"dropping-particle":"","family":"Hug","given":"Laura A","non-dropping-particle":"","parse-names":false,"suffix":""},{"dropping-particle":"","family":"Castelle","given":"Cindy J","non-dropping-particle":"","parse-names":false,"suffix":""},{"dropping-particle":"","family":"Thomas","given":"Brian C","non-dropping-particle":"","parse-names":false,"suffix":""},{"dropping-particle":"","family":"Banfield","given":"Jillian F","non-dropping-particle":"","parse-names":false,"suffix":""}],"container-title":"MBio","id":"ITEM-1","issue":"5","issued":{"date-parts":[["2013"]]},"page":"e00708-13","title":"Small genomes and sparse metabolisms of sediment-associated bacteria from four candidate phyla","type":"article-journal","volume":"4"},"uris":["http://www.mendeley.com/documents/?uuid=6c57a8f5-d5ac-41c8-a091-302dcc002e41"]}],"mendeley":{"formattedCitation":"&lt;sup&gt;19&lt;/sup&gt;","plainTextFormattedCitation":"19","previouslyFormattedCitation":"&lt;sup&gt;17&lt;/sup&gt;"},"properties":{"noteIndex":0},"schema":"https://github.com/citation-style-language/schema/raw/master/csl-citation.json"}</w:instrText>
      </w:r>
      <w:r w:rsidR="00A25229">
        <w:rPr>
          <w:rFonts w:asciiTheme="minorHAnsi" w:hAnsiTheme="minorHAnsi" w:cstheme="minorHAnsi"/>
          <w:color w:val="auto"/>
        </w:rPr>
        <w:fldChar w:fldCharType="separate"/>
      </w:r>
      <w:r w:rsidR="00893EFC" w:rsidRPr="00893EFC">
        <w:rPr>
          <w:rFonts w:asciiTheme="minorHAnsi" w:hAnsiTheme="minorHAnsi" w:cstheme="minorHAnsi"/>
          <w:noProof/>
          <w:color w:val="auto"/>
          <w:vertAlign w:val="superscript"/>
        </w:rPr>
        <w:t>19</w:t>
      </w:r>
      <w:r w:rsidR="00A25229">
        <w:rPr>
          <w:rFonts w:asciiTheme="minorHAnsi" w:hAnsiTheme="minorHAnsi" w:cstheme="minorHAnsi"/>
          <w:color w:val="auto"/>
        </w:rPr>
        <w:fldChar w:fldCharType="end"/>
      </w:r>
      <w:r w:rsidR="00487414">
        <w:rPr>
          <w:rFonts w:asciiTheme="minorHAnsi" w:hAnsiTheme="minorHAnsi" w:cstheme="minorHAnsi"/>
          <w:color w:val="auto"/>
        </w:rPr>
        <w:t>.</w:t>
      </w:r>
      <w:r w:rsidR="009179F4">
        <w:rPr>
          <w:rFonts w:asciiTheme="minorHAnsi" w:hAnsiTheme="minorHAnsi" w:cstheme="minorHAnsi"/>
          <w:color w:val="auto"/>
        </w:rPr>
        <w:t xml:space="preserve"> </w:t>
      </w:r>
      <w:r w:rsidR="00B85A76">
        <w:rPr>
          <w:rFonts w:asciiTheme="minorHAnsi" w:hAnsiTheme="minorHAnsi" w:cstheme="minorHAnsi"/>
          <w:color w:val="auto"/>
        </w:rPr>
        <w:t xml:space="preserve">A similar filtering strategy could be used to isolate these organisms, provided they are small enough and that their host organisms(s) </w:t>
      </w:r>
      <w:r w:rsidR="008C0C29">
        <w:rPr>
          <w:rFonts w:asciiTheme="minorHAnsi" w:hAnsiTheme="minorHAnsi" w:cstheme="minorHAnsi"/>
          <w:color w:val="auto"/>
        </w:rPr>
        <w:t xml:space="preserve">can </w:t>
      </w:r>
      <w:r w:rsidR="00B85A76">
        <w:rPr>
          <w:rFonts w:asciiTheme="minorHAnsi" w:hAnsiTheme="minorHAnsi" w:cstheme="minorHAnsi"/>
          <w:color w:val="auto"/>
        </w:rPr>
        <w:t xml:space="preserve">be </w:t>
      </w:r>
      <w:r w:rsidR="007E028A">
        <w:rPr>
          <w:rFonts w:asciiTheme="minorHAnsi" w:hAnsiTheme="minorHAnsi" w:cstheme="minorHAnsi"/>
          <w:color w:val="auto"/>
        </w:rPr>
        <w:t>cultured.</w:t>
      </w:r>
      <w:r w:rsidR="009179F4">
        <w:rPr>
          <w:rFonts w:asciiTheme="minorHAnsi" w:hAnsiTheme="minorHAnsi" w:cstheme="minorHAnsi"/>
          <w:color w:val="auto"/>
        </w:rPr>
        <w:t xml:space="preserve"> </w:t>
      </w:r>
      <w:r w:rsidR="00AD1CE9">
        <w:rPr>
          <w:rFonts w:asciiTheme="minorHAnsi" w:hAnsiTheme="minorHAnsi" w:cstheme="minorHAnsi"/>
          <w:color w:val="auto"/>
        </w:rPr>
        <w:t>The method</w:t>
      </w:r>
      <w:r w:rsidR="008C0C29">
        <w:rPr>
          <w:rFonts w:asciiTheme="minorHAnsi" w:hAnsiTheme="minorHAnsi" w:cstheme="minorHAnsi"/>
          <w:color w:val="auto"/>
        </w:rPr>
        <w:t>s</w:t>
      </w:r>
      <w:r w:rsidR="00AD1CE9">
        <w:rPr>
          <w:rFonts w:asciiTheme="minorHAnsi" w:hAnsiTheme="minorHAnsi" w:cstheme="minorHAnsi"/>
          <w:color w:val="auto"/>
        </w:rPr>
        <w:t xml:space="preserve"> described here </w:t>
      </w:r>
      <w:r w:rsidR="008C0C29">
        <w:rPr>
          <w:rFonts w:asciiTheme="minorHAnsi" w:hAnsiTheme="minorHAnsi" w:cstheme="minorHAnsi"/>
          <w:color w:val="auto"/>
        </w:rPr>
        <w:t xml:space="preserve">are </w:t>
      </w:r>
      <w:r w:rsidR="00AD1CE9">
        <w:rPr>
          <w:rFonts w:asciiTheme="minorHAnsi" w:hAnsiTheme="minorHAnsi" w:cstheme="minorHAnsi"/>
          <w:color w:val="auto"/>
        </w:rPr>
        <w:t>a first step to bringing the powerful tools of laboratory culture to this large and diverse group of bacteria.</w:t>
      </w:r>
    </w:p>
    <w:p w14:paraId="78728D18" w14:textId="706614AE" w:rsidR="00014314" w:rsidRPr="001B1519" w:rsidRDefault="00014314" w:rsidP="002962C2">
      <w:pPr>
        <w:rPr>
          <w:rFonts w:asciiTheme="minorHAnsi" w:hAnsiTheme="minorHAnsi" w:cstheme="minorHAnsi"/>
          <w:color w:val="auto"/>
        </w:rPr>
      </w:pPr>
    </w:p>
    <w:p w14:paraId="1734505F" w14:textId="48A4EA2E" w:rsidR="00AA03DF" w:rsidRPr="001B1519" w:rsidRDefault="00AA03DF" w:rsidP="002962C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4998002C" w14:textId="72A25399" w:rsidR="00EF1480" w:rsidRPr="0052754E" w:rsidRDefault="00B33BCC" w:rsidP="002962C2">
      <w:pPr>
        <w:rPr>
          <w:rFonts w:asciiTheme="minorHAnsi" w:hAnsiTheme="minorHAnsi" w:cstheme="minorHAnsi"/>
          <w:color w:val="auto"/>
        </w:rPr>
      </w:pPr>
      <w:r w:rsidRPr="0052754E">
        <w:rPr>
          <w:rFonts w:asciiTheme="minorHAnsi" w:hAnsiTheme="minorHAnsi" w:cstheme="minorHAnsi"/>
          <w:color w:val="auto"/>
        </w:rPr>
        <w:t xml:space="preserve">The authors wish to thank Anne Tanner, Bruce Paster, </w:t>
      </w:r>
      <w:r w:rsidR="0083679F" w:rsidRPr="0052754E">
        <w:rPr>
          <w:rFonts w:asciiTheme="minorHAnsi" w:hAnsiTheme="minorHAnsi" w:cstheme="minorHAnsi"/>
          <w:color w:val="auto"/>
        </w:rPr>
        <w:t xml:space="preserve">Heike Boisvert, </w:t>
      </w:r>
      <w:proofErr w:type="spellStart"/>
      <w:r w:rsidRPr="0052754E">
        <w:rPr>
          <w:rFonts w:asciiTheme="minorHAnsi" w:hAnsiTheme="minorHAnsi" w:cstheme="minorHAnsi"/>
          <w:color w:val="auto"/>
        </w:rPr>
        <w:t>Xuesong</w:t>
      </w:r>
      <w:proofErr w:type="spellEnd"/>
      <w:r w:rsidRPr="0052754E">
        <w:rPr>
          <w:rFonts w:asciiTheme="minorHAnsi" w:hAnsiTheme="minorHAnsi" w:cstheme="minorHAnsi"/>
          <w:color w:val="auto"/>
        </w:rPr>
        <w:t xml:space="preserve"> He and </w:t>
      </w:r>
      <w:proofErr w:type="spellStart"/>
      <w:r w:rsidRPr="0052754E">
        <w:rPr>
          <w:rFonts w:asciiTheme="minorHAnsi" w:hAnsiTheme="minorHAnsi" w:cstheme="minorHAnsi"/>
          <w:color w:val="auto"/>
        </w:rPr>
        <w:t>Batbileg</w:t>
      </w:r>
      <w:proofErr w:type="spellEnd"/>
      <w:r w:rsidRPr="0052754E">
        <w:rPr>
          <w:rFonts w:asciiTheme="minorHAnsi" w:hAnsiTheme="minorHAnsi" w:cstheme="minorHAnsi"/>
          <w:color w:val="auto"/>
        </w:rPr>
        <w:t xml:space="preserve"> </w:t>
      </w:r>
      <w:proofErr w:type="spellStart"/>
      <w:r w:rsidRPr="0052754E">
        <w:rPr>
          <w:rFonts w:asciiTheme="minorHAnsi" w:hAnsiTheme="minorHAnsi" w:cstheme="minorHAnsi"/>
          <w:color w:val="auto"/>
        </w:rPr>
        <w:t>Bor</w:t>
      </w:r>
      <w:proofErr w:type="spellEnd"/>
      <w:r w:rsidRPr="0052754E">
        <w:rPr>
          <w:rFonts w:asciiTheme="minorHAnsi" w:hAnsiTheme="minorHAnsi" w:cstheme="minorHAnsi"/>
          <w:color w:val="auto"/>
        </w:rPr>
        <w:t xml:space="preserve"> for helpful discussions and for providing bacterial strains. </w:t>
      </w:r>
      <w:r w:rsidR="0083679F" w:rsidRPr="0052754E">
        <w:rPr>
          <w:rFonts w:asciiTheme="minorHAnsi" w:hAnsiTheme="minorHAnsi" w:cstheme="minorHAnsi"/>
          <w:color w:val="auto"/>
        </w:rPr>
        <w:t>We thank Susan Yost and Jessica Woods for microbial technical assistance.</w:t>
      </w:r>
      <w:r w:rsidR="009179F4">
        <w:rPr>
          <w:rFonts w:asciiTheme="minorHAnsi" w:hAnsiTheme="minorHAnsi" w:cstheme="minorHAnsi"/>
          <w:color w:val="auto"/>
        </w:rPr>
        <w:t xml:space="preserve"> </w:t>
      </w:r>
      <w:r w:rsidRPr="0052754E">
        <w:rPr>
          <w:rFonts w:asciiTheme="minorHAnsi" w:hAnsiTheme="minorHAnsi" w:cstheme="minorHAnsi"/>
          <w:color w:val="auto"/>
        </w:rPr>
        <w:t>Research reported in this publication was supported by The National Institute of Dental and Craniofacial Research of the National Institutes of Health under award numbers R37 DE016937 (FED), R01 DE024468 (FED) and T32 DE007327 (AJC). The content is solely the responsibility of the authors and does not necessarily represent the official views of the National Institutes of Health.</w:t>
      </w:r>
    </w:p>
    <w:p w14:paraId="2D96E92E" w14:textId="72F287DC" w:rsidR="00AA03DF" w:rsidRPr="001B1519" w:rsidRDefault="00AA03DF" w:rsidP="002962C2">
      <w:pPr>
        <w:rPr>
          <w:rFonts w:asciiTheme="minorHAnsi" w:hAnsiTheme="minorHAnsi" w:cstheme="minorHAnsi"/>
          <w:b/>
          <w:bCs/>
        </w:rPr>
      </w:pPr>
    </w:p>
    <w:p w14:paraId="5D52ED8B" w14:textId="2EADF5A2" w:rsidR="00AA03DF" w:rsidRPr="001B1519" w:rsidRDefault="00AA03DF" w:rsidP="002962C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lastRenderedPageBreak/>
        <w:t>DISCLOSURES</w:t>
      </w:r>
      <w:r w:rsidRPr="001B1519">
        <w:rPr>
          <w:rFonts w:asciiTheme="minorHAnsi" w:hAnsiTheme="minorHAnsi" w:cstheme="minorHAnsi"/>
          <w:b/>
          <w:bCs/>
        </w:rPr>
        <w:t xml:space="preserve">: </w:t>
      </w:r>
    </w:p>
    <w:p w14:paraId="4E0C3135" w14:textId="1B16B494" w:rsidR="007A4DD6" w:rsidRPr="005B5839" w:rsidRDefault="00F65BE9" w:rsidP="002962C2">
      <w:pPr>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66030076" w14:textId="77777777" w:rsidR="00AA03DF" w:rsidRPr="001B1519" w:rsidRDefault="00AA03DF" w:rsidP="002962C2">
      <w:pPr>
        <w:rPr>
          <w:rFonts w:asciiTheme="minorHAnsi" w:hAnsiTheme="minorHAnsi" w:cstheme="minorHAnsi"/>
          <w:color w:val="auto"/>
        </w:rPr>
      </w:pPr>
    </w:p>
    <w:p w14:paraId="315B4FAD" w14:textId="7D32FD0D" w:rsidR="00B32616" w:rsidRPr="001B1519" w:rsidRDefault="009726EE" w:rsidP="002962C2">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719C9149" w14:textId="299BB091" w:rsidR="00893EFC" w:rsidRPr="00893EFC" w:rsidRDefault="00FE6F00" w:rsidP="002962C2">
      <w:pPr>
        <w:rPr>
          <w:noProof/>
        </w:rPr>
      </w:pPr>
      <w:r>
        <w:rPr>
          <w:rFonts w:asciiTheme="minorHAnsi" w:hAnsiTheme="minorHAnsi" w:cstheme="minorHAnsi"/>
          <w:b/>
          <w:color w:val="auto"/>
        </w:rPr>
        <w:fldChar w:fldCharType="begin" w:fldLock="1"/>
      </w:r>
      <w:r>
        <w:rPr>
          <w:rFonts w:asciiTheme="minorHAnsi" w:hAnsiTheme="minorHAnsi" w:cstheme="minorHAnsi"/>
          <w:b/>
          <w:color w:val="auto"/>
        </w:rPr>
        <w:instrText xml:space="preserve">ADDIN Mendeley Bibliography CSL_BIBLIOGRAPHY </w:instrText>
      </w:r>
      <w:r>
        <w:rPr>
          <w:rFonts w:asciiTheme="minorHAnsi" w:hAnsiTheme="minorHAnsi" w:cstheme="minorHAnsi"/>
          <w:b/>
          <w:color w:val="auto"/>
        </w:rPr>
        <w:fldChar w:fldCharType="separate"/>
      </w:r>
      <w:r w:rsidR="00893EFC" w:rsidRPr="00893EFC">
        <w:rPr>
          <w:noProof/>
        </w:rPr>
        <w:t>1.</w:t>
      </w:r>
      <w:r w:rsidR="00893EFC" w:rsidRPr="00893EFC">
        <w:rPr>
          <w:noProof/>
        </w:rPr>
        <w:tab/>
        <w:t>Stewart, E.</w:t>
      </w:r>
      <w:r w:rsidR="002962C2">
        <w:rPr>
          <w:noProof/>
        </w:rPr>
        <w:t xml:space="preserve"> </w:t>
      </w:r>
      <w:r w:rsidR="00893EFC" w:rsidRPr="00893EFC">
        <w:rPr>
          <w:noProof/>
        </w:rPr>
        <w:t xml:space="preserve">J. Growing unculturable bacteria. </w:t>
      </w:r>
      <w:r w:rsidR="00893EFC" w:rsidRPr="00893EFC">
        <w:rPr>
          <w:i/>
          <w:iCs/>
          <w:noProof/>
        </w:rPr>
        <w:t>Journal of Bacteriology</w:t>
      </w:r>
      <w:r w:rsidR="00893EFC" w:rsidRPr="00893EFC">
        <w:rPr>
          <w:noProof/>
        </w:rPr>
        <w:t xml:space="preserve">. </w:t>
      </w:r>
      <w:r w:rsidR="00893EFC" w:rsidRPr="00893EFC">
        <w:rPr>
          <w:b/>
          <w:bCs/>
          <w:noProof/>
        </w:rPr>
        <w:t>194</w:t>
      </w:r>
      <w:r w:rsidR="00893EFC" w:rsidRPr="00893EFC">
        <w:rPr>
          <w:noProof/>
        </w:rPr>
        <w:t xml:space="preserve"> (16), 4151–4160 (2012).</w:t>
      </w:r>
    </w:p>
    <w:p w14:paraId="1E7E97F4" w14:textId="74238E1D" w:rsidR="00893EFC" w:rsidRPr="00893EFC" w:rsidRDefault="00893EFC" w:rsidP="002962C2">
      <w:pPr>
        <w:rPr>
          <w:noProof/>
        </w:rPr>
      </w:pPr>
      <w:r w:rsidRPr="00893EFC">
        <w:rPr>
          <w:noProof/>
        </w:rPr>
        <w:t>2.</w:t>
      </w:r>
      <w:r w:rsidRPr="00893EFC">
        <w:rPr>
          <w:noProof/>
        </w:rPr>
        <w:tab/>
        <w:t xml:space="preserve">Bomar, L., Maltz, M., Colston, S., Graf, J. Directed culturing of microorganisms using metatranscriptomics. </w:t>
      </w:r>
      <w:r w:rsidRPr="00893EFC">
        <w:rPr>
          <w:i/>
          <w:iCs/>
          <w:noProof/>
        </w:rPr>
        <w:t>mBio</w:t>
      </w:r>
      <w:r w:rsidRPr="00893EFC">
        <w:rPr>
          <w:noProof/>
        </w:rPr>
        <w:t xml:space="preserve">. </w:t>
      </w:r>
      <w:r w:rsidRPr="00893EFC">
        <w:rPr>
          <w:b/>
          <w:bCs/>
          <w:noProof/>
        </w:rPr>
        <w:t>2</w:t>
      </w:r>
      <w:r w:rsidRPr="00893EFC">
        <w:rPr>
          <w:noProof/>
        </w:rPr>
        <w:t xml:space="preserve"> (2), e00012-11 (2011).</w:t>
      </w:r>
    </w:p>
    <w:p w14:paraId="79983DFC" w14:textId="00A53EEE" w:rsidR="00893EFC" w:rsidRPr="00893EFC" w:rsidRDefault="00893EFC" w:rsidP="002962C2">
      <w:pPr>
        <w:rPr>
          <w:noProof/>
        </w:rPr>
      </w:pPr>
      <w:r w:rsidRPr="00893EFC">
        <w:rPr>
          <w:noProof/>
        </w:rPr>
        <w:t>3.</w:t>
      </w:r>
      <w:r w:rsidRPr="00893EFC">
        <w:rPr>
          <w:noProof/>
        </w:rPr>
        <w:tab/>
        <w:t>Derrien, M., Vaughan, E.</w:t>
      </w:r>
      <w:r w:rsidR="002962C2">
        <w:rPr>
          <w:noProof/>
        </w:rPr>
        <w:t xml:space="preserve"> </w:t>
      </w:r>
      <w:r w:rsidRPr="00893EFC">
        <w:rPr>
          <w:noProof/>
        </w:rPr>
        <w:t>E., Plugge, C.</w:t>
      </w:r>
      <w:r w:rsidR="002962C2">
        <w:rPr>
          <w:noProof/>
        </w:rPr>
        <w:t xml:space="preserve"> </w:t>
      </w:r>
      <w:r w:rsidRPr="00893EFC">
        <w:rPr>
          <w:noProof/>
        </w:rPr>
        <w:t>M., de Vos, W.</w:t>
      </w:r>
      <w:r w:rsidR="002962C2">
        <w:rPr>
          <w:noProof/>
        </w:rPr>
        <w:t xml:space="preserve"> </w:t>
      </w:r>
      <w:r w:rsidRPr="00893EFC">
        <w:rPr>
          <w:noProof/>
        </w:rPr>
        <w:t xml:space="preserve">M. Akkermansia muciniphila gen. nov., sp. nov., a human intestinal mucin-degrading bacterium. </w:t>
      </w:r>
      <w:r w:rsidRPr="00893EFC">
        <w:rPr>
          <w:i/>
          <w:iCs/>
          <w:noProof/>
        </w:rPr>
        <w:t xml:space="preserve">International </w:t>
      </w:r>
      <w:r w:rsidR="002962C2">
        <w:rPr>
          <w:i/>
          <w:iCs/>
          <w:noProof/>
        </w:rPr>
        <w:t>J</w:t>
      </w:r>
      <w:r w:rsidRPr="00893EFC">
        <w:rPr>
          <w:i/>
          <w:iCs/>
          <w:noProof/>
        </w:rPr>
        <w:t xml:space="preserve">ournal of </w:t>
      </w:r>
      <w:r w:rsidR="002962C2">
        <w:rPr>
          <w:i/>
          <w:iCs/>
          <w:noProof/>
        </w:rPr>
        <w:t>S</w:t>
      </w:r>
      <w:r w:rsidRPr="00893EFC">
        <w:rPr>
          <w:i/>
          <w:iCs/>
          <w:noProof/>
        </w:rPr>
        <w:t xml:space="preserve">ystematic and </w:t>
      </w:r>
      <w:r w:rsidR="002962C2">
        <w:rPr>
          <w:i/>
          <w:iCs/>
          <w:noProof/>
        </w:rPr>
        <w:t>E</w:t>
      </w:r>
      <w:r w:rsidRPr="00893EFC">
        <w:rPr>
          <w:i/>
          <w:iCs/>
          <w:noProof/>
        </w:rPr>
        <w:t xml:space="preserve">volutionary </w:t>
      </w:r>
      <w:r w:rsidR="002962C2">
        <w:rPr>
          <w:i/>
          <w:iCs/>
          <w:noProof/>
        </w:rPr>
        <w:t>M</w:t>
      </w:r>
      <w:r w:rsidRPr="00893EFC">
        <w:rPr>
          <w:i/>
          <w:iCs/>
          <w:noProof/>
        </w:rPr>
        <w:t>icrobiology</w:t>
      </w:r>
      <w:r w:rsidRPr="00893EFC">
        <w:rPr>
          <w:noProof/>
        </w:rPr>
        <w:t xml:space="preserve">. </w:t>
      </w:r>
      <w:r w:rsidRPr="00893EFC">
        <w:rPr>
          <w:b/>
          <w:bCs/>
          <w:noProof/>
        </w:rPr>
        <w:t>54</w:t>
      </w:r>
      <w:r w:rsidRPr="00893EFC">
        <w:rPr>
          <w:noProof/>
        </w:rPr>
        <w:t xml:space="preserve"> (Pt 5), 1469–</w:t>
      </w:r>
      <w:r w:rsidR="002962C2">
        <w:rPr>
          <w:noProof/>
        </w:rPr>
        <w:t>14</w:t>
      </w:r>
      <w:r w:rsidRPr="00893EFC">
        <w:rPr>
          <w:noProof/>
        </w:rPr>
        <w:t>76 (2004).</w:t>
      </w:r>
    </w:p>
    <w:p w14:paraId="608EDE49" w14:textId="25D3E74D" w:rsidR="00893EFC" w:rsidRPr="00893EFC" w:rsidRDefault="00893EFC" w:rsidP="002962C2">
      <w:pPr>
        <w:rPr>
          <w:noProof/>
        </w:rPr>
      </w:pPr>
      <w:r w:rsidRPr="00893EFC">
        <w:rPr>
          <w:noProof/>
        </w:rPr>
        <w:t>4.</w:t>
      </w:r>
      <w:r w:rsidRPr="00893EFC">
        <w:rPr>
          <w:noProof/>
        </w:rPr>
        <w:tab/>
        <w:t>Nelson, M.</w:t>
      </w:r>
      <w:r w:rsidR="002962C2">
        <w:rPr>
          <w:noProof/>
        </w:rPr>
        <w:t xml:space="preserve"> </w:t>
      </w:r>
      <w:r w:rsidRPr="00893EFC">
        <w:rPr>
          <w:noProof/>
        </w:rPr>
        <w:t xml:space="preserve">C., Bomar, L., Maltz, M., Graf, J. Mucinivorans hirudinis gen. nov., sp. nov., an anaerobic, mucin-degrading bacterium isolated from the digestive tract of the medicinal leech Hirudo verbana. </w:t>
      </w:r>
      <w:r w:rsidRPr="00893EFC">
        <w:rPr>
          <w:i/>
          <w:iCs/>
          <w:noProof/>
        </w:rPr>
        <w:t xml:space="preserve">International </w:t>
      </w:r>
      <w:r w:rsidR="002962C2">
        <w:rPr>
          <w:i/>
          <w:iCs/>
          <w:noProof/>
        </w:rPr>
        <w:t>J</w:t>
      </w:r>
      <w:r w:rsidRPr="00893EFC">
        <w:rPr>
          <w:i/>
          <w:iCs/>
          <w:noProof/>
        </w:rPr>
        <w:t xml:space="preserve">ournal of </w:t>
      </w:r>
      <w:r w:rsidR="002962C2">
        <w:rPr>
          <w:i/>
          <w:iCs/>
          <w:noProof/>
        </w:rPr>
        <w:t>S</w:t>
      </w:r>
      <w:r w:rsidRPr="00893EFC">
        <w:rPr>
          <w:i/>
          <w:iCs/>
          <w:noProof/>
        </w:rPr>
        <w:t xml:space="preserve">ystematic and </w:t>
      </w:r>
      <w:r w:rsidR="002962C2">
        <w:rPr>
          <w:i/>
          <w:iCs/>
          <w:noProof/>
        </w:rPr>
        <w:t>E</w:t>
      </w:r>
      <w:r w:rsidRPr="00893EFC">
        <w:rPr>
          <w:i/>
          <w:iCs/>
          <w:noProof/>
        </w:rPr>
        <w:t xml:space="preserve">volutionary </w:t>
      </w:r>
      <w:r w:rsidR="002962C2">
        <w:rPr>
          <w:i/>
          <w:iCs/>
          <w:noProof/>
        </w:rPr>
        <w:t>M</w:t>
      </w:r>
      <w:r w:rsidRPr="00893EFC">
        <w:rPr>
          <w:i/>
          <w:iCs/>
          <w:noProof/>
        </w:rPr>
        <w:t>icrobiology</w:t>
      </w:r>
      <w:r w:rsidRPr="00893EFC">
        <w:rPr>
          <w:noProof/>
        </w:rPr>
        <w:t xml:space="preserve">. </w:t>
      </w:r>
      <w:r w:rsidRPr="00893EFC">
        <w:rPr>
          <w:b/>
          <w:bCs/>
          <w:noProof/>
        </w:rPr>
        <w:t>65</w:t>
      </w:r>
      <w:r w:rsidRPr="00893EFC">
        <w:rPr>
          <w:noProof/>
        </w:rPr>
        <w:t xml:space="preserve"> (Pt 3), 990–</w:t>
      </w:r>
      <w:r w:rsidR="002962C2">
        <w:rPr>
          <w:noProof/>
        </w:rPr>
        <w:t>99</w:t>
      </w:r>
      <w:r w:rsidRPr="00893EFC">
        <w:rPr>
          <w:noProof/>
        </w:rPr>
        <w:t>5 (2015).</w:t>
      </w:r>
    </w:p>
    <w:p w14:paraId="63F28C88" w14:textId="0F53F02C" w:rsidR="00893EFC" w:rsidRPr="00893EFC" w:rsidRDefault="00893EFC" w:rsidP="002962C2">
      <w:pPr>
        <w:rPr>
          <w:noProof/>
        </w:rPr>
      </w:pPr>
      <w:r w:rsidRPr="00893EFC">
        <w:rPr>
          <w:noProof/>
        </w:rPr>
        <w:t>5.</w:t>
      </w:r>
      <w:r w:rsidRPr="00893EFC">
        <w:rPr>
          <w:noProof/>
        </w:rPr>
        <w:tab/>
        <w:t>Scott, J.</w:t>
      </w:r>
      <w:r w:rsidR="002962C2">
        <w:rPr>
          <w:noProof/>
        </w:rPr>
        <w:t xml:space="preserve"> </w:t>
      </w:r>
      <w:r w:rsidRPr="00893EFC">
        <w:rPr>
          <w:noProof/>
        </w:rPr>
        <w:t>C., Klein, B.</w:t>
      </w:r>
      <w:r w:rsidR="002962C2">
        <w:rPr>
          <w:noProof/>
        </w:rPr>
        <w:t xml:space="preserve"> </w:t>
      </w:r>
      <w:r w:rsidRPr="00893EFC">
        <w:rPr>
          <w:noProof/>
        </w:rPr>
        <w:t>A., Duran-Pinedo, A., Hu, L., Duncan, M.</w:t>
      </w:r>
      <w:r w:rsidR="002962C2">
        <w:rPr>
          <w:noProof/>
        </w:rPr>
        <w:t xml:space="preserve"> </w:t>
      </w:r>
      <w:r w:rsidRPr="00893EFC">
        <w:rPr>
          <w:noProof/>
        </w:rPr>
        <w:t xml:space="preserve">J. A </w:t>
      </w:r>
      <w:r w:rsidR="002962C2" w:rsidRPr="00893EFC">
        <w:rPr>
          <w:noProof/>
        </w:rPr>
        <w:t>two-component system regulates hemin acquisition in porphy</w:t>
      </w:r>
      <w:r w:rsidRPr="00893EFC">
        <w:rPr>
          <w:noProof/>
        </w:rPr>
        <w:t xml:space="preserve">romonas gingivalis. </w:t>
      </w:r>
      <w:r w:rsidRPr="00893EFC">
        <w:rPr>
          <w:i/>
          <w:iCs/>
          <w:noProof/>
        </w:rPr>
        <w:t>PLoS O</w:t>
      </w:r>
      <w:r w:rsidR="002962C2">
        <w:rPr>
          <w:i/>
          <w:iCs/>
          <w:noProof/>
        </w:rPr>
        <w:t>ne</w:t>
      </w:r>
      <w:r w:rsidRPr="00893EFC">
        <w:rPr>
          <w:noProof/>
        </w:rPr>
        <w:t xml:space="preserve">. </w:t>
      </w:r>
      <w:r w:rsidRPr="00893EFC">
        <w:rPr>
          <w:b/>
          <w:bCs/>
          <w:noProof/>
        </w:rPr>
        <w:t>8</w:t>
      </w:r>
      <w:r w:rsidRPr="00893EFC">
        <w:rPr>
          <w:noProof/>
        </w:rPr>
        <w:t xml:space="preserve"> (9), </w:t>
      </w:r>
      <w:r w:rsidR="002962C2">
        <w:rPr>
          <w:noProof/>
        </w:rPr>
        <w:t>e</w:t>
      </w:r>
      <w:r w:rsidRPr="00893EFC">
        <w:rPr>
          <w:noProof/>
        </w:rPr>
        <w:t>0073351 (2013).</w:t>
      </w:r>
    </w:p>
    <w:p w14:paraId="6B061A77" w14:textId="0DFB8DE1" w:rsidR="00893EFC" w:rsidRPr="00893EFC" w:rsidRDefault="00893EFC" w:rsidP="002962C2">
      <w:pPr>
        <w:rPr>
          <w:noProof/>
        </w:rPr>
      </w:pPr>
      <w:r w:rsidRPr="00893EFC">
        <w:rPr>
          <w:noProof/>
        </w:rPr>
        <w:t>6.</w:t>
      </w:r>
      <w:r w:rsidRPr="00893EFC">
        <w:rPr>
          <w:noProof/>
        </w:rPr>
        <w:tab/>
        <w:t>Martin, B.</w:t>
      </w:r>
      <w:r w:rsidR="002962C2">
        <w:rPr>
          <w:noProof/>
        </w:rPr>
        <w:t xml:space="preserve"> et al.</w:t>
      </w:r>
      <w:r w:rsidRPr="00893EFC">
        <w:rPr>
          <w:noProof/>
        </w:rPr>
        <w:t xml:space="preserve"> New growth media for oral bacteria. </w:t>
      </w:r>
      <w:r w:rsidRPr="00893EFC">
        <w:rPr>
          <w:i/>
          <w:iCs/>
          <w:noProof/>
        </w:rPr>
        <w:t xml:space="preserve">Journal of </w:t>
      </w:r>
      <w:r w:rsidR="00B23321">
        <w:rPr>
          <w:i/>
          <w:iCs/>
          <w:noProof/>
        </w:rPr>
        <w:t>M</w:t>
      </w:r>
      <w:r w:rsidRPr="00893EFC">
        <w:rPr>
          <w:i/>
          <w:iCs/>
          <w:noProof/>
        </w:rPr>
        <w:t xml:space="preserve">icrobiological </w:t>
      </w:r>
      <w:r w:rsidR="00B23321">
        <w:rPr>
          <w:i/>
          <w:iCs/>
          <w:noProof/>
        </w:rPr>
        <w:t>M</w:t>
      </w:r>
      <w:r w:rsidRPr="00893EFC">
        <w:rPr>
          <w:i/>
          <w:iCs/>
          <w:noProof/>
        </w:rPr>
        <w:t>ethods</w:t>
      </w:r>
      <w:r w:rsidRPr="00893EFC">
        <w:rPr>
          <w:noProof/>
        </w:rPr>
        <w:t xml:space="preserve">. </w:t>
      </w:r>
      <w:r w:rsidRPr="00893EFC">
        <w:rPr>
          <w:b/>
          <w:bCs/>
          <w:noProof/>
        </w:rPr>
        <w:t>153</w:t>
      </w:r>
      <w:r w:rsidRPr="00893EFC">
        <w:rPr>
          <w:noProof/>
        </w:rPr>
        <w:t xml:space="preserve"> (22), 10–13 (2018).</w:t>
      </w:r>
    </w:p>
    <w:p w14:paraId="643237FF" w14:textId="214EDBDF" w:rsidR="00893EFC" w:rsidRPr="00893EFC" w:rsidRDefault="00893EFC" w:rsidP="002962C2">
      <w:pPr>
        <w:rPr>
          <w:noProof/>
        </w:rPr>
      </w:pPr>
      <w:r w:rsidRPr="00893EFC">
        <w:rPr>
          <w:noProof/>
        </w:rPr>
        <w:t>7.</w:t>
      </w:r>
      <w:r w:rsidRPr="00893EFC">
        <w:rPr>
          <w:noProof/>
        </w:rPr>
        <w:tab/>
        <w:t>Vartoukian, S.</w:t>
      </w:r>
      <w:r w:rsidR="002962C2">
        <w:rPr>
          <w:noProof/>
        </w:rPr>
        <w:t xml:space="preserve"> </w:t>
      </w:r>
      <w:r w:rsidRPr="00893EFC">
        <w:rPr>
          <w:noProof/>
        </w:rPr>
        <w:t>R.</w:t>
      </w:r>
      <w:r w:rsidR="002962C2">
        <w:rPr>
          <w:noProof/>
        </w:rPr>
        <w:t xml:space="preserve"> et al.</w:t>
      </w:r>
      <w:r w:rsidRPr="00893EFC">
        <w:rPr>
          <w:noProof/>
        </w:rPr>
        <w:t>. In</w:t>
      </w:r>
      <w:r w:rsidR="002962C2" w:rsidRPr="00893EFC">
        <w:rPr>
          <w:noProof/>
        </w:rPr>
        <w:t xml:space="preserve"> vitro cultivation of ‘unculturable’ oral bacteria, facilitated by community culture and media supplementation with side</w:t>
      </w:r>
      <w:r w:rsidRPr="00893EFC">
        <w:rPr>
          <w:noProof/>
        </w:rPr>
        <w:t xml:space="preserve">rophores. </w:t>
      </w:r>
      <w:r w:rsidRPr="00893EFC">
        <w:rPr>
          <w:i/>
          <w:iCs/>
          <w:noProof/>
        </w:rPr>
        <w:t>Plos One</w:t>
      </w:r>
      <w:r w:rsidRPr="00893EFC">
        <w:rPr>
          <w:noProof/>
        </w:rPr>
        <w:t xml:space="preserve">. </w:t>
      </w:r>
      <w:r w:rsidRPr="00893EFC">
        <w:rPr>
          <w:b/>
          <w:bCs/>
          <w:noProof/>
        </w:rPr>
        <w:t>11</w:t>
      </w:r>
      <w:r w:rsidRPr="00893EFC">
        <w:rPr>
          <w:noProof/>
        </w:rPr>
        <w:t xml:space="preserve"> (1), e0146926 (2016).</w:t>
      </w:r>
    </w:p>
    <w:p w14:paraId="759B19B6" w14:textId="23A4A6C5" w:rsidR="00893EFC" w:rsidRPr="00893EFC" w:rsidRDefault="00893EFC" w:rsidP="002962C2">
      <w:pPr>
        <w:rPr>
          <w:noProof/>
        </w:rPr>
      </w:pPr>
      <w:r w:rsidRPr="00893EFC">
        <w:rPr>
          <w:noProof/>
        </w:rPr>
        <w:t>8.</w:t>
      </w:r>
      <w:r w:rsidRPr="00893EFC">
        <w:rPr>
          <w:noProof/>
        </w:rPr>
        <w:tab/>
        <w:t xml:space="preserve">Strandwitz, P. </w:t>
      </w:r>
      <w:r w:rsidRPr="002962C2">
        <w:rPr>
          <w:noProof/>
        </w:rPr>
        <w:t>et al.</w:t>
      </w:r>
      <w:r w:rsidRPr="00893EFC">
        <w:rPr>
          <w:noProof/>
        </w:rPr>
        <w:t xml:space="preserve"> GABA-modulating bacteria of the human gut microbiota. </w:t>
      </w:r>
      <w:r w:rsidRPr="00893EFC">
        <w:rPr>
          <w:i/>
          <w:iCs/>
          <w:noProof/>
        </w:rPr>
        <w:t>Nature Microbiology</w:t>
      </w:r>
      <w:r w:rsidRPr="00893EFC">
        <w:rPr>
          <w:noProof/>
        </w:rPr>
        <w:t xml:space="preserve">. </w:t>
      </w:r>
      <w:r w:rsidRPr="00893EFC">
        <w:rPr>
          <w:b/>
          <w:bCs/>
          <w:noProof/>
        </w:rPr>
        <w:t>4</w:t>
      </w:r>
      <w:r w:rsidRPr="00893EFC">
        <w:rPr>
          <w:noProof/>
        </w:rPr>
        <w:t xml:space="preserve"> (3), 396–403 (2019).</w:t>
      </w:r>
    </w:p>
    <w:p w14:paraId="5A36406B" w14:textId="5E09A0BD" w:rsidR="00893EFC" w:rsidRPr="00893EFC" w:rsidRDefault="00893EFC" w:rsidP="002962C2">
      <w:pPr>
        <w:rPr>
          <w:noProof/>
        </w:rPr>
      </w:pPr>
      <w:r w:rsidRPr="00893EFC">
        <w:rPr>
          <w:noProof/>
        </w:rPr>
        <w:t>9.</w:t>
      </w:r>
      <w:r w:rsidRPr="00893EFC">
        <w:rPr>
          <w:noProof/>
        </w:rPr>
        <w:tab/>
        <w:t>Hug, L.</w:t>
      </w:r>
      <w:r w:rsidR="002962C2">
        <w:rPr>
          <w:noProof/>
        </w:rPr>
        <w:t xml:space="preserve"> </w:t>
      </w:r>
      <w:r w:rsidRPr="00893EFC">
        <w:rPr>
          <w:noProof/>
        </w:rPr>
        <w:t xml:space="preserve">A. </w:t>
      </w:r>
      <w:r w:rsidRPr="002962C2">
        <w:rPr>
          <w:noProof/>
        </w:rPr>
        <w:t>et al.</w:t>
      </w:r>
      <w:r w:rsidRPr="00893EFC">
        <w:rPr>
          <w:noProof/>
        </w:rPr>
        <w:t xml:space="preserve"> A new view of the tree of life. </w:t>
      </w:r>
      <w:r w:rsidRPr="00893EFC">
        <w:rPr>
          <w:i/>
          <w:iCs/>
          <w:noProof/>
        </w:rPr>
        <w:t xml:space="preserve">Nature </w:t>
      </w:r>
      <w:r w:rsidR="002962C2">
        <w:rPr>
          <w:i/>
          <w:iCs/>
          <w:noProof/>
        </w:rPr>
        <w:t>M</w:t>
      </w:r>
      <w:r w:rsidRPr="00893EFC">
        <w:rPr>
          <w:i/>
          <w:iCs/>
          <w:noProof/>
        </w:rPr>
        <w:t>icrobiology</w:t>
      </w:r>
      <w:r w:rsidRPr="00893EFC">
        <w:rPr>
          <w:noProof/>
        </w:rPr>
        <w:t xml:space="preserve">. </w:t>
      </w:r>
      <w:r w:rsidRPr="00893EFC">
        <w:rPr>
          <w:b/>
          <w:bCs/>
          <w:noProof/>
        </w:rPr>
        <w:t>1</w:t>
      </w:r>
      <w:r w:rsidRPr="00893EFC">
        <w:rPr>
          <w:noProof/>
        </w:rPr>
        <w:t xml:space="preserve"> (April), 16048 (2016).</w:t>
      </w:r>
    </w:p>
    <w:p w14:paraId="6E5238E3" w14:textId="0EC18CF6" w:rsidR="00893EFC" w:rsidRPr="00893EFC" w:rsidRDefault="00893EFC" w:rsidP="002962C2">
      <w:pPr>
        <w:rPr>
          <w:noProof/>
        </w:rPr>
      </w:pPr>
      <w:r w:rsidRPr="00893EFC">
        <w:rPr>
          <w:noProof/>
        </w:rPr>
        <w:t>10.</w:t>
      </w:r>
      <w:r w:rsidRPr="00893EFC">
        <w:rPr>
          <w:noProof/>
        </w:rPr>
        <w:tab/>
        <w:t>Castelle, C.</w:t>
      </w:r>
      <w:r w:rsidR="002962C2">
        <w:rPr>
          <w:noProof/>
        </w:rPr>
        <w:t xml:space="preserve"> </w:t>
      </w:r>
      <w:r w:rsidRPr="00893EFC">
        <w:rPr>
          <w:noProof/>
        </w:rPr>
        <w:t>J., Banfield, J.</w:t>
      </w:r>
      <w:r w:rsidR="002962C2">
        <w:rPr>
          <w:noProof/>
        </w:rPr>
        <w:t xml:space="preserve"> </w:t>
      </w:r>
      <w:r w:rsidRPr="00893EFC">
        <w:rPr>
          <w:noProof/>
        </w:rPr>
        <w:t xml:space="preserve">F. Major </w:t>
      </w:r>
      <w:r w:rsidR="002962C2" w:rsidRPr="00893EFC">
        <w:rPr>
          <w:noProof/>
        </w:rPr>
        <w:t>new microbial groups expand diversity and alter our understanding of the tree of lif</w:t>
      </w:r>
      <w:r w:rsidRPr="00893EFC">
        <w:rPr>
          <w:noProof/>
        </w:rPr>
        <w:t xml:space="preserve">e. </w:t>
      </w:r>
      <w:r w:rsidRPr="00893EFC">
        <w:rPr>
          <w:i/>
          <w:iCs/>
          <w:noProof/>
        </w:rPr>
        <w:t>Cell</w:t>
      </w:r>
      <w:r w:rsidRPr="00893EFC">
        <w:rPr>
          <w:noProof/>
        </w:rPr>
        <w:t xml:space="preserve">. </w:t>
      </w:r>
      <w:r w:rsidRPr="00893EFC">
        <w:rPr>
          <w:b/>
          <w:bCs/>
          <w:noProof/>
        </w:rPr>
        <w:t>172</w:t>
      </w:r>
      <w:r w:rsidRPr="00893EFC">
        <w:rPr>
          <w:noProof/>
        </w:rPr>
        <w:t xml:space="preserve"> (6), 1181–1197 (2018).</w:t>
      </w:r>
    </w:p>
    <w:p w14:paraId="635D4B82" w14:textId="07C7B092" w:rsidR="00893EFC" w:rsidRPr="00893EFC" w:rsidRDefault="00893EFC" w:rsidP="002962C2">
      <w:pPr>
        <w:rPr>
          <w:noProof/>
        </w:rPr>
      </w:pPr>
      <w:r w:rsidRPr="00893EFC">
        <w:rPr>
          <w:noProof/>
        </w:rPr>
        <w:t>11.</w:t>
      </w:r>
      <w:r w:rsidRPr="00893EFC">
        <w:rPr>
          <w:noProof/>
        </w:rPr>
        <w:tab/>
        <w:t xml:space="preserve">He, X. </w:t>
      </w:r>
      <w:r w:rsidRPr="002962C2">
        <w:rPr>
          <w:noProof/>
        </w:rPr>
        <w:t>et al.</w:t>
      </w:r>
      <w:r w:rsidRPr="00893EFC">
        <w:rPr>
          <w:noProof/>
        </w:rPr>
        <w:t xml:space="preserve"> Cultivation of a human-associated TM7 phylotype reveals a reduced genome and epibiotic parasitic lifestyle. </w:t>
      </w:r>
      <w:r w:rsidRPr="00893EFC">
        <w:rPr>
          <w:i/>
          <w:iCs/>
          <w:noProof/>
        </w:rPr>
        <w:t>Proceedings of the National Academy of Sciences of the United States of America</w:t>
      </w:r>
      <w:r w:rsidRPr="00893EFC">
        <w:rPr>
          <w:noProof/>
        </w:rPr>
        <w:t xml:space="preserve">. </w:t>
      </w:r>
      <w:r w:rsidRPr="00893EFC">
        <w:rPr>
          <w:b/>
          <w:bCs/>
          <w:noProof/>
        </w:rPr>
        <w:t>112</w:t>
      </w:r>
      <w:r w:rsidRPr="00893EFC">
        <w:rPr>
          <w:noProof/>
        </w:rPr>
        <w:t xml:space="preserve"> (1), 244–</w:t>
      </w:r>
      <w:r w:rsidR="002962C2">
        <w:rPr>
          <w:noProof/>
        </w:rPr>
        <w:t>24</w:t>
      </w:r>
      <w:r w:rsidRPr="00893EFC">
        <w:rPr>
          <w:noProof/>
        </w:rPr>
        <w:t>9 (2015).</w:t>
      </w:r>
    </w:p>
    <w:p w14:paraId="0D269B90" w14:textId="75846E46" w:rsidR="00893EFC" w:rsidRPr="00893EFC" w:rsidRDefault="00893EFC" w:rsidP="002962C2">
      <w:pPr>
        <w:rPr>
          <w:noProof/>
        </w:rPr>
      </w:pPr>
      <w:r w:rsidRPr="00893EFC">
        <w:rPr>
          <w:noProof/>
        </w:rPr>
        <w:t>12.</w:t>
      </w:r>
      <w:r w:rsidRPr="00893EFC">
        <w:rPr>
          <w:noProof/>
        </w:rPr>
        <w:tab/>
        <w:t>Hugenholtz, P., Tyson, G., Webb, R.</w:t>
      </w:r>
      <w:r w:rsidR="002962C2">
        <w:rPr>
          <w:noProof/>
        </w:rPr>
        <w:t xml:space="preserve"> </w:t>
      </w:r>
      <w:r w:rsidRPr="00893EFC">
        <w:rPr>
          <w:noProof/>
        </w:rPr>
        <w:t>I., Wagner, A.</w:t>
      </w:r>
      <w:r w:rsidR="002962C2">
        <w:rPr>
          <w:noProof/>
        </w:rPr>
        <w:t xml:space="preserve"> </w:t>
      </w:r>
      <w:r w:rsidRPr="00893EFC">
        <w:rPr>
          <w:noProof/>
        </w:rPr>
        <w:t>M., Blackall, L.</w:t>
      </w:r>
      <w:r w:rsidR="002962C2">
        <w:rPr>
          <w:noProof/>
        </w:rPr>
        <w:t xml:space="preserve"> </w:t>
      </w:r>
      <w:r w:rsidRPr="00893EFC">
        <w:rPr>
          <w:noProof/>
        </w:rPr>
        <w:t xml:space="preserve">L. Investigation of candidate division TM7, a recently recognized major lineage of the domain Bacteria with no known pure-culture representatives. </w:t>
      </w:r>
      <w:r w:rsidR="00EA6F7A">
        <w:rPr>
          <w:i/>
          <w:iCs/>
          <w:noProof/>
        </w:rPr>
        <w:t>Applied and Environmental Microbiology</w:t>
      </w:r>
      <w:r w:rsidRPr="00893EFC">
        <w:rPr>
          <w:noProof/>
        </w:rPr>
        <w:t xml:space="preserve"> </w:t>
      </w:r>
      <w:r w:rsidRPr="00893EFC">
        <w:rPr>
          <w:b/>
          <w:bCs/>
          <w:noProof/>
        </w:rPr>
        <w:t>67</w:t>
      </w:r>
      <w:r w:rsidRPr="00893EFC">
        <w:rPr>
          <w:noProof/>
        </w:rPr>
        <w:t xml:space="preserve"> (1), 411–419 (2001).</w:t>
      </w:r>
    </w:p>
    <w:p w14:paraId="1D2A94EB" w14:textId="48C68B32" w:rsidR="00893EFC" w:rsidRPr="00893EFC" w:rsidRDefault="00893EFC" w:rsidP="002962C2">
      <w:pPr>
        <w:rPr>
          <w:noProof/>
        </w:rPr>
      </w:pPr>
      <w:r w:rsidRPr="00893EFC">
        <w:rPr>
          <w:noProof/>
        </w:rPr>
        <w:t>13.</w:t>
      </w:r>
      <w:r w:rsidRPr="00893EFC">
        <w:rPr>
          <w:noProof/>
        </w:rPr>
        <w:tab/>
        <w:t xml:space="preserve">Brinig, M., Lepp, P. Prevalence of bacteria of division TM7 in human subgingival plaque and their association with disease. </w:t>
      </w:r>
      <w:r w:rsidR="00EA6F7A" w:rsidRPr="00EA6F7A">
        <w:rPr>
          <w:i/>
          <w:iCs/>
          <w:noProof/>
        </w:rPr>
        <w:t>Applied and Environmental Microbiology</w:t>
      </w:r>
      <w:r w:rsidRPr="00893EFC">
        <w:rPr>
          <w:noProof/>
        </w:rPr>
        <w:t xml:space="preserve"> </w:t>
      </w:r>
      <w:r w:rsidRPr="00893EFC">
        <w:rPr>
          <w:b/>
          <w:bCs/>
          <w:noProof/>
        </w:rPr>
        <w:t>69</w:t>
      </w:r>
      <w:r w:rsidRPr="00893EFC">
        <w:rPr>
          <w:noProof/>
        </w:rPr>
        <w:t xml:space="preserve"> (3), 1687–1694 (2003).</w:t>
      </w:r>
    </w:p>
    <w:p w14:paraId="059FB84B" w14:textId="42241286" w:rsidR="00893EFC" w:rsidRPr="00893EFC" w:rsidRDefault="00893EFC" w:rsidP="002962C2">
      <w:pPr>
        <w:rPr>
          <w:noProof/>
        </w:rPr>
      </w:pPr>
      <w:r w:rsidRPr="00893EFC">
        <w:rPr>
          <w:noProof/>
        </w:rPr>
        <w:t>14.</w:t>
      </w:r>
      <w:r w:rsidRPr="00893EFC">
        <w:rPr>
          <w:noProof/>
        </w:rPr>
        <w:tab/>
        <w:t xml:space="preserve">Bor, B. </w:t>
      </w:r>
      <w:r w:rsidRPr="002962C2">
        <w:rPr>
          <w:noProof/>
        </w:rPr>
        <w:t>et al.</w:t>
      </w:r>
      <w:r w:rsidRPr="00893EFC">
        <w:rPr>
          <w:noProof/>
        </w:rPr>
        <w:t xml:space="preserve"> In</w:t>
      </w:r>
      <w:r w:rsidR="002962C2" w:rsidRPr="00893EFC">
        <w:rPr>
          <w:noProof/>
        </w:rPr>
        <w:t>sights obtained by culturing saccharibacteria with their bacterial ho</w:t>
      </w:r>
      <w:r w:rsidRPr="00893EFC">
        <w:rPr>
          <w:noProof/>
        </w:rPr>
        <w:t xml:space="preserve">sts. </w:t>
      </w:r>
      <w:r w:rsidRPr="00893EFC">
        <w:rPr>
          <w:i/>
          <w:iCs/>
          <w:noProof/>
        </w:rPr>
        <w:t xml:space="preserve">Journal of </w:t>
      </w:r>
      <w:r w:rsidR="002962C2">
        <w:rPr>
          <w:i/>
          <w:iCs/>
          <w:noProof/>
        </w:rPr>
        <w:t>D</w:t>
      </w:r>
      <w:r w:rsidRPr="00893EFC">
        <w:rPr>
          <w:i/>
          <w:iCs/>
          <w:noProof/>
        </w:rPr>
        <w:t xml:space="preserve">ental </w:t>
      </w:r>
      <w:r w:rsidR="002962C2">
        <w:rPr>
          <w:i/>
          <w:iCs/>
          <w:noProof/>
        </w:rPr>
        <w:t>R</w:t>
      </w:r>
      <w:r w:rsidRPr="00893EFC">
        <w:rPr>
          <w:i/>
          <w:iCs/>
          <w:noProof/>
        </w:rPr>
        <w:t>esearch</w:t>
      </w:r>
      <w:r w:rsidRPr="00893EFC">
        <w:rPr>
          <w:noProof/>
        </w:rPr>
        <w:t xml:space="preserve">. </w:t>
      </w:r>
      <w:r w:rsidR="00B23321">
        <w:rPr>
          <w:noProof/>
        </w:rPr>
        <w:t xml:space="preserve">689-694 </w:t>
      </w:r>
      <w:r w:rsidRPr="00893EFC">
        <w:rPr>
          <w:noProof/>
        </w:rPr>
        <w:t>(2020).</w:t>
      </w:r>
    </w:p>
    <w:p w14:paraId="5B6DBC35" w14:textId="5531E46D" w:rsidR="00893EFC" w:rsidRPr="00893EFC" w:rsidRDefault="00893EFC" w:rsidP="002962C2">
      <w:pPr>
        <w:rPr>
          <w:noProof/>
        </w:rPr>
      </w:pPr>
      <w:r w:rsidRPr="00893EFC">
        <w:rPr>
          <w:noProof/>
        </w:rPr>
        <w:t>15.</w:t>
      </w:r>
      <w:r w:rsidRPr="00893EFC">
        <w:rPr>
          <w:noProof/>
        </w:rPr>
        <w:tab/>
        <w:t xml:space="preserve">Bor, B. </w:t>
      </w:r>
      <w:r w:rsidRPr="002962C2">
        <w:rPr>
          <w:noProof/>
        </w:rPr>
        <w:t>et al.</w:t>
      </w:r>
      <w:r w:rsidRPr="00893EFC">
        <w:rPr>
          <w:noProof/>
        </w:rPr>
        <w:t xml:space="preserve"> Phenoty</w:t>
      </w:r>
      <w:r w:rsidR="002962C2" w:rsidRPr="00893EFC">
        <w:rPr>
          <w:noProof/>
        </w:rPr>
        <w:t>pic and physiological characterization of the epibiotic interaction betw</w:t>
      </w:r>
      <w:r w:rsidRPr="00893EFC">
        <w:rPr>
          <w:noProof/>
        </w:rPr>
        <w:t xml:space="preserve">een TM7x and </w:t>
      </w:r>
      <w:r w:rsidR="002962C2">
        <w:rPr>
          <w:noProof/>
        </w:rPr>
        <w:t>i</w:t>
      </w:r>
      <w:r w:rsidRPr="00893EFC">
        <w:rPr>
          <w:noProof/>
        </w:rPr>
        <w:t xml:space="preserve">ts </w:t>
      </w:r>
      <w:r w:rsidR="002962C2">
        <w:rPr>
          <w:noProof/>
        </w:rPr>
        <w:t>b</w:t>
      </w:r>
      <w:r w:rsidRPr="00893EFC">
        <w:rPr>
          <w:noProof/>
        </w:rPr>
        <w:t xml:space="preserve">asibiont </w:t>
      </w:r>
      <w:r w:rsidR="002962C2">
        <w:rPr>
          <w:noProof/>
        </w:rPr>
        <w:t>a</w:t>
      </w:r>
      <w:r w:rsidRPr="00893EFC">
        <w:rPr>
          <w:noProof/>
        </w:rPr>
        <w:t xml:space="preserve">ctinomyces. </w:t>
      </w:r>
      <w:r w:rsidRPr="00893EFC">
        <w:rPr>
          <w:i/>
          <w:iCs/>
          <w:noProof/>
        </w:rPr>
        <w:t xml:space="preserve">Microbial </w:t>
      </w:r>
      <w:r w:rsidR="002962C2">
        <w:rPr>
          <w:i/>
          <w:iCs/>
          <w:noProof/>
        </w:rPr>
        <w:t>E</w:t>
      </w:r>
      <w:r w:rsidRPr="00893EFC">
        <w:rPr>
          <w:i/>
          <w:iCs/>
          <w:noProof/>
        </w:rPr>
        <w:t>cology</w:t>
      </w:r>
      <w:r w:rsidRPr="00893EFC">
        <w:rPr>
          <w:noProof/>
        </w:rPr>
        <w:t xml:space="preserve">. </w:t>
      </w:r>
      <w:r w:rsidRPr="00893EFC">
        <w:rPr>
          <w:b/>
          <w:bCs/>
          <w:noProof/>
        </w:rPr>
        <w:t>71</w:t>
      </w:r>
      <w:r w:rsidRPr="00893EFC">
        <w:rPr>
          <w:noProof/>
        </w:rPr>
        <w:t xml:space="preserve"> (1), 243–</w:t>
      </w:r>
      <w:r w:rsidR="002962C2">
        <w:rPr>
          <w:noProof/>
        </w:rPr>
        <w:t>2</w:t>
      </w:r>
      <w:r w:rsidRPr="00893EFC">
        <w:rPr>
          <w:noProof/>
        </w:rPr>
        <w:t>55 (2016).</w:t>
      </w:r>
    </w:p>
    <w:p w14:paraId="1BDA287B" w14:textId="369067FF" w:rsidR="00893EFC" w:rsidRPr="00893EFC" w:rsidRDefault="00893EFC" w:rsidP="002962C2">
      <w:pPr>
        <w:rPr>
          <w:noProof/>
        </w:rPr>
      </w:pPr>
      <w:r w:rsidRPr="00893EFC">
        <w:rPr>
          <w:noProof/>
        </w:rPr>
        <w:t>16.</w:t>
      </w:r>
      <w:r w:rsidRPr="00893EFC">
        <w:rPr>
          <w:noProof/>
        </w:rPr>
        <w:tab/>
        <w:t>Skopek, R.</w:t>
      </w:r>
      <w:r w:rsidR="002962C2">
        <w:rPr>
          <w:noProof/>
        </w:rPr>
        <w:t xml:space="preserve"> </w:t>
      </w:r>
      <w:r w:rsidRPr="00893EFC">
        <w:rPr>
          <w:noProof/>
        </w:rPr>
        <w:t>J., Liljemark, W.</w:t>
      </w:r>
      <w:r w:rsidR="002962C2">
        <w:rPr>
          <w:noProof/>
        </w:rPr>
        <w:t xml:space="preserve"> </w:t>
      </w:r>
      <w:r w:rsidRPr="00893EFC">
        <w:rPr>
          <w:noProof/>
        </w:rPr>
        <w:t>F., Bloomquist, C.</w:t>
      </w:r>
      <w:r w:rsidR="002962C2">
        <w:rPr>
          <w:noProof/>
        </w:rPr>
        <w:t xml:space="preserve"> </w:t>
      </w:r>
      <w:r w:rsidRPr="00893EFC">
        <w:rPr>
          <w:noProof/>
        </w:rPr>
        <w:t>G., Rudney, J.</w:t>
      </w:r>
      <w:r w:rsidR="002962C2">
        <w:rPr>
          <w:noProof/>
        </w:rPr>
        <w:t xml:space="preserve"> </w:t>
      </w:r>
      <w:r w:rsidRPr="00893EFC">
        <w:rPr>
          <w:noProof/>
        </w:rPr>
        <w:t xml:space="preserve">D. Dental plaque development on defined streptococcal surfaces. </w:t>
      </w:r>
      <w:r w:rsidRPr="00893EFC">
        <w:rPr>
          <w:i/>
          <w:iCs/>
          <w:noProof/>
        </w:rPr>
        <w:t xml:space="preserve">Oral </w:t>
      </w:r>
      <w:r w:rsidR="002962C2">
        <w:rPr>
          <w:i/>
          <w:iCs/>
          <w:noProof/>
        </w:rPr>
        <w:t>M</w:t>
      </w:r>
      <w:r w:rsidRPr="00893EFC">
        <w:rPr>
          <w:i/>
          <w:iCs/>
          <w:noProof/>
        </w:rPr>
        <w:t xml:space="preserve">icrobiology and </w:t>
      </w:r>
      <w:r w:rsidR="002962C2">
        <w:rPr>
          <w:i/>
          <w:iCs/>
          <w:noProof/>
        </w:rPr>
        <w:t>I</w:t>
      </w:r>
      <w:r w:rsidRPr="00893EFC">
        <w:rPr>
          <w:i/>
          <w:iCs/>
          <w:noProof/>
        </w:rPr>
        <w:t>mmunology</w:t>
      </w:r>
      <w:r w:rsidRPr="00893EFC">
        <w:rPr>
          <w:noProof/>
        </w:rPr>
        <w:t xml:space="preserve">. </w:t>
      </w:r>
      <w:r w:rsidRPr="00893EFC">
        <w:rPr>
          <w:b/>
          <w:bCs/>
          <w:noProof/>
        </w:rPr>
        <w:t>8</w:t>
      </w:r>
      <w:r w:rsidRPr="00893EFC">
        <w:rPr>
          <w:noProof/>
        </w:rPr>
        <w:t xml:space="preserve"> (1), 16–23 (1993).</w:t>
      </w:r>
    </w:p>
    <w:p w14:paraId="1B4FA764" w14:textId="0E0DBC95" w:rsidR="00893EFC" w:rsidRPr="00893EFC" w:rsidRDefault="00893EFC" w:rsidP="002962C2">
      <w:pPr>
        <w:rPr>
          <w:noProof/>
        </w:rPr>
      </w:pPr>
      <w:r w:rsidRPr="00893EFC">
        <w:rPr>
          <w:noProof/>
        </w:rPr>
        <w:t>17.</w:t>
      </w:r>
      <w:r w:rsidRPr="00893EFC">
        <w:rPr>
          <w:noProof/>
        </w:rPr>
        <w:tab/>
        <w:t xml:space="preserve">Murugkar, P.P., Collins, A.J., Chen, T., Dewhirst, F.E. Isolation and cultivation of candidate </w:t>
      </w:r>
      <w:r w:rsidRPr="00893EFC">
        <w:rPr>
          <w:noProof/>
        </w:rPr>
        <w:lastRenderedPageBreak/>
        <w:t xml:space="preserve">phyla radiation Saccharibacteria (TM7) bacteria in coculture with bacterial hosts. </w:t>
      </w:r>
      <w:r w:rsidRPr="00893EFC">
        <w:rPr>
          <w:i/>
          <w:iCs/>
          <w:noProof/>
        </w:rPr>
        <w:t>Journal of Oral Microbiology</w:t>
      </w:r>
      <w:r w:rsidRPr="00893EFC">
        <w:rPr>
          <w:noProof/>
        </w:rPr>
        <w:t xml:space="preserve">. </w:t>
      </w:r>
      <w:r w:rsidRPr="00893EFC">
        <w:rPr>
          <w:b/>
          <w:bCs/>
          <w:noProof/>
        </w:rPr>
        <w:t>12</w:t>
      </w:r>
      <w:r w:rsidRPr="00893EFC">
        <w:rPr>
          <w:noProof/>
        </w:rPr>
        <w:t xml:space="preserve"> (1), 1814666 (2020).</w:t>
      </w:r>
    </w:p>
    <w:p w14:paraId="59D55D5A" w14:textId="0A943644" w:rsidR="00893EFC" w:rsidRPr="00893EFC" w:rsidRDefault="00893EFC" w:rsidP="002962C2">
      <w:pPr>
        <w:rPr>
          <w:noProof/>
        </w:rPr>
      </w:pPr>
      <w:r w:rsidRPr="00893EFC">
        <w:rPr>
          <w:noProof/>
        </w:rPr>
        <w:t>18.</w:t>
      </w:r>
      <w:r w:rsidRPr="00893EFC">
        <w:rPr>
          <w:noProof/>
        </w:rPr>
        <w:tab/>
        <w:t>Cross, K.</w:t>
      </w:r>
      <w:r w:rsidR="00F61120">
        <w:rPr>
          <w:noProof/>
        </w:rPr>
        <w:t xml:space="preserve"> </w:t>
      </w:r>
      <w:r w:rsidRPr="00893EFC">
        <w:rPr>
          <w:noProof/>
        </w:rPr>
        <w:t xml:space="preserve">L. </w:t>
      </w:r>
      <w:r w:rsidRPr="00F61120">
        <w:rPr>
          <w:noProof/>
        </w:rPr>
        <w:t>et al.</w:t>
      </w:r>
      <w:r w:rsidRPr="00893EFC">
        <w:rPr>
          <w:noProof/>
        </w:rPr>
        <w:t xml:space="preserve"> Targeted isolation and cultivation of uncultivated bacteria by reverse genomics. </w:t>
      </w:r>
      <w:r w:rsidRPr="00893EFC">
        <w:rPr>
          <w:i/>
          <w:iCs/>
          <w:noProof/>
        </w:rPr>
        <w:t>Nature Biotechnology</w:t>
      </w:r>
      <w:r w:rsidRPr="00893EFC">
        <w:rPr>
          <w:noProof/>
        </w:rPr>
        <w:t xml:space="preserve">. </w:t>
      </w:r>
      <w:r w:rsidR="00B23321">
        <w:rPr>
          <w:b/>
          <w:bCs/>
          <w:noProof/>
        </w:rPr>
        <w:t xml:space="preserve">37 </w:t>
      </w:r>
      <w:r w:rsidR="00B23321">
        <w:rPr>
          <w:noProof/>
        </w:rPr>
        <w:t>(11) 1314-1321</w:t>
      </w:r>
      <w:r w:rsidRPr="00893EFC">
        <w:rPr>
          <w:noProof/>
        </w:rPr>
        <w:t>(2019).</w:t>
      </w:r>
    </w:p>
    <w:p w14:paraId="696B1E1C" w14:textId="46DC58CC" w:rsidR="00893EFC" w:rsidRPr="00893EFC" w:rsidRDefault="00893EFC" w:rsidP="002962C2">
      <w:pPr>
        <w:rPr>
          <w:noProof/>
        </w:rPr>
      </w:pPr>
      <w:r w:rsidRPr="00893EFC">
        <w:rPr>
          <w:noProof/>
        </w:rPr>
        <w:t>19.</w:t>
      </w:r>
      <w:r w:rsidRPr="00893EFC">
        <w:rPr>
          <w:noProof/>
        </w:rPr>
        <w:tab/>
        <w:t xml:space="preserve">Kantor, R. </w:t>
      </w:r>
      <w:r w:rsidRPr="00F61120">
        <w:rPr>
          <w:noProof/>
        </w:rPr>
        <w:t xml:space="preserve">et al. </w:t>
      </w:r>
      <w:r w:rsidRPr="00893EFC">
        <w:rPr>
          <w:noProof/>
        </w:rPr>
        <w:t xml:space="preserve">Small genomes and sparse metabolisms of sediment-associated bacteria from four candidate phyla. </w:t>
      </w:r>
      <w:r w:rsidRPr="00893EFC">
        <w:rPr>
          <w:i/>
          <w:iCs/>
          <w:noProof/>
        </w:rPr>
        <w:t>MBio</w:t>
      </w:r>
      <w:r w:rsidRPr="00893EFC">
        <w:rPr>
          <w:noProof/>
        </w:rPr>
        <w:t xml:space="preserve">. </w:t>
      </w:r>
      <w:r w:rsidRPr="00893EFC">
        <w:rPr>
          <w:b/>
          <w:bCs/>
          <w:noProof/>
        </w:rPr>
        <w:t>4</w:t>
      </w:r>
      <w:r w:rsidRPr="00893EFC">
        <w:rPr>
          <w:noProof/>
        </w:rPr>
        <w:t xml:space="preserve"> (5), e00708-13 (2013).</w:t>
      </w:r>
    </w:p>
    <w:p w14:paraId="626A41AB" w14:textId="6A500541" w:rsidR="00C17BFF" w:rsidRPr="00C96004" w:rsidRDefault="00FE6F00" w:rsidP="002962C2">
      <w:pPr>
        <w:rPr>
          <w:rFonts w:asciiTheme="minorHAnsi" w:hAnsiTheme="minorHAnsi" w:cstheme="minorHAnsi"/>
          <w:b/>
          <w:color w:val="auto"/>
        </w:rPr>
      </w:pPr>
      <w:r>
        <w:rPr>
          <w:rFonts w:asciiTheme="minorHAnsi" w:hAnsiTheme="minorHAnsi" w:cstheme="minorHAnsi"/>
          <w:b/>
          <w:color w:val="auto"/>
        </w:rPr>
        <w:fldChar w:fldCharType="end"/>
      </w:r>
    </w:p>
    <w:sectPr w:rsidR="00C17BFF" w:rsidRPr="00C96004"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DF672" w14:textId="77777777" w:rsidR="00C128A5" w:rsidRDefault="00C128A5" w:rsidP="00621C4E">
      <w:r>
        <w:separator/>
      </w:r>
    </w:p>
  </w:endnote>
  <w:endnote w:type="continuationSeparator" w:id="0">
    <w:p w14:paraId="17CC4E5A" w14:textId="77777777" w:rsidR="00C128A5" w:rsidRDefault="00C128A5" w:rsidP="00621C4E">
      <w:r>
        <w:continuationSeparator/>
      </w:r>
    </w:p>
  </w:endnote>
  <w:endnote w:type="continuationNotice" w:id="1">
    <w:p w14:paraId="0CECE0B6" w14:textId="77777777" w:rsidR="00C128A5" w:rsidRDefault="00C12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9179F4" w:rsidRPr="00494F77" w:rsidRDefault="009179F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9179F4" w:rsidRDefault="009179F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1F495" w14:textId="77777777" w:rsidR="00C128A5" w:rsidRDefault="00C128A5" w:rsidP="00621C4E">
      <w:r>
        <w:separator/>
      </w:r>
    </w:p>
  </w:footnote>
  <w:footnote w:type="continuationSeparator" w:id="0">
    <w:p w14:paraId="1EF696FA" w14:textId="77777777" w:rsidR="00C128A5" w:rsidRDefault="00C128A5" w:rsidP="00621C4E">
      <w:r>
        <w:continuationSeparator/>
      </w:r>
    </w:p>
  </w:footnote>
  <w:footnote w:type="continuationNotice" w:id="1">
    <w:p w14:paraId="3887B382" w14:textId="77777777" w:rsidR="00C128A5" w:rsidRDefault="00C12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9179F4" w:rsidRPr="006F06E4" w:rsidRDefault="009179F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B713691" w:rsidR="009179F4" w:rsidRPr="006F06E4" w:rsidRDefault="009179F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D2AB1"/>
    <w:multiLevelType w:val="hybridMultilevel"/>
    <w:tmpl w:val="2FE827F2"/>
    <w:lvl w:ilvl="0" w:tplc="4656E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C444CE"/>
    <w:multiLevelType w:val="hybridMultilevel"/>
    <w:tmpl w:val="FEBAB09C"/>
    <w:lvl w:ilvl="0" w:tplc="1C041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426B5"/>
    <w:multiLevelType w:val="multilevel"/>
    <w:tmpl w:val="FFEA7D18"/>
    <w:lvl w:ilvl="0">
      <w:start w:val="2"/>
      <w:numFmt w:val="decimal"/>
      <w:lvlText w:val="%1."/>
      <w:lvlJc w:val="left"/>
      <w:pPr>
        <w:ind w:left="720" w:hanging="36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C48C3"/>
    <w:multiLevelType w:val="hybridMultilevel"/>
    <w:tmpl w:val="66A05E22"/>
    <w:lvl w:ilvl="0" w:tplc="D6E011A0">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13385"/>
    <w:multiLevelType w:val="multilevel"/>
    <w:tmpl w:val="6E981776"/>
    <w:lvl w:ilvl="0">
      <w:start w:val="1"/>
      <w:numFmt w:val="decimal"/>
      <w:lvlText w:val="%1."/>
      <w:lvlJc w:val="left"/>
      <w:pPr>
        <w:ind w:left="540" w:hanging="540"/>
      </w:pPr>
      <w:rPr>
        <w:rFonts w:cstheme="minorHAnsi" w:hint="default"/>
      </w:rPr>
    </w:lvl>
    <w:lvl w:ilvl="1">
      <w:start w:val="1"/>
      <w:numFmt w:val="decimal"/>
      <w:lvlText w:val="%1.%2."/>
      <w:lvlJc w:val="left"/>
      <w:pPr>
        <w:ind w:left="540" w:hanging="54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C82DA0"/>
    <w:multiLevelType w:val="hybridMultilevel"/>
    <w:tmpl w:val="0BD0B09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6"/>
  </w:num>
  <w:num w:numId="12">
    <w:abstractNumId w:val="2"/>
  </w:num>
  <w:num w:numId="13">
    <w:abstractNumId w:val="24"/>
  </w:num>
  <w:num w:numId="14">
    <w:abstractNumId w:val="31"/>
  </w:num>
  <w:num w:numId="15">
    <w:abstractNumId w:val="16"/>
  </w:num>
  <w:num w:numId="16">
    <w:abstractNumId w:val="10"/>
  </w:num>
  <w:num w:numId="17">
    <w:abstractNumId w:val="25"/>
  </w:num>
  <w:num w:numId="18">
    <w:abstractNumId w:val="17"/>
  </w:num>
  <w:num w:numId="19">
    <w:abstractNumId w:val="29"/>
  </w:num>
  <w:num w:numId="20">
    <w:abstractNumId w:val="3"/>
  </w:num>
  <w:num w:numId="21">
    <w:abstractNumId w:val="30"/>
  </w:num>
  <w:num w:numId="22">
    <w:abstractNumId w:val="28"/>
  </w:num>
  <w:num w:numId="23">
    <w:abstractNumId w:val="18"/>
  </w:num>
  <w:num w:numId="24">
    <w:abstractNumId w:val="32"/>
  </w:num>
  <w:num w:numId="25">
    <w:abstractNumId w:val="9"/>
  </w:num>
  <w:num w:numId="26">
    <w:abstractNumId w:val="1"/>
  </w:num>
  <w:num w:numId="27">
    <w:abstractNumId w:val="7"/>
  </w:num>
  <w:num w:numId="28">
    <w:abstractNumId w:val="33"/>
  </w:num>
  <w:num w:numId="29">
    <w:abstractNumId w:val="4"/>
  </w:num>
  <w:num w:numId="30">
    <w:abstractNumId w:val="8"/>
  </w:num>
  <w:num w:numId="31">
    <w:abstractNumId w:val="27"/>
  </w:num>
  <w:num w:numId="32">
    <w:abstractNumId w:val="15"/>
  </w:num>
  <w:num w:numId="33">
    <w:abstractNumId w:val="13"/>
  </w:num>
  <w:num w:numId="3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EFA"/>
    <w:rsid w:val="00005815"/>
    <w:rsid w:val="00006E68"/>
    <w:rsid w:val="00007DBC"/>
    <w:rsid w:val="00007EA1"/>
    <w:rsid w:val="000100F0"/>
    <w:rsid w:val="00012385"/>
    <w:rsid w:val="000129B2"/>
    <w:rsid w:val="00012FF9"/>
    <w:rsid w:val="0001389C"/>
    <w:rsid w:val="00014314"/>
    <w:rsid w:val="00014C12"/>
    <w:rsid w:val="00016428"/>
    <w:rsid w:val="00016B6B"/>
    <w:rsid w:val="00017A35"/>
    <w:rsid w:val="000212AE"/>
    <w:rsid w:val="00021434"/>
    <w:rsid w:val="00021665"/>
    <w:rsid w:val="00021774"/>
    <w:rsid w:val="00021DF3"/>
    <w:rsid w:val="00021F54"/>
    <w:rsid w:val="00022526"/>
    <w:rsid w:val="0002363B"/>
    <w:rsid w:val="00023869"/>
    <w:rsid w:val="00024598"/>
    <w:rsid w:val="000279B0"/>
    <w:rsid w:val="00032769"/>
    <w:rsid w:val="0003311E"/>
    <w:rsid w:val="00033C8D"/>
    <w:rsid w:val="00036DB0"/>
    <w:rsid w:val="00037B58"/>
    <w:rsid w:val="00041ED9"/>
    <w:rsid w:val="00044730"/>
    <w:rsid w:val="00050B02"/>
    <w:rsid w:val="00051B73"/>
    <w:rsid w:val="000575CF"/>
    <w:rsid w:val="000608EF"/>
    <w:rsid w:val="00060ABE"/>
    <w:rsid w:val="00061A50"/>
    <w:rsid w:val="0006361B"/>
    <w:rsid w:val="00064104"/>
    <w:rsid w:val="00064F32"/>
    <w:rsid w:val="000652E3"/>
    <w:rsid w:val="00065550"/>
    <w:rsid w:val="00066025"/>
    <w:rsid w:val="00067A8F"/>
    <w:rsid w:val="0007016F"/>
    <w:rsid w:val="000701D1"/>
    <w:rsid w:val="0007410B"/>
    <w:rsid w:val="00080A20"/>
    <w:rsid w:val="00081DD6"/>
    <w:rsid w:val="00082796"/>
    <w:rsid w:val="000829F8"/>
    <w:rsid w:val="00082DF4"/>
    <w:rsid w:val="00086FF5"/>
    <w:rsid w:val="00087C0A"/>
    <w:rsid w:val="00090D58"/>
    <w:rsid w:val="00091788"/>
    <w:rsid w:val="00093BC4"/>
    <w:rsid w:val="000943E6"/>
    <w:rsid w:val="00097929"/>
    <w:rsid w:val="000A1E80"/>
    <w:rsid w:val="000A3B70"/>
    <w:rsid w:val="000A5153"/>
    <w:rsid w:val="000A57F0"/>
    <w:rsid w:val="000A650D"/>
    <w:rsid w:val="000A6A5B"/>
    <w:rsid w:val="000B10AE"/>
    <w:rsid w:val="000B1534"/>
    <w:rsid w:val="000B30BF"/>
    <w:rsid w:val="000B566B"/>
    <w:rsid w:val="000B595C"/>
    <w:rsid w:val="000B662E"/>
    <w:rsid w:val="000B7294"/>
    <w:rsid w:val="000B75D0"/>
    <w:rsid w:val="000C0EAD"/>
    <w:rsid w:val="000C1CF8"/>
    <w:rsid w:val="000C49CF"/>
    <w:rsid w:val="000C52E9"/>
    <w:rsid w:val="000C5B8B"/>
    <w:rsid w:val="000C5CDC"/>
    <w:rsid w:val="000C65DC"/>
    <w:rsid w:val="000C66F3"/>
    <w:rsid w:val="000C6900"/>
    <w:rsid w:val="000C7F48"/>
    <w:rsid w:val="000C7F51"/>
    <w:rsid w:val="000D28BF"/>
    <w:rsid w:val="000D2DD0"/>
    <w:rsid w:val="000D31E8"/>
    <w:rsid w:val="000D3B74"/>
    <w:rsid w:val="000D6EA2"/>
    <w:rsid w:val="000D76E4"/>
    <w:rsid w:val="000D7833"/>
    <w:rsid w:val="000D7E57"/>
    <w:rsid w:val="000E32CF"/>
    <w:rsid w:val="000E3532"/>
    <w:rsid w:val="000E3816"/>
    <w:rsid w:val="000E4F77"/>
    <w:rsid w:val="000E561F"/>
    <w:rsid w:val="000F265C"/>
    <w:rsid w:val="000F2923"/>
    <w:rsid w:val="000F2AF5"/>
    <w:rsid w:val="000F3AFA"/>
    <w:rsid w:val="000F547A"/>
    <w:rsid w:val="000F5712"/>
    <w:rsid w:val="000F6611"/>
    <w:rsid w:val="000F7E22"/>
    <w:rsid w:val="00100017"/>
    <w:rsid w:val="0010068E"/>
    <w:rsid w:val="0010248C"/>
    <w:rsid w:val="0010357D"/>
    <w:rsid w:val="00106082"/>
    <w:rsid w:val="00107554"/>
    <w:rsid w:val="001075E9"/>
    <w:rsid w:val="001104F3"/>
    <w:rsid w:val="00111431"/>
    <w:rsid w:val="00112EEB"/>
    <w:rsid w:val="00116B42"/>
    <w:rsid w:val="001173FF"/>
    <w:rsid w:val="0012136C"/>
    <w:rsid w:val="001225AC"/>
    <w:rsid w:val="0012563A"/>
    <w:rsid w:val="001264DE"/>
    <w:rsid w:val="0012679F"/>
    <w:rsid w:val="001313A7"/>
    <w:rsid w:val="001315C0"/>
    <w:rsid w:val="0013276F"/>
    <w:rsid w:val="001342B5"/>
    <w:rsid w:val="0013621E"/>
    <w:rsid w:val="0013642E"/>
    <w:rsid w:val="00142EFE"/>
    <w:rsid w:val="0014327D"/>
    <w:rsid w:val="001439B9"/>
    <w:rsid w:val="00147825"/>
    <w:rsid w:val="001517D0"/>
    <w:rsid w:val="001525A2"/>
    <w:rsid w:val="00152A23"/>
    <w:rsid w:val="00152D2C"/>
    <w:rsid w:val="00156B11"/>
    <w:rsid w:val="001601CD"/>
    <w:rsid w:val="001608AC"/>
    <w:rsid w:val="00162CB7"/>
    <w:rsid w:val="001665C9"/>
    <w:rsid w:val="00166F32"/>
    <w:rsid w:val="001718C0"/>
    <w:rsid w:val="00171E5B"/>
    <w:rsid w:val="00171F94"/>
    <w:rsid w:val="001747D2"/>
    <w:rsid w:val="00175D4E"/>
    <w:rsid w:val="0017668A"/>
    <w:rsid w:val="001766FE"/>
    <w:rsid w:val="001771E7"/>
    <w:rsid w:val="00177497"/>
    <w:rsid w:val="00180EBF"/>
    <w:rsid w:val="00181187"/>
    <w:rsid w:val="001811CE"/>
    <w:rsid w:val="00181A96"/>
    <w:rsid w:val="0019042A"/>
    <w:rsid w:val="001911FF"/>
    <w:rsid w:val="00192006"/>
    <w:rsid w:val="00192DED"/>
    <w:rsid w:val="00193180"/>
    <w:rsid w:val="001931A9"/>
    <w:rsid w:val="001950C2"/>
    <w:rsid w:val="0019530C"/>
    <w:rsid w:val="00196792"/>
    <w:rsid w:val="00197E11"/>
    <w:rsid w:val="001A1A7E"/>
    <w:rsid w:val="001A5A2F"/>
    <w:rsid w:val="001A7F82"/>
    <w:rsid w:val="001B08A6"/>
    <w:rsid w:val="001B1519"/>
    <w:rsid w:val="001B2E2D"/>
    <w:rsid w:val="001B490C"/>
    <w:rsid w:val="001B5CD2"/>
    <w:rsid w:val="001B7090"/>
    <w:rsid w:val="001C0BEE"/>
    <w:rsid w:val="001C1E49"/>
    <w:rsid w:val="001C27C1"/>
    <w:rsid w:val="001C2A98"/>
    <w:rsid w:val="001C3B86"/>
    <w:rsid w:val="001C4D95"/>
    <w:rsid w:val="001C7E0F"/>
    <w:rsid w:val="001D1EFA"/>
    <w:rsid w:val="001D3D7D"/>
    <w:rsid w:val="001D3FFF"/>
    <w:rsid w:val="001D4997"/>
    <w:rsid w:val="001D4B46"/>
    <w:rsid w:val="001D5152"/>
    <w:rsid w:val="001D625F"/>
    <w:rsid w:val="001D68A4"/>
    <w:rsid w:val="001D7576"/>
    <w:rsid w:val="001E0E3F"/>
    <w:rsid w:val="001E14A0"/>
    <w:rsid w:val="001E6A86"/>
    <w:rsid w:val="001E7376"/>
    <w:rsid w:val="001F225C"/>
    <w:rsid w:val="00200792"/>
    <w:rsid w:val="00201CFA"/>
    <w:rsid w:val="0020220D"/>
    <w:rsid w:val="00202448"/>
    <w:rsid w:val="00202D15"/>
    <w:rsid w:val="00203769"/>
    <w:rsid w:val="00204C47"/>
    <w:rsid w:val="002053EC"/>
    <w:rsid w:val="00205B3F"/>
    <w:rsid w:val="00205C54"/>
    <w:rsid w:val="00205EFE"/>
    <w:rsid w:val="00210F24"/>
    <w:rsid w:val="002125BD"/>
    <w:rsid w:val="00212EAE"/>
    <w:rsid w:val="00214BEE"/>
    <w:rsid w:val="00215364"/>
    <w:rsid w:val="002205B8"/>
    <w:rsid w:val="0022148A"/>
    <w:rsid w:val="00221670"/>
    <w:rsid w:val="00221D2D"/>
    <w:rsid w:val="0022547F"/>
    <w:rsid w:val="00225720"/>
    <w:rsid w:val="002259E5"/>
    <w:rsid w:val="00225DB0"/>
    <w:rsid w:val="00226140"/>
    <w:rsid w:val="002265AC"/>
    <w:rsid w:val="002274F3"/>
    <w:rsid w:val="00230498"/>
    <w:rsid w:val="0023094C"/>
    <w:rsid w:val="00233484"/>
    <w:rsid w:val="00233752"/>
    <w:rsid w:val="00234303"/>
    <w:rsid w:val="00234BE3"/>
    <w:rsid w:val="00235A90"/>
    <w:rsid w:val="0023624F"/>
    <w:rsid w:val="00241E48"/>
    <w:rsid w:val="0024214E"/>
    <w:rsid w:val="00242451"/>
    <w:rsid w:val="00242623"/>
    <w:rsid w:val="00242743"/>
    <w:rsid w:val="00243E84"/>
    <w:rsid w:val="00247CC3"/>
    <w:rsid w:val="00250558"/>
    <w:rsid w:val="002520E7"/>
    <w:rsid w:val="00252505"/>
    <w:rsid w:val="0025357C"/>
    <w:rsid w:val="00253691"/>
    <w:rsid w:val="0025389E"/>
    <w:rsid w:val="002605D1"/>
    <w:rsid w:val="00260652"/>
    <w:rsid w:val="00260B4F"/>
    <w:rsid w:val="00261F25"/>
    <w:rsid w:val="002648A9"/>
    <w:rsid w:val="0026536F"/>
    <w:rsid w:val="0026553C"/>
    <w:rsid w:val="002661A0"/>
    <w:rsid w:val="0026790A"/>
    <w:rsid w:val="00267DD5"/>
    <w:rsid w:val="00271929"/>
    <w:rsid w:val="00272037"/>
    <w:rsid w:val="0027469D"/>
    <w:rsid w:val="00274A0A"/>
    <w:rsid w:val="00274AE0"/>
    <w:rsid w:val="00276FA0"/>
    <w:rsid w:val="00277593"/>
    <w:rsid w:val="00280909"/>
    <w:rsid w:val="00280918"/>
    <w:rsid w:val="00281C53"/>
    <w:rsid w:val="00282AF6"/>
    <w:rsid w:val="00283371"/>
    <w:rsid w:val="002838E7"/>
    <w:rsid w:val="00284E55"/>
    <w:rsid w:val="0028596A"/>
    <w:rsid w:val="00286E10"/>
    <w:rsid w:val="00287085"/>
    <w:rsid w:val="00287A8B"/>
    <w:rsid w:val="00287DC0"/>
    <w:rsid w:val="00290AF9"/>
    <w:rsid w:val="00291131"/>
    <w:rsid w:val="0029132C"/>
    <w:rsid w:val="002946DF"/>
    <w:rsid w:val="002962C2"/>
    <w:rsid w:val="002967CF"/>
    <w:rsid w:val="00297130"/>
    <w:rsid w:val="00297788"/>
    <w:rsid w:val="002977C4"/>
    <w:rsid w:val="002A3285"/>
    <w:rsid w:val="002A34F9"/>
    <w:rsid w:val="002A394B"/>
    <w:rsid w:val="002A484B"/>
    <w:rsid w:val="002A6018"/>
    <w:rsid w:val="002A64A6"/>
    <w:rsid w:val="002B1FE3"/>
    <w:rsid w:val="002B3301"/>
    <w:rsid w:val="002B42C8"/>
    <w:rsid w:val="002B7CB6"/>
    <w:rsid w:val="002C1445"/>
    <w:rsid w:val="002C47D4"/>
    <w:rsid w:val="002C6811"/>
    <w:rsid w:val="002C71E4"/>
    <w:rsid w:val="002C77D2"/>
    <w:rsid w:val="002D0F38"/>
    <w:rsid w:val="002D18BD"/>
    <w:rsid w:val="002D77E3"/>
    <w:rsid w:val="002E1CCB"/>
    <w:rsid w:val="002E21C9"/>
    <w:rsid w:val="002E297E"/>
    <w:rsid w:val="002E5ADE"/>
    <w:rsid w:val="002F2859"/>
    <w:rsid w:val="002F6E3C"/>
    <w:rsid w:val="002F6F3D"/>
    <w:rsid w:val="0030117D"/>
    <w:rsid w:val="00301F30"/>
    <w:rsid w:val="003038FD"/>
    <w:rsid w:val="00303C87"/>
    <w:rsid w:val="00304F24"/>
    <w:rsid w:val="003108E5"/>
    <w:rsid w:val="003114BF"/>
    <w:rsid w:val="003115A8"/>
    <w:rsid w:val="003120CB"/>
    <w:rsid w:val="003176B9"/>
    <w:rsid w:val="00317D15"/>
    <w:rsid w:val="00317DA3"/>
    <w:rsid w:val="00320153"/>
    <w:rsid w:val="00320367"/>
    <w:rsid w:val="00322871"/>
    <w:rsid w:val="003267F6"/>
    <w:rsid w:val="00326FB3"/>
    <w:rsid w:val="00330B0A"/>
    <w:rsid w:val="003316D4"/>
    <w:rsid w:val="00331E76"/>
    <w:rsid w:val="003321B2"/>
    <w:rsid w:val="00332BBE"/>
    <w:rsid w:val="00333822"/>
    <w:rsid w:val="00333D63"/>
    <w:rsid w:val="00335AAC"/>
    <w:rsid w:val="00336715"/>
    <w:rsid w:val="003401EC"/>
    <w:rsid w:val="00340DFD"/>
    <w:rsid w:val="0034219E"/>
    <w:rsid w:val="00344954"/>
    <w:rsid w:val="00350CD7"/>
    <w:rsid w:val="00353007"/>
    <w:rsid w:val="0035620B"/>
    <w:rsid w:val="0035764E"/>
    <w:rsid w:val="00360C17"/>
    <w:rsid w:val="003621C6"/>
    <w:rsid w:val="003622B8"/>
    <w:rsid w:val="00366B76"/>
    <w:rsid w:val="00372411"/>
    <w:rsid w:val="00373051"/>
    <w:rsid w:val="00373B8F"/>
    <w:rsid w:val="00376D95"/>
    <w:rsid w:val="00377FBB"/>
    <w:rsid w:val="00384D78"/>
    <w:rsid w:val="00384F39"/>
    <w:rsid w:val="00385140"/>
    <w:rsid w:val="003858FC"/>
    <w:rsid w:val="0039237E"/>
    <w:rsid w:val="003926B8"/>
    <w:rsid w:val="003929B5"/>
    <w:rsid w:val="00393CC7"/>
    <w:rsid w:val="00393FFD"/>
    <w:rsid w:val="003947A7"/>
    <w:rsid w:val="00396302"/>
    <w:rsid w:val="003971F7"/>
    <w:rsid w:val="003A16FC"/>
    <w:rsid w:val="003A2C8A"/>
    <w:rsid w:val="003A4FCD"/>
    <w:rsid w:val="003B0944"/>
    <w:rsid w:val="003B129D"/>
    <w:rsid w:val="003B1593"/>
    <w:rsid w:val="003B4381"/>
    <w:rsid w:val="003B4BDD"/>
    <w:rsid w:val="003C1043"/>
    <w:rsid w:val="003C1A30"/>
    <w:rsid w:val="003C6779"/>
    <w:rsid w:val="003C71BE"/>
    <w:rsid w:val="003D033C"/>
    <w:rsid w:val="003D1F31"/>
    <w:rsid w:val="003D1FBF"/>
    <w:rsid w:val="003D2998"/>
    <w:rsid w:val="003D2F0A"/>
    <w:rsid w:val="003D3891"/>
    <w:rsid w:val="003D3FE9"/>
    <w:rsid w:val="003D5590"/>
    <w:rsid w:val="003D5D84"/>
    <w:rsid w:val="003D5EBF"/>
    <w:rsid w:val="003D6F0F"/>
    <w:rsid w:val="003D7FE4"/>
    <w:rsid w:val="003E0F4F"/>
    <w:rsid w:val="003E18AC"/>
    <w:rsid w:val="003E210B"/>
    <w:rsid w:val="003E2A12"/>
    <w:rsid w:val="003E3384"/>
    <w:rsid w:val="003E3CA4"/>
    <w:rsid w:val="003E548E"/>
    <w:rsid w:val="003F0509"/>
    <w:rsid w:val="003F08BD"/>
    <w:rsid w:val="003F174E"/>
    <w:rsid w:val="003F37A7"/>
    <w:rsid w:val="003F6F4B"/>
    <w:rsid w:val="004025F7"/>
    <w:rsid w:val="004056E9"/>
    <w:rsid w:val="00407EC8"/>
    <w:rsid w:val="0041110A"/>
    <w:rsid w:val="00411624"/>
    <w:rsid w:val="004126A8"/>
    <w:rsid w:val="004148E1"/>
    <w:rsid w:val="00414CFA"/>
    <w:rsid w:val="00415EC0"/>
    <w:rsid w:val="00417273"/>
    <w:rsid w:val="004179BB"/>
    <w:rsid w:val="00420BE9"/>
    <w:rsid w:val="0042106F"/>
    <w:rsid w:val="00423AD8"/>
    <w:rsid w:val="00423FDD"/>
    <w:rsid w:val="004246F0"/>
    <w:rsid w:val="00424C85"/>
    <w:rsid w:val="004260BD"/>
    <w:rsid w:val="0043012F"/>
    <w:rsid w:val="00430F1F"/>
    <w:rsid w:val="00431B4B"/>
    <w:rsid w:val="004326EA"/>
    <w:rsid w:val="0044105F"/>
    <w:rsid w:val="004415CA"/>
    <w:rsid w:val="0044434C"/>
    <w:rsid w:val="0044456B"/>
    <w:rsid w:val="00447BD1"/>
    <w:rsid w:val="004507F3"/>
    <w:rsid w:val="00450AF4"/>
    <w:rsid w:val="004510E6"/>
    <w:rsid w:val="00456A57"/>
    <w:rsid w:val="00456B70"/>
    <w:rsid w:val="00457723"/>
    <w:rsid w:val="00460377"/>
    <w:rsid w:val="004607DE"/>
    <w:rsid w:val="00461ED1"/>
    <w:rsid w:val="004671C7"/>
    <w:rsid w:val="0047014E"/>
    <w:rsid w:val="00471E0A"/>
    <w:rsid w:val="00472F4D"/>
    <w:rsid w:val="004730BF"/>
    <w:rsid w:val="00474606"/>
    <w:rsid w:val="00474DCB"/>
    <w:rsid w:val="0047535C"/>
    <w:rsid w:val="004762F6"/>
    <w:rsid w:val="004809E1"/>
    <w:rsid w:val="00481E10"/>
    <w:rsid w:val="00485870"/>
    <w:rsid w:val="00485FE8"/>
    <w:rsid w:val="00487414"/>
    <w:rsid w:val="00490F1C"/>
    <w:rsid w:val="00492473"/>
    <w:rsid w:val="00492EB5"/>
    <w:rsid w:val="00493B4B"/>
    <w:rsid w:val="00494F77"/>
    <w:rsid w:val="00497721"/>
    <w:rsid w:val="00497CAF"/>
    <w:rsid w:val="004A0229"/>
    <w:rsid w:val="004A28D4"/>
    <w:rsid w:val="004A35D2"/>
    <w:rsid w:val="004A4280"/>
    <w:rsid w:val="004A5D8E"/>
    <w:rsid w:val="004A71E4"/>
    <w:rsid w:val="004B2F00"/>
    <w:rsid w:val="004B667A"/>
    <w:rsid w:val="004B6E31"/>
    <w:rsid w:val="004B6F05"/>
    <w:rsid w:val="004C1D66"/>
    <w:rsid w:val="004C31D7"/>
    <w:rsid w:val="004C4AD2"/>
    <w:rsid w:val="004C6981"/>
    <w:rsid w:val="004D141C"/>
    <w:rsid w:val="004D1F21"/>
    <w:rsid w:val="004D1F3D"/>
    <w:rsid w:val="004D268C"/>
    <w:rsid w:val="004D59D8"/>
    <w:rsid w:val="004D5DA1"/>
    <w:rsid w:val="004D64B8"/>
    <w:rsid w:val="004D7910"/>
    <w:rsid w:val="004E150F"/>
    <w:rsid w:val="004E1DCA"/>
    <w:rsid w:val="004E23A1"/>
    <w:rsid w:val="004E3489"/>
    <w:rsid w:val="004E358A"/>
    <w:rsid w:val="004E3AFA"/>
    <w:rsid w:val="004E52CD"/>
    <w:rsid w:val="004E6588"/>
    <w:rsid w:val="004F2742"/>
    <w:rsid w:val="004F4050"/>
    <w:rsid w:val="004F448C"/>
    <w:rsid w:val="004F44D2"/>
    <w:rsid w:val="00502A0A"/>
    <w:rsid w:val="00507C50"/>
    <w:rsid w:val="00507D1C"/>
    <w:rsid w:val="005127C1"/>
    <w:rsid w:val="00514D40"/>
    <w:rsid w:val="00517C3A"/>
    <w:rsid w:val="00521C4F"/>
    <w:rsid w:val="005238D3"/>
    <w:rsid w:val="005267AF"/>
    <w:rsid w:val="0052754E"/>
    <w:rsid w:val="00527BF4"/>
    <w:rsid w:val="005324BE"/>
    <w:rsid w:val="00533595"/>
    <w:rsid w:val="005339C2"/>
    <w:rsid w:val="00534F6C"/>
    <w:rsid w:val="00535994"/>
    <w:rsid w:val="0053646D"/>
    <w:rsid w:val="00536D67"/>
    <w:rsid w:val="00540AAD"/>
    <w:rsid w:val="005420CD"/>
    <w:rsid w:val="005429A0"/>
    <w:rsid w:val="005433F0"/>
    <w:rsid w:val="00543EC1"/>
    <w:rsid w:val="005463B4"/>
    <w:rsid w:val="00546458"/>
    <w:rsid w:val="0055087C"/>
    <w:rsid w:val="00553413"/>
    <w:rsid w:val="00555983"/>
    <w:rsid w:val="00560E31"/>
    <w:rsid w:val="00561BDA"/>
    <w:rsid w:val="005621A4"/>
    <w:rsid w:val="00562797"/>
    <w:rsid w:val="00567AA4"/>
    <w:rsid w:val="00567DBF"/>
    <w:rsid w:val="00581B23"/>
    <w:rsid w:val="0058219C"/>
    <w:rsid w:val="0058707F"/>
    <w:rsid w:val="005909B5"/>
    <w:rsid w:val="005913BB"/>
    <w:rsid w:val="00591DBD"/>
    <w:rsid w:val="005931FE"/>
    <w:rsid w:val="0059395F"/>
    <w:rsid w:val="00593EF0"/>
    <w:rsid w:val="005A0028"/>
    <w:rsid w:val="005A0ACC"/>
    <w:rsid w:val="005A1DB1"/>
    <w:rsid w:val="005A2F7A"/>
    <w:rsid w:val="005A476C"/>
    <w:rsid w:val="005B0072"/>
    <w:rsid w:val="005B0732"/>
    <w:rsid w:val="005B3165"/>
    <w:rsid w:val="005B38A0"/>
    <w:rsid w:val="005B491C"/>
    <w:rsid w:val="005B4DBF"/>
    <w:rsid w:val="005B5839"/>
    <w:rsid w:val="005B5DE2"/>
    <w:rsid w:val="005B674C"/>
    <w:rsid w:val="005B7168"/>
    <w:rsid w:val="005C0659"/>
    <w:rsid w:val="005C24F2"/>
    <w:rsid w:val="005C7561"/>
    <w:rsid w:val="005D1E57"/>
    <w:rsid w:val="005D2A4F"/>
    <w:rsid w:val="005D2F57"/>
    <w:rsid w:val="005D34F6"/>
    <w:rsid w:val="005D455A"/>
    <w:rsid w:val="005D4F1A"/>
    <w:rsid w:val="005D5CF0"/>
    <w:rsid w:val="005D7A28"/>
    <w:rsid w:val="005E1884"/>
    <w:rsid w:val="005E7A3D"/>
    <w:rsid w:val="005E7F66"/>
    <w:rsid w:val="005F043D"/>
    <w:rsid w:val="005F2926"/>
    <w:rsid w:val="005F373A"/>
    <w:rsid w:val="005F4F87"/>
    <w:rsid w:val="005F582D"/>
    <w:rsid w:val="005F69AC"/>
    <w:rsid w:val="005F6B0E"/>
    <w:rsid w:val="005F760E"/>
    <w:rsid w:val="005F7B1D"/>
    <w:rsid w:val="00601643"/>
    <w:rsid w:val="00602069"/>
    <w:rsid w:val="0060222A"/>
    <w:rsid w:val="0060425C"/>
    <w:rsid w:val="006047FE"/>
    <w:rsid w:val="00604AD5"/>
    <w:rsid w:val="006070C4"/>
    <w:rsid w:val="00610C21"/>
    <w:rsid w:val="00611907"/>
    <w:rsid w:val="00613116"/>
    <w:rsid w:val="006173E4"/>
    <w:rsid w:val="006202A6"/>
    <w:rsid w:val="0062054B"/>
    <w:rsid w:val="00620926"/>
    <w:rsid w:val="00621C4E"/>
    <w:rsid w:val="00621FB9"/>
    <w:rsid w:val="00622809"/>
    <w:rsid w:val="00624EAE"/>
    <w:rsid w:val="00626D88"/>
    <w:rsid w:val="006270A0"/>
    <w:rsid w:val="006305D7"/>
    <w:rsid w:val="00632F63"/>
    <w:rsid w:val="00633A01"/>
    <w:rsid w:val="00633B97"/>
    <w:rsid w:val="006341F7"/>
    <w:rsid w:val="00634585"/>
    <w:rsid w:val="00635014"/>
    <w:rsid w:val="006364FB"/>
    <w:rsid w:val="006369CE"/>
    <w:rsid w:val="00636A59"/>
    <w:rsid w:val="00640F72"/>
    <w:rsid w:val="006411CA"/>
    <w:rsid w:val="00642A42"/>
    <w:rsid w:val="00644F2E"/>
    <w:rsid w:val="006450C9"/>
    <w:rsid w:val="0064605E"/>
    <w:rsid w:val="00646D21"/>
    <w:rsid w:val="006514C0"/>
    <w:rsid w:val="006529BC"/>
    <w:rsid w:val="00654A26"/>
    <w:rsid w:val="00656757"/>
    <w:rsid w:val="00656D99"/>
    <w:rsid w:val="00657BC4"/>
    <w:rsid w:val="006619C8"/>
    <w:rsid w:val="00665410"/>
    <w:rsid w:val="00666B56"/>
    <w:rsid w:val="00671710"/>
    <w:rsid w:val="006725F3"/>
    <w:rsid w:val="00673414"/>
    <w:rsid w:val="006735B8"/>
    <w:rsid w:val="006737DE"/>
    <w:rsid w:val="006757C5"/>
    <w:rsid w:val="00675A50"/>
    <w:rsid w:val="00676079"/>
    <w:rsid w:val="00676ECD"/>
    <w:rsid w:val="00677D0A"/>
    <w:rsid w:val="0068185F"/>
    <w:rsid w:val="006845D2"/>
    <w:rsid w:val="006908D8"/>
    <w:rsid w:val="0069360C"/>
    <w:rsid w:val="006A01CF"/>
    <w:rsid w:val="006A0583"/>
    <w:rsid w:val="006A374A"/>
    <w:rsid w:val="006A60DD"/>
    <w:rsid w:val="006B0679"/>
    <w:rsid w:val="006B074C"/>
    <w:rsid w:val="006B3B84"/>
    <w:rsid w:val="006B4E7C"/>
    <w:rsid w:val="006B5D8C"/>
    <w:rsid w:val="006B72D4"/>
    <w:rsid w:val="006C11CC"/>
    <w:rsid w:val="006C1AEB"/>
    <w:rsid w:val="006C27EC"/>
    <w:rsid w:val="006C3488"/>
    <w:rsid w:val="006C3796"/>
    <w:rsid w:val="006C57FE"/>
    <w:rsid w:val="006C61FB"/>
    <w:rsid w:val="006C668E"/>
    <w:rsid w:val="006D63B9"/>
    <w:rsid w:val="006E0579"/>
    <w:rsid w:val="006E2BFE"/>
    <w:rsid w:val="006E2C39"/>
    <w:rsid w:val="006E4B63"/>
    <w:rsid w:val="006F06E4"/>
    <w:rsid w:val="006F26C5"/>
    <w:rsid w:val="006F7722"/>
    <w:rsid w:val="006F7B41"/>
    <w:rsid w:val="00701E17"/>
    <w:rsid w:val="00702B5D"/>
    <w:rsid w:val="00703AEA"/>
    <w:rsid w:val="00703ED2"/>
    <w:rsid w:val="007065F9"/>
    <w:rsid w:val="00707B8D"/>
    <w:rsid w:val="0071147A"/>
    <w:rsid w:val="00713636"/>
    <w:rsid w:val="00714B8C"/>
    <w:rsid w:val="0071675D"/>
    <w:rsid w:val="00717736"/>
    <w:rsid w:val="00721969"/>
    <w:rsid w:val="00722BBD"/>
    <w:rsid w:val="0072544B"/>
    <w:rsid w:val="007259D9"/>
    <w:rsid w:val="00732B47"/>
    <w:rsid w:val="00732EEE"/>
    <w:rsid w:val="00734726"/>
    <w:rsid w:val="00734CC1"/>
    <w:rsid w:val="00735CF5"/>
    <w:rsid w:val="00736233"/>
    <w:rsid w:val="0074063A"/>
    <w:rsid w:val="00742AA4"/>
    <w:rsid w:val="00743241"/>
    <w:rsid w:val="00743BA1"/>
    <w:rsid w:val="00745F1E"/>
    <w:rsid w:val="007515FE"/>
    <w:rsid w:val="00751677"/>
    <w:rsid w:val="00755659"/>
    <w:rsid w:val="0075601B"/>
    <w:rsid w:val="007601D0"/>
    <w:rsid w:val="007603BB"/>
    <w:rsid w:val="0076109D"/>
    <w:rsid w:val="007618B5"/>
    <w:rsid w:val="00763A79"/>
    <w:rsid w:val="00767107"/>
    <w:rsid w:val="00773617"/>
    <w:rsid w:val="00773BFD"/>
    <w:rsid w:val="007743B3"/>
    <w:rsid w:val="00774490"/>
    <w:rsid w:val="0077581E"/>
    <w:rsid w:val="007819FF"/>
    <w:rsid w:val="00781FB1"/>
    <w:rsid w:val="00782CFE"/>
    <w:rsid w:val="0078360C"/>
    <w:rsid w:val="0078461B"/>
    <w:rsid w:val="00784A4C"/>
    <w:rsid w:val="00784BC6"/>
    <w:rsid w:val="0078523D"/>
    <w:rsid w:val="007860B5"/>
    <w:rsid w:val="007931DF"/>
    <w:rsid w:val="00795F9B"/>
    <w:rsid w:val="007A0172"/>
    <w:rsid w:val="007A1447"/>
    <w:rsid w:val="007A1804"/>
    <w:rsid w:val="007A1CAC"/>
    <w:rsid w:val="007A215A"/>
    <w:rsid w:val="007A2511"/>
    <w:rsid w:val="007A260E"/>
    <w:rsid w:val="007A4D4C"/>
    <w:rsid w:val="007A4DD6"/>
    <w:rsid w:val="007A4F0B"/>
    <w:rsid w:val="007A5CB9"/>
    <w:rsid w:val="007B0FF7"/>
    <w:rsid w:val="007B20AE"/>
    <w:rsid w:val="007B5C0E"/>
    <w:rsid w:val="007B6B07"/>
    <w:rsid w:val="007B6D43"/>
    <w:rsid w:val="007B749A"/>
    <w:rsid w:val="007B7C6E"/>
    <w:rsid w:val="007C0195"/>
    <w:rsid w:val="007C1E3C"/>
    <w:rsid w:val="007C3BE8"/>
    <w:rsid w:val="007C4F49"/>
    <w:rsid w:val="007C590C"/>
    <w:rsid w:val="007C7145"/>
    <w:rsid w:val="007D2511"/>
    <w:rsid w:val="007D44D7"/>
    <w:rsid w:val="007D621A"/>
    <w:rsid w:val="007D752C"/>
    <w:rsid w:val="007E028A"/>
    <w:rsid w:val="007E058A"/>
    <w:rsid w:val="007E075B"/>
    <w:rsid w:val="007E16A7"/>
    <w:rsid w:val="007E2887"/>
    <w:rsid w:val="007E5278"/>
    <w:rsid w:val="007E5E07"/>
    <w:rsid w:val="007E749C"/>
    <w:rsid w:val="007E7727"/>
    <w:rsid w:val="007F1B5C"/>
    <w:rsid w:val="007F2C35"/>
    <w:rsid w:val="007F5193"/>
    <w:rsid w:val="008006EA"/>
    <w:rsid w:val="00801257"/>
    <w:rsid w:val="00803120"/>
    <w:rsid w:val="00803B0A"/>
    <w:rsid w:val="00804DED"/>
    <w:rsid w:val="00804EA0"/>
    <w:rsid w:val="00805678"/>
    <w:rsid w:val="00805B96"/>
    <w:rsid w:val="008105BE"/>
    <w:rsid w:val="008115A5"/>
    <w:rsid w:val="00811D46"/>
    <w:rsid w:val="008121A8"/>
    <w:rsid w:val="0081415D"/>
    <w:rsid w:val="008147AB"/>
    <w:rsid w:val="00816D3E"/>
    <w:rsid w:val="00817147"/>
    <w:rsid w:val="00820229"/>
    <w:rsid w:val="00822448"/>
    <w:rsid w:val="0082295F"/>
    <w:rsid w:val="00822ABE"/>
    <w:rsid w:val="008232C3"/>
    <w:rsid w:val="008244D1"/>
    <w:rsid w:val="00827458"/>
    <w:rsid w:val="00827D5F"/>
    <w:rsid w:val="00827F51"/>
    <w:rsid w:val="0083104E"/>
    <w:rsid w:val="008343BE"/>
    <w:rsid w:val="00836535"/>
    <w:rsid w:val="0083679F"/>
    <w:rsid w:val="00836F2D"/>
    <w:rsid w:val="00840FB4"/>
    <w:rsid w:val="008410B2"/>
    <w:rsid w:val="00841780"/>
    <w:rsid w:val="00843E1F"/>
    <w:rsid w:val="00845E1D"/>
    <w:rsid w:val="008500A0"/>
    <w:rsid w:val="00850486"/>
    <w:rsid w:val="00850FDB"/>
    <w:rsid w:val="00851254"/>
    <w:rsid w:val="00851A43"/>
    <w:rsid w:val="008524E5"/>
    <w:rsid w:val="0085351C"/>
    <w:rsid w:val="0085435A"/>
    <w:rsid w:val="008549CA"/>
    <w:rsid w:val="008556C3"/>
    <w:rsid w:val="0085687C"/>
    <w:rsid w:val="00860876"/>
    <w:rsid w:val="008611C1"/>
    <w:rsid w:val="0086408A"/>
    <w:rsid w:val="00866075"/>
    <w:rsid w:val="008706C5"/>
    <w:rsid w:val="00873707"/>
    <w:rsid w:val="00874B20"/>
    <w:rsid w:val="008757C6"/>
    <w:rsid w:val="008763E1"/>
    <w:rsid w:val="0087775C"/>
    <w:rsid w:val="00877B3F"/>
    <w:rsid w:val="00877EC8"/>
    <w:rsid w:val="00880BC3"/>
    <w:rsid w:val="00880F36"/>
    <w:rsid w:val="00881CC9"/>
    <w:rsid w:val="0088392E"/>
    <w:rsid w:val="008849BF"/>
    <w:rsid w:val="00885530"/>
    <w:rsid w:val="0089025C"/>
    <w:rsid w:val="00890462"/>
    <w:rsid w:val="00890CF2"/>
    <w:rsid w:val="008910D1"/>
    <w:rsid w:val="0089296C"/>
    <w:rsid w:val="00893EFC"/>
    <w:rsid w:val="008946EF"/>
    <w:rsid w:val="00896ABD"/>
    <w:rsid w:val="00897AB6"/>
    <w:rsid w:val="00897DA8"/>
    <w:rsid w:val="008A0A9C"/>
    <w:rsid w:val="008A3380"/>
    <w:rsid w:val="008A45A5"/>
    <w:rsid w:val="008A7A9C"/>
    <w:rsid w:val="008B0996"/>
    <w:rsid w:val="008B1926"/>
    <w:rsid w:val="008B237B"/>
    <w:rsid w:val="008B4ABE"/>
    <w:rsid w:val="008B5218"/>
    <w:rsid w:val="008B7102"/>
    <w:rsid w:val="008C0C29"/>
    <w:rsid w:val="008C3B7D"/>
    <w:rsid w:val="008C6078"/>
    <w:rsid w:val="008D02E7"/>
    <w:rsid w:val="008D0F90"/>
    <w:rsid w:val="008D1085"/>
    <w:rsid w:val="008D147A"/>
    <w:rsid w:val="008D2DBE"/>
    <w:rsid w:val="008D3715"/>
    <w:rsid w:val="008D3871"/>
    <w:rsid w:val="008D4C39"/>
    <w:rsid w:val="008D5465"/>
    <w:rsid w:val="008D59C3"/>
    <w:rsid w:val="008D5E61"/>
    <w:rsid w:val="008D6408"/>
    <w:rsid w:val="008D74C0"/>
    <w:rsid w:val="008D788B"/>
    <w:rsid w:val="008D7EB7"/>
    <w:rsid w:val="008D7EC5"/>
    <w:rsid w:val="008E0CE9"/>
    <w:rsid w:val="008E3684"/>
    <w:rsid w:val="008E4A5C"/>
    <w:rsid w:val="008E5411"/>
    <w:rsid w:val="008E5764"/>
    <w:rsid w:val="008E57F5"/>
    <w:rsid w:val="008E7606"/>
    <w:rsid w:val="008F0B12"/>
    <w:rsid w:val="008F1DAA"/>
    <w:rsid w:val="008F3EBD"/>
    <w:rsid w:val="008F60B2"/>
    <w:rsid w:val="008F6EBB"/>
    <w:rsid w:val="008F7C41"/>
    <w:rsid w:val="009026E4"/>
    <w:rsid w:val="009031E2"/>
    <w:rsid w:val="0091276C"/>
    <w:rsid w:val="009145BE"/>
    <w:rsid w:val="009165AC"/>
    <w:rsid w:val="00916FFC"/>
    <w:rsid w:val="009179F4"/>
    <w:rsid w:val="0092053F"/>
    <w:rsid w:val="0092340A"/>
    <w:rsid w:val="00923FB6"/>
    <w:rsid w:val="00930CFF"/>
    <w:rsid w:val="00931022"/>
    <w:rsid w:val="009313D9"/>
    <w:rsid w:val="009322B6"/>
    <w:rsid w:val="00933518"/>
    <w:rsid w:val="00934AA6"/>
    <w:rsid w:val="00935B7F"/>
    <w:rsid w:val="00941293"/>
    <w:rsid w:val="0094256C"/>
    <w:rsid w:val="00942C31"/>
    <w:rsid w:val="00945211"/>
    <w:rsid w:val="00946372"/>
    <w:rsid w:val="00946A23"/>
    <w:rsid w:val="00946F76"/>
    <w:rsid w:val="009500E8"/>
    <w:rsid w:val="0095032B"/>
    <w:rsid w:val="0095056A"/>
    <w:rsid w:val="00950B13"/>
    <w:rsid w:val="00950C17"/>
    <w:rsid w:val="0095116F"/>
    <w:rsid w:val="00951FAF"/>
    <w:rsid w:val="00954740"/>
    <w:rsid w:val="009557BC"/>
    <w:rsid w:val="00955AE5"/>
    <w:rsid w:val="00957C06"/>
    <w:rsid w:val="0096175A"/>
    <w:rsid w:val="00962E71"/>
    <w:rsid w:val="00963ABC"/>
    <w:rsid w:val="0096416A"/>
    <w:rsid w:val="00965D21"/>
    <w:rsid w:val="00967764"/>
    <w:rsid w:val="00970B0E"/>
    <w:rsid w:val="00970BB9"/>
    <w:rsid w:val="009726EE"/>
    <w:rsid w:val="00972CDE"/>
    <w:rsid w:val="009733DD"/>
    <w:rsid w:val="0097488F"/>
    <w:rsid w:val="00975573"/>
    <w:rsid w:val="00975D26"/>
    <w:rsid w:val="00976D03"/>
    <w:rsid w:val="00977B30"/>
    <w:rsid w:val="00977DAF"/>
    <w:rsid w:val="00982F41"/>
    <w:rsid w:val="00985090"/>
    <w:rsid w:val="00987710"/>
    <w:rsid w:val="009904AB"/>
    <w:rsid w:val="00992B21"/>
    <w:rsid w:val="00995688"/>
    <w:rsid w:val="009958A6"/>
    <w:rsid w:val="00996456"/>
    <w:rsid w:val="009A04F5"/>
    <w:rsid w:val="009A15EF"/>
    <w:rsid w:val="009A1BD9"/>
    <w:rsid w:val="009A258C"/>
    <w:rsid w:val="009A321F"/>
    <w:rsid w:val="009A38A5"/>
    <w:rsid w:val="009A5B73"/>
    <w:rsid w:val="009A5C6B"/>
    <w:rsid w:val="009A64EA"/>
    <w:rsid w:val="009B118B"/>
    <w:rsid w:val="009B1737"/>
    <w:rsid w:val="009B356C"/>
    <w:rsid w:val="009B38DF"/>
    <w:rsid w:val="009B3D4B"/>
    <w:rsid w:val="009B4475"/>
    <w:rsid w:val="009B4E63"/>
    <w:rsid w:val="009B5B99"/>
    <w:rsid w:val="009B5CCE"/>
    <w:rsid w:val="009B6A30"/>
    <w:rsid w:val="009B6EFC"/>
    <w:rsid w:val="009C179F"/>
    <w:rsid w:val="009C1FD0"/>
    <w:rsid w:val="009C2DF8"/>
    <w:rsid w:val="009C31BF"/>
    <w:rsid w:val="009C68B7"/>
    <w:rsid w:val="009D0834"/>
    <w:rsid w:val="009D095A"/>
    <w:rsid w:val="009D0A1E"/>
    <w:rsid w:val="009D2529"/>
    <w:rsid w:val="009D2AE3"/>
    <w:rsid w:val="009D52BC"/>
    <w:rsid w:val="009D6B2F"/>
    <w:rsid w:val="009D76F6"/>
    <w:rsid w:val="009D7D0A"/>
    <w:rsid w:val="009E09D9"/>
    <w:rsid w:val="009E2B07"/>
    <w:rsid w:val="009E2B6A"/>
    <w:rsid w:val="009F01B1"/>
    <w:rsid w:val="009F01E0"/>
    <w:rsid w:val="009F0DBB"/>
    <w:rsid w:val="009F0EE4"/>
    <w:rsid w:val="009F3887"/>
    <w:rsid w:val="009F40DC"/>
    <w:rsid w:val="009F659A"/>
    <w:rsid w:val="009F732B"/>
    <w:rsid w:val="00A01FE0"/>
    <w:rsid w:val="00A020DF"/>
    <w:rsid w:val="00A03371"/>
    <w:rsid w:val="00A06945"/>
    <w:rsid w:val="00A07709"/>
    <w:rsid w:val="00A10072"/>
    <w:rsid w:val="00A10656"/>
    <w:rsid w:val="00A113C0"/>
    <w:rsid w:val="00A1271A"/>
    <w:rsid w:val="00A12FA6"/>
    <w:rsid w:val="00A1339B"/>
    <w:rsid w:val="00A14528"/>
    <w:rsid w:val="00A14ABA"/>
    <w:rsid w:val="00A174A2"/>
    <w:rsid w:val="00A17FD0"/>
    <w:rsid w:val="00A24CB6"/>
    <w:rsid w:val="00A25229"/>
    <w:rsid w:val="00A25865"/>
    <w:rsid w:val="00A269AB"/>
    <w:rsid w:val="00A26CD2"/>
    <w:rsid w:val="00A27667"/>
    <w:rsid w:val="00A32979"/>
    <w:rsid w:val="00A34A67"/>
    <w:rsid w:val="00A35D67"/>
    <w:rsid w:val="00A35D9E"/>
    <w:rsid w:val="00A36E11"/>
    <w:rsid w:val="00A37462"/>
    <w:rsid w:val="00A378B4"/>
    <w:rsid w:val="00A43A63"/>
    <w:rsid w:val="00A459E1"/>
    <w:rsid w:val="00A46AC4"/>
    <w:rsid w:val="00A478A5"/>
    <w:rsid w:val="00A51FA6"/>
    <w:rsid w:val="00A52296"/>
    <w:rsid w:val="00A55661"/>
    <w:rsid w:val="00A6145F"/>
    <w:rsid w:val="00A61B70"/>
    <w:rsid w:val="00A61FA8"/>
    <w:rsid w:val="00A636A4"/>
    <w:rsid w:val="00A637F4"/>
    <w:rsid w:val="00A64DF2"/>
    <w:rsid w:val="00A65485"/>
    <w:rsid w:val="00A663BE"/>
    <w:rsid w:val="00A66E05"/>
    <w:rsid w:val="00A67655"/>
    <w:rsid w:val="00A70753"/>
    <w:rsid w:val="00A712D2"/>
    <w:rsid w:val="00A760F8"/>
    <w:rsid w:val="00A82C8A"/>
    <w:rsid w:val="00A82EF8"/>
    <w:rsid w:val="00A8346B"/>
    <w:rsid w:val="00A852FF"/>
    <w:rsid w:val="00A85A50"/>
    <w:rsid w:val="00A86501"/>
    <w:rsid w:val="00A865FA"/>
    <w:rsid w:val="00A87337"/>
    <w:rsid w:val="00A90BD0"/>
    <w:rsid w:val="00A90C97"/>
    <w:rsid w:val="00A92DDC"/>
    <w:rsid w:val="00A960C8"/>
    <w:rsid w:val="00A96604"/>
    <w:rsid w:val="00A96D11"/>
    <w:rsid w:val="00AA03DF"/>
    <w:rsid w:val="00AA1B4F"/>
    <w:rsid w:val="00AA21D8"/>
    <w:rsid w:val="00AA271A"/>
    <w:rsid w:val="00AA3270"/>
    <w:rsid w:val="00AA375A"/>
    <w:rsid w:val="00AA54F3"/>
    <w:rsid w:val="00AA5CC5"/>
    <w:rsid w:val="00AA5FD2"/>
    <w:rsid w:val="00AA6B43"/>
    <w:rsid w:val="00AA720D"/>
    <w:rsid w:val="00AA772E"/>
    <w:rsid w:val="00AA7B1F"/>
    <w:rsid w:val="00AB16E2"/>
    <w:rsid w:val="00AB3145"/>
    <w:rsid w:val="00AB367A"/>
    <w:rsid w:val="00AB3A1B"/>
    <w:rsid w:val="00AB65E0"/>
    <w:rsid w:val="00AB7BF8"/>
    <w:rsid w:val="00AC01D1"/>
    <w:rsid w:val="00AC0AB2"/>
    <w:rsid w:val="00AC0E9F"/>
    <w:rsid w:val="00AC52A5"/>
    <w:rsid w:val="00AC6B34"/>
    <w:rsid w:val="00AC6BD1"/>
    <w:rsid w:val="00AC6EFD"/>
    <w:rsid w:val="00AC7151"/>
    <w:rsid w:val="00AD1CE9"/>
    <w:rsid w:val="00AD43BC"/>
    <w:rsid w:val="00AD460A"/>
    <w:rsid w:val="00AD49C1"/>
    <w:rsid w:val="00AD6A05"/>
    <w:rsid w:val="00AD7B09"/>
    <w:rsid w:val="00AE118B"/>
    <w:rsid w:val="00AE272B"/>
    <w:rsid w:val="00AE3E3A"/>
    <w:rsid w:val="00AE5E4A"/>
    <w:rsid w:val="00AE77B4"/>
    <w:rsid w:val="00AE7C1A"/>
    <w:rsid w:val="00AE7DF8"/>
    <w:rsid w:val="00AF0D9C"/>
    <w:rsid w:val="00AF13AB"/>
    <w:rsid w:val="00AF1D36"/>
    <w:rsid w:val="00AF280B"/>
    <w:rsid w:val="00AF3BD3"/>
    <w:rsid w:val="00AF3C31"/>
    <w:rsid w:val="00AF5F75"/>
    <w:rsid w:val="00AF6001"/>
    <w:rsid w:val="00AF614A"/>
    <w:rsid w:val="00AF6CDC"/>
    <w:rsid w:val="00B01A16"/>
    <w:rsid w:val="00B05885"/>
    <w:rsid w:val="00B07F45"/>
    <w:rsid w:val="00B1021A"/>
    <w:rsid w:val="00B10271"/>
    <w:rsid w:val="00B140D9"/>
    <w:rsid w:val="00B1481A"/>
    <w:rsid w:val="00B15056"/>
    <w:rsid w:val="00B15A1F"/>
    <w:rsid w:val="00B15FE9"/>
    <w:rsid w:val="00B160ED"/>
    <w:rsid w:val="00B2148A"/>
    <w:rsid w:val="00B220C2"/>
    <w:rsid w:val="00B2276E"/>
    <w:rsid w:val="00B22CA7"/>
    <w:rsid w:val="00B2328A"/>
    <w:rsid w:val="00B23321"/>
    <w:rsid w:val="00B25B32"/>
    <w:rsid w:val="00B314CA"/>
    <w:rsid w:val="00B32616"/>
    <w:rsid w:val="00B33BCC"/>
    <w:rsid w:val="00B36AF0"/>
    <w:rsid w:val="00B36C42"/>
    <w:rsid w:val="00B423F3"/>
    <w:rsid w:val="00B42EA7"/>
    <w:rsid w:val="00B47EFE"/>
    <w:rsid w:val="00B51845"/>
    <w:rsid w:val="00B51923"/>
    <w:rsid w:val="00B51A1D"/>
    <w:rsid w:val="00B52EA2"/>
    <w:rsid w:val="00B5337C"/>
    <w:rsid w:val="00B53FDE"/>
    <w:rsid w:val="00B5479B"/>
    <w:rsid w:val="00B552B9"/>
    <w:rsid w:val="00B5540F"/>
    <w:rsid w:val="00B56397"/>
    <w:rsid w:val="00B571DA"/>
    <w:rsid w:val="00B6027B"/>
    <w:rsid w:val="00B6070F"/>
    <w:rsid w:val="00B61DB0"/>
    <w:rsid w:val="00B63003"/>
    <w:rsid w:val="00B636C8"/>
    <w:rsid w:val="00B65EDB"/>
    <w:rsid w:val="00B66810"/>
    <w:rsid w:val="00B67AFF"/>
    <w:rsid w:val="00B67C41"/>
    <w:rsid w:val="00B70030"/>
    <w:rsid w:val="00B70073"/>
    <w:rsid w:val="00B70B59"/>
    <w:rsid w:val="00B73657"/>
    <w:rsid w:val="00B739B3"/>
    <w:rsid w:val="00B75BD9"/>
    <w:rsid w:val="00B76F74"/>
    <w:rsid w:val="00B770C6"/>
    <w:rsid w:val="00B776CC"/>
    <w:rsid w:val="00B81B15"/>
    <w:rsid w:val="00B822CD"/>
    <w:rsid w:val="00B85A76"/>
    <w:rsid w:val="00B915AE"/>
    <w:rsid w:val="00B91FCD"/>
    <w:rsid w:val="00B93F7B"/>
    <w:rsid w:val="00B93FEB"/>
    <w:rsid w:val="00B94E2F"/>
    <w:rsid w:val="00B96707"/>
    <w:rsid w:val="00BA10E4"/>
    <w:rsid w:val="00BA1735"/>
    <w:rsid w:val="00BA19FA"/>
    <w:rsid w:val="00BA4288"/>
    <w:rsid w:val="00BA661F"/>
    <w:rsid w:val="00BB0902"/>
    <w:rsid w:val="00BB1F9C"/>
    <w:rsid w:val="00BB48E5"/>
    <w:rsid w:val="00BB5607"/>
    <w:rsid w:val="00BB5ACA"/>
    <w:rsid w:val="00BB627F"/>
    <w:rsid w:val="00BC0C17"/>
    <w:rsid w:val="00BC1E7E"/>
    <w:rsid w:val="00BC3823"/>
    <w:rsid w:val="00BC3A0C"/>
    <w:rsid w:val="00BC5841"/>
    <w:rsid w:val="00BC5E38"/>
    <w:rsid w:val="00BC7681"/>
    <w:rsid w:val="00BD0A63"/>
    <w:rsid w:val="00BD1E67"/>
    <w:rsid w:val="00BD2007"/>
    <w:rsid w:val="00BD201A"/>
    <w:rsid w:val="00BD2DC4"/>
    <w:rsid w:val="00BD2EF0"/>
    <w:rsid w:val="00BD49A3"/>
    <w:rsid w:val="00BD60B4"/>
    <w:rsid w:val="00BD65EC"/>
    <w:rsid w:val="00BD785D"/>
    <w:rsid w:val="00BD796B"/>
    <w:rsid w:val="00BE1A53"/>
    <w:rsid w:val="00BE40C0"/>
    <w:rsid w:val="00BE445C"/>
    <w:rsid w:val="00BE5F4A"/>
    <w:rsid w:val="00BE7AEF"/>
    <w:rsid w:val="00BF09B0"/>
    <w:rsid w:val="00BF1544"/>
    <w:rsid w:val="00BF1B53"/>
    <w:rsid w:val="00BF2160"/>
    <w:rsid w:val="00BF246D"/>
    <w:rsid w:val="00BF2682"/>
    <w:rsid w:val="00BF551D"/>
    <w:rsid w:val="00BF6A50"/>
    <w:rsid w:val="00C035FC"/>
    <w:rsid w:val="00C042BD"/>
    <w:rsid w:val="00C0541A"/>
    <w:rsid w:val="00C06F06"/>
    <w:rsid w:val="00C0787B"/>
    <w:rsid w:val="00C116CF"/>
    <w:rsid w:val="00C128A5"/>
    <w:rsid w:val="00C17BFF"/>
    <w:rsid w:val="00C20E91"/>
    <w:rsid w:val="00C20FAD"/>
    <w:rsid w:val="00C232FB"/>
    <w:rsid w:val="00C2375F"/>
    <w:rsid w:val="00C247CB"/>
    <w:rsid w:val="00C32E66"/>
    <w:rsid w:val="00C3355F"/>
    <w:rsid w:val="00C33A04"/>
    <w:rsid w:val="00C3466A"/>
    <w:rsid w:val="00C3569A"/>
    <w:rsid w:val="00C43F48"/>
    <w:rsid w:val="00C448FF"/>
    <w:rsid w:val="00C45E57"/>
    <w:rsid w:val="00C46EE1"/>
    <w:rsid w:val="00C52F29"/>
    <w:rsid w:val="00C55B16"/>
    <w:rsid w:val="00C56CE6"/>
    <w:rsid w:val="00C5745F"/>
    <w:rsid w:val="00C60005"/>
    <w:rsid w:val="00C60538"/>
    <w:rsid w:val="00C60BFF"/>
    <w:rsid w:val="00C61A98"/>
    <w:rsid w:val="00C63201"/>
    <w:rsid w:val="00C637A9"/>
    <w:rsid w:val="00C64E62"/>
    <w:rsid w:val="00C651D5"/>
    <w:rsid w:val="00C65CCC"/>
    <w:rsid w:val="00C65DA9"/>
    <w:rsid w:val="00C6794D"/>
    <w:rsid w:val="00C74FF4"/>
    <w:rsid w:val="00C7618F"/>
    <w:rsid w:val="00C765A9"/>
    <w:rsid w:val="00C81157"/>
    <w:rsid w:val="00C8162D"/>
    <w:rsid w:val="00C816AF"/>
    <w:rsid w:val="00C81BF9"/>
    <w:rsid w:val="00C830BB"/>
    <w:rsid w:val="00C83A0B"/>
    <w:rsid w:val="00C842D0"/>
    <w:rsid w:val="00C849BB"/>
    <w:rsid w:val="00C84ED1"/>
    <w:rsid w:val="00C863CC"/>
    <w:rsid w:val="00C86BCC"/>
    <w:rsid w:val="00C8750B"/>
    <w:rsid w:val="00C9038F"/>
    <w:rsid w:val="00C92AAB"/>
    <w:rsid w:val="00C9484A"/>
    <w:rsid w:val="00C95D4C"/>
    <w:rsid w:val="00C96004"/>
    <w:rsid w:val="00C9637F"/>
    <w:rsid w:val="00C96B03"/>
    <w:rsid w:val="00C9708A"/>
    <w:rsid w:val="00C978B6"/>
    <w:rsid w:val="00CA1568"/>
    <w:rsid w:val="00CA2435"/>
    <w:rsid w:val="00CA4068"/>
    <w:rsid w:val="00CA67F4"/>
    <w:rsid w:val="00CB0978"/>
    <w:rsid w:val="00CB1EA3"/>
    <w:rsid w:val="00CB37F8"/>
    <w:rsid w:val="00CB4BA5"/>
    <w:rsid w:val="00CB5F54"/>
    <w:rsid w:val="00CB73F9"/>
    <w:rsid w:val="00CB7DC3"/>
    <w:rsid w:val="00CC1916"/>
    <w:rsid w:val="00CC1AC1"/>
    <w:rsid w:val="00CC2AD4"/>
    <w:rsid w:val="00CC5BE1"/>
    <w:rsid w:val="00CC75A2"/>
    <w:rsid w:val="00CC7A18"/>
    <w:rsid w:val="00CD0E2F"/>
    <w:rsid w:val="00CD1D49"/>
    <w:rsid w:val="00CD2F20"/>
    <w:rsid w:val="00CD5287"/>
    <w:rsid w:val="00CD6B20"/>
    <w:rsid w:val="00CE1339"/>
    <w:rsid w:val="00CE21D1"/>
    <w:rsid w:val="00CE61CC"/>
    <w:rsid w:val="00CE6E42"/>
    <w:rsid w:val="00CF20B7"/>
    <w:rsid w:val="00CF283B"/>
    <w:rsid w:val="00CF4FA8"/>
    <w:rsid w:val="00CF57F0"/>
    <w:rsid w:val="00CF6692"/>
    <w:rsid w:val="00CF7441"/>
    <w:rsid w:val="00D00D16"/>
    <w:rsid w:val="00D01645"/>
    <w:rsid w:val="00D03C6C"/>
    <w:rsid w:val="00D04760"/>
    <w:rsid w:val="00D04A95"/>
    <w:rsid w:val="00D05ED8"/>
    <w:rsid w:val="00D06288"/>
    <w:rsid w:val="00D068C7"/>
    <w:rsid w:val="00D116E3"/>
    <w:rsid w:val="00D11A0B"/>
    <w:rsid w:val="00D128A4"/>
    <w:rsid w:val="00D147C8"/>
    <w:rsid w:val="00D15131"/>
    <w:rsid w:val="00D16FA2"/>
    <w:rsid w:val="00D20954"/>
    <w:rsid w:val="00D21C39"/>
    <w:rsid w:val="00D21FC6"/>
    <w:rsid w:val="00D223DC"/>
    <w:rsid w:val="00D2243A"/>
    <w:rsid w:val="00D227E6"/>
    <w:rsid w:val="00D2318F"/>
    <w:rsid w:val="00D257E5"/>
    <w:rsid w:val="00D2655A"/>
    <w:rsid w:val="00D33393"/>
    <w:rsid w:val="00D334A3"/>
    <w:rsid w:val="00D33D36"/>
    <w:rsid w:val="00D34D94"/>
    <w:rsid w:val="00D409E2"/>
    <w:rsid w:val="00D427D7"/>
    <w:rsid w:val="00D44E62"/>
    <w:rsid w:val="00D5088C"/>
    <w:rsid w:val="00D51570"/>
    <w:rsid w:val="00D556AD"/>
    <w:rsid w:val="00D60381"/>
    <w:rsid w:val="00D616DE"/>
    <w:rsid w:val="00D62201"/>
    <w:rsid w:val="00D651D1"/>
    <w:rsid w:val="00D660AA"/>
    <w:rsid w:val="00D717BB"/>
    <w:rsid w:val="00D7226B"/>
    <w:rsid w:val="00D72707"/>
    <w:rsid w:val="00D75A9C"/>
    <w:rsid w:val="00D829C8"/>
    <w:rsid w:val="00D8438F"/>
    <w:rsid w:val="00D87917"/>
    <w:rsid w:val="00D87ED8"/>
    <w:rsid w:val="00D90871"/>
    <w:rsid w:val="00D9155F"/>
    <w:rsid w:val="00D93731"/>
    <w:rsid w:val="00D9403F"/>
    <w:rsid w:val="00D959B4"/>
    <w:rsid w:val="00D959C0"/>
    <w:rsid w:val="00D97DDF"/>
    <w:rsid w:val="00DA0B77"/>
    <w:rsid w:val="00DA10E9"/>
    <w:rsid w:val="00DA3B27"/>
    <w:rsid w:val="00DA44DE"/>
    <w:rsid w:val="00DA7173"/>
    <w:rsid w:val="00DA750B"/>
    <w:rsid w:val="00DB0CBD"/>
    <w:rsid w:val="00DB124D"/>
    <w:rsid w:val="00DB2878"/>
    <w:rsid w:val="00DB620A"/>
    <w:rsid w:val="00DC19A8"/>
    <w:rsid w:val="00DC31E6"/>
    <w:rsid w:val="00DC3832"/>
    <w:rsid w:val="00DC6530"/>
    <w:rsid w:val="00DC7729"/>
    <w:rsid w:val="00DC7A51"/>
    <w:rsid w:val="00DD233C"/>
    <w:rsid w:val="00DD3B1E"/>
    <w:rsid w:val="00DD76DD"/>
    <w:rsid w:val="00DE06B2"/>
    <w:rsid w:val="00DE2033"/>
    <w:rsid w:val="00DE5B5F"/>
    <w:rsid w:val="00DF614E"/>
    <w:rsid w:val="00E00696"/>
    <w:rsid w:val="00E03651"/>
    <w:rsid w:val="00E03808"/>
    <w:rsid w:val="00E060C2"/>
    <w:rsid w:val="00E06324"/>
    <w:rsid w:val="00E07B81"/>
    <w:rsid w:val="00E10AFD"/>
    <w:rsid w:val="00E10D13"/>
    <w:rsid w:val="00E117D9"/>
    <w:rsid w:val="00E12B11"/>
    <w:rsid w:val="00E12FB0"/>
    <w:rsid w:val="00E14814"/>
    <w:rsid w:val="00E1586B"/>
    <w:rsid w:val="00E1591B"/>
    <w:rsid w:val="00E15D8C"/>
    <w:rsid w:val="00E16A50"/>
    <w:rsid w:val="00E17D2C"/>
    <w:rsid w:val="00E20B5B"/>
    <w:rsid w:val="00E20DEF"/>
    <w:rsid w:val="00E22126"/>
    <w:rsid w:val="00E228CB"/>
    <w:rsid w:val="00E249D5"/>
    <w:rsid w:val="00E24B66"/>
    <w:rsid w:val="00E25017"/>
    <w:rsid w:val="00E269BA"/>
    <w:rsid w:val="00E26F73"/>
    <w:rsid w:val="00E30A34"/>
    <w:rsid w:val="00E3193C"/>
    <w:rsid w:val="00E33C68"/>
    <w:rsid w:val="00E34EEB"/>
    <w:rsid w:val="00E3687C"/>
    <w:rsid w:val="00E40608"/>
    <w:rsid w:val="00E416FE"/>
    <w:rsid w:val="00E41A20"/>
    <w:rsid w:val="00E44EB9"/>
    <w:rsid w:val="00E45BDC"/>
    <w:rsid w:val="00E460B7"/>
    <w:rsid w:val="00E46358"/>
    <w:rsid w:val="00E471DC"/>
    <w:rsid w:val="00E50EB4"/>
    <w:rsid w:val="00E51862"/>
    <w:rsid w:val="00E5239B"/>
    <w:rsid w:val="00E532FC"/>
    <w:rsid w:val="00E558F5"/>
    <w:rsid w:val="00E559B4"/>
    <w:rsid w:val="00E55BB0"/>
    <w:rsid w:val="00E609E5"/>
    <w:rsid w:val="00E60F27"/>
    <w:rsid w:val="00E64BF1"/>
    <w:rsid w:val="00E64D93"/>
    <w:rsid w:val="00E65EDB"/>
    <w:rsid w:val="00E66927"/>
    <w:rsid w:val="00E677B8"/>
    <w:rsid w:val="00E67E9E"/>
    <w:rsid w:val="00E67FA1"/>
    <w:rsid w:val="00E7115E"/>
    <w:rsid w:val="00E7387D"/>
    <w:rsid w:val="00E738D8"/>
    <w:rsid w:val="00E73D53"/>
    <w:rsid w:val="00E744A1"/>
    <w:rsid w:val="00E75111"/>
    <w:rsid w:val="00E77296"/>
    <w:rsid w:val="00E808DF"/>
    <w:rsid w:val="00E81202"/>
    <w:rsid w:val="00E81FE5"/>
    <w:rsid w:val="00E83428"/>
    <w:rsid w:val="00E84423"/>
    <w:rsid w:val="00E86147"/>
    <w:rsid w:val="00E87527"/>
    <w:rsid w:val="00E87EF7"/>
    <w:rsid w:val="00E93763"/>
    <w:rsid w:val="00E94047"/>
    <w:rsid w:val="00E96509"/>
    <w:rsid w:val="00E966AD"/>
    <w:rsid w:val="00E96C4C"/>
    <w:rsid w:val="00EA2AAE"/>
    <w:rsid w:val="00EA2EC0"/>
    <w:rsid w:val="00EA427A"/>
    <w:rsid w:val="00EA63D7"/>
    <w:rsid w:val="00EA6F7A"/>
    <w:rsid w:val="00EA723B"/>
    <w:rsid w:val="00EA7D11"/>
    <w:rsid w:val="00EB07B9"/>
    <w:rsid w:val="00EB2951"/>
    <w:rsid w:val="00EB4D52"/>
    <w:rsid w:val="00EB5409"/>
    <w:rsid w:val="00EB6350"/>
    <w:rsid w:val="00EB687A"/>
    <w:rsid w:val="00EC2F62"/>
    <w:rsid w:val="00EC4943"/>
    <w:rsid w:val="00EC62EB"/>
    <w:rsid w:val="00EC6E9F"/>
    <w:rsid w:val="00EC78BF"/>
    <w:rsid w:val="00ED12B4"/>
    <w:rsid w:val="00ED44F0"/>
    <w:rsid w:val="00ED4B33"/>
    <w:rsid w:val="00ED5993"/>
    <w:rsid w:val="00ED7DD6"/>
    <w:rsid w:val="00EE05D3"/>
    <w:rsid w:val="00EE060B"/>
    <w:rsid w:val="00EE15A1"/>
    <w:rsid w:val="00EE16C0"/>
    <w:rsid w:val="00EE27A4"/>
    <w:rsid w:val="00EE2A7C"/>
    <w:rsid w:val="00EE2C42"/>
    <w:rsid w:val="00EE341B"/>
    <w:rsid w:val="00EE38DC"/>
    <w:rsid w:val="00EE4453"/>
    <w:rsid w:val="00EE467C"/>
    <w:rsid w:val="00EE5FCE"/>
    <w:rsid w:val="00EE6BBD"/>
    <w:rsid w:val="00EE6E1E"/>
    <w:rsid w:val="00EE705F"/>
    <w:rsid w:val="00EF107A"/>
    <w:rsid w:val="00EF1462"/>
    <w:rsid w:val="00EF1480"/>
    <w:rsid w:val="00EF33D0"/>
    <w:rsid w:val="00EF3882"/>
    <w:rsid w:val="00EF3CCE"/>
    <w:rsid w:val="00EF54FD"/>
    <w:rsid w:val="00F0236D"/>
    <w:rsid w:val="00F07F0D"/>
    <w:rsid w:val="00F1033E"/>
    <w:rsid w:val="00F119B4"/>
    <w:rsid w:val="00F13112"/>
    <w:rsid w:val="00F13869"/>
    <w:rsid w:val="00F15596"/>
    <w:rsid w:val="00F162E1"/>
    <w:rsid w:val="00F16FE6"/>
    <w:rsid w:val="00F2214D"/>
    <w:rsid w:val="00F238BD"/>
    <w:rsid w:val="00F24992"/>
    <w:rsid w:val="00F2746A"/>
    <w:rsid w:val="00F32F2F"/>
    <w:rsid w:val="00F33F3F"/>
    <w:rsid w:val="00F3443F"/>
    <w:rsid w:val="00F35BDD"/>
    <w:rsid w:val="00F35EF0"/>
    <w:rsid w:val="00F3781F"/>
    <w:rsid w:val="00F403FD"/>
    <w:rsid w:val="00F41E72"/>
    <w:rsid w:val="00F45BDF"/>
    <w:rsid w:val="00F50300"/>
    <w:rsid w:val="00F528B5"/>
    <w:rsid w:val="00F5414B"/>
    <w:rsid w:val="00F5414C"/>
    <w:rsid w:val="00F54A57"/>
    <w:rsid w:val="00F54FA1"/>
    <w:rsid w:val="00F56E39"/>
    <w:rsid w:val="00F57A22"/>
    <w:rsid w:val="00F61120"/>
    <w:rsid w:val="00F61368"/>
    <w:rsid w:val="00F623E9"/>
    <w:rsid w:val="00F63951"/>
    <w:rsid w:val="00F63C86"/>
    <w:rsid w:val="00F643E6"/>
    <w:rsid w:val="00F65BE9"/>
    <w:rsid w:val="00F65E97"/>
    <w:rsid w:val="00F71081"/>
    <w:rsid w:val="00F7259E"/>
    <w:rsid w:val="00F73B4E"/>
    <w:rsid w:val="00F73FF6"/>
    <w:rsid w:val="00F766BE"/>
    <w:rsid w:val="00F77EB9"/>
    <w:rsid w:val="00F804A4"/>
    <w:rsid w:val="00F80635"/>
    <w:rsid w:val="00F8115F"/>
    <w:rsid w:val="00F815D1"/>
    <w:rsid w:val="00F81E7E"/>
    <w:rsid w:val="00F81F0F"/>
    <w:rsid w:val="00F825F4"/>
    <w:rsid w:val="00F838DF"/>
    <w:rsid w:val="00F8525C"/>
    <w:rsid w:val="00F8603C"/>
    <w:rsid w:val="00F90376"/>
    <w:rsid w:val="00F92AA1"/>
    <w:rsid w:val="00F92EE5"/>
    <w:rsid w:val="00F932DE"/>
    <w:rsid w:val="00F963DD"/>
    <w:rsid w:val="00F9641A"/>
    <w:rsid w:val="00F96B62"/>
    <w:rsid w:val="00F97004"/>
    <w:rsid w:val="00FA067D"/>
    <w:rsid w:val="00FA1636"/>
    <w:rsid w:val="00FA2045"/>
    <w:rsid w:val="00FA2910"/>
    <w:rsid w:val="00FA3BA5"/>
    <w:rsid w:val="00FA7A66"/>
    <w:rsid w:val="00FB0A9F"/>
    <w:rsid w:val="00FB12CA"/>
    <w:rsid w:val="00FB1AA9"/>
    <w:rsid w:val="00FB4575"/>
    <w:rsid w:val="00FB4B5A"/>
    <w:rsid w:val="00FB5963"/>
    <w:rsid w:val="00FB5DAA"/>
    <w:rsid w:val="00FC04B9"/>
    <w:rsid w:val="00FC161A"/>
    <w:rsid w:val="00FC23D5"/>
    <w:rsid w:val="00FC4337"/>
    <w:rsid w:val="00FC4C1A"/>
    <w:rsid w:val="00FC628F"/>
    <w:rsid w:val="00FC6468"/>
    <w:rsid w:val="00FC6D49"/>
    <w:rsid w:val="00FD127D"/>
    <w:rsid w:val="00FD4922"/>
    <w:rsid w:val="00FD494A"/>
    <w:rsid w:val="00FD6461"/>
    <w:rsid w:val="00FD784A"/>
    <w:rsid w:val="00FE0281"/>
    <w:rsid w:val="00FE02B5"/>
    <w:rsid w:val="00FE143F"/>
    <w:rsid w:val="00FE4D0E"/>
    <w:rsid w:val="00FE6F00"/>
    <w:rsid w:val="00FE7083"/>
    <w:rsid w:val="00FF019F"/>
    <w:rsid w:val="00FF110A"/>
    <w:rsid w:val="00FF1785"/>
    <w:rsid w:val="00FF1B2A"/>
    <w:rsid w:val="00FF2160"/>
    <w:rsid w:val="00FF2E31"/>
    <w:rsid w:val="00FF30DE"/>
    <w:rsid w:val="00FF38E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DB287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77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33674F1AC9F4E9F6D28EDD2DF9463" ma:contentTypeVersion="13" ma:contentTypeDescription="Create a new document." ma:contentTypeScope="" ma:versionID="1926b58e323269fa6472ac3fceffd3b8">
  <xsd:schema xmlns:xsd="http://www.w3.org/2001/XMLSchema" xmlns:xs="http://www.w3.org/2001/XMLSchema" xmlns:p="http://schemas.microsoft.com/office/2006/metadata/properties" xmlns:ns3="74144148-02de-4c5b-a471-87334ceb234f" xmlns:ns4="b8d69803-ae5c-4ba3-ad85-b65d34281cd8" targetNamespace="http://schemas.microsoft.com/office/2006/metadata/properties" ma:root="true" ma:fieldsID="fc56d4b010b5bbf5df1e7cd3a9154269" ns3:_="" ns4:_="">
    <xsd:import namespace="74144148-02de-4c5b-a471-87334ceb234f"/>
    <xsd:import namespace="b8d69803-ae5c-4ba3-ad85-b65d34281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44148-02de-4c5b-a471-87334ceb23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69803-ae5c-4ba3-ad85-b65d34281c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9B0F8-D7F7-4AC2-9285-DAA3003B5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44148-02de-4c5b-a471-87334ceb234f"/>
    <ds:schemaRef ds:uri="b8d69803-ae5c-4ba3-ad85-b65d34281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EB2AB-D7F9-4FFA-BDA0-9A14E00E1BC4}">
  <ds:schemaRefs>
    <ds:schemaRef ds:uri="http://schemas.openxmlformats.org/officeDocument/2006/bibliography"/>
  </ds:schemaRefs>
</ds:datastoreItem>
</file>

<file path=customXml/itemProps3.xml><?xml version="1.0" encoding="utf-8"?>
<ds:datastoreItem xmlns:ds="http://schemas.openxmlformats.org/officeDocument/2006/customXml" ds:itemID="{BE069A28-1364-4480-92DC-149BB1ABE8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DA59A3-12F2-4EFF-B1C4-A01EF2B7B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12669</Words>
  <Characters>72217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2021-03-03T19:51:00Z</dcterms:created>
  <dcterms:modified xsi:type="dcterms:W3CDTF">2021-03-03T20:14:00Z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http://www.zotero.org/styles/american-society-for-microbiology</vt:lpwstr>
  </property>
  <property fmtid="{D5CDD505-2E9C-101B-9397-08002B2CF9AE}" pid="5" name="Mendeley Recent Style Name 1_1">
    <vt:lpwstr>American Society for Microbiology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http://www.zotero.org/styles/journal-of-bacteriology</vt:lpwstr>
  </property>
  <property fmtid="{D5CDD505-2E9C-101B-9397-08002B2CF9AE}" pid="13" name="Mendeley Recent Style Name 5_1">
    <vt:lpwstr>Journal of Bacteriology</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175e6896-717e-355c-944f-6c0feeddb4f1</vt:lpwstr>
  </property>
  <property fmtid="{D5CDD505-2E9C-101B-9397-08002B2CF9AE}" pid="25" name="ContentTypeId">
    <vt:lpwstr>0x0101005E533674F1AC9F4E9F6D28EDD2DF9463</vt:lpwstr>
  </property>
</Properties>
</file>