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50F63D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63C50">
        <w:rPr>
          <w:rFonts w:asciiTheme="minorHAnsi" w:eastAsia="Times New Roman" w:hAnsiTheme="minorHAnsi" w:cstheme="minorHAnsi"/>
          <w:b/>
          <w:szCs w:val="24"/>
        </w:rPr>
        <w:t>62469</w:t>
      </w:r>
    </w:p>
    <w:p w14:paraId="2F6924E5" w14:textId="4CE45E38"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663C50">
        <w:rPr>
          <w:rFonts w:asciiTheme="minorHAnsi" w:eastAsia="Times New Roman" w:hAnsiTheme="minorHAnsi" w:cstheme="minorHAnsi"/>
          <w:b/>
          <w:szCs w:val="24"/>
        </w:rPr>
        <w:t>Madhulika Pathak</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28D5399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245A1A">
          <w:rPr>
            <w:rStyle w:val="Hyperlink"/>
            <w:rFonts w:ascii="Arial" w:hAnsi="Arial" w:cs="Arial"/>
            <w:color w:val="1155CC"/>
            <w:sz w:val="19"/>
            <w:szCs w:val="19"/>
            <w:shd w:val="clear" w:color="auto" w:fill="FFFFFF"/>
          </w:rPr>
          <w:t>https://www.jove.com/account/file-uploader?src=19053093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2BD4F1C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663C50" w:rsidRPr="00663C50">
        <w:rPr>
          <w:rStyle w:val="ArticleTitle"/>
          <w:rFonts w:cstheme="minorHAnsi"/>
        </w:rPr>
        <w:t>Nano-Differential Scanning Fluorimetry for Screening in Fragment-based Lead Discovery</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5EB0A5DB"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39D7B0A1" w14:textId="229FE3D0" w:rsidR="00344165" w:rsidRDefault="00344165" w:rsidP="00EC3C46">
      <w:pPr>
        <w:outlineLvl w:val="0"/>
        <w:rPr>
          <w:rFonts w:asciiTheme="minorHAnsi" w:eastAsia="Times New Roman" w:hAnsiTheme="minorHAnsi" w:cstheme="minorHAnsi"/>
          <w:b/>
          <w:sz w:val="28"/>
          <w:szCs w:val="28"/>
        </w:rPr>
      </w:pPr>
    </w:p>
    <w:p w14:paraId="14219058" w14:textId="77777777" w:rsidR="00344165" w:rsidRPr="00EE35B7" w:rsidRDefault="00344165" w:rsidP="00344165">
      <w:pPr>
        <w:pStyle w:val="Normal1"/>
        <w:rPr>
          <w:rFonts w:asciiTheme="majorHAnsi" w:hAnsiTheme="majorHAnsi" w:cstheme="majorHAnsi"/>
          <w:vertAlign w:val="superscript"/>
        </w:rPr>
      </w:pPr>
      <w:proofErr w:type="spellStart"/>
      <w:r w:rsidRPr="00EE35B7">
        <w:rPr>
          <w:rFonts w:asciiTheme="majorHAnsi" w:hAnsiTheme="majorHAnsi" w:cstheme="majorHAnsi"/>
        </w:rPr>
        <w:t>Misbha</w:t>
      </w:r>
      <w:proofErr w:type="spellEnd"/>
      <w:r w:rsidRPr="00EE35B7">
        <w:rPr>
          <w:rFonts w:asciiTheme="majorHAnsi" w:hAnsiTheme="majorHAnsi" w:cstheme="majorHAnsi"/>
        </w:rPr>
        <w:t xml:space="preserve"> </w:t>
      </w:r>
      <w:proofErr w:type="spellStart"/>
      <w:r w:rsidRPr="00EE35B7">
        <w:rPr>
          <w:rFonts w:asciiTheme="majorHAnsi" w:hAnsiTheme="majorHAnsi" w:cstheme="majorHAnsi"/>
        </w:rPr>
        <w:t>Ud</w:t>
      </w:r>
      <w:proofErr w:type="spellEnd"/>
      <w:r w:rsidRPr="00EE35B7">
        <w:rPr>
          <w:rFonts w:asciiTheme="majorHAnsi" w:hAnsiTheme="majorHAnsi" w:cstheme="majorHAnsi"/>
        </w:rPr>
        <w:t xml:space="preserve"> Din Ahmad</w:t>
      </w:r>
      <w:r w:rsidRPr="00EE35B7">
        <w:rPr>
          <w:rFonts w:asciiTheme="majorHAnsi" w:hAnsiTheme="majorHAnsi" w:cstheme="majorHAnsi"/>
          <w:vertAlign w:val="superscript"/>
        </w:rPr>
        <w:t>1</w:t>
      </w:r>
      <w:r w:rsidRPr="00EE35B7">
        <w:rPr>
          <w:rFonts w:asciiTheme="majorHAnsi" w:hAnsiTheme="majorHAnsi" w:cstheme="majorHAnsi"/>
        </w:rPr>
        <w:t>, Alexander Fish</w:t>
      </w:r>
      <w:r w:rsidRPr="00EE35B7">
        <w:rPr>
          <w:rFonts w:asciiTheme="majorHAnsi" w:hAnsiTheme="majorHAnsi" w:cstheme="majorHAnsi"/>
          <w:vertAlign w:val="superscript"/>
        </w:rPr>
        <w:t>1</w:t>
      </w:r>
      <w:r w:rsidRPr="00EE35B7">
        <w:rPr>
          <w:rFonts w:asciiTheme="majorHAnsi" w:hAnsiTheme="majorHAnsi" w:cstheme="majorHAnsi"/>
        </w:rPr>
        <w:t>, Jeroen Molenaar</w:t>
      </w:r>
      <w:r w:rsidRPr="00EE35B7">
        <w:rPr>
          <w:rFonts w:asciiTheme="majorHAnsi" w:hAnsiTheme="majorHAnsi" w:cstheme="majorHAnsi"/>
          <w:vertAlign w:val="superscript"/>
        </w:rPr>
        <w:t>1</w:t>
      </w:r>
      <w:r w:rsidRPr="00EE35B7">
        <w:rPr>
          <w:rFonts w:asciiTheme="majorHAnsi" w:hAnsiTheme="majorHAnsi" w:cstheme="majorHAnsi"/>
        </w:rPr>
        <w:t xml:space="preserve">, </w:t>
      </w:r>
      <w:r w:rsidRPr="00EE35B7">
        <w:rPr>
          <w:rFonts w:asciiTheme="majorHAnsi" w:hAnsiTheme="majorHAnsi" w:cstheme="majorHAnsi"/>
          <w:lang w:val="en-GB"/>
        </w:rPr>
        <w:t xml:space="preserve">Sridhar </w:t>
      </w:r>
      <w:proofErr w:type="spellStart"/>
      <w:r w:rsidRPr="00EE35B7">
        <w:rPr>
          <w:rFonts w:asciiTheme="majorHAnsi" w:hAnsiTheme="majorHAnsi" w:cstheme="majorHAnsi"/>
          <w:lang w:val="en-GB"/>
        </w:rPr>
        <w:t>Sreeramulu</w:t>
      </w:r>
      <w:proofErr w:type="spellEnd"/>
      <w:r w:rsidRPr="00EE35B7">
        <w:rPr>
          <w:rFonts w:asciiTheme="majorHAnsi" w:hAnsiTheme="majorHAnsi" w:cstheme="majorHAnsi"/>
          <w:vertAlign w:val="superscript"/>
        </w:rPr>
        <w:t>2</w:t>
      </w:r>
      <w:r w:rsidRPr="00EE35B7">
        <w:rPr>
          <w:rFonts w:asciiTheme="majorHAnsi" w:hAnsiTheme="majorHAnsi" w:cstheme="majorHAnsi"/>
          <w:lang w:val="en-GB"/>
        </w:rPr>
        <w:t>, Christian Richter</w:t>
      </w:r>
      <w:r w:rsidRPr="00EE35B7">
        <w:rPr>
          <w:rFonts w:asciiTheme="majorHAnsi" w:hAnsiTheme="majorHAnsi" w:cstheme="majorHAnsi"/>
          <w:vertAlign w:val="superscript"/>
        </w:rPr>
        <w:t>2</w:t>
      </w:r>
      <w:r w:rsidRPr="00EE35B7">
        <w:rPr>
          <w:rFonts w:asciiTheme="majorHAnsi" w:hAnsiTheme="majorHAnsi" w:cstheme="majorHAnsi"/>
          <w:lang w:val="en-GB"/>
        </w:rPr>
        <w:t xml:space="preserve">, Nadide </w:t>
      </w:r>
      <w:proofErr w:type="spellStart"/>
      <w:r w:rsidRPr="00EE35B7">
        <w:rPr>
          <w:rFonts w:asciiTheme="majorHAnsi" w:hAnsiTheme="majorHAnsi" w:cstheme="majorHAnsi"/>
          <w:lang w:val="en-GB"/>
        </w:rPr>
        <w:t>Altincekic</w:t>
      </w:r>
      <w:proofErr w:type="spellEnd"/>
      <w:r w:rsidRPr="00EE35B7">
        <w:rPr>
          <w:rFonts w:asciiTheme="majorHAnsi" w:hAnsiTheme="majorHAnsi" w:cstheme="majorHAnsi"/>
          <w:vertAlign w:val="superscript"/>
        </w:rPr>
        <w:t>2</w:t>
      </w:r>
      <w:r w:rsidRPr="00EE35B7">
        <w:rPr>
          <w:rFonts w:asciiTheme="majorHAnsi" w:hAnsiTheme="majorHAnsi" w:cstheme="majorHAnsi"/>
          <w:lang w:val="en-GB"/>
        </w:rPr>
        <w:t>, Harald Schwalbe</w:t>
      </w:r>
      <w:r w:rsidRPr="00EE35B7">
        <w:rPr>
          <w:rFonts w:asciiTheme="majorHAnsi" w:hAnsiTheme="majorHAnsi" w:cstheme="majorHAnsi"/>
          <w:vertAlign w:val="superscript"/>
        </w:rPr>
        <w:t>2</w:t>
      </w:r>
      <w:r w:rsidRPr="00EE35B7">
        <w:rPr>
          <w:rFonts w:asciiTheme="majorHAnsi" w:hAnsiTheme="majorHAnsi" w:cstheme="majorHAnsi"/>
          <w:lang w:val="en-GB"/>
        </w:rPr>
        <w:t xml:space="preserve">, </w:t>
      </w:r>
      <w:r w:rsidRPr="00EE35B7">
        <w:rPr>
          <w:rFonts w:asciiTheme="majorHAnsi" w:hAnsiTheme="majorHAnsi" w:cstheme="majorHAnsi"/>
        </w:rPr>
        <w:t>Hans Wienk</w:t>
      </w:r>
      <w:r w:rsidRPr="00EE35B7">
        <w:rPr>
          <w:rFonts w:asciiTheme="majorHAnsi" w:hAnsiTheme="majorHAnsi" w:cstheme="majorHAnsi"/>
          <w:vertAlign w:val="superscript"/>
        </w:rPr>
        <w:t>1</w:t>
      </w:r>
      <w:r w:rsidRPr="00EE35B7">
        <w:rPr>
          <w:rFonts w:asciiTheme="majorHAnsi" w:hAnsiTheme="majorHAnsi" w:cstheme="majorHAnsi"/>
        </w:rPr>
        <w:t xml:space="preserve">, </w:t>
      </w:r>
      <w:proofErr w:type="spellStart"/>
      <w:r w:rsidRPr="00EE35B7">
        <w:rPr>
          <w:rFonts w:asciiTheme="majorHAnsi" w:hAnsiTheme="majorHAnsi" w:cstheme="majorHAnsi"/>
        </w:rPr>
        <w:t>Anastassis</w:t>
      </w:r>
      <w:proofErr w:type="spellEnd"/>
      <w:r w:rsidRPr="00EE35B7">
        <w:rPr>
          <w:rFonts w:asciiTheme="majorHAnsi" w:hAnsiTheme="majorHAnsi" w:cstheme="majorHAnsi"/>
        </w:rPr>
        <w:t xml:space="preserve"> Perrakis</w:t>
      </w:r>
      <w:r w:rsidRPr="00EE35B7">
        <w:rPr>
          <w:rFonts w:asciiTheme="majorHAnsi" w:hAnsiTheme="majorHAnsi" w:cstheme="majorHAnsi"/>
          <w:vertAlign w:val="superscript"/>
        </w:rPr>
        <w:t>1</w:t>
      </w:r>
    </w:p>
    <w:p w14:paraId="66AB2DBF" w14:textId="77777777" w:rsidR="00344165" w:rsidRPr="00EE35B7" w:rsidRDefault="00344165" w:rsidP="00344165">
      <w:pPr>
        <w:pStyle w:val="Normal1"/>
        <w:rPr>
          <w:rFonts w:asciiTheme="majorHAnsi" w:hAnsiTheme="majorHAnsi" w:cstheme="majorHAnsi"/>
        </w:rPr>
      </w:pPr>
    </w:p>
    <w:p w14:paraId="5006F7EA" w14:textId="77777777" w:rsidR="00344165" w:rsidRPr="00EE35B7" w:rsidRDefault="00344165" w:rsidP="00344165">
      <w:pPr>
        <w:pStyle w:val="Normal1"/>
        <w:rPr>
          <w:rFonts w:asciiTheme="majorHAnsi" w:hAnsiTheme="majorHAnsi" w:cstheme="majorHAnsi"/>
        </w:rPr>
      </w:pPr>
      <w:r w:rsidRPr="00EE35B7">
        <w:rPr>
          <w:rFonts w:asciiTheme="majorHAnsi" w:hAnsiTheme="majorHAnsi" w:cstheme="majorHAnsi"/>
          <w:vertAlign w:val="superscript"/>
        </w:rPr>
        <w:t>1</w:t>
      </w:r>
      <w:r w:rsidRPr="00EE35B7">
        <w:rPr>
          <w:rFonts w:asciiTheme="majorHAnsi" w:hAnsiTheme="majorHAnsi" w:cstheme="majorHAnsi"/>
        </w:rPr>
        <w:t xml:space="preserve">Oncode Institute and Division of Biochemistry, the Netherlands Cancer Institute, </w:t>
      </w:r>
      <w:proofErr w:type="spellStart"/>
      <w:r w:rsidRPr="00EE35B7">
        <w:rPr>
          <w:rFonts w:asciiTheme="majorHAnsi" w:hAnsiTheme="majorHAnsi" w:cstheme="majorHAnsi"/>
        </w:rPr>
        <w:t>Plesmanlaan</w:t>
      </w:r>
      <w:proofErr w:type="spellEnd"/>
      <w:r w:rsidRPr="00EE35B7">
        <w:rPr>
          <w:rFonts w:asciiTheme="majorHAnsi" w:hAnsiTheme="majorHAnsi" w:cstheme="majorHAnsi"/>
        </w:rPr>
        <w:t xml:space="preserve"> 121, 1066 CX Amsterdam, The Netherlands</w:t>
      </w:r>
    </w:p>
    <w:p w14:paraId="3661ABB1" w14:textId="77777777" w:rsidR="00344165" w:rsidRPr="00EE35B7" w:rsidRDefault="00344165" w:rsidP="00344165">
      <w:pPr>
        <w:pStyle w:val="Normal1"/>
        <w:pBdr>
          <w:top w:val="nil"/>
          <w:left w:val="nil"/>
          <w:bottom w:val="nil"/>
          <w:right w:val="nil"/>
          <w:between w:val="nil"/>
        </w:pBdr>
        <w:rPr>
          <w:rFonts w:asciiTheme="majorHAnsi" w:hAnsiTheme="majorHAnsi" w:cstheme="majorHAnsi"/>
          <w:lang w:val="en-GB"/>
        </w:rPr>
      </w:pPr>
      <w:r w:rsidRPr="00EE35B7">
        <w:rPr>
          <w:rFonts w:asciiTheme="majorHAnsi" w:hAnsiTheme="majorHAnsi" w:cstheme="majorHAnsi"/>
          <w:vertAlign w:val="superscript"/>
          <w:lang w:val="en-GB"/>
        </w:rPr>
        <w:t>2</w:t>
      </w:r>
      <w:r w:rsidRPr="00EE35B7">
        <w:rPr>
          <w:rFonts w:asciiTheme="majorHAnsi" w:hAnsiTheme="majorHAnsi" w:cstheme="majorHAnsi"/>
          <w:lang w:val="en-GB"/>
        </w:rPr>
        <w:t xml:space="preserve">Institute for Organic Chemistry and Chemical Biology, </w:t>
      </w:r>
      <w:proofErr w:type="spellStart"/>
      <w:r w:rsidRPr="00EE35B7">
        <w:rPr>
          <w:rFonts w:asciiTheme="majorHAnsi" w:hAnsiTheme="majorHAnsi" w:cstheme="majorHAnsi"/>
          <w:lang w:val="en-GB"/>
        </w:rPr>
        <w:t>Center</w:t>
      </w:r>
      <w:proofErr w:type="spellEnd"/>
      <w:r w:rsidRPr="00EE35B7">
        <w:rPr>
          <w:rFonts w:asciiTheme="majorHAnsi" w:hAnsiTheme="majorHAnsi" w:cstheme="majorHAnsi"/>
          <w:lang w:val="en-GB"/>
        </w:rPr>
        <w:t xml:space="preserve"> for Biomolecular Magnetic Resonance (BMRZ), Johann Wolfgang Goethe-University, Frankfurt, Max-von-Laue-Str. 7 D-60438 Frankfurt/M, Germany</w:t>
      </w:r>
    </w:p>
    <w:p w14:paraId="6AF35570" w14:textId="77777777" w:rsidR="00344165" w:rsidRPr="00B07A3B" w:rsidRDefault="00344165"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1C41E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41365A6A"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D37686D" w14:textId="6994F95B" w:rsidR="00245A1A" w:rsidRDefault="00344165" w:rsidP="00245A1A">
      <w:pPr>
        <w:pStyle w:val="Normal1"/>
        <w:rPr>
          <w:rFonts w:asciiTheme="majorHAnsi" w:hAnsiTheme="majorHAnsi" w:cstheme="majorHAnsi"/>
        </w:rPr>
      </w:pPr>
      <w:bookmarkStart w:id="0" w:name="_Hlk67417776"/>
      <w:proofErr w:type="spellStart"/>
      <w:r w:rsidRPr="00EE35B7">
        <w:rPr>
          <w:rFonts w:asciiTheme="majorHAnsi" w:hAnsiTheme="majorHAnsi" w:cstheme="majorHAnsi"/>
        </w:rPr>
        <w:t>Anastassis</w:t>
      </w:r>
      <w:proofErr w:type="spellEnd"/>
      <w:r w:rsidRPr="00EE35B7">
        <w:rPr>
          <w:rFonts w:asciiTheme="majorHAnsi" w:hAnsiTheme="majorHAnsi" w:cstheme="majorHAnsi"/>
        </w:rPr>
        <w:t xml:space="preserve"> </w:t>
      </w:r>
      <w:proofErr w:type="spellStart"/>
      <w:r w:rsidRPr="00EE35B7">
        <w:rPr>
          <w:rFonts w:asciiTheme="majorHAnsi" w:hAnsiTheme="majorHAnsi" w:cstheme="majorHAnsi"/>
        </w:rPr>
        <w:t>Perrakis</w:t>
      </w:r>
      <w:proofErr w:type="spellEnd"/>
      <w:r>
        <w:rPr>
          <w:rFonts w:asciiTheme="majorHAnsi" w:hAnsiTheme="majorHAnsi" w:cstheme="majorHAnsi"/>
        </w:rPr>
        <w:t xml:space="preserve">  </w:t>
      </w:r>
      <w:hyperlink r:id="rId8" w:history="1">
        <w:r w:rsidRPr="002213F8">
          <w:rPr>
            <w:rStyle w:val="Hyperlink"/>
            <w:rFonts w:asciiTheme="majorHAnsi" w:hAnsiTheme="majorHAnsi" w:cstheme="majorHAnsi"/>
          </w:rPr>
          <w:t>a.perrakis@nki.nl</w:t>
        </w:r>
      </w:hyperlink>
      <w:bookmarkEnd w:id="0"/>
    </w:p>
    <w:p w14:paraId="1B4B2D7A" w14:textId="77777777" w:rsidR="004E0C5A" w:rsidRPr="00B07A3B" w:rsidRDefault="004E0C5A" w:rsidP="004E0C5A">
      <w:pPr>
        <w:outlineLvl w:val="0"/>
        <w:rPr>
          <w:rFonts w:asciiTheme="minorHAnsi" w:eastAsia="Times New Roman" w:hAnsiTheme="minorHAnsi" w:cstheme="minorHAnsi"/>
          <w:szCs w:val="24"/>
        </w:rPr>
      </w:pPr>
      <w:bookmarkStart w:id="1" w:name="_Hlk25233958"/>
    </w:p>
    <w:p w14:paraId="2E1C6668" w14:textId="77136571" w:rsidR="004E0C5A"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27C23A84" w14:textId="68DC860E" w:rsidR="00245A1A" w:rsidRDefault="001C41E1" w:rsidP="00245A1A">
      <w:pPr>
        <w:pStyle w:val="Normal1"/>
        <w:rPr>
          <w:rFonts w:asciiTheme="majorHAnsi" w:hAnsiTheme="majorHAnsi" w:cstheme="majorHAnsi"/>
        </w:rPr>
      </w:pPr>
      <w:hyperlink r:id="rId9" w:history="1">
        <w:r w:rsidR="00245A1A" w:rsidRPr="009850FE">
          <w:rPr>
            <w:rStyle w:val="Hyperlink"/>
            <w:rFonts w:asciiTheme="majorHAnsi" w:hAnsiTheme="majorHAnsi" w:cstheme="majorHAnsi"/>
          </w:rPr>
          <w:t>m.ud.ahmad@nki.nl</w:t>
        </w:r>
      </w:hyperlink>
    </w:p>
    <w:p w14:paraId="71ACC795" w14:textId="4941A0CB" w:rsidR="00245A1A" w:rsidRDefault="001C41E1" w:rsidP="00245A1A">
      <w:pPr>
        <w:pStyle w:val="Normal1"/>
        <w:rPr>
          <w:rFonts w:asciiTheme="majorHAnsi" w:hAnsiTheme="majorHAnsi" w:cstheme="majorHAnsi"/>
        </w:rPr>
      </w:pPr>
      <w:hyperlink r:id="rId10" w:history="1">
        <w:r w:rsidR="00245A1A" w:rsidRPr="009850FE">
          <w:rPr>
            <w:rStyle w:val="Hyperlink"/>
            <w:rFonts w:asciiTheme="majorHAnsi" w:hAnsiTheme="majorHAnsi" w:cstheme="majorHAnsi"/>
          </w:rPr>
          <w:t>a.fish@nki.nl</w:t>
        </w:r>
      </w:hyperlink>
    </w:p>
    <w:p w14:paraId="44AF46CC" w14:textId="7C3E00AC" w:rsidR="00245A1A" w:rsidRDefault="001C41E1" w:rsidP="00245A1A">
      <w:pPr>
        <w:pStyle w:val="Normal1"/>
        <w:rPr>
          <w:rFonts w:asciiTheme="majorHAnsi" w:hAnsiTheme="majorHAnsi" w:cstheme="majorHAnsi"/>
        </w:rPr>
      </w:pPr>
      <w:hyperlink r:id="rId11" w:history="1">
        <w:r w:rsidR="00245A1A" w:rsidRPr="009850FE">
          <w:rPr>
            <w:rStyle w:val="Hyperlink"/>
            <w:rFonts w:asciiTheme="majorHAnsi" w:hAnsiTheme="majorHAnsi" w:cstheme="majorHAnsi"/>
          </w:rPr>
          <w:t>jeroen_molenaar7@hotmail.com</w:t>
        </w:r>
      </w:hyperlink>
    </w:p>
    <w:p w14:paraId="41E52F85" w14:textId="3D3DC1B2" w:rsidR="00245A1A" w:rsidRDefault="001C41E1" w:rsidP="00245A1A">
      <w:pPr>
        <w:pStyle w:val="Normal1"/>
        <w:rPr>
          <w:rFonts w:asciiTheme="majorHAnsi" w:hAnsiTheme="majorHAnsi" w:cstheme="majorHAnsi"/>
        </w:rPr>
      </w:pPr>
      <w:hyperlink r:id="rId12" w:history="1">
        <w:r w:rsidR="00245A1A" w:rsidRPr="009850FE">
          <w:rPr>
            <w:rStyle w:val="Hyperlink"/>
            <w:rFonts w:asciiTheme="majorHAnsi" w:hAnsiTheme="majorHAnsi" w:cstheme="majorHAnsi"/>
          </w:rPr>
          <w:t>sridhar@nmr.uni-frankfurt.de</w:t>
        </w:r>
      </w:hyperlink>
    </w:p>
    <w:p w14:paraId="459B17B4" w14:textId="627B6BE6" w:rsidR="00245A1A" w:rsidRDefault="001C41E1" w:rsidP="00245A1A">
      <w:pPr>
        <w:pStyle w:val="Normal1"/>
        <w:rPr>
          <w:rFonts w:asciiTheme="majorHAnsi" w:hAnsiTheme="majorHAnsi" w:cstheme="majorHAnsi"/>
        </w:rPr>
      </w:pPr>
      <w:hyperlink r:id="rId13" w:history="1">
        <w:r w:rsidR="00245A1A" w:rsidRPr="009850FE">
          <w:rPr>
            <w:rStyle w:val="Hyperlink"/>
            <w:rFonts w:asciiTheme="majorHAnsi" w:hAnsiTheme="majorHAnsi" w:cstheme="majorHAnsi"/>
          </w:rPr>
          <w:t>ric@nmr.uni-frankfurt.de</w:t>
        </w:r>
      </w:hyperlink>
    </w:p>
    <w:p w14:paraId="4D4805D8" w14:textId="463819AE" w:rsidR="00245A1A" w:rsidRDefault="001C41E1" w:rsidP="00245A1A">
      <w:pPr>
        <w:pStyle w:val="Normal1"/>
        <w:rPr>
          <w:rFonts w:asciiTheme="majorHAnsi" w:hAnsiTheme="majorHAnsi" w:cstheme="majorHAnsi"/>
        </w:rPr>
      </w:pPr>
      <w:hyperlink r:id="rId14" w:history="1">
        <w:r w:rsidR="00245A1A" w:rsidRPr="009850FE">
          <w:rPr>
            <w:rStyle w:val="Hyperlink"/>
            <w:rFonts w:asciiTheme="majorHAnsi" w:hAnsiTheme="majorHAnsi" w:cstheme="majorHAnsi"/>
          </w:rPr>
          <w:t>altincekic@nmr.uni-frankfurt.de</w:t>
        </w:r>
      </w:hyperlink>
    </w:p>
    <w:p w14:paraId="0592DEAA" w14:textId="25FB2309" w:rsidR="00245A1A" w:rsidRDefault="001C41E1" w:rsidP="00245A1A">
      <w:pPr>
        <w:pStyle w:val="Normal1"/>
        <w:rPr>
          <w:rFonts w:asciiTheme="majorHAnsi" w:hAnsiTheme="majorHAnsi" w:cstheme="majorHAnsi"/>
        </w:rPr>
      </w:pPr>
      <w:hyperlink r:id="rId15" w:history="1">
        <w:r w:rsidR="00245A1A" w:rsidRPr="009850FE">
          <w:rPr>
            <w:rStyle w:val="Hyperlink"/>
            <w:rFonts w:asciiTheme="majorHAnsi" w:hAnsiTheme="majorHAnsi" w:cstheme="majorHAnsi"/>
          </w:rPr>
          <w:t>schwalbe@nmr.uni-frankfurt.de</w:t>
        </w:r>
      </w:hyperlink>
    </w:p>
    <w:p w14:paraId="4D10386C" w14:textId="6F0FC51D" w:rsidR="00245A1A" w:rsidRPr="00245A1A" w:rsidRDefault="001C41E1" w:rsidP="00245A1A">
      <w:pPr>
        <w:pStyle w:val="Normal1"/>
        <w:rPr>
          <w:rFonts w:asciiTheme="majorHAnsi" w:hAnsiTheme="majorHAnsi" w:cstheme="majorHAnsi"/>
          <w:lang w:val="en-GB"/>
        </w:rPr>
      </w:pPr>
      <w:hyperlink r:id="rId16" w:history="1">
        <w:r w:rsidR="00245A1A" w:rsidRPr="009850FE">
          <w:rPr>
            <w:rStyle w:val="Hyperlink"/>
            <w:rFonts w:asciiTheme="majorHAnsi" w:hAnsiTheme="majorHAnsi" w:cstheme="majorHAnsi"/>
          </w:rPr>
          <w:t>h.wienk@nki.nl</w:t>
        </w:r>
      </w:hyperlink>
    </w:p>
    <w:p w14:paraId="617FA4FC" w14:textId="5027041C" w:rsidR="00245A1A" w:rsidRDefault="001C41E1" w:rsidP="00245A1A">
      <w:pPr>
        <w:pStyle w:val="Normal1"/>
        <w:rPr>
          <w:rFonts w:asciiTheme="majorHAnsi" w:hAnsiTheme="majorHAnsi" w:cstheme="majorHAnsi"/>
        </w:rPr>
      </w:pPr>
      <w:hyperlink r:id="rId17" w:history="1">
        <w:r w:rsidR="00245A1A" w:rsidRPr="009850FE">
          <w:rPr>
            <w:rStyle w:val="Hyperlink"/>
            <w:rFonts w:asciiTheme="majorHAnsi" w:hAnsiTheme="majorHAnsi" w:cstheme="majorHAnsi"/>
          </w:rPr>
          <w:t>a.perrakis@nki.nl</w:t>
        </w:r>
      </w:hyperlink>
    </w:p>
    <w:p w14:paraId="21D8A0D9" w14:textId="77777777" w:rsidR="00245A1A" w:rsidRPr="00EE35B7" w:rsidRDefault="00245A1A" w:rsidP="00245A1A">
      <w:pPr>
        <w:pStyle w:val="Normal1"/>
        <w:rPr>
          <w:rFonts w:asciiTheme="majorHAnsi" w:hAnsiTheme="majorHAnsi" w:cstheme="majorHAnsi"/>
        </w:rPr>
      </w:pPr>
    </w:p>
    <w:p w14:paraId="3E27A161" w14:textId="77777777" w:rsidR="00245A1A" w:rsidRPr="00B07A3B" w:rsidRDefault="00245A1A" w:rsidP="004E0C5A">
      <w:pPr>
        <w:outlineLvl w:val="0"/>
        <w:rPr>
          <w:rFonts w:asciiTheme="minorHAnsi" w:eastAsia="Times New Roman" w:hAnsiTheme="minorHAnsi" w:cstheme="minorHAnsi"/>
          <w:szCs w:val="24"/>
        </w:rPr>
      </w:pPr>
    </w:p>
    <w:bookmarkEnd w:id="1"/>
    <w:p w14:paraId="60B95108" w14:textId="7A9E2FBC" w:rsidR="00C70C90" w:rsidRPr="00B07A3B" w:rsidRDefault="00C70C90">
      <w:pPr>
        <w:rPr>
          <w:rFonts w:asciiTheme="minorHAnsi" w:hAnsiTheme="minorHAnsi" w:cstheme="minorHAnsi"/>
          <w:b/>
          <w:sz w:val="22"/>
          <w:szCs w:val="22"/>
        </w:rPr>
      </w:pP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1C41E1"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1C41E1"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3100683E"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00164146" w:rsidRPr="00AE7C4C">
        <w:rPr>
          <w:rFonts w:asciiTheme="minorHAnsi" w:hAnsiTheme="minorHAnsi" w:cstheme="minorHAnsi"/>
          <w:highlight w:val="yellow"/>
        </w:rPr>
        <w:t>Please acquire screen capture videos for all shots labeled SCREEN and upload them to your project page:</w:t>
      </w:r>
      <w:r w:rsidR="00164146" w:rsidRPr="00AE7C4C">
        <w:rPr>
          <w:highlight w:val="yellow"/>
        </w:rPr>
        <w:t xml:space="preserve"> </w:t>
      </w:r>
      <w:hyperlink r:id="rId20" w:tgtFrame="_blank" w:history="1">
        <w:r w:rsidR="00164146" w:rsidRPr="00AE7C4C">
          <w:rPr>
            <w:rStyle w:val="Hyperlink"/>
            <w:rFonts w:ascii="Arial" w:hAnsi="Arial" w:cs="Arial"/>
            <w:color w:val="1155CC"/>
            <w:sz w:val="19"/>
            <w:szCs w:val="19"/>
            <w:highlight w:val="yellow"/>
            <w:shd w:val="clear" w:color="auto" w:fill="FFFFFF"/>
          </w:rPr>
          <w:t>https://www.jove.com/account/file-uploader?src=19053093</w:t>
        </w:r>
      </w:hyperlink>
      <w:r w:rsidR="00164146" w:rsidRPr="00AE7C4C">
        <w:rPr>
          <w:rFonts w:asciiTheme="minorHAnsi" w:hAnsiTheme="minorHAnsi" w:cstheme="minorHAnsi"/>
          <w:highlight w:val="yellow"/>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1C41E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1C41E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1C41E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3EFD5462"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245A1A">
        <w:rPr>
          <w:rFonts w:asciiTheme="minorHAnsi" w:hAnsiTheme="minorHAnsi" w:cstheme="minorHAnsi"/>
          <w:bCs/>
          <w:sz w:val="22"/>
          <w:szCs w:val="22"/>
        </w:rPr>
        <w:t>21</w:t>
      </w:r>
    </w:p>
    <w:p w14:paraId="5AAC9C6C" w14:textId="61522768"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245A1A">
        <w:rPr>
          <w:rFonts w:asciiTheme="minorHAnsi" w:hAnsiTheme="minorHAnsi" w:cstheme="minorHAnsi"/>
          <w:bCs/>
          <w:sz w:val="22"/>
          <w:szCs w:val="22"/>
        </w:rPr>
        <w:t>29</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1C41E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1C41E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1C41E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1C41E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1C41E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1C41E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1C41E1"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66D538A0" w14:textId="2B091D88"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34543F43" w14:textId="06A94A86" w:rsidR="004064D8" w:rsidRPr="00633595" w:rsidRDefault="004064D8" w:rsidP="00FF79EF">
      <w:pPr>
        <w:pStyle w:val="ListParagraph"/>
        <w:numPr>
          <w:ilvl w:val="0"/>
          <w:numId w:val="3"/>
        </w:numPr>
        <w:spacing w:before="120"/>
        <w:contextualSpacing w:val="0"/>
        <w:rPr>
          <w:rFonts w:asciiTheme="minorHAnsi" w:hAnsiTheme="minorHAnsi" w:cstheme="minorHAnsi"/>
          <w:b/>
          <w:bCs/>
        </w:rPr>
      </w:pPr>
      <w:r w:rsidRPr="00633595">
        <w:rPr>
          <w:rFonts w:asciiTheme="majorHAnsi" w:hAnsiTheme="majorHAnsi" w:cstheme="majorHAnsi"/>
          <w:b/>
        </w:rPr>
        <w:t xml:space="preserve">Plate </w:t>
      </w:r>
      <w:r w:rsidR="00194DC0">
        <w:rPr>
          <w:rFonts w:asciiTheme="majorHAnsi" w:hAnsiTheme="majorHAnsi" w:cstheme="majorHAnsi"/>
          <w:b/>
        </w:rPr>
        <w:t>P</w:t>
      </w:r>
      <w:r w:rsidRPr="00633595">
        <w:rPr>
          <w:rFonts w:asciiTheme="majorHAnsi" w:hAnsiTheme="majorHAnsi" w:cstheme="majorHAnsi"/>
          <w:b/>
        </w:rPr>
        <w:t>reparation</w:t>
      </w:r>
    </w:p>
    <w:p w14:paraId="0E043662" w14:textId="0B9012FE" w:rsidR="004064D8" w:rsidRPr="00633595" w:rsidRDefault="004064D8" w:rsidP="00FF79EF">
      <w:pPr>
        <w:pStyle w:val="ListParagraph"/>
        <w:numPr>
          <w:ilvl w:val="1"/>
          <w:numId w:val="3"/>
        </w:numPr>
        <w:spacing w:before="120"/>
        <w:contextualSpacing w:val="0"/>
        <w:rPr>
          <w:rFonts w:asciiTheme="minorHAnsi" w:hAnsiTheme="minorHAnsi" w:cstheme="minorHAnsi"/>
          <w:b/>
          <w:bCs/>
        </w:rPr>
      </w:pPr>
      <w:r w:rsidRPr="00633595">
        <w:rPr>
          <w:rFonts w:asciiTheme="majorHAnsi" w:hAnsiTheme="majorHAnsi" w:cstheme="majorHAnsi"/>
        </w:rPr>
        <w:t>Take out a fragment plate from the -20 or -80</w:t>
      </w:r>
      <w:r w:rsidR="00C905C6">
        <w:rPr>
          <w:rFonts w:asciiTheme="majorHAnsi" w:hAnsiTheme="majorHAnsi" w:cstheme="majorHAnsi"/>
        </w:rPr>
        <w:t>-</w:t>
      </w:r>
      <w:r w:rsidRPr="00633595">
        <w:rPr>
          <w:rFonts w:asciiTheme="majorHAnsi" w:hAnsiTheme="majorHAnsi" w:cstheme="majorHAnsi"/>
        </w:rPr>
        <w:t xml:space="preserve">degree Celsius freezer </w:t>
      </w:r>
      <w:r w:rsidRPr="00633595">
        <w:rPr>
          <w:rFonts w:asciiTheme="majorHAnsi" w:hAnsiTheme="majorHAnsi" w:cstheme="majorHAnsi"/>
          <w:b/>
          <w:bCs/>
        </w:rPr>
        <w:t>[1]</w:t>
      </w:r>
      <w:r w:rsidR="00211475">
        <w:rPr>
          <w:rFonts w:asciiTheme="majorHAnsi" w:hAnsiTheme="majorHAnsi" w:cstheme="majorHAnsi"/>
        </w:rPr>
        <w:t xml:space="preserve"> </w:t>
      </w:r>
      <w:r w:rsidRPr="00633595">
        <w:rPr>
          <w:rFonts w:asciiTheme="majorHAnsi" w:hAnsiTheme="majorHAnsi" w:cstheme="majorHAnsi"/>
        </w:rPr>
        <w:t xml:space="preserve">and let it thaw at room temperature with gentle shaking on a benchtop shaker </w:t>
      </w:r>
      <w:r w:rsidRPr="00633595">
        <w:rPr>
          <w:rFonts w:asciiTheme="majorHAnsi" w:hAnsiTheme="majorHAnsi" w:cstheme="majorHAnsi"/>
          <w:b/>
          <w:bCs/>
        </w:rPr>
        <w:t>[2]</w:t>
      </w:r>
      <w:r w:rsidRPr="00633595">
        <w:rPr>
          <w:rFonts w:asciiTheme="majorHAnsi" w:hAnsiTheme="majorHAnsi" w:cstheme="majorHAnsi"/>
        </w:rPr>
        <w:t xml:space="preserve">. Centrifuge the plate at 500 times </w:t>
      </w:r>
      <w:r w:rsidRPr="00633595">
        <w:rPr>
          <w:rFonts w:asciiTheme="majorHAnsi" w:hAnsiTheme="majorHAnsi" w:cstheme="majorHAnsi"/>
          <w:i/>
          <w:iCs/>
        </w:rPr>
        <w:t>g</w:t>
      </w:r>
      <w:r w:rsidRPr="00633595">
        <w:rPr>
          <w:rFonts w:asciiTheme="majorHAnsi" w:hAnsiTheme="majorHAnsi" w:cstheme="majorHAnsi"/>
        </w:rPr>
        <w:t xml:space="preserve"> for 30 seconds to collect any drops sticking to the side of the wells </w:t>
      </w:r>
      <w:r w:rsidRPr="00633595">
        <w:rPr>
          <w:rFonts w:asciiTheme="majorHAnsi" w:hAnsiTheme="majorHAnsi" w:cstheme="majorHAnsi"/>
          <w:b/>
          <w:bCs/>
        </w:rPr>
        <w:t>[3]</w:t>
      </w:r>
      <w:r w:rsidRPr="00633595">
        <w:rPr>
          <w:rFonts w:asciiTheme="majorHAnsi" w:hAnsiTheme="majorHAnsi" w:cstheme="majorHAnsi"/>
        </w:rPr>
        <w:t xml:space="preserve">. </w:t>
      </w:r>
    </w:p>
    <w:p w14:paraId="5037DCAA" w14:textId="41238189" w:rsidR="004064D8" w:rsidRPr="00633595" w:rsidRDefault="00633595" w:rsidP="00FF79EF">
      <w:pPr>
        <w:pStyle w:val="ListParagraph"/>
        <w:numPr>
          <w:ilvl w:val="2"/>
          <w:numId w:val="3"/>
        </w:numPr>
        <w:spacing w:before="120"/>
        <w:contextualSpacing w:val="0"/>
        <w:rPr>
          <w:rFonts w:asciiTheme="minorHAnsi" w:hAnsiTheme="minorHAnsi" w:cstheme="minorHAnsi"/>
        </w:rPr>
      </w:pPr>
      <w:r w:rsidRPr="00633595">
        <w:rPr>
          <w:rFonts w:asciiTheme="minorHAnsi" w:hAnsiTheme="minorHAnsi" w:cstheme="minorHAnsi"/>
        </w:rPr>
        <w:t>WIDE: Establish the shot of talent taking out the plate from freezer</w:t>
      </w:r>
    </w:p>
    <w:p w14:paraId="147D03ED" w14:textId="41ED9284" w:rsidR="00633595" w:rsidRPr="00633595" w:rsidRDefault="00633595" w:rsidP="00FF79EF">
      <w:pPr>
        <w:pStyle w:val="ListParagraph"/>
        <w:numPr>
          <w:ilvl w:val="2"/>
          <w:numId w:val="3"/>
        </w:numPr>
        <w:spacing w:before="120"/>
        <w:contextualSpacing w:val="0"/>
        <w:rPr>
          <w:rFonts w:asciiTheme="minorHAnsi" w:hAnsiTheme="minorHAnsi" w:cstheme="minorHAnsi"/>
        </w:rPr>
      </w:pPr>
      <w:r w:rsidRPr="00633595">
        <w:rPr>
          <w:rFonts w:asciiTheme="minorHAnsi" w:hAnsiTheme="minorHAnsi" w:cstheme="minorHAnsi"/>
        </w:rPr>
        <w:t>Plate thawing on shaker</w:t>
      </w:r>
    </w:p>
    <w:p w14:paraId="521ABC6D" w14:textId="3FD48E7B" w:rsidR="00633595" w:rsidRPr="00633595" w:rsidRDefault="00633595" w:rsidP="00FF79EF">
      <w:pPr>
        <w:pStyle w:val="ListParagraph"/>
        <w:numPr>
          <w:ilvl w:val="2"/>
          <w:numId w:val="3"/>
        </w:numPr>
        <w:spacing w:before="120"/>
        <w:contextualSpacing w:val="0"/>
        <w:rPr>
          <w:rFonts w:asciiTheme="minorHAnsi" w:hAnsiTheme="minorHAnsi" w:cstheme="minorHAnsi"/>
        </w:rPr>
      </w:pPr>
      <w:r w:rsidRPr="00633595">
        <w:rPr>
          <w:rFonts w:asciiTheme="minorHAnsi" w:hAnsiTheme="minorHAnsi" w:cstheme="minorHAnsi"/>
        </w:rPr>
        <w:t>Talent putting the plate for centrifugation</w:t>
      </w:r>
    </w:p>
    <w:p w14:paraId="5C0C4ADA" w14:textId="3135547E" w:rsidR="004064D8" w:rsidRPr="00633595" w:rsidRDefault="004064D8" w:rsidP="00FF79EF">
      <w:pPr>
        <w:pStyle w:val="ListParagraph"/>
        <w:numPr>
          <w:ilvl w:val="1"/>
          <w:numId w:val="3"/>
        </w:numPr>
        <w:spacing w:before="120"/>
        <w:contextualSpacing w:val="0"/>
        <w:rPr>
          <w:rFonts w:asciiTheme="minorHAnsi" w:hAnsiTheme="minorHAnsi" w:cstheme="minorHAnsi"/>
          <w:b/>
          <w:bCs/>
        </w:rPr>
      </w:pPr>
      <w:r w:rsidRPr="00633595">
        <w:rPr>
          <w:rFonts w:asciiTheme="majorHAnsi" w:hAnsiTheme="majorHAnsi" w:cstheme="majorHAnsi"/>
        </w:rPr>
        <w:t>Take an MRC 2-well crystallization plate and pipette 15 microliters of the protein stock solution into each sub-well us</w:t>
      </w:r>
      <w:r w:rsidR="00633595" w:rsidRPr="00633595">
        <w:rPr>
          <w:rFonts w:asciiTheme="majorHAnsi" w:hAnsiTheme="majorHAnsi" w:cstheme="majorHAnsi"/>
        </w:rPr>
        <w:t>ing</w:t>
      </w:r>
      <w:r w:rsidRPr="00633595">
        <w:rPr>
          <w:rFonts w:asciiTheme="majorHAnsi" w:hAnsiTheme="majorHAnsi" w:cstheme="majorHAnsi"/>
        </w:rPr>
        <w:t xml:space="preserve"> a multichannel pipette </w:t>
      </w:r>
      <w:r w:rsidRPr="00633595">
        <w:rPr>
          <w:rFonts w:asciiTheme="majorHAnsi" w:hAnsiTheme="majorHAnsi" w:cstheme="majorHAnsi"/>
          <w:b/>
          <w:bCs/>
        </w:rPr>
        <w:t>[2]</w:t>
      </w:r>
      <w:r w:rsidRPr="00633595">
        <w:rPr>
          <w:rFonts w:asciiTheme="majorHAnsi" w:hAnsiTheme="majorHAnsi" w:cstheme="majorHAnsi"/>
        </w:rPr>
        <w:t>.</w:t>
      </w:r>
    </w:p>
    <w:p w14:paraId="1D0B90ED" w14:textId="77777777" w:rsidR="00633595" w:rsidRPr="00633595" w:rsidRDefault="00633595" w:rsidP="00FF79EF">
      <w:pPr>
        <w:pStyle w:val="ListParagraph"/>
        <w:numPr>
          <w:ilvl w:val="2"/>
          <w:numId w:val="3"/>
        </w:numPr>
        <w:spacing w:before="120"/>
        <w:contextualSpacing w:val="0"/>
        <w:rPr>
          <w:rFonts w:asciiTheme="minorHAnsi" w:hAnsiTheme="minorHAnsi" w:cstheme="minorHAnsi"/>
        </w:rPr>
      </w:pPr>
      <w:r w:rsidRPr="00633595">
        <w:rPr>
          <w:rFonts w:asciiTheme="minorHAnsi" w:hAnsiTheme="minorHAnsi" w:cstheme="minorHAnsi"/>
        </w:rPr>
        <w:t>Talent pipetting protein stock solution into each well using multichannel pipette</w:t>
      </w:r>
    </w:p>
    <w:p w14:paraId="458583DD" w14:textId="5518373A" w:rsidR="00633595" w:rsidRPr="00633595" w:rsidRDefault="00633595" w:rsidP="00FF79EF">
      <w:pPr>
        <w:pStyle w:val="ListParagraph"/>
        <w:spacing w:before="120"/>
        <w:ind w:left="1627"/>
        <w:contextualSpacing w:val="0"/>
        <w:rPr>
          <w:rFonts w:asciiTheme="minorHAnsi" w:hAnsiTheme="minorHAnsi" w:cstheme="minorHAnsi"/>
        </w:rPr>
      </w:pPr>
      <w:r w:rsidRPr="00633595">
        <w:rPr>
          <w:rFonts w:asciiTheme="minorHAnsi" w:hAnsiTheme="minorHAnsi" w:cstheme="minorHAnsi"/>
        </w:rPr>
        <w:t xml:space="preserve"> </w:t>
      </w:r>
    </w:p>
    <w:p w14:paraId="419FD9B9" w14:textId="4A0E3CBD" w:rsidR="004064D8" w:rsidRPr="00633595" w:rsidRDefault="004064D8" w:rsidP="00FF79EF">
      <w:pPr>
        <w:pStyle w:val="ListParagraph"/>
        <w:numPr>
          <w:ilvl w:val="0"/>
          <w:numId w:val="3"/>
        </w:numPr>
        <w:spacing w:before="120"/>
        <w:contextualSpacing w:val="0"/>
        <w:rPr>
          <w:rFonts w:asciiTheme="minorHAnsi" w:hAnsiTheme="minorHAnsi" w:cstheme="minorHAnsi"/>
          <w:b/>
          <w:bCs/>
        </w:rPr>
      </w:pPr>
      <w:r w:rsidRPr="00633595">
        <w:rPr>
          <w:rFonts w:asciiTheme="majorHAnsi" w:hAnsiTheme="majorHAnsi" w:cstheme="majorHAnsi"/>
          <w:b/>
        </w:rPr>
        <w:t xml:space="preserve">Fragment </w:t>
      </w:r>
      <w:r w:rsidR="00194DC0">
        <w:rPr>
          <w:rFonts w:asciiTheme="majorHAnsi" w:hAnsiTheme="majorHAnsi" w:cstheme="majorHAnsi"/>
          <w:b/>
        </w:rPr>
        <w:t>N</w:t>
      </w:r>
      <w:r w:rsidRPr="00633595">
        <w:rPr>
          <w:rFonts w:asciiTheme="majorHAnsi" w:hAnsiTheme="majorHAnsi" w:cstheme="majorHAnsi"/>
          <w:b/>
        </w:rPr>
        <w:t>ano-</w:t>
      </w:r>
      <w:r w:rsidR="00194DC0">
        <w:rPr>
          <w:rFonts w:asciiTheme="majorHAnsi" w:hAnsiTheme="majorHAnsi" w:cstheme="majorHAnsi"/>
          <w:b/>
        </w:rPr>
        <w:t>D</w:t>
      </w:r>
      <w:r w:rsidRPr="00633595">
        <w:rPr>
          <w:rFonts w:asciiTheme="majorHAnsi" w:hAnsiTheme="majorHAnsi" w:cstheme="majorHAnsi"/>
          <w:b/>
        </w:rPr>
        <w:t xml:space="preserve">ispensing by the Mosquito </w:t>
      </w:r>
      <w:r w:rsidR="00194DC0">
        <w:rPr>
          <w:rFonts w:asciiTheme="majorHAnsi" w:hAnsiTheme="majorHAnsi" w:cstheme="majorHAnsi"/>
          <w:b/>
        </w:rPr>
        <w:t>R</w:t>
      </w:r>
      <w:r w:rsidRPr="00633595">
        <w:rPr>
          <w:rFonts w:asciiTheme="majorHAnsi" w:hAnsiTheme="majorHAnsi" w:cstheme="majorHAnsi"/>
          <w:b/>
        </w:rPr>
        <w:t xml:space="preserve">obot </w:t>
      </w:r>
    </w:p>
    <w:p w14:paraId="454AFBC8" w14:textId="77A59D1A" w:rsidR="004064D8" w:rsidRPr="00633595" w:rsidRDefault="00211475" w:rsidP="00FF79EF">
      <w:pPr>
        <w:pStyle w:val="ListParagraph"/>
        <w:numPr>
          <w:ilvl w:val="1"/>
          <w:numId w:val="3"/>
        </w:numPr>
        <w:spacing w:before="120"/>
        <w:contextualSpacing w:val="0"/>
        <w:rPr>
          <w:rFonts w:asciiTheme="minorHAnsi" w:hAnsiTheme="minorHAnsi" w:cstheme="minorHAnsi"/>
          <w:b/>
          <w:bCs/>
        </w:rPr>
      </w:pPr>
      <w:r>
        <w:rPr>
          <w:rFonts w:asciiTheme="majorHAnsi" w:hAnsiTheme="majorHAnsi" w:cstheme="majorHAnsi"/>
        </w:rPr>
        <w:t>To c</w:t>
      </w:r>
      <w:r w:rsidR="004064D8" w:rsidRPr="00633595">
        <w:rPr>
          <w:rFonts w:asciiTheme="majorHAnsi" w:hAnsiTheme="majorHAnsi" w:cstheme="majorHAnsi"/>
        </w:rPr>
        <w:t xml:space="preserve">heck fragment and protein plate definitions on the Mosquito </w:t>
      </w:r>
      <w:r w:rsidR="004064D8" w:rsidRPr="00633595">
        <w:rPr>
          <w:rFonts w:asciiTheme="majorHAnsi" w:hAnsiTheme="majorHAnsi" w:cstheme="majorHAnsi"/>
          <w:b/>
          <w:bCs/>
        </w:rPr>
        <w:t>[</w:t>
      </w:r>
      <w:r w:rsidR="00633595" w:rsidRPr="00633595">
        <w:rPr>
          <w:rFonts w:asciiTheme="majorHAnsi" w:hAnsiTheme="majorHAnsi" w:cstheme="majorHAnsi"/>
          <w:b/>
          <w:bCs/>
        </w:rPr>
        <w:t>1</w:t>
      </w:r>
      <w:r w:rsidR="004064D8" w:rsidRPr="00633595">
        <w:rPr>
          <w:rFonts w:asciiTheme="majorHAnsi" w:hAnsiTheme="majorHAnsi" w:cstheme="majorHAnsi"/>
          <w:b/>
          <w:bCs/>
        </w:rPr>
        <w:t>]</w:t>
      </w:r>
      <w:r>
        <w:rPr>
          <w:rFonts w:asciiTheme="majorHAnsi" w:hAnsiTheme="majorHAnsi" w:cstheme="majorHAnsi"/>
        </w:rPr>
        <w:t>, s</w:t>
      </w:r>
      <w:r w:rsidR="004064D8" w:rsidRPr="00633595">
        <w:rPr>
          <w:rFonts w:asciiTheme="majorHAnsi" w:hAnsiTheme="majorHAnsi" w:cstheme="majorHAnsi"/>
        </w:rPr>
        <w:t xml:space="preserve">witch on the </w:t>
      </w:r>
      <w:proofErr w:type="spellStart"/>
      <w:r w:rsidR="004064D8" w:rsidRPr="00633595">
        <w:rPr>
          <w:rFonts w:asciiTheme="majorHAnsi" w:hAnsiTheme="majorHAnsi" w:cstheme="majorHAnsi"/>
        </w:rPr>
        <w:t>nanodispenser</w:t>
      </w:r>
      <w:proofErr w:type="spellEnd"/>
      <w:r>
        <w:rPr>
          <w:rFonts w:asciiTheme="majorHAnsi" w:hAnsiTheme="majorHAnsi" w:cstheme="majorHAnsi"/>
        </w:rPr>
        <w:t xml:space="preserve"> </w:t>
      </w:r>
      <w:r>
        <w:rPr>
          <w:rFonts w:asciiTheme="majorHAnsi" w:hAnsiTheme="majorHAnsi" w:cstheme="majorHAnsi"/>
          <w:b/>
          <w:bCs/>
        </w:rPr>
        <w:t xml:space="preserve">[1] </w:t>
      </w:r>
      <w:r>
        <w:rPr>
          <w:rFonts w:asciiTheme="majorHAnsi" w:hAnsiTheme="majorHAnsi" w:cstheme="majorHAnsi"/>
        </w:rPr>
        <w:t>and</w:t>
      </w:r>
      <w:r w:rsidR="004064D8" w:rsidRPr="00633595">
        <w:rPr>
          <w:rFonts w:asciiTheme="majorHAnsi" w:hAnsiTheme="majorHAnsi" w:cstheme="majorHAnsi"/>
        </w:rPr>
        <w:t xml:space="preserve"> </w:t>
      </w:r>
      <w:r>
        <w:rPr>
          <w:rFonts w:asciiTheme="majorHAnsi" w:hAnsiTheme="majorHAnsi" w:cstheme="majorHAnsi"/>
        </w:rPr>
        <w:t>m</w:t>
      </w:r>
      <w:r w:rsidR="004064D8" w:rsidRPr="00633595">
        <w:rPr>
          <w:rFonts w:asciiTheme="majorHAnsi" w:hAnsiTheme="majorHAnsi" w:cstheme="majorHAnsi"/>
        </w:rPr>
        <w:t xml:space="preserve">ake sure that there are no obstacles around the moving components </w:t>
      </w:r>
      <w:r w:rsidR="004064D8" w:rsidRPr="00633595">
        <w:rPr>
          <w:rFonts w:asciiTheme="majorHAnsi" w:hAnsiTheme="majorHAnsi" w:cstheme="majorHAnsi"/>
          <w:b/>
          <w:bCs/>
        </w:rPr>
        <w:t>[</w:t>
      </w:r>
      <w:r w:rsidR="00633595" w:rsidRPr="00633595">
        <w:rPr>
          <w:rFonts w:asciiTheme="majorHAnsi" w:hAnsiTheme="majorHAnsi" w:cstheme="majorHAnsi"/>
          <w:b/>
          <w:bCs/>
        </w:rPr>
        <w:t>2</w:t>
      </w:r>
      <w:r w:rsidR="004064D8" w:rsidRPr="00633595">
        <w:rPr>
          <w:rFonts w:asciiTheme="majorHAnsi" w:hAnsiTheme="majorHAnsi" w:cstheme="majorHAnsi"/>
          <w:b/>
          <w:bCs/>
        </w:rPr>
        <w:t>]</w:t>
      </w:r>
      <w:r w:rsidR="004064D8" w:rsidRPr="00633595">
        <w:rPr>
          <w:rFonts w:asciiTheme="majorHAnsi" w:hAnsiTheme="majorHAnsi" w:cstheme="majorHAnsi"/>
        </w:rPr>
        <w:t xml:space="preserve">. </w:t>
      </w:r>
    </w:p>
    <w:p w14:paraId="6B29EBFA" w14:textId="64C2F069" w:rsidR="00633595" w:rsidRPr="00633595" w:rsidRDefault="00211475" w:rsidP="00FF79EF">
      <w:pPr>
        <w:pStyle w:val="ListParagraph"/>
        <w:numPr>
          <w:ilvl w:val="2"/>
          <w:numId w:val="3"/>
        </w:numPr>
        <w:spacing w:before="120"/>
        <w:contextualSpacing w:val="0"/>
        <w:rPr>
          <w:rFonts w:asciiTheme="minorHAnsi" w:hAnsiTheme="minorHAnsi" w:cstheme="minorHAnsi"/>
          <w:b/>
          <w:bCs/>
        </w:rPr>
      </w:pPr>
      <w:r w:rsidRPr="00633595">
        <w:rPr>
          <w:rFonts w:asciiTheme="majorHAnsi" w:hAnsiTheme="majorHAnsi" w:cstheme="majorHAnsi"/>
        </w:rPr>
        <w:t xml:space="preserve">Talent switching on </w:t>
      </w:r>
      <w:proofErr w:type="spellStart"/>
      <w:r w:rsidRPr="00633595">
        <w:rPr>
          <w:rFonts w:asciiTheme="majorHAnsi" w:hAnsiTheme="majorHAnsi" w:cstheme="majorHAnsi"/>
        </w:rPr>
        <w:t>nanodispensor</w:t>
      </w:r>
      <w:proofErr w:type="spellEnd"/>
    </w:p>
    <w:p w14:paraId="788F3696" w14:textId="393A7066" w:rsidR="00633595" w:rsidRPr="00633595" w:rsidRDefault="00211475" w:rsidP="00FF79EF">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Moving components</w:t>
      </w:r>
    </w:p>
    <w:p w14:paraId="5349BBDC" w14:textId="1240D243" w:rsidR="00633595" w:rsidRPr="00633595" w:rsidRDefault="004064D8" w:rsidP="00FF79EF">
      <w:pPr>
        <w:pStyle w:val="ListParagraph"/>
        <w:numPr>
          <w:ilvl w:val="1"/>
          <w:numId w:val="3"/>
        </w:numPr>
        <w:spacing w:before="120"/>
        <w:contextualSpacing w:val="0"/>
        <w:rPr>
          <w:rFonts w:asciiTheme="minorHAnsi" w:hAnsiTheme="minorHAnsi" w:cstheme="minorHAnsi"/>
          <w:b/>
          <w:bCs/>
        </w:rPr>
      </w:pPr>
      <w:r w:rsidRPr="00633595">
        <w:rPr>
          <w:rFonts w:asciiTheme="majorHAnsi" w:hAnsiTheme="majorHAnsi" w:cstheme="majorHAnsi"/>
        </w:rPr>
        <w:lastRenderedPageBreak/>
        <w:t>Open the graphical user interface</w:t>
      </w:r>
      <w:r w:rsidR="00211475">
        <w:rPr>
          <w:rFonts w:asciiTheme="majorHAnsi" w:hAnsiTheme="majorHAnsi" w:cstheme="majorHAnsi"/>
        </w:rPr>
        <w:t xml:space="preserve"> </w:t>
      </w:r>
      <w:r w:rsidR="00211475">
        <w:rPr>
          <w:rFonts w:asciiTheme="majorHAnsi" w:hAnsiTheme="majorHAnsi" w:cstheme="majorHAnsi"/>
          <w:b/>
          <w:bCs/>
        </w:rPr>
        <w:t>[1]</w:t>
      </w:r>
      <w:r w:rsidRPr="00633595">
        <w:rPr>
          <w:rFonts w:asciiTheme="majorHAnsi" w:hAnsiTheme="majorHAnsi" w:cstheme="majorHAnsi"/>
        </w:rPr>
        <w:t xml:space="preserve">, click on the </w:t>
      </w:r>
      <w:r w:rsidRPr="00633595">
        <w:rPr>
          <w:rFonts w:asciiTheme="majorHAnsi" w:hAnsiTheme="majorHAnsi" w:cstheme="majorHAnsi"/>
          <w:b/>
          <w:bCs/>
        </w:rPr>
        <w:t>Setup</w:t>
      </w:r>
      <w:r w:rsidRPr="00633595">
        <w:rPr>
          <w:rFonts w:asciiTheme="majorHAnsi" w:hAnsiTheme="majorHAnsi" w:cstheme="majorHAnsi"/>
        </w:rPr>
        <w:t xml:space="preserve"> tab, and under </w:t>
      </w:r>
      <w:r w:rsidRPr="00633595">
        <w:rPr>
          <w:rFonts w:asciiTheme="majorHAnsi" w:hAnsiTheme="majorHAnsi" w:cstheme="majorHAnsi"/>
          <w:b/>
          <w:bCs/>
        </w:rPr>
        <w:t>Deck Configuration</w:t>
      </w:r>
      <w:r w:rsidRPr="00633595">
        <w:rPr>
          <w:rFonts w:asciiTheme="majorHAnsi" w:hAnsiTheme="majorHAnsi" w:cstheme="majorHAnsi"/>
        </w:rPr>
        <w:t xml:space="preserve">, check whether the type of plate in which the compounds are supplied and the one in which the protein is transferred are already present in the list of the </w:t>
      </w:r>
      <w:r w:rsidRPr="00633595">
        <w:rPr>
          <w:rFonts w:asciiTheme="majorHAnsi" w:hAnsiTheme="majorHAnsi" w:cstheme="majorHAnsi"/>
          <w:b/>
          <w:bCs/>
        </w:rPr>
        <w:t>Available plates [1]</w:t>
      </w:r>
      <w:r w:rsidRPr="00633595">
        <w:rPr>
          <w:rFonts w:asciiTheme="majorHAnsi" w:hAnsiTheme="majorHAnsi" w:cstheme="majorHAnsi"/>
        </w:rPr>
        <w:t xml:space="preserve">. </w:t>
      </w:r>
    </w:p>
    <w:p w14:paraId="2F3AFC4F" w14:textId="55466F81" w:rsidR="00211475" w:rsidRDefault="00211475" w:rsidP="00FF79E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 the computer</w:t>
      </w:r>
    </w:p>
    <w:p w14:paraId="4233E514" w14:textId="37D6CD5B" w:rsidR="00633595" w:rsidRPr="00633595" w:rsidRDefault="00633595" w:rsidP="00FF79EF">
      <w:pPr>
        <w:pStyle w:val="ListParagraph"/>
        <w:numPr>
          <w:ilvl w:val="2"/>
          <w:numId w:val="3"/>
        </w:numPr>
        <w:spacing w:before="120"/>
        <w:contextualSpacing w:val="0"/>
        <w:rPr>
          <w:rFonts w:asciiTheme="minorHAnsi" w:hAnsiTheme="minorHAnsi" w:cstheme="minorHAnsi"/>
        </w:rPr>
      </w:pPr>
      <w:r w:rsidRPr="00633595">
        <w:rPr>
          <w:rFonts w:asciiTheme="minorHAnsi" w:hAnsiTheme="minorHAnsi" w:cstheme="minorHAnsi"/>
        </w:rPr>
        <w:t xml:space="preserve">SCREEN: </w:t>
      </w:r>
      <w:r w:rsidRPr="00633595">
        <w:rPr>
          <w:rFonts w:asciiTheme="minorHAnsi" w:hAnsiTheme="minorHAnsi" w:cstheme="minorHAnsi"/>
          <w:highlight w:val="yellow"/>
        </w:rPr>
        <w:t>To be provided by the authors:</w:t>
      </w:r>
      <w:r>
        <w:rPr>
          <w:rFonts w:asciiTheme="minorHAnsi" w:hAnsiTheme="minorHAnsi" w:cstheme="minorHAnsi"/>
        </w:rPr>
        <w:t xml:space="preserve"> Setup tab clicked, under Deck Configuration scroll through the available protein plates</w:t>
      </w:r>
      <w:r w:rsidR="00AE7C4C">
        <w:rPr>
          <w:rFonts w:asciiTheme="minorHAnsi" w:hAnsiTheme="minorHAnsi" w:cstheme="minorHAnsi"/>
        </w:rPr>
        <w:t xml:space="preserve"> </w:t>
      </w:r>
      <w:r w:rsidR="00AE7C4C" w:rsidRPr="00AE7C4C">
        <w:rPr>
          <w:rFonts w:asciiTheme="minorHAnsi" w:hAnsiTheme="minorHAnsi" w:cstheme="minorHAnsi"/>
          <w:highlight w:val="yellow"/>
        </w:rPr>
        <w:t>Authors: Please acquire screen capture videos for all shots labeled SCREEN and upload them to your project page:</w:t>
      </w:r>
      <w:r w:rsidR="00AE7C4C" w:rsidRPr="00AE7C4C">
        <w:rPr>
          <w:highlight w:val="yellow"/>
        </w:rPr>
        <w:t xml:space="preserve"> </w:t>
      </w:r>
      <w:hyperlink r:id="rId21" w:tgtFrame="_blank" w:history="1">
        <w:r w:rsidR="00AE7C4C" w:rsidRPr="00AE7C4C">
          <w:rPr>
            <w:rStyle w:val="Hyperlink"/>
            <w:rFonts w:ascii="Arial" w:hAnsi="Arial" w:cs="Arial"/>
            <w:color w:val="1155CC"/>
            <w:sz w:val="19"/>
            <w:szCs w:val="19"/>
            <w:highlight w:val="yellow"/>
            <w:shd w:val="clear" w:color="auto" w:fill="FFFFFF"/>
          </w:rPr>
          <w:t>https://www.jove.com/account/file-uploader?src=19053093</w:t>
        </w:r>
      </w:hyperlink>
      <w:r w:rsidR="00AE7C4C" w:rsidRPr="00AE7C4C">
        <w:rPr>
          <w:rFonts w:asciiTheme="minorHAnsi" w:hAnsiTheme="minorHAnsi" w:cstheme="minorHAnsi"/>
          <w:highlight w:val="yellow"/>
        </w:rPr>
        <w:t>.</w:t>
      </w:r>
    </w:p>
    <w:p w14:paraId="2E519E6A" w14:textId="688B6C2B" w:rsidR="004064D8" w:rsidRPr="00633595" w:rsidRDefault="004064D8" w:rsidP="00FF79EF">
      <w:pPr>
        <w:pStyle w:val="ListParagraph"/>
        <w:numPr>
          <w:ilvl w:val="1"/>
          <w:numId w:val="3"/>
        </w:numPr>
        <w:spacing w:before="120"/>
        <w:contextualSpacing w:val="0"/>
        <w:rPr>
          <w:rFonts w:asciiTheme="minorHAnsi" w:hAnsiTheme="minorHAnsi" w:cstheme="minorHAnsi"/>
          <w:b/>
          <w:bCs/>
        </w:rPr>
      </w:pPr>
      <w:r w:rsidRPr="00633595">
        <w:rPr>
          <w:rFonts w:asciiTheme="majorHAnsi" w:hAnsiTheme="majorHAnsi" w:cstheme="majorHAnsi"/>
        </w:rPr>
        <w:t xml:space="preserve">If not, click </w:t>
      </w:r>
      <w:r w:rsidRPr="00633595">
        <w:rPr>
          <w:rFonts w:asciiTheme="majorHAnsi" w:hAnsiTheme="majorHAnsi" w:cstheme="majorHAnsi"/>
          <w:b/>
          <w:bCs/>
        </w:rPr>
        <w:t>Options</w:t>
      </w:r>
      <w:r w:rsidR="00633595">
        <w:rPr>
          <w:rFonts w:asciiTheme="majorHAnsi" w:hAnsiTheme="majorHAnsi" w:cstheme="majorHAnsi"/>
          <w:b/>
          <w:bCs/>
        </w:rPr>
        <w:t xml:space="preserve"> </w:t>
      </w:r>
      <w:r w:rsidR="00633595" w:rsidRPr="00633595">
        <w:rPr>
          <w:rFonts w:asciiTheme="majorHAnsi" w:hAnsiTheme="majorHAnsi" w:cstheme="majorHAnsi"/>
        </w:rPr>
        <w:t>and then</w:t>
      </w:r>
      <w:r w:rsidR="00633595">
        <w:rPr>
          <w:rFonts w:asciiTheme="majorHAnsi" w:hAnsiTheme="majorHAnsi" w:cstheme="majorHAnsi"/>
          <w:b/>
          <w:bCs/>
        </w:rPr>
        <w:t xml:space="preserve"> </w:t>
      </w:r>
      <w:r w:rsidRPr="00633595">
        <w:rPr>
          <w:rFonts w:asciiTheme="majorHAnsi" w:hAnsiTheme="majorHAnsi" w:cstheme="majorHAnsi"/>
          <w:b/>
          <w:bCs/>
        </w:rPr>
        <w:t>Plates</w:t>
      </w:r>
      <w:r w:rsidRPr="00633595">
        <w:rPr>
          <w:rFonts w:asciiTheme="majorHAnsi" w:hAnsiTheme="majorHAnsi" w:cstheme="majorHAnsi"/>
        </w:rPr>
        <w:t xml:space="preserve"> and create a new plate definition by filling in the correct values for the </w:t>
      </w:r>
      <w:r w:rsidRPr="00633595">
        <w:rPr>
          <w:rFonts w:asciiTheme="majorHAnsi" w:hAnsiTheme="majorHAnsi" w:cstheme="majorHAnsi"/>
          <w:b/>
          <w:bCs/>
        </w:rPr>
        <w:t>Property</w:t>
      </w:r>
      <w:r w:rsidRPr="00633595">
        <w:rPr>
          <w:rFonts w:asciiTheme="majorHAnsi" w:hAnsiTheme="majorHAnsi" w:cstheme="majorHAnsi"/>
        </w:rPr>
        <w:t xml:space="preserve"> type </w:t>
      </w:r>
      <w:r w:rsidR="00633595" w:rsidRPr="00633595">
        <w:rPr>
          <w:rFonts w:asciiTheme="majorHAnsi" w:hAnsiTheme="majorHAnsi" w:cstheme="majorHAnsi"/>
          <w:b/>
          <w:bCs/>
        </w:rPr>
        <w:t>[1]</w:t>
      </w:r>
      <w:r w:rsidRPr="00633595">
        <w:rPr>
          <w:rFonts w:asciiTheme="majorHAnsi" w:hAnsiTheme="majorHAnsi" w:cstheme="majorHAnsi"/>
        </w:rPr>
        <w:t xml:space="preserve">. </w:t>
      </w:r>
    </w:p>
    <w:p w14:paraId="47C1ADE6" w14:textId="00AC76D6" w:rsidR="00633595" w:rsidRPr="00633595" w:rsidRDefault="00633595" w:rsidP="00FF79EF">
      <w:pPr>
        <w:pStyle w:val="ListParagraph"/>
        <w:numPr>
          <w:ilvl w:val="2"/>
          <w:numId w:val="3"/>
        </w:numPr>
        <w:spacing w:before="120"/>
        <w:contextualSpacing w:val="0"/>
        <w:rPr>
          <w:rFonts w:asciiTheme="minorHAnsi" w:hAnsiTheme="minorHAnsi" w:cstheme="minorHAnsi"/>
        </w:rPr>
      </w:pPr>
      <w:r w:rsidRPr="00633595">
        <w:rPr>
          <w:rFonts w:asciiTheme="minorHAnsi" w:hAnsiTheme="minorHAnsi" w:cstheme="minorHAnsi"/>
        </w:rPr>
        <w:t xml:space="preserve">SCREEN: </w:t>
      </w:r>
      <w:r w:rsidRPr="00633595">
        <w:rPr>
          <w:rFonts w:asciiTheme="minorHAnsi" w:hAnsiTheme="minorHAnsi" w:cstheme="minorHAnsi"/>
          <w:highlight w:val="yellow"/>
        </w:rPr>
        <w:t>To be provided by the authors:</w:t>
      </w:r>
      <w:r>
        <w:rPr>
          <w:rFonts w:asciiTheme="minorHAnsi" w:hAnsiTheme="minorHAnsi" w:cstheme="minorHAnsi"/>
        </w:rPr>
        <w:t xml:space="preserve"> Options clicked then Plates and then new plate definition is created</w:t>
      </w:r>
    </w:p>
    <w:p w14:paraId="19510DE3" w14:textId="04FDA6AB" w:rsidR="004064D8" w:rsidRDefault="004064D8" w:rsidP="00FF79EF">
      <w:pPr>
        <w:pStyle w:val="ListParagraph"/>
        <w:numPr>
          <w:ilvl w:val="1"/>
          <w:numId w:val="3"/>
        </w:numPr>
        <w:spacing w:before="120"/>
        <w:contextualSpacing w:val="0"/>
        <w:rPr>
          <w:rFonts w:asciiTheme="majorHAnsi" w:hAnsiTheme="majorHAnsi" w:cstheme="majorHAnsi"/>
        </w:rPr>
      </w:pPr>
      <w:r w:rsidRPr="00633595">
        <w:rPr>
          <w:rFonts w:asciiTheme="majorHAnsi" w:hAnsiTheme="majorHAnsi" w:cstheme="majorHAnsi"/>
        </w:rPr>
        <w:t xml:space="preserve">Under the </w:t>
      </w:r>
      <w:r w:rsidRPr="00633595">
        <w:rPr>
          <w:rFonts w:asciiTheme="majorHAnsi" w:hAnsiTheme="majorHAnsi" w:cstheme="majorHAnsi"/>
          <w:b/>
          <w:bCs/>
        </w:rPr>
        <w:t>Setup</w:t>
      </w:r>
      <w:r w:rsidRPr="00633595">
        <w:rPr>
          <w:rFonts w:asciiTheme="majorHAnsi" w:hAnsiTheme="majorHAnsi" w:cstheme="majorHAnsi"/>
        </w:rPr>
        <w:t xml:space="preserve"> tab, specify the plate positions under </w:t>
      </w:r>
      <w:r w:rsidRPr="00633595">
        <w:rPr>
          <w:rFonts w:asciiTheme="majorHAnsi" w:hAnsiTheme="majorHAnsi" w:cstheme="majorHAnsi"/>
          <w:b/>
          <w:bCs/>
        </w:rPr>
        <w:t>Deck Configuration</w:t>
      </w:r>
      <w:r w:rsidR="003B36F8">
        <w:rPr>
          <w:rFonts w:asciiTheme="majorHAnsi" w:hAnsiTheme="majorHAnsi" w:cstheme="majorHAnsi"/>
          <w:b/>
          <w:bCs/>
        </w:rPr>
        <w:t xml:space="preserve"> [1]</w:t>
      </w:r>
      <w:r w:rsidRPr="00633595">
        <w:rPr>
          <w:rFonts w:asciiTheme="majorHAnsi" w:hAnsiTheme="majorHAnsi" w:cstheme="majorHAnsi"/>
        </w:rPr>
        <w:t xml:space="preserve">. </w:t>
      </w:r>
    </w:p>
    <w:p w14:paraId="04BE65C7" w14:textId="38180C7E" w:rsidR="00633595" w:rsidRPr="00633595" w:rsidRDefault="00633595" w:rsidP="00FF79EF">
      <w:pPr>
        <w:pStyle w:val="ListParagraph"/>
        <w:numPr>
          <w:ilvl w:val="2"/>
          <w:numId w:val="3"/>
        </w:numPr>
        <w:spacing w:before="120"/>
        <w:contextualSpacing w:val="0"/>
        <w:rPr>
          <w:rFonts w:asciiTheme="minorHAnsi" w:hAnsiTheme="minorHAnsi" w:cstheme="minorHAnsi"/>
        </w:rPr>
      </w:pPr>
      <w:r w:rsidRPr="00633595">
        <w:rPr>
          <w:rFonts w:asciiTheme="minorHAnsi" w:hAnsiTheme="minorHAnsi" w:cstheme="minorHAnsi"/>
        </w:rPr>
        <w:t xml:space="preserve">SCREEN: </w:t>
      </w:r>
      <w:r w:rsidRPr="00633595">
        <w:rPr>
          <w:rFonts w:asciiTheme="minorHAnsi" w:hAnsiTheme="minorHAnsi" w:cstheme="minorHAnsi"/>
          <w:highlight w:val="yellow"/>
        </w:rPr>
        <w:t>To be provided by the authors:</w:t>
      </w:r>
      <w:r>
        <w:rPr>
          <w:rFonts w:asciiTheme="minorHAnsi" w:hAnsiTheme="minorHAnsi" w:cstheme="minorHAnsi"/>
        </w:rPr>
        <w:t xml:space="preserve"> Setup tab clicked and plate positions are specified </w:t>
      </w:r>
      <w:r w:rsidR="003B36F8">
        <w:rPr>
          <w:rFonts w:asciiTheme="minorHAnsi" w:hAnsiTheme="minorHAnsi" w:cstheme="minorHAnsi"/>
        </w:rPr>
        <w:t>under deck configuration</w:t>
      </w:r>
    </w:p>
    <w:p w14:paraId="683C7575" w14:textId="331DE27A" w:rsidR="003B36F8" w:rsidRDefault="004064D8" w:rsidP="00FF79EF">
      <w:pPr>
        <w:pStyle w:val="ListParagraph"/>
        <w:numPr>
          <w:ilvl w:val="1"/>
          <w:numId w:val="3"/>
        </w:numPr>
        <w:spacing w:before="120"/>
        <w:contextualSpacing w:val="0"/>
        <w:rPr>
          <w:rFonts w:asciiTheme="majorHAnsi" w:hAnsiTheme="majorHAnsi" w:cstheme="majorHAnsi"/>
        </w:rPr>
      </w:pPr>
      <w:r w:rsidRPr="00633595">
        <w:rPr>
          <w:rFonts w:asciiTheme="majorHAnsi" w:hAnsiTheme="majorHAnsi" w:cstheme="majorHAnsi"/>
        </w:rPr>
        <w:t xml:space="preserve">Using the dropdown menu, choose </w:t>
      </w:r>
      <w:r w:rsidRPr="00633595">
        <w:rPr>
          <w:rFonts w:asciiTheme="majorHAnsi" w:hAnsiTheme="majorHAnsi" w:cstheme="majorHAnsi"/>
          <w:b/>
          <w:bCs/>
        </w:rPr>
        <w:t>Greiner U bottom</w:t>
      </w:r>
      <w:r w:rsidRPr="00633595">
        <w:rPr>
          <w:rFonts w:asciiTheme="majorHAnsi" w:hAnsiTheme="majorHAnsi" w:cstheme="majorHAnsi"/>
        </w:rPr>
        <w:t xml:space="preserve"> plate for </w:t>
      </w:r>
      <w:r w:rsidRPr="00633595">
        <w:rPr>
          <w:rFonts w:asciiTheme="majorHAnsi" w:hAnsiTheme="majorHAnsi" w:cstheme="majorHAnsi"/>
          <w:b/>
          <w:bCs/>
        </w:rPr>
        <w:t>Position 1</w:t>
      </w:r>
      <w:r w:rsidRPr="00633595">
        <w:rPr>
          <w:rFonts w:asciiTheme="majorHAnsi" w:hAnsiTheme="majorHAnsi" w:cstheme="majorHAnsi"/>
        </w:rPr>
        <w:t xml:space="preserve"> and </w:t>
      </w:r>
      <w:r w:rsidRPr="00633595">
        <w:rPr>
          <w:rFonts w:asciiTheme="majorHAnsi" w:hAnsiTheme="majorHAnsi" w:cstheme="majorHAnsi"/>
          <w:b/>
          <w:bCs/>
        </w:rPr>
        <w:t>MRC 2</w:t>
      </w:r>
      <w:r w:rsidRPr="00633595">
        <w:rPr>
          <w:rFonts w:asciiTheme="majorHAnsi" w:hAnsiTheme="majorHAnsi" w:cstheme="majorHAnsi"/>
        </w:rPr>
        <w:t xml:space="preserve">-well plate for </w:t>
      </w:r>
      <w:r w:rsidRPr="00633595">
        <w:rPr>
          <w:rFonts w:asciiTheme="majorHAnsi" w:hAnsiTheme="majorHAnsi" w:cstheme="majorHAnsi"/>
          <w:b/>
          <w:bCs/>
        </w:rPr>
        <w:t>Position 2</w:t>
      </w:r>
      <w:r w:rsidR="003B36F8">
        <w:rPr>
          <w:rFonts w:asciiTheme="majorHAnsi" w:hAnsiTheme="majorHAnsi" w:cstheme="majorHAnsi"/>
        </w:rPr>
        <w:t xml:space="preserve"> and</w:t>
      </w:r>
      <w:r w:rsidRPr="00633595">
        <w:rPr>
          <w:rFonts w:asciiTheme="majorHAnsi" w:hAnsiTheme="majorHAnsi" w:cstheme="majorHAnsi"/>
        </w:rPr>
        <w:t xml:space="preserve"> </w:t>
      </w:r>
      <w:r w:rsidR="003B36F8">
        <w:rPr>
          <w:rFonts w:asciiTheme="majorHAnsi" w:hAnsiTheme="majorHAnsi" w:cstheme="majorHAnsi"/>
        </w:rPr>
        <w:t>s</w:t>
      </w:r>
      <w:r w:rsidRPr="00633595">
        <w:rPr>
          <w:rFonts w:asciiTheme="majorHAnsi" w:hAnsiTheme="majorHAnsi" w:cstheme="majorHAnsi"/>
        </w:rPr>
        <w:t xml:space="preserve">ave the </w:t>
      </w:r>
      <w:r w:rsidR="003B36F8">
        <w:rPr>
          <w:rFonts w:asciiTheme="majorHAnsi" w:hAnsiTheme="majorHAnsi" w:cstheme="majorHAnsi"/>
        </w:rPr>
        <w:t xml:space="preserve">protocol </w:t>
      </w:r>
      <w:r w:rsidR="003B36F8" w:rsidRPr="003B36F8">
        <w:rPr>
          <w:rFonts w:asciiTheme="majorHAnsi" w:hAnsiTheme="majorHAnsi" w:cstheme="majorHAnsi"/>
          <w:b/>
          <w:bCs/>
        </w:rPr>
        <w:t>[1]</w:t>
      </w:r>
      <w:r w:rsidRPr="00633595">
        <w:rPr>
          <w:rFonts w:asciiTheme="majorHAnsi" w:hAnsiTheme="majorHAnsi" w:cstheme="majorHAnsi"/>
        </w:rPr>
        <w:t xml:space="preserve">. </w:t>
      </w:r>
    </w:p>
    <w:p w14:paraId="7C1C7278" w14:textId="20DD0E66" w:rsidR="004064D8" w:rsidRPr="003B36F8" w:rsidRDefault="003B36F8" w:rsidP="00FF79EF">
      <w:pPr>
        <w:pStyle w:val="ListParagraph"/>
        <w:numPr>
          <w:ilvl w:val="2"/>
          <w:numId w:val="3"/>
        </w:numPr>
        <w:spacing w:before="120"/>
        <w:contextualSpacing w:val="0"/>
        <w:rPr>
          <w:rFonts w:asciiTheme="minorHAnsi" w:hAnsiTheme="minorHAnsi" w:cstheme="minorHAnsi"/>
        </w:rPr>
      </w:pPr>
      <w:r w:rsidRPr="00633595">
        <w:rPr>
          <w:rFonts w:asciiTheme="minorHAnsi" w:hAnsiTheme="minorHAnsi" w:cstheme="minorHAnsi"/>
        </w:rPr>
        <w:t xml:space="preserve">SCREEN: </w:t>
      </w:r>
      <w:r w:rsidRPr="00633595">
        <w:rPr>
          <w:rFonts w:asciiTheme="minorHAnsi" w:hAnsiTheme="minorHAnsi" w:cstheme="minorHAnsi"/>
          <w:highlight w:val="yellow"/>
        </w:rPr>
        <w:t>To be provided by the authors:</w:t>
      </w:r>
      <w:r>
        <w:rPr>
          <w:rFonts w:asciiTheme="minorHAnsi" w:hAnsiTheme="minorHAnsi" w:cstheme="minorHAnsi"/>
        </w:rPr>
        <w:t xml:space="preserve"> Talent choosing </w:t>
      </w:r>
      <w:r w:rsidR="00211475">
        <w:rPr>
          <w:rFonts w:asciiTheme="minorHAnsi" w:hAnsiTheme="minorHAnsi" w:cstheme="minorHAnsi"/>
        </w:rPr>
        <w:t>G</w:t>
      </w:r>
      <w:r>
        <w:rPr>
          <w:rFonts w:asciiTheme="minorHAnsi" w:hAnsiTheme="minorHAnsi" w:cstheme="minorHAnsi"/>
        </w:rPr>
        <w:t>reiner U bottom in the dropdown menu for position 1 and MRC 2-well plate for position 2 and then saving the protocol</w:t>
      </w:r>
    </w:p>
    <w:p w14:paraId="6A606EEF" w14:textId="77777777" w:rsidR="004064D8" w:rsidRPr="00633595" w:rsidRDefault="004064D8" w:rsidP="00FF79EF">
      <w:pPr>
        <w:spacing w:before="120"/>
        <w:rPr>
          <w:rFonts w:asciiTheme="majorHAnsi" w:hAnsiTheme="majorHAnsi" w:cstheme="majorHAnsi"/>
        </w:rPr>
      </w:pPr>
    </w:p>
    <w:p w14:paraId="40845985" w14:textId="374A3697" w:rsidR="004064D8" w:rsidRPr="003B36F8" w:rsidRDefault="004064D8" w:rsidP="00FF79EF">
      <w:pPr>
        <w:pStyle w:val="ListParagraph"/>
        <w:numPr>
          <w:ilvl w:val="0"/>
          <w:numId w:val="3"/>
        </w:numPr>
        <w:spacing w:before="120"/>
        <w:contextualSpacing w:val="0"/>
        <w:rPr>
          <w:rFonts w:asciiTheme="majorHAnsi" w:hAnsiTheme="majorHAnsi" w:cstheme="majorHAnsi"/>
          <w:b/>
          <w:bCs/>
        </w:rPr>
      </w:pPr>
      <w:r w:rsidRPr="003B36F8">
        <w:rPr>
          <w:rFonts w:asciiTheme="majorHAnsi" w:hAnsiTheme="majorHAnsi" w:cstheme="majorHAnsi"/>
          <w:b/>
          <w:bCs/>
        </w:rPr>
        <w:t xml:space="preserve">Fragment </w:t>
      </w:r>
      <w:r w:rsidR="00CE2CFC">
        <w:rPr>
          <w:rFonts w:asciiTheme="majorHAnsi" w:hAnsiTheme="majorHAnsi" w:cstheme="majorHAnsi"/>
          <w:b/>
          <w:bCs/>
        </w:rPr>
        <w:t>D</w:t>
      </w:r>
      <w:r w:rsidRPr="003B36F8">
        <w:rPr>
          <w:rFonts w:asciiTheme="majorHAnsi" w:hAnsiTheme="majorHAnsi" w:cstheme="majorHAnsi"/>
          <w:b/>
          <w:bCs/>
        </w:rPr>
        <w:t xml:space="preserve">ispensing </w:t>
      </w:r>
    </w:p>
    <w:p w14:paraId="040D34B8" w14:textId="5E168ED7" w:rsidR="004064D8" w:rsidRDefault="004064D8" w:rsidP="00FF79EF">
      <w:pPr>
        <w:pStyle w:val="ListParagraph"/>
        <w:numPr>
          <w:ilvl w:val="1"/>
          <w:numId w:val="3"/>
        </w:numPr>
        <w:spacing w:before="120"/>
        <w:contextualSpacing w:val="0"/>
        <w:rPr>
          <w:rFonts w:asciiTheme="majorHAnsi" w:hAnsiTheme="majorHAnsi" w:cstheme="majorHAnsi"/>
        </w:rPr>
      </w:pPr>
      <w:r w:rsidRPr="00633595">
        <w:rPr>
          <w:rFonts w:asciiTheme="majorHAnsi" w:hAnsiTheme="majorHAnsi" w:cstheme="majorHAnsi"/>
        </w:rPr>
        <w:t xml:space="preserve">Place the fragment plate at </w:t>
      </w:r>
      <w:r w:rsidRPr="00633595">
        <w:rPr>
          <w:rFonts w:asciiTheme="majorHAnsi" w:hAnsiTheme="majorHAnsi" w:cstheme="majorHAnsi"/>
          <w:b/>
          <w:bCs/>
        </w:rPr>
        <w:t>Position 1</w:t>
      </w:r>
      <w:r w:rsidRPr="00633595">
        <w:rPr>
          <w:rFonts w:asciiTheme="majorHAnsi" w:hAnsiTheme="majorHAnsi" w:cstheme="majorHAnsi"/>
        </w:rPr>
        <w:t xml:space="preserve"> and the protein plate at </w:t>
      </w:r>
      <w:r w:rsidRPr="00633595">
        <w:rPr>
          <w:rFonts w:asciiTheme="majorHAnsi" w:hAnsiTheme="majorHAnsi" w:cstheme="majorHAnsi"/>
          <w:b/>
          <w:bCs/>
        </w:rPr>
        <w:t>Position 2</w:t>
      </w:r>
      <w:r w:rsidRPr="00633595">
        <w:rPr>
          <w:rFonts w:asciiTheme="majorHAnsi" w:hAnsiTheme="majorHAnsi" w:cstheme="majorHAnsi"/>
        </w:rPr>
        <w:t xml:space="preserve"> of the deck </w:t>
      </w:r>
      <w:r w:rsidR="003B36F8" w:rsidRPr="003B36F8">
        <w:rPr>
          <w:rFonts w:asciiTheme="majorHAnsi" w:hAnsiTheme="majorHAnsi" w:cstheme="majorHAnsi"/>
          <w:b/>
          <w:bCs/>
        </w:rPr>
        <w:t>[1]</w:t>
      </w:r>
      <w:r w:rsidRPr="00633595">
        <w:rPr>
          <w:rFonts w:asciiTheme="majorHAnsi" w:hAnsiTheme="majorHAnsi" w:cstheme="majorHAnsi"/>
        </w:rPr>
        <w:t xml:space="preserve">. </w:t>
      </w:r>
    </w:p>
    <w:p w14:paraId="2272B522" w14:textId="59D23262" w:rsidR="003B36F8" w:rsidRPr="003B36F8" w:rsidRDefault="003B36F8" w:rsidP="00FF79E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fragment plate at position 1 and protein plate at position 2 of the deck</w:t>
      </w:r>
    </w:p>
    <w:p w14:paraId="64F68720" w14:textId="39846890" w:rsidR="003B36F8" w:rsidRDefault="00211475" w:rsidP="00FF79EF">
      <w:pPr>
        <w:pStyle w:val="ListParagraph"/>
        <w:numPr>
          <w:ilvl w:val="1"/>
          <w:numId w:val="3"/>
        </w:numPr>
        <w:spacing w:before="120"/>
        <w:contextualSpacing w:val="0"/>
        <w:rPr>
          <w:rFonts w:asciiTheme="majorHAnsi" w:hAnsiTheme="majorHAnsi" w:cstheme="majorHAnsi"/>
        </w:rPr>
      </w:pPr>
      <w:r>
        <w:rPr>
          <w:rFonts w:asciiTheme="majorHAnsi" w:hAnsiTheme="majorHAnsi" w:cstheme="majorHAnsi"/>
        </w:rPr>
        <w:t>I</w:t>
      </w:r>
      <w:r w:rsidR="004064D8" w:rsidRPr="00633595">
        <w:rPr>
          <w:rFonts w:asciiTheme="majorHAnsi" w:hAnsiTheme="majorHAnsi" w:cstheme="majorHAnsi"/>
        </w:rPr>
        <w:t xml:space="preserve">n the </w:t>
      </w:r>
      <w:r w:rsidR="004064D8" w:rsidRPr="00633595">
        <w:rPr>
          <w:rFonts w:asciiTheme="majorHAnsi" w:hAnsiTheme="majorHAnsi" w:cstheme="majorHAnsi"/>
          <w:b/>
          <w:bCs/>
        </w:rPr>
        <w:t xml:space="preserve">Protocol </w:t>
      </w:r>
      <w:r w:rsidR="004064D8" w:rsidRPr="00633595">
        <w:rPr>
          <w:rFonts w:asciiTheme="majorHAnsi" w:hAnsiTheme="majorHAnsi" w:cstheme="majorHAnsi"/>
        </w:rPr>
        <w:t>tab</w:t>
      </w:r>
      <w:r>
        <w:rPr>
          <w:rFonts w:asciiTheme="majorHAnsi" w:hAnsiTheme="majorHAnsi" w:cstheme="majorHAnsi"/>
        </w:rPr>
        <w:t>,</w:t>
      </w:r>
      <w:r w:rsidR="004064D8" w:rsidRPr="00633595">
        <w:rPr>
          <w:rFonts w:asciiTheme="majorHAnsi" w:hAnsiTheme="majorHAnsi" w:cstheme="majorHAnsi"/>
        </w:rPr>
        <w:t xml:space="preserve"> click on </w:t>
      </w:r>
      <w:r w:rsidR="004064D8" w:rsidRPr="00633595">
        <w:rPr>
          <w:rFonts w:asciiTheme="majorHAnsi" w:hAnsiTheme="majorHAnsi" w:cstheme="majorHAnsi"/>
          <w:b/>
          <w:bCs/>
        </w:rPr>
        <w:t>File</w:t>
      </w:r>
      <w:r w:rsidR="004064D8" w:rsidRPr="00633595">
        <w:rPr>
          <w:rFonts w:asciiTheme="majorHAnsi" w:hAnsiTheme="majorHAnsi" w:cstheme="majorHAnsi"/>
        </w:rPr>
        <w:t xml:space="preserve"> and choose the protocol saved in </w:t>
      </w:r>
      <w:r>
        <w:rPr>
          <w:rFonts w:asciiTheme="majorHAnsi" w:hAnsiTheme="majorHAnsi" w:cstheme="majorHAnsi"/>
        </w:rPr>
        <w:t xml:space="preserve">the </w:t>
      </w:r>
      <w:r w:rsidR="003B36F8">
        <w:rPr>
          <w:rFonts w:asciiTheme="majorHAnsi" w:hAnsiTheme="majorHAnsi" w:cstheme="majorHAnsi"/>
        </w:rPr>
        <w:t>previous step</w:t>
      </w:r>
      <w:r w:rsidR="004064D8" w:rsidRPr="00633595">
        <w:rPr>
          <w:rFonts w:asciiTheme="majorHAnsi" w:hAnsiTheme="majorHAnsi" w:cstheme="majorHAnsi"/>
        </w:rPr>
        <w:t xml:space="preserve"> for dispensing the fragments. Define the volume of the fragments to be dispensed</w:t>
      </w:r>
      <w:r w:rsidR="003B36F8">
        <w:rPr>
          <w:rFonts w:asciiTheme="majorHAnsi" w:hAnsiTheme="majorHAnsi" w:cstheme="majorHAnsi"/>
        </w:rPr>
        <w:t xml:space="preserve"> as</w:t>
      </w:r>
      <w:r w:rsidR="004064D8" w:rsidRPr="00633595">
        <w:rPr>
          <w:rFonts w:asciiTheme="majorHAnsi" w:hAnsiTheme="majorHAnsi" w:cstheme="majorHAnsi"/>
        </w:rPr>
        <w:t xml:space="preserve"> 0.3 </w:t>
      </w:r>
      <w:r w:rsidR="003B36F8">
        <w:rPr>
          <w:rFonts w:asciiTheme="majorHAnsi" w:hAnsiTheme="majorHAnsi" w:cstheme="majorHAnsi"/>
        </w:rPr>
        <w:t xml:space="preserve">microliters </w:t>
      </w:r>
      <w:r w:rsidR="003B36F8" w:rsidRPr="003B36F8">
        <w:rPr>
          <w:rFonts w:asciiTheme="majorHAnsi" w:hAnsiTheme="majorHAnsi" w:cstheme="majorHAnsi"/>
          <w:b/>
          <w:bCs/>
        </w:rPr>
        <w:t>[1]</w:t>
      </w:r>
      <w:r w:rsidR="004064D8" w:rsidRPr="00633595">
        <w:rPr>
          <w:rFonts w:asciiTheme="majorHAnsi" w:hAnsiTheme="majorHAnsi" w:cstheme="majorHAnsi"/>
        </w:rPr>
        <w:t xml:space="preserve">. </w:t>
      </w:r>
    </w:p>
    <w:p w14:paraId="0E959A26" w14:textId="3D9615A0" w:rsidR="003B36F8" w:rsidRPr="003B36F8" w:rsidRDefault="003B36F8" w:rsidP="00FF79EF">
      <w:pPr>
        <w:pStyle w:val="ListParagraph"/>
        <w:numPr>
          <w:ilvl w:val="2"/>
          <w:numId w:val="3"/>
        </w:numPr>
        <w:spacing w:before="120"/>
        <w:contextualSpacing w:val="0"/>
        <w:rPr>
          <w:rFonts w:asciiTheme="minorHAnsi" w:hAnsiTheme="minorHAnsi" w:cstheme="minorHAnsi"/>
        </w:rPr>
      </w:pPr>
      <w:r w:rsidRPr="00633595">
        <w:rPr>
          <w:rFonts w:asciiTheme="minorHAnsi" w:hAnsiTheme="minorHAnsi" w:cstheme="minorHAnsi"/>
        </w:rPr>
        <w:t xml:space="preserve">SCREEN: </w:t>
      </w:r>
      <w:r w:rsidRPr="00633595">
        <w:rPr>
          <w:rFonts w:asciiTheme="minorHAnsi" w:hAnsiTheme="minorHAnsi" w:cstheme="minorHAnsi"/>
          <w:highlight w:val="yellow"/>
        </w:rPr>
        <w:t>To be provided by the authors:</w:t>
      </w:r>
      <w:r>
        <w:rPr>
          <w:rFonts w:asciiTheme="minorHAnsi" w:hAnsiTheme="minorHAnsi" w:cstheme="minorHAnsi"/>
        </w:rPr>
        <w:t xml:space="preserve"> </w:t>
      </w:r>
      <w:r w:rsidRPr="003B36F8">
        <w:rPr>
          <w:rFonts w:asciiTheme="majorHAnsi" w:hAnsiTheme="majorHAnsi" w:cstheme="majorHAnsi"/>
        </w:rPr>
        <w:t xml:space="preserve">Talent clicking on protocol tab and then clicking on file, then choosing the protocol previously saved and defining the volume </w:t>
      </w:r>
    </w:p>
    <w:p w14:paraId="1A4DE67B" w14:textId="2799300A" w:rsidR="004064D8" w:rsidRDefault="004064D8" w:rsidP="00FF79EF">
      <w:pPr>
        <w:pStyle w:val="ListParagraph"/>
        <w:numPr>
          <w:ilvl w:val="1"/>
          <w:numId w:val="3"/>
        </w:numPr>
        <w:spacing w:before="120"/>
        <w:contextualSpacing w:val="0"/>
        <w:rPr>
          <w:rFonts w:asciiTheme="majorHAnsi" w:hAnsiTheme="majorHAnsi" w:cstheme="majorHAnsi"/>
        </w:rPr>
      </w:pPr>
      <w:r w:rsidRPr="00633595">
        <w:rPr>
          <w:rFonts w:asciiTheme="majorHAnsi" w:hAnsiTheme="majorHAnsi" w:cstheme="majorHAnsi"/>
        </w:rPr>
        <w:t xml:space="preserve">For a typical plate, where columns 1 and 12 do not contain fragments, define the </w:t>
      </w:r>
      <w:r w:rsidRPr="00633595">
        <w:rPr>
          <w:rFonts w:asciiTheme="majorHAnsi" w:hAnsiTheme="majorHAnsi" w:cstheme="majorHAnsi"/>
          <w:b/>
          <w:bCs/>
        </w:rPr>
        <w:t>Start</w:t>
      </w:r>
      <w:r w:rsidRPr="00633595">
        <w:rPr>
          <w:rFonts w:asciiTheme="majorHAnsi" w:hAnsiTheme="majorHAnsi" w:cstheme="majorHAnsi"/>
        </w:rPr>
        <w:t xml:space="preserve"> location to column 2 and the </w:t>
      </w:r>
      <w:r w:rsidRPr="00633595">
        <w:rPr>
          <w:rFonts w:asciiTheme="majorHAnsi" w:hAnsiTheme="majorHAnsi" w:cstheme="majorHAnsi"/>
          <w:b/>
          <w:bCs/>
        </w:rPr>
        <w:t>End</w:t>
      </w:r>
      <w:r w:rsidRPr="00633595">
        <w:rPr>
          <w:rFonts w:asciiTheme="majorHAnsi" w:hAnsiTheme="majorHAnsi" w:cstheme="majorHAnsi"/>
        </w:rPr>
        <w:t xml:space="preserve"> location to column 11. In some plates, if columns 2 or 11 are empty, use columns 3 and 10 as start and end values</w:t>
      </w:r>
      <w:r w:rsidR="003B36F8">
        <w:rPr>
          <w:rFonts w:asciiTheme="majorHAnsi" w:hAnsiTheme="majorHAnsi" w:cstheme="majorHAnsi"/>
        </w:rPr>
        <w:t xml:space="preserve"> </w:t>
      </w:r>
      <w:r w:rsidR="003B36F8" w:rsidRPr="003B36F8">
        <w:rPr>
          <w:rFonts w:asciiTheme="majorHAnsi" w:hAnsiTheme="majorHAnsi" w:cstheme="majorHAnsi"/>
          <w:b/>
          <w:bCs/>
        </w:rPr>
        <w:t>[1]</w:t>
      </w:r>
      <w:r w:rsidRPr="00633595">
        <w:rPr>
          <w:rFonts w:asciiTheme="majorHAnsi" w:hAnsiTheme="majorHAnsi" w:cstheme="majorHAnsi"/>
        </w:rPr>
        <w:t xml:space="preserve">. </w:t>
      </w:r>
    </w:p>
    <w:p w14:paraId="3AD4B864" w14:textId="4201553A" w:rsidR="003B36F8" w:rsidRPr="003B36F8" w:rsidRDefault="003B36F8" w:rsidP="00FF79EF">
      <w:pPr>
        <w:pStyle w:val="ListParagraph"/>
        <w:numPr>
          <w:ilvl w:val="2"/>
          <w:numId w:val="3"/>
        </w:numPr>
        <w:spacing w:before="120"/>
        <w:contextualSpacing w:val="0"/>
        <w:rPr>
          <w:rFonts w:asciiTheme="minorHAnsi" w:hAnsiTheme="minorHAnsi" w:cstheme="minorHAnsi"/>
        </w:rPr>
      </w:pPr>
      <w:r w:rsidRPr="00633595">
        <w:rPr>
          <w:rFonts w:asciiTheme="minorHAnsi" w:hAnsiTheme="minorHAnsi" w:cstheme="minorHAnsi"/>
        </w:rPr>
        <w:lastRenderedPageBreak/>
        <w:t xml:space="preserve">SCREEN: </w:t>
      </w:r>
      <w:r w:rsidRPr="00633595">
        <w:rPr>
          <w:rFonts w:asciiTheme="minorHAnsi" w:hAnsiTheme="minorHAnsi" w:cstheme="minorHAnsi"/>
          <w:highlight w:val="yellow"/>
        </w:rPr>
        <w:t>To be provided by the authors:</w:t>
      </w:r>
      <w:r>
        <w:rPr>
          <w:rFonts w:asciiTheme="minorHAnsi" w:hAnsiTheme="minorHAnsi" w:cstheme="minorHAnsi"/>
        </w:rPr>
        <w:t xml:space="preserve"> Talent defining the start location to column 2 and end location to column 11</w:t>
      </w:r>
    </w:p>
    <w:p w14:paraId="0BB8B345" w14:textId="68515EC4" w:rsidR="003B36F8" w:rsidRDefault="004064D8" w:rsidP="00FF79EF">
      <w:pPr>
        <w:pStyle w:val="ListParagraph"/>
        <w:numPr>
          <w:ilvl w:val="1"/>
          <w:numId w:val="3"/>
        </w:numPr>
        <w:spacing w:before="120"/>
        <w:contextualSpacing w:val="0"/>
        <w:rPr>
          <w:rFonts w:asciiTheme="majorHAnsi" w:hAnsiTheme="majorHAnsi" w:cstheme="majorHAnsi"/>
        </w:rPr>
      </w:pPr>
      <w:r w:rsidRPr="00633595">
        <w:rPr>
          <w:rFonts w:asciiTheme="majorHAnsi" w:hAnsiTheme="majorHAnsi" w:cstheme="majorHAnsi"/>
        </w:rPr>
        <w:t xml:space="preserve">Click on </w:t>
      </w:r>
      <w:r w:rsidRPr="00633595">
        <w:rPr>
          <w:rFonts w:asciiTheme="majorHAnsi" w:hAnsiTheme="majorHAnsi" w:cstheme="majorHAnsi"/>
          <w:b/>
          <w:bCs/>
        </w:rPr>
        <w:t>Run</w:t>
      </w:r>
      <w:r w:rsidRPr="00633595">
        <w:rPr>
          <w:rFonts w:asciiTheme="majorHAnsi" w:hAnsiTheme="majorHAnsi" w:cstheme="majorHAnsi"/>
        </w:rPr>
        <w:t xml:space="preserve"> to start the program</w:t>
      </w:r>
      <w:r w:rsidR="003B36F8">
        <w:rPr>
          <w:rFonts w:asciiTheme="majorHAnsi" w:hAnsiTheme="majorHAnsi" w:cstheme="majorHAnsi"/>
        </w:rPr>
        <w:t xml:space="preserve"> </w:t>
      </w:r>
      <w:r w:rsidR="003B36F8" w:rsidRPr="003B36F8">
        <w:rPr>
          <w:rFonts w:asciiTheme="majorHAnsi" w:hAnsiTheme="majorHAnsi" w:cstheme="majorHAnsi"/>
          <w:b/>
          <w:bCs/>
        </w:rPr>
        <w:t>[1]</w:t>
      </w:r>
      <w:r w:rsidRPr="00633595">
        <w:rPr>
          <w:rFonts w:asciiTheme="majorHAnsi" w:hAnsiTheme="majorHAnsi" w:cstheme="majorHAnsi"/>
        </w:rPr>
        <w:t xml:space="preserve">. After dispensing, which takes </w:t>
      </w:r>
      <w:r w:rsidR="003B36F8">
        <w:rPr>
          <w:rFonts w:asciiTheme="majorHAnsi" w:hAnsiTheme="majorHAnsi" w:cstheme="majorHAnsi"/>
        </w:rPr>
        <w:t xml:space="preserve">about </w:t>
      </w:r>
      <w:r w:rsidRPr="00633595">
        <w:rPr>
          <w:rFonts w:asciiTheme="majorHAnsi" w:hAnsiTheme="majorHAnsi" w:cstheme="majorHAnsi"/>
        </w:rPr>
        <w:t>2 min</w:t>
      </w:r>
      <w:r w:rsidR="003B36F8">
        <w:rPr>
          <w:rFonts w:asciiTheme="majorHAnsi" w:hAnsiTheme="majorHAnsi" w:cstheme="majorHAnsi"/>
        </w:rPr>
        <w:t>utes</w:t>
      </w:r>
      <w:r w:rsidRPr="00633595">
        <w:rPr>
          <w:rFonts w:asciiTheme="majorHAnsi" w:hAnsiTheme="majorHAnsi" w:cstheme="majorHAnsi"/>
        </w:rPr>
        <w:t>, is completed, remove the protein and the fragment plates from the robot</w:t>
      </w:r>
      <w:r w:rsidR="003B36F8">
        <w:rPr>
          <w:rFonts w:asciiTheme="majorHAnsi" w:hAnsiTheme="majorHAnsi" w:cstheme="majorHAnsi"/>
        </w:rPr>
        <w:t xml:space="preserve"> </w:t>
      </w:r>
      <w:r w:rsidR="003B36F8" w:rsidRPr="003B36F8">
        <w:rPr>
          <w:rFonts w:asciiTheme="majorHAnsi" w:hAnsiTheme="majorHAnsi" w:cstheme="majorHAnsi"/>
          <w:b/>
          <w:bCs/>
        </w:rPr>
        <w:t>[2]</w:t>
      </w:r>
      <w:r w:rsidRPr="00633595">
        <w:rPr>
          <w:rFonts w:asciiTheme="majorHAnsi" w:hAnsiTheme="majorHAnsi" w:cstheme="majorHAnsi"/>
        </w:rPr>
        <w:t xml:space="preserve"> and seal them with an adhesive sealing film</w:t>
      </w:r>
      <w:r w:rsidR="003B36F8">
        <w:rPr>
          <w:rFonts w:asciiTheme="majorHAnsi" w:hAnsiTheme="majorHAnsi" w:cstheme="majorHAnsi"/>
        </w:rPr>
        <w:t xml:space="preserve"> </w:t>
      </w:r>
      <w:r w:rsidR="003B36F8" w:rsidRPr="003B36F8">
        <w:rPr>
          <w:rFonts w:asciiTheme="majorHAnsi" w:hAnsiTheme="majorHAnsi" w:cstheme="majorHAnsi"/>
          <w:b/>
          <w:bCs/>
        </w:rPr>
        <w:t>[3]</w:t>
      </w:r>
      <w:r w:rsidRPr="00633595">
        <w:rPr>
          <w:rFonts w:asciiTheme="majorHAnsi" w:hAnsiTheme="majorHAnsi" w:cstheme="majorHAnsi"/>
        </w:rPr>
        <w:t xml:space="preserve">. </w:t>
      </w:r>
    </w:p>
    <w:p w14:paraId="7BC5EC0D" w14:textId="2ADA3FCC" w:rsidR="003B36F8" w:rsidRDefault="003B36F8" w:rsidP="00FF79EF">
      <w:pPr>
        <w:pStyle w:val="ListParagraph"/>
        <w:numPr>
          <w:ilvl w:val="2"/>
          <w:numId w:val="3"/>
        </w:numPr>
        <w:spacing w:before="120"/>
        <w:contextualSpacing w:val="0"/>
        <w:rPr>
          <w:rFonts w:asciiTheme="minorHAnsi" w:hAnsiTheme="minorHAnsi" w:cstheme="minorHAnsi"/>
        </w:rPr>
      </w:pPr>
      <w:r w:rsidRPr="00633595">
        <w:rPr>
          <w:rFonts w:asciiTheme="minorHAnsi" w:hAnsiTheme="minorHAnsi" w:cstheme="minorHAnsi"/>
        </w:rPr>
        <w:t xml:space="preserve">SCREEN: </w:t>
      </w:r>
      <w:r w:rsidRPr="00633595">
        <w:rPr>
          <w:rFonts w:asciiTheme="minorHAnsi" w:hAnsiTheme="minorHAnsi" w:cstheme="minorHAnsi"/>
          <w:highlight w:val="yellow"/>
        </w:rPr>
        <w:t>To be provided by the authors</w:t>
      </w:r>
      <w:r>
        <w:rPr>
          <w:rFonts w:asciiTheme="minorHAnsi" w:hAnsiTheme="minorHAnsi" w:cstheme="minorHAnsi"/>
        </w:rPr>
        <w:t>: Run is clicked</w:t>
      </w:r>
    </w:p>
    <w:p w14:paraId="11CE4942" w14:textId="2B1BAF7C" w:rsidR="003B36F8" w:rsidRDefault="003B36F8" w:rsidP="00FF79E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protein and fragment plates from the robot</w:t>
      </w:r>
    </w:p>
    <w:p w14:paraId="6027FCF0" w14:textId="423863F3" w:rsidR="003B36F8" w:rsidRPr="003B36F8" w:rsidRDefault="003B36F8" w:rsidP="00FF79E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sealing the plates with adhesive film</w:t>
      </w:r>
    </w:p>
    <w:p w14:paraId="2F818116" w14:textId="7DC00464" w:rsidR="004064D8" w:rsidRDefault="004064D8" w:rsidP="00FF79EF">
      <w:pPr>
        <w:pStyle w:val="ListParagraph"/>
        <w:numPr>
          <w:ilvl w:val="1"/>
          <w:numId w:val="3"/>
        </w:numPr>
        <w:spacing w:before="120"/>
        <w:contextualSpacing w:val="0"/>
        <w:rPr>
          <w:rFonts w:asciiTheme="majorHAnsi" w:hAnsiTheme="majorHAnsi" w:cstheme="majorHAnsi"/>
        </w:rPr>
      </w:pPr>
      <w:r w:rsidRPr="00633595">
        <w:rPr>
          <w:rFonts w:asciiTheme="majorHAnsi" w:hAnsiTheme="majorHAnsi" w:cstheme="majorHAnsi"/>
        </w:rPr>
        <w:t xml:space="preserve">Briefly centrifuge the protein plate </w:t>
      </w:r>
      <w:r w:rsidR="003B36F8">
        <w:rPr>
          <w:rFonts w:asciiTheme="majorHAnsi" w:hAnsiTheme="majorHAnsi" w:cstheme="majorHAnsi"/>
        </w:rPr>
        <w:t xml:space="preserve">at </w:t>
      </w:r>
      <w:r w:rsidRPr="00633595">
        <w:rPr>
          <w:rFonts w:asciiTheme="majorHAnsi" w:hAnsiTheme="majorHAnsi" w:cstheme="majorHAnsi"/>
        </w:rPr>
        <w:t xml:space="preserve">500 </w:t>
      </w:r>
      <w:r w:rsidR="003B36F8">
        <w:rPr>
          <w:rFonts w:asciiTheme="majorHAnsi" w:hAnsiTheme="majorHAnsi" w:cstheme="majorHAnsi"/>
        </w:rPr>
        <w:t>times</w:t>
      </w:r>
      <w:r w:rsidRPr="00633595">
        <w:rPr>
          <w:rFonts w:asciiTheme="majorHAnsi" w:hAnsiTheme="majorHAnsi" w:cstheme="majorHAnsi"/>
        </w:rPr>
        <w:t xml:space="preserve"> </w:t>
      </w:r>
      <w:r w:rsidRPr="00633595">
        <w:rPr>
          <w:rFonts w:asciiTheme="majorHAnsi" w:hAnsiTheme="majorHAnsi" w:cstheme="majorHAnsi"/>
          <w:i/>
          <w:iCs/>
        </w:rPr>
        <w:t>g</w:t>
      </w:r>
      <w:r w:rsidR="003B36F8">
        <w:rPr>
          <w:rFonts w:asciiTheme="majorHAnsi" w:hAnsiTheme="majorHAnsi" w:cstheme="majorHAnsi"/>
        </w:rPr>
        <w:t xml:space="preserve"> for </w:t>
      </w:r>
      <w:r w:rsidRPr="00633595">
        <w:rPr>
          <w:rFonts w:asciiTheme="majorHAnsi" w:hAnsiTheme="majorHAnsi" w:cstheme="majorHAnsi"/>
        </w:rPr>
        <w:t>30 s</w:t>
      </w:r>
      <w:r w:rsidR="003B36F8">
        <w:rPr>
          <w:rFonts w:asciiTheme="majorHAnsi" w:hAnsiTheme="majorHAnsi" w:cstheme="majorHAnsi"/>
        </w:rPr>
        <w:t>econds</w:t>
      </w:r>
      <w:r w:rsidRPr="00633595">
        <w:rPr>
          <w:rFonts w:asciiTheme="majorHAnsi" w:hAnsiTheme="majorHAnsi" w:cstheme="majorHAnsi"/>
        </w:rPr>
        <w:t xml:space="preserve"> to collect any drops sticking to the sides of the wells before proceeding to the next step</w:t>
      </w:r>
      <w:r w:rsidR="003B36F8">
        <w:rPr>
          <w:rFonts w:asciiTheme="majorHAnsi" w:hAnsiTheme="majorHAnsi" w:cstheme="majorHAnsi"/>
        </w:rPr>
        <w:t xml:space="preserve"> </w:t>
      </w:r>
      <w:r w:rsidR="003B36F8" w:rsidRPr="003B36F8">
        <w:rPr>
          <w:rFonts w:asciiTheme="majorHAnsi" w:hAnsiTheme="majorHAnsi" w:cstheme="majorHAnsi"/>
          <w:b/>
          <w:bCs/>
        </w:rPr>
        <w:t>[1]</w:t>
      </w:r>
      <w:r w:rsidRPr="00633595">
        <w:rPr>
          <w:rFonts w:asciiTheme="majorHAnsi" w:hAnsiTheme="majorHAnsi" w:cstheme="majorHAnsi"/>
        </w:rPr>
        <w:t>.</w:t>
      </w:r>
    </w:p>
    <w:p w14:paraId="4A757B78" w14:textId="0CE6E035" w:rsidR="003B36F8" w:rsidRPr="00633595" w:rsidRDefault="003B36F8" w:rsidP="00FF79EF">
      <w:pPr>
        <w:pStyle w:val="ListParagraph"/>
        <w:numPr>
          <w:ilvl w:val="2"/>
          <w:numId w:val="3"/>
        </w:numPr>
        <w:spacing w:before="120"/>
        <w:contextualSpacing w:val="0"/>
        <w:rPr>
          <w:rFonts w:asciiTheme="majorHAnsi" w:hAnsiTheme="majorHAnsi" w:cstheme="majorHAnsi"/>
        </w:rPr>
      </w:pPr>
      <w:r>
        <w:rPr>
          <w:rFonts w:asciiTheme="majorHAnsi" w:hAnsiTheme="majorHAnsi" w:cstheme="majorHAnsi"/>
        </w:rPr>
        <w:t>Talent putting the plate for centrifugation</w:t>
      </w:r>
    </w:p>
    <w:p w14:paraId="7A002B71" w14:textId="14AD6437" w:rsidR="004064D8" w:rsidRPr="003B36F8" w:rsidRDefault="004064D8" w:rsidP="00FF79EF">
      <w:pPr>
        <w:pStyle w:val="ListParagraph"/>
        <w:numPr>
          <w:ilvl w:val="1"/>
          <w:numId w:val="3"/>
        </w:numPr>
        <w:spacing w:before="120"/>
        <w:contextualSpacing w:val="0"/>
        <w:rPr>
          <w:rFonts w:asciiTheme="majorHAnsi" w:hAnsiTheme="majorHAnsi" w:cstheme="majorHAnsi"/>
          <w:b/>
        </w:rPr>
      </w:pPr>
      <w:r w:rsidRPr="00633595">
        <w:rPr>
          <w:rFonts w:asciiTheme="majorHAnsi" w:hAnsiTheme="majorHAnsi" w:cstheme="majorHAnsi"/>
        </w:rPr>
        <w:t>Visually inspect the wells of the protein plate for precipitation that might have occurred due to the addition of the fragments. If precipitation is observed in many wells, reduce the concentration of the fragments and repeat the experiment</w:t>
      </w:r>
      <w:r w:rsidR="003B36F8">
        <w:rPr>
          <w:rFonts w:asciiTheme="majorHAnsi" w:hAnsiTheme="majorHAnsi" w:cstheme="majorHAnsi"/>
        </w:rPr>
        <w:t xml:space="preserve"> </w:t>
      </w:r>
      <w:r w:rsidR="003B36F8" w:rsidRPr="003B36F8">
        <w:rPr>
          <w:rFonts w:asciiTheme="majorHAnsi" w:hAnsiTheme="majorHAnsi" w:cstheme="majorHAnsi"/>
          <w:b/>
          <w:bCs/>
        </w:rPr>
        <w:t>[1]</w:t>
      </w:r>
      <w:r w:rsidRPr="00633595">
        <w:rPr>
          <w:rFonts w:asciiTheme="majorHAnsi" w:hAnsiTheme="majorHAnsi" w:cstheme="majorHAnsi"/>
        </w:rPr>
        <w:t xml:space="preserve">. </w:t>
      </w:r>
    </w:p>
    <w:p w14:paraId="39C30B27" w14:textId="0A30932A" w:rsidR="003B36F8" w:rsidRPr="00211475" w:rsidRDefault="003B36F8" w:rsidP="00FF79EF">
      <w:pPr>
        <w:pStyle w:val="ListParagraph"/>
        <w:numPr>
          <w:ilvl w:val="2"/>
          <w:numId w:val="3"/>
        </w:numPr>
        <w:spacing w:before="120"/>
        <w:contextualSpacing w:val="0"/>
        <w:rPr>
          <w:rFonts w:asciiTheme="majorHAnsi" w:hAnsiTheme="majorHAnsi" w:cstheme="majorHAnsi"/>
          <w:b/>
        </w:rPr>
      </w:pPr>
      <w:r>
        <w:rPr>
          <w:rFonts w:asciiTheme="majorHAnsi" w:hAnsiTheme="majorHAnsi" w:cstheme="majorHAnsi"/>
        </w:rPr>
        <w:t>Talent visually inspecting the wells</w:t>
      </w:r>
    </w:p>
    <w:p w14:paraId="048A69EF" w14:textId="77777777" w:rsidR="00211475" w:rsidRPr="00633595" w:rsidRDefault="00211475" w:rsidP="00FF79EF">
      <w:pPr>
        <w:pStyle w:val="ListParagraph"/>
        <w:spacing w:before="120"/>
        <w:ind w:left="1627"/>
        <w:contextualSpacing w:val="0"/>
        <w:rPr>
          <w:rFonts w:asciiTheme="majorHAnsi" w:hAnsiTheme="majorHAnsi" w:cstheme="majorHAnsi"/>
          <w:b/>
        </w:rPr>
      </w:pPr>
    </w:p>
    <w:p w14:paraId="43BFCEAC" w14:textId="71EFE526" w:rsidR="004064D8" w:rsidRPr="00633595" w:rsidRDefault="004064D8" w:rsidP="00FF79EF">
      <w:pPr>
        <w:pStyle w:val="ListParagraph"/>
        <w:numPr>
          <w:ilvl w:val="0"/>
          <w:numId w:val="3"/>
        </w:numPr>
        <w:spacing w:before="120"/>
        <w:contextualSpacing w:val="0"/>
        <w:rPr>
          <w:rFonts w:asciiTheme="majorHAnsi" w:hAnsiTheme="majorHAnsi" w:cstheme="majorHAnsi"/>
          <w:b/>
          <w:bCs/>
        </w:rPr>
      </w:pPr>
      <w:r w:rsidRPr="00633595">
        <w:rPr>
          <w:rFonts w:asciiTheme="majorHAnsi" w:hAnsiTheme="majorHAnsi" w:cstheme="majorHAnsi"/>
          <w:b/>
          <w:bCs/>
        </w:rPr>
        <w:t>Preparing the Prometheus</w:t>
      </w:r>
    </w:p>
    <w:p w14:paraId="14858493" w14:textId="0854C111" w:rsidR="004064D8" w:rsidRPr="009F057D" w:rsidRDefault="004064D8" w:rsidP="00FF79EF">
      <w:pPr>
        <w:pStyle w:val="ListParagraph"/>
        <w:numPr>
          <w:ilvl w:val="1"/>
          <w:numId w:val="3"/>
        </w:numPr>
        <w:spacing w:before="120"/>
        <w:contextualSpacing w:val="0"/>
        <w:rPr>
          <w:rFonts w:asciiTheme="majorHAnsi" w:hAnsiTheme="majorHAnsi" w:cstheme="majorHAnsi"/>
          <w:b/>
        </w:rPr>
      </w:pPr>
      <w:r w:rsidRPr="00633595">
        <w:rPr>
          <w:rFonts w:asciiTheme="majorHAnsi" w:hAnsiTheme="majorHAnsi" w:cstheme="majorHAnsi"/>
        </w:rPr>
        <w:t xml:space="preserve">Switch on the Prometheus instrument. On the touchscreen, press </w:t>
      </w:r>
      <w:r w:rsidRPr="00633595">
        <w:rPr>
          <w:rFonts w:asciiTheme="majorHAnsi" w:hAnsiTheme="majorHAnsi" w:cstheme="majorHAnsi"/>
          <w:b/>
          <w:bCs/>
        </w:rPr>
        <w:t>Open Drawer</w:t>
      </w:r>
      <w:r w:rsidRPr="00633595">
        <w:rPr>
          <w:rFonts w:asciiTheme="majorHAnsi" w:hAnsiTheme="majorHAnsi" w:cstheme="majorHAnsi"/>
        </w:rPr>
        <w:t xml:space="preserve"> to access the capillary loading module of the instrument</w:t>
      </w:r>
      <w:r w:rsidR="009F057D">
        <w:rPr>
          <w:rFonts w:asciiTheme="majorHAnsi" w:hAnsiTheme="majorHAnsi" w:cstheme="majorHAnsi"/>
        </w:rPr>
        <w:t xml:space="preserve"> </w:t>
      </w:r>
      <w:r w:rsidR="009F057D" w:rsidRPr="009F057D">
        <w:rPr>
          <w:rFonts w:asciiTheme="majorHAnsi" w:hAnsiTheme="majorHAnsi" w:cstheme="majorHAnsi"/>
          <w:b/>
          <w:bCs/>
        </w:rPr>
        <w:t>[1]</w:t>
      </w:r>
      <w:r w:rsidRPr="00633595">
        <w:rPr>
          <w:rFonts w:asciiTheme="majorHAnsi" w:hAnsiTheme="majorHAnsi" w:cstheme="majorHAnsi"/>
        </w:rPr>
        <w:t>. Remove the magnetic strip from the loading module, and clean the mirror with ethanol to remove any dust particles</w:t>
      </w:r>
      <w:r w:rsidR="009F057D">
        <w:rPr>
          <w:rFonts w:asciiTheme="majorHAnsi" w:hAnsiTheme="majorHAnsi" w:cstheme="majorHAnsi"/>
        </w:rPr>
        <w:t xml:space="preserve"> </w:t>
      </w:r>
      <w:r w:rsidR="009F057D" w:rsidRPr="009F057D">
        <w:rPr>
          <w:rFonts w:asciiTheme="majorHAnsi" w:hAnsiTheme="majorHAnsi" w:cstheme="majorHAnsi"/>
          <w:b/>
          <w:bCs/>
        </w:rPr>
        <w:t>[2]</w:t>
      </w:r>
      <w:r w:rsidRPr="00633595">
        <w:rPr>
          <w:rFonts w:asciiTheme="majorHAnsi" w:hAnsiTheme="majorHAnsi" w:cstheme="majorHAnsi"/>
        </w:rPr>
        <w:t>.</w:t>
      </w:r>
    </w:p>
    <w:p w14:paraId="367F6724" w14:textId="69142485" w:rsidR="009F057D" w:rsidRPr="009F057D" w:rsidRDefault="009F057D" w:rsidP="00FF79EF">
      <w:pPr>
        <w:pStyle w:val="ListParagraph"/>
        <w:numPr>
          <w:ilvl w:val="2"/>
          <w:numId w:val="3"/>
        </w:numPr>
        <w:spacing w:before="120"/>
        <w:contextualSpacing w:val="0"/>
        <w:rPr>
          <w:rFonts w:asciiTheme="majorHAnsi" w:hAnsiTheme="majorHAnsi" w:cstheme="majorHAnsi"/>
          <w:b/>
        </w:rPr>
      </w:pPr>
      <w:r>
        <w:rPr>
          <w:rFonts w:asciiTheme="majorHAnsi" w:hAnsiTheme="majorHAnsi" w:cstheme="majorHAnsi"/>
        </w:rPr>
        <w:t>Talent switching on the instrument</w:t>
      </w:r>
    </w:p>
    <w:p w14:paraId="44C9ED04" w14:textId="79EE2C22" w:rsidR="009F057D" w:rsidRPr="009F057D" w:rsidRDefault="009F057D" w:rsidP="00FF79EF">
      <w:pPr>
        <w:pStyle w:val="ListParagraph"/>
        <w:numPr>
          <w:ilvl w:val="2"/>
          <w:numId w:val="3"/>
        </w:numPr>
        <w:spacing w:before="120"/>
        <w:contextualSpacing w:val="0"/>
        <w:rPr>
          <w:rFonts w:asciiTheme="majorHAnsi" w:hAnsiTheme="majorHAnsi" w:cstheme="majorHAnsi"/>
          <w:b/>
        </w:rPr>
      </w:pPr>
      <w:r>
        <w:rPr>
          <w:rFonts w:asciiTheme="majorHAnsi" w:hAnsiTheme="majorHAnsi" w:cstheme="majorHAnsi"/>
        </w:rPr>
        <w:t>Talent pressing Open drawer on touch screen</w:t>
      </w:r>
    </w:p>
    <w:p w14:paraId="41200B43" w14:textId="14E46B58" w:rsidR="009F057D" w:rsidRPr="00633595" w:rsidRDefault="009F057D" w:rsidP="00FF79EF">
      <w:pPr>
        <w:pStyle w:val="ListParagraph"/>
        <w:numPr>
          <w:ilvl w:val="2"/>
          <w:numId w:val="3"/>
        </w:numPr>
        <w:spacing w:before="120"/>
        <w:contextualSpacing w:val="0"/>
        <w:rPr>
          <w:rFonts w:asciiTheme="majorHAnsi" w:hAnsiTheme="majorHAnsi" w:cstheme="majorHAnsi"/>
          <w:b/>
        </w:rPr>
      </w:pPr>
      <w:r>
        <w:rPr>
          <w:rFonts w:asciiTheme="majorHAnsi" w:hAnsiTheme="majorHAnsi" w:cstheme="majorHAnsi"/>
        </w:rPr>
        <w:t>Talent removing the magnetic strip and cleaning the mirror with ethanol</w:t>
      </w:r>
    </w:p>
    <w:p w14:paraId="3AC7926C" w14:textId="4C7986E0" w:rsidR="004064D8" w:rsidRPr="009F057D" w:rsidRDefault="004064D8" w:rsidP="00FF79EF">
      <w:pPr>
        <w:pStyle w:val="ListParagraph"/>
        <w:numPr>
          <w:ilvl w:val="1"/>
          <w:numId w:val="3"/>
        </w:numPr>
        <w:spacing w:before="120"/>
        <w:contextualSpacing w:val="0"/>
        <w:rPr>
          <w:rFonts w:asciiTheme="majorHAnsi" w:hAnsiTheme="majorHAnsi" w:cstheme="majorHAnsi"/>
          <w:b/>
        </w:rPr>
      </w:pPr>
      <w:r w:rsidRPr="00633595">
        <w:rPr>
          <w:rFonts w:asciiTheme="majorHAnsi" w:hAnsiTheme="majorHAnsi" w:cstheme="majorHAnsi"/>
        </w:rPr>
        <w:t>T</w:t>
      </w:r>
      <w:r w:rsidR="0027291C">
        <w:rPr>
          <w:rFonts w:asciiTheme="majorHAnsi" w:hAnsiTheme="majorHAnsi" w:cstheme="majorHAnsi"/>
        </w:rPr>
        <w:t>o t</w:t>
      </w:r>
      <w:r w:rsidRPr="00633595">
        <w:rPr>
          <w:rFonts w:asciiTheme="majorHAnsi" w:hAnsiTheme="majorHAnsi" w:cstheme="majorHAnsi"/>
        </w:rPr>
        <w:t>ransfer</w:t>
      </w:r>
      <w:r w:rsidR="0027291C">
        <w:rPr>
          <w:rFonts w:asciiTheme="majorHAnsi" w:hAnsiTheme="majorHAnsi" w:cstheme="majorHAnsi"/>
        </w:rPr>
        <w:t xml:space="preserve"> solution</w:t>
      </w:r>
      <w:r w:rsidRPr="00633595">
        <w:rPr>
          <w:rFonts w:asciiTheme="majorHAnsi" w:hAnsiTheme="majorHAnsi" w:cstheme="majorHAnsi"/>
        </w:rPr>
        <w:t xml:space="preserve"> from the protein-fragments plate to capillaries</w:t>
      </w:r>
      <w:r w:rsidR="0027291C">
        <w:rPr>
          <w:rFonts w:asciiTheme="majorHAnsi" w:hAnsiTheme="majorHAnsi" w:cstheme="majorHAnsi"/>
        </w:rPr>
        <w:t>,</w:t>
      </w:r>
      <w:r w:rsidRPr="00633595">
        <w:rPr>
          <w:rFonts w:asciiTheme="majorHAnsi" w:hAnsiTheme="majorHAnsi" w:cstheme="majorHAnsi"/>
        </w:rPr>
        <w:t xml:space="preserve"> </w:t>
      </w:r>
      <w:r w:rsidR="0027291C">
        <w:rPr>
          <w:rFonts w:asciiTheme="majorHAnsi" w:hAnsiTheme="majorHAnsi" w:cstheme="majorHAnsi"/>
        </w:rPr>
        <w:t>p</w:t>
      </w:r>
      <w:r w:rsidRPr="009F057D">
        <w:rPr>
          <w:rFonts w:asciiTheme="majorHAnsi" w:hAnsiTheme="majorHAnsi" w:cstheme="majorHAnsi"/>
        </w:rPr>
        <w:t xml:space="preserve">lace the protein plate and the capillaries next to the instrument </w:t>
      </w:r>
      <w:r w:rsidR="0027291C">
        <w:rPr>
          <w:rFonts w:asciiTheme="majorHAnsi" w:hAnsiTheme="majorHAnsi" w:cstheme="majorHAnsi"/>
        </w:rPr>
        <w:t>for</w:t>
      </w:r>
      <w:r w:rsidRPr="009F057D">
        <w:rPr>
          <w:rFonts w:asciiTheme="majorHAnsi" w:hAnsiTheme="majorHAnsi" w:cstheme="majorHAnsi"/>
        </w:rPr>
        <w:t xml:space="preserve"> easy access to the capillary loading module</w:t>
      </w:r>
      <w:r w:rsidR="009F057D" w:rsidRPr="009F057D">
        <w:rPr>
          <w:rFonts w:asciiTheme="majorHAnsi" w:hAnsiTheme="majorHAnsi" w:cstheme="majorHAnsi"/>
        </w:rPr>
        <w:t xml:space="preserve"> </w:t>
      </w:r>
      <w:r w:rsidR="009F057D" w:rsidRPr="009F057D">
        <w:rPr>
          <w:rFonts w:asciiTheme="majorHAnsi" w:hAnsiTheme="majorHAnsi" w:cstheme="majorHAnsi"/>
          <w:b/>
          <w:bCs/>
        </w:rPr>
        <w:t>[</w:t>
      </w:r>
      <w:r w:rsidR="0027291C">
        <w:rPr>
          <w:rFonts w:asciiTheme="majorHAnsi" w:hAnsiTheme="majorHAnsi" w:cstheme="majorHAnsi"/>
          <w:b/>
          <w:bCs/>
        </w:rPr>
        <w:t>1</w:t>
      </w:r>
      <w:r w:rsidR="009F057D" w:rsidRPr="009F057D">
        <w:rPr>
          <w:rFonts w:asciiTheme="majorHAnsi" w:hAnsiTheme="majorHAnsi" w:cstheme="majorHAnsi"/>
          <w:b/>
          <w:bCs/>
        </w:rPr>
        <w:t>]</w:t>
      </w:r>
      <w:r w:rsidRPr="009F057D">
        <w:rPr>
          <w:rFonts w:asciiTheme="majorHAnsi" w:hAnsiTheme="majorHAnsi" w:cstheme="majorHAnsi"/>
        </w:rPr>
        <w:t>.</w:t>
      </w:r>
    </w:p>
    <w:p w14:paraId="79B33AB4" w14:textId="085A4460" w:rsidR="009F057D" w:rsidRPr="009F057D" w:rsidRDefault="009F057D" w:rsidP="00FF79EF">
      <w:pPr>
        <w:pStyle w:val="ListParagraph"/>
        <w:numPr>
          <w:ilvl w:val="2"/>
          <w:numId w:val="3"/>
        </w:numPr>
        <w:spacing w:before="120"/>
        <w:contextualSpacing w:val="0"/>
        <w:rPr>
          <w:rFonts w:asciiTheme="majorHAnsi" w:hAnsiTheme="majorHAnsi" w:cstheme="majorHAnsi"/>
          <w:b/>
        </w:rPr>
      </w:pPr>
      <w:r>
        <w:rPr>
          <w:rFonts w:asciiTheme="majorHAnsi" w:hAnsiTheme="majorHAnsi" w:cstheme="majorHAnsi"/>
        </w:rPr>
        <w:t>Protein plate and capillaries kept next to the instrument</w:t>
      </w:r>
    </w:p>
    <w:p w14:paraId="52274744" w14:textId="6D381996" w:rsidR="004064D8" w:rsidRPr="009F057D" w:rsidRDefault="004064D8" w:rsidP="00FF79EF">
      <w:pPr>
        <w:pStyle w:val="ListParagraph"/>
        <w:numPr>
          <w:ilvl w:val="1"/>
          <w:numId w:val="3"/>
        </w:numPr>
        <w:spacing w:before="120"/>
        <w:contextualSpacing w:val="0"/>
        <w:rPr>
          <w:rFonts w:asciiTheme="majorHAnsi" w:hAnsiTheme="majorHAnsi" w:cstheme="majorHAnsi"/>
          <w:b/>
        </w:rPr>
      </w:pPr>
      <w:r w:rsidRPr="00633595">
        <w:rPr>
          <w:rFonts w:asciiTheme="majorHAnsi" w:hAnsiTheme="majorHAnsi" w:cstheme="majorHAnsi"/>
        </w:rPr>
        <w:t>Take one capillary, hold</w:t>
      </w:r>
      <w:r w:rsidR="0027291C">
        <w:rPr>
          <w:rFonts w:asciiTheme="majorHAnsi" w:hAnsiTheme="majorHAnsi" w:cstheme="majorHAnsi"/>
        </w:rPr>
        <w:t>ing</w:t>
      </w:r>
      <w:r w:rsidRPr="00633595">
        <w:rPr>
          <w:rFonts w:asciiTheme="majorHAnsi" w:hAnsiTheme="majorHAnsi" w:cstheme="majorHAnsi"/>
        </w:rPr>
        <w:t xml:space="preserve"> it at one end, and touch the solution in the protein plate with the </w:t>
      </w:r>
      <w:r w:rsidR="0027291C">
        <w:rPr>
          <w:rFonts w:asciiTheme="majorHAnsi" w:hAnsiTheme="majorHAnsi" w:cstheme="majorHAnsi"/>
        </w:rPr>
        <w:t>other</w:t>
      </w:r>
      <w:r w:rsidRPr="00633595">
        <w:rPr>
          <w:rFonts w:asciiTheme="majorHAnsi" w:hAnsiTheme="majorHAnsi" w:cstheme="majorHAnsi"/>
        </w:rPr>
        <w:t xml:space="preserve"> end of the capillary to transfer the sample. Always wear gloves, and make sure not to touch the capillary in the middle, as impurities from the gloves would affect the measurement</w:t>
      </w:r>
      <w:r w:rsidR="009F057D">
        <w:rPr>
          <w:rFonts w:asciiTheme="majorHAnsi" w:hAnsiTheme="majorHAnsi" w:cstheme="majorHAnsi"/>
        </w:rPr>
        <w:t xml:space="preserve"> </w:t>
      </w:r>
      <w:r w:rsidR="009F057D" w:rsidRPr="009F057D">
        <w:rPr>
          <w:rFonts w:asciiTheme="majorHAnsi" w:hAnsiTheme="majorHAnsi" w:cstheme="majorHAnsi"/>
          <w:b/>
          <w:bCs/>
        </w:rPr>
        <w:t>[1]</w:t>
      </w:r>
      <w:r w:rsidRPr="00633595">
        <w:rPr>
          <w:rFonts w:asciiTheme="majorHAnsi" w:hAnsiTheme="majorHAnsi" w:cstheme="majorHAnsi"/>
        </w:rPr>
        <w:t xml:space="preserve">. </w:t>
      </w:r>
    </w:p>
    <w:p w14:paraId="294A9E0F" w14:textId="69524297" w:rsidR="009F057D" w:rsidRPr="00633595" w:rsidRDefault="009F057D" w:rsidP="00FF79EF">
      <w:pPr>
        <w:pStyle w:val="ListParagraph"/>
        <w:numPr>
          <w:ilvl w:val="2"/>
          <w:numId w:val="3"/>
        </w:numPr>
        <w:spacing w:before="120"/>
        <w:contextualSpacing w:val="0"/>
        <w:rPr>
          <w:rFonts w:asciiTheme="majorHAnsi" w:hAnsiTheme="majorHAnsi" w:cstheme="majorHAnsi"/>
          <w:b/>
        </w:rPr>
      </w:pPr>
      <w:r>
        <w:rPr>
          <w:rFonts w:asciiTheme="majorHAnsi" w:hAnsiTheme="majorHAnsi" w:cstheme="majorHAnsi"/>
        </w:rPr>
        <w:t>Talent holding the capillary with one end of the capillary in the sample</w:t>
      </w:r>
    </w:p>
    <w:p w14:paraId="57ED916D" w14:textId="6AEB3950" w:rsidR="004064D8" w:rsidRPr="00194DC0" w:rsidRDefault="004064D8" w:rsidP="00FF79EF">
      <w:pPr>
        <w:pStyle w:val="ListParagraph"/>
        <w:numPr>
          <w:ilvl w:val="1"/>
          <w:numId w:val="3"/>
        </w:numPr>
        <w:spacing w:before="120"/>
        <w:contextualSpacing w:val="0"/>
        <w:rPr>
          <w:rFonts w:asciiTheme="majorHAnsi" w:hAnsiTheme="majorHAnsi" w:cstheme="majorHAnsi"/>
          <w:b/>
        </w:rPr>
      </w:pPr>
      <w:r w:rsidRPr="00633595">
        <w:rPr>
          <w:rFonts w:asciiTheme="majorHAnsi" w:hAnsiTheme="majorHAnsi" w:cstheme="majorHAnsi"/>
        </w:rPr>
        <w:t xml:space="preserve">Place the capillary in the designated position of the holder, making sure it is properly aligned and centered. </w:t>
      </w:r>
      <w:r w:rsidRPr="009F057D">
        <w:rPr>
          <w:rFonts w:asciiTheme="majorHAnsi" w:hAnsiTheme="majorHAnsi" w:cstheme="majorHAnsi"/>
        </w:rPr>
        <w:t xml:space="preserve">Repeat </w:t>
      </w:r>
      <w:r w:rsidR="0027291C">
        <w:rPr>
          <w:rFonts w:asciiTheme="majorHAnsi" w:hAnsiTheme="majorHAnsi" w:cstheme="majorHAnsi"/>
        </w:rPr>
        <w:t xml:space="preserve">these </w:t>
      </w:r>
      <w:r w:rsidRPr="009F057D">
        <w:rPr>
          <w:rFonts w:asciiTheme="majorHAnsi" w:hAnsiTheme="majorHAnsi" w:cstheme="majorHAnsi"/>
        </w:rPr>
        <w:t>steps</w:t>
      </w:r>
      <w:r w:rsidR="0027291C">
        <w:rPr>
          <w:rFonts w:asciiTheme="majorHAnsi" w:hAnsiTheme="majorHAnsi" w:cstheme="majorHAnsi"/>
        </w:rPr>
        <w:t xml:space="preserve"> to fill </w:t>
      </w:r>
      <w:r w:rsidRPr="009F057D">
        <w:rPr>
          <w:rFonts w:asciiTheme="majorHAnsi" w:hAnsiTheme="majorHAnsi" w:cstheme="majorHAnsi"/>
        </w:rPr>
        <w:t>all positions in the loading module</w:t>
      </w:r>
      <w:r w:rsidR="009F057D">
        <w:rPr>
          <w:rFonts w:asciiTheme="majorHAnsi" w:hAnsiTheme="majorHAnsi" w:cstheme="majorHAnsi"/>
        </w:rPr>
        <w:t xml:space="preserve"> </w:t>
      </w:r>
      <w:r w:rsidR="009F057D" w:rsidRPr="009F057D">
        <w:rPr>
          <w:rFonts w:asciiTheme="majorHAnsi" w:hAnsiTheme="majorHAnsi" w:cstheme="majorHAnsi"/>
          <w:b/>
          <w:bCs/>
        </w:rPr>
        <w:t>[</w:t>
      </w:r>
      <w:r w:rsidR="005C1FC9">
        <w:rPr>
          <w:rFonts w:asciiTheme="majorHAnsi" w:hAnsiTheme="majorHAnsi" w:cstheme="majorHAnsi"/>
          <w:b/>
          <w:bCs/>
        </w:rPr>
        <w:t>1</w:t>
      </w:r>
      <w:r w:rsidR="009F057D" w:rsidRPr="009F057D">
        <w:rPr>
          <w:rFonts w:asciiTheme="majorHAnsi" w:hAnsiTheme="majorHAnsi" w:cstheme="majorHAnsi"/>
          <w:b/>
          <w:bCs/>
        </w:rPr>
        <w:t>]</w:t>
      </w:r>
      <w:r w:rsidRPr="009F057D">
        <w:rPr>
          <w:rFonts w:asciiTheme="majorHAnsi" w:hAnsiTheme="majorHAnsi" w:cstheme="majorHAnsi"/>
        </w:rPr>
        <w:t>.</w:t>
      </w:r>
    </w:p>
    <w:p w14:paraId="6DCBC2CF" w14:textId="2929DB5C" w:rsidR="00194DC0" w:rsidRPr="00194DC0" w:rsidRDefault="00194DC0" w:rsidP="00FF79EF">
      <w:pPr>
        <w:pStyle w:val="ListParagraph"/>
        <w:numPr>
          <w:ilvl w:val="2"/>
          <w:numId w:val="3"/>
        </w:numPr>
        <w:spacing w:before="120"/>
        <w:contextualSpacing w:val="0"/>
        <w:rPr>
          <w:rFonts w:asciiTheme="majorHAnsi" w:hAnsiTheme="majorHAnsi" w:cstheme="majorHAnsi"/>
          <w:b/>
        </w:rPr>
      </w:pPr>
      <w:r>
        <w:rPr>
          <w:rFonts w:asciiTheme="majorHAnsi" w:hAnsiTheme="majorHAnsi" w:cstheme="majorHAnsi"/>
        </w:rPr>
        <w:lastRenderedPageBreak/>
        <w:t>Talent placing the capillary in the designated holder</w:t>
      </w:r>
    </w:p>
    <w:p w14:paraId="7FD34190" w14:textId="70042995" w:rsidR="00194DC0" w:rsidRPr="00194DC0" w:rsidRDefault="004064D8" w:rsidP="00FF79EF">
      <w:pPr>
        <w:pStyle w:val="ListParagraph"/>
        <w:numPr>
          <w:ilvl w:val="1"/>
          <w:numId w:val="3"/>
        </w:numPr>
        <w:spacing w:before="120"/>
        <w:contextualSpacing w:val="0"/>
        <w:rPr>
          <w:rFonts w:asciiTheme="majorHAnsi" w:hAnsiTheme="majorHAnsi" w:cstheme="majorHAnsi"/>
          <w:b/>
        </w:rPr>
      </w:pPr>
      <w:r w:rsidRPr="00194DC0">
        <w:rPr>
          <w:rFonts w:asciiTheme="majorHAnsi" w:hAnsiTheme="majorHAnsi" w:cstheme="majorHAnsi"/>
        </w:rPr>
        <w:t>At the end, place the magnetic strip on top of the capillaries to hold them in place</w:t>
      </w:r>
      <w:r w:rsidR="00194DC0" w:rsidRPr="00194DC0">
        <w:rPr>
          <w:rFonts w:asciiTheme="majorHAnsi" w:hAnsiTheme="majorHAnsi" w:cstheme="majorHAnsi"/>
        </w:rPr>
        <w:t xml:space="preserve"> </w:t>
      </w:r>
      <w:r w:rsidR="00194DC0" w:rsidRPr="00194DC0">
        <w:rPr>
          <w:rFonts w:asciiTheme="majorHAnsi" w:hAnsiTheme="majorHAnsi" w:cstheme="majorHAnsi"/>
          <w:b/>
          <w:bCs/>
        </w:rPr>
        <w:t>[1]</w:t>
      </w:r>
      <w:r w:rsidRPr="00194DC0">
        <w:rPr>
          <w:rFonts w:asciiTheme="majorHAnsi" w:hAnsiTheme="majorHAnsi" w:cstheme="majorHAnsi"/>
        </w:rPr>
        <w:t xml:space="preserve">, and press </w:t>
      </w:r>
      <w:r w:rsidRPr="00194DC0">
        <w:rPr>
          <w:rFonts w:asciiTheme="majorHAnsi" w:hAnsiTheme="majorHAnsi" w:cstheme="majorHAnsi"/>
          <w:b/>
          <w:bCs/>
        </w:rPr>
        <w:t>Close Drawer</w:t>
      </w:r>
      <w:r w:rsidRPr="00194DC0">
        <w:rPr>
          <w:rFonts w:asciiTheme="majorHAnsi" w:hAnsiTheme="majorHAnsi" w:cstheme="majorHAnsi"/>
        </w:rPr>
        <w:t xml:space="preserve"> to start the </w:t>
      </w:r>
      <w:r w:rsidR="00194DC0" w:rsidRPr="00194DC0">
        <w:rPr>
          <w:rFonts w:asciiTheme="majorHAnsi" w:hAnsiTheme="majorHAnsi" w:cstheme="majorHAnsi"/>
        </w:rPr>
        <w:t xml:space="preserve">nano-DSF </w:t>
      </w:r>
      <w:r w:rsidRPr="00194DC0">
        <w:rPr>
          <w:rFonts w:asciiTheme="majorHAnsi" w:hAnsiTheme="majorHAnsi" w:cstheme="majorHAnsi"/>
        </w:rPr>
        <w:t>experiment</w:t>
      </w:r>
      <w:r w:rsidR="00194DC0" w:rsidRPr="00194DC0">
        <w:rPr>
          <w:rFonts w:asciiTheme="majorHAnsi" w:hAnsiTheme="majorHAnsi" w:cstheme="majorHAnsi"/>
        </w:rPr>
        <w:t xml:space="preserve"> </w:t>
      </w:r>
      <w:r w:rsidR="00194DC0" w:rsidRPr="00194DC0">
        <w:rPr>
          <w:rFonts w:asciiTheme="majorHAnsi" w:hAnsiTheme="majorHAnsi" w:cstheme="majorHAnsi"/>
          <w:b/>
          <w:bCs/>
        </w:rPr>
        <w:t>[2]</w:t>
      </w:r>
      <w:r w:rsidRPr="00194DC0">
        <w:rPr>
          <w:rFonts w:asciiTheme="majorHAnsi" w:hAnsiTheme="majorHAnsi" w:cstheme="majorHAnsi"/>
        </w:rPr>
        <w:t>.</w:t>
      </w:r>
    </w:p>
    <w:p w14:paraId="4A2245D8" w14:textId="1FBBB9CA" w:rsidR="00194DC0" w:rsidRPr="00194DC0" w:rsidRDefault="00194DC0" w:rsidP="00FF79EF">
      <w:pPr>
        <w:pStyle w:val="ListParagraph"/>
        <w:numPr>
          <w:ilvl w:val="2"/>
          <w:numId w:val="3"/>
        </w:numPr>
        <w:spacing w:before="120"/>
        <w:contextualSpacing w:val="0"/>
        <w:rPr>
          <w:rFonts w:asciiTheme="majorHAnsi" w:hAnsiTheme="majorHAnsi" w:cstheme="majorHAnsi"/>
          <w:b/>
        </w:rPr>
      </w:pPr>
      <w:r w:rsidRPr="00194DC0">
        <w:rPr>
          <w:rFonts w:asciiTheme="majorHAnsi" w:hAnsiTheme="majorHAnsi" w:cstheme="majorHAnsi"/>
        </w:rPr>
        <w:t>Talent placing the magnetic strip on top of the capillaries</w:t>
      </w:r>
    </w:p>
    <w:p w14:paraId="71F148CE" w14:textId="71BA18E4" w:rsidR="004064D8" w:rsidRPr="00633595" w:rsidRDefault="00194DC0" w:rsidP="00FF79EF">
      <w:pPr>
        <w:pStyle w:val="ListParagraph"/>
        <w:numPr>
          <w:ilvl w:val="2"/>
          <w:numId w:val="3"/>
        </w:numPr>
        <w:spacing w:before="120"/>
        <w:contextualSpacing w:val="0"/>
        <w:rPr>
          <w:rFonts w:asciiTheme="majorHAnsi" w:hAnsiTheme="majorHAnsi" w:cstheme="majorHAnsi"/>
          <w:b/>
        </w:rPr>
      </w:pPr>
      <w:r>
        <w:rPr>
          <w:rFonts w:asciiTheme="majorHAnsi" w:hAnsiTheme="majorHAnsi" w:cstheme="majorHAnsi"/>
        </w:rPr>
        <w:t>Talent pressing close the drawer</w:t>
      </w:r>
      <w:r w:rsidR="004064D8" w:rsidRPr="00633595">
        <w:rPr>
          <w:rFonts w:asciiTheme="majorHAnsi" w:hAnsiTheme="majorHAnsi" w:cstheme="majorHAnsi"/>
        </w:rPr>
        <w:t xml:space="preserve"> </w:t>
      </w:r>
    </w:p>
    <w:p w14:paraId="6930310D" w14:textId="77777777" w:rsidR="004064D8" w:rsidRPr="00633595" w:rsidRDefault="004064D8" w:rsidP="00FF79EF">
      <w:pPr>
        <w:pStyle w:val="ListParagraph"/>
        <w:spacing w:before="120"/>
        <w:ind w:left="0"/>
        <w:contextualSpacing w:val="0"/>
        <w:rPr>
          <w:rFonts w:asciiTheme="majorHAnsi" w:hAnsiTheme="majorHAnsi" w:cstheme="majorHAnsi"/>
        </w:rPr>
      </w:pPr>
    </w:p>
    <w:p w14:paraId="180D57C7" w14:textId="08EBB449" w:rsidR="004064D8" w:rsidRPr="00633595" w:rsidRDefault="004064D8" w:rsidP="00FF79EF">
      <w:pPr>
        <w:pStyle w:val="ListParagraph"/>
        <w:numPr>
          <w:ilvl w:val="0"/>
          <w:numId w:val="3"/>
        </w:numPr>
        <w:spacing w:before="120"/>
        <w:contextualSpacing w:val="0"/>
        <w:rPr>
          <w:rFonts w:asciiTheme="majorHAnsi" w:hAnsiTheme="majorHAnsi" w:cstheme="majorHAnsi"/>
          <w:b/>
          <w:bCs/>
        </w:rPr>
      </w:pPr>
      <w:r w:rsidRPr="00633595">
        <w:rPr>
          <w:rFonts w:asciiTheme="majorHAnsi" w:hAnsiTheme="majorHAnsi" w:cstheme="majorHAnsi"/>
          <w:b/>
          <w:bCs/>
        </w:rPr>
        <w:t xml:space="preserve">Fluorescence </w:t>
      </w:r>
      <w:r w:rsidR="00CE2CFC">
        <w:rPr>
          <w:rFonts w:asciiTheme="majorHAnsi" w:hAnsiTheme="majorHAnsi" w:cstheme="majorHAnsi"/>
          <w:b/>
          <w:bCs/>
        </w:rPr>
        <w:t>S</w:t>
      </w:r>
      <w:r w:rsidRPr="00633595">
        <w:rPr>
          <w:rFonts w:asciiTheme="majorHAnsi" w:hAnsiTheme="majorHAnsi" w:cstheme="majorHAnsi"/>
          <w:b/>
          <w:bCs/>
        </w:rPr>
        <w:t xml:space="preserve">can </w:t>
      </w:r>
      <w:r w:rsidR="00211475">
        <w:rPr>
          <w:rFonts w:asciiTheme="majorHAnsi" w:hAnsiTheme="majorHAnsi" w:cstheme="majorHAnsi"/>
          <w:b/>
          <w:bCs/>
        </w:rPr>
        <w:t xml:space="preserve">and </w:t>
      </w:r>
      <w:r w:rsidR="00211475" w:rsidRPr="00633595">
        <w:rPr>
          <w:rFonts w:asciiTheme="majorHAnsi" w:hAnsiTheme="majorHAnsi" w:cstheme="majorHAnsi"/>
          <w:b/>
          <w:bCs/>
        </w:rPr>
        <w:t xml:space="preserve">Thermal </w:t>
      </w:r>
      <w:r w:rsidR="00211475">
        <w:rPr>
          <w:rFonts w:asciiTheme="majorHAnsi" w:hAnsiTheme="majorHAnsi" w:cstheme="majorHAnsi"/>
          <w:b/>
          <w:bCs/>
        </w:rPr>
        <w:t>D</w:t>
      </w:r>
      <w:r w:rsidR="00211475" w:rsidRPr="00633595">
        <w:rPr>
          <w:rFonts w:asciiTheme="majorHAnsi" w:hAnsiTheme="majorHAnsi" w:cstheme="majorHAnsi"/>
          <w:b/>
          <w:bCs/>
        </w:rPr>
        <w:t>enaturation</w:t>
      </w:r>
    </w:p>
    <w:p w14:paraId="192E3A59" w14:textId="7210CFA8" w:rsidR="004064D8" w:rsidRPr="00194DC0" w:rsidRDefault="004064D8" w:rsidP="00FF79EF">
      <w:pPr>
        <w:pStyle w:val="ListParagraph"/>
        <w:numPr>
          <w:ilvl w:val="1"/>
          <w:numId w:val="3"/>
        </w:numPr>
        <w:spacing w:before="120"/>
        <w:contextualSpacing w:val="0"/>
        <w:rPr>
          <w:rFonts w:asciiTheme="majorHAnsi" w:hAnsiTheme="majorHAnsi" w:cstheme="majorHAnsi"/>
          <w:b/>
          <w:bCs/>
        </w:rPr>
      </w:pPr>
      <w:r w:rsidRPr="00633595">
        <w:rPr>
          <w:rFonts w:asciiTheme="majorHAnsi" w:hAnsiTheme="majorHAnsi" w:cstheme="majorHAnsi"/>
        </w:rPr>
        <w:t xml:space="preserve">Open the </w:t>
      </w:r>
      <w:r w:rsidRPr="00633595">
        <w:rPr>
          <w:rFonts w:asciiTheme="majorHAnsi" w:hAnsiTheme="majorHAnsi" w:cstheme="majorHAnsi"/>
          <w:b/>
          <w:bCs/>
        </w:rPr>
        <w:t>Prometheus</w:t>
      </w:r>
      <w:r w:rsidRPr="00633595">
        <w:rPr>
          <w:rFonts w:asciiTheme="majorHAnsi" w:hAnsiTheme="majorHAnsi" w:cstheme="majorHAnsi"/>
        </w:rPr>
        <w:t xml:space="preserve"> application </w:t>
      </w:r>
      <w:proofErr w:type="spellStart"/>
      <w:proofErr w:type="gramStart"/>
      <w:r w:rsidRPr="00633595">
        <w:rPr>
          <w:rFonts w:asciiTheme="majorHAnsi" w:hAnsiTheme="majorHAnsi" w:cstheme="majorHAnsi"/>
          <w:b/>
          <w:bCs/>
        </w:rPr>
        <w:t>PR.ThermControl</w:t>
      </w:r>
      <w:proofErr w:type="spellEnd"/>
      <w:proofErr w:type="gramEnd"/>
      <w:r w:rsidRPr="00633595">
        <w:rPr>
          <w:rFonts w:asciiTheme="majorHAnsi" w:hAnsiTheme="majorHAnsi" w:cstheme="majorHAnsi"/>
        </w:rPr>
        <w:t xml:space="preserve">, and create a new project by clicking on </w:t>
      </w:r>
      <w:r w:rsidRPr="00633595">
        <w:rPr>
          <w:rFonts w:asciiTheme="majorHAnsi" w:hAnsiTheme="majorHAnsi" w:cstheme="majorHAnsi"/>
          <w:b/>
          <w:bCs/>
        </w:rPr>
        <w:t>Start New Session</w:t>
      </w:r>
      <w:r w:rsidRPr="00633595">
        <w:rPr>
          <w:rFonts w:asciiTheme="majorHAnsi" w:hAnsiTheme="majorHAnsi" w:cstheme="majorHAnsi"/>
        </w:rPr>
        <w:t xml:space="preserve">. First, do a </w:t>
      </w:r>
      <w:r w:rsidRPr="00633595">
        <w:rPr>
          <w:rFonts w:asciiTheme="majorHAnsi" w:hAnsiTheme="majorHAnsi" w:cstheme="majorHAnsi"/>
          <w:b/>
          <w:bCs/>
        </w:rPr>
        <w:t>Discovery Scan</w:t>
      </w:r>
      <w:r w:rsidRPr="00633595">
        <w:rPr>
          <w:rFonts w:asciiTheme="majorHAnsi" w:hAnsiTheme="majorHAnsi" w:cstheme="majorHAnsi"/>
        </w:rPr>
        <w:t xml:space="preserve"> to detect the fluorescence of the samples</w:t>
      </w:r>
      <w:r w:rsidR="00194DC0">
        <w:rPr>
          <w:rFonts w:asciiTheme="majorHAnsi" w:hAnsiTheme="majorHAnsi" w:cstheme="majorHAnsi"/>
        </w:rPr>
        <w:t xml:space="preserve"> </w:t>
      </w:r>
      <w:r w:rsidR="00194DC0" w:rsidRPr="00194DC0">
        <w:rPr>
          <w:rFonts w:asciiTheme="majorHAnsi" w:hAnsiTheme="majorHAnsi" w:cstheme="majorHAnsi"/>
          <w:b/>
          <w:bCs/>
        </w:rPr>
        <w:t>[1]</w:t>
      </w:r>
      <w:r w:rsidRPr="00633595">
        <w:rPr>
          <w:rFonts w:asciiTheme="majorHAnsi" w:hAnsiTheme="majorHAnsi" w:cstheme="majorHAnsi"/>
        </w:rPr>
        <w:t xml:space="preserve">. </w:t>
      </w:r>
    </w:p>
    <w:p w14:paraId="02D483F2" w14:textId="53836C10" w:rsidR="00194DC0" w:rsidRPr="00633595" w:rsidRDefault="00194DC0" w:rsidP="00FF79EF">
      <w:pPr>
        <w:pStyle w:val="ListParagraph"/>
        <w:numPr>
          <w:ilvl w:val="2"/>
          <w:numId w:val="3"/>
        </w:numPr>
        <w:spacing w:before="120"/>
        <w:contextualSpacing w:val="0"/>
        <w:rPr>
          <w:rFonts w:asciiTheme="majorHAnsi" w:hAnsiTheme="majorHAnsi" w:cstheme="majorHAnsi"/>
          <w:b/>
          <w:bCs/>
        </w:rPr>
      </w:pPr>
      <w:r>
        <w:rPr>
          <w:rFonts w:asciiTheme="majorHAnsi" w:hAnsiTheme="majorHAnsi" w:cstheme="majorHAnsi"/>
        </w:rPr>
        <w:t xml:space="preserve">SCREEN: </w:t>
      </w:r>
      <w:r w:rsidRPr="00194DC0">
        <w:rPr>
          <w:rFonts w:asciiTheme="majorHAnsi" w:hAnsiTheme="majorHAnsi" w:cstheme="majorHAnsi"/>
          <w:highlight w:val="yellow"/>
        </w:rPr>
        <w:t>To be provided by the authors:</w:t>
      </w:r>
      <w:r>
        <w:rPr>
          <w:rFonts w:asciiTheme="majorHAnsi" w:hAnsiTheme="majorHAnsi" w:cstheme="majorHAnsi"/>
        </w:rPr>
        <w:t xml:space="preserve"> Talent opening the application </w:t>
      </w:r>
      <w:proofErr w:type="spellStart"/>
      <w:proofErr w:type="gramStart"/>
      <w:r>
        <w:rPr>
          <w:rFonts w:asciiTheme="majorHAnsi" w:hAnsiTheme="majorHAnsi" w:cstheme="majorHAnsi"/>
        </w:rPr>
        <w:t>PR.ThemControl</w:t>
      </w:r>
      <w:proofErr w:type="spellEnd"/>
      <w:proofErr w:type="gramEnd"/>
      <w:r>
        <w:rPr>
          <w:rFonts w:asciiTheme="majorHAnsi" w:hAnsiTheme="majorHAnsi" w:cstheme="majorHAnsi"/>
        </w:rPr>
        <w:t xml:space="preserve"> and clicking on start new sessio</w:t>
      </w:r>
      <w:r w:rsidR="0027291C">
        <w:rPr>
          <w:rFonts w:asciiTheme="majorHAnsi" w:hAnsiTheme="majorHAnsi" w:cstheme="majorHAnsi"/>
        </w:rPr>
        <w:t>n,</w:t>
      </w:r>
      <w:r>
        <w:rPr>
          <w:rFonts w:asciiTheme="majorHAnsi" w:hAnsiTheme="majorHAnsi" w:cstheme="majorHAnsi"/>
        </w:rPr>
        <w:t xml:space="preserve"> nam</w:t>
      </w:r>
      <w:r w:rsidR="0027291C">
        <w:rPr>
          <w:rFonts w:asciiTheme="majorHAnsi" w:hAnsiTheme="majorHAnsi" w:cstheme="majorHAnsi"/>
        </w:rPr>
        <w:t>ing it</w:t>
      </w:r>
      <w:r>
        <w:rPr>
          <w:rFonts w:asciiTheme="majorHAnsi" w:hAnsiTheme="majorHAnsi" w:cstheme="majorHAnsi"/>
        </w:rPr>
        <w:t xml:space="preserve"> </w:t>
      </w:r>
      <w:proofErr w:type="spellStart"/>
      <w:r w:rsidRPr="00633595">
        <w:rPr>
          <w:rFonts w:asciiTheme="majorHAnsi" w:hAnsiTheme="majorHAnsi" w:cstheme="majorHAnsi"/>
          <w:b/>
          <w:bCs/>
          <w:iCs/>
        </w:rPr>
        <w:t>ProteinName_ScreenName_PlateNumber</w:t>
      </w:r>
      <w:proofErr w:type="spellEnd"/>
      <w:r w:rsidR="0027291C">
        <w:rPr>
          <w:rFonts w:asciiTheme="majorHAnsi" w:hAnsiTheme="majorHAnsi" w:cstheme="majorHAnsi"/>
          <w:b/>
          <w:bCs/>
          <w:iCs/>
        </w:rPr>
        <w:t>,</w:t>
      </w:r>
      <w:r>
        <w:rPr>
          <w:rFonts w:asciiTheme="majorHAnsi" w:hAnsiTheme="majorHAnsi" w:cstheme="majorHAnsi"/>
          <w:b/>
          <w:bCs/>
          <w:iCs/>
        </w:rPr>
        <w:t xml:space="preserve"> </w:t>
      </w:r>
      <w:r w:rsidRPr="00194DC0">
        <w:rPr>
          <w:rFonts w:asciiTheme="majorHAnsi" w:hAnsiTheme="majorHAnsi" w:cstheme="majorHAnsi"/>
          <w:iCs/>
        </w:rPr>
        <w:t xml:space="preserve">and </w:t>
      </w:r>
      <w:r w:rsidR="0027291C">
        <w:rPr>
          <w:rFonts w:asciiTheme="majorHAnsi" w:hAnsiTheme="majorHAnsi" w:cstheme="majorHAnsi"/>
          <w:iCs/>
        </w:rPr>
        <w:t>performing a</w:t>
      </w:r>
      <w:r w:rsidRPr="00194DC0">
        <w:rPr>
          <w:rFonts w:asciiTheme="majorHAnsi" w:hAnsiTheme="majorHAnsi" w:cstheme="majorHAnsi"/>
          <w:iCs/>
        </w:rPr>
        <w:t xml:space="preserve"> d</w:t>
      </w:r>
      <w:r w:rsidR="0027291C">
        <w:rPr>
          <w:rFonts w:asciiTheme="majorHAnsi" w:hAnsiTheme="majorHAnsi" w:cstheme="majorHAnsi"/>
          <w:iCs/>
        </w:rPr>
        <w:t>i</w:t>
      </w:r>
      <w:r w:rsidRPr="00194DC0">
        <w:rPr>
          <w:rFonts w:asciiTheme="majorHAnsi" w:hAnsiTheme="majorHAnsi" w:cstheme="majorHAnsi"/>
          <w:iCs/>
        </w:rPr>
        <w:t>scover</w:t>
      </w:r>
      <w:r w:rsidR="0027291C">
        <w:rPr>
          <w:rFonts w:asciiTheme="majorHAnsi" w:hAnsiTheme="majorHAnsi" w:cstheme="majorHAnsi"/>
          <w:iCs/>
        </w:rPr>
        <w:t>y</w:t>
      </w:r>
      <w:r w:rsidRPr="00194DC0">
        <w:rPr>
          <w:rFonts w:asciiTheme="majorHAnsi" w:hAnsiTheme="majorHAnsi" w:cstheme="majorHAnsi"/>
          <w:iCs/>
        </w:rPr>
        <w:t xml:space="preserve"> scan</w:t>
      </w:r>
    </w:p>
    <w:p w14:paraId="195BA99A" w14:textId="2D63EE02" w:rsidR="004064D8" w:rsidRPr="00194DC0" w:rsidRDefault="004064D8" w:rsidP="00FF79EF">
      <w:pPr>
        <w:pStyle w:val="ListParagraph"/>
        <w:numPr>
          <w:ilvl w:val="1"/>
          <w:numId w:val="3"/>
        </w:numPr>
        <w:spacing w:before="120"/>
        <w:contextualSpacing w:val="0"/>
        <w:rPr>
          <w:rFonts w:asciiTheme="majorHAnsi" w:hAnsiTheme="majorHAnsi" w:cstheme="majorHAnsi"/>
          <w:b/>
          <w:bCs/>
        </w:rPr>
      </w:pPr>
      <w:r w:rsidRPr="00633595">
        <w:rPr>
          <w:rFonts w:asciiTheme="majorHAnsi" w:hAnsiTheme="majorHAnsi" w:cstheme="majorHAnsi"/>
        </w:rPr>
        <w:t xml:space="preserve">Alter the fluorescence signal of the samples by adjusting the </w:t>
      </w:r>
      <w:r w:rsidRPr="00633595">
        <w:rPr>
          <w:rFonts w:asciiTheme="majorHAnsi" w:hAnsiTheme="majorHAnsi" w:cstheme="majorHAnsi"/>
          <w:b/>
          <w:bCs/>
        </w:rPr>
        <w:t>Excitation Power</w:t>
      </w:r>
      <w:r w:rsidRPr="00633595">
        <w:rPr>
          <w:rFonts w:asciiTheme="majorHAnsi" w:hAnsiTheme="majorHAnsi" w:cstheme="majorHAnsi"/>
        </w:rPr>
        <w:t xml:space="preserve"> of the laser</w:t>
      </w:r>
      <w:r w:rsidR="00194DC0">
        <w:rPr>
          <w:rFonts w:asciiTheme="majorHAnsi" w:hAnsiTheme="majorHAnsi" w:cstheme="majorHAnsi"/>
        </w:rPr>
        <w:t xml:space="preserve"> </w:t>
      </w:r>
      <w:r w:rsidR="00194DC0" w:rsidRPr="00194DC0">
        <w:rPr>
          <w:rFonts w:asciiTheme="majorHAnsi" w:hAnsiTheme="majorHAnsi" w:cstheme="majorHAnsi"/>
          <w:b/>
          <w:bCs/>
        </w:rPr>
        <w:t>[1]</w:t>
      </w:r>
      <w:r w:rsidRPr="00633595">
        <w:rPr>
          <w:rFonts w:asciiTheme="majorHAnsi" w:hAnsiTheme="majorHAnsi" w:cstheme="majorHAnsi"/>
        </w:rPr>
        <w:t>.</w:t>
      </w:r>
    </w:p>
    <w:p w14:paraId="50C07CD4" w14:textId="07FA6846" w:rsidR="004064D8" w:rsidRPr="00211475" w:rsidRDefault="00194DC0" w:rsidP="00FF79EF">
      <w:pPr>
        <w:pStyle w:val="ListParagraph"/>
        <w:numPr>
          <w:ilvl w:val="2"/>
          <w:numId w:val="3"/>
        </w:numPr>
        <w:spacing w:before="120"/>
        <w:contextualSpacing w:val="0"/>
        <w:rPr>
          <w:rFonts w:asciiTheme="majorHAnsi" w:hAnsiTheme="majorHAnsi" w:cstheme="majorHAnsi"/>
          <w:b/>
          <w:bCs/>
        </w:rPr>
      </w:pPr>
      <w:r>
        <w:rPr>
          <w:rFonts w:asciiTheme="majorHAnsi" w:hAnsiTheme="majorHAnsi" w:cstheme="majorHAnsi"/>
        </w:rPr>
        <w:t xml:space="preserve">SCREEN: </w:t>
      </w:r>
      <w:r w:rsidRPr="00194DC0">
        <w:rPr>
          <w:rFonts w:asciiTheme="majorHAnsi" w:hAnsiTheme="majorHAnsi" w:cstheme="majorHAnsi"/>
          <w:highlight w:val="yellow"/>
        </w:rPr>
        <w:t>To be provided by the authors</w:t>
      </w:r>
      <w:r>
        <w:rPr>
          <w:rFonts w:asciiTheme="majorHAnsi" w:hAnsiTheme="majorHAnsi" w:cstheme="majorHAnsi"/>
        </w:rPr>
        <w:t>: Talent adjusting the excitation power of the laser</w:t>
      </w:r>
    </w:p>
    <w:p w14:paraId="4006CDA0" w14:textId="500AA12B" w:rsidR="00194DC0" w:rsidRPr="00194DC0" w:rsidRDefault="0027291C" w:rsidP="00FF79EF">
      <w:pPr>
        <w:pStyle w:val="ListParagraph"/>
        <w:numPr>
          <w:ilvl w:val="1"/>
          <w:numId w:val="3"/>
        </w:numPr>
        <w:spacing w:before="120"/>
        <w:contextualSpacing w:val="0"/>
        <w:rPr>
          <w:rFonts w:asciiTheme="majorHAnsi" w:hAnsiTheme="majorHAnsi" w:cstheme="majorHAnsi"/>
          <w:b/>
          <w:bCs/>
        </w:rPr>
      </w:pPr>
      <w:r>
        <w:rPr>
          <w:rFonts w:asciiTheme="majorHAnsi" w:hAnsiTheme="majorHAnsi" w:cstheme="majorHAnsi"/>
        </w:rPr>
        <w:t>For thermal denaturation, c</w:t>
      </w:r>
      <w:r w:rsidR="004064D8" w:rsidRPr="00633595">
        <w:rPr>
          <w:rFonts w:asciiTheme="majorHAnsi" w:hAnsiTheme="majorHAnsi" w:cstheme="majorHAnsi"/>
        </w:rPr>
        <w:t xml:space="preserve">lick on the </w:t>
      </w:r>
      <w:r w:rsidR="004064D8" w:rsidRPr="00633595">
        <w:rPr>
          <w:rFonts w:asciiTheme="majorHAnsi" w:hAnsiTheme="majorHAnsi" w:cstheme="majorHAnsi"/>
          <w:b/>
          <w:bCs/>
        </w:rPr>
        <w:t>Melting Scan</w:t>
      </w:r>
      <w:r w:rsidR="004064D8" w:rsidRPr="00633595">
        <w:rPr>
          <w:rFonts w:asciiTheme="majorHAnsi" w:hAnsiTheme="majorHAnsi" w:cstheme="majorHAnsi"/>
        </w:rPr>
        <w:t xml:space="preserve"> tab. </w:t>
      </w:r>
      <w:r>
        <w:rPr>
          <w:rFonts w:asciiTheme="majorHAnsi" w:hAnsiTheme="majorHAnsi" w:cstheme="majorHAnsi"/>
        </w:rPr>
        <w:t>S</w:t>
      </w:r>
      <w:r w:rsidR="004064D8" w:rsidRPr="00633595">
        <w:rPr>
          <w:rFonts w:asciiTheme="majorHAnsi" w:hAnsiTheme="majorHAnsi" w:cstheme="majorHAnsi"/>
        </w:rPr>
        <w:t xml:space="preserve">et the </w:t>
      </w:r>
      <w:r w:rsidR="004064D8" w:rsidRPr="00633595">
        <w:rPr>
          <w:rFonts w:asciiTheme="majorHAnsi" w:hAnsiTheme="majorHAnsi" w:cstheme="majorHAnsi"/>
          <w:b/>
          <w:bCs/>
        </w:rPr>
        <w:t>Start Temperature</w:t>
      </w:r>
      <w:r w:rsidR="004064D8" w:rsidRPr="00633595">
        <w:rPr>
          <w:rFonts w:asciiTheme="majorHAnsi" w:hAnsiTheme="majorHAnsi" w:cstheme="majorHAnsi"/>
        </w:rPr>
        <w:t xml:space="preserve"> to 20 </w:t>
      </w:r>
      <w:r w:rsidR="00194DC0">
        <w:rPr>
          <w:rFonts w:asciiTheme="majorHAnsi" w:hAnsiTheme="majorHAnsi" w:cstheme="majorHAnsi"/>
        </w:rPr>
        <w:t>degrees Celsius</w:t>
      </w:r>
      <w:r w:rsidR="004064D8" w:rsidRPr="00633595">
        <w:rPr>
          <w:rFonts w:asciiTheme="majorHAnsi" w:hAnsiTheme="majorHAnsi" w:cstheme="majorHAnsi"/>
        </w:rPr>
        <w:t xml:space="preserve">, the </w:t>
      </w:r>
      <w:r w:rsidR="004064D8" w:rsidRPr="00633595">
        <w:rPr>
          <w:rFonts w:asciiTheme="majorHAnsi" w:hAnsiTheme="majorHAnsi" w:cstheme="majorHAnsi"/>
          <w:b/>
          <w:bCs/>
        </w:rPr>
        <w:t>End Temperature</w:t>
      </w:r>
      <w:r w:rsidR="004064D8" w:rsidRPr="00633595">
        <w:rPr>
          <w:rFonts w:asciiTheme="majorHAnsi" w:hAnsiTheme="majorHAnsi" w:cstheme="majorHAnsi"/>
        </w:rPr>
        <w:t xml:space="preserve"> to 95 </w:t>
      </w:r>
      <w:r w:rsidR="00194DC0">
        <w:rPr>
          <w:rFonts w:asciiTheme="majorHAnsi" w:hAnsiTheme="majorHAnsi" w:cstheme="majorHAnsi"/>
        </w:rPr>
        <w:t xml:space="preserve">degrees </w:t>
      </w:r>
      <w:r w:rsidR="004064D8" w:rsidRPr="00633595">
        <w:rPr>
          <w:rFonts w:asciiTheme="majorHAnsi" w:hAnsiTheme="majorHAnsi" w:cstheme="majorHAnsi"/>
        </w:rPr>
        <w:t>C</w:t>
      </w:r>
      <w:r w:rsidR="00194DC0">
        <w:rPr>
          <w:rFonts w:asciiTheme="majorHAnsi" w:hAnsiTheme="majorHAnsi" w:cstheme="majorHAnsi"/>
        </w:rPr>
        <w:t>elsius</w:t>
      </w:r>
      <w:r w:rsidR="004064D8" w:rsidRPr="00633595">
        <w:rPr>
          <w:rFonts w:asciiTheme="majorHAnsi" w:hAnsiTheme="majorHAnsi" w:cstheme="majorHAnsi"/>
        </w:rPr>
        <w:t xml:space="preserve">, and the </w:t>
      </w:r>
      <w:r w:rsidR="004064D8" w:rsidRPr="00633595">
        <w:rPr>
          <w:rFonts w:asciiTheme="majorHAnsi" w:hAnsiTheme="majorHAnsi" w:cstheme="majorHAnsi"/>
          <w:b/>
          <w:bCs/>
        </w:rPr>
        <w:t>Temperature Slope</w:t>
      </w:r>
      <w:r w:rsidR="004064D8" w:rsidRPr="00633595">
        <w:rPr>
          <w:rFonts w:asciiTheme="majorHAnsi" w:hAnsiTheme="majorHAnsi" w:cstheme="majorHAnsi"/>
        </w:rPr>
        <w:t xml:space="preserve"> to 1 </w:t>
      </w:r>
      <w:r w:rsidR="00194DC0">
        <w:rPr>
          <w:rFonts w:asciiTheme="majorHAnsi" w:hAnsiTheme="majorHAnsi" w:cstheme="majorHAnsi"/>
        </w:rPr>
        <w:t>degree Celsius per minute</w:t>
      </w:r>
      <w:r>
        <w:rPr>
          <w:rFonts w:asciiTheme="majorHAnsi" w:hAnsiTheme="majorHAnsi" w:cstheme="majorHAnsi"/>
        </w:rPr>
        <w:t>, then</w:t>
      </w:r>
      <w:r w:rsidR="004064D8" w:rsidRPr="00633595">
        <w:rPr>
          <w:rFonts w:asciiTheme="majorHAnsi" w:hAnsiTheme="majorHAnsi" w:cstheme="majorHAnsi"/>
        </w:rPr>
        <w:t xml:space="preserve"> </w:t>
      </w:r>
      <w:r>
        <w:rPr>
          <w:rFonts w:asciiTheme="majorHAnsi" w:hAnsiTheme="majorHAnsi" w:cstheme="majorHAnsi"/>
        </w:rPr>
        <w:t>c</w:t>
      </w:r>
      <w:r w:rsidR="004064D8" w:rsidRPr="00633595">
        <w:rPr>
          <w:rFonts w:asciiTheme="majorHAnsi" w:hAnsiTheme="majorHAnsi" w:cstheme="majorHAnsi"/>
        </w:rPr>
        <w:t xml:space="preserve">lick on </w:t>
      </w:r>
      <w:r w:rsidR="004064D8" w:rsidRPr="00633595">
        <w:rPr>
          <w:rFonts w:asciiTheme="majorHAnsi" w:hAnsiTheme="majorHAnsi" w:cstheme="majorHAnsi"/>
          <w:b/>
          <w:bCs/>
        </w:rPr>
        <w:t>Start Measurement</w:t>
      </w:r>
      <w:r w:rsidR="00194DC0">
        <w:rPr>
          <w:rFonts w:asciiTheme="majorHAnsi" w:hAnsiTheme="majorHAnsi" w:cstheme="majorHAnsi"/>
          <w:b/>
          <w:bCs/>
        </w:rPr>
        <w:t xml:space="preserve"> [1]</w:t>
      </w:r>
      <w:r w:rsidR="004064D8" w:rsidRPr="00633595">
        <w:rPr>
          <w:rFonts w:asciiTheme="majorHAnsi" w:hAnsiTheme="majorHAnsi" w:cstheme="majorHAnsi"/>
        </w:rPr>
        <w:t>.</w:t>
      </w:r>
    </w:p>
    <w:p w14:paraId="6A9D7F99" w14:textId="67C509C9" w:rsidR="00194DC0" w:rsidRPr="00194DC0" w:rsidRDefault="00194DC0" w:rsidP="00FF79EF">
      <w:pPr>
        <w:pStyle w:val="ListParagraph"/>
        <w:numPr>
          <w:ilvl w:val="2"/>
          <w:numId w:val="3"/>
        </w:numPr>
        <w:spacing w:before="120"/>
        <w:contextualSpacing w:val="0"/>
        <w:rPr>
          <w:rFonts w:asciiTheme="majorHAnsi" w:hAnsiTheme="majorHAnsi" w:cstheme="majorHAnsi"/>
          <w:b/>
          <w:bCs/>
        </w:rPr>
      </w:pPr>
      <w:r>
        <w:rPr>
          <w:rFonts w:asciiTheme="majorHAnsi" w:hAnsiTheme="majorHAnsi" w:cstheme="majorHAnsi"/>
        </w:rPr>
        <w:t xml:space="preserve">SCREEN: </w:t>
      </w:r>
      <w:r w:rsidRPr="00194DC0">
        <w:rPr>
          <w:rFonts w:asciiTheme="majorHAnsi" w:hAnsiTheme="majorHAnsi" w:cstheme="majorHAnsi"/>
          <w:highlight w:val="yellow"/>
        </w:rPr>
        <w:t>To be provided by the authors:</w:t>
      </w:r>
      <w:r>
        <w:rPr>
          <w:rFonts w:asciiTheme="majorHAnsi" w:hAnsiTheme="majorHAnsi" w:cstheme="majorHAnsi"/>
        </w:rPr>
        <w:t xml:space="preserve"> Talent c</w:t>
      </w:r>
      <w:r w:rsidRPr="00633595">
        <w:rPr>
          <w:rFonts w:asciiTheme="majorHAnsi" w:hAnsiTheme="majorHAnsi" w:cstheme="majorHAnsi"/>
        </w:rPr>
        <w:t>lick</w:t>
      </w:r>
      <w:r>
        <w:rPr>
          <w:rFonts w:asciiTheme="majorHAnsi" w:hAnsiTheme="majorHAnsi" w:cstheme="majorHAnsi"/>
        </w:rPr>
        <w:t>ing</w:t>
      </w:r>
      <w:r w:rsidRPr="00633595">
        <w:rPr>
          <w:rFonts w:asciiTheme="majorHAnsi" w:hAnsiTheme="majorHAnsi" w:cstheme="majorHAnsi"/>
        </w:rPr>
        <w:t xml:space="preserve"> on the </w:t>
      </w:r>
      <w:r w:rsidRPr="00633595">
        <w:rPr>
          <w:rFonts w:asciiTheme="majorHAnsi" w:hAnsiTheme="majorHAnsi" w:cstheme="majorHAnsi"/>
          <w:b/>
          <w:bCs/>
        </w:rPr>
        <w:t>Melting Scan</w:t>
      </w:r>
      <w:r w:rsidRPr="00633595">
        <w:rPr>
          <w:rFonts w:asciiTheme="majorHAnsi" w:hAnsiTheme="majorHAnsi" w:cstheme="majorHAnsi"/>
        </w:rPr>
        <w:t xml:space="preserve"> tab</w:t>
      </w:r>
      <w:r>
        <w:rPr>
          <w:rFonts w:asciiTheme="majorHAnsi" w:hAnsiTheme="majorHAnsi" w:cstheme="majorHAnsi"/>
        </w:rPr>
        <w:t xml:space="preserve"> and </w:t>
      </w:r>
      <w:r w:rsidRPr="00633595">
        <w:rPr>
          <w:rFonts w:asciiTheme="majorHAnsi" w:hAnsiTheme="majorHAnsi" w:cstheme="majorHAnsi"/>
        </w:rPr>
        <w:t>set</w:t>
      </w:r>
      <w:r>
        <w:rPr>
          <w:rFonts w:asciiTheme="majorHAnsi" w:hAnsiTheme="majorHAnsi" w:cstheme="majorHAnsi"/>
        </w:rPr>
        <w:t>ting</w:t>
      </w:r>
      <w:r w:rsidRPr="00633595">
        <w:rPr>
          <w:rFonts w:asciiTheme="majorHAnsi" w:hAnsiTheme="majorHAnsi" w:cstheme="majorHAnsi"/>
        </w:rPr>
        <w:t xml:space="preserve"> the </w:t>
      </w:r>
      <w:r w:rsidRPr="00633595">
        <w:rPr>
          <w:rFonts w:asciiTheme="majorHAnsi" w:hAnsiTheme="majorHAnsi" w:cstheme="majorHAnsi"/>
          <w:b/>
          <w:bCs/>
        </w:rPr>
        <w:t>Start Temperature</w:t>
      </w:r>
      <w:r w:rsidR="0027291C">
        <w:rPr>
          <w:rFonts w:asciiTheme="majorHAnsi" w:hAnsiTheme="majorHAnsi" w:cstheme="majorHAnsi"/>
        </w:rPr>
        <w:t>,</w:t>
      </w:r>
      <w:r w:rsidRPr="00633595">
        <w:rPr>
          <w:rFonts w:asciiTheme="majorHAnsi" w:hAnsiTheme="majorHAnsi" w:cstheme="majorHAnsi"/>
        </w:rPr>
        <w:t xml:space="preserve"> </w:t>
      </w:r>
      <w:r w:rsidRPr="00633595">
        <w:rPr>
          <w:rFonts w:asciiTheme="majorHAnsi" w:hAnsiTheme="majorHAnsi" w:cstheme="majorHAnsi"/>
          <w:b/>
          <w:bCs/>
        </w:rPr>
        <w:t>End Temperature</w:t>
      </w:r>
      <w:r w:rsidR="0027291C">
        <w:rPr>
          <w:rFonts w:asciiTheme="majorHAnsi" w:hAnsiTheme="majorHAnsi" w:cstheme="majorHAnsi"/>
        </w:rPr>
        <w:t>,</w:t>
      </w:r>
      <w:r w:rsidRPr="00633595">
        <w:rPr>
          <w:rFonts w:asciiTheme="majorHAnsi" w:hAnsiTheme="majorHAnsi" w:cstheme="majorHAnsi"/>
        </w:rPr>
        <w:t xml:space="preserve"> and </w:t>
      </w:r>
      <w:r w:rsidRPr="00633595">
        <w:rPr>
          <w:rFonts w:asciiTheme="majorHAnsi" w:hAnsiTheme="majorHAnsi" w:cstheme="majorHAnsi"/>
          <w:b/>
          <w:bCs/>
        </w:rPr>
        <w:t>Temperature Slope</w:t>
      </w:r>
      <w:r>
        <w:rPr>
          <w:rFonts w:asciiTheme="majorHAnsi" w:hAnsiTheme="majorHAnsi" w:cstheme="majorHAnsi"/>
        </w:rPr>
        <w:t xml:space="preserve">, then </w:t>
      </w:r>
      <w:r w:rsidRPr="00633595">
        <w:rPr>
          <w:rFonts w:asciiTheme="majorHAnsi" w:hAnsiTheme="majorHAnsi" w:cstheme="majorHAnsi"/>
        </w:rPr>
        <w:t>Click</w:t>
      </w:r>
      <w:r>
        <w:rPr>
          <w:rFonts w:asciiTheme="majorHAnsi" w:hAnsiTheme="majorHAnsi" w:cstheme="majorHAnsi"/>
        </w:rPr>
        <w:t>ing</w:t>
      </w:r>
      <w:r w:rsidRPr="00633595">
        <w:rPr>
          <w:rFonts w:asciiTheme="majorHAnsi" w:hAnsiTheme="majorHAnsi" w:cstheme="majorHAnsi"/>
        </w:rPr>
        <w:t xml:space="preserve"> on </w:t>
      </w:r>
      <w:r w:rsidRPr="00633595">
        <w:rPr>
          <w:rFonts w:asciiTheme="majorHAnsi" w:hAnsiTheme="majorHAnsi" w:cstheme="majorHAnsi"/>
          <w:b/>
          <w:bCs/>
        </w:rPr>
        <w:t>Start Measurement</w:t>
      </w:r>
    </w:p>
    <w:p w14:paraId="0D5D0BB5" w14:textId="3735125C" w:rsidR="00194DC0" w:rsidRPr="00194DC0" w:rsidRDefault="00194DC0" w:rsidP="00194DC0">
      <w:pPr>
        <w:spacing w:before="120"/>
        <w:ind w:left="360"/>
        <w:jc w:val="both"/>
        <w:rPr>
          <w:rFonts w:asciiTheme="majorHAnsi" w:hAnsiTheme="majorHAnsi" w:cstheme="majorHAnsi"/>
          <w:b/>
          <w:bCs/>
        </w:rPr>
      </w:pPr>
    </w:p>
    <w:p w14:paraId="67C861CE" w14:textId="77777777" w:rsidR="00194DC0" w:rsidRPr="00194DC0" w:rsidRDefault="00194DC0" w:rsidP="00194DC0">
      <w:pPr>
        <w:pStyle w:val="ListParagraph"/>
        <w:ind w:left="907"/>
        <w:jc w:val="both"/>
        <w:rPr>
          <w:rFonts w:asciiTheme="majorHAnsi" w:hAnsiTheme="majorHAnsi" w:cstheme="majorHAnsi"/>
          <w:b/>
          <w:bCs/>
        </w:rPr>
      </w:pPr>
    </w:p>
    <w:p w14:paraId="7EC8CA02" w14:textId="7FD596CA" w:rsidR="00A72FC5" w:rsidRPr="00194DC0" w:rsidRDefault="00A72FC5" w:rsidP="00194DC0">
      <w:pPr>
        <w:pStyle w:val="ListParagraph"/>
        <w:numPr>
          <w:ilvl w:val="1"/>
          <w:numId w:val="3"/>
        </w:numPr>
        <w:jc w:val="both"/>
        <w:rPr>
          <w:rFonts w:asciiTheme="majorHAnsi" w:hAnsiTheme="majorHAnsi" w:cstheme="majorHAnsi"/>
          <w:b/>
          <w:bCs/>
        </w:rPr>
      </w:pPr>
      <w:r w:rsidRPr="00194DC0">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7717E62C"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00790E8C">
        <w:rPr>
          <w:rFonts w:asciiTheme="minorHAnsi" w:eastAsia="Times New Roman" w:hAnsiTheme="minorHAnsi" w:cstheme="minorHAnsi"/>
          <w:bCs/>
          <w:szCs w:val="24"/>
        </w:rPr>
        <w:t>(Voiceover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145D2446"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0B3787">
        <w:rPr>
          <w:rFonts w:asciiTheme="minorHAnsi" w:hAnsiTheme="minorHAnsi" w:cstheme="minorHAnsi"/>
          <w:b/>
          <w:szCs w:val="24"/>
        </w:rPr>
        <w:t>Fragment Screening</w:t>
      </w:r>
    </w:p>
    <w:p w14:paraId="7CF8D9FC" w14:textId="2C81312C" w:rsidR="00CE2CFC" w:rsidRPr="00CE2CFC" w:rsidRDefault="00CE2CFC" w:rsidP="00245A1A">
      <w:pPr>
        <w:pStyle w:val="ListParagraph"/>
        <w:numPr>
          <w:ilvl w:val="1"/>
          <w:numId w:val="3"/>
        </w:numPr>
        <w:spacing w:before="120"/>
        <w:contextualSpacing w:val="0"/>
        <w:jc w:val="both"/>
        <w:outlineLvl w:val="0"/>
        <w:rPr>
          <w:rFonts w:asciiTheme="minorHAnsi" w:hAnsiTheme="minorHAnsi" w:cstheme="minorHAnsi"/>
          <w:szCs w:val="24"/>
        </w:rPr>
      </w:pPr>
      <w:r w:rsidRPr="00CE2CFC">
        <w:rPr>
          <w:rFonts w:asciiTheme="majorHAnsi" w:hAnsiTheme="majorHAnsi" w:cstheme="majorHAnsi"/>
        </w:rPr>
        <w:t>Frequency distribution of the shift in melting temperature</w:t>
      </w:r>
      <w:r>
        <w:rPr>
          <w:rFonts w:asciiTheme="majorHAnsi" w:hAnsiTheme="majorHAnsi" w:cstheme="majorHAnsi"/>
        </w:rPr>
        <w:t xml:space="preserve"> </w:t>
      </w:r>
      <w:r w:rsidRPr="00CE2CFC">
        <w:rPr>
          <w:rFonts w:asciiTheme="majorHAnsi" w:hAnsiTheme="majorHAnsi" w:cstheme="majorHAnsi"/>
        </w:rPr>
        <w:t xml:space="preserve">for </w:t>
      </w:r>
      <w:r w:rsidR="00127619">
        <w:rPr>
          <w:rFonts w:asciiTheme="majorHAnsi" w:hAnsiTheme="majorHAnsi" w:cstheme="majorHAnsi"/>
        </w:rPr>
        <w:t>the</w:t>
      </w:r>
      <w:r w:rsidRPr="00CE2CFC">
        <w:rPr>
          <w:rFonts w:asciiTheme="majorHAnsi" w:hAnsiTheme="majorHAnsi" w:cstheme="majorHAnsi"/>
        </w:rPr>
        <w:t xml:space="preserve"> </w:t>
      </w:r>
      <w:r w:rsidR="00127619" w:rsidRPr="00EE35B7">
        <w:rPr>
          <w:rFonts w:asciiTheme="majorHAnsi" w:hAnsiTheme="majorHAnsi" w:cstheme="majorHAnsi"/>
        </w:rPr>
        <w:t>outer kinetochore Highly Expressed in Cancer 1 protein</w:t>
      </w:r>
      <w:r w:rsidRPr="00CE2CFC">
        <w:rPr>
          <w:rFonts w:asciiTheme="majorHAnsi" w:hAnsiTheme="majorHAnsi" w:cstheme="majorHAnsi"/>
        </w:rPr>
        <w:t xml:space="preserve"> </w:t>
      </w:r>
      <w:r w:rsidRPr="00CE2CFC">
        <w:rPr>
          <w:rFonts w:asciiTheme="majorHAnsi" w:hAnsiTheme="majorHAnsi" w:cstheme="majorHAnsi"/>
          <w:b/>
          <w:bCs/>
        </w:rPr>
        <w:t>[1]</w:t>
      </w:r>
      <w:r w:rsidRPr="00127619">
        <w:rPr>
          <w:rFonts w:asciiTheme="majorHAnsi" w:hAnsiTheme="majorHAnsi" w:cstheme="majorHAnsi"/>
        </w:rPr>
        <w:t>,</w:t>
      </w:r>
      <w:r w:rsidRPr="00CE2CFC">
        <w:rPr>
          <w:rFonts w:asciiTheme="majorHAnsi" w:hAnsiTheme="majorHAnsi" w:cstheme="majorHAnsi"/>
          <w:b/>
          <w:bCs/>
        </w:rPr>
        <w:t xml:space="preserve"> </w:t>
      </w:r>
      <w:r w:rsidR="00127619" w:rsidRPr="00EE35B7">
        <w:rPr>
          <w:rFonts w:asciiTheme="majorHAnsi" w:hAnsiTheme="majorHAnsi" w:cstheme="majorHAnsi"/>
        </w:rPr>
        <w:t xml:space="preserve">regulatory </w:t>
      </w:r>
      <w:proofErr w:type="spellStart"/>
      <w:r w:rsidR="00127619" w:rsidRPr="00EE35B7">
        <w:rPr>
          <w:rFonts w:asciiTheme="majorHAnsi" w:hAnsiTheme="majorHAnsi" w:cstheme="majorHAnsi"/>
        </w:rPr>
        <w:t>tetraricopeptide</w:t>
      </w:r>
      <w:proofErr w:type="spellEnd"/>
      <w:r w:rsidR="00127619" w:rsidRPr="00EE35B7">
        <w:rPr>
          <w:rFonts w:asciiTheme="majorHAnsi" w:hAnsiTheme="majorHAnsi" w:cstheme="majorHAnsi"/>
        </w:rPr>
        <w:t xml:space="preserve"> repeat domain of the monopolar spindle kinase 1</w:t>
      </w:r>
      <w:r w:rsidRPr="00CE2CFC">
        <w:rPr>
          <w:rFonts w:asciiTheme="majorHAnsi" w:hAnsiTheme="majorHAnsi" w:cstheme="majorHAnsi"/>
        </w:rPr>
        <w:t xml:space="preserve"> </w:t>
      </w:r>
      <w:r w:rsidRPr="00CE2CFC">
        <w:rPr>
          <w:rFonts w:asciiTheme="majorHAnsi" w:hAnsiTheme="majorHAnsi" w:cstheme="majorHAnsi"/>
          <w:b/>
          <w:bCs/>
        </w:rPr>
        <w:t>[2]</w:t>
      </w:r>
      <w:r w:rsidR="00127619">
        <w:rPr>
          <w:rFonts w:asciiTheme="majorHAnsi" w:hAnsiTheme="majorHAnsi" w:cstheme="majorHAnsi"/>
        </w:rPr>
        <w:t>,</w:t>
      </w:r>
      <w:r w:rsidRPr="00CE2CFC">
        <w:rPr>
          <w:rFonts w:asciiTheme="majorHAnsi" w:hAnsiTheme="majorHAnsi" w:cstheme="majorHAnsi"/>
        </w:rPr>
        <w:t xml:space="preserve"> and SARS-CoV-2 3C-like protease </w:t>
      </w:r>
      <w:r>
        <w:rPr>
          <w:rFonts w:asciiTheme="majorHAnsi" w:hAnsiTheme="majorHAnsi" w:cstheme="majorHAnsi"/>
        </w:rPr>
        <w:t>are shown</w:t>
      </w:r>
      <w:r w:rsidR="00127619">
        <w:rPr>
          <w:rFonts w:asciiTheme="majorHAnsi" w:hAnsiTheme="majorHAnsi" w:cstheme="majorHAnsi"/>
        </w:rPr>
        <w:t xml:space="preserve"> here</w:t>
      </w:r>
      <w:r>
        <w:rPr>
          <w:rFonts w:asciiTheme="majorHAnsi" w:hAnsiTheme="majorHAnsi" w:cstheme="majorHAnsi"/>
        </w:rPr>
        <w:t xml:space="preserve"> </w:t>
      </w:r>
      <w:r w:rsidRPr="00CE2CFC">
        <w:rPr>
          <w:rFonts w:asciiTheme="majorHAnsi" w:hAnsiTheme="majorHAnsi" w:cstheme="majorHAnsi"/>
          <w:b/>
          <w:bCs/>
        </w:rPr>
        <w:t>[3]</w:t>
      </w:r>
      <w:r w:rsidRPr="00CE2CFC">
        <w:rPr>
          <w:rFonts w:asciiTheme="majorHAnsi" w:hAnsiTheme="majorHAnsi" w:cstheme="majorHAnsi"/>
        </w:rPr>
        <w:t>.</w:t>
      </w:r>
    </w:p>
    <w:p w14:paraId="2D13FFDE" w14:textId="3D549C45" w:rsidR="00CE2CFC" w:rsidRPr="00CE2CFC" w:rsidRDefault="00CE2CFC" w:rsidP="00CE2CFC">
      <w:pPr>
        <w:pStyle w:val="ListParagraph"/>
        <w:numPr>
          <w:ilvl w:val="2"/>
          <w:numId w:val="3"/>
        </w:numPr>
        <w:spacing w:before="120"/>
        <w:contextualSpacing w:val="0"/>
        <w:outlineLvl w:val="0"/>
        <w:rPr>
          <w:rFonts w:asciiTheme="minorHAnsi" w:hAnsiTheme="minorHAnsi" w:cstheme="minorHAnsi"/>
          <w:i/>
          <w:iCs/>
          <w:color w:val="002060"/>
          <w:szCs w:val="24"/>
        </w:rPr>
      </w:pPr>
      <w:r>
        <w:rPr>
          <w:rFonts w:asciiTheme="majorHAnsi" w:hAnsiTheme="majorHAnsi" w:cstheme="majorHAnsi"/>
        </w:rPr>
        <w:t>LAB MEDIA: Figure 5</w:t>
      </w:r>
      <w:r w:rsidRPr="00CE2CFC">
        <w:rPr>
          <w:rFonts w:asciiTheme="majorHAnsi" w:hAnsiTheme="majorHAnsi" w:cstheme="majorHAnsi"/>
        </w:rPr>
        <w:t xml:space="preserve"> </w:t>
      </w:r>
      <w:r w:rsidRPr="00127619">
        <w:rPr>
          <w:rFonts w:asciiTheme="majorHAnsi" w:hAnsiTheme="majorHAnsi" w:cstheme="majorHAnsi"/>
          <w:bCs/>
          <w:i/>
          <w:iCs/>
          <w:color w:val="0432FF"/>
          <w:szCs w:val="24"/>
        </w:rPr>
        <w:t xml:space="preserve">Video editor: </w:t>
      </w:r>
      <w:r w:rsidR="00127619" w:rsidRPr="00127619">
        <w:rPr>
          <w:rFonts w:asciiTheme="majorHAnsi" w:hAnsiTheme="majorHAnsi" w:cstheme="majorHAnsi"/>
          <w:bCs/>
          <w:i/>
          <w:iCs/>
          <w:color w:val="0432FF"/>
          <w:szCs w:val="24"/>
        </w:rPr>
        <w:t xml:space="preserve">Just </w:t>
      </w:r>
      <w:proofErr w:type="spellStart"/>
      <w:r w:rsidR="00127619" w:rsidRPr="00127619">
        <w:rPr>
          <w:rFonts w:asciiTheme="majorHAnsi" w:hAnsiTheme="majorHAnsi" w:cstheme="majorHAnsi"/>
          <w:bCs/>
          <w:i/>
          <w:iCs/>
          <w:color w:val="0432FF"/>
          <w:szCs w:val="24"/>
        </w:rPr>
        <w:t>show</w:t>
      </w:r>
      <w:proofErr w:type="spellEnd"/>
      <w:r w:rsidR="00127619" w:rsidRPr="00127619">
        <w:rPr>
          <w:rFonts w:asciiTheme="majorHAnsi" w:hAnsiTheme="majorHAnsi" w:cstheme="majorHAnsi"/>
          <w:bCs/>
          <w:i/>
          <w:iCs/>
          <w:color w:val="0432FF"/>
          <w:szCs w:val="24"/>
        </w:rPr>
        <w:t xml:space="preserve"> the</w:t>
      </w:r>
      <w:r w:rsidRPr="00127619">
        <w:rPr>
          <w:rFonts w:asciiTheme="majorHAnsi" w:hAnsiTheme="majorHAnsi" w:cstheme="majorHAnsi"/>
          <w:bCs/>
          <w:i/>
          <w:iCs/>
          <w:color w:val="0432FF"/>
          <w:szCs w:val="24"/>
        </w:rPr>
        <w:t xml:space="preserve"> Hec1 graph</w:t>
      </w:r>
    </w:p>
    <w:p w14:paraId="06A3C185" w14:textId="53647DC0" w:rsidR="00CE2CFC" w:rsidRPr="00CE2CFC" w:rsidRDefault="00CE2CFC" w:rsidP="00CE2CFC">
      <w:pPr>
        <w:pStyle w:val="ListParagraph"/>
        <w:numPr>
          <w:ilvl w:val="2"/>
          <w:numId w:val="3"/>
        </w:numPr>
        <w:spacing w:before="120"/>
        <w:contextualSpacing w:val="0"/>
        <w:outlineLvl w:val="0"/>
        <w:rPr>
          <w:rFonts w:asciiTheme="minorHAnsi" w:hAnsiTheme="minorHAnsi" w:cstheme="minorHAnsi"/>
          <w:i/>
          <w:iCs/>
          <w:color w:val="002060"/>
          <w:szCs w:val="24"/>
        </w:rPr>
      </w:pPr>
      <w:r>
        <w:rPr>
          <w:rFonts w:asciiTheme="majorHAnsi" w:hAnsiTheme="majorHAnsi" w:cstheme="majorHAnsi"/>
        </w:rPr>
        <w:t>LAB MEDIA: Figure 5</w:t>
      </w:r>
      <w:r w:rsidRPr="00CE2CFC">
        <w:rPr>
          <w:rFonts w:asciiTheme="majorHAnsi" w:hAnsiTheme="majorHAnsi" w:cstheme="majorHAnsi"/>
        </w:rPr>
        <w:t xml:space="preserve"> </w:t>
      </w:r>
      <w:r w:rsidRPr="00127619">
        <w:rPr>
          <w:rFonts w:asciiTheme="majorHAnsi" w:hAnsiTheme="majorHAnsi" w:cstheme="majorHAnsi"/>
          <w:bCs/>
          <w:i/>
          <w:iCs/>
          <w:color w:val="0432FF"/>
          <w:szCs w:val="24"/>
        </w:rPr>
        <w:t xml:space="preserve">Video editor: </w:t>
      </w:r>
      <w:r w:rsidR="00127619" w:rsidRPr="00127619">
        <w:rPr>
          <w:rFonts w:asciiTheme="majorHAnsi" w:hAnsiTheme="majorHAnsi" w:cstheme="majorHAnsi"/>
          <w:bCs/>
          <w:i/>
          <w:iCs/>
          <w:color w:val="0432FF"/>
          <w:szCs w:val="24"/>
        </w:rPr>
        <w:t xml:space="preserve">Just show the </w:t>
      </w:r>
      <w:r w:rsidRPr="00127619">
        <w:rPr>
          <w:rFonts w:asciiTheme="majorHAnsi" w:hAnsiTheme="majorHAnsi" w:cstheme="majorHAnsi"/>
          <w:bCs/>
          <w:i/>
          <w:iCs/>
          <w:color w:val="0432FF"/>
          <w:szCs w:val="24"/>
        </w:rPr>
        <w:t>Mp</w:t>
      </w:r>
      <w:r w:rsidR="000B3787" w:rsidRPr="00127619">
        <w:rPr>
          <w:rFonts w:asciiTheme="majorHAnsi" w:hAnsiTheme="majorHAnsi" w:cstheme="majorHAnsi"/>
          <w:bCs/>
          <w:i/>
          <w:iCs/>
          <w:color w:val="0432FF"/>
          <w:szCs w:val="24"/>
        </w:rPr>
        <w:t>s</w:t>
      </w:r>
      <w:r w:rsidRPr="00127619">
        <w:rPr>
          <w:rFonts w:asciiTheme="majorHAnsi" w:hAnsiTheme="majorHAnsi" w:cstheme="majorHAnsi"/>
          <w:bCs/>
          <w:i/>
          <w:iCs/>
          <w:color w:val="0432FF"/>
          <w:szCs w:val="24"/>
        </w:rPr>
        <w:t>1 graph</w:t>
      </w:r>
    </w:p>
    <w:p w14:paraId="1D1DEC44" w14:textId="181BEBB7" w:rsidR="00CE2CFC" w:rsidRPr="00CE2CFC" w:rsidRDefault="00CE2CFC" w:rsidP="00CE2CFC">
      <w:pPr>
        <w:pStyle w:val="ListParagraph"/>
        <w:numPr>
          <w:ilvl w:val="2"/>
          <w:numId w:val="3"/>
        </w:numPr>
        <w:spacing w:before="120"/>
        <w:contextualSpacing w:val="0"/>
        <w:outlineLvl w:val="0"/>
        <w:rPr>
          <w:rFonts w:asciiTheme="minorHAnsi" w:hAnsiTheme="minorHAnsi" w:cstheme="minorHAnsi"/>
          <w:i/>
          <w:iCs/>
          <w:color w:val="002060"/>
          <w:szCs w:val="24"/>
        </w:rPr>
      </w:pPr>
      <w:r>
        <w:rPr>
          <w:rFonts w:asciiTheme="majorHAnsi" w:hAnsiTheme="majorHAnsi" w:cstheme="majorHAnsi"/>
        </w:rPr>
        <w:t>LAB MEDIA: Figure 5</w:t>
      </w:r>
      <w:r w:rsidRPr="00CE2CFC">
        <w:rPr>
          <w:rFonts w:asciiTheme="majorHAnsi" w:hAnsiTheme="majorHAnsi" w:cstheme="majorHAnsi"/>
        </w:rPr>
        <w:t xml:space="preserve"> </w:t>
      </w:r>
      <w:r w:rsidRPr="00127619">
        <w:rPr>
          <w:rFonts w:asciiTheme="majorHAnsi" w:hAnsiTheme="majorHAnsi" w:cstheme="majorHAnsi"/>
          <w:bCs/>
          <w:i/>
          <w:iCs/>
          <w:color w:val="0432FF"/>
          <w:szCs w:val="24"/>
        </w:rPr>
        <w:t xml:space="preserve">Video editor: </w:t>
      </w:r>
      <w:r w:rsidR="00127619" w:rsidRPr="00127619">
        <w:rPr>
          <w:rFonts w:asciiTheme="majorHAnsi" w:hAnsiTheme="majorHAnsi" w:cstheme="majorHAnsi"/>
          <w:bCs/>
          <w:i/>
          <w:iCs/>
          <w:color w:val="0432FF"/>
          <w:szCs w:val="24"/>
        </w:rPr>
        <w:t xml:space="preserve">Just show the </w:t>
      </w:r>
      <w:r w:rsidRPr="00127619">
        <w:rPr>
          <w:rFonts w:asciiTheme="majorHAnsi" w:hAnsiTheme="majorHAnsi" w:cstheme="majorHAnsi"/>
          <w:bCs/>
          <w:i/>
          <w:iCs/>
          <w:color w:val="0432FF"/>
          <w:szCs w:val="24"/>
        </w:rPr>
        <w:t>Nsp5 graph</w:t>
      </w:r>
    </w:p>
    <w:p w14:paraId="730859EC" w14:textId="237BE4C6" w:rsidR="00CE2CFC" w:rsidRDefault="00CE2CFC" w:rsidP="00CE2CFC">
      <w:pPr>
        <w:pStyle w:val="ListParagraph"/>
        <w:numPr>
          <w:ilvl w:val="1"/>
          <w:numId w:val="3"/>
        </w:numPr>
        <w:spacing w:before="120"/>
        <w:contextualSpacing w:val="0"/>
        <w:outlineLvl w:val="0"/>
        <w:rPr>
          <w:rFonts w:asciiTheme="minorHAnsi" w:hAnsiTheme="minorHAnsi" w:cstheme="minorHAnsi"/>
          <w:bCs/>
          <w:szCs w:val="24"/>
        </w:rPr>
      </w:pPr>
      <w:r w:rsidRPr="00CE2CFC">
        <w:rPr>
          <w:rFonts w:asciiTheme="minorHAnsi" w:hAnsiTheme="minorHAnsi" w:cstheme="minorHAnsi"/>
          <w:bCs/>
          <w:szCs w:val="24"/>
        </w:rPr>
        <w:t>Negative values indicate a reduction in the melting temperature in the presence of a fragment</w:t>
      </w:r>
      <w:r w:rsidR="00127619">
        <w:rPr>
          <w:rFonts w:asciiTheme="minorHAnsi" w:hAnsiTheme="minorHAnsi" w:cstheme="minorHAnsi"/>
          <w:bCs/>
          <w:szCs w:val="24"/>
        </w:rPr>
        <w:t xml:space="preserve"> </w:t>
      </w:r>
      <w:r w:rsidR="00127619">
        <w:rPr>
          <w:rFonts w:asciiTheme="minorHAnsi" w:hAnsiTheme="minorHAnsi" w:cstheme="minorHAnsi"/>
          <w:b/>
          <w:szCs w:val="24"/>
        </w:rPr>
        <w:t>[1]</w:t>
      </w:r>
      <w:r w:rsidRPr="00CE2CFC">
        <w:rPr>
          <w:rFonts w:asciiTheme="minorHAnsi" w:hAnsiTheme="minorHAnsi" w:cstheme="minorHAnsi"/>
          <w:bCs/>
          <w:szCs w:val="24"/>
        </w:rPr>
        <w:t xml:space="preserve">, </w:t>
      </w:r>
      <w:r w:rsidR="00127619">
        <w:rPr>
          <w:rFonts w:asciiTheme="minorHAnsi" w:hAnsiTheme="minorHAnsi" w:cstheme="minorHAnsi"/>
          <w:bCs/>
          <w:szCs w:val="24"/>
        </w:rPr>
        <w:t xml:space="preserve">while </w:t>
      </w:r>
      <w:r w:rsidRPr="00CE2CFC">
        <w:rPr>
          <w:rFonts w:asciiTheme="minorHAnsi" w:hAnsiTheme="minorHAnsi" w:cstheme="minorHAnsi"/>
          <w:bCs/>
          <w:szCs w:val="24"/>
        </w:rPr>
        <w:t xml:space="preserve">a positive value </w:t>
      </w:r>
      <w:r w:rsidR="00127619">
        <w:rPr>
          <w:rFonts w:asciiTheme="minorHAnsi" w:hAnsiTheme="minorHAnsi" w:cstheme="minorHAnsi"/>
          <w:bCs/>
          <w:szCs w:val="24"/>
        </w:rPr>
        <w:t xml:space="preserve">indicates </w:t>
      </w:r>
      <w:r w:rsidRPr="00CE2CFC">
        <w:rPr>
          <w:rFonts w:asciiTheme="minorHAnsi" w:hAnsiTheme="minorHAnsi" w:cstheme="minorHAnsi"/>
          <w:bCs/>
          <w:szCs w:val="24"/>
        </w:rPr>
        <w:t xml:space="preserve">an increase in </w:t>
      </w:r>
      <w:r>
        <w:rPr>
          <w:rFonts w:asciiTheme="minorHAnsi" w:hAnsiTheme="minorHAnsi" w:cstheme="minorHAnsi"/>
          <w:bCs/>
          <w:szCs w:val="24"/>
        </w:rPr>
        <w:t>melting temperature</w:t>
      </w:r>
      <w:r w:rsidR="00245A1A">
        <w:rPr>
          <w:rFonts w:asciiTheme="minorHAnsi" w:hAnsiTheme="minorHAnsi" w:cstheme="minorHAnsi"/>
          <w:bCs/>
          <w:szCs w:val="24"/>
        </w:rPr>
        <w:t xml:space="preserve"> </w:t>
      </w:r>
      <w:r w:rsidR="00245A1A" w:rsidRPr="00245A1A">
        <w:rPr>
          <w:rFonts w:asciiTheme="minorHAnsi" w:hAnsiTheme="minorHAnsi" w:cstheme="minorHAnsi"/>
          <w:b/>
          <w:szCs w:val="24"/>
        </w:rPr>
        <w:t>[</w:t>
      </w:r>
      <w:r w:rsidR="00127619">
        <w:rPr>
          <w:rFonts w:asciiTheme="minorHAnsi" w:hAnsiTheme="minorHAnsi" w:cstheme="minorHAnsi"/>
          <w:b/>
          <w:szCs w:val="24"/>
        </w:rPr>
        <w:t>2</w:t>
      </w:r>
      <w:r w:rsidR="00245A1A" w:rsidRPr="00245A1A">
        <w:rPr>
          <w:rFonts w:asciiTheme="minorHAnsi" w:hAnsiTheme="minorHAnsi" w:cstheme="minorHAnsi"/>
          <w:b/>
          <w:szCs w:val="24"/>
        </w:rPr>
        <w:t>]</w:t>
      </w:r>
      <w:r w:rsidRPr="00CE2CFC">
        <w:rPr>
          <w:rFonts w:asciiTheme="minorHAnsi" w:hAnsiTheme="minorHAnsi" w:cstheme="minorHAnsi"/>
          <w:bCs/>
          <w:szCs w:val="24"/>
        </w:rPr>
        <w:t xml:space="preserve">. </w:t>
      </w:r>
    </w:p>
    <w:p w14:paraId="78412606" w14:textId="2E860EDB" w:rsidR="000B3787" w:rsidRPr="00127619" w:rsidRDefault="000B3787" w:rsidP="000B3787">
      <w:pPr>
        <w:pStyle w:val="ListParagraph"/>
        <w:numPr>
          <w:ilvl w:val="2"/>
          <w:numId w:val="3"/>
        </w:numPr>
        <w:spacing w:before="120"/>
        <w:contextualSpacing w:val="0"/>
        <w:outlineLvl w:val="0"/>
        <w:rPr>
          <w:rFonts w:asciiTheme="minorHAnsi" w:hAnsiTheme="minorHAnsi" w:cstheme="minorHAnsi"/>
          <w:bCs/>
          <w:szCs w:val="24"/>
        </w:rPr>
      </w:pPr>
      <w:r>
        <w:rPr>
          <w:rFonts w:asciiTheme="majorHAnsi" w:hAnsiTheme="majorHAnsi" w:cstheme="majorHAnsi"/>
        </w:rPr>
        <w:t>LAB MEDIA: Figure 5</w:t>
      </w:r>
      <w:r w:rsidR="00127619">
        <w:rPr>
          <w:rFonts w:asciiTheme="majorHAnsi" w:hAnsiTheme="majorHAnsi" w:cstheme="majorHAnsi"/>
        </w:rPr>
        <w:t xml:space="preserve"> </w:t>
      </w:r>
      <w:r w:rsidR="00127619" w:rsidRPr="00127619">
        <w:rPr>
          <w:rFonts w:asciiTheme="majorHAnsi" w:hAnsiTheme="majorHAnsi" w:cstheme="majorHAnsi"/>
          <w:bCs/>
          <w:i/>
          <w:iCs/>
          <w:color w:val="0432FF"/>
          <w:szCs w:val="24"/>
        </w:rPr>
        <w:t>Video Editor: Emphasize the bars labeled with the negative vales (on the horizontal axis)</w:t>
      </w:r>
    </w:p>
    <w:p w14:paraId="6DFD2A04" w14:textId="01133764" w:rsidR="00127619" w:rsidRDefault="00127619" w:rsidP="000B3787">
      <w:pPr>
        <w:pStyle w:val="ListParagraph"/>
        <w:numPr>
          <w:ilvl w:val="2"/>
          <w:numId w:val="3"/>
        </w:numPr>
        <w:spacing w:before="120"/>
        <w:contextualSpacing w:val="0"/>
        <w:outlineLvl w:val="0"/>
        <w:rPr>
          <w:rFonts w:asciiTheme="minorHAnsi" w:hAnsiTheme="minorHAnsi" w:cstheme="minorHAnsi"/>
          <w:bCs/>
          <w:szCs w:val="24"/>
        </w:rPr>
      </w:pPr>
      <w:r>
        <w:rPr>
          <w:rFonts w:asciiTheme="majorHAnsi" w:hAnsiTheme="majorHAnsi" w:cstheme="majorHAnsi"/>
        </w:rPr>
        <w:t xml:space="preserve">LAB MEDIA: Figure 5 </w:t>
      </w:r>
      <w:r w:rsidRPr="00127619">
        <w:rPr>
          <w:rFonts w:asciiTheme="majorHAnsi" w:hAnsiTheme="majorHAnsi" w:cstheme="majorHAnsi"/>
          <w:bCs/>
          <w:i/>
          <w:iCs/>
          <w:color w:val="0432FF"/>
          <w:szCs w:val="24"/>
        </w:rPr>
        <w:t xml:space="preserve">Video Editor: Emphasize the bars labeled with the </w:t>
      </w:r>
      <w:r w:rsidRPr="00127619">
        <w:rPr>
          <w:rFonts w:asciiTheme="majorHAnsi" w:hAnsiTheme="majorHAnsi" w:cstheme="majorHAnsi"/>
          <w:bCs/>
          <w:i/>
          <w:iCs/>
          <w:color w:val="0432FF"/>
          <w:szCs w:val="24"/>
        </w:rPr>
        <w:t>positive</w:t>
      </w:r>
      <w:r w:rsidRPr="00127619">
        <w:rPr>
          <w:rFonts w:asciiTheme="majorHAnsi" w:hAnsiTheme="majorHAnsi" w:cstheme="majorHAnsi"/>
          <w:bCs/>
          <w:i/>
          <w:iCs/>
          <w:color w:val="0432FF"/>
          <w:szCs w:val="24"/>
        </w:rPr>
        <w:t xml:space="preserve"> vales</w:t>
      </w:r>
      <w:r w:rsidRPr="00127619">
        <w:rPr>
          <w:rFonts w:asciiTheme="majorHAnsi" w:hAnsiTheme="majorHAnsi" w:cstheme="majorHAnsi"/>
          <w:bCs/>
          <w:i/>
          <w:iCs/>
          <w:color w:val="0432FF"/>
          <w:szCs w:val="24"/>
        </w:rPr>
        <w:t xml:space="preserve"> </w:t>
      </w:r>
      <w:r w:rsidRPr="00127619">
        <w:rPr>
          <w:rFonts w:asciiTheme="majorHAnsi" w:hAnsiTheme="majorHAnsi" w:cstheme="majorHAnsi"/>
          <w:bCs/>
          <w:i/>
          <w:iCs/>
          <w:color w:val="0432FF"/>
          <w:szCs w:val="24"/>
        </w:rPr>
        <w:t>(on the horizontal axis)</w:t>
      </w:r>
    </w:p>
    <w:p w14:paraId="4CE80D65" w14:textId="52FCD45B" w:rsidR="00CE2CFC" w:rsidRDefault="00D35059" w:rsidP="000B3787">
      <w:pPr>
        <w:pStyle w:val="ListParagraph"/>
        <w:numPr>
          <w:ilvl w:val="1"/>
          <w:numId w:val="3"/>
        </w:numPr>
        <w:spacing w:before="120"/>
        <w:contextualSpacing w:val="0"/>
        <w:jc w:val="both"/>
        <w:outlineLvl w:val="0"/>
        <w:rPr>
          <w:rFonts w:asciiTheme="minorHAnsi" w:hAnsiTheme="minorHAnsi" w:cstheme="minorHAnsi"/>
          <w:bCs/>
          <w:szCs w:val="24"/>
        </w:rPr>
      </w:pPr>
      <w:r>
        <w:rPr>
          <w:rFonts w:asciiTheme="minorHAnsi" w:hAnsiTheme="minorHAnsi" w:cstheme="minorHAnsi"/>
          <w:bCs/>
          <w:szCs w:val="24"/>
        </w:rPr>
        <w:t xml:space="preserve">For </w:t>
      </w:r>
      <w:r w:rsidR="00CE2CFC" w:rsidRPr="00CE2CFC">
        <w:rPr>
          <w:rFonts w:asciiTheme="minorHAnsi" w:hAnsiTheme="minorHAnsi" w:cstheme="minorHAnsi"/>
          <w:bCs/>
          <w:szCs w:val="24"/>
        </w:rPr>
        <w:t>Nsp5, all fragments have a destabilizing effect, whereas for Hec1 and Mps1, both stabilizing and destabilizing hits are observed</w:t>
      </w:r>
      <w:r>
        <w:rPr>
          <w:rFonts w:asciiTheme="minorHAnsi" w:hAnsiTheme="minorHAnsi" w:cstheme="minorHAnsi"/>
          <w:bCs/>
          <w:szCs w:val="24"/>
        </w:rPr>
        <w:t xml:space="preserve"> </w:t>
      </w:r>
      <w:r w:rsidR="000B3787" w:rsidRPr="000B3787">
        <w:rPr>
          <w:rFonts w:asciiTheme="minorHAnsi" w:hAnsiTheme="minorHAnsi" w:cstheme="minorHAnsi"/>
          <w:b/>
          <w:szCs w:val="24"/>
        </w:rPr>
        <w:t>[</w:t>
      </w:r>
      <w:r w:rsidR="00245A1A">
        <w:rPr>
          <w:rFonts w:asciiTheme="minorHAnsi" w:hAnsiTheme="minorHAnsi" w:cstheme="minorHAnsi"/>
          <w:b/>
          <w:szCs w:val="24"/>
        </w:rPr>
        <w:t>1</w:t>
      </w:r>
      <w:r w:rsidR="000B3787" w:rsidRPr="000B3787">
        <w:rPr>
          <w:rFonts w:asciiTheme="minorHAnsi" w:hAnsiTheme="minorHAnsi" w:cstheme="minorHAnsi"/>
          <w:b/>
          <w:szCs w:val="24"/>
        </w:rPr>
        <w:t>]</w:t>
      </w:r>
      <w:r w:rsidR="00CE2CFC" w:rsidRPr="00CE2CFC">
        <w:rPr>
          <w:rFonts w:asciiTheme="minorHAnsi" w:hAnsiTheme="minorHAnsi" w:cstheme="minorHAnsi"/>
          <w:bCs/>
          <w:szCs w:val="24"/>
        </w:rPr>
        <w:t>.</w:t>
      </w:r>
    </w:p>
    <w:p w14:paraId="5E0E99C2" w14:textId="5B3F87C3" w:rsidR="000B3787" w:rsidRPr="000B3787" w:rsidRDefault="000B3787" w:rsidP="000B3787">
      <w:pPr>
        <w:pStyle w:val="ListParagraph"/>
        <w:numPr>
          <w:ilvl w:val="2"/>
          <w:numId w:val="3"/>
        </w:numPr>
        <w:spacing w:before="120"/>
        <w:contextualSpacing w:val="0"/>
        <w:jc w:val="both"/>
        <w:outlineLvl w:val="0"/>
        <w:rPr>
          <w:rFonts w:asciiTheme="minorHAnsi" w:hAnsiTheme="minorHAnsi" w:cstheme="minorHAnsi"/>
          <w:bCs/>
          <w:szCs w:val="24"/>
        </w:rPr>
      </w:pPr>
      <w:r>
        <w:rPr>
          <w:rFonts w:asciiTheme="majorHAnsi" w:hAnsiTheme="majorHAnsi" w:cstheme="majorHAnsi"/>
        </w:rPr>
        <w:t xml:space="preserve">LAB MEDIA: Figure 5 </w:t>
      </w:r>
      <w:r w:rsidRPr="00D35059">
        <w:rPr>
          <w:rFonts w:asciiTheme="majorHAnsi" w:hAnsiTheme="majorHAnsi" w:cstheme="majorHAnsi"/>
          <w:bCs/>
          <w:i/>
          <w:iCs/>
          <w:color w:val="0432FF"/>
          <w:szCs w:val="24"/>
        </w:rPr>
        <w:t>Video editor: Please highlight Nsp5 graph</w:t>
      </w:r>
    </w:p>
    <w:p w14:paraId="2F48234D" w14:textId="070B760B" w:rsidR="000B3787" w:rsidRPr="000B3787" w:rsidRDefault="000B3787" w:rsidP="00631846">
      <w:pPr>
        <w:pStyle w:val="ListParagraph"/>
        <w:numPr>
          <w:ilvl w:val="2"/>
          <w:numId w:val="3"/>
        </w:numPr>
        <w:spacing w:before="120"/>
        <w:contextualSpacing w:val="0"/>
        <w:jc w:val="both"/>
        <w:outlineLvl w:val="0"/>
        <w:rPr>
          <w:rFonts w:asciiTheme="minorHAnsi" w:hAnsiTheme="minorHAnsi" w:cstheme="minorHAnsi"/>
          <w:bCs/>
          <w:szCs w:val="24"/>
        </w:rPr>
      </w:pPr>
      <w:r>
        <w:rPr>
          <w:rFonts w:asciiTheme="majorHAnsi" w:hAnsiTheme="majorHAnsi" w:cstheme="majorHAnsi"/>
        </w:rPr>
        <w:t xml:space="preserve">LAB MEDIA: Figure 5 </w:t>
      </w:r>
      <w:r w:rsidRPr="00D35059">
        <w:rPr>
          <w:rFonts w:asciiTheme="majorHAnsi" w:hAnsiTheme="majorHAnsi" w:cstheme="majorHAnsi"/>
          <w:bCs/>
          <w:i/>
          <w:iCs/>
          <w:color w:val="0432FF"/>
          <w:szCs w:val="24"/>
        </w:rPr>
        <w:t>Video editor: Please highlight Hec1 and Mps1 graph</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1C41E1"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1C41E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1C41E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2"/>
      <w:footerReference w:type="even" r:id="rId23"/>
      <w:footerReference w:type="default" r:id="rId2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FBB03" w14:textId="77777777" w:rsidR="001C41E1" w:rsidRDefault="001C41E1">
      <w:r>
        <w:separator/>
      </w:r>
    </w:p>
    <w:p w14:paraId="33760070" w14:textId="77777777" w:rsidR="001C41E1" w:rsidRDefault="001C41E1"/>
  </w:endnote>
  <w:endnote w:type="continuationSeparator" w:id="0">
    <w:p w14:paraId="5E15FA8E" w14:textId="77777777" w:rsidR="001C41E1" w:rsidRDefault="001C41E1">
      <w:r>
        <w:continuationSeparator/>
      </w:r>
    </w:p>
    <w:p w14:paraId="0C3A0E8D" w14:textId="77777777" w:rsidR="001C41E1" w:rsidRDefault="001C4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5C6FE8F"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344165">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475579" w14:textId="77777777" w:rsidR="001C41E1" w:rsidRDefault="001C41E1">
      <w:r>
        <w:separator/>
      </w:r>
    </w:p>
    <w:p w14:paraId="54A6B23C" w14:textId="77777777" w:rsidR="001C41E1" w:rsidRDefault="001C41E1"/>
  </w:footnote>
  <w:footnote w:type="continuationSeparator" w:id="0">
    <w:p w14:paraId="09D39327" w14:textId="77777777" w:rsidR="001C41E1" w:rsidRDefault="001C41E1">
      <w:r>
        <w:continuationSeparator/>
      </w:r>
    </w:p>
    <w:p w14:paraId="14C0F86B" w14:textId="77777777" w:rsidR="001C41E1" w:rsidRDefault="001C41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F7C0C5A"/>
    <w:multiLevelType w:val="multilevel"/>
    <w:tmpl w:val="287EC17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A4562DA"/>
    <w:multiLevelType w:val="multilevel"/>
    <w:tmpl w:val="0B7A9010"/>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C9C2981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3"/>
  </w:num>
  <w:num w:numId="6">
    <w:abstractNumId w:val="29"/>
  </w:num>
  <w:num w:numId="7">
    <w:abstractNumId w:val="36"/>
  </w:num>
  <w:num w:numId="8">
    <w:abstractNumId w:val="11"/>
  </w:num>
  <w:num w:numId="9">
    <w:abstractNumId w:val="18"/>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20"/>
  </w:num>
  <w:num w:numId="21">
    <w:abstractNumId w:val="19"/>
  </w:num>
  <w:num w:numId="22">
    <w:abstractNumId w:val="10"/>
  </w:num>
  <w:num w:numId="23">
    <w:abstractNumId w:val="17"/>
  </w:num>
  <w:num w:numId="24">
    <w:abstractNumId w:val="30"/>
  </w:num>
  <w:num w:numId="25">
    <w:abstractNumId w:val="12"/>
  </w:num>
  <w:num w:numId="26">
    <w:abstractNumId w:val="25"/>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35"/>
  </w:num>
  <w:num w:numId="40">
    <w:abstractNumId w:val="21"/>
  </w:num>
  <w:num w:numId="41">
    <w:abstractNumId w:val="23"/>
  </w:num>
  <w:num w:numId="42">
    <w:abstractNumId w:val="14"/>
  </w:num>
  <w:num w:numId="43">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787"/>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27619"/>
    <w:rsid w:val="00143557"/>
    <w:rsid w:val="001469E6"/>
    <w:rsid w:val="00151824"/>
    <w:rsid w:val="001528A5"/>
    <w:rsid w:val="00162D51"/>
    <w:rsid w:val="00164146"/>
    <w:rsid w:val="00176D6F"/>
    <w:rsid w:val="00177B33"/>
    <w:rsid w:val="001819E3"/>
    <w:rsid w:val="00184EF9"/>
    <w:rsid w:val="00191A77"/>
    <w:rsid w:val="00194DC0"/>
    <w:rsid w:val="001B3024"/>
    <w:rsid w:val="001B5C46"/>
    <w:rsid w:val="001C3C85"/>
    <w:rsid w:val="001C41E1"/>
    <w:rsid w:val="001C5DB5"/>
    <w:rsid w:val="001C7BBC"/>
    <w:rsid w:val="001D66A5"/>
    <w:rsid w:val="001E2225"/>
    <w:rsid w:val="001E230F"/>
    <w:rsid w:val="001E52A3"/>
    <w:rsid w:val="001F0890"/>
    <w:rsid w:val="00211475"/>
    <w:rsid w:val="00214268"/>
    <w:rsid w:val="002422D6"/>
    <w:rsid w:val="00244CDB"/>
    <w:rsid w:val="00245A1A"/>
    <w:rsid w:val="00247BFF"/>
    <w:rsid w:val="0025310D"/>
    <w:rsid w:val="002544F1"/>
    <w:rsid w:val="002553AE"/>
    <w:rsid w:val="002617AD"/>
    <w:rsid w:val="00264483"/>
    <w:rsid w:val="00264B3C"/>
    <w:rsid w:val="00265C44"/>
    <w:rsid w:val="00265EAD"/>
    <w:rsid w:val="00265F76"/>
    <w:rsid w:val="0027291C"/>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4165"/>
    <w:rsid w:val="0034684D"/>
    <w:rsid w:val="003513A5"/>
    <w:rsid w:val="00355D9B"/>
    <w:rsid w:val="00363153"/>
    <w:rsid w:val="00364249"/>
    <w:rsid w:val="0038502C"/>
    <w:rsid w:val="00386777"/>
    <w:rsid w:val="00395684"/>
    <w:rsid w:val="003A1109"/>
    <w:rsid w:val="003A49C2"/>
    <w:rsid w:val="003B36F8"/>
    <w:rsid w:val="003B5E26"/>
    <w:rsid w:val="003C1044"/>
    <w:rsid w:val="003C32EC"/>
    <w:rsid w:val="003D0847"/>
    <w:rsid w:val="003E2BC9"/>
    <w:rsid w:val="003F4B52"/>
    <w:rsid w:val="004034B6"/>
    <w:rsid w:val="004064D8"/>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9E5"/>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B6859"/>
    <w:rsid w:val="005C1FC9"/>
    <w:rsid w:val="005C6D1E"/>
    <w:rsid w:val="005D783F"/>
    <w:rsid w:val="005E2B7E"/>
    <w:rsid w:val="005F18A3"/>
    <w:rsid w:val="005F1ADF"/>
    <w:rsid w:val="00604177"/>
    <w:rsid w:val="006137EC"/>
    <w:rsid w:val="00622BE8"/>
    <w:rsid w:val="00631846"/>
    <w:rsid w:val="00633595"/>
    <w:rsid w:val="006346FE"/>
    <w:rsid w:val="00637544"/>
    <w:rsid w:val="006402D4"/>
    <w:rsid w:val="00645A61"/>
    <w:rsid w:val="00645B93"/>
    <w:rsid w:val="00646050"/>
    <w:rsid w:val="00652165"/>
    <w:rsid w:val="00654735"/>
    <w:rsid w:val="006556DE"/>
    <w:rsid w:val="006565A0"/>
    <w:rsid w:val="006579DD"/>
    <w:rsid w:val="00660315"/>
    <w:rsid w:val="006617AB"/>
    <w:rsid w:val="00663C50"/>
    <w:rsid w:val="00663E85"/>
    <w:rsid w:val="00664850"/>
    <w:rsid w:val="0067274F"/>
    <w:rsid w:val="006801B1"/>
    <w:rsid w:val="0069665E"/>
    <w:rsid w:val="006A0250"/>
    <w:rsid w:val="006A14A2"/>
    <w:rsid w:val="006A21CB"/>
    <w:rsid w:val="006A6324"/>
    <w:rsid w:val="006B2573"/>
    <w:rsid w:val="006C08AE"/>
    <w:rsid w:val="006C0E87"/>
    <w:rsid w:val="006C1A3B"/>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3AF1"/>
    <w:rsid w:val="008D2A6A"/>
    <w:rsid w:val="008D58EC"/>
    <w:rsid w:val="008E74F7"/>
    <w:rsid w:val="008F2F7D"/>
    <w:rsid w:val="008F7754"/>
    <w:rsid w:val="0090117D"/>
    <w:rsid w:val="009055DD"/>
    <w:rsid w:val="009114D8"/>
    <w:rsid w:val="009149A4"/>
    <w:rsid w:val="009212DD"/>
    <w:rsid w:val="00921AB9"/>
    <w:rsid w:val="009301B8"/>
    <w:rsid w:val="00931D78"/>
    <w:rsid w:val="00935B72"/>
    <w:rsid w:val="00941F06"/>
    <w:rsid w:val="009431F3"/>
    <w:rsid w:val="00947092"/>
    <w:rsid w:val="00951A8E"/>
    <w:rsid w:val="00954870"/>
    <w:rsid w:val="009625B1"/>
    <w:rsid w:val="00980096"/>
    <w:rsid w:val="00985F44"/>
    <w:rsid w:val="00987081"/>
    <w:rsid w:val="00997611"/>
    <w:rsid w:val="009A0E7C"/>
    <w:rsid w:val="009A3CBD"/>
    <w:rsid w:val="009B2183"/>
    <w:rsid w:val="009B4EE3"/>
    <w:rsid w:val="009C041E"/>
    <w:rsid w:val="009C2062"/>
    <w:rsid w:val="009C7B9A"/>
    <w:rsid w:val="009D21B9"/>
    <w:rsid w:val="009E4241"/>
    <w:rsid w:val="009F057D"/>
    <w:rsid w:val="009F356C"/>
    <w:rsid w:val="009F51F2"/>
    <w:rsid w:val="00A07468"/>
    <w:rsid w:val="00A17797"/>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94393"/>
    <w:rsid w:val="00AA132F"/>
    <w:rsid w:val="00AB3338"/>
    <w:rsid w:val="00AC5EF4"/>
    <w:rsid w:val="00AC63FC"/>
    <w:rsid w:val="00AD4F04"/>
    <w:rsid w:val="00AE11E8"/>
    <w:rsid w:val="00AE7C4C"/>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05C6"/>
    <w:rsid w:val="00C9250E"/>
    <w:rsid w:val="00C97B11"/>
    <w:rsid w:val="00CB039A"/>
    <w:rsid w:val="00CB5DE5"/>
    <w:rsid w:val="00CC0C58"/>
    <w:rsid w:val="00CC29BF"/>
    <w:rsid w:val="00CD515D"/>
    <w:rsid w:val="00CD63B8"/>
    <w:rsid w:val="00CD7F92"/>
    <w:rsid w:val="00CE10F2"/>
    <w:rsid w:val="00CE2CFC"/>
    <w:rsid w:val="00CE4904"/>
    <w:rsid w:val="00CF22F6"/>
    <w:rsid w:val="00CF6830"/>
    <w:rsid w:val="00CF771C"/>
    <w:rsid w:val="00D00EF4"/>
    <w:rsid w:val="00D103FE"/>
    <w:rsid w:val="00D10BFA"/>
    <w:rsid w:val="00D10F00"/>
    <w:rsid w:val="00D150D8"/>
    <w:rsid w:val="00D30007"/>
    <w:rsid w:val="00D300CE"/>
    <w:rsid w:val="00D35059"/>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0C18"/>
    <w:rsid w:val="00F64FB6"/>
    <w:rsid w:val="00F80FD0"/>
    <w:rsid w:val="00F95E8D"/>
    <w:rsid w:val="00FA1A9D"/>
    <w:rsid w:val="00FA532D"/>
    <w:rsid w:val="00FA7A79"/>
    <w:rsid w:val="00FA7D51"/>
    <w:rsid w:val="00FD1497"/>
    <w:rsid w:val="00FE059A"/>
    <w:rsid w:val="00FF6C56"/>
    <w:rsid w:val="00FF7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ormal1">
    <w:name w:val="Normal1"/>
    <w:rsid w:val="004064D8"/>
    <w:pPr>
      <w:widowControl w:val="0"/>
      <w:jc w:val="both"/>
    </w:pPr>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errakis@nki.nl" TargetMode="External"/><Relationship Id="rId13" Type="http://schemas.openxmlformats.org/officeDocument/2006/relationships/hyperlink" Target="mailto:ric@nmr.uni-frankfurt.de" TargetMode="External"/><Relationship Id="rId18" Type="http://schemas.openxmlformats.org/officeDocument/2006/relationships/hyperlink" Target="https://obsproject.com/"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yperlink" Target="https://www.jove.com/account/file-uploader?src=19053093" TargetMode="External"/><Relationship Id="rId7" Type="http://schemas.openxmlformats.org/officeDocument/2006/relationships/hyperlink" Target="https://www.jove.com/account/file-uploader?src=19053093" TargetMode="External"/><Relationship Id="rId12" Type="http://schemas.openxmlformats.org/officeDocument/2006/relationships/hyperlink" Target="mailto:sridhar@nmr.uni-frankfurt.de" TargetMode="External"/><Relationship Id="rId17" Type="http://schemas.openxmlformats.org/officeDocument/2006/relationships/hyperlink" Target="mailto:a.perrakis@nki.n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wienk@nki.nl" TargetMode="External"/><Relationship Id="rId20" Type="http://schemas.openxmlformats.org/officeDocument/2006/relationships/hyperlink" Target="https://www.jove.com/account/file-uploader?src=1905309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roen_molenaar7@hotmail.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schwalbe@nmr.uni-frankfurt.de" TargetMode="External"/><Relationship Id="rId23" Type="http://schemas.openxmlformats.org/officeDocument/2006/relationships/footer" Target="footer1.xml"/><Relationship Id="rId10" Type="http://schemas.openxmlformats.org/officeDocument/2006/relationships/hyperlink" Target="mailto:a.fish@nki.nl" TargetMode="External"/><Relationship Id="rId19"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mailto:m.ud.ahmad@nki.nl" TargetMode="External"/><Relationship Id="rId14" Type="http://schemas.openxmlformats.org/officeDocument/2006/relationships/hyperlink" Target="mailto:altincekic@nmr.uni-frankfurt.de"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4C66F0"/>
    <w:rsid w:val="006B2B83"/>
    <w:rsid w:val="00706CE8"/>
    <w:rsid w:val="007571D3"/>
    <w:rsid w:val="0077793F"/>
    <w:rsid w:val="009333F9"/>
    <w:rsid w:val="00A4768E"/>
    <w:rsid w:val="00BE41A6"/>
    <w:rsid w:val="00DC3866"/>
    <w:rsid w:val="00E36A89"/>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2716</Words>
  <Characters>15485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18165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2</cp:revision>
  <dcterms:created xsi:type="dcterms:W3CDTF">2021-03-28T16:31:00Z</dcterms:created>
  <dcterms:modified xsi:type="dcterms:W3CDTF">2021-03-28T16:31:00Z</dcterms:modified>
</cp:coreProperties>
</file>