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31C18" w14:textId="5E82F4AC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822EDC">
        <w:rPr>
          <w:rFonts w:ascii="Calibri" w:hAnsi="Calibri" w:cs="Calibri"/>
          <w:b/>
          <w:i w:val="0"/>
          <w:szCs w:val="24"/>
        </w:rPr>
        <w:t>62469</w:t>
      </w:r>
    </w:p>
    <w:p w14:paraId="05399B44" w14:textId="078F1012" w:rsidR="00123224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r w:rsidR="00822EDC">
        <w:rPr>
          <w:rFonts w:ascii="Calibri" w:hAnsi="Calibri" w:cs="Calibri"/>
          <w:b/>
          <w:i w:val="0"/>
          <w:szCs w:val="24"/>
        </w:rPr>
        <w:t>Madhulika Pathak</w:t>
      </w:r>
    </w:p>
    <w:p w14:paraId="16682875" w14:textId="2EB5A7CF" w:rsidR="00822EDC" w:rsidRPr="00DE5C72" w:rsidDel="00A12F8F" w:rsidRDefault="00822EDC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>
        <w:rPr>
          <w:rFonts w:ascii="Calibri" w:hAnsi="Calibri" w:cs="Calibri"/>
          <w:b/>
          <w:i w:val="0"/>
          <w:szCs w:val="24"/>
        </w:rPr>
        <w:t>Supervisor Name: Anastasia Gomez</w:t>
      </w:r>
    </w:p>
    <w:p w14:paraId="0E062B51" w14:textId="5E6B74F9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hyperlink r:id="rId7" w:tgtFrame="_blank" w:history="1">
        <w:r w:rsidR="00822EDC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https://www.jove.com/account/file-uploader?src=19053093</w:t>
        </w:r>
      </w:hyperlink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75D37A25" w14:textId="46EC4379" w:rsidR="007F08C5" w:rsidRPr="00DE5C72" w:rsidRDefault="007F08C5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REQUIRED Interview Statements:</w:t>
      </w:r>
    </w:p>
    <w:p w14:paraId="635E4B2A" w14:textId="6406CC6B" w:rsidR="00123224" w:rsidRDefault="00123224" w:rsidP="00123224">
      <w:pPr>
        <w:rPr>
          <w:rFonts w:ascii="Calibri" w:hAnsi="Calibri" w:cs="Calibri"/>
          <w:szCs w:val="24"/>
          <w:u w:val="single"/>
        </w:rPr>
      </w:pPr>
    </w:p>
    <w:p w14:paraId="0A6C29A1" w14:textId="1B4E2CE1" w:rsidR="002744B5" w:rsidRDefault="002744B5" w:rsidP="002744B5">
      <w:pPr>
        <w:rPr>
          <w:rFonts w:ascii="Calibri" w:hAnsi="Calibri" w:cs="Calibri"/>
          <w:szCs w:val="24"/>
        </w:rPr>
      </w:pPr>
      <w:r w:rsidRPr="002744B5">
        <w:rPr>
          <w:rFonts w:ascii="Calibri" w:hAnsi="Calibri" w:cs="Calibri"/>
          <w:szCs w:val="24"/>
        </w:rPr>
        <w:t>1.1.</w:t>
      </w:r>
      <w:r w:rsidRPr="002744B5">
        <w:rPr>
          <w:rFonts w:ascii="Calibri" w:hAnsi="Calibri" w:cs="Calibri"/>
          <w:szCs w:val="24"/>
        </w:rPr>
        <w:tab/>
      </w:r>
      <w:proofErr w:type="spellStart"/>
      <w:r w:rsidRPr="002744B5">
        <w:rPr>
          <w:rFonts w:ascii="Calibri" w:hAnsi="Calibri" w:cs="Calibri"/>
          <w:b/>
          <w:bCs/>
          <w:szCs w:val="24"/>
        </w:rPr>
        <w:t>Anastassis</w:t>
      </w:r>
      <w:proofErr w:type="spellEnd"/>
      <w:r w:rsidRPr="002744B5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2744B5">
        <w:rPr>
          <w:rFonts w:ascii="Calibri" w:hAnsi="Calibri" w:cs="Calibri"/>
          <w:b/>
          <w:bCs/>
          <w:szCs w:val="24"/>
        </w:rPr>
        <w:t>Perrakis</w:t>
      </w:r>
      <w:proofErr w:type="spellEnd"/>
      <w:r w:rsidRPr="002744B5">
        <w:rPr>
          <w:rFonts w:ascii="Calibri" w:hAnsi="Calibri" w:cs="Calibri"/>
          <w:szCs w:val="24"/>
        </w:rPr>
        <w:t xml:space="preserve">: This protocol is useful for fragment-based lead discovery campaigns as an additional tool for selecting promising fragments as hit candidates.  </w:t>
      </w:r>
    </w:p>
    <w:p w14:paraId="211C86C3" w14:textId="77777777" w:rsidR="002744B5" w:rsidRPr="002744B5" w:rsidRDefault="002744B5" w:rsidP="002744B5">
      <w:pPr>
        <w:rPr>
          <w:rFonts w:ascii="Calibri" w:hAnsi="Calibri" w:cs="Calibri"/>
          <w:szCs w:val="24"/>
        </w:rPr>
      </w:pPr>
    </w:p>
    <w:p w14:paraId="7285CED7" w14:textId="77777777" w:rsidR="002744B5" w:rsidRPr="002744B5" w:rsidRDefault="002744B5" w:rsidP="002744B5">
      <w:pPr>
        <w:rPr>
          <w:rFonts w:ascii="Calibri" w:hAnsi="Calibri" w:cs="Calibri"/>
          <w:szCs w:val="24"/>
        </w:rPr>
      </w:pPr>
      <w:r w:rsidRPr="002744B5">
        <w:rPr>
          <w:rFonts w:ascii="Calibri" w:hAnsi="Calibri" w:cs="Calibri"/>
          <w:szCs w:val="24"/>
        </w:rPr>
        <w:t>1.1.1.</w:t>
      </w:r>
      <w:r w:rsidRPr="002744B5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</w:t>
      </w:r>
    </w:p>
    <w:p w14:paraId="125D07A4" w14:textId="77777777" w:rsidR="002744B5" w:rsidRPr="002744B5" w:rsidRDefault="002744B5" w:rsidP="002744B5">
      <w:pPr>
        <w:rPr>
          <w:rFonts w:ascii="Calibri" w:hAnsi="Calibri" w:cs="Calibri"/>
          <w:szCs w:val="24"/>
        </w:rPr>
      </w:pPr>
    </w:p>
    <w:p w14:paraId="15FAEA09" w14:textId="6A8915B3" w:rsidR="002744B5" w:rsidRDefault="002744B5" w:rsidP="002744B5">
      <w:pPr>
        <w:rPr>
          <w:rFonts w:ascii="Calibri" w:hAnsi="Calibri" w:cs="Calibri"/>
          <w:szCs w:val="24"/>
        </w:rPr>
      </w:pPr>
      <w:r w:rsidRPr="002744B5">
        <w:rPr>
          <w:rFonts w:ascii="Calibri" w:hAnsi="Calibri" w:cs="Calibri"/>
          <w:szCs w:val="24"/>
        </w:rPr>
        <w:t>1.2.</w:t>
      </w:r>
      <w:r w:rsidRPr="002744B5">
        <w:rPr>
          <w:rFonts w:ascii="Calibri" w:hAnsi="Calibri" w:cs="Calibri"/>
          <w:szCs w:val="24"/>
        </w:rPr>
        <w:tab/>
      </w:r>
      <w:proofErr w:type="spellStart"/>
      <w:r w:rsidRPr="002744B5">
        <w:rPr>
          <w:rFonts w:ascii="Calibri" w:hAnsi="Calibri" w:cs="Calibri"/>
          <w:b/>
          <w:bCs/>
          <w:szCs w:val="24"/>
        </w:rPr>
        <w:t>Misbha</w:t>
      </w:r>
      <w:proofErr w:type="spellEnd"/>
      <w:r w:rsidRPr="002744B5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2744B5">
        <w:rPr>
          <w:rFonts w:ascii="Calibri" w:hAnsi="Calibri" w:cs="Calibri"/>
          <w:b/>
          <w:bCs/>
          <w:szCs w:val="24"/>
        </w:rPr>
        <w:t>Ud</w:t>
      </w:r>
      <w:proofErr w:type="spellEnd"/>
      <w:r w:rsidRPr="002744B5">
        <w:rPr>
          <w:rFonts w:ascii="Calibri" w:hAnsi="Calibri" w:cs="Calibri"/>
          <w:b/>
          <w:bCs/>
          <w:szCs w:val="24"/>
        </w:rPr>
        <w:t xml:space="preserve"> Din Ahmad</w:t>
      </w:r>
      <w:r w:rsidRPr="002744B5">
        <w:rPr>
          <w:rFonts w:ascii="Calibri" w:hAnsi="Calibri" w:cs="Calibri"/>
          <w:szCs w:val="24"/>
        </w:rPr>
        <w:t xml:space="preserve">: </w:t>
      </w:r>
      <w:proofErr w:type="spellStart"/>
      <w:r w:rsidRPr="002744B5">
        <w:rPr>
          <w:rFonts w:ascii="Calibri" w:hAnsi="Calibri" w:cs="Calibri"/>
          <w:szCs w:val="24"/>
        </w:rPr>
        <w:t>nanoDSF</w:t>
      </w:r>
      <w:proofErr w:type="spellEnd"/>
      <w:r w:rsidRPr="002744B5">
        <w:rPr>
          <w:rFonts w:ascii="Calibri" w:hAnsi="Calibri" w:cs="Calibri"/>
          <w:szCs w:val="24"/>
        </w:rPr>
        <w:t xml:space="preserve"> for fragment screening uses a limited amount of unlabeled protein sample and can be applied routinely for almost all protein targets.</w:t>
      </w:r>
    </w:p>
    <w:p w14:paraId="281266F8" w14:textId="77777777" w:rsidR="002744B5" w:rsidRPr="002744B5" w:rsidRDefault="002744B5" w:rsidP="002744B5">
      <w:pPr>
        <w:rPr>
          <w:rFonts w:ascii="Calibri" w:hAnsi="Calibri" w:cs="Calibri"/>
          <w:szCs w:val="24"/>
        </w:rPr>
      </w:pPr>
    </w:p>
    <w:p w14:paraId="73DD15C9" w14:textId="55F10B5F" w:rsidR="002744B5" w:rsidRPr="002744B5" w:rsidRDefault="002744B5" w:rsidP="002744B5">
      <w:pPr>
        <w:rPr>
          <w:rFonts w:ascii="Calibri" w:hAnsi="Calibri" w:cs="Calibri"/>
          <w:szCs w:val="24"/>
        </w:rPr>
      </w:pPr>
      <w:r w:rsidRPr="002744B5">
        <w:rPr>
          <w:rFonts w:ascii="Calibri" w:hAnsi="Calibri" w:cs="Calibri"/>
          <w:szCs w:val="24"/>
        </w:rPr>
        <w:t>1.2.1.</w:t>
      </w:r>
      <w:r w:rsidRPr="002744B5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</w:t>
      </w:r>
      <w:r w:rsidRPr="002744B5">
        <w:rPr>
          <w:rFonts w:ascii="Calibri" w:hAnsi="Calibri" w:cs="Calibri"/>
          <w:i/>
          <w:iCs/>
          <w:color w:val="0432FF"/>
          <w:szCs w:val="24"/>
        </w:rPr>
        <w:t>Suggested B-roll: 2.2.1</w:t>
      </w:r>
    </w:p>
    <w:p w14:paraId="1F7402C4" w14:textId="77777777" w:rsidR="002744B5" w:rsidRPr="00DE5C72" w:rsidRDefault="002744B5" w:rsidP="00123224">
      <w:pPr>
        <w:rPr>
          <w:rFonts w:ascii="Calibri" w:hAnsi="Calibri" w:cs="Calibri"/>
          <w:b/>
          <w:szCs w:val="24"/>
        </w:rPr>
      </w:pPr>
    </w:p>
    <w:p w14:paraId="3042D066" w14:textId="5C8922AC" w:rsidR="00822EDC" w:rsidRPr="002744B5" w:rsidRDefault="00123224" w:rsidP="002744B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OPTIONAL Interview Statements:</w:t>
      </w:r>
    </w:p>
    <w:p w14:paraId="2BC38C1B" w14:textId="77777777" w:rsidR="002744B5" w:rsidRPr="002744B5" w:rsidRDefault="002744B5" w:rsidP="002744B5">
      <w:pPr>
        <w:spacing w:before="120"/>
        <w:rPr>
          <w:rFonts w:ascii="Calibri" w:hAnsi="Calibri" w:cs="Calibri"/>
          <w:b/>
          <w:bCs/>
          <w:szCs w:val="24"/>
          <w:u w:val="single"/>
        </w:rPr>
      </w:pPr>
    </w:p>
    <w:p w14:paraId="2A29B052" w14:textId="14040C62" w:rsidR="002744B5" w:rsidRDefault="002744B5" w:rsidP="002744B5">
      <w:pPr>
        <w:rPr>
          <w:rFonts w:ascii="Calibri" w:hAnsi="Calibri" w:cs="Calibri"/>
          <w:szCs w:val="24"/>
        </w:rPr>
      </w:pPr>
      <w:r w:rsidRPr="002744B5">
        <w:rPr>
          <w:rFonts w:ascii="Calibri" w:hAnsi="Calibri" w:cs="Calibri"/>
          <w:b/>
          <w:bCs/>
          <w:szCs w:val="24"/>
        </w:rPr>
        <w:t>1.3.</w:t>
      </w:r>
      <w:r w:rsidRPr="002744B5">
        <w:rPr>
          <w:rFonts w:ascii="Calibri" w:hAnsi="Calibri" w:cs="Calibri"/>
          <w:b/>
          <w:bCs/>
          <w:szCs w:val="24"/>
        </w:rPr>
        <w:tab/>
        <w:t>Alexander Fish</w:t>
      </w:r>
      <w:r w:rsidRPr="002744B5">
        <w:rPr>
          <w:rFonts w:ascii="Calibri" w:hAnsi="Calibri" w:cs="Calibri"/>
          <w:szCs w:val="24"/>
        </w:rPr>
        <w:t>: This method can be used to screen any collection of ligands or for confirming hits from other methods.</w:t>
      </w:r>
    </w:p>
    <w:p w14:paraId="7A5BD4A7" w14:textId="77777777" w:rsidR="002744B5" w:rsidRPr="002744B5" w:rsidRDefault="002744B5" w:rsidP="002744B5">
      <w:pPr>
        <w:rPr>
          <w:rFonts w:ascii="Calibri" w:hAnsi="Calibri" w:cs="Calibri"/>
          <w:szCs w:val="24"/>
        </w:rPr>
      </w:pPr>
    </w:p>
    <w:p w14:paraId="5BD4078D" w14:textId="77777777" w:rsidR="002744B5" w:rsidRDefault="002744B5" w:rsidP="007F08C5">
      <w:pPr>
        <w:rPr>
          <w:rFonts w:ascii="Calibri" w:hAnsi="Calibri" w:cs="Calibri"/>
          <w:b/>
          <w:bCs/>
          <w:szCs w:val="24"/>
        </w:rPr>
      </w:pPr>
      <w:r w:rsidRPr="002744B5">
        <w:rPr>
          <w:rFonts w:ascii="Calibri" w:hAnsi="Calibri" w:cs="Calibri"/>
          <w:szCs w:val="24"/>
        </w:rPr>
        <w:t>1.3.1.</w:t>
      </w:r>
      <w:r w:rsidRPr="002744B5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</w:t>
      </w:r>
      <w:r w:rsidRPr="002744B5">
        <w:rPr>
          <w:rFonts w:ascii="Calibri" w:hAnsi="Calibri" w:cs="Calibri"/>
          <w:i/>
          <w:iCs/>
          <w:color w:val="0432FF"/>
          <w:szCs w:val="24"/>
        </w:rPr>
        <w:t>Suggested B-roll: 4.1.1, 5.5.1 and 5.5.2</w:t>
      </w:r>
    </w:p>
    <w:p w14:paraId="615E76AB" w14:textId="77777777" w:rsidR="002744B5" w:rsidRDefault="002744B5" w:rsidP="007F08C5">
      <w:pPr>
        <w:rPr>
          <w:rFonts w:ascii="Calibri" w:hAnsi="Calibri" w:cs="Calibri"/>
          <w:b/>
          <w:bCs/>
          <w:szCs w:val="24"/>
        </w:rPr>
      </w:pPr>
    </w:p>
    <w:p w14:paraId="68FFC350" w14:textId="77777777" w:rsidR="002744B5" w:rsidRDefault="002744B5" w:rsidP="007F08C5">
      <w:pPr>
        <w:rPr>
          <w:rFonts w:ascii="Calibri" w:hAnsi="Calibri" w:cs="Calibri"/>
          <w:b/>
          <w:bCs/>
          <w:szCs w:val="24"/>
        </w:rPr>
      </w:pPr>
    </w:p>
    <w:p w14:paraId="2AF41C2D" w14:textId="36F4BD7D" w:rsidR="00822EDC" w:rsidRPr="00822EDC" w:rsidRDefault="00123224" w:rsidP="002744B5">
      <w:pPr>
        <w:rPr>
          <w:rFonts w:ascii="Calibri" w:hAnsi="Calibri" w:cs="Calibri"/>
          <w:b/>
          <w:bCs/>
          <w:szCs w:val="24"/>
        </w:rPr>
      </w:pPr>
      <w:r w:rsidRPr="00DE5C72">
        <w:rPr>
          <w:rFonts w:ascii="Calibri" w:hAnsi="Calibri" w:cs="Calibri"/>
          <w:b/>
          <w:szCs w:val="24"/>
        </w:rPr>
        <w:t>CONCLUSION</w:t>
      </w:r>
      <w:r w:rsidR="007F08C5" w:rsidRPr="00DE5C72">
        <w:rPr>
          <w:rFonts w:ascii="Calibri" w:hAnsi="Calibri" w:cs="Calibri"/>
          <w:b/>
          <w:szCs w:val="24"/>
        </w:rPr>
        <w:t xml:space="preserve"> Interview Statements:</w:t>
      </w:r>
    </w:p>
    <w:p w14:paraId="11B0BFDF" w14:textId="77777777" w:rsidR="007F08C5" w:rsidRPr="00DE5C72" w:rsidRDefault="007F08C5" w:rsidP="002744B5">
      <w:pPr>
        <w:rPr>
          <w:rFonts w:ascii="Calibri" w:hAnsi="Calibri" w:cs="Calibri"/>
          <w:szCs w:val="24"/>
        </w:rPr>
      </w:pPr>
    </w:p>
    <w:p w14:paraId="757C1AF0" w14:textId="15D2C5F3" w:rsidR="002744B5" w:rsidRDefault="002744B5" w:rsidP="002744B5">
      <w:pPr>
        <w:rPr>
          <w:rFonts w:ascii="Calibri" w:hAnsi="Calibri" w:cs="Calibri"/>
          <w:szCs w:val="24"/>
        </w:rPr>
      </w:pPr>
      <w:r w:rsidRPr="002744B5">
        <w:rPr>
          <w:rFonts w:ascii="Calibri" w:hAnsi="Calibri" w:cs="Calibri"/>
          <w:szCs w:val="24"/>
        </w:rPr>
        <w:t>8.1.</w:t>
      </w:r>
      <w:r w:rsidRPr="002744B5">
        <w:rPr>
          <w:rFonts w:ascii="Calibri" w:hAnsi="Calibri" w:cs="Calibri"/>
          <w:szCs w:val="24"/>
        </w:rPr>
        <w:tab/>
      </w:r>
      <w:proofErr w:type="spellStart"/>
      <w:r w:rsidRPr="002744B5">
        <w:rPr>
          <w:rFonts w:ascii="Calibri" w:hAnsi="Calibri" w:cs="Calibri"/>
          <w:b/>
          <w:bCs/>
          <w:szCs w:val="24"/>
        </w:rPr>
        <w:t>Anastassis</w:t>
      </w:r>
      <w:proofErr w:type="spellEnd"/>
      <w:r w:rsidRPr="002744B5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2744B5">
        <w:rPr>
          <w:rFonts w:ascii="Calibri" w:hAnsi="Calibri" w:cs="Calibri"/>
          <w:b/>
          <w:bCs/>
          <w:szCs w:val="24"/>
        </w:rPr>
        <w:t>Perrakis</w:t>
      </w:r>
      <w:proofErr w:type="spellEnd"/>
      <w:r w:rsidRPr="002744B5">
        <w:rPr>
          <w:rFonts w:ascii="Calibri" w:hAnsi="Calibri" w:cs="Calibri"/>
          <w:szCs w:val="24"/>
        </w:rPr>
        <w:t xml:space="preserve">: This is cheap and quick method to screen fragment libraries. Other methods, such as NMR and X-ray crystallography, can show the exact binding of fragments, and are also available through </w:t>
      </w:r>
      <w:proofErr w:type="spellStart"/>
      <w:r w:rsidRPr="002744B5">
        <w:rPr>
          <w:rFonts w:ascii="Calibri" w:hAnsi="Calibri" w:cs="Calibri"/>
          <w:szCs w:val="24"/>
        </w:rPr>
        <w:t>iNEXT</w:t>
      </w:r>
      <w:proofErr w:type="spellEnd"/>
      <w:r w:rsidRPr="002744B5">
        <w:rPr>
          <w:rFonts w:ascii="Calibri" w:hAnsi="Calibri" w:cs="Calibri"/>
          <w:szCs w:val="24"/>
        </w:rPr>
        <w:t>-Discovery.</w:t>
      </w:r>
    </w:p>
    <w:p w14:paraId="5200C53B" w14:textId="77777777" w:rsidR="002744B5" w:rsidRPr="002744B5" w:rsidRDefault="002744B5" w:rsidP="002744B5">
      <w:pPr>
        <w:rPr>
          <w:rFonts w:ascii="Calibri" w:hAnsi="Calibri" w:cs="Calibri"/>
          <w:szCs w:val="24"/>
        </w:rPr>
      </w:pPr>
    </w:p>
    <w:p w14:paraId="35226678" w14:textId="77777777" w:rsidR="002744B5" w:rsidRPr="002744B5" w:rsidRDefault="002744B5" w:rsidP="002744B5">
      <w:pPr>
        <w:rPr>
          <w:rFonts w:ascii="Calibri" w:hAnsi="Calibri" w:cs="Calibri"/>
          <w:szCs w:val="24"/>
        </w:rPr>
      </w:pPr>
      <w:r w:rsidRPr="002744B5">
        <w:rPr>
          <w:rFonts w:ascii="Calibri" w:hAnsi="Calibri" w:cs="Calibri"/>
          <w:szCs w:val="24"/>
        </w:rPr>
        <w:t>8.1.1.</w:t>
      </w:r>
      <w:r w:rsidRPr="002744B5">
        <w:rPr>
          <w:rFonts w:ascii="Calibri" w:hAnsi="Calibri" w:cs="Calibri"/>
          <w:szCs w:val="24"/>
        </w:rPr>
        <w:tab/>
        <w:t>INTERVIEW: Named talent says the statement above in an interview-style shot, looking slightly off-camera.</w:t>
      </w:r>
    </w:p>
    <w:p w14:paraId="03C1D80C" w14:textId="77777777" w:rsidR="002744B5" w:rsidRPr="002744B5" w:rsidRDefault="002744B5" w:rsidP="002744B5">
      <w:pPr>
        <w:rPr>
          <w:rFonts w:ascii="Calibri" w:hAnsi="Calibri" w:cs="Calibri"/>
          <w:szCs w:val="24"/>
        </w:rPr>
      </w:pPr>
    </w:p>
    <w:p w14:paraId="3E89FEA7" w14:textId="029B4CFE" w:rsidR="002744B5" w:rsidRDefault="002744B5" w:rsidP="002744B5">
      <w:pPr>
        <w:rPr>
          <w:rFonts w:ascii="Calibri" w:hAnsi="Calibri" w:cs="Calibri"/>
          <w:szCs w:val="24"/>
        </w:rPr>
      </w:pPr>
      <w:r w:rsidRPr="002744B5">
        <w:rPr>
          <w:rFonts w:ascii="Calibri" w:hAnsi="Calibri" w:cs="Calibri"/>
          <w:szCs w:val="24"/>
        </w:rPr>
        <w:lastRenderedPageBreak/>
        <w:t>8.2.</w:t>
      </w:r>
      <w:r w:rsidRPr="002744B5">
        <w:rPr>
          <w:rFonts w:ascii="Calibri" w:hAnsi="Calibri" w:cs="Calibri"/>
          <w:szCs w:val="24"/>
        </w:rPr>
        <w:tab/>
      </w:r>
      <w:proofErr w:type="spellStart"/>
      <w:r w:rsidRPr="002744B5">
        <w:rPr>
          <w:rFonts w:ascii="Calibri" w:hAnsi="Calibri" w:cs="Calibri"/>
          <w:b/>
          <w:bCs/>
          <w:szCs w:val="24"/>
        </w:rPr>
        <w:t>Misbha</w:t>
      </w:r>
      <w:proofErr w:type="spellEnd"/>
      <w:r w:rsidRPr="002744B5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2744B5">
        <w:rPr>
          <w:rFonts w:ascii="Calibri" w:hAnsi="Calibri" w:cs="Calibri"/>
          <w:b/>
          <w:bCs/>
          <w:szCs w:val="24"/>
        </w:rPr>
        <w:t>Ud</w:t>
      </w:r>
      <w:proofErr w:type="spellEnd"/>
      <w:r w:rsidRPr="002744B5">
        <w:rPr>
          <w:rFonts w:ascii="Calibri" w:hAnsi="Calibri" w:cs="Calibri"/>
          <w:b/>
          <w:bCs/>
          <w:szCs w:val="24"/>
        </w:rPr>
        <w:t xml:space="preserve"> Din Ahmad</w:t>
      </w:r>
      <w:r w:rsidRPr="002744B5">
        <w:rPr>
          <w:rFonts w:ascii="Calibri" w:hAnsi="Calibri" w:cs="Calibri"/>
          <w:szCs w:val="24"/>
        </w:rPr>
        <w:t>: The results with the corona-virus protease helped to propose new compounds that can be developed into drugs against Covid-19.</w:t>
      </w:r>
    </w:p>
    <w:p w14:paraId="1AE5569C" w14:textId="77777777" w:rsidR="002744B5" w:rsidRPr="002744B5" w:rsidRDefault="002744B5" w:rsidP="002744B5">
      <w:pPr>
        <w:rPr>
          <w:rFonts w:ascii="Calibri" w:hAnsi="Calibri" w:cs="Calibri"/>
          <w:szCs w:val="24"/>
        </w:rPr>
      </w:pPr>
    </w:p>
    <w:p w14:paraId="1EFC15D4" w14:textId="4EFB32A5" w:rsidR="007F08C5" w:rsidRPr="00DE5C72" w:rsidRDefault="002744B5" w:rsidP="002744B5">
      <w:pPr>
        <w:rPr>
          <w:rFonts w:ascii="Calibri" w:hAnsi="Calibri" w:cs="Calibri"/>
          <w:szCs w:val="24"/>
        </w:rPr>
      </w:pPr>
      <w:r w:rsidRPr="002744B5">
        <w:rPr>
          <w:rFonts w:ascii="Calibri" w:hAnsi="Calibri" w:cs="Calibri"/>
          <w:szCs w:val="24"/>
        </w:rPr>
        <w:t>8.2.1.</w:t>
      </w:r>
      <w:r w:rsidRPr="002744B5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</w:t>
      </w:r>
      <w:r w:rsidRPr="002744B5">
        <w:rPr>
          <w:rFonts w:ascii="Calibri" w:hAnsi="Calibri" w:cs="Calibri"/>
          <w:i/>
          <w:iCs/>
          <w:color w:val="0432FF"/>
          <w:szCs w:val="24"/>
        </w:rPr>
        <w:t>Suggested B-roll: Figure 5</w:t>
      </w:r>
    </w:p>
    <w:sectPr w:rsidR="007F08C5" w:rsidRPr="00DE5C72" w:rsidSect="00086E4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2B1D0" w14:textId="77777777" w:rsidR="00E82A70" w:rsidRDefault="00E82A70" w:rsidP="00123224">
      <w:r>
        <w:separator/>
      </w:r>
    </w:p>
  </w:endnote>
  <w:endnote w:type="continuationSeparator" w:id="0">
    <w:p w14:paraId="0AED6538" w14:textId="77777777" w:rsidR="00E82A70" w:rsidRDefault="00E82A70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B895B" w14:textId="77777777" w:rsidR="00E82A70" w:rsidRDefault="00E82A70" w:rsidP="00123224">
      <w:r>
        <w:separator/>
      </w:r>
    </w:p>
  </w:footnote>
  <w:footnote w:type="continuationSeparator" w:id="0">
    <w:p w14:paraId="3785BCBB" w14:textId="77777777" w:rsidR="00E82A70" w:rsidRDefault="00E82A70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D687795"/>
    <w:multiLevelType w:val="multilevel"/>
    <w:tmpl w:val="C9C2981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0606FCD"/>
    <w:multiLevelType w:val="multilevel"/>
    <w:tmpl w:val="C9C2981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6F43CD"/>
    <w:multiLevelType w:val="multilevel"/>
    <w:tmpl w:val="C9C2981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15"/>
  </w:num>
  <w:num w:numId="12">
    <w:abstractNumId w:val="6"/>
  </w:num>
  <w:num w:numId="13">
    <w:abstractNumId w:val="10"/>
  </w:num>
  <w:num w:numId="14">
    <w:abstractNumId w:val="12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3577C"/>
    <w:rsid w:val="00086E4B"/>
    <w:rsid w:val="00123224"/>
    <w:rsid w:val="00254BD2"/>
    <w:rsid w:val="002744B5"/>
    <w:rsid w:val="004705A1"/>
    <w:rsid w:val="004F1276"/>
    <w:rsid w:val="00581BCE"/>
    <w:rsid w:val="007F08C5"/>
    <w:rsid w:val="00822EDC"/>
    <w:rsid w:val="009B2B6F"/>
    <w:rsid w:val="00DE5C72"/>
    <w:rsid w:val="00E53203"/>
    <w:rsid w:val="00E8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22E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530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2021-04-12T06:49:00Z</dcterms:created>
  <dcterms:modified xsi:type="dcterms:W3CDTF">2021-04-15T12:54:00Z</dcterms:modified>
</cp:coreProperties>
</file>