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74F6F93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F68B2">
        <w:rPr>
          <w:rFonts w:asciiTheme="minorHAnsi" w:eastAsia="Times New Roman" w:hAnsiTheme="minorHAnsi" w:cstheme="minorHAnsi"/>
          <w:b/>
          <w:szCs w:val="24"/>
        </w:rPr>
        <w:t>62460</w:t>
      </w:r>
    </w:p>
    <w:p w14:paraId="2F6924E5" w14:textId="0D315E2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204F16">
        <w:rPr>
          <w:rFonts w:asciiTheme="minorHAnsi" w:eastAsia="Times New Roman" w:hAnsiTheme="minorHAnsi" w:cstheme="minorHAnsi"/>
          <w:b/>
          <w:szCs w:val="24"/>
        </w:rPr>
        <w:t>Shehnaz</w:t>
      </w:r>
      <w:proofErr w:type="spellEnd"/>
      <w:r w:rsidR="00204F16">
        <w:rPr>
          <w:rFonts w:asciiTheme="minorHAnsi" w:eastAsia="Times New Roman" w:hAnsiTheme="minorHAnsi" w:cstheme="minorHAnsi"/>
          <w:b/>
          <w:szCs w:val="24"/>
        </w:rPr>
        <w:t xml:space="preserve"> </w:t>
      </w:r>
      <w:proofErr w:type="spellStart"/>
      <w:r w:rsidR="00204F16">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2F5B383"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bookmarkStart w:id="0" w:name="_Hlk67304473"/>
      <w:r w:rsidR="00EF68B2">
        <w:rPr>
          <w:rFonts w:asciiTheme="minorHAnsi" w:eastAsia="Times New Roman" w:hAnsiTheme="minorHAnsi" w:cstheme="minorHAnsi"/>
          <w:b/>
          <w:szCs w:val="24"/>
        </w:rPr>
        <w:fldChar w:fldCharType="begin"/>
      </w:r>
      <w:r w:rsidR="00EF68B2">
        <w:rPr>
          <w:rFonts w:asciiTheme="minorHAnsi" w:eastAsia="Times New Roman" w:hAnsiTheme="minorHAnsi" w:cstheme="minorHAnsi"/>
          <w:b/>
          <w:szCs w:val="24"/>
        </w:rPr>
        <w:instrText xml:space="preserve"> HYPERLINK "</w:instrText>
      </w:r>
      <w:r w:rsidR="00EF68B2" w:rsidRPr="00EF68B2">
        <w:rPr>
          <w:rFonts w:asciiTheme="minorHAnsi" w:eastAsia="Times New Roman" w:hAnsiTheme="minorHAnsi" w:cstheme="minorHAnsi"/>
          <w:b/>
          <w:szCs w:val="24"/>
        </w:rPr>
        <w:instrText>https://www.jove.com/account/file-uploader?src=19050348</w:instrText>
      </w:r>
      <w:r w:rsidR="00EF68B2">
        <w:rPr>
          <w:rFonts w:asciiTheme="minorHAnsi" w:eastAsia="Times New Roman" w:hAnsiTheme="minorHAnsi" w:cstheme="minorHAnsi"/>
          <w:b/>
          <w:szCs w:val="24"/>
        </w:rPr>
        <w:instrText xml:space="preserve">" </w:instrText>
      </w:r>
      <w:r w:rsidR="00EF68B2">
        <w:rPr>
          <w:rFonts w:asciiTheme="minorHAnsi" w:eastAsia="Times New Roman" w:hAnsiTheme="minorHAnsi" w:cstheme="minorHAnsi"/>
          <w:b/>
          <w:szCs w:val="24"/>
        </w:rPr>
        <w:fldChar w:fldCharType="separate"/>
      </w:r>
      <w:r w:rsidR="00EF68B2" w:rsidRPr="00F02B37">
        <w:rPr>
          <w:rStyle w:val="Hyperlink"/>
          <w:rFonts w:asciiTheme="minorHAnsi" w:eastAsia="Times New Roman" w:hAnsiTheme="minorHAnsi" w:cstheme="minorHAnsi"/>
          <w:b/>
          <w:szCs w:val="24"/>
        </w:rPr>
        <w:t>https://www.jove.com/account/file-uploader?src=19050348</w:t>
      </w:r>
      <w:r w:rsidR="00EF68B2">
        <w:rPr>
          <w:rFonts w:asciiTheme="minorHAnsi" w:eastAsia="Times New Roman" w:hAnsiTheme="minorHAnsi" w:cstheme="minorHAnsi"/>
          <w:b/>
          <w:szCs w:val="24"/>
        </w:rPr>
        <w:fldChar w:fldCharType="end"/>
      </w:r>
      <w:bookmarkEnd w:id="0"/>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B301776" w:rsidR="004E0C5A" w:rsidRPr="00EF68B2"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F68B2" w:rsidRPr="00EF1500">
        <w:rPr>
          <w:rFonts w:eastAsia="Times New Roman" w:cs="Calibri"/>
          <w:b/>
          <w:bCs/>
          <w:color w:val="212121"/>
          <w:sz w:val="32"/>
          <w:szCs w:val="32"/>
          <w:shd w:val="clear" w:color="auto" w:fill="FFFFFF"/>
          <w:lang w:eastAsia="zh-CN"/>
        </w:rPr>
        <w:t>Visualization and Quantification of Brown and Beige Adipose Tissues in Mice using [</w:t>
      </w:r>
      <w:r w:rsidR="00EF68B2" w:rsidRPr="00EF1500">
        <w:rPr>
          <w:rFonts w:eastAsia="Times New Roman" w:cs="Calibri"/>
          <w:b/>
          <w:bCs/>
          <w:color w:val="212121"/>
          <w:sz w:val="32"/>
          <w:szCs w:val="32"/>
          <w:shd w:val="clear" w:color="auto" w:fill="FFFFFF"/>
          <w:vertAlign w:val="superscript"/>
          <w:lang w:eastAsia="zh-CN"/>
        </w:rPr>
        <w:t>18</w:t>
      </w:r>
      <w:proofErr w:type="gramStart"/>
      <w:r w:rsidR="00EF68B2" w:rsidRPr="00EF1500">
        <w:rPr>
          <w:rFonts w:eastAsia="Times New Roman" w:cs="Calibri"/>
          <w:b/>
          <w:bCs/>
          <w:color w:val="212121"/>
          <w:sz w:val="32"/>
          <w:szCs w:val="32"/>
          <w:shd w:val="clear" w:color="auto" w:fill="FFFFFF"/>
          <w:lang w:eastAsia="zh-CN"/>
        </w:rPr>
        <w:t>F]FDG</w:t>
      </w:r>
      <w:proofErr w:type="gramEnd"/>
      <w:r w:rsidR="00EF68B2" w:rsidRPr="00EF1500">
        <w:rPr>
          <w:rFonts w:eastAsia="Times New Roman" w:cs="Calibri"/>
          <w:b/>
          <w:bCs/>
          <w:color w:val="212121"/>
          <w:sz w:val="32"/>
          <w:szCs w:val="32"/>
          <w:shd w:val="clear" w:color="auto" w:fill="FFFFFF"/>
          <w:lang w:eastAsia="zh-CN"/>
        </w:rPr>
        <w:t xml:space="preserve"> Micro-PET/MR Imaging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53E2C5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C56F504" w14:textId="05B65B78" w:rsidR="00EF68B2" w:rsidRPr="00A9409E" w:rsidRDefault="00EF68B2" w:rsidP="00EF68B2">
      <w:pPr>
        <w:pBdr>
          <w:top w:val="nil"/>
          <w:left w:val="nil"/>
          <w:bottom w:val="nil"/>
          <w:right w:val="nil"/>
          <w:between w:val="nil"/>
        </w:pBdr>
        <w:jc w:val="both"/>
        <w:rPr>
          <w:rFonts w:cs="Calibri"/>
          <w:b/>
          <w:bCs/>
          <w:color w:val="000000" w:themeColor="text1"/>
          <w:sz w:val="28"/>
          <w:szCs w:val="28"/>
        </w:rPr>
      </w:pPr>
      <w:r w:rsidRPr="00EF1500">
        <w:rPr>
          <w:rFonts w:cs="Calibri"/>
          <w:b/>
          <w:bCs/>
          <w:color w:val="000000" w:themeColor="text1"/>
          <w:sz w:val="28"/>
          <w:szCs w:val="28"/>
        </w:rPr>
        <w:t>Qing Liu</w:t>
      </w:r>
      <w:r w:rsidRPr="00EF1500">
        <w:rPr>
          <w:rFonts w:cs="Calibri"/>
          <w:b/>
          <w:bCs/>
          <w:color w:val="000000" w:themeColor="text1"/>
          <w:sz w:val="28"/>
          <w:szCs w:val="28"/>
          <w:vertAlign w:val="superscript"/>
        </w:rPr>
        <w:t>1,2*</w:t>
      </w:r>
      <w:r w:rsidRPr="00EF1500">
        <w:rPr>
          <w:rFonts w:cs="Calibri"/>
          <w:b/>
          <w:bCs/>
          <w:color w:val="000000" w:themeColor="text1"/>
          <w:sz w:val="28"/>
          <w:szCs w:val="28"/>
        </w:rPr>
        <w:t>, Kel Vin Tan</w:t>
      </w:r>
      <w:r w:rsidRPr="00EF1500">
        <w:rPr>
          <w:rFonts w:cs="Calibri"/>
          <w:b/>
          <w:bCs/>
          <w:color w:val="000000" w:themeColor="text1"/>
          <w:sz w:val="28"/>
          <w:szCs w:val="28"/>
          <w:vertAlign w:val="superscript"/>
        </w:rPr>
        <w:t>3*</w:t>
      </w:r>
      <w:r w:rsidRPr="00EF1500">
        <w:rPr>
          <w:rFonts w:cs="Calibri"/>
          <w:b/>
          <w:bCs/>
          <w:color w:val="000000" w:themeColor="text1"/>
          <w:sz w:val="28"/>
          <w:szCs w:val="28"/>
        </w:rPr>
        <w:t>, Hing-Chiu Chang</w:t>
      </w:r>
      <w:r w:rsidRPr="00EF1500">
        <w:rPr>
          <w:rFonts w:cs="Calibri"/>
          <w:b/>
          <w:bCs/>
          <w:sz w:val="28"/>
          <w:szCs w:val="28"/>
          <w:vertAlign w:val="superscript"/>
        </w:rPr>
        <w:t>3</w:t>
      </w:r>
      <w:r w:rsidRPr="00EF1500">
        <w:rPr>
          <w:rFonts w:cs="Calibri"/>
          <w:b/>
          <w:bCs/>
          <w:color w:val="000000" w:themeColor="text1"/>
          <w:sz w:val="28"/>
          <w:szCs w:val="28"/>
        </w:rPr>
        <w:t xml:space="preserve">, Pek-Lan </w:t>
      </w:r>
      <w:commentRangeStart w:id="1"/>
      <w:r w:rsidRPr="00EF1500">
        <w:rPr>
          <w:rFonts w:cs="Calibri"/>
          <w:b/>
          <w:bCs/>
          <w:color w:val="000000" w:themeColor="text1"/>
          <w:sz w:val="28"/>
          <w:szCs w:val="28"/>
        </w:rPr>
        <w:t>Kwong</w:t>
      </w:r>
      <w:commentRangeEnd w:id="1"/>
      <w:r w:rsidR="0064771D">
        <w:rPr>
          <w:rStyle w:val="CommentReference"/>
          <w:lang w:val="x-none" w:eastAsia="x-none"/>
        </w:rPr>
        <w:commentReference w:id="1"/>
      </w:r>
      <w:r w:rsidRPr="00EF1500">
        <w:rPr>
          <w:rFonts w:cs="Calibri"/>
          <w:b/>
          <w:bCs/>
          <w:sz w:val="28"/>
          <w:szCs w:val="28"/>
          <w:vertAlign w:val="superscript"/>
        </w:rPr>
        <w:t>3</w:t>
      </w:r>
      <w:r w:rsidRPr="00EF1500">
        <w:rPr>
          <w:rFonts w:cs="Calibri"/>
          <w:b/>
          <w:bCs/>
          <w:color w:val="000000" w:themeColor="text1"/>
          <w:sz w:val="28"/>
          <w:szCs w:val="28"/>
        </w:rPr>
        <w:t>,</w:t>
      </w:r>
      <w:r w:rsidR="00A9409E">
        <w:rPr>
          <w:rFonts w:cs="Calibri"/>
          <w:b/>
          <w:bCs/>
          <w:color w:val="000000" w:themeColor="text1"/>
          <w:sz w:val="28"/>
          <w:szCs w:val="28"/>
        </w:rPr>
        <w:t xml:space="preserve"> </w:t>
      </w:r>
      <w:proofErr w:type="spellStart"/>
      <w:r w:rsidRPr="00A9409E">
        <w:rPr>
          <w:rFonts w:cs="Calibri"/>
          <w:b/>
          <w:bCs/>
          <w:color w:val="000000" w:themeColor="text1"/>
          <w:sz w:val="28"/>
          <w:szCs w:val="28"/>
        </w:rPr>
        <w:t>Xiaoyan</w:t>
      </w:r>
      <w:proofErr w:type="spellEnd"/>
      <w:r w:rsidRPr="00A9409E">
        <w:rPr>
          <w:rFonts w:cs="Calibri"/>
          <w:b/>
          <w:bCs/>
          <w:color w:val="000000" w:themeColor="text1"/>
          <w:sz w:val="28"/>
          <w:szCs w:val="28"/>
        </w:rPr>
        <w:t xml:space="preserve"> Hui</w:t>
      </w:r>
      <w:r w:rsidRPr="00A9409E">
        <w:rPr>
          <w:rFonts w:cs="Calibri"/>
          <w:b/>
          <w:bCs/>
          <w:color w:val="000000" w:themeColor="text1"/>
          <w:sz w:val="28"/>
          <w:szCs w:val="28"/>
          <w:vertAlign w:val="superscript"/>
        </w:rPr>
        <w:t>1,2,4</w:t>
      </w:r>
    </w:p>
    <w:p w14:paraId="4F02690D" w14:textId="77777777" w:rsidR="00EF68B2" w:rsidRPr="00F63B0D" w:rsidRDefault="00EF68B2" w:rsidP="00EF68B2">
      <w:pPr>
        <w:pBdr>
          <w:top w:val="nil"/>
          <w:left w:val="nil"/>
          <w:bottom w:val="nil"/>
          <w:right w:val="nil"/>
          <w:between w:val="nil"/>
        </w:pBdr>
        <w:jc w:val="both"/>
        <w:rPr>
          <w:rFonts w:cs="Calibri"/>
          <w:color w:val="000000" w:themeColor="text1"/>
        </w:rPr>
      </w:pPr>
    </w:p>
    <w:p w14:paraId="2A850652" w14:textId="39E170C4" w:rsidR="00EF68B2" w:rsidRPr="00EF1500" w:rsidRDefault="00EF68B2" w:rsidP="00EF68B2">
      <w:pPr>
        <w:pStyle w:val="Paragraph"/>
        <w:spacing w:before="0"/>
        <w:ind w:firstLine="0"/>
        <w:jc w:val="both"/>
        <w:rPr>
          <w:rFonts w:ascii="Calibri" w:hAnsi="Calibri" w:cs="Calibri"/>
          <w:sz w:val="28"/>
          <w:szCs w:val="28"/>
        </w:rPr>
      </w:pPr>
      <w:r w:rsidRPr="00EF1500">
        <w:rPr>
          <w:rFonts w:ascii="Calibri" w:hAnsi="Calibri" w:cs="Calibri"/>
          <w:color w:val="000000" w:themeColor="text1"/>
          <w:sz w:val="28"/>
          <w:szCs w:val="28"/>
          <w:vertAlign w:val="superscript"/>
        </w:rPr>
        <w:t>1</w:t>
      </w:r>
      <w:r w:rsidRPr="00EF1500">
        <w:rPr>
          <w:rFonts w:ascii="Calibri" w:hAnsi="Calibri" w:cs="Calibri"/>
          <w:color w:val="000000" w:themeColor="text1"/>
          <w:sz w:val="28"/>
          <w:szCs w:val="28"/>
        </w:rPr>
        <w:t xml:space="preserve">State Key </w:t>
      </w:r>
      <w:r w:rsidRPr="00EF1500">
        <w:rPr>
          <w:rFonts w:ascii="Calibri" w:hAnsi="Calibri" w:cs="Calibri"/>
          <w:sz w:val="28"/>
          <w:szCs w:val="28"/>
        </w:rPr>
        <w:t>Laboratory of Pharmaceutical Biotechnology, The University of Hong Kong</w:t>
      </w:r>
    </w:p>
    <w:p w14:paraId="4C502F29" w14:textId="2D83D414" w:rsidR="00EF68B2" w:rsidRPr="00EF1500" w:rsidRDefault="00EF68B2" w:rsidP="00EF68B2">
      <w:pPr>
        <w:pStyle w:val="Paragraph"/>
        <w:spacing w:before="0"/>
        <w:ind w:firstLine="0"/>
        <w:jc w:val="both"/>
        <w:rPr>
          <w:rFonts w:ascii="Calibri" w:hAnsi="Calibri" w:cs="Calibri"/>
          <w:sz w:val="28"/>
          <w:szCs w:val="28"/>
        </w:rPr>
      </w:pPr>
      <w:r w:rsidRPr="00EF1500">
        <w:rPr>
          <w:rFonts w:ascii="Calibri" w:hAnsi="Calibri" w:cs="Calibri"/>
          <w:sz w:val="28"/>
          <w:szCs w:val="28"/>
          <w:vertAlign w:val="superscript"/>
        </w:rPr>
        <w:t>2</w:t>
      </w:r>
      <w:r w:rsidRPr="00EF1500">
        <w:rPr>
          <w:rFonts w:ascii="Calibri" w:hAnsi="Calibri" w:cs="Calibri"/>
          <w:sz w:val="28"/>
          <w:szCs w:val="28"/>
        </w:rPr>
        <w:t xml:space="preserve">Department of Medicine, Li </w:t>
      </w:r>
      <w:r w:rsidRPr="00EF1500">
        <w:rPr>
          <w:rFonts w:ascii="Calibri" w:hAnsi="Calibri" w:cs="Calibri"/>
          <w:color w:val="000000" w:themeColor="text1"/>
          <w:sz w:val="28"/>
          <w:szCs w:val="28"/>
        </w:rPr>
        <w:t>Ka Shing Faculty of Medicine,</w:t>
      </w:r>
      <w:r w:rsidRPr="00EF1500">
        <w:rPr>
          <w:rFonts w:ascii="Calibri" w:eastAsia="DengXian" w:hAnsi="Calibri" w:cs="Calibri"/>
          <w:color w:val="000000" w:themeColor="text1"/>
          <w:sz w:val="28"/>
          <w:szCs w:val="28"/>
          <w:lang w:eastAsia="zh-CN"/>
        </w:rPr>
        <w:t xml:space="preserve"> </w:t>
      </w:r>
      <w:r w:rsidRPr="00EF1500">
        <w:rPr>
          <w:rFonts w:ascii="Calibri" w:hAnsi="Calibri" w:cs="Calibri"/>
          <w:color w:val="000000" w:themeColor="text1"/>
          <w:sz w:val="28"/>
          <w:szCs w:val="28"/>
        </w:rPr>
        <w:t>The University of Hong Kong</w:t>
      </w:r>
    </w:p>
    <w:p w14:paraId="3B2E1AA7" w14:textId="02C9AC1E" w:rsidR="00EF68B2" w:rsidRPr="00EF1500" w:rsidRDefault="00EF68B2" w:rsidP="00EF68B2">
      <w:pPr>
        <w:pStyle w:val="Paragraph"/>
        <w:spacing w:before="0"/>
        <w:ind w:firstLine="0"/>
        <w:jc w:val="both"/>
        <w:rPr>
          <w:rFonts w:ascii="Calibri" w:hAnsi="Calibri" w:cs="Calibri"/>
          <w:sz w:val="28"/>
          <w:szCs w:val="28"/>
        </w:rPr>
      </w:pPr>
      <w:r w:rsidRPr="00EF1500">
        <w:rPr>
          <w:rFonts w:ascii="Calibri" w:hAnsi="Calibri" w:cs="Calibri"/>
          <w:sz w:val="28"/>
          <w:szCs w:val="28"/>
          <w:vertAlign w:val="superscript"/>
        </w:rPr>
        <w:t>3</w:t>
      </w:r>
      <w:r w:rsidRPr="00EF1500">
        <w:rPr>
          <w:rFonts w:ascii="Calibri" w:hAnsi="Calibri" w:cs="Calibri"/>
          <w:color w:val="000000" w:themeColor="text1"/>
          <w:sz w:val="28"/>
          <w:szCs w:val="28"/>
        </w:rPr>
        <w:t xml:space="preserve">Department of Diagnostic Radiology, </w:t>
      </w:r>
      <w:r w:rsidRPr="00EF1500">
        <w:rPr>
          <w:rFonts w:ascii="Calibri" w:hAnsi="Calibri" w:cs="Calibri"/>
          <w:sz w:val="28"/>
          <w:szCs w:val="28"/>
        </w:rPr>
        <w:t xml:space="preserve">Li </w:t>
      </w:r>
      <w:r w:rsidRPr="00EF1500">
        <w:rPr>
          <w:rFonts w:ascii="Calibri" w:hAnsi="Calibri" w:cs="Calibri"/>
          <w:color w:val="000000" w:themeColor="text1"/>
          <w:sz w:val="28"/>
          <w:szCs w:val="28"/>
        </w:rPr>
        <w:t>Ka Shing Faculty of Medicine,</w:t>
      </w:r>
      <w:r w:rsidRPr="00EF1500">
        <w:rPr>
          <w:rFonts w:ascii="Calibri" w:eastAsia="DengXian" w:hAnsi="Calibri" w:cs="Calibri"/>
          <w:color w:val="000000" w:themeColor="text1"/>
          <w:sz w:val="28"/>
          <w:szCs w:val="28"/>
          <w:lang w:eastAsia="zh-CN"/>
        </w:rPr>
        <w:t xml:space="preserve"> </w:t>
      </w:r>
      <w:r w:rsidRPr="00EF1500">
        <w:rPr>
          <w:rFonts w:ascii="Calibri" w:hAnsi="Calibri" w:cs="Calibri"/>
          <w:color w:val="000000" w:themeColor="text1"/>
          <w:sz w:val="28"/>
          <w:szCs w:val="28"/>
        </w:rPr>
        <w:t>The University of Hong Kong</w:t>
      </w:r>
    </w:p>
    <w:p w14:paraId="72C13B93" w14:textId="67877A1F" w:rsidR="00EF68B2" w:rsidRPr="00EF1500" w:rsidRDefault="00EF68B2" w:rsidP="00EF68B2">
      <w:pPr>
        <w:pStyle w:val="Paragraph"/>
        <w:spacing w:before="0"/>
        <w:ind w:firstLine="0"/>
        <w:jc w:val="both"/>
        <w:rPr>
          <w:rFonts w:ascii="Calibri" w:hAnsi="Calibri" w:cs="Calibri"/>
          <w:color w:val="000000" w:themeColor="text1"/>
          <w:sz w:val="28"/>
          <w:szCs w:val="28"/>
        </w:rPr>
      </w:pPr>
      <w:r w:rsidRPr="00EF1500">
        <w:rPr>
          <w:rFonts w:ascii="Calibri" w:hAnsi="Calibri" w:cs="Calibri"/>
          <w:color w:val="000000" w:themeColor="text1"/>
          <w:sz w:val="28"/>
          <w:szCs w:val="28"/>
          <w:vertAlign w:val="superscript"/>
        </w:rPr>
        <w:t>4</w:t>
      </w:r>
      <w:r w:rsidRPr="00EF1500">
        <w:rPr>
          <w:rFonts w:ascii="Calibri" w:hAnsi="Calibri" w:cs="Calibri"/>
          <w:color w:val="000000" w:themeColor="text1"/>
          <w:sz w:val="28"/>
          <w:szCs w:val="28"/>
        </w:rPr>
        <w:t>School of Biomedical Sciences, Institute of Vascular Medicine, Chinese University of Hong Kong</w:t>
      </w:r>
    </w:p>
    <w:p w14:paraId="7A177E78" w14:textId="77777777" w:rsidR="00EF68B2" w:rsidRPr="00EF1500" w:rsidRDefault="00EF68B2" w:rsidP="00EF68B2">
      <w:pPr>
        <w:pStyle w:val="Paragraph"/>
        <w:spacing w:before="0"/>
        <w:ind w:firstLine="0"/>
        <w:jc w:val="both"/>
        <w:rPr>
          <w:rFonts w:ascii="Calibri" w:hAnsi="Calibri" w:cs="Calibri"/>
          <w:color w:val="000000" w:themeColor="text1"/>
          <w:sz w:val="28"/>
          <w:szCs w:val="28"/>
        </w:rPr>
      </w:pPr>
    </w:p>
    <w:p w14:paraId="725BBC66" w14:textId="5364F55D" w:rsidR="00EF68B2" w:rsidRPr="00EF1500" w:rsidRDefault="00EF68B2" w:rsidP="00EF68B2">
      <w:pPr>
        <w:pBdr>
          <w:top w:val="nil"/>
          <w:left w:val="nil"/>
          <w:bottom w:val="nil"/>
          <w:right w:val="nil"/>
          <w:between w:val="nil"/>
        </w:pBdr>
        <w:jc w:val="both"/>
        <w:rPr>
          <w:rFonts w:cs="Calibri"/>
          <w:color w:val="000000" w:themeColor="text1"/>
          <w:sz w:val="28"/>
          <w:szCs w:val="28"/>
        </w:rPr>
      </w:pPr>
      <w:r w:rsidRPr="00EF1500">
        <w:rPr>
          <w:rFonts w:cs="Calibri"/>
          <w:color w:val="000000" w:themeColor="text1"/>
          <w:sz w:val="28"/>
          <w:szCs w:val="28"/>
        </w:rPr>
        <w:t xml:space="preserve">*These authors contributed equally </w:t>
      </w:r>
    </w:p>
    <w:p w14:paraId="0D3744CC" w14:textId="77777777" w:rsidR="00EF68B2" w:rsidRPr="00B07A3B" w:rsidRDefault="00EF68B2"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51255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5EB4AB0" w14:textId="77777777" w:rsidR="00EF68B2" w:rsidRPr="00F63B0D" w:rsidRDefault="00EF68B2" w:rsidP="00EF68B2">
      <w:pPr>
        <w:pBdr>
          <w:top w:val="nil"/>
          <w:left w:val="nil"/>
          <w:bottom w:val="nil"/>
          <w:right w:val="nil"/>
          <w:between w:val="nil"/>
        </w:pBdr>
        <w:jc w:val="both"/>
        <w:rPr>
          <w:rFonts w:cs="Calibri"/>
        </w:rPr>
      </w:pPr>
      <w:bookmarkStart w:id="2" w:name="_Hlk25233958"/>
      <w:proofErr w:type="spellStart"/>
      <w:r w:rsidRPr="00D455B4">
        <w:rPr>
          <w:rFonts w:cs="Calibri"/>
          <w:color w:val="000000" w:themeColor="text1"/>
        </w:rPr>
        <w:t>Xiaoyan</w:t>
      </w:r>
      <w:proofErr w:type="spellEnd"/>
      <w:r w:rsidRPr="00D455B4">
        <w:rPr>
          <w:rFonts w:cs="Calibri"/>
          <w:color w:val="000000" w:themeColor="text1"/>
        </w:rPr>
        <w:t xml:space="preserve"> Hui</w:t>
      </w:r>
      <w:r w:rsidRPr="00F63B0D">
        <w:rPr>
          <w:rFonts w:cs="Calibri"/>
          <w:color w:val="000000" w:themeColor="text1"/>
        </w:rPr>
        <w:tab/>
      </w:r>
      <w:r w:rsidRPr="00F63B0D">
        <w:rPr>
          <w:rFonts w:cs="Calibri"/>
          <w:color w:val="000000" w:themeColor="text1"/>
        </w:rPr>
        <w:tab/>
        <w:t>(</w:t>
      </w:r>
      <w:r w:rsidRPr="00F63B0D">
        <w:rPr>
          <w:rFonts w:cs="Calibri"/>
        </w:rPr>
        <w:t>hannahui@hku.hk)</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2"/>
    <w:p w14:paraId="553F8BAD" w14:textId="197B74FD" w:rsidR="00EF68B2" w:rsidRPr="00311D29" w:rsidRDefault="00EF68B2" w:rsidP="00EF68B2">
      <w:pPr>
        <w:pBdr>
          <w:top w:val="nil"/>
          <w:left w:val="nil"/>
          <w:bottom w:val="nil"/>
          <w:right w:val="nil"/>
          <w:between w:val="nil"/>
        </w:pBdr>
        <w:jc w:val="both"/>
        <w:rPr>
          <w:rFonts w:cs="Calibri"/>
          <w:color w:val="000000" w:themeColor="text1"/>
        </w:rPr>
      </w:pPr>
      <w:r w:rsidRPr="00F63B0D">
        <w:rPr>
          <w:rFonts w:cs="Calibri"/>
          <w:color w:val="000000" w:themeColor="text1"/>
        </w:rPr>
        <w:t>lexielq@hku.hk</w:t>
      </w:r>
    </w:p>
    <w:p w14:paraId="01DE5C65" w14:textId="5E15B3B8" w:rsidR="00EF68B2" w:rsidRPr="00311D29" w:rsidRDefault="00EF68B2" w:rsidP="00EF68B2">
      <w:pPr>
        <w:pBdr>
          <w:top w:val="nil"/>
          <w:left w:val="nil"/>
          <w:bottom w:val="nil"/>
          <w:right w:val="nil"/>
          <w:between w:val="nil"/>
        </w:pBdr>
        <w:jc w:val="both"/>
        <w:rPr>
          <w:rFonts w:cs="Calibri"/>
          <w:color w:val="000000" w:themeColor="text1"/>
        </w:rPr>
      </w:pPr>
      <w:r w:rsidRPr="002C3444">
        <w:rPr>
          <w:rFonts w:cs="Calibri"/>
          <w:color w:val="000000" w:themeColor="text1"/>
        </w:rPr>
        <w:t>kvtan@hku.hk</w:t>
      </w:r>
    </w:p>
    <w:p w14:paraId="4A8B3B6C" w14:textId="48554406" w:rsidR="00EF68B2" w:rsidRPr="00311D29" w:rsidRDefault="00EF68B2" w:rsidP="00EF68B2">
      <w:pPr>
        <w:pBdr>
          <w:top w:val="nil"/>
          <w:left w:val="nil"/>
          <w:bottom w:val="nil"/>
          <w:right w:val="nil"/>
          <w:between w:val="nil"/>
        </w:pBdr>
        <w:jc w:val="both"/>
        <w:rPr>
          <w:rFonts w:cs="Calibri"/>
        </w:rPr>
      </w:pPr>
      <w:r w:rsidRPr="002C3444">
        <w:rPr>
          <w:rFonts w:cs="Calibri"/>
          <w:color w:val="000000" w:themeColor="text1"/>
        </w:rPr>
        <w:t>hcchang@hku.hk</w:t>
      </w:r>
    </w:p>
    <w:p w14:paraId="5A7388EF" w14:textId="01F63B1D" w:rsidR="00EF68B2" w:rsidRPr="00F63B0D" w:rsidRDefault="00EF68B2" w:rsidP="00EF68B2">
      <w:pPr>
        <w:pBdr>
          <w:top w:val="nil"/>
          <w:left w:val="nil"/>
          <w:bottom w:val="nil"/>
          <w:right w:val="nil"/>
          <w:between w:val="nil"/>
        </w:pBdr>
        <w:jc w:val="both"/>
        <w:rPr>
          <w:rFonts w:cs="Calibri"/>
          <w:color w:val="000000" w:themeColor="text1"/>
        </w:rPr>
      </w:pPr>
      <w:r w:rsidRPr="00D455B4">
        <w:rPr>
          <w:rFonts w:cs="Calibri"/>
          <w:color w:val="000000" w:themeColor="text1"/>
        </w:rPr>
        <w:t>plkhong@hku.hk</w:t>
      </w:r>
    </w:p>
    <w:p w14:paraId="1D591C7B" w14:textId="246A42A1" w:rsidR="00EF68B2" w:rsidRPr="00311D29" w:rsidRDefault="00EF68B2" w:rsidP="00EF68B2">
      <w:pPr>
        <w:pBdr>
          <w:top w:val="nil"/>
          <w:left w:val="nil"/>
          <w:bottom w:val="nil"/>
          <w:right w:val="nil"/>
          <w:between w:val="nil"/>
        </w:pBdr>
        <w:jc w:val="both"/>
        <w:rPr>
          <w:rFonts w:cs="Calibri"/>
          <w:color w:val="000000" w:themeColor="text1"/>
        </w:rPr>
      </w:pPr>
      <w:r w:rsidRPr="00F63B0D">
        <w:rPr>
          <w:rFonts w:cs="Calibri"/>
        </w:rPr>
        <w:t>hannahui@hku.hk</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0B1AB341"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C1E91">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05A17F03"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9409E">
        <w:rPr>
          <w:rFonts w:asciiTheme="minorHAnsi" w:eastAsia="Times New Roman" w:hAnsiTheme="minorHAnsi" w:cstheme="minorHAnsi"/>
          <w:b/>
          <w:bCs/>
          <w:szCs w:val="24"/>
        </w:rPr>
        <w:t>Y</w:t>
      </w:r>
    </w:p>
    <w:p w14:paraId="48E1D7BF" w14:textId="7B1AE2A5"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3" w:history="1">
        <w:r w:rsidRPr="00A9409E">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52690E22" w:rsidR="005F1ADF" w:rsidRPr="006D3C9C" w:rsidRDefault="0051255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64771D">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51255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520CFF3F" w:rsidR="005F1ADF" w:rsidRDefault="0051255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4771D">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6072434E"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487195">
        <w:rPr>
          <w:rFonts w:asciiTheme="minorHAnsi" w:eastAsia="Times New Roman" w:hAnsiTheme="minorHAnsi" w:cstheme="minorHAnsi"/>
          <w:b/>
          <w:bCs/>
          <w:szCs w:val="24"/>
        </w:rPr>
        <w:t>Yes</w:t>
      </w:r>
    </w:p>
    <w:p w14:paraId="63770740" w14:textId="02CD2DCC"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commentRangeStart w:id="3"/>
      <w:r w:rsidR="00A22220">
        <w:rPr>
          <w:rFonts w:asciiTheme="minorHAnsi" w:eastAsia="Times New Roman" w:hAnsiTheme="minorHAnsi" w:cstheme="minorHAnsi"/>
          <w:szCs w:val="24"/>
        </w:rPr>
        <w:t>5 minutes walking distance</w:t>
      </w:r>
      <w:commentRangeEnd w:id="3"/>
      <w:r w:rsidR="00A22220">
        <w:rPr>
          <w:rStyle w:val="CommentReference"/>
          <w:lang w:val="x-none" w:eastAsia="x-none"/>
        </w:rPr>
        <w:commentReference w:id="3"/>
      </w:r>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1109DEB7"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C6BF8">
        <w:rPr>
          <w:rFonts w:asciiTheme="minorHAnsi" w:hAnsiTheme="minorHAnsi" w:cstheme="minorHAnsi"/>
          <w:bCs/>
          <w:sz w:val="22"/>
          <w:szCs w:val="22"/>
        </w:rPr>
        <w:t>25</w:t>
      </w:r>
    </w:p>
    <w:p w14:paraId="5AAC9C6C" w14:textId="12CB0CE0"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F014AD">
        <w:rPr>
          <w:rFonts w:asciiTheme="minorHAnsi" w:hAnsiTheme="minorHAnsi" w:cstheme="minorHAnsi"/>
          <w:bCs/>
          <w:sz w:val="22"/>
          <w:szCs w:val="22"/>
        </w:rPr>
        <w:t>37</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3DF61FD6" w:rsidR="007D61A8" w:rsidRPr="00B07A3B" w:rsidRDefault="00EB2B46"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Kel Vin Tan</w:t>
      </w:r>
      <w:r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D2470E">
        <w:rPr>
          <w:rFonts w:asciiTheme="minorHAnsi" w:hAnsiTheme="minorHAnsi" w:cstheme="minorHAnsi"/>
        </w:rPr>
        <w:t xml:space="preserve">Using PET/MR imaging allows researchers to </w:t>
      </w:r>
      <w:r w:rsidR="00352333">
        <w:rPr>
          <w:rFonts w:asciiTheme="minorHAnsi" w:hAnsiTheme="minorHAnsi" w:cstheme="minorHAnsi"/>
        </w:rPr>
        <w:t xml:space="preserve">obtain a </w:t>
      </w:r>
      <w:r w:rsidR="00487195">
        <w:rPr>
          <w:rFonts w:asciiTheme="minorHAnsi" w:hAnsiTheme="minorHAnsi" w:cstheme="minorHAnsi"/>
        </w:rPr>
        <w:t>higher quantitative measure</w:t>
      </w:r>
      <w:r w:rsidR="00352333">
        <w:rPr>
          <w:rFonts w:asciiTheme="minorHAnsi" w:hAnsiTheme="minorHAnsi" w:cstheme="minorHAnsi"/>
        </w:rPr>
        <w:t xml:space="preserve"> of metabolically active </w:t>
      </w:r>
      <w:r w:rsidR="00D2470E">
        <w:rPr>
          <w:rFonts w:asciiTheme="minorHAnsi" w:hAnsiTheme="minorHAnsi" w:cstheme="minorHAnsi"/>
        </w:rPr>
        <w:t>brown and beige adipose tissues</w:t>
      </w:r>
      <w:r w:rsidR="00227ECE">
        <w:rPr>
          <w:rFonts w:asciiTheme="minorHAnsi" w:hAnsiTheme="minorHAnsi" w:cstheme="minorHAnsi"/>
        </w:rPr>
        <w:t xml:space="preserve"> </w:t>
      </w:r>
      <w:r w:rsidR="00D2470E">
        <w:rPr>
          <w:rFonts w:asciiTheme="minorHAnsi" w:hAnsiTheme="minorHAnsi" w:cstheme="minorHAnsi"/>
        </w:rPr>
        <w:t xml:space="preserve">in </w:t>
      </w:r>
      <w:r w:rsidR="005B0E04">
        <w:rPr>
          <w:rFonts w:asciiTheme="minorHAnsi" w:hAnsiTheme="minorHAnsi" w:cstheme="minorHAnsi"/>
        </w:rPr>
        <w:t xml:space="preserve">the </w:t>
      </w:r>
      <w:r w:rsidR="00D2470E">
        <w:rPr>
          <w:rFonts w:asciiTheme="minorHAnsi" w:hAnsiTheme="minorHAnsi" w:cstheme="minorHAnsi"/>
        </w:rPr>
        <w:t>whole body of living subjects</w:t>
      </w:r>
      <w:r w:rsidR="005B0E04">
        <w:rPr>
          <w:rFonts w:asciiTheme="minorHAnsi" w:hAnsiTheme="minorHAnsi" w:cstheme="minorHAnsi"/>
        </w:rPr>
        <w:t xml:space="preserve">. Our methodology provides in-depth instructions </w:t>
      </w:r>
      <w:r w:rsidR="00352333">
        <w:rPr>
          <w:rFonts w:asciiTheme="minorHAnsi" w:hAnsiTheme="minorHAnsi" w:cstheme="minorHAnsi"/>
        </w:rPr>
        <w:t>on how to identify and quantify brown and beige adipose tissue depos</w:t>
      </w:r>
      <w:r w:rsidR="00487195">
        <w:rPr>
          <w:rFonts w:asciiTheme="minorHAnsi" w:hAnsiTheme="minorHAnsi" w:cstheme="minorHAnsi"/>
        </w:rPr>
        <w:t xml:space="preserve"> in mice.</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7FA36A9" w14:textId="207325FA" w:rsidR="007D61A8" w:rsidRPr="00487195" w:rsidRDefault="00EB2B46" w:rsidP="00BB0FA4">
      <w:pPr>
        <w:pStyle w:val="ListParagraph"/>
        <w:numPr>
          <w:ilvl w:val="1"/>
          <w:numId w:val="3"/>
        </w:numPr>
        <w:spacing w:before="120"/>
        <w:contextualSpacing w:val="0"/>
        <w:rPr>
          <w:rFonts w:asciiTheme="minorHAnsi" w:eastAsia="Times New Roman" w:hAnsiTheme="minorHAnsi" w:cstheme="minorHAnsi"/>
          <w:b/>
          <w:bCs/>
          <w:szCs w:val="24"/>
        </w:rPr>
      </w:pPr>
      <w:r w:rsidRPr="00487195">
        <w:rPr>
          <w:rStyle w:val="AuthorName"/>
          <w:rFonts w:asciiTheme="minorHAnsi" w:eastAsia="Times" w:hAnsiTheme="minorHAnsi" w:cstheme="minorHAnsi"/>
        </w:rPr>
        <w:t>Kel Vin Tan</w:t>
      </w:r>
      <w:r w:rsidR="007D61A8" w:rsidRPr="00487195">
        <w:rPr>
          <w:rFonts w:asciiTheme="minorHAnsi" w:eastAsia="Times New Roman" w:hAnsiTheme="minorHAnsi" w:cstheme="minorHAnsi"/>
          <w:b/>
          <w:bCs/>
          <w:szCs w:val="24"/>
          <w:u w:val="single"/>
        </w:rPr>
        <w:t>:</w:t>
      </w:r>
      <w:r w:rsidR="007D61A8" w:rsidRPr="00487195">
        <w:rPr>
          <w:rFonts w:asciiTheme="minorHAnsi" w:eastAsia="Times New Roman" w:hAnsiTheme="minorHAnsi" w:cstheme="minorHAnsi"/>
          <w:szCs w:val="24"/>
        </w:rPr>
        <w:t xml:space="preserve"> </w:t>
      </w:r>
      <w:r w:rsidR="00D2470E" w:rsidRPr="00487195">
        <w:rPr>
          <w:rFonts w:asciiTheme="minorHAnsi" w:hAnsiTheme="minorHAnsi" w:cstheme="minorHAnsi"/>
        </w:rPr>
        <w:t>The main advantage of this technique in studying activation of adipose tissue</w:t>
      </w:r>
      <w:r w:rsidR="00352333" w:rsidRPr="00487195">
        <w:rPr>
          <w:rFonts w:asciiTheme="minorHAnsi" w:hAnsiTheme="minorHAnsi" w:cstheme="minorHAnsi"/>
        </w:rPr>
        <w:t xml:space="preserve"> depos</w:t>
      </w:r>
      <w:r w:rsidR="00D2470E" w:rsidRPr="00487195">
        <w:rPr>
          <w:rFonts w:asciiTheme="minorHAnsi" w:hAnsiTheme="minorHAnsi" w:cstheme="minorHAnsi"/>
        </w:rPr>
        <w:t xml:space="preserve"> is that </w:t>
      </w:r>
      <w:r w:rsidR="00352333" w:rsidRPr="00487195">
        <w:rPr>
          <w:rFonts w:asciiTheme="minorHAnsi" w:hAnsiTheme="minorHAnsi" w:cstheme="minorHAnsi"/>
        </w:rPr>
        <w:t>it</w:t>
      </w:r>
      <w:r w:rsidR="00D2470E" w:rsidRPr="00487195">
        <w:rPr>
          <w:rFonts w:asciiTheme="minorHAnsi" w:hAnsiTheme="minorHAnsi" w:cstheme="minorHAnsi"/>
        </w:rPr>
        <w:t xml:space="preserve"> allows acquisition and combination of PET and MRI scans under</w:t>
      </w:r>
      <w:r w:rsidR="00487195" w:rsidRPr="00487195">
        <w:rPr>
          <w:rFonts w:asciiTheme="minorHAnsi" w:hAnsiTheme="minorHAnsi" w:cstheme="minorHAnsi"/>
        </w:rPr>
        <w:t xml:space="preserve"> both</w:t>
      </w:r>
      <w:r w:rsidR="00D2470E" w:rsidRPr="00487195">
        <w:rPr>
          <w:rFonts w:asciiTheme="minorHAnsi" w:hAnsiTheme="minorHAnsi" w:cstheme="minorHAnsi"/>
        </w:rPr>
        <w:t xml:space="preserve"> thermoneutral</w:t>
      </w:r>
      <w:r w:rsidR="00487195" w:rsidRPr="00487195">
        <w:rPr>
          <w:rFonts w:asciiTheme="minorHAnsi" w:hAnsiTheme="minorHAnsi" w:cstheme="minorHAnsi"/>
        </w:rPr>
        <w:t xml:space="preserve"> and</w:t>
      </w:r>
      <w:r w:rsidR="00D2470E" w:rsidRPr="00487195">
        <w:rPr>
          <w:rFonts w:asciiTheme="minorHAnsi" w:hAnsiTheme="minorHAnsi" w:cstheme="minorHAnsi"/>
        </w:rPr>
        <w:t xml:space="preserve"> cold activation conditions of the same subject</w:t>
      </w:r>
      <w:r w:rsidR="00487195">
        <w:rPr>
          <w:rFonts w:asciiTheme="minorHAnsi" w:hAnsiTheme="minorHAnsi" w:cstheme="minorHAnsi"/>
        </w:rPr>
        <w:t>.</w:t>
      </w:r>
    </w:p>
    <w:p w14:paraId="7C84A46F" w14:textId="77777777" w:rsidR="00487195" w:rsidRPr="00487195" w:rsidRDefault="00487195" w:rsidP="00BB0FA4">
      <w:pPr>
        <w:pStyle w:val="ListParagraph"/>
        <w:numPr>
          <w:ilvl w:val="1"/>
          <w:numId w:val="3"/>
        </w:numPr>
        <w:spacing w:before="120"/>
        <w:contextualSpacing w:val="0"/>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commentRangeStart w:id="4"/>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commentRangeEnd w:id="4"/>
      <w:r w:rsidR="00EB2B46">
        <w:rPr>
          <w:rStyle w:val="CommentReference"/>
          <w:lang w:val="x-none" w:eastAsia="x-none"/>
        </w:rPr>
        <w:commentReference w:id="4"/>
      </w:r>
      <w:r w:rsidRPr="00B07A3B">
        <w:rPr>
          <w:rFonts w:asciiTheme="minorHAnsi" w:eastAsia="Times New Roman" w:hAnsiTheme="minorHAnsi" w:cstheme="minorHAnsi"/>
          <w:szCs w:val="24"/>
        </w:rPr>
        <w:t>Do the implications of this technique extend toward the therapy (or diagnosis) of a particular disease, disability, or challenge? How so?</w:t>
      </w:r>
    </w:p>
    <w:p w14:paraId="284E017B" w14:textId="77777777" w:rsidR="007D61A8" w:rsidRPr="00B07A3B" w:rsidRDefault="0051255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3195CDE6" w:rsidR="00333FA4" w:rsidRPr="00B07A3B" w:rsidRDefault="00D31DCA"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Kel Vin Tan</w:t>
      </w:r>
      <w:r w:rsidR="00333FA4" w:rsidRPr="00B07A3B">
        <w:rPr>
          <w:rFonts w:asciiTheme="minorHAnsi" w:eastAsia="Times New Roman" w:hAnsiTheme="minorHAnsi" w:cstheme="minorHAnsi"/>
          <w:b/>
          <w:bCs/>
          <w:szCs w:val="24"/>
          <w:u w:val="single"/>
        </w:rPr>
        <w:t>:</w:t>
      </w:r>
      <w:r>
        <w:rPr>
          <w:rFonts w:asciiTheme="minorHAnsi" w:eastAsia="Times New Roman" w:hAnsiTheme="minorHAnsi" w:cstheme="minorHAnsi"/>
          <w:szCs w:val="24"/>
        </w:rPr>
        <w:t xml:space="preserve"> This methodology can be easily transferred to any preclinical </w:t>
      </w:r>
      <w:proofErr w:type="gramStart"/>
      <w:r>
        <w:rPr>
          <w:rFonts w:asciiTheme="minorHAnsi" w:eastAsia="Times New Roman" w:hAnsiTheme="minorHAnsi" w:cstheme="minorHAnsi"/>
          <w:szCs w:val="24"/>
        </w:rPr>
        <w:t>system, or</w:t>
      </w:r>
      <w:proofErr w:type="gramEnd"/>
      <w:r>
        <w:rPr>
          <w:rFonts w:asciiTheme="minorHAnsi" w:eastAsia="Times New Roman" w:hAnsiTheme="minorHAnsi" w:cstheme="minorHAnsi"/>
          <w:szCs w:val="24"/>
        </w:rPr>
        <w:t xml:space="preserve"> modified into high throughput format by simultaneously imaging multiple mice using a specially designed animal bed, thereby increasing the statistical power and confidence in the imaging data at a reduced cost and time.</w:t>
      </w: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lastRenderedPageBreak/>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1255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6DDCC7DD" w:rsidR="007D61A8" w:rsidRPr="00B07A3B" w:rsidRDefault="0051255E"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Style w:val="AuthorName"/>
            <w:rFonts w:asciiTheme="minorHAnsi" w:eastAsia="Times" w:hAnsiTheme="minorHAnsi" w:cstheme="minorHAnsi"/>
          </w:rPr>
          <w:id w:val="-1608272388"/>
          <w:placeholder>
            <w:docPart w:val="20E2FE26819D27469B7E001323C6494F"/>
          </w:placeholder>
          <w:temporary/>
          <w:showingPlcHdr/>
          <w:text/>
        </w:sdtPr>
        <w:sdtEndPr>
          <w:rPr>
            <w:rStyle w:val="DefaultParagraphFont"/>
            <w:b w:val="0"/>
            <w:szCs w:val="20"/>
            <w:u w:val="none"/>
          </w:rPr>
        </w:sdtEndPr>
        <w:sdtContent>
          <w:r w:rsidR="002E01CD"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DBF7C3E"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w:t>
      </w:r>
      <w:r w:rsidR="000E4E8B" w:rsidRPr="00F63B0D">
        <w:rPr>
          <w:rFonts w:cs="Calibri"/>
          <w:color w:val="212121"/>
          <w:shd w:val="clear" w:color="auto" w:fill="FFFFFF"/>
        </w:rPr>
        <w:t xml:space="preserve">follow the </w:t>
      </w:r>
      <w:r w:rsidR="00F014AD">
        <w:rPr>
          <w:rFonts w:cs="Calibri"/>
          <w:color w:val="212121"/>
          <w:shd w:val="clear" w:color="auto" w:fill="FFFFFF"/>
        </w:rPr>
        <w:t>A</w:t>
      </w:r>
      <w:r w:rsidR="000E4E8B" w:rsidRPr="00F63B0D">
        <w:rPr>
          <w:rFonts w:cs="Calibri"/>
          <w:color w:val="212121"/>
          <w:shd w:val="clear" w:color="auto" w:fill="FFFFFF"/>
        </w:rPr>
        <w:t xml:space="preserve">nimal </w:t>
      </w:r>
      <w:r w:rsidR="00F014AD">
        <w:rPr>
          <w:rFonts w:cs="Calibri"/>
          <w:color w:val="212121"/>
          <w:shd w:val="clear" w:color="auto" w:fill="FFFFFF"/>
        </w:rPr>
        <w:t>C</w:t>
      </w:r>
      <w:r w:rsidR="000E4E8B" w:rsidRPr="00F63B0D">
        <w:rPr>
          <w:rFonts w:cs="Calibri"/>
          <w:color w:val="212121"/>
          <w:shd w:val="clear" w:color="auto" w:fill="FFFFFF"/>
        </w:rPr>
        <w:t xml:space="preserve">are </w:t>
      </w:r>
      <w:r w:rsidR="00F014AD">
        <w:rPr>
          <w:rFonts w:cs="Calibri"/>
          <w:color w:val="212121"/>
          <w:shd w:val="clear" w:color="auto" w:fill="FFFFFF"/>
        </w:rPr>
        <w:t>G</w:t>
      </w:r>
      <w:r w:rsidR="000E4E8B" w:rsidRPr="00F63B0D">
        <w:rPr>
          <w:rFonts w:cs="Calibri"/>
          <w:color w:val="212121"/>
          <w:shd w:val="clear" w:color="auto" w:fill="FFFFFF"/>
        </w:rPr>
        <w:t>uidelines of The University of Hong Kong</w:t>
      </w:r>
      <w:r w:rsidR="000E4E8B">
        <w:rPr>
          <w:rFonts w:cs="Calibri"/>
          <w:color w:val="212121"/>
          <w:shd w:val="clear" w:color="auto" w:fill="FFFFFF"/>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342E127B" w14:textId="77777777" w:rsidR="00A9409E" w:rsidRDefault="00A9409E" w:rsidP="00A9409E">
      <w:pPr>
        <w:pStyle w:val="ListParagraph"/>
        <w:spacing w:before="120"/>
        <w:ind w:left="360"/>
        <w:contextualSpacing w:val="0"/>
        <w:rPr>
          <w:rFonts w:asciiTheme="minorHAnsi" w:hAnsiTheme="minorHAnsi" w:cstheme="minorHAnsi"/>
          <w:b/>
          <w:bCs/>
        </w:rPr>
      </w:pPr>
    </w:p>
    <w:p w14:paraId="75DFC648" w14:textId="1F946FA9" w:rsidR="00CE10F2" w:rsidRPr="00B07A3B" w:rsidRDefault="00A9409E" w:rsidP="00333FA4">
      <w:pPr>
        <w:pStyle w:val="ListParagraph"/>
        <w:numPr>
          <w:ilvl w:val="0"/>
          <w:numId w:val="3"/>
        </w:numPr>
        <w:spacing w:before="120"/>
        <w:contextualSpacing w:val="0"/>
        <w:rPr>
          <w:rFonts w:asciiTheme="minorHAnsi" w:hAnsiTheme="minorHAnsi" w:cstheme="minorHAnsi"/>
          <w:b/>
          <w:bCs/>
        </w:rPr>
      </w:pPr>
      <w:commentRangeStart w:id="5"/>
      <w:r>
        <w:rPr>
          <w:rFonts w:asciiTheme="minorHAnsi" w:hAnsiTheme="minorHAnsi" w:cstheme="minorHAnsi"/>
          <w:b/>
          <w:bCs/>
        </w:rPr>
        <w:t>Interscapular Brown Adipose Tissue (</w:t>
      </w:r>
      <w:proofErr w:type="spellStart"/>
      <w:r>
        <w:rPr>
          <w:rFonts w:asciiTheme="minorHAnsi" w:hAnsiTheme="minorHAnsi" w:cstheme="minorHAnsi"/>
          <w:b/>
          <w:bCs/>
        </w:rPr>
        <w:t>iBAT</w:t>
      </w:r>
      <w:proofErr w:type="spellEnd"/>
      <w:r>
        <w:rPr>
          <w:rFonts w:asciiTheme="minorHAnsi" w:hAnsiTheme="minorHAnsi" w:cstheme="minorHAnsi"/>
          <w:b/>
          <w:bCs/>
        </w:rPr>
        <w:t>) Dissection</w:t>
      </w:r>
      <w:commentRangeEnd w:id="5"/>
      <w:r w:rsidR="00487195">
        <w:rPr>
          <w:rStyle w:val="CommentReference"/>
          <w:lang w:val="x-none" w:eastAsia="x-none"/>
        </w:rPr>
        <w:commentReference w:id="5"/>
      </w:r>
    </w:p>
    <w:p w14:paraId="24C6B477" w14:textId="2CA73F68" w:rsidR="00125924" w:rsidRPr="00B07A3B" w:rsidRDefault="00A9409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harvest the </w:t>
      </w:r>
      <w:commentRangeStart w:id="6"/>
      <w:commentRangeStart w:id="7"/>
      <w:r>
        <w:rPr>
          <w:rFonts w:asciiTheme="minorHAnsi" w:hAnsiTheme="minorHAnsi" w:cstheme="minorHAnsi"/>
        </w:rPr>
        <w:t xml:space="preserve">interscapular brown adipose tissue, </w:t>
      </w:r>
      <w:commentRangeEnd w:id="6"/>
      <w:r w:rsidR="004E19A3">
        <w:rPr>
          <w:rStyle w:val="CommentReference"/>
          <w:lang w:val="x-none" w:eastAsia="x-none"/>
        </w:rPr>
        <w:commentReference w:id="6"/>
      </w:r>
      <w:commentRangeEnd w:id="7"/>
      <w:r w:rsidR="0064771D">
        <w:rPr>
          <w:rStyle w:val="CommentReference"/>
          <w:lang w:val="x-none" w:eastAsia="x-none"/>
        </w:rPr>
        <w:commentReference w:id="7"/>
      </w:r>
      <w:r>
        <w:rPr>
          <w:rFonts w:asciiTheme="minorHAnsi" w:hAnsiTheme="minorHAnsi" w:cstheme="minorHAnsi"/>
        </w:rPr>
        <w:t>p</w:t>
      </w:r>
      <w:r w:rsidR="003565E0" w:rsidRPr="003565E0">
        <w:rPr>
          <w:rFonts w:asciiTheme="minorHAnsi" w:hAnsiTheme="minorHAnsi" w:cstheme="minorHAnsi"/>
        </w:rPr>
        <w:t xml:space="preserve">lace </w:t>
      </w:r>
      <w:r>
        <w:rPr>
          <w:rFonts w:asciiTheme="minorHAnsi" w:hAnsiTheme="minorHAnsi" w:cstheme="minorHAnsi"/>
        </w:rPr>
        <w:t>an</w:t>
      </w:r>
      <w:r w:rsidR="003565E0" w:rsidRPr="003565E0">
        <w:rPr>
          <w:rFonts w:asciiTheme="minorHAnsi" w:hAnsiTheme="minorHAnsi" w:cstheme="minorHAnsi"/>
        </w:rPr>
        <w:t xml:space="preserve"> </w:t>
      </w:r>
      <w:r w:rsidR="003565E0">
        <w:rPr>
          <w:rFonts w:asciiTheme="minorHAnsi" w:hAnsiTheme="minorHAnsi" w:cstheme="minorHAnsi"/>
        </w:rPr>
        <w:t>anesthetized</w:t>
      </w:r>
      <w:r>
        <w:rPr>
          <w:rFonts w:asciiTheme="minorHAnsi" w:hAnsiTheme="minorHAnsi" w:cstheme="minorHAnsi"/>
        </w:rPr>
        <w:t>, 8-week-old, C57BL/6</w:t>
      </w:r>
      <w:r w:rsidR="005204A9">
        <w:rPr>
          <w:rFonts w:asciiTheme="minorHAnsi" w:hAnsiTheme="minorHAnsi" w:cstheme="minorHAnsi"/>
        </w:rPr>
        <w:t xml:space="preserve"> </w:t>
      </w:r>
      <w:r w:rsidR="005204A9">
        <w:rPr>
          <w:rFonts w:asciiTheme="minorHAnsi" w:hAnsiTheme="minorHAnsi" w:cstheme="minorHAnsi"/>
          <w:color w:val="FF0000"/>
        </w:rPr>
        <w:t>(C-fifty-seven-black-six)</w:t>
      </w:r>
      <w:r>
        <w:rPr>
          <w:rFonts w:asciiTheme="minorHAnsi" w:hAnsiTheme="minorHAnsi" w:cstheme="minorHAnsi"/>
        </w:rPr>
        <w:t xml:space="preserve"> mouse onto</w:t>
      </w:r>
      <w:r w:rsidR="003565E0" w:rsidRPr="003565E0">
        <w:rPr>
          <w:rFonts w:asciiTheme="minorHAnsi" w:hAnsiTheme="minorHAnsi" w:cstheme="minorHAnsi"/>
        </w:rPr>
        <w:t xml:space="preserve"> </w:t>
      </w:r>
      <w:r w:rsidR="004E19A3">
        <w:rPr>
          <w:rFonts w:asciiTheme="minorHAnsi" w:hAnsiTheme="minorHAnsi" w:cstheme="minorHAnsi"/>
        </w:rPr>
        <w:t>a</w:t>
      </w:r>
      <w:r w:rsidR="003565E0" w:rsidRPr="003565E0">
        <w:rPr>
          <w:rFonts w:asciiTheme="minorHAnsi" w:hAnsiTheme="minorHAnsi" w:cstheme="minorHAnsi"/>
        </w:rPr>
        <w:t xml:space="preserve"> heating pad </w:t>
      </w:r>
      <w:r w:rsidR="003565E0" w:rsidRPr="003565E0">
        <w:rPr>
          <w:rFonts w:asciiTheme="minorHAnsi" w:hAnsiTheme="minorHAnsi" w:cstheme="minorHAnsi"/>
          <w:b/>
          <w:bCs/>
        </w:rPr>
        <w:t>[1</w:t>
      </w:r>
      <w:r w:rsidR="005204A9">
        <w:rPr>
          <w:rFonts w:asciiTheme="minorHAnsi" w:hAnsiTheme="minorHAnsi" w:cstheme="minorHAnsi"/>
          <w:b/>
          <w:bCs/>
        </w:rPr>
        <w:t>-TXT</w:t>
      </w:r>
      <w:r w:rsidR="003565E0" w:rsidRPr="003565E0">
        <w:rPr>
          <w:rFonts w:asciiTheme="minorHAnsi" w:hAnsiTheme="minorHAnsi" w:cstheme="minorHAnsi"/>
          <w:b/>
          <w:bCs/>
        </w:rPr>
        <w:t>]</w:t>
      </w:r>
      <w:r w:rsidR="003565E0">
        <w:rPr>
          <w:rFonts w:asciiTheme="minorHAnsi" w:hAnsiTheme="minorHAnsi" w:cstheme="minorHAnsi"/>
        </w:rPr>
        <w:t xml:space="preserve"> </w:t>
      </w:r>
      <w:r w:rsidR="003565E0" w:rsidRPr="003565E0">
        <w:rPr>
          <w:rFonts w:asciiTheme="minorHAnsi" w:hAnsiTheme="minorHAnsi" w:cstheme="minorHAnsi"/>
        </w:rPr>
        <w:t>and make a 2</w:t>
      </w:r>
      <w:r w:rsidR="003565E0">
        <w:rPr>
          <w:rFonts w:asciiTheme="minorHAnsi" w:hAnsiTheme="minorHAnsi" w:cstheme="minorHAnsi"/>
        </w:rPr>
        <w:t>-</w:t>
      </w:r>
      <w:r w:rsidR="003565E0" w:rsidRPr="003565E0">
        <w:rPr>
          <w:rFonts w:asciiTheme="minorHAnsi" w:hAnsiTheme="minorHAnsi" w:cstheme="minorHAnsi"/>
        </w:rPr>
        <w:t>c</w:t>
      </w:r>
      <w:r w:rsidR="003565E0">
        <w:rPr>
          <w:rFonts w:asciiTheme="minorHAnsi" w:hAnsiTheme="minorHAnsi" w:cstheme="minorHAnsi"/>
        </w:rPr>
        <w:t>entimeter</w:t>
      </w:r>
      <w:r w:rsidR="003565E0" w:rsidRPr="003565E0">
        <w:rPr>
          <w:rFonts w:asciiTheme="minorHAnsi" w:hAnsiTheme="minorHAnsi" w:cstheme="minorHAnsi"/>
        </w:rPr>
        <w:t xml:space="preserve"> incision along the dorsal midline</w:t>
      </w:r>
      <w:r w:rsidR="003565E0">
        <w:rPr>
          <w:rFonts w:asciiTheme="minorHAnsi" w:hAnsiTheme="minorHAnsi" w:cstheme="minorHAnsi"/>
        </w:rPr>
        <w:t xml:space="preserve"> </w:t>
      </w:r>
      <w:r w:rsidR="003565E0" w:rsidRPr="003565E0">
        <w:rPr>
          <w:rFonts w:asciiTheme="minorHAnsi" w:hAnsiTheme="minorHAnsi" w:cstheme="minorHAnsi"/>
          <w:b/>
          <w:bCs/>
        </w:rPr>
        <w:t>[2]</w:t>
      </w:r>
      <w:r w:rsidR="003565E0">
        <w:rPr>
          <w:rFonts w:asciiTheme="minorHAnsi" w:hAnsiTheme="minorHAnsi" w:cstheme="minorHAnsi"/>
        </w:rPr>
        <w:t>.</w:t>
      </w:r>
      <w:r w:rsidR="003565E0" w:rsidRPr="003565E0">
        <w:rPr>
          <w:rFonts w:asciiTheme="minorHAnsi" w:hAnsiTheme="minorHAnsi" w:cstheme="minorHAnsi"/>
        </w:rPr>
        <w:t xml:space="preserve"> </w:t>
      </w:r>
    </w:p>
    <w:p w14:paraId="7605F9E4" w14:textId="196D41A6" w:rsidR="00C34F4C" w:rsidRPr="00B07A3B" w:rsidRDefault="003565E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placing the mice on the heating pad.</w:t>
      </w:r>
      <w:r w:rsidR="005204A9">
        <w:rPr>
          <w:rFonts w:asciiTheme="minorHAnsi" w:hAnsiTheme="minorHAnsi" w:cstheme="minorHAnsi"/>
        </w:rPr>
        <w:t xml:space="preserve"> </w:t>
      </w:r>
      <w:r w:rsidR="005204A9">
        <w:rPr>
          <w:rFonts w:asciiTheme="minorHAnsi" w:hAnsiTheme="minorHAnsi" w:cstheme="minorHAnsi"/>
          <w:b/>
          <w:bCs/>
        </w:rPr>
        <w:t>TEXT: See text for full mouse preparation details</w:t>
      </w:r>
    </w:p>
    <w:p w14:paraId="5E5096AA" w14:textId="7280989D" w:rsidR="00C34F4C" w:rsidRPr="00B07A3B" w:rsidRDefault="003565E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the incision.</w:t>
      </w:r>
    </w:p>
    <w:p w14:paraId="66FB5297" w14:textId="77777777" w:rsidR="001127DB" w:rsidRDefault="001127DB" w:rsidP="001127DB">
      <w:pPr>
        <w:pStyle w:val="ListParagraph"/>
        <w:spacing w:before="120"/>
        <w:ind w:left="907"/>
        <w:contextualSpacing w:val="0"/>
        <w:rPr>
          <w:rFonts w:asciiTheme="minorHAnsi" w:hAnsiTheme="minorHAnsi" w:cstheme="minorHAnsi"/>
        </w:rPr>
      </w:pPr>
    </w:p>
    <w:p w14:paraId="54B0D4E5" w14:textId="7A8C9603" w:rsidR="00CE10F2" w:rsidRPr="00B07A3B" w:rsidRDefault="003565E0" w:rsidP="00333FA4">
      <w:pPr>
        <w:pStyle w:val="ListParagraph"/>
        <w:numPr>
          <w:ilvl w:val="1"/>
          <w:numId w:val="3"/>
        </w:numPr>
        <w:spacing w:before="120"/>
        <w:contextualSpacing w:val="0"/>
        <w:rPr>
          <w:rFonts w:asciiTheme="minorHAnsi" w:hAnsiTheme="minorHAnsi" w:cstheme="minorHAnsi"/>
        </w:rPr>
      </w:pPr>
      <w:r w:rsidRPr="003565E0">
        <w:rPr>
          <w:rFonts w:asciiTheme="minorHAnsi" w:hAnsiTheme="minorHAnsi" w:cstheme="minorHAnsi"/>
        </w:rPr>
        <w:t xml:space="preserve">Remove the </w:t>
      </w:r>
      <w:proofErr w:type="spellStart"/>
      <w:r w:rsidRPr="003565E0">
        <w:rPr>
          <w:rFonts w:asciiTheme="minorHAnsi" w:hAnsiTheme="minorHAnsi" w:cstheme="minorHAnsi"/>
        </w:rPr>
        <w:t>iBAT</w:t>
      </w:r>
      <w:proofErr w:type="spellEnd"/>
      <w:r w:rsidRPr="003565E0">
        <w:rPr>
          <w:rFonts w:asciiTheme="minorHAnsi" w:hAnsiTheme="minorHAnsi" w:cstheme="minorHAnsi"/>
        </w:rPr>
        <w:t xml:space="preserve"> pads </w:t>
      </w:r>
      <w:r>
        <w:rPr>
          <w:rFonts w:asciiTheme="minorHAnsi" w:hAnsiTheme="minorHAnsi" w:cstheme="minorHAnsi"/>
        </w:rPr>
        <w:t>from both sides</w:t>
      </w:r>
      <w:r w:rsidR="004E19A3">
        <w:rPr>
          <w:rFonts w:asciiTheme="minorHAnsi" w:hAnsiTheme="minorHAnsi" w:cstheme="minorHAnsi"/>
        </w:rPr>
        <w:t xml:space="preserve"> of the abdomen</w:t>
      </w:r>
      <w:r>
        <w:rPr>
          <w:rFonts w:asciiTheme="minorHAnsi" w:hAnsiTheme="minorHAnsi" w:cstheme="minorHAnsi"/>
        </w:rPr>
        <w:t xml:space="preserve"> </w:t>
      </w:r>
      <w:r w:rsidRPr="003565E0">
        <w:rPr>
          <w:rFonts w:asciiTheme="minorHAnsi" w:hAnsiTheme="minorHAnsi" w:cstheme="minorHAnsi"/>
          <w:b/>
          <w:bCs/>
        </w:rPr>
        <w:t>[1</w:t>
      </w:r>
      <w:r w:rsidR="005204A9">
        <w:rPr>
          <w:rFonts w:asciiTheme="minorHAnsi" w:hAnsiTheme="minorHAnsi" w:cstheme="minorHAnsi"/>
          <w:b/>
          <w:bCs/>
        </w:rPr>
        <w:t>-TXT</w:t>
      </w:r>
      <w:r>
        <w:rPr>
          <w:rFonts w:asciiTheme="minorHAnsi" w:hAnsiTheme="minorHAnsi" w:cstheme="minorHAnsi"/>
          <w:b/>
          <w:bCs/>
        </w:rPr>
        <w:t>]</w:t>
      </w:r>
      <w:r w:rsidRPr="003565E0">
        <w:rPr>
          <w:rFonts w:asciiTheme="minorHAnsi" w:hAnsiTheme="minorHAnsi" w:cstheme="minorHAnsi"/>
        </w:rPr>
        <w:t>.</w:t>
      </w:r>
      <w:r w:rsidR="005204A9">
        <w:rPr>
          <w:rFonts w:asciiTheme="minorHAnsi" w:hAnsiTheme="minorHAnsi" w:cstheme="minorHAnsi"/>
        </w:rPr>
        <w:t xml:space="preserve"> A</w:t>
      </w:r>
      <w:r w:rsidR="005204A9" w:rsidRPr="003565E0">
        <w:rPr>
          <w:rFonts w:asciiTheme="minorHAnsi" w:hAnsiTheme="minorHAnsi" w:cstheme="minorHAnsi"/>
        </w:rPr>
        <w:t>fter the bleeding stops</w:t>
      </w:r>
      <w:r w:rsidR="005204A9">
        <w:rPr>
          <w:rFonts w:asciiTheme="minorHAnsi" w:hAnsiTheme="minorHAnsi" w:cstheme="minorHAnsi"/>
        </w:rPr>
        <w:t>,</w:t>
      </w:r>
      <w:r w:rsidR="005204A9" w:rsidRPr="003565E0">
        <w:rPr>
          <w:rFonts w:asciiTheme="minorHAnsi" w:hAnsiTheme="minorHAnsi" w:cstheme="minorHAnsi"/>
        </w:rPr>
        <w:t xml:space="preserve"> </w:t>
      </w:r>
      <w:r w:rsidR="005204A9">
        <w:rPr>
          <w:rFonts w:asciiTheme="minorHAnsi" w:hAnsiTheme="minorHAnsi" w:cstheme="minorHAnsi"/>
        </w:rPr>
        <w:t>use</w:t>
      </w:r>
      <w:r w:rsidR="005204A9" w:rsidRPr="003565E0">
        <w:rPr>
          <w:rFonts w:asciiTheme="minorHAnsi" w:hAnsiTheme="minorHAnsi" w:cstheme="minorHAnsi"/>
        </w:rPr>
        <w:t xml:space="preserve"> 7</w:t>
      </w:r>
      <w:r w:rsidR="005204A9">
        <w:rPr>
          <w:rFonts w:asciiTheme="minorHAnsi" w:hAnsiTheme="minorHAnsi" w:cstheme="minorHAnsi"/>
        </w:rPr>
        <w:t>-</w:t>
      </w:r>
      <w:r w:rsidR="005204A9" w:rsidRPr="003565E0">
        <w:rPr>
          <w:rFonts w:asciiTheme="minorHAnsi" w:hAnsiTheme="minorHAnsi" w:cstheme="minorHAnsi"/>
        </w:rPr>
        <w:t>m</w:t>
      </w:r>
      <w:r w:rsidR="005204A9">
        <w:rPr>
          <w:rFonts w:asciiTheme="minorHAnsi" w:hAnsiTheme="minorHAnsi" w:cstheme="minorHAnsi"/>
        </w:rPr>
        <w:t>illimeter</w:t>
      </w:r>
      <w:r w:rsidR="005204A9" w:rsidRPr="003565E0">
        <w:rPr>
          <w:rFonts w:asciiTheme="minorHAnsi" w:hAnsiTheme="minorHAnsi" w:cstheme="minorHAnsi"/>
        </w:rPr>
        <w:t xml:space="preserve"> stainless steel wound clips</w:t>
      </w:r>
      <w:r w:rsidR="005204A9">
        <w:rPr>
          <w:rFonts w:asciiTheme="minorHAnsi" w:hAnsiTheme="minorHAnsi" w:cstheme="minorHAnsi"/>
        </w:rPr>
        <w:t xml:space="preserve"> to c</w:t>
      </w:r>
      <w:r w:rsidR="005204A9" w:rsidRPr="003565E0">
        <w:rPr>
          <w:rFonts w:asciiTheme="minorHAnsi" w:hAnsiTheme="minorHAnsi" w:cstheme="minorHAnsi"/>
        </w:rPr>
        <w:t xml:space="preserve">lose the incision </w:t>
      </w:r>
      <w:r w:rsidR="005204A9" w:rsidRPr="003565E0">
        <w:rPr>
          <w:rFonts w:asciiTheme="minorHAnsi" w:hAnsiTheme="minorHAnsi" w:cstheme="minorHAnsi"/>
          <w:b/>
          <w:bCs/>
        </w:rPr>
        <w:t>[</w:t>
      </w:r>
      <w:r w:rsidR="005204A9">
        <w:rPr>
          <w:rFonts w:asciiTheme="minorHAnsi" w:hAnsiTheme="minorHAnsi" w:cstheme="minorHAnsi"/>
          <w:b/>
          <w:bCs/>
        </w:rPr>
        <w:t>2-TXT</w:t>
      </w:r>
      <w:r w:rsidR="005204A9" w:rsidRPr="003565E0">
        <w:rPr>
          <w:rFonts w:asciiTheme="minorHAnsi" w:hAnsiTheme="minorHAnsi" w:cstheme="minorHAnsi"/>
          <w:b/>
          <w:bCs/>
        </w:rPr>
        <w:t>]</w:t>
      </w:r>
      <w:r w:rsidR="005204A9" w:rsidRPr="003565E0">
        <w:rPr>
          <w:rFonts w:asciiTheme="minorHAnsi" w:hAnsiTheme="minorHAnsi" w:cstheme="minorHAnsi"/>
        </w:rPr>
        <w:t>.</w:t>
      </w:r>
    </w:p>
    <w:p w14:paraId="1EE42691" w14:textId="3956D0A6" w:rsidR="00A319BE" w:rsidRPr="005204A9" w:rsidRDefault="003565E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proofErr w:type="spellStart"/>
      <w:r>
        <w:rPr>
          <w:rFonts w:asciiTheme="minorHAnsi" w:hAnsiTheme="minorHAnsi" w:cstheme="minorHAnsi"/>
        </w:rPr>
        <w:t>iBAT</w:t>
      </w:r>
      <w:proofErr w:type="spellEnd"/>
      <w:r>
        <w:rPr>
          <w:rFonts w:asciiTheme="minorHAnsi" w:hAnsiTheme="minorHAnsi" w:cstheme="minorHAnsi"/>
        </w:rPr>
        <w:t xml:space="preserve"> pads</w:t>
      </w:r>
      <w:r w:rsidR="00DC4E13">
        <w:rPr>
          <w:rFonts w:asciiTheme="minorHAnsi" w:hAnsiTheme="minorHAnsi" w:cstheme="minorHAnsi"/>
        </w:rPr>
        <w:t>.</w:t>
      </w:r>
      <w:r w:rsidR="005204A9">
        <w:rPr>
          <w:rFonts w:asciiTheme="minorHAnsi" w:hAnsiTheme="minorHAnsi" w:cstheme="minorHAnsi"/>
        </w:rPr>
        <w:t xml:space="preserve"> </w:t>
      </w:r>
      <w:r w:rsidR="005204A9">
        <w:rPr>
          <w:rFonts w:asciiTheme="minorHAnsi" w:hAnsiTheme="minorHAnsi" w:cstheme="minorHAnsi"/>
          <w:b/>
          <w:bCs/>
        </w:rPr>
        <w:t xml:space="preserve">TEXT: Sham group: Make incision but leave </w:t>
      </w:r>
      <w:proofErr w:type="spellStart"/>
      <w:r w:rsidR="005204A9">
        <w:rPr>
          <w:rFonts w:asciiTheme="minorHAnsi" w:hAnsiTheme="minorHAnsi" w:cstheme="minorHAnsi"/>
          <w:b/>
          <w:bCs/>
        </w:rPr>
        <w:t>iBAT</w:t>
      </w:r>
      <w:proofErr w:type="spellEnd"/>
      <w:r w:rsidR="005204A9">
        <w:rPr>
          <w:rFonts w:asciiTheme="minorHAnsi" w:hAnsiTheme="minorHAnsi" w:cstheme="minorHAnsi"/>
          <w:b/>
          <w:bCs/>
        </w:rPr>
        <w:t xml:space="preserve"> intact</w:t>
      </w:r>
    </w:p>
    <w:p w14:paraId="528F3E74" w14:textId="0BEA9B7C" w:rsidR="005204A9" w:rsidRPr="00B07A3B" w:rsidRDefault="005204A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Shot of tissue without bleeding, then incision being closed </w:t>
      </w:r>
      <w:r>
        <w:rPr>
          <w:rFonts w:asciiTheme="minorHAnsi" w:hAnsiTheme="minorHAnsi" w:cstheme="minorHAnsi"/>
          <w:b/>
          <w:bCs/>
        </w:rPr>
        <w:t>TEXT: Repeat for each mouse</w:t>
      </w:r>
    </w:p>
    <w:p w14:paraId="4EAF1CF4" w14:textId="77777777" w:rsidR="001127DB" w:rsidRDefault="001127DB" w:rsidP="001127DB">
      <w:pPr>
        <w:pStyle w:val="ListParagraph"/>
        <w:spacing w:before="120"/>
        <w:ind w:left="907"/>
        <w:contextualSpacing w:val="0"/>
        <w:rPr>
          <w:rFonts w:asciiTheme="minorHAnsi" w:hAnsiTheme="minorHAnsi" w:cstheme="minorHAnsi"/>
        </w:rPr>
      </w:pPr>
    </w:p>
    <w:p w14:paraId="73E4E9B1" w14:textId="6FA2AC0B" w:rsidR="003565E0" w:rsidRDefault="005204A9" w:rsidP="003565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When all of the </w:t>
      </w:r>
      <w:proofErr w:type="spellStart"/>
      <w:r>
        <w:rPr>
          <w:rFonts w:asciiTheme="minorHAnsi" w:hAnsiTheme="minorHAnsi" w:cstheme="minorHAnsi"/>
        </w:rPr>
        <w:t>iBAT</w:t>
      </w:r>
      <w:proofErr w:type="spellEnd"/>
      <w:r>
        <w:rPr>
          <w:rFonts w:asciiTheme="minorHAnsi" w:hAnsiTheme="minorHAnsi" w:cstheme="minorHAnsi"/>
        </w:rPr>
        <w:t xml:space="preserve"> has been collected</w:t>
      </w:r>
      <w:r w:rsidR="003565E0" w:rsidRPr="003565E0">
        <w:rPr>
          <w:rFonts w:asciiTheme="minorHAnsi" w:hAnsiTheme="minorHAnsi" w:cstheme="minorHAnsi"/>
        </w:rPr>
        <w:t xml:space="preserve">, house </w:t>
      </w:r>
      <w:r>
        <w:rPr>
          <w:rFonts w:asciiTheme="minorHAnsi" w:hAnsiTheme="minorHAnsi" w:cstheme="minorHAnsi"/>
        </w:rPr>
        <w:t xml:space="preserve">the mice </w:t>
      </w:r>
      <w:r w:rsidR="003565E0" w:rsidRPr="003565E0">
        <w:rPr>
          <w:rFonts w:asciiTheme="minorHAnsi" w:hAnsiTheme="minorHAnsi" w:cstheme="minorHAnsi"/>
        </w:rPr>
        <w:t>in an intensive care unit for 14 days</w:t>
      </w:r>
      <w:r w:rsidR="00DC4E13">
        <w:rPr>
          <w:rFonts w:asciiTheme="minorHAnsi" w:hAnsiTheme="minorHAnsi" w:cstheme="minorHAnsi"/>
        </w:rPr>
        <w:t xml:space="preserve"> </w:t>
      </w:r>
      <w:r w:rsidR="00DC4E13" w:rsidRPr="00DC4E13">
        <w:rPr>
          <w:rFonts w:asciiTheme="minorHAnsi" w:hAnsiTheme="minorHAnsi" w:cstheme="minorHAnsi"/>
          <w:b/>
          <w:bCs/>
        </w:rPr>
        <w:t>[</w:t>
      </w:r>
      <w:r w:rsidR="00A51FF8">
        <w:rPr>
          <w:rFonts w:asciiTheme="minorHAnsi" w:hAnsiTheme="minorHAnsi" w:cstheme="minorHAnsi"/>
          <w:b/>
          <w:bCs/>
        </w:rPr>
        <w:t>1</w:t>
      </w:r>
      <w:r w:rsidR="00DC4E13" w:rsidRPr="00DC4E13">
        <w:rPr>
          <w:rFonts w:asciiTheme="minorHAnsi" w:hAnsiTheme="minorHAnsi" w:cstheme="minorHAnsi"/>
          <w:b/>
          <w:bCs/>
        </w:rPr>
        <w:t>]</w:t>
      </w:r>
      <w:r w:rsidR="00A51FF8">
        <w:rPr>
          <w:rFonts w:asciiTheme="minorHAnsi" w:hAnsiTheme="minorHAnsi" w:cstheme="minorHAnsi"/>
        </w:rPr>
        <w:t xml:space="preserve">. Administer </w:t>
      </w:r>
      <w:r w:rsidR="00A51FF8" w:rsidRPr="003565E0">
        <w:rPr>
          <w:rFonts w:asciiTheme="minorHAnsi" w:hAnsiTheme="minorHAnsi" w:cstheme="minorHAnsi"/>
        </w:rPr>
        <w:t>5 m</w:t>
      </w:r>
      <w:r w:rsidR="00A51FF8">
        <w:rPr>
          <w:rFonts w:asciiTheme="minorHAnsi" w:hAnsiTheme="minorHAnsi" w:cstheme="minorHAnsi"/>
        </w:rPr>
        <w:t xml:space="preserve">illigram per kilogram </w:t>
      </w:r>
      <w:r w:rsidR="00A51FF8" w:rsidRPr="003565E0">
        <w:rPr>
          <w:rFonts w:asciiTheme="minorHAnsi" w:hAnsiTheme="minorHAnsi" w:cstheme="minorHAnsi"/>
        </w:rPr>
        <w:t>meloxicam to the mice for 6 days</w:t>
      </w:r>
      <w:r w:rsidR="00A51FF8">
        <w:rPr>
          <w:rFonts w:asciiTheme="minorHAnsi" w:hAnsiTheme="minorHAnsi" w:cstheme="minorHAnsi"/>
        </w:rPr>
        <w:t xml:space="preserve"> </w:t>
      </w:r>
      <w:r w:rsidR="00A51FF8">
        <w:rPr>
          <w:rFonts w:asciiTheme="minorHAnsi" w:hAnsiTheme="minorHAnsi" w:cstheme="minorHAnsi"/>
          <w:b/>
          <w:bCs/>
        </w:rPr>
        <w:t xml:space="preserve">[2] </w:t>
      </w:r>
      <w:r w:rsidR="00A51FF8">
        <w:rPr>
          <w:rFonts w:asciiTheme="minorHAnsi" w:hAnsiTheme="minorHAnsi" w:cstheme="minorHAnsi"/>
        </w:rPr>
        <w:t>and</w:t>
      </w:r>
      <w:r w:rsidR="003565E0" w:rsidRPr="003565E0">
        <w:rPr>
          <w:rFonts w:asciiTheme="minorHAnsi" w:hAnsiTheme="minorHAnsi" w:cstheme="minorHAnsi"/>
        </w:rPr>
        <w:t xml:space="preserve"> </w:t>
      </w:r>
      <w:r w:rsidR="00A51FF8">
        <w:rPr>
          <w:rFonts w:asciiTheme="minorHAnsi" w:hAnsiTheme="minorHAnsi" w:cstheme="minorHAnsi"/>
        </w:rPr>
        <w:t>r</w:t>
      </w:r>
      <w:r w:rsidR="003565E0" w:rsidRPr="003565E0">
        <w:rPr>
          <w:rFonts w:asciiTheme="minorHAnsi" w:hAnsiTheme="minorHAnsi" w:cstheme="minorHAnsi"/>
        </w:rPr>
        <w:t xml:space="preserve">emove the clips as soon as the wound </w:t>
      </w:r>
      <w:r w:rsidR="00A51FF8">
        <w:rPr>
          <w:rFonts w:asciiTheme="minorHAnsi" w:hAnsiTheme="minorHAnsi" w:cstheme="minorHAnsi"/>
        </w:rPr>
        <w:t>has</w:t>
      </w:r>
      <w:r w:rsidR="003565E0" w:rsidRPr="003565E0">
        <w:rPr>
          <w:rFonts w:asciiTheme="minorHAnsi" w:hAnsiTheme="minorHAnsi" w:cstheme="minorHAnsi"/>
        </w:rPr>
        <w:t xml:space="preserve"> healed</w:t>
      </w:r>
      <w:r w:rsidR="00DC4E13">
        <w:rPr>
          <w:rFonts w:asciiTheme="minorHAnsi" w:hAnsiTheme="minorHAnsi" w:cstheme="minorHAnsi"/>
        </w:rPr>
        <w:t xml:space="preserve"> </w:t>
      </w:r>
      <w:r w:rsidR="00DC4E13" w:rsidRPr="00DC4E13">
        <w:rPr>
          <w:rFonts w:asciiTheme="minorHAnsi" w:hAnsiTheme="minorHAnsi" w:cstheme="minorHAnsi"/>
          <w:b/>
          <w:bCs/>
        </w:rPr>
        <w:t>[3</w:t>
      </w:r>
      <w:r w:rsidR="00A51FF8">
        <w:rPr>
          <w:rFonts w:asciiTheme="minorHAnsi" w:hAnsiTheme="minorHAnsi" w:cstheme="minorHAnsi"/>
          <w:b/>
          <w:bCs/>
        </w:rPr>
        <w:t>-TXT</w:t>
      </w:r>
      <w:r w:rsidR="00DC4E13" w:rsidRPr="00DC4E13">
        <w:rPr>
          <w:rFonts w:asciiTheme="minorHAnsi" w:hAnsiTheme="minorHAnsi" w:cstheme="minorHAnsi"/>
          <w:b/>
          <w:bCs/>
        </w:rPr>
        <w:t>]</w:t>
      </w:r>
      <w:r w:rsidR="003565E0">
        <w:rPr>
          <w:rFonts w:asciiTheme="minorHAnsi" w:hAnsiTheme="minorHAnsi" w:cstheme="minorHAnsi"/>
        </w:rPr>
        <w:t xml:space="preserve">. </w:t>
      </w:r>
    </w:p>
    <w:p w14:paraId="1D8963F3" w14:textId="12D58F23" w:rsidR="00DC4E13" w:rsidRDefault="00A51FF8" w:rsidP="00DC4E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mouse into ICU</w:t>
      </w:r>
      <w:r w:rsidR="00DC4E13">
        <w:rPr>
          <w:rFonts w:asciiTheme="minorHAnsi" w:hAnsiTheme="minorHAnsi" w:cstheme="minorHAnsi"/>
        </w:rPr>
        <w:t>.</w:t>
      </w:r>
    </w:p>
    <w:p w14:paraId="5A930568" w14:textId="78540A07" w:rsidR="00DC4E13" w:rsidRDefault="00DC4E13" w:rsidP="00DC4E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administering meloxicam.</w:t>
      </w:r>
    </w:p>
    <w:p w14:paraId="4B119438" w14:textId="17410E47" w:rsidR="00DC4E13" w:rsidRPr="00B07A3B" w:rsidRDefault="00A51FF8" w:rsidP="00DC4E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Shot of healed wound, then clip(s) being removed</w:t>
      </w:r>
      <w:r w:rsidR="00DC4E13">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
          <w:bCs/>
        </w:rPr>
        <w:t>TEXT: i.e., 7-10 d</w:t>
      </w:r>
    </w:p>
    <w:p w14:paraId="1F99A483" w14:textId="27D7EF87" w:rsidR="00CE10F2" w:rsidRPr="00B07A3B" w:rsidRDefault="00DC4E13" w:rsidP="00333FA4">
      <w:pPr>
        <w:pStyle w:val="ListParagraph"/>
        <w:numPr>
          <w:ilvl w:val="0"/>
          <w:numId w:val="3"/>
        </w:numPr>
        <w:spacing w:before="360"/>
        <w:contextualSpacing w:val="0"/>
        <w:rPr>
          <w:rFonts w:asciiTheme="minorHAnsi" w:hAnsiTheme="minorHAnsi" w:cstheme="minorHAnsi"/>
          <w:b/>
          <w:bCs/>
        </w:rPr>
      </w:pPr>
      <w:r w:rsidRPr="00DC4E13">
        <w:rPr>
          <w:rFonts w:asciiTheme="minorHAnsi" w:hAnsiTheme="minorHAnsi" w:cstheme="minorHAnsi"/>
          <w:b/>
          <w:bCs/>
        </w:rPr>
        <w:t>Micro-</w:t>
      </w:r>
      <w:r w:rsidR="00A51FF8">
        <w:rPr>
          <w:rFonts w:asciiTheme="minorHAnsi" w:hAnsiTheme="minorHAnsi" w:cstheme="minorHAnsi"/>
          <w:b/>
          <w:bCs/>
        </w:rPr>
        <w:t>Positron Emission Tomography (</w:t>
      </w:r>
      <w:r w:rsidRPr="00DC4E13">
        <w:rPr>
          <w:rFonts w:asciiTheme="minorHAnsi" w:hAnsiTheme="minorHAnsi" w:cstheme="minorHAnsi"/>
          <w:b/>
          <w:bCs/>
        </w:rPr>
        <w:t>PET</w:t>
      </w:r>
      <w:r w:rsidR="00A51FF8">
        <w:rPr>
          <w:rFonts w:asciiTheme="minorHAnsi" w:hAnsiTheme="minorHAnsi" w:cstheme="minorHAnsi"/>
          <w:b/>
          <w:bCs/>
        </w:rPr>
        <w:t>)</w:t>
      </w:r>
      <w:r w:rsidRPr="00DC4E13">
        <w:rPr>
          <w:rFonts w:asciiTheme="minorHAnsi" w:hAnsiTheme="minorHAnsi" w:cstheme="minorHAnsi"/>
          <w:b/>
          <w:bCs/>
        </w:rPr>
        <w:t>/</w:t>
      </w:r>
      <w:r w:rsidR="00A51FF8">
        <w:rPr>
          <w:rFonts w:asciiTheme="minorHAnsi" w:hAnsiTheme="minorHAnsi" w:cstheme="minorHAnsi"/>
          <w:b/>
          <w:bCs/>
        </w:rPr>
        <w:t>Magnetic Resonance (MR)</w:t>
      </w:r>
      <w:r w:rsidRPr="00DC4E13">
        <w:rPr>
          <w:rFonts w:asciiTheme="minorHAnsi" w:hAnsiTheme="minorHAnsi" w:cstheme="minorHAnsi"/>
          <w:b/>
          <w:bCs/>
        </w:rPr>
        <w:t xml:space="preserve"> </w:t>
      </w:r>
      <w:r w:rsidR="004A5506">
        <w:rPr>
          <w:rFonts w:asciiTheme="minorHAnsi" w:hAnsiTheme="minorHAnsi" w:cstheme="minorHAnsi"/>
          <w:b/>
          <w:bCs/>
        </w:rPr>
        <w:t>Setup</w:t>
      </w:r>
      <w:r w:rsidRPr="00DC4E13">
        <w:rPr>
          <w:rFonts w:asciiTheme="minorHAnsi" w:hAnsiTheme="minorHAnsi" w:cstheme="minorHAnsi"/>
          <w:b/>
          <w:bCs/>
        </w:rPr>
        <w:t xml:space="preserve"> </w:t>
      </w:r>
    </w:p>
    <w:p w14:paraId="6448FFD8" w14:textId="5D112232" w:rsidR="00CE10F2" w:rsidRPr="003B42BC" w:rsidRDefault="00E96AC8" w:rsidP="003B42BC">
      <w:pPr>
        <w:pStyle w:val="ListParagraph"/>
        <w:numPr>
          <w:ilvl w:val="1"/>
          <w:numId w:val="3"/>
        </w:numPr>
        <w:spacing w:before="120"/>
        <w:contextualSpacing w:val="0"/>
        <w:rPr>
          <w:rFonts w:asciiTheme="minorHAnsi" w:hAnsiTheme="minorHAnsi" w:cstheme="minorHAnsi"/>
        </w:rPr>
      </w:pPr>
      <w:r w:rsidRPr="00E96AC8">
        <w:rPr>
          <w:rFonts w:cs="Calibri"/>
          <w:bCs/>
          <w:color w:val="000000"/>
        </w:rPr>
        <w:t xml:space="preserve">To enable automated, sequential PET </w:t>
      </w:r>
      <w:r w:rsidRPr="00E96AC8">
        <w:rPr>
          <w:rFonts w:cs="Calibri"/>
          <w:bCs/>
          <w:color w:val="FF0000"/>
        </w:rPr>
        <w:t>(pet)</w:t>
      </w:r>
      <w:r w:rsidRPr="00E96AC8">
        <w:rPr>
          <w:rFonts w:cs="Calibri"/>
          <w:bCs/>
          <w:color w:val="000000"/>
        </w:rPr>
        <w:t xml:space="preserve">-MR </w:t>
      </w:r>
      <w:r w:rsidRPr="00E96AC8">
        <w:rPr>
          <w:rFonts w:cs="Calibri"/>
          <w:bCs/>
          <w:color w:val="FF0000"/>
        </w:rPr>
        <w:t>(M-R)</w:t>
      </w:r>
      <w:r w:rsidRPr="00E96AC8">
        <w:rPr>
          <w:rFonts w:cs="Calibri"/>
          <w:bCs/>
          <w:color w:val="000000"/>
        </w:rPr>
        <w:t xml:space="preserve"> scans</w:t>
      </w:r>
      <w:r w:rsidR="004E19A3">
        <w:rPr>
          <w:rFonts w:cs="Calibri"/>
          <w:bCs/>
          <w:color w:val="000000"/>
        </w:rPr>
        <w:t>,</w:t>
      </w:r>
      <w:r w:rsidRPr="00E96AC8">
        <w:rPr>
          <w:rFonts w:cs="Calibri"/>
          <w:bCs/>
          <w:color w:val="000000"/>
        </w:rPr>
        <w:t xml:space="preserve"> prior to the imaging session</w:t>
      </w:r>
      <w:r w:rsidR="004E19A3">
        <w:rPr>
          <w:rFonts w:cs="Calibri"/>
          <w:bCs/>
          <w:color w:val="000000"/>
        </w:rPr>
        <w:t xml:space="preserve"> </w:t>
      </w:r>
      <w:r w:rsidR="00D26407" w:rsidRPr="00D26407">
        <w:rPr>
          <w:rFonts w:asciiTheme="minorHAnsi" w:hAnsiTheme="minorHAnsi" w:cstheme="minorHAnsi"/>
          <w:b/>
        </w:rPr>
        <w:t>[</w:t>
      </w:r>
      <w:r w:rsidR="00C55731">
        <w:rPr>
          <w:rFonts w:asciiTheme="minorHAnsi" w:hAnsiTheme="minorHAnsi" w:cstheme="minorHAnsi"/>
          <w:b/>
        </w:rPr>
        <w:t>1</w:t>
      </w:r>
      <w:r w:rsidR="00D26407" w:rsidRPr="00D26407">
        <w:rPr>
          <w:rFonts w:asciiTheme="minorHAnsi" w:hAnsiTheme="minorHAnsi" w:cstheme="minorHAnsi"/>
          <w:b/>
        </w:rPr>
        <w:t>]</w:t>
      </w:r>
      <w:r>
        <w:rPr>
          <w:rFonts w:asciiTheme="minorHAnsi" w:hAnsiTheme="minorHAnsi" w:cstheme="minorHAnsi"/>
          <w:bCs/>
        </w:rPr>
        <w:t>,</w:t>
      </w:r>
      <w:r w:rsidRPr="00E96AC8">
        <w:rPr>
          <w:rFonts w:asciiTheme="minorHAnsi" w:hAnsiTheme="minorHAnsi" w:cstheme="minorHAnsi"/>
          <w:bCs/>
        </w:rPr>
        <w:t xml:space="preserve"> </w:t>
      </w:r>
      <w:r w:rsidR="003B42BC" w:rsidRPr="00C55731">
        <w:rPr>
          <w:rFonts w:asciiTheme="minorHAnsi" w:hAnsiTheme="minorHAnsi" w:cstheme="minorHAnsi"/>
          <w:bCs/>
        </w:rPr>
        <w:t>set</w:t>
      </w:r>
      <w:r w:rsidR="003B42BC">
        <w:rPr>
          <w:rFonts w:asciiTheme="minorHAnsi" w:hAnsiTheme="minorHAnsi" w:cstheme="minorHAnsi"/>
          <w:bCs/>
        </w:rPr>
        <w:t xml:space="preserve"> the</w:t>
      </w:r>
      <w:r w:rsidR="003B42BC" w:rsidRPr="00C55731">
        <w:rPr>
          <w:rFonts w:asciiTheme="minorHAnsi" w:hAnsiTheme="minorHAnsi" w:cstheme="minorHAnsi"/>
          <w:bCs/>
        </w:rPr>
        <w:t xml:space="preserve"> </w:t>
      </w:r>
      <w:r w:rsidR="003B42BC" w:rsidRPr="001127DB">
        <w:rPr>
          <w:rFonts w:asciiTheme="minorHAnsi" w:hAnsiTheme="minorHAnsi" w:cstheme="minorHAnsi"/>
          <w:b/>
        </w:rPr>
        <w:t>discrimination level</w:t>
      </w:r>
      <w:r w:rsidR="003B42BC">
        <w:rPr>
          <w:rFonts w:asciiTheme="minorHAnsi" w:hAnsiTheme="minorHAnsi" w:cstheme="minorHAnsi"/>
          <w:bCs/>
        </w:rPr>
        <w:t xml:space="preserve"> to </w:t>
      </w:r>
      <w:r w:rsidR="003B42BC" w:rsidRPr="00C55731">
        <w:rPr>
          <w:rFonts w:asciiTheme="minorHAnsi" w:hAnsiTheme="minorHAnsi" w:cstheme="minorHAnsi"/>
          <w:bCs/>
        </w:rPr>
        <w:t>400</w:t>
      </w:r>
      <w:r w:rsidR="003B42BC">
        <w:rPr>
          <w:rFonts w:asciiTheme="minorHAnsi" w:hAnsiTheme="minorHAnsi" w:cstheme="minorHAnsi"/>
          <w:bCs/>
        </w:rPr>
        <w:t xml:space="preserve"> to </w:t>
      </w:r>
      <w:r w:rsidR="003B42BC" w:rsidRPr="00C55731">
        <w:rPr>
          <w:rFonts w:asciiTheme="minorHAnsi" w:hAnsiTheme="minorHAnsi" w:cstheme="minorHAnsi"/>
          <w:bCs/>
        </w:rPr>
        <w:t xml:space="preserve">600 </w:t>
      </w:r>
      <w:r w:rsidR="003B42BC">
        <w:rPr>
          <w:rFonts w:asciiTheme="minorHAnsi" w:hAnsiTheme="minorHAnsi" w:cstheme="minorHAnsi"/>
          <w:bCs/>
        </w:rPr>
        <w:t>k</w:t>
      </w:r>
      <w:r w:rsidR="003B42BC" w:rsidRPr="00873651">
        <w:rPr>
          <w:rFonts w:asciiTheme="minorHAnsi" w:hAnsiTheme="minorHAnsi" w:cstheme="minorHAnsi"/>
          <w:bCs/>
        </w:rPr>
        <w:t>ilo-</w:t>
      </w:r>
      <w:r w:rsidR="003B42BC">
        <w:rPr>
          <w:rFonts w:asciiTheme="minorHAnsi" w:hAnsiTheme="minorHAnsi" w:cstheme="minorHAnsi"/>
          <w:bCs/>
        </w:rPr>
        <w:t>e</w:t>
      </w:r>
      <w:r w:rsidR="003B42BC" w:rsidRPr="00873651">
        <w:rPr>
          <w:rFonts w:asciiTheme="minorHAnsi" w:hAnsiTheme="minorHAnsi" w:cstheme="minorHAnsi"/>
          <w:bCs/>
        </w:rPr>
        <w:t xml:space="preserve">lectron </w:t>
      </w:r>
      <w:r w:rsidR="003B42BC">
        <w:rPr>
          <w:rFonts w:asciiTheme="minorHAnsi" w:hAnsiTheme="minorHAnsi" w:cstheme="minorHAnsi"/>
          <w:bCs/>
        </w:rPr>
        <w:t>v</w:t>
      </w:r>
      <w:r w:rsidR="003B42BC" w:rsidRPr="00873651">
        <w:rPr>
          <w:rFonts w:asciiTheme="minorHAnsi" w:hAnsiTheme="minorHAnsi" w:cstheme="minorHAnsi"/>
          <w:bCs/>
        </w:rPr>
        <w:t>olt</w:t>
      </w:r>
      <w:r w:rsidR="003B42BC">
        <w:rPr>
          <w:rFonts w:asciiTheme="minorHAnsi" w:hAnsiTheme="minorHAnsi" w:cstheme="minorHAnsi"/>
          <w:bCs/>
        </w:rPr>
        <w:t>s</w:t>
      </w:r>
      <w:r w:rsidR="003B42BC" w:rsidRPr="00C55731">
        <w:rPr>
          <w:rFonts w:asciiTheme="minorHAnsi" w:hAnsiTheme="minorHAnsi" w:cstheme="minorHAnsi"/>
          <w:bCs/>
        </w:rPr>
        <w:t xml:space="preserve">, </w:t>
      </w:r>
      <w:r w:rsidR="003B42BC">
        <w:rPr>
          <w:rFonts w:asciiTheme="minorHAnsi" w:hAnsiTheme="minorHAnsi" w:cstheme="minorHAnsi"/>
          <w:bCs/>
        </w:rPr>
        <w:t xml:space="preserve">the </w:t>
      </w:r>
      <w:r w:rsidR="003B42BC" w:rsidRPr="001127DB">
        <w:rPr>
          <w:rFonts w:asciiTheme="minorHAnsi" w:hAnsiTheme="minorHAnsi" w:cstheme="minorHAnsi"/>
          <w:b/>
        </w:rPr>
        <w:t>study isotope</w:t>
      </w:r>
      <w:r w:rsidR="003B42BC">
        <w:rPr>
          <w:rFonts w:asciiTheme="minorHAnsi" w:hAnsiTheme="minorHAnsi" w:cstheme="minorHAnsi"/>
          <w:bCs/>
        </w:rPr>
        <w:t xml:space="preserve"> to F-18</w:t>
      </w:r>
      <w:r w:rsidR="003B42BC" w:rsidRPr="00C55731">
        <w:rPr>
          <w:rFonts w:asciiTheme="minorHAnsi" w:hAnsiTheme="minorHAnsi" w:cstheme="minorHAnsi"/>
          <w:bCs/>
        </w:rPr>
        <w:t xml:space="preserve">, </w:t>
      </w:r>
      <w:r w:rsidR="003B42BC">
        <w:rPr>
          <w:rFonts w:asciiTheme="minorHAnsi" w:hAnsiTheme="minorHAnsi" w:cstheme="minorHAnsi"/>
          <w:bCs/>
        </w:rPr>
        <w:t xml:space="preserve">the </w:t>
      </w:r>
      <w:r w:rsidR="003B42BC" w:rsidRPr="001127DB">
        <w:rPr>
          <w:rFonts w:asciiTheme="minorHAnsi" w:hAnsiTheme="minorHAnsi" w:cstheme="minorHAnsi"/>
          <w:b/>
        </w:rPr>
        <w:t>coincidence mode</w:t>
      </w:r>
      <w:r w:rsidR="003B42BC" w:rsidRPr="00C55731">
        <w:rPr>
          <w:rFonts w:asciiTheme="minorHAnsi" w:hAnsiTheme="minorHAnsi" w:cstheme="minorHAnsi"/>
          <w:bCs/>
        </w:rPr>
        <w:t xml:space="preserve"> </w:t>
      </w:r>
      <w:r w:rsidR="003B42BC">
        <w:rPr>
          <w:rFonts w:asciiTheme="minorHAnsi" w:hAnsiTheme="minorHAnsi" w:cstheme="minorHAnsi"/>
          <w:bCs/>
        </w:rPr>
        <w:t xml:space="preserve">to 1 to 5, </w:t>
      </w:r>
      <w:r w:rsidR="003B42BC" w:rsidRPr="00C55731">
        <w:rPr>
          <w:rFonts w:asciiTheme="minorHAnsi" w:hAnsiTheme="minorHAnsi" w:cstheme="minorHAnsi"/>
          <w:bCs/>
        </w:rPr>
        <w:t xml:space="preserve">and </w:t>
      </w:r>
      <w:r w:rsidR="003B42BC">
        <w:rPr>
          <w:rFonts w:asciiTheme="minorHAnsi" w:hAnsiTheme="minorHAnsi" w:cstheme="minorHAnsi"/>
          <w:bCs/>
        </w:rPr>
        <w:t xml:space="preserve">the </w:t>
      </w:r>
      <w:r w:rsidR="003B42BC" w:rsidRPr="001127DB">
        <w:rPr>
          <w:rFonts w:asciiTheme="minorHAnsi" w:hAnsiTheme="minorHAnsi" w:cstheme="minorHAnsi"/>
          <w:b/>
        </w:rPr>
        <w:t>scanning time</w:t>
      </w:r>
      <w:r w:rsidR="003B42BC">
        <w:rPr>
          <w:rFonts w:asciiTheme="minorHAnsi" w:hAnsiTheme="minorHAnsi" w:cstheme="minorHAnsi"/>
          <w:bCs/>
        </w:rPr>
        <w:t xml:space="preserve"> to 20 minutes </w:t>
      </w:r>
      <w:r w:rsidR="004E19A3">
        <w:rPr>
          <w:rFonts w:asciiTheme="minorHAnsi" w:hAnsiTheme="minorHAnsi" w:cstheme="minorHAnsi"/>
          <w:bCs/>
        </w:rPr>
        <w:t>t</w:t>
      </w:r>
      <w:r w:rsidR="004E19A3" w:rsidRPr="00C55731">
        <w:rPr>
          <w:rFonts w:asciiTheme="minorHAnsi" w:hAnsiTheme="minorHAnsi" w:cstheme="minorHAnsi"/>
          <w:bCs/>
        </w:rPr>
        <w:t xml:space="preserve">o </w:t>
      </w:r>
      <w:r w:rsidR="004E19A3">
        <w:rPr>
          <w:rFonts w:asciiTheme="minorHAnsi" w:hAnsiTheme="minorHAnsi" w:cstheme="minorHAnsi"/>
          <w:bCs/>
        </w:rPr>
        <w:t xml:space="preserve">set the workflow for </w:t>
      </w:r>
      <w:r w:rsidR="004E19A3" w:rsidRPr="00C55731">
        <w:rPr>
          <w:rFonts w:asciiTheme="minorHAnsi" w:hAnsiTheme="minorHAnsi" w:cstheme="minorHAnsi"/>
          <w:bCs/>
        </w:rPr>
        <w:t>PET</w:t>
      </w:r>
      <w:r w:rsidR="004E19A3">
        <w:rPr>
          <w:rFonts w:asciiTheme="minorHAnsi" w:hAnsiTheme="minorHAnsi" w:cstheme="minorHAnsi"/>
          <w:bCs/>
        </w:rPr>
        <w:t xml:space="preserve"> </w:t>
      </w:r>
      <w:proofErr w:type="gramStart"/>
      <w:r w:rsidR="004E19A3">
        <w:rPr>
          <w:rFonts w:asciiTheme="minorHAnsi" w:hAnsiTheme="minorHAnsi" w:cstheme="minorHAnsi"/>
          <w:bCs/>
        </w:rPr>
        <w:t>acquisition</w:t>
      </w:r>
      <w:r w:rsidR="003B42BC" w:rsidRPr="00873651">
        <w:rPr>
          <w:rFonts w:asciiTheme="minorHAnsi" w:hAnsiTheme="minorHAnsi" w:cstheme="minorHAnsi"/>
          <w:b/>
        </w:rPr>
        <w:t>[</w:t>
      </w:r>
      <w:proofErr w:type="gramEnd"/>
      <w:r w:rsidR="003B42BC">
        <w:rPr>
          <w:rFonts w:asciiTheme="minorHAnsi" w:hAnsiTheme="minorHAnsi" w:cstheme="minorHAnsi"/>
          <w:b/>
        </w:rPr>
        <w:t>2</w:t>
      </w:r>
      <w:r w:rsidR="003B42BC" w:rsidRPr="00873651">
        <w:rPr>
          <w:rFonts w:asciiTheme="minorHAnsi" w:hAnsiTheme="minorHAnsi" w:cstheme="minorHAnsi"/>
          <w:b/>
        </w:rPr>
        <w:t>]</w:t>
      </w:r>
      <w:r w:rsidR="003B42BC">
        <w:rPr>
          <w:rFonts w:asciiTheme="minorHAnsi" w:hAnsiTheme="minorHAnsi" w:cstheme="minorHAnsi"/>
          <w:bCs/>
        </w:rPr>
        <w:t>.</w:t>
      </w:r>
    </w:p>
    <w:p w14:paraId="55A94AF4" w14:textId="60EC2B18" w:rsidR="001127DB" w:rsidRPr="003B42BC" w:rsidRDefault="00A51FF8" w:rsidP="003B42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w:t>
      </w:r>
      <w:r w:rsidR="005F6BCB">
        <w:rPr>
          <w:rFonts w:asciiTheme="minorHAnsi" w:hAnsiTheme="minorHAnsi" w:cstheme="minorHAnsi"/>
        </w:rPr>
        <w:t>Talent at the computer</w:t>
      </w:r>
      <w:r w:rsidR="003B42BC">
        <w:rPr>
          <w:rFonts w:asciiTheme="minorHAnsi" w:hAnsiTheme="minorHAnsi" w:cstheme="minorHAnsi"/>
        </w:rPr>
        <w:t>, opening software, with monitor visible in frame</w:t>
      </w:r>
      <w:r w:rsidR="005F6BCB">
        <w:rPr>
          <w:rFonts w:asciiTheme="minorHAnsi" w:hAnsiTheme="minorHAnsi" w:cstheme="minorHAnsi"/>
        </w:rPr>
        <w:t xml:space="preserve">. </w:t>
      </w:r>
      <w:r w:rsidR="005F6BCB" w:rsidRPr="00E16289">
        <w:rPr>
          <w:rFonts w:asciiTheme="minorHAnsi" w:hAnsiTheme="minorHAnsi" w:cstheme="minorHAnsi"/>
          <w:i/>
          <w:iCs/>
          <w:color w:val="0432FF"/>
        </w:rPr>
        <w:t>Videographer: Obtain a few shots of talent clicking the mouse and typing on the keyboard to be used for b-roll throughout the video</w:t>
      </w:r>
    </w:p>
    <w:p w14:paraId="5B0294E8" w14:textId="28323293" w:rsidR="005F6BCB" w:rsidRPr="001127DB" w:rsidRDefault="00D26407" w:rsidP="28749178">
      <w:pPr>
        <w:pStyle w:val="ListParagraph"/>
        <w:numPr>
          <w:ilvl w:val="2"/>
          <w:numId w:val="3"/>
        </w:numPr>
        <w:spacing w:before="120"/>
        <w:contextualSpacing w:val="0"/>
        <w:rPr>
          <w:rFonts w:asciiTheme="minorHAnsi" w:hAnsiTheme="minorHAnsi" w:cstheme="minorBidi"/>
        </w:rPr>
      </w:pPr>
      <w:r w:rsidRPr="28749178">
        <w:rPr>
          <w:rFonts w:asciiTheme="minorHAnsi" w:hAnsiTheme="minorHAnsi" w:cstheme="minorBidi"/>
          <w:b/>
          <w:bCs/>
          <w:strike/>
          <w:color w:val="FF0000"/>
        </w:rPr>
        <w:t>SCREEN:</w:t>
      </w:r>
      <w:r w:rsidR="001127DB" w:rsidRPr="28749178">
        <w:rPr>
          <w:rFonts w:asciiTheme="minorHAnsi" w:hAnsiTheme="minorHAnsi" w:cstheme="minorBidi"/>
          <w:b/>
          <w:bCs/>
          <w:strike/>
          <w:color w:val="FF0000"/>
        </w:rPr>
        <w:t xml:space="preserve"> </w:t>
      </w:r>
      <w:r w:rsidR="001127DB" w:rsidRPr="28749178">
        <w:rPr>
          <w:rFonts w:asciiTheme="minorHAnsi" w:hAnsiTheme="minorHAnsi" w:cstheme="minorBidi"/>
          <w:b/>
          <w:bCs/>
          <w:strike/>
          <w:color w:val="FF0000"/>
          <w:highlight w:val="yellow"/>
        </w:rPr>
        <w:t>To be provided by Authors</w:t>
      </w:r>
      <w:r w:rsidR="001127DB" w:rsidRPr="28749178">
        <w:rPr>
          <w:rFonts w:asciiTheme="minorHAnsi" w:hAnsiTheme="minorHAnsi" w:cstheme="minorBidi"/>
          <w:strike/>
        </w:rPr>
        <w:t>:</w:t>
      </w:r>
      <w:r w:rsidRPr="28749178">
        <w:rPr>
          <w:rFonts w:asciiTheme="minorHAnsi" w:hAnsiTheme="minorHAnsi" w:cstheme="minorBidi"/>
        </w:rPr>
        <w:t xml:space="preserve"> Setting of PET parameters.</w:t>
      </w:r>
    </w:p>
    <w:p w14:paraId="52CCBC2C" w14:textId="77777777" w:rsidR="001127DB" w:rsidRPr="001127DB" w:rsidRDefault="001127DB" w:rsidP="001127DB">
      <w:pPr>
        <w:pStyle w:val="ListParagraph"/>
        <w:spacing w:before="120"/>
        <w:ind w:left="907"/>
        <w:contextualSpacing w:val="0"/>
        <w:rPr>
          <w:rFonts w:asciiTheme="minorHAnsi" w:hAnsiTheme="minorHAnsi" w:cstheme="minorHAnsi"/>
        </w:rPr>
      </w:pPr>
    </w:p>
    <w:p w14:paraId="1F62A281" w14:textId="0256B0E4" w:rsidR="00177495" w:rsidRPr="001127DB" w:rsidRDefault="00177495" w:rsidP="00177495">
      <w:pPr>
        <w:pStyle w:val="ListParagraph"/>
        <w:numPr>
          <w:ilvl w:val="1"/>
          <w:numId w:val="3"/>
        </w:numPr>
        <w:spacing w:before="120"/>
        <w:contextualSpacing w:val="0"/>
        <w:rPr>
          <w:rFonts w:asciiTheme="minorHAnsi" w:hAnsiTheme="minorHAnsi" w:cstheme="minorHAnsi"/>
        </w:rPr>
      </w:pPr>
      <w:r w:rsidRPr="001127DB">
        <w:rPr>
          <w:rFonts w:asciiTheme="minorHAnsi" w:hAnsiTheme="minorHAnsi" w:cstheme="minorHAnsi"/>
          <w:bCs/>
        </w:rPr>
        <w:t>To acquire T1</w:t>
      </w:r>
      <w:r w:rsidR="001127DB">
        <w:rPr>
          <w:rFonts w:asciiTheme="minorHAnsi" w:hAnsiTheme="minorHAnsi" w:cstheme="minorHAnsi"/>
          <w:bCs/>
        </w:rPr>
        <w:t xml:space="preserve"> </w:t>
      </w:r>
      <w:r w:rsidR="001127DB">
        <w:rPr>
          <w:rFonts w:asciiTheme="minorHAnsi" w:hAnsiTheme="minorHAnsi" w:cstheme="minorHAnsi"/>
          <w:bCs/>
          <w:color w:val="FF0000"/>
        </w:rPr>
        <w:t>(T-one)</w:t>
      </w:r>
      <w:r w:rsidRPr="001127DB">
        <w:rPr>
          <w:rFonts w:asciiTheme="minorHAnsi" w:hAnsiTheme="minorHAnsi" w:cstheme="minorHAnsi"/>
          <w:bCs/>
        </w:rPr>
        <w:t xml:space="preserve">-weighted </w:t>
      </w:r>
      <w:r w:rsidR="009079A8" w:rsidRPr="001127DB">
        <w:rPr>
          <w:rFonts w:asciiTheme="minorHAnsi" w:hAnsiTheme="minorHAnsi" w:cstheme="minorHAnsi"/>
          <w:bCs/>
        </w:rPr>
        <w:t>magnetic resonance</w:t>
      </w:r>
      <w:r w:rsidRPr="001127DB">
        <w:rPr>
          <w:rFonts w:asciiTheme="minorHAnsi" w:hAnsiTheme="minorHAnsi" w:cstheme="minorHAnsi"/>
          <w:bCs/>
        </w:rPr>
        <w:t xml:space="preserve"> for attenuation correction, set </w:t>
      </w:r>
      <w:r w:rsidR="001127DB">
        <w:rPr>
          <w:rFonts w:asciiTheme="minorHAnsi" w:hAnsiTheme="minorHAnsi" w:cstheme="minorHAnsi"/>
          <w:bCs/>
        </w:rPr>
        <w:t xml:space="preserve">the </w:t>
      </w:r>
      <w:r w:rsidRPr="001127DB">
        <w:rPr>
          <w:rFonts w:asciiTheme="minorHAnsi" w:hAnsiTheme="minorHAnsi" w:cstheme="minorHAnsi"/>
          <w:b/>
        </w:rPr>
        <w:t>Gradient Echo-3D</w:t>
      </w:r>
      <w:r w:rsidR="001127DB">
        <w:rPr>
          <w:rFonts w:asciiTheme="minorHAnsi" w:hAnsiTheme="minorHAnsi" w:cstheme="minorHAnsi"/>
          <w:bCs/>
        </w:rPr>
        <w:t xml:space="preserve"> parameters.</w:t>
      </w:r>
      <w:r w:rsidR="00CD6246" w:rsidRPr="001127DB">
        <w:rPr>
          <w:rFonts w:asciiTheme="minorHAnsi" w:hAnsiTheme="minorHAnsi" w:cstheme="minorHAnsi"/>
          <w:bCs/>
        </w:rPr>
        <w:t xml:space="preserve"> </w:t>
      </w:r>
      <w:r w:rsidR="001127DB">
        <w:rPr>
          <w:rFonts w:asciiTheme="minorHAnsi" w:hAnsiTheme="minorHAnsi" w:cstheme="minorHAnsi"/>
          <w:bCs/>
        </w:rPr>
        <w:t>T</w:t>
      </w:r>
      <w:r w:rsidR="00CD6246" w:rsidRPr="001127DB">
        <w:rPr>
          <w:rFonts w:asciiTheme="minorHAnsi" w:hAnsiTheme="minorHAnsi" w:cstheme="minorHAnsi"/>
          <w:bCs/>
        </w:rPr>
        <w:t xml:space="preserve">o acquire T2-weighted magnetic resonance </w:t>
      </w:r>
      <w:r w:rsidR="001127DB">
        <w:rPr>
          <w:rFonts w:asciiTheme="minorHAnsi" w:hAnsiTheme="minorHAnsi" w:cstheme="minorHAnsi"/>
          <w:bCs/>
        </w:rPr>
        <w:t>as an</w:t>
      </w:r>
      <w:r w:rsidR="00CD6246" w:rsidRPr="001127DB">
        <w:rPr>
          <w:rFonts w:asciiTheme="minorHAnsi" w:hAnsiTheme="minorHAnsi" w:cstheme="minorHAnsi"/>
          <w:bCs/>
        </w:rPr>
        <w:t xml:space="preserve"> anatomical reference, set </w:t>
      </w:r>
      <w:r w:rsidR="001127DB">
        <w:rPr>
          <w:rFonts w:asciiTheme="minorHAnsi" w:hAnsiTheme="minorHAnsi" w:cstheme="minorHAnsi"/>
          <w:bCs/>
        </w:rPr>
        <w:t xml:space="preserve">the </w:t>
      </w:r>
      <w:r w:rsidR="00CD6246" w:rsidRPr="001127DB">
        <w:rPr>
          <w:rFonts w:asciiTheme="minorHAnsi" w:hAnsiTheme="minorHAnsi" w:cstheme="minorHAnsi"/>
          <w:b/>
        </w:rPr>
        <w:t>Fast-spin Echo 2D</w:t>
      </w:r>
      <w:r w:rsidR="00C27106" w:rsidRPr="001127DB">
        <w:rPr>
          <w:rFonts w:asciiTheme="minorHAnsi" w:hAnsiTheme="minorHAnsi" w:cstheme="minorHAnsi"/>
          <w:bCs/>
        </w:rPr>
        <w:t xml:space="preserve"> </w:t>
      </w:r>
      <w:r w:rsidR="001127DB">
        <w:rPr>
          <w:rFonts w:asciiTheme="minorHAnsi" w:hAnsiTheme="minorHAnsi" w:cstheme="minorHAnsi"/>
          <w:bCs/>
        </w:rPr>
        <w:t>parameters</w:t>
      </w:r>
      <w:r w:rsidR="00466D7C" w:rsidRPr="001127DB">
        <w:rPr>
          <w:rFonts w:asciiTheme="minorHAnsi" w:hAnsiTheme="minorHAnsi" w:cstheme="minorHAnsi"/>
          <w:bCs/>
        </w:rPr>
        <w:t xml:space="preserve"> </w:t>
      </w:r>
      <w:r w:rsidR="00466D7C" w:rsidRPr="001127DB">
        <w:rPr>
          <w:rFonts w:asciiTheme="minorHAnsi" w:hAnsiTheme="minorHAnsi" w:cstheme="minorHAnsi"/>
          <w:b/>
        </w:rPr>
        <w:t>[</w:t>
      </w:r>
      <w:r w:rsidR="001127DB">
        <w:rPr>
          <w:rFonts w:asciiTheme="minorHAnsi" w:hAnsiTheme="minorHAnsi" w:cstheme="minorHAnsi"/>
          <w:b/>
        </w:rPr>
        <w:t>1-TXT</w:t>
      </w:r>
      <w:r w:rsidR="00466D7C" w:rsidRPr="001127DB">
        <w:rPr>
          <w:rFonts w:asciiTheme="minorHAnsi" w:hAnsiTheme="minorHAnsi" w:cstheme="minorHAnsi"/>
          <w:b/>
        </w:rPr>
        <w:t>]</w:t>
      </w:r>
      <w:r w:rsidR="00466D7C" w:rsidRPr="001127DB">
        <w:rPr>
          <w:rFonts w:asciiTheme="minorHAnsi" w:hAnsiTheme="minorHAnsi" w:cstheme="minorHAnsi"/>
          <w:bCs/>
        </w:rPr>
        <w:t>.</w:t>
      </w:r>
    </w:p>
    <w:p w14:paraId="51BD2D07" w14:textId="5E20E3B2" w:rsidR="00177495" w:rsidRPr="001127DB" w:rsidRDefault="001127DB" w:rsidP="28749178">
      <w:pPr>
        <w:pStyle w:val="ListParagraph"/>
        <w:numPr>
          <w:ilvl w:val="2"/>
          <w:numId w:val="3"/>
        </w:numPr>
        <w:spacing w:before="120"/>
        <w:contextualSpacing w:val="0"/>
        <w:rPr>
          <w:rFonts w:asciiTheme="minorHAnsi" w:hAnsiTheme="minorHAnsi" w:cstheme="minorBidi"/>
        </w:rPr>
      </w:pPr>
      <w:r w:rsidRPr="28749178">
        <w:rPr>
          <w:rFonts w:asciiTheme="minorHAnsi" w:hAnsiTheme="minorHAnsi" w:cstheme="minorBidi"/>
          <w:b/>
          <w:bCs/>
          <w:strike/>
          <w:color w:val="FF0000"/>
        </w:rPr>
        <w:t xml:space="preserve">SCREEN: </w:t>
      </w:r>
      <w:r w:rsidRPr="28749178">
        <w:rPr>
          <w:rFonts w:asciiTheme="minorHAnsi" w:hAnsiTheme="minorHAnsi" w:cstheme="minorBidi"/>
          <w:b/>
          <w:bCs/>
          <w:strike/>
          <w:color w:val="FF0000"/>
          <w:highlight w:val="yellow"/>
        </w:rPr>
        <w:t>To be provided by Authors</w:t>
      </w:r>
      <w:r w:rsidRPr="28749178">
        <w:rPr>
          <w:rFonts w:asciiTheme="minorHAnsi" w:hAnsiTheme="minorHAnsi" w:cstheme="minorBidi"/>
        </w:rPr>
        <w:t xml:space="preserve">: </w:t>
      </w:r>
      <w:r w:rsidR="00177495" w:rsidRPr="28749178">
        <w:rPr>
          <w:rFonts w:asciiTheme="minorHAnsi" w:hAnsiTheme="minorHAnsi" w:cstheme="minorBidi"/>
        </w:rPr>
        <w:t>T1-</w:t>
      </w:r>
      <w:r w:rsidRPr="28749178">
        <w:rPr>
          <w:rFonts w:asciiTheme="minorHAnsi" w:hAnsiTheme="minorHAnsi" w:cstheme="minorBidi"/>
        </w:rPr>
        <w:t xml:space="preserve"> and T-2 </w:t>
      </w:r>
      <w:r w:rsidR="00177495" w:rsidRPr="28749178">
        <w:rPr>
          <w:rFonts w:asciiTheme="minorHAnsi" w:hAnsiTheme="minorHAnsi" w:cstheme="minorBidi"/>
        </w:rPr>
        <w:t>weighted MR</w:t>
      </w:r>
      <w:r w:rsidRPr="28749178">
        <w:rPr>
          <w:rFonts w:asciiTheme="minorHAnsi" w:hAnsiTheme="minorHAnsi" w:cstheme="minorBidi"/>
        </w:rPr>
        <w:t xml:space="preserve"> parameters being set </w:t>
      </w:r>
      <w:r w:rsidRPr="28749178">
        <w:rPr>
          <w:rFonts w:asciiTheme="minorHAnsi" w:hAnsiTheme="minorHAnsi" w:cstheme="minorBidi"/>
          <w:b/>
          <w:bCs/>
        </w:rPr>
        <w:t>TEXT: See text for full T1- and T2-weighted MR parameter setup details</w:t>
      </w:r>
    </w:p>
    <w:p w14:paraId="11F757D4" w14:textId="77777777" w:rsidR="001127DB" w:rsidRPr="001127DB" w:rsidRDefault="001127DB" w:rsidP="001127DB">
      <w:pPr>
        <w:pStyle w:val="ListParagraph"/>
        <w:spacing w:before="120"/>
        <w:ind w:left="907"/>
        <w:contextualSpacing w:val="0"/>
        <w:rPr>
          <w:rFonts w:asciiTheme="minorHAnsi" w:hAnsiTheme="minorHAnsi" w:cstheme="minorHAnsi"/>
        </w:rPr>
      </w:pPr>
    </w:p>
    <w:p w14:paraId="1371D6FC" w14:textId="396F10B5" w:rsidR="00CE10F2" w:rsidRPr="001127DB" w:rsidRDefault="00D26407" w:rsidP="007B29C1">
      <w:pPr>
        <w:pStyle w:val="ListParagraph"/>
        <w:numPr>
          <w:ilvl w:val="1"/>
          <w:numId w:val="3"/>
        </w:numPr>
        <w:spacing w:before="120"/>
        <w:contextualSpacing w:val="0"/>
        <w:rPr>
          <w:rFonts w:asciiTheme="minorHAnsi" w:hAnsiTheme="minorHAnsi" w:cstheme="minorHAnsi"/>
        </w:rPr>
      </w:pPr>
      <w:r w:rsidRPr="001127DB">
        <w:rPr>
          <w:rFonts w:asciiTheme="minorHAnsi" w:hAnsiTheme="minorHAnsi" w:cstheme="minorHAnsi"/>
          <w:bCs/>
        </w:rPr>
        <w:t xml:space="preserve">To </w:t>
      </w:r>
      <w:r w:rsidR="004E19A3">
        <w:rPr>
          <w:rFonts w:asciiTheme="minorHAnsi" w:hAnsiTheme="minorHAnsi" w:cstheme="minorHAnsi"/>
          <w:bCs/>
        </w:rPr>
        <w:t xml:space="preserve">allow </w:t>
      </w:r>
      <w:r w:rsidRPr="001127DB">
        <w:rPr>
          <w:rFonts w:asciiTheme="minorHAnsi" w:hAnsiTheme="minorHAnsi" w:cstheme="minorHAnsi"/>
          <w:bCs/>
        </w:rPr>
        <w:t>reconstruct</w:t>
      </w:r>
      <w:r w:rsidR="004E19A3">
        <w:rPr>
          <w:rFonts w:asciiTheme="minorHAnsi" w:hAnsiTheme="minorHAnsi" w:cstheme="minorHAnsi"/>
          <w:bCs/>
        </w:rPr>
        <w:t>ion of</w:t>
      </w:r>
      <w:r w:rsidRPr="001127DB">
        <w:rPr>
          <w:rFonts w:asciiTheme="minorHAnsi" w:hAnsiTheme="minorHAnsi" w:cstheme="minorHAnsi"/>
          <w:bCs/>
        </w:rPr>
        <w:t xml:space="preserve"> </w:t>
      </w:r>
      <w:r w:rsidR="003B42BC">
        <w:rPr>
          <w:rFonts w:asciiTheme="minorHAnsi" w:hAnsiTheme="minorHAnsi" w:cstheme="minorHAnsi"/>
          <w:bCs/>
        </w:rPr>
        <w:t xml:space="preserve">the </w:t>
      </w:r>
      <w:r w:rsidRPr="001127DB">
        <w:rPr>
          <w:rFonts w:asciiTheme="minorHAnsi" w:hAnsiTheme="minorHAnsi" w:cstheme="minorHAnsi"/>
          <w:bCs/>
        </w:rPr>
        <w:t>PET</w:t>
      </w:r>
      <w:r w:rsidR="003B42BC">
        <w:rPr>
          <w:rFonts w:asciiTheme="minorHAnsi" w:hAnsiTheme="minorHAnsi" w:cstheme="minorHAnsi"/>
          <w:bCs/>
        </w:rPr>
        <w:t xml:space="preserve"> images</w:t>
      </w:r>
      <w:r w:rsidRPr="001127DB">
        <w:rPr>
          <w:rFonts w:asciiTheme="minorHAnsi" w:hAnsiTheme="minorHAnsi" w:cstheme="minorHAnsi"/>
          <w:bCs/>
        </w:rPr>
        <w:t xml:space="preserve">, use </w:t>
      </w:r>
      <w:r w:rsidR="00BB1BCD" w:rsidRPr="001127DB">
        <w:rPr>
          <w:rFonts w:asciiTheme="minorHAnsi" w:hAnsiTheme="minorHAnsi" w:cstheme="minorHAnsi"/>
          <w:bCs/>
        </w:rPr>
        <w:t xml:space="preserve">the </w:t>
      </w:r>
      <w:r w:rsidRPr="003B42BC">
        <w:rPr>
          <w:rFonts w:asciiTheme="minorHAnsi" w:hAnsiTheme="minorHAnsi" w:cstheme="minorHAnsi"/>
          <w:b/>
        </w:rPr>
        <w:t>Tera-</w:t>
      </w:r>
      <w:proofErr w:type="spellStart"/>
      <w:r w:rsidRPr="003B42BC">
        <w:rPr>
          <w:rFonts w:asciiTheme="minorHAnsi" w:hAnsiTheme="minorHAnsi" w:cstheme="minorHAnsi"/>
          <w:b/>
        </w:rPr>
        <w:t>Tomo</w:t>
      </w:r>
      <w:proofErr w:type="spellEnd"/>
      <w:r w:rsidRPr="003B42BC">
        <w:rPr>
          <w:rFonts w:asciiTheme="minorHAnsi" w:hAnsiTheme="minorHAnsi" w:cstheme="minorHAnsi"/>
          <w:b/>
        </w:rPr>
        <w:t xml:space="preserve"> 3D</w:t>
      </w:r>
      <w:r w:rsidRPr="001127DB">
        <w:rPr>
          <w:rFonts w:asciiTheme="minorHAnsi" w:hAnsiTheme="minorHAnsi" w:cstheme="minorHAnsi"/>
          <w:bCs/>
        </w:rPr>
        <w:t xml:space="preserve"> algorithm with</w:t>
      </w:r>
      <w:r w:rsidR="003B42BC">
        <w:rPr>
          <w:rFonts w:asciiTheme="minorHAnsi" w:hAnsiTheme="minorHAnsi" w:cstheme="minorHAnsi"/>
          <w:bCs/>
        </w:rPr>
        <w:t xml:space="preserve"> the</w:t>
      </w:r>
      <w:r w:rsidRPr="001127DB">
        <w:rPr>
          <w:rFonts w:asciiTheme="minorHAnsi" w:hAnsiTheme="minorHAnsi" w:cstheme="minorHAnsi"/>
          <w:bCs/>
        </w:rPr>
        <w:t xml:space="preserve"> </w:t>
      </w:r>
      <w:r w:rsidRPr="003B42BC">
        <w:rPr>
          <w:rFonts w:asciiTheme="minorHAnsi" w:hAnsiTheme="minorHAnsi" w:cstheme="minorHAnsi"/>
          <w:b/>
        </w:rPr>
        <w:t>coincidence mode</w:t>
      </w:r>
      <w:r w:rsidR="00B92E89" w:rsidRPr="001127DB">
        <w:rPr>
          <w:rFonts w:asciiTheme="minorHAnsi" w:hAnsiTheme="minorHAnsi" w:cstheme="minorHAnsi"/>
          <w:bCs/>
        </w:rPr>
        <w:t xml:space="preserve"> </w:t>
      </w:r>
      <w:r w:rsidR="009450EA" w:rsidRPr="001127DB">
        <w:rPr>
          <w:rFonts w:asciiTheme="minorHAnsi" w:hAnsiTheme="minorHAnsi" w:cstheme="minorHAnsi"/>
          <w:bCs/>
        </w:rPr>
        <w:t>set to</w:t>
      </w:r>
      <w:r w:rsidR="00B92E89" w:rsidRPr="001127DB">
        <w:rPr>
          <w:rFonts w:asciiTheme="minorHAnsi" w:hAnsiTheme="minorHAnsi" w:cstheme="minorHAnsi"/>
          <w:bCs/>
        </w:rPr>
        <w:t xml:space="preserve"> 1 to 3</w:t>
      </w:r>
      <w:r w:rsidRPr="001127DB">
        <w:rPr>
          <w:rFonts w:asciiTheme="minorHAnsi" w:hAnsiTheme="minorHAnsi" w:cstheme="minorHAnsi"/>
          <w:bCs/>
        </w:rPr>
        <w:t>, and with</w:t>
      </w:r>
      <w:r w:rsidR="003B42BC">
        <w:rPr>
          <w:rFonts w:asciiTheme="minorHAnsi" w:hAnsiTheme="minorHAnsi" w:cstheme="minorHAnsi"/>
          <w:bCs/>
        </w:rPr>
        <w:t xml:space="preserve"> the</w:t>
      </w:r>
      <w:r w:rsidRPr="001127DB">
        <w:rPr>
          <w:rFonts w:asciiTheme="minorHAnsi" w:hAnsiTheme="minorHAnsi" w:cstheme="minorHAnsi"/>
          <w:bCs/>
        </w:rPr>
        <w:t xml:space="preserve"> </w:t>
      </w:r>
      <w:r w:rsidRPr="003B42BC">
        <w:rPr>
          <w:rFonts w:asciiTheme="minorHAnsi" w:hAnsiTheme="minorHAnsi" w:cstheme="minorHAnsi"/>
          <w:b/>
        </w:rPr>
        <w:t>decay</w:t>
      </w:r>
      <w:r w:rsidRPr="001127DB">
        <w:rPr>
          <w:rFonts w:asciiTheme="minorHAnsi" w:hAnsiTheme="minorHAnsi" w:cstheme="minorHAnsi"/>
          <w:bCs/>
        </w:rPr>
        <w:t xml:space="preserve">, </w:t>
      </w:r>
      <w:r w:rsidRPr="003B42BC">
        <w:rPr>
          <w:rFonts w:asciiTheme="minorHAnsi" w:hAnsiTheme="minorHAnsi" w:cstheme="minorHAnsi"/>
          <w:b/>
        </w:rPr>
        <w:t>dead-time</w:t>
      </w:r>
      <w:r w:rsidRPr="001127DB">
        <w:rPr>
          <w:rFonts w:asciiTheme="minorHAnsi" w:hAnsiTheme="minorHAnsi" w:cstheme="minorHAnsi"/>
          <w:bCs/>
        </w:rPr>
        <w:t xml:space="preserve">, </w:t>
      </w:r>
      <w:r w:rsidRPr="003B42BC">
        <w:rPr>
          <w:rFonts w:asciiTheme="minorHAnsi" w:hAnsiTheme="minorHAnsi" w:cstheme="minorHAnsi"/>
          <w:b/>
        </w:rPr>
        <w:t>random</w:t>
      </w:r>
      <w:r w:rsidRPr="001127DB">
        <w:rPr>
          <w:rFonts w:asciiTheme="minorHAnsi" w:hAnsiTheme="minorHAnsi" w:cstheme="minorHAnsi"/>
          <w:bCs/>
        </w:rPr>
        <w:t xml:space="preserve">, </w:t>
      </w:r>
      <w:r w:rsidRPr="003B42BC">
        <w:rPr>
          <w:rFonts w:asciiTheme="minorHAnsi" w:hAnsiTheme="minorHAnsi" w:cstheme="minorHAnsi"/>
          <w:b/>
        </w:rPr>
        <w:t>attenuation</w:t>
      </w:r>
      <w:r w:rsidRPr="001127DB">
        <w:rPr>
          <w:rFonts w:asciiTheme="minorHAnsi" w:hAnsiTheme="minorHAnsi" w:cstheme="minorHAnsi"/>
          <w:bCs/>
        </w:rPr>
        <w:t xml:space="preserve">, and </w:t>
      </w:r>
      <w:r w:rsidRPr="003B42BC">
        <w:rPr>
          <w:rFonts w:asciiTheme="minorHAnsi" w:hAnsiTheme="minorHAnsi" w:cstheme="minorHAnsi"/>
          <w:b/>
        </w:rPr>
        <w:t>scatter corrections</w:t>
      </w:r>
      <w:r w:rsidRPr="001127DB">
        <w:rPr>
          <w:rFonts w:asciiTheme="minorHAnsi" w:hAnsiTheme="minorHAnsi" w:cstheme="minorHAnsi"/>
          <w:bCs/>
        </w:rPr>
        <w:t xml:space="preserve"> </w:t>
      </w:r>
      <w:r w:rsidR="009450EA" w:rsidRPr="001127DB">
        <w:rPr>
          <w:rFonts w:asciiTheme="minorHAnsi" w:hAnsiTheme="minorHAnsi" w:cstheme="minorHAnsi"/>
          <w:bCs/>
        </w:rPr>
        <w:t xml:space="preserve">set </w:t>
      </w:r>
      <w:r w:rsidRPr="001127DB">
        <w:rPr>
          <w:rFonts w:asciiTheme="minorHAnsi" w:hAnsiTheme="minorHAnsi" w:cstheme="minorHAnsi"/>
          <w:bCs/>
        </w:rPr>
        <w:t>to create images with an overall voxel size</w:t>
      </w:r>
      <w:r w:rsidR="00B92E89" w:rsidRPr="001127DB">
        <w:rPr>
          <w:rFonts w:asciiTheme="minorHAnsi" w:hAnsiTheme="minorHAnsi" w:cstheme="minorHAnsi"/>
          <w:bCs/>
        </w:rPr>
        <w:t xml:space="preserve"> of 0.3 cubic millimeters</w:t>
      </w:r>
      <w:r w:rsidR="00CB10B1" w:rsidRPr="001127DB">
        <w:rPr>
          <w:rFonts w:asciiTheme="minorHAnsi" w:hAnsiTheme="minorHAnsi" w:cstheme="minorHAnsi"/>
          <w:bCs/>
        </w:rPr>
        <w:t xml:space="preserve"> </w:t>
      </w:r>
      <w:r w:rsidR="00CB10B1" w:rsidRPr="001127DB">
        <w:rPr>
          <w:rFonts w:asciiTheme="minorHAnsi" w:hAnsiTheme="minorHAnsi" w:cstheme="minorHAnsi"/>
          <w:b/>
        </w:rPr>
        <w:t>[1]</w:t>
      </w:r>
      <w:r w:rsidR="00B92E89" w:rsidRPr="001127DB">
        <w:rPr>
          <w:rFonts w:asciiTheme="minorHAnsi" w:hAnsiTheme="minorHAnsi" w:cstheme="minorHAnsi"/>
          <w:bCs/>
        </w:rPr>
        <w:t>.</w:t>
      </w:r>
    </w:p>
    <w:p w14:paraId="11514E94" w14:textId="1FC3E66C" w:rsidR="00875BE8" w:rsidRPr="00E96AC8" w:rsidRDefault="003B42BC" w:rsidP="28749178">
      <w:pPr>
        <w:pStyle w:val="ListParagraph"/>
        <w:numPr>
          <w:ilvl w:val="2"/>
          <w:numId w:val="3"/>
        </w:numPr>
        <w:spacing w:before="120"/>
        <w:contextualSpacing w:val="0"/>
        <w:rPr>
          <w:rFonts w:asciiTheme="minorHAnsi" w:hAnsiTheme="minorHAnsi" w:cstheme="minorBidi"/>
        </w:rPr>
      </w:pPr>
      <w:r w:rsidRPr="28749178">
        <w:rPr>
          <w:rFonts w:asciiTheme="minorHAnsi" w:hAnsiTheme="minorHAnsi" w:cstheme="minorBidi"/>
          <w:b/>
          <w:bCs/>
          <w:strike/>
          <w:color w:val="FF0000"/>
        </w:rPr>
        <w:t xml:space="preserve">SCREEN: </w:t>
      </w:r>
      <w:r w:rsidRPr="28749178">
        <w:rPr>
          <w:rFonts w:asciiTheme="minorHAnsi" w:hAnsiTheme="minorHAnsi" w:cstheme="minorBidi"/>
          <w:b/>
          <w:bCs/>
          <w:strike/>
          <w:color w:val="FF0000"/>
          <w:highlight w:val="yellow"/>
        </w:rPr>
        <w:t>To be provided by Authors</w:t>
      </w:r>
      <w:r w:rsidRPr="28749178">
        <w:rPr>
          <w:rFonts w:asciiTheme="minorHAnsi" w:hAnsiTheme="minorHAnsi" w:cstheme="minorBidi"/>
          <w:strike/>
        </w:rPr>
        <w:t>:</w:t>
      </w:r>
      <w:r w:rsidRPr="28749178">
        <w:rPr>
          <w:rFonts w:asciiTheme="minorHAnsi" w:hAnsiTheme="minorHAnsi" w:cstheme="minorBidi"/>
        </w:rPr>
        <w:t xml:space="preserve"> </w:t>
      </w:r>
      <w:r w:rsidR="00BB1BCD" w:rsidRPr="28749178">
        <w:rPr>
          <w:rFonts w:asciiTheme="minorHAnsi" w:hAnsiTheme="minorHAnsi" w:cstheme="minorBidi"/>
        </w:rPr>
        <w:t>PET</w:t>
      </w:r>
      <w:r w:rsidRPr="28749178">
        <w:rPr>
          <w:rFonts w:asciiTheme="minorHAnsi" w:hAnsiTheme="minorHAnsi" w:cstheme="minorBidi"/>
        </w:rPr>
        <w:t xml:space="preserve"> being reconstructed</w:t>
      </w:r>
      <w:r w:rsidR="00BB1BCD" w:rsidRPr="28749178">
        <w:rPr>
          <w:rFonts w:asciiTheme="minorHAnsi" w:hAnsiTheme="minorHAnsi" w:cstheme="minorBidi"/>
        </w:rPr>
        <w:t xml:space="preserve"> using the Tera-</w:t>
      </w:r>
      <w:proofErr w:type="spellStart"/>
      <w:r w:rsidR="00BB1BCD" w:rsidRPr="28749178">
        <w:rPr>
          <w:rFonts w:asciiTheme="minorHAnsi" w:hAnsiTheme="minorHAnsi" w:cstheme="minorBidi"/>
        </w:rPr>
        <w:t>Tomo</w:t>
      </w:r>
      <w:proofErr w:type="spellEnd"/>
      <w:r w:rsidR="00BB1BCD" w:rsidRPr="28749178">
        <w:rPr>
          <w:rFonts w:asciiTheme="minorHAnsi" w:hAnsiTheme="minorHAnsi" w:cstheme="minorBidi"/>
        </w:rPr>
        <w:t xml:space="preserve"> 3D algorithm.</w:t>
      </w:r>
    </w:p>
    <w:p w14:paraId="396B8444" w14:textId="77777777" w:rsidR="00E96AC8" w:rsidRPr="00E96AC8" w:rsidRDefault="00E96AC8" w:rsidP="00E96AC8">
      <w:pPr>
        <w:pStyle w:val="ListParagraph"/>
        <w:spacing w:before="120"/>
        <w:ind w:left="1627"/>
        <w:contextualSpacing w:val="0"/>
        <w:rPr>
          <w:rFonts w:asciiTheme="minorHAnsi" w:hAnsiTheme="minorHAnsi" w:cstheme="minorHAnsi"/>
        </w:rPr>
      </w:pPr>
    </w:p>
    <w:p w14:paraId="3949688F" w14:textId="7D03FB5F" w:rsidR="00375BCD" w:rsidRPr="00E96AC8" w:rsidRDefault="00E96AC8" w:rsidP="00E96AC8">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 xml:space="preserve">Micro-PET/MR Calibration and </w:t>
      </w:r>
      <w:r w:rsidRPr="00E96AC8">
        <w:rPr>
          <w:rFonts w:cs="Calibri"/>
          <w:b/>
          <w:color w:val="000000"/>
        </w:rPr>
        <w:t>[</w:t>
      </w:r>
      <w:r w:rsidRPr="00E96AC8">
        <w:rPr>
          <w:rFonts w:cs="Calibri"/>
          <w:b/>
          <w:color w:val="000000"/>
          <w:vertAlign w:val="superscript"/>
        </w:rPr>
        <w:t>18</w:t>
      </w:r>
      <w:proofErr w:type="gramStart"/>
      <w:r w:rsidRPr="00E96AC8">
        <w:rPr>
          <w:rFonts w:cs="Calibri"/>
          <w:b/>
          <w:color w:val="000000"/>
        </w:rPr>
        <w:t>F]FDG</w:t>
      </w:r>
      <w:proofErr w:type="gramEnd"/>
      <w:r>
        <w:rPr>
          <w:rFonts w:cs="Calibri"/>
          <w:b/>
          <w:color w:val="000000"/>
        </w:rPr>
        <w:t xml:space="preserve"> Injection</w:t>
      </w:r>
    </w:p>
    <w:p w14:paraId="77402CC0" w14:textId="5E3B893D" w:rsidR="00450B27" w:rsidRPr="004A5506" w:rsidRDefault="00375BCD" w:rsidP="004A5506">
      <w:pPr>
        <w:pStyle w:val="ListParagraph"/>
        <w:numPr>
          <w:ilvl w:val="1"/>
          <w:numId w:val="3"/>
        </w:numPr>
        <w:spacing w:before="120"/>
        <w:contextualSpacing w:val="0"/>
        <w:rPr>
          <w:rFonts w:asciiTheme="minorHAnsi" w:hAnsiTheme="minorHAnsi" w:cstheme="minorHAnsi"/>
          <w:highlight w:val="yellow"/>
        </w:rPr>
      </w:pPr>
      <w:r>
        <w:rPr>
          <w:rFonts w:asciiTheme="minorHAnsi" w:hAnsiTheme="minorHAnsi" w:cstheme="minorHAnsi"/>
          <w:bCs/>
        </w:rPr>
        <w:t>O</w:t>
      </w:r>
      <w:r w:rsidRPr="00147187">
        <w:rPr>
          <w:rFonts w:asciiTheme="minorHAnsi" w:hAnsiTheme="minorHAnsi" w:cstheme="minorHAnsi"/>
          <w:bCs/>
        </w:rPr>
        <w:t xml:space="preserve">ne day before the start of </w:t>
      </w:r>
      <w:r>
        <w:rPr>
          <w:rFonts w:asciiTheme="minorHAnsi" w:hAnsiTheme="minorHAnsi" w:cstheme="minorHAnsi"/>
          <w:bCs/>
        </w:rPr>
        <w:t xml:space="preserve">the </w:t>
      </w:r>
      <w:r w:rsidRPr="00147187">
        <w:rPr>
          <w:rFonts w:asciiTheme="minorHAnsi" w:hAnsiTheme="minorHAnsi" w:cstheme="minorHAnsi"/>
          <w:bCs/>
        </w:rPr>
        <w:t>imaging study</w:t>
      </w:r>
      <w:r>
        <w:rPr>
          <w:rFonts w:asciiTheme="minorHAnsi" w:hAnsiTheme="minorHAnsi" w:cstheme="minorHAnsi"/>
          <w:bCs/>
        </w:rPr>
        <w:t xml:space="preserve">, to </w:t>
      </w:r>
      <w:r w:rsidRPr="00147187">
        <w:rPr>
          <w:rFonts w:asciiTheme="minorHAnsi" w:hAnsiTheme="minorHAnsi" w:cstheme="minorHAnsi"/>
          <w:bCs/>
        </w:rPr>
        <w:t>check the accuracy of</w:t>
      </w:r>
      <w:r>
        <w:rPr>
          <w:rFonts w:asciiTheme="minorHAnsi" w:hAnsiTheme="minorHAnsi" w:cstheme="minorHAnsi"/>
          <w:bCs/>
        </w:rPr>
        <w:t xml:space="preserve"> the</w:t>
      </w:r>
      <w:r w:rsidRPr="00147187">
        <w:rPr>
          <w:rFonts w:asciiTheme="minorHAnsi" w:hAnsiTheme="minorHAnsi" w:cstheme="minorHAnsi"/>
          <w:bCs/>
        </w:rPr>
        <w:t xml:space="preserve"> PET quantitation</w:t>
      </w:r>
      <w:r>
        <w:rPr>
          <w:rFonts w:asciiTheme="minorHAnsi" w:hAnsiTheme="minorHAnsi" w:cstheme="minorHAnsi"/>
          <w:bCs/>
        </w:rPr>
        <w:t>,</w:t>
      </w:r>
      <w:r w:rsidR="004D0551">
        <w:rPr>
          <w:rFonts w:asciiTheme="minorHAnsi" w:hAnsiTheme="minorHAnsi" w:cstheme="minorHAnsi"/>
          <w:bCs/>
        </w:rPr>
        <w:t xml:space="preserve"> </w:t>
      </w:r>
      <w:r w:rsidR="004E19A3">
        <w:rPr>
          <w:rFonts w:asciiTheme="minorHAnsi" w:hAnsiTheme="minorHAnsi" w:cstheme="minorHAnsi"/>
          <w:bCs/>
        </w:rPr>
        <w:t>put on</w:t>
      </w:r>
      <w:r w:rsidR="004D0551">
        <w:rPr>
          <w:rFonts w:asciiTheme="minorHAnsi" w:hAnsiTheme="minorHAnsi" w:cstheme="minorHAnsi"/>
          <w:bCs/>
        </w:rPr>
        <w:t xml:space="preserve"> the appropriate PPE </w:t>
      </w:r>
      <w:r w:rsidR="004D0551">
        <w:rPr>
          <w:rFonts w:asciiTheme="minorHAnsi" w:hAnsiTheme="minorHAnsi" w:cstheme="minorHAnsi"/>
          <w:b/>
        </w:rPr>
        <w:t>[1</w:t>
      </w:r>
      <w:r w:rsidR="004E19A3">
        <w:rPr>
          <w:rFonts w:asciiTheme="minorHAnsi" w:hAnsiTheme="minorHAnsi" w:cstheme="minorHAnsi"/>
          <w:b/>
        </w:rPr>
        <w:t>]</w:t>
      </w:r>
      <w:r w:rsidR="004E19A3">
        <w:rPr>
          <w:rFonts w:asciiTheme="minorHAnsi" w:hAnsiTheme="minorHAnsi" w:cstheme="minorHAnsi"/>
          <w:bCs/>
        </w:rPr>
        <w:t xml:space="preserve"> and</w:t>
      </w:r>
      <w:r>
        <w:rPr>
          <w:rFonts w:asciiTheme="minorHAnsi" w:hAnsiTheme="minorHAnsi" w:cstheme="minorHAnsi"/>
          <w:bCs/>
        </w:rPr>
        <w:t xml:space="preserve"> fill</w:t>
      </w:r>
      <w:r w:rsidR="00147187" w:rsidRPr="00147187">
        <w:rPr>
          <w:rFonts w:asciiTheme="minorHAnsi" w:hAnsiTheme="minorHAnsi" w:cstheme="minorHAnsi"/>
          <w:bCs/>
        </w:rPr>
        <w:t xml:space="preserve"> a 5</w:t>
      </w:r>
      <w:r w:rsidR="00147187">
        <w:rPr>
          <w:rFonts w:asciiTheme="minorHAnsi" w:hAnsiTheme="minorHAnsi" w:cstheme="minorHAnsi"/>
          <w:bCs/>
        </w:rPr>
        <w:t>-milliliter</w:t>
      </w:r>
      <w:r w:rsidR="00147187" w:rsidRPr="00147187">
        <w:rPr>
          <w:rFonts w:asciiTheme="minorHAnsi" w:hAnsiTheme="minorHAnsi" w:cstheme="minorHAnsi"/>
          <w:bCs/>
        </w:rPr>
        <w:t xml:space="preserve"> syringe with </w:t>
      </w:r>
      <w:r w:rsidR="00BF41D8" w:rsidRPr="00BF41D8">
        <w:rPr>
          <w:rFonts w:asciiTheme="minorHAnsi" w:hAnsiTheme="minorHAnsi" w:cstheme="minorHAnsi"/>
          <w:bCs/>
          <w:highlight w:val="yellow"/>
        </w:rPr>
        <w:t>[</w:t>
      </w:r>
      <w:r w:rsidR="00BF41D8" w:rsidRPr="00BF41D8">
        <w:rPr>
          <w:rFonts w:asciiTheme="minorHAnsi" w:hAnsiTheme="minorHAnsi" w:cstheme="minorHAnsi"/>
          <w:bCs/>
          <w:highlight w:val="yellow"/>
          <w:vertAlign w:val="superscript"/>
        </w:rPr>
        <w:t>18</w:t>
      </w:r>
      <w:proofErr w:type="gramStart"/>
      <w:r w:rsidR="00BF41D8" w:rsidRPr="00BF41D8">
        <w:rPr>
          <w:rFonts w:asciiTheme="minorHAnsi" w:hAnsiTheme="minorHAnsi" w:cstheme="minorHAnsi"/>
          <w:bCs/>
          <w:highlight w:val="yellow"/>
        </w:rPr>
        <w:t>F]</w:t>
      </w:r>
      <w:r w:rsidR="00147187" w:rsidRPr="00BF41D8">
        <w:rPr>
          <w:rFonts w:asciiTheme="minorHAnsi" w:hAnsiTheme="minorHAnsi" w:cstheme="minorHAnsi"/>
          <w:bCs/>
          <w:highlight w:val="yellow"/>
        </w:rPr>
        <w:t>FDG</w:t>
      </w:r>
      <w:proofErr w:type="gramEnd"/>
      <w:r w:rsidR="00147187" w:rsidRPr="00147187">
        <w:rPr>
          <w:rFonts w:asciiTheme="minorHAnsi" w:hAnsiTheme="minorHAnsi" w:cstheme="minorHAnsi"/>
          <w:bCs/>
        </w:rPr>
        <w:t xml:space="preserve"> as recommended </w:t>
      </w:r>
      <w:r w:rsidR="004A5506">
        <w:rPr>
          <w:rFonts w:asciiTheme="minorHAnsi" w:hAnsiTheme="minorHAnsi" w:cstheme="minorHAnsi"/>
          <w:bCs/>
        </w:rPr>
        <w:t>by</w:t>
      </w:r>
      <w:r w:rsidR="00147187" w:rsidRPr="00147187">
        <w:rPr>
          <w:rFonts w:asciiTheme="minorHAnsi" w:hAnsiTheme="minorHAnsi" w:cstheme="minorHAnsi"/>
          <w:bCs/>
        </w:rPr>
        <w:t xml:space="preserve"> the manufacturer</w:t>
      </w:r>
      <w:r w:rsidR="004A5506">
        <w:rPr>
          <w:rFonts w:asciiTheme="minorHAnsi" w:hAnsiTheme="minorHAnsi" w:cstheme="minorHAnsi"/>
          <w:bCs/>
        </w:rPr>
        <w:t xml:space="preserve"> </w:t>
      </w:r>
      <w:r w:rsidR="00BF41D8" w:rsidRPr="00BF41D8">
        <w:rPr>
          <w:rFonts w:asciiTheme="minorHAnsi" w:hAnsiTheme="minorHAnsi" w:cstheme="minorHAnsi"/>
          <w:b/>
        </w:rPr>
        <w:t>[</w:t>
      </w:r>
      <w:r w:rsidR="004D0551">
        <w:rPr>
          <w:rFonts w:asciiTheme="minorHAnsi" w:hAnsiTheme="minorHAnsi" w:cstheme="minorHAnsi"/>
          <w:b/>
        </w:rPr>
        <w:t>2</w:t>
      </w:r>
      <w:r w:rsidR="004A5506">
        <w:rPr>
          <w:rFonts w:asciiTheme="minorHAnsi" w:hAnsiTheme="minorHAnsi" w:cstheme="minorHAnsi"/>
          <w:b/>
        </w:rPr>
        <w:t>-TXT</w:t>
      </w:r>
      <w:r w:rsidR="00BF41D8" w:rsidRPr="00BF41D8">
        <w:rPr>
          <w:rFonts w:asciiTheme="minorHAnsi" w:hAnsiTheme="minorHAnsi" w:cstheme="minorHAnsi"/>
          <w:b/>
        </w:rPr>
        <w:t>]</w:t>
      </w:r>
      <w:r w:rsidR="004E19A3">
        <w:rPr>
          <w:rFonts w:asciiTheme="minorHAnsi" w:hAnsiTheme="minorHAnsi" w:cstheme="minorHAnsi"/>
          <w:bCs/>
        </w:rPr>
        <w:t>. U</w:t>
      </w:r>
      <w:r w:rsidR="004A5506">
        <w:rPr>
          <w:rFonts w:asciiTheme="minorHAnsi" w:hAnsiTheme="minorHAnsi" w:cstheme="minorHAnsi"/>
          <w:bCs/>
        </w:rPr>
        <w:t xml:space="preserve">se </w:t>
      </w:r>
      <w:r w:rsidR="004A5506" w:rsidRPr="005779B6">
        <w:rPr>
          <w:rFonts w:asciiTheme="minorHAnsi" w:hAnsiTheme="minorHAnsi" w:cstheme="minorHAnsi"/>
          <w:bCs/>
        </w:rPr>
        <w:t>a dose calibrator</w:t>
      </w:r>
      <w:r w:rsidR="004A5506">
        <w:rPr>
          <w:rFonts w:asciiTheme="minorHAnsi" w:hAnsiTheme="minorHAnsi" w:cstheme="minorHAnsi"/>
          <w:bCs/>
        </w:rPr>
        <w:t xml:space="preserve"> to record the activity of the syringe </w:t>
      </w:r>
      <w:r w:rsidR="004A5506">
        <w:rPr>
          <w:rFonts w:asciiTheme="minorHAnsi" w:hAnsiTheme="minorHAnsi" w:cstheme="minorHAnsi"/>
          <w:b/>
        </w:rPr>
        <w:t>[</w:t>
      </w:r>
      <w:r w:rsidR="004D0551">
        <w:rPr>
          <w:rFonts w:asciiTheme="minorHAnsi" w:hAnsiTheme="minorHAnsi" w:cstheme="minorHAnsi"/>
          <w:b/>
        </w:rPr>
        <w:t>3</w:t>
      </w:r>
      <w:r w:rsidR="004A5506">
        <w:rPr>
          <w:rFonts w:asciiTheme="minorHAnsi" w:hAnsiTheme="minorHAnsi" w:cstheme="minorHAnsi"/>
          <w:b/>
        </w:rPr>
        <w:t>]</w:t>
      </w:r>
      <w:r w:rsidR="004E19A3">
        <w:rPr>
          <w:rFonts w:asciiTheme="minorHAnsi" w:hAnsiTheme="minorHAnsi" w:cstheme="minorHAnsi"/>
          <w:bCs/>
        </w:rPr>
        <w:t xml:space="preserve"> and n</w:t>
      </w:r>
      <w:r w:rsidR="004A5506">
        <w:rPr>
          <w:rFonts w:asciiTheme="minorHAnsi" w:hAnsiTheme="minorHAnsi" w:cstheme="minorHAnsi"/>
          <w:bCs/>
        </w:rPr>
        <w:t xml:space="preserve">ote the time of the measurement </w:t>
      </w:r>
      <w:r w:rsidR="004A5506">
        <w:rPr>
          <w:rFonts w:asciiTheme="minorHAnsi" w:hAnsiTheme="minorHAnsi" w:cstheme="minorHAnsi"/>
          <w:b/>
        </w:rPr>
        <w:t>[</w:t>
      </w:r>
      <w:r w:rsidR="004D0551">
        <w:rPr>
          <w:rFonts w:asciiTheme="minorHAnsi" w:hAnsiTheme="minorHAnsi" w:cstheme="minorHAnsi"/>
          <w:b/>
        </w:rPr>
        <w:t>4</w:t>
      </w:r>
      <w:r w:rsidR="004A5506">
        <w:rPr>
          <w:rFonts w:asciiTheme="minorHAnsi" w:hAnsiTheme="minorHAnsi" w:cstheme="minorHAnsi"/>
          <w:b/>
        </w:rPr>
        <w:t>]</w:t>
      </w:r>
      <w:r w:rsidR="004A5506">
        <w:rPr>
          <w:rFonts w:asciiTheme="minorHAnsi" w:hAnsiTheme="minorHAnsi" w:cstheme="minorHAnsi"/>
          <w:bCs/>
        </w:rPr>
        <w:t>.</w:t>
      </w:r>
      <w:r w:rsidR="004A5506" w:rsidRPr="004A5506">
        <w:rPr>
          <w:rFonts w:asciiTheme="minorHAnsi" w:hAnsiTheme="minorHAnsi" w:cstheme="minorHAnsi"/>
          <w:bCs/>
          <w:highlight w:val="yellow"/>
        </w:rPr>
        <w:t xml:space="preserve"> </w:t>
      </w:r>
      <w:commentRangeStart w:id="8"/>
      <w:r w:rsidR="004A5506" w:rsidRPr="00BF41D8">
        <w:rPr>
          <w:rFonts w:asciiTheme="minorHAnsi" w:hAnsiTheme="minorHAnsi" w:cstheme="minorHAnsi"/>
          <w:bCs/>
          <w:highlight w:val="yellow"/>
        </w:rPr>
        <w:t xml:space="preserve">Authors: Please confirm how you would like the </w:t>
      </w:r>
      <w:proofErr w:type="spellStart"/>
      <w:r w:rsidR="004A5506" w:rsidRPr="00BF41D8">
        <w:rPr>
          <w:rFonts w:asciiTheme="minorHAnsi" w:hAnsiTheme="minorHAnsi" w:cstheme="minorHAnsi"/>
          <w:bCs/>
          <w:highlight w:val="yellow"/>
        </w:rPr>
        <w:t>JoVE</w:t>
      </w:r>
      <w:proofErr w:type="spellEnd"/>
      <w:r w:rsidR="004A5506" w:rsidRPr="00BF41D8">
        <w:rPr>
          <w:rFonts w:asciiTheme="minorHAnsi" w:hAnsiTheme="minorHAnsi" w:cstheme="minorHAnsi"/>
          <w:bCs/>
          <w:highlight w:val="yellow"/>
        </w:rPr>
        <w:t xml:space="preserve"> voiceover talent to </w:t>
      </w:r>
      <w:r w:rsidR="004E19A3">
        <w:rPr>
          <w:rFonts w:asciiTheme="minorHAnsi" w:hAnsiTheme="minorHAnsi" w:cstheme="minorHAnsi"/>
          <w:bCs/>
          <w:highlight w:val="yellow"/>
        </w:rPr>
        <w:t xml:space="preserve">pronounce </w:t>
      </w:r>
      <w:r w:rsidR="004A5506" w:rsidRPr="00BF41D8">
        <w:rPr>
          <w:rFonts w:asciiTheme="minorHAnsi" w:hAnsiTheme="minorHAnsi" w:cstheme="minorHAnsi"/>
          <w:bCs/>
          <w:highlight w:val="yellow"/>
        </w:rPr>
        <w:t>[</w:t>
      </w:r>
      <w:r w:rsidR="004A5506" w:rsidRPr="00BF41D8">
        <w:rPr>
          <w:rFonts w:asciiTheme="minorHAnsi" w:hAnsiTheme="minorHAnsi" w:cstheme="minorHAnsi"/>
          <w:bCs/>
          <w:highlight w:val="yellow"/>
          <w:vertAlign w:val="superscript"/>
        </w:rPr>
        <w:t>18</w:t>
      </w:r>
      <w:proofErr w:type="gramStart"/>
      <w:r w:rsidR="004A5506" w:rsidRPr="00BF41D8">
        <w:rPr>
          <w:rFonts w:asciiTheme="minorHAnsi" w:hAnsiTheme="minorHAnsi" w:cstheme="minorHAnsi"/>
          <w:bCs/>
          <w:highlight w:val="yellow"/>
        </w:rPr>
        <w:t>F]FDG</w:t>
      </w:r>
      <w:commentRangeEnd w:id="8"/>
      <w:proofErr w:type="gramEnd"/>
      <w:r w:rsidR="0064771D">
        <w:rPr>
          <w:rStyle w:val="CommentReference"/>
          <w:lang w:val="x-none" w:eastAsia="x-none"/>
        </w:rPr>
        <w:commentReference w:id="8"/>
      </w:r>
      <w:r w:rsidR="004A5506">
        <w:rPr>
          <w:rFonts w:asciiTheme="minorHAnsi" w:hAnsiTheme="minorHAnsi" w:cstheme="minorHAnsi"/>
          <w:bCs/>
          <w:highlight w:val="yellow"/>
        </w:rPr>
        <w:t>.</w:t>
      </w:r>
    </w:p>
    <w:p w14:paraId="629794C3" w14:textId="442384F9" w:rsidR="004D0551" w:rsidRDefault="00E96AC8" w:rsidP="00BF41D8">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WIDE: </w:t>
      </w:r>
      <w:r w:rsidR="004D0551">
        <w:rPr>
          <w:rFonts w:asciiTheme="minorHAnsi" w:hAnsiTheme="minorHAnsi" w:cstheme="minorHAnsi"/>
          <w:bCs/>
        </w:rPr>
        <w:t xml:space="preserve">Talent, wearing gloves and goggles, clips a dosimeter onto </w:t>
      </w:r>
      <w:proofErr w:type="spellStart"/>
      <w:r w:rsidR="004D0551">
        <w:rPr>
          <w:rFonts w:asciiTheme="minorHAnsi" w:hAnsiTheme="minorHAnsi" w:cstheme="minorHAnsi"/>
          <w:bCs/>
        </w:rPr>
        <w:t>labcoat</w:t>
      </w:r>
      <w:proofErr w:type="spellEnd"/>
    </w:p>
    <w:p w14:paraId="109ED57E" w14:textId="25D7CB1B" w:rsidR="00BF41D8" w:rsidRPr="004A5506" w:rsidRDefault="00BF41D8" w:rsidP="00BF41D8">
      <w:pPr>
        <w:pStyle w:val="ListParagraph"/>
        <w:numPr>
          <w:ilvl w:val="2"/>
          <w:numId w:val="3"/>
        </w:numPr>
        <w:spacing w:before="120"/>
        <w:contextualSpacing w:val="0"/>
        <w:rPr>
          <w:rFonts w:asciiTheme="minorHAnsi" w:hAnsiTheme="minorHAnsi" w:cstheme="minorHAnsi"/>
          <w:bCs/>
        </w:rPr>
      </w:pPr>
      <w:r w:rsidRPr="00BF41D8">
        <w:rPr>
          <w:rFonts w:asciiTheme="minorHAnsi" w:hAnsiTheme="minorHAnsi" w:cstheme="minorHAnsi"/>
          <w:bCs/>
        </w:rPr>
        <w:t xml:space="preserve">Talent </w:t>
      </w:r>
      <w:r w:rsidR="004A5506">
        <w:rPr>
          <w:rFonts w:asciiTheme="minorHAnsi" w:hAnsiTheme="minorHAnsi" w:cstheme="minorHAnsi"/>
          <w:bCs/>
        </w:rPr>
        <w:t>loading</w:t>
      </w:r>
      <w:r w:rsidRPr="00BF41D8">
        <w:rPr>
          <w:rFonts w:asciiTheme="minorHAnsi" w:hAnsiTheme="minorHAnsi" w:cstheme="minorHAnsi"/>
          <w:bCs/>
        </w:rPr>
        <w:t xml:space="preserve"> syringe</w:t>
      </w:r>
      <w:r>
        <w:rPr>
          <w:rFonts w:asciiTheme="minorHAnsi" w:hAnsiTheme="minorHAnsi" w:cstheme="minorHAnsi"/>
          <w:bCs/>
        </w:rPr>
        <w:t>.</w:t>
      </w:r>
      <w:r w:rsidR="004A5506">
        <w:rPr>
          <w:rFonts w:asciiTheme="minorHAnsi" w:hAnsiTheme="minorHAnsi" w:cstheme="minorHAnsi"/>
          <w:bCs/>
        </w:rPr>
        <w:t xml:space="preserve"> </w:t>
      </w:r>
      <w:r w:rsidR="004A5506">
        <w:rPr>
          <w:rFonts w:asciiTheme="minorHAnsi" w:hAnsiTheme="minorHAnsi" w:cstheme="minorHAnsi"/>
          <w:b/>
        </w:rPr>
        <w:t xml:space="preserve">TEXT: e.g., </w:t>
      </w:r>
      <w:r w:rsidR="004A5506" w:rsidRPr="004A5506">
        <w:rPr>
          <w:rFonts w:cs="Calibri"/>
          <w:b/>
          <w:color w:val="000000" w:themeColor="text1"/>
        </w:rPr>
        <w:t xml:space="preserve">140-220 </w:t>
      </w:r>
      <w:r w:rsidR="004A5506" w:rsidRPr="004A5506">
        <w:rPr>
          <w:rFonts w:ascii="Symbol" w:eastAsia="Symbol" w:hAnsi="Symbol" w:cs="Symbol"/>
          <w:b/>
          <w:color w:val="000000" w:themeColor="text1"/>
        </w:rPr>
        <w:t>m</w:t>
      </w:r>
      <w:r w:rsidR="004A5506" w:rsidRPr="004A5506">
        <w:rPr>
          <w:rFonts w:cs="Calibri"/>
          <w:b/>
          <w:color w:val="000000" w:themeColor="text1"/>
        </w:rPr>
        <w:t>Ci/5-8 MBq in water or saline</w:t>
      </w:r>
    </w:p>
    <w:p w14:paraId="6F96E041" w14:textId="0CE5FA6F" w:rsidR="005779B6" w:rsidRDefault="005779B6" w:rsidP="005779B6">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using the dose calibrator.</w:t>
      </w:r>
    </w:p>
    <w:p w14:paraId="3D1B367B" w14:textId="0FF78CF1" w:rsidR="005779B6" w:rsidRDefault="005779B6" w:rsidP="005779B6">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noting the time.</w:t>
      </w:r>
    </w:p>
    <w:p w14:paraId="451364E7" w14:textId="77777777" w:rsidR="004A5506" w:rsidRDefault="004A5506" w:rsidP="004A5506">
      <w:pPr>
        <w:pStyle w:val="ListParagraph"/>
        <w:spacing w:before="120"/>
        <w:ind w:left="907"/>
        <w:contextualSpacing w:val="0"/>
        <w:rPr>
          <w:rFonts w:asciiTheme="minorHAnsi" w:hAnsiTheme="minorHAnsi" w:cstheme="minorHAnsi"/>
          <w:bCs/>
        </w:rPr>
      </w:pPr>
    </w:p>
    <w:p w14:paraId="26E6B772" w14:textId="28862699" w:rsidR="006E6683" w:rsidRDefault="004A5506" w:rsidP="006E6683">
      <w:pPr>
        <w:pStyle w:val="ListParagraph"/>
        <w:numPr>
          <w:ilvl w:val="1"/>
          <w:numId w:val="3"/>
        </w:numPr>
        <w:spacing w:before="120"/>
        <w:contextualSpacing w:val="0"/>
        <w:rPr>
          <w:rFonts w:asciiTheme="minorHAnsi" w:hAnsiTheme="minorHAnsi" w:cstheme="minorHAnsi"/>
          <w:bCs/>
        </w:rPr>
      </w:pPr>
      <w:r>
        <w:rPr>
          <w:rFonts w:asciiTheme="minorHAnsi" w:hAnsiTheme="minorHAnsi" w:cstheme="minorHAnsi"/>
          <w:bCs/>
        </w:rPr>
        <w:t>In the software, use the</w:t>
      </w:r>
      <w:r w:rsidR="006E6683" w:rsidRPr="006E6683">
        <w:rPr>
          <w:rFonts w:asciiTheme="minorHAnsi" w:hAnsiTheme="minorHAnsi" w:cstheme="minorHAnsi"/>
          <w:bCs/>
        </w:rPr>
        <w:t xml:space="preserve"> </w:t>
      </w:r>
      <w:r w:rsidR="006E6683" w:rsidRPr="006E6683">
        <w:rPr>
          <w:rFonts w:asciiTheme="minorHAnsi" w:hAnsiTheme="minorHAnsi" w:cstheme="minorHAnsi"/>
          <w:b/>
          <w:bCs/>
        </w:rPr>
        <w:t>Interpolated Ellipse ROI</w:t>
      </w:r>
      <w:r w:rsidR="006E6683" w:rsidRPr="006E6683">
        <w:rPr>
          <w:rFonts w:asciiTheme="minorHAnsi" w:hAnsiTheme="minorHAnsi" w:cstheme="minorHAnsi"/>
          <w:bCs/>
        </w:rPr>
        <w:t xml:space="preserve"> </w:t>
      </w:r>
      <w:r w:rsidR="00B62EDD" w:rsidRPr="00B62EDD">
        <w:rPr>
          <w:rFonts w:asciiTheme="minorHAnsi" w:hAnsiTheme="minorHAnsi" w:cstheme="minorHAnsi"/>
          <w:bCs/>
          <w:i/>
          <w:iCs/>
          <w:color w:val="FF0000"/>
        </w:rPr>
        <w:t>(R-O-I)</w:t>
      </w:r>
      <w:r w:rsidR="00B62EDD">
        <w:rPr>
          <w:rFonts w:asciiTheme="minorHAnsi" w:hAnsiTheme="minorHAnsi" w:cstheme="minorHAnsi"/>
          <w:bCs/>
        </w:rPr>
        <w:t xml:space="preserve"> </w:t>
      </w:r>
      <w:r w:rsidR="006E6683" w:rsidRPr="006E6683">
        <w:rPr>
          <w:rFonts w:asciiTheme="minorHAnsi" w:hAnsiTheme="minorHAnsi" w:cstheme="minorHAnsi"/>
          <w:bCs/>
        </w:rPr>
        <w:t xml:space="preserve">to draw a volume-of-interest </w:t>
      </w:r>
      <w:commentRangeStart w:id="9"/>
      <w:commentRangeStart w:id="10"/>
      <w:r w:rsidR="006E6683" w:rsidRPr="006E6683">
        <w:rPr>
          <w:rFonts w:asciiTheme="minorHAnsi" w:hAnsiTheme="minorHAnsi" w:cstheme="minorHAnsi"/>
          <w:bCs/>
        </w:rPr>
        <w:t xml:space="preserve">on the reconstructed image </w:t>
      </w:r>
      <w:commentRangeEnd w:id="9"/>
      <w:r w:rsidR="00E96AC8">
        <w:rPr>
          <w:rStyle w:val="CommentReference"/>
          <w:lang w:val="x-none" w:eastAsia="x-none"/>
        </w:rPr>
        <w:commentReference w:id="9"/>
      </w:r>
      <w:commentRangeEnd w:id="10"/>
      <w:r w:rsidR="0064771D">
        <w:rPr>
          <w:rStyle w:val="CommentReference"/>
          <w:lang w:val="x-none" w:eastAsia="x-none"/>
        </w:rPr>
        <w:commentReference w:id="10"/>
      </w:r>
      <w:r>
        <w:rPr>
          <w:rFonts w:asciiTheme="minorHAnsi" w:hAnsiTheme="minorHAnsi" w:cstheme="minorHAnsi"/>
          <w:b/>
        </w:rPr>
        <w:t xml:space="preserve">[1] </w:t>
      </w:r>
      <w:r w:rsidR="006E6683">
        <w:rPr>
          <w:rFonts w:asciiTheme="minorHAnsi" w:hAnsiTheme="minorHAnsi" w:cstheme="minorHAnsi"/>
          <w:bCs/>
        </w:rPr>
        <w:t>and</w:t>
      </w:r>
      <w:r w:rsidR="006E6683" w:rsidRPr="006E6683">
        <w:rPr>
          <w:rFonts w:asciiTheme="minorHAnsi" w:hAnsiTheme="minorHAnsi" w:cstheme="minorHAnsi"/>
          <w:bCs/>
        </w:rPr>
        <w:t xml:space="preserve"> compare the recovered activity to the value measured </w:t>
      </w:r>
      <w:r w:rsidR="006E6683">
        <w:rPr>
          <w:rFonts w:asciiTheme="minorHAnsi" w:hAnsiTheme="minorHAnsi" w:cstheme="minorHAnsi"/>
          <w:bCs/>
        </w:rPr>
        <w:t>using the dose calibrator</w:t>
      </w:r>
      <w:r>
        <w:rPr>
          <w:rFonts w:asciiTheme="minorHAnsi" w:hAnsiTheme="minorHAnsi" w:cstheme="minorHAnsi"/>
          <w:bCs/>
        </w:rPr>
        <w:t xml:space="preserve"> </w:t>
      </w:r>
      <w:r w:rsidR="006E6683" w:rsidRPr="006E6683">
        <w:rPr>
          <w:rFonts w:asciiTheme="minorHAnsi" w:hAnsiTheme="minorHAnsi" w:cstheme="minorHAnsi"/>
          <w:b/>
        </w:rPr>
        <w:t>[</w:t>
      </w:r>
      <w:r>
        <w:rPr>
          <w:rFonts w:asciiTheme="minorHAnsi" w:hAnsiTheme="minorHAnsi" w:cstheme="minorHAnsi"/>
          <w:b/>
        </w:rPr>
        <w:t>2</w:t>
      </w:r>
      <w:r w:rsidR="006E6683" w:rsidRPr="006E6683">
        <w:rPr>
          <w:rFonts w:asciiTheme="minorHAnsi" w:hAnsiTheme="minorHAnsi" w:cstheme="minorHAnsi"/>
          <w:b/>
        </w:rPr>
        <w:t>]</w:t>
      </w:r>
      <w:r w:rsidR="006E6683" w:rsidRPr="006E6683">
        <w:rPr>
          <w:rFonts w:asciiTheme="minorHAnsi" w:hAnsiTheme="minorHAnsi" w:cstheme="minorHAnsi"/>
          <w:bCs/>
        </w:rPr>
        <w:t>.</w:t>
      </w:r>
    </w:p>
    <w:p w14:paraId="1264C5FC" w14:textId="16DB8BB2" w:rsidR="006E6683" w:rsidRDefault="004A5506" w:rsidP="28749178">
      <w:pPr>
        <w:pStyle w:val="ListParagraph"/>
        <w:numPr>
          <w:ilvl w:val="2"/>
          <w:numId w:val="3"/>
        </w:numPr>
        <w:spacing w:before="120"/>
        <w:contextualSpacing w:val="0"/>
        <w:rPr>
          <w:rFonts w:asciiTheme="minorHAnsi" w:hAnsiTheme="minorHAnsi" w:cstheme="minorBidi"/>
        </w:rPr>
      </w:pPr>
      <w:r w:rsidRPr="28749178">
        <w:rPr>
          <w:rFonts w:asciiTheme="minorHAnsi" w:hAnsiTheme="minorHAnsi" w:cstheme="minorBidi"/>
          <w:b/>
          <w:bCs/>
          <w:strike/>
          <w:color w:val="FF0000"/>
        </w:rPr>
        <w:t xml:space="preserve">SCREEN: </w:t>
      </w:r>
      <w:r w:rsidRPr="28749178">
        <w:rPr>
          <w:rFonts w:asciiTheme="minorHAnsi" w:hAnsiTheme="minorHAnsi" w:cstheme="minorBidi"/>
          <w:b/>
          <w:bCs/>
          <w:strike/>
          <w:color w:val="FF0000"/>
          <w:highlight w:val="yellow"/>
        </w:rPr>
        <w:t>To be provided by Authors</w:t>
      </w:r>
      <w:r w:rsidRPr="28749178">
        <w:rPr>
          <w:rFonts w:asciiTheme="minorHAnsi" w:hAnsiTheme="minorHAnsi" w:cstheme="minorBidi"/>
        </w:rPr>
        <w:t>:</w:t>
      </w:r>
      <w:r w:rsidR="006E6683" w:rsidRPr="28749178">
        <w:rPr>
          <w:rFonts w:asciiTheme="minorHAnsi" w:hAnsiTheme="minorHAnsi" w:cstheme="minorBidi"/>
        </w:rPr>
        <w:t xml:space="preserve"> </w:t>
      </w:r>
      <w:r w:rsidR="006E6683" w:rsidRPr="28749178">
        <w:rPr>
          <w:rFonts w:asciiTheme="minorHAnsi" w:hAnsiTheme="minorHAnsi" w:cstheme="minorBidi"/>
          <w:b/>
          <w:bCs/>
        </w:rPr>
        <w:t>Interpolated Ellipse ROI</w:t>
      </w:r>
      <w:r w:rsidR="0076297E" w:rsidRPr="28749178">
        <w:rPr>
          <w:rFonts w:asciiTheme="minorHAnsi" w:hAnsiTheme="minorHAnsi" w:cstheme="minorBidi"/>
          <w:b/>
          <w:bCs/>
        </w:rPr>
        <w:t xml:space="preserve"> </w:t>
      </w:r>
      <w:r w:rsidRPr="28749178">
        <w:rPr>
          <w:rFonts w:asciiTheme="minorHAnsi" w:hAnsiTheme="minorHAnsi" w:cstheme="minorBidi"/>
        </w:rPr>
        <w:t xml:space="preserve">being </w:t>
      </w:r>
      <w:proofErr w:type="gramStart"/>
      <w:r w:rsidRPr="28749178">
        <w:rPr>
          <w:rFonts w:asciiTheme="minorHAnsi" w:hAnsiTheme="minorHAnsi" w:cstheme="minorBidi"/>
        </w:rPr>
        <w:t>selected</w:t>
      </w:r>
      <w:proofErr w:type="gramEnd"/>
      <w:r w:rsidRPr="28749178">
        <w:rPr>
          <w:rFonts w:asciiTheme="minorHAnsi" w:hAnsiTheme="minorHAnsi" w:cstheme="minorBidi"/>
        </w:rPr>
        <w:t xml:space="preserve"> and ROI being drawn </w:t>
      </w:r>
    </w:p>
    <w:p w14:paraId="7F8AEE7F" w14:textId="4C70D7A3" w:rsidR="004A5506" w:rsidRDefault="004A5506" w:rsidP="006E66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comparing values, with monitor visible in frame </w:t>
      </w:r>
      <w:r w:rsidRPr="004A5506">
        <w:rPr>
          <w:rFonts w:asciiTheme="minorHAnsi" w:hAnsiTheme="minorHAnsi" w:cstheme="minorHAnsi"/>
          <w:b/>
        </w:rPr>
        <w:t>TEXT: Recovered activity for well-calibrated scanner accurate within plus or minus 5%</w:t>
      </w:r>
    </w:p>
    <w:p w14:paraId="190CBD42" w14:textId="77777777" w:rsidR="004D0551" w:rsidRPr="004D0551" w:rsidRDefault="004D0551" w:rsidP="004D0551">
      <w:pPr>
        <w:pStyle w:val="ListParagraph"/>
        <w:spacing w:before="120"/>
        <w:ind w:left="907"/>
        <w:contextualSpacing w:val="0"/>
        <w:rPr>
          <w:rFonts w:asciiTheme="minorHAnsi" w:hAnsiTheme="minorHAnsi" w:cstheme="minorHAnsi"/>
        </w:rPr>
      </w:pPr>
    </w:p>
    <w:p w14:paraId="50A48262" w14:textId="6853ED6E" w:rsidR="00B3068D" w:rsidRPr="00B3068D" w:rsidRDefault="004D0551" w:rsidP="00B3068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On the day of the imaging experiment, use forceps to c</w:t>
      </w:r>
      <w:r w:rsidRPr="00B3068D">
        <w:rPr>
          <w:rFonts w:asciiTheme="minorHAnsi" w:hAnsiTheme="minorHAnsi" w:cstheme="minorHAnsi"/>
          <w:bCs/>
        </w:rPr>
        <w:t xml:space="preserve">arefully </w:t>
      </w:r>
      <w:r>
        <w:rPr>
          <w:rFonts w:asciiTheme="minorHAnsi" w:hAnsiTheme="minorHAnsi" w:cstheme="minorHAnsi"/>
          <w:bCs/>
        </w:rPr>
        <w:t>place</w:t>
      </w:r>
      <w:r w:rsidRPr="00B3068D">
        <w:rPr>
          <w:rFonts w:asciiTheme="minorHAnsi" w:hAnsiTheme="minorHAnsi" w:cstheme="minorHAnsi"/>
          <w:bCs/>
        </w:rPr>
        <w:t xml:space="preserve"> the [</w:t>
      </w:r>
      <w:r w:rsidRPr="00B3068D">
        <w:rPr>
          <w:rFonts w:asciiTheme="minorHAnsi" w:hAnsiTheme="minorHAnsi" w:cstheme="minorHAnsi"/>
          <w:bCs/>
          <w:vertAlign w:val="superscript"/>
        </w:rPr>
        <w:t>18</w:t>
      </w:r>
      <w:proofErr w:type="gramStart"/>
      <w:r w:rsidRPr="00B3068D">
        <w:rPr>
          <w:rFonts w:asciiTheme="minorHAnsi" w:hAnsiTheme="minorHAnsi" w:cstheme="minorHAnsi"/>
          <w:bCs/>
        </w:rPr>
        <w:t>F]FDG</w:t>
      </w:r>
      <w:proofErr w:type="gramEnd"/>
      <w:r w:rsidRPr="00B3068D">
        <w:rPr>
          <w:rFonts w:asciiTheme="minorHAnsi" w:hAnsiTheme="minorHAnsi" w:cstheme="minorHAnsi"/>
          <w:bCs/>
        </w:rPr>
        <w:t xml:space="preserve"> stock vial behind an L-block table top shield</w:t>
      </w:r>
      <w:r>
        <w:rPr>
          <w:rFonts w:asciiTheme="minorHAnsi" w:hAnsiTheme="minorHAnsi" w:cstheme="minorHAnsi"/>
          <w:bCs/>
        </w:rPr>
        <w:t xml:space="preserve"> </w:t>
      </w:r>
      <w:r>
        <w:rPr>
          <w:rFonts w:asciiTheme="minorHAnsi" w:hAnsiTheme="minorHAnsi" w:cstheme="minorHAnsi"/>
          <w:b/>
        </w:rPr>
        <w:t xml:space="preserve">[1] </w:t>
      </w:r>
      <w:r>
        <w:rPr>
          <w:rFonts w:asciiTheme="minorHAnsi" w:hAnsiTheme="minorHAnsi" w:cstheme="minorHAnsi"/>
          <w:bCs/>
        </w:rPr>
        <w:t xml:space="preserve">and dilute an aliquot of radioisotope in 100-150 microliters of sterile saline to a total activity concentration of 200-250 microcuries </w:t>
      </w:r>
      <w:r>
        <w:rPr>
          <w:rFonts w:asciiTheme="minorHAnsi" w:hAnsiTheme="minorHAnsi" w:cstheme="minorHAnsi"/>
          <w:b/>
        </w:rPr>
        <w:t>[2]</w:t>
      </w:r>
      <w:r>
        <w:rPr>
          <w:rFonts w:asciiTheme="minorHAnsi" w:hAnsiTheme="minorHAnsi" w:cstheme="minorHAnsi"/>
          <w:bCs/>
        </w:rPr>
        <w:t>.</w:t>
      </w:r>
    </w:p>
    <w:p w14:paraId="380E8413" w14:textId="3B0E5328" w:rsidR="000E4E8B" w:rsidRDefault="00B3068D" w:rsidP="004D05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4D0551">
        <w:rPr>
          <w:rFonts w:asciiTheme="minorHAnsi" w:hAnsiTheme="minorHAnsi" w:cstheme="minorHAnsi"/>
        </w:rPr>
        <w:t>placing vial behind shield</w:t>
      </w:r>
    </w:p>
    <w:p w14:paraId="2F98F4CF" w14:textId="40A412DD" w:rsidR="004D0551" w:rsidRDefault="004D0551" w:rsidP="004D05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FDG to saline</w:t>
      </w:r>
    </w:p>
    <w:p w14:paraId="2684D996" w14:textId="77777777" w:rsidR="004D0551" w:rsidRPr="004D0551" w:rsidRDefault="004D0551" w:rsidP="004D0551">
      <w:pPr>
        <w:pStyle w:val="ListParagraph"/>
        <w:spacing w:before="120"/>
        <w:ind w:left="907"/>
        <w:contextualSpacing w:val="0"/>
        <w:rPr>
          <w:rFonts w:asciiTheme="minorHAnsi" w:hAnsiTheme="minorHAnsi" w:cstheme="minorHAnsi"/>
        </w:rPr>
      </w:pPr>
    </w:p>
    <w:p w14:paraId="6269A559" w14:textId="314629BF" w:rsidR="00D40A59" w:rsidRPr="00D40A59" w:rsidRDefault="004D0551" w:rsidP="00D40A5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D</w:t>
      </w:r>
      <w:r w:rsidR="00D40A59" w:rsidRPr="00D40A59">
        <w:rPr>
          <w:rFonts w:asciiTheme="minorHAnsi" w:hAnsiTheme="minorHAnsi" w:cstheme="minorHAnsi"/>
          <w:bCs/>
        </w:rPr>
        <w:t>raw the [</w:t>
      </w:r>
      <w:r w:rsidR="00D40A59" w:rsidRPr="00D40A59">
        <w:rPr>
          <w:rFonts w:asciiTheme="minorHAnsi" w:hAnsiTheme="minorHAnsi" w:cstheme="minorHAnsi"/>
          <w:bCs/>
          <w:vertAlign w:val="superscript"/>
        </w:rPr>
        <w:t>18</w:t>
      </w:r>
      <w:proofErr w:type="gramStart"/>
      <w:r w:rsidR="00D40A59" w:rsidRPr="00D40A59">
        <w:rPr>
          <w:rFonts w:asciiTheme="minorHAnsi" w:hAnsiTheme="minorHAnsi" w:cstheme="minorHAnsi"/>
          <w:bCs/>
        </w:rPr>
        <w:t>F]FDG</w:t>
      </w:r>
      <w:proofErr w:type="gramEnd"/>
      <w:r w:rsidR="00D40A59" w:rsidRPr="00D40A59">
        <w:rPr>
          <w:rFonts w:asciiTheme="minorHAnsi" w:hAnsiTheme="minorHAnsi" w:cstheme="minorHAnsi"/>
          <w:bCs/>
        </w:rPr>
        <w:t xml:space="preserve"> solution into a 1</w:t>
      </w:r>
      <w:r w:rsidR="009450EA">
        <w:rPr>
          <w:rFonts w:asciiTheme="minorHAnsi" w:hAnsiTheme="minorHAnsi" w:cstheme="minorHAnsi"/>
          <w:bCs/>
        </w:rPr>
        <w:t>-milliliter</w:t>
      </w:r>
      <w:r w:rsidR="00D40A59" w:rsidRPr="00D40A59">
        <w:rPr>
          <w:rFonts w:asciiTheme="minorHAnsi" w:hAnsiTheme="minorHAnsi" w:cstheme="minorHAnsi"/>
          <w:bCs/>
        </w:rPr>
        <w:t xml:space="preserve"> syringe </w:t>
      </w:r>
      <w:r>
        <w:rPr>
          <w:rFonts w:asciiTheme="minorHAnsi" w:hAnsiTheme="minorHAnsi" w:cstheme="minorHAnsi"/>
          <w:bCs/>
        </w:rPr>
        <w:t>equipped with a</w:t>
      </w:r>
      <w:r w:rsidR="00D40A59" w:rsidRPr="00D40A59">
        <w:rPr>
          <w:rFonts w:asciiTheme="minorHAnsi" w:hAnsiTheme="minorHAnsi" w:cstheme="minorHAnsi"/>
          <w:bCs/>
        </w:rPr>
        <w:t xml:space="preserve"> needle</w:t>
      </w:r>
      <w:r w:rsidR="00D40A59">
        <w:rPr>
          <w:rFonts w:asciiTheme="minorHAnsi" w:hAnsiTheme="minorHAnsi" w:cstheme="minorHAnsi"/>
          <w:bCs/>
        </w:rPr>
        <w:t xml:space="preserve"> </w:t>
      </w:r>
      <w:r w:rsidR="00D40A59" w:rsidRPr="00D40A59">
        <w:rPr>
          <w:rFonts w:asciiTheme="minorHAnsi" w:hAnsiTheme="minorHAnsi" w:cstheme="minorHAnsi"/>
          <w:b/>
        </w:rPr>
        <w:t>[1]</w:t>
      </w:r>
      <w:r>
        <w:rPr>
          <w:rFonts w:asciiTheme="minorHAnsi" w:hAnsiTheme="minorHAnsi" w:cstheme="minorHAnsi"/>
          <w:bCs/>
        </w:rPr>
        <w:t xml:space="preserve"> and </w:t>
      </w:r>
      <w:r w:rsidR="00D40A59" w:rsidRPr="00D40A59">
        <w:rPr>
          <w:rFonts w:asciiTheme="minorHAnsi" w:hAnsiTheme="minorHAnsi" w:cstheme="minorHAnsi"/>
          <w:bCs/>
        </w:rPr>
        <w:t xml:space="preserve">measure the radioactivity </w:t>
      </w:r>
      <w:r>
        <w:rPr>
          <w:rFonts w:asciiTheme="minorHAnsi" w:hAnsiTheme="minorHAnsi" w:cstheme="minorHAnsi"/>
          <w:bCs/>
        </w:rPr>
        <w:t>with</w:t>
      </w:r>
      <w:r w:rsidR="00D40A59" w:rsidRPr="00D40A59">
        <w:rPr>
          <w:rFonts w:asciiTheme="minorHAnsi" w:hAnsiTheme="minorHAnsi" w:cstheme="minorHAnsi"/>
          <w:bCs/>
        </w:rPr>
        <w:t xml:space="preserve"> </w:t>
      </w:r>
      <w:r>
        <w:rPr>
          <w:rFonts w:asciiTheme="minorHAnsi" w:hAnsiTheme="minorHAnsi" w:cstheme="minorHAnsi"/>
          <w:bCs/>
        </w:rPr>
        <w:t>the</w:t>
      </w:r>
      <w:r w:rsidR="00D40A59" w:rsidRPr="00D40A59">
        <w:rPr>
          <w:rFonts w:asciiTheme="minorHAnsi" w:hAnsiTheme="minorHAnsi" w:cstheme="minorHAnsi"/>
          <w:bCs/>
        </w:rPr>
        <w:t xml:space="preserve"> dose calibrator </w:t>
      </w:r>
      <w:r>
        <w:rPr>
          <w:rFonts w:asciiTheme="minorHAnsi" w:hAnsiTheme="minorHAnsi" w:cstheme="minorHAnsi"/>
          <w:bCs/>
        </w:rPr>
        <w:t xml:space="preserve">as demonstrated </w:t>
      </w:r>
      <w:r>
        <w:rPr>
          <w:rFonts w:asciiTheme="minorHAnsi" w:hAnsiTheme="minorHAnsi" w:cstheme="minorHAnsi"/>
          <w:b/>
        </w:rPr>
        <w:t>[2]</w:t>
      </w:r>
      <w:r w:rsidR="00D40A59">
        <w:rPr>
          <w:rFonts w:asciiTheme="minorHAnsi" w:hAnsiTheme="minorHAnsi" w:cstheme="minorHAnsi"/>
          <w:bCs/>
        </w:rPr>
        <w:t>.</w:t>
      </w:r>
    </w:p>
    <w:p w14:paraId="0A9B34F0" w14:textId="12FD8D6A" w:rsidR="00D40A59" w:rsidRPr="00D40A59" w:rsidRDefault="00D40A59" w:rsidP="00D40A5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drawing the solution into a syringe.</w:t>
      </w:r>
    </w:p>
    <w:p w14:paraId="2426D907" w14:textId="1F86CB5C" w:rsidR="00D40A59" w:rsidRPr="00D40A59" w:rsidRDefault="00D40A59" w:rsidP="00D40A5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measuring the radioactivity with a dose calibrator.</w:t>
      </w:r>
    </w:p>
    <w:p w14:paraId="41CC779D" w14:textId="77777777" w:rsidR="004D0551" w:rsidRPr="004D0551" w:rsidRDefault="004D0551" w:rsidP="004D0551">
      <w:pPr>
        <w:pStyle w:val="ListParagraph"/>
        <w:spacing w:before="120"/>
        <w:ind w:left="907"/>
        <w:contextualSpacing w:val="0"/>
        <w:rPr>
          <w:rFonts w:asciiTheme="minorHAnsi" w:hAnsiTheme="minorHAnsi" w:cstheme="minorHAnsi"/>
        </w:rPr>
      </w:pPr>
    </w:p>
    <w:p w14:paraId="740D7578" w14:textId="51643953" w:rsidR="00EA2911" w:rsidRPr="00EA2911" w:rsidRDefault="00EA2911" w:rsidP="00EA2911">
      <w:pPr>
        <w:pStyle w:val="ListParagraph"/>
        <w:numPr>
          <w:ilvl w:val="1"/>
          <w:numId w:val="3"/>
        </w:numPr>
        <w:spacing w:before="120"/>
        <w:contextualSpacing w:val="0"/>
        <w:rPr>
          <w:rFonts w:asciiTheme="minorHAnsi" w:hAnsiTheme="minorHAnsi" w:cstheme="minorHAnsi"/>
        </w:rPr>
      </w:pPr>
      <w:r w:rsidRPr="00EA2911">
        <w:rPr>
          <w:rFonts w:asciiTheme="minorHAnsi" w:hAnsiTheme="minorHAnsi" w:cstheme="minorHAnsi"/>
          <w:bCs/>
        </w:rPr>
        <w:t>Record the weight of the mouse</w:t>
      </w:r>
      <w:r w:rsidR="004D0551">
        <w:rPr>
          <w:rFonts w:asciiTheme="minorHAnsi" w:hAnsiTheme="minorHAnsi" w:cstheme="minorHAnsi"/>
          <w:bCs/>
        </w:rPr>
        <w:t xml:space="preserve"> to be imaged</w:t>
      </w:r>
      <w:r>
        <w:rPr>
          <w:rFonts w:asciiTheme="minorHAnsi" w:hAnsiTheme="minorHAnsi" w:cstheme="minorHAnsi"/>
          <w:bCs/>
        </w:rPr>
        <w:t xml:space="preserve"> </w:t>
      </w:r>
      <w:r w:rsidRPr="00EA2911">
        <w:rPr>
          <w:rFonts w:asciiTheme="minorHAnsi" w:hAnsiTheme="minorHAnsi" w:cstheme="minorHAnsi"/>
          <w:b/>
        </w:rPr>
        <w:t>[1]</w:t>
      </w:r>
      <w:r w:rsidR="004D0551">
        <w:rPr>
          <w:rFonts w:asciiTheme="minorHAnsi" w:hAnsiTheme="minorHAnsi" w:cstheme="minorHAnsi"/>
          <w:bCs/>
        </w:rPr>
        <w:t xml:space="preserve"> before</w:t>
      </w:r>
      <w:r>
        <w:rPr>
          <w:rFonts w:asciiTheme="minorHAnsi" w:hAnsiTheme="minorHAnsi" w:cstheme="minorHAnsi"/>
          <w:bCs/>
        </w:rPr>
        <w:t xml:space="preserve"> i</w:t>
      </w:r>
      <w:r w:rsidRPr="00EA2911">
        <w:rPr>
          <w:rFonts w:asciiTheme="minorHAnsi" w:hAnsiTheme="minorHAnsi" w:cstheme="minorHAnsi"/>
          <w:bCs/>
        </w:rPr>
        <w:t>nject</w:t>
      </w:r>
      <w:r w:rsidR="004D0551">
        <w:rPr>
          <w:rFonts w:asciiTheme="minorHAnsi" w:hAnsiTheme="minorHAnsi" w:cstheme="minorHAnsi"/>
          <w:bCs/>
        </w:rPr>
        <w:t>ing</w:t>
      </w:r>
      <w:r w:rsidRPr="00EA2911">
        <w:rPr>
          <w:rFonts w:asciiTheme="minorHAnsi" w:hAnsiTheme="minorHAnsi" w:cstheme="minorHAnsi"/>
          <w:bCs/>
        </w:rPr>
        <w:t xml:space="preserve"> the [</w:t>
      </w:r>
      <w:r w:rsidRPr="00EA2911">
        <w:rPr>
          <w:rFonts w:asciiTheme="minorHAnsi" w:hAnsiTheme="minorHAnsi" w:cstheme="minorHAnsi"/>
          <w:bCs/>
          <w:vertAlign w:val="superscript"/>
        </w:rPr>
        <w:t>18</w:t>
      </w:r>
      <w:proofErr w:type="gramStart"/>
      <w:r w:rsidRPr="00EA2911">
        <w:rPr>
          <w:rFonts w:asciiTheme="minorHAnsi" w:hAnsiTheme="minorHAnsi" w:cstheme="minorHAnsi"/>
          <w:bCs/>
        </w:rPr>
        <w:t>F]FDG</w:t>
      </w:r>
      <w:proofErr w:type="gramEnd"/>
      <w:r w:rsidRPr="00EA2911">
        <w:rPr>
          <w:rFonts w:asciiTheme="minorHAnsi" w:hAnsiTheme="minorHAnsi" w:cstheme="minorHAnsi"/>
          <w:bCs/>
        </w:rPr>
        <w:t xml:space="preserve"> solution </w:t>
      </w:r>
      <w:r w:rsidR="004D0551">
        <w:rPr>
          <w:rFonts w:asciiTheme="minorHAnsi" w:hAnsiTheme="minorHAnsi" w:cstheme="minorHAnsi"/>
          <w:bCs/>
        </w:rPr>
        <w:t>into</w:t>
      </w:r>
      <w:r w:rsidRPr="00EA2911">
        <w:rPr>
          <w:rFonts w:asciiTheme="minorHAnsi" w:hAnsiTheme="minorHAnsi" w:cstheme="minorHAnsi"/>
          <w:bCs/>
        </w:rPr>
        <w:t xml:space="preserve"> </w:t>
      </w:r>
      <w:r w:rsidR="004D0551">
        <w:rPr>
          <w:rFonts w:asciiTheme="minorHAnsi" w:hAnsiTheme="minorHAnsi" w:cstheme="minorHAnsi"/>
          <w:bCs/>
        </w:rPr>
        <w:t>a</w:t>
      </w:r>
      <w:r>
        <w:rPr>
          <w:rFonts w:asciiTheme="minorHAnsi" w:hAnsiTheme="minorHAnsi" w:cstheme="minorHAnsi"/>
          <w:bCs/>
        </w:rPr>
        <w:t xml:space="preserve"> </w:t>
      </w:r>
      <w:r w:rsidRPr="00EA2911">
        <w:rPr>
          <w:rFonts w:asciiTheme="minorHAnsi" w:hAnsiTheme="minorHAnsi" w:cstheme="minorHAnsi"/>
          <w:bCs/>
        </w:rPr>
        <w:t>tail vein</w:t>
      </w:r>
      <w:r>
        <w:rPr>
          <w:rFonts w:asciiTheme="minorHAnsi" w:hAnsiTheme="minorHAnsi" w:cstheme="minorHAnsi"/>
          <w:bCs/>
        </w:rPr>
        <w:t xml:space="preserve"> </w:t>
      </w:r>
      <w:r w:rsidRPr="00EA2911">
        <w:rPr>
          <w:rFonts w:asciiTheme="minorHAnsi" w:hAnsiTheme="minorHAnsi" w:cstheme="minorHAnsi"/>
          <w:b/>
        </w:rPr>
        <w:t>[2]</w:t>
      </w:r>
      <w:r w:rsidRPr="00EA2911">
        <w:rPr>
          <w:rFonts w:asciiTheme="minorHAnsi" w:hAnsiTheme="minorHAnsi" w:cstheme="minorHAnsi"/>
          <w:bCs/>
        </w:rPr>
        <w:t xml:space="preserve">. Take note of the injection time </w:t>
      </w:r>
      <w:r w:rsidRPr="00EA2911">
        <w:rPr>
          <w:rFonts w:asciiTheme="minorHAnsi" w:hAnsiTheme="minorHAnsi" w:cstheme="minorHAnsi"/>
          <w:b/>
        </w:rPr>
        <w:t>[3]</w:t>
      </w:r>
      <w:r>
        <w:rPr>
          <w:rFonts w:asciiTheme="minorHAnsi" w:hAnsiTheme="minorHAnsi" w:cstheme="minorHAnsi"/>
          <w:bCs/>
        </w:rPr>
        <w:t xml:space="preserve"> </w:t>
      </w:r>
      <w:r w:rsidRPr="00EA2911">
        <w:rPr>
          <w:rFonts w:asciiTheme="minorHAnsi" w:hAnsiTheme="minorHAnsi" w:cstheme="minorHAnsi"/>
          <w:bCs/>
        </w:rPr>
        <w:t xml:space="preserve">and </w:t>
      </w:r>
      <w:r w:rsidR="004D0551">
        <w:rPr>
          <w:rFonts w:asciiTheme="minorHAnsi" w:hAnsiTheme="minorHAnsi" w:cstheme="minorHAnsi"/>
          <w:bCs/>
        </w:rPr>
        <w:t xml:space="preserve">the </w:t>
      </w:r>
      <w:r w:rsidRPr="00EA2911">
        <w:rPr>
          <w:rFonts w:asciiTheme="minorHAnsi" w:hAnsiTheme="minorHAnsi" w:cstheme="minorHAnsi"/>
          <w:bCs/>
        </w:rPr>
        <w:t>residu</w:t>
      </w:r>
      <w:r>
        <w:rPr>
          <w:rFonts w:asciiTheme="minorHAnsi" w:hAnsiTheme="minorHAnsi" w:cstheme="minorHAnsi"/>
          <w:bCs/>
        </w:rPr>
        <w:t>al</w:t>
      </w:r>
      <w:r w:rsidRPr="00EA2911">
        <w:rPr>
          <w:rFonts w:asciiTheme="minorHAnsi" w:hAnsiTheme="minorHAnsi" w:cstheme="minorHAnsi"/>
          <w:bCs/>
        </w:rPr>
        <w:t xml:space="preserve"> radioactivity of the syringe to enable decay correction</w:t>
      </w:r>
      <w:r>
        <w:rPr>
          <w:rFonts w:asciiTheme="minorHAnsi" w:hAnsiTheme="minorHAnsi" w:cstheme="minorHAnsi"/>
          <w:bCs/>
        </w:rPr>
        <w:t xml:space="preserve"> </w:t>
      </w:r>
      <w:r w:rsidRPr="00EA2911">
        <w:rPr>
          <w:rFonts w:asciiTheme="minorHAnsi" w:hAnsiTheme="minorHAnsi" w:cstheme="minorHAnsi"/>
          <w:b/>
        </w:rPr>
        <w:t>[</w:t>
      </w:r>
      <w:r>
        <w:rPr>
          <w:rFonts w:asciiTheme="minorHAnsi" w:hAnsiTheme="minorHAnsi" w:cstheme="minorHAnsi"/>
          <w:b/>
        </w:rPr>
        <w:t>4</w:t>
      </w:r>
      <w:r w:rsidRPr="00EA2911">
        <w:rPr>
          <w:rFonts w:asciiTheme="minorHAnsi" w:hAnsiTheme="minorHAnsi" w:cstheme="minorHAnsi"/>
          <w:b/>
        </w:rPr>
        <w:t>]</w:t>
      </w:r>
      <w:r w:rsidRPr="00EA2911">
        <w:rPr>
          <w:rFonts w:asciiTheme="minorHAnsi" w:hAnsiTheme="minorHAnsi" w:cstheme="minorHAnsi"/>
          <w:bCs/>
        </w:rPr>
        <w:t>.</w:t>
      </w:r>
    </w:p>
    <w:p w14:paraId="4F7D0FFF" w14:textId="50617916" w:rsidR="00EA2911" w:rsidRPr="00EA2911" w:rsidRDefault="00EA2911" w:rsidP="00EA29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weighing the mouse.</w:t>
      </w:r>
    </w:p>
    <w:p w14:paraId="466F0E65" w14:textId="29FAE478" w:rsidR="00EA2911" w:rsidRPr="00EA2911" w:rsidRDefault="00EA2911" w:rsidP="00EA29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injecting the </w:t>
      </w:r>
      <w:r w:rsidRPr="00EA2911">
        <w:rPr>
          <w:rFonts w:asciiTheme="minorHAnsi" w:hAnsiTheme="minorHAnsi" w:cstheme="minorHAnsi"/>
          <w:bCs/>
        </w:rPr>
        <w:t>[</w:t>
      </w:r>
      <w:r w:rsidRPr="00EA2911">
        <w:rPr>
          <w:rFonts w:asciiTheme="minorHAnsi" w:hAnsiTheme="minorHAnsi" w:cstheme="minorHAnsi"/>
          <w:bCs/>
          <w:vertAlign w:val="superscript"/>
        </w:rPr>
        <w:t>18</w:t>
      </w:r>
      <w:proofErr w:type="gramStart"/>
      <w:r w:rsidRPr="00EA2911">
        <w:rPr>
          <w:rFonts w:asciiTheme="minorHAnsi" w:hAnsiTheme="minorHAnsi" w:cstheme="minorHAnsi"/>
          <w:bCs/>
        </w:rPr>
        <w:t>F]FDG</w:t>
      </w:r>
      <w:proofErr w:type="gramEnd"/>
      <w:r w:rsidRPr="00EA2911">
        <w:rPr>
          <w:rFonts w:asciiTheme="minorHAnsi" w:hAnsiTheme="minorHAnsi" w:cstheme="minorHAnsi"/>
          <w:bCs/>
        </w:rPr>
        <w:t xml:space="preserve"> solution</w:t>
      </w:r>
      <w:r>
        <w:rPr>
          <w:rFonts w:asciiTheme="minorHAnsi" w:hAnsiTheme="minorHAnsi" w:cstheme="minorHAnsi"/>
          <w:bCs/>
        </w:rPr>
        <w:t>.</w:t>
      </w:r>
    </w:p>
    <w:p w14:paraId="191B967B" w14:textId="76A670EC" w:rsidR="00EA2911" w:rsidRPr="00EA2911" w:rsidRDefault="00EA2911" w:rsidP="00EA29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noting the injection time.</w:t>
      </w:r>
    </w:p>
    <w:p w14:paraId="6A4708C4" w14:textId="796BA941" w:rsidR="00EA2911" w:rsidRPr="005826AA" w:rsidRDefault="00EA2911" w:rsidP="00EA291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w:t>
      </w:r>
      <w:r w:rsidR="004D0551">
        <w:rPr>
          <w:rFonts w:asciiTheme="minorHAnsi" w:hAnsiTheme="minorHAnsi" w:cstheme="minorHAnsi"/>
          <w:bCs/>
        </w:rPr>
        <w:t>checking</w:t>
      </w:r>
      <w:r w:rsidRPr="00EA2911">
        <w:rPr>
          <w:rFonts w:asciiTheme="minorHAnsi" w:hAnsiTheme="minorHAnsi" w:cstheme="minorHAnsi"/>
          <w:bCs/>
        </w:rPr>
        <w:t xml:space="preserve"> radioactivity </w:t>
      </w:r>
      <w:r w:rsidR="004D0551">
        <w:rPr>
          <w:rFonts w:asciiTheme="minorHAnsi" w:hAnsiTheme="minorHAnsi" w:cstheme="minorHAnsi"/>
          <w:bCs/>
        </w:rPr>
        <w:t>with dose calibrator</w:t>
      </w:r>
      <w:r w:rsidR="005826AA">
        <w:rPr>
          <w:rFonts w:asciiTheme="minorHAnsi" w:hAnsiTheme="minorHAnsi" w:cstheme="minorHAnsi"/>
          <w:bCs/>
        </w:rPr>
        <w:t>.</w:t>
      </w:r>
    </w:p>
    <w:p w14:paraId="7F36E7CC" w14:textId="77777777" w:rsidR="004D0551" w:rsidRPr="004D0551" w:rsidRDefault="004D0551" w:rsidP="004D0551">
      <w:pPr>
        <w:pStyle w:val="ListParagraph"/>
        <w:spacing w:before="120"/>
        <w:ind w:left="907"/>
        <w:contextualSpacing w:val="0"/>
        <w:rPr>
          <w:rFonts w:asciiTheme="minorHAnsi" w:hAnsiTheme="minorHAnsi" w:cstheme="minorHAnsi"/>
        </w:rPr>
      </w:pPr>
    </w:p>
    <w:p w14:paraId="5BAECA89" w14:textId="2584DDEA" w:rsidR="005826AA" w:rsidRPr="005826AA" w:rsidRDefault="004D0551" w:rsidP="005826A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Then place </w:t>
      </w:r>
      <w:r w:rsidR="005826AA" w:rsidRPr="005826AA">
        <w:rPr>
          <w:rFonts w:asciiTheme="minorHAnsi" w:hAnsiTheme="minorHAnsi" w:cstheme="minorHAnsi"/>
          <w:bCs/>
        </w:rPr>
        <w:t>the mouse back in</w:t>
      </w:r>
      <w:r>
        <w:rPr>
          <w:rFonts w:asciiTheme="minorHAnsi" w:hAnsiTheme="minorHAnsi" w:cstheme="minorHAnsi"/>
          <w:bCs/>
        </w:rPr>
        <w:t xml:space="preserve">to its </w:t>
      </w:r>
      <w:r w:rsidR="005826AA" w:rsidRPr="005826AA">
        <w:rPr>
          <w:rFonts w:asciiTheme="minorHAnsi" w:hAnsiTheme="minorHAnsi" w:cstheme="minorHAnsi"/>
          <w:bCs/>
        </w:rPr>
        <w:t>cage for 60 min</w:t>
      </w:r>
      <w:r w:rsidR="005826AA">
        <w:rPr>
          <w:rFonts w:asciiTheme="minorHAnsi" w:hAnsiTheme="minorHAnsi" w:cstheme="minorHAnsi"/>
          <w:bCs/>
        </w:rPr>
        <w:t>utes</w:t>
      </w:r>
      <w:r w:rsidR="005826AA" w:rsidRPr="005826AA">
        <w:rPr>
          <w:rFonts w:asciiTheme="minorHAnsi" w:hAnsiTheme="minorHAnsi" w:cstheme="minorHAnsi"/>
          <w:bCs/>
        </w:rPr>
        <w:t xml:space="preserve"> </w:t>
      </w:r>
      <w:r>
        <w:rPr>
          <w:rFonts w:asciiTheme="minorHAnsi" w:hAnsiTheme="minorHAnsi" w:cstheme="minorHAnsi"/>
          <w:b/>
        </w:rPr>
        <w:t>[1]</w:t>
      </w:r>
      <w:r w:rsidR="005826AA">
        <w:rPr>
          <w:rFonts w:asciiTheme="minorHAnsi" w:hAnsiTheme="minorHAnsi" w:cstheme="minorHAnsi"/>
          <w:bCs/>
        </w:rPr>
        <w:t xml:space="preserve">. </w:t>
      </w:r>
      <w:r w:rsidR="00ED1631">
        <w:rPr>
          <w:rFonts w:asciiTheme="minorHAnsi" w:hAnsiTheme="minorHAnsi" w:cstheme="minorHAnsi"/>
          <w:bCs/>
        </w:rPr>
        <w:t>To c</w:t>
      </w:r>
      <w:r w:rsidR="005826AA" w:rsidRPr="005826AA">
        <w:rPr>
          <w:rFonts w:asciiTheme="minorHAnsi" w:hAnsiTheme="minorHAnsi" w:cstheme="minorHAnsi"/>
          <w:bCs/>
        </w:rPr>
        <w:t>alculate the injected [</w:t>
      </w:r>
      <w:r w:rsidR="005826AA" w:rsidRPr="005826AA">
        <w:rPr>
          <w:rFonts w:asciiTheme="minorHAnsi" w:hAnsiTheme="minorHAnsi" w:cstheme="minorHAnsi"/>
          <w:bCs/>
          <w:vertAlign w:val="superscript"/>
        </w:rPr>
        <w:t>18</w:t>
      </w:r>
      <w:proofErr w:type="gramStart"/>
      <w:r w:rsidR="005826AA" w:rsidRPr="005826AA">
        <w:rPr>
          <w:rFonts w:asciiTheme="minorHAnsi" w:hAnsiTheme="minorHAnsi" w:cstheme="minorHAnsi"/>
          <w:bCs/>
        </w:rPr>
        <w:t>F]FDG</w:t>
      </w:r>
      <w:proofErr w:type="gramEnd"/>
      <w:r w:rsidR="005826AA" w:rsidRPr="005826AA">
        <w:rPr>
          <w:rFonts w:asciiTheme="minorHAnsi" w:hAnsiTheme="minorHAnsi" w:cstheme="minorHAnsi"/>
          <w:bCs/>
        </w:rPr>
        <w:t xml:space="preserve"> activity</w:t>
      </w:r>
      <w:r w:rsidR="00ED1631">
        <w:rPr>
          <w:rFonts w:asciiTheme="minorHAnsi" w:hAnsiTheme="minorHAnsi" w:cstheme="minorHAnsi"/>
          <w:bCs/>
        </w:rPr>
        <w:t>,</w:t>
      </w:r>
      <w:r w:rsidR="005826AA" w:rsidRPr="005826AA">
        <w:rPr>
          <w:rFonts w:asciiTheme="minorHAnsi" w:hAnsiTheme="minorHAnsi" w:cstheme="minorHAnsi"/>
          <w:bCs/>
        </w:rPr>
        <w:t xml:space="preserve"> </w:t>
      </w:r>
      <w:r w:rsidR="005826AA">
        <w:rPr>
          <w:rFonts w:asciiTheme="minorHAnsi" w:hAnsiTheme="minorHAnsi" w:cstheme="minorHAnsi"/>
          <w:bCs/>
        </w:rPr>
        <w:t>subtract the a</w:t>
      </w:r>
      <w:r w:rsidR="005826AA" w:rsidRPr="005826AA">
        <w:rPr>
          <w:rFonts w:asciiTheme="minorHAnsi" w:hAnsiTheme="minorHAnsi" w:cstheme="minorHAnsi"/>
          <w:bCs/>
        </w:rPr>
        <w:t xml:space="preserve">ctivity in the syringe before </w:t>
      </w:r>
      <w:r w:rsidR="00ED1631">
        <w:rPr>
          <w:rFonts w:asciiTheme="minorHAnsi" w:hAnsiTheme="minorHAnsi" w:cstheme="minorHAnsi"/>
          <w:bCs/>
        </w:rPr>
        <w:t xml:space="preserve">the </w:t>
      </w:r>
      <w:r w:rsidR="005826AA" w:rsidRPr="005826AA">
        <w:rPr>
          <w:rFonts w:asciiTheme="minorHAnsi" w:hAnsiTheme="minorHAnsi" w:cstheme="minorHAnsi"/>
          <w:bCs/>
        </w:rPr>
        <w:t xml:space="preserve">injection </w:t>
      </w:r>
      <w:r w:rsidR="005826AA">
        <w:rPr>
          <w:rFonts w:asciiTheme="minorHAnsi" w:hAnsiTheme="minorHAnsi" w:cstheme="minorHAnsi"/>
          <w:bCs/>
        </w:rPr>
        <w:t xml:space="preserve">from </w:t>
      </w:r>
      <w:r w:rsidR="00ED1631">
        <w:rPr>
          <w:rFonts w:asciiTheme="minorHAnsi" w:hAnsiTheme="minorHAnsi" w:cstheme="minorHAnsi"/>
          <w:bCs/>
        </w:rPr>
        <w:t>the activity measured</w:t>
      </w:r>
      <w:r w:rsidR="005826AA" w:rsidRPr="005826AA">
        <w:rPr>
          <w:rFonts w:asciiTheme="minorHAnsi" w:hAnsiTheme="minorHAnsi" w:cstheme="minorHAnsi"/>
          <w:bCs/>
        </w:rPr>
        <w:t xml:space="preserve"> after</w:t>
      </w:r>
      <w:r w:rsidR="00ED1631">
        <w:rPr>
          <w:rFonts w:asciiTheme="minorHAnsi" w:hAnsiTheme="minorHAnsi" w:cstheme="minorHAnsi"/>
          <w:bCs/>
        </w:rPr>
        <w:t xml:space="preserve"> the</w:t>
      </w:r>
      <w:r w:rsidR="005826AA" w:rsidRPr="005826AA">
        <w:rPr>
          <w:rFonts w:asciiTheme="minorHAnsi" w:hAnsiTheme="minorHAnsi" w:cstheme="minorHAnsi"/>
          <w:bCs/>
        </w:rPr>
        <w:t xml:space="preserve"> injection</w:t>
      </w:r>
      <w:r w:rsidR="005826AA">
        <w:rPr>
          <w:rFonts w:asciiTheme="minorHAnsi" w:hAnsiTheme="minorHAnsi" w:cstheme="minorHAnsi"/>
          <w:bCs/>
        </w:rPr>
        <w:t xml:space="preserve"> </w:t>
      </w:r>
      <w:r w:rsidR="005826AA" w:rsidRPr="005826AA">
        <w:rPr>
          <w:rFonts w:asciiTheme="minorHAnsi" w:hAnsiTheme="minorHAnsi" w:cstheme="minorHAnsi"/>
          <w:b/>
        </w:rPr>
        <w:t>[</w:t>
      </w:r>
      <w:r w:rsidR="00ED1631">
        <w:rPr>
          <w:rFonts w:asciiTheme="minorHAnsi" w:hAnsiTheme="minorHAnsi" w:cstheme="minorHAnsi"/>
          <w:b/>
        </w:rPr>
        <w:t>2</w:t>
      </w:r>
      <w:r w:rsidR="005826AA" w:rsidRPr="005826AA">
        <w:rPr>
          <w:rFonts w:asciiTheme="minorHAnsi" w:hAnsiTheme="minorHAnsi" w:cstheme="minorHAnsi"/>
          <w:b/>
        </w:rPr>
        <w:t>]</w:t>
      </w:r>
      <w:r w:rsidR="005826AA" w:rsidRPr="00ED1631">
        <w:rPr>
          <w:rFonts w:asciiTheme="minorHAnsi" w:hAnsiTheme="minorHAnsi" w:cstheme="minorHAnsi"/>
          <w:bCs/>
        </w:rPr>
        <w:t>.</w:t>
      </w:r>
    </w:p>
    <w:p w14:paraId="426546C0" w14:textId="1AD4B6FC" w:rsidR="005826AA" w:rsidRPr="00ED1631" w:rsidRDefault="005826AA" w:rsidP="005826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mouse in the cage.</w:t>
      </w:r>
    </w:p>
    <w:p w14:paraId="7D5545EF" w14:textId="77777777" w:rsidR="00ED1631" w:rsidRPr="00913DC3" w:rsidRDefault="00ED1631" w:rsidP="00ED163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lastRenderedPageBreak/>
        <w:t>BLACK TEXT WHITE BACKGROUND: Injected activity (µCi or MBq) = Activity in syringe before injection – activity in syringe after injection</w:t>
      </w:r>
    </w:p>
    <w:p w14:paraId="6D7C9997" w14:textId="77777777" w:rsidR="00ED1631" w:rsidRPr="00ED1631" w:rsidRDefault="00ED1631" w:rsidP="00ED1631">
      <w:pPr>
        <w:spacing w:before="120"/>
        <w:rPr>
          <w:rFonts w:asciiTheme="minorHAnsi" w:hAnsiTheme="minorHAnsi" w:cstheme="minorHAnsi"/>
        </w:rPr>
      </w:pPr>
    </w:p>
    <w:p w14:paraId="7B0D13FA" w14:textId="35B5F38E" w:rsidR="00913DC3" w:rsidRPr="00E73CDF" w:rsidRDefault="00913DC3" w:rsidP="00913DC3">
      <w:pPr>
        <w:pStyle w:val="ListParagraph"/>
        <w:numPr>
          <w:ilvl w:val="0"/>
          <w:numId w:val="3"/>
        </w:numPr>
        <w:spacing w:before="120"/>
        <w:contextualSpacing w:val="0"/>
        <w:rPr>
          <w:rFonts w:asciiTheme="minorHAnsi" w:hAnsiTheme="minorHAnsi" w:cstheme="minorHAnsi"/>
        </w:rPr>
      </w:pPr>
      <w:r w:rsidRPr="00913DC3">
        <w:rPr>
          <w:rFonts w:asciiTheme="minorHAnsi" w:hAnsiTheme="minorHAnsi" w:cstheme="minorHAnsi"/>
          <w:b/>
        </w:rPr>
        <w:t xml:space="preserve">Micro-PET/MR </w:t>
      </w:r>
      <w:r>
        <w:rPr>
          <w:rFonts w:asciiTheme="minorHAnsi" w:hAnsiTheme="minorHAnsi" w:cstheme="minorHAnsi"/>
          <w:b/>
        </w:rPr>
        <w:t>A</w:t>
      </w:r>
      <w:r w:rsidRPr="00913DC3">
        <w:rPr>
          <w:rFonts w:asciiTheme="minorHAnsi" w:hAnsiTheme="minorHAnsi" w:cstheme="minorHAnsi"/>
          <w:b/>
        </w:rPr>
        <w:t>cquisition</w:t>
      </w:r>
    </w:p>
    <w:p w14:paraId="4760998F" w14:textId="0B9FE9F8" w:rsidR="00E73CDF" w:rsidRPr="00E73CDF" w:rsidRDefault="00396EF9" w:rsidP="00E73CD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At the end of the </w:t>
      </w:r>
      <w:r w:rsidR="004E19A3">
        <w:rPr>
          <w:rFonts w:asciiTheme="minorHAnsi" w:hAnsiTheme="minorHAnsi" w:cstheme="minorHAnsi"/>
          <w:bCs/>
        </w:rPr>
        <w:t xml:space="preserve">radioisotope </w:t>
      </w:r>
      <w:r>
        <w:rPr>
          <w:rFonts w:asciiTheme="minorHAnsi" w:hAnsiTheme="minorHAnsi" w:cstheme="minorHAnsi"/>
          <w:bCs/>
        </w:rPr>
        <w:t>uptake period, t</w:t>
      </w:r>
      <w:r w:rsidR="00E73CDF" w:rsidRPr="00E73CDF">
        <w:rPr>
          <w:rFonts w:asciiTheme="minorHAnsi" w:hAnsiTheme="minorHAnsi" w:cstheme="minorHAnsi"/>
          <w:bCs/>
        </w:rPr>
        <w:t xml:space="preserve">urn on the air heater </w:t>
      </w:r>
      <w:r w:rsidR="001A355E">
        <w:rPr>
          <w:rFonts w:asciiTheme="minorHAnsi" w:hAnsiTheme="minorHAnsi" w:cstheme="minorHAnsi"/>
          <w:bCs/>
        </w:rPr>
        <w:t>for</w:t>
      </w:r>
      <w:r w:rsidR="00E73CDF" w:rsidRPr="00E73CDF">
        <w:rPr>
          <w:rFonts w:asciiTheme="minorHAnsi" w:hAnsiTheme="minorHAnsi" w:cstheme="minorHAnsi"/>
          <w:bCs/>
        </w:rPr>
        <w:t xml:space="preserve"> the mouse bed</w:t>
      </w:r>
      <w:r>
        <w:rPr>
          <w:rFonts w:asciiTheme="minorHAnsi" w:hAnsiTheme="minorHAnsi" w:cstheme="minorHAnsi"/>
          <w:bCs/>
        </w:rPr>
        <w:t xml:space="preserve"> of the micro-PET-MR scanner</w:t>
      </w:r>
      <w:r w:rsidR="00E73CDF" w:rsidRPr="00E73CDF">
        <w:rPr>
          <w:rFonts w:asciiTheme="minorHAnsi" w:hAnsiTheme="minorHAnsi" w:cstheme="minorHAnsi"/>
          <w:bCs/>
        </w:rPr>
        <w:t xml:space="preserve"> </w:t>
      </w:r>
      <w:r w:rsidR="00E73CDF" w:rsidRPr="00E73CDF">
        <w:rPr>
          <w:rFonts w:asciiTheme="minorHAnsi" w:hAnsiTheme="minorHAnsi" w:cstheme="minorHAnsi"/>
          <w:b/>
        </w:rPr>
        <w:t>[1]</w:t>
      </w:r>
      <w:r>
        <w:rPr>
          <w:rFonts w:asciiTheme="minorHAnsi" w:hAnsiTheme="minorHAnsi" w:cstheme="minorHAnsi"/>
          <w:bCs/>
        </w:rPr>
        <w:t xml:space="preserve">. Place the anesthetized, FDG-injected mouse onto a respiratory pad in the scanner bed </w:t>
      </w:r>
      <w:r>
        <w:rPr>
          <w:rFonts w:asciiTheme="minorHAnsi" w:hAnsiTheme="minorHAnsi" w:cstheme="minorHAnsi"/>
          <w:b/>
        </w:rPr>
        <w:t>[2-TXT]</w:t>
      </w:r>
      <w:r>
        <w:rPr>
          <w:rFonts w:asciiTheme="minorHAnsi" w:hAnsiTheme="minorHAnsi" w:cstheme="minorHAnsi"/>
          <w:bCs/>
        </w:rPr>
        <w:t xml:space="preserve"> and perform a scout view to determine the mouse position </w:t>
      </w:r>
      <w:r>
        <w:rPr>
          <w:rFonts w:asciiTheme="minorHAnsi" w:hAnsiTheme="minorHAnsi" w:cstheme="minorHAnsi"/>
          <w:b/>
        </w:rPr>
        <w:t>[3]</w:t>
      </w:r>
      <w:r>
        <w:rPr>
          <w:rFonts w:asciiTheme="minorHAnsi" w:hAnsiTheme="minorHAnsi" w:cstheme="minorHAnsi"/>
          <w:bCs/>
        </w:rPr>
        <w:t>.</w:t>
      </w:r>
    </w:p>
    <w:p w14:paraId="5A2E601A" w14:textId="29D6CF29" w:rsidR="00E73CDF" w:rsidRPr="00E73CDF" w:rsidRDefault="00396EF9" w:rsidP="00E73C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WIDE: </w:t>
      </w:r>
      <w:r w:rsidR="00E73CDF">
        <w:rPr>
          <w:rFonts w:asciiTheme="minorHAnsi" w:hAnsiTheme="minorHAnsi" w:cstheme="minorHAnsi"/>
          <w:bCs/>
        </w:rPr>
        <w:t>Talent turning on the air heater.</w:t>
      </w:r>
    </w:p>
    <w:p w14:paraId="204D6A73" w14:textId="3CBAC27A" w:rsidR="00E73CDF" w:rsidRPr="00396EF9" w:rsidRDefault="00396EF9" w:rsidP="00E73C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placing mouse into scanner bed. </w:t>
      </w:r>
      <w:r>
        <w:rPr>
          <w:rFonts w:asciiTheme="minorHAnsi" w:hAnsiTheme="minorHAnsi" w:cstheme="minorHAnsi"/>
          <w:b/>
        </w:rPr>
        <w:t>TEXT: See text for mouse temperature and respiration monitoring details</w:t>
      </w:r>
    </w:p>
    <w:p w14:paraId="72844666" w14:textId="2728B221" w:rsidR="00396EF9" w:rsidRPr="00E73CDF" w:rsidRDefault="00396EF9" w:rsidP="00E73CD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at imager, acquiring scout view, with monitor visible in frame</w:t>
      </w:r>
    </w:p>
    <w:p w14:paraId="1C18F02B" w14:textId="77777777" w:rsidR="006B56F7" w:rsidRPr="00396EF9" w:rsidRDefault="006B56F7" w:rsidP="00396EF9">
      <w:pPr>
        <w:spacing w:before="120"/>
        <w:rPr>
          <w:rFonts w:asciiTheme="minorHAnsi" w:hAnsiTheme="minorHAnsi" w:cstheme="minorHAnsi"/>
          <w:bCs/>
        </w:rPr>
      </w:pPr>
    </w:p>
    <w:p w14:paraId="6F7FFC08" w14:textId="4EDCD07C" w:rsidR="0052749B" w:rsidRDefault="0052749B" w:rsidP="0052749B">
      <w:pPr>
        <w:pStyle w:val="ListParagraph"/>
        <w:numPr>
          <w:ilvl w:val="1"/>
          <w:numId w:val="3"/>
        </w:numPr>
        <w:spacing w:before="120"/>
        <w:contextualSpacing w:val="0"/>
        <w:rPr>
          <w:rFonts w:asciiTheme="minorHAnsi" w:hAnsiTheme="minorHAnsi" w:cstheme="minorHAnsi"/>
          <w:bCs/>
        </w:rPr>
      </w:pPr>
      <w:r w:rsidRPr="0052749B">
        <w:rPr>
          <w:rFonts w:asciiTheme="minorHAnsi" w:hAnsiTheme="minorHAnsi" w:cstheme="minorHAnsi"/>
          <w:bCs/>
        </w:rPr>
        <w:t xml:space="preserve">Adjust the </w:t>
      </w:r>
      <w:r>
        <w:rPr>
          <w:rFonts w:asciiTheme="minorHAnsi" w:hAnsiTheme="minorHAnsi" w:cstheme="minorHAnsi"/>
          <w:bCs/>
        </w:rPr>
        <w:t xml:space="preserve">position of the </w:t>
      </w:r>
      <w:r w:rsidRPr="0052749B">
        <w:rPr>
          <w:rFonts w:asciiTheme="minorHAnsi" w:hAnsiTheme="minorHAnsi" w:cstheme="minorHAnsi"/>
          <w:bCs/>
        </w:rPr>
        <w:t xml:space="preserve">mouse bed </w:t>
      </w:r>
      <w:r w:rsidR="0076310D">
        <w:rPr>
          <w:rFonts w:asciiTheme="minorHAnsi" w:hAnsiTheme="minorHAnsi" w:cstheme="minorHAnsi"/>
          <w:bCs/>
        </w:rPr>
        <w:t>such that</w:t>
      </w:r>
      <w:r w:rsidRPr="0052749B">
        <w:rPr>
          <w:rFonts w:asciiTheme="minorHAnsi" w:hAnsiTheme="minorHAnsi" w:cstheme="minorHAnsi"/>
          <w:bCs/>
        </w:rPr>
        <w:t xml:space="preserve"> the </w:t>
      </w:r>
      <w:r w:rsidR="004E19A3">
        <w:rPr>
          <w:rFonts w:asciiTheme="minorHAnsi" w:hAnsiTheme="minorHAnsi" w:cstheme="minorHAnsi"/>
          <w:bCs/>
        </w:rPr>
        <w:t>entire</w:t>
      </w:r>
      <w:r>
        <w:rPr>
          <w:rFonts w:asciiTheme="minorHAnsi" w:hAnsiTheme="minorHAnsi" w:cstheme="minorHAnsi"/>
          <w:bCs/>
        </w:rPr>
        <w:t xml:space="preserve"> b</w:t>
      </w:r>
      <w:r w:rsidRPr="0052749B">
        <w:rPr>
          <w:rFonts w:asciiTheme="minorHAnsi" w:hAnsiTheme="minorHAnsi" w:cstheme="minorHAnsi"/>
          <w:bCs/>
        </w:rPr>
        <w:t xml:space="preserve">ody </w:t>
      </w:r>
      <w:r w:rsidR="004E19A3">
        <w:rPr>
          <w:rFonts w:asciiTheme="minorHAnsi" w:hAnsiTheme="minorHAnsi" w:cstheme="minorHAnsi"/>
          <w:bCs/>
        </w:rPr>
        <w:t>can be observed</w:t>
      </w:r>
      <w:r w:rsidR="0076310D">
        <w:rPr>
          <w:rFonts w:asciiTheme="minorHAnsi" w:hAnsiTheme="minorHAnsi" w:cstheme="minorHAnsi"/>
          <w:bCs/>
        </w:rPr>
        <w:t xml:space="preserve">, </w:t>
      </w:r>
      <w:r w:rsidRPr="0052749B">
        <w:rPr>
          <w:rFonts w:asciiTheme="minorHAnsi" w:hAnsiTheme="minorHAnsi" w:cstheme="minorHAnsi"/>
          <w:bCs/>
        </w:rPr>
        <w:t>ensur</w:t>
      </w:r>
      <w:r w:rsidR="0076310D">
        <w:rPr>
          <w:rFonts w:asciiTheme="minorHAnsi" w:hAnsiTheme="minorHAnsi" w:cstheme="minorHAnsi"/>
          <w:bCs/>
        </w:rPr>
        <w:t>ing</w:t>
      </w:r>
      <w:r w:rsidRPr="0052749B">
        <w:rPr>
          <w:rFonts w:asciiTheme="minorHAnsi" w:hAnsiTheme="minorHAnsi" w:cstheme="minorHAnsi"/>
          <w:bCs/>
        </w:rPr>
        <w:t xml:space="preserve"> th</w:t>
      </w:r>
      <w:r>
        <w:rPr>
          <w:rFonts w:asciiTheme="minorHAnsi" w:hAnsiTheme="minorHAnsi" w:cstheme="minorHAnsi"/>
          <w:bCs/>
        </w:rPr>
        <w:t>at the</w:t>
      </w:r>
      <w:r w:rsidRPr="0052749B">
        <w:rPr>
          <w:rFonts w:asciiTheme="minorHAnsi" w:hAnsiTheme="minorHAnsi" w:cstheme="minorHAnsi"/>
          <w:bCs/>
        </w:rPr>
        <w:t xml:space="preserve"> </w:t>
      </w:r>
      <w:r w:rsidR="00C24339">
        <w:rPr>
          <w:rFonts w:asciiTheme="minorHAnsi" w:hAnsiTheme="minorHAnsi" w:cstheme="minorHAnsi"/>
          <w:bCs/>
        </w:rPr>
        <w:t>center of the MR</w:t>
      </w:r>
      <w:r w:rsidR="00E46286">
        <w:rPr>
          <w:rFonts w:asciiTheme="minorHAnsi" w:hAnsiTheme="minorHAnsi" w:cstheme="minorHAnsi"/>
          <w:bCs/>
        </w:rPr>
        <w:t>I</w:t>
      </w:r>
      <w:r w:rsidRPr="0052749B">
        <w:rPr>
          <w:rFonts w:asciiTheme="minorHAnsi" w:hAnsiTheme="minorHAnsi" w:cstheme="minorHAnsi"/>
          <w:bCs/>
        </w:rPr>
        <w:t xml:space="preserve"> </w:t>
      </w:r>
      <w:r>
        <w:rPr>
          <w:rFonts w:asciiTheme="minorHAnsi" w:hAnsiTheme="minorHAnsi" w:cstheme="minorHAnsi"/>
          <w:bCs/>
        </w:rPr>
        <w:t>field of view</w:t>
      </w:r>
      <w:r w:rsidRPr="0052749B">
        <w:rPr>
          <w:rFonts w:asciiTheme="minorHAnsi" w:hAnsiTheme="minorHAnsi" w:cstheme="minorHAnsi"/>
          <w:bCs/>
        </w:rPr>
        <w:t xml:space="preserve"> </w:t>
      </w:r>
      <w:r w:rsidR="0076310D">
        <w:rPr>
          <w:rFonts w:asciiTheme="minorHAnsi" w:hAnsiTheme="minorHAnsi" w:cstheme="minorHAnsi"/>
          <w:bCs/>
        </w:rPr>
        <w:t xml:space="preserve">coincides with </w:t>
      </w:r>
      <w:r w:rsidRPr="0052749B">
        <w:rPr>
          <w:rFonts w:asciiTheme="minorHAnsi" w:hAnsiTheme="minorHAnsi" w:cstheme="minorHAnsi"/>
          <w:bCs/>
        </w:rPr>
        <w:t xml:space="preserve">the center of </w:t>
      </w:r>
      <w:r>
        <w:rPr>
          <w:rFonts w:asciiTheme="minorHAnsi" w:hAnsiTheme="minorHAnsi" w:cstheme="minorHAnsi"/>
          <w:bCs/>
        </w:rPr>
        <w:t xml:space="preserve">the </w:t>
      </w:r>
      <w:r w:rsidRPr="0052749B">
        <w:rPr>
          <w:rFonts w:asciiTheme="minorHAnsi" w:hAnsiTheme="minorHAnsi" w:cstheme="minorHAnsi"/>
          <w:bCs/>
        </w:rPr>
        <w:t>body</w:t>
      </w:r>
      <w:r>
        <w:rPr>
          <w:rFonts w:asciiTheme="minorHAnsi" w:hAnsiTheme="minorHAnsi" w:cstheme="minorHAnsi"/>
          <w:bCs/>
        </w:rPr>
        <w:t xml:space="preserve"> </w:t>
      </w:r>
      <w:r w:rsidRPr="0052749B">
        <w:rPr>
          <w:rFonts w:asciiTheme="minorHAnsi" w:hAnsiTheme="minorHAnsi" w:cstheme="minorHAnsi"/>
          <w:b/>
        </w:rPr>
        <w:t>[</w:t>
      </w:r>
      <w:r w:rsidR="00396EF9">
        <w:rPr>
          <w:rFonts w:asciiTheme="minorHAnsi" w:hAnsiTheme="minorHAnsi" w:cstheme="minorHAnsi"/>
          <w:b/>
        </w:rPr>
        <w:t>1</w:t>
      </w:r>
      <w:r w:rsidRPr="0052749B">
        <w:rPr>
          <w:rFonts w:asciiTheme="minorHAnsi" w:hAnsiTheme="minorHAnsi" w:cstheme="minorHAnsi"/>
          <w:b/>
        </w:rPr>
        <w:t>]</w:t>
      </w:r>
      <w:r>
        <w:rPr>
          <w:rFonts w:asciiTheme="minorHAnsi" w:hAnsiTheme="minorHAnsi" w:cstheme="minorHAnsi"/>
          <w:bCs/>
        </w:rPr>
        <w:t>.</w:t>
      </w:r>
    </w:p>
    <w:p w14:paraId="6813C6A2" w14:textId="5CF17812" w:rsidR="006B56F7" w:rsidRDefault="006B56F7" w:rsidP="28749178">
      <w:pPr>
        <w:pStyle w:val="ListParagraph"/>
        <w:numPr>
          <w:ilvl w:val="2"/>
          <w:numId w:val="3"/>
        </w:numPr>
        <w:spacing w:before="120"/>
        <w:contextualSpacing w:val="0"/>
        <w:rPr>
          <w:rFonts w:asciiTheme="minorHAnsi" w:hAnsiTheme="minorHAnsi" w:cstheme="minorBidi"/>
        </w:rPr>
      </w:pPr>
      <w:r w:rsidRPr="28749178">
        <w:rPr>
          <w:rFonts w:asciiTheme="minorHAnsi" w:hAnsiTheme="minorHAnsi" w:cstheme="minorBidi"/>
          <w:b/>
          <w:bCs/>
          <w:strike/>
          <w:color w:val="FF0000"/>
        </w:rPr>
        <w:t xml:space="preserve">SCREEN: </w:t>
      </w:r>
      <w:r w:rsidRPr="28749178">
        <w:rPr>
          <w:rFonts w:asciiTheme="minorHAnsi" w:hAnsiTheme="minorHAnsi" w:cstheme="minorBidi"/>
          <w:b/>
          <w:bCs/>
          <w:strike/>
          <w:color w:val="FF0000"/>
          <w:highlight w:val="yellow"/>
        </w:rPr>
        <w:t>To be provided by Authors</w:t>
      </w:r>
      <w:r w:rsidRPr="28749178">
        <w:rPr>
          <w:rFonts w:asciiTheme="minorHAnsi" w:hAnsiTheme="minorHAnsi" w:cstheme="minorBidi"/>
        </w:rPr>
        <w:t>:</w:t>
      </w:r>
      <w:r w:rsidR="0076310D" w:rsidRPr="28749178">
        <w:rPr>
          <w:rFonts w:asciiTheme="minorHAnsi" w:hAnsiTheme="minorHAnsi" w:cstheme="minorBidi"/>
        </w:rPr>
        <w:t xml:space="preserve"> </w:t>
      </w:r>
      <w:r w:rsidR="00396EF9" w:rsidRPr="28749178">
        <w:rPr>
          <w:rFonts w:asciiTheme="minorHAnsi" w:hAnsiTheme="minorHAnsi" w:cstheme="minorBidi"/>
        </w:rPr>
        <w:t>Bed position being adjusted</w:t>
      </w:r>
    </w:p>
    <w:p w14:paraId="65440547" w14:textId="77777777" w:rsidR="00396EF9" w:rsidRDefault="00396EF9" w:rsidP="00396EF9">
      <w:pPr>
        <w:pStyle w:val="ListParagraph"/>
        <w:spacing w:before="120"/>
        <w:ind w:left="1627"/>
        <w:contextualSpacing w:val="0"/>
        <w:rPr>
          <w:rFonts w:asciiTheme="minorHAnsi" w:hAnsiTheme="minorHAnsi" w:cstheme="minorHAnsi"/>
          <w:bCs/>
        </w:rPr>
      </w:pPr>
    </w:p>
    <w:p w14:paraId="604F94CF" w14:textId="083711B2" w:rsidR="0052749B" w:rsidRDefault="0052749B" w:rsidP="0052749B">
      <w:pPr>
        <w:pStyle w:val="ListParagraph"/>
        <w:numPr>
          <w:ilvl w:val="1"/>
          <w:numId w:val="3"/>
        </w:numPr>
        <w:spacing w:before="120"/>
        <w:contextualSpacing w:val="0"/>
        <w:rPr>
          <w:rFonts w:asciiTheme="minorHAnsi" w:hAnsiTheme="minorHAnsi" w:cstheme="minorHAnsi"/>
          <w:bCs/>
        </w:rPr>
      </w:pPr>
      <w:r w:rsidRPr="0052749B">
        <w:rPr>
          <w:rFonts w:asciiTheme="minorHAnsi" w:hAnsiTheme="minorHAnsi" w:cstheme="minorHAnsi"/>
          <w:bCs/>
        </w:rPr>
        <w:t xml:space="preserve">Under </w:t>
      </w:r>
      <w:r w:rsidRPr="0052749B">
        <w:rPr>
          <w:rFonts w:asciiTheme="minorHAnsi" w:hAnsiTheme="minorHAnsi" w:cstheme="minorHAnsi"/>
          <w:b/>
          <w:bCs/>
        </w:rPr>
        <w:t>PET Acquisition</w:t>
      </w:r>
      <w:r w:rsidRPr="0052749B">
        <w:rPr>
          <w:rFonts w:asciiTheme="minorHAnsi" w:hAnsiTheme="minorHAnsi" w:cstheme="minorHAnsi"/>
          <w:bCs/>
        </w:rPr>
        <w:t xml:space="preserve">, select </w:t>
      </w:r>
      <w:r w:rsidRPr="0052749B">
        <w:rPr>
          <w:rFonts w:asciiTheme="minorHAnsi" w:hAnsiTheme="minorHAnsi" w:cstheme="minorHAnsi"/>
          <w:b/>
          <w:bCs/>
        </w:rPr>
        <w:t>Scan Range on Previous Acquisition</w:t>
      </w:r>
      <w:r w:rsidRPr="0052749B">
        <w:rPr>
          <w:rFonts w:asciiTheme="minorHAnsi" w:hAnsiTheme="minorHAnsi" w:cstheme="minorHAnsi"/>
          <w:bCs/>
        </w:rPr>
        <w:t xml:space="preserve"> </w:t>
      </w:r>
      <w:r w:rsidR="00C542CC">
        <w:rPr>
          <w:rFonts w:asciiTheme="minorHAnsi" w:hAnsiTheme="minorHAnsi" w:cstheme="minorHAnsi"/>
          <w:bCs/>
        </w:rPr>
        <w:t>to use</w:t>
      </w:r>
      <w:r w:rsidRPr="0052749B">
        <w:rPr>
          <w:rFonts w:asciiTheme="minorHAnsi" w:hAnsiTheme="minorHAnsi" w:cstheme="minorHAnsi"/>
          <w:bCs/>
        </w:rPr>
        <w:t xml:space="preserve"> the scout view position</w:t>
      </w:r>
      <w:r w:rsidR="00C542CC">
        <w:rPr>
          <w:rFonts w:asciiTheme="minorHAnsi" w:hAnsiTheme="minorHAnsi" w:cstheme="minorHAnsi"/>
          <w:bCs/>
        </w:rPr>
        <w:t xml:space="preserve"> and c</w:t>
      </w:r>
      <w:r w:rsidRPr="0052749B">
        <w:rPr>
          <w:rFonts w:asciiTheme="minorHAnsi" w:hAnsiTheme="minorHAnsi" w:cstheme="minorHAnsi"/>
          <w:bCs/>
        </w:rPr>
        <w:t xml:space="preserve">lick </w:t>
      </w:r>
      <w:r w:rsidRPr="0052749B">
        <w:rPr>
          <w:rFonts w:asciiTheme="minorHAnsi" w:hAnsiTheme="minorHAnsi" w:cstheme="minorHAnsi"/>
          <w:b/>
          <w:bCs/>
        </w:rPr>
        <w:t>Prepare</w:t>
      </w:r>
      <w:r w:rsidRPr="0052749B">
        <w:rPr>
          <w:rFonts w:asciiTheme="minorHAnsi" w:hAnsiTheme="minorHAnsi" w:cstheme="minorHAnsi"/>
          <w:bCs/>
        </w:rPr>
        <w:t xml:space="preserve"> to move the animal bed from MR to PET. Select </w:t>
      </w:r>
      <w:r w:rsidRPr="0052749B">
        <w:rPr>
          <w:rFonts w:asciiTheme="minorHAnsi" w:hAnsiTheme="minorHAnsi" w:cstheme="minorHAnsi"/>
          <w:b/>
          <w:bCs/>
        </w:rPr>
        <w:t>OK</w:t>
      </w:r>
      <w:r w:rsidRPr="0052749B">
        <w:rPr>
          <w:rFonts w:asciiTheme="minorHAnsi" w:hAnsiTheme="minorHAnsi" w:cstheme="minorHAnsi"/>
          <w:bCs/>
        </w:rPr>
        <w:t xml:space="preserve"> to initiate the PET scan</w:t>
      </w:r>
      <w:r>
        <w:rPr>
          <w:rFonts w:asciiTheme="minorHAnsi" w:hAnsiTheme="minorHAnsi" w:cstheme="minorHAnsi"/>
          <w:bCs/>
        </w:rPr>
        <w:t xml:space="preserve"> </w:t>
      </w:r>
      <w:r w:rsidRPr="0052749B">
        <w:rPr>
          <w:rFonts w:asciiTheme="minorHAnsi" w:hAnsiTheme="minorHAnsi" w:cstheme="minorHAnsi"/>
          <w:b/>
        </w:rPr>
        <w:t>[</w:t>
      </w:r>
      <w:r w:rsidR="00C542CC">
        <w:rPr>
          <w:rFonts w:asciiTheme="minorHAnsi" w:hAnsiTheme="minorHAnsi" w:cstheme="minorHAnsi"/>
          <w:b/>
        </w:rPr>
        <w:t>1</w:t>
      </w:r>
      <w:r w:rsidRPr="0052749B">
        <w:rPr>
          <w:rFonts w:asciiTheme="minorHAnsi" w:hAnsiTheme="minorHAnsi" w:cstheme="minorHAnsi"/>
          <w:b/>
        </w:rPr>
        <w:t>]</w:t>
      </w:r>
      <w:r w:rsidRPr="0052749B">
        <w:rPr>
          <w:rFonts w:asciiTheme="minorHAnsi" w:hAnsiTheme="minorHAnsi" w:cstheme="minorHAnsi"/>
          <w:bCs/>
        </w:rPr>
        <w:t xml:space="preserve">. </w:t>
      </w:r>
    </w:p>
    <w:p w14:paraId="680782F6" w14:textId="288C72D9" w:rsidR="0052749B" w:rsidRPr="006B56F7" w:rsidRDefault="006B56F7" w:rsidP="28749178">
      <w:pPr>
        <w:pStyle w:val="ListParagraph"/>
        <w:numPr>
          <w:ilvl w:val="2"/>
          <w:numId w:val="3"/>
        </w:numPr>
        <w:spacing w:before="120"/>
        <w:contextualSpacing w:val="0"/>
        <w:rPr>
          <w:rFonts w:asciiTheme="minorHAnsi" w:hAnsiTheme="minorHAnsi" w:cstheme="minorBidi"/>
        </w:rPr>
      </w:pPr>
      <w:r w:rsidRPr="28749178">
        <w:rPr>
          <w:rFonts w:asciiTheme="minorHAnsi" w:hAnsiTheme="minorHAnsi" w:cstheme="minorBidi"/>
          <w:b/>
          <w:bCs/>
          <w:strike/>
          <w:color w:val="FF0000"/>
        </w:rPr>
        <w:t xml:space="preserve">SCREEN: </w:t>
      </w:r>
      <w:r w:rsidRPr="28749178">
        <w:rPr>
          <w:rFonts w:asciiTheme="minorHAnsi" w:hAnsiTheme="minorHAnsi" w:cstheme="minorBidi"/>
          <w:b/>
          <w:bCs/>
          <w:strike/>
          <w:color w:val="FF0000"/>
          <w:highlight w:val="yellow"/>
        </w:rPr>
        <w:t>To be provided by Authors</w:t>
      </w:r>
      <w:r w:rsidRPr="28749178">
        <w:rPr>
          <w:rFonts w:asciiTheme="minorHAnsi" w:hAnsiTheme="minorHAnsi" w:cstheme="minorBidi"/>
        </w:rPr>
        <w:t xml:space="preserve">: </w:t>
      </w:r>
      <w:r w:rsidR="0052749B" w:rsidRPr="28749178">
        <w:rPr>
          <w:rFonts w:asciiTheme="minorHAnsi" w:hAnsiTheme="minorHAnsi" w:cstheme="minorBidi"/>
        </w:rPr>
        <w:t xml:space="preserve">Selecting </w:t>
      </w:r>
      <w:r w:rsidR="0052749B" w:rsidRPr="28749178">
        <w:rPr>
          <w:rFonts w:asciiTheme="minorHAnsi" w:hAnsiTheme="minorHAnsi" w:cstheme="minorBidi"/>
          <w:b/>
          <w:bCs/>
        </w:rPr>
        <w:t>Scan Range on Previous Acquisition</w:t>
      </w:r>
      <w:r w:rsidRPr="28749178">
        <w:rPr>
          <w:rFonts w:asciiTheme="minorHAnsi" w:hAnsiTheme="minorHAnsi" w:cstheme="minorBidi"/>
        </w:rPr>
        <w:t>, c</w:t>
      </w:r>
      <w:r w:rsidR="0052749B" w:rsidRPr="28749178">
        <w:rPr>
          <w:rFonts w:asciiTheme="minorHAnsi" w:hAnsiTheme="minorHAnsi" w:cstheme="minorBidi"/>
        </w:rPr>
        <w:t xml:space="preserve">licking </w:t>
      </w:r>
      <w:r w:rsidR="0052749B" w:rsidRPr="28749178">
        <w:rPr>
          <w:rFonts w:asciiTheme="minorHAnsi" w:hAnsiTheme="minorHAnsi" w:cstheme="minorBidi"/>
          <w:b/>
          <w:bCs/>
        </w:rPr>
        <w:t>Prepare</w:t>
      </w:r>
      <w:r w:rsidRPr="28749178">
        <w:rPr>
          <w:rFonts w:asciiTheme="minorHAnsi" w:hAnsiTheme="minorHAnsi" w:cstheme="minorBidi"/>
        </w:rPr>
        <w:t>, s</w:t>
      </w:r>
      <w:r w:rsidR="0052749B" w:rsidRPr="28749178">
        <w:rPr>
          <w:rFonts w:asciiTheme="minorHAnsi" w:hAnsiTheme="minorHAnsi" w:cstheme="minorBidi"/>
        </w:rPr>
        <w:t xml:space="preserve">electing </w:t>
      </w:r>
      <w:r w:rsidR="0052749B" w:rsidRPr="28749178">
        <w:rPr>
          <w:rFonts w:asciiTheme="minorHAnsi" w:hAnsiTheme="minorHAnsi" w:cstheme="minorBidi"/>
          <w:b/>
          <w:bCs/>
        </w:rPr>
        <w:t>OK</w:t>
      </w:r>
      <w:r w:rsidR="0052749B" w:rsidRPr="28749178">
        <w:rPr>
          <w:rFonts w:asciiTheme="minorHAnsi" w:hAnsiTheme="minorHAnsi" w:cstheme="minorBidi"/>
        </w:rPr>
        <w:t>.</w:t>
      </w:r>
    </w:p>
    <w:p w14:paraId="72A72C4F" w14:textId="77777777" w:rsidR="006B56F7" w:rsidRDefault="006B56F7" w:rsidP="006B56F7">
      <w:pPr>
        <w:pStyle w:val="ListParagraph"/>
        <w:spacing w:before="120"/>
        <w:ind w:left="907"/>
        <w:contextualSpacing w:val="0"/>
        <w:rPr>
          <w:rFonts w:asciiTheme="minorHAnsi" w:hAnsiTheme="minorHAnsi" w:cstheme="minorHAnsi"/>
          <w:bCs/>
        </w:rPr>
      </w:pPr>
    </w:p>
    <w:p w14:paraId="1383DDCE" w14:textId="5ECD29C8" w:rsidR="0052749B" w:rsidRDefault="0052749B" w:rsidP="0052749B">
      <w:pPr>
        <w:pStyle w:val="ListParagraph"/>
        <w:numPr>
          <w:ilvl w:val="1"/>
          <w:numId w:val="3"/>
        </w:numPr>
        <w:spacing w:before="120"/>
        <w:contextualSpacing w:val="0"/>
        <w:rPr>
          <w:rFonts w:asciiTheme="minorHAnsi" w:hAnsiTheme="minorHAnsi" w:cstheme="minorHAnsi"/>
          <w:bCs/>
        </w:rPr>
      </w:pPr>
      <w:r w:rsidRPr="0052749B">
        <w:rPr>
          <w:rFonts w:asciiTheme="minorHAnsi" w:hAnsiTheme="minorHAnsi" w:cstheme="minorHAnsi"/>
          <w:bCs/>
        </w:rPr>
        <w:t>Record the injection dose and time measured before and after [</w:t>
      </w:r>
      <w:r w:rsidRPr="0052749B">
        <w:rPr>
          <w:rFonts w:asciiTheme="minorHAnsi" w:hAnsiTheme="minorHAnsi" w:cstheme="minorHAnsi"/>
          <w:bCs/>
          <w:vertAlign w:val="superscript"/>
        </w:rPr>
        <w:t>18</w:t>
      </w:r>
      <w:proofErr w:type="gramStart"/>
      <w:r w:rsidRPr="0052749B">
        <w:rPr>
          <w:rFonts w:asciiTheme="minorHAnsi" w:hAnsiTheme="minorHAnsi" w:cstheme="minorHAnsi"/>
          <w:bCs/>
        </w:rPr>
        <w:t>F]FDG</w:t>
      </w:r>
      <w:proofErr w:type="gramEnd"/>
      <w:r w:rsidRPr="0052749B">
        <w:rPr>
          <w:rFonts w:asciiTheme="minorHAnsi" w:hAnsiTheme="minorHAnsi" w:cstheme="minorHAnsi"/>
          <w:bCs/>
        </w:rPr>
        <w:t xml:space="preserve"> administration in the </w:t>
      </w:r>
      <w:r w:rsidRPr="0052749B">
        <w:rPr>
          <w:rFonts w:asciiTheme="minorHAnsi" w:hAnsiTheme="minorHAnsi" w:cstheme="minorHAnsi"/>
          <w:b/>
          <w:bCs/>
        </w:rPr>
        <w:t>Radiopharmaceutical Editor</w:t>
      </w:r>
      <w:r w:rsidR="00C542CC">
        <w:rPr>
          <w:rFonts w:asciiTheme="minorHAnsi" w:hAnsiTheme="minorHAnsi" w:cstheme="minorHAnsi"/>
          <w:b/>
          <w:bCs/>
        </w:rPr>
        <w:t xml:space="preserve"> </w:t>
      </w:r>
      <w:r w:rsidR="00C542CC">
        <w:rPr>
          <w:rFonts w:asciiTheme="minorHAnsi" w:hAnsiTheme="minorHAnsi" w:cstheme="minorHAnsi"/>
        </w:rPr>
        <w:t>and</w:t>
      </w:r>
      <w:r w:rsidR="00C542CC">
        <w:rPr>
          <w:rFonts w:asciiTheme="minorHAnsi" w:hAnsiTheme="minorHAnsi" w:cstheme="minorHAnsi"/>
          <w:bCs/>
        </w:rPr>
        <w:t xml:space="preserve"> e</w:t>
      </w:r>
      <w:r w:rsidRPr="0052749B">
        <w:rPr>
          <w:rFonts w:asciiTheme="minorHAnsi" w:hAnsiTheme="minorHAnsi" w:cstheme="minorHAnsi"/>
          <w:bCs/>
        </w:rPr>
        <w:t xml:space="preserve">nter the weight of the mouse under the </w:t>
      </w:r>
      <w:r w:rsidRPr="0052749B">
        <w:rPr>
          <w:rFonts w:asciiTheme="minorHAnsi" w:hAnsiTheme="minorHAnsi" w:cstheme="minorHAnsi"/>
          <w:b/>
          <w:bCs/>
        </w:rPr>
        <w:t>Subject Information</w:t>
      </w:r>
      <w:r w:rsidRPr="0052749B">
        <w:rPr>
          <w:rFonts w:asciiTheme="minorHAnsi" w:hAnsiTheme="minorHAnsi" w:cstheme="minorHAnsi"/>
          <w:bCs/>
        </w:rPr>
        <w:t xml:space="preserve"> menu</w:t>
      </w:r>
      <w:r>
        <w:rPr>
          <w:rFonts w:asciiTheme="minorHAnsi" w:hAnsiTheme="minorHAnsi" w:cstheme="minorHAnsi"/>
          <w:bCs/>
        </w:rPr>
        <w:t xml:space="preserve"> </w:t>
      </w:r>
      <w:r w:rsidRPr="0052749B">
        <w:rPr>
          <w:rFonts w:asciiTheme="minorHAnsi" w:hAnsiTheme="minorHAnsi" w:cstheme="minorHAnsi"/>
          <w:b/>
        </w:rPr>
        <w:t>[</w:t>
      </w:r>
      <w:r w:rsidR="00C542CC">
        <w:rPr>
          <w:rFonts w:asciiTheme="minorHAnsi" w:hAnsiTheme="minorHAnsi" w:cstheme="minorHAnsi"/>
          <w:b/>
        </w:rPr>
        <w:t>1</w:t>
      </w:r>
      <w:r w:rsidRPr="0052749B">
        <w:rPr>
          <w:rFonts w:asciiTheme="minorHAnsi" w:hAnsiTheme="minorHAnsi" w:cstheme="minorHAnsi"/>
          <w:b/>
        </w:rPr>
        <w:t>]</w:t>
      </w:r>
      <w:r w:rsidRPr="0052749B">
        <w:rPr>
          <w:rFonts w:asciiTheme="minorHAnsi" w:hAnsiTheme="minorHAnsi" w:cstheme="minorHAnsi"/>
          <w:bCs/>
        </w:rPr>
        <w:t>.</w:t>
      </w:r>
    </w:p>
    <w:p w14:paraId="7589F632" w14:textId="7F1F05D1" w:rsidR="0052749B" w:rsidRPr="006B56F7" w:rsidRDefault="006B56F7" w:rsidP="28749178">
      <w:pPr>
        <w:pStyle w:val="ListParagraph"/>
        <w:numPr>
          <w:ilvl w:val="2"/>
          <w:numId w:val="3"/>
        </w:numPr>
        <w:spacing w:before="120"/>
        <w:contextualSpacing w:val="0"/>
        <w:rPr>
          <w:rFonts w:asciiTheme="minorHAnsi" w:hAnsiTheme="minorHAnsi" w:cstheme="minorBidi"/>
        </w:rPr>
      </w:pPr>
      <w:r w:rsidRPr="28749178">
        <w:rPr>
          <w:rFonts w:asciiTheme="minorHAnsi" w:hAnsiTheme="minorHAnsi" w:cstheme="minorBidi"/>
          <w:b/>
          <w:bCs/>
          <w:strike/>
          <w:color w:val="FF0000"/>
        </w:rPr>
        <w:t xml:space="preserve">SCREEN: </w:t>
      </w:r>
      <w:r w:rsidRPr="28749178">
        <w:rPr>
          <w:rFonts w:asciiTheme="minorHAnsi" w:hAnsiTheme="minorHAnsi" w:cstheme="minorBidi"/>
          <w:b/>
          <w:bCs/>
          <w:strike/>
          <w:color w:val="FF0000"/>
          <w:highlight w:val="yellow"/>
        </w:rPr>
        <w:t>To be provided by Authors</w:t>
      </w:r>
      <w:r w:rsidRPr="28749178">
        <w:rPr>
          <w:rFonts w:asciiTheme="minorHAnsi" w:hAnsiTheme="minorHAnsi" w:cstheme="minorBidi"/>
          <w:strike/>
        </w:rPr>
        <w:t>:</w:t>
      </w:r>
      <w:r w:rsidRPr="28749178">
        <w:rPr>
          <w:rFonts w:asciiTheme="minorHAnsi" w:hAnsiTheme="minorHAnsi" w:cstheme="minorBidi"/>
        </w:rPr>
        <w:t xml:space="preserve"> </w:t>
      </w:r>
      <w:r w:rsidR="0052749B" w:rsidRPr="28749178">
        <w:rPr>
          <w:rFonts w:asciiTheme="minorHAnsi" w:hAnsiTheme="minorHAnsi" w:cstheme="minorBidi"/>
        </w:rPr>
        <w:t xml:space="preserve">Recording the injection dose and time measured in the </w:t>
      </w:r>
      <w:r w:rsidR="0052749B" w:rsidRPr="28749178">
        <w:rPr>
          <w:rFonts w:asciiTheme="minorHAnsi" w:hAnsiTheme="minorHAnsi" w:cstheme="minorBidi"/>
          <w:b/>
          <w:bCs/>
        </w:rPr>
        <w:t>Radiopharmaceutical Editor</w:t>
      </w:r>
      <w:r w:rsidRPr="28749178">
        <w:rPr>
          <w:rFonts w:asciiTheme="minorHAnsi" w:hAnsiTheme="minorHAnsi" w:cstheme="minorBidi"/>
          <w:b/>
          <w:bCs/>
        </w:rPr>
        <w:t xml:space="preserve">, </w:t>
      </w:r>
      <w:r w:rsidRPr="28749178">
        <w:rPr>
          <w:rFonts w:asciiTheme="minorHAnsi" w:hAnsiTheme="minorHAnsi" w:cstheme="minorBidi"/>
        </w:rPr>
        <w:t>e</w:t>
      </w:r>
      <w:r w:rsidR="0052749B" w:rsidRPr="28749178">
        <w:rPr>
          <w:rFonts w:asciiTheme="minorHAnsi" w:hAnsiTheme="minorHAnsi" w:cstheme="minorBidi"/>
        </w:rPr>
        <w:t>ntering weight of the mouse</w:t>
      </w:r>
      <w:r w:rsidR="009F378F" w:rsidRPr="28749178">
        <w:rPr>
          <w:rFonts w:asciiTheme="minorHAnsi" w:hAnsiTheme="minorHAnsi" w:cstheme="minorBidi"/>
        </w:rPr>
        <w:t>.</w:t>
      </w:r>
    </w:p>
    <w:p w14:paraId="5B65170F" w14:textId="77777777" w:rsidR="006B56F7" w:rsidRDefault="006B56F7" w:rsidP="006B56F7">
      <w:pPr>
        <w:pStyle w:val="ListParagraph"/>
        <w:spacing w:before="120"/>
        <w:ind w:left="907"/>
        <w:contextualSpacing w:val="0"/>
        <w:rPr>
          <w:rFonts w:asciiTheme="minorHAnsi" w:hAnsiTheme="minorHAnsi" w:cstheme="minorHAnsi"/>
          <w:bCs/>
        </w:rPr>
      </w:pPr>
    </w:p>
    <w:p w14:paraId="1F589AE5" w14:textId="43AE9BAD" w:rsidR="009F378F" w:rsidRDefault="009F378F" w:rsidP="009F378F">
      <w:pPr>
        <w:pStyle w:val="ListParagraph"/>
        <w:numPr>
          <w:ilvl w:val="1"/>
          <w:numId w:val="3"/>
        </w:numPr>
        <w:spacing w:before="120"/>
        <w:contextualSpacing w:val="0"/>
        <w:rPr>
          <w:rFonts w:asciiTheme="minorHAnsi" w:hAnsiTheme="minorHAnsi" w:cstheme="minorHAnsi"/>
          <w:bCs/>
        </w:rPr>
      </w:pPr>
      <w:r w:rsidRPr="009F378F">
        <w:rPr>
          <w:rFonts w:asciiTheme="minorHAnsi" w:hAnsiTheme="minorHAnsi" w:cstheme="minorHAnsi"/>
          <w:bCs/>
        </w:rPr>
        <w:t xml:space="preserve">Once the PET scan is complete, select </w:t>
      </w:r>
      <w:r w:rsidRPr="009F378F">
        <w:rPr>
          <w:rFonts w:asciiTheme="minorHAnsi" w:hAnsiTheme="minorHAnsi" w:cstheme="minorHAnsi"/>
          <w:b/>
          <w:bCs/>
        </w:rPr>
        <w:t>Prepare</w:t>
      </w:r>
      <w:r w:rsidRPr="009F378F">
        <w:rPr>
          <w:rFonts w:asciiTheme="minorHAnsi" w:hAnsiTheme="minorHAnsi" w:cstheme="minorHAnsi"/>
          <w:bCs/>
        </w:rPr>
        <w:t xml:space="preserve"> to </w:t>
      </w:r>
      <w:r w:rsidR="00C542CC">
        <w:rPr>
          <w:rFonts w:asciiTheme="minorHAnsi" w:hAnsiTheme="minorHAnsi" w:cstheme="minorHAnsi"/>
          <w:bCs/>
        </w:rPr>
        <w:t>move</w:t>
      </w:r>
      <w:r w:rsidRPr="009F378F">
        <w:rPr>
          <w:rFonts w:asciiTheme="minorHAnsi" w:hAnsiTheme="minorHAnsi" w:cstheme="minorHAnsi"/>
          <w:bCs/>
        </w:rPr>
        <w:t xml:space="preserve"> to MR</w:t>
      </w:r>
      <w:r w:rsidR="00C542CC">
        <w:rPr>
          <w:rFonts w:asciiTheme="minorHAnsi" w:hAnsiTheme="minorHAnsi" w:cstheme="minorHAnsi"/>
          <w:bCs/>
        </w:rPr>
        <w:t xml:space="preserve"> imaging</w:t>
      </w:r>
      <w:r w:rsidRPr="009F378F">
        <w:rPr>
          <w:rFonts w:asciiTheme="minorHAnsi" w:hAnsiTheme="minorHAnsi" w:cstheme="minorHAnsi"/>
          <w:bCs/>
        </w:rPr>
        <w:t xml:space="preserve"> and complete all</w:t>
      </w:r>
      <w:r w:rsidR="00C542CC">
        <w:rPr>
          <w:rFonts w:asciiTheme="minorHAnsi" w:hAnsiTheme="minorHAnsi" w:cstheme="minorHAnsi"/>
          <w:bCs/>
        </w:rPr>
        <w:t xml:space="preserve"> of</w:t>
      </w:r>
      <w:r w:rsidRPr="009F378F">
        <w:rPr>
          <w:rFonts w:asciiTheme="minorHAnsi" w:hAnsiTheme="minorHAnsi" w:cstheme="minorHAnsi"/>
          <w:bCs/>
        </w:rPr>
        <w:t xml:space="preserve"> the MR acquisitions in the study list window. Select </w:t>
      </w:r>
      <w:r w:rsidRPr="009F378F">
        <w:rPr>
          <w:rFonts w:asciiTheme="minorHAnsi" w:hAnsiTheme="minorHAnsi" w:cstheme="minorHAnsi"/>
          <w:b/>
          <w:bCs/>
        </w:rPr>
        <w:t>OK</w:t>
      </w:r>
      <w:r w:rsidRPr="009F378F">
        <w:rPr>
          <w:rFonts w:asciiTheme="minorHAnsi" w:hAnsiTheme="minorHAnsi" w:cstheme="minorHAnsi"/>
          <w:bCs/>
        </w:rPr>
        <w:t xml:space="preserve"> to start the MR scans</w:t>
      </w:r>
      <w:r>
        <w:rPr>
          <w:rFonts w:asciiTheme="minorHAnsi" w:hAnsiTheme="minorHAnsi" w:cstheme="minorHAnsi"/>
          <w:bCs/>
        </w:rPr>
        <w:t xml:space="preserve"> </w:t>
      </w:r>
      <w:r w:rsidRPr="009F378F">
        <w:rPr>
          <w:rFonts w:asciiTheme="minorHAnsi" w:hAnsiTheme="minorHAnsi" w:cstheme="minorHAnsi"/>
          <w:b/>
        </w:rPr>
        <w:t>[</w:t>
      </w:r>
      <w:r w:rsidR="00C542CC">
        <w:rPr>
          <w:rFonts w:asciiTheme="minorHAnsi" w:hAnsiTheme="minorHAnsi" w:cstheme="minorHAnsi"/>
          <w:b/>
        </w:rPr>
        <w:t>1</w:t>
      </w:r>
      <w:r w:rsidRPr="009F378F">
        <w:rPr>
          <w:rFonts w:asciiTheme="minorHAnsi" w:hAnsiTheme="minorHAnsi" w:cstheme="minorHAnsi"/>
          <w:b/>
        </w:rPr>
        <w:t>]</w:t>
      </w:r>
      <w:r>
        <w:rPr>
          <w:rFonts w:asciiTheme="minorHAnsi" w:hAnsiTheme="minorHAnsi" w:cstheme="minorHAnsi"/>
          <w:bCs/>
        </w:rPr>
        <w:t>.</w:t>
      </w:r>
    </w:p>
    <w:p w14:paraId="310FF445" w14:textId="4BF06817" w:rsidR="009F378F" w:rsidRPr="006B56F7" w:rsidRDefault="006B56F7" w:rsidP="28749178">
      <w:pPr>
        <w:pStyle w:val="ListParagraph"/>
        <w:numPr>
          <w:ilvl w:val="2"/>
          <w:numId w:val="3"/>
        </w:numPr>
        <w:spacing w:before="120"/>
        <w:contextualSpacing w:val="0"/>
        <w:rPr>
          <w:rFonts w:asciiTheme="minorHAnsi" w:hAnsiTheme="minorHAnsi" w:cstheme="minorBidi"/>
        </w:rPr>
      </w:pPr>
      <w:r w:rsidRPr="28749178">
        <w:rPr>
          <w:rFonts w:asciiTheme="minorHAnsi" w:hAnsiTheme="minorHAnsi" w:cstheme="minorBidi"/>
          <w:b/>
          <w:bCs/>
          <w:strike/>
          <w:color w:val="FF0000"/>
        </w:rPr>
        <w:t xml:space="preserve">SCREEN: </w:t>
      </w:r>
      <w:r w:rsidRPr="28749178">
        <w:rPr>
          <w:rFonts w:asciiTheme="minorHAnsi" w:hAnsiTheme="minorHAnsi" w:cstheme="minorBidi"/>
          <w:b/>
          <w:bCs/>
          <w:strike/>
          <w:color w:val="FF0000"/>
          <w:highlight w:val="yellow"/>
        </w:rPr>
        <w:t>To be provided by Authors</w:t>
      </w:r>
      <w:r w:rsidRPr="28749178">
        <w:rPr>
          <w:rFonts w:asciiTheme="minorHAnsi" w:hAnsiTheme="minorHAnsi" w:cstheme="minorBidi"/>
          <w:strike/>
        </w:rPr>
        <w:t>:</w:t>
      </w:r>
      <w:r w:rsidRPr="28749178">
        <w:rPr>
          <w:rFonts w:asciiTheme="minorHAnsi" w:hAnsiTheme="minorHAnsi" w:cstheme="minorBidi"/>
        </w:rPr>
        <w:t xml:space="preserve"> </w:t>
      </w:r>
      <w:r w:rsidR="009F378F" w:rsidRPr="28749178">
        <w:rPr>
          <w:rFonts w:asciiTheme="minorHAnsi" w:hAnsiTheme="minorHAnsi" w:cstheme="minorBidi"/>
        </w:rPr>
        <w:t xml:space="preserve">Selecting </w:t>
      </w:r>
      <w:r w:rsidR="009F378F" w:rsidRPr="28749178">
        <w:rPr>
          <w:rFonts w:asciiTheme="minorHAnsi" w:hAnsiTheme="minorHAnsi" w:cstheme="minorBidi"/>
          <w:b/>
          <w:bCs/>
        </w:rPr>
        <w:t>Prepare</w:t>
      </w:r>
      <w:r w:rsidRPr="28749178">
        <w:rPr>
          <w:rFonts w:asciiTheme="minorHAnsi" w:hAnsiTheme="minorHAnsi" w:cstheme="minorBidi"/>
        </w:rPr>
        <w:t xml:space="preserve">, </w:t>
      </w:r>
      <w:r w:rsidR="009F378F" w:rsidRPr="28749178">
        <w:rPr>
          <w:rFonts w:asciiTheme="minorHAnsi" w:hAnsiTheme="minorHAnsi" w:cstheme="minorBidi"/>
        </w:rPr>
        <w:t xml:space="preserve">Selecting </w:t>
      </w:r>
      <w:r w:rsidR="009F378F" w:rsidRPr="28749178">
        <w:rPr>
          <w:rFonts w:asciiTheme="minorHAnsi" w:hAnsiTheme="minorHAnsi" w:cstheme="minorBidi"/>
          <w:b/>
          <w:bCs/>
        </w:rPr>
        <w:t>OK</w:t>
      </w:r>
      <w:r w:rsidR="009F378F" w:rsidRPr="28749178">
        <w:rPr>
          <w:rFonts w:asciiTheme="minorHAnsi" w:hAnsiTheme="minorHAnsi" w:cstheme="minorBidi"/>
        </w:rPr>
        <w:t>.</w:t>
      </w:r>
    </w:p>
    <w:p w14:paraId="664ED857" w14:textId="77777777" w:rsidR="006B56F7" w:rsidRDefault="006B56F7" w:rsidP="006B56F7">
      <w:pPr>
        <w:pStyle w:val="ListParagraph"/>
        <w:spacing w:before="120"/>
        <w:ind w:left="907"/>
        <w:contextualSpacing w:val="0"/>
        <w:rPr>
          <w:rFonts w:asciiTheme="minorHAnsi" w:hAnsiTheme="minorHAnsi" w:cstheme="minorHAnsi"/>
          <w:bCs/>
        </w:rPr>
      </w:pPr>
    </w:p>
    <w:p w14:paraId="750955FA" w14:textId="306C5E77" w:rsidR="002940F8" w:rsidRDefault="002940F8" w:rsidP="002940F8">
      <w:pPr>
        <w:pStyle w:val="ListParagraph"/>
        <w:numPr>
          <w:ilvl w:val="1"/>
          <w:numId w:val="3"/>
        </w:numPr>
        <w:spacing w:before="120"/>
        <w:contextualSpacing w:val="0"/>
        <w:rPr>
          <w:rFonts w:asciiTheme="minorHAnsi" w:hAnsiTheme="minorHAnsi" w:cstheme="minorHAnsi"/>
          <w:bCs/>
        </w:rPr>
      </w:pPr>
      <w:r w:rsidRPr="002940F8">
        <w:rPr>
          <w:rFonts w:asciiTheme="minorHAnsi" w:hAnsiTheme="minorHAnsi" w:cstheme="minorHAnsi"/>
          <w:bCs/>
        </w:rPr>
        <w:lastRenderedPageBreak/>
        <w:t xml:space="preserve">After the whole workflow </w:t>
      </w:r>
      <w:r w:rsidR="004E19A3">
        <w:rPr>
          <w:rFonts w:asciiTheme="minorHAnsi" w:hAnsiTheme="minorHAnsi" w:cstheme="minorHAnsi"/>
          <w:bCs/>
        </w:rPr>
        <w:t>has</w:t>
      </w:r>
      <w:r w:rsidRPr="002940F8">
        <w:rPr>
          <w:rFonts w:asciiTheme="minorHAnsi" w:hAnsiTheme="minorHAnsi" w:cstheme="minorHAnsi"/>
          <w:bCs/>
        </w:rPr>
        <w:t xml:space="preserve"> completed, briefly evaluate the quality of the acquired MR images </w:t>
      </w:r>
      <w:r w:rsidR="004E19A3">
        <w:rPr>
          <w:rFonts w:asciiTheme="minorHAnsi" w:hAnsiTheme="minorHAnsi" w:cstheme="minorHAnsi"/>
          <w:bCs/>
        </w:rPr>
        <w:t>in</w:t>
      </w:r>
      <w:r w:rsidRPr="002940F8">
        <w:rPr>
          <w:rFonts w:asciiTheme="minorHAnsi" w:hAnsiTheme="minorHAnsi" w:cstheme="minorHAnsi"/>
          <w:bCs/>
        </w:rPr>
        <w:t xml:space="preserve"> the post-processing software</w:t>
      </w:r>
      <w:r w:rsidR="00C542CC">
        <w:rPr>
          <w:rFonts w:asciiTheme="minorHAnsi" w:hAnsiTheme="minorHAnsi" w:cstheme="minorHAnsi"/>
          <w:bCs/>
        </w:rPr>
        <w:t xml:space="preserve"> </w:t>
      </w:r>
      <w:r w:rsidR="004E19A3">
        <w:rPr>
          <w:rFonts w:asciiTheme="minorHAnsi" w:hAnsiTheme="minorHAnsi" w:cstheme="minorHAnsi"/>
          <w:b/>
        </w:rPr>
        <w:t xml:space="preserve">[1] </w:t>
      </w:r>
      <w:r w:rsidR="00C542CC">
        <w:rPr>
          <w:rFonts w:asciiTheme="minorHAnsi" w:hAnsiTheme="minorHAnsi" w:cstheme="minorHAnsi"/>
          <w:bCs/>
        </w:rPr>
        <w:t>and</w:t>
      </w:r>
      <w:r w:rsidRPr="002940F8">
        <w:rPr>
          <w:rFonts w:asciiTheme="minorHAnsi" w:hAnsiTheme="minorHAnsi" w:cstheme="minorHAnsi"/>
          <w:bCs/>
        </w:rPr>
        <w:t xml:space="preserve"> </w:t>
      </w:r>
      <w:r w:rsidR="00C542CC">
        <w:rPr>
          <w:rFonts w:asciiTheme="minorHAnsi" w:hAnsiTheme="minorHAnsi" w:cstheme="minorHAnsi"/>
          <w:bCs/>
        </w:rPr>
        <w:t>c</w:t>
      </w:r>
      <w:r w:rsidRPr="002940F8">
        <w:rPr>
          <w:rFonts w:asciiTheme="minorHAnsi" w:hAnsiTheme="minorHAnsi" w:cstheme="minorHAnsi"/>
          <w:bCs/>
        </w:rPr>
        <w:t xml:space="preserve">lick </w:t>
      </w:r>
      <w:r w:rsidRPr="002940F8">
        <w:rPr>
          <w:rFonts w:asciiTheme="minorHAnsi" w:hAnsiTheme="minorHAnsi" w:cstheme="minorHAnsi"/>
          <w:b/>
          <w:bCs/>
        </w:rPr>
        <w:t>Home</w:t>
      </w:r>
      <w:r w:rsidRPr="002940F8">
        <w:rPr>
          <w:rFonts w:asciiTheme="minorHAnsi" w:hAnsiTheme="minorHAnsi" w:cstheme="minorHAnsi"/>
          <w:bCs/>
        </w:rPr>
        <w:t xml:space="preserve"> to move the mouse bed from MR to the original position</w:t>
      </w:r>
      <w:r>
        <w:rPr>
          <w:rFonts w:asciiTheme="minorHAnsi" w:hAnsiTheme="minorHAnsi" w:cstheme="minorHAnsi"/>
          <w:bCs/>
        </w:rPr>
        <w:t xml:space="preserve"> </w:t>
      </w:r>
      <w:r w:rsidRPr="002940F8">
        <w:rPr>
          <w:rFonts w:asciiTheme="minorHAnsi" w:hAnsiTheme="minorHAnsi" w:cstheme="minorHAnsi"/>
          <w:b/>
        </w:rPr>
        <w:t>[</w:t>
      </w:r>
      <w:r w:rsidR="004E19A3">
        <w:rPr>
          <w:rFonts w:asciiTheme="minorHAnsi" w:hAnsiTheme="minorHAnsi" w:cstheme="minorHAnsi"/>
          <w:b/>
        </w:rPr>
        <w:t>2</w:t>
      </w:r>
      <w:r w:rsidR="00C542CC">
        <w:rPr>
          <w:rFonts w:asciiTheme="minorHAnsi" w:hAnsiTheme="minorHAnsi" w:cstheme="minorHAnsi"/>
          <w:b/>
        </w:rPr>
        <w:t>-TXT</w:t>
      </w:r>
      <w:r w:rsidRPr="002940F8">
        <w:rPr>
          <w:rFonts w:asciiTheme="minorHAnsi" w:hAnsiTheme="minorHAnsi" w:cstheme="minorHAnsi"/>
          <w:b/>
        </w:rPr>
        <w:t>]</w:t>
      </w:r>
      <w:r w:rsidRPr="002940F8">
        <w:rPr>
          <w:rFonts w:asciiTheme="minorHAnsi" w:hAnsiTheme="minorHAnsi" w:cstheme="minorHAnsi"/>
          <w:bCs/>
        </w:rPr>
        <w:t>.</w:t>
      </w:r>
    </w:p>
    <w:p w14:paraId="2CC0C135" w14:textId="77777777" w:rsidR="004E19A3" w:rsidRDefault="006B56F7" w:rsidP="28749178">
      <w:pPr>
        <w:pStyle w:val="ListParagraph"/>
        <w:numPr>
          <w:ilvl w:val="2"/>
          <w:numId w:val="3"/>
        </w:numPr>
        <w:spacing w:before="120"/>
        <w:contextualSpacing w:val="0"/>
        <w:rPr>
          <w:rFonts w:asciiTheme="minorHAnsi" w:hAnsiTheme="minorHAnsi" w:cstheme="minorBidi"/>
        </w:rPr>
      </w:pPr>
      <w:r w:rsidRPr="28749178">
        <w:rPr>
          <w:rFonts w:asciiTheme="minorHAnsi" w:hAnsiTheme="minorHAnsi" w:cstheme="minorBidi"/>
          <w:b/>
          <w:bCs/>
          <w:strike/>
          <w:color w:val="FF0000"/>
        </w:rPr>
        <w:t xml:space="preserve">SCREEN: </w:t>
      </w:r>
      <w:r w:rsidRPr="28749178">
        <w:rPr>
          <w:rFonts w:asciiTheme="minorHAnsi" w:hAnsiTheme="minorHAnsi" w:cstheme="minorBidi"/>
          <w:b/>
          <w:bCs/>
          <w:strike/>
          <w:color w:val="FF0000"/>
          <w:highlight w:val="yellow"/>
        </w:rPr>
        <w:t>To be provided by Authors</w:t>
      </w:r>
      <w:r w:rsidRPr="28749178">
        <w:rPr>
          <w:rFonts w:asciiTheme="minorHAnsi" w:hAnsiTheme="minorHAnsi" w:cstheme="minorBidi"/>
          <w:strike/>
        </w:rPr>
        <w:t>:</w:t>
      </w:r>
      <w:r w:rsidRPr="28749178">
        <w:rPr>
          <w:rFonts w:asciiTheme="minorHAnsi" w:hAnsiTheme="minorHAnsi" w:cstheme="minorBidi"/>
        </w:rPr>
        <w:t xml:space="preserve"> </w:t>
      </w:r>
      <w:r w:rsidR="00C542CC" w:rsidRPr="28749178">
        <w:rPr>
          <w:rFonts w:asciiTheme="minorHAnsi" w:hAnsiTheme="minorHAnsi" w:cstheme="minorBidi"/>
        </w:rPr>
        <w:t xml:space="preserve">Shot of acquired </w:t>
      </w:r>
      <w:r w:rsidR="002940F8" w:rsidRPr="28749178">
        <w:rPr>
          <w:rFonts w:asciiTheme="minorHAnsi" w:hAnsiTheme="minorHAnsi" w:cstheme="minorBidi"/>
        </w:rPr>
        <w:t>images</w:t>
      </w:r>
    </w:p>
    <w:p w14:paraId="1701163A" w14:textId="35FAC857" w:rsidR="002940F8" w:rsidRPr="006B56F7" w:rsidRDefault="004E19A3" w:rsidP="28749178">
      <w:pPr>
        <w:pStyle w:val="ListParagraph"/>
        <w:numPr>
          <w:ilvl w:val="2"/>
          <w:numId w:val="3"/>
        </w:numPr>
        <w:spacing w:before="120"/>
        <w:contextualSpacing w:val="0"/>
        <w:rPr>
          <w:rFonts w:asciiTheme="minorHAnsi" w:hAnsiTheme="minorHAnsi" w:cstheme="minorBidi"/>
        </w:rPr>
      </w:pPr>
      <w:r w:rsidRPr="28749178">
        <w:rPr>
          <w:rFonts w:asciiTheme="minorHAnsi" w:hAnsiTheme="minorHAnsi" w:cstheme="minorBidi"/>
          <w:b/>
          <w:bCs/>
          <w:strike/>
          <w:color w:val="FF0000"/>
        </w:rPr>
        <w:t xml:space="preserve">SCREEN: </w:t>
      </w:r>
      <w:r w:rsidRPr="28749178">
        <w:rPr>
          <w:rFonts w:asciiTheme="minorHAnsi" w:hAnsiTheme="minorHAnsi" w:cstheme="minorBidi"/>
          <w:b/>
          <w:bCs/>
          <w:strike/>
          <w:color w:val="FF0000"/>
          <w:highlight w:val="yellow"/>
        </w:rPr>
        <w:t>To be provided by Authors</w:t>
      </w:r>
      <w:r w:rsidRPr="28749178">
        <w:rPr>
          <w:rFonts w:asciiTheme="minorHAnsi" w:hAnsiTheme="minorHAnsi" w:cstheme="minorBidi"/>
        </w:rPr>
        <w:t xml:space="preserve">: </w:t>
      </w:r>
      <w:r w:rsidR="002940F8" w:rsidRPr="28749178">
        <w:rPr>
          <w:rFonts w:asciiTheme="minorHAnsi" w:hAnsiTheme="minorHAnsi" w:cstheme="minorBidi"/>
          <w:b/>
          <w:bCs/>
        </w:rPr>
        <w:t>Home</w:t>
      </w:r>
      <w:r w:rsidR="002940F8" w:rsidRPr="28749178">
        <w:rPr>
          <w:rFonts w:asciiTheme="minorHAnsi" w:hAnsiTheme="minorHAnsi" w:cstheme="minorBidi"/>
        </w:rPr>
        <w:t xml:space="preserve"> button</w:t>
      </w:r>
      <w:r w:rsidR="00C542CC" w:rsidRPr="28749178">
        <w:rPr>
          <w:rFonts w:asciiTheme="minorHAnsi" w:hAnsiTheme="minorHAnsi" w:cstheme="minorBidi"/>
        </w:rPr>
        <w:t xml:space="preserve"> being clicked. </w:t>
      </w:r>
      <w:r w:rsidR="00C542CC" w:rsidRPr="28749178">
        <w:rPr>
          <w:rFonts w:asciiTheme="minorHAnsi" w:hAnsiTheme="minorHAnsi" w:cstheme="minorBidi"/>
          <w:b/>
          <w:bCs/>
        </w:rPr>
        <w:t>TEXT: Repeat for each mouse</w:t>
      </w:r>
    </w:p>
    <w:p w14:paraId="4889A4E5" w14:textId="77777777" w:rsidR="006B56F7" w:rsidRPr="00C542CC" w:rsidRDefault="006B56F7" w:rsidP="00C542CC">
      <w:pPr>
        <w:spacing w:before="120"/>
        <w:rPr>
          <w:rFonts w:asciiTheme="minorHAnsi" w:hAnsiTheme="minorHAnsi" w:cstheme="minorHAnsi"/>
          <w:bCs/>
        </w:rPr>
      </w:pPr>
    </w:p>
    <w:p w14:paraId="29038454" w14:textId="36145B85" w:rsidR="007C0825" w:rsidRDefault="00C542CC" w:rsidP="007C0825">
      <w:pPr>
        <w:pStyle w:val="ListParagraph"/>
        <w:numPr>
          <w:ilvl w:val="1"/>
          <w:numId w:val="3"/>
        </w:numPr>
        <w:spacing w:before="120"/>
        <w:contextualSpacing w:val="0"/>
        <w:rPr>
          <w:rFonts w:asciiTheme="minorHAnsi" w:hAnsiTheme="minorHAnsi" w:cstheme="minorHAnsi"/>
          <w:bCs/>
        </w:rPr>
      </w:pPr>
      <w:r>
        <w:rPr>
          <w:rFonts w:asciiTheme="minorHAnsi" w:hAnsiTheme="minorHAnsi" w:cstheme="minorHAnsi"/>
          <w:bCs/>
        </w:rPr>
        <w:t>When all of the mice have been imaged, to</w:t>
      </w:r>
      <w:r w:rsidR="007C0825" w:rsidRPr="007C0825">
        <w:rPr>
          <w:rFonts w:asciiTheme="minorHAnsi" w:hAnsiTheme="minorHAnsi" w:cstheme="minorHAnsi"/>
          <w:bCs/>
        </w:rPr>
        <w:t xml:space="preserve"> reconstruct</w:t>
      </w:r>
      <w:r>
        <w:rPr>
          <w:rFonts w:asciiTheme="minorHAnsi" w:hAnsiTheme="minorHAnsi" w:cstheme="minorHAnsi"/>
          <w:bCs/>
        </w:rPr>
        <w:t xml:space="preserve"> the</w:t>
      </w:r>
      <w:r w:rsidR="007C0825" w:rsidRPr="007C0825">
        <w:rPr>
          <w:rFonts w:asciiTheme="minorHAnsi" w:hAnsiTheme="minorHAnsi" w:cstheme="minorHAnsi"/>
          <w:bCs/>
        </w:rPr>
        <w:t xml:space="preserve"> data, </w:t>
      </w:r>
      <w:r>
        <w:rPr>
          <w:rFonts w:asciiTheme="minorHAnsi" w:hAnsiTheme="minorHAnsi" w:cstheme="minorHAnsi"/>
          <w:bCs/>
        </w:rPr>
        <w:t>in</w:t>
      </w:r>
      <w:r w:rsidR="007C0825" w:rsidRPr="007C0825">
        <w:rPr>
          <w:rFonts w:asciiTheme="minorHAnsi" w:hAnsiTheme="minorHAnsi" w:cstheme="minorHAnsi"/>
          <w:bCs/>
        </w:rPr>
        <w:t xml:space="preserve"> the </w:t>
      </w:r>
      <w:r w:rsidR="007C0825" w:rsidRPr="007C0825">
        <w:rPr>
          <w:rFonts w:asciiTheme="minorHAnsi" w:hAnsiTheme="minorHAnsi" w:cstheme="minorHAnsi"/>
          <w:b/>
          <w:bCs/>
        </w:rPr>
        <w:t>Raw Scan</w:t>
      </w:r>
      <w:r w:rsidR="007C0825" w:rsidRPr="007C0825">
        <w:rPr>
          <w:rFonts w:asciiTheme="minorHAnsi" w:hAnsiTheme="minorHAnsi" w:cstheme="minorHAnsi"/>
          <w:bCs/>
        </w:rPr>
        <w:t xml:space="preserve"> menu</w:t>
      </w:r>
      <w:r>
        <w:rPr>
          <w:rFonts w:asciiTheme="minorHAnsi" w:hAnsiTheme="minorHAnsi" w:cstheme="minorHAnsi"/>
          <w:bCs/>
        </w:rPr>
        <w:t xml:space="preserve">, </w:t>
      </w:r>
      <w:r w:rsidRPr="007C0825">
        <w:rPr>
          <w:rFonts w:asciiTheme="minorHAnsi" w:hAnsiTheme="minorHAnsi" w:cstheme="minorHAnsi"/>
          <w:bCs/>
        </w:rPr>
        <w:t xml:space="preserve">select </w:t>
      </w:r>
      <w:r w:rsidRPr="007C0825">
        <w:rPr>
          <w:rFonts w:asciiTheme="minorHAnsi" w:hAnsiTheme="minorHAnsi" w:cstheme="minorHAnsi"/>
          <w:b/>
          <w:bCs/>
        </w:rPr>
        <w:t>PET Acquisition</w:t>
      </w:r>
      <w:r w:rsidR="007C0825" w:rsidRPr="007C0825">
        <w:rPr>
          <w:rFonts w:asciiTheme="minorHAnsi" w:hAnsiTheme="minorHAnsi" w:cstheme="minorHAnsi"/>
          <w:bCs/>
        </w:rPr>
        <w:t xml:space="preserve"> to load the completed PET scan</w:t>
      </w:r>
      <w:r w:rsidR="007C0825">
        <w:rPr>
          <w:rFonts w:asciiTheme="minorHAnsi" w:hAnsiTheme="minorHAnsi" w:cstheme="minorHAnsi"/>
          <w:bCs/>
        </w:rPr>
        <w:t xml:space="preserve"> </w:t>
      </w:r>
      <w:r>
        <w:rPr>
          <w:rFonts w:asciiTheme="minorHAnsi" w:hAnsiTheme="minorHAnsi" w:cstheme="minorHAnsi"/>
          <w:bCs/>
        </w:rPr>
        <w:t>and</w:t>
      </w:r>
      <w:r w:rsidR="007C0825" w:rsidRPr="007C0825">
        <w:rPr>
          <w:rFonts w:asciiTheme="minorHAnsi" w:hAnsiTheme="minorHAnsi" w:cstheme="minorHAnsi"/>
          <w:bCs/>
        </w:rPr>
        <w:t xml:space="preserve"> </w:t>
      </w:r>
      <w:r>
        <w:rPr>
          <w:rFonts w:asciiTheme="minorHAnsi" w:hAnsiTheme="minorHAnsi" w:cstheme="minorHAnsi"/>
          <w:bCs/>
        </w:rPr>
        <w:t>s</w:t>
      </w:r>
      <w:r w:rsidR="007C0825" w:rsidRPr="007C0825">
        <w:rPr>
          <w:rFonts w:asciiTheme="minorHAnsi" w:hAnsiTheme="minorHAnsi" w:cstheme="minorHAnsi"/>
          <w:bCs/>
        </w:rPr>
        <w:t xml:space="preserve">elect </w:t>
      </w:r>
      <w:r w:rsidR="007C0825" w:rsidRPr="007C0825">
        <w:rPr>
          <w:rFonts w:asciiTheme="minorHAnsi" w:hAnsiTheme="minorHAnsi" w:cstheme="minorHAnsi"/>
          <w:b/>
          <w:bCs/>
        </w:rPr>
        <w:t>T1-weighted MR Acquisition</w:t>
      </w:r>
      <w:r w:rsidR="007C0825" w:rsidRPr="007C0825">
        <w:rPr>
          <w:rFonts w:asciiTheme="minorHAnsi" w:hAnsiTheme="minorHAnsi" w:cstheme="minorHAnsi"/>
          <w:bCs/>
        </w:rPr>
        <w:t xml:space="preserve"> </w:t>
      </w:r>
      <w:r>
        <w:rPr>
          <w:rFonts w:asciiTheme="minorHAnsi" w:hAnsiTheme="minorHAnsi" w:cstheme="minorHAnsi"/>
          <w:bCs/>
        </w:rPr>
        <w:t>to allow a</w:t>
      </w:r>
      <w:r w:rsidR="007C0825" w:rsidRPr="007C0825">
        <w:rPr>
          <w:rFonts w:asciiTheme="minorHAnsi" w:hAnsiTheme="minorHAnsi" w:cstheme="minorHAnsi"/>
          <w:bCs/>
        </w:rPr>
        <w:t xml:space="preserve"> material map </w:t>
      </w:r>
      <w:r>
        <w:rPr>
          <w:rFonts w:asciiTheme="minorHAnsi" w:hAnsiTheme="minorHAnsi" w:cstheme="minorHAnsi"/>
          <w:bCs/>
        </w:rPr>
        <w:t xml:space="preserve">to be created </w:t>
      </w:r>
      <w:r>
        <w:rPr>
          <w:rFonts w:asciiTheme="minorHAnsi" w:hAnsiTheme="minorHAnsi" w:cstheme="minorHAnsi"/>
          <w:b/>
        </w:rPr>
        <w:t>[1]</w:t>
      </w:r>
      <w:r>
        <w:rPr>
          <w:rFonts w:asciiTheme="minorHAnsi" w:hAnsiTheme="minorHAnsi" w:cstheme="minorHAnsi"/>
          <w:bCs/>
        </w:rPr>
        <w:t>.</w:t>
      </w:r>
      <w:r w:rsidR="007C0825">
        <w:rPr>
          <w:rFonts w:asciiTheme="minorHAnsi" w:hAnsiTheme="minorHAnsi" w:cstheme="minorHAnsi"/>
          <w:bCs/>
        </w:rPr>
        <w:t xml:space="preserve"> </w:t>
      </w:r>
      <w:r>
        <w:rPr>
          <w:rFonts w:asciiTheme="minorHAnsi" w:hAnsiTheme="minorHAnsi" w:cstheme="minorHAnsi"/>
          <w:bCs/>
        </w:rPr>
        <w:t>Then</w:t>
      </w:r>
      <w:r w:rsidR="007C0825">
        <w:rPr>
          <w:rFonts w:asciiTheme="minorHAnsi" w:hAnsiTheme="minorHAnsi" w:cstheme="minorHAnsi"/>
          <w:bCs/>
        </w:rPr>
        <w:t xml:space="preserve"> </w:t>
      </w:r>
      <w:r w:rsidR="004E19A3">
        <w:rPr>
          <w:rFonts w:asciiTheme="minorHAnsi" w:hAnsiTheme="minorHAnsi" w:cstheme="minorHAnsi"/>
          <w:bCs/>
        </w:rPr>
        <w:t xml:space="preserve">use the </w:t>
      </w:r>
      <w:r w:rsidR="004E19A3" w:rsidRPr="003B42BC">
        <w:rPr>
          <w:rFonts w:asciiTheme="minorHAnsi" w:hAnsiTheme="minorHAnsi" w:cstheme="minorHAnsi"/>
          <w:b/>
        </w:rPr>
        <w:t>Tera-</w:t>
      </w:r>
      <w:proofErr w:type="spellStart"/>
      <w:r w:rsidR="004E19A3" w:rsidRPr="003B42BC">
        <w:rPr>
          <w:rFonts w:asciiTheme="minorHAnsi" w:hAnsiTheme="minorHAnsi" w:cstheme="minorHAnsi"/>
          <w:b/>
        </w:rPr>
        <w:t>Tomo</w:t>
      </w:r>
      <w:proofErr w:type="spellEnd"/>
      <w:r w:rsidR="004E19A3" w:rsidRPr="003B42BC">
        <w:rPr>
          <w:rFonts w:asciiTheme="minorHAnsi" w:hAnsiTheme="minorHAnsi" w:cstheme="minorHAnsi"/>
          <w:b/>
        </w:rPr>
        <w:t xml:space="preserve"> 3D</w:t>
      </w:r>
      <w:r w:rsidR="004E19A3" w:rsidRPr="001127DB">
        <w:rPr>
          <w:rFonts w:asciiTheme="minorHAnsi" w:hAnsiTheme="minorHAnsi" w:cstheme="minorHAnsi"/>
          <w:bCs/>
        </w:rPr>
        <w:t xml:space="preserve"> algorithm </w:t>
      </w:r>
      <w:r w:rsidR="004E19A3">
        <w:rPr>
          <w:rFonts w:asciiTheme="minorHAnsi" w:hAnsiTheme="minorHAnsi" w:cstheme="minorHAnsi"/>
          <w:bCs/>
        </w:rPr>
        <w:t xml:space="preserve">to </w:t>
      </w:r>
      <w:r w:rsidR="007C0825">
        <w:rPr>
          <w:rFonts w:asciiTheme="minorHAnsi" w:hAnsiTheme="minorHAnsi" w:cstheme="minorHAnsi"/>
          <w:bCs/>
        </w:rPr>
        <w:t>r</w:t>
      </w:r>
      <w:r w:rsidR="007C0825" w:rsidRPr="007C0825">
        <w:rPr>
          <w:rFonts w:asciiTheme="minorHAnsi" w:hAnsiTheme="minorHAnsi" w:cstheme="minorHAnsi"/>
          <w:bCs/>
        </w:rPr>
        <w:t>econstruct the data as</w:t>
      </w:r>
      <w:r w:rsidR="007C0825">
        <w:rPr>
          <w:rFonts w:asciiTheme="minorHAnsi" w:hAnsiTheme="minorHAnsi" w:cstheme="minorHAnsi"/>
          <w:bCs/>
        </w:rPr>
        <w:t xml:space="preserve"> </w:t>
      </w:r>
      <w:r w:rsidR="007C0825" w:rsidRPr="007C0825">
        <w:rPr>
          <w:rFonts w:asciiTheme="minorHAnsi" w:hAnsiTheme="minorHAnsi" w:cstheme="minorHAnsi"/>
          <w:bCs/>
        </w:rPr>
        <w:t>de</w:t>
      </w:r>
      <w:r w:rsidR="007C0825">
        <w:rPr>
          <w:rFonts w:asciiTheme="minorHAnsi" w:hAnsiTheme="minorHAnsi" w:cstheme="minorHAnsi"/>
          <w:bCs/>
        </w:rPr>
        <w:t xml:space="preserve">monstrated </w:t>
      </w:r>
      <w:r w:rsidR="007C0825" w:rsidRPr="007C0825">
        <w:rPr>
          <w:rFonts w:asciiTheme="minorHAnsi" w:hAnsiTheme="minorHAnsi" w:cstheme="minorHAnsi"/>
          <w:b/>
        </w:rPr>
        <w:t>[2]</w:t>
      </w:r>
      <w:r w:rsidR="007C0825">
        <w:rPr>
          <w:rFonts w:asciiTheme="minorHAnsi" w:hAnsiTheme="minorHAnsi" w:cstheme="minorHAnsi"/>
          <w:bCs/>
        </w:rPr>
        <w:t>.</w:t>
      </w:r>
    </w:p>
    <w:p w14:paraId="5A5F3AA1" w14:textId="13972210" w:rsidR="007C0825" w:rsidRPr="00C542CC" w:rsidRDefault="006B56F7" w:rsidP="28749178">
      <w:pPr>
        <w:pStyle w:val="ListParagraph"/>
        <w:numPr>
          <w:ilvl w:val="2"/>
          <w:numId w:val="3"/>
        </w:numPr>
        <w:spacing w:before="120"/>
        <w:contextualSpacing w:val="0"/>
        <w:rPr>
          <w:rFonts w:asciiTheme="minorHAnsi" w:hAnsiTheme="minorHAnsi" w:cstheme="minorBidi"/>
        </w:rPr>
      </w:pPr>
      <w:r w:rsidRPr="28749178">
        <w:rPr>
          <w:rFonts w:asciiTheme="minorHAnsi" w:hAnsiTheme="minorHAnsi" w:cstheme="minorBidi"/>
          <w:b/>
          <w:bCs/>
          <w:strike/>
          <w:color w:val="FF0000"/>
        </w:rPr>
        <w:t xml:space="preserve">SCREEN: </w:t>
      </w:r>
      <w:r w:rsidRPr="28749178">
        <w:rPr>
          <w:rFonts w:asciiTheme="minorHAnsi" w:hAnsiTheme="minorHAnsi" w:cstheme="minorBidi"/>
          <w:b/>
          <w:bCs/>
          <w:strike/>
          <w:color w:val="FF0000"/>
          <w:highlight w:val="yellow"/>
        </w:rPr>
        <w:t>To be provided by Authors</w:t>
      </w:r>
      <w:r w:rsidRPr="28749178">
        <w:rPr>
          <w:rFonts w:asciiTheme="minorHAnsi" w:hAnsiTheme="minorHAnsi" w:cstheme="minorBidi"/>
        </w:rPr>
        <w:t xml:space="preserve">: </w:t>
      </w:r>
      <w:r w:rsidR="007C0825" w:rsidRPr="28749178">
        <w:rPr>
          <w:rFonts w:asciiTheme="minorHAnsi" w:hAnsiTheme="minorHAnsi" w:cstheme="minorBidi"/>
        </w:rPr>
        <w:t xml:space="preserve">Select </w:t>
      </w:r>
      <w:r w:rsidR="007C0825" w:rsidRPr="28749178">
        <w:rPr>
          <w:rFonts w:asciiTheme="minorHAnsi" w:hAnsiTheme="minorHAnsi" w:cstheme="minorBidi"/>
          <w:b/>
          <w:bCs/>
        </w:rPr>
        <w:t>PET Acquisition</w:t>
      </w:r>
      <w:r w:rsidR="00C542CC" w:rsidRPr="28749178">
        <w:rPr>
          <w:rFonts w:asciiTheme="minorHAnsi" w:hAnsiTheme="minorHAnsi" w:cstheme="minorBidi"/>
        </w:rPr>
        <w:t xml:space="preserve"> and </w:t>
      </w:r>
      <w:r w:rsidR="007C0825" w:rsidRPr="28749178">
        <w:rPr>
          <w:rFonts w:asciiTheme="minorHAnsi" w:hAnsiTheme="minorHAnsi" w:cstheme="minorBidi"/>
          <w:b/>
          <w:bCs/>
        </w:rPr>
        <w:t>T1-weighted MR Acquisition</w:t>
      </w:r>
      <w:r w:rsidR="00C542CC" w:rsidRPr="28749178">
        <w:rPr>
          <w:rFonts w:asciiTheme="minorHAnsi" w:hAnsiTheme="minorHAnsi" w:cstheme="minorBidi"/>
        </w:rPr>
        <w:t>/map being created</w:t>
      </w:r>
    </w:p>
    <w:p w14:paraId="28027670" w14:textId="358AF57E" w:rsidR="00C542CC" w:rsidRPr="006B56F7" w:rsidRDefault="00C542CC" w:rsidP="28749178">
      <w:pPr>
        <w:pStyle w:val="ListParagraph"/>
        <w:numPr>
          <w:ilvl w:val="2"/>
          <w:numId w:val="3"/>
        </w:numPr>
        <w:spacing w:before="120"/>
        <w:contextualSpacing w:val="0"/>
        <w:rPr>
          <w:rFonts w:asciiTheme="minorHAnsi" w:hAnsiTheme="minorHAnsi" w:cstheme="minorBidi"/>
        </w:rPr>
      </w:pPr>
      <w:r w:rsidRPr="28749178">
        <w:rPr>
          <w:rFonts w:asciiTheme="minorHAnsi" w:hAnsiTheme="minorHAnsi" w:cstheme="minorBidi"/>
          <w:b/>
          <w:bCs/>
          <w:strike/>
          <w:color w:val="FF0000"/>
        </w:rPr>
        <w:t xml:space="preserve">SCREEN: </w:t>
      </w:r>
      <w:r w:rsidRPr="28749178">
        <w:rPr>
          <w:rFonts w:asciiTheme="minorHAnsi" w:hAnsiTheme="minorHAnsi" w:cstheme="minorBidi"/>
          <w:b/>
          <w:bCs/>
          <w:strike/>
          <w:color w:val="FF0000"/>
          <w:highlight w:val="yellow"/>
        </w:rPr>
        <w:t>To be provided by Authors</w:t>
      </w:r>
      <w:r w:rsidRPr="28749178">
        <w:rPr>
          <w:rFonts w:asciiTheme="minorHAnsi" w:hAnsiTheme="minorHAnsi" w:cstheme="minorBidi"/>
        </w:rPr>
        <w:t>: Algorithm being performed/data being reconstructed OR Shot of reconstructed data</w:t>
      </w:r>
    </w:p>
    <w:p w14:paraId="154FB216" w14:textId="2D000367" w:rsidR="00D40A59" w:rsidRPr="00B3068D" w:rsidRDefault="00D40A59" w:rsidP="00D40A59">
      <w:pPr>
        <w:pStyle w:val="ListParagraph"/>
        <w:spacing w:before="120"/>
        <w:ind w:left="162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p w14:paraId="7CAE5D87" w14:textId="6EC1BDA8" w:rsidR="009055DD" w:rsidRDefault="00F81970"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Step 2.2 – Harvesting brown adipose tissue</w:t>
      </w:r>
    </w:p>
    <w:p w14:paraId="1995DB42" w14:textId="133AF07A" w:rsidR="00F81970" w:rsidRDefault="00F81970"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Step 2.3 – Mouse recovery</w:t>
      </w:r>
    </w:p>
    <w:p w14:paraId="26A298F3" w14:textId="3C816387" w:rsidR="00F81970" w:rsidRDefault="00F81970"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Step 4.4 – FDG dispensing</w:t>
      </w:r>
    </w:p>
    <w:p w14:paraId="72A87B66" w14:textId="55B1A3F7" w:rsidR="00F81970" w:rsidRDefault="00F81970"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Step 4.5 – FDG injection</w:t>
      </w:r>
    </w:p>
    <w:p w14:paraId="1AEC19AB" w14:textId="2A567B2B" w:rsidR="00F81970" w:rsidRPr="00B07A3B" w:rsidRDefault="00F81970"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 xml:space="preserve">Step 5.1 – Start of PET/MR acquisition </w:t>
      </w: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086CCD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8420E4">
        <w:rPr>
          <w:rFonts w:asciiTheme="minorHAnsi" w:eastAsia="Times New Roman" w:hAnsiTheme="minorHAnsi" w:cstheme="minorHAnsi"/>
          <w:bCs/>
          <w:szCs w:val="24"/>
        </w:rPr>
        <w:t>14</w:t>
      </w:r>
      <w:r w:rsidR="00605B2A">
        <w:rPr>
          <w:rFonts w:asciiTheme="minorHAnsi" w:eastAsia="Times New Roman" w:hAnsiTheme="minorHAnsi" w:cstheme="minorHAnsi"/>
          <w:bCs/>
          <w:szCs w:val="24"/>
        </w:rPr>
        <w:t>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9256D99" w:rsidR="00F22F5E" w:rsidRPr="006F11FB" w:rsidRDefault="00CE10F2" w:rsidP="006A14A2">
      <w:pPr>
        <w:pStyle w:val="ListParagraph"/>
        <w:numPr>
          <w:ilvl w:val="0"/>
          <w:numId w:val="3"/>
        </w:numPr>
        <w:spacing w:before="240"/>
        <w:outlineLvl w:val="0"/>
        <w:rPr>
          <w:rFonts w:asciiTheme="minorHAnsi" w:hAnsiTheme="minorHAnsi" w:cstheme="minorHAnsi"/>
          <w:b/>
          <w:bCs/>
          <w:szCs w:val="24"/>
          <w:lang w:eastAsia="zh-TW"/>
        </w:rPr>
      </w:pPr>
      <w:r w:rsidRPr="00B07A3B">
        <w:rPr>
          <w:rFonts w:asciiTheme="minorHAnsi" w:hAnsiTheme="minorHAnsi" w:cstheme="minorHAnsi"/>
          <w:b/>
          <w:szCs w:val="24"/>
        </w:rPr>
        <w:t xml:space="preserve">Results: </w:t>
      </w:r>
      <w:r w:rsidR="006F11FB" w:rsidRPr="001F453D">
        <w:rPr>
          <w:rFonts w:cs="Calibri"/>
          <w:b/>
          <w:bCs/>
          <w:color w:val="000000" w:themeColor="text1"/>
        </w:rPr>
        <w:t>[</w:t>
      </w:r>
      <w:r w:rsidR="006F11FB" w:rsidRPr="006F11FB">
        <w:rPr>
          <w:rFonts w:cs="Calibri"/>
          <w:b/>
          <w:bCs/>
          <w:color w:val="000000" w:themeColor="text1"/>
          <w:vertAlign w:val="superscript"/>
        </w:rPr>
        <w:t>18</w:t>
      </w:r>
      <w:proofErr w:type="gramStart"/>
      <w:r w:rsidR="006F11FB" w:rsidRPr="006F11FB">
        <w:rPr>
          <w:rFonts w:cs="Calibri"/>
          <w:b/>
          <w:bCs/>
          <w:color w:val="000000" w:themeColor="text1"/>
        </w:rPr>
        <w:t>F]FDG</w:t>
      </w:r>
      <w:proofErr w:type="gramEnd"/>
      <w:r w:rsidR="006F11FB" w:rsidRPr="006F11FB">
        <w:rPr>
          <w:rFonts w:cs="Calibri"/>
          <w:b/>
          <w:bCs/>
          <w:color w:val="000000" w:themeColor="text1"/>
        </w:rPr>
        <w:t xml:space="preserve"> Uptake in </w:t>
      </w:r>
      <w:proofErr w:type="spellStart"/>
      <w:r w:rsidR="006F11FB" w:rsidRPr="006F11FB">
        <w:rPr>
          <w:rFonts w:cs="Calibri"/>
          <w:b/>
          <w:bCs/>
          <w:color w:val="000000" w:themeColor="text1"/>
        </w:rPr>
        <w:t>iBAT</w:t>
      </w:r>
      <w:proofErr w:type="spellEnd"/>
      <w:r w:rsidR="006F11FB" w:rsidRPr="006F11FB">
        <w:rPr>
          <w:rFonts w:cs="Calibri"/>
          <w:b/>
          <w:bCs/>
          <w:color w:val="000000" w:themeColor="text1"/>
        </w:rPr>
        <w:t xml:space="preserve"> and </w:t>
      </w:r>
      <w:commentRangeStart w:id="11"/>
      <w:r w:rsidR="00C542CC">
        <w:rPr>
          <w:rFonts w:cs="Calibri"/>
          <w:b/>
          <w:bCs/>
          <w:color w:val="000000" w:themeColor="text1"/>
        </w:rPr>
        <w:t>Interscapular</w:t>
      </w:r>
      <w:commentRangeEnd w:id="11"/>
      <w:r w:rsidR="00604465">
        <w:rPr>
          <w:rStyle w:val="CommentReference"/>
          <w:lang w:val="x-none" w:eastAsia="x-none"/>
        </w:rPr>
        <w:commentReference w:id="11"/>
      </w:r>
      <w:r w:rsidR="00C542CC">
        <w:rPr>
          <w:rFonts w:cs="Calibri"/>
          <w:b/>
          <w:bCs/>
          <w:color w:val="000000" w:themeColor="text1"/>
        </w:rPr>
        <w:t xml:space="preserve"> White Adipose Tissue (</w:t>
      </w:r>
      <w:proofErr w:type="spellStart"/>
      <w:r w:rsidR="006F11FB" w:rsidRPr="006F11FB">
        <w:rPr>
          <w:rFonts w:cs="Calibri"/>
          <w:b/>
          <w:bCs/>
          <w:color w:val="000000" w:themeColor="text1"/>
        </w:rPr>
        <w:t>iWAT</w:t>
      </w:r>
      <w:proofErr w:type="spellEnd"/>
      <w:r w:rsidR="00C542CC">
        <w:rPr>
          <w:rFonts w:cs="Calibri"/>
          <w:b/>
          <w:bCs/>
          <w:color w:val="000000" w:themeColor="text1"/>
        </w:rPr>
        <w:t>)</w:t>
      </w:r>
      <w:r w:rsidR="006F11FB" w:rsidRPr="006F11FB">
        <w:rPr>
          <w:rFonts w:cs="Calibri"/>
          <w:b/>
          <w:bCs/>
          <w:color w:val="000000" w:themeColor="text1"/>
        </w:rPr>
        <w:t xml:space="preserve"> </w:t>
      </w:r>
      <w:r w:rsidR="006F11FB">
        <w:rPr>
          <w:rFonts w:cs="Calibri"/>
          <w:b/>
          <w:bCs/>
          <w:color w:val="000000" w:themeColor="text1"/>
        </w:rPr>
        <w:t>A</w:t>
      </w:r>
      <w:r w:rsidR="006F11FB" w:rsidRPr="006F11FB">
        <w:rPr>
          <w:rFonts w:cs="Calibri"/>
          <w:b/>
          <w:bCs/>
          <w:color w:val="000000" w:themeColor="text1"/>
        </w:rPr>
        <w:t xml:space="preserve">fter </w:t>
      </w:r>
      <w:r w:rsidR="006F11FB">
        <w:rPr>
          <w:rFonts w:cs="Calibri"/>
          <w:b/>
          <w:bCs/>
          <w:color w:val="000000" w:themeColor="text1"/>
        </w:rPr>
        <w:t>C</w:t>
      </w:r>
      <w:r w:rsidR="006F11FB" w:rsidRPr="006F11FB">
        <w:rPr>
          <w:rFonts w:cs="Calibri"/>
          <w:b/>
          <w:bCs/>
          <w:color w:val="000000" w:themeColor="text1"/>
        </w:rPr>
        <w:t xml:space="preserve">old </w:t>
      </w:r>
      <w:r w:rsidR="006F11FB">
        <w:rPr>
          <w:rFonts w:cs="Calibri"/>
          <w:b/>
          <w:bCs/>
          <w:color w:val="000000" w:themeColor="text1"/>
        </w:rPr>
        <w:t>T</w:t>
      </w:r>
      <w:r w:rsidR="006F11FB" w:rsidRPr="006F11FB">
        <w:rPr>
          <w:rFonts w:cs="Calibri"/>
          <w:b/>
          <w:bCs/>
          <w:color w:val="000000" w:themeColor="text1"/>
        </w:rPr>
        <w:t>reatment</w:t>
      </w:r>
    </w:p>
    <w:p w14:paraId="52E24B75" w14:textId="63858397" w:rsidR="00395684" w:rsidRPr="00B07A3B" w:rsidRDefault="00C542CC" w:rsidP="006A14A2">
      <w:pPr>
        <w:pStyle w:val="ListParagraph"/>
        <w:numPr>
          <w:ilvl w:val="1"/>
          <w:numId w:val="3"/>
        </w:numPr>
        <w:spacing w:before="120"/>
        <w:contextualSpacing w:val="0"/>
        <w:outlineLvl w:val="0"/>
        <w:rPr>
          <w:rFonts w:asciiTheme="minorHAnsi" w:hAnsiTheme="minorHAnsi" w:cstheme="minorHAnsi"/>
          <w:szCs w:val="24"/>
        </w:rPr>
      </w:pPr>
      <w:r>
        <w:rPr>
          <w:rFonts w:cs="Calibri"/>
          <w:color w:val="000000" w:themeColor="text1"/>
        </w:rPr>
        <w:t>The r</w:t>
      </w:r>
      <w:r w:rsidR="00CF06AD">
        <w:rPr>
          <w:rFonts w:cs="Calibri"/>
          <w:color w:val="000000" w:themeColor="text1"/>
        </w:rPr>
        <w:t>emoval of</w:t>
      </w:r>
      <w:r w:rsidR="00CF06AD" w:rsidRPr="009F2C21">
        <w:rPr>
          <w:rFonts w:cs="Calibri"/>
          <w:color w:val="000000" w:themeColor="text1"/>
        </w:rPr>
        <w:t xml:space="preserve"> </w:t>
      </w:r>
      <w:proofErr w:type="spellStart"/>
      <w:r w:rsidR="00CF06AD" w:rsidRPr="009F2C21">
        <w:rPr>
          <w:rFonts w:cs="Calibri"/>
          <w:color w:val="000000" w:themeColor="text1"/>
        </w:rPr>
        <w:t>iBAT</w:t>
      </w:r>
      <w:proofErr w:type="spellEnd"/>
      <w:r w:rsidR="00CF06AD" w:rsidRPr="009F2C21">
        <w:rPr>
          <w:rFonts w:cs="Calibri"/>
          <w:color w:val="000000" w:themeColor="text1"/>
        </w:rPr>
        <w:t xml:space="preserve"> </w:t>
      </w:r>
      <w:r w:rsidR="00CF06AD" w:rsidRPr="003700C1">
        <w:rPr>
          <w:rFonts w:cs="Calibri"/>
          <w:color w:val="000000" w:themeColor="text1"/>
        </w:rPr>
        <w:t>prior to cold treatment</w:t>
      </w:r>
      <w:r w:rsidR="00CF06AD" w:rsidRPr="00D455B4">
        <w:rPr>
          <w:rFonts w:cs="Calibri"/>
          <w:color w:val="000000" w:themeColor="text1"/>
        </w:rPr>
        <w:t xml:space="preserve"> </w:t>
      </w:r>
      <w:r w:rsidR="00CF06AD">
        <w:rPr>
          <w:rFonts w:cs="Calibri"/>
          <w:color w:val="000000" w:themeColor="text1"/>
        </w:rPr>
        <w:t>alter</w:t>
      </w:r>
      <w:r>
        <w:rPr>
          <w:rFonts w:cs="Calibri"/>
          <w:color w:val="000000" w:themeColor="text1"/>
        </w:rPr>
        <w:t>s</w:t>
      </w:r>
      <w:r w:rsidR="00CF06AD" w:rsidRPr="00AC45CF">
        <w:rPr>
          <w:rFonts w:cs="Calibri"/>
          <w:color w:val="000000" w:themeColor="text1"/>
        </w:rPr>
        <w:t xml:space="preserve"> the </w:t>
      </w:r>
      <w:r w:rsidR="005B024D">
        <w:rPr>
          <w:rFonts w:cs="Calibri"/>
          <w:color w:val="000000" w:themeColor="text1"/>
        </w:rPr>
        <w:t xml:space="preserve">activity of the </w:t>
      </w:r>
      <w:commentRangeStart w:id="12"/>
      <w:commentRangeStart w:id="13"/>
      <w:r w:rsidR="00CF06AD" w:rsidRPr="00D455B4">
        <w:rPr>
          <w:rFonts w:cs="Calibri"/>
          <w:bCs/>
          <w:color w:val="000000" w:themeColor="text1"/>
        </w:rPr>
        <w:t xml:space="preserve">inguinal </w:t>
      </w:r>
      <w:r w:rsidR="00CF06AD" w:rsidRPr="00AC45CF">
        <w:rPr>
          <w:rFonts w:cs="Calibri"/>
          <w:color w:val="000000" w:themeColor="text1"/>
        </w:rPr>
        <w:t>white adipose tissue</w:t>
      </w:r>
      <w:r w:rsidR="00CF06AD">
        <w:rPr>
          <w:rFonts w:cs="Calibri"/>
          <w:color w:val="000000" w:themeColor="text1"/>
        </w:rPr>
        <w:t xml:space="preserve">, or </w:t>
      </w:r>
      <w:proofErr w:type="spellStart"/>
      <w:r w:rsidR="00CF06AD">
        <w:rPr>
          <w:rFonts w:cs="Calibri"/>
          <w:color w:val="000000" w:themeColor="text1"/>
        </w:rPr>
        <w:t>iWAT</w:t>
      </w:r>
      <w:proofErr w:type="spellEnd"/>
      <w:r>
        <w:rPr>
          <w:rFonts w:cs="Calibri"/>
          <w:color w:val="000000" w:themeColor="text1"/>
        </w:rPr>
        <w:t xml:space="preserve"> </w:t>
      </w:r>
      <w:commentRangeEnd w:id="12"/>
      <w:r w:rsidR="00605B2A">
        <w:rPr>
          <w:rStyle w:val="CommentReference"/>
          <w:lang w:val="x-none" w:eastAsia="x-none"/>
        </w:rPr>
        <w:commentReference w:id="12"/>
      </w:r>
      <w:commentRangeEnd w:id="13"/>
      <w:r w:rsidR="00604465">
        <w:rPr>
          <w:rStyle w:val="CommentReference"/>
          <w:lang w:val="x-none" w:eastAsia="x-none"/>
        </w:rPr>
        <w:commentReference w:id="13"/>
      </w:r>
      <w:r>
        <w:rPr>
          <w:rFonts w:cs="Calibri"/>
          <w:b/>
          <w:bCs/>
          <w:color w:val="000000" w:themeColor="text1"/>
        </w:rPr>
        <w:t>[1]</w:t>
      </w:r>
      <w:r>
        <w:rPr>
          <w:rFonts w:cs="Calibri"/>
          <w:color w:val="000000" w:themeColor="text1"/>
        </w:rPr>
        <w:t xml:space="preserve">, as indicated by the </w:t>
      </w:r>
      <w:r w:rsidR="00CF06AD" w:rsidRPr="00F63B0D">
        <w:rPr>
          <w:rFonts w:cs="Calibri"/>
          <w:color w:val="000000" w:themeColor="text1"/>
        </w:rPr>
        <w:t>remarkable increase in [</w:t>
      </w:r>
      <w:r w:rsidR="00CF06AD" w:rsidRPr="00F63B0D">
        <w:rPr>
          <w:rFonts w:cs="Calibri"/>
          <w:color w:val="000000" w:themeColor="text1"/>
          <w:vertAlign w:val="superscript"/>
        </w:rPr>
        <w:t>18</w:t>
      </w:r>
      <w:proofErr w:type="gramStart"/>
      <w:r w:rsidR="00CF06AD" w:rsidRPr="00F63B0D">
        <w:rPr>
          <w:rFonts w:cs="Calibri"/>
          <w:color w:val="000000" w:themeColor="text1"/>
        </w:rPr>
        <w:t>F]FDG</w:t>
      </w:r>
      <w:proofErr w:type="gramEnd"/>
      <w:r w:rsidR="00CF06AD" w:rsidRPr="00F63B0D">
        <w:rPr>
          <w:rFonts w:cs="Calibri"/>
          <w:color w:val="000000" w:themeColor="text1"/>
        </w:rPr>
        <w:t xml:space="preserve"> uptake observed in </w:t>
      </w:r>
      <w:proofErr w:type="spellStart"/>
      <w:r w:rsidR="00CF06AD" w:rsidRPr="00F63B0D">
        <w:rPr>
          <w:rFonts w:cs="Calibri"/>
          <w:color w:val="000000" w:themeColor="text1"/>
        </w:rPr>
        <w:t>iWAT</w:t>
      </w:r>
      <w:proofErr w:type="spellEnd"/>
      <w:r w:rsidR="00CF06AD" w:rsidRPr="00F63B0D">
        <w:rPr>
          <w:rFonts w:cs="Calibri"/>
          <w:color w:val="000000" w:themeColor="text1"/>
        </w:rPr>
        <w:t xml:space="preserve">  </w:t>
      </w:r>
      <w:r w:rsidR="004C6122">
        <w:rPr>
          <w:rFonts w:cs="Calibri"/>
          <w:color w:val="000000" w:themeColor="text1"/>
        </w:rPr>
        <w:t xml:space="preserve">by </w:t>
      </w:r>
      <w:r w:rsidR="00CF06AD" w:rsidRPr="00F63B0D">
        <w:rPr>
          <w:rFonts w:cs="Calibri"/>
          <w:color w:val="000000" w:themeColor="text1"/>
        </w:rPr>
        <w:t>micro-PET</w:t>
      </w:r>
      <w:r w:rsidR="00605B2A">
        <w:rPr>
          <w:rFonts w:cs="Calibri"/>
          <w:color w:val="000000" w:themeColor="text1"/>
        </w:rPr>
        <w:t>-</w:t>
      </w:r>
      <w:r w:rsidR="00CF06AD" w:rsidRPr="00F63B0D">
        <w:rPr>
          <w:rFonts w:cs="Calibri"/>
          <w:color w:val="000000" w:themeColor="text1"/>
        </w:rPr>
        <w:t>MR imaging</w:t>
      </w:r>
      <w:r w:rsidR="00CF06AD">
        <w:rPr>
          <w:rFonts w:cs="Calibri"/>
          <w:color w:val="000000" w:themeColor="text1"/>
        </w:rPr>
        <w:t xml:space="preserve"> </w:t>
      </w:r>
      <w:r w:rsidR="00CF06AD" w:rsidRPr="00CF06AD">
        <w:rPr>
          <w:rFonts w:cs="Calibri"/>
          <w:b/>
          <w:bCs/>
          <w:color w:val="000000" w:themeColor="text1"/>
        </w:rPr>
        <w:t>[</w:t>
      </w:r>
      <w:r w:rsidR="004C6122">
        <w:rPr>
          <w:rFonts w:cs="Calibri"/>
          <w:b/>
          <w:bCs/>
          <w:color w:val="000000" w:themeColor="text1"/>
        </w:rPr>
        <w:t>2</w:t>
      </w:r>
      <w:r w:rsidR="00CF06AD" w:rsidRPr="00CF06AD">
        <w:rPr>
          <w:rFonts w:cs="Calibri"/>
          <w:b/>
          <w:bCs/>
          <w:color w:val="000000" w:themeColor="text1"/>
        </w:rPr>
        <w:t>]</w:t>
      </w:r>
      <w:r w:rsidR="003309C0" w:rsidRPr="003309C0">
        <w:rPr>
          <w:rFonts w:cs="Calibri"/>
          <w:color w:val="000000" w:themeColor="text1"/>
        </w:rPr>
        <w:t>.</w:t>
      </w:r>
    </w:p>
    <w:p w14:paraId="028285D7" w14:textId="51DD190D" w:rsidR="004C6122"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w:t>
      </w:r>
      <w:r w:rsidR="004C6122">
        <w:rPr>
          <w:rFonts w:asciiTheme="minorHAnsi" w:hAnsiTheme="minorHAnsi" w:cstheme="minorHAnsi"/>
          <w:szCs w:val="24"/>
        </w:rPr>
        <w:t>AB MEDIA: Figure 1C.</w:t>
      </w:r>
    </w:p>
    <w:p w14:paraId="4E75A4CA" w14:textId="6F38368C" w:rsidR="009D21B9" w:rsidRPr="00B07A3B" w:rsidRDefault="004C6122"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w:t>
      </w:r>
      <w:r w:rsidR="007B0FBB" w:rsidRPr="00B07A3B">
        <w:rPr>
          <w:rFonts w:asciiTheme="minorHAnsi" w:hAnsiTheme="minorHAnsi" w:cstheme="minorHAnsi"/>
          <w:szCs w:val="24"/>
        </w:rPr>
        <w:t>AB MEDIA:</w:t>
      </w:r>
      <w:r w:rsidR="00CF06AD">
        <w:rPr>
          <w:rFonts w:asciiTheme="minorHAnsi" w:hAnsiTheme="minorHAnsi" w:cstheme="minorHAnsi"/>
          <w:szCs w:val="24"/>
        </w:rPr>
        <w:t xml:space="preserve"> Figure 1C. </w:t>
      </w:r>
      <w:r w:rsidR="00CF06AD" w:rsidRPr="00E16289">
        <w:rPr>
          <w:rFonts w:asciiTheme="minorHAnsi" w:hAnsiTheme="minorHAnsi" w:cstheme="minorHAnsi"/>
          <w:i/>
          <w:iCs/>
          <w:color w:val="0432FF"/>
        </w:rPr>
        <w:t>Video</w:t>
      </w:r>
      <w:r w:rsidR="00CF06AD">
        <w:rPr>
          <w:rFonts w:asciiTheme="minorHAnsi" w:hAnsiTheme="minorHAnsi" w:cstheme="minorHAnsi"/>
          <w:i/>
          <w:iCs/>
          <w:color w:val="0432FF"/>
        </w:rPr>
        <w:t xml:space="preserve"> Editor: Emphasize the white arrows </w:t>
      </w:r>
    </w:p>
    <w:p w14:paraId="1CD8E6CD" w14:textId="77777777" w:rsidR="004C6122" w:rsidRPr="004C6122" w:rsidRDefault="004C6122" w:rsidP="004C6122">
      <w:pPr>
        <w:pStyle w:val="ListParagraph"/>
        <w:spacing w:before="120"/>
        <w:ind w:left="907"/>
        <w:contextualSpacing w:val="0"/>
        <w:outlineLvl w:val="0"/>
        <w:rPr>
          <w:rFonts w:asciiTheme="minorHAnsi" w:hAnsiTheme="minorHAnsi" w:cstheme="minorHAnsi"/>
          <w:szCs w:val="24"/>
        </w:rPr>
      </w:pPr>
    </w:p>
    <w:p w14:paraId="123FB8B2" w14:textId="6F7C0583" w:rsidR="00395684" w:rsidRPr="004C6122" w:rsidRDefault="004C6122" w:rsidP="004C6122">
      <w:pPr>
        <w:pStyle w:val="ListParagraph"/>
        <w:numPr>
          <w:ilvl w:val="1"/>
          <w:numId w:val="3"/>
        </w:numPr>
        <w:spacing w:before="120"/>
        <w:contextualSpacing w:val="0"/>
        <w:outlineLvl w:val="0"/>
        <w:rPr>
          <w:rFonts w:asciiTheme="minorHAnsi" w:hAnsiTheme="minorHAnsi" w:cstheme="minorHAnsi"/>
          <w:szCs w:val="24"/>
        </w:rPr>
      </w:pPr>
      <w:r>
        <w:rPr>
          <w:rFonts w:cs="Calibri"/>
          <w:color w:val="000000" w:themeColor="text1"/>
        </w:rPr>
        <w:t>In addition, m</w:t>
      </w:r>
      <w:r w:rsidR="005F7665" w:rsidRPr="00F63B0D">
        <w:rPr>
          <w:rFonts w:cs="Calibri"/>
          <w:color w:val="000000" w:themeColor="text1"/>
        </w:rPr>
        <w:t xml:space="preserve">ultilocular </w:t>
      </w:r>
      <w:r>
        <w:rPr>
          <w:rFonts w:cs="Calibri"/>
          <w:color w:val="000000" w:themeColor="text1"/>
        </w:rPr>
        <w:t xml:space="preserve">adipocytes </w:t>
      </w:r>
      <w:r>
        <w:rPr>
          <w:rFonts w:cs="Calibri"/>
          <w:b/>
          <w:bCs/>
          <w:color w:val="000000" w:themeColor="text1"/>
        </w:rPr>
        <w:t>[1]</w:t>
      </w:r>
      <w:r w:rsidR="005F7665" w:rsidRPr="00F63B0D">
        <w:rPr>
          <w:rFonts w:cs="Calibri"/>
          <w:color w:val="000000" w:themeColor="text1"/>
        </w:rPr>
        <w:t xml:space="preserve">, which </w:t>
      </w:r>
      <w:r>
        <w:rPr>
          <w:rFonts w:cs="Calibri"/>
          <w:color w:val="000000" w:themeColor="text1"/>
        </w:rPr>
        <w:t>are</w:t>
      </w:r>
      <w:r w:rsidR="005F7665" w:rsidRPr="00F63B0D">
        <w:rPr>
          <w:rFonts w:cs="Calibri"/>
          <w:color w:val="000000" w:themeColor="text1"/>
        </w:rPr>
        <w:t xml:space="preserve"> characteristic</w:t>
      </w:r>
      <w:r>
        <w:rPr>
          <w:rFonts w:cs="Calibri"/>
          <w:color w:val="000000" w:themeColor="text1"/>
        </w:rPr>
        <w:t>ally observed</w:t>
      </w:r>
      <w:r w:rsidR="005F7665" w:rsidRPr="00F63B0D">
        <w:rPr>
          <w:rFonts w:cs="Calibri"/>
          <w:color w:val="000000" w:themeColor="text1"/>
        </w:rPr>
        <w:t xml:space="preserve"> </w:t>
      </w:r>
      <w:r>
        <w:rPr>
          <w:rFonts w:cs="Calibri"/>
          <w:color w:val="000000" w:themeColor="text1"/>
        </w:rPr>
        <w:t xml:space="preserve">in </w:t>
      </w:r>
      <w:r w:rsidR="005F7665" w:rsidRPr="004C6122">
        <w:rPr>
          <w:rFonts w:cs="Calibri"/>
          <w:color w:val="000000" w:themeColor="text1"/>
        </w:rPr>
        <w:t>beige adipo</w:t>
      </w:r>
      <w:r>
        <w:rPr>
          <w:rFonts w:cs="Calibri"/>
          <w:color w:val="000000" w:themeColor="text1"/>
        </w:rPr>
        <w:t>se tissue</w:t>
      </w:r>
      <w:r w:rsidR="005F7665" w:rsidRPr="004C6122">
        <w:rPr>
          <w:rFonts w:cs="Calibri"/>
          <w:color w:val="000000" w:themeColor="text1"/>
        </w:rPr>
        <w:t xml:space="preserve">, </w:t>
      </w:r>
      <w:r>
        <w:rPr>
          <w:rFonts w:cs="Calibri"/>
          <w:color w:val="000000" w:themeColor="text1"/>
        </w:rPr>
        <w:t>ar</w:t>
      </w:r>
      <w:r w:rsidR="005F7665" w:rsidRPr="004C6122">
        <w:rPr>
          <w:rFonts w:cs="Calibri"/>
          <w:color w:val="000000" w:themeColor="text1"/>
        </w:rPr>
        <w:t xml:space="preserve">e more pronounced in </w:t>
      </w:r>
      <w:proofErr w:type="spellStart"/>
      <w:r w:rsidR="005F7665" w:rsidRPr="004C6122">
        <w:rPr>
          <w:rFonts w:cs="Calibri"/>
          <w:color w:val="000000" w:themeColor="text1"/>
        </w:rPr>
        <w:t>iWAT</w:t>
      </w:r>
      <w:proofErr w:type="spellEnd"/>
      <w:r w:rsidR="005F7665" w:rsidRPr="004C6122">
        <w:rPr>
          <w:rFonts w:cs="Calibri"/>
          <w:color w:val="000000" w:themeColor="text1"/>
        </w:rPr>
        <w:t xml:space="preserve"> from mice</w:t>
      </w:r>
      <w:r w:rsidR="00EA243F" w:rsidRPr="004C6122">
        <w:rPr>
          <w:rFonts w:cs="Calibri"/>
          <w:color w:val="000000" w:themeColor="text1"/>
        </w:rPr>
        <w:t xml:space="preserve"> </w:t>
      </w:r>
      <w:r>
        <w:rPr>
          <w:rFonts w:cs="Calibri"/>
          <w:color w:val="000000" w:themeColor="text1"/>
        </w:rPr>
        <w:t>after</w:t>
      </w:r>
      <w:r w:rsidR="00C7584B" w:rsidRPr="004C6122">
        <w:rPr>
          <w:rFonts w:cs="Calibri"/>
          <w:color w:val="000000" w:themeColor="text1"/>
        </w:rPr>
        <w:t xml:space="preserve"> </w:t>
      </w:r>
      <w:proofErr w:type="spellStart"/>
      <w:r w:rsidR="00EA243F" w:rsidRPr="004C6122">
        <w:rPr>
          <w:rFonts w:cs="Calibri"/>
          <w:color w:val="000000" w:themeColor="text1"/>
        </w:rPr>
        <w:t>iBAT</w:t>
      </w:r>
      <w:proofErr w:type="spellEnd"/>
      <w:r w:rsidR="00EA243F" w:rsidRPr="004C6122">
        <w:rPr>
          <w:rFonts w:cs="Calibri"/>
          <w:color w:val="000000" w:themeColor="text1"/>
        </w:rPr>
        <w:t xml:space="preserve"> </w:t>
      </w:r>
      <w:r>
        <w:rPr>
          <w:rFonts w:cs="Calibri"/>
          <w:color w:val="000000" w:themeColor="text1"/>
        </w:rPr>
        <w:t>removal</w:t>
      </w:r>
      <w:r w:rsidR="00EA243F" w:rsidRPr="004C6122">
        <w:rPr>
          <w:rFonts w:cs="Calibri"/>
          <w:color w:val="000000" w:themeColor="text1"/>
        </w:rPr>
        <w:t xml:space="preserve"> </w:t>
      </w:r>
      <w:r w:rsidR="00EA243F" w:rsidRPr="004C6122">
        <w:rPr>
          <w:rFonts w:cs="Calibri"/>
          <w:b/>
          <w:bCs/>
          <w:color w:val="000000" w:themeColor="text1"/>
        </w:rPr>
        <w:t>[</w:t>
      </w:r>
      <w:r>
        <w:rPr>
          <w:rFonts w:cs="Calibri"/>
          <w:b/>
          <w:bCs/>
          <w:color w:val="000000" w:themeColor="text1"/>
        </w:rPr>
        <w:t>2</w:t>
      </w:r>
      <w:r w:rsidR="00EA243F" w:rsidRPr="004C6122">
        <w:rPr>
          <w:rFonts w:cs="Calibri"/>
          <w:b/>
          <w:bCs/>
          <w:color w:val="000000" w:themeColor="text1"/>
        </w:rPr>
        <w:t>]</w:t>
      </w:r>
      <w:r w:rsidR="005F7665" w:rsidRPr="004C6122">
        <w:rPr>
          <w:rFonts w:cs="Calibri"/>
          <w:color w:val="000000" w:themeColor="text1"/>
        </w:rPr>
        <w:t xml:space="preserve"> compared </w:t>
      </w:r>
      <w:r w:rsidR="00605B2A">
        <w:rPr>
          <w:rFonts w:cs="Calibri"/>
          <w:color w:val="000000" w:themeColor="text1"/>
        </w:rPr>
        <w:t>to the</w:t>
      </w:r>
      <w:r>
        <w:rPr>
          <w:rFonts w:cs="Calibri"/>
          <w:color w:val="000000" w:themeColor="text1"/>
        </w:rPr>
        <w:t xml:space="preserve"> adipocyte</w:t>
      </w:r>
      <w:r w:rsidR="00605B2A">
        <w:rPr>
          <w:rFonts w:cs="Calibri"/>
          <w:color w:val="000000" w:themeColor="text1"/>
        </w:rPr>
        <w:t xml:space="preserve"> morphology </w:t>
      </w:r>
      <w:r>
        <w:rPr>
          <w:rFonts w:cs="Calibri"/>
          <w:color w:val="000000" w:themeColor="text1"/>
        </w:rPr>
        <w:t>observed in</w:t>
      </w:r>
      <w:r w:rsidR="00C7584B" w:rsidRPr="004C6122">
        <w:rPr>
          <w:rFonts w:cs="Calibri"/>
          <w:color w:val="000000" w:themeColor="text1"/>
        </w:rPr>
        <w:t xml:space="preserve"> </w:t>
      </w:r>
      <w:proofErr w:type="spellStart"/>
      <w:r w:rsidR="00C7584B" w:rsidRPr="004C6122">
        <w:rPr>
          <w:rFonts w:cs="Calibri"/>
          <w:color w:val="000000" w:themeColor="text1"/>
        </w:rPr>
        <w:t>iWAT</w:t>
      </w:r>
      <w:proofErr w:type="spellEnd"/>
      <w:r>
        <w:rPr>
          <w:rFonts w:cs="Calibri"/>
          <w:color w:val="000000" w:themeColor="text1"/>
        </w:rPr>
        <w:t xml:space="preserve"> from</w:t>
      </w:r>
      <w:r w:rsidR="005F7665" w:rsidRPr="004C6122">
        <w:rPr>
          <w:rFonts w:cs="Calibri"/>
          <w:color w:val="000000" w:themeColor="text1"/>
        </w:rPr>
        <w:t xml:space="preserve"> sham operated </w:t>
      </w:r>
      <w:r>
        <w:rPr>
          <w:rFonts w:cs="Calibri"/>
          <w:color w:val="000000" w:themeColor="text1"/>
        </w:rPr>
        <w:t>animals</w:t>
      </w:r>
      <w:r w:rsidR="00EA243F" w:rsidRPr="004C6122">
        <w:rPr>
          <w:rFonts w:cs="Calibri"/>
          <w:color w:val="000000" w:themeColor="text1"/>
        </w:rPr>
        <w:t xml:space="preserve"> </w:t>
      </w:r>
      <w:r w:rsidR="00EA243F" w:rsidRPr="004C6122">
        <w:rPr>
          <w:rFonts w:cs="Calibri"/>
          <w:b/>
          <w:bCs/>
          <w:color w:val="000000" w:themeColor="text1"/>
        </w:rPr>
        <w:t>[</w:t>
      </w:r>
      <w:r>
        <w:rPr>
          <w:rFonts w:cs="Calibri"/>
          <w:b/>
          <w:bCs/>
          <w:color w:val="000000" w:themeColor="text1"/>
        </w:rPr>
        <w:t>3</w:t>
      </w:r>
      <w:r w:rsidR="00EA243F" w:rsidRPr="004C6122">
        <w:rPr>
          <w:rFonts w:cs="Calibri"/>
          <w:b/>
          <w:bCs/>
          <w:color w:val="000000" w:themeColor="text1"/>
        </w:rPr>
        <w:t>]</w:t>
      </w:r>
      <w:r w:rsidR="00EA243F" w:rsidRPr="004C6122">
        <w:rPr>
          <w:rFonts w:cs="Calibri"/>
          <w:color w:val="000000" w:themeColor="text1"/>
        </w:rPr>
        <w:t>.</w:t>
      </w:r>
    </w:p>
    <w:p w14:paraId="333D4D13" w14:textId="5097DC40" w:rsidR="004C6122" w:rsidRDefault="004C6122" w:rsidP="00EA243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1D.</w:t>
      </w:r>
    </w:p>
    <w:p w14:paraId="07FEC40C" w14:textId="184BE92E" w:rsidR="00EA243F" w:rsidRPr="00EA243F" w:rsidRDefault="00EA243F" w:rsidP="00EA243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1D. </w:t>
      </w:r>
      <w:r w:rsidRPr="00E16289">
        <w:rPr>
          <w:rFonts w:asciiTheme="minorHAnsi" w:hAnsiTheme="minorHAnsi" w:cstheme="minorHAnsi"/>
          <w:i/>
          <w:iCs/>
          <w:color w:val="0432FF"/>
        </w:rPr>
        <w:t>Video</w:t>
      </w:r>
      <w:r>
        <w:rPr>
          <w:rFonts w:asciiTheme="minorHAnsi" w:hAnsiTheme="minorHAnsi" w:cstheme="minorHAnsi"/>
          <w:i/>
          <w:iCs/>
          <w:color w:val="0432FF"/>
        </w:rPr>
        <w:t xml:space="preserve"> Editor: Emphasize the </w:t>
      </w:r>
      <w:proofErr w:type="spellStart"/>
      <w:r>
        <w:rPr>
          <w:rFonts w:asciiTheme="minorHAnsi" w:hAnsiTheme="minorHAnsi" w:cstheme="minorHAnsi"/>
          <w:i/>
          <w:iCs/>
          <w:color w:val="0432FF"/>
        </w:rPr>
        <w:t>iBATx</w:t>
      </w:r>
      <w:proofErr w:type="spellEnd"/>
      <w:r>
        <w:rPr>
          <w:rFonts w:asciiTheme="minorHAnsi" w:hAnsiTheme="minorHAnsi" w:cstheme="minorHAnsi"/>
          <w:i/>
          <w:iCs/>
          <w:color w:val="0432FF"/>
        </w:rPr>
        <w:t xml:space="preserve"> panel</w:t>
      </w:r>
    </w:p>
    <w:p w14:paraId="38C252AA" w14:textId="3911C48C" w:rsidR="00EA243F" w:rsidRPr="006B4179" w:rsidRDefault="00EA243F" w:rsidP="00EA243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1D. </w:t>
      </w:r>
      <w:r w:rsidRPr="00E16289">
        <w:rPr>
          <w:rFonts w:asciiTheme="minorHAnsi" w:hAnsiTheme="minorHAnsi" w:cstheme="minorHAnsi"/>
          <w:i/>
          <w:iCs/>
          <w:color w:val="0432FF"/>
        </w:rPr>
        <w:t>Video</w:t>
      </w:r>
      <w:r>
        <w:rPr>
          <w:rFonts w:asciiTheme="minorHAnsi" w:hAnsiTheme="minorHAnsi" w:cstheme="minorHAnsi"/>
          <w:i/>
          <w:iCs/>
          <w:color w:val="0432FF"/>
        </w:rPr>
        <w:t xml:space="preserve"> Editor: Emphasize the sham panel</w:t>
      </w:r>
    </w:p>
    <w:p w14:paraId="3488AE11" w14:textId="77777777" w:rsidR="004C6122" w:rsidRPr="004C6122" w:rsidRDefault="004C6122" w:rsidP="004C6122">
      <w:pPr>
        <w:pStyle w:val="ListParagraph"/>
        <w:spacing w:before="120"/>
        <w:ind w:left="907"/>
        <w:contextualSpacing w:val="0"/>
        <w:outlineLvl w:val="0"/>
        <w:rPr>
          <w:rFonts w:asciiTheme="minorHAnsi" w:hAnsiTheme="minorHAnsi" w:cstheme="minorHAnsi"/>
          <w:szCs w:val="24"/>
        </w:rPr>
      </w:pPr>
    </w:p>
    <w:p w14:paraId="79ADF98F" w14:textId="2F32D1A7" w:rsidR="006B4179" w:rsidRPr="00726185" w:rsidRDefault="00726185" w:rsidP="00726185">
      <w:pPr>
        <w:pStyle w:val="ListParagraph"/>
        <w:numPr>
          <w:ilvl w:val="1"/>
          <w:numId w:val="3"/>
        </w:numPr>
        <w:spacing w:before="120"/>
        <w:contextualSpacing w:val="0"/>
        <w:outlineLvl w:val="0"/>
        <w:rPr>
          <w:rFonts w:asciiTheme="minorHAnsi" w:hAnsiTheme="minorHAnsi" w:cstheme="minorHAnsi"/>
          <w:szCs w:val="24"/>
        </w:rPr>
      </w:pPr>
      <w:r>
        <w:rPr>
          <w:rFonts w:cs="Calibri"/>
          <w:color w:val="000000" w:themeColor="text1"/>
        </w:rPr>
        <w:t>C</w:t>
      </w:r>
      <w:r w:rsidR="004C6122">
        <w:rPr>
          <w:rFonts w:cs="Calibri"/>
          <w:color w:val="000000" w:themeColor="text1"/>
        </w:rPr>
        <w:t>old treated,</w:t>
      </w:r>
      <w:r w:rsidR="006B4179" w:rsidRPr="00D455B4">
        <w:rPr>
          <w:rFonts w:cs="Calibri"/>
          <w:color w:val="000000" w:themeColor="text1"/>
        </w:rPr>
        <w:t xml:space="preserve"> </w:t>
      </w:r>
      <w:r w:rsidR="00C7584B" w:rsidRPr="002C3444">
        <w:rPr>
          <w:rFonts w:cs="Calibri"/>
          <w:color w:val="000000" w:themeColor="text1"/>
        </w:rPr>
        <w:t xml:space="preserve">sham operated </w:t>
      </w:r>
      <w:r>
        <w:rPr>
          <w:rFonts w:cs="Calibri"/>
          <w:color w:val="000000" w:themeColor="text1"/>
        </w:rPr>
        <w:t>mice demonstrate a</w:t>
      </w:r>
      <w:r w:rsidR="006B4179" w:rsidRPr="00D0383E">
        <w:rPr>
          <w:rFonts w:cs="Calibri"/>
          <w:color w:val="000000" w:themeColor="text1"/>
        </w:rPr>
        <w:t xml:space="preserve"> markedly elevated [</w:t>
      </w:r>
      <w:r w:rsidR="006B4179" w:rsidRPr="00493552">
        <w:rPr>
          <w:rFonts w:cs="Calibri"/>
          <w:color w:val="000000" w:themeColor="text1"/>
          <w:vertAlign w:val="superscript"/>
        </w:rPr>
        <w:t>18</w:t>
      </w:r>
      <w:proofErr w:type="gramStart"/>
      <w:r w:rsidR="006B4179" w:rsidRPr="009F2C21">
        <w:rPr>
          <w:rFonts w:cs="Calibri"/>
          <w:color w:val="000000" w:themeColor="text1"/>
        </w:rPr>
        <w:t>F]FDG</w:t>
      </w:r>
      <w:proofErr w:type="gramEnd"/>
      <w:r w:rsidR="006B4179" w:rsidRPr="009F2C21">
        <w:rPr>
          <w:rFonts w:cs="Calibri"/>
          <w:color w:val="000000" w:themeColor="text1"/>
        </w:rPr>
        <w:t xml:space="preserve"> uptake </w:t>
      </w:r>
      <w:r w:rsidR="00C7584B">
        <w:rPr>
          <w:rFonts w:cs="Calibri"/>
          <w:color w:val="000000" w:themeColor="text1"/>
        </w:rPr>
        <w:t>i</w:t>
      </w:r>
      <w:r w:rsidR="006B4179" w:rsidRPr="009F2C21">
        <w:rPr>
          <w:rFonts w:cs="Calibri"/>
          <w:color w:val="000000" w:themeColor="text1"/>
        </w:rPr>
        <w:t xml:space="preserve">n </w:t>
      </w:r>
      <w:proofErr w:type="spellStart"/>
      <w:r w:rsidR="006B4179" w:rsidRPr="009F2C21">
        <w:rPr>
          <w:rFonts w:cs="Calibri"/>
          <w:color w:val="000000" w:themeColor="text1"/>
        </w:rPr>
        <w:t>iBAT</w:t>
      </w:r>
      <w:proofErr w:type="spellEnd"/>
      <w:r w:rsidR="006B4179" w:rsidRPr="002C3444">
        <w:rPr>
          <w:rFonts w:cs="Calibri"/>
          <w:color w:val="000000" w:themeColor="text1"/>
        </w:rPr>
        <w:t xml:space="preserve"> </w:t>
      </w:r>
      <w:r w:rsidR="00C7584B" w:rsidRPr="00C7584B">
        <w:rPr>
          <w:rFonts w:cs="Calibri"/>
          <w:b/>
          <w:bCs/>
          <w:color w:val="000000" w:themeColor="text1"/>
        </w:rPr>
        <w:t>[1]</w:t>
      </w:r>
      <w:r>
        <w:rPr>
          <w:rFonts w:cs="Calibri"/>
          <w:color w:val="000000" w:themeColor="text1"/>
        </w:rPr>
        <w:t xml:space="preserve">. </w:t>
      </w:r>
      <w:r w:rsidRPr="00493552">
        <w:rPr>
          <w:rFonts w:cs="Calibri"/>
          <w:color w:val="000000" w:themeColor="text1"/>
        </w:rPr>
        <w:t xml:space="preserve">Mice with their </w:t>
      </w:r>
      <w:proofErr w:type="spellStart"/>
      <w:r w:rsidRPr="00493552">
        <w:rPr>
          <w:rFonts w:cs="Calibri"/>
          <w:color w:val="000000" w:themeColor="text1"/>
        </w:rPr>
        <w:t>iBAT</w:t>
      </w:r>
      <w:proofErr w:type="spellEnd"/>
      <w:r w:rsidRPr="00493552">
        <w:rPr>
          <w:rFonts w:cs="Calibri"/>
          <w:color w:val="000000" w:themeColor="text1"/>
        </w:rPr>
        <w:t xml:space="preserve"> removed</w:t>
      </w:r>
      <w:r w:rsidRPr="002C3444">
        <w:rPr>
          <w:rFonts w:cs="Calibri"/>
          <w:color w:val="000000" w:themeColor="text1"/>
        </w:rPr>
        <w:t xml:space="preserve"> </w:t>
      </w:r>
      <w:r w:rsidRPr="003700C1">
        <w:rPr>
          <w:rFonts w:cs="Calibri"/>
          <w:color w:val="000000" w:themeColor="text1"/>
        </w:rPr>
        <w:t>prior t</w:t>
      </w:r>
      <w:r w:rsidRPr="00D455B4">
        <w:rPr>
          <w:rFonts w:cs="Calibri"/>
          <w:color w:val="000000" w:themeColor="text1"/>
        </w:rPr>
        <w:t>o cold treatment show the highest [</w:t>
      </w:r>
      <w:r w:rsidRPr="00D455B4">
        <w:rPr>
          <w:rFonts w:cs="Calibri"/>
          <w:color w:val="000000" w:themeColor="text1"/>
          <w:vertAlign w:val="superscript"/>
        </w:rPr>
        <w:t>18</w:t>
      </w:r>
      <w:proofErr w:type="gramStart"/>
      <w:r w:rsidRPr="00D455B4">
        <w:rPr>
          <w:rFonts w:cs="Calibri"/>
          <w:color w:val="000000" w:themeColor="text1"/>
        </w:rPr>
        <w:t>F]FDG</w:t>
      </w:r>
      <w:proofErr w:type="gramEnd"/>
      <w:r w:rsidRPr="00D455B4">
        <w:rPr>
          <w:rFonts w:cs="Calibri"/>
          <w:color w:val="000000" w:themeColor="text1"/>
        </w:rPr>
        <w:t xml:space="preserve"> uptake in the </w:t>
      </w:r>
      <w:proofErr w:type="spellStart"/>
      <w:r w:rsidRPr="00D455B4">
        <w:rPr>
          <w:rFonts w:cs="Calibri"/>
          <w:color w:val="000000" w:themeColor="text1"/>
        </w:rPr>
        <w:t>iWAT</w:t>
      </w:r>
      <w:proofErr w:type="spellEnd"/>
      <w:r w:rsidRPr="00D455B4">
        <w:rPr>
          <w:rFonts w:cs="Calibri"/>
          <w:color w:val="000000" w:themeColor="text1"/>
        </w:rPr>
        <w:t xml:space="preserve"> </w:t>
      </w:r>
      <w:r w:rsidRPr="00C7584B">
        <w:rPr>
          <w:rFonts w:cs="Calibri"/>
          <w:b/>
          <w:bCs/>
          <w:color w:val="000000" w:themeColor="text1"/>
        </w:rPr>
        <w:t>[</w:t>
      </w:r>
      <w:r>
        <w:rPr>
          <w:rFonts w:cs="Calibri"/>
          <w:b/>
          <w:bCs/>
          <w:color w:val="000000" w:themeColor="text1"/>
        </w:rPr>
        <w:t>2]</w:t>
      </w:r>
      <w:r w:rsidRPr="00C7584B">
        <w:rPr>
          <w:rFonts w:cs="Calibri"/>
          <w:color w:val="000000" w:themeColor="text1"/>
        </w:rPr>
        <w:t>.</w:t>
      </w:r>
    </w:p>
    <w:p w14:paraId="28FC1158" w14:textId="0AE4C8E4" w:rsidR="004C6122" w:rsidRPr="00726185" w:rsidRDefault="00C7584B" w:rsidP="0072618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r w:rsidRPr="00E16289">
        <w:rPr>
          <w:rFonts w:asciiTheme="minorHAnsi" w:hAnsiTheme="minorHAnsi" w:cstheme="minorHAnsi"/>
          <w:i/>
          <w:iCs/>
          <w:color w:val="0432FF"/>
        </w:rPr>
        <w:t>Video</w:t>
      </w:r>
      <w:r>
        <w:rPr>
          <w:rFonts w:asciiTheme="minorHAnsi" w:hAnsiTheme="minorHAnsi" w:cstheme="minorHAnsi"/>
          <w:i/>
          <w:iCs/>
          <w:color w:val="0432FF"/>
        </w:rPr>
        <w:t xml:space="preserve"> Editor: Emphasize the uptake (red area) pointed to by the yellow arrow in the middle </w:t>
      </w:r>
      <w:r w:rsidRPr="00C7584B">
        <w:rPr>
          <w:rFonts w:asciiTheme="minorHAnsi" w:hAnsiTheme="minorHAnsi" w:cstheme="minorHAnsi"/>
          <w:i/>
          <w:iCs/>
          <w:color w:val="0432FF"/>
        </w:rPr>
        <w:t>figure (6 °C)</w:t>
      </w:r>
      <w:r>
        <w:rPr>
          <w:rFonts w:asciiTheme="minorHAnsi" w:hAnsiTheme="minorHAnsi" w:cstheme="minorHAnsi"/>
          <w:i/>
          <w:iCs/>
          <w:color w:val="0432FF"/>
        </w:rPr>
        <w:t>.</w:t>
      </w:r>
      <w:r w:rsidR="004E19A3">
        <w:rPr>
          <w:rFonts w:asciiTheme="minorHAnsi" w:hAnsiTheme="minorHAnsi" w:cstheme="minorHAnsi"/>
          <w:i/>
          <w:iCs/>
          <w:color w:val="0432FF"/>
        </w:rPr>
        <w:t xml:space="preserve"> </w:t>
      </w:r>
      <w:r w:rsidR="004E19A3" w:rsidRPr="00130FF2">
        <w:rPr>
          <w:highlight w:val="yellow"/>
        </w:rPr>
        <w:t>Authors: Please check that the correct figure is matched with result</w:t>
      </w:r>
      <w:r w:rsidR="004E19A3">
        <w:rPr>
          <w:highlight w:val="yellow"/>
        </w:rPr>
        <w:t xml:space="preserve"> in 6.3</w:t>
      </w:r>
      <w:r w:rsidR="004E19A3" w:rsidRPr="00130FF2">
        <w:rPr>
          <w:highlight w:val="yellow"/>
        </w:rPr>
        <w:t xml:space="preserve">. The </w:t>
      </w:r>
      <w:r w:rsidR="004E19A3">
        <w:rPr>
          <w:highlight w:val="yellow"/>
        </w:rPr>
        <w:t xml:space="preserve">figure citation </w:t>
      </w:r>
      <w:r w:rsidR="004E19A3" w:rsidRPr="00130FF2">
        <w:rPr>
          <w:highlight w:val="yellow"/>
        </w:rPr>
        <w:t>seemed incorrect in the text manuscript.</w:t>
      </w:r>
    </w:p>
    <w:p w14:paraId="21402309" w14:textId="23CD8095" w:rsidR="00946AAF" w:rsidRPr="00726185" w:rsidRDefault="00130FF2" w:rsidP="00946AA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w:t>
      </w:r>
      <w:r w:rsidR="00946AAF">
        <w:rPr>
          <w:rFonts w:asciiTheme="minorHAnsi" w:hAnsiTheme="minorHAnsi" w:cstheme="minorHAnsi"/>
          <w:szCs w:val="24"/>
        </w:rPr>
        <w:t xml:space="preserve">. </w:t>
      </w:r>
      <w:r w:rsidR="00946AAF" w:rsidRPr="00E16289">
        <w:rPr>
          <w:rFonts w:asciiTheme="minorHAnsi" w:hAnsiTheme="minorHAnsi" w:cstheme="minorHAnsi"/>
          <w:i/>
          <w:iCs/>
          <w:color w:val="0432FF"/>
        </w:rPr>
        <w:t>Video</w:t>
      </w:r>
      <w:r w:rsidR="00946AAF">
        <w:rPr>
          <w:rFonts w:asciiTheme="minorHAnsi" w:hAnsiTheme="minorHAnsi" w:cstheme="minorHAnsi"/>
          <w:i/>
          <w:iCs/>
          <w:color w:val="0432FF"/>
        </w:rPr>
        <w:t xml:space="preserve"> Editor: Emphasize the uptake (red areas) pointed to by the white arrows in the </w:t>
      </w:r>
      <w:r w:rsidR="00726185">
        <w:rPr>
          <w:rFonts w:asciiTheme="minorHAnsi" w:hAnsiTheme="minorHAnsi" w:cstheme="minorHAnsi"/>
          <w:i/>
          <w:iCs/>
          <w:color w:val="0432FF"/>
        </w:rPr>
        <w:t>right</w:t>
      </w:r>
      <w:r w:rsidR="00946AAF">
        <w:rPr>
          <w:rFonts w:asciiTheme="minorHAnsi" w:hAnsiTheme="minorHAnsi" w:cstheme="minorHAnsi"/>
          <w:i/>
          <w:iCs/>
          <w:color w:val="0432FF"/>
        </w:rPr>
        <w:t xml:space="preserve"> </w:t>
      </w:r>
      <w:r w:rsidR="00946AAF" w:rsidRPr="00C7584B">
        <w:rPr>
          <w:rFonts w:asciiTheme="minorHAnsi" w:hAnsiTheme="minorHAnsi" w:cstheme="minorHAnsi"/>
          <w:i/>
          <w:iCs/>
          <w:color w:val="0432FF"/>
        </w:rPr>
        <w:t xml:space="preserve">figure </w:t>
      </w:r>
      <w:r w:rsidR="00255A28">
        <w:rPr>
          <w:rFonts w:asciiTheme="minorHAnsi" w:hAnsiTheme="minorHAnsi" w:cstheme="minorHAnsi"/>
          <w:i/>
          <w:iCs/>
          <w:color w:val="0432FF"/>
        </w:rPr>
        <w:t>[</w:t>
      </w:r>
      <w:r w:rsidR="00946AAF" w:rsidRPr="00C7584B">
        <w:rPr>
          <w:rFonts w:asciiTheme="minorHAnsi" w:hAnsiTheme="minorHAnsi" w:cstheme="minorHAnsi"/>
          <w:i/>
          <w:iCs/>
          <w:color w:val="0432FF"/>
        </w:rPr>
        <w:t>6 °C</w:t>
      </w:r>
      <w:r w:rsidR="00946AAF">
        <w:rPr>
          <w:rFonts w:asciiTheme="minorHAnsi" w:hAnsiTheme="minorHAnsi" w:cstheme="minorHAnsi"/>
          <w:i/>
          <w:iCs/>
          <w:color w:val="0432FF"/>
        </w:rPr>
        <w:t xml:space="preserve"> (</w:t>
      </w:r>
      <w:proofErr w:type="spellStart"/>
      <w:r w:rsidR="00946AAF">
        <w:rPr>
          <w:rFonts w:asciiTheme="minorHAnsi" w:hAnsiTheme="minorHAnsi" w:cstheme="minorHAnsi"/>
          <w:i/>
          <w:iCs/>
          <w:color w:val="0432FF"/>
        </w:rPr>
        <w:t>iBATx</w:t>
      </w:r>
      <w:proofErr w:type="spellEnd"/>
      <w:r w:rsidR="00946AAF">
        <w:rPr>
          <w:rFonts w:asciiTheme="minorHAnsi" w:hAnsiTheme="minorHAnsi" w:cstheme="minorHAnsi"/>
          <w:i/>
          <w:iCs/>
          <w:color w:val="0432FF"/>
        </w:rPr>
        <w:t>)</w:t>
      </w:r>
      <w:r w:rsidR="00255A28">
        <w:rPr>
          <w:rFonts w:asciiTheme="minorHAnsi" w:hAnsiTheme="minorHAnsi" w:cstheme="minorHAnsi"/>
          <w:i/>
          <w:iCs/>
          <w:color w:val="0432FF"/>
        </w:rPr>
        <w:t>]</w:t>
      </w:r>
      <w:r w:rsidR="00946AAF">
        <w:rPr>
          <w:rFonts w:asciiTheme="minorHAnsi" w:hAnsiTheme="minorHAnsi" w:cstheme="minorHAnsi"/>
          <w:i/>
          <w:iCs/>
          <w:color w:val="0432FF"/>
        </w:rPr>
        <w:t>.</w:t>
      </w:r>
      <w:r w:rsidR="004E19A3" w:rsidRPr="004E19A3">
        <w:rPr>
          <w:highlight w:val="yellow"/>
        </w:rPr>
        <w:t xml:space="preserve"> </w:t>
      </w:r>
      <w:r w:rsidR="004E19A3" w:rsidRPr="00130FF2">
        <w:rPr>
          <w:highlight w:val="yellow"/>
        </w:rPr>
        <w:t xml:space="preserve">Authors: Please check </w:t>
      </w:r>
      <w:r w:rsidR="004E19A3" w:rsidRPr="00130FF2">
        <w:rPr>
          <w:highlight w:val="yellow"/>
        </w:rPr>
        <w:lastRenderedPageBreak/>
        <w:t xml:space="preserve">that the correct figure is matched with the </w:t>
      </w:r>
      <w:r w:rsidR="004E19A3">
        <w:rPr>
          <w:highlight w:val="yellow"/>
        </w:rPr>
        <w:t>result in 6.4.</w:t>
      </w:r>
      <w:r w:rsidR="004E19A3" w:rsidRPr="00130FF2">
        <w:rPr>
          <w:highlight w:val="yellow"/>
        </w:rPr>
        <w:t xml:space="preserve"> The </w:t>
      </w:r>
      <w:r w:rsidR="004E19A3">
        <w:rPr>
          <w:highlight w:val="yellow"/>
        </w:rPr>
        <w:t>figure citation</w:t>
      </w:r>
      <w:r w:rsidR="004E19A3" w:rsidRPr="00130FF2">
        <w:rPr>
          <w:highlight w:val="yellow"/>
        </w:rPr>
        <w:t xml:space="preserve"> seemed incorrect in the text manuscript.</w:t>
      </w:r>
    </w:p>
    <w:p w14:paraId="0AE4B2DE" w14:textId="77777777" w:rsidR="00726185" w:rsidRPr="00255A28" w:rsidRDefault="00726185" w:rsidP="00726185">
      <w:pPr>
        <w:pStyle w:val="ListParagraph"/>
        <w:spacing w:before="120"/>
        <w:ind w:left="1627"/>
        <w:contextualSpacing w:val="0"/>
        <w:outlineLvl w:val="0"/>
        <w:rPr>
          <w:rFonts w:asciiTheme="minorHAnsi" w:hAnsiTheme="minorHAnsi" w:cstheme="minorHAnsi"/>
          <w:szCs w:val="24"/>
        </w:rPr>
      </w:pPr>
    </w:p>
    <w:p w14:paraId="28FA0208" w14:textId="3587C082" w:rsidR="00255A28" w:rsidRPr="00462AD5" w:rsidRDefault="00605B2A" w:rsidP="00255A28">
      <w:pPr>
        <w:pStyle w:val="ListParagraph"/>
        <w:numPr>
          <w:ilvl w:val="1"/>
          <w:numId w:val="3"/>
        </w:numPr>
        <w:spacing w:before="120"/>
        <w:contextualSpacing w:val="0"/>
        <w:outlineLvl w:val="0"/>
        <w:rPr>
          <w:rFonts w:asciiTheme="minorHAnsi" w:hAnsiTheme="minorHAnsi" w:cstheme="minorHAnsi"/>
          <w:szCs w:val="24"/>
        </w:rPr>
      </w:pPr>
      <w:r>
        <w:rPr>
          <w:rFonts w:cs="Calibri"/>
          <w:color w:val="000000" w:themeColor="text1"/>
        </w:rPr>
        <w:t>Indeed,</w:t>
      </w:r>
      <w:r w:rsidR="00726185">
        <w:rPr>
          <w:rFonts w:cs="Calibri"/>
          <w:color w:val="000000" w:themeColor="text1"/>
        </w:rPr>
        <w:t xml:space="preserve"> c</w:t>
      </w:r>
      <w:r w:rsidR="00255A28" w:rsidRPr="00D455B4">
        <w:rPr>
          <w:rFonts w:cs="Calibri"/>
          <w:color w:val="000000" w:themeColor="text1"/>
        </w:rPr>
        <w:t>old exposure cause</w:t>
      </w:r>
      <w:r w:rsidR="00726185">
        <w:rPr>
          <w:rFonts w:cs="Calibri"/>
          <w:color w:val="000000" w:themeColor="text1"/>
        </w:rPr>
        <w:t>s</w:t>
      </w:r>
      <w:r w:rsidR="00255A28" w:rsidRPr="00D455B4">
        <w:rPr>
          <w:rFonts w:cs="Calibri"/>
          <w:color w:val="000000" w:themeColor="text1"/>
        </w:rPr>
        <w:t xml:space="preserve"> a 7-fold increase in [</w:t>
      </w:r>
      <w:r w:rsidR="00255A28" w:rsidRPr="00D455B4">
        <w:rPr>
          <w:rFonts w:cs="Calibri"/>
          <w:color w:val="000000" w:themeColor="text1"/>
          <w:vertAlign w:val="superscript"/>
        </w:rPr>
        <w:t>18</w:t>
      </w:r>
      <w:proofErr w:type="gramStart"/>
      <w:r w:rsidR="00255A28" w:rsidRPr="00D455B4">
        <w:rPr>
          <w:rFonts w:cs="Calibri"/>
          <w:color w:val="000000" w:themeColor="text1"/>
        </w:rPr>
        <w:t>F]FDG</w:t>
      </w:r>
      <w:proofErr w:type="gramEnd"/>
      <w:r w:rsidR="00255A28" w:rsidRPr="00D455B4">
        <w:rPr>
          <w:rFonts w:cs="Calibri"/>
          <w:color w:val="000000" w:themeColor="text1"/>
        </w:rPr>
        <w:t xml:space="preserve"> uptake </w:t>
      </w:r>
      <w:r w:rsidR="00255A28">
        <w:rPr>
          <w:rFonts w:cs="Calibri"/>
          <w:color w:val="000000" w:themeColor="text1"/>
        </w:rPr>
        <w:t xml:space="preserve">in </w:t>
      </w:r>
      <w:r w:rsidR="009C13A4">
        <w:rPr>
          <w:rFonts w:cs="Calibri"/>
          <w:color w:val="000000" w:themeColor="text1"/>
        </w:rPr>
        <w:t xml:space="preserve">the </w:t>
      </w:r>
      <w:proofErr w:type="spellStart"/>
      <w:r w:rsidR="00255A28">
        <w:rPr>
          <w:rFonts w:cs="Calibri"/>
          <w:color w:val="000000" w:themeColor="text1"/>
        </w:rPr>
        <w:t>iBAT</w:t>
      </w:r>
      <w:proofErr w:type="spellEnd"/>
      <w:r w:rsidR="00726185">
        <w:rPr>
          <w:rFonts w:cs="Calibri"/>
          <w:color w:val="000000" w:themeColor="text1"/>
        </w:rPr>
        <w:t xml:space="preserve"> of sham operated mice</w:t>
      </w:r>
      <w:r w:rsidR="00255A28">
        <w:rPr>
          <w:rFonts w:cs="Calibri"/>
          <w:color w:val="000000" w:themeColor="text1"/>
        </w:rPr>
        <w:t xml:space="preserve"> </w:t>
      </w:r>
      <w:r w:rsidR="00255A28" w:rsidRPr="00255A28">
        <w:rPr>
          <w:rFonts w:cs="Calibri"/>
          <w:b/>
          <w:bCs/>
          <w:color w:val="000000" w:themeColor="text1"/>
        </w:rPr>
        <w:t>[1]</w:t>
      </w:r>
      <w:r w:rsidR="00726185">
        <w:rPr>
          <w:rFonts w:cs="Calibri"/>
          <w:color w:val="000000" w:themeColor="text1"/>
        </w:rPr>
        <w:t xml:space="preserve">, </w:t>
      </w:r>
      <w:r w:rsidR="00A24C7F">
        <w:rPr>
          <w:rFonts w:cs="Calibri"/>
          <w:color w:val="000000" w:themeColor="text1"/>
        </w:rPr>
        <w:t>while</w:t>
      </w:r>
      <w:r w:rsidR="00255A28">
        <w:rPr>
          <w:rFonts w:cs="Calibri"/>
          <w:color w:val="000000" w:themeColor="text1"/>
        </w:rPr>
        <w:t xml:space="preserve"> </w:t>
      </w:r>
      <w:r w:rsidR="00726185">
        <w:rPr>
          <w:rFonts w:cs="Calibri"/>
          <w:color w:val="000000" w:themeColor="text1"/>
        </w:rPr>
        <w:t>the r</w:t>
      </w:r>
      <w:r w:rsidR="00726185" w:rsidRPr="00D455B4">
        <w:rPr>
          <w:rFonts w:cs="Calibri"/>
          <w:color w:val="000000" w:themeColor="text1"/>
        </w:rPr>
        <w:t xml:space="preserve">emoval of </w:t>
      </w:r>
      <w:proofErr w:type="spellStart"/>
      <w:r w:rsidR="00726185" w:rsidRPr="00D455B4">
        <w:rPr>
          <w:rFonts w:cs="Calibri"/>
          <w:color w:val="000000" w:themeColor="text1"/>
        </w:rPr>
        <w:t>iBAT</w:t>
      </w:r>
      <w:proofErr w:type="spellEnd"/>
      <w:r w:rsidR="00726185" w:rsidRPr="00AC45CF">
        <w:rPr>
          <w:rFonts w:cs="Calibri"/>
          <w:color w:val="000000" w:themeColor="text1"/>
        </w:rPr>
        <w:t xml:space="preserve"> in the cold</w:t>
      </w:r>
      <w:r w:rsidR="00726185">
        <w:rPr>
          <w:rFonts w:cs="Calibri"/>
          <w:color w:val="000000" w:themeColor="text1"/>
        </w:rPr>
        <w:t>-</w:t>
      </w:r>
      <w:r w:rsidR="00726185" w:rsidRPr="00F63B0D">
        <w:rPr>
          <w:rFonts w:cs="Calibri"/>
          <w:color w:val="000000" w:themeColor="text1"/>
        </w:rPr>
        <w:t>induced mice result</w:t>
      </w:r>
      <w:r w:rsidR="00726185">
        <w:rPr>
          <w:rFonts w:cs="Calibri"/>
          <w:color w:val="000000" w:themeColor="text1"/>
        </w:rPr>
        <w:t>s</w:t>
      </w:r>
      <w:r w:rsidR="00726185" w:rsidRPr="00F63B0D">
        <w:rPr>
          <w:rFonts w:cs="Calibri"/>
          <w:color w:val="000000" w:themeColor="text1"/>
        </w:rPr>
        <w:t xml:space="preserve"> in an 8-fold increase in </w:t>
      </w:r>
      <w:r w:rsidR="00726185">
        <w:rPr>
          <w:rFonts w:cs="Calibri"/>
          <w:color w:val="000000" w:themeColor="text1"/>
        </w:rPr>
        <w:t>[18F]FDG</w:t>
      </w:r>
      <w:r w:rsidR="00726185" w:rsidRPr="00F63B0D">
        <w:rPr>
          <w:rFonts w:cs="Calibri"/>
          <w:color w:val="000000" w:themeColor="text1"/>
        </w:rPr>
        <w:t xml:space="preserve"> uptake </w:t>
      </w:r>
      <w:r w:rsidR="00726185">
        <w:rPr>
          <w:rFonts w:cs="Calibri"/>
          <w:b/>
          <w:bCs/>
          <w:color w:val="000000" w:themeColor="text1"/>
        </w:rPr>
        <w:t>[2]</w:t>
      </w:r>
      <w:r w:rsidR="009C13A4" w:rsidRPr="009C13A4">
        <w:rPr>
          <w:rFonts w:cs="Calibri"/>
          <w:color w:val="000000" w:themeColor="text1"/>
        </w:rPr>
        <w:t>,</w:t>
      </w:r>
      <w:r w:rsidR="009C13A4">
        <w:rPr>
          <w:rFonts w:cs="Calibri"/>
          <w:b/>
          <w:bCs/>
          <w:color w:val="000000" w:themeColor="text1"/>
        </w:rPr>
        <w:t xml:space="preserve"> </w:t>
      </w:r>
      <w:r w:rsidR="00726185" w:rsidRPr="00F63B0D">
        <w:rPr>
          <w:rFonts w:cs="Calibri"/>
          <w:color w:val="000000" w:themeColor="text1"/>
        </w:rPr>
        <w:t xml:space="preserve">compared to thermoneutral mice, </w:t>
      </w:r>
      <w:r w:rsidR="00726185">
        <w:rPr>
          <w:rFonts w:cs="Calibri"/>
          <w:color w:val="000000" w:themeColor="text1"/>
        </w:rPr>
        <w:t>in which</w:t>
      </w:r>
      <w:r w:rsidR="00726185" w:rsidRPr="00F63B0D">
        <w:rPr>
          <w:rFonts w:cs="Calibri"/>
          <w:color w:val="000000" w:themeColor="text1"/>
        </w:rPr>
        <w:t xml:space="preserve"> only a modest</w:t>
      </w:r>
      <w:r w:rsidR="00726185">
        <w:rPr>
          <w:rFonts w:cs="Calibri"/>
          <w:color w:val="000000" w:themeColor="text1"/>
        </w:rPr>
        <w:t>, 2-fold</w:t>
      </w:r>
      <w:r w:rsidR="00726185" w:rsidRPr="00F63B0D">
        <w:rPr>
          <w:rFonts w:cs="Calibri"/>
          <w:color w:val="000000" w:themeColor="text1"/>
        </w:rPr>
        <w:t xml:space="preserve"> increase </w:t>
      </w:r>
      <w:r w:rsidR="00726185">
        <w:rPr>
          <w:rFonts w:cs="Calibri"/>
          <w:color w:val="000000" w:themeColor="text1"/>
        </w:rPr>
        <w:t>is</w:t>
      </w:r>
      <w:r w:rsidR="00726185" w:rsidRPr="00F63B0D">
        <w:rPr>
          <w:rFonts w:cs="Calibri"/>
          <w:color w:val="000000" w:themeColor="text1"/>
        </w:rPr>
        <w:t xml:space="preserve"> observed </w:t>
      </w:r>
      <w:r w:rsidR="00255A28" w:rsidRPr="00462AD5">
        <w:rPr>
          <w:rFonts w:cs="Calibri"/>
          <w:b/>
          <w:bCs/>
          <w:color w:val="000000" w:themeColor="text1"/>
        </w:rPr>
        <w:t>[</w:t>
      </w:r>
      <w:r w:rsidR="00726185">
        <w:rPr>
          <w:rFonts w:cs="Calibri"/>
          <w:b/>
          <w:bCs/>
          <w:color w:val="000000" w:themeColor="text1"/>
        </w:rPr>
        <w:t>3</w:t>
      </w:r>
      <w:r w:rsidR="00255A28" w:rsidRPr="00462AD5">
        <w:rPr>
          <w:rFonts w:cs="Calibri"/>
          <w:b/>
          <w:bCs/>
          <w:color w:val="000000" w:themeColor="text1"/>
        </w:rPr>
        <w:t>]</w:t>
      </w:r>
      <w:r w:rsidR="00255A28">
        <w:rPr>
          <w:rFonts w:cs="Calibri"/>
          <w:color w:val="000000" w:themeColor="text1"/>
        </w:rPr>
        <w:t xml:space="preserve">. </w:t>
      </w:r>
    </w:p>
    <w:p w14:paraId="393D7B50" w14:textId="05BD6C7B" w:rsidR="00462AD5" w:rsidRPr="0011780D" w:rsidRDefault="00462AD5" w:rsidP="00462AD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2C. </w:t>
      </w:r>
      <w:r w:rsidRPr="00E16289">
        <w:rPr>
          <w:rFonts w:asciiTheme="minorHAnsi" w:hAnsiTheme="minorHAnsi" w:cstheme="minorHAnsi"/>
          <w:i/>
          <w:iCs/>
          <w:color w:val="0432FF"/>
        </w:rPr>
        <w:t>Video</w:t>
      </w:r>
      <w:r>
        <w:rPr>
          <w:rFonts w:asciiTheme="minorHAnsi" w:hAnsiTheme="minorHAnsi" w:cstheme="minorHAnsi"/>
          <w:i/>
          <w:iCs/>
          <w:color w:val="0432FF"/>
        </w:rPr>
        <w:t xml:space="preserve"> Editor:</w:t>
      </w:r>
      <w:r w:rsidR="0011780D">
        <w:rPr>
          <w:rFonts w:asciiTheme="minorHAnsi" w:hAnsiTheme="minorHAnsi" w:cstheme="minorHAnsi"/>
          <w:i/>
          <w:iCs/>
          <w:color w:val="0432FF"/>
        </w:rPr>
        <w:t xml:space="preserve"> Emphasize the high uptake (red) at 6</w:t>
      </w:r>
      <w:r w:rsidR="0011780D" w:rsidRPr="0011780D">
        <w:rPr>
          <w:rFonts w:asciiTheme="minorHAnsi" w:hAnsiTheme="minorHAnsi" w:cstheme="minorHAnsi"/>
          <w:i/>
          <w:iCs/>
          <w:color w:val="0432FF"/>
        </w:rPr>
        <w:t>°C</w:t>
      </w:r>
      <w:r w:rsidR="0011780D">
        <w:rPr>
          <w:rFonts w:asciiTheme="minorHAnsi" w:hAnsiTheme="minorHAnsi" w:cstheme="minorHAnsi"/>
          <w:i/>
          <w:iCs/>
          <w:color w:val="0432FF"/>
        </w:rPr>
        <w:t xml:space="preserve"> in the </w:t>
      </w:r>
      <w:proofErr w:type="spellStart"/>
      <w:r w:rsidR="0011780D">
        <w:rPr>
          <w:rFonts w:asciiTheme="minorHAnsi" w:hAnsiTheme="minorHAnsi" w:cstheme="minorHAnsi"/>
          <w:i/>
          <w:iCs/>
          <w:color w:val="0432FF"/>
        </w:rPr>
        <w:t>iBAT</w:t>
      </w:r>
      <w:proofErr w:type="spellEnd"/>
      <w:r w:rsidR="0011780D">
        <w:rPr>
          <w:rFonts w:asciiTheme="minorHAnsi" w:hAnsiTheme="minorHAnsi" w:cstheme="minorHAnsi"/>
          <w:i/>
          <w:iCs/>
          <w:color w:val="0432FF"/>
        </w:rPr>
        <w:t xml:space="preserve"> graph</w:t>
      </w:r>
    </w:p>
    <w:p w14:paraId="7A44197B" w14:textId="1A49D1A5" w:rsidR="00C7584B" w:rsidRPr="00726185" w:rsidRDefault="0011780D" w:rsidP="003B42BC">
      <w:pPr>
        <w:pStyle w:val="ListParagraph"/>
        <w:numPr>
          <w:ilvl w:val="2"/>
          <w:numId w:val="3"/>
        </w:numPr>
        <w:spacing w:before="120"/>
        <w:contextualSpacing w:val="0"/>
        <w:outlineLvl w:val="0"/>
        <w:rPr>
          <w:rFonts w:asciiTheme="minorHAnsi" w:hAnsiTheme="minorHAnsi" w:cstheme="minorHAnsi"/>
          <w:szCs w:val="24"/>
        </w:rPr>
      </w:pPr>
      <w:r w:rsidRPr="00722CBD">
        <w:rPr>
          <w:rFonts w:asciiTheme="minorHAnsi" w:hAnsiTheme="minorHAnsi" w:cstheme="minorHAnsi"/>
          <w:szCs w:val="24"/>
        </w:rPr>
        <w:t xml:space="preserve">LAB MEDIA: Figure 2C. </w:t>
      </w:r>
      <w:r w:rsidRPr="00722CBD">
        <w:rPr>
          <w:rFonts w:asciiTheme="minorHAnsi" w:hAnsiTheme="minorHAnsi" w:cstheme="minorHAnsi"/>
          <w:i/>
          <w:iCs/>
          <w:color w:val="0432FF"/>
        </w:rPr>
        <w:t>Video Editor: Emphasize the highest uptake (green) at 6°C (</w:t>
      </w:r>
      <w:proofErr w:type="spellStart"/>
      <w:r w:rsidRPr="00722CBD">
        <w:rPr>
          <w:rFonts w:asciiTheme="minorHAnsi" w:hAnsiTheme="minorHAnsi" w:cstheme="minorHAnsi"/>
          <w:i/>
          <w:iCs/>
          <w:color w:val="0432FF"/>
        </w:rPr>
        <w:t>iBATx</w:t>
      </w:r>
      <w:proofErr w:type="spellEnd"/>
      <w:r w:rsidRPr="00722CBD">
        <w:rPr>
          <w:rFonts w:asciiTheme="minorHAnsi" w:hAnsiTheme="minorHAnsi" w:cstheme="minorHAnsi"/>
          <w:i/>
          <w:iCs/>
          <w:color w:val="0432FF"/>
        </w:rPr>
        <w:t xml:space="preserve">) in the </w:t>
      </w:r>
      <w:proofErr w:type="spellStart"/>
      <w:r w:rsidRPr="00722CBD">
        <w:rPr>
          <w:rFonts w:asciiTheme="minorHAnsi" w:hAnsiTheme="minorHAnsi" w:cstheme="minorHAnsi"/>
          <w:i/>
          <w:iCs/>
          <w:color w:val="0432FF"/>
        </w:rPr>
        <w:t>iWAT</w:t>
      </w:r>
      <w:proofErr w:type="spellEnd"/>
      <w:r w:rsidRPr="00722CBD">
        <w:rPr>
          <w:rFonts w:asciiTheme="minorHAnsi" w:hAnsiTheme="minorHAnsi" w:cstheme="minorHAnsi"/>
          <w:i/>
          <w:iCs/>
          <w:color w:val="0432FF"/>
        </w:rPr>
        <w:t xml:space="preserve"> graph</w:t>
      </w:r>
    </w:p>
    <w:p w14:paraId="1CFC5A1F" w14:textId="74568ED1" w:rsidR="00726185" w:rsidRPr="00722CBD" w:rsidRDefault="00726185" w:rsidP="003B42BC">
      <w:pPr>
        <w:pStyle w:val="ListParagraph"/>
        <w:numPr>
          <w:ilvl w:val="2"/>
          <w:numId w:val="3"/>
        </w:numPr>
        <w:spacing w:before="120"/>
        <w:contextualSpacing w:val="0"/>
        <w:outlineLvl w:val="0"/>
        <w:rPr>
          <w:rFonts w:asciiTheme="minorHAnsi" w:hAnsiTheme="minorHAnsi" w:cstheme="minorHAnsi"/>
          <w:szCs w:val="24"/>
        </w:rPr>
      </w:pPr>
      <w:r w:rsidRPr="00722CBD">
        <w:rPr>
          <w:rFonts w:asciiTheme="minorHAnsi" w:hAnsiTheme="minorHAnsi" w:cstheme="minorHAnsi"/>
          <w:szCs w:val="24"/>
        </w:rPr>
        <w:t>LAB MEDIA: Figure 2C</w:t>
      </w:r>
      <w:r>
        <w:rPr>
          <w:rFonts w:asciiTheme="minorHAnsi" w:hAnsiTheme="minorHAnsi" w:cstheme="minorHAnsi"/>
          <w:szCs w:val="24"/>
        </w:rPr>
        <w:t xml:space="preserve">. </w:t>
      </w:r>
      <w:r w:rsidRPr="00722CBD">
        <w:rPr>
          <w:rFonts w:asciiTheme="minorHAnsi" w:hAnsiTheme="minorHAnsi" w:cstheme="minorHAnsi"/>
          <w:i/>
          <w:iCs/>
          <w:color w:val="0432FF"/>
        </w:rPr>
        <w:t>Video Editor: Emphasize</w:t>
      </w:r>
      <w:r>
        <w:rPr>
          <w:rFonts w:asciiTheme="minorHAnsi" w:hAnsiTheme="minorHAnsi" w:cstheme="minorHAnsi"/>
          <w:i/>
          <w:iCs/>
          <w:color w:val="0432FF"/>
        </w:rPr>
        <w:t xml:space="preserve"> grey data clusters in both graphs</w:t>
      </w:r>
    </w:p>
    <w:p w14:paraId="319D39F0" w14:textId="53B3A8AC" w:rsidR="00395684" w:rsidRPr="006B4179" w:rsidRDefault="00395684" w:rsidP="006B4179">
      <w:pPr>
        <w:spacing w:before="120"/>
        <w:ind w:left="907"/>
        <w:outlineLvl w:val="0"/>
        <w:rPr>
          <w:rFonts w:asciiTheme="minorHAnsi" w:hAnsiTheme="minorHAnsi" w:cstheme="minorHAnsi"/>
          <w:szCs w:val="24"/>
        </w:rPr>
      </w:pPr>
    </w:p>
    <w:p w14:paraId="75D3F436" w14:textId="77777777" w:rsidR="00726185" w:rsidRDefault="00726185">
      <w:pPr>
        <w:rPr>
          <w:rFonts w:asciiTheme="minorHAnsi" w:eastAsia="Times New Roman" w:hAnsiTheme="minorHAnsi" w:cstheme="minorHAnsi"/>
          <w:sz w:val="52"/>
          <w:szCs w:val="24"/>
        </w:rPr>
      </w:pPr>
      <w:r>
        <w:rPr>
          <w:rFonts w:asciiTheme="minorHAnsi" w:hAnsiTheme="minorHAnsi" w:cstheme="minorHAnsi"/>
        </w:rPr>
        <w:br w:type="page"/>
      </w:r>
    </w:p>
    <w:p w14:paraId="66EEF93E" w14:textId="74943C23"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5ABA799A" w:rsidR="00B07A3B" w:rsidRPr="00B07A3B" w:rsidRDefault="00EB2B46"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Kel Vin Tan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51B14">
        <w:rPr>
          <w:rFonts w:asciiTheme="minorHAnsi" w:hAnsiTheme="minorHAnsi" w:cstheme="minorHAnsi"/>
        </w:rPr>
        <w:t>Step 5.</w:t>
      </w:r>
      <w:r w:rsidR="001049ED">
        <w:rPr>
          <w:rFonts w:asciiTheme="minorHAnsi" w:hAnsiTheme="minorHAnsi" w:cstheme="minorHAnsi"/>
        </w:rPr>
        <w:t>2</w:t>
      </w:r>
      <w:r w:rsidR="00473E1C" w:rsidRPr="00B07A3B">
        <w:rPr>
          <w:rFonts w:asciiTheme="minorHAnsi" w:eastAsia="Times New Roman" w:hAnsiTheme="minorHAnsi" w:cstheme="minorHAnsi"/>
          <w:szCs w:val="24"/>
        </w:rPr>
        <w:t xml:space="preserve">) </w:t>
      </w:r>
      <w:r w:rsidR="0088419C">
        <w:rPr>
          <w:rFonts w:asciiTheme="minorHAnsi" w:eastAsia="Times New Roman" w:hAnsiTheme="minorHAnsi" w:cstheme="minorHAnsi"/>
          <w:szCs w:val="24"/>
        </w:rPr>
        <w:t xml:space="preserve">When attempting this procedure, </w:t>
      </w:r>
      <w:r w:rsidR="0088419C">
        <w:rPr>
          <w:rFonts w:asciiTheme="minorHAnsi" w:hAnsiTheme="minorHAnsi" w:cstheme="minorHAnsi"/>
        </w:rPr>
        <w:t>i</w:t>
      </w:r>
      <w:r w:rsidR="005674D2">
        <w:rPr>
          <w:rFonts w:asciiTheme="minorHAnsi" w:hAnsiTheme="minorHAnsi" w:cstheme="minorHAnsi"/>
        </w:rPr>
        <w:t xml:space="preserve">t is important to </w:t>
      </w:r>
      <w:r w:rsidR="001049ED">
        <w:rPr>
          <w:rFonts w:asciiTheme="minorHAnsi" w:hAnsiTheme="minorHAnsi" w:cstheme="minorHAnsi"/>
        </w:rPr>
        <w:t xml:space="preserve">position each </w:t>
      </w:r>
      <w:r w:rsidR="0088419C">
        <w:rPr>
          <w:rFonts w:asciiTheme="minorHAnsi" w:hAnsiTheme="minorHAnsi" w:cstheme="minorHAnsi"/>
        </w:rPr>
        <w:t>mouse</w:t>
      </w:r>
      <w:r w:rsidR="001049ED">
        <w:rPr>
          <w:rFonts w:asciiTheme="minorHAnsi" w:hAnsiTheme="minorHAnsi" w:cstheme="minorHAnsi"/>
        </w:rPr>
        <w:t xml:space="preserve"> in the similar manner </w:t>
      </w:r>
      <w:r w:rsidR="0088419C">
        <w:rPr>
          <w:rFonts w:asciiTheme="minorHAnsi" w:hAnsiTheme="minorHAnsi" w:cstheme="minorHAnsi"/>
        </w:rPr>
        <w:t>for each PET/MRI acquisitions to improve visualization and quantification of brown and beige adipose tissues</w:t>
      </w:r>
      <w:r w:rsidR="00764851">
        <w:rPr>
          <w:rFonts w:asciiTheme="minorHAnsi" w:hAnsiTheme="minorHAnsi" w:cstheme="minorHAnsi"/>
        </w:rPr>
        <w:t xml:space="preserve"> at different region.</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49B3F808" w:rsidR="00B07A3B" w:rsidRPr="00B07A3B" w:rsidRDefault="00EB2B46"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Kel Vin Tan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64851">
        <w:rPr>
          <w:rFonts w:asciiTheme="minorHAnsi" w:hAnsiTheme="minorHAnsi" w:cstheme="minorHAnsi"/>
        </w:rPr>
        <w:t>Following this method</w:t>
      </w:r>
      <w:r w:rsidR="00697C20">
        <w:rPr>
          <w:rFonts w:asciiTheme="minorHAnsi" w:hAnsiTheme="minorHAnsi" w:cstheme="minorHAnsi"/>
        </w:rPr>
        <w:t>,</w:t>
      </w:r>
      <w:r w:rsidR="00764851">
        <w:rPr>
          <w:rFonts w:asciiTheme="minorHAnsi" w:hAnsiTheme="minorHAnsi" w:cstheme="minorHAnsi"/>
        </w:rPr>
        <w:t xml:space="preserve"> and together with other MRI method</w:t>
      </w:r>
      <w:r w:rsidR="00697C20">
        <w:rPr>
          <w:rFonts w:asciiTheme="minorHAnsi" w:hAnsiTheme="minorHAnsi" w:cstheme="minorHAnsi"/>
        </w:rPr>
        <w:t>s</w:t>
      </w:r>
      <w:r w:rsidR="00764851">
        <w:rPr>
          <w:rFonts w:asciiTheme="minorHAnsi" w:hAnsiTheme="minorHAnsi" w:cstheme="minorHAnsi"/>
        </w:rPr>
        <w:t xml:space="preserve"> such as diffusion-weighted imaging or thermometry, will provide more insights into the spatial distribution and prevalence of brown and beige adipose tissues in mice</w:t>
      </w:r>
      <w:r w:rsidR="00697C20">
        <w:rPr>
          <w:rFonts w:asciiTheme="minorHAnsi" w:hAnsiTheme="minorHAnsi" w:cstheme="minorHAnsi"/>
        </w:rPr>
        <w:t xml:space="preserve"> that can potentially be translated into human. </w:t>
      </w:r>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commentRangeStart w:id="15"/>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commentRangeEnd w:id="15"/>
      <w:r w:rsidR="00751B14">
        <w:rPr>
          <w:rStyle w:val="CommentReference"/>
          <w:lang w:val="x-none" w:eastAsia="x-none"/>
        </w:rPr>
        <w:commentReference w:id="15"/>
      </w:r>
    </w:p>
    <w:p w14:paraId="755181E8" w14:textId="77777777" w:rsidR="00B07A3B" w:rsidRPr="00B07A3B" w:rsidRDefault="0051255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Kel Vin Tan" w:date="2021-05-21T12:19:00Z" w:initials="KVT">
    <w:p w14:paraId="6CFE63DF" w14:textId="46C0CCA9" w:rsidR="0064771D" w:rsidRPr="0064771D" w:rsidRDefault="0064771D">
      <w:pPr>
        <w:pStyle w:val="CommentText"/>
        <w:rPr>
          <w:lang w:val="en-US"/>
        </w:rPr>
      </w:pPr>
      <w:r>
        <w:rPr>
          <w:rStyle w:val="CommentReference"/>
        </w:rPr>
        <w:annotationRef/>
      </w:r>
      <w:r>
        <w:rPr>
          <w:lang w:val="en-US"/>
        </w:rPr>
        <w:t>“</w:t>
      </w:r>
      <w:proofErr w:type="spellStart"/>
      <w:r>
        <w:rPr>
          <w:lang w:val="en-US"/>
        </w:rPr>
        <w:t>Khong</w:t>
      </w:r>
      <w:proofErr w:type="spellEnd"/>
      <w:r>
        <w:rPr>
          <w:lang w:val="en-US"/>
        </w:rPr>
        <w:t>” instead of “</w:t>
      </w:r>
      <w:proofErr w:type="spellStart"/>
      <w:r>
        <w:rPr>
          <w:lang w:val="en-US"/>
        </w:rPr>
        <w:t>Kwong</w:t>
      </w:r>
      <w:proofErr w:type="spellEnd"/>
      <w:r>
        <w:rPr>
          <w:lang w:val="en-US"/>
        </w:rPr>
        <w:t>”</w:t>
      </w:r>
    </w:p>
  </w:comment>
  <w:comment w:id="3" w:author="Kel Vin Tan" w:date="2021-05-24T20:19:00Z" w:initials="KVT">
    <w:p w14:paraId="1462955F" w14:textId="0522CCB6" w:rsidR="00A22220" w:rsidRPr="00A22220" w:rsidRDefault="00A22220">
      <w:pPr>
        <w:pStyle w:val="CommentText"/>
        <w:rPr>
          <w:lang w:val="en-US"/>
        </w:rPr>
      </w:pPr>
      <w:r>
        <w:rPr>
          <w:rStyle w:val="CommentReference"/>
        </w:rPr>
        <w:annotationRef/>
      </w:r>
      <w:r>
        <w:rPr>
          <w:lang w:val="en-US"/>
        </w:rPr>
        <w:t>Please make note of the exact location for BAT dissection to take place.</w:t>
      </w:r>
    </w:p>
  </w:comment>
  <w:comment w:id="4" w:author="Kel Vin Tan" w:date="2021-05-21T13:26:00Z" w:initials="KVT">
    <w:p w14:paraId="62EA554D" w14:textId="24D80816" w:rsidR="00EB2B46" w:rsidRPr="00EB2B46" w:rsidRDefault="00EB2B46">
      <w:pPr>
        <w:pStyle w:val="CommentText"/>
        <w:rPr>
          <w:lang w:val="en-US"/>
        </w:rPr>
      </w:pPr>
      <w:r>
        <w:rPr>
          <w:rStyle w:val="CommentReference"/>
        </w:rPr>
        <w:annotationRef/>
      </w:r>
      <w:r>
        <w:rPr>
          <w:lang w:val="en-US"/>
        </w:rPr>
        <w:t>@Hannah: Do you want to take over on mainly related to the application of PET/MR imaging for the following request?</w:t>
      </w:r>
    </w:p>
  </w:comment>
  <w:comment w:id="5" w:author="Kel Vin Tan" w:date="2021-05-24T20:18:00Z" w:initials="KVT">
    <w:p w14:paraId="6260AC93" w14:textId="4A38E87D" w:rsidR="00487195" w:rsidRPr="00487195" w:rsidRDefault="00487195">
      <w:pPr>
        <w:pStyle w:val="CommentText"/>
        <w:rPr>
          <w:lang w:val="en-US"/>
        </w:rPr>
      </w:pPr>
      <w:r>
        <w:rPr>
          <w:rStyle w:val="CommentReference"/>
        </w:rPr>
        <w:annotationRef/>
      </w:r>
      <w:r>
        <w:rPr>
          <w:lang w:val="en-US"/>
        </w:rPr>
        <w:t>This step should be performed in the laboratory instead of imaging lab.</w:t>
      </w:r>
    </w:p>
  </w:comment>
  <w:comment w:id="6" w:author="Bridget Colvin" w:date="2021-03-23T14:04:00Z" w:initials="BC">
    <w:p w14:paraId="0504782C" w14:textId="77777777" w:rsidR="004E19A3" w:rsidRDefault="004E19A3">
      <w:pPr>
        <w:pStyle w:val="CommentText"/>
        <w:rPr>
          <w:lang w:val="en-US"/>
        </w:rPr>
      </w:pPr>
      <w:r>
        <w:rPr>
          <w:rStyle w:val="CommentReference"/>
        </w:rPr>
        <w:annotationRef/>
      </w:r>
      <w:r>
        <w:rPr>
          <w:lang w:val="en-US"/>
        </w:rPr>
        <w:t>Authors: Do you want our voiceover talent to say “interscapular brown adipose tissue” or “eye-bat” or “eye-B-A-T” or other?</w:t>
      </w:r>
    </w:p>
    <w:p w14:paraId="1DCA9731" w14:textId="23F0BD5E" w:rsidR="0064771D" w:rsidRPr="004E19A3" w:rsidRDefault="0064771D">
      <w:pPr>
        <w:pStyle w:val="CommentText"/>
        <w:rPr>
          <w:lang w:val="en-US"/>
        </w:rPr>
      </w:pPr>
    </w:p>
  </w:comment>
  <w:comment w:id="7" w:author="Kel Vin Tan" w:date="2021-05-21T12:25:00Z" w:initials="KVT">
    <w:p w14:paraId="683FA7E2" w14:textId="34201A06" w:rsidR="0064771D" w:rsidRPr="0064771D" w:rsidRDefault="0064771D">
      <w:pPr>
        <w:pStyle w:val="CommentText"/>
        <w:rPr>
          <w:lang w:val="en-US"/>
        </w:rPr>
      </w:pPr>
      <w:r>
        <w:rPr>
          <w:rStyle w:val="CommentReference"/>
        </w:rPr>
        <w:annotationRef/>
      </w:r>
      <w:r w:rsidR="00604465">
        <w:rPr>
          <w:lang w:val="en-US"/>
        </w:rPr>
        <w:t xml:space="preserve">Should say in full: “Interscapular brown adipose tissue, or </w:t>
      </w:r>
      <w:r>
        <w:rPr>
          <w:lang w:val="en-US"/>
        </w:rPr>
        <w:t>eye-bat</w:t>
      </w:r>
      <w:r w:rsidR="00604465">
        <w:rPr>
          <w:lang w:val="en-US"/>
        </w:rPr>
        <w:t>”</w:t>
      </w:r>
    </w:p>
  </w:comment>
  <w:comment w:id="8" w:author="Kel Vin Tan" w:date="2021-05-21T12:24:00Z" w:initials="KVT">
    <w:p w14:paraId="73F0E812" w14:textId="202A8F01" w:rsidR="0064771D" w:rsidRPr="0064771D" w:rsidRDefault="0064771D">
      <w:pPr>
        <w:pStyle w:val="CommentText"/>
        <w:rPr>
          <w:lang w:val="en-US"/>
        </w:rPr>
      </w:pPr>
      <w:r>
        <w:rPr>
          <w:rStyle w:val="CommentReference"/>
        </w:rPr>
        <w:annotationRef/>
      </w:r>
      <w:r>
        <w:rPr>
          <w:lang w:val="en-US"/>
        </w:rPr>
        <w:t>To be pronounced as: Eighteen-F-F-D-G</w:t>
      </w:r>
    </w:p>
  </w:comment>
  <w:comment w:id="9" w:author="Bridget Colvin" w:date="2021-03-23T12:19:00Z" w:initials="BC">
    <w:p w14:paraId="595D2382" w14:textId="2BB9B2A6" w:rsidR="00E96AC8" w:rsidRPr="00E96AC8" w:rsidRDefault="00E96AC8">
      <w:pPr>
        <w:pStyle w:val="CommentText"/>
        <w:rPr>
          <w:lang w:val="en-US"/>
        </w:rPr>
      </w:pPr>
      <w:r>
        <w:rPr>
          <w:rStyle w:val="CommentReference"/>
        </w:rPr>
        <w:annotationRef/>
      </w:r>
      <w:r>
        <w:rPr>
          <w:lang w:val="en-US"/>
        </w:rPr>
        <w:t>Authors: What reconstructed image? The mice have not been imaged yet.</w:t>
      </w:r>
    </w:p>
  </w:comment>
  <w:comment w:id="10" w:author="Kel Vin Tan" w:date="2021-05-21T12:27:00Z" w:initials="KVT">
    <w:p w14:paraId="1BBCCF77" w14:textId="51CCC572" w:rsidR="0064771D" w:rsidRPr="0064771D" w:rsidRDefault="0064771D">
      <w:pPr>
        <w:pStyle w:val="CommentText"/>
        <w:rPr>
          <w:lang w:val="en-US"/>
        </w:rPr>
      </w:pPr>
      <w:r>
        <w:rPr>
          <w:rStyle w:val="CommentReference"/>
        </w:rPr>
        <w:annotationRef/>
      </w:r>
      <w:r>
        <w:rPr>
          <w:lang w:val="en-US"/>
        </w:rPr>
        <w:t xml:space="preserve">This is a quality control analysis outlined in Step 4.1 (a syringe is used to perform calibration test on the system). This reconstructed image comes from the syringe with radioactivity scanned in </w:t>
      </w:r>
      <w:r w:rsidR="00604465">
        <w:rPr>
          <w:lang w:val="en-US"/>
        </w:rPr>
        <w:t>previous step.</w:t>
      </w:r>
    </w:p>
  </w:comment>
  <w:comment w:id="11" w:author="Kel Vin Tan" w:date="2021-05-21T12:30:00Z" w:initials="KVT">
    <w:p w14:paraId="37BF96E2" w14:textId="22E32F8A" w:rsidR="00604465" w:rsidRPr="00604465" w:rsidRDefault="00604465">
      <w:pPr>
        <w:pStyle w:val="CommentText"/>
        <w:rPr>
          <w:lang w:val="en-US"/>
        </w:rPr>
      </w:pPr>
      <w:r>
        <w:rPr>
          <w:rStyle w:val="CommentReference"/>
        </w:rPr>
        <w:annotationRef/>
      </w:r>
      <w:r>
        <w:rPr>
          <w:lang w:val="en-US"/>
        </w:rPr>
        <w:t>Should be “inguinal” instead of “interscapular”</w:t>
      </w:r>
    </w:p>
  </w:comment>
  <w:comment w:id="12" w:author="Bridget Colvin" w:date="2021-03-23T14:10:00Z" w:initials="BC">
    <w:p w14:paraId="2456B7A9" w14:textId="02BA085E" w:rsidR="00605B2A" w:rsidRPr="00605B2A" w:rsidRDefault="00605B2A">
      <w:pPr>
        <w:pStyle w:val="CommentText"/>
        <w:rPr>
          <w:lang w:val="en-US"/>
        </w:rPr>
      </w:pPr>
      <w:r>
        <w:rPr>
          <w:rStyle w:val="CommentReference"/>
        </w:rPr>
        <w:annotationRef/>
      </w:r>
      <w:r>
        <w:rPr>
          <w:lang w:val="en-US"/>
        </w:rPr>
        <w:t>Authors: Do you want our voiceover talent to say “eye-watt” or “interscapular white adipose tissue” or “eye-W-A-T” or other?</w:t>
      </w:r>
    </w:p>
  </w:comment>
  <w:comment w:id="13" w:author="Kel Vin Tan" w:date="2021-05-21T12:30:00Z" w:initials="KVT">
    <w:p w14:paraId="00A37FA1" w14:textId="7E262898" w:rsidR="00604465" w:rsidRPr="00604465" w:rsidRDefault="00604465">
      <w:pPr>
        <w:pStyle w:val="CommentText"/>
        <w:rPr>
          <w:lang w:val="en-US"/>
        </w:rPr>
      </w:pPr>
      <w:r>
        <w:rPr>
          <w:rStyle w:val="CommentReference"/>
        </w:rPr>
        <w:annotationRef/>
      </w:r>
      <w:r>
        <w:rPr>
          <w:lang w:val="en-US"/>
        </w:rPr>
        <w:t xml:space="preserve">Should say in full: “inguinal white adipose tissue, or eye-wet” </w:t>
      </w:r>
    </w:p>
  </w:comment>
  <w:comment w:id="15" w:author="Kel Vin Tan" w:date="2021-05-24T20:41:00Z" w:initials="KVT">
    <w:p w14:paraId="13D29C07" w14:textId="305AD3AC" w:rsidR="00751B14" w:rsidRPr="00751B14" w:rsidRDefault="00751B14">
      <w:pPr>
        <w:pStyle w:val="CommentText"/>
        <w:rPr>
          <w:lang w:val="en-US"/>
        </w:rPr>
      </w:pPr>
      <w:r>
        <w:rPr>
          <w:rStyle w:val="CommentReference"/>
        </w:rPr>
        <w:annotationRef/>
      </w:r>
      <w:r>
        <w:rPr>
          <w:lang w:val="en-US"/>
        </w:rPr>
        <w:t>@Hannah: Can you answer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FE63DF" w15:done="0"/>
  <w15:commentEx w15:paraId="1462955F" w15:done="0"/>
  <w15:commentEx w15:paraId="62EA554D" w15:done="0"/>
  <w15:commentEx w15:paraId="6260AC93" w15:done="0"/>
  <w15:commentEx w15:paraId="1DCA9731" w15:done="0"/>
  <w15:commentEx w15:paraId="683FA7E2" w15:paraIdParent="1DCA9731" w15:done="0"/>
  <w15:commentEx w15:paraId="73F0E812" w15:done="0"/>
  <w15:commentEx w15:paraId="595D2382" w15:done="0"/>
  <w15:commentEx w15:paraId="1BBCCF77" w15:paraIdParent="595D2382" w15:done="0"/>
  <w15:commentEx w15:paraId="37BF96E2" w15:done="0"/>
  <w15:commentEx w15:paraId="2456B7A9" w15:done="0"/>
  <w15:commentEx w15:paraId="00A37FA1" w15:paraIdParent="2456B7A9" w15:done="0"/>
  <w15:commentEx w15:paraId="13D29C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223DE" w16cex:dateUtc="2021-05-21T04:19:00Z"/>
  <w16cex:commentExtensible w16cex:durableId="245688B6" w16cex:dateUtc="2021-05-24T12:19:00Z"/>
  <w16cex:commentExtensible w16cex:durableId="2452338E" w16cex:dateUtc="2021-05-21T05:26:00Z"/>
  <w16cex:commentExtensible w16cex:durableId="24568883" w16cex:dateUtc="2021-05-24T12:18:00Z"/>
  <w16cex:commentExtensible w16cex:durableId="24047405" w16cex:dateUtc="2021-03-23T18:04:00Z"/>
  <w16cex:commentExtensible w16cex:durableId="24522529" w16cex:dateUtc="2021-05-21T04:25:00Z"/>
  <w16cex:commentExtensible w16cex:durableId="24522502" w16cex:dateUtc="2021-05-21T04:24:00Z"/>
  <w16cex:commentExtensible w16cex:durableId="24045B46" w16cex:dateUtc="2021-03-23T16:19:00Z"/>
  <w16cex:commentExtensible w16cex:durableId="245225B0" w16cex:dateUtc="2021-05-21T04:27:00Z"/>
  <w16cex:commentExtensible w16cex:durableId="24522660" w16cex:dateUtc="2021-05-21T04:30:00Z"/>
  <w16cex:commentExtensible w16cex:durableId="2404756C" w16cex:dateUtc="2021-03-23T18:10:00Z"/>
  <w16cex:commentExtensible w16cex:durableId="24522678" w16cex:dateUtc="2021-05-21T04:30:00Z"/>
  <w16cex:commentExtensible w16cex:durableId="24568E00" w16cex:dateUtc="2021-05-24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FE63DF" w16cid:durableId="245223DE"/>
  <w16cid:commentId w16cid:paraId="1462955F" w16cid:durableId="245688B6"/>
  <w16cid:commentId w16cid:paraId="62EA554D" w16cid:durableId="2452338E"/>
  <w16cid:commentId w16cid:paraId="6260AC93" w16cid:durableId="24568883"/>
  <w16cid:commentId w16cid:paraId="1DCA9731" w16cid:durableId="24047405"/>
  <w16cid:commentId w16cid:paraId="683FA7E2" w16cid:durableId="24522529"/>
  <w16cid:commentId w16cid:paraId="73F0E812" w16cid:durableId="24522502"/>
  <w16cid:commentId w16cid:paraId="595D2382" w16cid:durableId="24045B46"/>
  <w16cid:commentId w16cid:paraId="1BBCCF77" w16cid:durableId="245225B0"/>
  <w16cid:commentId w16cid:paraId="37BF96E2" w16cid:durableId="24522660"/>
  <w16cid:commentId w16cid:paraId="2456B7A9" w16cid:durableId="2404756C"/>
  <w16cid:commentId w16cid:paraId="00A37FA1" w16cid:durableId="24522678"/>
  <w16cid:commentId w16cid:paraId="13D29C07" w16cid:durableId="24568E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06FCD" w14:textId="77777777" w:rsidR="0051255E" w:rsidRDefault="0051255E">
      <w:r>
        <w:separator/>
      </w:r>
    </w:p>
    <w:p w14:paraId="0D2DCD90" w14:textId="77777777" w:rsidR="0051255E" w:rsidRDefault="0051255E"/>
  </w:endnote>
  <w:endnote w:type="continuationSeparator" w:id="0">
    <w:p w14:paraId="2AA88959" w14:textId="77777777" w:rsidR="0051255E" w:rsidRDefault="0051255E">
      <w:r>
        <w:continuationSeparator/>
      </w:r>
    </w:p>
    <w:p w14:paraId="1EA9E5E3" w14:textId="77777777" w:rsidR="0051255E" w:rsidRDefault="00512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翢"/>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B42BC" w:rsidRDefault="003B42B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B42BC" w:rsidRDefault="003B42BC" w:rsidP="001E230F">
    <w:pPr>
      <w:pStyle w:val="Footer"/>
      <w:ind w:right="360"/>
    </w:pPr>
  </w:p>
  <w:p w14:paraId="1151463A" w14:textId="77777777" w:rsidR="003B42BC" w:rsidRDefault="003B42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C5FDA60" w:rsidR="003B42BC" w:rsidRPr="00790E8C" w:rsidRDefault="003B42B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eastAsia="Symbol" w:hAnsiTheme="minorHAnsi" w:cstheme="minorHAnsi"/>
        <w:szCs w:val="24"/>
      </w:rPr>
      <w:t>Ó</w:t>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256D5">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59965" w14:textId="77777777" w:rsidR="0051255E" w:rsidRDefault="0051255E">
      <w:r>
        <w:separator/>
      </w:r>
    </w:p>
    <w:p w14:paraId="0C6A98F4" w14:textId="77777777" w:rsidR="0051255E" w:rsidRDefault="0051255E"/>
  </w:footnote>
  <w:footnote w:type="continuationSeparator" w:id="0">
    <w:p w14:paraId="24A52BD5" w14:textId="77777777" w:rsidR="0051255E" w:rsidRDefault="0051255E">
      <w:r>
        <w:continuationSeparator/>
      </w:r>
    </w:p>
    <w:p w14:paraId="6F8F5754" w14:textId="77777777" w:rsidR="0051255E" w:rsidRDefault="00512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B42BC" w:rsidRPr="006D3AC7" w:rsidRDefault="003B42B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3B42BC" w:rsidRDefault="003B42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8447483"/>
    <w:multiLevelType w:val="multilevel"/>
    <w:tmpl w:val="49FCC716"/>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3062"/>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4E8B"/>
    <w:rsid w:val="000E6166"/>
    <w:rsid w:val="000F05F6"/>
    <w:rsid w:val="00101104"/>
    <w:rsid w:val="001016BD"/>
    <w:rsid w:val="001049ED"/>
    <w:rsid w:val="00106F46"/>
    <w:rsid w:val="001115D1"/>
    <w:rsid w:val="001127DB"/>
    <w:rsid w:val="0011780D"/>
    <w:rsid w:val="00125924"/>
    <w:rsid w:val="00126973"/>
    <w:rsid w:val="00130FF2"/>
    <w:rsid w:val="00143557"/>
    <w:rsid w:val="001452C9"/>
    <w:rsid w:val="001469E6"/>
    <w:rsid w:val="00147187"/>
    <w:rsid w:val="00151824"/>
    <w:rsid w:val="001528A5"/>
    <w:rsid w:val="00162D51"/>
    <w:rsid w:val="00176D6F"/>
    <w:rsid w:val="00177495"/>
    <w:rsid w:val="00177B33"/>
    <w:rsid w:val="001819E3"/>
    <w:rsid w:val="00184EF9"/>
    <w:rsid w:val="00191A77"/>
    <w:rsid w:val="001A355E"/>
    <w:rsid w:val="001B3024"/>
    <w:rsid w:val="001B5C46"/>
    <w:rsid w:val="001C3C85"/>
    <w:rsid w:val="001C5DB5"/>
    <w:rsid w:val="001C7BBC"/>
    <w:rsid w:val="001D2CEA"/>
    <w:rsid w:val="001D66A5"/>
    <w:rsid w:val="001E2225"/>
    <w:rsid w:val="001E230F"/>
    <w:rsid w:val="001E52A3"/>
    <w:rsid w:val="001F0890"/>
    <w:rsid w:val="001F1FDB"/>
    <w:rsid w:val="001F453D"/>
    <w:rsid w:val="00204181"/>
    <w:rsid w:val="00204F16"/>
    <w:rsid w:val="00214268"/>
    <w:rsid w:val="002256D5"/>
    <w:rsid w:val="002277CE"/>
    <w:rsid w:val="00227ECE"/>
    <w:rsid w:val="002422D6"/>
    <w:rsid w:val="00244CDB"/>
    <w:rsid w:val="00247BFF"/>
    <w:rsid w:val="0025310D"/>
    <w:rsid w:val="002544F1"/>
    <w:rsid w:val="002553AE"/>
    <w:rsid w:val="00255A28"/>
    <w:rsid w:val="002617AD"/>
    <w:rsid w:val="00264483"/>
    <w:rsid w:val="00264B3C"/>
    <w:rsid w:val="00265C44"/>
    <w:rsid w:val="00265EAD"/>
    <w:rsid w:val="00265F76"/>
    <w:rsid w:val="00266F87"/>
    <w:rsid w:val="00277C90"/>
    <w:rsid w:val="00283E3E"/>
    <w:rsid w:val="00287206"/>
    <w:rsid w:val="002929B8"/>
    <w:rsid w:val="002940F8"/>
    <w:rsid w:val="002A7F8B"/>
    <w:rsid w:val="002B009A"/>
    <w:rsid w:val="002B025E"/>
    <w:rsid w:val="002B0D88"/>
    <w:rsid w:val="002B26D4"/>
    <w:rsid w:val="002B55D9"/>
    <w:rsid w:val="002C1E91"/>
    <w:rsid w:val="002C54DB"/>
    <w:rsid w:val="002D52A1"/>
    <w:rsid w:val="002E01CD"/>
    <w:rsid w:val="002E7521"/>
    <w:rsid w:val="002F0D42"/>
    <w:rsid w:val="002F3829"/>
    <w:rsid w:val="002F38CF"/>
    <w:rsid w:val="003036C1"/>
    <w:rsid w:val="00305187"/>
    <w:rsid w:val="0030618C"/>
    <w:rsid w:val="003138D4"/>
    <w:rsid w:val="003176C4"/>
    <w:rsid w:val="00320715"/>
    <w:rsid w:val="00322C71"/>
    <w:rsid w:val="003309C0"/>
    <w:rsid w:val="00330F1B"/>
    <w:rsid w:val="00333FA4"/>
    <w:rsid w:val="00335123"/>
    <w:rsid w:val="00336C61"/>
    <w:rsid w:val="00342D7B"/>
    <w:rsid w:val="0034684D"/>
    <w:rsid w:val="00346E6E"/>
    <w:rsid w:val="003513A5"/>
    <w:rsid w:val="00352333"/>
    <w:rsid w:val="00355D9B"/>
    <w:rsid w:val="003565E0"/>
    <w:rsid w:val="00363153"/>
    <w:rsid w:val="00364249"/>
    <w:rsid w:val="00375BCD"/>
    <w:rsid w:val="0038502C"/>
    <w:rsid w:val="00386777"/>
    <w:rsid w:val="0038780C"/>
    <w:rsid w:val="00395684"/>
    <w:rsid w:val="00396EF9"/>
    <w:rsid w:val="003A1109"/>
    <w:rsid w:val="003A49C2"/>
    <w:rsid w:val="003B42BC"/>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2AD5"/>
    <w:rsid w:val="00464D72"/>
    <w:rsid w:val="00466D7C"/>
    <w:rsid w:val="00472752"/>
    <w:rsid w:val="0047306D"/>
    <w:rsid w:val="00473E1C"/>
    <w:rsid w:val="00480955"/>
    <w:rsid w:val="0048283A"/>
    <w:rsid w:val="00482D4C"/>
    <w:rsid w:val="00483E1B"/>
    <w:rsid w:val="00487195"/>
    <w:rsid w:val="00493A57"/>
    <w:rsid w:val="0049765B"/>
    <w:rsid w:val="004A28CE"/>
    <w:rsid w:val="004A5506"/>
    <w:rsid w:val="004C073A"/>
    <w:rsid w:val="004C1095"/>
    <w:rsid w:val="004C2DAD"/>
    <w:rsid w:val="004C6122"/>
    <w:rsid w:val="004D0551"/>
    <w:rsid w:val="004D4A4F"/>
    <w:rsid w:val="004D5C8C"/>
    <w:rsid w:val="004E0C5A"/>
    <w:rsid w:val="004E19A3"/>
    <w:rsid w:val="004E2BE1"/>
    <w:rsid w:val="004E35F1"/>
    <w:rsid w:val="004E3F8E"/>
    <w:rsid w:val="004E4801"/>
    <w:rsid w:val="004E5008"/>
    <w:rsid w:val="004F664D"/>
    <w:rsid w:val="00511F52"/>
    <w:rsid w:val="0051255E"/>
    <w:rsid w:val="00513853"/>
    <w:rsid w:val="005204A9"/>
    <w:rsid w:val="0052184A"/>
    <w:rsid w:val="0052749B"/>
    <w:rsid w:val="00530DD9"/>
    <w:rsid w:val="005320E4"/>
    <w:rsid w:val="00534B83"/>
    <w:rsid w:val="00535C6A"/>
    <w:rsid w:val="005363E2"/>
    <w:rsid w:val="00536D89"/>
    <w:rsid w:val="005463CB"/>
    <w:rsid w:val="00557116"/>
    <w:rsid w:val="0055763A"/>
    <w:rsid w:val="005639D5"/>
    <w:rsid w:val="00565757"/>
    <w:rsid w:val="005674D2"/>
    <w:rsid w:val="005779B6"/>
    <w:rsid w:val="005826AA"/>
    <w:rsid w:val="005829FA"/>
    <w:rsid w:val="00585ECC"/>
    <w:rsid w:val="005A02B6"/>
    <w:rsid w:val="005A09D8"/>
    <w:rsid w:val="005A1F5E"/>
    <w:rsid w:val="005A3F8F"/>
    <w:rsid w:val="005B024D"/>
    <w:rsid w:val="005B0E04"/>
    <w:rsid w:val="005B6859"/>
    <w:rsid w:val="005C6D1E"/>
    <w:rsid w:val="005D783F"/>
    <w:rsid w:val="005E2B7E"/>
    <w:rsid w:val="005F18A3"/>
    <w:rsid w:val="005F1ADF"/>
    <w:rsid w:val="005F6BCB"/>
    <w:rsid w:val="005F7665"/>
    <w:rsid w:val="00604177"/>
    <w:rsid w:val="00604465"/>
    <w:rsid w:val="00605B2A"/>
    <w:rsid w:val="006137EC"/>
    <w:rsid w:val="00622BE8"/>
    <w:rsid w:val="006346FE"/>
    <w:rsid w:val="00637544"/>
    <w:rsid w:val="006402D4"/>
    <w:rsid w:val="00645A61"/>
    <w:rsid w:val="00645B93"/>
    <w:rsid w:val="00646050"/>
    <w:rsid w:val="0064771D"/>
    <w:rsid w:val="00652165"/>
    <w:rsid w:val="00654735"/>
    <w:rsid w:val="006556DE"/>
    <w:rsid w:val="006565A0"/>
    <w:rsid w:val="006579DD"/>
    <w:rsid w:val="00660315"/>
    <w:rsid w:val="006617AB"/>
    <w:rsid w:val="00663E85"/>
    <w:rsid w:val="00664850"/>
    <w:rsid w:val="0067274F"/>
    <w:rsid w:val="006801B1"/>
    <w:rsid w:val="0069665E"/>
    <w:rsid w:val="00697C20"/>
    <w:rsid w:val="006A0250"/>
    <w:rsid w:val="006A14A2"/>
    <w:rsid w:val="006A21CB"/>
    <w:rsid w:val="006A6324"/>
    <w:rsid w:val="006A795B"/>
    <w:rsid w:val="006B2573"/>
    <w:rsid w:val="006B4179"/>
    <w:rsid w:val="006B56F7"/>
    <w:rsid w:val="006C08AE"/>
    <w:rsid w:val="006C0E87"/>
    <w:rsid w:val="006C1A3B"/>
    <w:rsid w:val="006C6BF8"/>
    <w:rsid w:val="006D1F9B"/>
    <w:rsid w:val="006D3AC7"/>
    <w:rsid w:val="006D7676"/>
    <w:rsid w:val="006E6683"/>
    <w:rsid w:val="006F11FB"/>
    <w:rsid w:val="0070280C"/>
    <w:rsid w:val="0071294C"/>
    <w:rsid w:val="00722CBD"/>
    <w:rsid w:val="00724E3B"/>
    <w:rsid w:val="00726185"/>
    <w:rsid w:val="00730AAD"/>
    <w:rsid w:val="00731E5D"/>
    <w:rsid w:val="00745D4B"/>
    <w:rsid w:val="00746865"/>
    <w:rsid w:val="00751B14"/>
    <w:rsid w:val="00753920"/>
    <w:rsid w:val="007548F3"/>
    <w:rsid w:val="007574EC"/>
    <w:rsid w:val="0076297E"/>
    <w:rsid w:val="0076310D"/>
    <w:rsid w:val="00764851"/>
    <w:rsid w:val="0077071A"/>
    <w:rsid w:val="00777388"/>
    <w:rsid w:val="00790E8C"/>
    <w:rsid w:val="00793F3F"/>
    <w:rsid w:val="007A4E1D"/>
    <w:rsid w:val="007B0FBB"/>
    <w:rsid w:val="007B29C1"/>
    <w:rsid w:val="007B3E0E"/>
    <w:rsid w:val="007C0825"/>
    <w:rsid w:val="007D3308"/>
    <w:rsid w:val="007D4222"/>
    <w:rsid w:val="007D61A8"/>
    <w:rsid w:val="007F362B"/>
    <w:rsid w:val="007F48D4"/>
    <w:rsid w:val="00802635"/>
    <w:rsid w:val="00804C75"/>
    <w:rsid w:val="00806B1B"/>
    <w:rsid w:val="00817D9F"/>
    <w:rsid w:val="00832FA5"/>
    <w:rsid w:val="0083566C"/>
    <w:rsid w:val="00836659"/>
    <w:rsid w:val="008373A7"/>
    <w:rsid w:val="008420E4"/>
    <w:rsid w:val="008459FC"/>
    <w:rsid w:val="00851B3E"/>
    <w:rsid w:val="00851C4B"/>
    <w:rsid w:val="00854994"/>
    <w:rsid w:val="00860BC3"/>
    <w:rsid w:val="008619B1"/>
    <w:rsid w:val="00873651"/>
    <w:rsid w:val="00873D1A"/>
    <w:rsid w:val="00875BE8"/>
    <w:rsid w:val="00877B88"/>
    <w:rsid w:val="0088113B"/>
    <w:rsid w:val="0088419C"/>
    <w:rsid w:val="008A0177"/>
    <w:rsid w:val="008D2A6A"/>
    <w:rsid w:val="008D58EC"/>
    <w:rsid w:val="008E74F7"/>
    <w:rsid w:val="008F7003"/>
    <w:rsid w:val="008F7754"/>
    <w:rsid w:val="0090117D"/>
    <w:rsid w:val="009022FC"/>
    <w:rsid w:val="009055DD"/>
    <w:rsid w:val="009079A8"/>
    <w:rsid w:val="009114D8"/>
    <w:rsid w:val="00913DC3"/>
    <w:rsid w:val="009149A4"/>
    <w:rsid w:val="009212DD"/>
    <w:rsid w:val="00921AB9"/>
    <w:rsid w:val="009301B8"/>
    <w:rsid w:val="00931D78"/>
    <w:rsid w:val="00941F06"/>
    <w:rsid w:val="009431F3"/>
    <w:rsid w:val="009450EA"/>
    <w:rsid w:val="00946AAF"/>
    <w:rsid w:val="00947092"/>
    <w:rsid w:val="00951A8E"/>
    <w:rsid w:val="0095249D"/>
    <w:rsid w:val="00954870"/>
    <w:rsid w:val="009625B1"/>
    <w:rsid w:val="00985F44"/>
    <w:rsid w:val="00987081"/>
    <w:rsid w:val="00997611"/>
    <w:rsid w:val="009A0E7C"/>
    <w:rsid w:val="009A3CBD"/>
    <w:rsid w:val="009B2183"/>
    <w:rsid w:val="009B4EE3"/>
    <w:rsid w:val="009C041E"/>
    <w:rsid w:val="009C13A4"/>
    <w:rsid w:val="009C2062"/>
    <w:rsid w:val="009C7B9A"/>
    <w:rsid w:val="009D21B9"/>
    <w:rsid w:val="009E4241"/>
    <w:rsid w:val="009F356C"/>
    <w:rsid w:val="009F378F"/>
    <w:rsid w:val="009F51F2"/>
    <w:rsid w:val="00A07468"/>
    <w:rsid w:val="00A20DA8"/>
    <w:rsid w:val="00A218EC"/>
    <w:rsid w:val="00A22220"/>
    <w:rsid w:val="00A24C7F"/>
    <w:rsid w:val="00A310D7"/>
    <w:rsid w:val="00A3138F"/>
    <w:rsid w:val="00A319BE"/>
    <w:rsid w:val="00A31F9A"/>
    <w:rsid w:val="00A40760"/>
    <w:rsid w:val="00A44EFB"/>
    <w:rsid w:val="00A51FF8"/>
    <w:rsid w:val="00A5410A"/>
    <w:rsid w:val="00A60320"/>
    <w:rsid w:val="00A72FC5"/>
    <w:rsid w:val="00A730E3"/>
    <w:rsid w:val="00A77CF6"/>
    <w:rsid w:val="00A83CFA"/>
    <w:rsid w:val="00A84BA8"/>
    <w:rsid w:val="00A91283"/>
    <w:rsid w:val="00A9409E"/>
    <w:rsid w:val="00AA132F"/>
    <w:rsid w:val="00AB3338"/>
    <w:rsid w:val="00AC5EF4"/>
    <w:rsid w:val="00AC63FC"/>
    <w:rsid w:val="00AC7183"/>
    <w:rsid w:val="00AD4F04"/>
    <w:rsid w:val="00AE11E8"/>
    <w:rsid w:val="00B00969"/>
    <w:rsid w:val="00B04340"/>
    <w:rsid w:val="00B07A3B"/>
    <w:rsid w:val="00B13941"/>
    <w:rsid w:val="00B3068D"/>
    <w:rsid w:val="00B340A8"/>
    <w:rsid w:val="00B40E12"/>
    <w:rsid w:val="00B435B8"/>
    <w:rsid w:val="00B4499C"/>
    <w:rsid w:val="00B5116D"/>
    <w:rsid w:val="00B6201D"/>
    <w:rsid w:val="00B62EDD"/>
    <w:rsid w:val="00B653B7"/>
    <w:rsid w:val="00B66A14"/>
    <w:rsid w:val="00B7250F"/>
    <w:rsid w:val="00B807E5"/>
    <w:rsid w:val="00B847A0"/>
    <w:rsid w:val="00B87BC5"/>
    <w:rsid w:val="00B92E89"/>
    <w:rsid w:val="00B93EF7"/>
    <w:rsid w:val="00BB1BCD"/>
    <w:rsid w:val="00BC6DA7"/>
    <w:rsid w:val="00BD4346"/>
    <w:rsid w:val="00BE051D"/>
    <w:rsid w:val="00BE3DA6"/>
    <w:rsid w:val="00BE756D"/>
    <w:rsid w:val="00BF2674"/>
    <w:rsid w:val="00BF41D8"/>
    <w:rsid w:val="00C00F3F"/>
    <w:rsid w:val="00C035C7"/>
    <w:rsid w:val="00C04AB2"/>
    <w:rsid w:val="00C12062"/>
    <w:rsid w:val="00C24339"/>
    <w:rsid w:val="00C2620F"/>
    <w:rsid w:val="00C26342"/>
    <w:rsid w:val="00C27106"/>
    <w:rsid w:val="00C34F4C"/>
    <w:rsid w:val="00C542CC"/>
    <w:rsid w:val="00C55731"/>
    <w:rsid w:val="00C602B2"/>
    <w:rsid w:val="00C70C90"/>
    <w:rsid w:val="00C7374B"/>
    <w:rsid w:val="00C7584B"/>
    <w:rsid w:val="00C8109F"/>
    <w:rsid w:val="00C82679"/>
    <w:rsid w:val="00C836F3"/>
    <w:rsid w:val="00C9250E"/>
    <w:rsid w:val="00C97B11"/>
    <w:rsid w:val="00CB039A"/>
    <w:rsid w:val="00CB10B1"/>
    <w:rsid w:val="00CB5DE5"/>
    <w:rsid w:val="00CC0C58"/>
    <w:rsid w:val="00CC29BF"/>
    <w:rsid w:val="00CD515D"/>
    <w:rsid w:val="00CD6246"/>
    <w:rsid w:val="00CD63B8"/>
    <w:rsid w:val="00CD7F92"/>
    <w:rsid w:val="00CE10F2"/>
    <w:rsid w:val="00CE4904"/>
    <w:rsid w:val="00CF06AD"/>
    <w:rsid w:val="00CF22F6"/>
    <w:rsid w:val="00CF6830"/>
    <w:rsid w:val="00CF771C"/>
    <w:rsid w:val="00CF7E79"/>
    <w:rsid w:val="00D00EF4"/>
    <w:rsid w:val="00D103FE"/>
    <w:rsid w:val="00D10BFA"/>
    <w:rsid w:val="00D10F00"/>
    <w:rsid w:val="00D150D8"/>
    <w:rsid w:val="00D2470E"/>
    <w:rsid w:val="00D26407"/>
    <w:rsid w:val="00D30007"/>
    <w:rsid w:val="00D300CE"/>
    <w:rsid w:val="00D31DCA"/>
    <w:rsid w:val="00D37C1A"/>
    <w:rsid w:val="00D406D6"/>
    <w:rsid w:val="00D40A59"/>
    <w:rsid w:val="00D45AF7"/>
    <w:rsid w:val="00D466AF"/>
    <w:rsid w:val="00D473BF"/>
    <w:rsid w:val="00D47642"/>
    <w:rsid w:val="00D712A3"/>
    <w:rsid w:val="00D95C4C"/>
    <w:rsid w:val="00DA117F"/>
    <w:rsid w:val="00DA17FB"/>
    <w:rsid w:val="00DB7EBA"/>
    <w:rsid w:val="00DC058D"/>
    <w:rsid w:val="00DC1E10"/>
    <w:rsid w:val="00DC2504"/>
    <w:rsid w:val="00DC311D"/>
    <w:rsid w:val="00DC4E13"/>
    <w:rsid w:val="00DC7C84"/>
    <w:rsid w:val="00DC7D3A"/>
    <w:rsid w:val="00DD2CF9"/>
    <w:rsid w:val="00DE2554"/>
    <w:rsid w:val="00DE2882"/>
    <w:rsid w:val="00DE46DB"/>
    <w:rsid w:val="00DE66F3"/>
    <w:rsid w:val="00DF0865"/>
    <w:rsid w:val="00DF1D3D"/>
    <w:rsid w:val="00DF307B"/>
    <w:rsid w:val="00E148D8"/>
    <w:rsid w:val="00E24673"/>
    <w:rsid w:val="00E24898"/>
    <w:rsid w:val="00E273DE"/>
    <w:rsid w:val="00E355EE"/>
    <w:rsid w:val="00E35FB3"/>
    <w:rsid w:val="00E44C46"/>
    <w:rsid w:val="00E46286"/>
    <w:rsid w:val="00E662CA"/>
    <w:rsid w:val="00E73CDF"/>
    <w:rsid w:val="00E74A17"/>
    <w:rsid w:val="00E8076C"/>
    <w:rsid w:val="00E87DA4"/>
    <w:rsid w:val="00E96AC8"/>
    <w:rsid w:val="00EA15F6"/>
    <w:rsid w:val="00EA20E5"/>
    <w:rsid w:val="00EA243F"/>
    <w:rsid w:val="00EA2756"/>
    <w:rsid w:val="00EA2911"/>
    <w:rsid w:val="00EA4B94"/>
    <w:rsid w:val="00EA60D4"/>
    <w:rsid w:val="00EB2B46"/>
    <w:rsid w:val="00EC098C"/>
    <w:rsid w:val="00EC3C46"/>
    <w:rsid w:val="00EC69FF"/>
    <w:rsid w:val="00ED00F1"/>
    <w:rsid w:val="00ED1631"/>
    <w:rsid w:val="00ED23F4"/>
    <w:rsid w:val="00ED592D"/>
    <w:rsid w:val="00EE1E2F"/>
    <w:rsid w:val="00EE39ED"/>
    <w:rsid w:val="00EE4460"/>
    <w:rsid w:val="00EE5196"/>
    <w:rsid w:val="00EF1500"/>
    <w:rsid w:val="00EF4E2B"/>
    <w:rsid w:val="00EF5E67"/>
    <w:rsid w:val="00EF68B2"/>
    <w:rsid w:val="00F014AD"/>
    <w:rsid w:val="00F0293A"/>
    <w:rsid w:val="00F04E9E"/>
    <w:rsid w:val="00F10CF8"/>
    <w:rsid w:val="00F10FAD"/>
    <w:rsid w:val="00F146E3"/>
    <w:rsid w:val="00F153F4"/>
    <w:rsid w:val="00F22F5E"/>
    <w:rsid w:val="00F3061E"/>
    <w:rsid w:val="00F32AF7"/>
    <w:rsid w:val="00F35094"/>
    <w:rsid w:val="00F43FA3"/>
    <w:rsid w:val="00F56A75"/>
    <w:rsid w:val="00F60B45"/>
    <w:rsid w:val="00F60C18"/>
    <w:rsid w:val="00F64FB6"/>
    <w:rsid w:val="00F667AE"/>
    <w:rsid w:val="00F80FD0"/>
    <w:rsid w:val="00F81154"/>
    <w:rsid w:val="00F81970"/>
    <w:rsid w:val="00F95E8D"/>
    <w:rsid w:val="00FA1A9D"/>
    <w:rsid w:val="00FA532D"/>
    <w:rsid w:val="00FA7A79"/>
    <w:rsid w:val="00FA7D51"/>
    <w:rsid w:val="00FD1497"/>
    <w:rsid w:val="00FE059A"/>
    <w:rsid w:val="00FF6C56"/>
    <w:rsid w:val="1C145BB5"/>
    <w:rsid w:val="1E2AFE99"/>
    <w:rsid w:val="2050EEAE"/>
    <w:rsid w:val="28749178"/>
    <w:rsid w:val="290BFB87"/>
    <w:rsid w:val="2EF84B2C"/>
    <w:rsid w:val="3A939811"/>
    <w:rsid w:val="3ABC66B3"/>
    <w:rsid w:val="3C332718"/>
    <w:rsid w:val="3FD49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Paragraph">
    <w:name w:val="Paragraph"/>
    <w:basedOn w:val="Normal"/>
    <w:rsid w:val="00EF68B2"/>
    <w:pPr>
      <w:spacing w:before="120"/>
      <w:ind w:firstLine="720"/>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jove.com/account/file-uploader?src=19050348"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glossaryDocument" Target="glossary/document.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0E2FE26819D27469B7E001323C6494F"/>
        <w:category>
          <w:name w:val="General"/>
          <w:gallery w:val="placeholder"/>
        </w:category>
        <w:types>
          <w:type w:val="bbPlcHdr"/>
        </w:types>
        <w:behaviors>
          <w:behavior w:val="content"/>
        </w:behaviors>
        <w:guid w:val="{30859049-FBF8-B54C-80F1-2A17788D41CB}"/>
      </w:docPartPr>
      <w:docPartBody>
        <w:p w:rsidR="009A52A5" w:rsidRDefault="001D2CEA" w:rsidP="001D2CEA">
          <w:pPr>
            <w:pStyle w:val="20E2FE26819D27469B7E001323C6494F"/>
          </w:pPr>
          <w:r w:rsidRPr="00B07A3B">
            <w:rPr>
              <w:rFonts w:eastAsia="Times New Roman" w:cstheme="minorHAnsi"/>
              <w:color w:val="808080"/>
              <w:shd w:val="clear" w:color="auto" w:fill="FFFF00"/>
            </w:rPr>
            <w:t>Enter name of author who will introduce demonstrator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翢"/>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D2CEA"/>
    <w:rsid w:val="001F6C86"/>
    <w:rsid w:val="00257C3C"/>
    <w:rsid w:val="0027616B"/>
    <w:rsid w:val="002F76E2"/>
    <w:rsid w:val="00344E88"/>
    <w:rsid w:val="003C4629"/>
    <w:rsid w:val="003E657A"/>
    <w:rsid w:val="00413D81"/>
    <w:rsid w:val="004A526F"/>
    <w:rsid w:val="005026D6"/>
    <w:rsid w:val="006B2B83"/>
    <w:rsid w:val="006C23E3"/>
    <w:rsid w:val="00706CE8"/>
    <w:rsid w:val="007571D3"/>
    <w:rsid w:val="0077793F"/>
    <w:rsid w:val="008C2FAA"/>
    <w:rsid w:val="009333F9"/>
    <w:rsid w:val="00993B79"/>
    <w:rsid w:val="009A52A5"/>
    <w:rsid w:val="009E2C41"/>
    <w:rsid w:val="00A4768E"/>
    <w:rsid w:val="00AE353B"/>
    <w:rsid w:val="00BE41A6"/>
    <w:rsid w:val="00C03A67"/>
    <w:rsid w:val="00C93803"/>
    <w:rsid w:val="00E36A89"/>
    <w:rsid w:val="00E61AA7"/>
    <w:rsid w:val="00E63917"/>
    <w:rsid w:val="00E74A32"/>
    <w:rsid w:val="00EC183C"/>
    <w:rsid w:val="00EF5E67"/>
    <w:rsid w:val="00F05EC7"/>
    <w:rsid w:val="00FE3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E2FE26819D27469B7E001323C6494F">
    <w:name w:val="20E2FE26819D27469B7E001323C6494F"/>
    <w:rsid w:val="001D2CEA"/>
    <w:rPr>
      <w:lang w:val="en-HK" w:eastAsia="zh-CN"/>
    </w:rPr>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2888</Words>
  <Characters>16465</Characters>
  <Application>Microsoft Office Word</Application>
  <DocSecurity>0</DocSecurity>
  <Lines>137</Lines>
  <Paragraphs>38</Paragraphs>
  <ScaleCrop>false</ScaleCrop>
  <Company>UC Irvine</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Hannah Hui</cp:lastModifiedBy>
  <cp:revision>2</cp:revision>
  <dcterms:created xsi:type="dcterms:W3CDTF">2021-08-13T08:52:00Z</dcterms:created>
  <dcterms:modified xsi:type="dcterms:W3CDTF">2021-08-13T08:52:00Z</dcterms:modified>
</cp:coreProperties>
</file>