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65F2B6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43D41">
        <w:rPr>
          <w:rFonts w:asciiTheme="minorHAnsi" w:eastAsia="Times New Roman" w:hAnsiTheme="minorHAnsi" w:cstheme="minorHAnsi"/>
          <w:b/>
          <w:szCs w:val="24"/>
        </w:rPr>
        <w:t>62547</w:t>
      </w:r>
    </w:p>
    <w:p w14:paraId="2F6924E5" w14:textId="5FE4C9FC"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B242D">
        <w:rPr>
          <w:rFonts w:asciiTheme="minorHAnsi" w:eastAsia="Times New Roman" w:hAnsiTheme="minorHAnsi" w:cstheme="minorHAnsi"/>
          <w:b/>
          <w:szCs w:val="24"/>
        </w:rPr>
        <w:t>Domnic Colvin</w:t>
      </w:r>
      <w:r w:rsidR="00FB242D">
        <w:rPr>
          <w:rFonts w:asciiTheme="minorHAnsi" w:eastAsia="Times New Roman" w:hAnsiTheme="minorHAnsi" w:cstheme="minorHAnsi"/>
          <w:b/>
          <w:szCs w:val="24"/>
        </w:rPr>
        <w:tab/>
      </w:r>
    </w:p>
    <w:p w14:paraId="335C7D58" w14:textId="455A0F34"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FB242D">
        <w:rPr>
          <w:rFonts w:asciiTheme="minorHAnsi" w:eastAsia="Times New Roman" w:hAnsiTheme="minorHAnsi" w:cstheme="minorHAnsi"/>
          <w:b/>
          <w:szCs w:val="24"/>
        </w:rPr>
        <w:t xml:space="preserve"> Anastasia Gomez</w:t>
      </w:r>
    </w:p>
    <w:p w14:paraId="6FB9233B" w14:textId="4DA0BAD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443D41">
          <w:rPr>
            <w:rStyle w:val="Hyperlink"/>
            <w:rFonts w:ascii="Arial" w:hAnsi="Arial" w:cs="Arial"/>
            <w:color w:val="1155CC"/>
            <w:sz w:val="19"/>
            <w:szCs w:val="19"/>
            <w:shd w:val="clear" w:color="auto" w:fill="FFFFFF"/>
          </w:rPr>
          <w:t>https://www.jove.com/account/file-uploader?src=19049433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19DFFE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43D41" w:rsidRPr="00443D41">
        <w:rPr>
          <w:rFonts w:asciiTheme="minorHAnsi" w:eastAsia="Times New Roman" w:hAnsiTheme="minorHAnsi" w:cstheme="minorHAnsi"/>
          <w:b/>
          <w:sz w:val="32"/>
          <w:szCs w:val="32"/>
        </w:rPr>
        <w:t>Analysis of Liver Microenvironment During Early Progression of Non-Alcoholic Fatty Liver Disease-Associated Hepatocellular Carcinoma in Zebrafish</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E5992D8" w14:textId="77777777" w:rsidR="00443D41" w:rsidRPr="00DB5153" w:rsidRDefault="00443D41" w:rsidP="00443D41">
      <w:pPr>
        <w:rPr>
          <w:rFonts w:asciiTheme="majorHAnsi" w:hAnsiTheme="majorHAnsi" w:cstheme="majorHAnsi"/>
          <w:bCs/>
          <w:vertAlign w:val="superscript"/>
          <w:lang w:val="pt-PT"/>
        </w:rPr>
      </w:pPr>
      <w:r w:rsidRPr="00DB5153">
        <w:rPr>
          <w:rFonts w:asciiTheme="majorHAnsi" w:hAnsiTheme="majorHAnsi" w:cstheme="majorHAnsi"/>
          <w:bCs/>
          <w:lang w:val="pt-PT"/>
        </w:rPr>
        <w:t>Cassia Michael</w:t>
      </w:r>
      <w:r w:rsidRPr="00DB5153">
        <w:rPr>
          <w:rFonts w:asciiTheme="majorHAnsi" w:hAnsiTheme="majorHAnsi" w:cstheme="majorHAnsi"/>
          <w:bCs/>
          <w:vertAlign w:val="superscript"/>
          <w:lang w:val="pt-PT"/>
        </w:rPr>
        <w:t>1,2</w:t>
      </w:r>
      <w:r w:rsidRPr="00DB5153">
        <w:rPr>
          <w:rFonts w:asciiTheme="majorHAnsi" w:hAnsiTheme="majorHAnsi" w:cstheme="majorHAnsi"/>
          <w:bCs/>
          <w:lang w:val="pt-PT"/>
        </w:rPr>
        <w:t>, Francisco Juan Martínez-Navarro</w:t>
      </w:r>
      <w:r w:rsidRPr="00DB5153">
        <w:rPr>
          <w:rFonts w:asciiTheme="majorHAnsi" w:hAnsiTheme="majorHAnsi" w:cstheme="majorHAnsi"/>
          <w:bCs/>
          <w:vertAlign w:val="superscript"/>
          <w:lang w:val="pt-PT"/>
        </w:rPr>
        <w:t>1,2</w:t>
      </w:r>
      <w:r w:rsidRPr="00DB5153">
        <w:rPr>
          <w:rFonts w:asciiTheme="majorHAnsi" w:hAnsiTheme="majorHAnsi" w:cstheme="majorHAnsi"/>
          <w:bCs/>
          <w:lang w:val="pt-PT"/>
        </w:rPr>
        <w:t>, Sofia de Oliveira</w:t>
      </w:r>
      <w:r w:rsidRPr="00DB5153">
        <w:rPr>
          <w:rFonts w:asciiTheme="majorHAnsi" w:hAnsiTheme="majorHAnsi" w:cstheme="majorHAnsi"/>
          <w:bCs/>
          <w:vertAlign w:val="superscript"/>
          <w:lang w:val="pt-PT"/>
        </w:rPr>
        <w:t>1-4</w:t>
      </w:r>
    </w:p>
    <w:p w14:paraId="6D631B0B" w14:textId="77777777" w:rsidR="00443D41" w:rsidRPr="00DB5153" w:rsidRDefault="00443D41" w:rsidP="00443D41">
      <w:pPr>
        <w:rPr>
          <w:rFonts w:asciiTheme="majorHAnsi" w:hAnsiTheme="majorHAnsi" w:cstheme="majorHAnsi"/>
          <w:bCs/>
          <w:lang w:val="pt-PT"/>
        </w:rPr>
      </w:pPr>
    </w:p>
    <w:p w14:paraId="0E116624" w14:textId="77777777" w:rsidR="00443D41" w:rsidRPr="00DB5153" w:rsidRDefault="00443D41" w:rsidP="00443D41">
      <w:pPr>
        <w:rPr>
          <w:rFonts w:asciiTheme="majorHAnsi" w:hAnsiTheme="majorHAnsi" w:cstheme="majorHAnsi"/>
          <w:bCs/>
        </w:rPr>
      </w:pPr>
      <w:r w:rsidRPr="00DB5153">
        <w:rPr>
          <w:rFonts w:asciiTheme="majorHAnsi" w:hAnsiTheme="majorHAnsi" w:cstheme="majorHAnsi"/>
          <w:bCs/>
          <w:vertAlign w:val="superscript"/>
        </w:rPr>
        <w:t>1</w:t>
      </w:r>
      <w:r w:rsidRPr="00DB5153">
        <w:rPr>
          <w:rFonts w:asciiTheme="majorHAnsi" w:hAnsiTheme="majorHAnsi" w:cstheme="majorHAnsi"/>
          <w:bCs/>
        </w:rPr>
        <w:t>Department of Developmental and Molecular Biology, Albert Einstein College of Medicine, Bronx, NY, USA</w:t>
      </w:r>
    </w:p>
    <w:p w14:paraId="4C883158" w14:textId="77777777" w:rsidR="00443D41" w:rsidRPr="00DB5153" w:rsidRDefault="00443D41" w:rsidP="00443D41">
      <w:pPr>
        <w:rPr>
          <w:rFonts w:asciiTheme="majorHAnsi" w:hAnsiTheme="majorHAnsi" w:cstheme="majorHAnsi"/>
          <w:bCs/>
        </w:rPr>
      </w:pPr>
      <w:r w:rsidRPr="00DB5153">
        <w:rPr>
          <w:rFonts w:asciiTheme="majorHAnsi" w:hAnsiTheme="majorHAnsi" w:cstheme="majorHAnsi"/>
          <w:bCs/>
          <w:vertAlign w:val="superscript"/>
        </w:rPr>
        <w:t>2</w:t>
      </w:r>
      <w:r w:rsidRPr="00DB5153">
        <w:rPr>
          <w:rFonts w:asciiTheme="majorHAnsi" w:hAnsiTheme="majorHAnsi" w:cstheme="majorHAnsi"/>
          <w:bCs/>
        </w:rPr>
        <w:t>Department of Medicine (Hepatology), Albert Einstein College of Medicine, Bronx, NY, USA</w:t>
      </w:r>
    </w:p>
    <w:p w14:paraId="1FD9D4A3" w14:textId="77777777" w:rsidR="00443D41" w:rsidRPr="00DB5153" w:rsidRDefault="00443D41" w:rsidP="00443D41">
      <w:pPr>
        <w:rPr>
          <w:rFonts w:asciiTheme="majorHAnsi" w:hAnsiTheme="majorHAnsi" w:cstheme="majorHAnsi"/>
          <w:bCs/>
        </w:rPr>
      </w:pPr>
      <w:r w:rsidRPr="00DB5153">
        <w:rPr>
          <w:rFonts w:asciiTheme="majorHAnsi" w:hAnsiTheme="majorHAnsi" w:cstheme="majorHAnsi"/>
          <w:bCs/>
        </w:rPr>
        <w:t>Einstein-Mount Sinai Center for Liver Disease, Albert Einstein College of Medicine, Bronx, NY, USA</w:t>
      </w:r>
    </w:p>
    <w:p w14:paraId="02BF38A0" w14:textId="77777777" w:rsidR="00443D41" w:rsidRPr="00DB5153" w:rsidRDefault="00443D41" w:rsidP="00443D41">
      <w:pPr>
        <w:rPr>
          <w:rFonts w:asciiTheme="majorHAnsi" w:hAnsiTheme="majorHAnsi" w:cstheme="majorHAnsi"/>
          <w:bCs/>
        </w:rPr>
      </w:pPr>
      <w:r w:rsidRPr="00DB5153">
        <w:rPr>
          <w:rFonts w:asciiTheme="majorHAnsi" w:hAnsiTheme="majorHAnsi" w:cstheme="majorHAnsi"/>
          <w:bCs/>
          <w:vertAlign w:val="superscript"/>
        </w:rPr>
        <w:t>3</w:t>
      </w:r>
      <w:r w:rsidRPr="00DB5153">
        <w:rPr>
          <w:rFonts w:asciiTheme="majorHAnsi" w:hAnsiTheme="majorHAnsi" w:cstheme="majorHAnsi"/>
          <w:bCs/>
        </w:rPr>
        <w:t>Einstein-Mount Sinai Diabetes Research Center, Albert Einstein College of Medicine, Bronx, NY, USA</w:t>
      </w:r>
    </w:p>
    <w:p w14:paraId="7CEC0992" w14:textId="77777777" w:rsidR="00443D41" w:rsidRPr="00DB5153" w:rsidRDefault="00443D41" w:rsidP="00443D41">
      <w:pPr>
        <w:rPr>
          <w:rFonts w:asciiTheme="majorHAnsi" w:hAnsiTheme="majorHAnsi" w:cstheme="majorHAnsi"/>
          <w:color w:val="808080"/>
        </w:rPr>
      </w:pPr>
      <w:r w:rsidRPr="00DB5153">
        <w:rPr>
          <w:rFonts w:asciiTheme="majorHAnsi" w:hAnsiTheme="majorHAnsi" w:cstheme="majorHAnsi"/>
          <w:bCs/>
          <w:vertAlign w:val="superscript"/>
        </w:rPr>
        <w:t>4</w:t>
      </w:r>
      <w:r w:rsidRPr="00DB5153">
        <w:rPr>
          <w:rFonts w:asciiTheme="majorHAnsi" w:hAnsiTheme="majorHAnsi" w:cstheme="majorHAnsi"/>
          <w:bCs/>
        </w:rPr>
        <w:t xml:space="preserve">Marion </w:t>
      </w:r>
      <w:proofErr w:type="spellStart"/>
      <w:r w:rsidRPr="00DB5153">
        <w:rPr>
          <w:rFonts w:asciiTheme="majorHAnsi" w:hAnsiTheme="majorHAnsi" w:cstheme="majorHAnsi"/>
          <w:bCs/>
        </w:rPr>
        <w:t>Bessin</w:t>
      </w:r>
      <w:proofErr w:type="spellEnd"/>
      <w:r w:rsidRPr="00DB5153">
        <w:rPr>
          <w:rFonts w:asciiTheme="majorHAnsi" w:hAnsiTheme="majorHAnsi" w:cstheme="majorHAnsi"/>
          <w:bCs/>
        </w:rPr>
        <w:t xml:space="preserve"> Liver Research Center, Albert Einstein College of Medicine, Bronx, NY,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5511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6A0AE38" w14:textId="1B511A28" w:rsidR="00443D41" w:rsidRPr="00DB5153" w:rsidRDefault="00443D41" w:rsidP="00443D41">
      <w:pPr>
        <w:pBdr>
          <w:top w:val="nil"/>
          <w:left w:val="nil"/>
          <w:bottom w:val="nil"/>
          <w:right w:val="nil"/>
          <w:between w:val="nil"/>
        </w:pBdr>
        <w:rPr>
          <w:rStyle w:val="Hyperlink"/>
          <w:rFonts w:asciiTheme="majorHAnsi" w:hAnsiTheme="majorHAnsi" w:cstheme="majorHAnsi"/>
          <w:bCs/>
          <w:lang w:val="pt-PT"/>
        </w:rPr>
      </w:pPr>
      <w:bookmarkStart w:id="0" w:name="_Hlk25233958"/>
      <w:r w:rsidRPr="00DB5153">
        <w:rPr>
          <w:rFonts w:asciiTheme="majorHAnsi" w:hAnsiTheme="majorHAnsi" w:cstheme="majorHAnsi"/>
          <w:bCs/>
          <w:lang w:val="pt-PT"/>
        </w:rPr>
        <w:t xml:space="preserve">Sofia de </w:t>
      </w:r>
      <w:proofErr w:type="gramStart"/>
      <w:r w:rsidRPr="00DB5153">
        <w:rPr>
          <w:rFonts w:asciiTheme="majorHAnsi" w:hAnsiTheme="majorHAnsi" w:cstheme="majorHAnsi"/>
          <w:bCs/>
          <w:lang w:val="pt-PT"/>
        </w:rPr>
        <w:t xml:space="preserve">Oliveira  </w:t>
      </w:r>
      <w:r>
        <w:rPr>
          <w:rFonts w:asciiTheme="majorHAnsi" w:hAnsiTheme="majorHAnsi" w:cstheme="majorHAnsi"/>
          <w:bCs/>
          <w:lang w:val="pt-PT"/>
        </w:rPr>
        <w:t>(</w:t>
      </w:r>
      <w:proofErr w:type="gramEnd"/>
      <w:r w:rsidRPr="00443D41">
        <w:rPr>
          <w:rFonts w:asciiTheme="majorHAnsi" w:hAnsiTheme="majorHAnsi" w:cstheme="majorHAnsi"/>
          <w:bCs/>
          <w:lang w:val="pt-PT"/>
        </w:rPr>
        <w:t>sofia.deoliveira@einsteinmed.org</w:t>
      </w:r>
      <w:r w:rsidRPr="00443D41">
        <w:rPr>
          <w:rStyle w:val="Hyperlink"/>
          <w:rFonts w:asciiTheme="majorHAnsi" w:hAnsiTheme="majorHAnsi" w:cstheme="majorHAnsi"/>
          <w:bCs/>
          <w:color w:val="auto"/>
          <w:u w:val="none"/>
          <w:lang w:val="pt-PT"/>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7BFCD1D8" w14:textId="1A29F101" w:rsidR="00443D41" w:rsidRDefault="00443D41" w:rsidP="00443D41">
      <w:pPr>
        <w:pBdr>
          <w:top w:val="nil"/>
          <w:left w:val="nil"/>
          <w:bottom w:val="nil"/>
          <w:right w:val="nil"/>
          <w:between w:val="nil"/>
        </w:pBdr>
        <w:rPr>
          <w:rFonts w:asciiTheme="majorHAnsi" w:hAnsiTheme="majorHAnsi" w:cstheme="majorHAnsi"/>
          <w:bCs/>
          <w:lang w:val="pt-PT"/>
        </w:rPr>
      </w:pPr>
      <w:r w:rsidRPr="00443D41">
        <w:rPr>
          <w:rFonts w:asciiTheme="majorHAnsi" w:hAnsiTheme="majorHAnsi" w:cstheme="majorHAnsi"/>
          <w:bCs/>
          <w:lang w:val="pt-PT"/>
        </w:rPr>
        <w:t>cassia.michael@einsteinmed.org</w:t>
      </w:r>
      <w:r w:rsidRPr="00DB5153">
        <w:rPr>
          <w:rFonts w:asciiTheme="majorHAnsi" w:hAnsiTheme="majorHAnsi" w:cstheme="majorHAnsi"/>
          <w:bCs/>
          <w:lang w:val="pt-PT"/>
        </w:rPr>
        <w:t xml:space="preserve"> </w:t>
      </w:r>
    </w:p>
    <w:p w14:paraId="2D0B4202" w14:textId="7F316FC9" w:rsidR="00443D41" w:rsidRDefault="00E32D04" w:rsidP="00443D41">
      <w:pPr>
        <w:pBdr>
          <w:top w:val="nil"/>
          <w:left w:val="nil"/>
          <w:bottom w:val="nil"/>
          <w:right w:val="nil"/>
          <w:between w:val="nil"/>
        </w:pBdr>
        <w:rPr>
          <w:rFonts w:asciiTheme="majorHAnsi" w:hAnsiTheme="majorHAnsi" w:cstheme="majorHAnsi"/>
          <w:bCs/>
          <w:lang w:val="es-ES"/>
        </w:rPr>
      </w:pPr>
      <w:hyperlink r:id="rId8" w:history="1">
        <w:r w:rsidRPr="00686F83">
          <w:rPr>
            <w:rStyle w:val="Hyperlink"/>
            <w:rFonts w:asciiTheme="majorHAnsi" w:hAnsiTheme="majorHAnsi" w:cstheme="majorHAnsi"/>
            <w:bCs/>
            <w:lang w:val="es-ES"/>
          </w:rPr>
          <w:t>franciscojuan.martineznavarro@einsteinmed.org</w:t>
        </w:r>
      </w:hyperlink>
    </w:p>
    <w:p w14:paraId="5C3B0ABD" w14:textId="269A6F27" w:rsidR="00E32D04" w:rsidRPr="00721A23" w:rsidRDefault="00E32D04" w:rsidP="00443D41">
      <w:pPr>
        <w:pBdr>
          <w:top w:val="nil"/>
          <w:left w:val="nil"/>
          <w:bottom w:val="nil"/>
          <w:right w:val="nil"/>
          <w:between w:val="nil"/>
        </w:pBdr>
        <w:rPr>
          <w:rFonts w:asciiTheme="majorHAnsi" w:hAnsiTheme="majorHAnsi" w:cstheme="majorHAnsi"/>
          <w:bCs/>
          <w:lang w:val="es-ES"/>
        </w:rPr>
      </w:pPr>
      <w:r w:rsidRPr="00443D41">
        <w:rPr>
          <w:rFonts w:asciiTheme="majorHAnsi" w:hAnsiTheme="majorHAnsi" w:cstheme="majorHAnsi"/>
          <w:bCs/>
          <w:lang w:val="pt-PT"/>
        </w:rPr>
        <w:t>sofia.deoliveira@einsteinmed.org</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755113"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755113"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5511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5511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755113"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755113"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2DC2F78"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8120E">
        <w:rPr>
          <w:rFonts w:asciiTheme="minorHAnsi" w:hAnsiTheme="minorHAnsi" w:cstheme="minorHAnsi"/>
          <w:bCs/>
          <w:sz w:val="22"/>
          <w:szCs w:val="22"/>
        </w:rPr>
        <w:t>24</w:t>
      </w:r>
    </w:p>
    <w:p w14:paraId="5AAC9C6C" w14:textId="2BC1F5A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A8120E">
        <w:rPr>
          <w:rFonts w:asciiTheme="minorHAnsi" w:hAnsiTheme="minorHAnsi" w:cstheme="minorHAnsi"/>
          <w:bCs/>
          <w:sz w:val="22"/>
          <w:szCs w:val="22"/>
        </w:rPr>
        <w:t>52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5511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5511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551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551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551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55113"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5511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14BBE18" w:rsidR="001016BD" w:rsidRPr="00B07A3B" w:rsidRDefault="006804C0" w:rsidP="001016BD">
      <w:pPr>
        <w:pStyle w:val="ListParagraph"/>
        <w:numPr>
          <w:ilvl w:val="1"/>
          <w:numId w:val="3"/>
        </w:numPr>
        <w:spacing w:before="120"/>
        <w:rPr>
          <w:rFonts w:asciiTheme="minorHAnsi" w:eastAsia="Times New Roman" w:hAnsiTheme="minorHAnsi" w:cstheme="minorHAnsi"/>
          <w:szCs w:val="24"/>
        </w:rPr>
      </w:pPr>
      <w:r w:rsidRPr="00DB5153">
        <w:rPr>
          <w:rFonts w:asciiTheme="majorHAnsi" w:hAnsiTheme="majorHAnsi" w:cstheme="majorHAnsi"/>
          <w:bCs/>
        </w:rPr>
        <w:t>Animal studies are carried out following procedures approved by the institutional animal care and use committee (IACUC) of Albert Einstein College of Medicine.</w:t>
      </w:r>
      <w:r>
        <w:rPr>
          <w:rFonts w:asciiTheme="majorHAnsi" w:hAnsiTheme="majorHAnsi" w:cstheme="majorHAnsi"/>
          <w:bCs/>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BC0A55C" w:rsidR="00CE10F2" w:rsidRPr="006804C0" w:rsidRDefault="006804C0" w:rsidP="00333FA4">
      <w:pPr>
        <w:pStyle w:val="ListParagraph"/>
        <w:numPr>
          <w:ilvl w:val="0"/>
          <w:numId w:val="3"/>
        </w:numPr>
        <w:spacing w:before="120"/>
        <w:contextualSpacing w:val="0"/>
        <w:rPr>
          <w:rFonts w:asciiTheme="minorHAnsi" w:hAnsiTheme="minorHAnsi" w:cstheme="minorHAnsi"/>
          <w:b/>
          <w:bCs/>
        </w:rPr>
      </w:pPr>
      <w:r w:rsidRPr="006804C0">
        <w:rPr>
          <w:rFonts w:asciiTheme="majorHAnsi" w:hAnsiTheme="majorHAnsi" w:cstheme="majorHAnsi"/>
          <w:b/>
          <w:bCs/>
        </w:rPr>
        <w:t xml:space="preserve">Preparation of 10% Cholesterol-enriched </w:t>
      </w:r>
      <w:r w:rsidR="003D0CE9">
        <w:rPr>
          <w:rFonts w:asciiTheme="majorHAnsi" w:hAnsiTheme="majorHAnsi" w:cstheme="majorHAnsi"/>
          <w:b/>
          <w:bCs/>
        </w:rPr>
        <w:t>D</w:t>
      </w:r>
      <w:r w:rsidRPr="006804C0">
        <w:rPr>
          <w:rFonts w:asciiTheme="majorHAnsi" w:hAnsiTheme="majorHAnsi" w:cstheme="majorHAnsi"/>
          <w:b/>
          <w:bCs/>
        </w:rPr>
        <w:t xml:space="preserve">iet for </w:t>
      </w:r>
      <w:r w:rsidR="003D0CE9">
        <w:rPr>
          <w:rFonts w:asciiTheme="majorHAnsi" w:hAnsiTheme="majorHAnsi" w:cstheme="majorHAnsi"/>
          <w:b/>
          <w:bCs/>
        </w:rPr>
        <w:t>A</w:t>
      </w:r>
      <w:r w:rsidRPr="006804C0">
        <w:rPr>
          <w:rFonts w:asciiTheme="majorHAnsi" w:hAnsiTheme="majorHAnsi" w:cstheme="majorHAnsi"/>
          <w:b/>
          <w:bCs/>
        </w:rPr>
        <w:t xml:space="preserve">cute </w:t>
      </w:r>
      <w:r w:rsidR="003D0CE9">
        <w:rPr>
          <w:rFonts w:asciiTheme="majorHAnsi" w:hAnsiTheme="majorHAnsi" w:cstheme="majorHAnsi"/>
          <w:b/>
          <w:bCs/>
        </w:rPr>
        <w:t>C</w:t>
      </w:r>
      <w:r w:rsidRPr="006804C0">
        <w:rPr>
          <w:rFonts w:asciiTheme="majorHAnsi" w:hAnsiTheme="majorHAnsi" w:cstheme="majorHAnsi"/>
          <w:b/>
          <w:bCs/>
        </w:rPr>
        <w:t xml:space="preserve">holesterol </w:t>
      </w:r>
      <w:r w:rsidR="003D0CE9">
        <w:rPr>
          <w:rFonts w:asciiTheme="majorHAnsi" w:hAnsiTheme="majorHAnsi" w:cstheme="majorHAnsi"/>
          <w:b/>
          <w:bCs/>
        </w:rPr>
        <w:t>S</w:t>
      </w:r>
      <w:r w:rsidRPr="006804C0">
        <w:rPr>
          <w:rFonts w:asciiTheme="majorHAnsi" w:hAnsiTheme="majorHAnsi" w:cstheme="majorHAnsi"/>
          <w:b/>
          <w:bCs/>
        </w:rPr>
        <w:t>urplus</w:t>
      </w:r>
    </w:p>
    <w:p w14:paraId="24C6B477" w14:textId="2AF6CB5B" w:rsidR="00125924" w:rsidRPr="006804C0" w:rsidRDefault="00E32D04"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To begin, w</w:t>
      </w:r>
      <w:r w:rsidR="006804C0" w:rsidRPr="006804C0">
        <w:rPr>
          <w:rFonts w:asciiTheme="majorHAnsi" w:hAnsiTheme="majorHAnsi" w:cstheme="majorHAnsi"/>
        </w:rPr>
        <w:t xml:space="preserve">eigh 4 grams of </w:t>
      </w:r>
      <w:r>
        <w:rPr>
          <w:rFonts w:asciiTheme="majorHAnsi" w:hAnsiTheme="majorHAnsi" w:cstheme="majorHAnsi"/>
        </w:rPr>
        <w:t>c</w:t>
      </w:r>
      <w:r w:rsidR="006804C0">
        <w:rPr>
          <w:rFonts w:asciiTheme="majorHAnsi" w:hAnsiTheme="majorHAnsi" w:cstheme="majorHAnsi"/>
        </w:rPr>
        <w:t xml:space="preserve">ommercial dry food diet for zebra fish larvae </w:t>
      </w:r>
      <w:r w:rsidR="006804C0" w:rsidRPr="006804C0">
        <w:rPr>
          <w:rFonts w:asciiTheme="majorHAnsi" w:hAnsiTheme="majorHAnsi" w:cstheme="majorHAnsi"/>
        </w:rPr>
        <w:t>in</w:t>
      </w:r>
      <w:r>
        <w:rPr>
          <w:rFonts w:asciiTheme="majorHAnsi" w:hAnsiTheme="majorHAnsi" w:cstheme="majorHAnsi"/>
        </w:rPr>
        <w:t>to</w:t>
      </w:r>
      <w:r w:rsidR="006804C0" w:rsidRPr="006804C0">
        <w:rPr>
          <w:rFonts w:asciiTheme="majorHAnsi" w:hAnsiTheme="majorHAnsi" w:cstheme="majorHAnsi"/>
        </w:rPr>
        <w:t xml:space="preserve"> two 25-milliliter glass beakers</w:t>
      </w:r>
      <w:r>
        <w:rPr>
          <w:rFonts w:asciiTheme="majorHAnsi" w:hAnsiTheme="majorHAnsi" w:cstheme="majorHAnsi"/>
        </w:rPr>
        <w:t xml:space="preserve">, </w:t>
      </w:r>
      <w:r w:rsidR="006804C0" w:rsidRPr="006804C0">
        <w:rPr>
          <w:rFonts w:asciiTheme="majorHAnsi" w:hAnsiTheme="majorHAnsi" w:cstheme="majorHAnsi"/>
        </w:rPr>
        <w:t xml:space="preserve">one for the Normal Diet and the other for the 10% </w:t>
      </w:r>
      <w:r>
        <w:rPr>
          <w:rFonts w:asciiTheme="majorHAnsi" w:hAnsiTheme="majorHAnsi" w:cstheme="majorHAnsi"/>
        </w:rPr>
        <w:t>high cholesterol diet, or HCD</w:t>
      </w:r>
      <w:r w:rsidR="006804C0" w:rsidRPr="006804C0">
        <w:rPr>
          <w:rFonts w:asciiTheme="majorHAnsi" w:hAnsiTheme="majorHAnsi" w:cstheme="majorHAnsi"/>
        </w:rPr>
        <w:t xml:space="preserve"> </w:t>
      </w:r>
      <w:r w:rsidR="006804C0" w:rsidRPr="006804C0">
        <w:rPr>
          <w:rFonts w:asciiTheme="majorHAnsi" w:hAnsiTheme="majorHAnsi" w:cstheme="majorHAnsi"/>
          <w:b/>
          <w:bCs/>
        </w:rPr>
        <w:t>[1].</w:t>
      </w:r>
    </w:p>
    <w:p w14:paraId="7605F9E4" w14:textId="6FE0FF38" w:rsidR="00C34F4C" w:rsidRPr="00B07A3B" w:rsidRDefault="00E32D0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w:t>
      </w:r>
      <w:r w:rsidR="006804C0" w:rsidRPr="006804C0">
        <w:rPr>
          <w:rFonts w:asciiTheme="minorHAnsi" w:hAnsiTheme="minorHAnsi" w:cstheme="minorHAnsi"/>
        </w:rPr>
        <w:t>alen</w:t>
      </w:r>
      <w:r>
        <w:rPr>
          <w:rFonts w:asciiTheme="minorHAnsi" w:hAnsiTheme="minorHAnsi" w:cstheme="minorHAnsi"/>
        </w:rPr>
        <w:t>t adding food to flasks</w:t>
      </w:r>
      <w:r w:rsidR="006804C0" w:rsidRPr="006804C0">
        <w:rPr>
          <w:rFonts w:asciiTheme="minorHAnsi" w:hAnsiTheme="minorHAnsi" w:cstheme="minorHAnsi"/>
        </w:rPr>
        <w:t xml:space="preserve">. </w:t>
      </w:r>
    </w:p>
    <w:p w14:paraId="5E5096AA" w14:textId="57F2EC9A" w:rsidR="00C34F4C" w:rsidRPr="00B07A3B" w:rsidRDefault="00C34F4C" w:rsidP="006804C0">
      <w:pPr>
        <w:pStyle w:val="ListParagraph"/>
        <w:spacing w:before="120"/>
        <w:ind w:left="1627"/>
        <w:contextualSpacing w:val="0"/>
        <w:rPr>
          <w:rFonts w:asciiTheme="minorHAnsi" w:hAnsiTheme="minorHAnsi" w:cstheme="minorHAnsi"/>
        </w:rPr>
      </w:pPr>
    </w:p>
    <w:p w14:paraId="2004C3D4" w14:textId="04FE7E91" w:rsidR="006804C0" w:rsidRPr="005854F2" w:rsidRDefault="006804C0" w:rsidP="006804C0">
      <w:pPr>
        <w:pStyle w:val="ListParagraph"/>
        <w:widowControl w:val="0"/>
        <w:numPr>
          <w:ilvl w:val="1"/>
          <w:numId w:val="3"/>
        </w:numPr>
        <w:autoSpaceDE w:val="0"/>
        <w:autoSpaceDN w:val="0"/>
        <w:adjustRightInd w:val="0"/>
        <w:jc w:val="both"/>
        <w:rPr>
          <w:rFonts w:asciiTheme="majorHAnsi" w:hAnsiTheme="majorHAnsi" w:cstheme="majorHAnsi"/>
        </w:rPr>
      </w:pPr>
      <w:r w:rsidRPr="005854F2">
        <w:rPr>
          <w:rFonts w:asciiTheme="majorHAnsi" w:hAnsiTheme="majorHAnsi" w:cstheme="majorHAnsi"/>
        </w:rPr>
        <w:t xml:space="preserve">Weigh 0.4 grams of Cholesterol in a 10-milliliter glass beaker </w:t>
      </w:r>
      <w:r w:rsidRPr="005854F2">
        <w:rPr>
          <w:rFonts w:asciiTheme="majorHAnsi" w:hAnsiTheme="majorHAnsi" w:cstheme="majorHAnsi"/>
          <w:b/>
          <w:bCs/>
        </w:rPr>
        <w:t>[1]</w:t>
      </w:r>
      <w:r w:rsidR="005854F2" w:rsidRPr="005854F2">
        <w:rPr>
          <w:rFonts w:asciiTheme="majorHAnsi" w:hAnsiTheme="majorHAnsi" w:cstheme="majorHAnsi"/>
        </w:rPr>
        <w:t xml:space="preserve"> and c</w:t>
      </w:r>
      <w:r w:rsidRPr="005854F2">
        <w:rPr>
          <w:rFonts w:asciiTheme="majorHAnsi" w:hAnsiTheme="majorHAnsi" w:cstheme="majorHAnsi"/>
        </w:rPr>
        <w:t>over the beaker with foil</w:t>
      </w:r>
      <w:r w:rsidR="005854F2" w:rsidRPr="005854F2">
        <w:rPr>
          <w:rFonts w:asciiTheme="majorHAnsi" w:hAnsiTheme="majorHAnsi" w:cstheme="majorHAnsi"/>
        </w:rPr>
        <w:t xml:space="preserve"> </w:t>
      </w:r>
      <w:r w:rsidR="005854F2" w:rsidRPr="005854F2">
        <w:rPr>
          <w:rFonts w:asciiTheme="majorHAnsi" w:hAnsiTheme="majorHAnsi" w:cstheme="majorHAnsi"/>
          <w:b/>
          <w:bCs/>
        </w:rPr>
        <w:t>[2]</w:t>
      </w:r>
      <w:r w:rsidRPr="005854F2">
        <w:rPr>
          <w:rFonts w:asciiTheme="majorHAnsi" w:hAnsiTheme="majorHAnsi" w:cstheme="majorHAnsi"/>
        </w:rPr>
        <w:t>.</w:t>
      </w:r>
    </w:p>
    <w:p w14:paraId="1EE42691" w14:textId="05709529" w:rsidR="00A319BE" w:rsidRDefault="005854F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the cholesterol powder in a beaker.</w:t>
      </w:r>
    </w:p>
    <w:p w14:paraId="33D1004D" w14:textId="6FC325D0" w:rsidR="005854F2" w:rsidRDefault="005854F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beaker with a foil.</w:t>
      </w:r>
    </w:p>
    <w:p w14:paraId="2C8E92BA" w14:textId="77777777" w:rsidR="005854F2" w:rsidRDefault="005854F2" w:rsidP="005854F2">
      <w:pPr>
        <w:pStyle w:val="ListParagraph"/>
        <w:spacing w:before="120"/>
        <w:ind w:left="1627"/>
        <w:contextualSpacing w:val="0"/>
        <w:rPr>
          <w:rFonts w:asciiTheme="minorHAnsi" w:hAnsiTheme="minorHAnsi" w:cstheme="minorHAnsi"/>
        </w:rPr>
      </w:pPr>
    </w:p>
    <w:p w14:paraId="31A84631" w14:textId="503F35D6" w:rsidR="00C7374B" w:rsidRPr="005854F2" w:rsidRDefault="00E32D04" w:rsidP="00333FA4">
      <w:pPr>
        <w:pStyle w:val="ListParagraph"/>
        <w:numPr>
          <w:ilvl w:val="1"/>
          <w:numId w:val="3"/>
        </w:numPr>
        <w:spacing w:before="120"/>
        <w:contextualSpacing w:val="0"/>
        <w:rPr>
          <w:rFonts w:asciiTheme="minorHAnsi" w:hAnsiTheme="minorHAnsi" w:cstheme="minorHAnsi"/>
        </w:rPr>
      </w:pPr>
      <w:bookmarkStart w:id="1" w:name="_Hlk64586405"/>
      <w:r>
        <w:rPr>
          <w:rFonts w:asciiTheme="majorHAnsi" w:hAnsiTheme="majorHAnsi" w:cstheme="majorHAnsi"/>
        </w:rPr>
        <w:t>In a fume hood, m</w:t>
      </w:r>
      <w:r w:rsidR="005854F2" w:rsidRPr="005854F2">
        <w:rPr>
          <w:rFonts w:asciiTheme="majorHAnsi" w:hAnsiTheme="majorHAnsi" w:cstheme="majorHAnsi"/>
        </w:rPr>
        <w:t xml:space="preserve">easure 5 milliliters of </w:t>
      </w:r>
      <w:r w:rsidR="004C3429">
        <w:rPr>
          <w:rFonts w:asciiTheme="majorHAnsi" w:hAnsiTheme="majorHAnsi" w:cstheme="majorHAnsi"/>
        </w:rPr>
        <w:t>d</w:t>
      </w:r>
      <w:r w:rsidR="005854F2" w:rsidRPr="005854F2">
        <w:rPr>
          <w:rFonts w:asciiTheme="majorHAnsi" w:hAnsiTheme="majorHAnsi" w:cstheme="majorHAnsi"/>
        </w:rPr>
        <w:t xml:space="preserve">iethyl </w:t>
      </w:r>
      <w:r w:rsidR="004C3429">
        <w:rPr>
          <w:rFonts w:asciiTheme="majorHAnsi" w:hAnsiTheme="majorHAnsi" w:cstheme="majorHAnsi"/>
        </w:rPr>
        <w:t>e</w:t>
      </w:r>
      <w:r w:rsidR="005854F2" w:rsidRPr="005854F2">
        <w:rPr>
          <w:rFonts w:asciiTheme="majorHAnsi" w:hAnsiTheme="majorHAnsi" w:cstheme="majorHAnsi"/>
        </w:rPr>
        <w:t>ther using a 10-milliliter syringe with a 20-gauge needle</w:t>
      </w:r>
      <w:bookmarkEnd w:id="1"/>
      <w:r w:rsidR="005854F2" w:rsidRPr="005854F2">
        <w:rPr>
          <w:rFonts w:asciiTheme="majorHAnsi" w:hAnsiTheme="majorHAnsi" w:cstheme="majorHAnsi"/>
        </w:rPr>
        <w:t xml:space="preserve"> </w:t>
      </w:r>
      <w:r w:rsidR="005854F2" w:rsidRPr="005854F2">
        <w:rPr>
          <w:rFonts w:asciiTheme="majorHAnsi" w:hAnsiTheme="majorHAnsi" w:cstheme="majorHAnsi"/>
          <w:b/>
          <w:bCs/>
        </w:rPr>
        <w:t>[1]</w:t>
      </w:r>
      <w:r w:rsidR="005854F2" w:rsidRPr="005854F2">
        <w:rPr>
          <w:rFonts w:asciiTheme="majorHAnsi" w:hAnsiTheme="majorHAnsi" w:cstheme="majorHAnsi"/>
        </w:rPr>
        <w:t xml:space="preserve">, </w:t>
      </w:r>
      <w:r w:rsidR="004C3429">
        <w:rPr>
          <w:rFonts w:asciiTheme="majorHAnsi" w:hAnsiTheme="majorHAnsi" w:cstheme="majorHAnsi"/>
        </w:rPr>
        <w:t xml:space="preserve">then </w:t>
      </w:r>
      <w:r w:rsidR="005854F2" w:rsidRPr="005854F2">
        <w:rPr>
          <w:rFonts w:asciiTheme="majorHAnsi" w:hAnsiTheme="majorHAnsi" w:cstheme="majorHAnsi"/>
        </w:rPr>
        <w:t xml:space="preserve">add the </w:t>
      </w:r>
      <w:r w:rsidR="004C3429">
        <w:rPr>
          <w:rFonts w:asciiTheme="majorHAnsi" w:hAnsiTheme="majorHAnsi" w:cstheme="majorHAnsi"/>
        </w:rPr>
        <w:t>d</w:t>
      </w:r>
      <w:r w:rsidR="005854F2" w:rsidRPr="005854F2">
        <w:rPr>
          <w:rFonts w:asciiTheme="majorHAnsi" w:hAnsiTheme="majorHAnsi" w:cstheme="majorHAnsi"/>
        </w:rPr>
        <w:t xml:space="preserve">iethyl </w:t>
      </w:r>
      <w:r w:rsidR="004C3429">
        <w:rPr>
          <w:rFonts w:asciiTheme="majorHAnsi" w:hAnsiTheme="majorHAnsi" w:cstheme="majorHAnsi"/>
        </w:rPr>
        <w:t>e</w:t>
      </w:r>
      <w:r w:rsidR="005854F2" w:rsidRPr="005854F2">
        <w:rPr>
          <w:rFonts w:asciiTheme="majorHAnsi" w:hAnsiTheme="majorHAnsi" w:cstheme="majorHAnsi"/>
        </w:rPr>
        <w:t xml:space="preserve">ther to the normal diet beaker </w:t>
      </w:r>
      <w:r w:rsidR="005854F2" w:rsidRPr="005854F2">
        <w:rPr>
          <w:rFonts w:asciiTheme="majorHAnsi" w:hAnsiTheme="majorHAnsi" w:cstheme="majorHAnsi"/>
          <w:b/>
          <w:bCs/>
        </w:rPr>
        <w:t>[2]</w:t>
      </w:r>
      <w:r w:rsidR="005854F2" w:rsidRPr="005854F2">
        <w:rPr>
          <w:rFonts w:asciiTheme="majorHAnsi" w:hAnsiTheme="majorHAnsi" w:cstheme="majorHAnsi"/>
        </w:rPr>
        <w:t xml:space="preserve"> and immediately mix it with the dry food using a spatula </w:t>
      </w:r>
      <w:r w:rsidR="005854F2" w:rsidRPr="005854F2">
        <w:rPr>
          <w:rFonts w:asciiTheme="majorHAnsi" w:hAnsiTheme="majorHAnsi" w:cstheme="majorHAnsi"/>
          <w:b/>
          <w:bCs/>
        </w:rPr>
        <w:t>[3].</w:t>
      </w:r>
    </w:p>
    <w:p w14:paraId="7118AC02" w14:textId="18BCD958" w:rsidR="005854F2" w:rsidRPr="005854F2" w:rsidRDefault="005854F2" w:rsidP="005854F2">
      <w:pPr>
        <w:pStyle w:val="ListParagraph"/>
        <w:numPr>
          <w:ilvl w:val="2"/>
          <w:numId w:val="3"/>
        </w:numPr>
        <w:spacing w:before="120"/>
        <w:contextualSpacing w:val="0"/>
        <w:rPr>
          <w:rFonts w:asciiTheme="minorHAnsi" w:hAnsiTheme="minorHAnsi" w:cstheme="minorHAnsi"/>
        </w:rPr>
      </w:pPr>
      <w:r w:rsidRPr="005854F2">
        <w:rPr>
          <w:rFonts w:asciiTheme="minorHAnsi" w:hAnsiTheme="minorHAnsi" w:cstheme="minorHAnsi"/>
        </w:rPr>
        <w:t xml:space="preserve">Talent measuring diethyl ether. </w:t>
      </w:r>
    </w:p>
    <w:p w14:paraId="6D66A8DD" w14:textId="066259A8" w:rsidR="005854F2" w:rsidRDefault="005854F2" w:rsidP="005854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diethyl ether to the beaker containing normal diet.</w:t>
      </w:r>
    </w:p>
    <w:p w14:paraId="0616307E" w14:textId="4DD2511B" w:rsidR="005854F2" w:rsidRPr="005854F2" w:rsidRDefault="005854F2" w:rsidP="005854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mixture using spatula.</w:t>
      </w:r>
    </w:p>
    <w:p w14:paraId="1F99A483" w14:textId="47D646AF" w:rsidR="00CE10F2" w:rsidRPr="00B07A3B" w:rsidRDefault="00CE10F2" w:rsidP="005854F2">
      <w:pPr>
        <w:pStyle w:val="ListParagraph"/>
        <w:spacing w:before="120"/>
        <w:ind w:left="1627"/>
        <w:contextualSpacing w:val="0"/>
        <w:rPr>
          <w:rFonts w:asciiTheme="minorHAnsi" w:hAnsiTheme="minorHAnsi" w:cstheme="minorHAnsi"/>
          <w:b/>
          <w:bCs/>
        </w:rPr>
      </w:pPr>
    </w:p>
    <w:p w14:paraId="6448FFD8" w14:textId="1FFA8DFB" w:rsidR="00CE10F2" w:rsidRPr="005854F2" w:rsidRDefault="005854F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Measure a</w:t>
      </w:r>
      <w:r w:rsidR="004C3429">
        <w:rPr>
          <w:rFonts w:asciiTheme="minorHAnsi" w:hAnsiTheme="minorHAnsi" w:cstheme="minorHAnsi"/>
        </w:rPr>
        <w:t>nother</w:t>
      </w:r>
      <w:r>
        <w:rPr>
          <w:rFonts w:asciiTheme="minorHAnsi" w:hAnsiTheme="minorHAnsi" w:cstheme="minorHAnsi"/>
        </w:rPr>
        <w:t xml:space="preserve"> </w:t>
      </w:r>
      <w:r w:rsidRPr="005854F2">
        <w:rPr>
          <w:rFonts w:asciiTheme="majorHAnsi" w:hAnsiTheme="majorHAnsi" w:cstheme="majorHAnsi"/>
        </w:rPr>
        <w:t xml:space="preserve">5 milliliters of </w:t>
      </w:r>
      <w:r w:rsidR="004C3429">
        <w:rPr>
          <w:rFonts w:asciiTheme="majorHAnsi" w:hAnsiTheme="majorHAnsi" w:cstheme="majorHAnsi"/>
        </w:rPr>
        <w:t>d</w:t>
      </w:r>
      <w:r w:rsidRPr="005854F2">
        <w:rPr>
          <w:rFonts w:asciiTheme="majorHAnsi" w:hAnsiTheme="majorHAnsi" w:cstheme="majorHAnsi"/>
        </w:rPr>
        <w:t xml:space="preserve">iethyl </w:t>
      </w:r>
      <w:r w:rsidR="004C3429">
        <w:rPr>
          <w:rFonts w:asciiTheme="majorHAnsi" w:hAnsiTheme="majorHAnsi" w:cstheme="majorHAnsi"/>
        </w:rPr>
        <w:t>e</w:t>
      </w:r>
      <w:r w:rsidRPr="005854F2">
        <w:rPr>
          <w:rFonts w:asciiTheme="majorHAnsi" w:hAnsiTheme="majorHAnsi" w:cstheme="majorHAnsi"/>
        </w:rPr>
        <w:t xml:space="preserve">ther using </w:t>
      </w:r>
      <w:r w:rsidR="004C3429">
        <w:rPr>
          <w:rFonts w:asciiTheme="majorHAnsi" w:hAnsiTheme="majorHAnsi" w:cstheme="majorHAnsi"/>
        </w:rPr>
        <w:t xml:space="preserve">the </w:t>
      </w:r>
      <w:r w:rsidRPr="005854F2">
        <w:rPr>
          <w:rFonts w:asciiTheme="majorHAnsi" w:hAnsiTheme="majorHAnsi" w:cstheme="majorHAnsi"/>
        </w:rPr>
        <w:t xml:space="preserve">same syringe and needle </w:t>
      </w:r>
      <w:r w:rsidRPr="005854F2">
        <w:rPr>
          <w:rFonts w:asciiTheme="majorHAnsi" w:hAnsiTheme="majorHAnsi" w:cstheme="majorHAnsi"/>
          <w:b/>
          <w:bCs/>
        </w:rPr>
        <w:t xml:space="preserve">[1] </w:t>
      </w:r>
      <w:r w:rsidRPr="005854F2">
        <w:rPr>
          <w:rFonts w:asciiTheme="majorHAnsi" w:hAnsiTheme="majorHAnsi" w:cstheme="majorHAnsi"/>
        </w:rPr>
        <w:t xml:space="preserve">and add it to the HCD containing beaker </w:t>
      </w:r>
      <w:r w:rsidRPr="005854F2">
        <w:rPr>
          <w:rFonts w:asciiTheme="majorHAnsi" w:hAnsiTheme="majorHAnsi" w:cstheme="majorHAnsi"/>
          <w:b/>
          <w:bCs/>
        </w:rPr>
        <w:t xml:space="preserve">[2]. </w:t>
      </w:r>
      <w:r w:rsidRPr="005854F2">
        <w:rPr>
          <w:rFonts w:asciiTheme="majorHAnsi" w:hAnsiTheme="majorHAnsi" w:cstheme="majorHAnsi"/>
        </w:rPr>
        <w:t xml:space="preserve">Mix immediately </w:t>
      </w:r>
      <w:r w:rsidR="004C3429">
        <w:rPr>
          <w:rFonts w:asciiTheme="majorHAnsi" w:hAnsiTheme="majorHAnsi" w:cstheme="majorHAnsi"/>
        </w:rPr>
        <w:t xml:space="preserve">by </w:t>
      </w:r>
      <w:r w:rsidRPr="005854F2">
        <w:rPr>
          <w:rFonts w:asciiTheme="majorHAnsi" w:hAnsiTheme="majorHAnsi" w:cstheme="majorHAnsi"/>
        </w:rPr>
        <w:t xml:space="preserve">aspirating up and down with the syringe </w:t>
      </w:r>
      <w:r w:rsidRPr="005854F2">
        <w:rPr>
          <w:rFonts w:asciiTheme="majorHAnsi" w:hAnsiTheme="majorHAnsi" w:cstheme="majorHAnsi"/>
          <w:b/>
          <w:bCs/>
        </w:rPr>
        <w:t>[3]</w:t>
      </w:r>
    </w:p>
    <w:p w14:paraId="3DA74724" w14:textId="6A259532" w:rsidR="005854F2" w:rsidRPr="005854F2" w:rsidRDefault="005854F2" w:rsidP="005854F2">
      <w:pPr>
        <w:pStyle w:val="ListParagraph"/>
        <w:numPr>
          <w:ilvl w:val="2"/>
          <w:numId w:val="3"/>
        </w:numPr>
        <w:spacing w:before="120"/>
        <w:contextualSpacing w:val="0"/>
        <w:rPr>
          <w:rFonts w:asciiTheme="minorHAnsi" w:hAnsiTheme="minorHAnsi" w:cstheme="minorHAnsi"/>
        </w:rPr>
      </w:pPr>
      <w:r w:rsidRPr="005854F2">
        <w:rPr>
          <w:rFonts w:asciiTheme="minorHAnsi" w:hAnsiTheme="minorHAnsi" w:cstheme="minorHAnsi"/>
        </w:rPr>
        <w:t xml:space="preserve">Talent measuring diethyl ether. </w:t>
      </w:r>
    </w:p>
    <w:p w14:paraId="55611036" w14:textId="069A403A" w:rsidR="005854F2" w:rsidRDefault="005854F2" w:rsidP="005854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diethyl ether to the beaker containing HCD.</w:t>
      </w:r>
    </w:p>
    <w:p w14:paraId="07B7C32F" w14:textId="64F792AB" w:rsidR="005854F2" w:rsidRDefault="005854F2" w:rsidP="005854F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aspirating the mixture using syringe.</w:t>
      </w:r>
    </w:p>
    <w:p w14:paraId="168D563A" w14:textId="77777777" w:rsidR="005854F2" w:rsidRPr="005854F2" w:rsidRDefault="005854F2" w:rsidP="005854F2">
      <w:pPr>
        <w:pStyle w:val="ListParagraph"/>
        <w:spacing w:before="120"/>
        <w:ind w:left="1627"/>
        <w:contextualSpacing w:val="0"/>
        <w:rPr>
          <w:rFonts w:asciiTheme="minorHAnsi" w:hAnsiTheme="minorHAnsi" w:cstheme="minorHAnsi"/>
        </w:rPr>
      </w:pPr>
    </w:p>
    <w:p w14:paraId="1371D6FC" w14:textId="449F6189" w:rsidR="00CE10F2" w:rsidRPr="00A8120E" w:rsidRDefault="005854F2" w:rsidP="00333FA4">
      <w:pPr>
        <w:pStyle w:val="ListParagraph"/>
        <w:numPr>
          <w:ilvl w:val="1"/>
          <w:numId w:val="3"/>
        </w:numPr>
        <w:spacing w:before="120"/>
        <w:contextualSpacing w:val="0"/>
        <w:rPr>
          <w:rFonts w:asciiTheme="minorHAnsi" w:hAnsiTheme="minorHAnsi" w:cstheme="minorHAnsi"/>
        </w:rPr>
      </w:pPr>
      <w:r w:rsidRPr="005854F2">
        <w:rPr>
          <w:rFonts w:asciiTheme="majorHAnsi" w:hAnsiTheme="majorHAnsi" w:cstheme="majorHAnsi"/>
        </w:rPr>
        <w:t xml:space="preserve">Quickly add the </w:t>
      </w:r>
      <w:r w:rsidR="004C3429">
        <w:rPr>
          <w:rFonts w:asciiTheme="majorHAnsi" w:hAnsiTheme="majorHAnsi" w:cstheme="majorHAnsi"/>
        </w:rPr>
        <w:t>c</w:t>
      </w:r>
      <w:r w:rsidRPr="005854F2">
        <w:rPr>
          <w:rFonts w:asciiTheme="majorHAnsi" w:hAnsiTheme="majorHAnsi" w:cstheme="majorHAnsi"/>
        </w:rPr>
        <w:t xml:space="preserve">holesterol solution to the HCD beaker </w:t>
      </w:r>
      <w:r w:rsidRPr="005854F2">
        <w:rPr>
          <w:rFonts w:asciiTheme="majorHAnsi" w:hAnsiTheme="majorHAnsi" w:cstheme="majorHAnsi"/>
          <w:b/>
          <w:bCs/>
        </w:rPr>
        <w:t>[1]</w:t>
      </w:r>
      <w:r w:rsidRPr="005854F2">
        <w:rPr>
          <w:rFonts w:asciiTheme="majorHAnsi" w:hAnsiTheme="majorHAnsi" w:cstheme="majorHAnsi"/>
        </w:rPr>
        <w:t xml:space="preserve"> and immediately mix it </w:t>
      </w:r>
      <w:r w:rsidRPr="00A8120E">
        <w:rPr>
          <w:rFonts w:asciiTheme="majorHAnsi" w:hAnsiTheme="majorHAnsi" w:cstheme="majorHAnsi"/>
        </w:rPr>
        <w:t xml:space="preserve">with a spatula until the solution is uniform </w:t>
      </w:r>
      <w:r w:rsidRPr="00A8120E">
        <w:rPr>
          <w:rFonts w:asciiTheme="majorHAnsi" w:hAnsiTheme="majorHAnsi" w:cstheme="majorHAnsi"/>
          <w:b/>
          <w:bCs/>
        </w:rPr>
        <w:t xml:space="preserve">[2]. </w:t>
      </w:r>
      <w:r w:rsidRPr="00A8120E">
        <w:rPr>
          <w:rFonts w:asciiTheme="majorHAnsi" w:hAnsiTheme="majorHAnsi" w:cstheme="majorHAnsi"/>
        </w:rPr>
        <w:t xml:space="preserve">Leave beakers in the hood for up to 24 hours to completely evaporate the </w:t>
      </w:r>
      <w:r w:rsidR="004C3429">
        <w:rPr>
          <w:rFonts w:asciiTheme="majorHAnsi" w:hAnsiTheme="majorHAnsi" w:cstheme="majorHAnsi"/>
        </w:rPr>
        <w:t>d</w:t>
      </w:r>
      <w:r w:rsidRPr="00A8120E">
        <w:rPr>
          <w:rFonts w:asciiTheme="majorHAnsi" w:hAnsiTheme="majorHAnsi" w:cstheme="majorHAnsi"/>
        </w:rPr>
        <w:t xml:space="preserve">iethyl </w:t>
      </w:r>
      <w:r w:rsidR="004C3429">
        <w:rPr>
          <w:rFonts w:asciiTheme="majorHAnsi" w:hAnsiTheme="majorHAnsi" w:cstheme="majorHAnsi"/>
        </w:rPr>
        <w:t>e</w:t>
      </w:r>
      <w:r w:rsidRPr="00A8120E">
        <w:rPr>
          <w:rFonts w:asciiTheme="majorHAnsi" w:hAnsiTheme="majorHAnsi" w:cstheme="majorHAnsi"/>
        </w:rPr>
        <w:t xml:space="preserve">ther </w:t>
      </w:r>
      <w:r w:rsidRPr="00A8120E">
        <w:rPr>
          <w:rFonts w:asciiTheme="majorHAnsi" w:hAnsiTheme="majorHAnsi" w:cstheme="majorHAnsi"/>
          <w:b/>
          <w:bCs/>
        </w:rPr>
        <w:t>[</w:t>
      </w:r>
      <w:r w:rsidR="00A8120E">
        <w:rPr>
          <w:rFonts w:asciiTheme="majorHAnsi" w:hAnsiTheme="majorHAnsi" w:cstheme="majorHAnsi"/>
          <w:b/>
          <w:bCs/>
        </w:rPr>
        <w:t>3</w:t>
      </w:r>
      <w:r w:rsidRPr="00A8120E">
        <w:rPr>
          <w:rFonts w:asciiTheme="majorHAnsi" w:hAnsiTheme="majorHAnsi" w:cstheme="majorHAnsi"/>
          <w:b/>
          <w:bCs/>
        </w:rPr>
        <w:t>]</w:t>
      </w:r>
      <w:r w:rsidRPr="00A8120E">
        <w:rPr>
          <w:rFonts w:asciiTheme="majorHAnsi" w:hAnsiTheme="majorHAnsi" w:cstheme="majorHAnsi"/>
        </w:rPr>
        <w:t>.</w:t>
      </w:r>
    </w:p>
    <w:p w14:paraId="11514E94" w14:textId="57F40EBD" w:rsidR="00875BE8" w:rsidRPr="00A8120E" w:rsidRDefault="005854F2" w:rsidP="00333FA4">
      <w:pPr>
        <w:pStyle w:val="ListParagraph"/>
        <w:numPr>
          <w:ilvl w:val="2"/>
          <w:numId w:val="3"/>
        </w:numPr>
        <w:spacing w:before="120"/>
        <w:contextualSpacing w:val="0"/>
        <w:rPr>
          <w:rFonts w:asciiTheme="minorHAnsi" w:hAnsiTheme="minorHAnsi" w:cstheme="minorHAnsi"/>
        </w:rPr>
      </w:pPr>
      <w:r w:rsidRPr="00A8120E">
        <w:rPr>
          <w:rFonts w:asciiTheme="minorHAnsi" w:hAnsiTheme="minorHAnsi" w:cstheme="minorHAnsi"/>
        </w:rPr>
        <w:t>Talent adding cholesterol solution to the HCD beaker.</w:t>
      </w:r>
    </w:p>
    <w:p w14:paraId="48E6450C" w14:textId="4BE184DD" w:rsidR="005854F2" w:rsidRPr="00A8120E" w:rsidRDefault="005854F2" w:rsidP="00333FA4">
      <w:pPr>
        <w:pStyle w:val="ListParagraph"/>
        <w:numPr>
          <w:ilvl w:val="2"/>
          <w:numId w:val="3"/>
        </w:numPr>
        <w:spacing w:before="120"/>
        <w:contextualSpacing w:val="0"/>
        <w:rPr>
          <w:rFonts w:asciiTheme="minorHAnsi" w:hAnsiTheme="minorHAnsi" w:cstheme="minorHAnsi"/>
        </w:rPr>
      </w:pPr>
      <w:r w:rsidRPr="00A8120E">
        <w:rPr>
          <w:rFonts w:asciiTheme="minorHAnsi" w:hAnsiTheme="minorHAnsi" w:cstheme="minorHAnsi"/>
        </w:rPr>
        <w:t>Talent mixing the solution with spatula.</w:t>
      </w:r>
    </w:p>
    <w:p w14:paraId="25B2E41C" w14:textId="73E1880F" w:rsidR="005854F2" w:rsidRPr="00A8120E" w:rsidRDefault="005854F2" w:rsidP="00333FA4">
      <w:pPr>
        <w:pStyle w:val="ListParagraph"/>
        <w:numPr>
          <w:ilvl w:val="2"/>
          <w:numId w:val="3"/>
        </w:numPr>
        <w:spacing w:before="120"/>
        <w:contextualSpacing w:val="0"/>
        <w:rPr>
          <w:rFonts w:asciiTheme="minorHAnsi" w:hAnsiTheme="minorHAnsi" w:cstheme="minorHAnsi"/>
        </w:rPr>
      </w:pPr>
      <w:r w:rsidRPr="00A8120E">
        <w:rPr>
          <w:rFonts w:asciiTheme="minorHAnsi" w:hAnsiTheme="minorHAnsi" w:cstheme="minorHAnsi"/>
        </w:rPr>
        <w:t>Talent incubating the beaker in the fume hood.</w:t>
      </w:r>
    </w:p>
    <w:p w14:paraId="3C38AE53" w14:textId="77777777" w:rsidR="005854F2" w:rsidRPr="00A8120E" w:rsidRDefault="005854F2" w:rsidP="005854F2">
      <w:pPr>
        <w:pStyle w:val="ListParagraph"/>
        <w:spacing w:before="120"/>
        <w:ind w:left="1627"/>
        <w:contextualSpacing w:val="0"/>
        <w:rPr>
          <w:rFonts w:asciiTheme="minorHAnsi" w:hAnsiTheme="minorHAnsi" w:cstheme="minorHAnsi"/>
        </w:rPr>
      </w:pPr>
    </w:p>
    <w:p w14:paraId="77402CC0" w14:textId="04B50459" w:rsidR="00450B27" w:rsidRPr="00B07A3B" w:rsidRDefault="004C3429"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On the n</w:t>
      </w:r>
      <w:r w:rsidR="005854F2" w:rsidRPr="00A8120E">
        <w:rPr>
          <w:rFonts w:asciiTheme="majorHAnsi" w:hAnsiTheme="majorHAnsi" w:cstheme="majorHAnsi"/>
        </w:rPr>
        <w:t xml:space="preserve">ext day, grind </w:t>
      </w:r>
      <w:r>
        <w:rPr>
          <w:rFonts w:asciiTheme="majorHAnsi" w:hAnsiTheme="majorHAnsi" w:cstheme="majorHAnsi"/>
        </w:rPr>
        <w:t xml:space="preserve">the </w:t>
      </w:r>
      <w:r w:rsidR="005854F2" w:rsidRPr="00A8120E">
        <w:rPr>
          <w:rFonts w:asciiTheme="majorHAnsi" w:hAnsiTheme="majorHAnsi" w:cstheme="majorHAnsi"/>
        </w:rPr>
        <w:t xml:space="preserve">diets into fine particles using a pestle and mortar </w:t>
      </w:r>
      <w:r w:rsidR="005854F2" w:rsidRPr="00A8120E">
        <w:rPr>
          <w:rFonts w:asciiTheme="majorHAnsi" w:hAnsiTheme="majorHAnsi" w:cstheme="majorHAnsi"/>
          <w:b/>
          <w:bCs/>
        </w:rPr>
        <w:t xml:space="preserve">[1]. </w:t>
      </w:r>
      <w:r w:rsidR="005854F2" w:rsidRPr="00A8120E">
        <w:rPr>
          <w:rFonts w:asciiTheme="majorHAnsi" w:hAnsiTheme="majorHAnsi" w:cstheme="majorHAnsi"/>
        </w:rPr>
        <w:t xml:space="preserve">Transfer each diet to a small, labeled plastic bag or to a 50-milliliter centrifuge tube </w:t>
      </w:r>
      <w:r w:rsidR="003D0CE9" w:rsidRPr="00A8120E">
        <w:rPr>
          <w:rFonts w:asciiTheme="majorHAnsi" w:hAnsiTheme="majorHAnsi" w:cstheme="majorHAnsi"/>
          <w:b/>
          <w:bCs/>
        </w:rPr>
        <w:t xml:space="preserve">[2] </w:t>
      </w:r>
      <w:r w:rsidR="005854F2" w:rsidRPr="00A8120E">
        <w:rPr>
          <w:rFonts w:asciiTheme="majorHAnsi" w:hAnsiTheme="majorHAnsi" w:cstheme="majorHAnsi"/>
        </w:rPr>
        <w:t xml:space="preserve">and store </w:t>
      </w:r>
      <w:r>
        <w:rPr>
          <w:rFonts w:asciiTheme="majorHAnsi" w:hAnsiTheme="majorHAnsi" w:cstheme="majorHAnsi"/>
        </w:rPr>
        <w:t xml:space="preserve">them </w:t>
      </w:r>
      <w:r w:rsidR="005854F2" w:rsidRPr="00A8120E">
        <w:rPr>
          <w:rFonts w:asciiTheme="majorHAnsi" w:hAnsiTheme="majorHAnsi" w:cstheme="majorHAnsi"/>
        </w:rPr>
        <w:t xml:space="preserve">at 20 </w:t>
      </w:r>
      <w:r w:rsidR="003D0CE9" w:rsidRPr="00A8120E">
        <w:rPr>
          <w:rFonts w:asciiTheme="majorHAnsi" w:hAnsiTheme="majorHAnsi" w:cstheme="majorHAnsi"/>
        </w:rPr>
        <w:t>degree</w:t>
      </w:r>
      <w:r>
        <w:rPr>
          <w:rFonts w:asciiTheme="majorHAnsi" w:hAnsiTheme="majorHAnsi" w:cstheme="majorHAnsi"/>
        </w:rPr>
        <w:t>s</w:t>
      </w:r>
      <w:r w:rsidR="003D0CE9">
        <w:rPr>
          <w:rFonts w:asciiTheme="majorHAnsi" w:hAnsiTheme="majorHAnsi" w:cstheme="majorHAnsi"/>
        </w:rPr>
        <w:t xml:space="preserve"> Celsius </w:t>
      </w:r>
      <w:r w:rsidR="003D0CE9">
        <w:rPr>
          <w:rFonts w:asciiTheme="majorHAnsi" w:hAnsiTheme="majorHAnsi" w:cstheme="majorHAnsi"/>
          <w:b/>
          <w:bCs/>
        </w:rPr>
        <w:t>[3].</w:t>
      </w:r>
    </w:p>
    <w:p w14:paraId="7401A94C" w14:textId="1EC94121" w:rsidR="00875BE8" w:rsidRDefault="003D0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grinding up GPAS using mortar and pestle.</w:t>
      </w:r>
    </w:p>
    <w:p w14:paraId="29D44C95" w14:textId="23EDA8A7" w:rsidR="003D0CE9" w:rsidRDefault="003D0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GPAS powder to tube.</w:t>
      </w:r>
    </w:p>
    <w:p w14:paraId="1B1C336D" w14:textId="41E5A18E" w:rsidR="003D0CE9" w:rsidRDefault="003D0CE9"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tube at 20 degrees.</w:t>
      </w:r>
    </w:p>
    <w:p w14:paraId="2173895F" w14:textId="77777777" w:rsidR="003D0CE9" w:rsidRDefault="003D0CE9" w:rsidP="003D0CE9">
      <w:pPr>
        <w:pStyle w:val="ListParagraph"/>
        <w:spacing w:before="120"/>
        <w:ind w:left="1627"/>
        <w:contextualSpacing w:val="0"/>
        <w:rPr>
          <w:rFonts w:asciiTheme="minorHAnsi" w:hAnsiTheme="minorHAnsi" w:cstheme="minorHAnsi"/>
        </w:rPr>
      </w:pPr>
    </w:p>
    <w:p w14:paraId="0B6887B3" w14:textId="2F748A19" w:rsidR="003D0CE9" w:rsidRPr="003D0CE9" w:rsidRDefault="003D0CE9" w:rsidP="003D0CE9">
      <w:pPr>
        <w:pStyle w:val="ListParagraph"/>
        <w:numPr>
          <w:ilvl w:val="0"/>
          <w:numId w:val="3"/>
        </w:numPr>
        <w:spacing w:before="120"/>
        <w:contextualSpacing w:val="0"/>
        <w:rPr>
          <w:rFonts w:asciiTheme="minorHAnsi" w:hAnsiTheme="minorHAnsi" w:cstheme="minorHAnsi"/>
        </w:rPr>
      </w:pPr>
      <w:r w:rsidRPr="003D0CE9">
        <w:rPr>
          <w:rFonts w:asciiTheme="majorHAnsi" w:hAnsiTheme="majorHAnsi" w:cstheme="majorHAnsi"/>
          <w:b/>
          <w:bCs/>
        </w:rPr>
        <w:t xml:space="preserve">NASH </w:t>
      </w:r>
      <w:r>
        <w:rPr>
          <w:rFonts w:asciiTheme="majorHAnsi" w:hAnsiTheme="majorHAnsi" w:cstheme="majorHAnsi"/>
          <w:b/>
          <w:bCs/>
        </w:rPr>
        <w:t>I</w:t>
      </w:r>
      <w:r w:rsidRPr="003D0CE9">
        <w:rPr>
          <w:rFonts w:asciiTheme="majorHAnsi" w:hAnsiTheme="majorHAnsi" w:cstheme="majorHAnsi"/>
          <w:b/>
          <w:bCs/>
        </w:rPr>
        <w:t xml:space="preserve">nduction with </w:t>
      </w:r>
      <w:r>
        <w:rPr>
          <w:rFonts w:asciiTheme="majorHAnsi" w:hAnsiTheme="majorHAnsi" w:cstheme="majorHAnsi"/>
          <w:b/>
          <w:bCs/>
        </w:rPr>
        <w:t>S</w:t>
      </w:r>
      <w:r w:rsidRPr="003D0CE9">
        <w:rPr>
          <w:rFonts w:asciiTheme="majorHAnsi" w:hAnsiTheme="majorHAnsi" w:cstheme="majorHAnsi"/>
          <w:b/>
          <w:bCs/>
        </w:rPr>
        <w:t xml:space="preserve">hort-term </w:t>
      </w:r>
      <w:r>
        <w:rPr>
          <w:rFonts w:asciiTheme="majorHAnsi" w:hAnsiTheme="majorHAnsi" w:cstheme="majorHAnsi"/>
          <w:b/>
          <w:bCs/>
        </w:rPr>
        <w:t>L</w:t>
      </w:r>
      <w:r w:rsidRPr="003D0CE9">
        <w:rPr>
          <w:rFonts w:asciiTheme="majorHAnsi" w:hAnsiTheme="majorHAnsi" w:cstheme="majorHAnsi"/>
          <w:b/>
          <w:bCs/>
        </w:rPr>
        <w:t xml:space="preserve">arvae </w:t>
      </w:r>
      <w:r>
        <w:rPr>
          <w:rFonts w:asciiTheme="majorHAnsi" w:hAnsiTheme="majorHAnsi" w:cstheme="majorHAnsi"/>
          <w:b/>
          <w:bCs/>
        </w:rPr>
        <w:t>F</w:t>
      </w:r>
      <w:r w:rsidRPr="003D0CE9">
        <w:rPr>
          <w:rFonts w:asciiTheme="majorHAnsi" w:hAnsiTheme="majorHAnsi" w:cstheme="majorHAnsi"/>
          <w:b/>
          <w:bCs/>
        </w:rPr>
        <w:t xml:space="preserve">eeding with </w:t>
      </w:r>
      <w:r>
        <w:rPr>
          <w:rFonts w:asciiTheme="majorHAnsi" w:hAnsiTheme="majorHAnsi" w:cstheme="majorHAnsi"/>
          <w:b/>
          <w:bCs/>
        </w:rPr>
        <w:t>C</w:t>
      </w:r>
      <w:r w:rsidRPr="003D0CE9">
        <w:rPr>
          <w:rFonts w:asciiTheme="majorHAnsi" w:hAnsiTheme="majorHAnsi" w:cstheme="majorHAnsi"/>
          <w:b/>
          <w:bCs/>
        </w:rPr>
        <w:t xml:space="preserve">holesterol-enriched </w:t>
      </w:r>
      <w:r>
        <w:rPr>
          <w:rFonts w:asciiTheme="majorHAnsi" w:hAnsiTheme="majorHAnsi" w:cstheme="majorHAnsi"/>
          <w:b/>
          <w:bCs/>
        </w:rPr>
        <w:t>D</w:t>
      </w:r>
      <w:r w:rsidRPr="003D0CE9">
        <w:rPr>
          <w:rFonts w:asciiTheme="majorHAnsi" w:hAnsiTheme="majorHAnsi" w:cstheme="majorHAnsi"/>
          <w:b/>
          <w:bCs/>
        </w:rPr>
        <w:t xml:space="preserve">iet – </w:t>
      </w:r>
      <w:r>
        <w:rPr>
          <w:rFonts w:asciiTheme="majorHAnsi" w:hAnsiTheme="majorHAnsi" w:cstheme="majorHAnsi"/>
          <w:b/>
          <w:bCs/>
        </w:rPr>
        <w:t>S</w:t>
      </w:r>
      <w:r w:rsidRPr="003D0CE9">
        <w:rPr>
          <w:rFonts w:asciiTheme="majorHAnsi" w:hAnsiTheme="majorHAnsi" w:cstheme="majorHAnsi"/>
          <w:b/>
          <w:bCs/>
        </w:rPr>
        <w:t xml:space="preserve">tatic </w:t>
      </w:r>
      <w:r>
        <w:rPr>
          <w:rFonts w:asciiTheme="majorHAnsi" w:hAnsiTheme="majorHAnsi" w:cstheme="majorHAnsi"/>
          <w:b/>
          <w:bCs/>
        </w:rPr>
        <w:t>C</w:t>
      </w:r>
      <w:r w:rsidRPr="003D0CE9">
        <w:rPr>
          <w:rFonts w:asciiTheme="majorHAnsi" w:hAnsiTheme="majorHAnsi" w:cstheme="majorHAnsi"/>
          <w:b/>
          <w:bCs/>
        </w:rPr>
        <w:t>onditions</w:t>
      </w:r>
    </w:p>
    <w:p w14:paraId="624772C0" w14:textId="79EEC273" w:rsidR="003D0CE9" w:rsidRPr="003D0CE9" w:rsidRDefault="003D0CE9" w:rsidP="003D0CE9">
      <w:pPr>
        <w:pStyle w:val="ListParagraph"/>
        <w:numPr>
          <w:ilvl w:val="1"/>
          <w:numId w:val="3"/>
        </w:numPr>
        <w:spacing w:before="120"/>
        <w:contextualSpacing w:val="0"/>
        <w:rPr>
          <w:rFonts w:asciiTheme="minorHAnsi" w:hAnsiTheme="minorHAnsi" w:cstheme="minorHAnsi"/>
        </w:rPr>
      </w:pPr>
      <w:r w:rsidRPr="003D0CE9">
        <w:rPr>
          <w:rFonts w:asciiTheme="majorHAnsi" w:hAnsiTheme="majorHAnsi" w:cstheme="majorHAnsi"/>
          <w:bCs/>
        </w:rPr>
        <w:t xml:space="preserve">Set up transgenic fish lines on Day -1 </w:t>
      </w:r>
      <w:r w:rsidRPr="003D0CE9">
        <w:rPr>
          <w:rFonts w:asciiTheme="majorHAnsi" w:hAnsiTheme="majorHAnsi" w:cstheme="majorHAnsi"/>
          <w:b/>
        </w:rPr>
        <w:t>[1]</w:t>
      </w:r>
      <w:r w:rsidRPr="003D0CE9">
        <w:rPr>
          <w:rFonts w:asciiTheme="majorHAnsi" w:hAnsiTheme="majorHAnsi" w:cstheme="majorHAnsi"/>
          <w:bCs/>
        </w:rPr>
        <w:t xml:space="preserve">. </w:t>
      </w:r>
      <w:r w:rsidR="004C3429">
        <w:rPr>
          <w:rFonts w:asciiTheme="majorHAnsi" w:hAnsiTheme="majorHAnsi" w:cstheme="majorHAnsi"/>
          <w:bCs/>
        </w:rPr>
        <w:t>O</w:t>
      </w:r>
      <w:r w:rsidRPr="003D0CE9">
        <w:rPr>
          <w:rFonts w:asciiTheme="majorHAnsi" w:hAnsiTheme="majorHAnsi" w:cstheme="majorHAnsi"/>
          <w:bCs/>
        </w:rPr>
        <w:t xml:space="preserve">n day zero, collect eggs in a mesh strainer after </w:t>
      </w:r>
      <w:r w:rsidR="004C3429">
        <w:rPr>
          <w:rFonts w:asciiTheme="majorHAnsi" w:hAnsiTheme="majorHAnsi" w:cstheme="majorHAnsi"/>
          <w:bCs/>
        </w:rPr>
        <w:t xml:space="preserve">the </w:t>
      </w:r>
      <w:r w:rsidRPr="003D0CE9">
        <w:rPr>
          <w:rFonts w:asciiTheme="majorHAnsi" w:hAnsiTheme="majorHAnsi" w:cstheme="majorHAnsi"/>
          <w:bCs/>
        </w:rPr>
        <w:t xml:space="preserve">fish have spawned </w:t>
      </w:r>
      <w:r w:rsidRPr="003D0CE9">
        <w:rPr>
          <w:rFonts w:asciiTheme="majorHAnsi" w:hAnsiTheme="majorHAnsi" w:cstheme="majorHAnsi"/>
          <w:b/>
        </w:rPr>
        <w:t>[2].</w:t>
      </w:r>
    </w:p>
    <w:p w14:paraId="7E861C8E" w14:textId="69BF7666" w:rsidR="003D0CE9" w:rsidRPr="003D0CE9" w:rsidRDefault="003D0CE9" w:rsidP="003D0CE9">
      <w:pPr>
        <w:pStyle w:val="ListParagraph"/>
        <w:numPr>
          <w:ilvl w:val="2"/>
          <w:numId w:val="3"/>
        </w:numPr>
        <w:spacing w:before="120"/>
        <w:contextualSpacing w:val="0"/>
        <w:rPr>
          <w:rFonts w:asciiTheme="minorHAnsi" w:hAnsiTheme="minorHAnsi" w:cstheme="minorHAnsi"/>
          <w:bCs/>
        </w:rPr>
      </w:pPr>
      <w:r w:rsidRPr="003D0CE9">
        <w:rPr>
          <w:rFonts w:asciiTheme="majorHAnsi" w:hAnsiTheme="majorHAnsi" w:cstheme="majorHAnsi"/>
          <w:bCs/>
        </w:rPr>
        <w:t>Establishing shot for setting up transgenic fish lines.</w:t>
      </w:r>
    </w:p>
    <w:p w14:paraId="712E1C2A" w14:textId="5E7BC82E" w:rsidR="003D0CE9" w:rsidRPr="003D0CE9" w:rsidRDefault="003D0CE9" w:rsidP="003D0CE9">
      <w:pPr>
        <w:pStyle w:val="ListParagraph"/>
        <w:numPr>
          <w:ilvl w:val="2"/>
          <w:numId w:val="3"/>
        </w:numPr>
        <w:spacing w:before="120"/>
        <w:contextualSpacing w:val="0"/>
        <w:rPr>
          <w:rFonts w:asciiTheme="minorHAnsi" w:hAnsiTheme="minorHAnsi" w:cstheme="minorHAnsi"/>
          <w:bCs/>
        </w:rPr>
      </w:pPr>
      <w:r w:rsidRPr="003D0CE9">
        <w:rPr>
          <w:rFonts w:asciiTheme="majorHAnsi" w:hAnsiTheme="majorHAnsi" w:cstheme="majorHAnsi"/>
          <w:bCs/>
        </w:rPr>
        <w:t>Talent collecting eggs in a mesh container.</w:t>
      </w:r>
    </w:p>
    <w:p w14:paraId="4DBB7A55" w14:textId="77777777" w:rsidR="003D0CE9" w:rsidRPr="003D0CE9" w:rsidRDefault="003D0CE9" w:rsidP="003D0CE9">
      <w:pPr>
        <w:pStyle w:val="ListParagraph"/>
        <w:spacing w:before="120"/>
        <w:ind w:left="1627"/>
        <w:contextualSpacing w:val="0"/>
        <w:rPr>
          <w:rFonts w:asciiTheme="minorHAnsi" w:hAnsiTheme="minorHAnsi" w:cstheme="minorHAnsi"/>
          <w:bCs/>
        </w:rPr>
      </w:pPr>
    </w:p>
    <w:p w14:paraId="3ED190ED" w14:textId="3EA0100E" w:rsidR="003D0CE9" w:rsidRPr="003D0CE9" w:rsidRDefault="003D0CE9" w:rsidP="003D0CE9">
      <w:pPr>
        <w:pStyle w:val="ListParagraph"/>
        <w:numPr>
          <w:ilvl w:val="1"/>
          <w:numId w:val="3"/>
        </w:numPr>
        <w:spacing w:before="120"/>
        <w:contextualSpacing w:val="0"/>
        <w:rPr>
          <w:rFonts w:asciiTheme="minorHAnsi" w:hAnsiTheme="minorHAnsi" w:cstheme="minorHAnsi"/>
          <w:bCs/>
        </w:rPr>
      </w:pPr>
      <w:r w:rsidRPr="003D0CE9">
        <w:rPr>
          <w:rFonts w:asciiTheme="majorHAnsi" w:hAnsiTheme="majorHAnsi" w:cstheme="majorHAnsi"/>
          <w:bCs/>
        </w:rPr>
        <w:t xml:space="preserve">Using a wash bottle with E3 </w:t>
      </w:r>
      <w:r w:rsidRPr="003D0CE9">
        <w:rPr>
          <w:rFonts w:asciiTheme="majorHAnsi" w:hAnsiTheme="majorHAnsi" w:cstheme="majorHAnsi"/>
          <w:bCs/>
          <w:i/>
          <w:iCs/>
          <w:color w:val="FF0000"/>
        </w:rPr>
        <w:t>(E-three)</w:t>
      </w:r>
      <w:r w:rsidRPr="003D0CE9">
        <w:rPr>
          <w:rFonts w:asciiTheme="majorHAnsi" w:hAnsiTheme="majorHAnsi" w:cstheme="majorHAnsi"/>
          <w:bCs/>
        </w:rPr>
        <w:t>, rinse</w:t>
      </w:r>
      <w:r w:rsidR="004C3429">
        <w:rPr>
          <w:rFonts w:asciiTheme="majorHAnsi" w:hAnsiTheme="majorHAnsi" w:cstheme="majorHAnsi"/>
          <w:bCs/>
        </w:rPr>
        <w:t xml:space="preserve"> the</w:t>
      </w:r>
      <w:r w:rsidRPr="003D0CE9">
        <w:rPr>
          <w:rFonts w:asciiTheme="majorHAnsi" w:hAnsiTheme="majorHAnsi" w:cstheme="majorHAnsi"/>
          <w:bCs/>
        </w:rPr>
        <w:t xml:space="preserve"> eggs thoroughly </w:t>
      </w:r>
      <w:r>
        <w:rPr>
          <w:rFonts w:asciiTheme="majorHAnsi" w:hAnsiTheme="majorHAnsi" w:cstheme="majorHAnsi"/>
          <w:b/>
        </w:rPr>
        <w:t xml:space="preserve">[1-TXT] </w:t>
      </w:r>
      <w:r w:rsidRPr="003D0CE9">
        <w:rPr>
          <w:rFonts w:asciiTheme="majorHAnsi" w:hAnsiTheme="majorHAnsi" w:cstheme="majorHAnsi"/>
          <w:bCs/>
        </w:rPr>
        <w:t>and carefully transfer the</w:t>
      </w:r>
      <w:r w:rsidR="004C3429">
        <w:rPr>
          <w:rFonts w:asciiTheme="majorHAnsi" w:hAnsiTheme="majorHAnsi" w:cstheme="majorHAnsi"/>
          <w:bCs/>
        </w:rPr>
        <w:t>m</w:t>
      </w:r>
      <w:r w:rsidRPr="003D0CE9">
        <w:rPr>
          <w:rFonts w:asciiTheme="majorHAnsi" w:hAnsiTheme="majorHAnsi" w:cstheme="majorHAnsi"/>
          <w:bCs/>
        </w:rPr>
        <w:t xml:space="preserve"> to 10</w:t>
      </w:r>
      <w:r>
        <w:rPr>
          <w:rFonts w:asciiTheme="majorHAnsi" w:hAnsiTheme="majorHAnsi" w:cstheme="majorHAnsi"/>
          <w:bCs/>
        </w:rPr>
        <w:t>-</w:t>
      </w:r>
      <w:r w:rsidRPr="003D0CE9">
        <w:rPr>
          <w:rFonts w:asciiTheme="majorHAnsi" w:hAnsiTheme="majorHAnsi" w:cstheme="majorHAnsi"/>
          <w:bCs/>
        </w:rPr>
        <w:t>c</w:t>
      </w:r>
      <w:r>
        <w:rPr>
          <w:rFonts w:asciiTheme="majorHAnsi" w:hAnsiTheme="majorHAnsi" w:cstheme="majorHAnsi"/>
          <w:bCs/>
        </w:rPr>
        <w:t>enti</w:t>
      </w:r>
      <w:r w:rsidRPr="003D0CE9">
        <w:rPr>
          <w:rFonts w:asciiTheme="majorHAnsi" w:hAnsiTheme="majorHAnsi" w:cstheme="majorHAnsi"/>
          <w:bCs/>
        </w:rPr>
        <w:t>m</w:t>
      </w:r>
      <w:r>
        <w:rPr>
          <w:rFonts w:asciiTheme="majorHAnsi" w:hAnsiTheme="majorHAnsi" w:cstheme="majorHAnsi"/>
          <w:bCs/>
        </w:rPr>
        <w:t>eter</w:t>
      </w:r>
      <w:r w:rsidRPr="003D0CE9">
        <w:rPr>
          <w:rFonts w:asciiTheme="majorHAnsi" w:hAnsiTheme="majorHAnsi" w:cstheme="majorHAnsi"/>
          <w:bCs/>
        </w:rPr>
        <w:t xml:space="preserve"> Petri dish</w:t>
      </w:r>
      <w:r w:rsidR="004C3429">
        <w:rPr>
          <w:rFonts w:asciiTheme="majorHAnsi" w:hAnsiTheme="majorHAnsi" w:cstheme="majorHAnsi"/>
          <w:bCs/>
        </w:rPr>
        <w:t>es</w:t>
      </w:r>
      <w:r w:rsidRPr="003D0CE9">
        <w:rPr>
          <w:rFonts w:asciiTheme="majorHAnsi" w:hAnsiTheme="majorHAnsi" w:cstheme="majorHAnsi"/>
          <w:bCs/>
        </w:rPr>
        <w:t xml:space="preserve"> with E3 medium</w:t>
      </w:r>
      <w:r>
        <w:rPr>
          <w:rFonts w:asciiTheme="majorHAnsi" w:hAnsiTheme="majorHAnsi" w:cstheme="majorHAnsi"/>
          <w:bCs/>
        </w:rPr>
        <w:t xml:space="preserve"> </w:t>
      </w:r>
      <w:r>
        <w:rPr>
          <w:rFonts w:asciiTheme="majorHAnsi" w:hAnsiTheme="majorHAnsi" w:cstheme="majorHAnsi"/>
          <w:b/>
        </w:rPr>
        <w:t>[2].</w:t>
      </w:r>
    </w:p>
    <w:p w14:paraId="1D164F90" w14:textId="47049E6F" w:rsidR="003D0CE9" w:rsidRPr="003D0CE9" w:rsidRDefault="003D0CE9" w:rsidP="003D0CE9">
      <w:pPr>
        <w:pStyle w:val="ListParagraph"/>
        <w:numPr>
          <w:ilvl w:val="2"/>
          <w:numId w:val="3"/>
        </w:numPr>
        <w:spacing w:before="120"/>
        <w:contextualSpacing w:val="0"/>
        <w:rPr>
          <w:rFonts w:asciiTheme="minorHAnsi" w:hAnsiTheme="minorHAnsi" w:cstheme="minorHAnsi"/>
          <w:bCs/>
        </w:rPr>
      </w:pPr>
      <w:r>
        <w:rPr>
          <w:rFonts w:asciiTheme="majorHAnsi" w:hAnsiTheme="majorHAnsi" w:cstheme="majorHAnsi"/>
          <w:bCs/>
        </w:rPr>
        <w:t xml:space="preserve">Talent rinsing the eggs with E3. </w:t>
      </w:r>
      <w:r>
        <w:rPr>
          <w:rFonts w:asciiTheme="majorHAnsi" w:hAnsiTheme="majorHAnsi" w:cstheme="majorHAnsi"/>
          <w:b/>
        </w:rPr>
        <w:t xml:space="preserve">TEXT: E3-Embryo water </w:t>
      </w:r>
    </w:p>
    <w:p w14:paraId="6B16C0E5" w14:textId="3630F6C6" w:rsidR="003D0CE9" w:rsidRPr="003D0CE9" w:rsidRDefault="003D0CE9" w:rsidP="003D0CE9">
      <w:pPr>
        <w:pStyle w:val="ListParagraph"/>
        <w:numPr>
          <w:ilvl w:val="2"/>
          <w:numId w:val="3"/>
        </w:numPr>
        <w:spacing w:before="120"/>
        <w:contextualSpacing w:val="0"/>
        <w:rPr>
          <w:rFonts w:asciiTheme="minorHAnsi" w:hAnsiTheme="minorHAnsi" w:cstheme="minorHAnsi"/>
          <w:bCs/>
        </w:rPr>
      </w:pPr>
      <w:r>
        <w:rPr>
          <w:rFonts w:asciiTheme="majorHAnsi" w:hAnsiTheme="majorHAnsi" w:cstheme="majorHAnsi"/>
          <w:bCs/>
        </w:rPr>
        <w:t>Talent transferring the eggs to petri dish containing E3 medium.</w:t>
      </w:r>
    </w:p>
    <w:p w14:paraId="0F77E5CC" w14:textId="77777777" w:rsidR="003D0CE9" w:rsidRPr="003D0CE9" w:rsidRDefault="003D0CE9" w:rsidP="003D0CE9">
      <w:pPr>
        <w:pStyle w:val="ListParagraph"/>
        <w:spacing w:before="120"/>
        <w:ind w:left="1627"/>
        <w:contextualSpacing w:val="0"/>
        <w:rPr>
          <w:rFonts w:asciiTheme="minorHAnsi" w:hAnsiTheme="minorHAnsi" w:cstheme="minorHAnsi"/>
          <w:bCs/>
        </w:rPr>
      </w:pPr>
    </w:p>
    <w:p w14:paraId="3F9A0D49" w14:textId="256EF2EE" w:rsidR="003D0CE9" w:rsidRPr="006E3D6D" w:rsidRDefault="003D0CE9" w:rsidP="003D0CE9">
      <w:pPr>
        <w:pStyle w:val="ListParagraph"/>
        <w:numPr>
          <w:ilvl w:val="1"/>
          <w:numId w:val="3"/>
        </w:numPr>
        <w:spacing w:before="120"/>
        <w:contextualSpacing w:val="0"/>
        <w:rPr>
          <w:rFonts w:asciiTheme="minorHAnsi" w:hAnsiTheme="minorHAnsi" w:cstheme="minorHAnsi"/>
          <w:bCs/>
        </w:rPr>
      </w:pPr>
      <w:r w:rsidRPr="006E3D6D">
        <w:rPr>
          <w:rFonts w:asciiTheme="majorHAnsi" w:hAnsiTheme="majorHAnsi" w:cstheme="majorHAnsi"/>
          <w:bCs/>
        </w:rPr>
        <w:lastRenderedPageBreak/>
        <w:t>Clean the plates of all debris that might have accumulated in the breeding boxes, including any dead or unfertilized eggs, to avoid uncontrolled growing of microorganisms and consequent defects on larvae development</w:t>
      </w:r>
      <w:r w:rsidRPr="006E3D6D">
        <w:rPr>
          <w:rFonts w:asciiTheme="majorHAnsi" w:hAnsiTheme="majorHAnsi" w:cstheme="majorHAnsi"/>
          <w:b/>
        </w:rPr>
        <w:t xml:space="preserve"> [1]. </w:t>
      </w:r>
    </w:p>
    <w:p w14:paraId="2C6A6D67" w14:textId="735D9F93" w:rsidR="003D0CE9" w:rsidRPr="006E3D6D" w:rsidRDefault="003D0CE9" w:rsidP="003D0CE9">
      <w:pPr>
        <w:pStyle w:val="ListParagraph"/>
        <w:numPr>
          <w:ilvl w:val="2"/>
          <w:numId w:val="3"/>
        </w:numPr>
        <w:spacing w:before="120"/>
        <w:contextualSpacing w:val="0"/>
        <w:rPr>
          <w:rFonts w:asciiTheme="minorHAnsi" w:hAnsiTheme="minorHAnsi" w:cstheme="minorHAnsi"/>
          <w:bCs/>
        </w:rPr>
      </w:pPr>
      <w:r w:rsidRPr="006E3D6D">
        <w:rPr>
          <w:rFonts w:asciiTheme="majorHAnsi" w:hAnsiTheme="majorHAnsi" w:cstheme="majorHAnsi"/>
          <w:bCs/>
        </w:rPr>
        <w:t xml:space="preserve">Talent </w:t>
      </w:r>
      <w:r w:rsidR="006E3D6D" w:rsidRPr="006E3D6D">
        <w:rPr>
          <w:rFonts w:asciiTheme="majorHAnsi" w:hAnsiTheme="majorHAnsi" w:cstheme="majorHAnsi"/>
          <w:bCs/>
        </w:rPr>
        <w:t>cleaning the plates of all debris.</w:t>
      </w:r>
    </w:p>
    <w:p w14:paraId="69BFB34D" w14:textId="77777777" w:rsidR="006E3D6D" w:rsidRPr="006E3D6D" w:rsidRDefault="006E3D6D" w:rsidP="006E3D6D">
      <w:pPr>
        <w:pStyle w:val="ListParagraph"/>
        <w:spacing w:before="120"/>
        <w:ind w:left="1627"/>
        <w:contextualSpacing w:val="0"/>
        <w:rPr>
          <w:rFonts w:asciiTheme="minorHAnsi" w:hAnsiTheme="minorHAnsi" w:cstheme="minorHAnsi"/>
          <w:bCs/>
        </w:rPr>
      </w:pPr>
    </w:p>
    <w:p w14:paraId="7D6EF937" w14:textId="6EEB942A" w:rsidR="006E3D6D" w:rsidRPr="006E3D6D" w:rsidRDefault="006E3D6D" w:rsidP="006E3D6D">
      <w:pPr>
        <w:pStyle w:val="ListParagraph"/>
        <w:numPr>
          <w:ilvl w:val="1"/>
          <w:numId w:val="3"/>
        </w:numPr>
        <w:spacing w:before="120"/>
        <w:contextualSpacing w:val="0"/>
        <w:rPr>
          <w:rFonts w:asciiTheme="minorHAnsi" w:hAnsiTheme="minorHAnsi" w:cstheme="minorHAnsi"/>
          <w:bCs/>
        </w:rPr>
      </w:pPr>
      <w:r w:rsidRPr="006E3D6D">
        <w:rPr>
          <w:rFonts w:asciiTheme="majorHAnsi" w:hAnsiTheme="majorHAnsi" w:cstheme="majorHAnsi"/>
          <w:bCs/>
        </w:rPr>
        <w:t xml:space="preserve">Divide </w:t>
      </w:r>
      <w:r w:rsidR="00D62E6F">
        <w:rPr>
          <w:rFonts w:asciiTheme="majorHAnsi" w:hAnsiTheme="majorHAnsi" w:cstheme="majorHAnsi"/>
          <w:bCs/>
        </w:rPr>
        <w:t xml:space="preserve">the </w:t>
      </w:r>
      <w:r w:rsidRPr="006E3D6D">
        <w:rPr>
          <w:rFonts w:asciiTheme="majorHAnsi" w:hAnsiTheme="majorHAnsi" w:cstheme="majorHAnsi"/>
          <w:bCs/>
        </w:rPr>
        <w:t xml:space="preserve">eggs </w:t>
      </w:r>
      <w:r w:rsidR="004C3429">
        <w:rPr>
          <w:rFonts w:asciiTheme="majorHAnsi" w:hAnsiTheme="majorHAnsi" w:cstheme="majorHAnsi"/>
          <w:bCs/>
        </w:rPr>
        <w:t>at</w:t>
      </w:r>
      <w:r w:rsidRPr="006E3D6D">
        <w:rPr>
          <w:rFonts w:asciiTheme="majorHAnsi" w:hAnsiTheme="majorHAnsi" w:cstheme="majorHAnsi"/>
          <w:bCs/>
        </w:rPr>
        <w:t xml:space="preserve"> a density of 70 or 80 eggs per </w:t>
      </w:r>
      <w:r w:rsidR="00D62E6F">
        <w:rPr>
          <w:rFonts w:asciiTheme="majorHAnsi" w:hAnsiTheme="majorHAnsi" w:cstheme="majorHAnsi"/>
          <w:bCs/>
        </w:rPr>
        <w:t>dish</w:t>
      </w:r>
      <w:r w:rsidRPr="006E3D6D">
        <w:rPr>
          <w:rFonts w:asciiTheme="majorHAnsi" w:hAnsiTheme="majorHAnsi" w:cstheme="majorHAnsi"/>
          <w:bCs/>
        </w:rPr>
        <w:t xml:space="preserve"> containing 25 milliliters of E3 </w:t>
      </w:r>
      <w:r w:rsidRPr="006E3D6D">
        <w:rPr>
          <w:rFonts w:asciiTheme="majorHAnsi" w:hAnsiTheme="majorHAnsi" w:cstheme="majorHAnsi"/>
          <w:b/>
        </w:rPr>
        <w:t>[1]</w:t>
      </w:r>
      <w:r w:rsidRPr="006E3D6D">
        <w:rPr>
          <w:rFonts w:asciiTheme="majorHAnsi" w:hAnsiTheme="majorHAnsi" w:cstheme="majorHAnsi"/>
          <w:bCs/>
        </w:rPr>
        <w:t xml:space="preserve">. </w:t>
      </w:r>
      <w:r w:rsidR="00D62E6F">
        <w:rPr>
          <w:rFonts w:asciiTheme="majorHAnsi" w:hAnsiTheme="majorHAnsi" w:cstheme="majorHAnsi"/>
          <w:bCs/>
        </w:rPr>
        <w:t>On</w:t>
      </w:r>
      <w:r w:rsidRPr="006E3D6D">
        <w:rPr>
          <w:rFonts w:asciiTheme="majorHAnsi" w:hAnsiTheme="majorHAnsi" w:cstheme="majorHAnsi"/>
          <w:bCs/>
        </w:rPr>
        <w:t xml:space="preserve"> Day 1, check and clean dead embryos or embryos with developmental defects</w:t>
      </w:r>
      <w:r w:rsidR="00D62E6F">
        <w:rPr>
          <w:rFonts w:asciiTheme="majorHAnsi" w:hAnsiTheme="majorHAnsi" w:cstheme="majorHAnsi"/>
          <w:bCs/>
        </w:rPr>
        <w:t xml:space="preserve"> </w:t>
      </w:r>
      <w:r w:rsidR="00D62E6F" w:rsidRPr="006E3D6D">
        <w:rPr>
          <w:rFonts w:asciiTheme="majorHAnsi" w:hAnsiTheme="majorHAnsi" w:cstheme="majorHAnsi"/>
          <w:bCs/>
        </w:rPr>
        <w:t>under a dissection scope equipped with a transillumination base</w:t>
      </w:r>
      <w:r w:rsidRPr="006E3D6D">
        <w:rPr>
          <w:rFonts w:asciiTheme="majorHAnsi" w:hAnsiTheme="majorHAnsi" w:cstheme="majorHAnsi"/>
          <w:bCs/>
        </w:rPr>
        <w:t xml:space="preserve"> </w:t>
      </w:r>
      <w:r w:rsidRPr="006E3D6D">
        <w:rPr>
          <w:rFonts w:asciiTheme="majorHAnsi" w:hAnsiTheme="majorHAnsi" w:cstheme="majorHAnsi"/>
          <w:b/>
        </w:rPr>
        <w:t>[2].</w:t>
      </w:r>
    </w:p>
    <w:p w14:paraId="2FFD575A" w14:textId="7FEE343C" w:rsidR="006E3D6D" w:rsidRPr="006E3D6D" w:rsidRDefault="006E3D6D" w:rsidP="006E3D6D">
      <w:pPr>
        <w:pStyle w:val="ListParagraph"/>
        <w:numPr>
          <w:ilvl w:val="2"/>
          <w:numId w:val="3"/>
        </w:numPr>
        <w:spacing w:before="120"/>
        <w:contextualSpacing w:val="0"/>
        <w:rPr>
          <w:rFonts w:asciiTheme="minorHAnsi" w:hAnsiTheme="minorHAnsi" w:cstheme="minorHAnsi"/>
          <w:bCs/>
        </w:rPr>
      </w:pPr>
      <w:r w:rsidRPr="006E3D6D">
        <w:rPr>
          <w:rFonts w:asciiTheme="majorHAnsi" w:hAnsiTheme="majorHAnsi" w:cstheme="majorHAnsi"/>
          <w:bCs/>
        </w:rPr>
        <w:t>Talent dividing the eggs in petri dish.</w:t>
      </w:r>
    </w:p>
    <w:p w14:paraId="7056E285" w14:textId="4070DF55" w:rsidR="006E3D6D" w:rsidRPr="006E3D6D" w:rsidRDefault="006E3D6D" w:rsidP="006E3D6D">
      <w:pPr>
        <w:pStyle w:val="ListParagraph"/>
        <w:numPr>
          <w:ilvl w:val="2"/>
          <w:numId w:val="3"/>
        </w:numPr>
        <w:spacing w:before="120"/>
        <w:contextualSpacing w:val="0"/>
        <w:rPr>
          <w:rFonts w:asciiTheme="minorHAnsi" w:hAnsiTheme="minorHAnsi" w:cstheme="minorHAnsi"/>
          <w:bCs/>
        </w:rPr>
      </w:pPr>
      <w:r w:rsidRPr="006E3D6D">
        <w:rPr>
          <w:rFonts w:asciiTheme="majorHAnsi" w:hAnsiTheme="majorHAnsi" w:cstheme="majorHAnsi"/>
          <w:bCs/>
        </w:rPr>
        <w:t>SCOPE: Talent checking and cleaning dead and defective embryos.</w:t>
      </w:r>
    </w:p>
    <w:p w14:paraId="4534906D" w14:textId="77777777" w:rsidR="006E3D6D" w:rsidRPr="006E3D6D" w:rsidRDefault="006E3D6D" w:rsidP="006E3D6D">
      <w:pPr>
        <w:pStyle w:val="ListParagraph"/>
        <w:spacing w:before="120"/>
        <w:ind w:left="1627"/>
        <w:contextualSpacing w:val="0"/>
        <w:rPr>
          <w:rFonts w:asciiTheme="minorHAnsi" w:hAnsiTheme="minorHAnsi" w:cstheme="minorHAnsi"/>
          <w:bCs/>
        </w:rPr>
      </w:pPr>
    </w:p>
    <w:p w14:paraId="14C73564" w14:textId="63AE65A0" w:rsidR="006E3D6D" w:rsidRPr="00E22D8E" w:rsidRDefault="00D62E6F" w:rsidP="006E3D6D">
      <w:pPr>
        <w:pStyle w:val="ListParagraph"/>
        <w:numPr>
          <w:ilvl w:val="1"/>
          <w:numId w:val="3"/>
        </w:numPr>
        <w:spacing w:before="120"/>
        <w:contextualSpacing w:val="0"/>
        <w:rPr>
          <w:rFonts w:asciiTheme="minorHAnsi" w:hAnsiTheme="minorHAnsi" w:cstheme="minorHAnsi"/>
          <w:bCs/>
        </w:rPr>
      </w:pPr>
      <w:r>
        <w:rPr>
          <w:rFonts w:asciiTheme="majorHAnsi" w:hAnsiTheme="majorHAnsi" w:cstheme="majorHAnsi"/>
          <w:bCs/>
        </w:rPr>
        <w:t>On</w:t>
      </w:r>
      <w:r w:rsidR="006E3D6D" w:rsidRPr="006E3D6D">
        <w:rPr>
          <w:rFonts w:asciiTheme="majorHAnsi" w:hAnsiTheme="majorHAnsi" w:cstheme="majorHAnsi"/>
          <w:bCs/>
        </w:rPr>
        <w:t xml:space="preserve"> </w:t>
      </w:r>
      <w:r w:rsidR="006E3D6D" w:rsidRPr="006E3D6D">
        <w:rPr>
          <w:rFonts w:asciiTheme="majorHAnsi" w:hAnsiTheme="majorHAnsi" w:cstheme="majorHAnsi"/>
        </w:rPr>
        <w:t>Day 5, combine larvae from all the dishes in a 15</w:t>
      </w:r>
      <w:r w:rsidR="00E22D8E">
        <w:rPr>
          <w:rFonts w:asciiTheme="majorHAnsi" w:hAnsiTheme="majorHAnsi" w:cstheme="majorHAnsi"/>
        </w:rPr>
        <w:t>-</w:t>
      </w:r>
      <w:r w:rsidR="006E3D6D" w:rsidRPr="006E3D6D">
        <w:rPr>
          <w:rFonts w:asciiTheme="majorHAnsi" w:hAnsiTheme="majorHAnsi" w:cstheme="majorHAnsi"/>
        </w:rPr>
        <w:t>c</w:t>
      </w:r>
      <w:r w:rsidR="00E22D8E">
        <w:rPr>
          <w:rFonts w:asciiTheme="majorHAnsi" w:hAnsiTheme="majorHAnsi" w:cstheme="majorHAnsi"/>
        </w:rPr>
        <w:t>entimeter</w:t>
      </w:r>
      <w:r w:rsidR="006E3D6D" w:rsidRPr="006E3D6D">
        <w:rPr>
          <w:rFonts w:asciiTheme="majorHAnsi" w:hAnsiTheme="majorHAnsi" w:cstheme="majorHAnsi"/>
        </w:rPr>
        <w:t xml:space="preserve"> Petri dish</w:t>
      </w:r>
      <w:r w:rsidR="00E22D8E">
        <w:rPr>
          <w:rFonts w:asciiTheme="majorHAnsi" w:hAnsiTheme="majorHAnsi" w:cstheme="majorHAnsi"/>
        </w:rPr>
        <w:t xml:space="preserve"> </w:t>
      </w:r>
      <w:r w:rsidR="00E22D8E">
        <w:rPr>
          <w:rFonts w:asciiTheme="majorHAnsi" w:hAnsiTheme="majorHAnsi" w:cstheme="majorHAnsi"/>
          <w:b/>
          <w:bCs/>
        </w:rPr>
        <w:t>[1]</w:t>
      </w:r>
      <w:r w:rsidR="006E3D6D" w:rsidRPr="006E3D6D">
        <w:rPr>
          <w:rFonts w:asciiTheme="majorHAnsi" w:hAnsiTheme="majorHAnsi" w:cstheme="majorHAnsi"/>
        </w:rPr>
        <w:t>,</w:t>
      </w:r>
      <w:r w:rsidR="00E22D8E">
        <w:rPr>
          <w:rFonts w:asciiTheme="majorHAnsi" w:hAnsiTheme="majorHAnsi" w:cstheme="majorHAnsi"/>
        </w:rPr>
        <w:t xml:space="preserve"> and</w:t>
      </w:r>
      <w:r w:rsidR="006E3D6D" w:rsidRPr="006E3D6D">
        <w:rPr>
          <w:rFonts w:asciiTheme="majorHAnsi" w:hAnsiTheme="majorHAnsi" w:cstheme="majorHAnsi"/>
        </w:rPr>
        <w:t xml:space="preserve"> add E3 without methylene blue</w:t>
      </w:r>
      <w:r w:rsidR="00E22D8E">
        <w:rPr>
          <w:rFonts w:asciiTheme="majorHAnsi" w:hAnsiTheme="majorHAnsi" w:cstheme="majorHAnsi"/>
        </w:rPr>
        <w:t xml:space="preserve"> </w:t>
      </w:r>
      <w:r w:rsidR="00E22D8E">
        <w:rPr>
          <w:rFonts w:asciiTheme="majorHAnsi" w:hAnsiTheme="majorHAnsi" w:cstheme="majorHAnsi"/>
          <w:b/>
          <w:bCs/>
        </w:rPr>
        <w:t>[2]</w:t>
      </w:r>
      <w:r w:rsidR="006E3D6D" w:rsidRPr="006E3D6D">
        <w:rPr>
          <w:rFonts w:asciiTheme="majorHAnsi" w:hAnsiTheme="majorHAnsi" w:cstheme="majorHAnsi"/>
        </w:rPr>
        <w:t xml:space="preserve">. </w:t>
      </w:r>
      <w:r>
        <w:rPr>
          <w:rFonts w:asciiTheme="majorHAnsi" w:hAnsiTheme="majorHAnsi" w:cstheme="majorHAnsi"/>
        </w:rPr>
        <w:t>D</w:t>
      </w:r>
      <w:r w:rsidR="006E3D6D" w:rsidRPr="006E3D6D">
        <w:rPr>
          <w:rFonts w:asciiTheme="majorHAnsi" w:hAnsiTheme="majorHAnsi" w:cstheme="majorHAnsi"/>
        </w:rPr>
        <w:t>ivide larvae in the feeding boxes</w:t>
      </w:r>
      <w:r w:rsidR="00E22D8E">
        <w:rPr>
          <w:rFonts w:asciiTheme="majorHAnsi" w:hAnsiTheme="majorHAnsi" w:cstheme="majorHAnsi"/>
        </w:rPr>
        <w:t xml:space="preserve"> </w:t>
      </w:r>
      <w:r w:rsidR="00E22D8E">
        <w:rPr>
          <w:rFonts w:asciiTheme="majorHAnsi" w:hAnsiTheme="majorHAnsi" w:cstheme="majorHAnsi"/>
          <w:b/>
          <w:bCs/>
        </w:rPr>
        <w:t xml:space="preserve">[3] </w:t>
      </w:r>
      <w:r w:rsidR="00E22D8E">
        <w:rPr>
          <w:rFonts w:asciiTheme="majorHAnsi" w:hAnsiTheme="majorHAnsi" w:cstheme="majorHAnsi"/>
        </w:rPr>
        <w:t>and feed them</w:t>
      </w:r>
      <w:r w:rsidR="006E3D6D" w:rsidRPr="006E3D6D">
        <w:rPr>
          <w:rFonts w:asciiTheme="majorHAnsi" w:hAnsiTheme="majorHAnsi" w:cstheme="majorHAnsi"/>
        </w:rPr>
        <w:t xml:space="preserve"> as </w:t>
      </w:r>
      <w:r>
        <w:rPr>
          <w:rFonts w:asciiTheme="majorHAnsi" w:hAnsiTheme="majorHAnsi" w:cstheme="majorHAnsi"/>
        </w:rPr>
        <w:t>described</w:t>
      </w:r>
      <w:r w:rsidR="00E22D8E">
        <w:rPr>
          <w:rFonts w:asciiTheme="majorHAnsi" w:hAnsiTheme="majorHAnsi" w:cstheme="majorHAnsi"/>
        </w:rPr>
        <w:t xml:space="preserve"> in the text manuscript </w:t>
      </w:r>
      <w:r w:rsidR="00E22D8E">
        <w:rPr>
          <w:rFonts w:asciiTheme="majorHAnsi" w:hAnsiTheme="majorHAnsi" w:cstheme="majorHAnsi"/>
          <w:b/>
          <w:bCs/>
        </w:rPr>
        <w:t>[4].</w:t>
      </w:r>
    </w:p>
    <w:p w14:paraId="79FEDD02" w14:textId="570E35F0" w:rsidR="00E22D8E" w:rsidRPr="00E22D8E" w:rsidRDefault="00E22D8E" w:rsidP="00E22D8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combining all the larvae in a common dish.</w:t>
      </w:r>
    </w:p>
    <w:p w14:paraId="57382F79" w14:textId="3E36E88E" w:rsidR="00E22D8E" w:rsidRPr="00E22D8E" w:rsidRDefault="00E22D8E" w:rsidP="00E22D8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adding E3 to the petri dish.</w:t>
      </w:r>
    </w:p>
    <w:p w14:paraId="5B845D6F" w14:textId="39DBBF91" w:rsidR="00E22D8E" w:rsidRPr="00E22D8E" w:rsidRDefault="00E22D8E" w:rsidP="00E22D8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dividing the larvae.</w:t>
      </w:r>
    </w:p>
    <w:p w14:paraId="2D2059FE" w14:textId="519AC747" w:rsidR="00E22D8E" w:rsidRPr="00E22D8E" w:rsidRDefault="00E22D8E" w:rsidP="00E22D8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feeding the larvae.</w:t>
      </w:r>
    </w:p>
    <w:p w14:paraId="0FD1E2B1" w14:textId="77777777" w:rsidR="00E22D8E" w:rsidRPr="00E22D8E" w:rsidRDefault="00E22D8E" w:rsidP="00E22D8E">
      <w:pPr>
        <w:pStyle w:val="ListParagraph"/>
        <w:spacing w:before="120"/>
        <w:ind w:left="1627"/>
        <w:contextualSpacing w:val="0"/>
        <w:rPr>
          <w:rFonts w:asciiTheme="minorHAnsi" w:hAnsiTheme="minorHAnsi" w:cstheme="minorHAnsi"/>
        </w:rPr>
      </w:pPr>
    </w:p>
    <w:p w14:paraId="1B065EE7" w14:textId="53167B51" w:rsidR="00E22D8E" w:rsidRPr="00E22D8E" w:rsidRDefault="00E22D8E" w:rsidP="00E22D8E">
      <w:pPr>
        <w:pStyle w:val="ListParagraph"/>
        <w:numPr>
          <w:ilvl w:val="1"/>
          <w:numId w:val="3"/>
        </w:numPr>
        <w:spacing w:before="120"/>
        <w:contextualSpacing w:val="0"/>
        <w:rPr>
          <w:rFonts w:asciiTheme="minorHAnsi" w:hAnsiTheme="minorHAnsi" w:cstheme="minorHAnsi"/>
        </w:rPr>
      </w:pPr>
      <w:r w:rsidRPr="00E22D8E">
        <w:rPr>
          <w:rFonts w:asciiTheme="majorHAnsi" w:hAnsiTheme="majorHAnsi" w:cstheme="majorHAnsi"/>
        </w:rPr>
        <w:t>Keep larvae in an incubator at 28 degree</w:t>
      </w:r>
      <w:r w:rsidR="00D62E6F">
        <w:rPr>
          <w:rFonts w:asciiTheme="majorHAnsi" w:hAnsiTheme="majorHAnsi" w:cstheme="majorHAnsi"/>
        </w:rPr>
        <w:t>s</w:t>
      </w:r>
      <w:r w:rsidRPr="00E22D8E">
        <w:rPr>
          <w:rFonts w:asciiTheme="majorHAnsi" w:hAnsiTheme="majorHAnsi" w:cstheme="majorHAnsi"/>
        </w:rPr>
        <w:t xml:space="preserve"> Celsius in a dark-light cycle </w:t>
      </w:r>
      <w:r w:rsidRPr="00E22D8E">
        <w:rPr>
          <w:rFonts w:asciiTheme="majorHAnsi" w:hAnsiTheme="majorHAnsi" w:cstheme="majorHAnsi"/>
          <w:b/>
          <w:bCs/>
        </w:rPr>
        <w:t>[1]</w:t>
      </w:r>
      <w:r w:rsidRPr="00E22D8E">
        <w:rPr>
          <w:rFonts w:asciiTheme="majorHAnsi" w:hAnsiTheme="majorHAnsi" w:cstheme="majorHAnsi"/>
        </w:rPr>
        <w:t xml:space="preserve"> and feed </w:t>
      </w:r>
      <w:r w:rsidR="00D62E6F">
        <w:rPr>
          <w:rFonts w:asciiTheme="majorHAnsi" w:hAnsiTheme="majorHAnsi" w:cstheme="majorHAnsi"/>
        </w:rPr>
        <w:t>them</w:t>
      </w:r>
      <w:r w:rsidRPr="00E22D8E">
        <w:rPr>
          <w:rFonts w:asciiTheme="majorHAnsi" w:hAnsiTheme="majorHAnsi" w:cstheme="majorHAnsi"/>
        </w:rPr>
        <w:t xml:space="preserve"> twice a day from Day 5 to Day 12 </w:t>
      </w:r>
      <w:r w:rsidRPr="00E22D8E">
        <w:rPr>
          <w:rFonts w:asciiTheme="majorHAnsi" w:hAnsiTheme="majorHAnsi" w:cstheme="majorHAnsi"/>
          <w:b/>
          <w:bCs/>
        </w:rPr>
        <w:t>[2].</w:t>
      </w:r>
    </w:p>
    <w:p w14:paraId="036020C8" w14:textId="54C1C0B7" w:rsidR="00E22D8E" w:rsidRPr="00E22D8E" w:rsidRDefault="00E22D8E" w:rsidP="00E22D8E">
      <w:pPr>
        <w:pStyle w:val="ListParagraph"/>
        <w:numPr>
          <w:ilvl w:val="2"/>
          <w:numId w:val="3"/>
        </w:numPr>
        <w:spacing w:before="120"/>
        <w:contextualSpacing w:val="0"/>
        <w:rPr>
          <w:rFonts w:asciiTheme="minorHAnsi" w:hAnsiTheme="minorHAnsi" w:cstheme="minorHAnsi"/>
        </w:rPr>
      </w:pPr>
      <w:r w:rsidRPr="00E22D8E">
        <w:rPr>
          <w:rFonts w:asciiTheme="majorHAnsi" w:hAnsiTheme="majorHAnsi" w:cstheme="majorHAnsi"/>
        </w:rPr>
        <w:t>Talent keeping the larvae in incubator.</w:t>
      </w:r>
    </w:p>
    <w:p w14:paraId="280B1E86" w14:textId="45740F15" w:rsidR="00E22D8E" w:rsidRPr="00E22D8E" w:rsidRDefault="00E22D8E" w:rsidP="00E22D8E">
      <w:pPr>
        <w:pStyle w:val="ListParagraph"/>
        <w:numPr>
          <w:ilvl w:val="2"/>
          <w:numId w:val="3"/>
        </w:numPr>
        <w:spacing w:before="120"/>
        <w:contextualSpacing w:val="0"/>
        <w:rPr>
          <w:rFonts w:asciiTheme="minorHAnsi" w:hAnsiTheme="minorHAnsi" w:cstheme="minorHAnsi"/>
        </w:rPr>
      </w:pPr>
      <w:r w:rsidRPr="00E22D8E">
        <w:rPr>
          <w:rFonts w:asciiTheme="majorHAnsi" w:hAnsiTheme="majorHAnsi" w:cstheme="majorHAnsi"/>
        </w:rPr>
        <w:t>Talent feeding the larvae.</w:t>
      </w:r>
    </w:p>
    <w:p w14:paraId="10737565" w14:textId="77777777" w:rsidR="00E22D8E" w:rsidRPr="00E22D8E" w:rsidRDefault="00E22D8E" w:rsidP="00E22D8E">
      <w:pPr>
        <w:pStyle w:val="ListParagraph"/>
        <w:spacing w:before="120"/>
        <w:ind w:left="1627"/>
        <w:contextualSpacing w:val="0"/>
        <w:rPr>
          <w:rFonts w:asciiTheme="minorHAnsi" w:hAnsiTheme="minorHAnsi" w:cstheme="minorHAnsi"/>
        </w:rPr>
      </w:pPr>
    </w:p>
    <w:p w14:paraId="218FAE71" w14:textId="76D63430" w:rsidR="00E22D8E" w:rsidRPr="00E22D8E" w:rsidRDefault="00E22D8E" w:rsidP="00E22D8E">
      <w:pPr>
        <w:pStyle w:val="ListParagraph"/>
        <w:numPr>
          <w:ilvl w:val="1"/>
          <w:numId w:val="3"/>
        </w:numPr>
        <w:spacing w:before="120"/>
        <w:contextualSpacing w:val="0"/>
        <w:rPr>
          <w:rFonts w:asciiTheme="minorHAnsi" w:hAnsiTheme="minorHAnsi" w:cstheme="minorHAnsi"/>
        </w:rPr>
      </w:pPr>
      <w:r w:rsidRPr="00E22D8E">
        <w:rPr>
          <w:rFonts w:asciiTheme="majorHAnsi" w:hAnsiTheme="majorHAnsi" w:cstheme="majorHAnsi"/>
        </w:rPr>
        <w:t>Aspirate any food debris</w:t>
      </w:r>
      <w:r w:rsidR="00D62E6F">
        <w:rPr>
          <w:rFonts w:asciiTheme="majorHAnsi" w:hAnsiTheme="majorHAnsi" w:cstheme="majorHAnsi"/>
        </w:rPr>
        <w:t xml:space="preserve"> </w:t>
      </w:r>
      <w:r w:rsidR="00D62E6F" w:rsidRPr="00E22D8E">
        <w:rPr>
          <w:rFonts w:asciiTheme="majorHAnsi" w:hAnsiTheme="majorHAnsi" w:cstheme="majorHAnsi"/>
        </w:rPr>
        <w:t>daily</w:t>
      </w:r>
      <w:r w:rsidRPr="00E22D8E">
        <w:rPr>
          <w:rFonts w:asciiTheme="majorHAnsi" w:hAnsiTheme="majorHAnsi" w:cstheme="majorHAnsi"/>
        </w:rPr>
        <w:t>, as well as 90</w:t>
      </w:r>
      <w:r w:rsidR="00D62E6F">
        <w:rPr>
          <w:rFonts w:asciiTheme="majorHAnsi" w:hAnsiTheme="majorHAnsi" w:cstheme="majorHAnsi"/>
        </w:rPr>
        <w:t xml:space="preserve"> to </w:t>
      </w:r>
      <w:r w:rsidRPr="00E22D8E">
        <w:rPr>
          <w:rFonts w:asciiTheme="majorHAnsi" w:hAnsiTheme="majorHAnsi" w:cstheme="majorHAnsi"/>
        </w:rPr>
        <w:t>95% of the medium</w:t>
      </w:r>
      <w:r w:rsidR="00D62E6F">
        <w:rPr>
          <w:rFonts w:asciiTheme="majorHAnsi" w:hAnsiTheme="majorHAnsi" w:cstheme="majorHAnsi"/>
        </w:rPr>
        <w:t>,</w:t>
      </w:r>
      <w:r w:rsidRPr="00E22D8E">
        <w:rPr>
          <w:rFonts w:asciiTheme="majorHAnsi" w:hAnsiTheme="majorHAnsi" w:cstheme="majorHAnsi"/>
        </w:rPr>
        <w:t xml:space="preserve"> using a vacuum system attached to a 1-milliliter pipette tip </w:t>
      </w:r>
      <w:r w:rsidRPr="00E22D8E">
        <w:rPr>
          <w:rFonts w:asciiTheme="majorHAnsi" w:hAnsiTheme="majorHAnsi" w:cstheme="majorHAnsi"/>
          <w:b/>
          <w:bCs/>
        </w:rPr>
        <w:t>[1]</w:t>
      </w:r>
      <w:r w:rsidRPr="00E22D8E">
        <w:rPr>
          <w:rFonts w:asciiTheme="majorHAnsi" w:hAnsiTheme="majorHAnsi" w:cstheme="majorHAnsi"/>
        </w:rPr>
        <w:t xml:space="preserve">. Next carefully pour new E3 without methylene blue </w:t>
      </w:r>
      <w:r w:rsidR="00D62E6F">
        <w:rPr>
          <w:rFonts w:asciiTheme="majorHAnsi" w:hAnsiTheme="majorHAnsi" w:cstheme="majorHAnsi"/>
        </w:rPr>
        <w:t>in</w:t>
      </w:r>
      <w:r w:rsidRPr="00E22D8E">
        <w:rPr>
          <w:rFonts w:asciiTheme="majorHAnsi" w:hAnsiTheme="majorHAnsi" w:cstheme="majorHAnsi"/>
        </w:rPr>
        <w:t xml:space="preserve">to one corner of the feeding box to avoid damaging the larvae </w:t>
      </w:r>
      <w:r w:rsidRPr="00E22D8E">
        <w:rPr>
          <w:rFonts w:asciiTheme="majorHAnsi" w:hAnsiTheme="majorHAnsi" w:cstheme="majorHAnsi"/>
          <w:b/>
          <w:bCs/>
        </w:rPr>
        <w:t>[2].</w:t>
      </w:r>
    </w:p>
    <w:p w14:paraId="4A89E7E1" w14:textId="20810ED3" w:rsidR="00E22D8E" w:rsidRPr="00E22D8E" w:rsidRDefault="00E22D8E" w:rsidP="00E22D8E">
      <w:pPr>
        <w:pStyle w:val="ListParagraph"/>
        <w:numPr>
          <w:ilvl w:val="2"/>
          <w:numId w:val="3"/>
        </w:numPr>
        <w:spacing w:before="120"/>
        <w:contextualSpacing w:val="0"/>
        <w:rPr>
          <w:rFonts w:asciiTheme="minorHAnsi" w:hAnsiTheme="minorHAnsi" w:cstheme="minorHAnsi"/>
        </w:rPr>
      </w:pPr>
      <w:r w:rsidRPr="00E22D8E">
        <w:rPr>
          <w:rFonts w:asciiTheme="majorHAnsi" w:hAnsiTheme="majorHAnsi" w:cstheme="majorHAnsi"/>
        </w:rPr>
        <w:t>Talent aspirating food debris and old medium using vacuum system.</w:t>
      </w:r>
    </w:p>
    <w:p w14:paraId="12228979" w14:textId="6893F7D0" w:rsidR="00E22D8E" w:rsidRPr="00E22D8E" w:rsidRDefault="00E22D8E" w:rsidP="00E22D8E">
      <w:pPr>
        <w:pStyle w:val="ListParagraph"/>
        <w:numPr>
          <w:ilvl w:val="2"/>
          <w:numId w:val="3"/>
        </w:numPr>
        <w:spacing w:before="120"/>
        <w:contextualSpacing w:val="0"/>
        <w:rPr>
          <w:rFonts w:asciiTheme="minorHAnsi" w:hAnsiTheme="minorHAnsi" w:cstheme="minorHAnsi"/>
        </w:rPr>
      </w:pPr>
      <w:r w:rsidRPr="00E22D8E">
        <w:rPr>
          <w:rFonts w:asciiTheme="majorHAnsi" w:hAnsiTheme="majorHAnsi" w:cstheme="majorHAnsi"/>
        </w:rPr>
        <w:t>Talent pouring new E3 without methylene blue to the plate.</w:t>
      </w:r>
    </w:p>
    <w:p w14:paraId="0F96E545" w14:textId="77777777" w:rsidR="00E22D8E" w:rsidRPr="00E22D8E" w:rsidRDefault="00E22D8E" w:rsidP="00E22D8E">
      <w:pPr>
        <w:pStyle w:val="ListParagraph"/>
        <w:spacing w:before="120"/>
        <w:ind w:left="1627"/>
        <w:contextualSpacing w:val="0"/>
        <w:rPr>
          <w:rFonts w:asciiTheme="minorHAnsi" w:hAnsiTheme="minorHAnsi" w:cstheme="minorHAnsi"/>
        </w:rPr>
      </w:pPr>
    </w:p>
    <w:p w14:paraId="1BEAF5FD" w14:textId="280A9085" w:rsidR="00E22D8E" w:rsidRPr="00E22D8E" w:rsidRDefault="00E22D8E" w:rsidP="00E22D8E">
      <w:pPr>
        <w:pStyle w:val="ListParagraph"/>
        <w:numPr>
          <w:ilvl w:val="0"/>
          <w:numId w:val="3"/>
        </w:numPr>
        <w:spacing w:before="120"/>
        <w:contextualSpacing w:val="0"/>
        <w:rPr>
          <w:rFonts w:asciiTheme="minorHAnsi" w:hAnsiTheme="minorHAnsi" w:cstheme="minorHAnsi"/>
        </w:rPr>
      </w:pPr>
      <w:r w:rsidRPr="00E22D8E">
        <w:rPr>
          <w:rFonts w:asciiTheme="majorHAnsi" w:hAnsiTheme="majorHAnsi" w:cstheme="majorHAnsi"/>
          <w:b/>
          <w:bCs/>
        </w:rPr>
        <w:t xml:space="preserve">Collection of 13 </w:t>
      </w:r>
      <w:r>
        <w:rPr>
          <w:rFonts w:asciiTheme="majorHAnsi" w:hAnsiTheme="majorHAnsi" w:cstheme="majorHAnsi"/>
          <w:b/>
          <w:bCs/>
        </w:rPr>
        <w:t>D</w:t>
      </w:r>
      <w:r w:rsidRPr="00E22D8E">
        <w:rPr>
          <w:rFonts w:asciiTheme="majorHAnsi" w:hAnsiTheme="majorHAnsi" w:cstheme="majorHAnsi"/>
          <w:b/>
          <w:bCs/>
        </w:rPr>
        <w:t xml:space="preserve">ays </w:t>
      </w:r>
      <w:r>
        <w:rPr>
          <w:rFonts w:asciiTheme="majorHAnsi" w:hAnsiTheme="majorHAnsi" w:cstheme="majorHAnsi"/>
          <w:b/>
          <w:bCs/>
        </w:rPr>
        <w:t>P</w:t>
      </w:r>
      <w:r w:rsidRPr="00E22D8E">
        <w:rPr>
          <w:rFonts w:asciiTheme="majorHAnsi" w:hAnsiTheme="majorHAnsi" w:cstheme="majorHAnsi"/>
          <w:b/>
          <w:bCs/>
        </w:rPr>
        <w:t>ost</w:t>
      </w:r>
      <w:r>
        <w:rPr>
          <w:rFonts w:asciiTheme="majorHAnsi" w:hAnsiTheme="majorHAnsi" w:cstheme="majorHAnsi"/>
          <w:b/>
          <w:bCs/>
        </w:rPr>
        <w:t>-</w:t>
      </w:r>
      <w:r w:rsidRPr="00E22D8E">
        <w:rPr>
          <w:rFonts w:asciiTheme="majorHAnsi" w:hAnsiTheme="majorHAnsi" w:cstheme="majorHAnsi"/>
          <w:b/>
          <w:bCs/>
        </w:rPr>
        <w:t xml:space="preserve">fertilization </w:t>
      </w:r>
      <w:r>
        <w:rPr>
          <w:rFonts w:asciiTheme="majorHAnsi" w:hAnsiTheme="majorHAnsi" w:cstheme="majorHAnsi"/>
          <w:b/>
          <w:bCs/>
        </w:rPr>
        <w:t>L</w:t>
      </w:r>
      <w:r w:rsidRPr="00E22D8E">
        <w:rPr>
          <w:rFonts w:asciiTheme="majorHAnsi" w:hAnsiTheme="majorHAnsi" w:cstheme="majorHAnsi"/>
          <w:b/>
          <w:bCs/>
        </w:rPr>
        <w:t xml:space="preserve">arvae from </w:t>
      </w:r>
      <w:r>
        <w:rPr>
          <w:rFonts w:asciiTheme="majorHAnsi" w:hAnsiTheme="majorHAnsi" w:cstheme="majorHAnsi"/>
          <w:b/>
          <w:bCs/>
        </w:rPr>
        <w:t>F</w:t>
      </w:r>
      <w:r w:rsidRPr="00E22D8E">
        <w:rPr>
          <w:rFonts w:asciiTheme="majorHAnsi" w:hAnsiTheme="majorHAnsi" w:cstheme="majorHAnsi"/>
          <w:b/>
          <w:bCs/>
        </w:rPr>
        <w:t xml:space="preserve">eeding </w:t>
      </w:r>
      <w:r>
        <w:rPr>
          <w:rFonts w:asciiTheme="majorHAnsi" w:hAnsiTheme="majorHAnsi" w:cstheme="majorHAnsi"/>
          <w:b/>
          <w:bCs/>
        </w:rPr>
        <w:t>B</w:t>
      </w:r>
      <w:r w:rsidRPr="00E22D8E">
        <w:rPr>
          <w:rFonts w:asciiTheme="majorHAnsi" w:hAnsiTheme="majorHAnsi" w:cstheme="majorHAnsi"/>
          <w:b/>
          <w:bCs/>
        </w:rPr>
        <w:t>oxes</w:t>
      </w:r>
    </w:p>
    <w:p w14:paraId="249DBB23" w14:textId="0D717919" w:rsidR="00E22D8E" w:rsidRPr="00637776" w:rsidRDefault="00D62E6F" w:rsidP="00E22D8E">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On</w:t>
      </w:r>
      <w:r w:rsidR="00E22D8E" w:rsidRPr="00637776">
        <w:rPr>
          <w:rFonts w:asciiTheme="majorHAnsi" w:hAnsiTheme="majorHAnsi" w:cstheme="majorHAnsi"/>
        </w:rPr>
        <w:t xml:space="preserve"> Day 13, prepare collection dishes according to the number of experimental conditions that were set up </w:t>
      </w:r>
      <w:r w:rsidR="00E22D8E" w:rsidRPr="00637776">
        <w:rPr>
          <w:rFonts w:asciiTheme="majorHAnsi" w:hAnsiTheme="majorHAnsi" w:cstheme="majorHAnsi"/>
          <w:b/>
          <w:bCs/>
        </w:rPr>
        <w:t xml:space="preserve">[1]. </w:t>
      </w:r>
      <w:r w:rsidR="00E22D8E" w:rsidRPr="00637776">
        <w:rPr>
          <w:rFonts w:asciiTheme="majorHAnsi" w:hAnsiTheme="majorHAnsi" w:cstheme="majorHAnsi"/>
        </w:rPr>
        <w:t xml:space="preserve">Pour enough E3 without methylene blue to cover the </w:t>
      </w:r>
      <w:r w:rsidR="00E22D8E" w:rsidRPr="00637776">
        <w:rPr>
          <w:rFonts w:asciiTheme="majorHAnsi" w:hAnsiTheme="majorHAnsi" w:cstheme="majorHAnsi"/>
        </w:rPr>
        <w:lastRenderedPageBreak/>
        <w:t>bottom of each dish</w:t>
      </w:r>
      <w:r w:rsidR="00637776" w:rsidRPr="00637776">
        <w:rPr>
          <w:rFonts w:asciiTheme="majorHAnsi" w:hAnsiTheme="majorHAnsi" w:cstheme="majorHAnsi"/>
        </w:rPr>
        <w:t xml:space="preserve"> </w:t>
      </w:r>
      <w:r w:rsidR="00637776" w:rsidRPr="00637776">
        <w:rPr>
          <w:rFonts w:asciiTheme="majorHAnsi" w:hAnsiTheme="majorHAnsi" w:cstheme="majorHAnsi"/>
          <w:b/>
          <w:bCs/>
        </w:rPr>
        <w:t>[2]</w:t>
      </w:r>
      <w:r>
        <w:rPr>
          <w:rFonts w:asciiTheme="majorHAnsi" w:hAnsiTheme="majorHAnsi" w:cstheme="majorHAnsi"/>
        </w:rPr>
        <w:t>, then</w:t>
      </w:r>
      <w:r w:rsidR="00E22D8E" w:rsidRPr="00637776">
        <w:rPr>
          <w:rFonts w:asciiTheme="majorHAnsi" w:hAnsiTheme="majorHAnsi" w:cstheme="majorHAnsi"/>
        </w:rPr>
        <w:t xml:space="preserve"> </w:t>
      </w:r>
      <w:r>
        <w:rPr>
          <w:rFonts w:asciiTheme="majorHAnsi" w:hAnsiTheme="majorHAnsi" w:cstheme="majorHAnsi"/>
        </w:rPr>
        <w:t>c</w:t>
      </w:r>
      <w:r w:rsidR="00E22D8E" w:rsidRPr="00637776">
        <w:rPr>
          <w:rFonts w:asciiTheme="majorHAnsi" w:hAnsiTheme="majorHAnsi" w:cstheme="majorHAnsi"/>
        </w:rPr>
        <w:t>arefully using the vacuum system aspirate the water from the feeding boxes</w:t>
      </w:r>
      <w:r w:rsidR="00637776" w:rsidRPr="00637776">
        <w:rPr>
          <w:rFonts w:asciiTheme="majorHAnsi" w:hAnsiTheme="majorHAnsi" w:cstheme="majorHAnsi"/>
        </w:rPr>
        <w:t xml:space="preserve"> </w:t>
      </w:r>
      <w:r w:rsidR="00637776" w:rsidRPr="00637776">
        <w:rPr>
          <w:rFonts w:asciiTheme="majorHAnsi" w:hAnsiTheme="majorHAnsi" w:cstheme="majorHAnsi"/>
          <w:b/>
          <w:bCs/>
        </w:rPr>
        <w:t>[3]</w:t>
      </w:r>
      <w:r w:rsidR="00E22D8E" w:rsidRPr="00637776">
        <w:rPr>
          <w:rFonts w:asciiTheme="majorHAnsi" w:hAnsiTheme="majorHAnsi" w:cstheme="majorHAnsi"/>
          <w:b/>
          <w:bCs/>
        </w:rPr>
        <w:t>.</w:t>
      </w:r>
    </w:p>
    <w:p w14:paraId="7D55C82D" w14:textId="1BB79597" w:rsidR="00E22D8E" w:rsidRPr="00637776" w:rsidRDefault="00E22D8E" w:rsidP="00E22D8E">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Establishment of a shot of prepar</w:t>
      </w:r>
      <w:r w:rsidR="00637776" w:rsidRPr="00637776">
        <w:rPr>
          <w:rFonts w:asciiTheme="majorHAnsi" w:hAnsiTheme="majorHAnsi" w:cstheme="majorHAnsi"/>
        </w:rPr>
        <w:t>ation of</w:t>
      </w:r>
      <w:r w:rsidRPr="00637776">
        <w:rPr>
          <w:rFonts w:asciiTheme="majorHAnsi" w:hAnsiTheme="majorHAnsi" w:cstheme="majorHAnsi"/>
        </w:rPr>
        <w:t xml:space="preserve"> collection dishes.</w:t>
      </w:r>
    </w:p>
    <w:p w14:paraId="34E887DA" w14:textId="77777777" w:rsidR="00637776" w:rsidRPr="00637776" w:rsidRDefault="00E22D8E" w:rsidP="00E22D8E">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 xml:space="preserve">Talent </w:t>
      </w:r>
      <w:r w:rsidR="00637776" w:rsidRPr="00637776">
        <w:rPr>
          <w:rFonts w:asciiTheme="majorHAnsi" w:hAnsiTheme="majorHAnsi" w:cstheme="majorHAnsi"/>
        </w:rPr>
        <w:t>pouring E3 without methylene blue to each dish.</w:t>
      </w:r>
    </w:p>
    <w:p w14:paraId="7D386150" w14:textId="03937AAC" w:rsidR="00E22D8E" w:rsidRPr="00637776" w:rsidRDefault="00637776" w:rsidP="00E22D8E">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Talent aspirating water from feeding boxes using vacuum system.</w:t>
      </w:r>
    </w:p>
    <w:p w14:paraId="4BD5D9F9" w14:textId="77777777" w:rsidR="00637776" w:rsidRPr="00637776" w:rsidRDefault="00637776" w:rsidP="00637776">
      <w:pPr>
        <w:pStyle w:val="ListParagraph"/>
        <w:spacing w:before="120"/>
        <w:ind w:left="1627"/>
        <w:contextualSpacing w:val="0"/>
        <w:rPr>
          <w:rFonts w:asciiTheme="minorHAnsi" w:hAnsiTheme="minorHAnsi" w:cstheme="minorHAnsi"/>
        </w:rPr>
      </w:pPr>
    </w:p>
    <w:p w14:paraId="00818337" w14:textId="52F5EB12" w:rsidR="00637776" w:rsidRPr="00637776" w:rsidRDefault="00637776" w:rsidP="00637776">
      <w:pPr>
        <w:pStyle w:val="ListParagraph"/>
        <w:numPr>
          <w:ilvl w:val="1"/>
          <w:numId w:val="3"/>
        </w:numPr>
        <w:spacing w:before="120"/>
        <w:contextualSpacing w:val="0"/>
        <w:rPr>
          <w:rFonts w:asciiTheme="minorHAnsi" w:hAnsiTheme="minorHAnsi" w:cstheme="minorHAnsi"/>
        </w:rPr>
      </w:pPr>
      <w:r w:rsidRPr="00637776">
        <w:rPr>
          <w:rFonts w:asciiTheme="majorHAnsi" w:hAnsiTheme="majorHAnsi" w:cstheme="majorHAnsi"/>
        </w:rPr>
        <w:t xml:space="preserve">When water level starts to get low, slowly lift the feeding box to make larvae swim to one of the corners </w:t>
      </w:r>
      <w:r w:rsidRPr="00637776">
        <w:rPr>
          <w:rFonts w:asciiTheme="majorHAnsi" w:hAnsiTheme="majorHAnsi" w:cstheme="majorHAnsi"/>
          <w:b/>
          <w:bCs/>
        </w:rPr>
        <w:t>[1]</w:t>
      </w:r>
      <w:r w:rsidRPr="00637776">
        <w:rPr>
          <w:rFonts w:asciiTheme="majorHAnsi" w:hAnsiTheme="majorHAnsi" w:cstheme="majorHAnsi"/>
        </w:rPr>
        <w:t xml:space="preserve">, then aspirate in the opposite direction </w:t>
      </w:r>
      <w:r w:rsidRPr="00637776">
        <w:rPr>
          <w:rFonts w:asciiTheme="majorHAnsi" w:hAnsiTheme="majorHAnsi" w:cstheme="majorHAnsi"/>
          <w:b/>
          <w:bCs/>
        </w:rPr>
        <w:t>[2].</w:t>
      </w:r>
    </w:p>
    <w:p w14:paraId="6718349B" w14:textId="77777777" w:rsidR="00637776" w:rsidRPr="00637776" w:rsidRDefault="00637776" w:rsidP="00637776">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Talent lifting the feeding box.</w:t>
      </w:r>
    </w:p>
    <w:p w14:paraId="338777CF" w14:textId="202BF33A" w:rsidR="00637776" w:rsidRPr="00637776" w:rsidRDefault="00637776" w:rsidP="00637776">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 xml:space="preserve">Talent aspirating in opposite direction. </w:t>
      </w:r>
    </w:p>
    <w:p w14:paraId="511ECE2A" w14:textId="77777777" w:rsidR="00637776" w:rsidRPr="00637776" w:rsidRDefault="00637776" w:rsidP="00637776">
      <w:pPr>
        <w:pStyle w:val="ListParagraph"/>
        <w:spacing w:before="120"/>
        <w:ind w:left="1627"/>
        <w:contextualSpacing w:val="0"/>
        <w:rPr>
          <w:rFonts w:asciiTheme="minorHAnsi" w:hAnsiTheme="minorHAnsi" w:cstheme="minorHAnsi"/>
        </w:rPr>
      </w:pPr>
    </w:p>
    <w:p w14:paraId="3F47FCC3" w14:textId="1D13B281" w:rsidR="00637776" w:rsidRPr="00637776" w:rsidRDefault="00637776" w:rsidP="00637776">
      <w:pPr>
        <w:pStyle w:val="ListParagraph"/>
        <w:numPr>
          <w:ilvl w:val="1"/>
          <w:numId w:val="3"/>
        </w:numPr>
        <w:spacing w:before="120"/>
        <w:contextualSpacing w:val="0"/>
        <w:rPr>
          <w:rFonts w:asciiTheme="minorHAnsi" w:hAnsiTheme="minorHAnsi" w:cstheme="minorHAnsi"/>
        </w:rPr>
      </w:pPr>
      <w:r w:rsidRPr="00637776">
        <w:rPr>
          <w:rFonts w:asciiTheme="majorHAnsi" w:hAnsiTheme="majorHAnsi" w:cstheme="majorHAnsi"/>
        </w:rPr>
        <w:t>Once only about 20 to 30 milliliters of liquid</w:t>
      </w:r>
      <w:r w:rsidR="00D62E6F">
        <w:rPr>
          <w:rFonts w:asciiTheme="majorHAnsi" w:hAnsiTheme="majorHAnsi" w:cstheme="majorHAnsi"/>
        </w:rPr>
        <w:t xml:space="preserve"> remain</w:t>
      </w:r>
      <w:r w:rsidRPr="00637776">
        <w:rPr>
          <w:rFonts w:asciiTheme="majorHAnsi" w:hAnsiTheme="majorHAnsi" w:cstheme="majorHAnsi"/>
        </w:rPr>
        <w:t xml:space="preserve">, carefully decant larvae into the prepared collection </w:t>
      </w:r>
      <w:r w:rsidR="00D62E6F">
        <w:rPr>
          <w:rFonts w:asciiTheme="majorHAnsi" w:hAnsiTheme="majorHAnsi" w:cstheme="majorHAnsi"/>
        </w:rPr>
        <w:t>P</w:t>
      </w:r>
      <w:r w:rsidRPr="00637776">
        <w:rPr>
          <w:rFonts w:asciiTheme="majorHAnsi" w:hAnsiTheme="majorHAnsi" w:cstheme="majorHAnsi"/>
        </w:rPr>
        <w:t xml:space="preserve">etri dish </w:t>
      </w:r>
      <w:r w:rsidRPr="00637776">
        <w:rPr>
          <w:rFonts w:asciiTheme="majorHAnsi" w:hAnsiTheme="majorHAnsi" w:cstheme="majorHAnsi"/>
          <w:b/>
          <w:bCs/>
        </w:rPr>
        <w:t>[1]</w:t>
      </w:r>
      <w:r w:rsidRPr="00637776">
        <w:rPr>
          <w:rFonts w:asciiTheme="majorHAnsi" w:hAnsiTheme="majorHAnsi" w:cstheme="majorHAnsi"/>
        </w:rPr>
        <w:t xml:space="preserve">. Place the labeled tape from the feeding box on the lid of the dish </w:t>
      </w:r>
      <w:r w:rsidRPr="00637776">
        <w:rPr>
          <w:rFonts w:asciiTheme="majorHAnsi" w:hAnsiTheme="majorHAnsi" w:cstheme="majorHAnsi"/>
          <w:b/>
          <w:bCs/>
        </w:rPr>
        <w:t xml:space="preserve">[2]. </w:t>
      </w:r>
    </w:p>
    <w:p w14:paraId="5A9BF185" w14:textId="12C52F4E" w:rsidR="00637776" w:rsidRPr="00637776" w:rsidRDefault="00637776" w:rsidP="00637776">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Talent decanting the larvae into the collection dish.</w:t>
      </w:r>
    </w:p>
    <w:p w14:paraId="31B4886C" w14:textId="134AB0BA" w:rsidR="00637776" w:rsidRPr="00637776" w:rsidRDefault="00637776" w:rsidP="00637776">
      <w:pPr>
        <w:pStyle w:val="ListParagraph"/>
        <w:numPr>
          <w:ilvl w:val="2"/>
          <w:numId w:val="3"/>
        </w:numPr>
        <w:spacing w:before="120"/>
        <w:contextualSpacing w:val="0"/>
        <w:rPr>
          <w:rFonts w:asciiTheme="minorHAnsi" w:hAnsiTheme="minorHAnsi" w:cstheme="minorHAnsi"/>
        </w:rPr>
      </w:pPr>
      <w:r w:rsidRPr="00637776">
        <w:rPr>
          <w:rFonts w:asciiTheme="majorHAnsi" w:hAnsiTheme="majorHAnsi" w:cstheme="majorHAnsi"/>
        </w:rPr>
        <w:t>Talent transferring the label tape from</w:t>
      </w:r>
      <w:r>
        <w:rPr>
          <w:rFonts w:asciiTheme="majorHAnsi" w:hAnsiTheme="majorHAnsi" w:cstheme="majorHAnsi"/>
        </w:rPr>
        <w:t xml:space="preserve"> feeding box to the lid of collection dish.</w:t>
      </w:r>
    </w:p>
    <w:p w14:paraId="763C1DF4" w14:textId="4CDE589F" w:rsidR="000A7F5E" w:rsidRDefault="000A7F5E" w:rsidP="006E3D6D">
      <w:pPr>
        <w:pStyle w:val="ListParagraph"/>
        <w:spacing w:before="120"/>
        <w:ind w:left="907"/>
        <w:contextualSpacing w:val="0"/>
        <w:rPr>
          <w:rFonts w:asciiTheme="majorHAnsi" w:hAnsiTheme="majorHAnsi" w:cstheme="majorHAnsi"/>
          <w:b/>
          <w:bCs/>
        </w:rPr>
      </w:pPr>
    </w:p>
    <w:p w14:paraId="5F865570" w14:textId="38570A72" w:rsidR="000A7F5E" w:rsidRPr="000A7F5E" w:rsidRDefault="000A7F5E" w:rsidP="000A7F5E">
      <w:pPr>
        <w:pStyle w:val="ListParagraph"/>
        <w:widowControl w:val="0"/>
        <w:numPr>
          <w:ilvl w:val="0"/>
          <w:numId w:val="3"/>
        </w:numPr>
        <w:autoSpaceDE w:val="0"/>
        <w:autoSpaceDN w:val="0"/>
        <w:adjustRightInd w:val="0"/>
        <w:jc w:val="both"/>
        <w:rPr>
          <w:rFonts w:asciiTheme="majorHAnsi" w:hAnsiTheme="majorHAnsi" w:cstheme="majorHAnsi"/>
          <w:b/>
          <w:bCs/>
        </w:rPr>
      </w:pPr>
      <w:r w:rsidRPr="000A7F5E">
        <w:rPr>
          <w:rFonts w:asciiTheme="majorHAnsi" w:hAnsiTheme="majorHAnsi" w:cstheme="majorHAnsi"/>
          <w:b/>
          <w:bCs/>
        </w:rPr>
        <w:t>Non-invasive Confocal Imaging Using the Zebrafish Wounding and Entrapment Device for Growth and Imaging (</w:t>
      </w:r>
      <w:proofErr w:type="spellStart"/>
      <w:r w:rsidRPr="000A7F5E">
        <w:rPr>
          <w:rFonts w:asciiTheme="majorHAnsi" w:hAnsiTheme="majorHAnsi" w:cstheme="majorHAnsi"/>
          <w:b/>
          <w:bCs/>
        </w:rPr>
        <w:t>zWEDGI</w:t>
      </w:r>
      <w:proofErr w:type="spellEnd"/>
      <w:r w:rsidRPr="000A7F5E">
        <w:rPr>
          <w:rFonts w:asciiTheme="majorHAnsi" w:hAnsiTheme="majorHAnsi" w:cstheme="majorHAnsi"/>
          <w:b/>
          <w:bCs/>
        </w:rPr>
        <w:t>)</w:t>
      </w:r>
    </w:p>
    <w:p w14:paraId="08FABA36" w14:textId="0B856175" w:rsidR="000A7F5E" w:rsidRPr="000A7F5E" w:rsidRDefault="000A7F5E" w:rsidP="000A7F5E">
      <w:pPr>
        <w:pStyle w:val="ListParagraph"/>
        <w:numPr>
          <w:ilvl w:val="1"/>
          <w:numId w:val="3"/>
        </w:numPr>
        <w:spacing w:before="120"/>
        <w:contextualSpacing w:val="0"/>
        <w:rPr>
          <w:rFonts w:asciiTheme="majorHAnsi" w:hAnsiTheme="majorHAnsi" w:cstheme="majorHAnsi"/>
        </w:rPr>
      </w:pPr>
      <w:r w:rsidRPr="000A7F5E">
        <w:rPr>
          <w:rFonts w:asciiTheme="majorHAnsi" w:hAnsiTheme="majorHAnsi" w:cstheme="majorHAnsi"/>
        </w:rPr>
        <w:t xml:space="preserve">On a fluorescent stereomicroscope, screen the anesthetized larvae for desired fluorescent markers </w:t>
      </w:r>
      <w:r w:rsidRPr="000A7F5E">
        <w:rPr>
          <w:rFonts w:asciiTheme="majorHAnsi" w:hAnsiTheme="majorHAnsi" w:cstheme="majorHAnsi"/>
          <w:b/>
          <w:bCs/>
        </w:rPr>
        <w:t xml:space="preserve">[1]. </w:t>
      </w:r>
    </w:p>
    <w:p w14:paraId="16F8796F" w14:textId="7FCC1351" w:rsidR="000A7F5E" w:rsidRDefault="000A7F5E" w:rsidP="000A7F5E">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rPr>
        <w:t>SC</w:t>
      </w:r>
      <w:r w:rsidR="00573B24">
        <w:rPr>
          <w:rFonts w:asciiTheme="majorHAnsi" w:hAnsiTheme="majorHAnsi" w:cstheme="majorHAnsi"/>
        </w:rPr>
        <w:t>OPE</w:t>
      </w:r>
      <w:r w:rsidRPr="00573B24">
        <w:rPr>
          <w:rFonts w:asciiTheme="majorHAnsi" w:hAnsiTheme="majorHAnsi" w:cstheme="majorHAnsi"/>
        </w:rPr>
        <w:t xml:space="preserve">: </w:t>
      </w:r>
      <w:r w:rsidR="00D62E6F">
        <w:rPr>
          <w:rFonts w:asciiTheme="majorHAnsi" w:hAnsiTheme="majorHAnsi" w:cstheme="majorHAnsi"/>
        </w:rPr>
        <w:t>L</w:t>
      </w:r>
      <w:r>
        <w:rPr>
          <w:rFonts w:asciiTheme="majorHAnsi" w:hAnsiTheme="majorHAnsi" w:cstheme="majorHAnsi"/>
        </w:rPr>
        <w:t xml:space="preserve">arvae </w:t>
      </w:r>
      <w:r w:rsidR="00D62E6F">
        <w:rPr>
          <w:rFonts w:asciiTheme="majorHAnsi" w:hAnsiTheme="majorHAnsi" w:cstheme="majorHAnsi"/>
        </w:rPr>
        <w:t>with</w:t>
      </w:r>
      <w:r>
        <w:rPr>
          <w:rFonts w:asciiTheme="majorHAnsi" w:hAnsiTheme="majorHAnsi" w:cstheme="majorHAnsi"/>
        </w:rPr>
        <w:t xml:space="preserve"> fluorescent markers. </w:t>
      </w:r>
    </w:p>
    <w:p w14:paraId="224D8779" w14:textId="77777777" w:rsidR="000A7F5E" w:rsidRPr="000A7F5E" w:rsidRDefault="000A7F5E" w:rsidP="000A7F5E">
      <w:pPr>
        <w:spacing w:before="120"/>
        <w:rPr>
          <w:rFonts w:asciiTheme="majorHAnsi" w:hAnsiTheme="majorHAnsi" w:cstheme="majorHAnsi"/>
        </w:rPr>
      </w:pPr>
    </w:p>
    <w:p w14:paraId="0FFDECE7" w14:textId="2D0E5E94" w:rsidR="000A7F5E" w:rsidRPr="00573B24" w:rsidRDefault="00D62E6F" w:rsidP="000A7F5E">
      <w:pPr>
        <w:pStyle w:val="ListParagraph"/>
        <w:numPr>
          <w:ilvl w:val="1"/>
          <w:numId w:val="3"/>
        </w:numPr>
        <w:spacing w:before="120"/>
        <w:contextualSpacing w:val="0"/>
        <w:rPr>
          <w:rFonts w:asciiTheme="majorHAnsi" w:hAnsiTheme="majorHAnsi" w:cstheme="majorHAnsi"/>
        </w:rPr>
      </w:pPr>
      <w:r>
        <w:rPr>
          <w:rFonts w:asciiTheme="majorHAnsi" w:hAnsiTheme="majorHAnsi" w:cstheme="majorHAnsi"/>
        </w:rPr>
        <w:t>U</w:t>
      </w:r>
      <w:r w:rsidR="000A7F5E" w:rsidRPr="000A7F5E">
        <w:rPr>
          <w:rFonts w:asciiTheme="majorHAnsi" w:hAnsiTheme="majorHAnsi" w:cstheme="majorHAnsi"/>
        </w:rPr>
        <w:t>nder the stereomicroscope</w:t>
      </w:r>
      <w:r>
        <w:rPr>
          <w:rFonts w:asciiTheme="majorHAnsi" w:hAnsiTheme="majorHAnsi" w:cstheme="majorHAnsi"/>
        </w:rPr>
        <w:t>,</w:t>
      </w:r>
      <w:r w:rsidR="000A7F5E" w:rsidRPr="000A7F5E">
        <w:rPr>
          <w:rFonts w:asciiTheme="majorHAnsi" w:hAnsiTheme="majorHAnsi" w:cstheme="majorHAnsi"/>
        </w:rPr>
        <w:t xml:space="preserve"> add 1x</w:t>
      </w:r>
      <w:r>
        <w:rPr>
          <w:rFonts w:asciiTheme="majorHAnsi" w:hAnsiTheme="majorHAnsi" w:cstheme="majorHAnsi"/>
        </w:rPr>
        <w:t xml:space="preserve"> </w:t>
      </w:r>
      <w:r w:rsidR="000A7F5E" w:rsidRPr="000A7F5E">
        <w:rPr>
          <w:rFonts w:asciiTheme="majorHAnsi" w:hAnsiTheme="majorHAnsi" w:cstheme="majorHAnsi"/>
        </w:rPr>
        <w:t xml:space="preserve">Tricaine-E3 into the chambers of the wounding and entrapment device </w:t>
      </w:r>
      <w:r w:rsidR="000A7F5E">
        <w:rPr>
          <w:rFonts w:asciiTheme="majorHAnsi" w:hAnsiTheme="majorHAnsi" w:cstheme="majorHAnsi"/>
          <w:b/>
          <w:bCs/>
        </w:rPr>
        <w:t>[1]</w:t>
      </w:r>
      <w:r w:rsidR="000A7F5E" w:rsidRPr="000A7F5E">
        <w:rPr>
          <w:rFonts w:asciiTheme="majorHAnsi" w:hAnsiTheme="majorHAnsi" w:cstheme="majorHAnsi"/>
        </w:rPr>
        <w:t xml:space="preserve">. Remove air bubbles from the chambers and the restraining channel using a P200 </w:t>
      </w:r>
      <w:r w:rsidR="000A7F5E" w:rsidRPr="00573B24">
        <w:rPr>
          <w:rFonts w:asciiTheme="majorHAnsi" w:hAnsiTheme="majorHAnsi" w:cstheme="majorHAnsi"/>
        </w:rPr>
        <w:t xml:space="preserve">micropipette </w:t>
      </w:r>
      <w:r w:rsidR="000A7F5E" w:rsidRPr="00573B24">
        <w:rPr>
          <w:rFonts w:asciiTheme="majorHAnsi" w:hAnsiTheme="majorHAnsi" w:cstheme="majorHAnsi"/>
          <w:b/>
          <w:bCs/>
        </w:rPr>
        <w:t>[2]</w:t>
      </w:r>
      <w:r w:rsidR="000A7F5E" w:rsidRPr="00573B24">
        <w:rPr>
          <w:rFonts w:asciiTheme="majorHAnsi" w:hAnsiTheme="majorHAnsi" w:cstheme="majorHAnsi"/>
        </w:rPr>
        <w:t>. Remove all excess 1x Tricaine-E3</w:t>
      </w:r>
      <w:r>
        <w:rPr>
          <w:rFonts w:asciiTheme="majorHAnsi" w:hAnsiTheme="majorHAnsi" w:cstheme="majorHAnsi"/>
        </w:rPr>
        <w:t>,</w:t>
      </w:r>
      <w:r w:rsidR="000A7F5E" w:rsidRPr="00573B24">
        <w:rPr>
          <w:rFonts w:asciiTheme="majorHAnsi" w:hAnsiTheme="majorHAnsi" w:cstheme="majorHAnsi"/>
        </w:rPr>
        <w:t xml:space="preserve"> leaving only enough volume to fill the chambers </w:t>
      </w:r>
      <w:r w:rsidR="000A7F5E" w:rsidRPr="00573B24">
        <w:rPr>
          <w:rFonts w:asciiTheme="majorHAnsi" w:hAnsiTheme="majorHAnsi" w:cstheme="majorHAnsi"/>
          <w:b/>
          <w:bCs/>
        </w:rPr>
        <w:t>[3].</w:t>
      </w:r>
    </w:p>
    <w:p w14:paraId="078DE664" w14:textId="097ED664" w:rsidR="000A7F5E" w:rsidRDefault="000A7F5E" w:rsidP="000A7F5E">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rPr>
        <w:t>SC</w:t>
      </w:r>
      <w:r w:rsidR="00573B24">
        <w:rPr>
          <w:rFonts w:asciiTheme="majorHAnsi" w:hAnsiTheme="majorHAnsi" w:cstheme="majorHAnsi"/>
        </w:rPr>
        <w:t>OPE</w:t>
      </w:r>
      <w:r w:rsidRPr="00573B24">
        <w:rPr>
          <w:rFonts w:asciiTheme="majorHAnsi" w:hAnsiTheme="majorHAnsi" w:cstheme="majorHAnsi"/>
        </w:rPr>
        <w:t>: Addition</w:t>
      </w:r>
      <w:r>
        <w:rPr>
          <w:rFonts w:asciiTheme="majorHAnsi" w:hAnsiTheme="majorHAnsi" w:cstheme="majorHAnsi"/>
        </w:rPr>
        <w:t xml:space="preserve"> of Tricaine-E3</w:t>
      </w:r>
      <w:r w:rsidR="00573B24">
        <w:rPr>
          <w:rFonts w:asciiTheme="majorHAnsi" w:hAnsiTheme="majorHAnsi" w:cstheme="majorHAnsi"/>
        </w:rPr>
        <w:t>.</w:t>
      </w:r>
    </w:p>
    <w:p w14:paraId="5A13B2FF" w14:textId="22C2F902" w:rsidR="00573B24" w:rsidRDefault="00573B24" w:rsidP="000A7F5E">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removing air bubbles from the chambers using pipette.</w:t>
      </w:r>
    </w:p>
    <w:p w14:paraId="2CD776DA" w14:textId="2F87A449" w:rsidR="00573B24" w:rsidRDefault="00573B24" w:rsidP="000A7F5E">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removing excess Tricain-E3 from the chambers.</w:t>
      </w:r>
    </w:p>
    <w:p w14:paraId="01B6414A" w14:textId="77777777" w:rsidR="00573B24" w:rsidRDefault="00573B24" w:rsidP="00573B24">
      <w:pPr>
        <w:pStyle w:val="ListParagraph"/>
        <w:spacing w:before="120"/>
        <w:ind w:left="1627"/>
        <w:contextualSpacing w:val="0"/>
        <w:rPr>
          <w:rFonts w:asciiTheme="majorHAnsi" w:hAnsiTheme="majorHAnsi" w:cstheme="majorHAnsi"/>
        </w:rPr>
      </w:pPr>
    </w:p>
    <w:p w14:paraId="6B0827F9" w14:textId="76CD881E" w:rsidR="00573B24" w:rsidRPr="00573B24" w:rsidRDefault="00573B24" w:rsidP="00573B24">
      <w:pPr>
        <w:pStyle w:val="ListParagraph"/>
        <w:numPr>
          <w:ilvl w:val="1"/>
          <w:numId w:val="3"/>
        </w:numPr>
        <w:spacing w:before="120"/>
        <w:contextualSpacing w:val="0"/>
        <w:rPr>
          <w:rFonts w:asciiTheme="majorHAnsi" w:hAnsiTheme="majorHAnsi" w:cstheme="majorHAnsi"/>
        </w:rPr>
      </w:pPr>
      <w:r w:rsidRPr="00573B24">
        <w:rPr>
          <w:rFonts w:asciiTheme="majorHAnsi" w:hAnsiTheme="majorHAnsi" w:cstheme="majorHAnsi"/>
        </w:rPr>
        <w:t xml:space="preserve">Transfer an anesthetized larva into the loading chamber of the wounding and entrapment device </w:t>
      </w:r>
      <w:r w:rsidRPr="00573B24">
        <w:rPr>
          <w:rFonts w:asciiTheme="majorHAnsi" w:hAnsiTheme="majorHAnsi" w:cstheme="majorHAnsi"/>
          <w:b/>
          <w:bCs/>
        </w:rPr>
        <w:t>[1]</w:t>
      </w:r>
      <w:r w:rsidRPr="00573B24">
        <w:rPr>
          <w:rFonts w:asciiTheme="majorHAnsi" w:hAnsiTheme="majorHAnsi" w:cstheme="majorHAnsi"/>
        </w:rPr>
        <w:t xml:space="preserve"> and position it for imaging of the left lobe </w:t>
      </w:r>
      <w:r w:rsidR="00D62E6F" w:rsidRPr="00573B24">
        <w:rPr>
          <w:rFonts w:asciiTheme="majorHAnsi" w:hAnsiTheme="majorHAnsi" w:cstheme="majorHAnsi"/>
        </w:rPr>
        <w:t>using an eyelash tool</w:t>
      </w:r>
      <w:r w:rsidRPr="00573B24">
        <w:rPr>
          <w:rFonts w:asciiTheme="majorHAnsi" w:hAnsiTheme="majorHAnsi" w:cstheme="majorHAnsi"/>
        </w:rPr>
        <w:t xml:space="preserve"> </w:t>
      </w:r>
      <w:r w:rsidRPr="00573B24">
        <w:rPr>
          <w:rFonts w:asciiTheme="majorHAnsi" w:hAnsiTheme="majorHAnsi" w:cstheme="majorHAnsi"/>
          <w:b/>
          <w:bCs/>
        </w:rPr>
        <w:t>[2].</w:t>
      </w:r>
    </w:p>
    <w:p w14:paraId="14F8FF8E" w14:textId="0ECC9DCF" w:rsidR="00573B24" w:rsidRPr="00573B24" w:rsidRDefault="00573B24" w:rsidP="00573B24">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rPr>
        <w:lastRenderedPageBreak/>
        <w:t>Talent transferring the larva into loading chamber.</w:t>
      </w:r>
    </w:p>
    <w:p w14:paraId="5ACED7ED" w14:textId="3A373B94" w:rsidR="00573B24" w:rsidRDefault="00573B24" w:rsidP="00573B24">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rPr>
        <w:t>SC</w:t>
      </w:r>
      <w:r>
        <w:rPr>
          <w:rFonts w:asciiTheme="majorHAnsi" w:hAnsiTheme="majorHAnsi" w:cstheme="majorHAnsi"/>
        </w:rPr>
        <w:t>OPE</w:t>
      </w:r>
      <w:r w:rsidRPr="00573B24">
        <w:rPr>
          <w:rFonts w:asciiTheme="majorHAnsi" w:hAnsiTheme="majorHAnsi" w:cstheme="majorHAnsi"/>
        </w:rPr>
        <w:t>: Talent positioning the</w:t>
      </w:r>
      <w:r>
        <w:rPr>
          <w:rFonts w:asciiTheme="majorHAnsi" w:hAnsiTheme="majorHAnsi" w:cstheme="majorHAnsi"/>
        </w:rPr>
        <w:t xml:space="preserve"> larva using eyelash tool.</w:t>
      </w:r>
    </w:p>
    <w:p w14:paraId="73F57900" w14:textId="77777777" w:rsidR="00573B24" w:rsidRDefault="00573B24" w:rsidP="00573B24">
      <w:pPr>
        <w:pStyle w:val="ListParagraph"/>
        <w:spacing w:before="120"/>
        <w:ind w:left="1627"/>
        <w:contextualSpacing w:val="0"/>
        <w:rPr>
          <w:rFonts w:asciiTheme="majorHAnsi" w:hAnsiTheme="majorHAnsi" w:cstheme="majorHAnsi"/>
        </w:rPr>
      </w:pPr>
    </w:p>
    <w:p w14:paraId="3CC35D94" w14:textId="393C601C" w:rsidR="00573B24" w:rsidRPr="00573B24" w:rsidRDefault="00573B24" w:rsidP="00573B24">
      <w:pPr>
        <w:pStyle w:val="ListParagraph"/>
        <w:numPr>
          <w:ilvl w:val="1"/>
          <w:numId w:val="3"/>
        </w:numPr>
        <w:spacing w:before="120"/>
        <w:contextualSpacing w:val="0"/>
        <w:rPr>
          <w:rFonts w:asciiTheme="majorHAnsi" w:hAnsiTheme="majorHAnsi" w:cstheme="majorHAnsi"/>
        </w:rPr>
      </w:pPr>
      <w:r>
        <w:rPr>
          <w:rFonts w:asciiTheme="majorHAnsi" w:hAnsiTheme="majorHAnsi" w:cstheme="majorHAnsi"/>
        </w:rPr>
        <w:t xml:space="preserve">Image the morphology of all the required cells in the livers of the larva under </w:t>
      </w:r>
      <w:r w:rsidR="00D62E6F">
        <w:rPr>
          <w:rFonts w:asciiTheme="majorHAnsi" w:hAnsiTheme="majorHAnsi" w:cstheme="majorHAnsi"/>
        </w:rPr>
        <w:t xml:space="preserve">a </w:t>
      </w:r>
      <w:r>
        <w:rPr>
          <w:rFonts w:asciiTheme="majorHAnsi" w:hAnsiTheme="majorHAnsi" w:cstheme="majorHAnsi"/>
        </w:rPr>
        <w:t xml:space="preserve">confocal microscope using the parameters mentioned in the text manuscript </w:t>
      </w:r>
      <w:r>
        <w:rPr>
          <w:rFonts w:asciiTheme="majorHAnsi" w:hAnsiTheme="majorHAnsi" w:cstheme="majorHAnsi"/>
          <w:b/>
          <w:bCs/>
        </w:rPr>
        <w:t>[1].</w:t>
      </w:r>
    </w:p>
    <w:p w14:paraId="1EE5F101" w14:textId="51B6C2B0" w:rsidR="00573B24" w:rsidRDefault="00D62E6F" w:rsidP="00573B24">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imaging</w:t>
      </w:r>
      <w:r w:rsidR="00573B24">
        <w:rPr>
          <w:rFonts w:asciiTheme="majorHAnsi" w:hAnsiTheme="majorHAnsi" w:cstheme="majorHAnsi"/>
        </w:rPr>
        <w:t xml:space="preserve"> the liver cells.</w:t>
      </w:r>
    </w:p>
    <w:p w14:paraId="07CE603C" w14:textId="77777777" w:rsidR="00573B24" w:rsidRDefault="00573B24" w:rsidP="00573B24">
      <w:pPr>
        <w:pStyle w:val="ListParagraph"/>
        <w:spacing w:before="120"/>
        <w:ind w:left="1627"/>
        <w:contextualSpacing w:val="0"/>
        <w:rPr>
          <w:rFonts w:asciiTheme="majorHAnsi" w:hAnsiTheme="majorHAnsi" w:cstheme="majorHAnsi"/>
        </w:rPr>
      </w:pPr>
    </w:p>
    <w:p w14:paraId="5AEB0491" w14:textId="7E387FDE" w:rsidR="00573B24" w:rsidRPr="00DB5153" w:rsidRDefault="00573B24" w:rsidP="00573B24">
      <w:pPr>
        <w:pStyle w:val="ListParagraph"/>
        <w:widowControl w:val="0"/>
        <w:numPr>
          <w:ilvl w:val="0"/>
          <w:numId w:val="3"/>
        </w:numPr>
        <w:autoSpaceDE w:val="0"/>
        <w:autoSpaceDN w:val="0"/>
        <w:adjustRightInd w:val="0"/>
        <w:jc w:val="both"/>
        <w:rPr>
          <w:rFonts w:asciiTheme="majorHAnsi" w:hAnsiTheme="majorHAnsi" w:cstheme="majorHAnsi"/>
          <w:b/>
          <w:bCs/>
        </w:rPr>
      </w:pPr>
      <w:bookmarkStart w:id="2" w:name="_Hlk64595483"/>
      <w:r w:rsidRPr="00DB5153">
        <w:rPr>
          <w:rFonts w:asciiTheme="majorHAnsi" w:hAnsiTheme="majorHAnsi" w:cstheme="majorHAnsi"/>
          <w:b/>
          <w:bCs/>
        </w:rPr>
        <w:t xml:space="preserve">Immune </w:t>
      </w:r>
      <w:r>
        <w:rPr>
          <w:rFonts w:asciiTheme="majorHAnsi" w:hAnsiTheme="majorHAnsi" w:cstheme="majorHAnsi"/>
          <w:b/>
          <w:bCs/>
        </w:rPr>
        <w:t>C</w:t>
      </w:r>
      <w:r w:rsidRPr="00DB5153">
        <w:rPr>
          <w:rFonts w:asciiTheme="majorHAnsi" w:hAnsiTheme="majorHAnsi" w:cstheme="majorHAnsi"/>
          <w:b/>
          <w:bCs/>
        </w:rPr>
        <w:t xml:space="preserve">ell </w:t>
      </w:r>
      <w:r>
        <w:rPr>
          <w:rFonts w:asciiTheme="majorHAnsi" w:hAnsiTheme="majorHAnsi" w:cstheme="majorHAnsi"/>
          <w:b/>
          <w:bCs/>
        </w:rPr>
        <w:t>R</w:t>
      </w:r>
      <w:r w:rsidRPr="00DB5153">
        <w:rPr>
          <w:rFonts w:asciiTheme="majorHAnsi" w:hAnsiTheme="majorHAnsi" w:cstheme="majorHAnsi"/>
          <w:b/>
          <w:bCs/>
        </w:rPr>
        <w:t xml:space="preserve">ecruitment </w:t>
      </w:r>
      <w:r>
        <w:rPr>
          <w:rFonts w:asciiTheme="majorHAnsi" w:hAnsiTheme="majorHAnsi" w:cstheme="majorHAnsi"/>
          <w:b/>
          <w:bCs/>
        </w:rPr>
        <w:t>A</w:t>
      </w:r>
      <w:r w:rsidRPr="00DB5153">
        <w:rPr>
          <w:rFonts w:asciiTheme="majorHAnsi" w:hAnsiTheme="majorHAnsi" w:cstheme="majorHAnsi"/>
          <w:b/>
          <w:bCs/>
        </w:rPr>
        <w:t>nalysis</w:t>
      </w:r>
    </w:p>
    <w:bookmarkEnd w:id="2"/>
    <w:p w14:paraId="72896E1E" w14:textId="0C05B3FF" w:rsidR="00573B24" w:rsidRPr="00573B24" w:rsidRDefault="00573B24" w:rsidP="00573B24">
      <w:pPr>
        <w:pStyle w:val="ListParagraph"/>
        <w:numPr>
          <w:ilvl w:val="1"/>
          <w:numId w:val="3"/>
        </w:numPr>
        <w:spacing w:before="120"/>
        <w:contextualSpacing w:val="0"/>
        <w:rPr>
          <w:rFonts w:asciiTheme="majorHAnsi" w:hAnsiTheme="majorHAnsi" w:cstheme="majorHAnsi"/>
        </w:rPr>
      </w:pPr>
      <w:r w:rsidRPr="00573B24">
        <w:rPr>
          <w:rFonts w:asciiTheme="majorHAnsi" w:hAnsiTheme="majorHAnsi" w:cstheme="majorHAnsi"/>
        </w:rPr>
        <w:t xml:space="preserve">Open </w:t>
      </w:r>
      <w:r w:rsidR="0087598F">
        <w:rPr>
          <w:rFonts w:asciiTheme="majorHAnsi" w:hAnsiTheme="majorHAnsi" w:cstheme="majorHAnsi"/>
        </w:rPr>
        <w:t xml:space="preserve">the </w:t>
      </w:r>
      <w:r w:rsidRPr="00573B24">
        <w:rPr>
          <w:rFonts w:asciiTheme="majorHAnsi" w:hAnsiTheme="majorHAnsi" w:cstheme="majorHAnsi"/>
        </w:rPr>
        <w:t xml:space="preserve">Fiji software </w:t>
      </w:r>
      <w:r w:rsidRPr="00573B24">
        <w:rPr>
          <w:rFonts w:asciiTheme="majorHAnsi" w:hAnsiTheme="majorHAnsi" w:cstheme="majorHAnsi"/>
          <w:b/>
          <w:bCs/>
        </w:rPr>
        <w:t>[1]</w:t>
      </w:r>
      <w:r w:rsidRPr="00573B24">
        <w:rPr>
          <w:rFonts w:asciiTheme="majorHAnsi" w:hAnsiTheme="majorHAnsi" w:cstheme="majorHAnsi"/>
        </w:rPr>
        <w:t xml:space="preserve">. </w:t>
      </w:r>
      <w:r w:rsidR="0087598F">
        <w:rPr>
          <w:rFonts w:asciiTheme="majorHAnsi" w:hAnsiTheme="majorHAnsi" w:cstheme="majorHAnsi"/>
        </w:rPr>
        <w:t>I</w:t>
      </w:r>
      <w:r w:rsidRPr="00573B24">
        <w:rPr>
          <w:rFonts w:asciiTheme="majorHAnsi" w:hAnsiTheme="majorHAnsi" w:cstheme="majorHAnsi"/>
        </w:rPr>
        <w:t xml:space="preserve">n </w:t>
      </w:r>
      <w:r w:rsidR="0087598F">
        <w:rPr>
          <w:rFonts w:asciiTheme="majorHAnsi" w:hAnsiTheme="majorHAnsi" w:cstheme="majorHAnsi"/>
        </w:rPr>
        <w:t xml:space="preserve">the </w:t>
      </w:r>
      <w:r w:rsidRPr="00573B24">
        <w:rPr>
          <w:rFonts w:asciiTheme="majorHAnsi" w:hAnsiTheme="majorHAnsi" w:cstheme="majorHAnsi"/>
        </w:rPr>
        <w:t xml:space="preserve">Plugins menu, select </w:t>
      </w:r>
      <w:r w:rsidRPr="00573B24">
        <w:rPr>
          <w:rFonts w:asciiTheme="majorHAnsi" w:hAnsiTheme="majorHAnsi" w:cstheme="majorHAnsi"/>
          <w:b/>
          <w:bCs/>
        </w:rPr>
        <w:t>Bio-formats</w:t>
      </w:r>
      <w:r w:rsidRPr="00573B24">
        <w:rPr>
          <w:rFonts w:asciiTheme="majorHAnsi" w:hAnsiTheme="majorHAnsi" w:cstheme="majorHAnsi"/>
        </w:rPr>
        <w:t xml:space="preserve"> followed by </w:t>
      </w:r>
      <w:r w:rsidRPr="00573B24">
        <w:rPr>
          <w:rFonts w:asciiTheme="majorHAnsi" w:hAnsiTheme="majorHAnsi" w:cstheme="majorHAnsi"/>
          <w:b/>
          <w:bCs/>
        </w:rPr>
        <w:t>Bio-formats Importer</w:t>
      </w:r>
      <w:r w:rsidRPr="00573B24">
        <w:rPr>
          <w:rFonts w:asciiTheme="majorHAnsi" w:hAnsiTheme="majorHAnsi" w:cstheme="majorHAnsi"/>
        </w:rPr>
        <w:t xml:space="preserve"> and tick </w:t>
      </w:r>
      <w:r w:rsidR="0087598F">
        <w:rPr>
          <w:rFonts w:asciiTheme="majorHAnsi" w:hAnsiTheme="majorHAnsi" w:cstheme="majorHAnsi"/>
        </w:rPr>
        <w:t>the</w:t>
      </w:r>
      <w:r w:rsidRPr="00573B24">
        <w:rPr>
          <w:rFonts w:asciiTheme="majorHAnsi" w:hAnsiTheme="majorHAnsi" w:cstheme="majorHAnsi"/>
        </w:rPr>
        <w:t xml:space="preserve"> </w:t>
      </w:r>
      <w:r w:rsidRPr="00573B24">
        <w:rPr>
          <w:rFonts w:asciiTheme="majorHAnsi" w:hAnsiTheme="majorHAnsi" w:cstheme="majorHAnsi"/>
          <w:b/>
          <w:bCs/>
        </w:rPr>
        <w:t>Split channels</w:t>
      </w:r>
      <w:r w:rsidRPr="00573B24">
        <w:rPr>
          <w:rFonts w:asciiTheme="majorHAnsi" w:hAnsiTheme="majorHAnsi" w:cstheme="majorHAnsi"/>
        </w:rPr>
        <w:t xml:space="preserve"> option to open</w:t>
      </w:r>
      <w:r w:rsidR="0087598F">
        <w:rPr>
          <w:rFonts w:asciiTheme="majorHAnsi" w:hAnsiTheme="majorHAnsi" w:cstheme="majorHAnsi"/>
        </w:rPr>
        <w:t xml:space="preserve"> the</w:t>
      </w:r>
      <w:r w:rsidRPr="00573B24">
        <w:rPr>
          <w:rFonts w:asciiTheme="majorHAnsi" w:hAnsiTheme="majorHAnsi" w:cstheme="majorHAnsi"/>
        </w:rPr>
        <w:t xml:space="preserve"> image file </w:t>
      </w:r>
      <w:r w:rsidRPr="00573B24">
        <w:rPr>
          <w:rFonts w:asciiTheme="majorHAnsi" w:hAnsiTheme="majorHAnsi" w:cstheme="majorHAnsi"/>
          <w:b/>
          <w:bCs/>
        </w:rPr>
        <w:t>[2]</w:t>
      </w:r>
      <w:r w:rsidRPr="00573B24">
        <w:rPr>
          <w:rFonts w:asciiTheme="majorHAnsi" w:hAnsiTheme="majorHAnsi" w:cstheme="majorHAnsi"/>
        </w:rPr>
        <w:t>.</w:t>
      </w:r>
    </w:p>
    <w:p w14:paraId="05EE038B" w14:textId="3811067E" w:rsidR="00D62E6F" w:rsidRPr="00D62E6F" w:rsidRDefault="00D62E6F" w:rsidP="00573B24">
      <w:pPr>
        <w:pStyle w:val="ListParagraph"/>
        <w:numPr>
          <w:ilvl w:val="2"/>
          <w:numId w:val="3"/>
        </w:numPr>
        <w:spacing w:before="120"/>
        <w:contextualSpacing w:val="0"/>
        <w:rPr>
          <w:rFonts w:asciiTheme="majorHAnsi" w:hAnsiTheme="majorHAnsi" w:cstheme="majorHAnsi"/>
        </w:rPr>
      </w:pPr>
      <w:r>
        <w:rPr>
          <w:rFonts w:asciiTheme="majorHAnsi" w:hAnsiTheme="majorHAnsi" w:cstheme="majorHAnsi"/>
        </w:rPr>
        <w:t>Talent at the computer opening Fiji.</w:t>
      </w:r>
    </w:p>
    <w:p w14:paraId="65F59EC9" w14:textId="6D185B8B" w:rsidR="00A53D00" w:rsidRPr="0087598F" w:rsidRDefault="00A53D00" w:rsidP="0087598F">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highlight w:val="yellow"/>
        </w:rPr>
        <w:t>SCREEN:</w:t>
      </w:r>
      <w:r>
        <w:rPr>
          <w:rFonts w:asciiTheme="majorHAnsi" w:hAnsiTheme="majorHAnsi" w:cstheme="majorHAnsi"/>
        </w:rPr>
        <w:t xml:space="preserve"> Opening of the image </w:t>
      </w:r>
      <w:proofErr w:type="spellStart"/>
      <w:r>
        <w:rPr>
          <w:rFonts w:asciiTheme="majorHAnsi" w:hAnsiTheme="majorHAnsi" w:cstheme="majorHAnsi"/>
        </w:rPr>
        <w:t>file.</w:t>
      </w:r>
      <w:r w:rsidR="0087598F">
        <w:rPr>
          <w:rFonts w:asciiTheme="majorHAnsi" w:hAnsiTheme="majorHAnsi" w:cstheme="majorHAnsi"/>
        </w:rPr>
        <w:t>m</w:t>
      </w:r>
      <w:proofErr w:type="spellEnd"/>
      <w:r w:rsidR="0087598F">
        <w:rPr>
          <w:rFonts w:asciiTheme="majorHAnsi" w:hAnsiTheme="majorHAnsi" w:cstheme="majorHAnsi"/>
        </w:rPr>
        <w:t xml:space="preserve"> </w:t>
      </w:r>
      <w:r w:rsidRPr="0087598F">
        <w:rPr>
          <w:rFonts w:asciiTheme="minorHAnsi" w:hAnsiTheme="minorHAnsi" w:cstheme="minorHAnsi"/>
          <w:highlight w:val="yellow"/>
        </w:rPr>
        <w:t>Authors: Please create screen capture videos of the shots labeled SCREEN and upload them to your project page:</w:t>
      </w:r>
      <w:r w:rsidRPr="0087598F">
        <w:rPr>
          <w:rFonts w:asciiTheme="minorHAnsi" w:eastAsia="Times New Roman" w:hAnsiTheme="minorHAnsi" w:cstheme="minorHAnsi"/>
          <w:b/>
          <w:szCs w:val="24"/>
          <w:highlight w:val="yellow"/>
        </w:rPr>
        <w:t xml:space="preserve"> </w:t>
      </w:r>
      <w:hyperlink r:id="rId11" w:tgtFrame="_blank" w:history="1">
        <w:r w:rsidRPr="0087598F">
          <w:rPr>
            <w:rStyle w:val="Hyperlink"/>
            <w:rFonts w:ascii="Arial" w:hAnsi="Arial" w:cs="Arial"/>
            <w:color w:val="1155CC"/>
            <w:sz w:val="19"/>
            <w:szCs w:val="19"/>
            <w:highlight w:val="yellow"/>
            <w:shd w:val="clear" w:color="auto" w:fill="FFFFFF"/>
          </w:rPr>
          <w:t>https://www.jove.com/account/file-uploader?src=19049433</w:t>
        </w:r>
      </w:hyperlink>
    </w:p>
    <w:p w14:paraId="3DCE4FEA" w14:textId="77777777" w:rsidR="00A53D00" w:rsidRPr="00A53D00" w:rsidRDefault="00A53D00" w:rsidP="00A53D00">
      <w:pPr>
        <w:spacing w:before="120"/>
        <w:ind w:left="907"/>
        <w:rPr>
          <w:rFonts w:asciiTheme="majorHAnsi" w:hAnsiTheme="majorHAnsi" w:cstheme="majorHAnsi"/>
        </w:rPr>
      </w:pPr>
    </w:p>
    <w:p w14:paraId="2A50686C" w14:textId="7C718B86" w:rsidR="00A53D00" w:rsidRPr="00467651" w:rsidRDefault="00467651" w:rsidP="00A53D00">
      <w:pPr>
        <w:pStyle w:val="ListParagraph"/>
        <w:numPr>
          <w:ilvl w:val="1"/>
          <w:numId w:val="3"/>
        </w:numPr>
        <w:spacing w:before="120"/>
        <w:contextualSpacing w:val="0"/>
        <w:rPr>
          <w:rFonts w:asciiTheme="majorHAnsi" w:hAnsiTheme="majorHAnsi" w:cstheme="majorHAnsi"/>
        </w:rPr>
      </w:pPr>
      <w:r w:rsidRPr="00467651">
        <w:rPr>
          <w:rFonts w:asciiTheme="majorHAnsi" w:hAnsiTheme="majorHAnsi" w:cstheme="majorHAnsi"/>
        </w:rPr>
        <w:t xml:space="preserve">Create a ROI surrounding the larval liver and measure </w:t>
      </w:r>
      <w:r w:rsidR="0087598F">
        <w:rPr>
          <w:rFonts w:asciiTheme="majorHAnsi" w:hAnsiTheme="majorHAnsi" w:cstheme="majorHAnsi"/>
        </w:rPr>
        <w:t xml:space="preserve">the </w:t>
      </w:r>
      <w:r w:rsidRPr="00467651">
        <w:rPr>
          <w:rFonts w:asciiTheme="majorHAnsi" w:hAnsiTheme="majorHAnsi" w:cstheme="majorHAnsi"/>
        </w:rPr>
        <w:t xml:space="preserve">liver area </w:t>
      </w:r>
      <w:r w:rsidRPr="00467651">
        <w:rPr>
          <w:rFonts w:asciiTheme="majorHAnsi" w:hAnsiTheme="majorHAnsi" w:cstheme="majorHAnsi"/>
          <w:b/>
          <w:bCs/>
        </w:rPr>
        <w:t>[</w:t>
      </w:r>
      <w:r w:rsidR="0087598F">
        <w:rPr>
          <w:rFonts w:asciiTheme="majorHAnsi" w:hAnsiTheme="majorHAnsi" w:cstheme="majorHAnsi"/>
          <w:b/>
          <w:bCs/>
        </w:rPr>
        <w:t>1</w:t>
      </w:r>
      <w:r w:rsidRPr="00467651">
        <w:rPr>
          <w:rFonts w:asciiTheme="majorHAnsi" w:hAnsiTheme="majorHAnsi" w:cstheme="majorHAnsi"/>
          <w:b/>
          <w:bCs/>
        </w:rPr>
        <w:t>]</w:t>
      </w:r>
      <w:r w:rsidRPr="00467651">
        <w:rPr>
          <w:rFonts w:asciiTheme="majorHAnsi" w:hAnsiTheme="majorHAnsi" w:cstheme="majorHAnsi"/>
        </w:rPr>
        <w:t xml:space="preserve">. Create a second ROI including </w:t>
      </w:r>
      <w:r w:rsidR="0087598F">
        <w:rPr>
          <w:rFonts w:asciiTheme="majorHAnsi" w:hAnsiTheme="majorHAnsi" w:cstheme="majorHAnsi"/>
        </w:rPr>
        <w:t xml:space="preserve">the </w:t>
      </w:r>
      <w:r w:rsidRPr="00467651">
        <w:rPr>
          <w:rFonts w:asciiTheme="majorHAnsi" w:hAnsiTheme="majorHAnsi" w:cstheme="majorHAnsi"/>
        </w:rPr>
        <w:t>liver area and 75 micrometer</w:t>
      </w:r>
      <w:r w:rsidR="0087598F">
        <w:rPr>
          <w:rFonts w:asciiTheme="majorHAnsi" w:hAnsiTheme="majorHAnsi" w:cstheme="majorHAnsi"/>
        </w:rPr>
        <w:t>s of the</w:t>
      </w:r>
      <w:r w:rsidRPr="00467651">
        <w:rPr>
          <w:rFonts w:asciiTheme="majorHAnsi" w:hAnsiTheme="majorHAnsi" w:cstheme="majorHAnsi"/>
        </w:rPr>
        <w:t xml:space="preserve"> surrounding area </w:t>
      </w:r>
      <w:r w:rsidRPr="00467651">
        <w:rPr>
          <w:rFonts w:asciiTheme="majorHAnsi" w:hAnsiTheme="majorHAnsi" w:cstheme="majorHAnsi"/>
          <w:b/>
          <w:bCs/>
        </w:rPr>
        <w:t>[3].</w:t>
      </w:r>
    </w:p>
    <w:p w14:paraId="6B41029F" w14:textId="509C6D9E" w:rsidR="00467651" w:rsidRPr="0087598F" w:rsidRDefault="00467651" w:rsidP="0087598F">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highlight w:val="yellow"/>
        </w:rPr>
        <w:t>SCREEN:</w:t>
      </w:r>
      <w:r>
        <w:rPr>
          <w:rFonts w:asciiTheme="majorHAnsi" w:hAnsiTheme="majorHAnsi" w:cstheme="majorHAnsi"/>
        </w:rPr>
        <w:t xml:space="preserve"> ROI surrounding liver</w:t>
      </w:r>
      <w:r w:rsidR="0087598F">
        <w:rPr>
          <w:rFonts w:asciiTheme="majorHAnsi" w:hAnsiTheme="majorHAnsi" w:cstheme="majorHAnsi"/>
        </w:rPr>
        <w:t xml:space="preserve"> </w:t>
      </w:r>
      <w:proofErr w:type="gramStart"/>
      <w:r w:rsidR="0087598F">
        <w:rPr>
          <w:rFonts w:asciiTheme="majorHAnsi" w:hAnsiTheme="majorHAnsi" w:cstheme="majorHAnsi"/>
        </w:rPr>
        <w:t>created</w:t>
      </w:r>
      <w:proofErr w:type="gramEnd"/>
      <w:r w:rsidR="0087598F">
        <w:rPr>
          <w:rFonts w:asciiTheme="majorHAnsi" w:hAnsiTheme="majorHAnsi" w:cstheme="majorHAnsi"/>
        </w:rPr>
        <w:t xml:space="preserve"> and </w:t>
      </w:r>
      <w:r w:rsidRPr="0087598F">
        <w:rPr>
          <w:rFonts w:asciiTheme="majorHAnsi" w:hAnsiTheme="majorHAnsi" w:cstheme="majorHAnsi"/>
        </w:rPr>
        <w:t>liver area</w:t>
      </w:r>
      <w:r w:rsidR="0087598F">
        <w:rPr>
          <w:rFonts w:asciiTheme="majorHAnsi" w:hAnsiTheme="majorHAnsi" w:cstheme="majorHAnsi"/>
        </w:rPr>
        <w:t xml:space="preserve"> measured</w:t>
      </w:r>
      <w:r w:rsidRPr="0087598F">
        <w:rPr>
          <w:rFonts w:asciiTheme="majorHAnsi" w:hAnsiTheme="majorHAnsi" w:cstheme="majorHAnsi"/>
        </w:rPr>
        <w:t>.</w:t>
      </w:r>
    </w:p>
    <w:p w14:paraId="3EEC1C82" w14:textId="078F325E" w:rsidR="00467651" w:rsidRDefault="00467651" w:rsidP="00467651">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highlight w:val="yellow"/>
        </w:rPr>
        <w:t>SCREEN:</w:t>
      </w:r>
      <w:r>
        <w:rPr>
          <w:rFonts w:asciiTheme="majorHAnsi" w:hAnsiTheme="majorHAnsi" w:cstheme="majorHAnsi"/>
        </w:rPr>
        <w:t xml:space="preserve"> </w:t>
      </w:r>
      <w:r w:rsidR="0087598F">
        <w:rPr>
          <w:rFonts w:asciiTheme="majorHAnsi" w:hAnsiTheme="majorHAnsi" w:cstheme="majorHAnsi"/>
        </w:rPr>
        <w:t>S</w:t>
      </w:r>
      <w:r>
        <w:rPr>
          <w:rFonts w:asciiTheme="majorHAnsi" w:hAnsiTheme="majorHAnsi" w:cstheme="majorHAnsi"/>
        </w:rPr>
        <w:t xml:space="preserve">econd ROI </w:t>
      </w:r>
      <w:r w:rsidR="0087598F">
        <w:rPr>
          <w:rFonts w:asciiTheme="majorHAnsi" w:hAnsiTheme="majorHAnsi" w:cstheme="majorHAnsi"/>
        </w:rPr>
        <w:t>created</w:t>
      </w:r>
      <w:r>
        <w:rPr>
          <w:rFonts w:asciiTheme="majorHAnsi" w:hAnsiTheme="majorHAnsi" w:cstheme="majorHAnsi"/>
        </w:rPr>
        <w:t>.</w:t>
      </w:r>
    </w:p>
    <w:p w14:paraId="2757724E" w14:textId="77777777" w:rsidR="00467651" w:rsidRDefault="00467651" w:rsidP="00467651">
      <w:pPr>
        <w:pStyle w:val="ListParagraph"/>
        <w:spacing w:before="120"/>
        <w:ind w:left="1627"/>
        <w:contextualSpacing w:val="0"/>
        <w:rPr>
          <w:rFonts w:asciiTheme="majorHAnsi" w:hAnsiTheme="majorHAnsi" w:cstheme="majorHAnsi"/>
        </w:rPr>
      </w:pPr>
    </w:p>
    <w:p w14:paraId="74065C5B" w14:textId="08CDB39D" w:rsidR="00467651" w:rsidRPr="00467651" w:rsidRDefault="0087598F" w:rsidP="00467651">
      <w:pPr>
        <w:pStyle w:val="ListParagraph"/>
        <w:numPr>
          <w:ilvl w:val="1"/>
          <w:numId w:val="3"/>
        </w:numPr>
        <w:spacing w:before="120"/>
        <w:contextualSpacing w:val="0"/>
        <w:rPr>
          <w:rFonts w:asciiTheme="majorHAnsi" w:hAnsiTheme="majorHAnsi" w:cstheme="majorHAnsi"/>
        </w:rPr>
      </w:pPr>
      <w:r>
        <w:rPr>
          <w:rFonts w:asciiTheme="majorHAnsi" w:hAnsiTheme="majorHAnsi" w:cstheme="majorHAnsi"/>
        </w:rPr>
        <w:t>In the</w:t>
      </w:r>
      <w:r w:rsidR="00467651" w:rsidRPr="00467651">
        <w:rPr>
          <w:rFonts w:asciiTheme="majorHAnsi" w:hAnsiTheme="majorHAnsi" w:cstheme="majorHAnsi"/>
        </w:rPr>
        <w:t xml:space="preserve"> Plugins menu, select</w:t>
      </w:r>
      <w:r>
        <w:rPr>
          <w:rFonts w:asciiTheme="majorHAnsi" w:hAnsiTheme="majorHAnsi" w:cstheme="majorHAnsi"/>
        </w:rPr>
        <w:t xml:space="preserve"> </w:t>
      </w:r>
      <w:proofErr w:type="spellStart"/>
      <w:r>
        <w:rPr>
          <w:rFonts w:asciiTheme="majorHAnsi" w:hAnsiTheme="majorHAnsi" w:cstheme="majorHAnsi"/>
        </w:rPr>
        <w:t>the</w:t>
      </w:r>
      <w:proofErr w:type="spellEnd"/>
      <w:r w:rsidR="00467651" w:rsidRPr="00467651">
        <w:rPr>
          <w:rFonts w:asciiTheme="majorHAnsi" w:hAnsiTheme="majorHAnsi" w:cstheme="majorHAnsi"/>
        </w:rPr>
        <w:t xml:space="preserve"> </w:t>
      </w:r>
      <w:r w:rsidR="00467651" w:rsidRPr="00467651">
        <w:rPr>
          <w:rFonts w:asciiTheme="majorHAnsi" w:hAnsiTheme="majorHAnsi" w:cstheme="majorHAnsi"/>
          <w:b/>
          <w:bCs/>
        </w:rPr>
        <w:t>Analyze</w:t>
      </w:r>
      <w:r w:rsidR="00467651" w:rsidRPr="00467651">
        <w:rPr>
          <w:rFonts w:asciiTheme="majorHAnsi" w:hAnsiTheme="majorHAnsi" w:cstheme="majorHAnsi"/>
        </w:rPr>
        <w:t xml:space="preserve"> option followed by </w:t>
      </w:r>
      <w:r w:rsidR="00467651" w:rsidRPr="00467651">
        <w:rPr>
          <w:rFonts w:asciiTheme="majorHAnsi" w:hAnsiTheme="majorHAnsi" w:cstheme="majorHAnsi"/>
          <w:b/>
          <w:bCs/>
        </w:rPr>
        <w:t>Cell Counter</w:t>
      </w:r>
      <w:r w:rsidR="00467651" w:rsidRPr="00467651">
        <w:rPr>
          <w:rFonts w:asciiTheme="majorHAnsi" w:hAnsiTheme="majorHAnsi" w:cstheme="majorHAnsi"/>
        </w:rPr>
        <w:t xml:space="preserve"> and count </w:t>
      </w:r>
      <w:r>
        <w:rPr>
          <w:rFonts w:asciiTheme="majorHAnsi" w:hAnsiTheme="majorHAnsi" w:cstheme="majorHAnsi"/>
        </w:rPr>
        <w:t xml:space="preserve">the </w:t>
      </w:r>
      <w:r w:rsidR="00467651" w:rsidRPr="00467651">
        <w:rPr>
          <w:rFonts w:asciiTheme="majorHAnsi" w:hAnsiTheme="majorHAnsi" w:cstheme="majorHAnsi"/>
        </w:rPr>
        <w:t xml:space="preserve">immune cells inside the </w:t>
      </w:r>
      <w:r w:rsidR="00467651" w:rsidRPr="00467651">
        <w:rPr>
          <w:rFonts w:asciiTheme="majorHAnsi" w:hAnsiTheme="majorHAnsi" w:cstheme="majorHAnsi"/>
          <w:b/>
          <w:bCs/>
        </w:rPr>
        <w:t>Recruitment area [1]</w:t>
      </w:r>
      <w:r w:rsidR="00467651" w:rsidRPr="00467651">
        <w:rPr>
          <w:rFonts w:asciiTheme="majorHAnsi" w:hAnsiTheme="majorHAnsi" w:cstheme="majorHAnsi"/>
        </w:rPr>
        <w:t xml:space="preserve">. Record </w:t>
      </w:r>
      <w:r>
        <w:rPr>
          <w:rFonts w:asciiTheme="majorHAnsi" w:hAnsiTheme="majorHAnsi" w:cstheme="majorHAnsi"/>
        </w:rPr>
        <w:t xml:space="preserve">the </w:t>
      </w:r>
      <w:r w:rsidR="00467651" w:rsidRPr="00467651">
        <w:rPr>
          <w:rFonts w:asciiTheme="majorHAnsi" w:hAnsiTheme="majorHAnsi" w:cstheme="majorHAnsi"/>
        </w:rPr>
        <w:t xml:space="preserve">number of recruited immune cells on a spreadsheet </w:t>
      </w:r>
      <w:r w:rsidR="00467651" w:rsidRPr="00467651">
        <w:rPr>
          <w:rFonts w:asciiTheme="majorHAnsi" w:hAnsiTheme="majorHAnsi" w:cstheme="majorHAnsi"/>
          <w:b/>
          <w:bCs/>
        </w:rPr>
        <w:t>[2].</w:t>
      </w:r>
    </w:p>
    <w:p w14:paraId="7CD0F9B9" w14:textId="17733FE1" w:rsidR="00467651" w:rsidRDefault="00467651" w:rsidP="00467651">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highlight w:val="yellow"/>
        </w:rPr>
        <w:t>SCREEN:</w:t>
      </w:r>
      <w:r>
        <w:rPr>
          <w:rFonts w:asciiTheme="majorHAnsi" w:hAnsiTheme="majorHAnsi" w:cstheme="majorHAnsi"/>
        </w:rPr>
        <w:t xml:space="preserve"> Counting immune cells.</w:t>
      </w:r>
    </w:p>
    <w:p w14:paraId="3B66502A" w14:textId="0AB55220" w:rsidR="00467651" w:rsidRDefault="00467651" w:rsidP="00467651">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highlight w:val="yellow"/>
        </w:rPr>
        <w:t>SCREEN:</w:t>
      </w:r>
      <w:r>
        <w:rPr>
          <w:rFonts w:asciiTheme="majorHAnsi" w:hAnsiTheme="majorHAnsi" w:cstheme="majorHAnsi"/>
        </w:rPr>
        <w:t xml:space="preserve"> Recording number of recruited immune cells on a spreadsheet.</w:t>
      </w:r>
    </w:p>
    <w:p w14:paraId="691C5C21" w14:textId="77777777" w:rsidR="0087598F" w:rsidRDefault="0087598F" w:rsidP="0087598F">
      <w:pPr>
        <w:pStyle w:val="ListParagraph"/>
        <w:spacing w:before="120"/>
        <w:ind w:left="1627"/>
        <w:contextualSpacing w:val="0"/>
        <w:rPr>
          <w:rFonts w:asciiTheme="majorHAnsi" w:hAnsiTheme="majorHAnsi" w:cstheme="majorHAnsi"/>
        </w:rPr>
      </w:pPr>
    </w:p>
    <w:p w14:paraId="05EC4EA2" w14:textId="79E6C654" w:rsidR="00467651" w:rsidRPr="00467651" w:rsidRDefault="00467651" w:rsidP="00467651">
      <w:pPr>
        <w:pStyle w:val="ListParagraph"/>
        <w:numPr>
          <w:ilvl w:val="1"/>
          <w:numId w:val="3"/>
        </w:numPr>
        <w:spacing w:before="120"/>
        <w:contextualSpacing w:val="0"/>
        <w:rPr>
          <w:rFonts w:asciiTheme="majorHAnsi" w:hAnsiTheme="majorHAnsi" w:cstheme="majorHAnsi"/>
        </w:rPr>
      </w:pPr>
      <w:r w:rsidRPr="00467651">
        <w:rPr>
          <w:rFonts w:asciiTheme="majorHAnsi" w:hAnsiTheme="majorHAnsi" w:cstheme="majorHAnsi"/>
        </w:rPr>
        <w:t xml:space="preserve">Calculate neutrophil, macrophage, and T-cell densities by normalizing the number of immune cells per liver area </w:t>
      </w:r>
      <w:r w:rsidRPr="00467651">
        <w:rPr>
          <w:rFonts w:asciiTheme="majorHAnsi" w:hAnsiTheme="majorHAnsi" w:cstheme="majorHAnsi"/>
          <w:b/>
          <w:bCs/>
        </w:rPr>
        <w:t>[1].</w:t>
      </w:r>
    </w:p>
    <w:p w14:paraId="25538F6F" w14:textId="627E43A8" w:rsidR="00467651" w:rsidRPr="00467651" w:rsidRDefault="00467651" w:rsidP="00467651">
      <w:pPr>
        <w:pStyle w:val="ListParagraph"/>
        <w:numPr>
          <w:ilvl w:val="2"/>
          <w:numId w:val="3"/>
        </w:numPr>
        <w:spacing w:before="120"/>
        <w:contextualSpacing w:val="0"/>
        <w:rPr>
          <w:rFonts w:asciiTheme="majorHAnsi" w:hAnsiTheme="majorHAnsi" w:cstheme="majorHAnsi"/>
        </w:rPr>
      </w:pPr>
      <w:r w:rsidRPr="00573B24">
        <w:rPr>
          <w:rFonts w:asciiTheme="majorHAnsi" w:hAnsiTheme="majorHAnsi" w:cstheme="majorHAnsi"/>
          <w:highlight w:val="yellow"/>
        </w:rPr>
        <w:t>SCREEN:</w:t>
      </w:r>
      <w:r>
        <w:rPr>
          <w:rFonts w:asciiTheme="majorHAnsi" w:hAnsiTheme="majorHAnsi" w:cstheme="majorHAnsi"/>
        </w:rPr>
        <w:t xml:space="preserve"> Calculating </w:t>
      </w:r>
      <w:r w:rsidR="0087598F" w:rsidRPr="00467651">
        <w:rPr>
          <w:rFonts w:asciiTheme="majorHAnsi" w:hAnsiTheme="majorHAnsi" w:cstheme="majorHAnsi"/>
        </w:rPr>
        <w:t>neutrophil, macrophage, and T-cell densities</w:t>
      </w:r>
      <w:r>
        <w:rPr>
          <w:rFonts w:asciiTheme="majorHAnsi" w:hAnsiTheme="majorHAnsi" w:cstheme="majorHAnsi"/>
        </w:rPr>
        <w:t>.</w:t>
      </w:r>
    </w:p>
    <w:p w14:paraId="7D1503C0" w14:textId="013F779E" w:rsidR="000A7F5E" w:rsidRDefault="000A7F5E" w:rsidP="006E3D6D">
      <w:pPr>
        <w:pStyle w:val="ListParagraph"/>
        <w:spacing w:before="120"/>
        <w:ind w:left="907"/>
        <w:contextualSpacing w:val="0"/>
        <w:rPr>
          <w:rFonts w:asciiTheme="minorHAnsi" w:hAnsiTheme="minorHAnsi" w:cstheme="minorHAnsi"/>
          <w:b/>
        </w:rPr>
      </w:pPr>
    </w:p>
    <w:p w14:paraId="7ADC93C8" w14:textId="7B1E4B83" w:rsidR="00573B24" w:rsidRDefault="00573B24" w:rsidP="006E3D6D">
      <w:pPr>
        <w:pStyle w:val="ListParagraph"/>
        <w:spacing w:before="120"/>
        <w:ind w:left="907"/>
        <w:contextualSpacing w:val="0"/>
        <w:rPr>
          <w:rFonts w:asciiTheme="minorHAnsi" w:hAnsiTheme="minorHAnsi" w:cstheme="minorHAnsi"/>
          <w:b/>
        </w:rPr>
      </w:pPr>
    </w:p>
    <w:p w14:paraId="5443C8D0" w14:textId="77777777" w:rsidR="00573B24" w:rsidRPr="00637776" w:rsidRDefault="00573B24" w:rsidP="006E3D6D">
      <w:pPr>
        <w:pStyle w:val="ListParagraph"/>
        <w:spacing w:before="120"/>
        <w:ind w:left="907"/>
        <w:contextualSpacing w:val="0"/>
        <w:rPr>
          <w:rFonts w:asciiTheme="minorHAnsi" w:hAnsiTheme="minorHAnsi" w:cstheme="minorHAnsi"/>
          <w:b/>
        </w:rPr>
      </w:pPr>
    </w:p>
    <w:p w14:paraId="7EC8CA02" w14:textId="20F65EFF" w:rsidR="00A72FC5" w:rsidRDefault="00A72FC5">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5511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772553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8B1AFB">
        <w:rPr>
          <w:rFonts w:asciiTheme="minorHAnsi" w:eastAsia="Times New Roman" w:hAnsiTheme="minorHAnsi" w:cstheme="minorHAnsi"/>
          <w:bCs/>
          <w:szCs w:val="24"/>
        </w:rPr>
        <w:t>189</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2561972" w:rsidR="00F22F5E" w:rsidRPr="00B07A3B" w:rsidRDefault="00585CC1"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A</w:t>
      </w:r>
      <w:r w:rsidR="008B1AFB">
        <w:rPr>
          <w:rFonts w:asciiTheme="minorHAnsi" w:hAnsiTheme="minorHAnsi" w:cstheme="minorHAnsi"/>
          <w:b/>
          <w:szCs w:val="24"/>
        </w:rPr>
        <w:t xml:space="preserve">nalysis of </w:t>
      </w:r>
      <w:r>
        <w:rPr>
          <w:rFonts w:asciiTheme="minorHAnsi" w:hAnsiTheme="minorHAnsi" w:cstheme="minorHAnsi"/>
          <w:b/>
          <w:szCs w:val="24"/>
        </w:rPr>
        <w:t>L</w:t>
      </w:r>
      <w:r w:rsidR="008B1AFB">
        <w:rPr>
          <w:rFonts w:asciiTheme="minorHAnsi" w:hAnsiTheme="minorHAnsi" w:cstheme="minorHAnsi"/>
          <w:b/>
          <w:szCs w:val="24"/>
        </w:rPr>
        <w:t xml:space="preserve">iver </w:t>
      </w:r>
      <w:r>
        <w:rPr>
          <w:rFonts w:asciiTheme="minorHAnsi" w:hAnsiTheme="minorHAnsi" w:cstheme="minorHAnsi"/>
          <w:b/>
          <w:szCs w:val="24"/>
        </w:rPr>
        <w:t>S</w:t>
      </w:r>
      <w:r w:rsidR="008B1AFB">
        <w:rPr>
          <w:rFonts w:asciiTheme="minorHAnsi" w:hAnsiTheme="minorHAnsi" w:cstheme="minorHAnsi"/>
          <w:b/>
          <w:szCs w:val="24"/>
        </w:rPr>
        <w:t xml:space="preserve">teatosis, </w:t>
      </w:r>
      <w:r>
        <w:rPr>
          <w:rFonts w:asciiTheme="minorHAnsi" w:hAnsiTheme="minorHAnsi" w:cstheme="minorHAnsi"/>
          <w:b/>
          <w:szCs w:val="24"/>
        </w:rPr>
        <w:t>L</w:t>
      </w:r>
      <w:r w:rsidR="008B1AFB">
        <w:rPr>
          <w:rFonts w:asciiTheme="minorHAnsi" w:hAnsiTheme="minorHAnsi" w:cstheme="minorHAnsi"/>
          <w:b/>
          <w:szCs w:val="24"/>
        </w:rPr>
        <w:t xml:space="preserve">iver </w:t>
      </w:r>
      <w:r>
        <w:rPr>
          <w:rFonts w:asciiTheme="minorHAnsi" w:hAnsiTheme="minorHAnsi" w:cstheme="minorHAnsi"/>
          <w:b/>
          <w:szCs w:val="24"/>
        </w:rPr>
        <w:t>S</w:t>
      </w:r>
      <w:r w:rsidR="008B1AFB">
        <w:rPr>
          <w:rFonts w:asciiTheme="minorHAnsi" w:hAnsiTheme="minorHAnsi" w:cstheme="minorHAnsi"/>
          <w:b/>
          <w:szCs w:val="24"/>
        </w:rPr>
        <w:t xml:space="preserve">ize, </w:t>
      </w:r>
      <w:r>
        <w:rPr>
          <w:rFonts w:asciiTheme="minorHAnsi" w:hAnsiTheme="minorHAnsi" w:cstheme="minorHAnsi"/>
          <w:b/>
          <w:szCs w:val="24"/>
        </w:rPr>
        <w:t>H</w:t>
      </w:r>
      <w:r w:rsidR="008B1AFB">
        <w:rPr>
          <w:rFonts w:asciiTheme="minorHAnsi" w:hAnsiTheme="minorHAnsi" w:cstheme="minorHAnsi"/>
          <w:b/>
          <w:szCs w:val="24"/>
        </w:rPr>
        <w:t xml:space="preserve">epatocytes and </w:t>
      </w:r>
      <w:r>
        <w:rPr>
          <w:rFonts w:asciiTheme="minorHAnsi" w:hAnsiTheme="minorHAnsi" w:cstheme="minorHAnsi"/>
          <w:b/>
          <w:szCs w:val="24"/>
        </w:rPr>
        <w:t>N</w:t>
      </w:r>
      <w:r w:rsidR="008B1AFB">
        <w:rPr>
          <w:rFonts w:asciiTheme="minorHAnsi" w:hAnsiTheme="minorHAnsi" w:cstheme="minorHAnsi"/>
          <w:b/>
          <w:szCs w:val="24"/>
        </w:rPr>
        <w:t xml:space="preserve">uclei </w:t>
      </w:r>
      <w:r>
        <w:rPr>
          <w:rFonts w:asciiTheme="minorHAnsi" w:hAnsiTheme="minorHAnsi" w:cstheme="minorHAnsi"/>
          <w:b/>
          <w:szCs w:val="24"/>
        </w:rPr>
        <w:t>M</w:t>
      </w:r>
      <w:r w:rsidR="008B1AFB">
        <w:rPr>
          <w:rFonts w:asciiTheme="minorHAnsi" w:hAnsiTheme="minorHAnsi" w:cstheme="minorHAnsi"/>
          <w:b/>
          <w:szCs w:val="24"/>
        </w:rPr>
        <w:t xml:space="preserve">orphology, </w:t>
      </w:r>
      <w:r>
        <w:rPr>
          <w:rFonts w:asciiTheme="minorHAnsi" w:hAnsiTheme="minorHAnsi" w:cstheme="minorHAnsi"/>
          <w:b/>
          <w:szCs w:val="24"/>
        </w:rPr>
        <w:t>H</w:t>
      </w:r>
      <w:r w:rsidR="008B1AFB">
        <w:rPr>
          <w:rFonts w:asciiTheme="minorHAnsi" w:hAnsiTheme="minorHAnsi" w:cstheme="minorHAnsi"/>
          <w:b/>
          <w:szCs w:val="24"/>
        </w:rPr>
        <w:t xml:space="preserve">epatic </w:t>
      </w:r>
      <w:r>
        <w:rPr>
          <w:rFonts w:asciiTheme="minorHAnsi" w:hAnsiTheme="minorHAnsi" w:cstheme="minorHAnsi"/>
          <w:b/>
          <w:szCs w:val="24"/>
        </w:rPr>
        <w:t>V</w:t>
      </w:r>
      <w:r w:rsidR="00A8120E">
        <w:rPr>
          <w:rFonts w:asciiTheme="minorHAnsi" w:hAnsiTheme="minorHAnsi" w:cstheme="minorHAnsi"/>
          <w:b/>
          <w:szCs w:val="24"/>
        </w:rPr>
        <w:t>asculature,</w:t>
      </w:r>
      <w:r w:rsidR="008B1AFB">
        <w:rPr>
          <w:rFonts w:asciiTheme="minorHAnsi" w:hAnsiTheme="minorHAnsi" w:cstheme="minorHAnsi"/>
          <w:b/>
          <w:szCs w:val="24"/>
        </w:rPr>
        <w:t xml:space="preserve"> and </w:t>
      </w:r>
      <w:r>
        <w:rPr>
          <w:rFonts w:asciiTheme="minorHAnsi" w:hAnsiTheme="minorHAnsi" w:cstheme="minorHAnsi"/>
          <w:b/>
          <w:szCs w:val="24"/>
        </w:rPr>
        <w:t>I</w:t>
      </w:r>
      <w:r w:rsidR="008B1AFB">
        <w:rPr>
          <w:rFonts w:asciiTheme="minorHAnsi" w:hAnsiTheme="minorHAnsi" w:cstheme="minorHAnsi"/>
          <w:b/>
          <w:szCs w:val="24"/>
        </w:rPr>
        <w:t xml:space="preserve">mmune </w:t>
      </w:r>
      <w:r>
        <w:rPr>
          <w:rFonts w:asciiTheme="minorHAnsi" w:hAnsiTheme="minorHAnsi" w:cstheme="minorHAnsi"/>
          <w:b/>
          <w:szCs w:val="24"/>
        </w:rPr>
        <w:t>C</w:t>
      </w:r>
      <w:r w:rsidR="008B1AFB">
        <w:rPr>
          <w:rFonts w:asciiTheme="minorHAnsi" w:hAnsiTheme="minorHAnsi" w:cstheme="minorHAnsi"/>
          <w:b/>
          <w:szCs w:val="24"/>
        </w:rPr>
        <w:t xml:space="preserve">ell </w:t>
      </w:r>
      <w:r>
        <w:rPr>
          <w:rFonts w:asciiTheme="minorHAnsi" w:hAnsiTheme="minorHAnsi" w:cstheme="minorHAnsi"/>
          <w:b/>
          <w:szCs w:val="24"/>
        </w:rPr>
        <w:t>L</w:t>
      </w:r>
      <w:r w:rsidR="008B1AFB">
        <w:rPr>
          <w:rFonts w:asciiTheme="minorHAnsi" w:hAnsiTheme="minorHAnsi" w:cstheme="minorHAnsi"/>
          <w:b/>
          <w:szCs w:val="24"/>
        </w:rPr>
        <w:t>andscape</w:t>
      </w:r>
    </w:p>
    <w:p w14:paraId="52E24B75" w14:textId="010C4F7D" w:rsidR="00395684" w:rsidRPr="00B07A3B" w:rsidRDefault="00A37096" w:rsidP="006A14A2">
      <w:pPr>
        <w:pStyle w:val="ListParagraph"/>
        <w:numPr>
          <w:ilvl w:val="1"/>
          <w:numId w:val="3"/>
        </w:numPr>
        <w:spacing w:before="120"/>
        <w:contextualSpacing w:val="0"/>
        <w:outlineLvl w:val="0"/>
        <w:rPr>
          <w:rFonts w:asciiTheme="minorHAnsi" w:hAnsiTheme="minorHAnsi" w:cstheme="minorHAnsi"/>
          <w:szCs w:val="24"/>
        </w:rPr>
      </w:pPr>
      <w:r w:rsidRPr="00DB5153">
        <w:rPr>
          <w:rFonts w:asciiTheme="majorHAnsi" w:hAnsiTheme="majorHAnsi" w:cstheme="majorHAnsi"/>
        </w:rPr>
        <w:t xml:space="preserve">HCC </w:t>
      </w:r>
      <w:r>
        <w:rPr>
          <w:rFonts w:asciiTheme="majorHAnsi" w:hAnsiTheme="majorHAnsi" w:cstheme="majorHAnsi"/>
        </w:rPr>
        <w:t xml:space="preserve">zebrafish </w:t>
      </w:r>
      <w:r w:rsidRPr="00DB5153">
        <w:rPr>
          <w:rFonts w:asciiTheme="majorHAnsi" w:hAnsiTheme="majorHAnsi" w:cstheme="majorHAnsi"/>
        </w:rPr>
        <w:t xml:space="preserve">larvae fed with a normal diet show no hepatic steatosis, </w:t>
      </w:r>
      <w:r w:rsidR="00585CC1">
        <w:rPr>
          <w:rFonts w:asciiTheme="majorHAnsi" w:hAnsiTheme="majorHAnsi" w:cstheme="majorHAnsi"/>
        </w:rPr>
        <w:t xml:space="preserve">as </w:t>
      </w:r>
      <w:r w:rsidRPr="00DB5153">
        <w:rPr>
          <w:rFonts w:asciiTheme="majorHAnsi" w:hAnsiTheme="majorHAnsi" w:cstheme="majorHAnsi"/>
        </w:rPr>
        <w:t>measured by Oil Red O staining</w:t>
      </w:r>
      <w:r>
        <w:rPr>
          <w:rFonts w:asciiTheme="majorHAnsi" w:hAnsiTheme="majorHAnsi" w:cstheme="majorHAnsi"/>
        </w:rPr>
        <w:t xml:space="preserve"> </w:t>
      </w:r>
      <w:r>
        <w:rPr>
          <w:rFonts w:asciiTheme="majorHAnsi" w:hAnsiTheme="majorHAnsi" w:cstheme="majorHAnsi"/>
          <w:b/>
          <w:bCs/>
        </w:rPr>
        <w:t>[1-TXT]</w:t>
      </w:r>
      <w:r w:rsidRPr="00DB5153">
        <w:rPr>
          <w:rFonts w:asciiTheme="majorHAnsi" w:hAnsiTheme="majorHAnsi" w:cstheme="majorHAnsi"/>
        </w:rPr>
        <w:t>. However, HCC larvae fed with a high cholesterol diet show a significant increase in hepatic steatosis</w:t>
      </w:r>
      <w:r>
        <w:rPr>
          <w:rFonts w:asciiTheme="majorHAnsi" w:hAnsiTheme="majorHAnsi" w:cstheme="majorHAnsi"/>
        </w:rPr>
        <w:t xml:space="preserve"> </w:t>
      </w:r>
      <w:r>
        <w:rPr>
          <w:rFonts w:asciiTheme="majorHAnsi" w:hAnsiTheme="majorHAnsi" w:cstheme="majorHAnsi"/>
          <w:b/>
          <w:bCs/>
        </w:rPr>
        <w:t>[2].</w:t>
      </w:r>
    </w:p>
    <w:p w14:paraId="4E75A4CA" w14:textId="5052118D" w:rsidR="009D21B9" w:rsidRPr="00A37096"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37096">
        <w:rPr>
          <w:rFonts w:asciiTheme="minorHAnsi" w:hAnsiTheme="minorHAnsi" w:cstheme="minorHAnsi"/>
          <w:szCs w:val="24"/>
        </w:rPr>
        <w:t xml:space="preserve"> Figure 2C. </w:t>
      </w:r>
      <w:r w:rsidR="00A37096">
        <w:rPr>
          <w:rFonts w:asciiTheme="minorHAnsi" w:hAnsiTheme="minorHAnsi" w:cstheme="minorHAnsi"/>
          <w:b/>
          <w:bCs/>
          <w:szCs w:val="24"/>
        </w:rPr>
        <w:t>TEXT: HCC-</w:t>
      </w:r>
      <w:r w:rsidR="00A37096" w:rsidRPr="00A37096">
        <w:t xml:space="preserve"> </w:t>
      </w:r>
      <w:r w:rsidR="00A37096" w:rsidRPr="00A37096">
        <w:rPr>
          <w:rFonts w:asciiTheme="minorHAnsi" w:hAnsiTheme="minorHAnsi" w:cstheme="minorHAnsi"/>
          <w:b/>
          <w:bCs/>
          <w:szCs w:val="24"/>
        </w:rPr>
        <w:t>Hepatocellular Carcinoma</w:t>
      </w:r>
    </w:p>
    <w:p w14:paraId="0D6375A5" w14:textId="7419EA1C" w:rsidR="00A37096" w:rsidRPr="00A37096" w:rsidRDefault="00A37096"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2D. </w:t>
      </w:r>
    </w:p>
    <w:p w14:paraId="21371AE7" w14:textId="77777777" w:rsidR="00A37096" w:rsidRPr="00B07A3B" w:rsidRDefault="00A37096" w:rsidP="00A37096">
      <w:pPr>
        <w:pStyle w:val="ListParagraph"/>
        <w:spacing w:before="120"/>
        <w:ind w:left="1627"/>
        <w:contextualSpacing w:val="0"/>
        <w:outlineLvl w:val="0"/>
        <w:rPr>
          <w:rFonts w:asciiTheme="minorHAnsi" w:hAnsiTheme="minorHAnsi" w:cstheme="minorHAnsi"/>
          <w:szCs w:val="24"/>
        </w:rPr>
      </w:pPr>
    </w:p>
    <w:p w14:paraId="123FB8B2" w14:textId="5715BD0B" w:rsidR="00395684" w:rsidRPr="00A37096" w:rsidRDefault="00A37096" w:rsidP="006A14A2">
      <w:pPr>
        <w:pStyle w:val="ListParagraph"/>
        <w:numPr>
          <w:ilvl w:val="1"/>
          <w:numId w:val="3"/>
        </w:numPr>
        <w:spacing w:before="120"/>
        <w:contextualSpacing w:val="0"/>
        <w:outlineLvl w:val="0"/>
        <w:rPr>
          <w:rFonts w:asciiTheme="minorHAnsi" w:hAnsiTheme="minorHAnsi" w:cstheme="minorHAnsi"/>
          <w:szCs w:val="24"/>
        </w:rPr>
      </w:pPr>
      <w:r w:rsidRPr="00DB5153">
        <w:rPr>
          <w:rFonts w:asciiTheme="majorHAnsi" w:hAnsiTheme="majorHAnsi" w:cstheme="majorHAnsi"/>
        </w:rPr>
        <w:t>After 8 days of exposure to a cholesterol surplus, liver enlargement was observed in HCC larvae</w:t>
      </w:r>
      <w:r>
        <w:rPr>
          <w:rFonts w:asciiTheme="majorHAnsi" w:hAnsiTheme="majorHAnsi" w:cstheme="majorHAnsi"/>
        </w:rPr>
        <w:t xml:space="preserve"> </w:t>
      </w:r>
      <w:r>
        <w:rPr>
          <w:rFonts w:asciiTheme="majorHAnsi" w:hAnsiTheme="majorHAnsi" w:cstheme="majorHAnsi"/>
          <w:b/>
          <w:bCs/>
        </w:rPr>
        <w:t xml:space="preserve">[1]. </w:t>
      </w:r>
      <w:r w:rsidRPr="00DB5153">
        <w:rPr>
          <w:rFonts w:asciiTheme="majorHAnsi" w:hAnsiTheme="majorHAnsi" w:cstheme="majorHAnsi"/>
        </w:rPr>
        <w:t>To assess hepatomegaly, evaluation of the</w:t>
      </w:r>
      <w:r>
        <w:rPr>
          <w:rFonts w:asciiTheme="majorHAnsi" w:hAnsiTheme="majorHAnsi" w:cstheme="majorHAnsi"/>
        </w:rPr>
        <w:t xml:space="preserve"> </w:t>
      </w:r>
      <w:r w:rsidRPr="00DB5153">
        <w:rPr>
          <w:rFonts w:asciiTheme="majorHAnsi" w:hAnsiTheme="majorHAnsi" w:cstheme="majorHAnsi"/>
        </w:rPr>
        <w:t>liver area</w:t>
      </w:r>
      <w:r>
        <w:rPr>
          <w:rFonts w:asciiTheme="majorHAnsi" w:hAnsiTheme="majorHAnsi" w:cstheme="majorHAnsi"/>
        </w:rPr>
        <w:t xml:space="preserve"> </w:t>
      </w:r>
      <w:r>
        <w:rPr>
          <w:rFonts w:asciiTheme="majorHAnsi" w:hAnsiTheme="majorHAnsi" w:cstheme="majorHAnsi"/>
          <w:b/>
          <w:bCs/>
        </w:rPr>
        <w:t>[2]</w:t>
      </w:r>
      <w:r w:rsidRPr="00DB5153">
        <w:rPr>
          <w:rFonts w:asciiTheme="majorHAnsi" w:hAnsiTheme="majorHAnsi" w:cstheme="majorHAnsi"/>
        </w:rPr>
        <w:t>, liver surface area</w:t>
      </w:r>
      <w:r>
        <w:rPr>
          <w:rFonts w:asciiTheme="majorHAnsi" w:hAnsiTheme="majorHAnsi" w:cstheme="majorHAnsi"/>
        </w:rPr>
        <w:t xml:space="preserve"> </w:t>
      </w:r>
      <w:r>
        <w:rPr>
          <w:rFonts w:asciiTheme="majorHAnsi" w:hAnsiTheme="majorHAnsi" w:cstheme="majorHAnsi"/>
          <w:b/>
          <w:bCs/>
        </w:rPr>
        <w:t>[3]</w:t>
      </w:r>
      <w:r w:rsidRPr="00DB5153">
        <w:rPr>
          <w:rFonts w:asciiTheme="majorHAnsi" w:hAnsiTheme="majorHAnsi" w:cstheme="majorHAnsi"/>
        </w:rPr>
        <w:t xml:space="preserve">, and liver volume </w:t>
      </w:r>
      <w:r w:rsidR="00585CC1">
        <w:rPr>
          <w:rFonts w:asciiTheme="majorHAnsi" w:hAnsiTheme="majorHAnsi" w:cstheme="majorHAnsi"/>
        </w:rPr>
        <w:t>we</w:t>
      </w:r>
      <w:r w:rsidRPr="00DB5153">
        <w:rPr>
          <w:rFonts w:asciiTheme="majorHAnsi" w:hAnsiTheme="majorHAnsi" w:cstheme="majorHAnsi"/>
        </w:rPr>
        <w:t>re performed</w:t>
      </w:r>
      <w:r>
        <w:rPr>
          <w:rFonts w:asciiTheme="majorHAnsi" w:hAnsiTheme="majorHAnsi" w:cstheme="majorHAnsi"/>
        </w:rPr>
        <w:t xml:space="preserve"> </w:t>
      </w:r>
      <w:r>
        <w:rPr>
          <w:rFonts w:asciiTheme="majorHAnsi" w:hAnsiTheme="majorHAnsi" w:cstheme="majorHAnsi"/>
          <w:b/>
          <w:bCs/>
        </w:rPr>
        <w:t>[4].</w:t>
      </w:r>
    </w:p>
    <w:p w14:paraId="2E1D8476" w14:textId="0A9F1D63" w:rsidR="00A37096" w:rsidRPr="00A37096" w:rsidRDefault="00A37096" w:rsidP="00A370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3A.</w:t>
      </w:r>
    </w:p>
    <w:p w14:paraId="7FB988F7" w14:textId="59800DFB" w:rsidR="00A37096" w:rsidRPr="00A37096" w:rsidRDefault="00A37096" w:rsidP="00A370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3B.</w:t>
      </w:r>
    </w:p>
    <w:p w14:paraId="0BC86A10" w14:textId="7BE56B36" w:rsidR="00A37096" w:rsidRPr="00A37096" w:rsidRDefault="00A37096" w:rsidP="00A370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3C.</w:t>
      </w:r>
    </w:p>
    <w:p w14:paraId="2299A4E2" w14:textId="0E1DB686" w:rsidR="00A37096" w:rsidRPr="00A37096" w:rsidRDefault="00A37096" w:rsidP="00A37096">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3D.</w:t>
      </w:r>
    </w:p>
    <w:p w14:paraId="15372600" w14:textId="77777777" w:rsidR="00A37096" w:rsidRPr="00A37096" w:rsidRDefault="00A37096" w:rsidP="00A37096">
      <w:pPr>
        <w:pStyle w:val="ListParagraph"/>
        <w:spacing w:before="120"/>
        <w:ind w:left="1627"/>
        <w:contextualSpacing w:val="0"/>
        <w:outlineLvl w:val="0"/>
        <w:rPr>
          <w:rFonts w:asciiTheme="minorHAnsi" w:hAnsiTheme="minorHAnsi" w:cstheme="minorHAnsi"/>
          <w:szCs w:val="24"/>
        </w:rPr>
      </w:pPr>
    </w:p>
    <w:p w14:paraId="319D39F0" w14:textId="086F8C08" w:rsidR="00395684" w:rsidRPr="00302F88" w:rsidRDefault="00A37096" w:rsidP="006A14A2">
      <w:pPr>
        <w:pStyle w:val="ListParagraph"/>
        <w:numPr>
          <w:ilvl w:val="1"/>
          <w:numId w:val="3"/>
        </w:numPr>
        <w:spacing w:before="120"/>
        <w:contextualSpacing w:val="0"/>
        <w:outlineLvl w:val="0"/>
        <w:rPr>
          <w:rFonts w:asciiTheme="minorHAnsi" w:hAnsiTheme="minorHAnsi" w:cstheme="minorHAnsi"/>
          <w:szCs w:val="24"/>
        </w:rPr>
      </w:pPr>
      <w:r w:rsidRPr="00DB5153">
        <w:rPr>
          <w:rFonts w:asciiTheme="majorHAnsi" w:hAnsiTheme="majorHAnsi" w:cstheme="majorHAnsi"/>
        </w:rPr>
        <w:t>Hepatocyte area</w:t>
      </w:r>
      <w:r w:rsidR="00585CC1">
        <w:rPr>
          <w:rFonts w:asciiTheme="majorHAnsi" w:hAnsiTheme="majorHAnsi" w:cstheme="majorHAnsi"/>
        </w:rPr>
        <w:t xml:space="preserve"> </w:t>
      </w:r>
      <w:r w:rsidR="00585CC1">
        <w:rPr>
          <w:rFonts w:asciiTheme="majorHAnsi" w:hAnsiTheme="majorHAnsi" w:cstheme="majorHAnsi"/>
          <w:b/>
          <w:bCs/>
        </w:rPr>
        <w:t>[1]</w:t>
      </w:r>
      <w:r w:rsidR="00585CC1">
        <w:rPr>
          <w:rFonts w:asciiTheme="majorHAnsi" w:hAnsiTheme="majorHAnsi" w:cstheme="majorHAnsi"/>
        </w:rPr>
        <w:t xml:space="preserve">, as well as the nuclear area </w:t>
      </w:r>
      <w:r w:rsidR="00585CC1">
        <w:rPr>
          <w:rFonts w:asciiTheme="majorHAnsi" w:hAnsiTheme="majorHAnsi" w:cstheme="majorHAnsi"/>
          <w:b/>
          <w:bCs/>
        </w:rPr>
        <w:t xml:space="preserve">[2] </w:t>
      </w:r>
      <w:r w:rsidR="00585CC1">
        <w:rPr>
          <w:rFonts w:asciiTheme="majorHAnsi" w:hAnsiTheme="majorHAnsi" w:cstheme="majorHAnsi"/>
        </w:rPr>
        <w:t>and nuclear to cytoplasmic ratio,</w:t>
      </w:r>
      <w:r w:rsidRPr="00DB5153">
        <w:rPr>
          <w:rFonts w:asciiTheme="majorHAnsi" w:hAnsiTheme="majorHAnsi" w:cstheme="majorHAnsi"/>
        </w:rPr>
        <w:t xml:space="preserve"> was increased in </w:t>
      </w:r>
      <w:r w:rsidR="00585CC1" w:rsidRPr="00585CC1">
        <w:rPr>
          <w:rFonts w:asciiTheme="majorHAnsi" w:hAnsiTheme="majorHAnsi" w:cstheme="majorHAnsi"/>
        </w:rPr>
        <w:t>n</w:t>
      </w:r>
      <w:r w:rsidR="00585CC1" w:rsidRPr="00585CC1">
        <w:rPr>
          <w:rFonts w:asciiTheme="majorHAnsi" w:hAnsiTheme="majorHAnsi" w:cstheme="majorHAnsi"/>
        </w:rPr>
        <w:t>on-alcoholic steatohepatitis</w:t>
      </w:r>
      <w:r w:rsidRPr="00DB5153">
        <w:rPr>
          <w:rFonts w:asciiTheme="majorHAnsi" w:hAnsiTheme="majorHAnsi" w:cstheme="majorHAnsi"/>
        </w:rPr>
        <w:t>-associated HCC</w:t>
      </w:r>
      <w:r>
        <w:rPr>
          <w:rFonts w:asciiTheme="majorHAnsi" w:hAnsiTheme="majorHAnsi" w:cstheme="majorHAnsi"/>
        </w:rPr>
        <w:t xml:space="preserve"> </w:t>
      </w:r>
      <w:r>
        <w:rPr>
          <w:rFonts w:asciiTheme="majorHAnsi" w:hAnsiTheme="majorHAnsi" w:cstheme="majorHAnsi"/>
          <w:b/>
          <w:bCs/>
        </w:rPr>
        <w:t>[</w:t>
      </w:r>
      <w:r w:rsidR="00585CC1">
        <w:rPr>
          <w:rFonts w:asciiTheme="majorHAnsi" w:hAnsiTheme="majorHAnsi" w:cstheme="majorHAnsi"/>
          <w:b/>
          <w:bCs/>
        </w:rPr>
        <w:t>3</w:t>
      </w:r>
      <w:r>
        <w:rPr>
          <w:rFonts w:asciiTheme="majorHAnsi" w:hAnsiTheme="majorHAnsi" w:cstheme="majorHAnsi"/>
          <w:b/>
          <w:bCs/>
        </w:rPr>
        <w:t>]</w:t>
      </w:r>
      <w:r w:rsidR="00585CC1">
        <w:rPr>
          <w:rFonts w:asciiTheme="majorHAnsi" w:hAnsiTheme="majorHAnsi" w:cstheme="majorHAnsi"/>
        </w:rPr>
        <w:t>.</w:t>
      </w:r>
      <w:r w:rsidR="00302F88">
        <w:rPr>
          <w:rFonts w:asciiTheme="majorHAnsi" w:hAnsiTheme="majorHAnsi" w:cstheme="majorHAnsi"/>
          <w:b/>
          <w:bCs/>
        </w:rPr>
        <w:t xml:space="preserve"> </w:t>
      </w:r>
      <w:r w:rsidR="00302F88" w:rsidRPr="00DB5153">
        <w:rPr>
          <w:rFonts w:asciiTheme="majorHAnsi" w:hAnsiTheme="majorHAnsi" w:cstheme="majorHAnsi"/>
        </w:rPr>
        <w:t xml:space="preserve">A significant decrease in nuclear circularity was also observed in the </w:t>
      </w:r>
      <w:r w:rsidR="00585CC1">
        <w:rPr>
          <w:rFonts w:asciiTheme="majorHAnsi" w:hAnsiTheme="majorHAnsi" w:cstheme="majorHAnsi"/>
        </w:rPr>
        <w:t>high fat diet</w:t>
      </w:r>
      <w:r w:rsidR="00537E5D">
        <w:rPr>
          <w:rFonts w:asciiTheme="majorHAnsi" w:hAnsiTheme="majorHAnsi" w:cstheme="majorHAnsi"/>
        </w:rPr>
        <w:t xml:space="preserve"> </w:t>
      </w:r>
      <w:r w:rsidR="00574A41">
        <w:rPr>
          <w:rFonts w:asciiTheme="majorHAnsi" w:hAnsiTheme="majorHAnsi" w:cstheme="majorHAnsi"/>
        </w:rPr>
        <w:t>fed</w:t>
      </w:r>
      <w:r w:rsidR="00537E5D">
        <w:rPr>
          <w:rFonts w:asciiTheme="majorHAnsi" w:hAnsiTheme="majorHAnsi" w:cstheme="majorHAnsi"/>
        </w:rPr>
        <w:t xml:space="preserve"> </w:t>
      </w:r>
      <w:r w:rsidR="00302F88" w:rsidRPr="00DB5153">
        <w:rPr>
          <w:rFonts w:asciiTheme="majorHAnsi" w:hAnsiTheme="majorHAnsi" w:cstheme="majorHAnsi"/>
        </w:rPr>
        <w:t>HCC group</w:t>
      </w:r>
      <w:r w:rsidR="00302F88">
        <w:rPr>
          <w:rFonts w:asciiTheme="majorHAnsi" w:hAnsiTheme="majorHAnsi" w:cstheme="majorHAnsi"/>
        </w:rPr>
        <w:t xml:space="preserve"> </w:t>
      </w:r>
      <w:r w:rsidR="00302F88">
        <w:rPr>
          <w:rFonts w:asciiTheme="majorHAnsi" w:hAnsiTheme="majorHAnsi" w:cstheme="majorHAnsi"/>
          <w:b/>
          <w:bCs/>
        </w:rPr>
        <w:t>[4].</w:t>
      </w:r>
    </w:p>
    <w:p w14:paraId="26DDB39C" w14:textId="28E15CE6" w:rsidR="00302F88" w:rsidRPr="00302F88"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4A, 4B, and 4D.</w:t>
      </w:r>
      <w:r w:rsidR="00537E5D">
        <w:rPr>
          <w:rFonts w:asciiTheme="majorHAnsi" w:hAnsiTheme="majorHAnsi" w:cstheme="majorHAnsi"/>
        </w:rPr>
        <w:t xml:space="preserve"> </w:t>
      </w:r>
    </w:p>
    <w:p w14:paraId="0421A9CF" w14:textId="26A6251A" w:rsidR="00302F88" w:rsidRPr="00302F88"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4C and 4E.</w:t>
      </w:r>
    </w:p>
    <w:p w14:paraId="4EEA1649" w14:textId="26397CE9" w:rsidR="00302F88" w:rsidRPr="00302F88"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4F.</w:t>
      </w:r>
    </w:p>
    <w:p w14:paraId="0679B045" w14:textId="76AADCD8" w:rsidR="00302F88" w:rsidRPr="00302F88"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w:t>
      </w:r>
      <w:r w:rsidR="00537E5D">
        <w:rPr>
          <w:rFonts w:asciiTheme="majorHAnsi" w:hAnsiTheme="majorHAnsi" w:cstheme="majorHAnsi"/>
        </w:rPr>
        <w:t>G</w:t>
      </w:r>
      <w:r>
        <w:rPr>
          <w:rFonts w:asciiTheme="majorHAnsi" w:hAnsiTheme="majorHAnsi" w:cstheme="majorHAnsi"/>
        </w:rPr>
        <w:t>.</w:t>
      </w:r>
      <w:r w:rsidR="00537E5D">
        <w:rPr>
          <w:rFonts w:asciiTheme="majorHAnsi" w:hAnsiTheme="majorHAnsi" w:cstheme="majorHAnsi"/>
        </w:rPr>
        <w:t xml:space="preserve"> </w:t>
      </w:r>
    </w:p>
    <w:p w14:paraId="4CB5E6FB" w14:textId="06385E73" w:rsidR="00302F88" w:rsidRPr="00302F88" w:rsidRDefault="00302F88" w:rsidP="00302F88">
      <w:pPr>
        <w:pStyle w:val="ListParagraph"/>
        <w:spacing w:before="120"/>
        <w:ind w:left="907"/>
        <w:contextualSpacing w:val="0"/>
        <w:outlineLvl w:val="0"/>
        <w:rPr>
          <w:rFonts w:asciiTheme="minorHAnsi" w:hAnsiTheme="minorHAnsi" w:cstheme="minorHAnsi"/>
          <w:szCs w:val="24"/>
        </w:rPr>
      </w:pPr>
    </w:p>
    <w:p w14:paraId="6D59A2DB" w14:textId="15B5274B" w:rsidR="00302F88" w:rsidRPr="00302F88" w:rsidRDefault="00484326"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A</w:t>
      </w:r>
      <w:r w:rsidR="00302F88" w:rsidRPr="00DB5153">
        <w:rPr>
          <w:rFonts w:asciiTheme="majorHAnsi" w:hAnsiTheme="majorHAnsi" w:cstheme="majorHAnsi"/>
        </w:rPr>
        <w:t xml:space="preserve"> greater incidence of micronuclei in the HCC larvae fed with a high cholesterol diet</w:t>
      </w:r>
      <w:r w:rsidR="00302F88">
        <w:rPr>
          <w:rFonts w:asciiTheme="majorHAnsi" w:hAnsiTheme="majorHAnsi" w:cstheme="majorHAnsi"/>
        </w:rPr>
        <w:t xml:space="preserve"> was </w:t>
      </w:r>
      <w:r w:rsidR="00302F88" w:rsidRPr="00DB5153">
        <w:rPr>
          <w:rFonts w:asciiTheme="majorHAnsi" w:hAnsiTheme="majorHAnsi" w:cstheme="majorHAnsi"/>
        </w:rPr>
        <w:t>observed</w:t>
      </w:r>
      <w:r w:rsidR="00302F88">
        <w:rPr>
          <w:rFonts w:asciiTheme="majorHAnsi" w:hAnsiTheme="majorHAnsi" w:cstheme="majorHAnsi"/>
        </w:rPr>
        <w:t xml:space="preserve"> </w:t>
      </w:r>
      <w:r>
        <w:rPr>
          <w:rFonts w:asciiTheme="majorHAnsi" w:hAnsiTheme="majorHAnsi" w:cstheme="majorHAnsi"/>
        </w:rPr>
        <w:t>u</w:t>
      </w:r>
      <w:r w:rsidRPr="00DB5153">
        <w:rPr>
          <w:rFonts w:asciiTheme="majorHAnsi" w:hAnsiTheme="majorHAnsi" w:cstheme="majorHAnsi"/>
        </w:rPr>
        <w:t>sing the H2B-mCherry</w:t>
      </w:r>
      <w:r>
        <w:rPr>
          <w:rFonts w:asciiTheme="majorHAnsi" w:hAnsiTheme="majorHAnsi" w:cstheme="majorHAnsi"/>
        </w:rPr>
        <w:t xml:space="preserve"> </w:t>
      </w:r>
      <w:r w:rsidRPr="00537E5D">
        <w:rPr>
          <w:rFonts w:asciiTheme="majorHAnsi" w:hAnsiTheme="majorHAnsi" w:cstheme="majorHAnsi"/>
          <w:i/>
          <w:iCs/>
          <w:color w:val="FF0000"/>
        </w:rPr>
        <w:t>(H-two-B-m-cherry)</w:t>
      </w:r>
      <w:r w:rsidRPr="00DB5153">
        <w:rPr>
          <w:rFonts w:asciiTheme="majorHAnsi" w:hAnsiTheme="majorHAnsi" w:cstheme="majorHAnsi"/>
        </w:rPr>
        <w:t xml:space="preserve"> marker </w:t>
      </w:r>
      <w:r w:rsidR="00302F88">
        <w:rPr>
          <w:rFonts w:asciiTheme="majorHAnsi" w:hAnsiTheme="majorHAnsi" w:cstheme="majorHAnsi"/>
          <w:b/>
          <w:bCs/>
        </w:rPr>
        <w:t xml:space="preserve">[1]. </w:t>
      </w:r>
    </w:p>
    <w:p w14:paraId="092F03BF" w14:textId="21D2BC2D" w:rsidR="00302F88" w:rsidRPr="00302F88"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4H.</w:t>
      </w:r>
    </w:p>
    <w:p w14:paraId="2C89D0B5" w14:textId="77777777" w:rsidR="00302F88" w:rsidRPr="00302F88" w:rsidRDefault="00302F88" w:rsidP="00302F88">
      <w:pPr>
        <w:pStyle w:val="ListParagraph"/>
        <w:spacing w:before="120"/>
        <w:ind w:left="1627"/>
        <w:contextualSpacing w:val="0"/>
        <w:outlineLvl w:val="0"/>
        <w:rPr>
          <w:rFonts w:asciiTheme="minorHAnsi" w:hAnsiTheme="minorHAnsi" w:cstheme="minorHAnsi"/>
          <w:szCs w:val="24"/>
        </w:rPr>
      </w:pPr>
    </w:p>
    <w:p w14:paraId="0F50609E" w14:textId="16AC72E0" w:rsidR="00302F88" w:rsidRPr="00302F88" w:rsidRDefault="00302F88" w:rsidP="006A14A2">
      <w:pPr>
        <w:pStyle w:val="ListParagraph"/>
        <w:numPr>
          <w:ilvl w:val="1"/>
          <w:numId w:val="3"/>
        </w:numPr>
        <w:spacing w:before="120"/>
        <w:contextualSpacing w:val="0"/>
        <w:outlineLvl w:val="0"/>
        <w:rPr>
          <w:rFonts w:asciiTheme="minorHAnsi" w:hAnsiTheme="minorHAnsi" w:cstheme="minorHAnsi"/>
          <w:szCs w:val="24"/>
        </w:rPr>
      </w:pPr>
      <w:r w:rsidRPr="00DB5153">
        <w:rPr>
          <w:rFonts w:asciiTheme="majorHAnsi" w:hAnsiTheme="majorHAnsi" w:cstheme="majorHAnsi"/>
        </w:rPr>
        <w:t>Hepatic vasculature</w:t>
      </w:r>
      <w:r>
        <w:rPr>
          <w:rFonts w:asciiTheme="majorHAnsi" w:hAnsiTheme="majorHAnsi" w:cstheme="majorHAnsi"/>
        </w:rPr>
        <w:t xml:space="preserve"> evaluation showed a </w:t>
      </w:r>
      <w:r w:rsidRPr="00DB5153">
        <w:rPr>
          <w:rFonts w:asciiTheme="majorHAnsi" w:hAnsiTheme="majorHAnsi" w:cstheme="majorHAnsi"/>
        </w:rPr>
        <w:t>significant increase of vessel density</w:t>
      </w:r>
      <w:r>
        <w:rPr>
          <w:rFonts w:asciiTheme="majorHAnsi" w:hAnsiTheme="majorHAnsi" w:cstheme="majorHAnsi"/>
        </w:rPr>
        <w:t xml:space="preserve"> in </w:t>
      </w:r>
      <w:r w:rsidRPr="00DB5153">
        <w:rPr>
          <w:rFonts w:asciiTheme="majorHAnsi" w:hAnsiTheme="majorHAnsi" w:cstheme="majorHAnsi"/>
        </w:rPr>
        <w:t>HCC</w:t>
      </w:r>
      <w:r w:rsidR="00484326">
        <w:rPr>
          <w:rFonts w:asciiTheme="majorHAnsi" w:hAnsiTheme="majorHAnsi" w:cstheme="majorHAnsi"/>
        </w:rPr>
        <w:t xml:space="preserve"> larvae</w:t>
      </w:r>
      <w:r w:rsidR="00537E5D">
        <w:rPr>
          <w:rFonts w:asciiTheme="majorHAnsi" w:hAnsiTheme="majorHAnsi" w:cstheme="majorHAnsi"/>
        </w:rPr>
        <w:t xml:space="preserve"> </w:t>
      </w:r>
      <w:r w:rsidR="00574A41">
        <w:rPr>
          <w:rFonts w:asciiTheme="majorHAnsi" w:hAnsiTheme="majorHAnsi" w:cstheme="majorHAnsi"/>
        </w:rPr>
        <w:t xml:space="preserve">fed </w:t>
      </w:r>
      <w:r w:rsidR="00537E5D">
        <w:rPr>
          <w:rFonts w:asciiTheme="majorHAnsi" w:hAnsiTheme="majorHAnsi" w:cstheme="majorHAnsi"/>
        </w:rPr>
        <w:t xml:space="preserve">with </w:t>
      </w:r>
      <w:r w:rsidR="00484326">
        <w:rPr>
          <w:rFonts w:asciiTheme="majorHAnsi" w:hAnsiTheme="majorHAnsi" w:cstheme="majorHAnsi"/>
        </w:rPr>
        <w:t>a high cholesterol diet</w:t>
      </w:r>
      <w:r>
        <w:rPr>
          <w:rFonts w:asciiTheme="majorHAnsi" w:hAnsiTheme="majorHAnsi" w:cstheme="majorHAnsi"/>
        </w:rPr>
        <w:t xml:space="preserve"> </w:t>
      </w:r>
      <w:r>
        <w:rPr>
          <w:rFonts w:asciiTheme="majorHAnsi" w:hAnsiTheme="majorHAnsi" w:cstheme="majorHAnsi"/>
          <w:b/>
          <w:bCs/>
        </w:rPr>
        <w:t>[1].</w:t>
      </w:r>
    </w:p>
    <w:p w14:paraId="4BDC9AFD" w14:textId="377FD869" w:rsidR="00302F88"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Figure 5.</w:t>
      </w:r>
    </w:p>
    <w:p w14:paraId="3E9E15A0" w14:textId="77777777" w:rsidR="00730FB5" w:rsidRPr="00302F88" w:rsidRDefault="00730FB5" w:rsidP="00730FB5">
      <w:pPr>
        <w:pStyle w:val="ListParagraph"/>
        <w:spacing w:before="120"/>
        <w:ind w:left="1627"/>
        <w:contextualSpacing w:val="0"/>
        <w:outlineLvl w:val="0"/>
        <w:rPr>
          <w:rFonts w:asciiTheme="minorHAnsi" w:hAnsiTheme="minorHAnsi" w:cstheme="minorHAnsi"/>
          <w:szCs w:val="24"/>
        </w:rPr>
      </w:pPr>
    </w:p>
    <w:p w14:paraId="74754B2D" w14:textId="1177176C" w:rsidR="00302F88" w:rsidRPr="00302F88" w:rsidRDefault="00302F88" w:rsidP="006A14A2">
      <w:pPr>
        <w:pStyle w:val="ListParagraph"/>
        <w:numPr>
          <w:ilvl w:val="1"/>
          <w:numId w:val="3"/>
        </w:numPr>
        <w:spacing w:before="120"/>
        <w:contextualSpacing w:val="0"/>
        <w:outlineLvl w:val="0"/>
        <w:rPr>
          <w:rFonts w:asciiTheme="minorHAnsi" w:hAnsiTheme="minorHAnsi" w:cstheme="minorHAnsi"/>
          <w:szCs w:val="24"/>
        </w:rPr>
      </w:pPr>
      <w:r w:rsidRPr="00DB5153">
        <w:rPr>
          <w:rFonts w:asciiTheme="majorHAnsi" w:hAnsiTheme="majorHAnsi" w:cstheme="majorHAnsi"/>
        </w:rPr>
        <w:t xml:space="preserve">Infiltration of </w:t>
      </w:r>
      <w:r w:rsidR="00574A41">
        <w:rPr>
          <w:rFonts w:asciiTheme="majorHAnsi" w:hAnsiTheme="majorHAnsi" w:cstheme="majorHAnsi"/>
        </w:rPr>
        <w:t>macrophages</w:t>
      </w:r>
      <w:r w:rsidRPr="00DB5153">
        <w:rPr>
          <w:rFonts w:asciiTheme="majorHAnsi" w:hAnsiTheme="majorHAnsi" w:cstheme="majorHAnsi"/>
        </w:rPr>
        <w:t xml:space="preserve"> </w:t>
      </w:r>
      <w:r w:rsidR="00574A41">
        <w:rPr>
          <w:rFonts w:asciiTheme="majorHAnsi" w:hAnsiTheme="majorHAnsi" w:cstheme="majorHAnsi"/>
          <w:b/>
          <w:bCs/>
        </w:rPr>
        <w:t xml:space="preserve">[1] </w:t>
      </w:r>
      <w:r w:rsidRPr="00DB5153">
        <w:rPr>
          <w:rFonts w:asciiTheme="majorHAnsi" w:hAnsiTheme="majorHAnsi" w:cstheme="majorHAnsi"/>
        </w:rPr>
        <w:t xml:space="preserve">and </w:t>
      </w:r>
      <w:r w:rsidR="00574A41">
        <w:rPr>
          <w:rFonts w:asciiTheme="majorHAnsi" w:hAnsiTheme="majorHAnsi" w:cstheme="majorHAnsi"/>
        </w:rPr>
        <w:t>neutrophils</w:t>
      </w:r>
      <w:r w:rsidRPr="00DB5153">
        <w:rPr>
          <w:rFonts w:asciiTheme="majorHAnsi" w:hAnsiTheme="majorHAnsi" w:cstheme="majorHAnsi"/>
        </w:rPr>
        <w:t xml:space="preserve"> </w:t>
      </w:r>
      <w:proofErr w:type="spellStart"/>
      <w:r w:rsidRPr="00DB5153">
        <w:rPr>
          <w:rFonts w:asciiTheme="majorHAnsi" w:hAnsiTheme="majorHAnsi" w:cstheme="majorHAnsi"/>
        </w:rPr>
        <w:t>occur</w:t>
      </w:r>
      <w:r w:rsidR="00484326">
        <w:rPr>
          <w:rFonts w:asciiTheme="majorHAnsi" w:hAnsiTheme="majorHAnsi" w:cstheme="majorHAnsi"/>
        </w:rPr>
        <w:t>ed</w:t>
      </w:r>
      <w:proofErr w:type="spellEnd"/>
      <w:r w:rsidRPr="00DB5153">
        <w:rPr>
          <w:rFonts w:asciiTheme="majorHAnsi" w:hAnsiTheme="majorHAnsi" w:cstheme="majorHAnsi"/>
        </w:rPr>
        <w:t xml:space="preserve"> in both HCC and HCC fed with HCD</w:t>
      </w:r>
      <w:r w:rsidR="00574A41">
        <w:rPr>
          <w:rFonts w:asciiTheme="majorHAnsi" w:hAnsiTheme="majorHAnsi" w:cstheme="majorHAnsi"/>
        </w:rPr>
        <w:t xml:space="preserve"> </w:t>
      </w:r>
      <w:r w:rsidR="00574A41">
        <w:rPr>
          <w:rFonts w:asciiTheme="majorHAnsi" w:hAnsiTheme="majorHAnsi" w:cstheme="majorHAnsi"/>
          <w:b/>
          <w:bCs/>
        </w:rPr>
        <w:t>[2]</w:t>
      </w:r>
      <w:r w:rsidRPr="00DB5153">
        <w:rPr>
          <w:rFonts w:asciiTheme="majorHAnsi" w:hAnsiTheme="majorHAnsi" w:cstheme="majorHAnsi"/>
        </w:rPr>
        <w:t>, which was assessed by quantification of neutrophils</w:t>
      </w:r>
      <w:r>
        <w:rPr>
          <w:rFonts w:asciiTheme="majorHAnsi" w:hAnsiTheme="majorHAnsi" w:cstheme="majorHAnsi"/>
        </w:rPr>
        <w:t xml:space="preserve"> or </w:t>
      </w:r>
      <w:r w:rsidRPr="00DB5153">
        <w:rPr>
          <w:rFonts w:asciiTheme="majorHAnsi" w:hAnsiTheme="majorHAnsi" w:cstheme="majorHAnsi"/>
        </w:rPr>
        <w:t>macrophages in the liver and vicinit</w:t>
      </w:r>
      <w:r w:rsidR="00484326">
        <w:rPr>
          <w:rFonts w:asciiTheme="majorHAnsi" w:hAnsiTheme="majorHAnsi" w:cstheme="majorHAnsi"/>
        </w:rPr>
        <w:t>y, which</w:t>
      </w:r>
      <w:r>
        <w:rPr>
          <w:rFonts w:asciiTheme="majorHAnsi" w:hAnsiTheme="majorHAnsi" w:cstheme="majorHAnsi"/>
          <w:b/>
          <w:bCs/>
        </w:rPr>
        <w:t xml:space="preserve"> </w:t>
      </w:r>
      <w:r>
        <w:rPr>
          <w:rFonts w:asciiTheme="majorHAnsi" w:hAnsiTheme="majorHAnsi" w:cstheme="majorHAnsi"/>
        </w:rPr>
        <w:t>show</w:t>
      </w:r>
      <w:r w:rsidR="00484326">
        <w:rPr>
          <w:rFonts w:asciiTheme="majorHAnsi" w:hAnsiTheme="majorHAnsi" w:cstheme="majorHAnsi"/>
        </w:rPr>
        <w:t>ed</w:t>
      </w:r>
      <w:r>
        <w:rPr>
          <w:rFonts w:asciiTheme="majorHAnsi" w:hAnsiTheme="majorHAnsi" w:cstheme="majorHAnsi"/>
        </w:rPr>
        <w:t xml:space="preserve"> a significant increase in number and density </w:t>
      </w:r>
      <w:r>
        <w:rPr>
          <w:rFonts w:asciiTheme="majorHAnsi" w:hAnsiTheme="majorHAnsi" w:cstheme="majorHAnsi"/>
          <w:b/>
          <w:bCs/>
        </w:rPr>
        <w:t>[</w:t>
      </w:r>
      <w:r w:rsidR="00484326">
        <w:rPr>
          <w:rFonts w:asciiTheme="majorHAnsi" w:hAnsiTheme="majorHAnsi" w:cstheme="majorHAnsi"/>
          <w:b/>
          <w:bCs/>
        </w:rPr>
        <w:t>3</w:t>
      </w:r>
      <w:r>
        <w:rPr>
          <w:rFonts w:asciiTheme="majorHAnsi" w:hAnsiTheme="majorHAnsi" w:cstheme="majorHAnsi"/>
          <w:b/>
          <w:bCs/>
        </w:rPr>
        <w:t>].</w:t>
      </w:r>
    </w:p>
    <w:p w14:paraId="025BA648" w14:textId="062E57A6" w:rsidR="00574A41" w:rsidRPr="00574A41"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6A</w:t>
      </w:r>
      <w:r w:rsidR="00574A41">
        <w:rPr>
          <w:rFonts w:asciiTheme="majorHAnsi" w:hAnsiTheme="majorHAnsi" w:cstheme="majorHAnsi"/>
        </w:rPr>
        <w:t>, 6C</w:t>
      </w:r>
      <w:r>
        <w:rPr>
          <w:rFonts w:asciiTheme="majorHAnsi" w:hAnsiTheme="majorHAnsi" w:cstheme="majorHAnsi"/>
        </w:rPr>
        <w:t>.</w:t>
      </w:r>
      <w:r w:rsidR="00574A41">
        <w:rPr>
          <w:rFonts w:asciiTheme="majorHAnsi" w:hAnsiTheme="majorHAnsi" w:cstheme="majorHAnsi"/>
        </w:rPr>
        <w:t xml:space="preserve"> </w:t>
      </w:r>
      <w:r w:rsidR="00574A41" w:rsidRPr="00574A41">
        <w:rPr>
          <w:rFonts w:asciiTheme="majorHAnsi" w:hAnsiTheme="majorHAnsi" w:cstheme="majorHAnsi"/>
          <w:i/>
          <w:iCs/>
          <w:color w:val="0070C0"/>
        </w:rPr>
        <w:t>Video editor focus on the purple stained cells in Figure 6A and then gradually on the Figure 6C.</w:t>
      </w:r>
    </w:p>
    <w:p w14:paraId="3E217808" w14:textId="164B5727" w:rsidR="00302F88" w:rsidRPr="00302F88" w:rsidRDefault="00574A41"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ajorHAnsi" w:hAnsiTheme="majorHAnsi" w:cstheme="majorHAnsi"/>
          <w:i/>
          <w:iCs/>
        </w:rPr>
        <w:t xml:space="preserve"> </w:t>
      </w:r>
      <w:r>
        <w:rPr>
          <w:rFonts w:asciiTheme="majorHAnsi" w:hAnsiTheme="majorHAnsi" w:cstheme="majorHAnsi"/>
        </w:rPr>
        <w:t>Figure 6A</w:t>
      </w:r>
      <w:r>
        <w:rPr>
          <w:rFonts w:asciiTheme="majorHAnsi" w:hAnsiTheme="majorHAnsi" w:cstheme="majorHAnsi"/>
          <w:i/>
          <w:iCs/>
        </w:rPr>
        <w:t xml:space="preserve">, </w:t>
      </w:r>
      <w:r>
        <w:rPr>
          <w:rFonts w:asciiTheme="majorHAnsi" w:hAnsiTheme="majorHAnsi" w:cstheme="majorHAnsi"/>
        </w:rPr>
        <w:t xml:space="preserve">6F. </w:t>
      </w:r>
      <w:r w:rsidRPr="00574A41">
        <w:rPr>
          <w:rFonts w:asciiTheme="majorHAnsi" w:hAnsiTheme="majorHAnsi" w:cstheme="majorHAnsi"/>
          <w:i/>
          <w:iCs/>
          <w:color w:val="0070C0"/>
        </w:rPr>
        <w:t xml:space="preserve">Video editor focus on the </w:t>
      </w:r>
      <w:r>
        <w:rPr>
          <w:rFonts w:asciiTheme="majorHAnsi" w:hAnsiTheme="majorHAnsi" w:cstheme="majorHAnsi"/>
          <w:i/>
          <w:iCs/>
          <w:color w:val="0070C0"/>
        </w:rPr>
        <w:t>yellow</w:t>
      </w:r>
      <w:r w:rsidRPr="00574A41">
        <w:rPr>
          <w:rFonts w:asciiTheme="majorHAnsi" w:hAnsiTheme="majorHAnsi" w:cstheme="majorHAnsi"/>
          <w:i/>
          <w:iCs/>
          <w:color w:val="0070C0"/>
        </w:rPr>
        <w:t xml:space="preserve"> stained cells in Figure 6A and then gradually on the Figure 6</w:t>
      </w:r>
      <w:r>
        <w:rPr>
          <w:rFonts w:asciiTheme="majorHAnsi" w:hAnsiTheme="majorHAnsi" w:cstheme="majorHAnsi"/>
          <w:i/>
          <w:iCs/>
          <w:color w:val="0070C0"/>
        </w:rPr>
        <w:t>F</w:t>
      </w:r>
      <w:r w:rsidRPr="00574A41">
        <w:rPr>
          <w:rFonts w:asciiTheme="majorHAnsi" w:hAnsiTheme="majorHAnsi" w:cstheme="majorHAnsi"/>
          <w:i/>
          <w:iCs/>
          <w:color w:val="0070C0"/>
        </w:rPr>
        <w:t>.</w:t>
      </w:r>
      <w:r>
        <w:rPr>
          <w:rFonts w:asciiTheme="majorHAnsi" w:hAnsiTheme="majorHAnsi" w:cstheme="majorHAnsi"/>
          <w:i/>
          <w:iCs/>
        </w:rPr>
        <w:t xml:space="preserve"> </w:t>
      </w:r>
    </w:p>
    <w:p w14:paraId="2C99DB50" w14:textId="10BBB16D" w:rsidR="00302F88" w:rsidRPr="00730FB5" w:rsidRDefault="00302F88" w:rsidP="00302F88">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6</w:t>
      </w:r>
      <w:r w:rsidR="00574A41">
        <w:rPr>
          <w:rFonts w:asciiTheme="majorHAnsi" w:hAnsiTheme="majorHAnsi" w:cstheme="majorHAnsi"/>
        </w:rPr>
        <w:t xml:space="preserve">B, 6D, 6E, 6G and </w:t>
      </w:r>
      <w:r>
        <w:rPr>
          <w:rFonts w:asciiTheme="majorHAnsi" w:hAnsiTheme="majorHAnsi" w:cstheme="majorHAnsi"/>
        </w:rPr>
        <w:t>6H.</w:t>
      </w:r>
      <w:r w:rsidR="00574A41">
        <w:rPr>
          <w:rFonts w:asciiTheme="majorHAnsi" w:hAnsiTheme="majorHAnsi" w:cstheme="majorHAnsi"/>
        </w:rPr>
        <w:t xml:space="preserve"> </w:t>
      </w:r>
      <w:r w:rsidR="00574A41" w:rsidRPr="00574A41">
        <w:rPr>
          <w:rFonts w:asciiTheme="majorHAnsi" w:hAnsiTheme="majorHAnsi" w:cstheme="majorHAnsi"/>
          <w:i/>
          <w:iCs/>
          <w:color w:val="0070C0"/>
        </w:rPr>
        <w:t xml:space="preserve">Video editor focus on the </w:t>
      </w:r>
      <w:r w:rsidR="00574A41">
        <w:rPr>
          <w:rFonts w:asciiTheme="majorHAnsi" w:hAnsiTheme="majorHAnsi" w:cstheme="majorHAnsi"/>
          <w:i/>
          <w:iCs/>
          <w:color w:val="0070C0"/>
        </w:rPr>
        <w:t xml:space="preserve">black box in </w:t>
      </w:r>
      <w:r w:rsidR="00574A41" w:rsidRPr="00574A41">
        <w:rPr>
          <w:rFonts w:asciiTheme="majorHAnsi" w:hAnsiTheme="majorHAnsi" w:cstheme="majorHAnsi"/>
          <w:i/>
          <w:iCs/>
          <w:color w:val="0070C0"/>
        </w:rPr>
        <w:t>Figure 6</w:t>
      </w:r>
      <w:r w:rsidR="00574A41">
        <w:rPr>
          <w:rFonts w:asciiTheme="majorHAnsi" w:hAnsiTheme="majorHAnsi" w:cstheme="majorHAnsi"/>
          <w:i/>
          <w:iCs/>
          <w:color w:val="0070C0"/>
        </w:rPr>
        <w:t>B</w:t>
      </w:r>
      <w:r w:rsidR="00574A41" w:rsidRPr="00574A41">
        <w:rPr>
          <w:rFonts w:asciiTheme="majorHAnsi" w:hAnsiTheme="majorHAnsi" w:cstheme="majorHAnsi"/>
          <w:i/>
          <w:iCs/>
          <w:color w:val="0070C0"/>
        </w:rPr>
        <w:t xml:space="preserve"> and then gradually on the </w:t>
      </w:r>
      <w:r w:rsidR="0000210C">
        <w:rPr>
          <w:rFonts w:asciiTheme="majorHAnsi" w:hAnsiTheme="majorHAnsi" w:cstheme="majorHAnsi"/>
          <w:i/>
          <w:iCs/>
          <w:color w:val="0070C0"/>
        </w:rPr>
        <w:t>graphs</w:t>
      </w:r>
      <w:r w:rsidR="00574A41" w:rsidRPr="00574A41">
        <w:rPr>
          <w:rFonts w:asciiTheme="majorHAnsi" w:hAnsiTheme="majorHAnsi" w:cstheme="majorHAnsi"/>
          <w:i/>
          <w:iCs/>
          <w:color w:val="0070C0"/>
        </w:rPr>
        <w:t>.</w:t>
      </w:r>
    </w:p>
    <w:p w14:paraId="5275B977" w14:textId="77777777" w:rsidR="00730FB5" w:rsidRPr="00730FB5" w:rsidRDefault="00730FB5" w:rsidP="00730FB5">
      <w:pPr>
        <w:pStyle w:val="ListParagraph"/>
        <w:spacing w:before="120"/>
        <w:ind w:left="1627"/>
        <w:contextualSpacing w:val="0"/>
        <w:outlineLvl w:val="0"/>
        <w:rPr>
          <w:rFonts w:asciiTheme="minorHAnsi" w:hAnsiTheme="minorHAnsi" w:cstheme="minorHAnsi"/>
          <w:szCs w:val="24"/>
        </w:rPr>
      </w:pPr>
    </w:p>
    <w:p w14:paraId="5113A9BA" w14:textId="30B6A2D1" w:rsidR="00730FB5" w:rsidRPr="00730FB5" w:rsidRDefault="00730FB5" w:rsidP="00730FB5">
      <w:pPr>
        <w:pStyle w:val="ListParagraph"/>
        <w:numPr>
          <w:ilvl w:val="1"/>
          <w:numId w:val="3"/>
        </w:numPr>
        <w:spacing w:before="120"/>
        <w:contextualSpacing w:val="0"/>
        <w:outlineLvl w:val="0"/>
        <w:rPr>
          <w:rFonts w:asciiTheme="minorHAnsi" w:hAnsiTheme="minorHAnsi" w:cstheme="minorHAnsi"/>
          <w:szCs w:val="24"/>
        </w:rPr>
      </w:pPr>
      <w:r w:rsidRPr="00DB5153">
        <w:rPr>
          <w:rFonts w:asciiTheme="majorHAnsi" w:hAnsiTheme="majorHAnsi" w:cstheme="majorHAnsi"/>
        </w:rPr>
        <w:t>A significant decrease in T-Cell density and overall number was observed in HCC larvae fed with HCD</w:t>
      </w:r>
      <w:r>
        <w:rPr>
          <w:rFonts w:asciiTheme="majorHAnsi" w:hAnsiTheme="majorHAnsi" w:cstheme="majorHAnsi"/>
        </w:rPr>
        <w:t xml:space="preserve"> </w:t>
      </w:r>
      <w:r>
        <w:rPr>
          <w:rFonts w:asciiTheme="majorHAnsi" w:hAnsiTheme="majorHAnsi" w:cstheme="majorHAnsi"/>
          <w:b/>
          <w:bCs/>
        </w:rPr>
        <w:t>[1].</w:t>
      </w:r>
    </w:p>
    <w:p w14:paraId="6990FFEB" w14:textId="698A9CF9" w:rsidR="00730FB5" w:rsidRPr="00302F88" w:rsidRDefault="00730FB5" w:rsidP="00730FB5">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 Figure 6I-6K.</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5511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5511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5511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B93AE" w14:textId="77777777" w:rsidR="00755113" w:rsidRDefault="00755113">
      <w:r>
        <w:separator/>
      </w:r>
    </w:p>
    <w:p w14:paraId="27BD637D" w14:textId="77777777" w:rsidR="00755113" w:rsidRDefault="00755113"/>
  </w:endnote>
  <w:endnote w:type="continuationSeparator" w:id="0">
    <w:p w14:paraId="03E55990" w14:textId="77777777" w:rsidR="00755113" w:rsidRDefault="00755113">
      <w:r>
        <w:continuationSeparator/>
      </w:r>
    </w:p>
    <w:p w14:paraId="10A991A1" w14:textId="77777777" w:rsidR="00755113" w:rsidRDefault="00755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륡蛇Ⓚ붊翄"/>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573B24" w:rsidRDefault="00573B2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573B24" w:rsidRDefault="00573B24" w:rsidP="001E230F">
    <w:pPr>
      <w:pStyle w:val="Footer"/>
      <w:ind w:right="360"/>
    </w:pPr>
  </w:p>
  <w:p w14:paraId="1151463A" w14:textId="77777777" w:rsidR="00573B24" w:rsidRDefault="00573B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A2C2971" w:rsidR="00573B24" w:rsidRPr="00790E8C" w:rsidRDefault="00573B2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C6D5B">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3D57C" w14:textId="77777777" w:rsidR="00755113" w:rsidRDefault="00755113">
      <w:r>
        <w:separator/>
      </w:r>
    </w:p>
    <w:p w14:paraId="76D1992F" w14:textId="77777777" w:rsidR="00755113" w:rsidRDefault="00755113"/>
  </w:footnote>
  <w:footnote w:type="continuationSeparator" w:id="0">
    <w:p w14:paraId="1B9E7476" w14:textId="77777777" w:rsidR="00755113" w:rsidRDefault="00755113">
      <w:r>
        <w:continuationSeparator/>
      </w:r>
    </w:p>
    <w:p w14:paraId="28E69B1A" w14:textId="77777777" w:rsidR="00755113" w:rsidRDefault="00755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573B24" w:rsidRPr="006D3AC7" w:rsidRDefault="00573B2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573B24" w:rsidRDefault="00573B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6D404E5"/>
    <w:multiLevelType w:val="multilevel"/>
    <w:tmpl w:val="CFEAE1E2"/>
    <w:lvl w:ilvl="0">
      <w:start w:val="9"/>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F84E9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DAB6876"/>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D64612"/>
    <w:multiLevelType w:val="multilevel"/>
    <w:tmpl w:val="0409001F"/>
    <w:numStyleLink w:val="Style2"/>
  </w:abstractNum>
  <w:abstractNum w:abstractNumId="33"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6AC7C73"/>
    <w:multiLevelType w:val="multilevel"/>
    <w:tmpl w:val="4AB68BE2"/>
    <w:lvl w:ilvl="0">
      <w:start w:val="1"/>
      <w:numFmt w:val="decimal"/>
      <w:lvlText w:val="%1."/>
      <w:lvlJc w:val="left"/>
      <w:pPr>
        <w:ind w:left="360" w:hanging="360"/>
      </w:pPr>
      <w:rPr>
        <w:rFonts w:hint="default"/>
      </w:rPr>
    </w:lvl>
    <w:lvl w:ilvl="1">
      <w:start w:val="1"/>
      <w:numFmt w:val="decimal"/>
      <w:suff w:val="space"/>
      <w:lvlText w:val="%1.%2."/>
      <w:lvlJc w:val="left"/>
      <w:pPr>
        <w:ind w:left="25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3"/>
  </w:num>
  <w:num w:numId="6">
    <w:abstractNumId w:val="30"/>
  </w:num>
  <w:num w:numId="7">
    <w:abstractNumId w:val="39"/>
  </w:num>
  <w:num w:numId="8">
    <w:abstractNumId w:val="10"/>
  </w:num>
  <w:num w:numId="9">
    <w:abstractNumId w:val="16"/>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19"/>
  </w:num>
  <w:num w:numId="21">
    <w:abstractNumId w:val="17"/>
  </w:num>
  <w:num w:numId="22">
    <w:abstractNumId w:val="9"/>
  </w:num>
  <w:num w:numId="23">
    <w:abstractNumId w:val="15"/>
  </w:num>
  <w:num w:numId="24">
    <w:abstractNumId w:val="31"/>
  </w:num>
  <w:num w:numId="25">
    <w:abstractNumId w:val="11"/>
  </w:num>
  <w:num w:numId="26">
    <w:abstractNumId w:val="26"/>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7"/>
  </w:num>
  <w:num w:numId="40">
    <w:abstractNumId w:val="20"/>
  </w:num>
  <w:num w:numId="41">
    <w:abstractNumId w:val="22"/>
  </w:num>
  <w:num w:numId="42">
    <w:abstractNumId w:val="38"/>
  </w:num>
  <w:num w:numId="43">
    <w:abstractNumId w:val="23"/>
  </w:num>
  <w:num w:numId="44">
    <w:abstractNumId w:val="32"/>
  </w:num>
  <w:num w:numId="45">
    <w:abstractNumId w:val="25"/>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10C"/>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A7F5E"/>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2F88"/>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0CE9"/>
    <w:rsid w:val="003E2BC9"/>
    <w:rsid w:val="003F4B52"/>
    <w:rsid w:val="004034B6"/>
    <w:rsid w:val="0040767C"/>
    <w:rsid w:val="004114EA"/>
    <w:rsid w:val="00414B4F"/>
    <w:rsid w:val="00426350"/>
    <w:rsid w:val="00440FFA"/>
    <w:rsid w:val="004425EC"/>
    <w:rsid w:val="00443D41"/>
    <w:rsid w:val="00450B27"/>
    <w:rsid w:val="00453116"/>
    <w:rsid w:val="00455510"/>
    <w:rsid w:val="00456A5D"/>
    <w:rsid w:val="00464D72"/>
    <w:rsid w:val="00467651"/>
    <w:rsid w:val="00472752"/>
    <w:rsid w:val="0047306D"/>
    <w:rsid w:val="00473E1C"/>
    <w:rsid w:val="0048283A"/>
    <w:rsid w:val="00482D4C"/>
    <w:rsid w:val="00483E1B"/>
    <w:rsid w:val="00484326"/>
    <w:rsid w:val="00493A57"/>
    <w:rsid w:val="004C1095"/>
    <w:rsid w:val="004C2DAD"/>
    <w:rsid w:val="004C3429"/>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37E5D"/>
    <w:rsid w:val="00557116"/>
    <w:rsid w:val="0055763A"/>
    <w:rsid w:val="00565757"/>
    <w:rsid w:val="00573B24"/>
    <w:rsid w:val="00574A41"/>
    <w:rsid w:val="005829FA"/>
    <w:rsid w:val="005854F2"/>
    <w:rsid w:val="00585CC1"/>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37776"/>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04C0"/>
    <w:rsid w:val="006822E6"/>
    <w:rsid w:val="0069665E"/>
    <w:rsid w:val="006A0250"/>
    <w:rsid w:val="006A14A2"/>
    <w:rsid w:val="006A21CB"/>
    <w:rsid w:val="006A6324"/>
    <w:rsid w:val="006B2573"/>
    <w:rsid w:val="006C08AE"/>
    <w:rsid w:val="006C0E87"/>
    <w:rsid w:val="006D3AC7"/>
    <w:rsid w:val="006D7676"/>
    <w:rsid w:val="006E3D6D"/>
    <w:rsid w:val="0071294C"/>
    <w:rsid w:val="00724E3B"/>
    <w:rsid w:val="00730FB5"/>
    <w:rsid w:val="00731E5D"/>
    <w:rsid w:val="00745D4B"/>
    <w:rsid w:val="00746865"/>
    <w:rsid w:val="007548F3"/>
    <w:rsid w:val="0075511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98F"/>
    <w:rsid w:val="00875BE8"/>
    <w:rsid w:val="00877B88"/>
    <w:rsid w:val="0088113B"/>
    <w:rsid w:val="008A0177"/>
    <w:rsid w:val="008B1AFB"/>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16501"/>
    <w:rsid w:val="00A20DA8"/>
    <w:rsid w:val="00A218EC"/>
    <w:rsid w:val="00A273C5"/>
    <w:rsid w:val="00A310D7"/>
    <w:rsid w:val="00A3138F"/>
    <w:rsid w:val="00A319BE"/>
    <w:rsid w:val="00A31F9A"/>
    <w:rsid w:val="00A37096"/>
    <w:rsid w:val="00A40760"/>
    <w:rsid w:val="00A44EFB"/>
    <w:rsid w:val="00A53D00"/>
    <w:rsid w:val="00A60320"/>
    <w:rsid w:val="00A72FC5"/>
    <w:rsid w:val="00A730E3"/>
    <w:rsid w:val="00A77CF6"/>
    <w:rsid w:val="00A8120E"/>
    <w:rsid w:val="00A84BA8"/>
    <w:rsid w:val="00A91283"/>
    <w:rsid w:val="00AA132F"/>
    <w:rsid w:val="00AB3338"/>
    <w:rsid w:val="00AC5EF4"/>
    <w:rsid w:val="00AC63FC"/>
    <w:rsid w:val="00AD3C6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A4B8D"/>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C6D5B"/>
    <w:rsid w:val="00CD515D"/>
    <w:rsid w:val="00CD63B8"/>
    <w:rsid w:val="00CD7F92"/>
    <w:rsid w:val="00CE10F2"/>
    <w:rsid w:val="00CE4904"/>
    <w:rsid w:val="00CF22F6"/>
    <w:rsid w:val="00CF6830"/>
    <w:rsid w:val="00CF771C"/>
    <w:rsid w:val="00D00EF4"/>
    <w:rsid w:val="00D103FE"/>
    <w:rsid w:val="00D10BFA"/>
    <w:rsid w:val="00D10F00"/>
    <w:rsid w:val="00D150D8"/>
    <w:rsid w:val="00D15769"/>
    <w:rsid w:val="00D30007"/>
    <w:rsid w:val="00D300CE"/>
    <w:rsid w:val="00D37C1A"/>
    <w:rsid w:val="00D406D6"/>
    <w:rsid w:val="00D45AF7"/>
    <w:rsid w:val="00D466AF"/>
    <w:rsid w:val="00D473BF"/>
    <w:rsid w:val="00D47642"/>
    <w:rsid w:val="00D56FE8"/>
    <w:rsid w:val="00D62E6F"/>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2D8E"/>
    <w:rsid w:val="00E24673"/>
    <w:rsid w:val="00E24898"/>
    <w:rsid w:val="00E32D04"/>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B242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numbering" w:customStyle="1" w:styleId="Style2">
    <w:name w:val="Style2"/>
    <w:uiPriority w:val="99"/>
    <w:rsid w:val="000A7F5E"/>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scojuan.martineznavarro@einsteinmed.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904943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4943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륡蛇Ⓚ붊翄"/>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93306"/>
    <w:rsid w:val="00257C3C"/>
    <w:rsid w:val="0027616B"/>
    <w:rsid w:val="00344E88"/>
    <w:rsid w:val="00380D43"/>
    <w:rsid w:val="0043617B"/>
    <w:rsid w:val="004A526F"/>
    <w:rsid w:val="005A440B"/>
    <w:rsid w:val="006B2B83"/>
    <w:rsid w:val="006E39E5"/>
    <w:rsid w:val="00706CE8"/>
    <w:rsid w:val="007571D3"/>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3013</Words>
  <Characters>17179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20152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4</cp:revision>
  <dcterms:created xsi:type="dcterms:W3CDTF">2021-03-14T14:21:00Z</dcterms:created>
  <dcterms:modified xsi:type="dcterms:W3CDTF">2021-03-14T15:06:00Z</dcterms:modified>
</cp:coreProperties>
</file>