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097B536" w:rsidR="006E4797" w:rsidRPr="001C3AFB" w:rsidRDefault="00551D82" w:rsidP="001C3AFB">
      <w:pPr>
        <w:pBdr>
          <w:top w:val="nil"/>
          <w:left w:val="nil"/>
          <w:bottom w:val="nil"/>
          <w:right w:val="nil"/>
          <w:between w:val="nil"/>
        </w:pBdr>
        <w:rPr>
          <w:rFonts w:asciiTheme="majorHAnsi" w:hAnsiTheme="majorHAnsi" w:cstheme="majorHAnsi"/>
        </w:rPr>
      </w:pPr>
      <w:r w:rsidRPr="001C3AFB">
        <w:rPr>
          <w:rFonts w:asciiTheme="majorHAnsi" w:hAnsiTheme="majorHAnsi" w:cstheme="majorHAnsi"/>
          <w:b/>
        </w:rPr>
        <w:t>TITLE:</w:t>
      </w:r>
    </w:p>
    <w:p w14:paraId="59AAC127" w14:textId="514C923C" w:rsidR="006E4797" w:rsidRPr="001C3AFB" w:rsidRDefault="001C3051" w:rsidP="001C3AFB">
      <w:pPr>
        <w:rPr>
          <w:rFonts w:asciiTheme="majorHAnsi" w:hAnsiTheme="majorHAnsi" w:cstheme="majorHAnsi"/>
        </w:rPr>
      </w:pPr>
      <w:bookmarkStart w:id="0" w:name="_Hlk68943918"/>
      <w:r w:rsidRPr="001C3AFB">
        <w:rPr>
          <w:rFonts w:asciiTheme="majorHAnsi" w:hAnsiTheme="majorHAnsi" w:cstheme="majorHAnsi"/>
        </w:rPr>
        <w:t xml:space="preserve">Endaural </w:t>
      </w:r>
      <w:r w:rsidR="006940F5" w:rsidRPr="001C3AFB">
        <w:rPr>
          <w:rFonts w:asciiTheme="majorHAnsi" w:hAnsiTheme="majorHAnsi" w:cstheme="majorHAnsi"/>
        </w:rPr>
        <w:t>E</w:t>
      </w:r>
      <w:r w:rsidR="005D7558" w:rsidRPr="001C3AFB">
        <w:rPr>
          <w:rFonts w:asciiTheme="majorHAnsi" w:hAnsiTheme="majorHAnsi" w:cstheme="majorHAnsi"/>
        </w:rPr>
        <w:t xml:space="preserve">ndoscopic </w:t>
      </w:r>
      <w:r w:rsidR="006940F5" w:rsidRPr="001C3AFB">
        <w:rPr>
          <w:rFonts w:asciiTheme="majorHAnsi" w:hAnsiTheme="majorHAnsi" w:cstheme="majorHAnsi"/>
        </w:rPr>
        <w:t>A</w:t>
      </w:r>
      <w:r w:rsidR="005D7558" w:rsidRPr="001C3AFB">
        <w:rPr>
          <w:rFonts w:asciiTheme="majorHAnsi" w:hAnsiTheme="majorHAnsi" w:cstheme="majorHAnsi"/>
        </w:rPr>
        <w:t>tticoantrotomy</w:t>
      </w:r>
      <w:r w:rsidR="005E30E2" w:rsidRPr="001C3AFB">
        <w:rPr>
          <w:rFonts w:asciiTheme="majorHAnsi" w:hAnsiTheme="majorHAnsi" w:cstheme="majorHAnsi"/>
        </w:rPr>
        <w:t xml:space="preserve"> (</w:t>
      </w:r>
      <w:r w:rsidR="00E13588" w:rsidRPr="001C3AFB">
        <w:rPr>
          <w:rFonts w:asciiTheme="majorHAnsi" w:hAnsiTheme="majorHAnsi" w:cstheme="majorHAnsi"/>
        </w:rPr>
        <w:t>R</w:t>
      </w:r>
      <w:r w:rsidR="005E30E2" w:rsidRPr="001C3AFB">
        <w:rPr>
          <w:rFonts w:asciiTheme="majorHAnsi" w:hAnsiTheme="majorHAnsi" w:cstheme="majorHAnsi"/>
        </w:rPr>
        <w:t xml:space="preserve">etrograde </w:t>
      </w:r>
      <w:r w:rsidR="00E13588" w:rsidRPr="001C3AFB">
        <w:rPr>
          <w:rFonts w:asciiTheme="majorHAnsi" w:hAnsiTheme="majorHAnsi" w:cstheme="majorHAnsi"/>
        </w:rPr>
        <w:t>M</w:t>
      </w:r>
      <w:r w:rsidR="005E30E2" w:rsidRPr="001C3AFB">
        <w:rPr>
          <w:rFonts w:asciiTheme="majorHAnsi" w:hAnsiTheme="majorHAnsi" w:cstheme="majorHAnsi"/>
        </w:rPr>
        <w:t>astoidectomy)</w:t>
      </w:r>
      <w:r w:rsidR="005D7558" w:rsidRPr="001C3AFB">
        <w:rPr>
          <w:rFonts w:asciiTheme="majorHAnsi" w:hAnsiTheme="majorHAnsi" w:cstheme="majorHAnsi"/>
        </w:rPr>
        <w:t xml:space="preserve"> </w:t>
      </w:r>
      <w:r w:rsidR="004154D8" w:rsidRPr="001C3AFB">
        <w:rPr>
          <w:rFonts w:asciiTheme="majorHAnsi" w:hAnsiTheme="majorHAnsi" w:cstheme="majorHAnsi"/>
        </w:rPr>
        <w:t>U</w:t>
      </w:r>
      <w:r w:rsidR="005D7558" w:rsidRPr="001C3AFB">
        <w:rPr>
          <w:rFonts w:asciiTheme="majorHAnsi" w:hAnsiTheme="majorHAnsi" w:cstheme="majorHAnsi"/>
        </w:rPr>
        <w:t xml:space="preserve">sing </w:t>
      </w:r>
      <w:r w:rsidR="004154D8" w:rsidRPr="001C3AFB">
        <w:rPr>
          <w:rFonts w:asciiTheme="majorHAnsi" w:hAnsiTheme="majorHAnsi" w:cstheme="majorHAnsi"/>
        </w:rPr>
        <w:t>A</w:t>
      </w:r>
      <w:r w:rsidR="005D7558" w:rsidRPr="001C3AFB">
        <w:rPr>
          <w:rFonts w:asciiTheme="majorHAnsi" w:hAnsiTheme="majorHAnsi" w:cstheme="majorHAnsi"/>
        </w:rPr>
        <w:t xml:space="preserve"> </w:t>
      </w:r>
      <w:r w:rsidR="004154D8" w:rsidRPr="001C3AFB">
        <w:rPr>
          <w:rFonts w:asciiTheme="majorHAnsi" w:hAnsiTheme="majorHAnsi" w:cstheme="majorHAnsi"/>
        </w:rPr>
        <w:t>C</w:t>
      </w:r>
      <w:r w:rsidR="005D7558" w:rsidRPr="001C3AFB">
        <w:rPr>
          <w:rFonts w:asciiTheme="majorHAnsi" w:hAnsiTheme="majorHAnsi" w:cstheme="majorHAnsi"/>
        </w:rPr>
        <w:t xml:space="preserve">onstant </w:t>
      </w:r>
      <w:r w:rsidR="004154D8" w:rsidRPr="001C3AFB">
        <w:rPr>
          <w:rFonts w:asciiTheme="majorHAnsi" w:hAnsiTheme="majorHAnsi" w:cstheme="majorHAnsi"/>
        </w:rPr>
        <w:t>S</w:t>
      </w:r>
      <w:r w:rsidR="005D7558" w:rsidRPr="001C3AFB">
        <w:rPr>
          <w:rFonts w:asciiTheme="majorHAnsi" w:hAnsiTheme="majorHAnsi" w:cstheme="majorHAnsi"/>
        </w:rPr>
        <w:t xml:space="preserve">uction </w:t>
      </w:r>
      <w:r w:rsidR="004154D8" w:rsidRPr="001C3AFB">
        <w:rPr>
          <w:rFonts w:asciiTheme="majorHAnsi" w:hAnsiTheme="majorHAnsi" w:cstheme="majorHAnsi"/>
        </w:rPr>
        <w:t>B</w:t>
      </w:r>
      <w:r w:rsidR="005D7558" w:rsidRPr="001C3AFB">
        <w:rPr>
          <w:rFonts w:asciiTheme="majorHAnsi" w:hAnsiTheme="majorHAnsi" w:cstheme="majorHAnsi"/>
        </w:rPr>
        <w:t xml:space="preserve">one-drilling </w:t>
      </w:r>
      <w:r w:rsidR="004154D8" w:rsidRPr="001C3AFB">
        <w:rPr>
          <w:rFonts w:asciiTheme="majorHAnsi" w:hAnsiTheme="majorHAnsi" w:cstheme="majorHAnsi"/>
        </w:rPr>
        <w:t>T</w:t>
      </w:r>
      <w:r w:rsidR="005D7558" w:rsidRPr="001C3AFB">
        <w:rPr>
          <w:rFonts w:asciiTheme="majorHAnsi" w:hAnsiTheme="majorHAnsi" w:cstheme="majorHAnsi"/>
        </w:rPr>
        <w:t>echnique</w:t>
      </w:r>
      <w:bookmarkEnd w:id="0"/>
    </w:p>
    <w:p w14:paraId="06C0C87E" w14:textId="77777777" w:rsidR="006E4797" w:rsidRPr="001C3AFB" w:rsidRDefault="006E4797" w:rsidP="001C3AFB">
      <w:pPr>
        <w:rPr>
          <w:rFonts w:asciiTheme="majorHAnsi" w:hAnsiTheme="majorHAnsi" w:cstheme="majorHAnsi"/>
          <w:b/>
        </w:rPr>
      </w:pPr>
    </w:p>
    <w:p w14:paraId="2CD8481E" w14:textId="7FDEAFAD" w:rsidR="006E4797" w:rsidRPr="001C3AFB" w:rsidRDefault="00551D82" w:rsidP="001C3AFB">
      <w:pPr>
        <w:rPr>
          <w:rFonts w:asciiTheme="majorHAnsi" w:hAnsiTheme="majorHAnsi" w:cstheme="majorHAnsi"/>
        </w:rPr>
      </w:pPr>
      <w:r w:rsidRPr="001C3AFB">
        <w:rPr>
          <w:rFonts w:asciiTheme="majorHAnsi" w:hAnsiTheme="majorHAnsi" w:cstheme="majorHAnsi"/>
          <w:b/>
        </w:rPr>
        <w:t xml:space="preserve">AUTHORS AND AFFILIATIONS: </w:t>
      </w:r>
    </w:p>
    <w:p w14:paraId="23DD824C" w14:textId="2D38AF00" w:rsidR="005D7558" w:rsidRPr="001C3AFB" w:rsidRDefault="005D7558" w:rsidP="001C3AFB">
      <w:pPr>
        <w:rPr>
          <w:rFonts w:asciiTheme="majorHAnsi" w:hAnsiTheme="majorHAnsi" w:cstheme="majorHAnsi"/>
          <w:vertAlign w:val="superscript"/>
        </w:rPr>
      </w:pPr>
      <w:r w:rsidRPr="001C3AFB">
        <w:rPr>
          <w:rFonts w:asciiTheme="majorHAnsi" w:hAnsiTheme="majorHAnsi" w:cstheme="majorHAnsi"/>
        </w:rPr>
        <w:t>Zhen Gao</w:t>
      </w:r>
      <w:r w:rsidRPr="001C3AFB">
        <w:rPr>
          <w:rFonts w:asciiTheme="majorHAnsi" w:hAnsiTheme="majorHAnsi" w:cstheme="majorHAnsi"/>
          <w:vertAlign w:val="superscript"/>
        </w:rPr>
        <w:t>1,2,3</w:t>
      </w:r>
      <w:r w:rsidRPr="001C3AFB">
        <w:rPr>
          <w:rFonts w:asciiTheme="majorHAnsi" w:hAnsiTheme="majorHAnsi" w:cstheme="majorHAnsi"/>
        </w:rPr>
        <w:t>, Xian-</w:t>
      </w:r>
      <w:proofErr w:type="spellStart"/>
      <w:r w:rsidRPr="001C3AFB">
        <w:rPr>
          <w:rFonts w:asciiTheme="majorHAnsi" w:hAnsiTheme="majorHAnsi" w:cstheme="majorHAnsi"/>
        </w:rPr>
        <w:t>hao</w:t>
      </w:r>
      <w:proofErr w:type="spellEnd"/>
      <w:r w:rsidRPr="001C3AFB">
        <w:rPr>
          <w:rFonts w:asciiTheme="majorHAnsi" w:hAnsiTheme="majorHAnsi" w:cstheme="majorHAnsi"/>
        </w:rPr>
        <w:t xml:space="preserve"> Jia</w:t>
      </w:r>
      <w:r w:rsidRPr="001C3AFB">
        <w:rPr>
          <w:rFonts w:asciiTheme="majorHAnsi" w:hAnsiTheme="majorHAnsi" w:cstheme="majorHAnsi"/>
          <w:vertAlign w:val="superscript"/>
        </w:rPr>
        <w:t>1,2,3</w:t>
      </w:r>
      <w:r w:rsidRPr="001C3AFB">
        <w:rPr>
          <w:rFonts w:asciiTheme="majorHAnsi" w:hAnsiTheme="majorHAnsi" w:cstheme="majorHAnsi"/>
        </w:rPr>
        <w:t xml:space="preserve">, </w:t>
      </w:r>
      <w:proofErr w:type="spellStart"/>
      <w:r w:rsidRPr="001C3AFB">
        <w:rPr>
          <w:rFonts w:asciiTheme="majorHAnsi" w:hAnsiTheme="majorHAnsi" w:cstheme="majorHAnsi"/>
        </w:rPr>
        <w:t>Ya</w:t>
      </w:r>
      <w:proofErr w:type="spellEnd"/>
      <w:r w:rsidRPr="001C3AFB">
        <w:rPr>
          <w:rFonts w:asciiTheme="majorHAnsi" w:hAnsiTheme="majorHAnsi" w:cstheme="majorHAnsi"/>
        </w:rPr>
        <w:t>-sheng Yuan</w:t>
      </w:r>
      <w:r w:rsidRPr="001C3AFB">
        <w:rPr>
          <w:rFonts w:asciiTheme="majorHAnsi" w:hAnsiTheme="majorHAnsi" w:cstheme="majorHAnsi"/>
          <w:vertAlign w:val="superscript"/>
        </w:rPr>
        <w:t>1,2,3</w:t>
      </w:r>
    </w:p>
    <w:p w14:paraId="0FB43F47" w14:textId="77777777" w:rsidR="00C33B44" w:rsidRPr="001C3AFB" w:rsidRDefault="00C33B44" w:rsidP="001C3AFB">
      <w:pPr>
        <w:rPr>
          <w:rFonts w:asciiTheme="majorHAnsi" w:hAnsiTheme="majorHAnsi" w:cstheme="majorHAnsi"/>
        </w:rPr>
      </w:pPr>
    </w:p>
    <w:p w14:paraId="03DC64CC" w14:textId="4063C111" w:rsidR="005D7558" w:rsidRPr="001C3AFB" w:rsidRDefault="005D7558" w:rsidP="001C3AFB">
      <w:pPr>
        <w:rPr>
          <w:rFonts w:asciiTheme="majorHAnsi" w:hAnsiTheme="majorHAnsi" w:cstheme="majorHAnsi"/>
        </w:rPr>
      </w:pPr>
      <w:r w:rsidRPr="001C3AFB">
        <w:rPr>
          <w:rFonts w:asciiTheme="majorHAnsi" w:hAnsiTheme="majorHAnsi" w:cstheme="majorHAnsi"/>
          <w:vertAlign w:val="superscript"/>
        </w:rPr>
        <w:t>1</w:t>
      </w:r>
      <w:r w:rsidRPr="001C3AFB">
        <w:rPr>
          <w:rFonts w:asciiTheme="majorHAnsi" w:hAnsiTheme="majorHAnsi" w:cstheme="majorHAnsi"/>
        </w:rPr>
        <w:t xml:space="preserve">Department of Otology and Skull Base Surgery, Eye &amp; ENT Hospital, Fudan University, 83 </w:t>
      </w:r>
      <w:proofErr w:type="spellStart"/>
      <w:r w:rsidRPr="001C3AFB">
        <w:rPr>
          <w:rFonts w:asciiTheme="majorHAnsi" w:hAnsiTheme="majorHAnsi" w:cstheme="majorHAnsi"/>
        </w:rPr>
        <w:t>Fenyang</w:t>
      </w:r>
      <w:proofErr w:type="spellEnd"/>
      <w:r w:rsidRPr="001C3AFB">
        <w:rPr>
          <w:rFonts w:asciiTheme="majorHAnsi" w:hAnsiTheme="majorHAnsi" w:cstheme="majorHAnsi"/>
        </w:rPr>
        <w:t xml:space="preserve"> Road, Shanghai, P.</w:t>
      </w:r>
      <w:r w:rsidR="0031405B" w:rsidRPr="001C3AFB">
        <w:rPr>
          <w:rFonts w:asciiTheme="majorHAnsi" w:hAnsiTheme="majorHAnsi" w:cstheme="majorHAnsi"/>
        </w:rPr>
        <w:t xml:space="preserve"> </w:t>
      </w:r>
      <w:r w:rsidRPr="001C3AFB">
        <w:rPr>
          <w:rFonts w:asciiTheme="majorHAnsi" w:hAnsiTheme="majorHAnsi" w:cstheme="majorHAnsi"/>
        </w:rPr>
        <w:t>R.</w:t>
      </w:r>
      <w:r w:rsidR="0031405B" w:rsidRPr="001C3AFB">
        <w:rPr>
          <w:rFonts w:asciiTheme="majorHAnsi" w:hAnsiTheme="majorHAnsi" w:cstheme="majorHAnsi"/>
        </w:rPr>
        <w:t xml:space="preserve"> </w:t>
      </w:r>
      <w:r w:rsidRPr="001C3AFB">
        <w:rPr>
          <w:rFonts w:asciiTheme="majorHAnsi" w:hAnsiTheme="majorHAnsi" w:cstheme="majorHAnsi"/>
        </w:rPr>
        <w:t xml:space="preserve">China 200031 </w:t>
      </w:r>
    </w:p>
    <w:p w14:paraId="391388A7" w14:textId="699F18E2" w:rsidR="005D7558" w:rsidRPr="001C3AFB" w:rsidRDefault="005D7558" w:rsidP="001C3AFB">
      <w:pPr>
        <w:rPr>
          <w:rFonts w:asciiTheme="majorHAnsi" w:hAnsiTheme="majorHAnsi" w:cstheme="majorHAnsi"/>
        </w:rPr>
      </w:pPr>
      <w:r w:rsidRPr="001C3AFB">
        <w:rPr>
          <w:rFonts w:asciiTheme="majorHAnsi" w:hAnsiTheme="majorHAnsi" w:cstheme="majorHAnsi"/>
          <w:vertAlign w:val="superscript"/>
        </w:rPr>
        <w:t>2</w:t>
      </w:r>
      <w:r w:rsidRPr="001C3AFB">
        <w:rPr>
          <w:rFonts w:asciiTheme="majorHAnsi" w:hAnsiTheme="majorHAnsi" w:cstheme="majorHAnsi"/>
        </w:rPr>
        <w:t xml:space="preserve">Shanghai Auditory Medical Center, 83 </w:t>
      </w:r>
      <w:proofErr w:type="spellStart"/>
      <w:r w:rsidRPr="001C3AFB">
        <w:rPr>
          <w:rFonts w:asciiTheme="majorHAnsi" w:hAnsiTheme="majorHAnsi" w:cstheme="majorHAnsi"/>
        </w:rPr>
        <w:t>Fenyang</w:t>
      </w:r>
      <w:proofErr w:type="spellEnd"/>
      <w:r w:rsidRPr="001C3AFB">
        <w:rPr>
          <w:rFonts w:asciiTheme="majorHAnsi" w:hAnsiTheme="majorHAnsi" w:cstheme="majorHAnsi"/>
        </w:rPr>
        <w:t xml:space="preserve"> Road, Shanghai, P.</w:t>
      </w:r>
      <w:r w:rsidR="0031405B" w:rsidRPr="001C3AFB">
        <w:rPr>
          <w:rFonts w:asciiTheme="majorHAnsi" w:hAnsiTheme="majorHAnsi" w:cstheme="majorHAnsi"/>
        </w:rPr>
        <w:t xml:space="preserve"> </w:t>
      </w:r>
      <w:r w:rsidRPr="001C3AFB">
        <w:rPr>
          <w:rFonts w:asciiTheme="majorHAnsi" w:hAnsiTheme="majorHAnsi" w:cstheme="majorHAnsi"/>
        </w:rPr>
        <w:t>R.</w:t>
      </w:r>
      <w:r w:rsidR="0031405B" w:rsidRPr="001C3AFB">
        <w:rPr>
          <w:rFonts w:asciiTheme="majorHAnsi" w:hAnsiTheme="majorHAnsi" w:cstheme="majorHAnsi"/>
        </w:rPr>
        <w:t xml:space="preserve"> </w:t>
      </w:r>
      <w:r w:rsidRPr="001C3AFB">
        <w:rPr>
          <w:rFonts w:asciiTheme="majorHAnsi" w:hAnsiTheme="majorHAnsi" w:cstheme="majorHAnsi"/>
        </w:rPr>
        <w:t>China 200031</w:t>
      </w:r>
    </w:p>
    <w:p w14:paraId="00535F2C" w14:textId="75C4F873" w:rsidR="006E4797" w:rsidRPr="001C3AFB" w:rsidRDefault="005D7558" w:rsidP="001C3AFB">
      <w:pPr>
        <w:rPr>
          <w:rFonts w:asciiTheme="majorHAnsi" w:hAnsiTheme="majorHAnsi" w:cstheme="majorHAnsi"/>
        </w:rPr>
      </w:pPr>
      <w:r w:rsidRPr="001C3AFB">
        <w:rPr>
          <w:rFonts w:asciiTheme="majorHAnsi" w:hAnsiTheme="majorHAnsi" w:cstheme="majorHAnsi"/>
          <w:vertAlign w:val="superscript"/>
        </w:rPr>
        <w:t>3</w:t>
      </w:r>
      <w:r w:rsidRPr="001C3AFB">
        <w:rPr>
          <w:rFonts w:asciiTheme="majorHAnsi" w:hAnsiTheme="majorHAnsi" w:cstheme="majorHAnsi"/>
        </w:rPr>
        <w:t xml:space="preserve">NHC Key Laboratory of Hearing Medicine (Fudan University), 83 </w:t>
      </w:r>
      <w:proofErr w:type="spellStart"/>
      <w:r w:rsidRPr="001C3AFB">
        <w:rPr>
          <w:rFonts w:asciiTheme="majorHAnsi" w:hAnsiTheme="majorHAnsi" w:cstheme="majorHAnsi"/>
        </w:rPr>
        <w:t>Fenyang</w:t>
      </w:r>
      <w:proofErr w:type="spellEnd"/>
      <w:r w:rsidRPr="001C3AFB">
        <w:rPr>
          <w:rFonts w:asciiTheme="majorHAnsi" w:hAnsiTheme="majorHAnsi" w:cstheme="majorHAnsi"/>
        </w:rPr>
        <w:t xml:space="preserve"> Road, Shanghai, P</w:t>
      </w:r>
      <w:r w:rsidR="0031405B" w:rsidRPr="001C3AFB">
        <w:rPr>
          <w:rFonts w:asciiTheme="majorHAnsi" w:hAnsiTheme="majorHAnsi" w:cstheme="majorHAnsi"/>
        </w:rPr>
        <w:t xml:space="preserve"> </w:t>
      </w:r>
      <w:r w:rsidRPr="001C3AFB">
        <w:rPr>
          <w:rFonts w:asciiTheme="majorHAnsi" w:hAnsiTheme="majorHAnsi" w:cstheme="majorHAnsi"/>
        </w:rPr>
        <w:t>R</w:t>
      </w:r>
      <w:r w:rsidR="0031405B" w:rsidRPr="001C3AFB">
        <w:rPr>
          <w:rFonts w:asciiTheme="majorHAnsi" w:hAnsiTheme="majorHAnsi" w:cstheme="majorHAnsi"/>
        </w:rPr>
        <w:t xml:space="preserve"> </w:t>
      </w:r>
      <w:r w:rsidRPr="001C3AFB">
        <w:rPr>
          <w:rFonts w:asciiTheme="majorHAnsi" w:hAnsiTheme="majorHAnsi" w:cstheme="majorHAnsi"/>
        </w:rPr>
        <w:t>China 200031</w:t>
      </w:r>
    </w:p>
    <w:p w14:paraId="72075F96" w14:textId="77777777" w:rsidR="002A0678" w:rsidRPr="001C3AFB" w:rsidRDefault="002A0678" w:rsidP="001C3AFB">
      <w:pPr>
        <w:rPr>
          <w:rFonts w:asciiTheme="majorHAnsi" w:hAnsiTheme="majorHAnsi" w:cstheme="majorHAnsi"/>
        </w:rPr>
      </w:pPr>
    </w:p>
    <w:p w14:paraId="3916FB07" w14:textId="77777777" w:rsidR="00C7480B" w:rsidRPr="001C3AFB" w:rsidRDefault="00C7480B" w:rsidP="001C3AFB">
      <w:pPr>
        <w:rPr>
          <w:rFonts w:asciiTheme="majorHAnsi" w:hAnsiTheme="majorHAnsi" w:cstheme="majorHAnsi"/>
        </w:rPr>
      </w:pPr>
      <w:r w:rsidRPr="001C3AFB">
        <w:rPr>
          <w:rFonts w:asciiTheme="majorHAnsi" w:hAnsiTheme="majorHAnsi" w:cstheme="majorHAnsi"/>
        </w:rPr>
        <w:t>Zhen Gao and Xian-</w:t>
      </w:r>
      <w:proofErr w:type="spellStart"/>
      <w:r w:rsidRPr="001C3AFB">
        <w:rPr>
          <w:rFonts w:asciiTheme="majorHAnsi" w:hAnsiTheme="majorHAnsi" w:cstheme="majorHAnsi"/>
        </w:rPr>
        <w:t>hao</w:t>
      </w:r>
      <w:proofErr w:type="spellEnd"/>
      <w:r w:rsidRPr="001C3AFB">
        <w:rPr>
          <w:rFonts w:asciiTheme="majorHAnsi" w:hAnsiTheme="majorHAnsi" w:cstheme="majorHAnsi"/>
        </w:rPr>
        <w:t xml:space="preserve"> Jia contributed equally to this work. </w:t>
      </w:r>
    </w:p>
    <w:p w14:paraId="65ADA4A7" w14:textId="7D907737" w:rsidR="002A0678" w:rsidRPr="001C3AFB" w:rsidRDefault="002A0678" w:rsidP="001C3AFB">
      <w:pPr>
        <w:rPr>
          <w:rFonts w:asciiTheme="majorHAnsi" w:hAnsiTheme="majorHAnsi" w:cstheme="majorHAnsi"/>
        </w:rPr>
      </w:pPr>
    </w:p>
    <w:p w14:paraId="2A3A81BA" w14:textId="06FEDD3C" w:rsidR="002A0678" w:rsidRPr="001C3AFB" w:rsidRDefault="002A0678" w:rsidP="001C3AFB">
      <w:pPr>
        <w:rPr>
          <w:rFonts w:asciiTheme="majorHAnsi" w:hAnsiTheme="majorHAnsi" w:cstheme="majorHAnsi"/>
          <w:b/>
          <w:bCs/>
        </w:rPr>
      </w:pPr>
      <w:r w:rsidRPr="001C3AFB">
        <w:rPr>
          <w:rFonts w:asciiTheme="majorHAnsi" w:hAnsiTheme="majorHAnsi" w:cstheme="majorHAnsi"/>
          <w:b/>
          <w:bCs/>
        </w:rPr>
        <w:t>Email address of co-author:</w:t>
      </w:r>
    </w:p>
    <w:p w14:paraId="56AF8AE7" w14:textId="34E5F78A" w:rsidR="002A0678" w:rsidRPr="001C3AFB" w:rsidRDefault="002A0678" w:rsidP="001C3AFB">
      <w:pPr>
        <w:rPr>
          <w:rFonts w:asciiTheme="majorHAnsi" w:hAnsiTheme="majorHAnsi" w:cstheme="majorHAnsi"/>
          <w:lang w:eastAsia="zh-CN"/>
        </w:rPr>
      </w:pPr>
      <w:r w:rsidRPr="001C3AFB">
        <w:rPr>
          <w:rFonts w:asciiTheme="majorHAnsi" w:hAnsiTheme="majorHAnsi" w:cstheme="majorHAnsi"/>
          <w:lang w:eastAsia="zh-CN"/>
        </w:rPr>
        <w:t>Xian-</w:t>
      </w:r>
      <w:proofErr w:type="spellStart"/>
      <w:r w:rsidRPr="001C3AFB">
        <w:rPr>
          <w:rFonts w:asciiTheme="majorHAnsi" w:hAnsiTheme="majorHAnsi" w:cstheme="majorHAnsi"/>
          <w:lang w:eastAsia="zh-CN"/>
        </w:rPr>
        <w:t>hao</w:t>
      </w:r>
      <w:proofErr w:type="spellEnd"/>
      <w:r w:rsidRPr="001C3AFB">
        <w:rPr>
          <w:rFonts w:asciiTheme="majorHAnsi" w:hAnsiTheme="majorHAnsi" w:cstheme="majorHAnsi"/>
          <w:lang w:eastAsia="zh-CN"/>
        </w:rPr>
        <w:t xml:space="preserve"> Jia</w:t>
      </w:r>
      <w:r w:rsidRPr="001C3AFB">
        <w:rPr>
          <w:rFonts w:asciiTheme="majorHAnsi" w:hAnsiTheme="majorHAnsi" w:cstheme="majorHAnsi"/>
          <w:lang w:eastAsia="zh-CN"/>
        </w:rPr>
        <w:tab/>
      </w:r>
      <w:r w:rsidRPr="001C3AFB">
        <w:rPr>
          <w:rFonts w:asciiTheme="majorHAnsi" w:hAnsiTheme="majorHAnsi" w:cstheme="majorHAnsi"/>
          <w:lang w:eastAsia="zh-CN"/>
        </w:rPr>
        <w:tab/>
      </w:r>
      <w:r w:rsidRPr="001C3AFB">
        <w:rPr>
          <w:rFonts w:asciiTheme="majorHAnsi" w:hAnsiTheme="majorHAnsi" w:cstheme="majorHAnsi"/>
        </w:rPr>
        <w:t xml:space="preserve">jiaxianhao.student@sina.com </w:t>
      </w:r>
    </w:p>
    <w:p w14:paraId="35F760FC" w14:textId="77777777" w:rsidR="002A0678" w:rsidRPr="001C3AFB" w:rsidRDefault="002A0678" w:rsidP="001C3AFB">
      <w:pPr>
        <w:rPr>
          <w:rFonts w:asciiTheme="majorHAnsi" w:hAnsiTheme="majorHAnsi" w:cstheme="majorHAnsi"/>
        </w:rPr>
      </w:pPr>
    </w:p>
    <w:p w14:paraId="216E1A9E" w14:textId="207C4645" w:rsidR="00FC5D99" w:rsidRPr="001C3AFB" w:rsidRDefault="00C7480B" w:rsidP="001C3AFB">
      <w:pPr>
        <w:rPr>
          <w:rFonts w:asciiTheme="majorHAnsi" w:hAnsiTheme="majorHAnsi" w:cstheme="majorHAnsi"/>
          <w:b/>
          <w:bCs/>
        </w:rPr>
      </w:pPr>
      <w:r w:rsidRPr="001C3AFB">
        <w:rPr>
          <w:rFonts w:asciiTheme="majorHAnsi" w:hAnsiTheme="majorHAnsi" w:cstheme="majorHAnsi"/>
          <w:b/>
          <w:bCs/>
        </w:rPr>
        <w:t>Corresponding author</w:t>
      </w:r>
      <w:r w:rsidR="00FC5D99" w:rsidRPr="001C3AFB">
        <w:rPr>
          <w:rFonts w:asciiTheme="majorHAnsi" w:hAnsiTheme="majorHAnsi" w:cstheme="majorHAnsi"/>
          <w:b/>
          <w:bCs/>
        </w:rPr>
        <w:t>s:</w:t>
      </w:r>
    </w:p>
    <w:p w14:paraId="0211AF9D" w14:textId="5C6219F5" w:rsidR="00FC5D99" w:rsidRPr="001C3AFB" w:rsidRDefault="00C7480B" w:rsidP="001C3AFB">
      <w:pPr>
        <w:rPr>
          <w:rFonts w:asciiTheme="majorHAnsi" w:hAnsiTheme="majorHAnsi" w:cstheme="majorHAnsi"/>
          <w:lang w:eastAsia="zh-CN"/>
        </w:rPr>
      </w:pPr>
      <w:r w:rsidRPr="001C3AFB">
        <w:rPr>
          <w:rFonts w:asciiTheme="majorHAnsi" w:hAnsiTheme="majorHAnsi" w:cstheme="majorHAnsi"/>
        </w:rPr>
        <w:t>Zhen Gao</w:t>
      </w:r>
      <w:r w:rsidR="00FC5D99" w:rsidRPr="001C3AFB">
        <w:rPr>
          <w:rFonts w:asciiTheme="majorHAnsi" w:hAnsiTheme="majorHAnsi" w:cstheme="majorHAnsi"/>
        </w:rPr>
        <w:tab/>
      </w:r>
      <w:r w:rsidR="00FC5D99" w:rsidRPr="001C3AFB">
        <w:rPr>
          <w:rFonts w:asciiTheme="majorHAnsi" w:hAnsiTheme="majorHAnsi" w:cstheme="majorHAnsi"/>
        </w:rPr>
        <w:tab/>
      </w:r>
      <w:hyperlink r:id="rId8" w:history="1">
        <w:r w:rsidR="00FC5D99" w:rsidRPr="00901C95">
          <w:rPr>
            <w:rStyle w:val="Hyperlink"/>
            <w:rFonts w:asciiTheme="majorHAnsi" w:hAnsiTheme="majorHAnsi" w:cstheme="majorHAnsi"/>
            <w:color w:val="auto"/>
            <w:u w:val="none"/>
            <w:lang w:eastAsia="zh-CN"/>
          </w:rPr>
          <w:t>gaozhen_fudan@126.com</w:t>
        </w:r>
      </w:hyperlink>
    </w:p>
    <w:p w14:paraId="51EE2B53" w14:textId="3A8AA266" w:rsidR="00FC5D99" w:rsidRPr="001C3AFB" w:rsidRDefault="00C7480B" w:rsidP="001C3AFB">
      <w:pPr>
        <w:rPr>
          <w:rFonts w:asciiTheme="majorHAnsi" w:hAnsiTheme="majorHAnsi" w:cstheme="majorHAnsi"/>
        </w:rPr>
      </w:pPr>
      <w:proofErr w:type="spellStart"/>
      <w:r w:rsidRPr="001C3AFB">
        <w:rPr>
          <w:rFonts w:asciiTheme="majorHAnsi" w:hAnsiTheme="majorHAnsi" w:cstheme="majorHAnsi"/>
        </w:rPr>
        <w:t>Ya</w:t>
      </w:r>
      <w:proofErr w:type="spellEnd"/>
      <w:r w:rsidRPr="001C3AFB">
        <w:rPr>
          <w:rFonts w:asciiTheme="majorHAnsi" w:hAnsiTheme="majorHAnsi" w:cstheme="majorHAnsi"/>
        </w:rPr>
        <w:t>-sheng Yuan</w:t>
      </w:r>
      <w:r w:rsidR="00FC5D99" w:rsidRPr="001C3AFB">
        <w:rPr>
          <w:rFonts w:asciiTheme="majorHAnsi" w:hAnsiTheme="majorHAnsi" w:cstheme="majorHAnsi"/>
        </w:rPr>
        <w:tab/>
      </w:r>
      <w:r w:rsidR="00FC5D99" w:rsidRPr="001C3AFB">
        <w:rPr>
          <w:rFonts w:asciiTheme="majorHAnsi" w:hAnsiTheme="majorHAnsi" w:cstheme="majorHAnsi"/>
        </w:rPr>
        <w:tab/>
      </w:r>
      <w:r w:rsidR="00FC5D99" w:rsidRPr="001C3AFB">
        <w:rPr>
          <w:rFonts w:asciiTheme="majorHAnsi" w:hAnsiTheme="majorHAnsi" w:cstheme="majorHAnsi"/>
          <w:lang w:eastAsia="zh-CN"/>
        </w:rPr>
        <w:t>yuanyasheng@163.com</w:t>
      </w:r>
    </w:p>
    <w:p w14:paraId="579298E7" w14:textId="1E4A434E" w:rsidR="00013D36" w:rsidRPr="001C3AFB" w:rsidRDefault="00013D36" w:rsidP="001C3AFB">
      <w:pPr>
        <w:rPr>
          <w:rFonts w:asciiTheme="majorHAnsi" w:hAnsiTheme="majorHAnsi" w:cstheme="majorHAnsi"/>
          <w:lang w:eastAsia="zh-CN"/>
        </w:rPr>
      </w:pPr>
    </w:p>
    <w:p w14:paraId="60F3B8D4" w14:textId="0C774B08" w:rsidR="006E4797" w:rsidRPr="001C3AFB" w:rsidRDefault="00551D82" w:rsidP="001C3AFB">
      <w:pPr>
        <w:rPr>
          <w:rFonts w:asciiTheme="majorHAnsi" w:hAnsiTheme="majorHAnsi" w:cstheme="majorHAnsi"/>
        </w:rPr>
      </w:pPr>
      <w:r w:rsidRPr="001C3AFB">
        <w:rPr>
          <w:rFonts w:asciiTheme="majorHAnsi" w:hAnsiTheme="majorHAnsi" w:cstheme="majorHAnsi"/>
          <w:b/>
        </w:rPr>
        <w:t>SUMMARY:</w:t>
      </w:r>
      <w:r w:rsidRPr="001C3AFB">
        <w:rPr>
          <w:rFonts w:asciiTheme="majorHAnsi" w:hAnsiTheme="majorHAnsi" w:cstheme="majorHAnsi"/>
        </w:rPr>
        <w:t xml:space="preserve"> </w:t>
      </w:r>
    </w:p>
    <w:p w14:paraId="01069787" w14:textId="38AB6611" w:rsidR="006E4797" w:rsidRPr="001C3AFB" w:rsidRDefault="000E7E2B" w:rsidP="001C3AFB">
      <w:pPr>
        <w:rPr>
          <w:rFonts w:asciiTheme="majorHAnsi" w:hAnsiTheme="majorHAnsi" w:cstheme="majorHAnsi"/>
        </w:rPr>
      </w:pPr>
      <w:r w:rsidRPr="001C3AFB">
        <w:rPr>
          <w:rFonts w:asciiTheme="majorHAnsi" w:hAnsiTheme="majorHAnsi" w:cstheme="majorHAnsi"/>
        </w:rPr>
        <w:t>In this paper, we present the protocol and short-term outcomes of</w:t>
      </w:r>
      <w:r w:rsidR="001C3051" w:rsidRPr="001C3AFB">
        <w:rPr>
          <w:rFonts w:asciiTheme="majorHAnsi" w:hAnsiTheme="majorHAnsi" w:cstheme="majorHAnsi"/>
        </w:rPr>
        <w:t xml:space="preserve"> endaural </w:t>
      </w:r>
      <w:r w:rsidRPr="001C3AFB">
        <w:rPr>
          <w:rFonts w:asciiTheme="majorHAnsi" w:hAnsiTheme="majorHAnsi" w:cstheme="majorHAnsi"/>
        </w:rPr>
        <w:t>exclusive endoscopic atticoantrotomy using a constant suction bone-drilling technique</w:t>
      </w:r>
      <w:r w:rsidR="00551D82" w:rsidRPr="001C3AFB">
        <w:rPr>
          <w:rFonts w:asciiTheme="majorHAnsi" w:hAnsiTheme="majorHAnsi" w:cstheme="majorHAnsi"/>
        </w:rPr>
        <w:t>.</w:t>
      </w:r>
    </w:p>
    <w:p w14:paraId="74EFC8D7" w14:textId="77777777" w:rsidR="006E4797" w:rsidRPr="001C3AFB" w:rsidRDefault="006E4797" w:rsidP="001C3AFB">
      <w:pPr>
        <w:rPr>
          <w:rFonts w:asciiTheme="majorHAnsi" w:hAnsiTheme="majorHAnsi" w:cstheme="majorHAnsi"/>
        </w:rPr>
      </w:pPr>
    </w:p>
    <w:p w14:paraId="2DF8E628" w14:textId="1F6FFD39" w:rsidR="006E4797" w:rsidRPr="001C3AFB" w:rsidRDefault="00551D82" w:rsidP="001C3AFB">
      <w:pPr>
        <w:rPr>
          <w:rFonts w:asciiTheme="majorHAnsi" w:hAnsiTheme="majorHAnsi" w:cstheme="majorHAnsi"/>
        </w:rPr>
      </w:pPr>
      <w:r w:rsidRPr="001C3AFB">
        <w:rPr>
          <w:rFonts w:asciiTheme="majorHAnsi" w:hAnsiTheme="majorHAnsi" w:cstheme="majorHAnsi"/>
          <w:b/>
        </w:rPr>
        <w:t>ABSTRACT:</w:t>
      </w:r>
      <w:r w:rsidRPr="001C3AFB">
        <w:rPr>
          <w:rFonts w:asciiTheme="majorHAnsi" w:hAnsiTheme="majorHAnsi" w:cstheme="majorHAnsi"/>
        </w:rPr>
        <w:t xml:space="preserve"> </w:t>
      </w:r>
    </w:p>
    <w:p w14:paraId="40A249E6" w14:textId="38620EAB" w:rsidR="006E4797" w:rsidRPr="001C3AFB" w:rsidRDefault="005F4FFE" w:rsidP="001C3AFB">
      <w:pPr>
        <w:rPr>
          <w:rFonts w:asciiTheme="majorHAnsi" w:hAnsiTheme="majorHAnsi" w:cstheme="majorHAnsi"/>
        </w:rPr>
      </w:pPr>
      <w:r w:rsidRPr="001C3AFB">
        <w:rPr>
          <w:rFonts w:asciiTheme="majorHAnsi" w:hAnsiTheme="majorHAnsi" w:cstheme="majorHAnsi"/>
          <w:lang w:eastAsia="zh-CN"/>
        </w:rPr>
        <w:t>E</w:t>
      </w:r>
      <w:r w:rsidR="002B2BAB" w:rsidRPr="001C3AFB">
        <w:rPr>
          <w:rFonts w:asciiTheme="majorHAnsi" w:hAnsiTheme="majorHAnsi" w:cstheme="majorHAnsi"/>
        </w:rPr>
        <w:t xml:space="preserve">ndoscopic </w:t>
      </w:r>
      <w:r w:rsidRPr="001C3AFB">
        <w:rPr>
          <w:rFonts w:asciiTheme="majorHAnsi" w:hAnsiTheme="majorHAnsi" w:cstheme="majorHAnsi"/>
        </w:rPr>
        <w:t xml:space="preserve">middle </w:t>
      </w:r>
      <w:r w:rsidR="002B2BAB" w:rsidRPr="001C3AFB">
        <w:rPr>
          <w:rFonts w:asciiTheme="majorHAnsi" w:hAnsiTheme="majorHAnsi" w:cstheme="majorHAnsi"/>
        </w:rPr>
        <w:t xml:space="preserve">ear surgery </w:t>
      </w:r>
      <w:r w:rsidR="002B2BAB" w:rsidRPr="001C3AFB">
        <w:rPr>
          <w:rFonts w:asciiTheme="majorHAnsi" w:hAnsiTheme="majorHAnsi" w:cstheme="majorHAnsi"/>
          <w:lang w:eastAsia="zh-CN"/>
        </w:rPr>
        <w:t>is</w:t>
      </w:r>
      <w:r w:rsidR="002B2BAB" w:rsidRPr="001C3AFB">
        <w:rPr>
          <w:rFonts w:asciiTheme="majorHAnsi" w:hAnsiTheme="majorHAnsi" w:cstheme="majorHAnsi"/>
        </w:rPr>
        <w:t xml:space="preserve"> a </w:t>
      </w:r>
      <w:r w:rsidR="006F07EE" w:rsidRPr="001C3AFB">
        <w:rPr>
          <w:rFonts w:asciiTheme="majorHAnsi" w:hAnsiTheme="majorHAnsi" w:cstheme="majorHAnsi"/>
        </w:rPr>
        <w:t xml:space="preserve">widely employed </w:t>
      </w:r>
      <w:r w:rsidR="002B2BAB" w:rsidRPr="001C3AFB">
        <w:rPr>
          <w:rFonts w:asciiTheme="majorHAnsi" w:hAnsiTheme="majorHAnsi" w:cstheme="majorHAnsi"/>
        </w:rPr>
        <w:t>minimally invasive surgical technique to address middle ear and mastoid pathology</w:t>
      </w:r>
      <w:r w:rsidR="00551D82" w:rsidRPr="001C3AFB">
        <w:rPr>
          <w:rFonts w:asciiTheme="majorHAnsi" w:hAnsiTheme="majorHAnsi" w:cstheme="majorHAnsi"/>
        </w:rPr>
        <w:t>.</w:t>
      </w:r>
      <w:r w:rsidR="002B2BAB" w:rsidRPr="001C3AFB">
        <w:rPr>
          <w:rFonts w:asciiTheme="majorHAnsi" w:hAnsiTheme="majorHAnsi" w:cstheme="majorHAnsi"/>
        </w:rPr>
        <w:t xml:space="preserve"> Bone drilling is </w:t>
      </w:r>
      <w:r w:rsidR="00EA4A2B" w:rsidRPr="001C3AFB">
        <w:rPr>
          <w:rFonts w:asciiTheme="majorHAnsi" w:hAnsiTheme="majorHAnsi" w:cstheme="majorHAnsi"/>
        </w:rPr>
        <w:t>the main</w:t>
      </w:r>
      <w:r w:rsidR="002B2BAB" w:rsidRPr="001C3AFB">
        <w:rPr>
          <w:rFonts w:asciiTheme="majorHAnsi" w:hAnsiTheme="majorHAnsi" w:cstheme="majorHAnsi"/>
        </w:rPr>
        <w:t xml:space="preserve"> technical challenge of </w:t>
      </w:r>
      <w:r w:rsidR="00121C9F" w:rsidRPr="001C3AFB">
        <w:rPr>
          <w:rFonts w:asciiTheme="majorHAnsi" w:hAnsiTheme="majorHAnsi" w:cstheme="majorHAnsi"/>
          <w:lang w:eastAsia="zh-CN"/>
        </w:rPr>
        <w:t>e</w:t>
      </w:r>
      <w:r w:rsidR="00121C9F" w:rsidRPr="001C3AFB">
        <w:rPr>
          <w:rFonts w:asciiTheme="majorHAnsi" w:hAnsiTheme="majorHAnsi" w:cstheme="majorHAnsi"/>
        </w:rPr>
        <w:t>ndoscopic middle ear surgery</w:t>
      </w:r>
      <w:r w:rsidR="002B2BAB" w:rsidRPr="001C3AFB">
        <w:rPr>
          <w:rFonts w:asciiTheme="majorHAnsi" w:hAnsiTheme="majorHAnsi" w:cstheme="majorHAnsi"/>
        </w:rPr>
        <w:t xml:space="preserve">. The </w:t>
      </w:r>
      <w:r w:rsidR="006F07EE" w:rsidRPr="001C3AFB">
        <w:rPr>
          <w:rFonts w:asciiTheme="majorHAnsi" w:hAnsiTheme="majorHAnsi" w:cstheme="majorHAnsi"/>
        </w:rPr>
        <w:t>accompanying</w:t>
      </w:r>
      <w:r w:rsidR="002B2BAB" w:rsidRPr="001C3AFB">
        <w:rPr>
          <w:rFonts w:asciiTheme="majorHAnsi" w:hAnsiTheme="majorHAnsi" w:cstheme="majorHAnsi"/>
        </w:rPr>
        <w:t xml:space="preserve"> video </w:t>
      </w:r>
      <w:r w:rsidR="00D67E11" w:rsidRPr="001C3AFB">
        <w:rPr>
          <w:rFonts w:asciiTheme="majorHAnsi" w:hAnsiTheme="majorHAnsi" w:cstheme="majorHAnsi"/>
        </w:rPr>
        <w:t>describes</w:t>
      </w:r>
      <w:r w:rsidR="002B2BAB" w:rsidRPr="001C3AFB">
        <w:rPr>
          <w:rFonts w:asciiTheme="majorHAnsi" w:hAnsiTheme="majorHAnsi" w:cstheme="majorHAnsi"/>
        </w:rPr>
        <w:t xml:space="preserve"> the</w:t>
      </w:r>
      <w:r w:rsidR="00EA4A2B" w:rsidRPr="001C3AFB">
        <w:rPr>
          <w:rFonts w:asciiTheme="majorHAnsi" w:hAnsiTheme="majorHAnsi" w:cstheme="majorHAnsi"/>
        </w:rPr>
        <w:t xml:space="preserve"> detail</w:t>
      </w:r>
      <w:r w:rsidR="006F07EE" w:rsidRPr="001C3AFB">
        <w:rPr>
          <w:rFonts w:asciiTheme="majorHAnsi" w:hAnsiTheme="majorHAnsi" w:cstheme="majorHAnsi"/>
        </w:rPr>
        <w:t>ed</w:t>
      </w:r>
      <w:r w:rsidR="002B2BAB" w:rsidRPr="001C3AFB">
        <w:rPr>
          <w:rFonts w:asciiTheme="majorHAnsi" w:hAnsiTheme="majorHAnsi" w:cstheme="majorHAnsi"/>
        </w:rPr>
        <w:t xml:space="preserve"> protocol of a constant</w:t>
      </w:r>
      <w:r w:rsidR="006F07EE" w:rsidRPr="001C3AFB">
        <w:rPr>
          <w:rFonts w:asciiTheme="majorHAnsi" w:hAnsiTheme="majorHAnsi" w:cstheme="majorHAnsi"/>
        </w:rPr>
        <w:t>-</w:t>
      </w:r>
      <w:r w:rsidR="002B2BAB" w:rsidRPr="001C3AFB">
        <w:rPr>
          <w:rFonts w:asciiTheme="majorHAnsi" w:hAnsiTheme="majorHAnsi" w:cstheme="majorHAnsi"/>
        </w:rPr>
        <w:t>suction bone-drilling technique and the</w:t>
      </w:r>
      <w:r w:rsidR="00EA4A2B" w:rsidRPr="001C3AFB">
        <w:rPr>
          <w:rFonts w:asciiTheme="majorHAnsi" w:hAnsiTheme="majorHAnsi" w:cstheme="majorHAnsi"/>
        </w:rPr>
        <w:t xml:space="preserve"> procedure of</w:t>
      </w:r>
      <w:r w:rsidR="002B2BAB" w:rsidRPr="001C3AFB">
        <w:rPr>
          <w:rFonts w:asciiTheme="majorHAnsi" w:hAnsiTheme="majorHAnsi" w:cstheme="majorHAnsi"/>
        </w:rPr>
        <w:t xml:space="preserve"> </w:t>
      </w:r>
      <w:r w:rsidR="001C3051" w:rsidRPr="001C3AFB">
        <w:rPr>
          <w:rFonts w:asciiTheme="majorHAnsi" w:hAnsiTheme="majorHAnsi" w:cstheme="majorHAnsi"/>
        </w:rPr>
        <w:t xml:space="preserve">endaural </w:t>
      </w:r>
      <w:r w:rsidR="002B2BAB" w:rsidRPr="001C3AFB">
        <w:rPr>
          <w:rFonts w:asciiTheme="majorHAnsi" w:hAnsiTheme="majorHAnsi" w:cstheme="majorHAnsi"/>
        </w:rPr>
        <w:t>exclusive endoscopic atticoantrotomy</w:t>
      </w:r>
      <w:r w:rsidR="00EA4A2B" w:rsidRPr="001C3AFB">
        <w:rPr>
          <w:rFonts w:asciiTheme="majorHAnsi" w:hAnsiTheme="majorHAnsi" w:cstheme="majorHAnsi"/>
        </w:rPr>
        <w:t xml:space="preserve"> (retrograde mastoidectomy)</w:t>
      </w:r>
      <w:r w:rsidR="002B2BAB" w:rsidRPr="001C3AFB">
        <w:rPr>
          <w:rFonts w:asciiTheme="majorHAnsi" w:hAnsiTheme="majorHAnsi" w:cstheme="majorHAnsi"/>
        </w:rPr>
        <w:t xml:space="preserve"> using </w:t>
      </w:r>
      <w:r w:rsidR="00EA4A2B" w:rsidRPr="001C3AFB">
        <w:rPr>
          <w:rFonts w:asciiTheme="majorHAnsi" w:hAnsiTheme="majorHAnsi" w:cstheme="majorHAnsi"/>
        </w:rPr>
        <w:t>this technique</w:t>
      </w:r>
      <w:r w:rsidR="002B2BAB" w:rsidRPr="001C3AFB">
        <w:rPr>
          <w:rFonts w:asciiTheme="majorHAnsi" w:hAnsiTheme="majorHAnsi" w:cstheme="majorHAnsi"/>
        </w:rPr>
        <w:t xml:space="preserve">. </w:t>
      </w:r>
      <w:r w:rsidR="00EA4A2B" w:rsidRPr="001C3AFB">
        <w:rPr>
          <w:rFonts w:asciiTheme="majorHAnsi" w:hAnsiTheme="majorHAnsi" w:cstheme="majorHAnsi"/>
        </w:rPr>
        <w:t>The main c</w:t>
      </w:r>
      <w:r w:rsidR="00D91B53" w:rsidRPr="001C3AFB">
        <w:rPr>
          <w:rFonts w:asciiTheme="majorHAnsi" w:hAnsiTheme="majorHAnsi" w:cstheme="majorHAnsi"/>
        </w:rPr>
        <w:t>omponents</w:t>
      </w:r>
      <w:r w:rsidR="00EA4A2B" w:rsidRPr="001C3AFB">
        <w:rPr>
          <w:rFonts w:asciiTheme="majorHAnsi" w:hAnsiTheme="majorHAnsi" w:cstheme="majorHAnsi"/>
        </w:rPr>
        <w:t xml:space="preserve"> of this </w:t>
      </w:r>
      <w:r w:rsidR="00C001B2" w:rsidRPr="001C3AFB">
        <w:rPr>
          <w:rFonts w:asciiTheme="majorHAnsi" w:hAnsiTheme="majorHAnsi" w:cstheme="majorHAnsi"/>
        </w:rPr>
        <w:t>bone-drilling</w:t>
      </w:r>
      <w:r w:rsidR="00DE2A59" w:rsidRPr="001C3AFB">
        <w:rPr>
          <w:rFonts w:asciiTheme="majorHAnsi" w:hAnsiTheme="majorHAnsi" w:cstheme="majorHAnsi"/>
        </w:rPr>
        <w:t xml:space="preserve"> </w:t>
      </w:r>
      <w:r w:rsidR="00EA4A2B" w:rsidRPr="001C3AFB">
        <w:rPr>
          <w:rFonts w:asciiTheme="majorHAnsi" w:hAnsiTheme="majorHAnsi" w:cstheme="majorHAnsi"/>
        </w:rPr>
        <w:t>technique include a</w:t>
      </w:r>
      <w:r w:rsidR="002B2BAB" w:rsidRPr="001C3AFB">
        <w:rPr>
          <w:rFonts w:asciiTheme="majorHAnsi" w:hAnsiTheme="majorHAnsi" w:cstheme="majorHAnsi"/>
        </w:rPr>
        <w:t xml:space="preserve"> soft and flexible suction tube</w:t>
      </w:r>
      <w:r w:rsidR="00D91B53" w:rsidRPr="001C3AFB">
        <w:rPr>
          <w:rFonts w:asciiTheme="majorHAnsi" w:hAnsiTheme="majorHAnsi" w:cstheme="majorHAnsi"/>
        </w:rPr>
        <w:t>,</w:t>
      </w:r>
      <w:r w:rsidR="002B2BAB" w:rsidRPr="001C3AFB">
        <w:rPr>
          <w:rFonts w:asciiTheme="majorHAnsi" w:hAnsiTheme="majorHAnsi" w:cstheme="majorHAnsi"/>
        </w:rPr>
        <w:t xml:space="preserve"> </w:t>
      </w:r>
      <w:r w:rsidR="00EA4A2B" w:rsidRPr="001C3AFB">
        <w:rPr>
          <w:rFonts w:asciiTheme="majorHAnsi" w:hAnsiTheme="majorHAnsi" w:cstheme="majorHAnsi"/>
        </w:rPr>
        <w:t xml:space="preserve">which </w:t>
      </w:r>
      <w:r w:rsidR="002B2BAB" w:rsidRPr="001C3AFB">
        <w:rPr>
          <w:rFonts w:asciiTheme="majorHAnsi" w:hAnsiTheme="majorHAnsi" w:cstheme="majorHAnsi"/>
        </w:rPr>
        <w:t xml:space="preserve">is placed into </w:t>
      </w:r>
      <w:r w:rsidR="00D91B53" w:rsidRPr="001C3AFB">
        <w:rPr>
          <w:rFonts w:asciiTheme="majorHAnsi" w:hAnsiTheme="majorHAnsi" w:cstheme="majorHAnsi"/>
        </w:rPr>
        <w:t xml:space="preserve">the </w:t>
      </w:r>
      <w:r w:rsidR="002B2BAB" w:rsidRPr="001C3AFB">
        <w:rPr>
          <w:rFonts w:asciiTheme="majorHAnsi" w:hAnsiTheme="majorHAnsi" w:cstheme="majorHAnsi"/>
        </w:rPr>
        <w:t>tympanic cavity to provide constant suction</w:t>
      </w:r>
      <w:r w:rsidR="00D91B53" w:rsidRPr="001C3AFB">
        <w:rPr>
          <w:rFonts w:asciiTheme="majorHAnsi" w:hAnsiTheme="majorHAnsi" w:cstheme="majorHAnsi"/>
        </w:rPr>
        <w:t>,</w:t>
      </w:r>
      <w:r w:rsidR="00EA4A2B" w:rsidRPr="001C3AFB">
        <w:rPr>
          <w:rFonts w:asciiTheme="majorHAnsi" w:hAnsiTheme="majorHAnsi" w:cstheme="majorHAnsi"/>
        </w:rPr>
        <w:t xml:space="preserve"> and a</w:t>
      </w:r>
      <w:r w:rsidR="002B2BAB" w:rsidRPr="001C3AFB">
        <w:rPr>
          <w:rFonts w:asciiTheme="majorHAnsi" w:hAnsiTheme="majorHAnsi" w:cstheme="majorHAnsi"/>
        </w:rPr>
        <w:t xml:space="preserve"> soft sleeve</w:t>
      </w:r>
      <w:r w:rsidR="00D91B53" w:rsidRPr="001C3AFB">
        <w:rPr>
          <w:rFonts w:asciiTheme="majorHAnsi" w:hAnsiTheme="majorHAnsi" w:cstheme="majorHAnsi"/>
        </w:rPr>
        <w:t>,</w:t>
      </w:r>
      <w:r w:rsidR="002B2BAB" w:rsidRPr="001C3AFB">
        <w:rPr>
          <w:rFonts w:asciiTheme="majorHAnsi" w:hAnsiTheme="majorHAnsi" w:cstheme="majorHAnsi"/>
        </w:rPr>
        <w:t xml:space="preserve"> </w:t>
      </w:r>
      <w:r w:rsidR="00EA4A2B" w:rsidRPr="001C3AFB">
        <w:rPr>
          <w:rFonts w:asciiTheme="majorHAnsi" w:hAnsiTheme="majorHAnsi" w:cstheme="majorHAnsi"/>
        </w:rPr>
        <w:t xml:space="preserve">which </w:t>
      </w:r>
      <w:r w:rsidR="002B2BAB" w:rsidRPr="001C3AFB">
        <w:rPr>
          <w:rFonts w:asciiTheme="majorHAnsi" w:hAnsiTheme="majorHAnsi" w:cstheme="majorHAnsi"/>
        </w:rPr>
        <w:t xml:space="preserve">is wrapped around the drill shaft to prevent </w:t>
      </w:r>
      <w:r w:rsidR="00D91B53" w:rsidRPr="001C3AFB">
        <w:rPr>
          <w:rFonts w:asciiTheme="majorHAnsi" w:hAnsiTheme="majorHAnsi" w:cstheme="majorHAnsi"/>
        </w:rPr>
        <w:t xml:space="preserve">the </w:t>
      </w:r>
      <w:r w:rsidR="002B2BAB" w:rsidRPr="001C3AFB">
        <w:rPr>
          <w:rFonts w:asciiTheme="majorHAnsi" w:hAnsiTheme="majorHAnsi" w:cstheme="majorHAnsi"/>
        </w:rPr>
        <w:t xml:space="preserve">high-speed rotating shaft from damaging the lens of </w:t>
      </w:r>
      <w:r w:rsidR="00D91B53" w:rsidRPr="001C3AFB">
        <w:rPr>
          <w:rFonts w:asciiTheme="majorHAnsi" w:hAnsiTheme="majorHAnsi" w:cstheme="majorHAnsi"/>
        </w:rPr>
        <w:t xml:space="preserve">the </w:t>
      </w:r>
      <w:r w:rsidR="002B2BAB" w:rsidRPr="001C3AFB">
        <w:rPr>
          <w:rFonts w:asciiTheme="majorHAnsi" w:hAnsiTheme="majorHAnsi" w:cstheme="majorHAnsi"/>
        </w:rPr>
        <w:t>endoscope.</w:t>
      </w:r>
      <w:r w:rsidR="00D67E11" w:rsidRPr="001C3AFB">
        <w:rPr>
          <w:rFonts w:asciiTheme="majorHAnsi" w:hAnsiTheme="majorHAnsi" w:cstheme="majorHAnsi"/>
        </w:rPr>
        <w:t xml:space="preserve"> </w:t>
      </w:r>
      <w:r w:rsidR="00EA4A2B" w:rsidRPr="001C3AFB">
        <w:rPr>
          <w:rFonts w:asciiTheme="majorHAnsi" w:hAnsiTheme="majorHAnsi" w:cstheme="majorHAnsi"/>
        </w:rPr>
        <w:t xml:space="preserve">With these simple modifications, </w:t>
      </w:r>
      <w:r w:rsidR="00D91B53" w:rsidRPr="001C3AFB">
        <w:rPr>
          <w:rFonts w:asciiTheme="majorHAnsi" w:hAnsiTheme="majorHAnsi" w:cstheme="majorHAnsi"/>
        </w:rPr>
        <w:t xml:space="preserve">the </w:t>
      </w:r>
      <w:r w:rsidR="00EA4A2B" w:rsidRPr="001C3AFB">
        <w:rPr>
          <w:rFonts w:asciiTheme="majorHAnsi" w:hAnsiTheme="majorHAnsi" w:cstheme="majorHAnsi"/>
        </w:rPr>
        <w:t xml:space="preserve">traditional otological electrodrill can be </w:t>
      </w:r>
      <w:r w:rsidR="00D91B53" w:rsidRPr="001C3AFB">
        <w:rPr>
          <w:rFonts w:asciiTheme="majorHAnsi" w:hAnsiTheme="majorHAnsi" w:cstheme="majorHAnsi"/>
        </w:rPr>
        <w:t>used</w:t>
      </w:r>
      <w:r w:rsidR="00EA4A2B" w:rsidRPr="001C3AFB">
        <w:rPr>
          <w:rFonts w:asciiTheme="majorHAnsi" w:hAnsiTheme="majorHAnsi" w:cstheme="majorHAnsi"/>
        </w:rPr>
        <w:t xml:space="preserve"> for drilling</w:t>
      </w:r>
      <w:r w:rsidR="00D91B53" w:rsidRPr="001C3AFB">
        <w:rPr>
          <w:rFonts w:asciiTheme="majorHAnsi" w:hAnsiTheme="majorHAnsi" w:cstheme="majorHAnsi"/>
        </w:rPr>
        <w:t xml:space="preserve"> a tiny endaural incision</w:t>
      </w:r>
      <w:r w:rsidR="00EA4A2B" w:rsidRPr="001C3AFB">
        <w:rPr>
          <w:rFonts w:asciiTheme="majorHAnsi" w:hAnsiTheme="majorHAnsi" w:cstheme="majorHAnsi"/>
        </w:rPr>
        <w:t xml:space="preserve"> in </w:t>
      </w:r>
      <w:r w:rsidRPr="001C3AFB">
        <w:rPr>
          <w:rFonts w:asciiTheme="majorHAnsi" w:hAnsiTheme="majorHAnsi" w:cstheme="majorHAnsi"/>
          <w:lang w:eastAsia="zh-CN"/>
        </w:rPr>
        <w:t>e</w:t>
      </w:r>
      <w:r w:rsidRPr="001C3AFB">
        <w:rPr>
          <w:rFonts w:asciiTheme="majorHAnsi" w:hAnsiTheme="majorHAnsi" w:cstheme="majorHAnsi"/>
        </w:rPr>
        <w:t>ndoscopic middle ear surgery</w:t>
      </w:r>
      <w:r w:rsidR="00EA4A2B" w:rsidRPr="001C3AFB">
        <w:rPr>
          <w:rFonts w:asciiTheme="majorHAnsi" w:hAnsiTheme="majorHAnsi" w:cstheme="majorHAnsi"/>
        </w:rPr>
        <w:t xml:space="preserve">. </w:t>
      </w:r>
      <w:r w:rsidR="00D67E11" w:rsidRPr="001C3AFB">
        <w:rPr>
          <w:rFonts w:asciiTheme="majorHAnsi" w:hAnsiTheme="majorHAnsi" w:cstheme="majorHAnsi"/>
        </w:rPr>
        <w:t xml:space="preserve">Based on this bone-drilling technique, </w:t>
      </w:r>
      <w:r w:rsidR="001C3051" w:rsidRPr="001C3AFB">
        <w:rPr>
          <w:rFonts w:asciiTheme="majorHAnsi" w:hAnsiTheme="majorHAnsi" w:cstheme="majorHAnsi"/>
        </w:rPr>
        <w:t xml:space="preserve">endaural </w:t>
      </w:r>
      <w:r w:rsidR="00D67E11" w:rsidRPr="001C3AFB">
        <w:rPr>
          <w:rFonts w:asciiTheme="majorHAnsi" w:hAnsiTheme="majorHAnsi" w:cstheme="majorHAnsi"/>
        </w:rPr>
        <w:t xml:space="preserve">endoscopic atticoantrotomy (retrograde mastoidectomy) </w:t>
      </w:r>
      <w:r w:rsidR="00D91B53" w:rsidRPr="001C3AFB">
        <w:rPr>
          <w:rFonts w:asciiTheme="majorHAnsi" w:hAnsiTheme="majorHAnsi" w:cstheme="majorHAnsi"/>
        </w:rPr>
        <w:t>can be successfully established for the removal of</w:t>
      </w:r>
      <w:r w:rsidR="00D67E11" w:rsidRPr="001C3AFB">
        <w:rPr>
          <w:rFonts w:asciiTheme="majorHAnsi" w:hAnsiTheme="majorHAnsi" w:cstheme="majorHAnsi"/>
        </w:rPr>
        <w:t xml:space="preserve"> various amount</w:t>
      </w:r>
      <w:r w:rsidR="00D91B53" w:rsidRPr="001C3AFB">
        <w:rPr>
          <w:rFonts w:asciiTheme="majorHAnsi" w:hAnsiTheme="majorHAnsi" w:cstheme="majorHAnsi"/>
        </w:rPr>
        <w:t>s</w:t>
      </w:r>
      <w:r w:rsidR="00D67E11" w:rsidRPr="001C3AFB">
        <w:rPr>
          <w:rFonts w:asciiTheme="majorHAnsi" w:hAnsiTheme="majorHAnsi" w:cstheme="majorHAnsi"/>
        </w:rPr>
        <w:t xml:space="preserve"> of bone</w:t>
      </w:r>
      <w:r w:rsidR="00D91B53" w:rsidRPr="001C3AFB">
        <w:rPr>
          <w:rFonts w:asciiTheme="majorHAnsi" w:hAnsiTheme="majorHAnsi" w:cstheme="majorHAnsi"/>
        </w:rPr>
        <w:t>, depending on</w:t>
      </w:r>
      <w:r w:rsidR="00D67E11" w:rsidRPr="001C3AFB">
        <w:rPr>
          <w:rFonts w:asciiTheme="majorHAnsi" w:hAnsiTheme="majorHAnsi" w:cstheme="majorHAnsi"/>
        </w:rPr>
        <w:t xml:space="preserve"> the extent of </w:t>
      </w:r>
      <w:r w:rsidR="00D91B53" w:rsidRPr="001C3AFB">
        <w:rPr>
          <w:rFonts w:asciiTheme="majorHAnsi" w:hAnsiTheme="majorHAnsi" w:cstheme="majorHAnsi"/>
        </w:rPr>
        <w:t xml:space="preserve">the </w:t>
      </w:r>
      <w:r w:rsidR="00D67E11" w:rsidRPr="001C3AFB">
        <w:rPr>
          <w:rFonts w:asciiTheme="majorHAnsi" w:hAnsiTheme="majorHAnsi" w:cstheme="majorHAnsi"/>
        </w:rPr>
        <w:t>lesion.</w:t>
      </w:r>
      <w:r w:rsidR="00C001B2" w:rsidRPr="001C3AFB">
        <w:rPr>
          <w:rFonts w:asciiTheme="majorHAnsi" w:hAnsiTheme="majorHAnsi" w:cstheme="majorHAnsi"/>
        </w:rPr>
        <w:t xml:space="preserve"> The </w:t>
      </w:r>
      <w:r w:rsidR="001C3051" w:rsidRPr="001C3AFB">
        <w:rPr>
          <w:rFonts w:asciiTheme="majorHAnsi" w:hAnsiTheme="majorHAnsi" w:cstheme="majorHAnsi"/>
        </w:rPr>
        <w:t xml:space="preserve">short-term postoperative outcome </w:t>
      </w:r>
      <w:r w:rsidR="00C001B2" w:rsidRPr="001C3AFB">
        <w:rPr>
          <w:rFonts w:asciiTheme="majorHAnsi" w:hAnsiTheme="majorHAnsi" w:cstheme="majorHAnsi"/>
        </w:rPr>
        <w:t>seems promising.</w:t>
      </w:r>
    </w:p>
    <w:p w14:paraId="2CF9CD54" w14:textId="77777777" w:rsidR="006E4797" w:rsidRPr="001C3AFB" w:rsidRDefault="006E4797" w:rsidP="001C3AFB">
      <w:pPr>
        <w:rPr>
          <w:rFonts w:asciiTheme="majorHAnsi" w:hAnsiTheme="majorHAnsi" w:cstheme="majorHAnsi"/>
        </w:rPr>
      </w:pPr>
    </w:p>
    <w:p w14:paraId="0646E204" w14:textId="49B30EF2" w:rsidR="006E4797" w:rsidRPr="001C3AFB" w:rsidRDefault="00551D82" w:rsidP="001C3AFB">
      <w:pPr>
        <w:rPr>
          <w:rFonts w:asciiTheme="majorHAnsi" w:hAnsiTheme="majorHAnsi" w:cstheme="majorHAnsi"/>
        </w:rPr>
      </w:pPr>
      <w:r w:rsidRPr="001C3AFB">
        <w:rPr>
          <w:rFonts w:asciiTheme="majorHAnsi" w:hAnsiTheme="majorHAnsi" w:cstheme="majorHAnsi"/>
          <w:b/>
        </w:rPr>
        <w:t>INTRODUCTION:</w:t>
      </w:r>
      <w:r w:rsidRPr="001C3AFB">
        <w:rPr>
          <w:rFonts w:asciiTheme="majorHAnsi" w:hAnsiTheme="majorHAnsi" w:cstheme="majorHAnsi"/>
        </w:rPr>
        <w:t xml:space="preserve"> </w:t>
      </w:r>
    </w:p>
    <w:p w14:paraId="741CFAEE" w14:textId="2505D5FC" w:rsidR="005D7558" w:rsidRPr="001C3AFB" w:rsidRDefault="005D7558" w:rsidP="001C3AFB">
      <w:pPr>
        <w:rPr>
          <w:rFonts w:asciiTheme="majorHAnsi" w:hAnsiTheme="majorHAnsi" w:cstheme="majorHAnsi"/>
        </w:rPr>
      </w:pPr>
      <w:r w:rsidRPr="001C3AFB">
        <w:rPr>
          <w:rFonts w:asciiTheme="majorHAnsi" w:hAnsiTheme="majorHAnsi" w:cstheme="majorHAnsi"/>
        </w:rPr>
        <w:t xml:space="preserve">Since </w:t>
      </w:r>
      <w:r w:rsidR="00A31F02" w:rsidRPr="001C3AFB">
        <w:rPr>
          <w:rFonts w:asciiTheme="majorHAnsi" w:hAnsiTheme="majorHAnsi" w:cstheme="majorHAnsi"/>
        </w:rPr>
        <w:t xml:space="preserve">the </w:t>
      </w:r>
      <w:r w:rsidRPr="001C3AFB">
        <w:rPr>
          <w:rFonts w:asciiTheme="majorHAnsi" w:hAnsiTheme="majorHAnsi" w:cstheme="majorHAnsi"/>
        </w:rPr>
        <w:t xml:space="preserve">endoscope </w:t>
      </w:r>
      <w:r w:rsidR="00D76843" w:rsidRPr="001C3AFB">
        <w:rPr>
          <w:rFonts w:asciiTheme="majorHAnsi" w:hAnsiTheme="majorHAnsi" w:cstheme="majorHAnsi"/>
        </w:rPr>
        <w:t xml:space="preserve">was introduced </w:t>
      </w:r>
      <w:r w:rsidRPr="001C3AFB">
        <w:rPr>
          <w:rFonts w:asciiTheme="majorHAnsi" w:hAnsiTheme="majorHAnsi" w:cstheme="majorHAnsi"/>
        </w:rPr>
        <w:t xml:space="preserve">as a powerful tool in ear surgery over 20 years ago, </w:t>
      </w:r>
      <w:r w:rsidR="005F4FFE" w:rsidRPr="001C3AFB">
        <w:rPr>
          <w:rFonts w:asciiTheme="majorHAnsi" w:hAnsiTheme="majorHAnsi" w:cstheme="majorHAnsi"/>
          <w:lang w:eastAsia="zh-CN"/>
        </w:rPr>
        <w:t>e</w:t>
      </w:r>
      <w:r w:rsidR="005F4FFE" w:rsidRPr="001C3AFB">
        <w:rPr>
          <w:rFonts w:asciiTheme="majorHAnsi" w:hAnsiTheme="majorHAnsi" w:cstheme="majorHAnsi"/>
        </w:rPr>
        <w:t>ndoscopic middle ear surgery</w:t>
      </w:r>
      <w:r w:rsidRPr="001C3AFB">
        <w:rPr>
          <w:rFonts w:asciiTheme="majorHAnsi" w:hAnsiTheme="majorHAnsi" w:cstheme="majorHAnsi"/>
        </w:rPr>
        <w:t xml:space="preserve"> or </w:t>
      </w:r>
      <w:r w:rsidR="005F4FFE" w:rsidRPr="001C3AFB">
        <w:rPr>
          <w:rFonts w:asciiTheme="majorHAnsi" w:hAnsiTheme="majorHAnsi" w:cstheme="majorHAnsi"/>
          <w:lang w:eastAsia="zh-CN"/>
        </w:rPr>
        <w:t>e</w:t>
      </w:r>
      <w:r w:rsidR="005F4FFE" w:rsidRPr="001C3AFB">
        <w:rPr>
          <w:rFonts w:asciiTheme="majorHAnsi" w:hAnsiTheme="majorHAnsi" w:cstheme="majorHAnsi"/>
        </w:rPr>
        <w:t>ndoscopic middle ear surgery</w:t>
      </w:r>
      <w:r w:rsidRPr="001C3AFB">
        <w:rPr>
          <w:rFonts w:asciiTheme="majorHAnsi" w:hAnsiTheme="majorHAnsi" w:cstheme="majorHAnsi"/>
        </w:rPr>
        <w:t xml:space="preserve"> </w:t>
      </w:r>
      <w:r w:rsidR="00781A09" w:rsidRPr="001C3AFB">
        <w:rPr>
          <w:rFonts w:asciiTheme="majorHAnsi" w:hAnsiTheme="majorHAnsi" w:cstheme="majorHAnsi"/>
        </w:rPr>
        <w:t>adjunct</w:t>
      </w:r>
      <w:r w:rsidRPr="001C3AFB">
        <w:rPr>
          <w:rFonts w:asciiTheme="majorHAnsi" w:hAnsiTheme="majorHAnsi" w:cstheme="majorHAnsi"/>
        </w:rPr>
        <w:t xml:space="preserve"> to conventional </w:t>
      </w:r>
      <w:r w:rsidR="00781A09" w:rsidRPr="001C3AFB">
        <w:rPr>
          <w:rFonts w:asciiTheme="majorHAnsi" w:hAnsiTheme="majorHAnsi" w:cstheme="majorHAnsi"/>
        </w:rPr>
        <w:lastRenderedPageBreak/>
        <w:t>microscopic</w:t>
      </w:r>
      <w:r w:rsidRPr="001C3AFB">
        <w:rPr>
          <w:rFonts w:asciiTheme="majorHAnsi" w:hAnsiTheme="majorHAnsi" w:cstheme="majorHAnsi"/>
        </w:rPr>
        <w:t xml:space="preserve"> ear surgery has quickly bec</w:t>
      </w:r>
      <w:r w:rsidR="00A31F02" w:rsidRPr="001C3AFB">
        <w:rPr>
          <w:rFonts w:asciiTheme="majorHAnsi" w:hAnsiTheme="majorHAnsi" w:cstheme="majorHAnsi"/>
        </w:rPr>
        <w:t>o</w:t>
      </w:r>
      <w:r w:rsidRPr="001C3AFB">
        <w:rPr>
          <w:rFonts w:asciiTheme="majorHAnsi" w:hAnsiTheme="majorHAnsi" w:cstheme="majorHAnsi"/>
        </w:rPr>
        <w:t xml:space="preserve">me a widely employed </w:t>
      </w:r>
      <w:r w:rsidR="00781A09" w:rsidRPr="001C3AFB">
        <w:rPr>
          <w:rFonts w:asciiTheme="majorHAnsi" w:hAnsiTheme="majorHAnsi" w:cstheme="majorHAnsi"/>
        </w:rPr>
        <w:t xml:space="preserve">surgical </w:t>
      </w:r>
      <w:r w:rsidRPr="001C3AFB">
        <w:rPr>
          <w:rFonts w:asciiTheme="majorHAnsi" w:hAnsiTheme="majorHAnsi" w:cstheme="majorHAnsi"/>
        </w:rPr>
        <w:t>technique to address middle ear and mastoid pathology</w:t>
      </w:r>
      <w:r w:rsidR="00D00A02" w:rsidRPr="001C3AFB">
        <w:rPr>
          <w:rFonts w:asciiTheme="majorHAnsi" w:hAnsiTheme="majorHAnsi" w:cstheme="majorHAnsi"/>
          <w:vertAlign w:val="superscript"/>
        </w:rPr>
        <w:t>1,2</w:t>
      </w:r>
      <w:r w:rsidRPr="001C3AFB">
        <w:rPr>
          <w:rFonts w:asciiTheme="majorHAnsi" w:hAnsiTheme="majorHAnsi" w:cstheme="majorHAnsi"/>
        </w:rPr>
        <w:t>.</w:t>
      </w:r>
      <w:r w:rsidR="00D76843" w:rsidRPr="001C3AFB">
        <w:rPr>
          <w:rFonts w:asciiTheme="majorHAnsi" w:hAnsiTheme="majorHAnsi" w:cstheme="majorHAnsi"/>
        </w:rPr>
        <w:t xml:space="preserve"> </w:t>
      </w:r>
      <w:r w:rsidRPr="001C3AFB">
        <w:rPr>
          <w:rFonts w:asciiTheme="majorHAnsi" w:hAnsiTheme="majorHAnsi" w:cstheme="majorHAnsi"/>
        </w:rPr>
        <w:t xml:space="preserve">The main advantages of </w:t>
      </w:r>
      <w:r w:rsidR="00A31F02" w:rsidRPr="001C3AFB">
        <w:rPr>
          <w:rFonts w:asciiTheme="majorHAnsi" w:hAnsiTheme="majorHAnsi" w:cstheme="majorHAnsi"/>
        </w:rPr>
        <w:t xml:space="preserve">the </w:t>
      </w:r>
      <w:r w:rsidRPr="001C3AFB">
        <w:rPr>
          <w:rFonts w:asciiTheme="majorHAnsi" w:hAnsiTheme="majorHAnsi" w:cstheme="majorHAnsi"/>
        </w:rPr>
        <w:t xml:space="preserve">endoscope are its panoramic and wide-angle vision. </w:t>
      </w:r>
      <w:r w:rsidR="002E6D99" w:rsidRPr="001C3AFB">
        <w:rPr>
          <w:rFonts w:asciiTheme="majorHAnsi" w:hAnsiTheme="majorHAnsi" w:cstheme="majorHAnsi"/>
        </w:rPr>
        <w:t>The u</w:t>
      </w:r>
      <w:r w:rsidR="009F3805" w:rsidRPr="001C3AFB">
        <w:rPr>
          <w:rFonts w:asciiTheme="majorHAnsi" w:hAnsiTheme="majorHAnsi" w:cstheme="majorHAnsi"/>
        </w:rPr>
        <w:t>se of t</w:t>
      </w:r>
      <w:r w:rsidR="00A31F02" w:rsidRPr="001C3AFB">
        <w:rPr>
          <w:rFonts w:asciiTheme="majorHAnsi" w:hAnsiTheme="majorHAnsi" w:cstheme="majorHAnsi"/>
        </w:rPr>
        <w:t xml:space="preserve">he </w:t>
      </w:r>
      <w:r w:rsidRPr="001C3AFB">
        <w:rPr>
          <w:rFonts w:asciiTheme="majorHAnsi" w:hAnsiTheme="majorHAnsi" w:cstheme="majorHAnsi"/>
        </w:rPr>
        <w:t>endoscope</w:t>
      </w:r>
      <w:r w:rsidR="009F3805" w:rsidRPr="001C3AFB">
        <w:rPr>
          <w:rFonts w:asciiTheme="majorHAnsi" w:hAnsiTheme="majorHAnsi" w:cstheme="majorHAnsi"/>
        </w:rPr>
        <w:t xml:space="preserve"> reveals</w:t>
      </w:r>
      <w:r w:rsidRPr="001C3AFB">
        <w:rPr>
          <w:rFonts w:asciiTheme="majorHAnsi" w:hAnsiTheme="majorHAnsi" w:cstheme="majorHAnsi"/>
        </w:rPr>
        <w:t xml:space="preserve"> </w:t>
      </w:r>
      <w:r w:rsidR="00A31F02" w:rsidRPr="001C3AFB">
        <w:rPr>
          <w:rFonts w:asciiTheme="majorHAnsi" w:hAnsiTheme="majorHAnsi" w:cstheme="majorHAnsi"/>
        </w:rPr>
        <w:t xml:space="preserve">the </w:t>
      </w:r>
      <w:r w:rsidR="009F3805" w:rsidRPr="001C3AFB">
        <w:rPr>
          <w:rFonts w:asciiTheme="majorHAnsi" w:hAnsiTheme="majorHAnsi" w:cstheme="majorHAnsi"/>
        </w:rPr>
        <w:t xml:space="preserve">entire </w:t>
      </w:r>
      <w:r w:rsidR="00A31F02" w:rsidRPr="001C3AFB">
        <w:rPr>
          <w:rFonts w:asciiTheme="majorHAnsi" w:hAnsiTheme="majorHAnsi" w:cstheme="majorHAnsi"/>
        </w:rPr>
        <w:t xml:space="preserve">structure of the </w:t>
      </w:r>
      <w:r w:rsidRPr="001C3AFB">
        <w:rPr>
          <w:rFonts w:asciiTheme="majorHAnsi" w:hAnsiTheme="majorHAnsi" w:cstheme="majorHAnsi"/>
        </w:rPr>
        <w:t>middle ear through the confined external auditory canal. The use of angle endoscopes (30° and 45°) further facilitate</w:t>
      </w:r>
      <w:r w:rsidR="009F3805" w:rsidRPr="001C3AFB">
        <w:rPr>
          <w:rFonts w:asciiTheme="majorHAnsi" w:hAnsiTheme="majorHAnsi" w:cstheme="majorHAnsi"/>
        </w:rPr>
        <w:t>s the</w:t>
      </w:r>
      <w:r w:rsidRPr="001C3AFB">
        <w:rPr>
          <w:rFonts w:asciiTheme="majorHAnsi" w:hAnsiTheme="majorHAnsi" w:cstheme="majorHAnsi"/>
        </w:rPr>
        <w:t xml:space="preserve"> exposure </w:t>
      </w:r>
      <w:r w:rsidR="00781A09" w:rsidRPr="001C3AFB">
        <w:rPr>
          <w:rFonts w:asciiTheme="majorHAnsi" w:hAnsiTheme="majorHAnsi" w:cstheme="majorHAnsi"/>
        </w:rPr>
        <w:t xml:space="preserve">of </w:t>
      </w:r>
      <w:r w:rsidR="009F3805" w:rsidRPr="001C3AFB">
        <w:rPr>
          <w:rFonts w:asciiTheme="majorHAnsi" w:hAnsiTheme="majorHAnsi" w:cstheme="majorHAnsi"/>
        </w:rPr>
        <w:t xml:space="preserve">the </w:t>
      </w:r>
      <w:r w:rsidR="00781A09" w:rsidRPr="001C3AFB">
        <w:rPr>
          <w:rFonts w:asciiTheme="majorHAnsi" w:hAnsiTheme="majorHAnsi" w:cstheme="majorHAnsi"/>
        </w:rPr>
        <w:t xml:space="preserve">surgical field </w:t>
      </w:r>
      <w:r w:rsidRPr="001C3AFB">
        <w:rPr>
          <w:rFonts w:asciiTheme="majorHAnsi" w:hAnsiTheme="majorHAnsi" w:cstheme="majorHAnsi"/>
        </w:rPr>
        <w:t>and allows dissection into the most hidden area</w:t>
      </w:r>
      <w:r w:rsidR="009F3805" w:rsidRPr="001C3AFB">
        <w:rPr>
          <w:rFonts w:asciiTheme="majorHAnsi" w:hAnsiTheme="majorHAnsi" w:cstheme="majorHAnsi"/>
        </w:rPr>
        <w:t>s</w:t>
      </w:r>
      <w:r w:rsidRPr="001C3AFB">
        <w:rPr>
          <w:rFonts w:asciiTheme="majorHAnsi" w:hAnsiTheme="majorHAnsi" w:cstheme="majorHAnsi"/>
        </w:rPr>
        <w:t xml:space="preserve"> of </w:t>
      </w:r>
      <w:r w:rsidR="009F3805" w:rsidRPr="001C3AFB">
        <w:rPr>
          <w:rFonts w:asciiTheme="majorHAnsi" w:hAnsiTheme="majorHAnsi" w:cstheme="majorHAnsi"/>
        </w:rPr>
        <w:t xml:space="preserve">the </w:t>
      </w:r>
      <w:r w:rsidRPr="001C3AFB">
        <w:rPr>
          <w:rFonts w:asciiTheme="majorHAnsi" w:hAnsiTheme="majorHAnsi" w:cstheme="majorHAnsi"/>
        </w:rPr>
        <w:t xml:space="preserve">middle ear. Multiple </w:t>
      </w:r>
      <w:r w:rsidR="00781A09" w:rsidRPr="001C3AFB">
        <w:rPr>
          <w:rFonts w:asciiTheme="majorHAnsi" w:hAnsiTheme="majorHAnsi" w:cstheme="majorHAnsi"/>
        </w:rPr>
        <w:t>studies</w:t>
      </w:r>
      <w:r w:rsidRPr="001C3AFB">
        <w:rPr>
          <w:rFonts w:asciiTheme="majorHAnsi" w:hAnsiTheme="majorHAnsi" w:cstheme="majorHAnsi"/>
        </w:rPr>
        <w:t xml:space="preserve"> have </w:t>
      </w:r>
      <w:r w:rsidR="009F3805" w:rsidRPr="001C3AFB">
        <w:rPr>
          <w:rFonts w:asciiTheme="majorHAnsi" w:hAnsiTheme="majorHAnsi" w:cstheme="majorHAnsi"/>
        </w:rPr>
        <w:t>demonstrated</w:t>
      </w:r>
      <w:r w:rsidRPr="001C3AFB">
        <w:rPr>
          <w:rFonts w:asciiTheme="majorHAnsi" w:hAnsiTheme="majorHAnsi" w:cstheme="majorHAnsi"/>
        </w:rPr>
        <w:t xml:space="preserve"> </w:t>
      </w:r>
      <w:r w:rsidR="00781A09" w:rsidRPr="001C3AFB">
        <w:rPr>
          <w:rFonts w:asciiTheme="majorHAnsi" w:hAnsiTheme="majorHAnsi" w:cstheme="majorHAnsi"/>
        </w:rPr>
        <w:t>the advantage</w:t>
      </w:r>
      <w:r w:rsidR="00553A90" w:rsidRPr="001C3AFB">
        <w:rPr>
          <w:rFonts w:asciiTheme="majorHAnsi" w:hAnsiTheme="majorHAnsi" w:cstheme="majorHAnsi"/>
        </w:rPr>
        <w:t>s</w:t>
      </w:r>
      <w:r w:rsidRPr="001C3AFB">
        <w:rPr>
          <w:rFonts w:asciiTheme="majorHAnsi" w:hAnsiTheme="majorHAnsi" w:cstheme="majorHAnsi"/>
        </w:rPr>
        <w:t xml:space="preserve"> of </w:t>
      </w:r>
      <w:r w:rsidR="009F3805" w:rsidRPr="001C3AFB">
        <w:rPr>
          <w:rFonts w:asciiTheme="majorHAnsi" w:hAnsiTheme="majorHAnsi" w:cstheme="majorHAnsi"/>
        </w:rPr>
        <w:t xml:space="preserve">the </w:t>
      </w:r>
      <w:r w:rsidRPr="001C3AFB">
        <w:rPr>
          <w:rFonts w:asciiTheme="majorHAnsi" w:hAnsiTheme="majorHAnsi" w:cstheme="majorHAnsi"/>
        </w:rPr>
        <w:t>superior visibility of endoscopic procedures over traditional microscop</w:t>
      </w:r>
      <w:r w:rsidR="00553A90" w:rsidRPr="001C3AFB">
        <w:rPr>
          <w:rFonts w:asciiTheme="majorHAnsi" w:hAnsiTheme="majorHAnsi" w:cstheme="majorHAnsi"/>
        </w:rPr>
        <w:t xml:space="preserve">ic </w:t>
      </w:r>
      <w:r w:rsidRPr="001C3AFB">
        <w:rPr>
          <w:rFonts w:asciiTheme="majorHAnsi" w:hAnsiTheme="majorHAnsi" w:cstheme="majorHAnsi"/>
        </w:rPr>
        <w:t xml:space="preserve">approaches and </w:t>
      </w:r>
      <w:r w:rsidR="00FF6445" w:rsidRPr="001C3AFB">
        <w:rPr>
          <w:rFonts w:asciiTheme="majorHAnsi" w:hAnsiTheme="majorHAnsi" w:cstheme="majorHAnsi"/>
        </w:rPr>
        <w:t>confirmed</w:t>
      </w:r>
      <w:r w:rsidRPr="001C3AFB">
        <w:rPr>
          <w:rFonts w:asciiTheme="majorHAnsi" w:hAnsiTheme="majorHAnsi" w:cstheme="majorHAnsi"/>
        </w:rPr>
        <w:t xml:space="preserve"> that the major outcomes, such as the </w:t>
      </w:r>
      <w:r w:rsidR="00781A09" w:rsidRPr="001C3AFB">
        <w:rPr>
          <w:rFonts w:asciiTheme="majorHAnsi" w:hAnsiTheme="majorHAnsi" w:cstheme="majorHAnsi"/>
        </w:rPr>
        <w:t>recurrence</w:t>
      </w:r>
      <w:r w:rsidRPr="001C3AFB">
        <w:rPr>
          <w:rFonts w:asciiTheme="majorHAnsi" w:hAnsiTheme="majorHAnsi" w:cstheme="majorHAnsi"/>
        </w:rPr>
        <w:t xml:space="preserve"> of the lesion and the changes in hearing levels, were not different between the two approaches</w:t>
      </w:r>
      <w:r w:rsidR="00D00A02" w:rsidRPr="001C3AFB">
        <w:rPr>
          <w:rFonts w:asciiTheme="majorHAnsi" w:hAnsiTheme="majorHAnsi" w:cstheme="majorHAnsi"/>
          <w:vertAlign w:val="superscript"/>
        </w:rPr>
        <w:t>3,4</w:t>
      </w:r>
      <w:r w:rsidRPr="001C3AFB">
        <w:rPr>
          <w:rFonts w:asciiTheme="majorHAnsi" w:hAnsiTheme="majorHAnsi" w:cstheme="majorHAnsi"/>
        </w:rPr>
        <w:t xml:space="preserve">. </w:t>
      </w:r>
      <w:r w:rsidR="00791F65" w:rsidRPr="001C3AFB">
        <w:rPr>
          <w:rFonts w:asciiTheme="majorHAnsi" w:hAnsiTheme="majorHAnsi" w:cstheme="majorHAnsi"/>
        </w:rPr>
        <w:t>T</w:t>
      </w:r>
      <w:r w:rsidRPr="001C3AFB">
        <w:rPr>
          <w:rFonts w:asciiTheme="majorHAnsi" w:hAnsiTheme="majorHAnsi" w:cstheme="majorHAnsi"/>
        </w:rPr>
        <w:t>he advances in technology and surgical instrument</w:t>
      </w:r>
      <w:r w:rsidR="00781A09" w:rsidRPr="001C3AFB">
        <w:rPr>
          <w:rFonts w:asciiTheme="majorHAnsi" w:hAnsiTheme="majorHAnsi" w:cstheme="majorHAnsi"/>
        </w:rPr>
        <w:t>s</w:t>
      </w:r>
      <w:r w:rsidRPr="001C3AFB">
        <w:rPr>
          <w:rFonts w:asciiTheme="majorHAnsi" w:hAnsiTheme="majorHAnsi" w:cstheme="majorHAnsi"/>
        </w:rPr>
        <w:t xml:space="preserve"> are still push</w:t>
      </w:r>
      <w:r w:rsidR="00FF6445" w:rsidRPr="001C3AFB">
        <w:rPr>
          <w:rFonts w:asciiTheme="majorHAnsi" w:hAnsiTheme="majorHAnsi" w:cstheme="majorHAnsi"/>
        </w:rPr>
        <w:t>ing</w:t>
      </w:r>
      <w:r w:rsidRPr="001C3AFB">
        <w:rPr>
          <w:rFonts w:asciiTheme="majorHAnsi" w:hAnsiTheme="majorHAnsi" w:cstheme="majorHAnsi"/>
        </w:rPr>
        <w:t xml:space="preserve"> the boundaries of </w:t>
      </w:r>
      <w:r w:rsidR="005F4FFE" w:rsidRPr="001C3AFB">
        <w:rPr>
          <w:rFonts w:asciiTheme="majorHAnsi" w:hAnsiTheme="majorHAnsi" w:cstheme="majorHAnsi"/>
          <w:lang w:eastAsia="zh-CN"/>
        </w:rPr>
        <w:t>e</w:t>
      </w:r>
      <w:r w:rsidR="005F4FFE" w:rsidRPr="001C3AFB">
        <w:rPr>
          <w:rFonts w:asciiTheme="majorHAnsi" w:hAnsiTheme="majorHAnsi" w:cstheme="majorHAnsi"/>
        </w:rPr>
        <w:t>ndoscopic middle ear surgery</w:t>
      </w:r>
      <w:r w:rsidRPr="001C3AFB">
        <w:rPr>
          <w:rFonts w:asciiTheme="majorHAnsi" w:hAnsiTheme="majorHAnsi" w:cstheme="majorHAnsi"/>
        </w:rPr>
        <w:t xml:space="preserve"> to manage more disorder</w:t>
      </w:r>
      <w:r w:rsidR="005F4FFE" w:rsidRPr="001C3AFB">
        <w:rPr>
          <w:rFonts w:asciiTheme="majorHAnsi" w:hAnsiTheme="majorHAnsi" w:cstheme="majorHAnsi"/>
        </w:rPr>
        <w:t>s</w:t>
      </w:r>
      <w:r w:rsidRPr="001C3AFB">
        <w:rPr>
          <w:rFonts w:asciiTheme="majorHAnsi" w:hAnsiTheme="majorHAnsi" w:cstheme="majorHAnsi"/>
        </w:rPr>
        <w:t xml:space="preserve"> of the </w:t>
      </w:r>
      <w:r w:rsidR="00955CD2" w:rsidRPr="001C3AFB">
        <w:rPr>
          <w:rFonts w:asciiTheme="majorHAnsi" w:hAnsiTheme="majorHAnsi" w:cstheme="majorHAnsi"/>
        </w:rPr>
        <w:t xml:space="preserve">middle </w:t>
      </w:r>
      <w:r w:rsidRPr="001C3AFB">
        <w:rPr>
          <w:rFonts w:asciiTheme="majorHAnsi" w:hAnsiTheme="majorHAnsi" w:cstheme="majorHAnsi"/>
        </w:rPr>
        <w:t xml:space="preserve">ear and even </w:t>
      </w:r>
      <w:r w:rsidR="00781A09" w:rsidRPr="001C3AFB">
        <w:rPr>
          <w:rFonts w:asciiTheme="majorHAnsi" w:hAnsiTheme="majorHAnsi" w:cstheme="majorHAnsi"/>
        </w:rPr>
        <w:t xml:space="preserve">of </w:t>
      </w:r>
      <w:r w:rsidRPr="001C3AFB">
        <w:rPr>
          <w:rFonts w:asciiTheme="majorHAnsi" w:hAnsiTheme="majorHAnsi" w:cstheme="majorHAnsi"/>
        </w:rPr>
        <w:t>the lateral skull base.</w:t>
      </w:r>
    </w:p>
    <w:p w14:paraId="1A38C91E" w14:textId="77777777" w:rsidR="006D2D36" w:rsidRPr="001C3AFB" w:rsidRDefault="006D2D36" w:rsidP="001C3AFB">
      <w:pPr>
        <w:rPr>
          <w:rFonts w:asciiTheme="majorHAnsi" w:hAnsiTheme="majorHAnsi" w:cstheme="majorHAnsi"/>
        </w:rPr>
      </w:pPr>
    </w:p>
    <w:p w14:paraId="191859EE" w14:textId="67FB91EC" w:rsidR="006D2D36" w:rsidRPr="001C3AFB" w:rsidRDefault="008E6992" w:rsidP="001C3AFB">
      <w:pPr>
        <w:rPr>
          <w:rFonts w:asciiTheme="majorHAnsi" w:hAnsiTheme="majorHAnsi" w:cstheme="majorHAnsi"/>
        </w:rPr>
      </w:pPr>
      <w:r w:rsidRPr="001C3AFB">
        <w:rPr>
          <w:rFonts w:asciiTheme="majorHAnsi" w:hAnsiTheme="majorHAnsi" w:cstheme="majorHAnsi"/>
        </w:rPr>
        <w:t>However</w:t>
      </w:r>
      <w:r w:rsidRPr="001C3AFB">
        <w:rPr>
          <w:rFonts w:asciiTheme="majorHAnsi" w:hAnsiTheme="majorHAnsi" w:cstheme="majorHAnsi"/>
          <w:lang w:eastAsia="zh-CN"/>
        </w:rPr>
        <w:t>,</w:t>
      </w:r>
      <w:r w:rsidRPr="001C3AFB">
        <w:rPr>
          <w:rFonts w:asciiTheme="majorHAnsi" w:hAnsiTheme="majorHAnsi" w:cstheme="majorHAnsi"/>
        </w:rPr>
        <w:t xml:space="preserve"> </w:t>
      </w:r>
      <w:r w:rsidR="008677F5" w:rsidRPr="001C3AFB">
        <w:rPr>
          <w:rFonts w:asciiTheme="majorHAnsi" w:hAnsiTheme="majorHAnsi" w:cstheme="majorHAnsi"/>
        </w:rPr>
        <w:t xml:space="preserve">during transcanal endoscopic ear surgery, </w:t>
      </w:r>
      <w:r w:rsidRPr="001C3AFB">
        <w:rPr>
          <w:rFonts w:asciiTheme="majorHAnsi" w:hAnsiTheme="majorHAnsi" w:cstheme="majorHAnsi"/>
        </w:rPr>
        <w:t>as</w:t>
      </w:r>
      <w:r w:rsidR="005D7558" w:rsidRPr="001C3AFB">
        <w:rPr>
          <w:rFonts w:asciiTheme="majorHAnsi" w:hAnsiTheme="majorHAnsi" w:cstheme="majorHAnsi"/>
        </w:rPr>
        <w:t xml:space="preserve"> one hand need</w:t>
      </w:r>
      <w:r w:rsidR="00FF6445" w:rsidRPr="001C3AFB">
        <w:rPr>
          <w:rFonts w:asciiTheme="majorHAnsi" w:hAnsiTheme="majorHAnsi" w:cstheme="majorHAnsi"/>
        </w:rPr>
        <w:t>s</w:t>
      </w:r>
      <w:r w:rsidR="005D7558" w:rsidRPr="001C3AFB">
        <w:rPr>
          <w:rFonts w:asciiTheme="majorHAnsi" w:hAnsiTheme="majorHAnsi" w:cstheme="majorHAnsi"/>
        </w:rPr>
        <w:t xml:space="preserve"> to hold the endoscope</w:t>
      </w:r>
      <w:r w:rsidR="00E679FD" w:rsidRPr="001C3AFB">
        <w:rPr>
          <w:rFonts w:asciiTheme="majorHAnsi" w:hAnsiTheme="majorHAnsi" w:cstheme="majorHAnsi"/>
        </w:rPr>
        <w:t xml:space="preserve"> firmly</w:t>
      </w:r>
      <w:r w:rsidR="005D7558" w:rsidRPr="001C3AFB">
        <w:rPr>
          <w:rFonts w:asciiTheme="majorHAnsi" w:hAnsiTheme="majorHAnsi" w:cstheme="majorHAnsi"/>
        </w:rPr>
        <w:t>, all surgical procedure</w:t>
      </w:r>
      <w:r w:rsidRPr="001C3AFB">
        <w:rPr>
          <w:rFonts w:asciiTheme="majorHAnsi" w:hAnsiTheme="majorHAnsi" w:cstheme="majorHAnsi"/>
        </w:rPr>
        <w:t>s</w:t>
      </w:r>
      <w:r w:rsidR="005D7558" w:rsidRPr="001C3AFB">
        <w:rPr>
          <w:rFonts w:asciiTheme="majorHAnsi" w:hAnsiTheme="majorHAnsi" w:cstheme="majorHAnsi"/>
        </w:rPr>
        <w:t xml:space="preserve"> </w:t>
      </w:r>
      <w:r w:rsidR="00FF6445" w:rsidRPr="001C3AFB">
        <w:rPr>
          <w:rFonts w:asciiTheme="majorHAnsi" w:hAnsiTheme="majorHAnsi" w:cstheme="majorHAnsi"/>
        </w:rPr>
        <w:t>must</w:t>
      </w:r>
      <w:r w:rsidR="005D7558" w:rsidRPr="001C3AFB">
        <w:rPr>
          <w:rFonts w:asciiTheme="majorHAnsi" w:hAnsiTheme="majorHAnsi" w:cstheme="majorHAnsi"/>
        </w:rPr>
        <w:t xml:space="preserve"> be </w:t>
      </w:r>
      <w:r w:rsidRPr="001C3AFB">
        <w:rPr>
          <w:rFonts w:asciiTheme="majorHAnsi" w:hAnsiTheme="majorHAnsi" w:cstheme="majorHAnsi"/>
        </w:rPr>
        <w:t>performed</w:t>
      </w:r>
      <w:r w:rsidR="005D7558" w:rsidRPr="001C3AFB">
        <w:rPr>
          <w:rFonts w:asciiTheme="majorHAnsi" w:hAnsiTheme="majorHAnsi" w:cstheme="majorHAnsi"/>
        </w:rPr>
        <w:t xml:space="preserve"> by </w:t>
      </w:r>
      <w:r w:rsidR="008677F5" w:rsidRPr="001C3AFB">
        <w:rPr>
          <w:rFonts w:asciiTheme="majorHAnsi" w:hAnsiTheme="majorHAnsi" w:cstheme="majorHAnsi"/>
        </w:rPr>
        <w:t>the other</w:t>
      </w:r>
      <w:r w:rsidR="005D7558" w:rsidRPr="001C3AFB">
        <w:rPr>
          <w:rFonts w:asciiTheme="majorHAnsi" w:hAnsiTheme="majorHAnsi" w:cstheme="majorHAnsi"/>
        </w:rPr>
        <w:t xml:space="preserve"> hand. As a result, </w:t>
      </w:r>
      <w:r w:rsidRPr="001C3AFB">
        <w:rPr>
          <w:rFonts w:asciiTheme="majorHAnsi" w:hAnsiTheme="majorHAnsi" w:cstheme="majorHAnsi"/>
        </w:rPr>
        <w:t>surgical</w:t>
      </w:r>
      <w:r w:rsidR="005D7558" w:rsidRPr="001C3AFB">
        <w:rPr>
          <w:rFonts w:asciiTheme="majorHAnsi" w:hAnsiTheme="majorHAnsi" w:cstheme="majorHAnsi"/>
        </w:rPr>
        <w:t xml:space="preserve"> techniques of endoscopic ear surgery </w:t>
      </w:r>
      <w:r w:rsidR="00FF6445" w:rsidRPr="001C3AFB">
        <w:rPr>
          <w:rFonts w:asciiTheme="majorHAnsi" w:hAnsiTheme="majorHAnsi" w:cstheme="majorHAnsi"/>
        </w:rPr>
        <w:t>require</w:t>
      </w:r>
      <w:r w:rsidR="005D7558" w:rsidRPr="001C3AFB">
        <w:rPr>
          <w:rFonts w:asciiTheme="majorHAnsi" w:hAnsiTheme="majorHAnsi" w:cstheme="majorHAnsi"/>
        </w:rPr>
        <w:t xml:space="preserve"> some effort, especially the bone drilling technique poses </w:t>
      </w:r>
      <w:r w:rsidR="00FF6445" w:rsidRPr="001C3AFB">
        <w:rPr>
          <w:rFonts w:asciiTheme="majorHAnsi" w:hAnsiTheme="majorHAnsi" w:cstheme="majorHAnsi"/>
        </w:rPr>
        <w:t xml:space="preserve">a </w:t>
      </w:r>
      <w:r w:rsidR="005D7558" w:rsidRPr="001C3AFB">
        <w:rPr>
          <w:rFonts w:asciiTheme="majorHAnsi" w:hAnsiTheme="majorHAnsi" w:cstheme="majorHAnsi"/>
        </w:rPr>
        <w:t xml:space="preserve">great technical </w:t>
      </w:r>
      <w:r w:rsidR="006D45FF" w:rsidRPr="001C3AFB">
        <w:rPr>
          <w:rFonts w:asciiTheme="majorHAnsi" w:hAnsiTheme="majorHAnsi" w:cstheme="majorHAnsi"/>
        </w:rPr>
        <w:t xml:space="preserve">challenge </w:t>
      </w:r>
      <w:r w:rsidR="005D7558" w:rsidRPr="001C3AFB">
        <w:rPr>
          <w:rFonts w:asciiTheme="majorHAnsi" w:hAnsiTheme="majorHAnsi" w:cstheme="majorHAnsi"/>
        </w:rPr>
        <w:t>in</w:t>
      </w:r>
      <w:r w:rsidR="008677F5" w:rsidRPr="001C3AFB">
        <w:rPr>
          <w:rFonts w:asciiTheme="majorHAnsi" w:hAnsiTheme="majorHAnsi" w:cstheme="majorHAnsi"/>
        </w:rPr>
        <w:t xml:space="preserve"> </w:t>
      </w:r>
      <w:r w:rsidR="005F4FFE" w:rsidRPr="001C3AFB">
        <w:rPr>
          <w:rFonts w:asciiTheme="majorHAnsi" w:hAnsiTheme="majorHAnsi" w:cstheme="majorHAnsi"/>
          <w:lang w:eastAsia="zh-CN"/>
        </w:rPr>
        <w:t>e</w:t>
      </w:r>
      <w:r w:rsidR="005F4FFE" w:rsidRPr="001C3AFB">
        <w:rPr>
          <w:rFonts w:asciiTheme="majorHAnsi" w:hAnsiTheme="majorHAnsi" w:cstheme="majorHAnsi"/>
        </w:rPr>
        <w:t>ndoscopic middle ear surgery</w:t>
      </w:r>
      <w:r w:rsidR="005D7558" w:rsidRPr="001C3AFB">
        <w:rPr>
          <w:rFonts w:asciiTheme="majorHAnsi" w:hAnsiTheme="majorHAnsi" w:cstheme="majorHAnsi"/>
        </w:rPr>
        <w:t xml:space="preserve">. </w:t>
      </w:r>
      <w:r w:rsidR="00152693" w:rsidRPr="001C3AFB">
        <w:rPr>
          <w:rFonts w:asciiTheme="majorHAnsi" w:hAnsiTheme="majorHAnsi" w:cstheme="majorHAnsi"/>
        </w:rPr>
        <w:t>Due to</w:t>
      </w:r>
      <w:r w:rsidR="005D7558" w:rsidRPr="001C3AFB">
        <w:rPr>
          <w:rFonts w:asciiTheme="majorHAnsi" w:hAnsiTheme="majorHAnsi" w:cstheme="majorHAnsi"/>
        </w:rPr>
        <w:t xml:space="preserve"> the lack of </w:t>
      </w:r>
      <w:r w:rsidR="00FF6445" w:rsidRPr="001C3AFB">
        <w:rPr>
          <w:rFonts w:asciiTheme="majorHAnsi" w:hAnsiTheme="majorHAnsi" w:cstheme="majorHAnsi"/>
        </w:rPr>
        <w:t xml:space="preserve">an </w:t>
      </w:r>
      <w:r w:rsidR="005D7558" w:rsidRPr="001C3AFB">
        <w:rPr>
          <w:rFonts w:asciiTheme="majorHAnsi" w:hAnsiTheme="majorHAnsi" w:cstheme="majorHAnsi"/>
        </w:rPr>
        <w:t>efficient endoscopic bone drill technique, some surgeon</w:t>
      </w:r>
      <w:r w:rsidR="00FF6445" w:rsidRPr="001C3AFB">
        <w:rPr>
          <w:rFonts w:asciiTheme="majorHAnsi" w:hAnsiTheme="majorHAnsi" w:cstheme="majorHAnsi"/>
        </w:rPr>
        <w:t>s</w:t>
      </w:r>
      <w:r w:rsidR="005D7558" w:rsidRPr="001C3AFB">
        <w:rPr>
          <w:rFonts w:asciiTheme="majorHAnsi" w:hAnsiTheme="majorHAnsi" w:cstheme="majorHAnsi"/>
        </w:rPr>
        <w:t xml:space="preserve"> </w:t>
      </w:r>
      <w:r w:rsidR="00C10179" w:rsidRPr="001C3AFB">
        <w:rPr>
          <w:rFonts w:asciiTheme="majorHAnsi" w:hAnsiTheme="majorHAnsi" w:cstheme="majorHAnsi"/>
        </w:rPr>
        <w:t>consider</w:t>
      </w:r>
      <w:r w:rsidR="005D7558" w:rsidRPr="001C3AFB">
        <w:rPr>
          <w:rFonts w:asciiTheme="majorHAnsi" w:hAnsiTheme="majorHAnsi" w:cstheme="majorHAnsi"/>
        </w:rPr>
        <w:t xml:space="preserve"> any pathology extending beyond an imaginary line</w:t>
      </w:r>
      <w:r w:rsidR="00C10179" w:rsidRPr="001C3AFB">
        <w:rPr>
          <w:rFonts w:asciiTheme="majorHAnsi" w:hAnsiTheme="majorHAnsi" w:cstheme="majorHAnsi"/>
        </w:rPr>
        <w:t>,</w:t>
      </w:r>
      <w:r w:rsidR="005D7558" w:rsidRPr="001C3AFB">
        <w:rPr>
          <w:rFonts w:asciiTheme="majorHAnsi" w:hAnsiTheme="majorHAnsi" w:cstheme="majorHAnsi"/>
        </w:rPr>
        <w:t xml:space="preserve"> </w:t>
      </w:r>
      <w:r w:rsidR="00DD06A3" w:rsidRPr="001C3AFB">
        <w:rPr>
          <w:rFonts w:asciiTheme="majorHAnsi" w:hAnsiTheme="majorHAnsi" w:cstheme="majorHAnsi"/>
        </w:rPr>
        <w:t xml:space="preserve">which </w:t>
      </w:r>
      <w:r w:rsidR="002052D9" w:rsidRPr="001C3AFB">
        <w:rPr>
          <w:rFonts w:asciiTheme="majorHAnsi" w:hAnsiTheme="majorHAnsi" w:cstheme="majorHAnsi"/>
        </w:rPr>
        <w:t>bisect</w:t>
      </w:r>
      <w:r w:rsidR="00DD06A3" w:rsidRPr="001C3AFB">
        <w:rPr>
          <w:rFonts w:asciiTheme="majorHAnsi" w:hAnsiTheme="majorHAnsi" w:cstheme="majorHAnsi"/>
        </w:rPr>
        <w:t>s</w:t>
      </w:r>
      <w:r w:rsidR="002052D9" w:rsidRPr="001C3AFB">
        <w:rPr>
          <w:rFonts w:asciiTheme="majorHAnsi" w:hAnsiTheme="majorHAnsi" w:cstheme="majorHAnsi"/>
        </w:rPr>
        <w:t xml:space="preserve"> the</w:t>
      </w:r>
      <w:r w:rsidR="005D7558" w:rsidRPr="001C3AFB">
        <w:rPr>
          <w:rFonts w:asciiTheme="majorHAnsi" w:hAnsiTheme="majorHAnsi" w:cstheme="majorHAnsi"/>
        </w:rPr>
        <w:t xml:space="preserve"> lateral semicircular canal</w:t>
      </w:r>
      <w:r w:rsidR="00C10179" w:rsidRPr="001C3AFB">
        <w:rPr>
          <w:rFonts w:asciiTheme="majorHAnsi" w:hAnsiTheme="majorHAnsi" w:cstheme="majorHAnsi"/>
        </w:rPr>
        <w:t xml:space="preserve">, </w:t>
      </w:r>
      <w:r w:rsidR="005D7558" w:rsidRPr="001C3AFB">
        <w:rPr>
          <w:rFonts w:asciiTheme="majorHAnsi" w:hAnsiTheme="majorHAnsi" w:cstheme="majorHAnsi"/>
        </w:rPr>
        <w:t>not</w:t>
      </w:r>
      <w:r w:rsidR="00A54D7C" w:rsidRPr="001C3AFB">
        <w:rPr>
          <w:rFonts w:asciiTheme="majorHAnsi" w:hAnsiTheme="majorHAnsi" w:cstheme="majorHAnsi"/>
        </w:rPr>
        <w:t xml:space="preserve"> to</w:t>
      </w:r>
      <w:r w:rsidR="005D7558" w:rsidRPr="001C3AFB">
        <w:rPr>
          <w:rFonts w:asciiTheme="majorHAnsi" w:hAnsiTheme="majorHAnsi" w:cstheme="majorHAnsi"/>
        </w:rPr>
        <w:t xml:space="preserve"> be suitable for an exclusive endoscopic approach. </w:t>
      </w:r>
      <w:r w:rsidR="00C10179" w:rsidRPr="001C3AFB">
        <w:rPr>
          <w:rFonts w:asciiTheme="majorHAnsi" w:hAnsiTheme="majorHAnsi" w:cstheme="majorHAnsi"/>
        </w:rPr>
        <w:t>Moreover,</w:t>
      </w:r>
      <w:r w:rsidR="005D7558" w:rsidRPr="001C3AFB">
        <w:rPr>
          <w:rFonts w:asciiTheme="majorHAnsi" w:hAnsiTheme="majorHAnsi" w:cstheme="majorHAnsi"/>
        </w:rPr>
        <w:t xml:space="preserve"> when drilling is required, some surgeons would </w:t>
      </w:r>
      <w:r w:rsidR="00934D1C" w:rsidRPr="001C3AFB">
        <w:rPr>
          <w:rFonts w:asciiTheme="majorHAnsi" w:hAnsiTheme="majorHAnsi" w:cstheme="majorHAnsi"/>
        </w:rPr>
        <w:t>instead</w:t>
      </w:r>
      <w:r w:rsidR="005D7558" w:rsidRPr="001C3AFB">
        <w:rPr>
          <w:rFonts w:asciiTheme="majorHAnsi" w:hAnsiTheme="majorHAnsi" w:cstheme="majorHAnsi"/>
        </w:rPr>
        <w:t xml:space="preserve"> switch to a microscope to enable the use of both hands, which may require </w:t>
      </w:r>
      <w:r w:rsidR="002052D9" w:rsidRPr="001C3AFB">
        <w:rPr>
          <w:rFonts w:asciiTheme="majorHAnsi" w:hAnsiTheme="majorHAnsi" w:cstheme="majorHAnsi"/>
        </w:rPr>
        <w:t>additional</w:t>
      </w:r>
      <w:r w:rsidR="005D7558" w:rsidRPr="001C3AFB">
        <w:rPr>
          <w:rFonts w:asciiTheme="majorHAnsi" w:hAnsiTheme="majorHAnsi" w:cstheme="majorHAnsi"/>
        </w:rPr>
        <w:t xml:space="preserve"> postauricular or endaural incision</w:t>
      </w:r>
      <w:r w:rsidR="002052D9" w:rsidRPr="001C3AFB">
        <w:rPr>
          <w:rFonts w:asciiTheme="majorHAnsi" w:hAnsiTheme="majorHAnsi" w:cstheme="majorHAnsi"/>
        </w:rPr>
        <w:t>s</w:t>
      </w:r>
      <w:r w:rsidR="005D7558" w:rsidRPr="001C3AFB">
        <w:rPr>
          <w:rFonts w:asciiTheme="majorHAnsi" w:hAnsiTheme="majorHAnsi" w:cstheme="majorHAnsi"/>
        </w:rPr>
        <w:t xml:space="preserve"> to improve access. </w:t>
      </w:r>
    </w:p>
    <w:p w14:paraId="05B183A4" w14:textId="77777777" w:rsidR="006D2D36" w:rsidRPr="001C3AFB" w:rsidRDefault="006D2D36" w:rsidP="001C3AFB">
      <w:pPr>
        <w:rPr>
          <w:rFonts w:asciiTheme="majorHAnsi" w:hAnsiTheme="majorHAnsi" w:cstheme="majorHAnsi"/>
        </w:rPr>
      </w:pPr>
    </w:p>
    <w:p w14:paraId="68596667" w14:textId="3A9E7FCD" w:rsidR="006E4797" w:rsidRPr="001C3AFB" w:rsidRDefault="005D7558" w:rsidP="001C3AFB">
      <w:pPr>
        <w:rPr>
          <w:rFonts w:asciiTheme="majorHAnsi" w:hAnsiTheme="majorHAnsi" w:cstheme="majorHAnsi"/>
        </w:rPr>
      </w:pPr>
      <w:r w:rsidRPr="001C3AFB">
        <w:rPr>
          <w:rFonts w:asciiTheme="majorHAnsi" w:hAnsiTheme="majorHAnsi" w:cstheme="majorHAnsi"/>
        </w:rPr>
        <w:t xml:space="preserve">To </w:t>
      </w:r>
      <w:r w:rsidR="008E6992" w:rsidRPr="001C3AFB">
        <w:rPr>
          <w:rFonts w:asciiTheme="majorHAnsi" w:hAnsiTheme="majorHAnsi" w:cstheme="majorHAnsi"/>
        </w:rPr>
        <w:t>address</w:t>
      </w:r>
      <w:r w:rsidRPr="001C3AFB">
        <w:rPr>
          <w:rFonts w:asciiTheme="majorHAnsi" w:hAnsiTheme="majorHAnsi" w:cstheme="majorHAnsi"/>
        </w:rPr>
        <w:t xml:space="preserve"> this problem, a constant</w:t>
      </w:r>
      <w:r w:rsidR="00C10179" w:rsidRPr="001C3AFB">
        <w:rPr>
          <w:rFonts w:asciiTheme="majorHAnsi" w:hAnsiTheme="majorHAnsi" w:cstheme="majorHAnsi"/>
        </w:rPr>
        <w:t>-</w:t>
      </w:r>
      <w:r w:rsidRPr="001C3AFB">
        <w:rPr>
          <w:rFonts w:asciiTheme="majorHAnsi" w:hAnsiTheme="majorHAnsi" w:cstheme="majorHAnsi"/>
        </w:rPr>
        <w:t xml:space="preserve">suction bone-drilling technique has been developed in </w:t>
      </w:r>
      <w:r w:rsidR="00D85150" w:rsidRPr="001C3AFB">
        <w:rPr>
          <w:rFonts w:asciiTheme="majorHAnsi" w:hAnsiTheme="majorHAnsi" w:cstheme="majorHAnsi"/>
        </w:rPr>
        <w:t>these authors’</w:t>
      </w:r>
      <w:r w:rsidRPr="001C3AFB">
        <w:rPr>
          <w:rFonts w:asciiTheme="majorHAnsi" w:hAnsiTheme="majorHAnsi" w:cstheme="majorHAnsi"/>
        </w:rPr>
        <w:t xml:space="preserve"> department for </w:t>
      </w:r>
      <w:r w:rsidR="006D1AA5" w:rsidRPr="001C3AFB">
        <w:rPr>
          <w:rFonts w:asciiTheme="majorHAnsi" w:hAnsiTheme="majorHAnsi" w:cstheme="majorHAnsi"/>
        </w:rPr>
        <w:t>endaural exclusive endoscopic atticoantrotomy (retrograde mastoidectomy)</w:t>
      </w:r>
      <w:r w:rsidRPr="001C3AFB">
        <w:rPr>
          <w:rFonts w:asciiTheme="majorHAnsi" w:hAnsiTheme="majorHAnsi" w:cstheme="majorHAnsi"/>
        </w:rPr>
        <w:t xml:space="preserve">. </w:t>
      </w:r>
      <w:r w:rsidR="00152693" w:rsidRPr="001C3AFB">
        <w:rPr>
          <w:rFonts w:asciiTheme="majorHAnsi" w:hAnsiTheme="majorHAnsi" w:cstheme="majorHAnsi"/>
        </w:rPr>
        <w:t xml:space="preserve">From </w:t>
      </w:r>
      <w:r w:rsidR="0074158F" w:rsidRPr="001C3AFB">
        <w:rPr>
          <w:rFonts w:asciiTheme="majorHAnsi" w:hAnsiTheme="majorHAnsi" w:cstheme="majorHAnsi"/>
        </w:rPr>
        <w:t>April 2020</w:t>
      </w:r>
      <w:r w:rsidR="007E501B" w:rsidRPr="001C3AFB">
        <w:rPr>
          <w:rFonts w:asciiTheme="majorHAnsi" w:hAnsiTheme="majorHAnsi" w:cstheme="majorHAnsi"/>
        </w:rPr>
        <w:t xml:space="preserve"> </w:t>
      </w:r>
      <w:r w:rsidR="00152693" w:rsidRPr="001C3AFB">
        <w:rPr>
          <w:rFonts w:asciiTheme="majorHAnsi" w:hAnsiTheme="majorHAnsi" w:cstheme="majorHAnsi"/>
        </w:rPr>
        <w:t>to</w:t>
      </w:r>
      <w:r w:rsidR="007E501B" w:rsidRPr="001C3AFB">
        <w:rPr>
          <w:rFonts w:asciiTheme="majorHAnsi" w:hAnsiTheme="majorHAnsi" w:cstheme="majorHAnsi"/>
        </w:rPr>
        <w:t xml:space="preserve"> August 2020</w:t>
      </w:r>
      <w:r w:rsidRPr="001C3AFB">
        <w:rPr>
          <w:rFonts w:asciiTheme="majorHAnsi" w:hAnsiTheme="majorHAnsi" w:cstheme="majorHAnsi"/>
        </w:rPr>
        <w:t xml:space="preserve">, </w:t>
      </w:r>
      <w:r w:rsidR="007E501B" w:rsidRPr="001C3AFB">
        <w:rPr>
          <w:rFonts w:asciiTheme="majorHAnsi" w:hAnsiTheme="majorHAnsi" w:cstheme="majorHAnsi"/>
        </w:rPr>
        <w:t xml:space="preserve">11 </w:t>
      </w:r>
      <w:r w:rsidRPr="001C3AFB">
        <w:rPr>
          <w:rFonts w:asciiTheme="majorHAnsi" w:hAnsiTheme="majorHAnsi" w:cstheme="majorHAnsi"/>
        </w:rPr>
        <w:t xml:space="preserve">cases of </w:t>
      </w:r>
      <w:r w:rsidR="00E74A99" w:rsidRPr="001C3AFB">
        <w:rPr>
          <w:rFonts w:asciiTheme="majorHAnsi" w:hAnsiTheme="majorHAnsi" w:cstheme="majorHAnsi"/>
        </w:rPr>
        <w:t xml:space="preserve">endaural </w:t>
      </w:r>
      <w:r w:rsidR="00152693" w:rsidRPr="001C3AFB">
        <w:rPr>
          <w:rFonts w:asciiTheme="majorHAnsi" w:hAnsiTheme="majorHAnsi" w:cstheme="majorHAnsi"/>
        </w:rPr>
        <w:t>exclusive</w:t>
      </w:r>
      <w:r w:rsidRPr="001C3AFB">
        <w:rPr>
          <w:rFonts w:asciiTheme="majorHAnsi" w:hAnsiTheme="majorHAnsi" w:cstheme="majorHAnsi"/>
        </w:rPr>
        <w:t xml:space="preserve"> endoscopic atticoantrotomy have </w:t>
      </w:r>
      <w:r w:rsidR="00D85150" w:rsidRPr="001C3AFB">
        <w:rPr>
          <w:rFonts w:asciiTheme="majorHAnsi" w:hAnsiTheme="majorHAnsi" w:cstheme="majorHAnsi"/>
        </w:rPr>
        <w:t xml:space="preserve">been </w:t>
      </w:r>
      <w:r w:rsidRPr="001C3AFB">
        <w:rPr>
          <w:rFonts w:asciiTheme="majorHAnsi" w:hAnsiTheme="majorHAnsi" w:cstheme="majorHAnsi"/>
        </w:rPr>
        <w:t xml:space="preserve">successfully performed with this technique in </w:t>
      </w:r>
      <w:r w:rsidR="00D85150" w:rsidRPr="001C3AFB">
        <w:rPr>
          <w:rFonts w:asciiTheme="majorHAnsi" w:hAnsiTheme="majorHAnsi" w:cstheme="majorHAnsi"/>
        </w:rPr>
        <w:t>the</w:t>
      </w:r>
      <w:r w:rsidRPr="001C3AFB">
        <w:rPr>
          <w:rFonts w:asciiTheme="majorHAnsi" w:hAnsiTheme="majorHAnsi" w:cstheme="majorHAnsi"/>
        </w:rPr>
        <w:t xml:space="preserve"> department. The purpose of this video is to describe the detail</w:t>
      </w:r>
      <w:r w:rsidR="00D85150" w:rsidRPr="001C3AFB">
        <w:rPr>
          <w:rFonts w:asciiTheme="majorHAnsi" w:hAnsiTheme="majorHAnsi" w:cstheme="majorHAnsi"/>
        </w:rPr>
        <w:t>ed</w:t>
      </w:r>
      <w:r w:rsidRPr="001C3AFB">
        <w:rPr>
          <w:rFonts w:asciiTheme="majorHAnsi" w:hAnsiTheme="majorHAnsi" w:cstheme="majorHAnsi"/>
        </w:rPr>
        <w:t xml:space="preserve"> procedure of </w:t>
      </w:r>
      <w:r w:rsidR="00D85150" w:rsidRPr="001C3AFB">
        <w:rPr>
          <w:rFonts w:asciiTheme="majorHAnsi" w:hAnsiTheme="majorHAnsi" w:cstheme="majorHAnsi"/>
        </w:rPr>
        <w:t>this</w:t>
      </w:r>
      <w:r w:rsidRPr="001C3AFB">
        <w:rPr>
          <w:rFonts w:asciiTheme="majorHAnsi" w:hAnsiTheme="majorHAnsi" w:cstheme="majorHAnsi"/>
        </w:rPr>
        <w:t xml:space="preserve"> constant</w:t>
      </w:r>
      <w:r w:rsidR="00D85150" w:rsidRPr="001C3AFB">
        <w:rPr>
          <w:rFonts w:asciiTheme="majorHAnsi" w:hAnsiTheme="majorHAnsi" w:cstheme="majorHAnsi"/>
        </w:rPr>
        <w:t>-</w:t>
      </w:r>
      <w:r w:rsidRPr="001C3AFB">
        <w:rPr>
          <w:rFonts w:asciiTheme="majorHAnsi" w:hAnsiTheme="majorHAnsi" w:cstheme="majorHAnsi"/>
        </w:rPr>
        <w:t xml:space="preserve">suction bone-drilling technique </w:t>
      </w:r>
      <w:r w:rsidR="00152693" w:rsidRPr="001C3AFB">
        <w:rPr>
          <w:rFonts w:asciiTheme="majorHAnsi" w:hAnsiTheme="majorHAnsi" w:cstheme="majorHAnsi"/>
        </w:rPr>
        <w:t xml:space="preserve">and </w:t>
      </w:r>
      <w:r w:rsidR="00E74A99" w:rsidRPr="001C3AFB">
        <w:rPr>
          <w:rFonts w:asciiTheme="majorHAnsi" w:hAnsiTheme="majorHAnsi" w:cstheme="majorHAnsi"/>
        </w:rPr>
        <w:t xml:space="preserve">endaural </w:t>
      </w:r>
      <w:r w:rsidRPr="001C3AFB">
        <w:rPr>
          <w:rFonts w:asciiTheme="majorHAnsi" w:hAnsiTheme="majorHAnsi" w:cstheme="majorHAnsi"/>
        </w:rPr>
        <w:t xml:space="preserve">exclusive endoscopic atticoantrotomy using this </w:t>
      </w:r>
      <w:r w:rsidR="00152693" w:rsidRPr="001C3AFB">
        <w:rPr>
          <w:rFonts w:asciiTheme="majorHAnsi" w:hAnsiTheme="majorHAnsi" w:cstheme="majorHAnsi"/>
        </w:rPr>
        <w:t>technique.</w:t>
      </w:r>
    </w:p>
    <w:p w14:paraId="48BA6B0A" w14:textId="77777777" w:rsidR="006E4797" w:rsidRPr="001C3AFB" w:rsidRDefault="006E4797" w:rsidP="001C3AFB">
      <w:pPr>
        <w:rPr>
          <w:rFonts w:asciiTheme="majorHAnsi" w:hAnsiTheme="majorHAnsi" w:cstheme="majorHAnsi"/>
          <w:b/>
        </w:rPr>
      </w:pPr>
    </w:p>
    <w:p w14:paraId="32A92E82" w14:textId="2D362E38" w:rsidR="006E4797" w:rsidRPr="001C3AFB" w:rsidRDefault="00551D82" w:rsidP="001C3AFB">
      <w:pPr>
        <w:rPr>
          <w:rFonts w:asciiTheme="majorHAnsi" w:hAnsiTheme="majorHAnsi" w:cstheme="majorHAnsi"/>
        </w:rPr>
      </w:pPr>
      <w:r w:rsidRPr="001C3AFB">
        <w:rPr>
          <w:rFonts w:asciiTheme="majorHAnsi" w:hAnsiTheme="majorHAnsi" w:cstheme="majorHAnsi"/>
          <w:b/>
        </w:rPr>
        <w:t>PROTOCOL:</w:t>
      </w:r>
      <w:r w:rsidRPr="001C3AFB">
        <w:rPr>
          <w:rFonts w:asciiTheme="majorHAnsi" w:hAnsiTheme="majorHAnsi" w:cstheme="majorHAnsi"/>
        </w:rPr>
        <w:t xml:space="preserve"> </w:t>
      </w:r>
    </w:p>
    <w:p w14:paraId="1AFF0111" w14:textId="77777777" w:rsidR="001B40FC" w:rsidRPr="001C3AFB" w:rsidRDefault="001B40FC" w:rsidP="001C3AFB">
      <w:pPr>
        <w:rPr>
          <w:rFonts w:asciiTheme="majorHAnsi" w:hAnsiTheme="majorHAnsi" w:cstheme="majorHAnsi"/>
        </w:rPr>
      </w:pPr>
    </w:p>
    <w:p w14:paraId="196A7EA8" w14:textId="45E7B728" w:rsidR="00420C8D" w:rsidRPr="001C3AFB" w:rsidRDefault="00551B3A" w:rsidP="001C3AFB">
      <w:pPr>
        <w:rPr>
          <w:rFonts w:asciiTheme="majorHAnsi" w:hAnsiTheme="majorHAnsi" w:cstheme="majorHAnsi"/>
        </w:rPr>
      </w:pPr>
      <w:r w:rsidRPr="001C3AFB">
        <w:rPr>
          <w:rFonts w:asciiTheme="majorHAnsi" w:hAnsiTheme="majorHAnsi" w:cstheme="majorHAnsi"/>
        </w:rPr>
        <w:t xml:space="preserve">NOTE: </w:t>
      </w:r>
      <w:r w:rsidR="00420C8D" w:rsidRPr="001C3AFB">
        <w:rPr>
          <w:rFonts w:asciiTheme="majorHAnsi" w:hAnsiTheme="majorHAnsi" w:cstheme="majorHAnsi"/>
        </w:rPr>
        <w:t xml:space="preserve">This study was </w:t>
      </w:r>
      <w:r w:rsidR="00256FB6" w:rsidRPr="001C3AFB">
        <w:rPr>
          <w:rFonts w:asciiTheme="majorHAnsi" w:hAnsiTheme="majorHAnsi" w:cstheme="majorHAnsi"/>
        </w:rPr>
        <w:t xml:space="preserve">approved and </w:t>
      </w:r>
      <w:r w:rsidRPr="001C3AFB">
        <w:rPr>
          <w:rFonts w:asciiTheme="majorHAnsi" w:hAnsiTheme="majorHAnsi" w:cstheme="majorHAnsi"/>
        </w:rPr>
        <w:t>performed</w:t>
      </w:r>
      <w:r w:rsidR="00420C8D" w:rsidRPr="001C3AFB">
        <w:rPr>
          <w:rFonts w:asciiTheme="majorHAnsi" w:hAnsiTheme="majorHAnsi" w:cstheme="majorHAnsi"/>
        </w:rPr>
        <w:t xml:space="preserve"> according to the guideline</w:t>
      </w:r>
      <w:r w:rsidRPr="001C3AFB">
        <w:rPr>
          <w:rFonts w:asciiTheme="majorHAnsi" w:hAnsiTheme="majorHAnsi" w:cstheme="majorHAnsi"/>
        </w:rPr>
        <w:t>s</w:t>
      </w:r>
      <w:r w:rsidR="00420C8D" w:rsidRPr="001C3AFB">
        <w:rPr>
          <w:rFonts w:asciiTheme="majorHAnsi" w:hAnsiTheme="majorHAnsi" w:cstheme="majorHAnsi"/>
        </w:rPr>
        <w:t xml:space="preserve"> of </w:t>
      </w:r>
      <w:r w:rsidRPr="001C3AFB">
        <w:rPr>
          <w:rFonts w:asciiTheme="majorHAnsi" w:hAnsiTheme="majorHAnsi" w:cstheme="majorHAnsi"/>
        </w:rPr>
        <w:t xml:space="preserve">the </w:t>
      </w:r>
      <w:r w:rsidR="00420C8D" w:rsidRPr="001C3AFB">
        <w:rPr>
          <w:rFonts w:asciiTheme="majorHAnsi" w:hAnsiTheme="majorHAnsi" w:cstheme="majorHAnsi"/>
        </w:rPr>
        <w:t xml:space="preserve">ethical committee of Fudan </w:t>
      </w:r>
      <w:r w:rsidR="00F44C76" w:rsidRPr="001C3AFB">
        <w:rPr>
          <w:rFonts w:asciiTheme="majorHAnsi" w:hAnsiTheme="majorHAnsi" w:cstheme="majorHAnsi"/>
        </w:rPr>
        <w:t>U</w:t>
      </w:r>
      <w:r w:rsidR="00420C8D" w:rsidRPr="001C3AFB">
        <w:rPr>
          <w:rFonts w:asciiTheme="majorHAnsi" w:hAnsiTheme="majorHAnsi" w:cstheme="majorHAnsi"/>
        </w:rPr>
        <w:t>niversity.</w:t>
      </w:r>
    </w:p>
    <w:p w14:paraId="794F78FF" w14:textId="77777777" w:rsidR="00551B3A" w:rsidRPr="001C3AFB" w:rsidRDefault="00551B3A" w:rsidP="001C3AFB">
      <w:pPr>
        <w:rPr>
          <w:rFonts w:asciiTheme="majorHAnsi" w:hAnsiTheme="majorHAnsi" w:cstheme="majorHAnsi"/>
        </w:rPr>
      </w:pPr>
    </w:p>
    <w:p w14:paraId="192EE11F" w14:textId="67F8BDD8" w:rsidR="005D7558" w:rsidRPr="001C3AFB" w:rsidRDefault="005D7558" w:rsidP="001C3AFB">
      <w:pPr>
        <w:pStyle w:val="ListParagraph"/>
        <w:numPr>
          <w:ilvl w:val="0"/>
          <w:numId w:val="27"/>
        </w:numPr>
        <w:ind w:left="0" w:firstLineChars="0" w:firstLine="0"/>
        <w:rPr>
          <w:rFonts w:asciiTheme="majorHAnsi" w:hAnsiTheme="majorHAnsi" w:cstheme="majorHAnsi"/>
          <w:b/>
          <w:bCs/>
          <w:highlight w:val="yellow"/>
        </w:rPr>
      </w:pPr>
      <w:r w:rsidRPr="001C3AFB">
        <w:rPr>
          <w:rFonts w:asciiTheme="majorHAnsi" w:hAnsiTheme="majorHAnsi" w:cstheme="majorHAnsi"/>
          <w:b/>
          <w:bCs/>
          <w:highlight w:val="yellow"/>
        </w:rPr>
        <w:t>Anesthesia and surgical field preparation</w:t>
      </w:r>
    </w:p>
    <w:p w14:paraId="63C8BF0F" w14:textId="77777777" w:rsidR="00080760" w:rsidRPr="001C3AFB" w:rsidRDefault="00080760" w:rsidP="001C3AFB">
      <w:pPr>
        <w:pStyle w:val="ListParagraph"/>
        <w:ind w:firstLineChars="0" w:firstLine="0"/>
        <w:rPr>
          <w:rFonts w:asciiTheme="majorHAnsi" w:hAnsiTheme="majorHAnsi" w:cstheme="majorHAnsi"/>
          <w:b/>
          <w:bCs/>
          <w:highlight w:val="yellow"/>
        </w:rPr>
      </w:pPr>
    </w:p>
    <w:p w14:paraId="367F1BBC" w14:textId="4C97E760" w:rsidR="005D7558" w:rsidRPr="001C3AFB" w:rsidRDefault="005D7558" w:rsidP="001C3AFB">
      <w:pPr>
        <w:pStyle w:val="ListParagraph"/>
        <w:numPr>
          <w:ilvl w:val="1"/>
          <w:numId w:val="27"/>
        </w:numPr>
        <w:ind w:left="0" w:firstLineChars="0" w:firstLine="0"/>
        <w:rPr>
          <w:rFonts w:asciiTheme="majorHAnsi" w:hAnsiTheme="majorHAnsi" w:cstheme="majorHAnsi"/>
        </w:rPr>
      </w:pPr>
      <w:r w:rsidRPr="001C3AFB">
        <w:rPr>
          <w:rFonts w:asciiTheme="majorHAnsi" w:hAnsiTheme="majorHAnsi" w:cstheme="majorHAnsi"/>
        </w:rPr>
        <w:t xml:space="preserve">Induce </w:t>
      </w:r>
      <w:r w:rsidR="00931B87" w:rsidRPr="001C3AFB">
        <w:rPr>
          <w:rFonts w:asciiTheme="majorHAnsi" w:hAnsiTheme="majorHAnsi" w:cstheme="majorHAnsi"/>
        </w:rPr>
        <w:t xml:space="preserve">intravenous </w:t>
      </w:r>
      <w:r w:rsidR="005F06D6" w:rsidRPr="001C3AFB">
        <w:rPr>
          <w:rFonts w:asciiTheme="majorHAnsi" w:hAnsiTheme="majorHAnsi" w:cstheme="majorHAnsi"/>
        </w:rPr>
        <w:t>anesthesia</w:t>
      </w:r>
      <w:r w:rsidRPr="001C3AFB">
        <w:rPr>
          <w:rFonts w:asciiTheme="majorHAnsi" w:hAnsiTheme="majorHAnsi" w:cstheme="majorHAnsi"/>
        </w:rPr>
        <w:t xml:space="preserve"> and perform orotracheal intubation</w:t>
      </w:r>
      <w:r w:rsidR="00931B87" w:rsidRPr="001C3AFB">
        <w:rPr>
          <w:rFonts w:asciiTheme="majorHAnsi" w:hAnsiTheme="majorHAnsi" w:cstheme="majorHAnsi"/>
        </w:rPr>
        <w:t xml:space="preserve"> or use a laryngeal mask</w:t>
      </w:r>
      <w:r w:rsidRPr="001C3AFB">
        <w:rPr>
          <w:rFonts w:asciiTheme="majorHAnsi" w:hAnsiTheme="majorHAnsi" w:cstheme="majorHAnsi"/>
        </w:rPr>
        <w:t>.</w:t>
      </w:r>
    </w:p>
    <w:p w14:paraId="05A22F1F" w14:textId="77777777" w:rsidR="008F0945" w:rsidRPr="001C3AFB" w:rsidRDefault="008F0945" w:rsidP="001C3AFB">
      <w:pPr>
        <w:pStyle w:val="ListParagraph"/>
        <w:ind w:firstLineChars="0" w:firstLine="0"/>
        <w:rPr>
          <w:rFonts w:asciiTheme="majorHAnsi" w:hAnsiTheme="majorHAnsi" w:cstheme="majorHAnsi"/>
          <w:highlight w:val="yellow"/>
        </w:rPr>
      </w:pPr>
    </w:p>
    <w:p w14:paraId="4557BAFC" w14:textId="12D78E74"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Place the patient in </w:t>
      </w:r>
      <w:r w:rsidR="00836092" w:rsidRPr="001C3AFB">
        <w:rPr>
          <w:rFonts w:asciiTheme="majorHAnsi" w:hAnsiTheme="majorHAnsi" w:cstheme="majorHAnsi"/>
          <w:highlight w:val="yellow"/>
        </w:rPr>
        <w:t xml:space="preserve">a </w:t>
      </w:r>
      <w:r w:rsidRPr="001C3AFB">
        <w:rPr>
          <w:rFonts w:asciiTheme="majorHAnsi" w:hAnsiTheme="majorHAnsi" w:cstheme="majorHAnsi"/>
          <w:highlight w:val="yellow"/>
        </w:rPr>
        <w:t xml:space="preserve">supine position with </w:t>
      </w:r>
      <w:r w:rsidR="00836092" w:rsidRPr="001C3AFB">
        <w:rPr>
          <w:rFonts w:asciiTheme="majorHAnsi" w:hAnsiTheme="majorHAnsi" w:cstheme="majorHAnsi"/>
          <w:highlight w:val="yellow"/>
        </w:rPr>
        <w:t xml:space="preserve">the </w:t>
      </w:r>
      <w:r w:rsidRPr="001C3AFB">
        <w:rPr>
          <w:rFonts w:asciiTheme="majorHAnsi" w:hAnsiTheme="majorHAnsi" w:cstheme="majorHAnsi"/>
          <w:highlight w:val="yellow"/>
        </w:rPr>
        <w:t>head rotated to the contralateral side.</w:t>
      </w:r>
    </w:p>
    <w:p w14:paraId="77602715" w14:textId="77777777" w:rsidR="00836092" w:rsidRPr="001C3AFB" w:rsidRDefault="00836092" w:rsidP="001C3AFB">
      <w:pPr>
        <w:pStyle w:val="ListParagraph"/>
        <w:ind w:firstLineChars="0" w:firstLine="0"/>
        <w:rPr>
          <w:rFonts w:asciiTheme="majorHAnsi" w:hAnsiTheme="majorHAnsi" w:cstheme="majorHAnsi"/>
          <w:highlight w:val="yellow"/>
        </w:rPr>
      </w:pPr>
    </w:p>
    <w:p w14:paraId="51AD3E85" w14:textId="347D7370"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Sterilize </w:t>
      </w:r>
      <w:r w:rsidR="00454F17" w:rsidRPr="001C3AFB">
        <w:rPr>
          <w:rFonts w:asciiTheme="majorHAnsi" w:hAnsiTheme="majorHAnsi" w:cstheme="majorHAnsi"/>
          <w:highlight w:val="yellow"/>
        </w:rPr>
        <w:t xml:space="preserve">the </w:t>
      </w:r>
      <w:r w:rsidRPr="001C3AFB">
        <w:rPr>
          <w:rFonts w:asciiTheme="majorHAnsi" w:hAnsiTheme="majorHAnsi" w:cstheme="majorHAnsi"/>
          <w:highlight w:val="yellow"/>
        </w:rPr>
        <w:t>auricle a</w:t>
      </w:r>
      <w:r w:rsidR="00CB61CB" w:rsidRPr="001C3AFB">
        <w:rPr>
          <w:rFonts w:asciiTheme="majorHAnsi" w:hAnsiTheme="majorHAnsi" w:cstheme="majorHAnsi"/>
          <w:highlight w:val="yellow"/>
        </w:rPr>
        <w:t>nd</w:t>
      </w:r>
      <w:r w:rsidR="00836092" w:rsidRPr="001C3AFB">
        <w:rPr>
          <w:rFonts w:asciiTheme="majorHAnsi" w:hAnsiTheme="majorHAnsi" w:cstheme="majorHAnsi"/>
          <w:highlight w:val="yellow"/>
        </w:rPr>
        <w:t xml:space="preserve"> the</w:t>
      </w:r>
      <w:r w:rsidR="00454F17" w:rsidRPr="001C3AFB">
        <w:rPr>
          <w:rFonts w:asciiTheme="majorHAnsi" w:hAnsiTheme="majorHAnsi" w:cstheme="majorHAnsi"/>
          <w:highlight w:val="yellow"/>
        </w:rPr>
        <w:t xml:space="preserve"> external</w:t>
      </w:r>
      <w:r w:rsidRPr="001C3AFB">
        <w:rPr>
          <w:rFonts w:asciiTheme="majorHAnsi" w:hAnsiTheme="majorHAnsi" w:cstheme="majorHAnsi"/>
          <w:highlight w:val="yellow"/>
        </w:rPr>
        <w:t xml:space="preserve"> ear canal</w:t>
      </w:r>
      <w:r w:rsidR="00454F17" w:rsidRPr="001C3AFB">
        <w:rPr>
          <w:rFonts w:asciiTheme="majorHAnsi" w:hAnsiTheme="majorHAnsi" w:cstheme="majorHAnsi"/>
          <w:highlight w:val="yellow"/>
        </w:rPr>
        <w:t xml:space="preserve"> (EAC)</w:t>
      </w:r>
      <w:r w:rsidRPr="001C3AFB">
        <w:rPr>
          <w:rFonts w:asciiTheme="majorHAnsi" w:hAnsiTheme="majorHAnsi" w:cstheme="majorHAnsi"/>
          <w:highlight w:val="yellow"/>
        </w:rPr>
        <w:t xml:space="preserve"> with a povidone iodine </w:t>
      </w:r>
      <w:r w:rsidR="005F06D6" w:rsidRPr="001C3AFB">
        <w:rPr>
          <w:rFonts w:asciiTheme="majorHAnsi" w:hAnsiTheme="majorHAnsi" w:cstheme="majorHAnsi"/>
          <w:highlight w:val="yellow"/>
        </w:rPr>
        <w:t>solution</w:t>
      </w:r>
      <w:r w:rsidR="00836092" w:rsidRPr="001C3AFB">
        <w:rPr>
          <w:rFonts w:asciiTheme="majorHAnsi" w:hAnsiTheme="majorHAnsi" w:cstheme="majorHAnsi"/>
          <w:highlight w:val="yellow"/>
        </w:rPr>
        <w:t>;</w:t>
      </w:r>
      <w:r w:rsidR="005F06D6" w:rsidRPr="001C3AFB">
        <w:rPr>
          <w:rFonts w:asciiTheme="majorHAnsi" w:hAnsiTheme="majorHAnsi" w:cstheme="majorHAnsi"/>
          <w:highlight w:val="yellow"/>
        </w:rPr>
        <w:t xml:space="preserve"> drape</w:t>
      </w:r>
      <w:r w:rsidRPr="001C3AFB">
        <w:rPr>
          <w:rFonts w:asciiTheme="majorHAnsi" w:hAnsiTheme="majorHAnsi" w:cstheme="majorHAnsi"/>
          <w:highlight w:val="yellow"/>
        </w:rPr>
        <w:t xml:space="preserve"> the surgical field with a </w:t>
      </w:r>
      <w:r w:rsidR="00454F17" w:rsidRPr="001C3AFB">
        <w:rPr>
          <w:rFonts w:asciiTheme="majorHAnsi" w:hAnsiTheme="majorHAnsi" w:cstheme="majorHAnsi"/>
          <w:highlight w:val="yellow"/>
        </w:rPr>
        <w:t>blanket</w:t>
      </w:r>
      <w:r w:rsidRPr="001C3AFB">
        <w:rPr>
          <w:rFonts w:asciiTheme="majorHAnsi" w:hAnsiTheme="majorHAnsi" w:cstheme="majorHAnsi"/>
          <w:highlight w:val="yellow"/>
        </w:rPr>
        <w:t xml:space="preserve"> sparing the </w:t>
      </w:r>
      <w:r w:rsidR="00454F17" w:rsidRPr="001C3AFB">
        <w:rPr>
          <w:rFonts w:asciiTheme="majorHAnsi" w:hAnsiTheme="majorHAnsi" w:cstheme="majorHAnsi"/>
          <w:highlight w:val="yellow"/>
        </w:rPr>
        <w:t>EAC</w:t>
      </w:r>
      <w:r w:rsidRPr="001C3AFB">
        <w:rPr>
          <w:rFonts w:asciiTheme="majorHAnsi" w:hAnsiTheme="majorHAnsi" w:cstheme="majorHAnsi"/>
          <w:highlight w:val="yellow"/>
        </w:rPr>
        <w:t>.</w:t>
      </w:r>
    </w:p>
    <w:p w14:paraId="740AC086" w14:textId="77777777" w:rsidR="00836092" w:rsidRPr="001C3AFB" w:rsidRDefault="00836092" w:rsidP="001C3AFB">
      <w:pPr>
        <w:pStyle w:val="ListParagraph"/>
        <w:ind w:firstLineChars="0" w:firstLine="0"/>
        <w:rPr>
          <w:rFonts w:asciiTheme="majorHAnsi" w:hAnsiTheme="majorHAnsi" w:cstheme="majorHAnsi"/>
        </w:rPr>
      </w:pPr>
    </w:p>
    <w:p w14:paraId="7E446082" w14:textId="1643EDD4" w:rsidR="005D7558" w:rsidRPr="001C3AFB" w:rsidRDefault="005D7558" w:rsidP="001C3AFB">
      <w:pPr>
        <w:pStyle w:val="ListParagraph"/>
        <w:numPr>
          <w:ilvl w:val="1"/>
          <w:numId w:val="27"/>
        </w:numPr>
        <w:ind w:left="0" w:firstLineChars="0" w:firstLine="0"/>
        <w:rPr>
          <w:rFonts w:asciiTheme="majorHAnsi" w:hAnsiTheme="majorHAnsi" w:cstheme="majorHAnsi"/>
        </w:rPr>
      </w:pPr>
      <w:r w:rsidRPr="001C3AFB">
        <w:rPr>
          <w:rFonts w:asciiTheme="majorHAnsi" w:hAnsiTheme="majorHAnsi" w:cstheme="majorHAnsi"/>
        </w:rPr>
        <w:lastRenderedPageBreak/>
        <w:t xml:space="preserve">Check </w:t>
      </w:r>
      <w:r w:rsidR="00931B87" w:rsidRPr="001C3AFB">
        <w:rPr>
          <w:rFonts w:asciiTheme="majorHAnsi" w:hAnsiTheme="majorHAnsi" w:cstheme="majorHAnsi"/>
        </w:rPr>
        <w:t xml:space="preserve">the </w:t>
      </w:r>
      <w:r w:rsidR="00C0347C" w:rsidRPr="001C3AFB">
        <w:rPr>
          <w:rFonts w:asciiTheme="majorHAnsi" w:hAnsiTheme="majorHAnsi" w:cstheme="majorHAnsi"/>
        </w:rPr>
        <w:t>optical</w:t>
      </w:r>
      <w:r w:rsidR="00931B87" w:rsidRPr="001C3AFB">
        <w:rPr>
          <w:rFonts w:asciiTheme="majorHAnsi" w:hAnsiTheme="majorHAnsi" w:cstheme="majorHAnsi"/>
        </w:rPr>
        <w:t xml:space="preserve"> clarity of the endoscope </w:t>
      </w:r>
      <w:r w:rsidRPr="001C3AFB">
        <w:rPr>
          <w:rFonts w:asciiTheme="majorHAnsi" w:hAnsiTheme="majorHAnsi" w:cstheme="majorHAnsi"/>
        </w:rPr>
        <w:t>and adjust</w:t>
      </w:r>
      <w:r w:rsidR="00931B87" w:rsidRPr="001C3AFB">
        <w:rPr>
          <w:rFonts w:asciiTheme="majorHAnsi" w:hAnsiTheme="majorHAnsi" w:cstheme="majorHAnsi"/>
        </w:rPr>
        <w:t xml:space="preserve"> its white balance</w:t>
      </w:r>
      <w:r w:rsidRPr="001C3AFB">
        <w:rPr>
          <w:rFonts w:asciiTheme="majorHAnsi" w:hAnsiTheme="majorHAnsi" w:cstheme="majorHAnsi"/>
        </w:rPr>
        <w:t>.</w:t>
      </w:r>
    </w:p>
    <w:p w14:paraId="20A60FBF" w14:textId="77777777" w:rsidR="00C0347C" w:rsidRPr="001C3AFB" w:rsidRDefault="00C0347C" w:rsidP="001C3AFB">
      <w:pPr>
        <w:rPr>
          <w:rFonts w:asciiTheme="majorHAnsi" w:hAnsiTheme="majorHAnsi" w:cstheme="majorHAnsi"/>
          <w:highlight w:val="yellow"/>
        </w:rPr>
      </w:pPr>
    </w:p>
    <w:p w14:paraId="20376685" w14:textId="3D6B7646"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Introduce the 0°, 3 mm diameter, and 15 cm length endoscope into the EAC</w:t>
      </w:r>
      <w:r w:rsidR="00C0347C" w:rsidRPr="001C3AFB">
        <w:rPr>
          <w:rFonts w:asciiTheme="majorHAnsi" w:hAnsiTheme="majorHAnsi" w:cstheme="majorHAnsi"/>
          <w:highlight w:val="yellow"/>
        </w:rPr>
        <w:t>.</w:t>
      </w:r>
      <w:r w:rsidRPr="001C3AFB">
        <w:rPr>
          <w:rFonts w:asciiTheme="majorHAnsi" w:hAnsiTheme="majorHAnsi" w:cstheme="majorHAnsi"/>
          <w:highlight w:val="yellow"/>
        </w:rPr>
        <w:t xml:space="preserve"> </w:t>
      </w:r>
      <w:r w:rsidR="008A6351" w:rsidRPr="001C3AFB">
        <w:rPr>
          <w:rFonts w:asciiTheme="majorHAnsi" w:hAnsiTheme="majorHAnsi" w:cstheme="majorHAnsi"/>
          <w:highlight w:val="yellow"/>
        </w:rPr>
        <w:t>R</w:t>
      </w:r>
      <w:r w:rsidRPr="001C3AFB">
        <w:rPr>
          <w:rFonts w:asciiTheme="majorHAnsi" w:hAnsiTheme="majorHAnsi" w:cstheme="majorHAnsi"/>
          <w:highlight w:val="yellow"/>
        </w:rPr>
        <w:t xml:space="preserve">emove the cerumen from </w:t>
      </w:r>
      <w:r w:rsidR="00AA26CB" w:rsidRPr="001C3AFB">
        <w:rPr>
          <w:rFonts w:asciiTheme="majorHAnsi" w:hAnsiTheme="majorHAnsi" w:cstheme="majorHAnsi"/>
          <w:highlight w:val="yellow"/>
        </w:rPr>
        <w:t xml:space="preserve">the </w:t>
      </w:r>
      <w:r w:rsidRPr="001C3AFB">
        <w:rPr>
          <w:rFonts w:asciiTheme="majorHAnsi" w:hAnsiTheme="majorHAnsi" w:cstheme="majorHAnsi"/>
          <w:highlight w:val="yellow"/>
        </w:rPr>
        <w:t xml:space="preserve">EAC </w:t>
      </w:r>
      <w:r w:rsidR="00931B87" w:rsidRPr="001C3AFB">
        <w:rPr>
          <w:rFonts w:asciiTheme="majorHAnsi" w:hAnsiTheme="majorHAnsi" w:cstheme="majorHAnsi"/>
          <w:highlight w:val="yellow"/>
        </w:rPr>
        <w:t>with microscopic forcep</w:t>
      </w:r>
      <w:r w:rsidR="00C0347C" w:rsidRPr="001C3AFB">
        <w:rPr>
          <w:rFonts w:asciiTheme="majorHAnsi" w:hAnsiTheme="majorHAnsi" w:cstheme="majorHAnsi"/>
          <w:highlight w:val="yellow"/>
        </w:rPr>
        <w:t>s</w:t>
      </w:r>
      <w:r w:rsidR="00931B87" w:rsidRPr="001C3AFB">
        <w:rPr>
          <w:rFonts w:asciiTheme="majorHAnsi" w:hAnsiTheme="majorHAnsi" w:cstheme="majorHAnsi"/>
          <w:highlight w:val="yellow"/>
        </w:rPr>
        <w:t xml:space="preserve"> </w:t>
      </w:r>
      <w:r w:rsidRPr="001C3AFB">
        <w:rPr>
          <w:rFonts w:asciiTheme="majorHAnsi" w:hAnsiTheme="majorHAnsi" w:cstheme="majorHAnsi"/>
          <w:highlight w:val="yellow"/>
        </w:rPr>
        <w:t xml:space="preserve">and sterilize the EAC </w:t>
      </w:r>
      <w:r w:rsidR="00454F17" w:rsidRPr="001C3AFB">
        <w:rPr>
          <w:rFonts w:asciiTheme="majorHAnsi" w:hAnsiTheme="majorHAnsi" w:cstheme="majorHAnsi"/>
          <w:highlight w:val="yellow"/>
        </w:rPr>
        <w:t xml:space="preserve">with the povidone iodine solution </w:t>
      </w:r>
      <w:r w:rsidRPr="001C3AFB">
        <w:rPr>
          <w:rFonts w:asciiTheme="majorHAnsi" w:hAnsiTheme="majorHAnsi" w:cstheme="majorHAnsi"/>
          <w:highlight w:val="yellow"/>
        </w:rPr>
        <w:t>again.</w:t>
      </w:r>
    </w:p>
    <w:p w14:paraId="1D95A3EF" w14:textId="77777777" w:rsidR="005D7558" w:rsidRPr="001C3AFB" w:rsidRDefault="005D7558" w:rsidP="001C3AFB">
      <w:pPr>
        <w:rPr>
          <w:rFonts w:asciiTheme="majorHAnsi" w:hAnsiTheme="majorHAnsi" w:cstheme="majorHAnsi"/>
          <w:highlight w:val="yellow"/>
        </w:rPr>
      </w:pPr>
    </w:p>
    <w:p w14:paraId="10BEBCA7" w14:textId="71EAFAF3" w:rsidR="005D7558" w:rsidRPr="001C3AFB" w:rsidRDefault="005D7558" w:rsidP="001C3AFB">
      <w:pPr>
        <w:pStyle w:val="ListParagraph"/>
        <w:numPr>
          <w:ilvl w:val="0"/>
          <w:numId w:val="27"/>
        </w:numPr>
        <w:ind w:left="0" w:firstLineChars="0" w:firstLine="0"/>
        <w:rPr>
          <w:rFonts w:asciiTheme="majorHAnsi" w:hAnsiTheme="majorHAnsi" w:cstheme="majorHAnsi"/>
          <w:b/>
          <w:bCs/>
          <w:highlight w:val="yellow"/>
        </w:rPr>
      </w:pPr>
      <w:r w:rsidRPr="001C3AFB">
        <w:rPr>
          <w:rFonts w:asciiTheme="majorHAnsi" w:hAnsiTheme="majorHAnsi" w:cstheme="majorHAnsi"/>
          <w:b/>
          <w:bCs/>
          <w:highlight w:val="yellow"/>
        </w:rPr>
        <w:t xml:space="preserve">Establishment of a minimal invasive endaural </w:t>
      </w:r>
      <w:r w:rsidR="00AA26CB" w:rsidRPr="001C3AFB">
        <w:rPr>
          <w:rFonts w:asciiTheme="majorHAnsi" w:hAnsiTheme="majorHAnsi" w:cstheme="majorHAnsi"/>
          <w:b/>
          <w:bCs/>
          <w:highlight w:val="yellow"/>
        </w:rPr>
        <w:t>approach</w:t>
      </w:r>
    </w:p>
    <w:p w14:paraId="43DB2B70" w14:textId="77777777" w:rsidR="000762FB" w:rsidRPr="001C3AFB" w:rsidRDefault="000762FB" w:rsidP="001C3AFB">
      <w:pPr>
        <w:pStyle w:val="ListParagraph"/>
        <w:ind w:firstLineChars="0" w:firstLine="0"/>
        <w:rPr>
          <w:rFonts w:asciiTheme="majorHAnsi" w:hAnsiTheme="majorHAnsi" w:cstheme="majorHAnsi"/>
          <w:highlight w:val="yellow"/>
        </w:rPr>
      </w:pPr>
    </w:p>
    <w:p w14:paraId="4C43E75D" w14:textId="5EAA21CE"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Administer local anesthesia </w:t>
      </w:r>
      <w:r w:rsidR="000762FB" w:rsidRPr="001C3AFB">
        <w:rPr>
          <w:rFonts w:asciiTheme="majorHAnsi" w:hAnsiTheme="majorHAnsi" w:cstheme="majorHAnsi"/>
          <w:highlight w:val="yellow"/>
        </w:rPr>
        <w:t>to</w:t>
      </w:r>
      <w:r w:rsidRPr="001C3AFB">
        <w:rPr>
          <w:rFonts w:asciiTheme="majorHAnsi" w:hAnsiTheme="majorHAnsi" w:cstheme="majorHAnsi"/>
          <w:highlight w:val="yellow"/>
        </w:rPr>
        <w:t xml:space="preserve"> </w:t>
      </w:r>
      <w:r w:rsidR="00AA26CB" w:rsidRPr="001C3AFB">
        <w:rPr>
          <w:rFonts w:asciiTheme="majorHAnsi" w:hAnsiTheme="majorHAnsi" w:cstheme="majorHAnsi"/>
          <w:highlight w:val="yellow"/>
        </w:rPr>
        <w:t xml:space="preserve">the </w:t>
      </w:r>
      <w:r w:rsidRPr="001C3AFB">
        <w:rPr>
          <w:rFonts w:asciiTheme="majorHAnsi" w:hAnsiTheme="majorHAnsi" w:cstheme="majorHAnsi"/>
          <w:highlight w:val="yellow"/>
        </w:rPr>
        <w:t xml:space="preserve">EAC by injecting 1% lidocaine with adrenaline (1:100,000) at </w:t>
      </w:r>
      <w:r w:rsidR="00AA26CB" w:rsidRPr="001C3AFB">
        <w:rPr>
          <w:rFonts w:asciiTheme="majorHAnsi" w:hAnsiTheme="majorHAnsi" w:cstheme="majorHAnsi"/>
          <w:highlight w:val="yellow"/>
        </w:rPr>
        <w:t xml:space="preserve">7 </w:t>
      </w:r>
      <w:r w:rsidRPr="001C3AFB">
        <w:rPr>
          <w:rFonts w:asciiTheme="majorHAnsi" w:hAnsiTheme="majorHAnsi" w:cstheme="majorHAnsi"/>
          <w:highlight w:val="yellow"/>
        </w:rPr>
        <w:t xml:space="preserve">and </w:t>
      </w:r>
      <w:r w:rsidR="00AA26CB" w:rsidRPr="001C3AFB">
        <w:rPr>
          <w:rFonts w:asciiTheme="majorHAnsi" w:hAnsiTheme="majorHAnsi" w:cstheme="majorHAnsi"/>
          <w:highlight w:val="yellow"/>
        </w:rPr>
        <w:t>11</w:t>
      </w:r>
      <w:r w:rsidRPr="001C3AFB">
        <w:rPr>
          <w:rFonts w:asciiTheme="majorHAnsi" w:hAnsiTheme="majorHAnsi" w:cstheme="majorHAnsi"/>
          <w:highlight w:val="yellow"/>
        </w:rPr>
        <w:t>-o'clock position</w:t>
      </w:r>
      <w:r w:rsidR="000762FB" w:rsidRPr="001C3AFB">
        <w:rPr>
          <w:rFonts w:asciiTheme="majorHAnsi" w:hAnsiTheme="majorHAnsi" w:cstheme="majorHAnsi"/>
          <w:highlight w:val="yellow"/>
        </w:rPr>
        <w:t>s</w:t>
      </w:r>
      <w:r w:rsidRPr="001C3AFB">
        <w:rPr>
          <w:rFonts w:asciiTheme="majorHAnsi" w:hAnsiTheme="majorHAnsi" w:cstheme="majorHAnsi"/>
          <w:highlight w:val="yellow"/>
        </w:rPr>
        <w:t xml:space="preserve">. </w:t>
      </w:r>
    </w:p>
    <w:p w14:paraId="3112C597" w14:textId="77777777" w:rsidR="000762FB" w:rsidRPr="001C3AFB" w:rsidRDefault="000762FB" w:rsidP="001C3AFB">
      <w:pPr>
        <w:pStyle w:val="ListParagraph"/>
        <w:ind w:firstLineChars="0" w:firstLine="0"/>
        <w:rPr>
          <w:rFonts w:asciiTheme="majorHAnsi" w:hAnsiTheme="majorHAnsi" w:cstheme="majorHAnsi"/>
          <w:highlight w:val="yellow"/>
        </w:rPr>
      </w:pPr>
    </w:p>
    <w:p w14:paraId="640FAFC1" w14:textId="3AEC78DE"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Under </w:t>
      </w:r>
      <w:r w:rsidR="00FD22E6" w:rsidRPr="001C3AFB">
        <w:rPr>
          <w:rFonts w:asciiTheme="majorHAnsi" w:hAnsiTheme="majorHAnsi" w:cstheme="majorHAnsi"/>
          <w:highlight w:val="yellow"/>
        </w:rPr>
        <w:t xml:space="preserve">the </w:t>
      </w:r>
      <w:r w:rsidRPr="001C3AFB">
        <w:rPr>
          <w:rFonts w:asciiTheme="majorHAnsi" w:hAnsiTheme="majorHAnsi" w:cstheme="majorHAnsi"/>
          <w:highlight w:val="yellow"/>
        </w:rPr>
        <w:t>endoscope, make a circumferential incision with a round knife from 2 to 6-o'clock position</w:t>
      </w:r>
      <w:r w:rsidR="00002E4C" w:rsidRPr="001C3AFB">
        <w:rPr>
          <w:rFonts w:asciiTheme="majorHAnsi" w:hAnsiTheme="majorHAnsi" w:cstheme="majorHAnsi"/>
          <w:highlight w:val="yellow"/>
        </w:rPr>
        <w:t>,</w:t>
      </w:r>
      <w:r w:rsidRPr="001C3AFB">
        <w:rPr>
          <w:rFonts w:asciiTheme="majorHAnsi" w:hAnsiTheme="majorHAnsi" w:cstheme="majorHAnsi"/>
          <w:highlight w:val="yellow"/>
        </w:rPr>
        <w:t xml:space="preserve"> </w:t>
      </w:r>
      <w:r w:rsidR="00FD22E6" w:rsidRPr="001C3AFB">
        <w:rPr>
          <w:rFonts w:asciiTheme="majorHAnsi" w:hAnsiTheme="majorHAnsi" w:cstheme="majorHAnsi"/>
          <w:highlight w:val="yellow"/>
        </w:rPr>
        <w:t>counterclockwise (right ear)</w:t>
      </w:r>
      <w:r w:rsidR="00002E4C" w:rsidRPr="001C3AFB">
        <w:rPr>
          <w:rFonts w:asciiTheme="majorHAnsi" w:hAnsiTheme="majorHAnsi" w:cstheme="majorHAnsi"/>
          <w:highlight w:val="yellow"/>
        </w:rPr>
        <w:t>,</w:t>
      </w:r>
      <w:r w:rsidR="00FD22E6" w:rsidRPr="001C3AFB">
        <w:rPr>
          <w:rFonts w:asciiTheme="majorHAnsi" w:hAnsiTheme="majorHAnsi" w:cstheme="majorHAnsi"/>
          <w:highlight w:val="yellow"/>
        </w:rPr>
        <w:t xml:space="preserve"> </w:t>
      </w:r>
      <w:r w:rsidRPr="001C3AFB">
        <w:rPr>
          <w:rFonts w:asciiTheme="majorHAnsi" w:hAnsiTheme="majorHAnsi" w:cstheme="majorHAnsi"/>
          <w:highlight w:val="yellow"/>
        </w:rPr>
        <w:t>approximately 8</w:t>
      </w:r>
      <w:r w:rsidR="00D42031" w:rsidRPr="001C3AFB">
        <w:rPr>
          <w:rFonts w:asciiTheme="majorHAnsi" w:hAnsiTheme="majorHAnsi" w:cstheme="majorHAnsi"/>
          <w:highlight w:val="yellow"/>
        </w:rPr>
        <w:t xml:space="preserve"> </w:t>
      </w:r>
      <w:r w:rsidRPr="001C3AFB">
        <w:rPr>
          <w:rFonts w:asciiTheme="majorHAnsi" w:hAnsiTheme="majorHAnsi" w:cstheme="majorHAnsi"/>
          <w:highlight w:val="yellow"/>
        </w:rPr>
        <w:t>mm from the tympanic membrane.</w:t>
      </w:r>
    </w:p>
    <w:p w14:paraId="57EEF140" w14:textId="77777777" w:rsidR="00AC4355" w:rsidRPr="001C3AFB" w:rsidRDefault="00AC4355" w:rsidP="001C3AFB">
      <w:pPr>
        <w:pStyle w:val="ListParagraph"/>
        <w:ind w:firstLineChars="0" w:firstLine="0"/>
        <w:rPr>
          <w:rFonts w:asciiTheme="majorHAnsi" w:hAnsiTheme="majorHAnsi" w:cstheme="majorHAnsi"/>
          <w:b/>
          <w:bCs/>
        </w:rPr>
      </w:pPr>
    </w:p>
    <w:p w14:paraId="6EDACC59" w14:textId="3FDFBA79" w:rsidR="0086046E" w:rsidRPr="001C3AFB" w:rsidRDefault="0086046E" w:rsidP="001C3AFB">
      <w:pPr>
        <w:pStyle w:val="ListParagraph"/>
        <w:ind w:firstLineChars="0" w:firstLine="0"/>
        <w:rPr>
          <w:rFonts w:asciiTheme="majorHAnsi" w:hAnsiTheme="majorHAnsi" w:cstheme="majorHAnsi"/>
          <w:lang w:eastAsia="zh-CN"/>
        </w:rPr>
      </w:pPr>
      <w:r w:rsidRPr="001C3AFB">
        <w:rPr>
          <w:rFonts w:asciiTheme="majorHAnsi" w:hAnsiTheme="majorHAnsi" w:cstheme="majorHAnsi"/>
          <w:lang w:eastAsia="zh-CN"/>
        </w:rPr>
        <w:t>NOTE</w:t>
      </w:r>
      <w:r w:rsidRPr="001C3AFB">
        <w:rPr>
          <w:rFonts w:asciiTheme="majorHAnsi" w:hAnsiTheme="majorHAnsi" w:cstheme="majorHAnsi"/>
          <w:lang w:eastAsia="zh-CN"/>
        </w:rPr>
        <w:t>：</w:t>
      </w:r>
      <w:r w:rsidR="00002E4C" w:rsidRPr="001C3AFB">
        <w:rPr>
          <w:rFonts w:asciiTheme="majorHAnsi" w:hAnsiTheme="majorHAnsi" w:cstheme="majorHAnsi"/>
          <w:lang w:eastAsia="zh-CN"/>
        </w:rPr>
        <w:t>U</w:t>
      </w:r>
      <w:r w:rsidRPr="001C3AFB">
        <w:rPr>
          <w:rFonts w:asciiTheme="majorHAnsi" w:hAnsiTheme="majorHAnsi" w:cstheme="majorHAnsi"/>
          <w:lang w:eastAsia="zh-CN"/>
        </w:rPr>
        <w:t>se povidone iodine to clean the lens of</w:t>
      </w:r>
      <w:r w:rsidR="00002E4C" w:rsidRPr="001C3AFB">
        <w:rPr>
          <w:rFonts w:asciiTheme="majorHAnsi" w:hAnsiTheme="majorHAnsi" w:cstheme="majorHAnsi"/>
          <w:lang w:eastAsia="zh-CN"/>
        </w:rPr>
        <w:t xml:space="preserve"> the</w:t>
      </w:r>
      <w:r w:rsidRPr="001C3AFB">
        <w:rPr>
          <w:rFonts w:asciiTheme="majorHAnsi" w:hAnsiTheme="majorHAnsi" w:cstheme="majorHAnsi"/>
          <w:lang w:eastAsia="zh-CN"/>
        </w:rPr>
        <w:t xml:space="preserve"> endoscope.</w:t>
      </w:r>
    </w:p>
    <w:p w14:paraId="06233B5D" w14:textId="77777777" w:rsidR="00002E4C" w:rsidRPr="001C3AFB" w:rsidRDefault="00002E4C" w:rsidP="001C3AFB">
      <w:pPr>
        <w:pStyle w:val="ListParagraph"/>
        <w:ind w:firstLineChars="0" w:firstLine="0"/>
        <w:rPr>
          <w:rFonts w:asciiTheme="majorHAnsi" w:hAnsiTheme="majorHAnsi" w:cstheme="majorHAnsi"/>
        </w:rPr>
      </w:pPr>
    </w:p>
    <w:p w14:paraId="48D66697" w14:textId="0501773F"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Raise the tympanomeatal flap with a 1</w:t>
      </w:r>
      <w:r w:rsidR="0074158F" w:rsidRPr="001C3AFB">
        <w:rPr>
          <w:rFonts w:asciiTheme="majorHAnsi" w:hAnsiTheme="majorHAnsi" w:cstheme="majorHAnsi"/>
          <w:highlight w:val="yellow"/>
        </w:rPr>
        <w:t xml:space="preserve"> </w:t>
      </w:r>
      <w:r w:rsidRPr="001C3AFB">
        <w:rPr>
          <w:rFonts w:asciiTheme="majorHAnsi" w:hAnsiTheme="majorHAnsi" w:cstheme="majorHAnsi"/>
          <w:highlight w:val="yellow"/>
        </w:rPr>
        <w:t xml:space="preserve">mm diameter suction tube </w:t>
      </w:r>
      <w:r w:rsidR="008A6276" w:rsidRPr="001C3AFB">
        <w:rPr>
          <w:rFonts w:asciiTheme="majorHAnsi" w:hAnsiTheme="majorHAnsi" w:cstheme="majorHAnsi"/>
          <w:highlight w:val="yellow"/>
        </w:rPr>
        <w:t>and</w:t>
      </w:r>
      <w:r w:rsidRPr="001C3AFB">
        <w:rPr>
          <w:rFonts w:asciiTheme="majorHAnsi" w:hAnsiTheme="majorHAnsi" w:cstheme="majorHAnsi"/>
          <w:highlight w:val="yellow"/>
        </w:rPr>
        <w:t xml:space="preserve"> a small piece of gauze soaked with </w:t>
      </w:r>
      <w:r w:rsidR="00FD22E6" w:rsidRPr="001C3AFB">
        <w:rPr>
          <w:rFonts w:asciiTheme="majorHAnsi" w:hAnsiTheme="majorHAnsi" w:cstheme="majorHAnsi"/>
          <w:highlight w:val="yellow"/>
        </w:rPr>
        <w:t>adrenaline (</w:t>
      </w:r>
      <w:r w:rsidRPr="001C3AFB">
        <w:rPr>
          <w:rFonts w:asciiTheme="majorHAnsi" w:hAnsiTheme="majorHAnsi" w:cstheme="majorHAnsi"/>
          <w:highlight w:val="yellow"/>
        </w:rPr>
        <w:t>1:1</w:t>
      </w:r>
      <w:r w:rsidR="004714FC" w:rsidRPr="001C3AFB">
        <w:rPr>
          <w:rFonts w:asciiTheme="majorHAnsi" w:hAnsiTheme="majorHAnsi" w:cstheme="majorHAnsi"/>
          <w:highlight w:val="yellow"/>
        </w:rPr>
        <w:t>,</w:t>
      </w:r>
      <w:r w:rsidRPr="001C3AFB">
        <w:rPr>
          <w:rFonts w:asciiTheme="majorHAnsi" w:hAnsiTheme="majorHAnsi" w:cstheme="majorHAnsi"/>
          <w:highlight w:val="yellow"/>
        </w:rPr>
        <w:t>000)</w:t>
      </w:r>
      <w:r w:rsidR="00AC4355" w:rsidRPr="001C3AFB">
        <w:rPr>
          <w:rFonts w:asciiTheme="majorHAnsi" w:hAnsiTheme="majorHAnsi" w:cstheme="majorHAnsi"/>
          <w:highlight w:val="yellow"/>
        </w:rPr>
        <w:t>.</w:t>
      </w:r>
    </w:p>
    <w:p w14:paraId="63606E3C" w14:textId="77777777" w:rsidR="00AC4355" w:rsidRPr="001C3AFB" w:rsidRDefault="00AC4355" w:rsidP="001C3AFB">
      <w:pPr>
        <w:pStyle w:val="ListParagraph"/>
        <w:ind w:firstLineChars="0" w:firstLine="0"/>
        <w:rPr>
          <w:rFonts w:asciiTheme="majorHAnsi" w:hAnsiTheme="majorHAnsi" w:cstheme="majorHAnsi"/>
          <w:b/>
          <w:bCs/>
          <w:highlight w:val="yellow"/>
        </w:rPr>
      </w:pPr>
    </w:p>
    <w:p w14:paraId="642A82C6" w14:textId="051F37BC"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Under direct vision, make </w:t>
      </w:r>
      <w:r w:rsidR="00FD22E6" w:rsidRPr="001C3AFB">
        <w:rPr>
          <w:rFonts w:asciiTheme="majorHAnsi" w:hAnsiTheme="majorHAnsi" w:cstheme="majorHAnsi"/>
          <w:highlight w:val="yellow"/>
        </w:rPr>
        <w:t>an</w:t>
      </w:r>
      <w:r w:rsidRPr="001C3AFB">
        <w:rPr>
          <w:rFonts w:asciiTheme="majorHAnsi" w:hAnsiTheme="majorHAnsi" w:cstheme="majorHAnsi"/>
          <w:highlight w:val="yellow"/>
        </w:rPr>
        <w:t xml:space="preserve"> </w:t>
      </w:r>
      <w:proofErr w:type="spellStart"/>
      <w:r w:rsidRPr="001C3AFB">
        <w:rPr>
          <w:rFonts w:asciiTheme="majorHAnsi" w:hAnsiTheme="majorHAnsi" w:cstheme="majorHAnsi"/>
          <w:highlight w:val="yellow"/>
        </w:rPr>
        <w:t>intercartilaginous</w:t>
      </w:r>
      <w:proofErr w:type="spellEnd"/>
      <w:r w:rsidRPr="001C3AFB">
        <w:rPr>
          <w:rFonts w:asciiTheme="majorHAnsi" w:hAnsiTheme="majorHAnsi" w:cstheme="majorHAnsi"/>
          <w:highlight w:val="yellow"/>
        </w:rPr>
        <w:t xml:space="preserve"> incision with a scalpel at </w:t>
      </w:r>
      <w:r w:rsidR="008A6276" w:rsidRPr="001C3AFB">
        <w:rPr>
          <w:rFonts w:asciiTheme="majorHAnsi" w:hAnsiTheme="majorHAnsi" w:cstheme="majorHAnsi"/>
          <w:highlight w:val="yellow"/>
        </w:rPr>
        <w:t xml:space="preserve">the </w:t>
      </w:r>
      <w:r w:rsidRPr="001C3AFB">
        <w:rPr>
          <w:rFonts w:asciiTheme="majorHAnsi" w:hAnsiTheme="majorHAnsi" w:cstheme="majorHAnsi"/>
          <w:highlight w:val="yellow"/>
        </w:rPr>
        <w:t>12-o'clock position, from the previous</w:t>
      </w:r>
      <w:r w:rsidR="008A6276" w:rsidRPr="001C3AFB">
        <w:rPr>
          <w:rFonts w:asciiTheme="majorHAnsi" w:hAnsiTheme="majorHAnsi" w:cstheme="majorHAnsi"/>
          <w:highlight w:val="yellow"/>
        </w:rPr>
        <w:t>ly</w:t>
      </w:r>
      <w:r w:rsidRPr="001C3AFB">
        <w:rPr>
          <w:rFonts w:asciiTheme="majorHAnsi" w:hAnsiTheme="majorHAnsi" w:cstheme="majorHAnsi"/>
          <w:highlight w:val="yellow"/>
        </w:rPr>
        <w:t xml:space="preserve"> made circumferential incision towards the meatus and through the stretched </w:t>
      </w:r>
      <w:proofErr w:type="spellStart"/>
      <w:r w:rsidRPr="001C3AFB">
        <w:rPr>
          <w:rFonts w:asciiTheme="majorHAnsi" w:hAnsiTheme="majorHAnsi" w:cstheme="majorHAnsi"/>
          <w:highlight w:val="yellow"/>
        </w:rPr>
        <w:t>intercartilaginous</w:t>
      </w:r>
      <w:proofErr w:type="spellEnd"/>
      <w:r w:rsidRPr="001C3AFB">
        <w:rPr>
          <w:rFonts w:asciiTheme="majorHAnsi" w:hAnsiTheme="majorHAnsi" w:cstheme="majorHAnsi"/>
          <w:highlight w:val="yellow"/>
        </w:rPr>
        <w:t xml:space="preserve"> incisura.</w:t>
      </w:r>
    </w:p>
    <w:p w14:paraId="134984C3" w14:textId="77777777" w:rsidR="000023E5" w:rsidRPr="001C3AFB" w:rsidRDefault="000023E5" w:rsidP="001C3AFB">
      <w:pPr>
        <w:rPr>
          <w:rFonts w:asciiTheme="majorHAnsi" w:hAnsiTheme="majorHAnsi" w:cstheme="majorHAnsi"/>
          <w:highlight w:val="yellow"/>
        </w:rPr>
      </w:pPr>
    </w:p>
    <w:p w14:paraId="4DE7D08D" w14:textId="42A91CBE"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Make another radial incision with </w:t>
      </w:r>
      <w:r w:rsidR="00FD22E6" w:rsidRPr="001C3AFB">
        <w:rPr>
          <w:rFonts w:asciiTheme="majorHAnsi" w:hAnsiTheme="majorHAnsi" w:cstheme="majorHAnsi"/>
          <w:highlight w:val="yellow"/>
        </w:rPr>
        <w:t>the</w:t>
      </w:r>
      <w:r w:rsidRPr="001C3AFB">
        <w:rPr>
          <w:rFonts w:asciiTheme="majorHAnsi" w:hAnsiTheme="majorHAnsi" w:cstheme="majorHAnsi"/>
          <w:highlight w:val="yellow"/>
        </w:rPr>
        <w:t xml:space="preserve"> scalpel at</w:t>
      </w:r>
      <w:r w:rsidR="008A6276" w:rsidRPr="001C3AFB">
        <w:rPr>
          <w:rFonts w:asciiTheme="majorHAnsi" w:hAnsiTheme="majorHAnsi" w:cstheme="majorHAnsi"/>
          <w:highlight w:val="yellow"/>
        </w:rPr>
        <w:t xml:space="preserve"> the</w:t>
      </w:r>
      <w:r w:rsidRPr="001C3AFB">
        <w:rPr>
          <w:rFonts w:asciiTheme="majorHAnsi" w:hAnsiTheme="majorHAnsi" w:cstheme="majorHAnsi"/>
          <w:highlight w:val="yellow"/>
        </w:rPr>
        <w:t xml:space="preserve"> 6-o'clock position, from the previous</w:t>
      </w:r>
      <w:r w:rsidR="008A6276" w:rsidRPr="001C3AFB">
        <w:rPr>
          <w:rFonts w:asciiTheme="majorHAnsi" w:hAnsiTheme="majorHAnsi" w:cstheme="majorHAnsi"/>
          <w:highlight w:val="yellow"/>
        </w:rPr>
        <w:t>ly</w:t>
      </w:r>
      <w:r w:rsidRPr="001C3AFB">
        <w:rPr>
          <w:rFonts w:asciiTheme="majorHAnsi" w:hAnsiTheme="majorHAnsi" w:cstheme="majorHAnsi"/>
          <w:highlight w:val="yellow"/>
        </w:rPr>
        <w:t xml:space="preserve"> made circumferential incision towards the meatus.</w:t>
      </w:r>
    </w:p>
    <w:p w14:paraId="41FE9D99" w14:textId="77777777" w:rsidR="000023E5" w:rsidRPr="001C3AFB" w:rsidRDefault="000023E5" w:rsidP="001C3AFB">
      <w:pPr>
        <w:rPr>
          <w:rFonts w:asciiTheme="majorHAnsi" w:hAnsiTheme="majorHAnsi" w:cstheme="majorHAnsi"/>
          <w:b/>
          <w:bCs/>
          <w:highlight w:val="yellow"/>
        </w:rPr>
      </w:pPr>
    </w:p>
    <w:p w14:paraId="0717E46E" w14:textId="6288C340" w:rsidR="00320F40" w:rsidRPr="001C3AFB" w:rsidRDefault="00C24AB1"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R</w:t>
      </w:r>
      <w:r w:rsidR="005D7558" w:rsidRPr="001C3AFB">
        <w:rPr>
          <w:rFonts w:asciiTheme="majorHAnsi" w:hAnsiTheme="majorHAnsi" w:cstheme="majorHAnsi"/>
          <w:highlight w:val="yellow"/>
        </w:rPr>
        <w:t>aise the flap</w:t>
      </w:r>
      <w:r w:rsidRPr="001C3AFB">
        <w:rPr>
          <w:rFonts w:asciiTheme="majorHAnsi" w:hAnsiTheme="majorHAnsi" w:cstheme="majorHAnsi"/>
          <w:highlight w:val="yellow"/>
        </w:rPr>
        <w:t xml:space="preserve"> enclosed by the medial circumferential incision and the two radial incisions </w:t>
      </w:r>
      <w:r w:rsidR="005D7558" w:rsidRPr="001C3AFB">
        <w:rPr>
          <w:rFonts w:asciiTheme="majorHAnsi" w:hAnsiTheme="majorHAnsi" w:cstheme="majorHAnsi"/>
          <w:highlight w:val="yellow"/>
        </w:rPr>
        <w:t>outward with a curette.</w:t>
      </w:r>
      <w:r w:rsidR="008A6276" w:rsidRPr="001C3AFB">
        <w:rPr>
          <w:rFonts w:asciiTheme="majorHAnsi" w:hAnsiTheme="majorHAnsi" w:cstheme="majorHAnsi"/>
          <w:highlight w:val="yellow"/>
        </w:rPr>
        <w:t xml:space="preserve"> </w:t>
      </w:r>
      <w:r w:rsidR="005D7558" w:rsidRPr="001C3AFB">
        <w:rPr>
          <w:rFonts w:asciiTheme="majorHAnsi" w:hAnsiTheme="majorHAnsi" w:cstheme="majorHAnsi"/>
          <w:highlight w:val="yellow"/>
        </w:rPr>
        <w:t xml:space="preserve">Check the exposure </w:t>
      </w:r>
      <w:r w:rsidR="00766B2F" w:rsidRPr="001C3AFB">
        <w:rPr>
          <w:rFonts w:asciiTheme="majorHAnsi" w:hAnsiTheme="majorHAnsi" w:cstheme="majorHAnsi"/>
          <w:highlight w:val="yellow"/>
        </w:rPr>
        <w:t>of the lateral</w:t>
      </w:r>
      <w:r w:rsidR="005D7558" w:rsidRPr="001C3AFB">
        <w:rPr>
          <w:rFonts w:asciiTheme="majorHAnsi" w:hAnsiTheme="majorHAnsi" w:cstheme="majorHAnsi"/>
          <w:highlight w:val="yellow"/>
        </w:rPr>
        <w:t xml:space="preserve"> wall of </w:t>
      </w:r>
      <w:r w:rsidR="008A6276" w:rsidRPr="001C3AFB">
        <w:rPr>
          <w:rFonts w:asciiTheme="majorHAnsi" w:hAnsiTheme="majorHAnsi" w:cstheme="majorHAnsi"/>
          <w:highlight w:val="yellow"/>
        </w:rPr>
        <w:t xml:space="preserve">the </w:t>
      </w:r>
      <w:r w:rsidR="005D7558" w:rsidRPr="001C3AFB">
        <w:rPr>
          <w:rFonts w:asciiTheme="majorHAnsi" w:hAnsiTheme="majorHAnsi" w:cstheme="majorHAnsi"/>
          <w:highlight w:val="yellow"/>
        </w:rPr>
        <w:t xml:space="preserve">attic and </w:t>
      </w:r>
      <w:r w:rsidR="00766B2F" w:rsidRPr="001C3AFB">
        <w:rPr>
          <w:rFonts w:asciiTheme="majorHAnsi" w:hAnsiTheme="majorHAnsi" w:cstheme="majorHAnsi"/>
          <w:highlight w:val="yellow"/>
        </w:rPr>
        <w:t xml:space="preserve">the </w:t>
      </w:r>
      <w:r w:rsidR="005D7558" w:rsidRPr="001C3AFB">
        <w:rPr>
          <w:rFonts w:asciiTheme="majorHAnsi" w:hAnsiTheme="majorHAnsi" w:cstheme="majorHAnsi"/>
          <w:highlight w:val="yellow"/>
        </w:rPr>
        <w:t>posterior wall of</w:t>
      </w:r>
      <w:r w:rsidR="008A6276" w:rsidRPr="001C3AFB">
        <w:rPr>
          <w:rFonts w:asciiTheme="majorHAnsi" w:hAnsiTheme="majorHAnsi" w:cstheme="majorHAnsi"/>
          <w:highlight w:val="yellow"/>
        </w:rPr>
        <w:t xml:space="preserve"> the</w:t>
      </w:r>
      <w:r w:rsidR="005D7558" w:rsidRPr="001C3AFB">
        <w:rPr>
          <w:rFonts w:asciiTheme="majorHAnsi" w:hAnsiTheme="majorHAnsi" w:cstheme="majorHAnsi"/>
          <w:highlight w:val="yellow"/>
        </w:rPr>
        <w:t xml:space="preserve"> EAC</w:t>
      </w:r>
      <w:r w:rsidR="008A6276" w:rsidRPr="001C3AFB">
        <w:rPr>
          <w:rFonts w:asciiTheme="majorHAnsi" w:hAnsiTheme="majorHAnsi" w:cstheme="majorHAnsi"/>
          <w:highlight w:val="yellow"/>
        </w:rPr>
        <w:t>.</w:t>
      </w:r>
    </w:p>
    <w:p w14:paraId="16D4CDEC" w14:textId="77777777" w:rsidR="008A6276" w:rsidRPr="001C3AFB" w:rsidRDefault="008A6276" w:rsidP="001C3AFB">
      <w:pPr>
        <w:pStyle w:val="ListParagraph"/>
        <w:ind w:firstLineChars="0" w:firstLine="0"/>
        <w:rPr>
          <w:rFonts w:asciiTheme="majorHAnsi" w:hAnsiTheme="majorHAnsi" w:cstheme="majorHAnsi"/>
        </w:rPr>
      </w:pPr>
    </w:p>
    <w:p w14:paraId="03F63710" w14:textId="6F812B24" w:rsidR="005D7558" w:rsidRPr="001C3AFB" w:rsidRDefault="00C24AB1" w:rsidP="001C3AFB">
      <w:pPr>
        <w:pStyle w:val="ListParagraph"/>
        <w:ind w:firstLineChars="0" w:firstLine="0"/>
        <w:rPr>
          <w:rFonts w:asciiTheme="majorHAnsi" w:hAnsiTheme="majorHAnsi" w:cstheme="majorHAnsi"/>
        </w:rPr>
      </w:pPr>
      <w:r w:rsidRPr="001C3AFB">
        <w:rPr>
          <w:rFonts w:asciiTheme="majorHAnsi" w:hAnsiTheme="majorHAnsi" w:cstheme="majorHAnsi"/>
        </w:rPr>
        <w:t>NOTE:</w:t>
      </w:r>
      <w:r w:rsidR="005D7558" w:rsidRPr="001C3AFB">
        <w:rPr>
          <w:rFonts w:asciiTheme="majorHAnsi" w:hAnsiTheme="majorHAnsi" w:cstheme="majorHAnsi"/>
        </w:rPr>
        <w:t xml:space="preserve"> </w:t>
      </w:r>
      <w:r w:rsidR="00A119A2" w:rsidRPr="001C3AFB">
        <w:rPr>
          <w:rFonts w:asciiTheme="majorHAnsi" w:hAnsiTheme="majorHAnsi" w:cstheme="majorHAnsi"/>
        </w:rPr>
        <w:t xml:space="preserve">The </w:t>
      </w:r>
      <w:r w:rsidR="005D7558" w:rsidRPr="001C3AFB">
        <w:rPr>
          <w:rFonts w:asciiTheme="majorHAnsi" w:hAnsiTheme="majorHAnsi" w:cstheme="majorHAnsi"/>
        </w:rPr>
        <w:t xml:space="preserve">edge of </w:t>
      </w:r>
      <w:r w:rsidR="00766B2F" w:rsidRPr="001C3AFB">
        <w:rPr>
          <w:rFonts w:asciiTheme="majorHAnsi" w:hAnsiTheme="majorHAnsi" w:cstheme="majorHAnsi"/>
        </w:rPr>
        <w:t>the incision</w:t>
      </w:r>
      <w:r w:rsidR="005D7558" w:rsidRPr="001C3AFB">
        <w:rPr>
          <w:rFonts w:asciiTheme="majorHAnsi" w:hAnsiTheme="majorHAnsi" w:cstheme="majorHAnsi"/>
        </w:rPr>
        <w:t xml:space="preserve"> can be </w:t>
      </w:r>
      <w:r w:rsidR="00CC7179" w:rsidRPr="001C3AFB">
        <w:rPr>
          <w:rFonts w:asciiTheme="majorHAnsi" w:hAnsiTheme="majorHAnsi" w:cstheme="majorHAnsi"/>
        </w:rPr>
        <w:t xml:space="preserve">subjected to bipolar </w:t>
      </w:r>
      <w:r w:rsidR="005D7558" w:rsidRPr="001C3AFB">
        <w:rPr>
          <w:rFonts w:asciiTheme="majorHAnsi" w:hAnsiTheme="majorHAnsi" w:cstheme="majorHAnsi"/>
        </w:rPr>
        <w:t>coagulat</w:t>
      </w:r>
      <w:r w:rsidR="00CC7179" w:rsidRPr="001C3AFB">
        <w:rPr>
          <w:rFonts w:asciiTheme="majorHAnsi" w:hAnsiTheme="majorHAnsi" w:cstheme="majorHAnsi"/>
        </w:rPr>
        <w:t>ion</w:t>
      </w:r>
      <w:r w:rsidR="005D7558" w:rsidRPr="001C3AFB">
        <w:rPr>
          <w:rFonts w:asciiTheme="majorHAnsi" w:hAnsiTheme="majorHAnsi" w:cstheme="majorHAnsi"/>
        </w:rPr>
        <w:t xml:space="preserve"> </w:t>
      </w:r>
      <w:r w:rsidR="00E54DC2" w:rsidRPr="001C3AFB">
        <w:rPr>
          <w:rFonts w:asciiTheme="majorHAnsi" w:hAnsiTheme="majorHAnsi" w:cstheme="majorHAnsi"/>
        </w:rPr>
        <w:t>so that it</w:t>
      </w:r>
      <w:r w:rsidR="005D7558" w:rsidRPr="001C3AFB">
        <w:rPr>
          <w:rFonts w:asciiTheme="majorHAnsi" w:hAnsiTheme="majorHAnsi" w:cstheme="majorHAnsi"/>
        </w:rPr>
        <w:t xml:space="preserve"> shrink</w:t>
      </w:r>
      <w:r w:rsidR="00E54DC2" w:rsidRPr="001C3AFB">
        <w:rPr>
          <w:rFonts w:asciiTheme="majorHAnsi" w:hAnsiTheme="majorHAnsi" w:cstheme="majorHAnsi"/>
        </w:rPr>
        <w:t>s, providing</w:t>
      </w:r>
      <w:r w:rsidR="005D7558" w:rsidRPr="001C3AFB">
        <w:rPr>
          <w:rFonts w:asciiTheme="majorHAnsi" w:hAnsiTheme="majorHAnsi" w:cstheme="majorHAnsi"/>
        </w:rPr>
        <w:t xml:space="preserve"> better exposure.</w:t>
      </w:r>
    </w:p>
    <w:p w14:paraId="33C030D8" w14:textId="77777777" w:rsidR="000023E5" w:rsidRPr="001C3AFB" w:rsidRDefault="000023E5" w:rsidP="001C3AFB">
      <w:pPr>
        <w:pStyle w:val="ListParagraph"/>
        <w:ind w:firstLineChars="0" w:firstLine="0"/>
        <w:rPr>
          <w:rFonts w:asciiTheme="majorHAnsi" w:hAnsiTheme="majorHAnsi" w:cstheme="majorHAnsi"/>
        </w:rPr>
      </w:pPr>
    </w:p>
    <w:p w14:paraId="17AB0FDF" w14:textId="38F49AC2"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Place a </w:t>
      </w:r>
      <w:r w:rsidR="00766B2F" w:rsidRPr="001C3AFB">
        <w:rPr>
          <w:rFonts w:asciiTheme="majorHAnsi" w:hAnsiTheme="majorHAnsi" w:cstheme="majorHAnsi"/>
          <w:highlight w:val="yellow"/>
        </w:rPr>
        <w:t>self</w:t>
      </w:r>
      <w:r w:rsidRPr="001C3AFB">
        <w:rPr>
          <w:rFonts w:asciiTheme="majorHAnsi" w:hAnsiTheme="majorHAnsi" w:cstheme="majorHAnsi"/>
          <w:highlight w:val="yellow"/>
        </w:rPr>
        <w:t xml:space="preserve">-retaining retractor to widen the meatus of </w:t>
      </w:r>
      <w:r w:rsidR="00C22227" w:rsidRPr="001C3AFB">
        <w:rPr>
          <w:rFonts w:asciiTheme="majorHAnsi" w:hAnsiTheme="majorHAnsi" w:cstheme="majorHAnsi"/>
          <w:highlight w:val="yellow"/>
        </w:rPr>
        <w:t xml:space="preserve">the </w:t>
      </w:r>
      <w:r w:rsidRPr="001C3AFB">
        <w:rPr>
          <w:rFonts w:asciiTheme="majorHAnsi" w:hAnsiTheme="majorHAnsi" w:cstheme="majorHAnsi"/>
          <w:highlight w:val="yellow"/>
        </w:rPr>
        <w:t>EAC and hold the lateral-based skin flap in place.</w:t>
      </w:r>
    </w:p>
    <w:p w14:paraId="188C9430" w14:textId="77777777" w:rsidR="005D7558" w:rsidRPr="001C3AFB" w:rsidRDefault="005D7558" w:rsidP="001C3AFB">
      <w:pPr>
        <w:rPr>
          <w:rFonts w:asciiTheme="majorHAnsi" w:hAnsiTheme="majorHAnsi" w:cstheme="majorHAnsi"/>
          <w:highlight w:val="yellow"/>
        </w:rPr>
      </w:pPr>
    </w:p>
    <w:p w14:paraId="641DB56D" w14:textId="4960F811" w:rsidR="005D7558" w:rsidRPr="001C3AFB" w:rsidRDefault="005D7558" w:rsidP="001C3AFB">
      <w:pPr>
        <w:pStyle w:val="ListParagraph"/>
        <w:numPr>
          <w:ilvl w:val="0"/>
          <w:numId w:val="27"/>
        </w:numPr>
        <w:ind w:left="0" w:firstLineChars="0" w:firstLine="0"/>
        <w:rPr>
          <w:rFonts w:asciiTheme="majorHAnsi" w:hAnsiTheme="majorHAnsi" w:cstheme="majorHAnsi"/>
          <w:b/>
          <w:bCs/>
          <w:highlight w:val="yellow"/>
        </w:rPr>
      </w:pPr>
      <w:r w:rsidRPr="001C3AFB">
        <w:rPr>
          <w:rFonts w:asciiTheme="majorHAnsi" w:hAnsiTheme="majorHAnsi" w:cstheme="majorHAnsi"/>
          <w:b/>
          <w:bCs/>
          <w:highlight w:val="yellow"/>
        </w:rPr>
        <w:t>Bone</w:t>
      </w:r>
      <w:r w:rsidR="00705049" w:rsidRPr="001C3AFB">
        <w:rPr>
          <w:rFonts w:asciiTheme="majorHAnsi" w:hAnsiTheme="majorHAnsi" w:cstheme="majorHAnsi"/>
          <w:b/>
          <w:bCs/>
          <w:highlight w:val="yellow"/>
        </w:rPr>
        <w:t xml:space="preserve"> </w:t>
      </w:r>
      <w:r w:rsidRPr="001C3AFB">
        <w:rPr>
          <w:rFonts w:asciiTheme="majorHAnsi" w:hAnsiTheme="majorHAnsi" w:cstheme="majorHAnsi"/>
          <w:b/>
          <w:bCs/>
          <w:highlight w:val="yellow"/>
        </w:rPr>
        <w:t>drilling and lesion removal</w:t>
      </w:r>
    </w:p>
    <w:p w14:paraId="6BC6608B" w14:textId="77777777" w:rsidR="00C22227" w:rsidRPr="001C3AFB" w:rsidRDefault="00C22227" w:rsidP="001C3AFB">
      <w:pPr>
        <w:pStyle w:val="ListParagraph"/>
        <w:ind w:firstLineChars="0" w:firstLine="0"/>
        <w:rPr>
          <w:rFonts w:asciiTheme="majorHAnsi" w:hAnsiTheme="majorHAnsi" w:cstheme="majorHAnsi"/>
          <w:highlight w:val="yellow"/>
        </w:rPr>
      </w:pPr>
    </w:p>
    <w:p w14:paraId="62C5F515" w14:textId="45D8A468"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Tailor the tube of a disposable </w:t>
      </w:r>
      <w:r w:rsidR="000E4AB3" w:rsidRPr="001C3AFB">
        <w:rPr>
          <w:rFonts w:asciiTheme="majorHAnsi" w:hAnsiTheme="majorHAnsi" w:cstheme="majorHAnsi"/>
          <w:highlight w:val="yellow"/>
          <w:lang w:eastAsia="zh-CN"/>
        </w:rPr>
        <w:t>venous infusion needle</w:t>
      </w:r>
      <w:r w:rsidRPr="001C3AFB">
        <w:rPr>
          <w:rFonts w:asciiTheme="majorHAnsi" w:hAnsiTheme="majorHAnsi" w:cstheme="majorHAnsi"/>
          <w:highlight w:val="yellow"/>
        </w:rPr>
        <w:t xml:space="preserve"> to make a soft suction tube</w:t>
      </w:r>
      <w:r w:rsidR="00C37070" w:rsidRPr="001C3AFB">
        <w:rPr>
          <w:rFonts w:asciiTheme="majorHAnsi" w:hAnsiTheme="majorHAnsi" w:cstheme="majorHAnsi"/>
          <w:highlight w:val="yellow"/>
        </w:rPr>
        <w:t>,</w:t>
      </w:r>
      <w:r w:rsidRPr="001C3AFB">
        <w:rPr>
          <w:rFonts w:asciiTheme="majorHAnsi" w:hAnsiTheme="majorHAnsi" w:cstheme="majorHAnsi"/>
          <w:highlight w:val="yellow"/>
        </w:rPr>
        <w:t xml:space="preserve"> which will be used in the bone-drilling stage. Make </w:t>
      </w:r>
      <w:r w:rsidR="001C52B3" w:rsidRPr="001C3AFB">
        <w:rPr>
          <w:rFonts w:asciiTheme="majorHAnsi" w:hAnsiTheme="majorHAnsi" w:cstheme="majorHAnsi"/>
          <w:highlight w:val="yellow"/>
        </w:rPr>
        <w:t>several</w:t>
      </w:r>
      <w:r w:rsidRPr="001C3AFB">
        <w:rPr>
          <w:rFonts w:asciiTheme="majorHAnsi" w:hAnsiTheme="majorHAnsi" w:cstheme="majorHAnsi"/>
          <w:highlight w:val="yellow"/>
        </w:rPr>
        <w:t xml:space="preserve"> side holes at its distal end with scissor</w:t>
      </w:r>
      <w:r w:rsidR="00C37070" w:rsidRPr="001C3AFB">
        <w:rPr>
          <w:rFonts w:asciiTheme="majorHAnsi" w:hAnsiTheme="majorHAnsi" w:cstheme="majorHAnsi"/>
          <w:highlight w:val="yellow"/>
        </w:rPr>
        <w:t>s</w:t>
      </w:r>
      <w:r w:rsidR="00A22DCD" w:rsidRPr="001C3AFB">
        <w:rPr>
          <w:rFonts w:asciiTheme="majorHAnsi" w:hAnsiTheme="majorHAnsi" w:cstheme="majorHAnsi"/>
          <w:highlight w:val="yellow"/>
        </w:rPr>
        <w:t xml:space="preserve"> (</w:t>
      </w:r>
      <w:r w:rsidR="00A22DCD" w:rsidRPr="001C3AFB">
        <w:rPr>
          <w:rFonts w:asciiTheme="majorHAnsi" w:hAnsiTheme="majorHAnsi" w:cstheme="majorHAnsi"/>
          <w:b/>
          <w:bCs/>
          <w:highlight w:val="yellow"/>
        </w:rPr>
        <w:t>Figure 1</w:t>
      </w:r>
      <w:r w:rsidR="00A22DCD" w:rsidRPr="001C3AFB">
        <w:rPr>
          <w:rFonts w:asciiTheme="majorHAnsi" w:hAnsiTheme="majorHAnsi" w:cstheme="majorHAnsi"/>
          <w:highlight w:val="yellow"/>
        </w:rPr>
        <w:t>)</w:t>
      </w:r>
      <w:r w:rsidR="00C37070" w:rsidRPr="001C3AFB">
        <w:rPr>
          <w:rFonts w:asciiTheme="majorHAnsi" w:hAnsiTheme="majorHAnsi" w:cstheme="majorHAnsi"/>
          <w:highlight w:val="yellow"/>
        </w:rPr>
        <w:t>.</w:t>
      </w:r>
    </w:p>
    <w:p w14:paraId="4339F5A4" w14:textId="77777777" w:rsidR="00B02B4E" w:rsidRPr="001C3AFB" w:rsidRDefault="00B02B4E" w:rsidP="001C3AFB">
      <w:pPr>
        <w:pStyle w:val="ListParagraph"/>
        <w:ind w:firstLineChars="0" w:firstLine="0"/>
        <w:rPr>
          <w:rFonts w:asciiTheme="majorHAnsi" w:hAnsiTheme="majorHAnsi" w:cstheme="majorHAnsi"/>
        </w:rPr>
      </w:pPr>
    </w:p>
    <w:p w14:paraId="5F580257" w14:textId="14A17886" w:rsidR="005D7558" w:rsidRPr="001C3AFB" w:rsidRDefault="001C52B3"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Cut a small section of </w:t>
      </w:r>
      <w:r w:rsidR="00CF1A11" w:rsidRPr="001C3AFB">
        <w:rPr>
          <w:rFonts w:asciiTheme="majorHAnsi" w:hAnsiTheme="majorHAnsi" w:cstheme="majorHAnsi"/>
          <w:highlight w:val="yellow"/>
        </w:rPr>
        <w:t xml:space="preserve">the </w:t>
      </w:r>
      <w:r w:rsidR="000E4AB3" w:rsidRPr="001C3AFB">
        <w:rPr>
          <w:rFonts w:asciiTheme="majorHAnsi" w:hAnsiTheme="majorHAnsi" w:cstheme="majorHAnsi"/>
          <w:highlight w:val="yellow"/>
          <w:lang w:eastAsia="zh-CN"/>
        </w:rPr>
        <w:t>tube</w:t>
      </w:r>
      <w:r w:rsidR="000E4AB3" w:rsidRPr="001C3AFB">
        <w:rPr>
          <w:rFonts w:asciiTheme="majorHAnsi" w:hAnsiTheme="majorHAnsi" w:cstheme="majorHAnsi"/>
          <w:highlight w:val="yellow"/>
        </w:rPr>
        <w:t xml:space="preserve"> of </w:t>
      </w:r>
      <w:r w:rsidR="005D7558" w:rsidRPr="001C3AFB">
        <w:rPr>
          <w:rFonts w:asciiTheme="majorHAnsi" w:hAnsiTheme="majorHAnsi" w:cstheme="majorHAnsi"/>
          <w:highlight w:val="yellow"/>
        </w:rPr>
        <w:t xml:space="preserve">a disposable infusion </w:t>
      </w:r>
      <w:r w:rsidR="000E4AB3" w:rsidRPr="001C3AFB">
        <w:rPr>
          <w:rFonts w:asciiTheme="majorHAnsi" w:hAnsiTheme="majorHAnsi" w:cstheme="majorHAnsi"/>
          <w:highlight w:val="yellow"/>
        </w:rPr>
        <w:t xml:space="preserve">set </w:t>
      </w:r>
      <w:r w:rsidRPr="001C3AFB">
        <w:rPr>
          <w:rFonts w:asciiTheme="majorHAnsi" w:hAnsiTheme="majorHAnsi" w:cstheme="majorHAnsi"/>
          <w:highlight w:val="yellow"/>
        </w:rPr>
        <w:t>to</w:t>
      </w:r>
      <w:r w:rsidR="005D7558" w:rsidRPr="001C3AFB">
        <w:rPr>
          <w:rFonts w:asciiTheme="majorHAnsi" w:hAnsiTheme="majorHAnsi" w:cstheme="majorHAnsi"/>
          <w:highlight w:val="yellow"/>
        </w:rPr>
        <w:t xml:space="preserve"> </w:t>
      </w:r>
      <w:r w:rsidR="008510DA" w:rsidRPr="001C3AFB">
        <w:rPr>
          <w:rFonts w:asciiTheme="majorHAnsi" w:hAnsiTheme="majorHAnsi" w:cstheme="majorHAnsi"/>
          <w:highlight w:val="yellow"/>
        </w:rPr>
        <w:t>make</w:t>
      </w:r>
      <w:r w:rsidRPr="001C3AFB">
        <w:rPr>
          <w:rFonts w:asciiTheme="majorHAnsi" w:hAnsiTheme="majorHAnsi" w:cstheme="majorHAnsi"/>
          <w:highlight w:val="yellow"/>
        </w:rPr>
        <w:t xml:space="preserve"> an</w:t>
      </w:r>
      <w:r w:rsidR="005D7558" w:rsidRPr="001C3AFB">
        <w:rPr>
          <w:rFonts w:asciiTheme="majorHAnsi" w:hAnsiTheme="majorHAnsi" w:cstheme="majorHAnsi"/>
          <w:highlight w:val="yellow"/>
        </w:rPr>
        <w:t xml:space="preserve"> </w:t>
      </w:r>
      <w:r w:rsidRPr="001C3AFB">
        <w:rPr>
          <w:rFonts w:asciiTheme="majorHAnsi" w:hAnsiTheme="majorHAnsi" w:cstheme="majorHAnsi"/>
          <w:highlight w:val="yellow"/>
        </w:rPr>
        <w:t>electro</w:t>
      </w:r>
      <w:r w:rsidR="005D7558" w:rsidRPr="001C3AFB">
        <w:rPr>
          <w:rFonts w:asciiTheme="majorHAnsi" w:hAnsiTheme="majorHAnsi" w:cstheme="majorHAnsi"/>
          <w:highlight w:val="yellow"/>
        </w:rPr>
        <w:t xml:space="preserve">drill shaft </w:t>
      </w:r>
      <w:r w:rsidR="005D7558" w:rsidRPr="001C3AFB">
        <w:rPr>
          <w:rFonts w:asciiTheme="majorHAnsi" w:hAnsiTheme="majorHAnsi" w:cstheme="majorHAnsi"/>
          <w:highlight w:val="yellow"/>
        </w:rPr>
        <w:lastRenderedPageBreak/>
        <w:t xml:space="preserve">sleeve </w:t>
      </w:r>
      <w:r w:rsidR="008510DA" w:rsidRPr="001C3AFB">
        <w:rPr>
          <w:rFonts w:asciiTheme="majorHAnsi" w:hAnsiTheme="majorHAnsi" w:cstheme="majorHAnsi"/>
          <w:highlight w:val="yellow"/>
        </w:rPr>
        <w:t>that will</w:t>
      </w:r>
      <w:r w:rsidR="005D7558" w:rsidRPr="001C3AFB">
        <w:rPr>
          <w:rFonts w:asciiTheme="majorHAnsi" w:hAnsiTheme="majorHAnsi" w:cstheme="majorHAnsi"/>
          <w:highlight w:val="yellow"/>
        </w:rPr>
        <w:t xml:space="preserve"> protect the </w:t>
      </w:r>
      <w:r w:rsidRPr="001C3AFB">
        <w:rPr>
          <w:rFonts w:asciiTheme="majorHAnsi" w:hAnsiTheme="majorHAnsi" w:cstheme="majorHAnsi"/>
          <w:highlight w:val="yellow"/>
        </w:rPr>
        <w:t>lens of</w:t>
      </w:r>
      <w:r w:rsidR="008510DA" w:rsidRPr="001C3AFB">
        <w:rPr>
          <w:rFonts w:asciiTheme="majorHAnsi" w:hAnsiTheme="majorHAnsi" w:cstheme="majorHAnsi"/>
          <w:highlight w:val="yellow"/>
        </w:rPr>
        <w:t xml:space="preserve"> the</w:t>
      </w:r>
      <w:r w:rsidRPr="001C3AFB">
        <w:rPr>
          <w:rFonts w:asciiTheme="majorHAnsi" w:hAnsiTheme="majorHAnsi" w:cstheme="majorHAnsi"/>
          <w:highlight w:val="yellow"/>
        </w:rPr>
        <w:t xml:space="preserve"> </w:t>
      </w:r>
      <w:r w:rsidR="005D7558" w:rsidRPr="001C3AFB">
        <w:rPr>
          <w:rFonts w:asciiTheme="majorHAnsi" w:hAnsiTheme="majorHAnsi" w:cstheme="majorHAnsi"/>
          <w:highlight w:val="yellow"/>
        </w:rPr>
        <w:t xml:space="preserve">endoscope during bone </w:t>
      </w:r>
      <w:r w:rsidRPr="001C3AFB">
        <w:rPr>
          <w:rFonts w:asciiTheme="majorHAnsi" w:hAnsiTheme="majorHAnsi" w:cstheme="majorHAnsi"/>
          <w:highlight w:val="yellow"/>
        </w:rPr>
        <w:t>drilling</w:t>
      </w:r>
      <w:r w:rsidR="008510DA" w:rsidRPr="001C3AFB">
        <w:rPr>
          <w:rFonts w:asciiTheme="majorHAnsi" w:hAnsiTheme="majorHAnsi" w:cstheme="majorHAnsi"/>
          <w:highlight w:val="yellow"/>
        </w:rPr>
        <w:t>. F</w:t>
      </w:r>
      <w:r w:rsidRPr="001C3AFB">
        <w:rPr>
          <w:rFonts w:asciiTheme="majorHAnsi" w:hAnsiTheme="majorHAnsi" w:cstheme="majorHAnsi"/>
          <w:highlight w:val="yellow"/>
        </w:rPr>
        <w:t>ix</w:t>
      </w:r>
      <w:r w:rsidR="005D7558" w:rsidRPr="001C3AFB">
        <w:rPr>
          <w:rFonts w:asciiTheme="majorHAnsi" w:hAnsiTheme="majorHAnsi" w:cstheme="majorHAnsi"/>
          <w:highlight w:val="yellow"/>
        </w:rPr>
        <w:t xml:space="preserve"> the sleeve to the drill handle with a sterile transparent sticker</w:t>
      </w:r>
      <w:r w:rsidR="008510DA" w:rsidRPr="001C3AFB">
        <w:rPr>
          <w:rFonts w:asciiTheme="majorHAnsi" w:hAnsiTheme="majorHAnsi" w:cstheme="majorHAnsi"/>
          <w:highlight w:val="yellow"/>
        </w:rPr>
        <w:t xml:space="preserve"> </w:t>
      </w:r>
      <w:r w:rsidR="00A22DCD" w:rsidRPr="001C3AFB">
        <w:rPr>
          <w:rFonts w:asciiTheme="majorHAnsi" w:hAnsiTheme="majorHAnsi" w:cstheme="majorHAnsi"/>
          <w:highlight w:val="yellow"/>
        </w:rPr>
        <w:t>(</w:t>
      </w:r>
      <w:r w:rsidR="00A22DCD" w:rsidRPr="001C3AFB">
        <w:rPr>
          <w:rFonts w:asciiTheme="majorHAnsi" w:hAnsiTheme="majorHAnsi" w:cstheme="majorHAnsi"/>
          <w:b/>
          <w:bCs/>
          <w:highlight w:val="yellow"/>
        </w:rPr>
        <w:t>Figure 1</w:t>
      </w:r>
      <w:r w:rsidR="00A22DCD" w:rsidRPr="001C3AFB">
        <w:rPr>
          <w:rFonts w:asciiTheme="majorHAnsi" w:hAnsiTheme="majorHAnsi" w:cstheme="majorHAnsi"/>
          <w:highlight w:val="yellow"/>
        </w:rPr>
        <w:t>)</w:t>
      </w:r>
      <w:r w:rsidR="008510DA" w:rsidRPr="001C3AFB">
        <w:rPr>
          <w:rFonts w:asciiTheme="majorHAnsi" w:hAnsiTheme="majorHAnsi" w:cstheme="majorHAnsi"/>
          <w:highlight w:val="yellow"/>
        </w:rPr>
        <w:t>.</w:t>
      </w:r>
    </w:p>
    <w:p w14:paraId="00E46B12" w14:textId="77777777" w:rsidR="00B02B4E" w:rsidRPr="001C3AFB" w:rsidRDefault="00B02B4E" w:rsidP="001C3AFB">
      <w:pPr>
        <w:rPr>
          <w:rFonts w:asciiTheme="majorHAnsi" w:hAnsiTheme="majorHAnsi" w:cstheme="majorHAnsi"/>
          <w:highlight w:val="yellow"/>
        </w:rPr>
      </w:pPr>
    </w:p>
    <w:p w14:paraId="4E5EAA08" w14:textId="1199700B" w:rsidR="005D7558" w:rsidRPr="001C3AFB" w:rsidRDefault="005D7558"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Put the </w:t>
      </w:r>
      <w:r w:rsidR="001C52B3" w:rsidRPr="001C3AFB">
        <w:rPr>
          <w:rFonts w:asciiTheme="majorHAnsi" w:hAnsiTheme="majorHAnsi" w:cstheme="majorHAnsi"/>
          <w:highlight w:val="yellow"/>
        </w:rPr>
        <w:t xml:space="preserve">distal </w:t>
      </w:r>
      <w:r w:rsidRPr="001C3AFB">
        <w:rPr>
          <w:rFonts w:asciiTheme="majorHAnsi" w:hAnsiTheme="majorHAnsi" w:cstheme="majorHAnsi"/>
          <w:highlight w:val="yellow"/>
        </w:rPr>
        <w:t xml:space="preserve">end </w:t>
      </w:r>
      <w:r w:rsidR="00B30892" w:rsidRPr="001C3AFB">
        <w:rPr>
          <w:rFonts w:asciiTheme="majorHAnsi" w:hAnsiTheme="majorHAnsi" w:cstheme="majorHAnsi"/>
          <w:highlight w:val="yellow"/>
        </w:rPr>
        <w:t>of the soft suction tube</w:t>
      </w:r>
      <w:r w:rsidR="00F81EAE" w:rsidRPr="001C3AFB">
        <w:rPr>
          <w:rFonts w:asciiTheme="majorHAnsi" w:hAnsiTheme="majorHAnsi" w:cstheme="majorHAnsi"/>
          <w:highlight w:val="yellow"/>
        </w:rPr>
        <w:t xml:space="preserve"> (with the</w:t>
      </w:r>
      <w:r w:rsidRPr="001C3AFB">
        <w:rPr>
          <w:rFonts w:asciiTheme="majorHAnsi" w:hAnsiTheme="majorHAnsi" w:cstheme="majorHAnsi"/>
          <w:highlight w:val="yellow"/>
        </w:rPr>
        <w:t xml:space="preserve"> side holes</w:t>
      </w:r>
      <w:r w:rsidR="00F81EAE" w:rsidRPr="001C3AFB">
        <w:rPr>
          <w:rFonts w:asciiTheme="majorHAnsi" w:hAnsiTheme="majorHAnsi" w:cstheme="majorHAnsi"/>
          <w:highlight w:val="yellow"/>
        </w:rPr>
        <w:t>)</w:t>
      </w:r>
      <w:r w:rsidRPr="001C3AFB">
        <w:rPr>
          <w:rFonts w:asciiTheme="majorHAnsi" w:hAnsiTheme="majorHAnsi" w:cstheme="majorHAnsi"/>
          <w:highlight w:val="yellow"/>
        </w:rPr>
        <w:t xml:space="preserve"> into the tympanic cavity, and connect the other </w:t>
      </w:r>
      <w:r w:rsidR="00B30892" w:rsidRPr="001C3AFB">
        <w:rPr>
          <w:rFonts w:asciiTheme="majorHAnsi" w:hAnsiTheme="majorHAnsi" w:cstheme="majorHAnsi"/>
          <w:highlight w:val="yellow"/>
        </w:rPr>
        <w:t xml:space="preserve">end of the tube </w:t>
      </w:r>
      <w:r w:rsidRPr="001C3AFB">
        <w:rPr>
          <w:rFonts w:asciiTheme="majorHAnsi" w:hAnsiTheme="majorHAnsi" w:cstheme="majorHAnsi"/>
          <w:highlight w:val="yellow"/>
        </w:rPr>
        <w:t xml:space="preserve">to </w:t>
      </w:r>
      <w:r w:rsidR="00320F40" w:rsidRPr="001C3AFB">
        <w:rPr>
          <w:rFonts w:asciiTheme="majorHAnsi" w:hAnsiTheme="majorHAnsi" w:cstheme="majorHAnsi"/>
          <w:highlight w:val="yellow"/>
        </w:rPr>
        <w:t xml:space="preserve">a </w:t>
      </w:r>
      <w:r w:rsidRPr="001C3AFB">
        <w:rPr>
          <w:rFonts w:asciiTheme="majorHAnsi" w:hAnsiTheme="majorHAnsi" w:cstheme="majorHAnsi"/>
          <w:highlight w:val="yellow"/>
        </w:rPr>
        <w:t>vacuum aspirator.</w:t>
      </w:r>
    </w:p>
    <w:p w14:paraId="692DF9D1" w14:textId="77777777" w:rsidR="00AC4355" w:rsidRPr="001C3AFB" w:rsidRDefault="00AC4355" w:rsidP="001C3AFB">
      <w:pPr>
        <w:pStyle w:val="ListParagraph"/>
        <w:ind w:firstLineChars="0" w:firstLine="0"/>
        <w:rPr>
          <w:rFonts w:asciiTheme="majorHAnsi" w:hAnsiTheme="majorHAnsi" w:cstheme="majorHAnsi"/>
          <w:highlight w:val="yellow"/>
        </w:rPr>
      </w:pPr>
    </w:p>
    <w:p w14:paraId="4BF8F1B5" w14:textId="0A6E4196" w:rsidR="00320F40" w:rsidRPr="001C3AFB" w:rsidRDefault="00320F40"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Execute b</w:t>
      </w:r>
      <w:r w:rsidR="005D7558" w:rsidRPr="001C3AFB">
        <w:rPr>
          <w:rFonts w:asciiTheme="majorHAnsi" w:hAnsiTheme="majorHAnsi" w:cstheme="majorHAnsi"/>
          <w:highlight w:val="yellow"/>
        </w:rPr>
        <w:t xml:space="preserve">one </w:t>
      </w:r>
      <w:r w:rsidR="00E5410B" w:rsidRPr="001C3AFB">
        <w:rPr>
          <w:rFonts w:asciiTheme="majorHAnsi" w:hAnsiTheme="majorHAnsi" w:cstheme="majorHAnsi"/>
          <w:highlight w:val="yellow"/>
        </w:rPr>
        <w:t>drilling</w:t>
      </w:r>
      <w:r w:rsidR="00A119A2" w:rsidRPr="001C3AFB">
        <w:rPr>
          <w:rFonts w:asciiTheme="majorHAnsi" w:hAnsiTheme="majorHAnsi" w:cstheme="majorHAnsi"/>
          <w:highlight w:val="yellow"/>
        </w:rPr>
        <w:t xml:space="preserve"> </w:t>
      </w:r>
      <w:r w:rsidR="005D7558" w:rsidRPr="001C3AFB">
        <w:rPr>
          <w:rFonts w:asciiTheme="majorHAnsi" w:hAnsiTheme="majorHAnsi" w:cstheme="majorHAnsi"/>
          <w:highlight w:val="yellow"/>
        </w:rPr>
        <w:t xml:space="preserve">in </w:t>
      </w:r>
      <w:r w:rsidR="00B30892" w:rsidRPr="001C3AFB">
        <w:rPr>
          <w:rFonts w:asciiTheme="majorHAnsi" w:hAnsiTheme="majorHAnsi" w:cstheme="majorHAnsi"/>
          <w:highlight w:val="yellow"/>
        </w:rPr>
        <w:t>an</w:t>
      </w:r>
      <w:r w:rsidR="005D7558" w:rsidRPr="001C3AFB">
        <w:rPr>
          <w:rFonts w:asciiTheme="majorHAnsi" w:hAnsiTheme="majorHAnsi" w:cstheme="majorHAnsi"/>
          <w:highlight w:val="yellow"/>
        </w:rPr>
        <w:t xml:space="preserve"> inside-out direction</w:t>
      </w:r>
      <w:r w:rsidR="00A119A2" w:rsidRPr="001C3AFB">
        <w:rPr>
          <w:rFonts w:asciiTheme="majorHAnsi" w:hAnsiTheme="majorHAnsi" w:cstheme="majorHAnsi"/>
          <w:highlight w:val="yellow"/>
        </w:rPr>
        <w:t xml:space="preserve"> starting from the posterior part of </w:t>
      </w:r>
      <w:r w:rsidR="006A35C0" w:rsidRPr="001C3AFB">
        <w:rPr>
          <w:rFonts w:asciiTheme="majorHAnsi" w:hAnsiTheme="majorHAnsi" w:cstheme="majorHAnsi"/>
          <w:highlight w:val="yellow"/>
        </w:rPr>
        <w:t xml:space="preserve">the </w:t>
      </w:r>
      <w:r w:rsidR="004C744D" w:rsidRPr="001C3AFB">
        <w:rPr>
          <w:rFonts w:asciiTheme="majorHAnsi" w:hAnsiTheme="majorHAnsi" w:cstheme="majorHAnsi"/>
          <w:highlight w:val="yellow"/>
        </w:rPr>
        <w:t>scutum</w:t>
      </w:r>
      <w:r w:rsidRPr="001C3AFB">
        <w:rPr>
          <w:rFonts w:asciiTheme="majorHAnsi" w:hAnsiTheme="majorHAnsi" w:cstheme="majorHAnsi"/>
          <w:highlight w:val="yellow"/>
        </w:rPr>
        <w:t>.</w:t>
      </w:r>
    </w:p>
    <w:p w14:paraId="146DBB35" w14:textId="77777777" w:rsidR="00AC4355" w:rsidRPr="001C3AFB" w:rsidRDefault="00AC4355" w:rsidP="001C3AFB">
      <w:pPr>
        <w:pStyle w:val="ListParagraph"/>
        <w:ind w:firstLineChars="0" w:firstLine="0"/>
        <w:rPr>
          <w:rFonts w:asciiTheme="majorHAnsi" w:hAnsiTheme="majorHAnsi" w:cstheme="majorHAnsi"/>
          <w:b/>
          <w:bCs/>
        </w:rPr>
      </w:pPr>
    </w:p>
    <w:p w14:paraId="20ADDA5D" w14:textId="10B345F9" w:rsidR="005D7558" w:rsidRPr="001C3AFB" w:rsidRDefault="00320F40" w:rsidP="001C3AFB">
      <w:pPr>
        <w:pStyle w:val="ListParagraph"/>
        <w:ind w:firstLineChars="0" w:firstLine="0"/>
        <w:rPr>
          <w:rFonts w:asciiTheme="majorHAnsi" w:hAnsiTheme="majorHAnsi" w:cstheme="majorHAnsi"/>
        </w:rPr>
      </w:pPr>
      <w:r w:rsidRPr="001C3AFB">
        <w:rPr>
          <w:rFonts w:asciiTheme="majorHAnsi" w:hAnsiTheme="majorHAnsi" w:cstheme="majorHAnsi"/>
        </w:rPr>
        <w:t xml:space="preserve">NOTE: </w:t>
      </w:r>
      <w:r w:rsidR="000F61DC" w:rsidRPr="001C3AFB">
        <w:rPr>
          <w:rFonts w:asciiTheme="majorHAnsi" w:hAnsiTheme="majorHAnsi" w:cstheme="majorHAnsi"/>
        </w:rPr>
        <w:t xml:space="preserve">Here, </w:t>
      </w:r>
      <w:r w:rsidR="005D7558" w:rsidRPr="001C3AFB">
        <w:rPr>
          <w:rFonts w:asciiTheme="majorHAnsi" w:hAnsiTheme="majorHAnsi" w:cstheme="majorHAnsi"/>
        </w:rPr>
        <w:t>a 1.8</w:t>
      </w:r>
      <w:r w:rsidR="0074158F" w:rsidRPr="001C3AFB">
        <w:rPr>
          <w:rFonts w:asciiTheme="majorHAnsi" w:hAnsiTheme="majorHAnsi" w:cstheme="majorHAnsi"/>
        </w:rPr>
        <w:t xml:space="preserve"> </w:t>
      </w:r>
      <w:r w:rsidR="005D7558" w:rsidRPr="001C3AFB">
        <w:rPr>
          <w:rFonts w:asciiTheme="majorHAnsi" w:hAnsiTheme="majorHAnsi" w:cstheme="majorHAnsi"/>
        </w:rPr>
        <w:t xml:space="preserve">mm </w:t>
      </w:r>
      <w:r w:rsidR="00E5410B" w:rsidRPr="001C3AFB">
        <w:rPr>
          <w:rFonts w:asciiTheme="majorHAnsi" w:hAnsiTheme="majorHAnsi" w:cstheme="majorHAnsi"/>
        </w:rPr>
        <w:t>diamond</w:t>
      </w:r>
      <w:r w:rsidR="005D7558" w:rsidRPr="001C3AFB">
        <w:rPr>
          <w:rFonts w:asciiTheme="majorHAnsi" w:hAnsiTheme="majorHAnsi" w:cstheme="majorHAnsi"/>
        </w:rPr>
        <w:t xml:space="preserve"> burr </w:t>
      </w:r>
      <w:r w:rsidR="000F61DC" w:rsidRPr="001C3AFB">
        <w:rPr>
          <w:rFonts w:asciiTheme="majorHAnsi" w:hAnsiTheme="majorHAnsi" w:cstheme="majorHAnsi"/>
        </w:rPr>
        <w:t xml:space="preserve">is used in the beginning </w:t>
      </w:r>
      <w:r w:rsidR="005D7558" w:rsidRPr="001C3AFB">
        <w:rPr>
          <w:rFonts w:asciiTheme="majorHAnsi" w:hAnsiTheme="majorHAnsi" w:cstheme="majorHAnsi"/>
        </w:rPr>
        <w:t>to avoid tearing the</w:t>
      </w:r>
      <w:r w:rsidR="00E5410B" w:rsidRPr="001C3AFB">
        <w:rPr>
          <w:rFonts w:asciiTheme="majorHAnsi" w:hAnsiTheme="majorHAnsi" w:cstheme="majorHAnsi"/>
        </w:rPr>
        <w:t xml:space="preserve"> tympanomeatal</w:t>
      </w:r>
      <w:r w:rsidR="005D7558" w:rsidRPr="001C3AFB">
        <w:rPr>
          <w:rFonts w:asciiTheme="majorHAnsi" w:hAnsiTheme="majorHAnsi" w:cstheme="majorHAnsi"/>
        </w:rPr>
        <w:t xml:space="preserve"> flap</w:t>
      </w:r>
      <w:r w:rsidR="00A119A2" w:rsidRPr="001C3AFB">
        <w:rPr>
          <w:rFonts w:asciiTheme="majorHAnsi" w:hAnsiTheme="majorHAnsi" w:cstheme="majorHAnsi"/>
        </w:rPr>
        <w:t>. After remov</w:t>
      </w:r>
      <w:r w:rsidR="000F61DC" w:rsidRPr="001C3AFB">
        <w:rPr>
          <w:rFonts w:asciiTheme="majorHAnsi" w:hAnsiTheme="majorHAnsi" w:cstheme="majorHAnsi"/>
        </w:rPr>
        <w:t>ing</w:t>
      </w:r>
      <w:r w:rsidR="00A119A2" w:rsidRPr="001C3AFB">
        <w:rPr>
          <w:rFonts w:asciiTheme="majorHAnsi" w:hAnsiTheme="majorHAnsi" w:cstheme="majorHAnsi"/>
        </w:rPr>
        <w:t xml:space="preserve"> the posterior part of </w:t>
      </w:r>
      <w:r w:rsidR="000F61DC" w:rsidRPr="001C3AFB">
        <w:rPr>
          <w:rFonts w:asciiTheme="majorHAnsi" w:hAnsiTheme="majorHAnsi" w:cstheme="majorHAnsi"/>
        </w:rPr>
        <w:t xml:space="preserve">the </w:t>
      </w:r>
      <w:r w:rsidR="004C744D" w:rsidRPr="001C3AFB">
        <w:rPr>
          <w:rFonts w:asciiTheme="majorHAnsi" w:hAnsiTheme="majorHAnsi" w:cstheme="majorHAnsi"/>
        </w:rPr>
        <w:t>scutum</w:t>
      </w:r>
      <w:r w:rsidR="00A119A2" w:rsidRPr="001C3AFB">
        <w:rPr>
          <w:rFonts w:asciiTheme="majorHAnsi" w:hAnsiTheme="majorHAnsi" w:cstheme="majorHAnsi"/>
        </w:rPr>
        <w:t xml:space="preserve">, lesions around the </w:t>
      </w:r>
      <w:proofErr w:type="spellStart"/>
      <w:r w:rsidR="00A119A2" w:rsidRPr="001C3AFB">
        <w:rPr>
          <w:rFonts w:asciiTheme="majorHAnsi" w:hAnsiTheme="majorHAnsi" w:cstheme="majorHAnsi"/>
        </w:rPr>
        <w:t>incudostapedial</w:t>
      </w:r>
      <w:proofErr w:type="spellEnd"/>
      <w:r w:rsidR="00A119A2" w:rsidRPr="001C3AFB">
        <w:rPr>
          <w:rFonts w:asciiTheme="majorHAnsi" w:hAnsiTheme="majorHAnsi" w:cstheme="majorHAnsi"/>
        </w:rPr>
        <w:t xml:space="preserve"> joint can be fully exposed. </w:t>
      </w:r>
      <w:r w:rsidR="00B5296B" w:rsidRPr="001C3AFB">
        <w:rPr>
          <w:rFonts w:asciiTheme="majorHAnsi" w:hAnsiTheme="majorHAnsi" w:cstheme="majorHAnsi"/>
        </w:rPr>
        <w:t>Drilling of the posterior lateral attic wall can be expanded If the lesion cannot be removed</w:t>
      </w:r>
      <w:r w:rsidR="008A6351" w:rsidRPr="001C3AFB">
        <w:rPr>
          <w:rFonts w:asciiTheme="majorHAnsi" w:hAnsiTheme="majorHAnsi" w:cstheme="majorHAnsi"/>
        </w:rPr>
        <w:t xml:space="preserve"> entirely</w:t>
      </w:r>
      <w:r w:rsidR="00B5296B" w:rsidRPr="001C3AFB">
        <w:rPr>
          <w:rFonts w:asciiTheme="majorHAnsi" w:hAnsiTheme="majorHAnsi" w:cstheme="majorHAnsi"/>
        </w:rPr>
        <w:t xml:space="preserve">. </w:t>
      </w:r>
    </w:p>
    <w:p w14:paraId="11FF0157" w14:textId="77777777" w:rsidR="00C15BE7" w:rsidRPr="001C3AFB" w:rsidRDefault="00C15BE7" w:rsidP="001C3AFB">
      <w:pPr>
        <w:pStyle w:val="ListParagraph"/>
        <w:ind w:firstLineChars="0" w:firstLine="0"/>
        <w:rPr>
          <w:rFonts w:asciiTheme="majorHAnsi" w:hAnsiTheme="majorHAnsi" w:cstheme="majorHAnsi"/>
        </w:rPr>
      </w:pPr>
    </w:p>
    <w:p w14:paraId="489ED303" w14:textId="0D134D90" w:rsidR="005D7558" w:rsidRPr="001C3AFB" w:rsidRDefault="00C15BE7"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Instruct </w:t>
      </w:r>
      <w:r w:rsidR="005D7558" w:rsidRPr="001C3AFB">
        <w:rPr>
          <w:rFonts w:asciiTheme="majorHAnsi" w:hAnsiTheme="majorHAnsi" w:cstheme="majorHAnsi"/>
          <w:highlight w:val="yellow"/>
        </w:rPr>
        <w:t xml:space="preserve">the assistant </w:t>
      </w:r>
      <w:r w:rsidRPr="001C3AFB">
        <w:rPr>
          <w:rFonts w:asciiTheme="majorHAnsi" w:hAnsiTheme="majorHAnsi" w:cstheme="majorHAnsi"/>
          <w:highlight w:val="yellow"/>
        </w:rPr>
        <w:t>to</w:t>
      </w:r>
      <w:r w:rsidR="005D7558" w:rsidRPr="001C3AFB">
        <w:rPr>
          <w:rFonts w:asciiTheme="majorHAnsi" w:hAnsiTheme="majorHAnsi" w:cstheme="majorHAnsi"/>
          <w:highlight w:val="yellow"/>
        </w:rPr>
        <w:t xml:space="preserve"> irrigate the meatus of </w:t>
      </w:r>
      <w:r w:rsidRPr="001C3AFB">
        <w:rPr>
          <w:rFonts w:asciiTheme="majorHAnsi" w:hAnsiTheme="majorHAnsi" w:cstheme="majorHAnsi"/>
          <w:highlight w:val="yellow"/>
        </w:rPr>
        <w:t xml:space="preserve">the </w:t>
      </w:r>
      <w:r w:rsidR="005D7558" w:rsidRPr="001C3AFB">
        <w:rPr>
          <w:rFonts w:asciiTheme="majorHAnsi" w:hAnsiTheme="majorHAnsi" w:cstheme="majorHAnsi"/>
          <w:highlight w:val="yellow"/>
        </w:rPr>
        <w:t>EAC</w:t>
      </w:r>
      <w:r w:rsidRPr="001C3AFB">
        <w:rPr>
          <w:rFonts w:asciiTheme="majorHAnsi" w:hAnsiTheme="majorHAnsi" w:cstheme="majorHAnsi"/>
          <w:highlight w:val="yellow"/>
        </w:rPr>
        <w:t xml:space="preserve"> with saline</w:t>
      </w:r>
      <w:r w:rsidR="007E7E4B" w:rsidRPr="001C3AFB">
        <w:rPr>
          <w:rFonts w:asciiTheme="majorHAnsi" w:hAnsiTheme="majorHAnsi" w:cstheme="majorHAnsi"/>
          <w:highlight w:val="yellow"/>
        </w:rPr>
        <w:t xml:space="preserve"> </w:t>
      </w:r>
      <w:r w:rsidR="001E1974" w:rsidRPr="001C3AFB">
        <w:rPr>
          <w:rFonts w:asciiTheme="majorHAnsi" w:hAnsiTheme="majorHAnsi" w:cstheme="majorHAnsi"/>
          <w:highlight w:val="yellow"/>
        </w:rPr>
        <w:t>continuously</w:t>
      </w:r>
      <w:r w:rsidR="005D7558" w:rsidRPr="001C3AFB">
        <w:rPr>
          <w:rFonts w:asciiTheme="majorHAnsi" w:hAnsiTheme="majorHAnsi" w:cstheme="majorHAnsi"/>
          <w:highlight w:val="yellow"/>
        </w:rPr>
        <w:t>.</w:t>
      </w:r>
    </w:p>
    <w:p w14:paraId="3BA6E0A9" w14:textId="77777777" w:rsidR="00BE41AC" w:rsidRPr="001C3AFB" w:rsidRDefault="00BE41AC" w:rsidP="001C3AFB">
      <w:pPr>
        <w:pStyle w:val="ListParagraph"/>
        <w:ind w:firstLineChars="0" w:firstLine="0"/>
        <w:rPr>
          <w:rFonts w:asciiTheme="majorHAnsi" w:hAnsiTheme="majorHAnsi" w:cstheme="majorHAnsi"/>
        </w:rPr>
      </w:pPr>
    </w:p>
    <w:p w14:paraId="623BE8A0" w14:textId="08FD5BDF" w:rsidR="00227297" w:rsidRPr="001C3AFB" w:rsidRDefault="00227297" w:rsidP="001C3AFB">
      <w:pPr>
        <w:pStyle w:val="ListParagraph"/>
        <w:ind w:firstLineChars="0" w:firstLine="0"/>
        <w:rPr>
          <w:rFonts w:asciiTheme="majorHAnsi" w:hAnsiTheme="majorHAnsi" w:cstheme="majorHAnsi"/>
        </w:rPr>
      </w:pPr>
      <w:r w:rsidRPr="001C3AFB">
        <w:rPr>
          <w:rFonts w:asciiTheme="majorHAnsi" w:hAnsiTheme="majorHAnsi" w:cstheme="majorHAnsi"/>
          <w:lang w:eastAsia="zh-CN"/>
        </w:rPr>
        <w:t xml:space="preserve">NOTE: </w:t>
      </w:r>
      <w:r w:rsidRPr="001C3AFB">
        <w:rPr>
          <w:rFonts w:asciiTheme="majorHAnsi" w:hAnsiTheme="majorHAnsi" w:cstheme="majorHAnsi"/>
        </w:rPr>
        <w:t xml:space="preserve">If necessary, additional clearance of bone sludge can also be </w:t>
      </w:r>
      <w:r w:rsidR="00B649F8" w:rsidRPr="001C3AFB">
        <w:rPr>
          <w:rFonts w:asciiTheme="majorHAnsi" w:hAnsiTheme="majorHAnsi" w:cstheme="majorHAnsi"/>
        </w:rPr>
        <w:t>done</w:t>
      </w:r>
      <w:r w:rsidRPr="001C3AFB">
        <w:rPr>
          <w:rFonts w:asciiTheme="majorHAnsi" w:hAnsiTheme="majorHAnsi" w:cstheme="majorHAnsi"/>
        </w:rPr>
        <w:t xml:space="preserve"> intermittently</w:t>
      </w:r>
      <w:r w:rsidR="00B649F8" w:rsidRPr="001C3AFB">
        <w:rPr>
          <w:rFonts w:asciiTheme="majorHAnsi" w:hAnsiTheme="majorHAnsi" w:cstheme="majorHAnsi"/>
        </w:rPr>
        <w:t xml:space="preserve"> with the surgical suction tube</w:t>
      </w:r>
      <w:r w:rsidRPr="001C3AFB">
        <w:rPr>
          <w:rFonts w:asciiTheme="majorHAnsi" w:hAnsiTheme="majorHAnsi" w:cstheme="majorHAnsi"/>
        </w:rPr>
        <w:t>.</w:t>
      </w:r>
    </w:p>
    <w:p w14:paraId="410936E1" w14:textId="77777777" w:rsidR="00AC4355" w:rsidRPr="001C3AFB" w:rsidRDefault="00AC4355" w:rsidP="001C3AFB">
      <w:pPr>
        <w:pStyle w:val="ListParagraph"/>
        <w:ind w:firstLineChars="0" w:firstLine="0"/>
        <w:rPr>
          <w:rFonts w:asciiTheme="majorHAnsi" w:hAnsiTheme="majorHAnsi" w:cstheme="majorHAnsi"/>
          <w:lang w:eastAsia="zh-CN"/>
        </w:rPr>
      </w:pPr>
    </w:p>
    <w:p w14:paraId="07609BDB" w14:textId="1476980C" w:rsidR="00E70BC7" w:rsidRPr="001C3AFB" w:rsidRDefault="00E70BC7"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Remove </w:t>
      </w:r>
      <w:r w:rsidR="005D7558" w:rsidRPr="001C3AFB">
        <w:rPr>
          <w:rFonts w:asciiTheme="majorHAnsi" w:hAnsiTheme="majorHAnsi" w:cstheme="majorHAnsi"/>
          <w:highlight w:val="yellow"/>
        </w:rPr>
        <w:t xml:space="preserve">the anterior part of </w:t>
      </w:r>
      <w:r w:rsidR="00B649F8" w:rsidRPr="001C3AFB">
        <w:rPr>
          <w:rFonts w:asciiTheme="majorHAnsi" w:hAnsiTheme="majorHAnsi" w:cstheme="majorHAnsi"/>
          <w:highlight w:val="yellow"/>
        </w:rPr>
        <w:t xml:space="preserve">the </w:t>
      </w:r>
      <w:r w:rsidR="00B5296B" w:rsidRPr="001C3AFB">
        <w:rPr>
          <w:rFonts w:asciiTheme="majorHAnsi" w:hAnsiTheme="majorHAnsi" w:cstheme="majorHAnsi"/>
          <w:highlight w:val="yellow"/>
        </w:rPr>
        <w:t>lateral attic wall</w:t>
      </w:r>
      <w:r w:rsidR="005D7558" w:rsidRPr="001C3AFB">
        <w:rPr>
          <w:rFonts w:asciiTheme="majorHAnsi" w:hAnsiTheme="majorHAnsi" w:cstheme="majorHAnsi"/>
          <w:highlight w:val="yellow"/>
        </w:rPr>
        <w:t xml:space="preserve"> </w:t>
      </w:r>
      <w:r w:rsidRPr="001C3AFB">
        <w:rPr>
          <w:rFonts w:asciiTheme="majorHAnsi" w:hAnsiTheme="majorHAnsi" w:cstheme="majorHAnsi"/>
          <w:highlight w:val="yellow"/>
        </w:rPr>
        <w:t>by bone drilling if the lesion exten</w:t>
      </w:r>
      <w:r w:rsidRPr="001C3AFB">
        <w:rPr>
          <w:rFonts w:asciiTheme="majorHAnsi" w:hAnsiTheme="majorHAnsi" w:cstheme="majorHAnsi"/>
          <w:highlight w:val="yellow"/>
          <w:lang w:eastAsia="zh-CN"/>
        </w:rPr>
        <w:t xml:space="preserve">ds </w:t>
      </w:r>
      <w:r w:rsidRPr="001C3AFB">
        <w:rPr>
          <w:rFonts w:asciiTheme="majorHAnsi" w:hAnsiTheme="majorHAnsi" w:cstheme="majorHAnsi"/>
          <w:highlight w:val="yellow"/>
        </w:rPr>
        <w:t>anteriorly.</w:t>
      </w:r>
    </w:p>
    <w:p w14:paraId="2DAE8BA5" w14:textId="77777777" w:rsidR="00AC4355" w:rsidRPr="001C3AFB" w:rsidRDefault="00AC4355" w:rsidP="001C3AFB">
      <w:pPr>
        <w:pStyle w:val="ListParagraph"/>
        <w:ind w:firstLineChars="0" w:firstLine="0"/>
        <w:rPr>
          <w:rFonts w:asciiTheme="majorHAnsi" w:hAnsiTheme="majorHAnsi" w:cstheme="majorHAnsi"/>
          <w:b/>
          <w:bCs/>
        </w:rPr>
      </w:pPr>
    </w:p>
    <w:p w14:paraId="1DB90CC3" w14:textId="020115EA" w:rsidR="005D7558" w:rsidRPr="001C3AFB" w:rsidRDefault="00E70BC7" w:rsidP="001C3AFB">
      <w:pPr>
        <w:pStyle w:val="ListParagraph"/>
        <w:ind w:firstLineChars="0" w:firstLine="0"/>
        <w:rPr>
          <w:rFonts w:asciiTheme="majorHAnsi" w:hAnsiTheme="majorHAnsi" w:cstheme="majorHAnsi"/>
        </w:rPr>
      </w:pPr>
      <w:r w:rsidRPr="001C3AFB">
        <w:rPr>
          <w:rFonts w:asciiTheme="majorHAnsi" w:hAnsiTheme="majorHAnsi" w:cstheme="majorHAnsi"/>
        </w:rPr>
        <w:t>NOTE:</w:t>
      </w:r>
      <w:r w:rsidR="005D7558" w:rsidRPr="001C3AFB">
        <w:rPr>
          <w:rFonts w:asciiTheme="majorHAnsi" w:hAnsiTheme="majorHAnsi" w:cstheme="majorHAnsi"/>
        </w:rPr>
        <w:t xml:space="preserve"> </w:t>
      </w:r>
      <w:r w:rsidRPr="001C3AFB">
        <w:rPr>
          <w:rFonts w:asciiTheme="majorHAnsi" w:hAnsiTheme="majorHAnsi" w:cstheme="majorHAnsi"/>
        </w:rPr>
        <w:t xml:space="preserve">The </w:t>
      </w:r>
      <w:r w:rsidR="005D7558" w:rsidRPr="001C3AFB">
        <w:rPr>
          <w:rFonts w:asciiTheme="majorHAnsi" w:hAnsiTheme="majorHAnsi" w:cstheme="majorHAnsi"/>
        </w:rPr>
        <w:t>malleus head can be</w:t>
      </w:r>
      <w:r w:rsidR="008A5E6F" w:rsidRPr="001C3AFB">
        <w:rPr>
          <w:rFonts w:asciiTheme="majorHAnsi" w:hAnsiTheme="majorHAnsi" w:cstheme="majorHAnsi"/>
        </w:rPr>
        <w:t xml:space="preserve"> removed </w:t>
      </w:r>
      <w:r w:rsidR="005D7558" w:rsidRPr="001C3AFB">
        <w:rPr>
          <w:rFonts w:asciiTheme="majorHAnsi" w:hAnsiTheme="majorHAnsi" w:cstheme="majorHAnsi"/>
        </w:rPr>
        <w:t xml:space="preserve">to </w:t>
      </w:r>
      <w:r w:rsidR="00E5410B" w:rsidRPr="001C3AFB">
        <w:rPr>
          <w:rFonts w:asciiTheme="majorHAnsi" w:hAnsiTheme="majorHAnsi" w:cstheme="majorHAnsi"/>
        </w:rPr>
        <w:t>facilitate</w:t>
      </w:r>
      <w:r w:rsidR="005D7558" w:rsidRPr="001C3AFB">
        <w:rPr>
          <w:rFonts w:asciiTheme="majorHAnsi" w:hAnsiTheme="majorHAnsi" w:cstheme="majorHAnsi"/>
        </w:rPr>
        <w:t xml:space="preserve"> the lesion removal.</w:t>
      </w:r>
    </w:p>
    <w:p w14:paraId="6D094D3F" w14:textId="77777777" w:rsidR="00AC4355" w:rsidRPr="001C3AFB" w:rsidRDefault="00AC4355" w:rsidP="001C3AFB">
      <w:pPr>
        <w:pStyle w:val="ListParagraph"/>
        <w:ind w:firstLineChars="0" w:firstLine="0"/>
        <w:rPr>
          <w:rFonts w:asciiTheme="majorHAnsi" w:hAnsiTheme="majorHAnsi" w:cstheme="majorHAnsi"/>
        </w:rPr>
      </w:pPr>
    </w:p>
    <w:p w14:paraId="55F1EF2C" w14:textId="4266B33E" w:rsidR="007E7147" w:rsidRPr="001C3AFB" w:rsidRDefault="007E7147" w:rsidP="001C3AFB">
      <w:pPr>
        <w:pStyle w:val="ListParagraph"/>
        <w:numPr>
          <w:ilvl w:val="1"/>
          <w:numId w:val="27"/>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Perform </w:t>
      </w:r>
      <w:r w:rsidR="00E5410B" w:rsidRPr="001C3AFB">
        <w:rPr>
          <w:rFonts w:asciiTheme="majorHAnsi" w:hAnsiTheme="majorHAnsi" w:cstheme="majorHAnsi"/>
          <w:highlight w:val="yellow"/>
        </w:rPr>
        <w:t>an</w:t>
      </w:r>
      <w:r w:rsidR="005D7558" w:rsidRPr="001C3AFB">
        <w:rPr>
          <w:rFonts w:asciiTheme="majorHAnsi" w:hAnsiTheme="majorHAnsi" w:cstheme="majorHAnsi"/>
          <w:highlight w:val="yellow"/>
        </w:rPr>
        <w:t xml:space="preserve"> extended atticoantrotomy </w:t>
      </w:r>
      <w:r w:rsidRPr="001C3AFB">
        <w:rPr>
          <w:rFonts w:asciiTheme="majorHAnsi" w:hAnsiTheme="majorHAnsi" w:cstheme="majorHAnsi"/>
          <w:highlight w:val="yellow"/>
        </w:rPr>
        <w:t xml:space="preserve">if the lesion extends </w:t>
      </w:r>
      <w:r w:rsidR="00875866" w:rsidRPr="001C3AFB">
        <w:rPr>
          <w:rFonts w:asciiTheme="majorHAnsi" w:hAnsiTheme="majorHAnsi" w:cstheme="majorHAnsi"/>
          <w:highlight w:val="yellow"/>
        </w:rPr>
        <w:t>further</w:t>
      </w:r>
      <w:r w:rsidRPr="001C3AFB">
        <w:rPr>
          <w:rFonts w:asciiTheme="majorHAnsi" w:hAnsiTheme="majorHAnsi" w:cstheme="majorHAnsi"/>
          <w:highlight w:val="yellow"/>
        </w:rPr>
        <w:t xml:space="preserve"> into the antrum</w:t>
      </w:r>
      <w:r w:rsidR="008A5E6F" w:rsidRPr="001C3AFB">
        <w:rPr>
          <w:rFonts w:asciiTheme="majorHAnsi" w:hAnsiTheme="majorHAnsi" w:cstheme="majorHAnsi"/>
          <w:highlight w:val="yellow"/>
        </w:rPr>
        <w:t>.</w:t>
      </w:r>
    </w:p>
    <w:p w14:paraId="7B916861" w14:textId="77777777" w:rsidR="00AC4355" w:rsidRPr="001C3AFB" w:rsidRDefault="00AC4355" w:rsidP="001C3AFB">
      <w:pPr>
        <w:pStyle w:val="ListParagraph"/>
        <w:ind w:firstLineChars="0" w:firstLine="0"/>
        <w:rPr>
          <w:rFonts w:asciiTheme="majorHAnsi" w:hAnsiTheme="majorHAnsi" w:cstheme="majorHAnsi"/>
        </w:rPr>
      </w:pPr>
    </w:p>
    <w:p w14:paraId="3792C0D7" w14:textId="3362165E" w:rsidR="005D7558" w:rsidRPr="001C3AFB" w:rsidRDefault="007E7147" w:rsidP="001C3AFB">
      <w:pPr>
        <w:pStyle w:val="ListParagraph"/>
        <w:ind w:firstLineChars="0" w:firstLine="0"/>
        <w:rPr>
          <w:rFonts w:asciiTheme="majorHAnsi" w:hAnsiTheme="majorHAnsi" w:cstheme="majorHAnsi"/>
        </w:rPr>
      </w:pPr>
      <w:r w:rsidRPr="001C3AFB">
        <w:rPr>
          <w:rFonts w:asciiTheme="majorHAnsi" w:hAnsiTheme="majorHAnsi" w:cstheme="majorHAnsi"/>
        </w:rPr>
        <w:t>NOTE:</w:t>
      </w:r>
      <w:r w:rsidR="008A5E6F" w:rsidRPr="001C3AFB">
        <w:rPr>
          <w:rFonts w:asciiTheme="majorHAnsi" w:hAnsiTheme="majorHAnsi" w:cstheme="majorHAnsi"/>
        </w:rPr>
        <w:t xml:space="preserve"> The</w:t>
      </w:r>
      <w:r w:rsidR="005D7558" w:rsidRPr="001C3AFB">
        <w:rPr>
          <w:rFonts w:asciiTheme="majorHAnsi" w:hAnsiTheme="majorHAnsi" w:cstheme="majorHAnsi"/>
        </w:rPr>
        <w:t xml:space="preserve"> whole attic and antrum can be </w:t>
      </w:r>
      <w:r w:rsidR="008A5E6F" w:rsidRPr="001C3AFB">
        <w:rPr>
          <w:rFonts w:asciiTheme="majorHAnsi" w:hAnsiTheme="majorHAnsi" w:cstheme="majorHAnsi"/>
        </w:rPr>
        <w:t>opened</w:t>
      </w:r>
      <w:r w:rsidR="005D7558" w:rsidRPr="001C3AFB">
        <w:rPr>
          <w:rFonts w:asciiTheme="majorHAnsi" w:hAnsiTheme="majorHAnsi" w:cstheme="majorHAnsi"/>
        </w:rPr>
        <w:t xml:space="preserve"> to </w:t>
      </w:r>
      <w:r w:rsidR="008A5E6F" w:rsidRPr="001C3AFB">
        <w:rPr>
          <w:rFonts w:asciiTheme="majorHAnsi" w:hAnsiTheme="majorHAnsi" w:cstheme="majorHAnsi"/>
        </w:rPr>
        <w:t>facilitate</w:t>
      </w:r>
      <w:r w:rsidR="005D7558" w:rsidRPr="001C3AFB">
        <w:rPr>
          <w:rFonts w:asciiTheme="majorHAnsi" w:hAnsiTheme="majorHAnsi" w:cstheme="majorHAnsi"/>
        </w:rPr>
        <w:t xml:space="preserve"> lesion removal.</w:t>
      </w:r>
      <w:r w:rsidRPr="001C3AFB">
        <w:rPr>
          <w:rFonts w:asciiTheme="majorHAnsi" w:hAnsiTheme="majorHAnsi" w:cstheme="majorHAnsi"/>
        </w:rPr>
        <w:t xml:space="preserve"> </w:t>
      </w:r>
      <w:r w:rsidR="00270CC0" w:rsidRPr="001C3AFB">
        <w:rPr>
          <w:rFonts w:asciiTheme="majorHAnsi" w:hAnsiTheme="majorHAnsi" w:cstheme="majorHAnsi"/>
        </w:rPr>
        <w:t>Sometimes,</w:t>
      </w:r>
      <w:r w:rsidR="005D7558" w:rsidRPr="001C3AFB">
        <w:rPr>
          <w:rFonts w:asciiTheme="majorHAnsi" w:hAnsiTheme="majorHAnsi" w:cstheme="majorHAnsi"/>
        </w:rPr>
        <w:t xml:space="preserve"> the direct approach </w:t>
      </w:r>
      <w:r w:rsidR="003F5D1E" w:rsidRPr="001C3AFB">
        <w:rPr>
          <w:rFonts w:asciiTheme="majorHAnsi" w:hAnsiTheme="majorHAnsi" w:cstheme="majorHAnsi"/>
        </w:rPr>
        <w:t xml:space="preserve">can be applied </w:t>
      </w:r>
      <w:r w:rsidR="005D7558" w:rsidRPr="001C3AFB">
        <w:rPr>
          <w:rFonts w:asciiTheme="majorHAnsi" w:hAnsiTheme="majorHAnsi" w:cstheme="majorHAnsi"/>
        </w:rPr>
        <w:t xml:space="preserve">to </w:t>
      </w:r>
      <w:r w:rsidR="003F5D1E" w:rsidRPr="001C3AFB">
        <w:rPr>
          <w:rFonts w:asciiTheme="majorHAnsi" w:hAnsiTheme="majorHAnsi" w:cstheme="majorHAnsi"/>
        </w:rPr>
        <w:t xml:space="preserve">the </w:t>
      </w:r>
      <w:proofErr w:type="spellStart"/>
      <w:r w:rsidR="005D7558" w:rsidRPr="001C3AFB">
        <w:rPr>
          <w:rFonts w:asciiTheme="majorHAnsi" w:hAnsiTheme="majorHAnsi" w:cstheme="majorHAnsi"/>
        </w:rPr>
        <w:t>retrotympanum</w:t>
      </w:r>
      <w:proofErr w:type="spellEnd"/>
      <w:r w:rsidR="003F5D1E" w:rsidRPr="001C3AFB">
        <w:rPr>
          <w:rFonts w:asciiTheme="majorHAnsi" w:hAnsiTheme="majorHAnsi" w:cstheme="majorHAnsi"/>
        </w:rPr>
        <w:t xml:space="preserve"> to remove the lesion with </w:t>
      </w:r>
      <w:r w:rsidR="00CB05A1" w:rsidRPr="001C3AFB">
        <w:rPr>
          <w:rFonts w:asciiTheme="majorHAnsi" w:hAnsiTheme="majorHAnsi" w:cstheme="majorHAnsi"/>
        </w:rPr>
        <w:t>minimal</w:t>
      </w:r>
      <w:r w:rsidR="003F5D1E" w:rsidRPr="001C3AFB">
        <w:rPr>
          <w:rFonts w:asciiTheme="majorHAnsi" w:hAnsiTheme="majorHAnsi" w:cstheme="majorHAnsi"/>
        </w:rPr>
        <w:t xml:space="preserve"> bone-drilling</w:t>
      </w:r>
      <w:r w:rsidR="00D00A02" w:rsidRPr="001C3AFB">
        <w:rPr>
          <w:rFonts w:asciiTheme="majorHAnsi" w:hAnsiTheme="majorHAnsi" w:cstheme="majorHAnsi"/>
          <w:vertAlign w:val="superscript"/>
        </w:rPr>
        <w:t>5</w:t>
      </w:r>
      <w:r w:rsidR="005D7558" w:rsidRPr="001C3AFB">
        <w:rPr>
          <w:rFonts w:asciiTheme="majorHAnsi" w:hAnsiTheme="majorHAnsi" w:cstheme="majorHAnsi"/>
        </w:rPr>
        <w:t>. In such an approach, the surgeon stands opposite to the affected ear and use</w:t>
      </w:r>
      <w:r w:rsidR="003F5D1E" w:rsidRPr="001C3AFB">
        <w:rPr>
          <w:rFonts w:asciiTheme="majorHAnsi" w:hAnsiTheme="majorHAnsi" w:cstheme="majorHAnsi"/>
        </w:rPr>
        <w:t>s</w:t>
      </w:r>
      <w:r w:rsidR="005D7558" w:rsidRPr="001C3AFB">
        <w:rPr>
          <w:rFonts w:asciiTheme="majorHAnsi" w:hAnsiTheme="majorHAnsi" w:cstheme="majorHAnsi"/>
        </w:rPr>
        <w:t xml:space="preserve"> a 45° endoscope</w:t>
      </w:r>
      <w:r w:rsidR="001E3098" w:rsidRPr="001C3AFB">
        <w:rPr>
          <w:rFonts w:asciiTheme="majorHAnsi" w:hAnsiTheme="majorHAnsi" w:cstheme="majorHAnsi"/>
        </w:rPr>
        <w:t>. T</w:t>
      </w:r>
      <w:r w:rsidR="005D7558" w:rsidRPr="001C3AFB">
        <w:rPr>
          <w:rFonts w:asciiTheme="majorHAnsi" w:hAnsiTheme="majorHAnsi" w:cstheme="majorHAnsi"/>
        </w:rPr>
        <w:t xml:space="preserve">he </w:t>
      </w:r>
      <w:r w:rsidR="00E5410B" w:rsidRPr="001C3AFB">
        <w:rPr>
          <w:rFonts w:asciiTheme="majorHAnsi" w:hAnsiTheme="majorHAnsi" w:cstheme="majorHAnsi"/>
        </w:rPr>
        <w:t>operating table</w:t>
      </w:r>
      <w:r w:rsidR="005D7558" w:rsidRPr="001C3AFB">
        <w:rPr>
          <w:rFonts w:asciiTheme="majorHAnsi" w:hAnsiTheme="majorHAnsi" w:cstheme="majorHAnsi"/>
        </w:rPr>
        <w:t xml:space="preserve"> should be tilted </w:t>
      </w:r>
      <w:r w:rsidR="003F5D1E" w:rsidRPr="001C3AFB">
        <w:rPr>
          <w:rFonts w:asciiTheme="majorHAnsi" w:hAnsiTheme="majorHAnsi" w:cstheme="majorHAnsi"/>
        </w:rPr>
        <w:t>~</w:t>
      </w:r>
      <w:r w:rsidR="005D7558" w:rsidRPr="001C3AFB">
        <w:rPr>
          <w:rFonts w:asciiTheme="majorHAnsi" w:hAnsiTheme="majorHAnsi" w:cstheme="majorHAnsi"/>
        </w:rPr>
        <w:t xml:space="preserve">30° toward the surgeon to facilitate the introduction </w:t>
      </w:r>
      <w:r w:rsidR="00E5410B" w:rsidRPr="001C3AFB">
        <w:rPr>
          <w:rFonts w:asciiTheme="majorHAnsi" w:hAnsiTheme="majorHAnsi" w:cstheme="majorHAnsi"/>
        </w:rPr>
        <w:t xml:space="preserve">of </w:t>
      </w:r>
      <w:r w:rsidR="003F5D1E" w:rsidRPr="001C3AFB">
        <w:rPr>
          <w:rFonts w:asciiTheme="majorHAnsi" w:hAnsiTheme="majorHAnsi" w:cstheme="majorHAnsi"/>
        </w:rPr>
        <w:t xml:space="preserve">the </w:t>
      </w:r>
      <w:r w:rsidR="005D7558" w:rsidRPr="001C3AFB">
        <w:rPr>
          <w:rFonts w:asciiTheme="majorHAnsi" w:hAnsiTheme="majorHAnsi" w:cstheme="majorHAnsi"/>
        </w:rPr>
        <w:t xml:space="preserve">endoscope and </w:t>
      </w:r>
      <w:r w:rsidR="003F5D1E" w:rsidRPr="001C3AFB">
        <w:rPr>
          <w:rFonts w:asciiTheme="majorHAnsi" w:hAnsiTheme="majorHAnsi" w:cstheme="majorHAnsi"/>
        </w:rPr>
        <w:t xml:space="preserve">the </w:t>
      </w:r>
      <w:r w:rsidR="005D7558" w:rsidRPr="001C3AFB">
        <w:rPr>
          <w:rFonts w:asciiTheme="majorHAnsi" w:hAnsiTheme="majorHAnsi" w:cstheme="majorHAnsi"/>
        </w:rPr>
        <w:t>instruments.</w:t>
      </w:r>
      <w:r w:rsidR="00353F37" w:rsidRPr="001C3AFB">
        <w:rPr>
          <w:rFonts w:asciiTheme="majorHAnsi" w:hAnsiTheme="majorHAnsi" w:cstheme="majorHAnsi"/>
        </w:rPr>
        <w:t xml:space="preserve"> </w:t>
      </w:r>
      <w:r w:rsidR="004036DA" w:rsidRPr="001C3AFB">
        <w:rPr>
          <w:rFonts w:asciiTheme="majorHAnsi" w:hAnsiTheme="majorHAnsi" w:cstheme="majorHAnsi"/>
        </w:rPr>
        <w:t>A</w:t>
      </w:r>
      <w:r w:rsidR="005D7558" w:rsidRPr="001C3AFB">
        <w:rPr>
          <w:rFonts w:asciiTheme="majorHAnsi" w:hAnsiTheme="majorHAnsi" w:cstheme="majorHAnsi"/>
        </w:rPr>
        <w:t xml:space="preserve">fter </w:t>
      </w:r>
      <w:r w:rsidR="004036DA" w:rsidRPr="001C3AFB">
        <w:rPr>
          <w:rFonts w:asciiTheme="majorHAnsi" w:hAnsiTheme="majorHAnsi" w:cstheme="majorHAnsi"/>
        </w:rPr>
        <w:t>lesion removal</w:t>
      </w:r>
      <w:r w:rsidR="005D7558" w:rsidRPr="001C3AFB">
        <w:rPr>
          <w:rFonts w:asciiTheme="majorHAnsi" w:hAnsiTheme="majorHAnsi" w:cstheme="majorHAnsi"/>
        </w:rPr>
        <w:t xml:space="preserve">, </w:t>
      </w:r>
      <w:r w:rsidR="004036DA" w:rsidRPr="001C3AFB">
        <w:rPr>
          <w:rFonts w:asciiTheme="majorHAnsi" w:hAnsiTheme="majorHAnsi" w:cstheme="majorHAnsi"/>
        </w:rPr>
        <w:t>lens</w:t>
      </w:r>
      <w:r w:rsidR="005D7558" w:rsidRPr="001C3AFB">
        <w:rPr>
          <w:rFonts w:asciiTheme="majorHAnsi" w:hAnsiTheme="majorHAnsi" w:cstheme="majorHAnsi"/>
        </w:rPr>
        <w:t xml:space="preserve"> </w:t>
      </w:r>
      <w:r w:rsidR="004036DA" w:rsidRPr="001C3AFB">
        <w:rPr>
          <w:rFonts w:asciiTheme="majorHAnsi" w:hAnsiTheme="majorHAnsi" w:cstheme="majorHAnsi"/>
        </w:rPr>
        <w:t xml:space="preserve">fogging can be </w:t>
      </w:r>
      <w:r w:rsidR="00353F37" w:rsidRPr="001C3AFB">
        <w:rPr>
          <w:rFonts w:asciiTheme="majorHAnsi" w:hAnsiTheme="majorHAnsi" w:cstheme="majorHAnsi"/>
        </w:rPr>
        <w:t>observed in some patients</w:t>
      </w:r>
      <w:r w:rsidR="003F5D1E" w:rsidRPr="001C3AFB">
        <w:rPr>
          <w:rFonts w:asciiTheme="majorHAnsi" w:hAnsiTheme="majorHAnsi" w:cstheme="majorHAnsi"/>
        </w:rPr>
        <w:t xml:space="preserve"> when the constant suction is stopped</w:t>
      </w:r>
      <w:r w:rsidR="009B148D" w:rsidRPr="001C3AFB">
        <w:rPr>
          <w:rFonts w:asciiTheme="majorHAnsi" w:hAnsiTheme="majorHAnsi" w:cstheme="majorHAnsi"/>
        </w:rPr>
        <w:t>. T</w:t>
      </w:r>
      <w:r w:rsidR="00353F37" w:rsidRPr="001C3AFB">
        <w:rPr>
          <w:rFonts w:asciiTheme="majorHAnsi" w:hAnsiTheme="majorHAnsi" w:cstheme="majorHAnsi"/>
        </w:rPr>
        <w:t xml:space="preserve">his phenomenon will disappear if </w:t>
      </w:r>
      <w:r w:rsidR="00C728A8" w:rsidRPr="001C3AFB">
        <w:rPr>
          <w:rFonts w:asciiTheme="majorHAnsi" w:hAnsiTheme="majorHAnsi" w:cstheme="majorHAnsi"/>
          <w:lang w:eastAsia="zh-CN"/>
        </w:rPr>
        <w:t>the tympanic orifice of</w:t>
      </w:r>
      <w:r w:rsidR="009B148D" w:rsidRPr="001C3AFB">
        <w:rPr>
          <w:rFonts w:asciiTheme="majorHAnsi" w:hAnsiTheme="majorHAnsi" w:cstheme="majorHAnsi"/>
          <w:lang w:eastAsia="zh-CN"/>
        </w:rPr>
        <w:t xml:space="preserve"> the</w:t>
      </w:r>
      <w:r w:rsidR="00C728A8" w:rsidRPr="001C3AFB">
        <w:rPr>
          <w:rFonts w:asciiTheme="majorHAnsi" w:hAnsiTheme="majorHAnsi" w:cstheme="majorHAnsi"/>
          <w:lang w:eastAsia="zh-CN"/>
        </w:rPr>
        <w:t xml:space="preserve"> eustachian tube </w:t>
      </w:r>
      <w:r w:rsidR="00353F37" w:rsidRPr="001C3AFB">
        <w:rPr>
          <w:rFonts w:asciiTheme="majorHAnsi" w:hAnsiTheme="majorHAnsi" w:cstheme="majorHAnsi"/>
        </w:rPr>
        <w:t xml:space="preserve">is blocked by a small piece of gauze. </w:t>
      </w:r>
      <w:r w:rsidR="009B148D" w:rsidRPr="001C3AFB">
        <w:rPr>
          <w:rFonts w:asciiTheme="majorHAnsi" w:hAnsiTheme="majorHAnsi" w:cstheme="majorHAnsi"/>
        </w:rPr>
        <w:t>Of note</w:t>
      </w:r>
      <w:r w:rsidR="00353F37" w:rsidRPr="001C3AFB">
        <w:rPr>
          <w:rFonts w:asciiTheme="majorHAnsi" w:hAnsiTheme="majorHAnsi" w:cstheme="majorHAnsi"/>
        </w:rPr>
        <w:t xml:space="preserve">, </w:t>
      </w:r>
      <w:r w:rsidR="00C728A8" w:rsidRPr="001C3AFB">
        <w:rPr>
          <w:rFonts w:asciiTheme="majorHAnsi" w:hAnsiTheme="majorHAnsi" w:cstheme="majorHAnsi"/>
        </w:rPr>
        <w:t>such a</w:t>
      </w:r>
      <w:r w:rsidR="00353F37" w:rsidRPr="001C3AFB">
        <w:rPr>
          <w:rFonts w:asciiTheme="majorHAnsi" w:hAnsiTheme="majorHAnsi" w:cstheme="majorHAnsi"/>
        </w:rPr>
        <w:t xml:space="preserve"> phenomenon could be </w:t>
      </w:r>
      <w:r w:rsidR="004036DA" w:rsidRPr="001C3AFB">
        <w:rPr>
          <w:rFonts w:asciiTheme="majorHAnsi" w:hAnsiTheme="majorHAnsi" w:cstheme="majorHAnsi"/>
        </w:rPr>
        <w:t>used to assess eustachian tube function (fogging</w:t>
      </w:r>
      <w:r w:rsidR="005D7558" w:rsidRPr="001C3AFB">
        <w:rPr>
          <w:rFonts w:asciiTheme="majorHAnsi" w:hAnsiTheme="majorHAnsi" w:cstheme="majorHAnsi"/>
        </w:rPr>
        <w:t xml:space="preserve"> is a sign of good function</w:t>
      </w:r>
      <w:r w:rsidR="00C728A8" w:rsidRPr="001C3AFB">
        <w:rPr>
          <w:rFonts w:asciiTheme="majorHAnsi" w:hAnsiTheme="majorHAnsi" w:cstheme="majorHAnsi"/>
        </w:rPr>
        <w:t xml:space="preserve">). </w:t>
      </w:r>
      <w:r w:rsidR="003F09A9" w:rsidRPr="001C3AFB">
        <w:rPr>
          <w:rFonts w:asciiTheme="majorHAnsi" w:hAnsiTheme="majorHAnsi" w:cstheme="majorHAnsi"/>
        </w:rPr>
        <w:t>T</w:t>
      </w:r>
      <w:r w:rsidR="00C728A8" w:rsidRPr="001C3AFB">
        <w:rPr>
          <w:rFonts w:asciiTheme="majorHAnsi" w:hAnsiTheme="majorHAnsi" w:cstheme="majorHAnsi"/>
        </w:rPr>
        <w:t xml:space="preserve">o observe </w:t>
      </w:r>
      <w:r w:rsidR="0071002A" w:rsidRPr="001C3AFB">
        <w:rPr>
          <w:rFonts w:asciiTheme="majorHAnsi" w:hAnsiTheme="majorHAnsi" w:cstheme="majorHAnsi"/>
        </w:rPr>
        <w:t>this</w:t>
      </w:r>
      <w:r w:rsidR="00C728A8" w:rsidRPr="001C3AFB">
        <w:rPr>
          <w:rFonts w:asciiTheme="majorHAnsi" w:hAnsiTheme="majorHAnsi" w:cstheme="majorHAnsi"/>
        </w:rPr>
        <w:t xml:space="preserve"> phenomenon, the balloon </w:t>
      </w:r>
      <w:r w:rsidR="00780C87" w:rsidRPr="001C3AFB">
        <w:rPr>
          <w:rFonts w:asciiTheme="majorHAnsi" w:hAnsiTheme="majorHAnsi" w:cstheme="majorHAnsi"/>
        </w:rPr>
        <w:t>should not be too tight</w:t>
      </w:r>
      <w:r w:rsidR="00C728A8" w:rsidRPr="001C3AFB">
        <w:rPr>
          <w:rFonts w:asciiTheme="majorHAnsi" w:hAnsiTheme="majorHAnsi" w:cstheme="majorHAnsi"/>
        </w:rPr>
        <w:t xml:space="preserve"> when endotracheal intubation is established</w:t>
      </w:r>
      <w:r w:rsidR="005D7558" w:rsidRPr="001C3AFB">
        <w:rPr>
          <w:rFonts w:asciiTheme="majorHAnsi" w:hAnsiTheme="majorHAnsi" w:cstheme="majorHAnsi"/>
        </w:rPr>
        <w:t>.</w:t>
      </w:r>
    </w:p>
    <w:p w14:paraId="13FCC728" w14:textId="77777777" w:rsidR="005D7558" w:rsidRPr="001C3AFB" w:rsidRDefault="005D7558" w:rsidP="001C3AFB">
      <w:pPr>
        <w:rPr>
          <w:rFonts w:asciiTheme="majorHAnsi" w:hAnsiTheme="majorHAnsi" w:cstheme="majorHAnsi"/>
        </w:rPr>
      </w:pPr>
    </w:p>
    <w:p w14:paraId="63711535" w14:textId="15E389ED" w:rsidR="005D7558" w:rsidRPr="001C3AFB" w:rsidRDefault="00705049" w:rsidP="001C3AFB">
      <w:pPr>
        <w:rPr>
          <w:rFonts w:asciiTheme="majorHAnsi" w:hAnsiTheme="majorHAnsi" w:cstheme="majorHAnsi"/>
          <w:b/>
          <w:bCs/>
          <w:highlight w:val="yellow"/>
        </w:rPr>
      </w:pPr>
      <w:r w:rsidRPr="001C3AFB">
        <w:rPr>
          <w:rFonts w:asciiTheme="majorHAnsi" w:hAnsiTheme="majorHAnsi" w:cstheme="majorHAnsi"/>
          <w:b/>
          <w:bCs/>
        </w:rPr>
        <w:t>4</w:t>
      </w:r>
      <w:r w:rsidRPr="001C3AFB">
        <w:rPr>
          <w:rFonts w:asciiTheme="majorHAnsi" w:hAnsiTheme="majorHAnsi" w:cstheme="majorHAnsi"/>
          <w:b/>
          <w:bCs/>
          <w:highlight w:val="yellow"/>
        </w:rPr>
        <w:t>.</w:t>
      </w:r>
      <w:r w:rsidR="00EB5A09" w:rsidRPr="001C3AFB">
        <w:rPr>
          <w:rFonts w:asciiTheme="majorHAnsi" w:hAnsiTheme="majorHAnsi" w:cstheme="majorHAnsi"/>
          <w:b/>
          <w:bCs/>
          <w:highlight w:val="yellow"/>
        </w:rPr>
        <w:t xml:space="preserve"> </w:t>
      </w:r>
      <w:r w:rsidR="005D7558" w:rsidRPr="001C3AFB">
        <w:rPr>
          <w:rFonts w:asciiTheme="majorHAnsi" w:hAnsiTheme="majorHAnsi" w:cstheme="majorHAnsi"/>
          <w:b/>
          <w:bCs/>
          <w:highlight w:val="yellow"/>
        </w:rPr>
        <w:t>Reconstruction and closure</w:t>
      </w:r>
    </w:p>
    <w:p w14:paraId="04506BB2" w14:textId="77777777" w:rsidR="004A0B43" w:rsidRPr="001C3AFB" w:rsidRDefault="004A0B43" w:rsidP="001C3AFB">
      <w:pPr>
        <w:rPr>
          <w:rFonts w:asciiTheme="majorHAnsi" w:hAnsiTheme="majorHAnsi" w:cstheme="majorHAnsi"/>
          <w:highlight w:val="yellow"/>
        </w:rPr>
      </w:pPr>
    </w:p>
    <w:p w14:paraId="04477DA1" w14:textId="1791638A" w:rsidR="005D7558" w:rsidRPr="001C3AFB" w:rsidRDefault="00320344" w:rsidP="001C3AFB">
      <w:pPr>
        <w:pStyle w:val="ListParagraph"/>
        <w:numPr>
          <w:ilvl w:val="1"/>
          <w:numId w:val="28"/>
        </w:numPr>
        <w:ind w:left="0" w:firstLineChars="0" w:firstLine="0"/>
        <w:rPr>
          <w:rFonts w:asciiTheme="majorHAnsi" w:hAnsiTheme="majorHAnsi" w:cstheme="majorHAnsi"/>
          <w:highlight w:val="yellow"/>
        </w:rPr>
      </w:pPr>
      <w:r w:rsidRPr="001C3AFB">
        <w:rPr>
          <w:rFonts w:asciiTheme="majorHAnsi" w:hAnsiTheme="majorHAnsi" w:cstheme="majorHAnsi"/>
          <w:highlight w:val="yellow"/>
          <w:lang w:eastAsia="zh-CN"/>
        </w:rPr>
        <w:t>C</w:t>
      </w:r>
      <w:r w:rsidR="005D7558" w:rsidRPr="001C3AFB">
        <w:rPr>
          <w:rFonts w:asciiTheme="majorHAnsi" w:hAnsiTheme="majorHAnsi" w:cstheme="majorHAnsi"/>
          <w:highlight w:val="yellow"/>
        </w:rPr>
        <w:t>heck the integrity and mobility</w:t>
      </w:r>
      <w:r w:rsidR="007D7B3C" w:rsidRPr="001C3AFB">
        <w:rPr>
          <w:rFonts w:asciiTheme="majorHAnsi" w:hAnsiTheme="majorHAnsi" w:cstheme="majorHAnsi"/>
          <w:highlight w:val="yellow"/>
        </w:rPr>
        <w:t xml:space="preserve"> of the ossicular chain</w:t>
      </w:r>
      <w:r w:rsidRPr="001C3AFB">
        <w:rPr>
          <w:rFonts w:asciiTheme="majorHAnsi" w:hAnsiTheme="majorHAnsi" w:cstheme="majorHAnsi"/>
          <w:highlight w:val="yellow"/>
        </w:rPr>
        <w:t xml:space="preserve"> after lesion removal</w:t>
      </w:r>
      <w:r w:rsidR="005D7558" w:rsidRPr="001C3AFB">
        <w:rPr>
          <w:rFonts w:asciiTheme="majorHAnsi" w:hAnsiTheme="majorHAnsi" w:cstheme="majorHAnsi"/>
          <w:highlight w:val="yellow"/>
        </w:rPr>
        <w:t xml:space="preserve">. </w:t>
      </w:r>
      <w:r w:rsidRPr="001C3AFB">
        <w:rPr>
          <w:rFonts w:asciiTheme="majorHAnsi" w:hAnsiTheme="majorHAnsi" w:cstheme="majorHAnsi"/>
          <w:highlight w:val="yellow"/>
        </w:rPr>
        <w:t>Correct o</w:t>
      </w:r>
      <w:r w:rsidR="005D7558" w:rsidRPr="001C3AFB">
        <w:rPr>
          <w:rFonts w:asciiTheme="majorHAnsi" w:hAnsiTheme="majorHAnsi" w:cstheme="majorHAnsi"/>
          <w:highlight w:val="yellow"/>
        </w:rPr>
        <w:t xml:space="preserve">ssicular </w:t>
      </w:r>
      <w:r w:rsidR="007D7B3C" w:rsidRPr="001C3AFB">
        <w:rPr>
          <w:rFonts w:asciiTheme="majorHAnsi" w:hAnsiTheme="majorHAnsi" w:cstheme="majorHAnsi"/>
          <w:highlight w:val="yellow"/>
        </w:rPr>
        <w:t>abnormalities</w:t>
      </w:r>
      <w:r w:rsidR="005D7558" w:rsidRPr="001C3AFB">
        <w:rPr>
          <w:rFonts w:asciiTheme="majorHAnsi" w:hAnsiTheme="majorHAnsi" w:cstheme="majorHAnsi"/>
          <w:highlight w:val="yellow"/>
        </w:rPr>
        <w:t xml:space="preserve"> with various mature surgical techniques</w:t>
      </w:r>
      <w:r w:rsidR="00487B44" w:rsidRPr="001C3AFB">
        <w:rPr>
          <w:rFonts w:asciiTheme="majorHAnsi" w:hAnsiTheme="majorHAnsi" w:cstheme="majorHAnsi"/>
          <w:highlight w:val="yellow"/>
          <w:vertAlign w:val="superscript"/>
        </w:rPr>
        <w:t>6</w:t>
      </w:r>
      <w:r w:rsidRPr="001C3AFB">
        <w:rPr>
          <w:rFonts w:asciiTheme="majorHAnsi" w:hAnsiTheme="majorHAnsi" w:cstheme="majorHAnsi"/>
          <w:highlight w:val="yellow"/>
        </w:rPr>
        <w:t>.</w:t>
      </w:r>
    </w:p>
    <w:p w14:paraId="14054E68" w14:textId="77777777" w:rsidR="00AC4355" w:rsidRPr="001C3AFB" w:rsidRDefault="00AC4355" w:rsidP="001C3AFB">
      <w:pPr>
        <w:pStyle w:val="ListParagraph"/>
        <w:ind w:firstLineChars="0" w:firstLine="0"/>
        <w:rPr>
          <w:rFonts w:asciiTheme="majorHAnsi" w:hAnsiTheme="majorHAnsi" w:cstheme="majorHAnsi"/>
          <w:b/>
          <w:bCs/>
          <w:highlight w:val="yellow"/>
        </w:rPr>
      </w:pPr>
    </w:p>
    <w:p w14:paraId="45AB4821" w14:textId="775F73F0" w:rsidR="005D7558" w:rsidRPr="001C3AFB" w:rsidRDefault="005D7558" w:rsidP="001C3AFB">
      <w:pPr>
        <w:pStyle w:val="ListParagraph"/>
        <w:numPr>
          <w:ilvl w:val="1"/>
          <w:numId w:val="28"/>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Harvest a large piece of </w:t>
      </w:r>
      <w:r w:rsidR="007D7B3C" w:rsidRPr="001C3AFB">
        <w:rPr>
          <w:rFonts w:asciiTheme="majorHAnsi" w:hAnsiTheme="majorHAnsi" w:cstheme="majorHAnsi"/>
          <w:highlight w:val="yellow"/>
        </w:rPr>
        <w:t xml:space="preserve">tragus </w:t>
      </w:r>
      <w:r w:rsidRPr="001C3AFB">
        <w:rPr>
          <w:rFonts w:asciiTheme="majorHAnsi" w:hAnsiTheme="majorHAnsi" w:cstheme="majorHAnsi"/>
          <w:highlight w:val="yellow"/>
        </w:rPr>
        <w:t>cartilage with perichondrium on both sides.</w:t>
      </w:r>
    </w:p>
    <w:p w14:paraId="23EFC8CF" w14:textId="77777777" w:rsidR="0009716B" w:rsidRPr="001C3AFB" w:rsidRDefault="0009716B" w:rsidP="001C3AFB">
      <w:pPr>
        <w:rPr>
          <w:rFonts w:asciiTheme="majorHAnsi" w:hAnsiTheme="majorHAnsi" w:cstheme="majorHAnsi"/>
          <w:highlight w:val="yellow"/>
        </w:rPr>
      </w:pPr>
    </w:p>
    <w:p w14:paraId="738E6783" w14:textId="2E1E5E7A" w:rsidR="005D7558" w:rsidRPr="001C3AFB" w:rsidRDefault="00791ED3" w:rsidP="001C3AFB">
      <w:pPr>
        <w:pStyle w:val="ListParagraph"/>
        <w:numPr>
          <w:ilvl w:val="1"/>
          <w:numId w:val="28"/>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lastRenderedPageBreak/>
        <w:t>On one side, d</w:t>
      </w:r>
      <w:r w:rsidR="005D7558" w:rsidRPr="001C3AFB">
        <w:rPr>
          <w:rFonts w:asciiTheme="majorHAnsi" w:hAnsiTheme="majorHAnsi" w:cstheme="majorHAnsi"/>
          <w:highlight w:val="yellow"/>
        </w:rPr>
        <w:t>etach</w:t>
      </w:r>
      <w:r w:rsidR="00607470" w:rsidRPr="001C3AFB">
        <w:rPr>
          <w:rFonts w:asciiTheme="majorHAnsi" w:hAnsiTheme="majorHAnsi" w:cstheme="majorHAnsi"/>
          <w:highlight w:val="yellow"/>
        </w:rPr>
        <w:t xml:space="preserve"> the perichondrium</w:t>
      </w:r>
      <w:r w:rsidR="00607470" w:rsidRPr="001C3AFB" w:rsidDel="00607470">
        <w:rPr>
          <w:rFonts w:asciiTheme="majorHAnsi" w:hAnsiTheme="majorHAnsi" w:cstheme="majorHAnsi"/>
          <w:highlight w:val="yellow"/>
        </w:rPr>
        <w:t xml:space="preserve"> </w:t>
      </w:r>
      <w:r w:rsidR="005D7558" w:rsidRPr="001C3AFB">
        <w:rPr>
          <w:rFonts w:asciiTheme="majorHAnsi" w:hAnsiTheme="majorHAnsi" w:cstheme="majorHAnsi"/>
          <w:highlight w:val="yellow"/>
        </w:rPr>
        <w:t>from the cartilage with a round knife</w:t>
      </w:r>
      <w:r w:rsidRPr="001C3AFB">
        <w:rPr>
          <w:rFonts w:asciiTheme="majorHAnsi" w:hAnsiTheme="majorHAnsi" w:cstheme="majorHAnsi"/>
          <w:highlight w:val="yellow"/>
        </w:rPr>
        <w:t xml:space="preserve">, leaving </w:t>
      </w:r>
      <w:r w:rsidR="005D7558" w:rsidRPr="001C3AFB">
        <w:rPr>
          <w:rFonts w:asciiTheme="majorHAnsi" w:hAnsiTheme="majorHAnsi" w:cstheme="majorHAnsi"/>
          <w:highlight w:val="yellow"/>
        </w:rPr>
        <w:t xml:space="preserve">the perichondrium </w:t>
      </w:r>
      <w:r w:rsidR="00607470" w:rsidRPr="001C3AFB">
        <w:rPr>
          <w:rFonts w:asciiTheme="majorHAnsi" w:hAnsiTheme="majorHAnsi" w:cstheme="majorHAnsi"/>
          <w:highlight w:val="yellow"/>
        </w:rPr>
        <w:t>o</w:t>
      </w:r>
      <w:r w:rsidRPr="001C3AFB">
        <w:rPr>
          <w:rFonts w:asciiTheme="majorHAnsi" w:hAnsiTheme="majorHAnsi" w:cstheme="majorHAnsi"/>
          <w:highlight w:val="yellow"/>
        </w:rPr>
        <w:t xml:space="preserve">n </w:t>
      </w:r>
      <w:r w:rsidR="00607470" w:rsidRPr="001C3AFB">
        <w:rPr>
          <w:rFonts w:asciiTheme="majorHAnsi" w:hAnsiTheme="majorHAnsi" w:cstheme="majorHAnsi"/>
          <w:highlight w:val="yellow"/>
        </w:rPr>
        <w:t>the other side to</w:t>
      </w:r>
      <w:r w:rsidR="005D7558" w:rsidRPr="001C3AFB">
        <w:rPr>
          <w:rFonts w:asciiTheme="majorHAnsi" w:hAnsiTheme="majorHAnsi" w:cstheme="majorHAnsi"/>
          <w:highlight w:val="yellow"/>
        </w:rPr>
        <w:t xml:space="preserve"> form a cartilage-perichondrium graft.</w:t>
      </w:r>
      <w:r w:rsidRPr="001C3AFB">
        <w:rPr>
          <w:rFonts w:asciiTheme="majorHAnsi" w:hAnsiTheme="majorHAnsi" w:cstheme="majorHAnsi"/>
          <w:highlight w:val="yellow"/>
        </w:rPr>
        <w:t xml:space="preserve"> </w:t>
      </w:r>
      <w:r w:rsidR="006903DE" w:rsidRPr="001C3AFB">
        <w:rPr>
          <w:rFonts w:asciiTheme="majorHAnsi" w:hAnsiTheme="majorHAnsi" w:cstheme="majorHAnsi"/>
          <w:highlight w:val="yellow"/>
        </w:rPr>
        <w:t>Tailor</w:t>
      </w:r>
      <w:r w:rsidR="005D7558" w:rsidRPr="001C3AFB">
        <w:rPr>
          <w:rFonts w:asciiTheme="majorHAnsi" w:hAnsiTheme="majorHAnsi" w:cstheme="majorHAnsi"/>
          <w:highlight w:val="yellow"/>
        </w:rPr>
        <w:t xml:space="preserve"> the cartilage-perichondrium graft</w:t>
      </w:r>
      <w:r w:rsidR="006903DE" w:rsidRPr="001C3AFB">
        <w:rPr>
          <w:rFonts w:asciiTheme="majorHAnsi" w:hAnsiTheme="majorHAnsi" w:cstheme="majorHAnsi"/>
          <w:highlight w:val="yellow"/>
        </w:rPr>
        <w:t xml:space="preserve"> </w:t>
      </w:r>
      <w:r w:rsidR="00607470" w:rsidRPr="001C3AFB">
        <w:rPr>
          <w:rFonts w:asciiTheme="majorHAnsi" w:hAnsiTheme="majorHAnsi" w:cstheme="majorHAnsi"/>
          <w:highlight w:val="yellow"/>
        </w:rPr>
        <w:t xml:space="preserve">for reconstruction. </w:t>
      </w:r>
    </w:p>
    <w:p w14:paraId="2869E7BE" w14:textId="77777777" w:rsidR="00AC4355" w:rsidRPr="001C3AFB" w:rsidRDefault="00AC4355" w:rsidP="001C3AFB">
      <w:pPr>
        <w:pStyle w:val="ListParagraph"/>
        <w:ind w:firstLineChars="0" w:firstLine="0"/>
        <w:rPr>
          <w:rFonts w:asciiTheme="majorHAnsi" w:hAnsiTheme="majorHAnsi" w:cstheme="majorHAnsi"/>
          <w:highlight w:val="yellow"/>
        </w:rPr>
      </w:pPr>
    </w:p>
    <w:p w14:paraId="7AD3D0E8" w14:textId="0D5B0283" w:rsidR="00AC4355" w:rsidRPr="001C3AFB" w:rsidRDefault="006903DE" w:rsidP="001C3AFB">
      <w:pPr>
        <w:pStyle w:val="ListParagraph"/>
        <w:numPr>
          <w:ilvl w:val="1"/>
          <w:numId w:val="28"/>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Use the </w:t>
      </w:r>
      <w:r w:rsidR="00875866" w:rsidRPr="001C3AFB">
        <w:rPr>
          <w:rFonts w:asciiTheme="majorHAnsi" w:hAnsiTheme="majorHAnsi" w:cstheme="majorHAnsi"/>
          <w:highlight w:val="yellow"/>
        </w:rPr>
        <w:t xml:space="preserve">cartilage-perichondrium graft and the </w:t>
      </w:r>
      <w:r w:rsidRPr="001C3AFB">
        <w:rPr>
          <w:rFonts w:asciiTheme="majorHAnsi" w:hAnsiTheme="majorHAnsi" w:cstheme="majorHAnsi"/>
          <w:highlight w:val="yellow"/>
        </w:rPr>
        <w:t xml:space="preserve">perichondrium </w:t>
      </w:r>
      <w:r w:rsidR="00875866" w:rsidRPr="001C3AFB">
        <w:rPr>
          <w:rFonts w:asciiTheme="majorHAnsi" w:hAnsiTheme="majorHAnsi" w:cstheme="majorHAnsi"/>
          <w:highlight w:val="yellow"/>
        </w:rPr>
        <w:t>to</w:t>
      </w:r>
      <w:r w:rsidR="00C9011A" w:rsidRPr="001C3AFB">
        <w:rPr>
          <w:rFonts w:asciiTheme="majorHAnsi" w:hAnsiTheme="majorHAnsi" w:cstheme="majorHAnsi"/>
          <w:highlight w:val="yellow"/>
        </w:rPr>
        <w:t xml:space="preserve"> </w:t>
      </w:r>
      <w:r w:rsidRPr="001C3AFB">
        <w:rPr>
          <w:rFonts w:asciiTheme="majorHAnsi" w:hAnsiTheme="majorHAnsi" w:cstheme="majorHAnsi"/>
          <w:highlight w:val="yellow"/>
        </w:rPr>
        <w:t>reconstruct the lateral wall of</w:t>
      </w:r>
      <w:r w:rsidR="00895585" w:rsidRPr="001C3AFB">
        <w:rPr>
          <w:rFonts w:asciiTheme="majorHAnsi" w:hAnsiTheme="majorHAnsi" w:cstheme="majorHAnsi"/>
          <w:highlight w:val="yellow"/>
        </w:rPr>
        <w:t xml:space="preserve"> the</w:t>
      </w:r>
      <w:r w:rsidRPr="001C3AFB">
        <w:rPr>
          <w:rFonts w:asciiTheme="majorHAnsi" w:hAnsiTheme="majorHAnsi" w:cstheme="majorHAnsi"/>
          <w:highlight w:val="yellow"/>
        </w:rPr>
        <w:t xml:space="preserve"> attic and </w:t>
      </w:r>
      <w:r w:rsidR="00895585" w:rsidRPr="001C3AFB">
        <w:rPr>
          <w:rFonts w:asciiTheme="majorHAnsi" w:hAnsiTheme="majorHAnsi" w:cstheme="majorHAnsi"/>
          <w:highlight w:val="yellow"/>
        </w:rPr>
        <w:t xml:space="preserve">the </w:t>
      </w:r>
      <w:r w:rsidRPr="001C3AFB">
        <w:rPr>
          <w:rFonts w:asciiTheme="majorHAnsi" w:hAnsiTheme="majorHAnsi" w:cstheme="majorHAnsi"/>
          <w:highlight w:val="yellow"/>
        </w:rPr>
        <w:t>tympanic membrane</w:t>
      </w:r>
      <w:r w:rsidR="005D7558" w:rsidRPr="001C3AFB">
        <w:rPr>
          <w:rFonts w:asciiTheme="majorHAnsi" w:hAnsiTheme="majorHAnsi" w:cstheme="majorHAnsi"/>
          <w:highlight w:val="yellow"/>
        </w:rPr>
        <w:t>.</w:t>
      </w:r>
    </w:p>
    <w:p w14:paraId="24E3F4FE" w14:textId="77777777" w:rsidR="00AC4355" w:rsidRPr="001C3AFB" w:rsidRDefault="00AC4355" w:rsidP="001C3AFB">
      <w:pPr>
        <w:rPr>
          <w:rFonts w:asciiTheme="majorHAnsi" w:hAnsiTheme="majorHAnsi" w:cstheme="majorHAnsi"/>
        </w:rPr>
      </w:pPr>
    </w:p>
    <w:p w14:paraId="3348A029" w14:textId="1062C47F" w:rsidR="00607470" w:rsidRPr="001C3AFB" w:rsidRDefault="00607470" w:rsidP="001C3AFB">
      <w:pPr>
        <w:pStyle w:val="ListParagraph"/>
        <w:ind w:firstLineChars="0" w:firstLine="0"/>
        <w:rPr>
          <w:rFonts w:asciiTheme="majorHAnsi" w:hAnsiTheme="majorHAnsi" w:cstheme="majorHAnsi"/>
        </w:rPr>
      </w:pPr>
      <w:r w:rsidRPr="001C3AFB">
        <w:rPr>
          <w:rFonts w:asciiTheme="majorHAnsi" w:hAnsiTheme="majorHAnsi" w:cstheme="majorHAnsi"/>
          <w:lang w:eastAsia="zh-CN"/>
        </w:rPr>
        <w:t xml:space="preserve">NOTE: </w:t>
      </w:r>
      <w:r w:rsidR="00875866" w:rsidRPr="001C3AFB">
        <w:rPr>
          <w:rFonts w:asciiTheme="majorHAnsi" w:hAnsiTheme="majorHAnsi" w:cstheme="majorHAnsi"/>
          <w:lang w:eastAsia="zh-CN"/>
        </w:rPr>
        <w:t xml:space="preserve">If </w:t>
      </w:r>
      <w:r w:rsidR="00875866" w:rsidRPr="001C3AFB">
        <w:rPr>
          <w:rFonts w:asciiTheme="majorHAnsi" w:hAnsiTheme="majorHAnsi" w:cstheme="majorHAnsi"/>
        </w:rPr>
        <w:t>an extended atticoantrotomy is performed, part of the cartilage-perichondrium graft can also be used to reconstruct the posterior wall of</w:t>
      </w:r>
      <w:r w:rsidR="00876E6E" w:rsidRPr="001C3AFB">
        <w:rPr>
          <w:rFonts w:asciiTheme="majorHAnsi" w:hAnsiTheme="majorHAnsi" w:cstheme="majorHAnsi"/>
        </w:rPr>
        <w:t xml:space="preserve"> the</w:t>
      </w:r>
      <w:r w:rsidR="00875866" w:rsidRPr="001C3AFB">
        <w:rPr>
          <w:rFonts w:asciiTheme="majorHAnsi" w:hAnsiTheme="majorHAnsi" w:cstheme="majorHAnsi"/>
        </w:rPr>
        <w:t xml:space="preserve"> EAC.</w:t>
      </w:r>
    </w:p>
    <w:p w14:paraId="7686386A" w14:textId="77777777" w:rsidR="00AC4355" w:rsidRPr="001C3AFB" w:rsidRDefault="00AC4355" w:rsidP="001C3AFB">
      <w:pPr>
        <w:pStyle w:val="ListParagraph"/>
        <w:ind w:firstLineChars="0" w:firstLine="0"/>
        <w:rPr>
          <w:rFonts w:asciiTheme="majorHAnsi" w:hAnsiTheme="majorHAnsi" w:cstheme="majorHAnsi"/>
          <w:lang w:eastAsia="zh-CN"/>
        </w:rPr>
      </w:pPr>
    </w:p>
    <w:p w14:paraId="04A5CF69" w14:textId="4AAC43BD" w:rsidR="005D7558" w:rsidRPr="001C3AFB" w:rsidRDefault="00D36A14" w:rsidP="001C3AFB">
      <w:pPr>
        <w:pStyle w:val="ListParagraph"/>
        <w:numPr>
          <w:ilvl w:val="1"/>
          <w:numId w:val="28"/>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Tailor and r</w:t>
      </w:r>
      <w:r w:rsidR="005D7558" w:rsidRPr="001C3AFB">
        <w:rPr>
          <w:rFonts w:asciiTheme="majorHAnsi" w:hAnsiTheme="majorHAnsi" w:cstheme="majorHAnsi"/>
          <w:highlight w:val="yellow"/>
        </w:rPr>
        <w:t>e</w:t>
      </w:r>
      <w:r w:rsidR="006903DE" w:rsidRPr="001C3AFB">
        <w:rPr>
          <w:rFonts w:asciiTheme="majorHAnsi" w:hAnsiTheme="majorHAnsi" w:cstheme="majorHAnsi"/>
          <w:highlight w:val="yellow"/>
        </w:rPr>
        <w:t>position</w:t>
      </w:r>
      <w:r w:rsidR="005D7558" w:rsidRPr="001C3AFB">
        <w:rPr>
          <w:rFonts w:asciiTheme="majorHAnsi" w:hAnsiTheme="majorHAnsi" w:cstheme="majorHAnsi"/>
          <w:highlight w:val="yellow"/>
        </w:rPr>
        <w:t xml:space="preserve"> the </w:t>
      </w:r>
      <w:proofErr w:type="spellStart"/>
      <w:r w:rsidR="005D7558" w:rsidRPr="001C3AFB">
        <w:rPr>
          <w:rFonts w:asciiTheme="majorHAnsi" w:hAnsiTheme="majorHAnsi" w:cstheme="majorHAnsi"/>
          <w:highlight w:val="yellow"/>
        </w:rPr>
        <w:t>tympanomeatal</w:t>
      </w:r>
      <w:proofErr w:type="spellEnd"/>
      <w:r w:rsidR="005D7558" w:rsidRPr="001C3AFB">
        <w:rPr>
          <w:rFonts w:asciiTheme="majorHAnsi" w:hAnsiTheme="majorHAnsi" w:cstheme="majorHAnsi"/>
          <w:highlight w:val="yellow"/>
        </w:rPr>
        <w:t xml:space="preserve"> flap and </w:t>
      </w:r>
      <w:r w:rsidR="00C9011A" w:rsidRPr="001C3AFB">
        <w:rPr>
          <w:rFonts w:asciiTheme="majorHAnsi" w:hAnsiTheme="majorHAnsi" w:cstheme="majorHAnsi"/>
          <w:highlight w:val="yellow"/>
        </w:rPr>
        <w:t>the lateral</w:t>
      </w:r>
      <w:r w:rsidR="005D7558" w:rsidRPr="001C3AFB">
        <w:rPr>
          <w:rFonts w:asciiTheme="majorHAnsi" w:hAnsiTheme="majorHAnsi" w:cstheme="majorHAnsi"/>
          <w:highlight w:val="yellow"/>
        </w:rPr>
        <w:t>-based skin flap</w:t>
      </w:r>
      <w:r w:rsidR="00876E6E" w:rsidRPr="001C3AFB">
        <w:rPr>
          <w:rFonts w:asciiTheme="majorHAnsi" w:hAnsiTheme="majorHAnsi" w:cstheme="majorHAnsi"/>
          <w:highlight w:val="yellow"/>
        </w:rPr>
        <w:t>;</w:t>
      </w:r>
      <w:r w:rsidR="005D7558" w:rsidRPr="001C3AFB">
        <w:rPr>
          <w:rFonts w:asciiTheme="majorHAnsi" w:hAnsiTheme="majorHAnsi" w:cstheme="majorHAnsi"/>
          <w:highlight w:val="yellow"/>
        </w:rPr>
        <w:t xml:space="preserve"> </w:t>
      </w:r>
      <w:r w:rsidR="00C9011A" w:rsidRPr="001C3AFB">
        <w:rPr>
          <w:rFonts w:asciiTheme="majorHAnsi" w:hAnsiTheme="majorHAnsi" w:cstheme="majorHAnsi"/>
          <w:highlight w:val="yellow"/>
        </w:rPr>
        <w:t xml:space="preserve">pack </w:t>
      </w:r>
      <w:r w:rsidR="005D7558" w:rsidRPr="001C3AFB">
        <w:rPr>
          <w:rFonts w:asciiTheme="majorHAnsi" w:hAnsiTheme="majorHAnsi" w:cstheme="majorHAnsi"/>
          <w:highlight w:val="yellow"/>
        </w:rPr>
        <w:t xml:space="preserve">the EAC with </w:t>
      </w:r>
      <w:r w:rsidR="00933E70" w:rsidRPr="001C3AFB">
        <w:rPr>
          <w:rFonts w:asciiTheme="majorHAnsi" w:hAnsiTheme="majorHAnsi" w:cstheme="majorHAnsi"/>
          <w:highlight w:val="yellow"/>
        </w:rPr>
        <w:t xml:space="preserve">a </w:t>
      </w:r>
      <w:r w:rsidR="005D7558" w:rsidRPr="001C3AFB">
        <w:rPr>
          <w:rFonts w:asciiTheme="majorHAnsi" w:hAnsiTheme="majorHAnsi" w:cstheme="majorHAnsi"/>
          <w:highlight w:val="yellow"/>
        </w:rPr>
        <w:t>gelatin sponge.</w:t>
      </w:r>
    </w:p>
    <w:p w14:paraId="4DE40111" w14:textId="77777777" w:rsidR="00AC4355" w:rsidRPr="001C3AFB" w:rsidRDefault="00AC4355" w:rsidP="001C3AFB">
      <w:pPr>
        <w:pStyle w:val="ListParagraph"/>
        <w:ind w:firstLineChars="0" w:firstLine="0"/>
        <w:rPr>
          <w:rFonts w:asciiTheme="majorHAnsi" w:hAnsiTheme="majorHAnsi" w:cstheme="majorHAnsi"/>
          <w:b/>
          <w:bCs/>
          <w:highlight w:val="yellow"/>
        </w:rPr>
      </w:pPr>
    </w:p>
    <w:p w14:paraId="68129A9A" w14:textId="6A775F72" w:rsidR="005D7558" w:rsidRPr="001C3AFB" w:rsidRDefault="005D7558" w:rsidP="001C3AFB">
      <w:pPr>
        <w:pStyle w:val="ListParagraph"/>
        <w:numPr>
          <w:ilvl w:val="1"/>
          <w:numId w:val="28"/>
        </w:numPr>
        <w:ind w:left="0" w:firstLineChars="0" w:firstLine="0"/>
        <w:rPr>
          <w:rFonts w:asciiTheme="majorHAnsi" w:hAnsiTheme="majorHAnsi" w:cstheme="majorHAnsi"/>
          <w:highlight w:val="yellow"/>
        </w:rPr>
      </w:pPr>
      <w:r w:rsidRPr="001C3AFB">
        <w:rPr>
          <w:rFonts w:asciiTheme="majorHAnsi" w:hAnsiTheme="majorHAnsi" w:cstheme="majorHAnsi"/>
          <w:highlight w:val="yellow"/>
        </w:rPr>
        <w:t xml:space="preserve">Suture the </w:t>
      </w:r>
      <w:proofErr w:type="spellStart"/>
      <w:r w:rsidRPr="001C3AFB">
        <w:rPr>
          <w:rFonts w:asciiTheme="majorHAnsi" w:hAnsiTheme="majorHAnsi" w:cstheme="majorHAnsi"/>
          <w:highlight w:val="yellow"/>
        </w:rPr>
        <w:t>intercartilaginous</w:t>
      </w:r>
      <w:proofErr w:type="spellEnd"/>
      <w:r w:rsidRPr="001C3AFB">
        <w:rPr>
          <w:rFonts w:asciiTheme="majorHAnsi" w:hAnsiTheme="majorHAnsi" w:cstheme="majorHAnsi"/>
          <w:highlight w:val="yellow"/>
        </w:rPr>
        <w:t xml:space="preserve"> incision and pack </w:t>
      </w:r>
      <w:r w:rsidR="006F7DDE" w:rsidRPr="001C3AFB">
        <w:rPr>
          <w:rFonts w:asciiTheme="majorHAnsi" w:hAnsiTheme="majorHAnsi" w:cstheme="majorHAnsi"/>
          <w:highlight w:val="yellow"/>
        </w:rPr>
        <w:t xml:space="preserve">it </w:t>
      </w:r>
      <w:r w:rsidRPr="001C3AFB">
        <w:rPr>
          <w:rFonts w:asciiTheme="majorHAnsi" w:hAnsiTheme="majorHAnsi" w:cstheme="majorHAnsi"/>
          <w:highlight w:val="yellow"/>
        </w:rPr>
        <w:t>with gauze.</w:t>
      </w:r>
    </w:p>
    <w:p w14:paraId="17956810" w14:textId="77777777" w:rsidR="007D7B3C" w:rsidRPr="001C3AFB" w:rsidRDefault="007D7B3C" w:rsidP="001C3AFB">
      <w:pPr>
        <w:rPr>
          <w:rFonts w:asciiTheme="majorHAnsi" w:hAnsiTheme="majorHAnsi" w:cstheme="majorHAnsi"/>
        </w:rPr>
      </w:pPr>
    </w:p>
    <w:p w14:paraId="2CC1ED46" w14:textId="234A81F1" w:rsidR="005D7558" w:rsidRPr="001C3AFB" w:rsidRDefault="005D7558" w:rsidP="001C3AFB">
      <w:pPr>
        <w:pStyle w:val="ListParagraph"/>
        <w:numPr>
          <w:ilvl w:val="0"/>
          <w:numId w:val="28"/>
        </w:numPr>
        <w:ind w:left="0" w:firstLineChars="0" w:firstLine="0"/>
        <w:rPr>
          <w:rFonts w:asciiTheme="majorHAnsi" w:hAnsiTheme="majorHAnsi" w:cstheme="majorHAnsi"/>
          <w:b/>
          <w:bCs/>
        </w:rPr>
      </w:pPr>
      <w:r w:rsidRPr="001C3AFB">
        <w:rPr>
          <w:rFonts w:asciiTheme="majorHAnsi" w:hAnsiTheme="majorHAnsi" w:cstheme="majorHAnsi"/>
          <w:b/>
          <w:bCs/>
        </w:rPr>
        <w:t>Postoperative management</w:t>
      </w:r>
    </w:p>
    <w:p w14:paraId="63FD2D5F" w14:textId="77777777" w:rsidR="006F7DDE" w:rsidRPr="001C3AFB" w:rsidRDefault="006F7DDE" w:rsidP="001C3AFB">
      <w:pPr>
        <w:pStyle w:val="ListParagraph"/>
        <w:ind w:firstLineChars="0" w:firstLine="0"/>
        <w:rPr>
          <w:rFonts w:asciiTheme="majorHAnsi" w:hAnsiTheme="majorHAnsi" w:cstheme="majorHAnsi"/>
          <w:b/>
          <w:bCs/>
        </w:rPr>
      </w:pPr>
    </w:p>
    <w:p w14:paraId="26B85C6A" w14:textId="32F7086C" w:rsidR="005D7558" w:rsidRPr="001C3AFB" w:rsidRDefault="00320344" w:rsidP="001C3AFB">
      <w:pPr>
        <w:pStyle w:val="ListParagraph"/>
        <w:numPr>
          <w:ilvl w:val="1"/>
          <w:numId w:val="28"/>
        </w:numPr>
        <w:ind w:left="0" w:firstLineChars="0" w:firstLine="0"/>
        <w:rPr>
          <w:rFonts w:asciiTheme="majorHAnsi" w:hAnsiTheme="majorHAnsi" w:cstheme="majorHAnsi"/>
        </w:rPr>
      </w:pPr>
      <w:r w:rsidRPr="001C3AFB">
        <w:rPr>
          <w:rFonts w:asciiTheme="majorHAnsi" w:hAnsiTheme="majorHAnsi" w:cstheme="majorHAnsi"/>
        </w:rPr>
        <w:t>A</w:t>
      </w:r>
      <w:r w:rsidR="00A52F1A" w:rsidRPr="001C3AFB">
        <w:rPr>
          <w:rFonts w:asciiTheme="majorHAnsi" w:hAnsiTheme="majorHAnsi" w:cstheme="majorHAnsi"/>
        </w:rPr>
        <w:t>dminister</w:t>
      </w:r>
      <w:r w:rsidR="005D7558" w:rsidRPr="001C3AFB">
        <w:rPr>
          <w:rFonts w:asciiTheme="majorHAnsi" w:hAnsiTheme="majorHAnsi" w:cstheme="majorHAnsi"/>
        </w:rPr>
        <w:t xml:space="preserve"> </w:t>
      </w:r>
      <w:r w:rsidRPr="001C3AFB">
        <w:rPr>
          <w:rFonts w:asciiTheme="majorHAnsi" w:hAnsiTheme="majorHAnsi" w:cstheme="majorHAnsi"/>
        </w:rPr>
        <w:t>i</w:t>
      </w:r>
      <w:r w:rsidR="005D7558" w:rsidRPr="001C3AFB">
        <w:rPr>
          <w:rFonts w:asciiTheme="majorHAnsi" w:hAnsiTheme="majorHAnsi" w:cstheme="majorHAnsi"/>
        </w:rPr>
        <w:t xml:space="preserve">ntravenous antibiotics for 2 days postoperatively during hospitalization. </w:t>
      </w:r>
    </w:p>
    <w:p w14:paraId="05B2A499" w14:textId="77777777" w:rsidR="00A52F1A" w:rsidRPr="001C3AFB" w:rsidRDefault="00A52F1A" w:rsidP="001C3AFB">
      <w:pPr>
        <w:pStyle w:val="ListParagraph"/>
        <w:ind w:firstLineChars="0" w:firstLine="0"/>
        <w:rPr>
          <w:rFonts w:asciiTheme="majorHAnsi" w:hAnsiTheme="majorHAnsi" w:cstheme="majorHAnsi"/>
        </w:rPr>
      </w:pPr>
    </w:p>
    <w:p w14:paraId="09BE1B03" w14:textId="3775D738" w:rsidR="005D7558" w:rsidRPr="001C3AFB" w:rsidRDefault="00320344" w:rsidP="001C3AFB">
      <w:pPr>
        <w:pStyle w:val="ListParagraph"/>
        <w:numPr>
          <w:ilvl w:val="1"/>
          <w:numId w:val="28"/>
        </w:numPr>
        <w:ind w:left="0" w:firstLineChars="0" w:firstLine="0"/>
        <w:rPr>
          <w:rFonts w:asciiTheme="majorHAnsi" w:hAnsiTheme="majorHAnsi" w:cstheme="majorHAnsi"/>
        </w:rPr>
      </w:pPr>
      <w:r w:rsidRPr="001C3AFB">
        <w:rPr>
          <w:rFonts w:asciiTheme="majorHAnsi" w:hAnsiTheme="majorHAnsi" w:cstheme="majorHAnsi"/>
        </w:rPr>
        <w:t>Remove</w:t>
      </w:r>
      <w:r w:rsidR="00A52F1A" w:rsidRPr="001C3AFB">
        <w:rPr>
          <w:rFonts w:asciiTheme="majorHAnsi" w:hAnsiTheme="majorHAnsi" w:cstheme="majorHAnsi"/>
        </w:rPr>
        <w:t xml:space="preserve"> the</w:t>
      </w:r>
      <w:r w:rsidR="005D7558" w:rsidRPr="001C3AFB">
        <w:rPr>
          <w:rFonts w:asciiTheme="majorHAnsi" w:hAnsiTheme="majorHAnsi" w:cstheme="majorHAnsi"/>
        </w:rPr>
        <w:t xml:space="preserve"> </w:t>
      </w:r>
      <w:r w:rsidRPr="001C3AFB">
        <w:rPr>
          <w:rFonts w:asciiTheme="majorHAnsi" w:hAnsiTheme="majorHAnsi" w:cstheme="majorHAnsi"/>
        </w:rPr>
        <w:t xml:space="preserve">dressing </w:t>
      </w:r>
      <w:r w:rsidR="005D7558" w:rsidRPr="001C3AFB">
        <w:rPr>
          <w:rFonts w:asciiTheme="majorHAnsi" w:hAnsiTheme="majorHAnsi" w:cstheme="majorHAnsi"/>
        </w:rPr>
        <w:t xml:space="preserve">2 days after </w:t>
      </w:r>
      <w:r w:rsidR="007D7B3C" w:rsidRPr="001C3AFB">
        <w:rPr>
          <w:rFonts w:asciiTheme="majorHAnsi" w:hAnsiTheme="majorHAnsi" w:cstheme="majorHAnsi"/>
        </w:rPr>
        <w:t xml:space="preserve">the </w:t>
      </w:r>
      <w:r w:rsidR="005D7558" w:rsidRPr="001C3AFB">
        <w:rPr>
          <w:rFonts w:asciiTheme="majorHAnsi" w:hAnsiTheme="majorHAnsi" w:cstheme="majorHAnsi"/>
        </w:rPr>
        <w:t>surgery</w:t>
      </w:r>
      <w:r w:rsidR="00A52F1A" w:rsidRPr="001C3AFB">
        <w:rPr>
          <w:rFonts w:asciiTheme="majorHAnsi" w:hAnsiTheme="majorHAnsi" w:cstheme="majorHAnsi"/>
        </w:rPr>
        <w:t>,</w:t>
      </w:r>
      <w:r w:rsidR="005D7558" w:rsidRPr="001C3AFB">
        <w:rPr>
          <w:rFonts w:asciiTheme="majorHAnsi" w:hAnsiTheme="majorHAnsi" w:cstheme="majorHAnsi"/>
        </w:rPr>
        <w:t xml:space="preserve"> just </w:t>
      </w:r>
      <w:r w:rsidR="00A52F1A" w:rsidRPr="001C3AFB">
        <w:rPr>
          <w:rFonts w:asciiTheme="majorHAnsi" w:hAnsiTheme="majorHAnsi" w:cstheme="majorHAnsi"/>
        </w:rPr>
        <w:t>before</w:t>
      </w:r>
      <w:r w:rsidR="005D7558" w:rsidRPr="001C3AFB">
        <w:rPr>
          <w:rFonts w:asciiTheme="majorHAnsi" w:hAnsiTheme="majorHAnsi" w:cstheme="majorHAnsi"/>
        </w:rPr>
        <w:t xml:space="preserve"> discharge.</w:t>
      </w:r>
    </w:p>
    <w:p w14:paraId="0D8DA2B0" w14:textId="77777777" w:rsidR="00A52F1A" w:rsidRPr="001C3AFB" w:rsidRDefault="00A52F1A" w:rsidP="001C3AFB">
      <w:pPr>
        <w:rPr>
          <w:rFonts w:asciiTheme="majorHAnsi" w:hAnsiTheme="majorHAnsi" w:cstheme="majorHAnsi"/>
        </w:rPr>
      </w:pPr>
    </w:p>
    <w:p w14:paraId="5D1F0706" w14:textId="675FD10E" w:rsidR="005D7558" w:rsidRPr="001C3AFB" w:rsidRDefault="00320344" w:rsidP="001C3AFB">
      <w:pPr>
        <w:pStyle w:val="ListParagraph"/>
        <w:numPr>
          <w:ilvl w:val="1"/>
          <w:numId w:val="28"/>
        </w:numPr>
        <w:ind w:left="0" w:firstLineChars="0" w:firstLine="0"/>
        <w:rPr>
          <w:rFonts w:asciiTheme="majorHAnsi" w:hAnsiTheme="majorHAnsi" w:cstheme="majorHAnsi"/>
        </w:rPr>
      </w:pPr>
      <w:r w:rsidRPr="001C3AFB">
        <w:rPr>
          <w:rFonts w:asciiTheme="majorHAnsi" w:hAnsiTheme="majorHAnsi" w:cstheme="majorHAnsi"/>
        </w:rPr>
        <w:t>Apply</w:t>
      </w:r>
      <w:r w:rsidR="005D7558" w:rsidRPr="001C3AFB">
        <w:rPr>
          <w:rFonts w:asciiTheme="majorHAnsi" w:hAnsiTheme="majorHAnsi" w:cstheme="majorHAnsi"/>
        </w:rPr>
        <w:t xml:space="preserve"> oral antibiotics and ciprofloxacin drops for 2 weeks</w:t>
      </w:r>
      <w:r w:rsidRPr="001C3AFB">
        <w:rPr>
          <w:rFonts w:asciiTheme="majorHAnsi" w:hAnsiTheme="majorHAnsi" w:cstheme="majorHAnsi"/>
        </w:rPr>
        <w:t xml:space="preserve"> after discharge</w:t>
      </w:r>
      <w:r w:rsidR="005D7558" w:rsidRPr="001C3AFB">
        <w:rPr>
          <w:rFonts w:asciiTheme="majorHAnsi" w:hAnsiTheme="majorHAnsi" w:cstheme="majorHAnsi"/>
        </w:rPr>
        <w:t xml:space="preserve">. </w:t>
      </w:r>
    </w:p>
    <w:p w14:paraId="7E2A7102" w14:textId="77777777" w:rsidR="00A52F1A" w:rsidRPr="001C3AFB" w:rsidRDefault="00A52F1A" w:rsidP="001C3AFB">
      <w:pPr>
        <w:rPr>
          <w:rFonts w:asciiTheme="majorHAnsi" w:hAnsiTheme="majorHAnsi" w:cstheme="majorHAnsi"/>
        </w:rPr>
      </w:pPr>
    </w:p>
    <w:p w14:paraId="0A5D4F38" w14:textId="019A61AF" w:rsidR="005D7558" w:rsidRPr="001C3AFB" w:rsidRDefault="00320344" w:rsidP="001C3AFB">
      <w:pPr>
        <w:pStyle w:val="ListParagraph"/>
        <w:numPr>
          <w:ilvl w:val="1"/>
          <w:numId w:val="28"/>
        </w:numPr>
        <w:ind w:left="0" w:firstLineChars="0" w:firstLine="0"/>
        <w:rPr>
          <w:rFonts w:asciiTheme="majorHAnsi" w:hAnsiTheme="majorHAnsi" w:cstheme="majorHAnsi"/>
        </w:rPr>
      </w:pPr>
      <w:r w:rsidRPr="001C3AFB">
        <w:rPr>
          <w:rFonts w:asciiTheme="majorHAnsi" w:hAnsiTheme="majorHAnsi" w:cstheme="majorHAnsi"/>
        </w:rPr>
        <w:t xml:space="preserve">Remove </w:t>
      </w:r>
      <w:r w:rsidR="00A52F1A" w:rsidRPr="001C3AFB">
        <w:rPr>
          <w:rFonts w:asciiTheme="majorHAnsi" w:hAnsiTheme="majorHAnsi" w:cstheme="majorHAnsi"/>
        </w:rPr>
        <w:t xml:space="preserve">the </w:t>
      </w:r>
      <w:r w:rsidRPr="001C3AFB">
        <w:rPr>
          <w:rFonts w:asciiTheme="majorHAnsi" w:hAnsiTheme="majorHAnsi" w:cstheme="majorHAnsi"/>
        </w:rPr>
        <w:t>s</w:t>
      </w:r>
      <w:r w:rsidR="005D7558" w:rsidRPr="001C3AFB">
        <w:rPr>
          <w:rFonts w:asciiTheme="majorHAnsi" w:hAnsiTheme="majorHAnsi" w:cstheme="majorHAnsi"/>
        </w:rPr>
        <w:t>titches and</w:t>
      </w:r>
      <w:r w:rsidR="00A52F1A" w:rsidRPr="001C3AFB">
        <w:rPr>
          <w:rFonts w:asciiTheme="majorHAnsi" w:hAnsiTheme="majorHAnsi" w:cstheme="majorHAnsi"/>
        </w:rPr>
        <w:t xml:space="preserve"> the</w:t>
      </w:r>
      <w:r w:rsidR="005D7558" w:rsidRPr="001C3AFB">
        <w:rPr>
          <w:rFonts w:asciiTheme="majorHAnsi" w:hAnsiTheme="majorHAnsi" w:cstheme="majorHAnsi"/>
        </w:rPr>
        <w:t xml:space="preserve"> remaining gelatin sponge at the first visit</w:t>
      </w:r>
      <w:r w:rsidR="00A52F1A" w:rsidRPr="001C3AFB">
        <w:rPr>
          <w:rFonts w:asciiTheme="majorHAnsi" w:hAnsiTheme="majorHAnsi" w:cstheme="majorHAnsi"/>
        </w:rPr>
        <w:t>,</w:t>
      </w:r>
      <w:r w:rsidR="005D7558" w:rsidRPr="001C3AFB">
        <w:rPr>
          <w:rFonts w:asciiTheme="majorHAnsi" w:hAnsiTheme="majorHAnsi" w:cstheme="majorHAnsi"/>
        </w:rPr>
        <w:t xml:space="preserve"> usually </w:t>
      </w:r>
      <w:r w:rsidR="007D7B3C" w:rsidRPr="001C3AFB">
        <w:rPr>
          <w:rFonts w:asciiTheme="majorHAnsi" w:hAnsiTheme="majorHAnsi" w:cstheme="majorHAnsi"/>
        </w:rPr>
        <w:t xml:space="preserve">7 to </w:t>
      </w:r>
      <w:r w:rsidR="005D7558" w:rsidRPr="001C3AFB">
        <w:rPr>
          <w:rFonts w:asciiTheme="majorHAnsi" w:hAnsiTheme="majorHAnsi" w:cstheme="majorHAnsi"/>
        </w:rPr>
        <w:t>10 days after discharge.</w:t>
      </w:r>
    </w:p>
    <w:p w14:paraId="647BD95E" w14:textId="77777777" w:rsidR="00A52F1A" w:rsidRPr="001C3AFB" w:rsidRDefault="00A52F1A" w:rsidP="001C3AFB">
      <w:pPr>
        <w:rPr>
          <w:rFonts w:asciiTheme="majorHAnsi" w:hAnsiTheme="majorHAnsi" w:cstheme="majorHAnsi"/>
        </w:rPr>
      </w:pPr>
    </w:p>
    <w:p w14:paraId="1F69FCD5" w14:textId="2504E554" w:rsidR="006E4797" w:rsidRPr="001C3AFB" w:rsidRDefault="005D7558" w:rsidP="001C3AFB">
      <w:pPr>
        <w:pStyle w:val="ListParagraph"/>
        <w:numPr>
          <w:ilvl w:val="1"/>
          <w:numId w:val="28"/>
        </w:numPr>
        <w:ind w:left="0" w:firstLineChars="0" w:firstLine="0"/>
        <w:rPr>
          <w:rFonts w:asciiTheme="majorHAnsi" w:hAnsiTheme="majorHAnsi" w:cstheme="majorHAnsi"/>
        </w:rPr>
      </w:pPr>
      <w:r w:rsidRPr="001C3AFB">
        <w:rPr>
          <w:rFonts w:asciiTheme="majorHAnsi" w:hAnsiTheme="majorHAnsi" w:cstheme="majorHAnsi"/>
        </w:rPr>
        <w:t>Organize future follow-ups according to the pathology and type of surgery</w:t>
      </w:r>
      <w:r w:rsidR="00551D82" w:rsidRPr="001C3AFB">
        <w:rPr>
          <w:rFonts w:asciiTheme="majorHAnsi" w:hAnsiTheme="majorHAnsi" w:cstheme="majorHAnsi"/>
        </w:rPr>
        <w:t>.</w:t>
      </w:r>
    </w:p>
    <w:p w14:paraId="4015356B" w14:textId="77777777" w:rsidR="006E4797" w:rsidRPr="001C3AFB" w:rsidRDefault="006E4797" w:rsidP="001C3AFB">
      <w:pPr>
        <w:pBdr>
          <w:top w:val="nil"/>
          <w:left w:val="nil"/>
          <w:bottom w:val="nil"/>
          <w:right w:val="nil"/>
          <w:between w:val="nil"/>
        </w:pBdr>
        <w:rPr>
          <w:rFonts w:asciiTheme="majorHAnsi" w:hAnsiTheme="majorHAnsi" w:cstheme="majorHAnsi"/>
          <w:b/>
        </w:rPr>
      </w:pPr>
    </w:p>
    <w:p w14:paraId="08AF3300" w14:textId="4BD84C44" w:rsidR="006E4797" w:rsidRPr="001C3AFB" w:rsidRDefault="00551D82" w:rsidP="001C3AFB">
      <w:pPr>
        <w:pBdr>
          <w:top w:val="nil"/>
          <w:left w:val="nil"/>
          <w:bottom w:val="nil"/>
          <w:right w:val="nil"/>
          <w:between w:val="nil"/>
        </w:pBdr>
        <w:rPr>
          <w:rFonts w:asciiTheme="majorHAnsi" w:hAnsiTheme="majorHAnsi" w:cstheme="majorHAnsi"/>
        </w:rPr>
      </w:pPr>
      <w:r w:rsidRPr="001C3AFB">
        <w:rPr>
          <w:rFonts w:asciiTheme="majorHAnsi" w:hAnsiTheme="majorHAnsi" w:cstheme="majorHAnsi"/>
          <w:b/>
        </w:rPr>
        <w:t xml:space="preserve">REPRESENTATIVE RESULTS: </w:t>
      </w:r>
    </w:p>
    <w:p w14:paraId="229C51F4" w14:textId="44019DE8" w:rsidR="00615686" w:rsidRPr="001C3AFB" w:rsidRDefault="005D7558" w:rsidP="001C3AFB">
      <w:pPr>
        <w:rPr>
          <w:rFonts w:asciiTheme="majorHAnsi" w:hAnsiTheme="majorHAnsi" w:cstheme="majorHAnsi"/>
        </w:rPr>
      </w:pPr>
      <w:r w:rsidRPr="001C3AFB">
        <w:rPr>
          <w:rFonts w:asciiTheme="majorHAnsi" w:hAnsiTheme="majorHAnsi" w:cstheme="majorHAnsi"/>
        </w:rPr>
        <w:t xml:space="preserve">From </w:t>
      </w:r>
      <w:r w:rsidR="002C09DF" w:rsidRPr="001C3AFB">
        <w:rPr>
          <w:rFonts w:asciiTheme="majorHAnsi" w:hAnsiTheme="majorHAnsi" w:cstheme="majorHAnsi"/>
        </w:rPr>
        <w:t xml:space="preserve">April 2020 </w:t>
      </w:r>
      <w:r w:rsidRPr="001C3AFB">
        <w:rPr>
          <w:rFonts w:asciiTheme="majorHAnsi" w:hAnsiTheme="majorHAnsi" w:cstheme="majorHAnsi"/>
        </w:rPr>
        <w:t>to</w:t>
      </w:r>
      <w:r w:rsidR="002C09DF" w:rsidRPr="001C3AFB">
        <w:rPr>
          <w:rFonts w:asciiTheme="majorHAnsi" w:hAnsiTheme="majorHAnsi" w:cstheme="majorHAnsi"/>
        </w:rPr>
        <w:t xml:space="preserve"> August 2020</w:t>
      </w:r>
      <w:r w:rsidRPr="001C3AFB">
        <w:rPr>
          <w:rFonts w:asciiTheme="majorHAnsi" w:hAnsiTheme="majorHAnsi" w:cstheme="majorHAnsi"/>
        </w:rPr>
        <w:t xml:space="preserve">, the senior surgeon performed </w:t>
      </w:r>
      <w:r w:rsidR="001749E4" w:rsidRPr="001C3AFB">
        <w:rPr>
          <w:rFonts w:asciiTheme="majorHAnsi" w:hAnsiTheme="majorHAnsi" w:cstheme="majorHAnsi"/>
        </w:rPr>
        <w:t xml:space="preserve">endaural exclusive </w:t>
      </w:r>
      <w:r w:rsidRPr="001C3AFB">
        <w:rPr>
          <w:rFonts w:asciiTheme="majorHAnsi" w:hAnsiTheme="majorHAnsi" w:cstheme="majorHAnsi"/>
        </w:rPr>
        <w:t xml:space="preserve">endoscopic atticoantrotomy on </w:t>
      </w:r>
      <w:r w:rsidR="001D6D55" w:rsidRPr="001C3AFB">
        <w:rPr>
          <w:rFonts w:asciiTheme="majorHAnsi" w:hAnsiTheme="majorHAnsi" w:cstheme="majorHAnsi"/>
        </w:rPr>
        <w:t>11</w:t>
      </w:r>
      <w:r w:rsidR="002C09DF" w:rsidRPr="001C3AFB">
        <w:rPr>
          <w:rFonts w:asciiTheme="majorHAnsi" w:hAnsiTheme="majorHAnsi" w:cstheme="majorHAnsi"/>
        </w:rPr>
        <w:t xml:space="preserve"> </w:t>
      </w:r>
      <w:r w:rsidRPr="001C3AFB">
        <w:rPr>
          <w:rFonts w:asciiTheme="majorHAnsi" w:hAnsiTheme="majorHAnsi" w:cstheme="majorHAnsi"/>
        </w:rPr>
        <w:t>patients using the above</w:t>
      </w:r>
      <w:r w:rsidR="00E45E71" w:rsidRPr="001C3AFB">
        <w:rPr>
          <w:rFonts w:asciiTheme="majorHAnsi" w:hAnsiTheme="majorHAnsi" w:cstheme="majorHAnsi"/>
        </w:rPr>
        <w:t>-</w:t>
      </w:r>
      <w:r w:rsidR="001749E4" w:rsidRPr="001C3AFB">
        <w:rPr>
          <w:rFonts w:asciiTheme="majorHAnsi" w:hAnsiTheme="majorHAnsi" w:cstheme="majorHAnsi"/>
        </w:rPr>
        <w:t xml:space="preserve">mentioned </w:t>
      </w:r>
      <w:r w:rsidRPr="001C3AFB">
        <w:rPr>
          <w:rFonts w:asciiTheme="majorHAnsi" w:hAnsiTheme="majorHAnsi" w:cstheme="majorHAnsi"/>
        </w:rPr>
        <w:t>constant</w:t>
      </w:r>
      <w:r w:rsidR="0001042B" w:rsidRPr="001C3AFB">
        <w:rPr>
          <w:rFonts w:asciiTheme="majorHAnsi" w:hAnsiTheme="majorHAnsi" w:cstheme="majorHAnsi"/>
        </w:rPr>
        <w:t>-</w:t>
      </w:r>
      <w:r w:rsidRPr="001C3AFB">
        <w:rPr>
          <w:rFonts w:asciiTheme="majorHAnsi" w:hAnsiTheme="majorHAnsi" w:cstheme="majorHAnsi"/>
        </w:rPr>
        <w:t xml:space="preserve">suction bone-drilling technique. The patients’ characteristics are described in </w:t>
      </w:r>
      <w:r w:rsidRPr="001C3AFB">
        <w:rPr>
          <w:rFonts w:asciiTheme="majorHAnsi" w:hAnsiTheme="majorHAnsi" w:cstheme="majorHAnsi"/>
          <w:b/>
          <w:bCs/>
        </w:rPr>
        <w:t>Table 1</w:t>
      </w:r>
      <w:r w:rsidRPr="001C3AFB">
        <w:rPr>
          <w:rFonts w:asciiTheme="majorHAnsi" w:hAnsiTheme="majorHAnsi" w:cstheme="majorHAnsi"/>
        </w:rPr>
        <w:t>.</w:t>
      </w:r>
      <w:r w:rsidR="0047791C" w:rsidRPr="001C3AFB">
        <w:rPr>
          <w:rFonts w:asciiTheme="majorHAnsi" w:hAnsiTheme="majorHAnsi" w:cstheme="majorHAnsi"/>
        </w:rPr>
        <w:t xml:space="preserve"> </w:t>
      </w:r>
      <w:r w:rsidRPr="001C3AFB">
        <w:rPr>
          <w:rFonts w:asciiTheme="majorHAnsi" w:hAnsiTheme="majorHAnsi" w:cstheme="majorHAnsi"/>
        </w:rPr>
        <w:t xml:space="preserve">There were </w:t>
      </w:r>
      <w:r w:rsidR="002C09DF" w:rsidRPr="001C3AFB">
        <w:rPr>
          <w:rFonts w:asciiTheme="majorHAnsi" w:hAnsiTheme="majorHAnsi" w:cstheme="majorHAnsi"/>
        </w:rPr>
        <w:t xml:space="preserve">10 </w:t>
      </w:r>
      <w:r w:rsidRPr="001C3AFB">
        <w:rPr>
          <w:rFonts w:asciiTheme="majorHAnsi" w:hAnsiTheme="majorHAnsi" w:cstheme="majorHAnsi"/>
        </w:rPr>
        <w:t>men (</w:t>
      </w:r>
      <w:r w:rsidR="001378B4" w:rsidRPr="001C3AFB">
        <w:rPr>
          <w:rFonts w:asciiTheme="majorHAnsi" w:hAnsiTheme="majorHAnsi" w:cstheme="majorHAnsi"/>
        </w:rPr>
        <w:t>90.9</w:t>
      </w:r>
      <w:r w:rsidRPr="001C3AFB">
        <w:rPr>
          <w:rFonts w:asciiTheme="majorHAnsi" w:hAnsiTheme="majorHAnsi" w:cstheme="majorHAnsi"/>
        </w:rPr>
        <w:t xml:space="preserve">%) and </w:t>
      </w:r>
      <w:r w:rsidR="001D6D55" w:rsidRPr="001C3AFB">
        <w:rPr>
          <w:rFonts w:asciiTheme="majorHAnsi" w:hAnsiTheme="majorHAnsi" w:cstheme="majorHAnsi"/>
        </w:rPr>
        <w:t xml:space="preserve">1 </w:t>
      </w:r>
      <w:r w:rsidR="001378B4" w:rsidRPr="001C3AFB">
        <w:rPr>
          <w:rFonts w:asciiTheme="majorHAnsi" w:hAnsiTheme="majorHAnsi" w:cstheme="majorHAnsi"/>
        </w:rPr>
        <w:t>woman</w:t>
      </w:r>
      <w:r w:rsidRPr="001C3AFB">
        <w:rPr>
          <w:rFonts w:asciiTheme="majorHAnsi" w:hAnsiTheme="majorHAnsi" w:cstheme="majorHAnsi"/>
        </w:rPr>
        <w:t xml:space="preserve"> (</w:t>
      </w:r>
      <w:r w:rsidR="001378B4" w:rsidRPr="001C3AFB">
        <w:rPr>
          <w:rFonts w:asciiTheme="majorHAnsi" w:hAnsiTheme="majorHAnsi" w:cstheme="majorHAnsi"/>
        </w:rPr>
        <w:t>9.1</w:t>
      </w:r>
      <w:r w:rsidRPr="001C3AFB">
        <w:rPr>
          <w:rFonts w:asciiTheme="majorHAnsi" w:hAnsiTheme="majorHAnsi" w:cstheme="majorHAnsi"/>
        </w:rPr>
        <w:t xml:space="preserve">%). The patients’ age ranged from </w:t>
      </w:r>
      <w:r w:rsidR="002C09DF" w:rsidRPr="001C3AFB">
        <w:rPr>
          <w:rFonts w:asciiTheme="majorHAnsi" w:hAnsiTheme="majorHAnsi" w:cstheme="majorHAnsi"/>
        </w:rPr>
        <w:t>9</w:t>
      </w:r>
      <w:r w:rsidRPr="001C3AFB">
        <w:rPr>
          <w:rFonts w:asciiTheme="majorHAnsi" w:hAnsiTheme="majorHAnsi" w:cstheme="majorHAnsi"/>
        </w:rPr>
        <w:t xml:space="preserve"> to</w:t>
      </w:r>
      <w:r w:rsidR="002C09DF" w:rsidRPr="001C3AFB">
        <w:rPr>
          <w:rFonts w:asciiTheme="majorHAnsi" w:hAnsiTheme="majorHAnsi" w:cstheme="majorHAnsi"/>
        </w:rPr>
        <w:t xml:space="preserve"> 63 years</w:t>
      </w:r>
      <w:r w:rsidRPr="001C3AFB">
        <w:rPr>
          <w:rFonts w:asciiTheme="majorHAnsi" w:hAnsiTheme="majorHAnsi" w:cstheme="majorHAnsi"/>
        </w:rPr>
        <w:t xml:space="preserve">, with a mean age of </w:t>
      </w:r>
      <w:r w:rsidR="001378B4" w:rsidRPr="001C3AFB">
        <w:rPr>
          <w:rFonts w:asciiTheme="majorHAnsi" w:hAnsiTheme="majorHAnsi" w:cstheme="majorHAnsi"/>
        </w:rPr>
        <w:t xml:space="preserve">41 </w:t>
      </w:r>
      <w:r w:rsidRPr="001C3AFB">
        <w:rPr>
          <w:rFonts w:asciiTheme="majorHAnsi" w:hAnsiTheme="majorHAnsi" w:cstheme="majorHAnsi"/>
        </w:rPr>
        <w:t xml:space="preserve">years. Most of these cases were </w:t>
      </w:r>
      <w:r w:rsidR="002C09DF" w:rsidRPr="001C3AFB">
        <w:rPr>
          <w:rFonts w:asciiTheme="majorHAnsi" w:hAnsiTheme="majorHAnsi" w:cstheme="majorHAnsi"/>
        </w:rPr>
        <w:t xml:space="preserve">cholesteatoma </w:t>
      </w:r>
      <w:r w:rsidRPr="001C3AFB">
        <w:rPr>
          <w:rFonts w:asciiTheme="majorHAnsi" w:hAnsiTheme="majorHAnsi" w:cstheme="majorHAnsi"/>
        </w:rPr>
        <w:t>(</w:t>
      </w:r>
      <w:r w:rsidR="005F6C70" w:rsidRPr="001C3AFB">
        <w:rPr>
          <w:rFonts w:asciiTheme="majorHAnsi" w:hAnsiTheme="majorHAnsi" w:cstheme="majorHAnsi"/>
        </w:rPr>
        <w:t>8</w:t>
      </w:r>
      <w:r w:rsidR="00EA2196" w:rsidRPr="001C3AFB">
        <w:rPr>
          <w:rFonts w:asciiTheme="majorHAnsi" w:hAnsiTheme="majorHAnsi" w:cstheme="majorHAnsi"/>
        </w:rPr>
        <w:t xml:space="preserve"> cases</w:t>
      </w:r>
      <w:r w:rsidRPr="001C3AFB">
        <w:rPr>
          <w:rFonts w:asciiTheme="majorHAnsi" w:hAnsiTheme="majorHAnsi" w:cstheme="majorHAnsi"/>
        </w:rPr>
        <w:t xml:space="preserve">), followed by </w:t>
      </w:r>
      <w:r w:rsidR="002C09DF" w:rsidRPr="001C3AFB">
        <w:rPr>
          <w:rFonts w:asciiTheme="majorHAnsi" w:hAnsiTheme="majorHAnsi" w:cstheme="majorHAnsi"/>
        </w:rPr>
        <w:t xml:space="preserve">chronic </w:t>
      </w:r>
      <w:r w:rsidR="001378B4" w:rsidRPr="001C3AFB">
        <w:rPr>
          <w:rFonts w:asciiTheme="majorHAnsi" w:hAnsiTheme="majorHAnsi" w:cstheme="majorHAnsi"/>
        </w:rPr>
        <w:t xml:space="preserve">suppurative </w:t>
      </w:r>
      <w:r w:rsidR="002C09DF" w:rsidRPr="001C3AFB">
        <w:rPr>
          <w:rFonts w:asciiTheme="majorHAnsi" w:hAnsiTheme="majorHAnsi" w:cstheme="majorHAnsi"/>
        </w:rPr>
        <w:t>otitis media</w:t>
      </w:r>
      <w:r w:rsidR="00EA2196" w:rsidRPr="001C3AFB">
        <w:rPr>
          <w:rFonts w:asciiTheme="majorHAnsi" w:hAnsiTheme="majorHAnsi" w:cstheme="majorHAnsi"/>
        </w:rPr>
        <w:t xml:space="preserve"> (</w:t>
      </w:r>
      <w:r w:rsidR="005F6C70" w:rsidRPr="001C3AFB">
        <w:rPr>
          <w:rFonts w:asciiTheme="majorHAnsi" w:hAnsiTheme="majorHAnsi" w:cstheme="majorHAnsi"/>
        </w:rPr>
        <w:t>3</w:t>
      </w:r>
      <w:r w:rsidR="00EA2196" w:rsidRPr="001C3AFB">
        <w:rPr>
          <w:rFonts w:asciiTheme="majorHAnsi" w:hAnsiTheme="majorHAnsi" w:cstheme="majorHAnsi"/>
        </w:rPr>
        <w:t xml:space="preserve"> cases)</w:t>
      </w:r>
      <w:r w:rsidRPr="001C3AFB">
        <w:rPr>
          <w:rFonts w:asciiTheme="majorHAnsi" w:hAnsiTheme="majorHAnsi" w:cstheme="majorHAnsi"/>
        </w:rPr>
        <w:t xml:space="preserve">. Of </w:t>
      </w:r>
      <w:r w:rsidR="00EA2196" w:rsidRPr="001C3AFB">
        <w:rPr>
          <w:rFonts w:asciiTheme="majorHAnsi" w:hAnsiTheme="majorHAnsi" w:cstheme="majorHAnsi"/>
        </w:rPr>
        <w:t xml:space="preserve">the </w:t>
      </w:r>
      <w:r w:rsidR="005F6C70" w:rsidRPr="001C3AFB">
        <w:rPr>
          <w:rFonts w:asciiTheme="majorHAnsi" w:hAnsiTheme="majorHAnsi" w:cstheme="majorHAnsi"/>
        </w:rPr>
        <w:t>8</w:t>
      </w:r>
      <w:r w:rsidR="00EA2196" w:rsidRPr="001C3AFB">
        <w:rPr>
          <w:rFonts w:asciiTheme="majorHAnsi" w:hAnsiTheme="majorHAnsi" w:cstheme="majorHAnsi"/>
        </w:rPr>
        <w:t xml:space="preserve"> </w:t>
      </w:r>
      <w:r w:rsidRPr="001C3AFB">
        <w:rPr>
          <w:rFonts w:asciiTheme="majorHAnsi" w:hAnsiTheme="majorHAnsi" w:cstheme="majorHAnsi"/>
        </w:rPr>
        <w:t>patients with cholesteatoma, the most common sit</w:t>
      </w:r>
      <w:r w:rsidR="0047791C" w:rsidRPr="001C3AFB">
        <w:rPr>
          <w:rFonts w:asciiTheme="majorHAnsi" w:hAnsiTheme="majorHAnsi" w:cstheme="majorHAnsi"/>
        </w:rPr>
        <w:t>e</w:t>
      </w:r>
      <w:r w:rsidRPr="001C3AFB">
        <w:rPr>
          <w:rFonts w:asciiTheme="majorHAnsi" w:hAnsiTheme="majorHAnsi" w:cstheme="majorHAnsi"/>
        </w:rPr>
        <w:t xml:space="preserve">s of </w:t>
      </w:r>
      <w:r w:rsidR="0047791C" w:rsidRPr="001C3AFB">
        <w:rPr>
          <w:rFonts w:asciiTheme="majorHAnsi" w:hAnsiTheme="majorHAnsi" w:cstheme="majorHAnsi"/>
        </w:rPr>
        <w:t>involvement</w:t>
      </w:r>
      <w:r w:rsidRPr="001C3AFB">
        <w:rPr>
          <w:rFonts w:asciiTheme="majorHAnsi" w:hAnsiTheme="majorHAnsi" w:cstheme="majorHAnsi"/>
        </w:rPr>
        <w:t xml:space="preserve"> were </w:t>
      </w:r>
      <w:r w:rsidR="00EA2196" w:rsidRPr="001C3AFB">
        <w:rPr>
          <w:rFonts w:asciiTheme="majorHAnsi" w:hAnsiTheme="majorHAnsi" w:cstheme="majorHAnsi"/>
        </w:rPr>
        <w:t>attic</w:t>
      </w:r>
      <w:r w:rsidRPr="001C3AFB">
        <w:rPr>
          <w:rFonts w:asciiTheme="majorHAnsi" w:hAnsiTheme="majorHAnsi" w:cstheme="majorHAnsi"/>
        </w:rPr>
        <w:t xml:space="preserve"> (n=</w:t>
      </w:r>
      <w:r w:rsidR="006A5062" w:rsidRPr="001C3AFB">
        <w:rPr>
          <w:rFonts w:asciiTheme="majorHAnsi" w:hAnsiTheme="majorHAnsi" w:cstheme="majorHAnsi"/>
        </w:rPr>
        <w:t>8,</w:t>
      </w:r>
      <w:r w:rsidRPr="001C3AFB">
        <w:rPr>
          <w:rFonts w:asciiTheme="majorHAnsi" w:hAnsiTheme="majorHAnsi" w:cstheme="majorHAnsi"/>
        </w:rPr>
        <w:t xml:space="preserve"> </w:t>
      </w:r>
      <w:r w:rsidR="005F6C70" w:rsidRPr="001C3AFB">
        <w:rPr>
          <w:rFonts w:asciiTheme="majorHAnsi" w:hAnsiTheme="majorHAnsi" w:cstheme="majorHAnsi"/>
        </w:rPr>
        <w:t xml:space="preserve">100 </w:t>
      </w:r>
      <w:r w:rsidRPr="001C3AFB">
        <w:rPr>
          <w:rFonts w:asciiTheme="majorHAnsi" w:hAnsiTheme="majorHAnsi" w:cstheme="majorHAnsi"/>
        </w:rPr>
        <w:t xml:space="preserve">%), </w:t>
      </w:r>
      <w:r w:rsidR="00602426" w:rsidRPr="001C3AFB">
        <w:rPr>
          <w:rFonts w:asciiTheme="majorHAnsi" w:hAnsiTheme="majorHAnsi" w:cstheme="majorHAnsi"/>
        </w:rPr>
        <w:t xml:space="preserve">followed by </w:t>
      </w:r>
      <w:r w:rsidR="00895A41" w:rsidRPr="001C3AFB">
        <w:rPr>
          <w:rFonts w:asciiTheme="majorHAnsi" w:hAnsiTheme="majorHAnsi" w:cstheme="majorHAnsi"/>
        </w:rPr>
        <w:t>antrum</w:t>
      </w:r>
      <w:r w:rsidRPr="001C3AFB">
        <w:rPr>
          <w:rFonts w:asciiTheme="majorHAnsi" w:hAnsiTheme="majorHAnsi" w:cstheme="majorHAnsi"/>
        </w:rPr>
        <w:t xml:space="preserve"> (n=</w:t>
      </w:r>
      <w:r w:rsidR="001378B4" w:rsidRPr="001C3AFB">
        <w:rPr>
          <w:rFonts w:asciiTheme="majorHAnsi" w:hAnsiTheme="majorHAnsi" w:cstheme="majorHAnsi"/>
        </w:rPr>
        <w:t>7</w:t>
      </w:r>
      <w:r w:rsidR="006A5062" w:rsidRPr="001C3AFB">
        <w:rPr>
          <w:rFonts w:asciiTheme="majorHAnsi" w:hAnsiTheme="majorHAnsi" w:cstheme="majorHAnsi"/>
        </w:rPr>
        <w:t>,</w:t>
      </w:r>
      <w:r w:rsidRPr="001C3AFB">
        <w:rPr>
          <w:rFonts w:asciiTheme="majorHAnsi" w:hAnsiTheme="majorHAnsi" w:cstheme="majorHAnsi"/>
        </w:rPr>
        <w:t xml:space="preserve"> </w:t>
      </w:r>
      <w:r w:rsidR="005F6C70" w:rsidRPr="001C3AFB">
        <w:rPr>
          <w:rFonts w:asciiTheme="majorHAnsi" w:hAnsiTheme="majorHAnsi" w:cstheme="majorHAnsi"/>
        </w:rPr>
        <w:t>87.5</w:t>
      </w:r>
      <w:r w:rsidRPr="001C3AFB">
        <w:rPr>
          <w:rFonts w:asciiTheme="majorHAnsi" w:hAnsiTheme="majorHAnsi" w:cstheme="majorHAnsi"/>
        </w:rPr>
        <w:t>%)</w:t>
      </w:r>
      <w:r w:rsidR="006A5062" w:rsidRPr="001C3AFB">
        <w:rPr>
          <w:rFonts w:asciiTheme="majorHAnsi" w:hAnsiTheme="majorHAnsi" w:cstheme="majorHAnsi"/>
        </w:rPr>
        <w:t xml:space="preserve"> and</w:t>
      </w:r>
      <w:r w:rsidRPr="001C3AFB">
        <w:rPr>
          <w:rFonts w:asciiTheme="majorHAnsi" w:hAnsiTheme="majorHAnsi" w:cstheme="majorHAnsi"/>
        </w:rPr>
        <w:t xml:space="preserve"> </w:t>
      </w:r>
      <w:r w:rsidR="001378B4" w:rsidRPr="001C3AFB">
        <w:rPr>
          <w:rFonts w:asciiTheme="majorHAnsi" w:hAnsiTheme="majorHAnsi" w:cstheme="majorHAnsi"/>
        </w:rPr>
        <w:t>tympanic cavity</w:t>
      </w:r>
      <w:r w:rsidRPr="001C3AFB">
        <w:rPr>
          <w:rFonts w:asciiTheme="majorHAnsi" w:hAnsiTheme="majorHAnsi" w:cstheme="majorHAnsi"/>
        </w:rPr>
        <w:t xml:space="preserve"> (n=</w:t>
      </w:r>
      <w:r w:rsidR="001378B4" w:rsidRPr="001C3AFB">
        <w:rPr>
          <w:rFonts w:asciiTheme="majorHAnsi" w:hAnsiTheme="majorHAnsi" w:cstheme="majorHAnsi"/>
        </w:rPr>
        <w:t>3</w:t>
      </w:r>
      <w:r w:rsidR="006A5062" w:rsidRPr="001C3AFB">
        <w:rPr>
          <w:rFonts w:asciiTheme="majorHAnsi" w:hAnsiTheme="majorHAnsi" w:cstheme="majorHAnsi"/>
        </w:rPr>
        <w:t>,</w:t>
      </w:r>
      <w:r w:rsidRPr="001C3AFB">
        <w:rPr>
          <w:rFonts w:asciiTheme="majorHAnsi" w:hAnsiTheme="majorHAnsi" w:cstheme="majorHAnsi"/>
        </w:rPr>
        <w:t xml:space="preserve"> </w:t>
      </w:r>
      <w:r w:rsidR="005F6C70" w:rsidRPr="001C3AFB">
        <w:rPr>
          <w:rFonts w:asciiTheme="majorHAnsi" w:hAnsiTheme="majorHAnsi" w:cstheme="majorHAnsi"/>
        </w:rPr>
        <w:t>37.5</w:t>
      </w:r>
      <w:r w:rsidRPr="001C3AFB">
        <w:rPr>
          <w:rFonts w:asciiTheme="majorHAnsi" w:hAnsiTheme="majorHAnsi" w:cstheme="majorHAnsi"/>
        </w:rPr>
        <w:t xml:space="preserve">%). </w:t>
      </w:r>
    </w:p>
    <w:p w14:paraId="3575E755" w14:textId="77777777" w:rsidR="00615686" w:rsidRPr="001C3AFB" w:rsidRDefault="00615686" w:rsidP="001C3AFB">
      <w:pPr>
        <w:rPr>
          <w:rFonts w:asciiTheme="majorHAnsi" w:hAnsiTheme="majorHAnsi" w:cstheme="majorHAnsi"/>
        </w:rPr>
      </w:pPr>
    </w:p>
    <w:p w14:paraId="60E7EEA3" w14:textId="40C14533" w:rsidR="005D7558" w:rsidRPr="001C3AFB" w:rsidRDefault="005D7558" w:rsidP="001C3AFB">
      <w:pPr>
        <w:rPr>
          <w:rFonts w:asciiTheme="majorHAnsi" w:hAnsiTheme="majorHAnsi" w:cstheme="majorHAnsi"/>
        </w:rPr>
      </w:pPr>
      <w:r w:rsidRPr="001C3AFB">
        <w:rPr>
          <w:rFonts w:asciiTheme="majorHAnsi" w:hAnsiTheme="majorHAnsi" w:cstheme="majorHAnsi"/>
        </w:rPr>
        <w:t xml:space="preserve">Intraoperative ossicular chain reconstruction was performed in </w:t>
      </w:r>
      <w:r w:rsidR="001378B4" w:rsidRPr="001C3AFB">
        <w:rPr>
          <w:rFonts w:asciiTheme="majorHAnsi" w:hAnsiTheme="majorHAnsi" w:cstheme="majorHAnsi"/>
        </w:rPr>
        <w:t>8</w:t>
      </w:r>
      <w:r w:rsidR="006A5062" w:rsidRPr="001C3AFB">
        <w:rPr>
          <w:rFonts w:asciiTheme="majorHAnsi" w:hAnsiTheme="majorHAnsi" w:cstheme="majorHAnsi"/>
        </w:rPr>
        <w:t xml:space="preserve"> c</w:t>
      </w:r>
      <w:r w:rsidRPr="001C3AFB">
        <w:rPr>
          <w:rFonts w:asciiTheme="majorHAnsi" w:hAnsiTheme="majorHAnsi" w:cstheme="majorHAnsi"/>
        </w:rPr>
        <w:t>ases</w:t>
      </w:r>
      <w:r w:rsidR="006A5062" w:rsidRPr="001C3AFB">
        <w:rPr>
          <w:rFonts w:asciiTheme="majorHAnsi" w:hAnsiTheme="majorHAnsi" w:cstheme="majorHAnsi"/>
        </w:rPr>
        <w:t xml:space="preserve"> (</w:t>
      </w:r>
      <w:r w:rsidR="001378B4" w:rsidRPr="001C3AFB">
        <w:rPr>
          <w:rFonts w:asciiTheme="majorHAnsi" w:hAnsiTheme="majorHAnsi" w:cstheme="majorHAnsi"/>
        </w:rPr>
        <w:t>72.7</w:t>
      </w:r>
      <w:r w:rsidR="006A5062" w:rsidRPr="001C3AFB">
        <w:rPr>
          <w:rFonts w:asciiTheme="majorHAnsi" w:hAnsiTheme="majorHAnsi" w:cstheme="majorHAnsi"/>
        </w:rPr>
        <w:t xml:space="preserve">%) </w:t>
      </w:r>
      <w:r w:rsidR="00DF60D8" w:rsidRPr="001C3AFB">
        <w:rPr>
          <w:rFonts w:asciiTheme="majorHAnsi" w:hAnsiTheme="majorHAnsi" w:cstheme="majorHAnsi"/>
        </w:rPr>
        <w:t>using</w:t>
      </w:r>
      <w:r w:rsidRPr="001C3AFB">
        <w:rPr>
          <w:rFonts w:asciiTheme="majorHAnsi" w:hAnsiTheme="majorHAnsi" w:cstheme="majorHAnsi"/>
        </w:rPr>
        <w:t xml:space="preserve"> methods </w:t>
      </w:r>
      <w:r w:rsidR="00311E01" w:rsidRPr="001C3AFB">
        <w:rPr>
          <w:rFonts w:asciiTheme="majorHAnsi" w:hAnsiTheme="majorHAnsi" w:cstheme="majorHAnsi"/>
        </w:rPr>
        <w:t>including titanium</w:t>
      </w:r>
      <w:r w:rsidRPr="001C3AFB">
        <w:rPr>
          <w:rFonts w:asciiTheme="majorHAnsi" w:hAnsiTheme="majorHAnsi" w:cstheme="majorHAnsi"/>
        </w:rPr>
        <w:t xml:space="preserve"> partial ossicular replacement prostheses</w:t>
      </w:r>
      <w:r w:rsidR="006A5062" w:rsidRPr="001C3AFB">
        <w:rPr>
          <w:rFonts w:asciiTheme="majorHAnsi" w:hAnsiTheme="majorHAnsi" w:cstheme="majorHAnsi"/>
        </w:rPr>
        <w:t xml:space="preserve"> (</w:t>
      </w:r>
      <w:r w:rsidR="001378B4" w:rsidRPr="001C3AFB">
        <w:rPr>
          <w:rFonts w:asciiTheme="majorHAnsi" w:hAnsiTheme="majorHAnsi" w:cstheme="majorHAnsi"/>
        </w:rPr>
        <w:t>4</w:t>
      </w:r>
      <w:r w:rsidR="006A5062" w:rsidRPr="001C3AFB">
        <w:rPr>
          <w:rFonts w:asciiTheme="majorHAnsi" w:hAnsiTheme="majorHAnsi" w:cstheme="majorHAnsi"/>
        </w:rPr>
        <w:t xml:space="preserve"> cases) and</w:t>
      </w:r>
      <w:r w:rsidRPr="001C3AFB">
        <w:rPr>
          <w:rFonts w:asciiTheme="majorHAnsi" w:hAnsiTheme="majorHAnsi" w:cstheme="majorHAnsi"/>
        </w:rPr>
        <w:t xml:space="preserve"> titanium total ossicular replacement prostheses</w:t>
      </w:r>
      <w:r w:rsidR="006A5062" w:rsidRPr="001C3AFB">
        <w:rPr>
          <w:rFonts w:asciiTheme="majorHAnsi" w:hAnsiTheme="majorHAnsi" w:cstheme="majorHAnsi"/>
        </w:rPr>
        <w:t xml:space="preserve"> (4 cases)</w:t>
      </w:r>
      <w:r w:rsidRPr="001C3AFB">
        <w:rPr>
          <w:rFonts w:asciiTheme="majorHAnsi" w:hAnsiTheme="majorHAnsi" w:cstheme="majorHAnsi"/>
        </w:rPr>
        <w:t>. The result</w:t>
      </w:r>
      <w:r w:rsidR="00DF60D8" w:rsidRPr="001C3AFB">
        <w:rPr>
          <w:rFonts w:asciiTheme="majorHAnsi" w:hAnsiTheme="majorHAnsi" w:cstheme="majorHAnsi"/>
        </w:rPr>
        <w:t>s</w:t>
      </w:r>
      <w:r w:rsidRPr="001C3AFB">
        <w:rPr>
          <w:rFonts w:asciiTheme="majorHAnsi" w:hAnsiTheme="majorHAnsi" w:cstheme="majorHAnsi"/>
        </w:rPr>
        <w:t xml:space="preserve"> of short-term follow-up seem promising. Until the revisit at </w:t>
      </w:r>
      <w:r w:rsidR="001378B4" w:rsidRPr="001C3AFB">
        <w:rPr>
          <w:rFonts w:asciiTheme="majorHAnsi" w:hAnsiTheme="majorHAnsi" w:cstheme="majorHAnsi"/>
        </w:rPr>
        <w:t>3 months</w:t>
      </w:r>
      <w:r w:rsidRPr="001C3AFB">
        <w:rPr>
          <w:rFonts w:asciiTheme="majorHAnsi" w:hAnsiTheme="majorHAnsi" w:cstheme="majorHAnsi"/>
        </w:rPr>
        <w:t xml:space="preserve"> after the surgery, no sign of recurrence was noticed by clinical examination. However, the result</w:t>
      </w:r>
      <w:r w:rsidR="00A542A0" w:rsidRPr="001C3AFB">
        <w:rPr>
          <w:rFonts w:asciiTheme="majorHAnsi" w:hAnsiTheme="majorHAnsi" w:cstheme="majorHAnsi"/>
        </w:rPr>
        <w:t>s</w:t>
      </w:r>
      <w:r w:rsidRPr="001C3AFB">
        <w:rPr>
          <w:rFonts w:asciiTheme="majorHAnsi" w:hAnsiTheme="majorHAnsi" w:cstheme="majorHAnsi"/>
        </w:rPr>
        <w:t xml:space="preserve"> of long-term follow-up </w:t>
      </w:r>
      <w:r w:rsidR="00A542A0" w:rsidRPr="001C3AFB">
        <w:rPr>
          <w:rFonts w:asciiTheme="majorHAnsi" w:hAnsiTheme="majorHAnsi" w:cstheme="majorHAnsi"/>
        </w:rPr>
        <w:t>are</w:t>
      </w:r>
      <w:r w:rsidRPr="001C3AFB">
        <w:rPr>
          <w:rFonts w:asciiTheme="majorHAnsi" w:hAnsiTheme="majorHAnsi" w:cstheme="majorHAnsi"/>
        </w:rPr>
        <w:t xml:space="preserve"> still unclear</w:t>
      </w:r>
      <w:r w:rsidR="00A542A0" w:rsidRPr="001C3AFB">
        <w:rPr>
          <w:rFonts w:asciiTheme="majorHAnsi" w:hAnsiTheme="majorHAnsi" w:cstheme="majorHAnsi"/>
        </w:rPr>
        <w:t>,</w:t>
      </w:r>
      <w:r w:rsidRPr="001C3AFB">
        <w:rPr>
          <w:rFonts w:asciiTheme="majorHAnsi" w:hAnsiTheme="majorHAnsi" w:cstheme="majorHAnsi"/>
        </w:rPr>
        <w:t xml:space="preserve"> which indicates further investigation is still needed.</w:t>
      </w:r>
    </w:p>
    <w:p w14:paraId="41343416" w14:textId="77777777" w:rsidR="00615686" w:rsidRPr="001C3AFB" w:rsidRDefault="00615686" w:rsidP="001C3AFB">
      <w:pPr>
        <w:rPr>
          <w:rFonts w:asciiTheme="majorHAnsi" w:hAnsiTheme="majorHAnsi" w:cstheme="majorHAnsi"/>
        </w:rPr>
      </w:pPr>
    </w:p>
    <w:p w14:paraId="079B5679" w14:textId="6A2C5354" w:rsidR="006E4797" w:rsidRPr="001C3AFB" w:rsidRDefault="005D7558" w:rsidP="009E100E">
      <w:pPr>
        <w:rPr>
          <w:rFonts w:asciiTheme="majorHAnsi" w:hAnsiTheme="majorHAnsi" w:cstheme="majorHAnsi"/>
          <w:lang w:eastAsia="zh-CN"/>
        </w:rPr>
      </w:pPr>
      <w:r w:rsidRPr="001C3AFB">
        <w:rPr>
          <w:rFonts w:asciiTheme="majorHAnsi" w:hAnsiTheme="majorHAnsi" w:cstheme="majorHAnsi"/>
        </w:rPr>
        <w:lastRenderedPageBreak/>
        <w:t>W</w:t>
      </w:r>
      <w:r w:rsidR="003764C6" w:rsidRPr="001C3AFB">
        <w:rPr>
          <w:rFonts w:asciiTheme="majorHAnsi" w:hAnsiTheme="majorHAnsi" w:cstheme="majorHAnsi"/>
        </w:rPr>
        <w:t>ith respect to the</w:t>
      </w:r>
      <w:r w:rsidRPr="001C3AFB">
        <w:rPr>
          <w:rFonts w:asciiTheme="majorHAnsi" w:hAnsiTheme="majorHAnsi" w:cstheme="majorHAnsi"/>
        </w:rPr>
        <w:t xml:space="preserve"> hearing outcome, </w:t>
      </w:r>
      <w:r w:rsidR="003764C6" w:rsidRPr="001C3AFB">
        <w:rPr>
          <w:rFonts w:asciiTheme="majorHAnsi" w:hAnsiTheme="majorHAnsi" w:cstheme="majorHAnsi"/>
        </w:rPr>
        <w:t xml:space="preserve">a </w:t>
      </w:r>
      <w:r w:rsidRPr="001C3AFB">
        <w:rPr>
          <w:rFonts w:asciiTheme="majorHAnsi" w:hAnsiTheme="majorHAnsi" w:cstheme="majorHAnsi"/>
        </w:rPr>
        <w:t xml:space="preserve">better postoperative </w:t>
      </w:r>
      <w:r w:rsidR="001378B4" w:rsidRPr="001C3AFB">
        <w:rPr>
          <w:rFonts w:asciiTheme="majorHAnsi" w:hAnsiTheme="majorHAnsi" w:cstheme="majorHAnsi"/>
        </w:rPr>
        <w:t>air</w:t>
      </w:r>
      <w:r w:rsidR="00D84302" w:rsidRPr="001C3AFB">
        <w:rPr>
          <w:rFonts w:asciiTheme="majorHAnsi" w:hAnsiTheme="majorHAnsi" w:cstheme="majorHAnsi"/>
        </w:rPr>
        <w:t>-</w:t>
      </w:r>
      <w:r w:rsidR="001378B4" w:rsidRPr="001C3AFB">
        <w:rPr>
          <w:rFonts w:asciiTheme="majorHAnsi" w:hAnsiTheme="majorHAnsi" w:cstheme="majorHAnsi"/>
        </w:rPr>
        <w:t>bone gap (ABG)</w:t>
      </w:r>
      <w:r w:rsidRPr="001C3AFB">
        <w:rPr>
          <w:rFonts w:asciiTheme="majorHAnsi" w:hAnsiTheme="majorHAnsi" w:cstheme="majorHAnsi"/>
        </w:rPr>
        <w:t xml:space="preserve"> </w:t>
      </w:r>
      <w:r w:rsidR="003764C6" w:rsidRPr="001C3AFB">
        <w:rPr>
          <w:rFonts w:asciiTheme="majorHAnsi" w:hAnsiTheme="majorHAnsi" w:cstheme="majorHAnsi"/>
        </w:rPr>
        <w:t xml:space="preserve">was observed </w:t>
      </w:r>
      <w:r w:rsidRPr="001C3AFB">
        <w:rPr>
          <w:rFonts w:asciiTheme="majorHAnsi" w:hAnsiTheme="majorHAnsi" w:cstheme="majorHAnsi"/>
        </w:rPr>
        <w:t xml:space="preserve">in </w:t>
      </w:r>
      <w:r w:rsidR="001378B4" w:rsidRPr="001C3AFB">
        <w:rPr>
          <w:rFonts w:asciiTheme="majorHAnsi" w:hAnsiTheme="majorHAnsi" w:cstheme="majorHAnsi"/>
        </w:rPr>
        <w:t xml:space="preserve">5 </w:t>
      </w:r>
      <w:r w:rsidRPr="001C3AFB">
        <w:rPr>
          <w:rFonts w:asciiTheme="majorHAnsi" w:hAnsiTheme="majorHAnsi" w:cstheme="majorHAnsi"/>
        </w:rPr>
        <w:t>patients, no significant change</w:t>
      </w:r>
      <w:r w:rsidR="005716F0" w:rsidRPr="001C3AFB">
        <w:rPr>
          <w:rFonts w:asciiTheme="majorHAnsi" w:hAnsiTheme="majorHAnsi" w:cstheme="majorHAnsi"/>
        </w:rPr>
        <w:t xml:space="preserve"> was observed</w:t>
      </w:r>
      <w:r w:rsidRPr="001C3AFB">
        <w:rPr>
          <w:rFonts w:asciiTheme="majorHAnsi" w:hAnsiTheme="majorHAnsi" w:cstheme="majorHAnsi"/>
        </w:rPr>
        <w:t xml:space="preserve"> </w:t>
      </w:r>
      <w:r w:rsidR="005716F0" w:rsidRPr="001C3AFB">
        <w:rPr>
          <w:rFonts w:asciiTheme="majorHAnsi" w:hAnsiTheme="majorHAnsi" w:cstheme="majorHAnsi"/>
        </w:rPr>
        <w:t>in</w:t>
      </w:r>
      <w:r w:rsidRPr="001C3AFB">
        <w:rPr>
          <w:rFonts w:asciiTheme="majorHAnsi" w:hAnsiTheme="majorHAnsi" w:cstheme="majorHAnsi"/>
        </w:rPr>
        <w:t xml:space="preserve"> </w:t>
      </w:r>
      <w:r w:rsidR="001378B4" w:rsidRPr="001C3AFB">
        <w:rPr>
          <w:rFonts w:asciiTheme="majorHAnsi" w:hAnsiTheme="majorHAnsi" w:cstheme="majorHAnsi"/>
        </w:rPr>
        <w:t xml:space="preserve">ABG </w:t>
      </w:r>
      <w:r w:rsidRPr="001C3AFB">
        <w:rPr>
          <w:rFonts w:asciiTheme="majorHAnsi" w:hAnsiTheme="majorHAnsi" w:cstheme="majorHAnsi"/>
        </w:rPr>
        <w:t xml:space="preserve">in </w:t>
      </w:r>
      <w:r w:rsidR="001378B4" w:rsidRPr="001C3AFB">
        <w:rPr>
          <w:rFonts w:asciiTheme="majorHAnsi" w:hAnsiTheme="majorHAnsi" w:cstheme="majorHAnsi"/>
        </w:rPr>
        <w:t xml:space="preserve">5 </w:t>
      </w:r>
      <w:r w:rsidRPr="001C3AFB">
        <w:rPr>
          <w:rFonts w:asciiTheme="majorHAnsi" w:hAnsiTheme="majorHAnsi" w:cstheme="majorHAnsi"/>
        </w:rPr>
        <w:t>patients</w:t>
      </w:r>
      <w:r w:rsidR="005716F0" w:rsidRPr="001C3AFB">
        <w:rPr>
          <w:rFonts w:asciiTheme="majorHAnsi" w:hAnsiTheme="majorHAnsi" w:cstheme="majorHAnsi"/>
        </w:rPr>
        <w:t>,</w:t>
      </w:r>
      <w:r w:rsidRPr="001C3AFB">
        <w:rPr>
          <w:rFonts w:asciiTheme="majorHAnsi" w:hAnsiTheme="majorHAnsi" w:cstheme="majorHAnsi"/>
        </w:rPr>
        <w:t xml:space="preserve"> and </w:t>
      </w:r>
      <w:r w:rsidR="005716F0" w:rsidRPr="001C3AFB">
        <w:rPr>
          <w:rFonts w:asciiTheme="majorHAnsi" w:hAnsiTheme="majorHAnsi" w:cstheme="majorHAnsi"/>
        </w:rPr>
        <w:t xml:space="preserve">a </w:t>
      </w:r>
      <w:r w:rsidRPr="001C3AFB">
        <w:rPr>
          <w:rFonts w:asciiTheme="majorHAnsi" w:hAnsiTheme="majorHAnsi" w:cstheme="majorHAnsi"/>
        </w:rPr>
        <w:t xml:space="preserve">worse postoperative </w:t>
      </w:r>
      <w:r w:rsidR="001378B4" w:rsidRPr="001C3AFB">
        <w:rPr>
          <w:rFonts w:asciiTheme="majorHAnsi" w:hAnsiTheme="majorHAnsi" w:cstheme="majorHAnsi"/>
        </w:rPr>
        <w:t>ABG</w:t>
      </w:r>
      <w:r w:rsidRPr="001C3AFB">
        <w:rPr>
          <w:rFonts w:asciiTheme="majorHAnsi" w:hAnsiTheme="majorHAnsi" w:cstheme="majorHAnsi"/>
        </w:rPr>
        <w:t xml:space="preserve"> </w:t>
      </w:r>
      <w:r w:rsidR="005716F0" w:rsidRPr="001C3AFB">
        <w:rPr>
          <w:rFonts w:asciiTheme="majorHAnsi" w:hAnsiTheme="majorHAnsi" w:cstheme="majorHAnsi"/>
        </w:rPr>
        <w:t xml:space="preserve">was noted </w:t>
      </w:r>
      <w:r w:rsidRPr="001C3AFB">
        <w:rPr>
          <w:rFonts w:asciiTheme="majorHAnsi" w:hAnsiTheme="majorHAnsi" w:cstheme="majorHAnsi"/>
        </w:rPr>
        <w:t xml:space="preserve">in </w:t>
      </w:r>
      <w:r w:rsidR="001378B4" w:rsidRPr="001C3AFB">
        <w:rPr>
          <w:rFonts w:asciiTheme="majorHAnsi" w:hAnsiTheme="majorHAnsi" w:cstheme="majorHAnsi"/>
        </w:rPr>
        <w:t>1 patient</w:t>
      </w:r>
      <w:r w:rsidRPr="001C3AFB">
        <w:rPr>
          <w:rFonts w:asciiTheme="majorHAnsi" w:hAnsiTheme="majorHAnsi" w:cstheme="majorHAnsi"/>
        </w:rPr>
        <w:t xml:space="preserve">. The </w:t>
      </w:r>
      <w:r w:rsidR="00602426" w:rsidRPr="001C3AFB">
        <w:rPr>
          <w:rFonts w:asciiTheme="majorHAnsi" w:hAnsiTheme="majorHAnsi" w:cstheme="majorHAnsi"/>
        </w:rPr>
        <w:t xml:space="preserve">postoperative </w:t>
      </w:r>
      <w:r w:rsidRPr="001C3AFB">
        <w:rPr>
          <w:rFonts w:asciiTheme="majorHAnsi" w:hAnsiTheme="majorHAnsi" w:cstheme="majorHAnsi"/>
        </w:rPr>
        <w:t xml:space="preserve">facial nerve function was normal in all the patients. No other complications </w:t>
      </w:r>
      <w:r w:rsidR="0047791C" w:rsidRPr="001C3AFB">
        <w:rPr>
          <w:rFonts w:asciiTheme="majorHAnsi" w:hAnsiTheme="majorHAnsi" w:cstheme="majorHAnsi"/>
        </w:rPr>
        <w:t>were</w:t>
      </w:r>
      <w:r w:rsidRPr="001C3AFB">
        <w:rPr>
          <w:rFonts w:asciiTheme="majorHAnsi" w:hAnsiTheme="majorHAnsi" w:cstheme="majorHAnsi"/>
        </w:rPr>
        <w:t xml:space="preserve"> noticed </w:t>
      </w:r>
      <w:r w:rsidR="0047791C" w:rsidRPr="001C3AFB">
        <w:rPr>
          <w:rFonts w:asciiTheme="majorHAnsi" w:hAnsiTheme="majorHAnsi" w:cstheme="majorHAnsi"/>
        </w:rPr>
        <w:t>postoperatively.</w:t>
      </w:r>
      <w:r w:rsidR="00602426" w:rsidRPr="001C3AFB">
        <w:rPr>
          <w:rFonts w:asciiTheme="majorHAnsi" w:hAnsiTheme="majorHAnsi" w:cstheme="majorHAnsi"/>
        </w:rPr>
        <w:t xml:space="preserve"> </w:t>
      </w:r>
      <w:r w:rsidR="00A22DCD" w:rsidRPr="001C3AFB">
        <w:rPr>
          <w:rFonts w:asciiTheme="majorHAnsi" w:hAnsiTheme="majorHAnsi" w:cstheme="majorHAnsi"/>
          <w:lang w:eastAsia="zh-CN"/>
        </w:rPr>
        <w:t>The photo</w:t>
      </w:r>
      <w:r w:rsidR="005716F0" w:rsidRPr="001C3AFB">
        <w:rPr>
          <w:rFonts w:asciiTheme="majorHAnsi" w:hAnsiTheme="majorHAnsi" w:cstheme="majorHAnsi"/>
          <w:lang w:eastAsia="zh-CN"/>
        </w:rPr>
        <w:t>graph</w:t>
      </w:r>
      <w:r w:rsidR="00A22DCD" w:rsidRPr="001C3AFB">
        <w:rPr>
          <w:rFonts w:asciiTheme="majorHAnsi" w:hAnsiTheme="majorHAnsi" w:cstheme="majorHAnsi"/>
          <w:lang w:eastAsia="zh-CN"/>
        </w:rPr>
        <w:t xml:space="preserve">s of typical cases are shown in </w:t>
      </w:r>
      <w:r w:rsidR="00A22DCD" w:rsidRPr="001C3AFB">
        <w:rPr>
          <w:rFonts w:asciiTheme="majorHAnsi" w:hAnsiTheme="majorHAnsi" w:cstheme="majorHAnsi"/>
          <w:b/>
          <w:bCs/>
          <w:lang w:eastAsia="zh-CN"/>
        </w:rPr>
        <w:t>Figure 2</w:t>
      </w:r>
      <w:r w:rsidR="00A22DCD" w:rsidRPr="001C3AFB">
        <w:rPr>
          <w:rFonts w:asciiTheme="majorHAnsi" w:hAnsiTheme="majorHAnsi" w:cstheme="majorHAnsi"/>
          <w:lang w:eastAsia="zh-CN"/>
        </w:rPr>
        <w:t xml:space="preserve">. </w:t>
      </w:r>
    </w:p>
    <w:p w14:paraId="4289EE91" w14:textId="77777777" w:rsidR="00013D36" w:rsidRPr="001C3AFB" w:rsidRDefault="00013D36" w:rsidP="001C3AFB">
      <w:pPr>
        <w:ind w:firstLineChars="200" w:firstLine="480"/>
        <w:rPr>
          <w:rFonts w:asciiTheme="majorHAnsi" w:hAnsiTheme="majorHAnsi" w:cstheme="majorHAnsi"/>
          <w:lang w:eastAsia="zh-CN"/>
        </w:rPr>
      </w:pPr>
    </w:p>
    <w:p w14:paraId="6D510784" w14:textId="5F35E86B" w:rsidR="006E4797" w:rsidRPr="001C3AFB" w:rsidRDefault="00551D82" w:rsidP="001C3AFB">
      <w:pPr>
        <w:rPr>
          <w:rFonts w:asciiTheme="majorHAnsi" w:hAnsiTheme="majorHAnsi" w:cstheme="majorHAnsi"/>
        </w:rPr>
      </w:pPr>
      <w:r w:rsidRPr="001C3AFB">
        <w:rPr>
          <w:rFonts w:asciiTheme="majorHAnsi" w:hAnsiTheme="majorHAnsi" w:cstheme="majorHAnsi"/>
          <w:b/>
        </w:rPr>
        <w:t>FIGURE AND TABLE LEGENDS:</w:t>
      </w:r>
      <w:r w:rsidRPr="001C3AFB">
        <w:rPr>
          <w:rFonts w:asciiTheme="majorHAnsi" w:hAnsiTheme="majorHAnsi" w:cstheme="majorHAnsi"/>
        </w:rPr>
        <w:t xml:space="preserve"> </w:t>
      </w:r>
    </w:p>
    <w:p w14:paraId="589A4F8F" w14:textId="2C72A885" w:rsidR="006E4797" w:rsidRPr="001C3AFB" w:rsidRDefault="00262FFD" w:rsidP="001C3AFB">
      <w:pPr>
        <w:rPr>
          <w:rFonts w:asciiTheme="majorHAnsi" w:hAnsiTheme="majorHAnsi" w:cstheme="majorHAnsi"/>
        </w:rPr>
      </w:pPr>
      <w:r w:rsidRPr="001C3AFB">
        <w:rPr>
          <w:rFonts w:asciiTheme="majorHAnsi" w:hAnsiTheme="majorHAnsi" w:cstheme="majorHAnsi"/>
          <w:b/>
          <w:bCs/>
        </w:rPr>
        <w:t>Figure 1</w:t>
      </w:r>
      <w:r w:rsidR="00F343AE" w:rsidRPr="001C3AFB">
        <w:rPr>
          <w:rFonts w:asciiTheme="majorHAnsi" w:hAnsiTheme="majorHAnsi" w:cstheme="majorHAnsi"/>
          <w:b/>
          <w:bCs/>
        </w:rPr>
        <w:t>: T</w:t>
      </w:r>
      <w:r w:rsidRPr="001C3AFB">
        <w:rPr>
          <w:rFonts w:asciiTheme="majorHAnsi" w:hAnsiTheme="majorHAnsi" w:cstheme="majorHAnsi"/>
          <w:b/>
          <w:bCs/>
        </w:rPr>
        <w:t xml:space="preserve">ailoring of </w:t>
      </w:r>
      <w:r w:rsidR="00C63C8A" w:rsidRPr="001C3AFB">
        <w:rPr>
          <w:rFonts w:asciiTheme="majorHAnsi" w:hAnsiTheme="majorHAnsi" w:cstheme="majorHAnsi"/>
          <w:b/>
          <w:bCs/>
        </w:rPr>
        <w:t xml:space="preserve">a </w:t>
      </w:r>
      <w:r w:rsidRPr="001C3AFB">
        <w:rPr>
          <w:rFonts w:asciiTheme="majorHAnsi" w:hAnsiTheme="majorHAnsi" w:cstheme="majorHAnsi"/>
          <w:b/>
          <w:bCs/>
        </w:rPr>
        <w:t xml:space="preserve">disposable infusion set </w:t>
      </w:r>
      <w:r w:rsidR="005929CA" w:rsidRPr="001C3AFB">
        <w:rPr>
          <w:rFonts w:asciiTheme="majorHAnsi" w:hAnsiTheme="majorHAnsi" w:cstheme="majorHAnsi"/>
          <w:b/>
          <w:bCs/>
        </w:rPr>
        <w:t>and venous infusion needle a</w:t>
      </w:r>
      <w:r w:rsidR="00C63C8A" w:rsidRPr="001C3AFB">
        <w:rPr>
          <w:rFonts w:asciiTheme="majorHAnsi" w:hAnsiTheme="majorHAnsi" w:cstheme="majorHAnsi"/>
          <w:b/>
          <w:bCs/>
        </w:rPr>
        <w:t>nd</w:t>
      </w:r>
      <w:r w:rsidR="005929CA" w:rsidRPr="001C3AFB">
        <w:rPr>
          <w:rFonts w:asciiTheme="majorHAnsi" w:hAnsiTheme="majorHAnsi" w:cstheme="majorHAnsi"/>
          <w:b/>
          <w:bCs/>
        </w:rPr>
        <w:t xml:space="preserve"> </w:t>
      </w:r>
      <w:r w:rsidRPr="001C3AFB">
        <w:rPr>
          <w:rFonts w:asciiTheme="majorHAnsi" w:hAnsiTheme="majorHAnsi" w:cstheme="majorHAnsi"/>
          <w:b/>
          <w:bCs/>
        </w:rPr>
        <w:t>modification of electrodrill handpiece.</w:t>
      </w:r>
      <w:r w:rsidRPr="001C3AFB">
        <w:rPr>
          <w:rFonts w:asciiTheme="majorHAnsi" w:hAnsiTheme="majorHAnsi" w:cstheme="majorHAnsi"/>
        </w:rPr>
        <w:t xml:space="preserve"> (</w:t>
      </w:r>
      <w:r w:rsidRPr="001C3AFB">
        <w:rPr>
          <w:rFonts w:asciiTheme="majorHAnsi" w:hAnsiTheme="majorHAnsi" w:cstheme="majorHAnsi"/>
          <w:b/>
          <w:bCs/>
        </w:rPr>
        <w:t>A</w:t>
      </w:r>
      <w:r w:rsidRPr="001C3AFB">
        <w:rPr>
          <w:rFonts w:asciiTheme="majorHAnsi" w:hAnsiTheme="majorHAnsi" w:cstheme="majorHAnsi"/>
        </w:rPr>
        <w:t xml:space="preserve">) </w:t>
      </w:r>
      <w:r w:rsidR="00F343AE" w:rsidRPr="001C3AFB">
        <w:rPr>
          <w:rFonts w:asciiTheme="majorHAnsi" w:hAnsiTheme="majorHAnsi" w:cstheme="majorHAnsi"/>
        </w:rPr>
        <w:t>T</w:t>
      </w:r>
      <w:r w:rsidRPr="001C3AFB">
        <w:rPr>
          <w:rFonts w:asciiTheme="majorHAnsi" w:hAnsiTheme="majorHAnsi" w:cstheme="majorHAnsi"/>
        </w:rPr>
        <w:t xml:space="preserve">he disposable infusion set </w:t>
      </w:r>
      <w:r w:rsidR="005929CA" w:rsidRPr="001C3AFB">
        <w:rPr>
          <w:rFonts w:asciiTheme="majorHAnsi" w:hAnsiTheme="majorHAnsi" w:cstheme="majorHAnsi"/>
        </w:rPr>
        <w:t xml:space="preserve">and venous infusion needle </w:t>
      </w:r>
      <w:r w:rsidRPr="001C3AFB">
        <w:rPr>
          <w:rFonts w:asciiTheme="majorHAnsi" w:hAnsiTheme="majorHAnsi" w:cstheme="majorHAnsi"/>
        </w:rPr>
        <w:t>before tailoring. (</w:t>
      </w:r>
      <w:r w:rsidRPr="001C3AFB">
        <w:rPr>
          <w:rFonts w:asciiTheme="majorHAnsi" w:hAnsiTheme="majorHAnsi" w:cstheme="majorHAnsi"/>
          <w:b/>
          <w:bCs/>
        </w:rPr>
        <w:t>B</w:t>
      </w:r>
      <w:r w:rsidRPr="001C3AFB">
        <w:rPr>
          <w:rFonts w:asciiTheme="majorHAnsi" w:hAnsiTheme="majorHAnsi" w:cstheme="majorHAnsi"/>
        </w:rPr>
        <w:t xml:space="preserve">) </w:t>
      </w:r>
      <w:r w:rsidR="00F343AE" w:rsidRPr="001C3AFB">
        <w:rPr>
          <w:rFonts w:asciiTheme="majorHAnsi" w:hAnsiTheme="majorHAnsi" w:cstheme="majorHAnsi"/>
        </w:rPr>
        <w:t>T</w:t>
      </w:r>
      <w:r w:rsidRPr="001C3AFB">
        <w:rPr>
          <w:rFonts w:asciiTheme="majorHAnsi" w:hAnsiTheme="majorHAnsi" w:cstheme="majorHAnsi"/>
        </w:rPr>
        <w:t xml:space="preserve">he components cut out of </w:t>
      </w:r>
      <w:r w:rsidR="00F315C6" w:rsidRPr="001C3AFB">
        <w:rPr>
          <w:rFonts w:asciiTheme="majorHAnsi" w:hAnsiTheme="majorHAnsi" w:cstheme="majorHAnsi"/>
        </w:rPr>
        <w:t xml:space="preserve">the </w:t>
      </w:r>
      <w:r w:rsidRPr="001C3AFB">
        <w:rPr>
          <w:rFonts w:asciiTheme="majorHAnsi" w:hAnsiTheme="majorHAnsi" w:cstheme="majorHAnsi"/>
        </w:rPr>
        <w:t>disposable infusion set</w:t>
      </w:r>
      <w:r w:rsidR="005929CA" w:rsidRPr="001C3AFB">
        <w:rPr>
          <w:rFonts w:asciiTheme="majorHAnsi" w:hAnsiTheme="majorHAnsi" w:cstheme="majorHAnsi"/>
        </w:rPr>
        <w:t xml:space="preserve"> and venous infusion needle</w:t>
      </w:r>
      <w:r w:rsidR="00D23D53" w:rsidRPr="001C3AFB">
        <w:rPr>
          <w:rFonts w:asciiTheme="majorHAnsi" w:hAnsiTheme="majorHAnsi" w:cstheme="majorHAnsi"/>
        </w:rPr>
        <w:t>:</w:t>
      </w:r>
      <w:r w:rsidRPr="001C3AFB">
        <w:rPr>
          <w:rFonts w:asciiTheme="majorHAnsi" w:hAnsiTheme="majorHAnsi" w:cstheme="majorHAnsi"/>
        </w:rPr>
        <w:t xml:space="preserve"> </w:t>
      </w:r>
      <w:r w:rsidR="002718A6" w:rsidRPr="001C3AFB">
        <w:rPr>
          <w:rFonts w:asciiTheme="majorHAnsi" w:hAnsiTheme="majorHAnsi" w:cstheme="majorHAnsi"/>
        </w:rPr>
        <w:t>(</w:t>
      </w:r>
      <w:r w:rsidR="002718A6" w:rsidRPr="001C3AFB">
        <w:rPr>
          <w:rFonts w:asciiTheme="majorHAnsi" w:hAnsiTheme="majorHAnsi" w:cstheme="majorHAnsi"/>
          <w:b/>
          <w:bCs/>
        </w:rPr>
        <w:t>a</w:t>
      </w:r>
      <w:r w:rsidR="002718A6" w:rsidRPr="001C3AFB">
        <w:rPr>
          <w:rFonts w:asciiTheme="majorHAnsi" w:hAnsiTheme="majorHAnsi" w:cstheme="majorHAnsi"/>
        </w:rPr>
        <w:t>) electrodrill shaft sleeve</w:t>
      </w:r>
      <w:r w:rsidR="00D23D53" w:rsidRPr="001C3AFB">
        <w:rPr>
          <w:rFonts w:asciiTheme="majorHAnsi" w:hAnsiTheme="majorHAnsi" w:cstheme="majorHAnsi"/>
        </w:rPr>
        <w:t>,</w:t>
      </w:r>
      <w:r w:rsidR="002718A6" w:rsidRPr="001C3AFB">
        <w:rPr>
          <w:rFonts w:asciiTheme="majorHAnsi" w:hAnsiTheme="majorHAnsi" w:cstheme="majorHAnsi"/>
        </w:rPr>
        <w:t xml:space="preserve"> which is fixed on the handpiece with a sterile transparent sticker, (</w:t>
      </w:r>
      <w:r w:rsidR="002718A6" w:rsidRPr="001C3AFB">
        <w:rPr>
          <w:rFonts w:asciiTheme="majorHAnsi" w:hAnsiTheme="majorHAnsi" w:cstheme="majorHAnsi"/>
          <w:b/>
          <w:bCs/>
        </w:rPr>
        <w:t>b</w:t>
      </w:r>
      <w:r w:rsidR="002718A6" w:rsidRPr="001C3AFB">
        <w:rPr>
          <w:rFonts w:asciiTheme="majorHAnsi" w:hAnsiTheme="majorHAnsi" w:cstheme="majorHAnsi"/>
        </w:rPr>
        <w:t>) the soft suction tube</w:t>
      </w:r>
      <w:r w:rsidR="00D23D53" w:rsidRPr="001C3AFB">
        <w:rPr>
          <w:rFonts w:asciiTheme="majorHAnsi" w:hAnsiTheme="majorHAnsi" w:cstheme="majorHAnsi"/>
        </w:rPr>
        <w:t>,</w:t>
      </w:r>
      <w:r w:rsidR="002718A6" w:rsidRPr="001C3AFB">
        <w:rPr>
          <w:rFonts w:asciiTheme="majorHAnsi" w:hAnsiTheme="majorHAnsi" w:cstheme="majorHAnsi"/>
        </w:rPr>
        <w:t xml:space="preserve"> which will be </w:t>
      </w:r>
      <w:r w:rsidR="00D23D53" w:rsidRPr="001C3AFB">
        <w:rPr>
          <w:rFonts w:asciiTheme="majorHAnsi" w:hAnsiTheme="majorHAnsi" w:cstheme="majorHAnsi"/>
        </w:rPr>
        <w:t>inserted</w:t>
      </w:r>
      <w:r w:rsidR="002718A6" w:rsidRPr="001C3AFB">
        <w:rPr>
          <w:rFonts w:asciiTheme="majorHAnsi" w:hAnsiTheme="majorHAnsi" w:cstheme="majorHAnsi"/>
        </w:rPr>
        <w:t xml:space="preserve"> into</w:t>
      </w:r>
      <w:r w:rsidR="00D23D53" w:rsidRPr="001C3AFB">
        <w:rPr>
          <w:rFonts w:asciiTheme="majorHAnsi" w:hAnsiTheme="majorHAnsi" w:cstheme="majorHAnsi"/>
        </w:rPr>
        <w:t xml:space="preserve"> the</w:t>
      </w:r>
      <w:r w:rsidR="002718A6" w:rsidRPr="001C3AFB">
        <w:rPr>
          <w:rFonts w:asciiTheme="majorHAnsi" w:hAnsiTheme="majorHAnsi" w:cstheme="majorHAnsi"/>
        </w:rPr>
        <w:t xml:space="preserve"> tympanic cavity, (</w:t>
      </w:r>
      <w:r w:rsidR="002718A6" w:rsidRPr="001C3AFB">
        <w:rPr>
          <w:rFonts w:asciiTheme="majorHAnsi" w:hAnsiTheme="majorHAnsi" w:cstheme="majorHAnsi"/>
          <w:b/>
          <w:bCs/>
        </w:rPr>
        <w:t>c</w:t>
      </w:r>
      <w:r w:rsidR="002718A6" w:rsidRPr="001C3AFB">
        <w:rPr>
          <w:rFonts w:asciiTheme="majorHAnsi" w:hAnsiTheme="majorHAnsi" w:cstheme="majorHAnsi"/>
        </w:rPr>
        <w:t xml:space="preserve">) side holes on </w:t>
      </w:r>
      <w:r w:rsidR="00D23D53" w:rsidRPr="001C3AFB">
        <w:rPr>
          <w:rFonts w:asciiTheme="majorHAnsi" w:hAnsiTheme="majorHAnsi" w:cstheme="majorHAnsi"/>
        </w:rPr>
        <w:t xml:space="preserve">the </w:t>
      </w:r>
      <w:r w:rsidR="002718A6" w:rsidRPr="001C3AFB">
        <w:rPr>
          <w:rFonts w:asciiTheme="majorHAnsi" w:hAnsiTheme="majorHAnsi" w:cstheme="majorHAnsi"/>
        </w:rPr>
        <w:t xml:space="preserve">suction tube. </w:t>
      </w:r>
    </w:p>
    <w:p w14:paraId="3B9EFB20" w14:textId="77777777" w:rsidR="00615686" w:rsidRPr="001C3AFB" w:rsidRDefault="00615686" w:rsidP="001C3AFB">
      <w:pPr>
        <w:rPr>
          <w:rFonts w:asciiTheme="majorHAnsi" w:hAnsiTheme="majorHAnsi" w:cstheme="majorHAnsi"/>
        </w:rPr>
      </w:pPr>
    </w:p>
    <w:p w14:paraId="2E38F27E" w14:textId="14DC9454" w:rsidR="00B618EA" w:rsidRPr="001C3AFB" w:rsidRDefault="002718A6" w:rsidP="001C3AFB">
      <w:pPr>
        <w:rPr>
          <w:rFonts w:asciiTheme="majorHAnsi" w:hAnsiTheme="majorHAnsi" w:cstheme="majorHAnsi"/>
          <w:lang w:eastAsia="zh-CN"/>
        </w:rPr>
      </w:pPr>
      <w:r w:rsidRPr="001C3AFB">
        <w:rPr>
          <w:rFonts w:asciiTheme="majorHAnsi" w:hAnsiTheme="majorHAnsi" w:cstheme="majorHAnsi"/>
          <w:b/>
          <w:bCs/>
          <w:lang w:eastAsia="zh-CN"/>
        </w:rPr>
        <w:t>Figure 2</w:t>
      </w:r>
      <w:r w:rsidR="001C3563" w:rsidRPr="001C3AFB">
        <w:rPr>
          <w:rFonts w:asciiTheme="majorHAnsi" w:hAnsiTheme="majorHAnsi" w:cstheme="majorHAnsi"/>
          <w:b/>
          <w:bCs/>
          <w:lang w:eastAsia="zh-CN"/>
        </w:rPr>
        <w:t>:</w:t>
      </w:r>
      <w:r w:rsidR="00710B0B" w:rsidRPr="001C3AFB">
        <w:rPr>
          <w:rFonts w:asciiTheme="majorHAnsi" w:hAnsiTheme="majorHAnsi" w:cstheme="majorHAnsi"/>
          <w:b/>
          <w:bCs/>
          <w:lang w:eastAsia="zh-CN"/>
        </w:rPr>
        <w:t xml:space="preserve"> Typical cases.</w:t>
      </w:r>
      <w:r w:rsidR="001C3563" w:rsidRPr="001C3AFB">
        <w:rPr>
          <w:rFonts w:asciiTheme="majorHAnsi" w:hAnsiTheme="majorHAnsi" w:cstheme="majorHAnsi"/>
          <w:lang w:eastAsia="zh-CN"/>
        </w:rPr>
        <w:t xml:space="preserve"> </w:t>
      </w:r>
      <w:r w:rsidR="004D74E5" w:rsidRPr="001C3AFB">
        <w:rPr>
          <w:rFonts w:asciiTheme="majorHAnsi" w:hAnsiTheme="majorHAnsi" w:cstheme="majorHAnsi"/>
          <w:lang w:eastAsia="zh-CN"/>
        </w:rPr>
        <w:t>(</w:t>
      </w:r>
      <w:r w:rsidR="004D74E5" w:rsidRPr="001C3AFB">
        <w:rPr>
          <w:rFonts w:asciiTheme="majorHAnsi" w:hAnsiTheme="majorHAnsi" w:cstheme="majorHAnsi"/>
          <w:b/>
          <w:bCs/>
          <w:lang w:eastAsia="zh-CN"/>
        </w:rPr>
        <w:t>A</w:t>
      </w:r>
      <w:r w:rsidR="004D74E5" w:rsidRPr="001C3AFB">
        <w:rPr>
          <w:rFonts w:asciiTheme="majorHAnsi" w:hAnsiTheme="majorHAnsi" w:cstheme="majorHAnsi"/>
          <w:lang w:eastAsia="zh-CN"/>
        </w:rPr>
        <w:t xml:space="preserve">) </w:t>
      </w:r>
      <w:r w:rsidR="00710B0B" w:rsidRPr="001C3AFB">
        <w:rPr>
          <w:rFonts w:asciiTheme="majorHAnsi" w:hAnsiTheme="majorHAnsi" w:cstheme="majorHAnsi"/>
          <w:lang w:eastAsia="zh-CN"/>
        </w:rPr>
        <w:t>A</w:t>
      </w:r>
      <w:r w:rsidR="004D74E5" w:rsidRPr="001C3AFB">
        <w:rPr>
          <w:rFonts w:asciiTheme="majorHAnsi" w:hAnsiTheme="majorHAnsi" w:cstheme="majorHAnsi"/>
          <w:lang w:eastAsia="zh-CN"/>
        </w:rPr>
        <w:t xml:space="preserve">xial CT image of one patient shows cholesteatoma (arrowhead) in </w:t>
      </w:r>
      <w:r w:rsidR="002B18D2" w:rsidRPr="001C3AFB">
        <w:rPr>
          <w:rFonts w:asciiTheme="majorHAnsi" w:hAnsiTheme="majorHAnsi" w:cstheme="majorHAnsi"/>
          <w:lang w:eastAsia="zh-CN"/>
        </w:rPr>
        <w:t xml:space="preserve">the </w:t>
      </w:r>
      <w:r w:rsidR="004D74E5" w:rsidRPr="001C3AFB">
        <w:rPr>
          <w:rFonts w:asciiTheme="majorHAnsi" w:hAnsiTheme="majorHAnsi" w:cstheme="majorHAnsi"/>
          <w:lang w:eastAsia="zh-CN"/>
        </w:rPr>
        <w:t>attic and antrum</w:t>
      </w:r>
      <w:r w:rsidR="002B18D2" w:rsidRPr="001C3AFB">
        <w:rPr>
          <w:rFonts w:asciiTheme="majorHAnsi" w:hAnsiTheme="majorHAnsi" w:cstheme="majorHAnsi"/>
          <w:lang w:eastAsia="zh-CN"/>
        </w:rPr>
        <w:t>. N</w:t>
      </w:r>
      <w:r w:rsidR="004D74E5" w:rsidRPr="001C3AFB">
        <w:rPr>
          <w:rFonts w:asciiTheme="majorHAnsi" w:hAnsiTheme="majorHAnsi" w:cstheme="majorHAnsi"/>
          <w:lang w:eastAsia="zh-CN"/>
        </w:rPr>
        <w:t xml:space="preserve">ote </w:t>
      </w:r>
      <w:r w:rsidR="002B18D2" w:rsidRPr="001C3AFB">
        <w:rPr>
          <w:rFonts w:asciiTheme="majorHAnsi" w:hAnsiTheme="majorHAnsi" w:cstheme="majorHAnsi"/>
          <w:lang w:eastAsia="zh-CN"/>
        </w:rPr>
        <w:t xml:space="preserve">that </w:t>
      </w:r>
      <w:r w:rsidR="004D74E5" w:rsidRPr="001C3AFB">
        <w:rPr>
          <w:rFonts w:asciiTheme="majorHAnsi" w:hAnsiTheme="majorHAnsi" w:cstheme="majorHAnsi"/>
          <w:lang w:eastAsia="zh-CN"/>
        </w:rPr>
        <w:t xml:space="preserve">the extent of </w:t>
      </w:r>
      <w:r w:rsidR="002B18D2" w:rsidRPr="001C3AFB">
        <w:rPr>
          <w:rFonts w:asciiTheme="majorHAnsi" w:hAnsiTheme="majorHAnsi" w:cstheme="majorHAnsi"/>
          <w:lang w:eastAsia="zh-CN"/>
        </w:rPr>
        <w:t xml:space="preserve">the </w:t>
      </w:r>
      <w:r w:rsidR="004D74E5" w:rsidRPr="001C3AFB">
        <w:rPr>
          <w:rFonts w:asciiTheme="majorHAnsi" w:hAnsiTheme="majorHAnsi" w:cstheme="majorHAnsi"/>
          <w:lang w:eastAsia="zh-CN"/>
        </w:rPr>
        <w:t>lesion go</w:t>
      </w:r>
      <w:r w:rsidR="002B18D2" w:rsidRPr="001C3AFB">
        <w:rPr>
          <w:rFonts w:asciiTheme="majorHAnsi" w:hAnsiTheme="majorHAnsi" w:cstheme="majorHAnsi"/>
          <w:lang w:eastAsia="zh-CN"/>
        </w:rPr>
        <w:t>es</w:t>
      </w:r>
      <w:r w:rsidR="004D74E5" w:rsidRPr="001C3AFB">
        <w:rPr>
          <w:rFonts w:asciiTheme="majorHAnsi" w:hAnsiTheme="majorHAnsi" w:cstheme="majorHAnsi"/>
          <w:lang w:eastAsia="zh-CN"/>
        </w:rPr>
        <w:t xml:space="preserve"> beyond the imag</w:t>
      </w:r>
      <w:r w:rsidR="00827FBA" w:rsidRPr="001C3AFB">
        <w:rPr>
          <w:rFonts w:asciiTheme="majorHAnsi" w:hAnsiTheme="majorHAnsi" w:cstheme="majorHAnsi"/>
          <w:lang w:eastAsia="zh-CN"/>
        </w:rPr>
        <w:t>inary line that bisect</w:t>
      </w:r>
      <w:r w:rsidR="002B18D2" w:rsidRPr="001C3AFB">
        <w:rPr>
          <w:rFonts w:asciiTheme="majorHAnsi" w:hAnsiTheme="majorHAnsi" w:cstheme="majorHAnsi"/>
          <w:lang w:eastAsia="zh-CN"/>
        </w:rPr>
        <w:t>s</w:t>
      </w:r>
      <w:r w:rsidR="00827FBA" w:rsidRPr="001C3AFB">
        <w:rPr>
          <w:rFonts w:asciiTheme="majorHAnsi" w:hAnsiTheme="majorHAnsi" w:cstheme="majorHAnsi"/>
          <w:lang w:eastAsia="zh-CN"/>
        </w:rPr>
        <w:t xml:space="preserve"> the lateral semicircular canal.</w:t>
      </w:r>
      <w:r w:rsidR="00F4350A" w:rsidRPr="001C3AFB">
        <w:rPr>
          <w:rFonts w:asciiTheme="majorHAnsi" w:hAnsiTheme="majorHAnsi" w:cstheme="majorHAnsi"/>
          <w:lang w:eastAsia="zh-CN"/>
        </w:rPr>
        <w:t xml:space="preserve"> </w:t>
      </w:r>
      <w:r w:rsidR="00827FBA" w:rsidRPr="001C3AFB">
        <w:rPr>
          <w:rFonts w:asciiTheme="majorHAnsi" w:hAnsiTheme="majorHAnsi" w:cstheme="majorHAnsi"/>
          <w:lang w:eastAsia="zh-CN"/>
        </w:rPr>
        <w:t>(</w:t>
      </w:r>
      <w:r w:rsidR="00827FBA" w:rsidRPr="001C3AFB">
        <w:rPr>
          <w:rFonts w:asciiTheme="majorHAnsi" w:hAnsiTheme="majorHAnsi" w:cstheme="majorHAnsi"/>
          <w:b/>
          <w:bCs/>
          <w:lang w:eastAsia="zh-CN"/>
        </w:rPr>
        <w:t>B</w:t>
      </w:r>
      <w:r w:rsidR="00827FBA" w:rsidRPr="001C3AFB">
        <w:rPr>
          <w:rFonts w:asciiTheme="majorHAnsi" w:hAnsiTheme="majorHAnsi" w:cstheme="majorHAnsi"/>
          <w:lang w:eastAsia="zh-CN"/>
        </w:rPr>
        <w:t xml:space="preserve">) </w:t>
      </w:r>
      <w:r w:rsidR="00F4350A" w:rsidRPr="001C3AFB">
        <w:rPr>
          <w:rFonts w:asciiTheme="majorHAnsi" w:hAnsiTheme="majorHAnsi" w:cstheme="majorHAnsi"/>
          <w:lang w:eastAsia="zh-CN"/>
        </w:rPr>
        <w:t>E</w:t>
      </w:r>
      <w:r w:rsidR="00827FBA" w:rsidRPr="001C3AFB">
        <w:rPr>
          <w:rFonts w:asciiTheme="majorHAnsi" w:hAnsiTheme="majorHAnsi" w:cstheme="majorHAnsi"/>
          <w:lang w:eastAsia="zh-CN"/>
        </w:rPr>
        <w:t xml:space="preserve">stablishment of </w:t>
      </w:r>
      <w:r w:rsidR="00827FBA" w:rsidRPr="001C3AFB">
        <w:rPr>
          <w:rFonts w:asciiTheme="majorHAnsi" w:hAnsiTheme="majorHAnsi" w:cstheme="majorHAnsi"/>
        </w:rPr>
        <w:t>constant</w:t>
      </w:r>
      <w:r w:rsidR="00F4350A" w:rsidRPr="001C3AFB">
        <w:rPr>
          <w:rFonts w:asciiTheme="majorHAnsi" w:hAnsiTheme="majorHAnsi" w:cstheme="majorHAnsi"/>
        </w:rPr>
        <w:t>-</w:t>
      </w:r>
      <w:r w:rsidR="00827FBA" w:rsidRPr="001C3AFB">
        <w:rPr>
          <w:rFonts w:asciiTheme="majorHAnsi" w:hAnsiTheme="majorHAnsi" w:cstheme="majorHAnsi"/>
        </w:rPr>
        <w:t>suction bone-drilling technique. Arrow</w:t>
      </w:r>
      <w:r w:rsidR="00F4350A" w:rsidRPr="001C3AFB">
        <w:rPr>
          <w:rFonts w:asciiTheme="majorHAnsi" w:hAnsiTheme="majorHAnsi" w:cstheme="majorHAnsi"/>
        </w:rPr>
        <w:t xml:space="preserve"> indicates the</w:t>
      </w:r>
      <w:r w:rsidR="00827FBA" w:rsidRPr="001C3AFB">
        <w:rPr>
          <w:rFonts w:asciiTheme="majorHAnsi" w:hAnsiTheme="majorHAnsi" w:cstheme="majorHAnsi"/>
        </w:rPr>
        <w:t xml:space="preserve"> soft suction tube; arrowhead</w:t>
      </w:r>
      <w:r w:rsidR="00F4350A" w:rsidRPr="001C3AFB">
        <w:rPr>
          <w:rFonts w:asciiTheme="majorHAnsi" w:hAnsiTheme="majorHAnsi" w:cstheme="majorHAnsi"/>
        </w:rPr>
        <w:t xml:space="preserve"> indicates the </w:t>
      </w:r>
      <w:r w:rsidR="00827FBA" w:rsidRPr="001C3AFB">
        <w:rPr>
          <w:rFonts w:asciiTheme="majorHAnsi" w:hAnsiTheme="majorHAnsi" w:cstheme="majorHAnsi"/>
        </w:rPr>
        <w:t>electrodrill shaft sleeve. (</w:t>
      </w:r>
      <w:r w:rsidR="00827FBA" w:rsidRPr="001C3AFB">
        <w:rPr>
          <w:rFonts w:asciiTheme="majorHAnsi" w:hAnsiTheme="majorHAnsi" w:cstheme="majorHAnsi"/>
          <w:b/>
          <w:bCs/>
        </w:rPr>
        <w:t>C</w:t>
      </w:r>
      <w:r w:rsidR="00827FBA" w:rsidRPr="001C3AFB">
        <w:rPr>
          <w:rFonts w:asciiTheme="majorHAnsi" w:hAnsiTheme="majorHAnsi" w:cstheme="majorHAnsi"/>
        </w:rPr>
        <w:t xml:space="preserve">) </w:t>
      </w:r>
      <w:r w:rsidR="004207E6" w:rsidRPr="001C3AFB">
        <w:rPr>
          <w:rFonts w:asciiTheme="majorHAnsi" w:hAnsiTheme="majorHAnsi" w:cstheme="majorHAnsi"/>
        </w:rPr>
        <w:t>The o</w:t>
      </w:r>
      <w:r w:rsidR="00827FBA" w:rsidRPr="001C3AFB">
        <w:rPr>
          <w:rFonts w:asciiTheme="majorHAnsi" w:hAnsiTheme="majorHAnsi" w:cstheme="majorHAnsi"/>
        </w:rPr>
        <w:t>perative cavity of the same patient</w:t>
      </w:r>
      <w:r w:rsidR="005D50A6" w:rsidRPr="001C3AFB">
        <w:rPr>
          <w:rFonts w:asciiTheme="majorHAnsi" w:hAnsiTheme="majorHAnsi" w:cstheme="majorHAnsi"/>
        </w:rPr>
        <w:t xml:space="preserve"> in (</w:t>
      </w:r>
      <w:r w:rsidR="005D50A6" w:rsidRPr="001C3AFB">
        <w:rPr>
          <w:rFonts w:asciiTheme="majorHAnsi" w:hAnsiTheme="majorHAnsi" w:cstheme="majorHAnsi"/>
          <w:b/>
          <w:bCs/>
        </w:rPr>
        <w:t>A</w:t>
      </w:r>
      <w:r w:rsidR="005D50A6" w:rsidRPr="001C3AFB">
        <w:rPr>
          <w:rFonts w:asciiTheme="majorHAnsi" w:hAnsiTheme="majorHAnsi" w:cstheme="majorHAnsi"/>
        </w:rPr>
        <w:t>)</w:t>
      </w:r>
      <w:r w:rsidR="00827FBA" w:rsidRPr="001C3AFB">
        <w:rPr>
          <w:rFonts w:asciiTheme="majorHAnsi" w:hAnsiTheme="majorHAnsi" w:cstheme="majorHAnsi"/>
        </w:rPr>
        <w:t xml:space="preserve"> after comple</w:t>
      </w:r>
      <w:r w:rsidR="00F4350A" w:rsidRPr="001C3AFB">
        <w:rPr>
          <w:rFonts w:asciiTheme="majorHAnsi" w:hAnsiTheme="majorHAnsi" w:cstheme="majorHAnsi"/>
        </w:rPr>
        <w:t>tion</w:t>
      </w:r>
      <w:r w:rsidR="00827FBA" w:rsidRPr="001C3AFB">
        <w:rPr>
          <w:rFonts w:asciiTheme="majorHAnsi" w:hAnsiTheme="majorHAnsi" w:cstheme="majorHAnsi"/>
        </w:rPr>
        <w:t xml:space="preserve"> of </w:t>
      </w:r>
      <w:r w:rsidR="00F315C6" w:rsidRPr="001C3AFB">
        <w:rPr>
          <w:rFonts w:asciiTheme="majorHAnsi" w:hAnsiTheme="majorHAnsi" w:cstheme="majorHAnsi"/>
        </w:rPr>
        <w:t xml:space="preserve">the endaural </w:t>
      </w:r>
      <w:r w:rsidR="00827FBA" w:rsidRPr="001C3AFB">
        <w:rPr>
          <w:rFonts w:asciiTheme="majorHAnsi" w:hAnsiTheme="majorHAnsi" w:cstheme="majorHAnsi"/>
        </w:rPr>
        <w:t>endoscopic atticoantrotomy</w:t>
      </w:r>
      <w:r w:rsidR="00B618EA" w:rsidRPr="001C3AFB">
        <w:rPr>
          <w:rFonts w:asciiTheme="majorHAnsi" w:hAnsiTheme="majorHAnsi" w:cstheme="majorHAnsi"/>
        </w:rPr>
        <w:t xml:space="preserve">. </w:t>
      </w:r>
      <w:r w:rsidR="00B618EA" w:rsidRPr="001C3AFB">
        <w:rPr>
          <w:rFonts w:asciiTheme="majorHAnsi" w:hAnsiTheme="majorHAnsi" w:cstheme="majorHAnsi"/>
          <w:lang w:eastAsia="zh-CN"/>
        </w:rPr>
        <w:t>(</w:t>
      </w:r>
      <w:r w:rsidR="00B618EA" w:rsidRPr="001C3AFB">
        <w:rPr>
          <w:rFonts w:asciiTheme="majorHAnsi" w:hAnsiTheme="majorHAnsi" w:cstheme="majorHAnsi"/>
          <w:b/>
          <w:bCs/>
          <w:lang w:eastAsia="zh-CN"/>
        </w:rPr>
        <w:t>D</w:t>
      </w:r>
      <w:r w:rsidR="00B618EA" w:rsidRPr="001C3AFB">
        <w:rPr>
          <w:rFonts w:asciiTheme="majorHAnsi" w:hAnsiTheme="majorHAnsi" w:cstheme="majorHAnsi"/>
          <w:lang w:eastAsia="zh-CN"/>
        </w:rPr>
        <w:t xml:space="preserve">) </w:t>
      </w:r>
      <w:r w:rsidR="001A1C03" w:rsidRPr="001C3AFB">
        <w:rPr>
          <w:rFonts w:asciiTheme="majorHAnsi" w:hAnsiTheme="majorHAnsi" w:cstheme="majorHAnsi"/>
          <w:lang w:eastAsia="zh-CN"/>
        </w:rPr>
        <w:t>P</w:t>
      </w:r>
      <w:r w:rsidR="00B618EA" w:rsidRPr="001C3AFB">
        <w:rPr>
          <w:rFonts w:asciiTheme="majorHAnsi" w:hAnsiTheme="majorHAnsi" w:cstheme="majorHAnsi"/>
          <w:lang w:eastAsia="zh-CN"/>
        </w:rPr>
        <w:t>reoperative endoscopic image of the tympanic membrane. (</w:t>
      </w:r>
      <w:r w:rsidR="00B618EA" w:rsidRPr="001C3AFB">
        <w:rPr>
          <w:rFonts w:asciiTheme="majorHAnsi" w:hAnsiTheme="majorHAnsi" w:cstheme="majorHAnsi"/>
          <w:b/>
          <w:bCs/>
          <w:lang w:eastAsia="zh-CN"/>
        </w:rPr>
        <w:t>E</w:t>
      </w:r>
      <w:r w:rsidR="00B618EA" w:rsidRPr="001C3AFB">
        <w:rPr>
          <w:rFonts w:asciiTheme="majorHAnsi" w:hAnsiTheme="majorHAnsi" w:cstheme="majorHAnsi"/>
          <w:lang w:eastAsia="zh-CN"/>
        </w:rPr>
        <w:t xml:space="preserve">) </w:t>
      </w:r>
      <w:r w:rsidR="001A1C03" w:rsidRPr="001C3AFB">
        <w:rPr>
          <w:rFonts w:asciiTheme="majorHAnsi" w:hAnsiTheme="majorHAnsi" w:cstheme="majorHAnsi"/>
          <w:lang w:eastAsia="zh-CN"/>
        </w:rPr>
        <w:t>E</w:t>
      </w:r>
      <w:r w:rsidR="00B618EA" w:rsidRPr="001C3AFB">
        <w:rPr>
          <w:rFonts w:asciiTheme="majorHAnsi" w:hAnsiTheme="majorHAnsi" w:cstheme="majorHAnsi"/>
          <w:lang w:eastAsia="zh-CN"/>
        </w:rPr>
        <w:t xml:space="preserve">ndoscopic image of </w:t>
      </w:r>
      <w:r w:rsidR="001A1C03" w:rsidRPr="001C3AFB">
        <w:rPr>
          <w:rFonts w:asciiTheme="majorHAnsi" w:hAnsiTheme="majorHAnsi" w:cstheme="majorHAnsi"/>
          <w:lang w:eastAsia="zh-CN"/>
        </w:rPr>
        <w:t xml:space="preserve">the </w:t>
      </w:r>
      <w:r w:rsidR="00B618EA" w:rsidRPr="001C3AFB">
        <w:rPr>
          <w:rFonts w:asciiTheme="majorHAnsi" w:hAnsiTheme="majorHAnsi" w:cstheme="majorHAnsi"/>
          <w:lang w:eastAsia="zh-CN"/>
        </w:rPr>
        <w:t>tympanic membrane of the same patient in (</w:t>
      </w:r>
      <w:r w:rsidR="00B618EA" w:rsidRPr="001C3AFB">
        <w:rPr>
          <w:rFonts w:asciiTheme="majorHAnsi" w:hAnsiTheme="majorHAnsi" w:cstheme="majorHAnsi"/>
          <w:b/>
          <w:bCs/>
          <w:lang w:eastAsia="zh-CN"/>
        </w:rPr>
        <w:t>D</w:t>
      </w:r>
      <w:r w:rsidR="00B618EA" w:rsidRPr="001C3AFB">
        <w:rPr>
          <w:rFonts w:asciiTheme="majorHAnsi" w:hAnsiTheme="majorHAnsi" w:cstheme="majorHAnsi"/>
          <w:lang w:eastAsia="zh-CN"/>
        </w:rPr>
        <w:t xml:space="preserve">) at </w:t>
      </w:r>
      <w:r w:rsidR="005D50A6" w:rsidRPr="001C3AFB">
        <w:rPr>
          <w:rFonts w:asciiTheme="majorHAnsi" w:hAnsiTheme="majorHAnsi" w:cstheme="majorHAnsi"/>
          <w:lang w:eastAsia="zh-CN"/>
        </w:rPr>
        <w:t>6 months after the operation. (</w:t>
      </w:r>
      <w:r w:rsidR="005D50A6" w:rsidRPr="001C3AFB">
        <w:rPr>
          <w:rFonts w:asciiTheme="majorHAnsi" w:hAnsiTheme="majorHAnsi" w:cstheme="majorHAnsi"/>
          <w:b/>
          <w:bCs/>
          <w:lang w:eastAsia="zh-CN"/>
        </w:rPr>
        <w:t>F</w:t>
      </w:r>
      <w:r w:rsidR="005D50A6" w:rsidRPr="001C3AFB">
        <w:rPr>
          <w:rFonts w:asciiTheme="majorHAnsi" w:hAnsiTheme="majorHAnsi" w:cstheme="majorHAnsi"/>
          <w:lang w:eastAsia="zh-CN"/>
        </w:rPr>
        <w:t xml:space="preserve">) </w:t>
      </w:r>
      <w:r w:rsidR="001A1C03" w:rsidRPr="001C3AFB">
        <w:rPr>
          <w:rFonts w:asciiTheme="majorHAnsi" w:hAnsiTheme="majorHAnsi" w:cstheme="majorHAnsi"/>
          <w:lang w:eastAsia="zh-CN"/>
        </w:rPr>
        <w:t>O</w:t>
      </w:r>
      <w:r w:rsidR="005D50A6" w:rsidRPr="001C3AFB">
        <w:rPr>
          <w:rFonts w:asciiTheme="majorHAnsi" w:hAnsiTheme="majorHAnsi" w:cstheme="majorHAnsi"/>
          <w:lang w:eastAsia="zh-CN"/>
        </w:rPr>
        <w:t xml:space="preserve">ne month after the surgery, the endaural </w:t>
      </w:r>
      <w:r w:rsidR="00E73943" w:rsidRPr="001C3AFB">
        <w:rPr>
          <w:rFonts w:asciiTheme="majorHAnsi" w:hAnsiTheme="majorHAnsi" w:cstheme="majorHAnsi"/>
          <w:lang w:eastAsia="zh-CN"/>
        </w:rPr>
        <w:t>incision (</w:t>
      </w:r>
      <w:r w:rsidR="00BC204C" w:rsidRPr="001C3AFB">
        <w:rPr>
          <w:rFonts w:asciiTheme="majorHAnsi" w:hAnsiTheme="majorHAnsi" w:cstheme="majorHAnsi"/>
          <w:lang w:eastAsia="zh-CN"/>
        </w:rPr>
        <w:t xml:space="preserve">indicated by the </w:t>
      </w:r>
      <w:r w:rsidR="00E73943" w:rsidRPr="001C3AFB">
        <w:rPr>
          <w:rFonts w:asciiTheme="majorHAnsi" w:hAnsiTheme="majorHAnsi" w:cstheme="majorHAnsi"/>
          <w:lang w:eastAsia="zh-CN"/>
        </w:rPr>
        <w:t xml:space="preserve">arrowhead) is almost invisible. </w:t>
      </w:r>
      <w:r w:rsidR="00BC204C" w:rsidRPr="001C3AFB">
        <w:rPr>
          <w:rFonts w:asciiTheme="majorHAnsi" w:hAnsiTheme="majorHAnsi" w:cstheme="majorHAnsi"/>
          <w:lang w:eastAsia="zh-CN"/>
        </w:rPr>
        <w:t xml:space="preserve">Abbreviations: CT = computed tomography; </w:t>
      </w:r>
      <w:r w:rsidR="00BC204C" w:rsidRPr="001C3AFB">
        <w:rPr>
          <w:rFonts w:asciiTheme="majorHAnsi" w:hAnsiTheme="majorHAnsi" w:cstheme="majorHAnsi"/>
        </w:rPr>
        <w:t>et</w:t>
      </w:r>
      <w:r w:rsidR="00BC204C" w:rsidRPr="001C3AFB">
        <w:rPr>
          <w:rFonts w:asciiTheme="majorHAnsi" w:hAnsiTheme="majorHAnsi" w:cstheme="majorHAnsi"/>
          <w:lang w:eastAsia="zh-CN"/>
        </w:rPr>
        <w:t xml:space="preserve"> = eustachian tube; </w:t>
      </w:r>
      <w:proofErr w:type="spellStart"/>
      <w:r w:rsidR="00BC204C" w:rsidRPr="001C3AFB">
        <w:rPr>
          <w:rFonts w:asciiTheme="majorHAnsi" w:hAnsiTheme="majorHAnsi" w:cstheme="majorHAnsi"/>
          <w:lang w:eastAsia="zh-CN"/>
        </w:rPr>
        <w:t>hs</w:t>
      </w:r>
      <w:proofErr w:type="spellEnd"/>
      <w:r w:rsidR="00BC204C" w:rsidRPr="001C3AFB">
        <w:rPr>
          <w:rFonts w:asciiTheme="majorHAnsi" w:hAnsiTheme="majorHAnsi" w:cstheme="majorHAnsi"/>
          <w:lang w:eastAsia="zh-CN"/>
        </w:rPr>
        <w:t xml:space="preserve"> = head of </w:t>
      </w:r>
      <w:proofErr w:type="spellStart"/>
      <w:r w:rsidR="00BC204C" w:rsidRPr="001C3AFB">
        <w:rPr>
          <w:rFonts w:asciiTheme="majorHAnsi" w:hAnsiTheme="majorHAnsi" w:cstheme="majorHAnsi"/>
          <w:lang w:eastAsia="zh-CN"/>
        </w:rPr>
        <w:t>stape</w:t>
      </w:r>
      <w:proofErr w:type="spellEnd"/>
      <w:r w:rsidR="00BC204C" w:rsidRPr="001C3AFB">
        <w:rPr>
          <w:rFonts w:asciiTheme="majorHAnsi" w:hAnsiTheme="majorHAnsi" w:cstheme="majorHAnsi"/>
          <w:lang w:eastAsia="zh-CN"/>
        </w:rPr>
        <w:t xml:space="preserve">; </w:t>
      </w:r>
      <w:proofErr w:type="spellStart"/>
      <w:r w:rsidR="00BC204C" w:rsidRPr="001C3AFB">
        <w:rPr>
          <w:rFonts w:asciiTheme="majorHAnsi" w:hAnsiTheme="majorHAnsi" w:cstheme="majorHAnsi"/>
          <w:lang w:eastAsia="zh-CN"/>
        </w:rPr>
        <w:t>ct</w:t>
      </w:r>
      <w:proofErr w:type="spellEnd"/>
      <w:r w:rsidR="00BC204C" w:rsidRPr="001C3AFB">
        <w:rPr>
          <w:rFonts w:asciiTheme="majorHAnsi" w:hAnsiTheme="majorHAnsi" w:cstheme="majorHAnsi"/>
          <w:lang w:eastAsia="zh-CN"/>
        </w:rPr>
        <w:t xml:space="preserve"> = chorda tympani; </w:t>
      </w:r>
      <w:proofErr w:type="spellStart"/>
      <w:r w:rsidR="00BC204C" w:rsidRPr="001C3AFB">
        <w:rPr>
          <w:rFonts w:asciiTheme="majorHAnsi" w:hAnsiTheme="majorHAnsi" w:cstheme="majorHAnsi"/>
          <w:lang w:eastAsia="zh-CN"/>
        </w:rPr>
        <w:t>fn</w:t>
      </w:r>
      <w:proofErr w:type="spellEnd"/>
      <w:r w:rsidR="00BC204C" w:rsidRPr="001C3AFB">
        <w:rPr>
          <w:rFonts w:asciiTheme="majorHAnsi" w:hAnsiTheme="majorHAnsi" w:cstheme="majorHAnsi"/>
          <w:lang w:eastAsia="zh-CN"/>
        </w:rPr>
        <w:t xml:space="preserve"> = facial nerve; </w:t>
      </w:r>
      <w:proofErr w:type="spellStart"/>
      <w:r w:rsidR="00BC204C" w:rsidRPr="001C3AFB">
        <w:rPr>
          <w:rFonts w:asciiTheme="majorHAnsi" w:hAnsiTheme="majorHAnsi" w:cstheme="majorHAnsi"/>
          <w:lang w:eastAsia="zh-CN"/>
        </w:rPr>
        <w:t>lsc</w:t>
      </w:r>
      <w:proofErr w:type="spellEnd"/>
      <w:r w:rsidR="00BC204C" w:rsidRPr="001C3AFB">
        <w:rPr>
          <w:rFonts w:asciiTheme="majorHAnsi" w:hAnsiTheme="majorHAnsi" w:cstheme="majorHAnsi"/>
          <w:lang w:eastAsia="zh-CN"/>
        </w:rPr>
        <w:t xml:space="preserve"> = lateral semicircular canal.</w:t>
      </w:r>
    </w:p>
    <w:p w14:paraId="04C4F300" w14:textId="77777777" w:rsidR="001C3563" w:rsidRPr="001C3AFB" w:rsidRDefault="001C3563" w:rsidP="001C3AFB">
      <w:pPr>
        <w:rPr>
          <w:rFonts w:asciiTheme="majorHAnsi" w:hAnsiTheme="majorHAnsi" w:cstheme="majorHAnsi"/>
          <w:lang w:eastAsia="zh-CN"/>
        </w:rPr>
      </w:pPr>
    </w:p>
    <w:p w14:paraId="2AB26780" w14:textId="209C811F" w:rsidR="00960763" w:rsidRPr="001C3AFB" w:rsidRDefault="00960763" w:rsidP="001C3AFB">
      <w:pPr>
        <w:rPr>
          <w:rFonts w:asciiTheme="majorHAnsi" w:hAnsiTheme="majorHAnsi" w:cstheme="majorHAnsi"/>
        </w:rPr>
      </w:pPr>
      <w:r w:rsidRPr="001C3AFB">
        <w:rPr>
          <w:rFonts w:asciiTheme="majorHAnsi" w:hAnsiTheme="majorHAnsi" w:cstheme="majorHAnsi"/>
          <w:b/>
          <w:bCs/>
          <w:lang w:eastAsia="zh-CN"/>
        </w:rPr>
        <w:t>Table 1</w:t>
      </w:r>
      <w:r w:rsidR="00A573F6" w:rsidRPr="001C3AFB">
        <w:rPr>
          <w:rFonts w:asciiTheme="majorHAnsi" w:hAnsiTheme="majorHAnsi" w:cstheme="majorHAnsi"/>
          <w:b/>
          <w:bCs/>
          <w:lang w:eastAsia="zh-CN"/>
        </w:rPr>
        <w:t>:</w:t>
      </w:r>
      <w:r w:rsidRPr="001C3AFB">
        <w:rPr>
          <w:rFonts w:asciiTheme="majorHAnsi" w:hAnsiTheme="majorHAnsi" w:cstheme="majorHAnsi"/>
          <w:b/>
          <w:bCs/>
          <w:lang w:eastAsia="zh-CN"/>
        </w:rPr>
        <w:t xml:space="preserve"> </w:t>
      </w:r>
      <w:r w:rsidR="00A573F6" w:rsidRPr="001C3AFB">
        <w:rPr>
          <w:rFonts w:asciiTheme="majorHAnsi" w:hAnsiTheme="majorHAnsi" w:cstheme="majorHAnsi"/>
          <w:b/>
          <w:bCs/>
          <w:lang w:eastAsia="zh-CN"/>
        </w:rPr>
        <w:t>C</w:t>
      </w:r>
      <w:r w:rsidRPr="001C3AFB">
        <w:rPr>
          <w:rFonts w:asciiTheme="majorHAnsi" w:hAnsiTheme="majorHAnsi" w:cstheme="majorHAnsi"/>
          <w:b/>
          <w:bCs/>
          <w:lang w:eastAsia="zh-CN"/>
        </w:rPr>
        <w:t xml:space="preserve">haracteristics and short-term outcomes of patients </w:t>
      </w:r>
      <w:r w:rsidR="00A573F6" w:rsidRPr="001C3AFB">
        <w:rPr>
          <w:rFonts w:asciiTheme="majorHAnsi" w:hAnsiTheme="majorHAnsi" w:cstheme="majorHAnsi"/>
          <w:b/>
          <w:bCs/>
          <w:lang w:eastAsia="zh-CN"/>
        </w:rPr>
        <w:t xml:space="preserve">who </w:t>
      </w:r>
      <w:r w:rsidRPr="001C3AFB">
        <w:rPr>
          <w:rFonts w:asciiTheme="majorHAnsi" w:hAnsiTheme="majorHAnsi" w:cstheme="majorHAnsi"/>
          <w:b/>
          <w:bCs/>
          <w:lang w:eastAsia="zh-CN"/>
        </w:rPr>
        <w:t xml:space="preserve">underwent </w:t>
      </w:r>
      <w:r w:rsidR="00F315C6" w:rsidRPr="001C3AFB">
        <w:rPr>
          <w:rFonts w:asciiTheme="majorHAnsi" w:hAnsiTheme="majorHAnsi" w:cstheme="majorHAnsi"/>
          <w:b/>
          <w:bCs/>
        </w:rPr>
        <w:t xml:space="preserve">endaural </w:t>
      </w:r>
      <w:r w:rsidRPr="001C3AFB">
        <w:rPr>
          <w:rFonts w:asciiTheme="majorHAnsi" w:hAnsiTheme="majorHAnsi" w:cstheme="majorHAnsi"/>
          <w:b/>
          <w:bCs/>
        </w:rPr>
        <w:t xml:space="preserve">endoscopic atticoantrotomy </w:t>
      </w:r>
      <w:r w:rsidR="00AA20A0" w:rsidRPr="001C3AFB">
        <w:rPr>
          <w:rFonts w:asciiTheme="majorHAnsi" w:hAnsiTheme="majorHAnsi" w:cstheme="majorHAnsi"/>
          <w:b/>
          <w:bCs/>
        </w:rPr>
        <w:t>with the</w:t>
      </w:r>
      <w:r w:rsidRPr="001C3AFB">
        <w:rPr>
          <w:rFonts w:asciiTheme="majorHAnsi" w:hAnsiTheme="majorHAnsi" w:cstheme="majorHAnsi"/>
          <w:b/>
          <w:bCs/>
        </w:rPr>
        <w:t xml:space="preserve"> constant</w:t>
      </w:r>
      <w:r w:rsidR="00A573F6" w:rsidRPr="001C3AFB">
        <w:rPr>
          <w:rFonts w:asciiTheme="majorHAnsi" w:hAnsiTheme="majorHAnsi" w:cstheme="majorHAnsi"/>
          <w:b/>
          <w:bCs/>
        </w:rPr>
        <w:t>-</w:t>
      </w:r>
      <w:r w:rsidRPr="001C3AFB">
        <w:rPr>
          <w:rFonts w:asciiTheme="majorHAnsi" w:hAnsiTheme="majorHAnsi" w:cstheme="majorHAnsi"/>
          <w:b/>
          <w:bCs/>
        </w:rPr>
        <w:t>suction bone-drilling technique.</w:t>
      </w:r>
      <w:r w:rsidR="001D6D55" w:rsidRPr="001C3AFB">
        <w:rPr>
          <w:rFonts w:asciiTheme="majorHAnsi" w:hAnsiTheme="majorHAnsi" w:cstheme="majorHAnsi"/>
        </w:rPr>
        <w:t xml:space="preserve"> </w:t>
      </w:r>
      <w:r w:rsidR="00B345C1" w:rsidRPr="001C3AFB">
        <w:rPr>
          <w:rFonts w:asciiTheme="majorHAnsi" w:hAnsiTheme="majorHAnsi" w:cstheme="majorHAnsi"/>
        </w:rPr>
        <w:t xml:space="preserve">Abbreviations: </w:t>
      </w:r>
      <w:r w:rsidR="00C440FC" w:rsidRPr="001C3AFB">
        <w:rPr>
          <w:rFonts w:asciiTheme="majorHAnsi" w:hAnsiTheme="majorHAnsi" w:cstheme="majorHAnsi"/>
        </w:rPr>
        <w:t xml:space="preserve">M = </w:t>
      </w:r>
      <w:r w:rsidR="000214AD" w:rsidRPr="001C3AFB">
        <w:rPr>
          <w:rFonts w:asciiTheme="majorHAnsi" w:hAnsiTheme="majorHAnsi" w:cstheme="majorHAnsi"/>
        </w:rPr>
        <w:t xml:space="preserve">male; F = female; R = right; L = left; </w:t>
      </w:r>
      <w:r w:rsidR="001D6D55" w:rsidRPr="001C3AFB">
        <w:rPr>
          <w:rFonts w:asciiTheme="majorHAnsi" w:hAnsiTheme="majorHAnsi" w:cstheme="majorHAnsi"/>
        </w:rPr>
        <w:t>CSOM</w:t>
      </w:r>
      <w:r w:rsidR="000214AD" w:rsidRPr="001C3AFB">
        <w:rPr>
          <w:rFonts w:asciiTheme="majorHAnsi" w:hAnsiTheme="majorHAnsi" w:cstheme="majorHAnsi"/>
        </w:rPr>
        <w:t xml:space="preserve"> = </w:t>
      </w:r>
      <w:r w:rsidR="001D6D55" w:rsidRPr="001C3AFB">
        <w:rPr>
          <w:rFonts w:asciiTheme="majorHAnsi" w:hAnsiTheme="majorHAnsi" w:cstheme="majorHAnsi"/>
        </w:rPr>
        <w:t>chronic suppurative otitis media; TORP</w:t>
      </w:r>
      <w:r w:rsidR="000214AD" w:rsidRPr="001C3AFB">
        <w:rPr>
          <w:rFonts w:asciiTheme="majorHAnsi" w:hAnsiTheme="majorHAnsi" w:cstheme="majorHAnsi"/>
        </w:rPr>
        <w:t xml:space="preserve"> = </w:t>
      </w:r>
      <w:r w:rsidR="001D6D55" w:rsidRPr="001C3AFB">
        <w:rPr>
          <w:rFonts w:asciiTheme="majorHAnsi" w:hAnsiTheme="majorHAnsi" w:cstheme="majorHAnsi"/>
        </w:rPr>
        <w:t>total ossicular replacement prostheses; PORP</w:t>
      </w:r>
      <w:r w:rsidR="000214AD" w:rsidRPr="001C3AFB">
        <w:rPr>
          <w:rFonts w:asciiTheme="majorHAnsi" w:hAnsiTheme="majorHAnsi" w:cstheme="majorHAnsi"/>
        </w:rPr>
        <w:t xml:space="preserve"> = </w:t>
      </w:r>
      <w:r w:rsidR="001D6D55" w:rsidRPr="001C3AFB">
        <w:rPr>
          <w:rFonts w:asciiTheme="majorHAnsi" w:hAnsiTheme="majorHAnsi" w:cstheme="majorHAnsi"/>
        </w:rPr>
        <w:t>partial ossicular replacement prostheses; ABG</w:t>
      </w:r>
      <w:r w:rsidR="000214AD" w:rsidRPr="001C3AFB">
        <w:rPr>
          <w:rFonts w:asciiTheme="majorHAnsi" w:hAnsiTheme="majorHAnsi" w:cstheme="majorHAnsi"/>
        </w:rPr>
        <w:t xml:space="preserve"> = </w:t>
      </w:r>
      <w:r w:rsidR="001D6D55" w:rsidRPr="001C3AFB">
        <w:rPr>
          <w:rFonts w:asciiTheme="majorHAnsi" w:hAnsiTheme="majorHAnsi" w:cstheme="majorHAnsi"/>
        </w:rPr>
        <w:t>air bone gap.</w:t>
      </w:r>
    </w:p>
    <w:p w14:paraId="4DFF7314" w14:textId="77777777" w:rsidR="00013D36" w:rsidRPr="001C3AFB" w:rsidRDefault="00013D36" w:rsidP="001C3AFB">
      <w:pPr>
        <w:rPr>
          <w:rFonts w:asciiTheme="majorHAnsi" w:hAnsiTheme="majorHAnsi" w:cstheme="majorHAnsi"/>
          <w:lang w:eastAsia="zh-CN"/>
        </w:rPr>
      </w:pPr>
    </w:p>
    <w:p w14:paraId="7C0B6465" w14:textId="3ABECF62" w:rsidR="006E4797" w:rsidRPr="001C3AFB" w:rsidRDefault="00551D82" w:rsidP="001C3AFB">
      <w:pPr>
        <w:rPr>
          <w:rFonts w:asciiTheme="majorHAnsi" w:hAnsiTheme="majorHAnsi" w:cstheme="majorHAnsi"/>
          <w:b/>
        </w:rPr>
      </w:pPr>
      <w:r w:rsidRPr="001C3AFB">
        <w:rPr>
          <w:rFonts w:asciiTheme="majorHAnsi" w:hAnsiTheme="majorHAnsi" w:cstheme="majorHAnsi"/>
          <w:b/>
        </w:rPr>
        <w:t xml:space="preserve">DISCUSSION: </w:t>
      </w:r>
    </w:p>
    <w:p w14:paraId="4A3901AE" w14:textId="0A1B31DD" w:rsidR="005D7558" w:rsidRPr="001C3AFB" w:rsidRDefault="005D7558" w:rsidP="001C3AFB">
      <w:pPr>
        <w:rPr>
          <w:rFonts w:asciiTheme="majorHAnsi" w:hAnsiTheme="majorHAnsi" w:cstheme="majorHAnsi"/>
        </w:rPr>
      </w:pPr>
      <w:r w:rsidRPr="001C3AFB">
        <w:rPr>
          <w:rFonts w:asciiTheme="majorHAnsi" w:hAnsiTheme="majorHAnsi" w:cstheme="majorHAnsi"/>
        </w:rPr>
        <w:t xml:space="preserve">Since the introduction of </w:t>
      </w:r>
      <w:r w:rsidR="00FB5F3C" w:rsidRPr="001C3AFB">
        <w:rPr>
          <w:rFonts w:asciiTheme="majorHAnsi" w:hAnsiTheme="majorHAnsi" w:cstheme="majorHAnsi"/>
        </w:rPr>
        <w:t xml:space="preserve">the </w:t>
      </w:r>
      <w:r w:rsidRPr="001C3AFB">
        <w:rPr>
          <w:rFonts w:asciiTheme="majorHAnsi" w:hAnsiTheme="majorHAnsi" w:cstheme="majorHAnsi"/>
        </w:rPr>
        <w:t xml:space="preserve">endoscope in </w:t>
      </w:r>
      <w:r w:rsidR="0047791C" w:rsidRPr="001C3AFB">
        <w:rPr>
          <w:rFonts w:asciiTheme="majorHAnsi" w:hAnsiTheme="majorHAnsi" w:cstheme="majorHAnsi"/>
        </w:rPr>
        <w:t>middle ear surgery</w:t>
      </w:r>
      <w:r w:rsidRPr="001C3AFB">
        <w:rPr>
          <w:rFonts w:asciiTheme="majorHAnsi" w:hAnsiTheme="majorHAnsi" w:cstheme="majorHAnsi"/>
        </w:rPr>
        <w:t xml:space="preserve"> in</w:t>
      </w:r>
      <w:r w:rsidR="00FB5F3C" w:rsidRPr="001C3AFB">
        <w:rPr>
          <w:rFonts w:asciiTheme="majorHAnsi" w:hAnsiTheme="majorHAnsi" w:cstheme="majorHAnsi"/>
        </w:rPr>
        <w:t xml:space="preserve"> the</w:t>
      </w:r>
      <w:r w:rsidRPr="001C3AFB">
        <w:rPr>
          <w:rFonts w:asciiTheme="majorHAnsi" w:hAnsiTheme="majorHAnsi" w:cstheme="majorHAnsi"/>
        </w:rPr>
        <w:t xml:space="preserve"> </w:t>
      </w:r>
      <w:r w:rsidR="00487B44" w:rsidRPr="001C3AFB">
        <w:rPr>
          <w:rFonts w:asciiTheme="majorHAnsi" w:hAnsiTheme="majorHAnsi" w:cstheme="majorHAnsi"/>
        </w:rPr>
        <w:t>1990s</w:t>
      </w:r>
      <w:r w:rsidR="00487B44" w:rsidRPr="001C3AFB">
        <w:rPr>
          <w:rFonts w:asciiTheme="majorHAnsi" w:hAnsiTheme="majorHAnsi" w:cstheme="majorHAnsi"/>
          <w:vertAlign w:val="superscript"/>
        </w:rPr>
        <w:t>7</w:t>
      </w:r>
      <w:r w:rsidR="00D00A02" w:rsidRPr="001C3AFB">
        <w:rPr>
          <w:rFonts w:asciiTheme="majorHAnsi" w:hAnsiTheme="majorHAnsi" w:cstheme="majorHAnsi"/>
          <w:vertAlign w:val="superscript"/>
        </w:rPr>
        <w:t>,</w:t>
      </w:r>
      <w:r w:rsidR="00487B44" w:rsidRPr="001C3AFB">
        <w:rPr>
          <w:rFonts w:asciiTheme="majorHAnsi" w:hAnsiTheme="majorHAnsi" w:cstheme="majorHAnsi"/>
          <w:vertAlign w:val="superscript"/>
        </w:rPr>
        <w:t>8</w:t>
      </w:r>
      <w:r w:rsidRPr="001C3AFB">
        <w:rPr>
          <w:rFonts w:asciiTheme="majorHAnsi" w:hAnsiTheme="majorHAnsi" w:cstheme="majorHAnsi"/>
        </w:rPr>
        <w:t xml:space="preserve">, endoscopic </w:t>
      </w:r>
      <w:r w:rsidR="0047791C" w:rsidRPr="001C3AFB">
        <w:rPr>
          <w:rFonts w:asciiTheme="majorHAnsi" w:hAnsiTheme="majorHAnsi" w:cstheme="majorHAnsi"/>
        </w:rPr>
        <w:t xml:space="preserve">ear </w:t>
      </w:r>
      <w:r w:rsidRPr="001C3AFB">
        <w:rPr>
          <w:rFonts w:asciiTheme="majorHAnsi" w:hAnsiTheme="majorHAnsi" w:cstheme="majorHAnsi"/>
        </w:rPr>
        <w:t xml:space="preserve">surgery has gained </w:t>
      </w:r>
      <w:r w:rsidR="00425F79" w:rsidRPr="001C3AFB">
        <w:rPr>
          <w:rFonts w:asciiTheme="majorHAnsi" w:hAnsiTheme="majorHAnsi" w:cstheme="majorHAnsi"/>
        </w:rPr>
        <w:t xml:space="preserve">great </w:t>
      </w:r>
      <w:r w:rsidRPr="001C3AFB">
        <w:rPr>
          <w:rFonts w:asciiTheme="majorHAnsi" w:hAnsiTheme="majorHAnsi" w:cstheme="majorHAnsi"/>
        </w:rPr>
        <w:t xml:space="preserve">popularity around the world. This is partially </w:t>
      </w:r>
      <w:r w:rsidR="00425F79" w:rsidRPr="001C3AFB">
        <w:rPr>
          <w:rFonts w:asciiTheme="majorHAnsi" w:hAnsiTheme="majorHAnsi" w:cstheme="majorHAnsi"/>
        </w:rPr>
        <w:t>because</w:t>
      </w:r>
      <w:r w:rsidRPr="001C3AFB">
        <w:rPr>
          <w:rFonts w:asciiTheme="majorHAnsi" w:hAnsiTheme="majorHAnsi" w:cstheme="majorHAnsi"/>
        </w:rPr>
        <w:t xml:space="preserve"> </w:t>
      </w:r>
      <w:r w:rsidR="00FB5F3C" w:rsidRPr="001C3AFB">
        <w:rPr>
          <w:rFonts w:asciiTheme="majorHAnsi" w:hAnsiTheme="majorHAnsi" w:cstheme="majorHAnsi"/>
        </w:rPr>
        <w:t xml:space="preserve">the </w:t>
      </w:r>
      <w:r w:rsidRPr="001C3AFB">
        <w:rPr>
          <w:rFonts w:asciiTheme="majorHAnsi" w:hAnsiTheme="majorHAnsi" w:cstheme="majorHAnsi"/>
        </w:rPr>
        <w:t xml:space="preserve">endoscope </w:t>
      </w:r>
      <w:r w:rsidR="005E30E2" w:rsidRPr="001C3AFB">
        <w:rPr>
          <w:rFonts w:asciiTheme="majorHAnsi" w:hAnsiTheme="majorHAnsi" w:cstheme="majorHAnsi"/>
        </w:rPr>
        <w:t>can</w:t>
      </w:r>
      <w:r w:rsidRPr="001C3AFB">
        <w:rPr>
          <w:rFonts w:asciiTheme="majorHAnsi" w:hAnsiTheme="majorHAnsi" w:cstheme="majorHAnsi"/>
        </w:rPr>
        <w:t xml:space="preserve"> provide high</w:t>
      </w:r>
      <w:r w:rsidR="005101B5" w:rsidRPr="001C3AFB">
        <w:rPr>
          <w:rFonts w:asciiTheme="majorHAnsi" w:hAnsiTheme="majorHAnsi" w:cstheme="majorHAnsi"/>
        </w:rPr>
        <w:t>-</w:t>
      </w:r>
      <w:r w:rsidRPr="001C3AFB">
        <w:rPr>
          <w:rFonts w:asciiTheme="majorHAnsi" w:hAnsiTheme="majorHAnsi" w:cstheme="majorHAnsi"/>
        </w:rPr>
        <w:t xml:space="preserve">quality images </w:t>
      </w:r>
      <w:r w:rsidR="005E30E2" w:rsidRPr="001C3AFB">
        <w:rPr>
          <w:rFonts w:asciiTheme="majorHAnsi" w:hAnsiTheme="majorHAnsi" w:cstheme="majorHAnsi"/>
        </w:rPr>
        <w:t>and</w:t>
      </w:r>
      <w:r w:rsidR="005101B5" w:rsidRPr="001C3AFB">
        <w:rPr>
          <w:rFonts w:asciiTheme="majorHAnsi" w:hAnsiTheme="majorHAnsi" w:cstheme="majorHAnsi"/>
        </w:rPr>
        <w:t xml:space="preserve"> help</w:t>
      </w:r>
      <w:r w:rsidR="005E30E2" w:rsidRPr="001C3AFB">
        <w:rPr>
          <w:rFonts w:asciiTheme="majorHAnsi" w:hAnsiTheme="majorHAnsi" w:cstheme="majorHAnsi"/>
        </w:rPr>
        <w:t xml:space="preserve"> </w:t>
      </w:r>
      <w:r w:rsidR="0047791C" w:rsidRPr="001C3AFB">
        <w:rPr>
          <w:rFonts w:asciiTheme="majorHAnsi" w:hAnsiTheme="majorHAnsi" w:cstheme="majorHAnsi"/>
        </w:rPr>
        <w:t>visualize</w:t>
      </w:r>
      <w:r w:rsidRPr="001C3AFB">
        <w:rPr>
          <w:rFonts w:asciiTheme="majorHAnsi" w:hAnsiTheme="majorHAnsi" w:cstheme="majorHAnsi"/>
        </w:rPr>
        <w:t xml:space="preserve"> poorly seen structures such as </w:t>
      </w:r>
      <w:r w:rsidR="005101B5" w:rsidRPr="001C3AFB">
        <w:rPr>
          <w:rFonts w:asciiTheme="majorHAnsi" w:hAnsiTheme="majorHAnsi" w:cstheme="majorHAnsi"/>
        </w:rPr>
        <w:t xml:space="preserve">the </w:t>
      </w:r>
      <w:r w:rsidRPr="001C3AFB">
        <w:rPr>
          <w:rFonts w:asciiTheme="majorHAnsi" w:hAnsiTheme="majorHAnsi" w:cstheme="majorHAnsi"/>
        </w:rPr>
        <w:t>hypotympanum and sinus tympani</w:t>
      </w:r>
      <w:r w:rsidR="005101B5" w:rsidRPr="001C3AFB">
        <w:rPr>
          <w:rFonts w:asciiTheme="majorHAnsi" w:hAnsiTheme="majorHAnsi" w:cstheme="majorHAnsi"/>
        </w:rPr>
        <w:t xml:space="preserve">. Moreover, </w:t>
      </w:r>
      <w:r w:rsidR="000A3571" w:rsidRPr="001C3AFB">
        <w:rPr>
          <w:rFonts w:asciiTheme="majorHAnsi" w:hAnsiTheme="majorHAnsi" w:cstheme="majorHAnsi"/>
        </w:rPr>
        <w:t xml:space="preserve">the </w:t>
      </w:r>
      <w:r w:rsidRPr="001C3AFB">
        <w:rPr>
          <w:rFonts w:asciiTheme="majorHAnsi" w:hAnsiTheme="majorHAnsi" w:cstheme="majorHAnsi"/>
        </w:rPr>
        <w:t>EAC</w:t>
      </w:r>
      <w:r w:rsidR="000A3571" w:rsidRPr="001C3AFB">
        <w:rPr>
          <w:rFonts w:asciiTheme="majorHAnsi" w:hAnsiTheme="majorHAnsi" w:cstheme="majorHAnsi"/>
        </w:rPr>
        <w:t>,</w:t>
      </w:r>
      <w:r w:rsidRPr="001C3AFB">
        <w:rPr>
          <w:rFonts w:asciiTheme="majorHAnsi" w:hAnsiTheme="majorHAnsi" w:cstheme="majorHAnsi"/>
        </w:rPr>
        <w:t xml:space="preserve"> which is a much more direct and natural approach than the </w:t>
      </w:r>
      <w:r w:rsidR="00425F79" w:rsidRPr="001C3AFB">
        <w:rPr>
          <w:rFonts w:asciiTheme="majorHAnsi" w:hAnsiTheme="majorHAnsi" w:cstheme="majorHAnsi"/>
        </w:rPr>
        <w:t>retroauricular</w:t>
      </w:r>
      <w:r w:rsidRPr="001C3AFB">
        <w:rPr>
          <w:rFonts w:asciiTheme="majorHAnsi" w:hAnsiTheme="majorHAnsi" w:cstheme="majorHAnsi"/>
        </w:rPr>
        <w:t xml:space="preserve"> </w:t>
      </w:r>
      <w:r w:rsidR="0047791C" w:rsidRPr="001C3AFB">
        <w:rPr>
          <w:rFonts w:asciiTheme="majorHAnsi" w:hAnsiTheme="majorHAnsi" w:cstheme="majorHAnsi"/>
        </w:rPr>
        <w:t>approach</w:t>
      </w:r>
      <w:r w:rsidRPr="001C3AFB">
        <w:rPr>
          <w:rFonts w:asciiTheme="majorHAnsi" w:hAnsiTheme="majorHAnsi" w:cstheme="majorHAnsi"/>
        </w:rPr>
        <w:t xml:space="preserve"> to the middle ear</w:t>
      </w:r>
      <w:r w:rsidR="000A3571" w:rsidRPr="001C3AFB">
        <w:rPr>
          <w:rFonts w:asciiTheme="majorHAnsi" w:hAnsiTheme="majorHAnsi" w:cstheme="majorHAnsi"/>
        </w:rPr>
        <w:t>, confers</w:t>
      </w:r>
      <w:r w:rsidRPr="001C3AFB">
        <w:rPr>
          <w:rFonts w:asciiTheme="majorHAnsi" w:hAnsiTheme="majorHAnsi" w:cstheme="majorHAnsi"/>
        </w:rPr>
        <w:t xml:space="preserve"> the advantage</w:t>
      </w:r>
      <w:r w:rsidR="000A3571" w:rsidRPr="001C3AFB">
        <w:rPr>
          <w:rFonts w:asciiTheme="majorHAnsi" w:hAnsiTheme="majorHAnsi" w:cstheme="majorHAnsi"/>
        </w:rPr>
        <w:t>s</w:t>
      </w:r>
      <w:r w:rsidRPr="001C3AFB">
        <w:rPr>
          <w:rFonts w:asciiTheme="majorHAnsi" w:hAnsiTheme="majorHAnsi" w:cstheme="majorHAnsi"/>
        </w:rPr>
        <w:t xml:space="preserve"> of less trauma and quick recovery. The </w:t>
      </w:r>
      <w:r w:rsidR="00A10DC9" w:rsidRPr="001C3AFB">
        <w:rPr>
          <w:rFonts w:asciiTheme="majorHAnsi" w:hAnsiTheme="majorHAnsi" w:cstheme="majorHAnsi"/>
        </w:rPr>
        <w:t>accompanying</w:t>
      </w:r>
      <w:r w:rsidRPr="001C3AFB">
        <w:rPr>
          <w:rFonts w:asciiTheme="majorHAnsi" w:hAnsiTheme="majorHAnsi" w:cstheme="majorHAnsi"/>
        </w:rPr>
        <w:t xml:space="preserve"> video provides a detail</w:t>
      </w:r>
      <w:r w:rsidR="00A10DC9" w:rsidRPr="001C3AFB">
        <w:rPr>
          <w:rFonts w:asciiTheme="majorHAnsi" w:hAnsiTheme="majorHAnsi" w:cstheme="majorHAnsi"/>
        </w:rPr>
        <w:t>ed</w:t>
      </w:r>
      <w:r w:rsidRPr="001C3AFB">
        <w:rPr>
          <w:rFonts w:asciiTheme="majorHAnsi" w:hAnsiTheme="majorHAnsi" w:cstheme="majorHAnsi"/>
        </w:rPr>
        <w:t xml:space="preserve"> protocol of </w:t>
      </w:r>
      <w:r w:rsidR="00425F79" w:rsidRPr="001C3AFB">
        <w:rPr>
          <w:rFonts w:asciiTheme="majorHAnsi" w:hAnsiTheme="majorHAnsi" w:cstheme="majorHAnsi"/>
        </w:rPr>
        <w:t xml:space="preserve">endaural </w:t>
      </w:r>
      <w:r w:rsidRPr="001C3AFB">
        <w:rPr>
          <w:rFonts w:asciiTheme="majorHAnsi" w:hAnsiTheme="majorHAnsi" w:cstheme="majorHAnsi"/>
        </w:rPr>
        <w:t>exclusive endoscopic atticoantrotomy using a constant</w:t>
      </w:r>
      <w:r w:rsidR="00A10DC9" w:rsidRPr="001C3AFB">
        <w:rPr>
          <w:rFonts w:asciiTheme="majorHAnsi" w:hAnsiTheme="majorHAnsi" w:cstheme="majorHAnsi"/>
        </w:rPr>
        <w:t>-</w:t>
      </w:r>
      <w:r w:rsidRPr="001C3AFB">
        <w:rPr>
          <w:rFonts w:asciiTheme="majorHAnsi" w:hAnsiTheme="majorHAnsi" w:cstheme="majorHAnsi"/>
        </w:rPr>
        <w:t xml:space="preserve">suction bone-drilling technique adopted at </w:t>
      </w:r>
      <w:r w:rsidR="00A10DC9" w:rsidRPr="001C3AFB">
        <w:rPr>
          <w:rFonts w:asciiTheme="majorHAnsi" w:hAnsiTheme="majorHAnsi" w:cstheme="majorHAnsi"/>
        </w:rPr>
        <w:t>this</w:t>
      </w:r>
      <w:r w:rsidRPr="001C3AFB">
        <w:rPr>
          <w:rFonts w:asciiTheme="majorHAnsi" w:hAnsiTheme="majorHAnsi" w:cstheme="majorHAnsi"/>
        </w:rPr>
        <w:t xml:space="preserve"> hospital. The procedure mentioned above is a</w:t>
      </w:r>
      <w:r w:rsidR="005E30E2" w:rsidRPr="001C3AFB">
        <w:rPr>
          <w:rFonts w:asciiTheme="majorHAnsi" w:hAnsiTheme="majorHAnsi" w:cstheme="majorHAnsi"/>
        </w:rPr>
        <w:t>n endoscopic</w:t>
      </w:r>
      <w:r w:rsidRPr="001C3AFB">
        <w:rPr>
          <w:rFonts w:asciiTheme="majorHAnsi" w:hAnsiTheme="majorHAnsi" w:cstheme="majorHAnsi"/>
        </w:rPr>
        <w:t xml:space="preserve"> modification of the inside-out transmeatal mastoidectomy (retrograde mastoidectomy)</w:t>
      </w:r>
      <w:r w:rsidR="00A10DC9" w:rsidRPr="001C3AFB">
        <w:rPr>
          <w:rFonts w:asciiTheme="majorHAnsi" w:hAnsiTheme="majorHAnsi" w:cstheme="majorHAnsi"/>
        </w:rPr>
        <w:t>,</w:t>
      </w:r>
      <w:r w:rsidRPr="001C3AFB">
        <w:rPr>
          <w:rFonts w:asciiTheme="majorHAnsi" w:hAnsiTheme="majorHAnsi" w:cstheme="majorHAnsi"/>
        </w:rPr>
        <w:t xml:space="preserve"> which has </w:t>
      </w:r>
      <w:r w:rsidR="00E67CDF" w:rsidRPr="001C3AFB">
        <w:rPr>
          <w:rFonts w:asciiTheme="majorHAnsi" w:hAnsiTheme="majorHAnsi" w:cstheme="majorHAnsi"/>
        </w:rPr>
        <w:t>already</w:t>
      </w:r>
      <w:r w:rsidRPr="001C3AFB">
        <w:rPr>
          <w:rFonts w:asciiTheme="majorHAnsi" w:hAnsiTheme="majorHAnsi" w:cstheme="majorHAnsi"/>
        </w:rPr>
        <w:t xml:space="preserve"> been developed in the microscope </w:t>
      </w:r>
      <w:r w:rsidR="00487B44" w:rsidRPr="001C3AFB">
        <w:rPr>
          <w:rFonts w:asciiTheme="majorHAnsi" w:hAnsiTheme="majorHAnsi" w:cstheme="majorHAnsi"/>
        </w:rPr>
        <w:t>era</w:t>
      </w:r>
      <w:r w:rsidR="00487B44" w:rsidRPr="001C3AFB">
        <w:rPr>
          <w:rFonts w:asciiTheme="majorHAnsi" w:hAnsiTheme="majorHAnsi" w:cstheme="majorHAnsi"/>
          <w:vertAlign w:val="superscript"/>
        </w:rPr>
        <w:t>9</w:t>
      </w:r>
      <w:r w:rsidR="00D00A02" w:rsidRPr="001C3AFB">
        <w:rPr>
          <w:rFonts w:asciiTheme="majorHAnsi" w:hAnsiTheme="majorHAnsi" w:cstheme="majorHAnsi"/>
          <w:vertAlign w:val="superscript"/>
        </w:rPr>
        <w:t>,</w:t>
      </w:r>
      <w:r w:rsidR="00487B44" w:rsidRPr="001C3AFB">
        <w:rPr>
          <w:rFonts w:asciiTheme="majorHAnsi" w:hAnsiTheme="majorHAnsi" w:cstheme="majorHAnsi"/>
          <w:vertAlign w:val="superscript"/>
        </w:rPr>
        <w:t>10</w:t>
      </w:r>
      <w:r w:rsidRPr="001C3AFB">
        <w:rPr>
          <w:rFonts w:asciiTheme="majorHAnsi" w:hAnsiTheme="majorHAnsi" w:cstheme="majorHAnsi"/>
        </w:rPr>
        <w:t xml:space="preserve">. In </w:t>
      </w:r>
      <w:r w:rsidR="00636B6A" w:rsidRPr="001C3AFB">
        <w:rPr>
          <w:rFonts w:asciiTheme="majorHAnsi" w:hAnsiTheme="majorHAnsi" w:cstheme="majorHAnsi"/>
        </w:rPr>
        <w:t xml:space="preserve">the current </w:t>
      </w:r>
      <w:r w:rsidRPr="001C3AFB">
        <w:rPr>
          <w:rFonts w:asciiTheme="majorHAnsi" w:hAnsiTheme="majorHAnsi" w:cstheme="majorHAnsi"/>
        </w:rPr>
        <w:t>technique, we retain the advantage</w:t>
      </w:r>
      <w:r w:rsidR="00EF76FB" w:rsidRPr="001C3AFB">
        <w:rPr>
          <w:rFonts w:asciiTheme="majorHAnsi" w:hAnsiTheme="majorHAnsi" w:cstheme="majorHAnsi"/>
        </w:rPr>
        <w:t>s</w:t>
      </w:r>
      <w:r w:rsidRPr="001C3AFB">
        <w:rPr>
          <w:rFonts w:asciiTheme="majorHAnsi" w:hAnsiTheme="majorHAnsi" w:cstheme="majorHAnsi"/>
        </w:rPr>
        <w:t xml:space="preserve"> of </w:t>
      </w:r>
      <w:r w:rsidR="00A10DC9" w:rsidRPr="001C3AFB">
        <w:rPr>
          <w:rFonts w:asciiTheme="majorHAnsi" w:hAnsiTheme="majorHAnsi" w:cstheme="majorHAnsi"/>
        </w:rPr>
        <w:t xml:space="preserve">the </w:t>
      </w:r>
      <w:r w:rsidRPr="001C3AFB">
        <w:rPr>
          <w:rFonts w:asciiTheme="majorHAnsi" w:hAnsiTheme="majorHAnsi" w:cstheme="majorHAnsi"/>
        </w:rPr>
        <w:t xml:space="preserve">primary </w:t>
      </w:r>
      <w:r w:rsidR="00636B6A" w:rsidRPr="001C3AFB">
        <w:rPr>
          <w:rFonts w:asciiTheme="majorHAnsi" w:hAnsiTheme="majorHAnsi" w:cstheme="majorHAnsi"/>
        </w:rPr>
        <w:t xml:space="preserve">microscopic </w:t>
      </w:r>
      <w:r w:rsidRPr="001C3AFB">
        <w:rPr>
          <w:rFonts w:asciiTheme="majorHAnsi" w:hAnsiTheme="majorHAnsi" w:cstheme="majorHAnsi"/>
        </w:rPr>
        <w:t>inside-ou</w:t>
      </w:r>
      <w:r w:rsidR="00E67CDF" w:rsidRPr="001C3AFB">
        <w:rPr>
          <w:rFonts w:asciiTheme="majorHAnsi" w:hAnsiTheme="majorHAnsi" w:cstheme="majorHAnsi"/>
        </w:rPr>
        <w:t>t</w:t>
      </w:r>
      <w:r w:rsidRPr="001C3AFB">
        <w:rPr>
          <w:rFonts w:asciiTheme="majorHAnsi" w:hAnsiTheme="majorHAnsi" w:cstheme="majorHAnsi"/>
        </w:rPr>
        <w:t xml:space="preserve"> technique</w:t>
      </w:r>
      <w:r w:rsidR="005863C2" w:rsidRPr="001C3AFB">
        <w:rPr>
          <w:rFonts w:asciiTheme="majorHAnsi" w:hAnsiTheme="majorHAnsi" w:cstheme="majorHAnsi"/>
        </w:rPr>
        <w:t>,</w:t>
      </w:r>
      <w:r w:rsidRPr="001C3AFB">
        <w:rPr>
          <w:rFonts w:asciiTheme="majorHAnsi" w:hAnsiTheme="majorHAnsi" w:cstheme="majorHAnsi"/>
        </w:rPr>
        <w:t xml:space="preserve"> such as </w:t>
      </w:r>
      <w:r w:rsidR="00695CEE" w:rsidRPr="001C3AFB">
        <w:rPr>
          <w:rFonts w:asciiTheme="majorHAnsi" w:hAnsiTheme="majorHAnsi" w:cstheme="majorHAnsi"/>
        </w:rPr>
        <w:t xml:space="preserve">a </w:t>
      </w:r>
      <w:r w:rsidRPr="001C3AFB">
        <w:rPr>
          <w:rFonts w:asciiTheme="majorHAnsi" w:hAnsiTheme="majorHAnsi" w:cstheme="majorHAnsi"/>
        </w:rPr>
        <w:t xml:space="preserve">direct and </w:t>
      </w:r>
      <w:r w:rsidR="00E67CDF" w:rsidRPr="001C3AFB">
        <w:rPr>
          <w:rFonts w:asciiTheme="majorHAnsi" w:hAnsiTheme="majorHAnsi" w:cstheme="majorHAnsi"/>
        </w:rPr>
        <w:t>natural</w:t>
      </w:r>
      <w:r w:rsidR="00A10DC9" w:rsidRPr="001C3AFB">
        <w:rPr>
          <w:rFonts w:asciiTheme="majorHAnsi" w:hAnsiTheme="majorHAnsi" w:cstheme="majorHAnsi"/>
        </w:rPr>
        <w:t xml:space="preserve"> approach, </w:t>
      </w:r>
      <w:r w:rsidRPr="001C3AFB">
        <w:rPr>
          <w:rFonts w:asciiTheme="majorHAnsi" w:hAnsiTheme="majorHAnsi" w:cstheme="majorHAnsi"/>
        </w:rPr>
        <w:t>less bone remov</w:t>
      </w:r>
      <w:r w:rsidR="00EF76FB" w:rsidRPr="001C3AFB">
        <w:rPr>
          <w:rFonts w:asciiTheme="majorHAnsi" w:hAnsiTheme="majorHAnsi" w:cstheme="majorHAnsi"/>
        </w:rPr>
        <w:t>al</w:t>
      </w:r>
      <w:r w:rsidR="00695CEE" w:rsidRPr="001C3AFB">
        <w:rPr>
          <w:rFonts w:asciiTheme="majorHAnsi" w:hAnsiTheme="majorHAnsi" w:cstheme="majorHAnsi"/>
        </w:rPr>
        <w:t>,</w:t>
      </w:r>
      <w:r w:rsidR="00EF76FB" w:rsidRPr="001C3AFB">
        <w:rPr>
          <w:rFonts w:asciiTheme="majorHAnsi" w:hAnsiTheme="majorHAnsi" w:cstheme="majorHAnsi"/>
        </w:rPr>
        <w:t xml:space="preserve"> and</w:t>
      </w:r>
      <w:r w:rsidRPr="001C3AFB">
        <w:rPr>
          <w:rFonts w:asciiTheme="majorHAnsi" w:hAnsiTheme="majorHAnsi" w:cstheme="majorHAnsi"/>
        </w:rPr>
        <w:t xml:space="preserve"> following the lesion along the direction of its </w:t>
      </w:r>
      <w:r w:rsidR="00E67CDF" w:rsidRPr="001C3AFB">
        <w:rPr>
          <w:rFonts w:asciiTheme="majorHAnsi" w:hAnsiTheme="majorHAnsi" w:cstheme="majorHAnsi"/>
        </w:rPr>
        <w:t>growth</w:t>
      </w:r>
      <w:r w:rsidR="005863C2" w:rsidRPr="001C3AFB">
        <w:rPr>
          <w:rFonts w:asciiTheme="majorHAnsi" w:hAnsiTheme="majorHAnsi" w:cstheme="majorHAnsi"/>
        </w:rPr>
        <w:t xml:space="preserve">. </w:t>
      </w:r>
      <w:r w:rsidR="005863C2" w:rsidRPr="001C3AFB">
        <w:rPr>
          <w:rFonts w:asciiTheme="majorHAnsi" w:hAnsiTheme="majorHAnsi" w:cstheme="majorHAnsi"/>
        </w:rPr>
        <w:lastRenderedPageBreak/>
        <w:t>T</w:t>
      </w:r>
      <w:r w:rsidR="00636B6A" w:rsidRPr="001C3AFB">
        <w:rPr>
          <w:rFonts w:asciiTheme="majorHAnsi" w:hAnsiTheme="majorHAnsi" w:cstheme="majorHAnsi"/>
        </w:rPr>
        <w:t xml:space="preserve">he </w:t>
      </w:r>
      <w:r w:rsidR="00847C24" w:rsidRPr="001C3AFB">
        <w:rPr>
          <w:rFonts w:asciiTheme="majorHAnsi" w:hAnsiTheme="majorHAnsi" w:cstheme="majorHAnsi"/>
        </w:rPr>
        <w:t>use</w:t>
      </w:r>
      <w:r w:rsidR="00636B6A" w:rsidRPr="001C3AFB">
        <w:rPr>
          <w:rFonts w:asciiTheme="majorHAnsi" w:hAnsiTheme="majorHAnsi" w:cstheme="majorHAnsi"/>
        </w:rPr>
        <w:t xml:space="preserve"> of the endoscope eliminate</w:t>
      </w:r>
      <w:r w:rsidR="00847C24" w:rsidRPr="001C3AFB">
        <w:rPr>
          <w:rFonts w:asciiTheme="majorHAnsi" w:hAnsiTheme="majorHAnsi" w:cstheme="majorHAnsi"/>
        </w:rPr>
        <w:t>s</w:t>
      </w:r>
      <w:r w:rsidR="00636B6A" w:rsidRPr="001C3AFB">
        <w:rPr>
          <w:rFonts w:asciiTheme="majorHAnsi" w:hAnsiTheme="majorHAnsi" w:cstheme="majorHAnsi"/>
        </w:rPr>
        <w:t xml:space="preserve"> </w:t>
      </w:r>
      <w:r w:rsidR="00D3080C" w:rsidRPr="001C3AFB">
        <w:rPr>
          <w:rFonts w:asciiTheme="majorHAnsi" w:hAnsiTheme="majorHAnsi" w:cstheme="majorHAnsi"/>
        </w:rPr>
        <w:t>the</w:t>
      </w:r>
      <w:r w:rsidR="00636B6A" w:rsidRPr="001C3AFB">
        <w:rPr>
          <w:rFonts w:asciiTheme="majorHAnsi" w:hAnsiTheme="majorHAnsi" w:cstheme="majorHAnsi"/>
        </w:rPr>
        <w:t xml:space="preserve"> </w:t>
      </w:r>
      <w:r w:rsidRPr="001C3AFB">
        <w:rPr>
          <w:rFonts w:asciiTheme="majorHAnsi" w:hAnsiTheme="majorHAnsi" w:cstheme="majorHAnsi"/>
        </w:rPr>
        <w:t xml:space="preserve">original </w:t>
      </w:r>
      <w:r w:rsidR="00636B6A" w:rsidRPr="001C3AFB">
        <w:rPr>
          <w:rFonts w:asciiTheme="majorHAnsi" w:hAnsiTheme="majorHAnsi" w:cstheme="majorHAnsi"/>
        </w:rPr>
        <w:t xml:space="preserve">disadvantages </w:t>
      </w:r>
      <w:r w:rsidRPr="001C3AFB">
        <w:rPr>
          <w:rFonts w:asciiTheme="majorHAnsi" w:hAnsiTheme="majorHAnsi" w:cstheme="majorHAnsi"/>
        </w:rPr>
        <w:t xml:space="preserve">such as </w:t>
      </w:r>
      <w:r w:rsidR="00F47111" w:rsidRPr="001C3AFB">
        <w:rPr>
          <w:rFonts w:asciiTheme="majorHAnsi" w:hAnsiTheme="majorHAnsi" w:cstheme="majorHAnsi"/>
        </w:rPr>
        <w:t>inadequate</w:t>
      </w:r>
      <w:r w:rsidRPr="001C3AFB">
        <w:rPr>
          <w:rFonts w:asciiTheme="majorHAnsi" w:hAnsiTheme="majorHAnsi" w:cstheme="majorHAnsi"/>
        </w:rPr>
        <w:t xml:space="preserve"> exposure and limited </w:t>
      </w:r>
      <w:r w:rsidR="00E67CDF" w:rsidRPr="001C3AFB">
        <w:rPr>
          <w:rFonts w:asciiTheme="majorHAnsi" w:hAnsiTheme="majorHAnsi" w:cstheme="majorHAnsi"/>
        </w:rPr>
        <w:t>visualization</w:t>
      </w:r>
      <w:r w:rsidRPr="001C3AFB">
        <w:rPr>
          <w:rFonts w:asciiTheme="majorHAnsi" w:hAnsiTheme="majorHAnsi" w:cstheme="majorHAnsi"/>
        </w:rPr>
        <w:t>.</w:t>
      </w:r>
    </w:p>
    <w:p w14:paraId="3FF46C58" w14:textId="77777777" w:rsidR="007352C0" w:rsidRPr="001C3AFB" w:rsidRDefault="007352C0" w:rsidP="001C3AFB">
      <w:pPr>
        <w:rPr>
          <w:rFonts w:asciiTheme="majorHAnsi" w:hAnsiTheme="majorHAnsi" w:cstheme="majorHAnsi"/>
        </w:rPr>
      </w:pPr>
    </w:p>
    <w:p w14:paraId="0243C117" w14:textId="628AD356" w:rsidR="007352C0" w:rsidRPr="001C3AFB" w:rsidRDefault="005D7558" w:rsidP="001C3AFB">
      <w:pPr>
        <w:rPr>
          <w:rFonts w:asciiTheme="majorHAnsi" w:hAnsiTheme="majorHAnsi" w:cstheme="majorHAnsi"/>
        </w:rPr>
      </w:pPr>
      <w:r w:rsidRPr="001C3AFB">
        <w:rPr>
          <w:rFonts w:asciiTheme="majorHAnsi" w:hAnsiTheme="majorHAnsi" w:cstheme="majorHAnsi"/>
        </w:rPr>
        <w:t xml:space="preserve">The surgical technique mentioned above </w:t>
      </w:r>
      <w:r w:rsidR="00EF76FB" w:rsidRPr="001C3AFB">
        <w:rPr>
          <w:rFonts w:asciiTheme="majorHAnsi" w:hAnsiTheme="majorHAnsi" w:cstheme="majorHAnsi"/>
        </w:rPr>
        <w:t>provide</w:t>
      </w:r>
      <w:r w:rsidR="00695CEE" w:rsidRPr="001C3AFB">
        <w:rPr>
          <w:rFonts w:asciiTheme="majorHAnsi" w:hAnsiTheme="majorHAnsi" w:cstheme="majorHAnsi"/>
        </w:rPr>
        <w:t>s</w:t>
      </w:r>
      <w:r w:rsidR="00EF76FB" w:rsidRPr="001C3AFB">
        <w:rPr>
          <w:rFonts w:asciiTheme="majorHAnsi" w:hAnsiTheme="majorHAnsi" w:cstheme="majorHAnsi"/>
        </w:rPr>
        <w:t xml:space="preserve"> an</w:t>
      </w:r>
      <w:r w:rsidRPr="001C3AFB">
        <w:rPr>
          <w:rFonts w:asciiTheme="majorHAnsi" w:hAnsiTheme="majorHAnsi" w:cstheme="majorHAnsi"/>
        </w:rPr>
        <w:t xml:space="preserve"> endoscopic solution to </w:t>
      </w:r>
      <w:r w:rsidR="00A26BF6" w:rsidRPr="001C3AFB">
        <w:rPr>
          <w:rFonts w:asciiTheme="majorHAnsi" w:hAnsiTheme="majorHAnsi" w:cstheme="majorHAnsi"/>
        </w:rPr>
        <w:t xml:space="preserve">various </w:t>
      </w:r>
      <w:r w:rsidRPr="001C3AFB">
        <w:rPr>
          <w:rFonts w:asciiTheme="majorHAnsi" w:hAnsiTheme="majorHAnsi" w:cstheme="majorHAnsi"/>
        </w:rPr>
        <w:t>middle ear lesions</w:t>
      </w:r>
      <w:r w:rsidR="00695CEE" w:rsidRPr="001C3AFB">
        <w:rPr>
          <w:rFonts w:asciiTheme="majorHAnsi" w:hAnsiTheme="majorHAnsi" w:cstheme="majorHAnsi"/>
        </w:rPr>
        <w:t>,</w:t>
      </w:r>
      <w:r w:rsidRPr="001C3AFB">
        <w:rPr>
          <w:rFonts w:asciiTheme="majorHAnsi" w:hAnsiTheme="majorHAnsi" w:cstheme="majorHAnsi"/>
        </w:rPr>
        <w:t xml:space="preserve"> </w:t>
      </w:r>
      <w:r w:rsidR="00EF76FB" w:rsidRPr="001C3AFB">
        <w:rPr>
          <w:rFonts w:asciiTheme="majorHAnsi" w:hAnsiTheme="majorHAnsi" w:cstheme="majorHAnsi"/>
        </w:rPr>
        <w:t>especially</w:t>
      </w:r>
      <w:r w:rsidR="00695CEE" w:rsidRPr="001C3AFB">
        <w:rPr>
          <w:rFonts w:asciiTheme="majorHAnsi" w:hAnsiTheme="majorHAnsi" w:cstheme="majorHAnsi"/>
        </w:rPr>
        <w:t xml:space="preserve"> different degrees of</w:t>
      </w:r>
      <w:r w:rsidRPr="001C3AFB">
        <w:rPr>
          <w:rFonts w:asciiTheme="majorHAnsi" w:hAnsiTheme="majorHAnsi" w:cstheme="majorHAnsi"/>
        </w:rPr>
        <w:t xml:space="preserve"> cholesteatoma. Bone drilling can be </w:t>
      </w:r>
      <w:r w:rsidR="00EF76FB" w:rsidRPr="001C3AFB">
        <w:rPr>
          <w:rFonts w:asciiTheme="majorHAnsi" w:hAnsiTheme="majorHAnsi" w:cstheme="majorHAnsi"/>
        </w:rPr>
        <w:t>gradually</w:t>
      </w:r>
      <w:r w:rsidRPr="001C3AFB">
        <w:rPr>
          <w:rFonts w:asciiTheme="majorHAnsi" w:hAnsiTheme="majorHAnsi" w:cstheme="majorHAnsi"/>
        </w:rPr>
        <w:t xml:space="preserve"> expanded safely by following the pathology from </w:t>
      </w:r>
      <w:r w:rsidR="00695CEE" w:rsidRPr="001C3AFB">
        <w:rPr>
          <w:rFonts w:asciiTheme="majorHAnsi" w:hAnsiTheme="majorHAnsi" w:cstheme="majorHAnsi"/>
        </w:rPr>
        <w:t xml:space="preserve">the </w:t>
      </w:r>
      <w:r w:rsidRPr="001C3AFB">
        <w:rPr>
          <w:rFonts w:asciiTheme="majorHAnsi" w:hAnsiTheme="majorHAnsi" w:cstheme="majorHAnsi"/>
        </w:rPr>
        <w:t xml:space="preserve">tympanic cavity to </w:t>
      </w:r>
      <w:r w:rsidR="00695CEE" w:rsidRPr="001C3AFB">
        <w:rPr>
          <w:rFonts w:asciiTheme="majorHAnsi" w:hAnsiTheme="majorHAnsi" w:cstheme="majorHAnsi"/>
        </w:rPr>
        <w:t xml:space="preserve">the </w:t>
      </w:r>
      <w:r w:rsidR="00A26BF6" w:rsidRPr="001C3AFB">
        <w:rPr>
          <w:rFonts w:asciiTheme="majorHAnsi" w:hAnsiTheme="majorHAnsi" w:cstheme="majorHAnsi"/>
        </w:rPr>
        <w:t xml:space="preserve">attic and </w:t>
      </w:r>
      <w:r w:rsidR="00695CEE" w:rsidRPr="001C3AFB">
        <w:rPr>
          <w:rFonts w:asciiTheme="majorHAnsi" w:hAnsiTheme="majorHAnsi" w:cstheme="majorHAnsi"/>
        </w:rPr>
        <w:t xml:space="preserve">the </w:t>
      </w:r>
      <w:r w:rsidRPr="001C3AFB">
        <w:rPr>
          <w:rFonts w:asciiTheme="majorHAnsi" w:hAnsiTheme="majorHAnsi" w:cstheme="majorHAnsi"/>
        </w:rPr>
        <w:t xml:space="preserve">antrum. </w:t>
      </w:r>
      <w:r w:rsidR="00695CEE" w:rsidRPr="001C3AFB">
        <w:rPr>
          <w:rFonts w:asciiTheme="majorHAnsi" w:hAnsiTheme="majorHAnsi" w:cstheme="majorHAnsi"/>
        </w:rPr>
        <w:t>C</w:t>
      </w:r>
      <w:r w:rsidRPr="001C3AFB">
        <w:rPr>
          <w:rFonts w:asciiTheme="majorHAnsi" w:hAnsiTheme="majorHAnsi" w:cstheme="majorHAnsi"/>
        </w:rPr>
        <w:t>holesteatoma in the tympanic cavity is first recognized</w:t>
      </w:r>
      <w:r w:rsidR="00695CEE" w:rsidRPr="001C3AFB">
        <w:rPr>
          <w:rFonts w:asciiTheme="majorHAnsi" w:hAnsiTheme="majorHAnsi" w:cstheme="majorHAnsi"/>
        </w:rPr>
        <w:t xml:space="preserve"> after the elevation of the tympanomeatal flap. I</w:t>
      </w:r>
      <w:r w:rsidRPr="001C3AFB">
        <w:rPr>
          <w:rFonts w:asciiTheme="majorHAnsi" w:hAnsiTheme="majorHAnsi" w:cstheme="majorHAnsi"/>
        </w:rPr>
        <w:t xml:space="preserve">f the lesion extends superiorly through the tympanic isthmus to the attic, the </w:t>
      </w:r>
      <w:r w:rsidR="004C744D" w:rsidRPr="001C3AFB">
        <w:rPr>
          <w:rFonts w:asciiTheme="majorHAnsi" w:hAnsiTheme="majorHAnsi" w:cstheme="majorHAnsi"/>
        </w:rPr>
        <w:t xml:space="preserve">posterior part of </w:t>
      </w:r>
      <w:r w:rsidR="00012C02" w:rsidRPr="001C3AFB">
        <w:rPr>
          <w:rFonts w:asciiTheme="majorHAnsi" w:hAnsiTheme="majorHAnsi" w:cstheme="majorHAnsi"/>
        </w:rPr>
        <w:t xml:space="preserve">the </w:t>
      </w:r>
      <w:r w:rsidR="004C744D" w:rsidRPr="001C3AFB">
        <w:rPr>
          <w:rFonts w:asciiTheme="majorHAnsi" w:hAnsiTheme="majorHAnsi" w:cstheme="majorHAnsi"/>
        </w:rPr>
        <w:t>scutum</w:t>
      </w:r>
      <w:r w:rsidRPr="001C3AFB">
        <w:rPr>
          <w:rFonts w:asciiTheme="majorHAnsi" w:hAnsiTheme="majorHAnsi" w:cstheme="majorHAnsi"/>
        </w:rPr>
        <w:t xml:space="preserve"> can be </w:t>
      </w:r>
      <w:r w:rsidR="004C744D" w:rsidRPr="001C3AFB">
        <w:rPr>
          <w:rFonts w:asciiTheme="majorHAnsi" w:hAnsiTheme="majorHAnsi" w:cstheme="majorHAnsi"/>
        </w:rPr>
        <w:t>removed</w:t>
      </w:r>
      <w:r w:rsidR="00695CEE" w:rsidRPr="001C3AFB">
        <w:rPr>
          <w:rFonts w:asciiTheme="majorHAnsi" w:hAnsiTheme="majorHAnsi" w:cstheme="majorHAnsi"/>
        </w:rPr>
        <w:t xml:space="preserve"> first</w:t>
      </w:r>
      <w:r w:rsidRPr="001C3AFB">
        <w:rPr>
          <w:rFonts w:asciiTheme="majorHAnsi" w:hAnsiTheme="majorHAnsi" w:cstheme="majorHAnsi"/>
        </w:rPr>
        <w:t>. If the cholesteatoma cannot be removed</w:t>
      </w:r>
      <w:r w:rsidR="002B300E" w:rsidRPr="001C3AFB">
        <w:rPr>
          <w:rFonts w:asciiTheme="majorHAnsi" w:hAnsiTheme="majorHAnsi" w:cstheme="majorHAnsi"/>
        </w:rPr>
        <w:t xml:space="preserve"> entirely</w:t>
      </w:r>
      <w:r w:rsidRPr="001C3AFB">
        <w:rPr>
          <w:rFonts w:asciiTheme="majorHAnsi" w:hAnsiTheme="majorHAnsi" w:cstheme="majorHAnsi"/>
        </w:rPr>
        <w:t xml:space="preserve">, drilling could be </w:t>
      </w:r>
      <w:r w:rsidR="00EF76FB" w:rsidRPr="001C3AFB">
        <w:rPr>
          <w:rFonts w:asciiTheme="majorHAnsi" w:hAnsiTheme="majorHAnsi" w:cstheme="majorHAnsi"/>
        </w:rPr>
        <w:t>expanded</w:t>
      </w:r>
      <w:r w:rsidRPr="001C3AFB">
        <w:rPr>
          <w:rFonts w:asciiTheme="majorHAnsi" w:hAnsiTheme="majorHAnsi" w:cstheme="majorHAnsi"/>
        </w:rPr>
        <w:t xml:space="preserve"> </w:t>
      </w:r>
      <w:r w:rsidR="00EF76FB" w:rsidRPr="001C3AFB">
        <w:rPr>
          <w:rFonts w:asciiTheme="majorHAnsi" w:hAnsiTheme="majorHAnsi" w:cstheme="majorHAnsi"/>
        </w:rPr>
        <w:t>posteriorly</w:t>
      </w:r>
      <w:r w:rsidRPr="001C3AFB">
        <w:rPr>
          <w:rFonts w:asciiTheme="majorHAnsi" w:hAnsiTheme="majorHAnsi" w:cstheme="majorHAnsi"/>
        </w:rPr>
        <w:t xml:space="preserve"> </w:t>
      </w:r>
      <w:r w:rsidR="009544E4" w:rsidRPr="001C3AFB">
        <w:rPr>
          <w:rFonts w:asciiTheme="majorHAnsi" w:hAnsiTheme="majorHAnsi" w:cstheme="majorHAnsi"/>
        </w:rPr>
        <w:t xml:space="preserve">and superiorly </w:t>
      </w:r>
      <w:r w:rsidRPr="001C3AFB">
        <w:rPr>
          <w:rFonts w:asciiTheme="majorHAnsi" w:hAnsiTheme="majorHAnsi" w:cstheme="majorHAnsi"/>
        </w:rPr>
        <w:t xml:space="preserve">toward </w:t>
      </w:r>
      <w:r w:rsidR="007E10CC" w:rsidRPr="001C3AFB">
        <w:rPr>
          <w:rFonts w:asciiTheme="majorHAnsi" w:hAnsiTheme="majorHAnsi" w:cstheme="majorHAnsi"/>
        </w:rPr>
        <w:t xml:space="preserve">the </w:t>
      </w:r>
      <w:proofErr w:type="spellStart"/>
      <w:r w:rsidRPr="001C3AFB">
        <w:rPr>
          <w:rFonts w:asciiTheme="majorHAnsi" w:hAnsiTheme="majorHAnsi" w:cstheme="majorHAnsi"/>
        </w:rPr>
        <w:t>aditus</w:t>
      </w:r>
      <w:proofErr w:type="spellEnd"/>
      <w:r w:rsidRPr="001C3AFB">
        <w:rPr>
          <w:rFonts w:asciiTheme="majorHAnsi" w:hAnsiTheme="majorHAnsi" w:cstheme="majorHAnsi"/>
        </w:rPr>
        <w:t xml:space="preserve"> and </w:t>
      </w:r>
      <w:r w:rsidR="007E10CC" w:rsidRPr="001C3AFB">
        <w:rPr>
          <w:rFonts w:asciiTheme="majorHAnsi" w:hAnsiTheme="majorHAnsi" w:cstheme="majorHAnsi"/>
        </w:rPr>
        <w:t xml:space="preserve">the </w:t>
      </w:r>
      <w:r w:rsidR="009544E4" w:rsidRPr="001C3AFB">
        <w:rPr>
          <w:rFonts w:asciiTheme="majorHAnsi" w:hAnsiTheme="majorHAnsi" w:cstheme="majorHAnsi"/>
        </w:rPr>
        <w:t>posterior part of</w:t>
      </w:r>
      <w:r w:rsidR="007E10CC" w:rsidRPr="001C3AFB">
        <w:rPr>
          <w:rFonts w:asciiTheme="majorHAnsi" w:hAnsiTheme="majorHAnsi" w:cstheme="majorHAnsi"/>
        </w:rPr>
        <w:t xml:space="preserve"> the</w:t>
      </w:r>
      <w:r w:rsidR="009544E4" w:rsidRPr="001C3AFB">
        <w:rPr>
          <w:rFonts w:asciiTheme="majorHAnsi" w:hAnsiTheme="majorHAnsi" w:cstheme="majorHAnsi"/>
        </w:rPr>
        <w:t xml:space="preserve"> attic</w:t>
      </w:r>
      <w:r w:rsidRPr="001C3AFB">
        <w:rPr>
          <w:rFonts w:asciiTheme="majorHAnsi" w:hAnsiTheme="majorHAnsi" w:cstheme="majorHAnsi"/>
        </w:rPr>
        <w:t xml:space="preserve">. If the lesion </w:t>
      </w:r>
      <w:r w:rsidR="007E10CC" w:rsidRPr="001C3AFB">
        <w:rPr>
          <w:rFonts w:asciiTheme="majorHAnsi" w:hAnsiTheme="majorHAnsi" w:cstheme="majorHAnsi"/>
        </w:rPr>
        <w:t xml:space="preserve">further </w:t>
      </w:r>
      <w:r w:rsidRPr="001C3AFB">
        <w:rPr>
          <w:rFonts w:asciiTheme="majorHAnsi" w:hAnsiTheme="majorHAnsi" w:cstheme="majorHAnsi"/>
        </w:rPr>
        <w:t xml:space="preserve">extends </w:t>
      </w:r>
      <w:r w:rsidR="009544E4" w:rsidRPr="001C3AFB">
        <w:rPr>
          <w:rFonts w:asciiTheme="majorHAnsi" w:hAnsiTheme="majorHAnsi" w:cstheme="majorHAnsi"/>
        </w:rPr>
        <w:t>anteriorly</w:t>
      </w:r>
      <w:r w:rsidRPr="001C3AFB">
        <w:rPr>
          <w:rFonts w:asciiTheme="majorHAnsi" w:hAnsiTheme="majorHAnsi" w:cstheme="majorHAnsi"/>
        </w:rPr>
        <w:t xml:space="preserve">, the </w:t>
      </w:r>
      <w:proofErr w:type="spellStart"/>
      <w:r w:rsidRPr="001C3AFB">
        <w:rPr>
          <w:rFonts w:asciiTheme="majorHAnsi" w:hAnsiTheme="majorHAnsi" w:cstheme="majorHAnsi"/>
        </w:rPr>
        <w:t>atticotomy</w:t>
      </w:r>
      <w:proofErr w:type="spellEnd"/>
      <w:r w:rsidRPr="001C3AFB">
        <w:rPr>
          <w:rFonts w:asciiTheme="majorHAnsi" w:hAnsiTheme="majorHAnsi" w:cstheme="majorHAnsi"/>
        </w:rPr>
        <w:t xml:space="preserve"> could be </w:t>
      </w:r>
      <w:r w:rsidR="00EF76FB" w:rsidRPr="001C3AFB">
        <w:rPr>
          <w:rFonts w:asciiTheme="majorHAnsi" w:hAnsiTheme="majorHAnsi" w:cstheme="majorHAnsi"/>
        </w:rPr>
        <w:t>expanded</w:t>
      </w:r>
      <w:r w:rsidRPr="001C3AFB">
        <w:rPr>
          <w:rFonts w:asciiTheme="majorHAnsi" w:hAnsiTheme="majorHAnsi" w:cstheme="majorHAnsi"/>
        </w:rPr>
        <w:t xml:space="preserve"> by drilling </w:t>
      </w:r>
      <w:r w:rsidR="007E10CC" w:rsidRPr="001C3AFB">
        <w:rPr>
          <w:rFonts w:asciiTheme="majorHAnsi" w:hAnsiTheme="majorHAnsi" w:cstheme="majorHAnsi"/>
        </w:rPr>
        <w:t xml:space="preserve">the </w:t>
      </w:r>
      <w:r w:rsidRPr="001C3AFB">
        <w:rPr>
          <w:rFonts w:asciiTheme="majorHAnsi" w:hAnsiTheme="majorHAnsi" w:cstheme="majorHAnsi"/>
        </w:rPr>
        <w:t>lateral attic wall anteriorly to expose the malleus head. In case of further</w:t>
      </w:r>
      <w:r w:rsidR="009544E4" w:rsidRPr="001C3AFB">
        <w:rPr>
          <w:rFonts w:asciiTheme="majorHAnsi" w:hAnsiTheme="majorHAnsi" w:cstheme="majorHAnsi"/>
        </w:rPr>
        <w:t xml:space="preserve"> posterior</w:t>
      </w:r>
      <w:r w:rsidRPr="001C3AFB">
        <w:rPr>
          <w:rFonts w:asciiTheme="majorHAnsi" w:hAnsiTheme="majorHAnsi" w:cstheme="majorHAnsi"/>
        </w:rPr>
        <w:t xml:space="preserve"> extension of </w:t>
      </w:r>
      <w:r w:rsidR="007E10CC" w:rsidRPr="001C3AFB">
        <w:rPr>
          <w:rFonts w:asciiTheme="majorHAnsi" w:hAnsiTheme="majorHAnsi" w:cstheme="majorHAnsi"/>
        </w:rPr>
        <w:t xml:space="preserve">the </w:t>
      </w:r>
      <w:r w:rsidRPr="001C3AFB">
        <w:rPr>
          <w:rFonts w:asciiTheme="majorHAnsi" w:hAnsiTheme="majorHAnsi" w:cstheme="majorHAnsi"/>
        </w:rPr>
        <w:t xml:space="preserve">cholesteatoma into the </w:t>
      </w:r>
      <w:r w:rsidR="00EF76FB" w:rsidRPr="001C3AFB">
        <w:rPr>
          <w:rFonts w:asciiTheme="majorHAnsi" w:hAnsiTheme="majorHAnsi" w:cstheme="majorHAnsi"/>
        </w:rPr>
        <w:t>antrum, drilling</w:t>
      </w:r>
      <w:r w:rsidRPr="001C3AFB">
        <w:rPr>
          <w:rFonts w:asciiTheme="majorHAnsi" w:hAnsiTheme="majorHAnsi" w:cstheme="majorHAnsi"/>
        </w:rPr>
        <w:t xml:space="preserve"> is continued posteriorly along the tegmen tympani and tegmen </w:t>
      </w:r>
      <w:proofErr w:type="spellStart"/>
      <w:r w:rsidRPr="001C3AFB">
        <w:rPr>
          <w:rFonts w:asciiTheme="majorHAnsi" w:hAnsiTheme="majorHAnsi" w:cstheme="majorHAnsi"/>
        </w:rPr>
        <w:t>antri</w:t>
      </w:r>
      <w:proofErr w:type="spellEnd"/>
      <w:r w:rsidRPr="001C3AFB">
        <w:rPr>
          <w:rFonts w:asciiTheme="majorHAnsi" w:hAnsiTheme="majorHAnsi" w:cstheme="majorHAnsi"/>
        </w:rPr>
        <w:t xml:space="preserve">, with a typical atticoantrotomy being performed. In summary, the extent of </w:t>
      </w:r>
      <w:r w:rsidR="00432559" w:rsidRPr="001C3AFB">
        <w:rPr>
          <w:rFonts w:asciiTheme="majorHAnsi" w:hAnsiTheme="majorHAnsi" w:cstheme="majorHAnsi"/>
        </w:rPr>
        <w:t xml:space="preserve">endaural </w:t>
      </w:r>
      <w:r w:rsidRPr="001C3AFB">
        <w:rPr>
          <w:rFonts w:asciiTheme="majorHAnsi" w:hAnsiTheme="majorHAnsi" w:cstheme="majorHAnsi"/>
        </w:rPr>
        <w:t xml:space="preserve">endoscopic atticoantrotomy </w:t>
      </w:r>
      <w:r w:rsidR="009544E4" w:rsidRPr="001C3AFB">
        <w:rPr>
          <w:rFonts w:asciiTheme="majorHAnsi" w:hAnsiTheme="majorHAnsi" w:cstheme="majorHAnsi"/>
        </w:rPr>
        <w:t xml:space="preserve">(retrograde mastoidectomy) </w:t>
      </w:r>
      <w:r w:rsidRPr="001C3AFB">
        <w:rPr>
          <w:rFonts w:asciiTheme="majorHAnsi" w:hAnsiTheme="majorHAnsi" w:cstheme="majorHAnsi"/>
        </w:rPr>
        <w:t xml:space="preserve">is flexible and based on </w:t>
      </w:r>
      <w:r w:rsidR="007E10CC" w:rsidRPr="001C3AFB">
        <w:rPr>
          <w:rFonts w:asciiTheme="majorHAnsi" w:hAnsiTheme="majorHAnsi" w:cstheme="majorHAnsi"/>
        </w:rPr>
        <w:t>the requirement</w:t>
      </w:r>
      <w:r w:rsidRPr="001C3AFB">
        <w:rPr>
          <w:rFonts w:asciiTheme="majorHAnsi" w:hAnsiTheme="majorHAnsi" w:cstheme="majorHAnsi"/>
        </w:rPr>
        <w:t xml:space="preserve">. </w:t>
      </w:r>
    </w:p>
    <w:p w14:paraId="2711CB78" w14:textId="77777777" w:rsidR="007352C0" w:rsidRPr="001C3AFB" w:rsidRDefault="007352C0" w:rsidP="001C3AFB">
      <w:pPr>
        <w:rPr>
          <w:rFonts w:asciiTheme="majorHAnsi" w:hAnsiTheme="majorHAnsi" w:cstheme="majorHAnsi"/>
        </w:rPr>
      </w:pPr>
    </w:p>
    <w:p w14:paraId="4A24B65B" w14:textId="04148CAE" w:rsidR="007352C0" w:rsidRPr="001C3AFB" w:rsidRDefault="005D7558" w:rsidP="001C3AFB">
      <w:pPr>
        <w:rPr>
          <w:rFonts w:asciiTheme="majorHAnsi" w:hAnsiTheme="majorHAnsi" w:cstheme="majorHAnsi"/>
        </w:rPr>
      </w:pPr>
      <w:r w:rsidRPr="001C3AFB">
        <w:rPr>
          <w:rFonts w:asciiTheme="majorHAnsi" w:hAnsiTheme="majorHAnsi" w:cstheme="majorHAnsi"/>
        </w:rPr>
        <w:t xml:space="preserve">In </w:t>
      </w:r>
      <w:r w:rsidR="007E10CC" w:rsidRPr="001C3AFB">
        <w:rPr>
          <w:rFonts w:asciiTheme="majorHAnsi" w:hAnsiTheme="majorHAnsi" w:cstheme="majorHAnsi"/>
        </w:rPr>
        <w:t>the authors’</w:t>
      </w:r>
      <w:r w:rsidRPr="001C3AFB">
        <w:rPr>
          <w:rFonts w:asciiTheme="majorHAnsi" w:hAnsiTheme="majorHAnsi" w:cstheme="majorHAnsi"/>
        </w:rPr>
        <w:t xml:space="preserve"> </w:t>
      </w:r>
      <w:r w:rsidR="003D4EE0" w:rsidRPr="001C3AFB">
        <w:rPr>
          <w:rFonts w:asciiTheme="majorHAnsi" w:hAnsiTheme="majorHAnsi" w:cstheme="majorHAnsi"/>
        </w:rPr>
        <w:t>department</w:t>
      </w:r>
      <w:r w:rsidRPr="001C3AFB">
        <w:rPr>
          <w:rFonts w:asciiTheme="majorHAnsi" w:hAnsiTheme="majorHAnsi" w:cstheme="majorHAnsi"/>
        </w:rPr>
        <w:t xml:space="preserve">, this technique is mainly used in </w:t>
      </w:r>
      <w:r w:rsidR="00C42BDA" w:rsidRPr="001C3AFB">
        <w:rPr>
          <w:rFonts w:asciiTheme="majorHAnsi" w:hAnsiTheme="majorHAnsi" w:cstheme="majorHAnsi"/>
        </w:rPr>
        <w:t xml:space="preserve">selected </w:t>
      </w:r>
      <w:r w:rsidRPr="001C3AFB">
        <w:rPr>
          <w:rFonts w:asciiTheme="majorHAnsi" w:hAnsiTheme="majorHAnsi" w:cstheme="majorHAnsi"/>
        </w:rPr>
        <w:t xml:space="preserve">patients </w:t>
      </w:r>
      <w:r w:rsidR="003D4EE0" w:rsidRPr="001C3AFB">
        <w:rPr>
          <w:rFonts w:asciiTheme="majorHAnsi" w:hAnsiTheme="majorHAnsi" w:cstheme="majorHAnsi"/>
        </w:rPr>
        <w:t>with</w:t>
      </w:r>
      <w:r w:rsidRPr="001C3AFB">
        <w:rPr>
          <w:rFonts w:asciiTheme="majorHAnsi" w:hAnsiTheme="majorHAnsi" w:cstheme="majorHAnsi"/>
        </w:rPr>
        <w:t xml:space="preserve"> cholesteatoma </w:t>
      </w:r>
      <w:r w:rsidR="00C42BDA" w:rsidRPr="001C3AFB">
        <w:rPr>
          <w:rFonts w:asciiTheme="majorHAnsi" w:hAnsiTheme="majorHAnsi" w:cstheme="majorHAnsi"/>
        </w:rPr>
        <w:t>confin</w:t>
      </w:r>
      <w:r w:rsidR="00847C24" w:rsidRPr="001C3AFB">
        <w:rPr>
          <w:rFonts w:asciiTheme="majorHAnsi" w:hAnsiTheme="majorHAnsi" w:cstheme="majorHAnsi"/>
        </w:rPr>
        <w:t>ed</w:t>
      </w:r>
      <w:r w:rsidR="00C42BDA" w:rsidRPr="001C3AFB">
        <w:rPr>
          <w:rFonts w:asciiTheme="majorHAnsi" w:hAnsiTheme="majorHAnsi" w:cstheme="majorHAnsi"/>
        </w:rPr>
        <w:t xml:space="preserve"> to </w:t>
      </w:r>
      <w:r w:rsidR="007E10CC" w:rsidRPr="001C3AFB">
        <w:rPr>
          <w:rFonts w:asciiTheme="majorHAnsi" w:hAnsiTheme="majorHAnsi" w:cstheme="majorHAnsi"/>
        </w:rPr>
        <w:t xml:space="preserve">the </w:t>
      </w:r>
      <w:r w:rsidR="003D4EE0" w:rsidRPr="001C3AFB">
        <w:rPr>
          <w:rFonts w:asciiTheme="majorHAnsi" w:hAnsiTheme="majorHAnsi" w:cstheme="majorHAnsi"/>
        </w:rPr>
        <w:t>attic and</w:t>
      </w:r>
      <w:r w:rsidRPr="001C3AFB">
        <w:rPr>
          <w:rFonts w:asciiTheme="majorHAnsi" w:hAnsiTheme="majorHAnsi" w:cstheme="majorHAnsi"/>
        </w:rPr>
        <w:t xml:space="preserve"> </w:t>
      </w:r>
      <w:r w:rsidR="007E10CC" w:rsidRPr="001C3AFB">
        <w:rPr>
          <w:rFonts w:asciiTheme="majorHAnsi" w:hAnsiTheme="majorHAnsi" w:cstheme="majorHAnsi"/>
        </w:rPr>
        <w:t xml:space="preserve">the </w:t>
      </w:r>
      <w:r w:rsidRPr="001C3AFB">
        <w:rPr>
          <w:rFonts w:asciiTheme="majorHAnsi" w:hAnsiTheme="majorHAnsi" w:cstheme="majorHAnsi"/>
        </w:rPr>
        <w:t>antrum</w:t>
      </w:r>
      <w:r w:rsidR="00C42BDA" w:rsidRPr="001C3AFB">
        <w:rPr>
          <w:rFonts w:asciiTheme="majorHAnsi" w:hAnsiTheme="majorHAnsi" w:cstheme="majorHAnsi"/>
          <w:lang w:eastAsia="zh-CN"/>
        </w:rPr>
        <w:t xml:space="preserve">, </w:t>
      </w:r>
      <w:r w:rsidR="00C42BDA" w:rsidRPr="001C3AFB">
        <w:rPr>
          <w:rFonts w:asciiTheme="majorHAnsi" w:hAnsiTheme="majorHAnsi" w:cstheme="majorHAnsi"/>
        </w:rPr>
        <w:t>especially in the ones with sclerotic mastoid</w:t>
      </w:r>
      <w:r w:rsidRPr="001C3AFB">
        <w:rPr>
          <w:rFonts w:asciiTheme="majorHAnsi" w:hAnsiTheme="majorHAnsi" w:cstheme="majorHAnsi"/>
        </w:rPr>
        <w:t>. This surgical technique can also be used to enlarge the</w:t>
      </w:r>
      <w:r w:rsidR="00432559" w:rsidRPr="001C3AFB">
        <w:rPr>
          <w:rFonts w:asciiTheme="majorHAnsi" w:hAnsiTheme="majorHAnsi" w:cstheme="majorHAnsi"/>
        </w:rPr>
        <w:t xml:space="preserve"> posterior</w:t>
      </w:r>
      <w:r w:rsidRPr="001C3AFB">
        <w:rPr>
          <w:rFonts w:asciiTheme="majorHAnsi" w:hAnsiTheme="majorHAnsi" w:cstheme="majorHAnsi"/>
        </w:rPr>
        <w:t xml:space="preserve"> </w:t>
      </w:r>
      <w:r w:rsidR="003D4EE0" w:rsidRPr="001C3AFB">
        <w:rPr>
          <w:rFonts w:asciiTheme="majorHAnsi" w:hAnsiTheme="majorHAnsi" w:cstheme="majorHAnsi"/>
        </w:rPr>
        <w:t>bony</w:t>
      </w:r>
      <w:r w:rsidRPr="001C3AFB">
        <w:rPr>
          <w:rFonts w:asciiTheme="majorHAnsi" w:hAnsiTheme="majorHAnsi" w:cstheme="majorHAnsi"/>
        </w:rPr>
        <w:t xml:space="preserve"> part of</w:t>
      </w:r>
      <w:r w:rsidR="007E10CC" w:rsidRPr="001C3AFB">
        <w:rPr>
          <w:rFonts w:asciiTheme="majorHAnsi" w:hAnsiTheme="majorHAnsi" w:cstheme="majorHAnsi"/>
        </w:rPr>
        <w:t xml:space="preserve"> the</w:t>
      </w:r>
      <w:r w:rsidRPr="001C3AFB">
        <w:rPr>
          <w:rFonts w:asciiTheme="majorHAnsi" w:hAnsiTheme="majorHAnsi" w:cstheme="majorHAnsi"/>
        </w:rPr>
        <w:t xml:space="preserve"> EAC</w:t>
      </w:r>
      <w:r w:rsidR="007E10CC" w:rsidRPr="001C3AFB">
        <w:rPr>
          <w:rFonts w:asciiTheme="majorHAnsi" w:hAnsiTheme="majorHAnsi" w:cstheme="majorHAnsi"/>
        </w:rPr>
        <w:t>,</w:t>
      </w:r>
      <w:r w:rsidRPr="001C3AFB">
        <w:rPr>
          <w:rFonts w:asciiTheme="majorHAnsi" w:hAnsiTheme="majorHAnsi" w:cstheme="majorHAnsi"/>
        </w:rPr>
        <w:t xml:space="preserve"> which is quite </w:t>
      </w:r>
      <w:r w:rsidR="0054728F" w:rsidRPr="001C3AFB">
        <w:rPr>
          <w:rFonts w:asciiTheme="majorHAnsi" w:hAnsiTheme="majorHAnsi" w:cstheme="majorHAnsi"/>
        </w:rPr>
        <w:t>helpful</w:t>
      </w:r>
      <w:r w:rsidRPr="001C3AFB">
        <w:rPr>
          <w:rFonts w:asciiTheme="majorHAnsi" w:hAnsiTheme="majorHAnsi" w:cstheme="majorHAnsi"/>
        </w:rPr>
        <w:t xml:space="preserve"> for </w:t>
      </w:r>
      <w:r w:rsidR="00432559" w:rsidRPr="001C3AFB">
        <w:rPr>
          <w:rFonts w:asciiTheme="majorHAnsi" w:hAnsiTheme="majorHAnsi" w:cstheme="majorHAnsi"/>
        </w:rPr>
        <w:t xml:space="preserve">some </w:t>
      </w:r>
      <w:r w:rsidRPr="001C3AFB">
        <w:rPr>
          <w:rFonts w:asciiTheme="majorHAnsi" w:hAnsiTheme="majorHAnsi" w:cstheme="majorHAnsi"/>
        </w:rPr>
        <w:t xml:space="preserve">patients with </w:t>
      </w:r>
      <w:r w:rsidR="003D4EE0" w:rsidRPr="001C3AFB">
        <w:rPr>
          <w:rFonts w:asciiTheme="majorHAnsi" w:hAnsiTheme="majorHAnsi" w:cstheme="majorHAnsi"/>
        </w:rPr>
        <w:t xml:space="preserve">EAC </w:t>
      </w:r>
      <w:r w:rsidRPr="001C3AFB">
        <w:rPr>
          <w:rFonts w:asciiTheme="majorHAnsi" w:hAnsiTheme="majorHAnsi" w:cstheme="majorHAnsi"/>
        </w:rPr>
        <w:t xml:space="preserve">stenosis. Currently, bone drilling is a key technical challenge of </w:t>
      </w:r>
      <w:r w:rsidR="00121C9F" w:rsidRPr="001C3AFB">
        <w:rPr>
          <w:rFonts w:asciiTheme="majorHAnsi" w:hAnsiTheme="majorHAnsi" w:cstheme="majorHAnsi"/>
          <w:lang w:eastAsia="zh-CN"/>
        </w:rPr>
        <w:t>e</w:t>
      </w:r>
      <w:r w:rsidR="00121C9F" w:rsidRPr="001C3AFB">
        <w:rPr>
          <w:rFonts w:asciiTheme="majorHAnsi" w:hAnsiTheme="majorHAnsi" w:cstheme="majorHAnsi"/>
        </w:rPr>
        <w:t>ndoscopic middle ear surgery</w:t>
      </w:r>
      <w:r w:rsidR="003D4EE0" w:rsidRPr="001C3AFB">
        <w:rPr>
          <w:rFonts w:asciiTheme="majorHAnsi" w:hAnsiTheme="majorHAnsi" w:cstheme="majorHAnsi"/>
        </w:rPr>
        <w:t>.</w:t>
      </w:r>
      <w:r w:rsidRPr="001C3AFB">
        <w:rPr>
          <w:rFonts w:asciiTheme="majorHAnsi" w:hAnsiTheme="majorHAnsi" w:cstheme="majorHAnsi"/>
        </w:rPr>
        <w:t xml:space="preserve"> This is mainly due to the narrow feature of </w:t>
      </w:r>
      <w:r w:rsidR="00586E9C" w:rsidRPr="001C3AFB">
        <w:rPr>
          <w:rFonts w:asciiTheme="majorHAnsi" w:hAnsiTheme="majorHAnsi" w:cstheme="majorHAnsi"/>
        </w:rPr>
        <w:t xml:space="preserve">the </w:t>
      </w:r>
      <w:r w:rsidRPr="001C3AFB">
        <w:rPr>
          <w:rFonts w:asciiTheme="majorHAnsi" w:hAnsiTheme="majorHAnsi" w:cstheme="majorHAnsi"/>
        </w:rPr>
        <w:t>EAC</w:t>
      </w:r>
      <w:r w:rsidR="00586E9C" w:rsidRPr="001C3AFB">
        <w:rPr>
          <w:rFonts w:asciiTheme="majorHAnsi" w:hAnsiTheme="majorHAnsi" w:cstheme="majorHAnsi"/>
        </w:rPr>
        <w:t>,</w:t>
      </w:r>
      <w:r w:rsidRPr="001C3AFB">
        <w:rPr>
          <w:rFonts w:asciiTheme="majorHAnsi" w:hAnsiTheme="majorHAnsi" w:cstheme="majorHAnsi"/>
        </w:rPr>
        <w:t xml:space="preserve"> which make</w:t>
      </w:r>
      <w:r w:rsidR="00586E9C" w:rsidRPr="001C3AFB">
        <w:rPr>
          <w:rFonts w:asciiTheme="majorHAnsi" w:hAnsiTheme="majorHAnsi" w:cstheme="majorHAnsi"/>
        </w:rPr>
        <w:t>s</w:t>
      </w:r>
      <w:r w:rsidRPr="001C3AFB">
        <w:rPr>
          <w:rFonts w:asciiTheme="majorHAnsi" w:hAnsiTheme="majorHAnsi" w:cstheme="majorHAnsi"/>
        </w:rPr>
        <w:t xml:space="preserve"> it almost impossible to </w:t>
      </w:r>
      <w:r w:rsidR="0031283B" w:rsidRPr="001C3AFB">
        <w:rPr>
          <w:rFonts w:asciiTheme="majorHAnsi" w:hAnsiTheme="majorHAnsi" w:cstheme="majorHAnsi"/>
        </w:rPr>
        <w:t>insert</w:t>
      </w:r>
      <w:r w:rsidRPr="001C3AFB">
        <w:rPr>
          <w:rFonts w:asciiTheme="majorHAnsi" w:hAnsiTheme="majorHAnsi" w:cstheme="majorHAnsi"/>
        </w:rPr>
        <w:t xml:space="preserve"> multiple instruments </w:t>
      </w:r>
      <w:r w:rsidR="007173A0" w:rsidRPr="001C3AFB">
        <w:rPr>
          <w:rFonts w:asciiTheme="majorHAnsi" w:hAnsiTheme="majorHAnsi" w:cstheme="majorHAnsi"/>
        </w:rPr>
        <w:t>simultaneously</w:t>
      </w:r>
      <w:r w:rsidRPr="001C3AFB">
        <w:rPr>
          <w:rFonts w:asciiTheme="majorHAnsi" w:hAnsiTheme="majorHAnsi" w:cstheme="majorHAnsi"/>
        </w:rPr>
        <w:t xml:space="preserve">. In addition, the </w:t>
      </w:r>
      <w:r w:rsidR="003D4EE0" w:rsidRPr="001C3AFB">
        <w:rPr>
          <w:rFonts w:asciiTheme="majorHAnsi" w:hAnsiTheme="majorHAnsi" w:cstheme="majorHAnsi"/>
        </w:rPr>
        <w:t>surgeon</w:t>
      </w:r>
      <w:r w:rsidRPr="001C3AFB">
        <w:rPr>
          <w:rFonts w:asciiTheme="majorHAnsi" w:hAnsiTheme="majorHAnsi" w:cstheme="majorHAnsi"/>
        </w:rPr>
        <w:t xml:space="preserve"> must hold the endoscope constantly in one hand, mak</w:t>
      </w:r>
      <w:r w:rsidR="00705DFC" w:rsidRPr="001C3AFB">
        <w:rPr>
          <w:rFonts w:asciiTheme="majorHAnsi" w:hAnsiTheme="majorHAnsi" w:cstheme="majorHAnsi"/>
        </w:rPr>
        <w:t>ing</w:t>
      </w:r>
      <w:r w:rsidRPr="001C3AFB">
        <w:rPr>
          <w:rFonts w:asciiTheme="majorHAnsi" w:hAnsiTheme="majorHAnsi" w:cstheme="majorHAnsi"/>
        </w:rPr>
        <w:t xml:space="preserve"> drilling </w:t>
      </w:r>
      <w:r w:rsidR="00121C9F" w:rsidRPr="001C3AFB">
        <w:rPr>
          <w:rFonts w:asciiTheme="majorHAnsi" w:hAnsiTheme="majorHAnsi" w:cstheme="majorHAnsi"/>
        </w:rPr>
        <w:t>while</w:t>
      </w:r>
      <w:r w:rsidRPr="001C3AFB">
        <w:rPr>
          <w:rFonts w:asciiTheme="majorHAnsi" w:hAnsiTheme="majorHAnsi" w:cstheme="majorHAnsi"/>
        </w:rPr>
        <w:t xml:space="preserve"> irrigatin</w:t>
      </w:r>
      <w:r w:rsidR="003D4EE0" w:rsidRPr="001C3AFB">
        <w:rPr>
          <w:rFonts w:asciiTheme="majorHAnsi" w:hAnsiTheme="majorHAnsi" w:cstheme="majorHAnsi"/>
        </w:rPr>
        <w:t>g</w:t>
      </w:r>
      <w:r w:rsidRPr="001C3AFB">
        <w:rPr>
          <w:rFonts w:asciiTheme="majorHAnsi" w:hAnsiTheme="majorHAnsi" w:cstheme="majorHAnsi"/>
        </w:rPr>
        <w:t xml:space="preserve"> </w:t>
      </w:r>
      <w:r w:rsidR="003D4EE0" w:rsidRPr="001C3AFB">
        <w:rPr>
          <w:rFonts w:asciiTheme="majorHAnsi" w:hAnsiTheme="majorHAnsi" w:cstheme="majorHAnsi"/>
        </w:rPr>
        <w:t xml:space="preserve">quite </w:t>
      </w:r>
      <w:r w:rsidRPr="001C3AFB">
        <w:rPr>
          <w:rFonts w:asciiTheme="majorHAnsi" w:hAnsiTheme="majorHAnsi" w:cstheme="majorHAnsi"/>
        </w:rPr>
        <w:t xml:space="preserve">difficult. When drilling is required, some surgeons advocate switching to a microscope to enable the use of both hands. Several drilling techniques have also been developed for </w:t>
      </w:r>
      <w:r w:rsidR="00121C9F" w:rsidRPr="001C3AFB">
        <w:rPr>
          <w:rFonts w:asciiTheme="majorHAnsi" w:hAnsiTheme="majorHAnsi" w:cstheme="majorHAnsi"/>
          <w:lang w:eastAsia="zh-CN"/>
        </w:rPr>
        <w:t>e</w:t>
      </w:r>
      <w:r w:rsidR="00121C9F" w:rsidRPr="001C3AFB">
        <w:rPr>
          <w:rFonts w:asciiTheme="majorHAnsi" w:hAnsiTheme="majorHAnsi" w:cstheme="majorHAnsi"/>
        </w:rPr>
        <w:t>ndoscopic middle ear surgery</w:t>
      </w:r>
      <w:r w:rsidRPr="001C3AFB">
        <w:rPr>
          <w:rFonts w:asciiTheme="majorHAnsi" w:hAnsiTheme="majorHAnsi" w:cstheme="majorHAnsi"/>
        </w:rPr>
        <w:t>, such as drilling i</w:t>
      </w:r>
      <w:r w:rsidR="00725D65" w:rsidRPr="001C3AFB">
        <w:rPr>
          <w:rFonts w:asciiTheme="majorHAnsi" w:hAnsiTheme="majorHAnsi" w:cstheme="majorHAnsi"/>
        </w:rPr>
        <w:t>n</w:t>
      </w:r>
      <w:r w:rsidRPr="001C3AFB">
        <w:rPr>
          <w:rFonts w:asciiTheme="majorHAnsi" w:hAnsiTheme="majorHAnsi" w:cstheme="majorHAnsi"/>
        </w:rPr>
        <w:t xml:space="preserve"> </w:t>
      </w:r>
      <w:r w:rsidR="00E5599A" w:rsidRPr="001C3AFB">
        <w:rPr>
          <w:rFonts w:asciiTheme="majorHAnsi" w:hAnsiTheme="majorHAnsi" w:cstheme="majorHAnsi"/>
        </w:rPr>
        <w:t xml:space="preserve">a </w:t>
      </w:r>
      <w:r w:rsidRPr="001C3AFB">
        <w:rPr>
          <w:rFonts w:asciiTheme="majorHAnsi" w:hAnsiTheme="majorHAnsi" w:cstheme="majorHAnsi"/>
        </w:rPr>
        <w:t xml:space="preserve">watered field and </w:t>
      </w:r>
      <w:r w:rsidR="00E5599A" w:rsidRPr="001C3AFB">
        <w:rPr>
          <w:rFonts w:asciiTheme="majorHAnsi" w:hAnsiTheme="majorHAnsi" w:cstheme="majorHAnsi"/>
        </w:rPr>
        <w:t xml:space="preserve">the </w:t>
      </w:r>
      <w:r w:rsidRPr="001C3AFB">
        <w:rPr>
          <w:rFonts w:asciiTheme="majorHAnsi" w:hAnsiTheme="majorHAnsi" w:cstheme="majorHAnsi"/>
        </w:rPr>
        <w:t>"chopstick" technique</w:t>
      </w:r>
      <w:r w:rsidR="00D00A02" w:rsidRPr="001C3AFB">
        <w:rPr>
          <w:rFonts w:asciiTheme="majorHAnsi" w:hAnsiTheme="majorHAnsi" w:cstheme="majorHAnsi"/>
          <w:vertAlign w:val="superscript"/>
        </w:rPr>
        <w:t>5,</w:t>
      </w:r>
      <w:r w:rsidR="00487B44" w:rsidRPr="001C3AFB">
        <w:rPr>
          <w:rFonts w:asciiTheme="majorHAnsi" w:hAnsiTheme="majorHAnsi" w:cstheme="majorHAnsi"/>
          <w:vertAlign w:val="superscript"/>
        </w:rPr>
        <w:t>11</w:t>
      </w:r>
      <w:r w:rsidRPr="001C3AFB">
        <w:rPr>
          <w:rFonts w:asciiTheme="majorHAnsi" w:hAnsiTheme="majorHAnsi" w:cstheme="majorHAnsi"/>
        </w:rPr>
        <w:t xml:space="preserve">. </w:t>
      </w:r>
    </w:p>
    <w:p w14:paraId="797535DA" w14:textId="77777777" w:rsidR="007352C0" w:rsidRPr="001C3AFB" w:rsidRDefault="007352C0" w:rsidP="001C3AFB">
      <w:pPr>
        <w:rPr>
          <w:rFonts w:asciiTheme="majorHAnsi" w:hAnsiTheme="majorHAnsi" w:cstheme="majorHAnsi"/>
        </w:rPr>
      </w:pPr>
    </w:p>
    <w:p w14:paraId="5C177B8A" w14:textId="035F80F9" w:rsidR="006E4797" w:rsidRPr="001C3AFB" w:rsidRDefault="005D7558" w:rsidP="001C3AFB">
      <w:pPr>
        <w:rPr>
          <w:rFonts w:asciiTheme="majorHAnsi" w:hAnsiTheme="majorHAnsi" w:cstheme="majorHAnsi"/>
        </w:rPr>
      </w:pPr>
      <w:r w:rsidRPr="001C3AFB">
        <w:rPr>
          <w:rFonts w:asciiTheme="majorHAnsi" w:hAnsiTheme="majorHAnsi" w:cstheme="majorHAnsi"/>
        </w:rPr>
        <w:t>In this video, we show methods to achieve</w:t>
      </w:r>
      <w:r w:rsidR="00121C9F" w:rsidRPr="001C3AFB">
        <w:rPr>
          <w:rFonts w:asciiTheme="majorHAnsi" w:hAnsiTheme="majorHAnsi" w:cstheme="majorHAnsi"/>
        </w:rPr>
        <w:t xml:space="preserve"> bone</w:t>
      </w:r>
      <w:r w:rsidRPr="001C3AFB">
        <w:rPr>
          <w:rFonts w:asciiTheme="majorHAnsi" w:hAnsiTheme="majorHAnsi" w:cstheme="majorHAnsi"/>
        </w:rPr>
        <w:t xml:space="preserve"> drilling </w:t>
      </w:r>
      <w:r w:rsidR="00121C9F" w:rsidRPr="001C3AFB">
        <w:rPr>
          <w:rFonts w:asciiTheme="majorHAnsi" w:hAnsiTheme="majorHAnsi" w:cstheme="majorHAnsi"/>
        </w:rPr>
        <w:t>while</w:t>
      </w:r>
      <w:r w:rsidRPr="001C3AFB">
        <w:rPr>
          <w:rFonts w:asciiTheme="majorHAnsi" w:hAnsiTheme="majorHAnsi" w:cstheme="majorHAnsi"/>
        </w:rPr>
        <w:t xml:space="preserve"> irrigati</w:t>
      </w:r>
      <w:r w:rsidR="00725D65" w:rsidRPr="001C3AFB">
        <w:rPr>
          <w:rFonts w:asciiTheme="majorHAnsi" w:hAnsiTheme="majorHAnsi" w:cstheme="majorHAnsi"/>
        </w:rPr>
        <w:t>ng</w:t>
      </w:r>
      <w:r w:rsidRPr="001C3AFB">
        <w:rPr>
          <w:rFonts w:asciiTheme="majorHAnsi" w:hAnsiTheme="majorHAnsi" w:cstheme="majorHAnsi"/>
        </w:rPr>
        <w:t xml:space="preserve"> and suctioning</w:t>
      </w:r>
      <w:r w:rsidR="00121C9F" w:rsidRPr="001C3AFB">
        <w:rPr>
          <w:rFonts w:asciiTheme="majorHAnsi" w:hAnsiTheme="majorHAnsi" w:cstheme="majorHAnsi"/>
        </w:rPr>
        <w:t xml:space="preserve"> at the same time</w:t>
      </w:r>
      <w:r w:rsidRPr="001C3AFB">
        <w:rPr>
          <w:rFonts w:asciiTheme="majorHAnsi" w:hAnsiTheme="majorHAnsi" w:cstheme="majorHAnsi"/>
        </w:rPr>
        <w:t>. Th</w:t>
      </w:r>
      <w:r w:rsidR="00E5599A" w:rsidRPr="001C3AFB">
        <w:rPr>
          <w:rFonts w:asciiTheme="majorHAnsi" w:hAnsiTheme="majorHAnsi" w:cstheme="majorHAnsi"/>
        </w:rPr>
        <w:t>is</w:t>
      </w:r>
      <w:r w:rsidRPr="001C3AFB">
        <w:rPr>
          <w:rFonts w:asciiTheme="majorHAnsi" w:hAnsiTheme="majorHAnsi" w:cstheme="majorHAnsi"/>
        </w:rPr>
        <w:t xml:space="preserve"> technique</w:t>
      </w:r>
      <w:r w:rsidR="00E5599A" w:rsidRPr="001C3AFB">
        <w:rPr>
          <w:rFonts w:asciiTheme="majorHAnsi" w:hAnsiTheme="majorHAnsi" w:cstheme="majorHAnsi"/>
        </w:rPr>
        <w:t xml:space="preserve"> has several advantages.</w:t>
      </w:r>
      <w:r w:rsidRPr="001C3AFB">
        <w:rPr>
          <w:rFonts w:asciiTheme="majorHAnsi" w:hAnsiTheme="majorHAnsi" w:cstheme="majorHAnsi"/>
        </w:rPr>
        <w:t xml:space="preserve"> </w:t>
      </w:r>
      <w:r w:rsidR="00121C9F" w:rsidRPr="001C3AFB">
        <w:rPr>
          <w:rFonts w:asciiTheme="majorHAnsi" w:hAnsiTheme="majorHAnsi" w:cstheme="majorHAnsi"/>
        </w:rPr>
        <w:t>First</w:t>
      </w:r>
      <w:r w:rsidRPr="001C3AFB">
        <w:rPr>
          <w:rFonts w:asciiTheme="majorHAnsi" w:hAnsiTheme="majorHAnsi" w:cstheme="majorHAnsi"/>
        </w:rPr>
        <w:t xml:space="preserve">, it is a </w:t>
      </w:r>
      <w:r w:rsidR="00121C9F" w:rsidRPr="001C3AFB">
        <w:rPr>
          <w:rFonts w:asciiTheme="majorHAnsi" w:hAnsiTheme="majorHAnsi" w:cstheme="majorHAnsi"/>
        </w:rPr>
        <w:t xml:space="preserve">simple </w:t>
      </w:r>
      <w:r w:rsidRPr="001C3AFB">
        <w:rPr>
          <w:rFonts w:asciiTheme="majorHAnsi" w:hAnsiTheme="majorHAnsi" w:cstheme="majorHAnsi"/>
        </w:rPr>
        <w:t xml:space="preserve">but efficient </w:t>
      </w:r>
      <w:r w:rsidR="00725D65" w:rsidRPr="001C3AFB">
        <w:rPr>
          <w:rFonts w:asciiTheme="majorHAnsi" w:hAnsiTheme="majorHAnsi" w:cstheme="majorHAnsi"/>
        </w:rPr>
        <w:t>method</w:t>
      </w:r>
      <w:r w:rsidRPr="001C3AFB">
        <w:rPr>
          <w:rFonts w:asciiTheme="majorHAnsi" w:hAnsiTheme="majorHAnsi" w:cstheme="majorHAnsi"/>
        </w:rPr>
        <w:t xml:space="preserve">. After </w:t>
      </w:r>
      <w:r w:rsidR="00121C9F" w:rsidRPr="001C3AFB">
        <w:rPr>
          <w:rFonts w:asciiTheme="majorHAnsi" w:hAnsiTheme="majorHAnsi" w:cstheme="majorHAnsi"/>
        </w:rPr>
        <w:t xml:space="preserve">establishing </w:t>
      </w:r>
      <w:r w:rsidRPr="001C3AFB">
        <w:rPr>
          <w:rFonts w:asciiTheme="majorHAnsi" w:hAnsiTheme="majorHAnsi" w:cstheme="majorHAnsi"/>
        </w:rPr>
        <w:t xml:space="preserve">a </w:t>
      </w:r>
      <w:r w:rsidR="00121C9F" w:rsidRPr="001C3AFB">
        <w:rPr>
          <w:rFonts w:asciiTheme="majorHAnsi" w:hAnsiTheme="majorHAnsi" w:cstheme="majorHAnsi"/>
        </w:rPr>
        <w:t xml:space="preserve">tiny </w:t>
      </w:r>
      <w:r w:rsidRPr="001C3AFB">
        <w:rPr>
          <w:rFonts w:asciiTheme="majorHAnsi" w:hAnsiTheme="majorHAnsi" w:cstheme="majorHAnsi"/>
        </w:rPr>
        <w:t xml:space="preserve">endaural </w:t>
      </w:r>
      <w:r w:rsidR="00121C9F" w:rsidRPr="001C3AFB">
        <w:rPr>
          <w:rFonts w:asciiTheme="majorHAnsi" w:hAnsiTheme="majorHAnsi" w:cstheme="majorHAnsi"/>
        </w:rPr>
        <w:t xml:space="preserve">incision </w:t>
      </w:r>
      <w:r w:rsidRPr="001C3AFB">
        <w:rPr>
          <w:rFonts w:asciiTheme="majorHAnsi" w:hAnsiTheme="majorHAnsi" w:cstheme="majorHAnsi"/>
        </w:rPr>
        <w:t xml:space="preserve">and </w:t>
      </w:r>
      <w:r w:rsidR="00A37FC6" w:rsidRPr="001C3AFB">
        <w:rPr>
          <w:rFonts w:asciiTheme="majorHAnsi" w:hAnsiTheme="majorHAnsi" w:cstheme="majorHAnsi"/>
        </w:rPr>
        <w:t xml:space="preserve">simply modifying </w:t>
      </w:r>
      <w:r w:rsidRPr="001C3AFB">
        <w:rPr>
          <w:rFonts w:asciiTheme="majorHAnsi" w:hAnsiTheme="majorHAnsi" w:cstheme="majorHAnsi"/>
        </w:rPr>
        <w:t>the</w:t>
      </w:r>
      <w:r w:rsidR="00725D65" w:rsidRPr="001C3AFB">
        <w:rPr>
          <w:rFonts w:asciiTheme="majorHAnsi" w:hAnsiTheme="majorHAnsi" w:cstheme="majorHAnsi"/>
        </w:rPr>
        <w:t xml:space="preserve"> </w:t>
      </w:r>
      <w:r w:rsidR="00A37FC6" w:rsidRPr="001C3AFB">
        <w:rPr>
          <w:rFonts w:asciiTheme="majorHAnsi" w:hAnsiTheme="majorHAnsi" w:cstheme="majorHAnsi"/>
        </w:rPr>
        <w:t xml:space="preserve">electrodrill </w:t>
      </w:r>
      <w:r w:rsidRPr="001C3AFB">
        <w:rPr>
          <w:rFonts w:asciiTheme="majorHAnsi" w:hAnsiTheme="majorHAnsi" w:cstheme="majorHAnsi"/>
        </w:rPr>
        <w:t xml:space="preserve">handpiece, the </w:t>
      </w:r>
      <w:r w:rsidR="003D4EE0" w:rsidRPr="001C3AFB">
        <w:rPr>
          <w:rFonts w:asciiTheme="majorHAnsi" w:hAnsiTheme="majorHAnsi" w:cstheme="majorHAnsi"/>
        </w:rPr>
        <w:t>traditional</w:t>
      </w:r>
      <w:r w:rsidRPr="001C3AFB">
        <w:rPr>
          <w:rFonts w:asciiTheme="majorHAnsi" w:hAnsiTheme="majorHAnsi" w:cstheme="majorHAnsi"/>
        </w:rPr>
        <w:t xml:space="preserve"> otological </w:t>
      </w:r>
      <w:r w:rsidR="00725D65" w:rsidRPr="001C3AFB">
        <w:rPr>
          <w:rFonts w:asciiTheme="majorHAnsi" w:hAnsiTheme="majorHAnsi" w:cstheme="majorHAnsi"/>
        </w:rPr>
        <w:t>electro</w:t>
      </w:r>
      <w:r w:rsidRPr="001C3AFB">
        <w:rPr>
          <w:rFonts w:asciiTheme="majorHAnsi" w:hAnsiTheme="majorHAnsi" w:cstheme="majorHAnsi"/>
        </w:rPr>
        <w:t xml:space="preserve">drill can be as </w:t>
      </w:r>
      <w:r w:rsidR="00520F00" w:rsidRPr="001C3AFB">
        <w:rPr>
          <w:rFonts w:asciiTheme="majorHAnsi" w:hAnsiTheme="majorHAnsi" w:cstheme="majorHAnsi"/>
        </w:rPr>
        <w:t>effective</w:t>
      </w:r>
      <w:r w:rsidRPr="001C3AFB">
        <w:rPr>
          <w:rFonts w:asciiTheme="majorHAnsi" w:hAnsiTheme="majorHAnsi" w:cstheme="majorHAnsi"/>
        </w:rPr>
        <w:t xml:space="preserve"> as the special</w:t>
      </w:r>
      <w:r w:rsidR="00520F00" w:rsidRPr="001C3AFB">
        <w:rPr>
          <w:rFonts w:asciiTheme="majorHAnsi" w:hAnsiTheme="majorHAnsi" w:cstheme="majorHAnsi"/>
        </w:rPr>
        <w:t>ly</w:t>
      </w:r>
      <w:r w:rsidRPr="001C3AFB">
        <w:rPr>
          <w:rFonts w:asciiTheme="majorHAnsi" w:hAnsiTheme="majorHAnsi" w:cstheme="majorHAnsi"/>
        </w:rPr>
        <w:t xml:space="preserve"> designed </w:t>
      </w:r>
      <w:r w:rsidR="00CC18D6" w:rsidRPr="001C3AFB">
        <w:rPr>
          <w:rFonts w:asciiTheme="majorHAnsi" w:hAnsiTheme="majorHAnsi" w:cstheme="majorHAnsi"/>
        </w:rPr>
        <w:t>microdrill</w:t>
      </w:r>
      <w:r w:rsidR="00D47BB9" w:rsidRPr="001C3AFB">
        <w:rPr>
          <w:rFonts w:asciiTheme="majorHAnsi" w:hAnsiTheme="majorHAnsi" w:cstheme="majorHAnsi"/>
        </w:rPr>
        <w:t xml:space="preserve"> </w:t>
      </w:r>
      <w:r w:rsidR="00D47BB9" w:rsidRPr="001C3AFB">
        <w:rPr>
          <w:rFonts w:asciiTheme="majorHAnsi" w:hAnsiTheme="majorHAnsi" w:cstheme="majorHAnsi"/>
          <w:lang w:eastAsia="zh-CN"/>
        </w:rPr>
        <w:t>or</w:t>
      </w:r>
      <w:r w:rsidR="00D47BB9" w:rsidRPr="001C3AFB">
        <w:rPr>
          <w:rFonts w:asciiTheme="majorHAnsi" w:hAnsiTheme="majorHAnsi" w:cstheme="majorHAnsi"/>
        </w:rPr>
        <w:t xml:space="preserve"> </w:t>
      </w:r>
      <w:r w:rsidR="00520F00" w:rsidRPr="001C3AFB">
        <w:rPr>
          <w:rFonts w:asciiTheme="majorHAnsi" w:hAnsiTheme="majorHAnsi" w:cstheme="majorHAnsi"/>
        </w:rPr>
        <w:t xml:space="preserve">an </w:t>
      </w:r>
      <w:r w:rsidR="00D47BB9" w:rsidRPr="001C3AFB">
        <w:rPr>
          <w:rFonts w:asciiTheme="majorHAnsi" w:hAnsiTheme="majorHAnsi" w:cstheme="majorHAnsi"/>
        </w:rPr>
        <w:t>ultrasonic bone curette</w:t>
      </w:r>
      <w:r w:rsidR="00CC18D6" w:rsidRPr="001C3AFB">
        <w:rPr>
          <w:rFonts w:asciiTheme="majorHAnsi" w:hAnsiTheme="majorHAnsi" w:cstheme="majorHAnsi"/>
        </w:rPr>
        <w:t xml:space="preserve"> for</w:t>
      </w:r>
      <w:r w:rsidRPr="001C3AFB">
        <w:rPr>
          <w:rFonts w:asciiTheme="majorHAnsi" w:hAnsiTheme="majorHAnsi" w:cstheme="majorHAnsi"/>
        </w:rPr>
        <w:t xml:space="preserve"> </w:t>
      </w:r>
      <w:r w:rsidR="00D47BB9" w:rsidRPr="001C3AFB">
        <w:rPr>
          <w:rFonts w:asciiTheme="majorHAnsi" w:hAnsiTheme="majorHAnsi" w:cstheme="majorHAnsi"/>
        </w:rPr>
        <w:t>bone removal</w:t>
      </w:r>
      <w:r w:rsidRPr="001C3AFB">
        <w:rPr>
          <w:rFonts w:asciiTheme="majorHAnsi" w:hAnsiTheme="majorHAnsi" w:cstheme="majorHAnsi"/>
        </w:rPr>
        <w:t xml:space="preserve"> in </w:t>
      </w:r>
      <w:r w:rsidR="00121C9F" w:rsidRPr="001C3AFB">
        <w:rPr>
          <w:rFonts w:asciiTheme="majorHAnsi" w:hAnsiTheme="majorHAnsi" w:cstheme="majorHAnsi"/>
          <w:lang w:eastAsia="zh-CN"/>
        </w:rPr>
        <w:t>e</w:t>
      </w:r>
      <w:r w:rsidR="00121C9F" w:rsidRPr="001C3AFB">
        <w:rPr>
          <w:rFonts w:asciiTheme="majorHAnsi" w:hAnsiTheme="majorHAnsi" w:cstheme="majorHAnsi"/>
        </w:rPr>
        <w:t>ndoscopic middle ear surgery</w:t>
      </w:r>
      <w:r w:rsidRPr="001C3AFB">
        <w:rPr>
          <w:rFonts w:asciiTheme="majorHAnsi" w:hAnsiTheme="majorHAnsi" w:cstheme="majorHAnsi"/>
        </w:rPr>
        <w:t xml:space="preserve">. Second, the suction tube placed in </w:t>
      </w:r>
      <w:r w:rsidR="00520F00" w:rsidRPr="001C3AFB">
        <w:rPr>
          <w:rFonts w:asciiTheme="majorHAnsi" w:hAnsiTheme="majorHAnsi" w:cstheme="majorHAnsi"/>
        </w:rPr>
        <w:t xml:space="preserve">the </w:t>
      </w:r>
      <w:r w:rsidRPr="001C3AFB">
        <w:rPr>
          <w:rFonts w:asciiTheme="majorHAnsi" w:hAnsiTheme="majorHAnsi" w:cstheme="majorHAnsi"/>
        </w:rPr>
        <w:t>EAC is soft and flexible</w:t>
      </w:r>
      <w:r w:rsidR="00520F00" w:rsidRPr="001C3AFB">
        <w:rPr>
          <w:rFonts w:asciiTheme="majorHAnsi" w:hAnsiTheme="majorHAnsi" w:cstheme="majorHAnsi"/>
        </w:rPr>
        <w:t>,</w:t>
      </w:r>
      <w:r w:rsidRPr="001C3AFB">
        <w:rPr>
          <w:rFonts w:asciiTheme="majorHAnsi" w:hAnsiTheme="majorHAnsi" w:cstheme="majorHAnsi"/>
        </w:rPr>
        <w:t xml:space="preserve"> provid</w:t>
      </w:r>
      <w:r w:rsidR="00520F00" w:rsidRPr="001C3AFB">
        <w:rPr>
          <w:rFonts w:asciiTheme="majorHAnsi" w:hAnsiTheme="majorHAnsi" w:cstheme="majorHAnsi"/>
        </w:rPr>
        <w:t xml:space="preserve">ing </w:t>
      </w:r>
      <w:r w:rsidRPr="001C3AFB">
        <w:rPr>
          <w:rFonts w:asciiTheme="majorHAnsi" w:hAnsiTheme="majorHAnsi" w:cstheme="majorHAnsi"/>
        </w:rPr>
        <w:t xml:space="preserve">great agility and maneuverability that </w:t>
      </w:r>
      <w:r w:rsidR="00FE316B" w:rsidRPr="001C3AFB">
        <w:rPr>
          <w:rFonts w:asciiTheme="majorHAnsi" w:hAnsiTheme="majorHAnsi" w:cstheme="majorHAnsi"/>
        </w:rPr>
        <w:t>facilitate</w:t>
      </w:r>
      <w:r w:rsidR="00520F00" w:rsidRPr="001C3AFB">
        <w:rPr>
          <w:rFonts w:asciiTheme="majorHAnsi" w:hAnsiTheme="majorHAnsi" w:cstheme="majorHAnsi"/>
        </w:rPr>
        <w:t>s</w:t>
      </w:r>
      <w:r w:rsidRPr="001C3AFB">
        <w:rPr>
          <w:rFonts w:asciiTheme="majorHAnsi" w:hAnsiTheme="majorHAnsi" w:cstheme="majorHAnsi"/>
        </w:rPr>
        <w:t xml:space="preserve"> </w:t>
      </w:r>
      <w:r w:rsidR="00725D65" w:rsidRPr="001C3AFB">
        <w:rPr>
          <w:rFonts w:asciiTheme="majorHAnsi" w:hAnsiTheme="majorHAnsi" w:cstheme="majorHAnsi"/>
        </w:rPr>
        <w:t>operat</w:t>
      </w:r>
      <w:r w:rsidR="00520F00" w:rsidRPr="001C3AFB">
        <w:rPr>
          <w:rFonts w:asciiTheme="majorHAnsi" w:hAnsiTheme="majorHAnsi" w:cstheme="majorHAnsi"/>
        </w:rPr>
        <w:t>ion</w:t>
      </w:r>
      <w:r w:rsidRPr="001C3AFB">
        <w:rPr>
          <w:rFonts w:asciiTheme="majorHAnsi" w:hAnsiTheme="majorHAnsi" w:cstheme="majorHAnsi"/>
        </w:rPr>
        <w:t xml:space="preserve"> in tight spaces. Finally, the soft sleeve around the drill shaft is also quite useful</w:t>
      </w:r>
      <w:r w:rsidR="00725D65" w:rsidRPr="001C3AFB">
        <w:rPr>
          <w:rFonts w:asciiTheme="majorHAnsi" w:hAnsiTheme="majorHAnsi" w:cstheme="majorHAnsi"/>
        </w:rPr>
        <w:t>.</w:t>
      </w:r>
      <w:r w:rsidRPr="001C3AFB">
        <w:rPr>
          <w:rFonts w:asciiTheme="majorHAnsi" w:hAnsiTheme="majorHAnsi" w:cstheme="majorHAnsi"/>
        </w:rPr>
        <w:t xml:space="preserve"> It can prevent the high-speed rotating shaft from damaging the lens of </w:t>
      </w:r>
      <w:r w:rsidR="00520F00" w:rsidRPr="001C3AFB">
        <w:rPr>
          <w:rFonts w:asciiTheme="majorHAnsi" w:hAnsiTheme="majorHAnsi" w:cstheme="majorHAnsi"/>
        </w:rPr>
        <w:t xml:space="preserve">the </w:t>
      </w:r>
      <w:r w:rsidRPr="001C3AFB">
        <w:rPr>
          <w:rFonts w:asciiTheme="majorHAnsi" w:hAnsiTheme="majorHAnsi" w:cstheme="majorHAnsi"/>
        </w:rPr>
        <w:t xml:space="preserve">endoscope. </w:t>
      </w:r>
      <w:r w:rsidR="00520F00" w:rsidRPr="001C3AFB">
        <w:rPr>
          <w:rFonts w:asciiTheme="majorHAnsi" w:hAnsiTheme="majorHAnsi" w:cstheme="majorHAnsi"/>
        </w:rPr>
        <w:t>Thus</w:t>
      </w:r>
      <w:r w:rsidRPr="001C3AFB">
        <w:rPr>
          <w:rFonts w:asciiTheme="majorHAnsi" w:hAnsiTheme="majorHAnsi" w:cstheme="majorHAnsi"/>
        </w:rPr>
        <w:t>, the drilling technique mentioned in this paper is practical and efficient and can be successfully adopt</w:t>
      </w:r>
      <w:r w:rsidR="00520F00" w:rsidRPr="001C3AFB">
        <w:rPr>
          <w:rFonts w:asciiTheme="majorHAnsi" w:hAnsiTheme="majorHAnsi" w:cstheme="majorHAnsi"/>
        </w:rPr>
        <w:t>ed</w:t>
      </w:r>
      <w:r w:rsidRPr="001C3AFB">
        <w:rPr>
          <w:rFonts w:asciiTheme="majorHAnsi" w:hAnsiTheme="majorHAnsi" w:cstheme="majorHAnsi"/>
        </w:rPr>
        <w:t xml:space="preserve"> in </w:t>
      </w:r>
      <w:r w:rsidR="00FE72D3" w:rsidRPr="001C3AFB">
        <w:rPr>
          <w:rFonts w:asciiTheme="majorHAnsi" w:hAnsiTheme="majorHAnsi" w:cstheme="majorHAnsi"/>
          <w:lang w:eastAsia="zh-CN"/>
        </w:rPr>
        <w:t>e</w:t>
      </w:r>
      <w:r w:rsidR="00FE72D3" w:rsidRPr="001C3AFB">
        <w:rPr>
          <w:rFonts w:asciiTheme="majorHAnsi" w:hAnsiTheme="majorHAnsi" w:cstheme="majorHAnsi"/>
        </w:rPr>
        <w:t>ndoscopic middle ear surgery</w:t>
      </w:r>
      <w:r w:rsidR="00551D82" w:rsidRPr="001C3AFB">
        <w:rPr>
          <w:rFonts w:asciiTheme="majorHAnsi" w:hAnsiTheme="majorHAnsi" w:cstheme="majorHAnsi"/>
        </w:rPr>
        <w:t>.</w:t>
      </w:r>
    </w:p>
    <w:p w14:paraId="0BEB38EC" w14:textId="77777777" w:rsidR="006E4797" w:rsidRPr="001C3AFB" w:rsidRDefault="006E4797" w:rsidP="001C3AFB">
      <w:pPr>
        <w:rPr>
          <w:rFonts w:asciiTheme="majorHAnsi" w:hAnsiTheme="majorHAnsi" w:cstheme="majorHAnsi"/>
        </w:rPr>
      </w:pPr>
    </w:p>
    <w:p w14:paraId="59F37CC4" w14:textId="4B40D159" w:rsidR="006E4797" w:rsidRPr="001C3AFB" w:rsidRDefault="00551D82" w:rsidP="001C3AFB">
      <w:pPr>
        <w:pBdr>
          <w:top w:val="nil"/>
          <w:left w:val="nil"/>
          <w:bottom w:val="nil"/>
          <w:right w:val="nil"/>
          <w:between w:val="nil"/>
        </w:pBdr>
        <w:rPr>
          <w:rFonts w:asciiTheme="majorHAnsi" w:hAnsiTheme="majorHAnsi" w:cstheme="majorHAnsi"/>
        </w:rPr>
      </w:pPr>
      <w:r w:rsidRPr="001C3AFB">
        <w:rPr>
          <w:rFonts w:asciiTheme="majorHAnsi" w:hAnsiTheme="majorHAnsi" w:cstheme="majorHAnsi"/>
          <w:b/>
        </w:rPr>
        <w:t xml:space="preserve">ACKNOWLEDGMENTS: </w:t>
      </w:r>
    </w:p>
    <w:p w14:paraId="6D064C88" w14:textId="56F2238E" w:rsidR="006E4797" w:rsidRPr="001C3AFB" w:rsidRDefault="005D7558" w:rsidP="001C3AFB">
      <w:pPr>
        <w:rPr>
          <w:rFonts w:asciiTheme="majorHAnsi" w:hAnsiTheme="majorHAnsi" w:cstheme="majorHAnsi"/>
        </w:rPr>
      </w:pPr>
      <w:r w:rsidRPr="001C3AFB">
        <w:rPr>
          <w:rFonts w:asciiTheme="majorHAnsi" w:hAnsiTheme="majorHAnsi" w:cstheme="majorHAnsi"/>
        </w:rPr>
        <w:t xml:space="preserve">This study was supported by Youth Fund of National Natural Science Foundation of China (Grant No. 81400460), Youth Fund of National Natural Science Foundation of China (Grant No. 81900932), and Clinical Research Plan of </w:t>
      </w:r>
      <w:r w:rsidR="00EA0F3F" w:rsidRPr="001C3AFB">
        <w:rPr>
          <w:rFonts w:asciiTheme="majorHAnsi" w:hAnsiTheme="majorHAnsi" w:cstheme="majorHAnsi"/>
        </w:rPr>
        <w:t>SHDC</w:t>
      </w:r>
      <w:r w:rsidRPr="001C3AFB">
        <w:rPr>
          <w:rFonts w:asciiTheme="majorHAnsi" w:hAnsiTheme="majorHAnsi" w:cstheme="majorHAnsi"/>
        </w:rPr>
        <w:t xml:space="preserve"> (Grant No. SHDC2020CR1049B)</w:t>
      </w:r>
      <w:r w:rsidR="00551D82" w:rsidRPr="001C3AFB">
        <w:rPr>
          <w:rFonts w:asciiTheme="majorHAnsi" w:hAnsiTheme="majorHAnsi" w:cstheme="majorHAnsi"/>
        </w:rPr>
        <w:t>.</w:t>
      </w:r>
    </w:p>
    <w:p w14:paraId="25B2FBBD" w14:textId="77777777" w:rsidR="006E4797" w:rsidRPr="001C3AFB" w:rsidRDefault="006E4797" w:rsidP="001C3AFB">
      <w:pPr>
        <w:rPr>
          <w:rFonts w:asciiTheme="majorHAnsi" w:hAnsiTheme="majorHAnsi" w:cstheme="majorHAnsi"/>
          <w:b/>
        </w:rPr>
      </w:pPr>
    </w:p>
    <w:p w14:paraId="5E703EBA" w14:textId="4997CA52" w:rsidR="006E4797" w:rsidRPr="001C3AFB" w:rsidRDefault="00551D82" w:rsidP="001C3AFB">
      <w:pPr>
        <w:pBdr>
          <w:top w:val="nil"/>
          <w:left w:val="nil"/>
          <w:bottom w:val="nil"/>
          <w:right w:val="nil"/>
          <w:between w:val="nil"/>
        </w:pBdr>
        <w:rPr>
          <w:rFonts w:asciiTheme="majorHAnsi" w:hAnsiTheme="majorHAnsi" w:cstheme="majorHAnsi"/>
        </w:rPr>
      </w:pPr>
      <w:r w:rsidRPr="001C3AFB">
        <w:rPr>
          <w:rFonts w:asciiTheme="majorHAnsi" w:hAnsiTheme="majorHAnsi" w:cstheme="majorHAnsi"/>
          <w:b/>
        </w:rPr>
        <w:t xml:space="preserve">DISCLOSURES: </w:t>
      </w:r>
    </w:p>
    <w:p w14:paraId="132340D6" w14:textId="70647710" w:rsidR="006E4797" w:rsidRPr="001C3AFB" w:rsidRDefault="005D7558" w:rsidP="001C3AFB">
      <w:pPr>
        <w:rPr>
          <w:rFonts w:asciiTheme="majorHAnsi" w:hAnsiTheme="majorHAnsi" w:cstheme="majorHAnsi"/>
        </w:rPr>
      </w:pPr>
      <w:r w:rsidRPr="001C3AFB">
        <w:rPr>
          <w:rFonts w:asciiTheme="majorHAnsi" w:hAnsiTheme="majorHAnsi" w:cstheme="majorHAnsi"/>
        </w:rPr>
        <w:t xml:space="preserve">The authors declare that there </w:t>
      </w:r>
      <w:r w:rsidR="00E56945" w:rsidRPr="001C3AFB">
        <w:rPr>
          <w:rFonts w:asciiTheme="majorHAnsi" w:hAnsiTheme="majorHAnsi" w:cstheme="majorHAnsi"/>
        </w:rPr>
        <w:t>are</w:t>
      </w:r>
      <w:r w:rsidRPr="001C3AFB">
        <w:rPr>
          <w:rFonts w:asciiTheme="majorHAnsi" w:hAnsiTheme="majorHAnsi" w:cstheme="majorHAnsi"/>
        </w:rPr>
        <w:t xml:space="preserve"> no conflicts of interest regarding the publication of this article</w:t>
      </w:r>
      <w:r w:rsidR="00551D82" w:rsidRPr="001C3AFB">
        <w:rPr>
          <w:rFonts w:asciiTheme="majorHAnsi" w:hAnsiTheme="majorHAnsi" w:cstheme="majorHAnsi"/>
        </w:rPr>
        <w:t>.</w:t>
      </w:r>
    </w:p>
    <w:p w14:paraId="4A7B0E5C" w14:textId="77777777" w:rsidR="006E4797" w:rsidRPr="001C3AFB" w:rsidRDefault="006E4797" w:rsidP="001C3AFB">
      <w:pPr>
        <w:rPr>
          <w:rFonts w:asciiTheme="majorHAnsi" w:hAnsiTheme="majorHAnsi" w:cstheme="majorHAnsi"/>
        </w:rPr>
      </w:pPr>
    </w:p>
    <w:p w14:paraId="6DE2B73C" w14:textId="6C0990AB" w:rsidR="006E4797" w:rsidRPr="001C3AFB" w:rsidRDefault="00551D82" w:rsidP="001C3AFB">
      <w:pPr>
        <w:rPr>
          <w:rFonts w:asciiTheme="majorHAnsi" w:hAnsiTheme="majorHAnsi" w:cstheme="majorHAnsi"/>
          <w:b/>
        </w:rPr>
      </w:pPr>
      <w:r w:rsidRPr="001C3AFB">
        <w:rPr>
          <w:rFonts w:asciiTheme="majorHAnsi" w:hAnsiTheme="majorHAnsi" w:cstheme="majorHAnsi"/>
          <w:b/>
        </w:rPr>
        <w:t>REFERENCES:</w:t>
      </w:r>
      <w:r w:rsidRPr="001C3AFB">
        <w:rPr>
          <w:rFonts w:asciiTheme="majorHAnsi" w:hAnsiTheme="majorHAnsi" w:cstheme="majorHAnsi"/>
        </w:rPr>
        <w:t xml:space="preserve"> </w:t>
      </w:r>
    </w:p>
    <w:p w14:paraId="55CE4A25" w14:textId="00AC38CE" w:rsidR="00D00A02" w:rsidRPr="001C3AFB" w:rsidRDefault="00D00A02" w:rsidP="001C3AFB">
      <w:pPr>
        <w:pStyle w:val="ListParagraph"/>
        <w:numPr>
          <w:ilvl w:val="0"/>
          <w:numId w:val="26"/>
        </w:numPr>
        <w:ind w:left="0" w:firstLineChars="0" w:firstLine="0"/>
        <w:rPr>
          <w:rFonts w:asciiTheme="majorHAnsi" w:hAnsiTheme="majorHAnsi" w:cstheme="majorHAnsi"/>
        </w:rPr>
      </w:pPr>
      <w:r w:rsidRPr="001C3AFB">
        <w:rPr>
          <w:rFonts w:asciiTheme="majorHAnsi" w:hAnsiTheme="majorHAnsi" w:cstheme="majorHAnsi"/>
        </w:rPr>
        <w:t xml:space="preserve">Yong, M., </w:t>
      </w:r>
      <w:proofErr w:type="spellStart"/>
      <w:r w:rsidRPr="001C3AFB">
        <w:rPr>
          <w:rFonts w:asciiTheme="majorHAnsi" w:hAnsiTheme="majorHAnsi" w:cstheme="majorHAnsi"/>
        </w:rPr>
        <w:t>Mijovic</w:t>
      </w:r>
      <w:proofErr w:type="spellEnd"/>
      <w:r w:rsidRPr="001C3AFB">
        <w:rPr>
          <w:rFonts w:asciiTheme="majorHAnsi" w:hAnsiTheme="majorHAnsi" w:cstheme="majorHAnsi"/>
        </w:rPr>
        <w:t xml:space="preserve"> T., Lea J. Endoscopic ear surgery in Canada: a cross-sectional study. </w:t>
      </w:r>
      <w:r w:rsidRPr="001C3AFB">
        <w:rPr>
          <w:rFonts w:asciiTheme="majorHAnsi" w:hAnsiTheme="majorHAnsi" w:cstheme="majorHAnsi"/>
          <w:i/>
          <w:iCs/>
        </w:rPr>
        <w:t>J</w:t>
      </w:r>
      <w:r w:rsidR="004C6958" w:rsidRPr="001C3AFB">
        <w:rPr>
          <w:rFonts w:asciiTheme="majorHAnsi" w:hAnsiTheme="majorHAnsi" w:cstheme="majorHAnsi"/>
          <w:i/>
          <w:iCs/>
        </w:rPr>
        <w:t>ournal of</w:t>
      </w:r>
      <w:r w:rsidRPr="001C3AFB">
        <w:rPr>
          <w:rFonts w:asciiTheme="majorHAnsi" w:hAnsiTheme="majorHAnsi" w:cstheme="majorHAnsi"/>
          <w:i/>
          <w:iCs/>
        </w:rPr>
        <w:t xml:space="preserve"> Otolaryngol</w:t>
      </w:r>
      <w:r w:rsidR="004C6958" w:rsidRPr="001C3AFB">
        <w:rPr>
          <w:rFonts w:asciiTheme="majorHAnsi" w:hAnsiTheme="majorHAnsi" w:cstheme="majorHAnsi"/>
          <w:i/>
          <w:iCs/>
        </w:rPr>
        <w:t>ogy-</w:t>
      </w:r>
      <w:r w:rsidRPr="001C3AFB">
        <w:rPr>
          <w:rFonts w:asciiTheme="majorHAnsi" w:hAnsiTheme="majorHAnsi" w:cstheme="majorHAnsi"/>
          <w:i/>
          <w:iCs/>
        </w:rPr>
        <w:t>Head</w:t>
      </w:r>
      <w:r w:rsidR="004C6958" w:rsidRPr="001C3AFB">
        <w:rPr>
          <w:rFonts w:asciiTheme="majorHAnsi" w:hAnsiTheme="majorHAnsi" w:cstheme="majorHAnsi"/>
          <w:i/>
          <w:iCs/>
        </w:rPr>
        <w:t xml:space="preserve"> &amp;</w:t>
      </w:r>
      <w:r w:rsidRPr="001C3AFB">
        <w:rPr>
          <w:rFonts w:asciiTheme="majorHAnsi" w:hAnsiTheme="majorHAnsi" w:cstheme="majorHAnsi"/>
          <w:i/>
          <w:iCs/>
        </w:rPr>
        <w:t xml:space="preserve"> Neck Surg</w:t>
      </w:r>
      <w:r w:rsidR="004C6958" w:rsidRPr="001C3AFB">
        <w:rPr>
          <w:rFonts w:asciiTheme="majorHAnsi" w:hAnsiTheme="majorHAnsi" w:cstheme="majorHAnsi"/>
          <w:i/>
          <w:iCs/>
        </w:rPr>
        <w:t>ery</w:t>
      </w:r>
      <w:r w:rsidRPr="001C3AFB">
        <w:rPr>
          <w:rFonts w:asciiTheme="majorHAnsi" w:hAnsiTheme="majorHAnsi" w:cstheme="majorHAnsi"/>
        </w:rPr>
        <w:t xml:space="preserve">. </w:t>
      </w:r>
      <w:r w:rsidRPr="001C3AFB">
        <w:rPr>
          <w:rFonts w:asciiTheme="majorHAnsi" w:hAnsiTheme="majorHAnsi" w:cstheme="majorHAnsi"/>
          <w:b/>
          <w:bCs/>
        </w:rPr>
        <w:t>45</w:t>
      </w:r>
      <w:r w:rsidR="004C6958" w:rsidRPr="001C3AFB">
        <w:rPr>
          <w:rFonts w:asciiTheme="majorHAnsi" w:hAnsiTheme="majorHAnsi" w:cstheme="majorHAnsi"/>
        </w:rPr>
        <w:t xml:space="preserve">, </w:t>
      </w:r>
      <w:r w:rsidRPr="001C3AFB">
        <w:rPr>
          <w:rFonts w:asciiTheme="majorHAnsi" w:hAnsiTheme="majorHAnsi" w:cstheme="majorHAnsi"/>
        </w:rPr>
        <w:t>4</w:t>
      </w:r>
      <w:r w:rsidR="00831257" w:rsidRPr="001C3AFB">
        <w:rPr>
          <w:rFonts w:asciiTheme="majorHAnsi" w:hAnsiTheme="majorHAnsi" w:cstheme="majorHAnsi"/>
        </w:rPr>
        <w:t xml:space="preserve"> </w:t>
      </w:r>
      <w:r w:rsidRPr="001C3AFB">
        <w:rPr>
          <w:rFonts w:asciiTheme="majorHAnsi" w:hAnsiTheme="majorHAnsi" w:cstheme="majorHAnsi"/>
        </w:rPr>
        <w:t>(2016).</w:t>
      </w:r>
    </w:p>
    <w:p w14:paraId="0D4D279C" w14:textId="6A0BF64D" w:rsidR="00D00A02" w:rsidRPr="001C3AFB" w:rsidRDefault="00D00A02" w:rsidP="001C3AFB">
      <w:pPr>
        <w:pStyle w:val="ListParagraph"/>
        <w:numPr>
          <w:ilvl w:val="0"/>
          <w:numId w:val="26"/>
        </w:numPr>
        <w:ind w:left="0" w:firstLineChars="0" w:firstLine="0"/>
        <w:rPr>
          <w:rFonts w:asciiTheme="majorHAnsi" w:hAnsiTheme="majorHAnsi" w:cstheme="majorHAnsi"/>
        </w:rPr>
      </w:pPr>
      <w:proofErr w:type="spellStart"/>
      <w:r w:rsidRPr="001C3AFB">
        <w:rPr>
          <w:rFonts w:asciiTheme="majorHAnsi" w:hAnsiTheme="majorHAnsi" w:cstheme="majorHAnsi"/>
        </w:rPr>
        <w:t>Kapadiya</w:t>
      </w:r>
      <w:proofErr w:type="spellEnd"/>
      <w:r w:rsidRPr="001C3AFB">
        <w:rPr>
          <w:rFonts w:asciiTheme="majorHAnsi" w:hAnsiTheme="majorHAnsi" w:cstheme="majorHAnsi"/>
        </w:rPr>
        <w:t xml:space="preserve">, M., </w:t>
      </w:r>
      <w:proofErr w:type="spellStart"/>
      <w:r w:rsidRPr="001C3AFB">
        <w:rPr>
          <w:rFonts w:asciiTheme="majorHAnsi" w:hAnsiTheme="majorHAnsi" w:cstheme="majorHAnsi"/>
        </w:rPr>
        <w:t>Tarabichi</w:t>
      </w:r>
      <w:proofErr w:type="spellEnd"/>
      <w:r w:rsidRPr="001C3AFB">
        <w:rPr>
          <w:rFonts w:asciiTheme="majorHAnsi" w:hAnsiTheme="majorHAnsi" w:cstheme="majorHAnsi"/>
        </w:rPr>
        <w:t>, M. An overview of endoscopic ear surgery in 2018</w:t>
      </w:r>
      <w:r w:rsidR="00BF1A08" w:rsidRPr="001C3AFB">
        <w:rPr>
          <w:rFonts w:asciiTheme="majorHAnsi" w:hAnsiTheme="majorHAnsi" w:cstheme="majorHAnsi"/>
        </w:rPr>
        <w:t>.</w:t>
      </w:r>
      <w:r w:rsidR="00831257" w:rsidRPr="001C3AFB">
        <w:rPr>
          <w:rFonts w:asciiTheme="majorHAnsi" w:hAnsiTheme="majorHAnsi" w:cstheme="majorHAnsi"/>
        </w:rPr>
        <w:t xml:space="preserve"> </w:t>
      </w:r>
      <w:r w:rsidRPr="001C3AFB">
        <w:rPr>
          <w:rFonts w:asciiTheme="majorHAnsi" w:hAnsiTheme="majorHAnsi" w:cstheme="majorHAnsi"/>
          <w:i/>
          <w:iCs/>
        </w:rPr>
        <w:t>Laryngoscope Investig</w:t>
      </w:r>
      <w:r w:rsidR="004C6958" w:rsidRPr="001C3AFB">
        <w:rPr>
          <w:rFonts w:asciiTheme="majorHAnsi" w:hAnsiTheme="majorHAnsi" w:cstheme="majorHAnsi"/>
          <w:i/>
          <w:iCs/>
        </w:rPr>
        <w:t>ative</w:t>
      </w:r>
      <w:r w:rsidRPr="001C3AFB">
        <w:rPr>
          <w:rFonts w:asciiTheme="majorHAnsi" w:hAnsiTheme="majorHAnsi" w:cstheme="majorHAnsi"/>
          <w:i/>
          <w:iCs/>
        </w:rPr>
        <w:t xml:space="preserve"> Otolaryngol</w:t>
      </w:r>
      <w:r w:rsidR="004C6958" w:rsidRPr="001C3AFB">
        <w:rPr>
          <w:rFonts w:asciiTheme="majorHAnsi" w:hAnsiTheme="majorHAnsi" w:cstheme="majorHAnsi"/>
          <w:i/>
          <w:iCs/>
        </w:rPr>
        <w:t>ogy</w:t>
      </w:r>
      <w:r w:rsidRPr="001C3AFB">
        <w:rPr>
          <w:rFonts w:asciiTheme="majorHAnsi" w:hAnsiTheme="majorHAnsi" w:cstheme="majorHAnsi"/>
        </w:rPr>
        <w:t xml:space="preserve">. </w:t>
      </w:r>
      <w:r w:rsidRPr="001C3AFB">
        <w:rPr>
          <w:rFonts w:asciiTheme="majorHAnsi" w:hAnsiTheme="majorHAnsi" w:cstheme="majorHAnsi"/>
          <w:b/>
          <w:bCs/>
        </w:rPr>
        <w:t>4</w:t>
      </w:r>
      <w:r w:rsidR="00831257" w:rsidRPr="001C3AFB">
        <w:rPr>
          <w:rFonts w:asciiTheme="majorHAnsi" w:hAnsiTheme="majorHAnsi" w:cstheme="majorHAnsi"/>
        </w:rPr>
        <w:t xml:space="preserve"> </w:t>
      </w:r>
      <w:r w:rsidRPr="001C3AFB">
        <w:rPr>
          <w:rFonts w:asciiTheme="majorHAnsi" w:hAnsiTheme="majorHAnsi" w:cstheme="majorHAnsi"/>
        </w:rPr>
        <w:t>(3</w:t>
      </w:r>
      <w:r w:rsidR="004C6958" w:rsidRPr="001C3AFB">
        <w:rPr>
          <w:rFonts w:asciiTheme="majorHAnsi" w:hAnsiTheme="majorHAnsi" w:cstheme="majorHAnsi"/>
        </w:rPr>
        <w:t xml:space="preserve">), </w:t>
      </w:r>
      <w:r w:rsidRPr="001C3AFB">
        <w:rPr>
          <w:rFonts w:asciiTheme="majorHAnsi" w:hAnsiTheme="majorHAnsi" w:cstheme="majorHAnsi"/>
        </w:rPr>
        <w:t>365–373</w:t>
      </w:r>
      <w:r w:rsidR="00831257" w:rsidRPr="001C3AFB">
        <w:rPr>
          <w:rFonts w:asciiTheme="majorHAnsi" w:hAnsiTheme="majorHAnsi" w:cstheme="majorHAnsi"/>
        </w:rPr>
        <w:t xml:space="preserve"> </w:t>
      </w:r>
      <w:r w:rsidRPr="001C3AFB">
        <w:rPr>
          <w:rFonts w:asciiTheme="majorHAnsi" w:hAnsiTheme="majorHAnsi" w:cstheme="majorHAnsi"/>
        </w:rPr>
        <w:t>(2019).</w:t>
      </w:r>
    </w:p>
    <w:p w14:paraId="5067FECA" w14:textId="5CEDAF3B" w:rsidR="00D00A02" w:rsidRPr="001C3AFB" w:rsidRDefault="00D00A02" w:rsidP="001C3AFB">
      <w:pPr>
        <w:pStyle w:val="ListParagraph"/>
        <w:numPr>
          <w:ilvl w:val="0"/>
          <w:numId w:val="26"/>
        </w:numPr>
        <w:ind w:left="0" w:firstLineChars="0" w:firstLine="0"/>
        <w:rPr>
          <w:rFonts w:asciiTheme="majorHAnsi" w:hAnsiTheme="majorHAnsi" w:cstheme="majorHAnsi"/>
        </w:rPr>
      </w:pPr>
      <w:r w:rsidRPr="001C3AFB">
        <w:rPr>
          <w:rFonts w:asciiTheme="majorHAnsi" w:hAnsiTheme="majorHAnsi" w:cstheme="majorHAnsi"/>
        </w:rPr>
        <w:t>Tseng, C.</w:t>
      </w:r>
      <w:r w:rsidR="00831257" w:rsidRPr="001C3AFB">
        <w:rPr>
          <w:rFonts w:asciiTheme="majorHAnsi" w:hAnsiTheme="majorHAnsi" w:cstheme="majorHAnsi"/>
        </w:rPr>
        <w:t xml:space="preserve"> </w:t>
      </w:r>
      <w:r w:rsidRPr="001C3AFB">
        <w:rPr>
          <w:rFonts w:asciiTheme="majorHAnsi" w:hAnsiTheme="majorHAnsi" w:cstheme="majorHAnsi"/>
        </w:rPr>
        <w:t>C., Lai, M.</w:t>
      </w:r>
      <w:r w:rsidR="00831257" w:rsidRPr="001C3AFB">
        <w:rPr>
          <w:rFonts w:asciiTheme="majorHAnsi" w:hAnsiTheme="majorHAnsi" w:cstheme="majorHAnsi"/>
        </w:rPr>
        <w:t xml:space="preserve"> </w:t>
      </w:r>
      <w:r w:rsidRPr="001C3AFB">
        <w:rPr>
          <w:rFonts w:asciiTheme="majorHAnsi" w:hAnsiTheme="majorHAnsi" w:cstheme="majorHAnsi"/>
        </w:rPr>
        <w:t>T., Wu, C.</w:t>
      </w:r>
      <w:r w:rsidR="00831257" w:rsidRPr="001C3AFB">
        <w:rPr>
          <w:rFonts w:asciiTheme="majorHAnsi" w:hAnsiTheme="majorHAnsi" w:cstheme="majorHAnsi"/>
        </w:rPr>
        <w:t xml:space="preserve"> </w:t>
      </w:r>
      <w:r w:rsidRPr="001C3AFB">
        <w:rPr>
          <w:rFonts w:asciiTheme="majorHAnsi" w:hAnsiTheme="majorHAnsi" w:cstheme="majorHAnsi"/>
        </w:rPr>
        <w:t>C., Yuan, S.</w:t>
      </w:r>
      <w:r w:rsidR="00831257" w:rsidRPr="001C3AFB">
        <w:rPr>
          <w:rFonts w:asciiTheme="majorHAnsi" w:hAnsiTheme="majorHAnsi" w:cstheme="majorHAnsi"/>
        </w:rPr>
        <w:t xml:space="preserve"> </w:t>
      </w:r>
      <w:r w:rsidRPr="001C3AFB">
        <w:rPr>
          <w:rFonts w:asciiTheme="majorHAnsi" w:hAnsiTheme="majorHAnsi" w:cstheme="majorHAnsi"/>
        </w:rPr>
        <w:t>P., Ding, Y.</w:t>
      </w:r>
      <w:r w:rsidR="00831257" w:rsidRPr="001C3AFB">
        <w:rPr>
          <w:rFonts w:asciiTheme="majorHAnsi" w:hAnsiTheme="majorHAnsi" w:cstheme="majorHAnsi"/>
        </w:rPr>
        <w:t xml:space="preserve"> </w:t>
      </w:r>
      <w:r w:rsidRPr="001C3AFB">
        <w:rPr>
          <w:rFonts w:asciiTheme="majorHAnsi" w:hAnsiTheme="majorHAnsi" w:cstheme="majorHAnsi"/>
        </w:rPr>
        <w:t xml:space="preserve">F. Endoscopic transcanal myringoplasty for anterior perforations of the tympanic membrane. </w:t>
      </w:r>
      <w:r w:rsidRPr="001C3AFB">
        <w:rPr>
          <w:rFonts w:asciiTheme="majorHAnsi" w:hAnsiTheme="majorHAnsi" w:cstheme="majorHAnsi"/>
          <w:i/>
          <w:iCs/>
        </w:rPr>
        <w:t>JAMA Otolaryngol</w:t>
      </w:r>
      <w:r w:rsidR="007724FD" w:rsidRPr="001C3AFB">
        <w:rPr>
          <w:rFonts w:asciiTheme="majorHAnsi" w:hAnsiTheme="majorHAnsi" w:cstheme="majorHAnsi"/>
          <w:i/>
          <w:iCs/>
        </w:rPr>
        <w:t>ogy-</w:t>
      </w:r>
      <w:r w:rsidRPr="001C3AFB">
        <w:rPr>
          <w:rFonts w:asciiTheme="majorHAnsi" w:hAnsiTheme="majorHAnsi" w:cstheme="majorHAnsi"/>
          <w:i/>
          <w:iCs/>
        </w:rPr>
        <w:t>Head</w:t>
      </w:r>
      <w:r w:rsidR="00831257" w:rsidRPr="001C3AFB">
        <w:rPr>
          <w:rFonts w:asciiTheme="majorHAnsi" w:hAnsiTheme="majorHAnsi" w:cstheme="majorHAnsi"/>
          <w:i/>
          <w:iCs/>
        </w:rPr>
        <w:t xml:space="preserve"> </w:t>
      </w:r>
      <w:r w:rsidR="007724FD" w:rsidRPr="001C3AFB">
        <w:rPr>
          <w:rFonts w:asciiTheme="majorHAnsi" w:hAnsiTheme="majorHAnsi" w:cstheme="majorHAnsi"/>
          <w:i/>
          <w:iCs/>
        </w:rPr>
        <w:t>&amp;</w:t>
      </w:r>
      <w:r w:rsidR="00831257" w:rsidRPr="001C3AFB">
        <w:rPr>
          <w:rFonts w:asciiTheme="majorHAnsi" w:hAnsiTheme="majorHAnsi" w:cstheme="majorHAnsi"/>
          <w:i/>
          <w:iCs/>
        </w:rPr>
        <w:t xml:space="preserve"> </w:t>
      </w:r>
      <w:r w:rsidRPr="001C3AFB">
        <w:rPr>
          <w:rFonts w:asciiTheme="majorHAnsi" w:hAnsiTheme="majorHAnsi" w:cstheme="majorHAnsi"/>
          <w:i/>
          <w:iCs/>
        </w:rPr>
        <w:t>Neck Surg</w:t>
      </w:r>
      <w:r w:rsidR="007724FD" w:rsidRPr="001C3AFB">
        <w:rPr>
          <w:rFonts w:asciiTheme="majorHAnsi" w:hAnsiTheme="majorHAnsi" w:cstheme="majorHAnsi"/>
          <w:i/>
          <w:iCs/>
        </w:rPr>
        <w:t>ery</w:t>
      </w:r>
      <w:r w:rsidRPr="001C3AFB">
        <w:rPr>
          <w:rFonts w:asciiTheme="majorHAnsi" w:hAnsiTheme="majorHAnsi" w:cstheme="majorHAnsi"/>
        </w:rPr>
        <w:t xml:space="preserve">. </w:t>
      </w:r>
      <w:r w:rsidRPr="001C3AFB">
        <w:rPr>
          <w:rFonts w:asciiTheme="majorHAnsi" w:hAnsiTheme="majorHAnsi" w:cstheme="majorHAnsi"/>
          <w:b/>
          <w:bCs/>
        </w:rPr>
        <w:t>142</w:t>
      </w:r>
      <w:r w:rsidR="004C6958" w:rsidRPr="001C3AFB">
        <w:rPr>
          <w:rFonts w:asciiTheme="majorHAnsi" w:hAnsiTheme="majorHAnsi" w:cstheme="majorHAnsi"/>
        </w:rPr>
        <w:t>,</w:t>
      </w:r>
      <w:r w:rsidR="00831257" w:rsidRPr="001C3AFB">
        <w:rPr>
          <w:rFonts w:asciiTheme="majorHAnsi" w:hAnsiTheme="majorHAnsi" w:cstheme="majorHAnsi"/>
        </w:rPr>
        <w:t xml:space="preserve"> </w:t>
      </w:r>
      <w:r w:rsidRPr="001C3AFB">
        <w:rPr>
          <w:rFonts w:asciiTheme="majorHAnsi" w:hAnsiTheme="majorHAnsi" w:cstheme="majorHAnsi"/>
        </w:rPr>
        <w:t>1088–1093</w:t>
      </w:r>
      <w:r w:rsidR="00831257" w:rsidRPr="001C3AFB">
        <w:rPr>
          <w:rFonts w:asciiTheme="majorHAnsi" w:hAnsiTheme="majorHAnsi" w:cstheme="majorHAnsi"/>
        </w:rPr>
        <w:t xml:space="preserve"> </w:t>
      </w:r>
      <w:r w:rsidRPr="001C3AFB">
        <w:rPr>
          <w:rFonts w:asciiTheme="majorHAnsi" w:hAnsiTheme="majorHAnsi" w:cstheme="majorHAnsi"/>
        </w:rPr>
        <w:t>(2016).</w:t>
      </w:r>
    </w:p>
    <w:p w14:paraId="40A66C44" w14:textId="21EB7D73" w:rsidR="00D00A02" w:rsidRPr="001C3AFB" w:rsidRDefault="00D00A02" w:rsidP="001C3AFB">
      <w:pPr>
        <w:pStyle w:val="ListParagraph"/>
        <w:numPr>
          <w:ilvl w:val="0"/>
          <w:numId w:val="26"/>
        </w:numPr>
        <w:ind w:left="0" w:firstLineChars="0" w:firstLine="0"/>
        <w:rPr>
          <w:rFonts w:asciiTheme="majorHAnsi" w:hAnsiTheme="majorHAnsi" w:cstheme="majorHAnsi"/>
        </w:rPr>
      </w:pPr>
      <w:r w:rsidRPr="001C3AFB">
        <w:rPr>
          <w:rFonts w:asciiTheme="majorHAnsi" w:hAnsiTheme="majorHAnsi" w:cstheme="majorHAnsi"/>
        </w:rPr>
        <w:t>Huang, Y.</w:t>
      </w:r>
      <w:r w:rsidR="00831257" w:rsidRPr="001C3AFB">
        <w:rPr>
          <w:rFonts w:asciiTheme="majorHAnsi" w:hAnsiTheme="majorHAnsi" w:cstheme="majorHAnsi"/>
        </w:rPr>
        <w:t xml:space="preserve"> </w:t>
      </w:r>
      <w:r w:rsidRPr="001C3AFB">
        <w:rPr>
          <w:rFonts w:asciiTheme="majorHAnsi" w:hAnsiTheme="majorHAnsi" w:cstheme="majorHAnsi"/>
        </w:rPr>
        <w:t>B., Hu, L.</w:t>
      </w:r>
      <w:r w:rsidR="00831257" w:rsidRPr="001C3AFB">
        <w:rPr>
          <w:rFonts w:asciiTheme="majorHAnsi" w:hAnsiTheme="majorHAnsi" w:cstheme="majorHAnsi"/>
        </w:rPr>
        <w:t xml:space="preserve"> </w:t>
      </w:r>
      <w:r w:rsidRPr="001C3AFB">
        <w:rPr>
          <w:rFonts w:asciiTheme="majorHAnsi" w:hAnsiTheme="majorHAnsi" w:cstheme="majorHAnsi"/>
        </w:rPr>
        <w:t>L., Ren, D.</w:t>
      </w:r>
      <w:r w:rsidR="00831257" w:rsidRPr="001C3AFB">
        <w:rPr>
          <w:rFonts w:asciiTheme="majorHAnsi" w:hAnsiTheme="majorHAnsi" w:cstheme="majorHAnsi"/>
        </w:rPr>
        <w:t xml:space="preserve"> </w:t>
      </w:r>
      <w:r w:rsidRPr="001C3AFB">
        <w:rPr>
          <w:rFonts w:asciiTheme="majorHAnsi" w:hAnsiTheme="majorHAnsi" w:cstheme="majorHAnsi"/>
        </w:rPr>
        <w:t xml:space="preserve">D., Han, Z. Myringoplasty </w:t>
      </w:r>
      <w:r w:rsidR="00831257" w:rsidRPr="001C3AFB">
        <w:rPr>
          <w:rFonts w:asciiTheme="majorHAnsi" w:hAnsiTheme="majorHAnsi" w:cstheme="majorHAnsi"/>
        </w:rPr>
        <w:t xml:space="preserve">with </w:t>
      </w:r>
      <w:r w:rsidRPr="001C3AFB">
        <w:rPr>
          <w:rFonts w:asciiTheme="majorHAnsi" w:hAnsiTheme="majorHAnsi" w:cstheme="majorHAnsi"/>
        </w:rPr>
        <w:t xml:space="preserve">an </w:t>
      </w:r>
      <w:r w:rsidR="00831257" w:rsidRPr="001C3AFB">
        <w:rPr>
          <w:rFonts w:asciiTheme="majorHAnsi" w:hAnsiTheme="majorHAnsi" w:cstheme="majorHAnsi"/>
        </w:rPr>
        <w:t>ultrathin cartilage</w:t>
      </w:r>
      <w:r w:rsidRPr="001C3AFB">
        <w:rPr>
          <w:rFonts w:asciiTheme="majorHAnsi" w:hAnsiTheme="majorHAnsi" w:cstheme="majorHAnsi"/>
        </w:rPr>
        <w:t>-</w:t>
      </w:r>
      <w:r w:rsidR="00831257" w:rsidRPr="001C3AFB">
        <w:rPr>
          <w:rFonts w:asciiTheme="majorHAnsi" w:hAnsiTheme="majorHAnsi" w:cstheme="majorHAnsi"/>
        </w:rPr>
        <w:t>perichondrium complex graft versus temporalis fascia graft</w:t>
      </w:r>
      <w:r w:rsidRPr="001C3AFB">
        <w:rPr>
          <w:rFonts w:asciiTheme="majorHAnsi" w:hAnsiTheme="majorHAnsi" w:cstheme="majorHAnsi"/>
        </w:rPr>
        <w:t xml:space="preserve">: </w:t>
      </w:r>
      <w:r w:rsidR="00831257" w:rsidRPr="001C3AFB">
        <w:rPr>
          <w:rFonts w:asciiTheme="majorHAnsi" w:hAnsiTheme="majorHAnsi" w:cstheme="majorHAnsi"/>
        </w:rPr>
        <w:t>a propensity score</w:t>
      </w:r>
      <w:r w:rsidRPr="001C3AFB">
        <w:rPr>
          <w:rFonts w:asciiTheme="majorHAnsi" w:hAnsiTheme="majorHAnsi" w:cstheme="majorHAnsi"/>
        </w:rPr>
        <w:t>-</w:t>
      </w:r>
      <w:r w:rsidR="00831257" w:rsidRPr="001C3AFB">
        <w:rPr>
          <w:rFonts w:asciiTheme="majorHAnsi" w:hAnsiTheme="majorHAnsi" w:cstheme="majorHAnsi"/>
        </w:rPr>
        <w:t>matched analysis</w:t>
      </w:r>
      <w:r w:rsidRPr="001C3AFB">
        <w:rPr>
          <w:rFonts w:asciiTheme="majorHAnsi" w:hAnsiTheme="majorHAnsi" w:cstheme="majorHAnsi"/>
        </w:rPr>
        <w:t>. Otolaryngol</w:t>
      </w:r>
      <w:r w:rsidR="007724FD" w:rsidRPr="001C3AFB">
        <w:rPr>
          <w:rFonts w:asciiTheme="majorHAnsi" w:hAnsiTheme="majorHAnsi" w:cstheme="majorHAnsi"/>
        </w:rPr>
        <w:t>ogy-</w:t>
      </w:r>
      <w:r w:rsidRPr="001C3AFB">
        <w:rPr>
          <w:rFonts w:asciiTheme="majorHAnsi" w:hAnsiTheme="majorHAnsi" w:cstheme="majorHAnsi"/>
        </w:rPr>
        <w:t xml:space="preserve">Head </w:t>
      </w:r>
      <w:r w:rsidR="007724FD" w:rsidRPr="001C3AFB">
        <w:rPr>
          <w:rFonts w:asciiTheme="majorHAnsi" w:hAnsiTheme="majorHAnsi" w:cstheme="majorHAnsi"/>
        </w:rPr>
        <w:t xml:space="preserve">and </w:t>
      </w:r>
      <w:r w:rsidRPr="001C3AFB">
        <w:rPr>
          <w:rFonts w:asciiTheme="majorHAnsi" w:hAnsiTheme="majorHAnsi" w:cstheme="majorHAnsi"/>
        </w:rPr>
        <w:t>Neck Surg</w:t>
      </w:r>
      <w:r w:rsidR="007724FD" w:rsidRPr="001C3AFB">
        <w:rPr>
          <w:rFonts w:asciiTheme="majorHAnsi" w:hAnsiTheme="majorHAnsi" w:cstheme="majorHAnsi"/>
        </w:rPr>
        <w:t>ery</w:t>
      </w:r>
      <w:r w:rsidRPr="001C3AFB">
        <w:rPr>
          <w:rFonts w:asciiTheme="majorHAnsi" w:hAnsiTheme="majorHAnsi" w:cstheme="majorHAnsi"/>
        </w:rPr>
        <w:t xml:space="preserve">. </w:t>
      </w:r>
      <w:r w:rsidR="00B15353" w:rsidRPr="001C3AFB">
        <w:rPr>
          <w:rFonts w:asciiTheme="majorHAnsi" w:hAnsiTheme="majorHAnsi" w:cstheme="majorHAnsi"/>
          <w:shd w:val="clear" w:color="auto" w:fill="FFFFFF"/>
        </w:rPr>
        <w:t xml:space="preserve">194599820965940, </w:t>
      </w:r>
      <w:proofErr w:type="spellStart"/>
      <w:r w:rsidR="00B15353" w:rsidRPr="001C3AFB">
        <w:rPr>
          <w:rFonts w:asciiTheme="majorHAnsi" w:hAnsiTheme="majorHAnsi" w:cstheme="majorHAnsi"/>
          <w:shd w:val="clear" w:color="auto" w:fill="FFFFFF"/>
        </w:rPr>
        <w:t>doi</w:t>
      </w:r>
      <w:proofErr w:type="spellEnd"/>
      <w:r w:rsidR="00B15353" w:rsidRPr="001C3AFB">
        <w:rPr>
          <w:rFonts w:asciiTheme="majorHAnsi" w:hAnsiTheme="majorHAnsi" w:cstheme="majorHAnsi"/>
          <w:shd w:val="clear" w:color="auto" w:fill="FFFFFF"/>
        </w:rPr>
        <w:t xml:space="preserve">: 10.1177/0194599820965940 </w:t>
      </w:r>
      <w:r w:rsidRPr="001C3AFB">
        <w:rPr>
          <w:rFonts w:asciiTheme="majorHAnsi" w:hAnsiTheme="majorHAnsi" w:cstheme="majorHAnsi"/>
        </w:rPr>
        <w:t>(2020).</w:t>
      </w:r>
    </w:p>
    <w:p w14:paraId="1196FD5A" w14:textId="62C71836" w:rsidR="00D00A02" w:rsidRPr="001C3AFB" w:rsidRDefault="00D00A02" w:rsidP="001C3AFB">
      <w:pPr>
        <w:pStyle w:val="ListParagraph"/>
        <w:numPr>
          <w:ilvl w:val="0"/>
          <w:numId w:val="26"/>
        </w:numPr>
        <w:ind w:left="0" w:firstLineChars="0" w:firstLine="0"/>
        <w:rPr>
          <w:rFonts w:asciiTheme="majorHAnsi" w:hAnsiTheme="majorHAnsi" w:cstheme="majorHAnsi"/>
        </w:rPr>
      </w:pPr>
      <w:proofErr w:type="spellStart"/>
      <w:r w:rsidRPr="001C3AFB">
        <w:rPr>
          <w:rFonts w:asciiTheme="majorHAnsi" w:hAnsiTheme="majorHAnsi" w:cstheme="majorHAnsi"/>
        </w:rPr>
        <w:t>Presutti</w:t>
      </w:r>
      <w:proofErr w:type="spellEnd"/>
      <w:r w:rsidRPr="001C3AFB">
        <w:rPr>
          <w:rFonts w:asciiTheme="majorHAnsi" w:hAnsiTheme="majorHAnsi" w:cstheme="majorHAnsi"/>
        </w:rPr>
        <w:t xml:space="preserve">, L., </w:t>
      </w:r>
      <w:proofErr w:type="spellStart"/>
      <w:r w:rsidRPr="001C3AFB">
        <w:rPr>
          <w:rFonts w:asciiTheme="majorHAnsi" w:hAnsiTheme="majorHAnsi" w:cstheme="majorHAnsi"/>
        </w:rPr>
        <w:t>Marchioni</w:t>
      </w:r>
      <w:proofErr w:type="spellEnd"/>
      <w:r w:rsidRPr="001C3AFB">
        <w:rPr>
          <w:rFonts w:asciiTheme="majorHAnsi" w:hAnsiTheme="majorHAnsi" w:cstheme="majorHAnsi"/>
        </w:rPr>
        <w:t xml:space="preserve">, D. Endoscopic </w:t>
      </w:r>
      <w:r w:rsidR="00274334" w:rsidRPr="001C3AFB">
        <w:rPr>
          <w:rFonts w:asciiTheme="majorHAnsi" w:hAnsiTheme="majorHAnsi" w:cstheme="majorHAnsi"/>
        </w:rPr>
        <w:t>ear surgery: principles, indications, and techniques.</w:t>
      </w:r>
      <w:r w:rsidR="00AB0E25" w:rsidRPr="001C3AFB">
        <w:rPr>
          <w:rFonts w:asciiTheme="majorHAnsi" w:hAnsiTheme="majorHAnsi" w:cstheme="majorHAnsi"/>
        </w:rPr>
        <w:t xml:space="preserve"> </w:t>
      </w:r>
      <w:proofErr w:type="spellStart"/>
      <w:r w:rsidRPr="001C3AFB">
        <w:rPr>
          <w:rFonts w:asciiTheme="majorHAnsi" w:hAnsiTheme="majorHAnsi" w:cstheme="majorHAnsi"/>
        </w:rPr>
        <w:t>Thieme</w:t>
      </w:r>
      <w:proofErr w:type="spellEnd"/>
      <w:r w:rsidR="00AB0E25" w:rsidRPr="001C3AFB">
        <w:rPr>
          <w:rFonts w:asciiTheme="majorHAnsi" w:hAnsiTheme="majorHAnsi" w:cstheme="majorHAnsi"/>
        </w:rPr>
        <w:t xml:space="preserve"> (</w:t>
      </w:r>
      <w:r w:rsidRPr="001C3AFB">
        <w:rPr>
          <w:rFonts w:asciiTheme="majorHAnsi" w:hAnsiTheme="majorHAnsi" w:cstheme="majorHAnsi"/>
        </w:rPr>
        <w:t>2015</w:t>
      </w:r>
      <w:r w:rsidR="00AB0E25" w:rsidRPr="001C3AFB">
        <w:rPr>
          <w:rFonts w:asciiTheme="majorHAnsi" w:hAnsiTheme="majorHAnsi" w:cstheme="majorHAnsi"/>
        </w:rPr>
        <w:t>)</w:t>
      </w:r>
      <w:r w:rsidR="00BF1A08" w:rsidRPr="001C3AFB">
        <w:rPr>
          <w:rFonts w:asciiTheme="majorHAnsi" w:hAnsiTheme="majorHAnsi" w:cstheme="majorHAnsi"/>
        </w:rPr>
        <w:t>.</w:t>
      </w:r>
    </w:p>
    <w:p w14:paraId="0AF8BCF1" w14:textId="236596C6" w:rsidR="00487B44" w:rsidRPr="001C3AFB" w:rsidRDefault="00487B44" w:rsidP="001C3AFB">
      <w:pPr>
        <w:pStyle w:val="ListParagraph"/>
        <w:numPr>
          <w:ilvl w:val="0"/>
          <w:numId w:val="26"/>
        </w:numPr>
        <w:ind w:left="0" w:firstLineChars="0" w:firstLine="0"/>
        <w:rPr>
          <w:rFonts w:asciiTheme="majorHAnsi" w:hAnsiTheme="majorHAnsi" w:cstheme="majorHAnsi"/>
        </w:rPr>
      </w:pPr>
      <w:r w:rsidRPr="001C3AFB">
        <w:rPr>
          <w:rFonts w:asciiTheme="majorHAnsi" w:hAnsiTheme="majorHAnsi" w:cstheme="majorHAnsi"/>
        </w:rPr>
        <w:t>Slater, P.</w:t>
      </w:r>
      <w:r w:rsidR="00FC4ED3" w:rsidRPr="001C3AFB">
        <w:rPr>
          <w:rFonts w:asciiTheme="majorHAnsi" w:hAnsiTheme="majorHAnsi" w:cstheme="majorHAnsi"/>
        </w:rPr>
        <w:t xml:space="preserve"> </w:t>
      </w:r>
      <w:r w:rsidRPr="001C3AFB">
        <w:rPr>
          <w:rFonts w:asciiTheme="majorHAnsi" w:hAnsiTheme="majorHAnsi" w:cstheme="majorHAnsi"/>
        </w:rPr>
        <w:t xml:space="preserve">W., </w:t>
      </w:r>
      <w:proofErr w:type="spellStart"/>
      <w:r w:rsidRPr="001C3AFB">
        <w:rPr>
          <w:rFonts w:asciiTheme="majorHAnsi" w:hAnsiTheme="majorHAnsi" w:cstheme="majorHAnsi"/>
        </w:rPr>
        <w:t>Rizer</w:t>
      </w:r>
      <w:proofErr w:type="spellEnd"/>
      <w:r w:rsidRPr="001C3AFB">
        <w:rPr>
          <w:rFonts w:asciiTheme="majorHAnsi" w:hAnsiTheme="majorHAnsi" w:cstheme="majorHAnsi"/>
        </w:rPr>
        <w:t>, F.</w:t>
      </w:r>
      <w:r w:rsidR="00FC4ED3" w:rsidRPr="001C3AFB">
        <w:rPr>
          <w:rFonts w:asciiTheme="majorHAnsi" w:hAnsiTheme="majorHAnsi" w:cstheme="majorHAnsi"/>
        </w:rPr>
        <w:t xml:space="preserve"> </w:t>
      </w:r>
      <w:r w:rsidRPr="001C3AFB">
        <w:rPr>
          <w:rFonts w:asciiTheme="majorHAnsi" w:hAnsiTheme="majorHAnsi" w:cstheme="majorHAnsi"/>
        </w:rPr>
        <w:t xml:space="preserve">M., </w:t>
      </w:r>
      <w:proofErr w:type="spellStart"/>
      <w:r w:rsidRPr="001C3AFB">
        <w:rPr>
          <w:rFonts w:asciiTheme="majorHAnsi" w:hAnsiTheme="majorHAnsi" w:cstheme="majorHAnsi"/>
        </w:rPr>
        <w:t>Schuring</w:t>
      </w:r>
      <w:proofErr w:type="spellEnd"/>
      <w:r w:rsidRPr="001C3AFB">
        <w:rPr>
          <w:rFonts w:asciiTheme="majorHAnsi" w:hAnsiTheme="majorHAnsi" w:cstheme="majorHAnsi"/>
        </w:rPr>
        <w:t>, A.</w:t>
      </w:r>
      <w:r w:rsidR="00FC4ED3" w:rsidRPr="001C3AFB">
        <w:rPr>
          <w:rFonts w:asciiTheme="majorHAnsi" w:hAnsiTheme="majorHAnsi" w:cstheme="majorHAnsi"/>
        </w:rPr>
        <w:t xml:space="preserve"> </w:t>
      </w:r>
      <w:r w:rsidRPr="001C3AFB">
        <w:rPr>
          <w:rFonts w:asciiTheme="majorHAnsi" w:hAnsiTheme="majorHAnsi" w:cstheme="majorHAnsi"/>
        </w:rPr>
        <w:t>G., Lippy, W.</w:t>
      </w:r>
      <w:r w:rsidR="00FC4ED3" w:rsidRPr="001C3AFB">
        <w:rPr>
          <w:rFonts w:asciiTheme="majorHAnsi" w:hAnsiTheme="majorHAnsi" w:cstheme="majorHAnsi"/>
        </w:rPr>
        <w:t xml:space="preserve"> </w:t>
      </w:r>
      <w:r w:rsidRPr="001C3AFB">
        <w:rPr>
          <w:rFonts w:asciiTheme="majorHAnsi" w:hAnsiTheme="majorHAnsi" w:cstheme="majorHAnsi"/>
        </w:rPr>
        <w:t xml:space="preserve">H. Practical use of total and partial ossicular replacement prostheses in </w:t>
      </w:r>
      <w:proofErr w:type="spellStart"/>
      <w:r w:rsidRPr="001C3AFB">
        <w:rPr>
          <w:rFonts w:asciiTheme="majorHAnsi" w:hAnsiTheme="majorHAnsi" w:cstheme="majorHAnsi"/>
        </w:rPr>
        <w:t>ossiculoplasty</w:t>
      </w:r>
      <w:proofErr w:type="spellEnd"/>
      <w:r w:rsidRPr="001C3AFB">
        <w:rPr>
          <w:rFonts w:asciiTheme="majorHAnsi" w:hAnsiTheme="majorHAnsi" w:cstheme="majorHAnsi"/>
        </w:rPr>
        <w:t xml:space="preserve">. </w:t>
      </w:r>
      <w:r w:rsidRPr="001C3AFB">
        <w:rPr>
          <w:rFonts w:asciiTheme="majorHAnsi" w:hAnsiTheme="majorHAnsi" w:cstheme="majorHAnsi"/>
          <w:i/>
          <w:iCs/>
        </w:rPr>
        <w:t>Laryngoscope.</w:t>
      </w:r>
      <w:r w:rsidRPr="001C3AFB">
        <w:rPr>
          <w:rFonts w:asciiTheme="majorHAnsi" w:hAnsiTheme="majorHAnsi" w:cstheme="majorHAnsi"/>
        </w:rPr>
        <w:t xml:space="preserve"> </w:t>
      </w:r>
      <w:r w:rsidRPr="001C3AFB">
        <w:rPr>
          <w:rFonts w:asciiTheme="majorHAnsi" w:hAnsiTheme="majorHAnsi" w:cstheme="majorHAnsi"/>
          <w:b/>
          <w:bCs/>
        </w:rPr>
        <w:t>107</w:t>
      </w:r>
      <w:r w:rsidR="00FC4ED3" w:rsidRPr="001C3AFB">
        <w:rPr>
          <w:rFonts w:asciiTheme="majorHAnsi" w:hAnsiTheme="majorHAnsi" w:cstheme="majorHAnsi"/>
          <w:b/>
          <w:bCs/>
        </w:rPr>
        <w:t xml:space="preserve"> </w:t>
      </w:r>
      <w:r w:rsidRPr="001C3AFB">
        <w:rPr>
          <w:rFonts w:asciiTheme="majorHAnsi" w:hAnsiTheme="majorHAnsi" w:cstheme="majorHAnsi"/>
        </w:rPr>
        <w:t>(9),</w:t>
      </w:r>
      <w:r w:rsidR="00FC4ED3" w:rsidRPr="001C3AFB">
        <w:rPr>
          <w:rFonts w:asciiTheme="majorHAnsi" w:hAnsiTheme="majorHAnsi" w:cstheme="majorHAnsi"/>
        </w:rPr>
        <w:t xml:space="preserve"> </w:t>
      </w:r>
      <w:r w:rsidRPr="001C3AFB">
        <w:rPr>
          <w:rFonts w:asciiTheme="majorHAnsi" w:hAnsiTheme="majorHAnsi" w:cstheme="majorHAnsi"/>
        </w:rPr>
        <w:t>1193</w:t>
      </w:r>
      <w:r w:rsidR="00FC4ED3" w:rsidRPr="001C3AFB">
        <w:rPr>
          <w:rFonts w:asciiTheme="majorHAnsi" w:hAnsiTheme="majorHAnsi" w:cstheme="majorHAnsi"/>
        </w:rPr>
        <w:t>–</w:t>
      </w:r>
      <w:r w:rsidRPr="001C3AFB">
        <w:rPr>
          <w:rFonts w:asciiTheme="majorHAnsi" w:hAnsiTheme="majorHAnsi" w:cstheme="majorHAnsi"/>
        </w:rPr>
        <w:t xml:space="preserve">1198 </w:t>
      </w:r>
      <w:r w:rsidRPr="001C3AFB">
        <w:rPr>
          <w:rFonts w:asciiTheme="majorHAnsi" w:hAnsiTheme="majorHAnsi" w:cstheme="majorHAnsi"/>
          <w:lang w:eastAsia="zh-CN"/>
        </w:rPr>
        <w:t>(1997)</w:t>
      </w:r>
      <w:r w:rsidRPr="001C3AFB">
        <w:rPr>
          <w:rFonts w:asciiTheme="majorHAnsi" w:hAnsiTheme="majorHAnsi" w:cstheme="majorHAnsi"/>
        </w:rPr>
        <w:t>.</w:t>
      </w:r>
    </w:p>
    <w:p w14:paraId="6595F5EB" w14:textId="7766A6F1" w:rsidR="00D00A02" w:rsidRPr="001C3AFB" w:rsidRDefault="00D00A02" w:rsidP="001C3AFB">
      <w:pPr>
        <w:pStyle w:val="ListParagraph"/>
        <w:numPr>
          <w:ilvl w:val="0"/>
          <w:numId w:val="26"/>
        </w:numPr>
        <w:ind w:left="0" w:firstLineChars="0" w:firstLine="0"/>
        <w:rPr>
          <w:rFonts w:asciiTheme="majorHAnsi" w:hAnsiTheme="majorHAnsi" w:cstheme="majorHAnsi"/>
        </w:rPr>
      </w:pPr>
      <w:proofErr w:type="spellStart"/>
      <w:r w:rsidRPr="001C3AFB">
        <w:rPr>
          <w:rFonts w:asciiTheme="majorHAnsi" w:hAnsiTheme="majorHAnsi" w:cstheme="majorHAnsi"/>
        </w:rPr>
        <w:t>Thomassin</w:t>
      </w:r>
      <w:proofErr w:type="spellEnd"/>
      <w:r w:rsidRPr="001C3AFB">
        <w:rPr>
          <w:rFonts w:asciiTheme="majorHAnsi" w:hAnsiTheme="majorHAnsi" w:cstheme="majorHAnsi"/>
        </w:rPr>
        <w:t>, J.</w:t>
      </w:r>
      <w:r w:rsidR="006E043D" w:rsidRPr="001C3AFB">
        <w:rPr>
          <w:rFonts w:asciiTheme="majorHAnsi" w:hAnsiTheme="majorHAnsi" w:cstheme="majorHAnsi"/>
        </w:rPr>
        <w:t xml:space="preserve"> </w:t>
      </w:r>
      <w:r w:rsidRPr="001C3AFB">
        <w:rPr>
          <w:rFonts w:asciiTheme="majorHAnsi" w:hAnsiTheme="majorHAnsi" w:cstheme="majorHAnsi"/>
        </w:rPr>
        <w:t>M.</w:t>
      </w:r>
      <w:r w:rsidR="0065323C" w:rsidRPr="001C3AFB">
        <w:rPr>
          <w:rFonts w:asciiTheme="majorHAnsi" w:hAnsiTheme="majorHAnsi" w:cstheme="majorHAnsi"/>
        </w:rPr>
        <w:t xml:space="preserve"> </w:t>
      </w:r>
      <w:r w:rsidR="006E043D" w:rsidRPr="001C3AFB">
        <w:rPr>
          <w:rFonts w:asciiTheme="majorHAnsi" w:hAnsiTheme="majorHAnsi" w:cstheme="majorHAnsi"/>
        </w:rPr>
        <w:t>et al.</w:t>
      </w:r>
      <w:r w:rsidRPr="001C3AFB">
        <w:rPr>
          <w:rFonts w:asciiTheme="majorHAnsi" w:hAnsiTheme="majorHAnsi" w:cstheme="majorHAnsi"/>
        </w:rPr>
        <w:t xml:space="preserve"> Endoscopic ear surgery. </w:t>
      </w:r>
      <w:r w:rsidRPr="001C3AFB">
        <w:rPr>
          <w:rFonts w:asciiTheme="majorHAnsi" w:hAnsiTheme="majorHAnsi" w:cstheme="majorHAnsi"/>
          <w:i/>
          <w:iCs/>
        </w:rPr>
        <w:t>Ann</w:t>
      </w:r>
      <w:r w:rsidR="00627908" w:rsidRPr="001C3AFB">
        <w:rPr>
          <w:rFonts w:asciiTheme="majorHAnsi" w:hAnsiTheme="majorHAnsi" w:cstheme="majorHAnsi"/>
          <w:i/>
          <w:iCs/>
        </w:rPr>
        <w:t>ales d’</w:t>
      </w:r>
      <w:r w:rsidRPr="001C3AFB">
        <w:rPr>
          <w:rFonts w:asciiTheme="majorHAnsi" w:hAnsiTheme="majorHAnsi" w:cstheme="majorHAnsi"/>
          <w:i/>
          <w:iCs/>
        </w:rPr>
        <w:t xml:space="preserve"> Oto</w:t>
      </w:r>
      <w:r w:rsidR="000B0452" w:rsidRPr="001C3AFB">
        <w:rPr>
          <w:rFonts w:asciiTheme="majorHAnsi" w:hAnsiTheme="majorHAnsi" w:cstheme="majorHAnsi"/>
          <w:i/>
          <w:iCs/>
        </w:rPr>
        <w:t>-</w:t>
      </w:r>
      <w:proofErr w:type="spellStart"/>
      <w:r w:rsidRPr="001C3AFB">
        <w:rPr>
          <w:rFonts w:asciiTheme="majorHAnsi" w:hAnsiTheme="majorHAnsi" w:cstheme="majorHAnsi"/>
          <w:i/>
          <w:iCs/>
        </w:rPr>
        <w:t>laryngol</w:t>
      </w:r>
      <w:r w:rsidR="000B0452" w:rsidRPr="001C3AFB">
        <w:rPr>
          <w:rFonts w:asciiTheme="majorHAnsi" w:hAnsiTheme="majorHAnsi" w:cstheme="majorHAnsi"/>
          <w:i/>
          <w:iCs/>
        </w:rPr>
        <w:t>ogie</w:t>
      </w:r>
      <w:proofErr w:type="spellEnd"/>
      <w:r w:rsidR="000B0452" w:rsidRPr="001C3AFB">
        <w:rPr>
          <w:rFonts w:asciiTheme="majorHAnsi" w:hAnsiTheme="majorHAnsi" w:cstheme="majorHAnsi"/>
          <w:i/>
          <w:iCs/>
        </w:rPr>
        <w:t xml:space="preserve"> et de</w:t>
      </w:r>
      <w:r w:rsidRPr="001C3AFB">
        <w:rPr>
          <w:rFonts w:asciiTheme="majorHAnsi" w:hAnsiTheme="majorHAnsi" w:cstheme="majorHAnsi"/>
          <w:i/>
          <w:iCs/>
        </w:rPr>
        <w:t xml:space="preserve"> </w:t>
      </w:r>
      <w:proofErr w:type="spellStart"/>
      <w:r w:rsidRPr="001C3AFB">
        <w:rPr>
          <w:rFonts w:asciiTheme="majorHAnsi" w:hAnsiTheme="majorHAnsi" w:cstheme="majorHAnsi"/>
          <w:i/>
          <w:iCs/>
        </w:rPr>
        <w:t>Chir</w:t>
      </w:r>
      <w:r w:rsidR="000B0452" w:rsidRPr="001C3AFB">
        <w:rPr>
          <w:rFonts w:asciiTheme="majorHAnsi" w:hAnsiTheme="majorHAnsi" w:cstheme="majorHAnsi"/>
          <w:i/>
          <w:iCs/>
        </w:rPr>
        <w:t>urgie</w:t>
      </w:r>
      <w:proofErr w:type="spellEnd"/>
      <w:r w:rsidRPr="001C3AFB">
        <w:rPr>
          <w:rFonts w:asciiTheme="majorHAnsi" w:hAnsiTheme="majorHAnsi" w:cstheme="majorHAnsi"/>
          <w:i/>
          <w:iCs/>
        </w:rPr>
        <w:t xml:space="preserve"> </w:t>
      </w:r>
      <w:proofErr w:type="spellStart"/>
      <w:r w:rsidRPr="001C3AFB">
        <w:rPr>
          <w:rFonts w:asciiTheme="majorHAnsi" w:hAnsiTheme="majorHAnsi" w:cstheme="majorHAnsi"/>
          <w:i/>
          <w:iCs/>
        </w:rPr>
        <w:t>Cervico</w:t>
      </w:r>
      <w:proofErr w:type="spellEnd"/>
      <w:r w:rsidR="000B0452" w:rsidRPr="001C3AFB">
        <w:rPr>
          <w:rFonts w:asciiTheme="majorHAnsi" w:hAnsiTheme="majorHAnsi" w:cstheme="majorHAnsi"/>
          <w:i/>
          <w:iCs/>
        </w:rPr>
        <w:t xml:space="preserve"> </w:t>
      </w:r>
      <w:proofErr w:type="spellStart"/>
      <w:r w:rsidR="000B0452" w:rsidRPr="001C3AFB">
        <w:rPr>
          <w:rFonts w:asciiTheme="majorHAnsi" w:hAnsiTheme="majorHAnsi" w:cstheme="majorHAnsi"/>
          <w:i/>
          <w:iCs/>
        </w:rPr>
        <w:t>F</w:t>
      </w:r>
      <w:r w:rsidRPr="001C3AFB">
        <w:rPr>
          <w:rFonts w:asciiTheme="majorHAnsi" w:hAnsiTheme="majorHAnsi" w:cstheme="majorHAnsi"/>
          <w:i/>
          <w:iCs/>
        </w:rPr>
        <w:t>ac</w:t>
      </w:r>
      <w:r w:rsidR="000B0452" w:rsidRPr="001C3AFB">
        <w:rPr>
          <w:rFonts w:asciiTheme="majorHAnsi" w:hAnsiTheme="majorHAnsi" w:cstheme="majorHAnsi"/>
          <w:i/>
          <w:iCs/>
        </w:rPr>
        <w:t>iale</w:t>
      </w:r>
      <w:proofErr w:type="spellEnd"/>
      <w:r w:rsidRPr="001C3AFB">
        <w:rPr>
          <w:rFonts w:asciiTheme="majorHAnsi" w:hAnsiTheme="majorHAnsi" w:cstheme="majorHAnsi"/>
        </w:rPr>
        <w:t xml:space="preserve">. </w:t>
      </w:r>
      <w:r w:rsidRPr="001C3AFB">
        <w:rPr>
          <w:rFonts w:asciiTheme="majorHAnsi" w:hAnsiTheme="majorHAnsi" w:cstheme="majorHAnsi"/>
          <w:b/>
          <w:bCs/>
        </w:rPr>
        <w:t>107</w:t>
      </w:r>
      <w:r w:rsidR="000B0452" w:rsidRPr="001C3AFB">
        <w:rPr>
          <w:rFonts w:asciiTheme="majorHAnsi" w:hAnsiTheme="majorHAnsi" w:cstheme="majorHAnsi"/>
        </w:rPr>
        <w:t xml:space="preserve"> </w:t>
      </w:r>
      <w:r w:rsidRPr="001C3AFB">
        <w:rPr>
          <w:rFonts w:asciiTheme="majorHAnsi" w:hAnsiTheme="majorHAnsi" w:cstheme="majorHAnsi"/>
        </w:rPr>
        <w:t>(8</w:t>
      </w:r>
      <w:r w:rsidR="004C6958" w:rsidRPr="001C3AFB">
        <w:rPr>
          <w:rFonts w:asciiTheme="majorHAnsi" w:hAnsiTheme="majorHAnsi" w:cstheme="majorHAnsi"/>
        </w:rPr>
        <w:t>),</w:t>
      </w:r>
      <w:r w:rsidR="000B0452" w:rsidRPr="001C3AFB">
        <w:rPr>
          <w:rFonts w:asciiTheme="majorHAnsi" w:hAnsiTheme="majorHAnsi" w:cstheme="majorHAnsi"/>
        </w:rPr>
        <w:t xml:space="preserve"> </w:t>
      </w:r>
      <w:r w:rsidRPr="001C3AFB">
        <w:rPr>
          <w:rFonts w:asciiTheme="majorHAnsi" w:hAnsiTheme="majorHAnsi" w:cstheme="majorHAnsi"/>
        </w:rPr>
        <w:t>564–570</w:t>
      </w:r>
      <w:r w:rsidR="000B0452" w:rsidRPr="001C3AFB">
        <w:rPr>
          <w:rFonts w:asciiTheme="majorHAnsi" w:hAnsiTheme="majorHAnsi" w:cstheme="majorHAnsi"/>
        </w:rPr>
        <w:t xml:space="preserve"> </w:t>
      </w:r>
      <w:r w:rsidRPr="001C3AFB">
        <w:rPr>
          <w:rFonts w:asciiTheme="majorHAnsi" w:hAnsiTheme="majorHAnsi" w:cstheme="majorHAnsi"/>
        </w:rPr>
        <w:t>(1990).</w:t>
      </w:r>
    </w:p>
    <w:p w14:paraId="450817FB" w14:textId="25D6F111" w:rsidR="00D00A02" w:rsidRPr="001C3AFB" w:rsidRDefault="00D00A02" w:rsidP="001C3AFB">
      <w:pPr>
        <w:pStyle w:val="ListParagraph"/>
        <w:numPr>
          <w:ilvl w:val="0"/>
          <w:numId w:val="26"/>
        </w:numPr>
        <w:ind w:left="0" w:firstLineChars="0" w:firstLine="0"/>
        <w:rPr>
          <w:rFonts w:asciiTheme="majorHAnsi" w:hAnsiTheme="majorHAnsi" w:cstheme="majorHAnsi"/>
        </w:rPr>
      </w:pPr>
      <w:r w:rsidRPr="001C3AFB">
        <w:rPr>
          <w:rFonts w:asciiTheme="majorHAnsi" w:hAnsiTheme="majorHAnsi" w:cstheme="majorHAnsi"/>
        </w:rPr>
        <w:t>Pollak, N. Endoscopic and minimally-invasive ear surgery: A path to better outcomes.</w:t>
      </w:r>
      <w:r w:rsidR="000B0452" w:rsidRPr="001C3AFB">
        <w:rPr>
          <w:rFonts w:asciiTheme="majorHAnsi" w:hAnsiTheme="majorHAnsi" w:cstheme="majorHAnsi"/>
        </w:rPr>
        <w:t xml:space="preserve"> </w:t>
      </w:r>
      <w:r w:rsidRPr="001C3AFB">
        <w:rPr>
          <w:rFonts w:asciiTheme="majorHAnsi" w:hAnsiTheme="majorHAnsi" w:cstheme="majorHAnsi"/>
          <w:i/>
          <w:iCs/>
        </w:rPr>
        <w:t>World J</w:t>
      </w:r>
      <w:r w:rsidR="007724FD" w:rsidRPr="001C3AFB">
        <w:rPr>
          <w:rFonts w:asciiTheme="majorHAnsi" w:hAnsiTheme="majorHAnsi" w:cstheme="majorHAnsi"/>
          <w:i/>
          <w:iCs/>
        </w:rPr>
        <w:t>ournal of</w:t>
      </w:r>
      <w:r w:rsidRPr="001C3AFB">
        <w:rPr>
          <w:rFonts w:asciiTheme="majorHAnsi" w:hAnsiTheme="majorHAnsi" w:cstheme="majorHAnsi"/>
          <w:i/>
          <w:iCs/>
        </w:rPr>
        <w:t xml:space="preserve"> Otorhinolaryngol</w:t>
      </w:r>
      <w:r w:rsidR="007724FD" w:rsidRPr="001C3AFB">
        <w:rPr>
          <w:rFonts w:asciiTheme="majorHAnsi" w:hAnsiTheme="majorHAnsi" w:cstheme="majorHAnsi"/>
          <w:i/>
          <w:iCs/>
        </w:rPr>
        <w:t>ogy-</w:t>
      </w:r>
      <w:r w:rsidRPr="001C3AFB">
        <w:rPr>
          <w:rFonts w:asciiTheme="majorHAnsi" w:hAnsiTheme="majorHAnsi" w:cstheme="majorHAnsi"/>
          <w:i/>
          <w:iCs/>
        </w:rPr>
        <w:t xml:space="preserve">Head </w:t>
      </w:r>
      <w:r w:rsidR="007724FD" w:rsidRPr="001C3AFB">
        <w:rPr>
          <w:rFonts w:asciiTheme="majorHAnsi" w:hAnsiTheme="majorHAnsi" w:cstheme="majorHAnsi"/>
          <w:i/>
          <w:iCs/>
        </w:rPr>
        <w:t xml:space="preserve">and </w:t>
      </w:r>
      <w:r w:rsidRPr="001C3AFB">
        <w:rPr>
          <w:rFonts w:asciiTheme="majorHAnsi" w:hAnsiTheme="majorHAnsi" w:cstheme="majorHAnsi"/>
          <w:i/>
          <w:iCs/>
        </w:rPr>
        <w:t>Neck Surg</w:t>
      </w:r>
      <w:r w:rsidR="007724FD" w:rsidRPr="001C3AFB">
        <w:rPr>
          <w:rFonts w:asciiTheme="majorHAnsi" w:hAnsiTheme="majorHAnsi" w:cstheme="majorHAnsi"/>
          <w:i/>
          <w:iCs/>
        </w:rPr>
        <w:t>ery</w:t>
      </w:r>
      <w:r w:rsidRPr="001C3AFB">
        <w:rPr>
          <w:rFonts w:asciiTheme="majorHAnsi" w:hAnsiTheme="majorHAnsi" w:cstheme="majorHAnsi"/>
        </w:rPr>
        <w:t xml:space="preserve">. </w:t>
      </w:r>
      <w:r w:rsidRPr="001C3AFB">
        <w:rPr>
          <w:rFonts w:asciiTheme="majorHAnsi" w:hAnsiTheme="majorHAnsi" w:cstheme="majorHAnsi"/>
          <w:b/>
          <w:bCs/>
        </w:rPr>
        <w:t>3</w:t>
      </w:r>
      <w:r w:rsidR="000B0452" w:rsidRPr="001C3AFB">
        <w:rPr>
          <w:rFonts w:asciiTheme="majorHAnsi" w:hAnsiTheme="majorHAnsi" w:cstheme="majorHAnsi"/>
        </w:rPr>
        <w:t xml:space="preserve"> </w:t>
      </w:r>
      <w:r w:rsidRPr="001C3AFB">
        <w:rPr>
          <w:rFonts w:asciiTheme="majorHAnsi" w:hAnsiTheme="majorHAnsi" w:cstheme="majorHAnsi"/>
        </w:rPr>
        <w:t>(3</w:t>
      </w:r>
      <w:r w:rsidR="004C6958" w:rsidRPr="001C3AFB">
        <w:rPr>
          <w:rFonts w:asciiTheme="majorHAnsi" w:hAnsiTheme="majorHAnsi" w:cstheme="majorHAnsi"/>
        </w:rPr>
        <w:t xml:space="preserve">), </w:t>
      </w:r>
      <w:r w:rsidRPr="001C3AFB">
        <w:rPr>
          <w:rFonts w:asciiTheme="majorHAnsi" w:hAnsiTheme="majorHAnsi" w:cstheme="majorHAnsi"/>
        </w:rPr>
        <w:t>129–135</w:t>
      </w:r>
      <w:r w:rsidR="000B0452" w:rsidRPr="001C3AFB">
        <w:rPr>
          <w:rFonts w:asciiTheme="majorHAnsi" w:hAnsiTheme="majorHAnsi" w:cstheme="majorHAnsi"/>
        </w:rPr>
        <w:t xml:space="preserve"> </w:t>
      </w:r>
      <w:r w:rsidRPr="001C3AFB">
        <w:rPr>
          <w:rFonts w:asciiTheme="majorHAnsi" w:hAnsiTheme="majorHAnsi" w:cstheme="majorHAnsi"/>
        </w:rPr>
        <w:t>(2017).</w:t>
      </w:r>
    </w:p>
    <w:p w14:paraId="2B5FAE33" w14:textId="687D6B8B" w:rsidR="00D00A02" w:rsidRPr="001C3AFB" w:rsidRDefault="00D00A02" w:rsidP="001C3AFB">
      <w:pPr>
        <w:pStyle w:val="ListParagraph"/>
        <w:numPr>
          <w:ilvl w:val="0"/>
          <w:numId w:val="26"/>
        </w:numPr>
        <w:ind w:left="0" w:firstLineChars="0" w:firstLine="0"/>
        <w:rPr>
          <w:rFonts w:asciiTheme="majorHAnsi" w:hAnsiTheme="majorHAnsi" w:cstheme="majorHAnsi"/>
        </w:rPr>
      </w:pPr>
      <w:proofErr w:type="spellStart"/>
      <w:r w:rsidRPr="001C3AFB">
        <w:rPr>
          <w:rFonts w:asciiTheme="majorHAnsi" w:hAnsiTheme="majorHAnsi" w:cstheme="majorHAnsi"/>
        </w:rPr>
        <w:t>Dornhoffer</w:t>
      </w:r>
      <w:proofErr w:type="spellEnd"/>
      <w:r w:rsidRPr="001C3AFB">
        <w:rPr>
          <w:rFonts w:asciiTheme="majorHAnsi" w:hAnsiTheme="majorHAnsi" w:cstheme="majorHAnsi"/>
        </w:rPr>
        <w:t>, J. L. Retrograde mastoidectomy.</w:t>
      </w:r>
      <w:r w:rsidR="007724FD" w:rsidRPr="001C3AFB">
        <w:rPr>
          <w:rFonts w:asciiTheme="majorHAnsi" w:hAnsiTheme="majorHAnsi" w:cstheme="majorHAnsi"/>
        </w:rPr>
        <w:t xml:space="preserve"> </w:t>
      </w:r>
      <w:r w:rsidRPr="001C3AFB">
        <w:rPr>
          <w:rFonts w:asciiTheme="majorHAnsi" w:hAnsiTheme="majorHAnsi" w:cstheme="majorHAnsi"/>
          <w:i/>
          <w:iCs/>
        </w:rPr>
        <w:t>Otolaryngol</w:t>
      </w:r>
      <w:r w:rsidR="007724FD" w:rsidRPr="001C3AFB">
        <w:rPr>
          <w:rFonts w:asciiTheme="majorHAnsi" w:hAnsiTheme="majorHAnsi" w:cstheme="majorHAnsi"/>
          <w:i/>
          <w:iCs/>
        </w:rPr>
        <w:t>ogic</w:t>
      </w:r>
      <w:r w:rsidRPr="001C3AFB">
        <w:rPr>
          <w:rFonts w:asciiTheme="majorHAnsi" w:hAnsiTheme="majorHAnsi" w:cstheme="majorHAnsi"/>
          <w:i/>
          <w:iCs/>
        </w:rPr>
        <w:t xml:space="preserve"> Clin</w:t>
      </w:r>
      <w:r w:rsidR="007724FD" w:rsidRPr="001C3AFB">
        <w:rPr>
          <w:rFonts w:asciiTheme="majorHAnsi" w:hAnsiTheme="majorHAnsi" w:cstheme="majorHAnsi"/>
          <w:i/>
          <w:iCs/>
        </w:rPr>
        <w:t>ics of</w:t>
      </w:r>
      <w:r w:rsidRPr="001C3AFB">
        <w:rPr>
          <w:rFonts w:asciiTheme="majorHAnsi" w:hAnsiTheme="majorHAnsi" w:cstheme="majorHAnsi"/>
          <w:i/>
          <w:iCs/>
        </w:rPr>
        <w:t xml:space="preserve"> North Am</w:t>
      </w:r>
      <w:r w:rsidR="007724FD" w:rsidRPr="001C3AFB">
        <w:rPr>
          <w:rFonts w:asciiTheme="majorHAnsi" w:hAnsiTheme="majorHAnsi" w:cstheme="majorHAnsi"/>
          <w:i/>
          <w:iCs/>
        </w:rPr>
        <w:t>erica</w:t>
      </w:r>
      <w:r w:rsidRPr="001C3AFB">
        <w:rPr>
          <w:rFonts w:asciiTheme="majorHAnsi" w:hAnsiTheme="majorHAnsi" w:cstheme="majorHAnsi"/>
        </w:rPr>
        <w:t xml:space="preserve">. </w:t>
      </w:r>
      <w:r w:rsidRPr="001C3AFB">
        <w:rPr>
          <w:rFonts w:asciiTheme="majorHAnsi" w:hAnsiTheme="majorHAnsi" w:cstheme="majorHAnsi"/>
          <w:b/>
          <w:bCs/>
        </w:rPr>
        <w:t>39</w:t>
      </w:r>
      <w:r w:rsidR="000B0452" w:rsidRPr="001C3AFB">
        <w:rPr>
          <w:rFonts w:asciiTheme="majorHAnsi" w:hAnsiTheme="majorHAnsi" w:cstheme="majorHAnsi"/>
        </w:rPr>
        <w:t xml:space="preserve"> </w:t>
      </w:r>
      <w:r w:rsidRPr="001C3AFB">
        <w:rPr>
          <w:rFonts w:asciiTheme="majorHAnsi" w:hAnsiTheme="majorHAnsi" w:cstheme="majorHAnsi"/>
        </w:rPr>
        <w:t>(6</w:t>
      </w:r>
      <w:r w:rsidR="004C6958" w:rsidRPr="001C3AFB">
        <w:rPr>
          <w:rFonts w:asciiTheme="majorHAnsi" w:hAnsiTheme="majorHAnsi" w:cstheme="majorHAnsi"/>
        </w:rPr>
        <w:t>),</w:t>
      </w:r>
      <w:r w:rsidR="000B0452" w:rsidRPr="001C3AFB">
        <w:rPr>
          <w:rFonts w:asciiTheme="majorHAnsi" w:hAnsiTheme="majorHAnsi" w:cstheme="majorHAnsi"/>
        </w:rPr>
        <w:t xml:space="preserve"> </w:t>
      </w:r>
      <w:r w:rsidRPr="001C3AFB">
        <w:rPr>
          <w:rFonts w:asciiTheme="majorHAnsi" w:hAnsiTheme="majorHAnsi" w:cstheme="majorHAnsi"/>
        </w:rPr>
        <w:t>1115</w:t>
      </w:r>
      <w:r w:rsidR="000B0452" w:rsidRPr="001C3AFB">
        <w:rPr>
          <w:rFonts w:asciiTheme="majorHAnsi" w:hAnsiTheme="majorHAnsi" w:cstheme="majorHAnsi"/>
        </w:rPr>
        <w:t>–</w:t>
      </w:r>
      <w:r w:rsidRPr="001C3AFB">
        <w:rPr>
          <w:rFonts w:asciiTheme="majorHAnsi" w:hAnsiTheme="majorHAnsi" w:cstheme="majorHAnsi"/>
        </w:rPr>
        <w:t>1127</w:t>
      </w:r>
      <w:r w:rsidR="000B0452" w:rsidRPr="001C3AFB">
        <w:rPr>
          <w:rFonts w:asciiTheme="majorHAnsi" w:hAnsiTheme="majorHAnsi" w:cstheme="majorHAnsi"/>
        </w:rPr>
        <w:t xml:space="preserve"> </w:t>
      </w:r>
      <w:r w:rsidRPr="001C3AFB">
        <w:rPr>
          <w:rFonts w:asciiTheme="majorHAnsi" w:hAnsiTheme="majorHAnsi" w:cstheme="majorHAnsi"/>
        </w:rPr>
        <w:t>(2006).</w:t>
      </w:r>
    </w:p>
    <w:p w14:paraId="10AA98CC" w14:textId="719000A6" w:rsidR="00D00A02" w:rsidRPr="001C3AFB" w:rsidRDefault="00D00A02" w:rsidP="001C3AFB">
      <w:pPr>
        <w:pStyle w:val="ListParagraph"/>
        <w:numPr>
          <w:ilvl w:val="0"/>
          <w:numId w:val="26"/>
        </w:numPr>
        <w:ind w:left="0" w:firstLineChars="0" w:firstLine="0"/>
        <w:rPr>
          <w:rFonts w:asciiTheme="majorHAnsi" w:hAnsiTheme="majorHAnsi" w:cstheme="majorHAnsi"/>
        </w:rPr>
      </w:pPr>
      <w:proofErr w:type="spellStart"/>
      <w:r w:rsidRPr="001C3AFB">
        <w:rPr>
          <w:rFonts w:asciiTheme="majorHAnsi" w:hAnsiTheme="majorHAnsi" w:cstheme="majorHAnsi"/>
        </w:rPr>
        <w:t>Hatano</w:t>
      </w:r>
      <w:proofErr w:type="spellEnd"/>
      <w:r w:rsidRPr="001C3AFB">
        <w:rPr>
          <w:rFonts w:asciiTheme="majorHAnsi" w:hAnsiTheme="majorHAnsi" w:cstheme="majorHAnsi"/>
        </w:rPr>
        <w:t xml:space="preserve">, M., Ito, M., </w:t>
      </w:r>
      <w:proofErr w:type="spellStart"/>
      <w:r w:rsidRPr="001C3AFB">
        <w:rPr>
          <w:rFonts w:asciiTheme="majorHAnsi" w:hAnsiTheme="majorHAnsi" w:cstheme="majorHAnsi"/>
        </w:rPr>
        <w:t>Yoshizaki</w:t>
      </w:r>
      <w:proofErr w:type="spellEnd"/>
      <w:r w:rsidRPr="001C3AFB">
        <w:rPr>
          <w:rFonts w:asciiTheme="majorHAnsi" w:hAnsiTheme="majorHAnsi" w:cstheme="majorHAnsi"/>
        </w:rPr>
        <w:t xml:space="preserve">, T. Retrograde mastoidectomy on demand with soft-wall reconstruction in pediatric cholesteatoma. </w:t>
      </w:r>
      <w:r w:rsidRPr="001C3AFB">
        <w:rPr>
          <w:rFonts w:asciiTheme="majorHAnsi" w:hAnsiTheme="majorHAnsi" w:cstheme="majorHAnsi"/>
          <w:i/>
          <w:iCs/>
        </w:rPr>
        <w:t>Acta Oto</w:t>
      </w:r>
      <w:r w:rsidR="007724FD" w:rsidRPr="001C3AFB">
        <w:rPr>
          <w:rFonts w:asciiTheme="majorHAnsi" w:hAnsiTheme="majorHAnsi" w:cstheme="majorHAnsi"/>
          <w:i/>
          <w:iCs/>
        </w:rPr>
        <w:t>-</w:t>
      </w:r>
      <w:proofErr w:type="spellStart"/>
      <w:r w:rsidRPr="001C3AFB">
        <w:rPr>
          <w:rFonts w:asciiTheme="majorHAnsi" w:hAnsiTheme="majorHAnsi" w:cstheme="majorHAnsi"/>
          <w:i/>
          <w:iCs/>
        </w:rPr>
        <w:t>laryngol</w:t>
      </w:r>
      <w:r w:rsidR="007724FD" w:rsidRPr="001C3AFB">
        <w:rPr>
          <w:rFonts w:asciiTheme="majorHAnsi" w:hAnsiTheme="majorHAnsi" w:cstheme="majorHAnsi"/>
          <w:i/>
          <w:iCs/>
        </w:rPr>
        <w:t>ogica</w:t>
      </w:r>
      <w:proofErr w:type="spellEnd"/>
      <w:r w:rsidRPr="001C3AFB">
        <w:rPr>
          <w:rFonts w:asciiTheme="majorHAnsi" w:hAnsiTheme="majorHAnsi" w:cstheme="majorHAnsi"/>
        </w:rPr>
        <w:t xml:space="preserve">. </w:t>
      </w:r>
      <w:r w:rsidRPr="001C3AFB">
        <w:rPr>
          <w:rFonts w:asciiTheme="majorHAnsi" w:hAnsiTheme="majorHAnsi" w:cstheme="majorHAnsi"/>
          <w:b/>
          <w:bCs/>
        </w:rPr>
        <w:t>130</w:t>
      </w:r>
      <w:r w:rsidR="000B0452" w:rsidRPr="001C3AFB">
        <w:rPr>
          <w:rFonts w:asciiTheme="majorHAnsi" w:hAnsiTheme="majorHAnsi" w:cstheme="majorHAnsi"/>
        </w:rPr>
        <w:t xml:space="preserve"> </w:t>
      </w:r>
      <w:r w:rsidRPr="001C3AFB">
        <w:rPr>
          <w:rFonts w:asciiTheme="majorHAnsi" w:hAnsiTheme="majorHAnsi" w:cstheme="majorHAnsi"/>
        </w:rPr>
        <w:t>(10</w:t>
      </w:r>
      <w:r w:rsidR="004C6958" w:rsidRPr="001C3AFB">
        <w:rPr>
          <w:rFonts w:asciiTheme="majorHAnsi" w:hAnsiTheme="majorHAnsi" w:cstheme="majorHAnsi"/>
        </w:rPr>
        <w:t>),</w:t>
      </w:r>
      <w:r w:rsidR="000B0452" w:rsidRPr="001C3AFB">
        <w:rPr>
          <w:rFonts w:asciiTheme="majorHAnsi" w:hAnsiTheme="majorHAnsi" w:cstheme="majorHAnsi"/>
        </w:rPr>
        <w:t xml:space="preserve"> </w:t>
      </w:r>
      <w:r w:rsidRPr="001C3AFB">
        <w:rPr>
          <w:rFonts w:asciiTheme="majorHAnsi" w:hAnsiTheme="majorHAnsi" w:cstheme="majorHAnsi"/>
        </w:rPr>
        <w:t>1113</w:t>
      </w:r>
      <w:r w:rsidR="000B0452" w:rsidRPr="001C3AFB">
        <w:rPr>
          <w:rFonts w:asciiTheme="majorHAnsi" w:hAnsiTheme="majorHAnsi" w:cstheme="majorHAnsi"/>
        </w:rPr>
        <w:t>–</w:t>
      </w:r>
      <w:r w:rsidRPr="001C3AFB">
        <w:rPr>
          <w:rFonts w:asciiTheme="majorHAnsi" w:hAnsiTheme="majorHAnsi" w:cstheme="majorHAnsi"/>
        </w:rPr>
        <w:t>1118</w:t>
      </w:r>
      <w:r w:rsidR="000B0452" w:rsidRPr="001C3AFB">
        <w:rPr>
          <w:rFonts w:asciiTheme="majorHAnsi" w:hAnsiTheme="majorHAnsi" w:cstheme="majorHAnsi"/>
        </w:rPr>
        <w:t xml:space="preserve"> </w:t>
      </w:r>
      <w:r w:rsidRPr="001C3AFB">
        <w:rPr>
          <w:rFonts w:asciiTheme="majorHAnsi" w:hAnsiTheme="majorHAnsi" w:cstheme="majorHAnsi"/>
        </w:rPr>
        <w:t>(2010).</w:t>
      </w:r>
    </w:p>
    <w:p w14:paraId="2D9C7481" w14:textId="0DB1D554" w:rsidR="006E4797" w:rsidRPr="001C3AFB" w:rsidRDefault="00D00A02" w:rsidP="001C3AFB">
      <w:pPr>
        <w:pStyle w:val="ListParagraph"/>
        <w:numPr>
          <w:ilvl w:val="0"/>
          <w:numId w:val="26"/>
        </w:numPr>
        <w:ind w:left="0" w:firstLineChars="0" w:firstLine="0"/>
        <w:rPr>
          <w:rFonts w:asciiTheme="majorHAnsi" w:hAnsiTheme="majorHAnsi" w:cstheme="majorHAnsi"/>
        </w:rPr>
      </w:pPr>
      <w:r w:rsidRPr="001C3AFB">
        <w:rPr>
          <w:rFonts w:asciiTheme="majorHAnsi" w:hAnsiTheme="majorHAnsi" w:cstheme="majorHAnsi"/>
        </w:rPr>
        <w:t xml:space="preserve">Vaughan, C., </w:t>
      </w:r>
      <w:proofErr w:type="spellStart"/>
      <w:r w:rsidRPr="001C3AFB">
        <w:rPr>
          <w:rFonts w:asciiTheme="majorHAnsi" w:hAnsiTheme="majorHAnsi" w:cstheme="majorHAnsi"/>
        </w:rPr>
        <w:t>Jufas</w:t>
      </w:r>
      <w:proofErr w:type="spellEnd"/>
      <w:r w:rsidRPr="001C3AFB">
        <w:rPr>
          <w:rFonts w:asciiTheme="majorHAnsi" w:hAnsiTheme="majorHAnsi" w:cstheme="majorHAnsi"/>
        </w:rPr>
        <w:t xml:space="preserve"> N., Patel, N.</w:t>
      </w:r>
      <w:r w:rsidR="003E17B3" w:rsidRPr="001C3AFB">
        <w:rPr>
          <w:rFonts w:asciiTheme="majorHAnsi" w:hAnsiTheme="majorHAnsi" w:cstheme="majorHAnsi"/>
        </w:rPr>
        <w:t xml:space="preserve"> </w:t>
      </w:r>
      <w:r w:rsidRPr="001C3AFB">
        <w:rPr>
          <w:rFonts w:asciiTheme="majorHAnsi" w:hAnsiTheme="majorHAnsi" w:cstheme="majorHAnsi"/>
        </w:rPr>
        <w:t>P., Saxby, A.</w:t>
      </w:r>
      <w:r w:rsidR="003E17B3" w:rsidRPr="001C3AFB">
        <w:rPr>
          <w:rFonts w:asciiTheme="majorHAnsi" w:hAnsiTheme="majorHAnsi" w:cstheme="majorHAnsi"/>
        </w:rPr>
        <w:t xml:space="preserve"> </w:t>
      </w:r>
      <w:r w:rsidRPr="001C3AFB">
        <w:rPr>
          <w:rFonts w:asciiTheme="majorHAnsi" w:hAnsiTheme="majorHAnsi" w:cstheme="majorHAnsi"/>
        </w:rPr>
        <w:t>J., Kong, J.</w:t>
      </w:r>
      <w:r w:rsidR="003E17B3" w:rsidRPr="001C3AFB">
        <w:rPr>
          <w:rFonts w:asciiTheme="majorHAnsi" w:hAnsiTheme="majorHAnsi" w:cstheme="majorHAnsi"/>
        </w:rPr>
        <w:t xml:space="preserve"> </w:t>
      </w:r>
      <w:r w:rsidRPr="001C3AFB">
        <w:rPr>
          <w:rFonts w:asciiTheme="majorHAnsi" w:hAnsiTheme="majorHAnsi" w:cstheme="majorHAnsi"/>
        </w:rPr>
        <w:t>H.</w:t>
      </w:r>
      <w:r w:rsidR="003E17B3" w:rsidRPr="001C3AFB">
        <w:rPr>
          <w:rFonts w:asciiTheme="majorHAnsi" w:hAnsiTheme="majorHAnsi" w:cstheme="majorHAnsi"/>
        </w:rPr>
        <w:t xml:space="preserve"> </w:t>
      </w:r>
      <w:r w:rsidRPr="001C3AFB">
        <w:rPr>
          <w:rFonts w:asciiTheme="majorHAnsi" w:hAnsiTheme="majorHAnsi" w:cstheme="majorHAnsi"/>
        </w:rPr>
        <w:t xml:space="preserve">K. The "Chopstick Drilling Technique": A novel solution to drilling bone in endoscopic ear surgery. </w:t>
      </w:r>
      <w:r w:rsidRPr="001C3AFB">
        <w:rPr>
          <w:rFonts w:asciiTheme="majorHAnsi" w:hAnsiTheme="majorHAnsi" w:cstheme="majorHAnsi"/>
          <w:i/>
          <w:iCs/>
        </w:rPr>
        <w:t>Clin</w:t>
      </w:r>
      <w:r w:rsidR="007724FD" w:rsidRPr="001C3AFB">
        <w:rPr>
          <w:rFonts w:asciiTheme="majorHAnsi" w:hAnsiTheme="majorHAnsi" w:cstheme="majorHAnsi"/>
          <w:i/>
          <w:iCs/>
        </w:rPr>
        <w:t>ical</w:t>
      </w:r>
      <w:r w:rsidRPr="001C3AFB">
        <w:rPr>
          <w:rFonts w:asciiTheme="majorHAnsi" w:hAnsiTheme="majorHAnsi" w:cstheme="majorHAnsi"/>
          <w:i/>
          <w:iCs/>
        </w:rPr>
        <w:t xml:space="preserve"> Otolaryngol</w:t>
      </w:r>
      <w:r w:rsidR="007724FD" w:rsidRPr="001C3AFB">
        <w:rPr>
          <w:rFonts w:asciiTheme="majorHAnsi" w:hAnsiTheme="majorHAnsi" w:cstheme="majorHAnsi"/>
          <w:i/>
          <w:iCs/>
        </w:rPr>
        <w:t>ogy</w:t>
      </w:r>
      <w:r w:rsidRPr="001C3AFB">
        <w:rPr>
          <w:rFonts w:asciiTheme="majorHAnsi" w:hAnsiTheme="majorHAnsi" w:cstheme="majorHAnsi"/>
        </w:rPr>
        <w:t xml:space="preserve">. </w:t>
      </w:r>
      <w:r w:rsidRPr="001C3AFB">
        <w:rPr>
          <w:rFonts w:asciiTheme="majorHAnsi" w:hAnsiTheme="majorHAnsi" w:cstheme="majorHAnsi"/>
          <w:b/>
          <w:bCs/>
        </w:rPr>
        <w:t>44</w:t>
      </w:r>
      <w:r w:rsidR="003E17B3" w:rsidRPr="001C3AFB">
        <w:rPr>
          <w:rFonts w:asciiTheme="majorHAnsi" w:hAnsiTheme="majorHAnsi" w:cstheme="majorHAnsi"/>
        </w:rPr>
        <w:t xml:space="preserve"> </w:t>
      </w:r>
      <w:r w:rsidRPr="001C3AFB">
        <w:rPr>
          <w:rFonts w:asciiTheme="majorHAnsi" w:hAnsiTheme="majorHAnsi" w:cstheme="majorHAnsi"/>
        </w:rPr>
        <w:t>(6</w:t>
      </w:r>
      <w:r w:rsidR="004C6958" w:rsidRPr="001C3AFB">
        <w:rPr>
          <w:rFonts w:asciiTheme="majorHAnsi" w:hAnsiTheme="majorHAnsi" w:cstheme="majorHAnsi"/>
        </w:rPr>
        <w:t>),</w:t>
      </w:r>
      <w:r w:rsidR="003E17B3" w:rsidRPr="001C3AFB">
        <w:rPr>
          <w:rFonts w:asciiTheme="majorHAnsi" w:hAnsiTheme="majorHAnsi" w:cstheme="majorHAnsi"/>
        </w:rPr>
        <w:t xml:space="preserve"> </w:t>
      </w:r>
      <w:r w:rsidRPr="001C3AFB">
        <w:rPr>
          <w:rFonts w:asciiTheme="majorHAnsi" w:hAnsiTheme="majorHAnsi" w:cstheme="majorHAnsi"/>
        </w:rPr>
        <w:t>1231</w:t>
      </w:r>
      <w:r w:rsidR="003E17B3" w:rsidRPr="001C3AFB">
        <w:rPr>
          <w:rFonts w:asciiTheme="majorHAnsi" w:hAnsiTheme="majorHAnsi" w:cstheme="majorHAnsi"/>
        </w:rPr>
        <w:t>–</w:t>
      </w:r>
      <w:r w:rsidRPr="001C3AFB">
        <w:rPr>
          <w:rFonts w:asciiTheme="majorHAnsi" w:hAnsiTheme="majorHAnsi" w:cstheme="majorHAnsi"/>
        </w:rPr>
        <w:t>1233</w:t>
      </w:r>
      <w:r w:rsidR="003E17B3" w:rsidRPr="001C3AFB">
        <w:rPr>
          <w:rFonts w:asciiTheme="majorHAnsi" w:hAnsiTheme="majorHAnsi" w:cstheme="majorHAnsi"/>
        </w:rPr>
        <w:t xml:space="preserve"> </w:t>
      </w:r>
      <w:r w:rsidRPr="001C3AFB">
        <w:rPr>
          <w:rFonts w:asciiTheme="majorHAnsi" w:hAnsiTheme="majorHAnsi" w:cstheme="majorHAnsi"/>
        </w:rPr>
        <w:t>(2019).</w:t>
      </w:r>
    </w:p>
    <w:p w14:paraId="6B2B1AA9" w14:textId="48FFD363" w:rsidR="006E4797" w:rsidRPr="001C3AFB" w:rsidRDefault="006E4797" w:rsidP="001C3AFB">
      <w:pPr>
        <w:pBdr>
          <w:top w:val="nil"/>
          <w:left w:val="nil"/>
          <w:bottom w:val="nil"/>
          <w:right w:val="nil"/>
          <w:between w:val="nil"/>
        </w:pBdr>
        <w:rPr>
          <w:rFonts w:asciiTheme="majorHAnsi" w:hAnsiTheme="majorHAnsi" w:cstheme="majorHAnsi"/>
        </w:rPr>
      </w:pPr>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End w:id="1"/>
      <w:bookmarkEnd w:id="2"/>
      <w:bookmarkEnd w:id="3"/>
      <w:bookmarkEnd w:id="4"/>
      <w:bookmarkEnd w:id="5"/>
      <w:bookmarkEnd w:id="6"/>
      <w:bookmarkEnd w:id="7"/>
      <w:bookmarkEnd w:id="8"/>
      <w:bookmarkEnd w:id="9"/>
      <w:bookmarkEnd w:id="10"/>
      <w:bookmarkEnd w:id="11"/>
      <w:bookmarkEnd w:id="12"/>
    </w:p>
    <w:sectPr w:rsidR="006E4797" w:rsidRPr="001C3AFB" w:rsidSect="0043445C">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8875" w14:textId="77777777" w:rsidR="00961A9A" w:rsidRDefault="00961A9A">
      <w:r>
        <w:separator/>
      </w:r>
    </w:p>
  </w:endnote>
  <w:endnote w:type="continuationSeparator" w:id="0">
    <w:p w14:paraId="3300043B" w14:textId="77777777" w:rsidR="00961A9A" w:rsidRDefault="0096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53F37" w:rsidRDefault="00353F3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36348"/>
      <w:docPartObj>
        <w:docPartGallery w:val="Page Numbers (Bottom of Page)"/>
        <w:docPartUnique/>
      </w:docPartObj>
    </w:sdtPr>
    <w:sdtEndPr>
      <w:rPr>
        <w:noProof/>
      </w:rPr>
    </w:sdtEndPr>
    <w:sdtContent>
      <w:p w14:paraId="30051727" w14:textId="5413105B" w:rsidR="00620276" w:rsidRDefault="00620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E17F4" w14:textId="77777777" w:rsidR="00620276" w:rsidRDefault="00620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F38C" w14:textId="77777777" w:rsidR="00961A9A" w:rsidRDefault="00961A9A">
      <w:r>
        <w:separator/>
      </w:r>
    </w:p>
  </w:footnote>
  <w:footnote w:type="continuationSeparator" w:id="0">
    <w:p w14:paraId="2FD2ABA0" w14:textId="77777777" w:rsidR="00961A9A" w:rsidRDefault="0096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53F37" w:rsidRDefault="00353F3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53F37" w:rsidRDefault="00353F37">
    <w:pPr>
      <w:pBdr>
        <w:top w:val="nil"/>
        <w:left w:val="nil"/>
        <w:bottom w:val="nil"/>
        <w:right w:val="nil"/>
        <w:between w:val="nil"/>
      </w:pBdr>
      <w:tabs>
        <w:tab w:val="center" w:pos="4680"/>
        <w:tab w:val="right" w:pos="9360"/>
        <w:tab w:val="left" w:pos="5724"/>
      </w:tabs>
      <w:rPr>
        <w:b/>
        <w:color w:val="1F497D"/>
        <w:sz w:val="28"/>
        <w:szCs w:val="28"/>
      </w:rPr>
    </w:pPr>
    <w:bookmarkStart w:id="13" w:name="_26in1rg" w:colFirst="0" w:colLast="0"/>
    <w:bookmarkEnd w:id="1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565D82D" w:rsidR="00353F37" w:rsidRDefault="00353F3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33"/>
    <w:multiLevelType w:val="hybridMultilevel"/>
    <w:tmpl w:val="02CCA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BE3B01"/>
    <w:multiLevelType w:val="hybridMultilevel"/>
    <w:tmpl w:val="CC9CF3F0"/>
    <w:lvl w:ilvl="0" w:tplc="D8328D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5F5815"/>
    <w:multiLevelType w:val="hybridMultilevel"/>
    <w:tmpl w:val="C03C39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971AD7"/>
    <w:multiLevelType w:val="hybridMultilevel"/>
    <w:tmpl w:val="C71E3D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1861CC"/>
    <w:multiLevelType w:val="hybridMultilevel"/>
    <w:tmpl w:val="16F887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DD6979"/>
    <w:multiLevelType w:val="hybridMultilevel"/>
    <w:tmpl w:val="46C66BA4"/>
    <w:lvl w:ilvl="0" w:tplc="7F66D87A">
      <w:start w:val="1"/>
      <w:numFmt w:val="decimal"/>
      <w:lvlText w:val="2.%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DD41A8"/>
    <w:multiLevelType w:val="multilevel"/>
    <w:tmpl w:val="30323C2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D075FB"/>
    <w:multiLevelType w:val="hybridMultilevel"/>
    <w:tmpl w:val="F30EF23E"/>
    <w:lvl w:ilvl="0" w:tplc="423686E6">
      <w:start w:val="1"/>
      <w:numFmt w:val="decimal"/>
      <w:lvlText w:val="3.%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0F6F1A"/>
    <w:multiLevelType w:val="hybridMultilevel"/>
    <w:tmpl w:val="172A2EBE"/>
    <w:lvl w:ilvl="0" w:tplc="4378C538">
      <w:start w:val="1"/>
      <w:numFmt w:val="decimal"/>
      <w:lvlText w:val="4.%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C418E9"/>
    <w:multiLevelType w:val="hybridMultilevel"/>
    <w:tmpl w:val="8E745A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61408DF"/>
    <w:multiLevelType w:val="hybridMultilevel"/>
    <w:tmpl w:val="2BC2306E"/>
    <w:lvl w:ilvl="0" w:tplc="11147A70">
      <w:start w:val="1"/>
      <w:numFmt w:val="decimal"/>
      <w:lvlText w:val="1.%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AC20081"/>
    <w:multiLevelType w:val="hybridMultilevel"/>
    <w:tmpl w:val="2AF43E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1F00D4"/>
    <w:multiLevelType w:val="hybridMultilevel"/>
    <w:tmpl w:val="FD2C3F1A"/>
    <w:lvl w:ilvl="0" w:tplc="D8328D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957B5F"/>
    <w:multiLevelType w:val="hybridMultilevel"/>
    <w:tmpl w:val="966087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4504B9"/>
    <w:multiLevelType w:val="hybridMultilevel"/>
    <w:tmpl w:val="B680D196"/>
    <w:lvl w:ilvl="0" w:tplc="9000D6D2">
      <w:start w:val="1"/>
      <w:numFmt w:val="decimal"/>
      <w:lvlText w:val="5.%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F0D6B0D"/>
    <w:multiLevelType w:val="multilevel"/>
    <w:tmpl w:val="26EC7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3"/>
  </w:num>
  <w:num w:numId="3">
    <w:abstractNumId w:val="25"/>
  </w:num>
  <w:num w:numId="4">
    <w:abstractNumId w:val="3"/>
  </w:num>
  <w:num w:numId="5">
    <w:abstractNumId w:val="17"/>
  </w:num>
  <w:num w:numId="6">
    <w:abstractNumId w:val="24"/>
  </w:num>
  <w:num w:numId="7">
    <w:abstractNumId w:val="9"/>
  </w:num>
  <w:num w:numId="8">
    <w:abstractNumId w:val="12"/>
  </w:num>
  <w:num w:numId="9">
    <w:abstractNumId w:val="4"/>
  </w:num>
  <w:num w:numId="10">
    <w:abstractNumId w:val="10"/>
  </w:num>
  <w:num w:numId="11">
    <w:abstractNumId w:val="15"/>
  </w:num>
  <w:num w:numId="12">
    <w:abstractNumId w:val="7"/>
  </w:num>
  <w:num w:numId="13">
    <w:abstractNumId w:val="6"/>
  </w:num>
  <w:num w:numId="14">
    <w:abstractNumId w:val="1"/>
  </w:num>
  <w:num w:numId="15">
    <w:abstractNumId w:val="2"/>
  </w:num>
  <w:num w:numId="16">
    <w:abstractNumId w:val="5"/>
  </w:num>
  <w:num w:numId="17">
    <w:abstractNumId w:val="0"/>
  </w:num>
  <w:num w:numId="18">
    <w:abstractNumId w:val="21"/>
  </w:num>
  <w:num w:numId="19">
    <w:abstractNumId w:val="23"/>
  </w:num>
  <w:num w:numId="20">
    <w:abstractNumId w:val="19"/>
  </w:num>
  <w:num w:numId="21">
    <w:abstractNumId w:val="20"/>
  </w:num>
  <w:num w:numId="22">
    <w:abstractNumId w:val="11"/>
  </w:num>
  <w:num w:numId="23">
    <w:abstractNumId w:val="16"/>
  </w:num>
  <w:num w:numId="24">
    <w:abstractNumId w:val="18"/>
  </w:num>
  <w:num w:numId="25">
    <w:abstractNumId w:val="26"/>
  </w:num>
  <w:num w:numId="26">
    <w:abstractNumId w:val="22"/>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23E5"/>
    <w:rsid w:val="00002E4C"/>
    <w:rsid w:val="0001042B"/>
    <w:rsid w:val="0001101B"/>
    <w:rsid w:val="00012C02"/>
    <w:rsid w:val="00013D36"/>
    <w:rsid w:val="000214AD"/>
    <w:rsid w:val="000762FB"/>
    <w:rsid w:val="00080760"/>
    <w:rsid w:val="0009716B"/>
    <w:rsid w:val="000A3571"/>
    <w:rsid w:val="000B0452"/>
    <w:rsid w:val="000D7334"/>
    <w:rsid w:val="000E0E22"/>
    <w:rsid w:val="000E4AB3"/>
    <w:rsid w:val="000E7E2B"/>
    <w:rsid w:val="000F61DC"/>
    <w:rsid w:val="00121C9F"/>
    <w:rsid w:val="001378B4"/>
    <w:rsid w:val="00152693"/>
    <w:rsid w:val="00155A7F"/>
    <w:rsid w:val="001749E4"/>
    <w:rsid w:val="001A1C03"/>
    <w:rsid w:val="001A61A2"/>
    <w:rsid w:val="001B40FC"/>
    <w:rsid w:val="001C3051"/>
    <w:rsid w:val="001C3563"/>
    <w:rsid w:val="001C3AFB"/>
    <w:rsid w:val="001C52B3"/>
    <w:rsid w:val="001D16C9"/>
    <w:rsid w:val="001D6D55"/>
    <w:rsid w:val="001E1974"/>
    <w:rsid w:val="001E3098"/>
    <w:rsid w:val="002052D9"/>
    <w:rsid w:val="002226D0"/>
    <w:rsid w:val="00227297"/>
    <w:rsid w:val="00256FB6"/>
    <w:rsid w:val="00262FFD"/>
    <w:rsid w:val="00267801"/>
    <w:rsid w:val="00270CC0"/>
    <w:rsid w:val="002718A6"/>
    <w:rsid w:val="00274334"/>
    <w:rsid w:val="002A0678"/>
    <w:rsid w:val="002B18D2"/>
    <w:rsid w:val="002B2BAB"/>
    <w:rsid w:val="002B300E"/>
    <w:rsid w:val="002C09DF"/>
    <w:rsid w:val="002E6D99"/>
    <w:rsid w:val="002E7AE0"/>
    <w:rsid w:val="00311139"/>
    <w:rsid w:val="00311E01"/>
    <w:rsid w:val="0031283B"/>
    <w:rsid w:val="0031405B"/>
    <w:rsid w:val="00320344"/>
    <w:rsid w:val="00320F40"/>
    <w:rsid w:val="003317C3"/>
    <w:rsid w:val="00334657"/>
    <w:rsid w:val="00335E54"/>
    <w:rsid w:val="00351087"/>
    <w:rsid w:val="00353F37"/>
    <w:rsid w:val="003764C6"/>
    <w:rsid w:val="003B1E80"/>
    <w:rsid w:val="003B3E08"/>
    <w:rsid w:val="003D4EE0"/>
    <w:rsid w:val="003E17B3"/>
    <w:rsid w:val="003F09A9"/>
    <w:rsid w:val="003F5D1E"/>
    <w:rsid w:val="004036DA"/>
    <w:rsid w:val="004154D8"/>
    <w:rsid w:val="004207E6"/>
    <w:rsid w:val="00420C8D"/>
    <w:rsid w:val="00425F79"/>
    <w:rsid w:val="00432559"/>
    <w:rsid w:val="0043445C"/>
    <w:rsid w:val="00454F17"/>
    <w:rsid w:val="00465CFE"/>
    <w:rsid w:val="004714FC"/>
    <w:rsid w:val="0047791C"/>
    <w:rsid w:val="00487B44"/>
    <w:rsid w:val="00490C48"/>
    <w:rsid w:val="004A0B43"/>
    <w:rsid w:val="004A351F"/>
    <w:rsid w:val="004B75C1"/>
    <w:rsid w:val="004C6958"/>
    <w:rsid w:val="004C744D"/>
    <w:rsid w:val="004D74E5"/>
    <w:rsid w:val="004E6739"/>
    <w:rsid w:val="0050307C"/>
    <w:rsid w:val="005101B5"/>
    <w:rsid w:val="005170BF"/>
    <w:rsid w:val="00520F00"/>
    <w:rsid w:val="0054728F"/>
    <w:rsid w:val="00551B3A"/>
    <w:rsid w:val="00551D82"/>
    <w:rsid w:val="00553A90"/>
    <w:rsid w:val="0056394F"/>
    <w:rsid w:val="005716F0"/>
    <w:rsid w:val="005863C2"/>
    <w:rsid w:val="00586E9C"/>
    <w:rsid w:val="005929CA"/>
    <w:rsid w:val="005D3013"/>
    <w:rsid w:val="005D50A6"/>
    <w:rsid w:val="005D7558"/>
    <w:rsid w:val="005E20D2"/>
    <w:rsid w:val="005E30E2"/>
    <w:rsid w:val="005E68E0"/>
    <w:rsid w:val="005F06D6"/>
    <w:rsid w:val="005F4FFE"/>
    <w:rsid w:val="005F6C70"/>
    <w:rsid w:val="00602426"/>
    <w:rsid w:val="00607470"/>
    <w:rsid w:val="00615686"/>
    <w:rsid w:val="00616A79"/>
    <w:rsid w:val="00620276"/>
    <w:rsid w:val="00622578"/>
    <w:rsid w:val="00624AA0"/>
    <w:rsid w:val="00627908"/>
    <w:rsid w:val="00634369"/>
    <w:rsid w:val="00636B6A"/>
    <w:rsid w:val="0065323C"/>
    <w:rsid w:val="00653C01"/>
    <w:rsid w:val="006903DE"/>
    <w:rsid w:val="006940F5"/>
    <w:rsid w:val="00695CEE"/>
    <w:rsid w:val="006A35C0"/>
    <w:rsid w:val="006A5062"/>
    <w:rsid w:val="006D1AA5"/>
    <w:rsid w:val="006D2D36"/>
    <w:rsid w:val="006D45FF"/>
    <w:rsid w:val="006D7B11"/>
    <w:rsid w:val="006E043D"/>
    <w:rsid w:val="006E4797"/>
    <w:rsid w:val="006F07EE"/>
    <w:rsid w:val="006F7DDE"/>
    <w:rsid w:val="0070444F"/>
    <w:rsid w:val="00705049"/>
    <w:rsid w:val="00705DFC"/>
    <w:rsid w:val="0071002A"/>
    <w:rsid w:val="00710B0B"/>
    <w:rsid w:val="0071596A"/>
    <w:rsid w:val="007173A0"/>
    <w:rsid w:val="00725D65"/>
    <w:rsid w:val="00733006"/>
    <w:rsid w:val="007352C0"/>
    <w:rsid w:val="0073541B"/>
    <w:rsid w:val="0074158F"/>
    <w:rsid w:val="007542A5"/>
    <w:rsid w:val="00766B2F"/>
    <w:rsid w:val="007724FD"/>
    <w:rsid w:val="00780C87"/>
    <w:rsid w:val="00781A09"/>
    <w:rsid w:val="00791ED3"/>
    <w:rsid w:val="00791F65"/>
    <w:rsid w:val="00792C3B"/>
    <w:rsid w:val="007D7B3C"/>
    <w:rsid w:val="007E0E13"/>
    <w:rsid w:val="007E10CC"/>
    <w:rsid w:val="007E501B"/>
    <w:rsid w:val="007E7147"/>
    <w:rsid w:val="007E7E4B"/>
    <w:rsid w:val="007F4287"/>
    <w:rsid w:val="00827FBA"/>
    <w:rsid w:val="00831257"/>
    <w:rsid w:val="00836092"/>
    <w:rsid w:val="008455C2"/>
    <w:rsid w:val="00847C24"/>
    <w:rsid w:val="008510DA"/>
    <w:rsid w:val="0086046E"/>
    <w:rsid w:val="008677F5"/>
    <w:rsid w:val="00875866"/>
    <w:rsid w:val="00876E6E"/>
    <w:rsid w:val="00895585"/>
    <w:rsid w:val="00895A41"/>
    <w:rsid w:val="008A1D42"/>
    <w:rsid w:val="008A5E6F"/>
    <w:rsid w:val="008A6276"/>
    <w:rsid w:val="008A6351"/>
    <w:rsid w:val="008E6992"/>
    <w:rsid w:val="008F0945"/>
    <w:rsid w:val="00901C95"/>
    <w:rsid w:val="00913B8A"/>
    <w:rsid w:val="00913D2D"/>
    <w:rsid w:val="00931B87"/>
    <w:rsid w:val="00931FC2"/>
    <w:rsid w:val="00933E70"/>
    <w:rsid w:val="00934D1C"/>
    <w:rsid w:val="00951B95"/>
    <w:rsid w:val="009544E4"/>
    <w:rsid w:val="00955CD2"/>
    <w:rsid w:val="00960763"/>
    <w:rsid w:val="00961A9A"/>
    <w:rsid w:val="0097070F"/>
    <w:rsid w:val="009B04D3"/>
    <w:rsid w:val="009B148D"/>
    <w:rsid w:val="009C561E"/>
    <w:rsid w:val="009E100E"/>
    <w:rsid w:val="009E151F"/>
    <w:rsid w:val="009F3805"/>
    <w:rsid w:val="00A10DC9"/>
    <w:rsid w:val="00A119A2"/>
    <w:rsid w:val="00A22DCD"/>
    <w:rsid w:val="00A26BF6"/>
    <w:rsid w:val="00A31F02"/>
    <w:rsid w:val="00A37FC6"/>
    <w:rsid w:val="00A43F10"/>
    <w:rsid w:val="00A52047"/>
    <w:rsid w:val="00A52F1A"/>
    <w:rsid w:val="00A542A0"/>
    <w:rsid w:val="00A54D7C"/>
    <w:rsid w:val="00A573F6"/>
    <w:rsid w:val="00A9094F"/>
    <w:rsid w:val="00A97D38"/>
    <w:rsid w:val="00AA20A0"/>
    <w:rsid w:val="00AA26CB"/>
    <w:rsid w:val="00AB0E25"/>
    <w:rsid w:val="00AC4355"/>
    <w:rsid w:val="00AD0AF3"/>
    <w:rsid w:val="00AE6CB6"/>
    <w:rsid w:val="00AF165D"/>
    <w:rsid w:val="00B02B4E"/>
    <w:rsid w:val="00B15353"/>
    <w:rsid w:val="00B300B4"/>
    <w:rsid w:val="00B30892"/>
    <w:rsid w:val="00B345C1"/>
    <w:rsid w:val="00B36B22"/>
    <w:rsid w:val="00B5296B"/>
    <w:rsid w:val="00B618EA"/>
    <w:rsid w:val="00B649F8"/>
    <w:rsid w:val="00B67C89"/>
    <w:rsid w:val="00BA42C5"/>
    <w:rsid w:val="00BC204C"/>
    <w:rsid w:val="00BD5901"/>
    <w:rsid w:val="00BE22A2"/>
    <w:rsid w:val="00BE41AC"/>
    <w:rsid w:val="00BF1A08"/>
    <w:rsid w:val="00C001B2"/>
    <w:rsid w:val="00C02D25"/>
    <w:rsid w:val="00C0347C"/>
    <w:rsid w:val="00C10179"/>
    <w:rsid w:val="00C102F8"/>
    <w:rsid w:val="00C15BE7"/>
    <w:rsid w:val="00C22227"/>
    <w:rsid w:val="00C24AB1"/>
    <w:rsid w:val="00C32FFD"/>
    <w:rsid w:val="00C33B44"/>
    <w:rsid w:val="00C37070"/>
    <w:rsid w:val="00C42BDA"/>
    <w:rsid w:val="00C440FC"/>
    <w:rsid w:val="00C63C8A"/>
    <w:rsid w:val="00C728A8"/>
    <w:rsid w:val="00C7480B"/>
    <w:rsid w:val="00C9011A"/>
    <w:rsid w:val="00C923AA"/>
    <w:rsid w:val="00C93081"/>
    <w:rsid w:val="00CB05A1"/>
    <w:rsid w:val="00CB61CB"/>
    <w:rsid w:val="00CC18D6"/>
    <w:rsid w:val="00CC7179"/>
    <w:rsid w:val="00CF1A11"/>
    <w:rsid w:val="00CF5CE6"/>
    <w:rsid w:val="00D00A02"/>
    <w:rsid w:val="00D23D53"/>
    <w:rsid w:val="00D3080C"/>
    <w:rsid w:val="00D36765"/>
    <w:rsid w:val="00D36A14"/>
    <w:rsid w:val="00D42031"/>
    <w:rsid w:val="00D47BB9"/>
    <w:rsid w:val="00D67E11"/>
    <w:rsid w:val="00D76771"/>
    <w:rsid w:val="00D76843"/>
    <w:rsid w:val="00D84302"/>
    <w:rsid w:val="00D85150"/>
    <w:rsid w:val="00D91B53"/>
    <w:rsid w:val="00DD06A3"/>
    <w:rsid w:val="00DE2A59"/>
    <w:rsid w:val="00DF13F2"/>
    <w:rsid w:val="00DF238E"/>
    <w:rsid w:val="00DF60D8"/>
    <w:rsid w:val="00E13588"/>
    <w:rsid w:val="00E349E5"/>
    <w:rsid w:val="00E37976"/>
    <w:rsid w:val="00E45E71"/>
    <w:rsid w:val="00E45EE5"/>
    <w:rsid w:val="00E5410B"/>
    <w:rsid w:val="00E54DC2"/>
    <w:rsid w:val="00E5599A"/>
    <w:rsid w:val="00E56945"/>
    <w:rsid w:val="00E679FD"/>
    <w:rsid w:val="00E67CDF"/>
    <w:rsid w:val="00E70BC7"/>
    <w:rsid w:val="00E73943"/>
    <w:rsid w:val="00E74A99"/>
    <w:rsid w:val="00E84413"/>
    <w:rsid w:val="00EA0F3F"/>
    <w:rsid w:val="00EA2196"/>
    <w:rsid w:val="00EA4A2B"/>
    <w:rsid w:val="00EB1E68"/>
    <w:rsid w:val="00EB5A09"/>
    <w:rsid w:val="00EE3B28"/>
    <w:rsid w:val="00EF76FB"/>
    <w:rsid w:val="00F110C7"/>
    <w:rsid w:val="00F24AD6"/>
    <w:rsid w:val="00F25934"/>
    <w:rsid w:val="00F315C6"/>
    <w:rsid w:val="00F343AE"/>
    <w:rsid w:val="00F35D6B"/>
    <w:rsid w:val="00F4350A"/>
    <w:rsid w:val="00F44C76"/>
    <w:rsid w:val="00F46406"/>
    <w:rsid w:val="00F47111"/>
    <w:rsid w:val="00F72588"/>
    <w:rsid w:val="00F81EAE"/>
    <w:rsid w:val="00F864A5"/>
    <w:rsid w:val="00FB5F3C"/>
    <w:rsid w:val="00FC137D"/>
    <w:rsid w:val="00FC4ED3"/>
    <w:rsid w:val="00FC5D99"/>
    <w:rsid w:val="00FD22E6"/>
    <w:rsid w:val="00FE316B"/>
    <w:rsid w:val="00FE72D3"/>
    <w:rsid w:val="00FF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5D7558"/>
    <w:rPr>
      <w:sz w:val="18"/>
      <w:szCs w:val="18"/>
    </w:rPr>
  </w:style>
  <w:style w:type="character" w:customStyle="1" w:styleId="BalloonTextChar">
    <w:name w:val="Balloon Text Char"/>
    <w:basedOn w:val="DefaultParagraphFont"/>
    <w:link w:val="BalloonText"/>
    <w:uiPriority w:val="99"/>
    <w:semiHidden/>
    <w:rsid w:val="005D7558"/>
    <w:rPr>
      <w:sz w:val="18"/>
      <w:szCs w:val="18"/>
    </w:rPr>
  </w:style>
  <w:style w:type="paragraph" w:styleId="ListParagraph">
    <w:name w:val="List Paragraph"/>
    <w:basedOn w:val="Normal"/>
    <w:uiPriority w:val="34"/>
    <w:qFormat/>
    <w:rsid w:val="005F06D6"/>
    <w:pPr>
      <w:ind w:firstLineChars="200" w:firstLine="420"/>
    </w:pPr>
  </w:style>
  <w:style w:type="paragraph" w:styleId="Footer">
    <w:name w:val="footer"/>
    <w:basedOn w:val="Normal"/>
    <w:link w:val="FooterChar"/>
    <w:uiPriority w:val="99"/>
    <w:unhideWhenUsed/>
    <w:rsid w:val="001C30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3051"/>
    <w:rPr>
      <w:sz w:val="18"/>
      <w:szCs w:val="18"/>
    </w:rPr>
  </w:style>
  <w:style w:type="paragraph" w:styleId="Revision">
    <w:name w:val="Revision"/>
    <w:hidden/>
    <w:uiPriority w:val="99"/>
    <w:semiHidden/>
    <w:rsid w:val="001C3051"/>
    <w:pPr>
      <w:widowControl/>
      <w:jc w:val="left"/>
    </w:pPr>
  </w:style>
  <w:style w:type="character" w:styleId="LineNumber">
    <w:name w:val="line number"/>
    <w:basedOn w:val="DefaultParagraphFont"/>
    <w:uiPriority w:val="99"/>
    <w:semiHidden/>
    <w:unhideWhenUsed/>
    <w:rsid w:val="00955CD2"/>
  </w:style>
  <w:style w:type="character" w:styleId="CommentReference">
    <w:name w:val="annotation reference"/>
    <w:basedOn w:val="DefaultParagraphFont"/>
    <w:uiPriority w:val="99"/>
    <w:semiHidden/>
    <w:unhideWhenUsed/>
    <w:rsid w:val="00951B95"/>
    <w:rPr>
      <w:sz w:val="16"/>
      <w:szCs w:val="16"/>
    </w:rPr>
  </w:style>
  <w:style w:type="paragraph" w:styleId="CommentText">
    <w:name w:val="annotation text"/>
    <w:basedOn w:val="Normal"/>
    <w:link w:val="CommentTextChar"/>
    <w:uiPriority w:val="99"/>
    <w:semiHidden/>
    <w:unhideWhenUsed/>
    <w:rsid w:val="00951B95"/>
    <w:rPr>
      <w:sz w:val="20"/>
      <w:szCs w:val="20"/>
    </w:rPr>
  </w:style>
  <w:style w:type="character" w:customStyle="1" w:styleId="CommentTextChar">
    <w:name w:val="Comment Text Char"/>
    <w:basedOn w:val="DefaultParagraphFont"/>
    <w:link w:val="CommentText"/>
    <w:uiPriority w:val="99"/>
    <w:semiHidden/>
    <w:rsid w:val="00951B95"/>
    <w:rPr>
      <w:sz w:val="20"/>
      <w:szCs w:val="20"/>
    </w:rPr>
  </w:style>
  <w:style w:type="paragraph" w:styleId="CommentSubject">
    <w:name w:val="annotation subject"/>
    <w:basedOn w:val="CommentText"/>
    <w:next w:val="CommentText"/>
    <w:link w:val="CommentSubjectChar"/>
    <w:uiPriority w:val="99"/>
    <w:semiHidden/>
    <w:unhideWhenUsed/>
    <w:rsid w:val="00951B95"/>
    <w:rPr>
      <w:b/>
      <w:bCs/>
    </w:rPr>
  </w:style>
  <w:style w:type="character" w:customStyle="1" w:styleId="CommentSubjectChar">
    <w:name w:val="Comment Subject Char"/>
    <w:basedOn w:val="CommentTextChar"/>
    <w:link w:val="CommentSubject"/>
    <w:uiPriority w:val="99"/>
    <w:semiHidden/>
    <w:rsid w:val="00951B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ozhen_fudan@126.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AA5-50DF-4446-8649-7FFC4DBC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2021-05-06T07:25:00Z</dcterms:created>
  <dcterms:modified xsi:type="dcterms:W3CDTF">2021-05-06T07:25:00Z</dcterms:modified>
</cp:coreProperties>
</file>