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F395B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11D4A">
        <w:rPr>
          <w:rFonts w:asciiTheme="minorHAnsi" w:eastAsia="Times New Roman" w:hAnsiTheme="minorHAnsi" w:cstheme="minorHAnsi"/>
          <w:b/>
          <w:szCs w:val="24"/>
        </w:rPr>
        <w:t>62439</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52DEB72"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D11D4A">
        <w:rPr>
          <w:rFonts w:asciiTheme="minorHAnsi" w:eastAsia="Times New Roman" w:hAnsiTheme="minorHAnsi" w:cstheme="minorHAnsi"/>
          <w:b/>
          <w:szCs w:val="24"/>
        </w:rPr>
        <w:t>Bridget Colvin</w:t>
      </w:r>
    </w:p>
    <w:p w14:paraId="6FB9233B" w14:textId="5810A9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D11D4A" w:rsidRPr="00D11D4A">
          <w:rPr>
            <w:rStyle w:val="Hyperlink"/>
            <w:rFonts w:asciiTheme="minorHAnsi" w:hAnsiTheme="minorHAnsi" w:cstheme="minorHAnsi"/>
            <w:b/>
            <w:bCs/>
            <w:color w:val="1155CC"/>
            <w:shd w:val="clear" w:color="auto" w:fill="FFFFFF"/>
          </w:rPr>
          <w:t>https://www.jove.com/account/file-uploader?src=19043943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14AED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D11D4A">
        <w:rPr>
          <w:rFonts w:asciiTheme="minorHAnsi" w:eastAsia="Times New Roman" w:hAnsiTheme="minorHAnsi" w:cstheme="minorHAnsi"/>
          <w:b/>
          <w:sz w:val="32"/>
          <w:szCs w:val="32"/>
        </w:rPr>
        <w:t xml:space="preserve"> </w:t>
      </w:r>
      <w:r w:rsidR="00D11D4A" w:rsidRPr="00D11D4A">
        <w:rPr>
          <w:b/>
          <w:bCs/>
          <w:sz w:val="32"/>
          <w:szCs w:val="24"/>
        </w:rPr>
        <w:t xml:space="preserve">Isolation of Human Primary Valve Cells for </w:t>
      </w:r>
      <w:r w:rsidR="00D11D4A" w:rsidRPr="0033469E">
        <w:rPr>
          <w:b/>
          <w:bCs/>
          <w:sz w:val="32"/>
          <w:szCs w:val="24"/>
        </w:rPr>
        <w:t>In Vitro</w:t>
      </w:r>
      <w:r w:rsidR="00D11D4A" w:rsidRPr="00D11D4A">
        <w:rPr>
          <w:b/>
          <w:bCs/>
          <w:sz w:val="32"/>
          <w:szCs w:val="24"/>
        </w:rPr>
        <w:t xml:space="preserve"> Disease Modeling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C21F836" w14:textId="6F51F31A" w:rsidR="00D11D4A" w:rsidRPr="0033469E" w:rsidRDefault="00EC3C46" w:rsidP="0033469E">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D11D4A" w:rsidRPr="00525273">
        <w:rPr>
          <w:rFonts w:asciiTheme="majorHAnsi" w:hAnsiTheme="majorHAnsi" w:cstheme="majorHAnsi"/>
          <w:b/>
          <w:bCs/>
          <w:sz w:val="28"/>
          <w:szCs w:val="28"/>
        </w:rPr>
        <w:t>Rolando A. Cuevas</w:t>
      </w:r>
      <w:r w:rsidR="00D11D4A" w:rsidRPr="00525273">
        <w:rPr>
          <w:rFonts w:asciiTheme="majorHAnsi" w:hAnsiTheme="majorHAnsi" w:cstheme="majorHAnsi"/>
          <w:b/>
          <w:bCs/>
          <w:sz w:val="28"/>
          <w:szCs w:val="28"/>
          <w:vertAlign w:val="superscript"/>
        </w:rPr>
        <w:t>1</w:t>
      </w:r>
      <w:r w:rsidR="00D11D4A" w:rsidRPr="00525273">
        <w:rPr>
          <w:rFonts w:asciiTheme="majorHAnsi" w:hAnsiTheme="majorHAnsi" w:cstheme="majorHAnsi"/>
          <w:b/>
          <w:bCs/>
          <w:sz w:val="28"/>
          <w:szCs w:val="28"/>
        </w:rPr>
        <w:t>, Claire C. Chu</w:t>
      </w:r>
      <w:r w:rsidR="00D11D4A" w:rsidRPr="00525273">
        <w:rPr>
          <w:rFonts w:asciiTheme="majorHAnsi" w:hAnsiTheme="majorHAnsi" w:cstheme="majorHAnsi"/>
          <w:b/>
          <w:bCs/>
          <w:sz w:val="28"/>
          <w:szCs w:val="28"/>
          <w:vertAlign w:val="superscript"/>
        </w:rPr>
        <w:t>1</w:t>
      </w:r>
      <w:r w:rsidR="00D11D4A" w:rsidRPr="00525273">
        <w:rPr>
          <w:rFonts w:asciiTheme="majorHAnsi" w:hAnsiTheme="majorHAnsi" w:cstheme="majorHAnsi"/>
          <w:b/>
          <w:bCs/>
          <w:sz w:val="28"/>
          <w:szCs w:val="28"/>
        </w:rPr>
        <w:t>, William J. Moorhead III</w:t>
      </w:r>
      <w:r w:rsidR="00D11D4A" w:rsidRPr="00525273">
        <w:rPr>
          <w:rFonts w:asciiTheme="majorHAnsi" w:hAnsiTheme="majorHAnsi" w:cstheme="majorHAnsi"/>
          <w:b/>
          <w:bCs/>
          <w:sz w:val="28"/>
          <w:szCs w:val="28"/>
          <w:vertAlign w:val="superscript"/>
        </w:rPr>
        <w:t>1</w:t>
      </w:r>
      <w:r w:rsidR="00D11D4A" w:rsidRPr="00525273">
        <w:rPr>
          <w:rFonts w:asciiTheme="majorHAnsi" w:hAnsiTheme="majorHAnsi" w:cstheme="majorHAnsi"/>
          <w:b/>
          <w:bCs/>
          <w:sz w:val="28"/>
          <w:szCs w:val="28"/>
        </w:rPr>
        <w:t>, Ryan Wong</w:t>
      </w:r>
      <w:r w:rsidR="00D11D4A" w:rsidRPr="00525273">
        <w:rPr>
          <w:rFonts w:asciiTheme="majorHAnsi" w:hAnsiTheme="majorHAnsi" w:cstheme="majorHAnsi"/>
          <w:b/>
          <w:bCs/>
          <w:sz w:val="28"/>
          <w:szCs w:val="28"/>
          <w:vertAlign w:val="superscript"/>
        </w:rPr>
        <w:t>1</w:t>
      </w:r>
      <w:r w:rsidR="00D11D4A" w:rsidRPr="00525273">
        <w:rPr>
          <w:rFonts w:asciiTheme="majorHAnsi" w:hAnsiTheme="majorHAnsi" w:cstheme="majorHAnsi"/>
          <w:b/>
          <w:bCs/>
          <w:sz w:val="28"/>
          <w:szCs w:val="28"/>
        </w:rPr>
        <w:t>, Ibrahim Sultan</w:t>
      </w:r>
      <w:r w:rsidR="00D11D4A" w:rsidRPr="00525273">
        <w:rPr>
          <w:rFonts w:asciiTheme="majorHAnsi" w:hAnsiTheme="majorHAnsi" w:cstheme="majorHAnsi"/>
          <w:b/>
          <w:bCs/>
          <w:sz w:val="28"/>
          <w:szCs w:val="28"/>
          <w:vertAlign w:val="superscript"/>
        </w:rPr>
        <w:t>2</w:t>
      </w:r>
      <w:r w:rsidR="00D11D4A" w:rsidRPr="00525273">
        <w:rPr>
          <w:rFonts w:asciiTheme="majorHAnsi" w:hAnsiTheme="majorHAnsi" w:cstheme="majorHAnsi"/>
          <w:b/>
          <w:bCs/>
          <w:sz w:val="28"/>
          <w:szCs w:val="28"/>
        </w:rPr>
        <w:t xml:space="preserve">, </w:t>
      </w:r>
      <w:r w:rsidR="0033469E">
        <w:rPr>
          <w:rFonts w:asciiTheme="majorHAnsi" w:hAnsiTheme="majorHAnsi" w:cstheme="majorHAnsi"/>
          <w:b/>
          <w:bCs/>
          <w:sz w:val="28"/>
          <w:szCs w:val="28"/>
        </w:rPr>
        <w:t xml:space="preserve">and </w:t>
      </w:r>
      <w:r w:rsidR="00D11D4A" w:rsidRPr="00525273">
        <w:rPr>
          <w:rFonts w:asciiTheme="majorHAnsi" w:hAnsiTheme="majorHAnsi" w:cstheme="majorHAnsi"/>
          <w:b/>
          <w:bCs/>
          <w:sz w:val="28"/>
          <w:szCs w:val="28"/>
        </w:rPr>
        <w:t>Cynthia St. Hilaire</w:t>
      </w:r>
      <w:r w:rsidR="00D11D4A" w:rsidRPr="00525273">
        <w:rPr>
          <w:rFonts w:asciiTheme="majorHAnsi" w:hAnsiTheme="majorHAnsi" w:cstheme="majorHAnsi"/>
          <w:b/>
          <w:bCs/>
          <w:sz w:val="28"/>
          <w:szCs w:val="28"/>
          <w:vertAlign w:val="superscript"/>
        </w:rPr>
        <w:t xml:space="preserve">1,3 </w:t>
      </w:r>
    </w:p>
    <w:p w14:paraId="4E3C1E36" w14:textId="77777777" w:rsidR="00D11D4A" w:rsidRPr="00525273" w:rsidRDefault="00D11D4A" w:rsidP="00D11D4A">
      <w:pPr>
        <w:rPr>
          <w:rFonts w:asciiTheme="majorHAnsi" w:hAnsiTheme="majorHAnsi" w:cstheme="majorHAnsi"/>
          <w:sz w:val="28"/>
          <w:szCs w:val="28"/>
          <w:vertAlign w:val="superscript"/>
        </w:rPr>
      </w:pPr>
    </w:p>
    <w:p w14:paraId="735FDB5A" w14:textId="100EB084" w:rsidR="00D11D4A" w:rsidRPr="00525273" w:rsidRDefault="00D11D4A" w:rsidP="00D11D4A">
      <w:pPr>
        <w:rPr>
          <w:rFonts w:asciiTheme="majorHAnsi" w:hAnsiTheme="majorHAnsi" w:cstheme="majorHAnsi"/>
          <w:sz w:val="28"/>
          <w:szCs w:val="28"/>
        </w:rPr>
      </w:pPr>
      <w:r w:rsidRPr="00525273">
        <w:rPr>
          <w:rFonts w:asciiTheme="majorHAnsi" w:hAnsiTheme="majorHAnsi" w:cstheme="majorHAnsi"/>
          <w:sz w:val="28"/>
          <w:szCs w:val="28"/>
          <w:vertAlign w:val="superscript"/>
        </w:rPr>
        <w:t>1</w:t>
      </w:r>
      <w:r w:rsidRPr="00525273">
        <w:rPr>
          <w:rFonts w:asciiTheme="majorHAnsi" w:hAnsiTheme="majorHAnsi" w:cstheme="majorHAnsi"/>
          <w:sz w:val="28"/>
          <w:szCs w:val="28"/>
        </w:rPr>
        <w:t>Division of Cardiology, Department of Medicine, and the Pittsburgh Heart, Lung, and Blood Vascular Medicine Institute, University of Pittsburgh</w:t>
      </w:r>
    </w:p>
    <w:p w14:paraId="3F6EEE74" w14:textId="04EA7868" w:rsidR="00D11D4A" w:rsidRPr="00525273" w:rsidRDefault="00D11D4A" w:rsidP="00D11D4A">
      <w:pPr>
        <w:rPr>
          <w:rFonts w:asciiTheme="majorHAnsi" w:hAnsiTheme="majorHAnsi" w:cstheme="majorHAnsi"/>
          <w:sz w:val="28"/>
          <w:szCs w:val="28"/>
        </w:rPr>
      </w:pPr>
      <w:r w:rsidRPr="00525273">
        <w:rPr>
          <w:rFonts w:asciiTheme="majorHAnsi" w:hAnsiTheme="majorHAnsi" w:cstheme="majorHAnsi"/>
          <w:sz w:val="28"/>
          <w:szCs w:val="28"/>
          <w:vertAlign w:val="superscript"/>
        </w:rPr>
        <w:t>2</w:t>
      </w:r>
      <w:r w:rsidRPr="00525273">
        <w:rPr>
          <w:rFonts w:asciiTheme="majorHAnsi" w:hAnsiTheme="majorHAnsi" w:cstheme="majorHAnsi"/>
          <w:sz w:val="28"/>
          <w:szCs w:val="28"/>
        </w:rPr>
        <w:t>Division of Cardiac Surgery, Department of Cardiothoracic Surgery, University of Pittsburgh and Heart and Vascular Institute, University of Pittsburgh Medical Center</w:t>
      </w:r>
    </w:p>
    <w:p w14:paraId="1FE94A2D" w14:textId="25551029" w:rsidR="00D11D4A" w:rsidRPr="00525273" w:rsidRDefault="00D11D4A" w:rsidP="00D11D4A">
      <w:pPr>
        <w:outlineLvl w:val="0"/>
        <w:rPr>
          <w:rFonts w:asciiTheme="majorHAnsi" w:eastAsia="Times New Roman" w:hAnsiTheme="majorHAnsi" w:cstheme="majorHAnsi"/>
          <w:b/>
          <w:sz w:val="28"/>
          <w:szCs w:val="28"/>
        </w:rPr>
      </w:pPr>
      <w:r w:rsidRPr="00525273">
        <w:rPr>
          <w:rFonts w:asciiTheme="majorHAnsi" w:hAnsiTheme="majorHAnsi" w:cstheme="majorHAnsi"/>
          <w:sz w:val="28"/>
          <w:szCs w:val="28"/>
          <w:vertAlign w:val="superscript"/>
        </w:rPr>
        <w:t>3</w:t>
      </w:r>
      <w:r w:rsidRPr="00525273">
        <w:rPr>
          <w:rFonts w:asciiTheme="majorHAnsi" w:hAnsiTheme="majorHAnsi" w:cstheme="majorHAnsi"/>
          <w:sz w:val="28"/>
          <w:szCs w:val="28"/>
        </w:rPr>
        <w:t>Department of Bioengineering, University of Pittsburgh</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530F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1A2FCC0D" w:rsidR="004E0C5A" w:rsidRPr="0029220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0" w:name="_Hlk25233958"/>
    </w:p>
    <w:p w14:paraId="5D51427B" w14:textId="5192A134" w:rsidR="00D11D4A" w:rsidRDefault="00D11D4A" w:rsidP="00D11D4A">
      <w:r>
        <w:t xml:space="preserve">Cynthia St. Hilaire </w:t>
      </w:r>
      <w:r>
        <w:tab/>
      </w:r>
      <w:hyperlink r:id="rId8" w:history="1">
        <w:r w:rsidR="00525273" w:rsidRPr="00E94B14">
          <w:rPr>
            <w:rStyle w:val="Hyperlink"/>
          </w:rPr>
          <w:t>sthilair@pitt.edu</w:t>
        </w:r>
      </w:hyperlink>
      <w:r w:rsidR="00525273">
        <w:t xml:space="preserve"> </w:t>
      </w:r>
    </w:p>
    <w:p w14:paraId="41CD9C9D" w14:textId="77777777" w:rsidR="00D11D4A" w:rsidRPr="00B07A3B" w:rsidRDefault="00D11D4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6F84F159" w14:textId="3CEB8087" w:rsidR="003B5E26" w:rsidRPr="0029220E"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011EC021" w14:textId="62824F9A" w:rsidR="00D11D4A" w:rsidRDefault="00D530F3" w:rsidP="00D11D4A">
      <w:hyperlink r:id="rId9" w:history="1">
        <w:r w:rsidR="00525273" w:rsidRPr="00E94B14">
          <w:rPr>
            <w:rStyle w:val="Hyperlink"/>
          </w:rPr>
          <w:t>RAC218@pitt.edu</w:t>
        </w:r>
      </w:hyperlink>
      <w:r w:rsidR="00525273">
        <w:t xml:space="preserve"> </w:t>
      </w:r>
    </w:p>
    <w:p w14:paraId="13BD6D90" w14:textId="5FF25A51" w:rsidR="00D11D4A" w:rsidRDefault="00D530F3" w:rsidP="00D11D4A">
      <w:hyperlink r:id="rId10" w:history="1">
        <w:r w:rsidR="00525273" w:rsidRPr="00E94B14">
          <w:rPr>
            <w:rStyle w:val="Hyperlink"/>
          </w:rPr>
          <w:t>RYW11@pitt.edu</w:t>
        </w:r>
      </w:hyperlink>
      <w:r w:rsidR="00525273">
        <w:t xml:space="preserve"> </w:t>
      </w:r>
    </w:p>
    <w:p w14:paraId="6520E0EE" w14:textId="0531AB42" w:rsidR="00D11D4A" w:rsidRDefault="00D530F3" w:rsidP="00D11D4A">
      <w:hyperlink r:id="rId11" w:history="1">
        <w:r w:rsidR="00525273" w:rsidRPr="00E94B14">
          <w:rPr>
            <w:rStyle w:val="Hyperlink"/>
          </w:rPr>
          <w:t>wjm22@pitt.edu</w:t>
        </w:r>
      </w:hyperlink>
      <w:r w:rsidR="00525273">
        <w:t xml:space="preserve"> </w:t>
      </w:r>
    </w:p>
    <w:p w14:paraId="3961FD4F" w14:textId="65FA5181" w:rsidR="00D11D4A" w:rsidRDefault="00D530F3" w:rsidP="00D11D4A">
      <w:hyperlink r:id="rId12" w:history="1">
        <w:r w:rsidR="00525273" w:rsidRPr="00E94B14">
          <w:rPr>
            <w:rStyle w:val="Hyperlink"/>
          </w:rPr>
          <w:t>ccc47@pitt.edu</w:t>
        </w:r>
      </w:hyperlink>
      <w:r w:rsidR="00525273">
        <w:t xml:space="preserve"> </w:t>
      </w:r>
    </w:p>
    <w:p w14:paraId="7F3F8C7F" w14:textId="19866831" w:rsidR="00D11D4A" w:rsidRDefault="00D530F3" w:rsidP="00D11D4A">
      <w:hyperlink r:id="rId13" w:history="1">
        <w:r w:rsidR="00525273" w:rsidRPr="00E94B14">
          <w:rPr>
            <w:rStyle w:val="Hyperlink"/>
          </w:rPr>
          <w:t>sultani@upmc.edu</w:t>
        </w:r>
      </w:hyperlink>
      <w:r w:rsidR="00525273">
        <w:t xml:space="preserve"> </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5323544" w14:textId="4D841700" w:rsidR="00C24D04" w:rsidRPr="0029220E" w:rsidRDefault="00673750" w:rsidP="0029220E">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00C24D04">
        <w:rPr>
          <w:rFonts w:asciiTheme="minorHAnsi" w:eastAsia="Times New Roman" w:hAnsiTheme="minorHAnsi" w:cstheme="minorHAnsi"/>
          <w:b/>
          <w:szCs w:val="24"/>
        </w:rPr>
        <w:t xml:space="preserve">  </w:t>
      </w:r>
      <w:r w:rsidR="0029220E" w:rsidRPr="0029220E">
        <w:rPr>
          <w:rFonts w:asciiTheme="minorHAnsi" w:eastAsia="Times New Roman" w:hAnsiTheme="minorHAnsi" w:cstheme="minorHAnsi"/>
          <w:b/>
          <w:bCs/>
          <w:szCs w:val="24"/>
        </w:rPr>
        <w:t>N</w:t>
      </w:r>
      <w:r w:rsidR="00C24D04">
        <w:rPr>
          <w:rFonts w:asciiTheme="minorHAnsi" w:eastAsia="Times New Roman" w:hAnsiTheme="minorHAnsi" w:cstheme="minorHAnsi"/>
          <w:szCs w:val="24"/>
        </w:rPr>
        <w:t xml:space="preserve">  </w:t>
      </w:r>
    </w:p>
    <w:p w14:paraId="72574512" w14:textId="523258A7" w:rsidR="00673750" w:rsidRPr="00B07A3B" w:rsidRDefault="00673750" w:rsidP="00C24D04">
      <w:pPr>
        <w:spacing w:before="120"/>
        <w:ind w:left="216" w:hanging="216"/>
        <w:rPr>
          <w:rFonts w:asciiTheme="minorHAnsi" w:eastAsia="Times New Roman" w:hAnsiTheme="minorHAnsi" w:cstheme="minorHAnsi"/>
          <w:b/>
          <w:szCs w:val="24"/>
        </w:rPr>
      </w:pPr>
    </w:p>
    <w:p w14:paraId="1901BCA0" w14:textId="72BCBF8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465F2">
        <w:rPr>
          <w:rFonts w:asciiTheme="minorHAnsi" w:eastAsia="Times New Roman" w:hAnsiTheme="minorHAnsi" w:cstheme="minorHAnsi"/>
          <w:b/>
          <w:bCs/>
          <w:szCs w:val="24"/>
        </w:rPr>
        <w:t>N</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D530F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530F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530F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530F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C2B2A0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70FE1">
        <w:rPr>
          <w:rFonts w:asciiTheme="minorHAnsi" w:hAnsiTheme="minorHAnsi" w:cstheme="minorHAnsi"/>
          <w:bCs/>
          <w:sz w:val="22"/>
          <w:szCs w:val="22"/>
        </w:rPr>
        <w:t>2</w:t>
      </w:r>
      <w:r w:rsidR="00B80390">
        <w:rPr>
          <w:rFonts w:asciiTheme="minorHAnsi" w:hAnsiTheme="minorHAnsi" w:cstheme="minorHAnsi"/>
          <w:bCs/>
          <w:sz w:val="22"/>
          <w:szCs w:val="22"/>
        </w:rPr>
        <w:t>0</w:t>
      </w:r>
    </w:p>
    <w:p w14:paraId="5AAC9C6C" w14:textId="343DF4C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80390">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530F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530F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530F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530F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530F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530F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530F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03656A5E" w:rsidR="007D61A8" w:rsidRDefault="007D61A8" w:rsidP="007D61A8">
      <w:pPr>
        <w:rPr>
          <w:rFonts w:asciiTheme="minorHAnsi" w:eastAsia="Times New Roman" w:hAnsiTheme="minorHAnsi" w:cstheme="minorHAnsi"/>
          <w:b/>
          <w:szCs w:val="24"/>
        </w:rPr>
      </w:pPr>
      <w:r w:rsidRPr="00B07A3B">
        <w:rPr>
          <w:rFonts w:asciiTheme="minorHAnsi" w:eastAsia="Times New Roman" w:hAnsiTheme="minorHAnsi" w:cstheme="minorHAnsi"/>
          <w:b/>
          <w:szCs w:val="24"/>
        </w:rPr>
        <w:t>Ethics Title Card</w:t>
      </w:r>
    </w:p>
    <w:p w14:paraId="64AE5A9C" w14:textId="77777777" w:rsidR="00CF7906" w:rsidRPr="00B07A3B" w:rsidRDefault="00CF7906" w:rsidP="007D61A8">
      <w:pPr>
        <w:rPr>
          <w:rFonts w:asciiTheme="minorHAnsi" w:eastAsia="Times New Roman" w:hAnsiTheme="minorHAnsi" w:cstheme="minorHAnsi"/>
          <w:color w:val="FF0000"/>
          <w:szCs w:val="24"/>
        </w:rPr>
      </w:pPr>
    </w:p>
    <w:p w14:paraId="66D538A0" w14:textId="32127234" w:rsidR="001016BD" w:rsidRPr="00B07A3B" w:rsidRDefault="00543E4C" w:rsidP="001016BD">
      <w:pPr>
        <w:pStyle w:val="ListParagraph"/>
        <w:numPr>
          <w:ilvl w:val="1"/>
          <w:numId w:val="3"/>
        </w:numPr>
        <w:spacing w:before="120"/>
        <w:rPr>
          <w:rFonts w:asciiTheme="minorHAnsi" w:eastAsia="Times New Roman" w:hAnsiTheme="minorHAnsi" w:cstheme="minorHAnsi"/>
          <w:szCs w:val="24"/>
        </w:rPr>
      </w:pPr>
      <w:r>
        <w:t>Cadaveric tissues obtained via the Center for Organ Recovery and Education (CORE)</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were</w:t>
      </w:r>
      <w:r w:rsidR="007D61A8" w:rsidRPr="00B07A3B">
        <w:rPr>
          <w:rFonts w:asciiTheme="minorHAnsi" w:eastAsia="Times New Roman" w:hAnsiTheme="minorHAnsi" w:cstheme="minorHAnsi"/>
          <w:szCs w:val="24"/>
        </w:rPr>
        <w:t xml:space="preserve"> approved </w:t>
      </w:r>
      <w:r>
        <w:t>by the University of Pittsburgh Committee for Oversight of Research and Clinical Training Involving Decedents (CORID).</w:t>
      </w:r>
      <w:r w:rsidR="0029220E">
        <w:rPr>
          <w:rFonts w:asciiTheme="minorHAnsi" w:eastAsia="Times New Roman" w:hAnsiTheme="minorHAnsi" w:cstheme="minorHAnsi"/>
          <w:iCs/>
          <w:szCs w:val="24"/>
        </w:rPr>
        <w:t xml:space="preserve"> </w:t>
      </w:r>
      <w:r w:rsidR="007D61A8" w:rsidRPr="00B07A3B">
        <w:rPr>
          <w:rFonts w:asciiTheme="minorHAnsi" w:eastAsia="Times New Roman" w:hAnsiTheme="minorHAnsi" w:cstheme="minorHAnsi"/>
          <w:szCs w:val="24"/>
        </w:rPr>
        <w:t xml:space="preserve">Procedures involving human subjects have been approved by the Institutional Review Board (IRB) </w:t>
      </w:r>
      <w:r w:rsidR="00D11D4A">
        <w:t>of the University of Pittsburgh in accordance with the Declaration of Helsinki</w:t>
      </w:r>
      <w: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1A1AFD49" w:rsidR="00DC2504" w:rsidRPr="0029220E"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5DFC648" w14:textId="0C305CA7" w:rsidR="00CE10F2" w:rsidRPr="0029220E" w:rsidRDefault="0029220E" w:rsidP="0029220E">
      <w:pPr>
        <w:pStyle w:val="ListParagraph"/>
        <w:numPr>
          <w:ilvl w:val="0"/>
          <w:numId w:val="3"/>
        </w:numPr>
        <w:spacing w:before="360"/>
        <w:contextualSpacing w:val="0"/>
        <w:rPr>
          <w:rFonts w:asciiTheme="minorHAnsi" w:hAnsiTheme="minorHAnsi" w:cstheme="minorHAnsi"/>
          <w:b/>
          <w:bCs/>
        </w:rPr>
      </w:pPr>
      <w:r>
        <w:rPr>
          <w:b/>
          <w:bCs/>
        </w:rPr>
        <w:t>Tissue Preparation and Processing</w:t>
      </w:r>
    </w:p>
    <w:p w14:paraId="47C33AF1" w14:textId="04929687" w:rsidR="0029220E" w:rsidRPr="008E3E90" w:rsidRDefault="0029220E" w:rsidP="0029220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receiving the</w:t>
      </w:r>
      <w:r w:rsidR="00543E4C">
        <w:rPr>
          <w:rFonts w:asciiTheme="minorHAnsi" w:hAnsiTheme="minorHAnsi" w:cstheme="minorHAnsi"/>
        </w:rPr>
        <w:t xml:space="preserve"> </w:t>
      </w:r>
      <w:r w:rsidR="00C121C5">
        <w:rPr>
          <w:rFonts w:asciiTheme="minorHAnsi" w:hAnsiTheme="minorHAnsi" w:cstheme="minorHAnsi"/>
        </w:rPr>
        <w:t xml:space="preserve">donor </w:t>
      </w:r>
      <w:r w:rsidR="00543E4C">
        <w:rPr>
          <w:rFonts w:asciiTheme="minorHAnsi" w:hAnsiTheme="minorHAnsi" w:cstheme="minorHAnsi"/>
        </w:rPr>
        <w:t>extracted</w:t>
      </w:r>
      <w:r>
        <w:rPr>
          <w:rFonts w:asciiTheme="minorHAnsi" w:hAnsiTheme="minorHAnsi" w:cstheme="minorHAnsi"/>
        </w:rPr>
        <w:t xml:space="preserve"> valve</w:t>
      </w:r>
      <w:r w:rsidR="00543E4C">
        <w:rPr>
          <w:rFonts w:asciiTheme="minorHAnsi" w:hAnsiTheme="minorHAnsi" w:cstheme="minorHAnsi"/>
        </w:rPr>
        <w:t xml:space="preserve"> tissue</w:t>
      </w:r>
      <w:r>
        <w:rPr>
          <w:rFonts w:asciiTheme="minorHAnsi" w:hAnsiTheme="minorHAnsi" w:cstheme="minorHAnsi"/>
        </w:rPr>
        <w:t xml:space="preserve"> sample</w:t>
      </w:r>
      <w:r w:rsidR="00543E4C">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052A07">
        <w:rPr>
          <w:rFonts w:asciiTheme="minorHAnsi" w:hAnsiTheme="minorHAnsi" w:cstheme="minorHAnsi"/>
        </w:rPr>
        <w:t xml:space="preserve"> </w:t>
      </w:r>
      <w:r w:rsidRPr="00D76FF0">
        <w:t>excise the aortic root</w:t>
      </w:r>
      <w:r>
        <w:t xml:space="preserve"> </w:t>
      </w:r>
      <w:r w:rsidRPr="006A56B4">
        <w:rPr>
          <w:b/>
          <w:bCs/>
        </w:rPr>
        <w:t>[</w:t>
      </w:r>
      <w:r>
        <w:rPr>
          <w:b/>
          <w:bCs/>
        </w:rPr>
        <w:t>2</w:t>
      </w:r>
      <w:r w:rsidRPr="006A56B4">
        <w:rPr>
          <w:b/>
          <w:bCs/>
        </w:rPr>
        <w:t>]</w:t>
      </w:r>
      <w:r w:rsidRPr="00D76FF0">
        <w:t xml:space="preserve"> and submerge </w:t>
      </w:r>
      <w:r>
        <w:t>the tissue</w:t>
      </w:r>
      <w:r w:rsidRPr="00D76FF0">
        <w:t xml:space="preserve"> in a 50-milliliter conical tube containing sterile rinsing solution </w:t>
      </w:r>
      <w:r w:rsidRPr="00D76FF0">
        <w:rPr>
          <w:b/>
          <w:bCs/>
        </w:rPr>
        <w:t>[</w:t>
      </w:r>
      <w:r w:rsidR="00D0139B">
        <w:rPr>
          <w:b/>
          <w:bCs/>
        </w:rPr>
        <w:t>3</w:t>
      </w:r>
      <w:r w:rsidR="00AD1C7F">
        <w:rPr>
          <w:b/>
          <w:bCs/>
        </w:rPr>
        <w:t>-TXT</w:t>
      </w:r>
      <w:r w:rsidRPr="00D76FF0">
        <w:rPr>
          <w:b/>
          <w:bCs/>
        </w:rPr>
        <w:t>]</w:t>
      </w:r>
      <w:r w:rsidRPr="00D76FF0">
        <w:t>.</w:t>
      </w:r>
    </w:p>
    <w:p w14:paraId="0C408DF0" w14:textId="27B8F7B5" w:rsidR="000C0E19" w:rsidRDefault="000C0E19" w:rsidP="00DC473D">
      <w:pPr>
        <w:pStyle w:val="ListParagraph"/>
        <w:spacing w:before="120"/>
        <w:ind w:left="907"/>
        <w:contextualSpacing w:val="0"/>
        <w:rPr>
          <w:rFonts w:asciiTheme="minorHAnsi" w:hAnsiTheme="minorHAnsi" w:cstheme="minorHAnsi"/>
        </w:rPr>
      </w:pPr>
    </w:p>
    <w:p w14:paraId="51FF6323" w14:textId="60E4113A" w:rsidR="000C0E19" w:rsidRPr="00B07A3B" w:rsidRDefault="000C0E19" w:rsidP="000C0E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29220E">
        <w:rPr>
          <w:rFonts w:asciiTheme="minorHAnsi" w:hAnsiTheme="minorHAnsi" w:cstheme="minorHAnsi"/>
        </w:rPr>
        <w:t>entering lab with biosafety hazard bag of sample tubes OR Talent placing tubes in biosafety hazard bag onto lab bench</w:t>
      </w:r>
      <w:r>
        <w:rPr>
          <w:rFonts w:asciiTheme="minorHAnsi" w:hAnsiTheme="minorHAnsi" w:cstheme="minorHAnsi"/>
        </w:rPr>
        <w:t>.</w:t>
      </w:r>
    </w:p>
    <w:p w14:paraId="7D3C8E56" w14:textId="4A1EA601" w:rsidR="008E3E90" w:rsidRDefault="008E3E90" w:rsidP="008E3E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96C44">
        <w:rPr>
          <w:rFonts w:asciiTheme="minorHAnsi" w:hAnsiTheme="minorHAnsi" w:cstheme="minorHAnsi"/>
        </w:rPr>
        <w:t>cutting</w:t>
      </w:r>
      <w:r>
        <w:rPr>
          <w:rFonts w:asciiTheme="minorHAnsi" w:hAnsiTheme="minorHAnsi" w:cstheme="minorHAnsi"/>
        </w:rPr>
        <w:t xml:space="preserve"> the aortic root.</w:t>
      </w:r>
    </w:p>
    <w:p w14:paraId="3299B2CF" w14:textId="62C40FF1" w:rsidR="008E3E90" w:rsidRDefault="008E3E90" w:rsidP="000763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excised tissue into tube containing rinsing solution.</w:t>
      </w:r>
      <w:r w:rsidR="00DC473D">
        <w:rPr>
          <w:rFonts w:asciiTheme="minorHAnsi" w:hAnsiTheme="minorHAnsi" w:cstheme="minorHAnsi"/>
        </w:rPr>
        <w:t xml:space="preserve"> </w:t>
      </w:r>
      <w:r w:rsidR="00DC473D">
        <w:rPr>
          <w:rFonts w:asciiTheme="minorHAnsi" w:hAnsiTheme="minorHAnsi" w:cstheme="minorHAnsi"/>
          <w:b/>
          <w:bCs/>
        </w:rPr>
        <w:t>TEXT: See text for all solution and medium preparation details</w:t>
      </w:r>
    </w:p>
    <w:p w14:paraId="29E49F60" w14:textId="77777777" w:rsidR="00D0139B" w:rsidRPr="000763FA" w:rsidRDefault="00D0139B" w:rsidP="00D0139B">
      <w:pPr>
        <w:pStyle w:val="ListParagraph"/>
        <w:spacing w:before="120"/>
        <w:ind w:left="1627"/>
        <w:contextualSpacing w:val="0"/>
        <w:rPr>
          <w:rFonts w:asciiTheme="minorHAnsi" w:hAnsiTheme="minorHAnsi" w:cstheme="minorHAnsi"/>
        </w:rPr>
      </w:pPr>
    </w:p>
    <w:p w14:paraId="14047332" w14:textId="101B7A46" w:rsidR="00D0139B" w:rsidRPr="00D0139B" w:rsidRDefault="00D0139B" w:rsidP="00D0139B">
      <w:pPr>
        <w:pStyle w:val="ListParagraph"/>
        <w:numPr>
          <w:ilvl w:val="1"/>
          <w:numId w:val="3"/>
        </w:numPr>
        <w:spacing w:before="120"/>
        <w:contextualSpacing w:val="0"/>
        <w:rPr>
          <w:rFonts w:asciiTheme="minorHAnsi" w:hAnsiTheme="minorHAnsi" w:cstheme="minorHAnsi"/>
        </w:rPr>
      </w:pPr>
      <w:r>
        <w:t xml:space="preserve">After a 10-minute incubation in an ice bucket on a rocker </w:t>
      </w:r>
      <w:r w:rsidRPr="00D76FF0">
        <w:rPr>
          <w:b/>
          <w:bCs/>
        </w:rPr>
        <w:t>[</w:t>
      </w:r>
      <w:r>
        <w:rPr>
          <w:b/>
          <w:bCs/>
        </w:rPr>
        <w:t>1</w:t>
      </w:r>
      <w:r w:rsidRPr="00D76FF0">
        <w:rPr>
          <w:b/>
          <w:bCs/>
        </w:rPr>
        <w:t>]</w:t>
      </w:r>
      <w:r>
        <w:t xml:space="preserve">, spray down the tubes with 70% ethanol </w:t>
      </w:r>
      <w:r>
        <w:rPr>
          <w:b/>
          <w:bCs/>
        </w:rPr>
        <w:t>[2]</w:t>
      </w:r>
      <w:r>
        <w:t>. In a sterile tissue culture hood</w:t>
      </w:r>
      <w:r w:rsidRPr="00D0139B">
        <w:t>,</w:t>
      </w:r>
      <w:r>
        <w:t xml:space="preserve"> transfer the tissue to a Petri dish </w:t>
      </w:r>
      <w:r>
        <w:rPr>
          <w:b/>
          <w:bCs/>
        </w:rPr>
        <w:t>[3]</w:t>
      </w:r>
      <w:r>
        <w:t xml:space="preserve"> and excise two valve leaflets </w:t>
      </w:r>
      <w:r>
        <w:rPr>
          <w:b/>
          <w:bCs/>
        </w:rPr>
        <w:t>[4</w:t>
      </w:r>
      <w:r w:rsidR="00FB2C6C">
        <w:rPr>
          <w:b/>
          <w:bCs/>
        </w:rPr>
        <w:t>-TXT</w:t>
      </w:r>
      <w:r>
        <w:rPr>
          <w:b/>
          <w:bCs/>
        </w:rPr>
        <w:t>]</w:t>
      </w:r>
      <w:r>
        <w:t>.</w:t>
      </w:r>
    </w:p>
    <w:p w14:paraId="258F7BFD" w14:textId="1E2F3A72" w:rsidR="006A56B4" w:rsidRPr="00D0139B" w:rsidRDefault="00D0139B" w:rsidP="00333FA4">
      <w:pPr>
        <w:pStyle w:val="ListParagraph"/>
        <w:numPr>
          <w:ilvl w:val="2"/>
          <w:numId w:val="3"/>
        </w:numPr>
        <w:spacing w:before="120"/>
        <w:contextualSpacing w:val="0"/>
        <w:rPr>
          <w:rFonts w:asciiTheme="minorHAnsi" w:hAnsiTheme="minorHAnsi" w:cstheme="minorHAnsi"/>
        </w:rPr>
      </w:pPr>
      <w:r>
        <w:t>Shot of tube in ice bucket on rocker</w:t>
      </w:r>
      <w:r w:rsidR="00CF7906">
        <w:t>.</w:t>
      </w:r>
    </w:p>
    <w:p w14:paraId="14E1F904" w14:textId="52234E80" w:rsidR="00D0139B" w:rsidRPr="00D0139B" w:rsidRDefault="00D0139B" w:rsidP="00333FA4">
      <w:pPr>
        <w:pStyle w:val="ListParagraph"/>
        <w:numPr>
          <w:ilvl w:val="2"/>
          <w:numId w:val="3"/>
        </w:numPr>
        <w:spacing w:before="120"/>
        <w:contextualSpacing w:val="0"/>
        <w:rPr>
          <w:rFonts w:asciiTheme="minorHAnsi" w:hAnsiTheme="minorHAnsi" w:cstheme="minorHAnsi"/>
        </w:rPr>
      </w:pPr>
      <w:r>
        <w:t>Talent spraying tubes</w:t>
      </w:r>
    </w:p>
    <w:p w14:paraId="2F8757AC" w14:textId="3C0B3242" w:rsidR="00D0139B" w:rsidRPr="00D0139B" w:rsidRDefault="00D0139B" w:rsidP="00333FA4">
      <w:pPr>
        <w:pStyle w:val="ListParagraph"/>
        <w:numPr>
          <w:ilvl w:val="2"/>
          <w:numId w:val="3"/>
        </w:numPr>
        <w:spacing w:before="120"/>
        <w:contextualSpacing w:val="0"/>
        <w:rPr>
          <w:rFonts w:asciiTheme="minorHAnsi" w:hAnsiTheme="minorHAnsi" w:cstheme="minorHAnsi"/>
        </w:rPr>
      </w:pPr>
      <w:r>
        <w:t>Talent at hood, pouring tissue into dish</w:t>
      </w:r>
    </w:p>
    <w:p w14:paraId="1493D1A4" w14:textId="61C66B98" w:rsidR="00D0139B" w:rsidRPr="006A56B4" w:rsidRDefault="00D0139B" w:rsidP="00333FA4">
      <w:pPr>
        <w:pStyle w:val="ListParagraph"/>
        <w:numPr>
          <w:ilvl w:val="2"/>
          <w:numId w:val="3"/>
        </w:numPr>
        <w:spacing w:before="120"/>
        <w:contextualSpacing w:val="0"/>
        <w:rPr>
          <w:rFonts w:asciiTheme="minorHAnsi" w:hAnsiTheme="minorHAnsi" w:cstheme="minorHAnsi"/>
        </w:rPr>
      </w:pPr>
      <w:r>
        <w:t>Second leaflet being excised, with first excised leaflet visible in frame</w:t>
      </w:r>
      <w:r w:rsidR="00FB2C6C">
        <w:t xml:space="preserve"> </w:t>
      </w:r>
      <w:r w:rsidR="00FB2C6C">
        <w:rPr>
          <w:b/>
          <w:bCs/>
        </w:rPr>
        <w:t xml:space="preserve">TEXT: </w:t>
      </w:r>
      <w:r w:rsidR="00E76E48">
        <w:rPr>
          <w:b/>
          <w:bCs/>
        </w:rPr>
        <w:t xml:space="preserve">See text for bicuspid </w:t>
      </w:r>
      <w:r w:rsidR="00FB2C6C">
        <w:rPr>
          <w:b/>
          <w:bCs/>
        </w:rPr>
        <w:t>valve</w:t>
      </w:r>
      <w:r w:rsidR="00E76E48">
        <w:rPr>
          <w:b/>
          <w:bCs/>
        </w:rPr>
        <w:t xml:space="preserve"> processing details</w:t>
      </w:r>
    </w:p>
    <w:p w14:paraId="26FA8E02" w14:textId="77777777" w:rsidR="006A56B4" w:rsidRPr="006A56B4" w:rsidRDefault="006A56B4" w:rsidP="006A56B4">
      <w:pPr>
        <w:spacing w:before="120"/>
        <w:ind w:left="907"/>
        <w:rPr>
          <w:rFonts w:asciiTheme="minorHAnsi" w:hAnsiTheme="minorHAnsi" w:cstheme="minorHAnsi"/>
        </w:rPr>
      </w:pPr>
    </w:p>
    <w:p w14:paraId="45BAF5CA" w14:textId="1F8CB77F" w:rsidR="005F28B5" w:rsidRPr="000763FA" w:rsidRDefault="00E76E48" w:rsidP="000763FA">
      <w:pPr>
        <w:pStyle w:val="ListParagraph"/>
        <w:numPr>
          <w:ilvl w:val="1"/>
          <w:numId w:val="3"/>
        </w:numPr>
        <w:spacing w:before="120"/>
        <w:contextualSpacing w:val="0"/>
        <w:rPr>
          <w:rFonts w:asciiTheme="minorHAnsi" w:hAnsiTheme="minorHAnsi" w:cstheme="minorHAnsi"/>
        </w:rPr>
      </w:pPr>
      <w:r>
        <w:lastRenderedPageBreak/>
        <w:t>Place</w:t>
      </w:r>
      <w:r w:rsidR="000763FA" w:rsidRPr="00277EF8">
        <w:t xml:space="preserve"> </w:t>
      </w:r>
      <w:r w:rsidR="000763FA">
        <w:t>one leaflet</w:t>
      </w:r>
      <w:r w:rsidR="000763FA" w:rsidRPr="00277EF8">
        <w:t xml:space="preserve"> </w:t>
      </w:r>
      <w:r>
        <w:t xml:space="preserve">in a cryogenic vial </w:t>
      </w:r>
      <w:r>
        <w:rPr>
          <w:b/>
          <w:bCs/>
        </w:rPr>
        <w:t>[1]</w:t>
      </w:r>
      <w:r w:rsidR="00414770">
        <w:t xml:space="preserve"> </w:t>
      </w:r>
      <w:r>
        <w:t>and snap freeze the tissue in liquid</w:t>
      </w:r>
      <w:r w:rsidR="000763FA" w:rsidRPr="00277EF8">
        <w:t xml:space="preserve"> nitrogen </w:t>
      </w:r>
      <w:r>
        <w:t>for</w:t>
      </w:r>
      <w:r w:rsidR="000763FA">
        <w:t xml:space="preserve"> </w:t>
      </w:r>
      <w:r>
        <w:t xml:space="preserve">minus </w:t>
      </w:r>
      <w:r w:rsidR="000763FA" w:rsidRPr="00277EF8">
        <w:t>80</w:t>
      </w:r>
      <w:r>
        <w:t>-</w:t>
      </w:r>
      <w:r w:rsidR="000763FA" w:rsidRPr="00277EF8">
        <w:t>degree</w:t>
      </w:r>
      <w:r>
        <w:t xml:space="preserve"> </w:t>
      </w:r>
      <w:r w:rsidR="000763FA" w:rsidRPr="00277EF8">
        <w:t>Celsius</w:t>
      </w:r>
      <w:r>
        <w:t>-storage</w:t>
      </w:r>
      <w:r w:rsidR="000763FA" w:rsidRPr="00277EF8">
        <w:t xml:space="preserve"> </w:t>
      </w:r>
      <w:r w:rsidR="000763FA" w:rsidRPr="00277EF8">
        <w:rPr>
          <w:b/>
          <w:bCs/>
        </w:rPr>
        <w:t>[</w:t>
      </w:r>
      <w:r w:rsidR="000763FA">
        <w:rPr>
          <w:b/>
          <w:bCs/>
        </w:rPr>
        <w:t>2</w:t>
      </w:r>
      <w:r w:rsidR="000763FA" w:rsidRPr="00277EF8">
        <w:rPr>
          <w:b/>
          <w:bCs/>
        </w:rPr>
        <w:t>]</w:t>
      </w:r>
      <w:r w:rsidR="000763FA" w:rsidRPr="00277EF8">
        <w:t>.</w:t>
      </w:r>
    </w:p>
    <w:p w14:paraId="30741E20" w14:textId="241ED872" w:rsidR="005F28B5" w:rsidRDefault="005F28B5" w:rsidP="005F28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76E48">
        <w:rPr>
          <w:rFonts w:asciiTheme="minorHAnsi" w:hAnsiTheme="minorHAnsi" w:cstheme="minorHAnsi"/>
        </w:rPr>
        <w:t>placing tissue into vial</w:t>
      </w:r>
      <w:r>
        <w:rPr>
          <w:rFonts w:asciiTheme="minorHAnsi" w:hAnsiTheme="minorHAnsi" w:cstheme="minorHAnsi"/>
        </w:rPr>
        <w:t>.</w:t>
      </w:r>
    </w:p>
    <w:p w14:paraId="633C0814" w14:textId="3DD01D41" w:rsidR="000763FA" w:rsidRDefault="000763FA" w:rsidP="005F28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76E48">
        <w:rPr>
          <w:rFonts w:asciiTheme="minorHAnsi" w:hAnsiTheme="minorHAnsi" w:cstheme="minorHAnsi"/>
        </w:rPr>
        <w:t>dipping</w:t>
      </w:r>
      <w:r>
        <w:rPr>
          <w:rFonts w:asciiTheme="minorHAnsi" w:hAnsiTheme="minorHAnsi" w:cstheme="minorHAnsi"/>
        </w:rPr>
        <w:t xml:space="preserve"> vial in</w:t>
      </w:r>
      <w:r w:rsidR="00E76E48">
        <w:rPr>
          <w:rFonts w:asciiTheme="minorHAnsi" w:hAnsiTheme="minorHAnsi" w:cstheme="minorHAnsi"/>
        </w:rPr>
        <w:t xml:space="preserve">to </w:t>
      </w:r>
      <w:r>
        <w:rPr>
          <w:rFonts w:asciiTheme="minorHAnsi" w:hAnsiTheme="minorHAnsi" w:cstheme="minorHAnsi"/>
        </w:rPr>
        <w:t>liquid nitrogen.</w:t>
      </w:r>
    </w:p>
    <w:p w14:paraId="7D6FD13C" w14:textId="77777777" w:rsidR="005F28B5" w:rsidRPr="005F28B5" w:rsidRDefault="005F28B5" w:rsidP="005F28B5">
      <w:pPr>
        <w:spacing w:before="120"/>
        <w:rPr>
          <w:rFonts w:asciiTheme="minorHAnsi" w:hAnsiTheme="minorHAnsi" w:cstheme="minorHAnsi"/>
        </w:rPr>
      </w:pPr>
    </w:p>
    <w:p w14:paraId="1371D6FC" w14:textId="58CF3260" w:rsidR="00CE10F2" w:rsidRPr="00B07A3B" w:rsidRDefault="001E1F3C" w:rsidP="00333FA4">
      <w:pPr>
        <w:pStyle w:val="ListParagraph"/>
        <w:numPr>
          <w:ilvl w:val="1"/>
          <w:numId w:val="3"/>
        </w:numPr>
        <w:spacing w:before="120"/>
        <w:contextualSpacing w:val="0"/>
        <w:rPr>
          <w:rFonts w:asciiTheme="minorHAnsi" w:hAnsiTheme="minorHAnsi" w:cstheme="minorHAnsi"/>
        </w:rPr>
      </w:pPr>
      <w:r>
        <w:t>T</w:t>
      </w:r>
      <w:r w:rsidR="005F28B5" w:rsidRPr="006C07D0">
        <w:t xml:space="preserve">o </w:t>
      </w:r>
      <w:r w:rsidR="00526829">
        <w:t>fix the tissue for calcium content staining</w:t>
      </w:r>
      <w:r>
        <w:t xml:space="preserve">, </w:t>
      </w:r>
      <w:r w:rsidR="005F28B5" w:rsidRPr="006C07D0">
        <w:t>cut</w:t>
      </w:r>
      <w:r>
        <w:t xml:space="preserve"> the </w:t>
      </w:r>
      <w:r w:rsidR="00E76E48">
        <w:t xml:space="preserve">second </w:t>
      </w:r>
      <w:r>
        <w:t>leaflet</w:t>
      </w:r>
      <w:r w:rsidR="005F28B5" w:rsidRPr="006C07D0">
        <w:t xml:space="preserve"> in half from</w:t>
      </w:r>
      <w:r w:rsidR="00414770">
        <w:t xml:space="preserve"> </w:t>
      </w:r>
      <w:r w:rsidR="005F28B5" w:rsidRPr="006C07D0">
        <w:t xml:space="preserve">nodule </w:t>
      </w:r>
      <w:r w:rsidR="00414770">
        <w:t xml:space="preserve">to </w:t>
      </w:r>
      <w:r w:rsidR="005F28B5" w:rsidRPr="006C07D0">
        <w:t xml:space="preserve">hinge </w:t>
      </w:r>
      <w:r w:rsidR="005F28B5" w:rsidRPr="006C07D0">
        <w:rPr>
          <w:b/>
          <w:bCs/>
        </w:rPr>
        <w:t>[</w:t>
      </w:r>
      <w:r w:rsidR="000763FA">
        <w:rPr>
          <w:b/>
          <w:bCs/>
        </w:rPr>
        <w:t>1</w:t>
      </w:r>
      <w:r w:rsidR="005F28B5" w:rsidRPr="006C07D0">
        <w:rPr>
          <w:b/>
          <w:bCs/>
        </w:rPr>
        <w:t>]</w:t>
      </w:r>
      <w:r w:rsidR="00E76E48">
        <w:t xml:space="preserve"> and p</w:t>
      </w:r>
      <w:r w:rsidR="000763FA" w:rsidRPr="006C07D0">
        <w:t xml:space="preserve">lace both </w:t>
      </w:r>
      <w:r w:rsidR="000763FA">
        <w:t xml:space="preserve">tissue </w:t>
      </w:r>
      <w:r w:rsidR="000763FA" w:rsidRPr="006C07D0">
        <w:t>pieces in</w:t>
      </w:r>
      <w:r w:rsidR="004D7667">
        <w:t>to</w:t>
      </w:r>
      <w:r w:rsidR="000763FA" w:rsidRPr="006C07D0">
        <w:t xml:space="preserve"> a cassette that is submerged in 4% paraformaldehyde </w:t>
      </w:r>
      <w:r w:rsidR="000763FA" w:rsidRPr="006C07D0">
        <w:rPr>
          <w:b/>
          <w:bCs/>
        </w:rPr>
        <w:t>[</w:t>
      </w:r>
      <w:r w:rsidR="00E76E48">
        <w:rPr>
          <w:b/>
          <w:bCs/>
        </w:rPr>
        <w:t>2</w:t>
      </w:r>
      <w:r w:rsidR="000763FA" w:rsidRPr="006C07D0">
        <w:rPr>
          <w:b/>
          <w:bCs/>
        </w:rPr>
        <w:t>]</w:t>
      </w:r>
      <w:r w:rsidR="00E76E48">
        <w:t>. Then</w:t>
      </w:r>
      <w:r w:rsidR="000763FA" w:rsidRPr="006C07D0">
        <w:t xml:space="preserve"> </w:t>
      </w:r>
      <w:r w:rsidR="00E76E48">
        <w:t>place the entire setup</w:t>
      </w:r>
      <w:r w:rsidR="000763FA" w:rsidRPr="006C07D0">
        <w:t xml:space="preserve"> </w:t>
      </w:r>
      <w:r w:rsidR="00E76E48">
        <w:t>on</w:t>
      </w:r>
      <w:r w:rsidR="000763FA" w:rsidRPr="006C07D0">
        <w:t xml:space="preserve"> the rocker at room temperature for minimum </w:t>
      </w:r>
      <w:r w:rsidR="00633C15">
        <w:t xml:space="preserve">of </w:t>
      </w:r>
      <w:r w:rsidR="000763FA" w:rsidRPr="006C07D0">
        <w:t>2 but no</w:t>
      </w:r>
      <w:r w:rsidR="000763FA">
        <w:t>t</w:t>
      </w:r>
      <w:r w:rsidR="000763FA" w:rsidRPr="006C07D0">
        <w:t xml:space="preserve"> more than 4 hours </w:t>
      </w:r>
      <w:r w:rsidR="000763FA" w:rsidRPr="006C07D0">
        <w:rPr>
          <w:b/>
          <w:bCs/>
        </w:rPr>
        <w:t>[</w:t>
      </w:r>
      <w:r w:rsidR="000763FA">
        <w:rPr>
          <w:b/>
          <w:bCs/>
        </w:rPr>
        <w:t>3</w:t>
      </w:r>
      <w:r w:rsidR="00ED6EE3">
        <w:rPr>
          <w:b/>
          <w:bCs/>
        </w:rPr>
        <w:t>-TXT</w:t>
      </w:r>
      <w:r w:rsidR="000763FA" w:rsidRPr="006C07D0">
        <w:rPr>
          <w:b/>
          <w:bCs/>
        </w:rPr>
        <w:t>]</w:t>
      </w:r>
      <w:r w:rsidR="000763FA" w:rsidRPr="006C07D0">
        <w:t>.</w:t>
      </w:r>
    </w:p>
    <w:p w14:paraId="77402CC0" w14:textId="16D1FA40" w:rsidR="00450B27" w:rsidRPr="000763FA" w:rsidRDefault="00E76E48" w:rsidP="000763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Leaflet being cut in half</w:t>
      </w:r>
      <w:r w:rsidR="005F28B5">
        <w:rPr>
          <w:rFonts w:asciiTheme="minorHAnsi" w:hAnsiTheme="minorHAnsi" w:cstheme="minorHAnsi"/>
        </w:rPr>
        <w:t>.</w:t>
      </w:r>
    </w:p>
    <w:p w14:paraId="5883F707" w14:textId="5D88294F" w:rsidR="006C07D0" w:rsidRDefault="006C07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tissue pieces in the cassette containing </w:t>
      </w:r>
      <w:r w:rsidR="00132BA2">
        <w:rPr>
          <w:rFonts w:asciiTheme="minorHAnsi" w:hAnsiTheme="minorHAnsi" w:cstheme="minorHAnsi"/>
        </w:rPr>
        <w:t>PFA.</w:t>
      </w:r>
    </w:p>
    <w:p w14:paraId="4BA5A13A" w14:textId="637F9381" w:rsidR="00132BA2" w:rsidRDefault="00132BA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cassette in the rocker.</w:t>
      </w:r>
      <w:r w:rsidR="00ED6EE3">
        <w:rPr>
          <w:rFonts w:asciiTheme="minorHAnsi" w:hAnsiTheme="minorHAnsi" w:cstheme="minorHAnsi"/>
        </w:rPr>
        <w:t xml:space="preserve"> </w:t>
      </w:r>
      <w:r w:rsidR="00ED6EE3">
        <w:rPr>
          <w:rFonts w:asciiTheme="minorHAnsi" w:hAnsiTheme="minorHAnsi" w:cstheme="minorHAnsi"/>
          <w:b/>
          <w:bCs/>
        </w:rPr>
        <w:t>TEXT: See text for calcium content assessment details</w:t>
      </w:r>
    </w:p>
    <w:p w14:paraId="177BBE63" w14:textId="77777777" w:rsidR="00132BA2" w:rsidRPr="00132BA2" w:rsidRDefault="00132BA2" w:rsidP="00132BA2">
      <w:pPr>
        <w:spacing w:before="120"/>
        <w:ind w:left="907"/>
        <w:rPr>
          <w:rFonts w:asciiTheme="minorHAnsi" w:hAnsiTheme="minorHAnsi" w:cstheme="minorHAnsi"/>
        </w:rPr>
      </w:pPr>
    </w:p>
    <w:p w14:paraId="4E858474" w14:textId="12FBD960" w:rsidR="00132BA2" w:rsidRPr="000C0E19" w:rsidRDefault="00ED6EE3" w:rsidP="00132BA2">
      <w:pPr>
        <w:pStyle w:val="ListParagraph"/>
        <w:numPr>
          <w:ilvl w:val="0"/>
          <w:numId w:val="3"/>
        </w:numPr>
        <w:spacing w:before="120"/>
        <w:rPr>
          <w:rFonts w:asciiTheme="minorHAnsi" w:hAnsiTheme="minorHAnsi" w:cstheme="minorHAnsi"/>
        </w:rPr>
      </w:pPr>
      <w:r w:rsidRPr="000C0E19">
        <w:rPr>
          <w:b/>
        </w:rPr>
        <w:t>Valve Endothelial Cell</w:t>
      </w:r>
      <w:r>
        <w:rPr>
          <w:b/>
        </w:rPr>
        <w:t xml:space="preserve"> (VEC) </w:t>
      </w:r>
      <w:r w:rsidR="000C0E19" w:rsidRPr="000C0E19">
        <w:rPr>
          <w:b/>
        </w:rPr>
        <w:t>I</w:t>
      </w:r>
      <w:r w:rsidR="00132BA2" w:rsidRPr="000C0E19">
        <w:rPr>
          <w:b/>
        </w:rPr>
        <w:t xml:space="preserve">solation, </w:t>
      </w:r>
      <w:r w:rsidR="000C0E19" w:rsidRPr="000C0E19">
        <w:rPr>
          <w:b/>
        </w:rPr>
        <w:t>E</w:t>
      </w:r>
      <w:r w:rsidR="00132BA2" w:rsidRPr="000C0E19">
        <w:rPr>
          <w:b/>
        </w:rPr>
        <w:t>xpansion</w:t>
      </w:r>
      <w:r w:rsidR="00F6350C">
        <w:rPr>
          <w:b/>
        </w:rPr>
        <w:t>,</w:t>
      </w:r>
      <w:r w:rsidR="000C0E19" w:rsidRPr="000C0E19">
        <w:rPr>
          <w:b/>
        </w:rPr>
        <w:t xml:space="preserve"> </w:t>
      </w:r>
      <w:r w:rsidR="00132BA2" w:rsidRPr="000C0E19">
        <w:rPr>
          <w:b/>
        </w:rPr>
        <w:t xml:space="preserve">and </w:t>
      </w:r>
      <w:r w:rsidR="000C0E19" w:rsidRPr="000C0E19">
        <w:rPr>
          <w:b/>
        </w:rPr>
        <w:t>C</w:t>
      </w:r>
      <w:r w:rsidR="00132BA2" w:rsidRPr="000C0E19">
        <w:rPr>
          <w:b/>
        </w:rPr>
        <w:t>onfirmation</w:t>
      </w:r>
    </w:p>
    <w:p w14:paraId="6CFD28F1" w14:textId="26514EA0" w:rsidR="009C6124" w:rsidRDefault="00ED6EE3" w:rsidP="009C6124">
      <w:pPr>
        <w:pStyle w:val="ListParagraph"/>
        <w:numPr>
          <w:ilvl w:val="1"/>
          <w:numId w:val="3"/>
        </w:numPr>
        <w:spacing w:before="120"/>
        <w:contextualSpacing w:val="0"/>
        <w:rPr>
          <w:rFonts w:asciiTheme="minorHAnsi" w:hAnsiTheme="minorHAnsi" w:cstheme="minorHAnsi"/>
        </w:rPr>
      </w:pPr>
      <w:r>
        <w:t>To isolate valve intestinal cells</w:t>
      </w:r>
      <w:r w:rsidR="00526829">
        <w:t>, t</w:t>
      </w:r>
      <w:r w:rsidR="002F1E8B">
        <w:t>ransfer</w:t>
      </w:r>
      <w:r w:rsidR="00132BA2" w:rsidRPr="00E55A97">
        <w:t xml:space="preserve"> the</w:t>
      </w:r>
      <w:r w:rsidR="00780E83">
        <w:t xml:space="preserve"> </w:t>
      </w:r>
      <w:r w:rsidR="00132BA2" w:rsidRPr="00E55A97">
        <w:t>leaflet</w:t>
      </w:r>
      <w:r w:rsidR="00526829">
        <w:t xml:space="preserve"> </w:t>
      </w:r>
      <w:r w:rsidR="00132BA2" w:rsidRPr="00E55A97">
        <w:t>in</w:t>
      </w:r>
      <w:r w:rsidR="00526829">
        <w:t>to</w:t>
      </w:r>
      <w:r w:rsidR="00132BA2" w:rsidRPr="00E55A97">
        <w:t xml:space="preserve"> a new 50</w:t>
      </w:r>
      <w:r w:rsidR="00AB1360">
        <w:t>-</w:t>
      </w:r>
      <w:r w:rsidR="00132BA2" w:rsidRPr="00E55A97">
        <w:t>m</w:t>
      </w:r>
      <w:r w:rsidR="00AB1360">
        <w:t>illiliter</w:t>
      </w:r>
      <w:r w:rsidR="00132BA2" w:rsidRPr="00E55A97">
        <w:t xml:space="preserve"> conical tube </w:t>
      </w:r>
      <w:r w:rsidR="00526829">
        <w:t xml:space="preserve">containing </w:t>
      </w:r>
      <w:r w:rsidR="00132BA2" w:rsidRPr="00E55A97">
        <w:t>ice cold PBS</w:t>
      </w:r>
      <w:r w:rsidR="00A6289A" w:rsidRPr="00E55A97">
        <w:t xml:space="preserve"> </w:t>
      </w:r>
      <w:r w:rsidR="00A6289A" w:rsidRPr="00E55A97">
        <w:rPr>
          <w:b/>
          <w:bCs/>
        </w:rPr>
        <w:t>[</w:t>
      </w:r>
      <w:r w:rsidR="002F1E8B">
        <w:rPr>
          <w:b/>
          <w:bCs/>
        </w:rPr>
        <w:t>1</w:t>
      </w:r>
      <w:r w:rsidR="00A6289A" w:rsidRPr="00E55A97">
        <w:rPr>
          <w:b/>
          <w:bCs/>
        </w:rPr>
        <w:t>]</w:t>
      </w:r>
      <w:r w:rsidR="002F1E8B">
        <w:t xml:space="preserve"> </w:t>
      </w:r>
      <w:r w:rsidR="00132BA2" w:rsidRPr="00E55A97">
        <w:t xml:space="preserve">and </w:t>
      </w:r>
      <w:commentRangeStart w:id="1"/>
      <w:r w:rsidR="00132BA2" w:rsidRPr="00E55A97">
        <w:t>gently invert</w:t>
      </w:r>
      <w:r w:rsidR="002F1E8B">
        <w:t xml:space="preserve"> the tube</w:t>
      </w:r>
      <w:r w:rsidR="00132BA2" w:rsidRPr="00E55A97">
        <w:t xml:space="preserve"> or place </w:t>
      </w:r>
      <w:r w:rsidR="00526829">
        <w:t xml:space="preserve">the tube </w:t>
      </w:r>
      <w:r w:rsidR="00132BA2" w:rsidRPr="00E55A97">
        <w:t>on a rocker for 2 min</w:t>
      </w:r>
      <w:r w:rsidR="00526829">
        <w:t>utes</w:t>
      </w:r>
      <w:r w:rsidR="00132BA2" w:rsidRPr="00E55A97">
        <w:t xml:space="preserve"> at </w:t>
      </w:r>
      <w:r w:rsidR="00E55A97" w:rsidRPr="00E55A97">
        <w:t>room</w:t>
      </w:r>
      <w:r w:rsidR="00E55A97">
        <w:t xml:space="preserve"> temperature</w:t>
      </w:r>
      <w:r w:rsidR="00A6289A">
        <w:t xml:space="preserve"> </w:t>
      </w:r>
      <w:commentRangeEnd w:id="1"/>
      <w:r w:rsidR="00633C15">
        <w:rPr>
          <w:rStyle w:val="CommentReference"/>
          <w:lang w:val="x-none" w:eastAsia="x-none"/>
        </w:rPr>
        <w:commentReference w:id="1"/>
      </w:r>
      <w:r w:rsidR="00A6289A" w:rsidRPr="00E55A97">
        <w:rPr>
          <w:b/>
          <w:bCs/>
        </w:rPr>
        <w:t>[</w:t>
      </w:r>
      <w:r w:rsidR="002F1E8B">
        <w:rPr>
          <w:b/>
          <w:bCs/>
        </w:rPr>
        <w:t>2</w:t>
      </w:r>
      <w:r w:rsidR="00A6289A" w:rsidRPr="00E55A97">
        <w:rPr>
          <w:b/>
          <w:bCs/>
        </w:rPr>
        <w:t>]</w:t>
      </w:r>
      <w:r w:rsidR="00E55A97">
        <w:t>.</w:t>
      </w:r>
      <w:r w:rsidR="00AB1360">
        <w:t xml:space="preserve"> </w:t>
      </w:r>
      <w:r w:rsidR="00D437A8">
        <w:t>After mixing, t</w:t>
      </w:r>
      <w:r w:rsidR="00D437A8" w:rsidRPr="00D33F41">
        <w:t xml:space="preserve">ransfer the tissue to a 60-millimeter dish containing </w:t>
      </w:r>
      <w:r w:rsidR="00D437A8">
        <w:t xml:space="preserve">5-7 milliliters of </w:t>
      </w:r>
      <w:r w:rsidR="00D437A8" w:rsidRPr="00D33F41">
        <w:t xml:space="preserve">cold collagenase solution </w:t>
      </w:r>
      <w:r w:rsidR="00D437A8" w:rsidRPr="00D33F41">
        <w:rPr>
          <w:b/>
          <w:bCs/>
        </w:rPr>
        <w:t>[</w:t>
      </w:r>
      <w:r w:rsidR="00D437A8">
        <w:rPr>
          <w:b/>
          <w:bCs/>
        </w:rPr>
        <w:t>3</w:t>
      </w:r>
      <w:r w:rsidR="00D437A8" w:rsidRPr="00D33F41">
        <w:rPr>
          <w:b/>
          <w:bCs/>
        </w:rPr>
        <w:t>]</w:t>
      </w:r>
      <w:r w:rsidR="00D437A8">
        <w:t>.</w:t>
      </w:r>
    </w:p>
    <w:p w14:paraId="47188742" w14:textId="0BD87690" w:rsidR="009C6124" w:rsidRDefault="00780E83"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5F28B5">
        <w:rPr>
          <w:rFonts w:asciiTheme="minorHAnsi" w:hAnsiTheme="minorHAnsi" w:cstheme="minorHAnsi"/>
        </w:rPr>
        <w:t xml:space="preserve">Talent </w:t>
      </w:r>
      <w:r w:rsidR="00E55A97">
        <w:rPr>
          <w:rFonts w:asciiTheme="minorHAnsi" w:hAnsiTheme="minorHAnsi" w:cstheme="minorHAnsi"/>
        </w:rPr>
        <w:t>placing the leaflet into a new tube containing ice-cold PBS.</w:t>
      </w:r>
    </w:p>
    <w:p w14:paraId="21049F94" w14:textId="77777777" w:rsidR="00D437A8" w:rsidRDefault="005F28B5" w:rsidP="00D437A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55A97">
        <w:rPr>
          <w:rFonts w:asciiTheme="minorHAnsi" w:hAnsiTheme="minorHAnsi" w:cstheme="minorHAnsi"/>
        </w:rPr>
        <w:t>inverting the tube</w:t>
      </w:r>
      <w:r>
        <w:rPr>
          <w:rFonts w:asciiTheme="minorHAnsi" w:hAnsiTheme="minorHAnsi" w:cstheme="minorHAnsi"/>
        </w:rPr>
        <w:t xml:space="preserve"> </w:t>
      </w:r>
      <w:r w:rsidRPr="00E55A97">
        <w:t>or plac</w:t>
      </w:r>
      <w:r>
        <w:t>ing</w:t>
      </w:r>
      <w:r w:rsidRPr="00E55A97">
        <w:t xml:space="preserve"> on a rocker</w:t>
      </w:r>
      <w:r>
        <w:t>.</w:t>
      </w:r>
      <w:r w:rsidR="00D437A8" w:rsidRPr="00D437A8">
        <w:rPr>
          <w:rFonts w:asciiTheme="minorHAnsi" w:hAnsiTheme="minorHAnsi" w:cstheme="minorHAnsi"/>
        </w:rPr>
        <w:t xml:space="preserve"> </w:t>
      </w:r>
    </w:p>
    <w:p w14:paraId="132DCD7E" w14:textId="1654CBD1" w:rsidR="00E55A97" w:rsidRPr="00D437A8" w:rsidRDefault="00D437A8" w:rsidP="00D437A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tissue in a dish. </w:t>
      </w:r>
    </w:p>
    <w:p w14:paraId="006B3DE7" w14:textId="77777777" w:rsidR="00E55A97" w:rsidRPr="00A72D1C" w:rsidRDefault="00E55A97" w:rsidP="00A72D1C">
      <w:pPr>
        <w:spacing w:before="120"/>
        <w:ind w:left="907"/>
        <w:rPr>
          <w:rFonts w:asciiTheme="minorHAnsi" w:hAnsiTheme="minorHAnsi" w:cstheme="minorHAnsi"/>
        </w:rPr>
      </w:pPr>
    </w:p>
    <w:p w14:paraId="1309C36C" w14:textId="795425BF" w:rsidR="009C6124" w:rsidRPr="00D33F41" w:rsidRDefault="00D437A8" w:rsidP="009C6124">
      <w:pPr>
        <w:pStyle w:val="ListParagraph"/>
        <w:numPr>
          <w:ilvl w:val="1"/>
          <w:numId w:val="3"/>
        </w:numPr>
        <w:spacing w:before="120"/>
        <w:contextualSpacing w:val="0"/>
        <w:rPr>
          <w:rFonts w:asciiTheme="minorHAnsi" w:hAnsiTheme="minorHAnsi" w:cstheme="minorHAnsi"/>
        </w:rPr>
      </w:pPr>
      <w:r>
        <w:t>U</w:t>
      </w:r>
      <w:r w:rsidR="005F28B5" w:rsidRPr="00D33F41">
        <w:t>s</w:t>
      </w:r>
      <w:r w:rsidR="006E1213" w:rsidRPr="00D33F41">
        <w:t>e</w:t>
      </w:r>
      <w:r w:rsidR="005F28B5" w:rsidRPr="00D33F41">
        <w:t xml:space="preserve"> forceps</w:t>
      </w:r>
      <w:r w:rsidR="006E1213" w:rsidRPr="00D33F41">
        <w:t xml:space="preserve"> to </w:t>
      </w:r>
      <w:r w:rsidR="005F28B5" w:rsidRPr="00D33F41">
        <w:t xml:space="preserve">dip both sides of the leaflet </w:t>
      </w:r>
      <w:r w:rsidRPr="00D33F41">
        <w:t>3</w:t>
      </w:r>
      <w:r>
        <w:t>-</w:t>
      </w:r>
      <w:r w:rsidRPr="00D33F41">
        <w:t xml:space="preserve">4 times </w:t>
      </w:r>
      <w:r w:rsidR="005F28B5" w:rsidRPr="00D33F41">
        <w:t>in</w:t>
      </w:r>
      <w:r>
        <w:t>to</w:t>
      </w:r>
      <w:r w:rsidR="005F28B5" w:rsidRPr="00D33F41">
        <w:t xml:space="preserve"> the solution</w:t>
      </w:r>
      <w:r w:rsidR="00EB4672">
        <w:t xml:space="preserve"> </w:t>
      </w:r>
      <w:r w:rsidR="006E1213" w:rsidRPr="00D33F41">
        <w:rPr>
          <w:b/>
          <w:bCs/>
        </w:rPr>
        <w:t>[</w:t>
      </w:r>
      <w:r>
        <w:rPr>
          <w:b/>
          <w:bCs/>
        </w:rPr>
        <w:t>1</w:t>
      </w:r>
      <w:r w:rsidR="006E1213" w:rsidRPr="00D33F41">
        <w:rPr>
          <w:b/>
          <w:bCs/>
        </w:rPr>
        <w:t>]</w:t>
      </w:r>
      <w:r>
        <w:t xml:space="preserve"> before i</w:t>
      </w:r>
      <w:r w:rsidR="005F28B5" w:rsidRPr="00D33F41">
        <w:t>ncubat</w:t>
      </w:r>
      <w:r>
        <w:t>ing</w:t>
      </w:r>
      <w:r w:rsidR="005F28B5" w:rsidRPr="00D33F41">
        <w:t xml:space="preserve"> the tissue in the cell culture incubator </w:t>
      </w:r>
      <w:r>
        <w:t xml:space="preserve">for 5-10 minutes </w:t>
      </w:r>
      <w:r w:rsidR="005F28B5" w:rsidRPr="00D33F41">
        <w:t xml:space="preserve">at 37 </w:t>
      </w:r>
      <w:r w:rsidR="006E1213" w:rsidRPr="00D33F41">
        <w:t xml:space="preserve">degrees </w:t>
      </w:r>
      <w:r w:rsidR="005F28B5" w:rsidRPr="00D33F41">
        <w:t>C</w:t>
      </w:r>
      <w:r w:rsidR="006E1213" w:rsidRPr="00D33F41">
        <w:t>elsius</w:t>
      </w:r>
      <w:r w:rsidR="00D33F41" w:rsidRPr="00D33F41">
        <w:t xml:space="preserve"> </w:t>
      </w:r>
      <w:r>
        <w:rPr>
          <w:b/>
          <w:bCs/>
        </w:rPr>
        <w:t>[2]</w:t>
      </w:r>
      <w:r>
        <w:t xml:space="preserve"> with</w:t>
      </w:r>
      <w:r w:rsidR="006E1213" w:rsidRPr="00D33F41">
        <w:t xml:space="preserve"> gentl</w:t>
      </w:r>
      <w:r>
        <w:t>e</w:t>
      </w:r>
      <w:r w:rsidR="006E1213" w:rsidRPr="00D33F41">
        <w:t xml:space="preserve"> </w:t>
      </w:r>
      <w:r w:rsidR="005F28B5" w:rsidRPr="00D33F41">
        <w:t>rock</w:t>
      </w:r>
      <w:r>
        <w:t xml:space="preserve">ing </w:t>
      </w:r>
      <w:r w:rsidR="006E1213" w:rsidRPr="00D33F41">
        <w:t>tissue</w:t>
      </w:r>
      <w:r w:rsidR="005F28B5" w:rsidRPr="00D33F41">
        <w:t xml:space="preserve"> 3</w:t>
      </w:r>
      <w:r>
        <w:t>-</w:t>
      </w:r>
      <w:r w:rsidR="005F28B5" w:rsidRPr="00D33F41">
        <w:t>4 times every 2 min</w:t>
      </w:r>
      <w:r w:rsidR="00D33F41" w:rsidRPr="00D33F41">
        <w:t xml:space="preserve">utes </w:t>
      </w:r>
      <w:r w:rsidR="00D33F41" w:rsidRPr="00D33F41">
        <w:rPr>
          <w:b/>
          <w:bCs/>
        </w:rPr>
        <w:t>[</w:t>
      </w:r>
      <w:r>
        <w:rPr>
          <w:b/>
          <w:bCs/>
        </w:rPr>
        <w:t>3</w:t>
      </w:r>
      <w:r w:rsidR="00D33F41" w:rsidRPr="00D33F41">
        <w:rPr>
          <w:b/>
          <w:bCs/>
        </w:rPr>
        <w:t>]</w:t>
      </w:r>
      <w:r w:rsidR="005F28B5" w:rsidRPr="00D33F41">
        <w:t>.</w:t>
      </w:r>
    </w:p>
    <w:p w14:paraId="14CCEE4D" w14:textId="03ABCE78" w:rsidR="00EB4672" w:rsidRPr="00AB1360" w:rsidRDefault="00EB4672" w:rsidP="00AB13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sides of leaflet in collagenase solution.</w:t>
      </w:r>
    </w:p>
    <w:p w14:paraId="73268434" w14:textId="5CFA2F65" w:rsidR="00EB4672" w:rsidRDefault="00EB4672"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437A8">
        <w:rPr>
          <w:rFonts w:asciiTheme="minorHAnsi" w:hAnsiTheme="minorHAnsi" w:cstheme="minorHAnsi"/>
        </w:rPr>
        <w:t>placing plate into incubator</w:t>
      </w:r>
      <w:r>
        <w:rPr>
          <w:rFonts w:asciiTheme="minorHAnsi" w:hAnsiTheme="minorHAnsi" w:cstheme="minorHAnsi"/>
        </w:rPr>
        <w:t>.</w:t>
      </w:r>
    </w:p>
    <w:p w14:paraId="04F92EA1" w14:textId="50229A67" w:rsidR="00D437A8" w:rsidRDefault="00D437A8"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 being rocked.</w:t>
      </w:r>
    </w:p>
    <w:p w14:paraId="76EED884" w14:textId="77777777" w:rsidR="00EB4672" w:rsidRPr="00EB4672" w:rsidRDefault="00EB4672" w:rsidP="00EB4672">
      <w:pPr>
        <w:spacing w:before="120"/>
        <w:ind w:left="907"/>
        <w:rPr>
          <w:rFonts w:asciiTheme="minorHAnsi" w:hAnsiTheme="minorHAnsi" w:cstheme="minorHAnsi"/>
        </w:rPr>
      </w:pPr>
    </w:p>
    <w:p w14:paraId="70566D4C" w14:textId="43982ED5" w:rsidR="001B269F" w:rsidRPr="001B269F" w:rsidRDefault="00782675" w:rsidP="009C6124">
      <w:pPr>
        <w:pStyle w:val="ListParagraph"/>
        <w:numPr>
          <w:ilvl w:val="1"/>
          <w:numId w:val="3"/>
        </w:numPr>
        <w:spacing w:before="120"/>
        <w:contextualSpacing w:val="0"/>
        <w:rPr>
          <w:rFonts w:asciiTheme="minorHAnsi" w:hAnsiTheme="minorHAnsi" w:cstheme="minorHAnsi"/>
        </w:rPr>
      </w:pPr>
      <w:r>
        <w:t>At the end of the incubation, transfer</w:t>
      </w:r>
      <w:r w:rsidR="00AB1360">
        <w:t xml:space="preserve"> </w:t>
      </w:r>
      <w:r w:rsidR="001B269F" w:rsidRPr="001B269F">
        <w:t xml:space="preserve">2 milliliters of solution from the dish </w:t>
      </w:r>
      <w:r>
        <w:t>to a</w:t>
      </w:r>
      <w:r w:rsidR="001B269F" w:rsidRPr="001B269F">
        <w:t xml:space="preserve"> sterile 15-milliliter conical tube </w:t>
      </w:r>
      <w:r w:rsidR="001B269F" w:rsidRPr="001B269F">
        <w:rPr>
          <w:b/>
          <w:bCs/>
        </w:rPr>
        <w:t>[</w:t>
      </w:r>
      <w:r w:rsidR="00AB1360">
        <w:rPr>
          <w:b/>
          <w:bCs/>
        </w:rPr>
        <w:t>1</w:t>
      </w:r>
      <w:r w:rsidR="001B269F" w:rsidRPr="001B269F">
        <w:rPr>
          <w:b/>
          <w:bCs/>
        </w:rPr>
        <w:t>]</w:t>
      </w:r>
      <w:r w:rsidR="001B269F" w:rsidRPr="001B269F">
        <w:t>. Plac</w:t>
      </w:r>
      <w:r>
        <w:t>ing</w:t>
      </w:r>
      <w:r w:rsidR="001B269F" w:rsidRPr="001B269F">
        <w:t xml:space="preserve"> forceps at the nodule</w:t>
      </w:r>
      <w:r>
        <w:t xml:space="preserve"> of the leaflet</w:t>
      </w:r>
      <w:r w:rsidR="001B269F" w:rsidRPr="001B269F">
        <w:t xml:space="preserve"> </w:t>
      </w:r>
      <w:r w:rsidR="001B269F" w:rsidRPr="001B269F">
        <w:rPr>
          <w:b/>
          <w:bCs/>
        </w:rPr>
        <w:t>[</w:t>
      </w:r>
      <w:r w:rsidR="00B73FB1">
        <w:rPr>
          <w:b/>
          <w:bCs/>
        </w:rPr>
        <w:t>2</w:t>
      </w:r>
      <w:r w:rsidR="001B269F" w:rsidRPr="001B269F">
        <w:rPr>
          <w:b/>
          <w:bCs/>
        </w:rPr>
        <w:t>]</w:t>
      </w:r>
      <w:r w:rsidR="00A51F6C">
        <w:t xml:space="preserve">, </w:t>
      </w:r>
      <w:r>
        <w:t xml:space="preserve">use a sterile cotton swab to </w:t>
      </w:r>
      <w:r w:rsidR="00A51F6C" w:rsidRPr="001B269F">
        <w:t xml:space="preserve">swipe </w:t>
      </w:r>
      <w:r>
        <w:t xml:space="preserve">the tissue </w:t>
      </w:r>
      <w:r w:rsidR="00A51F6C" w:rsidRPr="001B269F">
        <w:t xml:space="preserve">from the forceps to the hinge </w:t>
      </w:r>
      <w:r>
        <w:t>while</w:t>
      </w:r>
      <w:r w:rsidR="001B269F" w:rsidRPr="001B269F">
        <w:t xml:space="preserve"> twirl</w:t>
      </w:r>
      <w:r>
        <w:t>ing</w:t>
      </w:r>
      <w:r w:rsidR="001B269F" w:rsidRPr="001B269F">
        <w:t xml:space="preserve"> the swab along the leaflet </w:t>
      </w:r>
      <w:r w:rsidR="001B269F" w:rsidRPr="001B269F">
        <w:rPr>
          <w:b/>
          <w:bCs/>
        </w:rPr>
        <w:t>[</w:t>
      </w:r>
      <w:r w:rsidR="00B73FB1">
        <w:rPr>
          <w:b/>
          <w:bCs/>
        </w:rPr>
        <w:t>3</w:t>
      </w:r>
      <w:r w:rsidR="001B269F" w:rsidRPr="001B269F">
        <w:rPr>
          <w:b/>
          <w:bCs/>
        </w:rPr>
        <w:t>]</w:t>
      </w:r>
      <w:r w:rsidR="001B269F" w:rsidRPr="001B269F">
        <w:t>.</w:t>
      </w:r>
    </w:p>
    <w:p w14:paraId="10A06F9F" w14:textId="5C88DFE5" w:rsidR="001B269F" w:rsidRPr="00B07A3B" w:rsidRDefault="001B269F" w:rsidP="001B26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AB1360">
        <w:rPr>
          <w:rFonts w:asciiTheme="minorHAnsi" w:hAnsiTheme="minorHAnsi" w:cstheme="minorHAnsi"/>
        </w:rPr>
        <w:t xml:space="preserve">transferring </w:t>
      </w:r>
      <w:r>
        <w:rPr>
          <w:rFonts w:asciiTheme="minorHAnsi" w:hAnsiTheme="minorHAnsi" w:cstheme="minorHAnsi"/>
        </w:rPr>
        <w:t>the solution</w:t>
      </w:r>
      <w:r w:rsidR="00AB1360">
        <w:rPr>
          <w:rFonts w:asciiTheme="minorHAnsi" w:hAnsiTheme="minorHAnsi" w:cstheme="minorHAnsi"/>
        </w:rPr>
        <w:t xml:space="preserve"> from plate</w:t>
      </w:r>
      <w:r>
        <w:rPr>
          <w:rFonts w:asciiTheme="minorHAnsi" w:hAnsiTheme="minorHAnsi" w:cstheme="minorHAnsi"/>
        </w:rPr>
        <w:t xml:space="preserve"> to the tube.</w:t>
      </w:r>
    </w:p>
    <w:p w14:paraId="75E6E9AB" w14:textId="1FB3CE31" w:rsidR="001B269F" w:rsidRPr="00B07A3B" w:rsidRDefault="00782675" w:rsidP="001B26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Leaflet being grasped at nodule</w:t>
      </w:r>
      <w:r w:rsidR="001B269F">
        <w:rPr>
          <w:rFonts w:asciiTheme="minorHAnsi" w:hAnsiTheme="minorHAnsi" w:cstheme="minorHAnsi"/>
        </w:rPr>
        <w:t>.</w:t>
      </w:r>
    </w:p>
    <w:p w14:paraId="369F4D31" w14:textId="340645A9" w:rsidR="001B269F" w:rsidRPr="00B07A3B" w:rsidRDefault="00782675" w:rsidP="001B26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Leaflet being swiped</w:t>
      </w:r>
      <w:r w:rsidR="00A274DE">
        <w:t xml:space="preserve">. </w:t>
      </w:r>
    </w:p>
    <w:p w14:paraId="5D13CF89" w14:textId="77777777" w:rsidR="001B269F" w:rsidRPr="001B269F" w:rsidRDefault="001B269F" w:rsidP="001B269F">
      <w:pPr>
        <w:pStyle w:val="ListParagraph"/>
        <w:spacing w:before="120"/>
        <w:ind w:left="907"/>
        <w:contextualSpacing w:val="0"/>
        <w:rPr>
          <w:rFonts w:asciiTheme="minorHAnsi" w:hAnsiTheme="minorHAnsi" w:cstheme="minorHAnsi"/>
        </w:rPr>
      </w:pPr>
    </w:p>
    <w:p w14:paraId="7EFD038B" w14:textId="686DE8A7" w:rsidR="00A274DE" w:rsidRPr="00782675" w:rsidRDefault="00782675" w:rsidP="00782675">
      <w:pPr>
        <w:pStyle w:val="ListParagraph"/>
        <w:numPr>
          <w:ilvl w:val="1"/>
          <w:numId w:val="3"/>
        </w:numPr>
        <w:spacing w:before="120"/>
        <w:contextualSpacing w:val="0"/>
        <w:rPr>
          <w:rFonts w:asciiTheme="minorHAnsi" w:hAnsiTheme="minorHAnsi" w:cstheme="minorHAnsi"/>
        </w:rPr>
      </w:pPr>
      <w:r>
        <w:t xml:space="preserve">After swiping, rinse the swab in the </w:t>
      </w:r>
      <w:r w:rsidR="00633C15">
        <w:t xml:space="preserve">tube of </w:t>
      </w:r>
      <w:r>
        <w:t xml:space="preserve">collagenase solution </w:t>
      </w:r>
      <w:r>
        <w:rPr>
          <w:b/>
          <w:bCs/>
        </w:rPr>
        <w:t>[1]</w:t>
      </w:r>
      <w:r>
        <w:t xml:space="preserve"> </w:t>
      </w:r>
      <w:r w:rsidR="001B269F" w:rsidRPr="001B269F">
        <w:t xml:space="preserve">and </w:t>
      </w:r>
      <w:r w:rsidR="00A51F6C">
        <w:t>swab</w:t>
      </w:r>
      <w:r w:rsidR="001B269F" w:rsidRPr="001B269F">
        <w:t xml:space="preserve"> the other side </w:t>
      </w:r>
      <w:r>
        <w:t xml:space="preserve">of the tissue as just demonstrated </w:t>
      </w:r>
      <w:r w:rsidR="001B269F" w:rsidRPr="001B269F">
        <w:rPr>
          <w:b/>
          <w:bCs/>
        </w:rPr>
        <w:t>[</w:t>
      </w:r>
      <w:r>
        <w:rPr>
          <w:b/>
          <w:bCs/>
        </w:rPr>
        <w:t>2</w:t>
      </w:r>
      <w:r w:rsidR="001B269F" w:rsidRPr="001B269F">
        <w:rPr>
          <w:b/>
          <w:bCs/>
        </w:rPr>
        <w:t>]</w:t>
      </w:r>
      <w:r w:rsidR="001B269F" w:rsidRPr="001B269F">
        <w:t>.</w:t>
      </w:r>
      <w:r w:rsidR="000121D9" w:rsidRPr="000121D9">
        <w:t xml:space="preserve"> </w:t>
      </w:r>
      <w:r>
        <w:t xml:space="preserve">After rinsing, repeat the swab on both sides of the tissue </w:t>
      </w:r>
      <w:r>
        <w:rPr>
          <w:b/>
          <w:bCs/>
        </w:rPr>
        <w:t>[3]</w:t>
      </w:r>
      <w:r>
        <w:t xml:space="preserve"> and use a 1-milliliter pipette </w:t>
      </w:r>
      <w:r w:rsidR="00DC473D">
        <w:t xml:space="preserve">and collagenase solution </w:t>
      </w:r>
      <w:r>
        <w:t xml:space="preserve">to rinse any dislodged cells from </w:t>
      </w:r>
      <w:r w:rsidR="00DC473D">
        <w:t>both sides</w:t>
      </w:r>
      <w:r>
        <w:t xml:space="preserve"> of the leaflet</w:t>
      </w:r>
      <w:r w:rsidR="00DC473D">
        <w:t xml:space="preserve"> surface</w:t>
      </w:r>
      <w:r>
        <w:t xml:space="preserve"> into the dish </w:t>
      </w:r>
      <w:r>
        <w:rPr>
          <w:b/>
          <w:bCs/>
        </w:rPr>
        <w:t>[4]</w:t>
      </w:r>
      <w:r>
        <w:t>.</w:t>
      </w:r>
      <w:r w:rsidR="000121D9" w:rsidRPr="001B269F">
        <w:t xml:space="preserve"> </w:t>
      </w:r>
    </w:p>
    <w:p w14:paraId="0508237C" w14:textId="2424FFA1" w:rsidR="000121D9" w:rsidRDefault="000121D9" w:rsidP="00012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swishing the swab into the tube.</w:t>
      </w:r>
    </w:p>
    <w:p w14:paraId="3A6F8BA5" w14:textId="0FF44A27" w:rsidR="00782675" w:rsidRDefault="00782675" w:rsidP="00012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Leaflet being swabbed.</w:t>
      </w:r>
    </w:p>
    <w:p w14:paraId="29CD63C1" w14:textId="1AE692C8" w:rsidR="00782675" w:rsidRDefault="00782675" w:rsidP="00012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flipping tissue/swabbing leaflet.</w:t>
      </w:r>
    </w:p>
    <w:p w14:paraId="1A99C38C" w14:textId="7151BC80" w:rsidR="00782675" w:rsidRPr="000121D9" w:rsidRDefault="00782675" w:rsidP="00012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Leaflet being rinsed.</w:t>
      </w:r>
    </w:p>
    <w:p w14:paraId="4FCDAA59" w14:textId="77777777" w:rsidR="00A274DE" w:rsidRPr="00A274DE" w:rsidRDefault="00A274DE" w:rsidP="00A274DE">
      <w:pPr>
        <w:spacing w:before="120"/>
        <w:ind w:left="907"/>
        <w:rPr>
          <w:rFonts w:asciiTheme="minorHAnsi" w:hAnsiTheme="minorHAnsi" w:cstheme="minorHAnsi"/>
        </w:rPr>
      </w:pPr>
    </w:p>
    <w:p w14:paraId="0274C10E" w14:textId="54535A96" w:rsidR="00B7538A" w:rsidRPr="00B7538A" w:rsidRDefault="00B7538A" w:rsidP="009C6124">
      <w:pPr>
        <w:pStyle w:val="ListParagraph"/>
        <w:numPr>
          <w:ilvl w:val="1"/>
          <w:numId w:val="3"/>
        </w:numPr>
        <w:spacing w:before="120"/>
        <w:contextualSpacing w:val="0"/>
        <w:rPr>
          <w:rFonts w:asciiTheme="minorHAnsi" w:hAnsiTheme="minorHAnsi" w:cstheme="minorHAnsi"/>
        </w:rPr>
      </w:pPr>
      <w:r>
        <w:t>After rinsing,</w:t>
      </w:r>
      <w:r w:rsidR="00431052" w:rsidRPr="00B7538A">
        <w:t xml:space="preserve"> transfer all </w:t>
      </w:r>
      <w:r w:rsidR="00DC473D">
        <w:t>of t</w:t>
      </w:r>
      <w:r w:rsidR="00431052" w:rsidRPr="00B7538A">
        <w:t xml:space="preserve">he solution </w:t>
      </w:r>
      <w:r w:rsidRPr="00B7538A">
        <w:t xml:space="preserve">from the </w:t>
      </w:r>
      <w:r w:rsidR="000121D9">
        <w:t>dish</w:t>
      </w:r>
      <w:r w:rsidRPr="00B7538A">
        <w:t xml:space="preserve"> </w:t>
      </w:r>
      <w:r w:rsidR="00431052" w:rsidRPr="00B7538A">
        <w:t xml:space="preserve">into </w:t>
      </w:r>
      <w:r w:rsidR="00DC473D">
        <w:t>the</w:t>
      </w:r>
      <w:r w:rsidR="00431052" w:rsidRPr="00B7538A">
        <w:t xml:space="preserve"> tube </w:t>
      </w:r>
      <w:r w:rsidRPr="00B7538A">
        <w:t>containing</w:t>
      </w:r>
      <w:r w:rsidR="00431052" w:rsidRPr="00B7538A">
        <w:t xml:space="preserve"> the cells from the swab</w:t>
      </w:r>
      <w:r w:rsidRPr="00B7538A">
        <w:t xml:space="preserve"> </w:t>
      </w:r>
      <w:r w:rsidRPr="00B7538A">
        <w:rPr>
          <w:b/>
          <w:bCs/>
        </w:rPr>
        <w:t>[</w:t>
      </w:r>
      <w:r w:rsidR="00DC473D">
        <w:rPr>
          <w:b/>
          <w:bCs/>
        </w:rPr>
        <w:t>1</w:t>
      </w:r>
      <w:r w:rsidRPr="00B7538A">
        <w:rPr>
          <w:b/>
          <w:bCs/>
        </w:rPr>
        <w:t>]</w:t>
      </w:r>
      <w:r w:rsidR="00DC473D">
        <w:t xml:space="preserve"> and place</w:t>
      </w:r>
      <w:r w:rsidR="00DC473D" w:rsidRPr="00DC473D">
        <w:t xml:space="preserve"> </w:t>
      </w:r>
      <w:r w:rsidR="00DC473D">
        <w:t xml:space="preserve">the </w:t>
      </w:r>
      <w:r w:rsidR="00DC473D" w:rsidRPr="00B7538A">
        <w:t xml:space="preserve">remaining valve tissue into a new 15-milliliter conical tube containing 7 milliliters of sterile collagenase solution </w:t>
      </w:r>
      <w:r w:rsidR="00DC473D" w:rsidRPr="00B7538A">
        <w:rPr>
          <w:b/>
          <w:bCs/>
        </w:rPr>
        <w:t>[</w:t>
      </w:r>
      <w:r w:rsidR="00DC473D">
        <w:rPr>
          <w:b/>
          <w:bCs/>
        </w:rPr>
        <w:t>2</w:t>
      </w:r>
      <w:r w:rsidR="00DC473D" w:rsidRPr="00B7538A">
        <w:rPr>
          <w:b/>
          <w:bCs/>
        </w:rPr>
        <w:t>]</w:t>
      </w:r>
      <w:r w:rsidR="00DC473D">
        <w:t>.</w:t>
      </w:r>
    </w:p>
    <w:p w14:paraId="1885D84E" w14:textId="6B54872B" w:rsidR="00B7538A" w:rsidRPr="00B07A3B" w:rsidRDefault="00B7538A" w:rsidP="00B753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C473D">
        <w:rPr>
          <w:rFonts w:asciiTheme="minorHAnsi" w:hAnsiTheme="minorHAnsi" w:cstheme="minorHAnsi"/>
        </w:rPr>
        <w:t>adding solution to</w:t>
      </w:r>
      <w:r>
        <w:rPr>
          <w:rFonts w:asciiTheme="minorHAnsi" w:hAnsiTheme="minorHAnsi" w:cstheme="minorHAnsi"/>
        </w:rPr>
        <w:t xml:space="preserve"> tube.</w:t>
      </w:r>
    </w:p>
    <w:p w14:paraId="4D75F31F" w14:textId="1AA5241E" w:rsidR="009C6124" w:rsidRDefault="00B7538A"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tissue into a new tube.</w:t>
      </w:r>
    </w:p>
    <w:p w14:paraId="4C6754C3" w14:textId="77777777" w:rsidR="00B7538A" w:rsidRPr="00B7538A" w:rsidRDefault="00B7538A" w:rsidP="00B7538A">
      <w:pPr>
        <w:spacing w:before="120"/>
        <w:ind w:left="907"/>
        <w:rPr>
          <w:rFonts w:asciiTheme="minorHAnsi" w:hAnsiTheme="minorHAnsi" w:cstheme="minorHAnsi"/>
        </w:rPr>
      </w:pPr>
    </w:p>
    <w:p w14:paraId="64252D39" w14:textId="14A86BEB" w:rsidR="0098385C" w:rsidRPr="00BA1280" w:rsidRDefault="00DC473D" w:rsidP="009C6124">
      <w:pPr>
        <w:pStyle w:val="ListParagraph"/>
        <w:numPr>
          <w:ilvl w:val="1"/>
          <w:numId w:val="3"/>
        </w:numPr>
        <w:spacing w:before="120"/>
        <w:contextualSpacing w:val="0"/>
        <w:rPr>
          <w:rFonts w:asciiTheme="minorHAnsi" w:hAnsiTheme="minorHAnsi" w:cstheme="minorHAnsi"/>
        </w:rPr>
      </w:pPr>
      <w:r>
        <w:t>P</w:t>
      </w:r>
      <w:r w:rsidR="00C56768" w:rsidRPr="00BA1280">
        <w:t xml:space="preserve">ellet the isolated </w:t>
      </w:r>
      <w:r w:rsidR="00520B37">
        <w:t xml:space="preserve">valve endothelial </w:t>
      </w:r>
      <w:r w:rsidR="0098385C" w:rsidRPr="00BA1280">
        <w:t>cell</w:t>
      </w:r>
      <w:r w:rsidR="00C56768" w:rsidRPr="00BA1280">
        <w:t>s</w:t>
      </w:r>
      <w:r>
        <w:t xml:space="preserve"> by centrifugation</w:t>
      </w:r>
      <w:r w:rsidR="00DF61DA">
        <w:t xml:space="preserve"> </w:t>
      </w:r>
      <w:r w:rsidR="00DF61DA" w:rsidRPr="00DF61DA">
        <w:rPr>
          <w:b/>
          <w:bCs/>
        </w:rPr>
        <w:t>[1</w:t>
      </w:r>
      <w:r>
        <w:rPr>
          <w:b/>
          <w:bCs/>
        </w:rPr>
        <w:t>-TXT]</w:t>
      </w:r>
      <w:r>
        <w:t xml:space="preserve"> and </w:t>
      </w:r>
      <w:r w:rsidR="00C56768" w:rsidRPr="00BA1280">
        <w:t>resuspend</w:t>
      </w:r>
      <w:r w:rsidR="00520B37">
        <w:t xml:space="preserve"> the cell pellet</w:t>
      </w:r>
      <w:r w:rsidR="00C56768" w:rsidRPr="00BA1280">
        <w:t xml:space="preserve"> in 3 m</w:t>
      </w:r>
      <w:r w:rsidR="0098385C" w:rsidRPr="00BA1280">
        <w:t>illiliters</w:t>
      </w:r>
      <w:r w:rsidR="00C56768" w:rsidRPr="00BA1280">
        <w:t xml:space="preserve"> of </w:t>
      </w:r>
      <w:r w:rsidR="0098385C" w:rsidRPr="00BA1280">
        <w:t>vascular endothelial cell</w:t>
      </w:r>
      <w:r w:rsidR="00C56768" w:rsidRPr="00BA1280">
        <w:t xml:space="preserve"> growth medi</w:t>
      </w:r>
      <w:r w:rsidR="00414770">
        <w:t>um</w:t>
      </w:r>
      <w:r w:rsidR="0098385C" w:rsidRPr="00BA1280">
        <w:t xml:space="preserve"> </w:t>
      </w:r>
      <w:r w:rsidR="0098385C" w:rsidRPr="00BA1280">
        <w:rPr>
          <w:b/>
          <w:bCs/>
        </w:rPr>
        <w:t>[</w:t>
      </w:r>
      <w:r w:rsidR="00FD5156">
        <w:rPr>
          <w:b/>
          <w:bCs/>
        </w:rPr>
        <w:t>2</w:t>
      </w:r>
      <w:r w:rsidR="0098385C" w:rsidRPr="00BA1280">
        <w:rPr>
          <w:b/>
          <w:bCs/>
        </w:rPr>
        <w:t>]</w:t>
      </w:r>
      <w:r w:rsidR="00C56768" w:rsidRPr="00BA1280">
        <w:t xml:space="preserve">. </w:t>
      </w:r>
    </w:p>
    <w:p w14:paraId="00B4BBBF" w14:textId="224D440A" w:rsidR="0098385C" w:rsidRPr="000A45DE" w:rsidRDefault="000A45DE" w:rsidP="009838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r w:rsidR="00DC473D">
        <w:rPr>
          <w:rFonts w:asciiTheme="minorHAnsi" w:hAnsiTheme="minorHAnsi" w:cstheme="minorHAnsi"/>
        </w:rPr>
        <w:t xml:space="preserve">. </w:t>
      </w:r>
      <w:r w:rsidR="00DC473D">
        <w:rPr>
          <w:rFonts w:asciiTheme="minorHAnsi" w:hAnsiTheme="minorHAnsi" w:cstheme="minorHAnsi"/>
          <w:b/>
          <w:bCs/>
        </w:rPr>
        <w:t xml:space="preserve">TEXT: 5 min, 180 x </w:t>
      </w:r>
      <w:r w:rsidR="00DC473D">
        <w:rPr>
          <w:rFonts w:asciiTheme="minorHAnsi" w:hAnsiTheme="minorHAnsi" w:cstheme="minorHAnsi"/>
          <w:b/>
          <w:bCs/>
          <w:i/>
          <w:iCs/>
        </w:rPr>
        <w:t>g</w:t>
      </w:r>
      <w:r w:rsidR="00DC473D">
        <w:rPr>
          <w:rFonts w:asciiTheme="minorHAnsi" w:hAnsiTheme="minorHAnsi" w:cstheme="minorHAnsi"/>
          <w:b/>
          <w:bCs/>
        </w:rPr>
        <w:t>, RT</w:t>
      </w:r>
      <w:r>
        <w:rPr>
          <w:rFonts w:asciiTheme="minorHAnsi" w:hAnsiTheme="minorHAnsi" w:cstheme="minorHAnsi"/>
        </w:rPr>
        <w:t xml:space="preserve"> </w:t>
      </w:r>
    </w:p>
    <w:p w14:paraId="3EC3CD69" w14:textId="6670E2F9" w:rsidR="000A45DE" w:rsidRPr="000A45DE" w:rsidRDefault="000A45DE" w:rsidP="0098385C">
      <w:pPr>
        <w:pStyle w:val="ListParagraph"/>
        <w:numPr>
          <w:ilvl w:val="2"/>
          <w:numId w:val="3"/>
        </w:numPr>
        <w:spacing w:before="120"/>
        <w:contextualSpacing w:val="0"/>
        <w:rPr>
          <w:rFonts w:asciiTheme="minorHAnsi" w:hAnsiTheme="minorHAnsi" w:cstheme="minorHAnsi"/>
        </w:rPr>
      </w:pPr>
      <w:r>
        <w:t>Talent resuspending the cell pellet in growth media.</w:t>
      </w:r>
    </w:p>
    <w:p w14:paraId="01FEA6D4" w14:textId="77777777" w:rsidR="00BA1280" w:rsidRPr="0098385C" w:rsidRDefault="00BA1280" w:rsidP="00BA1280">
      <w:pPr>
        <w:pStyle w:val="ListParagraph"/>
        <w:spacing w:before="120"/>
        <w:ind w:left="1627"/>
        <w:contextualSpacing w:val="0"/>
        <w:rPr>
          <w:rFonts w:asciiTheme="minorHAnsi" w:hAnsiTheme="minorHAnsi" w:cstheme="minorHAnsi"/>
        </w:rPr>
      </w:pPr>
    </w:p>
    <w:p w14:paraId="7C7B1C47" w14:textId="105AEA8F" w:rsidR="00254F74" w:rsidRPr="00254F74" w:rsidRDefault="00254F74" w:rsidP="009C6124">
      <w:pPr>
        <w:pStyle w:val="ListParagraph"/>
        <w:numPr>
          <w:ilvl w:val="1"/>
          <w:numId w:val="3"/>
        </w:numPr>
        <w:spacing w:before="120"/>
        <w:contextualSpacing w:val="0"/>
        <w:rPr>
          <w:rFonts w:asciiTheme="minorHAnsi" w:hAnsiTheme="minorHAnsi" w:cstheme="minorHAnsi"/>
        </w:rPr>
      </w:pPr>
      <w:r>
        <w:t>After a second centrifugation, resuspend the cells in 1 milliliter of fresh growth medium</w:t>
      </w:r>
      <w:r w:rsidRPr="00BA1280">
        <w:t xml:space="preserve"> </w:t>
      </w:r>
      <w:r>
        <w:t xml:space="preserve">for counting </w:t>
      </w:r>
      <w:r w:rsidRPr="00BA1280">
        <w:rPr>
          <w:b/>
          <w:bCs/>
        </w:rPr>
        <w:t>[</w:t>
      </w:r>
      <w:r>
        <w:rPr>
          <w:b/>
          <w:bCs/>
        </w:rPr>
        <w:t>1</w:t>
      </w:r>
      <w:r w:rsidRPr="00BA1280">
        <w:rPr>
          <w:b/>
          <w:bCs/>
        </w:rPr>
        <w:t>]</w:t>
      </w:r>
      <w:r>
        <w:t xml:space="preserve"> and seed the cells in at a 5 x 10</w:t>
      </w:r>
      <w:r w:rsidRPr="00254F74">
        <w:rPr>
          <w:vertAlign w:val="superscript"/>
        </w:rPr>
        <w:t>5</w:t>
      </w:r>
      <w:r>
        <w:t xml:space="preserve"> cells/square-centimeter concentration in collagen-coated 6-well plates </w:t>
      </w:r>
      <w:r>
        <w:rPr>
          <w:b/>
          <w:bCs/>
        </w:rPr>
        <w:t>[2-TXT]</w:t>
      </w:r>
      <w:r w:rsidR="00120F45">
        <w:t xml:space="preserve">, refreshing the medium every 3-4 days </w:t>
      </w:r>
      <w:r w:rsidR="00120F45">
        <w:rPr>
          <w:b/>
          <w:bCs/>
        </w:rPr>
        <w:t>[3]</w:t>
      </w:r>
      <w:r w:rsidR="00120F45">
        <w:t>.</w:t>
      </w:r>
    </w:p>
    <w:p w14:paraId="73BAAF2A" w14:textId="5B8C88F5" w:rsidR="00254F74" w:rsidRPr="00254F74" w:rsidRDefault="00254F74" w:rsidP="00254F74">
      <w:pPr>
        <w:pStyle w:val="ListParagraph"/>
        <w:numPr>
          <w:ilvl w:val="2"/>
          <w:numId w:val="3"/>
        </w:numPr>
        <w:spacing w:before="120"/>
        <w:contextualSpacing w:val="0"/>
        <w:rPr>
          <w:rFonts w:asciiTheme="minorHAnsi" w:hAnsiTheme="minorHAnsi" w:cstheme="minorHAnsi"/>
        </w:rPr>
      </w:pPr>
      <w:r>
        <w:t>Talent adding medium to tube, with hemocytometer visible in frame</w:t>
      </w:r>
      <w:r w:rsidR="00120F45">
        <w:t>.</w:t>
      </w:r>
    </w:p>
    <w:p w14:paraId="5714F6C2" w14:textId="396F0582" w:rsidR="00254F74" w:rsidRPr="00120F45" w:rsidRDefault="00254F74" w:rsidP="00254F74">
      <w:pPr>
        <w:pStyle w:val="ListParagraph"/>
        <w:numPr>
          <w:ilvl w:val="2"/>
          <w:numId w:val="3"/>
        </w:numPr>
        <w:spacing w:before="120"/>
        <w:contextualSpacing w:val="0"/>
        <w:rPr>
          <w:rFonts w:asciiTheme="minorHAnsi" w:hAnsiTheme="minorHAnsi" w:cstheme="minorHAnsi"/>
        </w:rPr>
      </w:pPr>
      <w:r>
        <w:t>Talent adding cells to plate</w:t>
      </w:r>
      <w:r w:rsidR="00120F45">
        <w:t>.</w:t>
      </w:r>
      <w:r>
        <w:t xml:space="preserve"> </w:t>
      </w:r>
      <w:r>
        <w:rPr>
          <w:b/>
          <w:bCs/>
        </w:rPr>
        <w:t>TEXT: See text for plate preparation details</w:t>
      </w:r>
    </w:p>
    <w:p w14:paraId="16727CE8" w14:textId="73331248" w:rsidR="00120F45" w:rsidRPr="00120F45" w:rsidRDefault="00120F45" w:rsidP="00254F74">
      <w:pPr>
        <w:pStyle w:val="ListParagraph"/>
        <w:numPr>
          <w:ilvl w:val="2"/>
          <w:numId w:val="3"/>
        </w:numPr>
        <w:spacing w:before="120"/>
        <w:contextualSpacing w:val="0"/>
        <w:rPr>
          <w:rFonts w:asciiTheme="minorHAnsi" w:hAnsiTheme="minorHAnsi" w:cstheme="minorHAnsi"/>
        </w:rPr>
      </w:pPr>
      <w:r w:rsidRPr="00120F45">
        <w:t>Talent adding medium to plate</w:t>
      </w:r>
      <w:r>
        <w:t>.</w:t>
      </w:r>
    </w:p>
    <w:p w14:paraId="3AEBFBB1" w14:textId="77777777" w:rsidR="00254F74" w:rsidRPr="00254F74" w:rsidRDefault="00254F74" w:rsidP="00254F74">
      <w:pPr>
        <w:pStyle w:val="ListParagraph"/>
        <w:spacing w:before="120"/>
        <w:ind w:left="1627"/>
        <w:contextualSpacing w:val="0"/>
        <w:rPr>
          <w:rFonts w:asciiTheme="minorHAnsi" w:hAnsiTheme="minorHAnsi" w:cstheme="minorHAnsi"/>
        </w:rPr>
      </w:pPr>
    </w:p>
    <w:p w14:paraId="19DF67B1" w14:textId="77777777" w:rsidR="00BA1280" w:rsidRPr="00BA1280" w:rsidRDefault="00BA1280" w:rsidP="00BA1280">
      <w:pPr>
        <w:spacing w:before="120"/>
        <w:ind w:left="907"/>
        <w:rPr>
          <w:rFonts w:asciiTheme="minorHAnsi" w:hAnsiTheme="minorHAnsi" w:cstheme="minorHAnsi"/>
        </w:rPr>
      </w:pPr>
    </w:p>
    <w:p w14:paraId="36910954" w14:textId="16ED82F0" w:rsidR="009C6124" w:rsidRPr="00CE3A61" w:rsidRDefault="00120F45" w:rsidP="009C6124">
      <w:pPr>
        <w:pStyle w:val="ListParagraph"/>
        <w:numPr>
          <w:ilvl w:val="1"/>
          <w:numId w:val="3"/>
        </w:numPr>
        <w:spacing w:before="120"/>
        <w:contextualSpacing w:val="0"/>
        <w:rPr>
          <w:rFonts w:asciiTheme="minorHAnsi" w:hAnsiTheme="minorHAnsi" w:cstheme="minorHAnsi"/>
        </w:rPr>
      </w:pPr>
      <w:r>
        <w:lastRenderedPageBreak/>
        <w:t>W</w:t>
      </w:r>
      <w:r w:rsidR="00CE3A61" w:rsidRPr="00CE3A61">
        <w:t xml:space="preserve">hen the </w:t>
      </w:r>
      <w:r>
        <w:t xml:space="preserve">valve endothelial </w:t>
      </w:r>
      <w:r w:rsidR="00CE3A61" w:rsidRPr="00CE3A61">
        <w:t xml:space="preserve">cell patches cover more than 80% of the plate, split the cells </w:t>
      </w:r>
      <w:r w:rsidR="005C2B7A">
        <w:t xml:space="preserve">at a </w:t>
      </w:r>
      <w:r w:rsidR="005C2B7A" w:rsidRPr="005C2B7A">
        <w:t>1.3 x 10</w:t>
      </w:r>
      <w:r w:rsidR="005C2B7A" w:rsidRPr="005C2B7A">
        <w:rPr>
          <w:vertAlign w:val="superscript"/>
        </w:rPr>
        <w:t>4</w:t>
      </w:r>
      <w:r w:rsidR="005C2B7A" w:rsidRPr="005C2B7A">
        <w:t xml:space="preserve"> cells/</w:t>
      </w:r>
      <w:r w:rsidR="005C2B7A">
        <w:t xml:space="preserve">square-centimeter concentration </w:t>
      </w:r>
      <w:r w:rsidR="00CE3A61" w:rsidRPr="00CE3A61">
        <w:t>depending upon their growth</w:t>
      </w:r>
      <w:r w:rsidR="009D7D6B">
        <w:t xml:space="preserve"> </w:t>
      </w:r>
      <w:r w:rsidR="00F81A8C">
        <w:t>rate</w:t>
      </w:r>
      <w:r w:rsidR="00CE3A61" w:rsidRPr="00CE3A61">
        <w:t xml:space="preserve"> </w:t>
      </w:r>
      <w:r w:rsidR="00CE3A61" w:rsidRPr="00CE3A61">
        <w:rPr>
          <w:b/>
          <w:bCs/>
        </w:rPr>
        <w:t>[1]</w:t>
      </w:r>
      <w:r w:rsidR="00CE3A61" w:rsidRPr="00CE3A61">
        <w:t>.</w:t>
      </w:r>
    </w:p>
    <w:p w14:paraId="751FB8A6" w14:textId="1536265F" w:rsidR="009C6124" w:rsidRPr="002E66AF" w:rsidRDefault="00CE3A61"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C2B7A">
        <w:rPr>
          <w:rFonts w:asciiTheme="minorHAnsi" w:hAnsiTheme="minorHAnsi" w:cstheme="minorHAnsi"/>
        </w:rPr>
        <w:t>adding trypsin to plate</w:t>
      </w:r>
      <w:r>
        <w:rPr>
          <w:rFonts w:asciiTheme="minorHAnsi" w:hAnsiTheme="minorHAnsi" w:cstheme="minorHAnsi"/>
        </w:rPr>
        <w:t xml:space="preserve">. </w:t>
      </w:r>
    </w:p>
    <w:p w14:paraId="50ECB984" w14:textId="77777777" w:rsidR="002E66AF" w:rsidRPr="002E66AF" w:rsidRDefault="002E66AF" w:rsidP="002E66AF">
      <w:pPr>
        <w:spacing w:before="120"/>
        <w:ind w:left="907"/>
        <w:rPr>
          <w:rFonts w:asciiTheme="minorHAnsi" w:hAnsiTheme="minorHAnsi" w:cstheme="minorHAnsi"/>
        </w:rPr>
      </w:pPr>
    </w:p>
    <w:p w14:paraId="5CFBB00A" w14:textId="76F18626" w:rsidR="009C6124" w:rsidRPr="00CE3A61" w:rsidRDefault="005C2B7A" w:rsidP="009C612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the cells have been</w:t>
      </w:r>
      <w:r w:rsidR="00636689">
        <w:rPr>
          <w:rFonts w:asciiTheme="minorHAnsi" w:hAnsiTheme="minorHAnsi" w:cstheme="minorHAnsi"/>
        </w:rPr>
        <w:t xml:space="preserve"> expand</w:t>
      </w:r>
      <w:r>
        <w:rPr>
          <w:rFonts w:asciiTheme="minorHAnsi" w:hAnsiTheme="minorHAnsi" w:cstheme="minorHAnsi"/>
        </w:rPr>
        <w:t>ed</w:t>
      </w:r>
      <w:r w:rsidR="00636689">
        <w:rPr>
          <w:rFonts w:asciiTheme="minorHAnsi" w:hAnsiTheme="minorHAnsi" w:cstheme="minorHAnsi"/>
        </w:rPr>
        <w:t>, confirm the</w:t>
      </w:r>
      <w:r>
        <w:rPr>
          <w:rFonts w:asciiTheme="minorHAnsi" w:hAnsiTheme="minorHAnsi" w:cstheme="minorHAnsi"/>
        </w:rPr>
        <w:t>ir valve endothelial cell</w:t>
      </w:r>
      <w:r w:rsidR="00636689">
        <w:rPr>
          <w:rFonts w:asciiTheme="minorHAnsi" w:hAnsiTheme="minorHAnsi" w:cstheme="minorHAnsi"/>
        </w:rPr>
        <w:t xml:space="preserve"> phenotype by </w:t>
      </w:r>
      <w:r w:rsidR="00B6181C">
        <w:rPr>
          <w:rFonts w:asciiTheme="minorHAnsi" w:hAnsiTheme="minorHAnsi" w:cstheme="minorHAnsi"/>
        </w:rPr>
        <w:t>immunofluorescent</w:t>
      </w:r>
      <w:r w:rsidR="00636689">
        <w:rPr>
          <w:rFonts w:asciiTheme="minorHAnsi" w:hAnsiTheme="minorHAnsi" w:cstheme="minorHAnsi"/>
        </w:rPr>
        <w:t xml:space="preserve"> </w:t>
      </w:r>
      <w:r w:rsidR="002739FB">
        <w:rPr>
          <w:rFonts w:asciiTheme="minorHAnsi" w:hAnsiTheme="minorHAnsi" w:cstheme="minorHAnsi"/>
        </w:rPr>
        <w:t>staining for</w:t>
      </w:r>
      <w:r w:rsidR="00636689">
        <w:rPr>
          <w:rFonts w:asciiTheme="minorHAnsi" w:hAnsiTheme="minorHAnsi" w:cstheme="minorHAnsi"/>
        </w:rPr>
        <w:t xml:space="preserve"> valve endothelial cell</w:t>
      </w:r>
      <w:r>
        <w:rPr>
          <w:rFonts w:asciiTheme="minorHAnsi" w:hAnsiTheme="minorHAnsi" w:cstheme="minorHAnsi"/>
        </w:rPr>
        <w:t xml:space="preserve"> markers of interest</w:t>
      </w:r>
      <w:r w:rsidR="00636689">
        <w:rPr>
          <w:rFonts w:asciiTheme="minorHAnsi" w:hAnsiTheme="minorHAnsi" w:cstheme="minorHAnsi"/>
        </w:rPr>
        <w:t xml:space="preserve"> </w:t>
      </w:r>
      <w:r w:rsidR="00636689" w:rsidRPr="00FB76B7">
        <w:rPr>
          <w:rFonts w:asciiTheme="minorHAnsi" w:hAnsiTheme="minorHAnsi" w:cstheme="minorHAnsi"/>
          <w:b/>
          <w:bCs/>
        </w:rPr>
        <w:t>[1</w:t>
      </w:r>
      <w:r w:rsidR="00FB76B7" w:rsidRPr="00FB76B7">
        <w:rPr>
          <w:rFonts w:asciiTheme="minorHAnsi" w:hAnsiTheme="minorHAnsi" w:cstheme="minorHAnsi"/>
          <w:b/>
          <w:bCs/>
        </w:rPr>
        <w:t>-TXT</w:t>
      </w:r>
      <w:r w:rsidR="00636689" w:rsidRPr="00FB76B7">
        <w:rPr>
          <w:rFonts w:asciiTheme="minorHAnsi" w:hAnsiTheme="minorHAnsi" w:cstheme="minorHAnsi"/>
          <w:b/>
          <w:bCs/>
        </w:rPr>
        <w:t>]</w:t>
      </w:r>
      <w:r w:rsidR="00636689">
        <w:rPr>
          <w:rFonts w:asciiTheme="minorHAnsi" w:hAnsiTheme="minorHAnsi" w:cstheme="minorHAnsi"/>
        </w:rPr>
        <w:t xml:space="preserve">. </w:t>
      </w:r>
    </w:p>
    <w:p w14:paraId="3E9D53AA" w14:textId="14DA9461" w:rsidR="009C6124" w:rsidRDefault="005C2B7A" w:rsidP="009C61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4 VECs </w:t>
      </w:r>
      <w:proofErr w:type="spellStart"/>
      <w:r>
        <w:rPr>
          <w:rFonts w:asciiTheme="minorHAnsi" w:hAnsiTheme="minorHAnsi" w:cstheme="minorHAnsi"/>
        </w:rPr>
        <w:t>vWF</w:t>
      </w:r>
      <w:proofErr w:type="spellEnd"/>
      <w:r>
        <w:rPr>
          <w:rFonts w:asciiTheme="minorHAnsi" w:hAnsiTheme="minorHAnsi" w:cstheme="minorHAnsi"/>
        </w:rPr>
        <w:t xml:space="preserve">/DAPI image OR </w:t>
      </w:r>
      <w:r w:rsidR="00FB76B7">
        <w:rPr>
          <w:rFonts w:asciiTheme="minorHAnsi" w:hAnsiTheme="minorHAnsi" w:cstheme="minorHAnsi"/>
        </w:rPr>
        <w:t xml:space="preserve">Talent </w:t>
      </w:r>
      <w:r>
        <w:rPr>
          <w:rFonts w:asciiTheme="minorHAnsi" w:hAnsiTheme="minorHAnsi" w:cstheme="minorHAnsi"/>
        </w:rPr>
        <w:t>adding antibody to dish</w:t>
      </w:r>
      <w:r w:rsidR="00FB76B7">
        <w:rPr>
          <w:rFonts w:asciiTheme="minorHAnsi" w:hAnsiTheme="minorHAnsi" w:cstheme="minorHAnsi"/>
        </w:rPr>
        <w:t>.</w:t>
      </w:r>
      <w:r w:rsidR="00636689">
        <w:rPr>
          <w:rFonts w:asciiTheme="minorHAnsi" w:hAnsiTheme="minorHAnsi" w:cstheme="minorHAnsi"/>
        </w:rPr>
        <w:t xml:space="preserve"> </w:t>
      </w:r>
      <w:r w:rsidR="00636689" w:rsidRPr="00FB76B7">
        <w:rPr>
          <w:rFonts w:asciiTheme="minorHAnsi" w:hAnsiTheme="minorHAnsi" w:cstheme="minorHAnsi"/>
          <w:b/>
          <w:bCs/>
        </w:rPr>
        <w:t xml:space="preserve">TEXT: </w:t>
      </w:r>
      <w:r>
        <w:rPr>
          <w:rFonts w:asciiTheme="minorHAnsi" w:hAnsiTheme="minorHAnsi" w:cstheme="minorHAnsi"/>
          <w:b/>
          <w:bCs/>
        </w:rPr>
        <w:t xml:space="preserve">e.g., </w:t>
      </w:r>
      <w:proofErr w:type="spellStart"/>
      <w:r>
        <w:rPr>
          <w:rFonts w:asciiTheme="minorHAnsi" w:hAnsiTheme="minorHAnsi" w:cstheme="minorHAnsi"/>
          <w:b/>
          <w:bCs/>
        </w:rPr>
        <w:t>v</w:t>
      </w:r>
      <w:r w:rsidR="00636689" w:rsidRPr="00FB76B7">
        <w:rPr>
          <w:b/>
          <w:bCs/>
        </w:rPr>
        <w:t>WF</w:t>
      </w:r>
      <w:proofErr w:type="spellEnd"/>
      <w:r w:rsidR="00636689" w:rsidRPr="00FB76B7">
        <w:rPr>
          <w:b/>
          <w:bCs/>
        </w:rPr>
        <w:t>, CDH5 or PECAM-1/CD31</w:t>
      </w:r>
    </w:p>
    <w:p w14:paraId="19791B85" w14:textId="77777777" w:rsidR="00C56768" w:rsidRPr="00C56768" w:rsidRDefault="00C56768" w:rsidP="00C56768">
      <w:pPr>
        <w:spacing w:before="120"/>
        <w:ind w:left="907"/>
        <w:rPr>
          <w:rFonts w:asciiTheme="minorHAnsi" w:hAnsiTheme="minorHAnsi" w:cstheme="minorHAnsi"/>
        </w:rPr>
      </w:pPr>
    </w:p>
    <w:p w14:paraId="349F670B" w14:textId="1830E75F" w:rsidR="009C6124" w:rsidRDefault="00ED6EE3" w:rsidP="00C56768">
      <w:pPr>
        <w:pStyle w:val="ListParagraph"/>
        <w:numPr>
          <w:ilvl w:val="0"/>
          <w:numId w:val="3"/>
        </w:numPr>
        <w:spacing w:before="120"/>
        <w:contextualSpacing w:val="0"/>
        <w:rPr>
          <w:rFonts w:asciiTheme="minorHAnsi" w:hAnsiTheme="minorHAnsi" w:cstheme="minorHAnsi"/>
        </w:rPr>
      </w:pPr>
      <w:r w:rsidRPr="000C0E19">
        <w:rPr>
          <w:b/>
        </w:rPr>
        <w:t xml:space="preserve">Valve </w:t>
      </w:r>
      <w:r>
        <w:rPr>
          <w:b/>
        </w:rPr>
        <w:t>Intestinal</w:t>
      </w:r>
      <w:r w:rsidRPr="000C0E19">
        <w:rPr>
          <w:b/>
        </w:rPr>
        <w:t xml:space="preserve"> Cell</w:t>
      </w:r>
      <w:r>
        <w:rPr>
          <w:b/>
        </w:rPr>
        <w:t xml:space="preserve"> (VIC) </w:t>
      </w:r>
      <w:r w:rsidR="000C0E19" w:rsidRPr="000C0E19">
        <w:rPr>
          <w:b/>
        </w:rPr>
        <w:t>Isolation, Expansion</w:t>
      </w:r>
      <w:r>
        <w:rPr>
          <w:b/>
        </w:rPr>
        <w:t>,</w:t>
      </w:r>
      <w:r w:rsidR="000C0E19" w:rsidRPr="000C0E19">
        <w:rPr>
          <w:b/>
        </w:rPr>
        <w:t xml:space="preserve"> and Confirmation  </w:t>
      </w:r>
    </w:p>
    <w:p w14:paraId="0318DDCA" w14:textId="5581C4FF" w:rsidR="00C56768" w:rsidRDefault="009C76BD" w:rsidP="00C567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isolate </w:t>
      </w:r>
      <w:r w:rsidR="00633C15">
        <w:rPr>
          <w:rFonts w:asciiTheme="minorHAnsi" w:hAnsiTheme="minorHAnsi" w:cstheme="minorHAnsi"/>
        </w:rPr>
        <w:t xml:space="preserve">the </w:t>
      </w:r>
      <w:r>
        <w:rPr>
          <w:rFonts w:asciiTheme="minorHAnsi" w:hAnsiTheme="minorHAnsi" w:cstheme="minorHAnsi"/>
        </w:rPr>
        <w:t xml:space="preserve">valve intestinal cells, </w:t>
      </w:r>
      <w:r w:rsidR="00ED6EE3">
        <w:rPr>
          <w:rFonts w:asciiTheme="minorHAnsi" w:hAnsiTheme="minorHAnsi" w:cstheme="minorHAnsi"/>
        </w:rPr>
        <w:t>place the tube containing the swabbed leaflet tissue in the cell culture incubato</w:t>
      </w:r>
      <w:r w:rsidR="00753788">
        <w:rPr>
          <w:rFonts w:asciiTheme="minorHAnsi" w:hAnsiTheme="minorHAnsi" w:cstheme="minorHAnsi"/>
        </w:rPr>
        <w:t>r</w:t>
      </w:r>
      <w:r w:rsidR="00ED6EE3">
        <w:rPr>
          <w:rFonts w:asciiTheme="minorHAnsi" w:hAnsiTheme="minorHAnsi" w:cstheme="minorHAnsi"/>
        </w:rPr>
        <w:t xml:space="preserve"> for</w:t>
      </w:r>
      <w:r w:rsidR="00753788">
        <w:rPr>
          <w:rFonts w:asciiTheme="minorHAnsi" w:hAnsiTheme="minorHAnsi" w:cstheme="minorHAnsi"/>
        </w:rPr>
        <w:t xml:space="preserve"> 12</w:t>
      </w:r>
      <w:r w:rsidR="00ED6EE3">
        <w:rPr>
          <w:rFonts w:asciiTheme="minorHAnsi" w:hAnsiTheme="minorHAnsi" w:cstheme="minorHAnsi"/>
        </w:rPr>
        <w:t>-18</w:t>
      </w:r>
      <w:r w:rsidR="00753788">
        <w:rPr>
          <w:rFonts w:asciiTheme="minorHAnsi" w:hAnsiTheme="minorHAnsi" w:cstheme="minorHAnsi"/>
        </w:rPr>
        <w:t xml:space="preserve"> hours with </w:t>
      </w:r>
      <w:r w:rsidR="00ED6EE3">
        <w:rPr>
          <w:rFonts w:asciiTheme="minorHAnsi" w:hAnsiTheme="minorHAnsi" w:cstheme="minorHAnsi"/>
        </w:rPr>
        <w:t xml:space="preserve">the </w:t>
      </w:r>
      <w:r w:rsidR="00753788">
        <w:rPr>
          <w:rFonts w:asciiTheme="minorHAnsi" w:hAnsiTheme="minorHAnsi" w:cstheme="minorHAnsi"/>
        </w:rPr>
        <w:t xml:space="preserve">cap </w:t>
      </w:r>
      <w:r w:rsidR="00ED6EE3">
        <w:rPr>
          <w:rFonts w:asciiTheme="minorHAnsi" w:hAnsiTheme="minorHAnsi" w:cstheme="minorHAnsi"/>
        </w:rPr>
        <w:t xml:space="preserve">slightly open </w:t>
      </w:r>
      <w:r w:rsidR="00753788" w:rsidRPr="005A3DEC">
        <w:rPr>
          <w:rFonts w:asciiTheme="minorHAnsi" w:hAnsiTheme="minorHAnsi" w:cstheme="minorHAnsi"/>
          <w:b/>
          <w:bCs/>
        </w:rPr>
        <w:t>[1]</w:t>
      </w:r>
      <w:r w:rsidR="00753788">
        <w:rPr>
          <w:rFonts w:asciiTheme="minorHAnsi" w:hAnsiTheme="minorHAnsi" w:cstheme="minorHAnsi"/>
        </w:rPr>
        <w:t>.</w:t>
      </w:r>
    </w:p>
    <w:p w14:paraId="6C013AE3" w14:textId="3C492070" w:rsidR="00C56768" w:rsidRDefault="00F81A8C"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753788">
        <w:rPr>
          <w:rFonts w:asciiTheme="minorHAnsi" w:hAnsiTheme="minorHAnsi" w:cstheme="minorHAnsi"/>
        </w:rPr>
        <w:t>Talent placing the tube in the incubator.</w:t>
      </w:r>
    </w:p>
    <w:p w14:paraId="346FFA7A" w14:textId="77777777" w:rsidR="005A3DEC" w:rsidRPr="005A3DEC" w:rsidRDefault="005A3DEC" w:rsidP="005A3DEC">
      <w:pPr>
        <w:spacing w:before="120"/>
        <w:ind w:left="907"/>
        <w:rPr>
          <w:rFonts w:asciiTheme="minorHAnsi" w:hAnsiTheme="minorHAnsi" w:cstheme="minorHAnsi"/>
        </w:rPr>
      </w:pPr>
    </w:p>
    <w:p w14:paraId="063D12A1" w14:textId="6E6F4932" w:rsidR="00C56768" w:rsidRDefault="00ED6EE3" w:rsidP="00C56768">
      <w:pPr>
        <w:pStyle w:val="ListParagraph"/>
        <w:numPr>
          <w:ilvl w:val="1"/>
          <w:numId w:val="3"/>
        </w:numPr>
        <w:spacing w:before="120"/>
        <w:contextualSpacing w:val="0"/>
        <w:rPr>
          <w:rFonts w:asciiTheme="minorHAnsi" w:hAnsiTheme="minorHAnsi" w:cstheme="minorHAnsi"/>
        </w:rPr>
      </w:pPr>
      <w:r>
        <w:t>At the end of the</w:t>
      </w:r>
      <w:r w:rsidR="005A3DEC" w:rsidRPr="000C57CA">
        <w:t xml:space="preserve"> incubation, </w:t>
      </w:r>
      <w:r>
        <w:t>use</w:t>
      </w:r>
      <w:r w:rsidR="005A3DEC" w:rsidRPr="000C57CA">
        <w:t xml:space="preserve"> a serological pipette to </w:t>
      </w:r>
      <w:r>
        <w:t>gently dissociate the tissue to ensure</w:t>
      </w:r>
      <w:r w:rsidR="005A3DEC" w:rsidRPr="000C57CA">
        <w:t xml:space="preserve"> </w:t>
      </w:r>
      <w:r>
        <w:t>r</w:t>
      </w:r>
      <w:r w:rsidR="005A3DEC" w:rsidRPr="000C57CA">
        <w:t xml:space="preserve">elease of </w:t>
      </w:r>
      <w:r w:rsidR="002739FB">
        <w:t>the valve intestinal cell</w:t>
      </w:r>
      <w:r w:rsidR="005A3DEC" w:rsidRPr="000C57CA">
        <w:t xml:space="preserve">s </w:t>
      </w:r>
      <w:r w:rsidR="000C57CA" w:rsidRPr="000C57CA">
        <w:rPr>
          <w:b/>
          <w:bCs/>
        </w:rPr>
        <w:t>[</w:t>
      </w:r>
      <w:r w:rsidR="00FD5156">
        <w:rPr>
          <w:b/>
          <w:bCs/>
        </w:rPr>
        <w:t>1</w:t>
      </w:r>
      <w:r w:rsidR="000C57CA" w:rsidRPr="000C57CA">
        <w:rPr>
          <w:b/>
          <w:bCs/>
        </w:rPr>
        <w:t>]</w:t>
      </w:r>
      <w:r>
        <w:t xml:space="preserve"> and</w:t>
      </w:r>
      <w:r w:rsidR="000C57CA">
        <w:t xml:space="preserve"> </w:t>
      </w:r>
      <w:r>
        <w:t>filter</w:t>
      </w:r>
      <w:r w:rsidR="000C57CA" w:rsidRPr="000C57CA">
        <w:t xml:space="preserve"> the cell suspension through a </w:t>
      </w:r>
      <w:r>
        <w:t>70-micron</w:t>
      </w:r>
      <w:r w:rsidR="000C57CA" w:rsidRPr="000C57CA">
        <w:t xml:space="preserve"> </w:t>
      </w:r>
      <w:r>
        <w:t>strainer</w:t>
      </w:r>
      <w:r w:rsidR="000C57CA">
        <w:t xml:space="preserve"> </w:t>
      </w:r>
      <w:r w:rsidR="000C57CA" w:rsidRPr="000C57CA">
        <w:t>in</w:t>
      </w:r>
      <w:r>
        <w:t>to</w:t>
      </w:r>
      <w:r w:rsidR="009C76BD">
        <w:t xml:space="preserve"> a</w:t>
      </w:r>
      <w:r w:rsidR="000C57CA" w:rsidRPr="000C57CA">
        <w:t xml:space="preserve"> 50-milliliter conical tube</w:t>
      </w:r>
      <w:r w:rsidR="000C57CA">
        <w:t xml:space="preserve"> </w:t>
      </w:r>
      <w:r w:rsidR="000C57CA" w:rsidRPr="000C57CA">
        <w:rPr>
          <w:b/>
          <w:bCs/>
        </w:rPr>
        <w:t>[</w:t>
      </w:r>
      <w:r>
        <w:rPr>
          <w:b/>
          <w:bCs/>
        </w:rPr>
        <w:t>2</w:t>
      </w:r>
      <w:r w:rsidR="000C57CA" w:rsidRPr="000C57CA">
        <w:rPr>
          <w:b/>
          <w:bCs/>
        </w:rPr>
        <w:t>]</w:t>
      </w:r>
      <w:r>
        <w:t xml:space="preserve">. </w:t>
      </w:r>
    </w:p>
    <w:p w14:paraId="02EE1521" w14:textId="1955B2B1" w:rsidR="000C57CA" w:rsidRDefault="000C57CA"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tissue by pipetting.</w:t>
      </w:r>
    </w:p>
    <w:p w14:paraId="07B4E26E" w14:textId="0E4266A8" w:rsidR="000C57CA" w:rsidRDefault="000C57CA"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passing the cell suspension through the filter.</w:t>
      </w:r>
    </w:p>
    <w:p w14:paraId="02D006AF" w14:textId="77777777" w:rsidR="00ED6EE3" w:rsidRPr="00ED6EE3" w:rsidRDefault="00ED6EE3" w:rsidP="00ED6EE3">
      <w:pPr>
        <w:pStyle w:val="ListParagraph"/>
        <w:spacing w:before="120"/>
        <w:ind w:left="907"/>
        <w:contextualSpacing w:val="0"/>
        <w:rPr>
          <w:rFonts w:asciiTheme="minorHAnsi" w:hAnsiTheme="minorHAnsi" w:cstheme="minorHAnsi"/>
        </w:rPr>
      </w:pPr>
    </w:p>
    <w:p w14:paraId="40582A56" w14:textId="21DEFAD2" w:rsidR="00ED6EE3" w:rsidRDefault="00ED6EE3" w:rsidP="00ED6EE3">
      <w:pPr>
        <w:pStyle w:val="ListParagraph"/>
        <w:numPr>
          <w:ilvl w:val="1"/>
          <w:numId w:val="3"/>
        </w:numPr>
        <w:spacing w:before="120"/>
        <w:contextualSpacing w:val="0"/>
        <w:rPr>
          <w:rFonts w:asciiTheme="minorHAnsi" w:hAnsiTheme="minorHAnsi" w:cstheme="minorHAnsi"/>
        </w:rPr>
      </w:pPr>
      <w:r>
        <w:t xml:space="preserve">Add 7 milliliters of valve intestinal cell medium to the tube </w:t>
      </w:r>
      <w:r>
        <w:rPr>
          <w:b/>
          <w:bCs/>
        </w:rPr>
        <w:t>[1]</w:t>
      </w:r>
      <w:r>
        <w:t xml:space="preserve"> and collect the cells by centrifugation </w:t>
      </w:r>
      <w:r>
        <w:rPr>
          <w:b/>
          <w:bCs/>
        </w:rPr>
        <w:t>[2]</w:t>
      </w:r>
      <w:r>
        <w:t>.</w:t>
      </w:r>
    </w:p>
    <w:p w14:paraId="701FF597" w14:textId="77777777" w:rsidR="00ED6EE3" w:rsidRDefault="00ED6EE3" w:rsidP="00ED6E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medium to tube</w:t>
      </w:r>
      <w:r w:rsidR="000C57CA">
        <w:rPr>
          <w:rFonts w:asciiTheme="minorHAnsi" w:hAnsiTheme="minorHAnsi" w:cstheme="minorHAnsi"/>
        </w:rPr>
        <w:t>.</w:t>
      </w:r>
      <w:r w:rsidRPr="00ED6EE3">
        <w:rPr>
          <w:rFonts w:asciiTheme="minorHAnsi" w:hAnsiTheme="minorHAnsi" w:cstheme="minorHAnsi"/>
        </w:rPr>
        <w:t xml:space="preserve"> </w:t>
      </w:r>
    </w:p>
    <w:p w14:paraId="2468F70D" w14:textId="6768C801" w:rsidR="000C57CA" w:rsidRPr="00ED6EE3" w:rsidRDefault="00ED6EE3" w:rsidP="00ED6E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p>
    <w:p w14:paraId="2B63BCA6" w14:textId="77777777" w:rsidR="000C57CA" w:rsidRPr="000C57CA" w:rsidRDefault="000C57CA" w:rsidP="000C57CA">
      <w:pPr>
        <w:spacing w:before="120"/>
        <w:ind w:left="907"/>
        <w:rPr>
          <w:rFonts w:asciiTheme="minorHAnsi" w:hAnsiTheme="minorHAnsi" w:cstheme="minorHAnsi"/>
        </w:rPr>
      </w:pPr>
    </w:p>
    <w:p w14:paraId="56B4BA56" w14:textId="4D1971D9" w:rsidR="00C56768" w:rsidRDefault="00ED6EE3" w:rsidP="00C56768">
      <w:pPr>
        <w:pStyle w:val="ListParagraph"/>
        <w:numPr>
          <w:ilvl w:val="1"/>
          <w:numId w:val="3"/>
        </w:numPr>
        <w:spacing w:before="120"/>
        <w:contextualSpacing w:val="0"/>
        <w:rPr>
          <w:rFonts w:asciiTheme="minorHAnsi" w:hAnsiTheme="minorHAnsi" w:cstheme="minorHAnsi"/>
        </w:rPr>
      </w:pPr>
      <w:r>
        <w:t>R</w:t>
      </w:r>
      <w:r w:rsidR="000C57CA" w:rsidRPr="000C57CA">
        <w:t xml:space="preserve">esuspend </w:t>
      </w:r>
      <w:r w:rsidR="009C76BD">
        <w:t xml:space="preserve">the </w:t>
      </w:r>
      <w:r w:rsidR="000C57CA" w:rsidRPr="000C57CA">
        <w:t xml:space="preserve">pellet in 1 milliliter </w:t>
      </w:r>
      <w:r w:rsidR="009C76BD">
        <w:t xml:space="preserve">of </w:t>
      </w:r>
      <w:r>
        <w:t xml:space="preserve">fresh </w:t>
      </w:r>
      <w:r w:rsidR="00E24C4D">
        <w:t>valve intestinal cell</w:t>
      </w:r>
      <w:r w:rsidR="000C57CA" w:rsidRPr="000C57CA">
        <w:t xml:space="preserve"> growth </w:t>
      </w:r>
      <w:r>
        <w:t>medium for counting</w:t>
      </w:r>
      <w:r w:rsidR="000C57CA" w:rsidRPr="000C57CA">
        <w:t xml:space="preserve"> </w:t>
      </w:r>
      <w:r w:rsidR="000C57CA" w:rsidRPr="000C57CA">
        <w:rPr>
          <w:b/>
          <w:bCs/>
        </w:rPr>
        <w:t>[</w:t>
      </w:r>
      <w:r>
        <w:rPr>
          <w:b/>
          <w:bCs/>
        </w:rPr>
        <w:t>1</w:t>
      </w:r>
      <w:r w:rsidR="000C57CA" w:rsidRPr="000C57CA">
        <w:rPr>
          <w:b/>
          <w:bCs/>
        </w:rPr>
        <w:t>]</w:t>
      </w:r>
      <w:r>
        <w:t xml:space="preserve"> and seed the cells at </w:t>
      </w:r>
      <w:r w:rsidRPr="00ED6EE3">
        <w:t>a</w:t>
      </w:r>
      <w:r>
        <w:t xml:space="preserve"> </w:t>
      </w:r>
      <w:r w:rsidRPr="00ED6EE3">
        <w:t>1.3 x 10</w:t>
      </w:r>
      <w:r w:rsidRPr="00ED6EE3">
        <w:rPr>
          <w:vertAlign w:val="superscript"/>
        </w:rPr>
        <w:t>4</w:t>
      </w:r>
      <w:r w:rsidRPr="00ED6EE3">
        <w:t xml:space="preserve"> cells/</w:t>
      </w:r>
      <w:r>
        <w:t>square-centimeter concentration</w:t>
      </w:r>
      <w:r w:rsidR="00996975">
        <w:t xml:space="preserve"> in a 60-milliliter-diameter tissue culture-treated dish </w:t>
      </w:r>
      <w:r w:rsidR="00996975">
        <w:rPr>
          <w:b/>
          <w:bCs/>
        </w:rPr>
        <w:t>[2]</w:t>
      </w:r>
      <w:r w:rsidR="00996975">
        <w:t xml:space="preserve">. After 1-2 days, wash the cultures two times with PBS </w:t>
      </w:r>
      <w:r w:rsidR="00996975">
        <w:rPr>
          <w:b/>
          <w:bCs/>
        </w:rPr>
        <w:t>[3]</w:t>
      </w:r>
      <w:r w:rsidR="00996975">
        <w:t xml:space="preserve"> and add fresh medium to the cells </w:t>
      </w:r>
      <w:r w:rsidR="00996975">
        <w:rPr>
          <w:b/>
          <w:bCs/>
        </w:rPr>
        <w:t>[4-TXT]</w:t>
      </w:r>
      <w:r w:rsidR="00996975">
        <w:t>.</w:t>
      </w:r>
    </w:p>
    <w:p w14:paraId="048B1820" w14:textId="20714605" w:rsidR="00123331" w:rsidRDefault="00ED6EE3"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pellet if visible, then medium being added to tube</w:t>
      </w:r>
      <w:r w:rsidR="00F81A8C">
        <w:rPr>
          <w:rFonts w:asciiTheme="minorHAnsi" w:hAnsiTheme="minorHAnsi" w:cstheme="minorHAnsi"/>
        </w:rPr>
        <w:t>.</w:t>
      </w:r>
    </w:p>
    <w:p w14:paraId="2461F6FD" w14:textId="315648C9" w:rsidR="00FD5156" w:rsidRDefault="00996975" w:rsidP="009969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dish. </w:t>
      </w:r>
    </w:p>
    <w:p w14:paraId="56330788" w14:textId="01AE8916" w:rsidR="00996975" w:rsidRDefault="00996975" w:rsidP="009969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dish.</w:t>
      </w:r>
    </w:p>
    <w:p w14:paraId="1FCDD2EE" w14:textId="00EB2A78" w:rsidR="00996975" w:rsidRPr="00996975" w:rsidRDefault="00996975" w:rsidP="009969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medium to dish. </w:t>
      </w:r>
      <w:r>
        <w:rPr>
          <w:rFonts w:asciiTheme="minorHAnsi" w:hAnsiTheme="minorHAnsi" w:cstheme="minorHAnsi"/>
          <w:b/>
          <w:bCs/>
        </w:rPr>
        <w:t>TEXT: Refresh medium every 2-3 d</w:t>
      </w:r>
    </w:p>
    <w:p w14:paraId="7FE7AAB7" w14:textId="77777777" w:rsidR="006A38F8" w:rsidRPr="006A38F8" w:rsidRDefault="006A38F8" w:rsidP="006A38F8">
      <w:pPr>
        <w:spacing w:before="120"/>
        <w:ind w:left="907"/>
        <w:rPr>
          <w:rFonts w:asciiTheme="minorHAnsi" w:hAnsiTheme="minorHAnsi" w:cstheme="minorHAnsi"/>
        </w:rPr>
      </w:pPr>
    </w:p>
    <w:p w14:paraId="73A25A7E" w14:textId="59D3B66F" w:rsidR="00C56768" w:rsidRDefault="009C76BD" w:rsidP="00C56768">
      <w:pPr>
        <w:pStyle w:val="ListParagraph"/>
        <w:numPr>
          <w:ilvl w:val="1"/>
          <w:numId w:val="3"/>
        </w:numPr>
        <w:spacing w:before="120"/>
        <w:contextualSpacing w:val="0"/>
        <w:rPr>
          <w:rFonts w:asciiTheme="minorHAnsi" w:hAnsiTheme="minorHAnsi" w:cstheme="minorHAnsi"/>
        </w:rPr>
      </w:pPr>
      <w:r>
        <w:t>W</w:t>
      </w:r>
      <w:r w:rsidR="006A38F8" w:rsidRPr="000D5FCB">
        <w:t xml:space="preserve">hen </w:t>
      </w:r>
      <w:r w:rsidR="00996975">
        <w:t xml:space="preserve">the cells reach </w:t>
      </w:r>
      <w:r w:rsidR="00633C15">
        <w:t xml:space="preserve">a </w:t>
      </w:r>
      <w:r w:rsidR="00996975">
        <w:t>90%</w:t>
      </w:r>
      <w:r>
        <w:t xml:space="preserve"> </w:t>
      </w:r>
      <w:r w:rsidR="00FD5156">
        <w:t>confluency</w:t>
      </w:r>
      <w:r w:rsidR="006A38F8" w:rsidRPr="000D5FCB">
        <w:t>, wash</w:t>
      </w:r>
      <w:r w:rsidR="00FD5156">
        <w:t xml:space="preserve"> the </w:t>
      </w:r>
      <w:r w:rsidR="00996975">
        <w:t>cultures</w:t>
      </w:r>
      <w:r w:rsidR="006A38F8" w:rsidRPr="000D5FCB">
        <w:t xml:space="preserve"> </w:t>
      </w:r>
      <w:r w:rsidR="00996975">
        <w:t>two times</w:t>
      </w:r>
      <w:r w:rsidR="006A38F8" w:rsidRPr="000D5FCB">
        <w:t xml:space="preserve"> with DPBS </w:t>
      </w:r>
      <w:r w:rsidR="006A38F8" w:rsidRPr="000D5FCB">
        <w:rPr>
          <w:b/>
          <w:bCs/>
        </w:rPr>
        <w:t>[1]</w:t>
      </w:r>
      <w:r w:rsidR="00996975">
        <w:t xml:space="preserve"> and treat the cells with 2-3 milliliters of pre</w:t>
      </w:r>
      <w:r w:rsidR="006A38F8" w:rsidRPr="000D5FCB">
        <w:t>-warmed dissociation reagent</w:t>
      </w:r>
      <w:r w:rsidR="00F81A8C">
        <w:t xml:space="preserve"> </w:t>
      </w:r>
      <w:r w:rsidR="00996975">
        <w:t xml:space="preserve">for 2-3 minutes at 37 degrees Celsius </w:t>
      </w:r>
      <w:r w:rsidRPr="009C76BD">
        <w:rPr>
          <w:b/>
          <w:bCs/>
        </w:rPr>
        <w:t>[2]</w:t>
      </w:r>
      <w:r w:rsidR="006A38F8" w:rsidRPr="000D5FCB">
        <w:t>.</w:t>
      </w:r>
      <w:r>
        <w:t xml:space="preserve"> </w:t>
      </w:r>
    </w:p>
    <w:p w14:paraId="36768F7B" w14:textId="1994517B" w:rsidR="00C56768" w:rsidRDefault="000D5FCB"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plate with DPBS.</w:t>
      </w:r>
    </w:p>
    <w:p w14:paraId="6A06954D" w14:textId="0DF980A9" w:rsidR="000D5FCB" w:rsidRDefault="000D5FCB" w:rsidP="00C567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pre-warmed dissociation reagent.</w:t>
      </w:r>
      <w:r w:rsidR="00ED3E3E">
        <w:rPr>
          <w:rFonts w:asciiTheme="minorHAnsi" w:hAnsiTheme="minorHAnsi" w:cstheme="minorHAnsi"/>
        </w:rPr>
        <w:t xml:space="preserve"> </w:t>
      </w:r>
    </w:p>
    <w:p w14:paraId="68F333FB" w14:textId="77777777" w:rsidR="00996975" w:rsidRPr="00996975" w:rsidRDefault="00996975" w:rsidP="00996975">
      <w:pPr>
        <w:pStyle w:val="ListParagraph"/>
        <w:spacing w:before="120"/>
        <w:ind w:left="907"/>
        <w:contextualSpacing w:val="0"/>
        <w:rPr>
          <w:rFonts w:asciiTheme="minorHAnsi" w:hAnsiTheme="minorHAnsi" w:cstheme="minorHAnsi"/>
        </w:rPr>
      </w:pPr>
    </w:p>
    <w:p w14:paraId="37C997E1" w14:textId="5847CCB6" w:rsidR="00996975" w:rsidRPr="00996975" w:rsidRDefault="00996975" w:rsidP="00996975">
      <w:pPr>
        <w:pStyle w:val="ListParagraph"/>
        <w:numPr>
          <w:ilvl w:val="1"/>
          <w:numId w:val="3"/>
        </w:numPr>
        <w:spacing w:before="120"/>
        <w:contextualSpacing w:val="0"/>
        <w:rPr>
          <w:rFonts w:asciiTheme="minorHAnsi" w:hAnsiTheme="minorHAnsi" w:cstheme="minorHAnsi"/>
        </w:rPr>
      </w:pPr>
      <w:r>
        <w:t xml:space="preserve">When the cells have detached, transfer the cell suspension to a conical tube for centrifugation </w:t>
      </w:r>
      <w:r>
        <w:rPr>
          <w:b/>
          <w:bCs/>
        </w:rPr>
        <w:t>[1]</w:t>
      </w:r>
      <w:r>
        <w:t xml:space="preserve"> and gently resuspend the pellet in 3-4 milliliters of pre-warmed valve intestinal cell growth medium for counting </w:t>
      </w:r>
      <w:r>
        <w:rPr>
          <w:b/>
          <w:bCs/>
        </w:rPr>
        <w:t>[2]</w:t>
      </w:r>
      <w:r>
        <w:t>.</w:t>
      </w:r>
    </w:p>
    <w:p w14:paraId="7F38E936" w14:textId="262C32D5" w:rsidR="00996975" w:rsidRPr="00996975" w:rsidRDefault="00996975" w:rsidP="00996975">
      <w:pPr>
        <w:pStyle w:val="ListParagraph"/>
        <w:numPr>
          <w:ilvl w:val="2"/>
          <w:numId w:val="3"/>
        </w:numPr>
        <w:spacing w:before="120"/>
        <w:contextualSpacing w:val="0"/>
        <w:rPr>
          <w:rFonts w:asciiTheme="minorHAnsi" w:hAnsiTheme="minorHAnsi" w:cstheme="minorHAnsi"/>
        </w:rPr>
      </w:pPr>
      <w:r>
        <w:t>Talent adding cells to tube.</w:t>
      </w:r>
    </w:p>
    <w:p w14:paraId="08A6E661" w14:textId="38DCA95C" w:rsidR="00996975" w:rsidRPr="009C76BD" w:rsidRDefault="00996975" w:rsidP="00996975">
      <w:pPr>
        <w:pStyle w:val="ListParagraph"/>
        <w:numPr>
          <w:ilvl w:val="2"/>
          <w:numId w:val="3"/>
        </w:numPr>
        <w:spacing w:before="120"/>
        <w:contextualSpacing w:val="0"/>
        <w:rPr>
          <w:rFonts w:asciiTheme="minorHAnsi" w:hAnsiTheme="minorHAnsi" w:cstheme="minorHAnsi"/>
        </w:rPr>
      </w:pPr>
      <w:r>
        <w:t>Shot of pellet, then medium being added to tube.</w:t>
      </w:r>
    </w:p>
    <w:p w14:paraId="0E1C61AC" w14:textId="77777777" w:rsidR="00ED3E3E" w:rsidRDefault="00ED3E3E" w:rsidP="00ED3E3E">
      <w:pPr>
        <w:pStyle w:val="ListParagraph"/>
        <w:spacing w:before="120"/>
        <w:ind w:left="907"/>
        <w:contextualSpacing w:val="0"/>
        <w:rPr>
          <w:rFonts w:asciiTheme="minorHAnsi" w:hAnsiTheme="minorHAnsi" w:cstheme="minorHAnsi"/>
        </w:rPr>
      </w:pPr>
    </w:p>
    <w:p w14:paraId="618B0D5B" w14:textId="6E25A6CF" w:rsidR="00C56768" w:rsidRPr="006F5533" w:rsidRDefault="00996975" w:rsidP="00C56768">
      <w:pPr>
        <w:pStyle w:val="ListParagraph"/>
        <w:numPr>
          <w:ilvl w:val="1"/>
          <w:numId w:val="3"/>
        </w:numPr>
        <w:spacing w:before="120"/>
        <w:contextualSpacing w:val="0"/>
        <w:rPr>
          <w:rFonts w:asciiTheme="minorHAnsi" w:hAnsiTheme="minorHAnsi" w:cstheme="minorHAnsi"/>
        </w:rPr>
      </w:pPr>
      <w:r>
        <w:t>Then se</w:t>
      </w:r>
      <w:r w:rsidR="000D5FCB" w:rsidRPr="006F5533">
        <w:t xml:space="preserve">ed the cells </w:t>
      </w:r>
      <w:r w:rsidR="000D5FCB" w:rsidRPr="00872B7F">
        <w:t>at a 1</w:t>
      </w:r>
      <w:r w:rsidR="00367769" w:rsidRPr="00872B7F">
        <w:t>:</w:t>
      </w:r>
      <w:r w:rsidR="000D5FCB" w:rsidRPr="00872B7F">
        <w:t xml:space="preserve">2 </w:t>
      </w:r>
      <w:r w:rsidRPr="00872B7F">
        <w:t>ratio</w:t>
      </w:r>
      <w:r w:rsidR="000D5FCB" w:rsidRPr="006F5533">
        <w:t xml:space="preserve"> </w:t>
      </w:r>
      <w:r>
        <w:t xml:space="preserve">to </w:t>
      </w:r>
      <w:r w:rsidR="000D5FCB" w:rsidRPr="006F5533">
        <w:t xml:space="preserve">the original </w:t>
      </w:r>
      <w:r>
        <w:t>culture density</w:t>
      </w:r>
      <w:r w:rsidR="0013043A" w:rsidRPr="006F5533">
        <w:t xml:space="preserve"> </w:t>
      </w:r>
      <w:r w:rsidR="0013043A" w:rsidRPr="006F5533">
        <w:rPr>
          <w:b/>
          <w:bCs/>
        </w:rPr>
        <w:t>[1]</w:t>
      </w:r>
      <w:r w:rsidR="0013043A" w:rsidRPr="006F5533">
        <w:t xml:space="preserve"> and asses</w:t>
      </w:r>
      <w:r>
        <w:t>s</w:t>
      </w:r>
      <w:r w:rsidR="0013043A" w:rsidRPr="006F5533">
        <w:t xml:space="preserve"> the</w:t>
      </w:r>
      <w:r>
        <w:t xml:space="preserve"> valve intestinal cell growth</w:t>
      </w:r>
      <w:r w:rsidR="0013043A" w:rsidRPr="006F5533">
        <w:t xml:space="preserve"> phenotype </w:t>
      </w:r>
      <w:r w:rsidR="00367769">
        <w:t xml:space="preserve">by </w:t>
      </w:r>
      <w:r w:rsidR="0013043A" w:rsidRPr="006F5533">
        <w:t>immunofluorescent</w:t>
      </w:r>
      <w:r w:rsidR="00367769">
        <w:t xml:space="preserve"> staining as demonstrated </w:t>
      </w:r>
      <w:r w:rsidR="00367769" w:rsidRPr="00367769">
        <w:rPr>
          <w:b/>
          <w:bCs/>
        </w:rPr>
        <w:t>[2</w:t>
      </w:r>
      <w:r w:rsidR="002653B6">
        <w:rPr>
          <w:b/>
          <w:bCs/>
        </w:rPr>
        <w:t>-TXT</w:t>
      </w:r>
      <w:r w:rsidR="00367769" w:rsidRPr="00367769">
        <w:rPr>
          <w:b/>
          <w:bCs/>
        </w:rPr>
        <w:t>]</w:t>
      </w:r>
      <w:r w:rsidR="00367769">
        <w:t>.</w:t>
      </w:r>
    </w:p>
    <w:p w14:paraId="1AC2A282" w14:textId="24F6DA5D" w:rsidR="006F5533" w:rsidRPr="009056C8" w:rsidRDefault="006F5533" w:rsidP="00C5676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seeding the cells in the flask.</w:t>
      </w:r>
      <w:r w:rsidR="009056C8">
        <w:rPr>
          <w:rFonts w:asciiTheme="minorHAnsi" w:hAnsiTheme="minorHAnsi" w:cstheme="minorHAnsi"/>
        </w:rPr>
        <w:t xml:space="preserve"> </w:t>
      </w:r>
    </w:p>
    <w:p w14:paraId="5363522A" w14:textId="5F22E586" w:rsidR="000D5FCB" w:rsidRPr="002F37C6" w:rsidRDefault="006F5533" w:rsidP="002F37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performing immunostaining.</w:t>
      </w:r>
      <w:r w:rsidR="00996975">
        <w:rPr>
          <w:rFonts w:asciiTheme="minorHAnsi" w:hAnsiTheme="minorHAnsi" w:cstheme="minorHAnsi"/>
        </w:rPr>
        <w:t xml:space="preserve"> </w:t>
      </w:r>
      <w:r w:rsidR="00996975">
        <w:rPr>
          <w:rFonts w:asciiTheme="minorHAnsi" w:hAnsiTheme="minorHAnsi" w:cstheme="minorHAnsi"/>
          <w:b/>
          <w:bCs/>
        </w:rPr>
        <w:t xml:space="preserve">TEXT: e.g., </w:t>
      </w:r>
      <w:r w:rsidR="00996975">
        <w:rPr>
          <w:rFonts w:asciiTheme="minorHAnsi" w:hAnsiTheme="minorHAnsi" w:cstheme="minorHAnsi"/>
          <w:b/>
          <w:bCs/>
        </w:rPr>
        <w:sym w:font="Symbol" w:char="F061"/>
      </w:r>
      <w:r w:rsidR="00996975">
        <w:rPr>
          <w:rFonts w:asciiTheme="minorHAnsi" w:hAnsiTheme="minorHAnsi" w:cstheme="minorHAnsi"/>
          <w:b/>
          <w:bCs/>
        </w:rPr>
        <w:t>SMA, CNN, SM22</w:t>
      </w:r>
      <w:r w:rsidR="00996975">
        <w:rPr>
          <w:rFonts w:asciiTheme="minorHAnsi" w:hAnsiTheme="minorHAnsi" w:cstheme="minorHAnsi"/>
          <w:b/>
          <w:bCs/>
        </w:rPr>
        <w:sym w:font="Symbol" w:char="F061"/>
      </w:r>
    </w:p>
    <w:p w14:paraId="14F96A7E" w14:textId="77777777" w:rsidR="00C56768" w:rsidRPr="00B07A3B" w:rsidRDefault="00C56768" w:rsidP="00C56768">
      <w:pPr>
        <w:pStyle w:val="ListParagraph"/>
        <w:spacing w:before="120"/>
        <w:ind w:left="360"/>
        <w:contextualSpacing w:val="0"/>
        <w:rPr>
          <w:rFonts w:asciiTheme="minorHAnsi" w:hAnsiTheme="minorHAnsi" w:cstheme="minorHAnsi"/>
        </w:rPr>
      </w:pPr>
    </w:p>
    <w:p w14:paraId="77CFA3C1" w14:textId="77777777" w:rsidR="009C6124" w:rsidRPr="009C6124" w:rsidRDefault="009C6124" w:rsidP="009C6124">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530F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DDA0ED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72B7F">
        <w:rPr>
          <w:rFonts w:asciiTheme="minorHAnsi" w:eastAsia="Times New Roman" w:hAnsiTheme="minorHAnsi" w:cstheme="minorHAnsi"/>
          <w:bCs/>
          <w:szCs w:val="24"/>
        </w:rPr>
        <w:t>115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1D1C63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52456">
        <w:rPr>
          <w:rFonts w:asciiTheme="minorHAnsi" w:hAnsiTheme="minorHAnsi" w:cstheme="minorHAnsi"/>
          <w:b/>
          <w:szCs w:val="24"/>
        </w:rPr>
        <w:t>Analysis of</w:t>
      </w:r>
      <w:r w:rsidR="00C233F9">
        <w:rPr>
          <w:rFonts w:asciiTheme="minorHAnsi" w:hAnsiTheme="minorHAnsi" w:cstheme="minorHAnsi"/>
          <w:b/>
          <w:szCs w:val="24"/>
        </w:rPr>
        <w:t xml:space="preserve"> I</w:t>
      </w:r>
      <w:r w:rsidR="00E52456">
        <w:rPr>
          <w:rFonts w:asciiTheme="minorHAnsi" w:hAnsiTheme="minorHAnsi" w:cstheme="minorHAnsi"/>
          <w:b/>
          <w:szCs w:val="24"/>
        </w:rPr>
        <w:t xml:space="preserve">solated Human Primary Valve Cells </w:t>
      </w:r>
    </w:p>
    <w:p w14:paraId="0052146B" w14:textId="749A161D" w:rsidR="00B11BC8" w:rsidRPr="00B11BC8" w:rsidRDefault="00BE546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C</w:t>
      </w:r>
      <w:r w:rsidR="00B11BC8">
        <w:t>alcific aortic valve disease</w:t>
      </w:r>
      <w:r w:rsidR="00B11BC8">
        <w:rPr>
          <w:rFonts w:asciiTheme="minorHAnsi" w:hAnsiTheme="minorHAnsi" w:cstheme="minorHAnsi"/>
          <w:szCs w:val="24"/>
        </w:rPr>
        <w:t xml:space="preserve"> tissue</w:t>
      </w:r>
      <w:r>
        <w:rPr>
          <w:rFonts w:asciiTheme="minorHAnsi" w:hAnsiTheme="minorHAnsi" w:cstheme="minorHAnsi"/>
          <w:szCs w:val="24"/>
        </w:rPr>
        <w:t xml:space="preserve"> samples </w:t>
      </w:r>
      <w:r>
        <w:rPr>
          <w:rFonts w:asciiTheme="minorHAnsi" w:hAnsiTheme="minorHAnsi" w:cstheme="minorHAnsi"/>
          <w:b/>
          <w:bCs/>
          <w:szCs w:val="24"/>
        </w:rPr>
        <w:t xml:space="preserve">[1] </w:t>
      </w:r>
      <w:r>
        <w:rPr>
          <w:rFonts w:asciiTheme="minorHAnsi" w:hAnsiTheme="minorHAnsi" w:cstheme="minorHAnsi"/>
          <w:szCs w:val="24"/>
        </w:rPr>
        <w:t xml:space="preserve">exhibit an </w:t>
      </w:r>
      <w:r w:rsidR="00B11BC8">
        <w:t>altered morphology</w:t>
      </w:r>
      <w:r w:rsidR="00481C85">
        <w:t>,</w:t>
      </w:r>
      <w:r w:rsidR="00B11BC8">
        <w:t xml:space="preserve"> </w:t>
      </w:r>
      <w:r w:rsidR="003D6C23">
        <w:t xml:space="preserve">with </w:t>
      </w:r>
      <w:r w:rsidR="00A70FEE">
        <w:t xml:space="preserve">heavy nodules of calcification </w:t>
      </w:r>
      <w:r w:rsidR="00B11BC8" w:rsidRPr="00B11BC8">
        <w:rPr>
          <w:b/>
          <w:bCs/>
        </w:rPr>
        <w:t>[</w:t>
      </w:r>
      <w:r w:rsidR="008C3288">
        <w:rPr>
          <w:b/>
          <w:bCs/>
        </w:rPr>
        <w:t>2</w:t>
      </w:r>
      <w:r w:rsidR="00B11BC8" w:rsidRPr="00B11BC8">
        <w:rPr>
          <w:b/>
          <w:bCs/>
        </w:rPr>
        <w:t>]</w:t>
      </w:r>
      <w:r w:rsidR="00481C85">
        <w:t xml:space="preserve">, </w:t>
      </w:r>
      <w:r>
        <w:t xml:space="preserve">compared to control, uncalcified tissue samples </w:t>
      </w:r>
      <w:r>
        <w:rPr>
          <w:b/>
          <w:bCs/>
        </w:rPr>
        <w:t>[3]</w:t>
      </w:r>
      <w:r>
        <w:t>.</w:t>
      </w:r>
      <w:r w:rsidR="00565AFC">
        <w:t xml:space="preserve"> </w:t>
      </w:r>
      <w:r>
        <w:t>When th</w:t>
      </w:r>
      <w:r w:rsidR="00565AFC">
        <w:t xml:space="preserve">e calcification </w:t>
      </w:r>
      <w:r>
        <w:t>is</w:t>
      </w:r>
      <w:r w:rsidR="00565AFC">
        <w:t xml:space="preserve"> assessed by </w:t>
      </w:r>
      <w:r>
        <w:t>V</w:t>
      </w:r>
      <w:r w:rsidR="00565AFC">
        <w:t xml:space="preserve">on </w:t>
      </w:r>
      <w:proofErr w:type="spellStart"/>
      <w:r>
        <w:t>K</w:t>
      </w:r>
      <w:r w:rsidR="00565AFC">
        <w:t>ossa</w:t>
      </w:r>
      <w:proofErr w:type="spellEnd"/>
      <w:r w:rsidR="00565AFC">
        <w:t xml:space="preserve"> staining</w:t>
      </w:r>
      <w:r>
        <w:t xml:space="preserve"> </w:t>
      </w:r>
      <w:r>
        <w:rPr>
          <w:b/>
          <w:bCs/>
        </w:rPr>
        <w:t>[4]</w:t>
      </w:r>
      <w:r>
        <w:t>,</w:t>
      </w:r>
      <w:r w:rsidR="00565AFC">
        <w:t xml:space="preserve"> dark precipitation</w:t>
      </w:r>
      <w:r>
        <w:t xml:space="preserve"> is observed</w:t>
      </w:r>
      <w:r w:rsidR="00565AFC">
        <w:t xml:space="preserve"> in the diseased leaflet tissue </w:t>
      </w:r>
      <w:r w:rsidR="00565AFC" w:rsidRPr="00565AFC">
        <w:rPr>
          <w:b/>
          <w:bCs/>
        </w:rPr>
        <w:t>[</w:t>
      </w:r>
      <w:r>
        <w:rPr>
          <w:b/>
          <w:bCs/>
        </w:rPr>
        <w:t>5</w:t>
      </w:r>
      <w:r w:rsidR="00565AFC" w:rsidRPr="00565AFC">
        <w:rPr>
          <w:b/>
          <w:bCs/>
        </w:rPr>
        <w:t>]</w:t>
      </w:r>
      <w:r w:rsidR="00565AFC">
        <w:t>.</w:t>
      </w:r>
    </w:p>
    <w:p w14:paraId="55A38D52" w14:textId="347A2132" w:rsidR="008C3288" w:rsidRDefault="008C3288" w:rsidP="00565AF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r w:rsidR="00BE5461">
        <w:rPr>
          <w:rFonts w:asciiTheme="minorHAnsi" w:hAnsiTheme="minorHAnsi" w:cstheme="minorHAnsi"/>
          <w:szCs w:val="24"/>
        </w:rPr>
        <w:t>A</w:t>
      </w:r>
    </w:p>
    <w:p w14:paraId="13536010" w14:textId="60BBF399" w:rsidR="00B11BC8" w:rsidRPr="00565AFC" w:rsidRDefault="00B11BC8" w:rsidP="00565AF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r w:rsidR="00BE5461" w:rsidRPr="00BE5461">
        <w:rPr>
          <w:rStyle w:val="IntenseEmphasis"/>
        </w:rPr>
        <w:t xml:space="preserve"> </w:t>
      </w:r>
      <w:r w:rsidR="00BE5461" w:rsidRPr="00C74789">
        <w:rPr>
          <w:rStyle w:val="IntenseEmphasis"/>
        </w:rPr>
        <w:t>Video Editor: Please</w:t>
      </w:r>
      <w:r w:rsidR="00BE5461">
        <w:rPr>
          <w:rStyle w:val="IntenseEmphasis"/>
        </w:rPr>
        <w:t xml:space="preserve"> emphasize CAVD image.</w:t>
      </w:r>
    </w:p>
    <w:p w14:paraId="4E75A4CA" w14:textId="3812F099" w:rsidR="009D21B9" w:rsidRPr="00BE5461" w:rsidRDefault="007B0FBB" w:rsidP="006A14A2">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B11BC8">
        <w:rPr>
          <w:rFonts w:asciiTheme="minorHAnsi" w:hAnsiTheme="minorHAnsi" w:cstheme="minorHAnsi"/>
          <w:szCs w:val="24"/>
        </w:rPr>
        <w:t xml:space="preserve"> Figure 2</w:t>
      </w:r>
      <w:r w:rsidR="00BE5461">
        <w:rPr>
          <w:rFonts w:asciiTheme="minorHAnsi" w:hAnsiTheme="minorHAnsi" w:cstheme="minorHAnsi"/>
          <w:szCs w:val="24"/>
        </w:rPr>
        <w:t>A</w:t>
      </w:r>
      <w:r w:rsidR="00C74789">
        <w:rPr>
          <w:rFonts w:asciiTheme="minorHAnsi" w:hAnsiTheme="minorHAnsi" w:cstheme="minorHAnsi"/>
          <w:szCs w:val="24"/>
        </w:rPr>
        <w:t xml:space="preserve"> </w:t>
      </w:r>
      <w:r w:rsidR="00C74789" w:rsidRPr="00C74789">
        <w:rPr>
          <w:rStyle w:val="IntenseEmphasis"/>
        </w:rPr>
        <w:t xml:space="preserve">Video Editor: Please emphasize </w:t>
      </w:r>
      <w:r w:rsidR="00BE5461">
        <w:rPr>
          <w:rStyle w:val="IntenseEmphasis"/>
        </w:rPr>
        <w:t>Control image</w:t>
      </w:r>
      <w:r w:rsidR="00C74789" w:rsidRPr="00C74789">
        <w:rPr>
          <w:rStyle w:val="IntenseEmphasis"/>
        </w:rPr>
        <w:t>.</w:t>
      </w:r>
    </w:p>
    <w:p w14:paraId="49A4E48A" w14:textId="17C55F83" w:rsidR="00BE5461" w:rsidRDefault="00BE546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9EDF1FF" w14:textId="3CEB632B" w:rsidR="00BE5461" w:rsidRPr="00B07A3B" w:rsidRDefault="00BE546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C74789">
        <w:rPr>
          <w:rStyle w:val="IntenseEmphasis"/>
        </w:rPr>
        <w:t>Video Editor: Please</w:t>
      </w:r>
      <w:r>
        <w:rPr>
          <w:rStyle w:val="IntenseEmphasis"/>
        </w:rPr>
        <w:t xml:space="preserve"> emphasize dark staining in CAVD image</w:t>
      </w:r>
      <w:r w:rsidR="00F34B4E">
        <w:rPr>
          <w:rStyle w:val="IntenseEmphasis"/>
        </w:rPr>
        <w:t>.</w:t>
      </w:r>
    </w:p>
    <w:p w14:paraId="4A2EC62A" w14:textId="77777777" w:rsidR="00690FC0" w:rsidRDefault="00690FC0" w:rsidP="00690FC0">
      <w:pPr>
        <w:pStyle w:val="ListParagraph"/>
        <w:spacing w:before="120"/>
        <w:ind w:left="907"/>
        <w:contextualSpacing w:val="0"/>
        <w:outlineLvl w:val="0"/>
        <w:rPr>
          <w:rFonts w:asciiTheme="minorHAnsi" w:hAnsiTheme="minorHAnsi" w:cstheme="minorHAnsi"/>
          <w:szCs w:val="24"/>
        </w:rPr>
      </w:pPr>
    </w:p>
    <w:p w14:paraId="123FB8B2" w14:textId="646784EA" w:rsidR="00395684" w:rsidRPr="00690FC0" w:rsidRDefault="00B7347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C</w:t>
      </w:r>
      <w:r w:rsidR="00690FC0">
        <w:t>old storage solution greatly stabilize</w:t>
      </w:r>
      <w:r>
        <w:t>s</w:t>
      </w:r>
      <w:r w:rsidR="00690FC0">
        <w:t xml:space="preserve"> the excised valve tissue</w:t>
      </w:r>
      <w:r>
        <w:t xml:space="preserve"> cells </w:t>
      </w:r>
      <w:r>
        <w:rPr>
          <w:b/>
          <w:bCs/>
        </w:rPr>
        <w:t>[1]</w:t>
      </w:r>
      <w:r>
        <w:t>, with</w:t>
      </w:r>
      <w:r w:rsidR="00690FC0">
        <w:t xml:space="preserve"> </w:t>
      </w:r>
      <w:r>
        <w:t>an a</w:t>
      </w:r>
      <w:r w:rsidR="00565AFC">
        <w:t>pproximately</w:t>
      </w:r>
      <w:r w:rsidR="004845E4">
        <w:t xml:space="preserve"> 40% </w:t>
      </w:r>
      <w:r>
        <w:t>viability observed for</w:t>
      </w:r>
      <w:r w:rsidR="004845E4">
        <w:t xml:space="preserve"> </w:t>
      </w:r>
      <w:r>
        <w:t>both types of</w:t>
      </w:r>
      <w:r w:rsidR="004845E4">
        <w:t xml:space="preserve"> recovered cells </w:t>
      </w:r>
      <w:r>
        <w:t xml:space="preserve">up </w:t>
      </w:r>
      <w:r w:rsidR="00690FC0">
        <w:t xml:space="preserve">to 61 hours post valve extraction </w:t>
      </w:r>
      <w:r w:rsidR="00690FC0" w:rsidRPr="00690FC0">
        <w:rPr>
          <w:b/>
          <w:bCs/>
        </w:rPr>
        <w:t>[</w:t>
      </w:r>
      <w:r>
        <w:rPr>
          <w:b/>
          <w:bCs/>
        </w:rPr>
        <w:t>2</w:t>
      </w:r>
      <w:r w:rsidR="00690FC0" w:rsidRPr="00690FC0">
        <w:rPr>
          <w:b/>
          <w:bCs/>
        </w:rPr>
        <w:t>]</w:t>
      </w:r>
      <w:r w:rsidR="00F34B4E">
        <w:t xml:space="preserve">. </w:t>
      </w:r>
    </w:p>
    <w:p w14:paraId="4D4FED94" w14:textId="5A04E7FD" w:rsidR="00690FC0" w:rsidRDefault="00690FC0" w:rsidP="00690FC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0944BDBD" w14:textId="2D484143" w:rsidR="00B7347F" w:rsidRPr="00F34B4E" w:rsidRDefault="00B7347F" w:rsidP="00690FC0">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LAB MEDIA: Figure 3A </w:t>
      </w:r>
      <w:r w:rsidRPr="00C74789">
        <w:rPr>
          <w:rStyle w:val="IntenseEmphasis"/>
        </w:rPr>
        <w:t>Video Editor: Please</w:t>
      </w:r>
      <w:r>
        <w:rPr>
          <w:rStyle w:val="IntenseEmphasis"/>
        </w:rPr>
        <w:t xml:space="preserve"> emphasize 45-61 data bars in both graphs</w:t>
      </w:r>
      <w:r w:rsidR="00F34B4E">
        <w:rPr>
          <w:rStyle w:val="IntenseEmphasis"/>
        </w:rPr>
        <w:t>.</w:t>
      </w:r>
    </w:p>
    <w:p w14:paraId="545BFD8F" w14:textId="77777777" w:rsidR="004845E4" w:rsidRPr="004845E4" w:rsidRDefault="004845E4" w:rsidP="004845E4">
      <w:pPr>
        <w:pStyle w:val="ListParagraph"/>
        <w:spacing w:before="120"/>
        <w:ind w:left="907"/>
        <w:contextualSpacing w:val="0"/>
        <w:outlineLvl w:val="0"/>
        <w:rPr>
          <w:rFonts w:asciiTheme="minorHAnsi" w:hAnsiTheme="minorHAnsi" w:cstheme="minorHAnsi"/>
          <w:szCs w:val="24"/>
        </w:rPr>
      </w:pPr>
    </w:p>
    <w:p w14:paraId="538E9C47" w14:textId="775FFBFF" w:rsidR="00A70FEE" w:rsidRPr="00B07A3B" w:rsidRDefault="00F34B4E" w:rsidP="00A70FEE">
      <w:pPr>
        <w:pStyle w:val="ListParagraph"/>
        <w:numPr>
          <w:ilvl w:val="1"/>
          <w:numId w:val="3"/>
        </w:numPr>
        <w:spacing w:before="120"/>
        <w:contextualSpacing w:val="0"/>
        <w:outlineLvl w:val="0"/>
        <w:rPr>
          <w:rFonts w:asciiTheme="minorHAnsi" w:hAnsiTheme="minorHAnsi" w:cstheme="minorHAnsi"/>
          <w:szCs w:val="24"/>
        </w:rPr>
      </w:pPr>
      <w:r>
        <w:t>Morphological analysis of the</w:t>
      </w:r>
      <w:r w:rsidR="004845E4">
        <w:t xml:space="preserve"> valve endothelial cells </w:t>
      </w:r>
      <w:r>
        <w:rPr>
          <w:b/>
          <w:bCs/>
        </w:rPr>
        <w:t>[1]</w:t>
      </w:r>
      <w:r>
        <w:t xml:space="preserve"> reveal</w:t>
      </w:r>
      <w:r w:rsidR="004845E4">
        <w:t>s packed, cobblestone-like</w:t>
      </w:r>
      <w:r>
        <w:t>,</w:t>
      </w:r>
      <w:r w:rsidR="004845E4">
        <w:t xml:space="preserve"> growth contact-inhibited cells </w:t>
      </w:r>
      <w:r w:rsidR="004845E4" w:rsidRPr="004845E4">
        <w:rPr>
          <w:b/>
          <w:bCs/>
        </w:rPr>
        <w:t>[</w:t>
      </w:r>
      <w:r>
        <w:rPr>
          <w:b/>
          <w:bCs/>
        </w:rPr>
        <w:t>2</w:t>
      </w:r>
      <w:r w:rsidR="004845E4" w:rsidRPr="004845E4">
        <w:rPr>
          <w:b/>
          <w:bCs/>
        </w:rPr>
        <w:t>]</w:t>
      </w:r>
      <w:r>
        <w:t>,</w:t>
      </w:r>
      <w:r w:rsidR="004845E4">
        <w:t xml:space="preserve"> while the valve intestinal cells </w:t>
      </w:r>
      <w:r>
        <w:t>demonstrate a</w:t>
      </w:r>
      <w:r w:rsidR="004845E4">
        <w:t xml:space="preserve"> </w:t>
      </w:r>
      <w:r>
        <w:t xml:space="preserve">spindle-shaped </w:t>
      </w:r>
      <w:r w:rsidR="004845E4">
        <w:t xml:space="preserve">morphology similar to </w:t>
      </w:r>
      <w:r>
        <w:t>that observed for</w:t>
      </w:r>
      <w:r w:rsidR="00582953">
        <w:t xml:space="preserve"> </w:t>
      </w:r>
      <w:r w:rsidR="004845E4">
        <w:t xml:space="preserve">myofibroblasts </w:t>
      </w:r>
      <w:r w:rsidR="004845E4" w:rsidRPr="004845E4">
        <w:rPr>
          <w:b/>
          <w:bCs/>
        </w:rPr>
        <w:t>[</w:t>
      </w:r>
      <w:r>
        <w:rPr>
          <w:b/>
          <w:bCs/>
        </w:rPr>
        <w:t>3</w:t>
      </w:r>
      <w:r w:rsidR="004845E4" w:rsidRPr="004845E4">
        <w:rPr>
          <w:b/>
          <w:bCs/>
        </w:rPr>
        <w:t>]</w:t>
      </w:r>
      <w:r w:rsidR="004845E4" w:rsidRPr="00F34B4E">
        <w:t>.</w:t>
      </w:r>
    </w:p>
    <w:p w14:paraId="7248BCEB" w14:textId="2FC35195" w:rsidR="00F34B4E" w:rsidRDefault="00F34B4E" w:rsidP="00A70FE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210E3CD1" w14:textId="1D1E8A92" w:rsidR="00A70FEE" w:rsidRPr="00582953" w:rsidRDefault="00A70FEE" w:rsidP="00A70FEE">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4845E4">
        <w:rPr>
          <w:rFonts w:asciiTheme="minorHAnsi" w:hAnsiTheme="minorHAnsi" w:cstheme="minorHAnsi"/>
          <w:szCs w:val="24"/>
        </w:rPr>
        <w:t xml:space="preserve"> Figure 3B </w:t>
      </w:r>
      <w:r w:rsidR="004845E4" w:rsidRPr="00C74789">
        <w:rPr>
          <w:rStyle w:val="IntenseEmphasis"/>
        </w:rPr>
        <w:t>Video Editor: Please emphasize</w:t>
      </w:r>
      <w:r w:rsidR="004845E4">
        <w:rPr>
          <w:rStyle w:val="IntenseEmphasis"/>
        </w:rPr>
        <w:t xml:space="preserve"> </w:t>
      </w:r>
      <w:r w:rsidR="00F34B4E">
        <w:rPr>
          <w:rStyle w:val="IntenseEmphasis"/>
        </w:rPr>
        <w:t xml:space="preserve">bottom </w:t>
      </w:r>
      <w:r w:rsidR="00582953">
        <w:rPr>
          <w:rStyle w:val="IntenseEmphasis"/>
        </w:rPr>
        <w:t>VECs image</w:t>
      </w:r>
      <w:r w:rsidR="00F34B4E">
        <w:rPr>
          <w:rStyle w:val="IntenseEmphasis"/>
        </w:rPr>
        <w:t>.</w:t>
      </w:r>
    </w:p>
    <w:p w14:paraId="32674F1B" w14:textId="37B6D34A" w:rsidR="00582953" w:rsidRPr="00B07A3B" w:rsidRDefault="00582953" w:rsidP="00A70FE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C74789">
        <w:rPr>
          <w:rStyle w:val="IntenseEmphasis"/>
        </w:rPr>
        <w:t>Video Editor: Please emphasize</w:t>
      </w:r>
      <w:r>
        <w:rPr>
          <w:rStyle w:val="IntenseEmphasis"/>
        </w:rPr>
        <w:t xml:space="preserve"> </w:t>
      </w:r>
      <w:r w:rsidR="00F34B4E">
        <w:rPr>
          <w:rStyle w:val="IntenseEmphasis"/>
        </w:rPr>
        <w:t>bottom VICs image</w:t>
      </w:r>
      <w:r>
        <w:rPr>
          <w:rStyle w:val="IntenseEmphasis"/>
        </w:rPr>
        <w:t>.</w:t>
      </w:r>
    </w:p>
    <w:p w14:paraId="2EDF5860" w14:textId="77777777" w:rsidR="004845E4" w:rsidRDefault="004845E4" w:rsidP="004845E4">
      <w:pPr>
        <w:pStyle w:val="ListParagraph"/>
        <w:spacing w:before="120"/>
        <w:ind w:left="907"/>
        <w:contextualSpacing w:val="0"/>
        <w:outlineLvl w:val="0"/>
        <w:rPr>
          <w:rFonts w:asciiTheme="minorHAnsi" w:hAnsiTheme="minorHAnsi" w:cstheme="minorHAnsi"/>
          <w:szCs w:val="24"/>
        </w:rPr>
      </w:pPr>
    </w:p>
    <w:p w14:paraId="40D0CFAC" w14:textId="35C3955D" w:rsidR="00A70FEE" w:rsidRPr="005B6853" w:rsidRDefault="006A2F10" w:rsidP="00A70FE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w:t>
      </w:r>
      <w:r w:rsidR="00582953">
        <w:t xml:space="preserve">mmunostaining </w:t>
      </w:r>
      <w:r>
        <w:t>confirms</w:t>
      </w:r>
      <w:r w:rsidR="00582953">
        <w:t xml:space="preserve"> </w:t>
      </w:r>
      <w:r>
        <w:rPr>
          <w:b/>
          <w:bCs/>
        </w:rPr>
        <w:t xml:space="preserve">[1] </w:t>
      </w:r>
      <w:r w:rsidR="00582953">
        <w:t xml:space="preserve">that </w:t>
      </w:r>
      <w:r>
        <w:rPr>
          <w:rFonts w:asciiTheme="majorHAnsi" w:hAnsiTheme="majorHAnsi" w:cstheme="majorHAnsi"/>
          <w:shd w:val="clear" w:color="auto" w:fill="FFFFFF"/>
        </w:rPr>
        <w:t>the majority</w:t>
      </w:r>
      <w:r w:rsidR="00582953">
        <w:rPr>
          <w:rFonts w:asciiTheme="majorHAnsi" w:hAnsiTheme="majorHAnsi" w:cstheme="majorHAnsi"/>
          <w:shd w:val="clear" w:color="auto" w:fill="FFFFFF"/>
        </w:rPr>
        <w:t xml:space="preserve"> </w:t>
      </w:r>
      <w:r>
        <w:rPr>
          <w:rFonts w:asciiTheme="majorHAnsi" w:hAnsiTheme="majorHAnsi" w:cstheme="majorHAnsi"/>
          <w:shd w:val="clear" w:color="auto" w:fill="FFFFFF"/>
        </w:rPr>
        <w:t>of</w:t>
      </w:r>
      <w:r w:rsidR="00582953">
        <w:rPr>
          <w:rFonts w:asciiTheme="majorHAnsi" w:hAnsiTheme="majorHAnsi" w:cstheme="majorHAnsi"/>
          <w:shd w:val="clear" w:color="auto" w:fill="FFFFFF"/>
        </w:rPr>
        <w:t xml:space="preserve"> expanded valve endothelial </w:t>
      </w:r>
      <w:r>
        <w:rPr>
          <w:rFonts w:asciiTheme="majorHAnsi" w:hAnsiTheme="majorHAnsi" w:cstheme="majorHAnsi"/>
          <w:b/>
          <w:bCs/>
          <w:shd w:val="clear" w:color="auto" w:fill="FFFFFF"/>
        </w:rPr>
        <w:t>[2]</w:t>
      </w:r>
      <w:r>
        <w:rPr>
          <w:rFonts w:asciiTheme="majorHAnsi" w:hAnsiTheme="majorHAnsi" w:cstheme="majorHAnsi"/>
          <w:shd w:val="clear" w:color="auto" w:fill="FFFFFF"/>
        </w:rPr>
        <w:t xml:space="preserve"> and </w:t>
      </w:r>
      <w:r w:rsidR="00582953">
        <w:rPr>
          <w:rFonts w:asciiTheme="majorHAnsi" w:hAnsiTheme="majorHAnsi" w:cstheme="majorHAnsi"/>
          <w:shd w:val="clear" w:color="auto" w:fill="FFFFFF"/>
        </w:rPr>
        <w:t xml:space="preserve">valve intestinal cells </w:t>
      </w:r>
      <w:r>
        <w:rPr>
          <w:rFonts w:asciiTheme="majorHAnsi" w:hAnsiTheme="majorHAnsi" w:cstheme="majorHAnsi"/>
          <w:shd w:val="clear" w:color="auto" w:fill="FFFFFF"/>
        </w:rPr>
        <w:t>express the expected tissue specific markers</w:t>
      </w:r>
      <w:r w:rsidR="005B6853">
        <w:t xml:space="preserve"> </w:t>
      </w:r>
      <w:r w:rsidR="005B6853" w:rsidRPr="005B6853">
        <w:rPr>
          <w:b/>
          <w:bCs/>
        </w:rPr>
        <w:t>[</w:t>
      </w:r>
      <w:r>
        <w:rPr>
          <w:b/>
          <w:bCs/>
        </w:rPr>
        <w:t>3</w:t>
      </w:r>
      <w:r w:rsidR="005B6853" w:rsidRPr="005B6853">
        <w:rPr>
          <w:b/>
          <w:bCs/>
        </w:rPr>
        <w:t>]</w:t>
      </w:r>
      <w:r w:rsidR="005B6853">
        <w:t>.</w:t>
      </w:r>
    </w:p>
    <w:p w14:paraId="24953719" w14:textId="3258640B" w:rsidR="006A2F10" w:rsidRDefault="006A2F10" w:rsidP="00A70FE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p>
    <w:p w14:paraId="25BBD86C" w14:textId="3C55002F" w:rsidR="00A70FEE" w:rsidRDefault="00A70FEE" w:rsidP="00A70FE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B6853">
        <w:rPr>
          <w:rFonts w:asciiTheme="minorHAnsi" w:hAnsiTheme="minorHAnsi" w:cstheme="minorHAnsi"/>
          <w:szCs w:val="24"/>
        </w:rPr>
        <w:t xml:space="preserve"> Figure 4 </w:t>
      </w:r>
      <w:r w:rsidR="005B6853" w:rsidRPr="005B6853">
        <w:rPr>
          <w:rStyle w:val="IntenseEmphasis"/>
        </w:rPr>
        <w:t xml:space="preserve">Video Editor: Please emphasize </w:t>
      </w:r>
      <w:r w:rsidR="006A2F10">
        <w:rPr>
          <w:rStyle w:val="IntenseEmphasis"/>
        </w:rPr>
        <w:t>pink signal in top left image</w:t>
      </w:r>
    </w:p>
    <w:p w14:paraId="4A2E2284" w14:textId="2F55AC6F" w:rsidR="00473E1C" w:rsidRPr="00756E69" w:rsidRDefault="005B6853" w:rsidP="00756E6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5B6853">
        <w:rPr>
          <w:rStyle w:val="IntenseEmphasis"/>
        </w:rPr>
        <w:t xml:space="preserve">Video Editor: Please emphasize </w:t>
      </w:r>
      <w:r w:rsidR="006A2F10">
        <w:rPr>
          <w:rStyle w:val="IntenseEmphasis"/>
        </w:rPr>
        <w:t>green signal in bottom right image</w:t>
      </w:r>
      <w:r w:rsidR="00473E1C" w:rsidRPr="00756E69">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530F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530F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530F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16T13:37:00Z" w:initials="BC">
    <w:p w14:paraId="1FCC77A6" w14:textId="43A46855" w:rsidR="00633C15" w:rsidRPr="00633C15" w:rsidRDefault="00633C15">
      <w:pPr>
        <w:pStyle w:val="CommentText"/>
        <w:rPr>
          <w:lang w:val="en-US"/>
        </w:rPr>
      </w:pPr>
      <w:r>
        <w:rPr>
          <w:rStyle w:val="CommentReference"/>
        </w:rPr>
        <w:annotationRef/>
      </w:r>
      <w:r>
        <w:rPr>
          <w:lang w:val="en-US"/>
        </w:rPr>
        <w:t>Authors: Which method will you demonstrate using in the video? We can include both in the manuscript but show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CC7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3310" w16cex:dateUtc="2021-03-16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CC77A6" w16cid:durableId="23FB3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FFB67" w14:textId="77777777" w:rsidR="00D530F3" w:rsidRDefault="00D530F3">
      <w:r>
        <w:separator/>
      </w:r>
    </w:p>
    <w:p w14:paraId="4BCC5C62" w14:textId="77777777" w:rsidR="00D530F3" w:rsidRDefault="00D530F3"/>
  </w:endnote>
  <w:endnote w:type="continuationSeparator" w:id="0">
    <w:p w14:paraId="1313E1C2" w14:textId="77777777" w:rsidR="00D530F3" w:rsidRDefault="00D530F3">
      <w:r>
        <w:continuationSeparator/>
      </w:r>
    </w:p>
    <w:p w14:paraId="7CC880B3" w14:textId="77777777" w:rsidR="00D530F3" w:rsidRDefault="00D5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12E9" w:rsidRDefault="008612E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12E9" w:rsidRDefault="008612E9" w:rsidP="001E230F">
    <w:pPr>
      <w:pStyle w:val="Footer"/>
      <w:ind w:right="360"/>
    </w:pPr>
  </w:p>
  <w:p w14:paraId="1151463A" w14:textId="77777777" w:rsidR="008612E9" w:rsidRDefault="008612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58B501D" w:rsidR="008612E9" w:rsidRPr="00790E8C" w:rsidRDefault="008612E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5310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7B35A" w14:textId="77777777" w:rsidR="00D530F3" w:rsidRDefault="00D530F3">
      <w:r>
        <w:separator/>
      </w:r>
    </w:p>
    <w:p w14:paraId="16183A8C" w14:textId="77777777" w:rsidR="00D530F3" w:rsidRDefault="00D530F3"/>
  </w:footnote>
  <w:footnote w:type="continuationSeparator" w:id="0">
    <w:p w14:paraId="77C7F77F" w14:textId="77777777" w:rsidR="00D530F3" w:rsidRDefault="00D530F3">
      <w:r>
        <w:continuationSeparator/>
      </w:r>
    </w:p>
    <w:p w14:paraId="4D6EC895" w14:textId="77777777" w:rsidR="00D530F3" w:rsidRDefault="00D53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612E9" w:rsidRPr="006D3AC7" w:rsidRDefault="008612E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612E9" w:rsidRDefault="00861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2FC48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1D9"/>
    <w:rsid w:val="0001266D"/>
    <w:rsid w:val="00013862"/>
    <w:rsid w:val="00023E22"/>
    <w:rsid w:val="00025DE9"/>
    <w:rsid w:val="000326C8"/>
    <w:rsid w:val="00037828"/>
    <w:rsid w:val="00043807"/>
    <w:rsid w:val="00052A07"/>
    <w:rsid w:val="0005310D"/>
    <w:rsid w:val="00074929"/>
    <w:rsid w:val="000763FA"/>
    <w:rsid w:val="00083792"/>
    <w:rsid w:val="0008613B"/>
    <w:rsid w:val="00090BAC"/>
    <w:rsid w:val="000A45DE"/>
    <w:rsid w:val="000B0B1A"/>
    <w:rsid w:val="000B2085"/>
    <w:rsid w:val="000B387A"/>
    <w:rsid w:val="000B4E9A"/>
    <w:rsid w:val="000C0E19"/>
    <w:rsid w:val="000C39AF"/>
    <w:rsid w:val="000C57CA"/>
    <w:rsid w:val="000D065F"/>
    <w:rsid w:val="000D17E8"/>
    <w:rsid w:val="000D2C59"/>
    <w:rsid w:val="000D35D9"/>
    <w:rsid w:val="000D5FCB"/>
    <w:rsid w:val="000D67E3"/>
    <w:rsid w:val="000E1C29"/>
    <w:rsid w:val="000E236A"/>
    <w:rsid w:val="000F05F6"/>
    <w:rsid w:val="001016BD"/>
    <w:rsid w:val="00106F46"/>
    <w:rsid w:val="001115D1"/>
    <w:rsid w:val="00120F45"/>
    <w:rsid w:val="00123331"/>
    <w:rsid w:val="00125924"/>
    <w:rsid w:val="00126973"/>
    <w:rsid w:val="0013043A"/>
    <w:rsid w:val="00132BA2"/>
    <w:rsid w:val="00143557"/>
    <w:rsid w:val="001469E6"/>
    <w:rsid w:val="00151824"/>
    <w:rsid w:val="001528A5"/>
    <w:rsid w:val="00162D51"/>
    <w:rsid w:val="00176D6F"/>
    <w:rsid w:val="00177B33"/>
    <w:rsid w:val="001819E3"/>
    <w:rsid w:val="00184EF9"/>
    <w:rsid w:val="0018520F"/>
    <w:rsid w:val="00191A77"/>
    <w:rsid w:val="001B269F"/>
    <w:rsid w:val="001B3024"/>
    <w:rsid w:val="001B5C46"/>
    <w:rsid w:val="001C3C85"/>
    <w:rsid w:val="001C5DB5"/>
    <w:rsid w:val="001C7BBC"/>
    <w:rsid w:val="001D66A5"/>
    <w:rsid w:val="001E1F3C"/>
    <w:rsid w:val="001E2225"/>
    <w:rsid w:val="001E230F"/>
    <w:rsid w:val="001E52A3"/>
    <w:rsid w:val="001F0890"/>
    <w:rsid w:val="00202C90"/>
    <w:rsid w:val="00214268"/>
    <w:rsid w:val="00223E64"/>
    <w:rsid w:val="002422D6"/>
    <w:rsid w:val="00244CDB"/>
    <w:rsid w:val="00247BFF"/>
    <w:rsid w:val="0025310D"/>
    <w:rsid w:val="002544F1"/>
    <w:rsid w:val="00254F74"/>
    <w:rsid w:val="002553AE"/>
    <w:rsid w:val="0025626D"/>
    <w:rsid w:val="002617AD"/>
    <w:rsid w:val="00264483"/>
    <w:rsid w:val="00264B3C"/>
    <w:rsid w:val="002653B6"/>
    <w:rsid w:val="00265C44"/>
    <w:rsid w:val="00265EAD"/>
    <w:rsid w:val="00265F76"/>
    <w:rsid w:val="002739FB"/>
    <w:rsid w:val="00277C90"/>
    <w:rsid w:val="00277EF8"/>
    <w:rsid w:val="00283E3E"/>
    <w:rsid w:val="0029220E"/>
    <w:rsid w:val="002A7F8B"/>
    <w:rsid w:val="002B009A"/>
    <w:rsid w:val="002B025E"/>
    <w:rsid w:val="002B0D88"/>
    <w:rsid w:val="002B26D4"/>
    <w:rsid w:val="002B55D9"/>
    <w:rsid w:val="002C54DB"/>
    <w:rsid w:val="002D52A1"/>
    <w:rsid w:val="002E66AF"/>
    <w:rsid w:val="002E7521"/>
    <w:rsid w:val="002F0D42"/>
    <w:rsid w:val="002F1E8B"/>
    <w:rsid w:val="002F37C6"/>
    <w:rsid w:val="002F3829"/>
    <w:rsid w:val="002F38CF"/>
    <w:rsid w:val="003036C1"/>
    <w:rsid w:val="00305187"/>
    <w:rsid w:val="0030618C"/>
    <w:rsid w:val="003138D4"/>
    <w:rsid w:val="00315750"/>
    <w:rsid w:val="003176C4"/>
    <w:rsid w:val="00320715"/>
    <w:rsid w:val="0032111F"/>
    <w:rsid w:val="00322C71"/>
    <w:rsid w:val="00330F1B"/>
    <w:rsid w:val="00333FA4"/>
    <w:rsid w:val="0033469E"/>
    <w:rsid w:val="00336C61"/>
    <w:rsid w:val="00342D7B"/>
    <w:rsid w:val="0034684D"/>
    <w:rsid w:val="00347549"/>
    <w:rsid w:val="003513A5"/>
    <w:rsid w:val="00355D9B"/>
    <w:rsid w:val="00363153"/>
    <w:rsid w:val="00364249"/>
    <w:rsid w:val="00367769"/>
    <w:rsid w:val="0038502C"/>
    <w:rsid w:val="00386777"/>
    <w:rsid w:val="00395684"/>
    <w:rsid w:val="003A1109"/>
    <w:rsid w:val="003A396A"/>
    <w:rsid w:val="003A49C2"/>
    <w:rsid w:val="003B5E26"/>
    <w:rsid w:val="003C1044"/>
    <w:rsid w:val="003C32EC"/>
    <w:rsid w:val="003D0847"/>
    <w:rsid w:val="003D6C23"/>
    <w:rsid w:val="003E2BC9"/>
    <w:rsid w:val="003F4B52"/>
    <w:rsid w:val="003F62E2"/>
    <w:rsid w:val="004034B6"/>
    <w:rsid w:val="0040767C"/>
    <w:rsid w:val="004114EA"/>
    <w:rsid w:val="00414770"/>
    <w:rsid w:val="00414B4F"/>
    <w:rsid w:val="00426350"/>
    <w:rsid w:val="00431052"/>
    <w:rsid w:val="00440FFA"/>
    <w:rsid w:val="004425EC"/>
    <w:rsid w:val="00450B27"/>
    <w:rsid w:val="004512AA"/>
    <w:rsid w:val="00453116"/>
    <w:rsid w:val="00455510"/>
    <w:rsid w:val="00456A5D"/>
    <w:rsid w:val="00464D72"/>
    <w:rsid w:val="00472752"/>
    <w:rsid w:val="0047306D"/>
    <w:rsid w:val="00473E1C"/>
    <w:rsid w:val="00481C85"/>
    <w:rsid w:val="0048283A"/>
    <w:rsid w:val="00482D4C"/>
    <w:rsid w:val="00483E1B"/>
    <w:rsid w:val="004845E4"/>
    <w:rsid w:val="00493A57"/>
    <w:rsid w:val="004B4982"/>
    <w:rsid w:val="004C1095"/>
    <w:rsid w:val="004C2DAD"/>
    <w:rsid w:val="004D4A4F"/>
    <w:rsid w:val="004D5C8C"/>
    <w:rsid w:val="004D7667"/>
    <w:rsid w:val="004E0C5A"/>
    <w:rsid w:val="004E2BE1"/>
    <w:rsid w:val="004E35F1"/>
    <w:rsid w:val="004E3F8E"/>
    <w:rsid w:val="004E4801"/>
    <w:rsid w:val="004E5008"/>
    <w:rsid w:val="004E5E55"/>
    <w:rsid w:val="004F664D"/>
    <w:rsid w:val="00511F52"/>
    <w:rsid w:val="00513853"/>
    <w:rsid w:val="00520B37"/>
    <w:rsid w:val="0052184A"/>
    <w:rsid w:val="00525273"/>
    <w:rsid w:val="00526829"/>
    <w:rsid w:val="00530DD9"/>
    <w:rsid w:val="005320E4"/>
    <w:rsid w:val="00534B83"/>
    <w:rsid w:val="005363E2"/>
    <w:rsid w:val="00536D89"/>
    <w:rsid w:val="00543E4C"/>
    <w:rsid w:val="00557116"/>
    <w:rsid w:val="0055763A"/>
    <w:rsid w:val="00565757"/>
    <w:rsid w:val="00565AFC"/>
    <w:rsid w:val="00582953"/>
    <w:rsid w:val="005829FA"/>
    <w:rsid w:val="00585ECC"/>
    <w:rsid w:val="005A02B6"/>
    <w:rsid w:val="005A09D8"/>
    <w:rsid w:val="005A1F5E"/>
    <w:rsid w:val="005A3DEC"/>
    <w:rsid w:val="005A3F8F"/>
    <w:rsid w:val="005B6853"/>
    <w:rsid w:val="005B6859"/>
    <w:rsid w:val="005C2B7A"/>
    <w:rsid w:val="005C6D1E"/>
    <w:rsid w:val="005D783F"/>
    <w:rsid w:val="005E10EC"/>
    <w:rsid w:val="005E2B7E"/>
    <w:rsid w:val="005F18A3"/>
    <w:rsid w:val="005F28B5"/>
    <w:rsid w:val="00604177"/>
    <w:rsid w:val="006137EC"/>
    <w:rsid w:val="006173AA"/>
    <w:rsid w:val="00633C15"/>
    <w:rsid w:val="006346FE"/>
    <w:rsid w:val="00636689"/>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0FC0"/>
    <w:rsid w:val="0069346D"/>
    <w:rsid w:val="0069665E"/>
    <w:rsid w:val="006A0250"/>
    <w:rsid w:val="006A14A2"/>
    <w:rsid w:val="006A21CB"/>
    <w:rsid w:val="006A2F10"/>
    <w:rsid w:val="006A38F8"/>
    <w:rsid w:val="006A56B4"/>
    <w:rsid w:val="006A6324"/>
    <w:rsid w:val="006A758B"/>
    <w:rsid w:val="006B2573"/>
    <w:rsid w:val="006C07D0"/>
    <w:rsid w:val="006C08AE"/>
    <w:rsid w:val="006C0E87"/>
    <w:rsid w:val="006D3AC7"/>
    <w:rsid w:val="006D7676"/>
    <w:rsid w:val="006E1213"/>
    <w:rsid w:val="006F5533"/>
    <w:rsid w:val="0070104C"/>
    <w:rsid w:val="00703032"/>
    <w:rsid w:val="0071294C"/>
    <w:rsid w:val="00724E3B"/>
    <w:rsid w:val="00731E5D"/>
    <w:rsid w:val="00745247"/>
    <w:rsid w:val="00745D4B"/>
    <w:rsid w:val="007465F2"/>
    <w:rsid w:val="00746865"/>
    <w:rsid w:val="00753788"/>
    <w:rsid w:val="007548F3"/>
    <w:rsid w:val="00756E69"/>
    <w:rsid w:val="007574EC"/>
    <w:rsid w:val="0077071A"/>
    <w:rsid w:val="00777388"/>
    <w:rsid w:val="00780E83"/>
    <w:rsid w:val="00782675"/>
    <w:rsid w:val="00790E8C"/>
    <w:rsid w:val="007A4E1D"/>
    <w:rsid w:val="007B0FBB"/>
    <w:rsid w:val="007B3E0E"/>
    <w:rsid w:val="007C2758"/>
    <w:rsid w:val="007C5802"/>
    <w:rsid w:val="007C7971"/>
    <w:rsid w:val="007D4222"/>
    <w:rsid w:val="007D61A8"/>
    <w:rsid w:val="007F48D4"/>
    <w:rsid w:val="00802635"/>
    <w:rsid w:val="00804C75"/>
    <w:rsid w:val="00805D72"/>
    <w:rsid w:val="00806B1B"/>
    <w:rsid w:val="00817D9F"/>
    <w:rsid w:val="0082165B"/>
    <w:rsid w:val="0083216B"/>
    <w:rsid w:val="00832FA5"/>
    <w:rsid w:val="008373A7"/>
    <w:rsid w:val="008459FC"/>
    <w:rsid w:val="00851B3E"/>
    <w:rsid w:val="00854994"/>
    <w:rsid w:val="00860BC3"/>
    <w:rsid w:val="008612E9"/>
    <w:rsid w:val="00870FE1"/>
    <w:rsid w:val="00872B7F"/>
    <w:rsid w:val="00873D1A"/>
    <w:rsid w:val="00875BE8"/>
    <w:rsid w:val="00877B88"/>
    <w:rsid w:val="0088113B"/>
    <w:rsid w:val="008A0177"/>
    <w:rsid w:val="008C3288"/>
    <w:rsid w:val="008D2A6A"/>
    <w:rsid w:val="008D58EC"/>
    <w:rsid w:val="008E29A6"/>
    <w:rsid w:val="008E3E90"/>
    <w:rsid w:val="008E4A10"/>
    <w:rsid w:val="008E575E"/>
    <w:rsid w:val="008E74F7"/>
    <w:rsid w:val="008F7754"/>
    <w:rsid w:val="0090117D"/>
    <w:rsid w:val="009055DD"/>
    <w:rsid w:val="009056C8"/>
    <w:rsid w:val="009114D8"/>
    <w:rsid w:val="009149A4"/>
    <w:rsid w:val="009212DD"/>
    <w:rsid w:val="00921AB9"/>
    <w:rsid w:val="009301B8"/>
    <w:rsid w:val="00931D78"/>
    <w:rsid w:val="00941F06"/>
    <w:rsid w:val="009431F3"/>
    <w:rsid w:val="00947092"/>
    <w:rsid w:val="00951A8E"/>
    <w:rsid w:val="00954870"/>
    <w:rsid w:val="009625B1"/>
    <w:rsid w:val="0098385C"/>
    <w:rsid w:val="00985F44"/>
    <w:rsid w:val="00987081"/>
    <w:rsid w:val="00990142"/>
    <w:rsid w:val="00992D00"/>
    <w:rsid w:val="00996975"/>
    <w:rsid w:val="00997611"/>
    <w:rsid w:val="009A0E7C"/>
    <w:rsid w:val="009A3CBD"/>
    <w:rsid w:val="009B2183"/>
    <w:rsid w:val="009B4EE3"/>
    <w:rsid w:val="009C041E"/>
    <w:rsid w:val="009C2062"/>
    <w:rsid w:val="009C40B1"/>
    <w:rsid w:val="009C6124"/>
    <w:rsid w:val="009C76BD"/>
    <w:rsid w:val="009C7B9A"/>
    <w:rsid w:val="009D21B9"/>
    <w:rsid w:val="009D7D6B"/>
    <w:rsid w:val="009E4241"/>
    <w:rsid w:val="009F356C"/>
    <w:rsid w:val="009F51F2"/>
    <w:rsid w:val="00A03869"/>
    <w:rsid w:val="00A07468"/>
    <w:rsid w:val="00A16501"/>
    <w:rsid w:val="00A20DA8"/>
    <w:rsid w:val="00A218EC"/>
    <w:rsid w:val="00A273C5"/>
    <w:rsid w:val="00A274DE"/>
    <w:rsid w:val="00A310D7"/>
    <w:rsid w:val="00A3138F"/>
    <w:rsid w:val="00A319BE"/>
    <w:rsid w:val="00A31F9A"/>
    <w:rsid w:val="00A40760"/>
    <w:rsid w:val="00A44EFB"/>
    <w:rsid w:val="00A4584D"/>
    <w:rsid w:val="00A51F6C"/>
    <w:rsid w:val="00A60320"/>
    <w:rsid w:val="00A6289A"/>
    <w:rsid w:val="00A70FEE"/>
    <w:rsid w:val="00A72D1C"/>
    <w:rsid w:val="00A72FC5"/>
    <w:rsid w:val="00A730E3"/>
    <w:rsid w:val="00A77CF6"/>
    <w:rsid w:val="00A84BA8"/>
    <w:rsid w:val="00A91283"/>
    <w:rsid w:val="00AA132F"/>
    <w:rsid w:val="00AB1360"/>
    <w:rsid w:val="00AB2679"/>
    <w:rsid w:val="00AB3338"/>
    <w:rsid w:val="00AC5EF4"/>
    <w:rsid w:val="00AC63FC"/>
    <w:rsid w:val="00AD1C7F"/>
    <w:rsid w:val="00AD3C6C"/>
    <w:rsid w:val="00AD4F04"/>
    <w:rsid w:val="00AE11E8"/>
    <w:rsid w:val="00B00969"/>
    <w:rsid w:val="00B04340"/>
    <w:rsid w:val="00B07A3B"/>
    <w:rsid w:val="00B11BC8"/>
    <w:rsid w:val="00B13941"/>
    <w:rsid w:val="00B20655"/>
    <w:rsid w:val="00B340A8"/>
    <w:rsid w:val="00B40E12"/>
    <w:rsid w:val="00B435B8"/>
    <w:rsid w:val="00B43BF4"/>
    <w:rsid w:val="00B4499C"/>
    <w:rsid w:val="00B5116D"/>
    <w:rsid w:val="00B6181C"/>
    <w:rsid w:val="00B6201D"/>
    <w:rsid w:val="00B653B7"/>
    <w:rsid w:val="00B66A14"/>
    <w:rsid w:val="00B7250F"/>
    <w:rsid w:val="00B7347F"/>
    <w:rsid w:val="00B73FB1"/>
    <w:rsid w:val="00B7538A"/>
    <w:rsid w:val="00B80390"/>
    <w:rsid w:val="00B807E5"/>
    <w:rsid w:val="00B847A0"/>
    <w:rsid w:val="00B87BC5"/>
    <w:rsid w:val="00B96162"/>
    <w:rsid w:val="00B96C44"/>
    <w:rsid w:val="00BA1280"/>
    <w:rsid w:val="00BA4B8D"/>
    <w:rsid w:val="00BC6DA7"/>
    <w:rsid w:val="00BD4346"/>
    <w:rsid w:val="00BE051D"/>
    <w:rsid w:val="00BE5461"/>
    <w:rsid w:val="00BE756D"/>
    <w:rsid w:val="00BF2674"/>
    <w:rsid w:val="00C00F3F"/>
    <w:rsid w:val="00C035C7"/>
    <w:rsid w:val="00C12062"/>
    <w:rsid w:val="00C121C5"/>
    <w:rsid w:val="00C233F9"/>
    <w:rsid w:val="00C24D04"/>
    <w:rsid w:val="00C2620F"/>
    <w:rsid w:val="00C34F4C"/>
    <w:rsid w:val="00C56768"/>
    <w:rsid w:val="00C602B2"/>
    <w:rsid w:val="00C70C90"/>
    <w:rsid w:val="00C7374B"/>
    <w:rsid w:val="00C74789"/>
    <w:rsid w:val="00C8109F"/>
    <w:rsid w:val="00C81889"/>
    <w:rsid w:val="00C82679"/>
    <w:rsid w:val="00C836F3"/>
    <w:rsid w:val="00C97B11"/>
    <w:rsid w:val="00CB039A"/>
    <w:rsid w:val="00CB5DE5"/>
    <w:rsid w:val="00CC0C58"/>
    <w:rsid w:val="00CC29BF"/>
    <w:rsid w:val="00CD515D"/>
    <w:rsid w:val="00CD63B8"/>
    <w:rsid w:val="00CD7F92"/>
    <w:rsid w:val="00CE10F2"/>
    <w:rsid w:val="00CE3A61"/>
    <w:rsid w:val="00CE4904"/>
    <w:rsid w:val="00CF091C"/>
    <w:rsid w:val="00CF22F6"/>
    <w:rsid w:val="00CF6830"/>
    <w:rsid w:val="00CF771C"/>
    <w:rsid w:val="00CF7906"/>
    <w:rsid w:val="00D00EF4"/>
    <w:rsid w:val="00D0139B"/>
    <w:rsid w:val="00D103FE"/>
    <w:rsid w:val="00D10BFA"/>
    <w:rsid w:val="00D10F00"/>
    <w:rsid w:val="00D11D4A"/>
    <w:rsid w:val="00D150D8"/>
    <w:rsid w:val="00D30007"/>
    <w:rsid w:val="00D300CE"/>
    <w:rsid w:val="00D32CD6"/>
    <w:rsid w:val="00D33F41"/>
    <w:rsid w:val="00D37C1A"/>
    <w:rsid w:val="00D406D6"/>
    <w:rsid w:val="00D437A8"/>
    <w:rsid w:val="00D45AF7"/>
    <w:rsid w:val="00D466AF"/>
    <w:rsid w:val="00D473BF"/>
    <w:rsid w:val="00D47642"/>
    <w:rsid w:val="00D530F3"/>
    <w:rsid w:val="00D56FE8"/>
    <w:rsid w:val="00D66E4A"/>
    <w:rsid w:val="00D712A3"/>
    <w:rsid w:val="00D76FF0"/>
    <w:rsid w:val="00D95C4C"/>
    <w:rsid w:val="00DA117F"/>
    <w:rsid w:val="00DA17FB"/>
    <w:rsid w:val="00DB6AA7"/>
    <w:rsid w:val="00DB7EBA"/>
    <w:rsid w:val="00DC058D"/>
    <w:rsid w:val="00DC1E10"/>
    <w:rsid w:val="00DC2504"/>
    <w:rsid w:val="00DC311D"/>
    <w:rsid w:val="00DC473D"/>
    <w:rsid w:val="00DC7C84"/>
    <w:rsid w:val="00DC7D3A"/>
    <w:rsid w:val="00DD2CF9"/>
    <w:rsid w:val="00DE2882"/>
    <w:rsid w:val="00DE46DB"/>
    <w:rsid w:val="00DE66F3"/>
    <w:rsid w:val="00DF0865"/>
    <w:rsid w:val="00DF307B"/>
    <w:rsid w:val="00DF61DA"/>
    <w:rsid w:val="00E24673"/>
    <w:rsid w:val="00E24898"/>
    <w:rsid w:val="00E24C4D"/>
    <w:rsid w:val="00E355EE"/>
    <w:rsid w:val="00E44C46"/>
    <w:rsid w:val="00E52456"/>
    <w:rsid w:val="00E55A97"/>
    <w:rsid w:val="00E662CA"/>
    <w:rsid w:val="00E76E48"/>
    <w:rsid w:val="00E8076C"/>
    <w:rsid w:val="00E8515F"/>
    <w:rsid w:val="00E87DA4"/>
    <w:rsid w:val="00EA15F6"/>
    <w:rsid w:val="00EA20E5"/>
    <w:rsid w:val="00EA2756"/>
    <w:rsid w:val="00EA4B94"/>
    <w:rsid w:val="00EA60D4"/>
    <w:rsid w:val="00EB4672"/>
    <w:rsid w:val="00EB6371"/>
    <w:rsid w:val="00EC098C"/>
    <w:rsid w:val="00EC3335"/>
    <w:rsid w:val="00EC3C46"/>
    <w:rsid w:val="00EC69FF"/>
    <w:rsid w:val="00ED00F1"/>
    <w:rsid w:val="00ED23F4"/>
    <w:rsid w:val="00ED3E3E"/>
    <w:rsid w:val="00ED592D"/>
    <w:rsid w:val="00ED6EE3"/>
    <w:rsid w:val="00EE1E2F"/>
    <w:rsid w:val="00EE39ED"/>
    <w:rsid w:val="00EE4460"/>
    <w:rsid w:val="00EF4E2B"/>
    <w:rsid w:val="00F0149B"/>
    <w:rsid w:val="00F0293A"/>
    <w:rsid w:val="00F04E9E"/>
    <w:rsid w:val="00F10CF8"/>
    <w:rsid w:val="00F10FAD"/>
    <w:rsid w:val="00F146E3"/>
    <w:rsid w:val="00F22F5E"/>
    <w:rsid w:val="00F3061E"/>
    <w:rsid w:val="00F34B4E"/>
    <w:rsid w:val="00F35094"/>
    <w:rsid w:val="00F56A75"/>
    <w:rsid w:val="00F60B45"/>
    <w:rsid w:val="00F6350C"/>
    <w:rsid w:val="00F64FB6"/>
    <w:rsid w:val="00F81A8C"/>
    <w:rsid w:val="00F95E8D"/>
    <w:rsid w:val="00FA1A9D"/>
    <w:rsid w:val="00FA532D"/>
    <w:rsid w:val="00FA7A79"/>
    <w:rsid w:val="00FA7D51"/>
    <w:rsid w:val="00FB2C6C"/>
    <w:rsid w:val="00FB76B7"/>
    <w:rsid w:val="00FC4209"/>
    <w:rsid w:val="00FD1497"/>
    <w:rsid w:val="00FD515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C7478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1955814">
      <w:bodyDiv w:val="1"/>
      <w:marLeft w:val="0"/>
      <w:marRight w:val="0"/>
      <w:marTop w:val="0"/>
      <w:marBottom w:val="0"/>
      <w:divBdr>
        <w:top w:val="none" w:sz="0" w:space="0" w:color="auto"/>
        <w:left w:val="none" w:sz="0" w:space="0" w:color="auto"/>
        <w:bottom w:val="none" w:sz="0" w:space="0" w:color="auto"/>
        <w:right w:val="none" w:sz="0" w:space="0" w:color="auto"/>
      </w:divBdr>
    </w:div>
    <w:div w:id="41852123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743114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686374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8660460">
      <w:bodyDiv w:val="1"/>
      <w:marLeft w:val="0"/>
      <w:marRight w:val="0"/>
      <w:marTop w:val="0"/>
      <w:marBottom w:val="0"/>
      <w:divBdr>
        <w:top w:val="none" w:sz="0" w:space="0" w:color="auto"/>
        <w:left w:val="none" w:sz="0" w:space="0" w:color="auto"/>
        <w:bottom w:val="none" w:sz="0" w:space="0" w:color="auto"/>
        <w:right w:val="none" w:sz="0" w:space="0" w:color="auto"/>
      </w:divBdr>
    </w:div>
    <w:div w:id="1629971637">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28628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air@pitt.edu" TargetMode="External"/><Relationship Id="rId13" Type="http://schemas.openxmlformats.org/officeDocument/2006/relationships/hyperlink" Target="mailto:sultani@upm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43943" TargetMode="External"/><Relationship Id="rId12" Type="http://schemas.openxmlformats.org/officeDocument/2006/relationships/hyperlink" Target="mailto:ccc47@pitt.edu"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jm22@pitt.ed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RYW11@pitt.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C218@pitt.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8038D"/>
    <w:rsid w:val="005A440B"/>
    <w:rsid w:val="00631568"/>
    <w:rsid w:val="00667719"/>
    <w:rsid w:val="00677F3A"/>
    <w:rsid w:val="00692BB0"/>
    <w:rsid w:val="006B2B83"/>
    <w:rsid w:val="006E39E5"/>
    <w:rsid w:val="00706CE8"/>
    <w:rsid w:val="007571D3"/>
    <w:rsid w:val="00864927"/>
    <w:rsid w:val="008A67FB"/>
    <w:rsid w:val="008E69BD"/>
    <w:rsid w:val="00A820DA"/>
    <w:rsid w:val="00AB3CD6"/>
    <w:rsid w:val="00AE7DA1"/>
    <w:rsid w:val="00AF7F93"/>
    <w:rsid w:val="00BC6890"/>
    <w:rsid w:val="00C978E2"/>
    <w:rsid w:val="00CA3DC7"/>
    <w:rsid w:val="00DE1F1C"/>
    <w:rsid w:val="00E63917"/>
    <w:rsid w:val="00E74A32"/>
    <w:rsid w:val="00EC183C"/>
    <w:rsid w:val="00EF5E67"/>
    <w:rsid w:val="00FB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5</cp:revision>
  <dcterms:created xsi:type="dcterms:W3CDTF">2021-03-16T17:32:00Z</dcterms:created>
  <dcterms:modified xsi:type="dcterms:W3CDTF">2021-03-16T17:40:00Z</dcterms:modified>
</cp:coreProperties>
</file>