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07F24" w14:textId="77777777" w:rsidR="006533AF" w:rsidRPr="006533AF" w:rsidRDefault="006533AF" w:rsidP="006533AF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6533AF">
        <w:rPr>
          <w:rFonts w:ascii="Calibri" w:eastAsia="Times New Roman" w:hAnsi="Calibri" w:cs="Calibri"/>
          <w:b/>
          <w:szCs w:val="24"/>
        </w:rPr>
        <w:t>Submission ID #:  62437</w:t>
      </w:r>
    </w:p>
    <w:p w14:paraId="27EA42AD" w14:textId="77777777" w:rsidR="006533AF" w:rsidRPr="006533AF" w:rsidRDefault="006533AF" w:rsidP="006533AF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6533AF">
        <w:rPr>
          <w:rFonts w:ascii="Calibri" w:eastAsia="Times New Roman" w:hAnsi="Calibri" w:cs="Calibri"/>
          <w:b/>
          <w:szCs w:val="24"/>
        </w:rPr>
        <w:t>Scriptwriter Name: Nilesh Kolhe</w:t>
      </w:r>
    </w:p>
    <w:p w14:paraId="610C9BF8" w14:textId="77777777" w:rsidR="006533AF" w:rsidRPr="006533AF" w:rsidDel="00A12F8F" w:rsidRDefault="006533AF" w:rsidP="006533AF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6533AF">
        <w:rPr>
          <w:rFonts w:ascii="Calibri" w:eastAsia="Times New Roman" w:hAnsi="Calibri" w:cs="Calibri"/>
          <w:b/>
          <w:szCs w:val="24"/>
        </w:rPr>
        <w:t>Supervisor Name: Anastasia Gomez</w:t>
      </w:r>
    </w:p>
    <w:p w14:paraId="3BC870FB" w14:textId="77777777" w:rsidR="006533AF" w:rsidRPr="006533AF" w:rsidRDefault="006533AF" w:rsidP="006533AF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6533AF">
        <w:rPr>
          <w:rFonts w:ascii="Calibri" w:eastAsia="Times New Roman" w:hAnsi="Calibri" w:cs="Calibri"/>
          <w:b/>
          <w:szCs w:val="24"/>
        </w:rPr>
        <w:t xml:space="preserve">Project Page Link: </w:t>
      </w:r>
      <w:hyperlink r:id="rId7" w:history="1">
        <w:r w:rsidRPr="006533AF">
          <w:rPr>
            <w:rStyle w:val="Hyperlink"/>
            <w:rFonts w:ascii="Calibri" w:eastAsia="Times New Roman" w:hAnsi="Calibri" w:cs="Calibri"/>
            <w:b/>
            <w:szCs w:val="24"/>
          </w:rPr>
          <w:t>https://www.jove.com/account/file-uploader?src=19043333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62E904A6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</w:p>
    <w:p w14:paraId="20643E68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/>
          <w:szCs w:val="24"/>
        </w:rPr>
      </w:pPr>
      <w:r w:rsidRPr="006533AF">
        <w:rPr>
          <w:rFonts w:asciiTheme="majorHAnsi" w:hAnsiTheme="majorHAnsi" w:cstheme="majorHAnsi"/>
          <w:b/>
          <w:szCs w:val="24"/>
        </w:rPr>
        <w:t>1.</w:t>
      </w:r>
      <w:r w:rsidRPr="006533AF">
        <w:rPr>
          <w:rFonts w:asciiTheme="majorHAnsi" w:hAnsiTheme="majorHAnsi" w:cstheme="majorHAnsi"/>
          <w:b/>
          <w:szCs w:val="24"/>
        </w:rPr>
        <w:tab/>
        <w:t>Introductory Interview Statements</w:t>
      </w:r>
    </w:p>
    <w:p w14:paraId="40BAD70D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</w:p>
    <w:p w14:paraId="5AD8DB32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/>
          <w:szCs w:val="24"/>
        </w:rPr>
      </w:pPr>
      <w:r w:rsidRPr="006533AF">
        <w:rPr>
          <w:rFonts w:asciiTheme="majorHAnsi" w:hAnsiTheme="majorHAnsi" w:cstheme="majorHAnsi"/>
          <w:b/>
          <w:szCs w:val="24"/>
        </w:rPr>
        <w:t>REQUIRED:</w:t>
      </w:r>
    </w:p>
    <w:p w14:paraId="4C5E0653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</w:p>
    <w:p w14:paraId="4E256CFA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  <w:r w:rsidRPr="006533AF">
        <w:rPr>
          <w:rFonts w:asciiTheme="majorHAnsi" w:hAnsiTheme="majorHAnsi" w:cstheme="majorHAnsi"/>
          <w:bCs/>
          <w:szCs w:val="24"/>
        </w:rPr>
        <w:t>1.1.</w:t>
      </w:r>
      <w:r w:rsidRPr="006533AF">
        <w:rPr>
          <w:rFonts w:asciiTheme="majorHAnsi" w:hAnsiTheme="majorHAnsi" w:cstheme="majorHAnsi"/>
          <w:bCs/>
          <w:szCs w:val="24"/>
        </w:rPr>
        <w:tab/>
      </w:r>
      <w:proofErr w:type="spellStart"/>
      <w:r w:rsidRPr="006533AF">
        <w:rPr>
          <w:rFonts w:asciiTheme="majorHAnsi" w:hAnsiTheme="majorHAnsi" w:cstheme="majorHAnsi"/>
          <w:b/>
          <w:szCs w:val="24"/>
          <w:u w:val="single"/>
        </w:rPr>
        <w:t>Pengpeng</w:t>
      </w:r>
      <w:proofErr w:type="spellEnd"/>
      <w:r w:rsidRPr="006533AF">
        <w:rPr>
          <w:rFonts w:asciiTheme="majorHAnsi" w:hAnsiTheme="majorHAnsi" w:cstheme="majorHAnsi"/>
          <w:b/>
          <w:szCs w:val="24"/>
          <w:u w:val="single"/>
        </w:rPr>
        <w:t xml:space="preserve"> Xia:</w:t>
      </w:r>
      <w:r w:rsidRPr="006533AF">
        <w:rPr>
          <w:rFonts w:asciiTheme="majorHAnsi" w:hAnsiTheme="majorHAnsi" w:cstheme="majorHAnsi"/>
          <w:bCs/>
          <w:szCs w:val="24"/>
        </w:rPr>
        <w:t xml:space="preserve"> Hybridoma-derived </w:t>
      </w:r>
      <w:proofErr w:type="spellStart"/>
      <w:r w:rsidRPr="006533AF">
        <w:rPr>
          <w:rFonts w:asciiTheme="majorHAnsi" w:hAnsiTheme="majorHAnsi" w:cstheme="majorHAnsi"/>
          <w:bCs/>
          <w:szCs w:val="24"/>
        </w:rPr>
        <w:t>mAbs</w:t>
      </w:r>
      <w:proofErr w:type="spellEnd"/>
      <w:r w:rsidRPr="006533AF">
        <w:rPr>
          <w:rFonts w:asciiTheme="majorHAnsi" w:hAnsiTheme="majorHAnsi" w:cstheme="majorHAnsi"/>
          <w:bCs/>
          <w:szCs w:val="24"/>
        </w:rPr>
        <w:t xml:space="preserve"> are mostly used in diagnostic or therapeutic immune-reagents, highlighting the need to produce stable and reliable antibodies in a limited production period </w:t>
      </w:r>
      <w:r w:rsidRPr="006533AF">
        <w:rPr>
          <w:rFonts w:asciiTheme="majorHAnsi" w:hAnsiTheme="majorHAnsi" w:cstheme="majorHAnsi"/>
          <w:b/>
          <w:szCs w:val="24"/>
        </w:rPr>
        <w:t>[1]</w:t>
      </w:r>
      <w:r w:rsidRPr="006533AF">
        <w:rPr>
          <w:rFonts w:asciiTheme="majorHAnsi" w:hAnsiTheme="majorHAnsi" w:cstheme="majorHAnsi"/>
          <w:bCs/>
          <w:szCs w:val="24"/>
        </w:rPr>
        <w:t xml:space="preserve">. </w:t>
      </w:r>
    </w:p>
    <w:p w14:paraId="0CD28FF6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</w:p>
    <w:p w14:paraId="04E97B61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  <w:r w:rsidRPr="006533AF">
        <w:rPr>
          <w:rFonts w:asciiTheme="majorHAnsi" w:hAnsiTheme="majorHAnsi" w:cstheme="majorHAnsi"/>
          <w:bCs/>
          <w:szCs w:val="24"/>
        </w:rPr>
        <w:t>1.1.1.</w:t>
      </w:r>
      <w:r w:rsidRPr="006533A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C2EF5C2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</w:p>
    <w:p w14:paraId="0096CBD4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  <w:r w:rsidRPr="006533AF">
        <w:rPr>
          <w:rFonts w:asciiTheme="majorHAnsi" w:hAnsiTheme="majorHAnsi" w:cstheme="majorHAnsi"/>
          <w:bCs/>
          <w:szCs w:val="24"/>
        </w:rPr>
        <w:t>1.2.</w:t>
      </w:r>
      <w:r w:rsidRPr="006533AF">
        <w:rPr>
          <w:rFonts w:asciiTheme="majorHAnsi" w:hAnsiTheme="majorHAnsi" w:cstheme="majorHAnsi"/>
          <w:bCs/>
          <w:szCs w:val="24"/>
        </w:rPr>
        <w:tab/>
      </w:r>
      <w:proofErr w:type="spellStart"/>
      <w:r w:rsidRPr="006533AF">
        <w:rPr>
          <w:rFonts w:asciiTheme="majorHAnsi" w:hAnsiTheme="majorHAnsi" w:cstheme="majorHAnsi"/>
          <w:b/>
          <w:szCs w:val="24"/>
          <w:u w:val="single"/>
        </w:rPr>
        <w:t>Pengpeng</w:t>
      </w:r>
      <w:proofErr w:type="spellEnd"/>
      <w:r w:rsidRPr="006533AF">
        <w:rPr>
          <w:rFonts w:asciiTheme="majorHAnsi" w:hAnsiTheme="majorHAnsi" w:cstheme="majorHAnsi"/>
          <w:b/>
          <w:szCs w:val="24"/>
          <w:u w:val="single"/>
        </w:rPr>
        <w:t xml:space="preserve"> Xia:</w:t>
      </w:r>
      <w:r w:rsidRPr="006533AF">
        <w:rPr>
          <w:rFonts w:asciiTheme="majorHAnsi" w:hAnsiTheme="majorHAnsi" w:cstheme="majorHAnsi"/>
          <w:bCs/>
          <w:szCs w:val="24"/>
        </w:rPr>
        <w:t xml:space="preserve"> The methods described here proved that recombinant-antibody production can increase </w:t>
      </w:r>
      <w:proofErr w:type="spellStart"/>
      <w:r w:rsidRPr="006533AF">
        <w:rPr>
          <w:rFonts w:asciiTheme="majorHAnsi" w:hAnsiTheme="majorHAnsi" w:cstheme="majorHAnsi"/>
          <w:bCs/>
          <w:szCs w:val="24"/>
        </w:rPr>
        <w:t>mAb</w:t>
      </w:r>
      <w:proofErr w:type="spellEnd"/>
      <w:r w:rsidRPr="006533AF">
        <w:rPr>
          <w:rFonts w:asciiTheme="majorHAnsi" w:hAnsiTheme="majorHAnsi" w:cstheme="majorHAnsi"/>
          <w:bCs/>
          <w:szCs w:val="24"/>
        </w:rPr>
        <w:t xml:space="preserve"> production efficiency and minimize labor- and time-associated costs </w:t>
      </w:r>
      <w:r w:rsidRPr="006533AF">
        <w:rPr>
          <w:rFonts w:asciiTheme="majorHAnsi" w:hAnsiTheme="majorHAnsi" w:cstheme="majorHAnsi"/>
          <w:b/>
          <w:szCs w:val="24"/>
        </w:rPr>
        <w:t>[1]</w:t>
      </w:r>
      <w:r w:rsidRPr="006533AF">
        <w:rPr>
          <w:rFonts w:asciiTheme="majorHAnsi" w:hAnsiTheme="majorHAnsi" w:cstheme="majorHAnsi"/>
          <w:bCs/>
          <w:szCs w:val="24"/>
        </w:rPr>
        <w:t>.</w:t>
      </w:r>
    </w:p>
    <w:p w14:paraId="341627E8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</w:p>
    <w:p w14:paraId="214D9DE2" w14:textId="7CBFF6AA" w:rsidR="006533AF" w:rsidRDefault="006533AF" w:rsidP="00873449">
      <w:pPr>
        <w:jc w:val="both"/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</w:pPr>
      <w:r w:rsidRPr="006533AF">
        <w:rPr>
          <w:rFonts w:asciiTheme="majorHAnsi" w:hAnsiTheme="majorHAnsi" w:cstheme="majorHAnsi"/>
          <w:bCs/>
          <w:szCs w:val="24"/>
        </w:rPr>
        <w:t>1.2.1.</w:t>
      </w:r>
      <w:r w:rsidRPr="006533AF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6533AF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Suggested B role: 3.6</w:t>
      </w:r>
    </w:p>
    <w:p w14:paraId="6B66CE71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color w:val="4F81BD" w:themeColor="accent1"/>
          <w:szCs w:val="24"/>
        </w:rPr>
      </w:pPr>
    </w:p>
    <w:p w14:paraId="660A270C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/>
          <w:szCs w:val="24"/>
        </w:rPr>
      </w:pPr>
      <w:r w:rsidRPr="006533AF">
        <w:rPr>
          <w:rFonts w:asciiTheme="majorHAnsi" w:hAnsiTheme="majorHAnsi" w:cstheme="majorHAnsi"/>
          <w:b/>
          <w:szCs w:val="24"/>
        </w:rPr>
        <w:t>OPTIONAL:</w:t>
      </w:r>
    </w:p>
    <w:p w14:paraId="2E88D313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</w:p>
    <w:p w14:paraId="52163FF7" w14:textId="68EACD18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  <w:r w:rsidRPr="006533AF">
        <w:rPr>
          <w:rFonts w:asciiTheme="majorHAnsi" w:hAnsiTheme="majorHAnsi" w:cstheme="majorHAnsi"/>
          <w:bCs/>
          <w:szCs w:val="24"/>
        </w:rPr>
        <w:t>1.3.</w:t>
      </w:r>
      <w:r w:rsidRPr="006533AF">
        <w:rPr>
          <w:rFonts w:asciiTheme="majorHAnsi" w:hAnsiTheme="majorHAnsi" w:cstheme="majorHAnsi"/>
          <w:bCs/>
          <w:szCs w:val="24"/>
        </w:rPr>
        <w:tab/>
      </w:r>
      <w:proofErr w:type="spellStart"/>
      <w:r w:rsidRPr="006533AF">
        <w:rPr>
          <w:rFonts w:asciiTheme="majorHAnsi" w:hAnsiTheme="majorHAnsi" w:cstheme="majorHAnsi"/>
          <w:b/>
          <w:szCs w:val="24"/>
          <w:u w:val="single"/>
        </w:rPr>
        <w:t>Siqi</w:t>
      </w:r>
      <w:proofErr w:type="spellEnd"/>
      <w:r w:rsidRPr="006533AF">
        <w:rPr>
          <w:rFonts w:asciiTheme="majorHAnsi" w:hAnsiTheme="majorHAnsi" w:cstheme="majorHAnsi"/>
          <w:b/>
          <w:szCs w:val="24"/>
          <w:u w:val="single"/>
        </w:rPr>
        <w:t xml:space="preserve"> Lian:</w:t>
      </w:r>
      <w:r w:rsidRPr="006533AF">
        <w:rPr>
          <w:rFonts w:asciiTheme="majorHAnsi" w:hAnsiTheme="majorHAnsi" w:cstheme="majorHAnsi"/>
          <w:bCs/>
          <w:szCs w:val="24"/>
        </w:rPr>
        <w:t xml:space="preserve"> The methods </w:t>
      </w:r>
      <w:r w:rsidR="00A54200">
        <w:rPr>
          <w:rFonts w:asciiTheme="majorHAnsi" w:hAnsiTheme="majorHAnsi" w:cstheme="majorHAnsi"/>
          <w:bCs/>
          <w:szCs w:val="24"/>
        </w:rPr>
        <w:t xml:space="preserve">are </w:t>
      </w:r>
      <w:r w:rsidRPr="006533AF">
        <w:rPr>
          <w:rFonts w:asciiTheme="majorHAnsi" w:hAnsiTheme="majorHAnsi" w:cstheme="majorHAnsi"/>
          <w:bCs/>
          <w:szCs w:val="24"/>
        </w:rPr>
        <w:t xml:space="preserve">used to develop Aminopeptidase N antibody-based antibody-drug conjugates and other therapeutic products, which aids in clarifying the role of APN in the prevention and treatment of bacterial and viral infections </w:t>
      </w:r>
      <w:r w:rsidRPr="00325113">
        <w:rPr>
          <w:rFonts w:asciiTheme="majorHAnsi" w:hAnsiTheme="majorHAnsi" w:cstheme="majorHAnsi"/>
          <w:b/>
          <w:szCs w:val="24"/>
        </w:rPr>
        <w:t>[1]</w:t>
      </w:r>
      <w:r w:rsidRPr="006533AF">
        <w:rPr>
          <w:rFonts w:asciiTheme="majorHAnsi" w:hAnsiTheme="majorHAnsi" w:cstheme="majorHAnsi"/>
          <w:bCs/>
          <w:szCs w:val="24"/>
        </w:rPr>
        <w:t>.</w:t>
      </w:r>
    </w:p>
    <w:p w14:paraId="3AA0CC2F" w14:textId="77777777" w:rsidR="006533AF" w:rsidRPr="006533AF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</w:p>
    <w:p w14:paraId="45BD51AA" w14:textId="45C5FEAA" w:rsidR="001A3DB6" w:rsidRPr="00BA2C22" w:rsidRDefault="006533AF" w:rsidP="00873449">
      <w:pPr>
        <w:jc w:val="both"/>
        <w:rPr>
          <w:rFonts w:asciiTheme="majorHAnsi" w:hAnsiTheme="majorHAnsi" w:cstheme="majorHAnsi"/>
          <w:bCs/>
          <w:szCs w:val="24"/>
        </w:rPr>
      </w:pPr>
      <w:r w:rsidRPr="006533AF">
        <w:rPr>
          <w:rFonts w:asciiTheme="majorHAnsi" w:hAnsiTheme="majorHAnsi" w:cstheme="majorHAnsi"/>
          <w:bCs/>
          <w:szCs w:val="24"/>
        </w:rPr>
        <w:t>1.3.1.</w:t>
      </w:r>
      <w:r w:rsidRPr="006533AF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6533AF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Suggested B role: 3.3 and 3.4</w:t>
      </w:r>
    </w:p>
    <w:p w14:paraId="58914C2B" w14:textId="6A798305" w:rsidR="007F08C5" w:rsidRDefault="007F08C5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620406CE" w14:textId="77777777" w:rsidR="006533AF" w:rsidRPr="006533AF" w:rsidRDefault="006533AF" w:rsidP="00873449">
      <w:pPr>
        <w:jc w:val="both"/>
        <w:outlineLvl w:val="0"/>
        <w:rPr>
          <w:rFonts w:asciiTheme="majorHAnsi" w:hAnsiTheme="majorHAnsi" w:cstheme="majorHAnsi"/>
          <w:b/>
          <w:szCs w:val="24"/>
        </w:rPr>
      </w:pPr>
      <w:r w:rsidRPr="006533AF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4F85E9D2" w14:textId="77777777" w:rsidR="006533AF" w:rsidRPr="006533AF" w:rsidRDefault="006533AF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5F680716" w14:textId="34FFC067" w:rsidR="006533AF" w:rsidRDefault="006533AF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6533AF">
        <w:rPr>
          <w:rFonts w:asciiTheme="majorHAnsi" w:hAnsiTheme="majorHAnsi" w:cstheme="majorHAnsi"/>
          <w:bCs/>
          <w:szCs w:val="24"/>
        </w:rPr>
        <w:t>1.4.</w:t>
      </w:r>
      <w:r w:rsidRPr="006533AF">
        <w:rPr>
          <w:rFonts w:asciiTheme="majorHAnsi" w:hAnsiTheme="majorHAnsi" w:cstheme="majorHAnsi"/>
          <w:bCs/>
          <w:szCs w:val="24"/>
        </w:rPr>
        <w:tab/>
      </w:r>
      <w:proofErr w:type="spellStart"/>
      <w:r w:rsidRPr="006533AF">
        <w:rPr>
          <w:rFonts w:asciiTheme="majorHAnsi" w:hAnsiTheme="majorHAnsi" w:cstheme="majorHAnsi"/>
          <w:b/>
          <w:szCs w:val="24"/>
          <w:u w:val="single"/>
        </w:rPr>
        <w:t>Pengpeng</w:t>
      </w:r>
      <w:proofErr w:type="spellEnd"/>
      <w:r w:rsidRPr="006533AF">
        <w:rPr>
          <w:rFonts w:asciiTheme="majorHAnsi" w:hAnsiTheme="majorHAnsi" w:cstheme="majorHAnsi"/>
          <w:b/>
          <w:szCs w:val="24"/>
          <w:u w:val="single"/>
        </w:rPr>
        <w:t xml:space="preserve"> Xia:</w:t>
      </w:r>
      <w:r w:rsidRPr="006533AF">
        <w:rPr>
          <w:rFonts w:asciiTheme="majorHAnsi" w:hAnsiTheme="majorHAnsi" w:cstheme="majorHAnsi"/>
          <w:bCs/>
          <w:szCs w:val="24"/>
        </w:rPr>
        <w:t xml:space="preserve"> Demonstrating the procedure will be </w:t>
      </w:r>
      <w:r w:rsidRPr="00172F97">
        <w:rPr>
          <w:rFonts w:asciiTheme="majorHAnsi" w:hAnsiTheme="majorHAnsi" w:cstheme="majorHAnsi"/>
          <w:bCs/>
          <w:szCs w:val="24"/>
          <w:u w:val="single"/>
        </w:rPr>
        <w:t>Li Yan</w:t>
      </w:r>
      <w:r w:rsidRPr="006533AF">
        <w:rPr>
          <w:rFonts w:asciiTheme="majorHAnsi" w:hAnsiTheme="majorHAnsi" w:cstheme="majorHAnsi"/>
          <w:bCs/>
          <w:szCs w:val="24"/>
        </w:rPr>
        <w:t xml:space="preserve"> and </w:t>
      </w:r>
      <w:r w:rsidRPr="00172F97">
        <w:rPr>
          <w:rFonts w:asciiTheme="majorHAnsi" w:hAnsiTheme="majorHAnsi" w:cstheme="majorHAnsi"/>
          <w:bCs/>
          <w:szCs w:val="24"/>
          <w:u w:val="single"/>
        </w:rPr>
        <w:t xml:space="preserve">Wu </w:t>
      </w:r>
      <w:proofErr w:type="spellStart"/>
      <w:r w:rsidRPr="00172F97">
        <w:rPr>
          <w:rFonts w:asciiTheme="majorHAnsi" w:hAnsiTheme="majorHAnsi" w:cstheme="majorHAnsi"/>
          <w:bCs/>
          <w:szCs w:val="24"/>
          <w:u w:val="single"/>
        </w:rPr>
        <w:t>Yunping</w:t>
      </w:r>
      <w:proofErr w:type="spellEnd"/>
      <w:r w:rsidRPr="00172F97">
        <w:rPr>
          <w:rFonts w:asciiTheme="majorHAnsi" w:hAnsiTheme="majorHAnsi" w:cstheme="majorHAnsi"/>
          <w:bCs/>
          <w:szCs w:val="24"/>
          <w:u w:val="single"/>
        </w:rPr>
        <w:t xml:space="preserve"> Wu</w:t>
      </w:r>
      <w:r w:rsidRPr="006533AF">
        <w:rPr>
          <w:rFonts w:asciiTheme="majorHAnsi" w:hAnsiTheme="majorHAnsi" w:cstheme="majorHAnsi"/>
          <w:bCs/>
          <w:szCs w:val="24"/>
        </w:rPr>
        <w:t xml:space="preserve">, a Post graduate student from my laboratory </w:t>
      </w:r>
      <w:r w:rsidRPr="006533AF">
        <w:rPr>
          <w:rFonts w:asciiTheme="majorHAnsi" w:hAnsiTheme="majorHAnsi" w:cstheme="majorHAnsi"/>
          <w:b/>
          <w:szCs w:val="24"/>
        </w:rPr>
        <w:t>[1] [2]</w:t>
      </w:r>
      <w:r w:rsidRPr="006533AF">
        <w:rPr>
          <w:rFonts w:asciiTheme="majorHAnsi" w:hAnsiTheme="majorHAnsi" w:cstheme="majorHAnsi"/>
          <w:bCs/>
          <w:szCs w:val="24"/>
        </w:rPr>
        <w:t>.</w:t>
      </w:r>
    </w:p>
    <w:p w14:paraId="5284F361" w14:textId="77777777" w:rsidR="00873449" w:rsidRPr="006533AF" w:rsidRDefault="00873449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34E4C31D" w14:textId="77777777" w:rsidR="006533AF" w:rsidRPr="006533AF" w:rsidRDefault="006533AF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6533AF">
        <w:rPr>
          <w:rFonts w:asciiTheme="majorHAnsi" w:hAnsiTheme="majorHAnsi" w:cstheme="majorHAnsi"/>
          <w:bCs/>
          <w:szCs w:val="24"/>
        </w:rPr>
        <w:t>1.4.1.</w:t>
      </w:r>
      <w:r w:rsidRPr="006533AF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52A44842" w14:textId="209BA5A1" w:rsidR="006533AF" w:rsidRDefault="006533AF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6533AF">
        <w:rPr>
          <w:rFonts w:asciiTheme="majorHAnsi" w:hAnsiTheme="majorHAnsi" w:cstheme="majorHAnsi"/>
          <w:bCs/>
          <w:szCs w:val="24"/>
        </w:rPr>
        <w:t>1.4.2.</w:t>
      </w:r>
      <w:r w:rsidRPr="006533AF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0E2DDB5F" w14:textId="104582BD" w:rsidR="006533AF" w:rsidRDefault="006533AF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1594D11A" w14:textId="77777777" w:rsidR="00873449" w:rsidRPr="00873449" w:rsidRDefault="00873449" w:rsidP="00873449">
      <w:pPr>
        <w:jc w:val="both"/>
        <w:outlineLvl w:val="0"/>
        <w:rPr>
          <w:rFonts w:asciiTheme="majorHAnsi" w:hAnsiTheme="majorHAnsi" w:cstheme="majorHAnsi"/>
          <w:b/>
          <w:szCs w:val="24"/>
        </w:rPr>
      </w:pPr>
      <w:r w:rsidRPr="00873449">
        <w:rPr>
          <w:rFonts w:asciiTheme="majorHAnsi" w:hAnsiTheme="majorHAnsi" w:cstheme="majorHAnsi"/>
          <w:b/>
          <w:szCs w:val="24"/>
        </w:rPr>
        <w:t>5.</w:t>
      </w:r>
      <w:r w:rsidRPr="00873449">
        <w:rPr>
          <w:rFonts w:asciiTheme="majorHAnsi" w:hAnsiTheme="majorHAnsi" w:cstheme="majorHAnsi"/>
          <w:b/>
          <w:szCs w:val="24"/>
        </w:rPr>
        <w:tab/>
        <w:t>Conclusion Interview Statements</w:t>
      </w:r>
    </w:p>
    <w:p w14:paraId="0926931D" w14:textId="77777777" w:rsidR="00873449" w:rsidRPr="00873449" w:rsidRDefault="00873449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27E67526" w14:textId="193D5C11" w:rsidR="00873449" w:rsidRPr="00873449" w:rsidRDefault="00873449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873449">
        <w:rPr>
          <w:rFonts w:asciiTheme="majorHAnsi" w:hAnsiTheme="majorHAnsi" w:cstheme="majorHAnsi"/>
          <w:bCs/>
          <w:szCs w:val="24"/>
        </w:rPr>
        <w:t>5.1.</w:t>
      </w:r>
      <w:r w:rsidRPr="00873449">
        <w:rPr>
          <w:rFonts w:asciiTheme="majorHAnsi" w:hAnsiTheme="majorHAnsi" w:cstheme="majorHAnsi"/>
          <w:bCs/>
          <w:szCs w:val="24"/>
        </w:rPr>
        <w:tab/>
      </w:r>
      <w:proofErr w:type="spellStart"/>
      <w:r w:rsidRPr="00873449">
        <w:rPr>
          <w:rFonts w:asciiTheme="majorHAnsi" w:hAnsiTheme="majorHAnsi" w:cstheme="majorHAnsi"/>
          <w:b/>
          <w:szCs w:val="24"/>
          <w:u w:val="single"/>
        </w:rPr>
        <w:t>Siqi</w:t>
      </w:r>
      <w:proofErr w:type="spellEnd"/>
      <w:r w:rsidRPr="00873449">
        <w:rPr>
          <w:rFonts w:asciiTheme="majorHAnsi" w:hAnsiTheme="majorHAnsi" w:cstheme="majorHAnsi"/>
          <w:b/>
          <w:szCs w:val="24"/>
          <w:u w:val="single"/>
        </w:rPr>
        <w:t xml:space="preserve"> Lian:</w:t>
      </w:r>
      <w:r w:rsidRPr="00873449">
        <w:rPr>
          <w:rFonts w:asciiTheme="majorHAnsi" w:hAnsiTheme="majorHAnsi" w:cstheme="majorHAnsi"/>
          <w:bCs/>
          <w:szCs w:val="24"/>
        </w:rPr>
        <w:t xml:space="preserve"> </w:t>
      </w:r>
      <w:r w:rsidR="00A54200" w:rsidRPr="00A54200">
        <w:rPr>
          <w:rFonts w:asciiTheme="majorHAnsi" w:hAnsiTheme="majorHAnsi" w:cstheme="majorHAnsi"/>
          <w:bCs/>
          <w:szCs w:val="24"/>
        </w:rPr>
        <w:t>Purification of the monoclonal antibodies in the supernatants using protein A agarose is better than using 33% saturated ammonium sulfate precipitation</w:t>
      </w:r>
      <w:r w:rsidRPr="00873449">
        <w:rPr>
          <w:rFonts w:asciiTheme="majorHAnsi" w:hAnsiTheme="majorHAnsi" w:cstheme="majorHAnsi"/>
          <w:bCs/>
          <w:szCs w:val="24"/>
        </w:rPr>
        <w:t xml:space="preserve"> </w:t>
      </w:r>
      <w:r w:rsidRPr="00873449">
        <w:rPr>
          <w:rFonts w:asciiTheme="majorHAnsi" w:hAnsiTheme="majorHAnsi" w:cstheme="majorHAnsi"/>
          <w:b/>
          <w:szCs w:val="24"/>
        </w:rPr>
        <w:t>[1]</w:t>
      </w:r>
      <w:r w:rsidRPr="00873449">
        <w:rPr>
          <w:rFonts w:asciiTheme="majorHAnsi" w:hAnsiTheme="majorHAnsi" w:cstheme="majorHAnsi"/>
          <w:bCs/>
          <w:szCs w:val="24"/>
        </w:rPr>
        <w:t xml:space="preserve">. </w:t>
      </w:r>
    </w:p>
    <w:p w14:paraId="4F28F813" w14:textId="77777777" w:rsidR="00873449" w:rsidRPr="00873449" w:rsidRDefault="00873449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55B53B1D" w14:textId="71C1DB1C" w:rsidR="006533AF" w:rsidRPr="00BA2C22" w:rsidRDefault="00873449" w:rsidP="0087344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873449">
        <w:rPr>
          <w:rFonts w:asciiTheme="majorHAnsi" w:hAnsiTheme="majorHAnsi" w:cstheme="majorHAnsi"/>
          <w:bCs/>
          <w:szCs w:val="24"/>
        </w:rPr>
        <w:t>5.1.1.</w:t>
      </w:r>
      <w:r w:rsidRPr="0087344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873449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Suggested B role: 4.1</w:t>
      </w:r>
    </w:p>
    <w:sectPr w:rsidR="006533AF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BCFA9" w14:textId="77777777" w:rsidR="006802DC" w:rsidRDefault="006802DC" w:rsidP="007B33F3">
      <w:r>
        <w:separator/>
      </w:r>
    </w:p>
  </w:endnote>
  <w:endnote w:type="continuationSeparator" w:id="0">
    <w:p w14:paraId="211E373B" w14:textId="77777777" w:rsidR="006802DC" w:rsidRDefault="006802D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26429" w14:textId="77777777" w:rsidR="006802DC" w:rsidRDefault="006802DC" w:rsidP="007B33F3">
      <w:r>
        <w:separator/>
      </w:r>
    </w:p>
  </w:footnote>
  <w:footnote w:type="continuationSeparator" w:id="0">
    <w:p w14:paraId="31B7CE6B" w14:textId="77777777" w:rsidR="006802DC" w:rsidRDefault="006802D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MbCwNDc3sDSzMDdR0lEKTi0uzszPAykwrAUAfzgK+S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72F97"/>
    <w:rsid w:val="001A3DB6"/>
    <w:rsid w:val="00201F00"/>
    <w:rsid w:val="002734F2"/>
    <w:rsid w:val="00325113"/>
    <w:rsid w:val="003A605E"/>
    <w:rsid w:val="003F3CE4"/>
    <w:rsid w:val="00400892"/>
    <w:rsid w:val="004703E0"/>
    <w:rsid w:val="004705A1"/>
    <w:rsid w:val="005C7DA3"/>
    <w:rsid w:val="005E585A"/>
    <w:rsid w:val="006533AF"/>
    <w:rsid w:val="006802DC"/>
    <w:rsid w:val="006A3EFB"/>
    <w:rsid w:val="006C1498"/>
    <w:rsid w:val="007051DC"/>
    <w:rsid w:val="00780C07"/>
    <w:rsid w:val="007B33F3"/>
    <w:rsid w:val="007F08C5"/>
    <w:rsid w:val="00873449"/>
    <w:rsid w:val="00996817"/>
    <w:rsid w:val="009D5FF1"/>
    <w:rsid w:val="00A421F9"/>
    <w:rsid w:val="00A4316B"/>
    <w:rsid w:val="00A54200"/>
    <w:rsid w:val="00A625ED"/>
    <w:rsid w:val="00AD3B5B"/>
    <w:rsid w:val="00BA2C22"/>
    <w:rsid w:val="00BD6068"/>
    <w:rsid w:val="00C42A6C"/>
    <w:rsid w:val="00C77C9F"/>
    <w:rsid w:val="00CB43CE"/>
    <w:rsid w:val="00CD5AF0"/>
    <w:rsid w:val="00CF0787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433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7</cp:revision>
  <dcterms:created xsi:type="dcterms:W3CDTF">2021-02-03T15:40:00Z</dcterms:created>
  <dcterms:modified xsi:type="dcterms:W3CDTF">2021-05-31T18:22:00Z</dcterms:modified>
</cp:coreProperties>
</file>