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FE62A48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670856">
        <w:rPr>
          <w:rFonts w:asciiTheme="majorHAnsi" w:hAnsiTheme="majorHAnsi" w:cstheme="majorHAnsi"/>
          <w:b/>
          <w:i w:val="0"/>
          <w:szCs w:val="24"/>
        </w:rPr>
        <w:t>2435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A6C1657" w14:textId="0C6E9040" w:rsidR="006E2572" w:rsidRPr="00B07A3B" w:rsidRDefault="000F30B1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670856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https://www.jove.com/account/file-uploader?src=19042723</w:t>
        </w:r>
      </w:hyperlink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247B6828" w14:textId="29D32DDD" w:rsidR="00F06E86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63A43875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1.1.</w:t>
      </w:r>
      <w:r w:rsidRPr="004C3379">
        <w:rPr>
          <w:rFonts w:asciiTheme="majorHAnsi" w:hAnsiTheme="majorHAnsi" w:cstheme="majorHAnsi"/>
          <w:bCs/>
          <w:szCs w:val="24"/>
        </w:rPr>
        <w:tab/>
      </w:r>
      <w:proofErr w:type="spellStart"/>
      <w:r w:rsidRPr="004C3379">
        <w:rPr>
          <w:rFonts w:asciiTheme="majorHAnsi" w:hAnsiTheme="majorHAnsi" w:cstheme="majorHAnsi"/>
          <w:b/>
          <w:szCs w:val="24"/>
          <w:u w:val="single"/>
        </w:rPr>
        <w:t>Xiufeng</w:t>
      </w:r>
      <w:proofErr w:type="spellEnd"/>
      <w:r w:rsidRPr="004C3379">
        <w:rPr>
          <w:rFonts w:asciiTheme="majorHAnsi" w:hAnsiTheme="majorHAnsi" w:cstheme="majorHAnsi"/>
          <w:b/>
          <w:szCs w:val="24"/>
          <w:u w:val="single"/>
        </w:rPr>
        <w:t xml:space="preserve"> Zhong</w:t>
      </w:r>
      <w:r w:rsidRPr="004C3379">
        <w:rPr>
          <w:rFonts w:asciiTheme="majorHAnsi" w:hAnsiTheme="majorHAnsi" w:cstheme="majorHAnsi"/>
          <w:bCs/>
          <w:szCs w:val="24"/>
        </w:rPr>
        <w:t xml:space="preserve">: The induction process from </w:t>
      </w:r>
      <w:proofErr w:type="spellStart"/>
      <w:r w:rsidRPr="004C3379">
        <w:rPr>
          <w:rFonts w:asciiTheme="majorHAnsi" w:hAnsiTheme="majorHAnsi" w:cstheme="majorHAnsi"/>
          <w:bCs/>
          <w:szCs w:val="24"/>
        </w:rPr>
        <w:t>hPSCs</w:t>
      </w:r>
      <w:proofErr w:type="spellEnd"/>
      <w:r w:rsidRPr="004C3379">
        <w:rPr>
          <w:rFonts w:asciiTheme="majorHAnsi" w:hAnsiTheme="majorHAnsi" w:cstheme="majorHAnsi"/>
          <w:bCs/>
          <w:szCs w:val="24"/>
        </w:rPr>
        <w:t xml:space="preserve"> to retinal cells is complicated and time consuming. This optimized protocol can generate cone-rich retinal tissues with high reproducibility and low cost.</w:t>
      </w:r>
    </w:p>
    <w:p w14:paraId="2E16DF0F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</w:p>
    <w:p w14:paraId="3E781445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1.1.1.</w:t>
      </w:r>
      <w:r w:rsidRPr="004C337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FAE8265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</w:p>
    <w:p w14:paraId="04CD22AE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1.2.</w:t>
      </w:r>
      <w:r w:rsidRPr="004C3379">
        <w:rPr>
          <w:rFonts w:asciiTheme="majorHAnsi" w:hAnsiTheme="majorHAnsi" w:cstheme="majorHAnsi"/>
          <w:bCs/>
          <w:szCs w:val="24"/>
        </w:rPr>
        <w:tab/>
      </w:r>
      <w:proofErr w:type="spellStart"/>
      <w:r w:rsidRPr="004C3379">
        <w:rPr>
          <w:rFonts w:asciiTheme="majorHAnsi" w:hAnsiTheme="majorHAnsi" w:cstheme="majorHAnsi"/>
          <w:b/>
          <w:szCs w:val="24"/>
          <w:u w:val="single"/>
        </w:rPr>
        <w:t>Xiufeng</w:t>
      </w:r>
      <w:proofErr w:type="spellEnd"/>
      <w:r w:rsidRPr="004C3379">
        <w:rPr>
          <w:rFonts w:asciiTheme="majorHAnsi" w:hAnsiTheme="majorHAnsi" w:cstheme="majorHAnsi"/>
          <w:b/>
          <w:szCs w:val="24"/>
          <w:u w:val="single"/>
        </w:rPr>
        <w:t xml:space="preserve"> Zhong</w:t>
      </w:r>
      <w:r w:rsidRPr="004C3379">
        <w:rPr>
          <w:rFonts w:asciiTheme="majorHAnsi" w:hAnsiTheme="majorHAnsi" w:cstheme="majorHAnsi"/>
          <w:bCs/>
          <w:szCs w:val="24"/>
        </w:rPr>
        <w:t xml:space="preserve">: The advantage of this protocol is the quantification of EB size and plating density to significantly enhance the efficiency and repeatability of retinal induction from </w:t>
      </w:r>
      <w:proofErr w:type="spellStart"/>
      <w:r w:rsidRPr="004C3379">
        <w:rPr>
          <w:rFonts w:asciiTheme="majorHAnsi" w:hAnsiTheme="majorHAnsi" w:cstheme="majorHAnsi"/>
          <w:bCs/>
          <w:szCs w:val="24"/>
        </w:rPr>
        <w:t>hPSCs</w:t>
      </w:r>
      <w:proofErr w:type="spellEnd"/>
      <w:r w:rsidRPr="004C3379">
        <w:rPr>
          <w:rFonts w:asciiTheme="majorHAnsi" w:hAnsiTheme="majorHAnsi" w:cstheme="majorHAnsi"/>
          <w:bCs/>
          <w:szCs w:val="24"/>
        </w:rPr>
        <w:t xml:space="preserve">. </w:t>
      </w:r>
    </w:p>
    <w:p w14:paraId="4CB81359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</w:p>
    <w:p w14:paraId="43E979B9" w14:textId="28E28686" w:rsidR="0028265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1.2.1.</w:t>
      </w:r>
      <w:r w:rsidRPr="004C337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54F9AF3" w14:textId="77777777" w:rsidR="004C3379" w:rsidRPr="00282659" w:rsidRDefault="004C3379" w:rsidP="004C3379">
      <w:pPr>
        <w:rPr>
          <w:rFonts w:asciiTheme="majorHAnsi" w:hAnsiTheme="majorHAnsi" w:cstheme="majorHAnsi"/>
          <w:bCs/>
          <w:szCs w:val="24"/>
        </w:rPr>
      </w:pPr>
    </w:p>
    <w:p w14:paraId="6EEF892B" w14:textId="4D7F9017" w:rsidR="00282659" w:rsidRDefault="00282659" w:rsidP="00282659">
      <w:pPr>
        <w:rPr>
          <w:rFonts w:asciiTheme="majorHAnsi" w:hAnsiTheme="majorHAnsi" w:cstheme="majorHAnsi"/>
          <w:b/>
          <w:szCs w:val="24"/>
        </w:rPr>
      </w:pPr>
      <w:r w:rsidRPr="00282659">
        <w:rPr>
          <w:rFonts w:asciiTheme="majorHAnsi" w:hAnsiTheme="majorHAnsi" w:cstheme="majorHAnsi"/>
          <w:b/>
          <w:szCs w:val="24"/>
        </w:rPr>
        <w:t xml:space="preserve">OPTIONAL: </w:t>
      </w:r>
    </w:p>
    <w:p w14:paraId="4532C55E" w14:textId="29F80EB5" w:rsidR="00282659" w:rsidRDefault="00282659" w:rsidP="00282659">
      <w:pPr>
        <w:rPr>
          <w:rFonts w:asciiTheme="majorHAnsi" w:hAnsiTheme="majorHAnsi" w:cstheme="majorHAnsi"/>
          <w:bCs/>
          <w:szCs w:val="24"/>
        </w:rPr>
      </w:pPr>
    </w:p>
    <w:p w14:paraId="47B1B8D7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1.3.</w:t>
      </w:r>
      <w:r w:rsidRPr="004C3379">
        <w:rPr>
          <w:rFonts w:asciiTheme="majorHAnsi" w:hAnsiTheme="majorHAnsi" w:cstheme="majorHAnsi"/>
          <w:bCs/>
          <w:szCs w:val="24"/>
        </w:rPr>
        <w:tab/>
      </w:r>
      <w:proofErr w:type="spellStart"/>
      <w:r w:rsidRPr="004C3379">
        <w:rPr>
          <w:rFonts w:asciiTheme="majorHAnsi" w:hAnsiTheme="majorHAnsi" w:cstheme="majorHAnsi"/>
          <w:b/>
          <w:szCs w:val="24"/>
          <w:u w:val="single"/>
        </w:rPr>
        <w:t>Xiufeng</w:t>
      </w:r>
      <w:proofErr w:type="spellEnd"/>
      <w:r w:rsidRPr="004C3379">
        <w:rPr>
          <w:rFonts w:asciiTheme="majorHAnsi" w:hAnsiTheme="majorHAnsi" w:cstheme="majorHAnsi"/>
          <w:b/>
          <w:szCs w:val="24"/>
          <w:u w:val="single"/>
        </w:rPr>
        <w:t xml:space="preserve"> Zhong</w:t>
      </w:r>
      <w:r w:rsidRPr="004C3379">
        <w:rPr>
          <w:rFonts w:asciiTheme="majorHAnsi" w:hAnsiTheme="majorHAnsi" w:cstheme="majorHAnsi"/>
          <w:bCs/>
          <w:szCs w:val="24"/>
        </w:rPr>
        <w:t>: With this method, all major retinal cells sequentially appear and recapitulate the main steps of retinal development. It will facilitate disease modeling and cell therapy for retinal degenerative diseases.</w:t>
      </w:r>
    </w:p>
    <w:p w14:paraId="080CF99C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</w:p>
    <w:p w14:paraId="2C58F299" w14:textId="74D07F8E" w:rsidR="004C3379" w:rsidRPr="0028265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1.3.1.</w:t>
      </w:r>
      <w:r w:rsidRPr="004C337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7CA8DA6" w14:textId="77777777" w:rsidR="00282659" w:rsidRPr="00282659" w:rsidRDefault="00282659" w:rsidP="00282659">
      <w:pPr>
        <w:rPr>
          <w:rFonts w:asciiTheme="majorHAnsi" w:hAnsiTheme="majorHAnsi" w:cstheme="majorHAnsi"/>
          <w:bCs/>
          <w:szCs w:val="24"/>
        </w:rPr>
      </w:pPr>
    </w:p>
    <w:p w14:paraId="40A905BA" w14:textId="77777777" w:rsidR="00282659" w:rsidRPr="00282659" w:rsidRDefault="00282659" w:rsidP="00282659">
      <w:pPr>
        <w:rPr>
          <w:rFonts w:asciiTheme="majorHAnsi" w:hAnsiTheme="majorHAnsi" w:cstheme="majorHAnsi"/>
          <w:b/>
          <w:szCs w:val="24"/>
        </w:rPr>
      </w:pPr>
      <w:r w:rsidRPr="00282659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2F4D840B" w14:textId="77777777" w:rsidR="00282659" w:rsidRPr="00282659" w:rsidRDefault="00282659" w:rsidP="00282659">
      <w:pPr>
        <w:rPr>
          <w:rFonts w:asciiTheme="majorHAnsi" w:hAnsiTheme="majorHAnsi" w:cstheme="majorHAnsi"/>
          <w:bCs/>
          <w:szCs w:val="24"/>
        </w:rPr>
      </w:pPr>
    </w:p>
    <w:p w14:paraId="4BCF5ACF" w14:textId="77777777" w:rsidR="00282659" w:rsidRPr="00282659" w:rsidRDefault="00282659" w:rsidP="00282659">
      <w:pPr>
        <w:rPr>
          <w:rFonts w:asciiTheme="majorHAnsi" w:hAnsiTheme="majorHAnsi" w:cstheme="majorHAnsi"/>
          <w:bCs/>
          <w:szCs w:val="24"/>
        </w:rPr>
      </w:pPr>
      <w:r w:rsidRPr="00282659">
        <w:rPr>
          <w:rFonts w:asciiTheme="majorHAnsi" w:hAnsiTheme="majorHAnsi" w:cstheme="majorHAnsi"/>
          <w:bCs/>
          <w:szCs w:val="24"/>
        </w:rPr>
        <w:t>1.5.</w:t>
      </w:r>
      <w:r w:rsidRPr="00282659">
        <w:rPr>
          <w:rFonts w:asciiTheme="majorHAnsi" w:hAnsiTheme="majorHAnsi" w:cstheme="majorHAnsi"/>
          <w:bCs/>
          <w:szCs w:val="24"/>
        </w:rPr>
        <w:tab/>
      </w:r>
      <w:proofErr w:type="spellStart"/>
      <w:r w:rsidRPr="00282659">
        <w:rPr>
          <w:rFonts w:asciiTheme="majorHAnsi" w:hAnsiTheme="majorHAnsi" w:cstheme="majorHAnsi"/>
          <w:b/>
          <w:szCs w:val="24"/>
          <w:u w:val="single"/>
        </w:rPr>
        <w:t>Xiufeng</w:t>
      </w:r>
      <w:proofErr w:type="spellEnd"/>
      <w:r w:rsidRPr="00282659">
        <w:rPr>
          <w:rFonts w:asciiTheme="majorHAnsi" w:hAnsiTheme="majorHAnsi" w:cstheme="majorHAnsi"/>
          <w:b/>
          <w:szCs w:val="24"/>
          <w:u w:val="single"/>
        </w:rPr>
        <w:t xml:space="preserve"> Zhong:</w:t>
      </w:r>
      <w:r w:rsidRPr="00282659">
        <w:rPr>
          <w:rFonts w:asciiTheme="majorHAnsi" w:hAnsiTheme="majorHAnsi" w:cstheme="majorHAnsi"/>
          <w:bCs/>
          <w:szCs w:val="24"/>
        </w:rPr>
        <w:t xml:space="preserve"> Demonstrating the procedure will be Yuanyuan Guan, a PhD student, and </w:t>
      </w:r>
      <w:proofErr w:type="spellStart"/>
      <w:r w:rsidRPr="00282659">
        <w:rPr>
          <w:rFonts w:asciiTheme="majorHAnsi" w:hAnsiTheme="majorHAnsi" w:cstheme="majorHAnsi"/>
          <w:bCs/>
          <w:szCs w:val="24"/>
        </w:rPr>
        <w:t>Bingbing</w:t>
      </w:r>
      <w:proofErr w:type="spellEnd"/>
      <w:r w:rsidRPr="00282659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Pr="00282659">
        <w:rPr>
          <w:rFonts w:asciiTheme="majorHAnsi" w:hAnsiTheme="majorHAnsi" w:cstheme="majorHAnsi"/>
          <w:bCs/>
          <w:szCs w:val="24"/>
        </w:rPr>
        <w:t>Xie</w:t>
      </w:r>
      <w:proofErr w:type="spellEnd"/>
      <w:r w:rsidRPr="00282659">
        <w:rPr>
          <w:rFonts w:asciiTheme="majorHAnsi" w:hAnsiTheme="majorHAnsi" w:cstheme="majorHAnsi"/>
          <w:bCs/>
          <w:szCs w:val="24"/>
        </w:rPr>
        <w:t>, a technician, from my laboratory.</w:t>
      </w:r>
    </w:p>
    <w:p w14:paraId="6CDB959B" w14:textId="77777777" w:rsidR="00282659" w:rsidRPr="00282659" w:rsidRDefault="00282659" w:rsidP="00282659">
      <w:pPr>
        <w:rPr>
          <w:rFonts w:asciiTheme="majorHAnsi" w:hAnsiTheme="majorHAnsi" w:cstheme="majorHAnsi"/>
          <w:bCs/>
          <w:szCs w:val="24"/>
        </w:rPr>
      </w:pPr>
      <w:r w:rsidRPr="00282659">
        <w:rPr>
          <w:rFonts w:asciiTheme="majorHAnsi" w:hAnsiTheme="majorHAnsi" w:cstheme="majorHAnsi"/>
          <w:bCs/>
          <w:szCs w:val="24"/>
        </w:rPr>
        <w:lastRenderedPageBreak/>
        <w:t>1.5.1.</w:t>
      </w:r>
      <w:r w:rsidRPr="00282659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164F35C7" w14:textId="178B0B22" w:rsidR="00692512" w:rsidRDefault="00282659" w:rsidP="00282659">
      <w:pPr>
        <w:rPr>
          <w:rFonts w:asciiTheme="majorHAnsi" w:hAnsiTheme="majorHAnsi" w:cstheme="majorHAnsi"/>
          <w:bCs/>
          <w:szCs w:val="24"/>
        </w:rPr>
      </w:pPr>
      <w:r w:rsidRPr="00282659">
        <w:rPr>
          <w:rFonts w:asciiTheme="majorHAnsi" w:hAnsiTheme="majorHAnsi" w:cstheme="majorHAnsi"/>
          <w:bCs/>
          <w:szCs w:val="24"/>
        </w:rPr>
        <w:t>1.5.2.</w:t>
      </w:r>
      <w:r w:rsidRPr="00282659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4C36DD09" w14:textId="77777777" w:rsidR="00282659" w:rsidRPr="006E2572" w:rsidRDefault="00282659" w:rsidP="00282659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4176B2C5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7.1.</w:t>
      </w:r>
      <w:r w:rsidRPr="004C3379">
        <w:rPr>
          <w:rFonts w:asciiTheme="majorHAnsi" w:hAnsiTheme="majorHAnsi" w:cstheme="majorHAnsi"/>
          <w:bCs/>
          <w:szCs w:val="24"/>
        </w:rPr>
        <w:tab/>
      </w:r>
      <w:proofErr w:type="spellStart"/>
      <w:r w:rsidRPr="004C3379">
        <w:rPr>
          <w:rFonts w:asciiTheme="majorHAnsi" w:hAnsiTheme="majorHAnsi" w:cstheme="majorHAnsi"/>
          <w:bCs/>
          <w:szCs w:val="24"/>
        </w:rPr>
        <w:t>Xiufeng</w:t>
      </w:r>
      <w:proofErr w:type="spellEnd"/>
      <w:r w:rsidRPr="004C3379">
        <w:rPr>
          <w:rFonts w:asciiTheme="majorHAnsi" w:hAnsiTheme="majorHAnsi" w:cstheme="majorHAnsi"/>
          <w:bCs/>
          <w:szCs w:val="24"/>
        </w:rPr>
        <w:t xml:space="preserve"> Zhong: The key points of this protocol are creating high quality EBs and seeding them at the right density. </w:t>
      </w:r>
    </w:p>
    <w:p w14:paraId="01B4F853" w14:textId="77777777" w:rsidR="004C3379" w:rsidRPr="004C3379" w:rsidRDefault="004C3379" w:rsidP="004C3379">
      <w:pPr>
        <w:rPr>
          <w:rFonts w:asciiTheme="majorHAnsi" w:hAnsiTheme="majorHAnsi" w:cstheme="majorHAnsi"/>
          <w:bCs/>
          <w:szCs w:val="24"/>
        </w:rPr>
      </w:pPr>
    </w:p>
    <w:p w14:paraId="09A73594" w14:textId="16A749F1" w:rsidR="001A71A8" w:rsidRPr="006E2572" w:rsidRDefault="004C3379" w:rsidP="004C3379">
      <w:pPr>
        <w:rPr>
          <w:rFonts w:asciiTheme="majorHAnsi" w:hAnsiTheme="majorHAnsi" w:cstheme="majorHAnsi"/>
          <w:bCs/>
          <w:szCs w:val="24"/>
        </w:rPr>
      </w:pPr>
      <w:r w:rsidRPr="004C3379">
        <w:rPr>
          <w:rFonts w:asciiTheme="majorHAnsi" w:hAnsiTheme="majorHAnsi" w:cstheme="majorHAnsi"/>
          <w:bCs/>
          <w:szCs w:val="24"/>
        </w:rPr>
        <w:t>7.1.1.</w:t>
      </w:r>
      <w:r w:rsidRPr="004C337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C3379">
        <w:rPr>
          <w:rFonts w:asciiTheme="minorHAnsi" w:hAnsiTheme="minorHAnsi" w:cstheme="minorHAnsi"/>
          <w:i/>
          <w:iCs/>
          <w:color w:val="0432FF"/>
          <w:szCs w:val="24"/>
        </w:rPr>
        <w:t>Suggested B-roll: 3.2, 4.2, 4.3</w:t>
      </w:r>
      <w:r w:rsidRPr="004C3379">
        <w:rPr>
          <w:rFonts w:asciiTheme="majorHAnsi" w:hAnsiTheme="majorHAnsi" w:cstheme="majorHAnsi"/>
          <w:bCs/>
          <w:szCs w:val="24"/>
        </w:rPr>
        <w:t>.</w:t>
      </w: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B3EC1" w14:textId="77777777" w:rsidR="00E95AC8" w:rsidRDefault="00E95AC8" w:rsidP="007B33F3">
      <w:r>
        <w:separator/>
      </w:r>
    </w:p>
  </w:endnote>
  <w:endnote w:type="continuationSeparator" w:id="0">
    <w:p w14:paraId="1D583EF9" w14:textId="77777777" w:rsidR="00E95AC8" w:rsidRDefault="00E95AC8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0047F" w14:textId="77777777" w:rsidR="00E95AC8" w:rsidRDefault="00E95AC8" w:rsidP="007B33F3">
      <w:r>
        <w:separator/>
      </w:r>
    </w:p>
  </w:footnote>
  <w:footnote w:type="continuationSeparator" w:id="0">
    <w:p w14:paraId="50D49FDE" w14:textId="77777777" w:rsidR="00E95AC8" w:rsidRDefault="00E95AC8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1C225E"/>
    <w:rsid w:val="0022666E"/>
    <w:rsid w:val="002734F2"/>
    <w:rsid w:val="00282659"/>
    <w:rsid w:val="003A605E"/>
    <w:rsid w:val="00400892"/>
    <w:rsid w:val="00404A79"/>
    <w:rsid w:val="00444477"/>
    <w:rsid w:val="004703E0"/>
    <w:rsid w:val="004705A1"/>
    <w:rsid w:val="00481E4C"/>
    <w:rsid w:val="004C3379"/>
    <w:rsid w:val="00570CB6"/>
    <w:rsid w:val="005C7DA3"/>
    <w:rsid w:val="005E585A"/>
    <w:rsid w:val="00670856"/>
    <w:rsid w:val="00692512"/>
    <w:rsid w:val="006A3EFB"/>
    <w:rsid w:val="006E2572"/>
    <w:rsid w:val="007051DC"/>
    <w:rsid w:val="00763511"/>
    <w:rsid w:val="00780C07"/>
    <w:rsid w:val="00797233"/>
    <w:rsid w:val="007B33F3"/>
    <w:rsid w:val="007F08C5"/>
    <w:rsid w:val="008A1A28"/>
    <w:rsid w:val="009114FC"/>
    <w:rsid w:val="00996817"/>
    <w:rsid w:val="009D5FF1"/>
    <w:rsid w:val="00A421F9"/>
    <w:rsid w:val="00A4316B"/>
    <w:rsid w:val="00A625ED"/>
    <w:rsid w:val="00AD3B5B"/>
    <w:rsid w:val="00B600D1"/>
    <w:rsid w:val="00BD6068"/>
    <w:rsid w:val="00C42A6C"/>
    <w:rsid w:val="00CB43CE"/>
    <w:rsid w:val="00CD5AF0"/>
    <w:rsid w:val="00D30AFA"/>
    <w:rsid w:val="00D50F03"/>
    <w:rsid w:val="00D65354"/>
    <w:rsid w:val="00D67A99"/>
    <w:rsid w:val="00E95AC8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27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2021-04-05T18:48:00Z</dcterms:created>
  <dcterms:modified xsi:type="dcterms:W3CDTF">2021-04-05T18:52:00Z</dcterms:modified>
</cp:coreProperties>
</file>