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246828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F183F">
        <w:rPr>
          <w:rFonts w:asciiTheme="minorHAnsi" w:eastAsia="Times New Roman" w:hAnsiTheme="minorHAnsi" w:cstheme="minorHAnsi"/>
          <w:b/>
          <w:szCs w:val="24"/>
        </w:rPr>
        <w:t>62434</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B72FCB3" w:rsidR="004E0C5A" w:rsidRPr="007F183F"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F27E0D" w:rsidRPr="007F183F">
          <w:rPr>
            <w:rStyle w:val="Hyperlink"/>
            <w:rFonts w:asciiTheme="minorHAnsi" w:hAnsiTheme="minorHAnsi" w:cstheme="minorHAnsi"/>
            <w:b/>
            <w:bCs/>
            <w:color w:val="1155CC"/>
            <w:szCs w:val="24"/>
            <w:shd w:val="clear" w:color="auto" w:fill="FFFFFF"/>
          </w:rPr>
          <w:t>https://www.jove.com/account/file-uploader?src=19042418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229416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7F183F" w:rsidRPr="007F183F">
        <w:rPr>
          <w:rFonts w:asciiTheme="majorHAnsi" w:hAnsiTheme="majorHAnsi" w:cstheme="majorHAnsi"/>
          <w:b/>
          <w:bCs/>
          <w:sz w:val="32"/>
          <w:szCs w:val="24"/>
        </w:rPr>
        <w:t>Creation of a High-Fidelity, Low-Cost, Intraosseous Line Placement Task Trainer via 3D Printing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40167FF8"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2994FC" w14:textId="3BF74409" w:rsidR="007F183F" w:rsidRPr="007F183F" w:rsidRDefault="007F183F" w:rsidP="007F183F">
      <w:pPr>
        <w:jc w:val="both"/>
        <w:rPr>
          <w:rStyle w:val="InternetLink"/>
          <w:rFonts w:asciiTheme="majorHAnsi" w:hAnsiTheme="majorHAnsi" w:cstheme="majorHAnsi"/>
          <w:b/>
          <w:bCs/>
          <w:color w:val="auto"/>
        </w:rPr>
      </w:pPr>
      <w:r w:rsidRPr="007F183F">
        <w:rPr>
          <w:rFonts w:asciiTheme="majorHAnsi" w:hAnsiTheme="majorHAnsi" w:cstheme="majorHAnsi"/>
          <w:b/>
          <w:bCs/>
          <w:sz w:val="28"/>
          <w:szCs w:val="22"/>
        </w:rPr>
        <w:t xml:space="preserve">Nicholas W. </w:t>
      </w:r>
      <w:proofErr w:type="spellStart"/>
      <w:r w:rsidRPr="007F183F">
        <w:rPr>
          <w:rFonts w:asciiTheme="majorHAnsi" w:hAnsiTheme="majorHAnsi" w:cstheme="majorHAnsi"/>
          <w:b/>
          <w:bCs/>
          <w:sz w:val="28"/>
          <w:szCs w:val="22"/>
        </w:rPr>
        <w:t>Markin</w:t>
      </w:r>
      <w:proofErr w:type="spellEnd"/>
      <w:r w:rsidRPr="007F183F">
        <w:rPr>
          <w:rFonts w:asciiTheme="majorHAnsi" w:hAnsiTheme="majorHAnsi" w:cstheme="majorHAnsi"/>
          <w:b/>
          <w:bCs/>
          <w:sz w:val="28"/>
          <w:szCs w:val="22"/>
        </w:rPr>
        <w:t>,</w:t>
      </w:r>
      <w:r w:rsidRPr="007F183F">
        <w:rPr>
          <w:rStyle w:val="InternetLink"/>
          <w:rFonts w:asciiTheme="majorHAnsi" w:hAnsiTheme="majorHAnsi" w:cstheme="majorHAnsi"/>
          <w:b/>
          <w:bCs/>
          <w:sz w:val="28"/>
          <w:szCs w:val="22"/>
          <w:u w:val="none"/>
        </w:rPr>
        <w:t xml:space="preserve"> </w:t>
      </w:r>
      <w:r w:rsidRPr="007F183F">
        <w:rPr>
          <w:rFonts w:asciiTheme="majorHAnsi" w:hAnsiTheme="majorHAnsi" w:cstheme="majorHAnsi"/>
          <w:b/>
          <w:bCs/>
          <w:sz w:val="28"/>
          <w:szCs w:val="22"/>
        </w:rPr>
        <w:t xml:space="preserve">Nate S. </w:t>
      </w:r>
      <w:proofErr w:type="spellStart"/>
      <w:r w:rsidRPr="007F183F">
        <w:rPr>
          <w:rFonts w:asciiTheme="majorHAnsi" w:hAnsiTheme="majorHAnsi" w:cstheme="majorHAnsi"/>
          <w:b/>
          <w:bCs/>
          <w:sz w:val="28"/>
          <w:szCs w:val="22"/>
        </w:rPr>
        <w:t>Goergen</w:t>
      </w:r>
      <w:proofErr w:type="spellEnd"/>
      <w:r w:rsidRPr="007F183F">
        <w:rPr>
          <w:rFonts w:asciiTheme="majorHAnsi" w:hAnsiTheme="majorHAnsi" w:cstheme="majorHAnsi"/>
          <w:b/>
          <w:bCs/>
          <w:sz w:val="28"/>
          <w:szCs w:val="22"/>
        </w:rPr>
        <w:t>, Priscila Rodrigues Armijo, Alicia M. Schiller</w:t>
      </w:r>
    </w:p>
    <w:p w14:paraId="46454536" w14:textId="77777777" w:rsidR="007F183F" w:rsidRDefault="007F183F" w:rsidP="007F183F">
      <w:pPr>
        <w:jc w:val="both"/>
      </w:pPr>
    </w:p>
    <w:p w14:paraId="3A381EFE" w14:textId="38A96EE6" w:rsidR="007F183F" w:rsidRPr="007F183F" w:rsidRDefault="007F183F" w:rsidP="007F183F">
      <w:pPr>
        <w:widowControl w:val="0"/>
        <w:autoSpaceDE w:val="0"/>
        <w:autoSpaceDN w:val="0"/>
        <w:adjustRightInd w:val="0"/>
        <w:rPr>
          <w:rFonts w:asciiTheme="majorHAnsi" w:hAnsiTheme="majorHAnsi" w:cstheme="majorHAnsi"/>
          <w:sz w:val="28"/>
          <w:szCs w:val="22"/>
        </w:rPr>
      </w:pPr>
      <w:r w:rsidRPr="007F183F">
        <w:rPr>
          <w:rFonts w:asciiTheme="majorHAnsi" w:hAnsiTheme="majorHAnsi" w:cstheme="majorHAnsi"/>
          <w:sz w:val="28"/>
          <w:szCs w:val="22"/>
        </w:rPr>
        <w:t>University of Nebraska Medical Center</w:t>
      </w:r>
    </w:p>
    <w:p w14:paraId="176758BA" w14:textId="77777777" w:rsidR="007F183F" w:rsidRPr="00B07A3B" w:rsidRDefault="007F183F" w:rsidP="007F183F">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F2B4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C598CE0" w:rsidR="004E0C5A" w:rsidRDefault="007F183F" w:rsidP="004E0C5A">
      <w:pPr>
        <w:outlineLvl w:val="0"/>
        <w:rPr>
          <w:rStyle w:val="InternetLink"/>
          <w:rFonts w:asciiTheme="majorHAnsi" w:hAnsiTheme="majorHAnsi" w:cstheme="majorHAnsi"/>
        </w:rPr>
      </w:pPr>
      <w:r>
        <w:rPr>
          <w:rFonts w:asciiTheme="majorHAnsi" w:hAnsiTheme="majorHAnsi" w:cstheme="majorHAnsi"/>
        </w:rPr>
        <w:t>Alicia M. Schiller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8" w:history="1">
        <w:r w:rsidRPr="00B70C33">
          <w:rPr>
            <w:rStyle w:val="Hyperlink"/>
            <w:rFonts w:asciiTheme="majorHAnsi" w:hAnsiTheme="majorHAnsi" w:cstheme="majorHAnsi"/>
          </w:rPr>
          <w:t>alicia.schiller@unmc.ed</w:t>
        </w:r>
        <w:r w:rsidRPr="007F183F">
          <w:rPr>
            <w:rStyle w:val="Hyperlink"/>
            <w:rFonts w:asciiTheme="majorHAnsi" w:hAnsiTheme="majorHAnsi" w:cstheme="majorHAnsi"/>
          </w:rPr>
          <w:t>u</w:t>
        </w:r>
      </w:hyperlink>
    </w:p>
    <w:p w14:paraId="25A114B4" w14:textId="77777777" w:rsidR="007F183F" w:rsidRPr="00B07A3B" w:rsidRDefault="007F183F"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050F560" w14:textId="77777777" w:rsidR="007F183F" w:rsidRDefault="004F2B44" w:rsidP="007F183F">
      <w:hyperlink r:id="rId9" w:history="1">
        <w:r w:rsidR="007F183F">
          <w:rPr>
            <w:rStyle w:val="Hyperlink"/>
            <w:rFonts w:asciiTheme="majorHAnsi" w:hAnsiTheme="majorHAnsi" w:cstheme="majorHAnsi"/>
          </w:rPr>
          <w:t>nmarkin@unmc.edu</w:t>
        </w:r>
      </w:hyperlink>
    </w:p>
    <w:p w14:paraId="4CE23792" w14:textId="53769B15" w:rsidR="007F183F" w:rsidRDefault="004F2B44" w:rsidP="007F183F">
      <w:pPr>
        <w:jc w:val="both"/>
        <w:rPr>
          <w:rFonts w:asciiTheme="majorHAnsi" w:hAnsiTheme="majorHAnsi" w:cstheme="majorHAnsi"/>
        </w:rPr>
      </w:pPr>
      <w:hyperlink r:id="rId10" w:history="1">
        <w:r w:rsidR="007F183F">
          <w:rPr>
            <w:rStyle w:val="Hyperlink"/>
            <w:rFonts w:asciiTheme="majorHAnsi" w:hAnsiTheme="majorHAnsi" w:cstheme="majorHAnsi"/>
          </w:rPr>
          <w:t>nathan.goergen@unmc.edu</w:t>
        </w:r>
      </w:hyperlink>
    </w:p>
    <w:p w14:paraId="1D7AB1C2" w14:textId="3A11AF15" w:rsidR="007F183F" w:rsidRDefault="004F2B44" w:rsidP="007F183F">
      <w:pPr>
        <w:jc w:val="both"/>
        <w:rPr>
          <w:rStyle w:val="InternetLink"/>
          <w:color w:val="auto"/>
        </w:rPr>
      </w:pPr>
      <w:hyperlink r:id="rId11" w:history="1">
        <w:r w:rsidR="007F183F" w:rsidRPr="00B70C33">
          <w:rPr>
            <w:rStyle w:val="Hyperlink"/>
            <w:rFonts w:asciiTheme="majorHAnsi" w:hAnsiTheme="majorHAnsi" w:cstheme="majorHAnsi"/>
          </w:rPr>
          <w:t>p.rodriguesarmijo@unmc.edu</w:t>
        </w:r>
      </w:hyperlink>
    </w:p>
    <w:p w14:paraId="6F84F159" w14:textId="67427BE1" w:rsidR="003B5E26" w:rsidRPr="007F183F" w:rsidRDefault="004F2B44" w:rsidP="009A0E7C">
      <w:pPr>
        <w:outlineLvl w:val="0"/>
        <w:rPr>
          <w:rFonts w:asciiTheme="minorHAnsi" w:hAnsiTheme="minorHAnsi" w:cstheme="minorHAnsi"/>
          <w:bCs/>
          <w:sz w:val="22"/>
          <w:szCs w:val="22"/>
        </w:rPr>
      </w:pPr>
      <w:hyperlink r:id="rId12" w:history="1">
        <w:r w:rsidR="007F183F" w:rsidRPr="007F183F">
          <w:rPr>
            <w:rStyle w:val="Hyperlink"/>
            <w:rFonts w:asciiTheme="minorHAnsi" w:hAnsiTheme="minorHAnsi" w:cstheme="minorHAnsi"/>
            <w:bCs/>
            <w:sz w:val="22"/>
            <w:szCs w:val="22"/>
          </w:rPr>
          <w:t>alicia.schiller@unmc.edu</w:t>
        </w:r>
      </w:hyperlink>
      <w:r w:rsidR="007F183F" w:rsidRPr="007F183F">
        <w:rPr>
          <w:rFonts w:asciiTheme="minorHAnsi" w:hAnsiTheme="minorHAnsi" w:cstheme="minorHAnsi"/>
          <w:bCs/>
          <w:sz w:val="22"/>
          <w:szCs w:val="22"/>
        </w:rPr>
        <w:t xml:space="preserve"> </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4F2B44"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4F2B44"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0DB60D61"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5" w:history="1">
        <w:r w:rsidRPr="009A3CEB">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4F2B4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4F2B4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4F2B4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BD2142C"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827B7">
        <w:rPr>
          <w:rFonts w:asciiTheme="minorHAnsi" w:hAnsiTheme="minorHAnsi" w:cstheme="minorHAnsi"/>
          <w:bCs/>
          <w:sz w:val="22"/>
          <w:szCs w:val="22"/>
        </w:rPr>
        <w:t>23</w:t>
      </w:r>
    </w:p>
    <w:p w14:paraId="5AAC9C6C" w14:textId="2751D80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5827B7">
        <w:rPr>
          <w:rFonts w:asciiTheme="minorHAnsi" w:hAnsiTheme="minorHAnsi" w:cstheme="minorHAnsi"/>
          <w:bCs/>
          <w:sz w:val="22"/>
          <w:szCs w:val="22"/>
        </w:rPr>
        <w:t>5</w:t>
      </w:r>
      <w:r w:rsidR="00503697">
        <w:rPr>
          <w:rFonts w:asciiTheme="minorHAnsi" w:hAnsiTheme="minorHAnsi" w:cstheme="minorHAnsi"/>
          <w:bCs/>
          <w:sz w:val="22"/>
          <w:szCs w:val="22"/>
        </w:rPr>
        <w:t>4</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F2B4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F2B4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F2B4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F2B4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F2B4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F2B4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BF33CE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77DA518" w:rsidR="00CE10F2" w:rsidRPr="00B07A3B" w:rsidRDefault="007F183F" w:rsidP="00333FA4">
      <w:pPr>
        <w:pStyle w:val="ListParagraph"/>
        <w:numPr>
          <w:ilvl w:val="0"/>
          <w:numId w:val="3"/>
        </w:numPr>
        <w:spacing w:before="120"/>
        <w:contextualSpacing w:val="0"/>
        <w:rPr>
          <w:rFonts w:asciiTheme="minorHAnsi" w:hAnsiTheme="minorHAnsi" w:cstheme="minorHAnsi"/>
          <w:b/>
          <w:bCs/>
        </w:rPr>
      </w:pPr>
      <w:r>
        <w:rPr>
          <w:rFonts w:asciiTheme="majorHAnsi" w:hAnsiTheme="majorHAnsi" w:cstheme="majorHAnsi"/>
          <w:b/>
          <w:bCs/>
        </w:rPr>
        <w:t>3D Modeling</w:t>
      </w:r>
    </w:p>
    <w:p w14:paraId="7605F9E4" w14:textId="1F51FE9B" w:rsidR="00C34F4C" w:rsidRPr="008779C2" w:rsidRDefault="001A4D7C" w:rsidP="008779C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confirm </w:t>
      </w:r>
      <w:r w:rsidR="00B94C4A">
        <w:rPr>
          <w:rFonts w:asciiTheme="majorHAnsi" w:hAnsiTheme="majorHAnsi" w:cstheme="majorHAnsi"/>
        </w:rPr>
        <w:t>the correct triangle normal orientation</w:t>
      </w:r>
      <w:r w:rsidR="00B94C4A">
        <w:rPr>
          <w:rFonts w:asciiTheme="minorHAnsi" w:hAnsiTheme="minorHAnsi" w:cstheme="minorHAnsi"/>
        </w:rPr>
        <w:t xml:space="preserve"> </w:t>
      </w:r>
      <w:r w:rsidR="00B94C4A">
        <w:rPr>
          <w:rFonts w:asciiTheme="majorHAnsi" w:hAnsiTheme="majorHAnsi" w:cstheme="majorHAnsi"/>
        </w:rPr>
        <w:t>of</w:t>
      </w:r>
      <w:r>
        <w:rPr>
          <w:rFonts w:asciiTheme="majorHAnsi" w:hAnsiTheme="majorHAnsi" w:cstheme="majorHAnsi"/>
        </w:rPr>
        <w:t xml:space="preserve"> the imported STL</w:t>
      </w:r>
      <w:r w:rsidR="00B118CD">
        <w:rPr>
          <w:rFonts w:asciiTheme="majorHAnsi" w:hAnsiTheme="majorHAnsi" w:cstheme="majorHAnsi"/>
        </w:rPr>
        <w:t xml:space="preserve"> </w:t>
      </w:r>
      <w:r w:rsidR="00B118CD" w:rsidRPr="000F1DB0">
        <w:rPr>
          <w:rFonts w:asciiTheme="majorHAnsi" w:hAnsiTheme="majorHAnsi" w:cstheme="majorHAnsi"/>
          <w:i/>
          <w:iCs/>
          <w:color w:val="FF0000"/>
        </w:rPr>
        <w:t>(S-T-L)</w:t>
      </w:r>
      <w:r>
        <w:rPr>
          <w:rFonts w:asciiTheme="majorHAnsi" w:hAnsiTheme="majorHAnsi" w:cstheme="majorHAnsi"/>
        </w:rPr>
        <w:t xml:space="preserve"> files</w:t>
      </w:r>
      <w:r w:rsidR="00B94C4A">
        <w:rPr>
          <w:rFonts w:asciiTheme="majorHAnsi" w:hAnsiTheme="majorHAnsi" w:cstheme="majorHAnsi"/>
        </w:rPr>
        <w:t xml:space="preserve"> </w:t>
      </w:r>
      <w:r w:rsidRPr="001A4D7C">
        <w:rPr>
          <w:rFonts w:asciiTheme="majorHAnsi" w:hAnsiTheme="majorHAnsi" w:cstheme="majorHAnsi"/>
          <w:b/>
          <w:bCs/>
        </w:rPr>
        <w:t>[1]</w:t>
      </w:r>
      <w:r>
        <w:rPr>
          <w:rFonts w:asciiTheme="majorHAnsi" w:hAnsiTheme="majorHAnsi" w:cstheme="majorHAnsi"/>
        </w:rPr>
        <w:t xml:space="preserve">. </w:t>
      </w:r>
      <w:r w:rsidRPr="001A4D7C">
        <w:rPr>
          <w:rFonts w:asciiTheme="majorHAnsi" w:hAnsiTheme="majorHAnsi" w:cstheme="majorHAnsi"/>
        </w:rPr>
        <w:t xml:space="preserve">If the triangle orientation is incorrect, flip the triangle normal by </w:t>
      </w:r>
      <w:r>
        <w:rPr>
          <w:rFonts w:asciiTheme="majorHAnsi" w:hAnsiTheme="majorHAnsi" w:cstheme="majorHAnsi"/>
        </w:rPr>
        <w:t>clicking</w:t>
      </w:r>
      <w:r w:rsidR="00B94C4A">
        <w:rPr>
          <w:rFonts w:asciiTheme="majorHAnsi" w:hAnsiTheme="majorHAnsi" w:cstheme="majorHAnsi"/>
        </w:rPr>
        <w:t xml:space="preserve"> </w:t>
      </w:r>
      <w:r w:rsidRPr="001A4D7C">
        <w:rPr>
          <w:rFonts w:asciiTheme="majorHAnsi" w:hAnsiTheme="majorHAnsi" w:cstheme="majorHAnsi"/>
          <w:b/>
          <w:bCs/>
        </w:rPr>
        <w:t>Select</w:t>
      </w:r>
      <w:r w:rsidRPr="000F1DB0">
        <w:rPr>
          <w:rFonts w:asciiTheme="majorHAnsi" w:hAnsiTheme="majorHAnsi" w:cstheme="majorHAnsi"/>
        </w:rPr>
        <w:t>,</w:t>
      </w:r>
      <w:r>
        <w:rPr>
          <w:rFonts w:asciiTheme="majorHAnsi" w:hAnsiTheme="majorHAnsi" w:cstheme="majorHAnsi"/>
          <w:b/>
          <w:bCs/>
        </w:rPr>
        <w:t xml:space="preserve"> </w:t>
      </w:r>
      <w:r w:rsidRPr="001A4D7C">
        <w:rPr>
          <w:rFonts w:asciiTheme="majorHAnsi" w:hAnsiTheme="majorHAnsi" w:cstheme="majorHAnsi"/>
          <w:b/>
          <w:bCs/>
        </w:rPr>
        <w:t>Modify</w:t>
      </w:r>
      <w:r w:rsidR="000F1DB0">
        <w:rPr>
          <w:rFonts w:asciiTheme="majorHAnsi" w:hAnsiTheme="majorHAnsi" w:cstheme="majorHAnsi"/>
        </w:rPr>
        <w:t xml:space="preserve">, </w:t>
      </w:r>
      <w:r w:rsidRPr="001A4D7C">
        <w:rPr>
          <w:rFonts w:asciiTheme="majorHAnsi" w:hAnsiTheme="majorHAnsi" w:cstheme="majorHAnsi"/>
        </w:rPr>
        <w:t>and</w:t>
      </w:r>
      <w:r>
        <w:rPr>
          <w:rFonts w:asciiTheme="majorHAnsi" w:hAnsiTheme="majorHAnsi" w:cstheme="majorHAnsi"/>
          <w:b/>
          <w:bCs/>
        </w:rPr>
        <w:t xml:space="preserve"> </w:t>
      </w:r>
      <w:r w:rsidRPr="001A4D7C">
        <w:rPr>
          <w:rFonts w:asciiTheme="majorHAnsi" w:hAnsiTheme="majorHAnsi" w:cstheme="majorHAnsi"/>
          <w:b/>
          <w:bCs/>
        </w:rPr>
        <w:t>Select All</w:t>
      </w:r>
      <w:r>
        <w:rPr>
          <w:rFonts w:asciiTheme="majorHAnsi" w:hAnsiTheme="majorHAnsi" w:cstheme="majorHAnsi"/>
        </w:rPr>
        <w:t>.</w:t>
      </w:r>
      <w:r w:rsidRPr="001A4D7C">
        <w:rPr>
          <w:rFonts w:asciiTheme="majorHAnsi" w:hAnsiTheme="majorHAnsi" w:cstheme="majorHAnsi"/>
        </w:rPr>
        <w:t xml:space="preserve"> </w:t>
      </w:r>
      <w:r w:rsidR="008779C2">
        <w:rPr>
          <w:rFonts w:asciiTheme="majorHAnsi" w:hAnsiTheme="majorHAnsi" w:cstheme="majorHAnsi"/>
        </w:rPr>
        <w:t>Next,</w:t>
      </w:r>
      <w:r w:rsidR="00481AB0">
        <w:rPr>
          <w:rFonts w:asciiTheme="majorHAnsi" w:hAnsiTheme="majorHAnsi" w:cstheme="majorHAnsi"/>
        </w:rPr>
        <w:t xml:space="preserve"> click</w:t>
      </w:r>
      <w:r w:rsidRPr="001A4D7C">
        <w:rPr>
          <w:rFonts w:asciiTheme="majorHAnsi" w:hAnsiTheme="majorHAnsi" w:cstheme="majorHAnsi"/>
        </w:rPr>
        <w:t xml:space="preserve"> </w:t>
      </w:r>
      <w:r w:rsidRPr="001A4D7C">
        <w:rPr>
          <w:rFonts w:asciiTheme="majorHAnsi" w:hAnsiTheme="majorHAnsi" w:cstheme="majorHAnsi"/>
          <w:b/>
          <w:bCs/>
        </w:rPr>
        <w:t>Select</w:t>
      </w:r>
      <w:r w:rsidR="008779C2" w:rsidRPr="008779C2">
        <w:rPr>
          <w:rFonts w:asciiTheme="majorHAnsi" w:hAnsiTheme="majorHAnsi" w:cstheme="majorHAnsi"/>
        </w:rPr>
        <w:t>, then</w:t>
      </w:r>
      <w:r w:rsidR="00481AB0">
        <w:rPr>
          <w:rFonts w:asciiTheme="majorHAnsi" w:hAnsiTheme="majorHAnsi" w:cstheme="majorHAnsi"/>
          <w:b/>
          <w:bCs/>
        </w:rPr>
        <w:t xml:space="preserve"> </w:t>
      </w:r>
      <w:r w:rsidRPr="001A4D7C">
        <w:rPr>
          <w:rFonts w:asciiTheme="majorHAnsi" w:hAnsiTheme="majorHAnsi" w:cstheme="majorHAnsi"/>
          <w:b/>
          <w:bCs/>
        </w:rPr>
        <w:t xml:space="preserve">Edit </w:t>
      </w:r>
      <w:r w:rsidR="008779C2" w:rsidRPr="008779C2">
        <w:rPr>
          <w:rFonts w:asciiTheme="majorHAnsi" w:hAnsiTheme="majorHAnsi" w:cstheme="majorHAnsi"/>
        </w:rPr>
        <w:t>and</w:t>
      </w:r>
      <w:r w:rsidRPr="008779C2">
        <w:rPr>
          <w:rFonts w:asciiTheme="majorHAnsi" w:hAnsiTheme="majorHAnsi" w:cstheme="majorHAnsi"/>
        </w:rPr>
        <w:t xml:space="preserve"> </w:t>
      </w:r>
      <w:r w:rsidRPr="001A4D7C">
        <w:rPr>
          <w:rFonts w:asciiTheme="majorHAnsi" w:hAnsiTheme="majorHAnsi" w:cstheme="majorHAnsi"/>
          <w:b/>
          <w:bCs/>
        </w:rPr>
        <w:t xml:space="preserve">Flip </w:t>
      </w:r>
      <w:proofErr w:type="spellStart"/>
      <w:r w:rsidRPr="001A4D7C">
        <w:rPr>
          <w:rFonts w:asciiTheme="majorHAnsi" w:hAnsiTheme="majorHAnsi" w:cstheme="majorHAnsi"/>
          <w:b/>
          <w:bCs/>
        </w:rPr>
        <w:t>Normals</w:t>
      </w:r>
      <w:proofErr w:type="spellEnd"/>
      <w:r w:rsidR="008779C2">
        <w:rPr>
          <w:rFonts w:asciiTheme="majorHAnsi" w:hAnsiTheme="majorHAnsi" w:cstheme="majorHAnsi"/>
        </w:rPr>
        <w:t xml:space="preserve"> </w:t>
      </w:r>
      <w:r w:rsidR="008779C2" w:rsidRPr="008779C2">
        <w:rPr>
          <w:rFonts w:asciiTheme="majorHAnsi" w:hAnsiTheme="majorHAnsi" w:cstheme="majorHAnsi"/>
          <w:b/>
          <w:bCs/>
        </w:rPr>
        <w:t>[2]</w:t>
      </w:r>
      <w:r w:rsidR="008779C2">
        <w:rPr>
          <w:rFonts w:asciiTheme="majorHAnsi" w:hAnsiTheme="majorHAnsi" w:cstheme="majorHAnsi"/>
        </w:rPr>
        <w:t>.</w:t>
      </w:r>
    </w:p>
    <w:p w14:paraId="5E5096AA" w14:textId="72C16D71" w:rsidR="00C34F4C" w:rsidRPr="008779C2" w:rsidRDefault="008779C2" w:rsidP="00333FA4">
      <w:pPr>
        <w:pStyle w:val="ListParagraph"/>
        <w:numPr>
          <w:ilvl w:val="2"/>
          <w:numId w:val="3"/>
        </w:numPr>
        <w:spacing w:before="120"/>
        <w:contextualSpacing w:val="0"/>
        <w:rPr>
          <w:rFonts w:asciiTheme="minorHAnsi" w:hAnsiTheme="minorHAnsi" w:cstheme="minorHAnsi"/>
        </w:rPr>
      </w:pPr>
      <w:r w:rsidRPr="008779C2">
        <w:rPr>
          <w:rFonts w:asciiTheme="minorHAnsi" w:hAnsiTheme="minorHAnsi" w:cstheme="minorHAnsi"/>
        </w:rPr>
        <w:t xml:space="preserve">Wide: Establishing shot of talent at the computer, opening the </w:t>
      </w:r>
      <w:r w:rsidRPr="008779C2">
        <w:rPr>
          <w:rFonts w:asciiTheme="majorHAnsi" w:hAnsiTheme="majorHAnsi" w:cstheme="majorHAnsi"/>
        </w:rPr>
        <w:t>imported STL files and checking the correct triangle normal orientation with monitor visible in the frame.</w:t>
      </w:r>
    </w:p>
    <w:p w14:paraId="3CA498AC" w14:textId="328F2E32" w:rsidR="008779C2" w:rsidRPr="008779C2" w:rsidRDefault="008779C2" w:rsidP="008779C2">
      <w:pPr>
        <w:pStyle w:val="ListParagraph"/>
        <w:numPr>
          <w:ilvl w:val="2"/>
          <w:numId w:val="3"/>
        </w:numPr>
        <w:spacing w:before="120"/>
        <w:contextualSpacing w:val="0"/>
        <w:rPr>
          <w:rFonts w:asciiTheme="minorHAnsi" w:hAnsiTheme="minorHAnsi" w:cstheme="minorHAnsi"/>
        </w:rPr>
      </w:pPr>
      <w:r w:rsidRPr="008779C2">
        <w:rPr>
          <w:rFonts w:asciiTheme="majorHAnsi" w:hAnsiTheme="majorHAnsi" w:cstheme="majorHAnsi"/>
          <w:highlight w:val="yellow"/>
        </w:rPr>
        <w:t>SCREEN</w:t>
      </w:r>
      <w:r>
        <w:rPr>
          <w:rFonts w:asciiTheme="majorHAnsi" w:hAnsiTheme="majorHAnsi" w:cstheme="majorHAnsi"/>
        </w:rPr>
        <w:t>: Triangle being flipped and edited.</w:t>
      </w:r>
    </w:p>
    <w:p w14:paraId="5E660ADD" w14:textId="6AAFF98F" w:rsidR="008779C2" w:rsidRPr="008779C2" w:rsidRDefault="008779C2" w:rsidP="008779C2">
      <w:pPr>
        <w:pStyle w:val="ListParagraph"/>
        <w:spacing w:before="120"/>
        <w:ind w:left="1627"/>
        <w:contextualSpacing w:val="0"/>
        <w:rPr>
          <w:rFonts w:asciiTheme="minorHAnsi" w:hAnsiTheme="minorHAnsi" w:cstheme="minorHAnsi"/>
        </w:rPr>
      </w:pPr>
      <w:r w:rsidRPr="008779C2">
        <w:rPr>
          <w:rFonts w:asciiTheme="minorHAnsi" w:hAnsiTheme="minorHAnsi" w:cstheme="minorHAnsi"/>
          <w:highlight w:val="yellow"/>
        </w:rPr>
        <w:t>Authors: Please create screen capture videos of the shots labeled SCREEN and upload them to your project page:</w:t>
      </w:r>
      <w:r>
        <w:rPr>
          <w:rFonts w:asciiTheme="minorHAnsi" w:hAnsiTheme="minorHAnsi" w:cstheme="minorHAnsi"/>
          <w:highlight w:val="yellow"/>
        </w:rPr>
        <w:t xml:space="preserve"> </w:t>
      </w:r>
      <w:hyperlink r:id="rId16" w:history="1">
        <w:r w:rsidRPr="00B70C33">
          <w:rPr>
            <w:rStyle w:val="Hyperlink"/>
            <w:rFonts w:asciiTheme="minorHAnsi" w:hAnsiTheme="minorHAnsi" w:cstheme="minorHAnsi"/>
            <w:szCs w:val="24"/>
            <w:highlight w:val="yellow"/>
            <w:shd w:val="clear" w:color="auto" w:fill="FFFFFF"/>
          </w:rPr>
          <w:t>https://www.jove.com/account/file-uploader?src=19042418</w:t>
        </w:r>
      </w:hyperlink>
    </w:p>
    <w:p w14:paraId="6AFF7F6A" w14:textId="0BBBA3B8" w:rsidR="008779C2" w:rsidRPr="00B07A3B" w:rsidRDefault="008779C2" w:rsidP="008779C2">
      <w:pPr>
        <w:pStyle w:val="ListParagraph"/>
        <w:spacing w:before="120"/>
        <w:ind w:left="1627"/>
        <w:contextualSpacing w:val="0"/>
        <w:rPr>
          <w:rFonts w:asciiTheme="minorHAnsi" w:hAnsiTheme="minorHAnsi" w:cstheme="minorHAnsi"/>
        </w:rPr>
      </w:pPr>
    </w:p>
    <w:p w14:paraId="54B0D4E5" w14:textId="7E73DBAF" w:rsidR="00CE10F2" w:rsidRPr="00B07A3B" w:rsidRDefault="00B118CD"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For e</w:t>
      </w:r>
      <w:r w:rsidRPr="00B118CD">
        <w:rPr>
          <w:rFonts w:asciiTheme="majorHAnsi" w:hAnsiTheme="majorHAnsi" w:cstheme="majorHAnsi"/>
        </w:rPr>
        <w:t>liminat</w:t>
      </w:r>
      <w:r>
        <w:rPr>
          <w:rFonts w:asciiTheme="majorHAnsi" w:hAnsiTheme="majorHAnsi" w:cstheme="majorHAnsi"/>
        </w:rPr>
        <w:t>ing the</w:t>
      </w:r>
      <w:r w:rsidRPr="00B118CD">
        <w:rPr>
          <w:rFonts w:asciiTheme="majorHAnsi" w:hAnsiTheme="majorHAnsi" w:cstheme="majorHAnsi"/>
        </w:rPr>
        <w:t xml:space="preserve"> unwanted structures and</w:t>
      </w:r>
      <w:r>
        <w:rPr>
          <w:rFonts w:asciiTheme="majorHAnsi" w:hAnsiTheme="majorHAnsi" w:cstheme="majorHAnsi"/>
        </w:rPr>
        <w:t xml:space="preserve"> refining the</w:t>
      </w:r>
      <w:r w:rsidRPr="00B118CD">
        <w:rPr>
          <w:rFonts w:asciiTheme="majorHAnsi" w:hAnsiTheme="majorHAnsi" w:cstheme="majorHAnsi"/>
        </w:rPr>
        <w:t xml:space="preserve"> models needed to create the task trainer</w:t>
      </w:r>
      <w:r>
        <w:rPr>
          <w:rFonts w:asciiTheme="majorHAnsi" w:hAnsiTheme="majorHAnsi" w:cstheme="majorHAnsi"/>
        </w:rPr>
        <w:t xml:space="preserve">, </w:t>
      </w:r>
      <w:r w:rsidR="00B94C4A">
        <w:rPr>
          <w:rFonts w:asciiTheme="majorHAnsi" w:hAnsiTheme="majorHAnsi" w:cstheme="majorHAnsi"/>
        </w:rPr>
        <w:t>click</w:t>
      </w:r>
      <w:r w:rsidRPr="00B118CD">
        <w:rPr>
          <w:rFonts w:asciiTheme="majorHAnsi" w:hAnsiTheme="majorHAnsi" w:cstheme="majorHAnsi"/>
        </w:rPr>
        <w:t xml:space="preserve"> </w:t>
      </w:r>
      <w:r w:rsidRPr="00B118CD">
        <w:rPr>
          <w:rFonts w:asciiTheme="majorHAnsi" w:hAnsiTheme="majorHAnsi" w:cstheme="majorHAnsi"/>
          <w:b/>
          <w:bCs/>
        </w:rPr>
        <w:t>Select</w:t>
      </w:r>
      <w:r w:rsidR="00B94C4A">
        <w:rPr>
          <w:rFonts w:asciiTheme="majorHAnsi" w:hAnsiTheme="majorHAnsi" w:cstheme="majorHAnsi"/>
        </w:rPr>
        <w:t xml:space="preserve">, then </w:t>
      </w:r>
      <w:r w:rsidRPr="00B118CD">
        <w:rPr>
          <w:rFonts w:asciiTheme="majorHAnsi" w:hAnsiTheme="majorHAnsi" w:cstheme="majorHAnsi"/>
        </w:rPr>
        <w:t>select the triangles on the undesired structures</w:t>
      </w:r>
      <w:r w:rsidR="00B94C4A">
        <w:rPr>
          <w:rFonts w:asciiTheme="majorHAnsi" w:hAnsiTheme="majorHAnsi" w:cstheme="majorHAnsi"/>
        </w:rPr>
        <w:t xml:space="preserve"> and</w:t>
      </w:r>
      <w:r w:rsidRPr="00B118CD">
        <w:rPr>
          <w:rFonts w:asciiTheme="majorHAnsi" w:hAnsiTheme="majorHAnsi" w:cstheme="majorHAnsi"/>
        </w:rPr>
        <w:t xml:space="preserve"> </w:t>
      </w:r>
      <w:r w:rsidR="00B94C4A">
        <w:rPr>
          <w:rFonts w:asciiTheme="majorHAnsi" w:hAnsiTheme="majorHAnsi" w:cstheme="majorHAnsi"/>
        </w:rPr>
        <w:t>click</w:t>
      </w:r>
      <w:r w:rsidRPr="00B118CD">
        <w:rPr>
          <w:rFonts w:asciiTheme="majorHAnsi" w:hAnsiTheme="majorHAnsi" w:cstheme="majorHAnsi"/>
        </w:rPr>
        <w:t xml:space="preserve"> </w:t>
      </w:r>
      <w:r w:rsidRPr="00B118CD">
        <w:rPr>
          <w:rFonts w:asciiTheme="majorHAnsi" w:hAnsiTheme="majorHAnsi" w:cstheme="majorHAnsi"/>
          <w:b/>
          <w:bCs/>
        </w:rPr>
        <w:t xml:space="preserve">Edit </w:t>
      </w:r>
      <w:r w:rsidRPr="00B118CD">
        <w:rPr>
          <w:rFonts w:asciiTheme="majorHAnsi" w:hAnsiTheme="majorHAnsi" w:cstheme="majorHAnsi"/>
        </w:rPr>
        <w:t>and</w:t>
      </w:r>
      <w:r w:rsidRPr="00B118CD">
        <w:rPr>
          <w:rFonts w:asciiTheme="majorHAnsi" w:hAnsiTheme="majorHAnsi" w:cstheme="majorHAnsi"/>
          <w:b/>
          <w:bCs/>
        </w:rPr>
        <w:t xml:space="preserve"> Discard</w:t>
      </w:r>
      <w:r w:rsidR="00B94C4A">
        <w:rPr>
          <w:rFonts w:asciiTheme="majorHAnsi" w:hAnsiTheme="majorHAnsi" w:cstheme="majorHAnsi"/>
          <w:b/>
          <w:bCs/>
        </w:rPr>
        <w:t xml:space="preserve"> [1]</w:t>
      </w:r>
      <w:r w:rsidRPr="00B118CD">
        <w:rPr>
          <w:rFonts w:asciiTheme="majorHAnsi" w:hAnsiTheme="majorHAnsi" w:cstheme="majorHAnsi"/>
        </w:rPr>
        <w:t>.</w:t>
      </w:r>
      <w:r w:rsidR="000812A5" w:rsidRPr="000812A5">
        <w:rPr>
          <w:rFonts w:asciiTheme="majorHAnsi" w:hAnsiTheme="majorHAnsi" w:cstheme="majorHAnsi"/>
        </w:rPr>
        <w:t xml:space="preserve"> </w:t>
      </w:r>
      <w:r w:rsidR="000812A5" w:rsidRPr="000C1460">
        <w:rPr>
          <w:rFonts w:asciiTheme="majorHAnsi" w:hAnsiTheme="majorHAnsi" w:cstheme="majorHAnsi"/>
        </w:rPr>
        <w:t xml:space="preserve">Select the </w:t>
      </w:r>
      <w:r w:rsidR="000812A5" w:rsidRPr="000C1460">
        <w:rPr>
          <w:rFonts w:asciiTheme="majorHAnsi" w:hAnsiTheme="majorHAnsi" w:cstheme="majorHAnsi"/>
          <w:b/>
          <w:bCs/>
        </w:rPr>
        <w:t xml:space="preserve">Edit </w:t>
      </w:r>
      <w:r w:rsidR="000812A5" w:rsidRPr="000C1460">
        <w:rPr>
          <w:rFonts w:asciiTheme="majorHAnsi" w:hAnsiTheme="majorHAnsi" w:cstheme="majorHAnsi"/>
        </w:rPr>
        <w:t xml:space="preserve">and </w:t>
      </w:r>
      <w:r w:rsidR="000812A5" w:rsidRPr="000C1460">
        <w:rPr>
          <w:rFonts w:asciiTheme="majorHAnsi" w:hAnsiTheme="majorHAnsi" w:cstheme="majorHAnsi"/>
          <w:b/>
          <w:bCs/>
        </w:rPr>
        <w:t>Plane Cut</w:t>
      </w:r>
      <w:r w:rsidR="000812A5" w:rsidRPr="000C1460">
        <w:rPr>
          <w:rFonts w:asciiTheme="majorHAnsi" w:hAnsiTheme="majorHAnsi" w:cstheme="majorHAnsi"/>
        </w:rPr>
        <w:t xml:space="preserve"> tool to crop the model to fit within the confines of the 3D printer build volume </w:t>
      </w:r>
      <w:r w:rsidR="000812A5" w:rsidRPr="000C1460">
        <w:rPr>
          <w:rFonts w:asciiTheme="majorHAnsi" w:hAnsiTheme="majorHAnsi" w:cstheme="majorHAnsi"/>
          <w:b/>
          <w:bCs/>
        </w:rPr>
        <w:t>[</w:t>
      </w:r>
      <w:r w:rsidR="00B94C4A">
        <w:rPr>
          <w:rFonts w:asciiTheme="majorHAnsi" w:hAnsiTheme="majorHAnsi" w:cstheme="majorHAnsi"/>
          <w:b/>
          <w:bCs/>
        </w:rPr>
        <w:t>2</w:t>
      </w:r>
      <w:r w:rsidR="000812A5" w:rsidRPr="000C1460">
        <w:rPr>
          <w:rFonts w:asciiTheme="majorHAnsi" w:hAnsiTheme="majorHAnsi" w:cstheme="majorHAnsi"/>
          <w:b/>
          <w:bCs/>
        </w:rPr>
        <w:t>]</w:t>
      </w:r>
      <w:r w:rsidR="000812A5" w:rsidRPr="000C1460">
        <w:rPr>
          <w:rFonts w:asciiTheme="majorHAnsi" w:hAnsiTheme="majorHAnsi" w:cstheme="majorHAnsi"/>
        </w:rPr>
        <w:t>.</w:t>
      </w:r>
    </w:p>
    <w:p w14:paraId="3FC77C8B" w14:textId="16A624DA" w:rsidR="00B94C4A" w:rsidRDefault="00B118CD" w:rsidP="003F2E3C">
      <w:pPr>
        <w:pStyle w:val="ListParagraph"/>
        <w:numPr>
          <w:ilvl w:val="2"/>
          <w:numId w:val="3"/>
        </w:numPr>
        <w:spacing w:before="120"/>
        <w:contextualSpacing w:val="0"/>
        <w:rPr>
          <w:rFonts w:asciiTheme="minorHAnsi" w:hAnsiTheme="minorHAnsi" w:cstheme="minorHAnsi"/>
        </w:rPr>
      </w:pPr>
      <w:r w:rsidRPr="00B118CD">
        <w:rPr>
          <w:rFonts w:asciiTheme="minorHAnsi" w:hAnsiTheme="minorHAnsi" w:cstheme="minorHAnsi"/>
          <w:highlight w:val="yellow"/>
        </w:rPr>
        <w:t>SCREEN</w:t>
      </w:r>
      <w:r>
        <w:rPr>
          <w:rFonts w:asciiTheme="minorHAnsi" w:hAnsiTheme="minorHAnsi" w:cstheme="minorHAnsi"/>
        </w:rPr>
        <w:t>: Unwanted structure being eliminated</w:t>
      </w:r>
      <w:r w:rsidR="00B94C4A">
        <w:rPr>
          <w:rFonts w:asciiTheme="minorHAnsi" w:hAnsiTheme="minorHAnsi" w:cstheme="minorHAnsi"/>
        </w:rPr>
        <w:t>.</w:t>
      </w:r>
    </w:p>
    <w:p w14:paraId="3462137C" w14:textId="46D87C73" w:rsidR="000812A5" w:rsidRPr="003F2E3C" w:rsidRDefault="00B94C4A" w:rsidP="003F2E3C">
      <w:pPr>
        <w:pStyle w:val="ListParagraph"/>
        <w:numPr>
          <w:ilvl w:val="2"/>
          <w:numId w:val="3"/>
        </w:numPr>
        <w:spacing w:before="120"/>
        <w:contextualSpacing w:val="0"/>
        <w:rPr>
          <w:rFonts w:asciiTheme="minorHAnsi" w:hAnsiTheme="minorHAnsi" w:cstheme="minorHAnsi"/>
        </w:rPr>
      </w:pPr>
      <w:r w:rsidRPr="00B94C4A">
        <w:rPr>
          <w:rFonts w:asciiTheme="minorHAnsi" w:hAnsiTheme="minorHAnsi" w:cstheme="minorHAnsi"/>
          <w:highlight w:val="yellow"/>
        </w:rPr>
        <w:t>SCREEN</w:t>
      </w:r>
      <w:r>
        <w:rPr>
          <w:rFonts w:asciiTheme="minorHAnsi" w:hAnsiTheme="minorHAnsi" w:cstheme="minorHAnsi"/>
        </w:rPr>
        <w:t xml:space="preserve">: The </w:t>
      </w:r>
      <w:r w:rsidR="003F2E3C">
        <w:rPr>
          <w:rFonts w:asciiTheme="minorHAnsi" w:hAnsiTheme="minorHAnsi" w:cstheme="minorHAnsi"/>
        </w:rPr>
        <w:t>model being cropped.</w:t>
      </w:r>
    </w:p>
    <w:p w14:paraId="4727BDAC" w14:textId="77777777" w:rsidR="00B118CD" w:rsidRPr="000812A5" w:rsidRDefault="00B118CD" w:rsidP="000812A5">
      <w:pPr>
        <w:spacing w:before="120"/>
        <w:rPr>
          <w:rFonts w:asciiTheme="minorHAnsi" w:hAnsiTheme="minorHAnsi" w:cstheme="minorHAnsi"/>
        </w:rPr>
      </w:pPr>
    </w:p>
    <w:p w14:paraId="31A84631" w14:textId="45049B49" w:rsidR="00C7374B" w:rsidRPr="000C1460" w:rsidRDefault="000C1460" w:rsidP="00333FA4">
      <w:pPr>
        <w:pStyle w:val="ListParagraph"/>
        <w:numPr>
          <w:ilvl w:val="1"/>
          <w:numId w:val="3"/>
        </w:numPr>
        <w:spacing w:before="120"/>
        <w:contextualSpacing w:val="0"/>
        <w:rPr>
          <w:rFonts w:asciiTheme="minorHAnsi" w:hAnsiTheme="minorHAnsi" w:cstheme="minorHAnsi"/>
        </w:rPr>
      </w:pPr>
      <w:r w:rsidRPr="000C1460">
        <w:rPr>
          <w:rFonts w:asciiTheme="majorHAnsi" w:hAnsiTheme="majorHAnsi" w:cstheme="majorHAnsi"/>
        </w:rPr>
        <w:lastRenderedPageBreak/>
        <w:t xml:space="preserve">Reduce the computational overhead by clicking on </w:t>
      </w:r>
      <w:r w:rsidRPr="000C1460">
        <w:rPr>
          <w:rFonts w:asciiTheme="majorHAnsi" w:hAnsiTheme="majorHAnsi" w:cstheme="majorHAnsi"/>
          <w:b/>
          <w:bCs/>
        </w:rPr>
        <w:t>Select</w:t>
      </w:r>
      <w:r w:rsidR="000F1DB0">
        <w:rPr>
          <w:rFonts w:asciiTheme="majorHAnsi" w:hAnsiTheme="majorHAnsi" w:cstheme="majorHAnsi"/>
        </w:rPr>
        <w:t xml:space="preserve"> and</w:t>
      </w:r>
      <w:r w:rsidRPr="000C1460">
        <w:rPr>
          <w:rFonts w:asciiTheme="majorHAnsi" w:hAnsiTheme="majorHAnsi" w:cstheme="majorHAnsi"/>
        </w:rPr>
        <w:t xml:space="preserve"> </w:t>
      </w:r>
      <w:r w:rsidR="000F1DB0">
        <w:rPr>
          <w:rFonts w:asciiTheme="majorHAnsi" w:hAnsiTheme="majorHAnsi" w:cstheme="majorHAnsi"/>
        </w:rPr>
        <w:t>d</w:t>
      </w:r>
      <w:r w:rsidRPr="000C1460">
        <w:rPr>
          <w:rFonts w:asciiTheme="majorHAnsi" w:hAnsiTheme="majorHAnsi" w:cstheme="majorHAnsi"/>
        </w:rPr>
        <w:t>ouble-click</w:t>
      </w:r>
      <w:r w:rsidR="000F1DB0">
        <w:rPr>
          <w:rFonts w:asciiTheme="majorHAnsi" w:hAnsiTheme="majorHAnsi" w:cstheme="majorHAnsi"/>
        </w:rPr>
        <w:t>ing</w:t>
      </w:r>
      <w:r w:rsidRPr="000C1460">
        <w:rPr>
          <w:rFonts w:asciiTheme="majorHAnsi" w:hAnsiTheme="majorHAnsi" w:cstheme="majorHAnsi"/>
        </w:rPr>
        <w:t xml:space="preserve"> anywhere on the mesh to select the entire mesh, then select </w:t>
      </w:r>
      <w:r w:rsidRPr="000C1460">
        <w:rPr>
          <w:rFonts w:asciiTheme="majorHAnsi" w:hAnsiTheme="majorHAnsi" w:cstheme="majorHAnsi"/>
          <w:b/>
          <w:bCs/>
        </w:rPr>
        <w:t xml:space="preserve">Edit </w:t>
      </w:r>
      <w:r w:rsidRPr="000C1460">
        <w:rPr>
          <w:rFonts w:asciiTheme="majorHAnsi" w:hAnsiTheme="majorHAnsi" w:cstheme="majorHAnsi"/>
        </w:rPr>
        <w:t>and</w:t>
      </w:r>
      <w:r w:rsidRPr="000C1460">
        <w:rPr>
          <w:rFonts w:asciiTheme="majorHAnsi" w:hAnsiTheme="majorHAnsi" w:cstheme="majorHAnsi"/>
          <w:b/>
          <w:bCs/>
        </w:rPr>
        <w:t xml:space="preserve"> Reduce</w:t>
      </w:r>
      <w:r w:rsidRPr="000C1460">
        <w:rPr>
          <w:rFonts w:asciiTheme="majorHAnsi" w:hAnsiTheme="majorHAnsi" w:cstheme="majorHAnsi"/>
        </w:rPr>
        <w:t xml:space="preserve">. For </w:t>
      </w:r>
      <w:r w:rsidRPr="000C1460">
        <w:rPr>
          <w:rFonts w:asciiTheme="majorHAnsi" w:hAnsiTheme="majorHAnsi" w:cstheme="majorHAnsi"/>
          <w:b/>
          <w:bCs/>
        </w:rPr>
        <w:t>Reduce Target</w:t>
      </w:r>
      <w:r w:rsidRPr="000C1460">
        <w:rPr>
          <w:rFonts w:asciiTheme="majorHAnsi" w:hAnsiTheme="majorHAnsi" w:cstheme="majorHAnsi"/>
        </w:rPr>
        <w:t xml:space="preserve">, reduce the triangle budget under approximately 10,000 faces </w:t>
      </w:r>
      <w:r w:rsidRPr="000C1460">
        <w:rPr>
          <w:rFonts w:asciiTheme="majorHAnsi" w:hAnsiTheme="majorHAnsi" w:cstheme="majorHAnsi"/>
          <w:b/>
          <w:bCs/>
        </w:rPr>
        <w:t>[</w:t>
      </w:r>
      <w:r w:rsidR="003F2E3C">
        <w:rPr>
          <w:rFonts w:asciiTheme="majorHAnsi" w:hAnsiTheme="majorHAnsi" w:cstheme="majorHAnsi"/>
          <w:b/>
          <w:bCs/>
        </w:rPr>
        <w:t>1</w:t>
      </w:r>
      <w:r w:rsidRPr="000C1460">
        <w:rPr>
          <w:rFonts w:asciiTheme="majorHAnsi" w:hAnsiTheme="majorHAnsi" w:cstheme="majorHAnsi"/>
          <w:b/>
          <w:bCs/>
        </w:rPr>
        <w:t>]</w:t>
      </w:r>
      <w:r w:rsidRPr="000C1460">
        <w:rPr>
          <w:rFonts w:asciiTheme="majorHAnsi" w:hAnsiTheme="majorHAnsi" w:cstheme="majorHAnsi"/>
        </w:rPr>
        <w:t>.</w:t>
      </w:r>
    </w:p>
    <w:p w14:paraId="5AF14E3E" w14:textId="16CC7C8A" w:rsidR="000C1460" w:rsidRPr="003F2E3C" w:rsidRDefault="000C1460" w:rsidP="003F2E3C">
      <w:pPr>
        <w:pStyle w:val="ListParagraph"/>
        <w:numPr>
          <w:ilvl w:val="2"/>
          <w:numId w:val="3"/>
        </w:numPr>
        <w:spacing w:before="120"/>
        <w:contextualSpacing w:val="0"/>
        <w:rPr>
          <w:rFonts w:asciiTheme="minorHAnsi" w:hAnsiTheme="minorHAnsi" w:cstheme="minorHAnsi"/>
        </w:rPr>
      </w:pPr>
      <w:r w:rsidRPr="000812A5">
        <w:rPr>
          <w:rFonts w:asciiTheme="minorHAnsi" w:hAnsiTheme="minorHAnsi" w:cstheme="minorHAnsi"/>
          <w:highlight w:val="yellow"/>
        </w:rPr>
        <w:t>SCREEN</w:t>
      </w:r>
      <w:r>
        <w:rPr>
          <w:rFonts w:asciiTheme="minorHAnsi" w:hAnsiTheme="minorHAnsi" w:cstheme="minorHAnsi"/>
        </w:rPr>
        <w:t>: Mesh being selected</w:t>
      </w:r>
      <w:r w:rsidR="003F2E3C">
        <w:rPr>
          <w:rFonts w:asciiTheme="minorHAnsi" w:hAnsiTheme="minorHAnsi" w:cstheme="minorHAnsi"/>
        </w:rPr>
        <w:t xml:space="preserve"> and </w:t>
      </w:r>
      <w:r w:rsidR="003F2E3C">
        <w:rPr>
          <w:rFonts w:asciiTheme="majorHAnsi" w:hAnsiTheme="majorHAnsi" w:cstheme="majorHAnsi"/>
        </w:rPr>
        <w:t>t</w:t>
      </w:r>
      <w:r w:rsidR="003F2E3C" w:rsidRPr="000C1460">
        <w:rPr>
          <w:rFonts w:asciiTheme="majorHAnsi" w:hAnsiTheme="majorHAnsi" w:cstheme="majorHAnsi"/>
        </w:rPr>
        <w:t>riangle budget</w:t>
      </w:r>
      <w:r w:rsidR="003F2E3C">
        <w:rPr>
          <w:rFonts w:asciiTheme="majorHAnsi" w:hAnsiTheme="majorHAnsi" w:cstheme="majorHAnsi"/>
        </w:rPr>
        <w:t xml:space="preserve"> being reduced.</w:t>
      </w:r>
    </w:p>
    <w:p w14:paraId="2E808212" w14:textId="77777777" w:rsidR="000812A5" w:rsidRPr="00B07A3B" w:rsidRDefault="000812A5" w:rsidP="000812A5">
      <w:pPr>
        <w:pStyle w:val="ListParagraph"/>
        <w:spacing w:before="120"/>
        <w:ind w:left="1627"/>
        <w:contextualSpacing w:val="0"/>
        <w:rPr>
          <w:rFonts w:asciiTheme="minorHAnsi" w:hAnsiTheme="minorHAnsi" w:cstheme="minorHAnsi"/>
        </w:rPr>
      </w:pPr>
    </w:p>
    <w:p w14:paraId="65046201" w14:textId="2D54E5D0" w:rsidR="007F183F" w:rsidRPr="006155A6" w:rsidRDefault="000812A5" w:rsidP="007F183F">
      <w:pPr>
        <w:pStyle w:val="ListParagraph"/>
        <w:numPr>
          <w:ilvl w:val="1"/>
          <w:numId w:val="3"/>
        </w:numPr>
        <w:spacing w:before="120"/>
        <w:contextualSpacing w:val="0"/>
        <w:rPr>
          <w:rFonts w:asciiTheme="minorHAnsi" w:hAnsiTheme="minorHAnsi" w:cstheme="minorHAnsi"/>
        </w:rPr>
      </w:pPr>
      <w:r w:rsidRPr="006155A6">
        <w:rPr>
          <w:rFonts w:asciiTheme="majorHAnsi" w:hAnsiTheme="majorHAnsi" w:cstheme="majorHAnsi"/>
        </w:rPr>
        <w:t xml:space="preserve">Once the triangles of the mesh around the defect are selected, </w:t>
      </w:r>
      <w:r w:rsidR="008F025F" w:rsidRPr="006155A6">
        <w:rPr>
          <w:rFonts w:asciiTheme="majorHAnsi" w:hAnsiTheme="majorHAnsi" w:cstheme="majorHAnsi"/>
        </w:rPr>
        <w:t>click on</w:t>
      </w:r>
      <w:r w:rsidRPr="006155A6">
        <w:rPr>
          <w:rFonts w:asciiTheme="majorHAnsi" w:hAnsiTheme="majorHAnsi" w:cstheme="majorHAnsi"/>
        </w:rPr>
        <w:t xml:space="preserve"> </w:t>
      </w:r>
      <w:r w:rsidRPr="006155A6">
        <w:rPr>
          <w:rFonts w:asciiTheme="majorHAnsi" w:hAnsiTheme="majorHAnsi" w:cstheme="majorHAnsi"/>
          <w:b/>
          <w:bCs/>
        </w:rPr>
        <w:t>Select</w:t>
      </w:r>
      <w:r w:rsidR="006155A6" w:rsidRPr="006155A6">
        <w:rPr>
          <w:rFonts w:asciiTheme="majorHAnsi" w:hAnsiTheme="majorHAnsi" w:cstheme="majorHAnsi"/>
        </w:rPr>
        <w:t xml:space="preserve">, then select </w:t>
      </w:r>
      <w:r w:rsidRPr="006155A6">
        <w:rPr>
          <w:rFonts w:asciiTheme="majorHAnsi" w:hAnsiTheme="majorHAnsi" w:cstheme="majorHAnsi"/>
          <w:b/>
          <w:bCs/>
        </w:rPr>
        <w:t>Edit</w:t>
      </w:r>
      <w:r w:rsidR="008F025F" w:rsidRPr="006155A6">
        <w:rPr>
          <w:rFonts w:asciiTheme="majorHAnsi" w:hAnsiTheme="majorHAnsi" w:cstheme="majorHAnsi"/>
        </w:rPr>
        <w:t xml:space="preserve"> and</w:t>
      </w:r>
      <w:r w:rsidRPr="006155A6">
        <w:rPr>
          <w:rFonts w:asciiTheme="majorHAnsi" w:hAnsiTheme="majorHAnsi" w:cstheme="majorHAnsi"/>
        </w:rPr>
        <w:t xml:space="preserve"> </w:t>
      </w:r>
      <w:r w:rsidRPr="006155A6">
        <w:rPr>
          <w:rFonts w:asciiTheme="majorHAnsi" w:hAnsiTheme="majorHAnsi" w:cstheme="majorHAnsi"/>
          <w:b/>
          <w:bCs/>
        </w:rPr>
        <w:t>Erase</w:t>
      </w:r>
      <w:r w:rsidR="000F1DB0">
        <w:rPr>
          <w:rFonts w:asciiTheme="majorHAnsi" w:hAnsiTheme="majorHAnsi" w:cstheme="majorHAnsi"/>
          <w:b/>
          <w:bCs/>
        </w:rPr>
        <w:t xml:space="preserve"> and </w:t>
      </w:r>
      <w:r w:rsidRPr="006155A6">
        <w:rPr>
          <w:rFonts w:asciiTheme="majorHAnsi" w:hAnsiTheme="majorHAnsi" w:cstheme="majorHAnsi"/>
          <w:b/>
          <w:bCs/>
        </w:rPr>
        <w:t>Fill</w:t>
      </w:r>
      <w:r w:rsidRPr="006155A6">
        <w:rPr>
          <w:rFonts w:asciiTheme="majorHAnsi" w:hAnsiTheme="majorHAnsi" w:cstheme="majorHAnsi"/>
        </w:rPr>
        <w:t xml:space="preserve"> to improve </w:t>
      </w:r>
      <w:r w:rsidR="00B94C4A">
        <w:rPr>
          <w:rFonts w:asciiTheme="majorHAnsi" w:hAnsiTheme="majorHAnsi" w:cstheme="majorHAnsi"/>
        </w:rPr>
        <w:t xml:space="preserve">the </w:t>
      </w:r>
      <w:r w:rsidRPr="006155A6">
        <w:rPr>
          <w:rFonts w:asciiTheme="majorHAnsi" w:hAnsiTheme="majorHAnsi" w:cstheme="majorHAnsi"/>
        </w:rPr>
        <w:t>surface holes and irregularities</w:t>
      </w:r>
      <w:r w:rsidR="003F2E3C" w:rsidRPr="006155A6">
        <w:rPr>
          <w:rFonts w:asciiTheme="majorHAnsi" w:hAnsiTheme="majorHAnsi" w:cstheme="majorHAnsi"/>
        </w:rPr>
        <w:t xml:space="preserve"> </w:t>
      </w:r>
      <w:r w:rsidR="003F2E3C" w:rsidRPr="006155A6">
        <w:rPr>
          <w:rFonts w:asciiTheme="majorHAnsi" w:hAnsiTheme="majorHAnsi" w:cstheme="majorHAnsi"/>
          <w:b/>
          <w:bCs/>
        </w:rPr>
        <w:t>[1]</w:t>
      </w:r>
      <w:r w:rsidRPr="006155A6">
        <w:rPr>
          <w:rFonts w:asciiTheme="majorHAnsi" w:hAnsiTheme="majorHAnsi" w:cstheme="majorHAnsi"/>
        </w:rPr>
        <w:t xml:space="preserve">. Export and save the finished models using the STL file type </w:t>
      </w:r>
      <w:r w:rsidRPr="006155A6">
        <w:rPr>
          <w:rFonts w:asciiTheme="majorHAnsi" w:hAnsiTheme="majorHAnsi" w:cstheme="majorHAnsi"/>
          <w:b/>
          <w:bCs/>
        </w:rPr>
        <w:t>[</w:t>
      </w:r>
      <w:r w:rsidR="003F2E3C" w:rsidRPr="006155A6">
        <w:rPr>
          <w:rFonts w:asciiTheme="majorHAnsi" w:hAnsiTheme="majorHAnsi" w:cstheme="majorHAnsi"/>
          <w:b/>
          <w:bCs/>
        </w:rPr>
        <w:t>2</w:t>
      </w:r>
      <w:r w:rsidRPr="006155A6">
        <w:rPr>
          <w:rFonts w:asciiTheme="majorHAnsi" w:hAnsiTheme="majorHAnsi" w:cstheme="majorHAnsi"/>
          <w:b/>
          <w:bCs/>
        </w:rPr>
        <w:t>]</w:t>
      </w:r>
      <w:r w:rsidRPr="006155A6">
        <w:rPr>
          <w:rFonts w:asciiTheme="majorHAnsi" w:hAnsiTheme="majorHAnsi" w:cstheme="majorHAnsi"/>
        </w:rPr>
        <w:t>.</w:t>
      </w:r>
      <w:r w:rsidR="008F025F" w:rsidRPr="006155A6">
        <w:rPr>
          <w:rFonts w:asciiTheme="minorHAnsi" w:hAnsiTheme="minorHAnsi" w:cstheme="minorHAnsi"/>
        </w:rPr>
        <w:t xml:space="preserve"> </w:t>
      </w:r>
    </w:p>
    <w:p w14:paraId="7430A045" w14:textId="00F01E71" w:rsidR="007F183F" w:rsidRPr="006155A6" w:rsidRDefault="000812A5" w:rsidP="007F183F">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sidRPr="006155A6">
        <w:rPr>
          <w:rFonts w:asciiTheme="minorHAnsi" w:hAnsiTheme="minorHAnsi" w:cstheme="minorHAnsi"/>
        </w:rPr>
        <w:t>: defected area being selected</w:t>
      </w:r>
      <w:r w:rsidR="003F2E3C" w:rsidRPr="006155A6">
        <w:rPr>
          <w:rFonts w:asciiTheme="minorHAnsi" w:hAnsiTheme="minorHAnsi" w:cstheme="minorHAnsi"/>
        </w:rPr>
        <w:t>, then removed.</w:t>
      </w:r>
    </w:p>
    <w:p w14:paraId="4AC91072" w14:textId="3A8AF35D" w:rsidR="000812A5" w:rsidRPr="006155A6" w:rsidRDefault="000812A5" w:rsidP="007F183F">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sidRPr="006155A6">
        <w:rPr>
          <w:rFonts w:asciiTheme="minorHAnsi" w:hAnsiTheme="minorHAnsi" w:cstheme="minorHAnsi"/>
        </w:rPr>
        <w:t xml:space="preserve">: </w:t>
      </w:r>
      <w:r w:rsidR="00304EA0" w:rsidRPr="006155A6">
        <w:rPr>
          <w:rFonts w:asciiTheme="minorHAnsi" w:hAnsiTheme="minorHAnsi" w:cstheme="minorHAnsi"/>
        </w:rPr>
        <w:t>Model being exported and saved.</w:t>
      </w:r>
    </w:p>
    <w:p w14:paraId="7FA6FD4A" w14:textId="77777777" w:rsidR="00304EA0" w:rsidRPr="006155A6" w:rsidRDefault="00304EA0" w:rsidP="00304EA0">
      <w:pPr>
        <w:pStyle w:val="ListParagraph"/>
        <w:spacing w:before="120"/>
        <w:ind w:left="1627"/>
        <w:contextualSpacing w:val="0"/>
        <w:rPr>
          <w:rFonts w:asciiTheme="minorHAnsi" w:hAnsiTheme="minorHAnsi" w:cstheme="minorHAnsi"/>
        </w:rPr>
      </w:pPr>
    </w:p>
    <w:p w14:paraId="79F1AD1D" w14:textId="1FF843D4" w:rsidR="00A137FD" w:rsidRPr="006155A6" w:rsidRDefault="00FD0079" w:rsidP="007F183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Open the </w:t>
      </w:r>
      <w:proofErr w:type="spellStart"/>
      <w:r w:rsidR="000F1DB0" w:rsidRPr="000F1DB0">
        <w:rPr>
          <w:rFonts w:asciiTheme="minorHAnsi" w:hAnsiTheme="minorHAnsi" w:cstheme="minorHAnsi"/>
        </w:rPr>
        <w:t>AutoDesk</w:t>
      </w:r>
      <w:proofErr w:type="spellEnd"/>
      <w:r w:rsidR="000F1DB0" w:rsidRPr="000F1DB0">
        <w:rPr>
          <w:rFonts w:asciiTheme="minorHAnsi" w:hAnsiTheme="minorHAnsi" w:cstheme="minorHAnsi"/>
        </w:rPr>
        <w:t xml:space="preserve"> Fusion360</w:t>
      </w:r>
      <w:r>
        <w:rPr>
          <w:rFonts w:asciiTheme="minorHAnsi" w:hAnsiTheme="minorHAnsi" w:cstheme="minorHAnsi"/>
        </w:rPr>
        <w:t xml:space="preserve"> software, s</w:t>
      </w:r>
      <w:r w:rsidR="00C3357A" w:rsidRPr="006155A6">
        <w:rPr>
          <w:rFonts w:asciiTheme="minorHAnsi" w:hAnsiTheme="minorHAnsi" w:cstheme="minorHAnsi"/>
        </w:rPr>
        <w:t>elect</w:t>
      </w:r>
      <w:r w:rsidR="0008053C">
        <w:rPr>
          <w:rFonts w:asciiTheme="minorHAnsi" w:hAnsiTheme="minorHAnsi" w:cstheme="minorHAnsi"/>
        </w:rPr>
        <w:t xml:space="preserve"> the</w:t>
      </w:r>
      <w:r w:rsidR="00C3357A" w:rsidRPr="006155A6">
        <w:rPr>
          <w:rFonts w:asciiTheme="minorHAnsi" w:hAnsiTheme="minorHAnsi" w:cstheme="minorHAnsi"/>
        </w:rPr>
        <w:t xml:space="preserve"> </w:t>
      </w:r>
      <w:r w:rsidR="00C3357A" w:rsidRPr="006155A6">
        <w:rPr>
          <w:rFonts w:asciiTheme="majorHAnsi" w:hAnsiTheme="majorHAnsi" w:cstheme="majorHAnsi"/>
          <w:b/>
          <w:bCs/>
        </w:rPr>
        <w:t xml:space="preserve">Insert </w:t>
      </w:r>
      <w:r w:rsidR="00C3357A" w:rsidRPr="006155A6">
        <w:rPr>
          <w:rFonts w:asciiTheme="majorHAnsi" w:hAnsiTheme="majorHAnsi" w:cstheme="majorHAnsi"/>
        </w:rPr>
        <w:t xml:space="preserve">and then </w:t>
      </w:r>
      <w:r w:rsidR="00C3357A" w:rsidRPr="006155A6">
        <w:rPr>
          <w:rFonts w:asciiTheme="majorHAnsi" w:hAnsiTheme="majorHAnsi" w:cstheme="majorHAnsi"/>
          <w:b/>
          <w:bCs/>
        </w:rPr>
        <w:t>Insert Mesh</w:t>
      </w:r>
      <w:r w:rsidR="00C3357A" w:rsidRPr="006155A6">
        <w:rPr>
          <w:rFonts w:asciiTheme="majorHAnsi" w:hAnsiTheme="majorHAnsi" w:cstheme="majorHAnsi"/>
        </w:rPr>
        <w:t xml:space="preserve"> command to import the STL files of bone and tissue models in the workspace as a mesh </w:t>
      </w:r>
      <w:r w:rsidR="00C3357A" w:rsidRPr="006155A6">
        <w:rPr>
          <w:rFonts w:asciiTheme="majorHAnsi" w:hAnsiTheme="majorHAnsi" w:cstheme="majorHAnsi"/>
          <w:b/>
          <w:bCs/>
        </w:rPr>
        <w:t>[1]</w:t>
      </w:r>
      <w:r w:rsidR="00C3357A" w:rsidRPr="006155A6">
        <w:rPr>
          <w:rFonts w:asciiTheme="majorHAnsi" w:hAnsiTheme="majorHAnsi" w:cstheme="majorHAnsi"/>
        </w:rPr>
        <w:t xml:space="preserve">. </w:t>
      </w:r>
    </w:p>
    <w:p w14:paraId="1CF0A424" w14:textId="1977A814" w:rsidR="00A137FD" w:rsidRPr="006155A6" w:rsidRDefault="00A137FD" w:rsidP="00A137FD">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sidRPr="006155A6">
        <w:rPr>
          <w:rFonts w:asciiTheme="minorHAnsi" w:hAnsiTheme="minorHAnsi" w:cstheme="minorHAnsi"/>
        </w:rPr>
        <w:t xml:space="preserve">: </w:t>
      </w:r>
      <w:r w:rsidR="00FD0079">
        <w:rPr>
          <w:rFonts w:asciiTheme="minorHAnsi" w:hAnsiTheme="minorHAnsi" w:cstheme="minorHAnsi"/>
        </w:rPr>
        <w:t xml:space="preserve">Software being opened and </w:t>
      </w:r>
      <w:r w:rsidRPr="006155A6">
        <w:rPr>
          <w:rFonts w:asciiTheme="minorHAnsi" w:hAnsiTheme="minorHAnsi" w:cstheme="minorHAnsi"/>
        </w:rPr>
        <w:t>STL files being imported in the workspace.</w:t>
      </w:r>
    </w:p>
    <w:p w14:paraId="3A3ED4D2" w14:textId="77777777" w:rsidR="00A137FD" w:rsidRPr="00A137FD" w:rsidRDefault="00A137FD" w:rsidP="00A137FD">
      <w:pPr>
        <w:pStyle w:val="ListParagraph"/>
        <w:spacing w:before="120"/>
        <w:ind w:left="1627"/>
        <w:contextualSpacing w:val="0"/>
        <w:rPr>
          <w:rFonts w:asciiTheme="minorHAnsi" w:hAnsiTheme="minorHAnsi" w:cstheme="minorHAnsi"/>
        </w:rPr>
      </w:pPr>
    </w:p>
    <w:p w14:paraId="08816417" w14:textId="48AD740B" w:rsidR="007F183F" w:rsidRPr="00C3357A" w:rsidRDefault="00C3357A" w:rsidP="007F183F">
      <w:pPr>
        <w:pStyle w:val="ListParagraph"/>
        <w:numPr>
          <w:ilvl w:val="1"/>
          <w:numId w:val="3"/>
        </w:numPr>
        <w:spacing w:before="120"/>
        <w:contextualSpacing w:val="0"/>
        <w:rPr>
          <w:rFonts w:asciiTheme="minorHAnsi" w:hAnsiTheme="minorHAnsi" w:cstheme="minorHAnsi"/>
        </w:rPr>
      </w:pPr>
      <w:r w:rsidRPr="00C3357A">
        <w:rPr>
          <w:rFonts w:asciiTheme="majorHAnsi" w:hAnsiTheme="majorHAnsi" w:cstheme="majorHAnsi"/>
        </w:rPr>
        <w:t xml:space="preserve">Convert the imported meshes into </w:t>
      </w:r>
      <w:proofErr w:type="spellStart"/>
      <w:r w:rsidRPr="00C3357A">
        <w:rPr>
          <w:rFonts w:asciiTheme="majorHAnsi" w:hAnsiTheme="majorHAnsi" w:cstheme="majorHAnsi"/>
        </w:rPr>
        <w:t>BRep</w:t>
      </w:r>
      <w:proofErr w:type="spellEnd"/>
      <w:r w:rsidRPr="00C3357A">
        <w:rPr>
          <w:rFonts w:asciiTheme="majorHAnsi" w:hAnsiTheme="majorHAnsi" w:cstheme="majorHAnsi"/>
        </w:rPr>
        <w:t xml:space="preserve"> solids by disabling the Fusion360 timeline</w:t>
      </w:r>
      <w:r w:rsidR="00A137FD">
        <w:rPr>
          <w:rFonts w:asciiTheme="majorHAnsi" w:hAnsiTheme="majorHAnsi" w:cstheme="majorHAnsi"/>
        </w:rPr>
        <w:t xml:space="preserve">, </w:t>
      </w:r>
      <w:r w:rsidRPr="00C3357A">
        <w:rPr>
          <w:rFonts w:asciiTheme="majorHAnsi" w:hAnsiTheme="majorHAnsi" w:cstheme="majorHAnsi"/>
        </w:rPr>
        <w:t>reduc</w:t>
      </w:r>
      <w:r w:rsidR="00547D75">
        <w:rPr>
          <w:rFonts w:asciiTheme="majorHAnsi" w:hAnsiTheme="majorHAnsi" w:cstheme="majorHAnsi"/>
        </w:rPr>
        <w:t>e</w:t>
      </w:r>
      <w:r w:rsidRPr="00C3357A">
        <w:rPr>
          <w:rFonts w:asciiTheme="majorHAnsi" w:hAnsiTheme="majorHAnsi" w:cstheme="majorHAnsi"/>
        </w:rPr>
        <w:t xml:space="preserve"> the number of triangles in the target mesh to less than 10,000</w:t>
      </w:r>
      <w:r w:rsidR="0025622B">
        <w:rPr>
          <w:rFonts w:asciiTheme="majorHAnsi" w:hAnsiTheme="majorHAnsi" w:cstheme="majorHAnsi"/>
        </w:rPr>
        <w:t xml:space="preserve"> </w:t>
      </w:r>
      <w:r w:rsidR="0025622B" w:rsidRPr="0025622B">
        <w:rPr>
          <w:rFonts w:asciiTheme="majorHAnsi" w:hAnsiTheme="majorHAnsi" w:cstheme="majorHAnsi"/>
          <w:b/>
          <w:bCs/>
        </w:rPr>
        <w:t>[1]</w:t>
      </w:r>
      <w:r w:rsidR="00547D75">
        <w:rPr>
          <w:rFonts w:asciiTheme="majorHAnsi" w:hAnsiTheme="majorHAnsi" w:cstheme="majorHAnsi"/>
        </w:rPr>
        <w:t>, s</w:t>
      </w:r>
      <w:r w:rsidR="00A137FD" w:rsidRPr="00A137FD">
        <w:rPr>
          <w:rFonts w:asciiTheme="majorHAnsi" w:hAnsiTheme="majorHAnsi" w:cstheme="majorHAnsi"/>
        </w:rPr>
        <w:t xml:space="preserve">elect the imported </w:t>
      </w:r>
      <w:r w:rsidR="00A137FD" w:rsidRPr="00A137FD">
        <w:rPr>
          <w:rFonts w:asciiTheme="majorHAnsi" w:hAnsiTheme="majorHAnsi" w:cstheme="majorHAnsi"/>
          <w:b/>
          <w:bCs/>
        </w:rPr>
        <w:t>Mesh Body</w:t>
      </w:r>
      <w:r w:rsidR="00547D75">
        <w:rPr>
          <w:rFonts w:asciiTheme="majorHAnsi" w:hAnsiTheme="majorHAnsi" w:cstheme="majorHAnsi"/>
        </w:rPr>
        <w:t xml:space="preserve">, </w:t>
      </w:r>
      <w:r w:rsidR="0008053C">
        <w:rPr>
          <w:rFonts w:asciiTheme="majorHAnsi" w:hAnsiTheme="majorHAnsi" w:cstheme="majorHAnsi"/>
        </w:rPr>
        <w:t xml:space="preserve">then </w:t>
      </w:r>
      <w:r w:rsidR="00A137FD" w:rsidRPr="00A137FD">
        <w:rPr>
          <w:rFonts w:asciiTheme="majorHAnsi" w:hAnsiTheme="majorHAnsi" w:cstheme="majorHAnsi"/>
        </w:rPr>
        <w:t xml:space="preserve">right-click to open the menu and select the </w:t>
      </w:r>
      <w:r w:rsidR="00A137FD" w:rsidRPr="00A137FD">
        <w:rPr>
          <w:rFonts w:asciiTheme="majorHAnsi" w:hAnsiTheme="majorHAnsi" w:cstheme="majorHAnsi"/>
          <w:b/>
          <w:bCs/>
        </w:rPr>
        <w:t xml:space="preserve">Mesh to </w:t>
      </w:r>
      <w:proofErr w:type="spellStart"/>
      <w:r w:rsidR="00A137FD" w:rsidRPr="00A137FD">
        <w:rPr>
          <w:rFonts w:asciiTheme="majorHAnsi" w:hAnsiTheme="majorHAnsi" w:cstheme="majorHAnsi"/>
          <w:b/>
          <w:bCs/>
        </w:rPr>
        <w:t>BRep</w:t>
      </w:r>
      <w:proofErr w:type="spellEnd"/>
      <w:r w:rsidR="00A137FD" w:rsidRPr="00A137FD">
        <w:rPr>
          <w:rFonts w:asciiTheme="majorHAnsi" w:hAnsiTheme="majorHAnsi" w:cstheme="majorHAnsi"/>
        </w:rPr>
        <w:t xml:space="preserve"> option</w:t>
      </w:r>
      <w:r w:rsidR="00A137FD">
        <w:rPr>
          <w:rFonts w:asciiTheme="majorHAnsi" w:hAnsiTheme="majorHAnsi" w:cstheme="majorHAnsi"/>
        </w:rPr>
        <w:t xml:space="preserve"> </w:t>
      </w:r>
      <w:r w:rsidR="00A137FD" w:rsidRPr="00A137FD">
        <w:rPr>
          <w:rFonts w:asciiTheme="majorHAnsi" w:hAnsiTheme="majorHAnsi" w:cstheme="majorHAnsi"/>
          <w:b/>
          <w:bCs/>
        </w:rPr>
        <w:t>[1]</w:t>
      </w:r>
      <w:r w:rsidR="00A137FD">
        <w:rPr>
          <w:rFonts w:asciiTheme="majorHAnsi" w:hAnsiTheme="majorHAnsi" w:cstheme="majorHAnsi"/>
        </w:rPr>
        <w:t>.</w:t>
      </w:r>
      <w:r w:rsidR="008F025F">
        <w:rPr>
          <w:rFonts w:asciiTheme="majorHAnsi" w:hAnsiTheme="majorHAnsi" w:cstheme="majorHAnsi"/>
        </w:rPr>
        <w:t xml:space="preserve"> </w:t>
      </w:r>
      <w:r w:rsidR="008F025F" w:rsidRPr="008F025F">
        <w:rPr>
          <w:rFonts w:asciiTheme="majorHAnsi" w:hAnsiTheme="majorHAnsi" w:cstheme="majorHAnsi"/>
          <w:highlight w:val="yellow"/>
        </w:rPr>
        <w:t xml:space="preserve">Authors: How would you like </w:t>
      </w:r>
      <w:proofErr w:type="spellStart"/>
      <w:r w:rsidR="008F025F" w:rsidRPr="008F025F">
        <w:rPr>
          <w:rFonts w:asciiTheme="majorHAnsi" w:hAnsiTheme="majorHAnsi" w:cstheme="majorHAnsi"/>
          <w:highlight w:val="yellow"/>
        </w:rPr>
        <w:t>JoVE’s</w:t>
      </w:r>
      <w:proofErr w:type="spellEnd"/>
      <w:r w:rsidR="008F025F" w:rsidRPr="008F025F">
        <w:rPr>
          <w:rFonts w:asciiTheme="majorHAnsi" w:hAnsiTheme="majorHAnsi" w:cstheme="majorHAnsi"/>
          <w:highlight w:val="yellow"/>
        </w:rPr>
        <w:t xml:space="preserve"> voice over talent to pronounce </w:t>
      </w:r>
      <w:proofErr w:type="spellStart"/>
      <w:r w:rsidR="008F025F" w:rsidRPr="008F025F">
        <w:rPr>
          <w:rFonts w:asciiTheme="majorHAnsi" w:hAnsiTheme="majorHAnsi" w:cstheme="majorHAnsi"/>
          <w:highlight w:val="yellow"/>
        </w:rPr>
        <w:t>BRep</w:t>
      </w:r>
      <w:proofErr w:type="spellEnd"/>
      <w:r w:rsidR="008F025F" w:rsidRPr="008F025F">
        <w:rPr>
          <w:rFonts w:asciiTheme="majorHAnsi" w:hAnsiTheme="majorHAnsi" w:cstheme="majorHAnsi"/>
          <w:highlight w:val="yellow"/>
        </w:rPr>
        <w:t>?</w:t>
      </w:r>
    </w:p>
    <w:p w14:paraId="2FE061EF" w14:textId="2220893C" w:rsidR="0025622B" w:rsidRPr="0025622B" w:rsidRDefault="00DD17A0"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C3357A">
        <w:rPr>
          <w:rFonts w:asciiTheme="minorHAnsi" w:hAnsiTheme="minorHAnsi" w:cstheme="minorHAnsi"/>
        </w:rPr>
        <w:t xml:space="preserve"> </w:t>
      </w:r>
      <w:r w:rsidRPr="00C3357A">
        <w:rPr>
          <w:rFonts w:asciiTheme="majorHAnsi" w:hAnsiTheme="majorHAnsi" w:cstheme="majorHAnsi"/>
        </w:rPr>
        <w:t>disabling the Fusion360 timeline</w:t>
      </w:r>
      <w:r>
        <w:rPr>
          <w:rFonts w:asciiTheme="majorHAnsi" w:hAnsiTheme="majorHAnsi" w:cstheme="majorHAnsi"/>
        </w:rPr>
        <w:t xml:space="preserve">, </w:t>
      </w:r>
      <w:r w:rsidRPr="00C3357A">
        <w:rPr>
          <w:rFonts w:asciiTheme="majorHAnsi" w:hAnsiTheme="majorHAnsi" w:cstheme="majorHAnsi"/>
        </w:rPr>
        <w:t>reducing the number of triangles</w:t>
      </w:r>
      <w:r w:rsidRPr="00DD17A0">
        <w:rPr>
          <w:rFonts w:asciiTheme="minorHAnsi" w:hAnsiTheme="minorHAnsi" w:cstheme="minorHAnsi"/>
        </w:rPr>
        <w:t xml:space="preserve"> </w:t>
      </w:r>
      <w:r>
        <w:rPr>
          <w:rFonts w:asciiTheme="minorHAnsi" w:hAnsiTheme="minorHAnsi" w:cstheme="minorHAnsi"/>
        </w:rPr>
        <w:t>with monitor visible in frame</w:t>
      </w:r>
      <w:r w:rsidR="0025622B">
        <w:rPr>
          <w:rFonts w:asciiTheme="majorHAnsi" w:hAnsiTheme="majorHAnsi" w:cstheme="majorHAnsi"/>
        </w:rPr>
        <w:t>.</w:t>
      </w:r>
    </w:p>
    <w:p w14:paraId="750E7999" w14:textId="744879C4" w:rsidR="00C3357A" w:rsidRPr="00A137FD" w:rsidRDefault="0025622B" w:rsidP="007F183F">
      <w:pPr>
        <w:pStyle w:val="ListParagraph"/>
        <w:numPr>
          <w:ilvl w:val="2"/>
          <w:numId w:val="3"/>
        </w:numPr>
        <w:spacing w:before="120"/>
        <w:contextualSpacing w:val="0"/>
        <w:rPr>
          <w:rFonts w:asciiTheme="minorHAnsi" w:hAnsiTheme="minorHAnsi" w:cstheme="minorHAnsi"/>
        </w:rPr>
      </w:pPr>
      <w:r w:rsidRPr="0025622B">
        <w:rPr>
          <w:rFonts w:asciiTheme="minorHAnsi" w:hAnsiTheme="minorHAnsi" w:cstheme="minorHAnsi"/>
          <w:highlight w:val="yellow"/>
        </w:rPr>
        <w:t>SCREEN</w:t>
      </w:r>
      <w:r>
        <w:rPr>
          <w:rFonts w:asciiTheme="minorHAnsi" w:hAnsiTheme="minorHAnsi" w:cstheme="minorHAnsi"/>
        </w:rPr>
        <w:t>:</w:t>
      </w:r>
      <w:r w:rsidR="00A137FD">
        <w:rPr>
          <w:rFonts w:asciiTheme="majorHAnsi" w:hAnsiTheme="majorHAnsi" w:cstheme="majorHAnsi"/>
        </w:rPr>
        <w:t xml:space="preserve"> </w:t>
      </w:r>
      <w:r>
        <w:rPr>
          <w:rFonts w:asciiTheme="majorHAnsi" w:hAnsiTheme="majorHAnsi" w:cstheme="majorHAnsi"/>
        </w:rPr>
        <w:t>T</w:t>
      </w:r>
      <w:r w:rsidR="00A137FD">
        <w:rPr>
          <w:rFonts w:asciiTheme="majorHAnsi" w:hAnsiTheme="majorHAnsi" w:cstheme="majorHAnsi"/>
        </w:rPr>
        <w:t>he i</w:t>
      </w:r>
      <w:r w:rsidR="00C3357A" w:rsidRPr="00C3357A">
        <w:rPr>
          <w:rFonts w:asciiTheme="majorHAnsi" w:hAnsiTheme="majorHAnsi" w:cstheme="majorHAnsi"/>
        </w:rPr>
        <w:t xml:space="preserve">mported meshes </w:t>
      </w:r>
      <w:r w:rsidR="00C3357A">
        <w:rPr>
          <w:rFonts w:asciiTheme="majorHAnsi" w:hAnsiTheme="majorHAnsi" w:cstheme="majorHAnsi"/>
        </w:rPr>
        <w:t xml:space="preserve">being converted </w:t>
      </w:r>
      <w:r w:rsidR="00C3357A" w:rsidRPr="00C3357A">
        <w:rPr>
          <w:rFonts w:asciiTheme="majorHAnsi" w:hAnsiTheme="majorHAnsi" w:cstheme="majorHAnsi"/>
        </w:rPr>
        <w:t xml:space="preserve">into </w:t>
      </w:r>
      <w:proofErr w:type="spellStart"/>
      <w:r w:rsidR="00C3357A" w:rsidRPr="00C3357A">
        <w:rPr>
          <w:rFonts w:asciiTheme="majorHAnsi" w:hAnsiTheme="majorHAnsi" w:cstheme="majorHAnsi"/>
        </w:rPr>
        <w:t>BRep</w:t>
      </w:r>
      <w:proofErr w:type="spellEnd"/>
      <w:r w:rsidR="00C3357A" w:rsidRPr="00C3357A">
        <w:rPr>
          <w:rFonts w:asciiTheme="majorHAnsi" w:hAnsiTheme="majorHAnsi" w:cstheme="majorHAnsi"/>
        </w:rPr>
        <w:t xml:space="preserve"> solids</w:t>
      </w:r>
      <w:r w:rsidR="00C3357A">
        <w:rPr>
          <w:rFonts w:asciiTheme="majorHAnsi" w:hAnsiTheme="majorHAnsi" w:cstheme="majorHAnsi"/>
        </w:rPr>
        <w:t>.</w:t>
      </w:r>
    </w:p>
    <w:p w14:paraId="764BAF85" w14:textId="77777777" w:rsidR="00A137FD" w:rsidRPr="00B07A3B" w:rsidRDefault="00A137FD" w:rsidP="00A137FD">
      <w:pPr>
        <w:pStyle w:val="ListParagraph"/>
        <w:spacing w:before="120"/>
        <w:ind w:left="1627"/>
        <w:contextualSpacing w:val="0"/>
        <w:rPr>
          <w:rFonts w:asciiTheme="minorHAnsi" w:hAnsiTheme="minorHAnsi" w:cstheme="minorHAnsi"/>
        </w:rPr>
      </w:pPr>
    </w:p>
    <w:p w14:paraId="279D1EEA" w14:textId="4149A0D7" w:rsidR="007F183F" w:rsidRPr="00A137FD" w:rsidRDefault="00C3357A" w:rsidP="007F183F">
      <w:pPr>
        <w:pStyle w:val="ListParagraph"/>
        <w:numPr>
          <w:ilvl w:val="1"/>
          <w:numId w:val="3"/>
        </w:numPr>
        <w:spacing w:before="120"/>
        <w:contextualSpacing w:val="0"/>
        <w:rPr>
          <w:rFonts w:asciiTheme="minorHAnsi" w:hAnsiTheme="minorHAnsi" w:cstheme="minorHAnsi"/>
        </w:rPr>
      </w:pPr>
      <w:r w:rsidRPr="00A137FD">
        <w:rPr>
          <w:rFonts w:asciiTheme="majorHAnsi" w:hAnsiTheme="majorHAnsi" w:cstheme="majorHAnsi"/>
        </w:rPr>
        <w:t xml:space="preserve">After the meshes have been converted to </w:t>
      </w:r>
      <w:proofErr w:type="spellStart"/>
      <w:r w:rsidRPr="00A137FD">
        <w:rPr>
          <w:rFonts w:asciiTheme="majorHAnsi" w:hAnsiTheme="majorHAnsi" w:cstheme="majorHAnsi"/>
        </w:rPr>
        <w:t>BRep</w:t>
      </w:r>
      <w:proofErr w:type="spellEnd"/>
      <w:r w:rsidRPr="00A137FD">
        <w:rPr>
          <w:rFonts w:asciiTheme="majorHAnsi" w:hAnsiTheme="majorHAnsi" w:cstheme="majorHAnsi"/>
        </w:rPr>
        <w:t xml:space="preserve"> solids, resume the Fusion360 timeline</w:t>
      </w:r>
      <w:r w:rsidR="00A137FD" w:rsidRPr="00A137FD">
        <w:rPr>
          <w:rFonts w:asciiTheme="majorHAnsi" w:hAnsiTheme="majorHAnsi" w:cstheme="majorHAnsi"/>
        </w:rPr>
        <w:t xml:space="preserve"> </w:t>
      </w:r>
      <w:r w:rsidR="00A137FD" w:rsidRPr="00A137FD">
        <w:rPr>
          <w:rFonts w:asciiTheme="majorHAnsi" w:hAnsiTheme="majorHAnsi" w:cstheme="majorHAnsi"/>
          <w:b/>
          <w:bCs/>
        </w:rPr>
        <w:t>[</w:t>
      </w:r>
      <w:r w:rsidR="0025622B">
        <w:rPr>
          <w:rFonts w:asciiTheme="majorHAnsi" w:hAnsiTheme="majorHAnsi" w:cstheme="majorHAnsi"/>
          <w:b/>
          <w:bCs/>
        </w:rPr>
        <w:t>1</w:t>
      </w:r>
      <w:r w:rsidR="00A137FD" w:rsidRPr="00A137FD">
        <w:rPr>
          <w:rFonts w:asciiTheme="majorHAnsi" w:hAnsiTheme="majorHAnsi" w:cstheme="majorHAnsi"/>
          <w:b/>
          <w:bCs/>
        </w:rPr>
        <w:t>]</w:t>
      </w:r>
      <w:r w:rsidR="00A137FD" w:rsidRPr="00A137FD">
        <w:rPr>
          <w:rFonts w:asciiTheme="majorHAnsi" w:hAnsiTheme="majorHAnsi" w:cstheme="majorHAnsi"/>
        </w:rPr>
        <w:t xml:space="preserve">. Modify the solid to create the task trainer's mold by splitting the rectangular solid along the long axis of the </w:t>
      </w:r>
      <w:r w:rsidR="00A137FD">
        <w:rPr>
          <w:rFonts w:asciiTheme="majorHAnsi" w:hAnsiTheme="majorHAnsi" w:cstheme="majorHAnsi"/>
        </w:rPr>
        <w:t>t</w:t>
      </w:r>
      <w:r w:rsidR="00A137FD" w:rsidRPr="00A137FD">
        <w:rPr>
          <w:rFonts w:asciiTheme="majorHAnsi" w:hAnsiTheme="majorHAnsi" w:cstheme="majorHAnsi"/>
        </w:rPr>
        <w:t xml:space="preserve">issue </w:t>
      </w:r>
      <w:proofErr w:type="spellStart"/>
      <w:r w:rsidR="00A137FD" w:rsidRPr="00A137FD">
        <w:rPr>
          <w:rFonts w:asciiTheme="majorHAnsi" w:hAnsiTheme="majorHAnsi" w:cstheme="majorHAnsi"/>
        </w:rPr>
        <w:t>BRep</w:t>
      </w:r>
      <w:proofErr w:type="spellEnd"/>
      <w:r w:rsidR="00A137FD">
        <w:rPr>
          <w:rFonts w:asciiTheme="majorHAnsi" w:hAnsiTheme="majorHAnsi" w:cstheme="majorHAnsi"/>
        </w:rPr>
        <w:t xml:space="preserve"> </w:t>
      </w:r>
      <w:r w:rsidR="00A137FD" w:rsidRPr="00A137FD">
        <w:rPr>
          <w:rFonts w:asciiTheme="majorHAnsi" w:hAnsiTheme="majorHAnsi" w:cstheme="majorHAnsi"/>
          <w:b/>
          <w:bCs/>
        </w:rPr>
        <w:t>[</w:t>
      </w:r>
      <w:r w:rsidR="0025622B">
        <w:rPr>
          <w:rFonts w:asciiTheme="majorHAnsi" w:hAnsiTheme="majorHAnsi" w:cstheme="majorHAnsi"/>
          <w:b/>
          <w:bCs/>
        </w:rPr>
        <w:t>2</w:t>
      </w:r>
      <w:r w:rsidR="00A137FD" w:rsidRPr="00A137FD">
        <w:rPr>
          <w:rFonts w:asciiTheme="majorHAnsi" w:hAnsiTheme="majorHAnsi" w:cstheme="majorHAnsi"/>
          <w:b/>
          <w:bCs/>
        </w:rPr>
        <w:t>]</w:t>
      </w:r>
      <w:r w:rsidR="00A137FD">
        <w:rPr>
          <w:rFonts w:asciiTheme="majorHAnsi" w:hAnsiTheme="majorHAnsi" w:cstheme="majorHAnsi"/>
        </w:rPr>
        <w:t>.</w:t>
      </w:r>
    </w:p>
    <w:p w14:paraId="51B7ADEE" w14:textId="7ED34D0E" w:rsidR="007F183F" w:rsidRDefault="007F183F" w:rsidP="007F183F">
      <w:pPr>
        <w:pStyle w:val="ListParagraph"/>
        <w:numPr>
          <w:ilvl w:val="2"/>
          <w:numId w:val="3"/>
        </w:numPr>
        <w:spacing w:before="120"/>
        <w:contextualSpacing w:val="0"/>
        <w:rPr>
          <w:rFonts w:asciiTheme="minorHAnsi" w:hAnsiTheme="minorHAnsi" w:cstheme="minorHAnsi"/>
        </w:rPr>
      </w:pPr>
      <w:r w:rsidRPr="003F2E3C">
        <w:rPr>
          <w:rFonts w:asciiTheme="minorHAnsi" w:hAnsiTheme="minorHAnsi" w:cstheme="minorHAnsi"/>
          <w:highlight w:val="yellow"/>
        </w:rPr>
        <w:t>S</w:t>
      </w:r>
      <w:r w:rsidR="00A137FD" w:rsidRPr="003F2E3C">
        <w:rPr>
          <w:rFonts w:asciiTheme="minorHAnsi" w:hAnsiTheme="minorHAnsi" w:cstheme="minorHAnsi"/>
          <w:highlight w:val="yellow"/>
        </w:rPr>
        <w:t>CREEN</w:t>
      </w:r>
      <w:r w:rsidR="00A137FD">
        <w:rPr>
          <w:rFonts w:asciiTheme="minorHAnsi" w:hAnsiTheme="minorHAnsi" w:cstheme="minorHAnsi"/>
        </w:rPr>
        <w:t xml:space="preserve">: </w:t>
      </w:r>
      <w:r w:rsidR="0025622B" w:rsidRPr="00A137FD">
        <w:rPr>
          <w:rFonts w:asciiTheme="majorHAnsi" w:hAnsiTheme="majorHAnsi" w:cstheme="majorHAnsi"/>
        </w:rPr>
        <w:t>Fusion360 timeline</w:t>
      </w:r>
      <w:r w:rsidR="0025622B">
        <w:rPr>
          <w:rFonts w:asciiTheme="majorHAnsi" w:hAnsiTheme="majorHAnsi" w:cstheme="majorHAnsi"/>
        </w:rPr>
        <w:t xml:space="preserve"> being resumed</w:t>
      </w:r>
      <w:r w:rsidR="00A137FD">
        <w:rPr>
          <w:rFonts w:asciiTheme="minorHAnsi" w:hAnsiTheme="minorHAnsi" w:cstheme="minorHAnsi"/>
        </w:rPr>
        <w:t>.</w:t>
      </w:r>
    </w:p>
    <w:p w14:paraId="0B4009C0" w14:textId="1F2748E1" w:rsidR="0025622B" w:rsidRPr="003F2E3C" w:rsidRDefault="0025622B" w:rsidP="007F183F">
      <w:pPr>
        <w:pStyle w:val="ListParagraph"/>
        <w:numPr>
          <w:ilvl w:val="2"/>
          <w:numId w:val="3"/>
        </w:numPr>
        <w:spacing w:before="120"/>
        <w:contextualSpacing w:val="0"/>
        <w:rPr>
          <w:rFonts w:asciiTheme="minorHAnsi" w:hAnsiTheme="minorHAnsi" w:cstheme="minorHAnsi"/>
        </w:rPr>
      </w:pPr>
      <w:r w:rsidRPr="003F2E3C">
        <w:rPr>
          <w:rFonts w:asciiTheme="minorHAnsi" w:hAnsiTheme="minorHAnsi" w:cstheme="minorHAnsi"/>
          <w:highlight w:val="yellow"/>
        </w:rPr>
        <w:t>SCREEN</w:t>
      </w:r>
      <w:r w:rsidRPr="003F2E3C">
        <w:rPr>
          <w:rFonts w:asciiTheme="minorHAnsi" w:hAnsiTheme="minorHAnsi" w:cstheme="minorHAnsi"/>
        </w:rPr>
        <w:t>:</w:t>
      </w:r>
      <w:r>
        <w:rPr>
          <w:rFonts w:asciiTheme="minorHAnsi" w:hAnsiTheme="minorHAnsi" w:cstheme="minorHAnsi"/>
        </w:rPr>
        <w:t xml:space="preserve"> </w:t>
      </w:r>
      <w:r>
        <w:rPr>
          <w:rFonts w:asciiTheme="majorHAnsi" w:hAnsiTheme="majorHAnsi" w:cstheme="majorHAnsi"/>
        </w:rPr>
        <w:t>R</w:t>
      </w:r>
      <w:r w:rsidRPr="00A137FD">
        <w:rPr>
          <w:rFonts w:asciiTheme="majorHAnsi" w:hAnsiTheme="majorHAnsi" w:cstheme="majorHAnsi"/>
        </w:rPr>
        <w:t>ectangular solid</w:t>
      </w:r>
      <w:r>
        <w:rPr>
          <w:rFonts w:asciiTheme="majorHAnsi" w:hAnsiTheme="majorHAnsi" w:cstheme="majorHAnsi"/>
        </w:rPr>
        <w:t xml:space="preserve"> being spli</w:t>
      </w:r>
      <w:r w:rsidR="003F2E3C">
        <w:rPr>
          <w:rFonts w:asciiTheme="majorHAnsi" w:hAnsiTheme="majorHAnsi" w:cstheme="majorHAnsi"/>
        </w:rPr>
        <w:t xml:space="preserve">t and </w:t>
      </w:r>
      <w:r w:rsidR="003F2E3C" w:rsidRPr="00A137FD">
        <w:rPr>
          <w:rFonts w:asciiTheme="majorHAnsi" w:hAnsiTheme="majorHAnsi" w:cstheme="majorHAnsi"/>
        </w:rPr>
        <w:t>task trainer's mold</w:t>
      </w:r>
      <w:r w:rsidR="003F2E3C">
        <w:rPr>
          <w:rFonts w:asciiTheme="majorHAnsi" w:hAnsiTheme="majorHAnsi" w:cstheme="majorHAnsi"/>
        </w:rPr>
        <w:t xml:space="preserve"> being created.</w:t>
      </w:r>
    </w:p>
    <w:p w14:paraId="41239AA2" w14:textId="77777777" w:rsidR="003F2E3C" w:rsidRPr="00B07A3B" w:rsidRDefault="003F2E3C" w:rsidP="003F2E3C">
      <w:pPr>
        <w:pStyle w:val="ListParagraph"/>
        <w:spacing w:before="120"/>
        <w:ind w:left="1627"/>
        <w:contextualSpacing w:val="0"/>
        <w:rPr>
          <w:rFonts w:asciiTheme="minorHAnsi" w:hAnsiTheme="minorHAnsi" w:cstheme="minorHAnsi"/>
        </w:rPr>
      </w:pPr>
    </w:p>
    <w:p w14:paraId="0E9862C6" w14:textId="321216AC" w:rsidR="007F183F" w:rsidRDefault="003F2E3C" w:rsidP="007F183F">
      <w:pPr>
        <w:pStyle w:val="ListParagraph"/>
        <w:numPr>
          <w:ilvl w:val="1"/>
          <w:numId w:val="3"/>
        </w:numPr>
        <w:spacing w:before="120"/>
        <w:contextualSpacing w:val="0"/>
        <w:rPr>
          <w:rFonts w:asciiTheme="minorHAnsi" w:hAnsiTheme="minorHAnsi" w:cstheme="minorHAnsi"/>
        </w:rPr>
      </w:pPr>
      <w:r w:rsidRPr="008F025F">
        <w:rPr>
          <w:rFonts w:asciiTheme="majorHAnsi" w:hAnsiTheme="majorHAnsi" w:cstheme="majorHAnsi"/>
        </w:rPr>
        <w:t xml:space="preserve">Select 2 to 3 locations for support pins and place the pre-designed assembly group components to fix the task trainer's bones </w:t>
      </w:r>
      <w:r w:rsidRPr="008F025F">
        <w:rPr>
          <w:rFonts w:asciiTheme="majorHAnsi" w:hAnsiTheme="majorHAnsi" w:cstheme="majorHAnsi"/>
          <w:b/>
          <w:bCs/>
        </w:rPr>
        <w:t>[1]</w:t>
      </w:r>
      <w:r w:rsidRPr="008F025F">
        <w:rPr>
          <w:rFonts w:asciiTheme="majorHAnsi" w:hAnsiTheme="majorHAnsi" w:cstheme="majorHAnsi"/>
        </w:rPr>
        <w:t xml:space="preserve">. Import and position a bone plug onto the open marrow space of the Bone </w:t>
      </w:r>
      <w:proofErr w:type="spellStart"/>
      <w:r w:rsidRPr="008F025F">
        <w:rPr>
          <w:rFonts w:asciiTheme="majorHAnsi" w:hAnsiTheme="majorHAnsi" w:cstheme="majorHAnsi"/>
        </w:rPr>
        <w:t>BRep</w:t>
      </w:r>
      <w:proofErr w:type="spellEnd"/>
      <w:r w:rsidRPr="008F025F">
        <w:rPr>
          <w:rFonts w:asciiTheme="majorHAnsi" w:hAnsiTheme="majorHAnsi" w:cstheme="majorHAnsi"/>
        </w:rPr>
        <w:t xml:space="preserve"> to prevent tissue media from entering the marrow space</w:t>
      </w:r>
      <w:r w:rsidR="0008053C">
        <w:rPr>
          <w:rFonts w:asciiTheme="majorHAnsi" w:hAnsiTheme="majorHAnsi" w:cstheme="majorHAnsi"/>
        </w:rPr>
        <w:t xml:space="preserve"> </w:t>
      </w:r>
      <w:r w:rsidRPr="008F025F">
        <w:rPr>
          <w:rFonts w:asciiTheme="majorHAnsi" w:hAnsiTheme="majorHAnsi" w:cstheme="majorHAnsi"/>
        </w:rPr>
        <w:t xml:space="preserve">and </w:t>
      </w:r>
      <w:r w:rsidR="008F025F" w:rsidRPr="008F025F">
        <w:rPr>
          <w:rFonts w:asciiTheme="majorHAnsi" w:hAnsiTheme="majorHAnsi" w:cstheme="majorHAnsi"/>
        </w:rPr>
        <w:t xml:space="preserve">to </w:t>
      </w:r>
      <w:r w:rsidRPr="008F025F">
        <w:rPr>
          <w:rFonts w:asciiTheme="majorHAnsi" w:hAnsiTheme="majorHAnsi" w:cstheme="majorHAnsi"/>
        </w:rPr>
        <w:t>keep the simulated bone marrow from draining out</w:t>
      </w:r>
      <w:r w:rsidR="008F025F" w:rsidRPr="008F025F">
        <w:rPr>
          <w:rFonts w:asciiTheme="majorHAnsi" w:hAnsiTheme="majorHAnsi" w:cstheme="majorHAnsi"/>
        </w:rPr>
        <w:t xml:space="preserve"> </w:t>
      </w:r>
      <w:r w:rsidR="008F025F" w:rsidRPr="008F025F">
        <w:rPr>
          <w:rFonts w:asciiTheme="majorHAnsi" w:hAnsiTheme="majorHAnsi" w:cstheme="majorHAnsi"/>
          <w:b/>
          <w:bCs/>
        </w:rPr>
        <w:t>[2]</w:t>
      </w:r>
      <w:r w:rsidR="008F025F" w:rsidRPr="008F025F">
        <w:rPr>
          <w:rFonts w:asciiTheme="majorHAnsi" w:hAnsiTheme="majorHAnsi" w:cstheme="majorHAnsi"/>
        </w:rPr>
        <w:t>.</w:t>
      </w:r>
    </w:p>
    <w:p w14:paraId="0711FB35" w14:textId="341FE8ED" w:rsidR="007F183F" w:rsidRPr="008F025F" w:rsidRDefault="007F183F" w:rsidP="007F183F">
      <w:pPr>
        <w:pStyle w:val="ListParagraph"/>
        <w:numPr>
          <w:ilvl w:val="2"/>
          <w:numId w:val="3"/>
        </w:numPr>
        <w:spacing w:before="120"/>
        <w:contextualSpacing w:val="0"/>
        <w:rPr>
          <w:rFonts w:asciiTheme="minorHAnsi" w:hAnsiTheme="minorHAnsi" w:cstheme="minorHAnsi"/>
        </w:rPr>
      </w:pPr>
      <w:r w:rsidRPr="008F025F">
        <w:rPr>
          <w:rFonts w:asciiTheme="minorHAnsi" w:hAnsiTheme="minorHAnsi" w:cstheme="minorHAnsi"/>
          <w:highlight w:val="yellow"/>
        </w:rPr>
        <w:lastRenderedPageBreak/>
        <w:t>S</w:t>
      </w:r>
      <w:r w:rsidR="008F025F" w:rsidRPr="008F025F">
        <w:rPr>
          <w:rFonts w:asciiTheme="minorHAnsi" w:hAnsiTheme="minorHAnsi" w:cstheme="minorHAnsi"/>
          <w:highlight w:val="yellow"/>
        </w:rPr>
        <w:t>CREEN</w:t>
      </w:r>
      <w:r w:rsidR="008F025F">
        <w:rPr>
          <w:rFonts w:asciiTheme="minorHAnsi" w:hAnsiTheme="minorHAnsi" w:cstheme="minorHAnsi"/>
        </w:rPr>
        <w:t xml:space="preserve">: Support pin locations being selected and </w:t>
      </w:r>
      <w:r w:rsidR="008F025F" w:rsidRPr="008F025F">
        <w:rPr>
          <w:rFonts w:asciiTheme="majorHAnsi" w:hAnsiTheme="majorHAnsi" w:cstheme="majorHAnsi"/>
        </w:rPr>
        <w:t>pre-designed assembly group components</w:t>
      </w:r>
      <w:r w:rsidR="008F025F">
        <w:rPr>
          <w:rFonts w:asciiTheme="majorHAnsi" w:hAnsiTheme="majorHAnsi" w:cstheme="majorHAnsi"/>
        </w:rPr>
        <w:t xml:space="preserve"> being placed.</w:t>
      </w:r>
    </w:p>
    <w:p w14:paraId="47379F91" w14:textId="79F9C3BA" w:rsidR="008F025F" w:rsidRPr="005D3AC2" w:rsidRDefault="008F025F" w:rsidP="007F183F">
      <w:pPr>
        <w:pStyle w:val="ListParagraph"/>
        <w:numPr>
          <w:ilvl w:val="2"/>
          <w:numId w:val="3"/>
        </w:numPr>
        <w:spacing w:before="120"/>
        <w:contextualSpacing w:val="0"/>
        <w:rPr>
          <w:rFonts w:asciiTheme="minorHAnsi" w:hAnsiTheme="minorHAnsi" w:cstheme="minorHAnsi"/>
        </w:rPr>
      </w:pPr>
      <w:r w:rsidRPr="008F025F">
        <w:rPr>
          <w:rFonts w:asciiTheme="minorHAnsi" w:hAnsiTheme="minorHAnsi" w:cstheme="minorHAnsi"/>
          <w:highlight w:val="yellow"/>
        </w:rPr>
        <w:t>SCREEN</w:t>
      </w:r>
      <w:r>
        <w:rPr>
          <w:rFonts w:asciiTheme="minorHAnsi" w:hAnsiTheme="minorHAnsi" w:cstheme="minorHAnsi"/>
        </w:rPr>
        <w:t>: B</w:t>
      </w:r>
      <w:r w:rsidRPr="008F025F">
        <w:rPr>
          <w:rFonts w:asciiTheme="majorHAnsi" w:hAnsiTheme="majorHAnsi" w:cstheme="majorHAnsi"/>
        </w:rPr>
        <w:t>one plug</w:t>
      </w:r>
      <w:r>
        <w:rPr>
          <w:rFonts w:asciiTheme="majorHAnsi" w:hAnsiTheme="majorHAnsi" w:cstheme="majorHAnsi"/>
        </w:rPr>
        <w:t xml:space="preserve"> being imported and positioned on the </w:t>
      </w:r>
      <w:r w:rsidRPr="008F025F">
        <w:rPr>
          <w:rFonts w:asciiTheme="majorHAnsi" w:hAnsiTheme="majorHAnsi" w:cstheme="majorHAnsi"/>
        </w:rPr>
        <w:t xml:space="preserve">open marrow space of the Bone </w:t>
      </w:r>
      <w:proofErr w:type="spellStart"/>
      <w:r w:rsidRPr="008F025F">
        <w:rPr>
          <w:rFonts w:asciiTheme="majorHAnsi" w:hAnsiTheme="majorHAnsi" w:cstheme="majorHAnsi"/>
        </w:rPr>
        <w:t>BRep</w:t>
      </w:r>
      <w:proofErr w:type="spellEnd"/>
      <w:r>
        <w:rPr>
          <w:rFonts w:asciiTheme="majorHAnsi" w:hAnsiTheme="majorHAnsi" w:cstheme="majorHAnsi"/>
        </w:rPr>
        <w:t>.</w:t>
      </w:r>
    </w:p>
    <w:p w14:paraId="7DD6BBB7" w14:textId="77777777" w:rsidR="005D3AC2" w:rsidRPr="00B07A3B" w:rsidRDefault="005D3AC2" w:rsidP="005D3AC2">
      <w:pPr>
        <w:pStyle w:val="ListParagraph"/>
        <w:spacing w:before="120"/>
        <w:ind w:left="1627"/>
        <w:contextualSpacing w:val="0"/>
        <w:rPr>
          <w:rFonts w:asciiTheme="minorHAnsi" w:hAnsiTheme="minorHAnsi" w:cstheme="minorHAnsi"/>
        </w:rPr>
      </w:pPr>
    </w:p>
    <w:p w14:paraId="57DED959" w14:textId="66CC2361" w:rsidR="007F183F" w:rsidRPr="005E4B19" w:rsidRDefault="005D3AC2" w:rsidP="007F183F">
      <w:pPr>
        <w:pStyle w:val="ListParagraph"/>
        <w:numPr>
          <w:ilvl w:val="1"/>
          <w:numId w:val="3"/>
        </w:numPr>
        <w:spacing w:before="120"/>
        <w:contextualSpacing w:val="0"/>
        <w:rPr>
          <w:rFonts w:asciiTheme="minorHAnsi" w:hAnsiTheme="minorHAnsi" w:cstheme="minorHAnsi"/>
        </w:rPr>
      </w:pPr>
      <w:r w:rsidRPr="005E4B19">
        <w:rPr>
          <w:rFonts w:asciiTheme="majorHAnsi" w:hAnsiTheme="majorHAnsi" w:cstheme="majorHAnsi"/>
        </w:rPr>
        <w:t xml:space="preserve">Generate an opening of 4 to 6 centimeters through the molds in the space represented by the tissue </w:t>
      </w:r>
      <w:proofErr w:type="spellStart"/>
      <w:r w:rsidRPr="005E4B19">
        <w:rPr>
          <w:rFonts w:asciiTheme="majorHAnsi" w:hAnsiTheme="majorHAnsi" w:cstheme="majorHAnsi"/>
        </w:rPr>
        <w:t>BRep</w:t>
      </w:r>
      <w:proofErr w:type="spellEnd"/>
      <w:r w:rsidRPr="005E4B19">
        <w:rPr>
          <w:rFonts w:asciiTheme="majorHAnsi" w:hAnsiTheme="majorHAnsi" w:cstheme="majorHAnsi"/>
        </w:rPr>
        <w:t xml:space="preserve"> solid to permit pouring the liquid tissue media into the mold </w:t>
      </w:r>
      <w:r w:rsidRPr="005E4B19">
        <w:rPr>
          <w:rFonts w:asciiTheme="majorHAnsi" w:hAnsiTheme="majorHAnsi" w:cstheme="majorHAnsi"/>
          <w:b/>
          <w:bCs/>
        </w:rPr>
        <w:t>[1]</w:t>
      </w:r>
      <w:r w:rsidRPr="005E4B19">
        <w:rPr>
          <w:rFonts w:asciiTheme="majorHAnsi" w:hAnsiTheme="majorHAnsi" w:cstheme="majorHAnsi"/>
        </w:rPr>
        <w:t xml:space="preserve">. Perform the mirror of the objects to make the task trainer for the ipsilateral side </w:t>
      </w:r>
      <w:r w:rsidR="005E4B19" w:rsidRPr="005E4B19">
        <w:rPr>
          <w:rFonts w:asciiTheme="majorHAnsi" w:hAnsiTheme="majorHAnsi" w:cstheme="majorHAnsi"/>
        </w:rPr>
        <w:t>as demonstrated</w:t>
      </w:r>
      <w:r w:rsidRPr="005E4B19">
        <w:rPr>
          <w:rFonts w:asciiTheme="majorHAnsi" w:hAnsiTheme="majorHAnsi" w:cstheme="majorHAnsi"/>
        </w:rPr>
        <w:t xml:space="preserve"> </w:t>
      </w:r>
      <w:r w:rsidRPr="005E4B19">
        <w:rPr>
          <w:rFonts w:asciiTheme="majorHAnsi" w:hAnsiTheme="majorHAnsi" w:cstheme="majorHAnsi"/>
          <w:b/>
          <w:bCs/>
        </w:rPr>
        <w:t>[2]</w:t>
      </w:r>
      <w:r w:rsidRPr="005E4B19">
        <w:rPr>
          <w:rFonts w:asciiTheme="majorHAnsi" w:hAnsiTheme="majorHAnsi" w:cstheme="majorHAnsi"/>
        </w:rPr>
        <w:t>.</w:t>
      </w:r>
      <w:r w:rsidR="00DD17A0">
        <w:rPr>
          <w:rFonts w:asciiTheme="majorHAnsi" w:hAnsiTheme="majorHAnsi" w:cstheme="majorHAnsi"/>
        </w:rPr>
        <w:t xml:space="preserve"> </w:t>
      </w:r>
      <w:r w:rsidR="00DD17A0" w:rsidRPr="00DD17A0">
        <w:rPr>
          <w:rFonts w:asciiTheme="majorHAnsi" w:hAnsiTheme="majorHAnsi" w:cstheme="majorHAnsi"/>
          <w:highlight w:val="yellow"/>
        </w:rPr>
        <w:t>Authors: Please mention the steps for performing the mirror of the objects.</w:t>
      </w:r>
    </w:p>
    <w:p w14:paraId="1B4514E9" w14:textId="29A4F3AB" w:rsidR="007F183F" w:rsidRDefault="005E4B19" w:rsidP="007F183F">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Pr>
          <w:rFonts w:asciiTheme="minorHAnsi" w:hAnsiTheme="minorHAnsi" w:cstheme="minorHAnsi"/>
        </w:rPr>
        <w:t>: Opening being generated through the mold.</w:t>
      </w:r>
    </w:p>
    <w:p w14:paraId="3824ABFB" w14:textId="70836CB7" w:rsidR="005E4B19" w:rsidRDefault="00DD17A0"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asciiTheme="majorHAnsi" w:hAnsiTheme="majorHAnsi" w:cstheme="majorHAnsi"/>
        </w:rPr>
        <w:t>p</w:t>
      </w:r>
      <w:r w:rsidRPr="005E4B19">
        <w:rPr>
          <w:rFonts w:asciiTheme="majorHAnsi" w:hAnsiTheme="majorHAnsi" w:cstheme="majorHAnsi"/>
        </w:rPr>
        <w:t>erform</w:t>
      </w:r>
      <w:r>
        <w:rPr>
          <w:rFonts w:asciiTheme="majorHAnsi" w:hAnsiTheme="majorHAnsi" w:cstheme="majorHAnsi"/>
        </w:rPr>
        <w:t>ing</w:t>
      </w:r>
      <w:r w:rsidRPr="005E4B19">
        <w:rPr>
          <w:rFonts w:asciiTheme="majorHAnsi" w:hAnsiTheme="majorHAnsi" w:cstheme="majorHAnsi"/>
        </w:rPr>
        <w:t xml:space="preserve"> the mirror of the objects</w:t>
      </w:r>
      <w:r>
        <w:rPr>
          <w:rFonts w:asciiTheme="majorHAnsi" w:hAnsiTheme="majorHAnsi" w:cstheme="majorHAnsi"/>
        </w:rPr>
        <w:t xml:space="preserve"> </w:t>
      </w:r>
      <w:r>
        <w:rPr>
          <w:rFonts w:asciiTheme="minorHAnsi" w:hAnsiTheme="minorHAnsi" w:cstheme="minorHAnsi"/>
        </w:rPr>
        <w:t>with monitor visible in frame.</w:t>
      </w:r>
    </w:p>
    <w:p w14:paraId="7F176AC5" w14:textId="77777777" w:rsidR="005E4B19" w:rsidRPr="00B07A3B" w:rsidRDefault="005E4B19" w:rsidP="005E4B19">
      <w:pPr>
        <w:pStyle w:val="ListParagraph"/>
        <w:spacing w:before="120"/>
        <w:ind w:left="1627"/>
        <w:contextualSpacing w:val="0"/>
        <w:rPr>
          <w:rFonts w:asciiTheme="minorHAnsi" w:hAnsiTheme="minorHAnsi" w:cstheme="minorHAnsi"/>
        </w:rPr>
      </w:pPr>
    </w:p>
    <w:p w14:paraId="443FDF7F" w14:textId="5F44B75F" w:rsidR="007F183F" w:rsidRPr="005E4B19" w:rsidRDefault="005D3AC2" w:rsidP="007F183F">
      <w:pPr>
        <w:pStyle w:val="ListParagraph"/>
        <w:numPr>
          <w:ilvl w:val="1"/>
          <w:numId w:val="3"/>
        </w:numPr>
        <w:spacing w:before="120"/>
        <w:contextualSpacing w:val="0"/>
        <w:rPr>
          <w:rFonts w:asciiTheme="minorHAnsi" w:hAnsiTheme="minorHAnsi" w:cstheme="minorHAnsi"/>
        </w:rPr>
      </w:pPr>
      <w:r w:rsidRPr="005E4B19">
        <w:rPr>
          <w:rFonts w:asciiTheme="majorHAnsi" w:hAnsiTheme="majorHAnsi" w:cstheme="majorHAnsi"/>
        </w:rPr>
        <w:t xml:space="preserve">Once the components of the pre-designed assembly groups are positioned to fix the bones in space, </w:t>
      </w:r>
      <w:r w:rsidR="005E4B19">
        <w:rPr>
          <w:rFonts w:asciiTheme="majorHAnsi" w:hAnsiTheme="majorHAnsi" w:cstheme="majorHAnsi"/>
        </w:rPr>
        <w:t xml:space="preserve">click </w:t>
      </w:r>
      <w:r w:rsidR="005E4B19" w:rsidRPr="005E4B19">
        <w:rPr>
          <w:rFonts w:asciiTheme="majorHAnsi" w:hAnsiTheme="majorHAnsi" w:cstheme="majorHAnsi"/>
          <w:b/>
          <w:bCs/>
        </w:rPr>
        <w:t>Boolean</w:t>
      </w:r>
      <w:r w:rsidR="005E4B19">
        <w:rPr>
          <w:rFonts w:asciiTheme="majorHAnsi" w:hAnsiTheme="majorHAnsi" w:cstheme="majorHAnsi"/>
        </w:rPr>
        <w:t xml:space="preserve"> </w:t>
      </w:r>
      <w:r w:rsidRPr="005E4B19">
        <w:rPr>
          <w:rFonts w:asciiTheme="majorHAnsi" w:hAnsiTheme="majorHAnsi" w:cstheme="majorHAnsi"/>
          <w:b/>
          <w:bCs/>
        </w:rPr>
        <w:t>Combine</w:t>
      </w:r>
      <w:r w:rsidRPr="005E4B19">
        <w:rPr>
          <w:rFonts w:asciiTheme="majorHAnsi" w:hAnsiTheme="majorHAnsi" w:cstheme="majorHAnsi"/>
        </w:rPr>
        <w:t xml:space="preserve"> to either add or cut the various assembly groups into the models </w:t>
      </w:r>
      <w:r w:rsidRPr="005E4B19">
        <w:rPr>
          <w:rFonts w:asciiTheme="majorHAnsi" w:hAnsiTheme="majorHAnsi" w:cstheme="majorHAnsi"/>
          <w:b/>
          <w:bCs/>
        </w:rPr>
        <w:t>[1]</w:t>
      </w:r>
      <w:r w:rsidR="005E4B19" w:rsidRPr="005E4B19">
        <w:rPr>
          <w:rFonts w:asciiTheme="majorHAnsi" w:hAnsiTheme="majorHAnsi" w:cstheme="majorHAnsi"/>
        </w:rPr>
        <w:t xml:space="preserve">. Select the desired body within the workspace and </w:t>
      </w:r>
      <w:r w:rsidR="005E4B19" w:rsidRPr="005E4B19">
        <w:rPr>
          <w:rFonts w:asciiTheme="majorHAnsi" w:hAnsiTheme="majorHAnsi" w:cstheme="majorHAnsi"/>
          <w:b/>
          <w:bCs/>
        </w:rPr>
        <w:t xml:space="preserve">right-click, </w:t>
      </w:r>
      <w:r w:rsidR="005E4B19" w:rsidRPr="005E4B19">
        <w:rPr>
          <w:rFonts w:asciiTheme="majorHAnsi" w:hAnsiTheme="majorHAnsi" w:cstheme="majorHAnsi"/>
        </w:rPr>
        <w:t xml:space="preserve">then </w:t>
      </w:r>
      <w:r w:rsidR="005E4B19">
        <w:rPr>
          <w:rFonts w:asciiTheme="majorHAnsi" w:hAnsiTheme="majorHAnsi" w:cstheme="majorHAnsi"/>
        </w:rPr>
        <w:t xml:space="preserve">select </w:t>
      </w:r>
      <w:r w:rsidR="005E4B19" w:rsidRPr="005E4B19">
        <w:rPr>
          <w:rFonts w:asciiTheme="majorHAnsi" w:hAnsiTheme="majorHAnsi" w:cstheme="majorHAnsi"/>
          <w:b/>
          <w:bCs/>
        </w:rPr>
        <w:t>Save As STL</w:t>
      </w:r>
      <w:r w:rsidR="005E4B19" w:rsidRPr="005E4B19">
        <w:rPr>
          <w:rFonts w:asciiTheme="majorHAnsi" w:hAnsiTheme="majorHAnsi" w:cstheme="majorHAnsi"/>
        </w:rPr>
        <w:t xml:space="preserve"> to export the final components for printing </w:t>
      </w:r>
      <w:r w:rsidR="005E4B19" w:rsidRPr="005E4B19">
        <w:rPr>
          <w:rFonts w:asciiTheme="majorHAnsi" w:hAnsiTheme="majorHAnsi" w:cstheme="majorHAnsi"/>
          <w:b/>
          <w:bCs/>
        </w:rPr>
        <w:t>[2]</w:t>
      </w:r>
      <w:r w:rsidR="005E4B19" w:rsidRPr="005E4B19">
        <w:rPr>
          <w:rFonts w:asciiTheme="majorHAnsi" w:hAnsiTheme="majorHAnsi" w:cstheme="majorHAnsi"/>
        </w:rPr>
        <w:t>.</w:t>
      </w:r>
    </w:p>
    <w:p w14:paraId="616DF575" w14:textId="2E874F64" w:rsidR="007F183F" w:rsidRPr="005E4B19" w:rsidRDefault="007F183F" w:rsidP="007F183F">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w:t>
      </w:r>
      <w:r w:rsidR="005E4B19" w:rsidRPr="00DD17A0">
        <w:rPr>
          <w:rFonts w:asciiTheme="minorHAnsi" w:hAnsiTheme="minorHAnsi" w:cstheme="minorHAnsi"/>
          <w:highlight w:val="yellow"/>
        </w:rPr>
        <w:t>CREEN</w:t>
      </w:r>
      <w:r w:rsidR="005E4B19">
        <w:rPr>
          <w:rFonts w:asciiTheme="minorHAnsi" w:hAnsiTheme="minorHAnsi" w:cstheme="minorHAnsi"/>
        </w:rPr>
        <w:t xml:space="preserve">: </w:t>
      </w:r>
      <w:r w:rsidR="005E4B19">
        <w:rPr>
          <w:rFonts w:asciiTheme="majorHAnsi" w:hAnsiTheme="majorHAnsi" w:cstheme="majorHAnsi"/>
        </w:rPr>
        <w:t>A</w:t>
      </w:r>
      <w:r w:rsidR="005E4B19" w:rsidRPr="005E4B19">
        <w:rPr>
          <w:rFonts w:asciiTheme="majorHAnsi" w:hAnsiTheme="majorHAnsi" w:cstheme="majorHAnsi"/>
        </w:rPr>
        <w:t>ssembly groups</w:t>
      </w:r>
      <w:r w:rsidR="005E4B19">
        <w:rPr>
          <w:rFonts w:asciiTheme="majorHAnsi" w:hAnsiTheme="majorHAnsi" w:cstheme="majorHAnsi"/>
        </w:rPr>
        <w:t xml:space="preserve"> being added or cut in the models.</w:t>
      </w:r>
    </w:p>
    <w:p w14:paraId="4249AC27" w14:textId="7C558DB4" w:rsidR="005E4B19" w:rsidRPr="00E129A5" w:rsidRDefault="005E4B19" w:rsidP="00E129A5">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Pr>
          <w:rFonts w:asciiTheme="minorHAnsi" w:hAnsiTheme="minorHAnsi" w:cstheme="minorHAnsi"/>
        </w:rPr>
        <w:t>: Area being selected and saved as STL file.</w:t>
      </w:r>
    </w:p>
    <w:p w14:paraId="1F99A483" w14:textId="5D73AA02" w:rsidR="00CE10F2" w:rsidRPr="00E129A5" w:rsidRDefault="00E129A5" w:rsidP="00333FA4">
      <w:pPr>
        <w:pStyle w:val="ListParagraph"/>
        <w:numPr>
          <w:ilvl w:val="0"/>
          <w:numId w:val="3"/>
        </w:numPr>
        <w:spacing w:before="360"/>
        <w:contextualSpacing w:val="0"/>
        <w:rPr>
          <w:rFonts w:asciiTheme="minorHAnsi" w:hAnsiTheme="minorHAnsi" w:cstheme="minorHAnsi"/>
          <w:b/>
          <w:bCs/>
        </w:rPr>
      </w:pPr>
      <w:r w:rsidRPr="00E129A5">
        <w:rPr>
          <w:rFonts w:asciiTheme="majorHAnsi" w:hAnsiTheme="majorHAnsi" w:cstheme="majorHAnsi"/>
          <w:b/>
          <w:bCs/>
        </w:rPr>
        <w:t>3D Printing</w:t>
      </w:r>
    </w:p>
    <w:p w14:paraId="6448FFD8" w14:textId="2DF7C8D0" w:rsidR="00CE10F2" w:rsidRPr="008D16DB" w:rsidRDefault="00E129A5" w:rsidP="00333FA4">
      <w:pPr>
        <w:pStyle w:val="ListParagraph"/>
        <w:numPr>
          <w:ilvl w:val="1"/>
          <w:numId w:val="3"/>
        </w:numPr>
        <w:spacing w:before="120"/>
        <w:contextualSpacing w:val="0"/>
        <w:rPr>
          <w:rFonts w:asciiTheme="minorHAnsi" w:hAnsiTheme="minorHAnsi" w:cstheme="minorHAnsi"/>
        </w:rPr>
      </w:pPr>
      <w:r w:rsidRPr="008D16DB">
        <w:rPr>
          <w:rFonts w:asciiTheme="majorHAnsi" w:hAnsiTheme="majorHAnsi" w:cstheme="majorHAnsi"/>
        </w:rPr>
        <w:t xml:space="preserve">Position the STL file on the bed of the 3D printer </w:t>
      </w:r>
      <w:r w:rsidRPr="008D16DB">
        <w:rPr>
          <w:rFonts w:asciiTheme="majorHAnsi" w:hAnsiTheme="majorHAnsi" w:cstheme="majorHAnsi"/>
          <w:b/>
          <w:bCs/>
        </w:rPr>
        <w:t>[1]</w:t>
      </w:r>
      <w:r w:rsidRPr="008D16DB">
        <w:rPr>
          <w:rFonts w:asciiTheme="majorHAnsi" w:hAnsiTheme="majorHAnsi" w:cstheme="majorHAnsi"/>
        </w:rPr>
        <w:t xml:space="preserve">. </w:t>
      </w:r>
      <w:r w:rsidR="00045867" w:rsidRPr="008D16DB">
        <w:rPr>
          <w:rFonts w:asciiTheme="majorHAnsi" w:hAnsiTheme="majorHAnsi" w:cstheme="majorHAnsi"/>
        </w:rPr>
        <w:t xml:space="preserve">Ensure that the settings utilize 4 top and bottom layers and 3 perimeter shells </w:t>
      </w:r>
      <w:r w:rsidR="00045867" w:rsidRPr="008D16DB">
        <w:rPr>
          <w:rFonts w:asciiTheme="majorHAnsi" w:hAnsiTheme="majorHAnsi" w:cstheme="majorHAnsi"/>
          <w:b/>
          <w:bCs/>
        </w:rPr>
        <w:t>[2]</w:t>
      </w:r>
      <w:r w:rsidR="00045867" w:rsidRPr="008D16DB">
        <w:rPr>
          <w:rFonts w:asciiTheme="majorHAnsi" w:hAnsiTheme="majorHAnsi" w:cstheme="majorHAnsi"/>
        </w:rPr>
        <w:t xml:space="preserve"> and p</w:t>
      </w:r>
      <w:r w:rsidRPr="008D16DB">
        <w:rPr>
          <w:rFonts w:asciiTheme="majorHAnsi" w:hAnsiTheme="majorHAnsi" w:cstheme="majorHAnsi"/>
        </w:rPr>
        <w:t xml:space="preserve">rint the components with </w:t>
      </w:r>
      <w:r w:rsidR="00045867" w:rsidRPr="008D16DB">
        <w:rPr>
          <w:rFonts w:asciiTheme="majorHAnsi" w:hAnsiTheme="majorHAnsi" w:cstheme="majorHAnsi"/>
        </w:rPr>
        <w:t>p</w:t>
      </w:r>
      <w:r w:rsidRPr="008D16DB">
        <w:rPr>
          <w:rFonts w:asciiTheme="majorHAnsi" w:hAnsiTheme="majorHAnsi" w:cstheme="majorHAnsi"/>
        </w:rPr>
        <w:t xml:space="preserve">oly-lactic </w:t>
      </w:r>
      <w:r w:rsidR="00045867" w:rsidRPr="008D16DB">
        <w:rPr>
          <w:rFonts w:asciiTheme="majorHAnsi" w:hAnsiTheme="majorHAnsi" w:cstheme="majorHAnsi"/>
        </w:rPr>
        <w:t>a</w:t>
      </w:r>
      <w:r w:rsidRPr="008D16DB">
        <w:rPr>
          <w:rFonts w:asciiTheme="majorHAnsi" w:hAnsiTheme="majorHAnsi" w:cstheme="majorHAnsi"/>
        </w:rPr>
        <w:t xml:space="preserve">cid 3D printer media filament using a 0.4-millimeter nozzle at a hot end temperature of 210 degrees Celsius </w:t>
      </w:r>
      <w:r w:rsidRPr="008D16DB">
        <w:rPr>
          <w:rFonts w:asciiTheme="majorHAnsi" w:hAnsiTheme="majorHAnsi" w:cstheme="majorHAnsi"/>
          <w:b/>
          <w:bCs/>
        </w:rPr>
        <w:t>[</w:t>
      </w:r>
      <w:r w:rsidR="00045867" w:rsidRPr="008D16DB">
        <w:rPr>
          <w:rFonts w:asciiTheme="majorHAnsi" w:hAnsiTheme="majorHAnsi" w:cstheme="majorHAnsi"/>
          <w:b/>
          <w:bCs/>
        </w:rPr>
        <w:t>3</w:t>
      </w:r>
      <w:r w:rsidRPr="008D16DB">
        <w:rPr>
          <w:rFonts w:asciiTheme="majorHAnsi" w:hAnsiTheme="majorHAnsi" w:cstheme="majorHAnsi"/>
          <w:b/>
          <w:bCs/>
        </w:rPr>
        <w:t>]</w:t>
      </w:r>
      <w:r w:rsidRPr="008D16DB">
        <w:rPr>
          <w:rFonts w:asciiTheme="majorHAnsi" w:hAnsiTheme="majorHAnsi" w:cstheme="majorHAnsi"/>
        </w:rPr>
        <w:t>.</w:t>
      </w:r>
    </w:p>
    <w:p w14:paraId="5F8BDB88" w14:textId="78B9A3B1" w:rsidR="000B2085" w:rsidRDefault="00875BE8" w:rsidP="00333FA4">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w:t>
      </w:r>
      <w:r w:rsidR="008D16DB" w:rsidRPr="00DD17A0">
        <w:rPr>
          <w:rFonts w:asciiTheme="minorHAnsi" w:hAnsiTheme="minorHAnsi" w:cstheme="minorHAnsi"/>
          <w:highlight w:val="yellow"/>
        </w:rPr>
        <w:t>CREEN</w:t>
      </w:r>
      <w:r w:rsidR="008D16DB">
        <w:rPr>
          <w:rFonts w:asciiTheme="minorHAnsi" w:hAnsiTheme="minorHAnsi" w:cstheme="minorHAnsi"/>
        </w:rPr>
        <w:t>: STL file being positioned on the 3D printer bed.</w:t>
      </w:r>
    </w:p>
    <w:p w14:paraId="04C9B5F0" w14:textId="13BA7C97" w:rsidR="008D16DB" w:rsidRDefault="008D16DB" w:rsidP="00333FA4">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Pr>
          <w:rFonts w:asciiTheme="minorHAnsi" w:hAnsiTheme="minorHAnsi" w:cstheme="minorHAnsi"/>
        </w:rPr>
        <w:t>: Top layer, bottom layers and perimeters shells being shown in setting.</w:t>
      </w:r>
    </w:p>
    <w:p w14:paraId="744A5A2F" w14:textId="7A8D8908" w:rsidR="008D16DB" w:rsidRDefault="008D16DB" w:rsidP="00333FA4">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Pr>
          <w:rFonts w:asciiTheme="minorHAnsi" w:hAnsiTheme="minorHAnsi" w:cstheme="minorHAnsi"/>
        </w:rPr>
        <w:t>: Filament, nozzle and temperature being shown.</w:t>
      </w:r>
    </w:p>
    <w:p w14:paraId="22CEFDCE" w14:textId="77777777" w:rsidR="008D16DB" w:rsidRPr="00B07A3B" w:rsidRDefault="008D16DB" w:rsidP="008D16DB">
      <w:pPr>
        <w:pStyle w:val="ListParagraph"/>
        <w:spacing w:before="120"/>
        <w:ind w:left="1627"/>
        <w:contextualSpacing w:val="0"/>
        <w:rPr>
          <w:rFonts w:asciiTheme="minorHAnsi" w:hAnsiTheme="minorHAnsi" w:cstheme="minorHAnsi"/>
        </w:rPr>
      </w:pPr>
    </w:p>
    <w:p w14:paraId="1371D6FC" w14:textId="020AE651" w:rsidR="00CE10F2" w:rsidRPr="00183DB1" w:rsidRDefault="00045867" w:rsidP="00183DB1">
      <w:pPr>
        <w:pStyle w:val="ListParagraph"/>
        <w:numPr>
          <w:ilvl w:val="1"/>
          <w:numId w:val="3"/>
        </w:numPr>
        <w:spacing w:before="120"/>
        <w:contextualSpacing w:val="0"/>
        <w:rPr>
          <w:rFonts w:asciiTheme="minorHAnsi" w:hAnsiTheme="minorHAnsi" w:cstheme="minorHAnsi"/>
        </w:rPr>
      </w:pPr>
      <w:r w:rsidRPr="00183DB1">
        <w:rPr>
          <w:rFonts w:asciiTheme="majorHAnsi" w:hAnsiTheme="majorHAnsi" w:cstheme="majorHAnsi"/>
        </w:rPr>
        <w:t>Orient the bones vertically</w:t>
      </w:r>
      <w:r w:rsidR="008D16DB" w:rsidRPr="00183DB1">
        <w:rPr>
          <w:rFonts w:asciiTheme="majorHAnsi" w:hAnsiTheme="majorHAnsi" w:cstheme="majorHAnsi"/>
        </w:rPr>
        <w:t xml:space="preserve"> </w:t>
      </w:r>
      <w:r w:rsidR="008D16DB" w:rsidRPr="00183DB1">
        <w:rPr>
          <w:rFonts w:asciiTheme="majorHAnsi" w:hAnsiTheme="majorHAnsi" w:cstheme="majorHAnsi"/>
          <w:b/>
          <w:bCs/>
        </w:rPr>
        <w:t>[1]</w:t>
      </w:r>
      <w:r w:rsidRPr="00183DB1">
        <w:rPr>
          <w:rFonts w:asciiTheme="majorHAnsi" w:hAnsiTheme="majorHAnsi" w:cstheme="majorHAnsi"/>
        </w:rPr>
        <w:t xml:space="preserve">. </w:t>
      </w:r>
      <w:r w:rsidR="008D16DB" w:rsidRPr="00183DB1">
        <w:rPr>
          <w:rFonts w:asciiTheme="majorHAnsi" w:hAnsiTheme="majorHAnsi" w:cstheme="majorHAnsi"/>
        </w:rPr>
        <w:t>For p</w:t>
      </w:r>
      <w:r w:rsidRPr="00183DB1">
        <w:rPr>
          <w:rFonts w:asciiTheme="majorHAnsi" w:hAnsiTheme="majorHAnsi" w:cstheme="majorHAnsi"/>
        </w:rPr>
        <w:t>rint</w:t>
      </w:r>
      <w:r w:rsidR="008D16DB" w:rsidRPr="00183DB1">
        <w:rPr>
          <w:rFonts w:asciiTheme="majorHAnsi" w:hAnsiTheme="majorHAnsi" w:cstheme="majorHAnsi"/>
        </w:rPr>
        <w:t>ing,</w:t>
      </w:r>
      <w:r w:rsidRPr="00183DB1">
        <w:rPr>
          <w:rFonts w:asciiTheme="majorHAnsi" w:hAnsiTheme="majorHAnsi" w:cstheme="majorHAnsi"/>
        </w:rPr>
        <w:t xml:space="preserve"> us</w:t>
      </w:r>
      <w:r w:rsidR="008D16DB" w:rsidRPr="00183DB1">
        <w:rPr>
          <w:rFonts w:asciiTheme="majorHAnsi" w:hAnsiTheme="majorHAnsi" w:cstheme="majorHAnsi"/>
        </w:rPr>
        <w:t xml:space="preserve">e </w:t>
      </w:r>
      <w:r w:rsidRPr="00183DB1">
        <w:rPr>
          <w:rFonts w:asciiTheme="majorHAnsi" w:hAnsiTheme="majorHAnsi" w:cstheme="majorHAnsi"/>
        </w:rPr>
        <w:t>a raft</w:t>
      </w:r>
      <w:r w:rsidR="008D16DB" w:rsidRPr="00183DB1">
        <w:rPr>
          <w:rFonts w:asciiTheme="majorHAnsi" w:hAnsiTheme="majorHAnsi" w:cstheme="majorHAnsi"/>
        </w:rPr>
        <w:t xml:space="preserve"> and set the</w:t>
      </w:r>
      <w:r w:rsidRPr="00183DB1">
        <w:rPr>
          <w:rFonts w:asciiTheme="majorHAnsi" w:hAnsiTheme="majorHAnsi" w:cstheme="majorHAnsi"/>
        </w:rPr>
        <w:t xml:space="preserve"> </w:t>
      </w:r>
      <w:r w:rsidR="008D16DB" w:rsidRPr="00183DB1">
        <w:rPr>
          <w:rFonts w:asciiTheme="majorHAnsi" w:hAnsiTheme="majorHAnsi" w:cstheme="majorHAnsi"/>
        </w:rPr>
        <w:t xml:space="preserve">layer height at </w:t>
      </w:r>
      <w:r w:rsidRPr="00183DB1">
        <w:rPr>
          <w:rFonts w:asciiTheme="majorHAnsi" w:hAnsiTheme="majorHAnsi" w:cstheme="majorHAnsi"/>
        </w:rPr>
        <w:t>0.2</w:t>
      </w:r>
      <w:r w:rsidR="002A6C68">
        <w:rPr>
          <w:rFonts w:asciiTheme="majorHAnsi" w:hAnsiTheme="majorHAnsi" w:cstheme="majorHAnsi"/>
        </w:rPr>
        <w:t xml:space="preserve"> </w:t>
      </w:r>
      <w:r w:rsidR="008D16DB" w:rsidRPr="00183DB1">
        <w:rPr>
          <w:rFonts w:asciiTheme="majorHAnsi" w:hAnsiTheme="majorHAnsi" w:cstheme="majorHAnsi"/>
        </w:rPr>
        <w:t>millimeter</w:t>
      </w:r>
      <w:r w:rsidR="002A6C68">
        <w:rPr>
          <w:rFonts w:asciiTheme="majorHAnsi" w:hAnsiTheme="majorHAnsi" w:cstheme="majorHAnsi"/>
        </w:rPr>
        <w:t>s</w:t>
      </w:r>
      <w:r w:rsidRPr="00183DB1">
        <w:rPr>
          <w:rFonts w:asciiTheme="majorHAnsi" w:hAnsiTheme="majorHAnsi" w:cstheme="majorHAnsi"/>
        </w:rPr>
        <w:t>, infill</w:t>
      </w:r>
      <w:r w:rsidR="008D16DB" w:rsidRPr="00183DB1">
        <w:rPr>
          <w:rFonts w:asciiTheme="majorHAnsi" w:hAnsiTheme="majorHAnsi" w:cstheme="majorHAnsi"/>
        </w:rPr>
        <w:t xml:space="preserve"> at 20%</w:t>
      </w:r>
      <w:r w:rsidRPr="00183DB1">
        <w:rPr>
          <w:rFonts w:asciiTheme="majorHAnsi" w:hAnsiTheme="majorHAnsi" w:cstheme="majorHAnsi"/>
        </w:rPr>
        <w:t xml:space="preserve">, and </w:t>
      </w:r>
      <w:r w:rsidR="008D16DB" w:rsidRPr="00183DB1">
        <w:rPr>
          <w:rFonts w:asciiTheme="majorHAnsi" w:hAnsiTheme="majorHAnsi" w:cstheme="majorHAnsi"/>
        </w:rPr>
        <w:t xml:space="preserve">use </w:t>
      </w:r>
      <w:r w:rsidRPr="00183DB1">
        <w:rPr>
          <w:rFonts w:asciiTheme="majorHAnsi" w:hAnsiTheme="majorHAnsi" w:cstheme="majorHAnsi"/>
        </w:rPr>
        <w:t>full support material</w:t>
      </w:r>
      <w:r w:rsidR="008D16DB" w:rsidRPr="00183DB1">
        <w:rPr>
          <w:rFonts w:asciiTheme="majorHAnsi" w:hAnsiTheme="majorHAnsi" w:cstheme="majorHAnsi"/>
        </w:rPr>
        <w:t xml:space="preserve"> </w:t>
      </w:r>
      <w:r w:rsidR="008D16DB" w:rsidRPr="00183DB1">
        <w:rPr>
          <w:rFonts w:asciiTheme="majorHAnsi" w:hAnsiTheme="majorHAnsi" w:cstheme="majorHAnsi"/>
          <w:b/>
          <w:bCs/>
        </w:rPr>
        <w:t>[2]</w:t>
      </w:r>
      <w:r w:rsidRPr="00183DB1">
        <w:rPr>
          <w:rFonts w:asciiTheme="majorHAnsi" w:hAnsiTheme="majorHAnsi" w:cstheme="majorHAnsi"/>
        </w:rPr>
        <w:t xml:space="preserve">. </w:t>
      </w:r>
      <w:r w:rsidR="00183DB1" w:rsidRPr="00183DB1">
        <w:rPr>
          <w:rFonts w:asciiTheme="majorHAnsi" w:hAnsiTheme="majorHAnsi" w:cstheme="majorHAnsi"/>
        </w:rPr>
        <w:t>O</w:t>
      </w:r>
      <w:r w:rsidRPr="00183DB1">
        <w:rPr>
          <w:rFonts w:asciiTheme="majorHAnsi" w:hAnsiTheme="majorHAnsi" w:cstheme="majorHAnsi"/>
        </w:rPr>
        <w:t>rient the mold components with the tissue surface facing up</w:t>
      </w:r>
      <w:r w:rsidR="00183DB1" w:rsidRPr="00183DB1">
        <w:rPr>
          <w:rFonts w:asciiTheme="majorHAnsi" w:hAnsiTheme="majorHAnsi" w:cstheme="majorHAnsi"/>
        </w:rPr>
        <w:t xml:space="preserve"> and p</w:t>
      </w:r>
      <w:r w:rsidRPr="00183DB1">
        <w:rPr>
          <w:rFonts w:asciiTheme="majorHAnsi" w:hAnsiTheme="majorHAnsi" w:cstheme="majorHAnsi"/>
        </w:rPr>
        <w:t>rint without a raft</w:t>
      </w:r>
      <w:r w:rsidR="00183DB1" w:rsidRPr="00183DB1">
        <w:rPr>
          <w:rFonts w:asciiTheme="majorHAnsi" w:hAnsiTheme="majorHAnsi" w:cstheme="majorHAnsi"/>
        </w:rPr>
        <w:t>, set the layer height at 0.3</w:t>
      </w:r>
      <w:r w:rsidR="002A6C68">
        <w:rPr>
          <w:rFonts w:asciiTheme="majorHAnsi" w:hAnsiTheme="majorHAnsi" w:cstheme="majorHAnsi"/>
        </w:rPr>
        <w:t xml:space="preserve"> </w:t>
      </w:r>
      <w:r w:rsidR="00183DB1" w:rsidRPr="00183DB1">
        <w:rPr>
          <w:rFonts w:asciiTheme="majorHAnsi" w:hAnsiTheme="majorHAnsi" w:cstheme="majorHAnsi"/>
        </w:rPr>
        <w:t>millimeter</w:t>
      </w:r>
      <w:r w:rsidR="002A6C68">
        <w:rPr>
          <w:rFonts w:asciiTheme="majorHAnsi" w:hAnsiTheme="majorHAnsi" w:cstheme="majorHAnsi"/>
        </w:rPr>
        <w:t>s</w:t>
      </w:r>
      <w:r w:rsidR="00183DB1" w:rsidRPr="00183DB1">
        <w:rPr>
          <w:rFonts w:asciiTheme="majorHAnsi" w:hAnsiTheme="majorHAnsi" w:cstheme="majorHAnsi"/>
        </w:rPr>
        <w:t xml:space="preserve">, infill at 15%, and use full support material </w:t>
      </w:r>
      <w:r w:rsidR="00183DB1" w:rsidRPr="00183DB1">
        <w:rPr>
          <w:rFonts w:asciiTheme="majorHAnsi" w:hAnsiTheme="majorHAnsi" w:cstheme="majorHAnsi"/>
          <w:b/>
          <w:bCs/>
        </w:rPr>
        <w:t>[</w:t>
      </w:r>
      <w:r w:rsidR="00803DF5">
        <w:rPr>
          <w:rFonts w:asciiTheme="majorHAnsi" w:hAnsiTheme="majorHAnsi" w:cstheme="majorHAnsi"/>
          <w:b/>
          <w:bCs/>
        </w:rPr>
        <w:t>3</w:t>
      </w:r>
      <w:r w:rsidR="00183DB1" w:rsidRPr="00183DB1">
        <w:rPr>
          <w:rFonts w:asciiTheme="majorHAnsi" w:hAnsiTheme="majorHAnsi" w:cstheme="majorHAnsi"/>
          <w:b/>
          <w:bCs/>
        </w:rPr>
        <w:t>]</w:t>
      </w:r>
      <w:r w:rsidR="00183DB1" w:rsidRPr="00183DB1">
        <w:rPr>
          <w:rFonts w:asciiTheme="majorHAnsi" w:hAnsiTheme="majorHAnsi" w:cstheme="majorHAnsi"/>
        </w:rPr>
        <w:t>.</w:t>
      </w:r>
    </w:p>
    <w:p w14:paraId="11514E94" w14:textId="0ADC9A53" w:rsidR="00875BE8" w:rsidRPr="00183DB1" w:rsidRDefault="00183D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803DF5">
        <w:rPr>
          <w:rFonts w:asciiTheme="minorHAnsi" w:hAnsiTheme="minorHAnsi" w:cstheme="minorHAnsi"/>
        </w:rPr>
        <w:t xml:space="preserve"> at the computer,</w:t>
      </w:r>
      <w:r>
        <w:rPr>
          <w:rFonts w:asciiTheme="minorHAnsi" w:hAnsiTheme="minorHAnsi" w:cstheme="minorHAnsi"/>
        </w:rPr>
        <w:t xml:space="preserve"> </w:t>
      </w:r>
      <w:r>
        <w:rPr>
          <w:rFonts w:asciiTheme="majorHAnsi" w:hAnsiTheme="majorHAnsi" w:cstheme="majorHAnsi"/>
        </w:rPr>
        <w:t>o</w:t>
      </w:r>
      <w:r w:rsidRPr="00183DB1">
        <w:rPr>
          <w:rFonts w:asciiTheme="majorHAnsi" w:hAnsiTheme="majorHAnsi" w:cstheme="majorHAnsi"/>
        </w:rPr>
        <w:t>rient</w:t>
      </w:r>
      <w:r>
        <w:rPr>
          <w:rFonts w:asciiTheme="majorHAnsi" w:hAnsiTheme="majorHAnsi" w:cstheme="majorHAnsi"/>
        </w:rPr>
        <w:t>ing</w:t>
      </w:r>
      <w:r w:rsidRPr="00183DB1">
        <w:rPr>
          <w:rFonts w:asciiTheme="majorHAnsi" w:hAnsiTheme="majorHAnsi" w:cstheme="majorHAnsi"/>
        </w:rPr>
        <w:t xml:space="preserve"> the bones vertically</w:t>
      </w:r>
      <w:r w:rsidR="00803DF5">
        <w:rPr>
          <w:rFonts w:asciiTheme="majorHAnsi" w:hAnsiTheme="majorHAnsi" w:cstheme="majorHAnsi"/>
        </w:rPr>
        <w:t xml:space="preserve"> with monitor visible in screen.</w:t>
      </w:r>
    </w:p>
    <w:p w14:paraId="0F16D084" w14:textId="50D105E5" w:rsidR="00183DB1" w:rsidRPr="00803DF5" w:rsidRDefault="00183DB1" w:rsidP="00803DF5">
      <w:pPr>
        <w:pStyle w:val="ListParagraph"/>
        <w:numPr>
          <w:ilvl w:val="2"/>
          <w:numId w:val="3"/>
        </w:numPr>
        <w:spacing w:before="120"/>
        <w:contextualSpacing w:val="0"/>
        <w:rPr>
          <w:rFonts w:asciiTheme="minorHAnsi" w:hAnsiTheme="minorHAnsi" w:cstheme="minorHAnsi"/>
        </w:rPr>
      </w:pPr>
      <w:r w:rsidRPr="00DD17A0">
        <w:rPr>
          <w:rFonts w:asciiTheme="majorHAnsi" w:hAnsiTheme="majorHAnsi" w:cstheme="majorHAnsi"/>
          <w:highlight w:val="yellow"/>
        </w:rPr>
        <w:lastRenderedPageBreak/>
        <w:t>SCREEN</w:t>
      </w:r>
      <w:r>
        <w:rPr>
          <w:rFonts w:asciiTheme="majorHAnsi" w:hAnsiTheme="majorHAnsi" w:cstheme="majorHAnsi"/>
        </w:rPr>
        <w:t>: Parameters being set.</w:t>
      </w:r>
    </w:p>
    <w:p w14:paraId="0089CCC7" w14:textId="21B36339" w:rsidR="00183DB1" w:rsidRPr="00183DB1" w:rsidRDefault="00183DB1" w:rsidP="00333FA4">
      <w:pPr>
        <w:pStyle w:val="ListParagraph"/>
        <w:numPr>
          <w:ilvl w:val="2"/>
          <w:numId w:val="3"/>
        </w:numPr>
        <w:spacing w:before="120"/>
        <w:contextualSpacing w:val="0"/>
        <w:rPr>
          <w:rFonts w:asciiTheme="minorHAnsi" w:hAnsiTheme="minorHAnsi" w:cstheme="minorHAnsi"/>
        </w:rPr>
      </w:pPr>
      <w:r w:rsidRPr="00DD17A0">
        <w:rPr>
          <w:rFonts w:asciiTheme="majorHAnsi" w:hAnsiTheme="majorHAnsi" w:cstheme="majorHAnsi"/>
          <w:highlight w:val="yellow"/>
        </w:rPr>
        <w:t>SCREEN</w:t>
      </w:r>
      <w:r>
        <w:rPr>
          <w:rFonts w:asciiTheme="majorHAnsi" w:hAnsiTheme="majorHAnsi" w:cstheme="majorHAnsi"/>
        </w:rPr>
        <w:t xml:space="preserve">: </w:t>
      </w:r>
      <w:r w:rsidR="00803DF5">
        <w:rPr>
          <w:rFonts w:asciiTheme="majorHAnsi" w:hAnsiTheme="majorHAnsi" w:cstheme="majorHAnsi"/>
        </w:rPr>
        <w:t>M</w:t>
      </w:r>
      <w:r w:rsidR="00803DF5" w:rsidRPr="00183DB1">
        <w:rPr>
          <w:rFonts w:asciiTheme="majorHAnsi" w:hAnsiTheme="majorHAnsi" w:cstheme="majorHAnsi"/>
        </w:rPr>
        <w:t>old components</w:t>
      </w:r>
      <w:r w:rsidR="00803DF5">
        <w:rPr>
          <w:rFonts w:asciiTheme="majorHAnsi" w:hAnsiTheme="majorHAnsi" w:cstheme="majorHAnsi"/>
        </w:rPr>
        <w:t xml:space="preserve"> being oriented and p</w:t>
      </w:r>
      <w:r>
        <w:rPr>
          <w:rFonts w:asciiTheme="majorHAnsi" w:hAnsiTheme="majorHAnsi" w:cstheme="majorHAnsi"/>
        </w:rPr>
        <w:t>arameters being set.</w:t>
      </w:r>
    </w:p>
    <w:p w14:paraId="2789EDF5" w14:textId="77777777" w:rsidR="00183DB1" w:rsidRPr="00183DB1" w:rsidRDefault="00183DB1" w:rsidP="00183DB1">
      <w:pPr>
        <w:pStyle w:val="ListParagraph"/>
        <w:spacing w:before="120"/>
        <w:ind w:left="1627"/>
        <w:contextualSpacing w:val="0"/>
        <w:rPr>
          <w:rFonts w:asciiTheme="minorHAnsi" w:hAnsiTheme="minorHAnsi" w:cstheme="minorHAnsi"/>
        </w:rPr>
      </w:pPr>
    </w:p>
    <w:p w14:paraId="77402CC0" w14:textId="0E2707BA" w:rsidR="00450B27" w:rsidRPr="00803DF5" w:rsidRDefault="00183DB1" w:rsidP="00333FA4">
      <w:pPr>
        <w:pStyle w:val="ListParagraph"/>
        <w:numPr>
          <w:ilvl w:val="1"/>
          <w:numId w:val="3"/>
        </w:numPr>
        <w:spacing w:before="120"/>
        <w:contextualSpacing w:val="0"/>
        <w:rPr>
          <w:rFonts w:asciiTheme="minorHAnsi" w:hAnsiTheme="minorHAnsi" w:cstheme="minorHAnsi"/>
        </w:rPr>
      </w:pPr>
      <w:r w:rsidRPr="00803DF5">
        <w:rPr>
          <w:rFonts w:asciiTheme="majorHAnsi" w:hAnsiTheme="majorHAnsi" w:cstheme="majorHAnsi"/>
        </w:rPr>
        <w:t xml:space="preserve">Arrange the support pins and other components to minimize support material </w:t>
      </w:r>
      <w:r w:rsidRPr="00803DF5">
        <w:rPr>
          <w:rFonts w:asciiTheme="majorHAnsi" w:hAnsiTheme="majorHAnsi" w:cstheme="majorHAnsi"/>
          <w:b/>
          <w:bCs/>
        </w:rPr>
        <w:t>[1]</w:t>
      </w:r>
      <w:r w:rsidRPr="00803DF5">
        <w:rPr>
          <w:rFonts w:asciiTheme="majorHAnsi" w:hAnsiTheme="majorHAnsi" w:cstheme="majorHAnsi"/>
        </w:rPr>
        <w:t xml:space="preserve">. Print all pin support parts with a raft </w:t>
      </w:r>
      <w:r w:rsidR="00803DF5" w:rsidRPr="00803DF5">
        <w:rPr>
          <w:rFonts w:asciiTheme="majorHAnsi" w:hAnsiTheme="majorHAnsi" w:cstheme="majorHAnsi"/>
        </w:rPr>
        <w:t>and set the layer height at 0.2</w:t>
      </w:r>
      <w:r w:rsidR="002A6C68">
        <w:rPr>
          <w:rFonts w:asciiTheme="majorHAnsi" w:hAnsiTheme="majorHAnsi" w:cstheme="majorHAnsi"/>
        </w:rPr>
        <w:t xml:space="preserve"> </w:t>
      </w:r>
      <w:r w:rsidR="00803DF5" w:rsidRPr="00803DF5">
        <w:rPr>
          <w:rFonts w:asciiTheme="majorHAnsi" w:hAnsiTheme="majorHAnsi" w:cstheme="majorHAnsi"/>
        </w:rPr>
        <w:t>millimeter</w:t>
      </w:r>
      <w:r w:rsidR="002A6C68">
        <w:rPr>
          <w:rFonts w:asciiTheme="majorHAnsi" w:hAnsiTheme="majorHAnsi" w:cstheme="majorHAnsi"/>
        </w:rPr>
        <w:t>s</w:t>
      </w:r>
      <w:r w:rsidR="00803DF5" w:rsidRPr="00803DF5">
        <w:rPr>
          <w:rFonts w:asciiTheme="majorHAnsi" w:hAnsiTheme="majorHAnsi" w:cstheme="majorHAnsi"/>
        </w:rPr>
        <w:t xml:space="preserve"> and infill at 20% </w:t>
      </w:r>
      <w:r w:rsidR="00BA1B14" w:rsidRPr="00803DF5">
        <w:rPr>
          <w:rFonts w:asciiTheme="majorHAnsi" w:hAnsiTheme="majorHAnsi" w:cstheme="majorHAnsi"/>
          <w:b/>
          <w:bCs/>
        </w:rPr>
        <w:t>[2]</w:t>
      </w:r>
      <w:r w:rsidRPr="00803DF5">
        <w:rPr>
          <w:rFonts w:asciiTheme="majorHAnsi" w:hAnsiTheme="majorHAnsi" w:cstheme="majorHAnsi"/>
        </w:rPr>
        <w:t>. Print the threaded components without support material at a reduced speed</w:t>
      </w:r>
      <w:r w:rsidR="00803DF5" w:rsidRPr="00803DF5">
        <w:rPr>
          <w:rFonts w:asciiTheme="majorHAnsi" w:hAnsiTheme="majorHAnsi" w:cstheme="majorHAnsi"/>
        </w:rPr>
        <w:t xml:space="preserve"> </w:t>
      </w:r>
      <w:r w:rsidR="00803DF5" w:rsidRPr="00803DF5">
        <w:rPr>
          <w:rFonts w:asciiTheme="majorHAnsi" w:hAnsiTheme="majorHAnsi" w:cstheme="majorHAnsi"/>
          <w:b/>
          <w:bCs/>
        </w:rPr>
        <w:t>[3]</w:t>
      </w:r>
      <w:r w:rsidR="00803DF5" w:rsidRPr="00803DF5">
        <w:rPr>
          <w:rFonts w:asciiTheme="majorHAnsi" w:hAnsiTheme="majorHAnsi" w:cstheme="majorHAnsi"/>
        </w:rPr>
        <w:t>.</w:t>
      </w:r>
    </w:p>
    <w:p w14:paraId="7401A94C" w14:textId="330A58E7" w:rsidR="00875BE8" w:rsidRPr="000A3305" w:rsidRDefault="00875BE8" w:rsidP="00333FA4">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w:t>
      </w:r>
      <w:r w:rsidR="00803DF5" w:rsidRPr="00DD17A0">
        <w:rPr>
          <w:rFonts w:asciiTheme="minorHAnsi" w:hAnsiTheme="minorHAnsi" w:cstheme="minorHAnsi"/>
          <w:highlight w:val="yellow"/>
        </w:rPr>
        <w:t>CREEN</w:t>
      </w:r>
      <w:r w:rsidR="00803DF5">
        <w:rPr>
          <w:rFonts w:asciiTheme="minorHAnsi" w:hAnsiTheme="minorHAnsi" w:cstheme="minorHAnsi"/>
        </w:rPr>
        <w:t xml:space="preserve">: Support pins and </w:t>
      </w:r>
      <w:r w:rsidR="000A3305" w:rsidRPr="00803DF5">
        <w:rPr>
          <w:rFonts w:asciiTheme="majorHAnsi" w:hAnsiTheme="majorHAnsi" w:cstheme="majorHAnsi"/>
        </w:rPr>
        <w:t>other components</w:t>
      </w:r>
      <w:r w:rsidR="000A3305">
        <w:rPr>
          <w:rFonts w:asciiTheme="majorHAnsi" w:hAnsiTheme="majorHAnsi" w:cstheme="majorHAnsi"/>
        </w:rPr>
        <w:t xml:space="preserve"> being arranged.</w:t>
      </w:r>
    </w:p>
    <w:p w14:paraId="2F0164F8" w14:textId="3D1AFC8C" w:rsidR="000A3305" w:rsidRDefault="000A3305" w:rsidP="00333FA4">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Pr>
          <w:rFonts w:asciiTheme="minorHAnsi" w:hAnsiTheme="minorHAnsi" w:cstheme="minorHAnsi"/>
        </w:rPr>
        <w:t>: parameters being set.</w:t>
      </w:r>
    </w:p>
    <w:p w14:paraId="4F575336" w14:textId="2707A715" w:rsidR="000A3305" w:rsidRDefault="000A3305" w:rsidP="00333FA4">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Pr>
          <w:rFonts w:asciiTheme="minorHAnsi" w:hAnsiTheme="minorHAnsi" w:cstheme="minorHAnsi"/>
        </w:rPr>
        <w:t xml:space="preserve">: Speed being reduced for the </w:t>
      </w:r>
      <w:r w:rsidRPr="00803DF5">
        <w:rPr>
          <w:rFonts w:asciiTheme="majorHAnsi" w:hAnsiTheme="majorHAnsi" w:cstheme="majorHAnsi"/>
        </w:rPr>
        <w:t>threaded components</w:t>
      </w:r>
      <w:r>
        <w:rPr>
          <w:rFonts w:asciiTheme="majorHAnsi" w:hAnsiTheme="majorHAnsi" w:cstheme="majorHAnsi"/>
        </w:rPr>
        <w:t>.</w:t>
      </w:r>
    </w:p>
    <w:p w14:paraId="6FD78B0E" w14:textId="77777777" w:rsidR="000A3305" w:rsidRPr="00803DF5" w:rsidRDefault="000A3305" w:rsidP="000A3305">
      <w:pPr>
        <w:pStyle w:val="ListParagraph"/>
        <w:spacing w:before="120"/>
        <w:ind w:left="1627"/>
        <w:contextualSpacing w:val="0"/>
        <w:rPr>
          <w:rFonts w:asciiTheme="minorHAnsi" w:hAnsiTheme="minorHAnsi" w:cstheme="minorHAnsi"/>
        </w:rPr>
      </w:pPr>
    </w:p>
    <w:p w14:paraId="5FD8F117" w14:textId="7E7D10C3" w:rsidR="007F183F" w:rsidRPr="00803DF5" w:rsidRDefault="00BA1B14" w:rsidP="007F183F">
      <w:pPr>
        <w:pStyle w:val="ListParagraph"/>
        <w:numPr>
          <w:ilvl w:val="1"/>
          <w:numId w:val="3"/>
        </w:numPr>
        <w:spacing w:before="120"/>
        <w:contextualSpacing w:val="0"/>
        <w:rPr>
          <w:rFonts w:asciiTheme="minorHAnsi" w:hAnsiTheme="minorHAnsi" w:cstheme="minorHAnsi"/>
        </w:rPr>
      </w:pPr>
      <w:r w:rsidRPr="00803DF5">
        <w:rPr>
          <w:rFonts w:asciiTheme="majorHAnsi" w:hAnsiTheme="majorHAnsi" w:cstheme="majorHAnsi"/>
        </w:rPr>
        <w:t>Once each component's parameters are selected, prepare and export the GCODE</w:t>
      </w:r>
      <w:r w:rsidR="00547D75">
        <w:rPr>
          <w:rFonts w:asciiTheme="majorHAnsi" w:hAnsiTheme="majorHAnsi" w:cstheme="majorHAnsi"/>
        </w:rPr>
        <w:t xml:space="preserve"> </w:t>
      </w:r>
      <w:r w:rsidR="00547D75" w:rsidRPr="002A6C68">
        <w:rPr>
          <w:rFonts w:asciiTheme="majorHAnsi" w:hAnsiTheme="majorHAnsi" w:cstheme="majorHAnsi"/>
          <w:i/>
          <w:iCs/>
          <w:color w:val="FF0000"/>
        </w:rPr>
        <w:t>(G-</w:t>
      </w:r>
      <w:r w:rsidR="002A6C68" w:rsidRPr="002A6C68">
        <w:rPr>
          <w:rFonts w:asciiTheme="majorHAnsi" w:hAnsiTheme="majorHAnsi" w:cstheme="majorHAnsi"/>
          <w:i/>
          <w:iCs/>
          <w:color w:val="FF0000"/>
        </w:rPr>
        <w:t>code</w:t>
      </w:r>
      <w:r w:rsidR="00547D75" w:rsidRPr="002A6C68">
        <w:rPr>
          <w:rFonts w:asciiTheme="majorHAnsi" w:hAnsiTheme="majorHAnsi" w:cstheme="majorHAnsi"/>
          <w:i/>
          <w:iCs/>
          <w:color w:val="FF0000"/>
        </w:rPr>
        <w:t>)</w:t>
      </w:r>
      <w:r w:rsidRPr="00803DF5">
        <w:rPr>
          <w:rFonts w:asciiTheme="majorHAnsi" w:hAnsiTheme="majorHAnsi" w:cstheme="majorHAnsi"/>
        </w:rPr>
        <w:t xml:space="preserve"> file generated by </w:t>
      </w:r>
      <w:r w:rsidR="00803DF5" w:rsidRPr="00803DF5">
        <w:rPr>
          <w:rFonts w:asciiTheme="majorHAnsi" w:hAnsiTheme="majorHAnsi" w:cstheme="majorHAnsi"/>
        </w:rPr>
        <w:t>software</w:t>
      </w:r>
      <w:r w:rsidRPr="00803DF5">
        <w:rPr>
          <w:rFonts w:asciiTheme="majorHAnsi" w:hAnsiTheme="majorHAnsi" w:cstheme="majorHAnsi"/>
        </w:rPr>
        <w:t xml:space="preserve"> to an SD</w:t>
      </w:r>
      <w:r w:rsidR="00547D75">
        <w:rPr>
          <w:rFonts w:asciiTheme="majorHAnsi" w:hAnsiTheme="majorHAnsi" w:cstheme="majorHAnsi"/>
        </w:rPr>
        <w:t xml:space="preserve"> </w:t>
      </w:r>
      <w:r w:rsidR="00547D75" w:rsidRPr="002A6C68">
        <w:rPr>
          <w:rFonts w:asciiTheme="majorHAnsi" w:hAnsiTheme="majorHAnsi" w:cstheme="majorHAnsi"/>
          <w:i/>
          <w:iCs/>
          <w:color w:val="FF0000"/>
        </w:rPr>
        <w:t>(S-D)</w:t>
      </w:r>
      <w:r w:rsidRPr="002A6C68">
        <w:rPr>
          <w:rFonts w:asciiTheme="majorHAnsi" w:hAnsiTheme="majorHAnsi" w:cstheme="majorHAnsi"/>
          <w:i/>
          <w:iCs/>
        </w:rPr>
        <w:t xml:space="preserve"> </w:t>
      </w:r>
      <w:r w:rsidRPr="00803DF5">
        <w:rPr>
          <w:rFonts w:asciiTheme="majorHAnsi" w:hAnsiTheme="majorHAnsi" w:cstheme="majorHAnsi"/>
        </w:rPr>
        <w:t>card</w:t>
      </w:r>
      <w:r w:rsidR="00803DF5" w:rsidRPr="00803DF5">
        <w:rPr>
          <w:rFonts w:asciiTheme="majorHAnsi" w:hAnsiTheme="majorHAnsi" w:cstheme="majorHAnsi"/>
        </w:rPr>
        <w:t xml:space="preserve"> </w:t>
      </w:r>
      <w:r w:rsidR="00803DF5" w:rsidRPr="00803DF5">
        <w:rPr>
          <w:rFonts w:asciiTheme="majorHAnsi" w:hAnsiTheme="majorHAnsi" w:cstheme="majorHAnsi"/>
          <w:b/>
          <w:bCs/>
        </w:rPr>
        <w:t>[1]</w:t>
      </w:r>
      <w:r w:rsidRPr="00803DF5">
        <w:rPr>
          <w:rFonts w:asciiTheme="majorHAnsi" w:hAnsiTheme="majorHAnsi" w:cstheme="majorHAnsi"/>
        </w:rPr>
        <w:t xml:space="preserve">. </w:t>
      </w:r>
      <w:r w:rsidR="00803DF5" w:rsidRPr="00803DF5">
        <w:rPr>
          <w:rFonts w:asciiTheme="majorHAnsi" w:hAnsiTheme="majorHAnsi" w:cstheme="majorHAnsi"/>
        </w:rPr>
        <w:t>Open the 3D printer software, s</w:t>
      </w:r>
      <w:r w:rsidRPr="00803DF5">
        <w:rPr>
          <w:rFonts w:asciiTheme="majorHAnsi" w:hAnsiTheme="majorHAnsi" w:cstheme="majorHAnsi"/>
        </w:rPr>
        <w:t>elect the saved GCODE file from the SD card and</w:t>
      </w:r>
      <w:r w:rsidR="002A6C68">
        <w:rPr>
          <w:rFonts w:asciiTheme="majorHAnsi" w:hAnsiTheme="majorHAnsi" w:cstheme="majorHAnsi"/>
        </w:rPr>
        <w:t xml:space="preserve"> the</w:t>
      </w:r>
      <w:r w:rsidRPr="00803DF5">
        <w:rPr>
          <w:rFonts w:asciiTheme="majorHAnsi" w:hAnsiTheme="majorHAnsi" w:cstheme="majorHAnsi"/>
        </w:rPr>
        <w:t xml:space="preserve"> 1.75</w:t>
      </w:r>
      <w:r w:rsidR="00803DF5" w:rsidRPr="00803DF5">
        <w:rPr>
          <w:rFonts w:asciiTheme="majorHAnsi" w:hAnsiTheme="majorHAnsi" w:cstheme="majorHAnsi"/>
        </w:rPr>
        <w:t>-</w:t>
      </w:r>
      <w:r w:rsidRPr="00803DF5">
        <w:rPr>
          <w:rFonts w:asciiTheme="majorHAnsi" w:hAnsiTheme="majorHAnsi" w:cstheme="majorHAnsi"/>
        </w:rPr>
        <w:t>m</w:t>
      </w:r>
      <w:r w:rsidR="00803DF5" w:rsidRPr="00803DF5">
        <w:rPr>
          <w:rFonts w:asciiTheme="majorHAnsi" w:hAnsiTheme="majorHAnsi" w:cstheme="majorHAnsi"/>
        </w:rPr>
        <w:t>illi</w:t>
      </w:r>
      <w:r w:rsidRPr="00803DF5">
        <w:rPr>
          <w:rFonts w:asciiTheme="majorHAnsi" w:hAnsiTheme="majorHAnsi" w:cstheme="majorHAnsi"/>
        </w:rPr>
        <w:t>m</w:t>
      </w:r>
      <w:r w:rsidR="00803DF5" w:rsidRPr="00803DF5">
        <w:rPr>
          <w:rFonts w:asciiTheme="majorHAnsi" w:hAnsiTheme="majorHAnsi" w:cstheme="majorHAnsi"/>
        </w:rPr>
        <w:t>eter</w:t>
      </w:r>
      <w:r w:rsidRPr="00803DF5">
        <w:rPr>
          <w:rFonts w:asciiTheme="majorHAnsi" w:hAnsiTheme="majorHAnsi" w:cstheme="majorHAnsi"/>
        </w:rPr>
        <w:t xml:space="preserve"> </w:t>
      </w:r>
      <w:r w:rsidR="00803DF5" w:rsidRPr="00803DF5">
        <w:rPr>
          <w:rFonts w:asciiTheme="majorHAnsi" w:hAnsiTheme="majorHAnsi" w:cstheme="majorHAnsi"/>
        </w:rPr>
        <w:t>poly lactic acid</w:t>
      </w:r>
      <w:r w:rsidRPr="00803DF5">
        <w:rPr>
          <w:rFonts w:asciiTheme="majorHAnsi" w:hAnsiTheme="majorHAnsi" w:cstheme="majorHAnsi"/>
        </w:rPr>
        <w:t xml:space="preserve"> 3D printer media filament</w:t>
      </w:r>
      <w:r w:rsidR="00803DF5" w:rsidRPr="00803DF5">
        <w:rPr>
          <w:rFonts w:asciiTheme="majorHAnsi" w:hAnsiTheme="majorHAnsi" w:cstheme="majorHAnsi"/>
        </w:rPr>
        <w:t xml:space="preserve"> for printing </w:t>
      </w:r>
      <w:r w:rsidR="00803DF5" w:rsidRPr="00803DF5">
        <w:rPr>
          <w:rFonts w:asciiTheme="majorHAnsi" w:hAnsiTheme="majorHAnsi" w:cstheme="majorHAnsi"/>
          <w:b/>
          <w:bCs/>
        </w:rPr>
        <w:t>[2]</w:t>
      </w:r>
      <w:r w:rsidR="00803DF5" w:rsidRPr="00803DF5">
        <w:rPr>
          <w:rFonts w:asciiTheme="majorHAnsi" w:hAnsiTheme="majorHAnsi" w:cstheme="majorHAnsi"/>
        </w:rPr>
        <w:t>.</w:t>
      </w:r>
    </w:p>
    <w:p w14:paraId="20A5E9FB" w14:textId="2183C975" w:rsidR="007F183F" w:rsidRPr="000A3305" w:rsidRDefault="007F183F" w:rsidP="007F183F">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w:t>
      </w:r>
      <w:r w:rsidR="000A3305" w:rsidRPr="00DD17A0">
        <w:rPr>
          <w:rFonts w:asciiTheme="minorHAnsi" w:hAnsiTheme="minorHAnsi" w:cstheme="minorHAnsi"/>
          <w:highlight w:val="yellow"/>
        </w:rPr>
        <w:t>CREEN</w:t>
      </w:r>
      <w:r w:rsidR="000A3305">
        <w:rPr>
          <w:rFonts w:asciiTheme="minorHAnsi" w:hAnsiTheme="minorHAnsi" w:cstheme="minorHAnsi"/>
        </w:rPr>
        <w:t xml:space="preserve">: </w:t>
      </w:r>
      <w:r w:rsidR="000A3305" w:rsidRPr="00803DF5">
        <w:rPr>
          <w:rFonts w:asciiTheme="majorHAnsi" w:hAnsiTheme="majorHAnsi" w:cstheme="majorHAnsi"/>
        </w:rPr>
        <w:t>GCODE file</w:t>
      </w:r>
      <w:r w:rsidR="000A3305">
        <w:rPr>
          <w:rFonts w:asciiTheme="majorHAnsi" w:hAnsiTheme="majorHAnsi" w:cstheme="majorHAnsi"/>
        </w:rPr>
        <w:t xml:space="preserve"> being prepared and exported.</w:t>
      </w:r>
    </w:p>
    <w:p w14:paraId="57D44AA5" w14:textId="75ABD9B6" w:rsidR="000A3305" w:rsidRDefault="000A3305" w:rsidP="007F183F">
      <w:pPr>
        <w:pStyle w:val="ListParagraph"/>
        <w:numPr>
          <w:ilvl w:val="2"/>
          <w:numId w:val="3"/>
        </w:numPr>
        <w:spacing w:before="120"/>
        <w:contextualSpacing w:val="0"/>
        <w:rPr>
          <w:rFonts w:asciiTheme="minorHAnsi" w:hAnsiTheme="minorHAnsi" w:cstheme="minorHAnsi"/>
        </w:rPr>
      </w:pPr>
      <w:r w:rsidRPr="00DD17A0">
        <w:rPr>
          <w:rFonts w:asciiTheme="minorHAnsi" w:hAnsiTheme="minorHAnsi" w:cstheme="minorHAnsi"/>
          <w:highlight w:val="yellow"/>
        </w:rPr>
        <w:t>SCREEN</w:t>
      </w:r>
      <w:r>
        <w:rPr>
          <w:rFonts w:asciiTheme="minorHAnsi" w:hAnsiTheme="minorHAnsi" w:cstheme="minorHAnsi"/>
        </w:rPr>
        <w:t xml:space="preserve">: 3D printer software being opened, </w:t>
      </w:r>
      <w:r w:rsidRPr="00803DF5">
        <w:rPr>
          <w:rFonts w:asciiTheme="majorHAnsi" w:hAnsiTheme="majorHAnsi" w:cstheme="majorHAnsi"/>
        </w:rPr>
        <w:t>GCODE file</w:t>
      </w:r>
      <w:r>
        <w:rPr>
          <w:rFonts w:asciiTheme="majorHAnsi" w:hAnsiTheme="majorHAnsi" w:cstheme="majorHAnsi"/>
        </w:rPr>
        <w:t xml:space="preserve"> being selected and filament being selected.</w:t>
      </w:r>
    </w:p>
    <w:p w14:paraId="2BE0459F" w14:textId="6B2273BA" w:rsidR="000A3305" w:rsidRPr="000A3305" w:rsidRDefault="000A3305" w:rsidP="000A3305">
      <w:pPr>
        <w:pStyle w:val="ListParagraph"/>
        <w:numPr>
          <w:ilvl w:val="0"/>
          <w:numId w:val="3"/>
        </w:numPr>
        <w:spacing w:before="360"/>
        <w:contextualSpacing w:val="0"/>
        <w:rPr>
          <w:rFonts w:asciiTheme="minorHAnsi" w:hAnsiTheme="minorHAnsi" w:cstheme="minorHAnsi"/>
          <w:b/>
          <w:bCs/>
        </w:rPr>
      </w:pPr>
      <w:r>
        <w:rPr>
          <w:rFonts w:asciiTheme="majorHAnsi" w:hAnsiTheme="majorHAnsi" w:cstheme="majorHAnsi"/>
          <w:b/>
          <w:bCs/>
        </w:rPr>
        <w:t>Preparation of Tissue Material and Assembly</w:t>
      </w:r>
    </w:p>
    <w:p w14:paraId="449AD0F9" w14:textId="7D71FD2A" w:rsidR="00A10CE8" w:rsidRPr="00A10CE8" w:rsidRDefault="00A44946" w:rsidP="007F183F">
      <w:pPr>
        <w:pStyle w:val="ListParagraph"/>
        <w:numPr>
          <w:ilvl w:val="1"/>
          <w:numId w:val="3"/>
        </w:numPr>
        <w:spacing w:before="120"/>
        <w:contextualSpacing w:val="0"/>
        <w:rPr>
          <w:rFonts w:asciiTheme="minorHAnsi" w:hAnsiTheme="minorHAnsi" w:cstheme="minorHAnsi"/>
        </w:rPr>
      </w:pPr>
      <w:r w:rsidRPr="00A10CE8">
        <w:rPr>
          <w:rFonts w:asciiTheme="minorHAnsi" w:hAnsiTheme="minorHAnsi" w:cstheme="minorHAnsi"/>
        </w:rPr>
        <w:t>M</w:t>
      </w:r>
      <w:r w:rsidR="000A3305" w:rsidRPr="00A10CE8">
        <w:rPr>
          <w:rFonts w:asciiTheme="minorHAnsi" w:hAnsiTheme="minorHAnsi" w:cstheme="minorHAnsi"/>
        </w:rPr>
        <w:t>easur</w:t>
      </w:r>
      <w:r w:rsidR="00A10CE8" w:rsidRPr="00A10CE8">
        <w:rPr>
          <w:rFonts w:asciiTheme="minorHAnsi" w:hAnsiTheme="minorHAnsi" w:cstheme="minorHAnsi"/>
        </w:rPr>
        <w:t>e the</w:t>
      </w:r>
      <w:r w:rsidR="000A3305" w:rsidRPr="00A10CE8">
        <w:rPr>
          <w:rFonts w:asciiTheme="minorHAnsi" w:hAnsiTheme="minorHAnsi" w:cstheme="minorHAnsi"/>
        </w:rPr>
        <w:t xml:space="preserve"> </w:t>
      </w:r>
      <w:r w:rsidRPr="00A10CE8">
        <w:rPr>
          <w:rFonts w:asciiTheme="majorHAnsi" w:hAnsiTheme="majorHAnsi" w:cstheme="majorHAnsi"/>
        </w:rPr>
        <w:t xml:space="preserve">gelatin, psyllium husk fiber, chlorhexidine solution, and sodium hypochlorite to prepare the tissue media and set aside </w:t>
      </w:r>
      <w:r w:rsidRPr="00A10CE8">
        <w:rPr>
          <w:rFonts w:asciiTheme="majorHAnsi" w:hAnsiTheme="majorHAnsi" w:cstheme="majorHAnsi"/>
          <w:b/>
          <w:bCs/>
        </w:rPr>
        <w:t>[1-TXT]</w:t>
      </w:r>
      <w:r w:rsidRPr="00A10CE8">
        <w:rPr>
          <w:rFonts w:asciiTheme="majorHAnsi" w:hAnsiTheme="majorHAnsi" w:cstheme="majorHAnsi"/>
        </w:rPr>
        <w:t>. Heat 1 liter</w:t>
      </w:r>
      <w:r w:rsidR="002A6C68">
        <w:rPr>
          <w:rFonts w:asciiTheme="majorHAnsi" w:hAnsiTheme="majorHAnsi" w:cstheme="majorHAnsi"/>
        </w:rPr>
        <w:t xml:space="preserve"> of</w:t>
      </w:r>
      <w:r w:rsidRPr="00A10CE8">
        <w:rPr>
          <w:rFonts w:asciiTheme="majorHAnsi" w:hAnsiTheme="majorHAnsi" w:cstheme="majorHAnsi"/>
        </w:rPr>
        <w:t xml:space="preserve"> water to 85 degrees Celsius </w:t>
      </w:r>
      <w:r w:rsidRPr="00A10CE8">
        <w:rPr>
          <w:rFonts w:asciiTheme="majorHAnsi" w:hAnsiTheme="majorHAnsi" w:cstheme="majorHAnsi"/>
          <w:b/>
          <w:bCs/>
        </w:rPr>
        <w:t>[2]</w:t>
      </w:r>
      <w:r w:rsidR="002A6C68">
        <w:rPr>
          <w:rFonts w:asciiTheme="majorHAnsi" w:hAnsiTheme="majorHAnsi" w:cstheme="majorHAnsi"/>
        </w:rPr>
        <w:t xml:space="preserve"> and a</w:t>
      </w:r>
      <w:r w:rsidRPr="00A10CE8">
        <w:rPr>
          <w:rFonts w:asciiTheme="majorHAnsi" w:hAnsiTheme="majorHAnsi" w:cstheme="majorHAnsi"/>
        </w:rPr>
        <w:t xml:space="preserve">dd the water </w:t>
      </w:r>
      <w:r w:rsidR="002A6C68">
        <w:rPr>
          <w:rFonts w:asciiTheme="majorHAnsi" w:hAnsiTheme="majorHAnsi" w:cstheme="majorHAnsi"/>
        </w:rPr>
        <w:t>to a</w:t>
      </w:r>
      <w:r w:rsidRPr="00A10CE8">
        <w:rPr>
          <w:rFonts w:asciiTheme="majorHAnsi" w:hAnsiTheme="majorHAnsi" w:cstheme="majorHAnsi"/>
        </w:rPr>
        <w:t xml:space="preserve"> mixing container </w:t>
      </w:r>
      <w:r w:rsidR="00547D75">
        <w:rPr>
          <w:rFonts w:asciiTheme="majorHAnsi" w:hAnsiTheme="majorHAnsi" w:cstheme="majorHAnsi"/>
        </w:rPr>
        <w:t xml:space="preserve">several times </w:t>
      </w:r>
      <w:r w:rsidRPr="00A10CE8">
        <w:rPr>
          <w:rFonts w:asciiTheme="majorHAnsi" w:hAnsiTheme="majorHAnsi" w:cstheme="majorHAnsi"/>
        </w:rPr>
        <w:t xml:space="preserve">larger than the volume of </w:t>
      </w:r>
      <w:r w:rsidR="00547D75">
        <w:rPr>
          <w:rFonts w:asciiTheme="majorHAnsi" w:hAnsiTheme="majorHAnsi" w:cstheme="majorHAnsi"/>
        </w:rPr>
        <w:t xml:space="preserve">the </w:t>
      </w:r>
      <w:r w:rsidRPr="00A10CE8">
        <w:rPr>
          <w:rFonts w:asciiTheme="majorHAnsi" w:hAnsiTheme="majorHAnsi" w:cstheme="majorHAnsi"/>
        </w:rPr>
        <w:t xml:space="preserve">ingredients </w:t>
      </w:r>
      <w:r w:rsidRPr="00A10CE8">
        <w:rPr>
          <w:rFonts w:asciiTheme="majorHAnsi" w:hAnsiTheme="majorHAnsi" w:cstheme="majorHAnsi"/>
          <w:b/>
          <w:bCs/>
        </w:rPr>
        <w:t>[3]</w:t>
      </w:r>
      <w:r w:rsidRPr="00A10CE8">
        <w:rPr>
          <w:rFonts w:asciiTheme="majorHAnsi" w:hAnsiTheme="majorHAnsi" w:cstheme="majorHAnsi"/>
        </w:rPr>
        <w:t xml:space="preserve">. </w:t>
      </w:r>
    </w:p>
    <w:p w14:paraId="215484E4" w14:textId="2B39DC6D" w:rsidR="00A10CE8" w:rsidRDefault="00A10CE8" w:rsidP="00A10C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the ingredients. </w:t>
      </w:r>
      <w:r w:rsidRPr="00A10CE8">
        <w:rPr>
          <w:rFonts w:asciiTheme="minorHAnsi" w:hAnsiTheme="minorHAnsi" w:cstheme="minorHAnsi"/>
          <w:b/>
          <w:bCs/>
        </w:rPr>
        <w:t xml:space="preserve">TEXT: See text for </w:t>
      </w:r>
      <w:r w:rsidR="002A6C68">
        <w:rPr>
          <w:rFonts w:asciiTheme="minorHAnsi" w:hAnsiTheme="minorHAnsi" w:cstheme="minorHAnsi"/>
          <w:b/>
          <w:bCs/>
        </w:rPr>
        <w:t xml:space="preserve">ingredient </w:t>
      </w:r>
      <w:r>
        <w:rPr>
          <w:rFonts w:asciiTheme="minorHAnsi" w:hAnsiTheme="minorHAnsi" w:cstheme="minorHAnsi"/>
          <w:b/>
          <w:bCs/>
        </w:rPr>
        <w:t xml:space="preserve">weight </w:t>
      </w:r>
    </w:p>
    <w:p w14:paraId="701CDCE9" w14:textId="60D56E2B" w:rsidR="00A10CE8" w:rsidRPr="00A10CE8" w:rsidRDefault="00A10CE8" w:rsidP="00A10C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Water being heated to 85 </w:t>
      </w:r>
      <w:r w:rsidRPr="00A10CE8">
        <w:rPr>
          <w:rFonts w:asciiTheme="majorHAnsi" w:hAnsiTheme="majorHAnsi" w:cstheme="majorHAnsi"/>
        </w:rPr>
        <w:t>°C</w:t>
      </w:r>
      <w:r>
        <w:rPr>
          <w:rFonts w:asciiTheme="majorHAnsi" w:hAnsiTheme="majorHAnsi" w:cstheme="majorHAnsi"/>
        </w:rPr>
        <w:t>.</w:t>
      </w:r>
    </w:p>
    <w:p w14:paraId="76F04727" w14:textId="6172E7AC" w:rsidR="00A10CE8" w:rsidRPr="00A10CE8" w:rsidRDefault="00A10CE8" w:rsidP="00A10CE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adding heated water in large mixing container.</w:t>
      </w:r>
    </w:p>
    <w:p w14:paraId="01151CD6" w14:textId="77777777" w:rsidR="00A10CE8" w:rsidRPr="00A10CE8" w:rsidRDefault="00A10CE8" w:rsidP="00A10CE8">
      <w:pPr>
        <w:pStyle w:val="ListParagraph"/>
        <w:spacing w:before="120"/>
        <w:ind w:left="1627"/>
        <w:contextualSpacing w:val="0"/>
        <w:rPr>
          <w:rFonts w:asciiTheme="minorHAnsi" w:hAnsiTheme="minorHAnsi" w:cstheme="minorHAnsi"/>
        </w:rPr>
      </w:pPr>
    </w:p>
    <w:p w14:paraId="180E07DF" w14:textId="23C25CA0" w:rsidR="007F183F" w:rsidRPr="00A10CE8" w:rsidRDefault="00A44946" w:rsidP="007F183F">
      <w:pPr>
        <w:pStyle w:val="ListParagraph"/>
        <w:numPr>
          <w:ilvl w:val="1"/>
          <w:numId w:val="3"/>
        </w:numPr>
        <w:spacing w:before="120"/>
        <w:contextualSpacing w:val="0"/>
        <w:rPr>
          <w:rFonts w:asciiTheme="minorHAnsi" w:hAnsiTheme="minorHAnsi" w:cstheme="minorHAnsi"/>
        </w:rPr>
      </w:pPr>
      <w:r w:rsidRPr="00A10CE8">
        <w:rPr>
          <w:rFonts w:asciiTheme="majorHAnsi" w:hAnsiTheme="majorHAnsi" w:cstheme="majorHAnsi"/>
        </w:rPr>
        <w:t>While vigorously shaking the tissue medium solution</w:t>
      </w:r>
      <w:r w:rsidR="00A10CE8">
        <w:rPr>
          <w:rFonts w:asciiTheme="majorHAnsi" w:hAnsiTheme="majorHAnsi" w:cstheme="majorHAnsi"/>
        </w:rPr>
        <w:t xml:space="preserve"> </w:t>
      </w:r>
      <w:r w:rsidR="00A10CE8" w:rsidRPr="00D52BB8">
        <w:rPr>
          <w:rFonts w:asciiTheme="majorHAnsi" w:hAnsiTheme="majorHAnsi" w:cstheme="majorHAnsi"/>
          <w:b/>
          <w:bCs/>
        </w:rPr>
        <w:t>[1]</w:t>
      </w:r>
      <w:r w:rsidRPr="00A10CE8">
        <w:rPr>
          <w:rFonts w:asciiTheme="majorHAnsi" w:hAnsiTheme="majorHAnsi" w:cstheme="majorHAnsi"/>
        </w:rPr>
        <w:t xml:space="preserve">, add the measured ingredients </w:t>
      </w:r>
      <w:r w:rsidR="00A10CE8" w:rsidRPr="00A10CE8">
        <w:rPr>
          <w:rFonts w:asciiTheme="majorHAnsi" w:hAnsiTheme="majorHAnsi" w:cstheme="majorHAnsi"/>
        </w:rPr>
        <w:t xml:space="preserve">one by one </w:t>
      </w:r>
      <w:r w:rsidRPr="00D52BB8">
        <w:rPr>
          <w:rFonts w:asciiTheme="majorHAnsi" w:hAnsiTheme="majorHAnsi" w:cstheme="majorHAnsi"/>
          <w:b/>
          <w:bCs/>
        </w:rPr>
        <w:t>[</w:t>
      </w:r>
      <w:r w:rsidR="00A10CE8" w:rsidRPr="00D52BB8">
        <w:rPr>
          <w:rFonts w:asciiTheme="majorHAnsi" w:hAnsiTheme="majorHAnsi" w:cstheme="majorHAnsi"/>
          <w:b/>
          <w:bCs/>
        </w:rPr>
        <w:t>2</w:t>
      </w:r>
      <w:r w:rsidRPr="00D52BB8">
        <w:rPr>
          <w:rFonts w:asciiTheme="majorHAnsi" w:hAnsiTheme="majorHAnsi" w:cstheme="majorHAnsi"/>
          <w:b/>
          <w:bCs/>
        </w:rPr>
        <w:t>]</w:t>
      </w:r>
      <w:r w:rsidRPr="00A10CE8">
        <w:rPr>
          <w:rFonts w:asciiTheme="majorHAnsi" w:hAnsiTheme="majorHAnsi" w:cstheme="majorHAnsi"/>
        </w:rPr>
        <w:t>.</w:t>
      </w:r>
      <w:r w:rsidR="00A10CE8" w:rsidRPr="00A10CE8">
        <w:rPr>
          <w:rFonts w:asciiTheme="majorHAnsi" w:hAnsiTheme="majorHAnsi" w:cstheme="majorHAnsi"/>
        </w:rPr>
        <w:t xml:space="preserve"> Heat the mixture in a water bath at 71 degrees Celsius for </w:t>
      </w:r>
      <w:r w:rsidR="002A6C68">
        <w:rPr>
          <w:rFonts w:asciiTheme="majorHAnsi" w:hAnsiTheme="majorHAnsi" w:cstheme="majorHAnsi"/>
        </w:rPr>
        <w:t xml:space="preserve">a </w:t>
      </w:r>
      <w:r w:rsidR="00A10CE8" w:rsidRPr="00A10CE8">
        <w:rPr>
          <w:rFonts w:asciiTheme="majorHAnsi" w:hAnsiTheme="majorHAnsi" w:cstheme="majorHAnsi"/>
        </w:rPr>
        <w:t xml:space="preserve">minimum </w:t>
      </w:r>
      <w:r w:rsidR="002A6C68">
        <w:rPr>
          <w:rFonts w:asciiTheme="majorHAnsi" w:hAnsiTheme="majorHAnsi" w:cstheme="majorHAnsi"/>
        </w:rPr>
        <w:t xml:space="preserve">of </w:t>
      </w:r>
      <w:r w:rsidR="00A10CE8" w:rsidRPr="00A10CE8">
        <w:rPr>
          <w:rFonts w:asciiTheme="majorHAnsi" w:hAnsiTheme="majorHAnsi" w:cstheme="majorHAnsi"/>
        </w:rPr>
        <w:t xml:space="preserve">4 hours to allow the bubbles to dissipate from the solution </w:t>
      </w:r>
      <w:r w:rsidR="00A10CE8" w:rsidRPr="00D52BB8">
        <w:rPr>
          <w:rFonts w:asciiTheme="majorHAnsi" w:hAnsiTheme="majorHAnsi" w:cstheme="majorHAnsi"/>
          <w:b/>
          <w:bCs/>
        </w:rPr>
        <w:t>[3]</w:t>
      </w:r>
      <w:r w:rsidR="00A10CE8" w:rsidRPr="00A10CE8">
        <w:rPr>
          <w:rFonts w:asciiTheme="majorHAnsi" w:hAnsiTheme="majorHAnsi" w:cstheme="majorHAnsi"/>
        </w:rPr>
        <w:t xml:space="preserve">. </w:t>
      </w:r>
      <w:r w:rsidR="00C12A1C">
        <w:rPr>
          <w:rFonts w:asciiTheme="majorHAnsi" w:hAnsiTheme="majorHAnsi" w:cstheme="majorHAnsi"/>
        </w:rPr>
        <w:t>Once the tissue medium reaches to 46</w:t>
      </w:r>
      <w:r w:rsidR="00C12A1C" w:rsidRPr="00A10CE8">
        <w:rPr>
          <w:rFonts w:asciiTheme="majorHAnsi" w:hAnsiTheme="majorHAnsi" w:cstheme="majorHAnsi"/>
        </w:rPr>
        <w:t xml:space="preserve"> degrees Celsius</w:t>
      </w:r>
      <w:r w:rsidR="00C12A1C">
        <w:rPr>
          <w:rFonts w:asciiTheme="majorHAnsi" w:hAnsiTheme="majorHAnsi" w:cstheme="majorHAnsi"/>
        </w:rPr>
        <w:t xml:space="preserve">, pour </w:t>
      </w:r>
      <w:r w:rsidR="002A6C68">
        <w:rPr>
          <w:rFonts w:asciiTheme="majorHAnsi" w:hAnsiTheme="majorHAnsi" w:cstheme="majorHAnsi"/>
        </w:rPr>
        <w:t xml:space="preserve">it </w:t>
      </w:r>
      <w:r w:rsidR="00C12A1C">
        <w:rPr>
          <w:rFonts w:asciiTheme="majorHAnsi" w:hAnsiTheme="majorHAnsi" w:cstheme="majorHAnsi"/>
        </w:rPr>
        <w:t xml:space="preserve">in the assembled mold </w:t>
      </w:r>
      <w:r w:rsidR="00C12A1C" w:rsidRPr="00C12A1C">
        <w:rPr>
          <w:rFonts w:asciiTheme="majorHAnsi" w:hAnsiTheme="majorHAnsi" w:cstheme="majorHAnsi"/>
          <w:b/>
          <w:bCs/>
        </w:rPr>
        <w:t>[4]</w:t>
      </w:r>
      <w:r w:rsidR="00C12A1C">
        <w:rPr>
          <w:rFonts w:asciiTheme="majorHAnsi" w:hAnsiTheme="majorHAnsi" w:cstheme="majorHAnsi"/>
        </w:rPr>
        <w:t>.</w:t>
      </w:r>
    </w:p>
    <w:p w14:paraId="42C4A09E" w14:textId="0DA55C9D" w:rsidR="00A10CE8" w:rsidRDefault="00A10CE8"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solution.</w:t>
      </w:r>
    </w:p>
    <w:p w14:paraId="6D50A6A3" w14:textId="0FF96C34" w:rsidR="007F183F" w:rsidRDefault="00A10CE8"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ingredients in solution.</w:t>
      </w:r>
    </w:p>
    <w:p w14:paraId="025345BB" w14:textId="1050B7FF" w:rsidR="00D52BB8" w:rsidRPr="00C12A1C" w:rsidRDefault="00A10CE8" w:rsidP="00D52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placing the solution in water bath at 71 </w:t>
      </w:r>
      <w:r w:rsidRPr="00A10CE8">
        <w:rPr>
          <w:rFonts w:asciiTheme="majorHAnsi" w:hAnsiTheme="majorHAnsi" w:cstheme="majorHAnsi"/>
        </w:rPr>
        <w:t>°C</w:t>
      </w:r>
      <w:r w:rsidR="00D52BB8">
        <w:rPr>
          <w:rFonts w:asciiTheme="majorHAnsi" w:hAnsiTheme="majorHAnsi" w:cstheme="majorHAnsi"/>
        </w:rPr>
        <w:t>.</w:t>
      </w:r>
      <w:r w:rsidR="00B505AF">
        <w:rPr>
          <w:rFonts w:asciiTheme="majorHAnsi" w:hAnsiTheme="majorHAnsi" w:cstheme="majorHAnsi"/>
        </w:rPr>
        <w:t xml:space="preserve"> </w:t>
      </w:r>
      <w:r w:rsidR="00B505AF" w:rsidRPr="00B505AF">
        <w:rPr>
          <w:rStyle w:val="IntenseEmphasis"/>
        </w:rPr>
        <w:t>Videographer: This shot will be used again.</w:t>
      </w:r>
    </w:p>
    <w:p w14:paraId="417815DF" w14:textId="161F9806" w:rsidR="00C12A1C" w:rsidRPr="00C12A1C" w:rsidRDefault="00C12A1C" w:rsidP="00D52BB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pouring the tissue medium in the mold.</w:t>
      </w:r>
      <w:r w:rsidR="00B505AF" w:rsidRPr="00B505AF">
        <w:rPr>
          <w:rStyle w:val="IntenseEmphasis"/>
        </w:rPr>
        <w:t xml:space="preserve"> Videographer: This shot will be used again.</w:t>
      </w:r>
    </w:p>
    <w:p w14:paraId="5900CABC" w14:textId="77777777" w:rsidR="00C12A1C" w:rsidRPr="00D52BB8" w:rsidRDefault="00C12A1C" w:rsidP="00C12A1C">
      <w:pPr>
        <w:pStyle w:val="ListParagraph"/>
        <w:spacing w:before="120"/>
        <w:ind w:left="1627"/>
        <w:contextualSpacing w:val="0"/>
        <w:rPr>
          <w:rFonts w:asciiTheme="minorHAnsi" w:hAnsiTheme="minorHAnsi" w:cstheme="minorHAnsi"/>
        </w:rPr>
      </w:pPr>
    </w:p>
    <w:p w14:paraId="4A15B6FF" w14:textId="25653E25" w:rsidR="007F183F" w:rsidRPr="00D52BB8" w:rsidRDefault="00D52BB8" w:rsidP="007F183F">
      <w:pPr>
        <w:pStyle w:val="ListParagraph"/>
        <w:numPr>
          <w:ilvl w:val="1"/>
          <w:numId w:val="3"/>
        </w:numPr>
        <w:spacing w:before="120"/>
        <w:contextualSpacing w:val="0"/>
        <w:rPr>
          <w:rFonts w:asciiTheme="minorHAnsi" w:hAnsiTheme="minorHAnsi" w:cstheme="minorHAnsi"/>
        </w:rPr>
      </w:pPr>
      <w:r w:rsidRPr="00D52BB8">
        <w:rPr>
          <w:rFonts w:asciiTheme="minorHAnsi" w:hAnsiTheme="minorHAnsi" w:cstheme="minorHAnsi"/>
        </w:rPr>
        <w:t xml:space="preserve">Prepare the simulated bone marrow solution by measuring </w:t>
      </w:r>
      <w:r w:rsidRPr="00D52BB8">
        <w:rPr>
          <w:rFonts w:asciiTheme="majorHAnsi" w:hAnsiTheme="majorHAnsi" w:cstheme="majorHAnsi"/>
        </w:rPr>
        <w:t xml:space="preserve">100 grams </w:t>
      </w:r>
      <w:r w:rsidR="002A6C68">
        <w:rPr>
          <w:rFonts w:asciiTheme="majorHAnsi" w:hAnsiTheme="majorHAnsi" w:cstheme="majorHAnsi"/>
        </w:rPr>
        <w:t xml:space="preserve">of </w:t>
      </w:r>
      <w:r w:rsidRPr="00D52BB8">
        <w:rPr>
          <w:rFonts w:asciiTheme="majorHAnsi" w:hAnsiTheme="majorHAnsi" w:cstheme="majorHAnsi"/>
        </w:rPr>
        <w:t>co</w:t>
      </w:r>
      <w:r w:rsidR="00491330">
        <w:rPr>
          <w:rFonts w:asciiTheme="majorHAnsi" w:hAnsiTheme="majorHAnsi" w:cstheme="majorHAnsi"/>
        </w:rPr>
        <w:t>ld</w:t>
      </w:r>
      <w:r w:rsidRPr="00D52BB8">
        <w:rPr>
          <w:rFonts w:asciiTheme="majorHAnsi" w:hAnsiTheme="majorHAnsi" w:cstheme="majorHAnsi"/>
        </w:rPr>
        <w:t xml:space="preserve"> water, 100 grams </w:t>
      </w:r>
      <w:r w:rsidR="002A6C68">
        <w:rPr>
          <w:rFonts w:asciiTheme="majorHAnsi" w:hAnsiTheme="majorHAnsi" w:cstheme="majorHAnsi"/>
        </w:rPr>
        <w:t xml:space="preserve">of </w:t>
      </w:r>
      <w:r w:rsidRPr="00D52BB8">
        <w:rPr>
          <w:rFonts w:asciiTheme="majorHAnsi" w:hAnsiTheme="majorHAnsi" w:cstheme="majorHAnsi"/>
        </w:rPr>
        <w:t xml:space="preserve">ultrasound gel and 5 milliliters </w:t>
      </w:r>
      <w:r w:rsidR="002A6C68">
        <w:rPr>
          <w:rFonts w:asciiTheme="majorHAnsi" w:hAnsiTheme="majorHAnsi" w:cstheme="majorHAnsi"/>
        </w:rPr>
        <w:t xml:space="preserve">of </w:t>
      </w:r>
      <w:r w:rsidRPr="00D52BB8">
        <w:rPr>
          <w:rFonts w:asciiTheme="majorHAnsi" w:hAnsiTheme="majorHAnsi" w:cstheme="majorHAnsi"/>
        </w:rPr>
        <w:t xml:space="preserve">red food color </w:t>
      </w:r>
      <w:r w:rsidRPr="00D52BB8">
        <w:rPr>
          <w:rFonts w:asciiTheme="majorHAnsi" w:hAnsiTheme="majorHAnsi" w:cstheme="majorHAnsi"/>
          <w:b/>
          <w:bCs/>
        </w:rPr>
        <w:t>[1]</w:t>
      </w:r>
      <w:r w:rsidR="002A6C68">
        <w:rPr>
          <w:rFonts w:asciiTheme="majorHAnsi" w:hAnsiTheme="majorHAnsi" w:cstheme="majorHAnsi"/>
        </w:rPr>
        <w:t>, then</w:t>
      </w:r>
      <w:r w:rsidRPr="00D52BB8">
        <w:rPr>
          <w:rFonts w:asciiTheme="majorHAnsi" w:hAnsiTheme="majorHAnsi" w:cstheme="majorHAnsi"/>
        </w:rPr>
        <w:t xml:space="preserve"> thoroughly mix the ingredients </w:t>
      </w:r>
      <w:r w:rsidRPr="00D52BB8">
        <w:rPr>
          <w:rFonts w:asciiTheme="majorHAnsi" w:hAnsiTheme="majorHAnsi" w:cstheme="majorHAnsi"/>
          <w:b/>
          <w:bCs/>
        </w:rPr>
        <w:t>[2]</w:t>
      </w:r>
      <w:r w:rsidRPr="00D52BB8">
        <w:rPr>
          <w:rFonts w:asciiTheme="majorHAnsi" w:hAnsiTheme="majorHAnsi" w:cstheme="majorHAnsi"/>
        </w:rPr>
        <w:t>.</w:t>
      </w:r>
    </w:p>
    <w:p w14:paraId="3E1A312C" w14:textId="434EC414" w:rsidR="007F183F" w:rsidRDefault="00D52BB8"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the ingredients.</w:t>
      </w:r>
    </w:p>
    <w:p w14:paraId="3FC506F6" w14:textId="2E674650" w:rsidR="00D52BB8" w:rsidRDefault="00D52BB8"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ingredients.</w:t>
      </w:r>
    </w:p>
    <w:p w14:paraId="4B012A27" w14:textId="77777777" w:rsidR="00D52BB8" w:rsidRPr="00B07A3B" w:rsidRDefault="00D52BB8" w:rsidP="00D52BB8">
      <w:pPr>
        <w:pStyle w:val="ListParagraph"/>
        <w:spacing w:before="120"/>
        <w:ind w:left="1627"/>
        <w:contextualSpacing w:val="0"/>
        <w:rPr>
          <w:rFonts w:asciiTheme="minorHAnsi" w:hAnsiTheme="minorHAnsi" w:cstheme="minorHAnsi"/>
        </w:rPr>
      </w:pPr>
    </w:p>
    <w:p w14:paraId="0DDD4B57" w14:textId="739BE4EF" w:rsidR="007F183F" w:rsidRPr="00BA6DBA" w:rsidRDefault="00D52BB8" w:rsidP="007F183F">
      <w:pPr>
        <w:pStyle w:val="ListParagraph"/>
        <w:numPr>
          <w:ilvl w:val="1"/>
          <w:numId w:val="3"/>
        </w:numPr>
        <w:spacing w:before="120"/>
        <w:contextualSpacing w:val="0"/>
        <w:rPr>
          <w:rFonts w:asciiTheme="minorHAnsi" w:hAnsiTheme="minorHAnsi" w:cstheme="minorHAnsi"/>
        </w:rPr>
      </w:pPr>
      <w:r w:rsidRPr="00BA6DBA">
        <w:rPr>
          <w:rFonts w:asciiTheme="majorHAnsi" w:hAnsiTheme="majorHAnsi" w:cstheme="majorHAnsi"/>
        </w:rPr>
        <w:t xml:space="preserve">Spray the inner surfaces of </w:t>
      </w:r>
      <w:r w:rsidR="002A6C68">
        <w:rPr>
          <w:rFonts w:asciiTheme="majorHAnsi" w:hAnsiTheme="majorHAnsi" w:cstheme="majorHAnsi"/>
        </w:rPr>
        <w:t xml:space="preserve">the </w:t>
      </w:r>
      <w:r w:rsidRPr="00BA6DBA">
        <w:rPr>
          <w:rFonts w:asciiTheme="majorHAnsi" w:hAnsiTheme="majorHAnsi" w:cstheme="majorHAnsi"/>
        </w:rPr>
        <w:t xml:space="preserve">mold with a non-silicone-based releasing agent </w:t>
      </w:r>
      <w:r w:rsidRPr="009B6706">
        <w:rPr>
          <w:rFonts w:asciiTheme="majorHAnsi" w:hAnsiTheme="majorHAnsi" w:cstheme="majorHAnsi"/>
          <w:b/>
          <w:bCs/>
        </w:rPr>
        <w:t>[1]</w:t>
      </w:r>
      <w:r w:rsidRPr="00BA6DBA">
        <w:rPr>
          <w:rFonts w:asciiTheme="majorHAnsi" w:hAnsiTheme="majorHAnsi" w:cstheme="majorHAnsi"/>
        </w:rPr>
        <w:t xml:space="preserve">. Secure the bone using support pins to maintain the correct position within the tissue space </w:t>
      </w:r>
      <w:r w:rsidRPr="009B6706">
        <w:rPr>
          <w:rFonts w:asciiTheme="majorHAnsi" w:hAnsiTheme="majorHAnsi" w:cstheme="majorHAnsi"/>
          <w:b/>
          <w:bCs/>
        </w:rPr>
        <w:t>[2]</w:t>
      </w:r>
      <w:r w:rsidR="002A6C68">
        <w:rPr>
          <w:rFonts w:asciiTheme="majorHAnsi" w:hAnsiTheme="majorHAnsi" w:cstheme="majorHAnsi"/>
        </w:rPr>
        <w:t xml:space="preserve">, </w:t>
      </w:r>
      <w:r w:rsidRPr="00BA6DBA">
        <w:rPr>
          <w:rFonts w:asciiTheme="majorHAnsi" w:hAnsiTheme="majorHAnsi" w:cstheme="majorHAnsi"/>
        </w:rPr>
        <w:t xml:space="preserve">then secure the bone to the bottom of the mold </w:t>
      </w:r>
      <w:r w:rsidRPr="009B6706">
        <w:rPr>
          <w:rFonts w:asciiTheme="majorHAnsi" w:hAnsiTheme="majorHAnsi" w:cstheme="majorHAnsi"/>
          <w:b/>
          <w:bCs/>
        </w:rPr>
        <w:t>[3]</w:t>
      </w:r>
      <w:r w:rsidR="002A6C68">
        <w:rPr>
          <w:rFonts w:asciiTheme="majorHAnsi" w:hAnsiTheme="majorHAnsi" w:cstheme="majorHAnsi"/>
        </w:rPr>
        <w:t xml:space="preserve"> and a</w:t>
      </w:r>
      <w:r w:rsidRPr="00BA6DBA">
        <w:rPr>
          <w:rFonts w:asciiTheme="majorHAnsi" w:hAnsiTheme="majorHAnsi" w:cstheme="majorHAnsi"/>
        </w:rPr>
        <w:t xml:space="preserve">ssemble the mold </w:t>
      </w:r>
      <w:r w:rsidRPr="009B6706">
        <w:rPr>
          <w:rFonts w:asciiTheme="majorHAnsi" w:hAnsiTheme="majorHAnsi" w:cstheme="majorHAnsi"/>
          <w:b/>
          <w:bCs/>
        </w:rPr>
        <w:t>[4]</w:t>
      </w:r>
      <w:r w:rsidRPr="00BA6DBA">
        <w:rPr>
          <w:rFonts w:asciiTheme="majorHAnsi" w:hAnsiTheme="majorHAnsi" w:cstheme="majorHAnsi"/>
        </w:rPr>
        <w:t>.</w:t>
      </w:r>
    </w:p>
    <w:p w14:paraId="7DA000B9" w14:textId="562E24E5" w:rsidR="007F183F" w:rsidRDefault="009B6706"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spraying the surface of mold.</w:t>
      </w:r>
    </w:p>
    <w:p w14:paraId="2E695961" w14:textId="404BB332" w:rsidR="009B6706" w:rsidRDefault="009B6706"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securing the bone with support pins.</w:t>
      </w:r>
    </w:p>
    <w:p w14:paraId="332651D1" w14:textId="7A228106" w:rsidR="009B6706" w:rsidRPr="009B6706" w:rsidRDefault="009B6706"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securing the bone</w:t>
      </w:r>
      <w:r w:rsidRPr="009B6706">
        <w:rPr>
          <w:rFonts w:asciiTheme="majorHAnsi" w:hAnsiTheme="majorHAnsi" w:cstheme="majorHAnsi"/>
        </w:rPr>
        <w:t xml:space="preserve"> </w:t>
      </w:r>
      <w:r w:rsidRPr="00BA6DBA">
        <w:rPr>
          <w:rFonts w:asciiTheme="majorHAnsi" w:hAnsiTheme="majorHAnsi" w:cstheme="majorHAnsi"/>
        </w:rPr>
        <w:t>to the bottom of the mold</w:t>
      </w:r>
      <w:r>
        <w:rPr>
          <w:rFonts w:asciiTheme="majorHAnsi" w:hAnsiTheme="majorHAnsi" w:cstheme="majorHAnsi"/>
        </w:rPr>
        <w:t>.</w:t>
      </w:r>
    </w:p>
    <w:p w14:paraId="18BCAC28" w14:textId="79CA5D0C" w:rsidR="009B6706" w:rsidRPr="009B6706" w:rsidRDefault="009B6706" w:rsidP="007F183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assembling the mold.</w:t>
      </w:r>
    </w:p>
    <w:p w14:paraId="636091E3" w14:textId="77777777" w:rsidR="009B6706" w:rsidRPr="00B07A3B" w:rsidRDefault="009B6706" w:rsidP="009B6706">
      <w:pPr>
        <w:pStyle w:val="ListParagraph"/>
        <w:spacing w:before="120"/>
        <w:ind w:left="1627"/>
        <w:contextualSpacing w:val="0"/>
        <w:rPr>
          <w:rFonts w:asciiTheme="minorHAnsi" w:hAnsiTheme="minorHAnsi" w:cstheme="minorHAnsi"/>
        </w:rPr>
      </w:pPr>
    </w:p>
    <w:p w14:paraId="7E48BB47" w14:textId="631B504F" w:rsidR="007F183F" w:rsidRPr="009B6706" w:rsidRDefault="00D52BB8" w:rsidP="007F183F">
      <w:pPr>
        <w:pStyle w:val="ListParagraph"/>
        <w:numPr>
          <w:ilvl w:val="1"/>
          <w:numId w:val="3"/>
        </w:numPr>
        <w:spacing w:before="120"/>
        <w:contextualSpacing w:val="0"/>
        <w:rPr>
          <w:rFonts w:asciiTheme="minorHAnsi" w:hAnsiTheme="minorHAnsi" w:cstheme="minorHAnsi"/>
        </w:rPr>
      </w:pPr>
      <w:r w:rsidRPr="009B6706">
        <w:rPr>
          <w:rFonts w:asciiTheme="majorHAnsi" w:hAnsiTheme="majorHAnsi" w:cstheme="majorHAnsi"/>
        </w:rPr>
        <w:t>Verify the</w:t>
      </w:r>
      <w:r w:rsidR="00BA6DBA" w:rsidRPr="009B6706">
        <w:rPr>
          <w:rFonts w:asciiTheme="majorHAnsi" w:hAnsiTheme="majorHAnsi" w:cstheme="majorHAnsi"/>
        </w:rPr>
        <w:t xml:space="preserve"> position of</w:t>
      </w:r>
      <w:r w:rsidRPr="009B6706">
        <w:rPr>
          <w:rFonts w:asciiTheme="majorHAnsi" w:hAnsiTheme="majorHAnsi" w:cstheme="majorHAnsi"/>
        </w:rPr>
        <w:t xml:space="preserve"> </w:t>
      </w:r>
      <w:r w:rsidR="002A6C68">
        <w:rPr>
          <w:rFonts w:asciiTheme="majorHAnsi" w:hAnsiTheme="majorHAnsi" w:cstheme="majorHAnsi"/>
        </w:rPr>
        <w:t xml:space="preserve">the </w:t>
      </w:r>
      <w:r w:rsidRPr="009B6706">
        <w:rPr>
          <w:rFonts w:asciiTheme="majorHAnsi" w:hAnsiTheme="majorHAnsi" w:cstheme="majorHAnsi"/>
        </w:rPr>
        <w:t>bone plug to prevent</w:t>
      </w:r>
      <w:r w:rsidR="00BA6DBA" w:rsidRPr="009B6706">
        <w:rPr>
          <w:rFonts w:asciiTheme="majorHAnsi" w:hAnsiTheme="majorHAnsi" w:cstheme="majorHAnsi"/>
        </w:rPr>
        <w:t xml:space="preserve"> the</w:t>
      </w:r>
      <w:r w:rsidRPr="009B6706">
        <w:rPr>
          <w:rFonts w:asciiTheme="majorHAnsi" w:hAnsiTheme="majorHAnsi" w:cstheme="majorHAnsi"/>
        </w:rPr>
        <w:t xml:space="preserve"> tissue medium </w:t>
      </w:r>
      <w:r w:rsidR="002A6C68">
        <w:rPr>
          <w:rFonts w:asciiTheme="majorHAnsi" w:hAnsiTheme="majorHAnsi" w:cstheme="majorHAnsi"/>
        </w:rPr>
        <w:t xml:space="preserve">from </w:t>
      </w:r>
      <w:r w:rsidRPr="009B6706">
        <w:rPr>
          <w:rFonts w:asciiTheme="majorHAnsi" w:hAnsiTheme="majorHAnsi" w:cstheme="majorHAnsi"/>
        </w:rPr>
        <w:t>entering the marrow space during pouring</w:t>
      </w:r>
      <w:r w:rsidR="00BA6DBA" w:rsidRPr="009B6706">
        <w:rPr>
          <w:rFonts w:asciiTheme="majorHAnsi" w:hAnsiTheme="majorHAnsi" w:cstheme="majorHAnsi"/>
        </w:rPr>
        <w:t xml:space="preserve"> </w:t>
      </w:r>
      <w:r w:rsidR="00BA6DBA" w:rsidRPr="009B6706">
        <w:rPr>
          <w:rFonts w:asciiTheme="majorHAnsi" w:hAnsiTheme="majorHAnsi" w:cstheme="majorHAnsi"/>
          <w:b/>
          <w:bCs/>
        </w:rPr>
        <w:t>[1]</w:t>
      </w:r>
      <w:r w:rsidR="00BA6DBA" w:rsidRPr="009B6706">
        <w:rPr>
          <w:rFonts w:asciiTheme="majorHAnsi" w:hAnsiTheme="majorHAnsi" w:cstheme="majorHAnsi"/>
        </w:rPr>
        <w:t xml:space="preserve">. Position the mold with the opening facing up </w:t>
      </w:r>
      <w:r w:rsidR="00BA6DBA" w:rsidRPr="009B6706">
        <w:rPr>
          <w:rFonts w:asciiTheme="majorHAnsi" w:hAnsiTheme="majorHAnsi" w:cstheme="majorHAnsi"/>
          <w:b/>
          <w:bCs/>
        </w:rPr>
        <w:t>[2]</w:t>
      </w:r>
      <w:r w:rsidR="00BA6DBA" w:rsidRPr="009B6706">
        <w:rPr>
          <w:rFonts w:asciiTheme="majorHAnsi" w:hAnsiTheme="majorHAnsi" w:cstheme="majorHAnsi"/>
        </w:rPr>
        <w:t xml:space="preserve"> and pour the </w:t>
      </w:r>
      <w:proofErr w:type="gramStart"/>
      <w:r w:rsidR="00BA6DBA" w:rsidRPr="009B6706">
        <w:rPr>
          <w:rFonts w:asciiTheme="majorHAnsi" w:hAnsiTheme="majorHAnsi" w:cstheme="majorHAnsi"/>
        </w:rPr>
        <w:t>46 degree</w:t>
      </w:r>
      <w:proofErr w:type="gramEnd"/>
      <w:r w:rsidR="00BA6DBA" w:rsidRPr="009B6706">
        <w:rPr>
          <w:rFonts w:asciiTheme="majorHAnsi" w:hAnsiTheme="majorHAnsi" w:cstheme="majorHAnsi"/>
        </w:rPr>
        <w:t xml:space="preserve"> Celsius warm tissue medium into the mold cavity </w:t>
      </w:r>
      <w:r w:rsidR="00BA6DBA" w:rsidRPr="009B6706">
        <w:rPr>
          <w:rFonts w:asciiTheme="majorHAnsi" w:hAnsiTheme="majorHAnsi" w:cstheme="majorHAnsi"/>
          <w:b/>
          <w:bCs/>
        </w:rPr>
        <w:t>[3]</w:t>
      </w:r>
      <w:r w:rsidR="00BA6DBA" w:rsidRPr="009B6706">
        <w:rPr>
          <w:rFonts w:asciiTheme="majorHAnsi" w:hAnsiTheme="majorHAnsi" w:cstheme="majorHAnsi"/>
        </w:rPr>
        <w:t>.</w:t>
      </w:r>
    </w:p>
    <w:p w14:paraId="47459F95" w14:textId="22127B4C" w:rsidR="007F183F" w:rsidRDefault="009B6706"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verifying the position of bone plug.</w:t>
      </w:r>
    </w:p>
    <w:p w14:paraId="3A10D8E5" w14:textId="1004B0E5" w:rsidR="009B6706" w:rsidRPr="009B6706" w:rsidRDefault="009B6706"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9B6706">
        <w:rPr>
          <w:rFonts w:asciiTheme="majorHAnsi" w:hAnsiTheme="majorHAnsi" w:cstheme="majorHAnsi"/>
        </w:rPr>
        <w:t>mold with the opening facing up</w:t>
      </w:r>
      <w:r>
        <w:rPr>
          <w:rFonts w:asciiTheme="majorHAnsi" w:hAnsiTheme="majorHAnsi" w:cstheme="majorHAnsi"/>
        </w:rPr>
        <w:t>.</w:t>
      </w:r>
    </w:p>
    <w:p w14:paraId="6EA71D5B" w14:textId="6CFAC14C" w:rsidR="009B6706" w:rsidRPr="00F34F71" w:rsidRDefault="009B6706"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w:t>
      </w:r>
      <w:r w:rsidR="00F34F71" w:rsidRPr="009B6706">
        <w:rPr>
          <w:rFonts w:asciiTheme="majorHAnsi" w:hAnsiTheme="majorHAnsi" w:cstheme="majorHAnsi"/>
        </w:rPr>
        <w:t>tissue medium into the mold cavity</w:t>
      </w:r>
      <w:r w:rsidR="00F34F71">
        <w:rPr>
          <w:rFonts w:asciiTheme="majorHAnsi" w:hAnsiTheme="majorHAnsi" w:cstheme="majorHAnsi"/>
        </w:rPr>
        <w:t>.</w:t>
      </w:r>
    </w:p>
    <w:p w14:paraId="6AD6720C" w14:textId="77777777" w:rsidR="00F34F71" w:rsidRPr="009B6706" w:rsidRDefault="00F34F71" w:rsidP="00F34F71">
      <w:pPr>
        <w:pStyle w:val="ListParagraph"/>
        <w:spacing w:before="120"/>
        <w:ind w:left="1627"/>
        <w:contextualSpacing w:val="0"/>
        <w:rPr>
          <w:rFonts w:asciiTheme="minorHAnsi" w:hAnsiTheme="minorHAnsi" w:cstheme="minorHAnsi"/>
        </w:rPr>
      </w:pPr>
    </w:p>
    <w:p w14:paraId="5507FCA8" w14:textId="531522B1" w:rsidR="007F183F" w:rsidRPr="009B6706" w:rsidRDefault="00BA6DBA" w:rsidP="007F183F">
      <w:pPr>
        <w:pStyle w:val="ListParagraph"/>
        <w:numPr>
          <w:ilvl w:val="1"/>
          <w:numId w:val="3"/>
        </w:numPr>
        <w:spacing w:before="120"/>
        <w:contextualSpacing w:val="0"/>
        <w:rPr>
          <w:rFonts w:asciiTheme="minorHAnsi" w:hAnsiTheme="minorHAnsi" w:cstheme="minorHAnsi"/>
        </w:rPr>
      </w:pPr>
      <w:r w:rsidRPr="009B6706">
        <w:rPr>
          <w:rFonts w:asciiTheme="minorHAnsi" w:hAnsiTheme="minorHAnsi" w:cstheme="minorHAnsi"/>
        </w:rPr>
        <w:t>Secure</w:t>
      </w:r>
      <w:r w:rsidRPr="009B6706">
        <w:rPr>
          <w:rFonts w:asciiTheme="majorHAnsi" w:hAnsiTheme="majorHAnsi" w:cstheme="majorHAnsi"/>
        </w:rPr>
        <w:t xml:space="preserve"> any leakage of the tissue medium from the mold by spraying </w:t>
      </w:r>
      <w:r w:rsidR="002A6C68">
        <w:rPr>
          <w:rFonts w:asciiTheme="majorHAnsi" w:hAnsiTheme="majorHAnsi" w:cstheme="majorHAnsi"/>
        </w:rPr>
        <w:t>it</w:t>
      </w:r>
      <w:r w:rsidRPr="009B6706">
        <w:rPr>
          <w:rFonts w:asciiTheme="majorHAnsi" w:hAnsiTheme="majorHAnsi" w:cstheme="majorHAnsi"/>
        </w:rPr>
        <w:t xml:space="preserve"> </w:t>
      </w:r>
      <w:r w:rsidR="002A6C68">
        <w:rPr>
          <w:rFonts w:asciiTheme="majorHAnsi" w:hAnsiTheme="majorHAnsi" w:cstheme="majorHAnsi"/>
        </w:rPr>
        <w:t>with</w:t>
      </w:r>
      <w:r w:rsidRPr="009B6706">
        <w:rPr>
          <w:rFonts w:asciiTheme="majorHAnsi" w:hAnsiTheme="majorHAnsi" w:cstheme="majorHAnsi"/>
        </w:rPr>
        <w:t xml:space="preserve"> an inverted air duster canister </w:t>
      </w:r>
      <w:r w:rsidRPr="009B6706">
        <w:rPr>
          <w:rFonts w:asciiTheme="majorHAnsi" w:hAnsiTheme="majorHAnsi" w:cstheme="majorHAnsi"/>
          <w:b/>
          <w:bCs/>
        </w:rPr>
        <w:t>[1]</w:t>
      </w:r>
      <w:r w:rsidRPr="009B6706">
        <w:rPr>
          <w:rFonts w:asciiTheme="majorHAnsi" w:hAnsiTheme="majorHAnsi" w:cstheme="majorHAnsi"/>
        </w:rPr>
        <w:t xml:space="preserve">. Transfer the filled mold to 4 degrees Celsius for </w:t>
      </w:r>
      <w:r w:rsidR="002A6C68">
        <w:rPr>
          <w:rFonts w:asciiTheme="majorHAnsi" w:hAnsiTheme="majorHAnsi" w:cstheme="majorHAnsi"/>
        </w:rPr>
        <w:t xml:space="preserve">a </w:t>
      </w:r>
      <w:r w:rsidRPr="009B6706">
        <w:rPr>
          <w:rFonts w:asciiTheme="majorHAnsi" w:hAnsiTheme="majorHAnsi" w:cstheme="majorHAnsi"/>
        </w:rPr>
        <w:t xml:space="preserve">minimum </w:t>
      </w:r>
      <w:r w:rsidR="002A6C68">
        <w:rPr>
          <w:rFonts w:asciiTheme="majorHAnsi" w:hAnsiTheme="majorHAnsi" w:cstheme="majorHAnsi"/>
        </w:rPr>
        <w:t xml:space="preserve">of </w:t>
      </w:r>
      <w:r w:rsidRPr="009B6706">
        <w:rPr>
          <w:rFonts w:asciiTheme="majorHAnsi" w:hAnsiTheme="majorHAnsi" w:cstheme="majorHAnsi"/>
        </w:rPr>
        <w:t xml:space="preserve">6 hours or until the tissue medium has set </w:t>
      </w:r>
      <w:r w:rsidRPr="009B6706">
        <w:rPr>
          <w:rFonts w:asciiTheme="majorHAnsi" w:hAnsiTheme="majorHAnsi" w:cstheme="majorHAnsi"/>
          <w:b/>
          <w:bCs/>
        </w:rPr>
        <w:t>[2]</w:t>
      </w:r>
      <w:r w:rsidRPr="009B6706">
        <w:rPr>
          <w:rFonts w:asciiTheme="majorHAnsi" w:hAnsiTheme="majorHAnsi" w:cstheme="majorHAnsi"/>
        </w:rPr>
        <w:t>.</w:t>
      </w:r>
    </w:p>
    <w:p w14:paraId="2E749798" w14:textId="4AEC08C2" w:rsidR="007F183F" w:rsidRPr="00F34F71" w:rsidRDefault="00F34F71"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spraying </w:t>
      </w:r>
      <w:r>
        <w:rPr>
          <w:rFonts w:asciiTheme="majorHAnsi" w:hAnsiTheme="majorHAnsi" w:cstheme="majorHAnsi"/>
        </w:rPr>
        <w:t xml:space="preserve">the </w:t>
      </w:r>
      <w:r w:rsidRPr="009B6706">
        <w:rPr>
          <w:rFonts w:asciiTheme="majorHAnsi" w:hAnsiTheme="majorHAnsi" w:cstheme="majorHAnsi"/>
        </w:rPr>
        <w:t>canister on the leakage</w:t>
      </w:r>
      <w:r>
        <w:rPr>
          <w:rFonts w:asciiTheme="majorHAnsi" w:hAnsiTheme="majorHAnsi" w:cstheme="majorHAnsi"/>
        </w:rPr>
        <w:t>.</w:t>
      </w:r>
    </w:p>
    <w:p w14:paraId="5C18DA29" w14:textId="18607114" w:rsidR="00F34F71" w:rsidRPr="00F34F71" w:rsidRDefault="00F34F71" w:rsidP="007F183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placing the mold </w:t>
      </w:r>
      <w:r w:rsidR="00491330">
        <w:rPr>
          <w:rFonts w:asciiTheme="majorHAnsi" w:hAnsiTheme="majorHAnsi" w:cstheme="majorHAnsi"/>
        </w:rPr>
        <w:t>at 4 °C</w:t>
      </w:r>
      <w:r>
        <w:rPr>
          <w:rFonts w:asciiTheme="majorHAnsi" w:hAnsiTheme="majorHAnsi" w:cstheme="majorHAnsi"/>
        </w:rPr>
        <w:t>.</w:t>
      </w:r>
    </w:p>
    <w:p w14:paraId="44656191" w14:textId="77777777" w:rsidR="00F34F71" w:rsidRPr="009B6706" w:rsidRDefault="00F34F71" w:rsidP="00F34F71">
      <w:pPr>
        <w:pStyle w:val="ListParagraph"/>
        <w:spacing w:before="120"/>
        <w:ind w:left="1627"/>
        <w:contextualSpacing w:val="0"/>
        <w:rPr>
          <w:rFonts w:asciiTheme="minorHAnsi" w:hAnsiTheme="minorHAnsi" w:cstheme="minorHAnsi"/>
        </w:rPr>
      </w:pPr>
    </w:p>
    <w:p w14:paraId="49E85E89" w14:textId="74601F8E" w:rsidR="007F183F" w:rsidRPr="009B6706" w:rsidRDefault="00BA6DBA" w:rsidP="007F183F">
      <w:pPr>
        <w:pStyle w:val="ListParagraph"/>
        <w:numPr>
          <w:ilvl w:val="1"/>
          <w:numId w:val="3"/>
        </w:numPr>
        <w:spacing w:before="120"/>
        <w:contextualSpacing w:val="0"/>
        <w:rPr>
          <w:rFonts w:asciiTheme="minorHAnsi" w:hAnsiTheme="minorHAnsi" w:cstheme="minorHAnsi"/>
        </w:rPr>
      </w:pPr>
      <w:r w:rsidRPr="009B6706">
        <w:rPr>
          <w:rFonts w:asciiTheme="majorHAnsi" w:hAnsiTheme="majorHAnsi" w:cstheme="majorHAnsi"/>
        </w:rPr>
        <w:lastRenderedPageBreak/>
        <w:t>Disassemble the mold</w:t>
      </w:r>
      <w:r w:rsidR="009B6706" w:rsidRPr="009B6706">
        <w:rPr>
          <w:rFonts w:asciiTheme="majorHAnsi" w:hAnsiTheme="majorHAnsi" w:cstheme="majorHAnsi"/>
        </w:rPr>
        <w:t xml:space="preserve"> </w:t>
      </w:r>
      <w:r w:rsidRPr="009B6706">
        <w:rPr>
          <w:rFonts w:asciiTheme="majorHAnsi" w:hAnsiTheme="majorHAnsi" w:cstheme="majorHAnsi"/>
        </w:rPr>
        <w:t>and remove the task trainer and</w:t>
      </w:r>
      <w:r w:rsidR="002A6C68">
        <w:rPr>
          <w:rFonts w:asciiTheme="majorHAnsi" w:hAnsiTheme="majorHAnsi" w:cstheme="majorHAnsi"/>
        </w:rPr>
        <w:t xml:space="preserve"> </w:t>
      </w:r>
      <w:r w:rsidRPr="009B6706">
        <w:rPr>
          <w:rFonts w:asciiTheme="majorHAnsi" w:hAnsiTheme="majorHAnsi" w:cstheme="majorHAnsi"/>
        </w:rPr>
        <w:t>support pins</w:t>
      </w:r>
      <w:r w:rsidR="009B6706" w:rsidRPr="009B6706">
        <w:rPr>
          <w:rFonts w:asciiTheme="majorHAnsi" w:hAnsiTheme="majorHAnsi" w:cstheme="majorHAnsi"/>
        </w:rPr>
        <w:t xml:space="preserve"> </w:t>
      </w:r>
      <w:r w:rsidR="009B6706" w:rsidRPr="009B6706">
        <w:rPr>
          <w:rFonts w:asciiTheme="majorHAnsi" w:hAnsiTheme="majorHAnsi" w:cstheme="majorHAnsi"/>
          <w:b/>
          <w:bCs/>
        </w:rPr>
        <w:t>[1]</w:t>
      </w:r>
      <w:r w:rsidRPr="009B6706">
        <w:rPr>
          <w:rFonts w:asciiTheme="majorHAnsi" w:hAnsiTheme="majorHAnsi" w:cstheme="majorHAnsi"/>
        </w:rPr>
        <w:t xml:space="preserve">. Remove the bone plug, fill </w:t>
      </w:r>
      <w:r w:rsidR="00491330">
        <w:rPr>
          <w:rFonts w:asciiTheme="majorHAnsi" w:hAnsiTheme="majorHAnsi" w:cstheme="majorHAnsi"/>
        </w:rPr>
        <w:t xml:space="preserve">the </w:t>
      </w:r>
      <w:r w:rsidRPr="009B6706">
        <w:rPr>
          <w:rFonts w:asciiTheme="majorHAnsi" w:hAnsiTheme="majorHAnsi" w:cstheme="majorHAnsi"/>
        </w:rPr>
        <w:t>simulated bone marrow</w:t>
      </w:r>
      <w:r w:rsidR="009B6706" w:rsidRPr="009B6706">
        <w:rPr>
          <w:rFonts w:asciiTheme="majorHAnsi" w:hAnsiTheme="majorHAnsi" w:cstheme="majorHAnsi"/>
        </w:rPr>
        <w:t xml:space="preserve"> solution</w:t>
      </w:r>
      <w:r w:rsidR="00491330">
        <w:rPr>
          <w:rFonts w:asciiTheme="majorHAnsi" w:hAnsiTheme="majorHAnsi" w:cstheme="majorHAnsi"/>
        </w:rPr>
        <w:t xml:space="preserve"> in the </w:t>
      </w:r>
      <w:r w:rsidR="00491330" w:rsidRPr="009B6706">
        <w:rPr>
          <w:rFonts w:asciiTheme="majorHAnsi" w:hAnsiTheme="majorHAnsi" w:cstheme="majorHAnsi"/>
        </w:rPr>
        <w:t>marrow space</w:t>
      </w:r>
      <w:r w:rsidR="002A6C68">
        <w:rPr>
          <w:rFonts w:asciiTheme="majorHAnsi" w:hAnsiTheme="majorHAnsi" w:cstheme="majorHAnsi"/>
        </w:rPr>
        <w:t>,</w:t>
      </w:r>
      <w:r w:rsidR="009B6706" w:rsidRPr="009B6706">
        <w:rPr>
          <w:rFonts w:asciiTheme="majorHAnsi" w:hAnsiTheme="majorHAnsi" w:cstheme="majorHAnsi"/>
        </w:rPr>
        <w:t xml:space="preserve"> </w:t>
      </w:r>
      <w:r w:rsidRPr="009B6706">
        <w:rPr>
          <w:rFonts w:asciiTheme="majorHAnsi" w:hAnsiTheme="majorHAnsi" w:cstheme="majorHAnsi"/>
        </w:rPr>
        <w:t>and replace the bone plug</w:t>
      </w:r>
      <w:r w:rsidR="009B6706" w:rsidRPr="009B6706">
        <w:rPr>
          <w:rFonts w:asciiTheme="majorHAnsi" w:hAnsiTheme="majorHAnsi" w:cstheme="majorHAnsi"/>
        </w:rPr>
        <w:t xml:space="preserve"> </w:t>
      </w:r>
      <w:r w:rsidR="009B6706" w:rsidRPr="009B6706">
        <w:rPr>
          <w:rFonts w:asciiTheme="majorHAnsi" w:hAnsiTheme="majorHAnsi" w:cstheme="majorHAnsi"/>
          <w:b/>
          <w:bCs/>
        </w:rPr>
        <w:t>[2</w:t>
      </w:r>
      <w:r w:rsidR="00C12A1C">
        <w:rPr>
          <w:rFonts w:asciiTheme="majorHAnsi" w:hAnsiTheme="majorHAnsi" w:cstheme="majorHAnsi"/>
          <w:b/>
          <w:bCs/>
        </w:rPr>
        <w:t xml:space="preserve">]. </w:t>
      </w:r>
      <w:r w:rsidR="00C12A1C">
        <w:rPr>
          <w:rFonts w:asciiTheme="majorHAnsi" w:hAnsiTheme="majorHAnsi" w:cstheme="majorHAnsi"/>
        </w:rPr>
        <w:t>S</w:t>
      </w:r>
      <w:r w:rsidR="00C52B47">
        <w:rPr>
          <w:rFonts w:asciiTheme="majorHAnsi" w:hAnsiTheme="majorHAnsi" w:cstheme="majorHAnsi"/>
        </w:rPr>
        <w:t>tore</w:t>
      </w:r>
      <w:r w:rsidR="00C12A1C">
        <w:rPr>
          <w:rFonts w:asciiTheme="majorHAnsi" w:hAnsiTheme="majorHAnsi" w:cstheme="majorHAnsi"/>
        </w:rPr>
        <w:t xml:space="preserve"> the task trainer in a plastic bag</w:t>
      </w:r>
      <w:r w:rsidR="00C52B47">
        <w:rPr>
          <w:rFonts w:asciiTheme="majorHAnsi" w:hAnsiTheme="majorHAnsi" w:cstheme="majorHAnsi"/>
        </w:rPr>
        <w:t xml:space="preserve"> at 4 degrees Celsius or minus 20 degrees Celsius until use </w:t>
      </w:r>
      <w:r w:rsidR="00C52B47" w:rsidRPr="00C52B47">
        <w:rPr>
          <w:rFonts w:asciiTheme="majorHAnsi" w:hAnsiTheme="majorHAnsi" w:cstheme="majorHAnsi"/>
          <w:b/>
          <w:bCs/>
        </w:rPr>
        <w:t>[3]</w:t>
      </w:r>
      <w:r w:rsidR="00C52B47">
        <w:rPr>
          <w:rFonts w:asciiTheme="majorHAnsi" w:hAnsiTheme="majorHAnsi" w:cstheme="majorHAnsi"/>
        </w:rPr>
        <w:t>.</w:t>
      </w:r>
    </w:p>
    <w:p w14:paraId="727F9013" w14:textId="5CB659B5" w:rsidR="007F183F" w:rsidRPr="00C52B47" w:rsidRDefault="00C52B47"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disassembling the mold and removing </w:t>
      </w:r>
      <w:r w:rsidRPr="009B6706">
        <w:rPr>
          <w:rFonts w:asciiTheme="majorHAnsi" w:hAnsiTheme="majorHAnsi" w:cstheme="majorHAnsi"/>
        </w:rPr>
        <w:t>task trainer and the support pins</w:t>
      </w:r>
      <w:r>
        <w:rPr>
          <w:rFonts w:asciiTheme="majorHAnsi" w:hAnsiTheme="majorHAnsi" w:cstheme="majorHAnsi"/>
        </w:rPr>
        <w:t>.</w:t>
      </w:r>
    </w:p>
    <w:p w14:paraId="5A9C58A2" w14:textId="46F4C5F0" w:rsidR="00C52B47" w:rsidRPr="00C52B47" w:rsidRDefault="00C52B47" w:rsidP="007F183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bone plug, filling bone marrow solution and closing the plug.</w:t>
      </w:r>
    </w:p>
    <w:p w14:paraId="375A7236" w14:textId="63F79F7B" w:rsidR="00C52B47" w:rsidRPr="00C52B47" w:rsidRDefault="00C52B47" w:rsidP="007F183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placing </w:t>
      </w:r>
      <w:r w:rsidR="00C12A1C">
        <w:rPr>
          <w:rFonts w:asciiTheme="majorHAnsi" w:hAnsiTheme="majorHAnsi" w:cstheme="majorHAnsi"/>
        </w:rPr>
        <w:t>the task trainer in plastic bag.</w:t>
      </w:r>
    </w:p>
    <w:p w14:paraId="160DD11E" w14:textId="65B12F03" w:rsidR="00C52B47" w:rsidRPr="00C52B47" w:rsidRDefault="00C52B47" w:rsidP="00C52B47">
      <w:pPr>
        <w:pStyle w:val="ListParagraph"/>
        <w:numPr>
          <w:ilvl w:val="0"/>
          <w:numId w:val="3"/>
        </w:numPr>
        <w:spacing w:before="360"/>
        <w:contextualSpacing w:val="0"/>
        <w:rPr>
          <w:rFonts w:asciiTheme="minorHAnsi" w:hAnsiTheme="minorHAnsi" w:cstheme="minorHAnsi"/>
          <w:b/>
          <w:bCs/>
        </w:rPr>
      </w:pPr>
      <w:r w:rsidRPr="00C52B47">
        <w:rPr>
          <w:rFonts w:asciiTheme="majorHAnsi" w:hAnsiTheme="majorHAnsi" w:cstheme="majorHAnsi"/>
          <w:b/>
          <w:bCs/>
        </w:rPr>
        <w:t>Task Training</w:t>
      </w:r>
    </w:p>
    <w:p w14:paraId="22C70EBB" w14:textId="3DBB4EC9" w:rsidR="007F183F" w:rsidRPr="00B505AF" w:rsidRDefault="00C12A1C" w:rsidP="007F183F">
      <w:pPr>
        <w:pStyle w:val="ListParagraph"/>
        <w:numPr>
          <w:ilvl w:val="1"/>
          <w:numId w:val="3"/>
        </w:numPr>
        <w:spacing w:before="120"/>
        <w:contextualSpacing w:val="0"/>
        <w:rPr>
          <w:rFonts w:asciiTheme="minorHAnsi" w:hAnsiTheme="minorHAnsi" w:cstheme="minorHAnsi"/>
        </w:rPr>
      </w:pPr>
      <w:r w:rsidRPr="00B505AF">
        <w:rPr>
          <w:rFonts w:asciiTheme="majorHAnsi" w:hAnsiTheme="majorHAnsi" w:cstheme="majorHAnsi"/>
        </w:rPr>
        <w:t>Once the task trainer reaches room temperature, instruct the trainees to place</w:t>
      </w:r>
      <w:r w:rsidR="00491330">
        <w:rPr>
          <w:rFonts w:asciiTheme="majorHAnsi" w:hAnsiTheme="majorHAnsi" w:cstheme="majorHAnsi"/>
        </w:rPr>
        <w:t xml:space="preserve"> the</w:t>
      </w:r>
      <w:r w:rsidRPr="00B505AF">
        <w:rPr>
          <w:rFonts w:asciiTheme="majorHAnsi" w:hAnsiTheme="majorHAnsi" w:cstheme="majorHAnsi"/>
        </w:rPr>
        <w:t xml:space="preserve"> IO needles and aspirate </w:t>
      </w:r>
      <w:r w:rsidR="00B505AF">
        <w:rPr>
          <w:rFonts w:asciiTheme="majorHAnsi" w:hAnsiTheme="majorHAnsi" w:cstheme="majorHAnsi"/>
        </w:rPr>
        <w:t xml:space="preserve">the </w:t>
      </w:r>
      <w:r w:rsidRPr="00B505AF">
        <w:rPr>
          <w:rFonts w:asciiTheme="majorHAnsi" w:hAnsiTheme="majorHAnsi" w:cstheme="majorHAnsi"/>
        </w:rPr>
        <w:t xml:space="preserve">simulated bone marrow </w:t>
      </w:r>
      <w:r w:rsidRPr="00B505AF">
        <w:rPr>
          <w:rFonts w:asciiTheme="majorHAnsi" w:hAnsiTheme="majorHAnsi" w:cstheme="majorHAnsi"/>
          <w:b/>
          <w:bCs/>
        </w:rPr>
        <w:t>[1]</w:t>
      </w:r>
      <w:r w:rsidRPr="00B505AF">
        <w:rPr>
          <w:rFonts w:asciiTheme="majorHAnsi" w:hAnsiTheme="majorHAnsi" w:cstheme="majorHAnsi"/>
        </w:rPr>
        <w:t>. Next, disassemble the task trainers to recover the tissue</w:t>
      </w:r>
      <w:r w:rsidR="00491330">
        <w:rPr>
          <w:rFonts w:asciiTheme="majorHAnsi" w:hAnsiTheme="majorHAnsi" w:cstheme="majorHAnsi"/>
        </w:rPr>
        <w:t xml:space="preserve"> </w:t>
      </w:r>
      <w:r w:rsidRPr="00B505AF">
        <w:rPr>
          <w:rFonts w:asciiTheme="majorHAnsi" w:hAnsiTheme="majorHAnsi" w:cstheme="majorHAnsi"/>
        </w:rPr>
        <w:t xml:space="preserve">medium and </w:t>
      </w:r>
      <w:r w:rsidR="00491330">
        <w:rPr>
          <w:rFonts w:asciiTheme="majorHAnsi" w:hAnsiTheme="majorHAnsi" w:cstheme="majorHAnsi"/>
        </w:rPr>
        <w:t xml:space="preserve">the </w:t>
      </w:r>
      <w:r w:rsidRPr="00B505AF">
        <w:rPr>
          <w:rFonts w:asciiTheme="majorHAnsi" w:hAnsiTheme="majorHAnsi" w:cstheme="majorHAnsi"/>
        </w:rPr>
        <w:t xml:space="preserve">bones </w:t>
      </w:r>
      <w:r w:rsidRPr="00B505AF">
        <w:rPr>
          <w:rFonts w:asciiTheme="majorHAnsi" w:hAnsiTheme="majorHAnsi" w:cstheme="majorHAnsi"/>
          <w:b/>
          <w:bCs/>
        </w:rPr>
        <w:t>[2]</w:t>
      </w:r>
      <w:r w:rsidRPr="00B505AF">
        <w:rPr>
          <w:rFonts w:asciiTheme="majorHAnsi" w:hAnsiTheme="majorHAnsi" w:cstheme="majorHAnsi"/>
        </w:rPr>
        <w:t>.</w:t>
      </w:r>
      <w:r w:rsidR="00491330">
        <w:rPr>
          <w:rFonts w:asciiTheme="majorHAnsi" w:hAnsiTheme="majorHAnsi" w:cstheme="majorHAnsi"/>
        </w:rPr>
        <w:t xml:space="preserve"> </w:t>
      </w:r>
      <w:r w:rsidR="00491330" w:rsidRPr="008F025F">
        <w:rPr>
          <w:rFonts w:asciiTheme="majorHAnsi" w:hAnsiTheme="majorHAnsi" w:cstheme="majorHAnsi"/>
          <w:highlight w:val="yellow"/>
        </w:rPr>
        <w:t xml:space="preserve">Authors: How would you like </w:t>
      </w:r>
      <w:proofErr w:type="spellStart"/>
      <w:r w:rsidR="00491330" w:rsidRPr="008F025F">
        <w:rPr>
          <w:rFonts w:asciiTheme="majorHAnsi" w:hAnsiTheme="majorHAnsi" w:cstheme="majorHAnsi"/>
          <w:highlight w:val="yellow"/>
        </w:rPr>
        <w:t>JoVE’s</w:t>
      </w:r>
      <w:proofErr w:type="spellEnd"/>
      <w:r w:rsidR="00491330" w:rsidRPr="008F025F">
        <w:rPr>
          <w:rFonts w:asciiTheme="majorHAnsi" w:hAnsiTheme="majorHAnsi" w:cstheme="majorHAnsi"/>
          <w:highlight w:val="yellow"/>
        </w:rPr>
        <w:t xml:space="preserve"> voice over talent to pronounce </w:t>
      </w:r>
      <w:r w:rsidR="00491330">
        <w:rPr>
          <w:rFonts w:asciiTheme="majorHAnsi" w:hAnsiTheme="majorHAnsi" w:cstheme="majorHAnsi"/>
          <w:highlight w:val="yellow"/>
        </w:rPr>
        <w:t>IO</w:t>
      </w:r>
      <w:r w:rsidR="00491330" w:rsidRPr="008F025F">
        <w:rPr>
          <w:rFonts w:asciiTheme="majorHAnsi" w:hAnsiTheme="majorHAnsi" w:cstheme="majorHAnsi"/>
          <w:highlight w:val="yellow"/>
        </w:rPr>
        <w:t>?</w:t>
      </w:r>
    </w:p>
    <w:p w14:paraId="498CF014" w14:textId="0ABA5ED4" w:rsidR="007F183F" w:rsidRPr="00B505AF" w:rsidRDefault="00B505AF" w:rsidP="007F18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IO needles and aspirating </w:t>
      </w:r>
      <w:r w:rsidRPr="00B505AF">
        <w:rPr>
          <w:rFonts w:asciiTheme="majorHAnsi" w:hAnsiTheme="majorHAnsi" w:cstheme="majorHAnsi"/>
        </w:rPr>
        <w:t>simulated bone marrow</w:t>
      </w:r>
      <w:r>
        <w:rPr>
          <w:rFonts w:asciiTheme="majorHAnsi" w:hAnsiTheme="majorHAnsi" w:cstheme="majorHAnsi"/>
        </w:rPr>
        <w:t xml:space="preserve"> solution.</w:t>
      </w:r>
    </w:p>
    <w:p w14:paraId="2AD49D25" w14:textId="65CA0F5E" w:rsidR="00B505AF" w:rsidRPr="00B505AF" w:rsidRDefault="00B505AF" w:rsidP="007F183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disassembling the task trainer.</w:t>
      </w:r>
    </w:p>
    <w:p w14:paraId="13BC757F" w14:textId="77777777" w:rsidR="00B505AF" w:rsidRPr="00B505AF" w:rsidRDefault="00B505AF" w:rsidP="00B505AF">
      <w:pPr>
        <w:pStyle w:val="ListParagraph"/>
        <w:spacing w:before="120"/>
        <w:ind w:left="1627"/>
        <w:contextualSpacing w:val="0"/>
        <w:rPr>
          <w:rFonts w:asciiTheme="minorHAnsi" w:hAnsiTheme="minorHAnsi" w:cstheme="minorHAnsi"/>
        </w:rPr>
      </w:pPr>
    </w:p>
    <w:p w14:paraId="78B416AE" w14:textId="02F8406D" w:rsidR="00C52B47" w:rsidRPr="00B505AF" w:rsidRDefault="00C12A1C" w:rsidP="00C52B47">
      <w:pPr>
        <w:pStyle w:val="ListParagraph"/>
        <w:numPr>
          <w:ilvl w:val="1"/>
          <w:numId w:val="3"/>
        </w:numPr>
        <w:spacing w:before="120"/>
        <w:contextualSpacing w:val="0"/>
        <w:rPr>
          <w:rFonts w:asciiTheme="minorHAnsi" w:hAnsiTheme="minorHAnsi" w:cstheme="minorHAnsi"/>
        </w:rPr>
      </w:pPr>
      <w:r w:rsidRPr="00B505AF">
        <w:rPr>
          <w:rFonts w:asciiTheme="majorHAnsi" w:hAnsiTheme="majorHAnsi" w:cstheme="majorHAnsi"/>
        </w:rPr>
        <w:t xml:space="preserve">Reassemble the mold and reuse </w:t>
      </w:r>
      <w:r w:rsidR="00B505AF" w:rsidRPr="00B505AF">
        <w:rPr>
          <w:rFonts w:asciiTheme="majorHAnsi" w:hAnsiTheme="majorHAnsi" w:cstheme="majorHAnsi"/>
        </w:rPr>
        <w:t xml:space="preserve">the recovered </w:t>
      </w:r>
      <w:r w:rsidRPr="00B505AF">
        <w:rPr>
          <w:rFonts w:asciiTheme="majorHAnsi" w:hAnsiTheme="majorHAnsi" w:cstheme="majorHAnsi"/>
        </w:rPr>
        <w:t>materials for subsequent training</w:t>
      </w:r>
      <w:r w:rsidR="00B505AF" w:rsidRPr="00B505AF">
        <w:rPr>
          <w:rFonts w:asciiTheme="majorHAnsi" w:hAnsiTheme="majorHAnsi" w:cstheme="majorHAnsi"/>
        </w:rPr>
        <w:t xml:space="preserve"> </w:t>
      </w:r>
      <w:r w:rsidR="00B505AF" w:rsidRPr="00B505AF">
        <w:rPr>
          <w:rFonts w:asciiTheme="majorHAnsi" w:hAnsiTheme="majorHAnsi" w:cstheme="majorHAnsi"/>
          <w:b/>
          <w:bCs/>
        </w:rPr>
        <w:t>[1]</w:t>
      </w:r>
      <w:r w:rsidR="00B505AF" w:rsidRPr="00B505AF">
        <w:rPr>
          <w:rFonts w:asciiTheme="majorHAnsi" w:hAnsiTheme="majorHAnsi" w:cstheme="majorHAnsi"/>
        </w:rPr>
        <w:t>. Alternatively, melt and pour the tissue</w:t>
      </w:r>
      <w:r w:rsidR="00491330">
        <w:rPr>
          <w:rFonts w:asciiTheme="majorHAnsi" w:hAnsiTheme="majorHAnsi" w:cstheme="majorHAnsi"/>
        </w:rPr>
        <w:t xml:space="preserve"> medium</w:t>
      </w:r>
      <w:r w:rsidR="00B505AF" w:rsidRPr="00B505AF">
        <w:rPr>
          <w:rFonts w:asciiTheme="majorHAnsi" w:hAnsiTheme="majorHAnsi" w:cstheme="majorHAnsi"/>
        </w:rPr>
        <w:t xml:space="preserve"> in </w:t>
      </w:r>
      <w:r w:rsidR="00491330">
        <w:rPr>
          <w:rFonts w:asciiTheme="majorHAnsi" w:hAnsiTheme="majorHAnsi" w:cstheme="majorHAnsi"/>
        </w:rPr>
        <w:t xml:space="preserve">the </w:t>
      </w:r>
      <w:r w:rsidR="00B505AF" w:rsidRPr="00B505AF">
        <w:rPr>
          <w:rFonts w:asciiTheme="majorHAnsi" w:hAnsiTheme="majorHAnsi" w:cstheme="majorHAnsi"/>
        </w:rPr>
        <w:t>mol</w:t>
      </w:r>
      <w:r w:rsidR="00491330">
        <w:rPr>
          <w:rFonts w:asciiTheme="majorHAnsi" w:hAnsiTheme="majorHAnsi" w:cstheme="majorHAnsi"/>
        </w:rPr>
        <w:t>d</w:t>
      </w:r>
      <w:r w:rsidR="00B505AF" w:rsidRPr="00B505AF">
        <w:rPr>
          <w:rFonts w:asciiTheme="majorHAnsi" w:hAnsiTheme="majorHAnsi" w:cstheme="majorHAnsi"/>
        </w:rPr>
        <w:t xml:space="preserve">s as </w:t>
      </w:r>
      <w:r w:rsidR="002A6C68">
        <w:rPr>
          <w:rFonts w:asciiTheme="majorHAnsi" w:hAnsiTheme="majorHAnsi" w:cstheme="majorHAnsi"/>
        </w:rPr>
        <w:t xml:space="preserve">previously </w:t>
      </w:r>
      <w:r w:rsidR="00B505AF" w:rsidRPr="00B505AF">
        <w:rPr>
          <w:rFonts w:asciiTheme="majorHAnsi" w:hAnsiTheme="majorHAnsi" w:cstheme="majorHAnsi"/>
        </w:rPr>
        <w:t xml:space="preserve">demonstrated </w:t>
      </w:r>
      <w:r w:rsidR="002A6C68">
        <w:rPr>
          <w:rFonts w:asciiTheme="majorHAnsi" w:hAnsiTheme="majorHAnsi" w:cstheme="majorHAnsi"/>
          <w:b/>
          <w:bCs/>
        </w:rPr>
        <w:t xml:space="preserve">[2] </w:t>
      </w:r>
      <w:r w:rsidR="00B505AF" w:rsidRPr="00B505AF">
        <w:rPr>
          <w:rFonts w:asciiTheme="majorHAnsi" w:hAnsiTheme="majorHAnsi" w:cstheme="majorHAnsi"/>
        </w:rPr>
        <w:t xml:space="preserve">and store </w:t>
      </w:r>
      <w:r w:rsidR="002A6C68">
        <w:rPr>
          <w:rFonts w:asciiTheme="majorHAnsi" w:hAnsiTheme="majorHAnsi" w:cstheme="majorHAnsi"/>
        </w:rPr>
        <w:t xml:space="preserve">it </w:t>
      </w:r>
      <w:r w:rsidR="00B505AF" w:rsidRPr="00B505AF">
        <w:rPr>
          <w:rFonts w:asciiTheme="majorHAnsi" w:hAnsiTheme="majorHAnsi" w:cstheme="majorHAnsi"/>
        </w:rPr>
        <w:t xml:space="preserve">at 4 degrees Celsius or minus 20 degrees Celsius </w:t>
      </w:r>
      <w:r w:rsidR="00B505AF" w:rsidRPr="00B505AF">
        <w:rPr>
          <w:rFonts w:asciiTheme="majorHAnsi" w:hAnsiTheme="majorHAnsi" w:cstheme="majorHAnsi"/>
          <w:b/>
          <w:bCs/>
        </w:rPr>
        <w:t>[</w:t>
      </w:r>
      <w:r w:rsidR="002A6C68">
        <w:rPr>
          <w:rFonts w:asciiTheme="majorHAnsi" w:hAnsiTheme="majorHAnsi" w:cstheme="majorHAnsi"/>
          <w:b/>
          <w:bCs/>
        </w:rPr>
        <w:t>3</w:t>
      </w:r>
      <w:r w:rsidR="00B505AF" w:rsidRPr="00B505AF">
        <w:rPr>
          <w:rFonts w:asciiTheme="majorHAnsi" w:hAnsiTheme="majorHAnsi" w:cstheme="majorHAnsi"/>
          <w:b/>
          <w:bCs/>
        </w:rPr>
        <w:t>]</w:t>
      </w:r>
      <w:r w:rsidR="00B505AF" w:rsidRPr="00B505AF">
        <w:rPr>
          <w:rFonts w:asciiTheme="majorHAnsi" w:hAnsiTheme="majorHAnsi" w:cstheme="majorHAnsi"/>
        </w:rPr>
        <w:t>.</w:t>
      </w:r>
    </w:p>
    <w:p w14:paraId="2FD70234" w14:textId="77E5CA73" w:rsidR="00C52B47" w:rsidRDefault="00B505AF" w:rsidP="00C52B4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reassembling the mold.</w:t>
      </w:r>
    </w:p>
    <w:p w14:paraId="44B9C5BA" w14:textId="77777777" w:rsidR="002A6C68" w:rsidRDefault="00B505AF" w:rsidP="00B505AF">
      <w:pPr>
        <w:pStyle w:val="ListParagraph"/>
        <w:numPr>
          <w:ilvl w:val="2"/>
          <w:numId w:val="3"/>
        </w:numPr>
        <w:spacing w:before="120"/>
        <w:contextualSpacing w:val="0"/>
        <w:rPr>
          <w:rStyle w:val="IntenseEmphasis"/>
        </w:rPr>
      </w:pPr>
      <w:r w:rsidRPr="00B505AF">
        <w:rPr>
          <w:rStyle w:val="IntenseEmphasis"/>
        </w:rPr>
        <w:t>Use 4.2.3</w:t>
      </w:r>
    </w:p>
    <w:p w14:paraId="7EC8CA02" w14:textId="18DF0D5A" w:rsidR="00A72FC5" w:rsidRPr="00B505AF" w:rsidRDefault="002A6C68" w:rsidP="00B505AF">
      <w:pPr>
        <w:pStyle w:val="ListParagraph"/>
        <w:numPr>
          <w:ilvl w:val="2"/>
          <w:numId w:val="3"/>
        </w:numPr>
        <w:spacing w:before="120"/>
        <w:contextualSpacing w:val="0"/>
        <w:rPr>
          <w:i/>
          <w:iCs/>
          <w:color w:val="4F81BD" w:themeColor="accent1"/>
        </w:rPr>
      </w:pPr>
      <w:r>
        <w:rPr>
          <w:rStyle w:val="IntenseEmphasis"/>
        </w:rPr>
        <w:t>Use</w:t>
      </w:r>
      <w:r w:rsidR="00B505AF" w:rsidRPr="00B505AF">
        <w:rPr>
          <w:rStyle w:val="IntenseEmphasis"/>
        </w:rPr>
        <w:t xml:space="preserve"> 4.2.4</w:t>
      </w:r>
      <w:r w:rsidR="00A72FC5" w:rsidRPr="00B505AF">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57DA6F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544AA">
        <w:rPr>
          <w:rFonts w:asciiTheme="minorHAnsi" w:eastAsia="Times New Roman" w:hAnsiTheme="minorHAnsi" w:cstheme="minorHAnsi"/>
          <w:bCs/>
          <w:szCs w:val="24"/>
        </w:rPr>
        <w:t>16</w:t>
      </w:r>
      <w:r w:rsidR="00D55CE7">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72E34998"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5415A">
        <w:rPr>
          <w:rFonts w:asciiTheme="minorHAnsi" w:hAnsiTheme="minorHAnsi" w:cstheme="minorHAnsi"/>
          <w:b/>
          <w:szCs w:val="24"/>
        </w:rPr>
        <w:t>Analysis of 3D Printed Tissue Mold</w:t>
      </w:r>
    </w:p>
    <w:p w14:paraId="52E24B75" w14:textId="4678CCEC" w:rsidR="00395684" w:rsidRPr="00B07A3B" w:rsidRDefault="00067B8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This protocol was used fo</w:t>
      </w:r>
      <w:r w:rsidR="00D06F02">
        <w:rPr>
          <w:rFonts w:asciiTheme="minorHAnsi" w:hAnsiTheme="minorHAnsi" w:cstheme="minorHAnsi"/>
          <w:szCs w:val="24"/>
        </w:rPr>
        <w:t>r</w:t>
      </w:r>
      <w:r>
        <w:rPr>
          <w:rFonts w:asciiTheme="majorHAnsi" w:hAnsiTheme="majorHAnsi" w:cstheme="majorHAnsi"/>
        </w:rPr>
        <w:t xml:space="preserve"> modeling and printing</w:t>
      </w:r>
      <w:r>
        <w:rPr>
          <w:rFonts w:asciiTheme="minorHAnsi" w:hAnsiTheme="minorHAnsi" w:cstheme="minorHAnsi"/>
          <w:szCs w:val="24"/>
        </w:rPr>
        <w:t xml:space="preserve"> the </w:t>
      </w:r>
      <w:r w:rsidR="00D06F02">
        <w:rPr>
          <w:rFonts w:asciiTheme="minorHAnsi" w:hAnsiTheme="minorHAnsi" w:cstheme="minorHAnsi"/>
          <w:szCs w:val="24"/>
        </w:rPr>
        <w:t xml:space="preserve">three-dimensional </w:t>
      </w:r>
      <w:r>
        <w:rPr>
          <w:rFonts w:asciiTheme="majorHAnsi" w:hAnsiTheme="majorHAnsi" w:cstheme="majorHAnsi"/>
        </w:rPr>
        <w:t xml:space="preserve">tissue mold and the tissue structure surrounding the skeletal element using </w:t>
      </w:r>
      <w:r>
        <w:rPr>
          <w:rFonts w:asciiTheme="minorHAnsi" w:hAnsiTheme="minorHAnsi" w:cstheme="minorHAnsi"/>
          <w:szCs w:val="24"/>
        </w:rPr>
        <w:t xml:space="preserve">the </w:t>
      </w:r>
      <w:r>
        <w:rPr>
          <w:rFonts w:asciiTheme="majorHAnsi" w:hAnsiTheme="majorHAnsi" w:cstheme="majorHAnsi"/>
        </w:rPr>
        <w:t xml:space="preserve">CT scan of </w:t>
      </w:r>
      <w:r w:rsidR="0018147D">
        <w:rPr>
          <w:rFonts w:asciiTheme="majorHAnsi" w:hAnsiTheme="majorHAnsi" w:cstheme="majorHAnsi"/>
        </w:rPr>
        <w:t xml:space="preserve">a </w:t>
      </w:r>
      <w:r>
        <w:rPr>
          <w:rFonts w:asciiTheme="majorHAnsi" w:hAnsiTheme="majorHAnsi" w:cstheme="majorHAnsi"/>
        </w:rPr>
        <w:t xml:space="preserve">patient’s left knee joint </w:t>
      </w:r>
      <w:r w:rsidRPr="00067B81">
        <w:rPr>
          <w:rFonts w:asciiTheme="majorHAnsi" w:hAnsiTheme="majorHAnsi" w:cstheme="majorHAnsi"/>
          <w:b/>
          <w:bCs/>
        </w:rPr>
        <w:t>[1]</w:t>
      </w:r>
      <w:r>
        <w:rPr>
          <w:rFonts w:asciiTheme="majorHAnsi" w:hAnsiTheme="majorHAnsi" w:cstheme="majorHAnsi"/>
        </w:rPr>
        <w:t xml:space="preserve">. The designed tibia </w:t>
      </w:r>
      <w:r w:rsidRPr="00067B81">
        <w:rPr>
          <w:rFonts w:asciiTheme="majorHAnsi" w:hAnsiTheme="majorHAnsi" w:cstheme="majorHAnsi"/>
          <w:b/>
          <w:bCs/>
        </w:rPr>
        <w:t>[2]</w:t>
      </w:r>
      <w:r>
        <w:rPr>
          <w:rFonts w:asciiTheme="majorHAnsi" w:hAnsiTheme="majorHAnsi" w:cstheme="majorHAnsi"/>
        </w:rPr>
        <w:t xml:space="preserve"> resulted in </w:t>
      </w:r>
      <w:r w:rsidR="003E4D4A">
        <w:rPr>
          <w:rFonts w:asciiTheme="majorHAnsi" w:hAnsiTheme="majorHAnsi" w:cstheme="majorHAnsi"/>
        </w:rPr>
        <w:t xml:space="preserve">a </w:t>
      </w:r>
      <w:r>
        <w:rPr>
          <w:rFonts w:asciiTheme="majorHAnsi" w:hAnsiTheme="majorHAnsi" w:cstheme="majorHAnsi"/>
        </w:rPr>
        <w:t xml:space="preserve">very close replica after printing </w:t>
      </w:r>
      <w:r w:rsidRPr="00067B81">
        <w:rPr>
          <w:rFonts w:asciiTheme="majorHAnsi" w:hAnsiTheme="majorHAnsi" w:cstheme="majorHAnsi"/>
          <w:b/>
          <w:bCs/>
        </w:rPr>
        <w:t>[3]</w:t>
      </w:r>
      <w:r>
        <w:rPr>
          <w:rFonts w:asciiTheme="majorHAnsi" w:hAnsiTheme="majorHAnsi" w:cstheme="majorHAnsi"/>
        </w:rPr>
        <w:t xml:space="preserve">. </w:t>
      </w:r>
    </w:p>
    <w:p w14:paraId="4E75A4CA" w14:textId="69BFA43F"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67B81">
        <w:rPr>
          <w:rFonts w:asciiTheme="minorHAnsi" w:hAnsiTheme="minorHAnsi" w:cstheme="minorHAnsi"/>
          <w:szCs w:val="24"/>
        </w:rPr>
        <w:t xml:space="preserve"> Figure 3</w:t>
      </w:r>
    </w:p>
    <w:p w14:paraId="780CE40B" w14:textId="7500EE7F" w:rsidR="00067B81" w:rsidRDefault="00067B8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w:t>
      </w:r>
    </w:p>
    <w:p w14:paraId="3FCA646A" w14:textId="2AA5F8B3" w:rsidR="00067B81" w:rsidRDefault="00067B8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3B</w:t>
      </w:r>
    </w:p>
    <w:p w14:paraId="3C42B44F" w14:textId="77777777" w:rsidR="00067B81" w:rsidRPr="00B07A3B" w:rsidRDefault="00067B81" w:rsidP="00067B81">
      <w:pPr>
        <w:pStyle w:val="ListParagraph"/>
        <w:spacing w:before="120"/>
        <w:ind w:left="1627"/>
        <w:contextualSpacing w:val="0"/>
        <w:outlineLvl w:val="0"/>
        <w:rPr>
          <w:rFonts w:asciiTheme="minorHAnsi" w:hAnsiTheme="minorHAnsi" w:cstheme="minorHAnsi"/>
          <w:szCs w:val="24"/>
        </w:rPr>
      </w:pPr>
    </w:p>
    <w:p w14:paraId="123FB8B2" w14:textId="17F5E9A5" w:rsidR="00395684" w:rsidRPr="00067B81" w:rsidRDefault="00067B81" w:rsidP="00067B81">
      <w:pPr>
        <w:pStyle w:val="ListParagraph"/>
        <w:numPr>
          <w:ilvl w:val="1"/>
          <w:numId w:val="3"/>
        </w:numPr>
        <w:spacing w:before="120"/>
        <w:contextualSpacing w:val="0"/>
        <w:outlineLvl w:val="0"/>
        <w:rPr>
          <w:rFonts w:asciiTheme="minorHAnsi" w:hAnsiTheme="minorHAnsi" w:cstheme="minorHAnsi"/>
          <w:szCs w:val="24"/>
        </w:rPr>
      </w:pPr>
      <w:r w:rsidRPr="00067B81">
        <w:rPr>
          <w:rFonts w:asciiTheme="majorHAnsi" w:hAnsiTheme="majorHAnsi" w:cstheme="majorHAnsi"/>
        </w:rPr>
        <w:t xml:space="preserve">An opening made to expose the tissue cavity facilitated pouring of the tissue medium </w:t>
      </w:r>
      <w:r w:rsidRPr="00471C64">
        <w:rPr>
          <w:rFonts w:asciiTheme="majorHAnsi" w:hAnsiTheme="majorHAnsi" w:cstheme="majorHAnsi"/>
          <w:b/>
          <w:bCs/>
        </w:rPr>
        <w:t>[</w:t>
      </w:r>
      <w:r w:rsidR="00471C64">
        <w:rPr>
          <w:rFonts w:asciiTheme="majorHAnsi" w:hAnsiTheme="majorHAnsi" w:cstheme="majorHAnsi"/>
          <w:b/>
          <w:bCs/>
        </w:rPr>
        <w:t>1</w:t>
      </w:r>
      <w:r w:rsidRPr="00471C64">
        <w:rPr>
          <w:rFonts w:asciiTheme="majorHAnsi" w:hAnsiTheme="majorHAnsi" w:cstheme="majorHAnsi"/>
          <w:b/>
          <w:bCs/>
        </w:rPr>
        <w:t>]</w:t>
      </w:r>
      <w:r w:rsidRPr="00067B81">
        <w:rPr>
          <w:rFonts w:asciiTheme="majorHAnsi" w:hAnsiTheme="majorHAnsi" w:cstheme="majorHAnsi"/>
        </w:rPr>
        <w:t>.</w:t>
      </w:r>
      <w:r w:rsidR="00471C64" w:rsidRPr="00471C64">
        <w:rPr>
          <w:rFonts w:asciiTheme="majorHAnsi" w:hAnsiTheme="majorHAnsi" w:cstheme="majorHAnsi"/>
        </w:rPr>
        <w:t xml:space="preserve"> </w:t>
      </w:r>
      <w:r w:rsidR="00471C64">
        <w:rPr>
          <w:rFonts w:asciiTheme="majorHAnsi" w:hAnsiTheme="majorHAnsi" w:cstheme="majorHAnsi"/>
        </w:rPr>
        <w:t>The</w:t>
      </w:r>
      <w:r w:rsidR="00471C64" w:rsidRPr="00067B81">
        <w:rPr>
          <w:rFonts w:asciiTheme="majorHAnsi" w:hAnsiTheme="majorHAnsi" w:cstheme="majorHAnsi"/>
        </w:rPr>
        <w:t xml:space="preserve"> mold </w:t>
      </w:r>
      <w:r w:rsidR="00471C64">
        <w:rPr>
          <w:rFonts w:asciiTheme="majorHAnsi" w:hAnsiTheme="majorHAnsi" w:cstheme="majorHAnsi"/>
        </w:rPr>
        <w:t xml:space="preserve">was designed with two supporting pin assembly groups to support and suspend the bone structures within the tissue cavity </w:t>
      </w:r>
      <w:r w:rsidR="00471C64" w:rsidRPr="00471C64">
        <w:rPr>
          <w:rFonts w:asciiTheme="majorHAnsi" w:hAnsiTheme="majorHAnsi" w:cstheme="majorHAnsi"/>
          <w:b/>
          <w:bCs/>
        </w:rPr>
        <w:t>[</w:t>
      </w:r>
      <w:r w:rsidR="00471C64">
        <w:rPr>
          <w:rFonts w:asciiTheme="majorHAnsi" w:hAnsiTheme="majorHAnsi" w:cstheme="majorHAnsi"/>
          <w:b/>
          <w:bCs/>
        </w:rPr>
        <w:t>2</w:t>
      </w:r>
      <w:r w:rsidR="00471C64" w:rsidRPr="00471C64">
        <w:rPr>
          <w:rFonts w:asciiTheme="majorHAnsi" w:hAnsiTheme="majorHAnsi" w:cstheme="majorHAnsi"/>
          <w:b/>
          <w:bCs/>
        </w:rPr>
        <w:t>]</w:t>
      </w:r>
      <w:r w:rsidR="00471C64">
        <w:rPr>
          <w:rFonts w:asciiTheme="majorHAnsi" w:hAnsiTheme="majorHAnsi" w:cstheme="majorHAnsi"/>
        </w:rPr>
        <w:t>.</w:t>
      </w:r>
    </w:p>
    <w:p w14:paraId="7CBBA502" w14:textId="3C7EB523" w:rsidR="00471C64" w:rsidRPr="00471C64" w:rsidRDefault="00471C64" w:rsidP="00DD17A0">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Pr>
          <w:rFonts w:asciiTheme="minorHAnsi" w:hAnsiTheme="minorHAnsi" w:cstheme="minorHAnsi"/>
          <w:szCs w:val="24"/>
        </w:rPr>
        <w:t xml:space="preserve">LAB MEDIA: Figure 3B </w:t>
      </w:r>
      <w:r w:rsidRPr="00471C64">
        <w:rPr>
          <w:rStyle w:val="IntenseEmphasis"/>
        </w:rPr>
        <w:t>Video Editor: Please emphasize area at the bottom of the bone where screw will fit.</w:t>
      </w:r>
    </w:p>
    <w:p w14:paraId="63F7D056" w14:textId="2890040F" w:rsidR="00471C64" w:rsidRDefault="00471C64" w:rsidP="00471C6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 and D</w:t>
      </w:r>
    </w:p>
    <w:p w14:paraId="37F88A24" w14:textId="77777777" w:rsidR="00175431" w:rsidRPr="00175431" w:rsidRDefault="00175431" w:rsidP="00175431">
      <w:pPr>
        <w:spacing w:before="120"/>
        <w:ind w:left="907"/>
        <w:outlineLvl w:val="0"/>
        <w:rPr>
          <w:rFonts w:asciiTheme="minorHAnsi" w:hAnsiTheme="minorHAnsi" w:cstheme="minorHAnsi"/>
          <w:szCs w:val="24"/>
        </w:rPr>
      </w:pPr>
    </w:p>
    <w:p w14:paraId="2515FC58" w14:textId="0156DADA" w:rsidR="00175431" w:rsidRPr="00B07A3B" w:rsidRDefault="00175431" w:rsidP="0017543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The task trainer was customized for </w:t>
      </w:r>
      <w:r w:rsidR="003E4D4A">
        <w:rPr>
          <w:rFonts w:asciiTheme="majorHAnsi" w:hAnsiTheme="majorHAnsi" w:cstheme="majorHAnsi"/>
        </w:rPr>
        <w:t xml:space="preserve">the </w:t>
      </w:r>
      <w:r>
        <w:rPr>
          <w:rFonts w:asciiTheme="majorHAnsi" w:hAnsiTheme="majorHAnsi" w:cstheme="majorHAnsi"/>
        </w:rPr>
        <w:t>humerus and tibia</w:t>
      </w:r>
      <w:r w:rsidR="00FC32E9">
        <w:rPr>
          <w:rFonts w:asciiTheme="majorHAnsi" w:hAnsiTheme="majorHAnsi" w:cstheme="majorHAnsi"/>
        </w:rPr>
        <w:t xml:space="preserve"> </w:t>
      </w:r>
      <w:r w:rsidR="00FC32E9" w:rsidRPr="00FC32E9">
        <w:rPr>
          <w:rFonts w:asciiTheme="majorHAnsi" w:hAnsiTheme="majorHAnsi" w:cstheme="majorHAnsi"/>
          <w:b/>
          <w:bCs/>
        </w:rPr>
        <w:t>[1]</w:t>
      </w:r>
      <w:r>
        <w:rPr>
          <w:rFonts w:asciiTheme="majorHAnsi" w:hAnsiTheme="majorHAnsi" w:cstheme="majorHAnsi"/>
        </w:rPr>
        <w:t xml:space="preserve"> </w:t>
      </w:r>
      <w:r w:rsidR="003E4D4A">
        <w:rPr>
          <w:rFonts w:asciiTheme="majorHAnsi" w:hAnsiTheme="majorHAnsi" w:cstheme="majorHAnsi"/>
        </w:rPr>
        <w:t>using an</w:t>
      </w:r>
      <w:r>
        <w:rPr>
          <w:rFonts w:asciiTheme="majorHAnsi" w:hAnsiTheme="majorHAnsi" w:cstheme="majorHAnsi"/>
        </w:rPr>
        <w:t xml:space="preserve"> opaque</w:t>
      </w:r>
      <w:r w:rsidR="003E4D4A">
        <w:rPr>
          <w:rFonts w:asciiTheme="majorHAnsi" w:hAnsiTheme="majorHAnsi" w:cstheme="majorHAnsi"/>
        </w:rPr>
        <w:t xml:space="preserve"> </w:t>
      </w:r>
      <w:r w:rsidR="003E4D4A" w:rsidRPr="003E4D4A">
        <w:rPr>
          <w:rFonts w:asciiTheme="majorHAnsi" w:hAnsiTheme="majorHAnsi" w:cstheme="majorHAnsi"/>
          <w:b/>
          <w:bCs/>
        </w:rPr>
        <w:t>[2]</w:t>
      </w:r>
      <w:r>
        <w:rPr>
          <w:rFonts w:asciiTheme="majorHAnsi" w:hAnsiTheme="majorHAnsi" w:cstheme="majorHAnsi"/>
        </w:rPr>
        <w:t xml:space="preserve"> and transparent</w:t>
      </w:r>
      <w:r w:rsidR="00D06F02">
        <w:rPr>
          <w:rFonts w:asciiTheme="majorHAnsi" w:hAnsiTheme="majorHAnsi" w:cstheme="majorHAnsi"/>
        </w:rPr>
        <w:t xml:space="preserve"> tissue</w:t>
      </w:r>
      <w:r>
        <w:rPr>
          <w:rFonts w:asciiTheme="majorHAnsi" w:hAnsiTheme="majorHAnsi" w:cstheme="majorHAnsi"/>
        </w:rPr>
        <w:t xml:space="preserve"> medium</w:t>
      </w:r>
      <w:r w:rsidR="00FC32E9">
        <w:rPr>
          <w:rFonts w:asciiTheme="majorHAnsi" w:hAnsiTheme="majorHAnsi" w:cstheme="majorHAnsi"/>
        </w:rPr>
        <w:t xml:space="preserve"> which allow</w:t>
      </w:r>
      <w:r w:rsidR="003E4D4A">
        <w:rPr>
          <w:rFonts w:asciiTheme="majorHAnsi" w:hAnsiTheme="majorHAnsi" w:cstheme="majorHAnsi"/>
        </w:rPr>
        <w:t>s</w:t>
      </w:r>
      <w:r w:rsidR="00FC32E9">
        <w:rPr>
          <w:rFonts w:asciiTheme="majorHAnsi" w:hAnsiTheme="majorHAnsi" w:cstheme="majorHAnsi"/>
        </w:rPr>
        <w:t xml:space="preserve"> varying levels of visualization of skeletal structures or landmarks </w:t>
      </w:r>
      <w:r w:rsidR="00FC32E9" w:rsidRPr="00FC32E9">
        <w:rPr>
          <w:rFonts w:asciiTheme="majorHAnsi" w:hAnsiTheme="majorHAnsi" w:cstheme="majorHAnsi"/>
          <w:b/>
          <w:bCs/>
        </w:rPr>
        <w:t>[3]</w:t>
      </w:r>
      <w:r w:rsidR="00FC32E9">
        <w:rPr>
          <w:rFonts w:asciiTheme="majorHAnsi" w:hAnsiTheme="majorHAnsi" w:cstheme="majorHAnsi"/>
        </w:rPr>
        <w:t>.</w:t>
      </w:r>
    </w:p>
    <w:p w14:paraId="577E8FAA" w14:textId="0FD4AF26" w:rsidR="00175431" w:rsidRDefault="00175431" w:rsidP="0017543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FC32E9">
        <w:rPr>
          <w:rFonts w:asciiTheme="minorHAnsi" w:hAnsiTheme="minorHAnsi" w:cstheme="minorHAnsi"/>
          <w:szCs w:val="24"/>
        </w:rPr>
        <w:t>4</w:t>
      </w:r>
    </w:p>
    <w:p w14:paraId="2D5A427A" w14:textId="2F607450" w:rsidR="00175431" w:rsidRDefault="00175431" w:rsidP="0017543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FC32E9">
        <w:rPr>
          <w:rFonts w:asciiTheme="minorHAnsi" w:hAnsiTheme="minorHAnsi" w:cstheme="minorHAnsi"/>
          <w:szCs w:val="24"/>
        </w:rPr>
        <w:t>4</w:t>
      </w:r>
      <w:r>
        <w:rPr>
          <w:rFonts w:asciiTheme="minorHAnsi" w:hAnsiTheme="minorHAnsi" w:cstheme="minorHAnsi"/>
          <w:szCs w:val="24"/>
        </w:rPr>
        <w:t>A</w:t>
      </w:r>
      <w:r w:rsidR="00FC32E9">
        <w:rPr>
          <w:rFonts w:asciiTheme="minorHAnsi" w:hAnsiTheme="minorHAnsi" w:cstheme="minorHAnsi"/>
          <w:szCs w:val="24"/>
        </w:rPr>
        <w:t xml:space="preserve"> and C</w:t>
      </w:r>
    </w:p>
    <w:p w14:paraId="225AE600" w14:textId="1609730C" w:rsidR="00FC32E9" w:rsidRDefault="00FC32E9" w:rsidP="0017543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 and D</w:t>
      </w:r>
    </w:p>
    <w:p w14:paraId="774A5A7E" w14:textId="77777777" w:rsidR="00471C64" w:rsidRPr="00175431" w:rsidRDefault="00471C64" w:rsidP="00175431">
      <w:pPr>
        <w:spacing w:before="120"/>
        <w:outlineLvl w:val="0"/>
        <w:rPr>
          <w:rFonts w:asciiTheme="minorHAnsi" w:hAnsiTheme="minorHAnsi" w:cstheme="minorHAnsi"/>
          <w:szCs w:val="24"/>
        </w:rPr>
      </w:pPr>
    </w:p>
    <w:p w14:paraId="3385A694" w14:textId="7BCAEBAA" w:rsidR="00C57AAC" w:rsidRPr="00BE5BBF" w:rsidRDefault="003E4D4A" w:rsidP="00C57AAC">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lastRenderedPageBreak/>
        <w:t>The a</w:t>
      </w:r>
      <w:r w:rsidR="00BE5BBF">
        <w:rPr>
          <w:rFonts w:asciiTheme="majorHAnsi" w:hAnsiTheme="majorHAnsi" w:cstheme="majorHAnsi"/>
        </w:rPr>
        <w:t xml:space="preserve">natomical similarity </w:t>
      </w:r>
      <w:r>
        <w:rPr>
          <w:rFonts w:asciiTheme="majorHAnsi" w:hAnsiTheme="majorHAnsi" w:cstheme="majorHAnsi"/>
        </w:rPr>
        <w:t xml:space="preserve">was achieved </w:t>
      </w:r>
      <w:r w:rsidR="00BE5BBF" w:rsidRPr="00BE5BBF">
        <w:rPr>
          <w:rFonts w:asciiTheme="majorHAnsi" w:hAnsiTheme="majorHAnsi" w:cstheme="majorHAnsi"/>
        </w:rPr>
        <w:t xml:space="preserve">between </w:t>
      </w:r>
      <w:r w:rsidR="00BE5BBF">
        <w:rPr>
          <w:rFonts w:asciiTheme="majorHAnsi" w:hAnsiTheme="majorHAnsi" w:cstheme="majorHAnsi"/>
        </w:rPr>
        <w:t xml:space="preserve">the </w:t>
      </w:r>
      <w:r w:rsidR="00BE5BBF" w:rsidRPr="00BE5BBF">
        <w:rPr>
          <w:rFonts w:asciiTheme="majorHAnsi" w:hAnsiTheme="majorHAnsi" w:cstheme="majorHAnsi"/>
        </w:rPr>
        <w:t>CT scan data used to create the task trainer and</w:t>
      </w:r>
      <w:r w:rsidR="00BE5BBF">
        <w:rPr>
          <w:rFonts w:asciiTheme="majorHAnsi" w:hAnsiTheme="majorHAnsi" w:cstheme="majorHAnsi"/>
        </w:rPr>
        <w:t xml:space="preserve"> the fully assembled humerus task trainers </w:t>
      </w:r>
      <w:r w:rsidR="00BE5BBF" w:rsidRPr="007B2DBA">
        <w:rPr>
          <w:rFonts w:asciiTheme="majorHAnsi" w:hAnsiTheme="majorHAnsi" w:cstheme="majorHAnsi"/>
          <w:b/>
          <w:bCs/>
        </w:rPr>
        <w:t>[1]</w:t>
      </w:r>
      <w:r w:rsidR="00BE5BBF">
        <w:rPr>
          <w:rFonts w:asciiTheme="majorHAnsi" w:hAnsiTheme="majorHAnsi" w:cstheme="majorHAnsi"/>
        </w:rPr>
        <w:t xml:space="preserve"> with respect to bone thickness </w:t>
      </w:r>
      <w:r w:rsidR="00BE5BBF" w:rsidRPr="007B2DBA">
        <w:rPr>
          <w:rFonts w:asciiTheme="majorHAnsi" w:hAnsiTheme="majorHAnsi" w:cstheme="majorHAnsi"/>
          <w:b/>
          <w:bCs/>
        </w:rPr>
        <w:t>[2]</w:t>
      </w:r>
      <w:r w:rsidR="00BE5BBF">
        <w:rPr>
          <w:rFonts w:asciiTheme="majorHAnsi" w:hAnsiTheme="majorHAnsi" w:cstheme="majorHAnsi"/>
        </w:rPr>
        <w:t>,</w:t>
      </w:r>
      <w:r w:rsidR="00D06F02">
        <w:rPr>
          <w:rFonts w:asciiTheme="majorHAnsi" w:hAnsiTheme="majorHAnsi" w:cstheme="majorHAnsi"/>
        </w:rPr>
        <w:t xml:space="preserve"> </w:t>
      </w:r>
      <w:r w:rsidR="00BE5BBF">
        <w:rPr>
          <w:rFonts w:asciiTheme="majorHAnsi" w:hAnsiTheme="majorHAnsi" w:cstheme="majorHAnsi"/>
        </w:rPr>
        <w:t xml:space="preserve">skin depth </w:t>
      </w:r>
      <w:r w:rsidR="00BE5BBF" w:rsidRPr="007B2DBA">
        <w:rPr>
          <w:rFonts w:asciiTheme="majorHAnsi" w:hAnsiTheme="majorHAnsi" w:cstheme="majorHAnsi"/>
          <w:b/>
          <w:bCs/>
        </w:rPr>
        <w:t>[3]</w:t>
      </w:r>
      <w:r w:rsidR="00BE5BBF">
        <w:rPr>
          <w:rFonts w:asciiTheme="majorHAnsi" w:hAnsiTheme="majorHAnsi" w:cstheme="majorHAnsi"/>
        </w:rPr>
        <w:t xml:space="preserve"> and tendon groove </w:t>
      </w:r>
      <w:r w:rsidR="00BE5BBF" w:rsidRPr="007B2DBA">
        <w:rPr>
          <w:rFonts w:asciiTheme="majorHAnsi" w:hAnsiTheme="majorHAnsi" w:cstheme="majorHAnsi"/>
          <w:b/>
          <w:bCs/>
        </w:rPr>
        <w:t>[4]</w:t>
      </w:r>
      <w:r w:rsidR="00BE5BBF">
        <w:rPr>
          <w:rFonts w:asciiTheme="majorHAnsi" w:hAnsiTheme="majorHAnsi" w:cstheme="majorHAnsi"/>
        </w:rPr>
        <w:t>.</w:t>
      </w:r>
    </w:p>
    <w:p w14:paraId="295456CE" w14:textId="18D283C1" w:rsidR="00C57AAC" w:rsidRDefault="00C57AAC" w:rsidP="00C57AA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E5BBF">
        <w:rPr>
          <w:rFonts w:asciiTheme="minorHAnsi" w:hAnsiTheme="minorHAnsi" w:cstheme="minorHAnsi"/>
          <w:szCs w:val="24"/>
        </w:rPr>
        <w:t xml:space="preserve"> Figure 5</w:t>
      </w:r>
    </w:p>
    <w:p w14:paraId="5F1550AA" w14:textId="1A6613F4" w:rsidR="00BE5BBF" w:rsidRDefault="00BE5BBF" w:rsidP="00C57A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r w:rsidR="0069395C">
        <w:rPr>
          <w:rFonts w:asciiTheme="minorHAnsi" w:hAnsiTheme="minorHAnsi" w:cstheme="minorHAnsi"/>
          <w:szCs w:val="24"/>
        </w:rPr>
        <w:t>A and D</w:t>
      </w:r>
      <w:r>
        <w:rPr>
          <w:rFonts w:asciiTheme="minorHAnsi" w:hAnsiTheme="minorHAnsi" w:cstheme="minorHAnsi"/>
          <w:szCs w:val="24"/>
        </w:rPr>
        <w:t xml:space="preserve"> </w:t>
      </w:r>
      <w:r w:rsidRPr="00BE5BBF">
        <w:rPr>
          <w:rStyle w:val="IntenseEmphasis"/>
        </w:rPr>
        <w:t xml:space="preserve">Video Editor: Please emphasize </w:t>
      </w:r>
      <w:r w:rsidR="0069395C">
        <w:rPr>
          <w:rStyle w:val="IntenseEmphasis"/>
        </w:rPr>
        <w:t>the circles and bone thickness diameter.</w:t>
      </w:r>
    </w:p>
    <w:p w14:paraId="0A5EDEDD" w14:textId="49B4A003" w:rsidR="00BE5BBF" w:rsidRPr="00B07A3B" w:rsidRDefault="00BE5BBF" w:rsidP="00BE5BB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r w:rsidR="0069395C">
        <w:rPr>
          <w:rFonts w:asciiTheme="minorHAnsi" w:hAnsiTheme="minorHAnsi" w:cstheme="minorHAnsi"/>
          <w:szCs w:val="24"/>
        </w:rPr>
        <w:t>B and E</w:t>
      </w:r>
      <w:r w:rsidRPr="00BE5BBF">
        <w:rPr>
          <w:rStyle w:val="IntenseEmphasis"/>
        </w:rPr>
        <w:t xml:space="preserve"> Video Editor: Please emphasize </w:t>
      </w:r>
      <w:r w:rsidR="0069395C">
        <w:rPr>
          <w:rStyle w:val="IntenseEmphasis"/>
        </w:rPr>
        <w:t>the circles and skin depth diameter</w:t>
      </w:r>
      <w:r w:rsidRPr="00BE5BBF">
        <w:rPr>
          <w:rStyle w:val="IntenseEmphasis"/>
        </w:rPr>
        <w:t>.</w:t>
      </w:r>
    </w:p>
    <w:p w14:paraId="749878E2" w14:textId="1E556610" w:rsidR="00BE5BBF" w:rsidRPr="00B07A3B" w:rsidRDefault="00BE5BBF" w:rsidP="00BE5BB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r w:rsidR="0069395C">
        <w:rPr>
          <w:rFonts w:asciiTheme="minorHAnsi" w:hAnsiTheme="minorHAnsi" w:cstheme="minorHAnsi"/>
          <w:szCs w:val="24"/>
        </w:rPr>
        <w:t>C and F</w:t>
      </w:r>
      <w:r w:rsidRPr="00BE5BBF">
        <w:rPr>
          <w:rStyle w:val="IntenseEmphasis"/>
        </w:rPr>
        <w:t xml:space="preserve"> Video Editor: Please emphasize</w:t>
      </w:r>
      <w:r w:rsidR="0069395C">
        <w:rPr>
          <w:rStyle w:val="IntenseEmphasis"/>
        </w:rPr>
        <w:t xml:space="preserve"> the tendon groove and its diameter</w:t>
      </w:r>
      <w:r w:rsidRPr="00BE5BBF">
        <w:rPr>
          <w:rStyle w:val="IntenseEmphasis"/>
        </w:rPr>
        <w:t>.</w:t>
      </w:r>
    </w:p>
    <w:p w14:paraId="6889D28A" w14:textId="77777777" w:rsidR="00BE5BBF" w:rsidRPr="00B07A3B" w:rsidRDefault="00BE5BBF" w:rsidP="00BE5BBF">
      <w:pPr>
        <w:pStyle w:val="ListParagraph"/>
        <w:spacing w:before="120"/>
        <w:ind w:left="1627"/>
        <w:contextualSpacing w:val="0"/>
        <w:outlineLvl w:val="0"/>
        <w:rPr>
          <w:rFonts w:asciiTheme="minorHAnsi" w:hAnsiTheme="minorHAnsi" w:cstheme="minorHAnsi"/>
          <w:szCs w:val="24"/>
        </w:rPr>
      </w:pPr>
    </w:p>
    <w:p w14:paraId="2392EAEA" w14:textId="48070ABB" w:rsidR="00C57AAC" w:rsidRDefault="0069395C" w:rsidP="00C57AA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time and </w:t>
      </w:r>
      <w:r w:rsidR="003E4D4A">
        <w:rPr>
          <w:rFonts w:asciiTheme="minorHAnsi" w:hAnsiTheme="minorHAnsi" w:cstheme="minorHAnsi"/>
          <w:szCs w:val="24"/>
        </w:rPr>
        <w:t xml:space="preserve">the </w:t>
      </w:r>
      <w:r>
        <w:rPr>
          <w:rFonts w:asciiTheme="minorHAnsi" w:hAnsiTheme="minorHAnsi" w:cstheme="minorHAnsi"/>
          <w:szCs w:val="24"/>
        </w:rPr>
        <w:t xml:space="preserve">cost required to print the top of the mold was highest </w:t>
      </w:r>
      <w:r w:rsidRPr="0069395C">
        <w:rPr>
          <w:rFonts w:asciiTheme="minorHAnsi" w:hAnsiTheme="minorHAnsi" w:cstheme="minorHAnsi"/>
          <w:b/>
          <w:bCs/>
          <w:szCs w:val="24"/>
        </w:rPr>
        <w:t>[1]</w:t>
      </w:r>
      <w:r w:rsidR="0018147D">
        <w:rPr>
          <w:rFonts w:asciiTheme="minorHAnsi" w:hAnsiTheme="minorHAnsi" w:cstheme="minorHAnsi"/>
          <w:szCs w:val="24"/>
        </w:rPr>
        <w:t>,</w:t>
      </w:r>
      <w:r>
        <w:rPr>
          <w:rFonts w:asciiTheme="minorHAnsi" w:hAnsiTheme="minorHAnsi" w:cstheme="minorHAnsi"/>
          <w:szCs w:val="24"/>
        </w:rPr>
        <w:t xml:space="preserve"> followed by </w:t>
      </w:r>
      <w:r w:rsidR="00D06F02">
        <w:rPr>
          <w:rFonts w:asciiTheme="minorHAnsi" w:hAnsiTheme="minorHAnsi" w:cstheme="minorHAnsi"/>
          <w:szCs w:val="24"/>
        </w:rPr>
        <w:t xml:space="preserve">the </w:t>
      </w:r>
      <w:r>
        <w:rPr>
          <w:rFonts w:asciiTheme="minorHAnsi" w:hAnsiTheme="minorHAnsi" w:cstheme="minorHAnsi"/>
          <w:szCs w:val="24"/>
        </w:rPr>
        <w:t xml:space="preserve">bottom of the mold </w:t>
      </w:r>
      <w:r w:rsidRPr="0069395C">
        <w:rPr>
          <w:rFonts w:asciiTheme="minorHAnsi" w:hAnsiTheme="minorHAnsi" w:cstheme="minorHAnsi"/>
          <w:b/>
          <w:bCs/>
          <w:szCs w:val="24"/>
        </w:rPr>
        <w:t>[2]</w:t>
      </w:r>
      <w:r>
        <w:rPr>
          <w:rFonts w:asciiTheme="minorHAnsi" w:hAnsiTheme="minorHAnsi" w:cstheme="minorHAnsi"/>
          <w:szCs w:val="24"/>
        </w:rPr>
        <w:t xml:space="preserve">, the bones </w:t>
      </w:r>
      <w:r w:rsidRPr="0069395C">
        <w:rPr>
          <w:rFonts w:asciiTheme="minorHAnsi" w:hAnsiTheme="minorHAnsi" w:cstheme="minorHAnsi"/>
          <w:b/>
          <w:bCs/>
          <w:szCs w:val="24"/>
        </w:rPr>
        <w:t>[3]</w:t>
      </w:r>
      <w:r>
        <w:rPr>
          <w:rFonts w:asciiTheme="minorHAnsi" w:hAnsiTheme="minorHAnsi" w:cstheme="minorHAnsi"/>
          <w:szCs w:val="24"/>
        </w:rPr>
        <w:t xml:space="preserve"> and the hardware </w:t>
      </w:r>
      <w:r w:rsidRPr="0069395C">
        <w:rPr>
          <w:rFonts w:asciiTheme="minorHAnsi" w:hAnsiTheme="minorHAnsi" w:cstheme="minorHAnsi"/>
          <w:b/>
          <w:bCs/>
          <w:szCs w:val="24"/>
        </w:rPr>
        <w:t>[4]</w:t>
      </w:r>
      <w:r>
        <w:rPr>
          <w:rFonts w:asciiTheme="minorHAnsi" w:hAnsiTheme="minorHAnsi" w:cstheme="minorHAnsi"/>
          <w:szCs w:val="24"/>
        </w:rPr>
        <w:t>.</w:t>
      </w:r>
    </w:p>
    <w:p w14:paraId="564AD0D3" w14:textId="6CEEAD97" w:rsidR="00C57AAC" w:rsidRPr="0069395C" w:rsidRDefault="00C57AAC" w:rsidP="00C57AAC">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0069395C">
        <w:rPr>
          <w:rFonts w:asciiTheme="minorHAnsi" w:hAnsiTheme="minorHAnsi" w:cstheme="minorHAnsi"/>
          <w:szCs w:val="24"/>
        </w:rPr>
        <w:t xml:space="preserve"> Table 1 </w:t>
      </w:r>
      <w:r w:rsidR="0069395C" w:rsidRPr="00BE5BBF">
        <w:rPr>
          <w:rStyle w:val="IntenseEmphasis"/>
        </w:rPr>
        <w:t>Video Editor: Please emphasize</w:t>
      </w:r>
      <w:r w:rsidR="0069395C">
        <w:rPr>
          <w:rStyle w:val="IntenseEmphasis"/>
        </w:rPr>
        <w:t xml:space="preserve"> the structure, approximate print time and material cost columns.</w:t>
      </w:r>
    </w:p>
    <w:p w14:paraId="1B8677F6" w14:textId="07EBBD20" w:rsidR="0069395C" w:rsidRPr="0069395C" w:rsidRDefault="0069395C" w:rsidP="00C57AAC">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BE5BBF">
        <w:rPr>
          <w:rStyle w:val="IntenseEmphasis"/>
        </w:rPr>
        <w:t>Video Editor: Please emphasize</w:t>
      </w:r>
      <w:r>
        <w:rPr>
          <w:rStyle w:val="IntenseEmphasis"/>
        </w:rPr>
        <w:t xml:space="preserve"> box top raw.</w:t>
      </w:r>
    </w:p>
    <w:p w14:paraId="1834DEE0" w14:textId="6A8BB3C7" w:rsidR="0069395C" w:rsidRPr="0069395C" w:rsidRDefault="0069395C" w:rsidP="0069395C">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BE5BBF">
        <w:rPr>
          <w:rStyle w:val="IntenseEmphasis"/>
        </w:rPr>
        <w:t>Video Editor: Please emphasize</w:t>
      </w:r>
      <w:r>
        <w:rPr>
          <w:rStyle w:val="IntenseEmphasis"/>
        </w:rPr>
        <w:t xml:space="preserve"> box bottom raw.</w:t>
      </w:r>
    </w:p>
    <w:p w14:paraId="3F56F74A" w14:textId="6CF6DA44" w:rsidR="0069395C" w:rsidRPr="0069395C" w:rsidRDefault="0069395C" w:rsidP="0069395C">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BE5BBF">
        <w:rPr>
          <w:rStyle w:val="IntenseEmphasis"/>
        </w:rPr>
        <w:t>Video Editor: Please emphasize</w:t>
      </w:r>
      <w:r>
        <w:rPr>
          <w:rStyle w:val="IntenseEmphasis"/>
        </w:rPr>
        <w:t xml:space="preserve"> bones raw.</w:t>
      </w:r>
    </w:p>
    <w:p w14:paraId="79C31A63" w14:textId="634D2C73" w:rsidR="0069395C" w:rsidRPr="0069395C" w:rsidRDefault="0069395C" w:rsidP="00953435">
      <w:pPr>
        <w:pStyle w:val="ListParagraph"/>
        <w:numPr>
          <w:ilvl w:val="2"/>
          <w:numId w:val="3"/>
        </w:numPr>
        <w:spacing w:before="120"/>
        <w:contextualSpacing w:val="0"/>
        <w:outlineLvl w:val="0"/>
        <w:rPr>
          <w:rFonts w:asciiTheme="minorHAnsi" w:hAnsiTheme="minorHAnsi" w:cstheme="minorHAnsi"/>
          <w:szCs w:val="24"/>
        </w:rPr>
      </w:pPr>
      <w:r w:rsidRPr="0069395C">
        <w:rPr>
          <w:rFonts w:asciiTheme="minorHAnsi" w:hAnsiTheme="minorHAnsi" w:cstheme="minorHAnsi"/>
          <w:szCs w:val="24"/>
        </w:rPr>
        <w:t xml:space="preserve">LAB MEDIA: Table 1 </w:t>
      </w:r>
      <w:r w:rsidRPr="00BE5BBF">
        <w:rPr>
          <w:rStyle w:val="IntenseEmphasis"/>
        </w:rPr>
        <w:t>Video Editor: Please emphasize</w:t>
      </w:r>
      <w:r>
        <w:rPr>
          <w:rStyle w:val="IntenseEmphasis"/>
        </w:rPr>
        <w:t xml:space="preserve"> hardware raw.</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F2B4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F2B4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F2B4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F13D3" w14:textId="77777777" w:rsidR="004F2B44" w:rsidRDefault="004F2B44">
      <w:r>
        <w:separator/>
      </w:r>
    </w:p>
    <w:p w14:paraId="38B842B8" w14:textId="77777777" w:rsidR="004F2B44" w:rsidRDefault="004F2B44"/>
  </w:endnote>
  <w:endnote w:type="continuationSeparator" w:id="0">
    <w:p w14:paraId="487AB6CA" w14:textId="77777777" w:rsidR="004F2B44" w:rsidRDefault="004F2B44">
      <w:r>
        <w:continuationSeparator/>
      </w:r>
    </w:p>
    <w:p w14:paraId="26C33B33" w14:textId="77777777" w:rsidR="004F2B44" w:rsidRDefault="004F2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83DB1" w:rsidRDefault="00183DB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83DB1" w:rsidRDefault="00183DB1" w:rsidP="001E230F">
    <w:pPr>
      <w:pStyle w:val="Footer"/>
      <w:ind w:right="360"/>
    </w:pPr>
  </w:p>
  <w:p w14:paraId="1151463A" w14:textId="77777777" w:rsidR="00183DB1" w:rsidRDefault="00183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CB57C87" w:rsidR="00183DB1" w:rsidRPr="00790E8C" w:rsidRDefault="00183DB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4361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1D305" w14:textId="77777777" w:rsidR="004F2B44" w:rsidRDefault="004F2B44">
      <w:r>
        <w:separator/>
      </w:r>
    </w:p>
    <w:p w14:paraId="79393603" w14:textId="77777777" w:rsidR="004F2B44" w:rsidRDefault="004F2B44"/>
  </w:footnote>
  <w:footnote w:type="continuationSeparator" w:id="0">
    <w:p w14:paraId="22CD9C4F" w14:textId="77777777" w:rsidR="004F2B44" w:rsidRDefault="004F2B44">
      <w:r>
        <w:continuationSeparator/>
      </w:r>
    </w:p>
    <w:p w14:paraId="44F24217" w14:textId="77777777" w:rsidR="004F2B44" w:rsidRDefault="004F2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83DB1" w:rsidRPr="006D3AC7" w:rsidRDefault="00183DB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83DB1" w:rsidRDefault="00183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CB8E79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A6B"/>
    <w:rsid w:val="00025DE9"/>
    <w:rsid w:val="000266B9"/>
    <w:rsid w:val="000326C8"/>
    <w:rsid w:val="00037828"/>
    <w:rsid w:val="00043807"/>
    <w:rsid w:val="00045867"/>
    <w:rsid w:val="00067B81"/>
    <w:rsid w:val="00074929"/>
    <w:rsid w:val="0008053C"/>
    <w:rsid w:val="000812A5"/>
    <w:rsid w:val="00083792"/>
    <w:rsid w:val="0008613B"/>
    <w:rsid w:val="00090BAC"/>
    <w:rsid w:val="000A3305"/>
    <w:rsid w:val="000B0B1A"/>
    <w:rsid w:val="000B2085"/>
    <w:rsid w:val="000B387A"/>
    <w:rsid w:val="000B4E9A"/>
    <w:rsid w:val="000C1460"/>
    <w:rsid w:val="000C39AF"/>
    <w:rsid w:val="000D065F"/>
    <w:rsid w:val="000D17E8"/>
    <w:rsid w:val="000D2C59"/>
    <w:rsid w:val="000D35D9"/>
    <w:rsid w:val="000D67E3"/>
    <w:rsid w:val="000E1C29"/>
    <w:rsid w:val="000E236A"/>
    <w:rsid w:val="000E6166"/>
    <w:rsid w:val="000F05F6"/>
    <w:rsid w:val="000F1DB0"/>
    <w:rsid w:val="001016BD"/>
    <w:rsid w:val="00106F46"/>
    <w:rsid w:val="001115D1"/>
    <w:rsid w:val="00125924"/>
    <w:rsid w:val="00126973"/>
    <w:rsid w:val="00143557"/>
    <w:rsid w:val="001469E6"/>
    <w:rsid w:val="00151824"/>
    <w:rsid w:val="001528A5"/>
    <w:rsid w:val="001544AA"/>
    <w:rsid w:val="00162D51"/>
    <w:rsid w:val="00175431"/>
    <w:rsid w:val="00176D6F"/>
    <w:rsid w:val="00177B33"/>
    <w:rsid w:val="0018147D"/>
    <w:rsid w:val="001819E3"/>
    <w:rsid w:val="00183DB1"/>
    <w:rsid w:val="00184EF9"/>
    <w:rsid w:val="00191A77"/>
    <w:rsid w:val="001A4D7C"/>
    <w:rsid w:val="001B3024"/>
    <w:rsid w:val="001B5C46"/>
    <w:rsid w:val="001B70A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5622B"/>
    <w:rsid w:val="002617AD"/>
    <w:rsid w:val="00264483"/>
    <w:rsid w:val="00264B3C"/>
    <w:rsid w:val="00265C44"/>
    <w:rsid w:val="00265EAD"/>
    <w:rsid w:val="00265F76"/>
    <w:rsid w:val="00277C90"/>
    <w:rsid w:val="00283E3E"/>
    <w:rsid w:val="00287206"/>
    <w:rsid w:val="002929B8"/>
    <w:rsid w:val="002A302E"/>
    <w:rsid w:val="002A6C68"/>
    <w:rsid w:val="002A7F8B"/>
    <w:rsid w:val="002B009A"/>
    <w:rsid w:val="002B025E"/>
    <w:rsid w:val="002B0D88"/>
    <w:rsid w:val="002B26D4"/>
    <w:rsid w:val="002B55D9"/>
    <w:rsid w:val="002C54DB"/>
    <w:rsid w:val="002D52A1"/>
    <w:rsid w:val="002E7521"/>
    <w:rsid w:val="002F0D42"/>
    <w:rsid w:val="002F3829"/>
    <w:rsid w:val="002F38CF"/>
    <w:rsid w:val="003036C1"/>
    <w:rsid w:val="00304EA0"/>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E4D4A"/>
    <w:rsid w:val="003F2E3C"/>
    <w:rsid w:val="003F4B52"/>
    <w:rsid w:val="004034B6"/>
    <w:rsid w:val="004114EA"/>
    <w:rsid w:val="00414B4F"/>
    <w:rsid w:val="00426350"/>
    <w:rsid w:val="00440FFA"/>
    <w:rsid w:val="004425EC"/>
    <w:rsid w:val="00450B27"/>
    <w:rsid w:val="00453116"/>
    <w:rsid w:val="00455510"/>
    <w:rsid w:val="00456A5D"/>
    <w:rsid w:val="00464D72"/>
    <w:rsid w:val="00471C64"/>
    <w:rsid w:val="00472752"/>
    <w:rsid w:val="0047306D"/>
    <w:rsid w:val="00473E1C"/>
    <w:rsid w:val="00481AB0"/>
    <w:rsid w:val="0048283A"/>
    <w:rsid w:val="00482D4C"/>
    <w:rsid w:val="00483E1B"/>
    <w:rsid w:val="00491330"/>
    <w:rsid w:val="00493A57"/>
    <w:rsid w:val="004C1095"/>
    <w:rsid w:val="004C2DAD"/>
    <w:rsid w:val="004D4A4F"/>
    <w:rsid w:val="004D5C8C"/>
    <w:rsid w:val="004E0C5A"/>
    <w:rsid w:val="004E2BE1"/>
    <w:rsid w:val="004E35F1"/>
    <w:rsid w:val="004E3F8E"/>
    <w:rsid w:val="004E4801"/>
    <w:rsid w:val="004E5008"/>
    <w:rsid w:val="004F2B44"/>
    <w:rsid w:val="004F664D"/>
    <w:rsid w:val="00503697"/>
    <w:rsid w:val="00511F52"/>
    <w:rsid w:val="00513853"/>
    <w:rsid w:val="0052184A"/>
    <w:rsid w:val="00530DD9"/>
    <w:rsid w:val="005320E4"/>
    <w:rsid w:val="00534B83"/>
    <w:rsid w:val="005363E2"/>
    <w:rsid w:val="00536D89"/>
    <w:rsid w:val="005463CB"/>
    <w:rsid w:val="00547D75"/>
    <w:rsid w:val="00557116"/>
    <w:rsid w:val="0055763A"/>
    <w:rsid w:val="00565757"/>
    <w:rsid w:val="005827B7"/>
    <w:rsid w:val="005829FA"/>
    <w:rsid w:val="00585ECC"/>
    <w:rsid w:val="005A02B6"/>
    <w:rsid w:val="005A09D8"/>
    <w:rsid w:val="005A1F5E"/>
    <w:rsid w:val="005A3F8F"/>
    <w:rsid w:val="005B6859"/>
    <w:rsid w:val="005C6D1E"/>
    <w:rsid w:val="005D3AC2"/>
    <w:rsid w:val="005D783F"/>
    <w:rsid w:val="005E2B7E"/>
    <w:rsid w:val="005E4B19"/>
    <w:rsid w:val="005F18A3"/>
    <w:rsid w:val="005F1ADF"/>
    <w:rsid w:val="00604177"/>
    <w:rsid w:val="006137EC"/>
    <w:rsid w:val="006155A6"/>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8766B"/>
    <w:rsid w:val="0069395C"/>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975D9"/>
    <w:rsid w:val="007A4E1D"/>
    <w:rsid w:val="007B0FBB"/>
    <w:rsid w:val="007B2DBA"/>
    <w:rsid w:val="007B3E0E"/>
    <w:rsid w:val="007D4222"/>
    <w:rsid w:val="007D61A8"/>
    <w:rsid w:val="007F183F"/>
    <w:rsid w:val="007F48D4"/>
    <w:rsid w:val="00802635"/>
    <w:rsid w:val="00803DF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9C2"/>
    <w:rsid w:val="00877B88"/>
    <w:rsid w:val="0088113B"/>
    <w:rsid w:val="008A0177"/>
    <w:rsid w:val="008D16DB"/>
    <w:rsid w:val="008D2A6A"/>
    <w:rsid w:val="008D58EC"/>
    <w:rsid w:val="008E74F7"/>
    <w:rsid w:val="008F025F"/>
    <w:rsid w:val="008F7754"/>
    <w:rsid w:val="0090117D"/>
    <w:rsid w:val="009055DD"/>
    <w:rsid w:val="009114D8"/>
    <w:rsid w:val="009149A4"/>
    <w:rsid w:val="009212DD"/>
    <w:rsid w:val="00921AB9"/>
    <w:rsid w:val="009301B8"/>
    <w:rsid w:val="00931D78"/>
    <w:rsid w:val="00941F06"/>
    <w:rsid w:val="009431F3"/>
    <w:rsid w:val="00943619"/>
    <w:rsid w:val="00947092"/>
    <w:rsid w:val="00951A8E"/>
    <w:rsid w:val="00954870"/>
    <w:rsid w:val="009625B1"/>
    <w:rsid w:val="00985F44"/>
    <w:rsid w:val="00987081"/>
    <w:rsid w:val="00997611"/>
    <w:rsid w:val="009A0E7C"/>
    <w:rsid w:val="009A3CBD"/>
    <w:rsid w:val="009A3CEB"/>
    <w:rsid w:val="009B2183"/>
    <w:rsid w:val="009B4EE3"/>
    <w:rsid w:val="009B6706"/>
    <w:rsid w:val="009C041E"/>
    <w:rsid w:val="009C2062"/>
    <w:rsid w:val="009C7B9A"/>
    <w:rsid w:val="009D21B9"/>
    <w:rsid w:val="009E4241"/>
    <w:rsid w:val="009F356C"/>
    <w:rsid w:val="009F51F2"/>
    <w:rsid w:val="00A07468"/>
    <w:rsid w:val="00A10CE8"/>
    <w:rsid w:val="00A137FD"/>
    <w:rsid w:val="00A20DA8"/>
    <w:rsid w:val="00A218EC"/>
    <w:rsid w:val="00A310D7"/>
    <w:rsid w:val="00A3138F"/>
    <w:rsid w:val="00A319BE"/>
    <w:rsid w:val="00A31F9A"/>
    <w:rsid w:val="00A40760"/>
    <w:rsid w:val="00A44946"/>
    <w:rsid w:val="00A44EFB"/>
    <w:rsid w:val="00A60320"/>
    <w:rsid w:val="00A72FC5"/>
    <w:rsid w:val="00A730E3"/>
    <w:rsid w:val="00A77CF6"/>
    <w:rsid w:val="00A84BA8"/>
    <w:rsid w:val="00A91283"/>
    <w:rsid w:val="00AA132F"/>
    <w:rsid w:val="00AB3338"/>
    <w:rsid w:val="00AB57FE"/>
    <w:rsid w:val="00AC5EF4"/>
    <w:rsid w:val="00AC63FC"/>
    <w:rsid w:val="00AD4F04"/>
    <w:rsid w:val="00AE11E8"/>
    <w:rsid w:val="00B00969"/>
    <w:rsid w:val="00B04340"/>
    <w:rsid w:val="00B07A3B"/>
    <w:rsid w:val="00B118CD"/>
    <w:rsid w:val="00B13941"/>
    <w:rsid w:val="00B340A8"/>
    <w:rsid w:val="00B40E12"/>
    <w:rsid w:val="00B435B8"/>
    <w:rsid w:val="00B4499C"/>
    <w:rsid w:val="00B505AF"/>
    <w:rsid w:val="00B5116D"/>
    <w:rsid w:val="00B5415A"/>
    <w:rsid w:val="00B6201D"/>
    <w:rsid w:val="00B653B7"/>
    <w:rsid w:val="00B66A14"/>
    <w:rsid w:val="00B7250F"/>
    <w:rsid w:val="00B807E5"/>
    <w:rsid w:val="00B847A0"/>
    <w:rsid w:val="00B87BC5"/>
    <w:rsid w:val="00B94C4A"/>
    <w:rsid w:val="00BA1B14"/>
    <w:rsid w:val="00BA6DBA"/>
    <w:rsid w:val="00BC6DA7"/>
    <w:rsid w:val="00BD4346"/>
    <w:rsid w:val="00BE051D"/>
    <w:rsid w:val="00BE5BBF"/>
    <w:rsid w:val="00BE756D"/>
    <w:rsid w:val="00BF2674"/>
    <w:rsid w:val="00C00F3F"/>
    <w:rsid w:val="00C035C7"/>
    <w:rsid w:val="00C12062"/>
    <w:rsid w:val="00C12A1C"/>
    <w:rsid w:val="00C2620F"/>
    <w:rsid w:val="00C3357A"/>
    <w:rsid w:val="00C34F4C"/>
    <w:rsid w:val="00C52B47"/>
    <w:rsid w:val="00C57AA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6F02"/>
    <w:rsid w:val="00D103FE"/>
    <w:rsid w:val="00D10BFA"/>
    <w:rsid w:val="00D10F00"/>
    <w:rsid w:val="00D150D8"/>
    <w:rsid w:val="00D30007"/>
    <w:rsid w:val="00D300CE"/>
    <w:rsid w:val="00D35658"/>
    <w:rsid w:val="00D37C1A"/>
    <w:rsid w:val="00D406D6"/>
    <w:rsid w:val="00D45AF7"/>
    <w:rsid w:val="00D466AF"/>
    <w:rsid w:val="00D473BF"/>
    <w:rsid w:val="00D47642"/>
    <w:rsid w:val="00D52BB8"/>
    <w:rsid w:val="00D55CE7"/>
    <w:rsid w:val="00D712A3"/>
    <w:rsid w:val="00D95C4C"/>
    <w:rsid w:val="00DA117F"/>
    <w:rsid w:val="00DA17FB"/>
    <w:rsid w:val="00DB7EBA"/>
    <w:rsid w:val="00DC058D"/>
    <w:rsid w:val="00DC1E10"/>
    <w:rsid w:val="00DC2504"/>
    <w:rsid w:val="00DC311D"/>
    <w:rsid w:val="00DC7C84"/>
    <w:rsid w:val="00DC7D3A"/>
    <w:rsid w:val="00DD17A0"/>
    <w:rsid w:val="00DD2CF9"/>
    <w:rsid w:val="00DE2554"/>
    <w:rsid w:val="00DE2882"/>
    <w:rsid w:val="00DE46DB"/>
    <w:rsid w:val="00DE66F3"/>
    <w:rsid w:val="00DF0865"/>
    <w:rsid w:val="00DF307B"/>
    <w:rsid w:val="00DF653A"/>
    <w:rsid w:val="00E129A5"/>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246FD"/>
    <w:rsid w:val="00F27E0D"/>
    <w:rsid w:val="00F3061E"/>
    <w:rsid w:val="00F34F71"/>
    <w:rsid w:val="00F35094"/>
    <w:rsid w:val="00F56A75"/>
    <w:rsid w:val="00F60B45"/>
    <w:rsid w:val="00F60C18"/>
    <w:rsid w:val="00F64FB6"/>
    <w:rsid w:val="00F80FD0"/>
    <w:rsid w:val="00F95E8D"/>
    <w:rsid w:val="00FA1A9D"/>
    <w:rsid w:val="00FA532D"/>
    <w:rsid w:val="00FA7A79"/>
    <w:rsid w:val="00FA7D51"/>
    <w:rsid w:val="00FC32E9"/>
    <w:rsid w:val="00FD0079"/>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InternetLink">
    <w:name w:val="Internet Link"/>
    <w:basedOn w:val="DefaultParagraphFont"/>
    <w:uiPriority w:val="99"/>
    <w:rsid w:val="007F183F"/>
    <w:rPr>
      <w:color w:val="0000FF" w:themeColor="hyperlink"/>
      <w:u w:val="single"/>
    </w:rPr>
  </w:style>
  <w:style w:type="character" w:styleId="IntenseEmphasis">
    <w:name w:val="Intense Emphasis"/>
    <w:basedOn w:val="DefaultParagraphFont"/>
    <w:qFormat/>
    <w:rsid w:val="00B505A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59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5888911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76608457">
      <w:bodyDiv w:val="1"/>
      <w:marLeft w:val="0"/>
      <w:marRight w:val="0"/>
      <w:marTop w:val="0"/>
      <w:marBottom w:val="0"/>
      <w:divBdr>
        <w:top w:val="none" w:sz="0" w:space="0" w:color="auto"/>
        <w:left w:val="none" w:sz="0" w:space="0" w:color="auto"/>
        <w:bottom w:val="none" w:sz="0" w:space="0" w:color="auto"/>
        <w:right w:val="none" w:sz="0" w:space="0" w:color="auto"/>
      </w:divBdr>
    </w:div>
    <w:div w:id="1987007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schiller@unmc.edu" TargetMode="Externa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042418" TargetMode="External"/><Relationship Id="rId12" Type="http://schemas.openxmlformats.org/officeDocument/2006/relationships/hyperlink" Target="mailto:alicia.schiller@unmc.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0424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driguesarmijo@unmc.edu" TargetMode="External"/><Relationship Id="rId5" Type="http://schemas.openxmlformats.org/officeDocument/2006/relationships/footnotes" Target="footnotes.xml"/><Relationship Id="rId15" Type="http://schemas.openxmlformats.org/officeDocument/2006/relationships/hyperlink" Target="https://www.jove.com/account/file-uploader?src=19042418" TargetMode="External"/><Relationship Id="rId10" Type="http://schemas.openxmlformats.org/officeDocument/2006/relationships/hyperlink" Target="mailto:nathan.goergen@unmc.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nmarkin@unmc.edu" TargetMode="External"/><Relationship Id="rId14" Type="http://schemas.openxmlformats.org/officeDocument/2006/relationships/hyperlink" Target="https://www.apple.com/support/mac-apps/quickti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6355D"/>
    <w:rsid w:val="004A526F"/>
    <w:rsid w:val="006B2B83"/>
    <w:rsid w:val="00706CE8"/>
    <w:rsid w:val="007571D3"/>
    <w:rsid w:val="0077793F"/>
    <w:rsid w:val="009333F9"/>
    <w:rsid w:val="00A4768E"/>
    <w:rsid w:val="00A96F41"/>
    <w:rsid w:val="00BE41A6"/>
    <w:rsid w:val="00C2126C"/>
    <w:rsid w:val="00C97CFB"/>
    <w:rsid w:val="00CB52E9"/>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21142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5</cp:revision>
  <dcterms:created xsi:type="dcterms:W3CDTF">2021-04-11T10:28:00Z</dcterms:created>
  <dcterms:modified xsi:type="dcterms:W3CDTF">2021-04-11T10:28:00Z</dcterms:modified>
</cp:coreProperties>
</file>