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4D999" w14:textId="597F39F4" w:rsidR="0056544E" w:rsidRPr="00E40886" w:rsidRDefault="00BF0556" w:rsidP="0056544E">
      <w:pPr>
        <w:pStyle w:val="Textebrut"/>
        <w:spacing w:after="120"/>
        <w:rPr>
          <w:b/>
          <w:sz w:val="28"/>
          <w:lang w:val="en-US" w:eastAsia="fr-CH"/>
        </w:rPr>
      </w:pPr>
      <w:r>
        <w:rPr>
          <w:b/>
          <w:sz w:val="28"/>
          <w:lang w:val="en-US" w:eastAsia="fr-CH"/>
        </w:rPr>
        <w:t>Rebuttal letter</w:t>
      </w:r>
    </w:p>
    <w:p w14:paraId="7FCC8C9C" w14:textId="77777777" w:rsidR="0056544E" w:rsidRDefault="0056544E" w:rsidP="0056544E">
      <w:pPr>
        <w:pStyle w:val="Textebrut"/>
        <w:rPr>
          <w:lang w:val="en-US"/>
        </w:rPr>
      </w:pPr>
    </w:p>
    <w:p w14:paraId="24845DE7" w14:textId="15D6FF9C" w:rsidR="0056544E" w:rsidRDefault="0056544E" w:rsidP="0056544E">
      <w:pPr>
        <w:pStyle w:val="Textebrut"/>
        <w:rPr>
          <w:lang w:val="en-US"/>
        </w:rPr>
      </w:pPr>
      <w:r>
        <w:rPr>
          <w:lang w:val="en-US"/>
        </w:rPr>
        <w:t>Dear Editor,</w:t>
      </w:r>
    </w:p>
    <w:p w14:paraId="05134003" w14:textId="77777777" w:rsidR="0056544E" w:rsidRDefault="0056544E" w:rsidP="0056544E">
      <w:pPr>
        <w:pStyle w:val="Textebrut"/>
        <w:rPr>
          <w:lang w:val="en-US"/>
        </w:rPr>
      </w:pPr>
    </w:p>
    <w:p w14:paraId="4E8B6571" w14:textId="77777777" w:rsidR="0056544E" w:rsidRDefault="0056544E" w:rsidP="0056544E">
      <w:pPr>
        <w:pStyle w:val="Textebrut"/>
        <w:rPr>
          <w:lang w:val="en-US"/>
        </w:rPr>
      </w:pPr>
      <w:r>
        <w:rPr>
          <w:lang w:val="en-US"/>
        </w:rPr>
        <w:t xml:space="preserve">Thanks for the opportunity to revise our work. </w:t>
      </w:r>
    </w:p>
    <w:p w14:paraId="54BF7C49" w14:textId="77777777" w:rsidR="0056544E" w:rsidRDefault="0056544E" w:rsidP="0056544E">
      <w:pPr>
        <w:pStyle w:val="Textebrut"/>
        <w:rPr>
          <w:lang w:val="en-US"/>
        </w:rPr>
      </w:pPr>
    </w:p>
    <w:p w14:paraId="510FED5C" w14:textId="77777777" w:rsidR="0056544E" w:rsidRDefault="0056544E" w:rsidP="0056544E">
      <w:pPr>
        <w:pStyle w:val="Textebrut"/>
        <w:rPr>
          <w:lang w:val="en-US"/>
        </w:rPr>
      </w:pPr>
      <w:r>
        <w:rPr>
          <w:lang w:val="en-US"/>
        </w:rPr>
        <w:t xml:space="preserve">We would like to thank the Editorial Board Members and the reviewers for their positive evaluation and for the useful comments that helped us improving the manuscript that we hope is now suitable for publication. </w:t>
      </w:r>
    </w:p>
    <w:p w14:paraId="6B11D163" w14:textId="77777777" w:rsidR="0056544E" w:rsidRDefault="0056544E" w:rsidP="0056544E">
      <w:pPr>
        <w:pStyle w:val="Textebrut"/>
        <w:rPr>
          <w:lang w:val="en-US"/>
        </w:rPr>
      </w:pPr>
    </w:p>
    <w:p w14:paraId="259AC38B" w14:textId="00DF28B3" w:rsidR="0056544E" w:rsidRDefault="0056544E" w:rsidP="0056544E">
      <w:pPr>
        <w:pStyle w:val="Textebrut"/>
        <w:rPr>
          <w:lang w:val="en-US"/>
        </w:rPr>
      </w:pPr>
      <w:r>
        <w:rPr>
          <w:lang w:val="en-US"/>
        </w:rPr>
        <w:t>Please find below a point-by-point response to reviewers’ comments. Text modifications are clearly stated below (in red) and are also highlighted in yellow in the submitted revised version of the manuscript.</w:t>
      </w:r>
    </w:p>
    <w:p w14:paraId="0C291374" w14:textId="1EDBF401" w:rsidR="00BF0556" w:rsidRDefault="00BF0556" w:rsidP="0056544E">
      <w:pPr>
        <w:pStyle w:val="Textebrut"/>
        <w:rPr>
          <w:lang w:val="en-US"/>
        </w:rPr>
      </w:pPr>
    </w:p>
    <w:p w14:paraId="772C8571" w14:textId="47ADCD1C" w:rsidR="00BF0556" w:rsidRDefault="00BF0556" w:rsidP="0056544E">
      <w:pPr>
        <w:pStyle w:val="Textebrut"/>
        <w:rPr>
          <w:lang w:val="en-US"/>
        </w:rPr>
      </w:pPr>
      <w:r>
        <w:rPr>
          <w:lang w:val="en-US"/>
        </w:rPr>
        <w:t>Kind regards</w:t>
      </w:r>
    </w:p>
    <w:p w14:paraId="71A28CF3" w14:textId="0406480F" w:rsidR="00BF0556" w:rsidRDefault="00BF0556" w:rsidP="0056544E">
      <w:pPr>
        <w:pStyle w:val="Textebrut"/>
        <w:rPr>
          <w:lang w:val="en-US"/>
        </w:rPr>
      </w:pPr>
    </w:p>
    <w:p w14:paraId="00070BA5" w14:textId="7A147F00" w:rsidR="00BF0556" w:rsidRPr="0086330E" w:rsidRDefault="00BF0556" w:rsidP="0056544E">
      <w:pPr>
        <w:pStyle w:val="Textebrut"/>
        <w:rPr>
          <w:lang w:val="en-US"/>
        </w:rPr>
      </w:pPr>
      <w:r>
        <w:rPr>
          <w:lang w:val="en-US"/>
        </w:rPr>
        <w:t>Sara Cristinelli</w:t>
      </w:r>
    </w:p>
    <w:p w14:paraId="3D4C79A6" w14:textId="77777777" w:rsidR="0056544E" w:rsidRDefault="0056544E" w:rsidP="00A02FBB">
      <w:pPr>
        <w:rPr>
          <w:lang w:val="en-US"/>
        </w:rPr>
      </w:pPr>
    </w:p>
    <w:p w14:paraId="3C3826A6" w14:textId="6985808A" w:rsidR="00A02FBB" w:rsidRPr="001D0F78" w:rsidRDefault="00A02FBB" w:rsidP="00A02FBB">
      <w:pPr>
        <w:rPr>
          <w:b/>
          <w:u w:val="single"/>
          <w:lang w:val="en-US"/>
        </w:rPr>
      </w:pPr>
      <w:r w:rsidRPr="001D0F78">
        <w:rPr>
          <w:b/>
          <w:u w:val="single"/>
          <w:lang w:val="en-US"/>
        </w:rPr>
        <w:t>Editorial and production comments:</w:t>
      </w:r>
    </w:p>
    <w:p w14:paraId="512F8658" w14:textId="77777777" w:rsidR="00A02FBB" w:rsidRPr="00E91B22" w:rsidRDefault="00A02FBB" w:rsidP="00A02FBB">
      <w:pPr>
        <w:rPr>
          <w:lang w:val="en-US"/>
        </w:rPr>
      </w:pPr>
      <w:r w:rsidRPr="00E91B22">
        <w:rPr>
          <w:lang w:val="en-US"/>
        </w:rPr>
        <w:t>Changes to be made by the Author(s) regarding the written manuscript:</w:t>
      </w:r>
    </w:p>
    <w:p w14:paraId="2741C838" w14:textId="77777777" w:rsidR="00A02FBB" w:rsidRPr="00E91B22" w:rsidRDefault="00A02FBB" w:rsidP="00A02FBB">
      <w:pPr>
        <w:rPr>
          <w:lang w:val="en-US"/>
        </w:rPr>
      </w:pPr>
      <w:r w:rsidRPr="00E91B22">
        <w:rPr>
          <w:lang w:val="en-US"/>
        </w:rPr>
        <w:t>1. Please take this opportunity to thoroughly proofread the manuscript to ensure that there are no spelling or grammar issues.</w:t>
      </w:r>
    </w:p>
    <w:p w14:paraId="21AAD58D" w14:textId="77777777" w:rsidR="00A02FBB" w:rsidRPr="00E91B22" w:rsidRDefault="00A02FBB" w:rsidP="00A02FBB">
      <w:pPr>
        <w:rPr>
          <w:lang w:val="en-US"/>
        </w:rPr>
      </w:pPr>
      <w:r w:rsidRPr="00E91B22">
        <w:rPr>
          <w:lang w:val="en-US"/>
        </w:rPr>
        <w:t>2. Please revise the following lines to avoid previously published work: 20-23, 443-768</w:t>
      </w:r>
    </w:p>
    <w:p w14:paraId="31CF4775" w14:textId="77777777" w:rsidR="00A02FBB" w:rsidRPr="00E91B22" w:rsidRDefault="00507764" w:rsidP="00A02FBB">
      <w:pPr>
        <w:rPr>
          <w:color w:val="FF0000"/>
          <w:lang w:val="en-US"/>
        </w:rPr>
      </w:pPr>
      <w:r>
        <w:rPr>
          <w:color w:val="FF0000"/>
          <w:lang w:val="en-US"/>
        </w:rPr>
        <w:t>Line 22-25</w:t>
      </w:r>
      <w:r w:rsidR="00A02FBB">
        <w:rPr>
          <w:color w:val="FF0000"/>
          <w:lang w:val="en-US"/>
        </w:rPr>
        <w:t xml:space="preserve"> have</w:t>
      </w:r>
      <w:r w:rsidR="00A02FBB" w:rsidRPr="00E91B22">
        <w:rPr>
          <w:color w:val="FF0000"/>
          <w:lang w:val="en-US"/>
        </w:rPr>
        <w:t xml:space="preserve"> been replaced by:</w:t>
      </w:r>
    </w:p>
    <w:p w14:paraId="77F5270C" w14:textId="107FBD1F" w:rsidR="00A02FBB" w:rsidRPr="00E91B22" w:rsidRDefault="00A02FBB" w:rsidP="00A02FBB">
      <w:pPr>
        <w:rPr>
          <w:color w:val="4472C4" w:themeColor="accent5"/>
          <w:lang w:val="en-US"/>
        </w:rPr>
      </w:pPr>
      <w:r w:rsidRPr="00E91B22">
        <w:rPr>
          <w:color w:val="4472C4" w:themeColor="accent5"/>
          <w:lang w:val="en-US"/>
        </w:rPr>
        <w:t xml:space="preserve">The role of RNA modifications in biological processes has been </w:t>
      </w:r>
      <w:r w:rsidR="00031EF8">
        <w:rPr>
          <w:color w:val="4472C4" w:themeColor="accent5"/>
          <w:lang w:val="en-US"/>
        </w:rPr>
        <w:t>the focus</w:t>
      </w:r>
      <w:r w:rsidR="00031EF8" w:rsidRPr="00E91B22">
        <w:rPr>
          <w:color w:val="4472C4" w:themeColor="accent5"/>
          <w:lang w:val="en-US"/>
        </w:rPr>
        <w:t xml:space="preserve"> </w:t>
      </w:r>
      <w:r w:rsidRPr="00E91B22">
        <w:rPr>
          <w:color w:val="4472C4" w:themeColor="accent5"/>
          <w:lang w:val="en-US"/>
        </w:rPr>
        <w:t xml:space="preserve">of an increasing amount of studies in the last years and is nowadays known as </w:t>
      </w:r>
      <w:proofErr w:type="spellStart"/>
      <w:r w:rsidRPr="00E91B22">
        <w:rPr>
          <w:color w:val="4472C4" w:themeColor="accent5"/>
          <w:lang w:val="en-US"/>
        </w:rPr>
        <w:t>epitranscriptomics</w:t>
      </w:r>
      <w:proofErr w:type="spellEnd"/>
      <w:r w:rsidRPr="00E91B22">
        <w:rPr>
          <w:color w:val="4472C4" w:themeColor="accent5"/>
          <w:lang w:val="en-US"/>
        </w:rPr>
        <w:t>. Among others, N6-methyladenosine (m</w:t>
      </w:r>
      <w:r w:rsidRPr="00E91B22">
        <w:rPr>
          <w:color w:val="4472C4" w:themeColor="accent5"/>
          <w:vertAlign w:val="superscript"/>
          <w:lang w:val="en-US"/>
        </w:rPr>
        <w:t>6</w:t>
      </w:r>
      <w:r w:rsidRPr="00E91B22">
        <w:rPr>
          <w:color w:val="4472C4" w:themeColor="accent5"/>
          <w:lang w:val="en-US"/>
        </w:rPr>
        <w:t>A) and 5-methylcytosine (m</w:t>
      </w:r>
      <w:r w:rsidRPr="00E91B22">
        <w:rPr>
          <w:color w:val="4472C4" w:themeColor="accent5"/>
          <w:vertAlign w:val="superscript"/>
          <w:lang w:val="en-US"/>
        </w:rPr>
        <w:t>5</w:t>
      </w:r>
      <w:r w:rsidRPr="00E91B22">
        <w:rPr>
          <w:color w:val="4472C4" w:themeColor="accent5"/>
          <w:lang w:val="en-US"/>
        </w:rPr>
        <w:t>C) RNA modifications have been described on mRNA molecules, and may have a role in modulating cellular processes</w:t>
      </w:r>
      <w:r w:rsidR="00031EF8">
        <w:rPr>
          <w:color w:val="4472C4" w:themeColor="accent5"/>
          <w:lang w:val="en-US"/>
        </w:rPr>
        <w:t>.</w:t>
      </w:r>
    </w:p>
    <w:p w14:paraId="12E7E582" w14:textId="6B38DC60" w:rsidR="00A02FBB" w:rsidRPr="00E91B22" w:rsidRDefault="00A02FBB" w:rsidP="00A02FBB">
      <w:pPr>
        <w:rPr>
          <w:color w:val="FF0000"/>
          <w:lang w:val="en-US"/>
        </w:rPr>
      </w:pPr>
      <w:r w:rsidRPr="00E91B22">
        <w:rPr>
          <w:color w:val="FF0000"/>
          <w:lang w:val="en-US"/>
        </w:rPr>
        <w:t xml:space="preserve">Line </w:t>
      </w:r>
      <w:r w:rsidR="00B411FF">
        <w:rPr>
          <w:color w:val="FF0000"/>
          <w:lang w:val="en-US"/>
        </w:rPr>
        <w:t>454-494</w:t>
      </w:r>
      <w:r w:rsidRPr="00E91B22">
        <w:rPr>
          <w:color w:val="FF0000"/>
          <w:lang w:val="en-US"/>
        </w:rPr>
        <w:t>:</w:t>
      </w:r>
    </w:p>
    <w:p w14:paraId="655C604D" w14:textId="0F86FAEC" w:rsidR="00A02FBB" w:rsidRPr="00E91B22" w:rsidRDefault="00A02FBB" w:rsidP="00A02FBB">
      <w:pPr>
        <w:rPr>
          <w:color w:val="FF0000"/>
          <w:lang w:val="en-US"/>
        </w:rPr>
      </w:pPr>
      <w:r w:rsidRPr="00E91B22">
        <w:rPr>
          <w:color w:val="FF0000"/>
          <w:lang w:val="en-US"/>
        </w:rPr>
        <w:t>This paragraph contains the description of a commercialized kit. We used the kit, following manufacturer</w:t>
      </w:r>
      <w:r w:rsidR="00031EF8">
        <w:rPr>
          <w:color w:val="FF0000"/>
          <w:lang w:val="en-US"/>
        </w:rPr>
        <w:t>’s</w:t>
      </w:r>
      <w:r w:rsidRPr="00E91B22">
        <w:rPr>
          <w:color w:val="FF0000"/>
          <w:lang w:val="en-US"/>
        </w:rPr>
        <w:t xml:space="preserve"> instructions with only few modifications. To make this point clear</w:t>
      </w:r>
      <w:r w:rsidR="00031EF8">
        <w:rPr>
          <w:color w:val="FF0000"/>
          <w:lang w:val="en-US"/>
        </w:rPr>
        <w:t>er</w:t>
      </w:r>
      <w:r w:rsidRPr="00E91B22">
        <w:rPr>
          <w:color w:val="FF0000"/>
          <w:lang w:val="en-US"/>
        </w:rPr>
        <w:t xml:space="preserve"> we have now added the statement</w:t>
      </w:r>
      <w:r w:rsidR="00031EF8">
        <w:rPr>
          <w:color w:val="FF0000"/>
          <w:lang w:val="en-US"/>
        </w:rPr>
        <w:t xml:space="preserve"> as described below</w:t>
      </w:r>
      <w:r w:rsidRPr="00E91B22">
        <w:rPr>
          <w:color w:val="FF0000"/>
          <w:lang w:val="en-US"/>
        </w:rPr>
        <w:t>:</w:t>
      </w:r>
    </w:p>
    <w:p w14:paraId="23E74D08" w14:textId="1EF329B2" w:rsidR="00A02FBB" w:rsidRPr="00E91B22" w:rsidRDefault="00A02FBB" w:rsidP="00A02FBB">
      <w:pPr>
        <w:rPr>
          <w:color w:val="FF0000"/>
          <w:lang w:val="en-US"/>
        </w:rPr>
      </w:pPr>
      <w:r w:rsidRPr="00E91B22">
        <w:rPr>
          <w:color w:val="FF0000"/>
          <w:lang w:val="en-US"/>
        </w:rPr>
        <w:t xml:space="preserve">Line </w:t>
      </w:r>
      <w:r w:rsidR="00B411FF">
        <w:rPr>
          <w:color w:val="FF0000"/>
          <w:lang w:val="en-US"/>
        </w:rPr>
        <w:t>455-456</w:t>
      </w:r>
    </w:p>
    <w:p w14:paraId="7B82E453" w14:textId="7D18CF37" w:rsidR="00507764" w:rsidRDefault="00507764" w:rsidP="00507764">
      <w:pPr>
        <w:pStyle w:val="Paragraphedeliste"/>
        <w:ind w:left="0"/>
        <w:rPr>
          <w:rFonts w:asciiTheme="minorHAnsi" w:hAnsiTheme="minorHAnsi"/>
          <w:color w:val="4472C4" w:themeColor="accent5"/>
        </w:rPr>
      </w:pPr>
      <w:r w:rsidRPr="00507764">
        <w:rPr>
          <w:rFonts w:asciiTheme="minorHAnsi" w:hAnsiTheme="minorHAnsi"/>
          <w:color w:val="4472C4" w:themeColor="accent5"/>
        </w:rPr>
        <w:t xml:space="preserve">Bisulfite conversion </w:t>
      </w:r>
      <w:r w:rsidR="00031EF8">
        <w:rPr>
          <w:rFonts w:asciiTheme="minorHAnsi" w:hAnsiTheme="minorHAnsi"/>
          <w:color w:val="4472C4" w:themeColor="accent5"/>
        </w:rPr>
        <w:t>was</w:t>
      </w:r>
      <w:r w:rsidRPr="00507764">
        <w:rPr>
          <w:rFonts w:asciiTheme="minorHAnsi" w:hAnsiTheme="minorHAnsi"/>
          <w:color w:val="4472C4" w:themeColor="accent5"/>
        </w:rPr>
        <w:t xml:space="preserve"> carried out with a commercially available RNA bisulfite conversion kit  following manufacturer</w:t>
      </w:r>
      <w:r w:rsidR="00031EF8">
        <w:rPr>
          <w:rFonts w:asciiTheme="minorHAnsi" w:hAnsiTheme="minorHAnsi"/>
          <w:color w:val="4472C4" w:themeColor="accent5"/>
        </w:rPr>
        <w:t>’s</w:t>
      </w:r>
      <w:r w:rsidRPr="00507764">
        <w:rPr>
          <w:rFonts w:asciiTheme="minorHAnsi" w:hAnsiTheme="minorHAnsi"/>
          <w:color w:val="4472C4" w:themeColor="accent5"/>
        </w:rPr>
        <w:t xml:space="preserve"> procedure as stated below </w:t>
      </w:r>
      <w:r w:rsidR="00031EF8">
        <w:rPr>
          <w:rFonts w:asciiTheme="minorHAnsi" w:hAnsiTheme="minorHAnsi"/>
          <w:color w:val="4472C4" w:themeColor="accent5"/>
        </w:rPr>
        <w:t>:</w:t>
      </w:r>
    </w:p>
    <w:p w14:paraId="677E3BBC" w14:textId="77777777" w:rsidR="00507764" w:rsidRPr="00507764" w:rsidRDefault="00507764" w:rsidP="00507764">
      <w:pPr>
        <w:pStyle w:val="Paragraphedeliste"/>
        <w:ind w:left="0"/>
        <w:rPr>
          <w:rFonts w:cs="Times New Roman"/>
          <w:color w:val="4472C4" w:themeColor="accent5"/>
          <w:lang w:eastAsia="fr-CH"/>
        </w:rPr>
      </w:pPr>
    </w:p>
    <w:p w14:paraId="70C6979A" w14:textId="77777777" w:rsidR="00507764" w:rsidRDefault="00A02FBB" w:rsidP="008D79E9">
      <w:pPr>
        <w:pStyle w:val="Paragraphedeliste"/>
        <w:numPr>
          <w:ilvl w:val="0"/>
          <w:numId w:val="5"/>
        </w:numPr>
      </w:pPr>
      <w:proofErr w:type="spellStart"/>
      <w:r w:rsidRPr="00507764">
        <w:t>JoVE</w:t>
      </w:r>
      <w:proofErr w:type="spellEnd"/>
      <w:r w:rsidRPr="00507764">
        <w:t xml:space="preserve"> cannot publish manuscripts containing commercial language. This includes trademark symbols (™), registered symbols (®), and</w:t>
      </w:r>
      <w:r w:rsidR="00507764">
        <w:t xml:space="preserve"> </w:t>
      </w:r>
      <w:r w:rsidRPr="00507764">
        <w:t>company names before an instrument or reagent. Please remove all commercial language from your manuscript and use generic terms instead. All commercial products should be sufficiently referenced in the Table of Materials.</w:t>
      </w:r>
    </w:p>
    <w:p w14:paraId="0DB2D5E6" w14:textId="77777777" w:rsidR="00507764" w:rsidRDefault="00A02FBB" w:rsidP="008D79E9">
      <w:pPr>
        <w:pStyle w:val="Paragraphedeliste"/>
        <w:numPr>
          <w:ilvl w:val="1"/>
          <w:numId w:val="5"/>
        </w:numPr>
      </w:pPr>
      <w:r w:rsidRPr="00507764">
        <w:t xml:space="preserve">For example: </w:t>
      </w:r>
      <w:proofErr w:type="spellStart"/>
      <w:r w:rsidRPr="00507764">
        <w:t>Trizol</w:t>
      </w:r>
      <w:proofErr w:type="spellEnd"/>
      <w:r w:rsidRPr="00507764">
        <w:t xml:space="preserve">, </w:t>
      </w:r>
      <w:proofErr w:type="spellStart"/>
      <w:r w:rsidRPr="00507764">
        <w:t>Nanodrop</w:t>
      </w:r>
      <w:proofErr w:type="spellEnd"/>
      <w:r w:rsidRPr="00507764">
        <w:t xml:space="preserve">, </w:t>
      </w:r>
      <w:proofErr w:type="spellStart"/>
      <w:r w:rsidRPr="00507764">
        <w:t>Dynabeads</w:t>
      </w:r>
      <w:proofErr w:type="spellEnd"/>
      <w:r w:rsidRPr="00507764">
        <w:t>, etc.</w:t>
      </w:r>
    </w:p>
    <w:p w14:paraId="20C4A236" w14:textId="77777777" w:rsidR="00507764" w:rsidRDefault="00A02FBB" w:rsidP="008D79E9">
      <w:pPr>
        <w:pStyle w:val="Paragraphedeliste"/>
        <w:numPr>
          <w:ilvl w:val="0"/>
          <w:numId w:val="5"/>
        </w:numPr>
      </w:pPr>
      <w:r w:rsidRPr="00E91B22">
        <w:lastRenderedPageBreak/>
        <w:t>Please revise the text to avoid the use of any personal pronouns (e.g., "we", "you", "our" etc.).</w:t>
      </w:r>
    </w:p>
    <w:p w14:paraId="328FBA4C" w14:textId="77777777" w:rsidR="00507764" w:rsidRDefault="00A02FBB" w:rsidP="008D79E9">
      <w:pPr>
        <w:pStyle w:val="Paragraphedeliste"/>
        <w:numPr>
          <w:ilvl w:val="0"/>
          <w:numId w:val="5"/>
        </w:numPr>
      </w:pPr>
      <w:r w:rsidRPr="00E91B22">
        <w:t>Please discuss limitations of the protocol in the discussion.</w:t>
      </w:r>
    </w:p>
    <w:p w14:paraId="4EEAD6CA" w14:textId="77777777" w:rsidR="008D79E9" w:rsidRDefault="00A02FBB" w:rsidP="008D79E9">
      <w:pPr>
        <w:pStyle w:val="Paragraphedeliste"/>
        <w:numPr>
          <w:ilvl w:val="0"/>
          <w:numId w:val="5"/>
        </w:numPr>
      </w:pPr>
      <w:r w:rsidRPr="00507764">
        <w:t>Changes to be made by the Author(s) regarding the video:</w:t>
      </w:r>
    </w:p>
    <w:p w14:paraId="223EF3C7" w14:textId="77777777" w:rsidR="00A02FBB" w:rsidRPr="008D79E9" w:rsidRDefault="00A02FBB" w:rsidP="008D79E9">
      <w:pPr>
        <w:pStyle w:val="Paragraphedeliste"/>
        <w:numPr>
          <w:ilvl w:val="0"/>
          <w:numId w:val="5"/>
        </w:numPr>
      </w:pPr>
      <w:r w:rsidRPr="008D79E9">
        <w:t>Please take this opportunity to thoroughly proofread the manuscript to ensure that there are no spelling or grammar issues.</w:t>
      </w:r>
    </w:p>
    <w:p w14:paraId="75D4D4B7" w14:textId="63230874" w:rsidR="00A02FBB" w:rsidRDefault="00A02FBB" w:rsidP="00A02FBB">
      <w:pPr>
        <w:rPr>
          <w:color w:val="FF0000"/>
          <w:lang w:val="en-US"/>
        </w:rPr>
      </w:pPr>
      <w:r w:rsidRPr="00E91B22">
        <w:rPr>
          <w:color w:val="FF0000"/>
          <w:lang w:val="en-US"/>
        </w:rPr>
        <w:t>This issue ha</w:t>
      </w:r>
      <w:r>
        <w:rPr>
          <w:color w:val="FF0000"/>
          <w:lang w:val="en-US"/>
        </w:rPr>
        <w:t>s</w:t>
      </w:r>
      <w:r w:rsidRPr="00E91B22">
        <w:rPr>
          <w:color w:val="FF0000"/>
          <w:lang w:val="en-US"/>
        </w:rPr>
        <w:t xml:space="preserve"> been reviewed and modifications are highlighted in yellow in the manuscript</w:t>
      </w:r>
    </w:p>
    <w:p w14:paraId="1EDD3466" w14:textId="77777777" w:rsidR="001D0F78" w:rsidRDefault="001D0F78" w:rsidP="00A02FBB">
      <w:pPr>
        <w:rPr>
          <w:color w:val="FF0000"/>
          <w:lang w:val="en-US"/>
        </w:rPr>
      </w:pPr>
    </w:p>
    <w:p w14:paraId="5E0E5B56" w14:textId="26D8E0E6" w:rsidR="001D0F78" w:rsidRPr="001D0F78" w:rsidRDefault="001D0F78" w:rsidP="00A02FBB">
      <w:pPr>
        <w:rPr>
          <w:color w:val="FF0000"/>
          <w:lang w:val="en-US"/>
        </w:rPr>
      </w:pPr>
      <w:r w:rsidRPr="001D0F78">
        <w:rPr>
          <w:color w:val="FF0000"/>
          <w:lang w:val="en-US"/>
        </w:rPr>
        <w:t xml:space="preserve">The video </w:t>
      </w:r>
      <w:r>
        <w:rPr>
          <w:color w:val="FF0000"/>
          <w:lang w:val="en-US"/>
        </w:rPr>
        <w:t>has</w:t>
      </w:r>
      <w:r w:rsidRPr="001D0F78">
        <w:rPr>
          <w:color w:val="FF0000"/>
          <w:lang w:val="en-US"/>
        </w:rPr>
        <w:t xml:space="preserve"> been submitted here:</w:t>
      </w:r>
    </w:p>
    <w:p w14:paraId="6EDB0A15" w14:textId="77777777" w:rsidR="001D0F78" w:rsidRPr="001D0F78" w:rsidRDefault="001D0F78" w:rsidP="001D0F78">
      <w:pPr>
        <w:rPr>
          <w:color w:val="FF0000"/>
          <w:lang w:val="en-US"/>
        </w:rPr>
      </w:pPr>
      <w:r w:rsidRPr="00026AC4">
        <w:rPr>
          <w:color w:val="FF0000"/>
          <w:lang w:val="en-US"/>
        </w:rPr>
        <w:t>https://www.dropbox.com/request/NCuYKOfsdN9h9aT40rsB?oref=e</w:t>
      </w:r>
    </w:p>
    <w:p w14:paraId="545F80BF" w14:textId="77777777" w:rsidR="001D0F78" w:rsidRPr="00E91B22" w:rsidRDefault="001D0F78" w:rsidP="00A02FBB">
      <w:pPr>
        <w:rPr>
          <w:color w:val="FF0000"/>
          <w:lang w:val="en-US"/>
        </w:rPr>
      </w:pPr>
    </w:p>
    <w:p w14:paraId="3A069A66" w14:textId="77777777" w:rsidR="001D0F78" w:rsidRDefault="001D0F78">
      <w:pPr>
        <w:rPr>
          <w:b/>
          <w:u w:val="single"/>
          <w:lang w:val="en-US"/>
        </w:rPr>
      </w:pPr>
      <w:r>
        <w:rPr>
          <w:b/>
          <w:u w:val="single"/>
          <w:lang w:val="en-US"/>
        </w:rPr>
        <w:br w:type="page"/>
      </w:r>
    </w:p>
    <w:p w14:paraId="00F162C0" w14:textId="7736506F" w:rsidR="00A02FBB" w:rsidRPr="001D0F78" w:rsidRDefault="001D0F78" w:rsidP="00A02FBB">
      <w:pPr>
        <w:rPr>
          <w:b/>
          <w:u w:val="single"/>
          <w:lang w:val="en-US"/>
        </w:rPr>
      </w:pPr>
      <w:bookmarkStart w:id="0" w:name="_GoBack"/>
      <w:bookmarkEnd w:id="0"/>
      <w:r w:rsidRPr="001D0F78">
        <w:rPr>
          <w:b/>
          <w:u w:val="single"/>
          <w:lang w:val="en-US"/>
        </w:rPr>
        <w:lastRenderedPageBreak/>
        <w:t>Point by point response to r</w:t>
      </w:r>
      <w:r w:rsidR="00A02FBB" w:rsidRPr="001D0F78">
        <w:rPr>
          <w:b/>
          <w:u w:val="single"/>
          <w:lang w:val="en-US"/>
        </w:rPr>
        <w:t>eviewers' comments:</w:t>
      </w:r>
    </w:p>
    <w:p w14:paraId="3202297C" w14:textId="689B19EA" w:rsidR="00A02FBB" w:rsidRPr="001D0F78" w:rsidRDefault="00A02FBB" w:rsidP="00A02FBB">
      <w:pPr>
        <w:rPr>
          <w:b/>
          <w:u w:val="single"/>
          <w:lang w:val="en-US"/>
        </w:rPr>
      </w:pPr>
      <w:r w:rsidRPr="001D0F78">
        <w:rPr>
          <w:b/>
          <w:u w:val="single"/>
          <w:lang w:val="en-US"/>
        </w:rPr>
        <w:t>Reviewer #1:</w:t>
      </w:r>
    </w:p>
    <w:p w14:paraId="17FE56A9" w14:textId="77777777" w:rsidR="00A02FBB" w:rsidRPr="00E91B22" w:rsidRDefault="00A02FBB" w:rsidP="00A02FBB">
      <w:pPr>
        <w:rPr>
          <w:lang w:val="en-US"/>
        </w:rPr>
      </w:pPr>
      <w:r w:rsidRPr="00E91B22">
        <w:rPr>
          <w:lang w:val="en-US"/>
        </w:rPr>
        <w:t>Manuscript Summary:</w:t>
      </w:r>
    </w:p>
    <w:p w14:paraId="134F585B" w14:textId="77777777" w:rsidR="00A02FBB" w:rsidRPr="00E91B22" w:rsidRDefault="00A02FBB" w:rsidP="00A02FBB">
      <w:pPr>
        <w:rPr>
          <w:lang w:val="en-US"/>
        </w:rPr>
      </w:pPr>
      <w:r w:rsidRPr="00E91B22">
        <w:rPr>
          <w:lang w:val="en-US"/>
        </w:rPr>
        <w:t xml:space="preserve">Authors describe a very detailed protocol to prepare </w:t>
      </w:r>
      <w:proofErr w:type="spellStart"/>
      <w:r w:rsidRPr="00E91B22">
        <w:rPr>
          <w:lang w:val="en-US"/>
        </w:rPr>
        <w:t>polyA</w:t>
      </w:r>
      <w:proofErr w:type="spellEnd"/>
      <w:r w:rsidRPr="00E91B22">
        <w:rPr>
          <w:lang w:val="en-US"/>
        </w:rPr>
        <w:t xml:space="preserve"> RNA samples for m6A determination using the m6A-seq strategy as well as 5mC determination through bisulfite conversion using an HIV-infected T-cell line as a model.</w:t>
      </w:r>
    </w:p>
    <w:p w14:paraId="65FD4F0F" w14:textId="77777777" w:rsidR="00A02FBB" w:rsidRPr="00E91B22" w:rsidRDefault="00A02FBB" w:rsidP="00A02FBB">
      <w:pPr>
        <w:rPr>
          <w:lang w:val="en-US"/>
        </w:rPr>
      </w:pPr>
      <w:r w:rsidRPr="00E91B22">
        <w:rPr>
          <w:lang w:val="en-US"/>
        </w:rPr>
        <w:t>Major Concerns:</w:t>
      </w:r>
    </w:p>
    <w:p w14:paraId="41CECE89" w14:textId="77777777" w:rsidR="00A02FBB" w:rsidRPr="00E91B22" w:rsidRDefault="00A02FBB" w:rsidP="00A02FBB">
      <w:pPr>
        <w:pStyle w:val="Paragraphedeliste"/>
        <w:numPr>
          <w:ilvl w:val="0"/>
          <w:numId w:val="1"/>
        </w:numPr>
        <w:rPr>
          <w:rFonts w:asciiTheme="minorHAnsi" w:hAnsiTheme="minorHAnsi"/>
          <w:sz w:val="22"/>
          <w:szCs w:val="22"/>
        </w:rPr>
      </w:pPr>
      <w:r w:rsidRPr="00E91B22">
        <w:rPr>
          <w:rFonts w:asciiTheme="minorHAnsi" w:hAnsiTheme="minorHAnsi"/>
          <w:sz w:val="22"/>
          <w:szCs w:val="22"/>
        </w:rPr>
        <w:t>While authors provide a very detailed protocol for RNA sample preparation either for m6A-seq or bisulfite conversion, they do not provide details on library preparation, sequencing and bioinformatic analyses, which limits de impact that this work could have on the readers.</w:t>
      </w:r>
    </w:p>
    <w:p w14:paraId="35D640AD" w14:textId="77777777" w:rsidR="00A02FBB" w:rsidRDefault="00A02FBB" w:rsidP="00A02FBB">
      <w:pPr>
        <w:ind w:left="360"/>
        <w:rPr>
          <w:color w:val="FF0000"/>
          <w:lang w:val="en-US"/>
        </w:rPr>
      </w:pPr>
    </w:p>
    <w:p w14:paraId="777BFDB1" w14:textId="0E1683FA" w:rsidR="00A02FBB" w:rsidRPr="00E91B22" w:rsidRDefault="00A02FBB" w:rsidP="001945BC">
      <w:pPr>
        <w:ind w:left="708"/>
        <w:rPr>
          <w:lang w:val="en-US"/>
        </w:rPr>
      </w:pPr>
      <w:r w:rsidRPr="00E91B22">
        <w:rPr>
          <w:color w:val="FF0000"/>
          <w:lang w:val="en-US"/>
        </w:rPr>
        <w:t>We thank the reviewer for th</w:t>
      </w:r>
      <w:r w:rsidR="00031EF8">
        <w:rPr>
          <w:color w:val="FF0000"/>
          <w:lang w:val="en-US"/>
        </w:rPr>
        <w:t>is</w:t>
      </w:r>
      <w:r w:rsidRPr="00E91B22">
        <w:rPr>
          <w:color w:val="FF0000"/>
          <w:lang w:val="en-US"/>
        </w:rPr>
        <w:t xml:space="preserve"> useful comment.</w:t>
      </w:r>
      <w:r w:rsidR="00031EF8">
        <w:rPr>
          <w:color w:val="FF0000"/>
          <w:lang w:val="en-US"/>
        </w:rPr>
        <w:t xml:space="preserve"> Starting from the fragmentation step, t</w:t>
      </w:r>
      <w:r w:rsidR="00031EF8" w:rsidRPr="00E91B22">
        <w:rPr>
          <w:color w:val="FF0000"/>
          <w:lang w:val="en-US"/>
        </w:rPr>
        <w:t xml:space="preserve">he library preparation protocol </w:t>
      </w:r>
      <w:r w:rsidR="00031EF8">
        <w:rPr>
          <w:color w:val="FF0000"/>
          <w:lang w:val="en-US"/>
        </w:rPr>
        <w:t>and the sequencing were carried out in a facility using common Illumina procedures</w:t>
      </w:r>
      <w:r w:rsidR="00031EF8" w:rsidRPr="00E91B22">
        <w:rPr>
          <w:color w:val="FF0000"/>
          <w:lang w:val="en-US"/>
        </w:rPr>
        <w:t xml:space="preserve">. </w:t>
      </w:r>
      <w:r w:rsidR="00031EF8">
        <w:rPr>
          <w:color w:val="FF0000"/>
          <w:lang w:val="en-US"/>
        </w:rPr>
        <w:t>However, w</w:t>
      </w:r>
      <w:r w:rsidRPr="00E91B22">
        <w:rPr>
          <w:color w:val="FF0000"/>
          <w:lang w:val="en-US"/>
        </w:rPr>
        <w:t xml:space="preserve">e agree with the reviewer that adding the bioinformatics pipeline could increase the impact of the paper. We have now added a paragraph describing the </w:t>
      </w:r>
      <w:proofErr w:type="spellStart"/>
      <w:r w:rsidRPr="00E91B22">
        <w:rPr>
          <w:color w:val="FF0000"/>
          <w:lang w:val="en-US"/>
        </w:rPr>
        <w:t>bioinformatic</w:t>
      </w:r>
      <w:proofErr w:type="spellEnd"/>
      <w:r w:rsidRPr="00E91B22">
        <w:rPr>
          <w:color w:val="FF0000"/>
          <w:lang w:val="en-US"/>
        </w:rPr>
        <w:t xml:space="preserve"> pipeline and supplied an additional figure depicting the bioinformatics workflow. </w:t>
      </w:r>
    </w:p>
    <w:p w14:paraId="6AC06F20" w14:textId="62DBFAEA" w:rsidR="00A02FBB" w:rsidRPr="00F22DA5" w:rsidRDefault="0086242F" w:rsidP="001945BC">
      <w:pPr>
        <w:ind w:firstLine="708"/>
        <w:rPr>
          <w:color w:val="FF0000"/>
          <w:lang w:val="en-US"/>
        </w:rPr>
      </w:pPr>
      <w:r>
        <w:rPr>
          <w:color w:val="FF0000"/>
          <w:lang w:val="en-US"/>
        </w:rPr>
        <w:t xml:space="preserve">Figure 4 </w:t>
      </w:r>
      <w:r w:rsidR="00A02FBB" w:rsidRPr="00F22DA5">
        <w:rPr>
          <w:color w:val="FF0000"/>
          <w:lang w:val="en-US"/>
        </w:rPr>
        <w:t xml:space="preserve">and </w:t>
      </w:r>
      <w:r w:rsidR="00F22DA5" w:rsidRPr="00F22DA5">
        <w:rPr>
          <w:color w:val="FF0000"/>
          <w:lang w:val="en-US"/>
        </w:rPr>
        <w:t>[</w:t>
      </w:r>
      <w:r w:rsidR="00A02FBB" w:rsidRPr="00F22DA5">
        <w:rPr>
          <w:color w:val="FF0000"/>
          <w:lang w:val="en-US"/>
        </w:rPr>
        <w:t>line</w:t>
      </w:r>
      <w:r w:rsidR="00F22DA5" w:rsidRPr="00F22DA5">
        <w:rPr>
          <w:color w:val="FF0000"/>
          <w:lang w:val="en-US"/>
        </w:rPr>
        <w:t xml:space="preserve"> 562 – 647]</w:t>
      </w:r>
      <w:r w:rsidR="00A02FBB" w:rsidRPr="00F22DA5">
        <w:rPr>
          <w:color w:val="FF0000"/>
          <w:lang w:val="en-US"/>
        </w:rPr>
        <w:t>.</w:t>
      </w:r>
    </w:p>
    <w:p w14:paraId="01899040" w14:textId="77777777" w:rsidR="00C775D4" w:rsidRPr="00F22DA5" w:rsidRDefault="00C775D4" w:rsidP="00C775D4">
      <w:pPr>
        <w:pStyle w:val="NormalWeb"/>
        <w:numPr>
          <w:ilvl w:val="0"/>
          <w:numId w:val="6"/>
        </w:numPr>
        <w:spacing w:before="0" w:beforeAutospacing="0" w:after="0" w:afterAutospacing="0"/>
        <w:rPr>
          <w:rFonts w:asciiTheme="minorHAnsi" w:hAnsiTheme="minorHAnsi" w:cstheme="minorHAnsi"/>
          <w:b/>
          <w:color w:val="0070C0"/>
          <w:sz w:val="22"/>
          <w:szCs w:val="22"/>
        </w:rPr>
      </w:pPr>
      <w:r w:rsidRPr="00F22DA5">
        <w:rPr>
          <w:rFonts w:asciiTheme="minorHAnsi" w:hAnsiTheme="minorHAnsi" w:cstheme="minorHAnsi"/>
          <w:b/>
          <w:color w:val="0070C0"/>
          <w:sz w:val="22"/>
          <w:szCs w:val="22"/>
        </w:rPr>
        <w:t>Bioinformatics analyses</w:t>
      </w:r>
      <w:r w:rsidRPr="00F22DA5">
        <w:rPr>
          <w:rFonts w:asciiTheme="minorHAnsi" w:hAnsiTheme="minorHAnsi" w:cstheme="minorHAnsi"/>
          <w:b/>
          <w:color w:val="0070C0"/>
          <w:sz w:val="22"/>
          <w:szCs w:val="22"/>
        </w:rPr>
        <w:br/>
      </w:r>
    </w:p>
    <w:p w14:paraId="156F8AD8" w14:textId="77777777" w:rsidR="00C775D4" w:rsidRPr="00F22DA5" w:rsidRDefault="00C775D4" w:rsidP="00C775D4">
      <w:pPr>
        <w:pStyle w:val="Paragraphedeliste"/>
        <w:numPr>
          <w:ilvl w:val="1"/>
          <w:numId w:val="6"/>
        </w:numPr>
        <w:rPr>
          <w:b/>
          <w:color w:val="0070C0"/>
          <w:sz w:val="22"/>
          <w:szCs w:val="22"/>
          <w:shd w:val="clear" w:color="auto" w:fill="FFFFFF"/>
        </w:rPr>
      </w:pPr>
      <w:r w:rsidRPr="00F22DA5">
        <w:rPr>
          <w:b/>
          <w:color w:val="0070C0"/>
          <w:sz w:val="22"/>
          <w:szCs w:val="22"/>
          <w:shd w:val="clear" w:color="auto" w:fill="FFFFFF"/>
        </w:rPr>
        <w:t>m</w:t>
      </w:r>
      <w:r w:rsidRPr="00F22DA5">
        <w:rPr>
          <w:b/>
          <w:color w:val="0070C0"/>
          <w:sz w:val="22"/>
          <w:szCs w:val="22"/>
          <w:shd w:val="clear" w:color="auto" w:fill="FFFFFF"/>
          <w:vertAlign w:val="superscript"/>
        </w:rPr>
        <w:t>6</w:t>
      </w:r>
      <w:r w:rsidRPr="00F22DA5">
        <w:rPr>
          <w:b/>
          <w:color w:val="0070C0"/>
          <w:sz w:val="22"/>
          <w:szCs w:val="22"/>
          <w:shd w:val="clear" w:color="auto" w:fill="FFFFFF"/>
        </w:rPr>
        <w:t>A data processing</w:t>
      </w:r>
    </w:p>
    <w:p w14:paraId="732E3EA8" w14:textId="77777777" w:rsidR="00C775D4" w:rsidRPr="00F22DA5" w:rsidRDefault="00C775D4" w:rsidP="00C775D4">
      <w:pPr>
        <w:pStyle w:val="Paragraphedeliste"/>
        <w:numPr>
          <w:ilvl w:val="2"/>
          <w:numId w:val="6"/>
        </w:numPr>
        <w:rPr>
          <w:bCs/>
          <w:color w:val="0070C0"/>
          <w:sz w:val="22"/>
          <w:szCs w:val="22"/>
          <w:shd w:val="clear" w:color="auto" w:fill="FFFFFF"/>
        </w:rPr>
      </w:pPr>
      <w:r w:rsidRPr="00F22DA5">
        <w:rPr>
          <w:color w:val="0070C0"/>
          <w:sz w:val="22"/>
          <w:szCs w:val="22"/>
          <w:shd w:val="clear" w:color="auto" w:fill="FFFFFF"/>
        </w:rPr>
        <w:t>run FASTQC</w:t>
      </w:r>
      <w:r w:rsidRPr="00F22DA5">
        <w:rPr>
          <w:color w:val="0070C0"/>
          <w:sz w:val="22"/>
          <w:szCs w:val="22"/>
          <w:shd w:val="clear" w:color="auto" w:fill="FFFFFF"/>
          <w:vertAlign w:val="superscript"/>
        </w:rPr>
        <w:t>24</w:t>
      </w:r>
      <w:r w:rsidRPr="00F22DA5">
        <w:rPr>
          <w:color w:val="0070C0"/>
          <w:sz w:val="22"/>
          <w:szCs w:val="22"/>
          <w:shd w:val="clear" w:color="auto" w:fill="FFFFFF"/>
        </w:rPr>
        <w:t xml:space="preserve"> to assess read q</w:t>
      </w:r>
      <w:r w:rsidRPr="00F22DA5">
        <w:rPr>
          <w:bCs/>
          <w:color w:val="0070C0"/>
          <w:sz w:val="22"/>
          <w:szCs w:val="22"/>
          <w:shd w:val="clear" w:color="auto" w:fill="FFFFFF"/>
        </w:rPr>
        <w:t xml:space="preserve">uality in </w:t>
      </w:r>
      <w:r w:rsidRPr="00F22DA5">
        <w:rPr>
          <w:color w:val="0070C0"/>
          <w:sz w:val="22"/>
          <w:szCs w:val="22"/>
          <w:shd w:val="clear" w:color="auto" w:fill="FFFFFF"/>
        </w:rPr>
        <w:t>m</w:t>
      </w:r>
      <w:r w:rsidRPr="00F22DA5">
        <w:rPr>
          <w:color w:val="0070C0"/>
          <w:sz w:val="22"/>
          <w:szCs w:val="22"/>
          <w:shd w:val="clear" w:color="auto" w:fill="FFFFFF"/>
          <w:vertAlign w:val="superscript"/>
        </w:rPr>
        <w:t>6</w:t>
      </w:r>
      <w:r w:rsidRPr="00F22DA5">
        <w:rPr>
          <w:color w:val="0070C0"/>
          <w:sz w:val="22"/>
          <w:szCs w:val="22"/>
          <w:shd w:val="clear" w:color="auto" w:fill="FFFFFF"/>
        </w:rPr>
        <w:t>A and input FASTQ files from sequencing.</w:t>
      </w:r>
    </w:p>
    <w:p w14:paraId="5026B598" w14:textId="77777777" w:rsidR="00C775D4" w:rsidRPr="00F22DA5" w:rsidRDefault="00C775D4" w:rsidP="00C775D4">
      <w:pPr>
        <w:pStyle w:val="Paragraphedeliste"/>
        <w:numPr>
          <w:ilvl w:val="2"/>
          <w:numId w:val="6"/>
        </w:numPr>
        <w:rPr>
          <w:bCs/>
          <w:color w:val="0070C0"/>
          <w:sz w:val="22"/>
          <w:szCs w:val="22"/>
          <w:shd w:val="clear" w:color="auto" w:fill="FFFFFF"/>
        </w:rPr>
      </w:pPr>
      <w:r w:rsidRPr="00F22DA5">
        <w:rPr>
          <w:bCs/>
          <w:color w:val="0070C0"/>
          <w:sz w:val="22"/>
          <w:szCs w:val="22"/>
          <w:shd w:val="clear" w:color="auto" w:fill="FFFFFF"/>
        </w:rPr>
        <w:t xml:space="preserve">run </w:t>
      </w:r>
      <w:r w:rsidRPr="00F22DA5">
        <w:rPr>
          <w:color w:val="0070C0"/>
          <w:sz w:val="22"/>
          <w:szCs w:val="22"/>
          <w:shd w:val="clear" w:color="auto" w:fill="FFFFFF"/>
        </w:rPr>
        <w:t>Atropos</w:t>
      </w:r>
      <w:r w:rsidRPr="00F22DA5">
        <w:rPr>
          <w:color w:val="0070C0"/>
          <w:sz w:val="22"/>
          <w:szCs w:val="22"/>
          <w:shd w:val="clear" w:color="auto" w:fill="FFFFFF"/>
          <w:vertAlign w:val="superscript"/>
        </w:rPr>
        <w:t>25</w:t>
      </w:r>
      <w:r w:rsidRPr="00F22DA5">
        <w:rPr>
          <w:color w:val="0070C0"/>
          <w:sz w:val="22"/>
          <w:szCs w:val="22"/>
          <w:shd w:val="clear" w:color="auto" w:fill="FFFFFF"/>
        </w:rPr>
        <w:t xml:space="preserve"> to trim low-quality end and adapter sequences from the reads. Set the following parameters in running Atropos.</w:t>
      </w:r>
      <w:r w:rsidRPr="00F22DA5">
        <w:rPr>
          <w:color w:val="0070C0"/>
          <w:sz w:val="22"/>
          <w:szCs w:val="22"/>
          <w:shd w:val="clear" w:color="auto" w:fill="FFFFFF"/>
        </w:rPr>
        <w:br/>
        <w:t xml:space="preserve">. adapter sequences to be removed: AGATCGGAAGAG, CTCTTCCGATCT, AACACTCTTTCCCT, AGATCGGAAGAGCG, AGGGAAAGAGTGTT, CGCTCTTCCGATCT  </w:t>
      </w:r>
      <w:r w:rsidRPr="00F22DA5">
        <w:rPr>
          <w:color w:val="0070C0"/>
          <w:sz w:val="22"/>
          <w:szCs w:val="22"/>
          <w:shd w:val="clear" w:color="auto" w:fill="FFFFFF"/>
        </w:rPr>
        <w:br/>
        <w:t xml:space="preserve">. </w:t>
      </w:r>
      <w:proofErr w:type="spellStart"/>
      <w:r w:rsidRPr="00F22DA5">
        <w:rPr>
          <w:color w:val="0070C0"/>
          <w:sz w:val="22"/>
          <w:szCs w:val="22"/>
          <w:shd w:val="clear" w:color="auto" w:fill="FFFFFF"/>
        </w:rPr>
        <w:t>Phred</w:t>
      </w:r>
      <w:proofErr w:type="spellEnd"/>
      <w:r w:rsidRPr="00F22DA5">
        <w:rPr>
          <w:color w:val="0070C0"/>
          <w:sz w:val="22"/>
          <w:szCs w:val="22"/>
          <w:shd w:val="clear" w:color="auto" w:fill="FFFFFF"/>
        </w:rPr>
        <w:t xml:space="preserve"> quality cutoff: 5, for trimming low-quality ends as specified by the manufacturer (</w:t>
      </w:r>
      <w:hyperlink r:id="rId5" w:history="1">
        <w:r w:rsidRPr="00F22DA5">
          <w:rPr>
            <w:color w:val="0070C0"/>
            <w:sz w:val="22"/>
            <w:szCs w:val="22"/>
            <w:shd w:val="clear" w:color="auto" w:fill="FFFFFF"/>
          </w:rPr>
          <w:t>https://support.illumina.com/downloads/illumina-adapter-sequences-document-1000000002694.html</w:t>
        </w:r>
      </w:hyperlink>
      <w:r w:rsidRPr="00F22DA5">
        <w:rPr>
          <w:color w:val="0070C0"/>
          <w:sz w:val="22"/>
          <w:szCs w:val="22"/>
          <w:shd w:val="clear" w:color="auto" w:fill="FFFFFF"/>
        </w:rPr>
        <w:t xml:space="preserve">). </w:t>
      </w:r>
      <w:r w:rsidRPr="00F22DA5">
        <w:rPr>
          <w:color w:val="0070C0"/>
          <w:sz w:val="22"/>
          <w:szCs w:val="22"/>
          <w:shd w:val="clear" w:color="auto" w:fill="FFFFFF"/>
        </w:rPr>
        <w:br/>
        <w:t>. Minimum read length after trimming: 25 base pairs.</w:t>
      </w:r>
    </w:p>
    <w:p w14:paraId="78116281" w14:textId="77777777" w:rsidR="00C775D4" w:rsidRPr="00F22DA5" w:rsidRDefault="00C775D4" w:rsidP="00C775D4">
      <w:pPr>
        <w:pStyle w:val="Paragraphedeliste"/>
        <w:numPr>
          <w:ilvl w:val="2"/>
          <w:numId w:val="6"/>
        </w:numPr>
        <w:rPr>
          <w:bCs/>
          <w:color w:val="0070C0"/>
          <w:sz w:val="22"/>
          <w:szCs w:val="22"/>
          <w:shd w:val="clear" w:color="auto" w:fill="FFFFFF"/>
        </w:rPr>
      </w:pPr>
      <w:r w:rsidRPr="00F22DA5">
        <w:rPr>
          <w:color w:val="0070C0"/>
          <w:sz w:val="22"/>
          <w:szCs w:val="22"/>
          <w:shd w:val="clear" w:color="auto" w:fill="FFFFFF"/>
        </w:rPr>
        <w:t>merge GRh38 human genome and HIV [Integrated linear pNL4-3</w:t>
      </w:r>
      <w:r w:rsidRPr="00F22DA5">
        <w:rPr>
          <w:color w:val="0070C0"/>
          <w:sz w:val="22"/>
          <w:szCs w:val="22"/>
          <w:shd w:val="clear" w:color="auto" w:fill="FFFFFF"/>
        </w:rPr>
        <w:sym w:font="Symbol" w:char="F044"/>
      </w:r>
      <w:proofErr w:type="spellStart"/>
      <w:r w:rsidRPr="00F22DA5">
        <w:rPr>
          <w:color w:val="0070C0"/>
          <w:sz w:val="22"/>
          <w:szCs w:val="22"/>
          <w:shd w:val="clear" w:color="auto" w:fill="FFFFFF"/>
        </w:rPr>
        <w:t>Env</w:t>
      </w:r>
      <w:proofErr w:type="spellEnd"/>
      <w:r w:rsidRPr="00F22DA5">
        <w:rPr>
          <w:color w:val="0070C0"/>
          <w:sz w:val="22"/>
          <w:szCs w:val="22"/>
          <w:shd w:val="clear" w:color="auto" w:fill="FFFFFF"/>
        </w:rPr>
        <w:t>-GFP] reference in FASTA format.</w:t>
      </w:r>
    </w:p>
    <w:p w14:paraId="4DFCEA58" w14:textId="77777777" w:rsidR="00C775D4" w:rsidRPr="00F22DA5" w:rsidRDefault="00C775D4" w:rsidP="00C775D4">
      <w:pPr>
        <w:pStyle w:val="Paragraphedeliste"/>
        <w:numPr>
          <w:ilvl w:val="2"/>
          <w:numId w:val="6"/>
        </w:numPr>
        <w:rPr>
          <w:bCs/>
          <w:color w:val="0070C0"/>
          <w:sz w:val="22"/>
          <w:szCs w:val="22"/>
          <w:shd w:val="clear" w:color="auto" w:fill="FFFFFF"/>
        </w:rPr>
      </w:pPr>
      <w:r w:rsidRPr="00F22DA5">
        <w:rPr>
          <w:color w:val="0070C0"/>
          <w:sz w:val="22"/>
          <w:szCs w:val="22"/>
          <w:shd w:val="clear" w:color="auto" w:fill="FFFFFF"/>
        </w:rPr>
        <w:t>index the merged reference with HISAT2</w:t>
      </w:r>
      <w:r w:rsidRPr="00F22DA5">
        <w:rPr>
          <w:color w:val="0070C0"/>
          <w:sz w:val="22"/>
          <w:szCs w:val="22"/>
          <w:shd w:val="clear" w:color="auto" w:fill="FFFFFF"/>
          <w:vertAlign w:val="superscript"/>
        </w:rPr>
        <w:t>26</w:t>
      </w:r>
      <w:r w:rsidRPr="00F22DA5">
        <w:rPr>
          <w:color w:val="0070C0"/>
          <w:sz w:val="22"/>
          <w:szCs w:val="22"/>
          <w:shd w:val="clear" w:color="auto" w:fill="FFFFFF"/>
        </w:rPr>
        <w:t>.</w:t>
      </w:r>
    </w:p>
    <w:p w14:paraId="7AB718FE" w14:textId="77777777" w:rsidR="00C775D4" w:rsidRPr="00F22DA5" w:rsidRDefault="00C775D4" w:rsidP="00C775D4">
      <w:pPr>
        <w:pStyle w:val="Paragraphedeliste"/>
        <w:numPr>
          <w:ilvl w:val="2"/>
          <w:numId w:val="6"/>
        </w:numPr>
        <w:rPr>
          <w:bCs/>
          <w:color w:val="0070C0"/>
          <w:sz w:val="22"/>
          <w:szCs w:val="22"/>
          <w:shd w:val="clear" w:color="auto" w:fill="FFFFFF"/>
        </w:rPr>
      </w:pPr>
      <w:r w:rsidRPr="00F22DA5">
        <w:rPr>
          <w:color w:val="0070C0"/>
          <w:sz w:val="22"/>
          <w:szCs w:val="22"/>
          <w:shd w:val="clear" w:color="auto" w:fill="FFFFFF"/>
        </w:rPr>
        <w:t>run HISAT2 on trimmed reads to aligned to the indexed reference. Use default HISAT parameters.</w:t>
      </w:r>
    </w:p>
    <w:p w14:paraId="5D46BF1C" w14:textId="77777777" w:rsidR="00C775D4" w:rsidRPr="00F22DA5" w:rsidRDefault="00C775D4" w:rsidP="00C775D4">
      <w:pPr>
        <w:pStyle w:val="Paragraphedeliste"/>
        <w:numPr>
          <w:ilvl w:val="2"/>
          <w:numId w:val="6"/>
        </w:numPr>
        <w:rPr>
          <w:bCs/>
          <w:color w:val="0070C0"/>
          <w:sz w:val="22"/>
          <w:szCs w:val="22"/>
          <w:shd w:val="clear" w:color="auto" w:fill="FFFFFF"/>
        </w:rPr>
      </w:pPr>
      <w:r w:rsidRPr="00F22DA5">
        <w:rPr>
          <w:color w:val="0070C0"/>
          <w:sz w:val="22"/>
          <w:szCs w:val="22"/>
          <w:shd w:val="clear" w:color="auto" w:fill="FFFFFF"/>
        </w:rPr>
        <w:t>sort and index the aligned reads with SAMtools</w:t>
      </w:r>
      <w:r w:rsidRPr="00F22DA5">
        <w:rPr>
          <w:color w:val="0070C0"/>
          <w:sz w:val="22"/>
          <w:szCs w:val="22"/>
          <w:shd w:val="clear" w:color="auto" w:fill="FFFFFF"/>
          <w:vertAlign w:val="superscript"/>
        </w:rPr>
        <w:t>27</w:t>
      </w:r>
    </w:p>
    <w:p w14:paraId="7E1E724E" w14:textId="77777777" w:rsidR="00C775D4" w:rsidRPr="00F22DA5" w:rsidRDefault="00C775D4" w:rsidP="00C775D4">
      <w:pPr>
        <w:pStyle w:val="Paragraphedeliste"/>
        <w:numPr>
          <w:ilvl w:val="2"/>
          <w:numId w:val="6"/>
        </w:numPr>
        <w:rPr>
          <w:bCs/>
          <w:color w:val="0070C0"/>
          <w:sz w:val="22"/>
          <w:szCs w:val="22"/>
          <w:shd w:val="clear" w:color="auto" w:fill="FFFFFF"/>
        </w:rPr>
      </w:pPr>
      <w:r w:rsidRPr="00F22DA5">
        <w:rPr>
          <w:color w:val="0070C0"/>
          <w:sz w:val="22"/>
          <w:szCs w:val="22"/>
          <w:shd w:val="clear" w:color="auto" w:fill="FFFFFF"/>
        </w:rPr>
        <w:t xml:space="preserve">run </w:t>
      </w:r>
      <w:proofErr w:type="spellStart"/>
      <w:r w:rsidRPr="00F22DA5">
        <w:rPr>
          <w:color w:val="0070C0"/>
          <w:sz w:val="22"/>
          <w:szCs w:val="22"/>
          <w:shd w:val="clear" w:color="auto" w:fill="FFFFFF"/>
        </w:rPr>
        <w:t>SAMtools</w:t>
      </w:r>
      <w:proofErr w:type="spellEnd"/>
      <w:r w:rsidRPr="00F22DA5">
        <w:rPr>
          <w:color w:val="0070C0"/>
          <w:sz w:val="22"/>
          <w:szCs w:val="22"/>
          <w:shd w:val="clear" w:color="auto" w:fill="FFFFFF"/>
        </w:rPr>
        <w:t xml:space="preserve"> stat and </w:t>
      </w:r>
      <w:proofErr w:type="spellStart"/>
      <w:r w:rsidRPr="00F22DA5">
        <w:rPr>
          <w:color w:val="0070C0"/>
          <w:sz w:val="22"/>
          <w:szCs w:val="22"/>
          <w:shd w:val="clear" w:color="auto" w:fill="FFFFFF"/>
        </w:rPr>
        <w:t>Qualimap</w:t>
      </w:r>
      <w:proofErr w:type="spellEnd"/>
      <w:r w:rsidRPr="00F22DA5">
        <w:rPr>
          <w:color w:val="0070C0"/>
          <w:sz w:val="22"/>
          <w:szCs w:val="22"/>
          <w:shd w:val="clear" w:color="auto" w:fill="FFFFFF"/>
        </w:rPr>
        <w:t xml:space="preserve"> 2</w:t>
      </w:r>
      <w:r w:rsidRPr="00F22DA5">
        <w:rPr>
          <w:color w:val="0070C0"/>
          <w:sz w:val="22"/>
          <w:szCs w:val="22"/>
          <w:shd w:val="clear" w:color="auto" w:fill="FFFFFF"/>
          <w:vertAlign w:val="superscript"/>
        </w:rPr>
        <w:t xml:space="preserve">28, </w:t>
      </w:r>
      <w:r w:rsidRPr="00F22DA5">
        <w:rPr>
          <w:color w:val="0070C0"/>
          <w:sz w:val="22"/>
          <w:szCs w:val="22"/>
          <w:shd w:val="clear" w:color="auto" w:fill="FFFFFF"/>
        </w:rPr>
        <w:t xml:space="preserve">for post-alignment quality check of the sequenced </w:t>
      </w:r>
      <w:proofErr w:type="spellStart"/>
      <w:r w:rsidRPr="00F22DA5">
        <w:rPr>
          <w:color w:val="0070C0"/>
          <w:sz w:val="22"/>
          <w:szCs w:val="22"/>
          <w:shd w:val="clear" w:color="auto" w:fill="FFFFFF"/>
        </w:rPr>
        <w:t>libreries</w:t>
      </w:r>
      <w:proofErr w:type="spellEnd"/>
      <w:r w:rsidRPr="00F22DA5">
        <w:rPr>
          <w:color w:val="0070C0"/>
          <w:sz w:val="22"/>
          <w:szCs w:val="22"/>
          <w:shd w:val="clear" w:color="auto" w:fill="FFFFFF"/>
        </w:rPr>
        <w:t>.</w:t>
      </w:r>
    </w:p>
    <w:p w14:paraId="71141212" w14:textId="77777777" w:rsidR="00C775D4" w:rsidRPr="00F22DA5" w:rsidRDefault="00C775D4" w:rsidP="00C775D4">
      <w:pPr>
        <w:pStyle w:val="Paragraphedeliste"/>
        <w:numPr>
          <w:ilvl w:val="2"/>
          <w:numId w:val="6"/>
        </w:numPr>
        <w:rPr>
          <w:bCs/>
          <w:color w:val="0070C0"/>
          <w:sz w:val="22"/>
          <w:szCs w:val="22"/>
          <w:shd w:val="clear" w:color="auto" w:fill="FFFFFF"/>
        </w:rPr>
      </w:pPr>
      <w:r w:rsidRPr="00F22DA5">
        <w:rPr>
          <w:color w:val="0070C0"/>
          <w:sz w:val="22"/>
          <w:szCs w:val="22"/>
          <w:shd w:val="clear" w:color="auto" w:fill="FFFFFF"/>
        </w:rPr>
        <w:t>optionally, quality measures from the previous step could be collected and summarized with multiQC</w:t>
      </w:r>
      <w:r w:rsidRPr="00F22DA5">
        <w:rPr>
          <w:color w:val="0070C0"/>
          <w:sz w:val="22"/>
          <w:szCs w:val="22"/>
          <w:shd w:val="clear" w:color="auto" w:fill="FFFFFF"/>
          <w:vertAlign w:val="superscript"/>
        </w:rPr>
        <w:t>29</w:t>
      </w:r>
      <w:r w:rsidRPr="00F22DA5">
        <w:rPr>
          <w:color w:val="0070C0"/>
          <w:sz w:val="22"/>
          <w:szCs w:val="22"/>
          <w:shd w:val="clear" w:color="auto" w:fill="FFFFFF"/>
        </w:rPr>
        <w:t>.</w:t>
      </w:r>
    </w:p>
    <w:p w14:paraId="2A062092" w14:textId="77777777" w:rsidR="00C775D4" w:rsidRPr="00F22DA5" w:rsidRDefault="00C775D4" w:rsidP="00C775D4">
      <w:pPr>
        <w:pStyle w:val="Paragraphedeliste"/>
        <w:numPr>
          <w:ilvl w:val="2"/>
          <w:numId w:val="6"/>
        </w:numPr>
        <w:rPr>
          <w:bCs/>
          <w:color w:val="0070C0"/>
          <w:sz w:val="22"/>
          <w:szCs w:val="22"/>
          <w:shd w:val="clear" w:color="auto" w:fill="FFFFFF"/>
        </w:rPr>
      </w:pPr>
      <w:r w:rsidRPr="00F22DA5">
        <w:rPr>
          <w:color w:val="0070C0"/>
          <w:sz w:val="22"/>
          <w:szCs w:val="22"/>
          <w:shd w:val="clear" w:color="auto" w:fill="FFFFFF"/>
        </w:rPr>
        <w:t xml:space="preserve">HIV genome has homologous 634 </w:t>
      </w:r>
      <w:proofErr w:type="spellStart"/>
      <w:r w:rsidRPr="00F22DA5">
        <w:rPr>
          <w:color w:val="0070C0"/>
          <w:sz w:val="22"/>
          <w:szCs w:val="22"/>
          <w:shd w:val="clear" w:color="auto" w:fill="FFFFFF"/>
        </w:rPr>
        <w:t>bp</w:t>
      </w:r>
      <w:proofErr w:type="spellEnd"/>
      <w:r w:rsidRPr="00F22DA5">
        <w:rPr>
          <w:color w:val="0070C0"/>
          <w:sz w:val="22"/>
          <w:szCs w:val="22"/>
          <w:shd w:val="clear" w:color="auto" w:fill="FFFFFF"/>
        </w:rPr>
        <w:t xml:space="preserve"> sequences in the 5’ LTR and 3’ LTR: realign </w:t>
      </w:r>
      <w:proofErr w:type="spellStart"/>
      <w:r w:rsidRPr="00F22DA5">
        <w:rPr>
          <w:color w:val="0070C0"/>
          <w:sz w:val="22"/>
          <w:szCs w:val="22"/>
          <w:shd w:val="clear" w:color="auto" w:fill="FFFFFF"/>
        </w:rPr>
        <w:t>multimapping</w:t>
      </w:r>
      <w:proofErr w:type="spellEnd"/>
      <w:r w:rsidRPr="00F22DA5">
        <w:rPr>
          <w:color w:val="0070C0"/>
          <w:sz w:val="22"/>
          <w:szCs w:val="22"/>
          <w:shd w:val="clear" w:color="auto" w:fill="FFFFFF"/>
        </w:rPr>
        <w:t xml:space="preserve"> reads from 5’ LTR to the corresponding 3’ LTR region with </w:t>
      </w:r>
      <w:proofErr w:type="spellStart"/>
      <w:r w:rsidRPr="00F22DA5">
        <w:rPr>
          <w:color w:val="0070C0"/>
          <w:sz w:val="22"/>
          <w:szCs w:val="22"/>
          <w:shd w:val="clear" w:color="auto" w:fill="FFFFFF"/>
        </w:rPr>
        <w:t>SAMtools</w:t>
      </w:r>
      <w:proofErr w:type="spellEnd"/>
    </w:p>
    <w:p w14:paraId="481C4766" w14:textId="77777777" w:rsidR="00C775D4" w:rsidRPr="00F22DA5" w:rsidRDefault="00C775D4" w:rsidP="00C775D4">
      <w:pPr>
        <w:pStyle w:val="Paragraphedeliste"/>
        <w:numPr>
          <w:ilvl w:val="2"/>
          <w:numId w:val="6"/>
        </w:numPr>
        <w:rPr>
          <w:color w:val="0070C0"/>
          <w:sz w:val="22"/>
          <w:szCs w:val="22"/>
          <w:shd w:val="clear" w:color="auto" w:fill="FFFFFF"/>
        </w:rPr>
      </w:pPr>
      <w:r w:rsidRPr="00F22DA5">
        <w:rPr>
          <w:color w:val="0070C0"/>
          <w:sz w:val="22"/>
          <w:szCs w:val="22"/>
          <w:shd w:val="clear" w:color="auto" w:fill="FFFFFF"/>
        </w:rPr>
        <w:t>in order to identify the m</w:t>
      </w:r>
      <w:r w:rsidRPr="00F22DA5">
        <w:rPr>
          <w:color w:val="0070C0"/>
          <w:sz w:val="22"/>
          <w:szCs w:val="22"/>
          <w:shd w:val="clear" w:color="auto" w:fill="FFFFFF"/>
          <w:vertAlign w:val="superscript"/>
        </w:rPr>
        <w:t>6</w:t>
      </w:r>
      <w:r w:rsidRPr="00F22DA5">
        <w:rPr>
          <w:color w:val="0070C0"/>
          <w:sz w:val="22"/>
          <w:szCs w:val="22"/>
          <w:shd w:val="clear" w:color="auto" w:fill="FFFFFF"/>
        </w:rPr>
        <w:t>A peaks, run the peak calling software MACS2</w:t>
      </w:r>
      <w:r w:rsidRPr="00F22DA5">
        <w:rPr>
          <w:color w:val="0070C0"/>
          <w:sz w:val="22"/>
          <w:szCs w:val="22"/>
          <w:shd w:val="clear" w:color="auto" w:fill="FFFFFF"/>
          <w:vertAlign w:val="superscript"/>
        </w:rPr>
        <w:t>30</w:t>
      </w:r>
      <w:r w:rsidRPr="00F22DA5">
        <w:rPr>
          <w:color w:val="0070C0"/>
          <w:sz w:val="22"/>
          <w:szCs w:val="22"/>
          <w:shd w:val="clear" w:color="auto" w:fill="FFFFFF"/>
        </w:rPr>
        <w:t xml:space="preserve"> (v 2.1.2). Caution must be applied in the choice of MACS2 running parameters, to allow </w:t>
      </w:r>
      <w:r w:rsidRPr="00F22DA5">
        <w:rPr>
          <w:color w:val="0070C0"/>
          <w:sz w:val="22"/>
          <w:szCs w:val="22"/>
          <w:shd w:val="clear" w:color="auto" w:fill="FFFFFF"/>
        </w:rPr>
        <w:lastRenderedPageBreak/>
        <w:t xml:space="preserve">the toll to correctly work on </w:t>
      </w:r>
      <w:proofErr w:type="spellStart"/>
      <w:r w:rsidRPr="00F22DA5">
        <w:rPr>
          <w:color w:val="0070C0"/>
          <w:sz w:val="22"/>
          <w:szCs w:val="22"/>
          <w:shd w:val="clear" w:color="auto" w:fill="FFFFFF"/>
        </w:rPr>
        <w:t>RNAseq</w:t>
      </w:r>
      <w:proofErr w:type="spellEnd"/>
      <w:r w:rsidRPr="00F22DA5">
        <w:rPr>
          <w:color w:val="0070C0"/>
          <w:sz w:val="22"/>
          <w:szCs w:val="22"/>
          <w:shd w:val="clear" w:color="auto" w:fill="FFFFFF"/>
        </w:rPr>
        <w:t xml:space="preserve"> data. In RNA-Seq data the peak calling can be affected by the gene expression level, and short exons may potentially be miscalled as peaks. Hence, signal from input must be subtracted from m</w:t>
      </w:r>
      <w:r w:rsidRPr="00F22DA5">
        <w:rPr>
          <w:color w:val="0070C0"/>
          <w:sz w:val="22"/>
          <w:szCs w:val="22"/>
          <w:shd w:val="clear" w:color="auto" w:fill="FFFFFF"/>
          <w:vertAlign w:val="superscript"/>
        </w:rPr>
        <w:t>6</w:t>
      </w:r>
      <w:r w:rsidRPr="00F22DA5">
        <w:rPr>
          <w:color w:val="0070C0"/>
          <w:sz w:val="22"/>
          <w:szCs w:val="22"/>
          <w:shd w:val="clear" w:color="auto" w:fill="FFFFFF"/>
        </w:rPr>
        <w:t>A signal, without the smoothing routinely applied by MACS2 to DNA based data. Apply the following parameters to the ‘</w:t>
      </w:r>
      <w:proofErr w:type="spellStart"/>
      <w:r w:rsidRPr="00F22DA5">
        <w:rPr>
          <w:color w:val="0070C0"/>
          <w:sz w:val="22"/>
          <w:szCs w:val="22"/>
          <w:shd w:val="clear" w:color="auto" w:fill="FFFFFF"/>
        </w:rPr>
        <w:t>callpeak</w:t>
      </w:r>
      <w:proofErr w:type="spellEnd"/>
      <w:r w:rsidRPr="00F22DA5">
        <w:rPr>
          <w:color w:val="0070C0"/>
          <w:sz w:val="22"/>
          <w:szCs w:val="22"/>
          <w:shd w:val="clear" w:color="auto" w:fill="FFFFFF"/>
        </w:rPr>
        <w:t>’ sub-command from MACS2:</w:t>
      </w:r>
      <w:r w:rsidRPr="00F22DA5">
        <w:rPr>
          <w:color w:val="0070C0"/>
          <w:sz w:val="22"/>
          <w:szCs w:val="22"/>
          <w:shd w:val="clear" w:color="auto" w:fill="FFFFFF"/>
        </w:rPr>
        <w:br/>
        <w:t>. –keep-dup auto (controls the MACS2 behavior towards duplicate reads, ‘auto’ allows MACS to calculate the maximum number of reads at the exact same location based on binomial distribution using 1e-5 as p-value cutoff)</w:t>
      </w:r>
      <w:r w:rsidRPr="00F22DA5">
        <w:rPr>
          <w:color w:val="0070C0"/>
          <w:sz w:val="22"/>
          <w:szCs w:val="22"/>
          <w:shd w:val="clear" w:color="auto" w:fill="FFFFFF"/>
        </w:rPr>
        <w:br/>
        <w:t xml:space="preserve">. -g 2.7e9 (size of human genome in </w:t>
      </w:r>
      <w:proofErr w:type="spellStart"/>
      <w:r w:rsidRPr="00F22DA5">
        <w:rPr>
          <w:color w:val="0070C0"/>
          <w:sz w:val="22"/>
          <w:szCs w:val="22"/>
          <w:shd w:val="clear" w:color="auto" w:fill="FFFFFF"/>
        </w:rPr>
        <w:t>bp</w:t>
      </w:r>
      <w:proofErr w:type="spellEnd"/>
      <w:r w:rsidRPr="00F22DA5">
        <w:rPr>
          <w:color w:val="0070C0"/>
          <w:sz w:val="22"/>
          <w:szCs w:val="22"/>
          <w:shd w:val="clear" w:color="auto" w:fill="FFFFFF"/>
        </w:rPr>
        <w:t xml:space="preserve">) </w:t>
      </w:r>
      <w:r w:rsidRPr="00F22DA5">
        <w:rPr>
          <w:color w:val="0070C0"/>
          <w:sz w:val="22"/>
          <w:szCs w:val="22"/>
          <w:shd w:val="clear" w:color="auto" w:fill="FFFFFF"/>
        </w:rPr>
        <w:br/>
        <w:t>. -q 0.01 (minimum FDR cutoff to call significant peaks)</w:t>
      </w:r>
      <w:r w:rsidRPr="00F22DA5">
        <w:rPr>
          <w:color w:val="0070C0"/>
          <w:sz w:val="22"/>
          <w:szCs w:val="22"/>
          <w:shd w:val="clear" w:color="auto" w:fill="FFFFFF"/>
        </w:rPr>
        <w:br/>
        <w:t>. --</w:t>
      </w:r>
      <w:proofErr w:type="spellStart"/>
      <w:r w:rsidRPr="00F22DA5">
        <w:rPr>
          <w:color w:val="0070C0"/>
          <w:sz w:val="22"/>
          <w:szCs w:val="22"/>
          <w:shd w:val="clear" w:color="auto" w:fill="FFFFFF"/>
        </w:rPr>
        <w:t>nomodel</w:t>
      </w:r>
      <w:proofErr w:type="spellEnd"/>
      <w:r w:rsidRPr="00F22DA5">
        <w:rPr>
          <w:color w:val="0070C0"/>
          <w:sz w:val="22"/>
          <w:szCs w:val="22"/>
          <w:shd w:val="clear" w:color="auto" w:fill="FFFFFF"/>
        </w:rPr>
        <w:t xml:space="preserve"> (to bypass building the shifting model, which is tailored for ChIP-Seq experiments) </w:t>
      </w:r>
      <w:r w:rsidRPr="00F22DA5">
        <w:rPr>
          <w:color w:val="0070C0"/>
          <w:sz w:val="22"/>
          <w:szCs w:val="22"/>
          <w:shd w:val="clear" w:color="auto" w:fill="FFFFFF"/>
        </w:rPr>
        <w:br/>
        <w:t>. --</w:t>
      </w:r>
      <w:proofErr w:type="spellStart"/>
      <w:r w:rsidRPr="00F22DA5">
        <w:rPr>
          <w:color w:val="0070C0"/>
          <w:sz w:val="22"/>
          <w:szCs w:val="22"/>
          <w:shd w:val="clear" w:color="auto" w:fill="FFFFFF"/>
        </w:rPr>
        <w:t>slocal</w:t>
      </w:r>
      <w:proofErr w:type="spellEnd"/>
      <w:r w:rsidRPr="00F22DA5">
        <w:rPr>
          <w:color w:val="0070C0"/>
          <w:sz w:val="22"/>
          <w:szCs w:val="22"/>
          <w:shd w:val="clear" w:color="auto" w:fill="FFFFFF"/>
        </w:rPr>
        <w:t xml:space="preserve"> 0 </w:t>
      </w:r>
      <w:r w:rsidRPr="00F22DA5">
        <w:rPr>
          <w:color w:val="0070C0"/>
          <w:sz w:val="22"/>
          <w:szCs w:val="22"/>
          <w:shd w:val="clear" w:color="auto" w:fill="FFFFFF"/>
        </w:rPr>
        <w:br/>
        <w:t>. –</w:t>
      </w:r>
      <w:proofErr w:type="spellStart"/>
      <w:r w:rsidRPr="00F22DA5">
        <w:rPr>
          <w:color w:val="0070C0"/>
          <w:sz w:val="22"/>
          <w:szCs w:val="22"/>
          <w:shd w:val="clear" w:color="auto" w:fill="FFFFFF"/>
        </w:rPr>
        <w:t>llocal</w:t>
      </w:r>
      <w:proofErr w:type="spellEnd"/>
      <w:r w:rsidRPr="00F22DA5">
        <w:rPr>
          <w:color w:val="0070C0"/>
          <w:sz w:val="22"/>
          <w:szCs w:val="22"/>
          <w:shd w:val="clear" w:color="auto" w:fill="FFFFFF"/>
        </w:rPr>
        <w:t xml:space="preserve"> 0 (setting this and the previous parameter to 0 allows MACS2 to directly subtract, without smoothing, the input reads from the m</w:t>
      </w:r>
      <w:r w:rsidRPr="00F22DA5">
        <w:rPr>
          <w:color w:val="0070C0"/>
          <w:sz w:val="22"/>
          <w:szCs w:val="22"/>
          <w:shd w:val="clear" w:color="auto" w:fill="FFFFFF"/>
          <w:vertAlign w:val="superscript"/>
        </w:rPr>
        <w:t>6</w:t>
      </w:r>
      <w:r w:rsidRPr="00F22DA5">
        <w:rPr>
          <w:color w:val="0070C0"/>
          <w:sz w:val="22"/>
          <w:szCs w:val="22"/>
          <w:shd w:val="clear" w:color="auto" w:fill="FFFFFF"/>
        </w:rPr>
        <w:t xml:space="preserve">A reads) </w:t>
      </w:r>
      <w:r w:rsidRPr="00F22DA5">
        <w:rPr>
          <w:color w:val="0070C0"/>
          <w:sz w:val="22"/>
          <w:szCs w:val="22"/>
          <w:shd w:val="clear" w:color="auto" w:fill="FFFFFF"/>
        </w:rPr>
        <w:br/>
        <w:t>. --</w:t>
      </w:r>
      <w:proofErr w:type="spellStart"/>
      <w:r w:rsidRPr="00F22DA5">
        <w:rPr>
          <w:color w:val="0070C0"/>
          <w:sz w:val="22"/>
          <w:szCs w:val="22"/>
          <w:shd w:val="clear" w:color="auto" w:fill="FFFFFF"/>
        </w:rPr>
        <w:t>extsize</w:t>
      </w:r>
      <w:proofErr w:type="spellEnd"/>
      <w:r w:rsidRPr="00F22DA5">
        <w:rPr>
          <w:color w:val="0070C0"/>
          <w:sz w:val="22"/>
          <w:szCs w:val="22"/>
          <w:shd w:val="clear" w:color="auto" w:fill="FFFFFF"/>
        </w:rPr>
        <w:t xml:space="preserve"> 100 (average length of fragments in </w:t>
      </w:r>
      <w:proofErr w:type="spellStart"/>
      <w:r w:rsidRPr="00F22DA5">
        <w:rPr>
          <w:color w:val="0070C0"/>
          <w:sz w:val="22"/>
          <w:szCs w:val="22"/>
          <w:shd w:val="clear" w:color="auto" w:fill="FFFFFF"/>
        </w:rPr>
        <w:t>bp</w:t>
      </w:r>
      <w:proofErr w:type="spellEnd"/>
      <w:r w:rsidRPr="00F22DA5">
        <w:rPr>
          <w:color w:val="0070C0"/>
          <w:sz w:val="22"/>
          <w:szCs w:val="22"/>
          <w:shd w:val="clear" w:color="auto" w:fill="FFFFFF"/>
        </w:rPr>
        <w:t xml:space="preserve">) </w:t>
      </w:r>
      <w:r w:rsidRPr="00F22DA5">
        <w:rPr>
          <w:color w:val="0070C0"/>
          <w:sz w:val="22"/>
          <w:szCs w:val="22"/>
          <w:shd w:val="clear" w:color="auto" w:fill="FFFFFF"/>
        </w:rPr>
        <w:br/>
        <w:t xml:space="preserve">. -B </w:t>
      </w:r>
    </w:p>
    <w:p w14:paraId="7FEBDD08" w14:textId="77777777" w:rsidR="00C775D4" w:rsidRPr="00F22DA5" w:rsidRDefault="00C775D4" w:rsidP="00C775D4">
      <w:pPr>
        <w:pStyle w:val="Paragraphedeliste"/>
        <w:numPr>
          <w:ilvl w:val="2"/>
          <w:numId w:val="6"/>
        </w:numPr>
        <w:rPr>
          <w:bCs/>
          <w:color w:val="0070C0"/>
          <w:sz w:val="22"/>
          <w:szCs w:val="22"/>
          <w:shd w:val="clear" w:color="auto" w:fill="FFFFFF"/>
        </w:rPr>
      </w:pPr>
      <w:r w:rsidRPr="00F22DA5">
        <w:rPr>
          <w:color w:val="0070C0"/>
          <w:sz w:val="22"/>
          <w:szCs w:val="22"/>
          <w:shd w:val="clear" w:color="auto" w:fill="FFFFFF"/>
        </w:rPr>
        <w:t>run the differential peak calling sub-command of MACS2, ‘</w:t>
      </w:r>
      <w:proofErr w:type="spellStart"/>
      <w:r w:rsidRPr="00F22DA5">
        <w:rPr>
          <w:color w:val="0070C0"/>
          <w:sz w:val="22"/>
          <w:szCs w:val="22"/>
          <w:shd w:val="clear" w:color="auto" w:fill="FFFFFF"/>
        </w:rPr>
        <w:t>bdgdiff</w:t>
      </w:r>
      <w:proofErr w:type="spellEnd"/>
      <w:r w:rsidRPr="00F22DA5">
        <w:rPr>
          <w:color w:val="0070C0"/>
          <w:sz w:val="22"/>
          <w:szCs w:val="22"/>
          <w:shd w:val="clear" w:color="auto" w:fill="FFFFFF"/>
        </w:rPr>
        <w:t>’ to compare infected vs non-infected samples. ‘</w:t>
      </w:r>
      <w:proofErr w:type="spellStart"/>
      <w:r w:rsidRPr="00F22DA5">
        <w:rPr>
          <w:color w:val="0070C0"/>
          <w:sz w:val="22"/>
          <w:szCs w:val="22"/>
          <w:shd w:val="clear" w:color="auto" w:fill="FFFFFF"/>
        </w:rPr>
        <w:t>bdgdiff</w:t>
      </w:r>
      <w:proofErr w:type="spellEnd"/>
      <w:r w:rsidRPr="00F22DA5">
        <w:rPr>
          <w:color w:val="0070C0"/>
          <w:sz w:val="22"/>
          <w:szCs w:val="22"/>
          <w:shd w:val="clear" w:color="auto" w:fill="FFFFFF"/>
        </w:rPr>
        <w:t xml:space="preserve">’ takes as inputs the </w:t>
      </w:r>
      <w:proofErr w:type="spellStart"/>
      <w:r w:rsidRPr="00F22DA5">
        <w:rPr>
          <w:color w:val="0070C0"/>
          <w:sz w:val="22"/>
          <w:szCs w:val="22"/>
          <w:shd w:val="clear" w:color="auto" w:fill="FFFFFF"/>
        </w:rPr>
        <w:t>bedGraph</w:t>
      </w:r>
      <w:proofErr w:type="spellEnd"/>
      <w:r w:rsidRPr="00F22DA5">
        <w:rPr>
          <w:color w:val="0070C0"/>
          <w:sz w:val="22"/>
          <w:szCs w:val="22"/>
          <w:shd w:val="clear" w:color="auto" w:fill="FFFFFF"/>
        </w:rPr>
        <w:t xml:space="preserve"> files generated by ‘</w:t>
      </w:r>
      <w:proofErr w:type="spellStart"/>
      <w:r w:rsidRPr="00F22DA5">
        <w:rPr>
          <w:color w:val="0070C0"/>
          <w:sz w:val="22"/>
          <w:szCs w:val="22"/>
          <w:shd w:val="clear" w:color="auto" w:fill="FFFFFF"/>
        </w:rPr>
        <w:t>callpeak</w:t>
      </w:r>
      <w:proofErr w:type="spellEnd"/>
      <w:r w:rsidRPr="00F22DA5">
        <w:rPr>
          <w:color w:val="0070C0"/>
          <w:sz w:val="22"/>
          <w:szCs w:val="22"/>
          <w:shd w:val="clear" w:color="auto" w:fill="FFFFFF"/>
        </w:rPr>
        <w:t>’ in the previous step. For each time point, run the comparison of infected versus non-infected samples with ‘</w:t>
      </w:r>
      <w:proofErr w:type="spellStart"/>
      <w:r w:rsidRPr="00F22DA5">
        <w:rPr>
          <w:color w:val="0070C0"/>
          <w:sz w:val="22"/>
          <w:szCs w:val="22"/>
          <w:shd w:val="clear" w:color="auto" w:fill="FFFFFF"/>
        </w:rPr>
        <w:t>bdgdiff</w:t>
      </w:r>
      <w:proofErr w:type="spellEnd"/>
      <w:r w:rsidRPr="00F22DA5">
        <w:rPr>
          <w:color w:val="0070C0"/>
          <w:sz w:val="22"/>
          <w:szCs w:val="22"/>
          <w:shd w:val="clear" w:color="auto" w:fill="FFFFFF"/>
        </w:rPr>
        <w:t>’, subtracting the respective input signal from the m</w:t>
      </w:r>
      <w:r w:rsidRPr="00F22DA5">
        <w:rPr>
          <w:color w:val="0070C0"/>
          <w:sz w:val="22"/>
          <w:szCs w:val="22"/>
          <w:shd w:val="clear" w:color="auto" w:fill="FFFFFF"/>
          <w:vertAlign w:val="superscript"/>
        </w:rPr>
        <w:t>6</w:t>
      </w:r>
      <w:r w:rsidRPr="00F22DA5">
        <w:rPr>
          <w:color w:val="0070C0"/>
          <w:sz w:val="22"/>
          <w:szCs w:val="22"/>
          <w:shd w:val="clear" w:color="auto" w:fill="FFFFFF"/>
        </w:rPr>
        <w:t>A signal and providing the additional parameters: -g 60 -l 120.</w:t>
      </w:r>
      <w:r w:rsidRPr="00F22DA5">
        <w:rPr>
          <w:color w:val="0070C0"/>
          <w:sz w:val="22"/>
          <w:szCs w:val="22"/>
          <w:shd w:val="clear" w:color="auto" w:fill="FFFFFF"/>
        </w:rPr>
        <w:br/>
      </w:r>
    </w:p>
    <w:p w14:paraId="168B78F7" w14:textId="77777777" w:rsidR="00C775D4" w:rsidRPr="00F22DA5" w:rsidRDefault="00C775D4" w:rsidP="00C775D4">
      <w:pPr>
        <w:pStyle w:val="Paragraphedeliste"/>
        <w:numPr>
          <w:ilvl w:val="1"/>
          <w:numId w:val="6"/>
        </w:numPr>
        <w:rPr>
          <w:b/>
          <w:bCs/>
          <w:color w:val="0070C0"/>
          <w:sz w:val="22"/>
          <w:szCs w:val="22"/>
          <w:shd w:val="clear" w:color="auto" w:fill="FFFFFF"/>
        </w:rPr>
      </w:pPr>
      <w:r w:rsidRPr="00F22DA5">
        <w:rPr>
          <w:b/>
          <w:bCs/>
          <w:color w:val="0070C0"/>
          <w:sz w:val="22"/>
          <w:szCs w:val="22"/>
          <w:shd w:val="clear" w:color="auto" w:fill="FFFFFF"/>
        </w:rPr>
        <w:t>m</w:t>
      </w:r>
      <w:r w:rsidRPr="00F22DA5">
        <w:rPr>
          <w:b/>
          <w:bCs/>
          <w:color w:val="0070C0"/>
          <w:sz w:val="22"/>
          <w:szCs w:val="22"/>
          <w:shd w:val="clear" w:color="auto" w:fill="FFFFFF"/>
          <w:vertAlign w:val="superscript"/>
        </w:rPr>
        <w:t>5</w:t>
      </w:r>
      <w:r w:rsidRPr="00F22DA5">
        <w:rPr>
          <w:b/>
          <w:bCs/>
          <w:color w:val="0070C0"/>
          <w:sz w:val="22"/>
          <w:szCs w:val="22"/>
          <w:shd w:val="clear" w:color="auto" w:fill="FFFFFF"/>
        </w:rPr>
        <w:t>C data processing</w:t>
      </w:r>
    </w:p>
    <w:p w14:paraId="7FAC5559" w14:textId="77777777" w:rsidR="00C775D4" w:rsidRPr="00F22DA5" w:rsidRDefault="00C775D4" w:rsidP="00C775D4">
      <w:pPr>
        <w:pStyle w:val="Paragraphedeliste"/>
        <w:numPr>
          <w:ilvl w:val="2"/>
          <w:numId w:val="6"/>
        </w:numPr>
        <w:rPr>
          <w:bCs/>
          <w:color w:val="0070C0"/>
          <w:sz w:val="22"/>
          <w:szCs w:val="22"/>
          <w:shd w:val="clear" w:color="auto" w:fill="FFFFFF"/>
        </w:rPr>
      </w:pPr>
      <w:r w:rsidRPr="00F22DA5">
        <w:rPr>
          <w:bCs/>
          <w:color w:val="0070C0"/>
          <w:sz w:val="22"/>
          <w:szCs w:val="22"/>
          <w:shd w:val="clear" w:color="auto" w:fill="FFFFFF"/>
        </w:rPr>
        <w:t xml:space="preserve">run </w:t>
      </w:r>
      <w:r w:rsidRPr="00F22DA5">
        <w:rPr>
          <w:color w:val="0070C0"/>
          <w:sz w:val="22"/>
          <w:szCs w:val="22"/>
          <w:shd w:val="clear" w:color="auto" w:fill="FFFFFF"/>
        </w:rPr>
        <w:t>Cutadapt</w:t>
      </w:r>
      <w:r w:rsidRPr="00F22DA5">
        <w:rPr>
          <w:color w:val="0070C0"/>
          <w:sz w:val="22"/>
          <w:szCs w:val="22"/>
          <w:shd w:val="clear" w:color="auto" w:fill="FFFFFF"/>
          <w:vertAlign w:val="superscript"/>
        </w:rPr>
        <w:t>31</w:t>
      </w:r>
      <w:r w:rsidRPr="00F22DA5">
        <w:rPr>
          <w:color w:val="0070C0"/>
          <w:sz w:val="22"/>
          <w:szCs w:val="22"/>
          <w:shd w:val="clear" w:color="auto" w:fill="FFFFFF"/>
        </w:rPr>
        <w:t xml:space="preserve"> to trim adapter sequences from the raw reads, with the following parameters:</w:t>
      </w:r>
      <w:r w:rsidRPr="00F22DA5">
        <w:rPr>
          <w:color w:val="0070C0"/>
          <w:sz w:val="22"/>
          <w:szCs w:val="22"/>
          <w:shd w:val="clear" w:color="auto" w:fill="FFFFFF"/>
        </w:rPr>
        <w:br/>
        <w:t>. adapter “AGATCGGAAGAGCACACGTCTGAAC”</w:t>
      </w:r>
      <w:r w:rsidRPr="00F22DA5">
        <w:rPr>
          <w:color w:val="0070C0"/>
          <w:sz w:val="22"/>
          <w:szCs w:val="22"/>
          <w:shd w:val="clear" w:color="auto" w:fill="FFFFFF"/>
        </w:rPr>
        <w:br/>
        <w:t>. –minimum-length=25.</w:t>
      </w:r>
    </w:p>
    <w:p w14:paraId="11532B53" w14:textId="77777777" w:rsidR="00C775D4" w:rsidRPr="00F22DA5" w:rsidRDefault="00C775D4" w:rsidP="00C775D4">
      <w:pPr>
        <w:pStyle w:val="Paragraphedeliste"/>
        <w:numPr>
          <w:ilvl w:val="2"/>
          <w:numId w:val="6"/>
        </w:numPr>
        <w:rPr>
          <w:bCs/>
          <w:color w:val="0070C0"/>
          <w:sz w:val="22"/>
          <w:szCs w:val="22"/>
          <w:shd w:val="clear" w:color="auto" w:fill="FFFFFF"/>
        </w:rPr>
      </w:pPr>
      <w:r w:rsidRPr="00F22DA5">
        <w:rPr>
          <w:color w:val="0070C0"/>
          <w:sz w:val="22"/>
          <w:szCs w:val="22"/>
          <w:shd w:val="clear" w:color="auto" w:fill="FFFFFF"/>
        </w:rPr>
        <w:t>reverse complement the trimmed reads using seqkit</w:t>
      </w:r>
      <w:r w:rsidRPr="00F22DA5">
        <w:rPr>
          <w:color w:val="0070C0"/>
          <w:sz w:val="22"/>
          <w:szCs w:val="22"/>
          <w:shd w:val="clear" w:color="auto" w:fill="FFFFFF"/>
          <w:vertAlign w:val="superscript"/>
        </w:rPr>
        <w:t>32</w:t>
      </w:r>
      <w:r w:rsidRPr="00F22DA5">
        <w:rPr>
          <w:color w:val="0070C0"/>
          <w:sz w:val="22"/>
          <w:szCs w:val="22"/>
          <w:shd w:val="clear" w:color="auto" w:fill="FFFFFF"/>
        </w:rPr>
        <w:t>, as the sequencing protocol produces reads from the reverse strand.</w:t>
      </w:r>
    </w:p>
    <w:p w14:paraId="3EB1C986" w14:textId="77777777" w:rsidR="00C775D4" w:rsidRPr="00F22DA5" w:rsidRDefault="00C775D4" w:rsidP="00C775D4">
      <w:pPr>
        <w:pStyle w:val="Paragraphedeliste"/>
        <w:numPr>
          <w:ilvl w:val="2"/>
          <w:numId w:val="6"/>
        </w:numPr>
        <w:rPr>
          <w:bCs/>
          <w:color w:val="0070C0"/>
          <w:sz w:val="22"/>
          <w:szCs w:val="22"/>
          <w:shd w:val="clear" w:color="auto" w:fill="FFFFFF"/>
        </w:rPr>
      </w:pPr>
      <w:r w:rsidRPr="00F22DA5">
        <w:rPr>
          <w:color w:val="0070C0"/>
          <w:sz w:val="22"/>
          <w:szCs w:val="22"/>
          <w:shd w:val="clear" w:color="auto" w:fill="FFFFFF"/>
        </w:rPr>
        <w:t xml:space="preserve">run </w:t>
      </w:r>
      <w:proofErr w:type="spellStart"/>
      <w:r w:rsidRPr="00F22DA5">
        <w:rPr>
          <w:color w:val="0070C0"/>
          <w:sz w:val="22"/>
          <w:szCs w:val="22"/>
          <w:shd w:val="clear" w:color="auto" w:fill="FFFFFF"/>
        </w:rPr>
        <w:t>FastQC</w:t>
      </w:r>
      <w:proofErr w:type="spellEnd"/>
      <w:r w:rsidRPr="00F22DA5">
        <w:rPr>
          <w:color w:val="0070C0"/>
          <w:sz w:val="22"/>
          <w:szCs w:val="22"/>
          <w:shd w:val="clear" w:color="auto" w:fill="FFFFFF"/>
        </w:rPr>
        <w:t xml:space="preserve"> to examine read q</w:t>
      </w:r>
      <w:r w:rsidRPr="00F22DA5">
        <w:rPr>
          <w:bCs/>
          <w:color w:val="0070C0"/>
          <w:sz w:val="22"/>
          <w:szCs w:val="22"/>
          <w:shd w:val="clear" w:color="auto" w:fill="FFFFFF"/>
        </w:rPr>
        <w:t>uality</w:t>
      </w:r>
      <w:r w:rsidRPr="00F22DA5">
        <w:rPr>
          <w:color w:val="0070C0"/>
          <w:sz w:val="22"/>
          <w:szCs w:val="22"/>
          <w:shd w:val="clear" w:color="auto" w:fill="FFFFFF"/>
        </w:rPr>
        <w:t>.</w:t>
      </w:r>
    </w:p>
    <w:p w14:paraId="458CE043" w14:textId="77777777" w:rsidR="00C775D4" w:rsidRPr="00F22DA5" w:rsidRDefault="00C775D4" w:rsidP="00C775D4">
      <w:pPr>
        <w:pStyle w:val="Paragraphedeliste"/>
        <w:numPr>
          <w:ilvl w:val="2"/>
          <w:numId w:val="6"/>
        </w:numPr>
        <w:rPr>
          <w:bCs/>
          <w:color w:val="0070C0"/>
          <w:sz w:val="22"/>
          <w:szCs w:val="22"/>
          <w:shd w:val="clear" w:color="auto" w:fill="FFFFFF"/>
        </w:rPr>
      </w:pPr>
      <w:r w:rsidRPr="00F22DA5">
        <w:rPr>
          <w:color w:val="0070C0"/>
          <w:sz w:val="22"/>
          <w:szCs w:val="22"/>
          <w:shd w:val="clear" w:color="auto" w:fill="FFFFFF"/>
        </w:rPr>
        <w:t>merge GRh38 human genome and HIV [Integrated linear pNL4-3</w:t>
      </w:r>
      <w:r w:rsidRPr="00F22DA5">
        <w:rPr>
          <w:color w:val="0070C0"/>
          <w:sz w:val="22"/>
          <w:szCs w:val="22"/>
          <w:shd w:val="clear" w:color="auto" w:fill="FFFFFF"/>
        </w:rPr>
        <w:sym w:font="Symbol" w:char="F044"/>
      </w:r>
      <w:proofErr w:type="spellStart"/>
      <w:r w:rsidRPr="00F22DA5">
        <w:rPr>
          <w:color w:val="0070C0"/>
          <w:sz w:val="22"/>
          <w:szCs w:val="22"/>
          <w:shd w:val="clear" w:color="auto" w:fill="FFFFFF"/>
        </w:rPr>
        <w:t>Env</w:t>
      </w:r>
      <w:proofErr w:type="spellEnd"/>
      <w:r w:rsidRPr="00F22DA5">
        <w:rPr>
          <w:color w:val="0070C0"/>
          <w:sz w:val="22"/>
          <w:szCs w:val="22"/>
          <w:shd w:val="clear" w:color="auto" w:fill="FFFFFF"/>
        </w:rPr>
        <w:t>-GFP] reference in FASTA format.</w:t>
      </w:r>
    </w:p>
    <w:p w14:paraId="4884483A" w14:textId="77777777" w:rsidR="00C775D4" w:rsidRPr="00F22DA5" w:rsidRDefault="00C775D4" w:rsidP="00C775D4">
      <w:pPr>
        <w:pStyle w:val="Paragraphedeliste"/>
        <w:numPr>
          <w:ilvl w:val="2"/>
          <w:numId w:val="6"/>
        </w:numPr>
        <w:rPr>
          <w:color w:val="0070C0"/>
          <w:sz w:val="22"/>
          <w:szCs w:val="22"/>
          <w:shd w:val="clear" w:color="auto" w:fill="FFFFFF"/>
        </w:rPr>
      </w:pPr>
      <w:r w:rsidRPr="00F22DA5">
        <w:rPr>
          <w:color w:val="0070C0"/>
          <w:sz w:val="22"/>
          <w:szCs w:val="22"/>
          <w:shd w:val="clear" w:color="auto" w:fill="FFFFFF"/>
        </w:rPr>
        <w:t xml:space="preserve">index the merged reference with the application </w:t>
      </w:r>
      <w:proofErr w:type="spellStart"/>
      <w:r w:rsidRPr="00F22DA5">
        <w:rPr>
          <w:color w:val="0070C0"/>
          <w:sz w:val="22"/>
          <w:szCs w:val="22"/>
          <w:shd w:val="clear" w:color="auto" w:fill="FFFFFF"/>
        </w:rPr>
        <w:t>meRanGh</w:t>
      </w:r>
      <w:proofErr w:type="spellEnd"/>
      <w:r w:rsidRPr="00F22DA5">
        <w:rPr>
          <w:color w:val="0070C0"/>
          <w:sz w:val="22"/>
          <w:szCs w:val="22"/>
          <w:shd w:val="clear" w:color="auto" w:fill="FFFFFF"/>
        </w:rPr>
        <w:t xml:space="preserve"> from the </w:t>
      </w:r>
      <w:proofErr w:type="spellStart"/>
      <w:r w:rsidRPr="00F22DA5">
        <w:rPr>
          <w:color w:val="0070C0"/>
          <w:sz w:val="22"/>
          <w:szCs w:val="22"/>
          <w:shd w:val="clear" w:color="auto" w:fill="FFFFFF"/>
        </w:rPr>
        <w:t>meRanTK</w:t>
      </w:r>
      <w:proofErr w:type="spellEnd"/>
      <w:r w:rsidRPr="00F22DA5">
        <w:rPr>
          <w:color w:val="0070C0"/>
          <w:sz w:val="22"/>
          <w:szCs w:val="22"/>
          <w:shd w:val="clear" w:color="auto" w:fill="FFFFFF"/>
        </w:rPr>
        <w:t xml:space="preserve"> package</w:t>
      </w:r>
      <w:r w:rsidRPr="00F22DA5">
        <w:rPr>
          <w:color w:val="0070C0"/>
          <w:sz w:val="22"/>
          <w:szCs w:val="22"/>
          <w:shd w:val="clear" w:color="auto" w:fill="FFFFFF"/>
          <w:vertAlign w:val="superscript"/>
        </w:rPr>
        <w:t>33</w:t>
      </w:r>
      <w:r w:rsidRPr="00F22DA5">
        <w:rPr>
          <w:color w:val="0070C0"/>
          <w:sz w:val="22"/>
          <w:szCs w:val="22"/>
          <w:shd w:val="clear" w:color="auto" w:fill="FFFFFF"/>
        </w:rPr>
        <w:t xml:space="preserve"> </w:t>
      </w:r>
    </w:p>
    <w:p w14:paraId="15D3A367" w14:textId="77777777" w:rsidR="00C775D4" w:rsidRPr="00F22DA5" w:rsidRDefault="00C775D4" w:rsidP="00C775D4">
      <w:pPr>
        <w:pStyle w:val="Paragraphedeliste"/>
        <w:numPr>
          <w:ilvl w:val="2"/>
          <w:numId w:val="6"/>
        </w:numPr>
        <w:rPr>
          <w:bCs/>
          <w:color w:val="0070C0"/>
          <w:sz w:val="22"/>
          <w:szCs w:val="22"/>
          <w:shd w:val="clear" w:color="auto" w:fill="FFFFFF"/>
        </w:rPr>
      </w:pPr>
      <w:r w:rsidRPr="00F22DA5">
        <w:rPr>
          <w:color w:val="0070C0"/>
          <w:sz w:val="22"/>
          <w:szCs w:val="22"/>
          <w:shd w:val="clear" w:color="auto" w:fill="FFFFFF"/>
        </w:rPr>
        <w:t xml:space="preserve">aligning with </w:t>
      </w:r>
      <w:proofErr w:type="spellStart"/>
      <w:r w:rsidRPr="00F22DA5">
        <w:rPr>
          <w:color w:val="0070C0"/>
          <w:sz w:val="22"/>
          <w:szCs w:val="22"/>
          <w:shd w:val="clear" w:color="auto" w:fill="FFFFFF"/>
        </w:rPr>
        <w:t>meRanGh</w:t>
      </w:r>
      <w:proofErr w:type="spellEnd"/>
      <w:r w:rsidRPr="00F22DA5">
        <w:rPr>
          <w:color w:val="0070C0"/>
          <w:sz w:val="22"/>
          <w:szCs w:val="22"/>
          <w:shd w:val="clear" w:color="auto" w:fill="FFFFFF"/>
        </w:rPr>
        <w:t>, with the following parameters:</w:t>
      </w:r>
      <w:r w:rsidRPr="00F22DA5">
        <w:rPr>
          <w:color w:val="0070C0"/>
          <w:sz w:val="22"/>
          <w:szCs w:val="22"/>
          <w:shd w:val="clear" w:color="auto" w:fill="FFFFFF"/>
        </w:rPr>
        <w:br/>
        <w:t>. -UN enabling unmapped reads to be written to output files</w:t>
      </w:r>
      <w:r w:rsidRPr="00F22DA5">
        <w:rPr>
          <w:color w:val="0070C0"/>
          <w:sz w:val="22"/>
          <w:szCs w:val="22"/>
          <w:shd w:val="clear" w:color="auto" w:fill="FFFFFF"/>
        </w:rPr>
        <w:br/>
        <w:t>. -MM enabling multi-mapped reads to be written to output file</w:t>
      </w:r>
      <w:r w:rsidRPr="00F22DA5">
        <w:rPr>
          <w:color w:val="0070C0"/>
          <w:sz w:val="22"/>
          <w:szCs w:val="22"/>
          <w:shd w:val="clear" w:color="auto" w:fill="FFFFFF"/>
        </w:rPr>
        <w:br/>
        <w:t>. -</w:t>
      </w:r>
      <w:proofErr w:type="spellStart"/>
      <w:r w:rsidRPr="00F22DA5">
        <w:rPr>
          <w:color w:val="0070C0"/>
          <w:sz w:val="22"/>
          <w:szCs w:val="22"/>
          <w:shd w:val="clear" w:color="auto" w:fill="FFFFFF"/>
        </w:rPr>
        <w:t>bg</w:t>
      </w:r>
      <w:proofErr w:type="spellEnd"/>
      <w:r w:rsidRPr="00F22DA5">
        <w:rPr>
          <w:color w:val="0070C0"/>
          <w:sz w:val="22"/>
          <w:szCs w:val="22"/>
          <w:shd w:val="clear" w:color="auto" w:fill="FFFFFF"/>
        </w:rPr>
        <w:t xml:space="preserve"> for output in </w:t>
      </w:r>
      <w:proofErr w:type="spellStart"/>
      <w:r w:rsidRPr="00F22DA5">
        <w:rPr>
          <w:color w:val="0070C0"/>
          <w:sz w:val="22"/>
          <w:szCs w:val="22"/>
          <w:shd w:val="clear" w:color="auto" w:fill="FFFFFF"/>
        </w:rPr>
        <w:t>bedGraph</w:t>
      </w:r>
      <w:proofErr w:type="spellEnd"/>
      <w:r w:rsidRPr="00F22DA5">
        <w:rPr>
          <w:color w:val="0070C0"/>
          <w:sz w:val="22"/>
          <w:szCs w:val="22"/>
          <w:shd w:val="clear" w:color="auto" w:fill="FFFFFF"/>
        </w:rPr>
        <w:br/>
        <w:t>. -</w:t>
      </w:r>
      <w:proofErr w:type="spellStart"/>
      <w:r w:rsidRPr="00F22DA5">
        <w:rPr>
          <w:color w:val="0070C0"/>
          <w:sz w:val="22"/>
          <w:szCs w:val="22"/>
          <w:shd w:val="clear" w:color="auto" w:fill="FFFFFF"/>
        </w:rPr>
        <w:t>mbgc</w:t>
      </w:r>
      <w:proofErr w:type="spellEnd"/>
      <w:r w:rsidRPr="00F22DA5">
        <w:rPr>
          <w:color w:val="0070C0"/>
          <w:sz w:val="22"/>
          <w:szCs w:val="22"/>
          <w:shd w:val="clear" w:color="auto" w:fill="FFFFFF"/>
        </w:rPr>
        <w:t xml:space="preserve"> 10 filter reported region by coverage (at least 10 reads of coverage) </w:t>
      </w:r>
    </w:p>
    <w:p w14:paraId="73306116" w14:textId="77777777" w:rsidR="00C775D4" w:rsidRPr="00F22DA5" w:rsidRDefault="00C775D4" w:rsidP="00C775D4">
      <w:pPr>
        <w:pStyle w:val="Paragraphedeliste"/>
        <w:numPr>
          <w:ilvl w:val="2"/>
          <w:numId w:val="6"/>
        </w:numPr>
        <w:rPr>
          <w:bCs/>
          <w:color w:val="0070C0"/>
          <w:sz w:val="22"/>
          <w:szCs w:val="22"/>
          <w:shd w:val="clear" w:color="auto" w:fill="FFFFFF"/>
        </w:rPr>
      </w:pPr>
      <w:r w:rsidRPr="00F22DA5">
        <w:rPr>
          <w:color w:val="0070C0"/>
          <w:sz w:val="22"/>
          <w:szCs w:val="22"/>
          <w:shd w:val="clear" w:color="auto" w:fill="FFFFFF"/>
        </w:rPr>
        <w:t xml:space="preserve">HIV genome has homologous 634 </w:t>
      </w:r>
      <w:proofErr w:type="spellStart"/>
      <w:r w:rsidRPr="00F22DA5">
        <w:rPr>
          <w:color w:val="0070C0"/>
          <w:sz w:val="22"/>
          <w:szCs w:val="22"/>
          <w:shd w:val="clear" w:color="auto" w:fill="FFFFFF"/>
        </w:rPr>
        <w:t>bp</w:t>
      </w:r>
      <w:proofErr w:type="spellEnd"/>
      <w:r w:rsidRPr="00F22DA5">
        <w:rPr>
          <w:color w:val="0070C0"/>
          <w:sz w:val="22"/>
          <w:szCs w:val="22"/>
          <w:shd w:val="clear" w:color="auto" w:fill="FFFFFF"/>
        </w:rPr>
        <w:t xml:space="preserve"> sequences in the 5’ LTR and 3’ LTR: realign </w:t>
      </w:r>
      <w:proofErr w:type="spellStart"/>
      <w:r w:rsidRPr="00F22DA5">
        <w:rPr>
          <w:color w:val="0070C0"/>
          <w:sz w:val="22"/>
          <w:szCs w:val="22"/>
          <w:shd w:val="clear" w:color="auto" w:fill="FFFFFF"/>
        </w:rPr>
        <w:t>multimapping</w:t>
      </w:r>
      <w:proofErr w:type="spellEnd"/>
      <w:r w:rsidRPr="00F22DA5">
        <w:rPr>
          <w:color w:val="0070C0"/>
          <w:sz w:val="22"/>
          <w:szCs w:val="22"/>
          <w:shd w:val="clear" w:color="auto" w:fill="FFFFFF"/>
        </w:rPr>
        <w:t xml:space="preserve"> reads from 5’ LTR to the corresponding 3’ LTR region with </w:t>
      </w:r>
      <w:proofErr w:type="spellStart"/>
      <w:r w:rsidRPr="00F22DA5">
        <w:rPr>
          <w:color w:val="0070C0"/>
          <w:sz w:val="22"/>
          <w:szCs w:val="22"/>
          <w:shd w:val="clear" w:color="auto" w:fill="FFFFFF"/>
        </w:rPr>
        <w:t>SAMtools</w:t>
      </w:r>
      <w:proofErr w:type="spellEnd"/>
    </w:p>
    <w:p w14:paraId="22096B73" w14:textId="77777777" w:rsidR="00C775D4" w:rsidRPr="00F22DA5" w:rsidRDefault="00C775D4" w:rsidP="00C775D4">
      <w:pPr>
        <w:pStyle w:val="NormalWeb"/>
        <w:numPr>
          <w:ilvl w:val="2"/>
          <w:numId w:val="6"/>
        </w:numPr>
        <w:spacing w:before="0" w:beforeAutospacing="0" w:after="0" w:afterAutospacing="0"/>
        <w:rPr>
          <w:color w:val="0070C0"/>
          <w:sz w:val="22"/>
          <w:szCs w:val="22"/>
        </w:rPr>
      </w:pPr>
      <w:r w:rsidRPr="00F22DA5">
        <w:rPr>
          <w:color w:val="0070C0"/>
          <w:sz w:val="22"/>
          <w:szCs w:val="22"/>
          <w:shd w:val="clear" w:color="auto" w:fill="FFFFFF"/>
        </w:rPr>
        <w:t xml:space="preserve">run methylation calling via the </w:t>
      </w:r>
      <w:proofErr w:type="spellStart"/>
      <w:r w:rsidRPr="00F22DA5">
        <w:rPr>
          <w:color w:val="0070C0"/>
          <w:sz w:val="22"/>
          <w:szCs w:val="22"/>
          <w:shd w:val="clear" w:color="auto" w:fill="FFFFFF"/>
        </w:rPr>
        <w:t>meRanCall</w:t>
      </w:r>
      <w:proofErr w:type="spellEnd"/>
      <w:r w:rsidRPr="00F22DA5">
        <w:rPr>
          <w:color w:val="0070C0"/>
          <w:sz w:val="22"/>
          <w:szCs w:val="22"/>
          <w:shd w:val="clear" w:color="auto" w:fill="FFFFFF"/>
        </w:rPr>
        <w:t xml:space="preserve"> tool, provided by </w:t>
      </w:r>
      <w:proofErr w:type="spellStart"/>
      <w:r w:rsidRPr="00F22DA5">
        <w:rPr>
          <w:color w:val="0070C0"/>
          <w:sz w:val="22"/>
          <w:szCs w:val="22"/>
          <w:shd w:val="clear" w:color="auto" w:fill="FFFFFF"/>
        </w:rPr>
        <w:t>meRanTK</w:t>
      </w:r>
      <w:proofErr w:type="spellEnd"/>
      <w:r w:rsidRPr="00F22DA5">
        <w:rPr>
          <w:color w:val="0070C0"/>
          <w:sz w:val="22"/>
          <w:szCs w:val="22"/>
          <w:shd w:val="clear" w:color="auto" w:fill="FFFFFF"/>
        </w:rPr>
        <w:t>, with parameters:</w:t>
      </w:r>
      <w:r w:rsidRPr="00F22DA5">
        <w:rPr>
          <w:color w:val="0070C0"/>
          <w:sz w:val="22"/>
          <w:szCs w:val="22"/>
        </w:rPr>
        <w:br/>
      </w:r>
      <w:r w:rsidRPr="00F22DA5">
        <w:rPr>
          <w:color w:val="0070C0"/>
          <w:sz w:val="22"/>
          <w:szCs w:val="22"/>
          <w:shd w:val="clear" w:color="auto" w:fill="FFFFFF"/>
        </w:rPr>
        <w:t xml:space="preserve"> . -</w:t>
      </w:r>
      <w:proofErr w:type="spellStart"/>
      <w:r w:rsidRPr="00F22DA5">
        <w:rPr>
          <w:color w:val="0070C0"/>
          <w:sz w:val="22"/>
          <w:szCs w:val="22"/>
          <w:shd w:val="clear" w:color="auto" w:fill="FFFFFF"/>
        </w:rPr>
        <w:t>rl</w:t>
      </w:r>
      <w:proofErr w:type="spellEnd"/>
      <w:r w:rsidRPr="00F22DA5">
        <w:rPr>
          <w:color w:val="0070C0"/>
          <w:sz w:val="22"/>
          <w:szCs w:val="22"/>
          <w:shd w:val="clear" w:color="auto" w:fill="FFFFFF"/>
        </w:rPr>
        <w:t xml:space="preserve"> = 126, read length  </w:t>
      </w:r>
      <w:r w:rsidRPr="00F22DA5">
        <w:rPr>
          <w:color w:val="0070C0"/>
          <w:sz w:val="22"/>
          <w:szCs w:val="22"/>
          <w:shd w:val="clear" w:color="auto" w:fill="FFFFFF"/>
        </w:rPr>
        <w:br/>
        <w:t>. -</w:t>
      </w:r>
      <w:proofErr w:type="spellStart"/>
      <w:r w:rsidRPr="00F22DA5">
        <w:rPr>
          <w:color w:val="0070C0"/>
          <w:sz w:val="22"/>
          <w:szCs w:val="22"/>
          <w:shd w:val="clear" w:color="auto" w:fill="FFFFFF"/>
        </w:rPr>
        <w:t>ei</w:t>
      </w:r>
      <w:proofErr w:type="spellEnd"/>
      <w:r w:rsidRPr="00F22DA5">
        <w:rPr>
          <w:color w:val="0070C0"/>
          <w:sz w:val="22"/>
          <w:szCs w:val="22"/>
          <w:shd w:val="clear" w:color="auto" w:fill="FFFFFF"/>
        </w:rPr>
        <w:t xml:space="preserve"> = 0.1, error interval for the methylation rate p-value calculation</w:t>
      </w:r>
      <w:r w:rsidRPr="00F22DA5">
        <w:rPr>
          <w:color w:val="0070C0"/>
          <w:sz w:val="22"/>
          <w:szCs w:val="22"/>
          <w:shd w:val="clear" w:color="auto" w:fill="FFFFFF"/>
        </w:rPr>
        <w:br/>
        <w:t>. -</w:t>
      </w:r>
      <w:proofErr w:type="spellStart"/>
      <w:r w:rsidRPr="00F22DA5">
        <w:rPr>
          <w:color w:val="0070C0"/>
          <w:sz w:val="22"/>
          <w:szCs w:val="22"/>
          <w:shd w:val="clear" w:color="auto" w:fill="FFFFFF"/>
        </w:rPr>
        <w:t>cr</w:t>
      </w:r>
      <w:proofErr w:type="spellEnd"/>
      <w:r w:rsidRPr="00F22DA5">
        <w:rPr>
          <w:color w:val="0070C0"/>
          <w:sz w:val="22"/>
          <w:szCs w:val="22"/>
          <w:shd w:val="clear" w:color="auto" w:fill="FFFFFF"/>
        </w:rPr>
        <w:t xml:space="preserve"> = 0.99, expected conversion  </w:t>
      </w:r>
    </w:p>
    <w:p w14:paraId="5E6BE854" w14:textId="77777777" w:rsidR="00C775D4" w:rsidRPr="00F22DA5" w:rsidRDefault="00C775D4" w:rsidP="00C775D4">
      <w:pPr>
        <w:pStyle w:val="NormalWeb"/>
        <w:numPr>
          <w:ilvl w:val="2"/>
          <w:numId w:val="6"/>
        </w:numPr>
        <w:spacing w:before="0" w:beforeAutospacing="0" w:after="0" w:afterAutospacing="0"/>
        <w:rPr>
          <w:color w:val="0070C0"/>
          <w:sz w:val="22"/>
          <w:szCs w:val="22"/>
        </w:rPr>
      </w:pPr>
      <w:r w:rsidRPr="00F22DA5">
        <w:rPr>
          <w:color w:val="0070C0"/>
          <w:sz w:val="22"/>
          <w:szCs w:val="22"/>
          <w:shd w:val="clear" w:color="auto" w:fill="FFFFFF"/>
        </w:rPr>
        <w:t xml:space="preserve">run the </w:t>
      </w:r>
      <w:proofErr w:type="spellStart"/>
      <w:r w:rsidRPr="00F22DA5">
        <w:rPr>
          <w:color w:val="0070C0"/>
          <w:sz w:val="22"/>
          <w:szCs w:val="22"/>
          <w:shd w:val="clear" w:color="auto" w:fill="FFFFFF"/>
        </w:rPr>
        <w:t>MeRanTK’s</w:t>
      </w:r>
      <w:proofErr w:type="spellEnd"/>
      <w:r w:rsidRPr="00F22DA5">
        <w:rPr>
          <w:color w:val="0070C0"/>
          <w:sz w:val="22"/>
          <w:szCs w:val="22"/>
          <w:shd w:val="clear" w:color="auto" w:fill="FFFFFF"/>
        </w:rPr>
        <w:t xml:space="preserve"> utility estimateSizeFactors.pl for estimating size factors of each sample. The size factors will be used as parameters in the next step.</w:t>
      </w:r>
    </w:p>
    <w:p w14:paraId="6CBCB847" w14:textId="77777777" w:rsidR="00C775D4" w:rsidRPr="00F22DA5" w:rsidRDefault="00C775D4" w:rsidP="00C775D4">
      <w:pPr>
        <w:pStyle w:val="NormalWeb"/>
        <w:numPr>
          <w:ilvl w:val="2"/>
          <w:numId w:val="6"/>
        </w:numPr>
        <w:spacing w:before="0" w:beforeAutospacing="0" w:after="0" w:afterAutospacing="0"/>
        <w:rPr>
          <w:rFonts w:asciiTheme="minorHAnsi" w:hAnsiTheme="minorHAnsi" w:cstheme="minorHAnsi"/>
          <w:b/>
          <w:color w:val="0070C0"/>
          <w:sz w:val="22"/>
          <w:szCs w:val="22"/>
        </w:rPr>
      </w:pPr>
      <w:r w:rsidRPr="00F22DA5">
        <w:rPr>
          <w:color w:val="0070C0"/>
          <w:sz w:val="22"/>
          <w:szCs w:val="22"/>
          <w:shd w:val="clear" w:color="auto" w:fill="FFFFFF"/>
        </w:rPr>
        <w:lastRenderedPageBreak/>
        <w:t xml:space="preserve">run </w:t>
      </w:r>
      <w:proofErr w:type="spellStart"/>
      <w:r w:rsidRPr="00F22DA5">
        <w:rPr>
          <w:color w:val="0070C0"/>
          <w:sz w:val="22"/>
          <w:szCs w:val="22"/>
          <w:shd w:val="clear" w:color="auto" w:fill="FFFFFF"/>
        </w:rPr>
        <w:t>MeRanCompare</w:t>
      </w:r>
      <w:proofErr w:type="spellEnd"/>
      <w:r w:rsidRPr="00F22DA5">
        <w:rPr>
          <w:color w:val="0070C0"/>
          <w:sz w:val="22"/>
          <w:szCs w:val="22"/>
          <w:shd w:val="clear" w:color="auto" w:fill="FFFFFF"/>
        </w:rPr>
        <w:t xml:space="preserve"> for differential methylation analysis of not infected vs infected) across time points 12, 24, and 36h. The following parameters are applied:</w:t>
      </w:r>
      <w:r w:rsidRPr="00F22DA5">
        <w:rPr>
          <w:color w:val="0070C0"/>
          <w:sz w:val="22"/>
          <w:szCs w:val="22"/>
        </w:rPr>
        <w:br/>
        <w:t xml:space="preserve">- </w:t>
      </w:r>
      <w:r w:rsidRPr="00F22DA5">
        <w:rPr>
          <w:color w:val="0070C0"/>
          <w:sz w:val="22"/>
          <w:szCs w:val="22"/>
          <w:shd w:val="clear" w:color="auto" w:fill="FFFFFF"/>
        </w:rPr>
        <w:t>significance value of .01 as the minimal threshold for reporting</w:t>
      </w:r>
      <w:r w:rsidRPr="00F22DA5">
        <w:rPr>
          <w:color w:val="0070C0"/>
          <w:sz w:val="22"/>
          <w:szCs w:val="22"/>
          <w:shd w:val="clear" w:color="auto" w:fill="FFFFFF"/>
        </w:rPr>
        <w:br/>
        <w:t>- size factors from previous step</w:t>
      </w:r>
    </w:p>
    <w:p w14:paraId="225A6962" w14:textId="77777777" w:rsidR="00C775D4" w:rsidRPr="00F22DA5" w:rsidRDefault="00C775D4" w:rsidP="001945BC">
      <w:pPr>
        <w:ind w:firstLine="708"/>
        <w:rPr>
          <w:color w:val="0070C0"/>
          <w:lang w:val="en-US"/>
        </w:rPr>
      </w:pPr>
    </w:p>
    <w:p w14:paraId="48230472" w14:textId="77777777" w:rsidR="00A02FBB" w:rsidRPr="00E91B22" w:rsidRDefault="00A02FBB" w:rsidP="00A02FBB">
      <w:pPr>
        <w:pStyle w:val="Paragraphedeliste"/>
        <w:numPr>
          <w:ilvl w:val="0"/>
          <w:numId w:val="1"/>
        </w:numPr>
        <w:rPr>
          <w:rFonts w:asciiTheme="minorHAnsi" w:hAnsiTheme="minorHAnsi"/>
          <w:sz w:val="22"/>
          <w:szCs w:val="22"/>
        </w:rPr>
      </w:pPr>
      <w:r w:rsidRPr="00E91B22">
        <w:rPr>
          <w:rFonts w:asciiTheme="minorHAnsi" w:hAnsiTheme="minorHAnsi"/>
          <w:sz w:val="22"/>
          <w:szCs w:val="22"/>
        </w:rPr>
        <w:t xml:space="preserve">Indeed, authors mention they developed a </w:t>
      </w:r>
      <w:proofErr w:type="spellStart"/>
      <w:r w:rsidRPr="00E91B22">
        <w:rPr>
          <w:rFonts w:asciiTheme="minorHAnsi" w:hAnsiTheme="minorHAnsi"/>
          <w:sz w:val="22"/>
          <w:szCs w:val="22"/>
        </w:rPr>
        <w:t>home made</w:t>
      </w:r>
      <w:proofErr w:type="spellEnd"/>
      <w:r w:rsidRPr="00E91B22">
        <w:rPr>
          <w:rFonts w:asciiTheme="minorHAnsi" w:hAnsiTheme="minorHAnsi"/>
          <w:sz w:val="22"/>
          <w:szCs w:val="22"/>
        </w:rPr>
        <w:t xml:space="preserve"> pipeline for m6A analyses, which is not described in the manuscript. Since peak assignment is critical in m6A-seq analyses, authors should provide the reader with a guide to perform m6A peak determination.</w:t>
      </w:r>
    </w:p>
    <w:p w14:paraId="026E740B" w14:textId="06523CA7" w:rsidR="00A02FBB" w:rsidRPr="00E91B22" w:rsidRDefault="00A02FBB" w:rsidP="001945BC">
      <w:pPr>
        <w:ind w:left="708"/>
        <w:rPr>
          <w:color w:val="FF0000"/>
          <w:lang w:val="en-US"/>
        </w:rPr>
      </w:pPr>
      <w:r w:rsidRPr="00E91B22">
        <w:rPr>
          <w:color w:val="FF0000"/>
          <w:lang w:val="en-US"/>
        </w:rPr>
        <w:t>These details have now been integrated to the manuscript in the bioinformatics analysis paragraph [line</w:t>
      </w:r>
      <w:r w:rsidR="00F22DA5">
        <w:rPr>
          <w:color w:val="FF0000"/>
          <w:lang w:val="en-US"/>
        </w:rPr>
        <w:t xml:space="preserve"> 588-613</w:t>
      </w:r>
      <w:r w:rsidRPr="00E91B22">
        <w:rPr>
          <w:color w:val="FF0000"/>
          <w:lang w:val="en-US"/>
        </w:rPr>
        <w:t>]</w:t>
      </w:r>
      <w:r w:rsidR="00031EF8">
        <w:rPr>
          <w:color w:val="FF0000"/>
          <w:lang w:val="en-US"/>
        </w:rPr>
        <w:t xml:space="preserve"> (and answer here-above)</w:t>
      </w:r>
    </w:p>
    <w:p w14:paraId="62666950" w14:textId="77777777" w:rsidR="00A02FBB" w:rsidRPr="00E91B22" w:rsidRDefault="00A02FBB" w:rsidP="00A02FBB">
      <w:pPr>
        <w:pStyle w:val="Paragraphedeliste"/>
        <w:numPr>
          <w:ilvl w:val="0"/>
          <w:numId w:val="1"/>
        </w:numPr>
        <w:rPr>
          <w:rFonts w:asciiTheme="minorHAnsi" w:hAnsiTheme="minorHAnsi"/>
          <w:sz w:val="22"/>
          <w:szCs w:val="22"/>
        </w:rPr>
      </w:pPr>
      <w:r w:rsidRPr="00E91B22">
        <w:rPr>
          <w:rFonts w:asciiTheme="minorHAnsi" w:hAnsiTheme="minorHAnsi"/>
          <w:sz w:val="22"/>
          <w:szCs w:val="22"/>
        </w:rPr>
        <w:t>In the introduction section, authors should mention additional strategies allowing determination of m6A residues with single-nucleotide resolution as well as additional methodologies employed for 5mC determination.</w:t>
      </w:r>
    </w:p>
    <w:p w14:paraId="0DE31F6C" w14:textId="632CC9AA" w:rsidR="00A02FBB" w:rsidRPr="00E91B22" w:rsidRDefault="00A02FBB" w:rsidP="0056544E">
      <w:pPr>
        <w:ind w:left="708"/>
        <w:rPr>
          <w:color w:val="FF0000"/>
          <w:lang w:val="en-US"/>
        </w:rPr>
      </w:pPr>
      <w:r w:rsidRPr="00E91B22">
        <w:rPr>
          <w:color w:val="FF0000"/>
          <w:lang w:val="en-US"/>
        </w:rPr>
        <w:t xml:space="preserve">We </w:t>
      </w:r>
      <w:r w:rsidR="00031EF8">
        <w:rPr>
          <w:color w:val="FF0000"/>
          <w:lang w:val="en-US"/>
        </w:rPr>
        <w:t>would</w:t>
      </w:r>
      <w:r w:rsidR="00031EF8" w:rsidRPr="00E91B22">
        <w:rPr>
          <w:color w:val="FF0000"/>
          <w:lang w:val="en-US"/>
        </w:rPr>
        <w:t xml:space="preserve"> </w:t>
      </w:r>
      <w:r w:rsidRPr="00E91B22">
        <w:rPr>
          <w:color w:val="FF0000"/>
          <w:lang w:val="en-US"/>
        </w:rPr>
        <w:t xml:space="preserve">like to thank the reviewer for </w:t>
      </w:r>
      <w:r w:rsidR="00031EF8">
        <w:rPr>
          <w:color w:val="FF0000"/>
          <w:lang w:val="en-US"/>
        </w:rPr>
        <w:t>this</w:t>
      </w:r>
      <w:r w:rsidR="00031EF8" w:rsidRPr="00E91B22">
        <w:rPr>
          <w:color w:val="FF0000"/>
          <w:lang w:val="en-US"/>
        </w:rPr>
        <w:t xml:space="preserve"> </w:t>
      </w:r>
      <w:r w:rsidRPr="00E91B22">
        <w:rPr>
          <w:color w:val="FF0000"/>
          <w:lang w:val="en-US"/>
        </w:rPr>
        <w:t xml:space="preserve">comment. Additional technologies are now </w:t>
      </w:r>
      <w:r w:rsidR="00031EF8">
        <w:rPr>
          <w:color w:val="FF0000"/>
          <w:lang w:val="en-US"/>
        </w:rPr>
        <w:t>added</w:t>
      </w:r>
      <w:r w:rsidR="00031EF8" w:rsidRPr="00E91B22">
        <w:rPr>
          <w:color w:val="FF0000"/>
          <w:lang w:val="en-US"/>
        </w:rPr>
        <w:t xml:space="preserve"> </w:t>
      </w:r>
      <w:r w:rsidRPr="00E91B22">
        <w:rPr>
          <w:color w:val="FF0000"/>
          <w:lang w:val="en-US"/>
        </w:rPr>
        <w:t>in the introduction</w:t>
      </w:r>
    </w:p>
    <w:p w14:paraId="5D39384A" w14:textId="52A51350" w:rsidR="00A02FBB" w:rsidRPr="00E91B22" w:rsidRDefault="00A02FBB" w:rsidP="0056544E">
      <w:pPr>
        <w:ind w:firstLine="708"/>
        <w:rPr>
          <w:color w:val="FF0000"/>
          <w:lang w:val="en-US"/>
        </w:rPr>
      </w:pPr>
      <w:r w:rsidRPr="00E91B22">
        <w:rPr>
          <w:color w:val="FF0000"/>
          <w:lang w:val="en-US"/>
        </w:rPr>
        <w:t>[line</w:t>
      </w:r>
      <w:r w:rsidR="00B411FF">
        <w:rPr>
          <w:color w:val="FF0000"/>
          <w:lang w:val="en-US"/>
        </w:rPr>
        <w:t xml:space="preserve"> 66 to 77</w:t>
      </w:r>
      <w:r w:rsidRPr="00E91B22">
        <w:rPr>
          <w:color w:val="FF0000"/>
          <w:lang w:val="en-US"/>
        </w:rPr>
        <w:t>]</w:t>
      </w:r>
    </w:p>
    <w:p w14:paraId="773168B7" w14:textId="6C4E369E" w:rsidR="00A02FBB" w:rsidRPr="00E91B22" w:rsidRDefault="00A02FBB" w:rsidP="0056544E">
      <w:pPr>
        <w:ind w:left="708"/>
        <w:rPr>
          <w:color w:val="0070C0"/>
          <w:shd w:val="clear" w:color="auto" w:fill="FFFFFF"/>
          <w:lang w:val="en-US"/>
        </w:rPr>
      </w:pPr>
      <w:r w:rsidRPr="00E91B22">
        <w:rPr>
          <w:color w:val="0070C0"/>
          <w:lang w:val="en-US"/>
        </w:rPr>
        <w:t xml:space="preserve">To date various techniques </w:t>
      </w:r>
      <w:r w:rsidR="00FB4897">
        <w:rPr>
          <w:color w:val="0070C0"/>
          <w:lang w:val="en-US"/>
        </w:rPr>
        <w:t>can be used to detect</w:t>
      </w:r>
      <w:r w:rsidRPr="00E91B22">
        <w:rPr>
          <w:color w:val="0070C0"/>
          <w:lang w:val="en-US"/>
        </w:rPr>
        <w:t xml:space="preserve"> </w:t>
      </w:r>
      <w:proofErr w:type="spellStart"/>
      <w:r w:rsidRPr="00E91B22">
        <w:rPr>
          <w:color w:val="0070C0"/>
          <w:lang w:val="en-US"/>
        </w:rPr>
        <w:t>epitranscriptomic</w:t>
      </w:r>
      <w:proofErr w:type="spellEnd"/>
      <w:r w:rsidRPr="00E91B22">
        <w:rPr>
          <w:color w:val="0070C0"/>
          <w:lang w:val="en-US"/>
        </w:rPr>
        <w:t xml:space="preserve"> marks</w:t>
      </w:r>
      <w:r w:rsidR="00FB4897">
        <w:rPr>
          <w:color w:val="0070C0"/>
          <w:lang w:val="en-US"/>
        </w:rPr>
        <w:t xml:space="preserve"> at</w:t>
      </w:r>
      <w:r w:rsidR="00FB4897" w:rsidRPr="00FB4897">
        <w:rPr>
          <w:color w:val="0070C0"/>
          <w:lang w:val="en-US"/>
        </w:rPr>
        <w:t xml:space="preserve"> </w:t>
      </w:r>
      <w:r w:rsidR="00FB4897" w:rsidRPr="00E91B22">
        <w:rPr>
          <w:color w:val="0070C0"/>
          <w:lang w:val="en-US"/>
        </w:rPr>
        <w:t>tra</w:t>
      </w:r>
      <w:r w:rsidR="00FB4897">
        <w:rPr>
          <w:color w:val="0070C0"/>
          <w:lang w:val="en-US"/>
        </w:rPr>
        <w:t>n</w:t>
      </w:r>
      <w:r w:rsidR="00FB4897" w:rsidRPr="00E91B22">
        <w:rPr>
          <w:color w:val="0070C0"/>
          <w:lang w:val="en-US"/>
        </w:rPr>
        <w:t>scriptome-wide</w:t>
      </w:r>
      <w:r w:rsidR="00FB4897">
        <w:rPr>
          <w:color w:val="0070C0"/>
          <w:lang w:val="en-US"/>
        </w:rPr>
        <w:t xml:space="preserve"> level</w:t>
      </w:r>
      <w:r w:rsidRPr="00E91B22">
        <w:rPr>
          <w:color w:val="0070C0"/>
          <w:lang w:val="en-US"/>
        </w:rPr>
        <w:t>. Most used techniques for m</w:t>
      </w:r>
      <w:r w:rsidRPr="00E91B22">
        <w:rPr>
          <w:color w:val="0070C0"/>
          <w:vertAlign w:val="superscript"/>
          <w:lang w:val="en-US"/>
        </w:rPr>
        <w:t>6</w:t>
      </w:r>
      <w:r w:rsidRPr="00E91B22">
        <w:rPr>
          <w:color w:val="0070C0"/>
          <w:lang w:val="en-US"/>
        </w:rPr>
        <w:t xml:space="preserve">A identification rely on immune precipitation techniques such as </w:t>
      </w:r>
      <w:proofErr w:type="spellStart"/>
      <w:r w:rsidRPr="00E91B22">
        <w:rPr>
          <w:color w:val="0070C0"/>
          <w:lang w:val="en-US"/>
        </w:rPr>
        <w:t>MeRIP-Seq</w:t>
      </w:r>
      <w:proofErr w:type="spellEnd"/>
      <w:r w:rsidRPr="00E91B22">
        <w:rPr>
          <w:color w:val="0070C0"/>
          <w:lang w:val="en-US"/>
        </w:rPr>
        <w:t xml:space="preserve"> and mi-CLIP. While </w:t>
      </w:r>
      <w:proofErr w:type="spellStart"/>
      <w:r w:rsidRPr="00E91B22">
        <w:rPr>
          <w:color w:val="0070C0"/>
          <w:lang w:val="en-US"/>
        </w:rPr>
        <w:t>MeRIP-Seq</w:t>
      </w:r>
      <w:proofErr w:type="spellEnd"/>
      <w:r w:rsidRPr="00E91B22">
        <w:rPr>
          <w:color w:val="0070C0"/>
          <w:lang w:val="en-US"/>
        </w:rPr>
        <w:t xml:space="preserve"> rely on RNA fragmentation to capture fragments containing methylated res</w:t>
      </w:r>
      <w:r w:rsidR="00FB4897">
        <w:rPr>
          <w:color w:val="0070C0"/>
          <w:lang w:val="en-US"/>
        </w:rPr>
        <w:t>i</w:t>
      </w:r>
      <w:r w:rsidRPr="00E91B22">
        <w:rPr>
          <w:color w:val="0070C0"/>
          <w:lang w:val="en-US"/>
        </w:rPr>
        <w:t xml:space="preserve">dues, </w:t>
      </w:r>
      <w:proofErr w:type="spellStart"/>
      <w:r w:rsidRPr="00E91B22">
        <w:rPr>
          <w:color w:val="0070C0"/>
          <w:lang w:val="en-US"/>
        </w:rPr>
        <w:t>miCLIP</w:t>
      </w:r>
      <w:proofErr w:type="spellEnd"/>
      <w:r w:rsidRPr="00E91B22">
        <w:rPr>
          <w:color w:val="0070C0"/>
          <w:lang w:val="en-US"/>
        </w:rPr>
        <w:t xml:space="preserve"> is based on the generation of  </w:t>
      </w:r>
      <w:r w:rsidRPr="00E91B22">
        <w:rPr>
          <w:color w:val="0070C0"/>
        </w:rPr>
        <w:t>α</w:t>
      </w:r>
      <w:r w:rsidRPr="00E91B22">
        <w:rPr>
          <w:color w:val="0070C0"/>
          <w:lang w:val="en-US"/>
        </w:rPr>
        <w:t>-</w:t>
      </w:r>
      <w:r w:rsidRPr="00E91B22">
        <w:rPr>
          <w:color w:val="0070C0"/>
          <w:shd w:val="clear" w:color="auto" w:fill="FFFFFF"/>
          <w:lang w:val="en-US"/>
        </w:rPr>
        <w:t>m</w:t>
      </w:r>
      <w:r w:rsidRPr="00E91B22">
        <w:rPr>
          <w:color w:val="0070C0"/>
          <w:shd w:val="clear" w:color="auto" w:fill="FFFFFF"/>
          <w:vertAlign w:val="superscript"/>
          <w:lang w:val="en-US"/>
        </w:rPr>
        <w:t>6</w:t>
      </w:r>
      <w:r w:rsidR="00FB4897">
        <w:rPr>
          <w:color w:val="0070C0"/>
          <w:shd w:val="clear" w:color="auto" w:fill="FFFFFF"/>
          <w:lang w:val="en-US"/>
        </w:rPr>
        <w:t>A</w:t>
      </w:r>
      <w:r w:rsidRPr="00E91B22">
        <w:rPr>
          <w:color w:val="0070C0"/>
          <w:shd w:val="clear" w:color="auto" w:fill="FFFFFF"/>
          <w:lang w:val="en-US"/>
        </w:rPr>
        <w:t xml:space="preserve"> antibody specific signature mutations upon RNA-antibody UV crosslinking, thus allowing a more precise mapping.</w:t>
      </w:r>
    </w:p>
    <w:p w14:paraId="3D8B1BA8" w14:textId="78D0171C" w:rsidR="00A02FBB" w:rsidRPr="00E91B22" w:rsidRDefault="00A02FBB" w:rsidP="0056544E">
      <w:pPr>
        <w:ind w:left="708"/>
        <w:rPr>
          <w:color w:val="0070C0"/>
          <w:lang w:val="en-US"/>
        </w:rPr>
      </w:pPr>
      <w:r w:rsidRPr="00E91B22">
        <w:rPr>
          <w:color w:val="0070C0"/>
          <w:shd w:val="clear" w:color="auto" w:fill="FFFFFF"/>
          <w:lang w:val="en-US"/>
        </w:rPr>
        <w:t>Detection of m</w:t>
      </w:r>
      <w:r w:rsidRPr="00E91B22">
        <w:rPr>
          <w:color w:val="0070C0"/>
          <w:shd w:val="clear" w:color="auto" w:fill="FFFFFF"/>
          <w:vertAlign w:val="superscript"/>
          <w:lang w:val="en-US"/>
        </w:rPr>
        <w:t>5</w:t>
      </w:r>
      <w:r w:rsidRPr="00E91B22">
        <w:rPr>
          <w:color w:val="0070C0"/>
          <w:shd w:val="clear" w:color="auto" w:fill="FFFFFF"/>
          <w:lang w:val="en-US"/>
        </w:rPr>
        <w:t>C modification can be achieved either by antibody</w:t>
      </w:r>
      <w:r w:rsidR="00FB4897">
        <w:rPr>
          <w:color w:val="0070C0"/>
          <w:shd w:val="clear" w:color="auto" w:fill="FFFFFF"/>
          <w:lang w:val="en-US"/>
        </w:rPr>
        <w:t>-</w:t>
      </w:r>
      <w:r w:rsidRPr="00E91B22">
        <w:rPr>
          <w:color w:val="0070C0"/>
          <w:shd w:val="clear" w:color="auto" w:fill="FFFFFF"/>
          <w:lang w:val="en-US"/>
        </w:rPr>
        <w:t>based technologies as for m</w:t>
      </w:r>
      <w:r w:rsidRPr="00E91B22">
        <w:rPr>
          <w:color w:val="0070C0"/>
          <w:shd w:val="clear" w:color="auto" w:fill="FFFFFF"/>
          <w:vertAlign w:val="superscript"/>
          <w:lang w:val="en-US"/>
        </w:rPr>
        <w:t>6</w:t>
      </w:r>
      <w:r w:rsidRPr="00E91B22">
        <w:rPr>
          <w:color w:val="0070C0"/>
          <w:shd w:val="clear" w:color="auto" w:fill="FFFFFF"/>
          <w:lang w:val="en-US"/>
        </w:rPr>
        <w:t>A detection (m</w:t>
      </w:r>
      <w:r w:rsidRPr="00E91B22">
        <w:rPr>
          <w:color w:val="0070C0"/>
          <w:shd w:val="clear" w:color="auto" w:fill="FFFFFF"/>
          <w:vertAlign w:val="superscript"/>
          <w:lang w:val="en-US"/>
        </w:rPr>
        <w:t>5</w:t>
      </w:r>
      <w:r w:rsidRPr="00E91B22">
        <w:rPr>
          <w:color w:val="0070C0"/>
          <w:shd w:val="clear" w:color="auto" w:fill="FFFFFF"/>
          <w:lang w:val="en-US"/>
        </w:rPr>
        <w:t xml:space="preserve">C RIP), by bisulfite conversion or by AZA-IP or </w:t>
      </w:r>
      <w:proofErr w:type="spellStart"/>
      <w:r w:rsidRPr="00E91B22">
        <w:rPr>
          <w:color w:val="0070C0"/>
          <w:shd w:val="clear" w:color="auto" w:fill="FFFFFF"/>
          <w:lang w:val="en-US"/>
        </w:rPr>
        <w:t>miCLIP</w:t>
      </w:r>
      <w:proofErr w:type="spellEnd"/>
      <w:r w:rsidRPr="00E91B22">
        <w:rPr>
          <w:color w:val="0070C0"/>
          <w:shd w:val="clear" w:color="auto" w:fill="FFFFFF"/>
          <w:lang w:val="en-US"/>
        </w:rPr>
        <w:t>. Both Aza-IP and m</w:t>
      </w:r>
      <w:r w:rsidRPr="00E91B22">
        <w:rPr>
          <w:color w:val="0070C0"/>
          <w:shd w:val="clear" w:color="auto" w:fill="FFFFFF"/>
          <w:vertAlign w:val="superscript"/>
          <w:lang w:val="en-US"/>
        </w:rPr>
        <w:t>5</w:t>
      </w:r>
      <w:r w:rsidRPr="00E91B22">
        <w:rPr>
          <w:color w:val="0070C0"/>
          <w:shd w:val="clear" w:color="auto" w:fill="FFFFFF"/>
          <w:lang w:val="en-US"/>
        </w:rPr>
        <w:t xml:space="preserve">C  </w:t>
      </w:r>
      <w:proofErr w:type="spellStart"/>
      <w:r w:rsidRPr="00E91B22">
        <w:rPr>
          <w:color w:val="0070C0"/>
          <w:shd w:val="clear" w:color="auto" w:fill="FFFFFF"/>
          <w:lang w:val="en-US"/>
        </w:rPr>
        <w:t>miCLIP</w:t>
      </w:r>
      <w:proofErr w:type="spellEnd"/>
      <w:r w:rsidRPr="00E91B22">
        <w:rPr>
          <w:color w:val="0070C0"/>
          <w:shd w:val="clear" w:color="auto" w:fill="FFFFFF"/>
          <w:lang w:val="en-US"/>
        </w:rPr>
        <w:t xml:space="preserve"> capture only the RNA targets that are undergoing methylation by the enzyme with a covalent linkage</w:t>
      </w:r>
      <w:r w:rsidRPr="00E91B22">
        <w:rPr>
          <w:color w:val="0070C0"/>
          <w:lang w:val="en-US"/>
        </w:rPr>
        <w:t xml:space="preserve">. In Aza-IP, the cytidine analog 5-azacytidine sites are randomly introduced into nascent RNA following cellular exposure to 5-azacytidine, and in </w:t>
      </w:r>
      <w:proofErr w:type="spellStart"/>
      <w:r w:rsidRPr="00E91B22">
        <w:rPr>
          <w:color w:val="0070C0"/>
          <w:lang w:val="en-US"/>
        </w:rPr>
        <w:t>miCLIP</w:t>
      </w:r>
      <w:proofErr w:type="spellEnd"/>
      <w:r w:rsidRPr="00E91B22">
        <w:rPr>
          <w:color w:val="0070C0"/>
          <w:lang w:val="en-US"/>
        </w:rPr>
        <w:t>, the NSun2 protein is engineered to harbor the C271A mutation</w:t>
      </w:r>
      <w:r w:rsidRPr="00E91B22">
        <w:rPr>
          <w:color w:val="0070C0"/>
        </w:rPr>
        <w:fldChar w:fldCharType="begin">
          <w:fldData xml:space="preserve">PEVuZE5vdGU+PENpdGU+PEF1dGhvcj5LaG9kZGFtaTwvQXV0aG9yPjxZZWFyPjIwMTQ8L1llYXI+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</w:fldData>
        </w:fldChar>
      </w:r>
      <w:r w:rsidRPr="00E91B22">
        <w:rPr>
          <w:color w:val="0070C0"/>
          <w:lang w:val="en-US"/>
        </w:rPr>
        <w:instrText xml:space="preserve"> ADDIN EN.CITE </w:instrText>
      </w:r>
      <w:r w:rsidRPr="00E91B22">
        <w:rPr>
          <w:color w:val="0070C0"/>
        </w:rPr>
        <w:fldChar w:fldCharType="begin">
          <w:fldData xml:space="preserve">PEVuZE5vdGU+PENpdGU+PEF1dGhvcj5LaG9kZGFtaTwvQXV0aG9yPjxZZWFyPjIwMTQ8L1llYXI+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</w:fldData>
        </w:fldChar>
      </w:r>
      <w:r w:rsidRPr="00E91B22">
        <w:rPr>
          <w:color w:val="0070C0"/>
          <w:lang w:val="en-US"/>
        </w:rPr>
        <w:instrText xml:space="preserve"> ADDIN EN.CITE.DATA </w:instrText>
      </w:r>
      <w:r w:rsidRPr="00E91B22">
        <w:rPr>
          <w:color w:val="0070C0"/>
        </w:rPr>
      </w:r>
      <w:r w:rsidRPr="00E91B22">
        <w:rPr>
          <w:color w:val="0070C0"/>
        </w:rPr>
        <w:fldChar w:fldCharType="end"/>
      </w:r>
      <w:r w:rsidRPr="00E91B22">
        <w:rPr>
          <w:color w:val="0070C0"/>
        </w:rPr>
      </w:r>
      <w:r w:rsidRPr="00E91B22">
        <w:rPr>
          <w:color w:val="0070C0"/>
        </w:rPr>
        <w:fldChar w:fldCharType="separate"/>
      </w:r>
      <w:r w:rsidRPr="00E91B22">
        <w:rPr>
          <w:noProof/>
          <w:color w:val="0070C0"/>
          <w:vertAlign w:val="superscript"/>
          <w:lang w:val="en-US"/>
        </w:rPr>
        <w:t>8,9</w:t>
      </w:r>
      <w:r w:rsidRPr="00E91B22">
        <w:rPr>
          <w:color w:val="0070C0"/>
        </w:rPr>
        <w:fldChar w:fldCharType="end"/>
      </w:r>
    </w:p>
    <w:p w14:paraId="1CB0DA85" w14:textId="77777777" w:rsidR="00A02FBB" w:rsidRPr="00FB028F" w:rsidRDefault="00A02FBB" w:rsidP="00A02FBB">
      <w:pPr>
        <w:pStyle w:val="Paragraphedeliste"/>
        <w:numPr>
          <w:ilvl w:val="0"/>
          <w:numId w:val="1"/>
        </w:numPr>
        <w:rPr>
          <w:rFonts w:asciiTheme="minorHAnsi" w:hAnsiTheme="minorHAnsi"/>
          <w:color w:val="000000" w:themeColor="text1"/>
          <w:sz w:val="22"/>
          <w:szCs w:val="22"/>
        </w:rPr>
      </w:pPr>
      <w:r w:rsidRPr="00FB028F">
        <w:rPr>
          <w:rFonts w:asciiTheme="minorHAnsi" w:hAnsiTheme="minorHAnsi"/>
          <w:color w:val="000000" w:themeColor="text1"/>
          <w:sz w:val="22"/>
          <w:szCs w:val="22"/>
        </w:rPr>
        <w:t xml:space="preserve">Figures 2 and 3 should include the cDNA library preparation step in order to avoid confusions with the Direct RNA sequencing strategy using Oxford </w:t>
      </w:r>
      <w:proofErr w:type="spellStart"/>
      <w:r w:rsidRPr="00FB028F">
        <w:rPr>
          <w:rFonts w:asciiTheme="minorHAnsi" w:hAnsiTheme="minorHAnsi"/>
          <w:color w:val="000000" w:themeColor="text1"/>
          <w:sz w:val="22"/>
          <w:szCs w:val="22"/>
        </w:rPr>
        <w:t>Nanopore</w:t>
      </w:r>
      <w:proofErr w:type="spellEnd"/>
      <w:r w:rsidRPr="00FB028F">
        <w:rPr>
          <w:rFonts w:asciiTheme="minorHAnsi" w:hAnsiTheme="minorHAnsi"/>
          <w:color w:val="000000" w:themeColor="text1"/>
          <w:sz w:val="22"/>
          <w:szCs w:val="22"/>
        </w:rPr>
        <w:t xml:space="preserve"> Technologies. </w:t>
      </w:r>
    </w:p>
    <w:p w14:paraId="47BBD5AA" w14:textId="77777777" w:rsidR="00A02FBB" w:rsidRDefault="00A02FBB" w:rsidP="00A02FBB">
      <w:pPr>
        <w:pStyle w:val="Paragraphedeliste"/>
        <w:rPr>
          <w:rFonts w:asciiTheme="minorHAnsi" w:hAnsiTheme="minorHAnsi"/>
          <w:sz w:val="22"/>
          <w:szCs w:val="22"/>
        </w:rPr>
      </w:pPr>
    </w:p>
    <w:p w14:paraId="0C00C130" w14:textId="1F6638C4" w:rsidR="00A02FBB" w:rsidRDefault="00A02FBB" w:rsidP="00A02FBB">
      <w:pPr>
        <w:pStyle w:val="Paragraphedeliste"/>
        <w:numPr>
          <w:ilvl w:val="0"/>
          <w:numId w:val="1"/>
        </w:numPr>
        <w:rPr>
          <w:rFonts w:asciiTheme="minorHAnsi" w:hAnsiTheme="minorHAnsi"/>
          <w:color w:val="FF0000"/>
          <w:sz w:val="22"/>
          <w:szCs w:val="22"/>
        </w:rPr>
      </w:pPr>
      <w:r w:rsidRPr="00D100D3">
        <w:rPr>
          <w:rFonts w:asciiTheme="minorHAnsi" w:hAnsiTheme="minorHAnsi"/>
          <w:color w:val="FF0000"/>
          <w:sz w:val="22"/>
          <w:szCs w:val="22"/>
        </w:rPr>
        <w:t>Figure 2 and 3 have been modified to include the library preparation step</w:t>
      </w:r>
      <w:r w:rsidR="00FB4897">
        <w:rPr>
          <w:rFonts w:asciiTheme="minorHAnsi" w:hAnsiTheme="minorHAnsi"/>
          <w:color w:val="FF0000"/>
          <w:sz w:val="22"/>
          <w:szCs w:val="22"/>
        </w:rPr>
        <w:t xml:space="preserve"> as requested.</w:t>
      </w:r>
    </w:p>
    <w:p w14:paraId="14000D88" w14:textId="77777777" w:rsidR="00A02FBB" w:rsidRPr="00D100D3" w:rsidRDefault="00A02FBB" w:rsidP="00A02FBB">
      <w:pPr>
        <w:pStyle w:val="Paragraphedeliste"/>
        <w:rPr>
          <w:rFonts w:asciiTheme="minorHAnsi" w:hAnsiTheme="minorHAnsi"/>
          <w:color w:val="FF0000"/>
          <w:sz w:val="22"/>
          <w:szCs w:val="22"/>
        </w:rPr>
      </w:pPr>
    </w:p>
    <w:p w14:paraId="6113CBA2" w14:textId="77777777" w:rsidR="00A02FBB" w:rsidRPr="00D100D3" w:rsidRDefault="00A02FBB" w:rsidP="00A02FBB">
      <w:pPr>
        <w:pStyle w:val="Paragraphedeliste"/>
        <w:numPr>
          <w:ilvl w:val="0"/>
          <w:numId w:val="1"/>
        </w:numPr>
        <w:rPr>
          <w:rFonts w:asciiTheme="minorHAnsi" w:hAnsiTheme="minorHAnsi"/>
          <w:color w:val="4472C4" w:themeColor="accent5"/>
          <w:sz w:val="22"/>
          <w:szCs w:val="22"/>
        </w:rPr>
      </w:pPr>
      <w:r>
        <w:rPr>
          <w:rFonts w:asciiTheme="minorHAnsi" w:hAnsiTheme="minorHAnsi"/>
          <w:color w:val="4472C4" w:themeColor="accent5"/>
          <w:sz w:val="22"/>
          <w:szCs w:val="22"/>
        </w:rPr>
        <w:t>Revised f</w:t>
      </w:r>
      <w:r w:rsidRPr="00D100D3">
        <w:rPr>
          <w:rFonts w:asciiTheme="minorHAnsi" w:hAnsiTheme="minorHAnsi"/>
          <w:color w:val="4472C4" w:themeColor="accent5"/>
          <w:sz w:val="22"/>
          <w:szCs w:val="22"/>
        </w:rPr>
        <w:t>igure 2</w:t>
      </w:r>
    </w:p>
    <w:p w14:paraId="4F77ECA7" w14:textId="77777777" w:rsidR="00A02FBB" w:rsidRPr="00D100D3" w:rsidRDefault="00A02FBB" w:rsidP="00A02FBB">
      <w:pPr>
        <w:pStyle w:val="Paragraphedeliste"/>
        <w:rPr>
          <w:rFonts w:asciiTheme="minorHAnsi" w:hAnsiTheme="minorHAnsi"/>
          <w:sz w:val="22"/>
          <w:szCs w:val="22"/>
        </w:rPr>
      </w:pPr>
    </w:p>
    <w:p w14:paraId="46BEA499" w14:textId="77777777" w:rsidR="00A02FBB" w:rsidRDefault="00A02FBB" w:rsidP="001945BC">
      <w:pPr>
        <w:pStyle w:val="Paragraphedeliste"/>
        <w:jc w:val="center"/>
        <w:rPr>
          <w:rFonts w:asciiTheme="minorHAnsi" w:hAnsiTheme="minorHAnsi"/>
          <w:sz w:val="22"/>
          <w:szCs w:val="22"/>
        </w:rPr>
      </w:pPr>
      <w:r>
        <w:rPr>
          <w:rFonts w:asciiTheme="minorHAnsi" w:hAnsiTheme="minorHAnsi"/>
          <w:noProof/>
          <w:sz w:val="22"/>
          <w:szCs w:val="22"/>
          <w:lang w:val="fr-CH" w:eastAsia="fr-CH"/>
        </w:rPr>
        <w:lastRenderedPageBreak/>
        <w:drawing>
          <wp:inline distT="0" distB="0" distL="0" distR="0" wp14:anchorId="38BF404B" wp14:editId="1C124AB9">
            <wp:extent cx="5105400" cy="3371850"/>
            <wp:effectExtent l="0" t="0" r="0" b="0"/>
            <wp:docPr id="2" name="Picture 2" descr="C:\Users\sacristi\AppData\Local\Microsoft\Windows\INetCache\Content.Word\Figure 2 m6A workflow results_r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cristi\AppData\Local\Microsoft\Windows\INetCache\Content.Word\Figure 2 m6A workflow results_rev.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0" cy="3371850"/>
                    </a:xfrm>
                    <a:prstGeom prst="rect">
                      <a:avLst/>
                    </a:prstGeom>
                    <a:noFill/>
                    <a:ln>
                      <a:noFill/>
                    </a:ln>
                  </pic:spPr>
                </pic:pic>
              </a:graphicData>
            </a:graphic>
          </wp:inline>
        </w:drawing>
      </w:r>
    </w:p>
    <w:p w14:paraId="1ABD6AEF" w14:textId="77777777" w:rsidR="00A02FBB" w:rsidRPr="00D100D3" w:rsidRDefault="00A02FBB" w:rsidP="00A02FBB">
      <w:pPr>
        <w:pStyle w:val="Paragraphedeliste"/>
        <w:rPr>
          <w:rFonts w:asciiTheme="minorHAnsi" w:hAnsiTheme="minorHAnsi"/>
          <w:sz w:val="22"/>
          <w:szCs w:val="22"/>
        </w:rPr>
      </w:pPr>
    </w:p>
    <w:p w14:paraId="6FBC1522" w14:textId="77777777" w:rsidR="00A02FBB" w:rsidRPr="00D100D3" w:rsidRDefault="00A02FBB" w:rsidP="00A02FBB">
      <w:pPr>
        <w:pStyle w:val="Paragraphedeliste"/>
        <w:numPr>
          <w:ilvl w:val="0"/>
          <w:numId w:val="1"/>
        </w:numPr>
        <w:rPr>
          <w:rFonts w:asciiTheme="minorHAnsi" w:hAnsiTheme="minorHAnsi"/>
          <w:color w:val="4472C4" w:themeColor="accent5"/>
          <w:sz w:val="22"/>
          <w:szCs w:val="22"/>
        </w:rPr>
      </w:pPr>
      <w:r>
        <w:rPr>
          <w:rFonts w:asciiTheme="minorHAnsi" w:hAnsiTheme="minorHAnsi"/>
          <w:color w:val="4472C4" w:themeColor="accent5"/>
          <w:sz w:val="22"/>
          <w:szCs w:val="22"/>
        </w:rPr>
        <w:t>Revised f</w:t>
      </w:r>
      <w:r w:rsidRPr="00D100D3">
        <w:rPr>
          <w:rFonts w:asciiTheme="minorHAnsi" w:hAnsiTheme="minorHAnsi"/>
          <w:color w:val="4472C4" w:themeColor="accent5"/>
          <w:sz w:val="22"/>
          <w:szCs w:val="22"/>
        </w:rPr>
        <w:t>igure 3</w:t>
      </w:r>
    </w:p>
    <w:p w14:paraId="1D83B00A" w14:textId="77777777" w:rsidR="00A02FBB" w:rsidRPr="00D100D3" w:rsidRDefault="00A02FBB" w:rsidP="00A02FBB">
      <w:pPr>
        <w:pStyle w:val="Paragraphedeliste"/>
        <w:rPr>
          <w:rFonts w:asciiTheme="minorHAnsi" w:hAnsiTheme="minorHAnsi"/>
          <w:sz w:val="22"/>
          <w:szCs w:val="22"/>
        </w:rPr>
      </w:pPr>
    </w:p>
    <w:p w14:paraId="60053EAE" w14:textId="77777777" w:rsidR="00A02FBB" w:rsidRPr="00D100D3" w:rsidRDefault="00A02FBB" w:rsidP="001945BC">
      <w:pPr>
        <w:pStyle w:val="Paragraphedeliste"/>
        <w:jc w:val="center"/>
        <w:rPr>
          <w:rFonts w:asciiTheme="minorHAnsi" w:hAnsiTheme="minorHAnsi"/>
          <w:sz w:val="22"/>
          <w:szCs w:val="22"/>
        </w:rPr>
      </w:pPr>
      <w:r>
        <w:rPr>
          <w:rFonts w:asciiTheme="minorHAnsi" w:hAnsiTheme="minorHAnsi"/>
          <w:noProof/>
          <w:sz w:val="22"/>
          <w:szCs w:val="22"/>
          <w:lang w:val="fr-CH" w:eastAsia="fr-CH"/>
        </w:rPr>
        <w:drawing>
          <wp:inline distT="0" distB="0" distL="0" distR="0" wp14:anchorId="04C96E02" wp14:editId="3E8DEB30">
            <wp:extent cx="3114675" cy="4333875"/>
            <wp:effectExtent l="0" t="0" r="9525" b="9525"/>
            <wp:docPr id="1" name="Picture 1" descr="C:\Users\sacristi\AppData\Local\Microsoft\Windows\INetCache\Content.Word\Figure 3 Bisulfite conversion_r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cristi\AppData\Local\Microsoft\Windows\INetCache\Content.Word\Figure 3 Bisulfite conversion_re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14675" cy="4333875"/>
                    </a:xfrm>
                    <a:prstGeom prst="rect">
                      <a:avLst/>
                    </a:prstGeom>
                    <a:noFill/>
                    <a:ln>
                      <a:noFill/>
                    </a:ln>
                  </pic:spPr>
                </pic:pic>
              </a:graphicData>
            </a:graphic>
          </wp:inline>
        </w:drawing>
      </w:r>
    </w:p>
    <w:p w14:paraId="44428B40" w14:textId="77777777" w:rsidR="00A02FBB" w:rsidRPr="00965091" w:rsidRDefault="00A02FBB" w:rsidP="00A02FBB">
      <w:pPr>
        <w:pStyle w:val="Paragraphedeliste"/>
        <w:numPr>
          <w:ilvl w:val="0"/>
          <w:numId w:val="1"/>
        </w:numPr>
        <w:rPr>
          <w:rFonts w:asciiTheme="minorHAnsi" w:hAnsiTheme="minorHAnsi"/>
          <w:sz w:val="22"/>
          <w:szCs w:val="22"/>
        </w:rPr>
      </w:pPr>
      <w:r w:rsidRPr="00965091">
        <w:rPr>
          <w:rFonts w:asciiTheme="minorHAnsi" w:hAnsiTheme="minorHAnsi"/>
          <w:sz w:val="22"/>
          <w:szCs w:val="22"/>
        </w:rPr>
        <w:t xml:space="preserve">Since authors are using HIV as an example, they should present some m6A-seq and 5mC data </w:t>
      </w:r>
    </w:p>
    <w:p w14:paraId="47E5019F" w14:textId="77777777" w:rsidR="00A02FBB" w:rsidRPr="00965091" w:rsidRDefault="00A02FBB" w:rsidP="00A02FBB">
      <w:pPr>
        <w:pStyle w:val="Paragraphedeliste"/>
        <w:rPr>
          <w:rFonts w:asciiTheme="minorHAnsi" w:hAnsiTheme="minorHAnsi"/>
          <w:sz w:val="22"/>
          <w:szCs w:val="22"/>
        </w:rPr>
      </w:pPr>
      <w:r w:rsidRPr="00965091">
        <w:rPr>
          <w:rFonts w:asciiTheme="minorHAnsi" w:hAnsiTheme="minorHAnsi"/>
          <w:sz w:val="22"/>
          <w:szCs w:val="22"/>
        </w:rPr>
        <w:t>analysis on viral transcripts</w:t>
      </w:r>
    </w:p>
    <w:p w14:paraId="377C15C4" w14:textId="77777777" w:rsidR="00A02FBB" w:rsidRDefault="00A02FBB" w:rsidP="00A02FBB">
      <w:pPr>
        <w:rPr>
          <w:color w:val="FF0000"/>
          <w:lang w:val="en-US"/>
        </w:rPr>
      </w:pPr>
    </w:p>
    <w:p w14:paraId="2E5BD459" w14:textId="7E465303" w:rsidR="00A02FBB" w:rsidRPr="00E91B22" w:rsidRDefault="00A02FBB" w:rsidP="0056544E">
      <w:pPr>
        <w:ind w:left="708"/>
        <w:rPr>
          <w:lang w:val="en-US"/>
        </w:rPr>
      </w:pPr>
      <w:r w:rsidRPr="00965091">
        <w:rPr>
          <w:color w:val="FF0000"/>
          <w:lang w:val="en-US"/>
        </w:rPr>
        <w:lastRenderedPageBreak/>
        <w:t xml:space="preserve">We thank the reviewer for the interest in our work. We used this pipeline in particular to assess the differences in the </w:t>
      </w:r>
      <w:proofErr w:type="spellStart"/>
      <w:r w:rsidRPr="00965091">
        <w:rPr>
          <w:color w:val="FF0000"/>
          <w:lang w:val="en-US"/>
        </w:rPr>
        <w:t>epitransciptomic</w:t>
      </w:r>
      <w:proofErr w:type="spellEnd"/>
      <w:r w:rsidRPr="00965091">
        <w:rPr>
          <w:color w:val="FF0000"/>
          <w:lang w:val="en-US"/>
        </w:rPr>
        <w:t xml:space="preserve"> landscape o</w:t>
      </w:r>
      <w:r>
        <w:rPr>
          <w:color w:val="FF0000"/>
          <w:lang w:val="en-US"/>
        </w:rPr>
        <w:t>f infected cells versus non-</w:t>
      </w:r>
      <w:r w:rsidRPr="00965091">
        <w:rPr>
          <w:color w:val="FF0000"/>
          <w:lang w:val="en-US"/>
        </w:rPr>
        <w:t>infected once</w:t>
      </w:r>
      <w:r>
        <w:rPr>
          <w:color w:val="FF0000"/>
          <w:lang w:val="en-US"/>
        </w:rPr>
        <w:t xml:space="preserve">, </w:t>
      </w:r>
      <w:r w:rsidR="0086242F">
        <w:rPr>
          <w:color w:val="FF0000"/>
          <w:lang w:val="en-US"/>
        </w:rPr>
        <w:t>as presented in figure 5.</w:t>
      </w:r>
      <w:r w:rsidRPr="00965091">
        <w:rPr>
          <w:color w:val="FF0000"/>
          <w:lang w:val="en-US"/>
        </w:rPr>
        <w:t xml:space="preserve"> We think that presenting the results of HIV transcripts or viral particles is out of the scope for this method issues. However, all these data are published in our original research</w:t>
      </w:r>
      <w:r>
        <w:rPr>
          <w:color w:val="FF0000"/>
          <w:lang w:val="en-US"/>
        </w:rPr>
        <w:t xml:space="preserve"> work</w:t>
      </w:r>
      <w:r w:rsidRPr="00965091">
        <w:rPr>
          <w:color w:val="FF0000"/>
          <w:lang w:val="en-US"/>
        </w:rPr>
        <w:t xml:space="preserve"> </w:t>
      </w:r>
      <w:hyperlink r:id="rId8" w:history="1">
        <w:r w:rsidRPr="00E91B22">
          <w:rPr>
            <w:rStyle w:val="Lienhypertexte"/>
            <w:lang w:val="en-US"/>
          </w:rPr>
          <w:t>https://doi.org/10.1101/2021.01.04.425358</w:t>
        </w:r>
      </w:hyperlink>
    </w:p>
    <w:p w14:paraId="13EE3380" w14:textId="77777777" w:rsidR="00A02FBB" w:rsidRPr="00E91B22" w:rsidRDefault="00A02FBB" w:rsidP="0056544E">
      <w:pPr>
        <w:ind w:firstLine="360"/>
        <w:rPr>
          <w:lang w:val="en-US"/>
        </w:rPr>
      </w:pPr>
      <w:r w:rsidRPr="00E91B22">
        <w:rPr>
          <w:lang w:val="en-US"/>
        </w:rPr>
        <w:t>Minor Concerns:</w:t>
      </w:r>
    </w:p>
    <w:p w14:paraId="343A6ED2" w14:textId="77777777" w:rsidR="00A02FBB" w:rsidRPr="00E91B22" w:rsidRDefault="00A02FBB" w:rsidP="00A02FBB">
      <w:pPr>
        <w:pStyle w:val="Paragraphedeliste"/>
        <w:numPr>
          <w:ilvl w:val="0"/>
          <w:numId w:val="1"/>
        </w:numPr>
        <w:rPr>
          <w:rFonts w:asciiTheme="minorHAnsi" w:hAnsiTheme="minorHAnsi"/>
          <w:sz w:val="22"/>
          <w:szCs w:val="22"/>
        </w:rPr>
      </w:pPr>
      <w:r w:rsidRPr="00E91B22">
        <w:rPr>
          <w:rFonts w:asciiTheme="minorHAnsi" w:hAnsiTheme="minorHAnsi"/>
          <w:sz w:val="22"/>
          <w:szCs w:val="22"/>
        </w:rPr>
        <w:t xml:space="preserve">There is no mention to the brands of reagents with the exception of </w:t>
      </w:r>
      <w:proofErr w:type="spellStart"/>
      <w:r w:rsidRPr="00E91B22">
        <w:rPr>
          <w:rFonts w:asciiTheme="minorHAnsi" w:hAnsiTheme="minorHAnsi"/>
          <w:sz w:val="22"/>
          <w:szCs w:val="22"/>
        </w:rPr>
        <w:t>Zymo</w:t>
      </w:r>
      <w:proofErr w:type="spellEnd"/>
      <w:r w:rsidRPr="00E91B22">
        <w:rPr>
          <w:rFonts w:asciiTheme="minorHAnsi" w:hAnsiTheme="minorHAnsi"/>
          <w:sz w:val="22"/>
          <w:szCs w:val="22"/>
        </w:rPr>
        <w:t xml:space="preserve"> Research kits (e.g., fragmentation reagent, anti-m6A antibody, Magna Beads, </w:t>
      </w:r>
      <w:proofErr w:type="spellStart"/>
      <w:r w:rsidRPr="00E91B22">
        <w:rPr>
          <w:rFonts w:asciiTheme="minorHAnsi" w:hAnsiTheme="minorHAnsi"/>
          <w:sz w:val="22"/>
          <w:szCs w:val="22"/>
        </w:rPr>
        <w:t>etc</w:t>
      </w:r>
      <w:proofErr w:type="spellEnd"/>
      <w:r w:rsidRPr="00E91B22">
        <w:rPr>
          <w:rFonts w:asciiTheme="minorHAnsi" w:hAnsiTheme="minorHAnsi"/>
          <w:sz w:val="22"/>
          <w:szCs w:val="22"/>
        </w:rPr>
        <w:t>). Is there any reason for this?</w:t>
      </w:r>
    </w:p>
    <w:p w14:paraId="40BA4668" w14:textId="496092CA" w:rsidR="00A02FBB" w:rsidRPr="00E91B22" w:rsidRDefault="00A02FBB" w:rsidP="0056544E">
      <w:pPr>
        <w:ind w:left="708"/>
        <w:rPr>
          <w:color w:val="FF0000"/>
          <w:lang w:val="en-US"/>
        </w:rPr>
      </w:pPr>
      <w:r w:rsidRPr="00E91B22">
        <w:rPr>
          <w:color w:val="FF0000"/>
          <w:lang w:val="en-US"/>
        </w:rPr>
        <w:t xml:space="preserve">We agree with the reviewer that having the reagents brand and reference within the paper could be </w:t>
      </w:r>
      <w:r w:rsidR="0056544E" w:rsidRPr="00E91B22">
        <w:rPr>
          <w:color w:val="FF0000"/>
          <w:lang w:val="en-US"/>
        </w:rPr>
        <w:t>handful;</w:t>
      </w:r>
      <w:r w:rsidRPr="00E91B22">
        <w:rPr>
          <w:color w:val="FF0000"/>
          <w:lang w:val="en-US"/>
        </w:rPr>
        <w:t xml:space="preserve"> however</w:t>
      </w:r>
      <w:r w:rsidR="0056544E">
        <w:rPr>
          <w:color w:val="FF0000"/>
          <w:lang w:val="en-US"/>
        </w:rPr>
        <w:t>,</w:t>
      </w:r>
      <w:r w:rsidRPr="00E91B22">
        <w:rPr>
          <w:color w:val="FF0000"/>
          <w:lang w:val="en-US"/>
        </w:rPr>
        <w:t xml:space="preserve"> it is</w:t>
      </w:r>
      <w:r w:rsidR="0056544E">
        <w:rPr>
          <w:color w:val="FF0000"/>
          <w:lang w:val="en-US"/>
        </w:rPr>
        <w:t xml:space="preserve"> a</w:t>
      </w:r>
      <w:r w:rsidRPr="00E91B22">
        <w:rPr>
          <w:color w:val="FF0000"/>
          <w:lang w:val="en-US"/>
        </w:rPr>
        <w:t xml:space="preserve"> journal policy not to integrate this information in the paper. Th</w:t>
      </w:r>
      <w:r w:rsidR="00FB4897">
        <w:rPr>
          <w:color w:val="FF0000"/>
          <w:lang w:val="en-US"/>
        </w:rPr>
        <w:t>ese</w:t>
      </w:r>
      <w:r w:rsidRPr="00E91B22">
        <w:rPr>
          <w:color w:val="FF0000"/>
          <w:lang w:val="en-US"/>
        </w:rPr>
        <w:t xml:space="preserve"> </w:t>
      </w:r>
      <w:proofErr w:type="spellStart"/>
      <w:r w:rsidRPr="00E91B22">
        <w:rPr>
          <w:color w:val="FF0000"/>
          <w:lang w:val="en-US"/>
        </w:rPr>
        <w:t>inf</w:t>
      </w:r>
      <w:r w:rsidR="0056544E">
        <w:rPr>
          <w:color w:val="FF0000"/>
          <w:lang w:val="en-US"/>
        </w:rPr>
        <w:t>ormation</w:t>
      </w:r>
      <w:r w:rsidR="00FB4897">
        <w:rPr>
          <w:color w:val="FF0000"/>
          <w:lang w:val="en-US"/>
        </w:rPr>
        <w:t>s</w:t>
      </w:r>
      <w:proofErr w:type="spellEnd"/>
      <w:r w:rsidR="0056544E">
        <w:rPr>
          <w:color w:val="FF0000"/>
          <w:lang w:val="en-US"/>
        </w:rPr>
        <w:t xml:space="preserve"> are available in the dedicated</w:t>
      </w:r>
      <w:r w:rsidRPr="00E91B22">
        <w:rPr>
          <w:color w:val="FF0000"/>
          <w:lang w:val="en-US"/>
        </w:rPr>
        <w:t xml:space="preserve"> excel table.</w:t>
      </w:r>
    </w:p>
    <w:p w14:paraId="452BCEA2" w14:textId="77777777" w:rsidR="00A02FBB" w:rsidRPr="00E91B22" w:rsidRDefault="00A02FBB" w:rsidP="00A02FBB">
      <w:pPr>
        <w:pStyle w:val="Paragraphedeliste"/>
        <w:numPr>
          <w:ilvl w:val="0"/>
          <w:numId w:val="1"/>
        </w:numPr>
        <w:rPr>
          <w:rFonts w:asciiTheme="minorHAnsi" w:hAnsiTheme="minorHAnsi"/>
          <w:sz w:val="22"/>
          <w:szCs w:val="22"/>
        </w:rPr>
      </w:pPr>
      <w:r w:rsidRPr="00E91B22">
        <w:rPr>
          <w:rFonts w:asciiTheme="minorHAnsi" w:hAnsiTheme="minorHAnsi"/>
          <w:sz w:val="22"/>
          <w:szCs w:val="22"/>
        </w:rPr>
        <w:t>Some Buffer compositions such as that of the IP buffer should be provided</w:t>
      </w:r>
    </w:p>
    <w:p w14:paraId="3CA3084D" w14:textId="7300ED49" w:rsidR="00A02FBB" w:rsidRDefault="0056544E" w:rsidP="0056544E">
      <w:pPr>
        <w:ind w:left="708"/>
        <w:rPr>
          <w:color w:val="FF0000"/>
          <w:lang w:val="en-US"/>
        </w:rPr>
      </w:pPr>
      <w:r>
        <w:rPr>
          <w:color w:val="FF0000"/>
          <w:lang w:val="en-US"/>
        </w:rPr>
        <w:t>We thank the reviewer for noticing</w:t>
      </w:r>
      <w:r w:rsidR="00FB4897">
        <w:rPr>
          <w:color w:val="FF0000"/>
          <w:lang w:val="en-US"/>
        </w:rPr>
        <w:t xml:space="preserve"> this mistake</w:t>
      </w:r>
      <w:r>
        <w:rPr>
          <w:color w:val="FF0000"/>
          <w:lang w:val="en-US"/>
        </w:rPr>
        <w:t xml:space="preserve">. </w:t>
      </w:r>
      <w:r w:rsidR="00A02FBB" w:rsidRPr="00E91B22">
        <w:rPr>
          <w:color w:val="FF0000"/>
          <w:lang w:val="en-US"/>
        </w:rPr>
        <w:t>Whenever possible buffer composition is stated in the text</w:t>
      </w:r>
      <w:r>
        <w:rPr>
          <w:color w:val="FF0000"/>
          <w:lang w:val="en-US"/>
        </w:rPr>
        <w:t>.</w:t>
      </w:r>
      <w:r w:rsidR="00A02FBB" w:rsidRPr="00E91B22">
        <w:rPr>
          <w:color w:val="FF0000"/>
          <w:lang w:val="en-US"/>
        </w:rPr>
        <w:t xml:space="preserve"> </w:t>
      </w:r>
      <w:r>
        <w:rPr>
          <w:color w:val="FF0000"/>
          <w:lang w:val="en-US"/>
        </w:rPr>
        <w:t>I</w:t>
      </w:r>
      <w:r w:rsidR="00A02FBB" w:rsidRPr="00E91B22">
        <w:rPr>
          <w:color w:val="FF0000"/>
          <w:lang w:val="en-US"/>
        </w:rPr>
        <w:t>n case of commercial buffer</w:t>
      </w:r>
      <w:r w:rsidR="00A02FBB">
        <w:rPr>
          <w:color w:val="FF0000"/>
          <w:lang w:val="en-US"/>
        </w:rPr>
        <w:t>,</w:t>
      </w:r>
      <w:r w:rsidR="00A02FBB" w:rsidRPr="00E91B22">
        <w:rPr>
          <w:color w:val="FF0000"/>
          <w:lang w:val="en-US"/>
        </w:rPr>
        <w:t xml:space="preserve"> the information is provided in the method table as per journal policy </w:t>
      </w:r>
    </w:p>
    <w:p w14:paraId="55823794" w14:textId="5B5DBBF5" w:rsidR="0056544E" w:rsidRDefault="001945BC" w:rsidP="0056544E">
      <w:pPr>
        <w:ind w:left="708"/>
        <w:rPr>
          <w:color w:val="FF0000"/>
          <w:lang w:val="en-US"/>
        </w:rPr>
      </w:pPr>
      <w:r>
        <w:rPr>
          <w:color w:val="FF0000"/>
          <w:lang w:val="en-US"/>
        </w:rPr>
        <w:t>[</w:t>
      </w:r>
      <w:r w:rsidR="0056544E" w:rsidRPr="00E91B22">
        <w:rPr>
          <w:color w:val="FF0000"/>
          <w:lang w:val="en-US"/>
        </w:rPr>
        <w:t xml:space="preserve">line </w:t>
      </w:r>
      <w:r w:rsidR="00B411FF">
        <w:rPr>
          <w:color w:val="FF0000"/>
          <w:lang w:val="en-US"/>
        </w:rPr>
        <w:t>350-351</w:t>
      </w:r>
      <w:r>
        <w:rPr>
          <w:color w:val="FF0000"/>
          <w:lang w:val="en-US"/>
        </w:rPr>
        <w:t>]</w:t>
      </w:r>
      <w:r w:rsidR="0056544E">
        <w:rPr>
          <w:color w:val="FF0000"/>
          <w:lang w:val="en-US"/>
        </w:rPr>
        <w:t xml:space="preserve"> for IP buffer</w:t>
      </w:r>
    </w:p>
    <w:p w14:paraId="7F9B1F26" w14:textId="77777777" w:rsidR="0056544E" w:rsidRPr="0056544E" w:rsidRDefault="0056544E" w:rsidP="0056544E">
      <w:pPr>
        <w:ind w:left="708"/>
        <w:rPr>
          <w:color w:val="4472C4" w:themeColor="accent5"/>
          <w:lang w:val="en-US"/>
        </w:rPr>
      </w:pPr>
      <w:r w:rsidRPr="0056544E">
        <w:rPr>
          <w:rFonts w:cs="Arial"/>
          <w:color w:val="4472C4" w:themeColor="accent5"/>
          <w:lang w:val="en-US"/>
        </w:rPr>
        <w:t xml:space="preserve">For each sample : Prepare 4 ml of 1x IP buffer in a new conical tube by diluting 800 </w:t>
      </w:r>
      <w:r w:rsidRPr="0056544E">
        <w:rPr>
          <w:rFonts w:cs="Arial"/>
          <w:color w:val="4472C4" w:themeColor="accent5"/>
        </w:rPr>
        <w:t>μ</w:t>
      </w:r>
      <w:r w:rsidRPr="0056544E">
        <w:rPr>
          <w:rFonts w:cs="Arial"/>
          <w:color w:val="4472C4" w:themeColor="accent5"/>
          <w:lang w:val="en-US"/>
        </w:rPr>
        <w:t xml:space="preserve">l mRNA IP buffer 5x (50 </w:t>
      </w:r>
      <w:proofErr w:type="spellStart"/>
      <w:r w:rsidRPr="0056544E">
        <w:rPr>
          <w:rFonts w:cs="Arial"/>
          <w:color w:val="4472C4" w:themeColor="accent5"/>
          <w:lang w:val="en-US"/>
        </w:rPr>
        <w:t>mM</w:t>
      </w:r>
      <w:proofErr w:type="spellEnd"/>
      <w:r w:rsidRPr="0056544E">
        <w:rPr>
          <w:rFonts w:cs="Arial"/>
          <w:color w:val="4472C4" w:themeColor="accent5"/>
          <w:lang w:val="en-US"/>
        </w:rPr>
        <w:t xml:space="preserve"> </w:t>
      </w:r>
      <w:proofErr w:type="spellStart"/>
      <w:r w:rsidRPr="0056544E">
        <w:rPr>
          <w:rFonts w:cs="Arial"/>
          <w:color w:val="4472C4" w:themeColor="accent5"/>
          <w:lang w:val="en-US"/>
        </w:rPr>
        <w:t>Tris-HCl</w:t>
      </w:r>
      <w:proofErr w:type="spellEnd"/>
      <w:r w:rsidRPr="0056544E">
        <w:rPr>
          <w:rFonts w:cs="Arial"/>
          <w:color w:val="4472C4" w:themeColor="accent5"/>
          <w:lang w:val="en-US"/>
        </w:rPr>
        <w:t xml:space="preserve"> pH 7.4 750 </w:t>
      </w:r>
      <w:proofErr w:type="spellStart"/>
      <w:r w:rsidRPr="0056544E">
        <w:rPr>
          <w:rFonts w:cs="Arial"/>
          <w:color w:val="4472C4" w:themeColor="accent5"/>
          <w:lang w:val="en-US"/>
        </w:rPr>
        <w:t>mM</w:t>
      </w:r>
      <w:proofErr w:type="spellEnd"/>
      <w:r w:rsidRPr="0056544E">
        <w:rPr>
          <w:rFonts w:cs="Arial"/>
          <w:color w:val="4472C4" w:themeColor="accent5"/>
          <w:lang w:val="en-US"/>
        </w:rPr>
        <w:t xml:space="preserve"> </w:t>
      </w:r>
      <w:proofErr w:type="spellStart"/>
      <w:r w:rsidRPr="0056544E">
        <w:rPr>
          <w:rFonts w:cs="Arial"/>
          <w:color w:val="4472C4" w:themeColor="accent5"/>
          <w:lang w:val="en-US"/>
        </w:rPr>
        <w:t>NaCl</w:t>
      </w:r>
      <w:proofErr w:type="spellEnd"/>
      <w:r w:rsidRPr="0056544E">
        <w:rPr>
          <w:rFonts w:cs="Arial"/>
          <w:color w:val="4472C4" w:themeColor="accent5"/>
          <w:lang w:val="en-US"/>
        </w:rPr>
        <w:t xml:space="preserve"> 0.5% </w:t>
      </w:r>
      <w:proofErr w:type="spellStart"/>
      <w:r w:rsidRPr="0056544E">
        <w:rPr>
          <w:rFonts w:cs="Arial"/>
          <w:color w:val="4472C4" w:themeColor="accent5"/>
          <w:lang w:val="en-US"/>
        </w:rPr>
        <w:t>Igepal</w:t>
      </w:r>
      <w:proofErr w:type="spellEnd"/>
      <w:r w:rsidRPr="0056544E">
        <w:rPr>
          <w:rFonts w:cs="Arial"/>
          <w:color w:val="4472C4" w:themeColor="accent5"/>
          <w:lang w:val="en-US"/>
        </w:rPr>
        <w:t xml:space="preserve"> CA-630 Nuclease-free water) with 3.2 ml of nuclease-free water.</w:t>
      </w:r>
    </w:p>
    <w:p w14:paraId="7D06F4B4" w14:textId="77777777" w:rsidR="00A02FBB" w:rsidRPr="00E91B22" w:rsidRDefault="00A02FBB" w:rsidP="00A02FBB">
      <w:pPr>
        <w:pStyle w:val="Paragraphedeliste"/>
        <w:numPr>
          <w:ilvl w:val="0"/>
          <w:numId w:val="1"/>
        </w:numPr>
        <w:rPr>
          <w:rFonts w:asciiTheme="minorHAnsi" w:hAnsiTheme="minorHAnsi"/>
          <w:sz w:val="22"/>
          <w:szCs w:val="22"/>
        </w:rPr>
      </w:pPr>
      <w:r w:rsidRPr="00E91B22">
        <w:rPr>
          <w:rFonts w:asciiTheme="minorHAnsi" w:hAnsiTheme="minorHAnsi"/>
          <w:sz w:val="22"/>
          <w:szCs w:val="22"/>
        </w:rPr>
        <w:t>Point 7.1.6 needs rewording</w:t>
      </w:r>
    </w:p>
    <w:p w14:paraId="0EE69FFE" w14:textId="18EC1BF6" w:rsidR="00A02FBB" w:rsidRPr="00E91B22" w:rsidRDefault="00A02FBB" w:rsidP="001945BC">
      <w:pPr>
        <w:ind w:left="708"/>
        <w:rPr>
          <w:color w:val="FF0000"/>
          <w:lang w:val="en-US"/>
        </w:rPr>
      </w:pPr>
      <w:r w:rsidRPr="00E91B22">
        <w:rPr>
          <w:color w:val="FF0000"/>
          <w:lang w:val="en-US"/>
        </w:rPr>
        <w:t>We have now clarified the sentence in the text as follow:</w:t>
      </w:r>
    </w:p>
    <w:p w14:paraId="40949DD4" w14:textId="345C9D8C" w:rsidR="00A02FBB" w:rsidRPr="00E91B22" w:rsidRDefault="001945BC" w:rsidP="001945BC">
      <w:pPr>
        <w:ind w:firstLine="708"/>
        <w:rPr>
          <w:color w:val="FF0000"/>
          <w:lang w:val="en-US"/>
        </w:rPr>
      </w:pPr>
      <w:r>
        <w:rPr>
          <w:color w:val="FF0000"/>
          <w:lang w:val="en-US"/>
        </w:rPr>
        <w:t>[</w:t>
      </w:r>
      <w:r w:rsidR="00A02FBB" w:rsidRPr="00E91B22">
        <w:rPr>
          <w:color w:val="FF0000"/>
          <w:lang w:val="en-US"/>
        </w:rPr>
        <w:t xml:space="preserve">Line </w:t>
      </w:r>
      <w:r w:rsidR="00B411FF">
        <w:rPr>
          <w:color w:val="FF0000"/>
          <w:lang w:val="en-US"/>
        </w:rPr>
        <w:t>362-363</w:t>
      </w:r>
      <w:r>
        <w:rPr>
          <w:color w:val="FF0000"/>
          <w:lang w:val="en-US"/>
        </w:rPr>
        <w:t>]</w:t>
      </w:r>
    </w:p>
    <w:p w14:paraId="20779D97" w14:textId="4AC11779" w:rsidR="00A02FBB" w:rsidRPr="00E91B22" w:rsidRDefault="00A02FBB" w:rsidP="001945BC">
      <w:pPr>
        <w:ind w:left="708"/>
        <w:rPr>
          <w:rFonts w:cs="Arial"/>
          <w:color w:val="0070C0"/>
          <w:lang w:val="en-US"/>
        </w:rPr>
      </w:pPr>
      <w:r w:rsidRPr="00E91B22">
        <w:rPr>
          <w:rFonts w:cs="Arial"/>
          <w:color w:val="0070C0"/>
          <w:lang w:val="en-US"/>
        </w:rPr>
        <w:t>Add ten times more 1X IP buffer (from step 7.1.1) with respect to the original volume of bead</w:t>
      </w:r>
      <w:r w:rsidR="00FB4897">
        <w:rPr>
          <w:rFonts w:cs="Arial"/>
          <w:color w:val="0070C0"/>
          <w:lang w:val="en-US"/>
        </w:rPr>
        <w:t>s</w:t>
      </w:r>
      <w:r w:rsidRPr="00E91B22">
        <w:rPr>
          <w:rFonts w:cs="Arial"/>
          <w:color w:val="0070C0"/>
          <w:lang w:val="en-US"/>
        </w:rPr>
        <w:t xml:space="preserve"> used (</w:t>
      </w:r>
      <w:r w:rsidRPr="00E91B22">
        <w:rPr>
          <w:rFonts w:cs="Arial"/>
          <w:i/>
          <w:color w:val="0070C0"/>
          <w:lang w:val="en-US"/>
        </w:rPr>
        <w:t>i.e.</w:t>
      </w:r>
      <w:r w:rsidRPr="00E91B22">
        <w:rPr>
          <w:rFonts w:cs="Arial"/>
          <w:color w:val="0070C0"/>
          <w:lang w:val="en-US"/>
        </w:rPr>
        <w:t xml:space="preserve"> 250 </w:t>
      </w:r>
      <w:r w:rsidRPr="00E91B22">
        <w:rPr>
          <w:rFonts w:cs="Arial"/>
          <w:color w:val="0070C0"/>
        </w:rPr>
        <w:t>μ</w:t>
      </w:r>
      <w:r w:rsidRPr="00E91B22">
        <w:rPr>
          <w:rFonts w:cs="Arial"/>
          <w:color w:val="0070C0"/>
          <w:lang w:val="en-US"/>
        </w:rPr>
        <w:t xml:space="preserve">l of 1x IP buffer per 25 </w:t>
      </w:r>
      <w:r w:rsidRPr="00E91B22">
        <w:rPr>
          <w:rFonts w:cs="Arial"/>
          <w:color w:val="0070C0"/>
        </w:rPr>
        <w:t>μ</w:t>
      </w:r>
      <w:r w:rsidRPr="00E91B22">
        <w:rPr>
          <w:rFonts w:cs="Arial"/>
          <w:color w:val="0070C0"/>
          <w:lang w:val="en-US"/>
        </w:rPr>
        <w:t xml:space="preserve">l of magnetic beads). </w:t>
      </w:r>
    </w:p>
    <w:p w14:paraId="27E57FF3" w14:textId="77777777" w:rsidR="00A02FBB" w:rsidRPr="00E91B22" w:rsidRDefault="00A02FBB" w:rsidP="00A02FBB">
      <w:pPr>
        <w:rPr>
          <w:color w:val="FF0000"/>
          <w:lang w:val="en-US"/>
        </w:rPr>
      </w:pPr>
    </w:p>
    <w:p w14:paraId="2A6A5BCE" w14:textId="77777777" w:rsidR="00A02FBB" w:rsidRDefault="00A02FBB" w:rsidP="00A02FBB">
      <w:pPr>
        <w:rPr>
          <w:u w:val="single"/>
          <w:lang w:val="en-US"/>
        </w:rPr>
      </w:pPr>
      <w:r>
        <w:rPr>
          <w:u w:val="single"/>
          <w:lang w:val="en-US"/>
        </w:rPr>
        <w:br w:type="page"/>
      </w:r>
    </w:p>
    <w:p w14:paraId="4D50AF19" w14:textId="77777777" w:rsidR="00A02FBB" w:rsidRPr="001D0F78" w:rsidRDefault="00A02FBB" w:rsidP="00A02FBB">
      <w:pPr>
        <w:rPr>
          <w:b/>
          <w:u w:val="single"/>
          <w:lang w:val="en-US"/>
        </w:rPr>
      </w:pPr>
      <w:r w:rsidRPr="001D0F78">
        <w:rPr>
          <w:b/>
          <w:u w:val="single"/>
          <w:lang w:val="en-US"/>
        </w:rPr>
        <w:lastRenderedPageBreak/>
        <w:t>Reviewer #2:</w:t>
      </w:r>
    </w:p>
    <w:p w14:paraId="2B5A33F1" w14:textId="77777777" w:rsidR="00A02FBB" w:rsidRPr="00E91B22" w:rsidRDefault="00A02FBB" w:rsidP="00A02FBB">
      <w:pPr>
        <w:rPr>
          <w:lang w:val="en-US"/>
        </w:rPr>
      </w:pPr>
      <w:r w:rsidRPr="00E91B22">
        <w:rPr>
          <w:lang w:val="en-US"/>
        </w:rPr>
        <w:t xml:space="preserve">In their review entitled "Exploring m6A and m5C </w:t>
      </w:r>
      <w:proofErr w:type="spellStart"/>
      <w:r w:rsidRPr="00E91B22">
        <w:rPr>
          <w:lang w:val="en-US"/>
        </w:rPr>
        <w:t>epitranscriptomes</w:t>
      </w:r>
      <w:proofErr w:type="spellEnd"/>
      <w:r w:rsidRPr="00E91B22">
        <w:rPr>
          <w:lang w:val="en-US"/>
        </w:rPr>
        <w:t xml:space="preserve"> upon viral infection : an example with HIV", the authors described two methods, called </w:t>
      </w:r>
      <w:proofErr w:type="spellStart"/>
      <w:r w:rsidRPr="00E91B22">
        <w:rPr>
          <w:lang w:val="en-US"/>
        </w:rPr>
        <w:t>meRIP-seq</w:t>
      </w:r>
      <w:proofErr w:type="spellEnd"/>
      <w:r w:rsidRPr="00E91B22">
        <w:rPr>
          <w:lang w:val="en-US"/>
        </w:rPr>
        <w:t xml:space="preserve"> and BS-</w:t>
      </w:r>
      <w:proofErr w:type="spellStart"/>
      <w:r w:rsidRPr="00E91B22">
        <w:rPr>
          <w:lang w:val="en-US"/>
        </w:rPr>
        <w:t>seq</w:t>
      </w:r>
      <w:proofErr w:type="spellEnd"/>
      <w:r w:rsidRPr="00E91B22">
        <w:rPr>
          <w:lang w:val="en-US"/>
        </w:rPr>
        <w:t xml:space="preserve">, allowing the detection of </w:t>
      </w:r>
      <w:proofErr w:type="spellStart"/>
      <w:r w:rsidRPr="00E91B22">
        <w:rPr>
          <w:lang w:val="en-US"/>
        </w:rPr>
        <w:t>epitranscriptomic</w:t>
      </w:r>
      <w:proofErr w:type="spellEnd"/>
      <w:r w:rsidRPr="00E91B22">
        <w:rPr>
          <w:lang w:val="en-US"/>
        </w:rPr>
        <w:t xml:space="preserve"> modifications (m6A and m5C, respectively) on messenger RNAs (mRNAs). Overall, this technical review is extremely well written and provides two clear and highly detailed protocols that will definitively help researchers to perform both techniques. The section "Representative results" brings a nice addition to the present review. The reviewer has only a few minor remarks/suggestions :</w:t>
      </w:r>
    </w:p>
    <w:p w14:paraId="3E876092" w14:textId="29972369" w:rsidR="00A02FBB" w:rsidRPr="00E91B22" w:rsidRDefault="00A02FBB" w:rsidP="00A02FBB">
      <w:pPr>
        <w:rPr>
          <w:color w:val="FF0000"/>
          <w:lang w:val="en-US"/>
        </w:rPr>
      </w:pPr>
      <w:r w:rsidRPr="00E91B22">
        <w:rPr>
          <w:color w:val="FF0000"/>
          <w:lang w:val="en-US"/>
        </w:rPr>
        <w:t xml:space="preserve">We </w:t>
      </w:r>
      <w:r w:rsidR="00FB4897">
        <w:rPr>
          <w:color w:val="FF0000"/>
          <w:lang w:val="en-US"/>
        </w:rPr>
        <w:t>would</w:t>
      </w:r>
      <w:r w:rsidR="00FB4897" w:rsidRPr="00E91B22">
        <w:rPr>
          <w:color w:val="FF0000"/>
          <w:lang w:val="en-US"/>
        </w:rPr>
        <w:t xml:space="preserve"> </w:t>
      </w:r>
      <w:r w:rsidRPr="00E91B22">
        <w:rPr>
          <w:color w:val="FF0000"/>
          <w:lang w:val="en-US"/>
        </w:rPr>
        <w:t>like to thank the reviewer for this positive evaluation and for appreciating our work.</w:t>
      </w:r>
    </w:p>
    <w:p w14:paraId="45A9FCE8" w14:textId="4C5B3938" w:rsidR="00A02FBB" w:rsidRDefault="00A02FBB" w:rsidP="00DA6697">
      <w:pPr>
        <w:pStyle w:val="Paragraphedeliste"/>
        <w:numPr>
          <w:ilvl w:val="0"/>
          <w:numId w:val="1"/>
        </w:numPr>
        <w:rPr>
          <w:rFonts w:asciiTheme="minorHAnsi" w:hAnsiTheme="minorHAnsi"/>
          <w:sz w:val="22"/>
          <w:szCs w:val="22"/>
        </w:rPr>
      </w:pPr>
      <w:r w:rsidRPr="00E91B22">
        <w:rPr>
          <w:rFonts w:asciiTheme="minorHAnsi" w:hAnsiTheme="minorHAnsi"/>
          <w:sz w:val="22"/>
          <w:szCs w:val="22"/>
        </w:rPr>
        <w:t xml:space="preserve">The present review is focused on the detection of </w:t>
      </w:r>
      <w:proofErr w:type="spellStart"/>
      <w:r w:rsidRPr="00E91B22">
        <w:rPr>
          <w:rFonts w:asciiTheme="minorHAnsi" w:hAnsiTheme="minorHAnsi"/>
          <w:sz w:val="22"/>
          <w:szCs w:val="22"/>
        </w:rPr>
        <w:t>epitranscriptomic</w:t>
      </w:r>
      <w:proofErr w:type="spellEnd"/>
      <w:r w:rsidRPr="00E91B22">
        <w:rPr>
          <w:rFonts w:asciiTheme="minorHAnsi" w:hAnsiTheme="minorHAnsi"/>
          <w:sz w:val="22"/>
          <w:szCs w:val="22"/>
        </w:rPr>
        <w:t xml:space="preserve"> modifications on </w:t>
      </w:r>
      <w:proofErr w:type="spellStart"/>
      <w:r w:rsidRPr="00E91B22">
        <w:rPr>
          <w:rFonts w:asciiTheme="minorHAnsi" w:hAnsiTheme="minorHAnsi"/>
          <w:sz w:val="22"/>
          <w:szCs w:val="22"/>
        </w:rPr>
        <w:t>polyA</w:t>
      </w:r>
      <w:proofErr w:type="spellEnd"/>
      <w:r w:rsidRPr="00E91B22">
        <w:rPr>
          <w:rFonts w:asciiTheme="minorHAnsi" w:hAnsiTheme="minorHAnsi"/>
          <w:sz w:val="22"/>
          <w:szCs w:val="22"/>
        </w:rPr>
        <w:t xml:space="preserve">-selected RNAs. Since many </w:t>
      </w:r>
      <w:proofErr w:type="spellStart"/>
      <w:r w:rsidRPr="00E91B22">
        <w:rPr>
          <w:rFonts w:asciiTheme="minorHAnsi" w:hAnsiTheme="minorHAnsi"/>
          <w:sz w:val="22"/>
          <w:szCs w:val="22"/>
        </w:rPr>
        <w:t>nonpolyadenylated</w:t>
      </w:r>
      <w:proofErr w:type="spellEnd"/>
      <w:r w:rsidRPr="00E91B22">
        <w:rPr>
          <w:rFonts w:asciiTheme="minorHAnsi" w:hAnsiTheme="minorHAnsi"/>
          <w:sz w:val="22"/>
          <w:szCs w:val="22"/>
        </w:rPr>
        <w:t xml:space="preserve"> transcripts could also harbor </w:t>
      </w:r>
      <w:proofErr w:type="spellStart"/>
      <w:r w:rsidRPr="00E91B22">
        <w:rPr>
          <w:rFonts w:asciiTheme="minorHAnsi" w:hAnsiTheme="minorHAnsi"/>
          <w:sz w:val="22"/>
          <w:szCs w:val="22"/>
        </w:rPr>
        <w:t>epitranscriptomic</w:t>
      </w:r>
      <w:proofErr w:type="spellEnd"/>
      <w:r w:rsidRPr="00E91B22">
        <w:rPr>
          <w:rFonts w:asciiTheme="minorHAnsi" w:hAnsiTheme="minorHAnsi"/>
          <w:sz w:val="22"/>
          <w:szCs w:val="22"/>
        </w:rPr>
        <w:t xml:space="preserve"> modifications, the reviewer would appreciate a comment on putative protocol adaptations to perform </w:t>
      </w:r>
      <w:proofErr w:type="spellStart"/>
      <w:r w:rsidRPr="00E91B22">
        <w:rPr>
          <w:rFonts w:asciiTheme="minorHAnsi" w:hAnsiTheme="minorHAnsi"/>
          <w:sz w:val="22"/>
          <w:szCs w:val="22"/>
        </w:rPr>
        <w:t>meRIP-seq</w:t>
      </w:r>
      <w:proofErr w:type="spellEnd"/>
      <w:r w:rsidRPr="00E91B22">
        <w:rPr>
          <w:rFonts w:asciiTheme="minorHAnsi" w:hAnsiTheme="minorHAnsi"/>
          <w:sz w:val="22"/>
          <w:szCs w:val="22"/>
        </w:rPr>
        <w:t xml:space="preserve"> and BS-</w:t>
      </w:r>
      <w:proofErr w:type="spellStart"/>
      <w:r w:rsidRPr="00E91B22">
        <w:rPr>
          <w:rFonts w:asciiTheme="minorHAnsi" w:hAnsiTheme="minorHAnsi"/>
          <w:sz w:val="22"/>
          <w:szCs w:val="22"/>
        </w:rPr>
        <w:t>seq</w:t>
      </w:r>
      <w:proofErr w:type="spellEnd"/>
      <w:r w:rsidRPr="00E91B22">
        <w:rPr>
          <w:rFonts w:asciiTheme="minorHAnsi" w:hAnsiTheme="minorHAnsi"/>
          <w:sz w:val="22"/>
          <w:szCs w:val="22"/>
        </w:rPr>
        <w:t xml:space="preserve"> on non-polyadenylated transcripts.</w:t>
      </w:r>
    </w:p>
    <w:p w14:paraId="62AF0769" w14:textId="77777777" w:rsidR="00DA6697" w:rsidRPr="00DA6697" w:rsidRDefault="00DA6697" w:rsidP="00DA6697">
      <w:pPr>
        <w:pStyle w:val="Paragraphedeliste"/>
        <w:rPr>
          <w:rFonts w:asciiTheme="minorHAnsi" w:hAnsiTheme="minorHAnsi"/>
          <w:sz w:val="22"/>
          <w:szCs w:val="22"/>
        </w:rPr>
      </w:pPr>
    </w:p>
    <w:p w14:paraId="255822DB" w14:textId="3FE8A499" w:rsidR="00A02FBB" w:rsidRPr="00E91B22" w:rsidRDefault="00FB4897" w:rsidP="00A02FBB">
      <w:pPr>
        <w:ind w:left="708"/>
        <w:rPr>
          <w:color w:val="FF0000"/>
          <w:lang w:val="en-US"/>
        </w:rPr>
      </w:pPr>
      <w:r>
        <w:rPr>
          <w:color w:val="FF0000"/>
          <w:lang w:val="en-US"/>
        </w:rPr>
        <w:t>To analyze</w:t>
      </w:r>
      <w:r w:rsidR="00A02FBB" w:rsidRPr="00E91B22">
        <w:rPr>
          <w:color w:val="FF0000"/>
          <w:lang w:val="en-US"/>
        </w:rPr>
        <w:t xml:space="preserve"> non </w:t>
      </w:r>
      <w:proofErr w:type="spellStart"/>
      <w:r w:rsidR="00A02FBB" w:rsidRPr="00E91B22">
        <w:rPr>
          <w:color w:val="FF0000"/>
          <w:lang w:val="en-US"/>
        </w:rPr>
        <w:t>polyadenylated</w:t>
      </w:r>
      <w:proofErr w:type="spellEnd"/>
      <w:r w:rsidR="00A02FBB" w:rsidRPr="00E91B22">
        <w:rPr>
          <w:color w:val="FF0000"/>
          <w:lang w:val="en-US"/>
        </w:rPr>
        <w:t xml:space="preserve"> RNA</w:t>
      </w:r>
      <w:r>
        <w:rPr>
          <w:color w:val="FF0000"/>
          <w:lang w:val="en-US"/>
        </w:rPr>
        <w:t>, the same procedure</w:t>
      </w:r>
      <w:r w:rsidR="00A02FBB" w:rsidRPr="00E91B22">
        <w:rPr>
          <w:color w:val="FF0000"/>
          <w:lang w:val="en-US"/>
        </w:rPr>
        <w:t xml:space="preserve"> could be applied either on tot RNA or on </w:t>
      </w:r>
      <w:proofErr w:type="spellStart"/>
      <w:r w:rsidR="00A02FBB" w:rsidRPr="00E91B22">
        <w:rPr>
          <w:color w:val="FF0000"/>
          <w:lang w:val="en-US"/>
        </w:rPr>
        <w:t>rRNA</w:t>
      </w:r>
      <w:proofErr w:type="spellEnd"/>
      <w:r>
        <w:rPr>
          <w:color w:val="FF0000"/>
          <w:lang w:val="en-US"/>
        </w:rPr>
        <w:t>-</w:t>
      </w:r>
      <w:r w:rsidR="00A02FBB" w:rsidRPr="00E91B22">
        <w:rPr>
          <w:color w:val="FF0000"/>
          <w:lang w:val="en-US"/>
        </w:rPr>
        <w:t>depleted RNA.</w:t>
      </w:r>
    </w:p>
    <w:p w14:paraId="449A260E" w14:textId="0E553316" w:rsidR="001945BC" w:rsidRDefault="00A02FBB" w:rsidP="00A02FBB">
      <w:pPr>
        <w:ind w:firstLine="708"/>
        <w:rPr>
          <w:color w:val="FF0000"/>
          <w:lang w:val="en-US"/>
        </w:rPr>
      </w:pPr>
      <w:r w:rsidRPr="00E91B22">
        <w:rPr>
          <w:color w:val="FF0000"/>
          <w:lang w:val="en-US"/>
        </w:rPr>
        <w:t>This is</w:t>
      </w:r>
      <w:r w:rsidR="00FB4897">
        <w:rPr>
          <w:color w:val="FF0000"/>
          <w:lang w:val="en-US"/>
        </w:rPr>
        <w:t xml:space="preserve"> now further clarified </w:t>
      </w:r>
      <w:r w:rsidR="001945BC">
        <w:rPr>
          <w:color w:val="FF0000"/>
          <w:lang w:val="en-US"/>
        </w:rPr>
        <w:t>in</w:t>
      </w:r>
      <w:r w:rsidR="00FB4897">
        <w:rPr>
          <w:color w:val="FF0000"/>
          <w:lang w:val="en-US"/>
        </w:rPr>
        <w:t xml:space="preserve"> the</w:t>
      </w:r>
      <w:r w:rsidR="001945BC">
        <w:rPr>
          <w:color w:val="FF0000"/>
          <w:lang w:val="en-US"/>
        </w:rPr>
        <w:t xml:space="preserve"> text</w:t>
      </w:r>
      <w:r w:rsidR="00FB4897">
        <w:rPr>
          <w:color w:val="FF0000"/>
          <w:lang w:val="en-US"/>
        </w:rPr>
        <w:t xml:space="preserve"> as shown below: </w:t>
      </w:r>
    </w:p>
    <w:p w14:paraId="413DE57A" w14:textId="1DD637A0" w:rsidR="00A02FBB" w:rsidRPr="00E91B22" w:rsidRDefault="001945BC" w:rsidP="00A02FBB">
      <w:pPr>
        <w:ind w:firstLine="708"/>
        <w:rPr>
          <w:color w:val="FF0000"/>
          <w:lang w:val="en-US"/>
        </w:rPr>
      </w:pPr>
      <w:r>
        <w:rPr>
          <w:color w:val="FF0000"/>
          <w:lang w:val="en-US"/>
        </w:rPr>
        <w:t>[line</w:t>
      </w:r>
      <w:r w:rsidR="00A02FBB" w:rsidRPr="00E91B22">
        <w:rPr>
          <w:color w:val="FF0000"/>
          <w:lang w:val="en-US"/>
        </w:rPr>
        <w:t xml:space="preserve"> </w:t>
      </w:r>
      <w:r w:rsidR="00CE7280">
        <w:rPr>
          <w:color w:val="FF0000"/>
          <w:lang w:val="en-US"/>
        </w:rPr>
        <w:t>229-232</w:t>
      </w:r>
      <w:r>
        <w:rPr>
          <w:color w:val="FF0000"/>
          <w:lang w:val="en-US"/>
        </w:rPr>
        <w:t>]</w:t>
      </w:r>
    </w:p>
    <w:p w14:paraId="7E9962D1" w14:textId="77777777" w:rsidR="00A02FBB" w:rsidRPr="00E91B22" w:rsidRDefault="00A02FBB" w:rsidP="00A02FBB">
      <w:pPr>
        <w:ind w:left="708"/>
        <w:rPr>
          <w:color w:val="0070C0"/>
          <w:lang w:val="en-US"/>
        </w:rPr>
      </w:pPr>
      <w:r w:rsidRPr="00E91B22">
        <w:rPr>
          <w:color w:val="0070C0"/>
          <w:lang w:val="en-US"/>
        </w:rPr>
        <w:t xml:space="preserve">Please keep in mind that if you aim at analyzing methylation of non-polyadenylated viral RNAs, you should favor </w:t>
      </w:r>
      <w:proofErr w:type="spellStart"/>
      <w:r w:rsidRPr="00E91B22">
        <w:rPr>
          <w:color w:val="0070C0"/>
          <w:lang w:val="en-US"/>
        </w:rPr>
        <w:t>rRNA</w:t>
      </w:r>
      <w:proofErr w:type="spellEnd"/>
      <w:r w:rsidRPr="00E91B22">
        <w:rPr>
          <w:color w:val="0070C0"/>
          <w:lang w:val="en-US"/>
        </w:rPr>
        <w:t xml:space="preserve"> depletion rather than </w:t>
      </w:r>
      <w:proofErr w:type="spellStart"/>
      <w:r w:rsidRPr="00E91B22">
        <w:rPr>
          <w:color w:val="0070C0"/>
          <w:lang w:val="en-US"/>
        </w:rPr>
        <w:t>polyA</w:t>
      </w:r>
      <w:proofErr w:type="spellEnd"/>
      <w:r w:rsidRPr="00E91B22">
        <w:rPr>
          <w:color w:val="0070C0"/>
          <w:lang w:val="en-US"/>
        </w:rPr>
        <w:t xml:space="preserve"> selection or eventually perform the analysis on tot RNA.</w:t>
      </w:r>
    </w:p>
    <w:p w14:paraId="454EDAF9" w14:textId="75958E68" w:rsidR="001945BC" w:rsidRDefault="00A02FBB" w:rsidP="00A02FBB">
      <w:pPr>
        <w:ind w:firstLine="708"/>
        <w:rPr>
          <w:color w:val="FF0000"/>
          <w:lang w:val="en-US"/>
        </w:rPr>
      </w:pPr>
      <w:r w:rsidRPr="00E91B22">
        <w:rPr>
          <w:color w:val="FF0000"/>
          <w:lang w:val="en-US"/>
        </w:rPr>
        <w:t>and</w:t>
      </w:r>
      <w:r w:rsidR="001945BC">
        <w:rPr>
          <w:color w:val="FF0000"/>
          <w:lang w:val="en-US"/>
        </w:rPr>
        <w:t xml:space="preserve"> </w:t>
      </w:r>
    </w:p>
    <w:p w14:paraId="5D70E289" w14:textId="2829DF76" w:rsidR="00A02FBB" w:rsidRPr="00E91B22" w:rsidRDefault="001945BC" w:rsidP="00A02FBB">
      <w:pPr>
        <w:ind w:firstLine="708"/>
        <w:rPr>
          <w:color w:val="FF0000"/>
          <w:lang w:val="en-US"/>
        </w:rPr>
      </w:pPr>
      <w:r>
        <w:rPr>
          <w:color w:val="FF0000"/>
          <w:lang w:val="en-US"/>
        </w:rPr>
        <w:t>[</w:t>
      </w:r>
      <w:r w:rsidR="00A02FBB" w:rsidRPr="00E91B22">
        <w:rPr>
          <w:color w:val="FF0000"/>
          <w:lang w:val="en-US"/>
        </w:rPr>
        <w:t xml:space="preserve">line </w:t>
      </w:r>
      <w:r w:rsidR="00F22DA5">
        <w:rPr>
          <w:color w:val="FF0000"/>
          <w:lang w:val="en-US"/>
        </w:rPr>
        <w:t>78</w:t>
      </w:r>
      <w:r w:rsidR="00CE7280">
        <w:rPr>
          <w:color w:val="FF0000"/>
          <w:lang w:val="en-US"/>
        </w:rPr>
        <w:t>2-</w:t>
      </w:r>
      <w:r w:rsidR="00F22DA5">
        <w:rPr>
          <w:color w:val="FF0000"/>
          <w:lang w:val="en-US"/>
        </w:rPr>
        <w:t>784</w:t>
      </w:r>
      <w:r>
        <w:rPr>
          <w:color w:val="FF0000"/>
          <w:lang w:val="en-US"/>
        </w:rPr>
        <w:t>]</w:t>
      </w:r>
    </w:p>
    <w:p w14:paraId="4EAF904A" w14:textId="426BED4D" w:rsidR="00A02FBB" w:rsidRPr="00E91B22" w:rsidRDefault="00A02FBB" w:rsidP="00A02FBB">
      <w:pPr>
        <w:ind w:left="708"/>
        <w:rPr>
          <w:color w:val="0070C0"/>
          <w:lang w:val="en-US"/>
        </w:rPr>
      </w:pPr>
      <w:r w:rsidRPr="00E91B22">
        <w:rPr>
          <w:rFonts w:cstheme="minorHAnsi"/>
          <w:color w:val="0070C0"/>
          <w:lang w:val="en-US"/>
        </w:rPr>
        <w:t>However, if the focus of the study is non-</w:t>
      </w:r>
      <w:proofErr w:type="spellStart"/>
      <w:r w:rsidRPr="00E91B22">
        <w:rPr>
          <w:rFonts w:cstheme="minorHAnsi"/>
          <w:color w:val="0070C0"/>
          <w:lang w:val="en-US"/>
        </w:rPr>
        <w:t>polyaden</w:t>
      </w:r>
      <w:r w:rsidR="00FB4897">
        <w:rPr>
          <w:rFonts w:cstheme="minorHAnsi"/>
          <w:color w:val="0070C0"/>
          <w:lang w:val="en-US"/>
        </w:rPr>
        <w:t>y</w:t>
      </w:r>
      <w:r w:rsidRPr="00E91B22">
        <w:rPr>
          <w:rFonts w:cstheme="minorHAnsi"/>
          <w:color w:val="0070C0"/>
          <w:lang w:val="en-US"/>
        </w:rPr>
        <w:t>lated</w:t>
      </w:r>
      <w:proofErr w:type="spellEnd"/>
      <w:r w:rsidRPr="00E91B22">
        <w:rPr>
          <w:rFonts w:cstheme="minorHAnsi"/>
          <w:color w:val="0070C0"/>
          <w:lang w:val="en-US"/>
        </w:rPr>
        <w:t xml:space="preserve"> RNA, the RNA extraction step should be adapted in order to avoid discarding small RNA (in case of column based RNA extraction) and to privilege ribosome-depletion techniques rather than </w:t>
      </w:r>
      <w:proofErr w:type="spellStart"/>
      <w:r w:rsidRPr="00E91B22">
        <w:rPr>
          <w:rFonts w:cstheme="minorHAnsi"/>
          <w:color w:val="0070C0"/>
          <w:lang w:val="en-US"/>
        </w:rPr>
        <w:t>polyA</w:t>
      </w:r>
      <w:proofErr w:type="spellEnd"/>
      <w:r w:rsidRPr="00E91B22">
        <w:rPr>
          <w:rFonts w:cstheme="minorHAnsi"/>
          <w:color w:val="0070C0"/>
          <w:lang w:val="en-US"/>
        </w:rPr>
        <w:t xml:space="preserve"> selection to enter the pipeline</w:t>
      </w:r>
    </w:p>
    <w:p w14:paraId="403F3DA6" w14:textId="77777777" w:rsidR="00A02FBB" w:rsidRPr="00E91B22" w:rsidRDefault="00A02FBB" w:rsidP="00A02FBB">
      <w:pPr>
        <w:pStyle w:val="Paragraphedeliste"/>
        <w:numPr>
          <w:ilvl w:val="0"/>
          <w:numId w:val="1"/>
        </w:numPr>
        <w:rPr>
          <w:rFonts w:asciiTheme="minorHAnsi" w:hAnsiTheme="minorHAnsi"/>
          <w:sz w:val="22"/>
          <w:szCs w:val="22"/>
        </w:rPr>
      </w:pPr>
      <w:r w:rsidRPr="00E91B22">
        <w:rPr>
          <w:rFonts w:asciiTheme="minorHAnsi" w:hAnsiTheme="minorHAnsi"/>
          <w:sz w:val="22"/>
          <w:szCs w:val="22"/>
        </w:rPr>
        <w:t>Point 2.1.7 : which volume should be recovered in the aqueous phase to prevent pipetting of the interphase ?</w:t>
      </w:r>
    </w:p>
    <w:p w14:paraId="552CF02E" w14:textId="77777777" w:rsidR="00A02FBB" w:rsidRPr="00E91B22" w:rsidRDefault="00A02FBB" w:rsidP="00A02FBB">
      <w:pPr>
        <w:ind w:left="708"/>
        <w:rPr>
          <w:color w:val="FF0000"/>
          <w:lang w:val="en-US"/>
        </w:rPr>
      </w:pPr>
      <w:r w:rsidRPr="00E91B22">
        <w:rPr>
          <w:color w:val="FF0000"/>
          <w:lang w:val="en-US"/>
        </w:rPr>
        <w:t>The amount of aqueous phase should be very similar to the amount of chloroform added; however, this could slightly change depending on the sample. To clarify this point, we added a note in the manuscript:</w:t>
      </w:r>
    </w:p>
    <w:p w14:paraId="3806FD9D" w14:textId="5FB4731E" w:rsidR="00A02FBB" w:rsidRPr="00E91B22" w:rsidRDefault="001945BC" w:rsidP="00A02FBB">
      <w:pPr>
        <w:ind w:firstLine="708"/>
        <w:rPr>
          <w:color w:val="FF0000"/>
          <w:lang w:val="en-US"/>
        </w:rPr>
      </w:pPr>
      <w:r>
        <w:rPr>
          <w:color w:val="FF0000"/>
          <w:lang w:val="en-US"/>
        </w:rPr>
        <w:t>[L</w:t>
      </w:r>
      <w:r w:rsidR="00A02FBB" w:rsidRPr="00E91B22">
        <w:rPr>
          <w:color w:val="FF0000"/>
          <w:lang w:val="en-US"/>
        </w:rPr>
        <w:t xml:space="preserve">ine </w:t>
      </w:r>
      <w:r w:rsidR="00CE7280">
        <w:rPr>
          <w:color w:val="FF0000"/>
          <w:lang w:val="en-US"/>
        </w:rPr>
        <w:t>157-158</w:t>
      </w:r>
      <w:r w:rsidR="00A02FBB" w:rsidRPr="00E91B22">
        <w:rPr>
          <w:color w:val="FF0000"/>
          <w:lang w:val="en-US"/>
        </w:rPr>
        <w:t>]</w:t>
      </w:r>
    </w:p>
    <w:p w14:paraId="7F3C2EE5" w14:textId="57D325BA" w:rsidR="00A02FBB" w:rsidRPr="00FB028F" w:rsidRDefault="00A02FBB" w:rsidP="00A02FBB">
      <w:pPr>
        <w:ind w:left="708"/>
        <w:rPr>
          <w:rFonts w:cs="Arial"/>
          <w:color w:val="0070C0"/>
          <w:u w:val="single"/>
          <w:lang w:val="en-US"/>
        </w:rPr>
      </w:pPr>
      <w:r w:rsidRPr="00E91B22">
        <w:rPr>
          <w:rFonts w:cs="Arial"/>
          <w:color w:val="0070C0"/>
          <w:lang w:val="en-US"/>
        </w:rPr>
        <w:t>Note: the amount of aqueous phase may vary among samples but should be close to the amount of chloroform added to the sample (</w:t>
      </w:r>
      <w:r w:rsidRPr="00724386">
        <w:rPr>
          <w:rFonts w:cs="Arial"/>
          <w:i/>
          <w:color w:val="0070C0"/>
          <w:lang w:val="en-US"/>
        </w:rPr>
        <w:t>i.e</w:t>
      </w:r>
      <w:r w:rsidR="00FB4897" w:rsidRPr="00724386">
        <w:rPr>
          <w:rFonts w:cs="Arial"/>
          <w:i/>
          <w:color w:val="0070C0"/>
          <w:lang w:val="en-US"/>
        </w:rPr>
        <w:t>.</w:t>
      </w:r>
      <w:r w:rsidRPr="00E91B22">
        <w:rPr>
          <w:rFonts w:cs="Arial"/>
          <w:color w:val="0070C0"/>
          <w:lang w:val="en-US"/>
        </w:rPr>
        <w:t xml:space="preserve"> 1 ml)</w:t>
      </w:r>
    </w:p>
    <w:p w14:paraId="42E0169B" w14:textId="77777777" w:rsidR="00A02FBB" w:rsidRPr="00E91B22" w:rsidRDefault="00A02FBB" w:rsidP="00A02FBB">
      <w:pPr>
        <w:pStyle w:val="Paragraphedeliste"/>
        <w:numPr>
          <w:ilvl w:val="0"/>
          <w:numId w:val="1"/>
        </w:numPr>
        <w:rPr>
          <w:rFonts w:asciiTheme="minorHAnsi" w:hAnsiTheme="minorHAnsi"/>
          <w:sz w:val="22"/>
          <w:szCs w:val="22"/>
        </w:rPr>
      </w:pPr>
      <w:r w:rsidRPr="00E91B22">
        <w:rPr>
          <w:rFonts w:asciiTheme="minorHAnsi" w:hAnsiTheme="minorHAnsi"/>
          <w:sz w:val="22"/>
          <w:szCs w:val="22"/>
        </w:rPr>
        <w:t>In each protocol, the RNA quality is assessed using a fragment analyzer which is not a common laboratory equipment. Is there any alternative to this equipment to evaluate RNA quality?</w:t>
      </w:r>
    </w:p>
    <w:p w14:paraId="29D00543" w14:textId="786259B3" w:rsidR="00A02FBB" w:rsidRPr="00E91B22" w:rsidRDefault="00A02FBB" w:rsidP="00A02FBB">
      <w:pPr>
        <w:ind w:left="708"/>
        <w:rPr>
          <w:color w:val="FF0000"/>
          <w:lang w:val="en-US"/>
        </w:rPr>
      </w:pPr>
      <w:r w:rsidRPr="00E91B22">
        <w:rPr>
          <w:color w:val="FF0000"/>
          <w:lang w:val="en-US"/>
        </w:rPr>
        <w:t xml:space="preserve">Fragment analyzer or </w:t>
      </w:r>
      <w:proofErr w:type="spellStart"/>
      <w:r w:rsidRPr="00E91B22">
        <w:rPr>
          <w:color w:val="FF0000"/>
          <w:lang w:val="en-US"/>
        </w:rPr>
        <w:t>bioanalyser</w:t>
      </w:r>
      <w:proofErr w:type="spellEnd"/>
      <w:r w:rsidRPr="00E91B22">
        <w:rPr>
          <w:color w:val="FF0000"/>
          <w:lang w:val="en-US"/>
        </w:rPr>
        <w:t xml:space="preserve"> are the best options to assess RNA quality and know beforehand if it is worth to proceed with the experiment. However, if this is not available total RNA and mRNA quality can be visually assessed by running </w:t>
      </w:r>
      <w:r w:rsidR="00FB4897">
        <w:rPr>
          <w:color w:val="FF0000"/>
          <w:lang w:val="en-US"/>
        </w:rPr>
        <w:t xml:space="preserve">a </w:t>
      </w:r>
      <w:r w:rsidRPr="00E91B22">
        <w:rPr>
          <w:color w:val="FF0000"/>
          <w:lang w:val="en-US"/>
        </w:rPr>
        <w:t xml:space="preserve">few ng of sample on </w:t>
      </w:r>
      <w:r w:rsidRPr="00E91B22">
        <w:rPr>
          <w:color w:val="FF0000"/>
          <w:lang w:val="en-US"/>
        </w:rPr>
        <w:lastRenderedPageBreak/>
        <w:t>agarose gel. The quality and amount of immune precipitate and bisulfite converted RNA however can only be assessed with highly sensitive methods, if this is not available it is always possible to proceed blindly to library preparation.</w:t>
      </w:r>
    </w:p>
    <w:p w14:paraId="659A9732" w14:textId="77777777" w:rsidR="001945BC" w:rsidRDefault="00A02FBB" w:rsidP="00A02FBB">
      <w:pPr>
        <w:ind w:firstLine="708"/>
        <w:rPr>
          <w:color w:val="FF0000"/>
          <w:lang w:val="en-US"/>
        </w:rPr>
      </w:pPr>
      <w:r w:rsidRPr="00E91B22">
        <w:rPr>
          <w:color w:val="FF0000"/>
          <w:lang w:val="en-US"/>
        </w:rPr>
        <w:t>This point is now</w:t>
      </w:r>
      <w:r w:rsidR="001945BC">
        <w:rPr>
          <w:color w:val="FF0000"/>
          <w:lang w:val="en-US"/>
        </w:rPr>
        <w:t xml:space="preserve"> further</w:t>
      </w:r>
      <w:r w:rsidRPr="00E91B22">
        <w:rPr>
          <w:color w:val="FF0000"/>
          <w:lang w:val="en-US"/>
        </w:rPr>
        <w:t xml:space="preserve"> discussed in </w:t>
      </w:r>
      <w:r w:rsidR="001945BC">
        <w:rPr>
          <w:color w:val="FF0000"/>
          <w:lang w:val="en-US"/>
        </w:rPr>
        <w:t>the text</w:t>
      </w:r>
    </w:p>
    <w:p w14:paraId="2C66A3B9" w14:textId="2F55F501" w:rsidR="00A02FBB" w:rsidRPr="00E91B22" w:rsidRDefault="001945BC" w:rsidP="00A02FBB">
      <w:pPr>
        <w:ind w:firstLine="708"/>
        <w:rPr>
          <w:color w:val="FF0000"/>
          <w:lang w:val="en-US"/>
        </w:rPr>
      </w:pPr>
      <w:r>
        <w:rPr>
          <w:color w:val="FF0000"/>
          <w:lang w:val="en-US"/>
        </w:rPr>
        <w:t>[L</w:t>
      </w:r>
      <w:r w:rsidR="00A02FBB" w:rsidRPr="00E91B22">
        <w:rPr>
          <w:color w:val="FF0000"/>
          <w:lang w:val="en-US"/>
        </w:rPr>
        <w:t xml:space="preserve">ine </w:t>
      </w:r>
      <w:r w:rsidR="00F22DA5">
        <w:rPr>
          <w:color w:val="FF0000"/>
          <w:lang w:val="en-US"/>
        </w:rPr>
        <w:t>785</w:t>
      </w:r>
      <w:r w:rsidR="005619C7">
        <w:rPr>
          <w:color w:val="FF0000"/>
          <w:lang w:val="en-US"/>
        </w:rPr>
        <w:t>-</w:t>
      </w:r>
      <w:r w:rsidR="00F22DA5">
        <w:rPr>
          <w:color w:val="FF0000"/>
          <w:lang w:val="en-US"/>
        </w:rPr>
        <w:t>789</w:t>
      </w:r>
      <w:r w:rsidR="00A02FBB" w:rsidRPr="00E91B22">
        <w:rPr>
          <w:color w:val="FF0000"/>
          <w:lang w:val="en-US"/>
        </w:rPr>
        <w:t xml:space="preserve">]  </w:t>
      </w:r>
    </w:p>
    <w:p w14:paraId="78A3B583" w14:textId="400299E6" w:rsidR="00A02FBB" w:rsidRPr="00E91B22" w:rsidRDefault="00A02FBB" w:rsidP="00A02FBB">
      <w:pPr>
        <w:ind w:left="708"/>
        <w:rPr>
          <w:color w:val="0070C0"/>
          <w:lang w:val="en-US"/>
        </w:rPr>
      </w:pPr>
      <w:r w:rsidRPr="00E91B22">
        <w:rPr>
          <w:rFonts w:cstheme="minorHAnsi"/>
          <w:color w:val="0070C0"/>
          <w:lang w:val="en-US"/>
        </w:rPr>
        <w:t>In order to ensure high quality RNA, correct fragmentation and suitable m</w:t>
      </w:r>
      <w:r w:rsidRPr="00724386">
        <w:rPr>
          <w:rFonts w:cstheme="minorHAnsi"/>
          <w:color w:val="0070C0"/>
          <w:vertAlign w:val="superscript"/>
          <w:lang w:val="en-US"/>
        </w:rPr>
        <w:t>6</w:t>
      </w:r>
      <w:r w:rsidRPr="00E91B22">
        <w:rPr>
          <w:rFonts w:cstheme="minorHAnsi"/>
          <w:color w:val="0070C0"/>
          <w:lang w:val="en-US"/>
        </w:rPr>
        <w:t>A</w:t>
      </w:r>
      <w:r w:rsidR="00FB4897">
        <w:rPr>
          <w:rFonts w:cstheme="minorHAnsi"/>
          <w:color w:val="0070C0"/>
          <w:lang w:val="en-US"/>
        </w:rPr>
        <w:t>-</w:t>
      </w:r>
      <w:r w:rsidRPr="00E91B22">
        <w:rPr>
          <w:rFonts w:cstheme="minorHAnsi"/>
          <w:color w:val="0070C0"/>
          <w:lang w:val="en-US"/>
        </w:rPr>
        <w:t xml:space="preserve">enriched and BS converted RNA quality for library preparation we strongly advise to use a fragment analyzer or a </w:t>
      </w:r>
      <w:proofErr w:type="spellStart"/>
      <w:r w:rsidRPr="00E91B22">
        <w:rPr>
          <w:rFonts w:cstheme="minorHAnsi"/>
          <w:color w:val="0070C0"/>
          <w:lang w:val="en-US"/>
        </w:rPr>
        <w:t>bioanalyzer</w:t>
      </w:r>
      <w:proofErr w:type="spellEnd"/>
      <w:r w:rsidRPr="00E91B22">
        <w:rPr>
          <w:rFonts w:cstheme="minorHAnsi"/>
          <w:color w:val="0070C0"/>
          <w:lang w:val="en-US"/>
        </w:rPr>
        <w:t xml:space="preserve">. However this equipment is not </w:t>
      </w:r>
      <w:r w:rsidR="00FB4897">
        <w:rPr>
          <w:rFonts w:cstheme="minorHAnsi"/>
          <w:color w:val="0070C0"/>
          <w:lang w:val="en-US"/>
        </w:rPr>
        <w:t>always available</w:t>
      </w:r>
      <w:r w:rsidRPr="00E91B22">
        <w:rPr>
          <w:rFonts w:cstheme="minorHAnsi"/>
          <w:color w:val="0070C0"/>
          <w:lang w:val="en-US"/>
        </w:rPr>
        <w:t>. As an alternative, quality of RNA, mRNA and size of fragmented RNA could also be assess</w:t>
      </w:r>
      <w:r w:rsidR="00FB4897">
        <w:rPr>
          <w:rFonts w:cstheme="minorHAnsi"/>
          <w:color w:val="0070C0"/>
          <w:lang w:val="en-US"/>
        </w:rPr>
        <w:t>ed</w:t>
      </w:r>
      <w:r w:rsidRPr="00E91B22">
        <w:rPr>
          <w:rFonts w:cstheme="minorHAnsi"/>
          <w:color w:val="0070C0"/>
          <w:lang w:val="en-US"/>
        </w:rPr>
        <w:t xml:space="preserve"> by visualization on agarose gel. </w:t>
      </w:r>
      <w:r w:rsidR="0051329F">
        <w:rPr>
          <w:rFonts w:cstheme="minorHAnsi"/>
          <w:color w:val="0070C0"/>
          <w:lang w:val="en-US"/>
        </w:rPr>
        <w:t>Alternatively</w:t>
      </w:r>
      <w:r w:rsidR="00FB4897" w:rsidRPr="00E91B22">
        <w:rPr>
          <w:rFonts w:cstheme="minorHAnsi"/>
          <w:color w:val="0070C0"/>
          <w:lang w:val="en-US"/>
        </w:rPr>
        <w:t xml:space="preserve"> </w:t>
      </w:r>
      <w:r w:rsidRPr="00E91B22">
        <w:rPr>
          <w:rFonts w:cstheme="minorHAnsi"/>
          <w:color w:val="0070C0"/>
          <w:lang w:val="en-US"/>
        </w:rPr>
        <w:t xml:space="preserve">library preparation </w:t>
      </w:r>
      <w:r w:rsidR="0051329F">
        <w:rPr>
          <w:rFonts w:cstheme="minorHAnsi"/>
          <w:color w:val="0070C0"/>
          <w:lang w:val="en-US"/>
        </w:rPr>
        <w:t>can</w:t>
      </w:r>
      <w:r w:rsidR="0051329F" w:rsidRPr="00E91B22">
        <w:rPr>
          <w:rFonts w:cstheme="minorHAnsi"/>
          <w:color w:val="0070C0"/>
          <w:lang w:val="en-US"/>
        </w:rPr>
        <w:t xml:space="preserve"> </w:t>
      </w:r>
      <w:r w:rsidRPr="00E91B22">
        <w:rPr>
          <w:rFonts w:cstheme="minorHAnsi"/>
          <w:color w:val="0070C0"/>
          <w:lang w:val="en-US"/>
        </w:rPr>
        <w:t>be performed without previous assessment of RNA quantity.</w:t>
      </w:r>
    </w:p>
    <w:p w14:paraId="3B776378" w14:textId="77777777" w:rsidR="00A02FBB" w:rsidRPr="00E91B22" w:rsidRDefault="00A02FBB" w:rsidP="00A02FBB">
      <w:pPr>
        <w:pStyle w:val="Paragraphedeliste"/>
        <w:numPr>
          <w:ilvl w:val="0"/>
          <w:numId w:val="1"/>
        </w:numPr>
        <w:rPr>
          <w:rFonts w:asciiTheme="minorHAnsi" w:hAnsiTheme="minorHAnsi"/>
          <w:sz w:val="22"/>
          <w:szCs w:val="22"/>
        </w:rPr>
      </w:pPr>
      <w:r w:rsidRPr="00E91B22">
        <w:rPr>
          <w:rFonts w:asciiTheme="minorHAnsi" w:hAnsiTheme="minorHAnsi"/>
          <w:sz w:val="22"/>
          <w:szCs w:val="22"/>
        </w:rPr>
        <w:t>Point 2.1.11 : the authors recommend the use of molecular biology grade ethanol. Is this recommendation also important when using</w:t>
      </w:r>
      <w:r w:rsidRPr="00E91B22">
        <w:rPr>
          <w:rFonts w:asciiTheme="minorHAnsi" w:hAnsiTheme="minorHAnsi"/>
          <w:color w:val="FF0000"/>
          <w:sz w:val="22"/>
          <w:szCs w:val="22"/>
        </w:rPr>
        <w:t xml:space="preserve"> </w:t>
      </w:r>
      <w:r w:rsidRPr="00E91B22">
        <w:rPr>
          <w:rFonts w:asciiTheme="minorHAnsi" w:hAnsiTheme="minorHAnsi"/>
          <w:sz w:val="22"/>
          <w:szCs w:val="22"/>
        </w:rPr>
        <w:t>isopropanol ?</w:t>
      </w:r>
    </w:p>
    <w:p w14:paraId="6E2FB640" w14:textId="77777777" w:rsidR="00A02FBB" w:rsidRDefault="00A02FBB" w:rsidP="00A02FBB">
      <w:pPr>
        <w:ind w:left="360"/>
        <w:rPr>
          <w:color w:val="FF0000"/>
          <w:lang w:val="en-US"/>
        </w:rPr>
      </w:pPr>
    </w:p>
    <w:p w14:paraId="376FB647" w14:textId="77777777" w:rsidR="00A02FBB" w:rsidRPr="00E91B22" w:rsidRDefault="00A02FBB" w:rsidP="005619C7">
      <w:pPr>
        <w:ind w:left="708"/>
        <w:rPr>
          <w:color w:val="FF0000"/>
          <w:lang w:val="en-US"/>
        </w:rPr>
      </w:pPr>
      <w:r w:rsidRPr="00E91B22">
        <w:rPr>
          <w:color w:val="FF0000"/>
          <w:lang w:val="en-US"/>
        </w:rPr>
        <w:t>Yes, we recommend to use molecular grade isopropanol as well. This recommendation has now been added to text</w:t>
      </w:r>
    </w:p>
    <w:p w14:paraId="53B0938A" w14:textId="44E03754" w:rsidR="00A02FBB" w:rsidRPr="00E91B22" w:rsidRDefault="001945BC" w:rsidP="005619C7">
      <w:pPr>
        <w:ind w:firstLine="708"/>
        <w:rPr>
          <w:color w:val="FF0000"/>
          <w:lang w:val="en-US"/>
        </w:rPr>
      </w:pPr>
      <w:r w:rsidRPr="00E91B22">
        <w:rPr>
          <w:color w:val="FF0000"/>
          <w:lang w:val="en-US"/>
        </w:rPr>
        <w:t>[</w:t>
      </w:r>
      <w:r w:rsidR="00A02FBB" w:rsidRPr="00E91B22">
        <w:rPr>
          <w:color w:val="FF0000"/>
          <w:lang w:val="en-US"/>
        </w:rPr>
        <w:t xml:space="preserve">Line </w:t>
      </w:r>
      <w:r w:rsidR="005619C7">
        <w:rPr>
          <w:color w:val="FF0000"/>
          <w:lang w:val="en-US"/>
        </w:rPr>
        <w:t>159</w:t>
      </w:r>
      <w:r w:rsidR="00A02FBB" w:rsidRPr="00E91B22">
        <w:rPr>
          <w:color w:val="FF0000"/>
          <w:lang w:val="en-US"/>
        </w:rPr>
        <w:t>]</w:t>
      </w:r>
    </w:p>
    <w:p w14:paraId="3818F57E" w14:textId="77777777" w:rsidR="00A02FBB" w:rsidRPr="00E91B22" w:rsidRDefault="00A02FBB" w:rsidP="005619C7">
      <w:pPr>
        <w:ind w:firstLine="708"/>
        <w:rPr>
          <w:color w:val="4472C4" w:themeColor="accent5"/>
          <w:lang w:val="en-US"/>
        </w:rPr>
      </w:pPr>
      <w:r w:rsidRPr="00E91B22">
        <w:rPr>
          <w:color w:val="4472C4" w:themeColor="accent5"/>
          <w:lang w:val="en-US"/>
        </w:rPr>
        <w:t>2.1.8.</w:t>
      </w:r>
      <w:r w:rsidRPr="00E91B22">
        <w:rPr>
          <w:color w:val="4472C4" w:themeColor="accent5"/>
          <w:lang w:val="en-US"/>
        </w:rPr>
        <w:tab/>
        <w:t>Add 0.5 ml of 100% molecular grade isopropanol to the aqueous phase.</w:t>
      </w:r>
    </w:p>
    <w:p w14:paraId="6C8AFFDD" w14:textId="2077CB01" w:rsidR="00A02FBB" w:rsidRPr="005619C7" w:rsidRDefault="00A02FBB" w:rsidP="005619C7">
      <w:pPr>
        <w:pStyle w:val="Paragraphedeliste"/>
        <w:numPr>
          <w:ilvl w:val="0"/>
          <w:numId w:val="1"/>
        </w:numPr>
        <w:rPr>
          <w:rFonts w:asciiTheme="minorHAnsi" w:hAnsiTheme="minorHAnsi"/>
          <w:sz w:val="22"/>
          <w:szCs w:val="22"/>
        </w:rPr>
      </w:pPr>
      <w:r w:rsidRPr="00E91B22">
        <w:rPr>
          <w:rFonts w:asciiTheme="minorHAnsi" w:hAnsiTheme="minorHAnsi"/>
          <w:sz w:val="22"/>
          <w:szCs w:val="22"/>
        </w:rPr>
        <w:t xml:space="preserve">Regarding the use of specific kit, such as Quick RNA Viral kit, High-Capacity cDNA reverse Transcription kit or </w:t>
      </w:r>
      <w:proofErr w:type="spellStart"/>
      <w:r w:rsidRPr="00E91B22">
        <w:rPr>
          <w:rFonts w:asciiTheme="minorHAnsi" w:hAnsiTheme="minorHAnsi"/>
          <w:sz w:val="22"/>
          <w:szCs w:val="22"/>
        </w:rPr>
        <w:t>PCRapace</w:t>
      </w:r>
      <w:proofErr w:type="spellEnd"/>
      <w:r w:rsidRPr="00E91B22">
        <w:rPr>
          <w:rFonts w:asciiTheme="minorHAnsi" w:hAnsiTheme="minorHAnsi"/>
          <w:sz w:val="22"/>
          <w:szCs w:val="22"/>
        </w:rPr>
        <w:t>, it is maybe important to mention the name of the private companies selling these kits for patent reasons ?</w:t>
      </w:r>
    </w:p>
    <w:p w14:paraId="54B9F9C0" w14:textId="77777777" w:rsidR="005619C7" w:rsidRDefault="005619C7" w:rsidP="00A02FBB">
      <w:pPr>
        <w:ind w:left="708"/>
        <w:rPr>
          <w:color w:val="FF0000"/>
          <w:lang w:val="en-US"/>
        </w:rPr>
      </w:pPr>
    </w:p>
    <w:p w14:paraId="2B86B01B" w14:textId="29F26FDB" w:rsidR="00A02FBB" w:rsidRPr="00E91B22" w:rsidRDefault="00A02FBB" w:rsidP="00A02FBB">
      <w:pPr>
        <w:ind w:left="708"/>
        <w:rPr>
          <w:color w:val="FF0000"/>
          <w:lang w:val="en-US"/>
        </w:rPr>
      </w:pPr>
      <w:r w:rsidRPr="00E91B22">
        <w:rPr>
          <w:color w:val="FF0000"/>
          <w:lang w:val="en-US"/>
        </w:rPr>
        <w:t>We apologize for the mistake, indeed as per journal policy, we will not be able to use the kit name in the paper. The manuscript has now been corrected using only generic names within the main text and providing kit names and references in the method table as requested by the editor.</w:t>
      </w:r>
    </w:p>
    <w:p w14:paraId="691EC829" w14:textId="77777777" w:rsidR="00A02FBB" w:rsidRPr="00E91B22" w:rsidRDefault="00A02FBB" w:rsidP="00A02FBB">
      <w:pPr>
        <w:pStyle w:val="Paragraphedeliste"/>
        <w:numPr>
          <w:ilvl w:val="0"/>
          <w:numId w:val="1"/>
        </w:numPr>
        <w:rPr>
          <w:rFonts w:asciiTheme="minorHAnsi" w:hAnsiTheme="minorHAnsi"/>
          <w:sz w:val="22"/>
          <w:szCs w:val="22"/>
        </w:rPr>
      </w:pPr>
      <w:r w:rsidRPr="00E91B22">
        <w:rPr>
          <w:rFonts w:asciiTheme="minorHAnsi" w:hAnsiTheme="minorHAnsi"/>
          <w:sz w:val="22"/>
          <w:szCs w:val="22"/>
        </w:rPr>
        <w:t>Point 3.2.4 : how long the tubes should be placed on ice ?</w:t>
      </w:r>
    </w:p>
    <w:p w14:paraId="43BAF3BD" w14:textId="77777777" w:rsidR="005619C7" w:rsidRDefault="005619C7" w:rsidP="005619C7">
      <w:pPr>
        <w:ind w:left="360"/>
        <w:rPr>
          <w:color w:val="FF0000"/>
          <w:lang w:val="en-US"/>
        </w:rPr>
      </w:pPr>
    </w:p>
    <w:p w14:paraId="3E1D65E4" w14:textId="7E877226" w:rsidR="00A02FBB" w:rsidRPr="00E91B22" w:rsidRDefault="00A02FBB" w:rsidP="001945BC">
      <w:pPr>
        <w:ind w:left="708"/>
        <w:rPr>
          <w:color w:val="FF0000"/>
          <w:lang w:val="en-US"/>
        </w:rPr>
      </w:pPr>
      <w:r w:rsidRPr="00E91B22">
        <w:rPr>
          <w:color w:val="FF0000"/>
          <w:lang w:val="en-US"/>
        </w:rPr>
        <w:t>The incubation time does not need to be precise</w:t>
      </w:r>
      <w:r w:rsidR="0051329F">
        <w:rPr>
          <w:color w:val="FF0000"/>
          <w:lang w:val="en-US"/>
        </w:rPr>
        <w:t>, however</w:t>
      </w:r>
      <w:r w:rsidRPr="00E91B22">
        <w:rPr>
          <w:color w:val="FF0000"/>
          <w:lang w:val="en-US"/>
        </w:rPr>
        <w:t xml:space="preserve"> according to the number of samples and technical setting</w:t>
      </w:r>
      <w:r w:rsidR="0051329F">
        <w:rPr>
          <w:color w:val="FF0000"/>
          <w:lang w:val="en-US"/>
        </w:rPr>
        <w:t>s it is important that the incubation time does</w:t>
      </w:r>
      <w:r w:rsidRPr="00E91B22">
        <w:rPr>
          <w:color w:val="FF0000"/>
          <w:lang w:val="en-US"/>
        </w:rPr>
        <w:t xml:space="preserve"> not exceed 1h. Maintaining RNA on ice </w:t>
      </w:r>
      <w:r w:rsidR="0051329F">
        <w:rPr>
          <w:color w:val="FF0000"/>
          <w:lang w:val="en-US"/>
        </w:rPr>
        <w:t xml:space="preserve"> is</w:t>
      </w:r>
      <w:r w:rsidR="00724386">
        <w:rPr>
          <w:color w:val="FF0000"/>
          <w:lang w:val="en-US"/>
        </w:rPr>
        <w:t xml:space="preserve"> </w:t>
      </w:r>
      <w:r w:rsidRPr="00E91B22">
        <w:rPr>
          <w:color w:val="FF0000"/>
          <w:lang w:val="en-US"/>
        </w:rPr>
        <w:t>important to avoid possible degradation.</w:t>
      </w:r>
    </w:p>
    <w:p w14:paraId="08DAB359" w14:textId="77777777" w:rsidR="00A02FBB" w:rsidRPr="00E91B22" w:rsidRDefault="00A02FBB" w:rsidP="001945BC">
      <w:pPr>
        <w:ind w:firstLine="708"/>
        <w:rPr>
          <w:color w:val="FF0000"/>
          <w:lang w:val="en-US"/>
        </w:rPr>
      </w:pPr>
      <w:r w:rsidRPr="00E91B22">
        <w:rPr>
          <w:color w:val="FF0000"/>
          <w:lang w:val="en-US"/>
        </w:rPr>
        <w:t>This point has now been clarified in the text:</w:t>
      </w:r>
    </w:p>
    <w:p w14:paraId="491F16CD" w14:textId="2116C611" w:rsidR="00A02FBB" w:rsidRPr="00E91B22" w:rsidRDefault="001945BC" w:rsidP="001945BC">
      <w:pPr>
        <w:ind w:firstLine="708"/>
        <w:rPr>
          <w:color w:val="4472C4" w:themeColor="accent5"/>
          <w:lang w:val="en-US"/>
        </w:rPr>
      </w:pPr>
      <w:r w:rsidRPr="001945BC">
        <w:rPr>
          <w:color w:val="FF0000"/>
          <w:lang w:val="en-US"/>
        </w:rPr>
        <w:t>[</w:t>
      </w:r>
      <w:r w:rsidR="00A02FBB" w:rsidRPr="001945BC">
        <w:rPr>
          <w:color w:val="FF0000"/>
          <w:lang w:val="en-US"/>
        </w:rPr>
        <w:t xml:space="preserve">Line </w:t>
      </w:r>
      <w:r w:rsidR="005619C7" w:rsidRPr="001945BC">
        <w:rPr>
          <w:color w:val="FF0000"/>
          <w:lang w:val="en-US"/>
        </w:rPr>
        <w:t>256-259</w:t>
      </w:r>
      <w:r w:rsidR="00A02FBB" w:rsidRPr="00E91B22">
        <w:rPr>
          <w:color w:val="4472C4" w:themeColor="accent5"/>
          <w:lang w:val="en-US"/>
        </w:rPr>
        <w:t>]</w:t>
      </w:r>
    </w:p>
    <w:p w14:paraId="48BA9C86" w14:textId="2F161DF1" w:rsidR="00A02FBB" w:rsidRPr="00E91B22" w:rsidRDefault="00A02FBB" w:rsidP="001945BC">
      <w:pPr>
        <w:ind w:firstLine="708"/>
        <w:rPr>
          <w:color w:val="4472C4" w:themeColor="accent5"/>
          <w:lang w:val="en-US"/>
        </w:rPr>
      </w:pPr>
      <w:r w:rsidRPr="00E91B22">
        <w:rPr>
          <w:color w:val="4472C4" w:themeColor="accent5"/>
          <w:lang w:val="en-US"/>
        </w:rPr>
        <w:t xml:space="preserve">Place immediately on ice until you are ready to proceed </w:t>
      </w:r>
      <w:r w:rsidR="0051329F">
        <w:rPr>
          <w:color w:val="4472C4" w:themeColor="accent5"/>
          <w:lang w:val="en-US"/>
        </w:rPr>
        <w:t>to</w:t>
      </w:r>
      <w:r w:rsidR="0051329F" w:rsidRPr="00E91B22">
        <w:rPr>
          <w:color w:val="4472C4" w:themeColor="accent5"/>
          <w:lang w:val="en-US"/>
        </w:rPr>
        <w:t xml:space="preserve"> </w:t>
      </w:r>
      <w:r w:rsidRPr="00E91B22">
        <w:rPr>
          <w:color w:val="4472C4" w:themeColor="accent5"/>
          <w:lang w:val="en-US"/>
        </w:rPr>
        <w:t>the next step.</w:t>
      </w:r>
    </w:p>
    <w:p w14:paraId="3A13A9A8" w14:textId="692B2469" w:rsidR="00A02FBB" w:rsidRPr="00E91B22" w:rsidRDefault="00A02FBB" w:rsidP="001945BC">
      <w:pPr>
        <w:ind w:left="708" w:firstLine="348"/>
        <w:rPr>
          <w:color w:val="FF0000"/>
          <w:lang w:val="en-US"/>
        </w:rPr>
      </w:pPr>
      <w:r w:rsidRPr="00E91B22">
        <w:rPr>
          <w:color w:val="4472C4" w:themeColor="accent5"/>
          <w:lang w:val="en-US"/>
        </w:rPr>
        <w:t xml:space="preserve">Note: Incubation time may vary according to the amount of samples to </w:t>
      </w:r>
      <w:r w:rsidR="0051329F">
        <w:rPr>
          <w:color w:val="4472C4" w:themeColor="accent5"/>
          <w:lang w:val="en-US"/>
        </w:rPr>
        <w:t xml:space="preserve">be </w:t>
      </w:r>
      <w:r w:rsidRPr="00E91B22">
        <w:rPr>
          <w:color w:val="4472C4" w:themeColor="accent5"/>
          <w:lang w:val="en-US"/>
        </w:rPr>
        <w:t>process</w:t>
      </w:r>
      <w:r w:rsidR="0051329F">
        <w:rPr>
          <w:color w:val="4472C4" w:themeColor="accent5"/>
          <w:lang w:val="en-US"/>
        </w:rPr>
        <w:t>ed</w:t>
      </w:r>
      <w:r w:rsidRPr="00E91B22">
        <w:rPr>
          <w:color w:val="4472C4" w:themeColor="accent5"/>
          <w:lang w:val="en-US"/>
        </w:rPr>
        <w:t xml:space="preserve"> but should not exceed 1h to avoid any RNA degradation</w:t>
      </w:r>
      <w:r w:rsidRPr="00E91B22">
        <w:rPr>
          <w:color w:val="FF0000"/>
          <w:lang w:val="en-US"/>
        </w:rPr>
        <w:t>.</w:t>
      </w:r>
    </w:p>
    <w:p w14:paraId="1F6057DE" w14:textId="77777777" w:rsidR="00A02FBB" w:rsidRPr="00E91B22" w:rsidRDefault="00A02FBB" w:rsidP="00A02FBB">
      <w:pPr>
        <w:pStyle w:val="Paragraphedeliste"/>
        <w:numPr>
          <w:ilvl w:val="0"/>
          <w:numId w:val="1"/>
        </w:numPr>
        <w:rPr>
          <w:rFonts w:asciiTheme="minorHAnsi" w:hAnsiTheme="minorHAnsi"/>
          <w:sz w:val="22"/>
          <w:szCs w:val="22"/>
        </w:rPr>
      </w:pPr>
      <w:r w:rsidRPr="00E91B22">
        <w:rPr>
          <w:rFonts w:asciiTheme="minorHAnsi" w:hAnsiTheme="minorHAnsi"/>
          <w:sz w:val="22"/>
          <w:szCs w:val="22"/>
        </w:rPr>
        <w:t xml:space="preserve">When pipetting liquid containing magnetic beads, should we use </w:t>
      </w:r>
      <w:proofErr w:type="spellStart"/>
      <w:r w:rsidRPr="00E91B22">
        <w:rPr>
          <w:rFonts w:asciiTheme="minorHAnsi" w:hAnsiTheme="minorHAnsi"/>
          <w:sz w:val="22"/>
          <w:szCs w:val="22"/>
        </w:rPr>
        <w:t>cutted</w:t>
      </w:r>
      <w:proofErr w:type="spellEnd"/>
      <w:r w:rsidRPr="00E91B22">
        <w:rPr>
          <w:rFonts w:asciiTheme="minorHAnsi" w:hAnsiTheme="minorHAnsi"/>
          <w:sz w:val="22"/>
          <w:szCs w:val="22"/>
        </w:rPr>
        <w:t xml:space="preserve"> tips to avoid beads retention?</w:t>
      </w:r>
    </w:p>
    <w:p w14:paraId="4E179E37" w14:textId="77777777" w:rsidR="00A02FBB" w:rsidRDefault="00A02FBB" w:rsidP="00A02FBB">
      <w:pPr>
        <w:ind w:left="360"/>
        <w:rPr>
          <w:color w:val="FF0000"/>
          <w:lang w:val="en-US"/>
        </w:rPr>
      </w:pPr>
    </w:p>
    <w:p w14:paraId="7B1D7127" w14:textId="49540E7A" w:rsidR="00A02FBB" w:rsidRPr="00E91B22" w:rsidRDefault="00A02FBB" w:rsidP="001945BC">
      <w:pPr>
        <w:ind w:left="360" w:firstLine="348"/>
        <w:rPr>
          <w:color w:val="FF0000"/>
          <w:lang w:val="en-US"/>
        </w:rPr>
      </w:pPr>
      <w:r w:rsidRPr="00E91B22">
        <w:rPr>
          <w:color w:val="FF0000"/>
          <w:lang w:val="en-US"/>
        </w:rPr>
        <w:lastRenderedPageBreak/>
        <w:t>The size of beads available today does not require the tips to be cut out, nor the use of any special wide bore pipette tips.</w:t>
      </w:r>
    </w:p>
    <w:p w14:paraId="338AE8D1" w14:textId="77777777" w:rsidR="00A02FBB" w:rsidRPr="00E91B22" w:rsidRDefault="00A02FBB" w:rsidP="00A02FBB">
      <w:pPr>
        <w:pStyle w:val="Paragraphedeliste"/>
        <w:numPr>
          <w:ilvl w:val="0"/>
          <w:numId w:val="1"/>
        </w:numPr>
        <w:rPr>
          <w:rFonts w:asciiTheme="minorHAnsi" w:hAnsiTheme="minorHAnsi"/>
          <w:sz w:val="22"/>
          <w:szCs w:val="22"/>
        </w:rPr>
      </w:pPr>
      <w:r w:rsidRPr="00E91B22">
        <w:rPr>
          <w:rFonts w:asciiTheme="minorHAnsi" w:hAnsiTheme="minorHAnsi"/>
          <w:sz w:val="22"/>
          <w:szCs w:val="22"/>
        </w:rPr>
        <w:t>Point 3.3.5 : to improve washing steps, would it be an alternative to place the tubes during 5 minutes on a rotating wheel as performed in common ChIP protocols ?</w:t>
      </w:r>
    </w:p>
    <w:p w14:paraId="7312794F" w14:textId="77777777" w:rsidR="00A02FBB" w:rsidRDefault="00A02FBB" w:rsidP="00A02FBB">
      <w:pPr>
        <w:ind w:left="360"/>
        <w:rPr>
          <w:color w:val="FF0000"/>
          <w:lang w:val="en-US"/>
        </w:rPr>
      </w:pPr>
    </w:p>
    <w:p w14:paraId="26C4AE4F" w14:textId="18E83202" w:rsidR="00A02FBB" w:rsidRPr="00E91B22" w:rsidRDefault="00A02FBB" w:rsidP="001945BC">
      <w:pPr>
        <w:ind w:left="708"/>
        <w:rPr>
          <w:color w:val="FF0000"/>
          <w:lang w:val="en-US"/>
        </w:rPr>
      </w:pPr>
      <w:r w:rsidRPr="00E91B22">
        <w:rPr>
          <w:color w:val="FF0000"/>
          <w:lang w:val="en-US"/>
        </w:rPr>
        <w:t xml:space="preserve">We </w:t>
      </w:r>
      <w:r w:rsidR="0051329F">
        <w:rPr>
          <w:color w:val="FF0000"/>
          <w:lang w:val="en-US"/>
        </w:rPr>
        <w:t>would</w:t>
      </w:r>
      <w:r w:rsidR="0051329F" w:rsidRPr="00E91B22">
        <w:rPr>
          <w:color w:val="FF0000"/>
          <w:lang w:val="en-US"/>
        </w:rPr>
        <w:t xml:space="preserve"> </w:t>
      </w:r>
      <w:r w:rsidRPr="00E91B22">
        <w:rPr>
          <w:color w:val="FF0000"/>
          <w:lang w:val="en-US"/>
        </w:rPr>
        <w:t>like to thank the reviewer for the helpful advice</w:t>
      </w:r>
      <w:r w:rsidR="0051329F">
        <w:rPr>
          <w:color w:val="FF0000"/>
          <w:lang w:val="en-US"/>
        </w:rPr>
        <w:t xml:space="preserve"> that we may use in the future</w:t>
      </w:r>
      <w:r w:rsidRPr="00E91B22">
        <w:rPr>
          <w:color w:val="FF0000"/>
          <w:lang w:val="en-US"/>
        </w:rPr>
        <w:t xml:space="preserve">. However, </w:t>
      </w:r>
      <w:r w:rsidR="0051329F">
        <w:rPr>
          <w:color w:val="FF0000"/>
          <w:lang w:val="en-US"/>
        </w:rPr>
        <w:t>at this stage and according to</w:t>
      </w:r>
      <w:r w:rsidRPr="00E91B22">
        <w:rPr>
          <w:color w:val="FF0000"/>
          <w:lang w:val="en-US"/>
        </w:rPr>
        <w:t xml:space="preserve"> our experience</w:t>
      </w:r>
      <w:r w:rsidR="0051329F">
        <w:rPr>
          <w:color w:val="FF0000"/>
          <w:lang w:val="en-US"/>
        </w:rPr>
        <w:t>,</w:t>
      </w:r>
      <w:r w:rsidRPr="00E91B22">
        <w:rPr>
          <w:color w:val="FF0000"/>
          <w:lang w:val="en-US"/>
        </w:rPr>
        <w:t xml:space="preserve"> simple washing without wheel incubation </w:t>
      </w:r>
      <w:r w:rsidR="0051329F">
        <w:rPr>
          <w:color w:val="FF0000"/>
          <w:lang w:val="en-US"/>
        </w:rPr>
        <w:t>is</w:t>
      </w:r>
      <w:r w:rsidR="0051329F" w:rsidRPr="00E91B22">
        <w:rPr>
          <w:color w:val="FF0000"/>
          <w:lang w:val="en-US"/>
        </w:rPr>
        <w:t xml:space="preserve"> </w:t>
      </w:r>
      <w:r w:rsidRPr="00E91B22">
        <w:rPr>
          <w:color w:val="FF0000"/>
          <w:lang w:val="en-US"/>
        </w:rPr>
        <w:t>sufficient to provide high quality mRNA.</w:t>
      </w:r>
    </w:p>
    <w:p w14:paraId="625FC1AC" w14:textId="77777777" w:rsidR="00A02FBB" w:rsidRPr="00E91B22" w:rsidRDefault="00A02FBB" w:rsidP="00A02FBB">
      <w:pPr>
        <w:pStyle w:val="Paragraphedeliste"/>
        <w:numPr>
          <w:ilvl w:val="0"/>
          <w:numId w:val="1"/>
        </w:numPr>
        <w:rPr>
          <w:rFonts w:asciiTheme="minorHAnsi" w:hAnsiTheme="minorHAnsi"/>
          <w:sz w:val="22"/>
          <w:szCs w:val="22"/>
        </w:rPr>
      </w:pPr>
      <w:r w:rsidRPr="00E91B22">
        <w:rPr>
          <w:rFonts w:asciiTheme="minorHAnsi" w:hAnsiTheme="minorHAnsi"/>
          <w:sz w:val="22"/>
          <w:szCs w:val="22"/>
        </w:rPr>
        <w:t>Point 5.7: how long should the tubes be placed on ice?</w:t>
      </w:r>
    </w:p>
    <w:p w14:paraId="0E95CD70" w14:textId="77777777" w:rsidR="00A02FBB" w:rsidRDefault="00A02FBB" w:rsidP="00A02FBB">
      <w:pPr>
        <w:ind w:left="360"/>
        <w:rPr>
          <w:color w:val="FF0000"/>
          <w:lang w:val="en-US"/>
        </w:rPr>
      </w:pPr>
    </w:p>
    <w:p w14:paraId="533C6889" w14:textId="75CD4B77" w:rsidR="00A02FBB" w:rsidRPr="00E91B22" w:rsidRDefault="0051329F" w:rsidP="001945BC">
      <w:pPr>
        <w:ind w:firstLine="708"/>
        <w:rPr>
          <w:color w:val="FF0000"/>
          <w:lang w:val="en-US"/>
        </w:rPr>
      </w:pPr>
      <w:r>
        <w:rPr>
          <w:color w:val="FF0000"/>
          <w:lang w:val="en-US"/>
        </w:rPr>
        <w:t>please see response to point 3.2.4</w:t>
      </w:r>
    </w:p>
    <w:p w14:paraId="4F8321D1" w14:textId="04896A00" w:rsidR="00A02FBB" w:rsidRPr="00E91B22" w:rsidRDefault="001945BC" w:rsidP="001945BC">
      <w:pPr>
        <w:ind w:firstLine="708"/>
        <w:rPr>
          <w:color w:val="FF0000"/>
          <w:lang w:val="en-US"/>
        </w:rPr>
      </w:pPr>
      <w:r w:rsidRPr="00E91B22">
        <w:rPr>
          <w:color w:val="FF0000"/>
          <w:lang w:val="en-US"/>
        </w:rPr>
        <w:t>[</w:t>
      </w:r>
      <w:r w:rsidR="00A02FBB" w:rsidRPr="00E91B22">
        <w:rPr>
          <w:color w:val="FF0000"/>
          <w:lang w:val="en-US"/>
        </w:rPr>
        <w:t xml:space="preserve">Line </w:t>
      </w:r>
      <w:r w:rsidR="001D0F78">
        <w:rPr>
          <w:color w:val="FF0000"/>
          <w:lang w:val="en-US"/>
        </w:rPr>
        <w:t>320-322</w:t>
      </w:r>
      <w:r w:rsidR="00A02FBB" w:rsidRPr="00E91B22">
        <w:rPr>
          <w:color w:val="FF0000"/>
          <w:lang w:val="en-US"/>
        </w:rPr>
        <w:t>]</w:t>
      </w:r>
    </w:p>
    <w:p w14:paraId="74B524CA" w14:textId="640D1D05" w:rsidR="00A02FBB" w:rsidRPr="00E91B22" w:rsidRDefault="00A02FBB" w:rsidP="001945BC">
      <w:pPr>
        <w:ind w:firstLine="708"/>
        <w:rPr>
          <w:color w:val="0070C0"/>
          <w:lang w:val="en-US"/>
        </w:rPr>
      </w:pPr>
      <w:r w:rsidRPr="00E91B22">
        <w:rPr>
          <w:color w:val="0070C0"/>
          <w:lang w:val="en-US"/>
        </w:rPr>
        <w:t xml:space="preserve">5.7. Spin down and let sit on ice until you are ready to proceed </w:t>
      </w:r>
      <w:r w:rsidR="0051329F">
        <w:rPr>
          <w:color w:val="0070C0"/>
          <w:lang w:val="en-US"/>
        </w:rPr>
        <w:t>to</w:t>
      </w:r>
      <w:r w:rsidR="0051329F" w:rsidRPr="00E91B22">
        <w:rPr>
          <w:color w:val="0070C0"/>
          <w:lang w:val="en-US"/>
        </w:rPr>
        <w:t xml:space="preserve"> </w:t>
      </w:r>
      <w:r w:rsidRPr="00E91B22">
        <w:rPr>
          <w:color w:val="0070C0"/>
          <w:lang w:val="en-US"/>
        </w:rPr>
        <w:t>the next step.</w:t>
      </w:r>
    </w:p>
    <w:p w14:paraId="64515FBA" w14:textId="3DB4093A" w:rsidR="00A02FBB" w:rsidRPr="00E91B22" w:rsidRDefault="00A02FBB" w:rsidP="001945BC">
      <w:pPr>
        <w:ind w:left="708"/>
        <w:rPr>
          <w:color w:val="0070C0"/>
          <w:lang w:val="en-US"/>
        </w:rPr>
      </w:pPr>
      <w:r w:rsidRPr="00E91B22">
        <w:rPr>
          <w:color w:val="0070C0"/>
          <w:lang w:val="en-US"/>
        </w:rPr>
        <w:t xml:space="preserve">Note: Incubation time may vary according to the amount of samples to </w:t>
      </w:r>
      <w:r w:rsidR="0051329F">
        <w:rPr>
          <w:color w:val="0070C0"/>
          <w:lang w:val="en-US"/>
        </w:rPr>
        <w:t xml:space="preserve">be </w:t>
      </w:r>
      <w:r w:rsidRPr="00E91B22">
        <w:rPr>
          <w:color w:val="0070C0"/>
          <w:lang w:val="en-US"/>
        </w:rPr>
        <w:t>process</w:t>
      </w:r>
      <w:r w:rsidR="0051329F">
        <w:rPr>
          <w:color w:val="0070C0"/>
          <w:lang w:val="en-US"/>
        </w:rPr>
        <w:t>ed</w:t>
      </w:r>
      <w:r w:rsidRPr="00E91B22">
        <w:rPr>
          <w:color w:val="0070C0"/>
          <w:lang w:val="en-US"/>
        </w:rPr>
        <w:t xml:space="preserve"> but should not exceed 1h to avoid any RNA degradation.</w:t>
      </w:r>
    </w:p>
    <w:p w14:paraId="20D256A3" w14:textId="77777777" w:rsidR="00A02FBB" w:rsidRPr="00E91B22" w:rsidRDefault="00A02FBB" w:rsidP="00A02FBB">
      <w:pPr>
        <w:pStyle w:val="Paragraphedeliste"/>
        <w:numPr>
          <w:ilvl w:val="0"/>
          <w:numId w:val="1"/>
        </w:numPr>
        <w:rPr>
          <w:rFonts w:asciiTheme="minorHAnsi" w:hAnsiTheme="minorHAnsi"/>
          <w:sz w:val="22"/>
          <w:szCs w:val="22"/>
        </w:rPr>
      </w:pPr>
      <w:r w:rsidRPr="00E91B22">
        <w:rPr>
          <w:rFonts w:asciiTheme="minorHAnsi" w:hAnsiTheme="minorHAnsi"/>
          <w:sz w:val="22"/>
          <w:szCs w:val="22"/>
        </w:rPr>
        <w:t>Point 6.8 : no centrifugation step to further eliminate all putative contaminants from the wash buffer (such at point 2.2.2.13) ?</w:t>
      </w:r>
    </w:p>
    <w:p w14:paraId="40526C8D" w14:textId="77777777" w:rsidR="00A02FBB" w:rsidRDefault="00A02FBB" w:rsidP="00A02FBB">
      <w:pPr>
        <w:ind w:left="360"/>
        <w:rPr>
          <w:color w:val="FF0000"/>
          <w:lang w:val="en-US"/>
        </w:rPr>
      </w:pPr>
    </w:p>
    <w:p w14:paraId="351B460C" w14:textId="5DE89F00" w:rsidR="00A02FBB" w:rsidRPr="00E91B22" w:rsidRDefault="00A02FBB" w:rsidP="001945BC">
      <w:pPr>
        <w:ind w:left="708"/>
        <w:rPr>
          <w:color w:val="FF0000"/>
          <w:lang w:val="en-US"/>
        </w:rPr>
      </w:pPr>
      <w:r w:rsidRPr="00E91B22">
        <w:rPr>
          <w:color w:val="FF0000"/>
          <w:lang w:val="en-US"/>
        </w:rPr>
        <w:t>We thank the reviewer for point</w:t>
      </w:r>
      <w:r>
        <w:rPr>
          <w:color w:val="FF0000"/>
          <w:lang w:val="en-US"/>
        </w:rPr>
        <w:t>ing</w:t>
      </w:r>
      <w:r w:rsidRPr="00E91B22">
        <w:rPr>
          <w:color w:val="FF0000"/>
          <w:lang w:val="en-US"/>
        </w:rPr>
        <w:t xml:space="preserve"> out this mistake. Indeed, a further centrifugation step is recommended to remove any further contaminant. However, as per journal policy we had to remove any reference to particular kit and protocols.</w:t>
      </w:r>
      <w:r w:rsidR="0051329F">
        <w:rPr>
          <w:color w:val="FF0000"/>
          <w:lang w:val="en-US"/>
        </w:rPr>
        <w:t xml:space="preserve"> Therefore, this part of the protocol description has to be removed.</w:t>
      </w:r>
    </w:p>
    <w:p w14:paraId="725B189E" w14:textId="77777777" w:rsidR="00A02FBB" w:rsidRPr="00E91B22" w:rsidRDefault="00A02FBB" w:rsidP="00A02FBB">
      <w:pPr>
        <w:rPr>
          <w:lang w:val="en-US"/>
        </w:rPr>
      </w:pPr>
    </w:p>
    <w:p w14:paraId="2BCC5292" w14:textId="77777777" w:rsidR="00A02FBB" w:rsidRPr="00E91B22" w:rsidRDefault="00A02FBB" w:rsidP="00A02FBB">
      <w:pPr>
        <w:pStyle w:val="Paragraphedeliste"/>
        <w:numPr>
          <w:ilvl w:val="0"/>
          <w:numId w:val="1"/>
        </w:numPr>
        <w:rPr>
          <w:rFonts w:asciiTheme="minorHAnsi" w:hAnsiTheme="minorHAnsi"/>
          <w:sz w:val="22"/>
          <w:szCs w:val="22"/>
        </w:rPr>
      </w:pPr>
      <w:r w:rsidRPr="00E91B22">
        <w:rPr>
          <w:rFonts w:asciiTheme="minorHAnsi" w:hAnsiTheme="minorHAnsi"/>
          <w:sz w:val="22"/>
          <w:szCs w:val="22"/>
        </w:rPr>
        <w:t>Point 8.2.10 : discard the flow through ?</w:t>
      </w:r>
    </w:p>
    <w:p w14:paraId="5888778A" w14:textId="77777777" w:rsidR="00A02FBB" w:rsidRDefault="00A02FBB" w:rsidP="00A02FBB">
      <w:pPr>
        <w:ind w:left="360"/>
        <w:rPr>
          <w:color w:val="FF0000"/>
          <w:lang w:val="en-US"/>
        </w:rPr>
      </w:pPr>
    </w:p>
    <w:p w14:paraId="065ED46F" w14:textId="77777777" w:rsidR="00A02FBB" w:rsidRPr="00E91B22" w:rsidRDefault="00A02FBB" w:rsidP="001945BC">
      <w:pPr>
        <w:ind w:left="708"/>
        <w:rPr>
          <w:color w:val="FF0000"/>
          <w:lang w:val="en-US"/>
        </w:rPr>
      </w:pPr>
      <w:r w:rsidRPr="00E91B22">
        <w:rPr>
          <w:color w:val="FF0000"/>
          <w:lang w:val="en-US"/>
        </w:rPr>
        <w:t xml:space="preserve">Discarding the flow through at this point it is not necessary as the amount of washing buffer plus </w:t>
      </w:r>
      <w:proofErr w:type="spellStart"/>
      <w:r w:rsidRPr="00E91B22">
        <w:rPr>
          <w:color w:val="FF0000"/>
          <w:lang w:val="en-US"/>
        </w:rPr>
        <w:t>Desulphonation</w:t>
      </w:r>
      <w:proofErr w:type="spellEnd"/>
      <w:r w:rsidRPr="00E91B22">
        <w:rPr>
          <w:color w:val="FF0000"/>
          <w:lang w:val="en-US"/>
        </w:rPr>
        <w:t xml:space="preserve"> Buffer (total of 400 µl) is lower than the total volume that a collection tube can handle without reaching the column filter (700µl)</w:t>
      </w:r>
    </w:p>
    <w:p w14:paraId="7F085DFE" w14:textId="77777777" w:rsidR="00A02FBB" w:rsidRDefault="00A02FBB" w:rsidP="00A02FBB">
      <w:pPr>
        <w:rPr>
          <w:u w:val="single"/>
          <w:lang w:val="en-US"/>
        </w:rPr>
      </w:pPr>
    </w:p>
    <w:p w14:paraId="7F0AD7E6" w14:textId="77777777" w:rsidR="00A02FBB" w:rsidRDefault="00A02FBB" w:rsidP="00A02FBB">
      <w:pPr>
        <w:rPr>
          <w:u w:val="single"/>
          <w:lang w:val="en-US"/>
        </w:rPr>
      </w:pPr>
      <w:r>
        <w:rPr>
          <w:u w:val="single"/>
          <w:lang w:val="en-US"/>
        </w:rPr>
        <w:br w:type="page"/>
      </w:r>
    </w:p>
    <w:p w14:paraId="5E0991DB" w14:textId="77777777" w:rsidR="00A02FBB" w:rsidRPr="001D0F78" w:rsidRDefault="00A02FBB" w:rsidP="00A02FBB">
      <w:pPr>
        <w:rPr>
          <w:b/>
          <w:u w:val="single"/>
          <w:lang w:val="en-US"/>
        </w:rPr>
      </w:pPr>
      <w:r w:rsidRPr="001D0F78">
        <w:rPr>
          <w:b/>
          <w:u w:val="single"/>
          <w:lang w:val="en-US"/>
        </w:rPr>
        <w:lastRenderedPageBreak/>
        <w:t>Reviewer #3:</w:t>
      </w:r>
    </w:p>
    <w:p w14:paraId="302D6FC7" w14:textId="77777777" w:rsidR="00A02FBB" w:rsidRPr="00E91B22" w:rsidRDefault="00A02FBB" w:rsidP="00A02FBB">
      <w:pPr>
        <w:rPr>
          <w:lang w:val="en-US"/>
        </w:rPr>
      </w:pPr>
      <w:r w:rsidRPr="00E91B22">
        <w:rPr>
          <w:lang w:val="en-US"/>
        </w:rPr>
        <w:t>The RNA modifications in the field of virology are expanding. A few reports investigated the m6A and m5C on HIV-infected cellular and HIV viral RNA in the previous study. This article provided a good resource and detailed protocol for performing the m6A and m5C sequences on RNA. Some minor issues need to be addressed.</w:t>
      </w:r>
    </w:p>
    <w:p w14:paraId="5A25EA60" w14:textId="3D6EF9B6" w:rsidR="00A02FBB" w:rsidRPr="00123F28" w:rsidRDefault="00A02FBB" w:rsidP="00A02FBB">
      <w:pPr>
        <w:pStyle w:val="Paragraphedeliste"/>
        <w:numPr>
          <w:ilvl w:val="0"/>
          <w:numId w:val="1"/>
        </w:numPr>
        <w:rPr>
          <w:rFonts w:asciiTheme="minorHAnsi" w:hAnsiTheme="minorHAnsi"/>
          <w:sz w:val="22"/>
          <w:szCs w:val="22"/>
        </w:rPr>
      </w:pPr>
      <w:r w:rsidRPr="00123F28">
        <w:rPr>
          <w:rFonts w:asciiTheme="minorHAnsi" w:hAnsiTheme="minorHAnsi"/>
          <w:sz w:val="22"/>
          <w:szCs w:val="22"/>
        </w:rPr>
        <w:t>This study uses HIV as a model to study m6A and m5C RNA methylation. Although this is a method article, some previous findings related to m5C and m6A RNA methylation in HIV should be used as reference.</w:t>
      </w:r>
    </w:p>
    <w:p w14:paraId="7593B3E1" w14:textId="77777777" w:rsidR="00123F28" w:rsidRDefault="00123F28" w:rsidP="004A57C9">
      <w:pPr>
        <w:pStyle w:val="Paragraphedeliste"/>
        <w:rPr>
          <w:rFonts w:asciiTheme="minorHAnsi" w:hAnsiTheme="minorHAnsi"/>
          <w:color w:val="FF0000"/>
          <w:sz w:val="22"/>
          <w:szCs w:val="22"/>
        </w:rPr>
      </w:pPr>
    </w:p>
    <w:p w14:paraId="656E84C5" w14:textId="049A7E8E" w:rsidR="004A57C9" w:rsidRPr="00123F28" w:rsidRDefault="004A57C9" w:rsidP="004A57C9">
      <w:pPr>
        <w:pStyle w:val="Paragraphedeliste"/>
        <w:rPr>
          <w:rFonts w:asciiTheme="minorHAnsi" w:hAnsiTheme="minorHAnsi"/>
          <w:color w:val="FF0000"/>
          <w:sz w:val="22"/>
          <w:szCs w:val="22"/>
        </w:rPr>
      </w:pPr>
      <w:r w:rsidRPr="00123F28">
        <w:rPr>
          <w:rFonts w:asciiTheme="minorHAnsi" w:hAnsiTheme="minorHAnsi"/>
          <w:color w:val="FF0000"/>
          <w:sz w:val="22"/>
          <w:szCs w:val="22"/>
        </w:rPr>
        <w:t xml:space="preserve">We thank the reviewer for the useful comment. We have now highlighted the previous works performed on HIV </w:t>
      </w:r>
      <w:proofErr w:type="spellStart"/>
      <w:r w:rsidRPr="00123F28">
        <w:rPr>
          <w:rFonts w:asciiTheme="minorHAnsi" w:hAnsiTheme="minorHAnsi"/>
          <w:color w:val="FF0000"/>
          <w:sz w:val="22"/>
          <w:szCs w:val="22"/>
        </w:rPr>
        <w:t>epitra</w:t>
      </w:r>
      <w:r w:rsidR="0051329F">
        <w:rPr>
          <w:rFonts w:asciiTheme="minorHAnsi" w:hAnsiTheme="minorHAnsi"/>
          <w:color w:val="FF0000"/>
          <w:sz w:val="22"/>
          <w:szCs w:val="22"/>
        </w:rPr>
        <w:t>n</w:t>
      </w:r>
      <w:r w:rsidRPr="00123F28">
        <w:rPr>
          <w:rFonts w:asciiTheme="minorHAnsi" w:hAnsiTheme="minorHAnsi"/>
          <w:color w:val="FF0000"/>
          <w:sz w:val="22"/>
          <w:szCs w:val="22"/>
        </w:rPr>
        <w:t>scriptomics</w:t>
      </w:r>
      <w:proofErr w:type="spellEnd"/>
      <w:r w:rsidR="00123F28" w:rsidRPr="00123F28">
        <w:rPr>
          <w:rFonts w:asciiTheme="minorHAnsi" w:hAnsiTheme="minorHAnsi"/>
          <w:color w:val="FF0000"/>
          <w:sz w:val="22"/>
          <w:szCs w:val="22"/>
        </w:rPr>
        <w:t xml:space="preserve"> in the text.</w:t>
      </w:r>
    </w:p>
    <w:p w14:paraId="6B62153E" w14:textId="2CD5CE6E" w:rsidR="00123F28" w:rsidRPr="00123F28" w:rsidRDefault="00123F28" w:rsidP="004A57C9">
      <w:pPr>
        <w:pStyle w:val="Paragraphedeliste"/>
        <w:rPr>
          <w:rFonts w:asciiTheme="minorHAnsi" w:hAnsiTheme="minorHAnsi"/>
          <w:color w:val="FF0000"/>
          <w:sz w:val="22"/>
          <w:szCs w:val="22"/>
          <w:highlight w:val="yellow"/>
        </w:rPr>
      </w:pPr>
    </w:p>
    <w:p w14:paraId="215D22D0" w14:textId="5476573A" w:rsidR="00123F28" w:rsidRPr="001945BC" w:rsidRDefault="00123F28" w:rsidP="004A57C9">
      <w:pPr>
        <w:pStyle w:val="Paragraphedeliste"/>
        <w:rPr>
          <w:rFonts w:asciiTheme="minorHAnsi" w:hAnsiTheme="minorHAnsi"/>
          <w:color w:val="FF0000"/>
          <w:sz w:val="22"/>
          <w:szCs w:val="22"/>
        </w:rPr>
      </w:pPr>
      <w:r w:rsidRPr="001945BC">
        <w:rPr>
          <w:rFonts w:asciiTheme="minorHAnsi" w:hAnsiTheme="minorHAnsi"/>
          <w:color w:val="FF0000"/>
          <w:sz w:val="22"/>
          <w:szCs w:val="22"/>
        </w:rPr>
        <w:t>[line 63-65]</w:t>
      </w:r>
    </w:p>
    <w:p w14:paraId="39EED087" w14:textId="661F2B7F" w:rsidR="004A57C9" w:rsidRPr="00123F28" w:rsidRDefault="00123F28" w:rsidP="00123F28">
      <w:pPr>
        <w:ind w:left="708"/>
        <w:rPr>
          <w:color w:val="4472C4" w:themeColor="accent5"/>
          <w:lang w:val="en-US"/>
        </w:rPr>
      </w:pPr>
      <w:r w:rsidRPr="00123F28">
        <w:rPr>
          <w:color w:val="4472C4" w:themeColor="accent5"/>
          <w:lang w:val="en-US"/>
        </w:rPr>
        <w:t>In the field of HIV</w:t>
      </w:r>
      <w:r w:rsidR="00B411FF">
        <w:rPr>
          <w:color w:val="4472C4" w:themeColor="accent5"/>
          <w:lang w:val="en-US"/>
        </w:rPr>
        <w:t xml:space="preserve"> </w:t>
      </w:r>
      <w:proofErr w:type="spellStart"/>
      <w:r w:rsidR="00B411FF">
        <w:rPr>
          <w:color w:val="4472C4" w:themeColor="accent5"/>
          <w:lang w:val="en-US"/>
        </w:rPr>
        <w:t>epitranscriptomics</w:t>
      </w:r>
      <w:proofErr w:type="spellEnd"/>
      <w:r w:rsidR="00B411FF">
        <w:rPr>
          <w:color w:val="4472C4" w:themeColor="accent5"/>
          <w:lang w:val="en-US"/>
        </w:rPr>
        <w:t xml:space="preserve">, </w:t>
      </w:r>
      <w:r w:rsidRPr="00123F28">
        <w:rPr>
          <w:color w:val="4472C4" w:themeColor="accent5"/>
          <w:lang w:val="en-US"/>
        </w:rPr>
        <w:t xml:space="preserve">modification on viral transcripts have been widely investigated and have overall shown that presence of this modification was beneficial </w:t>
      </w:r>
      <w:r w:rsidR="0051329F">
        <w:rPr>
          <w:color w:val="4472C4" w:themeColor="accent5"/>
          <w:lang w:val="en-US"/>
        </w:rPr>
        <w:t>for</w:t>
      </w:r>
      <w:r w:rsidR="0051329F" w:rsidRPr="00123F28">
        <w:rPr>
          <w:color w:val="4472C4" w:themeColor="accent5"/>
          <w:lang w:val="en-US"/>
        </w:rPr>
        <w:t xml:space="preserve"> </w:t>
      </w:r>
      <w:r w:rsidRPr="00123F28">
        <w:rPr>
          <w:color w:val="4472C4" w:themeColor="accent5"/>
          <w:lang w:val="en-US"/>
        </w:rPr>
        <w:t>viral replication</w:t>
      </w:r>
      <w:r w:rsidRPr="00123F28">
        <w:rPr>
          <w:color w:val="4472C4" w:themeColor="accent5"/>
        </w:rPr>
        <w:fldChar w:fldCharType="begin">
          <w:fldData xml:space="preserve">PEVuZE5vdGU+PENpdGU+PEF1dGhvcj5MaWNoaW5jaGk8L0F1dGhvcj48WWVhcj4yMDE2PC9ZZWFy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</w:fldData>
        </w:fldChar>
      </w:r>
      <w:r w:rsidRPr="00123F28">
        <w:rPr>
          <w:color w:val="4472C4" w:themeColor="accent5"/>
          <w:lang w:val="en-US"/>
        </w:rPr>
        <w:instrText xml:space="preserve"> ADDIN EN.CITE </w:instrText>
      </w:r>
      <w:r w:rsidRPr="00123F28">
        <w:rPr>
          <w:color w:val="4472C4" w:themeColor="accent5"/>
        </w:rPr>
        <w:fldChar w:fldCharType="begin">
          <w:fldData xml:space="preserve">PEVuZE5vdGU+PENpdGU+PEF1dGhvcj5MaWNoaW5jaGk8L0F1dGhvcj48WWVhcj4yMDE2PC9ZZWFy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</w:fldData>
        </w:fldChar>
      </w:r>
      <w:r w:rsidRPr="00123F28">
        <w:rPr>
          <w:color w:val="4472C4" w:themeColor="accent5"/>
          <w:lang w:val="en-US"/>
        </w:rPr>
        <w:instrText xml:space="preserve"> ADDIN EN.CITE.DATA </w:instrText>
      </w:r>
      <w:r w:rsidRPr="00123F28">
        <w:rPr>
          <w:color w:val="4472C4" w:themeColor="accent5"/>
        </w:rPr>
      </w:r>
      <w:r w:rsidRPr="00123F28">
        <w:rPr>
          <w:color w:val="4472C4" w:themeColor="accent5"/>
        </w:rPr>
        <w:fldChar w:fldCharType="end"/>
      </w:r>
      <w:r w:rsidRPr="00123F28">
        <w:rPr>
          <w:color w:val="4472C4" w:themeColor="accent5"/>
        </w:rPr>
      </w:r>
      <w:r w:rsidRPr="00123F28">
        <w:rPr>
          <w:color w:val="4472C4" w:themeColor="accent5"/>
        </w:rPr>
        <w:fldChar w:fldCharType="separate"/>
      </w:r>
      <w:r w:rsidRPr="00123F28">
        <w:rPr>
          <w:noProof/>
          <w:color w:val="4472C4" w:themeColor="accent5"/>
          <w:vertAlign w:val="superscript"/>
          <w:lang w:val="en-US"/>
        </w:rPr>
        <w:t>8-13</w:t>
      </w:r>
      <w:r w:rsidRPr="00123F28">
        <w:rPr>
          <w:color w:val="4472C4" w:themeColor="accent5"/>
        </w:rPr>
        <w:fldChar w:fldCharType="end"/>
      </w:r>
      <w:r w:rsidRPr="00123F28">
        <w:rPr>
          <w:color w:val="4472C4" w:themeColor="accent5"/>
          <w:lang w:val="en-US"/>
        </w:rPr>
        <w:t>.</w:t>
      </w:r>
    </w:p>
    <w:p w14:paraId="5D3364DB" w14:textId="77777777" w:rsidR="00A02FBB" w:rsidRPr="00E91B22" w:rsidRDefault="00A02FBB" w:rsidP="00A02FBB">
      <w:pPr>
        <w:pStyle w:val="Paragraphedeliste"/>
        <w:numPr>
          <w:ilvl w:val="0"/>
          <w:numId w:val="1"/>
        </w:numPr>
        <w:rPr>
          <w:rFonts w:asciiTheme="minorHAnsi" w:hAnsiTheme="minorHAnsi"/>
          <w:sz w:val="22"/>
          <w:szCs w:val="22"/>
        </w:rPr>
      </w:pPr>
      <w:r w:rsidRPr="00E91B22">
        <w:rPr>
          <w:rFonts w:asciiTheme="minorHAnsi" w:hAnsiTheme="minorHAnsi"/>
          <w:sz w:val="22"/>
          <w:szCs w:val="22"/>
        </w:rPr>
        <w:t>Using the HIV viral RNA as a material, how to get enough viral RNA for the study in a short infection time (24h infection) should be considered. The author may need to consider concentrating the virus first.</w:t>
      </w:r>
    </w:p>
    <w:p w14:paraId="17B0FF1A" w14:textId="77777777" w:rsidR="00A02FBB" w:rsidRDefault="00A02FBB" w:rsidP="00A02FBB">
      <w:pPr>
        <w:ind w:left="360"/>
        <w:rPr>
          <w:color w:val="FF0000"/>
          <w:lang w:val="en-US"/>
        </w:rPr>
      </w:pPr>
    </w:p>
    <w:p w14:paraId="7C373E3E" w14:textId="70B2806B" w:rsidR="00A02FBB" w:rsidRPr="00E91B22" w:rsidRDefault="00A02FBB" w:rsidP="005619C7">
      <w:pPr>
        <w:ind w:left="708"/>
        <w:rPr>
          <w:color w:val="FF0000"/>
          <w:lang w:val="en-US"/>
        </w:rPr>
      </w:pPr>
      <w:r w:rsidRPr="00E91B22">
        <w:rPr>
          <w:color w:val="FF0000"/>
          <w:lang w:val="en-US"/>
        </w:rPr>
        <w:t xml:space="preserve">We thank the reviewer for the insightful comment. Since HIV RNA is </w:t>
      </w:r>
      <w:proofErr w:type="spellStart"/>
      <w:r w:rsidRPr="00E91B22">
        <w:rPr>
          <w:color w:val="FF0000"/>
          <w:lang w:val="en-US"/>
        </w:rPr>
        <w:t>polyaden</w:t>
      </w:r>
      <w:r w:rsidR="0051329F">
        <w:rPr>
          <w:color w:val="FF0000"/>
          <w:lang w:val="en-US"/>
        </w:rPr>
        <w:t>y</w:t>
      </w:r>
      <w:r w:rsidRPr="00E91B22">
        <w:rPr>
          <w:color w:val="FF0000"/>
          <w:lang w:val="en-US"/>
        </w:rPr>
        <w:t>lated</w:t>
      </w:r>
      <w:proofErr w:type="spellEnd"/>
      <w:r w:rsidRPr="00E91B22">
        <w:rPr>
          <w:color w:val="FF0000"/>
          <w:lang w:val="en-US"/>
        </w:rPr>
        <w:t xml:space="preserve">, direct RNA extraction without further mRNA isolation is sufficient to proceed to </w:t>
      </w:r>
      <w:proofErr w:type="spellStart"/>
      <w:r w:rsidRPr="00E91B22">
        <w:rPr>
          <w:color w:val="FF0000"/>
          <w:lang w:val="en-US"/>
        </w:rPr>
        <w:t>epitranscriptomic</w:t>
      </w:r>
      <w:proofErr w:type="spellEnd"/>
      <w:r w:rsidRPr="00E91B22">
        <w:rPr>
          <w:color w:val="FF0000"/>
          <w:lang w:val="en-US"/>
        </w:rPr>
        <w:t xml:space="preserve"> analysis. Hence only 1-2 ml of infectious supernatant are normally enough to retrieve 1 </w:t>
      </w:r>
      <w:proofErr w:type="spellStart"/>
      <w:r w:rsidRPr="00E91B22">
        <w:rPr>
          <w:color w:val="FF0000"/>
          <w:lang w:val="en-US"/>
        </w:rPr>
        <w:t>ug</w:t>
      </w:r>
      <w:proofErr w:type="spellEnd"/>
      <w:r w:rsidRPr="00E91B22">
        <w:rPr>
          <w:color w:val="FF0000"/>
          <w:lang w:val="en-US"/>
        </w:rPr>
        <w:t xml:space="preserve"> of viral RNA to proceed with the analysis. We also performed RNA extraction from concentrated viral particles. However, upon column</w:t>
      </w:r>
      <w:r w:rsidR="0051329F">
        <w:rPr>
          <w:color w:val="FF0000"/>
          <w:lang w:val="en-US"/>
        </w:rPr>
        <w:t>-</w:t>
      </w:r>
      <w:r w:rsidRPr="00E91B22">
        <w:rPr>
          <w:color w:val="FF0000"/>
          <w:lang w:val="en-US"/>
        </w:rPr>
        <w:t xml:space="preserve">based RNA extraction, the RNA quality was </w:t>
      </w:r>
      <w:r w:rsidR="0051329F">
        <w:rPr>
          <w:color w:val="FF0000"/>
          <w:lang w:val="en-US"/>
        </w:rPr>
        <w:t xml:space="preserve">unfortunately </w:t>
      </w:r>
      <w:r w:rsidRPr="00E91B22">
        <w:rPr>
          <w:color w:val="FF0000"/>
          <w:lang w:val="en-US"/>
        </w:rPr>
        <w:t>very low and we needed to switch to phenol</w:t>
      </w:r>
      <w:r w:rsidR="0051329F">
        <w:rPr>
          <w:color w:val="FF0000"/>
          <w:lang w:val="en-US"/>
        </w:rPr>
        <w:t>-</w:t>
      </w:r>
      <w:r w:rsidRPr="00E91B22">
        <w:rPr>
          <w:color w:val="FF0000"/>
          <w:lang w:val="en-US"/>
        </w:rPr>
        <w:t xml:space="preserve">based methods. </w:t>
      </w:r>
    </w:p>
    <w:p w14:paraId="01037CF0" w14:textId="0AF58764" w:rsidR="001945BC" w:rsidRDefault="00A02FBB" w:rsidP="005619C7">
      <w:pPr>
        <w:ind w:firstLine="708"/>
        <w:rPr>
          <w:color w:val="FF0000"/>
          <w:lang w:val="en-US"/>
        </w:rPr>
      </w:pPr>
      <w:r w:rsidRPr="00F7498E">
        <w:rPr>
          <w:color w:val="FF0000"/>
          <w:lang w:val="en-US"/>
        </w:rPr>
        <w:t>This is now clarified in</w:t>
      </w:r>
      <w:r w:rsidR="001945BC">
        <w:rPr>
          <w:color w:val="FF0000"/>
          <w:lang w:val="en-US"/>
        </w:rPr>
        <w:t xml:space="preserve"> the text</w:t>
      </w:r>
    </w:p>
    <w:p w14:paraId="6E5BBA65" w14:textId="6CCF9C91" w:rsidR="00A02FBB" w:rsidRPr="00F7498E" w:rsidRDefault="001945BC" w:rsidP="005619C7">
      <w:pPr>
        <w:ind w:firstLine="708"/>
        <w:rPr>
          <w:color w:val="FF0000"/>
          <w:lang w:val="en-US"/>
        </w:rPr>
      </w:pPr>
      <w:r>
        <w:rPr>
          <w:color w:val="FF0000"/>
          <w:lang w:val="en-US"/>
        </w:rPr>
        <w:t>[</w:t>
      </w:r>
      <w:r w:rsidR="00A02FBB" w:rsidRPr="00F7498E">
        <w:rPr>
          <w:color w:val="FF0000"/>
          <w:lang w:val="en-US"/>
        </w:rPr>
        <w:t xml:space="preserve">line </w:t>
      </w:r>
      <w:r w:rsidR="00B411FF">
        <w:rPr>
          <w:color w:val="FF0000"/>
          <w:lang w:val="en-US"/>
        </w:rPr>
        <w:t>183-186</w:t>
      </w:r>
      <w:r>
        <w:rPr>
          <w:color w:val="FF0000"/>
          <w:lang w:val="en-US"/>
        </w:rPr>
        <w:t>]</w:t>
      </w:r>
    </w:p>
    <w:p w14:paraId="500AA7DB" w14:textId="59ED533E" w:rsidR="00A02FBB" w:rsidRPr="00536DEE" w:rsidRDefault="00A02FBB" w:rsidP="00A02FBB">
      <w:pPr>
        <w:ind w:left="709"/>
        <w:rPr>
          <w:rFonts w:cs="Arial"/>
          <w:color w:val="4472C4" w:themeColor="accent5"/>
          <w:lang w:val="en-US"/>
        </w:rPr>
      </w:pPr>
      <w:r w:rsidRPr="00F7498E">
        <w:rPr>
          <w:rFonts w:cs="Arial"/>
          <w:color w:val="4472C4" w:themeColor="accent5"/>
          <w:lang w:val="en-US"/>
        </w:rPr>
        <w:t xml:space="preserve">Note: Since HIV RNA is </w:t>
      </w:r>
      <w:proofErr w:type="spellStart"/>
      <w:r w:rsidRPr="00F7498E">
        <w:rPr>
          <w:rFonts w:cs="Arial"/>
          <w:color w:val="4472C4" w:themeColor="accent5"/>
          <w:lang w:val="en-US"/>
        </w:rPr>
        <w:t>polyade</w:t>
      </w:r>
      <w:r w:rsidR="0051329F">
        <w:rPr>
          <w:rFonts w:cs="Arial"/>
          <w:color w:val="4472C4" w:themeColor="accent5"/>
          <w:lang w:val="en-US"/>
        </w:rPr>
        <w:t>nyl</w:t>
      </w:r>
      <w:r w:rsidRPr="00F7498E">
        <w:rPr>
          <w:rFonts w:cs="Arial"/>
          <w:color w:val="4472C4" w:themeColor="accent5"/>
          <w:lang w:val="en-US"/>
        </w:rPr>
        <w:t>ated</w:t>
      </w:r>
      <w:proofErr w:type="spellEnd"/>
      <w:r w:rsidRPr="00F7498E">
        <w:rPr>
          <w:rFonts w:cs="Arial"/>
          <w:color w:val="4472C4" w:themeColor="accent5"/>
          <w:lang w:val="en-US"/>
        </w:rPr>
        <w:t xml:space="preserve">, direct RNA extraction without further mRNA isolation is sufficient to enter the </w:t>
      </w:r>
      <w:proofErr w:type="spellStart"/>
      <w:r w:rsidRPr="00F7498E">
        <w:rPr>
          <w:rFonts w:cs="Arial"/>
          <w:color w:val="4472C4" w:themeColor="accent5"/>
          <w:lang w:val="en-US"/>
        </w:rPr>
        <w:t>MeRIP-Seq</w:t>
      </w:r>
      <w:proofErr w:type="spellEnd"/>
      <w:r w:rsidRPr="00F7498E">
        <w:rPr>
          <w:rFonts w:cs="Arial"/>
          <w:color w:val="4472C4" w:themeColor="accent5"/>
          <w:lang w:val="en-US"/>
        </w:rPr>
        <w:t xml:space="preserve"> and BS-</w:t>
      </w:r>
      <w:proofErr w:type="spellStart"/>
      <w:r w:rsidRPr="00F7498E">
        <w:rPr>
          <w:rFonts w:cs="Arial"/>
          <w:color w:val="4472C4" w:themeColor="accent5"/>
          <w:lang w:val="en-US"/>
        </w:rPr>
        <w:t>Seq</w:t>
      </w:r>
      <w:proofErr w:type="spellEnd"/>
      <w:r w:rsidRPr="00F7498E">
        <w:rPr>
          <w:rFonts w:cs="Arial"/>
          <w:color w:val="4472C4" w:themeColor="accent5"/>
          <w:lang w:val="en-US"/>
        </w:rPr>
        <w:t xml:space="preserve"> pipeline</w:t>
      </w:r>
      <w:r w:rsidR="0051329F">
        <w:rPr>
          <w:rFonts w:cs="Arial"/>
          <w:color w:val="4472C4" w:themeColor="accent5"/>
          <w:lang w:val="en-US"/>
        </w:rPr>
        <w:t>s</w:t>
      </w:r>
      <w:r w:rsidRPr="00F7498E">
        <w:rPr>
          <w:rFonts w:cs="Arial"/>
          <w:color w:val="4472C4" w:themeColor="accent5"/>
          <w:lang w:val="en-US"/>
        </w:rPr>
        <w:t>. Normally 1-2 ml of viral supernatant from universally infected cells should provide enough RNA to perform the entire workflow.</w:t>
      </w:r>
    </w:p>
    <w:p w14:paraId="43D65D71" w14:textId="77777777" w:rsidR="00A02FBB" w:rsidRPr="00630DA3" w:rsidRDefault="00A02FBB" w:rsidP="00A02FBB">
      <w:pPr>
        <w:pStyle w:val="Paragraphedeliste"/>
        <w:numPr>
          <w:ilvl w:val="0"/>
          <w:numId w:val="1"/>
        </w:numPr>
        <w:rPr>
          <w:rFonts w:asciiTheme="minorHAnsi" w:hAnsiTheme="minorHAnsi"/>
          <w:sz w:val="22"/>
          <w:szCs w:val="22"/>
        </w:rPr>
      </w:pPr>
      <w:r w:rsidRPr="00E91B22">
        <w:rPr>
          <w:rFonts w:asciiTheme="minorHAnsi" w:hAnsiTheme="minorHAnsi"/>
          <w:sz w:val="22"/>
          <w:szCs w:val="22"/>
        </w:rPr>
        <w:t>For the m6A study, how much anti-m6A antibody did the author use in this study? How many different anti-m6A antibodies from other vendors did the author test?</w:t>
      </w:r>
    </w:p>
    <w:p w14:paraId="11CB8C93" w14:textId="779DCA6D" w:rsidR="00A02FBB" w:rsidRDefault="00A02FBB" w:rsidP="005619C7">
      <w:pPr>
        <w:ind w:left="708"/>
        <w:rPr>
          <w:color w:val="FF0000"/>
          <w:lang w:val="en-US"/>
        </w:rPr>
      </w:pPr>
    </w:p>
    <w:p w14:paraId="48DC92AF" w14:textId="77777777" w:rsidR="00A02FBB" w:rsidRDefault="00A02FBB" w:rsidP="005619C7">
      <w:pPr>
        <w:ind w:firstLine="708"/>
        <w:rPr>
          <w:color w:val="FF0000"/>
          <w:lang w:val="en-US"/>
        </w:rPr>
      </w:pPr>
      <w:r w:rsidRPr="00630DA3">
        <w:rPr>
          <w:color w:val="FF0000"/>
          <w:lang w:val="en-US"/>
        </w:rPr>
        <w:t xml:space="preserve">We tested 3 different antibodies from 3 different vendors, </w:t>
      </w:r>
    </w:p>
    <w:p w14:paraId="50F40EA7" w14:textId="77777777" w:rsidR="00A02FBB" w:rsidRPr="00536DEE" w:rsidRDefault="00A02FBB" w:rsidP="00A02FBB">
      <w:pPr>
        <w:pStyle w:val="Paragraphedeliste"/>
        <w:numPr>
          <w:ilvl w:val="0"/>
          <w:numId w:val="3"/>
        </w:numPr>
        <w:rPr>
          <w:rFonts w:eastAsiaTheme="minorHAnsi"/>
          <w:color w:val="FF0000"/>
        </w:rPr>
      </w:pPr>
      <w:r w:rsidRPr="00536DEE">
        <w:rPr>
          <w:rFonts w:eastAsiaTheme="minorHAnsi"/>
          <w:color w:val="FF0000"/>
        </w:rPr>
        <w:t xml:space="preserve">Mouse monoclonal anti m6A : SYSY (clone 212B11) </w:t>
      </w:r>
    </w:p>
    <w:p w14:paraId="3DE2F6A8" w14:textId="77777777" w:rsidR="00A02FBB" w:rsidRPr="00536DEE" w:rsidRDefault="00A02FBB" w:rsidP="00A02FBB">
      <w:pPr>
        <w:pStyle w:val="Paragraphedeliste"/>
        <w:numPr>
          <w:ilvl w:val="0"/>
          <w:numId w:val="3"/>
        </w:numPr>
        <w:spacing w:after="200" w:line="276" w:lineRule="auto"/>
        <w:rPr>
          <w:rFonts w:asciiTheme="minorHAnsi" w:eastAsiaTheme="minorHAnsi" w:hAnsiTheme="minorHAnsi" w:cstheme="minorBidi"/>
          <w:color w:val="FF0000"/>
          <w:sz w:val="22"/>
          <w:szCs w:val="22"/>
        </w:rPr>
      </w:pPr>
      <w:r w:rsidRPr="00536DEE">
        <w:rPr>
          <w:rFonts w:asciiTheme="minorHAnsi" w:eastAsiaTheme="minorHAnsi" w:hAnsiTheme="minorHAnsi" w:cstheme="minorBidi"/>
          <w:color w:val="FF0000"/>
          <w:sz w:val="22"/>
          <w:szCs w:val="22"/>
        </w:rPr>
        <w:t>Rabbit polyclonal anti m6A: NEB (ref E1610S)</w:t>
      </w:r>
    </w:p>
    <w:p w14:paraId="471D6AA4" w14:textId="77777777" w:rsidR="00A02FBB" w:rsidRPr="00536DEE" w:rsidRDefault="00A02FBB" w:rsidP="00A02FBB">
      <w:pPr>
        <w:pStyle w:val="Paragraphedeliste"/>
        <w:numPr>
          <w:ilvl w:val="0"/>
          <w:numId w:val="3"/>
        </w:numPr>
        <w:spacing w:after="200" w:line="276" w:lineRule="auto"/>
        <w:rPr>
          <w:rFonts w:asciiTheme="minorHAnsi" w:eastAsiaTheme="minorHAnsi" w:hAnsiTheme="minorHAnsi" w:cstheme="minorBidi"/>
          <w:color w:val="FF0000"/>
          <w:sz w:val="22"/>
          <w:szCs w:val="22"/>
        </w:rPr>
      </w:pPr>
      <w:r w:rsidRPr="00536DEE">
        <w:rPr>
          <w:rFonts w:asciiTheme="minorHAnsi" w:eastAsiaTheme="minorHAnsi" w:hAnsiTheme="minorHAnsi" w:cstheme="minorBidi"/>
          <w:color w:val="FF0000"/>
          <w:sz w:val="22"/>
          <w:szCs w:val="22"/>
        </w:rPr>
        <w:t>Mouse monoclonal anti-m6A: Millipore (clone 17-3-4-1)</w:t>
      </w:r>
    </w:p>
    <w:p w14:paraId="2435B3CC" w14:textId="05DB113B" w:rsidR="005619C7" w:rsidRPr="00536DEE" w:rsidRDefault="00A02FBB" w:rsidP="005619C7">
      <w:pPr>
        <w:ind w:left="708"/>
        <w:rPr>
          <w:color w:val="FF0000"/>
          <w:lang w:val="en-US"/>
        </w:rPr>
      </w:pPr>
      <w:r>
        <w:rPr>
          <w:color w:val="FF0000"/>
          <w:lang w:val="en-US"/>
        </w:rPr>
        <w:t>A</w:t>
      </w:r>
      <w:r w:rsidRPr="00536DEE">
        <w:rPr>
          <w:color w:val="FF0000"/>
          <w:lang w:val="en-US"/>
        </w:rPr>
        <w:t>ll</w:t>
      </w:r>
      <w:r>
        <w:rPr>
          <w:color w:val="FF0000"/>
          <w:lang w:val="en-US"/>
        </w:rPr>
        <w:t xml:space="preserve"> tested antibodies</w:t>
      </w:r>
      <w:r w:rsidRPr="00536DEE">
        <w:rPr>
          <w:color w:val="FF0000"/>
          <w:lang w:val="en-US"/>
        </w:rPr>
        <w:t xml:space="preserve"> performed very similarly, however clone 17-3-4-1 was the one resulting in cleaner peaks upon elution.</w:t>
      </w:r>
      <w:r>
        <w:rPr>
          <w:color w:val="FF0000"/>
          <w:lang w:val="en-US"/>
        </w:rPr>
        <w:t xml:space="preserve"> </w:t>
      </w:r>
      <w:r w:rsidR="005619C7" w:rsidRPr="00536DEE">
        <w:rPr>
          <w:color w:val="FF0000"/>
          <w:lang w:val="en-US"/>
        </w:rPr>
        <w:t>Hence,</w:t>
      </w:r>
      <w:r w:rsidRPr="00536DEE">
        <w:rPr>
          <w:color w:val="FF0000"/>
          <w:lang w:val="en-US"/>
        </w:rPr>
        <w:t xml:space="preserve"> we decided to continue work</w:t>
      </w:r>
      <w:r w:rsidR="0051329F">
        <w:rPr>
          <w:color w:val="FF0000"/>
          <w:lang w:val="en-US"/>
        </w:rPr>
        <w:t>ing</w:t>
      </w:r>
      <w:r w:rsidRPr="00536DEE">
        <w:rPr>
          <w:color w:val="FF0000"/>
          <w:lang w:val="en-US"/>
        </w:rPr>
        <w:t xml:space="preserve"> with that one.</w:t>
      </w:r>
    </w:p>
    <w:p w14:paraId="27F03C8C" w14:textId="77777777" w:rsidR="00A02FBB" w:rsidRPr="00E91B22" w:rsidRDefault="00A02FBB" w:rsidP="00A02FBB">
      <w:pPr>
        <w:rPr>
          <w:color w:val="FF0000"/>
          <w:lang w:val="en-US"/>
        </w:rPr>
      </w:pPr>
    </w:p>
    <w:p w14:paraId="464F8B92" w14:textId="77777777" w:rsidR="00A02FBB" w:rsidRDefault="00A02FBB" w:rsidP="00A02FBB">
      <w:pPr>
        <w:pStyle w:val="Paragraphedeliste"/>
        <w:numPr>
          <w:ilvl w:val="0"/>
          <w:numId w:val="1"/>
        </w:numPr>
        <w:rPr>
          <w:rFonts w:asciiTheme="minorHAnsi" w:hAnsiTheme="minorHAnsi"/>
          <w:sz w:val="22"/>
          <w:szCs w:val="22"/>
        </w:rPr>
      </w:pPr>
      <w:r w:rsidRPr="00E91B22">
        <w:rPr>
          <w:rFonts w:asciiTheme="minorHAnsi" w:hAnsiTheme="minorHAnsi"/>
          <w:sz w:val="22"/>
          <w:szCs w:val="22"/>
        </w:rPr>
        <w:lastRenderedPageBreak/>
        <w:t>To remove the false positive of m5C on RNA, the author mentioned that they performed three cycles of denaturation/ bisulfite conversion. The bisulfite conversion is harsh, and some RNA will be lost each cycle. Although the accuracy is increased, some m5C sites may lose. The author should discuss this.</w:t>
      </w:r>
    </w:p>
    <w:p w14:paraId="74AA292B" w14:textId="77777777" w:rsidR="00A02FBB" w:rsidRPr="00E91B22" w:rsidRDefault="00A02FBB" w:rsidP="00A02FBB">
      <w:pPr>
        <w:pStyle w:val="Paragraphedeliste"/>
        <w:rPr>
          <w:rFonts w:asciiTheme="minorHAnsi" w:hAnsiTheme="minorHAnsi"/>
          <w:sz w:val="22"/>
          <w:szCs w:val="22"/>
        </w:rPr>
      </w:pPr>
    </w:p>
    <w:p w14:paraId="3EFA3B40" w14:textId="77777777" w:rsidR="00A02FBB" w:rsidRPr="00E91B22" w:rsidRDefault="00A02FBB" w:rsidP="001945BC">
      <w:pPr>
        <w:ind w:left="708"/>
        <w:rPr>
          <w:color w:val="FF0000"/>
          <w:lang w:val="en-US"/>
        </w:rPr>
      </w:pPr>
      <w:r w:rsidRPr="00E91B22">
        <w:rPr>
          <w:color w:val="FF0000"/>
          <w:lang w:val="en-US"/>
        </w:rPr>
        <w:t xml:space="preserve">The reviewer is absolutely right about it. However, in our setting we preferred to settle for a slightly lower resolution in order to have very robust data with the lowest false positive rate as possible.  </w:t>
      </w:r>
    </w:p>
    <w:p w14:paraId="26B00725" w14:textId="0BA26556" w:rsidR="001945BC" w:rsidRDefault="00A02FBB" w:rsidP="001945BC">
      <w:pPr>
        <w:ind w:firstLine="708"/>
        <w:rPr>
          <w:color w:val="FF0000"/>
          <w:lang w:val="en-US"/>
        </w:rPr>
      </w:pPr>
      <w:r w:rsidRPr="004A57C9">
        <w:rPr>
          <w:color w:val="FF0000"/>
          <w:lang w:val="en-US"/>
        </w:rPr>
        <w:t xml:space="preserve">This is now discussed in the </w:t>
      </w:r>
      <w:r w:rsidR="001945BC">
        <w:rPr>
          <w:color w:val="FF0000"/>
          <w:lang w:val="en-US"/>
        </w:rPr>
        <w:t>text</w:t>
      </w:r>
      <w:r w:rsidR="0051329F">
        <w:rPr>
          <w:color w:val="FF0000"/>
          <w:lang w:val="en-US"/>
        </w:rPr>
        <w:t xml:space="preserve"> as follows</w:t>
      </w:r>
    </w:p>
    <w:p w14:paraId="20BFDDFE" w14:textId="567DF18C" w:rsidR="00A02FBB" w:rsidRPr="00E91B22" w:rsidRDefault="001945BC" w:rsidP="001945BC">
      <w:pPr>
        <w:ind w:firstLine="708"/>
        <w:rPr>
          <w:color w:val="FF0000"/>
          <w:lang w:val="en-US"/>
        </w:rPr>
      </w:pPr>
      <w:r>
        <w:rPr>
          <w:color w:val="FF0000"/>
          <w:lang w:val="en-US"/>
        </w:rPr>
        <w:t>[L</w:t>
      </w:r>
      <w:r w:rsidR="00A02FBB" w:rsidRPr="004A57C9">
        <w:rPr>
          <w:color w:val="FF0000"/>
          <w:lang w:val="en-US"/>
        </w:rPr>
        <w:t xml:space="preserve">ine </w:t>
      </w:r>
      <w:r w:rsidR="00B67509">
        <w:rPr>
          <w:color w:val="FF0000"/>
          <w:lang w:val="en-US"/>
        </w:rPr>
        <w:t>808</w:t>
      </w:r>
      <w:r w:rsidR="00B411FF">
        <w:rPr>
          <w:color w:val="FF0000"/>
          <w:lang w:val="en-US"/>
        </w:rPr>
        <w:t>-</w:t>
      </w:r>
      <w:r w:rsidR="00F22DA5">
        <w:rPr>
          <w:color w:val="FF0000"/>
          <w:lang w:val="en-US"/>
        </w:rPr>
        <w:t>811</w:t>
      </w:r>
      <w:r>
        <w:rPr>
          <w:color w:val="FF0000"/>
          <w:lang w:val="en-US"/>
        </w:rPr>
        <w:t>]</w:t>
      </w:r>
    </w:p>
    <w:p w14:paraId="7BB427A5" w14:textId="1D8120CF" w:rsidR="00A02FBB" w:rsidRPr="00E91B22" w:rsidRDefault="00A02FBB" w:rsidP="001945BC">
      <w:pPr>
        <w:ind w:left="708"/>
        <w:rPr>
          <w:rFonts w:cstheme="minorHAnsi"/>
          <w:color w:val="0070C0"/>
          <w:lang w:val="en-US"/>
        </w:rPr>
      </w:pPr>
      <w:r w:rsidRPr="00E91B22">
        <w:rPr>
          <w:rFonts w:cstheme="minorHAnsi"/>
          <w:color w:val="0070C0"/>
          <w:lang w:val="en-US"/>
        </w:rPr>
        <w:t>One of the limitations linked to this technique is that bisulfite conversion is very harsh and three cycles of denaturation/bisulfite conversion could degrade some RNA and hence reduce resolution. However, in our setting we choose to settle for a potentially slightly lower resolution in order to increase the quality of the dataset.</w:t>
      </w:r>
    </w:p>
    <w:p w14:paraId="4961E4FE" w14:textId="77777777" w:rsidR="00A02FBB" w:rsidRPr="00E91B22" w:rsidRDefault="00A02FBB" w:rsidP="00A02FBB">
      <w:pPr>
        <w:rPr>
          <w:color w:val="FF0000"/>
          <w:lang w:val="en-US"/>
        </w:rPr>
      </w:pPr>
    </w:p>
    <w:p w14:paraId="4B9ACE72" w14:textId="77777777" w:rsidR="00A02FBB" w:rsidRPr="00E91B22" w:rsidRDefault="00A02FBB" w:rsidP="00A02FBB">
      <w:pPr>
        <w:pStyle w:val="Paragraphedeliste"/>
        <w:numPr>
          <w:ilvl w:val="0"/>
          <w:numId w:val="1"/>
        </w:numPr>
        <w:rPr>
          <w:rFonts w:asciiTheme="minorHAnsi" w:hAnsiTheme="minorHAnsi"/>
          <w:sz w:val="22"/>
          <w:szCs w:val="22"/>
        </w:rPr>
      </w:pPr>
      <w:r w:rsidRPr="00E91B22">
        <w:rPr>
          <w:rFonts w:asciiTheme="minorHAnsi" w:hAnsiTheme="minorHAnsi"/>
          <w:sz w:val="22"/>
          <w:szCs w:val="22"/>
        </w:rPr>
        <w:t xml:space="preserve">There are a few methods to measure the m5C RNA. Have the author tested other methods, like </w:t>
      </w:r>
      <w:proofErr w:type="spellStart"/>
      <w:r w:rsidRPr="00E91B22">
        <w:rPr>
          <w:rFonts w:asciiTheme="minorHAnsi" w:hAnsiTheme="minorHAnsi"/>
          <w:sz w:val="22"/>
          <w:szCs w:val="22"/>
        </w:rPr>
        <w:t>miCLIP</w:t>
      </w:r>
      <w:proofErr w:type="spellEnd"/>
      <w:r w:rsidRPr="00E91B22">
        <w:rPr>
          <w:rFonts w:asciiTheme="minorHAnsi" w:hAnsiTheme="minorHAnsi"/>
          <w:sz w:val="22"/>
          <w:szCs w:val="22"/>
        </w:rPr>
        <w:t xml:space="preserve"> and AZA-IP? Do you have any comments about this?</w:t>
      </w:r>
    </w:p>
    <w:p w14:paraId="0CEED404" w14:textId="77777777" w:rsidR="00A02FBB" w:rsidRDefault="00A02FBB" w:rsidP="00A02FBB">
      <w:pPr>
        <w:ind w:left="360"/>
        <w:rPr>
          <w:color w:val="FF0000"/>
          <w:lang w:val="en-US"/>
        </w:rPr>
      </w:pPr>
    </w:p>
    <w:p w14:paraId="24B4DAFD" w14:textId="1BD11978" w:rsidR="001945BC" w:rsidRDefault="001945BC" w:rsidP="001945BC">
      <w:pPr>
        <w:ind w:left="708"/>
        <w:rPr>
          <w:color w:val="FF0000"/>
          <w:lang w:val="en-US"/>
        </w:rPr>
      </w:pPr>
      <w:r>
        <w:rPr>
          <w:color w:val="FF0000"/>
          <w:lang w:val="en-US"/>
        </w:rPr>
        <w:t xml:space="preserve">We </w:t>
      </w:r>
      <w:r w:rsidR="0051329F">
        <w:rPr>
          <w:color w:val="FF0000"/>
          <w:lang w:val="en-US"/>
        </w:rPr>
        <w:t xml:space="preserve">would </w:t>
      </w:r>
      <w:r>
        <w:rPr>
          <w:color w:val="FF0000"/>
          <w:lang w:val="en-US"/>
        </w:rPr>
        <w:t>like to thank the reviewer for noticing this. And we apologize as we forgot to discuss this in the manuscript.</w:t>
      </w:r>
    </w:p>
    <w:p w14:paraId="414866CF" w14:textId="3FCADCB9" w:rsidR="00A02FBB" w:rsidRPr="00E91B22" w:rsidRDefault="001945BC" w:rsidP="001945BC">
      <w:pPr>
        <w:ind w:left="708"/>
        <w:rPr>
          <w:color w:val="FF0000"/>
          <w:lang w:val="en-US"/>
        </w:rPr>
      </w:pPr>
      <w:r>
        <w:rPr>
          <w:color w:val="FF0000"/>
          <w:lang w:val="en-US"/>
        </w:rPr>
        <w:t>Indeed, a</w:t>
      </w:r>
      <w:r w:rsidR="00A02FBB" w:rsidRPr="00E91B22">
        <w:rPr>
          <w:color w:val="FF0000"/>
          <w:lang w:val="en-US"/>
        </w:rPr>
        <w:t>lthough we are aware of the presence of other method</w:t>
      </w:r>
      <w:r w:rsidR="0051329F">
        <w:rPr>
          <w:color w:val="FF0000"/>
          <w:lang w:val="en-US"/>
        </w:rPr>
        <w:t>s</w:t>
      </w:r>
      <w:r w:rsidR="00A02FBB" w:rsidRPr="00E91B22">
        <w:rPr>
          <w:color w:val="FF0000"/>
          <w:lang w:val="en-US"/>
        </w:rPr>
        <w:t xml:space="preserve"> to investigate m5C we did not test them as we are </w:t>
      </w:r>
      <w:r w:rsidR="0051329F">
        <w:rPr>
          <w:color w:val="FF0000"/>
          <w:lang w:val="en-US"/>
        </w:rPr>
        <w:t>convinced</w:t>
      </w:r>
      <w:r w:rsidR="0051329F" w:rsidRPr="00E91B22">
        <w:rPr>
          <w:color w:val="FF0000"/>
          <w:lang w:val="en-US"/>
        </w:rPr>
        <w:t xml:space="preserve"> </w:t>
      </w:r>
      <w:r w:rsidR="00A02FBB" w:rsidRPr="00E91B22">
        <w:rPr>
          <w:color w:val="FF0000"/>
          <w:lang w:val="en-US"/>
        </w:rPr>
        <w:t>that bisulfite conversion was the method that was best fitting our study</w:t>
      </w:r>
      <w:r w:rsidR="0051329F">
        <w:rPr>
          <w:color w:val="FF0000"/>
          <w:lang w:val="en-US"/>
        </w:rPr>
        <w:t xml:space="preserve"> design</w:t>
      </w:r>
      <w:r w:rsidR="00A02FBB" w:rsidRPr="00E91B22">
        <w:rPr>
          <w:color w:val="FF0000"/>
          <w:lang w:val="en-US"/>
        </w:rPr>
        <w:t>.</w:t>
      </w:r>
      <w:r>
        <w:rPr>
          <w:color w:val="FF0000"/>
          <w:lang w:val="en-US"/>
        </w:rPr>
        <w:t xml:space="preserve"> I</w:t>
      </w:r>
      <w:r w:rsidR="00A02FBB" w:rsidRPr="00E91B22">
        <w:rPr>
          <w:color w:val="FF0000"/>
          <w:lang w:val="en-US"/>
        </w:rPr>
        <w:t xml:space="preserve">n the </w:t>
      </w:r>
      <w:proofErr w:type="spellStart"/>
      <w:r w:rsidR="00A02FBB" w:rsidRPr="00E91B22">
        <w:rPr>
          <w:color w:val="FF0000"/>
          <w:lang w:val="en-US"/>
        </w:rPr>
        <w:t>epitra</w:t>
      </w:r>
      <w:r w:rsidR="0051329F">
        <w:rPr>
          <w:color w:val="FF0000"/>
          <w:lang w:val="en-US"/>
        </w:rPr>
        <w:t>n</w:t>
      </w:r>
      <w:r w:rsidR="00A02FBB" w:rsidRPr="00E91B22">
        <w:rPr>
          <w:color w:val="FF0000"/>
          <w:lang w:val="en-US"/>
        </w:rPr>
        <w:t>scriptomic</w:t>
      </w:r>
      <w:proofErr w:type="spellEnd"/>
      <w:r w:rsidR="00A02FBB" w:rsidRPr="00E91B22">
        <w:rPr>
          <w:color w:val="FF0000"/>
          <w:lang w:val="en-US"/>
        </w:rPr>
        <w:t xml:space="preserve"> field there is still a lot of uncertainty and performing AZA-IP </w:t>
      </w:r>
      <w:r>
        <w:rPr>
          <w:color w:val="FF0000"/>
          <w:lang w:val="en-US"/>
        </w:rPr>
        <w:t xml:space="preserve">or </w:t>
      </w:r>
      <w:proofErr w:type="spellStart"/>
      <w:r>
        <w:rPr>
          <w:color w:val="FF0000"/>
          <w:lang w:val="en-US"/>
        </w:rPr>
        <w:t>miCILP</w:t>
      </w:r>
      <w:proofErr w:type="spellEnd"/>
      <w:r>
        <w:rPr>
          <w:color w:val="FF0000"/>
          <w:lang w:val="en-US"/>
        </w:rPr>
        <w:t xml:space="preserve"> </w:t>
      </w:r>
      <w:r w:rsidR="00A02FBB" w:rsidRPr="00E91B22">
        <w:rPr>
          <w:color w:val="FF0000"/>
          <w:lang w:val="en-US"/>
        </w:rPr>
        <w:t xml:space="preserve">method would have forced us to be dependent on the 2 known m5C </w:t>
      </w:r>
      <w:proofErr w:type="spellStart"/>
      <w:r w:rsidR="00A02FBB" w:rsidRPr="00E91B22">
        <w:rPr>
          <w:color w:val="FF0000"/>
          <w:lang w:val="en-US"/>
        </w:rPr>
        <w:t>methylatransferases</w:t>
      </w:r>
      <w:proofErr w:type="spellEnd"/>
      <w:r w:rsidR="00A02FBB" w:rsidRPr="00E91B22">
        <w:rPr>
          <w:color w:val="FF0000"/>
          <w:lang w:val="en-US"/>
        </w:rPr>
        <w:t xml:space="preserve"> (DNMT2 and NSUN2) not allowing to</w:t>
      </w:r>
      <w:r>
        <w:rPr>
          <w:color w:val="FF0000"/>
          <w:lang w:val="en-US"/>
        </w:rPr>
        <w:t xml:space="preserve"> describe</w:t>
      </w:r>
      <w:r w:rsidR="00A02FBB" w:rsidRPr="00E91B22">
        <w:rPr>
          <w:color w:val="FF0000"/>
          <w:lang w:val="en-US"/>
        </w:rPr>
        <w:t xml:space="preserve"> additional sites potentially added but yet to be discovered </w:t>
      </w:r>
      <w:proofErr w:type="spellStart"/>
      <w:r w:rsidR="00A02FBB" w:rsidRPr="00E91B22">
        <w:rPr>
          <w:color w:val="FF0000"/>
          <w:lang w:val="en-US"/>
        </w:rPr>
        <w:t>met</w:t>
      </w:r>
      <w:r>
        <w:rPr>
          <w:color w:val="FF0000"/>
          <w:lang w:val="en-US"/>
        </w:rPr>
        <w:t>hyltransferases</w:t>
      </w:r>
      <w:proofErr w:type="spellEnd"/>
      <w:r>
        <w:rPr>
          <w:color w:val="FF0000"/>
          <w:lang w:val="en-US"/>
        </w:rPr>
        <w:t xml:space="preserve">. Furthermore, these </w:t>
      </w:r>
      <w:r w:rsidR="00A02FBB" w:rsidRPr="00E91B22">
        <w:rPr>
          <w:color w:val="FF0000"/>
          <w:lang w:val="en-US"/>
        </w:rPr>
        <w:t>technique</w:t>
      </w:r>
      <w:r>
        <w:rPr>
          <w:color w:val="FF0000"/>
          <w:lang w:val="en-US"/>
        </w:rPr>
        <w:t>s</w:t>
      </w:r>
      <w:r w:rsidR="00A02FBB" w:rsidRPr="00E91B22">
        <w:rPr>
          <w:color w:val="FF0000"/>
          <w:lang w:val="en-US"/>
        </w:rPr>
        <w:t xml:space="preserve"> presented the same limitation we had to face for m6A investigation (high amount of starting material) without adding any significant advantage to bisulfite conversion.</w:t>
      </w:r>
    </w:p>
    <w:p w14:paraId="119CE65F" w14:textId="761D6161" w:rsidR="00A02FBB" w:rsidRPr="00E91B22" w:rsidRDefault="00A02FBB" w:rsidP="001945BC">
      <w:pPr>
        <w:ind w:firstLine="708"/>
        <w:rPr>
          <w:color w:val="FF0000"/>
          <w:lang w:val="en-US"/>
        </w:rPr>
      </w:pPr>
      <w:r w:rsidRPr="00E91B22">
        <w:rPr>
          <w:color w:val="FF0000"/>
          <w:lang w:val="en-US"/>
        </w:rPr>
        <w:t>This is now clarified in</w:t>
      </w:r>
      <w:r w:rsidR="001945BC">
        <w:rPr>
          <w:color w:val="FF0000"/>
          <w:lang w:val="en-US"/>
        </w:rPr>
        <w:t xml:space="preserve"> the introduction.</w:t>
      </w:r>
    </w:p>
    <w:p w14:paraId="4B3E95D0" w14:textId="47E0EDF2" w:rsidR="00A02FBB" w:rsidRPr="00E91B22" w:rsidRDefault="001945BC" w:rsidP="001945BC">
      <w:pPr>
        <w:ind w:firstLine="708"/>
        <w:rPr>
          <w:color w:val="FF0000"/>
          <w:lang w:val="en-US"/>
        </w:rPr>
      </w:pPr>
      <w:r>
        <w:rPr>
          <w:color w:val="FF0000"/>
          <w:lang w:val="en-US"/>
        </w:rPr>
        <w:t>[L</w:t>
      </w:r>
      <w:r w:rsidR="00A02FBB" w:rsidRPr="00E91B22">
        <w:rPr>
          <w:color w:val="FF0000"/>
          <w:lang w:val="en-US"/>
        </w:rPr>
        <w:t xml:space="preserve">ine </w:t>
      </w:r>
      <w:r w:rsidR="00B411FF">
        <w:rPr>
          <w:color w:val="FF0000"/>
          <w:lang w:val="en-US"/>
        </w:rPr>
        <w:t>72-77</w:t>
      </w:r>
      <w:r w:rsidR="00A02FBB" w:rsidRPr="00E91B22">
        <w:rPr>
          <w:color w:val="FF0000"/>
          <w:lang w:val="en-US"/>
        </w:rPr>
        <w:t>]</w:t>
      </w:r>
    </w:p>
    <w:p w14:paraId="3B063B75" w14:textId="2A836078" w:rsidR="00A02FBB" w:rsidRPr="00E91B22" w:rsidRDefault="00A02FBB" w:rsidP="001945BC">
      <w:pPr>
        <w:ind w:left="708"/>
        <w:rPr>
          <w:color w:val="0070C0"/>
          <w:lang w:val="en-US"/>
        </w:rPr>
      </w:pPr>
      <w:r w:rsidRPr="00E91B22">
        <w:rPr>
          <w:color w:val="0070C0"/>
          <w:shd w:val="clear" w:color="auto" w:fill="FFFFFF"/>
          <w:lang w:val="en-US"/>
        </w:rPr>
        <w:t>Detection of m</w:t>
      </w:r>
      <w:r w:rsidRPr="00E91B22">
        <w:rPr>
          <w:color w:val="0070C0"/>
          <w:shd w:val="clear" w:color="auto" w:fill="FFFFFF"/>
          <w:vertAlign w:val="superscript"/>
          <w:lang w:val="en-US"/>
        </w:rPr>
        <w:t>5</w:t>
      </w:r>
      <w:r w:rsidRPr="00E91B22">
        <w:rPr>
          <w:color w:val="0070C0"/>
          <w:shd w:val="clear" w:color="auto" w:fill="FFFFFF"/>
          <w:lang w:val="en-US"/>
        </w:rPr>
        <w:t>C modification can be achieved either by antibody</w:t>
      </w:r>
      <w:r w:rsidR="0051329F">
        <w:rPr>
          <w:color w:val="0070C0"/>
          <w:shd w:val="clear" w:color="auto" w:fill="FFFFFF"/>
          <w:lang w:val="en-US"/>
        </w:rPr>
        <w:t>-</w:t>
      </w:r>
      <w:r w:rsidRPr="00E91B22">
        <w:rPr>
          <w:color w:val="0070C0"/>
          <w:shd w:val="clear" w:color="auto" w:fill="FFFFFF"/>
          <w:lang w:val="en-US"/>
        </w:rPr>
        <w:t>based technologies as for m</w:t>
      </w:r>
      <w:r w:rsidRPr="00E91B22">
        <w:rPr>
          <w:color w:val="0070C0"/>
          <w:shd w:val="clear" w:color="auto" w:fill="FFFFFF"/>
          <w:vertAlign w:val="superscript"/>
          <w:lang w:val="en-US"/>
        </w:rPr>
        <w:t>6</w:t>
      </w:r>
      <w:r w:rsidRPr="00E91B22">
        <w:rPr>
          <w:color w:val="0070C0"/>
          <w:shd w:val="clear" w:color="auto" w:fill="FFFFFF"/>
          <w:lang w:val="en-US"/>
        </w:rPr>
        <w:t>A detection (m</w:t>
      </w:r>
      <w:r w:rsidRPr="00E91B22">
        <w:rPr>
          <w:color w:val="0070C0"/>
          <w:shd w:val="clear" w:color="auto" w:fill="FFFFFF"/>
          <w:vertAlign w:val="superscript"/>
          <w:lang w:val="en-US"/>
        </w:rPr>
        <w:t>5</w:t>
      </w:r>
      <w:r w:rsidRPr="00E91B22">
        <w:rPr>
          <w:color w:val="0070C0"/>
          <w:shd w:val="clear" w:color="auto" w:fill="FFFFFF"/>
          <w:lang w:val="en-US"/>
        </w:rPr>
        <w:t xml:space="preserve">C RIP), by bisulfite conversion or by AZA-IP or </w:t>
      </w:r>
      <w:proofErr w:type="spellStart"/>
      <w:r w:rsidRPr="00E91B22">
        <w:rPr>
          <w:color w:val="0070C0"/>
          <w:shd w:val="clear" w:color="auto" w:fill="FFFFFF"/>
          <w:lang w:val="en-US"/>
        </w:rPr>
        <w:t>miCLIP</w:t>
      </w:r>
      <w:proofErr w:type="spellEnd"/>
      <w:r w:rsidRPr="00E91B22">
        <w:rPr>
          <w:color w:val="0070C0"/>
          <w:shd w:val="clear" w:color="auto" w:fill="FFFFFF"/>
          <w:lang w:val="en-US"/>
        </w:rPr>
        <w:t>. Both Aza-IP and m</w:t>
      </w:r>
      <w:r w:rsidRPr="00E91B22">
        <w:rPr>
          <w:color w:val="0070C0"/>
          <w:shd w:val="clear" w:color="auto" w:fill="FFFFFF"/>
          <w:vertAlign w:val="superscript"/>
          <w:lang w:val="en-US"/>
        </w:rPr>
        <w:t>5</w:t>
      </w:r>
      <w:r w:rsidRPr="00E91B22">
        <w:rPr>
          <w:color w:val="0070C0"/>
          <w:shd w:val="clear" w:color="auto" w:fill="FFFFFF"/>
          <w:lang w:val="en-US"/>
        </w:rPr>
        <w:t xml:space="preserve">C  </w:t>
      </w:r>
      <w:proofErr w:type="spellStart"/>
      <w:r w:rsidRPr="00E91B22">
        <w:rPr>
          <w:color w:val="0070C0"/>
          <w:shd w:val="clear" w:color="auto" w:fill="FFFFFF"/>
          <w:lang w:val="en-US"/>
        </w:rPr>
        <w:t>miCLIP</w:t>
      </w:r>
      <w:proofErr w:type="spellEnd"/>
      <w:r w:rsidRPr="00E91B22">
        <w:rPr>
          <w:color w:val="0070C0"/>
          <w:shd w:val="clear" w:color="auto" w:fill="FFFFFF"/>
          <w:lang w:val="en-US"/>
        </w:rPr>
        <w:t xml:space="preserve"> capture only the RNA targets that are undergoing methylation by the enzyme with a covalent linkage</w:t>
      </w:r>
      <w:r w:rsidRPr="00E91B22">
        <w:rPr>
          <w:color w:val="0070C0"/>
          <w:lang w:val="en-US"/>
        </w:rPr>
        <w:t xml:space="preserve">. In Aza-IP, the cytidine analog 5-azacytidine sites are randomly introduced into nascent RNA following cellular exposure to 5-azacytidine, and in </w:t>
      </w:r>
      <w:proofErr w:type="spellStart"/>
      <w:r w:rsidRPr="00E91B22">
        <w:rPr>
          <w:color w:val="0070C0"/>
          <w:lang w:val="en-US"/>
        </w:rPr>
        <w:t>miCLIP</w:t>
      </w:r>
      <w:proofErr w:type="spellEnd"/>
      <w:r w:rsidRPr="00E91B22">
        <w:rPr>
          <w:color w:val="0070C0"/>
          <w:lang w:val="en-US"/>
        </w:rPr>
        <w:t>, the NSun2 protein is engineered to harbor the C271A mutation</w:t>
      </w:r>
      <w:r w:rsidRPr="00E91B22">
        <w:rPr>
          <w:color w:val="0070C0"/>
        </w:rPr>
        <w:fldChar w:fldCharType="begin">
          <w:fldData xml:space="preserve">PEVuZE5vdGU+PENpdGU+PEF1dGhvcj5LaG9kZGFtaTwvQXV0aG9yPjxZZWFyPjIwMTQ8L1llYXI+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</w:fldData>
        </w:fldChar>
      </w:r>
      <w:r w:rsidRPr="00E91B22">
        <w:rPr>
          <w:color w:val="0070C0"/>
          <w:lang w:val="en-US"/>
        </w:rPr>
        <w:instrText xml:space="preserve"> ADDIN EN.CITE </w:instrText>
      </w:r>
      <w:r w:rsidRPr="00E91B22">
        <w:rPr>
          <w:color w:val="0070C0"/>
        </w:rPr>
        <w:fldChar w:fldCharType="begin">
          <w:fldData xml:space="preserve">PEVuZE5vdGU+PENpdGU+PEF1dGhvcj5LaG9kZGFtaTwvQXV0aG9yPjxZZWFyPjIwMTQ8L1llYXI+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</w:fldData>
        </w:fldChar>
      </w:r>
      <w:r w:rsidRPr="00E91B22">
        <w:rPr>
          <w:color w:val="0070C0"/>
          <w:lang w:val="en-US"/>
        </w:rPr>
        <w:instrText xml:space="preserve"> ADDIN EN.CITE.DATA </w:instrText>
      </w:r>
      <w:r w:rsidRPr="00E91B22">
        <w:rPr>
          <w:color w:val="0070C0"/>
        </w:rPr>
      </w:r>
      <w:r w:rsidRPr="00E91B22">
        <w:rPr>
          <w:color w:val="0070C0"/>
        </w:rPr>
        <w:fldChar w:fldCharType="end"/>
      </w:r>
      <w:r w:rsidRPr="00E91B22">
        <w:rPr>
          <w:color w:val="0070C0"/>
        </w:rPr>
      </w:r>
      <w:r w:rsidRPr="00E91B22">
        <w:rPr>
          <w:color w:val="0070C0"/>
        </w:rPr>
        <w:fldChar w:fldCharType="separate"/>
      </w:r>
      <w:r w:rsidRPr="00E91B22">
        <w:rPr>
          <w:noProof/>
          <w:color w:val="0070C0"/>
          <w:vertAlign w:val="superscript"/>
          <w:lang w:val="en-US"/>
        </w:rPr>
        <w:t>8,9</w:t>
      </w:r>
      <w:r w:rsidRPr="00E91B22">
        <w:rPr>
          <w:color w:val="0070C0"/>
        </w:rPr>
        <w:fldChar w:fldCharType="end"/>
      </w:r>
      <w:r w:rsidRPr="00E91B22">
        <w:rPr>
          <w:color w:val="0070C0"/>
          <w:lang w:val="en-US"/>
        </w:rPr>
        <w:t>.</w:t>
      </w:r>
    </w:p>
    <w:p w14:paraId="7923CABF" w14:textId="77777777" w:rsidR="00A02FBB" w:rsidRPr="00E91B22" w:rsidRDefault="00A02FBB" w:rsidP="00A02FBB">
      <w:pPr>
        <w:pStyle w:val="Paragraphedeliste"/>
        <w:numPr>
          <w:ilvl w:val="0"/>
          <w:numId w:val="1"/>
        </w:numPr>
        <w:rPr>
          <w:rFonts w:asciiTheme="minorHAnsi" w:hAnsiTheme="minorHAnsi"/>
          <w:sz w:val="22"/>
          <w:szCs w:val="22"/>
        </w:rPr>
      </w:pPr>
      <w:r w:rsidRPr="00E91B22">
        <w:rPr>
          <w:rFonts w:asciiTheme="minorHAnsi" w:hAnsiTheme="minorHAnsi"/>
          <w:sz w:val="22"/>
          <w:szCs w:val="22"/>
        </w:rPr>
        <w:t>According to the results you got, did you confirm any results from other studies? Did you find a similar m5C /m6A position in HIV viral RNA compared to other studies?</w:t>
      </w:r>
    </w:p>
    <w:p w14:paraId="6D25FA05" w14:textId="114EB3C1" w:rsidR="00A02FBB" w:rsidRPr="00E91B22" w:rsidRDefault="00A02FBB" w:rsidP="001945BC">
      <w:pPr>
        <w:ind w:left="708"/>
        <w:rPr>
          <w:color w:val="FF0000"/>
          <w:lang w:val="en-US"/>
        </w:rPr>
      </w:pPr>
      <w:r w:rsidRPr="00E91B22">
        <w:rPr>
          <w:color w:val="FF0000"/>
          <w:lang w:val="en-US"/>
        </w:rPr>
        <w:t>We confirm</w:t>
      </w:r>
      <w:r w:rsidR="00B403FD">
        <w:rPr>
          <w:color w:val="FF0000"/>
          <w:lang w:val="en-US"/>
        </w:rPr>
        <w:t>ed</w:t>
      </w:r>
      <w:r w:rsidRPr="00E91B22">
        <w:rPr>
          <w:color w:val="FF0000"/>
          <w:lang w:val="en-US"/>
        </w:rPr>
        <w:t xml:space="preserve"> some of the modification</w:t>
      </w:r>
      <w:r w:rsidR="00B403FD">
        <w:rPr>
          <w:color w:val="FF0000"/>
          <w:lang w:val="en-US"/>
        </w:rPr>
        <w:t>s</w:t>
      </w:r>
      <w:r w:rsidRPr="00E91B22">
        <w:rPr>
          <w:color w:val="FF0000"/>
          <w:lang w:val="en-US"/>
        </w:rPr>
        <w:t xml:space="preserve"> already published for the m</w:t>
      </w:r>
      <w:r w:rsidRPr="00B67509">
        <w:rPr>
          <w:color w:val="FF0000"/>
          <w:vertAlign w:val="superscript"/>
          <w:lang w:val="en-US"/>
        </w:rPr>
        <w:t>6</w:t>
      </w:r>
      <w:r w:rsidRPr="00E91B22">
        <w:rPr>
          <w:color w:val="FF0000"/>
          <w:lang w:val="en-US"/>
        </w:rPr>
        <w:t xml:space="preserve">A HIV profile. However the profile we recovered for m5C shows a different pattern with respect to the one published by Cullen in 2019. These details are further discussed in our </w:t>
      </w:r>
      <w:r>
        <w:rPr>
          <w:color w:val="FF0000"/>
          <w:lang w:val="en-US"/>
        </w:rPr>
        <w:t xml:space="preserve">original </w:t>
      </w:r>
      <w:r w:rsidRPr="00E91B22">
        <w:rPr>
          <w:color w:val="FF0000"/>
          <w:lang w:val="en-US"/>
        </w:rPr>
        <w:t>work (</w:t>
      </w:r>
      <w:proofErr w:type="spellStart"/>
      <w:r w:rsidRPr="00E91B22">
        <w:rPr>
          <w:color w:val="FF0000"/>
          <w:lang w:val="en-US"/>
        </w:rPr>
        <w:t>doi</w:t>
      </w:r>
      <w:proofErr w:type="spellEnd"/>
      <w:r w:rsidRPr="00E91B22">
        <w:rPr>
          <w:color w:val="FF0000"/>
          <w:lang w:val="en-US"/>
        </w:rPr>
        <w:t xml:space="preserve">: </w:t>
      </w:r>
      <w:hyperlink r:id="rId9" w:history="1">
        <w:r w:rsidRPr="00E91B22">
          <w:rPr>
            <w:rStyle w:val="Lienhypertexte"/>
            <w:lang w:val="en-US"/>
          </w:rPr>
          <w:t>https://doi.org/10.1101/2021.01.04.425358</w:t>
        </w:r>
      </w:hyperlink>
      <w:r w:rsidRPr="00E91B22">
        <w:rPr>
          <w:color w:val="FF0000"/>
          <w:lang w:val="en-US"/>
        </w:rPr>
        <w:t>)</w:t>
      </w:r>
      <w:r w:rsidR="00B403FD">
        <w:rPr>
          <w:color w:val="FF0000"/>
          <w:lang w:val="en-US"/>
        </w:rPr>
        <w:t>. H</w:t>
      </w:r>
      <w:r>
        <w:rPr>
          <w:color w:val="FF0000"/>
          <w:lang w:val="en-US"/>
        </w:rPr>
        <w:t>owever</w:t>
      </w:r>
      <w:r w:rsidR="00B403FD">
        <w:rPr>
          <w:color w:val="FF0000"/>
          <w:lang w:val="en-US"/>
        </w:rPr>
        <w:t>, these data were not discussed in this paper as we felt</w:t>
      </w:r>
      <w:r w:rsidRPr="00E91B22">
        <w:rPr>
          <w:color w:val="FF0000"/>
          <w:lang w:val="en-US"/>
        </w:rPr>
        <w:t xml:space="preserve"> they </w:t>
      </w:r>
      <w:r w:rsidR="00B403FD">
        <w:rPr>
          <w:color w:val="FF0000"/>
          <w:lang w:val="en-US"/>
        </w:rPr>
        <w:t>were</w:t>
      </w:r>
      <w:r w:rsidR="00B403FD" w:rsidRPr="00E91B22">
        <w:rPr>
          <w:color w:val="FF0000"/>
          <w:lang w:val="en-US"/>
        </w:rPr>
        <w:t xml:space="preserve"> </w:t>
      </w:r>
      <w:r w:rsidRPr="00E91B22">
        <w:rPr>
          <w:color w:val="FF0000"/>
          <w:lang w:val="en-US"/>
        </w:rPr>
        <w:t xml:space="preserve">out of the scope </w:t>
      </w:r>
      <w:r w:rsidR="00B403FD">
        <w:rPr>
          <w:color w:val="FF0000"/>
          <w:lang w:val="en-US"/>
        </w:rPr>
        <w:t>of this</w:t>
      </w:r>
      <w:r w:rsidRPr="00E91B22">
        <w:rPr>
          <w:color w:val="FF0000"/>
          <w:lang w:val="en-US"/>
        </w:rPr>
        <w:t xml:space="preserve"> Jove issue.</w:t>
      </w:r>
    </w:p>
    <w:p w14:paraId="64F57CBD" w14:textId="77777777" w:rsidR="00814FFD" w:rsidRPr="00A02FBB" w:rsidRDefault="00BF0556">
      <w:pPr>
        <w:rPr>
          <w:lang w:val="en-US"/>
        </w:rPr>
      </w:pPr>
    </w:p>
    <w:sectPr w:rsidR="00814FFD" w:rsidRPr="00A02FBB">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2EA5C4" w16cid:durableId="247207A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56709"/>
    <w:multiLevelType w:val="hybridMultilevel"/>
    <w:tmpl w:val="547C7D7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E157874"/>
    <w:multiLevelType w:val="hybridMultilevel"/>
    <w:tmpl w:val="C728F1D2"/>
    <w:lvl w:ilvl="0" w:tplc="B4CC999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A53F02"/>
    <w:multiLevelType w:val="hybridMultilevel"/>
    <w:tmpl w:val="CAD85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2D792C"/>
    <w:multiLevelType w:val="hybridMultilevel"/>
    <w:tmpl w:val="5396337E"/>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6EFD2E94"/>
    <w:multiLevelType w:val="multilevel"/>
    <w:tmpl w:val="808C18C4"/>
    <w:lvl w:ilvl="0">
      <w:start w:val="10"/>
      <w:numFmt w:val="decimal"/>
      <w:lvlText w:val="%1."/>
      <w:lvlJc w:val="left"/>
      <w:pPr>
        <w:ind w:left="357" w:hanging="357"/>
      </w:pPr>
      <w:rPr>
        <w:rFonts w:hint="default"/>
        <w:b/>
      </w:rPr>
    </w:lvl>
    <w:lvl w:ilvl="1">
      <w:start w:val="1"/>
      <w:numFmt w:val="decimal"/>
      <w:suff w:val="space"/>
      <w:lvlText w:val="%1.%2."/>
      <w:lvlJc w:val="left"/>
      <w:pPr>
        <w:ind w:left="1067" w:hanging="357"/>
      </w:pPr>
      <w:rPr>
        <w:rFonts w:hint="default"/>
        <w:b w:val="0"/>
      </w:rPr>
    </w:lvl>
    <w:lvl w:ilvl="2">
      <w:start w:val="1"/>
      <w:numFmt w:val="decimal"/>
      <w:lvlText w:val="%1.%2.%3."/>
      <w:lvlJc w:val="left"/>
      <w:pPr>
        <w:ind w:left="1492" w:hanging="357"/>
      </w:pPr>
      <w:rPr>
        <w:rFonts w:hint="default"/>
        <w:b w:val="0"/>
        <w:bCs w:val="0"/>
      </w:rPr>
    </w:lvl>
    <w:lvl w:ilvl="3">
      <w:start w:val="1"/>
      <w:numFmt w:val="decimal"/>
      <w:suff w:val="space"/>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7C1E6A45"/>
    <w:multiLevelType w:val="hybridMultilevel"/>
    <w:tmpl w:val="D948215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FBB"/>
    <w:rsid w:val="00026AC4"/>
    <w:rsid w:val="00031EF8"/>
    <w:rsid w:val="00123F28"/>
    <w:rsid w:val="001945BC"/>
    <w:rsid w:val="001D0F78"/>
    <w:rsid w:val="00253498"/>
    <w:rsid w:val="003E14FA"/>
    <w:rsid w:val="0042556A"/>
    <w:rsid w:val="004A57C9"/>
    <w:rsid w:val="00507764"/>
    <w:rsid w:val="0051329F"/>
    <w:rsid w:val="00521B0C"/>
    <w:rsid w:val="005619C7"/>
    <w:rsid w:val="0056544E"/>
    <w:rsid w:val="00724386"/>
    <w:rsid w:val="007739C3"/>
    <w:rsid w:val="00785860"/>
    <w:rsid w:val="0086242F"/>
    <w:rsid w:val="008D79E9"/>
    <w:rsid w:val="008E1515"/>
    <w:rsid w:val="00A02FBB"/>
    <w:rsid w:val="00A714A5"/>
    <w:rsid w:val="00B403FD"/>
    <w:rsid w:val="00B411FF"/>
    <w:rsid w:val="00B67509"/>
    <w:rsid w:val="00BF0556"/>
    <w:rsid w:val="00C775D4"/>
    <w:rsid w:val="00CE7280"/>
    <w:rsid w:val="00DA6697"/>
    <w:rsid w:val="00E409D3"/>
    <w:rsid w:val="00F22DA5"/>
    <w:rsid w:val="00FB489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48CC7"/>
  <w15:chartTrackingRefBased/>
  <w15:docId w15:val="{12F9F99F-BFBB-48D6-A241-A1B6FE71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FB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02FBB"/>
    <w:pPr>
      <w:spacing w:after="0" w:line="240" w:lineRule="auto"/>
      <w:ind w:left="720"/>
      <w:contextualSpacing/>
    </w:pPr>
    <w:rPr>
      <w:rFonts w:ascii="Calibri" w:eastAsia="Times New Roman" w:hAnsi="Calibri" w:cs="Calibri"/>
      <w:color w:val="000000"/>
      <w:sz w:val="24"/>
      <w:szCs w:val="24"/>
      <w:lang w:val="en-US"/>
    </w:rPr>
  </w:style>
  <w:style w:type="character" w:styleId="Lienhypertexte">
    <w:name w:val="Hyperlink"/>
    <w:basedOn w:val="Policepardfaut"/>
    <w:uiPriority w:val="99"/>
    <w:unhideWhenUsed/>
    <w:rsid w:val="00A02FBB"/>
    <w:rPr>
      <w:color w:val="0563C1" w:themeColor="hyperlink"/>
      <w:u w:val="single"/>
    </w:rPr>
  </w:style>
  <w:style w:type="paragraph" w:styleId="Textebrut">
    <w:name w:val="Plain Text"/>
    <w:basedOn w:val="Normal"/>
    <w:link w:val="TextebrutCar"/>
    <w:uiPriority w:val="99"/>
    <w:unhideWhenUsed/>
    <w:rsid w:val="0056544E"/>
    <w:pPr>
      <w:spacing w:after="0" w:line="240" w:lineRule="auto"/>
    </w:pPr>
    <w:rPr>
      <w:rFonts w:ascii="Calibri" w:hAnsi="Calibri" w:cs="Consolas"/>
      <w:szCs w:val="21"/>
    </w:rPr>
  </w:style>
  <w:style w:type="character" w:customStyle="1" w:styleId="TextebrutCar">
    <w:name w:val="Texte brut Car"/>
    <w:basedOn w:val="Policepardfaut"/>
    <w:link w:val="Textebrut"/>
    <w:uiPriority w:val="99"/>
    <w:rsid w:val="0056544E"/>
    <w:rPr>
      <w:rFonts w:ascii="Calibri" w:hAnsi="Calibri" w:cs="Consolas"/>
      <w:szCs w:val="21"/>
    </w:rPr>
  </w:style>
  <w:style w:type="character" w:styleId="Marquedecommentaire">
    <w:name w:val="annotation reference"/>
    <w:basedOn w:val="Policepardfaut"/>
    <w:uiPriority w:val="99"/>
    <w:semiHidden/>
    <w:unhideWhenUsed/>
    <w:rsid w:val="0056544E"/>
    <w:rPr>
      <w:sz w:val="16"/>
      <w:szCs w:val="16"/>
    </w:rPr>
  </w:style>
  <w:style w:type="paragraph" w:styleId="Commentaire">
    <w:name w:val="annotation text"/>
    <w:basedOn w:val="Normal"/>
    <w:link w:val="CommentaireCar"/>
    <w:uiPriority w:val="99"/>
    <w:semiHidden/>
    <w:unhideWhenUsed/>
    <w:rsid w:val="0056544E"/>
    <w:pPr>
      <w:spacing w:line="240" w:lineRule="auto"/>
    </w:pPr>
    <w:rPr>
      <w:sz w:val="20"/>
      <w:szCs w:val="20"/>
    </w:rPr>
  </w:style>
  <w:style w:type="character" w:customStyle="1" w:styleId="CommentaireCar">
    <w:name w:val="Commentaire Car"/>
    <w:basedOn w:val="Policepardfaut"/>
    <w:link w:val="Commentaire"/>
    <w:uiPriority w:val="99"/>
    <w:semiHidden/>
    <w:rsid w:val="0056544E"/>
    <w:rPr>
      <w:sz w:val="20"/>
      <w:szCs w:val="20"/>
    </w:rPr>
  </w:style>
  <w:style w:type="paragraph" w:styleId="Objetducommentaire">
    <w:name w:val="annotation subject"/>
    <w:basedOn w:val="Commentaire"/>
    <w:next w:val="Commentaire"/>
    <w:link w:val="ObjetducommentaireCar"/>
    <w:uiPriority w:val="99"/>
    <w:semiHidden/>
    <w:unhideWhenUsed/>
    <w:rsid w:val="0056544E"/>
    <w:rPr>
      <w:b/>
      <w:bCs/>
    </w:rPr>
  </w:style>
  <w:style w:type="character" w:customStyle="1" w:styleId="ObjetducommentaireCar">
    <w:name w:val="Objet du commentaire Car"/>
    <w:basedOn w:val="CommentaireCar"/>
    <w:link w:val="Objetducommentaire"/>
    <w:uiPriority w:val="99"/>
    <w:semiHidden/>
    <w:rsid w:val="0056544E"/>
    <w:rPr>
      <w:b/>
      <w:bCs/>
      <w:sz w:val="20"/>
      <w:szCs w:val="20"/>
    </w:rPr>
  </w:style>
  <w:style w:type="paragraph" w:styleId="Textedebulles">
    <w:name w:val="Balloon Text"/>
    <w:basedOn w:val="Normal"/>
    <w:link w:val="TextedebullesCar"/>
    <w:uiPriority w:val="99"/>
    <w:semiHidden/>
    <w:unhideWhenUsed/>
    <w:rsid w:val="005654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6544E"/>
    <w:rPr>
      <w:rFonts w:ascii="Segoe UI" w:hAnsi="Segoe UI" w:cs="Segoe UI"/>
      <w:sz w:val="18"/>
      <w:szCs w:val="18"/>
    </w:rPr>
  </w:style>
  <w:style w:type="paragraph" w:styleId="NormalWeb">
    <w:name w:val="Normal (Web)"/>
    <w:basedOn w:val="Normal"/>
    <w:rsid w:val="00C775D4"/>
    <w:pPr>
      <w:spacing w:before="100" w:beforeAutospacing="1" w:after="100" w:afterAutospacing="1" w:line="240" w:lineRule="auto"/>
    </w:pPr>
    <w:rPr>
      <w:rFonts w:ascii="Calibri" w:eastAsia="Times New Roman"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1/2021.01.04.425358"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support.illumina.com/downloads/illumina-adapter-sequences-document-1000000002694.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01/2021.01.04.42535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3744</Words>
  <Characters>20596</Characters>
  <Application>Microsoft Office Word</Application>
  <DocSecurity>0</DocSecurity>
  <Lines>171</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CHUV | Centre hospitalier universitaire vaudois</Company>
  <LinksUpToDate>false</LinksUpToDate>
  <CharactersWithSpaces>24292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Cristinelli Sara</dc:creator>
  <cp:keywords/>
  <dc:description/>
  <cp:lastModifiedBy>Cristinelli Sara</cp:lastModifiedBy>
  <cp:revision>6</cp:revision>
  <dcterms:created xsi:type="dcterms:W3CDTF">2021-06-16T09:28:00Z</dcterms:created>
  <dcterms:modified xsi:type="dcterms:W3CDTF">2021-06-16T13:00:00Z</dcterms:modified>
</cp:coreProperties>
</file>