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0"/>
        <w:rPr>
          <w:rFonts w:hint="eastAsia" w:ascii="Times New Roman" w:hAnsi="Times New Roman"/>
          <w:b/>
          <w:bCs/>
          <w:color w:val="0000FF"/>
          <w:sz w:val="28"/>
          <w:szCs w:val="28"/>
          <w:lang w:val="en-US" w:eastAsia="zh-CN"/>
        </w:rPr>
      </w:pPr>
      <w:r>
        <w:rPr>
          <w:rFonts w:ascii="Times New Roman" w:hAnsi="Times New Roman"/>
          <w:b/>
          <w:bCs/>
          <w:color w:val="0000FF"/>
          <w:sz w:val="28"/>
          <w:szCs w:val="28"/>
        </w:rPr>
        <w:t>Point-by-point response to reviewers’comments</w:t>
      </w:r>
      <w:r>
        <w:rPr>
          <w:rFonts w:hint="eastAsia" w:ascii="Times New Roman" w:hAnsi="Times New Roman"/>
          <w:b/>
          <w:bCs/>
          <w:color w:val="0000FF"/>
          <w:sz w:val="28"/>
          <w:szCs w:val="28"/>
          <w:lang w:val="en-US" w:eastAsia="zh-CN"/>
        </w:rPr>
        <w:t>: all the changes are highlighted in the new revised version by blue text.</w:t>
      </w:r>
    </w:p>
    <w:p>
      <w:pPr>
        <w:pStyle w:val="2"/>
        <w:keepNext w:val="0"/>
        <w:keepLines w:val="0"/>
        <w:widowControl/>
        <w:suppressLineNumbers w:val="0"/>
        <w:ind w:left="0" w:firstLine="0"/>
        <w:rPr>
          <w:rFonts w:hint="eastAsia" w:ascii="Times New Roman" w:hAnsi="Times New Roman"/>
          <w:b/>
          <w:bCs/>
          <w:color w:val="0000FF"/>
          <w:sz w:val="28"/>
          <w:szCs w:val="28"/>
          <w:lang w:val="en-US" w:eastAsia="zh-CN"/>
        </w:rPr>
      </w:pPr>
    </w:p>
    <w:p>
      <w:pPr>
        <w:rPr>
          <w:rStyle w:val="5"/>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t>Reviewers' comments:</w:t>
      </w:r>
      <w:r>
        <w:rPr>
          <w:rStyle w:val="5"/>
          <w:rFonts w:hint="default" w:ascii="Times New Roman" w:hAnsi="Times New Roman" w:eastAsia="Microsoft YaHei UI" w:cs="Times New Roman"/>
          <w:color w:val="000000"/>
          <w:sz w:val="24"/>
          <w:szCs w:val="24"/>
          <w:shd w:val="clear" w:color="auto" w:fill="FFFFFF"/>
        </w:rPr>
        <w:t> </w:t>
      </w:r>
      <w:r>
        <w:rPr>
          <w:rFonts w:hint="default" w:ascii="Times New Roman" w:hAnsi="Times New Roman" w:eastAsia="Microsoft YaHei UI" w:cs="Times New Roman"/>
          <w:color w:val="000000"/>
          <w:sz w:val="24"/>
          <w:szCs w:val="24"/>
        </w:rPr>
        <w:br w:type="textWrapping"/>
      </w:r>
      <w:r>
        <w:rPr>
          <w:rFonts w:hint="default" w:ascii="Times New Roman" w:hAnsi="Times New Roman" w:eastAsia="Microsoft YaHei UI" w:cs="Times New Roman"/>
          <w:color w:val="000000"/>
          <w:sz w:val="24"/>
          <w:szCs w:val="24"/>
          <w:shd w:val="clear" w:color="auto" w:fill="FFFFFF"/>
        </w:rPr>
        <w:t>Referee: 1</w:t>
      </w:r>
      <w:r>
        <w:rPr>
          <w:rStyle w:val="5"/>
          <w:rFonts w:hint="default" w:ascii="Times New Roman" w:hAnsi="Times New Roman" w:eastAsia="Microsoft YaHei UI" w:cs="Times New Roman"/>
          <w:color w:val="000000"/>
          <w:sz w:val="24"/>
          <w:szCs w:val="24"/>
          <w:shd w:val="clear" w:color="auto" w:fill="FFFFFF"/>
        </w:rPr>
        <w:t> </w:t>
      </w: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rPr>
        <w:br w:type="textWrapping"/>
      </w:r>
      <w:r>
        <w:rPr>
          <w:rFonts w:hint="default" w:ascii="Times New Roman" w:hAnsi="Times New Roman" w:eastAsia="Microsoft YaHei UI" w:cs="Times New Roman"/>
          <w:color w:val="000000"/>
          <w:sz w:val="24"/>
          <w:szCs w:val="24"/>
          <w:shd w:val="clear" w:color="auto" w:fill="FFFFFF"/>
        </w:rPr>
        <w:t>Comments to the Author</w:t>
      </w: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t>The authors have described a protocol for studying histone modification in Magnoporthe Oryzae. The protocol is important and it will likely help other scientists preparing ChIP-seq for similar fungi.</w:t>
      </w:r>
      <w:r>
        <w:rPr>
          <w:rFonts w:hint="default" w:ascii="Times New Roman" w:hAnsi="Times New Roman" w:eastAsia="Microsoft YaHei UI" w:cs="Times New Roman"/>
          <w:color w:val="000000"/>
          <w:sz w:val="24"/>
          <w:szCs w:val="24"/>
          <w:shd w:val="clear" w:color="auto" w:fill="FFFFFF"/>
        </w:rPr>
        <w:br w:type="textWrapping"/>
      </w:r>
      <w:r>
        <w:rPr>
          <w:rFonts w:hint="default" w:ascii="Times New Roman" w:hAnsi="Times New Roman" w:eastAsia="Microsoft YaHei UI" w:cs="Times New Roman"/>
          <w:color w:val="000000"/>
          <w:sz w:val="24"/>
          <w:szCs w:val="24"/>
          <w:shd w:val="clear" w:color="auto" w:fill="FFFFFF"/>
        </w:rPr>
        <w:t>However, the manuscript requires major revision.</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 xml:space="preserve">Response: </w:t>
      </w:r>
      <w:r>
        <w:rPr>
          <w:rFonts w:hint="eastAsia" w:ascii="Times New Roman" w:hAnsi="Times New Roman" w:cs="Times New Roman"/>
          <w:color w:val="0000FF"/>
          <w:sz w:val="24"/>
          <w:szCs w:val="24"/>
        </w:rPr>
        <w:t>Let me first thank you for carefully reading our manuscript. We sincerely thank you for your comments.</w:t>
      </w:r>
      <w:r>
        <w:rPr>
          <w:rFonts w:ascii="Times New Roman" w:hAnsi="Times New Roman" w:cs="Times New Roman"/>
          <w:color w:val="0000FF"/>
          <w:sz w:val="24"/>
          <w:szCs w:val="24"/>
        </w:rPr>
        <w:t>We have tried to address all the concerns.</w:t>
      </w:r>
    </w:p>
    <w:p>
      <w:pPr>
        <w:rPr>
          <w:rFonts w:ascii="Times New Roman" w:hAnsi="Times New Roman" w:cs="Times New Roman"/>
          <w:color w:val="0000FF"/>
          <w:sz w:val="24"/>
          <w:szCs w:val="24"/>
        </w:rPr>
      </w:pP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t>1)</w:t>
      </w:r>
      <w:r>
        <w:rPr>
          <w:rFonts w:ascii="Helvetica" w:hAnsi="Helvetica" w:eastAsia="Helvetica" w:cs="Helvetica"/>
          <w:i w:val="0"/>
          <w:caps w:val="0"/>
          <w:color w:val="000000"/>
          <w:spacing w:val="0"/>
          <w:sz w:val="16"/>
          <w:szCs w:val="16"/>
        </w:rPr>
        <w:t> </w:t>
      </w:r>
      <w:r>
        <w:rPr>
          <w:rFonts w:hint="default" w:ascii="Times New Roman" w:hAnsi="Times New Roman" w:eastAsia="Microsoft YaHei UI" w:cs="Times New Roman"/>
          <w:color w:val="000000"/>
          <w:sz w:val="24"/>
          <w:szCs w:val="24"/>
          <w:shd w:val="clear" w:color="auto" w:fill="FFFFFF"/>
        </w:rPr>
        <w:t>Line 21-23 Magnaporthe oryzae is the best-studied phytopathogenic fungus and one of the top 10 plant fungal pathogens causing disease.</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ascii="Times New Roman" w:hAnsi="Times New Roman" w:cs="Times New Roman"/>
          <w:color w:val="0000FF"/>
          <w:sz w:val="24"/>
          <w:szCs w:val="24"/>
        </w:rPr>
      </w:pPr>
    </w:p>
    <w:p>
      <w:pPr>
        <w:rPr>
          <w:rFonts w:hint="default" w:ascii="Times New Roman" w:hAnsi="Times New Roman" w:eastAsia="Microsoft YaHei UI" w:cs="Times New Roman"/>
          <w:color w:val="000000"/>
          <w:sz w:val="24"/>
          <w:szCs w:val="24"/>
          <w:shd w:val="clear" w:color="auto" w:fill="FFFFFF"/>
        </w:rPr>
      </w:pPr>
      <w:r>
        <w:rPr>
          <w:rFonts w:hint="eastAsia" w:ascii="Times New Roman" w:hAnsi="Times New Roman" w:eastAsia="Microsoft YaHei UI" w:cs="Times New Roman"/>
          <w:color w:val="000000"/>
          <w:sz w:val="24"/>
          <w:szCs w:val="24"/>
          <w:shd w:val="clear" w:color="auto" w:fill="FFFFFF"/>
          <w:lang w:val="en-US" w:eastAsia="zh-CN"/>
        </w:rPr>
        <w:t xml:space="preserve">2) </w:t>
      </w:r>
      <w:r>
        <w:rPr>
          <w:rFonts w:hint="default" w:ascii="Times New Roman" w:hAnsi="Times New Roman" w:eastAsia="Microsoft YaHei UI" w:cs="Times New Roman"/>
          <w:color w:val="000000"/>
          <w:sz w:val="24"/>
          <w:szCs w:val="24"/>
          <w:shd w:val="clear" w:color="auto" w:fill="FFFFFF"/>
        </w:rPr>
        <w:t>Line 50-51: Rice blast caused by M. oryzae, is one of the most serious rice diseases in most rice-growing areas worldwide.</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ascii="Helvetica" w:hAnsi="Helvetica" w:eastAsia="Helvetica" w:cs="Helvetica"/>
          <w:i w:val="0"/>
          <w:caps w:val="0"/>
          <w:color w:val="000000"/>
          <w:spacing w:val="0"/>
          <w:sz w:val="16"/>
          <w:szCs w:val="16"/>
        </w:rPr>
      </w:pPr>
    </w:p>
    <w:p>
      <w:pPr>
        <w:rPr>
          <w:rFonts w:hint="default" w:ascii="Times New Roman" w:hAnsi="Times New Roman" w:eastAsia="Microsoft YaHei UI" w:cs="Times New Roman"/>
          <w:color w:val="000000"/>
          <w:sz w:val="24"/>
          <w:szCs w:val="24"/>
          <w:shd w:val="clear" w:color="auto" w:fill="FFFFFF"/>
        </w:rPr>
      </w:pPr>
      <w:r>
        <w:rPr>
          <w:rFonts w:hint="eastAsia" w:ascii="Times New Roman" w:hAnsi="Times New Roman" w:eastAsia="Microsoft YaHei UI" w:cs="Times New Roman"/>
          <w:color w:val="000000"/>
          <w:sz w:val="24"/>
          <w:szCs w:val="24"/>
          <w:shd w:val="clear" w:color="auto" w:fill="FFFFFF"/>
          <w:lang w:val="en-US" w:eastAsia="zh-CN"/>
        </w:rPr>
        <w:t xml:space="preserve">3) </w:t>
      </w:r>
      <w:r>
        <w:rPr>
          <w:rFonts w:hint="default" w:ascii="Times New Roman" w:hAnsi="Times New Roman" w:eastAsia="Microsoft YaHei UI" w:cs="Times New Roman"/>
          <w:color w:val="000000"/>
          <w:sz w:val="24"/>
          <w:szCs w:val="24"/>
          <w:shd w:val="clear" w:color="auto" w:fill="FFFFFF"/>
        </w:rPr>
        <w:t>Line 59: no preparation steps given to oatmeal media prep.</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ascii="Helvetica" w:hAnsi="Helvetica" w:eastAsia="Helvetica" w:cs="Helvetica"/>
          <w:i w:val="0"/>
          <w:caps w:val="0"/>
          <w:color w:val="000000"/>
          <w:spacing w:val="0"/>
          <w:sz w:val="16"/>
          <w:szCs w:val="16"/>
        </w:rPr>
      </w:pPr>
    </w:p>
    <w:p>
      <w:pPr>
        <w:rPr>
          <w:rFonts w:hint="default" w:ascii="Times New Roman" w:hAnsi="Times New Roman" w:eastAsia="Microsoft YaHei UI" w:cs="Times New Roman"/>
          <w:color w:val="000000"/>
          <w:sz w:val="24"/>
          <w:szCs w:val="24"/>
          <w:shd w:val="clear" w:color="auto" w:fill="FFFFFF"/>
        </w:rPr>
      </w:pPr>
      <w:r>
        <w:rPr>
          <w:rFonts w:hint="eastAsia" w:ascii="Times New Roman" w:hAnsi="Times New Roman" w:eastAsia="Microsoft YaHei UI" w:cs="Times New Roman"/>
          <w:color w:val="000000"/>
          <w:sz w:val="24"/>
          <w:szCs w:val="24"/>
          <w:shd w:val="clear" w:color="auto" w:fill="FFFFFF"/>
          <w:lang w:val="en-US" w:eastAsia="zh-CN"/>
        </w:rPr>
        <w:t>4)</w:t>
      </w:r>
      <w:r>
        <w:rPr>
          <w:rFonts w:hint="default" w:ascii="Times New Roman" w:hAnsi="Times New Roman" w:eastAsia="Microsoft YaHei UI" w:cs="Times New Roman"/>
          <w:color w:val="000000"/>
          <w:sz w:val="24"/>
          <w:szCs w:val="24"/>
          <w:shd w:val="clear" w:color="auto" w:fill="FFFFFF"/>
        </w:rPr>
        <w:t>Line 59-60: growth stage steps missing between step 1 and 2.</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p>
    <w:p>
      <w:pPr>
        <w:rPr>
          <w:rFonts w:hint="default" w:ascii="Times New Roman" w:hAnsi="Times New Roman" w:eastAsia="Microsoft YaHei UI" w:cs="Times New Roman"/>
          <w:color w:val="000000"/>
          <w:sz w:val="24"/>
          <w:szCs w:val="24"/>
          <w:shd w:val="clear" w:color="auto" w:fill="FFFFFF"/>
        </w:rPr>
      </w:pPr>
      <w:r>
        <w:rPr>
          <w:rFonts w:hint="eastAsia" w:ascii="Times New Roman" w:hAnsi="Times New Roman" w:eastAsia="Microsoft YaHei UI" w:cs="Times New Roman"/>
          <w:color w:val="000000"/>
          <w:sz w:val="24"/>
          <w:szCs w:val="24"/>
          <w:shd w:val="clear" w:color="auto" w:fill="FFFFFF"/>
          <w:lang w:val="en-US" w:eastAsia="zh-CN"/>
        </w:rPr>
        <w:t>5)</w:t>
      </w:r>
      <w:r>
        <w:rPr>
          <w:rFonts w:hint="default" w:ascii="Times New Roman" w:hAnsi="Times New Roman" w:eastAsia="Microsoft YaHei UI" w:cs="Times New Roman"/>
          <w:color w:val="000000"/>
          <w:sz w:val="24"/>
          <w:szCs w:val="24"/>
          <w:shd w:val="clear" w:color="auto" w:fill="FFFFFF"/>
        </w:rPr>
        <w:t>Line 77: lysed mycelium?</w:t>
      </w:r>
      <w:r>
        <w:rPr>
          <w:rFonts w:hint="eastAsia" w:ascii="Times New Roman" w:hAnsi="Times New Roman" w:eastAsia="Microsoft YaHei UI" w:cs="Times New Roman"/>
          <w:color w:val="000000"/>
          <w:sz w:val="24"/>
          <w:szCs w:val="24"/>
          <w:shd w:val="clear" w:color="auto" w:fill="FFFFFF"/>
          <w:lang w:val="en-US" w:eastAsia="zh-CN"/>
        </w:rPr>
        <w:t xml:space="preserve"> </w:t>
      </w:r>
      <w:r>
        <w:rPr>
          <w:rFonts w:hint="default" w:ascii="Times New Roman" w:hAnsi="Times New Roman" w:eastAsia="Microsoft YaHei UI" w:cs="Times New Roman"/>
          <w:color w:val="000000"/>
          <w:sz w:val="24"/>
          <w:szCs w:val="24"/>
          <w:shd w:val="clear" w:color="auto" w:fill="FFFFFF"/>
        </w:rPr>
        <w:t>Consistency between the use of mycelium and hyphae.</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p>
    <w:p>
      <w:pPr>
        <w:rPr>
          <w:rFonts w:hint="default" w:ascii="Times New Roman" w:hAnsi="Times New Roman" w:eastAsia="Microsoft YaHei UI" w:cs="Times New Roman"/>
          <w:color w:val="000000"/>
          <w:sz w:val="24"/>
          <w:szCs w:val="24"/>
          <w:shd w:val="clear" w:color="auto" w:fill="FFFFFF"/>
        </w:rPr>
      </w:pPr>
      <w:r>
        <w:rPr>
          <w:rFonts w:hint="eastAsia" w:ascii="Times New Roman" w:hAnsi="Times New Roman" w:eastAsia="Microsoft YaHei UI" w:cs="Times New Roman"/>
          <w:color w:val="000000"/>
          <w:sz w:val="24"/>
          <w:szCs w:val="24"/>
          <w:shd w:val="clear" w:color="auto" w:fill="FFFFFF"/>
          <w:lang w:val="en-US" w:eastAsia="zh-CN"/>
        </w:rPr>
        <w:t>6)</w:t>
      </w:r>
      <w:r>
        <w:rPr>
          <w:rFonts w:hint="default" w:ascii="Times New Roman" w:hAnsi="Times New Roman" w:eastAsia="Microsoft YaHei UI" w:cs="Times New Roman"/>
          <w:color w:val="000000"/>
          <w:sz w:val="24"/>
          <w:szCs w:val="24"/>
          <w:shd w:val="clear" w:color="auto" w:fill="FFFFFF"/>
        </w:rPr>
        <w:t>Line 80: temperature?</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p>
    <w:p>
      <w:pPr>
        <w:rPr>
          <w:rFonts w:hint="default" w:ascii="Times New Roman" w:hAnsi="Times New Roman" w:eastAsia="Microsoft YaHei UI" w:cs="Times New Roman"/>
          <w:color w:val="000000"/>
          <w:sz w:val="24"/>
          <w:szCs w:val="24"/>
          <w:shd w:val="clear" w:color="auto" w:fill="FFFFFF"/>
        </w:rPr>
      </w:pPr>
      <w:r>
        <w:rPr>
          <w:rFonts w:hint="eastAsia" w:ascii="Times New Roman" w:hAnsi="Times New Roman" w:eastAsia="Microsoft YaHei UI" w:cs="Times New Roman"/>
          <w:color w:val="000000"/>
          <w:sz w:val="24"/>
          <w:szCs w:val="24"/>
          <w:shd w:val="clear" w:color="auto" w:fill="FFFFFF"/>
          <w:lang w:val="en-US" w:eastAsia="zh-CN"/>
        </w:rPr>
        <w:t>7)</w:t>
      </w:r>
      <w:r>
        <w:rPr>
          <w:rFonts w:hint="default" w:ascii="Times New Roman" w:hAnsi="Times New Roman" w:eastAsia="Microsoft YaHei UI" w:cs="Times New Roman"/>
          <w:color w:val="000000"/>
          <w:sz w:val="24"/>
          <w:szCs w:val="24"/>
          <w:shd w:val="clear" w:color="auto" w:fill="FFFFFF"/>
        </w:rPr>
        <w:t>Line 97: Steps 12-14 could be worded better. The sonication temperature?</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p>
    <w:p>
      <w:pPr>
        <w:rPr>
          <w:rFonts w:hint="default" w:ascii="Times New Roman" w:hAnsi="Times New Roman" w:eastAsia="Microsoft YaHei UI" w:cs="Times New Roman"/>
          <w:color w:val="000000"/>
          <w:sz w:val="24"/>
          <w:szCs w:val="24"/>
          <w:shd w:val="clear" w:color="auto" w:fill="FFFFFF"/>
        </w:rPr>
      </w:pPr>
      <w:r>
        <w:rPr>
          <w:rFonts w:hint="eastAsia" w:ascii="Times New Roman" w:hAnsi="Times New Roman" w:eastAsia="Microsoft YaHei UI" w:cs="Times New Roman"/>
          <w:color w:val="000000"/>
          <w:sz w:val="24"/>
          <w:szCs w:val="24"/>
          <w:shd w:val="clear" w:color="auto" w:fill="FFFFFF"/>
          <w:lang w:val="en-US" w:eastAsia="zh-CN"/>
        </w:rPr>
        <w:t>8)</w:t>
      </w:r>
      <w:r>
        <w:rPr>
          <w:rFonts w:hint="default" w:ascii="Times New Roman" w:hAnsi="Times New Roman" w:eastAsia="Microsoft YaHei UI" w:cs="Times New Roman"/>
          <w:color w:val="000000"/>
          <w:sz w:val="24"/>
          <w:szCs w:val="24"/>
          <w:shd w:val="clear" w:color="auto" w:fill="FFFFFF"/>
        </w:rPr>
        <w:t>Line 105: are we re-sonicating? Or this step should be removed?</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p>
    <w:p>
      <w:pPr>
        <w:rPr>
          <w:rFonts w:hint="default" w:ascii="Times New Roman" w:hAnsi="Times New Roman" w:eastAsia="Microsoft YaHei UI" w:cs="Times New Roman"/>
          <w:color w:val="000000"/>
          <w:sz w:val="24"/>
          <w:szCs w:val="24"/>
          <w:shd w:val="clear" w:color="auto" w:fill="FFFFFF"/>
        </w:rPr>
      </w:pPr>
      <w:r>
        <w:rPr>
          <w:rFonts w:hint="eastAsia" w:ascii="Times New Roman" w:hAnsi="Times New Roman" w:eastAsia="Microsoft YaHei UI" w:cs="Times New Roman"/>
          <w:color w:val="000000"/>
          <w:sz w:val="24"/>
          <w:szCs w:val="24"/>
          <w:shd w:val="clear" w:color="auto" w:fill="FFFFFF"/>
          <w:lang w:val="en-US" w:eastAsia="zh-CN"/>
        </w:rPr>
        <w:t>9)</w:t>
      </w:r>
      <w:r>
        <w:rPr>
          <w:rFonts w:hint="default" w:ascii="Times New Roman" w:hAnsi="Times New Roman" w:eastAsia="Microsoft YaHei UI" w:cs="Times New Roman"/>
          <w:color w:val="000000"/>
          <w:sz w:val="24"/>
          <w:szCs w:val="24"/>
          <w:shd w:val="clear" w:color="auto" w:fill="FFFFFF"/>
        </w:rPr>
        <w:t>Line 113: what volume of dynabeads?</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p>
    <w:p>
      <w:pPr>
        <w:rPr>
          <w:rFonts w:hint="default" w:ascii="Times New Roman" w:hAnsi="Times New Roman" w:eastAsia="Microsoft YaHei UI" w:cs="Times New Roman"/>
          <w:color w:val="000000"/>
          <w:sz w:val="24"/>
          <w:szCs w:val="24"/>
          <w:shd w:val="clear" w:color="auto" w:fill="FFFFFF"/>
        </w:rPr>
      </w:pPr>
      <w:r>
        <w:rPr>
          <w:rFonts w:hint="eastAsia" w:ascii="Times New Roman" w:hAnsi="Times New Roman" w:eastAsia="Microsoft YaHei UI" w:cs="Times New Roman"/>
          <w:color w:val="000000"/>
          <w:sz w:val="24"/>
          <w:szCs w:val="24"/>
          <w:shd w:val="clear" w:color="auto" w:fill="FFFFFF"/>
          <w:lang w:val="en-US" w:eastAsia="zh-CN"/>
        </w:rPr>
        <w:t>10)</w:t>
      </w:r>
      <w:r>
        <w:rPr>
          <w:rFonts w:hint="default" w:ascii="Times New Roman" w:hAnsi="Times New Roman" w:eastAsia="Microsoft YaHei UI" w:cs="Times New Roman"/>
          <w:color w:val="000000"/>
          <w:sz w:val="24"/>
          <w:szCs w:val="24"/>
          <w:shd w:val="clear" w:color="auto" w:fill="FFFFFF"/>
        </w:rPr>
        <w:t>Line 116: Rinse with what?</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p>
    <w:p>
      <w:pPr>
        <w:rPr>
          <w:rFonts w:hint="default" w:ascii="Times New Roman" w:hAnsi="Times New Roman" w:eastAsia="Microsoft YaHei UI" w:cs="Times New Roman"/>
          <w:color w:val="000000"/>
          <w:sz w:val="24"/>
          <w:szCs w:val="24"/>
          <w:shd w:val="clear" w:color="auto" w:fill="FFFFFF"/>
        </w:rPr>
      </w:pPr>
      <w:r>
        <w:rPr>
          <w:rFonts w:hint="eastAsia" w:ascii="Times New Roman" w:hAnsi="Times New Roman" w:eastAsia="Microsoft YaHei UI" w:cs="Times New Roman"/>
          <w:color w:val="000000"/>
          <w:sz w:val="24"/>
          <w:szCs w:val="24"/>
          <w:shd w:val="clear" w:color="auto" w:fill="FFFFFF"/>
          <w:lang w:val="en-US" w:eastAsia="zh-CN"/>
        </w:rPr>
        <w:t>11)</w:t>
      </w:r>
      <w:r>
        <w:rPr>
          <w:rFonts w:hint="default" w:ascii="Times New Roman" w:hAnsi="Times New Roman" w:eastAsia="Microsoft YaHei UI" w:cs="Times New Roman"/>
          <w:color w:val="000000"/>
          <w:sz w:val="24"/>
          <w:szCs w:val="24"/>
          <w:shd w:val="clear" w:color="auto" w:fill="FFFFFF"/>
        </w:rPr>
        <w:t>Line 113-121: very confusing.</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p>
    <w:p>
      <w:pPr>
        <w:rPr>
          <w:rFonts w:hint="default" w:ascii="Times New Roman" w:hAnsi="Times New Roman" w:eastAsia="Microsoft YaHei UI" w:cs="Times New Roman"/>
          <w:color w:val="000000"/>
          <w:sz w:val="24"/>
          <w:szCs w:val="24"/>
          <w:shd w:val="clear" w:color="auto" w:fill="FFFFFF"/>
        </w:rPr>
      </w:pPr>
      <w:r>
        <w:rPr>
          <w:rFonts w:hint="eastAsia" w:ascii="Times New Roman" w:hAnsi="Times New Roman" w:eastAsia="Microsoft YaHei UI" w:cs="Times New Roman"/>
          <w:color w:val="000000"/>
          <w:sz w:val="24"/>
          <w:szCs w:val="24"/>
          <w:shd w:val="clear" w:color="auto" w:fill="FFFFFF"/>
          <w:lang w:val="en-US" w:eastAsia="zh-CN"/>
        </w:rPr>
        <w:t>12)</w:t>
      </w:r>
      <w:r>
        <w:rPr>
          <w:rFonts w:hint="default" w:ascii="Times New Roman" w:hAnsi="Times New Roman" w:eastAsia="Microsoft YaHei UI" w:cs="Times New Roman"/>
          <w:color w:val="000000"/>
          <w:sz w:val="24"/>
          <w:szCs w:val="24"/>
          <w:shd w:val="clear" w:color="auto" w:fill="FFFFFF"/>
        </w:rPr>
        <w:t>Line 129: This line needs further clarification with the brand name for mouse IgG.</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p>
    <w:p>
      <w:pPr>
        <w:rPr>
          <w:rFonts w:hint="default" w:ascii="Times New Roman" w:hAnsi="Times New Roman" w:eastAsia="Microsoft YaHei UI" w:cs="Times New Roman"/>
          <w:color w:val="000000"/>
          <w:sz w:val="24"/>
          <w:szCs w:val="24"/>
          <w:shd w:val="clear" w:color="auto" w:fill="FFFFFF"/>
        </w:rPr>
      </w:pPr>
      <w:r>
        <w:rPr>
          <w:rFonts w:hint="eastAsia" w:ascii="Times New Roman" w:hAnsi="Times New Roman" w:eastAsia="Microsoft YaHei UI" w:cs="Times New Roman"/>
          <w:color w:val="000000"/>
          <w:sz w:val="24"/>
          <w:szCs w:val="24"/>
          <w:shd w:val="clear" w:color="auto" w:fill="FFFFFF"/>
          <w:lang w:val="en-US" w:eastAsia="zh-CN"/>
        </w:rPr>
        <w:t>13)</w:t>
      </w:r>
      <w:r>
        <w:rPr>
          <w:rFonts w:hint="default" w:ascii="Times New Roman" w:hAnsi="Times New Roman" w:eastAsia="Microsoft YaHei UI" w:cs="Times New Roman"/>
          <w:color w:val="000000"/>
          <w:sz w:val="24"/>
          <w:szCs w:val="24"/>
          <w:shd w:val="clear" w:color="auto" w:fill="FFFFFF"/>
        </w:rPr>
        <w:t>Line 164: centrifuge speed</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p>
    <w:p>
      <w:pPr>
        <w:rPr>
          <w:rFonts w:hint="default" w:ascii="Times New Roman" w:hAnsi="Times New Roman" w:eastAsia="Microsoft YaHei UI" w:cs="Times New Roman"/>
          <w:color w:val="000000"/>
          <w:sz w:val="24"/>
          <w:szCs w:val="24"/>
          <w:shd w:val="clear" w:color="auto" w:fill="FFFFFF"/>
        </w:rPr>
      </w:pPr>
      <w:r>
        <w:rPr>
          <w:rFonts w:hint="eastAsia" w:ascii="Times New Roman" w:hAnsi="Times New Roman" w:eastAsia="Microsoft YaHei UI" w:cs="Times New Roman"/>
          <w:color w:val="000000"/>
          <w:sz w:val="24"/>
          <w:szCs w:val="24"/>
          <w:shd w:val="clear" w:color="auto" w:fill="FFFFFF"/>
          <w:lang w:val="en-US" w:eastAsia="zh-CN"/>
        </w:rPr>
        <w:t>14)</w:t>
      </w:r>
      <w:r>
        <w:rPr>
          <w:rFonts w:hint="default" w:ascii="Times New Roman" w:hAnsi="Times New Roman" w:eastAsia="Microsoft YaHei UI" w:cs="Times New Roman"/>
          <w:color w:val="000000"/>
          <w:sz w:val="24"/>
          <w:szCs w:val="24"/>
          <w:shd w:val="clear" w:color="auto" w:fill="FFFFFF"/>
        </w:rPr>
        <w:t>Lines 188-192: out of sequence and out of place.</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p>
    <w:p>
      <w:pPr>
        <w:rPr>
          <w:rFonts w:hint="default" w:ascii="Times New Roman" w:hAnsi="Times New Roman" w:eastAsia="Microsoft YaHei UI" w:cs="Times New Roman"/>
          <w:color w:val="000000"/>
          <w:sz w:val="24"/>
          <w:szCs w:val="24"/>
          <w:shd w:val="clear" w:color="auto" w:fill="FFFFFF"/>
        </w:rPr>
      </w:pPr>
      <w:r>
        <w:rPr>
          <w:rFonts w:hint="eastAsia" w:ascii="Times New Roman" w:hAnsi="Times New Roman" w:eastAsia="Microsoft YaHei UI" w:cs="Times New Roman"/>
          <w:color w:val="000000"/>
          <w:sz w:val="24"/>
          <w:szCs w:val="24"/>
          <w:shd w:val="clear" w:color="auto" w:fill="FFFFFF"/>
          <w:lang w:val="en-US" w:eastAsia="zh-CN"/>
        </w:rPr>
        <w:t>15)</w:t>
      </w:r>
      <w:r>
        <w:rPr>
          <w:rFonts w:hint="default" w:ascii="Times New Roman" w:hAnsi="Times New Roman" w:eastAsia="Microsoft YaHei UI" w:cs="Times New Roman"/>
          <w:color w:val="000000"/>
          <w:sz w:val="24"/>
          <w:szCs w:val="24"/>
          <w:shd w:val="clear" w:color="auto" w:fill="FFFFFF"/>
        </w:rPr>
        <w:t>Line 200: cycle information missing.</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p>
    <w:p>
      <w:pPr>
        <w:rPr>
          <w:rFonts w:hint="default" w:ascii="Times New Roman" w:hAnsi="Times New Roman" w:eastAsia="Microsoft YaHei UI" w:cs="Times New Roman"/>
          <w:color w:val="000000"/>
          <w:sz w:val="24"/>
          <w:szCs w:val="24"/>
          <w:shd w:val="clear" w:color="auto" w:fill="FFFFFF"/>
        </w:rPr>
      </w:pPr>
      <w:r>
        <w:rPr>
          <w:rFonts w:hint="eastAsia" w:ascii="Times New Roman" w:hAnsi="Times New Roman" w:eastAsia="Microsoft YaHei UI" w:cs="Times New Roman"/>
          <w:color w:val="000000"/>
          <w:sz w:val="24"/>
          <w:szCs w:val="24"/>
          <w:shd w:val="clear" w:color="auto" w:fill="FFFFFF"/>
          <w:lang w:val="en-US" w:eastAsia="zh-CN"/>
        </w:rPr>
        <w:t>16)</w:t>
      </w:r>
      <w:r>
        <w:rPr>
          <w:rFonts w:hint="default" w:ascii="Times New Roman" w:hAnsi="Times New Roman" w:eastAsia="Microsoft YaHei UI" w:cs="Times New Roman"/>
          <w:color w:val="000000"/>
          <w:sz w:val="24"/>
          <w:szCs w:val="24"/>
          <w:shd w:val="clear" w:color="auto" w:fill="FFFFFF"/>
        </w:rPr>
        <w:t>Line 4: oligo details and incubation time is missing.</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p>
    <w:p>
      <w:pPr>
        <w:rPr>
          <w:rFonts w:hint="default" w:ascii="Times New Roman" w:hAnsi="Times New Roman" w:eastAsia="Microsoft YaHei UI" w:cs="Times New Roman"/>
          <w:color w:val="000000"/>
          <w:sz w:val="24"/>
          <w:szCs w:val="24"/>
          <w:shd w:val="clear" w:color="auto" w:fill="FFFFFF"/>
        </w:rPr>
      </w:pPr>
      <w:r>
        <w:rPr>
          <w:rFonts w:hint="eastAsia" w:ascii="Times New Roman" w:hAnsi="Times New Roman" w:eastAsia="Microsoft YaHei UI" w:cs="Times New Roman"/>
          <w:color w:val="000000"/>
          <w:sz w:val="24"/>
          <w:szCs w:val="24"/>
          <w:shd w:val="clear" w:color="auto" w:fill="FFFFFF"/>
          <w:lang w:val="en-US" w:eastAsia="zh-CN"/>
        </w:rPr>
        <w:t>17)</w:t>
      </w:r>
      <w:r>
        <w:rPr>
          <w:rFonts w:hint="default" w:ascii="Times New Roman" w:hAnsi="Times New Roman" w:eastAsia="Microsoft YaHei UI" w:cs="Times New Roman"/>
          <w:color w:val="000000"/>
          <w:sz w:val="24"/>
          <w:szCs w:val="24"/>
          <w:shd w:val="clear" w:color="auto" w:fill="FFFFFF"/>
        </w:rPr>
        <w:t>Line 206: concentration of primer mix is missing.</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ascii="Helvetica" w:hAnsi="Helvetica" w:eastAsia="Helvetica" w:cs="Helvetica"/>
          <w:i w:val="0"/>
          <w:caps w:val="0"/>
          <w:color w:val="000000"/>
          <w:spacing w:val="0"/>
          <w:sz w:val="16"/>
          <w:szCs w:val="16"/>
        </w:rPr>
      </w:pPr>
    </w:p>
    <w:p>
      <w:pPr>
        <w:rPr>
          <w:rFonts w:hint="default" w:ascii="Times New Roman" w:hAnsi="Times New Roman" w:eastAsia="Microsoft YaHei UI" w:cs="Times New Roman"/>
          <w:color w:val="000000"/>
          <w:sz w:val="24"/>
          <w:szCs w:val="24"/>
        </w:rPr>
      </w:pPr>
      <w:r>
        <w:rPr>
          <w:rFonts w:hint="default" w:ascii="Times New Roman" w:hAnsi="Times New Roman" w:eastAsia="Microsoft YaHei UI" w:cs="Times New Roman"/>
          <w:color w:val="000000"/>
          <w:sz w:val="24"/>
          <w:szCs w:val="24"/>
          <w:shd w:val="clear" w:color="auto" w:fill="FFFFFF"/>
        </w:rPr>
        <w:t>Referee: 2</w:t>
      </w:r>
      <w:r>
        <w:rPr>
          <w:rStyle w:val="5"/>
          <w:rFonts w:hint="default" w:ascii="Times New Roman" w:hAnsi="Times New Roman" w:eastAsia="Microsoft YaHei UI" w:cs="Times New Roman"/>
          <w:color w:val="000000"/>
          <w:sz w:val="24"/>
          <w:szCs w:val="24"/>
          <w:shd w:val="clear" w:color="auto" w:fill="FFFFFF"/>
        </w:rPr>
        <w:t> </w:t>
      </w:r>
      <w:r>
        <w:rPr>
          <w:rFonts w:hint="default" w:ascii="Times New Roman" w:hAnsi="Times New Roman" w:eastAsia="Microsoft YaHei UI" w:cs="Times New Roman"/>
          <w:color w:val="000000"/>
          <w:sz w:val="24"/>
          <w:szCs w:val="24"/>
        </w:rPr>
        <w:br w:type="textWrapping"/>
      </w:r>
    </w:p>
    <w:p>
      <w:pPr>
        <w:rPr>
          <w:rStyle w:val="5"/>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t>Comments to the Author</w:t>
      </w:r>
      <w:r>
        <w:rPr>
          <w:rStyle w:val="5"/>
          <w:rFonts w:hint="default" w:ascii="Times New Roman" w:hAnsi="Times New Roman" w:eastAsia="Microsoft YaHei UI" w:cs="Times New Roman"/>
          <w:color w:val="000000"/>
          <w:sz w:val="24"/>
          <w:szCs w:val="24"/>
          <w:shd w:val="clear" w:color="auto" w:fill="FFFFFF"/>
        </w:rPr>
        <w:t> </w:t>
      </w:r>
    </w:p>
    <w:p>
      <w:pPr>
        <w:rPr>
          <w:rStyle w:val="5"/>
          <w:rFonts w:hint="default" w:ascii="Times New Roman" w:hAnsi="Times New Roman" w:eastAsia="Microsoft YaHei UI" w:cs="Times New Roman"/>
          <w:color w:val="000000"/>
          <w:sz w:val="24"/>
          <w:szCs w:val="24"/>
          <w:shd w:val="clear" w:color="auto" w:fill="FFFFFF"/>
        </w:rPr>
      </w:pP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t>The article by Wang et al. on "Genome-wide analysis of histone modifications using the chromatin immunoprecipitation sequencing method in Magnaporthe oryzae" describes a detailed and operational method of ChIP-seq for genome-wide mapping of histone methylation, especially H3K4me3, in the filamentous fungus M. oryzae. The authors have tried to describe the methods in detail. However, at many places, the authors have skipped certain key steps, failed to even point out/highlight these steps along with the precautions. These should be addressed and require further improvement and clarification.</w:t>
      </w:r>
    </w:p>
    <w:p>
      <w:pPr>
        <w:rPr>
          <w:rFonts w:ascii="Times New Roman" w:hAnsi="Times New Roman" w:cs="Times New Roman"/>
          <w:b/>
          <w:bCs/>
          <w:color w:val="0000FF"/>
          <w:sz w:val="24"/>
          <w:szCs w:val="24"/>
        </w:rPr>
      </w:pPr>
      <w:r>
        <w:rPr>
          <w:rFonts w:ascii="Times New Roman" w:hAnsi="Times New Roman" w:cs="Times New Roman"/>
          <w:b/>
          <w:bCs/>
          <w:color w:val="0000FF"/>
          <w:sz w:val="24"/>
          <w:szCs w:val="24"/>
        </w:rPr>
        <w:t xml:space="preserve">Response: </w:t>
      </w:r>
    </w:p>
    <w:p>
      <w:pPr>
        <w:ind w:firstLine="480" w:firstLineChars="200"/>
        <w:rPr>
          <w:rFonts w:hint="eastAsia" w:ascii="Times New Roman" w:hAnsi="Times New Roman" w:cs="Times New Roman"/>
          <w:color w:val="0000FF"/>
          <w:sz w:val="24"/>
          <w:szCs w:val="24"/>
          <w:lang w:val="en-US" w:eastAsia="zh-CN"/>
        </w:rPr>
      </w:pPr>
      <w:r>
        <w:rPr>
          <w:rFonts w:hint="eastAsia" w:ascii="Times New Roman" w:hAnsi="Times New Roman" w:cs="Times New Roman"/>
          <w:color w:val="0000FF"/>
          <w:sz w:val="24"/>
          <w:szCs w:val="24"/>
        </w:rPr>
        <w:t>Let me first thank you for carefully reading our manuscript. We sincerely thank you for your comments.</w:t>
      </w:r>
      <w:r>
        <w:rPr>
          <w:rFonts w:ascii="Times New Roman" w:hAnsi="Times New Roman" w:cs="Times New Roman"/>
          <w:color w:val="0000FF"/>
          <w:sz w:val="24"/>
          <w:szCs w:val="24"/>
        </w:rPr>
        <w:t>We have tried to address all the concerns.</w:t>
      </w:r>
      <w:r>
        <w:rPr>
          <w:rFonts w:hint="eastAsia" w:ascii="Times New Roman" w:hAnsi="Times New Roman" w:cs="Times New Roman"/>
          <w:color w:val="0000FF"/>
          <w:sz w:val="24"/>
          <w:szCs w:val="24"/>
          <w:lang w:val="en-US" w:eastAsia="zh-CN"/>
        </w:rPr>
        <w:t xml:space="preserve"> </w:t>
      </w:r>
    </w:p>
    <w:p>
      <w:pPr>
        <w:rPr>
          <w:rFonts w:hint="default" w:ascii="Times New Roman" w:hAnsi="Times New Roman" w:eastAsia="Microsoft YaHei UI" w:cs="Times New Roman"/>
          <w:color w:val="000000"/>
          <w:sz w:val="24"/>
          <w:szCs w:val="24"/>
          <w:shd w:val="clear" w:color="auto" w:fill="FFFFFF"/>
          <w:lang w:val="en-US" w:eastAsia="zh-CN"/>
        </w:rPr>
      </w:pPr>
    </w:p>
    <w:p>
      <w:pPr>
        <w:rPr>
          <w:rFonts w:hint="default" w:ascii="Times New Roman" w:hAnsi="Times New Roman" w:eastAsia="Microsoft YaHei UI" w:cs="Times New Roman"/>
          <w:color w:val="000000"/>
          <w:sz w:val="24"/>
          <w:szCs w:val="24"/>
          <w:shd w:val="clear" w:color="auto" w:fill="FFFFFF"/>
          <w:lang w:val="en-US" w:eastAsia="zh-CN"/>
        </w:rPr>
      </w:pPr>
    </w:p>
    <w:p>
      <w:pPr>
        <w:rPr>
          <w:rFonts w:hint="eastAsia" w:ascii="Times New Roman" w:hAnsi="Times New Roman" w:eastAsia="Microsoft YaHei UI" w:cs="Times New Roman"/>
          <w:color w:val="000000"/>
          <w:sz w:val="24"/>
          <w:szCs w:val="24"/>
          <w:shd w:val="clear" w:color="auto" w:fill="FFFFFF"/>
          <w:lang w:val="en-US" w:eastAsia="zh-CN"/>
        </w:rPr>
      </w:pPr>
      <w:r>
        <w:rPr>
          <w:rFonts w:hint="default" w:ascii="Times New Roman" w:hAnsi="Times New Roman" w:eastAsia="Microsoft YaHei UI" w:cs="Times New Roman"/>
          <w:color w:val="000000"/>
          <w:sz w:val="24"/>
          <w:szCs w:val="24"/>
          <w:shd w:val="clear" w:color="auto" w:fill="FFFFFF"/>
        </w:rPr>
        <w:t>Major Concerns</w:t>
      </w:r>
      <w:r>
        <w:rPr>
          <w:rFonts w:hint="eastAsia" w:ascii="Times New Roman" w:hAnsi="Times New Roman" w:eastAsia="Microsoft YaHei UI" w:cs="Times New Roman"/>
          <w:color w:val="000000"/>
          <w:sz w:val="24"/>
          <w:szCs w:val="24"/>
          <w:shd w:val="clear" w:color="auto" w:fill="FFFFFF"/>
          <w:lang w:val="en-US" w:eastAsia="zh-CN"/>
        </w:rPr>
        <w:t>:</w:t>
      </w: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t>1. In the introduction section, the significance of studying epigenetic histone modifications in Magnaporthe oryzae is missing. The importance of these modifications has been studied in few of the filamentous fungus like Fusarium oxysporum and Zymoseptoria tritici to name a few and should be discussed to put forward the relevance of studying such modifications in the pathogenic fungus.</w:t>
      </w:r>
    </w:p>
    <w:p>
      <w:pPr>
        <w:numPr>
          <w:ilvl w:val="0"/>
          <w:numId w:val="0"/>
        </w:numPr>
        <w:rPr>
          <w:rFonts w:hint="eastAsia" w:ascii="Times New Roman" w:hAnsi="Times New Roman" w:cs="Times New Roman"/>
          <w:b w:val="0"/>
          <w:bCs w:val="0"/>
          <w:color w:val="0000FF"/>
          <w:sz w:val="24"/>
          <w:szCs w:val="24"/>
          <w:lang w:val="en-US" w:eastAsia="zh-CN"/>
        </w:rPr>
      </w:pPr>
      <w:r>
        <w:rPr>
          <w:rFonts w:ascii="Times New Roman" w:hAnsi="Times New Roman" w:cs="Times New Roman"/>
          <w:b/>
          <w:bCs/>
          <w:color w:val="0000FF"/>
          <w:sz w:val="24"/>
          <w:szCs w:val="24"/>
        </w:rPr>
        <w:t>Response:</w:t>
      </w:r>
    </w:p>
    <w:p>
      <w:pPr>
        <w:numPr>
          <w:ilvl w:val="0"/>
          <w:numId w:val="0"/>
        </w:numPr>
        <w:ind w:leftChars="0" w:firstLine="480" w:firstLineChars="200"/>
        <w:rPr>
          <w:rFonts w:hint="default" w:ascii="Times New Roman" w:hAnsi="Times New Roman" w:cs="Times New Roman"/>
          <w:color w:val="0000FF"/>
          <w:sz w:val="24"/>
          <w:szCs w:val="24"/>
          <w:highlight w:val="none"/>
          <w:lang w:val="en-US" w:eastAsia="zh-CN"/>
        </w:rPr>
      </w:pPr>
      <w:r>
        <w:rPr>
          <w:rFonts w:hint="eastAsia" w:ascii="Times New Roman" w:hAnsi="Times New Roman" w:cs="Times New Roman"/>
          <w:b w:val="0"/>
          <w:bCs w:val="0"/>
          <w:color w:val="0000FF"/>
          <w:sz w:val="24"/>
          <w:szCs w:val="24"/>
          <w:lang w:val="en-US" w:eastAsia="zh-CN"/>
        </w:rPr>
        <w:t>T</w:t>
      </w:r>
      <w:r>
        <w:rPr>
          <w:rFonts w:hint="eastAsia" w:ascii="Times New Roman" w:hAnsi="Times New Roman" w:cs="Times New Roman"/>
          <w:color w:val="0000FF"/>
          <w:sz w:val="24"/>
          <w:szCs w:val="24"/>
          <w:lang w:val="en-US" w:eastAsia="zh-CN"/>
        </w:rPr>
        <w:t xml:space="preserve">his is a good idea. We have added the information in the section of </w:t>
      </w:r>
      <w:r>
        <w:rPr>
          <w:rFonts w:hint="default" w:ascii="Times New Roman" w:hAnsi="Times New Roman" w:cs="Times New Roman"/>
          <w:b w:val="0"/>
          <w:bCs w:val="0"/>
          <w:color w:val="0000FF"/>
          <w:sz w:val="24"/>
          <w:szCs w:val="24"/>
          <w:lang w:val="en-US" w:eastAsia="zh-CN"/>
        </w:rPr>
        <w:t>introduction</w:t>
      </w:r>
      <w:r>
        <w:rPr>
          <w:rFonts w:hint="eastAsia" w:ascii="Times New Roman" w:hAnsi="Times New Roman" w:cs="Times New Roman"/>
          <w:b w:val="0"/>
          <w:bCs w:val="0"/>
          <w:color w:val="0000FF"/>
          <w:sz w:val="24"/>
          <w:szCs w:val="24"/>
          <w:lang w:val="en-US" w:eastAsia="zh-CN"/>
        </w:rPr>
        <w:t xml:space="preserve"> </w:t>
      </w:r>
      <w:r>
        <w:rPr>
          <w:rFonts w:hint="eastAsia" w:ascii="Times New Roman" w:hAnsi="Times New Roman" w:cs="Times New Roman"/>
          <w:color w:val="0000FF"/>
          <w:sz w:val="24"/>
          <w:szCs w:val="24"/>
          <w:lang w:val="en-US" w:eastAsia="zh-CN"/>
        </w:rPr>
        <w:t>(</w:t>
      </w:r>
      <w:r>
        <w:rPr>
          <w:rFonts w:hint="eastAsia" w:ascii="Times New Roman" w:hAnsi="Times New Roman" w:cs="Times New Roman"/>
          <w:b/>
          <w:bCs/>
          <w:color w:val="0000FF"/>
          <w:sz w:val="24"/>
          <w:szCs w:val="24"/>
          <w:highlight w:val="none"/>
          <w:lang w:val="en-US" w:eastAsia="zh-CN"/>
        </w:rPr>
        <w:t xml:space="preserve">Lines: 51-66): </w:t>
      </w:r>
      <w:r>
        <w:rPr>
          <w:rFonts w:hint="eastAsia" w:ascii="Times New Roman" w:hAnsi="Times New Roman" w:cs="Times New Roman"/>
          <w:color w:val="0000FF"/>
          <w:sz w:val="24"/>
          <w:szCs w:val="24"/>
          <w:lang w:val="en-US" w:eastAsia="zh-CN"/>
        </w:rPr>
        <w:t>The epigenetic part of Magnaporthe grisea is still less studied. Set1 is the H3K4 methylase. Knockout of this gene results in the complete deletion of H3K4me2. Compared with the wild type, the expression of the gene MoCEL7C in the mutant is inhibited in the CMC-induced state, and in the non-induced state (glucose or cellobiose), the expression of MoCEL7C increased (Vu et al., 2013). Tig1 (homologous to Tig1 in yeast and mammals) is a HADC (histone deacetylase). Knockout of this gene leads to the complete loss of pathogenicity and spore production ability of the mutant, and it is more sensitive to peroxygen environment, Can not produce infective hyphae in plant cells (Ding et al., 2010). Through DNA methylation analysis at the genomic level, it was found that DNA methylation was distributed throughout the rice blast fungus genome, and further studies were made on the involvement of single-line DNA methylation in the development of the rice blast fungus and the protection of the genome (Jeon et al., 2015). Epigenetics in yeast or other filamentous fungi plays an important role in the assembly and maintenance of heterochromatin and euchromatin, gene transcription activation and silence suppression.</w:t>
      </w:r>
    </w:p>
    <w:p>
      <w:pPr>
        <w:rPr>
          <w:rFonts w:hint="default" w:ascii="Times New Roman" w:hAnsi="Times New Roman" w:eastAsia="Microsoft YaHei UI" w:cs="Times New Roman"/>
          <w:color w:val="000000"/>
          <w:sz w:val="24"/>
          <w:szCs w:val="24"/>
          <w:shd w:val="clear" w:color="auto" w:fill="FFFFFF"/>
        </w:rPr>
      </w:pP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t>2. One of the major concerns I have is the rpm used (150 rpm) at line 75-76 for generating the protoplast from lysing the hyphae using lysing enzyme. From my experience of working with both yeast and fungal systems, lysing is always done at a lower rpm, to avoid cell lysis of protoplasts, as these are devoid of cell wall and hence are very delicate. Note or Precautions are not mentioned anywhere in the whole article.</w:t>
      </w:r>
    </w:p>
    <w:p>
      <w:pPr>
        <w:numPr>
          <w:ilvl w:val="0"/>
          <w:numId w:val="0"/>
        </w:numPr>
        <w:rPr>
          <w:rFonts w:ascii="Times New Roman" w:hAnsi="Times New Roman" w:cs="Times New Roman"/>
          <w:b/>
          <w:bCs/>
          <w:color w:val="0000FF"/>
          <w:sz w:val="24"/>
          <w:szCs w:val="24"/>
        </w:rPr>
      </w:pPr>
      <w:r>
        <w:rPr>
          <w:rFonts w:ascii="Times New Roman" w:hAnsi="Times New Roman" w:cs="Times New Roman"/>
          <w:b/>
          <w:bCs/>
          <w:color w:val="0000FF"/>
          <w:sz w:val="24"/>
          <w:szCs w:val="24"/>
        </w:rPr>
        <w:t>Response:</w:t>
      </w:r>
    </w:p>
    <w:p>
      <w:pPr>
        <w:numPr>
          <w:ilvl w:val="0"/>
          <w:numId w:val="0"/>
        </w:numPr>
        <w:ind w:firstLine="480" w:firstLineChars="200"/>
        <w:rPr>
          <w:rFonts w:hint="default" w:ascii="Times New Roman" w:hAnsi="Times New Roman" w:eastAsia="Microsoft YaHei UI" w:cs="Times New Roman"/>
          <w:b/>
          <w:bCs/>
          <w:color w:val="0000FF"/>
          <w:sz w:val="24"/>
          <w:szCs w:val="24"/>
          <w:lang w:val="en-US" w:eastAsia="zh-CN"/>
        </w:rPr>
      </w:pPr>
      <w:r>
        <w:rPr>
          <w:rFonts w:hint="eastAsia" w:ascii="Times New Roman" w:hAnsi="Times New Roman" w:cs="Times New Roman"/>
          <w:color w:val="0000FF"/>
          <w:sz w:val="24"/>
          <w:szCs w:val="24"/>
        </w:rPr>
        <w:t xml:space="preserve">Let me first thank you for carefully reading our manuscript. We sincerely thank you for your </w:t>
      </w:r>
      <w:r>
        <w:rPr>
          <w:rFonts w:ascii="Times New Roman" w:hAnsi="Times New Roman" w:cs="Times New Roman"/>
          <w:color w:val="0000FF"/>
          <w:sz w:val="24"/>
          <w:szCs w:val="24"/>
        </w:rPr>
        <w:t>suggestion</w:t>
      </w:r>
      <w:r>
        <w:rPr>
          <w:rFonts w:hint="eastAsia" w:ascii="Times New Roman" w:hAnsi="Times New Roman" w:cs="Times New Roman"/>
          <w:color w:val="0000FF"/>
          <w:sz w:val="24"/>
          <w:szCs w:val="24"/>
        </w:rPr>
        <w:t>.</w:t>
      </w:r>
      <w:r>
        <w:rPr>
          <w:rFonts w:hint="eastAsia" w:ascii="Times New Roman" w:hAnsi="Times New Roman" w:cs="Times New Roman"/>
          <w:color w:val="0000FF"/>
          <w:sz w:val="24"/>
          <w:szCs w:val="24"/>
          <w:lang w:val="en-US" w:eastAsia="zh-CN"/>
        </w:rPr>
        <w:t xml:space="preserve"> T</w:t>
      </w:r>
      <w:r>
        <w:rPr>
          <w:rFonts w:hint="default" w:ascii="Times New Roman" w:hAnsi="Times New Roman" w:cs="Times New Roman"/>
          <w:color w:val="0000FF"/>
          <w:sz w:val="24"/>
          <w:szCs w:val="24"/>
        </w:rPr>
        <w:t>he rpm used (150 rpm)</w:t>
      </w:r>
      <w:r>
        <w:rPr>
          <w:rFonts w:hint="eastAsia" w:ascii="Times New Roman" w:hAnsi="Times New Roman" w:cs="Times New Roman"/>
          <w:color w:val="0000FF"/>
          <w:sz w:val="24"/>
          <w:szCs w:val="24"/>
          <w:lang w:val="en-US" w:eastAsia="zh-CN"/>
        </w:rPr>
        <w:t xml:space="preserve"> is what we have done in the past experiment.</w:t>
      </w:r>
    </w:p>
    <w:p>
      <w:pPr>
        <w:rPr>
          <w:rFonts w:hint="default" w:ascii="Times New Roman" w:hAnsi="Times New Roman" w:eastAsia="Microsoft YaHei UI" w:cs="Times New Roman"/>
          <w:color w:val="000000"/>
          <w:sz w:val="24"/>
          <w:szCs w:val="24"/>
          <w:shd w:val="clear" w:color="auto" w:fill="FFFFFF"/>
        </w:rPr>
      </w:pP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t>3. Line 80-82: The protoplasts were resuspended in 20 mL RIPA buffer. However, in line 84-86, only 2 mL of protoplasts were used for subsequent steps. Any specific reasons for using lower volume should be highlighted. The importance of maintaining a specific number of protoplasts for this kind of analysis should be highlighted as well and is missing in the article.</w:t>
      </w:r>
    </w:p>
    <w:p>
      <w:pPr>
        <w:numPr>
          <w:ilvl w:val="0"/>
          <w:numId w:val="0"/>
        </w:numPr>
        <w:rPr>
          <w:rFonts w:ascii="Times New Roman" w:hAnsi="Times New Roman" w:cs="Times New Roman"/>
          <w:b/>
          <w:bCs/>
          <w:color w:val="0000FF"/>
          <w:sz w:val="24"/>
          <w:szCs w:val="24"/>
        </w:rPr>
      </w:pPr>
      <w:r>
        <w:rPr>
          <w:rFonts w:ascii="Times New Roman" w:hAnsi="Times New Roman" w:cs="Times New Roman"/>
          <w:b/>
          <w:bCs/>
          <w:color w:val="0000FF"/>
          <w:sz w:val="24"/>
          <w:szCs w:val="24"/>
        </w:rPr>
        <w:t>Response:</w:t>
      </w:r>
    </w:p>
    <w:p>
      <w:pPr>
        <w:ind w:firstLine="480" w:firstLineChars="200"/>
        <w:rPr>
          <w:rFonts w:hint="default" w:ascii="Helvetica" w:hAnsi="Helvetica" w:eastAsia="Helvetica" w:cs="Helvetica"/>
          <w:i w:val="0"/>
          <w:caps w:val="0"/>
          <w:color w:val="000000"/>
          <w:spacing w:val="0"/>
          <w:sz w:val="16"/>
          <w:szCs w:val="16"/>
          <w:lang w:val="en-US"/>
        </w:rPr>
      </w:pPr>
      <w:r>
        <w:rPr>
          <w:rFonts w:hint="eastAsia" w:ascii="Times New Roman" w:hAnsi="Times New Roman" w:cs="Times New Roman"/>
          <w:b w:val="0"/>
          <w:bCs w:val="0"/>
          <w:color w:val="0000FF"/>
          <w:sz w:val="24"/>
          <w:szCs w:val="24"/>
          <w:lang w:val="en-US" w:eastAsia="zh-CN"/>
        </w:rPr>
        <w:t>T</w:t>
      </w:r>
      <w:r>
        <w:rPr>
          <w:rFonts w:hint="eastAsia" w:ascii="Times New Roman" w:hAnsi="Times New Roman" w:cs="Times New Roman"/>
          <w:color w:val="0000FF"/>
          <w:sz w:val="24"/>
          <w:szCs w:val="24"/>
          <w:lang w:val="en-US" w:eastAsia="zh-CN"/>
        </w:rPr>
        <w:t>his is a good idea. We have made 2 mL per tube and a total of 10 tubes. So in the first the protoplasts were resuspended in 20 mL RIPA buffer.</w:t>
      </w:r>
    </w:p>
    <w:p>
      <w:pPr>
        <w:rPr>
          <w:rFonts w:ascii="Helvetica" w:hAnsi="Helvetica" w:eastAsia="Helvetica" w:cs="Helvetica"/>
          <w:i w:val="0"/>
          <w:caps w:val="0"/>
          <w:color w:val="000000"/>
          <w:spacing w:val="0"/>
          <w:sz w:val="16"/>
          <w:szCs w:val="16"/>
        </w:rPr>
      </w:pP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t>4. One of the main steps which the authors have neglected in this method is checking the efficacy of the ChIP by keeping both semi quantitative and qPCR with +Ab, -Ab, and Input DNA (control). This should be included and discussed. One cannot proceed for library preparation without knowing whether the ChIP has worked in the first place. It is one of the most important steps in the ChIP-seq before proceeding for library preparation.</w:t>
      </w:r>
    </w:p>
    <w:p>
      <w:pPr>
        <w:numPr>
          <w:ilvl w:val="0"/>
          <w:numId w:val="0"/>
        </w:numPr>
        <w:rPr>
          <w:rFonts w:ascii="Times New Roman" w:hAnsi="Times New Roman" w:cs="Times New Roman"/>
          <w:b/>
          <w:bCs/>
          <w:color w:val="0000FF"/>
          <w:sz w:val="24"/>
          <w:szCs w:val="24"/>
        </w:rPr>
      </w:pPr>
      <w:r>
        <w:rPr>
          <w:rFonts w:ascii="Times New Roman" w:hAnsi="Times New Roman" w:cs="Times New Roman"/>
          <w:b/>
          <w:bCs/>
          <w:color w:val="0000FF"/>
          <w:sz w:val="24"/>
          <w:szCs w:val="24"/>
        </w:rPr>
        <w:t>Response:</w:t>
      </w:r>
    </w:p>
    <w:p>
      <w:pPr>
        <w:ind w:firstLine="480" w:firstLineChars="200"/>
        <w:rPr>
          <w:rFonts w:hint="default" w:ascii="Helvetica" w:hAnsi="Helvetica" w:eastAsia="Helvetica" w:cs="Helvetica"/>
          <w:i w:val="0"/>
          <w:caps w:val="0"/>
          <w:color w:val="000000"/>
          <w:spacing w:val="0"/>
          <w:sz w:val="16"/>
          <w:szCs w:val="16"/>
          <w:lang w:val="en-US"/>
        </w:rPr>
      </w:pPr>
      <w:r>
        <w:rPr>
          <w:rFonts w:hint="eastAsia" w:ascii="Times New Roman" w:hAnsi="Times New Roman" w:cs="Times New Roman"/>
          <w:b w:val="0"/>
          <w:bCs w:val="0"/>
          <w:color w:val="0000FF"/>
          <w:sz w:val="24"/>
          <w:szCs w:val="24"/>
          <w:lang w:val="en-US" w:eastAsia="zh-CN"/>
        </w:rPr>
        <w:t>T</w:t>
      </w:r>
      <w:r>
        <w:rPr>
          <w:rFonts w:hint="eastAsia" w:ascii="Times New Roman" w:hAnsi="Times New Roman" w:cs="Times New Roman"/>
          <w:color w:val="0000FF"/>
          <w:sz w:val="24"/>
          <w:szCs w:val="24"/>
          <w:lang w:val="en-US" w:eastAsia="zh-CN"/>
        </w:rPr>
        <w:t xml:space="preserve">his is a good idea. We have added the information in the section of </w:t>
      </w:r>
      <w:r>
        <w:rPr>
          <w:rFonts w:hint="default" w:ascii="Times New Roman" w:hAnsi="Times New Roman" w:cs="Times New Roman"/>
          <w:b w:val="0"/>
          <w:bCs w:val="0"/>
          <w:color w:val="0000FF"/>
          <w:sz w:val="24"/>
          <w:szCs w:val="24"/>
          <w:lang w:val="en-US" w:eastAsia="zh-CN"/>
        </w:rPr>
        <w:t>introduction</w:t>
      </w:r>
      <w:r>
        <w:rPr>
          <w:rFonts w:hint="eastAsia" w:ascii="Times New Roman" w:hAnsi="Times New Roman" w:cs="Times New Roman"/>
          <w:b w:val="0"/>
          <w:bCs w:val="0"/>
          <w:color w:val="0000FF"/>
          <w:sz w:val="24"/>
          <w:szCs w:val="24"/>
          <w:lang w:val="en-US" w:eastAsia="zh-CN"/>
        </w:rPr>
        <w:t xml:space="preserve"> </w:t>
      </w:r>
      <w:r>
        <w:rPr>
          <w:rFonts w:hint="eastAsia" w:ascii="Times New Roman" w:hAnsi="Times New Roman" w:cs="Times New Roman"/>
          <w:color w:val="0000FF"/>
          <w:sz w:val="24"/>
          <w:szCs w:val="24"/>
          <w:lang w:val="en-US" w:eastAsia="zh-CN"/>
        </w:rPr>
        <w:t>(</w:t>
      </w:r>
      <w:r>
        <w:rPr>
          <w:rFonts w:hint="eastAsia" w:ascii="Times New Roman" w:hAnsi="Times New Roman" w:cs="Times New Roman"/>
          <w:b/>
          <w:bCs/>
          <w:color w:val="0000FF"/>
          <w:sz w:val="24"/>
          <w:szCs w:val="24"/>
          <w:highlight w:val="none"/>
          <w:lang w:val="en-US" w:eastAsia="zh-CN"/>
        </w:rPr>
        <w:t xml:space="preserve">Lines: 314-318): </w:t>
      </w:r>
      <w:r>
        <w:rPr>
          <w:rFonts w:hint="eastAsia" w:ascii="Times New Roman" w:hAnsi="Times New Roman" w:cs="Times New Roman"/>
          <w:b/>
          <w:bCs/>
          <w:color w:val="0000FF"/>
          <w:sz w:val="24"/>
          <w:szCs w:val="24"/>
          <w:lang w:val="en-US" w:eastAsia="zh-CN"/>
        </w:rPr>
        <w:t>Figure 4.</w:t>
      </w:r>
      <w:r>
        <w:rPr>
          <w:rFonts w:hint="eastAsia" w:ascii="Times New Roman" w:hAnsi="Times New Roman" w:cs="Times New Roman"/>
          <w:b/>
          <w:bCs/>
          <w:color w:val="0000FF"/>
          <w:sz w:val="24"/>
          <w:szCs w:val="24"/>
          <w:lang w:val="en-GB" w:eastAsia="zh-CN"/>
        </w:rPr>
        <w:t xml:space="preserve"> </w:t>
      </w:r>
      <w:r>
        <w:rPr>
          <w:rFonts w:hint="eastAsia" w:ascii="Times New Roman" w:hAnsi="Times New Roman" w:cs="Times New Roman"/>
          <w:b/>
          <w:bCs/>
          <w:color w:val="0000FF"/>
          <w:sz w:val="24"/>
          <w:szCs w:val="24"/>
          <w:lang w:val="en-US" w:eastAsia="zh-CN"/>
        </w:rPr>
        <w:t>qRT-</w:t>
      </w:r>
      <w:r>
        <w:rPr>
          <w:rFonts w:hint="eastAsia" w:ascii="Times New Roman" w:hAnsi="Times New Roman" w:cs="Times New Roman"/>
          <w:b/>
          <w:bCs/>
          <w:color w:val="0000FF"/>
          <w:sz w:val="24"/>
          <w:szCs w:val="24"/>
          <w:lang w:val="en-GB" w:eastAsia="zh-CN"/>
        </w:rPr>
        <w:t xml:space="preserve">PCR experiment for </w:t>
      </w:r>
      <w:r>
        <w:rPr>
          <w:rFonts w:hint="eastAsia" w:ascii="Times New Roman" w:hAnsi="Times New Roman" w:cs="Times New Roman"/>
          <w:b/>
          <w:bCs/>
          <w:color w:val="0000FF"/>
          <w:sz w:val="24"/>
          <w:szCs w:val="24"/>
          <w:lang w:val="en-US" w:eastAsia="zh-CN"/>
        </w:rPr>
        <w:t>selected</w:t>
      </w:r>
      <w:r>
        <w:rPr>
          <w:rFonts w:hint="eastAsia" w:ascii="Times New Roman" w:hAnsi="Times New Roman" w:cs="Times New Roman"/>
          <w:b/>
          <w:bCs/>
          <w:color w:val="0000FF"/>
          <w:sz w:val="24"/>
          <w:szCs w:val="24"/>
          <w:lang w:val="en-GB" w:eastAsia="zh-CN"/>
        </w:rPr>
        <w:t xml:space="preserve"> genes show the express</w:t>
      </w:r>
      <w:r>
        <w:rPr>
          <w:rFonts w:hint="eastAsia" w:ascii="Times New Roman" w:hAnsi="Times New Roman" w:cs="Times New Roman"/>
          <w:b/>
          <w:bCs/>
          <w:color w:val="0000FF"/>
          <w:sz w:val="24"/>
          <w:szCs w:val="24"/>
          <w:lang w:val="en-US" w:eastAsia="zh-CN"/>
        </w:rPr>
        <w:t>ion</w:t>
      </w:r>
      <w:r>
        <w:rPr>
          <w:rFonts w:hint="eastAsia" w:ascii="Times New Roman" w:hAnsi="Times New Roman" w:cs="Times New Roman"/>
          <w:b/>
          <w:bCs/>
          <w:color w:val="0000FF"/>
          <w:sz w:val="24"/>
          <w:szCs w:val="24"/>
          <w:lang w:val="en-GB" w:eastAsia="zh-CN"/>
        </w:rPr>
        <w:t xml:space="preserve"> in WT decreased compared with </w:t>
      </w:r>
      <w:r>
        <w:rPr>
          <w:rFonts w:hint="eastAsia" w:ascii="Times New Roman" w:hAnsi="Times New Roman" w:cs="Times New Roman"/>
          <w:b/>
          <w:bCs/>
          <w:color w:val="0000FF"/>
          <w:sz w:val="24"/>
          <w:szCs w:val="24"/>
          <w:lang w:val="en-US" w:eastAsia="zh-CN"/>
        </w:rPr>
        <w:t>deletion mutant</w:t>
      </w:r>
      <w:r>
        <w:rPr>
          <w:rFonts w:hint="eastAsia" w:ascii="Times New Roman" w:hAnsi="Times New Roman" w:cs="Times New Roman"/>
          <w:b/>
          <w:bCs/>
          <w:color w:val="0000FF"/>
          <w:sz w:val="24"/>
          <w:szCs w:val="24"/>
          <w:lang w:val="en-GB" w:eastAsia="zh-CN"/>
        </w:rPr>
        <w:t>s.</w:t>
      </w:r>
      <w:r>
        <w:rPr>
          <w:rFonts w:hint="eastAsia" w:ascii="Times New Roman" w:hAnsi="Times New Roman" w:cs="Times New Roman"/>
          <w:color w:val="0000FF"/>
          <w:sz w:val="24"/>
          <w:szCs w:val="24"/>
          <w:lang w:val="en-US" w:eastAsia="zh-CN"/>
        </w:rPr>
        <w:t xml:space="preserve"> </w:t>
      </w:r>
      <w:r>
        <w:rPr>
          <w:rFonts w:hint="eastAsia" w:ascii="Times New Roman" w:hAnsi="Times New Roman" w:cs="Times New Roman"/>
          <w:color w:val="0000FF"/>
          <w:sz w:val="24"/>
          <w:szCs w:val="24"/>
          <w:lang w:val="en-GB" w:eastAsia="zh-CN"/>
        </w:rPr>
        <w:t xml:space="preserve">Identified genes show decreased signals and the expression level was reduced in </w:t>
      </w:r>
      <w:r>
        <w:rPr>
          <w:rFonts w:hint="eastAsia" w:ascii="Times New Roman" w:hAnsi="Times New Roman" w:cs="Times New Roman"/>
          <w:color w:val="0000FF"/>
          <w:sz w:val="24"/>
          <w:szCs w:val="24"/>
          <w:lang w:val="en-US" w:eastAsia="zh-CN"/>
        </w:rPr>
        <w:t>deletion mutant</w:t>
      </w:r>
      <w:r>
        <w:rPr>
          <w:rFonts w:hint="eastAsia" w:ascii="Times New Roman" w:hAnsi="Times New Roman" w:cs="Times New Roman"/>
          <w:color w:val="0000FF"/>
          <w:sz w:val="24"/>
          <w:szCs w:val="24"/>
          <w:lang w:val="en-GB" w:eastAsia="zh-CN"/>
        </w:rPr>
        <w:t>s</w:t>
      </w:r>
      <w:r>
        <w:rPr>
          <w:rFonts w:hint="eastAsia" w:ascii="Times New Roman" w:hAnsi="Times New Roman" w:cs="Times New Roman"/>
          <w:color w:val="0000FF"/>
          <w:sz w:val="24"/>
          <w:szCs w:val="24"/>
          <w:lang w:val="en-US" w:eastAsia="zh-CN"/>
        </w:rPr>
        <w:t>(Zhou et al., 2021). The figure is the use of qPCR technology to verify the ChIP-seq results. The results showed that the expression level of the genes in the three knockouts was significantly lower than that of the wild type, which was consistent with the results of ChIP-seq.</w:t>
      </w:r>
    </w:p>
    <w:p>
      <w:pPr>
        <w:rPr>
          <w:rFonts w:ascii="Helvetica" w:hAnsi="Helvetica" w:eastAsia="Helvetica" w:cs="Helvetica"/>
          <w:i w:val="0"/>
          <w:caps w:val="0"/>
          <w:color w:val="000000"/>
          <w:spacing w:val="0"/>
          <w:sz w:val="16"/>
          <w:szCs w:val="16"/>
        </w:rPr>
      </w:pP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t>5. There are certain buffers which needs to be prepared fresh for preparing samples for ChIP. It has not been mentioned anywhere in the text. It is very important to highlight this information. Also, the amount of IP DNA necessary for making the library should be mentioned. The reason being, at many a times getting the appropriate amount of IP-ed DNA is the limiting factor, especially working with filamentous fungi and it should be highlighted and discussed. There is no mention of running the prepared library samples on bioanalyzer to know the true distribution of the sizes of the sheared samples.</w:t>
      </w:r>
    </w:p>
    <w:p>
      <w:pPr>
        <w:rPr>
          <w:rFonts w:hint="eastAsia" w:ascii="Times New Roman" w:hAnsi="Times New Roman" w:cs="Times New Roman"/>
          <w:b/>
          <w:bCs/>
          <w:color w:val="0000FF"/>
          <w:sz w:val="24"/>
          <w:szCs w:val="24"/>
          <w:lang w:val="en-US" w:eastAsia="zh-CN"/>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p>
    <w:p>
      <w:pPr>
        <w:spacing w:line="360" w:lineRule="auto"/>
        <w:rPr>
          <w:rFonts w:ascii="Helvetica" w:hAnsi="Helvetica" w:eastAsia="Helvetica" w:cs="Helvetica"/>
          <w:i w:val="0"/>
          <w:caps w:val="0"/>
          <w:color w:val="000000"/>
          <w:spacing w:val="0"/>
          <w:sz w:val="16"/>
          <w:szCs w:val="16"/>
        </w:rPr>
      </w:pPr>
      <w:r>
        <w:rPr>
          <w:rFonts w:ascii="Times New Roman" w:hAnsi="Times New Roman" w:cs="Times New Roman"/>
          <w:color w:val="0000FF"/>
          <w:sz w:val="24"/>
          <w:szCs w:val="24"/>
        </w:rPr>
        <w:t>Thanks for suggestion, we have revised as suggested.</w:t>
      </w:r>
      <w:r>
        <w:rPr>
          <w:rFonts w:hint="eastAsia" w:ascii="Times New Roman" w:hAnsi="Times New Roman" w:cs="Times New Roman"/>
          <w:color w:val="0000FF"/>
          <w:sz w:val="24"/>
          <w:szCs w:val="24"/>
          <w:lang w:val="en-US" w:eastAsia="zh-CN"/>
        </w:rPr>
        <w:t xml:space="preserve"> </w:t>
      </w:r>
      <w:r>
        <w:rPr>
          <w:rFonts w:hint="eastAsia" w:ascii="Times New Roman" w:hAnsi="Times New Roman" w:cs="Times New Roman"/>
          <w:b/>
          <w:bCs/>
          <w:color w:val="0000FF"/>
          <w:sz w:val="24"/>
          <w:szCs w:val="24"/>
          <w:lang w:val="en-US" w:eastAsia="zh-CN"/>
        </w:rPr>
        <w:t xml:space="preserve">Table 1. </w:t>
      </w:r>
      <w:r>
        <w:rPr>
          <w:rFonts w:hint="eastAsia" w:ascii="Times New Roman" w:hAnsi="Times New Roman" w:cs="Times New Roman"/>
          <w:color w:val="0000FF"/>
          <w:sz w:val="24"/>
          <w:szCs w:val="24"/>
        </w:rPr>
        <w:t>The total amount of DNA in this experiment</w:t>
      </w:r>
      <w:r>
        <w:rPr>
          <w:rFonts w:hint="eastAsia" w:ascii="Times New Roman" w:hAnsi="Times New Roman" w:cs="Times New Roman"/>
          <w:color w:val="0000FF"/>
          <w:sz w:val="24"/>
          <w:szCs w:val="24"/>
          <w:lang w:val="en-US" w:eastAsia="zh-CN"/>
        </w:rPr>
        <w:t xml:space="preserve"> incloudes: the total amount of input P131(2) is 2.7948</w:t>
      </w:r>
      <w:r>
        <w:rPr>
          <w:rFonts w:ascii="Times New Roman" w:hAnsi="Times New Roman" w:eastAsia="Times New Roman"/>
          <w:color w:val="0000FF"/>
          <w:kern w:val="0"/>
          <w:sz w:val="24"/>
        </w:rPr>
        <w:t xml:space="preserve"> µ</w:t>
      </w:r>
      <w:r>
        <w:rPr>
          <w:rFonts w:hint="eastAsia" w:ascii="Times New Roman" w:hAnsi="Times New Roman" w:eastAsia="宋体"/>
          <w:color w:val="0000FF"/>
          <w:kern w:val="0"/>
          <w:sz w:val="24"/>
          <w:lang w:val="en-US" w:eastAsia="zh-CN"/>
        </w:rPr>
        <w:t>g</w:t>
      </w:r>
      <w:r>
        <w:rPr>
          <w:rFonts w:hint="eastAsia" w:ascii="Times New Roman" w:hAnsi="Times New Roman" w:cs="Times New Roman"/>
          <w:color w:val="0000FF"/>
          <w:sz w:val="24"/>
          <w:szCs w:val="24"/>
          <w:lang w:val="en-US" w:eastAsia="zh-CN"/>
        </w:rPr>
        <w:t xml:space="preserve">, the total amount of </w:t>
      </w:r>
      <w:r>
        <w:rPr>
          <w:rFonts w:hint="default" w:ascii="Times New Roman" w:hAnsi="Times New Roman" w:eastAsia="宋体" w:cs="Times New Roman"/>
          <w:b w:val="0"/>
          <w:bCs/>
          <w:i w:val="0"/>
          <w:iCs w:val="0"/>
          <w:color w:val="0000FF"/>
          <w:sz w:val="24"/>
          <w:lang w:val="en-US" w:eastAsia="zh-CN"/>
        </w:rPr>
        <w:t>Δ</w:t>
      </w:r>
      <w:r>
        <w:rPr>
          <w:rFonts w:ascii="Times New Roman" w:hAnsi="Times New Roman" w:eastAsia="宋体"/>
          <w:b w:val="0"/>
          <w:bCs/>
          <w:i/>
          <w:iCs/>
          <w:color w:val="0000FF"/>
          <w:sz w:val="24"/>
        </w:rPr>
        <w:t>m</w:t>
      </w:r>
      <w:r>
        <w:rPr>
          <w:rFonts w:ascii="Times New Roman" w:hAnsi="Times New Roman"/>
          <w:b w:val="0"/>
          <w:bCs/>
          <w:i/>
          <w:iCs/>
          <w:color w:val="0000FF"/>
          <w:sz w:val="24"/>
        </w:rPr>
        <w:t>obre2</w:t>
      </w:r>
      <w:r>
        <w:rPr>
          <w:rFonts w:hint="eastAsia" w:ascii="Times New Roman" w:hAnsi="Times New Roman" w:cs="Times New Roman"/>
          <w:color w:val="0000FF"/>
          <w:sz w:val="24"/>
          <w:szCs w:val="24"/>
          <w:lang w:val="en-US" w:eastAsia="zh-CN"/>
        </w:rPr>
        <w:t>(3)(input) is 2.4748</w:t>
      </w:r>
      <w:r>
        <w:rPr>
          <w:rFonts w:ascii="Times New Roman" w:hAnsi="Times New Roman" w:eastAsia="Times New Roman"/>
          <w:color w:val="0000FF"/>
          <w:kern w:val="0"/>
          <w:sz w:val="24"/>
        </w:rPr>
        <w:t>µ</w:t>
      </w:r>
      <w:r>
        <w:rPr>
          <w:rFonts w:hint="eastAsia" w:ascii="Times New Roman" w:hAnsi="Times New Roman" w:eastAsia="宋体"/>
          <w:color w:val="0000FF"/>
          <w:kern w:val="0"/>
          <w:sz w:val="24"/>
          <w:lang w:val="en-US" w:eastAsia="zh-CN"/>
        </w:rPr>
        <w:t>g</w:t>
      </w:r>
      <w:r>
        <w:rPr>
          <w:rFonts w:hint="eastAsia" w:ascii="Times New Roman" w:hAnsi="Times New Roman" w:cs="Times New Roman"/>
          <w:color w:val="0000FF"/>
          <w:sz w:val="24"/>
          <w:szCs w:val="24"/>
          <w:lang w:val="en-US" w:eastAsia="zh-CN"/>
        </w:rPr>
        <w:t xml:space="preserve">, the total amount of </w:t>
      </w:r>
      <w:bookmarkStart w:id="0" w:name="_GoBack"/>
      <w:r>
        <w:rPr>
          <w:rFonts w:hint="default" w:ascii="Times New Roman" w:hAnsi="Times New Roman" w:eastAsia="宋体" w:cs="Times New Roman"/>
          <w:b w:val="0"/>
          <w:bCs/>
          <w:color w:val="0000FF"/>
          <w:sz w:val="24"/>
          <w:lang w:val="en-US" w:eastAsia="zh-CN"/>
        </w:rPr>
        <w:t>Δ</w:t>
      </w:r>
      <w:bookmarkEnd w:id="0"/>
      <w:r>
        <w:rPr>
          <w:rFonts w:ascii="Times New Roman" w:hAnsi="Times New Roman" w:eastAsia="宋体"/>
          <w:b w:val="0"/>
          <w:bCs/>
          <w:i/>
          <w:iCs/>
          <w:color w:val="0000FF"/>
          <w:sz w:val="24"/>
        </w:rPr>
        <w:t>mospp1</w:t>
      </w:r>
      <w:r>
        <w:rPr>
          <w:rFonts w:hint="eastAsia" w:ascii="Times New Roman" w:hAnsi="Times New Roman" w:cs="Times New Roman"/>
          <w:color w:val="0000FF"/>
          <w:sz w:val="24"/>
          <w:szCs w:val="24"/>
          <w:lang w:val="en-US" w:eastAsia="zh-CN"/>
        </w:rPr>
        <w:t>(4)( input) is 3.22</w:t>
      </w:r>
      <w:r>
        <w:rPr>
          <w:rFonts w:ascii="Times New Roman" w:hAnsi="Times New Roman" w:eastAsia="Times New Roman"/>
          <w:color w:val="0000FF"/>
          <w:kern w:val="0"/>
          <w:sz w:val="24"/>
        </w:rPr>
        <w:t>µ</w:t>
      </w:r>
      <w:r>
        <w:rPr>
          <w:rFonts w:hint="eastAsia" w:ascii="Times New Roman" w:hAnsi="Times New Roman" w:eastAsia="宋体"/>
          <w:color w:val="0000FF"/>
          <w:kern w:val="0"/>
          <w:sz w:val="24"/>
          <w:lang w:val="en-US" w:eastAsia="zh-CN"/>
        </w:rPr>
        <w:t>g</w:t>
      </w:r>
      <w:r>
        <w:rPr>
          <w:rFonts w:hint="eastAsia" w:ascii="Times New Roman" w:hAnsi="Times New Roman" w:cs="Times New Roman"/>
          <w:color w:val="0000FF"/>
          <w:sz w:val="24"/>
          <w:szCs w:val="24"/>
          <w:lang w:val="en-US" w:eastAsia="zh-CN"/>
        </w:rPr>
        <w:t xml:space="preserve">, the total amount of </w:t>
      </w:r>
      <w:r>
        <w:rPr>
          <w:rFonts w:hint="default" w:ascii="Times New Roman" w:hAnsi="Times New Roman" w:eastAsia="宋体" w:cs="Times New Roman"/>
          <w:b w:val="0"/>
          <w:bCs/>
          <w:color w:val="0000FF"/>
          <w:sz w:val="24"/>
          <w:lang w:val="en-US" w:eastAsia="zh-CN"/>
        </w:rPr>
        <w:t>Δ</w:t>
      </w:r>
      <w:r>
        <w:rPr>
          <w:rFonts w:ascii="Times New Roman" w:hAnsi="Times New Roman" w:eastAsia="宋体"/>
          <w:b w:val="0"/>
          <w:bCs/>
          <w:i/>
          <w:iCs/>
          <w:color w:val="0000FF"/>
          <w:sz w:val="24"/>
        </w:rPr>
        <w:t>moswd2</w:t>
      </w:r>
      <w:r>
        <w:rPr>
          <w:rFonts w:hint="eastAsia" w:ascii="Times New Roman" w:hAnsi="Times New Roman" w:cs="Times New Roman"/>
          <w:color w:val="0000FF"/>
          <w:sz w:val="24"/>
          <w:szCs w:val="24"/>
          <w:lang w:val="en-US" w:eastAsia="zh-CN"/>
        </w:rPr>
        <w:t>(5)( input) is 3.97</w:t>
      </w:r>
      <w:r>
        <w:rPr>
          <w:rFonts w:ascii="Times New Roman" w:hAnsi="Times New Roman" w:eastAsia="Times New Roman"/>
          <w:color w:val="0000FF"/>
          <w:kern w:val="0"/>
          <w:sz w:val="24"/>
        </w:rPr>
        <w:t>µ</w:t>
      </w:r>
      <w:r>
        <w:rPr>
          <w:rFonts w:hint="eastAsia" w:ascii="Times New Roman" w:hAnsi="Times New Roman" w:eastAsia="宋体"/>
          <w:color w:val="0000FF"/>
          <w:kern w:val="0"/>
          <w:sz w:val="24"/>
          <w:lang w:val="en-US" w:eastAsia="zh-CN"/>
        </w:rPr>
        <w:t>g</w:t>
      </w:r>
      <w:r>
        <w:rPr>
          <w:rFonts w:hint="eastAsia" w:ascii="Times New Roman" w:hAnsi="Times New Roman" w:cs="Times New Roman"/>
          <w:color w:val="0000FF"/>
          <w:sz w:val="24"/>
          <w:szCs w:val="24"/>
          <w:lang w:val="en-US" w:eastAsia="zh-CN"/>
        </w:rPr>
        <w:t>, and the total amount of P131(2) is 0.0735</w:t>
      </w:r>
      <w:r>
        <w:rPr>
          <w:rFonts w:ascii="Times New Roman" w:hAnsi="Times New Roman" w:eastAsia="Times New Roman"/>
          <w:color w:val="0000FF"/>
          <w:kern w:val="0"/>
          <w:sz w:val="24"/>
        </w:rPr>
        <w:t>µ</w:t>
      </w:r>
      <w:r>
        <w:rPr>
          <w:rFonts w:hint="eastAsia" w:ascii="Times New Roman" w:hAnsi="Times New Roman" w:eastAsia="宋体"/>
          <w:color w:val="0000FF"/>
          <w:kern w:val="0"/>
          <w:sz w:val="24"/>
          <w:lang w:val="en-US" w:eastAsia="zh-CN"/>
        </w:rPr>
        <w:t>g</w:t>
      </w:r>
      <w:r>
        <w:rPr>
          <w:rFonts w:hint="eastAsia" w:ascii="Times New Roman" w:hAnsi="Times New Roman" w:cs="Times New Roman"/>
          <w:color w:val="0000FF"/>
          <w:sz w:val="24"/>
          <w:szCs w:val="24"/>
          <w:lang w:val="en-US" w:eastAsia="zh-CN"/>
        </w:rPr>
        <w:t xml:space="preserve">, the total amount of </w:t>
      </w:r>
      <w:r>
        <w:rPr>
          <w:rFonts w:hint="default" w:ascii="Times New Roman" w:hAnsi="Times New Roman" w:eastAsia="宋体" w:cs="Times New Roman"/>
          <w:b w:val="0"/>
          <w:bCs/>
          <w:color w:val="0000FF"/>
          <w:sz w:val="24"/>
          <w:lang w:val="en-US" w:eastAsia="zh-CN"/>
        </w:rPr>
        <w:t>Δ</w:t>
      </w:r>
      <w:r>
        <w:rPr>
          <w:rFonts w:ascii="Times New Roman" w:hAnsi="Times New Roman" w:eastAsia="宋体"/>
          <w:b w:val="0"/>
          <w:bCs/>
          <w:i/>
          <w:iCs/>
          <w:color w:val="0000FF"/>
          <w:sz w:val="24"/>
        </w:rPr>
        <w:t>mobre2</w:t>
      </w:r>
      <w:r>
        <w:rPr>
          <w:rFonts w:hint="eastAsia" w:ascii="Times New Roman" w:hAnsi="Times New Roman" w:cs="Times New Roman"/>
          <w:color w:val="0000FF"/>
          <w:sz w:val="24"/>
          <w:szCs w:val="24"/>
          <w:lang w:val="en-US" w:eastAsia="zh-CN"/>
        </w:rPr>
        <w:t>(3) is 0.0491</w:t>
      </w:r>
      <w:r>
        <w:rPr>
          <w:rFonts w:ascii="Times New Roman" w:hAnsi="Times New Roman" w:eastAsia="Times New Roman"/>
          <w:color w:val="0000FF"/>
          <w:kern w:val="0"/>
          <w:sz w:val="24"/>
        </w:rPr>
        <w:t>µ</w:t>
      </w:r>
      <w:r>
        <w:rPr>
          <w:rFonts w:hint="eastAsia" w:ascii="Times New Roman" w:hAnsi="Times New Roman" w:eastAsia="宋体"/>
          <w:color w:val="0000FF"/>
          <w:kern w:val="0"/>
          <w:sz w:val="24"/>
          <w:lang w:val="en-US" w:eastAsia="zh-CN"/>
        </w:rPr>
        <w:t>g</w:t>
      </w:r>
      <w:r>
        <w:rPr>
          <w:rFonts w:hint="eastAsia" w:ascii="Times New Roman" w:hAnsi="Times New Roman" w:cs="Times New Roman"/>
          <w:color w:val="0000FF"/>
          <w:sz w:val="24"/>
          <w:szCs w:val="24"/>
          <w:lang w:val="en-US" w:eastAsia="zh-CN"/>
        </w:rPr>
        <w:t xml:space="preserve">, the total amount of </w:t>
      </w:r>
      <w:r>
        <w:rPr>
          <w:rFonts w:hint="default" w:ascii="Times New Roman" w:hAnsi="Times New Roman" w:eastAsia="宋体" w:cs="Times New Roman"/>
          <w:b w:val="0"/>
          <w:bCs/>
          <w:color w:val="0000FF"/>
          <w:sz w:val="24"/>
          <w:lang w:val="en-US" w:eastAsia="zh-CN"/>
        </w:rPr>
        <w:t>Δ</w:t>
      </w:r>
      <w:r>
        <w:rPr>
          <w:rFonts w:ascii="Times New Roman" w:hAnsi="Times New Roman" w:eastAsia="宋体"/>
          <w:b w:val="0"/>
          <w:bCs/>
          <w:i/>
          <w:iCs/>
          <w:color w:val="0000FF"/>
          <w:sz w:val="24"/>
        </w:rPr>
        <w:t>mospp1</w:t>
      </w:r>
      <w:r>
        <w:rPr>
          <w:rFonts w:hint="eastAsia" w:ascii="Times New Roman" w:hAnsi="Times New Roman" w:cs="Times New Roman"/>
          <w:color w:val="0000FF"/>
          <w:sz w:val="24"/>
          <w:szCs w:val="24"/>
          <w:lang w:val="en-US" w:eastAsia="zh-CN"/>
        </w:rPr>
        <w:t>(4) is 0.0288</w:t>
      </w:r>
      <w:r>
        <w:rPr>
          <w:rFonts w:ascii="Times New Roman" w:hAnsi="Times New Roman" w:eastAsia="Times New Roman"/>
          <w:color w:val="0000FF"/>
          <w:kern w:val="0"/>
          <w:sz w:val="24"/>
        </w:rPr>
        <w:t>µ</w:t>
      </w:r>
      <w:r>
        <w:rPr>
          <w:rFonts w:hint="eastAsia" w:ascii="Times New Roman" w:hAnsi="Times New Roman" w:eastAsia="宋体"/>
          <w:color w:val="0000FF"/>
          <w:kern w:val="0"/>
          <w:sz w:val="24"/>
          <w:lang w:val="en-US" w:eastAsia="zh-CN"/>
        </w:rPr>
        <w:t>g</w:t>
      </w:r>
      <w:r>
        <w:rPr>
          <w:rFonts w:hint="eastAsia" w:ascii="Times New Roman" w:hAnsi="Times New Roman" w:cs="Times New Roman"/>
          <w:color w:val="0000FF"/>
          <w:sz w:val="24"/>
          <w:szCs w:val="24"/>
          <w:lang w:val="en-US" w:eastAsia="zh-CN"/>
        </w:rPr>
        <w:t xml:space="preserve">, the total amount of </w:t>
      </w:r>
      <w:r>
        <w:rPr>
          <w:rFonts w:hint="default" w:ascii="Times New Roman" w:hAnsi="Times New Roman" w:eastAsia="宋体" w:cs="Times New Roman"/>
          <w:b w:val="0"/>
          <w:bCs/>
          <w:color w:val="0000FF"/>
          <w:sz w:val="24"/>
          <w:lang w:val="en-US" w:eastAsia="zh-CN"/>
        </w:rPr>
        <w:t>Δ</w:t>
      </w:r>
      <w:r>
        <w:rPr>
          <w:rFonts w:ascii="Times New Roman" w:hAnsi="Times New Roman" w:eastAsia="宋体"/>
          <w:b w:val="0"/>
          <w:bCs/>
          <w:i/>
          <w:iCs/>
          <w:color w:val="0000FF"/>
          <w:sz w:val="24"/>
        </w:rPr>
        <w:t>moswd</w:t>
      </w:r>
      <w:r>
        <w:rPr>
          <w:rFonts w:hint="eastAsia" w:ascii="Times New Roman" w:hAnsi="Times New Roman" w:cs="Times New Roman"/>
          <w:i w:val="0"/>
          <w:iCs/>
          <w:color w:val="0000FF"/>
          <w:sz w:val="24"/>
          <w:szCs w:val="24"/>
          <w:lang w:val="en-US" w:eastAsia="zh-CN"/>
        </w:rPr>
        <w:t>(5)</w:t>
      </w:r>
      <w:r>
        <w:rPr>
          <w:rFonts w:hint="eastAsia" w:ascii="Times New Roman" w:hAnsi="Times New Roman" w:cs="Times New Roman"/>
          <w:color w:val="0000FF"/>
          <w:sz w:val="24"/>
          <w:szCs w:val="24"/>
          <w:lang w:val="en-US" w:eastAsia="zh-CN"/>
        </w:rPr>
        <w:t xml:space="preserve"> is 0.0527</w:t>
      </w:r>
      <w:r>
        <w:rPr>
          <w:rFonts w:ascii="Times New Roman" w:hAnsi="Times New Roman" w:eastAsia="Times New Roman"/>
          <w:color w:val="0000FF"/>
          <w:kern w:val="0"/>
          <w:sz w:val="24"/>
        </w:rPr>
        <w:t>µ</w:t>
      </w:r>
      <w:r>
        <w:rPr>
          <w:rFonts w:hint="eastAsia" w:ascii="Times New Roman" w:hAnsi="Times New Roman" w:eastAsia="宋体"/>
          <w:color w:val="0000FF"/>
          <w:kern w:val="0"/>
          <w:sz w:val="24"/>
          <w:lang w:val="en-US" w:eastAsia="zh-CN"/>
        </w:rPr>
        <w:t>g</w:t>
      </w:r>
      <w:r>
        <w:rPr>
          <w:rFonts w:hint="eastAsia" w:ascii="Times New Roman" w:hAnsi="Times New Roman" w:cs="Times New Roman"/>
          <w:color w:val="0000FF"/>
          <w:sz w:val="24"/>
          <w:szCs w:val="24"/>
          <w:lang w:val="en-US" w:eastAsia="zh-CN"/>
        </w:rPr>
        <w:t xml:space="preserve">. </w:t>
      </w:r>
      <w:r>
        <w:rPr>
          <w:rFonts w:hint="eastAsia" w:ascii="Times New Roman" w:hAnsi="Times New Roman" w:cs="Times New Roman"/>
          <w:b/>
          <w:bCs/>
          <w:color w:val="0000FF"/>
          <w:sz w:val="24"/>
          <w:szCs w:val="24"/>
          <w:lang w:val="en-US" w:eastAsia="zh-CN"/>
        </w:rPr>
        <w:t xml:space="preserve">Table 1. </w:t>
      </w:r>
      <w:r>
        <w:rPr>
          <w:rFonts w:hint="eastAsia" w:ascii="Times New Roman" w:hAnsi="Times New Roman" w:cs="Times New Roman"/>
          <w:color w:val="0000FF"/>
          <w:sz w:val="24"/>
          <w:szCs w:val="24"/>
          <w:lang w:val="en-US" w:eastAsia="zh-CN"/>
        </w:rPr>
        <w:t xml:space="preserve">The samples running on the bioanalyzer are input P131(2), </w:t>
      </w:r>
      <w:r>
        <w:rPr>
          <w:rFonts w:hint="default" w:ascii="Times New Roman" w:hAnsi="Times New Roman" w:eastAsia="宋体" w:cs="Times New Roman"/>
          <w:b w:val="0"/>
          <w:bCs/>
          <w:color w:val="0000FF"/>
          <w:sz w:val="24"/>
          <w:lang w:val="en-US" w:eastAsia="zh-CN"/>
        </w:rPr>
        <w:t>Δ</w:t>
      </w:r>
      <w:r>
        <w:rPr>
          <w:rFonts w:ascii="Times New Roman" w:hAnsi="Times New Roman" w:eastAsia="宋体"/>
          <w:b w:val="0"/>
          <w:bCs/>
          <w:i/>
          <w:iCs/>
          <w:color w:val="0000FF"/>
          <w:sz w:val="24"/>
        </w:rPr>
        <w:t>mobre2</w:t>
      </w:r>
      <w:r>
        <w:rPr>
          <w:rFonts w:hint="eastAsia" w:ascii="Times New Roman" w:hAnsi="Times New Roman" w:cs="Times New Roman"/>
          <w:color w:val="0000FF"/>
          <w:sz w:val="24"/>
          <w:szCs w:val="24"/>
          <w:lang w:val="en-US" w:eastAsia="zh-CN"/>
        </w:rPr>
        <w:t xml:space="preserve">(3)( input), </w:t>
      </w:r>
      <w:r>
        <w:rPr>
          <w:rFonts w:hint="default" w:ascii="Times New Roman" w:hAnsi="Times New Roman" w:eastAsia="宋体" w:cs="Times New Roman"/>
          <w:b w:val="0"/>
          <w:bCs/>
          <w:color w:val="0000FF"/>
          <w:sz w:val="24"/>
          <w:lang w:val="en-US" w:eastAsia="zh-CN"/>
        </w:rPr>
        <w:t>Δ</w:t>
      </w:r>
      <w:r>
        <w:rPr>
          <w:rFonts w:ascii="Times New Roman" w:hAnsi="Times New Roman" w:eastAsia="宋体"/>
          <w:b w:val="0"/>
          <w:bCs/>
          <w:i/>
          <w:iCs/>
          <w:color w:val="0000FF"/>
          <w:sz w:val="24"/>
        </w:rPr>
        <w:t>mospp1</w:t>
      </w:r>
      <w:r>
        <w:rPr>
          <w:rFonts w:hint="eastAsia" w:ascii="Times New Roman" w:hAnsi="Times New Roman" w:cs="Times New Roman"/>
          <w:color w:val="0000FF"/>
          <w:sz w:val="24"/>
          <w:szCs w:val="24"/>
          <w:lang w:val="en-US" w:eastAsia="zh-CN"/>
        </w:rPr>
        <w:t>(4)( input),</w:t>
      </w:r>
      <w:r>
        <w:rPr>
          <w:rFonts w:hint="eastAsia" w:ascii="Times New Roman" w:hAnsi="Times New Roman" w:eastAsia="宋体" w:cs="Times New Roman"/>
          <w:b w:val="0"/>
          <w:bCs/>
          <w:color w:val="0000FF"/>
          <w:sz w:val="24"/>
          <w:lang w:val="en-US" w:eastAsia="zh-CN"/>
        </w:rPr>
        <w:t xml:space="preserve"> </w:t>
      </w:r>
      <w:r>
        <w:rPr>
          <w:rFonts w:hint="default" w:ascii="Times New Roman" w:hAnsi="Times New Roman" w:eastAsia="宋体" w:cs="Times New Roman"/>
          <w:b w:val="0"/>
          <w:bCs/>
          <w:color w:val="0000FF"/>
          <w:sz w:val="24"/>
          <w:lang w:val="en-US" w:eastAsia="zh-CN"/>
        </w:rPr>
        <w:t>Δ</w:t>
      </w:r>
      <w:r>
        <w:rPr>
          <w:rFonts w:ascii="Times New Roman" w:hAnsi="Times New Roman" w:eastAsia="宋体"/>
          <w:b w:val="0"/>
          <w:bCs/>
          <w:i/>
          <w:iCs/>
          <w:color w:val="0000FF"/>
          <w:sz w:val="24"/>
        </w:rPr>
        <w:t>moswd2</w:t>
      </w:r>
      <w:r>
        <w:rPr>
          <w:rFonts w:hint="eastAsia" w:ascii="Times New Roman" w:hAnsi="Times New Roman" w:cs="Times New Roman"/>
          <w:color w:val="0000FF"/>
          <w:sz w:val="24"/>
          <w:szCs w:val="24"/>
          <w:lang w:val="en-US" w:eastAsia="zh-CN"/>
        </w:rPr>
        <w:t xml:space="preserve">(4)( input), P131(2), </w:t>
      </w:r>
      <w:r>
        <w:rPr>
          <w:rFonts w:hint="default" w:ascii="Times New Roman" w:hAnsi="Times New Roman" w:eastAsia="宋体" w:cs="Times New Roman"/>
          <w:b w:val="0"/>
          <w:bCs/>
          <w:color w:val="0000FF"/>
          <w:sz w:val="24"/>
          <w:lang w:val="en-US" w:eastAsia="zh-CN"/>
        </w:rPr>
        <w:t>Δ</w:t>
      </w:r>
      <w:r>
        <w:rPr>
          <w:rFonts w:ascii="Times New Roman" w:hAnsi="Times New Roman" w:eastAsia="宋体"/>
          <w:b w:val="0"/>
          <w:bCs/>
          <w:i/>
          <w:iCs/>
          <w:color w:val="0000FF"/>
          <w:sz w:val="24"/>
        </w:rPr>
        <w:t>mobre2</w:t>
      </w:r>
      <w:r>
        <w:rPr>
          <w:rFonts w:hint="eastAsia" w:ascii="Times New Roman" w:hAnsi="Times New Roman" w:cs="Times New Roman"/>
          <w:i w:val="0"/>
          <w:iCs/>
          <w:color w:val="0000FF"/>
          <w:sz w:val="24"/>
          <w:szCs w:val="24"/>
          <w:lang w:val="en-US" w:eastAsia="zh-CN"/>
        </w:rPr>
        <w:t>(3)</w:t>
      </w:r>
      <w:r>
        <w:rPr>
          <w:rFonts w:hint="eastAsia" w:ascii="Times New Roman" w:hAnsi="Times New Roman" w:cs="Times New Roman"/>
          <w:color w:val="0000FF"/>
          <w:sz w:val="24"/>
          <w:szCs w:val="24"/>
          <w:lang w:val="en-US" w:eastAsia="zh-CN"/>
        </w:rPr>
        <w:t xml:space="preserve">, </w:t>
      </w:r>
      <w:r>
        <w:rPr>
          <w:rFonts w:hint="default" w:ascii="Times New Roman" w:hAnsi="Times New Roman" w:eastAsia="宋体" w:cs="Times New Roman"/>
          <w:b w:val="0"/>
          <w:bCs/>
          <w:color w:val="0000FF"/>
          <w:sz w:val="24"/>
          <w:lang w:val="en-US" w:eastAsia="zh-CN"/>
        </w:rPr>
        <w:t>Δ</w:t>
      </w:r>
      <w:r>
        <w:rPr>
          <w:rFonts w:ascii="Times New Roman" w:hAnsi="Times New Roman" w:eastAsia="宋体"/>
          <w:b w:val="0"/>
          <w:bCs/>
          <w:i/>
          <w:iCs/>
          <w:color w:val="0000FF"/>
          <w:sz w:val="24"/>
        </w:rPr>
        <w:t>mospp1</w:t>
      </w:r>
      <w:r>
        <w:rPr>
          <w:rFonts w:hint="eastAsia" w:ascii="Times New Roman" w:hAnsi="Times New Roman" w:cs="Times New Roman"/>
          <w:color w:val="0000FF"/>
          <w:sz w:val="24"/>
          <w:szCs w:val="24"/>
          <w:lang w:val="en-US" w:eastAsia="zh-CN"/>
        </w:rPr>
        <w:t>(4),</w:t>
      </w:r>
      <w:r>
        <w:rPr>
          <w:rFonts w:hint="default" w:ascii="Times New Roman" w:hAnsi="Times New Roman" w:eastAsia="宋体" w:cs="Times New Roman"/>
          <w:b w:val="0"/>
          <w:bCs/>
          <w:color w:val="0000FF"/>
          <w:sz w:val="24"/>
          <w:lang w:val="en-US" w:eastAsia="zh-CN"/>
        </w:rPr>
        <w:t>Δ</w:t>
      </w:r>
      <w:r>
        <w:rPr>
          <w:rFonts w:ascii="Times New Roman" w:hAnsi="Times New Roman" w:eastAsia="宋体"/>
          <w:b w:val="0"/>
          <w:bCs/>
          <w:i/>
          <w:iCs/>
          <w:color w:val="0000FF"/>
          <w:sz w:val="24"/>
        </w:rPr>
        <w:t>moswd</w:t>
      </w:r>
      <w:r>
        <w:rPr>
          <w:rFonts w:hint="eastAsia" w:ascii="Times New Roman" w:hAnsi="Times New Roman" w:cs="Times New Roman"/>
          <w:color w:val="0000FF"/>
          <w:sz w:val="24"/>
          <w:szCs w:val="24"/>
          <w:lang w:val="en-US" w:eastAsia="zh-CN"/>
        </w:rPr>
        <w:t xml:space="preserve">(5)( input), Among them, the distribution of input P131(2), </w:t>
      </w:r>
      <w:r>
        <w:rPr>
          <w:rFonts w:hint="default" w:ascii="Times New Roman" w:hAnsi="Times New Roman" w:eastAsia="宋体" w:cs="Times New Roman"/>
          <w:b w:val="0"/>
          <w:bCs/>
          <w:color w:val="0000FF"/>
          <w:sz w:val="24"/>
          <w:lang w:val="en-US" w:eastAsia="zh-CN"/>
        </w:rPr>
        <w:t>Δ</w:t>
      </w:r>
      <w:r>
        <w:rPr>
          <w:rFonts w:ascii="Times New Roman" w:hAnsi="Times New Roman" w:eastAsia="宋体"/>
          <w:b w:val="0"/>
          <w:bCs/>
          <w:i/>
          <w:iCs/>
          <w:color w:val="0000FF"/>
          <w:sz w:val="24"/>
        </w:rPr>
        <w:t>mobre2</w:t>
      </w:r>
      <w:r>
        <w:rPr>
          <w:rFonts w:hint="eastAsia" w:ascii="Times New Roman" w:hAnsi="Times New Roman" w:cs="Times New Roman"/>
          <w:color w:val="0000FF"/>
          <w:sz w:val="24"/>
          <w:szCs w:val="24"/>
          <w:lang w:val="en-US" w:eastAsia="zh-CN"/>
        </w:rPr>
        <w:t xml:space="preserve">(3)( </w:t>
      </w:r>
      <w:r>
        <w:rPr>
          <w:rFonts w:hint="eastAsia" w:ascii="Times New Roman" w:hAnsi="Times New Roman" w:eastAsia="宋体"/>
          <w:b w:val="0"/>
          <w:bCs/>
          <w:i/>
          <w:iCs/>
          <w:color w:val="0000FF"/>
          <w:sz w:val="24"/>
          <w:lang w:val="en-US" w:eastAsia="zh-CN"/>
        </w:rPr>
        <w:t>input</w:t>
      </w:r>
      <w:r>
        <w:rPr>
          <w:rFonts w:hint="eastAsia" w:ascii="Times New Roman" w:hAnsi="Times New Roman" w:cs="Times New Roman"/>
          <w:color w:val="0000FF"/>
          <w:sz w:val="24"/>
          <w:szCs w:val="24"/>
          <w:lang w:val="en-US" w:eastAsia="zh-CN"/>
        </w:rPr>
        <w:t xml:space="preserve">), </w:t>
      </w:r>
      <w:r>
        <w:rPr>
          <w:rFonts w:hint="default" w:ascii="Times New Roman" w:hAnsi="Times New Roman" w:eastAsia="宋体" w:cs="Times New Roman"/>
          <w:b/>
          <w:color w:val="0000FF"/>
          <w:sz w:val="24"/>
          <w:lang w:val="en-US" w:eastAsia="zh-CN"/>
        </w:rPr>
        <w:t>Δ</w:t>
      </w:r>
      <w:r>
        <w:rPr>
          <w:rFonts w:ascii="Times New Roman" w:hAnsi="Times New Roman" w:eastAsia="宋体"/>
          <w:b w:val="0"/>
          <w:bCs/>
          <w:i/>
          <w:iCs/>
          <w:color w:val="0000FF"/>
          <w:sz w:val="24"/>
        </w:rPr>
        <w:t>mospp1</w:t>
      </w:r>
      <w:r>
        <w:rPr>
          <w:rFonts w:hint="eastAsia" w:ascii="Times New Roman" w:hAnsi="Times New Roman" w:cs="Times New Roman"/>
          <w:color w:val="0000FF"/>
          <w:sz w:val="24"/>
          <w:szCs w:val="24"/>
          <w:lang w:val="en-US" w:eastAsia="zh-CN"/>
        </w:rPr>
        <w:t>(4)( input),</w:t>
      </w:r>
      <w:r>
        <w:rPr>
          <w:rFonts w:hint="eastAsia" w:ascii="Times New Roman" w:hAnsi="Times New Roman" w:eastAsia="宋体" w:cs="Times New Roman"/>
          <w:b w:val="0"/>
          <w:bCs/>
          <w:color w:val="0000FF"/>
          <w:sz w:val="24"/>
          <w:lang w:val="en-US" w:eastAsia="zh-CN"/>
        </w:rPr>
        <w:t xml:space="preserve"> </w:t>
      </w:r>
      <w:r>
        <w:rPr>
          <w:rFonts w:hint="default" w:ascii="Times New Roman" w:hAnsi="Times New Roman" w:eastAsia="宋体" w:cs="Times New Roman"/>
          <w:b w:val="0"/>
          <w:bCs/>
          <w:color w:val="0000FF"/>
          <w:sz w:val="24"/>
          <w:lang w:val="en-US" w:eastAsia="zh-CN"/>
        </w:rPr>
        <w:t>Δ</w:t>
      </w:r>
      <w:r>
        <w:rPr>
          <w:rFonts w:ascii="Times New Roman" w:hAnsi="Times New Roman" w:eastAsia="宋体"/>
          <w:b w:val="0"/>
          <w:bCs/>
          <w:i/>
          <w:iCs/>
          <w:color w:val="0000FF"/>
          <w:sz w:val="24"/>
        </w:rPr>
        <w:t>moswd</w:t>
      </w:r>
      <w:r>
        <w:rPr>
          <w:rFonts w:hint="eastAsia" w:ascii="Times New Roman" w:hAnsi="Times New Roman" w:cs="Times New Roman"/>
          <w:color w:val="0000FF"/>
          <w:sz w:val="24"/>
          <w:szCs w:val="24"/>
          <w:lang w:val="en-US" w:eastAsia="zh-CN"/>
        </w:rPr>
        <w:t xml:space="preserve">(5)( input) is that the main peak is below 100bp, but there is DNA distribution at 100bp-500bp. P131(2), </w:t>
      </w:r>
      <w:r>
        <w:rPr>
          <w:rFonts w:hint="default" w:ascii="Times New Roman" w:hAnsi="Times New Roman" w:eastAsia="宋体" w:cs="Times New Roman"/>
          <w:b w:val="0"/>
          <w:bCs/>
          <w:color w:val="0000FF"/>
          <w:sz w:val="24"/>
          <w:lang w:val="en-US" w:eastAsia="zh-CN"/>
        </w:rPr>
        <w:t>Δ</w:t>
      </w:r>
      <w:r>
        <w:rPr>
          <w:rFonts w:ascii="Times New Roman" w:hAnsi="Times New Roman" w:eastAsia="宋体"/>
          <w:b w:val="0"/>
          <w:bCs/>
          <w:i/>
          <w:iCs/>
          <w:color w:val="0000FF"/>
          <w:sz w:val="24"/>
        </w:rPr>
        <w:t>mobre2</w:t>
      </w:r>
      <w:r>
        <w:rPr>
          <w:rFonts w:hint="eastAsia" w:ascii="Times New Roman" w:hAnsi="Times New Roman" w:cs="Times New Roman"/>
          <w:color w:val="0000FF"/>
          <w:sz w:val="24"/>
          <w:szCs w:val="24"/>
          <w:lang w:val="en-US" w:eastAsia="zh-CN"/>
        </w:rPr>
        <w:t xml:space="preserve">(3), </w:t>
      </w:r>
      <w:r>
        <w:rPr>
          <w:rFonts w:hint="default" w:ascii="Times New Roman" w:hAnsi="Times New Roman" w:eastAsia="宋体" w:cs="Times New Roman"/>
          <w:b w:val="0"/>
          <w:bCs/>
          <w:color w:val="0000FF"/>
          <w:sz w:val="24"/>
          <w:lang w:val="en-US" w:eastAsia="zh-CN"/>
        </w:rPr>
        <w:t>Δ</w:t>
      </w:r>
      <w:r>
        <w:rPr>
          <w:rFonts w:ascii="Times New Roman" w:hAnsi="Times New Roman" w:eastAsia="宋体"/>
          <w:b w:val="0"/>
          <w:bCs/>
          <w:i/>
          <w:iCs/>
          <w:color w:val="0000FF"/>
          <w:sz w:val="24"/>
        </w:rPr>
        <w:t>mospp1</w:t>
      </w:r>
      <w:r>
        <w:rPr>
          <w:rFonts w:hint="eastAsia" w:ascii="Times New Roman" w:hAnsi="Times New Roman" w:cs="Times New Roman"/>
          <w:color w:val="0000FF"/>
          <w:sz w:val="24"/>
          <w:szCs w:val="24"/>
          <w:lang w:val="en-US" w:eastAsia="zh-CN"/>
        </w:rPr>
        <w:t xml:space="preserve">(4), </w:t>
      </w:r>
      <w:r>
        <w:rPr>
          <w:rFonts w:hint="default" w:ascii="Times New Roman" w:hAnsi="Times New Roman" w:eastAsia="宋体" w:cs="Times New Roman"/>
          <w:b w:val="0"/>
          <w:bCs/>
          <w:color w:val="0000FF"/>
          <w:sz w:val="24"/>
          <w:lang w:val="en-US" w:eastAsia="zh-CN"/>
        </w:rPr>
        <w:t>Δ</w:t>
      </w:r>
      <w:r>
        <w:rPr>
          <w:rFonts w:ascii="Times New Roman" w:hAnsi="Times New Roman" w:eastAsia="宋体"/>
          <w:b w:val="0"/>
          <w:bCs/>
          <w:i/>
          <w:iCs/>
          <w:color w:val="0000FF"/>
          <w:sz w:val="24"/>
        </w:rPr>
        <w:t>moswd</w:t>
      </w:r>
      <w:r>
        <w:rPr>
          <w:rFonts w:hint="eastAsia" w:ascii="Times New Roman" w:hAnsi="Times New Roman" w:cs="Times New Roman"/>
          <w:color w:val="0000FF"/>
          <w:sz w:val="24"/>
          <w:szCs w:val="24"/>
          <w:lang w:val="en-US" w:eastAsia="zh-CN"/>
        </w:rPr>
        <w:t>(5), their true distribution is between 100bp-500bp as the main peak.</w:t>
      </w:r>
    </w:p>
    <w:p>
      <w:pPr>
        <w:rPr>
          <w:rFonts w:ascii="Helvetica" w:hAnsi="Helvetica" w:eastAsia="Helvetica" w:cs="Helvetica"/>
          <w:i w:val="0"/>
          <w:caps w:val="0"/>
          <w:color w:val="000000"/>
          <w:spacing w:val="0"/>
          <w:sz w:val="16"/>
          <w:szCs w:val="16"/>
        </w:rPr>
      </w:pP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t>6. The work flow for ChIP protocol in M. oryzae has been shown as Figure 1. This figure lacks labelling from A-G, which has been poorly described in the figure legends. Figure 2, as mentioned in line 224, says "the whole genome-wide distribution of H3K4me3 are mapped". However, the figure does not represent genome-wide view of any chromosome, rather it represents just a chunk of specific chromosome. What does the number in WT (input) labelled as [0-2074] signify? The coordinates representing a chromosome should have been mentioned. Emphasis should also have been given as to how to calculate enrichment in IP samples over input samples. The authors should clearly mention if the Figure 2 has been taken from Da et al., 2020. The authors have not included this in the reference.</w:t>
      </w:r>
    </w:p>
    <w:p>
      <w:pPr>
        <w:rPr>
          <w:rFonts w:hint="eastAsia" w:ascii="Times New Roman" w:hAnsi="Times New Roman" w:cs="Times New Roman"/>
          <w:b/>
          <w:bCs/>
          <w:color w:val="0000FF"/>
          <w:sz w:val="24"/>
          <w:szCs w:val="24"/>
          <w:lang w:val="en-US" w:eastAsia="zh-CN"/>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p>
    <w:p>
      <w:pPr>
        <w:ind w:firstLine="480" w:firstLineChars="200"/>
        <w:rPr>
          <w:rFonts w:hint="default" w:ascii="Helvetica" w:hAnsi="Helvetica" w:cs="Helvetica" w:eastAsiaTheme="minorEastAsia"/>
          <w:i w:val="0"/>
          <w:caps w:val="0"/>
          <w:color w:val="000000"/>
          <w:spacing w:val="0"/>
          <w:sz w:val="16"/>
          <w:szCs w:val="16"/>
          <w:lang w:val="en-US" w:eastAsia="zh-CN"/>
        </w:rPr>
      </w:pPr>
      <w:r>
        <w:rPr>
          <w:rFonts w:ascii="Times New Roman" w:hAnsi="Times New Roman" w:cs="Times New Roman"/>
          <w:color w:val="0000FF"/>
          <w:sz w:val="24"/>
          <w:szCs w:val="24"/>
        </w:rPr>
        <w:t>Thanks for suggestion, we have revised as suggested.</w:t>
      </w:r>
      <w:r>
        <w:rPr>
          <w:rFonts w:hint="eastAsia" w:ascii="Times New Roman" w:hAnsi="Times New Roman" w:cs="Times New Roman"/>
          <w:color w:val="0000FF"/>
          <w:sz w:val="24"/>
          <w:szCs w:val="24"/>
          <w:lang w:val="en-US" w:eastAsia="zh-CN"/>
        </w:rPr>
        <w:t xml:space="preserve"> The number in WT (input) labelled as [0-2074] signify means the results of ChIP in the range of genomic DNA [0-2074].</w:t>
      </w:r>
    </w:p>
    <w:p>
      <w:pPr>
        <w:rPr>
          <w:rFonts w:ascii="Helvetica" w:hAnsi="Helvetica" w:eastAsia="Helvetica" w:cs="Helvetica"/>
          <w:i w:val="0"/>
          <w:caps w:val="0"/>
          <w:color w:val="000000"/>
          <w:spacing w:val="0"/>
          <w:sz w:val="16"/>
          <w:szCs w:val="16"/>
        </w:rPr>
      </w:pP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t>Minor Concerns:</w:t>
      </w: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t>1. Line 16: transcription factors (TFs) in the bracket should be mentioned as the authors use this acronym later in the abstract</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t>2. Line 25, 253: M. oryzae is spelled incorrectly (oryzea) in the abstract and discussion</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t>3. Line 29-30: Chromatin regulates and affects gene expression and development in eukaryotic cells. Please remove comma and include and instead</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t>4. Line 32: The references are present in different sizes/type</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t>5. Line 32-36: it should be reframed</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t>6. Line 42-44: A suitable reference should be cited</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br w:type="textWrapping"/>
      </w:r>
      <w:r>
        <w:rPr>
          <w:rFonts w:hint="default" w:ascii="Times New Roman" w:hAnsi="Times New Roman" w:eastAsia="Microsoft YaHei UI" w:cs="Times New Roman"/>
          <w:color w:val="000000"/>
          <w:sz w:val="24"/>
          <w:szCs w:val="24"/>
          <w:shd w:val="clear" w:color="auto" w:fill="FFFFFF"/>
        </w:rPr>
        <w:t>7. Line 59: The catalogue number and make should be mentioned for oatmeal tomato agar</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t>8. Line 60: How can 100 µL be pipetted out using a 0.5-5 mL pipette? Please correct the pipette type used</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br w:type="textWrapping"/>
      </w:r>
      <w:r>
        <w:rPr>
          <w:rFonts w:hint="default" w:ascii="Times New Roman" w:hAnsi="Times New Roman" w:eastAsia="Microsoft YaHei UI" w:cs="Times New Roman"/>
          <w:color w:val="000000"/>
          <w:sz w:val="24"/>
          <w:szCs w:val="24"/>
          <w:shd w:val="clear" w:color="auto" w:fill="FFFFFF"/>
        </w:rPr>
        <w:t>9. The authors should mention that the wild-type culture was grown for 4 days. Any reasons specifically?</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br w:type="textWrapping"/>
      </w:r>
      <w:r>
        <w:rPr>
          <w:rFonts w:hint="default" w:ascii="Times New Roman" w:hAnsi="Times New Roman" w:eastAsia="Microsoft YaHei UI" w:cs="Times New Roman"/>
          <w:color w:val="000000"/>
          <w:sz w:val="24"/>
          <w:szCs w:val="24"/>
          <w:shd w:val="clear" w:color="auto" w:fill="FFFFFF"/>
        </w:rPr>
        <w:t>10. Line 66: After the mycelia debris were transferred to 250 mL liquid complete medium, reframe the sentence to "the fungal biomass was grown at 28°C for 36 h at 150 rpm". It does not make any sense to culture the plates at constant shaking.</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br w:type="textWrapping"/>
      </w:r>
      <w:r>
        <w:rPr>
          <w:rFonts w:hint="default" w:ascii="Times New Roman" w:hAnsi="Times New Roman" w:eastAsia="Microsoft YaHei UI" w:cs="Times New Roman"/>
          <w:color w:val="000000"/>
          <w:sz w:val="24"/>
          <w:szCs w:val="24"/>
          <w:shd w:val="clear" w:color="auto" w:fill="FFFFFF"/>
        </w:rPr>
        <w:t>11. Line 68-69: Reframe the sentence to "Filter the fungal biomass using sterilized filter paper"</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br w:type="textWrapping"/>
      </w:r>
      <w:r>
        <w:rPr>
          <w:rFonts w:hint="default" w:ascii="Times New Roman" w:hAnsi="Times New Roman" w:eastAsia="Microsoft YaHei UI" w:cs="Times New Roman"/>
          <w:color w:val="000000"/>
          <w:sz w:val="24"/>
          <w:szCs w:val="24"/>
          <w:shd w:val="clear" w:color="auto" w:fill="FFFFFF"/>
        </w:rPr>
        <w:t>12. Line 75-76: Reframe the sentence. Hyphae was kept for lysing at 28°C for 3-4 h at 150 rpm.</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br w:type="textWrapping"/>
      </w:r>
      <w:r>
        <w:rPr>
          <w:rFonts w:hint="default" w:ascii="Times New Roman" w:hAnsi="Times New Roman" w:eastAsia="Microsoft YaHei UI" w:cs="Times New Roman"/>
          <w:color w:val="000000"/>
          <w:sz w:val="24"/>
          <w:szCs w:val="24"/>
          <w:shd w:val="clear" w:color="auto" w:fill="FFFFFF"/>
        </w:rPr>
        <w:t>13. Line 77: Lysis of the mycelium is done to form the protoplasts. Reframe the sentence to include the word protoplast</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br w:type="textWrapping"/>
      </w:r>
      <w:r>
        <w:rPr>
          <w:rFonts w:hint="default" w:ascii="Times New Roman" w:hAnsi="Times New Roman" w:eastAsia="Microsoft YaHei UI" w:cs="Times New Roman"/>
          <w:color w:val="000000"/>
          <w:sz w:val="24"/>
          <w:szCs w:val="24"/>
          <w:shd w:val="clear" w:color="auto" w:fill="FFFFFF"/>
        </w:rPr>
        <w:t>14. Line 79, 91, 119, 135, 139, 143, 147, 152, 156, 158, 184: remove of from "Discard of the supernatant"</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br w:type="textWrapping"/>
      </w:r>
      <w:r>
        <w:rPr>
          <w:rFonts w:hint="default" w:ascii="Times New Roman" w:hAnsi="Times New Roman" w:eastAsia="Microsoft YaHei UI" w:cs="Times New Roman"/>
          <w:color w:val="000000"/>
          <w:sz w:val="24"/>
          <w:szCs w:val="24"/>
          <w:shd w:val="clear" w:color="auto" w:fill="FFFFFF"/>
        </w:rPr>
        <w:t>15. Line 80: Replace with to in "Resuspend protoplast in"</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t>16. Line 84-86: Add formaldehyde to 2 mL RIPA buffer containing protoplast for crosslinking. Include the highlighted words.</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t>17. Line 92: Remove s from "Resuspend the pellets"</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br w:type="textWrapping"/>
      </w:r>
      <w:r>
        <w:rPr>
          <w:rFonts w:hint="default" w:ascii="Times New Roman" w:hAnsi="Times New Roman" w:eastAsia="Microsoft YaHei UI" w:cs="Times New Roman"/>
          <w:color w:val="000000"/>
          <w:sz w:val="24"/>
          <w:szCs w:val="24"/>
          <w:shd w:val="clear" w:color="auto" w:fill="FFFFFF"/>
        </w:rPr>
        <w:t>18. Line 94: Resuspend the pellet in 750 µL; replace with</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t>19. Line 103-104: this step should come before sonication so as to distinguish between unsheared and sheared DNA</w:t>
      </w:r>
      <w:r>
        <w:rPr>
          <w:rFonts w:hint="default" w:ascii="Times New Roman" w:hAnsi="Times New Roman" w:eastAsia="Microsoft YaHei UI" w:cs="Times New Roman"/>
          <w:color w:val="000000"/>
          <w:sz w:val="24"/>
          <w:szCs w:val="24"/>
          <w:shd w:val="clear" w:color="auto" w:fill="FFFFFF"/>
        </w:rPr>
        <w:br w:type="textWrapping"/>
      </w:r>
      <w:r>
        <w:rPr>
          <w:rFonts w:hint="default" w:ascii="Times New Roman" w:hAnsi="Times New Roman" w:eastAsia="Microsoft YaHei UI" w:cs="Times New Roman"/>
          <w:color w:val="000000"/>
          <w:sz w:val="24"/>
          <w:szCs w:val="24"/>
          <w:shd w:val="clear" w:color="auto" w:fill="FFFFFF"/>
        </w:rPr>
        <w:t>20. Line 105-107: Remove sentence after 200-500 bp in length. No need to repeat sonicator type and duration which has been mentioned previously</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br w:type="textWrapping"/>
      </w:r>
      <w:r>
        <w:rPr>
          <w:rFonts w:hint="default" w:ascii="Times New Roman" w:hAnsi="Times New Roman" w:eastAsia="Microsoft YaHei UI" w:cs="Times New Roman"/>
          <w:color w:val="000000"/>
          <w:sz w:val="24"/>
          <w:szCs w:val="24"/>
          <w:shd w:val="clear" w:color="auto" w:fill="FFFFFF"/>
        </w:rPr>
        <w:t>21. Line 120: Obtain the rinsed Dynabeads and not rinsing</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br w:type="textWrapping"/>
      </w:r>
      <w:r>
        <w:rPr>
          <w:rFonts w:hint="default" w:ascii="Times New Roman" w:hAnsi="Times New Roman" w:eastAsia="Microsoft YaHei UI" w:cs="Times New Roman"/>
          <w:color w:val="000000"/>
          <w:sz w:val="24"/>
          <w:szCs w:val="24"/>
          <w:shd w:val="clear" w:color="auto" w:fill="FFFFFF"/>
        </w:rPr>
        <w:t>22. Line 121: The authors should clarify what they mean by "Adjust each sample to the same concentration" concentration of what? Is it the same volume of Dynabeads?</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br w:type="textWrapping"/>
      </w:r>
      <w:r>
        <w:rPr>
          <w:rFonts w:hint="default" w:ascii="Times New Roman" w:hAnsi="Times New Roman" w:eastAsia="Microsoft YaHei UI" w:cs="Times New Roman"/>
          <w:color w:val="000000"/>
          <w:sz w:val="24"/>
          <w:szCs w:val="24"/>
          <w:shd w:val="clear" w:color="auto" w:fill="FFFFFF"/>
        </w:rPr>
        <w:t>23. Line 122: It should be made clearer to the reader that of the total volume of 750 µL of sheared chromatic DNA, equal volume of 100 µL should be distributed in separate centrifuge tubes</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br w:type="textWrapping"/>
      </w:r>
      <w:r>
        <w:rPr>
          <w:rFonts w:hint="default" w:ascii="Times New Roman" w:hAnsi="Times New Roman" w:eastAsia="Microsoft YaHei UI" w:cs="Times New Roman"/>
          <w:color w:val="000000"/>
          <w:sz w:val="24"/>
          <w:szCs w:val="24"/>
          <w:shd w:val="clear" w:color="auto" w:fill="FFFFFF"/>
        </w:rPr>
        <w:t>24. Line 129: Remove the word "normal"</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br w:type="textWrapping"/>
      </w:r>
      <w:r>
        <w:rPr>
          <w:rFonts w:hint="default" w:ascii="Times New Roman" w:hAnsi="Times New Roman" w:eastAsia="Microsoft YaHei UI" w:cs="Times New Roman"/>
          <w:color w:val="000000"/>
          <w:sz w:val="24"/>
          <w:szCs w:val="24"/>
          <w:shd w:val="clear" w:color="auto" w:fill="FFFFFF"/>
        </w:rPr>
        <w:t>25. Line 160: 1 M NaHCO3 and not NAHCO3. Please change this from table as well</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br w:type="textWrapping"/>
      </w:r>
      <w:r>
        <w:rPr>
          <w:rFonts w:hint="default" w:ascii="Times New Roman" w:hAnsi="Times New Roman" w:eastAsia="Microsoft YaHei UI" w:cs="Times New Roman"/>
          <w:color w:val="000000"/>
          <w:sz w:val="24"/>
          <w:szCs w:val="24"/>
          <w:shd w:val="clear" w:color="auto" w:fill="FFFFFF"/>
        </w:rPr>
        <w:t>26. Line 165: The authors should make it clear to the reader that 190 µL of elution buffer was added to the 10 µL of input DNA kept as a control kept on line 111.</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br w:type="textWrapping"/>
      </w:r>
      <w:r>
        <w:rPr>
          <w:rFonts w:hint="default" w:ascii="Times New Roman" w:hAnsi="Times New Roman" w:eastAsia="Microsoft YaHei UI" w:cs="Times New Roman"/>
          <w:color w:val="000000"/>
          <w:sz w:val="24"/>
          <w:szCs w:val="24"/>
          <w:shd w:val="clear" w:color="auto" w:fill="FFFFFF"/>
        </w:rPr>
        <w:t>27. Line 171: Correct H2O to H2O</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r>
        <w:rPr>
          <w:rFonts w:hint="default" w:ascii="Helvetica" w:hAnsi="Helvetica" w:eastAsia="Helvetica" w:cs="Helvetica"/>
          <w:i w:val="0"/>
          <w:caps w:val="0"/>
          <w:color w:val="000000"/>
          <w:spacing w:val="0"/>
          <w:sz w:val="16"/>
          <w:szCs w:val="16"/>
        </w:rPr>
        <w:br w:type="textWrapping"/>
      </w:r>
      <w:r>
        <w:rPr>
          <w:rFonts w:hint="default" w:ascii="Times New Roman" w:hAnsi="Times New Roman" w:eastAsia="Microsoft YaHei UI" w:cs="Times New Roman"/>
          <w:color w:val="000000"/>
          <w:sz w:val="24"/>
          <w:szCs w:val="24"/>
          <w:shd w:val="clear" w:color="auto" w:fill="FFFFFF"/>
        </w:rPr>
        <w:t>28. Line 174: Why the authors have added 550 mL of phenol/chloroform/isoamyl alcohol? It should be 550 µL.</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br w:type="textWrapping"/>
      </w:r>
      <w:r>
        <w:rPr>
          <w:rFonts w:hint="default" w:ascii="Times New Roman" w:hAnsi="Times New Roman" w:eastAsia="Microsoft YaHei UI" w:cs="Times New Roman"/>
          <w:color w:val="000000"/>
          <w:sz w:val="24"/>
          <w:szCs w:val="24"/>
          <w:shd w:val="clear" w:color="auto" w:fill="FFFFFF"/>
        </w:rPr>
        <w:t>29. Line 188: What do the authors mean by "Sequence the obtained ChIP-DNA product"</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br w:type="textWrapping"/>
      </w:r>
      <w:r>
        <w:rPr>
          <w:rFonts w:hint="default" w:ascii="Times New Roman" w:hAnsi="Times New Roman" w:eastAsia="Microsoft YaHei UI" w:cs="Times New Roman"/>
          <w:color w:val="000000"/>
          <w:sz w:val="24"/>
          <w:szCs w:val="24"/>
          <w:shd w:val="clear" w:color="auto" w:fill="FFFFFF"/>
        </w:rPr>
        <w:t>30. The authors should mention the catalogue number and details of the make for DNA End-repair kit (line 194) and MinElute PCR Purification kit (line 198)</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br w:type="textWrapping"/>
      </w:r>
      <w:r>
        <w:rPr>
          <w:rFonts w:hint="default" w:ascii="Times New Roman" w:hAnsi="Times New Roman" w:eastAsia="Microsoft YaHei UI" w:cs="Times New Roman"/>
          <w:color w:val="000000"/>
          <w:sz w:val="24"/>
          <w:szCs w:val="24"/>
          <w:shd w:val="clear" w:color="auto" w:fill="FFFFFF"/>
        </w:rPr>
        <w:t>31. Line 204: What's EB buffer? Elution buffer</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br w:type="textWrapping"/>
      </w:r>
      <w:r>
        <w:rPr>
          <w:rFonts w:hint="default" w:ascii="Times New Roman" w:hAnsi="Times New Roman" w:eastAsia="Microsoft YaHei UI" w:cs="Times New Roman"/>
          <w:color w:val="000000"/>
          <w:sz w:val="24"/>
          <w:szCs w:val="24"/>
          <w:shd w:val="clear" w:color="auto" w:fill="FFFFFF"/>
        </w:rPr>
        <w:t>32. Line 219: remove full stop after homogenizer</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br w:type="textWrapping"/>
      </w:r>
      <w:r>
        <w:rPr>
          <w:rFonts w:hint="default" w:ascii="Times New Roman" w:hAnsi="Times New Roman" w:eastAsia="Microsoft YaHei UI" w:cs="Times New Roman"/>
          <w:color w:val="000000"/>
          <w:sz w:val="24"/>
          <w:szCs w:val="24"/>
          <w:shd w:val="clear" w:color="auto" w:fill="FFFFFF"/>
        </w:rPr>
        <w:t>33. Line 219-220: reframe</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br w:type="textWrapping"/>
      </w:r>
      <w:r>
        <w:rPr>
          <w:rFonts w:hint="default" w:ascii="Times New Roman" w:hAnsi="Times New Roman" w:eastAsia="Microsoft YaHei UI" w:cs="Times New Roman"/>
          <w:color w:val="000000"/>
          <w:sz w:val="24"/>
          <w:szCs w:val="24"/>
          <w:shd w:val="clear" w:color="auto" w:fill="FFFFFF"/>
        </w:rPr>
        <w:t>34. Line 226: were mapped for H3K4me3 distribution</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r>
        <w:rPr>
          <w:rFonts w:hint="default" w:ascii="Helvetica" w:hAnsi="Helvetica" w:eastAsia="Helvetica" w:cs="Helvetica"/>
          <w:i w:val="0"/>
          <w:caps w:val="0"/>
          <w:color w:val="000000"/>
          <w:spacing w:val="0"/>
          <w:sz w:val="16"/>
          <w:szCs w:val="16"/>
        </w:rPr>
        <w:br w:type="textWrapping"/>
      </w:r>
      <w:r>
        <w:rPr>
          <w:rFonts w:hint="default" w:ascii="Times New Roman" w:hAnsi="Times New Roman" w:eastAsia="Microsoft YaHei UI" w:cs="Times New Roman"/>
          <w:color w:val="000000"/>
          <w:sz w:val="24"/>
          <w:szCs w:val="24"/>
          <w:shd w:val="clear" w:color="auto" w:fill="FFFFFF"/>
        </w:rPr>
        <w:t>35. Line 227: wild type to wild-type</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br w:type="textWrapping"/>
      </w:r>
      <w:r>
        <w:rPr>
          <w:rFonts w:hint="default" w:ascii="Times New Roman" w:hAnsi="Times New Roman" w:eastAsia="Microsoft YaHei UI" w:cs="Times New Roman"/>
          <w:color w:val="000000"/>
          <w:sz w:val="24"/>
          <w:szCs w:val="24"/>
          <w:shd w:val="clear" w:color="auto" w:fill="FFFFFF"/>
        </w:rPr>
        <w:t>36. Line 230: important roles in the regulation of gene expression. Include the highlighted words</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br w:type="textWrapping"/>
      </w:r>
      <w:r>
        <w:rPr>
          <w:rFonts w:hint="default" w:ascii="Times New Roman" w:hAnsi="Times New Roman" w:eastAsia="Microsoft YaHei UI" w:cs="Times New Roman"/>
          <w:color w:val="000000"/>
          <w:sz w:val="24"/>
          <w:szCs w:val="24"/>
          <w:shd w:val="clear" w:color="auto" w:fill="FFFFFF"/>
        </w:rPr>
        <w:t>37. Line 319: remove oso from PLOS</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br w:type="textWrapping"/>
      </w:r>
      <w:r>
        <w:rPr>
          <w:rFonts w:hint="default" w:ascii="Times New Roman" w:hAnsi="Times New Roman" w:eastAsia="Microsoft YaHei UI" w:cs="Times New Roman"/>
          <w:color w:val="000000"/>
          <w:sz w:val="24"/>
          <w:szCs w:val="24"/>
          <w:shd w:val="clear" w:color="auto" w:fill="FFFFFF"/>
        </w:rPr>
        <w:t>38. Line 327: spacing between Chromatin structure: are repeating</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br w:type="textWrapping"/>
      </w:r>
      <w:r>
        <w:rPr>
          <w:rFonts w:hint="default" w:ascii="Times New Roman" w:hAnsi="Times New Roman" w:eastAsia="Microsoft YaHei UI" w:cs="Times New Roman"/>
          <w:color w:val="000000"/>
          <w:sz w:val="24"/>
          <w:szCs w:val="24"/>
          <w:shd w:val="clear" w:color="auto" w:fill="FFFFFF"/>
        </w:rPr>
        <w:t>39. Line 351: spacing between associated with</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default" w:ascii="Times New Roman" w:hAnsi="Times New Roman" w:eastAsia="Microsoft YaHei UI" w:cs="Times New Roman"/>
          <w:color w:val="000000"/>
          <w:sz w:val="24"/>
          <w:szCs w:val="24"/>
          <w:shd w:val="clear" w:color="auto" w:fill="FFFFFF"/>
        </w:rPr>
      </w:pPr>
      <w:r>
        <w:rPr>
          <w:rFonts w:hint="default" w:ascii="Times New Roman" w:hAnsi="Times New Roman" w:eastAsia="Microsoft YaHei UI" w:cs="Times New Roman"/>
          <w:color w:val="000000"/>
          <w:sz w:val="24"/>
          <w:szCs w:val="24"/>
          <w:shd w:val="clear" w:color="auto" w:fill="FFFFFF"/>
        </w:rPr>
        <w:br w:type="textWrapping"/>
      </w:r>
      <w:r>
        <w:rPr>
          <w:rFonts w:hint="default" w:ascii="Times New Roman" w:hAnsi="Times New Roman" w:eastAsia="Microsoft YaHei UI" w:cs="Times New Roman"/>
          <w:color w:val="000000"/>
          <w:sz w:val="24"/>
          <w:szCs w:val="24"/>
          <w:shd w:val="clear" w:color="auto" w:fill="FFFFFF"/>
        </w:rPr>
        <w:t>40. There are few references which have been used in the text. However, these are not present in the reference section. Few examples include: Wilson 2009 has been included in line 52, but is not listed in the reference section. Similarly, line 53, Ryder et al., 2019 is not included in the reference. The authors should be very careful about this.</w:t>
      </w:r>
    </w:p>
    <w:p>
      <w:pPr>
        <w:rPr>
          <w:rFonts w:ascii="Times New Roman" w:hAnsi="Times New Roman" w:cs="Times New Roman"/>
          <w:color w:val="0000FF"/>
          <w:sz w:val="24"/>
          <w:szCs w:val="24"/>
        </w:rPr>
      </w:pPr>
      <w:r>
        <w:rPr>
          <w:rFonts w:ascii="Times New Roman" w:hAnsi="Times New Roman" w:cs="Times New Roman"/>
          <w:b/>
          <w:bCs/>
          <w:color w:val="0000FF"/>
          <w:sz w:val="24"/>
          <w:szCs w:val="24"/>
        </w:rPr>
        <w:t>Response:</w:t>
      </w:r>
      <w:r>
        <w:rPr>
          <w:rFonts w:hint="eastAsia" w:ascii="Times New Roman" w:hAnsi="Times New Roman" w:cs="Times New Roman"/>
          <w:b/>
          <w:bCs/>
          <w:color w:val="0000FF"/>
          <w:sz w:val="24"/>
          <w:szCs w:val="24"/>
          <w:lang w:val="en-US" w:eastAsia="zh-CN"/>
        </w:rPr>
        <w:t xml:space="preserve"> </w:t>
      </w:r>
      <w:r>
        <w:rPr>
          <w:rFonts w:ascii="Times New Roman" w:hAnsi="Times New Roman" w:cs="Times New Roman"/>
          <w:color w:val="0000FF"/>
          <w:sz w:val="24"/>
          <w:szCs w:val="24"/>
        </w:rPr>
        <w:t>Thanks for suggestion, we have revised as suggested.</w:t>
      </w:r>
    </w:p>
    <w:p>
      <w:pPr>
        <w:rPr>
          <w:rFonts w:hint="eastAsia" w:ascii="Times New Roman" w:hAnsi="Times New Roman" w:eastAsia="Microsoft YaHei UI" w:cs="Times New Roman"/>
          <w:color w:val="000000"/>
          <w:sz w:val="24"/>
          <w:szCs w:val="24"/>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82F13"/>
    <w:rsid w:val="03F96C70"/>
    <w:rsid w:val="0F740B60"/>
    <w:rsid w:val="16FC63B5"/>
    <w:rsid w:val="1AA8720F"/>
    <w:rsid w:val="43495077"/>
    <w:rsid w:val="44AE1F84"/>
    <w:rsid w:val="50FD3179"/>
    <w:rsid w:val="52A60674"/>
    <w:rsid w:val="612557B9"/>
    <w:rsid w:val="69105373"/>
    <w:rsid w:val="7FB41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5">
    <w:name w:val="apple-converted-space"/>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2021-02-21T06:43:00Z</dcterms:created>
  <dc:creator>Lenovo</dc:creator>
  <cp:lastModifiedBy>。。池</cp:lastModifiedBy>
  <dcterms:modified xsi:type="dcterms:W3CDTF">2021-03-11T15:55:24Z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