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67175" w14:textId="77777777" w:rsidR="001B7364" w:rsidRDefault="001B7364">
      <w:pPr>
        <w:pStyle w:val="BodyText"/>
        <w:outlineLvl w:val="0"/>
        <w:rPr>
          <w:rFonts w:asciiTheme="minorHAnsi" w:hAnsiTheme="minorHAnsi" w:cstheme="minorHAnsi"/>
          <w:b/>
          <w:i w:val="0"/>
          <w:sz w:val="22"/>
          <w:szCs w:val="22"/>
        </w:rPr>
      </w:pPr>
    </w:p>
    <w:p w14:paraId="3D8B4C5A" w14:textId="77777777" w:rsidR="001B7364" w:rsidRDefault="00E62952">
      <w:pPr>
        <w:spacing w:after="0"/>
        <w:outlineLvl w:val="0"/>
        <w:rPr>
          <w:rFonts w:asciiTheme="minorHAnsi" w:eastAsia="Times New Roman" w:hAnsiTheme="minorHAnsi" w:cstheme="minorHAnsi"/>
          <w:b/>
          <w:szCs w:val="24"/>
        </w:rPr>
      </w:pPr>
      <w:r>
        <w:rPr>
          <w:rFonts w:asciiTheme="minorHAnsi" w:eastAsia="Times New Roman" w:hAnsiTheme="minorHAnsi" w:cstheme="minorHAnsi"/>
          <w:b/>
          <w:szCs w:val="24"/>
        </w:rPr>
        <w:t>Submission ID #:  62423</w:t>
      </w:r>
    </w:p>
    <w:p w14:paraId="23FCF10A" w14:textId="77777777" w:rsidR="001B7364" w:rsidRDefault="00E62952">
      <w:pPr>
        <w:spacing w:after="0"/>
        <w:outlineLvl w:val="0"/>
        <w:rPr>
          <w:rFonts w:asciiTheme="minorHAnsi" w:eastAsia="Times New Roman" w:hAnsiTheme="minorHAnsi" w:cstheme="minorHAnsi"/>
          <w:b/>
          <w:szCs w:val="24"/>
        </w:rPr>
      </w:pPr>
      <w:r>
        <w:rPr>
          <w:rFonts w:asciiTheme="minorHAnsi" w:eastAsia="Times New Roman" w:hAnsiTheme="minorHAnsi" w:cstheme="minorHAnsi"/>
          <w:b/>
          <w:szCs w:val="24"/>
        </w:rPr>
        <w:t>Scriptwriter Name: Gaurav Vaidya</w:t>
      </w:r>
    </w:p>
    <w:p w14:paraId="39B7C607" w14:textId="77777777" w:rsidR="001B7364" w:rsidRDefault="00E62952">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5A34D9A0" w14:textId="77777777" w:rsidR="001B7364" w:rsidRDefault="00E62952">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Project Page Link: </w:t>
      </w:r>
      <w:hyperlink r:id="rId9" w:tgtFrame="_blank" w:history="1">
        <w:r>
          <w:rPr>
            <w:rStyle w:val="Hyperlink"/>
            <w:rFonts w:asciiTheme="minorHAnsi" w:eastAsia="Times New Roman" w:hAnsiTheme="minorHAnsi" w:cstheme="minorHAnsi"/>
            <w:b/>
            <w:szCs w:val="24"/>
          </w:rPr>
          <w:t>https://www.jove.com/account/file-uploader?src=19039063</w:t>
        </w:r>
      </w:hyperlink>
    </w:p>
    <w:p w14:paraId="388DBC39" w14:textId="77777777" w:rsidR="001B7364" w:rsidRDefault="001B7364">
      <w:pPr>
        <w:outlineLvl w:val="0"/>
        <w:rPr>
          <w:rFonts w:asciiTheme="minorHAnsi" w:eastAsia="Times New Roman" w:hAnsiTheme="minorHAnsi" w:cstheme="minorHAnsi"/>
          <w:b/>
          <w:szCs w:val="24"/>
        </w:rPr>
      </w:pPr>
    </w:p>
    <w:p w14:paraId="307A9C2B" w14:textId="77777777" w:rsidR="001B7364" w:rsidRDefault="00E62952">
      <w:pPr>
        <w:outlineLvl w:val="0"/>
        <w:rPr>
          <w:rFonts w:asciiTheme="minorHAnsi" w:eastAsia="Times New Roman" w:hAnsiTheme="minorHAnsi" w:cstheme="minorHAnsi"/>
          <w:b/>
          <w:i/>
          <w:iCs/>
          <w:szCs w:val="24"/>
        </w:rPr>
      </w:pPr>
      <w:r>
        <w:rPr>
          <w:rFonts w:asciiTheme="minorHAnsi" w:eastAsia="Times New Roman" w:hAnsiTheme="minorHAnsi" w:cstheme="minorHAnsi"/>
          <w:b/>
          <w:sz w:val="32"/>
          <w:szCs w:val="32"/>
        </w:rPr>
        <w:t xml:space="preserve">Title: </w:t>
      </w:r>
      <w:r>
        <w:rPr>
          <w:rStyle w:val="ArticleTitle"/>
          <w:rFonts w:cstheme="minorHAnsi"/>
        </w:rPr>
        <w:t xml:space="preserve">Genome-wide Analysis of Histone Modifications Distribution using the Chromatin Immunoprecipitation Sequencing Method in </w:t>
      </w:r>
      <w:r>
        <w:rPr>
          <w:rStyle w:val="ArticleTitle"/>
          <w:rFonts w:cstheme="minorHAnsi"/>
          <w:i/>
          <w:iCs/>
        </w:rPr>
        <w:t>Magnaporthe oryzae</w:t>
      </w:r>
    </w:p>
    <w:p w14:paraId="6AC5DFB5" w14:textId="77777777" w:rsidR="001B7364" w:rsidRDefault="001B7364">
      <w:pPr>
        <w:outlineLvl w:val="0"/>
        <w:rPr>
          <w:rFonts w:asciiTheme="minorHAnsi" w:eastAsia="Times New Roman" w:hAnsiTheme="minorHAnsi" w:cstheme="minorHAnsi"/>
          <w:b/>
          <w:szCs w:val="24"/>
        </w:rPr>
      </w:pPr>
    </w:p>
    <w:p w14:paraId="44240489" w14:textId="77777777" w:rsidR="001B7364" w:rsidRDefault="00E62952">
      <w:pPr>
        <w:outlineLvl w:val="0"/>
        <w:rPr>
          <w:rFonts w:asciiTheme="minorHAnsi" w:eastAsia="Times New Roman" w:hAnsiTheme="minorHAnsi" w:cstheme="minorHAnsi"/>
          <w:b/>
          <w:sz w:val="28"/>
          <w:szCs w:val="28"/>
        </w:rPr>
      </w:pPr>
      <w:r>
        <w:rPr>
          <w:rFonts w:asciiTheme="minorHAnsi" w:eastAsia="Times New Roman" w:hAnsiTheme="minorHAnsi" w:cstheme="minorHAnsi"/>
          <w:b/>
          <w:sz w:val="28"/>
          <w:szCs w:val="28"/>
        </w:rPr>
        <w:t xml:space="preserve">Authors and Affiliations: </w:t>
      </w:r>
    </w:p>
    <w:p w14:paraId="34CED742" w14:textId="77777777" w:rsidR="001B7364" w:rsidRDefault="00E62952">
      <w:pPr>
        <w:adjustRightInd w:val="0"/>
        <w:snapToGrid w:val="0"/>
        <w:spacing w:after="0"/>
        <w:contextualSpacing/>
        <w:rPr>
          <w:rFonts w:cs="Calibri"/>
          <w:color w:val="000000"/>
          <w:szCs w:val="24"/>
        </w:rPr>
      </w:pPr>
      <w:r>
        <w:rPr>
          <w:rFonts w:cs="Calibri"/>
          <w:color w:val="000000"/>
          <w:szCs w:val="24"/>
        </w:rPr>
        <w:t>Zechi Wu</w:t>
      </w:r>
      <w:r>
        <w:rPr>
          <w:rFonts w:cs="Calibri"/>
          <w:color w:val="000000"/>
          <w:szCs w:val="24"/>
          <w:vertAlign w:val="superscript"/>
        </w:rPr>
        <w:t>#</w:t>
      </w:r>
      <w:r>
        <w:rPr>
          <w:rFonts w:cs="Calibri"/>
          <w:color w:val="000000"/>
          <w:szCs w:val="24"/>
        </w:rPr>
        <w:t>,</w:t>
      </w:r>
      <w:r>
        <w:rPr>
          <w:rFonts w:cs="Calibri" w:hint="eastAsia"/>
          <w:color w:val="000000"/>
          <w:szCs w:val="24"/>
        </w:rPr>
        <w:t xml:space="preserve"> </w:t>
      </w:r>
      <w:r>
        <w:rPr>
          <w:rFonts w:cs="Calibri"/>
          <w:color w:val="000000"/>
          <w:szCs w:val="24"/>
        </w:rPr>
        <w:t>Wanyu Sun</w:t>
      </w:r>
      <w:r>
        <w:rPr>
          <w:rFonts w:cs="Calibri"/>
          <w:color w:val="000000"/>
          <w:szCs w:val="24"/>
          <w:vertAlign w:val="superscript"/>
        </w:rPr>
        <w:t>#</w:t>
      </w:r>
      <w:r>
        <w:rPr>
          <w:rFonts w:cs="Calibri"/>
          <w:color w:val="000000"/>
          <w:szCs w:val="24"/>
        </w:rPr>
        <w:t xml:space="preserve">, Sida Zhou, </w:t>
      </w:r>
      <w:r>
        <w:rPr>
          <w:rFonts w:cs="Calibri" w:hint="eastAsia"/>
          <w:color w:val="000000"/>
          <w:szCs w:val="24"/>
        </w:rPr>
        <w:t xml:space="preserve">Li Zhang, </w:t>
      </w:r>
      <w:r>
        <w:rPr>
          <w:rFonts w:cs="Calibri"/>
          <w:color w:val="000000"/>
          <w:szCs w:val="24"/>
        </w:rPr>
        <w:t>Xinyu Zhao, Yang Xu, Weixiang Wang*</w:t>
      </w:r>
    </w:p>
    <w:p w14:paraId="7E24D07F" w14:textId="77777777" w:rsidR="001B7364" w:rsidRDefault="001B7364">
      <w:pPr>
        <w:adjustRightInd w:val="0"/>
        <w:snapToGrid w:val="0"/>
        <w:spacing w:after="0"/>
        <w:contextualSpacing/>
        <w:rPr>
          <w:rFonts w:cs="Calibri"/>
          <w:color w:val="000000"/>
          <w:szCs w:val="24"/>
        </w:rPr>
      </w:pPr>
    </w:p>
    <w:p w14:paraId="655F89F3" w14:textId="77777777" w:rsidR="001B7364" w:rsidRDefault="00E62952">
      <w:pPr>
        <w:adjustRightInd w:val="0"/>
        <w:snapToGrid w:val="0"/>
        <w:spacing w:after="0"/>
        <w:contextualSpacing/>
        <w:rPr>
          <w:rFonts w:cs="Calibri"/>
          <w:color w:val="000000"/>
          <w:szCs w:val="24"/>
        </w:rPr>
      </w:pPr>
      <w:r>
        <w:rPr>
          <w:rFonts w:cs="Calibri"/>
          <w:color w:val="000000"/>
          <w:szCs w:val="24"/>
        </w:rPr>
        <w:t>Beijing Key Laboratory of New Technology in Agricultural Application, National Demonstration Center for Experimental Plant Production Education, Department of Agronomy, Beijing University of Agriculture, Beijing, People’s Republic of China</w:t>
      </w:r>
    </w:p>
    <w:p w14:paraId="1D3C2C2F" w14:textId="77777777" w:rsidR="001B7364" w:rsidRDefault="001B7364">
      <w:pPr>
        <w:adjustRightInd w:val="0"/>
        <w:snapToGrid w:val="0"/>
        <w:spacing w:after="0"/>
        <w:contextualSpacing/>
        <w:rPr>
          <w:rFonts w:cs="Calibri"/>
          <w:color w:val="000000"/>
          <w:szCs w:val="24"/>
        </w:rPr>
      </w:pPr>
    </w:p>
    <w:p w14:paraId="2877D90C" w14:textId="77777777" w:rsidR="001B7364" w:rsidRDefault="00E62952">
      <w:pPr>
        <w:adjustRightInd w:val="0"/>
        <w:snapToGrid w:val="0"/>
        <w:spacing w:after="0"/>
        <w:contextualSpacing/>
        <w:rPr>
          <w:rFonts w:cs="Calibri"/>
          <w:color w:val="000000"/>
          <w:szCs w:val="24"/>
        </w:rPr>
      </w:pPr>
      <w:r>
        <w:rPr>
          <w:rFonts w:cs="Calibri"/>
          <w:color w:val="000000"/>
          <w:szCs w:val="24"/>
          <w:vertAlign w:val="superscript"/>
        </w:rPr>
        <w:t>#</w:t>
      </w:r>
      <w:r>
        <w:rPr>
          <w:rFonts w:cs="Calibri"/>
          <w:color w:val="000000"/>
          <w:szCs w:val="24"/>
        </w:rPr>
        <w:t>These authors contribute equally to this paper.</w:t>
      </w:r>
    </w:p>
    <w:p w14:paraId="18CE7043" w14:textId="77777777" w:rsidR="001B7364" w:rsidRDefault="001B7364">
      <w:pPr>
        <w:outlineLvl w:val="0"/>
        <w:rPr>
          <w:rFonts w:asciiTheme="minorHAnsi" w:eastAsia="Times New Roman" w:hAnsiTheme="minorHAnsi" w:cstheme="minorHAnsi"/>
          <w:szCs w:val="24"/>
        </w:rPr>
      </w:pPr>
    </w:p>
    <w:p w14:paraId="42B57815" w14:textId="77777777" w:rsidR="001B7364" w:rsidRDefault="00E62952">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Corresponding Authors: </w:t>
      </w:r>
    </w:p>
    <w:p w14:paraId="46CC8AE1" w14:textId="77777777" w:rsidR="001B7364" w:rsidRDefault="00E62952">
      <w:pPr>
        <w:adjustRightInd w:val="0"/>
        <w:snapToGrid w:val="0"/>
        <w:contextualSpacing/>
        <w:rPr>
          <w:rFonts w:cs="Calibri"/>
          <w:szCs w:val="24"/>
        </w:rPr>
      </w:pPr>
      <w:bookmarkStart w:id="0" w:name="_Hlk25233958"/>
      <w:r>
        <w:rPr>
          <w:rFonts w:cs="Calibri"/>
          <w:color w:val="000000"/>
          <w:szCs w:val="24"/>
        </w:rPr>
        <w:t>Weixiang Wang             (</w:t>
      </w:r>
      <w:hyperlink r:id="rId10" w:history="1">
        <w:r>
          <w:rPr>
            <w:rStyle w:val="Hyperlink"/>
            <w:rFonts w:cs="Calibri"/>
            <w:szCs w:val="24"/>
          </w:rPr>
          <w:t>wwxbua@163.com</w:t>
        </w:r>
      </w:hyperlink>
      <w:r>
        <w:rPr>
          <w:rFonts w:cs="Calibri"/>
          <w:color w:val="000000"/>
          <w:szCs w:val="24"/>
        </w:rPr>
        <w:t xml:space="preserve">)  </w:t>
      </w:r>
    </w:p>
    <w:p w14:paraId="2FF8BDFE" w14:textId="77777777" w:rsidR="001B7364" w:rsidRDefault="001B7364">
      <w:pPr>
        <w:adjustRightInd w:val="0"/>
        <w:snapToGrid w:val="0"/>
        <w:contextualSpacing/>
        <w:rPr>
          <w:rFonts w:cs="Calibri"/>
          <w:szCs w:val="24"/>
        </w:rPr>
      </w:pPr>
    </w:p>
    <w:p w14:paraId="749D9475" w14:textId="77777777" w:rsidR="001B7364" w:rsidRDefault="00E62952">
      <w:pPr>
        <w:outlineLvl w:val="0"/>
        <w:rPr>
          <w:rFonts w:asciiTheme="minorHAnsi" w:eastAsia="Times New Roman" w:hAnsiTheme="minorHAnsi" w:cstheme="minorHAnsi"/>
          <w:szCs w:val="24"/>
        </w:rPr>
      </w:pPr>
      <w:r>
        <w:rPr>
          <w:rFonts w:asciiTheme="minorHAnsi" w:eastAsia="Times New Roman" w:hAnsiTheme="minorHAnsi" w:cstheme="minorHAnsi"/>
          <w:b/>
          <w:szCs w:val="24"/>
        </w:rPr>
        <w:t>Email Addresses for All Authors:</w:t>
      </w:r>
      <w:r>
        <w:rPr>
          <w:rFonts w:asciiTheme="minorHAnsi" w:eastAsia="Times New Roman" w:hAnsiTheme="minorHAnsi" w:cstheme="minorHAnsi"/>
          <w:szCs w:val="24"/>
        </w:rPr>
        <w:t xml:space="preserve"> </w:t>
      </w:r>
    </w:p>
    <w:bookmarkEnd w:id="0"/>
    <w:p w14:paraId="5C554EE1" w14:textId="77777777" w:rsidR="001B7364" w:rsidRDefault="00E62952">
      <w:pPr>
        <w:adjustRightInd w:val="0"/>
        <w:snapToGrid w:val="0"/>
        <w:contextualSpacing/>
        <w:rPr>
          <w:rFonts w:cs="Calibri"/>
          <w:color w:val="000000"/>
          <w:szCs w:val="24"/>
        </w:rPr>
      </w:pPr>
      <w:r>
        <w:rPr>
          <w:rFonts w:cs="Calibri"/>
          <w:szCs w:val="24"/>
        </w:rPr>
        <w:t xml:space="preserve"> </w:t>
      </w:r>
    </w:p>
    <w:p w14:paraId="4FBFE9AD" w14:textId="77777777" w:rsidR="001B7364" w:rsidRDefault="00B96C0E">
      <w:pPr>
        <w:adjustRightInd w:val="0"/>
        <w:snapToGrid w:val="0"/>
        <w:contextualSpacing/>
        <w:rPr>
          <w:rFonts w:cs="Calibri"/>
          <w:color w:val="000000"/>
          <w:szCs w:val="24"/>
        </w:rPr>
      </w:pPr>
      <w:hyperlink r:id="rId11" w:history="1">
        <w:r w:rsidR="00E62952">
          <w:rPr>
            <w:rStyle w:val="Hyperlink"/>
            <w:rFonts w:cs="Calibri"/>
            <w:szCs w:val="24"/>
          </w:rPr>
          <w:t>szwzqswy97@163.com</w:t>
        </w:r>
      </w:hyperlink>
      <w:r w:rsidR="00E62952">
        <w:rPr>
          <w:rFonts w:cs="Calibri"/>
          <w:color w:val="000000"/>
          <w:szCs w:val="24"/>
        </w:rPr>
        <w:t xml:space="preserve"> </w:t>
      </w:r>
    </w:p>
    <w:p w14:paraId="107466D2" w14:textId="77777777" w:rsidR="001B7364" w:rsidRDefault="00B96C0E">
      <w:pPr>
        <w:adjustRightInd w:val="0"/>
        <w:snapToGrid w:val="0"/>
        <w:contextualSpacing/>
        <w:rPr>
          <w:rFonts w:cs="Calibri"/>
          <w:color w:val="000000"/>
          <w:szCs w:val="24"/>
        </w:rPr>
      </w:pPr>
      <w:hyperlink r:id="rId12" w:history="1">
        <w:r w:rsidR="00E62952">
          <w:rPr>
            <w:rStyle w:val="Hyperlink"/>
            <w:rFonts w:cs="Calibri"/>
            <w:szCs w:val="24"/>
          </w:rPr>
          <w:t>809623995@qq.com</w:t>
        </w:r>
      </w:hyperlink>
      <w:r w:rsidR="00E62952">
        <w:rPr>
          <w:rFonts w:cs="Calibri"/>
          <w:color w:val="000000"/>
          <w:szCs w:val="24"/>
        </w:rPr>
        <w:t xml:space="preserve"> </w:t>
      </w:r>
    </w:p>
    <w:p w14:paraId="5C993904" w14:textId="77777777" w:rsidR="001B7364" w:rsidRDefault="00B96C0E">
      <w:pPr>
        <w:adjustRightInd w:val="0"/>
        <w:snapToGrid w:val="0"/>
        <w:contextualSpacing/>
        <w:rPr>
          <w:rFonts w:cs="Calibri"/>
          <w:color w:val="000000"/>
          <w:szCs w:val="24"/>
        </w:rPr>
      </w:pPr>
      <w:hyperlink r:id="rId13" w:history="1">
        <w:r w:rsidR="00E62952">
          <w:rPr>
            <w:rStyle w:val="Hyperlink"/>
            <w:rFonts w:cs="Calibri"/>
            <w:szCs w:val="24"/>
          </w:rPr>
          <w:t>onu1079@163.com</w:t>
        </w:r>
      </w:hyperlink>
      <w:r w:rsidR="00E62952">
        <w:rPr>
          <w:rFonts w:cs="Calibri"/>
          <w:color w:val="000000"/>
          <w:szCs w:val="24"/>
        </w:rPr>
        <w:t xml:space="preserve"> </w:t>
      </w:r>
    </w:p>
    <w:p w14:paraId="7D2D272A" w14:textId="77777777" w:rsidR="001B7364" w:rsidRDefault="00B96C0E">
      <w:pPr>
        <w:adjustRightInd w:val="0"/>
        <w:snapToGrid w:val="0"/>
        <w:contextualSpacing/>
        <w:rPr>
          <w:rFonts w:cs="Calibri"/>
          <w:color w:val="000000"/>
          <w:szCs w:val="24"/>
        </w:rPr>
      </w:pPr>
      <w:hyperlink r:id="rId14" w:history="1">
        <w:r w:rsidR="00E62952">
          <w:rPr>
            <w:rStyle w:val="Hyperlink"/>
            <w:rFonts w:cs="Calibri"/>
            <w:szCs w:val="24"/>
          </w:rPr>
          <w:t>xuyang9510@163.com</w:t>
        </w:r>
      </w:hyperlink>
      <w:r w:rsidR="00E62952">
        <w:rPr>
          <w:rFonts w:cs="Calibri"/>
          <w:color w:val="000000"/>
          <w:szCs w:val="24"/>
        </w:rPr>
        <w:t xml:space="preserve"> </w:t>
      </w:r>
    </w:p>
    <w:p w14:paraId="484478DC" w14:textId="77777777" w:rsidR="001B7364" w:rsidRDefault="00B96C0E">
      <w:pPr>
        <w:adjustRightInd w:val="0"/>
        <w:snapToGrid w:val="0"/>
        <w:contextualSpacing/>
        <w:rPr>
          <w:rFonts w:cs="Calibri"/>
          <w:color w:val="000000"/>
          <w:szCs w:val="24"/>
        </w:rPr>
      </w:pPr>
      <w:hyperlink r:id="rId15" w:history="1">
        <w:r w:rsidR="00E62952">
          <w:rPr>
            <w:rStyle w:val="Hyperlink"/>
            <w:rFonts w:cs="Calibri"/>
            <w:szCs w:val="24"/>
          </w:rPr>
          <w:t>1918334969@qq.com</w:t>
        </w:r>
      </w:hyperlink>
      <w:r w:rsidR="00E62952">
        <w:rPr>
          <w:rFonts w:cs="Calibri"/>
          <w:color w:val="000000"/>
          <w:szCs w:val="24"/>
        </w:rPr>
        <w:t xml:space="preserve"> </w:t>
      </w:r>
    </w:p>
    <w:p w14:paraId="05DD5A7B" w14:textId="77777777" w:rsidR="001B7364" w:rsidRDefault="00B96C0E">
      <w:pPr>
        <w:contextualSpacing/>
        <w:rPr>
          <w:rFonts w:cs="Calibri"/>
          <w:color w:val="000000"/>
          <w:szCs w:val="24"/>
        </w:rPr>
      </w:pPr>
      <w:hyperlink r:id="rId16" w:history="1">
        <w:r w:rsidR="00E62952">
          <w:rPr>
            <w:rStyle w:val="Hyperlink"/>
            <w:rFonts w:cs="Calibri" w:hint="eastAsia"/>
            <w:szCs w:val="24"/>
          </w:rPr>
          <w:t>zhangli2625w@163.com</w:t>
        </w:r>
      </w:hyperlink>
      <w:r w:rsidR="00E62952">
        <w:rPr>
          <w:rFonts w:cs="Calibri"/>
          <w:color w:val="000000"/>
          <w:szCs w:val="24"/>
        </w:rPr>
        <w:t xml:space="preserve"> </w:t>
      </w:r>
    </w:p>
    <w:p w14:paraId="17E4C9E6" w14:textId="77777777" w:rsidR="001B7364" w:rsidRDefault="00B96C0E">
      <w:pPr>
        <w:contextualSpacing/>
        <w:rPr>
          <w:rFonts w:cs="Calibri"/>
          <w:color w:val="000000"/>
          <w:szCs w:val="24"/>
        </w:rPr>
      </w:pPr>
      <w:hyperlink r:id="rId17" w:history="1">
        <w:r w:rsidR="00E62952">
          <w:rPr>
            <w:rStyle w:val="Hyperlink"/>
            <w:rFonts w:cs="Calibri"/>
            <w:szCs w:val="24"/>
          </w:rPr>
          <w:t>wwxbua@163.com</w:t>
        </w:r>
      </w:hyperlink>
    </w:p>
    <w:p w14:paraId="3F222C49" w14:textId="77777777" w:rsidR="001B7364" w:rsidRDefault="001B7364">
      <w:pPr>
        <w:outlineLvl w:val="0"/>
        <w:rPr>
          <w:rFonts w:asciiTheme="minorHAnsi" w:hAnsiTheme="minorHAnsi" w:cstheme="minorHAnsi"/>
          <w:b/>
          <w:sz w:val="22"/>
          <w:szCs w:val="22"/>
        </w:rPr>
      </w:pPr>
    </w:p>
    <w:p w14:paraId="1D09BB0C" w14:textId="77777777" w:rsidR="001B7364" w:rsidRDefault="001B7364">
      <w:pPr>
        <w:rPr>
          <w:rFonts w:asciiTheme="minorHAnsi" w:hAnsiTheme="minorHAnsi" w:cstheme="minorHAnsi"/>
          <w:b/>
          <w:sz w:val="22"/>
          <w:szCs w:val="22"/>
        </w:rPr>
      </w:pPr>
    </w:p>
    <w:p w14:paraId="19597CA0" w14:textId="77777777" w:rsidR="001B7364" w:rsidRDefault="00E62952">
      <w:pPr>
        <w:pStyle w:val="Heading2"/>
        <w:rPr>
          <w:rFonts w:asciiTheme="minorHAnsi" w:hAnsiTheme="minorHAnsi" w:cstheme="minorHAnsi"/>
        </w:rPr>
      </w:pPr>
      <w:r>
        <w:rPr>
          <w:rFonts w:asciiTheme="minorHAnsi" w:hAnsiTheme="minorHAnsi" w:cstheme="minorHAnsi"/>
        </w:rPr>
        <w:t xml:space="preserve">Author Questionnaire </w:t>
      </w:r>
    </w:p>
    <w:p w14:paraId="190EC19F" w14:textId="77777777" w:rsidR="001B7364" w:rsidRDefault="00E62952">
      <w:pPr>
        <w:spacing w:before="120"/>
        <w:ind w:left="216" w:hanging="216"/>
        <w:rPr>
          <w:rFonts w:asciiTheme="minorHAnsi" w:eastAsia="Times New Roman" w:hAnsiTheme="minorHAnsi" w:cstheme="minorHAnsi"/>
          <w:szCs w:val="24"/>
        </w:rPr>
      </w:pPr>
      <w:r>
        <w:rPr>
          <w:rFonts w:asciiTheme="minorHAnsi" w:eastAsia="Times New Roman" w:hAnsiTheme="minorHAnsi" w:cstheme="minorHAnsi"/>
          <w:b/>
          <w:szCs w:val="24"/>
        </w:rPr>
        <w:t xml:space="preserve">1. </w:t>
      </w:r>
      <w:r>
        <w:rPr>
          <w:rFonts w:asciiTheme="minorHAnsi" w:eastAsia="Times New Roman" w:hAnsiTheme="minorHAnsi" w:cstheme="minorHAnsi"/>
          <w:b/>
          <w:bCs/>
          <w:szCs w:val="24"/>
        </w:rPr>
        <w:t>Microscopy</w:t>
      </w:r>
      <w:r>
        <w:rPr>
          <w:rFonts w:asciiTheme="minorHAnsi" w:eastAsia="Times New Roman" w:hAnsiTheme="minorHAnsi" w:cstheme="minorHAnsi"/>
          <w:szCs w:val="24"/>
        </w:rPr>
        <w:t xml:space="preserve">: </w:t>
      </w:r>
      <w:r>
        <w:rPr>
          <w:rFonts w:eastAsia="Times New Roman" w:cs="Calibri"/>
          <w:szCs w:val="24"/>
        </w:rPr>
        <w:t>Does your protocol require the use of a dissecting or stereomicroscope for performing a complex dissection, microinjection technique, or something similar</w:t>
      </w:r>
      <w:r>
        <w:rPr>
          <w:rFonts w:asciiTheme="minorHAnsi" w:eastAsia="Times New Roman" w:hAnsiTheme="minorHAnsi" w:cstheme="minorHAnsi"/>
          <w:szCs w:val="24"/>
        </w:rPr>
        <w:t>?</w:t>
      </w:r>
      <w:r>
        <w:rPr>
          <w:rFonts w:asciiTheme="minorHAnsi" w:eastAsia="Times New Roman" w:hAnsiTheme="minorHAnsi" w:cstheme="minorHAnsi"/>
          <w:b/>
          <w:szCs w:val="24"/>
        </w:rPr>
        <w:t xml:space="preserve">  </w:t>
      </w:r>
    </w:p>
    <w:p w14:paraId="6626ACC7" w14:textId="77777777" w:rsidR="001B7364" w:rsidRDefault="00E62952">
      <w:pPr>
        <w:spacing w:before="240"/>
        <w:outlineLvl w:val="0"/>
        <w:rPr>
          <w:rFonts w:asciiTheme="minorHAnsi" w:eastAsia="SimSun" w:hAnsiTheme="minorHAnsi" w:cstheme="minorHAnsi"/>
          <w:b/>
          <w:bCs/>
          <w:szCs w:val="24"/>
          <w:lang w:eastAsia="zh-CN"/>
        </w:rPr>
      </w:pPr>
      <w:r>
        <w:rPr>
          <w:rFonts w:asciiTheme="minorHAnsi" w:eastAsia="SimSun" w:hAnsiTheme="minorHAnsi" w:cstheme="minorHAnsi"/>
          <w:b/>
          <w:bCs/>
          <w:szCs w:val="24"/>
          <w:lang w:eastAsia="zh-CN"/>
        </w:rPr>
        <w:t>Response</w:t>
      </w:r>
      <w:r>
        <w:rPr>
          <w:rFonts w:asciiTheme="minorHAnsi" w:eastAsia="SimSun" w:hAnsiTheme="minorHAnsi" w:cstheme="minorHAnsi" w:hint="eastAsia"/>
          <w:b/>
          <w:bCs/>
          <w:szCs w:val="24"/>
          <w:lang w:eastAsia="zh-CN"/>
        </w:rPr>
        <w:t xml:space="preserve">: </w:t>
      </w:r>
      <w:r>
        <w:rPr>
          <w:rFonts w:asciiTheme="minorHAnsi" w:eastAsia="SimSun" w:hAnsiTheme="minorHAnsi" w:cstheme="minorHAnsi"/>
          <w:szCs w:val="24"/>
          <w:lang w:eastAsia="zh-CN"/>
        </w:rPr>
        <w:t>NO</w:t>
      </w:r>
    </w:p>
    <w:p w14:paraId="74BF3B16" w14:textId="77777777" w:rsidR="001B7364" w:rsidRDefault="001B7364">
      <w:pPr>
        <w:spacing w:before="120"/>
        <w:ind w:left="216" w:hanging="216"/>
        <w:rPr>
          <w:rFonts w:asciiTheme="minorHAnsi" w:eastAsia="Times New Roman" w:hAnsiTheme="minorHAnsi" w:cstheme="minorHAnsi"/>
          <w:bCs/>
          <w:szCs w:val="24"/>
        </w:rPr>
      </w:pPr>
    </w:p>
    <w:p w14:paraId="674AB14D" w14:textId="77777777" w:rsidR="001B7364" w:rsidRDefault="00E62952">
      <w:pPr>
        <w:spacing w:before="120"/>
        <w:ind w:left="216" w:hanging="216"/>
        <w:rPr>
          <w:rFonts w:asciiTheme="minorHAnsi" w:eastAsia="Times New Roman" w:hAnsiTheme="minorHAnsi" w:cstheme="minorHAnsi"/>
          <w:szCs w:val="24"/>
        </w:rPr>
      </w:pPr>
      <w:r>
        <w:rPr>
          <w:rFonts w:asciiTheme="minorHAnsi" w:eastAsia="Times New Roman" w:hAnsiTheme="minorHAnsi" w:cstheme="minorHAnsi"/>
          <w:b/>
          <w:szCs w:val="24"/>
        </w:rPr>
        <w:t xml:space="preserve">2. Software: </w:t>
      </w:r>
      <w:r>
        <w:rPr>
          <w:rFonts w:asciiTheme="minorHAnsi" w:eastAsia="Times New Roman" w:hAnsiTheme="minorHAnsi" w:cstheme="minorHAnsi"/>
          <w:szCs w:val="24"/>
        </w:rPr>
        <w:t>Does the part of your protocol being filmed include step-by-step descriptions of software usage?</w:t>
      </w:r>
      <w:r>
        <w:rPr>
          <w:rFonts w:asciiTheme="minorHAnsi" w:eastAsia="Times New Roman" w:hAnsiTheme="minorHAnsi" w:cstheme="minorHAnsi"/>
          <w:b/>
          <w:szCs w:val="24"/>
        </w:rPr>
        <w:t xml:space="preserve">  </w:t>
      </w:r>
    </w:p>
    <w:p w14:paraId="3780CFFC" w14:textId="77777777" w:rsidR="001B7364" w:rsidRDefault="00E62952">
      <w:pPr>
        <w:spacing w:before="240"/>
        <w:outlineLvl w:val="0"/>
        <w:rPr>
          <w:rFonts w:asciiTheme="minorHAnsi" w:eastAsia="SimSun" w:hAnsiTheme="minorHAnsi" w:cstheme="minorHAnsi"/>
          <w:b/>
          <w:bCs/>
          <w:szCs w:val="24"/>
          <w:lang w:eastAsia="zh-CN"/>
        </w:rPr>
      </w:pPr>
      <w:r>
        <w:rPr>
          <w:rFonts w:asciiTheme="minorHAnsi" w:eastAsia="SimSun" w:hAnsiTheme="minorHAnsi" w:cstheme="minorHAnsi"/>
          <w:b/>
          <w:bCs/>
          <w:szCs w:val="24"/>
          <w:lang w:eastAsia="zh-CN"/>
        </w:rPr>
        <w:t>Response</w:t>
      </w:r>
      <w:r>
        <w:rPr>
          <w:rFonts w:asciiTheme="minorHAnsi" w:eastAsia="SimSun" w:hAnsiTheme="minorHAnsi" w:cstheme="minorHAnsi" w:hint="eastAsia"/>
          <w:b/>
          <w:bCs/>
          <w:szCs w:val="24"/>
          <w:lang w:eastAsia="zh-CN"/>
        </w:rPr>
        <w:t xml:space="preserve">: </w:t>
      </w:r>
      <w:r>
        <w:rPr>
          <w:rFonts w:asciiTheme="minorHAnsi" w:eastAsia="SimSun" w:hAnsiTheme="minorHAnsi" w:cstheme="minorHAnsi"/>
          <w:szCs w:val="24"/>
          <w:lang w:eastAsia="zh-CN"/>
        </w:rPr>
        <w:t>NO</w:t>
      </w:r>
    </w:p>
    <w:p w14:paraId="63B7B76F" w14:textId="77777777" w:rsidR="001B7364" w:rsidRDefault="001B7364">
      <w:pPr>
        <w:spacing w:before="120"/>
        <w:ind w:left="216" w:hanging="216"/>
        <w:rPr>
          <w:rFonts w:asciiTheme="majorHAnsi" w:eastAsia="Times New Roman" w:hAnsiTheme="majorHAnsi" w:cstheme="majorHAnsi"/>
          <w:b/>
          <w:szCs w:val="24"/>
        </w:rPr>
      </w:pPr>
    </w:p>
    <w:p w14:paraId="1A0502B4" w14:textId="77777777" w:rsidR="001B7364" w:rsidRDefault="00E62952">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 xml:space="preserve">3. Interview statements: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D458403" w14:textId="77777777" w:rsidR="001B7364" w:rsidRDefault="00B96C0E">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EndPr/>
        <w:sdtContent>
          <w:r w:rsidR="00E62952">
            <w:rPr>
              <w:rFonts w:ascii="MS Gothic" w:eastAsia="MS Gothic" w:hAnsi="MS Gothic" w:cstheme="minorHAnsi" w:hint="eastAsia"/>
              <w:color w:val="000000"/>
              <w:szCs w:val="24"/>
            </w:rPr>
            <w:t>☒</w:t>
          </w:r>
        </w:sdtContent>
      </w:sdt>
      <w:r w:rsidR="00E62952">
        <w:rPr>
          <w:rFonts w:eastAsia="Times New Roman" w:cs="Calibri"/>
          <w:color w:val="222222"/>
          <w:szCs w:val="24"/>
        </w:rPr>
        <w:t xml:space="preserve"> </w:t>
      </w:r>
      <w:r w:rsidR="00E62952">
        <w:rPr>
          <w:rFonts w:eastAsia="Times New Roman" w:cs="Calibri"/>
          <w:color w:val="222222"/>
          <w:szCs w:val="24"/>
        </w:rPr>
        <w:tab/>
        <w:t xml:space="preserve">Interview Statements are read by JoVE’s voiceover talent. </w:t>
      </w:r>
    </w:p>
    <w:p w14:paraId="7EE65202" w14:textId="77777777" w:rsidR="001B7364" w:rsidRDefault="001B7364">
      <w:pPr>
        <w:spacing w:before="120"/>
        <w:rPr>
          <w:rFonts w:asciiTheme="minorHAnsi" w:eastAsia="Times New Roman" w:hAnsiTheme="minorHAnsi" w:cstheme="minorHAnsi"/>
          <w:b/>
          <w:szCs w:val="24"/>
        </w:rPr>
      </w:pPr>
    </w:p>
    <w:p w14:paraId="64E51EA5" w14:textId="77777777" w:rsidR="001B7364" w:rsidRDefault="00E62952">
      <w:pPr>
        <w:spacing w:before="120"/>
        <w:rPr>
          <w:rFonts w:asciiTheme="minorHAnsi" w:eastAsia="Times New Roman" w:hAnsiTheme="minorHAnsi" w:cstheme="minorHAnsi"/>
          <w:szCs w:val="24"/>
        </w:rPr>
      </w:pPr>
      <w:r>
        <w:rPr>
          <w:rFonts w:asciiTheme="minorHAnsi" w:eastAsia="Times New Roman" w:hAnsiTheme="minorHAnsi" w:cstheme="minorHAnsi"/>
          <w:b/>
          <w:szCs w:val="24"/>
        </w:rPr>
        <w:t>4. Filming location:</w:t>
      </w:r>
      <w:r>
        <w:rPr>
          <w:rFonts w:asciiTheme="minorHAnsi" w:eastAsia="Times New Roman" w:hAnsiTheme="minorHAnsi" w:cstheme="minorHAnsi"/>
          <w:szCs w:val="24"/>
        </w:rPr>
        <w:t xml:space="preserve"> Will the filming need to take place in multiple locations?</w:t>
      </w:r>
    </w:p>
    <w:p w14:paraId="44D58CF6" w14:textId="77777777" w:rsidR="001B7364" w:rsidRDefault="00E62952">
      <w:pPr>
        <w:spacing w:before="240"/>
        <w:outlineLvl w:val="0"/>
        <w:rPr>
          <w:rFonts w:asciiTheme="minorHAnsi" w:eastAsia="SimSun" w:hAnsiTheme="minorHAnsi" w:cstheme="minorHAnsi"/>
          <w:b/>
          <w:bCs/>
          <w:szCs w:val="24"/>
          <w:lang w:eastAsia="zh-CN"/>
        </w:rPr>
      </w:pPr>
      <w:r>
        <w:rPr>
          <w:rFonts w:asciiTheme="minorHAnsi" w:eastAsia="SimSun" w:hAnsiTheme="minorHAnsi" w:cstheme="minorHAnsi"/>
          <w:b/>
          <w:bCs/>
          <w:szCs w:val="24"/>
          <w:lang w:eastAsia="zh-CN"/>
        </w:rPr>
        <w:t xml:space="preserve">Response: </w:t>
      </w:r>
      <w:r>
        <w:rPr>
          <w:rFonts w:asciiTheme="minorHAnsi" w:eastAsia="SimSun" w:hAnsiTheme="minorHAnsi" w:cstheme="minorHAnsi"/>
          <w:szCs w:val="24"/>
          <w:lang w:eastAsia="zh-CN"/>
        </w:rPr>
        <w:t>Yes, some of the latter experiments need to be carried out at the Beijing Institute of Biological Sciences, 2.5 kilometers away from us.</w:t>
      </w:r>
    </w:p>
    <w:p w14:paraId="4F8D9E38" w14:textId="77777777" w:rsidR="001B7364" w:rsidRDefault="001B7364">
      <w:pPr>
        <w:rPr>
          <w:rFonts w:asciiTheme="minorHAnsi" w:hAnsiTheme="minorHAnsi" w:cstheme="minorHAnsi"/>
          <w:b/>
          <w:sz w:val="22"/>
          <w:szCs w:val="22"/>
        </w:rPr>
      </w:pPr>
    </w:p>
    <w:p w14:paraId="06FBB6EB" w14:textId="77777777" w:rsidR="001B7364" w:rsidRDefault="00E62952">
      <w:pPr>
        <w:spacing w:after="0"/>
        <w:rPr>
          <w:rFonts w:asciiTheme="minorHAnsi" w:hAnsiTheme="minorHAnsi" w:cstheme="minorHAnsi"/>
          <w:b/>
          <w:sz w:val="22"/>
          <w:szCs w:val="22"/>
        </w:rPr>
      </w:pPr>
      <w:r>
        <w:rPr>
          <w:rFonts w:asciiTheme="minorHAnsi" w:hAnsiTheme="minorHAnsi" w:cstheme="minorHAnsi"/>
          <w:b/>
          <w:sz w:val="22"/>
          <w:szCs w:val="22"/>
        </w:rPr>
        <w:t>Current Protocol Length</w:t>
      </w:r>
    </w:p>
    <w:p w14:paraId="01A5106B" w14:textId="77777777" w:rsidR="001B7364" w:rsidRDefault="001B7364">
      <w:pPr>
        <w:spacing w:after="0"/>
        <w:rPr>
          <w:rFonts w:asciiTheme="minorHAnsi" w:hAnsiTheme="minorHAnsi" w:cstheme="minorHAnsi"/>
          <w:b/>
          <w:sz w:val="22"/>
          <w:szCs w:val="22"/>
        </w:rPr>
      </w:pPr>
    </w:p>
    <w:p w14:paraId="34739171" w14:textId="77777777" w:rsidR="001B7364" w:rsidRDefault="00E62952">
      <w:pPr>
        <w:spacing w:after="0"/>
        <w:rPr>
          <w:rFonts w:asciiTheme="minorHAnsi" w:hAnsiTheme="minorHAnsi" w:cstheme="minorHAnsi"/>
          <w:bCs/>
          <w:sz w:val="22"/>
          <w:szCs w:val="22"/>
        </w:rPr>
      </w:pPr>
      <w:r>
        <w:rPr>
          <w:rFonts w:asciiTheme="minorHAnsi" w:hAnsiTheme="minorHAnsi" w:cstheme="minorHAnsi"/>
          <w:bCs/>
          <w:sz w:val="22"/>
          <w:szCs w:val="22"/>
        </w:rPr>
        <w:t>Number of Steps:  22</w:t>
      </w:r>
    </w:p>
    <w:p w14:paraId="509F7B36" w14:textId="2775B9DF" w:rsidR="001B7364" w:rsidRDefault="00E62952">
      <w:pPr>
        <w:spacing w:after="0"/>
        <w:rPr>
          <w:rFonts w:asciiTheme="minorHAnsi" w:hAnsiTheme="minorHAnsi" w:cstheme="minorHAnsi"/>
          <w:bCs/>
          <w:sz w:val="22"/>
          <w:szCs w:val="22"/>
        </w:rPr>
      </w:pPr>
      <w:r>
        <w:rPr>
          <w:rFonts w:asciiTheme="minorHAnsi" w:hAnsiTheme="minorHAnsi" w:cstheme="minorHAnsi"/>
          <w:bCs/>
          <w:sz w:val="22"/>
          <w:szCs w:val="22"/>
        </w:rPr>
        <w:t>Number of Shots:  5</w:t>
      </w:r>
      <w:r w:rsidR="00877CF2">
        <w:rPr>
          <w:rFonts w:asciiTheme="minorHAnsi" w:hAnsiTheme="minorHAnsi" w:cstheme="minorHAnsi"/>
          <w:bCs/>
          <w:sz w:val="22"/>
          <w:szCs w:val="22"/>
        </w:rPr>
        <w:t>4</w:t>
      </w:r>
    </w:p>
    <w:p w14:paraId="11469FD3" w14:textId="77777777" w:rsidR="001B7364" w:rsidRDefault="001B7364">
      <w:pPr>
        <w:rPr>
          <w:rFonts w:asciiTheme="minorHAnsi" w:hAnsiTheme="minorHAnsi" w:cstheme="minorHAnsi"/>
          <w:bCs/>
          <w:sz w:val="22"/>
          <w:szCs w:val="22"/>
        </w:rPr>
      </w:pPr>
    </w:p>
    <w:p w14:paraId="5D6E0B50" w14:textId="77777777" w:rsidR="001B7364" w:rsidRDefault="001B7364">
      <w:pPr>
        <w:rPr>
          <w:rFonts w:asciiTheme="minorHAnsi" w:hAnsiTheme="minorHAnsi" w:cstheme="minorHAnsi"/>
          <w:b/>
          <w:sz w:val="22"/>
          <w:szCs w:val="22"/>
        </w:rPr>
      </w:pPr>
    </w:p>
    <w:p w14:paraId="61B4D59A" w14:textId="77777777" w:rsidR="001B7364" w:rsidRDefault="001B7364">
      <w:pPr>
        <w:rPr>
          <w:rFonts w:asciiTheme="minorHAnsi" w:hAnsiTheme="minorHAnsi" w:cstheme="minorHAnsi"/>
          <w:b/>
          <w:sz w:val="22"/>
          <w:szCs w:val="22"/>
        </w:rPr>
      </w:pPr>
    </w:p>
    <w:p w14:paraId="7173511B" w14:textId="77777777" w:rsidR="001B7364" w:rsidRDefault="00E62952">
      <w:pPr>
        <w:pStyle w:val="Heading1"/>
        <w:rPr>
          <w:rFonts w:asciiTheme="minorHAnsi" w:hAnsiTheme="minorHAnsi" w:cstheme="minorHAnsi"/>
        </w:rPr>
      </w:pPr>
      <w:r>
        <w:rPr>
          <w:rFonts w:asciiTheme="minorHAnsi" w:hAnsiTheme="minorHAnsi" w:cstheme="minorHAnsi"/>
        </w:rPr>
        <w:lastRenderedPageBreak/>
        <w:t>Introduction</w:t>
      </w:r>
    </w:p>
    <w:p w14:paraId="6FFB62AE" w14:textId="77777777" w:rsidR="001B7364" w:rsidRDefault="001B7364">
      <w:pPr>
        <w:pStyle w:val="ListParagraph"/>
        <w:ind w:left="270"/>
        <w:rPr>
          <w:rFonts w:asciiTheme="minorHAnsi" w:hAnsiTheme="minorHAnsi" w:cstheme="minorHAnsi"/>
          <w:b/>
          <w:sz w:val="22"/>
          <w:szCs w:val="22"/>
        </w:rPr>
      </w:pPr>
    </w:p>
    <w:p w14:paraId="1A05A061" w14:textId="77777777" w:rsidR="001B7364" w:rsidRDefault="00E62952">
      <w:pPr>
        <w:pStyle w:val="ListParagraph"/>
        <w:numPr>
          <w:ilvl w:val="0"/>
          <w:numId w:val="1"/>
        </w:numPr>
        <w:rPr>
          <w:rFonts w:asciiTheme="minorHAnsi" w:hAnsiTheme="minorHAnsi" w:cstheme="minorHAnsi"/>
          <w:b/>
          <w:szCs w:val="24"/>
        </w:rPr>
      </w:pPr>
      <w:r>
        <w:rPr>
          <w:rFonts w:asciiTheme="minorHAnsi" w:hAnsiTheme="minorHAnsi" w:cstheme="minorHAnsi"/>
          <w:b/>
          <w:szCs w:val="24"/>
        </w:rPr>
        <w:t>Introductory Interview Statements</w:t>
      </w:r>
    </w:p>
    <w:p w14:paraId="64E663C1" w14:textId="6A8B1232" w:rsidR="001B7364" w:rsidRDefault="001B7364">
      <w:pPr>
        <w:pStyle w:val="ListParagraph"/>
        <w:ind w:left="360"/>
        <w:rPr>
          <w:rFonts w:asciiTheme="minorHAnsi" w:hAnsiTheme="minorHAnsi" w:cstheme="minorHAnsi"/>
          <w:b/>
          <w:szCs w:val="24"/>
        </w:rPr>
      </w:pPr>
    </w:p>
    <w:p w14:paraId="7445FD93" w14:textId="146C82D4" w:rsidR="00FE7BF7" w:rsidRPr="00FE7BF7" w:rsidRDefault="00FE7BF7">
      <w:pPr>
        <w:pStyle w:val="ListParagraph"/>
        <w:ind w:left="360"/>
        <w:rPr>
          <w:rFonts w:asciiTheme="minorHAnsi" w:hAnsiTheme="minorHAnsi" w:cstheme="minorHAnsi"/>
          <w:bCs/>
          <w:szCs w:val="24"/>
        </w:rPr>
      </w:pPr>
      <w:r w:rsidRPr="00FE7BF7">
        <w:rPr>
          <w:rFonts w:asciiTheme="minorHAnsi" w:hAnsiTheme="minorHAnsi" w:cstheme="minorHAnsi"/>
          <w:bCs/>
          <w:szCs w:val="24"/>
          <w:highlight w:val="green"/>
        </w:rPr>
        <w:t>NOTE for VO: Please record the introductory interview statements and conclusion statements.</w:t>
      </w:r>
    </w:p>
    <w:p w14:paraId="758DDDFE" w14:textId="77777777" w:rsidR="001B7364" w:rsidRDefault="00E62952">
      <w:pPr>
        <w:rPr>
          <w:rFonts w:asciiTheme="minorHAnsi" w:eastAsia="Times New Roman" w:hAnsiTheme="minorHAnsi" w:cstheme="minorHAnsi"/>
          <w:szCs w:val="24"/>
        </w:rPr>
      </w:pPr>
      <w:r>
        <w:rPr>
          <w:rFonts w:asciiTheme="minorHAnsi" w:eastAsia="Times New Roman" w:hAnsiTheme="minorHAnsi" w:cstheme="minorHAnsi"/>
          <w:b/>
          <w:szCs w:val="24"/>
        </w:rPr>
        <w:t>REQUIRED:</w:t>
      </w:r>
      <w:r>
        <w:rPr>
          <w:rFonts w:asciiTheme="minorHAnsi" w:eastAsia="Times New Roman" w:hAnsiTheme="minorHAnsi" w:cstheme="minorHAnsi"/>
          <w:szCs w:val="24"/>
        </w:rPr>
        <w:t xml:space="preserve"> </w:t>
      </w:r>
    </w:p>
    <w:p w14:paraId="5E8A5547" w14:textId="77777777" w:rsidR="001B7364" w:rsidRDefault="00E62952">
      <w:pPr>
        <w:pStyle w:val="ListParagraph"/>
        <w:numPr>
          <w:ilvl w:val="1"/>
          <w:numId w:val="2"/>
        </w:numPr>
        <w:spacing w:before="120"/>
        <w:contextualSpacing w:val="0"/>
        <w:rPr>
          <w:rStyle w:val="AuthorName"/>
          <w:rFonts w:asciiTheme="minorHAnsi" w:eastAsia="Times" w:hAnsiTheme="minorHAnsi" w:cstheme="minorHAnsi"/>
          <w:bCs/>
          <w:u w:val="none"/>
        </w:rPr>
      </w:pPr>
      <w:r w:rsidRPr="00FE7BF7">
        <w:rPr>
          <w:rStyle w:val="AuthorName"/>
          <w:rFonts w:asciiTheme="minorHAnsi" w:eastAsia="Times" w:hAnsiTheme="minorHAnsi" w:cstheme="minorHAnsi"/>
          <w:b w:val="0"/>
          <w:bCs/>
          <w:color w:val="7030A0"/>
          <w:u w:val="none"/>
        </w:rPr>
        <w:t>This method can help elucidate the molecular mechanisms underlying the regulation of candidate target genes via epigenetic modifications during fungal pathogenesis in plant pathology</w:t>
      </w:r>
      <w:r>
        <w:rPr>
          <w:rStyle w:val="AuthorName"/>
          <w:rFonts w:asciiTheme="minorHAnsi" w:eastAsia="Times" w:hAnsiTheme="minorHAnsi" w:cstheme="minorHAnsi"/>
          <w:b w:val="0"/>
          <w:bCs/>
          <w:u w:val="none"/>
        </w:rPr>
        <w:t>.</w:t>
      </w:r>
    </w:p>
    <w:p w14:paraId="7BF6764E" w14:textId="77777777" w:rsidR="001B7364" w:rsidRDefault="00E62952">
      <w:pPr>
        <w:pStyle w:val="ListParagraph"/>
        <w:numPr>
          <w:ilvl w:val="2"/>
          <w:numId w:val="2"/>
        </w:numPr>
        <w:spacing w:before="120"/>
        <w:contextualSpacing w:val="0"/>
        <w:rPr>
          <w:rFonts w:asciiTheme="minorHAnsi" w:eastAsia="Times New Roman" w:hAnsiTheme="minorHAnsi" w:cstheme="minorHAnsi"/>
          <w:i/>
          <w:iCs/>
          <w:color w:val="0000FF"/>
          <w:szCs w:val="24"/>
        </w:rPr>
      </w:pPr>
      <w:r>
        <w:rPr>
          <w:rFonts w:asciiTheme="minorHAnsi" w:eastAsia="Times New Roman" w:hAnsiTheme="minorHAnsi" w:cstheme="minorHAnsi"/>
          <w:i/>
          <w:iCs/>
          <w:color w:val="0000FF"/>
          <w:szCs w:val="24"/>
        </w:rPr>
        <w:t xml:space="preserve">3.4.2. </w:t>
      </w:r>
    </w:p>
    <w:p w14:paraId="392595A8" w14:textId="77777777" w:rsidR="001B7364" w:rsidRDefault="00E62952">
      <w:pPr>
        <w:pStyle w:val="ListParagraph"/>
        <w:numPr>
          <w:ilvl w:val="1"/>
          <w:numId w:val="2"/>
        </w:numPr>
        <w:rPr>
          <w:rFonts w:asciiTheme="minorHAnsi" w:eastAsia="Times New Roman" w:hAnsiTheme="minorHAnsi" w:cstheme="minorHAnsi"/>
          <w:szCs w:val="24"/>
        </w:rPr>
      </w:pPr>
      <w:r w:rsidRPr="00FE7BF7">
        <w:rPr>
          <w:rFonts w:asciiTheme="minorHAnsi" w:eastAsia="Times New Roman" w:hAnsiTheme="minorHAnsi" w:cstheme="minorHAnsi"/>
          <w:bCs/>
          <w:color w:val="7030A0"/>
          <w:szCs w:val="24"/>
        </w:rPr>
        <w:t xml:space="preserve">Chromatin immunoprecipitation sequencing </w:t>
      </w:r>
      <w:r w:rsidRPr="00FE7BF7">
        <w:rPr>
          <w:rFonts w:asciiTheme="minorHAnsi" w:eastAsia="Times New Roman" w:hAnsiTheme="minorHAnsi" w:cstheme="minorHAnsi" w:hint="eastAsia"/>
          <w:bCs/>
          <w:color w:val="7030A0"/>
          <w:szCs w:val="24"/>
        </w:rPr>
        <w:t>technology can efficiently detect DNA segments that interact with histones and transcription factors in the whole genome</w:t>
      </w:r>
      <w:r w:rsidRPr="00FE7BF7">
        <w:rPr>
          <w:rFonts w:asciiTheme="minorHAnsi" w:eastAsia="SimSun" w:hAnsiTheme="minorHAnsi" w:cstheme="minorHAnsi" w:hint="eastAsia"/>
          <w:bCs/>
          <w:color w:val="7030A0"/>
          <w:szCs w:val="24"/>
          <w:lang w:eastAsia="zh-CN"/>
        </w:rPr>
        <w:t xml:space="preserve">. </w:t>
      </w:r>
      <w:r w:rsidRPr="00FE7BF7">
        <w:rPr>
          <w:rFonts w:asciiTheme="minorHAnsi" w:eastAsia="SimSun" w:hAnsiTheme="minorHAnsi" w:cstheme="minorHAnsi"/>
          <w:bCs/>
          <w:color w:val="7030A0"/>
          <w:szCs w:val="24"/>
          <w:lang w:eastAsia="zh-CN"/>
        </w:rPr>
        <w:t>C</w:t>
      </w:r>
      <w:r w:rsidRPr="00FE7BF7">
        <w:rPr>
          <w:rFonts w:asciiTheme="minorHAnsi" w:eastAsia="SimSun" w:hAnsiTheme="minorHAnsi" w:cstheme="minorHAnsi" w:hint="eastAsia"/>
          <w:bCs/>
          <w:color w:val="7030A0"/>
          <w:szCs w:val="24"/>
          <w:lang w:eastAsia="zh-CN"/>
        </w:rPr>
        <w:t>ompared with other methods, it can improve efficiency and resolution</w:t>
      </w:r>
      <w:r>
        <w:rPr>
          <w:rFonts w:asciiTheme="minorHAnsi" w:eastAsia="SimSun" w:hAnsiTheme="minorHAnsi" w:cstheme="minorHAnsi"/>
          <w:bCs/>
          <w:szCs w:val="24"/>
          <w:lang w:eastAsia="zh-CN"/>
        </w:rPr>
        <w:t>.</w:t>
      </w:r>
    </w:p>
    <w:p w14:paraId="71EB29AA" w14:textId="77777777" w:rsidR="001B7364" w:rsidRDefault="001B7364">
      <w:pPr>
        <w:pStyle w:val="ListParagraph"/>
        <w:ind w:left="907"/>
        <w:rPr>
          <w:rFonts w:asciiTheme="minorHAnsi" w:eastAsia="Times New Roman" w:hAnsiTheme="minorHAnsi" w:cstheme="minorHAnsi"/>
          <w:bCs/>
          <w:szCs w:val="24"/>
        </w:rPr>
      </w:pPr>
    </w:p>
    <w:p w14:paraId="65AA6494" w14:textId="77777777" w:rsidR="001B7364" w:rsidRDefault="00E62952">
      <w:pPr>
        <w:pStyle w:val="ListParagraph"/>
        <w:numPr>
          <w:ilvl w:val="2"/>
          <w:numId w:val="2"/>
        </w:numPr>
        <w:rPr>
          <w:rFonts w:asciiTheme="minorHAnsi" w:eastAsia="Times New Roman" w:hAnsiTheme="minorHAnsi" w:cstheme="minorHAnsi"/>
          <w:i/>
          <w:iCs/>
          <w:color w:val="0000FF"/>
          <w:szCs w:val="24"/>
        </w:rPr>
      </w:pPr>
      <w:r>
        <w:rPr>
          <w:rFonts w:asciiTheme="minorHAnsi" w:eastAsia="Times New Roman" w:hAnsiTheme="minorHAnsi" w:cstheme="minorHAnsi"/>
          <w:i/>
          <w:iCs/>
          <w:color w:val="0000FF"/>
          <w:szCs w:val="24"/>
        </w:rPr>
        <w:t xml:space="preserve">8.2.1. </w:t>
      </w:r>
    </w:p>
    <w:p w14:paraId="54E16B7D" w14:textId="77777777" w:rsidR="001B7364" w:rsidRDefault="00E62952">
      <w:pPr>
        <w:pStyle w:val="ListParagraph"/>
        <w:numPr>
          <w:ilvl w:val="2"/>
          <w:numId w:val="2"/>
        </w:numPr>
        <w:spacing w:before="120"/>
        <w:rPr>
          <w:rFonts w:asciiTheme="minorHAnsi" w:eastAsia="Times New Roman" w:hAnsiTheme="minorHAnsi" w:cstheme="minorHAnsi"/>
          <w:szCs w:val="24"/>
        </w:rPr>
      </w:pPr>
      <w:r>
        <w:rPr>
          <w:rFonts w:asciiTheme="minorHAnsi" w:hAnsiTheme="minorHAnsi" w:cstheme="minorHAnsi"/>
        </w:rPr>
        <w:br w:type="page"/>
      </w:r>
    </w:p>
    <w:p w14:paraId="66E57F90" w14:textId="77777777" w:rsidR="001B7364" w:rsidRDefault="00E62952">
      <w:pPr>
        <w:pStyle w:val="Heading1"/>
        <w:rPr>
          <w:rFonts w:asciiTheme="minorHAnsi" w:hAnsiTheme="minorHAnsi" w:cstheme="minorHAnsi"/>
          <w:lang w:eastAsia="zh-TW"/>
        </w:rPr>
      </w:pPr>
      <w:r>
        <w:rPr>
          <w:rFonts w:asciiTheme="minorHAnsi" w:hAnsiTheme="minorHAnsi" w:cstheme="minorHAnsi"/>
        </w:rPr>
        <w:lastRenderedPageBreak/>
        <w:t>Protocol</w:t>
      </w:r>
    </w:p>
    <w:p w14:paraId="0D5B9966" w14:textId="77777777" w:rsidR="001B7364" w:rsidRDefault="001B7364">
      <w:pPr>
        <w:rPr>
          <w:rFonts w:asciiTheme="minorHAnsi" w:hAnsiTheme="minorHAnsi" w:cstheme="minorHAnsi"/>
        </w:rPr>
      </w:pPr>
    </w:p>
    <w:p w14:paraId="0E18889E" w14:textId="77777777" w:rsidR="001B7364" w:rsidRDefault="00E62952">
      <w:pPr>
        <w:pStyle w:val="ListParagraph"/>
        <w:numPr>
          <w:ilvl w:val="0"/>
          <w:numId w:val="2"/>
        </w:numPr>
        <w:spacing w:before="120"/>
        <w:contextualSpacing w:val="0"/>
        <w:rPr>
          <w:rFonts w:asciiTheme="minorHAnsi" w:hAnsiTheme="minorHAnsi" w:cstheme="minorHAnsi"/>
          <w:b/>
          <w:bCs/>
          <w:i/>
          <w:iCs/>
        </w:rPr>
      </w:pPr>
      <w:r>
        <w:rPr>
          <w:rFonts w:asciiTheme="minorHAnsi" w:hAnsiTheme="minorHAnsi" w:cstheme="minorHAnsi"/>
          <w:b/>
          <w:bCs/>
        </w:rPr>
        <w:t xml:space="preserve">Preparation of Protoplasts from </w:t>
      </w:r>
      <w:r>
        <w:rPr>
          <w:rFonts w:asciiTheme="minorHAnsi" w:hAnsiTheme="minorHAnsi" w:cstheme="minorHAnsi"/>
          <w:b/>
          <w:bCs/>
          <w:i/>
          <w:iCs/>
        </w:rPr>
        <w:t>M. oryzae</w:t>
      </w:r>
    </w:p>
    <w:p w14:paraId="5E3DCF77" w14:textId="77777777" w:rsidR="001B7364" w:rsidRDefault="00E62952">
      <w:pPr>
        <w:pStyle w:val="ListParagraph"/>
        <w:numPr>
          <w:ilvl w:val="1"/>
          <w:numId w:val="2"/>
        </w:numPr>
        <w:spacing w:before="120" w:after="0" w:line="240" w:lineRule="auto"/>
        <w:rPr>
          <w:rFonts w:asciiTheme="minorHAnsi" w:hAnsiTheme="minorHAnsi" w:cstheme="minorHAnsi"/>
        </w:rPr>
      </w:pPr>
      <w:r w:rsidRPr="00FE7BF7">
        <w:rPr>
          <w:rFonts w:asciiTheme="minorHAnsi" w:hAnsiTheme="minorHAnsi" w:cstheme="minorHAnsi"/>
          <w:color w:val="7030A0"/>
        </w:rPr>
        <w:t xml:space="preserve">Begin by adding 1000 microliters of liquid Complete Medium to the oatmeal-tomato agar plates using a 1000 microliter pipette </w:t>
      </w:r>
      <w:r w:rsidRPr="00FE7BF7">
        <w:rPr>
          <w:rFonts w:asciiTheme="minorHAnsi" w:hAnsiTheme="minorHAnsi" w:cstheme="minorHAnsi"/>
          <w:b/>
          <w:bCs/>
          <w:color w:val="7030A0"/>
        </w:rPr>
        <w:t>[1]</w:t>
      </w:r>
      <w:r w:rsidRPr="00FE7BF7">
        <w:rPr>
          <w:rFonts w:asciiTheme="minorHAnsi" w:hAnsiTheme="minorHAnsi" w:cstheme="minorHAnsi"/>
          <w:color w:val="7030A0"/>
        </w:rPr>
        <w:t xml:space="preserve">. Using an inoculation loop, scrape the mycelia of the wild-type strain and the knockout strain </w:t>
      </w:r>
      <w:r w:rsidRPr="00FE7BF7">
        <w:rPr>
          <w:rFonts w:asciiTheme="minorHAnsi" w:hAnsiTheme="minorHAnsi" w:cstheme="minorHAnsi"/>
          <w:b/>
          <w:bCs/>
          <w:color w:val="7030A0"/>
        </w:rPr>
        <w:t>[2]</w:t>
      </w:r>
      <w:r w:rsidRPr="00FE7BF7">
        <w:rPr>
          <w:rFonts w:asciiTheme="minorHAnsi" w:hAnsiTheme="minorHAnsi" w:cstheme="minorHAnsi"/>
          <w:color w:val="7030A0"/>
        </w:rPr>
        <w:t xml:space="preserve">. Collect the mycelia debris </w:t>
      </w:r>
      <w:r w:rsidRPr="00FE7BF7">
        <w:rPr>
          <w:rFonts w:asciiTheme="minorHAnsi" w:hAnsiTheme="minorHAnsi" w:cstheme="minorHAnsi"/>
          <w:b/>
          <w:bCs/>
          <w:color w:val="7030A0"/>
        </w:rPr>
        <w:t xml:space="preserve">[3] </w:t>
      </w:r>
      <w:r w:rsidRPr="00FE7BF7">
        <w:rPr>
          <w:rFonts w:asciiTheme="minorHAnsi" w:hAnsiTheme="minorHAnsi" w:cstheme="minorHAnsi"/>
          <w:color w:val="7030A0"/>
        </w:rPr>
        <w:t>and transfer them to 250 milliliters of liquid Complete Medium</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 xml:space="preserve">. </w:t>
      </w:r>
      <w:r>
        <w:rPr>
          <w:rFonts w:asciiTheme="minorHAnsi" w:hAnsiTheme="minorHAnsi" w:cstheme="minorHAnsi"/>
          <w:i/>
          <w:iCs/>
          <w:color w:val="0432FF"/>
        </w:rPr>
        <w:t>Videographer: This step is important!</w:t>
      </w:r>
    </w:p>
    <w:p w14:paraId="044CFFAC" w14:textId="77777777" w:rsidR="001B7364" w:rsidRDefault="00E62952">
      <w:pPr>
        <w:pStyle w:val="ListParagraph"/>
        <w:numPr>
          <w:ilvl w:val="2"/>
          <w:numId w:val="2"/>
        </w:numPr>
        <w:spacing w:before="120"/>
        <w:contextualSpacing w:val="0"/>
        <w:rPr>
          <w:rFonts w:asciiTheme="minorHAnsi" w:hAnsiTheme="minorHAnsi" w:cstheme="minorHAnsi"/>
        </w:rPr>
      </w:pPr>
      <w:r>
        <w:rPr>
          <w:rFonts w:asciiTheme="minorHAnsi" w:hAnsiTheme="minorHAnsi" w:cstheme="minorHAnsi"/>
        </w:rPr>
        <w:t>WIDE: Establishing shot of talent, adding liquid complete medium to the agar plates.</w:t>
      </w:r>
    </w:p>
    <w:p w14:paraId="18F90B21" w14:textId="77777777" w:rsidR="001B7364" w:rsidRDefault="00E62952">
      <w:pPr>
        <w:pStyle w:val="ListParagraph"/>
        <w:numPr>
          <w:ilvl w:val="2"/>
          <w:numId w:val="2"/>
        </w:numPr>
        <w:spacing w:before="120"/>
        <w:contextualSpacing w:val="0"/>
        <w:rPr>
          <w:rFonts w:asciiTheme="minorHAnsi" w:hAnsiTheme="minorHAnsi" w:cstheme="minorHAnsi"/>
        </w:rPr>
      </w:pPr>
      <w:r>
        <w:rPr>
          <w:rFonts w:asciiTheme="minorHAnsi" w:hAnsiTheme="minorHAnsi" w:cstheme="minorHAnsi"/>
        </w:rPr>
        <w:t>Talent scraping the mycelia of both strains.</w:t>
      </w:r>
    </w:p>
    <w:p w14:paraId="252CB9D2" w14:textId="77777777" w:rsidR="001B7364" w:rsidRDefault="00E62952">
      <w:pPr>
        <w:pStyle w:val="ListParagraph"/>
        <w:numPr>
          <w:ilvl w:val="2"/>
          <w:numId w:val="2"/>
        </w:numPr>
        <w:spacing w:before="120"/>
        <w:contextualSpacing w:val="0"/>
        <w:rPr>
          <w:rFonts w:asciiTheme="minorHAnsi" w:hAnsiTheme="minorHAnsi" w:cstheme="minorHAnsi"/>
        </w:rPr>
      </w:pPr>
      <w:r>
        <w:rPr>
          <w:rFonts w:asciiTheme="minorHAnsi" w:hAnsiTheme="minorHAnsi" w:cstheme="minorHAnsi"/>
        </w:rPr>
        <w:t>Talent collecting the mycelia debris.</w:t>
      </w:r>
    </w:p>
    <w:p w14:paraId="3FE1760B" w14:textId="77777777" w:rsidR="001B7364" w:rsidRDefault="00E62952">
      <w:pPr>
        <w:pStyle w:val="ListParagraph"/>
        <w:numPr>
          <w:ilvl w:val="2"/>
          <w:numId w:val="2"/>
        </w:numPr>
        <w:spacing w:before="120"/>
        <w:contextualSpacing w:val="0"/>
        <w:rPr>
          <w:rFonts w:asciiTheme="minorHAnsi" w:hAnsiTheme="minorHAnsi" w:cstheme="minorHAnsi"/>
        </w:rPr>
      </w:pPr>
      <w:r>
        <w:rPr>
          <w:rFonts w:asciiTheme="minorHAnsi" w:hAnsiTheme="minorHAnsi" w:cstheme="minorHAnsi"/>
        </w:rPr>
        <w:t>Talent transferring the debris to the liquid Complete Medium.</w:t>
      </w:r>
      <w:r>
        <w:rPr>
          <w:rFonts w:asciiTheme="minorHAnsi" w:hAnsiTheme="minorHAnsi" w:cstheme="minorHAnsi"/>
        </w:rPr>
        <w:br/>
        <w:t xml:space="preserve"> </w:t>
      </w:r>
    </w:p>
    <w:p w14:paraId="477A6C25" w14:textId="77777777" w:rsidR="001B7364" w:rsidRDefault="00E62952">
      <w:pPr>
        <w:pStyle w:val="ListParagraph"/>
        <w:numPr>
          <w:ilvl w:val="1"/>
          <w:numId w:val="2"/>
        </w:numPr>
        <w:spacing w:before="120"/>
        <w:rPr>
          <w:rFonts w:asciiTheme="minorHAnsi" w:hAnsiTheme="minorHAnsi" w:cstheme="minorHAnsi"/>
        </w:rPr>
      </w:pPr>
      <w:r w:rsidRPr="00FE7BF7">
        <w:rPr>
          <w:rFonts w:asciiTheme="minorHAnsi" w:hAnsiTheme="minorHAnsi" w:cstheme="minorHAnsi"/>
          <w:color w:val="7030A0"/>
        </w:rPr>
        <w:t xml:space="preserve">Wash the fungal hyphae with 500 milliliters of 0.7 molar sodium chloride solution </w:t>
      </w:r>
      <w:r w:rsidRPr="00FE7BF7">
        <w:rPr>
          <w:rFonts w:asciiTheme="minorHAnsi" w:hAnsiTheme="minorHAnsi" w:cstheme="minorHAnsi"/>
          <w:b/>
          <w:bCs/>
          <w:color w:val="7030A0"/>
        </w:rPr>
        <w:t>[1]</w:t>
      </w:r>
      <w:r w:rsidRPr="00FE7BF7">
        <w:rPr>
          <w:rFonts w:asciiTheme="minorHAnsi" w:hAnsiTheme="minorHAnsi" w:cstheme="minorHAnsi"/>
          <w:color w:val="7030A0"/>
        </w:rPr>
        <w:t xml:space="preserve">, then collect the fungal mycelium and weigh it </w:t>
      </w:r>
      <w:r w:rsidRPr="00FE7BF7">
        <w:rPr>
          <w:rFonts w:asciiTheme="minorHAnsi" w:hAnsiTheme="minorHAnsi" w:cstheme="minorHAnsi"/>
          <w:b/>
          <w:bCs/>
          <w:color w:val="7030A0"/>
        </w:rPr>
        <w:t>[2]</w:t>
      </w:r>
      <w:r w:rsidRPr="00FE7BF7">
        <w:rPr>
          <w:rFonts w:asciiTheme="minorHAnsi" w:hAnsiTheme="minorHAnsi" w:cstheme="minorHAnsi"/>
          <w:color w:val="7030A0"/>
        </w:rPr>
        <w:t xml:space="preserve">. Add approximately 1 milliliter of lysis enzyme permeation solution per 1 gram of the fungal mycelium </w:t>
      </w:r>
      <w:r w:rsidRPr="00FE7BF7">
        <w:rPr>
          <w:rFonts w:asciiTheme="minorHAnsi" w:hAnsiTheme="minorHAnsi" w:cstheme="minorHAnsi"/>
          <w:b/>
          <w:bCs/>
          <w:color w:val="7030A0"/>
        </w:rPr>
        <w:t>[3]</w:t>
      </w:r>
      <w:r w:rsidRPr="00FE7BF7">
        <w:rPr>
          <w:rFonts w:asciiTheme="minorHAnsi" w:hAnsiTheme="minorHAnsi" w:cstheme="minorHAnsi"/>
          <w:color w:val="7030A0"/>
        </w:rPr>
        <w:t>. Place the hyphae for lysing at 28 degrees Celsius for 3 to 4 hours with shaking at 150 rpm</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w:t>
      </w:r>
    </w:p>
    <w:p w14:paraId="3E93B3B7" w14:textId="77777777" w:rsidR="001B7364" w:rsidRDefault="00E62952">
      <w:pPr>
        <w:pStyle w:val="ListParagraph"/>
        <w:numPr>
          <w:ilvl w:val="2"/>
          <w:numId w:val="2"/>
        </w:numPr>
        <w:spacing w:before="120"/>
        <w:contextualSpacing w:val="0"/>
        <w:rPr>
          <w:rFonts w:asciiTheme="minorHAnsi" w:hAnsiTheme="minorHAnsi" w:cstheme="minorHAnsi"/>
        </w:rPr>
      </w:pPr>
      <w:r>
        <w:rPr>
          <w:rFonts w:asciiTheme="minorHAnsi" w:hAnsiTheme="minorHAnsi" w:cstheme="minorHAnsi"/>
        </w:rPr>
        <w:t>Talent washing the fungal hyphae.</w:t>
      </w:r>
    </w:p>
    <w:p w14:paraId="43623904" w14:textId="77777777" w:rsidR="001B7364" w:rsidRDefault="00E62952">
      <w:pPr>
        <w:pStyle w:val="ListParagraph"/>
        <w:numPr>
          <w:ilvl w:val="2"/>
          <w:numId w:val="2"/>
        </w:numPr>
        <w:spacing w:before="120"/>
        <w:contextualSpacing w:val="0"/>
        <w:rPr>
          <w:rFonts w:asciiTheme="minorHAnsi" w:hAnsiTheme="minorHAnsi" w:cstheme="minorHAnsi"/>
        </w:rPr>
      </w:pPr>
      <w:r>
        <w:rPr>
          <w:rFonts w:asciiTheme="minorHAnsi" w:hAnsiTheme="minorHAnsi" w:cstheme="minorHAnsi"/>
        </w:rPr>
        <w:t>Talent weighing the fungal mycelium.</w:t>
      </w:r>
    </w:p>
    <w:p w14:paraId="2A321783" w14:textId="77777777" w:rsidR="001B7364" w:rsidRDefault="00E62952">
      <w:pPr>
        <w:pStyle w:val="ListParagraph"/>
        <w:numPr>
          <w:ilvl w:val="2"/>
          <w:numId w:val="2"/>
        </w:numPr>
        <w:spacing w:before="120"/>
        <w:contextualSpacing w:val="0"/>
        <w:rPr>
          <w:rFonts w:asciiTheme="minorHAnsi" w:hAnsiTheme="minorHAnsi" w:cstheme="minorHAnsi"/>
        </w:rPr>
      </w:pPr>
      <w:r>
        <w:rPr>
          <w:rFonts w:asciiTheme="minorHAnsi" w:hAnsiTheme="minorHAnsi" w:cstheme="minorHAnsi"/>
        </w:rPr>
        <w:t>Talent adding lysis enzyme permeation solution.</w:t>
      </w:r>
    </w:p>
    <w:p w14:paraId="5EBCB3E3" w14:textId="77777777" w:rsidR="001B7364" w:rsidRDefault="00E62952">
      <w:pPr>
        <w:pStyle w:val="ListParagraph"/>
        <w:numPr>
          <w:ilvl w:val="2"/>
          <w:numId w:val="2"/>
        </w:numPr>
        <w:spacing w:before="120"/>
        <w:contextualSpacing w:val="0"/>
        <w:rPr>
          <w:rFonts w:asciiTheme="minorHAnsi" w:hAnsiTheme="minorHAnsi" w:cstheme="minorHAnsi"/>
        </w:rPr>
      </w:pPr>
      <w:r>
        <w:rPr>
          <w:rFonts w:asciiTheme="minorHAnsi" w:hAnsiTheme="minorHAnsi" w:cstheme="minorHAnsi"/>
        </w:rPr>
        <w:t>Talent placing the hyphae on the shaker for lysing.</w:t>
      </w:r>
    </w:p>
    <w:p w14:paraId="084DE741" w14:textId="77777777" w:rsidR="001B7364" w:rsidRDefault="001B7364">
      <w:pPr>
        <w:spacing w:before="120"/>
        <w:ind w:left="907"/>
        <w:rPr>
          <w:rFonts w:asciiTheme="minorHAnsi" w:hAnsiTheme="minorHAnsi" w:cstheme="minorHAnsi"/>
        </w:rPr>
      </w:pPr>
    </w:p>
    <w:p w14:paraId="2FAD6FA6" w14:textId="77777777" w:rsidR="001B7364" w:rsidRDefault="00E62952">
      <w:pPr>
        <w:pStyle w:val="ListParagraph"/>
        <w:numPr>
          <w:ilvl w:val="1"/>
          <w:numId w:val="2"/>
        </w:numPr>
        <w:spacing w:before="120"/>
        <w:contextualSpacing w:val="0"/>
        <w:rPr>
          <w:rFonts w:asciiTheme="minorHAnsi" w:hAnsiTheme="minorHAnsi" w:cstheme="minorHAnsi"/>
        </w:rPr>
      </w:pPr>
      <w:r w:rsidRPr="00FE7BF7">
        <w:rPr>
          <w:rFonts w:asciiTheme="minorHAnsi" w:hAnsiTheme="minorHAnsi" w:cstheme="minorHAnsi"/>
          <w:color w:val="7030A0"/>
        </w:rPr>
        <w:t xml:space="preserve">Wash the lysed hyphae with 50 milliliters of 0.7 molar sodium chloride solution </w:t>
      </w:r>
      <w:r w:rsidRPr="00FE7BF7">
        <w:rPr>
          <w:rFonts w:asciiTheme="minorHAnsi" w:hAnsiTheme="minorHAnsi" w:cstheme="minorHAnsi"/>
          <w:b/>
          <w:bCs/>
          <w:color w:val="7030A0"/>
        </w:rPr>
        <w:t>[1]</w:t>
      </w:r>
      <w:r w:rsidRPr="00FE7BF7">
        <w:rPr>
          <w:rFonts w:asciiTheme="minorHAnsi" w:hAnsiTheme="minorHAnsi" w:cstheme="minorHAnsi"/>
          <w:color w:val="7030A0"/>
        </w:rPr>
        <w:t xml:space="preserve">. Centrifuge the sample and discard the supernatant carefully </w:t>
      </w:r>
      <w:r w:rsidRPr="00FE7BF7">
        <w:rPr>
          <w:rFonts w:asciiTheme="minorHAnsi" w:hAnsiTheme="minorHAnsi" w:cstheme="minorHAnsi"/>
          <w:b/>
          <w:bCs/>
          <w:color w:val="7030A0"/>
        </w:rPr>
        <w:t xml:space="preserve">[2]. </w:t>
      </w:r>
      <w:r w:rsidRPr="00FE7BF7">
        <w:rPr>
          <w:rFonts w:asciiTheme="minorHAnsi" w:hAnsiTheme="minorHAnsi" w:cstheme="minorHAnsi"/>
          <w:color w:val="7030A0"/>
        </w:rPr>
        <w:t xml:space="preserve">Resuspend the protoplasts in 20 milliliters of 0.7 molar sodium chloride solution </w:t>
      </w:r>
      <w:r>
        <w:rPr>
          <w:rFonts w:asciiTheme="minorHAnsi" w:hAnsiTheme="minorHAnsi" w:cstheme="minorHAnsi"/>
          <w:b/>
          <w:bCs/>
        </w:rPr>
        <w:t>[3]</w:t>
      </w:r>
      <w:r>
        <w:rPr>
          <w:rFonts w:asciiTheme="minorHAnsi" w:hAnsiTheme="minorHAnsi" w:cstheme="minorHAnsi"/>
        </w:rPr>
        <w:t>.</w:t>
      </w:r>
    </w:p>
    <w:p w14:paraId="2BA0EE46" w14:textId="77777777" w:rsidR="001B7364" w:rsidRDefault="00E62952">
      <w:pPr>
        <w:pStyle w:val="ListParagraph"/>
        <w:numPr>
          <w:ilvl w:val="2"/>
          <w:numId w:val="2"/>
        </w:numPr>
        <w:spacing w:before="120"/>
        <w:contextualSpacing w:val="0"/>
        <w:rPr>
          <w:rFonts w:asciiTheme="minorHAnsi" w:hAnsiTheme="minorHAnsi" w:cstheme="minorHAnsi"/>
        </w:rPr>
      </w:pPr>
      <w:r>
        <w:rPr>
          <w:rFonts w:asciiTheme="minorHAnsi" w:hAnsiTheme="minorHAnsi" w:cstheme="minorHAnsi"/>
        </w:rPr>
        <w:t>Talent washing the lysed hyphae.</w:t>
      </w:r>
    </w:p>
    <w:p w14:paraId="57E1CB65" w14:textId="77777777" w:rsidR="001B7364" w:rsidRDefault="00E62952">
      <w:pPr>
        <w:pStyle w:val="ListParagraph"/>
        <w:numPr>
          <w:ilvl w:val="2"/>
          <w:numId w:val="2"/>
        </w:numPr>
        <w:spacing w:before="120"/>
        <w:contextualSpacing w:val="0"/>
        <w:rPr>
          <w:rFonts w:asciiTheme="minorHAnsi" w:hAnsiTheme="minorHAnsi" w:cstheme="minorHAnsi"/>
        </w:rPr>
      </w:pPr>
      <w:r>
        <w:rPr>
          <w:rFonts w:asciiTheme="minorHAnsi" w:hAnsiTheme="minorHAnsi" w:cstheme="minorHAnsi"/>
        </w:rPr>
        <w:t>Talent discarding the supernatant.</w:t>
      </w:r>
    </w:p>
    <w:p w14:paraId="0C44C4FA" w14:textId="77777777" w:rsidR="001B7364" w:rsidRDefault="00E62952">
      <w:pPr>
        <w:pStyle w:val="ListParagraph"/>
        <w:numPr>
          <w:ilvl w:val="2"/>
          <w:numId w:val="2"/>
        </w:numPr>
        <w:spacing w:before="120"/>
        <w:contextualSpacing w:val="0"/>
        <w:rPr>
          <w:rFonts w:asciiTheme="minorHAnsi" w:hAnsiTheme="minorHAnsi" w:cstheme="minorHAnsi"/>
        </w:rPr>
      </w:pPr>
      <w:r>
        <w:rPr>
          <w:rFonts w:asciiTheme="minorHAnsi" w:hAnsiTheme="minorHAnsi" w:cstheme="minorHAnsi"/>
        </w:rPr>
        <w:t>Talent resuspending the protoplasts.</w:t>
      </w:r>
    </w:p>
    <w:p w14:paraId="454551C8" w14:textId="77777777" w:rsidR="001B7364" w:rsidRDefault="00E62952">
      <w:pPr>
        <w:pStyle w:val="ListParagraph"/>
        <w:numPr>
          <w:ilvl w:val="0"/>
          <w:numId w:val="2"/>
        </w:numPr>
        <w:spacing w:before="360"/>
        <w:contextualSpacing w:val="0"/>
        <w:rPr>
          <w:rFonts w:asciiTheme="minorHAnsi" w:hAnsiTheme="minorHAnsi" w:cstheme="minorHAnsi"/>
          <w:b/>
          <w:bCs/>
        </w:rPr>
      </w:pPr>
      <w:r>
        <w:rPr>
          <w:rFonts w:asciiTheme="minorHAnsi" w:hAnsiTheme="minorHAnsi" w:cstheme="minorHAnsi"/>
          <w:b/>
          <w:bCs/>
        </w:rPr>
        <w:lastRenderedPageBreak/>
        <w:t>In Vivo Crosslinking and Sonication</w:t>
      </w:r>
    </w:p>
    <w:p w14:paraId="0F5F50E2" w14:textId="77777777" w:rsidR="001B7364" w:rsidRDefault="00E62952">
      <w:pPr>
        <w:pStyle w:val="ListParagraph"/>
        <w:numPr>
          <w:ilvl w:val="1"/>
          <w:numId w:val="2"/>
        </w:numPr>
        <w:spacing w:before="120" w:after="0" w:line="240" w:lineRule="auto"/>
        <w:rPr>
          <w:rFonts w:asciiTheme="minorHAnsi" w:hAnsiTheme="minorHAnsi" w:cstheme="minorHAnsi"/>
        </w:rPr>
      </w:pPr>
      <w:r w:rsidRPr="00FE7BF7">
        <w:rPr>
          <w:rFonts w:asciiTheme="minorHAnsi" w:hAnsiTheme="minorHAnsi" w:cstheme="minorHAnsi"/>
          <w:color w:val="7030A0"/>
        </w:rPr>
        <w:t xml:space="preserve">Add 55 microliters of 37 percent formaldehyde drop by drop to 2 milliliters of sodium chloride buffer containing protoplast for crosslinking until the final concentration is 1 percent </w:t>
      </w:r>
      <w:r w:rsidRPr="00FE7BF7">
        <w:rPr>
          <w:rFonts w:asciiTheme="minorHAnsi" w:hAnsiTheme="minorHAnsi" w:cstheme="minorHAnsi"/>
          <w:b/>
          <w:bCs/>
          <w:color w:val="7030A0"/>
        </w:rPr>
        <w:t>[1]</w:t>
      </w:r>
      <w:r w:rsidRPr="00FE7BF7">
        <w:rPr>
          <w:rFonts w:asciiTheme="minorHAnsi" w:hAnsiTheme="minorHAnsi" w:cstheme="minorHAnsi"/>
          <w:color w:val="7030A0"/>
        </w:rPr>
        <w:t>. To quench the unreacted formaldehyde, add 20 microliters of 10x glycine to each tube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Pr>
          <w:rFonts w:asciiTheme="minorHAnsi" w:hAnsiTheme="minorHAnsi" w:cstheme="minorHAnsi"/>
          <w:i/>
          <w:iCs/>
          <w:color w:val="0432FF"/>
        </w:rPr>
        <w:t>Videographer: This step is important!</w:t>
      </w:r>
    </w:p>
    <w:p w14:paraId="56AE9ECE" w14:textId="77777777" w:rsidR="001B7364" w:rsidRDefault="00E62952">
      <w:pPr>
        <w:pStyle w:val="ListParagraph"/>
        <w:numPr>
          <w:ilvl w:val="2"/>
          <w:numId w:val="2"/>
        </w:numPr>
        <w:spacing w:before="120"/>
        <w:contextualSpacing w:val="0"/>
        <w:rPr>
          <w:rFonts w:asciiTheme="minorHAnsi" w:hAnsiTheme="minorHAnsi" w:cstheme="minorHAnsi"/>
        </w:rPr>
      </w:pPr>
      <w:r>
        <w:rPr>
          <w:rFonts w:asciiTheme="minorHAnsi" w:hAnsiTheme="minorHAnsi" w:cstheme="minorHAnsi"/>
        </w:rPr>
        <w:t>Talent adding 37% formaldehyde drop by drop to the protoplast solution.</w:t>
      </w:r>
    </w:p>
    <w:p w14:paraId="040F213A" w14:textId="77777777" w:rsidR="001B7364" w:rsidRDefault="00E62952">
      <w:pPr>
        <w:pStyle w:val="ListParagraph"/>
        <w:numPr>
          <w:ilvl w:val="2"/>
          <w:numId w:val="2"/>
        </w:numPr>
        <w:spacing w:before="120"/>
        <w:contextualSpacing w:val="0"/>
        <w:rPr>
          <w:rFonts w:asciiTheme="minorHAnsi" w:hAnsiTheme="minorHAnsi" w:cstheme="minorHAnsi"/>
        </w:rPr>
      </w:pPr>
      <w:r>
        <w:rPr>
          <w:rFonts w:asciiTheme="minorHAnsi" w:hAnsiTheme="minorHAnsi" w:cstheme="minorHAnsi"/>
        </w:rPr>
        <w:t>Talent adding 10x glycine to each tube.</w:t>
      </w:r>
    </w:p>
    <w:p w14:paraId="537A601F" w14:textId="77777777" w:rsidR="001B7364" w:rsidRDefault="001B7364">
      <w:pPr>
        <w:pStyle w:val="ListParagraph"/>
        <w:spacing w:before="120"/>
        <w:ind w:left="1627"/>
        <w:contextualSpacing w:val="0"/>
        <w:rPr>
          <w:rFonts w:asciiTheme="minorHAnsi" w:hAnsiTheme="minorHAnsi" w:cstheme="minorHAnsi"/>
        </w:rPr>
      </w:pPr>
    </w:p>
    <w:p w14:paraId="18C66BFE" w14:textId="77777777" w:rsidR="001B7364" w:rsidRDefault="00E62952">
      <w:pPr>
        <w:pStyle w:val="ListParagraph"/>
        <w:numPr>
          <w:ilvl w:val="1"/>
          <w:numId w:val="2"/>
        </w:numPr>
        <w:rPr>
          <w:rFonts w:asciiTheme="minorHAnsi" w:hAnsiTheme="minorHAnsi" w:cstheme="minorHAnsi"/>
        </w:rPr>
      </w:pPr>
      <w:r w:rsidRPr="00FE7BF7">
        <w:rPr>
          <w:rFonts w:asciiTheme="minorHAnsi" w:hAnsiTheme="minorHAnsi" w:cstheme="minorHAnsi"/>
          <w:color w:val="7030A0"/>
        </w:rPr>
        <w:t xml:space="preserve">Discard the supernatant carefully after centrifugation </w:t>
      </w:r>
      <w:r w:rsidRPr="00FE7BF7">
        <w:rPr>
          <w:rFonts w:asciiTheme="minorHAnsi" w:hAnsiTheme="minorHAnsi" w:cstheme="minorHAnsi"/>
          <w:b/>
          <w:bCs/>
          <w:color w:val="7030A0"/>
        </w:rPr>
        <w:t>[1]</w:t>
      </w:r>
      <w:r w:rsidRPr="00FE7BF7">
        <w:rPr>
          <w:rFonts w:asciiTheme="minorHAnsi" w:hAnsiTheme="minorHAnsi" w:cstheme="minorHAnsi"/>
          <w:color w:val="7030A0"/>
        </w:rPr>
        <w:t xml:space="preserve">. Resuspend the pellet in 1 milliliter of 0.7 molar sodium chloride solution </w:t>
      </w:r>
      <w:r w:rsidRPr="00FE7BF7">
        <w:rPr>
          <w:rFonts w:asciiTheme="minorHAnsi" w:hAnsiTheme="minorHAnsi" w:cstheme="minorHAnsi"/>
          <w:b/>
          <w:bCs/>
          <w:color w:val="7030A0"/>
        </w:rPr>
        <w:t>[2]</w:t>
      </w:r>
      <w:r w:rsidRPr="00FE7BF7">
        <w:rPr>
          <w:rFonts w:asciiTheme="minorHAnsi" w:hAnsiTheme="minorHAnsi" w:cstheme="minorHAnsi"/>
          <w:color w:val="7030A0"/>
        </w:rPr>
        <w:t>. Discard the supernatant carefully after centrifugation and resuspend the pellet in 7</w:t>
      </w:r>
      <w:r w:rsidRPr="00FE7BF7">
        <w:rPr>
          <w:rFonts w:asciiTheme="minorHAnsi" w:hAnsiTheme="minorHAnsi" w:cstheme="minorHAnsi" w:hint="eastAsia"/>
          <w:color w:val="7030A0"/>
        </w:rPr>
        <w:t>50</w:t>
      </w:r>
      <w:r w:rsidRPr="00FE7BF7">
        <w:rPr>
          <w:rFonts w:asciiTheme="minorHAnsi" w:hAnsiTheme="minorHAnsi" w:cstheme="minorHAnsi"/>
          <w:color w:val="7030A0"/>
        </w:rPr>
        <w:t xml:space="preserve"> microliters of RIPA buffer </w:t>
      </w:r>
      <w:r>
        <w:rPr>
          <w:rFonts w:asciiTheme="minorHAnsi" w:hAnsiTheme="minorHAnsi" w:cstheme="minorHAnsi"/>
          <w:b/>
          <w:bCs/>
        </w:rPr>
        <w:t>[3]</w:t>
      </w:r>
      <w:r>
        <w:rPr>
          <w:rFonts w:asciiTheme="minorHAnsi" w:hAnsiTheme="minorHAnsi" w:cstheme="minorHAnsi"/>
        </w:rPr>
        <w:t>.</w:t>
      </w:r>
    </w:p>
    <w:p w14:paraId="0F29A3E0" w14:textId="77777777" w:rsidR="001B7364" w:rsidRDefault="001B7364">
      <w:pPr>
        <w:pStyle w:val="ListParagraph"/>
        <w:ind w:left="907"/>
        <w:rPr>
          <w:rFonts w:asciiTheme="minorHAnsi" w:hAnsiTheme="minorHAnsi" w:cstheme="minorHAnsi"/>
        </w:rPr>
      </w:pPr>
    </w:p>
    <w:p w14:paraId="4B808F7B" w14:textId="77777777" w:rsidR="001B7364" w:rsidRDefault="00E62952">
      <w:pPr>
        <w:pStyle w:val="ListParagraph"/>
        <w:numPr>
          <w:ilvl w:val="2"/>
          <w:numId w:val="2"/>
        </w:numPr>
        <w:rPr>
          <w:rFonts w:asciiTheme="minorHAnsi" w:hAnsiTheme="minorHAnsi" w:cstheme="minorHAnsi"/>
        </w:rPr>
      </w:pPr>
      <w:r>
        <w:rPr>
          <w:rFonts w:asciiTheme="minorHAnsi" w:hAnsiTheme="minorHAnsi" w:cstheme="minorHAnsi"/>
        </w:rPr>
        <w:t>Talent discarding the supernatant.</w:t>
      </w:r>
    </w:p>
    <w:p w14:paraId="1E0D49FC" w14:textId="77777777" w:rsidR="001B7364" w:rsidRDefault="00E62952">
      <w:pPr>
        <w:pStyle w:val="ListParagraph"/>
        <w:numPr>
          <w:ilvl w:val="2"/>
          <w:numId w:val="2"/>
        </w:numPr>
        <w:rPr>
          <w:rFonts w:asciiTheme="minorHAnsi" w:hAnsiTheme="minorHAnsi" w:cstheme="minorHAnsi"/>
        </w:rPr>
      </w:pPr>
      <w:r>
        <w:rPr>
          <w:rFonts w:asciiTheme="minorHAnsi" w:hAnsiTheme="minorHAnsi" w:cstheme="minorHAnsi"/>
        </w:rPr>
        <w:t>Talent resuspending the pellet.</w:t>
      </w:r>
    </w:p>
    <w:p w14:paraId="7EDC1C63" w14:textId="77777777" w:rsidR="001B7364" w:rsidRDefault="00E62952">
      <w:pPr>
        <w:pStyle w:val="ListParagraph"/>
        <w:numPr>
          <w:ilvl w:val="2"/>
          <w:numId w:val="2"/>
        </w:numPr>
        <w:rPr>
          <w:rFonts w:asciiTheme="minorHAnsi" w:hAnsiTheme="minorHAnsi" w:cstheme="minorHAnsi"/>
        </w:rPr>
      </w:pPr>
      <w:r>
        <w:rPr>
          <w:rFonts w:asciiTheme="minorHAnsi" w:hAnsiTheme="minorHAnsi" w:cstheme="minorHAnsi"/>
        </w:rPr>
        <w:t>Talent resuspending the pellet in RIPA buffer.</w:t>
      </w:r>
    </w:p>
    <w:p w14:paraId="5D3A0BFB" w14:textId="77777777" w:rsidR="001B7364" w:rsidRDefault="001B7364">
      <w:pPr>
        <w:spacing w:before="120"/>
        <w:rPr>
          <w:rFonts w:asciiTheme="minorHAnsi" w:hAnsiTheme="minorHAnsi" w:cstheme="minorHAnsi"/>
        </w:rPr>
      </w:pPr>
    </w:p>
    <w:p w14:paraId="16EA8C81" w14:textId="1F5901D3" w:rsidR="001B7364" w:rsidRDefault="00E62952">
      <w:pPr>
        <w:pStyle w:val="ListParagraph"/>
        <w:numPr>
          <w:ilvl w:val="1"/>
          <w:numId w:val="2"/>
        </w:numPr>
        <w:spacing w:before="120" w:after="0" w:line="240" w:lineRule="auto"/>
        <w:rPr>
          <w:rFonts w:asciiTheme="minorHAnsi" w:hAnsiTheme="minorHAnsi" w:cstheme="minorHAnsi"/>
        </w:rPr>
      </w:pPr>
      <w:r w:rsidRPr="00FE7BF7">
        <w:rPr>
          <w:rFonts w:asciiTheme="minorHAnsi" w:hAnsiTheme="minorHAnsi" w:cstheme="minorHAnsi"/>
          <w:color w:val="7030A0"/>
        </w:rPr>
        <w:t xml:space="preserve">Add 37.5 microliters of 20x protease inhibitor </w:t>
      </w:r>
      <w:r w:rsidRPr="00FE7BF7">
        <w:rPr>
          <w:rFonts w:asciiTheme="minorHAnsi" w:hAnsiTheme="minorHAnsi" w:cstheme="minorHAnsi"/>
          <w:b/>
          <w:bCs/>
          <w:color w:val="7030A0"/>
        </w:rPr>
        <w:t>[1]</w:t>
      </w:r>
      <w:r w:rsidRPr="00FE7BF7">
        <w:rPr>
          <w:rFonts w:asciiTheme="minorHAnsi" w:hAnsiTheme="minorHAnsi" w:cstheme="minorHAnsi"/>
          <w:color w:val="7030A0"/>
        </w:rPr>
        <w:t xml:space="preserve">. </w:t>
      </w:r>
      <w:r w:rsidRPr="00FE7BF7">
        <w:rPr>
          <w:rFonts w:eastAsia="Times New Roman" w:cs="Calibri"/>
          <w:color w:val="7030A0"/>
          <w:szCs w:val="24"/>
        </w:rPr>
        <w:t xml:space="preserve">Shear the chromatin by sonication for 8 minutes </w:t>
      </w:r>
      <w:r w:rsidRPr="00FE7BF7">
        <w:rPr>
          <w:rFonts w:asciiTheme="minorHAnsi" w:hAnsiTheme="minorHAnsi" w:cstheme="minorHAnsi"/>
          <w:color w:val="7030A0"/>
        </w:rPr>
        <w:t xml:space="preserve">using an ultrasonic homogenizer </w:t>
      </w:r>
      <w:r>
        <w:rPr>
          <w:rFonts w:asciiTheme="minorHAnsi" w:hAnsiTheme="minorHAnsi" w:cstheme="minorHAnsi"/>
          <w:b/>
          <w:bCs/>
        </w:rPr>
        <w:t>[</w:t>
      </w:r>
      <w:r w:rsidR="00FE7BF7">
        <w:rPr>
          <w:rFonts w:asciiTheme="minorHAnsi" w:hAnsiTheme="minorHAnsi" w:cstheme="minorHAnsi"/>
          <w:b/>
          <w:bCs/>
        </w:rPr>
        <w:t>2</w:t>
      </w:r>
      <w:r>
        <w:rPr>
          <w:rFonts w:asciiTheme="minorHAnsi" w:hAnsiTheme="minorHAnsi" w:cstheme="minorHAnsi"/>
          <w:b/>
          <w:bCs/>
        </w:rPr>
        <w:t>-TXT]</w:t>
      </w:r>
      <w:r>
        <w:rPr>
          <w:rFonts w:asciiTheme="minorHAnsi" w:hAnsiTheme="minorHAnsi" w:cstheme="minorHAnsi"/>
        </w:rPr>
        <w:t xml:space="preserve">. </w:t>
      </w:r>
      <w:r>
        <w:rPr>
          <w:rFonts w:asciiTheme="minorHAnsi" w:hAnsiTheme="minorHAnsi" w:cstheme="minorHAnsi"/>
          <w:i/>
          <w:iCs/>
          <w:color w:val="0432FF"/>
        </w:rPr>
        <w:t>Videographer: This step is important!</w:t>
      </w:r>
    </w:p>
    <w:p w14:paraId="3F1CEF0E" w14:textId="77777777" w:rsidR="001B7364" w:rsidRDefault="001B7364">
      <w:pPr>
        <w:pStyle w:val="ListParagraph"/>
        <w:spacing w:before="120" w:after="0" w:line="240" w:lineRule="auto"/>
        <w:ind w:left="907"/>
        <w:rPr>
          <w:rFonts w:asciiTheme="minorHAnsi" w:hAnsiTheme="minorHAnsi" w:cstheme="minorHAnsi"/>
        </w:rPr>
      </w:pPr>
    </w:p>
    <w:p w14:paraId="540BBCC8" w14:textId="77777777" w:rsidR="001B7364" w:rsidRDefault="00E62952">
      <w:pPr>
        <w:pStyle w:val="ListParagraph"/>
        <w:numPr>
          <w:ilvl w:val="2"/>
          <w:numId w:val="2"/>
        </w:numPr>
        <w:rPr>
          <w:rFonts w:asciiTheme="minorHAnsi" w:hAnsiTheme="minorHAnsi" w:cstheme="minorHAnsi"/>
        </w:rPr>
      </w:pPr>
      <w:r>
        <w:rPr>
          <w:rFonts w:asciiTheme="minorHAnsi" w:hAnsiTheme="minorHAnsi" w:cstheme="minorHAnsi"/>
        </w:rPr>
        <w:t>Talent adding the protease inhibitor.</w:t>
      </w:r>
    </w:p>
    <w:p w14:paraId="3E0C9D2B" w14:textId="27E39607" w:rsidR="001B7364" w:rsidRPr="00FE7BF7" w:rsidRDefault="00E62952">
      <w:pPr>
        <w:pStyle w:val="ListParagraph"/>
        <w:numPr>
          <w:ilvl w:val="2"/>
          <w:numId w:val="2"/>
        </w:numPr>
        <w:rPr>
          <w:rFonts w:asciiTheme="minorHAnsi" w:hAnsiTheme="minorHAnsi" w:cstheme="minorHAnsi"/>
        </w:rPr>
      </w:pPr>
      <w:r>
        <w:rPr>
          <w:rFonts w:asciiTheme="minorHAnsi" w:hAnsiTheme="minorHAnsi" w:cstheme="minorHAnsi"/>
        </w:rPr>
        <w:t>Talent performing sonication using the ultrasonic homogenizer.</w:t>
      </w:r>
      <w:r>
        <w:rPr>
          <w:rFonts w:asciiTheme="minorHAnsi" w:hAnsiTheme="minorHAnsi" w:cstheme="minorHAnsi"/>
          <w:b/>
          <w:bCs/>
        </w:rPr>
        <w:t xml:space="preserve"> TEXT: 25% W, output 3 s, stop 5 s, 4 °C</w:t>
      </w:r>
      <w:r>
        <w:rPr>
          <w:rFonts w:asciiTheme="minorHAnsi" w:eastAsia="SimSun" w:hAnsiTheme="minorHAnsi" w:cstheme="minorHAnsi" w:hint="eastAsia"/>
          <w:b/>
          <w:bCs/>
          <w:lang w:eastAsia="zh-CN"/>
        </w:rPr>
        <w:t xml:space="preserve"> </w:t>
      </w:r>
    </w:p>
    <w:p w14:paraId="60FF5D7D" w14:textId="77777777" w:rsidR="00FE7BF7" w:rsidRDefault="00FE7BF7" w:rsidP="00FE7BF7">
      <w:pPr>
        <w:pStyle w:val="ListParagraph"/>
        <w:ind w:left="1627"/>
        <w:rPr>
          <w:rFonts w:asciiTheme="minorHAnsi" w:hAnsiTheme="minorHAnsi" w:cstheme="minorHAnsi"/>
        </w:rPr>
      </w:pPr>
    </w:p>
    <w:p w14:paraId="3946A9E1" w14:textId="3C3CC767" w:rsidR="00FE7BF7" w:rsidRPr="00FE7BF7" w:rsidRDefault="00FE7BF7">
      <w:pPr>
        <w:pStyle w:val="ListParagraph"/>
        <w:ind w:left="907"/>
        <w:rPr>
          <w:rFonts w:asciiTheme="majorHAnsi" w:hAnsiTheme="majorHAnsi" w:cstheme="majorHAnsi"/>
          <w:color w:val="222222"/>
          <w:szCs w:val="24"/>
          <w:shd w:val="clear" w:color="auto" w:fill="FFFFFF"/>
        </w:rPr>
      </w:pPr>
      <w:r w:rsidRPr="00FE7BF7">
        <w:rPr>
          <w:rFonts w:asciiTheme="majorHAnsi" w:eastAsia="SimSun" w:hAnsiTheme="majorHAnsi" w:cstheme="majorHAnsi"/>
          <w:b/>
          <w:bCs/>
          <w:szCs w:val="24"/>
          <w:highlight w:val="green"/>
          <w:lang w:eastAsia="zh-CN"/>
        </w:rPr>
        <w:t xml:space="preserve">Author’s NOTE: </w:t>
      </w:r>
      <w:r w:rsidRPr="00FE7BF7">
        <w:rPr>
          <w:rFonts w:asciiTheme="majorHAnsi" w:hAnsiTheme="majorHAnsi" w:cstheme="majorHAnsi"/>
          <w:color w:val="222222"/>
          <w:szCs w:val="24"/>
          <w:highlight w:val="green"/>
          <w:shd w:val="clear" w:color="auto" w:fill="FFFFFF"/>
        </w:rPr>
        <w:t>3.2.</w:t>
      </w:r>
      <w:r w:rsidR="00455A0D">
        <w:rPr>
          <w:rFonts w:asciiTheme="majorHAnsi" w:hAnsiTheme="majorHAnsi" w:cstheme="majorHAnsi"/>
          <w:color w:val="222222"/>
          <w:szCs w:val="24"/>
          <w:highlight w:val="green"/>
          <w:shd w:val="clear" w:color="auto" w:fill="FFFFFF"/>
        </w:rPr>
        <w:t>3</w:t>
      </w:r>
      <w:r w:rsidRPr="00FE7BF7">
        <w:rPr>
          <w:rFonts w:asciiTheme="majorHAnsi" w:hAnsiTheme="majorHAnsi" w:cstheme="majorHAnsi"/>
          <w:color w:val="222222"/>
          <w:szCs w:val="24"/>
          <w:highlight w:val="green"/>
          <w:shd w:val="clear" w:color="auto" w:fill="FFFFFF"/>
        </w:rPr>
        <w:t xml:space="preserve"> and 3.</w:t>
      </w:r>
      <w:r w:rsidR="00455A0D">
        <w:rPr>
          <w:rFonts w:asciiTheme="majorHAnsi" w:hAnsiTheme="majorHAnsi" w:cstheme="majorHAnsi"/>
          <w:color w:val="222222"/>
          <w:szCs w:val="24"/>
          <w:highlight w:val="green"/>
          <w:shd w:val="clear" w:color="auto" w:fill="FFFFFF"/>
        </w:rPr>
        <w:t>3</w:t>
      </w:r>
      <w:r w:rsidRPr="00FE7BF7">
        <w:rPr>
          <w:rFonts w:asciiTheme="majorHAnsi" w:hAnsiTheme="majorHAnsi" w:cstheme="majorHAnsi"/>
          <w:color w:val="222222"/>
          <w:szCs w:val="24"/>
          <w:highlight w:val="green"/>
          <w:shd w:val="clear" w:color="auto" w:fill="FFFFFF"/>
        </w:rPr>
        <w:t xml:space="preserve">.3 were </w:t>
      </w:r>
      <w:r w:rsidR="00CC0B56">
        <w:rPr>
          <w:rFonts w:asciiTheme="majorHAnsi" w:hAnsiTheme="majorHAnsi" w:cstheme="majorHAnsi"/>
          <w:color w:val="222222"/>
          <w:szCs w:val="24"/>
          <w:highlight w:val="green"/>
          <w:shd w:val="clear" w:color="auto" w:fill="FFFFFF"/>
        </w:rPr>
        <w:t xml:space="preserve">the </w:t>
      </w:r>
      <w:r w:rsidRPr="00FE7BF7">
        <w:rPr>
          <w:rFonts w:asciiTheme="majorHAnsi" w:hAnsiTheme="majorHAnsi" w:cstheme="majorHAnsi"/>
          <w:color w:val="222222"/>
          <w:szCs w:val="24"/>
          <w:highlight w:val="green"/>
          <w:shd w:val="clear" w:color="auto" w:fill="FFFFFF"/>
        </w:rPr>
        <w:t>same</w:t>
      </w:r>
      <w:r w:rsidR="00CC0B56">
        <w:rPr>
          <w:rFonts w:asciiTheme="majorHAnsi" w:hAnsiTheme="majorHAnsi" w:cstheme="majorHAnsi"/>
          <w:color w:val="222222"/>
          <w:szCs w:val="24"/>
          <w:highlight w:val="green"/>
          <w:shd w:val="clear" w:color="auto" w:fill="FFFFFF"/>
        </w:rPr>
        <w:t>;</w:t>
      </w:r>
      <w:r w:rsidRPr="00FE7BF7">
        <w:rPr>
          <w:rFonts w:asciiTheme="majorHAnsi" w:hAnsiTheme="majorHAnsi" w:cstheme="majorHAnsi"/>
          <w:color w:val="222222"/>
          <w:szCs w:val="24"/>
          <w:highlight w:val="green"/>
          <w:shd w:val="clear" w:color="auto" w:fill="FFFFFF"/>
        </w:rPr>
        <w:t xml:space="preserve"> therefore, we only took one shot</w:t>
      </w:r>
      <w:r w:rsidR="00CC0B56">
        <w:rPr>
          <w:rFonts w:asciiTheme="majorHAnsi" w:hAnsiTheme="majorHAnsi" w:cstheme="majorHAnsi"/>
          <w:color w:val="222222"/>
          <w:szCs w:val="24"/>
          <w:highlight w:val="green"/>
          <w:shd w:val="clear" w:color="auto" w:fill="FFFFFF"/>
        </w:rPr>
        <w:t>,</w:t>
      </w:r>
      <w:r w:rsidR="00455A0D">
        <w:rPr>
          <w:rFonts w:asciiTheme="majorHAnsi" w:hAnsiTheme="majorHAnsi" w:cstheme="majorHAnsi"/>
          <w:color w:val="222222"/>
          <w:szCs w:val="24"/>
          <w:highlight w:val="green"/>
          <w:shd w:val="clear" w:color="auto" w:fill="FFFFFF"/>
        </w:rPr>
        <w:t xml:space="preserve"> 3.3.3</w:t>
      </w:r>
      <w:r w:rsidRPr="00FE7BF7">
        <w:rPr>
          <w:rFonts w:asciiTheme="majorHAnsi" w:hAnsiTheme="majorHAnsi" w:cstheme="majorHAnsi"/>
          <w:color w:val="222222"/>
          <w:szCs w:val="24"/>
          <w:highlight w:val="green"/>
          <w:shd w:val="clear" w:color="auto" w:fill="FFFFFF"/>
        </w:rPr>
        <w:t>.</w:t>
      </w:r>
    </w:p>
    <w:p w14:paraId="1DAB4AC3" w14:textId="77777777" w:rsidR="00FE7BF7" w:rsidRPr="00FE7BF7" w:rsidRDefault="00FE7BF7">
      <w:pPr>
        <w:pStyle w:val="ListParagraph"/>
        <w:ind w:left="907"/>
        <w:rPr>
          <w:rFonts w:asciiTheme="majorHAnsi" w:hAnsiTheme="majorHAnsi" w:cstheme="majorHAnsi"/>
          <w:color w:val="222222"/>
          <w:szCs w:val="24"/>
          <w:shd w:val="clear" w:color="auto" w:fill="FFFFFF"/>
        </w:rPr>
      </w:pPr>
    </w:p>
    <w:p w14:paraId="04F65AD5" w14:textId="162D0937" w:rsidR="001B7364" w:rsidRPr="00FE7BF7" w:rsidRDefault="00FE7BF7">
      <w:pPr>
        <w:pStyle w:val="ListParagraph"/>
        <w:ind w:left="907"/>
        <w:rPr>
          <w:rFonts w:asciiTheme="majorHAnsi" w:hAnsiTheme="majorHAnsi" w:cstheme="majorHAnsi"/>
          <w:szCs w:val="24"/>
          <w:highlight w:val="yellow"/>
        </w:rPr>
      </w:pPr>
      <w:r w:rsidRPr="00FE7BF7">
        <w:rPr>
          <w:rFonts w:asciiTheme="majorHAnsi" w:hAnsiTheme="majorHAnsi" w:cstheme="majorHAnsi"/>
          <w:b/>
          <w:bCs/>
          <w:color w:val="222222"/>
          <w:szCs w:val="24"/>
          <w:highlight w:val="green"/>
          <w:shd w:val="clear" w:color="auto" w:fill="FFFFFF"/>
        </w:rPr>
        <w:t>NOTE</w:t>
      </w:r>
      <w:r w:rsidRPr="00FE7BF7">
        <w:rPr>
          <w:rFonts w:asciiTheme="majorHAnsi" w:hAnsiTheme="majorHAnsi" w:cstheme="majorHAnsi"/>
          <w:color w:val="222222"/>
          <w:szCs w:val="24"/>
          <w:highlight w:val="green"/>
          <w:shd w:val="clear" w:color="auto" w:fill="FFFFFF"/>
        </w:rPr>
        <w:t>: Shot 3.2.2 from the original shot-list was removed</w:t>
      </w:r>
      <w:r w:rsidR="00CC0B56">
        <w:rPr>
          <w:rFonts w:asciiTheme="majorHAnsi" w:hAnsiTheme="majorHAnsi" w:cstheme="majorHAnsi"/>
          <w:color w:val="222222"/>
          <w:szCs w:val="24"/>
          <w:highlight w:val="green"/>
          <w:shd w:val="clear" w:color="auto" w:fill="FFFFFF"/>
        </w:rPr>
        <w:t>,</w:t>
      </w:r>
      <w:r w:rsidRPr="00FE7BF7">
        <w:rPr>
          <w:rFonts w:asciiTheme="majorHAnsi" w:hAnsiTheme="majorHAnsi" w:cstheme="majorHAnsi"/>
          <w:color w:val="222222"/>
          <w:szCs w:val="24"/>
          <w:highlight w:val="green"/>
          <w:shd w:val="clear" w:color="auto" w:fill="FFFFFF"/>
        </w:rPr>
        <w:t xml:space="preserve"> the respective VO narration was also removed</w:t>
      </w:r>
      <w:r w:rsidR="00CC0B56">
        <w:rPr>
          <w:rFonts w:asciiTheme="majorHAnsi" w:hAnsiTheme="majorHAnsi" w:cstheme="majorHAnsi"/>
          <w:color w:val="222222"/>
          <w:szCs w:val="24"/>
          <w:highlight w:val="green"/>
          <w:shd w:val="clear" w:color="auto" w:fill="FFFFFF"/>
        </w:rPr>
        <w:t>;</w:t>
      </w:r>
      <w:r w:rsidR="00455A0D">
        <w:rPr>
          <w:rFonts w:asciiTheme="majorHAnsi" w:hAnsiTheme="majorHAnsi" w:cstheme="majorHAnsi"/>
          <w:color w:val="222222"/>
          <w:szCs w:val="24"/>
          <w:highlight w:val="green"/>
          <w:shd w:val="clear" w:color="auto" w:fill="FFFFFF"/>
        </w:rPr>
        <w:t xml:space="preserve"> hence 3.3.3 now is 3.3.2</w:t>
      </w:r>
      <w:r w:rsidRPr="00FE7BF7">
        <w:rPr>
          <w:rFonts w:asciiTheme="majorHAnsi" w:hAnsiTheme="majorHAnsi" w:cstheme="majorHAnsi"/>
          <w:color w:val="222222"/>
          <w:szCs w:val="24"/>
          <w:highlight w:val="green"/>
          <w:shd w:val="clear" w:color="auto" w:fill="FFFFFF"/>
        </w:rPr>
        <w:t>.</w:t>
      </w:r>
      <w:r w:rsidRPr="00FE7BF7">
        <w:rPr>
          <w:rFonts w:asciiTheme="majorHAnsi" w:hAnsiTheme="majorHAnsi" w:cstheme="majorHAnsi"/>
          <w:color w:val="222222"/>
          <w:szCs w:val="24"/>
          <w:shd w:val="clear" w:color="auto" w:fill="FFFFFF"/>
        </w:rPr>
        <w:t xml:space="preserve"> </w:t>
      </w:r>
    </w:p>
    <w:p w14:paraId="7A07598B" w14:textId="77777777" w:rsidR="001B7364" w:rsidRDefault="001B7364">
      <w:pPr>
        <w:pStyle w:val="ListParagraph"/>
        <w:ind w:left="1627"/>
        <w:rPr>
          <w:rFonts w:asciiTheme="minorHAnsi" w:hAnsiTheme="minorHAnsi" w:cstheme="minorHAnsi"/>
        </w:rPr>
      </w:pPr>
    </w:p>
    <w:p w14:paraId="0703243C" w14:textId="77777777" w:rsidR="001B7364" w:rsidRDefault="00E62952">
      <w:pPr>
        <w:pStyle w:val="ListParagraph"/>
        <w:numPr>
          <w:ilvl w:val="1"/>
          <w:numId w:val="2"/>
        </w:numPr>
        <w:spacing w:before="120" w:after="0" w:line="240" w:lineRule="auto"/>
        <w:rPr>
          <w:rFonts w:asciiTheme="minorHAnsi" w:hAnsiTheme="minorHAnsi" w:cstheme="minorHAnsi"/>
        </w:rPr>
      </w:pPr>
      <w:r w:rsidRPr="00FE7BF7">
        <w:rPr>
          <w:rFonts w:asciiTheme="minorHAnsi" w:hAnsiTheme="minorHAnsi" w:cstheme="minorHAnsi" w:hint="eastAsia"/>
          <w:color w:val="7030A0"/>
        </w:rPr>
        <w:t xml:space="preserve">After the sample </w:t>
      </w:r>
      <w:r w:rsidRPr="00FE7BF7">
        <w:rPr>
          <w:rFonts w:asciiTheme="minorHAnsi" w:hAnsiTheme="minorHAnsi" w:cstheme="minorHAnsi"/>
          <w:color w:val="7030A0"/>
        </w:rPr>
        <w:t>ha</w:t>
      </w:r>
      <w:r w:rsidRPr="00FE7BF7">
        <w:rPr>
          <w:rFonts w:asciiTheme="minorHAnsi" w:hAnsiTheme="minorHAnsi" w:cstheme="minorHAnsi" w:hint="eastAsia"/>
          <w:color w:val="7030A0"/>
        </w:rPr>
        <w:t>s</w:t>
      </w:r>
      <w:r w:rsidRPr="00FE7BF7">
        <w:rPr>
          <w:rFonts w:asciiTheme="minorHAnsi" w:hAnsiTheme="minorHAnsi" w:cstheme="minorHAnsi"/>
          <w:color w:val="7030A0"/>
        </w:rPr>
        <w:t xml:space="preserve"> been</w:t>
      </w:r>
      <w:r w:rsidRPr="00FE7BF7">
        <w:rPr>
          <w:rFonts w:asciiTheme="minorHAnsi" w:hAnsiTheme="minorHAnsi" w:cstheme="minorHAnsi" w:hint="eastAsia"/>
          <w:color w:val="7030A0"/>
        </w:rPr>
        <w:t xml:space="preserve"> ultrasonically broken, </w:t>
      </w:r>
      <w:r w:rsidRPr="00FE7BF7">
        <w:rPr>
          <w:rFonts w:asciiTheme="minorHAnsi" w:hAnsiTheme="minorHAnsi" w:cstheme="minorHAnsi"/>
          <w:color w:val="7030A0"/>
        </w:rPr>
        <w:t xml:space="preserve">take out </w:t>
      </w:r>
      <w:r w:rsidRPr="00FE7BF7">
        <w:rPr>
          <w:rFonts w:asciiTheme="minorHAnsi" w:hAnsiTheme="minorHAnsi" w:cstheme="minorHAnsi" w:hint="eastAsia"/>
          <w:color w:val="7030A0"/>
        </w:rPr>
        <w:t xml:space="preserve">a part of the sample as </w:t>
      </w:r>
      <w:r w:rsidRPr="00FE7BF7">
        <w:rPr>
          <w:rFonts w:asciiTheme="minorHAnsi" w:hAnsiTheme="minorHAnsi" w:cstheme="minorHAnsi"/>
          <w:color w:val="7030A0"/>
        </w:rPr>
        <w:t>“</w:t>
      </w:r>
      <w:r w:rsidRPr="00FE7BF7">
        <w:rPr>
          <w:rFonts w:asciiTheme="minorHAnsi" w:hAnsiTheme="minorHAnsi" w:cstheme="minorHAnsi" w:hint="eastAsia"/>
          <w:color w:val="7030A0"/>
        </w:rPr>
        <w:t>input</w:t>
      </w:r>
      <w:r w:rsidRPr="00FE7BF7">
        <w:rPr>
          <w:rFonts w:asciiTheme="minorHAnsi" w:hAnsiTheme="minorHAnsi" w:cstheme="minorHAnsi"/>
          <w:color w:val="7030A0"/>
        </w:rPr>
        <w:t xml:space="preserve">,” containing </w:t>
      </w:r>
      <w:r w:rsidRPr="00FE7BF7">
        <w:rPr>
          <w:rFonts w:asciiTheme="minorHAnsi" w:hAnsiTheme="minorHAnsi" w:cstheme="minorHAnsi" w:hint="eastAsia"/>
          <w:color w:val="7030A0"/>
        </w:rPr>
        <w:t>all DNA and protein released after the sample is sonicated.</w:t>
      </w:r>
      <w:r w:rsidRPr="00FE7BF7">
        <w:rPr>
          <w:rFonts w:asciiTheme="minorHAnsi" w:hAnsiTheme="minorHAnsi" w:cstheme="minorHAnsi"/>
          <w:b/>
          <w:bCs/>
          <w:color w:val="7030A0"/>
        </w:rPr>
        <w:t>[1-TXT]</w:t>
      </w:r>
      <w:r w:rsidRPr="00FE7BF7">
        <w:rPr>
          <w:rFonts w:asciiTheme="minorHAnsi" w:hAnsiTheme="minorHAnsi" w:cstheme="minorHAnsi"/>
          <w:color w:val="7030A0"/>
        </w:rPr>
        <w:t xml:space="preserve">. To analyze the length of the DNA fragments, run a 1 percent agarose gel electrophoresis after sonication </w:t>
      </w:r>
      <w:r>
        <w:rPr>
          <w:rFonts w:asciiTheme="minorHAnsi" w:hAnsiTheme="minorHAnsi" w:cstheme="minorHAnsi"/>
          <w:b/>
          <w:bCs/>
        </w:rPr>
        <w:t>[2]</w:t>
      </w:r>
      <w:r>
        <w:rPr>
          <w:rFonts w:asciiTheme="minorHAnsi" w:hAnsiTheme="minorHAnsi" w:cstheme="minorHAnsi"/>
        </w:rPr>
        <w:t xml:space="preserve">. </w:t>
      </w:r>
      <w:r>
        <w:rPr>
          <w:rFonts w:asciiTheme="minorHAnsi" w:hAnsiTheme="minorHAnsi" w:cstheme="minorHAnsi"/>
          <w:i/>
          <w:iCs/>
          <w:color w:val="0432FF"/>
        </w:rPr>
        <w:t>Videographer: This step is important!</w:t>
      </w:r>
    </w:p>
    <w:p w14:paraId="1E91B34B" w14:textId="77777777" w:rsidR="001B7364" w:rsidRDefault="001B7364">
      <w:pPr>
        <w:spacing w:before="120"/>
        <w:ind w:left="360"/>
        <w:rPr>
          <w:rFonts w:asciiTheme="minorHAnsi" w:hAnsiTheme="minorHAnsi" w:cstheme="minorHAnsi"/>
        </w:rPr>
      </w:pPr>
    </w:p>
    <w:p w14:paraId="5697FF24" w14:textId="77777777" w:rsidR="001B7364" w:rsidRDefault="00E62952">
      <w:pPr>
        <w:pStyle w:val="ListParagraph"/>
        <w:numPr>
          <w:ilvl w:val="2"/>
          <w:numId w:val="2"/>
        </w:numPr>
        <w:spacing w:before="120"/>
        <w:contextualSpacing w:val="0"/>
        <w:rPr>
          <w:rFonts w:asciiTheme="minorHAnsi" w:hAnsiTheme="minorHAnsi" w:cstheme="minorHAnsi"/>
        </w:rPr>
      </w:pPr>
      <w:r>
        <w:rPr>
          <w:rFonts w:asciiTheme="minorHAnsi" w:hAnsiTheme="minorHAnsi" w:cstheme="minorHAnsi"/>
        </w:rPr>
        <w:lastRenderedPageBreak/>
        <w:t xml:space="preserve">Talent taking part of the sample out as input. </w:t>
      </w:r>
      <w:r>
        <w:rPr>
          <w:rFonts w:asciiTheme="minorHAnsi" w:hAnsiTheme="minorHAnsi" w:cstheme="minorHAnsi"/>
          <w:b/>
          <w:bCs/>
        </w:rPr>
        <w:t>TEXT: Not used to perform ChIP experiment.</w:t>
      </w:r>
    </w:p>
    <w:p w14:paraId="2023D914" w14:textId="77777777" w:rsidR="001B7364" w:rsidRDefault="00E62952">
      <w:pPr>
        <w:pStyle w:val="ListParagraph"/>
        <w:numPr>
          <w:ilvl w:val="2"/>
          <w:numId w:val="2"/>
        </w:numPr>
        <w:spacing w:before="120"/>
        <w:contextualSpacing w:val="0"/>
        <w:rPr>
          <w:rFonts w:asciiTheme="minorHAnsi" w:hAnsiTheme="minorHAnsi" w:cstheme="minorHAnsi"/>
        </w:rPr>
      </w:pPr>
      <w:r>
        <w:rPr>
          <w:rFonts w:asciiTheme="minorHAnsi" w:hAnsiTheme="minorHAnsi" w:cstheme="minorHAnsi"/>
        </w:rPr>
        <w:t>Talent running the 1% agarose gel electrophoresis.</w:t>
      </w:r>
    </w:p>
    <w:p w14:paraId="1A4B954E" w14:textId="77777777" w:rsidR="001B7364" w:rsidRDefault="001B7364">
      <w:pPr>
        <w:pStyle w:val="ListParagraph"/>
        <w:spacing w:before="120"/>
        <w:ind w:left="907"/>
        <w:contextualSpacing w:val="0"/>
        <w:rPr>
          <w:rFonts w:asciiTheme="minorHAnsi" w:hAnsiTheme="minorHAnsi" w:cstheme="minorHAnsi"/>
        </w:rPr>
      </w:pPr>
    </w:p>
    <w:p w14:paraId="60AB9E49" w14:textId="77777777" w:rsidR="001B7364" w:rsidRDefault="00E62952">
      <w:pPr>
        <w:pStyle w:val="ListParagraph"/>
        <w:numPr>
          <w:ilvl w:val="1"/>
          <w:numId w:val="2"/>
        </w:numPr>
        <w:spacing w:before="120"/>
        <w:contextualSpacing w:val="0"/>
        <w:rPr>
          <w:rFonts w:asciiTheme="minorHAnsi" w:hAnsiTheme="minorHAnsi" w:cstheme="minorHAnsi"/>
        </w:rPr>
      </w:pPr>
      <w:r w:rsidRPr="00FE7BF7">
        <w:rPr>
          <w:rFonts w:asciiTheme="minorHAnsi" w:hAnsiTheme="minorHAnsi" w:cstheme="minorHAnsi"/>
          <w:color w:val="7030A0"/>
        </w:rPr>
        <w:t>After centrifugation, t</w:t>
      </w:r>
      <w:r w:rsidRPr="00FE7BF7">
        <w:rPr>
          <w:rFonts w:asciiTheme="minorHAnsi" w:hAnsiTheme="minorHAnsi" w:cstheme="minorHAnsi" w:hint="eastAsia"/>
          <w:color w:val="7030A0"/>
        </w:rPr>
        <w:t>ransfer the centrifuged supernatant to a new 1.5</w:t>
      </w:r>
      <w:r w:rsidRPr="00FE7BF7">
        <w:rPr>
          <w:rFonts w:asciiTheme="minorHAnsi" w:hAnsiTheme="minorHAnsi" w:cstheme="minorHAnsi"/>
          <w:color w:val="7030A0"/>
        </w:rPr>
        <w:t>-</w:t>
      </w:r>
      <w:r w:rsidRPr="00FE7BF7">
        <w:rPr>
          <w:rFonts w:asciiTheme="minorHAnsi" w:hAnsiTheme="minorHAnsi" w:cstheme="minorHAnsi" w:hint="eastAsia"/>
          <w:color w:val="7030A0"/>
        </w:rPr>
        <w:t>m</w:t>
      </w:r>
      <w:r w:rsidRPr="00FE7BF7">
        <w:rPr>
          <w:rFonts w:asciiTheme="minorHAnsi" w:hAnsiTheme="minorHAnsi" w:cstheme="minorHAnsi"/>
          <w:color w:val="7030A0"/>
        </w:rPr>
        <w:t xml:space="preserve">illiliter </w:t>
      </w:r>
      <w:r w:rsidRPr="00FE7BF7">
        <w:rPr>
          <w:rFonts w:asciiTheme="minorHAnsi" w:hAnsiTheme="minorHAnsi" w:cstheme="minorHAnsi" w:hint="eastAsia"/>
          <w:color w:val="7030A0"/>
        </w:rPr>
        <w:t xml:space="preserve">centrifuge tube </w:t>
      </w:r>
      <w:r w:rsidRPr="00FE7BF7">
        <w:rPr>
          <w:rFonts w:asciiTheme="minorHAnsi" w:hAnsiTheme="minorHAnsi" w:cstheme="minorHAnsi"/>
          <w:b/>
          <w:bCs/>
          <w:color w:val="7030A0"/>
        </w:rPr>
        <w:t>[1]</w:t>
      </w:r>
      <w:r w:rsidRPr="00FE7BF7">
        <w:rPr>
          <w:rFonts w:asciiTheme="minorHAnsi" w:hAnsiTheme="minorHAnsi" w:cstheme="minorHAnsi"/>
          <w:color w:val="7030A0"/>
        </w:rPr>
        <w:t xml:space="preserve"> </w:t>
      </w:r>
      <w:r w:rsidRPr="00FE7BF7">
        <w:rPr>
          <w:rFonts w:asciiTheme="minorHAnsi" w:hAnsiTheme="minorHAnsi" w:cstheme="minorHAnsi" w:hint="eastAsia"/>
          <w:color w:val="7030A0"/>
        </w:rPr>
        <w:t>and store it at -80</w:t>
      </w:r>
      <w:r w:rsidRPr="00FE7BF7">
        <w:rPr>
          <w:rFonts w:asciiTheme="minorHAnsi" w:hAnsiTheme="minorHAnsi" w:cstheme="minorHAnsi"/>
          <w:color w:val="7030A0"/>
        </w:rPr>
        <w:t xml:space="preserve"> </w:t>
      </w:r>
      <w:r w:rsidRPr="00FE7BF7">
        <w:rPr>
          <w:rFonts w:asciiTheme="minorHAnsi" w:hAnsiTheme="minorHAnsi" w:cstheme="minorHAnsi" w:hint="eastAsia"/>
          <w:color w:val="7030A0"/>
        </w:rPr>
        <w:t>d</w:t>
      </w:r>
      <w:r w:rsidRPr="00FE7BF7">
        <w:rPr>
          <w:rFonts w:asciiTheme="minorHAnsi" w:hAnsiTheme="minorHAnsi" w:cstheme="minorHAnsi"/>
          <w:color w:val="7030A0"/>
        </w:rPr>
        <w:t xml:space="preserve">egrees </w:t>
      </w:r>
      <w:r w:rsidRPr="00FE7BF7">
        <w:rPr>
          <w:rFonts w:asciiTheme="minorHAnsi" w:hAnsiTheme="minorHAnsi" w:cstheme="minorHAnsi" w:hint="eastAsia"/>
          <w:color w:val="7030A0"/>
        </w:rPr>
        <w:t>C</w:t>
      </w:r>
      <w:r w:rsidRPr="00FE7BF7">
        <w:rPr>
          <w:rFonts w:asciiTheme="minorHAnsi" w:hAnsiTheme="minorHAnsi" w:cstheme="minorHAnsi"/>
          <w:color w:val="7030A0"/>
        </w:rPr>
        <w:t>elsius</w:t>
      </w:r>
      <w:r w:rsidRPr="00FE7BF7">
        <w:rPr>
          <w:rFonts w:asciiTheme="minorHAnsi" w:hAnsiTheme="minorHAnsi" w:cstheme="minorHAnsi" w:hint="eastAsia"/>
          <w:color w:val="7030A0"/>
        </w:rPr>
        <w:t xml:space="preserve"> for later use</w:t>
      </w:r>
      <w:r w:rsidRPr="00FE7BF7">
        <w:rPr>
          <w:rFonts w:asciiTheme="minorHAnsi" w:hAnsiTheme="minorHAnsi" w:cstheme="minorHAnsi"/>
          <w:color w:val="7030A0"/>
        </w:rPr>
        <w:t xml:space="preserve"> </w:t>
      </w:r>
      <w:r w:rsidRPr="00FE7BF7">
        <w:rPr>
          <w:rFonts w:asciiTheme="minorHAnsi" w:hAnsiTheme="minorHAnsi" w:cstheme="minorHAnsi"/>
          <w:b/>
          <w:bCs/>
          <w:color w:val="7030A0"/>
        </w:rPr>
        <w:t>[2]</w:t>
      </w:r>
      <w:r w:rsidRPr="00FE7BF7">
        <w:rPr>
          <w:rFonts w:asciiTheme="minorHAnsi" w:hAnsiTheme="minorHAnsi" w:cstheme="minorHAnsi"/>
          <w:color w:val="7030A0"/>
        </w:rPr>
        <w:t xml:space="preserve">. </w:t>
      </w:r>
      <w:r w:rsidRPr="00FE7BF7">
        <w:rPr>
          <w:rFonts w:asciiTheme="minorHAnsi" w:hAnsiTheme="minorHAnsi" w:cstheme="minorHAnsi" w:hint="eastAsia"/>
          <w:color w:val="7030A0"/>
        </w:rPr>
        <w:t xml:space="preserve">Before performing the IP experiment, dilute each chromatin sample </w:t>
      </w:r>
      <w:r w:rsidRPr="00FE7BF7">
        <w:rPr>
          <w:rFonts w:asciiTheme="minorHAnsi" w:hAnsiTheme="minorHAnsi" w:cstheme="minorHAnsi"/>
          <w:color w:val="7030A0"/>
        </w:rPr>
        <w:t>to</w:t>
      </w:r>
      <w:r w:rsidRPr="00FE7BF7">
        <w:rPr>
          <w:rFonts w:asciiTheme="minorHAnsi" w:hAnsiTheme="minorHAnsi" w:cstheme="minorHAnsi" w:hint="eastAsia"/>
          <w:color w:val="7030A0"/>
        </w:rPr>
        <w:t xml:space="preserve"> a ratio of 1:10 with 1x RIPA buffer</w:t>
      </w:r>
      <w:r w:rsidRPr="00FE7BF7">
        <w:rPr>
          <w:rFonts w:asciiTheme="minorHAnsi" w:hAnsiTheme="minorHAnsi" w:cstheme="minorHAnsi"/>
          <w:color w:val="7030A0"/>
        </w:rPr>
        <w:t xml:space="preserve"> </w:t>
      </w:r>
      <w:r>
        <w:rPr>
          <w:rFonts w:asciiTheme="minorHAnsi" w:hAnsiTheme="minorHAnsi" w:cstheme="minorHAnsi"/>
          <w:b/>
          <w:bCs/>
        </w:rPr>
        <w:t>[3-TXT]</w:t>
      </w:r>
      <w:r>
        <w:rPr>
          <w:rFonts w:asciiTheme="minorHAnsi" w:hAnsiTheme="minorHAnsi" w:cstheme="minorHAnsi"/>
        </w:rPr>
        <w:t>.</w:t>
      </w:r>
    </w:p>
    <w:p w14:paraId="32E44544" w14:textId="77777777" w:rsidR="001B7364" w:rsidRDefault="00E62952">
      <w:pPr>
        <w:pStyle w:val="ListParagraph"/>
        <w:numPr>
          <w:ilvl w:val="2"/>
          <w:numId w:val="2"/>
        </w:numPr>
        <w:spacing w:before="120"/>
        <w:contextualSpacing w:val="0"/>
        <w:rPr>
          <w:rFonts w:asciiTheme="minorHAnsi" w:hAnsiTheme="minorHAnsi" w:cstheme="minorHAnsi"/>
        </w:rPr>
      </w:pPr>
      <w:r>
        <w:rPr>
          <w:rFonts w:asciiTheme="minorHAnsi" w:hAnsiTheme="minorHAnsi" w:cstheme="minorHAnsi"/>
        </w:rPr>
        <w:t>Talent transferring the supernatant to a new centrifuge tube.</w:t>
      </w:r>
    </w:p>
    <w:p w14:paraId="7A420702" w14:textId="77777777" w:rsidR="001B7364" w:rsidRDefault="00E62952">
      <w:pPr>
        <w:pStyle w:val="ListParagraph"/>
        <w:numPr>
          <w:ilvl w:val="2"/>
          <w:numId w:val="2"/>
        </w:numPr>
        <w:spacing w:before="120"/>
        <w:contextualSpacing w:val="0"/>
        <w:rPr>
          <w:rFonts w:asciiTheme="minorHAnsi" w:hAnsiTheme="minorHAnsi" w:cstheme="minorHAnsi"/>
        </w:rPr>
      </w:pPr>
      <w:r>
        <w:rPr>
          <w:rFonts w:asciiTheme="minorHAnsi" w:hAnsiTheme="minorHAnsi" w:cstheme="minorHAnsi"/>
        </w:rPr>
        <w:t>Talent placing the tube for storing at -80 degrees Celsius.</w:t>
      </w:r>
    </w:p>
    <w:p w14:paraId="5213D89A" w14:textId="77777777" w:rsidR="001B7364" w:rsidRDefault="00E62952">
      <w:pPr>
        <w:pStyle w:val="ListParagraph"/>
        <w:numPr>
          <w:ilvl w:val="2"/>
          <w:numId w:val="2"/>
        </w:numPr>
        <w:spacing w:before="120"/>
        <w:contextualSpacing w:val="0"/>
        <w:rPr>
          <w:rFonts w:asciiTheme="minorHAnsi" w:hAnsiTheme="minorHAnsi" w:cstheme="minorHAnsi"/>
        </w:rPr>
      </w:pPr>
      <w:r>
        <w:rPr>
          <w:rFonts w:asciiTheme="minorHAnsi" w:hAnsiTheme="minorHAnsi" w:cstheme="minorHAnsi"/>
        </w:rPr>
        <w:t xml:space="preserve">Talent diluting the chromatin sample. </w:t>
      </w:r>
      <w:r>
        <w:rPr>
          <w:rFonts w:asciiTheme="minorHAnsi" w:hAnsiTheme="minorHAnsi" w:cstheme="minorHAnsi"/>
          <w:b/>
          <w:bCs/>
        </w:rPr>
        <w:t xml:space="preserve">TEXT: </w:t>
      </w:r>
      <w:r>
        <w:rPr>
          <w:rFonts w:asciiTheme="minorHAnsi" w:hAnsiTheme="minorHAnsi" w:cstheme="minorHAnsi" w:hint="eastAsia"/>
          <w:b/>
          <w:bCs/>
        </w:rPr>
        <w:t>e.g.,</w:t>
      </w:r>
      <w:r>
        <w:rPr>
          <w:rFonts w:asciiTheme="minorHAnsi" w:hAnsiTheme="minorHAnsi" w:cstheme="minorHAnsi" w:hint="eastAsia"/>
        </w:rPr>
        <w:t xml:space="preserve"> </w:t>
      </w:r>
      <w:r>
        <w:rPr>
          <w:rFonts w:asciiTheme="minorHAnsi" w:hAnsiTheme="minorHAnsi" w:cstheme="minorHAnsi" w:hint="eastAsia"/>
          <w:b/>
          <w:bCs/>
        </w:rPr>
        <w:t xml:space="preserve">add 10 </w:t>
      </w:r>
      <w:r>
        <w:rPr>
          <w:rFonts w:asciiTheme="minorHAnsi" w:hAnsiTheme="minorHAnsi" w:cstheme="minorHAnsi"/>
          <w:b/>
          <w:bCs/>
        </w:rPr>
        <w:t>µ</w:t>
      </w:r>
      <w:r>
        <w:rPr>
          <w:rFonts w:asciiTheme="minorHAnsi" w:hAnsiTheme="minorHAnsi" w:cstheme="minorHAnsi" w:hint="eastAsia"/>
          <w:b/>
          <w:bCs/>
        </w:rPr>
        <w:t xml:space="preserve">L of chromatin sample to 1 </w:t>
      </w:r>
      <w:r>
        <w:rPr>
          <w:rFonts w:asciiTheme="minorHAnsi" w:hAnsiTheme="minorHAnsi" w:cstheme="minorHAnsi"/>
          <w:b/>
          <w:bCs/>
        </w:rPr>
        <w:t>µ</w:t>
      </w:r>
      <w:r>
        <w:rPr>
          <w:rFonts w:asciiTheme="minorHAnsi" w:hAnsiTheme="minorHAnsi" w:cstheme="minorHAnsi" w:hint="eastAsia"/>
          <w:b/>
          <w:bCs/>
        </w:rPr>
        <w:t>L of 1x</w:t>
      </w:r>
      <w:r>
        <w:rPr>
          <w:rFonts w:asciiTheme="minorHAnsi" w:hAnsiTheme="minorHAnsi" w:cstheme="minorHAnsi"/>
          <w:b/>
          <w:bCs/>
        </w:rPr>
        <w:t xml:space="preserve"> </w:t>
      </w:r>
      <w:r>
        <w:rPr>
          <w:rFonts w:asciiTheme="minorHAnsi" w:hAnsiTheme="minorHAnsi" w:cstheme="minorHAnsi" w:hint="eastAsia"/>
          <w:b/>
          <w:bCs/>
        </w:rPr>
        <w:t>RIPA buffer</w:t>
      </w:r>
    </w:p>
    <w:p w14:paraId="5E6975F8" w14:textId="77777777" w:rsidR="001B7364" w:rsidRDefault="001B7364">
      <w:pPr>
        <w:rPr>
          <w:rFonts w:asciiTheme="minorHAnsi" w:hAnsiTheme="minorHAnsi" w:cstheme="minorHAnsi"/>
          <w:sz w:val="22"/>
          <w:szCs w:val="22"/>
        </w:rPr>
      </w:pPr>
    </w:p>
    <w:p w14:paraId="0EDF85C3" w14:textId="77777777" w:rsidR="001B7364" w:rsidRDefault="00E62952">
      <w:pPr>
        <w:pStyle w:val="ListParagraph"/>
        <w:numPr>
          <w:ilvl w:val="0"/>
          <w:numId w:val="2"/>
        </w:numPr>
        <w:rPr>
          <w:rFonts w:asciiTheme="minorHAnsi" w:hAnsiTheme="minorHAnsi" w:cstheme="minorHAnsi"/>
          <w:b/>
          <w:bCs/>
          <w:szCs w:val="24"/>
        </w:rPr>
      </w:pPr>
      <w:r>
        <w:rPr>
          <w:rFonts w:asciiTheme="minorHAnsi" w:hAnsiTheme="minorHAnsi" w:cstheme="minorHAnsi"/>
          <w:sz w:val="22"/>
          <w:szCs w:val="22"/>
        </w:rPr>
        <w:t xml:space="preserve"> </w:t>
      </w:r>
      <w:r>
        <w:rPr>
          <w:rFonts w:asciiTheme="minorHAnsi" w:hAnsiTheme="minorHAnsi" w:cstheme="minorHAnsi"/>
          <w:b/>
          <w:bCs/>
          <w:szCs w:val="24"/>
        </w:rPr>
        <w:t>IP of Crosslinked Protein/DNA</w:t>
      </w:r>
    </w:p>
    <w:p w14:paraId="301B3513" w14:textId="77777777" w:rsidR="001B7364" w:rsidRDefault="001B7364">
      <w:pPr>
        <w:pStyle w:val="ListParagraph"/>
        <w:ind w:left="360"/>
        <w:rPr>
          <w:rFonts w:asciiTheme="minorHAnsi" w:hAnsiTheme="minorHAnsi" w:cstheme="minorHAnsi"/>
          <w:b/>
          <w:bCs/>
          <w:szCs w:val="24"/>
        </w:rPr>
      </w:pPr>
    </w:p>
    <w:p w14:paraId="1ECFEC53" w14:textId="77777777" w:rsidR="001B7364" w:rsidRDefault="00E62952">
      <w:pPr>
        <w:pStyle w:val="ListParagraph"/>
        <w:numPr>
          <w:ilvl w:val="1"/>
          <w:numId w:val="2"/>
        </w:numPr>
        <w:spacing w:before="120" w:after="0" w:line="240" w:lineRule="auto"/>
        <w:rPr>
          <w:rFonts w:asciiTheme="minorHAnsi" w:hAnsiTheme="minorHAnsi" w:cstheme="minorHAnsi"/>
        </w:rPr>
      </w:pPr>
      <w:r w:rsidRPr="00FE7BF7">
        <w:rPr>
          <w:rFonts w:asciiTheme="minorHAnsi" w:hAnsiTheme="minorHAnsi" w:cstheme="minorHAnsi"/>
          <w:color w:val="7030A0"/>
          <w:szCs w:val="24"/>
        </w:rPr>
        <w:t xml:space="preserve">Pipette 50 microliters of superparamagnetic protein beads into a 2-milliliter centrifuge tube </w:t>
      </w:r>
      <w:r w:rsidRPr="00FE7BF7">
        <w:rPr>
          <w:rFonts w:asciiTheme="minorHAnsi" w:hAnsiTheme="minorHAnsi" w:cstheme="minorHAnsi"/>
          <w:b/>
          <w:bCs/>
          <w:color w:val="7030A0"/>
          <w:szCs w:val="24"/>
        </w:rPr>
        <w:t>[1]</w:t>
      </w:r>
      <w:r w:rsidRPr="00FE7BF7">
        <w:rPr>
          <w:rFonts w:asciiTheme="minorHAnsi" w:hAnsiTheme="minorHAnsi" w:cstheme="minorHAnsi"/>
          <w:color w:val="7030A0"/>
          <w:szCs w:val="24"/>
        </w:rPr>
        <w:t xml:space="preserve">. Place the tubes on a magnetic stand and let the magnetic beads precipitate. Then, remove the supernatant </w:t>
      </w:r>
      <w:r>
        <w:rPr>
          <w:rFonts w:asciiTheme="minorHAnsi" w:hAnsiTheme="minorHAnsi" w:cstheme="minorHAnsi"/>
          <w:b/>
          <w:bCs/>
          <w:szCs w:val="24"/>
        </w:rPr>
        <w:t>[2]</w:t>
      </w:r>
      <w:r>
        <w:rPr>
          <w:rFonts w:asciiTheme="minorHAnsi" w:hAnsiTheme="minorHAnsi" w:cstheme="minorHAnsi"/>
          <w:szCs w:val="24"/>
        </w:rPr>
        <w:t xml:space="preserve">. </w:t>
      </w:r>
      <w:r>
        <w:rPr>
          <w:rFonts w:asciiTheme="minorHAnsi" w:hAnsiTheme="minorHAnsi" w:cstheme="minorHAnsi"/>
          <w:i/>
          <w:iCs/>
          <w:color w:val="0432FF"/>
        </w:rPr>
        <w:t>Videographer: This step is important!</w:t>
      </w:r>
    </w:p>
    <w:p w14:paraId="29A9FE80" w14:textId="77777777" w:rsidR="001B7364" w:rsidRDefault="001B7364">
      <w:pPr>
        <w:pStyle w:val="ListParagraph"/>
        <w:spacing w:before="120" w:after="0" w:line="240" w:lineRule="auto"/>
        <w:ind w:left="907"/>
        <w:rPr>
          <w:rFonts w:asciiTheme="minorHAnsi" w:hAnsiTheme="minorHAnsi" w:cstheme="minorHAnsi"/>
        </w:rPr>
      </w:pPr>
    </w:p>
    <w:p w14:paraId="79953FE0" w14:textId="77777777" w:rsidR="001B7364" w:rsidRDefault="00E62952">
      <w:pPr>
        <w:pStyle w:val="ListParagraph"/>
        <w:numPr>
          <w:ilvl w:val="2"/>
          <w:numId w:val="2"/>
        </w:numPr>
        <w:rPr>
          <w:rFonts w:asciiTheme="minorHAnsi" w:hAnsiTheme="minorHAnsi" w:cstheme="minorHAnsi"/>
          <w:szCs w:val="24"/>
        </w:rPr>
      </w:pPr>
      <w:r>
        <w:rPr>
          <w:rFonts w:asciiTheme="minorHAnsi" w:hAnsiTheme="minorHAnsi" w:cstheme="minorHAnsi"/>
          <w:szCs w:val="24"/>
        </w:rPr>
        <w:t>Talent pipetting the superparamagnetic protein beads into the centrifuge tube.</w:t>
      </w:r>
    </w:p>
    <w:p w14:paraId="6DC06A3C" w14:textId="77777777" w:rsidR="001B7364" w:rsidRDefault="00E62952">
      <w:pPr>
        <w:pStyle w:val="ListParagraph"/>
        <w:numPr>
          <w:ilvl w:val="2"/>
          <w:numId w:val="2"/>
        </w:numPr>
        <w:rPr>
          <w:rFonts w:asciiTheme="minorHAnsi" w:hAnsiTheme="minorHAnsi" w:cstheme="minorHAnsi"/>
          <w:szCs w:val="24"/>
        </w:rPr>
      </w:pPr>
      <w:r>
        <w:rPr>
          <w:rFonts w:asciiTheme="minorHAnsi" w:hAnsiTheme="minorHAnsi" w:cstheme="minorHAnsi"/>
          <w:szCs w:val="24"/>
        </w:rPr>
        <w:t>Talent placing the tubes on the magnetic stand.</w:t>
      </w:r>
    </w:p>
    <w:p w14:paraId="09B8755D" w14:textId="77777777" w:rsidR="001B7364" w:rsidRDefault="001B7364">
      <w:pPr>
        <w:pStyle w:val="ListParagraph"/>
        <w:ind w:left="1627"/>
        <w:rPr>
          <w:rFonts w:asciiTheme="minorHAnsi" w:hAnsiTheme="minorHAnsi" w:cstheme="minorHAnsi"/>
          <w:szCs w:val="24"/>
        </w:rPr>
      </w:pPr>
    </w:p>
    <w:p w14:paraId="047B241D" w14:textId="77777777" w:rsidR="001B7364" w:rsidRDefault="00E62952">
      <w:pPr>
        <w:pStyle w:val="ListParagraph"/>
        <w:numPr>
          <w:ilvl w:val="1"/>
          <w:numId w:val="2"/>
        </w:numPr>
        <w:rPr>
          <w:rFonts w:asciiTheme="minorHAnsi" w:hAnsiTheme="minorHAnsi" w:cstheme="minorHAnsi"/>
          <w:szCs w:val="24"/>
        </w:rPr>
      </w:pPr>
      <w:r w:rsidRPr="00FE7BF7">
        <w:rPr>
          <w:rFonts w:asciiTheme="minorHAnsi" w:hAnsiTheme="minorHAnsi" w:cstheme="minorHAnsi"/>
          <w:color w:val="7030A0"/>
          <w:szCs w:val="24"/>
        </w:rPr>
        <w:t xml:space="preserve">Add 1 milliliter of pre-cooled 1x RIPA buffer to the tube and wash superparamagnetic protein beads three times </w:t>
      </w:r>
      <w:r w:rsidRPr="00FE7BF7">
        <w:rPr>
          <w:rFonts w:asciiTheme="minorHAnsi" w:hAnsiTheme="minorHAnsi" w:cstheme="minorHAnsi"/>
          <w:b/>
          <w:bCs/>
          <w:color w:val="7030A0"/>
          <w:szCs w:val="24"/>
        </w:rPr>
        <w:t>[1]</w:t>
      </w:r>
      <w:r w:rsidRPr="00FE7BF7">
        <w:rPr>
          <w:rFonts w:asciiTheme="minorHAnsi" w:hAnsiTheme="minorHAnsi" w:cstheme="minorHAnsi"/>
          <w:color w:val="7030A0"/>
          <w:szCs w:val="24"/>
        </w:rPr>
        <w:t xml:space="preserve">. Place the tubes on a magnetic stand and remove the supernatant </w:t>
      </w:r>
      <w:r w:rsidRPr="00FE7BF7">
        <w:rPr>
          <w:rFonts w:asciiTheme="minorHAnsi" w:hAnsiTheme="minorHAnsi" w:cstheme="minorHAnsi"/>
          <w:b/>
          <w:bCs/>
          <w:color w:val="7030A0"/>
          <w:szCs w:val="24"/>
        </w:rPr>
        <w:t>[2]</w:t>
      </w:r>
      <w:r w:rsidRPr="00FE7BF7">
        <w:rPr>
          <w:rFonts w:asciiTheme="minorHAnsi" w:hAnsiTheme="minorHAnsi" w:cstheme="minorHAnsi"/>
          <w:color w:val="7030A0"/>
          <w:szCs w:val="24"/>
        </w:rPr>
        <w:t xml:space="preserve">. Add 100 microliters of 1x RIPA buffer to each tube </w:t>
      </w:r>
      <w:r>
        <w:rPr>
          <w:rFonts w:asciiTheme="minorHAnsi" w:hAnsiTheme="minorHAnsi" w:cstheme="minorHAnsi"/>
          <w:b/>
          <w:bCs/>
          <w:szCs w:val="24"/>
        </w:rPr>
        <w:t>[3]</w:t>
      </w:r>
      <w:r>
        <w:rPr>
          <w:rFonts w:asciiTheme="minorHAnsi" w:hAnsiTheme="minorHAnsi" w:cstheme="minorHAnsi"/>
          <w:szCs w:val="24"/>
        </w:rPr>
        <w:t>.</w:t>
      </w:r>
    </w:p>
    <w:p w14:paraId="03253046" w14:textId="77777777" w:rsidR="001B7364" w:rsidRDefault="001B7364">
      <w:pPr>
        <w:pStyle w:val="ListParagraph"/>
        <w:ind w:left="907"/>
        <w:rPr>
          <w:rFonts w:asciiTheme="minorHAnsi" w:hAnsiTheme="minorHAnsi" w:cstheme="minorHAnsi"/>
          <w:szCs w:val="24"/>
        </w:rPr>
      </w:pPr>
    </w:p>
    <w:p w14:paraId="44B9A8B3" w14:textId="77777777" w:rsidR="001B7364" w:rsidRDefault="00E62952">
      <w:pPr>
        <w:pStyle w:val="ListParagraph"/>
        <w:numPr>
          <w:ilvl w:val="2"/>
          <w:numId w:val="2"/>
        </w:numPr>
        <w:rPr>
          <w:rFonts w:asciiTheme="minorHAnsi" w:hAnsiTheme="minorHAnsi" w:cstheme="minorHAnsi"/>
          <w:szCs w:val="24"/>
        </w:rPr>
      </w:pPr>
      <w:r>
        <w:rPr>
          <w:rFonts w:asciiTheme="minorHAnsi" w:hAnsiTheme="minorHAnsi" w:cstheme="minorHAnsi"/>
          <w:szCs w:val="24"/>
        </w:rPr>
        <w:t>Talent washing the superparamagnetic protein beads.</w:t>
      </w:r>
    </w:p>
    <w:p w14:paraId="2189A882" w14:textId="77777777" w:rsidR="001B7364" w:rsidRDefault="00E62952">
      <w:pPr>
        <w:pStyle w:val="ListParagraph"/>
        <w:numPr>
          <w:ilvl w:val="2"/>
          <w:numId w:val="2"/>
        </w:numPr>
        <w:rPr>
          <w:rFonts w:asciiTheme="minorHAnsi" w:hAnsiTheme="minorHAnsi" w:cstheme="minorHAnsi"/>
          <w:szCs w:val="24"/>
        </w:rPr>
      </w:pPr>
      <w:r>
        <w:rPr>
          <w:rFonts w:asciiTheme="minorHAnsi" w:hAnsiTheme="minorHAnsi" w:cstheme="minorHAnsi"/>
          <w:szCs w:val="24"/>
        </w:rPr>
        <w:t>Talent placing the tubes on the magnetic stand.</w:t>
      </w:r>
    </w:p>
    <w:p w14:paraId="391246AA" w14:textId="77777777" w:rsidR="001B7364" w:rsidRDefault="00E62952">
      <w:pPr>
        <w:pStyle w:val="ListParagraph"/>
        <w:numPr>
          <w:ilvl w:val="2"/>
          <w:numId w:val="2"/>
        </w:numPr>
        <w:rPr>
          <w:rFonts w:asciiTheme="minorHAnsi" w:hAnsiTheme="minorHAnsi" w:cstheme="minorHAnsi"/>
          <w:szCs w:val="24"/>
        </w:rPr>
      </w:pPr>
      <w:r>
        <w:rPr>
          <w:rFonts w:asciiTheme="minorHAnsi" w:hAnsiTheme="minorHAnsi" w:cstheme="minorHAnsi"/>
          <w:szCs w:val="24"/>
        </w:rPr>
        <w:t>Talent adding 1x RIPA buffer to each tube.</w:t>
      </w:r>
    </w:p>
    <w:p w14:paraId="0D2DAD85" w14:textId="77777777" w:rsidR="001B7364" w:rsidRDefault="001B7364">
      <w:pPr>
        <w:pStyle w:val="ListParagraph"/>
        <w:ind w:left="907"/>
        <w:rPr>
          <w:rFonts w:asciiTheme="minorHAnsi" w:hAnsiTheme="minorHAnsi" w:cstheme="minorHAnsi"/>
          <w:szCs w:val="24"/>
        </w:rPr>
      </w:pPr>
    </w:p>
    <w:p w14:paraId="2C667EEA" w14:textId="77777777" w:rsidR="001B7364" w:rsidRDefault="00E62952">
      <w:pPr>
        <w:pStyle w:val="ListParagraph"/>
        <w:numPr>
          <w:ilvl w:val="1"/>
          <w:numId w:val="2"/>
        </w:numPr>
        <w:spacing w:before="120" w:after="0" w:line="240" w:lineRule="auto"/>
        <w:rPr>
          <w:rFonts w:asciiTheme="minorHAnsi" w:hAnsiTheme="minorHAnsi" w:cstheme="minorHAnsi"/>
        </w:rPr>
      </w:pPr>
      <w:r w:rsidRPr="00FE7BF7">
        <w:rPr>
          <w:rFonts w:asciiTheme="minorHAnsi" w:hAnsiTheme="minorHAnsi" w:cstheme="minorHAnsi"/>
          <w:color w:val="7030A0"/>
          <w:szCs w:val="24"/>
        </w:rPr>
        <w:t xml:space="preserve">Add 300 microliters of the chromatin sample, 100 microliters of superparamagnetic protein beads, and 4 microliters of H3K4me3 antibody to the tube, mixing them well </w:t>
      </w:r>
      <w:r w:rsidRPr="00FE7BF7">
        <w:rPr>
          <w:rFonts w:asciiTheme="minorHAnsi" w:hAnsiTheme="minorHAnsi" w:cstheme="minorHAnsi"/>
          <w:b/>
          <w:bCs/>
          <w:color w:val="7030A0"/>
          <w:szCs w:val="24"/>
        </w:rPr>
        <w:t>[1-TXT]</w:t>
      </w:r>
      <w:r w:rsidRPr="00FE7BF7">
        <w:rPr>
          <w:rFonts w:asciiTheme="minorHAnsi" w:hAnsiTheme="minorHAnsi" w:cstheme="minorHAnsi"/>
          <w:color w:val="7030A0"/>
          <w:szCs w:val="24"/>
        </w:rPr>
        <w:t xml:space="preserve">. Place the samples on a rotary shaker to incubate them overnight at 4 degrees Celsius at </w:t>
      </w:r>
      <w:r w:rsidRPr="00FE7BF7">
        <w:rPr>
          <w:rFonts w:asciiTheme="minorHAnsi" w:hAnsiTheme="minorHAnsi" w:cstheme="minorHAnsi" w:hint="eastAsia"/>
          <w:color w:val="7030A0"/>
          <w:szCs w:val="24"/>
        </w:rPr>
        <w:t>30</w:t>
      </w:r>
      <w:r w:rsidRPr="00FE7BF7">
        <w:rPr>
          <w:rFonts w:asciiTheme="minorHAnsi" w:hAnsiTheme="minorHAnsi" w:cstheme="minorHAnsi"/>
          <w:color w:val="7030A0"/>
          <w:szCs w:val="24"/>
        </w:rPr>
        <w:t xml:space="preserve">x </w:t>
      </w:r>
      <w:r w:rsidRPr="00FE7BF7">
        <w:rPr>
          <w:rFonts w:asciiTheme="minorHAnsi" w:hAnsiTheme="minorHAnsi" w:cstheme="minorHAnsi"/>
          <w:i/>
          <w:iCs/>
          <w:color w:val="7030A0"/>
          <w:szCs w:val="24"/>
        </w:rPr>
        <w:t>g</w:t>
      </w:r>
      <w:r w:rsidRPr="00FE7BF7">
        <w:rPr>
          <w:rFonts w:asciiTheme="minorHAnsi" w:hAnsiTheme="minorHAnsi" w:cstheme="minorHAnsi"/>
          <w:b/>
          <w:bCs/>
          <w:color w:val="7030A0"/>
          <w:szCs w:val="24"/>
        </w:rPr>
        <w:t xml:space="preserve"> </w:t>
      </w:r>
      <w:r>
        <w:rPr>
          <w:rFonts w:asciiTheme="minorHAnsi" w:hAnsiTheme="minorHAnsi" w:cstheme="minorHAnsi"/>
          <w:b/>
          <w:bCs/>
          <w:szCs w:val="24"/>
        </w:rPr>
        <w:t>[2]</w:t>
      </w:r>
      <w:r>
        <w:rPr>
          <w:rFonts w:asciiTheme="minorHAnsi" w:hAnsiTheme="minorHAnsi" w:cstheme="minorHAnsi"/>
          <w:szCs w:val="24"/>
        </w:rPr>
        <w:t xml:space="preserve">. </w:t>
      </w:r>
      <w:r>
        <w:rPr>
          <w:rFonts w:asciiTheme="minorHAnsi" w:hAnsiTheme="minorHAnsi" w:cstheme="minorHAnsi"/>
          <w:i/>
          <w:iCs/>
          <w:color w:val="0432FF"/>
        </w:rPr>
        <w:t>Videographer: This step is important!</w:t>
      </w:r>
    </w:p>
    <w:p w14:paraId="731FA84D" w14:textId="77777777" w:rsidR="001B7364" w:rsidRDefault="001B7364">
      <w:pPr>
        <w:pStyle w:val="ListParagraph"/>
        <w:ind w:left="907"/>
        <w:rPr>
          <w:rFonts w:asciiTheme="minorHAnsi" w:hAnsiTheme="minorHAnsi" w:cstheme="minorHAnsi"/>
          <w:szCs w:val="24"/>
        </w:rPr>
      </w:pPr>
    </w:p>
    <w:p w14:paraId="20889540" w14:textId="77777777" w:rsidR="001B7364" w:rsidRDefault="00E62952">
      <w:pPr>
        <w:pStyle w:val="ListParagraph"/>
        <w:numPr>
          <w:ilvl w:val="2"/>
          <w:numId w:val="2"/>
        </w:numPr>
        <w:rPr>
          <w:rFonts w:asciiTheme="minorHAnsi" w:hAnsiTheme="minorHAnsi" w:cstheme="minorHAnsi"/>
          <w:szCs w:val="24"/>
        </w:rPr>
      </w:pPr>
      <w:r>
        <w:rPr>
          <w:rFonts w:asciiTheme="minorHAnsi" w:hAnsiTheme="minorHAnsi" w:cstheme="minorHAnsi"/>
          <w:szCs w:val="24"/>
        </w:rPr>
        <w:lastRenderedPageBreak/>
        <w:t xml:space="preserve">Talent adding chromatin sample, superparamagnetic protein beads, and antibodies to the tube. </w:t>
      </w:r>
      <w:r>
        <w:rPr>
          <w:rFonts w:asciiTheme="minorHAnsi" w:hAnsiTheme="minorHAnsi" w:cstheme="minorHAnsi"/>
          <w:b/>
          <w:bCs/>
          <w:szCs w:val="24"/>
        </w:rPr>
        <w:t>TEXT: 2 x 10</w:t>
      </w:r>
      <w:r>
        <w:rPr>
          <w:rFonts w:asciiTheme="minorHAnsi" w:hAnsiTheme="minorHAnsi" w:cstheme="minorHAnsi"/>
          <w:b/>
          <w:bCs/>
          <w:szCs w:val="24"/>
          <w:vertAlign w:val="superscript"/>
        </w:rPr>
        <w:t>7</w:t>
      </w:r>
      <w:r>
        <w:rPr>
          <w:rFonts w:asciiTheme="minorHAnsi" w:hAnsiTheme="minorHAnsi" w:cstheme="minorHAnsi"/>
          <w:b/>
          <w:bCs/>
          <w:szCs w:val="24"/>
        </w:rPr>
        <w:t xml:space="preserve"> cells</w:t>
      </w:r>
      <w:r>
        <w:rPr>
          <w:rFonts w:asciiTheme="minorHAnsi" w:hAnsiTheme="minorHAnsi" w:cstheme="minorHAnsi"/>
          <w:szCs w:val="24"/>
        </w:rPr>
        <w:t xml:space="preserve"> </w:t>
      </w:r>
    </w:p>
    <w:p w14:paraId="32D274B8" w14:textId="77777777" w:rsidR="001B7364" w:rsidRDefault="00E62952">
      <w:pPr>
        <w:pStyle w:val="ListParagraph"/>
        <w:numPr>
          <w:ilvl w:val="2"/>
          <w:numId w:val="2"/>
        </w:numPr>
        <w:rPr>
          <w:rFonts w:asciiTheme="minorHAnsi" w:hAnsiTheme="minorHAnsi" w:cstheme="minorHAnsi"/>
          <w:szCs w:val="24"/>
        </w:rPr>
      </w:pPr>
      <w:r>
        <w:rPr>
          <w:rFonts w:asciiTheme="minorHAnsi" w:hAnsiTheme="minorHAnsi" w:cstheme="minorHAnsi"/>
          <w:szCs w:val="24"/>
        </w:rPr>
        <w:t>Talent placing the tubes on a rotary shaker.</w:t>
      </w:r>
    </w:p>
    <w:p w14:paraId="4ED480B9" w14:textId="77777777" w:rsidR="001B7364" w:rsidRDefault="001B7364">
      <w:pPr>
        <w:pStyle w:val="ListParagraph"/>
        <w:ind w:left="360"/>
        <w:rPr>
          <w:rFonts w:asciiTheme="minorHAnsi" w:hAnsiTheme="minorHAnsi" w:cstheme="minorHAnsi"/>
          <w:b/>
          <w:bCs/>
          <w:szCs w:val="24"/>
        </w:rPr>
      </w:pPr>
    </w:p>
    <w:p w14:paraId="495B16CB" w14:textId="77777777" w:rsidR="001B7364" w:rsidRDefault="001B7364">
      <w:pPr>
        <w:rPr>
          <w:rFonts w:asciiTheme="minorHAnsi" w:hAnsiTheme="minorHAnsi" w:cstheme="minorHAnsi"/>
          <w:sz w:val="22"/>
          <w:szCs w:val="22"/>
        </w:rPr>
      </w:pPr>
    </w:p>
    <w:p w14:paraId="46863E91" w14:textId="77777777" w:rsidR="001B7364" w:rsidRDefault="00E62952">
      <w:pPr>
        <w:pStyle w:val="ListParagraph"/>
        <w:numPr>
          <w:ilvl w:val="0"/>
          <w:numId w:val="2"/>
        </w:numPr>
        <w:rPr>
          <w:rFonts w:asciiTheme="minorHAnsi" w:hAnsiTheme="minorHAnsi" w:cstheme="minorHAnsi"/>
          <w:b/>
          <w:bCs/>
          <w:szCs w:val="24"/>
        </w:rPr>
      </w:pPr>
      <w:r>
        <w:rPr>
          <w:rFonts w:asciiTheme="minorHAnsi" w:hAnsiTheme="minorHAnsi" w:cstheme="minorHAnsi"/>
          <w:szCs w:val="24"/>
        </w:rPr>
        <w:t xml:space="preserve"> </w:t>
      </w:r>
      <w:r>
        <w:rPr>
          <w:rFonts w:asciiTheme="minorHAnsi" w:hAnsiTheme="minorHAnsi" w:cstheme="minorHAnsi"/>
          <w:b/>
          <w:bCs/>
          <w:szCs w:val="24"/>
        </w:rPr>
        <w:t>Collecting and Rinsing the IP Products</w:t>
      </w:r>
    </w:p>
    <w:p w14:paraId="271B0BD5" w14:textId="77777777" w:rsidR="001B7364" w:rsidRDefault="001B7364">
      <w:pPr>
        <w:pStyle w:val="ListParagraph"/>
        <w:ind w:left="360"/>
        <w:rPr>
          <w:rFonts w:asciiTheme="minorHAnsi" w:hAnsiTheme="minorHAnsi" w:cstheme="minorHAnsi"/>
          <w:b/>
          <w:bCs/>
          <w:szCs w:val="24"/>
        </w:rPr>
      </w:pPr>
    </w:p>
    <w:p w14:paraId="53A1A4F9" w14:textId="77777777" w:rsidR="001B7364" w:rsidRDefault="00E62952">
      <w:pPr>
        <w:pStyle w:val="ListParagraph"/>
        <w:numPr>
          <w:ilvl w:val="1"/>
          <w:numId w:val="2"/>
        </w:numPr>
        <w:rPr>
          <w:rFonts w:asciiTheme="minorHAnsi" w:hAnsiTheme="minorHAnsi" w:cstheme="minorHAnsi"/>
          <w:szCs w:val="24"/>
        </w:rPr>
      </w:pPr>
      <w:r w:rsidRPr="00FE7BF7">
        <w:rPr>
          <w:rFonts w:asciiTheme="minorHAnsi" w:hAnsiTheme="minorHAnsi" w:cstheme="minorHAnsi"/>
          <w:color w:val="7030A0"/>
          <w:szCs w:val="24"/>
        </w:rPr>
        <w:t xml:space="preserve">Wash the superparamagnetic protein bead-antibody and chromatin complex by resuspending the beads in 1 milliliter of 1x RIPA buffer </w:t>
      </w:r>
      <w:r w:rsidRPr="00FE7BF7">
        <w:rPr>
          <w:rFonts w:asciiTheme="minorHAnsi" w:hAnsiTheme="minorHAnsi" w:cstheme="minorHAnsi"/>
          <w:b/>
          <w:bCs/>
          <w:color w:val="7030A0"/>
          <w:szCs w:val="24"/>
        </w:rPr>
        <w:t>[1]</w:t>
      </w:r>
      <w:r w:rsidRPr="00FE7BF7">
        <w:rPr>
          <w:rFonts w:asciiTheme="minorHAnsi" w:hAnsiTheme="minorHAnsi" w:cstheme="minorHAnsi"/>
          <w:color w:val="7030A0"/>
          <w:szCs w:val="24"/>
        </w:rPr>
        <w:t xml:space="preserve">. Wash the sample with 1 milliliter of low salt immune complex wash buffer </w:t>
      </w:r>
      <w:r w:rsidRPr="00FE7BF7">
        <w:rPr>
          <w:rFonts w:asciiTheme="minorHAnsi" w:hAnsiTheme="minorHAnsi" w:cstheme="minorHAnsi"/>
          <w:b/>
          <w:bCs/>
          <w:color w:val="7030A0"/>
          <w:szCs w:val="24"/>
        </w:rPr>
        <w:t>[2]</w:t>
      </w:r>
      <w:r w:rsidRPr="00FE7BF7">
        <w:rPr>
          <w:rFonts w:asciiTheme="minorHAnsi" w:hAnsiTheme="minorHAnsi" w:cstheme="minorHAnsi"/>
          <w:color w:val="7030A0"/>
          <w:szCs w:val="24"/>
        </w:rPr>
        <w:t xml:space="preserve">, then with 1 milliliter of high salt immune complex wash buffer </w:t>
      </w:r>
      <w:r>
        <w:rPr>
          <w:rFonts w:asciiTheme="minorHAnsi" w:hAnsiTheme="minorHAnsi" w:cstheme="minorHAnsi"/>
          <w:b/>
          <w:bCs/>
          <w:szCs w:val="24"/>
        </w:rPr>
        <w:t>[3]</w:t>
      </w:r>
      <w:r>
        <w:rPr>
          <w:rFonts w:asciiTheme="minorHAnsi" w:hAnsiTheme="minorHAnsi" w:cstheme="minorHAnsi"/>
          <w:szCs w:val="24"/>
        </w:rPr>
        <w:t>.</w:t>
      </w:r>
    </w:p>
    <w:p w14:paraId="7B42BFF1" w14:textId="77777777" w:rsidR="001B7364" w:rsidRDefault="001B7364">
      <w:pPr>
        <w:pStyle w:val="ListParagraph"/>
        <w:ind w:left="907"/>
        <w:rPr>
          <w:rFonts w:asciiTheme="minorHAnsi" w:hAnsiTheme="minorHAnsi" w:cstheme="minorHAnsi"/>
          <w:szCs w:val="24"/>
        </w:rPr>
      </w:pPr>
    </w:p>
    <w:p w14:paraId="4ACA7870" w14:textId="77777777" w:rsidR="001B7364" w:rsidRDefault="00E62952">
      <w:pPr>
        <w:pStyle w:val="ListParagraph"/>
        <w:numPr>
          <w:ilvl w:val="2"/>
          <w:numId w:val="2"/>
        </w:numPr>
        <w:rPr>
          <w:rFonts w:asciiTheme="minorHAnsi" w:hAnsiTheme="minorHAnsi" w:cstheme="minorHAnsi"/>
          <w:szCs w:val="24"/>
        </w:rPr>
      </w:pPr>
      <w:r>
        <w:rPr>
          <w:rFonts w:asciiTheme="minorHAnsi" w:hAnsiTheme="minorHAnsi" w:cstheme="minorHAnsi"/>
          <w:szCs w:val="24"/>
        </w:rPr>
        <w:t>Talent resuspending the beads in 1x RIPA buffer.</w:t>
      </w:r>
    </w:p>
    <w:p w14:paraId="547B2C24" w14:textId="77777777" w:rsidR="001B7364" w:rsidRDefault="00E62952">
      <w:pPr>
        <w:pStyle w:val="ListParagraph"/>
        <w:numPr>
          <w:ilvl w:val="2"/>
          <w:numId w:val="2"/>
        </w:numPr>
        <w:rPr>
          <w:rFonts w:asciiTheme="minorHAnsi" w:hAnsiTheme="minorHAnsi" w:cstheme="minorHAnsi"/>
          <w:szCs w:val="24"/>
        </w:rPr>
      </w:pPr>
      <w:r>
        <w:rPr>
          <w:rFonts w:asciiTheme="minorHAnsi" w:hAnsiTheme="minorHAnsi" w:cstheme="minorHAnsi"/>
          <w:szCs w:val="24"/>
        </w:rPr>
        <w:t>Talent adding the low salt immune complex wash buffer.</w:t>
      </w:r>
    </w:p>
    <w:p w14:paraId="1459378C" w14:textId="77777777" w:rsidR="001B7364" w:rsidRDefault="00E62952">
      <w:pPr>
        <w:pStyle w:val="ListParagraph"/>
        <w:numPr>
          <w:ilvl w:val="2"/>
          <w:numId w:val="2"/>
        </w:numPr>
        <w:rPr>
          <w:rFonts w:asciiTheme="minorHAnsi" w:hAnsiTheme="minorHAnsi" w:cstheme="minorHAnsi"/>
          <w:szCs w:val="24"/>
        </w:rPr>
      </w:pPr>
      <w:r>
        <w:rPr>
          <w:rFonts w:asciiTheme="minorHAnsi" w:hAnsiTheme="minorHAnsi" w:cstheme="minorHAnsi"/>
          <w:szCs w:val="24"/>
        </w:rPr>
        <w:t>Talent adding the high salt immune complex wash buffer.</w:t>
      </w:r>
    </w:p>
    <w:p w14:paraId="3DB4C0DD" w14:textId="77777777" w:rsidR="001B7364" w:rsidRDefault="001B7364">
      <w:pPr>
        <w:pStyle w:val="ListParagraph"/>
        <w:ind w:left="907"/>
        <w:rPr>
          <w:rFonts w:asciiTheme="minorHAnsi" w:hAnsiTheme="minorHAnsi" w:cstheme="minorHAnsi"/>
          <w:szCs w:val="24"/>
        </w:rPr>
      </w:pPr>
    </w:p>
    <w:p w14:paraId="5A57B14E" w14:textId="77777777" w:rsidR="001B7364" w:rsidRDefault="00E62952">
      <w:pPr>
        <w:pStyle w:val="ListParagraph"/>
        <w:numPr>
          <w:ilvl w:val="1"/>
          <w:numId w:val="2"/>
        </w:numPr>
        <w:rPr>
          <w:rFonts w:asciiTheme="minorHAnsi" w:hAnsiTheme="minorHAnsi" w:cstheme="minorHAnsi"/>
          <w:szCs w:val="24"/>
        </w:rPr>
      </w:pPr>
      <w:r w:rsidRPr="00FE7BF7">
        <w:rPr>
          <w:rFonts w:asciiTheme="minorHAnsi" w:hAnsiTheme="minorHAnsi" w:cstheme="minorHAnsi"/>
          <w:color w:val="7030A0"/>
          <w:szCs w:val="24"/>
        </w:rPr>
        <w:t xml:space="preserve">Rinse the beads with 1 milliliter of lithium chloride buffer and remove the supernatant </w:t>
      </w:r>
      <w:r w:rsidRPr="00FE7BF7">
        <w:rPr>
          <w:rFonts w:asciiTheme="minorHAnsi" w:hAnsiTheme="minorHAnsi" w:cstheme="minorHAnsi"/>
          <w:b/>
          <w:bCs/>
          <w:color w:val="7030A0"/>
          <w:szCs w:val="24"/>
        </w:rPr>
        <w:t>[1]</w:t>
      </w:r>
      <w:r w:rsidRPr="00FE7BF7">
        <w:rPr>
          <w:rFonts w:asciiTheme="minorHAnsi" w:hAnsiTheme="minorHAnsi" w:cstheme="minorHAnsi"/>
          <w:color w:val="7030A0"/>
          <w:szCs w:val="24"/>
        </w:rPr>
        <w:t xml:space="preserve">, then add 1 milliliter of TE buffer to the tube </w:t>
      </w:r>
      <w:r w:rsidRPr="00FE7BF7">
        <w:rPr>
          <w:rFonts w:asciiTheme="minorHAnsi" w:hAnsiTheme="minorHAnsi" w:cstheme="minorHAnsi"/>
          <w:b/>
          <w:bCs/>
          <w:color w:val="7030A0"/>
          <w:szCs w:val="24"/>
        </w:rPr>
        <w:t>[2]</w:t>
      </w:r>
      <w:r w:rsidRPr="00FE7BF7">
        <w:rPr>
          <w:rFonts w:asciiTheme="minorHAnsi" w:hAnsiTheme="minorHAnsi" w:cstheme="minorHAnsi"/>
          <w:color w:val="7030A0"/>
          <w:szCs w:val="24"/>
        </w:rPr>
        <w:t>. Wash the tube again</w:t>
      </w:r>
      <w:r w:rsidRPr="00FE7BF7">
        <w:rPr>
          <w:rFonts w:asciiTheme="minorHAnsi" w:hAnsiTheme="minorHAnsi" w:cstheme="minorHAnsi" w:hint="eastAsia"/>
          <w:color w:val="7030A0"/>
          <w:szCs w:val="24"/>
        </w:rPr>
        <w:t xml:space="preserve"> with 1 m</w:t>
      </w:r>
      <w:r w:rsidRPr="00FE7BF7">
        <w:rPr>
          <w:rFonts w:asciiTheme="minorHAnsi" w:hAnsiTheme="minorHAnsi" w:cstheme="minorHAnsi"/>
          <w:color w:val="7030A0"/>
          <w:szCs w:val="24"/>
        </w:rPr>
        <w:t>illiliter</w:t>
      </w:r>
      <w:r w:rsidRPr="00FE7BF7">
        <w:rPr>
          <w:rFonts w:asciiTheme="minorHAnsi" w:hAnsiTheme="minorHAnsi" w:cstheme="minorHAnsi" w:hint="eastAsia"/>
          <w:color w:val="7030A0"/>
          <w:szCs w:val="24"/>
        </w:rPr>
        <w:t xml:space="preserve"> </w:t>
      </w:r>
      <w:r w:rsidRPr="00FE7BF7">
        <w:rPr>
          <w:rFonts w:asciiTheme="minorHAnsi" w:hAnsiTheme="minorHAnsi" w:cstheme="minorHAnsi"/>
          <w:color w:val="7030A0"/>
          <w:szCs w:val="24"/>
        </w:rPr>
        <w:t xml:space="preserve">of </w:t>
      </w:r>
      <w:r w:rsidRPr="00FE7BF7">
        <w:rPr>
          <w:rFonts w:asciiTheme="minorHAnsi" w:hAnsiTheme="minorHAnsi" w:cstheme="minorHAnsi" w:hint="eastAsia"/>
          <w:color w:val="7030A0"/>
          <w:szCs w:val="24"/>
        </w:rPr>
        <w:t xml:space="preserve">TE buffer </w:t>
      </w:r>
      <w:r w:rsidRPr="00FE7BF7">
        <w:rPr>
          <w:rFonts w:asciiTheme="minorHAnsi" w:hAnsiTheme="minorHAnsi" w:cstheme="minorHAnsi"/>
          <w:color w:val="7030A0"/>
          <w:szCs w:val="24"/>
        </w:rPr>
        <w:t>and remove the supernatant with a pipette</w:t>
      </w:r>
      <w:r>
        <w:rPr>
          <w:rFonts w:asciiTheme="minorHAnsi" w:hAnsiTheme="minorHAnsi" w:cstheme="minorHAnsi"/>
          <w:szCs w:val="24"/>
        </w:rPr>
        <w:t xml:space="preserve"> </w:t>
      </w:r>
      <w:r>
        <w:rPr>
          <w:rFonts w:asciiTheme="minorHAnsi" w:hAnsiTheme="minorHAnsi" w:cstheme="minorHAnsi"/>
          <w:b/>
          <w:bCs/>
          <w:szCs w:val="24"/>
        </w:rPr>
        <w:t>[3]</w:t>
      </w:r>
    </w:p>
    <w:p w14:paraId="7139E110" w14:textId="77777777" w:rsidR="001B7364" w:rsidRDefault="001B7364">
      <w:pPr>
        <w:pStyle w:val="ListParagraph"/>
        <w:ind w:left="907"/>
        <w:rPr>
          <w:rFonts w:asciiTheme="minorHAnsi" w:hAnsiTheme="minorHAnsi" w:cstheme="minorHAnsi"/>
          <w:b/>
          <w:bCs/>
          <w:szCs w:val="24"/>
        </w:rPr>
      </w:pPr>
    </w:p>
    <w:p w14:paraId="547C19F3" w14:textId="77777777" w:rsidR="001B7364" w:rsidRDefault="00E62952">
      <w:pPr>
        <w:pStyle w:val="ListParagraph"/>
        <w:numPr>
          <w:ilvl w:val="2"/>
          <w:numId w:val="2"/>
        </w:numPr>
        <w:rPr>
          <w:rFonts w:asciiTheme="minorHAnsi" w:hAnsiTheme="minorHAnsi" w:cstheme="minorHAnsi"/>
          <w:szCs w:val="24"/>
        </w:rPr>
      </w:pPr>
      <w:r>
        <w:rPr>
          <w:rFonts w:asciiTheme="minorHAnsi" w:hAnsiTheme="minorHAnsi" w:cstheme="minorHAnsi"/>
          <w:szCs w:val="24"/>
        </w:rPr>
        <w:t>Talent sensing the beads with LiCl buffer.</w:t>
      </w:r>
    </w:p>
    <w:p w14:paraId="37FC51ED" w14:textId="77777777" w:rsidR="001B7364" w:rsidRDefault="00E62952">
      <w:pPr>
        <w:pStyle w:val="ListParagraph"/>
        <w:numPr>
          <w:ilvl w:val="2"/>
          <w:numId w:val="2"/>
        </w:numPr>
        <w:rPr>
          <w:rFonts w:asciiTheme="minorHAnsi" w:hAnsiTheme="minorHAnsi" w:cstheme="minorHAnsi"/>
          <w:szCs w:val="24"/>
        </w:rPr>
      </w:pPr>
      <w:r>
        <w:rPr>
          <w:rFonts w:asciiTheme="minorHAnsi" w:hAnsiTheme="minorHAnsi" w:cstheme="minorHAnsi"/>
          <w:szCs w:val="24"/>
        </w:rPr>
        <w:t>Talent adding TE buffer to the tube.</w:t>
      </w:r>
    </w:p>
    <w:p w14:paraId="65DFB1FC" w14:textId="77777777" w:rsidR="001B7364" w:rsidRDefault="00E62952">
      <w:pPr>
        <w:pStyle w:val="ListParagraph"/>
        <w:numPr>
          <w:ilvl w:val="2"/>
          <w:numId w:val="2"/>
        </w:numPr>
        <w:rPr>
          <w:rFonts w:asciiTheme="minorHAnsi" w:hAnsiTheme="minorHAnsi" w:cstheme="minorHAnsi"/>
          <w:szCs w:val="24"/>
        </w:rPr>
      </w:pPr>
      <w:r>
        <w:rPr>
          <w:rFonts w:asciiTheme="minorHAnsi" w:hAnsiTheme="minorHAnsi" w:cstheme="minorHAnsi"/>
          <w:szCs w:val="24"/>
        </w:rPr>
        <w:t>Talent washing the tube after adding the TE buffer.</w:t>
      </w:r>
    </w:p>
    <w:p w14:paraId="51BBF5ED" w14:textId="77777777" w:rsidR="001B7364" w:rsidRDefault="001B7364">
      <w:pPr>
        <w:pStyle w:val="ListParagraph"/>
        <w:rPr>
          <w:rFonts w:eastAsia="Times New Roman" w:cs="Calibri"/>
          <w:szCs w:val="24"/>
        </w:rPr>
      </w:pPr>
    </w:p>
    <w:p w14:paraId="32D655B9" w14:textId="77777777" w:rsidR="001B7364" w:rsidRDefault="00E62952">
      <w:pPr>
        <w:widowControl w:val="0"/>
        <w:numPr>
          <w:ilvl w:val="0"/>
          <w:numId w:val="2"/>
        </w:numPr>
        <w:contextualSpacing/>
        <w:jc w:val="both"/>
        <w:rPr>
          <w:rFonts w:eastAsia="Times New Roman" w:cs="Calibri"/>
          <w:b/>
          <w:bCs/>
          <w:szCs w:val="24"/>
        </w:rPr>
      </w:pPr>
      <w:r>
        <w:rPr>
          <w:rFonts w:eastAsia="Times New Roman" w:cs="Calibri"/>
          <w:b/>
          <w:bCs/>
          <w:szCs w:val="24"/>
        </w:rPr>
        <w:t xml:space="preserve">Elution and </w:t>
      </w:r>
      <w:r>
        <w:rPr>
          <w:rFonts w:asciiTheme="minorHAnsi" w:hAnsiTheme="minorHAnsi" w:cstheme="minorHAnsi"/>
          <w:b/>
          <w:bCs/>
          <w:szCs w:val="24"/>
        </w:rPr>
        <w:t>Reverse Crosslinking</w:t>
      </w:r>
      <w:r>
        <w:rPr>
          <w:rFonts w:eastAsia="Times New Roman" w:cs="Calibri"/>
          <w:b/>
          <w:bCs/>
          <w:szCs w:val="24"/>
        </w:rPr>
        <w:t xml:space="preserve"> of Protein/DNA Complexes</w:t>
      </w:r>
    </w:p>
    <w:p w14:paraId="63A35EC4" w14:textId="77777777" w:rsidR="001B7364" w:rsidRDefault="001B7364">
      <w:pPr>
        <w:widowControl w:val="0"/>
        <w:jc w:val="both"/>
        <w:rPr>
          <w:rFonts w:eastAsia="Times New Roman" w:cs="Calibri"/>
          <w:szCs w:val="24"/>
        </w:rPr>
      </w:pPr>
    </w:p>
    <w:p w14:paraId="0D7766C3" w14:textId="77777777" w:rsidR="001B7364" w:rsidRDefault="00E62952">
      <w:pPr>
        <w:pStyle w:val="ListParagraph"/>
        <w:widowControl w:val="0"/>
        <w:numPr>
          <w:ilvl w:val="1"/>
          <w:numId w:val="2"/>
        </w:numPr>
        <w:jc w:val="both"/>
        <w:rPr>
          <w:rFonts w:eastAsia="Times New Roman" w:cs="Calibri"/>
          <w:szCs w:val="24"/>
        </w:rPr>
      </w:pPr>
      <w:r w:rsidRPr="00FE7BF7">
        <w:rPr>
          <w:rFonts w:eastAsia="Times New Roman" w:cs="Calibri"/>
          <w:color w:val="7030A0"/>
          <w:szCs w:val="24"/>
        </w:rPr>
        <w:t xml:space="preserve">Add 100 microliters of elution buffer to each centrifuge tube </w:t>
      </w:r>
      <w:r w:rsidRPr="00FE7BF7">
        <w:rPr>
          <w:rFonts w:eastAsia="Times New Roman" w:cs="Calibri"/>
          <w:b/>
          <w:bCs/>
          <w:color w:val="7030A0"/>
          <w:szCs w:val="24"/>
        </w:rPr>
        <w:t>[1]</w:t>
      </w:r>
      <w:r w:rsidRPr="00FE7BF7">
        <w:rPr>
          <w:rFonts w:eastAsia="Times New Roman" w:cs="Calibri"/>
          <w:color w:val="7030A0"/>
          <w:szCs w:val="24"/>
        </w:rPr>
        <w:t>. Perform e</w:t>
      </w:r>
      <w:r w:rsidRPr="00FE7BF7">
        <w:rPr>
          <w:rFonts w:eastAsia="Times New Roman" w:cs="Calibri" w:hint="eastAsia"/>
          <w:color w:val="7030A0"/>
          <w:szCs w:val="24"/>
        </w:rPr>
        <w:t>lution at 65</w:t>
      </w:r>
      <w:r w:rsidRPr="00FE7BF7">
        <w:rPr>
          <w:rFonts w:eastAsia="Times New Roman" w:cs="Calibri"/>
          <w:color w:val="7030A0"/>
          <w:szCs w:val="24"/>
        </w:rPr>
        <w:t xml:space="preserve"> degrees Celsius</w:t>
      </w:r>
      <w:r w:rsidRPr="00FE7BF7">
        <w:rPr>
          <w:rFonts w:eastAsia="Times New Roman" w:cs="Calibri" w:hint="eastAsia"/>
          <w:color w:val="7030A0"/>
          <w:szCs w:val="24"/>
        </w:rPr>
        <w:t xml:space="preserve"> for 15 min</w:t>
      </w:r>
      <w:r w:rsidRPr="00FE7BF7">
        <w:rPr>
          <w:rFonts w:eastAsia="Times New Roman" w:cs="Calibri"/>
          <w:color w:val="7030A0"/>
          <w:szCs w:val="24"/>
        </w:rPr>
        <w:t xml:space="preserve">utes </w:t>
      </w:r>
      <w:r w:rsidRPr="00FE7BF7">
        <w:rPr>
          <w:rFonts w:eastAsia="Times New Roman" w:cs="Calibri"/>
          <w:b/>
          <w:bCs/>
          <w:color w:val="7030A0"/>
          <w:szCs w:val="24"/>
        </w:rPr>
        <w:t>[2]</w:t>
      </w:r>
      <w:r w:rsidRPr="00FE7BF7">
        <w:rPr>
          <w:rFonts w:eastAsia="Times New Roman" w:cs="Calibri" w:hint="eastAsia"/>
          <w:color w:val="7030A0"/>
          <w:szCs w:val="24"/>
        </w:rPr>
        <w:t>.</w:t>
      </w:r>
      <w:r w:rsidRPr="00FE7BF7">
        <w:rPr>
          <w:rFonts w:eastAsia="Times New Roman" w:cs="Calibri"/>
          <w:color w:val="7030A0"/>
          <w:szCs w:val="24"/>
        </w:rPr>
        <w:t xml:space="preserve"> Centrifuge</w:t>
      </w:r>
      <w:r w:rsidRPr="00FE7BF7">
        <w:rPr>
          <w:rFonts w:eastAsia="Times New Roman" w:cs="Calibri" w:hint="eastAsia"/>
          <w:color w:val="7030A0"/>
          <w:szCs w:val="24"/>
        </w:rPr>
        <w:t xml:space="preserve"> </w:t>
      </w:r>
      <w:r w:rsidRPr="00FE7BF7">
        <w:rPr>
          <w:rFonts w:eastAsia="Times New Roman" w:cs="Calibri"/>
          <w:color w:val="7030A0"/>
          <w:szCs w:val="24"/>
        </w:rPr>
        <w:t xml:space="preserve">for 1 minute at 10,000 x </w:t>
      </w:r>
      <w:r w:rsidRPr="00FE7BF7">
        <w:rPr>
          <w:rFonts w:eastAsia="Times New Roman" w:cs="Calibri"/>
          <w:i/>
          <w:iCs/>
          <w:color w:val="7030A0"/>
          <w:szCs w:val="24"/>
        </w:rPr>
        <w:t>g</w:t>
      </w:r>
      <w:r w:rsidRPr="00FE7BF7">
        <w:rPr>
          <w:rFonts w:eastAsia="Times New Roman" w:cs="Calibri"/>
          <w:color w:val="7030A0"/>
          <w:szCs w:val="24"/>
        </w:rPr>
        <w:t xml:space="preserve"> at 4 degrees Celsius and collect the supernatant into new centrifuge tubes </w:t>
      </w:r>
      <w:r>
        <w:rPr>
          <w:rFonts w:eastAsia="Times New Roman" w:cs="Calibri"/>
          <w:b/>
          <w:bCs/>
          <w:szCs w:val="24"/>
        </w:rPr>
        <w:t>[3]</w:t>
      </w:r>
      <w:r>
        <w:rPr>
          <w:rFonts w:eastAsia="Times New Roman" w:cs="Calibri"/>
          <w:szCs w:val="24"/>
        </w:rPr>
        <w:t>.</w:t>
      </w:r>
    </w:p>
    <w:p w14:paraId="38AE0D59" w14:textId="77777777" w:rsidR="001B7364" w:rsidRDefault="001B7364">
      <w:pPr>
        <w:pStyle w:val="ListParagraph"/>
        <w:widowControl w:val="0"/>
        <w:ind w:left="907"/>
        <w:jc w:val="both"/>
        <w:rPr>
          <w:rFonts w:eastAsia="Times New Roman" w:cs="Calibri"/>
          <w:szCs w:val="24"/>
        </w:rPr>
      </w:pPr>
    </w:p>
    <w:p w14:paraId="0842E641" w14:textId="77777777" w:rsidR="001B7364" w:rsidRDefault="00E62952">
      <w:pPr>
        <w:pStyle w:val="ListParagraph"/>
        <w:widowControl w:val="0"/>
        <w:numPr>
          <w:ilvl w:val="2"/>
          <w:numId w:val="2"/>
        </w:numPr>
        <w:jc w:val="both"/>
        <w:rPr>
          <w:rFonts w:eastAsia="Times New Roman" w:cs="Calibri"/>
          <w:szCs w:val="24"/>
        </w:rPr>
      </w:pPr>
      <w:r>
        <w:rPr>
          <w:rFonts w:eastAsia="Times New Roman" w:cs="Calibri"/>
          <w:szCs w:val="24"/>
        </w:rPr>
        <w:t>Talent adding the elution buffer to the centrifuge tube.</w:t>
      </w:r>
    </w:p>
    <w:p w14:paraId="0987F3B4" w14:textId="77777777" w:rsidR="001B7364" w:rsidRDefault="00E62952">
      <w:pPr>
        <w:pStyle w:val="ListParagraph"/>
        <w:widowControl w:val="0"/>
        <w:numPr>
          <w:ilvl w:val="2"/>
          <w:numId w:val="2"/>
        </w:numPr>
        <w:jc w:val="both"/>
        <w:rPr>
          <w:rFonts w:eastAsia="Times New Roman" w:cs="Calibri"/>
          <w:szCs w:val="24"/>
        </w:rPr>
      </w:pPr>
      <w:r>
        <w:rPr>
          <w:rFonts w:eastAsia="Times New Roman" w:cs="Calibri"/>
          <w:szCs w:val="24"/>
        </w:rPr>
        <w:t>A shot of the centrifuge tubes kept for elution.</w:t>
      </w:r>
    </w:p>
    <w:p w14:paraId="3F9CFAAF" w14:textId="77777777" w:rsidR="001B7364" w:rsidRDefault="00E62952">
      <w:pPr>
        <w:pStyle w:val="ListParagraph"/>
        <w:widowControl w:val="0"/>
        <w:numPr>
          <w:ilvl w:val="2"/>
          <w:numId w:val="2"/>
        </w:numPr>
        <w:jc w:val="both"/>
        <w:rPr>
          <w:rFonts w:eastAsia="Times New Roman" w:cs="Calibri"/>
          <w:szCs w:val="24"/>
        </w:rPr>
      </w:pPr>
      <w:r>
        <w:rPr>
          <w:rFonts w:eastAsia="Times New Roman" w:cs="Calibri"/>
          <w:szCs w:val="24"/>
        </w:rPr>
        <w:t>Talent centrifuging the tubes.</w:t>
      </w:r>
    </w:p>
    <w:p w14:paraId="0449F18E" w14:textId="77777777" w:rsidR="001B7364" w:rsidRDefault="001B7364">
      <w:pPr>
        <w:pStyle w:val="ListParagraph"/>
        <w:widowControl w:val="0"/>
        <w:ind w:left="907"/>
        <w:jc w:val="both"/>
        <w:rPr>
          <w:rFonts w:eastAsia="Times New Roman" w:cs="Calibri"/>
          <w:szCs w:val="24"/>
        </w:rPr>
      </w:pPr>
    </w:p>
    <w:p w14:paraId="23C4903B" w14:textId="77777777" w:rsidR="001B7364" w:rsidRDefault="00E62952">
      <w:pPr>
        <w:pStyle w:val="ListParagraph"/>
        <w:numPr>
          <w:ilvl w:val="1"/>
          <w:numId w:val="2"/>
        </w:numPr>
        <w:rPr>
          <w:rFonts w:eastAsia="Times New Roman" w:cs="Calibri"/>
          <w:szCs w:val="24"/>
        </w:rPr>
      </w:pPr>
      <w:r w:rsidRPr="00FE7BF7">
        <w:rPr>
          <w:rFonts w:eastAsia="Times New Roman" w:cs="Calibri"/>
          <w:color w:val="7030A0"/>
          <w:szCs w:val="24"/>
        </w:rPr>
        <w:t xml:space="preserve">Add 8 microliters of 5 molar sodium chloride to all the tubes and incubate at 65 degrees Celsius for 4 to 5 hours or overnight to reverse the DNA-protein crosslinks </w:t>
      </w:r>
      <w:r w:rsidRPr="00FE7BF7">
        <w:rPr>
          <w:rFonts w:eastAsia="Times New Roman" w:cs="Calibri"/>
          <w:b/>
          <w:bCs/>
          <w:color w:val="7030A0"/>
          <w:szCs w:val="24"/>
        </w:rPr>
        <w:t>[1]</w:t>
      </w:r>
      <w:r w:rsidRPr="00FE7BF7">
        <w:rPr>
          <w:rFonts w:eastAsia="Times New Roman" w:cs="Calibri"/>
          <w:color w:val="7030A0"/>
          <w:szCs w:val="24"/>
        </w:rPr>
        <w:t xml:space="preserve">. Add 1 microliter of RNase A and incubate for 30 minutes at 37 degrees Celsius </w:t>
      </w:r>
      <w:r>
        <w:rPr>
          <w:rFonts w:eastAsia="Times New Roman" w:cs="Calibri"/>
          <w:b/>
          <w:bCs/>
          <w:szCs w:val="24"/>
        </w:rPr>
        <w:t>[2]</w:t>
      </w:r>
      <w:r>
        <w:rPr>
          <w:rFonts w:eastAsia="Times New Roman" w:cs="Calibri"/>
          <w:szCs w:val="24"/>
        </w:rPr>
        <w:t xml:space="preserve">. </w:t>
      </w:r>
    </w:p>
    <w:p w14:paraId="46DDF163" w14:textId="77777777" w:rsidR="001B7364" w:rsidRDefault="001B7364">
      <w:pPr>
        <w:pStyle w:val="ListParagraph"/>
        <w:ind w:left="907"/>
        <w:rPr>
          <w:rFonts w:eastAsia="Times New Roman" w:cs="Calibri"/>
          <w:szCs w:val="24"/>
        </w:rPr>
      </w:pPr>
    </w:p>
    <w:p w14:paraId="4B824785" w14:textId="77777777" w:rsidR="001B7364" w:rsidRDefault="00E62952">
      <w:pPr>
        <w:pStyle w:val="ListParagraph"/>
        <w:numPr>
          <w:ilvl w:val="2"/>
          <w:numId w:val="2"/>
        </w:numPr>
        <w:rPr>
          <w:rFonts w:eastAsia="Times New Roman" w:cs="Calibri"/>
          <w:szCs w:val="24"/>
        </w:rPr>
      </w:pPr>
      <w:r>
        <w:rPr>
          <w:rFonts w:eastAsia="Times New Roman" w:cs="Calibri"/>
          <w:szCs w:val="24"/>
        </w:rPr>
        <w:t>Talent adding 5 molar NaCl to all the tubes.</w:t>
      </w:r>
    </w:p>
    <w:p w14:paraId="5FFE8A03" w14:textId="77777777" w:rsidR="001B7364" w:rsidRDefault="00E62952">
      <w:pPr>
        <w:pStyle w:val="ListParagraph"/>
        <w:numPr>
          <w:ilvl w:val="2"/>
          <w:numId w:val="2"/>
        </w:numPr>
        <w:rPr>
          <w:rFonts w:eastAsia="Times New Roman" w:cs="Calibri"/>
          <w:szCs w:val="24"/>
        </w:rPr>
      </w:pPr>
      <w:r>
        <w:rPr>
          <w:rFonts w:eastAsia="Times New Roman" w:cs="Calibri"/>
          <w:szCs w:val="24"/>
        </w:rPr>
        <w:t>Talent adding RNase A to the tubes.</w:t>
      </w:r>
    </w:p>
    <w:p w14:paraId="430186FB" w14:textId="77777777" w:rsidR="001B7364" w:rsidRDefault="001B7364">
      <w:pPr>
        <w:ind w:left="907"/>
        <w:rPr>
          <w:rFonts w:eastAsia="Times New Roman" w:cs="Calibri"/>
          <w:szCs w:val="24"/>
        </w:rPr>
      </w:pPr>
    </w:p>
    <w:p w14:paraId="2CA4289F" w14:textId="77777777" w:rsidR="001B7364" w:rsidRDefault="00E62952">
      <w:pPr>
        <w:pStyle w:val="ListParagraph"/>
        <w:numPr>
          <w:ilvl w:val="1"/>
          <w:numId w:val="2"/>
        </w:numPr>
        <w:rPr>
          <w:rFonts w:eastAsia="Times New Roman" w:cs="Calibri"/>
          <w:szCs w:val="24"/>
        </w:rPr>
      </w:pPr>
      <w:r w:rsidRPr="00FE7BF7">
        <w:rPr>
          <w:rFonts w:eastAsia="Times New Roman" w:cs="Calibri"/>
          <w:color w:val="7030A0"/>
          <w:szCs w:val="24"/>
        </w:rPr>
        <w:t xml:space="preserve">Add 4 microliters of Proteinase K to each tube and incubate at 45 degrees Celsius for 1 to 2 hours </w:t>
      </w:r>
      <w:r>
        <w:rPr>
          <w:rFonts w:eastAsia="Times New Roman" w:cs="Calibri"/>
          <w:b/>
          <w:bCs/>
          <w:szCs w:val="24"/>
        </w:rPr>
        <w:t>[1-TXT]</w:t>
      </w:r>
      <w:r>
        <w:rPr>
          <w:rFonts w:eastAsia="Times New Roman" w:cs="Calibri"/>
          <w:szCs w:val="24"/>
        </w:rPr>
        <w:t>.</w:t>
      </w:r>
    </w:p>
    <w:p w14:paraId="30B722A5" w14:textId="77777777" w:rsidR="001B7364" w:rsidRDefault="001B7364">
      <w:pPr>
        <w:pStyle w:val="ListParagraph"/>
        <w:ind w:left="360"/>
        <w:rPr>
          <w:rFonts w:eastAsia="Times New Roman" w:cs="Calibri"/>
          <w:szCs w:val="24"/>
        </w:rPr>
      </w:pPr>
    </w:p>
    <w:p w14:paraId="7CB8E755" w14:textId="77777777" w:rsidR="001B7364" w:rsidRDefault="00E62952">
      <w:pPr>
        <w:pStyle w:val="ListParagraph"/>
        <w:numPr>
          <w:ilvl w:val="2"/>
          <w:numId w:val="2"/>
        </w:numPr>
        <w:rPr>
          <w:rFonts w:eastAsia="Times New Roman" w:cs="Calibri"/>
          <w:szCs w:val="24"/>
        </w:rPr>
      </w:pPr>
      <w:r>
        <w:rPr>
          <w:rFonts w:eastAsia="Times New Roman" w:cs="Calibri"/>
          <w:szCs w:val="24"/>
        </w:rPr>
        <w:t xml:space="preserve">Talent adding Proteinase K to each tube. </w:t>
      </w:r>
      <w:r>
        <w:rPr>
          <w:rFonts w:eastAsia="Times New Roman" w:cs="Calibri"/>
          <w:b/>
          <w:bCs/>
          <w:szCs w:val="24"/>
        </w:rPr>
        <w:t>TEXT: Dissolved in H</w:t>
      </w:r>
      <w:r>
        <w:rPr>
          <w:rFonts w:eastAsia="Times New Roman" w:cs="Calibri"/>
          <w:b/>
          <w:bCs/>
          <w:szCs w:val="24"/>
          <w:vertAlign w:val="subscript"/>
        </w:rPr>
        <w:t>2</w:t>
      </w:r>
      <w:r>
        <w:rPr>
          <w:rFonts w:eastAsia="Times New Roman" w:cs="Calibri"/>
          <w:b/>
          <w:bCs/>
          <w:szCs w:val="24"/>
        </w:rPr>
        <w:t>O at 20 mg/mL and stored at -20 °C</w:t>
      </w:r>
    </w:p>
    <w:p w14:paraId="5C8FAE73" w14:textId="77777777" w:rsidR="001B7364" w:rsidRDefault="001B7364">
      <w:pPr>
        <w:rPr>
          <w:rFonts w:asciiTheme="minorHAnsi" w:hAnsiTheme="minorHAnsi" w:cstheme="minorHAnsi"/>
          <w:b/>
          <w:bCs/>
          <w:szCs w:val="24"/>
        </w:rPr>
      </w:pPr>
    </w:p>
    <w:p w14:paraId="0F245450" w14:textId="77777777" w:rsidR="001B7364" w:rsidRDefault="00E62952">
      <w:pPr>
        <w:widowControl w:val="0"/>
        <w:numPr>
          <w:ilvl w:val="0"/>
          <w:numId w:val="2"/>
        </w:numPr>
        <w:contextualSpacing/>
        <w:jc w:val="both"/>
        <w:rPr>
          <w:rFonts w:eastAsia="Times New Roman" w:cs="Calibri"/>
          <w:b/>
          <w:bCs/>
          <w:szCs w:val="24"/>
        </w:rPr>
      </w:pPr>
      <w:r>
        <w:rPr>
          <w:rFonts w:eastAsia="Times New Roman" w:cs="Calibri"/>
          <w:b/>
          <w:bCs/>
          <w:szCs w:val="24"/>
        </w:rPr>
        <w:t>Purification and Recovery of DNA</w:t>
      </w:r>
    </w:p>
    <w:p w14:paraId="7FC32F11" w14:textId="77777777" w:rsidR="001B7364" w:rsidRDefault="001B7364">
      <w:pPr>
        <w:widowControl w:val="0"/>
        <w:ind w:left="360"/>
        <w:contextualSpacing/>
        <w:jc w:val="both"/>
        <w:rPr>
          <w:rFonts w:eastAsia="Times New Roman" w:cs="Calibri"/>
          <w:b/>
          <w:bCs/>
          <w:szCs w:val="24"/>
        </w:rPr>
      </w:pPr>
    </w:p>
    <w:p w14:paraId="7DF18D3E" w14:textId="77777777" w:rsidR="001B7364" w:rsidRDefault="00E62952">
      <w:pPr>
        <w:pStyle w:val="ListParagraph"/>
        <w:numPr>
          <w:ilvl w:val="1"/>
          <w:numId w:val="2"/>
        </w:numPr>
        <w:rPr>
          <w:rFonts w:eastAsia="Times New Roman" w:cs="Calibri"/>
          <w:szCs w:val="24"/>
        </w:rPr>
      </w:pPr>
      <w:r w:rsidRPr="00FE7BF7">
        <w:rPr>
          <w:rFonts w:eastAsia="Times New Roman" w:cs="Calibri"/>
          <w:color w:val="7030A0"/>
          <w:szCs w:val="24"/>
        </w:rPr>
        <w:t xml:space="preserve">Add 550 microliters of the phenol, chloroform, and isoamyl alcohol mixture to the centrifuge tube </w:t>
      </w:r>
      <w:r w:rsidRPr="00FE7BF7">
        <w:rPr>
          <w:rFonts w:eastAsia="Times New Roman" w:cs="Calibri"/>
          <w:b/>
          <w:bCs/>
          <w:color w:val="7030A0"/>
          <w:szCs w:val="24"/>
        </w:rPr>
        <w:t>[1-TXT]</w:t>
      </w:r>
      <w:r w:rsidRPr="00FE7BF7">
        <w:rPr>
          <w:rFonts w:eastAsia="Times New Roman" w:cs="Calibri"/>
          <w:color w:val="7030A0"/>
          <w:szCs w:val="24"/>
        </w:rPr>
        <w:t xml:space="preserve">. Centrifuge for 15 minutes at 10,000 x </w:t>
      </w:r>
      <w:r w:rsidRPr="00FE7BF7">
        <w:rPr>
          <w:rFonts w:eastAsia="Times New Roman" w:cs="Calibri"/>
          <w:i/>
          <w:iCs/>
          <w:color w:val="7030A0"/>
          <w:szCs w:val="24"/>
        </w:rPr>
        <w:t>g</w:t>
      </w:r>
      <w:r w:rsidRPr="00FE7BF7">
        <w:rPr>
          <w:rFonts w:eastAsia="Times New Roman" w:cs="Calibri"/>
          <w:color w:val="7030A0"/>
          <w:szCs w:val="24"/>
        </w:rPr>
        <w:t xml:space="preserve"> and aspirate the supernatant </w:t>
      </w:r>
      <w:r w:rsidRPr="00FE7BF7">
        <w:rPr>
          <w:rFonts w:eastAsia="Times New Roman" w:cs="Calibri"/>
          <w:b/>
          <w:bCs/>
          <w:color w:val="7030A0"/>
          <w:szCs w:val="24"/>
        </w:rPr>
        <w:t>[2]</w:t>
      </w:r>
      <w:r w:rsidRPr="00FE7BF7">
        <w:rPr>
          <w:rFonts w:eastAsia="Times New Roman" w:cs="Calibri"/>
          <w:color w:val="7030A0"/>
          <w:szCs w:val="24"/>
        </w:rPr>
        <w:t>. Add 1/10</w:t>
      </w:r>
      <w:r w:rsidRPr="00FE7BF7">
        <w:rPr>
          <w:rFonts w:eastAsia="Times New Roman" w:cs="Calibri"/>
          <w:color w:val="7030A0"/>
          <w:szCs w:val="24"/>
          <w:vertAlign w:val="superscript"/>
        </w:rPr>
        <w:t>th</w:t>
      </w:r>
      <w:r w:rsidRPr="00FE7BF7">
        <w:rPr>
          <w:rFonts w:eastAsia="Times New Roman" w:cs="Calibri"/>
          <w:color w:val="7030A0"/>
          <w:szCs w:val="24"/>
        </w:rPr>
        <w:t xml:space="preserve"> volume of 3 molar sodium acetate solution, 2.5 volumes of absolute ethanol, and 3 microliters of glycogen to the tube </w:t>
      </w:r>
      <w:r>
        <w:rPr>
          <w:rFonts w:eastAsia="Times New Roman" w:cs="Calibri"/>
          <w:b/>
          <w:bCs/>
          <w:szCs w:val="24"/>
        </w:rPr>
        <w:t>[3]</w:t>
      </w:r>
      <w:r>
        <w:rPr>
          <w:rFonts w:eastAsia="Times New Roman" w:cs="Calibri"/>
          <w:szCs w:val="24"/>
        </w:rPr>
        <w:t>.</w:t>
      </w:r>
    </w:p>
    <w:p w14:paraId="36C47D48" w14:textId="77777777" w:rsidR="001B7364" w:rsidRDefault="001B7364">
      <w:pPr>
        <w:pStyle w:val="ListParagraph"/>
        <w:ind w:left="907"/>
        <w:rPr>
          <w:rFonts w:eastAsia="Times New Roman" w:cs="Calibri"/>
          <w:szCs w:val="24"/>
        </w:rPr>
      </w:pPr>
    </w:p>
    <w:p w14:paraId="2B071371" w14:textId="77777777" w:rsidR="001B7364" w:rsidRDefault="00E62952">
      <w:pPr>
        <w:pStyle w:val="ListParagraph"/>
        <w:numPr>
          <w:ilvl w:val="2"/>
          <w:numId w:val="2"/>
        </w:numPr>
        <w:rPr>
          <w:rFonts w:eastAsia="Times New Roman" w:cs="Calibri"/>
          <w:szCs w:val="24"/>
        </w:rPr>
      </w:pPr>
      <w:r>
        <w:rPr>
          <w:rFonts w:eastAsia="Times New Roman" w:cs="Calibri"/>
          <w:szCs w:val="24"/>
        </w:rPr>
        <w:t xml:space="preserve">Talent adding the mixture to the centrifuge tube. </w:t>
      </w:r>
      <w:r>
        <w:rPr>
          <w:rFonts w:eastAsia="Times New Roman" w:cs="Calibri"/>
          <w:b/>
          <w:bCs/>
          <w:szCs w:val="24"/>
        </w:rPr>
        <w:t>TEXT: Ratio of 25:24:1</w:t>
      </w:r>
    </w:p>
    <w:p w14:paraId="49819930" w14:textId="77777777" w:rsidR="001B7364" w:rsidRDefault="00E62952">
      <w:pPr>
        <w:pStyle w:val="ListParagraph"/>
        <w:numPr>
          <w:ilvl w:val="2"/>
          <w:numId w:val="2"/>
        </w:numPr>
        <w:rPr>
          <w:rFonts w:eastAsia="Times New Roman" w:cs="Calibri"/>
          <w:szCs w:val="24"/>
        </w:rPr>
      </w:pPr>
      <w:r>
        <w:rPr>
          <w:rFonts w:eastAsia="Times New Roman" w:cs="Calibri"/>
          <w:szCs w:val="24"/>
        </w:rPr>
        <w:t>Talent aspirating the tubes.</w:t>
      </w:r>
    </w:p>
    <w:p w14:paraId="0BDE96B0" w14:textId="77777777" w:rsidR="001B7364" w:rsidRDefault="00E62952">
      <w:pPr>
        <w:pStyle w:val="ListParagraph"/>
        <w:numPr>
          <w:ilvl w:val="2"/>
          <w:numId w:val="2"/>
        </w:numPr>
        <w:rPr>
          <w:rFonts w:eastAsia="Times New Roman" w:cs="Calibri"/>
          <w:szCs w:val="24"/>
        </w:rPr>
      </w:pPr>
      <w:r>
        <w:rPr>
          <w:rFonts w:eastAsia="Times New Roman" w:cs="Calibri"/>
          <w:szCs w:val="24"/>
        </w:rPr>
        <w:t>Talent adding the sodium acetate solution, absolute ethanol, and glycogen to the tube.</w:t>
      </w:r>
    </w:p>
    <w:p w14:paraId="7547A604" w14:textId="77777777" w:rsidR="001B7364" w:rsidRDefault="001B7364">
      <w:pPr>
        <w:rPr>
          <w:rFonts w:eastAsia="Times New Roman" w:cs="Calibri"/>
          <w:szCs w:val="24"/>
        </w:rPr>
      </w:pPr>
    </w:p>
    <w:p w14:paraId="58B8DD9D" w14:textId="77777777" w:rsidR="001B7364" w:rsidRDefault="00E62952">
      <w:pPr>
        <w:pStyle w:val="ListParagraph"/>
        <w:numPr>
          <w:ilvl w:val="1"/>
          <w:numId w:val="2"/>
        </w:numPr>
        <w:rPr>
          <w:rFonts w:eastAsia="Times New Roman" w:cs="Calibri"/>
          <w:szCs w:val="24"/>
        </w:rPr>
      </w:pPr>
      <w:r w:rsidRPr="00FE7BF7">
        <w:rPr>
          <w:rFonts w:eastAsia="Times New Roman" w:cs="Calibri"/>
          <w:color w:val="7030A0"/>
          <w:szCs w:val="24"/>
        </w:rPr>
        <w:t xml:space="preserve">Place the sample in a refrigerator at -20 degrees Celsius overnight for precipitation </w:t>
      </w:r>
      <w:r w:rsidRPr="00FE7BF7">
        <w:rPr>
          <w:rFonts w:eastAsia="Times New Roman" w:cs="Calibri"/>
          <w:b/>
          <w:color w:val="7030A0"/>
          <w:szCs w:val="24"/>
        </w:rPr>
        <w:t>[1]</w:t>
      </w:r>
      <w:r w:rsidRPr="00FE7BF7">
        <w:rPr>
          <w:rFonts w:eastAsia="Times New Roman" w:cs="Calibri"/>
          <w:color w:val="7030A0"/>
          <w:szCs w:val="24"/>
        </w:rPr>
        <w:t>. On the next day, centrifuge the tubes and discard the supernatant</w:t>
      </w:r>
      <w:r w:rsidRPr="00FE7BF7">
        <w:rPr>
          <w:rFonts w:eastAsia="Times New Roman" w:cs="Calibri" w:hint="eastAsia"/>
          <w:color w:val="7030A0"/>
          <w:szCs w:val="24"/>
        </w:rPr>
        <w:t xml:space="preserve">. </w:t>
      </w:r>
      <w:r w:rsidRPr="00FE7BF7">
        <w:rPr>
          <w:rFonts w:eastAsia="Times New Roman" w:cs="Calibri"/>
          <w:color w:val="7030A0"/>
          <w:szCs w:val="24"/>
        </w:rPr>
        <w:t xml:space="preserve">Wash the pellet three times with 1 milliliter of freshly prepared 75 percent ethanol at 10,000 x g </w:t>
      </w:r>
      <w:r w:rsidRPr="00FE7BF7">
        <w:rPr>
          <w:rFonts w:eastAsia="Times New Roman" w:cs="Calibri"/>
          <w:b/>
          <w:bCs/>
          <w:color w:val="7030A0"/>
          <w:szCs w:val="24"/>
        </w:rPr>
        <w:t>[2]</w:t>
      </w:r>
      <w:r w:rsidRPr="00FE7BF7">
        <w:rPr>
          <w:rFonts w:eastAsia="Times New Roman" w:cs="Calibri"/>
          <w:color w:val="7030A0"/>
          <w:szCs w:val="24"/>
        </w:rPr>
        <w:t xml:space="preserve">. Add 50 microliters of sterile deionized water to sufficiently dissolve the precipitate </w:t>
      </w:r>
      <w:r>
        <w:rPr>
          <w:rFonts w:eastAsia="Times New Roman" w:cs="Calibri"/>
          <w:b/>
          <w:bCs/>
          <w:szCs w:val="24"/>
        </w:rPr>
        <w:t>[3]</w:t>
      </w:r>
      <w:r>
        <w:rPr>
          <w:rFonts w:eastAsia="Times New Roman" w:cs="Calibri"/>
          <w:szCs w:val="24"/>
        </w:rPr>
        <w:t>.</w:t>
      </w:r>
    </w:p>
    <w:p w14:paraId="471ABB1C" w14:textId="77777777" w:rsidR="001B7364" w:rsidRDefault="001B7364">
      <w:pPr>
        <w:pStyle w:val="ListParagraph"/>
        <w:ind w:left="907"/>
        <w:rPr>
          <w:rFonts w:eastAsia="Times New Roman" w:cs="Calibri"/>
          <w:szCs w:val="24"/>
        </w:rPr>
      </w:pPr>
    </w:p>
    <w:p w14:paraId="6788EA4D" w14:textId="77777777" w:rsidR="001B7364" w:rsidRDefault="00E62952">
      <w:pPr>
        <w:pStyle w:val="ListParagraph"/>
        <w:numPr>
          <w:ilvl w:val="2"/>
          <w:numId w:val="2"/>
        </w:numPr>
        <w:rPr>
          <w:rFonts w:eastAsia="Times New Roman" w:cs="Calibri"/>
          <w:szCs w:val="24"/>
        </w:rPr>
      </w:pPr>
      <w:r>
        <w:rPr>
          <w:rFonts w:eastAsia="Times New Roman" w:cs="Calibri"/>
          <w:szCs w:val="24"/>
        </w:rPr>
        <w:t>Talent placing the sample in the refrigerator.</w:t>
      </w:r>
    </w:p>
    <w:p w14:paraId="0A91709B" w14:textId="77777777" w:rsidR="001B7364" w:rsidRDefault="00E62952">
      <w:pPr>
        <w:pStyle w:val="ListParagraph"/>
        <w:numPr>
          <w:ilvl w:val="2"/>
          <w:numId w:val="2"/>
        </w:numPr>
        <w:rPr>
          <w:rFonts w:eastAsia="Times New Roman" w:cs="Calibri"/>
          <w:szCs w:val="24"/>
        </w:rPr>
      </w:pPr>
      <w:r>
        <w:rPr>
          <w:rFonts w:eastAsia="Times New Roman" w:cs="Calibri"/>
          <w:szCs w:val="24"/>
        </w:rPr>
        <w:t>Talent washing the pellets using 75% ethanol.</w:t>
      </w:r>
    </w:p>
    <w:p w14:paraId="08999B9D" w14:textId="77777777" w:rsidR="001B7364" w:rsidRDefault="00E62952">
      <w:pPr>
        <w:pStyle w:val="ListParagraph"/>
        <w:numPr>
          <w:ilvl w:val="2"/>
          <w:numId w:val="2"/>
        </w:numPr>
        <w:rPr>
          <w:rFonts w:eastAsia="Times New Roman" w:cs="Calibri"/>
          <w:szCs w:val="24"/>
        </w:rPr>
      </w:pPr>
      <w:r>
        <w:rPr>
          <w:rFonts w:eastAsia="Times New Roman" w:cs="Calibri"/>
          <w:szCs w:val="24"/>
        </w:rPr>
        <w:t>Talent adding sterile deionized water.</w:t>
      </w:r>
    </w:p>
    <w:p w14:paraId="07F39D72" w14:textId="77777777" w:rsidR="001B7364" w:rsidRDefault="001B7364">
      <w:pPr>
        <w:widowControl w:val="0"/>
        <w:contextualSpacing/>
        <w:jc w:val="both"/>
        <w:rPr>
          <w:rFonts w:eastAsia="Times New Roman" w:cs="Calibri"/>
          <w:b/>
          <w:bCs/>
          <w:szCs w:val="24"/>
        </w:rPr>
      </w:pPr>
    </w:p>
    <w:p w14:paraId="27EBD5DD" w14:textId="77777777" w:rsidR="001B7364" w:rsidRDefault="00E62952">
      <w:pPr>
        <w:widowControl w:val="0"/>
        <w:numPr>
          <w:ilvl w:val="0"/>
          <w:numId w:val="2"/>
        </w:numPr>
        <w:contextualSpacing/>
        <w:jc w:val="both"/>
        <w:rPr>
          <w:rFonts w:eastAsia="Times New Roman" w:cs="Calibri"/>
          <w:b/>
          <w:bCs/>
          <w:szCs w:val="24"/>
        </w:rPr>
      </w:pPr>
      <w:r>
        <w:rPr>
          <w:rFonts w:eastAsia="Times New Roman" w:cs="Calibri"/>
          <w:b/>
          <w:bCs/>
          <w:szCs w:val="24"/>
        </w:rPr>
        <w:t>DNA repair and Solexa library Construction</w:t>
      </w:r>
    </w:p>
    <w:p w14:paraId="1D7842A6" w14:textId="77777777" w:rsidR="001B7364" w:rsidRDefault="001B7364">
      <w:pPr>
        <w:widowControl w:val="0"/>
        <w:ind w:left="360"/>
        <w:contextualSpacing/>
        <w:jc w:val="both"/>
        <w:rPr>
          <w:rFonts w:eastAsia="Times New Roman" w:cs="Calibri"/>
          <w:b/>
          <w:bCs/>
          <w:szCs w:val="24"/>
        </w:rPr>
      </w:pPr>
    </w:p>
    <w:p w14:paraId="29A19919" w14:textId="77777777" w:rsidR="001B7364" w:rsidRDefault="00E62952">
      <w:pPr>
        <w:pStyle w:val="ListParagraph"/>
        <w:widowControl w:val="0"/>
        <w:numPr>
          <w:ilvl w:val="1"/>
          <w:numId w:val="2"/>
        </w:numPr>
        <w:jc w:val="both"/>
        <w:rPr>
          <w:rFonts w:eastAsia="Times New Roman" w:cs="Calibri"/>
          <w:szCs w:val="24"/>
        </w:rPr>
      </w:pPr>
      <w:r w:rsidRPr="00FE7BF7">
        <w:rPr>
          <w:rFonts w:eastAsia="Times New Roman" w:cs="Calibri"/>
          <w:color w:val="7030A0"/>
          <w:szCs w:val="24"/>
        </w:rPr>
        <w:t xml:space="preserve">Repair the DNA ends to generate blunt-ended DNA using a DNA end-repair kit and </w:t>
      </w:r>
      <w:r w:rsidRPr="00FE7BF7">
        <w:rPr>
          <w:rFonts w:eastAsia="Times New Roman" w:cs="Calibri"/>
          <w:color w:val="7030A0"/>
          <w:szCs w:val="24"/>
        </w:rPr>
        <w:lastRenderedPageBreak/>
        <w:t>instructions mentioned in the text manuscript</w:t>
      </w:r>
      <w:r>
        <w:rPr>
          <w:rFonts w:eastAsia="Times New Roman" w:cs="Calibri"/>
          <w:szCs w:val="24"/>
        </w:rPr>
        <w:t xml:space="preserve"> </w:t>
      </w:r>
      <w:r>
        <w:rPr>
          <w:rFonts w:eastAsia="Times New Roman" w:cs="Calibri"/>
          <w:b/>
          <w:bCs/>
          <w:szCs w:val="24"/>
        </w:rPr>
        <w:t>[1]</w:t>
      </w:r>
      <w:r>
        <w:rPr>
          <w:rFonts w:eastAsia="Times New Roman" w:cs="Calibri"/>
          <w:szCs w:val="24"/>
        </w:rPr>
        <w:t xml:space="preserve">. </w:t>
      </w:r>
    </w:p>
    <w:p w14:paraId="377B0FCD" w14:textId="77777777" w:rsidR="001B7364" w:rsidRDefault="001B7364">
      <w:pPr>
        <w:pStyle w:val="ListParagraph"/>
        <w:widowControl w:val="0"/>
        <w:ind w:left="907"/>
        <w:jc w:val="both"/>
        <w:rPr>
          <w:rFonts w:eastAsia="Times New Roman" w:cs="Calibri"/>
          <w:szCs w:val="24"/>
        </w:rPr>
      </w:pPr>
    </w:p>
    <w:p w14:paraId="0719FC66" w14:textId="77777777" w:rsidR="001B7364" w:rsidRDefault="00E62952">
      <w:pPr>
        <w:pStyle w:val="ListParagraph"/>
        <w:widowControl w:val="0"/>
        <w:numPr>
          <w:ilvl w:val="2"/>
          <w:numId w:val="2"/>
        </w:numPr>
        <w:jc w:val="both"/>
        <w:rPr>
          <w:rFonts w:eastAsia="Times New Roman" w:cs="Calibri"/>
          <w:szCs w:val="24"/>
        </w:rPr>
      </w:pPr>
      <w:r>
        <w:rPr>
          <w:rFonts w:eastAsia="Times New Roman" w:cs="Calibri"/>
          <w:szCs w:val="24"/>
        </w:rPr>
        <w:t>Talent using a DNA-repair kit to generate blunt-ended DNA.</w:t>
      </w:r>
    </w:p>
    <w:p w14:paraId="0AF48F21" w14:textId="77777777" w:rsidR="001B7364" w:rsidRDefault="001B7364">
      <w:pPr>
        <w:pStyle w:val="ListParagraph"/>
        <w:widowControl w:val="0"/>
        <w:ind w:left="1627"/>
        <w:jc w:val="both"/>
        <w:rPr>
          <w:rFonts w:eastAsia="Times New Roman" w:cs="Calibri"/>
          <w:szCs w:val="24"/>
        </w:rPr>
      </w:pPr>
    </w:p>
    <w:p w14:paraId="63238FB2" w14:textId="77777777" w:rsidR="001B7364" w:rsidRDefault="001B7364">
      <w:pPr>
        <w:pStyle w:val="ListParagraph"/>
        <w:widowControl w:val="0"/>
        <w:ind w:left="907"/>
        <w:jc w:val="both"/>
        <w:rPr>
          <w:rFonts w:eastAsia="Times New Roman" w:cs="Calibri"/>
          <w:szCs w:val="24"/>
        </w:rPr>
      </w:pPr>
    </w:p>
    <w:p w14:paraId="664C8E08" w14:textId="77777777" w:rsidR="001B7364" w:rsidRDefault="00E62952">
      <w:pPr>
        <w:pStyle w:val="ListParagraph"/>
        <w:widowControl w:val="0"/>
        <w:numPr>
          <w:ilvl w:val="1"/>
          <w:numId w:val="2"/>
        </w:numPr>
        <w:jc w:val="both"/>
        <w:rPr>
          <w:rFonts w:eastAsia="Times New Roman" w:cs="Calibri"/>
          <w:szCs w:val="24"/>
        </w:rPr>
      </w:pPr>
      <w:r w:rsidRPr="00FE7BF7">
        <w:rPr>
          <w:rFonts w:eastAsia="Times New Roman" w:cs="Calibri"/>
          <w:color w:val="7030A0"/>
          <w:szCs w:val="24"/>
        </w:rPr>
        <w:t xml:space="preserve">To add adenine bases to the 3’ ends, add 30 microliters of DNA, 2 microliters of water, 5 microliters of 10x Taq </w:t>
      </w:r>
      <w:r>
        <w:rPr>
          <w:rFonts w:eastAsia="Times New Roman" w:cs="Calibri"/>
          <w:i/>
          <w:iCs/>
          <w:color w:val="FF0000"/>
          <w:szCs w:val="24"/>
        </w:rPr>
        <w:t>(pronounce “tack”)</w:t>
      </w:r>
      <w:r>
        <w:rPr>
          <w:rFonts w:eastAsia="Times New Roman" w:cs="Calibri"/>
          <w:color w:val="FF0000"/>
          <w:szCs w:val="24"/>
        </w:rPr>
        <w:t xml:space="preserve"> </w:t>
      </w:r>
      <w:r w:rsidRPr="00FE7BF7">
        <w:rPr>
          <w:rFonts w:eastAsia="Times New Roman" w:cs="Calibri"/>
          <w:color w:val="7030A0"/>
          <w:szCs w:val="24"/>
        </w:rPr>
        <w:t>buffer, 10 microliters of 1 millimolar dATP, and 3 microliters of Taq DNA polymerase</w:t>
      </w:r>
      <w:r w:rsidRPr="00FE7BF7">
        <w:rPr>
          <w:rFonts w:eastAsia="Times New Roman" w:cs="Calibri" w:hint="eastAsia"/>
          <w:color w:val="7030A0"/>
          <w:szCs w:val="24"/>
        </w:rPr>
        <w:t xml:space="preserve"> to a 0.2</w:t>
      </w:r>
      <w:r w:rsidRPr="00FE7BF7">
        <w:rPr>
          <w:rFonts w:eastAsia="Times New Roman" w:cs="Calibri"/>
          <w:color w:val="7030A0"/>
          <w:szCs w:val="24"/>
        </w:rPr>
        <w:t>-</w:t>
      </w:r>
      <w:r w:rsidRPr="00FE7BF7">
        <w:rPr>
          <w:rFonts w:eastAsia="Times New Roman" w:cs="Calibri" w:hint="eastAsia"/>
          <w:color w:val="7030A0"/>
          <w:szCs w:val="24"/>
        </w:rPr>
        <w:t>m</w:t>
      </w:r>
      <w:r w:rsidRPr="00FE7BF7">
        <w:rPr>
          <w:rFonts w:eastAsia="Times New Roman" w:cs="Calibri"/>
          <w:color w:val="7030A0"/>
          <w:szCs w:val="24"/>
        </w:rPr>
        <w:t>illiliter</w:t>
      </w:r>
      <w:r w:rsidRPr="00FE7BF7">
        <w:rPr>
          <w:rFonts w:eastAsia="Times New Roman" w:cs="Calibri" w:hint="eastAsia"/>
          <w:color w:val="7030A0"/>
          <w:szCs w:val="24"/>
        </w:rPr>
        <w:t xml:space="preserve"> PCR centrifuge tube</w:t>
      </w:r>
      <w:r w:rsidRPr="00FE7BF7">
        <w:rPr>
          <w:rFonts w:eastAsia="Times New Roman" w:cs="Calibri"/>
          <w:color w:val="7030A0"/>
          <w:szCs w:val="24"/>
        </w:rPr>
        <w:t xml:space="preserve"> </w:t>
      </w:r>
      <w:r w:rsidRPr="00FE7BF7">
        <w:rPr>
          <w:rFonts w:eastAsia="Times New Roman" w:cs="Calibri"/>
          <w:b/>
          <w:bCs/>
          <w:color w:val="7030A0"/>
          <w:szCs w:val="24"/>
        </w:rPr>
        <w:t>[1]</w:t>
      </w:r>
      <w:r w:rsidRPr="00FE7BF7">
        <w:rPr>
          <w:rFonts w:eastAsia="Times New Roman" w:cs="Calibri"/>
          <w:color w:val="7030A0"/>
          <w:szCs w:val="24"/>
        </w:rPr>
        <w:t xml:space="preserve">. Mix them </w:t>
      </w:r>
      <w:r w:rsidRPr="00FE7BF7">
        <w:rPr>
          <w:rFonts w:eastAsia="Times New Roman" w:cs="Calibri" w:hint="eastAsia"/>
          <w:color w:val="7030A0"/>
          <w:szCs w:val="24"/>
        </w:rPr>
        <w:t>and react in a PCR machine at</w:t>
      </w:r>
      <w:r w:rsidRPr="00FE7BF7">
        <w:rPr>
          <w:rFonts w:eastAsia="Times New Roman" w:cs="Calibri"/>
          <w:color w:val="7030A0"/>
          <w:szCs w:val="24"/>
        </w:rPr>
        <w:t xml:space="preserve"> </w:t>
      </w:r>
      <w:r w:rsidRPr="00FE7BF7">
        <w:rPr>
          <w:rFonts w:eastAsia="Times New Roman" w:cs="Calibri" w:hint="eastAsia"/>
          <w:color w:val="7030A0"/>
          <w:szCs w:val="24"/>
        </w:rPr>
        <w:t>72</w:t>
      </w:r>
      <w:r w:rsidRPr="00FE7BF7">
        <w:rPr>
          <w:rFonts w:eastAsia="Times New Roman" w:cs="Calibri"/>
          <w:color w:val="7030A0"/>
          <w:szCs w:val="24"/>
        </w:rPr>
        <w:t xml:space="preserve"> degrees Celsius </w:t>
      </w:r>
      <w:r w:rsidRPr="00FE7BF7">
        <w:rPr>
          <w:rFonts w:eastAsia="Times New Roman" w:cs="Calibri" w:hint="eastAsia"/>
          <w:color w:val="7030A0"/>
          <w:szCs w:val="24"/>
        </w:rPr>
        <w:t>for 10 min</w:t>
      </w:r>
      <w:r w:rsidRPr="00FE7BF7">
        <w:rPr>
          <w:rFonts w:eastAsia="Times New Roman" w:cs="Calibri"/>
          <w:color w:val="7030A0"/>
          <w:szCs w:val="24"/>
        </w:rPr>
        <w:t>utes</w:t>
      </w:r>
      <w:r>
        <w:rPr>
          <w:rFonts w:eastAsia="Times New Roman" w:cs="Calibri"/>
          <w:szCs w:val="24"/>
        </w:rPr>
        <w:t xml:space="preserve"> </w:t>
      </w:r>
      <w:r>
        <w:rPr>
          <w:rFonts w:eastAsia="Times New Roman" w:cs="Calibri"/>
          <w:b/>
          <w:bCs/>
          <w:szCs w:val="24"/>
        </w:rPr>
        <w:t>[2]</w:t>
      </w:r>
      <w:r>
        <w:rPr>
          <w:rFonts w:eastAsia="Times New Roman" w:cs="Calibri" w:hint="eastAsia"/>
          <w:szCs w:val="24"/>
        </w:rPr>
        <w:t>.</w:t>
      </w:r>
    </w:p>
    <w:p w14:paraId="21F1B81A" w14:textId="77777777" w:rsidR="001B7364" w:rsidRDefault="001B7364">
      <w:pPr>
        <w:pStyle w:val="ListParagraph"/>
        <w:widowControl w:val="0"/>
        <w:ind w:left="907"/>
        <w:jc w:val="both"/>
        <w:rPr>
          <w:rFonts w:eastAsia="Times New Roman" w:cs="Calibri"/>
          <w:szCs w:val="24"/>
        </w:rPr>
      </w:pPr>
    </w:p>
    <w:p w14:paraId="51308633" w14:textId="77777777" w:rsidR="001B7364" w:rsidRDefault="00E62952">
      <w:pPr>
        <w:pStyle w:val="ListParagraph"/>
        <w:widowControl w:val="0"/>
        <w:numPr>
          <w:ilvl w:val="2"/>
          <w:numId w:val="2"/>
        </w:numPr>
        <w:jc w:val="both"/>
        <w:rPr>
          <w:rFonts w:eastAsia="Times New Roman" w:cs="Calibri"/>
          <w:szCs w:val="24"/>
        </w:rPr>
      </w:pPr>
      <w:r>
        <w:rPr>
          <w:rFonts w:eastAsia="Times New Roman" w:cs="Calibri"/>
          <w:szCs w:val="24"/>
        </w:rPr>
        <w:t>Talent adding the reagents to a PCR centrifuge tube.</w:t>
      </w:r>
    </w:p>
    <w:p w14:paraId="4D993AAD" w14:textId="77777777" w:rsidR="001B7364" w:rsidRDefault="00E62952">
      <w:pPr>
        <w:pStyle w:val="ListParagraph"/>
        <w:widowControl w:val="0"/>
        <w:numPr>
          <w:ilvl w:val="2"/>
          <w:numId w:val="2"/>
        </w:numPr>
        <w:jc w:val="both"/>
        <w:rPr>
          <w:rFonts w:eastAsia="Times New Roman" w:cs="Calibri"/>
          <w:szCs w:val="24"/>
        </w:rPr>
      </w:pPr>
      <w:r>
        <w:rPr>
          <w:rFonts w:eastAsia="Times New Roman" w:cs="Calibri"/>
          <w:szCs w:val="24"/>
        </w:rPr>
        <w:t>Talent placing the tube into the PCR machine.</w:t>
      </w:r>
    </w:p>
    <w:p w14:paraId="0A6CEB1F" w14:textId="77777777" w:rsidR="001B7364" w:rsidRDefault="001B7364">
      <w:pPr>
        <w:pStyle w:val="ListParagraph"/>
        <w:widowControl w:val="0"/>
        <w:ind w:left="1627"/>
        <w:jc w:val="both"/>
        <w:rPr>
          <w:rFonts w:eastAsia="Times New Roman" w:cs="Calibri"/>
          <w:szCs w:val="24"/>
        </w:rPr>
      </w:pPr>
    </w:p>
    <w:p w14:paraId="0F84C9CC" w14:textId="77777777" w:rsidR="001B7364" w:rsidRDefault="00E62952">
      <w:pPr>
        <w:pStyle w:val="ListParagraph"/>
        <w:numPr>
          <w:ilvl w:val="1"/>
          <w:numId w:val="2"/>
        </w:numPr>
        <w:rPr>
          <w:rFonts w:eastAsia="Times New Roman" w:cs="Calibri"/>
          <w:szCs w:val="24"/>
        </w:rPr>
      </w:pPr>
      <w:r w:rsidRPr="00FE7BF7">
        <w:rPr>
          <w:rFonts w:eastAsia="Times New Roman" w:cs="Calibri"/>
          <w:color w:val="7030A0"/>
          <w:szCs w:val="24"/>
        </w:rPr>
        <w:t xml:space="preserve">Perform linker ligation by mixing 10 microliters of DNA, 9.9 microliters of water, 2.5 microliters of T4 DNA ligase buffer, 0.1 microliter of adapter oligo mix, and 2.5 microliters of T4 DNA ligase in a </w:t>
      </w:r>
      <w:r w:rsidRPr="00FE7BF7">
        <w:rPr>
          <w:rFonts w:eastAsia="Times New Roman" w:cs="Calibri" w:hint="eastAsia"/>
          <w:color w:val="7030A0"/>
          <w:szCs w:val="24"/>
        </w:rPr>
        <w:t>0.2</w:t>
      </w:r>
      <w:r w:rsidRPr="00FE7BF7">
        <w:rPr>
          <w:rFonts w:eastAsia="Times New Roman" w:cs="Calibri"/>
          <w:color w:val="7030A0"/>
          <w:szCs w:val="24"/>
        </w:rPr>
        <w:t>-milliliter</w:t>
      </w:r>
      <w:r w:rsidRPr="00FE7BF7">
        <w:rPr>
          <w:rFonts w:eastAsia="Times New Roman" w:cs="Calibri" w:hint="eastAsia"/>
          <w:color w:val="7030A0"/>
          <w:szCs w:val="24"/>
        </w:rPr>
        <w:t xml:space="preserve"> PCR centrifuge tube</w:t>
      </w:r>
      <w:r w:rsidRPr="00FE7BF7">
        <w:rPr>
          <w:rFonts w:eastAsia="Times New Roman" w:cs="Calibri"/>
          <w:color w:val="7030A0"/>
          <w:szCs w:val="24"/>
        </w:rPr>
        <w:t xml:space="preserve"> </w:t>
      </w:r>
      <w:r w:rsidRPr="00FE7BF7">
        <w:rPr>
          <w:rFonts w:eastAsia="Times New Roman" w:cs="Calibri"/>
          <w:b/>
          <w:bCs/>
          <w:color w:val="7030A0"/>
          <w:szCs w:val="24"/>
        </w:rPr>
        <w:t>[1]</w:t>
      </w:r>
      <w:r w:rsidRPr="00FE7BF7">
        <w:rPr>
          <w:rFonts w:eastAsia="Times New Roman" w:cs="Calibri"/>
          <w:color w:val="7030A0"/>
          <w:szCs w:val="24"/>
        </w:rPr>
        <w:t>. Incubate</w:t>
      </w:r>
      <w:r w:rsidRPr="00FE7BF7">
        <w:rPr>
          <w:rFonts w:eastAsia="Times New Roman" w:cs="Calibri" w:hint="eastAsia"/>
          <w:color w:val="7030A0"/>
          <w:szCs w:val="24"/>
        </w:rPr>
        <w:t xml:space="preserve"> the</w:t>
      </w:r>
      <w:r w:rsidRPr="00FE7BF7">
        <w:rPr>
          <w:rFonts w:eastAsia="Times New Roman" w:cs="Calibri"/>
          <w:color w:val="7030A0"/>
          <w:szCs w:val="24"/>
        </w:rPr>
        <w:t xml:space="preserve"> tube </w:t>
      </w:r>
      <w:r w:rsidRPr="00FE7BF7">
        <w:rPr>
          <w:rFonts w:eastAsia="Times New Roman" w:cs="Calibri" w:hint="eastAsia"/>
          <w:color w:val="7030A0"/>
          <w:szCs w:val="24"/>
        </w:rPr>
        <w:t xml:space="preserve">at 16 </w:t>
      </w:r>
      <w:r w:rsidRPr="00FE7BF7">
        <w:rPr>
          <w:rFonts w:eastAsia="Times New Roman" w:cs="Calibri"/>
          <w:color w:val="7030A0"/>
          <w:szCs w:val="24"/>
        </w:rPr>
        <w:t xml:space="preserve">degrees Celsius </w:t>
      </w:r>
      <w:r w:rsidRPr="00FE7BF7">
        <w:rPr>
          <w:rFonts w:eastAsia="Times New Roman" w:cs="Calibri" w:hint="eastAsia"/>
          <w:color w:val="7030A0"/>
          <w:szCs w:val="24"/>
        </w:rPr>
        <w:t>for 4 h</w:t>
      </w:r>
      <w:r w:rsidRPr="00FE7BF7">
        <w:rPr>
          <w:rFonts w:eastAsia="Times New Roman" w:cs="Calibri"/>
          <w:color w:val="7030A0"/>
          <w:szCs w:val="24"/>
        </w:rPr>
        <w:t xml:space="preserve">ours </w:t>
      </w:r>
      <w:r>
        <w:rPr>
          <w:rFonts w:eastAsia="Times New Roman" w:cs="Calibri"/>
          <w:b/>
          <w:bCs/>
          <w:szCs w:val="24"/>
        </w:rPr>
        <w:t>[2]</w:t>
      </w:r>
      <w:r>
        <w:rPr>
          <w:rFonts w:eastAsia="Times New Roman" w:cs="Calibri" w:hint="eastAsia"/>
          <w:szCs w:val="24"/>
        </w:rPr>
        <w:t>.</w:t>
      </w:r>
    </w:p>
    <w:p w14:paraId="743E6029" w14:textId="77777777" w:rsidR="001B7364" w:rsidRDefault="001B7364">
      <w:pPr>
        <w:pStyle w:val="ListParagraph"/>
        <w:ind w:left="907"/>
        <w:rPr>
          <w:rFonts w:eastAsia="Times New Roman" w:cs="Calibri"/>
          <w:szCs w:val="24"/>
        </w:rPr>
      </w:pPr>
    </w:p>
    <w:p w14:paraId="17FC08EC" w14:textId="77777777" w:rsidR="001B7364" w:rsidRDefault="00E62952">
      <w:pPr>
        <w:pStyle w:val="ListParagraph"/>
        <w:numPr>
          <w:ilvl w:val="2"/>
          <w:numId w:val="2"/>
        </w:numPr>
        <w:rPr>
          <w:rFonts w:eastAsia="Times New Roman" w:cs="Calibri"/>
          <w:szCs w:val="24"/>
        </w:rPr>
      </w:pPr>
      <w:r>
        <w:rPr>
          <w:rFonts w:eastAsia="Times New Roman" w:cs="Calibri"/>
          <w:szCs w:val="24"/>
        </w:rPr>
        <w:t>Talent adding the individual reagents for linker ligation to the PCR centrifuge tube.</w:t>
      </w:r>
    </w:p>
    <w:p w14:paraId="3AEEFB4F" w14:textId="77777777" w:rsidR="001B7364" w:rsidRDefault="00E62952">
      <w:pPr>
        <w:pStyle w:val="ListParagraph"/>
        <w:numPr>
          <w:ilvl w:val="2"/>
          <w:numId w:val="2"/>
        </w:numPr>
        <w:rPr>
          <w:rFonts w:eastAsia="Times New Roman" w:cs="Calibri"/>
          <w:szCs w:val="24"/>
        </w:rPr>
      </w:pPr>
      <w:r>
        <w:rPr>
          <w:rFonts w:eastAsia="Times New Roman" w:cs="Calibri"/>
          <w:szCs w:val="24"/>
        </w:rPr>
        <w:t>Talent placing the tube for incubation.</w:t>
      </w:r>
    </w:p>
    <w:p w14:paraId="7D2BDAAA" w14:textId="77777777" w:rsidR="001B7364" w:rsidRDefault="001B7364">
      <w:pPr>
        <w:pStyle w:val="ListParagraph"/>
        <w:ind w:left="1627"/>
        <w:rPr>
          <w:rFonts w:eastAsia="Times New Roman" w:cs="Calibri"/>
          <w:szCs w:val="24"/>
        </w:rPr>
      </w:pPr>
    </w:p>
    <w:p w14:paraId="1670AB37" w14:textId="77777777" w:rsidR="001B7364" w:rsidRDefault="00E62952">
      <w:pPr>
        <w:pStyle w:val="ListParagraph"/>
        <w:numPr>
          <w:ilvl w:val="1"/>
          <w:numId w:val="2"/>
        </w:numPr>
        <w:rPr>
          <w:rFonts w:eastAsia="Times New Roman" w:cs="Calibri"/>
          <w:szCs w:val="24"/>
        </w:rPr>
      </w:pPr>
      <w:r w:rsidRPr="00FE7BF7">
        <w:rPr>
          <w:rFonts w:eastAsia="Times New Roman" w:cs="Calibri"/>
          <w:color w:val="7030A0"/>
          <w:szCs w:val="24"/>
        </w:rPr>
        <w:t xml:space="preserve">To amplify the DNA using PCR primers, add 10.5 microliters of DNA, 12.5 microliters of 2x high fidelity master mix, 1 microliter of PCR primer PE1.0, and 1 microliter of PCR primer PE2.0 </w:t>
      </w:r>
      <w:r w:rsidRPr="00FE7BF7">
        <w:rPr>
          <w:rFonts w:eastAsia="Times New Roman" w:cs="Calibri" w:hint="eastAsia"/>
          <w:color w:val="7030A0"/>
          <w:szCs w:val="24"/>
        </w:rPr>
        <w:t xml:space="preserve">to a 0.2 </w:t>
      </w:r>
      <w:r w:rsidRPr="00FE7BF7">
        <w:rPr>
          <w:rFonts w:eastAsia="Times New Roman" w:cs="Calibri"/>
          <w:color w:val="7030A0"/>
          <w:szCs w:val="24"/>
        </w:rPr>
        <w:t>milliliter</w:t>
      </w:r>
      <w:r w:rsidRPr="00FE7BF7">
        <w:rPr>
          <w:rFonts w:eastAsia="Times New Roman" w:cs="Calibri" w:hint="eastAsia"/>
          <w:color w:val="7030A0"/>
          <w:szCs w:val="24"/>
        </w:rPr>
        <w:t xml:space="preserve"> PCR centrifuge tube and mix</w:t>
      </w:r>
      <w:r w:rsidRPr="00FE7BF7">
        <w:rPr>
          <w:rFonts w:eastAsia="Times New Roman" w:cs="Calibri"/>
          <w:color w:val="7030A0"/>
          <w:szCs w:val="24"/>
        </w:rPr>
        <w:t xml:space="preserve"> well </w:t>
      </w:r>
      <w:r>
        <w:rPr>
          <w:rFonts w:eastAsia="Times New Roman" w:cs="Calibri"/>
          <w:b/>
          <w:bCs/>
          <w:szCs w:val="24"/>
        </w:rPr>
        <w:t>[1]</w:t>
      </w:r>
      <w:r>
        <w:rPr>
          <w:rFonts w:eastAsia="Times New Roman" w:cs="Calibri"/>
          <w:szCs w:val="24"/>
        </w:rPr>
        <w:t>.</w:t>
      </w:r>
    </w:p>
    <w:p w14:paraId="7B650F67" w14:textId="77777777" w:rsidR="001B7364" w:rsidRDefault="001B7364">
      <w:pPr>
        <w:pStyle w:val="ListParagraph"/>
        <w:ind w:left="907"/>
        <w:rPr>
          <w:rFonts w:eastAsia="Times New Roman" w:cs="Calibri"/>
          <w:szCs w:val="24"/>
        </w:rPr>
      </w:pPr>
    </w:p>
    <w:p w14:paraId="6F0CEBFC" w14:textId="77777777" w:rsidR="001B7364" w:rsidRDefault="00E62952">
      <w:pPr>
        <w:pStyle w:val="ListParagraph"/>
        <w:numPr>
          <w:ilvl w:val="2"/>
          <w:numId w:val="2"/>
        </w:numPr>
        <w:rPr>
          <w:rFonts w:eastAsia="Times New Roman" w:cs="Calibri"/>
          <w:szCs w:val="24"/>
        </w:rPr>
      </w:pPr>
      <w:r>
        <w:rPr>
          <w:rFonts w:eastAsia="Times New Roman" w:cs="Calibri"/>
          <w:szCs w:val="24"/>
        </w:rPr>
        <w:t>Talent adding the individual reagents to the PCR centrifuge tube.</w:t>
      </w:r>
    </w:p>
    <w:p w14:paraId="5DC60F44" w14:textId="77777777" w:rsidR="001B7364" w:rsidRDefault="001B7364">
      <w:pPr>
        <w:pStyle w:val="ListParagraph"/>
        <w:ind w:left="1627"/>
        <w:rPr>
          <w:rFonts w:eastAsia="Times New Roman" w:cs="Calibri"/>
          <w:szCs w:val="24"/>
        </w:rPr>
      </w:pPr>
    </w:p>
    <w:p w14:paraId="12449320" w14:textId="77777777" w:rsidR="001B7364" w:rsidRDefault="001B7364">
      <w:pPr>
        <w:pStyle w:val="ListParagraph"/>
        <w:widowControl w:val="0"/>
        <w:ind w:left="907"/>
        <w:jc w:val="both"/>
        <w:rPr>
          <w:rFonts w:eastAsia="Times New Roman" w:cs="Calibri"/>
          <w:szCs w:val="24"/>
        </w:rPr>
      </w:pPr>
    </w:p>
    <w:p w14:paraId="6BCCE9EB" w14:textId="77777777" w:rsidR="001B7364" w:rsidRDefault="001B7364">
      <w:pPr>
        <w:pStyle w:val="ListParagraph"/>
        <w:widowControl w:val="0"/>
        <w:ind w:left="1627"/>
        <w:jc w:val="both"/>
        <w:rPr>
          <w:rFonts w:eastAsia="Times New Roman" w:cs="Calibri"/>
          <w:szCs w:val="24"/>
        </w:rPr>
      </w:pPr>
    </w:p>
    <w:p w14:paraId="2F36DE86" w14:textId="77777777" w:rsidR="001B7364" w:rsidRDefault="001B7364">
      <w:pPr>
        <w:pStyle w:val="ListParagraph"/>
        <w:widowControl w:val="0"/>
        <w:ind w:left="907"/>
        <w:jc w:val="both"/>
        <w:rPr>
          <w:rFonts w:eastAsia="Times New Roman" w:cs="Calibri"/>
          <w:szCs w:val="24"/>
        </w:rPr>
      </w:pPr>
    </w:p>
    <w:p w14:paraId="670381C9" w14:textId="77777777" w:rsidR="001B7364" w:rsidRDefault="001B7364">
      <w:pPr>
        <w:pStyle w:val="ListParagraph"/>
        <w:ind w:left="907"/>
        <w:rPr>
          <w:rFonts w:eastAsia="Times New Roman" w:cs="Calibri"/>
          <w:szCs w:val="24"/>
          <w:highlight w:val="yellow"/>
        </w:rPr>
      </w:pPr>
    </w:p>
    <w:p w14:paraId="0C96E453" w14:textId="77777777" w:rsidR="001B7364" w:rsidRDefault="001B7364">
      <w:pPr>
        <w:pStyle w:val="ListParagraph"/>
        <w:rPr>
          <w:rFonts w:eastAsia="Times New Roman" w:cs="Calibri"/>
          <w:szCs w:val="24"/>
          <w:highlight w:val="yellow"/>
        </w:rPr>
      </w:pPr>
    </w:p>
    <w:p w14:paraId="13C1F1A3" w14:textId="77777777" w:rsidR="001B7364" w:rsidRDefault="001B7364">
      <w:pPr>
        <w:pStyle w:val="ListParagraph"/>
        <w:rPr>
          <w:rFonts w:eastAsia="Times New Roman" w:cs="Calibri"/>
          <w:szCs w:val="24"/>
          <w:highlight w:val="yellow"/>
        </w:rPr>
      </w:pPr>
    </w:p>
    <w:p w14:paraId="125FB782" w14:textId="77777777" w:rsidR="001B7364" w:rsidRDefault="001B7364">
      <w:pPr>
        <w:contextualSpacing/>
        <w:rPr>
          <w:rFonts w:eastAsia="SimSun" w:cs="Calibri"/>
          <w:szCs w:val="24"/>
          <w:highlight w:val="yellow"/>
        </w:rPr>
      </w:pPr>
    </w:p>
    <w:p w14:paraId="7D0FC007" w14:textId="77777777" w:rsidR="001B7364" w:rsidRDefault="001B7364">
      <w:pPr>
        <w:widowControl w:val="0"/>
        <w:contextualSpacing/>
        <w:jc w:val="both"/>
        <w:rPr>
          <w:rFonts w:eastAsia="Times New Roman" w:cs="Calibri"/>
          <w:b/>
          <w:bCs/>
          <w:szCs w:val="24"/>
        </w:rPr>
      </w:pPr>
    </w:p>
    <w:p w14:paraId="2A41888B" w14:textId="52BBADDF" w:rsidR="001B7364" w:rsidRPr="00455A0D" w:rsidRDefault="001B7364" w:rsidP="00455A0D">
      <w:pPr>
        <w:rPr>
          <w:rFonts w:asciiTheme="minorHAnsi" w:hAnsiTheme="minorHAnsi" w:cstheme="minorHAnsi"/>
          <w:sz w:val="22"/>
          <w:szCs w:val="22"/>
        </w:rPr>
      </w:pPr>
    </w:p>
    <w:p w14:paraId="2F1FFA9D" w14:textId="77777777" w:rsidR="001B7364" w:rsidRDefault="00E62952">
      <w:pPr>
        <w:pStyle w:val="Heading1"/>
        <w:rPr>
          <w:rFonts w:asciiTheme="minorHAnsi" w:hAnsiTheme="minorHAnsi" w:cstheme="minorHAnsi"/>
        </w:rPr>
      </w:pPr>
      <w:r>
        <w:rPr>
          <w:rFonts w:asciiTheme="minorHAnsi" w:hAnsiTheme="minorHAnsi" w:cstheme="minorHAnsi"/>
        </w:rPr>
        <w:lastRenderedPageBreak/>
        <w:t>Results</w:t>
      </w:r>
    </w:p>
    <w:p w14:paraId="78DE22C3" w14:textId="77777777" w:rsidR="001B7364" w:rsidRDefault="001B7364">
      <w:pPr>
        <w:spacing w:after="0"/>
        <w:ind w:left="360"/>
        <w:outlineLvl w:val="0"/>
        <w:rPr>
          <w:rFonts w:asciiTheme="minorHAnsi" w:hAnsiTheme="minorHAnsi" w:cstheme="minorHAnsi"/>
          <w:szCs w:val="24"/>
          <w:lang w:eastAsia="zh-TW"/>
        </w:rPr>
      </w:pPr>
    </w:p>
    <w:p w14:paraId="7CE888D9" w14:textId="77777777" w:rsidR="001B7364" w:rsidRDefault="00E62952">
      <w:pPr>
        <w:spacing w:before="120" w:after="0"/>
        <w:outlineLvl w:val="0"/>
        <w:rPr>
          <w:rFonts w:asciiTheme="minorHAnsi" w:hAnsiTheme="minorHAnsi" w:cstheme="minorHAnsi"/>
          <w:b/>
          <w:bCs/>
          <w:szCs w:val="24"/>
        </w:rPr>
      </w:pPr>
      <w:r>
        <w:rPr>
          <w:rFonts w:asciiTheme="minorHAnsi" w:hAnsiTheme="minorHAnsi" w:cstheme="minorHAnsi"/>
          <w:b/>
          <w:bCs/>
          <w:szCs w:val="24"/>
        </w:rPr>
        <w:t>9. Results: Chromatin Immunoprecipitation Sequencing Method for Genome-wide Histone Modification Analysis</w:t>
      </w:r>
    </w:p>
    <w:p w14:paraId="7FD6F054" w14:textId="77777777" w:rsidR="001B7364" w:rsidRDefault="001B7364">
      <w:pPr>
        <w:spacing w:before="120" w:after="0"/>
        <w:outlineLvl w:val="0"/>
        <w:rPr>
          <w:rFonts w:asciiTheme="minorHAnsi" w:hAnsiTheme="minorHAnsi" w:cstheme="minorHAnsi"/>
          <w:b/>
          <w:bCs/>
          <w:szCs w:val="24"/>
        </w:rPr>
      </w:pPr>
    </w:p>
    <w:p w14:paraId="73CEBE53" w14:textId="77777777" w:rsidR="001B7364" w:rsidRDefault="00E62952">
      <w:pPr>
        <w:pStyle w:val="ListParagraph"/>
        <w:numPr>
          <w:ilvl w:val="1"/>
          <w:numId w:val="2"/>
        </w:numPr>
        <w:spacing w:before="120" w:after="0"/>
        <w:outlineLvl w:val="0"/>
        <w:rPr>
          <w:rFonts w:asciiTheme="minorHAnsi" w:hAnsiTheme="minorHAnsi" w:cstheme="minorHAnsi"/>
          <w:szCs w:val="24"/>
        </w:rPr>
      </w:pPr>
      <w:r w:rsidRPr="00FE7BF7">
        <w:rPr>
          <w:rFonts w:asciiTheme="minorHAnsi" w:hAnsiTheme="minorHAnsi" w:cstheme="minorHAnsi"/>
          <w:color w:val="7030A0"/>
          <w:szCs w:val="24"/>
        </w:rPr>
        <w:t>The H3K4me3 signals of the Δ</w:t>
      </w:r>
      <w:r w:rsidRPr="00FE7BF7">
        <w:rPr>
          <w:rFonts w:asciiTheme="minorHAnsi" w:hAnsiTheme="minorHAnsi" w:cstheme="minorHAnsi"/>
          <w:i/>
          <w:color w:val="7030A0"/>
          <w:szCs w:val="24"/>
        </w:rPr>
        <w:t>mobre2</w:t>
      </w:r>
      <w:r w:rsidRPr="00FE7BF7">
        <w:rPr>
          <w:rFonts w:asciiTheme="minorHAnsi" w:hAnsiTheme="minorHAnsi" w:cstheme="minorHAnsi"/>
          <w:color w:val="7030A0"/>
          <w:szCs w:val="24"/>
        </w:rPr>
        <w:t>, Δ</w:t>
      </w:r>
      <w:r w:rsidRPr="00FE7BF7">
        <w:rPr>
          <w:rFonts w:asciiTheme="minorHAnsi" w:hAnsiTheme="minorHAnsi" w:cstheme="minorHAnsi"/>
          <w:i/>
          <w:color w:val="7030A0"/>
          <w:szCs w:val="24"/>
        </w:rPr>
        <w:t>mospp1</w:t>
      </w:r>
      <w:r w:rsidRPr="00FE7BF7">
        <w:rPr>
          <w:rFonts w:asciiTheme="minorHAnsi" w:hAnsiTheme="minorHAnsi" w:cstheme="minorHAnsi"/>
          <w:color w:val="7030A0"/>
          <w:szCs w:val="24"/>
        </w:rPr>
        <w:t>, and Δ</w:t>
      </w:r>
      <w:r w:rsidRPr="00FE7BF7">
        <w:rPr>
          <w:rFonts w:asciiTheme="minorHAnsi" w:hAnsiTheme="minorHAnsi" w:cstheme="minorHAnsi"/>
          <w:i/>
          <w:color w:val="7030A0"/>
          <w:szCs w:val="24"/>
        </w:rPr>
        <w:t>moswd2</w:t>
      </w:r>
      <w:r w:rsidRPr="00FE7BF7">
        <w:rPr>
          <w:rFonts w:asciiTheme="minorHAnsi" w:hAnsiTheme="minorHAnsi" w:cstheme="minorHAnsi"/>
          <w:color w:val="7030A0"/>
          <w:szCs w:val="24"/>
        </w:rPr>
        <w:t xml:space="preserve"> </w:t>
      </w:r>
      <w:r>
        <w:rPr>
          <w:rFonts w:asciiTheme="minorHAnsi" w:hAnsiTheme="minorHAnsi" w:cstheme="minorHAnsi"/>
          <w:i/>
          <w:iCs/>
          <w:color w:val="FF0000"/>
          <w:szCs w:val="24"/>
        </w:rPr>
        <w:t xml:space="preserve">(pronounce ‘mobre2’, ‘mospp1’, and ‘moswd2’as they are spelled) </w:t>
      </w:r>
      <w:r w:rsidRPr="00FE7BF7">
        <w:rPr>
          <w:rFonts w:asciiTheme="minorHAnsi" w:hAnsiTheme="minorHAnsi" w:cstheme="minorHAnsi"/>
          <w:color w:val="7030A0"/>
          <w:szCs w:val="24"/>
        </w:rPr>
        <w:t>deletion mutants were significantly decreased at its functional target regions</w:t>
      </w:r>
      <w:r>
        <w:rPr>
          <w:rFonts w:asciiTheme="minorHAnsi" w:hAnsiTheme="minorHAnsi" w:cstheme="minorHAnsi"/>
          <w:szCs w:val="24"/>
        </w:rPr>
        <w:t xml:space="preserve">. </w:t>
      </w:r>
    </w:p>
    <w:p w14:paraId="5D686113" w14:textId="77777777" w:rsidR="001B7364" w:rsidRDefault="001B7364">
      <w:pPr>
        <w:pStyle w:val="ListParagraph"/>
        <w:spacing w:before="120" w:after="0"/>
        <w:ind w:left="0"/>
        <w:outlineLvl w:val="0"/>
        <w:rPr>
          <w:rFonts w:asciiTheme="minorHAnsi" w:hAnsiTheme="minorHAnsi" w:cstheme="minorHAnsi"/>
          <w:szCs w:val="24"/>
        </w:rPr>
      </w:pPr>
    </w:p>
    <w:p w14:paraId="0860F78A" w14:textId="77777777" w:rsidR="001B7364" w:rsidRDefault="00E62952">
      <w:pPr>
        <w:pStyle w:val="ListParagraph"/>
        <w:numPr>
          <w:ilvl w:val="2"/>
          <w:numId w:val="2"/>
        </w:numPr>
        <w:spacing w:before="120" w:after="0"/>
        <w:outlineLvl w:val="0"/>
        <w:rPr>
          <w:rFonts w:asciiTheme="minorHAnsi" w:hAnsiTheme="minorHAnsi" w:cstheme="minorHAnsi"/>
          <w:szCs w:val="24"/>
        </w:rPr>
      </w:pPr>
      <w:r>
        <w:rPr>
          <w:rFonts w:asciiTheme="minorHAnsi" w:hAnsiTheme="minorHAnsi" w:cstheme="minorHAnsi"/>
          <w:szCs w:val="24"/>
        </w:rPr>
        <w:t>LAB MEDIA: Figure 2.</w:t>
      </w:r>
    </w:p>
    <w:p w14:paraId="0B051040" w14:textId="77777777" w:rsidR="001B7364" w:rsidRDefault="001B7364">
      <w:pPr>
        <w:pStyle w:val="ListParagraph"/>
        <w:spacing w:before="120" w:after="0"/>
        <w:ind w:left="1627"/>
        <w:outlineLvl w:val="0"/>
        <w:rPr>
          <w:rFonts w:asciiTheme="minorHAnsi" w:hAnsiTheme="minorHAnsi" w:cstheme="minorHAnsi"/>
          <w:szCs w:val="24"/>
        </w:rPr>
      </w:pPr>
    </w:p>
    <w:p w14:paraId="5C4D13AE" w14:textId="77777777" w:rsidR="001B7364" w:rsidRDefault="00E62952">
      <w:pPr>
        <w:pStyle w:val="ListParagraph"/>
        <w:numPr>
          <w:ilvl w:val="1"/>
          <w:numId w:val="2"/>
        </w:numPr>
        <w:spacing w:before="120" w:after="0"/>
        <w:outlineLvl w:val="0"/>
        <w:rPr>
          <w:rFonts w:asciiTheme="minorHAnsi" w:hAnsiTheme="minorHAnsi" w:cstheme="minorHAnsi"/>
          <w:szCs w:val="24"/>
        </w:rPr>
      </w:pPr>
      <w:r w:rsidRPr="00FE7BF7">
        <w:rPr>
          <w:rFonts w:asciiTheme="minorHAnsi" w:hAnsiTheme="minorHAnsi" w:cstheme="minorHAnsi"/>
          <w:color w:val="7030A0"/>
          <w:szCs w:val="24"/>
        </w:rPr>
        <w:t>Compared to the wild-type strain P131, the signals of enriched H3K4me3 chromatin immunoprecipitation sequencing reads in the Δ</w:t>
      </w:r>
      <w:r w:rsidRPr="00FE7BF7">
        <w:rPr>
          <w:rFonts w:asciiTheme="minorHAnsi" w:hAnsiTheme="minorHAnsi" w:cstheme="minorHAnsi"/>
          <w:i/>
          <w:color w:val="7030A0"/>
          <w:szCs w:val="24"/>
        </w:rPr>
        <w:t>m</w:t>
      </w:r>
      <w:r w:rsidRPr="00FE7BF7">
        <w:rPr>
          <w:rFonts w:asciiTheme="minorHAnsi" w:hAnsiTheme="minorHAnsi" w:cstheme="minorHAnsi"/>
          <w:i/>
          <w:iCs/>
          <w:color w:val="7030A0"/>
          <w:szCs w:val="24"/>
        </w:rPr>
        <w:t>obre2</w:t>
      </w:r>
      <w:r w:rsidRPr="00FE7BF7">
        <w:rPr>
          <w:rFonts w:asciiTheme="minorHAnsi" w:hAnsiTheme="minorHAnsi" w:cstheme="minorHAnsi"/>
          <w:i/>
          <w:color w:val="7030A0"/>
          <w:szCs w:val="24"/>
        </w:rPr>
        <w:t xml:space="preserve">, </w:t>
      </w:r>
      <w:r w:rsidRPr="00FE7BF7">
        <w:rPr>
          <w:rFonts w:asciiTheme="minorHAnsi" w:hAnsiTheme="minorHAnsi" w:cstheme="minorHAnsi"/>
          <w:color w:val="7030A0"/>
          <w:szCs w:val="24"/>
        </w:rPr>
        <w:t>Δ</w:t>
      </w:r>
      <w:r w:rsidRPr="00FE7BF7">
        <w:rPr>
          <w:rFonts w:asciiTheme="minorHAnsi" w:hAnsiTheme="minorHAnsi" w:cstheme="minorHAnsi"/>
          <w:i/>
          <w:color w:val="7030A0"/>
          <w:szCs w:val="24"/>
        </w:rPr>
        <w:t>m</w:t>
      </w:r>
      <w:r w:rsidRPr="00FE7BF7">
        <w:rPr>
          <w:rFonts w:asciiTheme="minorHAnsi" w:hAnsiTheme="minorHAnsi" w:cstheme="minorHAnsi"/>
          <w:i/>
          <w:iCs/>
          <w:color w:val="7030A0"/>
          <w:szCs w:val="24"/>
        </w:rPr>
        <w:t>ospp1</w:t>
      </w:r>
      <w:r w:rsidRPr="00FE7BF7">
        <w:rPr>
          <w:rFonts w:asciiTheme="minorHAnsi" w:hAnsiTheme="minorHAnsi" w:cstheme="minorHAnsi"/>
          <w:color w:val="7030A0"/>
          <w:szCs w:val="24"/>
        </w:rPr>
        <w:t>, and Δ</w:t>
      </w:r>
      <w:r w:rsidRPr="00FE7BF7">
        <w:rPr>
          <w:rFonts w:asciiTheme="minorHAnsi" w:hAnsiTheme="minorHAnsi" w:cstheme="minorHAnsi"/>
          <w:i/>
          <w:color w:val="7030A0"/>
          <w:szCs w:val="24"/>
        </w:rPr>
        <w:t>m</w:t>
      </w:r>
      <w:r w:rsidRPr="00FE7BF7">
        <w:rPr>
          <w:rFonts w:asciiTheme="minorHAnsi" w:hAnsiTheme="minorHAnsi" w:cstheme="minorHAnsi"/>
          <w:i/>
          <w:iCs/>
          <w:color w:val="7030A0"/>
          <w:szCs w:val="24"/>
        </w:rPr>
        <w:t xml:space="preserve">oswd2 </w:t>
      </w:r>
      <w:r w:rsidRPr="00FE7BF7">
        <w:rPr>
          <w:rFonts w:asciiTheme="minorHAnsi" w:hAnsiTheme="minorHAnsi" w:cstheme="minorHAnsi"/>
          <w:color w:val="7030A0"/>
          <w:szCs w:val="24"/>
        </w:rPr>
        <w:t>deletion mutants were largely decreased</w:t>
      </w:r>
      <w:r>
        <w:rPr>
          <w:rFonts w:asciiTheme="minorHAnsi" w:hAnsiTheme="minorHAnsi" w:cstheme="minorHAnsi"/>
          <w:szCs w:val="24"/>
        </w:rPr>
        <w:t>.</w:t>
      </w:r>
    </w:p>
    <w:p w14:paraId="13F8EF67" w14:textId="77777777" w:rsidR="001B7364" w:rsidRDefault="001B7364">
      <w:pPr>
        <w:pStyle w:val="ListParagraph"/>
        <w:spacing w:before="120" w:after="0"/>
        <w:ind w:left="907"/>
        <w:outlineLvl w:val="0"/>
        <w:rPr>
          <w:rFonts w:asciiTheme="minorHAnsi" w:hAnsiTheme="minorHAnsi" w:cstheme="minorHAnsi"/>
          <w:szCs w:val="24"/>
        </w:rPr>
      </w:pPr>
    </w:p>
    <w:p w14:paraId="5004F931" w14:textId="77777777" w:rsidR="001B7364" w:rsidRDefault="00E62952">
      <w:pPr>
        <w:pStyle w:val="ListParagraph"/>
        <w:numPr>
          <w:ilvl w:val="2"/>
          <w:numId w:val="2"/>
        </w:numPr>
        <w:spacing w:before="120" w:after="0"/>
        <w:outlineLvl w:val="0"/>
        <w:rPr>
          <w:rFonts w:asciiTheme="minorHAnsi" w:hAnsiTheme="minorHAnsi" w:cstheme="minorHAnsi"/>
          <w:szCs w:val="24"/>
        </w:rPr>
      </w:pPr>
      <w:r>
        <w:rPr>
          <w:rFonts w:asciiTheme="minorHAnsi" w:hAnsiTheme="minorHAnsi" w:cstheme="minorHAnsi"/>
          <w:szCs w:val="24"/>
        </w:rPr>
        <w:t>LAB MEDIA: Figure 2.</w:t>
      </w:r>
    </w:p>
    <w:p w14:paraId="69D89E2C" w14:textId="77777777" w:rsidR="001B7364" w:rsidRDefault="00E62952">
      <w:pPr>
        <w:rPr>
          <w:rFonts w:asciiTheme="minorHAnsi" w:eastAsia="Times New Roman" w:hAnsiTheme="minorHAnsi" w:cstheme="minorHAnsi"/>
          <w:sz w:val="52"/>
          <w:szCs w:val="24"/>
        </w:rPr>
      </w:pPr>
      <w:r>
        <w:rPr>
          <w:rFonts w:asciiTheme="minorHAnsi" w:hAnsiTheme="minorHAnsi" w:cstheme="minorHAnsi"/>
        </w:rPr>
        <w:br w:type="page"/>
      </w:r>
    </w:p>
    <w:p w14:paraId="3638E1DD" w14:textId="77777777" w:rsidR="001B7364" w:rsidRDefault="00E62952">
      <w:pPr>
        <w:pStyle w:val="Heading1"/>
        <w:rPr>
          <w:rFonts w:asciiTheme="minorHAnsi" w:hAnsiTheme="minorHAnsi" w:cstheme="minorHAnsi"/>
        </w:rPr>
      </w:pPr>
      <w:r>
        <w:rPr>
          <w:rFonts w:asciiTheme="minorHAnsi" w:hAnsiTheme="minorHAnsi" w:cstheme="minorHAnsi"/>
        </w:rPr>
        <w:lastRenderedPageBreak/>
        <w:t>Conclusion</w:t>
      </w:r>
    </w:p>
    <w:p w14:paraId="3F3DB9FF" w14:textId="77777777" w:rsidR="001B7364" w:rsidRDefault="00E62952">
      <w:pPr>
        <w:pStyle w:val="ListParagraph"/>
        <w:numPr>
          <w:ilvl w:val="0"/>
          <w:numId w:val="2"/>
        </w:numPr>
        <w:rPr>
          <w:rFonts w:asciiTheme="minorHAnsi" w:hAnsiTheme="minorHAnsi" w:cstheme="minorHAnsi"/>
          <w:b/>
          <w:bCs/>
          <w:szCs w:val="24"/>
          <w:lang w:eastAsia="zh-TW"/>
        </w:rPr>
      </w:pPr>
      <w:bookmarkStart w:id="1" w:name="_Hlk27388131"/>
      <w:r>
        <w:rPr>
          <w:rFonts w:asciiTheme="minorHAnsi" w:hAnsiTheme="minorHAnsi" w:cstheme="minorHAnsi"/>
          <w:b/>
          <w:bCs/>
          <w:szCs w:val="24"/>
        </w:rPr>
        <w:t>Conclusion Interview Statements</w:t>
      </w:r>
    </w:p>
    <w:p w14:paraId="3E1535E4" w14:textId="77777777" w:rsidR="001B7364" w:rsidRDefault="001B7364">
      <w:pPr>
        <w:pStyle w:val="ListParagraph"/>
        <w:ind w:left="360"/>
        <w:rPr>
          <w:rFonts w:asciiTheme="minorHAnsi" w:hAnsiTheme="minorHAnsi" w:cstheme="minorHAnsi"/>
          <w:b/>
          <w:bCs/>
          <w:szCs w:val="24"/>
          <w:lang w:eastAsia="zh-TW"/>
        </w:rPr>
      </w:pPr>
    </w:p>
    <w:bookmarkEnd w:id="1"/>
    <w:p w14:paraId="4EC145E4" w14:textId="77777777" w:rsidR="001B7364" w:rsidRDefault="00E62952">
      <w:pPr>
        <w:pStyle w:val="ListParagraph"/>
        <w:numPr>
          <w:ilvl w:val="1"/>
          <w:numId w:val="2"/>
        </w:numPr>
        <w:rPr>
          <w:rFonts w:asciiTheme="minorHAnsi" w:eastAsia="SimSun" w:hAnsiTheme="minorHAnsi" w:cstheme="minorHAnsi"/>
          <w:b/>
          <w:bCs/>
          <w:szCs w:val="24"/>
          <w:lang w:eastAsia="zh-CN"/>
        </w:rPr>
      </w:pPr>
      <w:r w:rsidRPr="00455A0D">
        <w:rPr>
          <w:rFonts w:asciiTheme="minorHAnsi" w:eastAsia="Times New Roman" w:hAnsiTheme="minorHAnsi" w:cstheme="minorHAnsi"/>
          <w:color w:val="7030A0"/>
          <w:szCs w:val="24"/>
        </w:rPr>
        <w:t>Following this procedure</w:t>
      </w:r>
      <w:r w:rsidRPr="00455A0D">
        <w:rPr>
          <w:rFonts w:asciiTheme="minorHAnsi" w:eastAsia="SimSun" w:hAnsiTheme="minorHAnsi" w:cstheme="minorHAnsi" w:hint="eastAsia"/>
          <w:color w:val="7030A0"/>
          <w:szCs w:val="24"/>
          <w:lang w:eastAsia="zh-CN"/>
        </w:rPr>
        <w:t>, ChIP-on-chip and ChIP-qPCR can be performed. They</w:t>
      </w:r>
      <w:r w:rsidRPr="00455A0D">
        <w:rPr>
          <w:rFonts w:asciiTheme="minorHAnsi" w:eastAsia="SimSun" w:hAnsiTheme="minorHAnsi" w:cstheme="minorHAnsi"/>
          <w:color w:val="7030A0"/>
          <w:szCs w:val="24"/>
          <w:lang w:eastAsia="zh-CN"/>
        </w:rPr>
        <w:t xml:space="preserve"> are</w:t>
      </w:r>
      <w:r w:rsidRPr="00455A0D">
        <w:rPr>
          <w:rFonts w:asciiTheme="minorHAnsi" w:eastAsia="SimSun" w:hAnsiTheme="minorHAnsi" w:cstheme="minorHAnsi" w:hint="eastAsia"/>
          <w:color w:val="7030A0"/>
          <w:szCs w:val="24"/>
          <w:lang w:eastAsia="zh-CN"/>
        </w:rPr>
        <w:t xml:space="preserve"> generally used to screen the downstream target gene of a protein and study protein-DNA interactions at known genome binding sites</w:t>
      </w:r>
      <w:r>
        <w:rPr>
          <w:rFonts w:asciiTheme="minorHAnsi" w:eastAsia="SimSun" w:hAnsiTheme="minorHAnsi" w:cstheme="minorHAnsi" w:hint="eastAsia"/>
          <w:szCs w:val="24"/>
          <w:lang w:eastAsia="zh-CN"/>
        </w:rPr>
        <w:t>.</w:t>
      </w:r>
    </w:p>
    <w:p w14:paraId="67A32267" w14:textId="77777777" w:rsidR="001B7364" w:rsidRDefault="001B7364">
      <w:pPr>
        <w:pStyle w:val="ListParagraph"/>
        <w:ind w:left="907"/>
        <w:rPr>
          <w:rFonts w:asciiTheme="minorHAnsi" w:eastAsia="SimSun" w:hAnsiTheme="minorHAnsi" w:cstheme="minorHAnsi"/>
          <w:szCs w:val="24"/>
          <w:lang w:eastAsia="zh-CN"/>
        </w:rPr>
      </w:pPr>
    </w:p>
    <w:p w14:paraId="786BBCCE" w14:textId="77777777" w:rsidR="001B7364" w:rsidRDefault="00E62952">
      <w:pPr>
        <w:pStyle w:val="ListParagraph"/>
        <w:numPr>
          <w:ilvl w:val="2"/>
          <w:numId w:val="2"/>
        </w:numPr>
        <w:rPr>
          <w:rFonts w:asciiTheme="minorHAnsi" w:eastAsia="SimSun" w:hAnsiTheme="minorHAnsi" w:cstheme="minorHAnsi"/>
          <w:i/>
          <w:iCs/>
          <w:szCs w:val="24"/>
          <w:lang w:eastAsia="zh-CN"/>
        </w:rPr>
      </w:pPr>
      <w:r>
        <w:rPr>
          <w:rFonts w:asciiTheme="minorHAnsi" w:eastAsia="SimSun" w:hAnsiTheme="minorHAnsi" w:cstheme="minorHAnsi"/>
          <w:b/>
          <w:bCs/>
          <w:szCs w:val="24"/>
          <w:lang w:eastAsia="zh-CN"/>
        </w:rPr>
        <w:t xml:space="preserve"> </w:t>
      </w:r>
      <w:r>
        <w:rPr>
          <w:rFonts w:asciiTheme="minorHAnsi" w:eastAsia="SimSun" w:hAnsiTheme="minorHAnsi" w:cstheme="minorHAnsi"/>
          <w:i/>
          <w:iCs/>
          <w:color w:val="0000FF"/>
          <w:szCs w:val="24"/>
          <w:lang w:eastAsia="zh-CN"/>
        </w:rPr>
        <w:t xml:space="preserve">8.4.1. </w:t>
      </w:r>
    </w:p>
    <w:sectPr w:rsidR="001B7364">
      <w:headerReference w:type="default" r:id="rId18"/>
      <w:footerReference w:type="even" r:id="rId19"/>
      <w:footerReference w:type="default" r:id="rId20"/>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186E2" w14:textId="77777777" w:rsidR="00B96C0E" w:rsidRDefault="00B96C0E">
      <w:pPr>
        <w:spacing w:after="0" w:line="240" w:lineRule="auto"/>
      </w:pPr>
      <w:r>
        <w:separator/>
      </w:r>
    </w:p>
  </w:endnote>
  <w:endnote w:type="continuationSeparator" w:id="0">
    <w:p w14:paraId="77E24A4A" w14:textId="77777777" w:rsidR="00B96C0E" w:rsidRDefault="00B9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auto"/>
    <w:pitch w:val="default"/>
    <w:sig w:usb0="00000000" w:usb1="00000000" w:usb2="00000000" w:usb3="00000000" w:csb0="0000019F" w:csb1="00000000"/>
  </w:font>
  <w:font w:name="Lucida Grande">
    <w:altName w:val="Courier New"/>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Corbel"/>
    <w:charset w:val="00"/>
    <w:family w:val="auto"/>
    <w:pitch w:val="default"/>
    <w:sig w:usb0="00000000" w:usb1="00000000" w:usb2="00000010" w:usb3="00000000" w:csb0="00000001" w:csb1="00000000"/>
  </w:font>
  <w:font w:name="Symbol">
    <w:panose1 w:val="05050102010706020507"/>
    <w:charset w:val="02"/>
    <w:family w:val="roman"/>
    <w:pitch w:val="variable"/>
    <w:sig w:usb0="00000000" w:usb1="10000000" w:usb2="00000000" w:usb3="00000000" w:csb0="80000000"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sdtPr>
    <w:sdtEndPr>
      <w:rPr>
        <w:rStyle w:val="PageNumber"/>
      </w:rPr>
    </w:sdtEndPr>
    <w:sdtContent>
      <w:p w14:paraId="59283C99" w14:textId="77777777" w:rsidR="001B7364" w:rsidRDefault="00E62952">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A9A21B" w14:textId="77777777" w:rsidR="001B7364" w:rsidRDefault="001B7364">
    <w:pPr>
      <w:pStyle w:val="Footer"/>
      <w:ind w:right="360"/>
    </w:pPr>
  </w:p>
  <w:p w14:paraId="41BCCE8F" w14:textId="77777777" w:rsidR="001B7364" w:rsidRDefault="001B73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0A432" w14:textId="3FE7A7D8" w:rsidR="001B7364" w:rsidRDefault="00E62952">
    <w:pPr>
      <w:pStyle w:val="Footer"/>
      <w:tabs>
        <w:tab w:val="clear" w:pos="8640"/>
        <w:tab w:val="right" w:pos="9360"/>
      </w:tabs>
      <w:rPr>
        <w:rFonts w:asciiTheme="minorHAnsi" w:hAnsiTheme="minorHAnsi" w:cstheme="minorHAnsi"/>
        <w:color w:val="000000" w:themeColor="text1"/>
        <w:szCs w:val="24"/>
      </w:rPr>
    </w:pPr>
    <w:r>
      <w:rPr>
        <w:rFonts w:asciiTheme="minorHAnsi" w:hAnsiTheme="minorHAnsi" w:cstheme="minorHAnsi"/>
        <w:szCs w:val="24"/>
      </w:rPr>
      <w:sym w:font="Symbol" w:char="F0D3"/>
    </w:r>
    <w:r>
      <w:rPr>
        <w:rFonts w:asciiTheme="minorHAnsi" w:hAnsiTheme="minorHAnsi" w:cstheme="minorHAnsi"/>
        <w:szCs w:val="24"/>
        <w:lang w:val="en-US"/>
      </w:rPr>
      <w:t xml:space="preserve"> </w:t>
    </w:r>
    <w:r>
      <w:rPr>
        <w:rFonts w:asciiTheme="minorHAnsi" w:hAnsiTheme="minorHAnsi" w:cstheme="minorHAnsi"/>
        <w:szCs w:val="24"/>
        <w:lang w:val="en-US"/>
      </w:rPr>
      <w:fldChar w:fldCharType="begin"/>
    </w:r>
    <w:r>
      <w:rPr>
        <w:rFonts w:asciiTheme="minorHAnsi" w:hAnsiTheme="minorHAnsi" w:cstheme="minorHAnsi"/>
        <w:szCs w:val="24"/>
        <w:lang w:val="en-US"/>
      </w:rPr>
      <w:instrText xml:space="preserve"> DATE \@ "YYYY" </w:instrText>
    </w:r>
    <w:r>
      <w:rPr>
        <w:rFonts w:asciiTheme="minorHAnsi" w:hAnsiTheme="minorHAnsi" w:cstheme="minorHAnsi"/>
        <w:szCs w:val="24"/>
        <w:lang w:val="en-US"/>
      </w:rPr>
      <w:fldChar w:fldCharType="separate"/>
    </w:r>
    <w:r w:rsidR="005A104D">
      <w:rPr>
        <w:rFonts w:asciiTheme="minorHAnsi" w:hAnsiTheme="minorHAnsi" w:cstheme="minorHAnsi"/>
        <w:noProof/>
        <w:szCs w:val="24"/>
        <w:lang w:val="en-US"/>
      </w:rPr>
      <w:t>2021</w:t>
    </w:r>
    <w:r>
      <w:rPr>
        <w:rFonts w:asciiTheme="minorHAnsi" w:hAnsiTheme="minorHAnsi" w:cstheme="minorHAnsi"/>
        <w:szCs w:val="24"/>
        <w:lang w:val="en-US"/>
      </w:rPr>
      <w:fldChar w:fldCharType="end"/>
    </w:r>
    <w:r>
      <w:rPr>
        <w:rFonts w:asciiTheme="minorHAnsi" w:hAnsiTheme="minorHAnsi" w:cstheme="minorHAnsi"/>
        <w:szCs w:val="24"/>
      </w:rPr>
      <w:t>, Journal of Visualized Experiments</w:t>
    </w:r>
    <w:r>
      <w:rPr>
        <w:rFonts w:asciiTheme="minorHAnsi" w:hAnsiTheme="minorHAnsi" w:cstheme="minorHAnsi"/>
        <w:szCs w:val="24"/>
      </w:rPr>
      <w:tab/>
    </w:r>
    <w:r>
      <w:rPr>
        <w:rFonts w:asciiTheme="minorHAnsi" w:hAnsiTheme="minorHAnsi" w:cstheme="minorHAnsi"/>
        <w:szCs w:val="24"/>
        <w:lang w:val="en-US"/>
      </w:rPr>
      <w:t xml:space="preserve">       June 7, 2021</w:t>
    </w:r>
    <w:r>
      <w:rPr>
        <w:rFonts w:asciiTheme="minorHAnsi" w:hAnsiTheme="minorHAnsi" w:cstheme="minorHAnsi"/>
        <w:szCs w:val="24"/>
      </w:rPr>
      <w:tab/>
    </w:r>
    <w:r>
      <w:rPr>
        <w:rFonts w:asciiTheme="minorHAnsi" w:hAnsiTheme="minorHAnsi" w:cstheme="minorHAnsi"/>
        <w:color w:val="000000" w:themeColor="text1"/>
        <w:szCs w:val="24"/>
      </w:rPr>
      <w:t xml:space="preserve">Page </w:t>
    </w:r>
    <w:r>
      <w:rPr>
        <w:rFonts w:asciiTheme="minorHAnsi" w:hAnsiTheme="minorHAnsi" w:cstheme="minorHAnsi"/>
        <w:color w:val="000000" w:themeColor="text1"/>
        <w:szCs w:val="24"/>
      </w:rPr>
      <w:fldChar w:fldCharType="begin"/>
    </w:r>
    <w:r>
      <w:rPr>
        <w:rFonts w:asciiTheme="minorHAnsi" w:hAnsiTheme="minorHAnsi" w:cstheme="minorHAnsi"/>
        <w:color w:val="000000" w:themeColor="text1"/>
        <w:szCs w:val="24"/>
      </w:rPr>
      <w:instrText xml:space="preserve"> PAGE  \* Arabic  \* MERGEFORMAT </w:instrText>
    </w:r>
    <w:r>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9</w:t>
    </w:r>
    <w:r>
      <w:rPr>
        <w:rFonts w:asciiTheme="minorHAnsi" w:hAnsiTheme="minorHAnsi" w:cstheme="minorHAnsi"/>
        <w:color w:val="000000" w:themeColor="text1"/>
        <w:szCs w:val="24"/>
      </w:rPr>
      <w:fldChar w:fldCharType="end"/>
    </w:r>
    <w:r>
      <w:rPr>
        <w:rFonts w:asciiTheme="minorHAnsi" w:hAnsiTheme="minorHAnsi" w:cstheme="minorHAnsi"/>
        <w:color w:val="000000" w:themeColor="text1"/>
        <w:szCs w:val="24"/>
      </w:rPr>
      <w:t xml:space="preserve"> of </w:t>
    </w:r>
    <w:r>
      <w:rPr>
        <w:rFonts w:asciiTheme="minorHAnsi" w:hAnsiTheme="minorHAnsi" w:cstheme="minorHAnsi"/>
        <w:color w:val="000000" w:themeColor="text1"/>
        <w:szCs w:val="24"/>
      </w:rPr>
      <w:fldChar w:fldCharType="begin"/>
    </w:r>
    <w:r>
      <w:rPr>
        <w:rFonts w:asciiTheme="minorHAnsi" w:hAnsiTheme="minorHAnsi" w:cstheme="minorHAnsi"/>
        <w:color w:val="000000" w:themeColor="text1"/>
        <w:szCs w:val="24"/>
      </w:rPr>
      <w:instrText xml:space="preserve"> NUMPAGES  \* Arabic  \* MERGEFORMAT </w:instrText>
    </w:r>
    <w:r>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9</w:t>
    </w:r>
    <w:r>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E6593" w14:textId="77777777" w:rsidR="00B96C0E" w:rsidRDefault="00B96C0E">
      <w:pPr>
        <w:spacing w:after="0" w:line="240" w:lineRule="auto"/>
      </w:pPr>
      <w:r>
        <w:separator/>
      </w:r>
    </w:p>
  </w:footnote>
  <w:footnote w:type="continuationSeparator" w:id="0">
    <w:p w14:paraId="74F62631" w14:textId="77777777" w:rsidR="00B96C0E" w:rsidRDefault="00B96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35BCC" w14:textId="77777777" w:rsidR="001B7364" w:rsidRDefault="00E62952">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16DD731B" wp14:editId="48958071">
          <wp:simplePos x="0" y="0"/>
          <wp:positionH relativeFrom="margin">
            <wp:posOffset>4852670</wp:posOffset>
          </wp:positionH>
          <wp:positionV relativeFrom="paragraph">
            <wp:posOffset>19685</wp:posOffset>
          </wp:positionV>
          <wp:extent cx="1109980" cy="54546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asciiTheme="minorHAnsi" w:eastAsia="Helvetica Neue" w:hAnsiTheme="minorHAnsi" w:cstheme="minorHAnsi"/>
        <w:b/>
        <w:color w:val="00B050"/>
        <w:sz w:val="28"/>
        <w:szCs w:val="28"/>
        <w:u w:val="single"/>
      </w:rPr>
      <w:t>FINAL SCRIPT: APPROVED FOR FILMING</w:t>
    </w:r>
  </w:p>
  <w:p w14:paraId="50D58F8E" w14:textId="77777777" w:rsidR="001B7364" w:rsidRDefault="001B73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AF065A"/>
    <w:multiLevelType w:val="multilevel"/>
    <w:tmpl w:val="37AF065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DK3NDW2AAJzQyUdpeDU4uLM/DyQAtNaAP4G69ksAAAA"/>
  </w:docVars>
  <w:rsids>
    <w:rsidRoot w:val="00BF2674"/>
    <w:rsid w:val="00003C8B"/>
    <w:rsid w:val="000051DE"/>
    <w:rsid w:val="0000605D"/>
    <w:rsid w:val="00010DD0"/>
    <w:rsid w:val="0001266D"/>
    <w:rsid w:val="00013862"/>
    <w:rsid w:val="00014B07"/>
    <w:rsid w:val="00015358"/>
    <w:rsid w:val="00023E22"/>
    <w:rsid w:val="00025DE9"/>
    <w:rsid w:val="000311B0"/>
    <w:rsid w:val="000326C8"/>
    <w:rsid w:val="00037828"/>
    <w:rsid w:val="00043807"/>
    <w:rsid w:val="000568A4"/>
    <w:rsid w:val="00074929"/>
    <w:rsid w:val="000800EE"/>
    <w:rsid w:val="00082D02"/>
    <w:rsid w:val="00083792"/>
    <w:rsid w:val="00085683"/>
    <w:rsid w:val="0008613B"/>
    <w:rsid w:val="00090BAC"/>
    <w:rsid w:val="00094B87"/>
    <w:rsid w:val="000A5D6C"/>
    <w:rsid w:val="000B0B1A"/>
    <w:rsid w:val="000B2085"/>
    <w:rsid w:val="000B387A"/>
    <w:rsid w:val="000B4E9A"/>
    <w:rsid w:val="000C2D4E"/>
    <w:rsid w:val="000C39AF"/>
    <w:rsid w:val="000D065F"/>
    <w:rsid w:val="000D17E8"/>
    <w:rsid w:val="000D2C59"/>
    <w:rsid w:val="000D35D9"/>
    <w:rsid w:val="000D67E3"/>
    <w:rsid w:val="000E1C29"/>
    <w:rsid w:val="000E236A"/>
    <w:rsid w:val="000E6166"/>
    <w:rsid w:val="000E716C"/>
    <w:rsid w:val="000E7F3B"/>
    <w:rsid w:val="000F05F6"/>
    <w:rsid w:val="000F0922"/>
    <w:rsid w:val="001016BD"/>
    <w:rsid w:val="00106F46"/>
    <w:rsid w:val="001076D9"/>
    <w:rsid w:val="001115D1"/>
    <w:rsid w:val="00125924"/>
    <w:rsid w:val="00126973"/>
    <w:rsid w:val="00143557"/>
    <w:rsid w:val="001469E6"/>
    <w:rsid w:val="0014718C"/>
    <w:rsid w:val="00151824"/>
    <w:rsid w:val="001528A5"/>
    <w:rsid w:val="00154BD1"/>
    <w:rsid w:val="00156874"/>
    <w:rsid w:val="00161E08"/>
    <w:rsid w:val="00162D51"/>
    <w:rsid w:val="00176D6F"/>
    <w:rsid w:val="00177B33"/>
    <w:rsid w:val="0018166A"/>
    <w:rsid w:val="001819E3"/>
    <w:rsid w:val="001827C2"/>
    <w:rsid w:val="00184EF9"/>
    <w:rsid w:val="001857B9"/>
    <w:rsid w:val="00186B61"/>
    <w:rsid w:val="00191A77"/>
    <w:rsid w:val="001A4C5E"/>
    <w:rsid w:val="001B3024"/>
    <w:rsid w:val="001B3523"/>
    <w:rsid w:val="001B5C46"/>
    <w:rsid w:val="001B7364"/>
    <w:rsid w:val="001C06C9"/>
    <w:rsid w:val="001C3C85"/>
    <w:rsid w:val="001C56BE"/>
    <w:rsid w:val="001C5DB5"/>
    <w:rsid w:val="001C7BBC"/>
    <w:rsid w:val="001D12F7"/>
    <w:rsid w:val="001D66A5"/>
    <w:rsid w:val="001E2225"/>
    <w:rsid w:val="001E230F"/>
    <w:rsid w:val="001E328D"/>
    <w:rsid w:val="001E52A3"/>
    <w:rsid w:val="001F0890"/>
    <w:rsid w:val="001F25C0"/>
    <w:rsid w:val="001F5672"/>
    <w:rsid w:val="00211C35"/>
    <w:rsid w:val="00214268"/>
    <w:rsid w:val="002422D6"/>
    <w:rsid w:val="002438B5"/>
    <w:rsid w:val="002441B5"/>
    <w:rsid w:val="00244CDB"/>
    <w:rsid w:val="00247BFF"/>
    <w:rsid w:val="00252ACE"/>
    <w:rsid w:val="0025310D"/>
    <w:rsid w:val="002544F1"/>
    <w:rsid w:val="002553AE"/>
    <w:rsid w:val="00255D67"/>
    <w:rsid w:val="00260754"/>
    <w:rsid w:val="002617AD"/>
    <w:rsid w:val="00264483"/>
    <w:rsid w:val="00264B3C"/>
    <w:rsid w:val="00265C44"/>
    <w:rsid w:val="00265EAD"/>
    <w:rsid w:val="00265F76"/>
    <w:rsid w:val="00277C90"/>
    <w:rsid w:val="00283E3E"/>
    <w:rsid w:val="00287206"/>
    <w:rsid w:val="00291F40"/>
    <w:rsid w:val="002929B8"/>
    <w:rsid w:val="002A0FF5"/>
    <w:rsid w:val="002A7F8B"/>
    <w:rsid w:val="002B009A"/>
    <w:rsid w:val="002B025E"/>
    <w:rsid w:val="002B0D88"/>
    <w:rsid w:val="002B26D4"/>
    <w:rsid w:val="002B4194"/>
    <w:rsid w:val="002B55D9"/>
    <w:rsid w:val="002C0334"/>
    <w:rsid w:val="002C248C"/>
    <w:rsid w:val="002C33AA"/>
    <w:rsid w:val="002C54DB"/>
    <w:rsid w:val="002D1A72"/>
    <w:rsid w:val="002D52A1"/>
    <w:rsid w:val="002E6EFB"/>
    <w:rsid w:val="002E7521"/>
    <w:rsid w:val="002F0D42"/>
    <w:rsid w:val="002F3829"/>
    <w:rsid w:val="002F38CF"/>
    <w:rsid w:val="002F4EBB"/>
    <w:rsid w:val="003036C1"/>
    <w:rsid w:val="003037E7"/>
    <w:rsid w:val="00305187"/>
    <w:rsid w:val="0030618C"/>
    <w:rsid w:val="003138D4"/>
    <w:rsid w:val="003176C4"/>
    <w:rsid w:val="00320715"/>
    <w:rsid w:val="00322C71"/>
    <w:rsid w:val="003265CD"/>
    <w:rsid w:val="00330F1B"/>
    <w:rsid w:val="00333FA4"/>
    <w:rsid w:val="00336C61"/>
    <w:rsid w:val="00342D7B"/>
    <w:rsid w:val="0034684D"/>
    <w:rsid w:val="00347F05"/>
    <w:rsid w:val="003513A5"/>
    <w:rsid w:val="003535FA"/>
    <w:rsid w:val="00355D9B"/>
    <w:rsid w:val="0036046F"/>
    <w:rsid w:val="00363153"/>
    <w:rsid w:val="00364249"/>
    <w:rsid w:val="0037065A"/>
    <w:rsid w:val="00377901"/>
    <w:rsid w:val="0038502C"/>
    <w:rsid w:val="00386777"/>
    <w:rsid w:val="00394233"/>
    <w:rsid w:val="00395684"/>
    <w:rsid w:val="003A1109"/>
    <w:rsid w:val="003A49C2"/>
    <w:rsid w:val="003B555F"/>
    <w:rsid w:val="003B5E26"/>
    <w:rsid w:val="003C1044"/>
    <w:rsid w:val="003C32EC"/>
    <w:rsid w:val="003C44FE"/>
    <w:rsid w:val="003C7AA0"/>
    <w:rsid w:val="003D0847"/>
    <w:rsid w:val="003E2BC9"/>
    <w:rsid w:val="003E4B43"/>
    <w:rsid w:val="003F4B52"/>
    <w:rsid w:val="003F5E9A"/>
    <w:rsid w:val="003F6619"/>
    <w:rsid w:val="004034B6"/>
    <w:rsid w:val="004114EA"/>
    <w:rsid w:val="00413070"/>
    <w:rsid w:val="00414B4F"/>
    <w:rsid w:val="00416C0D"/>
    <w:rsid w:val="00423151"/>
    <w:rsid w:val="00426350"/>
    <w:rsid w:val="00431E37"/>
    <w:rsid w:val="00435AF2"/>
    <w:rsid w:val="00440FFA"/>
    <w:rsid w:val="004425EC"/>
    <w:rsid w:val="00450B27"/>
    <w:rsid w:val="00451071"/>
    <w:rsid w:val="00453116"/>
    <w:rsid w:val="00455510"/>
    <w:rsid w:val="00455A0D"/>
    <w:rsid w:val="00456A5D"/>
    <w:rsid w:val="00462D88"/>
    <w:rsid w:val="00464D72"/>
    <w:rsid w:val="00472752"/>
    <w:rsid w:val="0047306D"/>
    <w:rsid w:val="00473E1C"/>
    <w:rsid w:val="0048283A"/>
    <w:rsid w:val="00482D4C"/>
    <w:rsid w:val="00483E1B"/>
    <w:rsid w:val="00493A57"/>
    <w:rsid w:val="00494FDB"/>
    <w:rsid w:val="004A0578"/>
    <w:rsid w:val="004A2BCC"/>
    <w:rsid w:val="004B7B6C"/>
    <w:rsid w:val="004C1095"/>
    <w:rsid w:val="004C1784"/>
    <w:rsid w:val="004C2405"/>
    <w:rsid w:val="004C2DAD"/>
    <w:rsid w:val="004C45FC"/>
    <w:rsid w:val="004C65DA"/>
    <w:rsid w:val="004D4A4F"/>
    <w:rsid w:val="004D5C8C"/>
    <w:rsid w:val="004E0C5A"/>
    <w:rsid w:val="004E2BE1"/>
    <w:rsid w:val="004E35F1"/>
    <w:rsid w:val="004E3F8E"/>
    <w:rsid w:val="004E4801"/>
    <w:rsid w:val="004E5008"/>
    <w:rsid w:val="004F664D"/>
    <w:rsid w:val="00507327"/>
    <w:rsid w:val="00511F52"/>
    <w:rsid w:val="0051263F"/>
    <w:rsid w:val="00513853"/>
    <w:rsid w:val="0052184A"/>
    <w:rsid w:val="00530DD9"/>
    <w:rsid w:val="005320E4"/>
    <w:rsid w:val="00534B83"/>
    <w:rsid w:val="005363E2"/>
    <w:rsid w:val="00536D89"/>
    <w:rsid w:val="005374C6"/>
    <w:rsid w:val="00542883"/>
    <w:rsid w:val="005463CB"/>
    <w:rsid w:val="00554448"/>
    <w:rsid w:val="00557116"/>
    <w:rsid w:val="0055763A"/>
    <w:rsid w:val="00565757"/>
    <w:rsid w:val="005829FA"/>
    <w:rsid w:val="00585ECC"/>
    <w:rsid w:val="005A02B6"/>
    <w:rsid w:val="005A09D8"/>
    <w:rsid w:val="005A104D"/>
    <w:rsid w:val="005A1F5E"/>
    <w:rsid w:val="005A3F8F"/>
    <w:rsid w:val="005B6859"/>
    <w:rsid w:val="005C0A4C"/>
    <w:rsid w:val="005C6D1E"/>
    <w:rsid w:val="005C7721"/>
    <w:rsid w:val="005D25DA"/>
    <w:rsid w:val="005D3D79"/>
    <w:rsid w:val="005D5A02"/>
    <w:rsid w:val="005D783F"/>
    <w:rsid w:val="005E2B7E"/>
    <w:rsid w:val="005F18A3"/>
    <w:rsid w:val="005F1ADF"/>
    <w:rsid w:val="00604177"/>
    <w:rsid w:val="006137EC"/>
    <w:rsid w:val="00617488"/>
    <w:rsid w:val="00621FF4"/>
    <w:rsid w:val="00622BE8"/>
    <w:rsid w:val="006346FE"/>
    <w:rsid w:val="00634AFC"/>
    <w:rsid w:val="00637544"/>
    <w:rsid w:val="006402D4"/>
    <w:rsid w:val="00645A61"/>
    <w:rsid w:val="00645B93"/>
    <w:rsid w:val="00646050"/>
    <w:rsid w:val="006515CB"/>
    <w:rsid w:val="00652165"/>
    <w:rsid w:val="00654735"/>
    <w:rsid w:val="00654C16"/>
    <w:rsid w:val="006556DE"/>
    <w:rsid w:val="006565A0"/>
    <w:rsid w:val="006579DD"/>
    <w:rsid w:val="00660315"/>
    <w:rsid w:val="006617AB"/>
    <w:rsid w:val="00661E04"/>
    <w:rsid w:val="00663E85"/>
    <w:rsid w:val="00664850"/>
    <w:rsid w:val="00664D41"/>
    <w:rsid w:val="00671DB1"/>
    <w:rsid w:val="0067274F"/>
    <w:rsid w:val="006727CF"/>
    <w:rsid w:val="00675A36"/>
    <w:rsid w:val="006801B1"/>
    <w:rsid w:val="00692683"/>
    <w:rsid w:val="0069665E"/>
    <w:rsid w:val="006A0250"/>
    <w:rsid w:val="006A14A2"/>
    <w:rsid w:val="006A21CB"/>
    <w:rsid w:val="006A6324"/>
    <w:rsid w:val="006B2573"/>
    <w:rsid w:val="006C08AE"/>
    <w:rsid w:val="006C0E87"/>
    <w:rsid w:val="006C1A3B"/>
    <w:rsid w:val="006D1F9B"/>
    <w:rsid w:val="006D3AC7"/>
    <w:rsid w:val="006D7676"/>
    <w:rsid w:val="007038F9"/>
    <w:rsid w:val="0071294C"/>
    <w:rsid w:val="00714873"/>
    <w:rsid w:val="007154CD"/>
    <w:rsid w:val="007160B9"/>
    <w:rsid w:val="00722A51"/>
    <w:rsid w:val="00724E3B"/>
    <w:rsid w:val="00730CDE"/>
    <w:rsid w:val="007315FD"/>
    <w:rsid w:val="00731E5D"/>
    <w:rsid w:val="00743679"/>
    <w:rsid w:val="00745D4B"/>
    <w:rsid w:val="00746865"/>
    <w:rsid w:val="00754020"/>
    <w:rsid w:val="0075427F"/>
    <w:rsid w:val="007548F3"/>
    <w:rsid w:val="007574EC"/>
    <w:rsid w:val="0077071A"/>
    <w:rsid w:val="00777388"/>
    <w:rsid w:val="00790E8C"/>
    <w:rsid w:val="007938E5"/>
    <w:rsid w:val="00796A31"/>
    <w:rsid w:val="007A4E1D"/>
    <w:rsid w:val="007B0FBB"/>
    <w:rsid w:val="007B3E0E"/>
    <w:rsid w:val="007D0C45"/>
    <w:rsid w:val="007D0F3C"/>
    <w:rsid w:val="007D4222"/>
    <w:rsid w:val="007D61A8"/>
    <w:rsid w:val="007D709A"/>
    <w:rsid w:val="007E42A7"/>
    <w:rsid w:val="007E4F3F"/>
    <w:rsid w:val="007F415E"/>
    <w:rsid w:val="007F48D4"/>
    <w:rsid w:val="00802635"/>
    <w:rsid w:val="00802D5B"/>
    <w:rsid w:val="00804C75"/>
    <w:rsid w:val="00806B1B"/>
    <w:rsid w:val="00817D9F"/>
    <w:rsid w:val="00832FA5"/>
    <w:rsid w:val="0083566C"/>
    <w:rsid w:val="00836659"/>
    <w:rsid w:val="008373A7"/>
    <w:rsid w:val="008459FC"/>
    <w:rsid w:val="00851B3E"/>
    <w:rsid w:val="00851C4B"/>
    <w:rsid w:val="00854994"/>
    <w:rsid w:val="00860BC3"/>
    <w:rsid w:val="00866DA0"/>
    <w:rsid w:val="00873D1A"/>
    <w:rsid w:val="00875BE8"/>
    <w:rsid w:val="00877B88"/>
    <w:rsid w:val="00877CF2"/>
    <w:rsid w:val="0088113B"/>
    <w:rsid w:val="008A0177"/>
    <w:rsid w:val="008C4FE0"/>
    <w:rsid w:val="008D2A6A"/>
    <w:rsid w:val="008D58EC"/>
    <w:rsid w:val="008E74F7"/>
    <w:rsid w:val="008F07AE"/>
    <w:rsid w:val="008F58EC"/>
    <w:rsid w:val="008F7754"/>
    <w:rsid w:val="0090117D"/>
    <w:rsid w:val="00903D10"/>
    <w:rsid w:val="009055DD"/>
    <w:rsid w:val="009114D8"/>
    <w:rsid w:val="00913249"/>
    <w:rsid w:val="009149A4"/>
    <w:rsid w:val="0091732B"/>
    <w:rsid w:val="009212DD"/>
    <w:rsid w:val="00921AB9"/>
    <w:rsid w:val="009301A4"/>
    <w:rsid w:val="009301B8"/>
    <w:rsid w:val="00931D78"/>
    <w:rsid w:val="00941F06"/>
    <w:rsid w:val="009431F3"/>
    <w:rsid w:val="0094463F"/>
    <w:rsid w:val="00947092"/>
    <w:rsid w:val="00951A8E"/>
    <w:rsid w:val="00954870"/>
    <w:rsid w:val="009625B1"/>
    <w:rsid w:val="00963CD6"/>
    <w:rsid w:val="00976D9B"/>
    <w:rsid w:val="00982A8F"/>
    <w:rsid w:val="009849A9"/>
    <w:rsid w:val="00985F44"/>
    <w:rsid w:val="00987081"/>
    <w:rsid w:val="00997611"/>
    <w:rsid w:val="009A0E7C"/>
    <w:rsid w:val="009A3CBD"/>
    <w:rsid w:val="009A6366"/>
    <w:rsid w:val="009B2183"/>
    <w:rsid w:val="009B4EE3"/>
    <w:rsid w:val="009C041E"/>
    <w:rsid w:val="009C2062"/>
    <w:rsid w:val="009C7B9A"/>
    <w:rsid w:val="009D1943"/>
    <w:rsid w:val="009D21B9"/>
    <w:rsid w:val="009E4241"/>
    <w:rsid w:val="009F356C"/>
    <w:rsid w:val="009F51F2"/>
    <w:rsid w:val="009F7C9F"/>
    <w:rsid w:val="00A07468"/>
    <w:rsid w:val="00A20007"/>
    <w:rsid w:val="00A20DA8"/>
    <w:rsid w:val="00A218EC"/>
    <w:rsid w:val="00A310D7"/>
    <w:rsid w:val="00A3138F"/>
    <w:rsid w:val="00A319BE"/>
    <w:rsid w:val="00A31F9A"/>
    <w:rsid w:val="00A35CFB"/>
    <w:rsid w:val="00A40760"/>
    <w:rsid w:val="00A4441F"/>
    <w:rsid w:val="00A44EFB"/>
    <w:rsid w:val="00A60320"/>
    <w:rsid w:val="00A711F3"/>
    <w:rsid w:val="00A72FC5"/>
    <w:rsid w:val="00A730E3"/>
    <w:rsid w:val="00A75BC7"/>
    <w:rsid w:val="00A77CF6"/>
    <w:rsid w:val="00A84BA8"/>
    <w:rsid w:val="00A91283"/>
    <w:rsid w:val="00A91490"/>
    <w:rsid w:val="00AA132F"/>
    <w:rsid w:val="00AB3338"/>
    <w:rsid w:val="00AB54D7"/>
    <w:rsid w:val="00AB5A71"/>
    <w:rsid w:val="00AC5EF4"/>
    <w:rsid w:val="00AC63FC"/>
    <w:rsid w:val="00AC72DF"/>
    <w:rsid w:val="00AD1867"/>
    <w:rsid w:val="00AD27E4"/>
    <w:rsid w:val="00AD4F04"/>
    <w:rsid w:val="00AE11E8"/>
    <w:rsid w:val="00AE6E5A"/>
    <w:rsid w:val="00AF7373"/>
    <w:rsid w:val="00B00969"/>
    <w:rsid w:val="00B04340"/>
    <w:rsid w:val="00B07A3B"/>
    <w:rsid w:val="00B13941"/>
    <w:rsid w:val="00B139FB"/>
    <w:rsid w:val="00B1590C"/>
    <w:rsid w:val="00B22D68"/>
    <w:rsid w:val="00B340A8"/>
    <w:rsid w:val="00B40E12"/>
    <w:rsid w:val="00B428F1"/>
    <w:rsid w:val="00B435B8"/>
    <w:rsid w:val="00B4499C"/>
    <w:rsid w:val="00B45B68"/>
    <w:rsid w:val="00B5116D"/>
    <w:rsid w:val="00B5179D"/>
    <w:rsid w:val="00B564BD"/>
    <w:rsid w:val="00B6201D"/>
    <w:rsid w:val="00B62406"/>
    <w:rsid w:val="00B64682"/>
    <w:rsid w:val="00B653B7"/>
    <w:rsid w:val="00B66A14"/>
    <w:rsid w:val="00B67419"/>
    <w:rsid w:val="00B70739"/>
    <w:rsid w:val="00B7250F"/>
    <w:rsid w:val="00B74297"/>
    <w:rsid w:val="00B75569"/>
    <w:rsid w:val="00B807E5"/>
    <w:rsid w:val="00B847A0"/>
    <w:rsid w:val="00B85265"/>
    <w:rsid w:val="00B87BC5"/>
    <w:rsid w:val="00B96C0E"/>
    <w:rsid w:val="00BC6DA7"/>
    <w:rsid w:val="00BC7829"/>
    <w:rsid w:val="00BD4346"/>
    <w:rsid w:val="00BE051D"/>
    <w:rsid w:val="00BE756D"/>
    <w:rsid w:val="00BF2674"/>
    <w:rsid w:val="00C00F3F"/>
    <w:rsid w:val="00C035C7"/>
    <w:rsid w:val="00C046C7"/>
    <w:rsid w:val="00C12062"/>
    <w:rsid w:val="00C2620F"/>
    <w:rsid w:val="00C34F4C"/>
    <w:rsid w:val="00C52F0F"/>
    <w:rsid w:val="00C539BC"/>
    <w:rsid w:val="00C54A8A"/>
    <w:rsid w:val="00C602B2"/>
    <w:rsid w:val="00C60EB5"/>
    <w:rsid w:val="00C64195"/>
    <w:rsid w:val="00C67F28"/>
    <w:rsid w:val="00C70C90"/>
    <w:rsid w:val="00C7374B"/>
    <w:rsid w:val="00C8109F"/>
    <w:rsid w:val="00C81C0A"/>
    <w:rsid w:val="00C82679"/>
    <w:rsid w:val="00C836F3"/>
    <w:rsid w:val="00C83D0F"/>
    <w:rsid w:val="00C9250E"/>
    <w:rsid w:val="00C97B11"/>
    <w:rsid w:val="00CB039A"/>
    <w:rsid w:val="00CB34DE"/>
    <w:rsid w:val="00CB5DE5"/>
    <w:rsid w:val="00CB75E1"/>
    <w:rsid w:val="00CC0B56"/>
    <w:rsid w:val="00CC0C58"/>
    <w:rsid w:val="00CC1E56"/>
    <w:rsid w:val="00CC2244"/>
    <w:rsid w:val="00CC29BF"/>
    <w:rsid w:val="00CC499B"/>
    <w:rsid w:val="00CD0B7A"/>
    <w:rsid w:val="00CD14A1"/>
    <w:rsid w:val="00CD515D"/>
    <w:rsid w:val="00CD63B8"/>
    <w:rsid w:val="00CD7F92"/>
    <w:rsid w:val="00CE10F2"/>
    <w:rsid w:val="00CE1DFD"/>
    <w:rsid w:val="00CE4272"/>
    <w:rsid w:val="00CE4904"/>
    <w:rsid w:val="00CE51AE"/>
    <w:rsid w:val="00CF22F6"/>
    <w:rsid w:val="00CF6830"/>
    <w:rsid w:val="00CF771C"/>
    <w:rsid w:val="00CF7882"/>
    <w:rsid w:val="00D00EF4"/>
    <w:rsid w:val="00D07EEF"/>
    <w:rsid w:val="00D103FE"/>
    <w:rsid w:val="00D10BFA"/>
    <w:rsid w:val="00D10F00"/>
    <w:rsid w:val="00D150D8"/>
    <w:rsid w:val="00D22D9C"/>
    <w:rsid w:val="00D30007"/>
    <w:rsid w:val="00D300CE"/>
    <w:rsid w:val="00D3418F"/>
    <w:rsid w:val="00D37C1A"/>
    <w:rsid w:val="00D406D6"/>
    <w:rsid w:val="00D45AF7"/>
    <w:rsid w:val="00D466AF"/>
    <w:rsid w:val="00D473BF"/>
    <w:rsid w:val="00D47642"/>
    <w:rsid w:val="00D629F0"/>
    <w:rsid w:val="00D712A3"/>
    <w:rsid w:val="00D87106"/>
    <w:rsid w:val="00D87A19"/>
    <w:rsid w:val="00D94994"/>
    <w:rsid w:val="00D95C4C"/>
    <w:rsid w:val="00DA117F"/>
    <w:rsid w:val="00DA17FB"/>
    <w:rsid w:val="00DA6AC8"/>
    <w:rsid w:val="00DB7EBA"/>
    <w:rsid w:val="00DC058D"/>
    <w:rsid w:val="00DC1E10"/>
    <w:rsid w:val="00DC2504"/>
    <w:rsid w:val="00DC311D"/>
    <w:rsid w:val="00DC7C84"/>
    <w:rsid w:val="00DC7D3A"/>
    <w:rsid w:val="00DD2CF9"/>
    <w:rsid w:val="00DE2554"/>
    <w:rsid w:val="00DE2882"/>
    <w:rsid w:val="00DE46DB"/>
    <w:rsid w:val="00DE66F3"/>
    <w:rsid w:val="00DE6EF8"/>
    <w:rsid w:val="00DF0865"/>
    <w:rsid w:val="00DF307B"/>
    <w:rsid w:val="00E24673"/>
    <w:rsid w:val="00E24898"/>
    <w:rsid w:val="00E27205"/>
    <w:rsid w:val="00E27A9D"/>
    <w:rsid w:val="00E355EE"/>
    <w:rsid w:val="00E3572E"/>
    <w:rsid w:val="00E35FB3"/>
    <w:rsid w:val="00E44C46"/>
    <w:rsid w:val="00E47001"/>
    <w:rsid w:val="00E628F3"/>
    <w:rsid w:val="00E62952"/>
    <w:rsid w:val="00E662CA"/>
    <w:rsid w:val="00E8076C"/>
    <w:rsid w:val="00E808B5"/>
    <w:rsid w:val="00E81684"/>
    <w:rsid w:val="00E87DA4"/>
    <w:rsid w:val="00EA15F6"/>
    <w:rsid w:val="00EA20E5"/>
    <w:rsid w:val="00EA2756"/>
    <w:rsid w:val="00EA4B94"/>
    <w:rsid w:val="00EA60D4"/>
    <w:rsid w:val="00EC098C"/>
    <w:rsid w:val="00EC2AF2"/>
    <w:rsid w:val="00EC3C46"/>
    <w:rsid w:val="00EC69FF"/>
    <w:rsid w:val="00ED00F1"/>
    <w:rsid w:val="00ED0FE9"/>
    <w:rsid w:val="00ED23F4"/>
    <w:rsid w:val="00ED592D"/>
    <w:rsid w:val="00EE1E2F"/>
    <w:rsid w:val="00EE39ED"/>
    <w:rsid w:val="00EE4460"/>
    <w:rsid w:val="00EE7019"/>
    <w:rsid w:val="00EF4E2B"/>
    <w:rsid w:val="00F009E1"/>
    <w:rsid w:val="00F0293A"/>
    <w:rsid w:val="00F03B37"/>
    <w:rsid w:val="00F04E9E"/>
    <w:rsid w:val="00F07A8A"/>
    <w:rsid w:val="00F10CF8"/>
    <w:rsid w:val="00F10FAD"/>
    <w:rsid w:val="00F146E3"/>
    <w:rsid w:val="00F153F4"/>
    <w:rsid w:val="00F21657"/>
    <w:rsid w:val="00F21A9B"/>
    <w:rsid w:val="00F22F5E"/>
    <w:rsid w:val="00F264E9"/>
    <w:rsid w:val="00F3061E"/>
    <w:rsid w:val="00F33B4B"/>
    <w:rsid w:val="00F35094"/>
    <w:rsid w:val="00F3649D"/>
    <w:rsid w:val="00F420EB"/>
    <w:rsid w:val="00F42820"/>
    <w:rsid w:val="00F46D25"/>
    <w:rsid w:val="00F51F1F"/>
    <w:rsid w:val="00F52971"/>
    <w:rsid w:val="00F56A75"/>
    <w:rsid w:val="00F60B45"/>
    <w:rsid w:val="00F60C18"/>
    <w:rsid w:val="00F64FB6"/>
    <w:rsid w:val="00F8071E"/>
    <w:rsid w:val="00F80FD0"/>
    <w:rsid w:val="00F95E8D"/>
    <w:rsid w:val="00FA1187"/>
    <w:rsid w:val="00FA1A9D"/>
    <w:rsid w:val="00FA532D"/>
    <w:rsid w:val="00FA7A79"/>
    <w:rsid w:val="00FA7D51"/>
    <w:rsid w:val="00FB1814"/>
    <w:rsid w:val="00FB20E2"/>
    <w:rsid w:val="00FB2C64"/>
    <w:rsid w:val="00FD1497"/>
    <w:rsid w:val="00FE059A"/>
    <w:rsid w:val="00FE7BF7"/>
    <w:rsid w:val="00FF6C56"/>
    <w:rsid w:val="0B526FC2"/>
    <w:rsid w:val="0BBA304F"/>
    <w:rsid w:val="0E2B6351"/>
    <w:rsid w:val="18B109DE"/>
    <w:rsid w:val="1A940459"/>
    <w:rsid w:val="1CD142A3"/>
    <w:rsid w:val="287D5BFC"/>
    <w:rsid w:val="38082EBD"/>
    <w:rsid w:val="3FA115EB"/>
    <w:rsid w:val="55983CF3"/>
    <w:rsid w:val="75A7265C"/>
    <w:rsid w:val="7D936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619DB8"/>
  <w14:defaultImageDpi w14:val="330"/>
  <w15:docId w15:val="{FEFF5640-6E50-41BB-8082-72AF9DBA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imes" w:hAnsi="Calibri"/>
      <w:sz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Cs w:val="24"/>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rPr>
      <w:rFonts w:asciiTheme="minorHAnsi" w:hAnsiTheme="minorHAnsi"/>
    </w:rPr>
  </w:style>
  <w:style w:type="paragraph" w:styleId="BodyTextIndent2">
    <w:name w:val="Body Text Indent 2"/>
    <w:basedOn w:val="Normal"/>
    <w:pPr>
      <w:ind w:left="720"/>
      <w:jc w:val="both"/>
    </w:pPr>
  </w:style>
  <w:style w:type="paragraph" w:styleId="BalloonText">
    <w:name w:val="Balloon Text"/>
    <w:basedOn w:val="Normal"/>
    <w:semiHidden/>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imes" w:eastAsia="Times" w:hAnsi="Times"/>
      <w:sz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nu1079@163.co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809623995@qq.com" TargetMode="External"/><Relationship Id="rId17" Type="http://schemas.openxmlformats.org/officeDocument/2006/relationships/hyperlink" Target="mailto:wwxbua@163.com" TargetMode="External"/><Relationship Id="rId2" Type="http://schemas.openxmlformats.org/officeDocument/2006/relationships/customXml" Target="../customXml/item2.xml"/><Relationship Id="rId16" Type="http://schemas.openxmlformats.org/officeDocument/2006/relationships/hyperlink" Target="mailto:zhangli2625w@163.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zwzqswy97@163.com" TargetMode="External"/><Relationship Id="rId5" Type="http://schemas.openxmlformats.org/officeDocument/2006/relationships/settings" Target="settings.xml"/><Relationship Id="rId15" Type="http://schemas.openxmlformats.org/officeDocument/2006/relationships/hyperlink" Target="mailto:1918334969@qq.com" TargetMode="External"/><Relationship Id="rId10" Type="http://schemas.openxmlformats.org/officeDocument/2006/relationships/hyperlink" Target="mailto:wwxbua@163.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jove.com/account/file-uploader?src=19039063" TargetMode="External"/><Relationship Id="rId14" Type="http://schemas.openxmlformats.org/officeDocument/2006/relationships/hyperlink" Target="mailto:xuyang9510@163.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9EC29C-4C84-42D9-A5EE-8F2F852447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Swati Madhu</cp:lastModifiedBy>
  <cp:revision>31</cp:revision>
  <cp:lastPrinted>2021-07-13T07:25:00Z</cp:lastPrinted>
  <dcterms:created xsi:type="dcterms:W3CDTF">2021-06-07T05:10:00Z</dcterms:created>
  <dcterms:modified xsi:type="dcterms:W3CDTF">2021-07-13T07:26:00Z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