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8BEA58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94485">
        <w:rPr>
          <w:rFonts w:asciiTheme="minorHAnsi" w:eastAsia="Times New Roman" w:hAnsiTheme="minorHAnsi" w:cstheme="minorHAnsi"/>
          <w:b/>
          <w:szCs w:val="24"/>
        </w:rPr>
        <w:t>62414</w:t>
      </w:r>
    </w:p>
    <w:p w14:paraId="2F6924E5" w14:textId="7C5124BD"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C96799" w:rsidRPr="00C96799">
        <w:rPr>
          <w:rFonts w:asciiTheme="minorHAnsi" w:eastAsia="Times New Roman" w:hAnsiTheme="minorHAnsi" w:cstheme="minorHAnsi"/>
          <w:b/>
          <w:szCs w:val="24"/>
        </w:rPr>
        <w:t>Shehnaz</w:t>
      </w:r>
      <w:proofErr w:type="spellEnd"/>
      <w:r w:rsidR="00C96799" w:rsidRPr="00C96799">
        <w:rPr>
          <w:rFonts w:asciiTheme="minorHAnsi" w:eastAsia="Times New Roman" w:hAnsiTheme="minorHAnsi" w:cstheme="minorHAnsi"/>
          <w:b/>
          <w:szCs w:val="24"/>
        </w:rPr>
        <w:t xml:space="preserve"> </w:t>
      </w:r>
      <w:proofErr w:type="spellStart"/>
      <w:r w:rsidR="00C96799" w:rsidRPr="00C96799">
        <w:rPr>
          <w:rFonts w:asciiTheme="minorHAnsi" w:eastAsia="Times New Roman" w:hAnsiTheme="minorHAnsi" w:cstheme="minorHAnsi"/>
          <w:b/>
          <w:szCs w:val="24"/>
        </w:rPr>
        <w:t>Lokhandwala</w:t>
      </w:r>
      <w:proofErr w:type="spellEnd"/>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5AC10FE5"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894485" w:rsidRPr="00105FDA">
          <w:rPr>
            <w:rStyle w:val="Hyperlink"/>
            <w:rFonts w:asciiTheme="minorHAnsi" w:eastAsia="Times New Roman" w:hAnsiTheme="minorHAnsi" w:cstheme="minorHAnsi"/>
            <w:b/>
            <w:szCs w:val="24"/>
          </w:rPr>
          <w:t>https://www.jove.com/account/file-uploader?src=19036318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CF0F24C" w:rsidR="004E0C5A" w:rsidRPr="00894485" w:rsidRDefault="004E0C5A" w:rsidP="004E0C5A">
      <w:pPr>
        <w:outlineLvl w:val="0"/>
        <w:rPr>
          <w:rFonts w:asciiTheme="minorHAnsi" w:eastAsia="Times New Roman" w:hAnsiTheme="minorHAnsi" w:cstheme="minorHAnsi"/>
          <w:b/>
          <w:bCs/>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94485" w:rsidRPr="00894485">
        <w:rPr>
          <w:b/>
          <w:bCs/>
          <w:color w:val="000000" w:themeColor="text1"/>
        </w:rPr>
        <w:t xml:space="preserve">Achieving Efficient Fragment Screening at </w:t>
      </w:r>
      <w:proofErr w:type="spellStart"/>
      <w:r w:rsidR="00894485" w:rsidRPr="00894485">
        <w:rPr>
          <w:b/>
          <w:bCs/>
          <w:color w:val="000000" w:themeColor="text1"/>
        </w:rPr>
        <w:t>XChem</w:t>
      </w:r>
      <w:proofErr w:type="spellEnd"/>
      <w:r w:rsidR="00894485" w:rsidRPr="00894485">
        <w:rPr>
          <w:b/>
          <w:bCs/>
          <w:color w:val="000000" w:themeColor="text1"/>
        </w:rPr>
        <w:t xml:space="preserve"> Facility at Diamond Light Source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09596E9"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5CB56F0" w14:textId="44D31D6A" w:rsidR="00894485" w:rsidRDefault="00894485" w:rsidP="00EC3C46">
      <w:pPr>
        <w:outlineLvl w:val="0"/>
        <w:rPr>
          <w:rFonts w:asciiTheme="minorHAnsi" w:eastAsia="Times New Roman" w:hAnsiTheme="minorHAnsi" w:cstheme="minorHAnsi"/>
          <w:b/>
          <w:sz w:val="28"/>
          <w:szCs w:val="28"/>
        </w:rPr>
      </w:pPr>
    </w:p>
    <w:p w14:paraId="3FABEF61" w14:textId="77777777" w:rsidR="00894485" w:rsidRPr="001D3901" w:rsidRDefault="00894485" w:rsidP="00894485">
      <w:pPr>
        <w:rPr>
          <w:rFonts w:asciiTheme="minorHAnsi" w:hAnsiTheme="minorHAnsi" w:cstheme="minorBidi"/>
          <w:color w:val="000000" w:themeColor="text1"/>
        </w:rPr>
      </w:pPr>
      <w:r w:rsidRPr="001D3901">
        <w:rPr>
          <w:color w:val="000000" w:themeColor="text1"/>
        </w:rPr>
        <w:t>Alice Douangamath</w:t>
      </w:r>
      <w:r w:rsidRPr="001D3901">
        <w:rPr>
          <w:color w:val="000000" w:themeColor="text1"/>
          <w:vertAlign w:val="superscript"/>
        </w:rPr>
        <w:t>1,2</w:t>
      </w:r>
      <w:r w:rsidRPr="001D3901">
        <w:rPr>
          <w:color w:val="000000" w:themeColor="text1"/>
        </w:rPr>
        <w:t>*, Ailsa Powell</w:t>
      </w:r>
      <w:r w:rsidRPr="001D3901">
        <w:rPr>
          <w:color w:val="000000" w:themeColor="text1"/>
          <w:vertAlign w:val="superscript"/>
        </w:rPr>
        <w:t>1,2</w:t>
      </w:r>
      <w:r w:rsidRPr="001D3901">
        <w:rPr>
          <w:color w:val="000000" w:themeColor="text1"/>
        </w:rPr>
        <w:t>*, Daren Fearon</w:t>
      </w:r>
      <w:r w:rsidRPr="001D3901">
        <w:rPr>
          <w:color w:val="000000" w:themeColor="text1"/>
          <w:vertAlign w:val="superscript"/>
        </w:rPr>
        <w:t>1,2</w:t>
      </w:r>
      <w:r w:rsidRPr="001D3901">
        <w:rPr>
          <w:color w:val="000000" w:themeColor="text1"/>
        </w:rPr>
        <w:t>*, Patrick M. Collins</w:t>
      </w:r>
      <w:r w:rsidRPr="001D3901">
        <w:rPr>
          <w:color w:val="000000" w:themeColor="text1"/>
          <w:vertAlign w:val="superscript"/>
        </w:rPr>
        <w:t>1,2</w:t>
      </w:r>
      <w:r w:rsidRPr="001D3901">
        <w:rPr>
          <w:color w:val="000000" w:themeColor="text1"/>
        </w:rPr>
        <w:t>, Romain Talon</w:t>
      </w:r>
      <w:r w:rsidRPr="001D3901">
        <w:rPr>
          <w:color w:val="000000" w:themeColor="text1"/>
          <w:vertAlign w:val="superscript"/>
        </w:rPr>
        <w:t>1,2,3</w:t>
      </w:r>
      <w:r w:rsidRPr="001D3901">
        <w:rPr>
          <w:color w:val="000000" w:themeColor="text1"/>
        </w:rPr>
        <w:t>, Tobias Krojer</w:t>
      </w:r>
      <w:r w:rsidRPr="001D3901">
        <w:rPr>
          <w:color w:val="000000" w:themeColor="text1"/>
          <w:vertAlign w:val="superscript"/>
        </w:rPr>
        <w:t>3,4</w:t>
      </w:r>
      <w:r w:rsidRPr="001D3901">
        <w:rPr>
          <w:color w:val="000000" w:themeColor="text1"/>
        </w:rPr>
        <w:t>, Rachael Skyner</w:t>
      </w:r>
      <w:r w:rsidRPr="001D3901">
        <w:rPr>
          <w:color w:val="000000" w:themeColor="text1"/>
          <w:vertAlign w:val="superscript"/>
        </w:rPr>
        <w:t>1,2</w:t>
      </w:r>
      <w:r w:rsidRPr="001D3901">
        <w:rPr>
          <w:color w:val="000000" w:themeColor="text1"/>
        </w:rPr>
        <w:t>, Jose Brandao-Neto</w:t>
      </w:r>
      <w:r w:rsidRPr="001D3901">
        <w:rPr>
          <w:color w:val="000000" w:themeColor="text1"/>
          <w:vertAlign w:val="superscript"/>
        </w:rPr>
        <w:t>1,2</w:t>
      </w:r>
      <w:r w:rsidRPr="001D3901">
        <w:rPr>
          <w:color w:val="000000" w:themeColor="text1"/>
        </w:rPr>
        <w:t>, Louise Dunnett</w:t>
      </w:r>
      <w:r w:rsidRPr="001D3901">
        <w:rPr>
          <w:color w:val="000000" w:themeColor="text1"/>
          <w:vertAlign w:val="superscript"/>
        </w:rPr>
        <w:t>1,2</w:t>
      </w:r>
      <w:r w:rsidRPr="001D3901">
        <w:rPr>
          <w:color w:val="000000" w:themeColor="text1"/>
        </w:rPr>
        <w:t>, Alexandre Dias</w:t>
      </w:r>
      <w:r w:rsidRPr="001D3901">
        <w:rPr>
          <w:color w:val="000000" w:themeColor="text1"/>
          <w:vertAlign w:val="superscript"/>
        </w:rPr>
        <w:t>1,2</w:t>
      </w:r>
      <w:r w:rsidRPr="001D3901">
        <w:rPr>
          <w:color w:val="000000" w:themeColor="text1"/>
        </w:rPr>
        <w:t>, Anthony Aimon</w:t>
      </w:r>
      <w:r w:rsidRPr="001D3901">
        <w:rPr>
          <w:color w:val="000000" w:themeColor="text1"/>
          <w:vertAlign w:val="superscript"/>
        </w:rPr>
        <w:t>1,2,3</w:t>
      </w:r>
      <w:r w:rsidRPr="001D3901">
        <w:rPr>
          <w:color w:val="000000" w:themeColor="text1"/>
        </w:rPr>
        <w:t>, Nicholas M. Pearce</w:t>
      </w:r>
      <w:r w:rsidRPr="001D3901">
        <w:rPr>
          <w:color w:val="000000" w:themeColor="text1"/>
          <w:vertAlign w:val="superscript"/>
        </w:rPr>
        <w:t>1,3</w:t>
      </w:r>
      <w:r w:rsidRPr="001D3901">
        <w:rPr>
          <w:color w:val="000000" w:themeColor="text1"/>
        </w:rPr>
        <w:t>, Conor Wild</w:t>
      </w:r>
      <w:r w:rsidRPr="001D3901">
        <w:rPr>
          <w:color w:val="000000" w:themeColor="text1"/>
          <w:vertAlign w:val="superscript"/>
        </w:rPr>
        <w:t>3,5</w:t>
      </w:r>
      <w:r w:rsidRPr="001D3901">
        <w:rPr>
          <w:color w:val="000000" w:themeColor="text1"/>
        </w:rPr>
        <w:t>, Tyler Gorrie-Stone</w:t>
      </w:r>
      <w:r w:rsidRPr="001D3901">
        <w:rPr>
          <w:color w:val="000000" w:themeColor="text1"/>
          <w:vertAlign w:val="superscript"/>
        </w:rPr>
        <w:t>1</w:t>
      </w:r>
      <w:r w:rsidRPr="001D3901">
        <w:rPr>
          <w:color w:val="000000" w:themeColor="text1"/>
        </w:rPr>
        <w:t>, Frank von Delft</w:t>
      </w:r>
      <w:r w:rsidRPr="001D3901">
        <w:rPr>
          <w:color w:val="000000" w:themeColor="text1"/>
          <w:vertAlign w:val="superscript"/>
        </w:rPr>
        <w:t>1,2,3,4,6</w:t>
      </w:r>
    </w:p>
    <w:p w14:paraId="420B25BE" w14:textId="77777777" w:rsidR="00894485" w:rsidRPr="001D3901" w:rsidRDefault="00894485" w:rsidP="00894485">
      <w:pPr>
        <w:rPr>
          <w:rFonts w:asciiTheme="minorHAnsi" w:hAnsiTheme="minorHAnsi" w:cstheme="minorBidi"/>
          <w:color w:val="000000" w:themeColor="text1"/>
        </w:rPr>
      </w:pPr>
    </w:p>
    <w:p w14:paraId="40B3CB21" w14:textId="77777777" w:rsidR="00894485" w:rsidRPr="001D3901" w:rsidRDefault="00894485" w:rsidP="00894485">
      <w:pPr>
        <w:rPr>
          <w:color w:val="000000" w:themeColor="text1"/>
        </w:rPr>
      </w:pPr>
      <w:r w:rsidRPr="001D3901">
        <w:rPr>
          <w:color w:val="000000" w:themeColor="text1"/>
          <w:vertAlign w:val="superscript"/>
        </w:rPr>
        <w:t>1</w:t>
      </w:r>
      <w:r w:rsidRPr="001D3901">
        <w:rPr>
          <w:color w:val="000000" w:themeColor="text1"/>
        </w:rPr>
        <w:t xml:space="preserve">Diamond Light Source Ltd, Harwell Science and Innovation Campus, </w:t>
      </w:r>
      <w:proofErr w:type="spellStart"/>
      <w:r w:rsidRPr="001D3901">
        <w:rPr>
          <w:color w:val="000000" w:themeColor="text1"/>
        </w:rPr>
        <w:t>Didcot</w:t>
      </w:r>
      <w:proofErr w:type="spellEnd"/>
      <w:r w:rsidRPr="001D3901">
        <w:rPr>
          <w:color w:val="000000" w:themeColor="text1"/>
        </w:rPr>
        <w:t>, OX11 0QX, UK</w:t>
      </w:r>
    </w:p>
    <w:p w14:paraId="4C849A69" w14:textId="77777777" w:rsidR="00894485" w:rsidRPr="001D3901" w:rsidRDefault="00894485" w:rsidP="00894485">
      <w:pPr>
        <w:rPr>
          <w:color w:val="000000" w:themeColor="text1"/>
        </w:rPr>
      </w:pPr>
      <w:r w:rsidRPr="001D3901">
        <w:rPr>
          <w:color w:val="000000" w:themeColor="text1"/>
          <w:vertAlign w:val="superscript"/>
        </w:rPr>
        <w:t>2</w:t>
      </w:r>
      <w:r w:rsidRPr="001D3901">
        <w:rPr>
          <w:color w:val="000000" w:themeColor="text1"/>
        </w:rPr>
        <w:t xml:space="preserve">Research Complex at Harwell, </w:t>
      </w:r>
      <w:r w:rsidRPr="001D3901">
        <w:rPr>
          <w:rFonts w:eastAsia="Calibri"/>
          <w:color w:val="000000" w:themeColor="text1"/>
        </w:rPr>
        <w:t xml:space="preserve">Harwell Science and Innovation Campus, </w:t>
      </w:r>
      <w:proofErr w:type="spellStart"/>
      <w:r w:rsidRPr="001D3901">
        <w:rPr>
          <w:rFonts w:eastAsia="Calibri"/>
          <w:color w:val="000000" w:themeColor="text1"/>
        </w:rPr>
        <w:t>Didcot</w:t>
      </w:r>
      <w:proofErr w:type="spellEnd"/>
      <w:r w:rsidRPr="001D3901">
        <w:rPr>
          <w:rFonts w:eastAsia="Calibri"/>
          <w:color w:val="000000" w:themeColor="text1"/>
        </w:rPr>
        <w:t>, OX11 0FA, UK</w:t>
      </w:r>
    </w:p>
    <w:p w14:paraId="16249DCA" w14:textId="77777777" w:rsidR="00894485" w:rsidRPr="001D3901" w:rsidRDefault="00894485" w:rsidP="00894485">
      <w:pPr>
        <w:rPr>
          <w:color w:val="000000" w:themeColor="text1"/>
        </w:rPr>
      </w:pPr>
      <w:r w:rsidRPr="001D3901">
        <w:rPr>
          <w:color w:val="000000" w:themeColor="text1"/>
          <w:vertAlign w:val="superscript"/>
        </w:rPr>
        <w:t>3</w:t>
      </w:r>
      <w:r w:rsidRPr="001D3901">
        <w:rPr>
          <w:color w:val="000000" w:themeColor="text1"/>
        </w:rPr>
        <w:t>Structural Genomics Consortium, University of Oxford, Roosevelt Drive, Oxford OX3 7DQ, UK</w:t>
      </w:r>
    </w:p>
    <w:p w14:paraId="15C61A96" w14:textId="77777777" w:rsidR="00894485" w:rsidRPr="001D3901" w:rsidRDefault="00894485" w:rsidP="00894485">
      <w:pPr>
        <w:rPr>
          <w:color w:val="000000" w:themeColor="text1"/>
        </w:rPr>
      </w:pPr>
      <w:r w:rsidRPr="001D3901">
        <w:rPr>
          <w:color w:val="000000" w:themeColor="text1"/>
          <w:vertAlign w:val="superscript"/>
        </w:rPr>
        <w:t>4</w:t>
      </w:r>
      <w:r w:rsidRPr="001D3901">
        <w:rPr>
          <w:color w:val="000000" w:themeColor="text1"/>
        </w:rPr>
        <w:t>Centre for Medicines Discovery, University of Oxford, Roosevelt Drive, Oxford OX3 7DQ, UK</w:t>
      </w:r>
    </w:p>
    <w:p w14:paraId="6BF6BBEA" w14:textId="77777777" w:rsidR="00894485" w:rsidRPr="001D3901" w:rsidRDefault="00894485" w:rsidP="00894485">
      <w:pPr>
        <w:rPr>
          <w:color w:val="000000" w:themeColor="text1"/>
        </w:rPr>
      </w:pPr>
      <w:r w:rsidRPr="001D3901">
        <w:rPr>
          <w:color w:val="000000" w:themeColor="text1"/>
          <w:vertAlign w:val="superscript"/>
        </w:rPr>
        <w:t>5</w:t>
      </w:r>
      <w:r w:rsidRPr="001D3901">
        <w:rPr>
          <w:color w:val="000000" w:themeColor="text1"/>
        </w:rPr>
        <w:t>Oxford Protein Informatics Group, Department of Statistics, Oxford University, Oxford, OX1 3LB, UK</w:t>
      </w:r>
    </w:p>
    <w:p w14:paraId="7393EE86" w14:textId="77777777" w:rsidR="00894485" w:rsidRPr="001D3901" w:rsidRDefault="00894485" w:rsidP="00894485">
      <w:pPr>
        <w:rPr>
          <w:color w:val="000000" w:themeColor="text1"/>
        </w:rPr>
      </w:pPr>
      <w:r w:rsidRPr="001D3901">
        <w:rPr>
          <w:color w:val="000000" w:themeColor="text1"/>
          <w:vertAlign w:val="superscript"/>
        </w:rPr>
        <w:t>6</w:t>
      </w:r>
      <w:r w:rsidRPr="001D3901">
        <w:rPr>
          <w:color w:val="000000" w:themeColor="text1"/>
        </w:rPr>
        <w:t>Department of Biochemistry, University of Johannesburg, Auckland Park 2006, South Africa</w:t>
      </w:r>
    </w:p>
    <w:p w14:paraId="0D3287E3" w14:textId="77777777" w:rsidR="00894485" w:rsidRPr="001D3901" w:rsidRDefault="00894485" w:rsidP="00894485">
      <w:pPr>
        <w:rPr>
          <w:color w:val="000000" w:themeColor="text1"/>
        </w:rPr>
      </w:pPr>
    </w:p>
    <w:p w14:paraId="721C3862" w14:textId="6693D705" w:rsidR="00894485" w:rsidRPr="00B07A3B" w:rsidRDefault="00894485" w:rsidP="00894485">
      <w:pPr>
        <w:outlineLvl w:val="0"/>
        <w:rPr>
          <w:rFonts w:asciiTheme="minorHAnsi" w:eastAsia="Times New Roman" w:hAnsiTheme="minorHAnsi" w:cstheme="minorHAnsi"/>
          <w:b/>
          <w:sz w:val="28"/>
          <w:szCs w:val="28"/>
        </w:rPr>
      </w:pPr>
      <w:r w:rsidRPr="001D3901">
        <w:rPr>
          <w:color w:val="000000" w:themeColor="text1"/>
        </w:rPr>
        <w:t>*These authors contributed equally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F0775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FCC1C89" w14:textId="77777777" w:rsidR="00894485" w:rsidRPr="001D3901" w:rsidRDefault="00894485" w:rsidP="00894485">
      <w:pPr>
        <w:rPr>
          <w:color w:val="000000" w:themeColor="text1"/>
        </w:rPr>
      </w:pPr>
      <w:bookmarkStart w:id="0" w:name="_Hlk25233958"/>
      <w:r w:rsidRPr="001D3901">
        <w:rPr>
          <w:color w:val="000000" w:themeColor="text1"/>
        </w:rPr>
        <w:t>Frank von Delft</w:t>
      </w:r>
      <w:r w:rsidRPr="001D3901">
        <w:rPr>
          <w:color w:val="000000" w:themeColor="text1"/>
        </w:rPr>
        <w:tab/>
      </w:r>
      <w:r w:rsidRPr="001D3901">
        <w:rPr>
          <w:color w:val="000000" w:themeColor="text1"/>
        </w:rPr>
        <w:tab/>
        <w:t>(frank.vonDelft@diamond.ac.uk)</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373DDB0A" w14:textId="41921251" w:rsidR="00894485" w:rsidRPr="001D3901" w:rsidRDefault="00894485" w:rsidP="00894485">
      <w:pPr>
        <w:rPr>
          <w:color w:val="000000" w:themeColor="text1"/>
        </w:rPr>
      </w:pPr>
      <w:r w:rsidRPr="001D3901">
        <w:rPr>
          <w:color w:val="000000" w:themeColor="text1"/>
        </w:rPr>
        <w:t>alice.douangamath@diamond.ac.uk</w:t>
      </w:r>
    </w:p>
    <w:p w14:paraId="5B08EDDE" w14:textId="1BD58DF0" w:rsidR="00894485" w:rsidRPr="001D3901" w:rsidRDefault="00894485" w:rsidP="00894485">
      <w:pPr>
        <w:rPr>
          <w:color w:val="000000" w:themeColor="text1"/>
        </w:rPr>
      </w:pPr>
      <w:r w:rsidRPr="001D3901">
        <w:rPr>
          <w:color w:val="000000" w:themeColor="text1"/>
        </w:rPr>
        <w:t>ailsa.powell@diamond.ac.uk</w:t>
      </w:r>
    </w:p>
    <w:p w14:paraId="009A3252" w14:textId="6AB2E1DD" w:rsidR="00894485" w:rsidRPr="001D3901" w:rsidRDefault="00894485" w:rsidP="00894485">
      <w:pPr>
        <w:rPr>
          <w:color w:val="000000" w:themeColor="text1"/>
        </w:rPr>
      </w:pPr>
      <w:r w:rsidRPr="001D3901">
        <w:rPr>
          <w:color w:val="000000" w:themeColor="text1"/>
        </w:rPr>
        <w:t>daren.fearon@diamond.ac.uk</w:t>
      </w:r>
    </w:p>
    <w:p w14:paraId="36893102" w14:textId="6B8FC588" w:rsidR="00894485" w:rsidRPr="001D3901" w:rsidRDefault="00894485" w:rsidP="00894485">
      <w:pPr>
        <w:rPr>
          <w:color w:val="000000" w:themeColor="text1"/>
        </w:rPr>
      </w:pPr>
      <w:r w:rsidRPr="001D3901">
        <w:rPr>
          <w:color w:val="000000" w:themeColor="text1"/>
        </w:rPr>
        <w:t>pcollins@exscientia.co.uk</w:t>
      </w:r>
    </w:p>
    <w:p w14:paraId="4829DC90" w14:textId="0599E1FA" w:rsidR="00894485" w:rsidRPr="001D3901" w:rsidRDefault="00894485" w:rsidP="00894485">
      <w:pPr>
        <w:rPr>
          <w:color w:val="000000" w:themeColor="text1"/>
        </w:rPr>
      </w:pPr>
      <w:r w:rsidRPr="001D3901">
        <w:rPr>
          <w:color w:val="000000" w:themeColor="text1"/>
        </w:rPr>
        <w:t>romain.talon@esrf.fr</w:t>
      </w:r>
    </w:p>
    <w:p w14:paraId="08FF6685" w14:textId="7B7EF920" w:rsidR="00894485" w:rsidRPr="001D3901" w:rsidRDefault="00894485" w:rsidP="00894485">
      <w:pPr>
        <w:rPr>
          <w:color w:val="000000" w:themeColor="text1"/>
        </w:rPr>
      </w:pPr>
      <w:r w:rsidRPr="001D3901">
        <w:rPr>
          <w:color w:val="000000" w:themeColor="text1"/>
        </w:rPr>
        <w:t>tobias.krojer@cmd.ox.ac.uk</w:t>
      </w:r>
    </w:p>
    <w:p w14:paraId="490CA680" w14:textId="51284180" w:rsidR="00894485" w:rsidRPr="001D3901" w:rsidRDefault="00894485" w:rsidP="00894485">
      <w:pPr>
        <w:rPr>
          <w:color w:val="000000" w:themeColor="text1"/>
        </w:rPr>
      </w:pPr>
      <w:r w:rsidRPr="001D3901">
        <w:rPr>
          <w:color w:val="000000" w:themeColor="text1"/>
        </w:rPr>
        <w:t>rachael.skyner@diamond.ac.uk</w:t>
      </w:r>
    </w:p>
    <w:p w14:paraId="055C6075" w14:textId="1065B587" w:rsidR="00894485" w:rsidRPr="001D3901" w:rsidRDefault="00894485" w:rsidP="00894485">
      <w:pPr>
        <w:rPr>
          <w:color w:val="000000" w:themeColor="text1"/>
        </w:rPr>
      </w:pPr>
      <w:r w:rsidRPr="001D3901">
        <w:rPr>
          <w:color w:val="000000" w:themeColor="text1"/>
        </w:rPr>
        <w:t>jose.brandao-neto@diamond.ac.uk</w:t>
      </w:r>
    </w:p>
    <w:p w14:paraId="43ED27D2" w14:textId="28F1B058" w:rsidR="00894485" w:rsidRPr="001D3901" w:rsidRDefault="00894485" w:rsidP="00894485">
      <w:pPr>
        <w:rPr>
          <w:color w:val="000000" w:themeColor="text1"/>
        </w:rPr>
      </w:pPr>
      <w:r w:rsidRPr="001D3901">
        <w:rPr>
          <w:color w:val="000000" w:themeColor="text1"/>
        </w:rPr>
        <w:t>louise.dunnett@diamond.ac.uk</w:t>
      </w:r>
    </w:p>
    <w:p w14:paraId="7C1D696B" w14:textId="5B06F190" w:rsidR="00894485" w:rsidRPr="001D3901" w:rsidRDefault="00894485" w:rsidP="00894485">
      <w:pPr>
        <w:rPr>
          <w:color w:val="000000" w:themeColor="text1"/>
        </w:rPr>
      </w:pPr>
      <w:r w:rsidRPr="001D3901">
        <w:rPr>
          <w:color w:val="000000" w:themeColor="text1"/>
        </w:rPr>
        <w:t>alexandre.dias@diamond.ac.uk</w:t>
      </w:r>
    </w:p>
    <w:p w14:paraId="0F622EAD" w14:textId="346E1A19" w:rsidR="00894485" w:rsidRPr="001D3901" w:rsidRDefault="00894485" w:rsidP="00894485">
      <w:pPr>
        <w:rPr>
          <w:color w:val="000000" w:themeColor="text1"/>
        </w:rPr>
      </w:pPr>
      <w:r w:rsidRPr="001D3901">
        <w:rPr>
          <w:color w:val="000000" w:themeColor="text1"/>
        </w:rPr>
        <w:lastRenderedPageBreak/>
        <w:t>anthony.aimon@diamond.ac.uk</w:t>
      </w:r>
    </w:p>
    <w:p w14:paraId="44A55F9D" w14:textId="7EEC036D" w:rsidR="00894485" w:rsidRPr="001D3901" w:rsidRDefault="00894485" w:rsidP="00894485">
      <w:pPr>
        <w:rPr>
          <w:color w:val="000000" w:themeColor="text1"/>
        </w:rPr>
      </w:pPr>
      <w:r w:rsidRPr="001D3901">
        <w:rPr>
          <w:color w:val="000000" w:themeColor="text1"/>
        </w:rPr>
        <w:t>n.m.pearce@uu.nl</w:t>
      </w:r>
    </w:p>
    <w:p w14:paraId="1751EFCA" w14:textId="3F4C5E57" w:rsidR="00894485" w:rsidRPr="001D3901" w:rsidRDefault="00894485" w:rsidP="00894485">
      <w:pPr>
        <w:rPr>
          <w:color w:val="000000" w:themeColor="text1"/>
        </w:rPr>
      </w:pPr>
      <w:r w:rsidRPr="001D3901">
        <w:rPr>
          <w:color w:val="000000" w:themeColor="text1"/>
        </w:rPr>
        <w:t>conor.wild@oriel.ox.ac.uk</w:t>
      </w:r>
    </w:p>
    <w:p w14:paraId="3D68E57C" w14:textId="6FCBFF40" w:rsidR="00894485" w:rsidRPr="001D3901" w:rsidRDefault="00894485" w:rsidP="00894485">
      <w:pPr>
        <w:rPr>
          <w:color w:val="000000" w:themeColor="text1"/>
        </w:rPr>
      </w:pPr>
      <w:r w:rsidRPr="001D3901">
        <w:rPr>
          <w:color w:val="000000" w:themeColor="text1"/>
        </w:rPr>
        <w:t>tyler.gorrie-stone@diamond.ac.uk</w:t>
      </w:r>
    </w:p>
    <w:p w14:paraId="7C389C5C" w14:textId="000C3DAE" w:rsidR="00894485" w:rsidRPr="001D3901" w:rsidRDefault="00894485" w:rsidP="00894485">
      <w:pPr>
        <w:rPr>
          <w:color w:val="000000" w:themeColor="text1"/>
        </w:rPr>
      </w:pPr>
      <w:r w:rsidRPr="001D3901">
        <w:rPr>
          <w:color w:val="000000" w:themeColor="text1"/>
        </w:rPr>
        <w:t>frank.vonDelft@diamond.ac.uk</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F0775A"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F0775A"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F0775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F0775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F0775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08739081" w14:textId="77777777" w:rsidR="005F1ADF" w:rsidRDefault="005F1ADF" w:rsidP="005F1ADF">
      <w:pPr>
        <w:ind w:left="720"/>
        <w:rPr>
          <w:rFonts w:eastAsia="Times New Roman" w:cs="Calibri"/>
          <w:color w:val="222222"/>
          <w:szCs w:val="24"/>
        </w:rPr>
      </w:pPr>
    </w:p>
    <w:p w14:paraId="114B7BB2" w14:textId="77777777" w:rsidR="00325309" w:rsidRDefault="00325309" w:rsidP="005F1ADF">
      <w:pPr>
        <w:spacing w:before="120"/>
        <w:rPr>
          <w:rFonts w:asciiTheme="minorHAnsi" w:eastAsia="Times New Roman" w:hAnsiTheme="minorHAnsi" w:cstheme="minorHAnsi"/>
          <w:b/>
          <w:szCs w:val="24"/>
        </w:rPr>
      </w:pPr>
    </w:p>
    <w:p w14:paraId="7A03162F" w14:textId="6944D926"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2E8AD34D"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4164B">
        <w:rPr>
          <w:rFonts w:asciiTheme="minorHAnsi" w:hAnsiTheme="minorHAnsi" w:cstheme="minorHAnsi"/>
          <w:bCs/>
          <w:sz w:val="22"/>
          <w:szCs w:val="22"/>
        </w:rPr>
        <w:t>15</w:t>
      </w:r>
    </w:p>
    <w:p w14:paraId="5AAC9C6C" w14:textId="37177080"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EC772E">
        <w:rPr>
          <w:rFonts w:asciiTheme="minorHAnsi" w:hAnsiTheme="minorHAnsi" w:cstheme="minorHAnsi"/>
          <w:bCs/>
          <w:sz w:val="22"/>
          <w:szCs w:val="22"/>
        </w:rPr>
        <w:t>30</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F0775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F0775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F0775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F0775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F0775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F0775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F0775A"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3509F134"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59B39AD8" w:rsidR="00DC2504" w:rsidRDefault="00DC2504" w:rsidP="00DC2504">
      <w:pPr>
        <w:rPr>
          <w:rFonts w:asciiTheme="minorHAnsi" w:hAnsiTheme="minorHAnsi" w:cstheme="minorHAnsi"/>
        </w:rPr>
      </w:pPr>
    </w:p>
    <w:p w14:paraId="5A482F67" w14:textId="3EB4C70A" w:rsidR="009A2DB2" w:rsidRPr="00B07A3B" w:rsidRDefault="009A2DB2" w:rsidP="00DC2504">
      <w:pPr>
        <w:rPr>
          <w:rFonts w:asciiTheme="minorHAnsi" w:hAnsiTheme="minorHAnsi" w:cstheme="minorHAnsi"/>
        </w:rPr>
      </w:pPr>
      <w:r w:rsidRPr="00E16289">
        <w:rPr>
          <w:rFonts w:asciiTheme="minorHAnsi" w:hAnsiTheme="minorHAnsi" w:cstheme="minorHAnsi"/>
          <w:highlight w:val="yellow"/>
        </w:rPr>
        <w:t>Authors: Acquire screen capture videos for all shots labeled SCREEN and upload them to your project pag</w:t>
      </w:r>
      <w:r w:rsidRPr="009A2DB2">
        <w:rPr>
          <w:rFonts w:asciiTheme="minorHAnsi" w:hAnsiTheme="minorHAnsi" w:cstheme="minorHAnsi"/>
          <w:highlight w:val="yellow"/>
        </w:rPr>
        <w:t xml:space="preserve">e </w:t>
      </w:r>
      <w:hyperlink r:id="rId10" w:history="1">
        <w:r w:rsidRPr="009A2DB2">
          <w:rPr>
            <w:rStyle w:val="Hyperlink"/>
            <w:rFonts w:asciiTheme="minorHAnsi" w:eastAsia="Times New Roman" w:hAnsiTheme="minorHAnsi" w:cstheme="minorHAnsi"/>
            <w:b/>
            <w:szCs w:val="24"/>
            <w:highlight w:val="yellow"/>
          </w:rPr>
          <w:t>https://www.jove.com/account/file-uploader?src=19036318</w:t>
        </w:r>
      </w:hyperlink>
    </w:p>
    <w:p w14:paraId="75DFC648" w14:textId="3D528E0E" w:rsidR="00CE10F2" w:rsidRPr="00B07A3B" w:rsidRDefault="004D5854" w:rsidP="00333FA4">
      <w:pPr>
        <w:pStyle w:val="ListParagraph"/>
        <w:numPr>
          <w:ilvl w:val="0"/>
          <w:numId w:val="3"/>
        </w:numPr>
        <w:spacing w:before="120"/>
        <w:contextualSpacing w:val="0"/>
        <w:rPr>
          <w:rFonts w:asciiTheme="minorHAnsi" w:hAnsiTheme="minorHAnsi" w:cstheme="minorHAnsi"/>
          <w:b/>
          <w:bCs/>
        </w:rPr>
      </w:pPr>
      <w:r w:rsidRPr="004D5854">
        <w:rPr>
          <w:rFonts w:asciiTheme="minorHAnsi" w:hAnsiTheme="minorHAnsi" w:cstheme="minorHAnsi"/>
          <w:b/>
          <w:bCs/>
        </w:rPr>
        <w:t xml:space="preserve">Fragment </w:t>
      </w:r>
      <w:r>
        <w:rPr>
          <w:rFonts w:asciiTheme="minorHAnsi" w:hAnsiTheme="minorHAnsi" w:cstheme="minorHAnsi"/>
          <w:b/>
          <w:bCs/>
        </w:rPr>
        <w:t>S</w:t>
      </w:r>
      <w:r w:rsidRPr="004D5854">
        <w:rPr>
          <w:rFonts w:asciiTheme="minorHAnsi" w:hAnsiTheme="minorHAnsi" w:cstheme="minorHAnsi"/>
          <w:b/>
          <w:bCs/>
        </w:rPr>
        <w:t xml:space="preserve">creening </w:t>
      </w:r>
      <w:r>
        <w:rPr>
          <w:rFonts w:asciiTheme="minorHAnsi" w:hAnsiTheme="minorHAnsi" w:cstheme="minorHAnsi"/>
          <w:b/>
          <w:bCs/>
        </w:rPr>
        <w:t>E</w:t>
      </w:r>
      <w:r w:rsidRPr="004D5854">
        <w:rPr>
          <w:rFonts w:asciiTheme="minorHAnsi" w:hAnsiTheme="minorHAnsi" w:cstheme="minorHAnsi"/>
          <w:b/>
          <w:bCs/>
        </w:rPr>
        <w:t>xperiment</w:t>
      </w:r>
    </w:p>
    <w:p w14:paraId="24C6B477" w14:textId="25184262" w:rsidR="00125924" w:rsidRPr="00B07A3B" w:rsidRDefault="0077749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Begin by</w:t>
      </w:r>
      <w:r w:rsidR="006120B0">
        <w:rPr>
          <w:rFonts w:asciiTheme="minorHAnsi" w:hAnsiTheme="minorHAnsi" w:cstheme="minorHAnsi"/>
        </w:rPr>
        <w:t xml:space="preserve"> c</w:t>
      </w:r>
      <w:r w:rsidR="006120B0" w:rsidRPr="006120B0">
        <w:rPr>
          <w:rFonts w:asciiTheme="minorHAnsi" w:hAnsiTheme="minorHAnsi" w:cstheme="minorHAnsi"/>
        </w:rPr>
        <w:t>hoosing</w:t>
      </w:r>
      <w:r w:rsidR="006120B0">
        <w:rPr>
          <w:rFonts w:asciiTheme="minorHAnsi" w:hAnsiTheme="minorHAnsi" w:cstheme="minorHAnsi"/>
        </w:rPr>
        <w:t xml:space="preserve"> the</w:t>
      </w:r>
      <w:r w:rsidR="006120B0" w:rsidRPr="006120B0">
        <w:rPr>
          <w:rFonts w:asciiTheme="minorHAnsi" w:hAnsiTheme="minorHAnsi" w:cstheme="minorHAnsi"/>
        </w:rPr>
        <w:t xml:space="preserve"> crystals and compound location</w:t>
      </w:r>
      <w:r w:rsidR="006120B0">
        <w:rPr>
          <w:rFonts w:asciiTheme="minorHAnsi" w:hAnsiTheme="minorHAnsi" w:cstheme="minorHAnsi"/>
        </w:rPr>
        <w:t xml:space="preserve"> </w:t>
      </w:r>
      <w:r w:rsidR="006120B0" w:rsidRPr="006120B0">
        <w:rPr>
          <w:rFonts w:asciiTheme="minorHAnsi" w:hAnsiTheme="minorHAnsi" w:cstheme="minorHAnsi"/>
          <w:b/>
          <w:bCs/>
        </w:rPr>
        <w:t>[1]</w:t>
      </w:r>
      <w:r w:rsidR="0012298D">
        <w:rPr>
          <w:rFonts w:asciiTheme="minorHAnsi" w:hAnsiTheme="minorHAnsi" w:cstheme="minorHAnsi"/>
        </w:rPr>
        <w:t>.</w:t>
      </w:r>
      <w:r w:rsidR="006120B0">
        <w:rPr>
          <w:rFonts w:asciiTheme="minorHAnsi" w:hAnsiTheme="minorHAnsi" w:cstheme="minorHAnsi"/>
        </w:rPr>
        <w:t xml:space="preserve"> </w:t>
      </w:r>
      <w:r w:rsidR="0012298D">
        <w:rPr>
          <w:rFonts w:asciiTheme="minorHAnsi" w:hAnsiTheme="minorHAnsi" w:cstheme="minorHAnsi"/>
        </w:rPr>
        <w:t>O</w:t>
      </w:r>
      <w:r w:rsidR="006120B0" w:rsidRPr="001D3901">
        <w:rPr>
          <w:rFonts w:eastAsia="Calibri"/>
          <w:color w:val="000000" w:themeColor="text1"/>
        </w:rPr>
        <w:t xml:space="preserve">pen </w:t>
      </w:r>
      <w:proofErr w:type="spellStart"/>
      <w:r w:rsidR="006120B0" w:rsidRPr="001D3901">
        <w:rPr>
          <w:rFonts w:eastAsia="Calibri"/>
          <w:b/>
          <w:bCs/>
          <w:color w:val="000000" w:themeColor="text1"/>
        </w:rPr>
        <w:t>TeXRank</w:t>
      </w:r>
      <w:proofErr w:type="spellEnd"/>
      <w:r w:rsidR="006120B0" w:rsidRPr="001D3901">
        <w:rPr>
          <w:rFonts w:eastAsia="Calibri"/>
          <w:color w:val="000000" w:themeColor="text1"/>
        </w:rPr>
        <w:t xml:space="preserve"> from a PC and select the crystal tray either from the list on the bottom right or by typing the barcode into the box at the top left</w:t>
      </w:r>
      <w:r w:rsidR="006120B0">
        <w:rPr>
          <w:rFonts w:eastAsia="Calibri"/>
          <w:color w:val="000000" w:themeColor="text1"/>
        </w:rPr>
        <w:t xml:space="preserve"> </w:t>
      </w:r>
      <w:r w:rsidR="006120B0" w:rsidRPr="006120B0">
        <w:rPr>
          <w:rFonts w:eastAsia="Calibri"/>
          <w:b/>
          <w:bCs/>
          <w:color w:val="000000" w:themeColor="text1"/>
        </w:rPr>
        <w:t>[2]</w:t>
      </w:r>
      <w:r w:rsidR="006120B0">
        <w:rPr>
          <w:rFonts w:eastAsia="Calibri"/>
          <w:color w:val="000000" w:themeColor="text1"/>
        </w:rPr>
        <w:t>.</w:t>
      </w:r>
      <w:r w:rsidR="006120B0">
        <w:rPr>
          <w:rFonts w:asciiTheme="minorHAnsi" w:hAnsiTheme="minorHAnsi" w:cstheme="minorHAnsi"/>
        </w:rPr>
        <w:t xml:space="preserve"> </w:t>
      </w:r>
    </w:p>
    <w:p w14:paraId="7605F9E4" w14:textId="791EEC3A" w:rsidR="00C34F4C" w:rsidRPr="00B07A3B" w:rsidRDefault="006120B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sitting at the computer.</w:t>
      </w:r>
      <w:r w:rsidR="009A2DB2">
        <w:rPr>
          <w:rFonts w:asciiTheme="minorHAnsi" w:hAnsiTheme="minorHAnsi" w:cstheme="minorHAnsi"/>
        </w:rPr>
        <w:t xml:space="preserve"> </w:t>
      </w:r>
      <w:r w:rsidR="009A2DB2" w:rsidRPr="00E16289">
        <w:rPr>
          <w:rFonts w:asciiTheme="minorHAnsi" w:hAnsiTheme="minorHAnsi" w:cstheme="minorHAnsi"/>
          <w:i/>
          <w:iCs/>
          <w:color w:val="0432FF"/>
        </w:rPr>
        <w:t>Videographer: Obtain a few shots of talent clicking the mouse and typing on the keyboard to be used for b-roll throughout the video</w:t>
      </w:r>
    </w:p>
    <w:p w14:paraId="5E5096AA" w14:textId="3FC1537F" w:rsidR="00C34F4C" w:rsidRPr="00B07A3B" w:rsidRDefault="00A319BE" w:rsidP="00333FA4">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w:t>
      </w:r>
      <w:r w:rsidR="006120B0" w:rsidRPr="00746E0C">
        <w:rPr>
          <w:rFonts w:asciiTheme="minorHAnsi" w:hAnsiTheme="minorHAnsi" w:cstheme="minorHAnsi"/>
          <w:highlight w:val="yellow"/>
        </w:rPr>
        <w:t>CREEN</w:t>
      </w:r>
      <w:r w:rsidR="006120B0">
        <w:rPr>
          <w:rFonts w:asciiTheme="minorHAnsi" w:hAnsiTheme="minorHAnsi" w:cstheme="minorHAnsi"/>
        </w:rPr>
        <w:t xml:space="preserve">: Opening </w:t>
      </w:r>
      <w:proofErr w:type="spellStart"/>
      <w:r w:rsidR="006120B0" w:rsidRPr="006120B0">
        <w:rPr>
          <w:rFonts w:asciiTheme="minorHAnsi" w:hAnsiTheme="minorHAnsi" w:cstheme="minorHAnsi"/>
          <w:b/>
          <w:bCs/>
        </w:rPr>
        <w:t>TexRank</w:t>
      </w:r>
      <w:proofErr w:type="spellEnd"/>
      <w:r w:rsidR="006120B0">
        <w:rPr>
          <w:rFonts w:asciiTheme="minorHAnsi" w:hAnsiTheme="minorHAnsi" w:cstheme="minorHAnsi"/>
          <w:b/>
          <w:bCs/>
        </w:rPr>
        <w:t xml:space="preserve"> </w:t>
      </w:r>
      <w:r w:rsidR="006120B0" w:rsidRPr="006120B0">
        <w:rPr>
          <w:rFonts w:asciiTheme="minorHAnsi" w:hAnsiTheme="minorHAnsi" w:cstheme="minorHAnsi"/>
        </w:rPr>
        <w:t>and selecting the crystal tray</w:t>
      </w:r>
      <w:r w:rsidR="009A2DB2">
        <w:rPr>
          <w:rFonts w:asciiTheme="minorHAnsi" w:hAnsiTheme="minorHAnsi" w:cstheme="minorHAnsi"/>
        </w:rPr>
        <w:t>.</w:t>
      </w:r>
    </w:p>
    <w:p w14:paraId="54B0D4E5" w14:textId="2C4341D9" w:rsidR="00CE10F2" w:rsidRPr="00B07A3B" w:rsidRDefault="009A2DB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w:t>
      </w:r>
      <w:r w:rsidR="006120B0" w:rsidRPr="006120B0">
        <w:rPr>
          <w:rFonts w:asciiTheme="minorHAnsi" w:hAnsiTheme="minorHAnsi" w:cstheme="minorHAnsi"/>
        </w:rPr>
        <w:t>elect the correct imager format and the single well view</w:t>
      </w:r>
      <w:r>
        <w:rPr>
          <w:rFonts w:asciiTheme="minorHAnsi" w:hAnsiTheme="minorHAnsi" w:cstheme="minorHAnsi"/>
        </w:rPr>
        <w:t xml:space="preserve"> </w:t>
      </w:r>
      <w:r w:rsidRPr="009A2DB2">
        <w:rPr>
          <w:rFonts w:asciiTheme="minorHAnsi" w:hAnsiTheme="minorHAnsi" w:cstheme="minorHAnsi"/>
          <w:b/>
          <w:bCs/>
        </w:rPr>
        <w:t>[1]</w:t>
      </w:r>
      <w:r w:rsidR="006120B0" w:rsidRPr="006120B0">
        <w:rPr>
          <w:rFonts w:asciiTheme="minorHAnsi" w:hAnsiTheme="minorHAnsi" w:cstheme="minorHAnsi"/>
        </w:rPr>
        <w:t>. Move through the drop images and when there is a crystal that is suitable to use in an experiment, right click away from the crystal but inside the drop</w:t>
      </w:r>
      <w:r>
        <w:rPr>
          <w:rFonts w:asciiTheme="minorHAnsi" w:hAnsiTheme="minorHAnsi" w:cstheme="minorHAnsi"/>
        </w:rPr>
        <w:t>. T</w:t>
      </w:r>
      <w:r w:rsidR="006120B0" w:rsidRPr="006120B0">
        <w:rPr>
          <w:rFonts w:asciiTheme="minorHAnsi" w:hAnsiTheme="minorHAnsi" w:cstheme="minorHAnsi"/>
        </w:rPr>
        <w:t xml:space="preserve">he aim is to </w:t>
      </w:r>
      <w:r w:rsidRPr="006120B0">
        <w:rPr>
          <w:rFonts w:asciiTheme="minorHAnsi" w:hAnsiTheme="minorHAnsi" w:cstheme="minorHAnsi"/>
        </w:rPr>
        <w:t xml:space="preserve">add </w:t>
      </w:r>
      <w:r>
        <w:rPr>
          <w:rFonts w:asciiTheme="minorHAnsi" w:hAnsiTheme="minorHAnsi" w:cstheme="minorHAnsi"/>
        </w:rPr>
        <w:t xml:space="preserve">the </w:t>
      </w:r>
      <w:r w:rsidRPr="006120B0">
        <w:rPr>
          <w:rFonts w:asciiTheme="minorHAnsi" w:hAnsiTheme="minorHAnsi" w:cstheme="minorHAnsi"/>
        </w:rPr>
        <w:t>solvent</w:t>
      </w:r>
      <w:r>
        <w:rPr>
          <w:rFonts w:asciiTheme="minorHAnsi" w:hAnsiTheme="minorHAnsi" w:cstheme="minorHAnsi"/>
        </w:rPr>
        <w:t xml:space="preserve"> or </w:t>
      </w:r>
      <w:r w:rsidRPr="006120B0">
        <w:rPr>
          <w:rFonts w:asciiTheme="minorHAnsi" w:hAnsiTheme="minorHAnsi" w:cstheme="minorHAnsi"/>
        </w:rPr>
        <w:t xml:space="preserve">compounds </w:t>
      </w:r>
      <w:r w:rsidR="006120B0" w:rsidRPr="006120B0">
        <w:rPr>
          <w:rFonts w:asciiTheme="minorHAnsi" w:hAnsiTheme="minorHAnsi" w:cstheme="minorHAnsi"/>
        </w:rPr>
        <w:t xml:space="preserve">in the drop </w:t>
      </w:r>
      <w:r>
        <w:rPr>
          <w:rFonts w:asciiTheme="minorHAnsi" w:hAnsiTheme="minorHAnsi" w:cstheme="minorHAnsi"/>
        </w:rPr>
        <w:t>without</w:t>
      </w:r>
      <w:r w:rsidR="006120B0" w:rsidRPr="006120B0">
        <w:rPr>
          <w:rFonts w:asciiTheme="minorHAnsi" w:hAnsiTheme="minorHAnsi" w:cstheme="minorHAnsi"/>
        </w:rPr>
        <w:t xml:space="preserve"> directly hit</w:t>
      </w:r>
      <w:r>
        <w:rPr>
          <w:rFonts w:asciiTheme="minorHAnsi" w:hAnsiTheme="minorHAnsi" w:cstheme="minorHAnsi"/>
        </w:rPr>
        <w:t>ting</w:t>
      </w:r>
      <w:r w:rsidR="006120B0" w:rsidRPr="006120B0">
        <w:rPr>
          <w:rFonts w:asciiTheme="minorHAnsi" w:hAnsiTheme="minorHAnsi" w:cstheme="minorHAnsi"/>
        </w:rPr>
        <w:t xml:space="preserve"> the crystal</w:t>
      </w:r>
      <w:r>
        <w:rPr>
          <w:rFonts w:asciiTheme="minorHAnsi" w:hAnsiTheme="minorHAnsi" w:cstheme="minorHAnsi"/>
        </w:rPr>
        <w:t xml:space="preserve"> </w:t>
      </w:r>
      <w:r w:rsidRPr="009A2DB2">
        <w:rPr>
          <w:rFonts w:asciiTheme="minorHAnsi" w:hAnsiTheme="minorHAnsi" w:cstheme="minorHAnsi"/>
          <w:b/>
          <w:bCs/>
        </w:rPr>
        <w:t>[2]</w:t>
      </w:r>
      <w:r w:rsidRPr="009A2DB2">
        <w:rPr>
          <w:rFonts w:asciiTheme="minorHAnsi" w:hAnsiTheme="minorHAnsi" w:cstheme="minorHAnsi"/>
        </w:rPr>
        <w:t>.</w:t>
      </w:r>
    </w:p>
    <w:p w14:paraId="1EE42691" w14:textId="02F1E8CF" w:rsidR="00A319BE" w:rsidRDefault="009A2DB2" w:rsidP="00333FA4">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Selecting the correct imager format and single well view.</w:t>
      </w:r>
    </w:p>
    <w:p w14:paraId="157CEC72" w14:textId="04007403" w:rsidR="009A2DB2" w:rsidRPr="00B07A3B" w:rsidRDefault="009A2DB2" w:rsidP="00333FA4">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xml:space="preserve">: Moving through the images, right clicking </w:t>
      </w:r>
      <w:r w:rsidRPr="006120B0">
        <w:rPr>
          <w:rFonts w:asciiTheme="minorHAnsi" w:hAnsiTheme="minorHAnsi" w:cstheme="minorHAnsi"/>
        </w:rPr>
        <w:t>away from the crystal but inside the drop</w:t>
      </w:r>
      <w:r>
        <w:rPr>
          <w:rFonts w:asciiTheme="minorHAnsi" w:hAnsiTheme="minorHAnsi" w:cstheme="minorHAnsi"/>
        </w:rPr>
        <w:t xml:space="preserve">. </w:t>
      </w:r>
    </w:p>
    <w:p w14:paraId="31A84631" w14:textId="7CC16B0D" w:rsidR="00C7374B" w:rsidRDefault="00284DA9"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d</w:t>
      </w:r>
      <w:r w:rsidRPr="00284DA9">
        <w:rPr>
          <w:rFonts w:asciiTheme="minorHAnsi" w:hAnsiTheme="minorHAnsi" w:cstheme="minorHAnsi"/>
        </w:rPr>
        <w:t>ispens</w:t>
      </w:r>
      <w:r>
        <w:rPr>
          <w:rFonts w:asciiTheme="minorHAnsi" w:hAnsiTheme="minorHAnsi" w:cstheme="minorHAnsi"/>
        </w:rPr>
        <w:t>e</w:t>
      </w:r>
      <w:r w:rsidRPr="00284DA9">
        <w:rPr>
          <w:rFonts w:asciiTheme="minorHAnsi" w:hAnsiTheme="minorHAnsi" w:cstheme="minorHAnsi"/>
        </w:rPr>
        <w:t xml:space="preserve"> solutions using the acoustic dispenser</w:t>
      </w:r>
      <w:r>
        <w:rPr>
          <w:rFonts w:asciiTheme="minorHAnsi" w:hAnsiTheme="minorHAnsi" w:cstheme="minorHAnsi"/>
        </w:rPr>
        <w:t>, o</w:t>
      </w:r>
      <w:r w:rsidRPr="00284DA9">
        <w:rPr>
          <w:rFonts w:asciiTheme="minorHAnsi" w:hAnsiTheme="minorHAnsi" w:cstheme="minorHAnsi"/>
        </w:rPr>
        <w:t>pen the software</w:t>
      </w:r>
      <w:r>
        <w:rPr>
          <w:rFonts w:asciiTheme="minorHAnsi" w:hAnsiTheme="minorHAnsi" w:cstheme="minorHAnsi"/>
        </w:rPr>
        <w:t xml:space="preserve"> and</w:t>
      </w:r>
      <w:r w:rsidRPr="00284DA9">
        <w:rPr>
          <w:rFonts w:asciiTheme="minorHAnsi" w:hAnsiTheme="minorHAnsi" w:cstheme="minorHAnsi"/>
        </w:rPr>
        <w:t xml:space="preserve"> select </w:t>
      </w:r>
      <w:r w:rsidRPr="00284DA9">
        <w:rPr>
          <w:rFonts w:asciiTheme="minorHAnsi" w:hAnsiTheme="minorHAnsi" w:cstheme="minorHAnsi"/>
          <w:b/>
          <w:bCs/>
        </w:rPr>
        <w:t>New</w:t>
      </w:r>
      <w:r>
        <w:rPr>
          <w:rFonts w:asciiTheme="minorHAnsi" w:hAnsiTheme="minorHAnsi" w:cstheme="minorHAnsi"/>
          <w:b/>
          <w:bCs/>
        </w:rPr>
        <w:t xml:space="preserve"> [1]</w:t>
      </w:r>
      <w:r>
        <w:rPr>
          <w:rFonts w:asciiTheme="minorHAnsi" w:hAnsiTheme="minorHAnsi" w:cstheme="minorHAnsi"/>
        </w:rPr>
        <w:t>.</w:t>
      </w:r>
      <w:r w:rsidRPr="00284DA9">
        <w:rPr>
          <w:rFonts w:asciiTheme="minorHAnsi" w:hAnsiTheme="minorHAnsi" w:cstheme="minorHAnsi"/>
        </w:rPr>
        <w:t xml:space="preserve"> </w:t>
      </w:r>
      <w:r>
        <w:rPr>
          <w:rFonts w:asciiTheme="minorHAnsi" w:hAnsiTheme="minorHAnsi" w:cstheme="minorHAnsi"/>
        </w:rPr>
        <w:t>C</w:t>
      </w:r>
      <w:r w:rsidRPr="00284DA9">
        <w:rPr>
          <w:rFonts w:asciiTheme="minorHAnsi" w:hAnsiTheme="minorHAnsi" w:cstheme="minorHAnsi"/>
        </w:rPr>
        <w:t>hoose the correct source well plate and the liquid class</w:t>
      </w:r>
      <w:r>
        <w:rPr>
          <w:rFonts w:asciiTheme="minorHAnsi" w:hAnsiTheme="minorHAnsi" w:cstheme="minorHAnsi"/>
        </w:rPr>
        <w:t xml:space="preserve"> </w:t>
      </w:r>
      <w:r w:rsidRPr="00284DA9">
        <w:rPr>
          <w:rFonts w:asciiTheme="minorHAnsi" w:hAnsiTheme="minorHAnsi" w:cstheme="minorHAnsi"/>
          <w:b/>
          <w:bCs/>
        </w:rPr>
        <w:t>[2]</w:t>
      </w:r>
      <w:r>
        <w:rPr>
          <w:rFonts w:asciiTheme="minorHAnsi" w:hAnsiTheme="minorHAnsi" w:cstheme="minorHAnsi"/>
        </w:rPr>
        <w:t>.</w:t>
      </w:r>
      <w:r w:rsidRPr="00284DA9">
        <w:rPr>
          <w:rFonts w:asciiTheme="minorHAnsi" w:hAnsiTheme="minorHAnsi" w:cstheme="minorHAnsi"/>
        </w:rPr>
        <w:t xml:space="preserve"> Ensure the correct plate type is selected as the destination plate</w:t>
      </w:r>
      <w:r>
        <w:rPr>
          <w:rFonts w:asciiTheme="minorHAnsi" w:hAnsiTheme="minorHAnsi" w:cstheme="minorHAnsi"/>
        </w:rPr>
        <w:t>,</w:t>
      </w:r>
      <w:r w:rsidRPr="00284DA9">
        <w:rPr>
          <w:rFonts w:asciiTheme="minorHAnsi" w:hAnsiTheme="minorHAnsi" w:cstheme="minorHAnsi"/>
        </w:rPr>
        <w:t xml:space="preserve"> </w:t>
      </w:r>
      <w:r>
        <w:rPr>
          <w:rFonts w:asciiTheme="minorHAnsi" w:hAnsiTheme="minorHAnsi" w:cstheme="minorHAnsi"/>
        </w:rPr>
        <w:t>t</w:t>
      </w:r>
      <w:r w:rsidRPr="00284DA9">
        <w:rPr>
          <w:rFonts w:asciiTheme="minorHAnsi" w:hAnsiTheme="minorHAnsi" w:cstheme="minorHAnsi"/>
        </w:rPr>
        <w:t xml:space="preserve">hen check the </w:t>
      </w:r>
      <w:r w:rsidRPr="00284DA9">
        <w:rPr>
          <w:rFonts w:asciiTheme="minorHAnsi" w:hAnsiTheme="minorHAnsi" w:cstheme="minorHAnsi"/>
          <w:b/>
          <w:bCs/>
        </w:rPr>
        <w:t>Custom</w:t>
      </w:r>
      <w:r w:rsidRPr="00284DA9">
        <w:rPr>
          <w:rFonts w:asciiTheme="minorHAnsi" w:hAnsiTheme="minorHAnsi" w:cstheme="minorHAnsi"/>
        </w:rPr>
        <w:t xml:space="preserve"> box and continue</w:t>
      </w:r>
      <w:r>
        <w:rPr>
          <w:rFonts w:asciiTheme="minorHAnsi" w:hAnsiTheme="minorHAnsi" w:cstheme="minorHAnsi"/>
        </w:rPr>
        <w:t xml:space="preserve"> </w:t>
      </w:r>
      <w:r>
        <w:rPr>
          <w:rFonts w:asciiTheme="minorHAnsi" w:hAnsiTheme="minorHAnsi" w:cstheme="minorHAnsi"/>
          <w:b/>
          <w:bCs/>
        </w:rPr>
        <w:t>[3]</w:t>
      </w:r>
      <w:r w:rsidRPr="00284DA9">
        <w:rPr>
          <w:rFonts w:asciiTheme="minorHAnsi" w:hAnsiTheme="minorHAnsi" w:cstheme="minorHAnsi"/>
        </w:rPr>
        <w:t>.</w:t>
      </w:r>
    </w:p>
    <w:p w14:paraId="2334C723" w14:textId="0721440B" w:rsidR="00BA0AC6" w:rsidRPr="00BA0AC6" w:rsidRDefault="00BA0AC6" w:rsidP="00BA0AC6">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lastRenderedPageBreak/>
        <w:t>SCREEN</w:t>
      </w:r>
      <w:r>
        <w:rPr>
          <w:rFonts w:asciiTheme="minorHAnsi" w:hAnsiTheme="minorHAnsi" w:cstheme="minorHAnsi"/>
        </w:rPr>
        <w:t xml:space="preserve">: Opening software and selecting </w:t>
      </w:r>
      <w:r w:rsidRPr="00BA0AC6">
        <w:rPr>
          <w:rFonts w:asciiTheme="minorHAnsi" w:hAnsiTheme="minorHAnsi" w:cstheme="minorHAnsi"/>
          <w:b/>
          <w:bCs/>
        </w:rPr>
        <w:t>New</w:t>
      </w:r>
      <w:r w:rsidRPr="00BA0AC6">
        <w:rPr>
          <w:rFonts w:asciiTheme="minorHAnsi" w:hAnsiTheme="minorHAnsi" w:cstheme="minorHAnsi"/>
        </w:rPr>
        <w:t>.</w:t>
      </w:r>
    </w:p>
    <w:p w14:paraId="5A9E8960" w14:textId="41A8E335" w:rsidR="00BA0AC6" w:rsidRDefault="00BA0AC6" w:rsidP="00BA0AC6">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Selecting the correct source well plate and liquid class.</w:t>
      </w:r>
    </w:p>
    <w:p w14:paraId="1D8B9C8F" w14:textId="2EB8196A" w:rsidR="00BA0AC6" w:rsidRDefault="00BA0AC6" w:rsidP="00BA0AC6">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xml:space="preserve">: Ensuring destination plate is correct, checking </w:t>
      </w:r>
      <w:r w:rsidRPr="00BA0AC6">
        <w:rPr>
          <w:rFonts w:asciiTheme="minorHAnsi" w:hAnsiTheme="minorHAnsi" w:cstheme="minorHAnsi"/>
          <w:b/>
          <w:bCs/>
        </w:rPr>
        <w:t>Custom</w:t>
      </w:r>
      <w:r>
        <w:rPr>
          <w:rFonts w:asciiTheme="minorHAnsi" w:hAnsiTheme="minorHAnsi" w:cstheme="minorHAnsi"/>
          <w:b/>
          <w:bCs/>
        </w:rPr>
        <w:t xml:space="preserve"> </w:t>
      </w:r>
      <w:r w:rsidRPr="00BA0AC6">
        <w:rPr>
          <w:rFonts w:asciiTheme="minorHAnsi" w:hAnsiTheme="minorHAnsi" w:cstheme="minorHAnsi"/>
        </w:rPr>
        <w:t>box</w:t>
      </w:r>
      <w:r>
        <w:rPr>
          <w:rFonts w:asciiTheme="minorHAnsi" w:hAnsiTheme="minorHAnsi" w:cstheme="minorHAnsi"/>
        </w:rPr>
        <w:t>.</w:t>
      </w:r>
    </w:p>
    <w:p w14:paraId="67B3C295" w14:textId="0C93B7C3" w:rsidR="00CA1B8D" w:rsidRPr="00CA1B8D" w:rsidRDefault="00CA1B8D" w:rsidP="00CA1B8D">
      <w:pPr>
        <w:pStyle w:val="ListParagraph"/>
        <w:numPr>
          <w:ilvl w:val="1"/>
          <w:numId w:val="3"/>
        </w:numPr>
        <w:spacing w:before="120"/>
        <w:contextualSpacing w:val="0"/>
        <w:rPr>
          <w:rFonts w:asciiTheme="minorHAnsi" w:hAnsiTheme="minorHAnsi" w:cstheme="minorHAnsi"/>
        </w:rPr>
      </w:pPr>
      <w:r w:rsidRPr="00CA1B8D">
        <w:rPr>
          <w:rFonts w:asciiTheme="minorHAnsi" w:hAnsiTheme="minorHAnsi" w:cstheme="minorHAnsi"/>
        </w:rPr>
        <w:t xml:space="preserve">Select </w:t>
      </w:r>
      <w:r w:rsidRPr="00CA1B8D">
        <w:rPr>
          <w:rFonts w:asciiTheme="minorHAnsi" w:hAnsiTheme="minorHAnsi" w:cstheme="minorHAnsi"/>
          <w:b/>
          <w:bCs/>
        </w:rPr>
        <w:t>Import</w:t>
      </w:r>
      <w:r w:rsidRPr="00CA1B8D">
        <w:rPr>
          <w:rFonts w:asciiTheme="minorHAnsi" w:hAnsiTheme="minorHAnsi" w:cstheme="minorHAnsi"/>
        </w:rPr>
        <w:t xml:space="preserve"> and choose the relevant batch file</w:t>
      </w:r>
      <w:r>
        <w:rPr>
          <w:rFonts w:asciiTheme="minorHAnsi" w:hAnsiTheme="minorHAnsi" w:cstheme="minorHAnsi"/>
        </w:rPr>
        <w:t xml:space="preserve"> </w:t>
      </w:r>
      <w:r w:rsidRPr="00CA1B8D">
        <w:rPr>
          <w:rFonts w:asciiTheme="minorHAnsi" w:hAnsiTheme="minorHAnsi" w:cstheme="minorHAnsi"/>
          <w:b/>
          <w:bCs/>
        </w:rPr>
        <w:t>[1]</w:t>
      </w:r>
      <w:r w:rsidR="0012298D">
        <w:rPr>
          <w:rFonts w:asciiTheme="minorHAnsi" w:hAnsiTheme="minorHAnsi" w:cstheme="minorHAnsi"/>
        </w:rPr>
        <w:t>, then</w:t>
      </w:r>
      <w:r w:rsidRPr="00CA1B8D">
        <w:rPr>
          <w:rFonts w:asciiTheme="minorHAnsi" w:hAnsiTheme="minorHAnsi" w:cstheme="minorHAnsi"/>
        </w:rPr>
        <w:t xml:space="preserve"> </w:t>
      </w:r>
      <w:r w:rsidR="0012298D">
        <w:rPr>
          <w:rFonts w:asciiTheme="minorHAnsi" w:hAnsiTheme="minorHAnsi" w:cstheme="minorHAnsi"/>
        </w:rPr>
        <w:t>c</w:t>
      </w:r>
      <w:r w:rsidRPr="00CA1B8D">
        <w:rPr>
          <w:rFonts w:asciiTheme="minorHAnsi" w:hAnsiTheme="minorHAnsi" w:cstheme="minorHAnsi"/>
        </w:rPr>
        <w:t>omplete the import steps as prompted by the software</w:t>
      </w:r>
      <w:r>
        <w:rPr>
          <w:rFonts w:asciiTheme="minorHAnsi" w:hAnsiTheme="minorHAnsi" w:cstheme="minorHAnsi"/>
        </w:rPr>
        <w:t xml:space="preserve"> </w:t>
      </w:r>
      <w:r w:rsidRPr="00CA1B8D">
        <w:rPr>
          <w:rFonts w:asciiTheme="minorHAnsi" w:hAnsiTheme="minorHAnsi" w:cstheme="minorHAnsi"/>
          <w:b/>
          <w:bCs/>
        </w:rPr>
        <w:t>[2]</w:t>
      </w:r>
      <w:r>
        <w:rPr>
          <w:rFonts w:asciiTheme="minorHAnsi" w:hAnsiTheme="minorHAnsi" w:cstheme="minorHAnsi"/>
          <w:b/>
          <w:bCs/>
        </w:rPr>
        <w:t>.</w:t>
      </w:r>
    </w:p>
    <w:p w14:paraId="2E85DB25" w14:textId="0F666FBE" w:rsidR="00CA1B8D" w:rsidRDefault="00CA1B8D" w:rsidP="00CA1B8D">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xml:space="preserve">: Selecting </w:t>
      </w:r>
      <w:r w:rsidRPr="00CA1B8D">
        <w:rPr>
          <w:rFonts w:asciiTheme="minorHAnsi" w:hAnsiTheme="minorHAnsi" w:cstheme="minorHAnsi"/>
          <w:b/>
          <w:bCs/>
        </w:rPr>
        <w:t>Import</w:t>
      </w:r>
      <w:r>
        <w:rPr>
          <w:rFonts w:asciiTheme="minorHAnsi" w:hAnsiTheme="minorHAnsi" w:cstheme="minorHAnsi"/>
        </w:rPr>
        <w:t xml:space="preserve"> and batch file.</w:t>
      </w:r>
    </w:p>
    <w:p w14:paraId="01BF47DA" w14:textId="5D1874D5" w:rsidR="00CA1B8D" w:rsidRDefault="00CA1B8D" w:rsidP="00CA1B8D">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Completing import steps.</w:t>
      </w:r>
    </w:p>
    <w:p w14:paraId="0E46F343" w14:textId="04D7B0FB" w:rsidR="00332DF5" w:rsidRDefault="00332DF5" w:rsidP="00332DF5">
      <w:pPr>
        <w:pStyle w:val="ListParagraph"/>
        <w:numPr>
          <w:ilvl w:val="1"/>
          <w:numId w:val="3"/>
        </w:numPr>
        <w:spacing w:before="120"/>
        <w:contextualSpacing w:val="0"/>
        <w:rPr>
          <w:rFonts w:asciiTheme="minorHAnsi" w:hAnsiTheme="minorHAnsi" w:cstheme="minorHAnsi"/>
        </w:rPr>
      </w:pPr>
      <w:r w:rsidRPr="00332DF5">
        <w:rPr>
          <w:rFonts w:asciiTheme="minorHAnsi" w:hAnsiTheme="minorHAnsi" w:cstheme="minorHAnsi"/>
        </w:rPr>
        <w:t>Use the plate maps to check the solution to</w:t>
      </w:r>
      <w:r>
        <w:rPr>
          <w:rFonts w:asciiTheme="minorHAnsi" w:hAnsiTheme="minorHAnsi" w:cstheme="minorHAnsi"/>
        </w:rPr>
        <w:t xml:space="preserve"> be</w:t>
      </w:r>
      <w:r w:rsidRPr="00332DF5">
        <w:rPr>
          <w:rFonts w:asciiTheme="minorHAnsi" w:hAnsiTheme="minorHAnsi" w:cstheme="minorHAnsi"/>
        </w:rPr>
        <w:t xml:space="preserve"> dispense</w:t>
      </w:r>
      <w:r>
        <w:rPr>
          <w:rFonts w:asciiTheme="minorHAnsi" w:hAnsiTheme="minorHAnsi" w:cstheme="minorHAnsi"/>
        </w:rPr>
        <w:t>d</w:t>
      </w:r>
      <w:r w:rsidRPr="00332DF5">
        <w:rPr>
          <w:rFonts w:asciiTheme="minorHAnsi" w:hAnsiTheme="minorHAnsi" w:cstheme="minorHAnsi"/>
        </w:rPr>
        <w:t xml:space="preserve"> </w:t>
      </w:r>
      <w:r>
        <w:rPr>
          <w:rFonts w:asciiTheme="minorHAnsi" w:hAnsiTheme="minorHAnsi" w:cstheme="minorHAnsi"/>
        </w:rPr>
        <w:t>as well as</w:t>
      </w:r>
      <w:r w:rsidRPr="00332DF5">
        <w:rPr>
          <w:rFonts w:asciiTheme="minorHAnsi" w:hAnsiTheme="minorHAnsi" w:cstheme="minorHAnsi"/>
        </w:rPr>
        <w:t xml:space="preserve"> the destination locations</w:t>
      </w:r>
      <w:r>
        <w:rPr>
          <w:rFonts w:asciiTheme="minorHAnsi" w:hAnsiTheme="minorHAnsi" w:cstheme="minorHAnsi"/>
        </w:rPr>
        <w:t xml:space="preserve"> </w:t>
      </w:r>
      <w:r w:rsidRPr="00332DF5">
        <w:rPr>
          <w:rFonts w:asciiTheme="minorHAnsi" w:hAnsiTheme="minorHAnsi" w:cstheme="minorHAnsi"/>
          <w:b/>
          <w:bCs/>
        </w:rPr>
        <w:t>[1]</w:t>
      </w:r>
      <w:r>
        <w:rPr>
          <w:rFonts w:asciiTheme="minorHAnsi" w:hAnsiTheme="minorHAnsi" w:cstheme="minorHAnsi"/>
        </w:rPr>
        <w:t>. Then, r</w:t>
      </w:r>
      <w:r w:rsidRPr="00332DF5">
        <w:rPr>
          <w:rFonts w:asciiTheme="minorHAnsi" w:hAnsiTheme="minorHAnsi" w:cstheme="minorHAnsi"/>
        </w:rPr>
        <w:t>un the protocol, following the prompts as they come up. The solution</w:t>
      </w:r>
      <w:r>
        <w:rPr>
          <w:rFonts w:asciiTheme="minorHAnsi" w:hAnsiTheme="minorHAnsi" w:cstheme="minorHAnsi"/>
        </w:rPr>
        <w:t>s</w:t>
      </w:r>
      <w:r w:rsidRPr="00332DF5">
        <w:rPr>
          <w:rFonts w:asciiTheme="minorHAnsi" w:hAnsiTheme="minorHAnsi" w:cstheme="minorHAnsi"/>
        </w:rPr>
        <w:t xml:space="preserve"> from the source plate will dispense into the chosen crystal drops</w:t>
      </w:r>
      <w:r w:rsidR="0012298D">
        <w:rPr>
          <w:rFonts w:asciiTheme="minorHAnsi" w:hAnsiTheme="minorHAnsi" w:cstheme="minorHAnsi"/>
        </w:rPr>
        <w:t xml:space="preserve"> </w:t>
      </w:r>
      <w:r w:rsidR="0012298D">
        <w:rPr>
          <w:rFonts w:asciiTheme="minorHAnsi" w:hAnsiTheme="minorHAnsi" w:cstheme="minorHAnsi"/>
          <w:b/>
          <w:bCs/>
        </w:rPr>
        <w:t>[2]</w:t>
      </w:r>
      <w:r w:rsidR="00F92CD1">
        <w:rPr>
          <w:rFonts w:asciiTheme="minorHAnsi" w:hAnsiTheme="minorHAnsi" w:cstheme="minorHAnsi"/>
        </w:rPr>
        <w:t xml:space="preserve">. </w:t>
      </w:r>
      <w:r w:rsidR="00F92CD1" w:rsidRPr="00F92CD1">
        <w:rPr>
          <w:rFonts w:asciiTheme="minorHAnsi" w:hAnsiTheme="minorHAnsi" w:cstheme="minorHAnsi"/>
        </w:rPr>
        <w:t>Store the plate in the incubator for the required time</w:t>
      </w:r>
      <w:r>
        <w:rPr>
          <w:rFonts w:asciiTheme="minorHAnsi" w:hAnsiTheme="minorHAnsi" w:cstheme="minorHAnsi"/>
        </w:rPr>
        <w:t xml:space="preserve"> </w:t>
      </w:r>
      <w:r w:rsidRPr="00332DF5">
        <w:rPr>
          <w:rFonts w:asciiTheme="minorHAnsi" w:hAnsiTheme="minorHAnsi" w:cstheme="minorHAnsi"/>
          <w:b/>
          <w:bCs/>
        </w:rPr>
        <w:t>[</w:t>
      </w:r>
      <w:r w:rsidR="0012298D">
        <w:rPr>
          <w:rFonts w:asciiTheme="minorHAnsi" w:hAnsiTheme="minorHAnsi" w:cstheme="minorHAnsi"/>
          <w:b/>
          <w:bCs/>
        </w:rPr>
        <w:t>3</w:t>
      </w:r>
      <w:r w:rsidRPr="00332DF5">
        <w:rPr>
          <w:rFonts w:asciiTheme="minorHAnsi" w:hAnsiTheme="minorHAnsi" w:cstheme="minorHAnsi"/>
          <w:b/>
          <w:bCs/>
        </w:rPr>
        <w:t>]</w:t>
      </w:r>
      <w:r w:rsidRPr="00332DF5">
        <w:rPr>
          <w:rFonts w:asciiTheme="minorHAnsi" w:hAnsiTheme="minorHAnsi" w:cstheme="minorHAnsi"/>
        </w:rPr>
        <w:t>.</w:t>
      </w:r>
    </w:p>
    <w:p w14:paraId="42AEB55A" w14:textId="7DE68604" w:rsidR="00332DF5" w:rsidRDefault="00332DF5" w:rsidP="00332DF5">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Checking the solution and locations on the plate map.</w:t>
      </w:r>
    </w:p>
    <w:p w14:paraId="0FB03C1F" w14:textId="61AD3ABD" w:rsidR="00332DF5" w:rsidRDefault="00332DF5" w:rsidP="00332DF5">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Running the protocol by following the prompts.</w:t>
      </w:r>
    </w:p>
    <w:p w14:paraId="4DB34F48" w14:textId="17FA0F98" w:rsidR="0012298D" w:rsidRDefault="0012298D" w:rsidP="00332DF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plate in the incubator.</w:t>
      </w:r>
    </w:p>
    <w:p w14:paraId="300DFEE4" w14:textId="11D18C29" w:rsidR="00AC0978" w:rsidRDefault="0012298D" w:rsidP="00AC097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w:t>
      </w:r>
      <w:r w:rsidR="00AC0978">
        <w:rPr>
          <w:rFonts w:asciiTheme="minorHAnsi" w:hAnsiTheme="minorHAnsi" w:cstheme="minorHAnsi"/>
        </w:rPr>
        <w:t xml:space="preserve"> h</w:t>
      </w:r>
      <w:r w:rsidR="00AC0978" w:rsidRPr="00AC0978">
        <w:rPr>
          <w:rFonts w:asciiTheme="minorHAnsi" w:hAnsiTheme="minorHAnsi" w:cstheme="minorHAnsi"/>
        </w:rPr>
        <w:t xml:space="preserve">arvest </w:t>
      </w:r>
      <w:r w:rsidR="00AC0978">
        <w:rPr>
          <w:rFonts w:asciiTheme="minorHAnsi" w:hAnsiTheme="minorHAnsi" w:cstheme="minorHAnsi"/>
        </w:rPr>
        <w:t xml:space="preserve">the </w:t>
      </w:r>
      <w:r w:rsidR="00AC0978" w:rsidRPr="00AC0978">
        <w:rPr>
          <w:rFonts w:asciiTheme="minorHAnsi" w:hAnsiTheme="minorHAnsi" w:cstheme="minorHAnsi"/>
        </w:rPr>
        <w:t>crystals using the semi-automatic crystal harvesting device</w:t>
      </w:r>
      <w:r w:rsidR="00AC0978">
        <w:rPr>
          <w:rFonts w:asciiTheme="minorHAnsi" w:hAnsiTheme="minorHAnsi" w:cstheme="minorHAnsi"/>
        </w:rPr>
        <w:t xml:space="preserve">, </w:t>
      </w:r>
      <w:r w:rsidR="00AC0978" w:rsidRPr="00AC0978">
        <w:rPr>
          <w:rFonts w:asciiTheme="minorHAnsi" w:hAnsiTheme="minorHAnsi" w:cstheme="minorHAnsi"/>
        </w:rPr>
        <w:t xml:space="preserve">press the </w:t>
      </w:r>
      <w:r w:rsidR="00AC0978" w:rsidRPr="00AC0978">
        <w:rPr>
          <w:rFonts w:asciiTheme="minorHAnsi" w:hAnsiTheme="minorHAnsi" w:cstheme="minorHAnsi"/>
          <w:b/>
          <w:bCs/>
        </w:rPr>
        <w:t>Start Workflow</w:t>
      </w:r>
      <w:r w:rsidR="00AC0978" w:rsidRPr="00AC0978">
        <w:rPr>
          <w:rFonts w:asciiTheme="minorHAnsi" w:hAnsiTheme="minorHAnsi" w:cstheme="minorHAnsi"/>
        </w:rPr>
        <w:t xml:space="preserve"> button to move to the first selected well position</w:t>
      </w:r>
      <w:r w:rsidR="00AC0978">
        <w:rPr>
          <w:rFonts w:asciiTheme="minorHAnsi" w:hAnsiTheme="minorHAnsi" w:cstheme="minorHAnsi"/>
        </w:rPr>
        <w:t xml:space="preserve"> </w:t>
      </w:r>
      <w:r w:rsidR="00AC0978" w:rsidRPr="00AC0978">
        <w:rPr>
          <w:rFonts w:asciiTheme="minorHAnsi" w:hAnsiTheme="minorHAnsi" w:cstheme="minorHAnsi"/>
          <w:b/>
          <w:bCs/>
        </w:rPr>
        <w:t>[1]</w:t>
      </w:r>
      <w:r w:rsidR="00AC0978" w:rsidRPr="00AC0978">
        <w:rPr>
          <w:rFonts w:asciiTheme="minorHAnsi" w:hAnsiTheme="minorHAnsi" w:cstheme="minorHAnsi"/>
        </w:rPr>
        <w:t>.</w:t>
      </w:r>
      <w:r w:rsidR="00AC0978">
        <w:rPr>
          <w:rFonts w:asciiTheme="minorHAnsi" w:hAnsiTheme="minorHAnsi" w:cstheme="minorHAnsi"/>
        </w:rPr>
        <w:t xml:space="preserve"> </w:t>
      </w:r>
      <w:r w:rsidR="00AC0978" w:rsidRPr="00AC0978">
        <w:rPr>
          <w:rFonts w:asciiTheme="minorHAnsi" w:hAnsiTheme="minorHAnsi" w:cstheme="minorHAnsi"/>
        </w:rPr>
        <w:t>If the crystal has survived, mount the crystal in the loop</w:t>
      </w:r>
      <w:r w:rsidR="00AC0978">
        <w:rPr>
          <w:rFonts w:asciiTheme="minorHAnsi" w:hAnsiTheme="minorHAnsi" w:cstheme="minorHAnsi"/>
        </w:rPr>
        <w:t xml:space="preserve"> </w:t>
      </w:r>
      <w:r w:rsidR="00AC0978" w:rsidRPr="00AC0978">
        <w:rPr>
          <w:rFonts w:asciiTheme="minorHAnsi" w:hAnsiTheme="minorHAnsi" w:cstheme="minorHAnsi"/>
          <w:b/>
          <w:bCs/>
        </w:rPr>
        <w:t>[2]</w:t>
      </w:r>
      <w:r w:rsidR="00AC0978" w:rsidRPr="00AC0978">
        <w:rPr>
          <w:rFonts w:asciiTheme="minorHAnsi" w:hAnsiTheme="minorHAnsi" w:cstheme="minorHAnsi"/>
        </w:rPr>
        <w:t xml:space="preserve"> and plunge </w:t>
      </w:r>
      <w:r w:rsidR="00AC0978">
        <w:rPr>
          <w:rFonts w:asciiTheme="minorHAnsi" w:hAnsiTheme="minorHAnsi" w:cstheme="minorHAnsi"/>
        </w:rPr>
        <w:t xml:space="preserve">it </w:t>
      </w:r>
      <w:r w:rsidR="00AC0978" w:rsidRPr="00AC0978">
        <w:rPr>
          <w:rFonts w:asciiTheme="minorHAnsi" w:hAnsiTheme="minorHAnsi" w:cstheme="minorHAnsi"/>
        </w:rPr>
        <w:t>into the liquid nitrogen</w:t>
      </w:r>
      <w:r>
        <w:rPr>
          <w:rFonts w:asciiTheme="minorHAnsi" w:hAnsiTheme="minorHAnsi" w:cstheme="minorHAnsi"/>
        </w:rPr>
        <w:t>,</w:t>
      </w:r>
      <w:r w:rsidR="00AC0978" w:rsidRPr="00AC0978">
        <w:rPr>
          <w:rFonts w:asciiTheme="minorHAnsi" w:hAnsiTheme="minorHAnsi" w:cstheme="minorHAnsi"/>
        </w:rPr>
        <w:t xml:space="preserve"> placing it in position 1 in the first puck in the list</w:t>
      </w:r>
      <w:r w:rsidR="00AC0978">
        <w:rPr>
          <w:rFonts w:asciiTheme="minorHAnsi" w:hAnsiTheme="minorHAnsi" w:cstheme="minorHAnsi"/>
        </w:rPr>
        <w:t xml:space="preserve"> </w:t>
      </w:r>
      <w:r w:rsidR="00AC0978" w:rsidRPr="00AC0978">
        <w:rPr>
          <w:rFonts w:asciiTheme="minorHAnsi" w:hAnsiTheme="minorHAnsi" w:cstheme="minorHAnsi"/>
          <w:b/>
          <w:bCs/>
        </w:rPr>
        <w:t>[</w:t>
      </w:r>
      <w:r w:rsidR="00AC0978">
        <w:rPr>
          <w:rFonts w:asciiTheme="minorHAnsi" w:hAnsiTheme="minorHAnsi" w:cstheme="minorHAnsi"/>
          <w:b/>
          <w:bCs/>
        </w:rPr>
        <w:t>3</w:t>
      </w:r>
      <w:r w:rsidR="00AC0978" w:rsidRPr="00AC0978">
        <w:rPr>
          <w:rFonts w:asciiTheme="minorHAnsi" w:hAnsiTheme="minorHAnsi" w:cstheme="minorHAnsi"/>
          <w:b/>
          <w:bCs/>
        </w:rPr>
        <w:t>]</w:t>
      </w:r>
      <w:r w:rsidR="00AC0978">
        <w:rPr>
          <w:rFonts w:asciiTheme="minorHAnsi" w:hAnsiTheme="minorHAnsi" w:cstheme="minorHAnsi"/>
          <w:b/>
          <w:bCs/>
        </w:rPr>
        <w:t>.</w:t>
      </w:r>
    </w:p>
    <w:p w14:paraId="7B71ED4D" w14:textId="359CF602" w:rsidR="00AC0978" w:rsidRDefault="00AC0978" w:rsidP="00AC097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pressing the </w:t>
      </w:r>
      <w:r w:rsidRPr="00AC0978">
        <w:rPr>
          <w:rFonts w:asciiTheme="minorHAnsi" w:hAnsiTheme="minorHAnsi" w:cstheme="minorHAnsi"/>
          <w:b/>
          <w:bCs/>
        </w:rPr>
        <w:t>Start Workflow</w:t>
      </w:r>
      <w:r w:rsidRPr="00AC0978">
        <w:rPr>
          <w:rFonts w:asciiTheme="minorHAnsi" w:hAnsiTheme="minorHAnsi" w:cstheme="minorHAnsi"/>
        </w:rPr>
        <w:t xml:space="preserve"> button</w:t>
      </w:r>
      <w:r>
        <w:rPr>
          <w:rFonts w:asciiTheme="minorHAnsi" w:hAnsiTheme="minorHAnsi" w:cstheme="minorHAnsi"/>
        </w:rPr>
        <w:t>.</w:t>
      </w:r>
    </w:p>
    <w:p w14:paraId="339FFA37" w14:textId="4CEB39F2" w:rsidR="00AC0978" w:rsidRDefault="00AC0978" w:rsidP="00AC097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mounting the crystal in the loop.</w:t>
      </w:r>
    </w:p>
    <w:p w14:paraId="771AD11A" w14:textId="30F6A356" w:rsidR="00AC0978" w:rsidRDefault="00AC0978" w:rsidP="00AC097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plunging </w:t>
      </w:r>
      <w:r w:rsidR="0012298D">
        <w:rPr>
          <w:rFonts w:asciiTheme="minorHAnsi" w:hAnsiTheme="minorHAnsi" w:cstheme="minorHAnsi"/>
        </w:rPr>
        <w:t>the crystal</w:t>
      </w:r>
      <w:r>
        <w:rPr>
          <w:rFonts w:asciiTheme="minorHAnsi" w:hAnsiTheme="minorHAnsi" w:cstheme="minorHAnsi"/>
        </w:rPr>
        <w:t xml:space="preserve"> into liquid nitrogen.</w:t>
      </w:r>
    </w:p>
    <w:p w14:paraId="19D02CB9" w14:textId="47028209" w:rsidR="00AC0978" w:rsidRDefault="00AC0978" w:rsidP="00AC0978">
      <w:pPr>
        <w:pStyle w:val="ListParagraph"/>
        <w:numPr>
          <w:ilvl w:val="1"/>
          <w:numId w:val="3"/>
        </w:numPr>
        <w:spacing w:before="120"/>
        <w:contextualSpacing w:val="0"/>
        <w:rPr>
          <w:rFonts w:asciiTheme="minorHAnsi" w:hAnsiTheme="minorHAnsi" w:cstheme="minorHAnsi"/>
        </w:rPr>
      </w:pPr>
      <w:r w:rsidRPr="00AC0978">
        <w:rPr>
          <w:rFonts w:asciiTheme="minorHAnsi" w:hAnsiTheme="minorHAnsi" w:cstheme="minorHAnsi"/>
        </w:rPr>
        <w:t xml:space="preserve">Select the appropriate description for the crystal from the interface </w:t>
      </w:r>
      <w:r w:rsidRPr="00AC0978">
        <w:rPr>
          <w:rFonts w:asciiTheme="minorHAnsi" w:hAnsiTheme="minorHAnsi" w:cstheme="minorHAnsi"/>
          <w:b/>
          <w:bCs/>
        </w:rPr>
        <w:t>[1</w:t>
      </w:r>
      <w:r w:rsidRPr="00203DCD">
        <w:rPr>
          <w:rFonts w:asciiTheme="minorHAnsi" w:hAnsiTheme="minorHAnsi" w:cstheme="minorHAnsi"/>
          <w:b/>
          <w:bCs/>
        </w:rPr>
        <w:t>]</w:t>
      </w:r>
      <w:r w:rsidR="00203DCD" w:rsidRPr="00203DCD">
        <w:rPr>
          <w:rFonts w:asciiTheme="minorHAnsi" w:hAnsiTheme="minorHAnsi" w:cstheme="minorHAnsi"/>
        </w:rPr>
        <w:t xml:space="preserve">. If the drop is a compound soak, record the description of the compound state </w:t>
      </w:r>
      <w:r w:rsidR="00203DCD" w:rsidRPr="00203DCD">
        <w:rPr>
          <w:rFonts w:asciiTheme="minorHAnsi" w:hAnsiTheme="minorHAnsi" w:cstheme="minorHAnsi"/>
          <w:b/>
          <w:bCs/>
        </w:rPr>
        <w:t>[2]</w:t>
      </w:r>
      <w:r w:rsidR="00203DCD" w:rsidRPr="00203DCD">
        <w:rPr>
          <w:rFonts w:asciiTheme="minorHAnsi" w:hAnsiTheme="minorHAnsi" w:cstheme="minorHAnsi"/>
        </w:rPr>
        <w:t>.</w:t>
      </w:r>
      <w:r w:rsidR="00E46D6D">
        <w:rPr>
          <w:rFonts w:asciiTheme="minorHAnsi" w:hAnsiTheme="minorHAnsi" w:cstheme="minorHAnsi"/>
        </w:rPr>
        <w:t xml:space="preserve"> </w:t>
      </w:r>
      <w:r w:rsidR="00E46D6D" w:rsidRPr="00E46D6D">
        <w:rPr>
          <w:rFonts w:asciiTheme="minorHAnsi" w:hAnsiTheme="minorHAnsi" w:cstheme="minorHAnsi"/>
        </w:rPr>
        <w:t xml:space="preserve">If the crystal has been successfully mounted, select </w:t>
      </w:r>
      <w:r w:rsidR="00E46D6D" w:rsidRPr="00E46D6D">
        <w:rPr>
          <w:rFonts w:asciiTheme="minorHAnsi" w:hAnsiTheme="minorHAnsi" w:cstheme="minorHAnsi"/>
          <w:b/>
          <w:bCs/>
        </w:rPr>
        <w:t>Mounted</w:t>
      </w:r>
      <w:r w:rsidR="0012298D">
        <w:rPr>
          <w:rFonts w:asciiTheme="minorHAnsi" w:hAnsiTheme="minorHAnsi" w:cstheme="minorHAnsi"/>
        </w:rPr>
        <w:t>.</w:t>
      </w:r>
      <w:r w:rsidR="00E46D6D" w:rsidRPr="00E46D6D">
        <w:rPr>
          <w:rFonts w:asciiTheme="minorHAnsi" w:hAnsiTheme="minorHAnsi" w:cstheme="minorHAnsi"/>
        </w:rPr>
        <w:t xml:space="preserve"> </w:t>
      </w:r>
      <w:r w:rsidR="0012298D">
        <w:rPr>
          <w:rFonts w:asciiTheme="minorHAnsi" w:hAnsiTheme="minorHAnsi" w:cstheme="minorHAnsi"/>
        </w:rPr>
        <w:t>O</w:t>
      </w:r>
      <w:r w:rsidR="00E46D6D" w:rsidRPr="00E46D6D">
        <w:rPr>
          <w:rFonts w:asciiTheme="minorHAnsi" w:hAnsiTheme="minorHAnsi" w:cstheme="minorHAnsi"/>
        </w:rPr>
        <w:t>therwise</w:t>
      </w:r>
      <w:r w:rsidR="0012298D">
        <w:rPr>
          <w:rFonts w:asciiTheme="minorHAnsi" w:hAnsiTheme="minorHAnsi" w:cstheme="minorHAnsi"/>
        </w:rPr>
        <w:t>,</w:t>
      </w:r>
      <w:r w:rsidR="00E46D6D" w:rsidRPr="00E46D6D">
        <w:rPr>
          <w:rFonts w:asciiTheme="minorHAnsi" w:hAnsiTheme="minorHAnsi" w:cstheme="minorHAnsi"/>
        </w:rPr>
        <w:t xml:space="preserve"> select </w:t>
      </w:r>
      <w:r w:rsidR="00E46D6D" w:rsidRPr="00E46D6D">
        <w:rPr>
          <w:rFonts w:asciiTheme="minorHAnsi" w:hAnsiTheme="minorHAnsi" w:cstheme="minorHAnsi"/>
          <w:b/>
          <w:bCs/>
        </w:rPr>
        <w:t>Fail</w:t>
      </w:r>
      <w:r w:rsidR="00E46D6D">
        <w:rPr>
          <w:rFonts w:asciiTheme="minorHAnsi" w:hAnsiTheme="minorHAnsi" w:cstheme="minorHAnsi"/>
          <w:b/>
          <w:bCs/>
        </w:rPr>
        <w:t xml:space="preserve"> [3]</w:t>
      </w:r>
      <w:r w:rsidR="00E46D6D" w:rsidRPr="00E46D6D">
        <w:rPr>
          <w:rFonts w:asciiTheme="minorHAnsi" w:hAnsiTheme="minorHAnsi" w:cstheme="minorHAnsi"/>
        </w:rPr>
        <w:t>.</w:t>
      </w:r>
    </w:p>
    <w:p w14:paraId="555E719E" w14:textId="65CB2C3C" w:rsidR="00E46D6D" w:rsidRDefault="00E46D6D" w:rsidP="00E46D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selecting the crystal description with the interface in the camera view.</w:t>
      </w:r>
    </w:p>
    <w:p w14:paraId="36EE7E13" w14:textId="74809206" w:rsidR="00E46D6D" w:rsidRDefault="00E46D6D" w:rsidP="00E46D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recording the description of the compound state.</w:t>
      </w:r>
    </w:p>
    <w:p w14:paraId="036EED04" w14:textId="7D656B87" w:rsidR="00E46D6D" w:rsidRDefault="00E46D6D" w:rsidP="00E46D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selecting </w:t>
      </w:r>
      <w:r w:rsidRPr="00E46D6D">
        <w:rPr>
          <w:rFonts w:asciiTheme="minorHAnsi" w:hAnsiTheme="minorHAnsi" w:cstheme="minorHAnsi"/>
          <w:b/>
          <w:bCs/>
        </w:rPr>
        <w:t>Mounted</w:t>
      </w:r>
      <w:r>
        <w:rPr>
          <w:rFonts w:asciiTheme="minorHAnsi" w:hAnsiTheme="minorHAnsi" w:cstheme="minorHAnsi"/>
          <w:b/>
          <w:bCs/>
        </w:rPr>
        <w:t>.</w:t>
      </w:r>
    </w:p>
    <w:p w14:paraId="42D10F18" w14:textId="52DFBCD3" w:rsidR="00E46D6D" w:rsidRDefault="000558D7" w:rsidP="00AC0978">
      <w:pPr>
        <w:pStyle w:val="ListParagraph"/>
        <w:numPr>
          <w:ilvl w:val="1"/>
          <w:numId w:val="3"/>
        </w:numPr>
        <w:spacing w:before="120"/>
        <w:contextualSpacing w:val="0"/>
        <w:rPr>
          <w:rFonts w:asciiTheme="minorHAnsi" w:hAnsiTheme="minorHAnsi" w:cstheme="minorHAnsi"/>
        </w:rPr>
      </w:pPr>
      <w:r w:rsidRPr="000558D7">
        <w:rPr>
          <w:rFonts w:asciiTheme="minorHAnsi" w:hAnsiTheme="minorHAnsi" w:cstheme="minorHAnsi"/>
        </w:rPr>
        <w:t>Once all the crystals have been harvested, take the pucks to the barcode scanner</w:t>
      </w:r>
      <w:r>
        <w:rPr>
          <w:rFonts w:asciiTheme="minorHAnsi" w:hAnsiTheme="minorHAnsi" w:cstheme="minorHAnsi"/>
        </w:rPr>
        <w:t xml:space="preserve"> and </w:t>
      </w:r>
      <w:r w:rsidRPr="000558D7">
        <w:rPr>
          <w:rFonts w:asciiTheme="minorHAnsi" w:hAnsiTheme="minorHAnsi" w:cstheme="minorHAnsi"/>
        </w:rPr>
        <w:t xml:space="preserve">place </w:t>
      </w:r>
      <w:r>
        <w:rPr>
          <w:rFonts w:asciiTheme="minorHAnsi" w:hAnsiTheme="minorHAnsi" w:cstheme="minorHAnsi"/>
        </w:rPr>
        <w:t xml:space="preserve">them </w:t>
      </w:r>
      <w:r w:rsidR="0012298D">
        <w:rPr>
          <w:rFonts w:asciiTheme="minorHAnsi" w:hAnsiTheme="minorHAnsi" w:cstheme="minorHAnsi"/>
        </w:rPr>
        <w:t xml:space="preserve">in </w:t>
      </w:r>
      <w:r w:rsidRPr="000558D7">
        <w:rPr>
          <w:rFonts w:asciiTheme="minorHAnsi" w:hAnsiTheme="minorHAnsi" w:cstheme="minorHAnsi"/>
        </w:rPr>
        <w:t>the holder</w:t>
      </w:r>
      <w:r w:rsidR="0012298D">
        <w:rPr>
          <w:rFonts w:asciiTheme="minorHAnsi" w:hAnsiTheme="minorHAnsi" w:cstheme="minorHAnsi"/>
        </w:rPr>
        <w:t xml:space="preserve"> </w:t>
      </w:r>
      <w:r w:rsidR="0012298D" w:rsidRPr="000558D7">
        <w:rPr>
          <w:rFonts w:asciiTheme="minorHAnsi" w:hAnsiTheme="minorHAnsi" w:cstheme="minorHAnsi"/>
        </w:rPr>
        <w:t>one at a time</w:t>
      </w:r>
      <w:r w:rsidRPr="000558D7">
        <w:rPr>
          <w:rFonts w:asciiTheme="minorHAnsi" w:hAnsiTheme="minorHAnsi" w:cstheme="minorHAnsi"/>
        </w:rPr>
        <w:t xml:space="preserve"> to scan the puck and pin barcodes</w:t>
      </w:r>
      <w:r>
        <w:rPr>
          <w:rFonts w:asciiTheme="minorHAnsi" w:hAnsiTheme="minorHAnsi" w:cstheme="minorHAnsi"/>
        </w:rPr>
        <w:t xml:space="preserve"> </w:t>
      </w:r>
      <w:r w:rsidRPr="000558D7">
        <w:rPr>
          <w:rFonts w:asciiTheme="minorHAnsi" w:hAnsiTheme="minorHAnsi" w:cstheme="minorHAnsi"/>
          <w:b/>
          <w:bCs/>
        </w:rPr>
        <w:t>[1]</w:t>
      </w:r>
      <w:r>
        <w:rPr>
          <w:rFonts w:asciiTheme="minorHAnsi" w:hAnsiTheme="minorHAnsi" w:cstheme="minorHAnsi"/>
        </w:rPr>
        <w:t>.</w:t>
      </w:r>
      <w:r w:rsidR="004A4315">
        <w:rPr>
          <w:rFonts w:asciiTheme="minorHAnsi" w:hAnsiTheme="minorHAnsi" w:cstheme="minorHAnsi"/>
        </w:rPr>
        <w:t xml:space="preserve"> Once</w:t>
      </w:r>
      <w:r w:rsidR="004A4315" w:rsidRPr="004A4315">
        <w:rPr>
          <w:rFonts w:asciiTheme="minorHAnsi" w:hAnsiTheme="minorHAnsi" w:cstheme="minorHAnsi"/>
        </w:rPr>
        <w:t xml:space="preserve"> </w:t>
      </w:r>
      <w:r w:rsidR="004A4315">
        <w:rPr>
          <w:rFonts w:asciiTheme="minorHAnsi" w:hAnsiTheme="minorHAnsi" w:cstheme="minorHAnsi"/>
        </w:rPr>
        <w:t>scanning</w:t>
      </w:r>
      <w:r w:rsidR="004A4315" w:rsidRPr="004A4315">
        <w:rPr>
          <w:rFonts w:asciiTheme="minorHAnsi" w:hAnsiTheme="minorHAnsi" w:cstheme="minorHAnsi"/>
        </w:rPr>
        <w:t xml:space="preserve"> is completed, put the lids on the pucks </w:t>
      </w:r>
      <w:r w:rsidR="004A4315" w:rsidRPr="004A4315">
        <w:rPr>
          <w:rFonts w:asciiTheme="minorHAnsi" w:hAnsiTheme="minorHAnsi" w:cstheme="minorHAnsi"/>
          <w:b/>
          <w:bCs/>
        </w:rPr>
        <w:t>[2]</w:t>
      </w:r>
      <w:r w:rsidR="004A4315">
        <w:rPr>
          <w:rFonts w:asciiTheme="minorHAnsi" w:hAnsiTheme="minorHAnsi" w:cstheme="minorHAnsi"/>
        </w:rPr>
        <w:t xml:space="preserve"> </w:t>
      </w:r>
      <w:r w:rsidR="004A4315" w:rsidRPr="004A4315">
        <w:rPr>
          <w:rFonts w:asciiTheme="minorHAnsi" w:hAnsiTheme="minorHAnsi" w:cstheme="minorHAnsi"/>
        </w:rPr>
        <w:t xml:space="preserve">and store </w:t>
      </w:r>
      <w:r w:rsidR="004A4315">
        <w:rPr>
          <w:rFonts w:asciiTheme="minorHAnsi" w:hAnsiTheme="minorHAnsi" w:cstheme="minorHAnsi"/>
        </w:rPr>
        <w:t xml:space="preserve">them </w:t>
      </w:r>
      <w:r w:rsidR="004A4315" w:rsidRPr="004A4315">
        <w:rPr>
          <w:rFonts w:asciiTheme="minorHAnsi" w:hAnsiTheme="minorHAnsi" w:cstheme="minorHAnsi"/>
        </w:rPr>
        <w:t xml:space="preserve">in a liquid nitrogen storage </w:t>
      </w:r>
      <w:proofErr w:type="spellStart"/>
      <w:r w:rsidR="004A4315" w:rsidRPr="004A4315">
        <w:rPr>
          <w:rFonts w:asciiTheme="minorHAnsi" w:hAnsiTheme="minorHAnsi" w:cstheme="minorHAnsi"/>
        </w:rPr>
        <w:t>dewar</w:t>
      </w:r>
      <w:proofErr w:type="spellEnd"/>
      <w:r w:rsidR="004A4315">
        <w:rPr>
          <w:rFonts w:asciiTheme="minorHAnsi" w:hAnsiTheme="minorHAnsi" w:cstheme="minorHAnsi"/>
        </w:rPr>
        <w:t xml:space="preserve"> </w:t>
      </w:r>
      <w:r w:rsidR="004A4315" w:rsidRPr="004A4315">
        <w:rPr>
          <w:rFonts w:asciiTheme="minorHAnsi" w:hAnsiTheme="minorHAnsi" w:cstheme="minorHAnsi"/>
          <w:b/>
          <w:bCs/>
        </w:rPr>
        <w:t>[</w:t>
      </w:r>
      <w:r w:rsidR="004A4315">
        <w:rPr>
          <w:rFonts w:asciiTheme="minorHAnsi" w:hAnsiTheme="minorHAnsi" w:cstheme="minorHAnsi"/>
          <w:b/>
          <w:bCs/>
        </w:rPr>
        <w:t>3</w:t>
      </w:r>
      <w:r w:rsidR="004A4315" w:rsidRPr="004A4315">
        <w:rPr>
          <w:rFonts w:asciiTheme="minorHAnsi" w:hAnsiTheme="minorHAnsi" w:cstheme="minorHAnsi"/>
          <w:b/>
          <w:bCs/>
        </w:rPr>
        <w:t>]</w:t>
      </w:r>
      <w:r w:rsidR="004A4315" w:rsidRPr="004A4315">
        <w:rPr>
          <w:rFonts w:asciiTheme="minorHAnsi" w:hAnsiTheme="minorHAnsi" w:cstheme="minorHAnsi"/>
        </w:rPr>
        <w:t>.</w:t>
      </w:r>
    </w:p>
    <w:p w14:paraId="5C19BA6E" w14:textId="77BE4EBC" w:rsidR="000558D7" w:rsidRDefault="000558D7" w:rsidP="000558D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pucks one at a time in the holder.</w:t>
      </w:r>
    </w:p>
    <w:p w14:paraId="5ADF7E87" w14:textId="733E67E5" w:rsidR="004A4315" w:rsidRDefault="004A4315" w:rsidP="000558D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lids on the pucks.</w:t>
      </w:r>
    </w:p>
    <w:p w14:paraId="3C24BEB8" w14:textId="404E7022" w:rsidR="004A4315" w:rsidRPr="00203DCD" w:rsidRDefault="004A4315" w:rsidP="000558D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storing them in liquid nitrogen.</w:t>
      </w:r>
    </w:p>
    <w:p w14:paraId="1F99A483" w14:textId="2FF8AA5F" w:rsidR="00CE10F2" w:rsidRPr="00B07A3B" w:rsidRDefault="003B1870" w:rsidP="00333FA4">
      <w:pPr>
        <w:pStyle w:val="ListParagraph"/>
        <w:numPr>
          <w:ilvl w:val="0"/>
          <w:numId w:val="3"/>
        </w:numPr>
        <w:spacing w:before="360"/>
        <w:contextualSpacing w:val="0"/>
        <w:rPr>
          <w:rFonts w:asciiTheme="minorHAnsi" w:hAnsiTheme="minorHAnsi" w:cstheme="minorHAnsi"/>
          <w:b/>
          <w:bCs/>
        </w:rPr>
      </w:pPr>
      <w:r w:rsidRPr="003B1870">
        <w:rPr>
          <w:rFonts w:asciiTheme="minorHAnsi" w:hAnsiTheme="minorHAnsi" w:cstheme="minorHAnsi"/>
          <w:b/>
          <w:bCs/>
        </w:rPr>
        <w:lastRenderedPageBreak/>
        <w:t xml:space="preserve">Data </w:t>
      </w:r>
      <w:r w:rsidR="00AB161B">
        <w:rPr>
          <w:rFonts w:asciiTheme="minorHAnsi" w:hAnsiTheme="minorHAnsi" w:cstheme="minorHAnsi"/>
          <w:b/>
          <w:bCs/>
        </w:rPr>
        <w:t>C</w:t>
      </w:r>
      <w:r w:rsidRPr="003B1870">
        <w:rPr>
          <w:rFonts w:asciiTheme="minorHAnsi" w:hAnsiTheme="minorHAnsi" w:cstheme="minorHAnsi"/>
          <w:b/>
          <w:bCs/>
        </w:rPr>
        <w:t>ollection</w:t>
      </w:r>
    </w:p>
    <w:p w14:paraId="6448FFD8" w14:textId="13519DAA" w:rsidR="00CE10F2" w:rsidRPr="00163053" w:rsidRDefault="00EF619F" w:rsidP="00333FA4">
      <w:pPr>
        <w:pStyle w:val="ListParagraph"/>
        <w:numPr>
          <w:ilvl w:val="1"/>
          <w:numId w:val="3"/>
        </w:numPr>
        <w:spacing w:before="120"/>
        <w:contextualSpacing w:val="0"/>
        <w:rPr>
          <w:rFonts w:asciiTheme="minorHAnsi" w:hAnsiTheme="minorHAnsi" w:cstheme="minorHAnsi"/>
          <w:highlight w:val="yellow"/>
        </w:rPr>
      </w:pPr>
      <w:r>
        <w:rPr>
          <w:rFonts w:asciiTheme="minorHAnsi" w:hAnsiTheme="minorHAnsi" w:cstheme="minorHAnsi"/>
        </w:rPr>
        <w:t>To r</w:t>
      </w:r>
      <w:r w:rsidRPr="00EF619F">
        <w:rPr>
          <w:rFonts w:asciiTheme="minorHAnsi" w:hAnsiTheme="minorHAnsi" w:cstheme="minorHAnsi"/>
        </w:rPr>
        <w:t>ecollect</w:t>
      </w:r>
      <w:r>
        <w:rPr>
          <w:rFonts w:asciiTheme="minorHAnsi" w:hAnsiTheme="minorHAnsi" w:cstheme="minorHAnsi"/>
        </w:rPr>
        <w:t xml:space="preserve"> the</w:t>
      </w:r>
      <w:r w:rsidRPr="00EF619F">
        <w:rPr>
          <w:rFonts w:asciiTheme="minorHAnsi" w:hAnsiTheme="minorHAnsi" w:cstheme="minorHAnsi"/>
        </w:rPr>
        <w:t xml:space="preserve"> mis-centered samples</w:t>
      </w:r>
      <w:r>
        <w:rPr>
          <w:rFonts w:asciiTheme="minorHAnsi" w:hAnsiTheme="minorHAnsi" w:cstheme="minorHAnsi"/>
        </w:rPr>
        <w:t>, l</w:t>
      </w:r>
      <w:r w:rsidRPr="00EF619F">
        <w:rPr>
          <w:rFonts w:asciiTheme="minorHAnsi" w:hAnsiTheme="minorHAnsi" w:cstheme="minorHAnsi"/>
        </w:rPr>
        <w:t xml:space="preserve">ook at the sample changer view in </w:t>
      </w:r>
      <w:proofErr w:type="spellStart"/>
      <w:r w:rsidRPr="00EF619F">
        <w:rPr>
          <w:rFonts w:asciiTheme="minorHAnsi" w:hAnsiTheme="minorHAnsi" w:cstheme="minorHAnsi"/>
        </w:rPr>
        <w:t>ISPyB</w:t>
      </w:r>
      <w:proofErr w:type="spellEnd"/>
      <w:r w:rsidR="00163053">
        <w:rPr>
          <w:rFonts w:asciiTheme="minorHAnsi" w:hAnsiTheme="minorHAnsi" w:cstheme="minorHAnsi"/>
        </w:rPr>
        <w:t xml:space="preserve"> </w:t>
      </w:r>
      <w:r w:rsidR="00163053" w:rsidRPr="00163053">
        <w:rPr>
          <w:rFonts w:asciiTheme="minorHAnsi" w:hAnsiTheme="minorHAnsi" w:cstheme="minorHAnsi"/>
          <w:i/>
          <w:iCs/>
          <w:color w:val="FF0000"/>
          <w:highlight w:val="yellow"/>
        </w:rPr>
        <w:t>(pronounce I-S-pie-B)</w:t>
      </w:r>
      <w:r w:rsidRPr="00EF619F">
        <w:rPr>
          <w:rFonts w:asciiTheme="minorHAnsi" w:hAnsiTheme="minorHAnsi" w:cstheme="minorHAnsi"/>
        </w:rPr>
        <w:t xml:space="preserve">, select </w:t>
      </w:r>
      <w:r w:rsidRPr="00EF619F">
        <w:rPr>
          <w:rFonts w:asciiTheme="minorHAnsi" w:hAnsiTheme="minorHAnsi" w:cstheme="minorHAnsi"/>
          <w:b/>
          <w:bCs/>
        </w:rPr>
        <w:t>Rank by AP</w:t>
      </w:r>
      <w:r w:rsidRPr="00EF619F">
        <w:rPr>
          <w:rFonts w:asciiTheme="minorHAnsi" w:hAnsiTheme="minorHAnsi" w:cstheme="minorHAnsi"/>
        </w:rPr>
        <w:t xml:space="preserve"> to grade the samples by auto-processed resolution in a color graduation from green to red</w:t>
      </w:r>
      <w:r>
        <w:rPr>
          <w:rFonts w:asciiTheme="minorHAnsi" w:hAnsiTheme="minorHAnsi" w:cstheme="minorHAnsi"/>
        </w:rPr>
        <w:t xml:space="preserve"> </w:t>
      </w:r>
      <w:r w:rsidRPr="00EF619F">
        <w:rPr>
          <w:rFonts w:asciiTheme="minorHAnsi" w:hAnsiTheme="minorHAnsi" w:cstheme="minorHAnsi"/>
          <w:b/>
          <w:bCs/>
        </w:rPr>
        <w:t>[</w:t>
      </w:r>
      <w:r w:rsidR="0012298D">
        <w:rPr>
          <w:rFonts w:asciiTheme="minorHAnsi" w:hAnsiTheme="minorHAnsi" w:cstheme="minorHAnsi"/>
          <w:b/>
          <w:bCs/>
        </w:rPr>
        <w:t>1</w:t>
      </w:r>
      <w:r w:rsidRPr="00EF619F">
        <w:rPr>
          <w:rFonts w:asciiTheme="minorHAnsi" w:hAnsiTheme="minorHAnsi" w:cstheme="minorHAnsi"/>
          <w:b/>
          <w:bCs/>
        </w:rPr>
        <w:t>]</w:t>
      </w:r>
      <w:r w:rsidRPr="00EF619F">
        <w:rPr>
          <w:rFonts w:asciiTheme="minorHAnsi" w:hAnsiTheme="minorHAnsi" w:cstheme="minorHAnsi"/>
        </w:rPr>
        <w:t>.</w:t>
      </w:r>
      <w:r w:rsidR="00163053">
        <w:rPr>
          <w:rFonts w:asciiTheme="minorHAnsi" w:hAnsiTheme="minorHAnsi" w:cstheme="minorHAnsi"/>
        </w:rPr>
        <w:t xml:space="preserve"> </w:t>
      </w:r>
      <w:r w:rsidR="00163053" w:rsidRPr="00163053">
        <w:rPr>
          <w:rFonts w:asciiTheme="minorHAnsi" w:hAnsiTheme="minorHAnsi" w:cstheme="minorHAnsi"/>
          <w:highlight w:val="yellow"/>
        </w:rPr>
        <w:t>Authors: Please check if this pronunciation is correct.</w:t>
      </w:r>
    </w:p>
    <w:p w14:paraId="2FE0A037" w14:textId="70539A28" w:rsidR="00EF619F" w:rsidRPr="0012298D" w:rsidRDefault="00EF619F" w:rsidP="0012298D">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xml:space="preserve">: Sample changer view in </w:t>
      </w:r>
      <w:proofErr w:type="spellStart"/>
      <w:r w:rsidRPr="00EF619F">
        <w:rPr>
          <w:rFonts w:asciiTheme="minorHAnsi" w:hAnsiTheme="minorHAnsi" w:cstheme="minorHAnsi"/>
        </w:rPr>
        <w:t>ISPyB</w:t>
      </w:r>
      <w:proofErr w:type="spellEnd"/>
      <w:r w:rsidR="0012298D">
        <w:rPr>
          <w:rFonts w:asciiTheme="minorHAnsi" w:hAnsiTheme="minorHAnsi" w:cstheme="minorHAnsi"/>
        </w:rPr>
        <w:t xml:space="preserve"> and s</w:t>
      </w:r>
      <w:r w:rsidRPr="0012298D">
        <w:rPr>
          <w:rFonts w:asciiTheme="minorHAnsi" w:hAnsiTheme="minorHAnsi" w:cstheme="minorHAnsi"/>
        </w:rPr>
        <w:t xml:space="preserve">electing </w:t>
      </w:r>
      <w:r w:rsidRPr="0012298D">
        <w:rPr>
          <w:rFonts w:asciiTheme="minorHAnsi" w:hAnsiTheme="minorHAnsi" w:cstheme="minorHAnsi"/>
          <w:b/>
          <w:bCs/>
        </w:rPr>
        <w:t>Rank by AP</w:t>
      </w:r>
      <w:r w:rsidR="000A6613" w:rsidRPr="0012298D">
        <w:rPr>
          <w:rFonts w:asciiTheme="minorHAnsi" w:hAnsiTheme="minorHAnsi" w:cstheme="minorHAnsi"/>
        </w:rPr>
        <w:t>.</w:t>
      </w:r>
    </w:p>
    <w:p w14:paraId="1371D6FC" w14:textId="1DF7295F" w:rsidR="00CE10F2" w:rsidRPr="00EF619F" w:rsidRDefault="00EF619F" w:rsidP="00333FA4">
      <w:pPr>
        <w:pStyle w:val="ListParagraph"/>
        <w:numPr>
          <w:ilvl w:val="1"/>
          <w:numId w:val="3"/>
        </w:numPr>
        <w:spacing w:before="120"/>
        <w:contextualSpacing w:val="0"/>
        <w:rPr>
          <w:rFonts w:asciiTheme="minorHAnsi" w:hAnsiTheme="minorHAnsi" w:cstheme="minorHAnsi"/>
        </w:rPr>
      </w:pPr>
      <w:r w:rsidRPr="00EF619F">
        <w:rPr>
          <w:rFonts w:asciiTheme="minorHAnsi" w:hAnsiTheme="minorHAnsi" w:cstheme="minorHAnsi"/>
        </w:rPr>
        <w:t>Click on the samples to check for any red or yellow samples</w:t>
      </w:r>
      <w:r>
        <w:rPr>
          <w:rFonts w:asciiTheme="minorHAnsi" w:hAnsiTheme="minorHAnsi" w:cstheme="minorHAnsi"/>
        </w:rPr>
        <w:t xml:space="preserve"> </w:t>
      </w:r>
      <w:r w:rsidRPr="00EF619F">
        <w:rPr>
          <w:rFonts w:asciiTheme="minorHAnsi" w:hAnsiTheme="minorHAnsi" w:cstheme="minorHAnsi"/>
          <w:b/>
          <w:bCs/>
        </w:rPr>
        <w:t>[1]</w:t>
      </w:r>
      <w:r w:rsidRPr="00EF619F">
        <w:rPr>
          <w:rFonts w:asciiTheme="minorHAnsi" w:hAnsiTheme="minorHAnsi" w:cstheme="minorHAnsi"/>
        </w:rPr>
        <w:t>.</w:t>
      </w:r>
      <w:r>
        <w:rPr>
          <w:rFonts w:asciiTheme="minorHAnsi" w:hAnsiTheme="minorHAnsi" w:cstheme="minorHAnsi"/>
          <w:b/>
          <w:bCs/>
        </w:rPr>
        <w:t xml:space="preserve"> </w:t>
      </w:r>
      <w:r w:rsidRPr="00EF619F">
        <w:rPr>
          <w:rFonts w:asciiTheme="minorHAnsi" w:hAnsiTheme="minorHAnsi" w:cstheme="minorHAnsi"/>
        </w:rPr>
        <w:t>Then,</w:t>
      </w:r>
      <w:r>
        <w:rPr>
          <w:rFonts w:asciiTheme="minorHAnsi" w:hAnsiTheme="minorHAnsi" w:cstheme="minorHAnsi"/>
          <w:b/>
          <w:bCs/>
        </w:rPr>
        <w:t xml:space="preserve"> </w:t>
      </w:r>
      <w:r w:rsidRPr="0012298D">
        <w:rPr>
          <w:rFonts w:asciiTheme="minorHAnsi" w:hAnsiTheme="minorHAnsi" w:cstheme="minorHAnsi"/>
        </w:rPr>
        <w:t>c</w:t>
      </w:r>
      <w:r w:rsidRPr="00EF619F">
        <w:rPr>
          <w:rFonts w:asciiTheme="minorHAnsi" w:hAnsiTheme="minorHAnsi" w:cstheme="minorHAnsi"/>
        </w:rPr>
        <w:t xml:space="preserve">heck the crystal snapshots to see whether the crystal has </w:t>
      </w:r>
      <w:r w:rsidR="0012298D">
        <w:rPr>
          <w:rFonts w:asciiTheme="minorHAnsi" w:hAnsiTheme="minorHAnsi" w:cstheme="minorHAnsi"/>
        </w:rPr>
        <w:t xml:space="preserve">been </w:t>
      </w:r>
      <w:r w:rsidRPr="00EF619F">
        <w:rPr>
          <w:rFonts w:asciiTheme="minorHAnsi" w:hAnsiTheme="minorHAnsi" w:cstheme="minorHAnsi"/>
        </w:rPr>
        <w:t>centered</w:t>
      </w:r>
      <w:r>
        <w:rPr>
          <w:rFonts w:asciiTheme="minorHAnsi" w:hAnsiTheme="minorHAnsi" w:cstheme="minorHAnsi"/>
        </w:rPr>
        <w:t xml:space="preserve"> </w:t>
      </w:r>
      <w:r w:rsidRPr="00EF619F">
        <w:rPr>
          <w:rFonts w:asciiTheme="minorHAnsi" w:hAnsiTheme="minorHAnsi" w:cstheme="minorHAnsi"/>
          <w:b/>
          <w:bCs/>
        </w:rPr>
        <w:t>[2]</w:t>
      </w:r>
      <w:r w:rsidRPr="00EF619F">
        <w:rPr>
          <w:rFonts w:asciiTheme="minorHAnsi" w:hAnsiTheme="minorHAnsi" w:cstheme="minorHAnsi"/>
        </w:rPr>
        <w:t>.</w:t>
      </w:r>
    </w:p>
    <w:p w14:paraId="11514E94" w14:textId="06F538B4" w:rsidR="00875BE8" w:rsidRDefault="0045465E" w:rsidP="00333FA4">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Clicking on the samples</w:t>
      </w:r>
      <w:r w:rsidR="000A6613">
        <w:rPr>
          <w:rFonts w:asciiTheme="minorHAnsi" w:hAnsiTheme="minorHAnsi" w:cstheme="minorHAnsi"/>
        </w:rPr>
        <w:t>.</w:t>
      </w:r>
    </w:p>
    <w:p w14:paraId="0F75D1D2" w14:textId="77DED22B" w:rsidR="0045465E" w:rsidRDefault="0045465E" w:rsidP="00333FA4">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Checking crystal snapshots.</w:t>
      </w:r>
    </w:p>
    <w:p w14:paraId="3A31A545" w14:textId="0A713A5C" w:rsidR="000A6613" w:rsidRPr="00B07A3B" w:rsidRDefault="000A6613" w:rsidP="000A6613">
      <w:pPr>
        <w:pStyle w:val="ListParagraph"/>
        <w:numPr>
          <w:ilvl w:val="0"/>
          <w:numId w:val="3"/>
        </w:numPr>
        <w:spacing w:before="120"/>
        <w:contextualSpacing w:val="0"/>
        <w:rPr>
          <w:rFonts w:asciiTheme="minorHAnsi" w:hAnsiTheme="minorHAnsi" w:cstheme="minorHAnsi"/>
        </w:rPr>
      </w:pPr>
      <w:r w:rsidRPr="000A6613">
        <w:rPr>
          <w:rFonts w:asciiTheme="minorHAnsi" w:hAnsiTheme="minorHAnsi" w:cstheme="minorHAnsi"/>
          <w:b/>
        </w:rPr>
        <w:t xml:space="preserve">Data </w:t>
      </w:r>
      <w:r w:rsidR="00AB161B">
        <w:rPr>
          <w:rFonts w:asciiTheme="minorHAnsi" w:hAnsiTheme="minorHAnsi" w:cstheme="minorHAnsi"/>
          <w:b/>
        </w:rPr>
        <w:t>A</w:t>
      </w:r>
      <w:r w:rsidRPr="000A6613">
        <w:rPr>
          <w:rFonts w:asciiTheme="minorHAnsi" w:hAnsiTheme="minorHAnsi" w:cstheme="minorHAnsi"/>
          <w:b/>
        </w:rPr>
        <w:t>nalysis</w:t>
      </w:r>
    </w:p>
    <w:p w14:paraId="77402CC0" w14:textId="4F8B7EA3" w:rsidR="00450B27" w:rsidRPr="00B07A3B" w:rsidRDefault="0012298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w:t>
      </w:r>
      <w:r w:rsidR="000A6613" w:rsidRPr="000A6613">
        <w:rPr>
          <w:rFonts w:asciiTheme="minorHAnsi" w:hAnsiTheme="minorHAnsi" w:cstheme="minorHAnsi"/>
        </w:rPr>
        <w:t xml:space="preserve">dentify hits using </w:t>
      </w:r>
      <w:proofErr w:type="spellStart"/>
      <w:r w:rsidR="000A6613" w:rsidRPr="000A6613">
        <w:rPr>
          <w:rFonts w:asciiTheme="minorHAnsi" w:hAnsiTheme="minorHAnsi" w:cstheme="minorHAnsi"/>
        </w:rPr>
        <w:t>PanDDA</w:t>
      </w:r>
      <w:proofErr w:type="spellEnd"/>
      <w:r w:rsidR="00163053">
        <w:rPr>
          <w:rFonts w:asciiTheme="minorHAnsi" w:hAnsiTheme="minorHAnsi" w:cstheme="minorHAnsi"/>
        </w:rPr>
        <w:t xml:space="preserve"> </w:t>
      </w:r>
      <w:r w:rsidR="00163053" w:rsidRPr="00163053">
        <w:rPr>
          <w:rFonts w:asciiTheme="minorHAnsi" w:hAnsiTheme="minorHAnsi" w:cstheme="minorHAnsi"/>
          <w:i/>
          <w:iCs/>
          <w:color w:val="FF0000"/>
          <w:highlight w:val="yellow"/>
        </w:rPr>
        <w:t>(Pan</w:t>
      </w:r>
      <w:r>
        <w:rPr>
          <w:rFonts w:asciiTheme="minorHAnsi" w:hAnsiTheme="minorHAnsi" w:cstheme="minorHAnsi"/>
          <w:i/>
          <w:iCs/>
          <w:color w:val="FF0000"/>
          <w:highlight w:val="yellow"/>
        </w:rPr>
        <w:t>da</w:t>
      </w:r>
      <w:r w:rsidR="00163053" w:rsidRPr="00163053">
        <w:rPr>
          <w:rFonts w:asciiTheme="minorHAnsi" w:hAnsiTheme="minorHAnsi" w:cstheme="minorHAnsi"/>
          <w:i/>
          <w:iCs/>
          <w:color w:val="FF0000"/>
          <w:highlight w:val="yellow"/>
        </w:rPr>
        <w:t>)</w:t>
      </w:r>
      <w:r>
        <w:rPr>
          <w:rFonts w:asciiTheme="minorHAnsi" w:hAnsiTheme="minorHAnsi" w:cstheme="minorHAnsi"/>
        </w:rPr>
        <w:t xml:space="preserve"> by</w:t>
      </w:r>
      <w:r w:rsidR="0086322A">
        <w:rPr>
          <w:rFonts w:asciiTheme="minorHAnsi" w:hAnsiTheme="minorHAnsi" w:cstheme="minorHAnsi"/>
        </w:rPr>
        <w:t xml:space="preserve"> </w:t>
      </w:r>
      <w:r w:rsidR="0086322A" w:rsidRPr="0086322A">
        <w:rPr>
          <w:rFonts w:asciiTheme="minorHAnsi" w:hAnsiTheme="minorHAnsi" w:cstheme="minorHAnsi"/>
        </w:rPr>
        <w:t>run</w:t>
      </w:r>
      <w:r>
        <w:rPr>
          <w:rFonts w:asciiTheme="minorHAnsi" w:hAnsiTheme="minorHAnsi" w:cstheme="minorHAnsi"/>
        </w:rPr>
        <w:t>ning</w:t>
      </w:r>
      <w:r w:rsidR="0086322A" w:rsidRPr="0086322A">
        <w:rPr>
          <w:rFonts w:asciiTheme="minorHAnsi" w:hAnsiTheme="minorHAnsi" w:cstheme="minorHAnsi"/>
        </w:rPr>
        <w:t xml:space="preserve"> </w:t>
      </w:r>
      <w:proofErr w:type="spellStart"/>
      <w:proofErr w:type="gramStart"/>
      <w:r w:rsidR="0086322A" w:rsidRPr="0086322A">
        <w:rPr>
          <w:rFonts w:asciiTheme="minorHAnsi" w:hAnsiTheme="minorHAnsi" w:cstheme="minorHAnsi"/>
          <w:b/>
          <w:bCs/>
        </w:rPr>
        <w:t>pandda.inspect</w:t>
      </w:r>
      <w:proofErr w:type="spellEnd"/>
      <w:proofErr w:type="gramEnd"/>
      <w:r w:rsidR="0086322A" w:rsidRPr="0086322A">
        <w:rPr>
          <w:rFonts w:asciiTheme="minorHAnsi" w:hAnsiTheme="minorHAnsi" w:cstheme="minorHAnsi"/>
        </w:rPr>
        <w:t xml:space="preserve"> from the </w:t>
      </w:r>
      <w:r w:rsidR="0086322A" w:rsidRPr="0086322A">
        <w:rPr>
          <w:rFonts w:asciiTheme="minorHAnsi" w:hAnsiTheme="minorHAnsi" w:cstheme="minorHAnsi"/>
          <w:b/>
          <w:bCs/>
        </w:rPr>
        <w:t>Hit Identification</w:t>
      </w:r>
      <w:r w:rsidR="0086322A" w:rsidRPr="0086322A">
        <w:rPr>
          <w:rFonts w:asciiTheme="minorHAnsi" w:hAnsiTheme="minorHAnsi" w:cstheme="minorHAnsi"/>
        </w:rPr>
        <w:t xml:space="preserve"> drop-down menu to open Coot with the </w:t>
      </w:r>
      <w:proofErr w:type="spellStart"/>
      <w:r w:rsidR="0086322A" w:rsidRPr="0086322A">
        <w:rPr>
          <w:rFonts w:asciiTheme="minorHAnsi" w:hAnsiTheme="minorHAnsi" w:cstheme="minorHAnsi"/>
        </w:rPr>
        <w:t>PanDDA</w:t>
      </w:r>
      <w:proofErr w:type="spellEnd"/>
      <w:r w:rsidR="0086322A" w:rsidRPr="0086322A">
        <w:rPr>
          <w:rFonts w:asciiTheme="minorHAnsi" w:hAnsiTheme="minorHAnsi" w:cstheme="minorHAnsi"/>
        </w:rPr>
        <w:t xml:space="preserve"> control panel</w:t>
      </w:r>
      <w:r w:rsidR="00AA302D">
        <w:rPr>
          <w:rFonts w:asciiTheme="minorHAnsi" w:hAnsiTheme="minorHAnsi" w:cstheme="minorHAnsi"/>
        </w:rPr>
        <w:t xml:space="preserve"> </w:t>
      </w:r>
      <w:r w:rsidR="00AA302D" w:rsidRPr="00AA302D">
        <w:rPr>
          <w:rFonts w:asciiTheme="minorHAnsi" w:hAnsiTheme="minorHAnsi" w:cstheme="minorHAnsi"/>
          <w:b/>
          <w:bCs/>
        </w:rPr>
        <w:t>[1]</w:t>
      </w:r>
      <w:r w:rsidR="00AA302D" w:rsidRPr="00AA302D">
        <w:rPr>
          <w:rFonts w:asciiTheme="minorHAnsi" w:hAnsiTheme="minorHAnsi" w:cstheme="minorHAnsi"/>
        </w:rPr>
        <w:t>.</w:t>
      </w:r>
      <w:r w:rsidR="00163053">
        <w:rPr>
          <w:rFonts w:asciiTheme="minorHAnsi" w:hAnsiTheme="minorHAnsi" w:cstheme="minorHAnsi"/>
        </w:rPr>
        <w:t xml:space="preserve"> </w:t>
      </w:r>
      <w:r w:rsidR="00163053" w:rsidRPr="00163053">
        <w:rPr>
          <w:rFonts w:asciiTheme="minorHAnsi" w:hAnsiTheme="minorHAnsi" w:cstheme="minorHAnsi"/>
          <w:highlight w:val="yellow"/>
        </w:rPr>
        <w:t>Authors: Please check if this pronunciation is correct.</w:t>
      </w:r>
    </w:p>
    <w:p w14:paraId="7401A94C" w14:textId="747B5601" w:rsidR="00875BE8" w:rsidRDefault="00AA302D" w:rsidP="00333FA4">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xml:space="preserve">: Running </w:t>
      </w:r>
      <w:proofErr w:type="spellStart"/>
      <w:proofErr w:type="gramStart"/>
      <w:r w:rsidRPr="00AA302D">
        <w:rPr>
          <w:rFonts w:asciiTheme="minorHAnsi" w:hAnsiTheme="minorHAnsi" w:cstheme="minorHAnsi"/>
          <w:b/>
          <w:bCs/>
        </w:rPr>
        <w:t>pandda.inspect</w:t>
      </w:r>
      <w:proofErr w:type="spellEnd"/>
      <w:proofErr w:type="gramEnd"/>
      <w:r>
        <w:rPr>
          <w:rFonts w:asciiTheme="minorHAnsi" w:hAnsiTheme="minorHAnsi" w:cstheme="minorHAnsi"/>
        </w:rPr>
        <w:t>, opening of Coot.</w:t>
      </w:r>
    </w:p>
    <w:p w14:paraId="3A9F4D7D" w14:textId="1E9C773C" w:rsidR="00AA302D" w:rsidRDefault="00AA302D" w:rsidP="00AA302D">
      <w:pPr>
        <w:pStyle w:val="ListParagraph"/>
        <w:numPr>
          <w:ilvl w:val="1"/>
          <w:numId w:val="3"/>
        </w:numPr>
        <w:spacing w:before="120"/>
        <w:contextualSpacing w:val="0"/>
        <w:rPr>
          <w:rFonts w:asciiTheme="minorHAnsi" w:hAnsiTheme="minorHAnsi" w:cstheme="minorHAnsi"/>
        </w:rPr>
      </w:pPr>
      <w:r w:rsidRPr="00AA302D">
        <w:rPr>
          <w:rFonts w:asciiTheme="minorHAnsi" w:hAnsiTheme="minorHAnsi" w:cstheme="minorHAnsi"/>
        </w:rPr>
        <w:t xml:space="preserve">To model a ligand, click on </w:t>
      </w:r>
      <w:r w:rsidRPr="00AA302D">
        <w:rPr>
          <w:rFonts w:asciiTheme="minorHAnsi" w:hAnsiTheme="minorHAnsi" w:cstheme="minorHAnsi"/>
          <w:b/>
          <w:bCs/>
        </w:rPr>
        <w:t xml:space="preserve">Merge Ligand </w:t>
      </w:r>
      <w:proofErr w:type="gramStart"/>
      <w:r w:rsidRPr="00AA302D">
        <w:rPr>
          <w:rFonts w:asciiTheme="minorHAnsi" w:hAnsiTheme="minorHAnsi" w:cstheme="minorHAnsi"/>
          <w:b/>
          <w:bCs/>
        </w:rPr>
        <w:t>With</w:t>
      </w:r>
      <w:proofErr w:type="gramEnd"/>
      <w:r w:rsidRPr="00AA302D">
        <w:rPr>
          <w:rFonts w:asciiTheme="minorHAnsi" w:hAnsiTheme="minorHAnsi" w:cstheme="minorHAnsi"/>
          <w:b/>
          <w:bCs/>
        </w:rPr>
        <w:t xml:space="preserve"> Model</w:t>
      </w:r>
      <w:r w:rsidRPr="00AA302D">
        <w:rPr>
          <w:rFonts w:asciiTheme="minorHAnsi" w:hAnsiTheme="minorHAnsi" w:cstheme="minorHAnsi"/>
        </w:rPr>
        <w:t xml:space="preserve"> and </w:t>
      </w:r>
      <w:r w:rsidRPr="00AA302D">
        <w:rPr>
          <w:rFonts w:asciiTheme="minorHAnsi" w:hAnsiTheme="minorHAnsi" w:cstheme="minorHAnsi"/>
          <w:b/>
          <w:bCs/>
        </w:rPr>
        <w:t>Save Model</w:t>
      </w:r>
      <w:r w:rsidRPr="00AA302D">
        <w:rPr>
          <w:rFonts w:asciiTheme="minorHAnsi" w:hAnsiTheme="minorHAnsi" w:cstheme="minorHAnsi"/>
        </w:rPr>
        <w:t xml:space="preserve"> before navigating to another event to avoid losing any changes to the bound-state model</w:t>
      </w:r>
      <w:r w:rsidR="00450C7F">
        <w:rPr>
          <w:rFonts w:asciiTheme="minorHAnsi" w:hAnsiTheme="minorHAnsi" w:cstheme="minorHAnsi"/>
        </w:rPr>
        <w:t xml:space="preserve"> </w:t>
      </w:r>
      <w:r w:rsidR="00450C7F" w:rsidRPr="00450C7F">
        <w:rPr>
          <w:rFonts w:asciiTheme="minorHAnsi" w:hAnsiTheme="minorHAnsi" w:cstheme="minorHAnsi"/>
          <w:b/>
          <w:bCs/>
        </w:rPr>
        <w:t>[1]</w:t>
      </w:r>
      <w:r>
        <w:rPr>
          <w:rFonts w:asciiTheme="minorHAnsi" w:hAnsiTheme="minorHAnsi" w:cstheme="minorHAnsi"/>
        </w:rPr>
        <w:t>.</w:t>
      </w:r>
    </w:p>
    <w:p w14:paraId="68C79FC8" w14:textId="2F670BE3" w:rsidR="00AA302D" w:rsidRPr="00AA302D" w:rsidRDefault="00AA302D" w:rsidP="00AA302D">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xml:space="preserve">: Clicking on </w:t>
      </w:r>
      <w:r w:rsidRPr="00AA302D">
        <w:rPr>
          <w:rFonts w:asciiTheme="minorHAnsi" w:hAnsiTheme="minorHAnsi" w:cstheme="minorHAnsi"/>
          <w:b/>
          <w:bCs/>
        </w:rPr>
        <w:t xml:space="preserve">Merge Ligand </w:t>
      </w:r>
      <w:proofErr w:type="gramStart"/>
      <w:r w:rsidRPr="00AA302D">
        <w:rPr>
          <w:rFonts w:asciiTheme="minorHAnsi" w:hAnsiTheme="minorHAnsi" w:cstheme="minorHAnsi"/>
          <w:b/>
          <w:bCs/>
        </w:rPr>
        <w:t>With</w:t>
      </w:r>
      <w:proofErr w:type="gramEnd"/>
      <w:r w:rsidRPr="00AA302D">
        <w:rPr>
          <w:rFonts w:asciiTheme="minorHAnsi" w:hAnsiTheme="minorHAnsi" w:cstheme="minorHAnsi"/>
          <w:b/>
          <w:bCs/>
        </w:rPr>
        <w:t xml:space="preserve"> Model</w:t>
      </w:r>
      <w:r w:rsidRPr="00AA302D">
        <w:rPr>
          <w:rFonts w:asciiTheme="minorHAnsi" w:hAnsiTheme="minorHAnsi" w:cstheme="minorHAnsi"/>
        </w:rPr>
        <w:t xml:space="preserve"> and </w:t>
      </w:r>
      <w:r w:rsidRPr="00AA302D">
        <w:rPr>
          <w:rFonts w:asciiTheme="minorHAnsi" w:hAnsiTheme="minorHAnsi" w:cstheme="minorHAnsi"/>
          <w:b/>
          <w:bCs/>
        </w:rPr>
        <w:t>Save Model</w:t>
      </w:r>
      <w:r w:rsidRPr="00AA302D">
        <w:rPr>
          <w:rFonts w:asciiTheme="minorHAnsi" w:hAnsiTheme="minorHAnsi" w:cstheme="minorHAnsi"/>
        </w:rPr>
        <w:t>.</w:t>
      </w:r>
    </w:p>
    <w:p w14:paraId="586ED826" w14:textId="4DB257EC" w:rsidR="00AA302D" w:rsidRDefault="006D6CAF" w:rsidP="00AA302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w:t>
      </w:r>
      <w:r w:rsidR="00AA302D" w:rsidRPr="00AA302D">
        <w:rPr>
          <w:rFonts w:asciiTheme="minorHAnsi" w:hAnsiTheme="minorHAnsi" w:cstheme="minorHAnsi"/>
        </w:rPr>
        <w:t xml:space="preserve">nnotate the binding event </w:t>
      </w:r>
      <w:r w:rsidR="00AA302D">
        <w:rPr>
          <w:rFonts w:asciiTheme="minorHAnsi" w:hAnsiTheme="minorHAnsi" w:cstheme="minorHAnsi"/>
        </w:rPr>
        <w:t>u</w:t>
      </w:r>
      <w:r w:rsidR="00AA302D" w:rsidRPr="00AA302D">
        <w:rPr>
          <w:rFonts w:asciiTheme="minorHAnsi" w:hAnsiTheme="minorHAnsi" w:cstheme="minorHAnsi"/>
        </w:rPr>
        <w:t>s</w:t>
      </w:r>
      <w:r>
        <w:rPr>
          <w:rFonts w:asciiTheme="minorHAnsi" w:hAnsiTheme="minorHAnsi" w:cstheme="minorHAnsi"/>
        </w:rPr>
        <w:t>ing</w:t>
      </w:r>
      <w:r w:rsidR="00AA302D" w:rsidRPr="00AA302D">
        <w:rPr>
          <w:rFonts w:asciiTheme="minorHAnsi" w:hAnsiTheme="minorHAnsi" w:cstheme="minorHAnsi"/>
        </w:rPr>
        <w:t xml:space="preserve"> the </w:t>
      </w:r>
      <w:r w:rsidR="00AA302D" w:rsidRPr="00AA302D">
        <w:rPr>
          <w:rFonts w:asciiTheme="minorHAnsi" w:hAnsiTheme="minorHAnsi" w:cstheme="minorHAnsi"/>
          <w:b/>
          <w:bCs/>
        </w:rPr>
        <w:t xml:space="preserve">Event Comment </w:t>
      </w:r>
      <w:r w:rsidR="00AA302D" w:rsidRPr="00AA302D">
        <w:rPr>
          <w:rFonts w:asciiTheme="minorHAnsi" w:hAnsiTheme="minorHAnsi" w:cstheme="minorHAnsi"/>
        </w:rPr>
        <w:t xml:space="preserve">field </w:t>
      </w:r>
      <w:r w:rsidR="00450C7F" w:rsidRPr="00450C7F">
        <w:rPr>
          <w:rFonts w:asciiTheme="minorHAnsi" w:hAnsiTheme="minorHAnsi" w:cstheme="minorHAnsi"/>
          <w:b/>
          <w:bCs/>
        </w:rPr>
        <w:t>[1]</w:t>
      </w:r>
      <w:r w:rsidR="00450C7F">
        <w:rPr>
          <w:rFonts w:asciiTheme="minorHAnsi" w:hAnsiTheme="minorHAnsi" w:cstheme="minorHAnsi"/>
        </w:rPr>
        <w:t xml:space="preserve"> </w:t>
      </w:r>
      <w:r w:rsidR="00AA302D" w:rsidRPr="00AA302D">
        <w:rPr>
          <w:rFonts w:asciiTheme="minorHAnsi" w:hAnsiTheme="minorHAnsi" w:cstheme="minorHAnsi"/>
        </w:rPr>
        <w:t xml:space="preserve">and annotate </w:t>
      </w:r>
      <w:r w:rsidR="00AA302D">
        <w:rPr>
          <w:rFonts w:asciiTheme="minorHAnsi" w:hAnsiTheme="minorHAnsi" w:cstheme="minorHAnsi"/>
        </w:rPr>
        <w:t xml:space="preserve">the </w:t>
      </w:r>
      <w:r w:rsidR="00AA302D" w:rsidRPr="00AA302D">
        <w:rPr>
          <w:rFonts w:asciiTheme="minorHAnsi" w:hAnsiTheme="minorHAnsi" w:cstheme="minorHAnsi"/>
        </w:rPr>
        <w:t>binding sites</w:t>
      </w:r>
      <w:r w:rsidR="00AA302D">
        <w:rPr>
          <w:rFonts w:asciiTheme="minorHAnsi" w:hAnsiTheme="minorHAnsi" w:cstheme="minorHAnsi"/>
        </w:rPr>
        <w:t xml:space="preserve"> us</w:t>
      </w:r>
      <w:r>
        <w:rPr>
          <w:rFonts w:asciiTheme="minorHAnsi" w:hAnsiTheme="minorHAnsi" w:cstheme="minorHAnsi"/>
        </w:rPr>
        <w:t>ing</w:t>
      </w:r>
      <w:r w:rsidR="00AA302D" w:rsidRPr="00AA302D">
        <w:rPr>
          <w:rFonts w:asciiTheme="minorHAnsi" w:hAnsiTheme="minorHAnsi" w:cstheme="minorHAnsi"/>
        </w:rPr>
        <w:t xml:space="preserve"> </w:t>
      </w:r>
      <w:r w:rsidR="00AA302D" w:rsidRPr="00AA302D">
        <w:rPr>
          <w:rFonts w:asciiTheme="minorHAnsi" w:hAnsiTheme="minorHAnsi" w:cstheme="minorHAnsi"/>
          <w:b/>
          <w:bCs/>
        </w:rPr>
        <w:t>Record Site Information</w:t>
      </w:r>
      <w:r w:rsidR="00450C7F">
        <w:rPr>
          <w:rFonts w:asciiTheme="minorHAnsi" w:hAnsiTheme="minorHAnsi" w:cstheme="minorHAnsi"/>
          <w:b/>
          <w:bCs/>
        </w:rPr>
        <w:t xml:space="preserve"> [2]</w:t>
      </w:r>
      <w:r w:rsidR="00AA302D">
        <w:rPr>
          <w:rFonts w:asciiTheme="minorHAnsi" w:hAnsiTheme="minorHAnsi" w:cstheme="minorHAnsi"/>
        </w:rPr>
        <w:t>.</w:t>
      </w:r>
    </w:p>
    <w:p w14:paraId="03C01D75" w14:textId="56E521AA" w:rsidR="00AA302D" w:rsidRDefault="00AA302D" w:rsidP="00AA302D">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xml:space="preserve">: </w:t>
      </w:r>
      <w:r w:rsidR="00423EAE">
        <w:rPr>
          <w:rFonts w:asciiTheme="minorHAnsi" w:hAnsiTheme="minorHAnsi" w:cstheme="minorHAnsi"/>
        </w:rPr>
        <w:t>Typing into</w:t>
      </w:r>
      <w:r>
        <w:rPr>
          <w:rFonts w:asciiTheme="minorHAnsi" w:hAnsiTheme="minorHAnsi" w:cstheme="minorHAnsi"/>
        </w:rPr>
        <w:t xml:space="preserve"> the </w:t>
      </w:r>
      <w:r w:rsidRPr="00AA302D">
        <w:rPr>
          <w:rFonts w:asciiTheme="minorHAnsi" w:hAnsiTheme="minorHAnsi" w:cstheme="minorHAnsi"/>
          <w:b/>
          <w:bCs/>
        </w:rPr>
        <w:t xml:space="preserve">Event Comment </w:t>
      </w:r>
      <w:r w:rsidRPr="00AA302D">
        <w:rPr>
          <w:rFonts w:asciiTheme="minorHAnsi" w:hAnsiTheme="minorHAnsi" w:cstheme="minorHAnsi"/>
        </w:rPr>
        <w:t>field</w:t>
      </w:r>
      <w:r w:rsidR="00423EAE">
        <w:rPr>
          <w:rFonts w:asciiTheme="minorHAnsi" w:hAnsiTheme="minorHAnsi" w:cstheme="minorHAnsi"/>
        </w:rPr>
        <w:t>.</w:t>
      </w:r>
    </w:p>
    <w:p w14:paraId="7225A037" w14:textId="5C89977F" w:rsidR="00423EAE" w:rsidRDefault="00423EAE" w:rsidP="00AA302D">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xml:space="preserve">: Typing into </w:t>
      </w:r>
      <w:r w:rsidRPr="00AA302D">
        <w:rPr>
          <w:rFonts w:asciiTheme="minorHAnsi" w:hAnsiTheme="minorHAnsi" w:cstheme="minorHAnsi"/>
          <w:b/>
          <w:bCs/>
        </w:rPr>
        <w:t>Record Site Information</w:t>
      </w:r>
      <w:r w:rsidRPr="006E40B9">
        <w:rPr>
          <w:rFonts w:asciiTheme="minorHAnsi" w:hAnsiTheme="minorHAnsi" w:cstheme="minorHAnsi"/>
        </w:rPr>
        <w:t>.</w:t>
      </w:r>
    </w:p>
    <w:p w14:paraId="2585C239" w14:textId="45288F4F" w:rsidR="006E40B9" w:rsidRPr="00163053" w:rsidRDefault="006E40B9" w:rsidP="006E40B9">
      <w:pPr>
        <w:pStyle w:val="ListParagraph"/>
        <w:numPr>
          <w:ilvl w:val="1"/>
          <w:numId w:val="3"/>
        </w:numPr>
        <w:spacing w:before="120"/>
        <w:contextualSpacing w:val="0"/>
        <w:rPr>
          <w:rFonts w:asciiTheme="minorHAnsi" w:hAnsiTheme="minorHAnsi" w:cstheme="minorHAnsi"/>
          <w:highlight w:val="yellow"/>
        </w:rPr>
      </w:pPr>
      <w:r w:rsidRPr="006E40B9">
        <w:rPr>
          <w:rFonts w:asciiTheme="minorHAnsi" w:eastAsiaTheme="minorEastAsia" w:hAnsiTheme="minorHAnsi" w:cstheme="minorBidi"/>
          <w:color w:val="000000" w:themeColor="text1"/>
        </w:rPr>
        <w:t xml:space="preserve">Load average and </w:t>
      </w:r>
      <w:r w:rsidRPr="00163053">
        <w:rPr>
          <w:color w:val="000000" w:themeColor="text1"/>
          <w:highlight w:val="yellow"/>
        </w:rPr>
        <w:t>2mFo-DFc</w:t>
      </w:r>
      <w:r w:rsidRPr="006E40B9">
        <w:rPr>
          <w:rFonts w:asciiTheme="minorHAnsi" w:eastAsiaTheme="minorEastAsia" w:hAnsiTheme="minorHAnsi" w:cstheme="minorBidi"/>
          <w:color w:val="000000" w:themeColor="text1"/>
        </w:rPr>
        <w:t xml:space="preserve"> maps from DIMPLE for comparison with the event map and model</w:t>
      </w:r>
      <w:r w:rsidR="00450C7F">
        <w:rPr>
          <w:rFonts w:asciiTheme="minorHAnsi" w:eastAsiaTheme="minorEastAsia" w:hAnsiTheme="minorHAnsi" w:cstheme="minorBidi"/>
          <w:color w:val="000000" w:themeColor="text1"/>
        </w:rPr>
        <w:t xml:space="preserve"> </w:t>
      </w:r>
      <w:r w:rsidR="00450C7F" w:rsidRPr="00450C7F">
        <w:rPr>
          <w:rFonts w:asciiTheme="minorHAnsi" w:eastAsiaTheme="minorEastAsia" w:hAnsiTheme="minorHAnsi" w:cstheme="minorBidi"/>
          <w:b/>
          <w:bCs/>
          <w:color w:val="000000" w:themeColor="text1"/>
        </w:rPr>
        <w:t>[1]</w:t>
      </w:r>
      <w:r>
        <w:rPr>
          <w:rFonts w:asciiTheme="minorHAnsi" w:eastAsiaTheme="minorEastAsia" w:hAnsiTheme="minorHAnsi" w:cstheme="minorBidi"/>
          <w:color w:val="000000" w:themeColor="text1"/>
        </w:rPr>
        <w:t>.</w:t>
      </w:r>
      <w:r w:rsidR="00163053">
        <w:rPr>
          <w:rFonts w:asciiTheme="minorHAnsi" w:eastAsiaTheme="minorEastAsia" w:hAnsiTheme="minorHAnsi" w:cstheme="minorBidi"/>
          <w:color w:val="000000" w:themeColor="text1"/>
        </w:rPr>
        <w:t xml:space="preserve"> </w:t>
      </w:r>
      <w:r w:rsidR="00163053" w:rsidRPr="00163053">
        <w:rPr>
          <w:rFonts w:asciiTheme="minorHAnsi" w:hAnsiTheme="minorHAnsi" w:cstheme="minorHAnsi"/>
          <w:highlight w:val="yellow"/>
        </w:rPr>
        <w:t xml:space="preserve">Authors: Please let us know how the </w:t>
      </w:r>
      <w:proofErr w:type="spellStart"/>
      <w:r w:rsidR="00163053" w:rsidRPr="00163053">
        <w:rPr>
          <w:rFonts w:asciiTheme="minorHAnsi" w:hAnsiTheme="minorHAnsi" w:cstheme="minorHAnsi"/>
          <w:highlight w:val="yellow"/>
        </w:rPr>
        <w:t>JoVE</w:t>
      </w:r>
      <w:proofErr w:type="spellEnd"/>
      <w:r w:rsidR="00163053" w:rsidRPr="00163053">
        <w:rPr>
          <w:rFonts w:asciiTheme="minorHAnsi" w:hAnsiTheme="minorHAnsi" w:cstheme="minorHAnsi"/>
          <w:highlight w:val="yellow"/>
        </w:rPr>
        <w:t xml:space="preserve"> voiceover talent </w:t>
      </w:r>
      <w:r w:rsidR="00163053">
        <w:rPr>
          <w:rFonts w:asciiTheme="minorHAnsi" w:hAnsiTheme="minorHAnsi" w:cstheme="minorHAnsi"/>
          <w:highlight w:val="yellow"/>
        </w:rPr>
        <w:t>should</w:t>
      </w:r>
      <w:r w:rsidR="00163053" w:rsidRPr="00163053">
        <w:rPr>
          <w:rFonts w:asciiTheme="minorHAnsi" w:hAnsiTheme="minorHAnsi" w:cstheme="minorHAnsi"/>
          <w:highlight w:val="yellow"/>
        </w:rPr>
        <w:t xml:space="preserve"> pronounce </w:t>
      </w:r>
      <w:r w:rsidR="006D6CAF" w:rsidRPr="00163053">
        <w:rPr>
          <w:color w:val="000000" w:themeColor="text1"/>
          <w:highlight w:val="yellow"/>
        </w:rPr>
        <w:t>2mFo-DFc</w:t>
      </w:r>
      <w:r w:rsidR="00163053" w:rsidRPr="00163053">
        <w:rPr>
          <w:rFonts w:asciiTheme="minorHAnsi" w:hAnsiTheme="minorHAnsi" w:cstheme="minorHAnsi"/>
          <w:highlight w:val="yellow"/>
        </w:rPr>
        <w:t>.</w:t>
      </w:r>
    </w:p>
    <w:p w14:paraId="512217AA" w14:textId="75ABBDB8" w:rsidR="006E40B9" w:rsidRPr="00450C7F" w:rsidRDefault="006E40B9" w:rsidP="006E40B9">
      <w:pPr>
        <w:pStyle w:val="ListParagraph"/>
        <w:numPr>
          <w:ilvl w:val="2"/>
          <w:numId w:val="3"/>
        </w:numPr>
        <w:spacing w:before="120"/>
        <w:contextualSpacing w:val="0"/>
        <w:rPr>
          <w:rFonts w:asciiTheme="minorHAnsi" w:hAnsiTheme="minorHAnsi" w:cstheme="minorHAnsi"/>
        </w:rPr>
      </w:pPr>
      <w:r w:rsidRPr="00746E0C">
        <w:rPr>
          <w:rFonts w:asciiTheme="minorHAnsi" w:eastAsiaTheme="minorEastAsia" w:hAnsiTheme="minorHAnsi" w:cstheme="minorBidi"/>
          <w:color w:val="000000" w:themeColor="text1"/>
          <w:highlight w:val="yellow"/>
        </w:rPr>
        <w:t>SCREEN</w:t>
      </w:r>
      <w:r>
        <w:rPr>
          <w:rFonts w:asciiTheme="minorHAnsi" w:eastAsiaTheme="minorEastAsia" w:hAnsiTheme="minorHAnsi" w:cstheme="minorBidi"/>
          <w:color w:val="000000" w:themeColor="text1"/>
        </w:rPr>
        <w:t xml:space="preserve">: Loading average and </w:t>
      </w:r>
      <w:r w:rsidRPr="006E40B9">
        <w:rPr>
          <w:color w:val="000000" w:themeColor="text1"/>
        </w:rPr>
        <w:t>2mFo-DFc</w:t>
      </w:r>
      <w:r w:rsidRPr="006E40B9">
        <w:rPr>
          <w:rFonts w:asciiTheme="minorHAnsi" w:eastAsiaTheme="minorEastAsia" w:hAnsiTheme="minorHAnsi" w:cstheme="minorBidi"/>
          <w:color w:val="000000" w:themeColor="text1"/>
        </w:rPr>
        <w:t xml:space="preserve"> maps</w:t>
      </w:r>
    </w:p>
    <w:p w14:paraId="589A43EA" w14:textId="20442CD7" w:rsidR="00450C7F" w:rsidRDefault="00450C7F" w:rsidP="00450C7F">
      <w:pPr>
        <w:pStyle w:val="ListParagraph"/>
        <w:numPr>
          <w:ilvl w:val="1"/>
          <w:numId w:val="3"/>
        </w:numPr>
        <w:spacing w:before="120"/>
        <w:contextualSpacing w:val="0"/>
        <w:rPr>
          <w:rFonts w:asciiTheme="minorHAnsi" w:hAnsiTheme="minorHAnsi" w:cstheme="minorHAnsi"/>
        </w:rPr>
      </w:pPr>
      <w:r w:rsidRPr="00450C7F">
        <w:rPr>
          <w:rFonts w:asciiTheme="minorHAnsi" w:hAnsiTheme="minorHAnsi" w:cstheme="minorHAnsi"/>
        </w:rPr>
        <w:t xml:space="preserve">Once all viable ligands have been modeled, merged, and saved based on the event map, close </w:t>
      </w:r>
      <w:proofErr w:type="spellStart"/>
      <w:proofErr w:type="gramStart"/>
      <w:r w:rsidRPr="00450C7F">
        <w:rPr>
          <w:rFonts w:asciiTheme="minorHAnsi" w:hAnsiTheme="minorHAnsi" w:cstheme="minorHAnsi"/>
          <w:b/>
          <w:bCs/>
        </w:rPr>
        <w:t>pandda.inspect</w:t>
      </w:r>
      <w:proofErr w:type="spellEnd"/>
      <w:proofErr w:type="gramEnd"/>
      <w:r>
        <w:rPr>
          <w:rFonts w:asciiTheme="minorHAnsi" w:hAnsiTheme="minorHAnsi" w:cstheme="minorHAnsi"/>
          <w:b/>
          <w:bCs/>
        </w:rPr>
        <w:t xml:space="preserve"> [1]</w:t>
      </w:r>
      <w:r w:rsidRPr="00450C7F">
        <w:rPr>
          <w:rFonts w:asciiTheme="minorHAnsi" w:hAnsiTheme="minorHAnsi" w:cstheme="minorHAnsi"/>
        </w:rPr>
        <w:t>.</w:t>
      </w:r>
    </w:p>
    <w:p w14:paraId="7278F690" w14:textId="42B27C65" w:rsidR="00450C7F" w:rsidRPr="006E40B9" w:rsidRDefault="00450C7F" w:rsidP="00450C7F">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xml:space="preserve">: Closing </w:t>
      </w:r>
      <w:proofErr w:type="spellStart"/>
      <w:proofErr w:type="gramStart"/>
      <w:r w:rsidRPr="00450C7F">
        <w:rPr>
          <w:rFonts w:asciiTheme="minorHAnsi" w:hAnsiTheme="minorHAnsi" w:cstheme="minorHAnsi"/>
          <w:b/>
          <w:bCs/>
        </w:rPr>
        <w:t>pandda.inspect</w:t>
      </w:r>
      <w:proofErr w:type="spellEnd"/>
      <w:proofErr w:type="gramEnd"/>
      <w:r w:rsidRPr="00450C7F">
        <w:rPr>
          <w:rFonts w:asciiTheme="minorHAnsi" w:hAnsiTheme="minorHAnsi" w:cstheme="minorHAnsi"/>
        </w:rPr>
        <w:t>.</w:t>
      </w:r>
    </w:p>
    <w:p w14:paraId="5C72C5DD" w14:textId="77777777" w:rsidR="00AA302D" w:rsidRPr="00B07A3B" w:rsidRDefault="00AA302D" w:rsidP="00AA302D">
      <w:pPr>
        <w:pStyle w:val="ListParagraph"/>
        <w:spacing w:before="120"/>
        <w:ind w:left="1627"/>
        <w:contextualSpacing w:val="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056203D"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9E0398">
        <w:rPr>
          <w:rFonts w:asciiTheme="minorHAnsi" w:eastAsia="Times New Roman" w:hAnsiTheme="minorHAnsi" w:cstheme="minorHAnsi"/>
          <w:bCs/>
          <w:szCs w:val="24"/>
        </w:rPr>
        <w:t>128</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6E220A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proofErr w:type="spellStart"/>
      <w:r w:rsidR="00186F6C" w:rsidRPr="00186F6C">
        <w:rPr>
          <w:rFonts w:asciiTheme="minorHAnsi" w:hAnsiTheme="minorHAnsi" w:cstheme="minorBidi"/>
          <w:b/>
          <w:bCs/>
          <w:color w:val="000000" w:themeColor="text1"/>
        </w:rPr>
        <w:t>XChem</w:t>
      </w:r>
      <w:proofErr w:type="spellEnd"/>
      <w:r w:rsidR="00186F6C" w:rsidRPr="00186F6C">
        <w:rPr>
          <w:rFonts w:asciiTheme="minorHAnsi" w:hAnsiTheme="minorHAnsi" w:cstheme="minorBidi"/>
          <w:b/>
          <w:bCs/>
          <w:color w:val="000000" w:themeColor="text1"/>
        </w:rPr>
        <w:t xml:space="preserve"> </w:t>
      </w:r>
      <w:r w:rsidR="00186F6C">
        <w:rPr>
          <w:rFonts w:asciiTheme="minorHAnsi" w:hAnsiTheme="minorHAnsi" w:cstheme="minorBidi"/>
          <w:b/>
          <w:bCs/>
          <w:color w:val="000000" w:themeColor="text1"/>
        </w:rPr>
        <w:t>S</w:t>
      </w:r>
      <w:r w:rsidR="00186F6C" w:rsidRPr="00186F6C">
        <w:rPr>
          <w:rFonts w:asciiTheme="minorHAnsi" w:hAnsiTheme="minorHAnsi" w:cstheme="minorBidi"/>
          <w:b/>
          <w:bCs/>
          <w:color w:val="000000" w:themeColor="text1"/>
        </w:rPr>
        <w:t xml:space="preserve">creen of the </w:t>
      </w:r>
      <w:r w:rsidR="00186F6C">
        <w:rPr>
          <w:rFonts w:asciiTheme="minorHAnsi" w:hAnsiTheme="minorHAnsi" w:cstheme="minorBidi"/>
          <w:b/>
          <w:bCs/>
          <w:color w:val="000000" w:themeColor="text1"/>
        </w:rPr>
        <w:t>M</w:t>
      </w:r>
      <w:r w:rsidR="00186F6C" w:rsidRPr="00186F6C">
        <w:rPr>
          <w:rFonts w:asciiTheme="minorHAnsi" w:hAnsiTheme="minorHAnsi" w:cstheme="minorBidi"/>
          <w:b/>
          <w:bCs/>
          <w:color w:val="000000" w:themeColor="text1"/>
        </w:rPr>
        <w:t xml:space="preserve">ain </w:t>
      </w:r>
      <w:r w:rsidR="00186F6C">
        <w:rPr>
          <w:rFonts w:asciiTheme="minorHAnsi" w:hAnsiTheme="minorHAnsi" w:cstheme="minorBidi"/>
          <w:b/>
          <w:bCs/>
          <w:color w:val="000000" w:themeColor="text1"/>
        </w:rPr>
        <w:t>P</w:t>
      </w:r>
      <w:r w:rsidR="00186F6C" w:rsidRPr="00186F6C">
        <w:rPr>
          <w:rFonts w:asciiTheme="minorHAnsi" w:hAnsiTheme="minorHAnsi" w:cstheme="minorBidi"/>
          <w:b/>
          <w:bCs/>
          <w:color w:val="000000" w:themeColor="text1"/>
        </w:rPr>
        <w:t>rotease of SARS-CoV-2</w:t>
      </w:r>
    </w:p>
    <w:p w14:paraId="52E24B75" w14:textId="13809791" w:rsidR="00395684" w:rsidRPr="00B07A3B" w:rsidRDefault="00C47AB1" w:rsidP="006A14A2">
      <w:pPr>
        <w:pStyle w:val="ListParagraph"/>
        <w:numPr>
          <w:ilvl w:val="1"/>
          <w:numId w:val="3"/>
        </w:numPr>
        <w:spacing w:before="120"/>
        <w:contextualSpacing w:val="0"/>
        <w:outlineLvl w:val="0"/>
        <w:rPr>
          <w:rFonts w:asciiTheme="minorHAnsi" w:hAnsiTheme="minorHAnsi" w:cstheme="minorHAnsi"/>
          <w:szCs w:val="24"/>
        </w:rPr>
      </w:pPr>
      <w:r w:rsidRPr="001D3901">
        <w:rPr>
          <w:rFonts w:asciiTheme="minorHAnsi" w:hAnsiTheme="minorHAnsi" w:cstheme="minorBidi"/>
          <w:color w:val="000000" w:themeColor="text1"/>
        </w:rPr>
        <w:t xml:space="preserve">The </w:t>
      </w:r>
      <w:proofErr w:type="spellStart"/>
      <w:r w:rsidRPr="001D3901">
        <w:rPr>
          <w:rFonts w:asciiTheme="minorHAnsi" w:hAnsiTheme="minorHAnsi" w:cstheme="minorBidi"/>
          <w:color w:val="000000" w:themeColor="text1"/>
        </w:rPr>
        <w:t>XChem</w:t>
      </w:r>
      <w:proofErr w:type="spellEnd"/>
      <w:r w:rsidRPr="001D3901">
        <w:rPr>
          <w:rFonts w:asciiTheme="minorHAnsi" w:hAnsiTheme="minorHAnsi" w:cstheme="minorBidi"/>
          <w:color w:val="000000" w:themeColor="text1"/>
        </w:rPr>
        <w:t xml:space="preserve"> pipeline for fragment screening by X-Ray crystallography has been extensively streamlined, enabling its uptake by the scientific community</w:t>
      </w:r>
      <w:r>
        <w:rPr>
          <w:rFonts w:asciiTheme="minorHAnsi" w:hAnsiTheme="minorHAnsi" w:cstheme="minorBidi"/>
          <w:color w:val="000000" w:themeColor="text1"/>
        </w:rPr>
        <w:t xml:space="preserve"> </w:t>
      </w:r>
      <w:r w:rsidRPr="00C47AB1">
        <w:rPr>
          <w:rFonts w:asciiTheme="minorHAnsi" w:hAnsiTheme="minorHAnsi" w:cstheme="minorBidi"/>
          <w:b/>
          <w:bCs/>
          <w:color w:val="000000" w:themeColor="text1"/>
        </w:rPr>
        <w:t>[1]</w:t>
      </w:r>
      <w:r w:rsidRPr="00C47AB1">
        <w:rPr>
          <w:rFonts w:asciiTheme="minorHAnsi" w:hAnsiTheme="minorHAnsi" w:cstheme="minorBidi"/>
          <w:color w:val="000000" w:themeColor="text1"/>
        </w:rPr>
        <w:t>.</w:t>
      </w:r>
      <w:r>
        <w:rPr>
          <w:rFonts w:asciiTheme="minorHAnsi" w:hAnsiTheme="minorHAnsi" w:cstheme="minorBidi"/>
          <w:color w:val="000000" w:themeColor="text1"/>
        </w:rPr>
        <w:t xml:space="preserve"> </w:t>
      </w:r>
    </w:p>
    <w:p w14:paraId="4E75A4CA" w14:textId="08BD0F30"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47AB1">
        <w:rPr>
          <w:rFonts w:asciiTheme="minorHAnsi" w:hAnsiTheme="minorHAnsi" w:cstheme="minorHAnsi"/>
          <w:szCs w:val="24"/>
        </w:rPr>
        <w:t xml:space="preserve"> Figure 5. </w:t>
      </w:r>
    </w:p>
    <w:p w14:paraId="79ED4CC3" w14:textId="2CF206DA" w:rsidR="00C47AB1" w:rsidRPr="00B07A3B" w:rsidRDefault="00C47AB1" w:rsidP="00C47AB1">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Bidi"/>
          <w:color w:val="000000" w:themeColor="text1"/>
        </w:rPr>
        <w:t>This chart demonstrates t</w:t>
      </w:r>
      <w:r w:rsidRPr="00692DDF">
        <w:rPr>
          <w:rFonts w:asciiTheme="minorHAnsi" w:hAnsiTheme="minorHAnsi" w:cstheme="minorBidi"/>
          <w:color w:val="000000" w:themeColor="text1"/>
        </w:rPr>
        <w:t xml:space="preserve">he uptake and consolidation </w:t>
      </w:r>
      <w:r w:rsidRPr="00727C01">
        <w:rPr>
          <w:rFonts w:asciiTheme="minorHAnsi" w:hAnsiTheme="minorHAnsi" w:cstheme="minorBidi"/>
          <w:color w:val="000000" w:themeColor="text1"/>
        </w:rPr>
        <w:t>of the user program from 2015 through to 2019</w:t>
      </w:r>
      <w:r w:rsidRPr="00E07AF0">
        <w:rPr>
          <w:rFonts w:asciiTheme="minorHAnsi" w:hAnsiTheme="minorHAnsi" w:cstheme="minorBidi"/>
          <w:color w:val="000000" w:themeColor="text1"/>
        </w:rPr>
        <w:t xml:space="preserve"> </w:t>
      </w:r>
      <w:r w:rsidRPr="00C47AB1">
        <w:rPr>
          <w:rFonts w:asciiTheme="minorHAnsi" w:hAnsiTheme="minorHAnsi" w:cstheme="minorBidi"/>
          <w:b/>
          <w:bCs/>
          <w:color w:val="000000" w:themeColor="text1"/>
        </w:rPr>
        <w:t>[1]</w:t>
      </w:r>
      <w:r>
        <w:rPr>
          <w:rFonts w:asciiTheme="minorHAnsi" w:hAnsiTheme="minorHAnsi" w:cstheme="minorBidi"/>
          <w:color w:val="000000" w:themeColor="text1"/>
        </w:rPr>
        <w:t xml:space="preserve"> </w:t>
      </w:r>
      <w:r w:rsidRPr="00E07AF0">
        <w:rPr>
          <w:rFonts w:asciiTheme="minorHAnsi" w:hAnsiTheme="minorHAnsi" w:cstheme="minorBidi"/>
          <w:color w:val="000000" w:themeColor="text1"/>
        </w:rPr>
        <w:t xml:space="preserve">with the creation of </w:t>
      </w:r>
      <w:r>
        <w:rPr>
          <w:rFonts w:asciiTheme="minorHAnsi" w:hAnsiTheme="minorHAnsi" w:cstheme="minorBidi"/>
          <w:color w:val="000000" w:themeColor="text1"/>
        </w:rPr>
        <w:t>b</w:t>
      </w:r>
      <w:r w:rsidRPr="00C47AB1">
        <w:rPr>
          <w:rFonts w:asciiTheme="minorHAnsi" w:hAnsiTheme="minorHAnsi" w:cstheme="minorBidi"/>
          <w:color w:val="000000" w:themeColor="text1"/>
        </w:rPr>
        <w:t xml:space="preserve">lock </w:t>
      </w:r>
      <w:r>
        <w:rPr>
          <w:rFonts w:asciiTheme="minorHAnsi" w:hAnsiTheme="minorHAnsi" w:cstheme="minorBidi"/>
          <w:color w:val="000000" w:themeColor="text1"/>
        </w:rPr>
        <w:t>a</w:t>
      </w:r>
      <w:r w:rsidRPr="00C47AB1">
        <w:rPr>
          <w:rFonts w:asciiTheme="minorHAnsi" w:hAnsiTheme="minorHAnsi" w:cstheme="minorBidi"/>
          <w:color w:val="000000" w:themeColor="text1"/>
        </w:rPr>
        <w:t xml:space="preserve">llocation </w:t>
      </w:r>
      <w:r>
        <w:rPr>
          <w:rFonts w:asciiTheme="minorHAnsi" w:hAnsiTheme="minorHAnsi" w:cstheme="minorBidi"/>
          <w:color w:val="000000" w:themeColor="text1"/>
        </w:rPr>
        <w:t>g</w:t>
      </w:r>
      <w:r w:rsidRPr="00C47AB1">
        <w:rPr>
          <w:rFonts w:asciiTheme="minorHAnsi" w:hAnsiTheme="minorHAnsi" w:cstheme="minorBidi"/>
          <w:color w:val="000000" w:themeColor="text1"/>
        </w:rPr>
        <w:t>roup</w:t>
      </w:r>
      <w:r>
        <w:rPr>
          <w:rFonts w:asciiTheme="minorHAnsi" w:hAnsiTheme="minorHAnsi" w:cstheme="minorBidi"/>
          <w:color w:val="000000" w:themeColor="text1"/>
        </w:rPr>
        <w:t>s</w:t>
      </w:r>
      <w:r w:rsidRPr="00E07AF0">
        <w:rPr>
          <w:rFonts w:asciiTheme="minorHAnsi" w:hAnsiTheme="minorHAnsi" w:cstheme="minorBidi"/>
          <w:color w:val="000000" w:themeColor="text1"/>
        </w:rPr>
        <w:t xml:space="preserve"> in 2019 </w:t>
      </w:r>
      <w:r w:rsidRPr="00C47AB1">
        <w:rPr>
          <w:rFonts w:asciiTheme="minorHAnsi" w:hAnsiTheme="minorHAnsi" w:cstheme="minorBidi"/>
          <w:b/>
          <w:bCs/>
          <w:color w:val="000000" w:themeColor="text1"/>
        </w:rPr>
        <w:t>[2]</w:t>
      </w:r>
      <w:r>
        <w:rPr>
          <w:rFonts w:asciiTheme="minorHAnsi" w:hAnsiTheme="minorHAnsi" w:cstheme="minorBidi"/>
          <w:color w:val="000000" w:themeColor="text1"/>
        </w:rPr>
        <w:t xml:space="preserve"> </w:t>
      </w:r>
      <w:r w:rsidRPr="003B4F7A">
        <w:rPr>
          <w:rFonts w:asciiTheme="minorHAnsi" w:hAnsiTheme="minorHAnsi" w:cstheme="minorBidi"/>
          <w:color w:val="000000" w:themeColor="text1"/>
        </w:rPr>
        <w:t>an</w:t>
      </w:r>
      <w:r w:rsidRPr="001618C9">
        <w:rPr>
          <w:rFonts w:asciiTheme="minorHAnsi" w:hAnsiTheme="minorHAnsi" w:cstheme="minorBidi"/>
          <w:color w:val="000000" w:themeColor="text1"/>
        </w:rPr>
        <w:t xml:space="preserve">d </w:t>
      </w:r>
      <w:r w:rsidRPr="00683107">
        <w:rPr>
          <w:rFonts w:asciiTheme="minorHAnsi" w:hAnsiTheme="minorHAnsi" w:cstheme="minorBidi"/>
          <w:color w:val="000000" w:themeColor="text1"/>
        </w:rPr>
        <w:t>the resilience of the platform through the COVID</w:t>
      </w:r>
      <w:r w:rsidRPr="001D3901">
        <w:rPr>
          <w:rFonts w:asciiTheme="minorHAnsi" w:hAnsiTheme="minorHAnsi" w:cstheme="minorBidi"/>
          <w:color w:val="000000" w:themeColor="text1"/>
        </w:rPr>
        <w:t>-19 pandemic in 2020</w:t>
      </w:r>
      <w:r>
        <w:rPr>
          <w:rFonts w:asciiTheme="minorHAnsi" w:hAnsiTheme="minorHAnsi" w:cstheme="minorBidi"/>
          <w:color w:val="000000" w:themeColor="text1"/>
        </w:rPr>
        <w:t xml:space="preserve"> </w:t>
      </w:r>
      <w:r w:rsidRPr="00C47AB1">
        <w:rPr>
          <w:rFonts w:asciiTheme="minorHAnsi" w:hAnsiTheme="minorHAnsi" w:cstheme="minorBidi"/>
          <w:b/>
          <w:bCs/>
          <w:color w:val="000000" w:themeColor="text1"/>
        </w:rPr>
        <w:t>[3]</w:t>
      </w:r>
      <w:r>
        <w:rPr>
          <w:rFonts w:asciiTheme="minorHAnsi" w:hAnsiTheme="minorHAnsi" w:cstheme="minorBidi"/>
          <w:color w:val="000000" w:themeColor="text1"/>
        </w:rPr>
        <w:t>.</w:t>
      </w:r>
    </w:p>
    <w:p w14:paraId="346B0B09" w14:textId="2D0F9746" w:rsidR="00C47AB1" w:rsidRPr="00B07A3B" w:rsidRDefault="00C47AB1" w:rsidP="00C47AB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w:t>
      </w:r>
      <w:r w:rsidRPr="00563792">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the years 2015 to 2019</w:t>
      </w:r>
    </w:p>
    <w:p w14:paraId="23231B4D" w14:textId="735D9814" w:rsidR="00C47AB1" w:rsidRPr="00B07A3B" w:rsidRDefault="00C47AB1" w:rsidP="00C47AB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w:t>
      </w:r>
      <w:r w:rsidRPr="00563792">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the ‘</w:t>
      </w:r>
      <w:proofErr w:type="spellStart"/>
      <w:r>
        <w:rPr>
          <w:rFonts w:asciiTheme="majorHAnsi" w:hAnsiTheme="majorHAnsi" w:cstheme="majorHAnsi"/>
          <w:bCs/>
          <w:i/>
          <w:iCs/>
          <w:color w:val="0432FF"/>
          <w:szCs w:val="24"/>
        </w:rPr>
        <w:t>XChem</w:t>
      </w:r>
      <w:proofErr w:type="spellEnd"/>
      <w:r>
        <w:rPr>
          <w:rFonts w:asciiTheme="majorHAnsi" w:hAnsiTheme="majorHAnsi" w:cstheme="majorHAnsi"/>
          <w:bCs/>
          <w:i/>
          <w:iCs/>
          <w:color w:val="0432FF"/>
          <w:szCs w:val="24"/>
        </w:rPr>
        <w:t xml:space="preserve"> BAGS and community training’ and 2019</w:t>
      </w:r>
    </w:p>
    <w:p w14:paraId="6482B384" w14:textId="14FEBA59" w:rsidR="00C47AB1" w:rsidRPr="00B07A3B" w:rsidRDefault="00C47AB1" w:rsidP="00C47AB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w:t>
      </w:r>
      <w:r w:rsidRPr="00563792">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the ‘COVID-19 resilience’ and 2020</w:t>
      </w:r>
    </w:p>
    <w:p w14:paraId="319D39F0" w14:textId="21EC9640" w:rsidR="00395684" w:rsidRPr="00E205E4" w:rsidRDefault="00E205E4" w:rsidP="006A14A2">
      <w:pPr>
        <w:pStyle w:val="ListParagraph"/>
        <w:numPr>
          <w:ilvl w:val="1"/>
          <w:numId w:val="3"/>
        </w:numPr>
        <w:spacing w:before="120"/>
        <w:contextualSpacing w:val="0"/>
        <w:outlineLvl w:val="0"/>
        <w:rPr>
          <w:rFonts w:asciiTheme="minorHAnsi" w:hAnsiTheme="minorHAnsi" w:cstheme="minorHAnsi"/>
          <w:szCs w:val="24"/>
        </w:rPr>
      </w:pPr>
      <w:r w:rsidRPr="00371F32">
        <w:rPr>
          <w:rFonts w:asciiTheme="minorHAnsi" w:hAnsiTheme="minorHAnsi" w:cstheme="minorBidi"/>
          <w:color w:val="000000" w:themeColor="text1"/>
        </w:rPr>
        <w:t xml:space="preserve">Successful campaigns </w:t>
      </w:r>
      <w:r w:rsidR="00172B87">
        <w:rPr>
          <w:rFonts w:asciiTheme="minorHAnsi" w:hAnsiTheme="minorHAnsi" w:cstheme="minorBidi"/>
          <w:color w:val="000000" w:themeColor="text1"/>
        </w:rPr>
        <w:t>yield</w:t>
      </w:r>
      <w:r w:rsidRPr="00683107">
        <w:rPr>
          <w:rFonts w:asciiTheme="minorHAnsi" w:hAnsiTheme="minorHAnsi" w:cstheme="minorBidi"/>
          <w:color w:val="000000" w:themeColor="text1"/>
        </w:rPr>
        <w:t xml:space="preserve"> a three-dimensional </w:t>
      </w:r>
      <w:r w:rsidRPr="001D3901">
        <w:rPr>
          <w:rFonts w:asciiTheme="minorHAnsi" w:hAnsiTheme="minorHAnsi" w:cstheme="minorBidi"/>
          <w:color w:val="000000" w:themeColor="text1"/>
        </w:rPr>
        <w:t>map of potential interaction sites on the target protein</w:t>
      </w:r>
      <w:r w:rsidR="006D6CAF">
        <w:rPr>
          <w:rFonts w:asciiTheme="minorHAnsi" w:hAnsiTheme="minorHAnsi" w:cstheme="minorBidi"/>
          <w:color w:val="000000" w:themeColor="text1"/>
        </w:rPr>
        <w:t>.</w:t>
      </w:r>
      <w:r w:rsidRPr="001D3901">
        <w:rPr>
          <w:rFonts w:asciiTheme="minorHAnsi" w:hAnsiTheme="minorHAnsi" w:cstheme="minorBidi"/>
          <w:color w:val="000000" w:themeColor="text1"/>
        </w:rPr>
        <w:t xml:space="preserve"> </w:t>
      </w:r>
      <w:r w:rsidR="006D6CAF">
        <w:rPr>
          <w:rFonts w:asciiTheme="minorHAnsi" w:hAnsiTheme="minorHAnsi" w:cstheme="minorBidi"/>
          <w:color w:val="000000" w:themeColor="text1"/>
        </w:rPr>
        <w:t>A</w:t>
      </w:r>
      <w:r w:rsidRPr="001D3901">
        <w:rPr>
          <w:rFonts w:asciiTheme="minorHAnsi" w:hAnsiTheme="minorHAnsi" w:cstheme="minorBidi"/>
          <w:color w:val="000000" w:themeColor="text1"/>
        </w:rPr>
        <w:t xml:space="preserve"> typical outcome is the </w:t>
      </w:r>
      <w:proofErr w:type="spellStart"/>
      <w:r w:rsidRPr="001D3901">
        <w:rPr>
          <w:rFonts w:asciiTheme="minorHAnsi" w:hAnsiTheme="minorHAnsi" w:cstheme="minorBidi"/>
          <w:color w:val="000000" w:themeColor="text1"/>
        </w:rPr>
        <w:t>XChem</w:t>
      </w:r>
      <w:proofErr w:type="spellEnd"/>
      <w:r w:rsidRPr="001D3901">
        <w:rPr>
          <w:rFonts w:asciiTheme="minorHAnsi" w:hAnsiTheme="minorHAnsi" w:cstheme="minorBidi"/>
          <w:color w:val="000000" w:themeColor="text1"/>
        </w:rPr>
        <w:t xml:space="preserve"> screen of the main protease of SARS-CoV-2</w:t>
      </w:r>
      <w:r>
        <w:rPr>
          <w:rFonts w:asciiTheme="minorHAnsi" w:hAnsiTheme="minorHAnsi" w:cstheme="minorBidi"/>
          <w:color w:val="000000" w:themeColor="text1"/>
        </w:rPr>
        <w:t xml:space="preserve"> </w:t>
      </w:r>
      <w:r w:rsidRPr="00E205E4">
        <w:rPr>
          <w:rFonts w:asciiTheme="minorHAnsi" w:hAnsiTheme="minorHAnsi" w:cstheme="minorBidi"/>
          <w:b/>
          <w:bCs/>
          <w:color w:val="000000" w:themeColor="text1"/>
        </w:rPr>
        <w:t>[1]</w:t>
      </w:r>
      <w:r>
        <w:rPr>
          <w:rFonts w:asciiTheme="minorHAnsi" w:hAnsiTheme="minorHAnsi" w:cstheme="minorBidi"/>
          <w:b/>
          <w:bCs/>
          <w:color w:val="000000" w:themeColor="text1"/>
        </w:rPr>
        <w:t xml:space="preserve">. </w:t>
      </w:r>
    </w:p>
    <w:p w14:paraId="0AD69718" w14:textId="05724432" w:rsidR="00E205E4" w:rsidRDefault="00E205E4" w:rsidP="005C62C2">
      <w:pPr>
        <w:pStyle w:val="ListParagraph"/>
        <w:numPr>
          <w:ilvl w:val="2"/>
          <w:numId w:val="3"/>
        </w:numPr>
        <w:spacing w:before="120"/>
        <w:contextualSpacing w:val="0"/>
        <w:outlineLvl w:val="0"/>
        <w:rPr>
          <w:rFonts w:asciiTheme="minorHAnsi" w:hAnsiTheme="minorHAnsi" w:cstheme="minorHAnsi"/>
          <w:szCs w:val="24"/>
        </w:rPr>
      </w:pPr>
      <w:r w:rsidRPr="00E205E4">
        <w:rPr>
          <w:rFonts w:asciiTheme="minorHAnsi" w:hAnsiTheme="minorHAnsi" w:cstheme="minorHAnsi"/>
          <w:szCs w:val="24"/>
        </w:rPr>
        <w:t xml:space="preserve">LAB MEDIA: Figure </w:t>
      </w:r>
      <w:r>
        <w:rPr>
          <w:rFonts w:asciiTheme="minorHAnsi" w:hAnsiTheme="minorHAnsi" w:cstheme="minorHAnsi"/>
          <w:szCs w:val="24"/>
        </w:rPr>
        <w:t>6</w:t>
      </w:r>
      <w:r w:rsidRPr="00E205E4">
        <w:rPr>
          <w:rFonts w:asciiTheme="minorHAnsi" w:hAnsiTheme="minorHAnsi" w:cstheme="minorHAnsi"/>
          <w:szCs w:val="24"/>
        </w:rPr>
        <w:t xml:space="preserve">. </w:t>
      </w:r>
    </w:p>
    <w:p w14:paraId="5255D799" w14:textId="043A4E15" w:rsidR="00E205E4" w:rsidRPr="00E205E4" w:rsidRDefault="00E205E4" w:rsidP="00E205E4">
      <w:pPr>
        <w:pStyle w:val="ListParagraph"/>
        <w:numPr>
          <w:ilvl w:val="1"/>
          <w:numId w:val="3"/>
        </w:numPr>
        <w:spacing w:before="120"/>
        <w:contextualSpacing w:val="0"/>
        <w:outlineLvl w:val="0"/>
        <w:rPr>
          <w:rFonts w:asciiTheme="minorHAnsi" w:hAnsiTheme="minorHAnsi" w:cstheme="minorHAnsi"/>
          <w:szCs w:val="24"/>
        </w:rPr>
      </w:pPr>
      <w:r w:rsidRPr="00E205E4">
        <w:rPr>
          <w:rFonts w:asciiTheme="minorHAnsi" w:hAnsiTheme="minorHAnsi" w:cstheme="minorBidi"/>
          <w:color w:val="000000" w:themeColor="text1"/>
        </w:rPr>
        <w:t>The</w:t>
      </w:r>
      <w:r>
        <w:rPr>
          <w:rFonts w:asciiTheme="minorHAnsi" w:hAnsiTheme="minorHAnsi" w:cstheme="minorBidi"/>
          <w:b/>
          <w:bCs/>
          <w:color w:val="000000" w:themeColor="text1"/>
        </w:rPr>
        <w:t xml:space="preserve"> </w:t>
      </w:r>
      <w:r w:rsidRPr="001D3901">
        <w:rPr>
          <w:rFonts w:asciiTheme="minorHAnsi" w:hAnsiTheme="minorHAnsi" w:cstheme="minorBidi"/>
          <w:color w:val="000000" w:themeColor="text1"/>
        </w:rPr>
        <w:t>known sites of interest, such as enzyme active sites and sub-pockets</w:t>
      </w:r>
      <w:r w:rsidR="006D6CAF">
        <w:rPr>
          <w:rFonts w:asciiTheme="minorHAnsi" w:hAnsiTheme="minorHAnsi" w:cstheme="minorBidi"/>
          <w:color w:val="000000" w:themeColor="text1"/>
        </w:rPr>
        <w:t>,</w:t>
      </w:r>
      <w:r>
        <w:rPr>
          <w:rFonts w:eastAsia="Calibri"/>
          <w:color w:val="000000" w:themeColor="text1"/>
        </w:rPr>
        <w:t xml:space="preserve"> are </w:t>
      </w:r>
      <w:r w:rsidRPr="007008C2">
        <w:rPr>
          <w:rFonts w:eastAsia="Calibri"/>
          <w:color w:val="000000" w:themeColor="text1"/>
        </w:rPr>
        <w:t>shown in yellow</w:t>
      </w:r>
      <w:r>
        <w:rPr>
          <w:rFonts w:eastAsia="Calibri"/>
          <w:color w:val="000000" w:themeColor="text1"/>
        </w:rPr>
        <w:t xml:space="preserve"> </w:t>
      </w:r>
      <w:r w:rsidRPr="00E205E4">
        <w:rPr>
          <w:rFonts w:eastAsia="Calibri"/>
          <w:b/>
          <w:bCs/>
          <w:color w:val="000000" w:themeColor="text1"/>
        </w:rPr>
        <w:t>[1]</w:t>
      </w:r>
      <w:r w:rsidR="006D6CAF">
        <w:rPr>
          <w:rFonts w:eastAsia="Calibri"/>
          <w:color w:val="000000" w:themeColor="text1"/>
        </w:rPr>
        <w:t>.</w:t>
      </w:r>
      <w:r w:rsidRPr="007008C2">
        <w:rPr>
          <w:rFonts w:eastAsia="Calibri"/>
          <w:color w:val="000000" w:themeColor="text1"/>
        </w:rPr>
        <w:t xml:space="preserve"> </w:t>
      </w:r>
      <w:r w:rsidR="006D6CAF">
        <w:rPr>
          <w:rFonts w:eastAsia="Calibri"/>
          <w:color w:val="000000" w:themeColor="text1"/>
        </w:rPr>
        <w:t>T</w:t>
      </w:r>
      <w:r>
        <w:rPr>
          <w:rFonts w:eastAsia="Calibri"/>
          <w:color w:val="000000" w:themeColor="text1"/>
        </w:rPr>
        <w:t xml:space="preserve">he </w:t>
      </w:r>
      <w:r w:rsidRPr="007008C2">
        <w:rPr>
          <w:rFonts w:eastAsia="Calibri"/>
          <w:color w:val="000000" w:themeColor="text1"/>
        </w:rPr>
        <w:t xml:space="preserve">putative allosteric </w:t>
      </w:r>
      <w:r>
        <w:rPr>
          <w:rFonts w:eastAsia="Calibri"/>
          <w:color w:val="000000" w:themeColor="text1"/>
        </w:rPr>
        <w:t xml:space="preserve">sites, for example </w:t>
      </w:r>
      <w:r>
        <w:rPr>
          <w:rFonts w:asciiTheme="minorHAnsi" w:hAnsiTheme="minorHAnsi" w:cstheme="minorBidi"/>
          <w:color w:val="000000" w:themeColor="text1"/>
        </w:rPr>
        <w:t>those</w:t>
      </w:r>
      <w:r w:rsidRPr="00AF7655">
        <w:rPr>
          <w:rFonts w:asciiTheme="minorHAnsi" w:hAnsiTheme="minorHAnsi" w:cstheme="minorBidi"/>
          <w:color w:val="000000" w:themeColor="text1"/>
        </w:rPr>
        <w:t xml:space="preserve"> in</w:t>
      </w:r>
      <w:r>
        <w:rPr>
          <w:rFonts w:asciiTheme="minorHAnsi" w:hAnsiTheme="minorHAnsi" w:cstheme="minorBidi"/>
          <w:color w:val="000000" w:themeColor="text1"/>
        </w:rPr>
        <w:t>volved in</w:t>
      </w:r>
      <w:r w:rsidRPr="00AF7655">
        <w:rPr>
          <w:rFonts w:asciiTheme="minorHAnsi" w:hAnsiTheme="minorHAnsi" w:cstheme="minorBidi"/>
          <w:color w:val="000000" w:themeColor="text1"/>
        </w:rPr>
        <w:t xml:space="preserve"> protein-protein interactions</w:t>
      </w:r>
      <w:r>
        <w:rPr>
          <w:rFonts w:asciiTheme="minorHAnsi" w:hAnsiTheme="minorHAnsi" w:cstheme="minorBidi"/>
          <w:color w:val="000000" w:themeColor="text1"/>
        </w:rPr>
        <w:t>,</w:t>
      </w:r>
      <w:r w:rsidRPr="007008C2">
        <w:rPr>
          <w:rFonts w:eastAsia="Calibri"/>
          <w:color w:val="000000" w:themeColor="text1"/>
        </w:rPr>
        <w:t xml:space="preserve"> </w:t>
      </w:r>
      <w:r>
        <w:rPr>
          <w:rFonts w:eastAsia="Calibri"/>
          <w:color w:val="000000" w:themeColor="text1"/>
        </w:rPr>
        <w:t xml:space="preserve">are shown </w:t>
      </w:r>
      <w:r w:rsidRPr="007008C2">
        <w:rPr>
          <w:rFonts w:eastAsia="Calibri"/>
          <w:color w:val="000000" w:themeColor="text1"/>
        </w:rPr>
        <w:t>in magenta</w:t>
      </w:r>
      <w:r>
        <w:rPr>
          <w:rFonts w:eastAsia="Calibri"/>
          <w:color w:val="000000" w:themeColor="text1"/>
        </w:rPr>
        <w:t xml:space="preserve"> </w:t>
      </w:r>
      <w:r w:rsidRPr="00E205E4">
        <w:rPr>
          <w:rFonts w:eastAsia="Calibri"/>
          <w:b/>
          <w:bCs/>
          <w:color w:val="000000" w:themeColor="text1"/>
        </w:rPr>
        <w:t>[2]</w:t>
      </w:r>
      <w:r>
        <w:rPr>
          <w:rFonts w:eastAsia="Calibri"/>
          <w:color w:val="000000" w:themeColor="text1"/>
        </w:rPr>
        <w:t>,</w:t>
      </w:r>
      <w:r w:rsidRPr="007008C2">
        <w:rPr>
          <w:rFonts w:eastAsia="Calibri"/>
          <w:color w:val="000000" w:themeColor="text1"/>
        </w:rPr>
        <w:t xml:space="preserve"> and </w:t>
      </w:r>
      <w:r w:rsidRPr="00AF7655">
        <w:rPr>
          <w:rFonts w:asciiTheme="minorHAnsi" w:hAnsiTheme="minorHAnsi" w:cstheme="minorBidi"/>
          <w:color w:val="000000" w:themeColor="text1"/>
        </w:rPr>
        <w:t xml:space="preserve">crystal packing interfaces, </w:t>
      </w:r>
      <w:r>
        <w:rPr>
          <w:rFonts w:asciiTheme="minorHAnsi" w:hAnsiTheme="minorHAnsi" w:cstheme="minorBidi"/>
          <w:color w:val="000000" w:themeColor="text1"/>
        </w:rPr>
        <w:t xml:space="preserve">which are </w:t>
      </w:r>
      <w:r w:rsidRPr="00692DDF">
        <w:rPr>
          <w:rFonts w:asciiTheme="minorHAnsi" w:hAnsiTheme="minorHAnsi" w:cstheme="minorBidi"/>
          <w:color w:val="000000" w:themeColor="text1"/>
        </w:rPr>
        <w:t xml:space="preserve">generally </w:t>
      </w:r>
      <w:r w:rsidRPr="00727C01">
        <w:rPr>
          <w:rFonts w:asciiTheme="minorHAnsi" w:hAnsiTheme="minorHAnsi" w:cstheme="minorBidi"/>
          <w:color w:val="000000" w:themeColor="text1"/>
        </w:rPr>
        <w:t>considered as false positives</w:t>
      </w:r>
      <w:r>
        <w:rPr>
          <w:rFonts w:asciiTheme="minorHAnsi" w:hAnsiTheme="minorHAnsi" w:cstheme="minorBidi"/>
          <w:color w:val="000000" w:themeColor="text1"/>
        </w:rPr>
        <w:t xml:space="preserve">, are shown </w:t>
      </w:r>
      <w:r w:rsidRPr="007008C2">
        <w:rPr>
          <w:rFonts w:eastAsia="Calibri"/>
          <w:color w:val="000000" w:themeColor="text1"/>
        </w:rPr>
        <w:t>in green</w:t>
      </w:r>
      <w:r>
        <w:rPr>
          <w:rFonts w:eastAsia="Calibri"/>
          <w:color w:val="000000" w:themeColor="text1"/>
        </w:rPr>
        <w:t xml:space="preserve"> </w:t>
      </w:r>
      <w:r w:rsidRPr="00E205E4">
        <w:rPr>
          <w:rFonts w:eastAsia="Calibri"/>
          <w:b/>
          <w:bCs/>
          <w:color w:val="000000" w:themeColor="text1"/>
        </w:rPr>
        <w:t>[3]</w:t>
      </w:r>
      <w:r>
        <w:rPr>
          <w:rFonts w:eastAsia="Calibri"/>
          <w:color w:val="000000" w:themeColor="text1"/>
        </w:rPr>
        <w:t>.</w:t>
      </w:r>
    </w:p>
    <w:p w14:paraId="233FE13B" w14:textId="729B3767" w:rsidR="00E205E4" w:rsidRDefault="00E205E4" w:rsidP="00E205E4">
      <w:pPr>
        <w:pStyle w:val="ListParagraph"/>
        <w:numPr>
          <w:ilvl w:val="2"/>
          <w:numId w:val="3"/>
        </w:numPr>
        <w:spacing w:before="120"/>
        <w:contextualSpacing w:val="0"/>
        <w:outlineLvl w:val="0"/>
        <w:rPr>
          <w:rFonts w:asciiTheme="minorHAnsi" w:hAnsiTheme="minorHAnsi" w:cstheme="minorHAnsi"/>
          <w:szCs w:val="24"/>
        </w:rPr>
      </w:pPr>
      <w:r w:rsidRPr="00E205E4">
        <w:rPr>
          <w:rFonts w:asciiTheme="minorHAnsi" w:hAnsiTheme="minorHAnsi" w:cstheme="minorHAnsi"/>
          <w:szCs w:val="24"/>
        </w:rPr>
        <w:t xml:space="preserve">LAB MEDIA: Figure </w:t>
      </w:r>
      <w:r>
        <w:rPr>
          <w:rFonts w:asciiTheme="minorHAnsi" w:hAnsiTheme="minorHAnsi" w:cstheme="minorHAnsi"/>
          <w:szCs w:val="24"/>
        </w:rPr>
        <w:t>6</w:t>
      </w:r>
      <w:r w:rsidRPr="00E205E4">
        <w:rPr>
          <w:rFonts w:asciiTheme="minorHAnsi" w:hAnsiTheme="minorHAnsi" w:cstheme="minorHAnsi"/>
          <w:szCs w:val="24"/>
        </w:rPr>
        <w:t xml:space="preserve">. </w:t>
      </w:r>
      <w:r w:rsidRPr="00563792">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the yellow sites</w:t>
      </w:r>
    </w:p>
    <w:p w14:paraId="184D16E6" w14:textId="5F9A60E8" w:rsidR="00E205E4" w:rsidRDefault="00E205E4" w:rsidP="00E205E4">
      <w:pPr>
        <w:pStyle w:val="ListParagraph"/>
        <w:numPr>
          <w:ilvl w:val="2"/>
          <w:numId w:val="3"/>
        </w:numPr>
        <w:spacing w:before="120"/>
        <w:contextualSpacing w:val="0"/>
        <w:outlineLvl w:val="0"/>
        <w:rPr>
          <w:rFonts w:asciiTheme="minorHAnsi" w:hAnsiTheme="minorHAnsi" w:cstheme="minorHAnsi"/>
          <w:szCs w:val="24"/>
        </w:rPr>
      </w:pPr>
      <w:r w:rsidRPr="00E205E4">
        <w:rPr>
          <w:rFonts w:asciiTheme="minorHAnsi" w:hAnsiTheme="minorHAnsi" w:cstheme="minorHAnsi"/>
          <w:szCs w:val="24"/>
        </w:rPr>
        <w:t xml:space="preserve">LAB MEDIA: Figure </w:t>
      </w:r>
      <w:r>
        <w:rPr>
          <w:rFonts w:asciiTheme="minorHAnsi" w:hAnsiTheme="minorHAnsi" w:cstheme="minorHAnsi"/>
          <w:szCs w:val="24"/>
        </w:rPr>
        <w:t>6</w:t>
      </w:r>
      <w:r w:rsidRPr="00E205E4">
        <w:rPr>
          <w:rFonts w:asciiTheme="minorHAnsi" w:hAnsiTheme="minorHAnsi" w:cstheme="minorHAnsi"/>
          <w:szCs w:val="24"/>
        </w:rPr>
        <w:t xml:space="preserve">. </w:t>
      </w:r>
      <w:r w:rsidRPr="00563792">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the magenta sites</w:t>
      </w:r>
    </w:p>
    <w:p w14:paraId="6074232F" w14:textId="1B06411C" w:rsidR="00E205E4" w:rsidRDefault="00E205E4" w:rsidP="00E205E4">
      <w:pPr>
        <w:pStyle w:val="ListParagraph"/>
        <w:numPr>
          <w:ilvl w:val="2"/>
          <w:numId w:val="3"/>
        </w:numPr>
        <w:spacing w:before="120"/>
        <w:contextualSpacing w:val="0"/>
        <w:outlineLvl w:val="0"/>
        <w:rPr>
          <w:rFonts w:asciiTheme="minorHAnsi" w:hAnsiTheme="minorHAnsi" w:cstheme="minorHAnsi"/>
          <w:szCs w:val="24"/>
        </w:rPr>
      </w:pPr>
      <w:r w:rsidRPr="00E205E4">
        <w:rPr>
          <w:rFonts w:asciiTheme="minorHAnsi" w:hAnsiTheme="minorHAnsi" w:cstheme="minorHAnsi"/>
          <w:szCs w:val="24"/>
        </w:rPr>
        <w:t xml:space="preserve">LAB MEDIA: Figure </w:t>
      </w:r>
      <w:r>
        <w:rPr>
          <w:rFonts w:asciiTheme="minorHAnsi" w:hAnsiTheme="minorHAnsi" w:cstheme="minorHAnsi"/>
          <w:szCs w:val="24"/>
        </w:rPr>
        <w:t>6</w:t>
      </w:r>
      <w:r w:rsidRPr="00E205E4">
        <w:rPr>
          <w:rFonts w:asciiTheme="minorHAnsi" w:hAnsiTheme="minorHAnsi" w:cstheme="minorHAnsi"/>
          <w:szCs w:val="24"/>
        </w:rPr>
        <w:t xml:space="preserve">. </w:t>
      </w:r>
      <w:r w:rsidRPr="00563792">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the green sites</w:t>
      </w:r>
    </w:p>
    <w:p w14:paraId="0BAEF767" w14:textId="77777777" w:rsidR="00E205E4" w:rsidRPr="00E205E4" w:rsidRDefault="00E205E4" w:rsidP="00E205E4">
      <w:pPr>
        <w:pStyle w:val="ListParagraph"/>
        <w:spacing w:before="120"/>
        <w:ind w:left="1627"/>
        <w:contextualSpacing w:val="0"/>
        <w:outlineLvl w:val="0"/>
        <w:rPr>
          <w:rFonts w:asciiTheme="minorHAnsi" w:hAnsiTheme="minorHAnsi" w:cstheme="minorHAnsi"/>
          <w:szCs w:val="24"/>
        </w:rPr>
      </w:pPr>
    </w:p>
    <w:p w14:paraId="4A2E2284" w14:textId="400EB3F3" w:rsidR="00473E1C" w:rsidRPr="00B07A3B" w:rsidRDefault="00473E1C">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F0775A"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F0775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F0775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99040" w14:textId="77777777" w:rsidR="00F0775A" w:rsidRDefault="00F0775A">
      <w:r>
        <w:separator/>
      </w:r>
    </w:p>
    <w:p w14:paraId="6AFFAAE8" w14:textId="77777777" w:rsidR="00F0775A" w:rsidRDefault="00F0775A"/>
  </w:endnote>
  <w:endnote w:type="continuationSeparator" w:id="0">
    <w:p w14:paraId="2BEFB373" w14:textId="77777777" w:rsidR="00F0775A" w:rsidRDefault="00F0775A">
      <w:r>
        <w:continuationSeparator/>
      </w:r>
    </w:p>
    <w:p w14:paraId="25C3FCD9" w14:textId="77777777" w:rsidR="00F0775A" w:rsidRDefault="00F07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D384AA9"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77749A">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B015B" w14:textId="77777777" w:rsidR="00F0775A" w:rsidRDefault="00F0775A">
      <w:r>
        <w:separator/>
      </w:r>
    </w:p>
    <w:p w14:paraId="4DBFF52C" w14:textId="77777777" w:rsidR="00F0775A" w:rsidRDefault="00F0775A"/>
  </w:footnote>
  <w:footnote w:type="continuationSeparator" w:id="0">
    <w:p w14:paraId="6210E088" w14:textId="77777777" w:rsidR="00F0775A" w:rsidRDefault="00F0775A">
      <w:r>
        <w:continuationSeparator/>
      </w:r>
    </w:p>
    <w:p w14:paraId="3C82A0CA" w14:textId="77777777" w:rsidR="00F0775A" w:rsidRDefault="00F077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164B"/>
    <w:rsid w:val="00043807"/>
    <w:rsid w:val="000558D7"/>
    <w:rsid w:val="00074929"/>
    <w:rsid w:val="00083792"/>
    <w:rsid w:val="0008613B"/>
    <w:rsid w:val="00090BAC"/>
    <w:rsid w:val="000A6613"/>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298D"/>
    <w:rsid w:val="00125924"/>
    <w:rsid w:val="00126973"/>
    <w:rsid w:val="00143557"/>
    <w:rsid w:val="001469E6"/>
    <w:rsid w:val="00151824"/>
    <w:rsid w:val="001528A5"/>
    <w:rsid w:val="00162D51"/>
    <w:rsid w:val="00163053"/>
    <w:rsid w:val="00172B87"/>
    <w:rsid w:val="00176D6F"/>
    <w:rsid w:val="00177B33"/>
    <w:rsid w:val="001819E3"/>
    <w:rsid w:val="00184210"/>
    <w:rsid w:val="00184EF9"/>
    <w:rsid w:val="00186F6C"/>
    <w:rsid w:val="00191A77"/>
    <w:rsid w:val="001B3024"/>
    <w:rsid w:val="001B5C46"/>
    <w:rsid w:val="001C3C85"/>
    <w:rsid w:val="001C5DB5"/>
    <w:rsid w:val="001C7BBC"/>
    <w:rsid w:val="001D66A5"/>
    <w:rsid w:val="001E2225"/>
    <w:rsid w:val="001E230F"/>
    <w:rsid w:val="001E52A3"/>
    <w:rsid w:val="001F0890"/>
    <w:rsid w:val="00203DCD"/>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4DA9"/>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25309"/>
    <w:rsid w:val="00330F1B"/>
    <w:rsid w:val="00332DF5"/>
    <w:rsid w:val="00333FA4"/>
    <w:rsid w:val="00336C61"/>
    <w:rsid w:val="00342D7B"/>
    <w:rsid w:val="0034684D"/>
    <w:rsid w:val="003513A5"/>
    <w:rsid w:val="00355D9B"/>
    <w:rsid w:val="00363153"/>
    <w:rsid w:val="00364249"/>
    <w:rsid w:val="0038502C"/>
    <w:rsid w:val="00386777"/>
    <w:rsid w:val="00395684"/>
    <w:rsid w:val="003A1109"/>
    <w:rsid w:val="003A49C2"/>
    <w:rsid w:val="003B1870"/>
    <w:rsid w:val="003B5E26"/>
    <w:rsid w:val="003C1044"/>
    <w:rsid w:val="003C32EC"/>
    <w:rsid w:val="003D0847"/>
    <w:rsid w:val="003E2BC9"/>
    <w:rsid w:val="003F4B52"/>
    <w:rsid w:val="004034B6"/>
    <w:rsid w:val="004114EA"/>
    <w:rsid w:val="00414B4F"/>
    <w:rsid w:val="00423EAE"/>
    <w:rsid w:val="00426350"/>
    <w:rsid w:val="00440FFA"/>
    <w:rsid w:val="004425EC"/>
    <w:rsid w:val="00450B27"/>
    <w:rsid w:val="00450C7F"/>
    <w:rsid w:val="00453116"/>
    <w:rsid w:val="0045465E"/>
    <w:rsid w:val="00455510"/>
    <w:rsid w:val="00456A5D"/>
    <w:rsid w:val="00464D72"/>
    <w:rsid w:val="00472752"/>
    <w:rsid w:val="0047306D"/>
    <w:rsid w:val="00473E1C"/>
    <w:rsid w:val="0048283A"/>
    <w:rsid w:val="00482D4C"/>
    <w:rsid w:val="00483E1B"/>
    <w:rsid w:val="00493A57"/>
    <w:rsid w:val="004A4315"/>
    <w:rsid w:val="004C1095"/>
    <w:rsid w:val="004C2DAD"/>
    <w:rsid w:val="004D4A4F"/>
    <w:rsid w:val="004D5854"/>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20B0"/>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83F55"/>
    <w:rsid w:val="0069665E"/>
    <w:rsid w:val="006A0250"/>
    <w:rsid w:val="006A14A2"/>
    <w:rsid w:val="006A21CB"/>
    <w:rsid w:val="006A6324"/>
    <w:rsid w:val="006B2573"/>
    <w:rsid w:val="006C08AE"/>
    <w:rsid w:val="006C0E87"/>
    <w:rsid w:val="006C1A3B"/>
    <w:rsid w:val="006D3AC7"/>
    <w:rsid w:val="006D6CAF"/>
    <w:rsid w:val="006D7676"/>
    <w:rsid w:val="006E40B9"/>
    <w:rsid w:val="0071294C"/>
    <w:rsid w:val="00724E3B"/>
    <w:rsid w:val="00731E5D"/>
    <w:rsid w:val="00745D4B"/>
    <w:rsid w:val="00746865"/>
    <w:rsid w:val="00746E0C"/>
    <w:rsid w:val="007548F3"/>
    <w:rsid w:val="007574EC"/>
    <w:rsid w:val="0077071A"/>
    <w:rsid w:val="00777388"/>
    <w:rsid w:val="0077749A"/>
    <w:rsid w:val="00790E8C"/>
    <w:rsid w:val="007A4E1D"/>
    <w:rsid w:val="007B0FBB"/>
    <w:rsid w:val="007B3E0E"/>
    <w:rsid w:val="007D4222"/>
    <w:rsid w:val="007D61A8"/>
    <w:rsid w:val="007F48D4"/>
    <w:rsid w:val="00802635"/>
    <w:rsid w:val="00804C75"/>
    <w:rsid w:val="00806B1B"/>
    <w:rsid w:val="00817D9F"/>
    <w:rsid w:val="00832FA5"/>
    <w:rsid w:val="00836659"/>
    <w:rsid w:val="008373A7"/>
    <w:rsid w:val="008459FC"/>
    <w:rsid w:val="00851B3E"/>
    <w:rsid w:val="00851C4B"/>
    <w:rsid w:val="00854994"/>
    <w:rsid w:val="00860BC3"/>
    <w:rsid w:val="0086322A"/>
    <w:rsid w:val="00873D1A"/>
    <w:rsid w:val="00875BE8"/>
    <w:rsid w:val="00877B88"/>
    <w:rsid w:val="0088113B"/>
    <w:rsid w:val="00894485"/>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2DB2"/>
    <w:rsid w:val="009A3CBD"/>
    <w:rsid w:val="009B2183"/>
    <w:rsid w:val="009B4EE3"/>
    <w:rsid w:val="009C041E"/>
    <w:rsid w:val="009C2062"/>
    <w:rsid w:val="009C7B9A"/>
    <w:rsid w:val="009D21B9"/>
    <w:rsid w:val="009E0398"/>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A302D"/>
    <w:rsid w:val="00AB161B"/>
    <w:rsid w:val="00AB3338"/>
    <w:rsid w:val="00AC0978"/>
    <w:rsid w:val="00AC25D8"/>
    <w:rsid w:val="00AC2A8A"/>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A0AC6"/>
    <w:rsid w:val="00BC6DA7"/>
    <w:rsid w:val="00BD4346"/>
    <w:rsid w:val="00BE051D"/>
    <w:rsid w:val="00BE756D"/>
    <w:rsid w:val="00BF2674"/>
    <w:rsid w:val="00C00F3F"/>
    <w:rsid w:val="00C035C7"/>
    <w:rsid w:val="00C12062"/>
    <w:rsid w:val="00C2620F"/>
    <w:rsid w:val="00C268A9"/>
    <w:rsid w:val="00C34F4C"/>
    <w:rsid w:val="00C47AB1"/>
    <w:rsid w:val="00C602B2"/>
    <w:rsid w:val="00C70C90"/>
    <w:rsid w:val="00C7374B"/>
    <w:rsid w:val="00C8109F"/>
    <w:rsid w:val="00C82679"/>
    <w:rsid w:val="00C836F3"/>
    <w:rsid w:val="00C9250E"/>
    <w:rsid w:val="00C96799"/>
    <w:rsid w:val="00C97B11"/>
    <w:rsid w:val="00CA1B8D"/>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05E4"/>
    <w:rsid w:val="00E24673"/>
    <w:rsid w:val="00E24898"/>
    <w:rsid w:val="00E355EE"/>
    <w:rsid w:val="00E35FB3"/>
    <w:rsid w:val="00E44C46"/>
    <w:rsid w:val="00E46D6D"/>
    <w:rsid w:val="00E548EF"/>
    <w:rsid w:val="00E662CA"/>
    <w:rsid w:val="00E8076C"/>
    <w:rsid w:val="00E87DA4"/>
    <w:rsid w:val="00EA15F6"/>
    <w:rsid w:val="00EA20E5"/>
    <w:rsid w:val="00EA2756"/>
    <w:rsid w:val="00EA4B94"/>
    <w:rsid w:val="00EA60D4"/>
    <w:rsid w:val="00EC098C"/>
    <w:rsid w:val="00EC3C46"/>
    <w:rsid w:val="00EC69FF"/>
    <w:rsid w:val="00EC772E"/>
    <w:rsid w:val="00ED00F1"/>
    <w:rsid w:val="00ED23F4"/>
    <w:rsid w:val="00ED592D"/>
    <w:rsid w:val="00EE1E2F"/>
    <w:rsid w:val="00EE39ED"/>
    <w:rsid w:val="00EE4460"/>
    <w:rsid w:val="00EF4E2B"/>
    <w:rsid w:val="00EF619F"/>
    <w:rsid w:val="00F0293A"/>
    <w:rsid w:val="00F04E9E"/>
    <w:rsid w:val="00F0775A"/>
    <w:rsid w:val="00F10CF8"/>
    <w:rsid w:val="00F10FAD"/>
    <w:rsid w:val="00F146E3"/>
    <w:rsid w:val="00F22F5E"/>
    <w:rsid w:val="00F3061E"/>
    <w:rsid w:val="00F35094"/>
    <w:rsid w:val="00F56A75"/>
    <w:rsid w:val="00F60B45"/>
    <w:rsid w:val="00F60C18"/>
    <w:rsid w:val="00F64FB6"/>
    <w:rsid w:val="00F80FD0"/>
    <w:rsid w:val="00F92CD1"/>
    <w:rsid w:val="00F95E8D"/>
    <w:rsid w:val="00FA1A9D"/>
    <w:rsid w:val="00FA532D"/>
    <w:rsid w:val="00FA7A79"/>
    <w:rsid w:val="00FA7D51"/>
    <w:rsid w:val="00FD0850"/>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03631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9036318"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684D92"/>
    <w:rsid w:val="006B2B83"/>
    <w:rsid w:val="00706CE8"/>
    <w:rsid w:val="007571D3"/>
    <w:rsid w:val="0077793F"/>
    <w:rsid w:val="00A4768E"/>
    <w:rsid w:val="00BE41A6"/>
    <w:rsid w:val="00C71132"/>
    <w:rsid w:val="00D304D4"/>
    <w:rsid w:val="00D46FB3"/>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12</Pages>
  <Words>2537</Words>
  <Characters>14462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16966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70</cp:revision>
  <dcterms:created xsi:type="dcterms:W3CDTF">2020-05-09T18:03:00Z</dcterms:created>
  <dcterms:modified xsi:type="dcterms:W3CDTF">2021-03-19T16:40:00Z</dcterms:modified>
</cp:coreProperties>
</file>