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E8B52" w14:textId="42553F8D" w:rsidR="00766C84" w:rsidRPr="00977E9B" w:rsidRDefault="00FD09CA" w:rsidP="00766C84">
      <w:pPr>
        <w:spacing w:line="360" w:lineRule="auto"/>
        <w:rPr>
          <w:rFonts w:eastAsia="Times New Roman" w:cs="Calibri"/>
          <w:color w:val="000000"/>
          <w:sz w:val="24"/>
          <w:szCs w:val="24"/>
          <w:lang w:val="sv-SE"/>
        </w:rPr>
      </w:pPr>
      <w:r w:rsidRPr="00977E9B">
        <w:rPr>
          <w:rFonts w:eastAsia="Times New Roman" w:cs="Calibri"/>
          <w:color w:val="000000"/>
          <w:sz w:val="24"/>
          <w:szCs w:val="24"/>
          <w:lang w:val="sv-SE"/>
        </w:rPr>
        <w:t xml:space="preserve">Dear </w:t>
      </w:r>
      <w:r w:rsidR="009A37D8" w:rsidRPr="00977E9B">
        <w:rPr>
          <w:rFonts w:eastAsia="Times New Roman" w:cs="Calibri"/>
          <w:color w:val="000000"/>
          <w:sz w:val="24"/>
          <w:szCs w:val="24"/>
          <w:lang w:val="sv-SE"/>
        </w:rPr>
        <w:t>E</w:t>
      </w:r>
      <w:r w:rsidRPr="00977E9B">
        <w:rPr>
          <w:rFonts w:eastAsia="Times New Roman" w:cs="Calibri"/>
          <w:color w:val="000000"/>
          <w:sz w:val="24"/>
          <w:szCs w:val="24"/>
          <w:lang w:val="sv-SE"/>
        </w:rPr>
        <w:t>ditor</w:t>
      </w:r>
      <w:r w:rsidR="009A37D8" w:rsidRPr="00977E9B">
        <w:rPr>
          <w:rFonts w:eastAsia="Times New Roman" w:cs="Calibri"/>
          <w:color w:val="000000"/>
          <w:sz w:val="24"/>
          <w:szCs w:val="24"/>
          <w:lang w:val="sv-SE"/>
        </w:rPr>
        <w:t xml:space="preserve"> and</w:t>
      </w:r>
      <w:r w:rsidRPr="00977E9B">
        <w:rPr>
          <w:rFonts w:eastAsia="Times New Roman" w:cs="Calibri"/>
          <w:color w:val="000000"/>
          <w:sz w:val="24"/>
          <w:szCs w:val="24"/>
          <w:lang w:val="sv-SE"/>
        </w:rPr>
        <w:t xml:space="preserve"> </w:t>
      </w:r>
      <w:r w:rsidR="009A37D8" w:rsidRPr="00977E9B">
        <w:rPr>
          <w:rFonts w:eastAsia="Times New Roman" w:cs="Calibri"/>
          <w:color w:val="000000"/>
          <w:sz w:val="24"/>
          <w:szCs w:val="24"/>
          <w:lang w:val="sv-SE"/>
        </w:rPr>
        <w:t>R</w:t>
      </w:r>
      <w:r w:rsidRPr="00977E9B">
        <w:rPr>
          <w:rFonts w:eastAsia="Times New Roman" w:cs="Calibri"/>
          <w:color w:val="000000"/>
          <w:sz w:val="24"/>
          <w:szCs w:val="24"/>
          <w:lang w:val="sv-SE"/>
        </w:rPr>
        <w:t>eviewers</w:t>
      </w:r>
      <w:r w:rsidR="009A37D8" w:rsidRPr="00977E9B">
        <w:rPr>
          <w:rFonts w:cs="Calibri"/>
          <w:color w:val="000000"/>
          <w:sz w:val="24"/>
          <w:szCs w:val="24"/>
          <w:lang w:val="sv-SE"/>
        </w:rPr>
        <w:t>,</w:t>
      </w:r>
    </w:p>
    <w:p w14:paraId="3CC2BC8B" w14:textId="77777777" w:rsidR="009A37D8" w:rsidRPr="00977E9B" w:rsidRDefault="009A37D8" w:rsidP="00766C84">
      <w:pPr>
        <w:spacing w:line="360" w:lineRule="auto"/>
        <w:rPr>
          <w:rFonts w:eastAsiaTheme="minorEastAsia" w:cs="Calibri"/>
          <w:color w:val="000000"/>
          <w:sz w:val="24"/>
          <w:szCs w:val="24"/>
          <w:lang w:val="sv-SE"/>
        </w:rPr>
      </w:pPr>
    </w:p>
    <w:p w14:paraId="3440A265" w14:textId="7838D235" w:rsidR="00FD09CA" w:rsidRPr="00977E9B" w:rsidRDefault="00766C84" w:rsidP="00766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PMingLiU" w:cs="Calibri"/>
          <w:color w:val="000000"/>
          <w:sz w:val="24"/>
          <w:szCs w:val="24"/>
          <w:lang w:eastAsia="zh-TW"/>
        </w:rPr>
      </w:pPr>
      <w:r w:rsidRPr="00977E9B">
        <w:rPr>
          <w:rFonts w:eastAsia="PMingLiU" w:cs="Calibri"/>
          <w:color w:val="000000"/>
          <w:sz w:val="24"/>
          <w:szCs w:val="24"/>
          <w:lang w:eastAsia="zh-TW"/>
        </w:rPr>
        <w:t xml:space="preserve">Thank you for your letter and the reviewer’s comments concerning our manuscript. Those constructive comments are all valuable and very helpful for revising and improving our paper, as well as the important guiding significance to our manuscript. We have studied the comments carefully and have modified the manuscript appropriately which we hope to meet with approval. We believe that the quality and the depth of the subject matter have been enhanced based on </w:t>
      </w:r>
      <w:r w:rsidR="00FD09CA" w:rsidRPr="00977E9B">
        <w:rPr>
          <w:rFonts w:eastAsia="PMingLiU" w:cs="Calibri"/>
          <w:color w:val="000000"/>
          <w:sz w:val="24"/>
          <w:szCs w:val="24"/>
          <w:lang w:eastAsia="zh-TW"/>
        </w:rPr>
        <w:t>your</w:t>
      </w:r>
      <w:r w:rsidRPr="00977E9B">
        <w:rPr>
          <w:rFonts w:eastAsia="PMingLiU" w:cs="Calibri"/>
          <w:color w:val="000000"/>
          <w:sz w:val="24"/>
          <w:szCs w:val="24"/>
          <w:lang w:eastAsia="zh-TW"/>
        </w:rPr>
        <w:t xml:space="preserve"> comments and it will be of the interest of readers of </w:t>
      </w:r>
      <w:r w:rsidR="00FD09CA" w:rsidRPr="00977E9B">
        <w:rPr>
          <w:rFonts w:eastAsia="PMingLiU" w:cs="Calibri"/>
          <w:b/>
          <w:i/>
          <w:color w:val="000000"/>
          <w:sz w:val="24"/>
          <w:szCs w:val="24"/>
          <w:lang w:eastAsia="zh-TW"/>
        </w:rPr>
        <w:t>Journal of Visualized Experiments</w:t>
      </w:r>
      <w:r w:rsidRPr="00977E9B">
        <w:rPr>
          <w:rFonts w:eastAsia="PMingLiU" w:cs="Calibri"/>
          <w:color w:val="000000"/>
          <w:sz w:val="24"/>
          <w:szCs w:val="24"/>
          <w:lang w:eastAsia="zh-TW"/>
        </w:rPr>
        <w:t xml:space="preserve">. </w:t>
      </w:r>
    </w:p>
    <w:p w14:paraId="392C6425" w14:textId="77777777" w:rsidR="00FD09CA" w:rsidRPr="00977E9B" w:rsidRDefault="00FD09CA" w:rsidP="00766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PMingLiU" w:cs="Calibri"/>
          <w:color w:val="000000"/>
          <w:sz w:val="24"/>
          <w:szCs w:val="24"/>
          <w:lang w:eastAsia="zh-TW"/>
        </w:rPr>
      </w:pPr>
    </w:p>
    <w:p w14:paraId="32D3DF5E" w14:textId="4DDE33C2" w:rsidR="00FD09CA" w:rsidRPr="00977E9B" w:rsidRDefault="00CE1946" w:rsidP="00FD0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Calibri"/>
          <w:color w:val="000000"/>
          <w:sz w:val="24"/>
          <w:szCs w:val="24"/>
        </w:rPr>
      </w:pPr>
      <w:r w:rsidRPr="00977E9B">
        <w:rPr>
          <w:rFonts w:eastAsia="PMingLiU" w:cs="Calibri"/>
          <w:color w:val="000000"/>
          <w:sz w:val="24"/>
          <w:szCs w:val="24"/>
          <w:lang w:eastAsia="zh-TW"/>
        </w:rPr>
        <w:t>What is a</w:t>
      </w:r>
      <w:r w:rsidR="00FD09CA" w:rsidRPr="00977E9B">
        <w:rPr>
          <w:rFonts w:eastAsia="PMingLiU" w:cs="Calibri"/>
          <w:color w:val="000000"/>
          <w:sz w:val="24"/>
          <w:szCs w:val="24"/>
          <w:lang w:eastAsia="zh-TW"/>
        </w:rPr>
        <w:t>ppended to this letter is our point-by-point response to the comments raised by the edit</w:t>
      </w:r>
      <w:r w:rsidR="00644063" w:rsidRPr="00977E9B">
        <w:rPr>
          <w:rFonts w:eastAsia="PMingLiU" w:cs="Calibri"/>
          <w:color w:val="000000"/>
          <w:sz w:val="24"/>
          <w:szCs w:val="24"/>
          <w:lang w:eastAsia="zh-TW"/>
        </w:rPr>
        <w:t>or</w:t>
      </w:r>
      <w:r w:rsidR="00FD09CA" w:rsidRPr="00977E9B">
        <w:rPr>
          <w:rFonts w:eastAsia="PMingLiU" w:cs="Calibri"/>
          <w:color w:val="000000"/>
          <w:sz w:val="24"/>
          <w:szCs w:val="24"/>
          <w:lang w:eastAsia="zh-TW"/>
        </w:rPr>
        <w:t xml:space="preserve"> and reviewers. To distinguish my answer</w:t>
      </w:r>
      <w:r w:rsidRPr="00977E9B">
        <w:rPr>
          <w:rFonts w:eastAsia="PMingLiU" w:cs="Calibri"/>
          <w:color w:val="000000"/>
          <w:sz w:val="24"/>
          <w:szCs w:val="24"/>
          <w:lang w:eastAsia="zh-TW"/>
        </w:rPr>
        <w:t>s</w:t>
      </w:r>
      <w:r w:rsidR="00FD09CA" w:rsidRPr="00977E9B">
        <w:rPr>
          <w:rFonts w:eastAsia="PMingLiU" w:cs="Calibri"/>
          <w:color w:val="000000"/>
          <w:sz w:val="24"/>
          <w:szCs w:val="24"/>
          <w:lang w:eastAsia="zh-TW"/>
        </w:rPr>
        <w:t xml:space="preserve"> and reviewers’ easily, I </w:t>
      </w:r>
      <w:bookmarkStart w:id="0" w:name="_Hlk64849985"/>
      <w:r w:rsidR="00FD09CA" w:rsidRPr="00977E9B">
        <w:rPr>
          <w:rFonts w:eastAsia="PMingLiU" w:cs="Calibri"/>
          <w:color w:val="000000"/>
          <w:sz w:val="24"/>
          <w:szCs w:val="24"/>
          <w:lang w:eastAsia="zh-TW"/>
        </w:rPr>
        <w:t>highlighted all of my answers</w:t>
      </w:r>
      <w:bookmarkEnd w:id="0"/>
      <w:r w:rsidR="00FD09CA" w:rsidRPr="00977E9B">
        <w:rPr>
          <w:rFonts w:eastAsia="PMingLiU" w:cs="Calibri"/>
          <w:color w:val="000000"/>
          <w:sz w:val="24"/>
          <w:szCs w:val="24"/>
          <w:lang w:eastAsia="zh-TW"/>
        </w:rPr>
        <w:t xml:space="preserve"> in </w:t>
      </w:r>
      <w:r w:rsidR="00FD09CA" w:rsidRPr="00977E9B">
        <w:rPr>
          <w:rFonts w:cs="Calibri"/>
          <w:color w:val="000000"/>
          <w:sz w:val="24"/>
          <w:szCs w:val="24"/>
        </w:rPr>
        <w:t xml:space="preserve">red </w:t>
      </w:r>
      <w:r w:rsidR="00980B42" w:rsidRPr="00977E9B">
        <w:rPr>
          <w:rFonts w:cs="Calibri"/>
          <w:color w:val="000000"/>
          <w:sz w:val="24"/>
          <w:szCs w:val="24"/>
        </w:rPr>
        <w:t xml:space="preserve">in our revised manuscript </w:t>
      </w:r>
      <w:r w:rsidR="00FD09CA" w:rsidRPr="00977E9B">
        <w:rPr>
          <w:rFonts w:eastAsia="PMingLiU" w:cs="Calibri"/>
          <w:color w:val="000000"/>
          <w:sz w:val="24"/>
          <w:szCs w:val="24"/>
          <w:lang w:eastAsia="zh-TW"/>
        </w:rPr>
        <w:t>while keeping your letter and reviewers’ questions/comments in black.</w:t>
      </w:r>
    </w:p>
    <w:p w14:paraId="0A73B01E" w14:textId="052CE44E" w:rsidR="00766C84" w:rsidRPr="00977E9B" w:rsidRDefault="00766C84" w:rsidP="00766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alibri"/>
          <w:color w:val="000000"/>
          <w:sz w:val="24"/>
          <w:szCs w:val="24"/>
        </w:rPr>
      </w:pPr>
    </w:p>
    <w:p w14:paraId="21157B91" w14:textId="77777777" w:rsidR="00FD09CA" w:rsidRPr="00977E9B" w:rsidRDefault="00FD09CA" w:rsidP="00FD09CA">
      <w:pPr>
        <w:spacing w:line="360" w:lineRule="auto"/>
        <w:rPr>
          <w:rFonts w:eastAsia="Times New Roman" w:cs="Calibri"/>
          <w:color w:val="000000"/>
          <w:sz w:val="24"/>
          <w:szCs w:val="24"/>
        </w:rPr>
      </w:pPr>
      <w:r w:rsidRPr="00977E9B">
        <w:rPr>
          <w:rFonts w:eastAsia="PMingLiU" w:cs="Calibri"/>
          <w:color w:val="000000"/>
          <w:sz w:val="24"/>
          <w:szCs w:val="24"/>
          <w:lang w:eastAsia="zh-TW"/>
        </w:rPr>
        <w:t>Thank you very much for your time and consideration.</w:t>
      </w:r>
    </w:p>
    <w:p w14:paraId="12F0D62C" w14:textId="77777777" w:rsidR="00FD09CA" w:rsidRPr="00977E9B" w:rsidRDefault="00FD09CA" w:rsidP="00FD0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PMingLiU" w:cs="Calibri"/>
          <w:color w:val="000000"/>
          <w:sz w:val="24"/>
          <w:szCs w:val="24"/>
          <w:lang w:eastAsia="zh-TW"/>
        </w:rPr>
      </w:pPr>
    </w:p>
    <w:p w14:paraId="7B46456F" w14:textId="77777777" w:rsidR="00FD09CA" w:rsidRPr="00977E9B" w:rsidRDefault="00FD09CA" w:rsidP="00FD09CA">
      <w:pPr>
        <w:spacing w:line="360" w:lineRule="auto"/>
        <w:rPr>
          <w:rFonts w:eastAsia="Times New Roman" w:cs="Calibri"/>
          <w:color w:val="000000"/>
          <w:sz w:val="24"/>
          <w:szCs w:val="24"/>
        </w:rPr>
      </w:pPr>
      <w:r w:rsidRPr="00977E9B">
        <w:rPr>
          <w:rFonts w:eastAsia="PMingLiU" w:cs="Calibri"/>
          <w:color w:val="000000"/>
          <w:sz w:val="24"/>
          <w:szCs w:val="24"/>
          <w:lang w:eastAsia="zh-TW"/>
        </w:rPr>
        <w:t>I am looking forward to hearing from you.</w:t>
      </w:r>
      <w:r w:rsidRPr="00977E9B">
        <w:rPr>
          <w:rFonts w:eastAsia="Times New Roman" w:cs="Calibri"/>
          <w:color w:val="000000"/>
          <w:sz w:val="24"/>
          <w:szCs w:val="24"/>
        </w:rPr>
        <w:t xml:space="preserve"> </w:t>
      </w:r>
    </w:p>
    <w:p w14:paraId="4D2B7859" w14:textId="77777777" w:rsidR="00FD09CA" w:rsidRPr="00977E9B" w:rsidRDefault="00FD09CA" w:rsidP="00FD0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PMingLiU" w:cs="Calibri"/>
          <w:color w:val="000000"/>
          <w:sz w:val="24"/>
          <w:szCs w:val="24"/>
          <w:lang w:eastAsia="zh-TW"/>
        </w:rPr>
      </w:pPr>
    </w:p>
    <w:p w14:paraId="3C55148D" w14:textId="5F4AA1BB" w:rsidR="00FD09CA" w:rsidRPr="00977E9B" w:rsidRDefault="00FD09CA" w:rsidP="00FD0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PMingLiU" w:cs="Calibri"/>
          <w:color w:val="000000"/>
          <w:sz w:val="24"/>
          <w:szCs w:val="24"/>
          <w:lang w:eastAsia="zh-TW"/>
        </w:rPr>
      </w:pPr>
      <w:r w:rsidRPr="00977E9B">
        <w:rPr>
          <w:rFonts w:eastAsia="PMingLiU" w:cs="Calibri"/>
          <w:color w:val="000000"/>
          <w:sz w:val="24"/>
          <w:szCs w:val="24"/>
          <w:lang w:eastAsia="zh-TW"/>
        </w:rPr>
        <w:t>Sincerely,</w:t>
      </w:r>
    </w:p>
    <w:p w14:paraId="6BC250CE" w14:textId="77777777" w:rsidR="00766C84" w:rsidRPr="00977E9B" w:rsidRDefault="00766C84" w:rsidP="00766C84">
      <w:pPr>
        <w:spacing w:line="360" w:lineRule="auto"/>
        <w:rPr>
          <w:rFonts w:eastAsiaTheme="minorEastAsia" w:cs="Calibri"/>
          <w:color w:val="000000"/>
          <w:sz w:val="24"/>
          <w:szCs w:val="24"/>
        </w:rPr>
      </w:pPr>
      <w:bookmarkStart w:id="1" w:name="OLE_LINK6"/>
      <w:bookmarkStart w:id="2" w:name="OLE_LINK7"/>
    </w:p>
    <w:p w14:paraId="18A2E5AD" w14:textId="4E58204E" w:rsidR="00766C84" w:rsidRPr="00977E9B" w:rsidRDefault="00FD09CA" w:rsidP="00766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alibri"/>
          <w:color w:val="000000"/>
          <w:sz w:val="24"/>
          <w:szCs w:val="24"/>
        </w:rPr>
      </w:pPr>
      <w:r w:rsidRPr="00977E9B">
        <w:rPr>
          <w:rFonts w:cs="Calibri"/>
          <w:color w:val="000000" w:themeColor="text1"/>
          <w:sz w:val="24"/>
          <w:szCs w:val="24"/>
        </w:rPr>
        <w:t>Tao</w:t>
      </w:r>
      <w:r w:rsidR="00766C84" w:rsidRPr="00977E9B">
        <w:rPr>
          <w:rFonts w:cs="Calibri"/>
          <w:color w:val="000000" w:themeColor="text1"/>
          <w:sz w:val="24"/>
          <w:szCs w:val="24"/>
        </w:rPr>
        <w:t xml:space="preserve"> </w:t>
      </w:r>
      <w:r w:rsidRPr="00977E9B">
        <w:rPr>
          <w:rFonts w:cs="Calibri"/>
          <w:color w:val="000000" w:themeColor="text1"/>
          <w:sz w:val="24"/>
          <w:szCs w:val="24"/>
        </w:rPr>
        <w:t>Li</w:t>
      </w:r>
      <w:r w:rsidR="00766C84" w:rsidRPr="00977E9B">
        <w:rPr>
          <w:rFonts w:cs="Calibri"/>
          <w:color w:val="000000" w:themeColor="text1"/>
          <w:sz w:val="24"/>
          <w:szCs w:val="24"/>
        </w:rPr>
        <w:t xml:space="preserve"> M.D., PhD</w:t>
      </w:r>
      <w:r w:rsidR="00766C84" w:rsidRPr="00977E9B">
        <w:rPr>
          <w:rFonts w:eastAsia="PMingLiU" w:cs="Calibri"/>
          <w:color w:val="000000"/>
          <w:sz w:val="24"/>
          <w:szCs w:val="24"/>
          <w:lang w:eastAsia="zh-TW"/>
        </w:rPr>
        <w:t xml:space="preserve"> on behalf of all authors</w:t>
      </w:r>
    </w:p>
    <w:p w14:paraId="3C51D49F" w14:textId="1788D1A3" w:rsidR="00766C84" w:rsidRPr="00977E9B" w:rsidRDefault="00766C84" w:rsidP="00766C84">
      <w:pPr>
        <w:spacing w:line="360" w:lineRule="auto"/>
        <w:rPr>
          <w:rFonts w:eastAsia="Times New Roman" w:cs="Calibri"/>
          <w:color w:val="000000"/>
          <w:sz w:val="24"/>
          <w:szCs w:val="24"/>
          <w:lang w:val="en-GB"/>
        </w:rPr>
      </w:pPr>
      <w:r w:rsidRPr="00977E9B">
        <w:rPr>
          <w:rFonts w:eastAsia="Times New Roman" w:cs="Calibri"/>
          <w:color w:val="000000"/>
          <w:sz w:val="24"/>
          <w:szCs w:val="24"/>
          <w:lang w:val="en-GB"/>
        </w:rPr>
        <w:t>Phone: +86-</w:t>
      </w:r>
      <w:r w:rsidRPr="00977E9B">
        <w:rPr>
          <w:rFonts w:eastAsia="Times New Roman" w:cs="Calibri"/>
          <w:color w:val="000000"/>
          <w:sz w:val="24"/>
          <w:szCs w:val="24"/>
        </w:rPr>
        <w:t>13</w:t>
      </w:r>
      <w:r w:rsidR="00FD09CA" w:rsidRPr="00977E9B">
        <w:rPr>
          <w:rFonts w:eastAsia="Times New Roman" w:cs="Calibri"/>
          <w:color w:val="000000"/>
          <w:sz w:val="24"/>
          <w:szCs w:val="24"/>
        </w:rPr>
        <w:t>724865499</w:t>
      </w:r>
      <w:r w:rsidRPr="00977E9B">
        <w:rPr>
          <w:rFonts w:eastAsia="Times New Roman" w:cs="Calibri"/>
          <w:color w:val="000000"/>
          <w:sz w:val="24"/>
          <w:szCs w:val="24"/>
          <w:lang w:val="en-GB"/>
        </w:rPr>
        <w:t xml:space="preserve"> (mobile)</w:t>
      </w:r>
    </w:p>
    <w:p w14:paraId="2A56A923" w14:textId="3DBB5009" w:rsidR="00766C84" w:rsidRPr="00977E9B" w:rsidRDefault="00766C84" w:rsidP="00766C84">
      <w:pPr>
        <w:spacing w:line="360" w:lineRule="auto"/>
        <w:rPr>
          <w:rFonts w:eastAsiaTheme="minorEastAsia" w:cs="Calibri"/>
          <w:color w:val="000000"/>
          <w:sz w:val="24"/>
          <w:szCs w:val="24"/>
        </w:rPr>
      </w:pPr>
      <w:r w:rsidRPr="00977E9B">
        <w:rPr>
          <w:rFonts w:eastAsia="Times New Roman" w:cs="Calibri"/>
          <w:color w:val="000000"/>
          <w:sz w:val="24"/>
          <w:szCs w:val="24"/>
          <w:lang w:val="en-GB"/>
        </w:rPr>
        <w:t>E-mail:</w:t>
      </w:r>
      <w:bookmarkEnd w:id="1"/>
      <w:bookmarkEnd w:id="2"/>
      <w:r w:rsidRPr="00977E9B">
        <w:rPr>
          <w:rFonts w:eastAsia="Times New Roman" w:cs="Calibri"/>
          <w:color w:val="000000"/>
          <w:sz w:val="24"/>
          <w:szCs w:val="24"/>
          <w:lang w:val="en-GB"/>
        </w:rPr>
        <w:t xml:space="preserve"> </w:t>
      </w:r>
      <w:r w:rsidR="00FD09CA" w:rsidRPr="00977E9B">
        <w:rPr>
          <w:rFonts w:eastAsia="Times New Roman" w:cs="Calibri"/>
          <w:color w:val="000000"/>
          <w:sz w:val="24"/>
          <w:szCs w:val="24"/>
        </w:rPr>
        <w:t>litao2@mail.sysu.edu.cn</w:t>
      </w:r>
    </w:p>
    <w:p w14:paraId="59A3613B" w14:textId="0484CD74" w:rsidR="002C30F4" w:rsidRPr="00977E9B" w:rsidRDefault="002C30F4">
      <w:pPr>
        <w:rPr>
          <w:rFonts w:cs="Calibri"/>
          <w:sz w:val="24"/>
          <w:szCs w:val="24"/>
          <w:lang w:val="en-GB"/>
        </w:rPr>
      </w:pPr>
    </w:p>
    <w:p w14:paraId="6EE9BB8E" w14:textId="77777777" w:rsidR="00DF4DE3" w:rsidRPr="00977E9B" w:rsidRDefault="00DF4DE3">
      <w:pPr>
        <w:rPr>
          <w:rFonts w:eastAsia="微软雅黑" w:cs="Calibri"/>
          <w:b/>
          <w:bCs/>
          <w:color w:val="121212"/>
          <w:sz w:val="24"/>
          <w:szCs w:val="24"/>
          <w:shd w:val="clear" w:color="auto" w:fill="FFFFFF"/>
        </w:rPr>
      </w:pPr>
    </w:p>
    <w:p w14:paraId="3404146D" w14:textId="77777777" w:rsidR="00DF4DE3" w:rsidRPr="00977E9B" w:rsidRDefault="00DF4DE3">
      <w:pPr>
        <w:rPr>
          <w:rFonts w:eastAsia="微软雅黑" w:cs="Calibri"/>
          <w:b/>
          <w:bCs/>
          <w:color w:val="121212"/>
          <w:sz w:val="24"/>
          <w:szCs w:val="24"/>
          <w:shd w:val="clear" w:color="auto" w:fill="FFFFFF"/>
        </w:rPr>
      </w:pPr>
    </w:p>
    <w:p w14:paraId="109DB65F" w14:textId="77777777" w:rsidR="00DF4DE3" w:rsidRPr="00977E9B" w:rsidRDefault="00DF4DE3">
      <w:pPr>
        <w:rPr>
          <w:rFonts w:eastAsia="微软雅黑" w:cs="Calibri"/>
          <w:b/>
          <w:bCs/>
          <w:color w:val="121212"/>
          <w:sz w:val="24"/>
          <w:szCs w:val="24"/>
          <w:shd w:val="clear" w:color="auto" w:fill="FFFFFF"/>
        </w:rPr>
      </w:pPr>
    </w:p>
    <w:p w14:paraId="37D59E06" w14:textId="77777777" w:rsidR="00DF4DE3" w:rsidRPr="00977E9B" w:rsidRDefault="00DF4DE3">
      <w:pPr>
        <w:rPr>
          <w:rFonts w:eastAsia="微软雅黑" w:cs="Calibri"/>
          <w:b/>
          <w:bCs/>
          <w:color w:val="121212"/>
          <w:sz w:val="24"/>
          <w:szCs w:val="24"/>
          <w:shd w:val="clear" w:color="auto" w:fill="FFFFFF"/>
        </w:rPr>
      </w:pPr>
    </w:p>
    <w:p w14:paraId="356FDF63" w14:textId="77777777" w:rsidR="00B87213" w:rsidRPr="00977E9B" w:rsidRDefault="00B87213">
      <w:pPr>
        <w:rPr>
          <w:rFonts w:cs="Calibri"/>
          <w:b/>
          <w:bCs/>
          <w:color w:val="4D4D4D"/>
          <w:sz w:val="24"/>
          <w:szCs w:val="24"/>
          <w:shd w:val="clear" w:color="auto" w:fill="FFFFFF"/>
        </w:rPr>
      </w:pPr>
    </w:p>
    <w:p w14:paraId="7E6B11F8" w14:textId="77777777" w:rsidR="00B87213" w:rsidRPr="00977E9B" w:rsidRDefault="00B87213">
      <w:pPr>
        <w:rPr>
          <w:rFonts w:cs="Calibri"/>
          <w:b/>
          <w:bCs/>
          <w:color w:val="4D4D4D"/>
          <w:sz w:val="24"/>
          <w:szCs w:val="24"/>
          <w:shd w:val="clear" w:color="auto" w:fill="FFFFFF"/>
        </w:rPr>
      </w:pPr>
    </w:p>
    <w:p w14:paraId="1C14D0A1" w14:textId="77777777" w:rsidR="0002455E" w:rsidRPr="00977E9B" w:rsidRDefault="0002455E">
      <w:pPr>
        <w:rPr>
          <w:rFonts w:cs="Calibri"/>
          <w:b/>
          <w:bCs/>
          <w:sz w:val="24"/>
          <w:szCs w:val="24"/>
          <w:shd w:val="clear" w:color="auto" w:fill="FFFFFF"/>
        </w:rPr>
      </w:pPr>
    </w:p>
    <w:p w14:paraId="66F14ABD" w14:textId="629227FC" w:rsidR="00DF4DE3" w:rsidRPr="00977E9B" w:rsidRDefault="00DF4DE3">
      <w:pPr>
        <w:rPr>
          <w:rFonts w:cs="Calibri"/>
          <w:b/>
          <w:bCs/>
          <w:sz w:val="24"/>
          <w:szCs w:val="24"/>
          <w:shd w:val="clear" w:color="auto" w:fill="FFFFFF"/>
        </w:rPr>
      </w:pPr>
      <w:r w:rsidRPr="00977E9B">
        <w:rPr>
          <w:rFonts w:cs="Calibri"/>
          <w:b/>
          <w:bCs/>
          <w:sz w:val="24"/>
          <w:szCs w:val="24"/>
          <w:shd w:val="clear" w:color="auto" w:fill="FFFFFF"/>
        </w:rPr>
        <w:lastRenderedPageBreak/>
        <w:t>List of Responses</w:t>
      </w:r>
    </w:p>
    <w:p w14:paraId="6ABA8F1C" w14:textId="77777777" w:rsidR="00D856A4" w:rsidRPr="00977E9B" w:rsidRDefault="00D856A4">
      <w:pPr>
        <w:rPr>
          <w:rFonts w:eastAsia="微软雅黑" w:cs="Calibri"/>
          <w:b/>
          <w:bCs/>
          <w:sz w:val="24"/>
          <w:szCs w:val="24"/>
          <w:shd w:val="clear" w:color="auto" w:fill="FFFFFF"/>
        </w:rPr>
      </w:pPr>
    </w:p>
    <w:p w14:paraId="7626F224" w14:textId="5F24D6C7" w:rsidR="00FC63FC" w:rsidRPr="00977E9B" w:rsidRDefault="004B1D68">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E</w:t>
      </w:r>
      <w:r w:rsidR="00FC63FC" w:rsidRPr="00977E9B">
        <w:rPr>
          <w:rFonts w:eastAsia="微软雅黑" w:cs="Calibri"/>
          <w:b/>
          <w:bCs/>
          <w:color w:val="121212"/>
          <w:sz w:val="24"/>
          <w:szCs w:val="24"/>
          <w:shd w:val="clear" w:color="auto" w:fill="FFFFFF"/>
        </w:rPr>
        <w:t>ditorial comments:</w:t>
      </w:r>
    </w:p>
    <w:p w14:paraId="45F5EC8D" w14:textId="01CF1D79" w:rsidR="00FC63FC" w:rsidRPr="00977E9B" w:rsidRDefault="00FC63FC" w:rsidP="00FC63FC">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1.</w:t>
      </w:r>
      <w:r w:rsidRPr="00977E9B">
        <w:rPr>
          <w:rFonts w:cs="Calibri"/>
          <w:i/>
          <w:iCs/>
          <w:sz w:val="24"/>
          <w:szCs w:val="24"/>
        </w:rPr>
        <w:t xml:space="preserve"> </w:t>
      </w:r>
      <w:r w:rsidRPr="00977E9B">
        <w:rPr>
          <w:rFonts w:eastAsia="微软雅黑" w:cs="Calibri"/>
          <w:i/>
          <w:iCs/>
          <w:color w:val="121212"/>
          <w:sz w:val="24"/>
          <w:szCs w:val="24"/>
          <w:shd w:val="clear" w:color="auto" w:fill="FFFFFF"/>
        </w:rPr>
        <w:t xml:space="preserve">Please take this opportunity to thoroughly proofread the manuscript to ensure that there are no spelling or grammar issues. E.g. line 191: “from the periphery to the centre” instead of “peripheral to </w:t>
      </w:r>
      <w:r w:rsidR="00B517A0" w:rsidRPr="00977E9B">
        <w:rPr>
          <w:rFonts w:eastAsia="微软雅黑" w:cs="Calibri"/>
          <w:i/>
          <w:iCs/>
          <w:color w:val="121212"/>
          <w:sz w:val="24"/>
          <w:szCs w:val="24"/>
          <w:shd w:val="clear" w:color="auto" w:fill="FFFFFF"/>
        </w:rPr>
        <w:t>central...</w:t>
      </w:r>
      <w:r w:rsidRPr="00977E9B">
        <w:rPr>
          <w:rFonts w:eastAsia="微软雅黑" w:cs="Calibri"/>
          <w:i/>
          <w:iCs/>
          <w:color w:val="121212"/>
          <w:sz w:val="24"/>
          <w:szCs w:val="24"/>
          <w:shd w:val="clear" w:color="auto" w:fill="FFFFFF"/>
        </w:rPr>
        <w:t>”, etc.</w:t>
      </w:r>
    </w:p>
    <w:p w14:paraId="0D36AE2A" w14:textId="53164542" w:rsidR="00FC63FC" w:rsidRPr="00977E9B" w:rsidRDefault="00FC63FC" w:rsidP="00FC63FC">
      <w:pPr>
        <w:rPr>
          <w:rFonts w:eastAsia="微软雅黑" w:cs="Calibri"/>
          <w:color w:val="121212"/>
          <w:sz w:val="24"/>
          <w:szCs w:val="24"/>
          <w:shd w:val="clear" w:color="auto" w:fill="FFFFFF"/>
        </w:rPr>
      </w:pPr>
    </w:p>
    <w:p w14:paraId="182D50A2" w14:textId="77777777" w:rsidR="003E21DB" w:rsidRPr="00977E9B" w:rsidRDefault="003E21DB" w:rsidP="003E21DB">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186BDE41" w14:textId="3E00CFB5" w:rsidR="00A50944" w:rsidRPr="00977E9B" w:rsidRDefault="00EE101E" w:rsidP="00FC63FC">
      <w:pPr>
        <w:rPr>
          <w:rFonts w:eastAsia="微软雅黑" w:cs="Calibri"/>
          <w:color w:val="121212"/>
          <w:sz w:val="24"/>
          <w:szCs w:val="24"/>
          <w:shd w:val="clear" w:color="auto" w:fill="FFFFFF"/>
        </w:rPr>
      </w:pPr>
      <w:r w:rsidRPr="00977E9B">
        <w:rPr>
          <w:rFonts w:eastAsia="微软雅黑" w:cs="Calibri"/>
          <w:color w:val="121212"/>
          <w:sz w:val="24"/>
          <w:szCs w:val="24"/>
          <w:shd w:val="clear" w:color="auto" w:fill="FFFFFF"/>
        </w:rPr>
        <w:t>Thank</w:t>
      </w:r>
      <w:r w:rsidR="00670E2B" w:rsidRPr="00977E9B">
        <w:rPr>
          <w:rFonts w:eastAsia="微软雅黑" w:cs="Calibri"/>
          <w:color w:val="121212"/>
          <w:sz w:val="24"/>
          <w:szCs w:val="24"/>
          <w:shd w:val="clear" w:color="auto" w:fill="FFFFFF"/>
        </w:rPr>
        <w:t xml:space="preserve"> you</w:t>
      </w:r>
      <w:r w:rsidRPr="00977E9B">
        <w:rPr>
          <w:rFonts w:eastAsia="微软雅黑" w:cs="Calibri"/>
          <w:color w:val="121212"/>
          <w:sz w:val="24"/>
          <w:szCs w:val="24"/>
          <w:shd w:val="clear" w:color="auto" w:fill="FFFFFF"/>
        </w:rPr>
        <w:t xml:space="preserve"> for </w:t>
      </w:r>
      <w:r w:rsidR="00581F9A" w:rsidRPr="00977E9B">
        <w:rPr>
          <w:rFonts w:eastAsia="微软雅黑" w:cs="Calibri"/>
          <w:color w:val="121212"/>
          <w:sz w:val="24"/>
          <w:szCs w:val="24"/>
          <w:shd w:val="clear" w:color="auto" w:fill="FFFFFF"/>
        </w:rPr>
        <w:t>your</w:t>
      </w:r>
      <w:r w:rsidR="00670E2B" w:rsidRPr="00977E9B">
        <w:rPr>
          <w:rFonts w:eastAsia="微软雅黑" w:cs="Calibri"/>
          <w:color w:val="121212"/>
          <w:sz w:val="24"/>
          <w:szCs w:val="24"/>
          <w:shd w:val="clear" w:color="auto" w:fill="FFFFFF"/>
        </w:rPr>
        <w:t xml:space="preserve"> </w:t>
      </w:r>
      <w:r w:rsidRPr="00977E9B">
        <w:rPr>
          <w:rFonts w:eastAsia="微软雅黑" w:cs="Calibri"/>
          <w:color w:val="121212"/>
          <w:sz w:val="24"/>
          <w:szCs w:val="24"/>
          <w:shd w:val="clear" w:color="auto" w:fill="FFFFFF"/>
        </w:rPr>
        <w:t>comment. We re-checked the manuscript to avoid spelling and grammar errors</w:t>
      </w:r>
      <w:r w:rsidR="00415402" w:rsidRPr="00977E9B">
        <w:rPr>
          <w:rFonts w:eastAsia="微软雅黑" w:cs="Calibri"/>
          <w:color w:val="121212"/>
          <w:sz w:val="24"/>
          <w:szCs w:val="24"/>
          <w:shd w:val="clear" w:color="auto" w:fill="FFFFFF"/>
        </w:rPr>
        <w:t xml:space="preserve"> and highlighted all of the words and sentences after spelling or grammar correction with red in our revised manuscript. </w:t>
      </w:r>
    </w:p>
    <w:p w14:paraId="2165A276" w14:textId="77777777" w:rsidR="00A50944" w:rsidRPr="00977E9B" w:rsidRDefault="00A50944" w:rsidP="00FC63FC">
      <w:pPr>
        <w:rPr>
          <w:rFonts w:eastAsia="微软雅黑" w:cs="Calibri"/>
          <w:color w:val="121212"/>
          <w:sz w:val="24"/>
          <w:szCs w:val="24"/>
          <w:shd w:val="clear" w:color="auto" w:fill="FFFFFF"/>
        </w:rPr>
      </w:pPr>
    </w:p>
    <w:p w14:paraId="0680C214" w14:textId="24876114" w:rsidR="00FC63FC" w:rsidRPr="00977E9B" w:rsidRDefault="00FC63FC" w:rsidP="00FC63FC">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2. Please revise the following lines to avoid previously published work: 65-74, 78-79, 382-388.</w:t>
      </w:r>
    </w:p>
    <w:p w14:paraId="78A3FAC1" w14:textId="660B3555" w:rsidR="00FC63FC" w:rsidRPr="00977E9B" w:rsidRDefault="00FC63FC" w:rsidP="00FC63FC">
      <w:pPr>
        <w:rPr>
          <w:rFonts w:eastAsia="微软雅黑" w:cs="Calibri"/>
          <w:color w:val="121212"/>
          <w:sz w:val="24"/>
          <w:szCs w:val="24"/>
          <w:shd w:val="clear" w:color="auto" w:fill="FFFFFF"/>
        </w:rPr>
      </w:pPr>
    </w:p>
    <w:p w14:paraId="341F9CBC" w14:textId="77777777" w:rsidR="003E21DB" w:rsidRPr="00977E9B" w:rsidRDefault="003E21DB" w:rsidP="003E21DB">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33E12EC3" w14:textId="4A4CBA08" w:rsidR="00A50944" w:rsidRPr="00977E9B" w:rsidRDefault="000C2E3C" w:rsidP="00A50944">
      <w:pPr>
        <w:rPr>
          <w:rFonts w:eastAsia="微软雅黑" w:cs="Calibri"/>
          <w:b/>
          <w:bCs/>
          <w:color w:val="121212"/>
          <w:sz w:val="24"/>
          <w:szCs w:val="24"/>
          <w:shd w:val="clear" w:color="auto" w:fill="FFFFFF"/>
        </w:rPr>
      </w:pPr>
      <w:r w:rsidRPr="00977E9B">
        <w:rPr>
          <w:rFonts w:eastAsia="微软雅黑" w:cs="Calibri"/>
          <w:color w:val="121212"/>
          <w:sz w:val="24"/>
          <w:szCs w:val="24"/>
          <w:shd w:val="clear" w:color="auto" w:fill="FFFFFF"/>
        </w:rPr>
        <w:t xml:space="preserve">Thank you for making this valuable suggestion. </w:t>
      </w:r>
      <w:r w:rsidR="004A38FF" w:rsidRPr="00977E9B">
        <w:rPr>
          <w:rFonts w:eastAsia="微软雅黑" w:cs="Calibri"/>
          <w:color w:val="121212"/>
          <w:sz w:val="24"/>
          <w:szCs w:val="24"/>
          <w:shd w:val="clear" w:color="auto" w:fill="FFFFFF"/>
        </w:rPr>
        <w:t xml:space="preserve">As you suggested, </w:t>
      </w:r>
      <w:r w:rsidR="00A07AC8" w:rsidRPr="00977E9B">
        <w:rPr>
          <w:rFonts w:eastAsia="微软雅黑" w:cs="Calibri"/>
          <w:color w:val="121212"/>
          <w:sz w:val="24"/>
          <w:szCs w:val="24"/>
          <w:shd w:val="clear" w:color="auto" w:fill="FFFFFF"/>
        </w:rPr>
        <w:t xml:space="preserve">we changed the expression from </w:t>
      </w:r>
      <w:r w:rsidR="00A07AC8" w:rsidRPr="00977E9B">
        <w:rPr>
          <w:rFonts w:eastAsia="微软雅黑" w:cs="Calibri"/>
          <w:b/>
          <w:bCs/>
          <w:color w:val="121212"/>
          <w:sz w:val="24"/>
          <w:szCs w:val="24"/>
          <w:shd w:val="clear" w:color="auto" w:fill="FFFFFF"/>
        </w:rPr>
        <w:t xml:space="preserve">Line </w:t>
      </w:r>
      <w:r w:rsidR="000D7C94" w:rsidRPr="00977E9B">
        <w:rPr>
          <w:rFonts w:eastAsia="微软雅黑" w:cs="Calibri"/>
          <w:b/>
          <w:bCs/>
          <w:color w:val="121212"/>
          <w:sz w:val="24"/>
          <w:szCs w:val="24"/>
          <w:shd w:val="clear" w:color="auto" w:fill="FFFFFF"/>
        </w:rPr>
        <w:t>65</w:t>
      </w:r>
      <w:r w:rsidR="00A07AC8" w:rsidRPr="00977E9B">
        <w:rPr>
          <w:rFonts w:eastAsia="微软雅黑" w:cs="Calibri"/>
          <w:b/>
          <w:bCs/>
          <w:color w:val="121212"/>
          <w:sz w:val="24"/>
          <w:szCs w:val="24"/>
          <w:shd w:val="clear" w:color="auto" w:fill="FFFFFF"/>
        </w:rPr>
        <w:t>-</w:t>
      </w:r>
      <w:r w:rsidR="000D7C94" w:rsidRPr="00977E9B">
        <w:rPr>
          <w:rFonts w:eastAsia="微软雅黑" w:cs="Calibri"/>
          <w:b/>
          <w:bCs/>
          <w:color w:val="121212"/>
          <w:sz w:val="24"/>
          <w:szCs w:val="24"/>
          <w:shd w:val="clear" w:color="auto" w:fill="FFFFFF"/>
        </w:rPr>
        <w:t>74</w:t>
      </w:r>
      <w:r w:rsidR="00A07AC8" w:rsidRPr="00977E9B">
        <w:rPr>
          <w:rFonts w:eastAsia="微软雅黑" w:cs="Calibri"/>
          <w:b/>
          <w:bCs/>
          <w:color w:val="121212"/>
          <w:sz w:val="24"/>
          <w:szCs w:val="24"/>
          <w:shd w:val="clear" w:color="auto" w:fill="FFFFFF"/>
        </w:rPr>
        <w:t xml:space="preserve"> </w:t>
      </w:r>
      <w:r w:rsidR="00A07AC8" w:rsidRPr="00977E9B">
        <w:rPr>
          <w:rFonts w:eastAsia="微软雅黑" w:cs="Calibri"/>
          <w:color w:val="121212"/>
          <w:sz w:val="24"/>
          <w:szCs w:val="24"/>
          <w:shd w:val="clear" w:color="auto" w:fill="FFFFFF"/>
        </w:rPr>
        <w:t xml:space="preserve">to </w:t>
      </w:r>
      <w:r w:rsidR="00A07AC8" w:rsidRPr="00977E9B">
        <w:rPr>
          <w:rFonts w:eastAsia="微软雅黑" w:cs="Calibri"/>
          <w:b/>
          <w:bCs/>
          <w:color w:val="121212"/>
          <w:sz w:val="24"/>
          <w:szCs w:val="24"/>
          <w:shd w:val="clear" w:color="auto" w:fill="FFFFFF"/>
        </w:rPr>
        <w:t xml:space="preserve">Line </w:t>
      </w:r>
      <w:r w:rsidR="006C4313" w:rsidRPr="00977E9B">
        <w:rPr>
          <w:rFonts w:eastAsia="微软雅黑" w:cs="Calibri"/>
          <w:b/>
          <w:bCs/>
          <w:color w:val="121212"/>
          <w:sz w:val="24"/>
          <w:szCs w:val="24"/>
          <w:shd w:val="clear" w:color="auto" w:fill="FFFFFF"/>
        </w:rPr>
        <w:t>8</w:t>
      </w:r>
      <w:r w:rsidR="000D7C94" w:rsidRPr="00977E9B">
        <w:rPr>
          <w:rFonts w:eastAsia="微软雅黑" w:cs="Calibri"/>
          <w:b/>
          <w:bCs/>
          <w:color w:val="121212"/>
          <w:sz w:val="24"/>
          <w:szCs w:val="24"/>
          <w:shd w:val="clear" w:color="auto" w:fill="FFFFFF"/>
        </w:rPr>
        <w:t>8</w:t>
      </w:r>
      <w:r w:rsidR="00A07AC8" w:rsidRPr="00977E9B">
        <w:rPr>
          <w:rFonts w:eastAsia="微软雅黑" w:cs="Calibri"/>
          <w:b/>
          <w:bCs/>
          <w:color w:val="121212"/>
          <w:sz w:val="24"/>
          <w:szCs w:val="24"/>
          <w:shd w:val="clear" w:color="auto" w:fill="FFFFFF"/>
        </w:rPr>
        <w:t>-</w:t>
      </w:r>
      <w:r w:rsidR="006C4313" w:rsidRPr="00977E9B">
        <w:rPr>
          <w:rFonts w:eastAsia="微软雅黑" w:cs="Calibri"/>
          <w:b/>
          <w:bCs/>
          <w:color w:val="121212"/>
          <w:sz w:val="24"/>
          <w:szCs w:val="24"/>
          <w:shd w:val="clear" w:color="auto" w:fill="FFFFFF"/>
        </w:rPr>
        <w:t>9</w:t>
      </w:r>
      <w:r w:rsidR="000D7C94" w:rsidRPr="00977E9B">
        <w:rPr>
          <w:rFonts w:eastAsia="微软雅黑" w:cs="Calibri"/>
          <w:b/>
          <w:bCs/>
          <w:color w:val="121212"/>
          <w:sz w:val="24"/>
          <w:szCs w:val="24"/>
          <w:shd w:val="clear" w:color="auto" w:fill="FFFFFF"/>
        </w:rPr>
        <w:t>6</w:t>
      </w:r>
      <w:r w:rsidR="00A07AC8" w:rsidRPr="00977E9B">
        <w:rPr>
          <w:rFonts w:eastAsia="微软雅黑" w:cs="Calibri"/>
          <w:color w:val="121212"/>
          <w:sz w:val="24"/>
          <w:szCs w:val="24"/>
          <w:shd w:val="clear" w:color="auto" w:fill="FFFFFF"/>
        </w:rPr>
        <w:t>, from</w:t>
      </w:r>
      <w:r w:rsidR="00A07AC8" w:rsidRPr="00977E9B">
        <w:rPr>
          <w:rFonts w:eastAsia="微软雅黑" w:cs="Calibri"/>
          <w:b/>
          <w:bCs/>
          <w:color w:val="121212"/>
          <w:sz w:val="24"/>
          <w:szCs w:val="24"/>
          <w:shd w:val="clear" w:color="auto" w:fill="FFFFFF"/>
        </w:rPr>
        <w:t xml:space="preserve"> Line 78-79 </w:t>
      </w:r>
      <w:r w:rsidR="00A07AC8" w:rsidRPr="00977E9B">
        <w:rPr>
          <w:rFonts w:eastAsia="微软雅黑" w:cs="Calibri"/>
          <w:color w:val="121212"/>
          <w:sz w:val="24"/>
          <w:szCs w:val="24"/>
          <w:shd w:val="clear" w:color="auto" w:fill="FFFFFF"/>
        </w:rPr>
        <w:t xml:space="preserve">to </w:t>
      </w:r>
      <w:r w:rsidR="00A07AC8" w:rsidRPr="00977E9B">
        <w:rPr>
          <w:rFonts w:eastAsia="微软雅黑" w:cs="Calibri"/>
          <w:b/>
          <w:bCs/>
          <w:color w:val="121212"/>
          <w:sz w:val="24"/>
          <w:szCs w:val="24"/>
          <w:shd w:val="clear" w:color="auto" w:fill="FFFFFF"/>
        </w:rPr>
        <w:t xml:space="preserve">Line </w:t>
      </w:r>
      <w:r w:rsidR="009E175F" w:rsidRPr="00977E9B">
        <w:rPr>
          <w:rFonts w:eastAsia="微软雅黑" w:cs="Calibri"/>
          <w:b/>
          <w:bCs/>
          <w:color w:val="121212"/>
          <w:sz w:val="24"/>
          <w:szCs w:val="24"/>
          <w:shd w:val="clear" w:color="auto" w:fill="FFFFFF"/>
        </w:rPr>
        <w:t>1</w:t>
      </w:r>
      <w:r w:rsidR="008A43E5" w:rsidRPr="00977E9B">
        <w:rPr>
          <w:rFonts w:eastAsia="微软雅黑" w:cs="Calibri"/>
          <w:b/>
          <w:bCs/>
          <w:color w:val="121212"/>
          <w:sz w:val="24"/>
          <w:szCs w:val="24"/>
          <w:shd w:val="clear" w:color="auto" w:fill="FFFFFF"/>
        </w:rPr>
        <w:t>10</w:t>
      </w:r>
      <w:r w:rsidR="00A07AC8" w:rsidRPr="00977E9B">
        <w:rPr>
          <w:rFonts w:eastAsia="微软雅黑" w:cs="Calibri"/>
          <w:b/>
          <w:bCs/>
          <w:color w:val="121212"/>
          <w:sz w:val="24"/>
          <w:szCs w:val="24"/>
          <w:shd w:val="clear" w:color="auto" w:fill="FFFFFF"/>
        </w:rPr>
        <w:t>-</w:t>
      </w:r>
      <w:r w:rsidR="009E175F" w:rsidRPr="00977E9B">
        <w:rPr>
          <w:rFonts w:eastAsia="微软雅黑" w:cs="Calibri"/>
          <w:b/>
          <w:bCs/>
          <w:color w:val="121212"/>
          <w:sz w:val="24"/>
          <w:szCs w:val="24"/>
          <w:shd w:val="clear" w:color="auto" w:fill="FFFFFF"/>
        </w:rPr>
        <w:t>1</w:t>
      </w:r>
      <w:r w:rsidR="008A43E5" w:rsidRPr="00977E9B">
        <w:rPr>
          <w:rFonts w:eastAsia="微软雅黑" w:cs="Calibri"/>
          <w:b/>
          <w:bCs/>
          <w:color w:val="121212"/>
          <w:sz w:val="24"/>
          <w:szCs w:val="24"/>
          <w:shd w:val="clear" w:color="auto" w:fill="FFFFFF"/>
        </w:rPr>
        <w:t>11</w:t>
      </w:r>
      <w:r w:rsidR="00A07AC8" w:rsidRPr="00977E9B">
        <w:rPr>
          <w:rFonts w:eastAsia="微软雅黑" w:cs="Calibri"/>
          <w:b/>
          <w:bCs/>
          <w:color w:val="121212"/>
          <w:sz w:val="24"/>
          <w:szCs w:val="24"/>
          <w:shd w:val="clear" w:color="auto" w:fill="FFFFFF"/>
        </w:rPr>
        <w:t xml:space="preserve"> </w:t>
      </w:r>
      <w:r w:rsidR="00A07AC8" w:rsidRPr="00977E9B">
        <w:rPr>
          <w:rFonts w:eastAsia="微软雅黑" w:cs="Calibri"/>
          <w:color w:val="121212"/>
          <w:sz w:val="24"/>
          <w:szCs w:val="24"/>
          <w:shd w:val="clear" w:color="auto" w:fill="FFFFFF"/>
        </w:rPr>
        <w:t>and from</w:t>
      </w:r>
      <w:r w:rsidR="00A07AC8" w:rsidRPr="00977E9B">
        <w:rPr>
          <w:rFonts w:eastAsia="微软雅黑" w:cs="Calibri"/>
          <w:b/>
          <w:bCs/>
          <w:color w:val="121212"/>
          <w:sz w:val="24"/>
          <w:szCs w:val="24"/>
          <w:shd w:val="clear" w:color="auto" w:fill="FFFFFF"/>
        </w:rPr>
        <w:t xml:space="preserve"> Line 382-388 </w:t>
      </w:r>
      <w:r w:rsidR="00A07AC8" w:rsidRPr="00977E9B">
        <w:rPr>
          <w:rFonts w:eastAsia="微软雅黑" w:cs="Calibri"/>
          <w:color w:val="121212"/>
          <w:sz w:val="24"/>
          <w:szCs w:val="24"/>
          <w:shd w:val="clear" w:color="auto" w:fill="FFFFFF"/>
        </w:rPr>
        <w:t xml:space="preserve">to </w:t>
      </w:r>
      <w:r w:rsidR="00A07AC8" w:rsidRPr="00977E9B">
        <w:rPr>
          <w:rFonts w:eastAsia="微软雅黑" w:cs="Calibri"/>
          <w:b/>
          <w:bCs/>
          <w:color w:val="121212"/>
          <w:sz w:val="24"/>
          <w:szCs w:val="24"/>
          <w:shd w:val="clear" w:color="auto" w:fill="FFFFFF"/>
        </w:rPr>
        <w:t>Line 4</w:t>
      </w:r>
      <w:r w:rsidR="00E55F35" w:rsidRPr="00977E9B">
        <w:rPr>
          <w:rFonts w:eastAsia="微软雅黑" w:cs="Calibri"/>
          <w:b/>
          <w:bCs/>
          <w:color w:val="121212"/>
          <w:sz w:val="24"/>
          <w:szCs w:val="24"/>
          <w:shd w:val="clear" w:color="auto" w:fill="FFFFFF"/>
        </w:rPr>
        <w:t>8</w:t>
      </w:r>
      <w:r w:rsidR="00977E9B">
        <w:rPr>
          <w:rFonts w:eastAsia="微软雅黑" w:cs="Calibri"/>
          <w:b/>
          <w:bCs/>
          <w:color w:val="121212"/>
          <w:sz w:val="24"/>
          <w:szCs w:val="24"/>
          <w:shd w:val="clear" w:color="auto" w:fill="FFFFFF"/>
        </w:rPr>
        <w:t>1</w:t>
      </w:r>
      <w:r w:rsidR="00A07AC8" w:rsidRPr="00977E9B">
        <w:rPr>
          <w:rFonts w:eastAsia="微软雅黑" w:cs="Calibri"/>
          <w:b/>
          <w:bCs/>
          <w:color w:val="121212"/>
          <w:sz w:val="24"/>
          <w:szCs w:val="24"/>
          <w:shd w:val="clear" w:color="auto" w:fill="FFFFFF"/>
        </w:rPr>
        <w:t>-4</w:t>
      </w:r>
      <w:r w:rsidR="00E55F35" w:rsidRPr="00977E9B">
        <w:rPr>
          <w:rFonts w:eastAsia="微软雅黑" w:cs="Calibri"/>
          <w:b/>
          <w:bCs/>
          <w:color w:val="121212"/>
          <w:sz w:val="24"/>
          <w:szCs w:val="24"/>
          <w:shd w:val="clear" w:color="auto" w:fill="FFFFFF"/>
        </w:rPr>
        <w:t>9</w:t>
      </w:r>
      <w:r w:rsidR="00977E9B">
        <w:rPr>
          <w:rFonts w:eastAsia="微软雅黑" w:cs="Calibri"/>
          <w:b/>
          <w:bCs/>
          <w:color w:val="121212"/>
          <w:sz w:val="24"/>
          <w:szCs w:val="24"/>
          <w:shd w:val="clear" w:color="auto" w:fill="FFFFFF"/>
        </w:rPr>
        <w:t>6</w:t>
      </w:r>
      <w:r w:rsidR="00A07AC8" w:rsidRPr="00977E9B">
        <w:rPr>
          <w:rFonts w:eastAsia="微软雅黑" w:cs="Calibri"/>
          <w:b/>
          <w:bCs/>
          <w:color w:val="121212"/>
          <w:sz w:val="24"/>
          <w:szCs w:val="24"/>
          <w:shd w:val="clear" w:color="auto" w:fill="FFFFFF"/>
        </w:rPr>
        <w:t xml:space="preserve"> </w:t>
      </w:r>
      <w:r w:rsidR="00A07AC8" w:rsidRPr="00977E9B">
        <w:rPr>
          <w:rFonts w:eastAsia="微软雅黑" w:cs="Calibri"/>
          <w:color w:val="121212"/>
          <w:sz w:val="24"/>
          <w:szCs w:val="24"/>
          <w:shd w:val="clear" w:color="auto" w:fill="FFFFFF"/>
        </w:rPr>
        <w:t>in our revised manuscript. Besides, w</w:t>
      </w:r>
      <w:r w:rsidR="008B1E92" w:rsidRPr="00977E9B">
        <w:rPr>
          <w:rFonts w:cs="Calibri"/>
          <w:spacing w:val="15"/>
          <w:sz w:val="24"/>
          <w:szCs w:val="24"/>
        </w:rPr>
        <w:t>e added the description of the relationship between oxygen and retinal neovascular diseases</w:t>
      </w:r>
      <w:r w:rsidR="00FE7354" w:rsidRPr="00977E9B">
        <w:rPr>
          <w:rFonts w:cs="Calibri"/>
          <w:spacing w:val="15"/>
          <w:sz w:val="24"/>
          <w:szCs w:val="24"/>
        </w:rPr>
        <w:t xml:space="preserve"> in </w:t>
      </w:r>
      <w:r w:rsidR="00FE7354" w:rsidRPr="00977E9B">
        <w:rPr>
          <w:rFonts w:eastAsia="微软雅黑" w:cs="Calibri"/>
          <w:b/>
          <w:bCs/>
          <w:color w:val="121212"/>
          <w:sz w:val="24"/>
          <w:szCs w:val="24"/>
          <w:shd w:val="clear" w:color="auto" w:fill="FFFFFF"/>
        </w:rPr>
        <w:t xml:space="preserve">Line </w:t>
      </w:r>
      <w:r w:rsidR="00AE4B69" w:rsidRPr="00977E9B">
        <w:rPr>
          <w:rFonts w:eastAsia="微软雅黑" w:cs="Calibri"/>
          <w:b/>
          <w:bCs/>
          <w:color w:val="121212"/>
          <w:sz w:val="24"/>
          <w:szCs w:val="24"/>
          <w:shd w:val="clear" w:color="auto" w:fill="FFFFFF"/>
        </w:rPr>
        <w:t>52</w:t>
      </w:r>
      <w:r w:rsidR="00FE7354" w:rsidRPr="00977E9B">
        <w:rPr>
          <w:rFonts w:eastAsia="微软雅黑" w:cs="Calibri"/>
          <w:b/>
          <w:bCs/>
          <w:color w:val="121212"/>
          <w:sz w:val="24"/>
          <w:szCs w:val="24"/>
          <w:shd w:val="clear" w:color="auto" w:fill="FFFFFF"/>
        </w:rPr>
        <w:t>-</w:t>
      </w:r>
      <w:r w:rsidR="00AE4B69" w:rsidRPr="00977E9B">
        <w:rPr>
          <w:rFonts w:eastAsia="微软雅黑" w:cs="Calibri"/>
          <w:b/>
          <w:bCs/>
          <w:color w:val="121212"/>
          <w:sz w:val="24"/>
          <w:szCs w:val="24"/>
          <w:shd w:val="clear" w:color="auto" w:fill="FFFFFF"/>
        </w:rPr>
        <w:t>61</w:t>
      </w:r>
      <w:r w:rsidR="00A07AC8" w:rsidRPr="00977E9B">
        <w:rPr>
          <w:rFonts w:cs="Calibri"/>
          <w:spacing w:val="15"/>
          <w:sz w:val="24"/>
          <w:szCs w:val="24"/>
        </w:rPr>
        <w:t xml:space="preserve">, </w:t>
      </w:r>
      <w:r w:rsidR="00A07AC8" w:rsidRPr="00977E9B">
        <w:rPr>
          <w:rFonts w:eastAsia="微软雅黑" w:cs="Calibri"/>
          <w:color w:val="121212"/>
          <w:sz w:val="24"/>
          <w:szCs w:val="24"/>
          <w:shd w:val="clear" w:color="auto" w:fill="FFFFFF"/>
        </w:rPr>
        <w:t>t</w:t>
      </w:r>
      <w:r w:rsidR="00AD5517" w:rsidRPr="00977E9B">
        <w:rPr>
          <w:rFonts w:eastAsia="微软雅黑" w:cs="Calibri"/>
          <w:color w:val="121212"/>
          <w:sz w:val="24"/>
          <w:szCs w:val="24"/>
          <w:shd w:val="clear" w:color="auto" w:fill="FFFFFF"/>
        </w:rPr>
        <w:t>hen compared the differences briefly in retinal vascular development between human and rodents in</w:t>
      </w:r>
      <w:r w:rsidR="00AD5517" w:rsidRPr="00977E9B">
        <w:rPr>
          <w:rFonts w:cs="Calibri"/>
          <w:spacing w:val="15"/>
          <w:sz w:val="24"/>
          <w:szCs w:val="24"/>
        </w:rPr>
        <w:t xml:space="preserve"> </w:t>
      </w:r>
      <w:r w:rsidR="00AD5517" w:rsidRPr="00977E9B">
        <w:rPr>
          <w:rFonts w:eastAsia="微软雅黑" w:cs="Calibri"/>
          <w:b/>
          <w:bCs/>
          <w:color w:val="121212"/>
          <w:sz w:val="24"/>
          <w:szCs w:val="24"/>
          <w:shd w:val="clear" w:color="auto" w:fill="FFFFFF"/>
        </w:rPr>
        <w:t xml:space="preserve">Line </w:t>
      </w:r>
      <w:r w:rsidR="004F4F04" w:rsidRPr="00977E9B">
        <w:rPr>
          <w:rFonts w:eastAsia="微软雅黑" w:cs="Calibri"/>
          <w:b/>
          <w:bCs/>
          <w:color w:val="121212"/>
          <w:sz w:val="24"/>
          <w:szCs w:val="24"/>
          <w:shd w:val="clear" w:color="auto" w:fill="FFFFFF"/>
        </w:rPr>
        <w:t>63</w:t>
      </w:r>
      <w:r w:rsidR="00AD5517" w:rsidRPr="00977E9B">
        <w:rPr>
          <w:rFonts w:eastAsia="微软雅黑" w:cs="Calibri"/>
          <w:b/>
          <w:bCs/>
          <w:color w:val="121212"/>
          <w:sz w:val="24"/>
          <w:szCs w:val="24"/>
          <w:shd w:val="clear" w:color="auto" w:fill="FFFFFF"/>
        </w:rPr>
        <w:t>-</w:t>
      </w:r>
      <w:r w:rsidR="004F4F04" w:rsidRPr="00977E9B">
        <w:rPr>
          <w:rFonts w:eastAsia="微软雅黑" w:cs="Calibri"/>
          <w:b/>
          <w:bCs/>
          <w:color w:val="121212"/>
          <w:sz w:val="24"/>
          <w:szCs w:val="24"/>
          <w:shd w:val="clear" w:color="auto" w:fill="FFFFFF"/>
        </w:rPr>
        <w:t>65</w:t>
      </w:r>
      <w:r w:rsidR="00A07AC8" w:rsidRPr="00977E9B">
        <w:rPr>
          <w:rFonts w:eastAsia="微软雅黑" w:cs="Calibri"/>
          <w:color w:val="121212"/>
          <w:sz w:val="24"/>
          <w:szCs w:val="24"/>
          <w:shd w:val="clear" w:color="auto" w:fill="FFFFFF"/>
        </w:rPr>
        <w:t xml:space="preserve"> and</w:t>
      </w:r>
      <w:r w:rsidR="00D03851" w:rsidRPr="00977E9B">
        <w:rPr>
          <w:rFonts w:eastAsia="微软雅黑" w:cs="Calibri"/>
          <w:color w:val="121212"/>
          <w:sz w:val="24"/>
          <w:szCs w:val="24"/>
          <w:shd w:val="clear" w:color="auto" w:fill="FFFFFF"/>
        </w:rPr>
        <w:t xml:space="preserve"> gave a brief account of the development history of the OIR mouse model </w:t>
      </w:r>
      <w:r w:rsidR="00B4522B" w:rsidRPr="00977E9B">
        <w:rPr>
          <w:rFonts w:eastAsia="微软雅黑" w:cs="Calibri"/>
          <w:color w:val="121212"/>
          <w:sz w:val="24"/>
          <w:szCs w:val="24"/>
          <w:shd w:val="clear" w:color="auto" w:fill="FFFFFF"/>
        </w:rPr>
        <w:t xml:space="preserve">point out some advantages of the mouse model </w:t>
      </w:r>
      <w:r w:rsidR="00D03851" w:rsidRPr="00977E9B">
        <w:rPr>
          <w:rFonts w:eastAsia="微软雅黑" w:cs="Calibri"/>
          <w:color w:val="121212"/>
          <w:sz w:val="24"/>
          <w:szCs w:val="24"/>
          <w:shd w:val="clear" w:color="auto" w:fill="FFFFFF"/>
        </w:rPr>
        <w:t xml:space="preserve">in </w:t>
      </w:r>
      <w:r w:rsidR="00D03851" w:rsidRPr="00977E9B">
        <w:rPr>
          <w:rFonts w:eastAsia="微软雅黑" w:cs="Calibri"/>
          <w:b/>
          <w:bCs/>
          <w:color w:val="121212"/>
          <w:sz w:val="24"/>
          <w:szCs w:val="24"/>
          <w:shd w:val="clear" w:color="auto" w:fill="FFFFFF"/>
        </w:rPr>
        <w:t xml:space="preserve">Line </w:t>
      </w:r>
      <w:r w:rsidR="00311E8F" w:rsidRPr="00977E9B">
        <w:rPr>
          <w:rFonts w:eastAsia="微软雅黑" w:cs="Calibri"/>
          <w:b/>
          <w:bCs/>
          <w:color w:val="121212"/>
          <w:sz w:val="24"/>
          <w:szCs w:val="24"/>
          <w:shd w:val="clear" w:color="auto" w:fill="FFFFFF"/>
        </w:rPr>
        <w:t>71</w:t>
      </w:r>
      <w:r w:rsidR="00D03851" w:rsidRPr="00977E9B">
        <w:rPr>
          <w:rFonts w:eastAsia="微软雅黑" w:cs="Calibri"/>
          <w:b/>
          <w:bCs/>
          <w:color w:val="121212"/>
          <w:sz w:val="24"/>
          <w:szCs w:val="24"/>
          <w:shd w:val="clear" w:color="auto" w:fill="FFFFFF"/>
        </w:rPr>
        <w:t>-</w:t>
      </w:r>
      <w:r w:rsidR="00311E8F" w:rsidRPr="00977E9B">
        <w:rPr>
          <w:rFonts w:eastAsia="微软雅黑" w:cs="Calibri"/>
          <w:b/>
          <w:bCs/>
          <w:color w:val="121212"/>
          <w:sz w:val="24"/>
          <w:szCs w:val="24"/>
          <w:shd w:val="clear" w:color="auto" w:fill="FFFFFF"/>
        </w:rPr>
        <w:t>80</w:t>
      </w:r>
      <w:r w:rsidR="00A07AC8" w:rsidRPr="00977E9B">
        <w:rPr>
          <w:rFonts w:eastAsia="微软雅黑" w:cs="Calibri"/>
          <w:b/>
          <w:bCs/>
          <w:color w:val="121212"/>
          <w:sz w:val="24"/>
          <w:szCs w:val="24"/>
          <w:shd w:val="clear" w:color="auto" w:fill="FFFFFF"/>
        </w:rPr>
        <w:t xml:space="preserve"> </w:t>
      </w:r>
      <w:r w:rsidR="00A07AC8" w:rsidRPr="00977E9B">
        <w:rPr>
          <w:rFonts w:eastAsia="微软雅黑" w:cs="Calibri"/>
          <w:color w:val="121212"/>
          <w:sz w:val="24"/>
          <w:szCs w:val="24"/>
          <w:shd w:val="clear" w:color="auto" w:fill="FFFFFF"/>
        </w:rPr>
        <w:t>to make a more logical content of the introduction section</w:t>
      </w:r>
      <w:r w:rsidR="00D03851" w:rsidRPr="00977E9B">
        <w:rPr>
          <w:rFonts w:eastAsia="微软雅黑" w:cs="Calibri"/>
          <w:color w:val="121212"/>
          <w:sz w:val="24"/>
          <w:szCs w:val="24"/>
          <w:shd w:val="clear" w:color="auto" w:fill="FFFFFF"/>
        </w:rPr>
        <w:t>.</w:t>
      </w:r>
      <w:r w:rsidR="006408DC" w:rsidRPr="00977E9B">
        <w:rPr>
          <w:rFonts w:eastAsia="微软雅黑" w:cs="Calibri"/>
          <w:color w:val="121212"/>
          <w:sz w:val="24"/>
          <w:szCs w:val="24"/>
          <w:shd w:val="clear" w:color="auto" w:fill="FFFFFF"/>
        </w:rPr>
        <w:t xml:space="preserve"> Hope it can meet your request.</w:t>
      </w:r>
    </w:p>
    <w:p w14:paraId="5709F3F7" w14:textId="77777777" w:rsidR="00A50944" w:rsidRPr="00977E9B" w:rsidRDefault="00A50944" w:rsidP="00FC63FC">
      <w:pPr>
        <w:rPr>
          <w:rFonts w:eastAsia="微软雅黑" w:cs="Calibri"/>
          <w:color w:val="121212"/>
          <w:sz w:val="24"/>
          <w:szCs w:val="24"/>
          <w:shd w:val="clear" w:color="auto" w:fill="FFFFFF"/>
        </w:rPr>
      </w:pPr>
    </w:p>
    <w:p w14:paraId="14A23F7A" w14:textId="273D84C2" w:rsidR="00FC63FC" w:rsidRPr="00977E9B" w:rsidRDefault="00FC63FC" w:rsidP="00FC63FC">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 xml:space="preserve">3. Please define all abbreviations before use. </w:t>
      </w:r>
      <w:r w:rsidR="00BC7D9D" w:rsidRPr="00977E9B">
        <w:rPr>
          <w:rFonts w:eastAsia="微软雅黑" w:cs="Calibri"/>
          <w:i/>
          <w:iCs/>
          <w:color w:val="121212"/>
          <w:sz w:val="24"/>
          <w:szCs w:val="24"/>
          <w:shd w:val="clear" w:color="auto" w:fill="FFFFFF"/>
        </w:rPr>
        <w:t>E.g.,</w:t>
      </w:r>
      <w:r w:rsidRPr="00977E9B">
        <w:rPr>
          <w:rFonts w:eastAsia="微软雅黑" w:cs="Calibri"/>
          <w:i/>
          <w:iCs/>
          <w:color w:val="121212"/>
          <w:sz w:val="24"/>
          <w:szCs w:val="24"/>
          <w:shd w:val="clear" w:color="auto" w:fill="FFFFFF"/>
        </w:rPr>
        <w:t xml:space="preserve"> PBS, PBST, etc.</w:t>
      </w:r>
    </w:p>
    <w:p w14:paraId="1D9D6E0A" w14:textId="3B9348BB" w:rsidR="00DC417A" w:rsidRPr="00977E9B" w:rsidRDefault="00DC417A" w:rsidP="00FC63FC">
      <w:pPr>
        <w:rPr>
          <w:rFonts w:eastAsia="微软雅黑" w:cs="Calibri"/>
          <w:color w:val="121212"/>
          <w:sz w:val="24"/>
          <w:szCs w:val="24"/>
          <w:shd w:val="clear" w:color="auto" w:fill="FFFFFF"/>
        </w:rPr>
      </w:pPr>
    </w:p>
    <w:p w14:paraId="0F7EB19E" w14:textId="77777777" w:rsidR="003E21DB" w:rsidRPr="00977E9B" w:rsidRDefault="003E21DB" w:rsidP="003E21DB">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7DBBDD0D" w14:textId="098D5EE8" w:rsidR="00FC63FC" w:rsidRPr="00977E9B" w:rsidRDefault="00DC417A" w:rsidP="00FC63FC">
      <w:pPr>
        <w:rPr>
          <w:rFonts w:eastAsia="微软雅黑" w:cs="Calibri"/>
          <w:color w:val="121212"/>
          <w:sz w:val="24"/>
          <w:szCs w:val="24"/>
          <w:shd w:val="clear" w:color="auto" w:fill="FFFFFF"/>
        </w:rPr>
      </w:pPr>
      <w:r w:rsidRPr="00977E9B">
        <w:rPr>
          <w:rFonts w:eastAsia="微软雅黑" w:cs="Calibri"/>
          <w:color w:val="121212"/>
          <w:sz w:val="24"/>
          <w:szCs w:val="24"/>
          <w:shd w:val="clear" w:color="auto" w:fill="FFFFFF"/>
        </w:rPr>
        <w:t xml:space="preserve">Thanks for your comment. </w:t>
      </w:r>
      <w:r w:rsidR="0094646D" w:rsidRPr="00977E9B">
        <w:rPr>
          <w:rFonts w:eastAsia="微软雅黑" w:cs="Calibri"/>
          <w:color w:val="121212"/>
          <w:sz w:val="24"/>
          <w:szCs w:val="24"/>
          <w:shd w:val="clear" w:color="auto" w:fill="FFFFFF"/>
        </w:rPr>
        <w:t>We checked all the abbreviations e.g., PBS, PBST, etc. we used and attached a brief introduction when we used them for the first time.</w:t>
      </w:r>
      <w:r w:rsidR="00C700FC" w:rsidRPr="00977E9B">
        <w:rPr>
          <w:rFonts w:eastAsia="微软雅黑" w:cs="Calibri"/>
          <w:color w:val="121212"/>
          <w:sz w:val="24"/>
          <w:szCs w:val="24"/>
          <w:shd w:val="clear" w:color="auto" w:fill="FFFFFF"/>
        </w:rPr>
        <w:t xml:space="preserve"> At the same time, we marked the font of these abbreviations in red in our revised manuscript.</w:t>
      </w:r>
    </w:p>
    <w:p w14:paraId="426BA3C5" w14:textId="77777777" w:rsidR="00C700FC" w:rsidRPr="00977E9B" w:rsidRDefault="00C700FC" w:rsidP="00FC63FC">
      <w:pPr>
        <w:rPr>
          <w:rFonts w:eastAsia="微软雅黑" w:cs="Calibri"/>
          <w:color w:val="121212"/>
          <w:sz w:val="24"/>
          <w:szCs w:val="24"/>
          <w:shd w:val="clear" w:color="auto" w:fill="FFFFFF"/>
        </w:rPr>
      </w:pPr>
    </w:p>
    <w:p w14:paraId="2F69E65D" w14:textId="6299D41F" w:rsidR="00FC63FC" w:rsidRPr="00977E9B" w:rsidRDefault="00FC63FC" w:rsidP="00FC63FC">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4. Use “mL” instead of “ml”, “µL” instead of “uL”, etc.</w:t>
      </w:r>
    </w:p>
    <w:p w14:paraId="77028FF2" w14:textId="7E3A912C" w:rsidR="00FC63FC" w:rsidRPr="00977E9B" w:rsidRDefault="00FC63FC" w:rsidP="00FC63FC">
      <w:pPr>
        <w:rPr>
          <w:rFonts w:eastAsia="微软雅黑" w:cs="Calibri"/>
          <w:color w:val="121212"/>
          <w:sz w:val="24"/>
          <w:szCs w:val="24"/>
          <w:shd w:val="clear" w:color="auto" w:fill="FFFFFF"/>
        </w:rPr>
      </w:pPr>
    </w:p>
    <w:p w14:paraId="76EEE008" w14:textId="77777777" w:rsidR="003E21DB" w:rsidRPr="00977E9B" w:rsidRDefault="003E21DB" w:rsidP="003E21DB">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634F22CC" w14:textId="56E05377" w:rsidR="00B87213" w:rsidRPr="00977E9B" w:rsidRDefault="00B87213" w:rsidP="00B87213">
      <w:pPr>
        <w:rPr>
          <w:rFonts w:eastAsia="微软雅黑" w:cs="Calibri"/>
          <w:color w:val="121212"/>
          <w:sz w:val="24"/>
          <w:szCs w:val="24"/>
          <w:shd w:val="clear" w:color="auto" w:fill="FFFFFF"/>
        </w:rPr>
      </w:pPr>
      <w:r w:rsidRPr="00977E9B">
        <w:rPr>
          <w:rFonts w:eastAsia="微软雅黑" w:cs="Calibri"/>
          <w:color w:val="121212"/>
          <w:sz w:val="24"/>
          <w:szCs w:val="24"/>
          <w:shd w:val="clear" w:color="auto" w:fill="FFFFFF"/>
        </w:rPr>
        <w:t xml:space="preserve">Thank you for your comment. We are very sorry for our </w:t>
      </w:r>
      <w:r w:rsidR="00527105" w:rsidRPr="00977E9B">
        <w:rPr>
          <w:rFonts w:cs="Calibri"/>
          <w:spacing w:val="15"/>
          <w:sz w:val="24"/>
          <w:szCs w:val="24"/>
        </w:rPr>
        <w:t>improper use</w:t>
      </w:r>
      <w:r w:rsidRPr="00977E9B">
        <w:rPr>
          <w:rFonts w:eastAsia="微软雅黑" w:cs="Calibri"/>
          <w:color w:val="121212"/>
          <w:sz w:val="24"/>
          <w:szCs w:val="24"/>
          <w:shd w:val="clear" w:color="auto" w:fill="FFFFFF"/>
        </w:rPr>
        <w:t xml:space="preserve"> of </w:t>
      </w:r>
      <w:r w:rsidR="00527105" w:rsidRPr="00977E9B">
        <w:rPr>
          <w:rFonts w:eastAsia="微软雅黑" w:cs="Calibri"/>
          <w:color w:val="121212"/>
          <w:sz w:val="24"/>
          <w:szCs w:val="24"/>
          <w:shd w:val="clear" w:color="auto" w:fill="FFFFFF"/>
        </w:rPr>
        <w:t>“ml” and “uL”, etc. We have corrected them in our revised manuscript</w:t>
      </w:r>
      <w:r w:rsidR="00E8222B" w:rsidRPr="00977E9B">
        <w:rPr>
          <w:rFonts w:eastAsia="微软雅黑" w:cs="Calibri"/>
          <w:color w:val="121212"/>
          <w:sz w:val="24"/>
          <w:szCs w:val="24"/>
          <w:shd w:val="clear" w:color="auto" w:fill="FFFFFF"/>
        </w:rPr>
        <w:t xml:space="preserve"> (highlighted in red)</w:t>
      </w:r>
      <w:r w:rsidR="00527105" w:rsidRPr="00977E9B">
        <w:rPr>
          <w:rFonts w:eastAsia="微软雅黑" w:cs="Calibri"/>
          <w:color w:val="121212"/>
          <w:sz w:val="24"/>
          <w:szCs w:val="24"/>
          <w:shd w:val="clear" w:color="auto" w:fill="FFFFFF"/>
        </w:rPr>
        <w:t>.</w:t>
      </w:r>
      <w:r w:rsidRPr="00977E9B">
        <w:rPr>
          <w:rFonts w:eastAsia="微软雅黑" w:cs="Calibri"/>
          <w:color w:val="121212"/>
          <w:sz w:val="24"/>
          <w:szCs w:val="24"/>
          <w:shd w:val="clear" w:color="auto" w:fill="FFFFFF"/>
        </w:rPr>
        <w:t xml:space="preserve"> Hope it can meet your request.</w:t>
      </w:r>
    </w:p>
    <w:p w14:paraId="27E04F4E" w14:textId="77777777" w:rsidR="00B87213" w:rsidRPr="00977E9B" w:rsidRDefault="00B87213" w:rsidP="00FC63FC">
      <w:pPr>
        <w:rPr>
          <w:rFonts w:eastAsia="微软雅黑" w:cs="Calibri"/>
          <w:color w:val="121212"/>
          <w:sz w:val="24"/>
          <w:szCs w:val="24"/>
          <w:shd w:val="clear" w:color="auto" w:fill="FFFFFF"/>
        </w:rPr>
      </w:pPr>
    </w:p>
    <w:p w14:paraId="0CB75CB9" w14:textId="38592B5A" w:rsidR="00FC63FC" w:rsidRPr="00977E9B" w:rsidRDefault="00FC63FC" w:rsidP="00FC63FC">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5. Line 95: Please provide details about the gender, breed of mice.</w:t>
      </w:r>
    </w:p>
    <w:p w14:paraId="3811C258" w14:textId="77777777" w:rsidR="001C743D" w:rsidRPr="00977E9B" w:rsidRDefault="001C743D" w:rsidP="001C743D">
      <w:pPr>
        <w:rPr>
          <w:rFonts w:eastAsia="微软雅黑" w:cs="Calibri"/>
          <w:b/>
          <w:bCs/>
          <w:color w:val="121212"/>
          <w:sz w:val="24"/>
          <w:szCs w:val="24"/>
          <w:shd w:val="clear" w:color="auto" w:fill="FFFFFF"/>
        </w:rPr>
      </w:pPr>
    </w:p>
    <w:p w14:paraId="597944D8" w14:textId="77777777" w:rsidR="003E21DB" w:rsidRPr="00977E9B" w:rsidRDefault="003E21DB" w:rsidP="003E21DB">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0CAFDE6E" w14:textId="39BBFC89" w:rsidR="001C743D" w:rsidRPr="00977E9B" w:rsidRDefault="001C743D" w:rsidP="001C743D">
      <w:pPr>
        <w:rPr>
          <w:rFonts w:eastAsia="微软雅黑" w:cs="Calibri"/>
          <w:color w:val="121212"/>
          <w:sz w:val="24"/>
          <w:szCs w:val="24"/>
          <w:shd w:val="clear" w:color="auto" w:fill="FFFFFF"/>
        </w:rPr>
      </w:pPr>
      <w:r w:rsidRPr="00977E9B">
        <w:rPr>
          <w:rFonts w:eastAsia="微软雅黑" w:cs="Calibri"/>
          <w:color w:val="121212"/>
          <w:sz w:val="24"/>
          <w:szCs w:val="24"/>
          <w:shd w:val="clear" w:color="auto" w:fill="FFFFFF"/>
        </w:rPr>
        <w:t xml:space="preserve">Thank you very much for your comment. It has been changed to </w:t>
      </w:r>
      <w:r w:rsidR="00C37976" w:rsidRPr="00977E9B">
        <w:rPr>
          <w:rFonts w:eastAsia="微软雅黑" w:cs="Calibri"/>
          <w:color w:val="121212"/>
          <w:sz w:val="24"/>
          <w:szCs w:val="24"/>
          <w:shd w:val="clear" w:color="auto" w:fill="FFFFFF"/>
        </w:rPr>
        <w:t xml:space="preserve">“Use mice with a </w:t>
      </w:r>
      <w:r w:rsidR="00C37976" w:rsidRPr="00977E9B">
        <w:rPr>
          <w:rFonts w:eastAsia="微软雅黑" w:cs="Calibri"/>
          <w:color w:val="121212"/>
          <w:sz w:val="24"/>
          <w:szCs w:val="24"/>
          <w:shd w:val="clear" w:color="auto" w:fill="FFFFFF"/>
        </w:rPr>
        <w:lastRenderedPageBreak/>
        <w:t>lower rate of congenital malformation of the eyes, e.g., C57BL/6J mice, and mate them at a ratio of male/female = 1:2. Get the pups born on the same day and start to induce the OIR model at P7. Record the bodyweight of mouse pups strictly before modelling.”</w:t>
      </w:r>
      <w:r w:rsidRPr="00977E9B">
        <w:rPr>
          <w:rFonts w:eastAsia="微软雅黑" w:cs="Calibri"/>
          <w:color w:val="121212"/>
          <w:sz w:val="24"/>
          <w:szCs w:val="24"/>
          <w:shd w:val="clear" w:color="auto" w:fill="FFFFFF"/>
        </w:rPr>
        <w:t xml:space="preserve"> in our revised manuscript</w:t>
      </w:r>
      <w:r w:rsidRPr="00977E9B">
        <w:rPr>
          <w:rFonts w:eastAsia="微软雅黑" w:cs="Calibri"/>
          <w:b/>
          <w:bCs/>
          <w:color w:val="121212"/>
          <w:sz w:val="24"/>
          <w:szCs w:val="24"/>
          <w:shd w:val="clear" w:color="auto" w:fill="FFFFFF"/>
        </w:rPr>
        <w:t xml:space="preserve"> (</w:t>
      </w:r>
      <w:r w:rsidR="00880A1B" w:rsidRPr="00977E9B">
        <w:rPr>
          <w:rFonts w:eastAsia="微软雅黑" w:cs="Calibri"/>
          <w:b/>
          <w:bCs/>
          <w:color w:val="121212"/>
          <w:sz w:val="24"/>
          <w:szCs w:val="24"/>
          <w:shd w:val="clear" w:color="auto" w:fill="FFFFFF"/>
        </w:rPr>
        <w:t>P</w:t>
      </w:r>
      <w:r w:rsidR="003E53A9" w:rsidRPr="00977E9B">
        <w:rPr>
          <w:rFonts w:eastAsia="微软雅黑" w:cs="Calibri"/>
          <w:b/>
          <w:bCs/>
          <w:color w:val="121212"/>
          <w:sz w:val="24"/>
          <w:szCs w:val="24"/>
          <w:shd w:val="clear" w:color="auto" w:fill="FFFFFF"/>
        </w:rPr>
        <w:t>4</w:t>
      </w:r>
      <w:r w:rsidR="00880A1B" w:rsidRPr="00977E9B">
        <w:rPr>
          <w:rFonts w:eastAsia="微软雅黑" w:cs="Calibri"/>
          <w:b/>
          <w:bCs/>
          <w:color w:val="121212"/>
          <w:sz w:val="24"/>
          <w:szCs w:val="24"/>
          <w:shd w:val="clear" w:color="auto" w:fill="FFFFFF"/>
        </w:rPr>
        <w:t xml:space="preserve">, </w:t>
      </w:r>
      <w:r w:rsidRPr="00977E9B">
        <w:rPr>
          <w:rFonts w:eastAsia="微软雅黑" w:cs="Calibri"/>
          <w:b/>
          <w:bCs/>
          <w:color w:val="121212"/>
          <w:sz w:val="24"/>
          <w:szCs w:val="24"/>
          <w:shd w:val="clear" w:color="auto" w:fill="FFFFFF"/>
        </w:rPr>
        <w:t>Line 1</w:t>
      </w:r>
      <w:r w:rsidR="003E53A9" w:rsidRPr="00977E9B">
        <w:rPr>
          <w:rFonts w:eastAsia="微软雅黑" w:cs="Calibri"/>
          <w:b/>
          <w:bCs/>
          <w:color w:val="121212"/>
          <w:sz w:val="24"/>
          <w:szCs w:val="24"/>
          <w:shd w:val="clear" w:color="auto" w:fill="FFFFFF"/>
        </w:rPr>
        <w:t>31</w:t>
      </w:r>
      <w:r w:rsidRPr="00977E9B">
        <w:rPr>
          <w:rFonts w:eastAsia="微软雅黑" w:cs="Calibri"/>
          <w:b/>
          <w:bCs/>
          <w:color w:val="121212"/>
          <w:sz w:val="24"/>
          <w:szCs w:val="24"/>
          <w:shd w:val="clear" w:color="auto" w:fill="FFFFFF"/>
        </w:rPr>
        <w:t>-1</w:t>
      </w:r>
      <w:r w:rsidR="003E53A9" w:rsidRPr="00977E9B">
        <w:rPr>
          <w:rFonts w:eastAsia="微软雅黑" w:cs="Calibri"/>
          <w:b/>
          <w:bCs/>
          <w:color w:val="121212"/>
          <w:sz w:val="24"/>
          <w:szCs w:val="24"/>
          <w:shd w:val="clear" w:color="auto" w:fill="FFFFFF"/>
        </w:rPr>
        <w:t>34</w:t>
      </w:r>
      <w:r w:rsidRPr="00977E9B">
        <w:rPr>
          <w:rFonts w:eastAsia="微软雅黑" w:cs="Calibri"/>
          <w:b/>
          <w:bCs/>
          <w:color w:val="121212"/>
          <w:sz w:val="24"/>
          <w:szCs w:val="24"/>
          <w:shd w:val="clear" w:color="auto" w:fill="FFFFFF"/>
        </w:rPr>
        <w:t>)</w:t>
      </w:r>
      <w:r w:rsidRPr="00977E9B">
        <w:rPr>
          <w:rFonts w:eastAsia="微软雅黑" w:cs="Calibri"/>
          <w:color w:val="121212"/>
          <w:sz w:val="24"/>
          <w:szCs w:val="24"/>
          <w:shd w:val="clear" w:color="auto" w:fill="FFFFFF"/>
        </w:rPr>
        <w:t xml:space="preserve">. </w:t>
      </w:r>
    </w:p>
    <w:p w14:paraId="4FE10006" w14:textId="77777777" w:rsidR="00FC63FC" w:rsidRPr="00977E9B" w:rsidRDefault="00FC63FC" w:rsidP="00FC63FC">
      <w:pPr>
        <w:rPr>
          <w:rFonts w:eastAsia="微软雅黑" w:cs="Calibri"/>
          <w:color w:val="121212"/>
          <w:sz w:val="24"/>
          <w:szCs w:val="24"/>
          <w:shd w:val="clear" w:color="auto" w:fill="FFFFFF"/>
        </w:rPr>
      </w:pPr>
    </w:p>
    <w:p w14:paraId="716CDE00" w14:textId="05CAC857" w:rsidR="00FC63FC" w:rsidRPr="00977E9B" w:rsidRDefault="00FC63FC" w:rsidP="00FC63FC">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6. Line 103: Specify what “suitable environment” means.</w:t>
      </w:r>
    </w:p>
    <w:p w14:paraId="5C044008" w14:textId="77777777" w:rsidR="008D3360" w:rsidRPr="00977E9B" w:rsidRDefault="008D3360" w:rsidP="009057F6">
      <w:pPr>
        <w:rPr>
          <w:rFonts w:eastAsia="微软雅黑" w:cs="Calibri"/>
          <w:i/>
          <w:iCs/>
          <w:color w:val="121212"/>
          <w:sz w:val="24"/>
          <w:szCs w:val="24"/>
          <w:shd w:val="clear" w:color="auto" w:fill="FFFFFF"/>
        </w:rPr>
      </w:pPr>
    </w:p>
    <w:p w14:paraId="6D411A00" w14:textId="77777777" w:rsidR="003E21DB" w:rsidRPr="00977E9B" w:rsidRDefault="003E21DB" w:rsidP="003E21DB">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475897B5" w14:textId="2F503799" w:rsidR="009057F6" w:rsidRPr="00977E9B" w:rsidRDefault="009057F6" w:rsidP="009057F6">
      <w:pPr>
        <w:rPr>
          <w:rFonts w:eastAsia="微软雅黑" w:cs="Calibri"/>
          <w:color w:val="121212"/>
          <w:sz w:val="24"/>
          <w:szCs w:val="24"/>
          <w:shd w:val="clear" w:color="auto" w:fill="FFFFFF"/>
        </w:rPr>
      </w:pPr>
      <w:r w:rsidRPr="00977E9B">
        <w:rPr>
          <w:rFonts w:eastAsia="微软雅黑" w:cs="Calibri"/>
          <w:color w:val="121212"/>
          <w:sz w:val="24"/>
          <w:szCs w:val="24"/>
          <w:shd w:val="clear" w:color="auto" w:fill="FFFFFF"/>
        </w:rPr>
        <w:t xml:space="preserve">Thank you very much for your </w:t>
      </w:r>
      <w:r w:rsidR="008D3360" w:rsidRPr="00977E9B">
        <w:rPr>
          <w:rFonts w:eastAsia="微软雅黑" w:cs="Calibri"/>
          <w:color w:val="121212"/>
          <w:sz w:val="24"/>
          <w:szCs w:val="24"/>
          <w:shd w:val="clear" w:color="auto" w:fill="FFFFFF"/>
        </w:rPr>
        <w:t>suggestion</w:t>
      </w:r>
      <w:r w:rsidRPr="00977E9B">
        <w:rPr>
          <w:rFonts w:eastAsia="微软雅黑" w:cs="Calibri"/>
          <w:color w:val="121212"/>
          <w:sz w:val="24"/>
          <w:szCs w:val="24"/>
          <w:shd w:val="clear" w:color="auto" w:fill="FFFFFF"/>
        </w:rPr>
        <w:t xml:space="preserve">. </w:t>
      </w:r>
      <w:r w:rsidR="008D3360" w:rsidRPr="00977E9B">
        <w:rPr>
          <w:rFonts w:eastAsia="微软雅黑" w:cs="Calibri"/>
          <w:color w:val="121212"/>
          <w:sz w:val="24"/>
          <w:szCs w:val="24"/>
          <w:shd w:val="clear" w:color="auto" w:fill="FFFFFF"/>
        </w:rPr>
        <w:t>As you suggested, we have explained the definition of a “suitable environment” according to previous studies and our own experience</w:t>
      </w:r>
      <w:r w:rsidR="00E749A2" w:rsidRPr="00977E9B">
        <w:rPr>
          <w:rFonts w:eastAsia="微软雅黑" w:cs="Calibri"/>
          <w:b/>
          <w:bCs/>
          <w:color w:val="121212"/>
          <w:sz w:val="24"/>
          <w:szCs w:val="24"/>
          <w:shd w:val="clear" w:color="auto" w:fill="FFFFFF"/>
        </w:rPr>
        <w:t xml:space="preserve"> </w:t>
      </w:r>
      <w:r w:rsidRPr="00977E9B">
        <w:rPr>
          <w:rFonts w:eastAsia="微软雅黑" w:cs="Calibri"/>
          <w:b/>
          <w:bCs/>
          <w:color w:val="121212"/>
          <w:sz w:val="24"/>
          <w:szCs w:val="24"/>
          <w:shd w:val="clear" w:color="auto" w:fill="FFFFFF"/>
        </w:rPr>
        <w:t>(</w:t>
      </w:r>
      <w:r w:rsidR="001C09FA" w:rsidRPr="00977E9B">
        <w:rPr>
          <w:rFonts w:eastAsia="微软雅黑" w:cs="Calibri"/>
          <w:b/>
          <w:bCs/>
          <w:color w:val="121212"/>
          <w:sz w:val="24"/>
          <w:szCs w:val="24"/>
          <w:shd w:val="clear" w:color="auto" w:fill="FFFFFF"/>
        </w:rPr>
        <w:t>P</w:t>
      </w:r>
      <w:r w:rsidR="00B7231C" w:rsidRPr="00977E9B">
        <w:rPr>
          <w:rFonts w:eastAsia="微软雅黑" w:cs="Calibri"/>
          <w:b/>
          <w:bCs/>
          <w:color w:val="121212"/>
          <w:sz w:val="24"/>
          <w:szCs w:val="24"/>
          <w:shd w:val="clear" w:color="auto" w:fill="FFFFFF"/>
        </w:rPr>
        <w:t>4</w:t>
      </w:r>
      <w:r w:rsidR="001C09FA" w:rsidRPr="00977E9B">
        <w:rPr>
          <w:rFonts w:eastAsia="微软雅黑" w:cs="Calibri"/>
          <w:b/>
          <w:bCs/>
          <w:color w:val="121212"/>
          <w:sz w:val="24"/>
          <w:szCs w:val="24"/>
          <w:shd w:val="clear" w:color="auto" w:fill="FFFFFF"/>
        </w:rPr>
        <w:t xml:space="preserve">, </w:t>
      </w:r>
      <w:r w:rsidRPr="00977E9B">
        <w:rPr>
          <w:rFonts w:eastAsia="微软雅黑" w:cs="Calibri"/>
          <w:b/>
          <w:bCs/>
          <w:color w:val="121212"/>
          <w:sz w:val="24"/>
          <w:szCs w:val="24"/>
          <w:shd w:val="clear" w:color="auto" w:fill="FFFFFF"/>
        </w:rPr>
        <w:t>Line 1</w:t>
      </w:r>
      <w:r w:rsidR="008302EE" w:rsidRPr="00977E9B">
        <w:rPr>
          <w:rFonts w:eastAsia="微软雅黑" w:cs="Calibri"/>
          <w:b/>
          <w:bCs/>
          <w:color w:val="121212"/>
          <w:sz w:val="24"/>
          <w:szCs w:val="24"/>
          <w:shd w:val="clear" w:color="auto" w:fill="FFFFFF"/>
        </w:rPr>
        <w:t>41</w:t>
      </w:r>
      <w:r w:rsidRPr="00977E9B">
        <w:rPr>
          <w:rFonts w:eastAsia="微软雅黑" w:cs="Calibri"/>
          <w:b/>
          <w:bCs/>
          <w:color w:val="121212"/>
          <w:sz w:val="24"/>
          <w:szCs w:val="24"/>
          <w:shd w:val="clear" w:color="auto" w:fill="FFFFFF"/>
        </w:rPr>
        <w:t>-1</w:t>
      </w:r>
      <w:r w:rsidR="008302EE" w:rsidRPr="00977E9B">
        <w:rPr>
          <w:rFonts w:eastAsia="微软雅黑" w:cs="Calibri"/>
          <w:b/>
          <w:bCs/>
          <w:color w:val="121212"/>
          <w:sz w:val="24"/>
          <w:szCs w:val="24"/>
          <w:shd w:val="clear" w:color="auto" w:fill="FFFFFF"/>
        </w:rPr>
        <w:t>45</w:t>
      </w:r>
      <w:r w:rsidRPr="00977E9B">
        <w:rPr>
          <w:rFonts w:eastAsia="微软雅黑" w:cs="Calibri"/>
          <w:b/>
          <w:bCs/>
          <w:color w:val="121212"/>
          <w:sz w:val="24"/>
          <w:szCs w:val="24"/>
          <w:shd w:val="clear" w:color="auto" w:fill="FFFFFF"/>
        </w:rPr>
        <w:t>)</w:t>
      </w:r>
      <w:r w:rsidRPr="00977E9B">
        <w:rPr>
          <w:rFonts w:eastAsia="微软雅黑" w:cs="Calibri"/>
          <w:color w:val="121212"/>
          <w:sz w:val="24"/>
          <w:szCs w:val="24"/>
          <w:shd w:val="clear" w:color="auto" w:fill="FFFFFF"/>
        </w:rPr>
        <w:t xml:space="preserve">. </w:t>
      </w:r>
    </w:p>
    <w:p w14:paraId="7E70C593" w14:textId="77777777" w:rsidR="009057F6" w:rsidRPr="00977E9B" w:rsidRDefault="009057F6" w:rsidP="00FC63FC">
      <w:pPr>
        <w:rPr>
          <w:rFonts w:eastAsia="微软雅黑" w:cs="Calibri"/>
          <w:color w:val="121212"/>
          <w:sz w:val="24"/>
          <w:szCs w:val="24"/>
          <w:shd w:val="clear" w:color="auto" w:fill="FFFFFF"/>
        </w:rPr>
      </w:pPr>
    </w:p>
    <w:p w14:paraId="788D9A10" w14:textId="3F0BEBAA" w:rsidR="00FC63FC" w:rsidRPr="00977E9B" w:rsidRDefault="00FC63FC" w:rsidP="00FC63FC">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7. Line 109: What behaviours should be checked? How?</w:t>
      </w:r>
    </w:p>
    <w:p w14:paraId="7E5B2DF0" w14:textId="77777777" w:rsidR="00C35D79" w:rsidRPr="00977E9B" w:rsidRDefault="00C35D79" w:rsidP="00C35D79">
      <w:pPr>
        <w:rPr>
          <w:rFonts w:eastAsia="微软雅黑" w:cs="Calibri"/>
          <w:b/>
          <w:bCs/>
          <w:color w:val="121212"/>
          <w:sz w:val="24"/>
          <w:szCs w:val="24"/>
          <w:shd w:val="clear" w:color="auto" w:fill="FFFFFF"/>
        </w:rPr>
      </w:pPr>
    </w:p>
    <w:p w14:paraId="719D847B" w14:textId="77777777" w:rsidR="003E21DB" w:rsidRPr="00977E9B" w:rsidRDefault="003E21DB" w:rsidP="003E21DB">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2343D533" w14:textId="1D26C5B6" w:rsidR="00C35D79" w:rsidRPr="00977E9B" w:rsidRDefault="00C35D79" w:rsidP="00C35D79">
      <w:pPr>
        <w:rPr>
          <w:rFonts w:eastAsia="微软雅黑" w:cs="Calibri"/>
          <w:color w:val="121212"/>
          <w:sz w:val="24"/>
          <w:szCs w:val="24"/>
          <w:shd w:val="clear" w:color="auto" w:fill="FFFFFF"/>
        </w:rPr>
      </w:pPr>
      <w:r w:rsidRPr="00977E9B">
        <w:rPr>
          <w:rFonts w:eastAsia="微软雅黑" w:cs="Calibri"/>
          <w:color w:val="121212"/>
          <w:sz w:val="24"/>
          <w:szCs w:val="24"/>
          <w:shd w:val="clear" w:color="auto" w:fill="FFFFFF"/>
        </w:rPr>
        <w:t xml:space="preserve">Thanks for your </w:t>
      </w:r>
      <w:r w:rsidR="00CA5878" w:rsidRPr="00977E9B">
        <w:rPr>
          <w:rFonts w:cs="Calibri"/>
          <w:spacing w:val="15"/>
          <w:sz w:val="24"/>
          <w:szCs w:val="24"/>
        </w:rPr>
        <w:t xml:space="preserve">valuable </w:t>
      </w:r>
      <w:r w:rsidRPr="00977E9B">
        <w:rPr>
          <w:rFonts w:eastAsia="微软雅黑" w:cs="Calibri"/>
          <w:color w:val="121212"/>
          <w:sz w:val="24"/>
          <w:szCs w:val="24"/>
          <w:shd w:val="clear" w:color="auto" w:fill="FFFFFF"/>
        </w:rPr>
        <w:t xml:space="preserve">comment. We are very sorry for our omission of a detailed description. </w:t>
      </w:r>
      <w:r w:rsidR="007A21D9" w:rsidRPr="00977E9B">
        <w:rPr>
          <w:rFonts w:eastAsia="微软雅黑" w:cs="Calibri"/>
          <w:color w:val="121212"/>
          <w:sz w:val="24"/>
          <w:szCs w:val="24"/>
          <w:shd w:val="clear" w:color="auto" w:fill="FFFFFF"/>
        </w:rPr>
        <w:t xml:space="preserve">As the survival and postnatal weight gain of the pups depend on the lactation of their nursing mothers, we pay special attention to the state and behaviors of nursing mothers before model induction. If nursing mothers refuse to feed their pups or even bites them, the probability of malnutrition or death of mice will be greatly increased, which does not meet the requirements of the model. We </w:t>
      </w:r>
      <w:r w:rsidRPr="00977E9B">
        <w:rPr>
          <w:rFonts w:eastAsia="微软雅黑" w:cs="Calibri"/>
          <w:color w:val="121212"/>
          <w:sz w:val="24"/>
          <w:szCs w:val="24"/>
          <w:shd w:val="clear" w:color="auto" w:fill="FFFFFF"/>
        </w:rPr>
        <w:t>have re-written this part according to your suggestion</w:t>
      </w:r>
      <w:r w:rsidRPr="00977E9B">
        <w:rPr>
          <w:rFonts w:eastAsia="微软雅黑" w:cs="Calibri"/>
          <w:b/>
          <w:bCs/>
          <w:color w:val="121212"/>
          <w:sz w:val="24"/>
          <w:szCs w:val="24"/>
          <w:shd w:val="clear" w:color="auto" w:fill="FFFFFF"/>
        </w:rPr>
        <w:t xml:space="preserve"> (</w:t>
      </w:r>
      <w:r w:rsidR="001426FA" w:rsidRPr="00977E9B">
        <w:rPr>
          <w:rFonts w:eastAsia="微软雅黑" w:cs="Calibri"/>
          <w:b/>
          <w:bCs/>
          <w:color w:val="121212"/>
          <w:sz w:val="24"/>
          <w:szCs w:val="24"/>
          <w:shd w:val="clear" w:color="auto" w:fill="FFFFFF"/>
        </w:rPr>
        <w:t xml:space="preserve">P4, </w:t>
      </w:r>
      <w:r w:rsidRPr="00977E9B">
        <w:rPr>
          <w:rFonts w:eastAsia="微软雅黑" w:cs="Calibri"/>
          <w:b/>
          <w:bCs/>
          <w:color w:val="121212"/>
          <w:sz w:val="24"/>
          <w:szCs w:val="24"/>
          <w:shd w:val="clear" w:color="auto" w:fill="FFFFFF"/>
        </w:rPr>
        <w:t>Line 1</w:t>
      </w:r>
      <w:r w:rsidR="008410FE" w:rsidRPr="00977E9B">
        <w:rPr>
          <w:rFonts w:eastAsia="微软雅黑" w:cs="Calibri"/>
          <w:b/>
          <w:bCs/>
          <w:color w:val="121212"/>
          <w:sz w:val="24"/>
          <w:szCs w:val="24"/>
          <w:shd w:val="clear" w:color="auto" w:fill="FFFFFF"/>
        </w:rPr>
        <w:t>5</w:t>
      </w:r>
      <w:r w:rsidR="000F61B3" w:rsidRPr="00977E9B">
        <w:rPr>
          <w:rFonts w:eastAsia="微软雅黑" w:cs="Calibri"/>
          <w:b/>
          <w:bCs/>
          <w:color w:val="121212"/>
          <w:sz w:val="24"/>
          <w:szCs w:val="24"/>
          <w:shd w:val="clear" w:color="auto" w:fill="FFFFFF"/>
        </w:rPr>
        <w:t>7</w:t>
      </w:r>
      <w:r w:rsidRPr="00977E9B">
        <w:rPr>
          <w:rFonts w:eastAsia="微软雅黑" w:cs="Calibri"/>
          <w:b/>
          <w:bCs/>
          <w:color w:val="121212"/>
          <w:sz w:val="24"/>
          <w:szCs w:val="24"/>
          <w:shd w:val="clear" w:color="auto" w:fill="FFFFFF"/>
        </w:rPr>
        <w:t>-1</w:t>
      </w:r>
      <w:r w:rsidR="008410FE" w:rsidRPr="00977E9B">
        <w:rPr>
          <w:rFonts w:eastAsia="微软雅黑" w:cs="Calibri"/>
          <w:b/>
          <w:bCs/>
          <w:color w:val="121212"/>
          <w:sz w:val="24"/>
          <w:szCs w:val="24"/>
          <w:shd w:val="clear" w:color="auto" w:fill="FFFFFF"/>
        </w:rPr>
        <w:t>5</w:t>
      </w:r>
      <w:r w:rsidR="000F61B3" w:rsidRPr="00977E9B">
        <w:rPr>
          <w:rFonts w:eastAsia="微软雅黑" w:cs="Calibri"/>
          <w:b/>
          <w:bCs/>
          <w:color w:val="121212"/>
          <w:sz w:val="24"/>
          <w:szCs w:val="24"/>
          <w:shd w:val="clear" w:color="auto" w:fill="FFFFFF"/>
        </w:rPr>
        <w:t>9</w:t>
      </w:r>
      <w:r w:rsidRPr="00977E9B">
        <w:rPr>
          <w:rFonts w:eastAsia="微软雅黑" w:cs="Calibri"/>
          <w:b/>
          <w:bCs/>
          <w:color w:val="121212"/>
          <w:sz w:val="24"/>
          <w:szCs w:val="24"/>
          <w:shd w:val="clear" w:color="auto" w:fill="FFFFFF"/>
        </w:rPr>
        <w:t>)</w:t>
      </w:r>
      <w:r w:rsidRPr="00977E9B">
        <w:rPr>
          <w:rFonts w:eastAsia="微软雅黑" w:cs="Calibri"/>
          <w:color w:val="121212"/>
          <w:sz w:val="24"/>
          <w:szCs w:val="24"/>
          <w:shd w:val="clear" w:color="auto" w:fill="FFFFFF"/>
        </w:rPr>
        <w:t>.</w:t>
      </w:r>
      <w:r w:rsidRPr="00977E9B">
        <w:rPr>
          <w:rFonts w:cs="Calibri"/>
          <w:sz w:val="24"/>
          <w:szCs w:val="24"/>
        </w:rPr>
        <w:t xml:space="preserve"> </w:t>
      </w:r>
      <w:r w:rsidRPr="00977E9B">
        <w:rPr>
          <w:rFonts w:eastAsia="微软雅黑" w:cs="Calibri"/>
          <w:color w:val="121212"/>
          <w:sz w:val="24"/>
          <w:szCs w:val="24"/>
          <w:shd w:val="clear" w:color="auto" w:fill="FFFFFF"/>
        </w:rPr>
        <w:t>Hope it can meet your request.</w:t>
      </w:r>
    </w:p>
    <w:p w14:paraId="2EED3106" w14:textId="77777777" w:rsidR="00D81D9C" w:rsidRPr="00977E9B" w:rsidRDefault="00D81D9C" w:rsidP="00FC63FC">
      <w:pPr>
        <w:rPr>
          <w:rFonts w:eastAsia="微软雅黑" w:cs="Calibri"/>
          <w:color w:val="121212"/>
          <w:sz w:val="24"/>
          <w:szCs w:val="24"/>
          <w:shd w:val="clear" w:color="auto" w:fill="FFFFFF"/>
        </w:rPr>
      </w:pPr>
    </w:p>
    <w:p w14:paraId="6B5C3F96" w14:textId="2C1A0B62" w:rsidR="00FC63FC" w:rsidRPr="00977E9B" w:rsidRDefault="00FC63FC" w:rsidP="00FC63FC">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8. Line 129-130, 247-248: Please do not highlight steps involving euthanasia or anesthesia.</w:t>
      </w:r>
    </w:p>
    <w:p w14:paraId="7E338344" w14:textId="77777777" w:rsidR="009B1C06" w:rsidRPr="00977E9B" w:rsidRDefault="009B1C06" w:rsidP="00FC63FC">
      <w:pPr>
        <w:rPr>
          <w:rFonts w:eastAsia="微软雅黑" w:cs="Calibri"/>
          <w:color w:val="121212"/>
          <w:sz w:val="24"/>
          <w:szCs w:val="24"/>
          <w:shd w:val="clear" w:color="auto" w:fill="FFFFFF"/>
        </w:rPr>
      </w:pPr>
    </w:p>
    <w:p w14:paraId="7B91C2F3" w14:textId="77777777" w:rsidR="003E21DB" w:rsidRPr="00977E9B" w:rsidRDefault="003E21DB" w:rsidP="003E21DB">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779C3825" w14:textId="6044F1E9" w:rsidR="001D7311" w:rsidRPr="00977E9B" w:rsidRDefault="001D7311" w:rsidP="001D7311">
      <w:pPr>
        <w:rPr>
          <w:rFonts w:eastAsia="微软雅黑" w:cs="Calibri"/>
          <w:b/>
          <w:bCs/>
          <w:sz w:val="24"/>
          <w:szCs w:val="24"/>
          <w:shd w:val="clear" w:color="auto" w:fill="FFFFFF"/>
        </w:rPr>
      </w:pPr>
      <w:r w:rsidRPr="00977E9B">
        <w:rPr>
          <w:rFonts w:eastAsia="微软雅黑" w:cs="Calibri"/>
          <w:sz w:val="24"/>
          <w:szCs w:val="24"/>
          <w:shd w:val="clear" w:color="auto" w:fill="FFFFFF"/>
        </w:rPr>
        <w:t>Thank you for your comment. We</w:t>
      </w:r>
      <w:r w:rsidR="00C77169" w:rsidRPr="00977E9B">
        <w:rPr>
          <w:rFonts w:eastAsia="微软雅黑" w:cs="Calibri"/>
          <w:sz w:val="24"/>
          <w:szCs w:val="24"/>
          <w:shd w:val="clear" w:color="auto" w:fill="FFFFFF"/>
        </w:rPr>
        <w:t xml:space="preserve"> </w:t>
      </w:r>
      <w:r w:rsidR="009B1C06" w:rsidRPr="00977E9B">
        <w:rPr>
          <w:rFonts w:eastAsia="微软雅黑" w:cs="Calibri"/>
          <w:sz w:val="24"/>
          <w:szCs w:val="24"/>
          <w:shd w:val="clear" w:color="auto" w:fill="FFFFFF"/>
        </w:rPr>
        <w:t>have removed the highlighting of these steps</w:t>
      </w:r>
      <w:r w:rsidRPr="00977E9B">
        <w:rPr>
          <w:rFonts w:eastAsia="微软雅黑" w:cs="Calibri"/>
          <w:sz w:val="24"/>
          <w:szCs w:val="24"/>
          <w:shd w:val="clear" w:color="auto" w:fill="FFFFFF"/>
        </w:rPr>
        <w:t xml:space="preserve"> according to the requirements </w:t>
      </w:r>
      <w:r w:rsidR="00C77169" w:rsidRPr="00977E9B">
        <w:rPr>
          <w:rFonts w:eastAsia="微软雅黑" w:cs="Calibri"/>
          <w:sz w:val="24"/>
          <w:szCs w:val="24"/>
          <w:shd w:val="clear" w:color="auto" w:fill="FFFFFF"/>
        </w:rPr>
        <w:t xml:space="preserve">which could be found in </w:t>
      </w:r>
      <w:r w:rsidR="00BA0BE5" w:rsidRPr="00977E9B">
        <w:rPr>
          <w:rFonts w:eastAsia="微软雅黑" w:cs="Calibri"/>
          <w:b/>
          <w:bCs/>
          <w:sz w:val="24"/>
          <w:szCs w:val="24"/>
          <w:shd w:val="clear" w:color="auto" w:fill="FFFFFF"/>
        </w:rPr>
        <w:t>Line 1</w:t>
      </w:r>
      <w:r w:rsidR="0077598B" w:rsidRPr="00977E9B">
        <w:rPr>
          <w:rFonts w:eastAsia="微软雅黑" w:cs="Calibri"/>
          <w:b/>
          <w:bCs/>
          <w:sz w:val="24"/>
          <w:szCs w:val="24"/>
          <w:shd w:val="clear" w:color="auto" w:fill="FFFFFF"/>
        </w:rPr>
        <w:t>7</w:t>
      </w:r>
      <w:r w:rsidR="003974AE" w:rsidRPr="00977E9B">
        <w:rPr>
          <w:rFonts w:eastAsia="微软雅黑" w:cs="Calibri"/>
          <w:b/>
          <w:bCs/>
          <w:sz w:val="24"/>
          <w:szCs w:val="24"/>
          <w:shd w:val="clear" w:color="auto" w:fill="FFFFFF"/>
        </w:rPr>
        <w:t>9</w:t>
      </w:r>
      <w:r w:rsidR="00BA0BE5" w:rsidRPr="00977E9B">
        <w:rPr>
          <w:rFonts w:eastAsia="微软雅黑" w:cs="Calibri"/>
          <w:b/>
          <w:bCs/>
          <w:sz w:val="24"/>
          <w:szCs w:val="24"/>
          <w:shd w:val="clear" w:color="auto" w:fill="FFFFFF"/>
        </w:rPr>
        <w:t>-1</w:t>
      </w:r>
      <w:r w:rsidR="003974AE" w:rsidRPr="00977E9B">
        <w:rPr>
          <w:rFonts w:eastAsia="微软雅黑" w:cs="Calibri"/>
          <w:b/>
          <w:bCs/>
          <w:sz w:val="24"/>
          <w:szCs w:val="24"/>
          <w:shd w:val="clear" w:color="auto" w:fill="FFFFFF"/>
        </w:rPr>
        <w:t>80</w:t>
      </w:r>
      <w:r w:rsidR="00BA0BE5" w:rsidRPr="00977E9B">
        <w:rPr>
          <w:rFonts w:eastAsia="微软雅黑" w:cs="Calibri"/>
          <w:b/>
          <w:bCs/>
          <w:sz w:val="24"/>
          <w:szCs w:val="24"/>
          <w:shd w:val="clear" w:color="auto" w:fill="FFFFFF"/>
        </w:rPr>
        <w:t xml:space="preserve">, </w:t>
      </w:r>
      <w:r w:rsidR="00330F02" w:rsidRPr="00977E9B">
        <w:rPr>
          <w:rFonts w:eastAsia="微软雅黑" w:cs="Calibri"/>
          <w:b/>
          <w:bCs/>
          <w:sz w:val="24"/>
          <w:szCs w:val="24"/>
          <w:shd w:val="clear" w:color="auto" w:fill="FFFFFF"/>
        </w:rPr>
        <w:t>3</w:t>
      </w:r>
      <w:r w:rsidR="00116CA0" w:rsidRPr="00977E9B">
        <w:rPr>
          <w:rFonts w:eastAsia="微软雅黑" w:cs="Calibri"/>
          <w:b/>
          <w:bCs/>
          <w:sz w:val="24"/>
          <w:szCs w:val="24"/>
          <w:shd w:val="clear" w:color="auto" w:fill="FFFFFF"/>
        </w:rPr>
        <w:t>1</w:t>
      </w:r>
      <w:r w:rsidR="003974AE" w:rsidRPr="00977E9B">
        <w:rPr>
          <w:rFonts w:eastAsia="微软雅黑" w:cs="Calibri"/>
          <w:b/>
          <w:bCs/>
          <w:sz w:val="24"/>
          <w:szCs w:val="24"/>
          <w:shd w:val="clear" w:color="auto" w:fill="FFFFFF"/>
        </w:rPr>
        <w:t>4</w:t>
      </w:r>
      <w:r w:rsidR="008602A6" w:rsidRPr="00977E9B">
        <w:rPr>
          <w:rFonts w:eastAsia="微软雅黑" w:cs="Calibri"/>
          <w:b/>
          <w:bCs/>
          <w:sz w:val="24"/>
          <w:szCs w:val="24"/>
          <w:shd w:val="clear" w:color="auto" w:fill="FFFFFF"/>
        </w:rPr>
        <w:t>-</w:t>
      </w:r>
      <w:r w:rsidR="00330F02" w:rsidRPr="00977E9B">
        <w:rPr>
          <w:rFonts w:eastAsia="微软雅黑" w:cs="Calibri"/>
          <w:b/>
          <w:bCs/>
          <w:sz w:val="24"/>
          <w:szCs w:val="24"/>
          <w:shd w:val="clear" w:color="auto" w:fill="FFFFFF"/>
        </w:rPr>
        <w:t>3</w:t>
      </w:r>
      <w:r w:rsidR="00116CA0" w:rsidRPr="00977E9B">
        <w:rPr>
          <w:rFonts w:eastAsia="微软雅黑" w:cs="Calibri"/>
          <w:b/>
          <w:bCs/>
          <w:sz w:val="24"/>
          <w:szCs w:val="24"/>
          <w:shd w:val="clear" w:color="auto" w:fill="FFFFFF"/>
        </w:rPr>
        <w:t>1</w:t>
      </w:r>
      <w:r w:rsidR="003974AE" w:rsidRPr="00977E9B">
        <w:rPr>
          <w:rFonts w:eastAsia="微软雅黑" w:cs="Calibri"/>
          <w:b/>
          <w:bCs/>
          <w:sz w:val="24"/>
          <w:szCs w:val="24"/>
          <w:shd w:val="clear" w:color="auto" w:fill="FFFFFF"/>
        </w:rPr>
        <w:t>5</w:t>
      </w:r>
      <w:r w:rsidR="008602A6" w:rsidRPr="00977E9B">
        <w:rPr>
          <w:rFonts w:eastAsia="微软雅黑" w:cs="Calibri"/>
          <w:b/>
          <w:bCs/>
          <w:sz w:val="24"/>
          <w:szCs w:val="24"/>
          <w:shd w:val="clear" w:color="auto" w:fill="FFFFFF"/>
        </w:rPr>
        <w:t xml:space="preserve"> </w:t>
      </w:r>
      <w:r w:rsidR="008602A6" w:rsidRPr="00977E9B">
        <w:rPr>
          <w:rFonts w:eastAsia="微软雅黑" w:cs="Calibri"/>
          <w:sz w:val="24"/>
          <w:szCs w:val="24"/>
          <w:shd w:val="clear" w:color="auto" w:fill="FFFFFF"/>
        </w:rPr>
        <w:t xml:space="preserve">in our </w:t>
      </w:r>
      <w:r w:rsidR="008602A6" w:rsidRPr="00977E9B">
        <w:rPr>
          <w:rFonts w:eastAsia="微软雅黑" w:cs="Calibri"/>
          <w:color w:val="121212"/>
          <w:sz w:val="24"/>
          <w:szCs w:val="24"/>
          <w:shd w:val="clear" w:color="auto" w:fill="FFFFFF"/>
        </w:rPr>
        <w:t>revised manuscript.</w:t>
      </w:r>
      <w:r w:rsidR="008602A6" w:rsidRPr="00977E9B">
        <w:rPr>
          <w:rFonts w:eastAsia="微软雅黑" w:cs="Calibri"/>
          <w:b/>
          <w:bCs/>
          <w:sz w:val="24"/>
          <w:szCs w:val="24"/>
          <w:shd w:val="clear" w:color="auto" w:fill="FFFFFF"/>
        </w:rPr>
        <w:t xml:space="preserve"> </w:t>
      </w:r>
    </w:p>
    <w:p w14:paraId="4BD06840" w14:textId="77777777" w:rsidR="00FC63FC" w:rsidRPr="00977E9B" w:rsidRDefault="00FC63FC" w:rsidP="00FC63FC">
      <w:pPr>
        <w:rPr>
          <w:rFonts w:eastAsia="微软雅黑" w:cs="Calibri"/>
          <w:color w:val="121212"/>
          <w:sz w:val="24"/>
          <w:szCs w:val="24"/>
          <w:shd w:val="clear" w:color="auto" w:fill="FFFFFF"/>
        </w:rPr>
      </w:pPr>
    </w:p>
    <w:p w14:paraId="4D004D5C" w14:textId="153C29E2" w:rsidR="00FC63FC" w:rsidRPr="00977E9B" w:rsidRDefault="00FC63FC" w:rsidP="00FC63FC">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9. Line 138, 151: What is the speed of the shaker?</w:t>
      </w:r>
    </w:p>
    <w:p w14:paraId="401F7348" w14:textId="0B2DFE01" w:rsidR="00FC63FC" w:rsidRPr="00977E9B" w:rsidRDefault="00FC63FC" w:rsidP="00FC63FC">
      <w:pPr>
        <w:rPr>
          <w:rFonts w:eastAsia="微软雅黑" w:cs="Calibri"/>
          <w:color w:val="121212"/>
          <w:sz w:val="24"/>
          <w:szCs w:val="24"/>
          <w:shd w:val="clear" w:color="auto" w:fill="FFFFFF"/>
        </w:rPr>
      </w:pPr>
    </w:p>
    <w:p w14:paraId="75B78A93" w14:textId="77777777" w:rsidR="006C1C57" w:rsidRPr="00977E9B" w:rsidRDefault="006C1C57" w:rsidP="006C1C57">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14ECAA10" w14:textId="6759A90F" w:rsidR="00267E70" w:rsidRPr="00977E9B" w:rsidRDefault="00267E70" w:rsidP="00267E70">
      <w:pPr>
        <w:rPr>
          <w:rFonts w:eastAsia="微软雅黑" w:cs="Calibri"/>
          <w:b/>
          <w:bCs/>
          <w:sz w:val="24"/>
          <w:szCs w:val="24"/>
          <w:shd w:val="clear" w:color="auto" w:fill="FFFFFF"/>
        </w:rPr>
      </w:pPr>
      <w:r w:rsidRPr="00977E9B">
        <w:rPr>
          <w:rFonts w:eastAsia="微软雅黑" w:cs="Calibri"/>
          <w:sz w:val="24"/>
          <w:szCs w:val="24"/>
          <w:shd w:val="clear" w:color="auto" w:fill="FFFFFF"/>
        </w:rPr>
        <w:t xml:space="preserve">Thank you for your comment. We have </w:t>
      </w:r>
      <w:r w:rsidR="00326D73" w:rsidRPr="00977E9B">
        <w:rPr>
          <w:rFonts w:eastAsia="微软雅黑" w:cs="Calibri"/>
          <w:sz w:val="24"/>
          <w:szCs w:val="24"/>
          <w:shd w:val="clear" w:color="auto" w:fill="FFFFFF"/>
        </w:rPr>
        <w:t xml:space="preserve">added the description of the speed of the shaker which was </w:t>
      </w:r>
      <w:r w:rsidR="00D77775" w:rsidRPr="00977E9B">
        <w:rPr>
          <w:rFonts w:eastAsia="微软雅黑" w:cs="Calibri"/>
          <w:sz w:val="24"/>
          <w:szCs w:val="24"/>
          <w:shd w:val="clear" w:color="auto" w:fill="FFFFFF"/>
        </w:rPr>
        <w:t xml:space="preserve">“at a speed of 12-15 r/m” </w:t>
      </w:r>
      <w:r w:rsidR="00326D73" w:rsidRPr="00977E9B">
        <w:rPr>
          <w:rFonts w:eastAsia="微软雅黑" w:cs="Calibri"/>
          <w:sz w:val="24"/>
          <w:szCs w:val="24"/>
          <w:shd w:val="clear" w:color="auto" w:fill="FFFFFF"/>
        </w:rPr>
        <w:t xml:space="preserve">displayed in red font in our revised manuscript. </w:t>
      </w:r>
    </w:p>
    <w:p w14:paraId="7E762169" w14:textId="77777777" w:rsidR="00267E70" w:rsidRPr="00977E9B" w:rsidRDefault="00267E70" w:rsidP="00FC63FC">
      <w:pPr>
        <w:rPr>
          <w:rFonts w:eastAsia="微软雅黑" w:cs="Calibri"/>
          <w:color w:val="121212"/>
          <w:sz w:val="24"/>
          <w:szCs w:val="24"/>
          <w:shd w:val="clear" w:color="auto" w:fill="FFFFFF"/>
        </w:rPr>
      </w:pPr>
    </w:p>
    <w:p w14:paraId="1FA4A39B" w14:textId="11966322" w:rsidR="00FC63FC" w:rsidRPr="00977E9B" w:rsidRDefault="00FC63FC" w:rsidP="00FC63FC">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10. Line 197: What mounting medium is used?</w:t>
      </w:r>
    </w:p>
    <w:p w14:paraId="5BF13DB6" w14:textId="77777777" w:rsidR="00D6120F" w:rsidRPr="00977E9B" w:rsidRDefault="00D6120F" w:rsidP="00FC63FC">
      <w:pPr>
        <w:rPr>
          <w:rFonts w:eastAsia="微软雅黑" w:cs="Calibri"/>
          <w:b/>
          <w:bCs/>
          <w:sz w:val="24"/>
          <w:szCs w:val="24"/>
          <w:shd w:val="clear" w:color="auto" w:fill="FFFFFF"/>
        </w:rPr>
      </w:pPr>
    </w:p>
    <w:p w14:paraId="66562BEB" w14:textId="77777777" w:rsidR="006C1C57" w:rsidRPr="00977E9B" w:rsidRDefault="006C1C57" w:rsidP="006C1C57">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5165B7E3" w14:textId="1C247E65" w:rsidR="00FC63FC" w:rsidRPr="00977E9B" w:rsidRDefault="00D6120F" w:rsidP="00FA0D69">
      <w:pPr>
        <w:widowControl/>
        <w:rPr>
          <w:rFonts w:cs="Calibri"/>
          <w:b/>
          <w:bCs/>
          <w:color w:val="000000"/>
          <w:kern w:val="0"/>
          <w:sz w:val="24"/>
          <w:szCs w:val="24"/>
        </w:rPr>
      </w:pPr>
      <w:r w:rsidRPr="00977E9B">
        <w:rPr>
          <w:rFonts w:eastAsia="微软雅黑" w:cs="Calibri"/>
          <w:sz w:val="24"/>
          <w:szCs w:val="24"/>
          <w:shd w:val="clear" w:color="auto" w:fill="FFFFFF"/>
        </w:rPr>
        <w:lastRenderedPageBreak/>
        <w:t xml:space="preserve">Thank you for your comment. </w:t>
      </w:r>
      <w:r w:rsidR="00FA0D69" w:rsidRPr="00977E9B">
        <w:rPr>
          <w:rFonts w:eastAsia="微软雅黑" w:cs="Calibri"/>
          <w:sz w:val="24"/>
          <w:szCs w:val="24"/>
          <w:shd w:val="clear" w:color="auto" w:fill="FFFFFF"/>
        </w:rPr>
        <w:t>The mounting medium we used was Fluoromount-G®</w:t>
      </w:r>
      <w:r w:rsidR="00FC1428" w:rsidRPr="00977E9B">
        <w:rPr>
          <w:rFonts w:eastAsia="微软雅黑" w:cs="Calibri"/>
          <w:sz w:val="24"/>
          <w:szCs w:val="24"/>
          <w:shd w:val="clear" w:color="auto" w:fill="FFFFFF"/>
        </w:rPr>
        <w:t xml:space="preserve"> (Southern Biotech, USA)</w:t>
      </w:r>
      <w:r w:rsidR="00FA0D69" w:rsidRPr="00977E9B">
        <w:rPr>
          <w:rFonts w:eastAsia="微软雅黑" w:cs="Calibri"/>
          <w:sz w:val="24"/>
          <w:szCs w:val="24"/>
          <w:shd w:val="clear" w:color="auto" w:fill="FFFFFF"/>
        </w:rPr>
        <w:t xml:space="preserve"> </w:t>
      </w:r>
      <w:r w:rsidR="00FC1428" w:rsidRPr="00977E9B">
        <w:rPr>
          <w:rFonts w:eastAsia="微软雅黑" w:cs="Calibri"/>
          <w:sz w:val="24"/>
          <w:szCs w:val="24"/>
          <w:shd w:val="clear" w:color="auto" w:fill="FFFFFF"/>
        </w:rPr>
        <w:t xml:space="preserve">and the catalog number was </w:t>
      </w:r>
      <w:r w:rsidR="00FA0D69" w:rsidRPr="00977E9B">
        <w:rPr>
          <w:rFonts w:eastAsia="微软雅黑" w:cs="Calibri"/>
          <w:sz w:val="24"/>
          <w:szCs w:val="24"/>
          <w:shd w:val="clear" w:color="auto" w:fill="FFFFFF"/>
        </w:rPr>
        <w:t>0100-01</w:t>
      </w:r>
      <w:r w:rsidR="00CD7652" w:rsidRPr="00977E9B">
        <w:rPr>
          <w:rFonts w:eastAsia="微软雅黑" w:cs="Calibri"/>
          <w:sz w:val="24"/>
          <w:szCs w:val="24"/>
          <w:shd w:val="clear" w:color="auto" w:fill="FFFFFF"/>
        </w:rPr>
        <w:t>,</w:t>
      </w:r>
      <w:r w:rsidR="0039301B" w:rsidRPr="00977E9B">
        <w:rPr>
          <w:rFonts w:eastAsia="微软雅黑" w:cs="Calibri"/>
          <w:sz w:val="24"/>
          <w:szCs w:val="24"/>
          <w:shd w:val="clear" w:color="auto" w:fill="FFFFFF"/>
        </w:rPr>
        <w:t xml:space="preserve"> as we showed in </w:t>
      </w:r>
      <w:r w:rsidR="00E75D75" w:rsidRPr="00977E9B">
        <w:rPr>
          <w:rFonts w:eastAsia="微软雅黑" w:cs="Calibri"/>
          <w:sz w:val="24"/>
          <w:szCs w:val="24"/>
          <w:shd w:val="clear" w:color="auto" w:fill="FFFFFF"/>
        </w:rPr>
        <w:t xml:space="preserve">the </w:t>
      </w:r>
      <w:r w:rsidR="00A21875" w:rsidRPr="00977E9B">
        <w:rPr>
          <w:rFonts w:eastAsia="微软雅黑" w:cs="Calibri"/>
          <w:sz w:val="24"/>
          <w:szCs w:val="24"/>
          <w:shd w:val="clear" w:color="auto" w:fill="FFFFFF"/>
        </w:rPr>
        <w:t>“</w:t>
      </w:r>
      <w:r w:rsidR="0039301B" w:rsidRPr="00977E9B">
        <w:rPr>
          <w:rFonts w:eastAsia="微软雅黑" w:cs="Calibri"/>
          <w:b/>
          <w:bCs/>
          <w:sz w:val="24"/>
          <w:szCs w:val="24"/>
          <w:shd w:val="clear" w:color="auto" w:fill="FFFFFF"/>
        </w:rPr>
        <w:t>Table of Materials</w:t>
      </w:r>
      <w:r w:rsidR="00A21875" w:rsidRPr="00977E9B">
        <w:rPr>
          <w:rFonts w:eastAsia="微软雅黑" w:cs="Calibri"/>
          <w:b/>
          <w:bCs/>
          <w:sz w:val="24"/>
          <w:szCs w:val="24"/>
          <w:shd w:val="clear" w:color="auto" w:fill="FFFFFF"/>
        </w:rPr>
        <w:t>”</w:t>
      </w:r>
      <w:r w:rsidR="00FA0D69" w:rsidRPr="00977E9B">
        <w:rPr>
          <w:rFonts w:eastAsia="微软雅黑" w:cs="Calibri"/>
          <w:sz w:val="24"/>
          <w:szCs w:val="24"/>
          <w:shd w:val="clear" w:color="auto" w:fill="FFFFFF"/>
        </w:rPr>
        <w:t>.</w:t>
      </w:r>
      <w:r w:rsidR="00650B34" w:rsidRPr="00977E9B">
        <w:rPr>
          <w:rFonts w:eastAsia="微软雅黑" w:cs="Calibri"/>
          <w:sz w:val="24"/>
          <w:szCs w:val="24"/>
          <w:shd w:val="clear" w:color="auto" w:fill="FFFFFF"/>
        </w:rPr>
        <w:t xml:space="preserve"> </w:t>
      </w:r>
    </w:p>
    <w:p w14:paraId="5207F825" w14:textId="77777777" w:rsidR="00D6120F" w:rsidRPr="00977E9B" w:rsidRDefault="00D6120F" w:rsidP="00FC63FC">
      <w:pPr>
        <w:rPr>
          <w:rFonts w:eastAsia="微软雅黑" w:cs="Calibri"/>
          <w:color w:val="121212"/>
          <w:sz w:val="24"/>
          <w:szCs w:val="24"/>
          <w:shd w:val="clear" w:color="auto" w:fill="FFFFFF"/>
        </w:rPr>
      </w:pPr>
    </w:p>
    <w:p w14:paraId="0A253B57" w14:textId="464C6392" w:rsidR="00FC63FC" w:rsidRPr="00977E9B" w:rsidRDefault="00FC63FC" w:rsidP="00FC63FC">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11. Line 257-258: Dosage?</w:t>
      </w:r>
    </w:p>
    <w:p w14:paraId="7B94A549" w14:textId="4268E806" w:rsidR="00FC63FC" w:rsidRPr="00977E9B" w:rsidRDefault="00FC63FC" w:rsidP="00FC63FC">
      <w:pPr>
        <w:rPr>
          <w:rFonts w:eastAsia="微软雅黑" w:cs="Calibri"/>
          <w:color w:val="121212"/>
          <w:sz w:val="24"/>
          <w:szCs w:val="24"/>
          <w:shd w:val="clear" w:color="auto" w:fill="FFFFFF"/>
        </w:rPr>
      </w:pPr>
    </w:p>
    <w:p w14:paraId="758D03B1" w14:textId="77777777" w:rsidR="003F65A9" w:rsidRPr="00977E9B" w:rsidRDefault="003F65A9" w:rsidP="003F65A9">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5951C398" w14:textId="635EFD83" w:rsidR="00A42349" w:rsidRPr="00977E9B" w:rsidRDefault="00A42349" w:rsidP="00A42349">
      <w:pPr>
        <w:rPr>
          <w:rFonts w:eastAsia="微软雅黑" w:cs="Calibri"/>
          <w:b/>
          <w:bCs/>
          <w:sz w:val="24"/>
          <w:szCs w:val="24"/>
          <w:shd w:val="clear" w:color="auto" w:fill="FFFFFF"/>
        </w:rPr>
      </w:pPr>
      <w:r w:rsidRPr="00977E9B">
        <w:rPr>
          <w:rFonts w:eastAsia="微软雅黑" w:cs="Calibri"/>
          <w:sz w:val="24"/>
          <w:szCs w:val="24"/>
          <w:shd w:val="clear" w:color="auto" w:fill="FFFFFF"/>
        </w:rPr>
        <w:t xml:space="preserve">Thank you for your comment. We have </w:t>
      </w:r>
      <w:r w:rsidR="008638F8" w:rsidRPr="00977E9B">
        <w:rPr>
          <w:rFonts w:eastAsia="微软雅黑" w:cs="Calibri"/>
          <w:sz w:val="24"/>
          <w:szCs w:val="24"/>
          <w:shd w:val="clear" w:color="auto" w:fill="FFFFFF"/>
        </w:rPr>
        <w:t>added</w:t>
      </w:r>
      <w:r w:rsidRPr="00977E9B">
        <w:rPr>
          <w:rFonts w:eastAsia="微软雅黑" w:cs="Calibri"/>
          <w:sz w:val="24"/>
          <w:szCs w:val="24"/>
          <w:shd w:val="clear" w:color="auto" w:fill="FFFFFF"/>
        </w:rPr>
        <w:t xml:space="preserve"> th</w:t>
      </w:r>
      <w:r w:rsidR="008638F8" w:rsidRPr="00977E9B">
        <w:rPr>
          <w:rFonts w:eastAsia="微软雅黑" w:cs="Calibri"/>
          <w:sz w:val="24"/>
          <w:szCs w:val="24"/>
          <w:shd w:val="clear" w:color="auto" w:fill="FFFFFF"/>
        </w:rPr>
        <w:t xml:space="preserve">is detail </w:t>
      </w:r>
      <w:r w:rsidRPr="00977E9B">
        <w:rPr>
          <w:rFonts w:eastAsia="微软雅黑" w:cs="Calibri"/>
          <w:sz w:val="24"/>
          <w:szCs w:val="24"/>
          <w:shd w:val="clear" w:color="auto" w:fill="FFFFFF"/>
        </w:rPr>
        <w:t xml:space="preserve">in </w:t>
      </w:r>
      <w:r w:rsidR="00EF0063" w:rsidRPr="00977E9B">
        <w:rPr>
          <w:rFonts w:eastAsia="微软雅黑" w:cs="Calibri"/>
          <w:b/>
          <w:bCs/>
          <w:sz w:val="24"/>
          <w:szCs w:val="24"/>
          <w:shd w:val="clear" w:color="auto" w:fill="FFFFFF"/>
        </w:rPr>
        <w:t>P</w:t>
      </w:r>
      <w:r w:rsidR="008776DB" w:rsidRPr="00977E9B">
        <w:rPr>
          <w:rFonts w:eastAsia="微软雅黑" w:cs="Calibri"/>
          <w:b/>
          <w:bCs/>
          <w:sz w:val="24"/>
          <w:szCs w:val="24"/>
          <w:shd w:val="clear" w:color="auto" w:fill="FFFFFF"/>
        </w:rPr>
        <w:t>8</w:t>
      </w:r>
      <w:r w:rsidR="00EF0063" w:rsidRPr="00977E9B">
        <w:rPr>
          <w:rFonts w:eastAsia="微软雅黑" w:cs="Calibri"/>
          <w:b/>
          <w:bCs/>
          <w:sz w:val="24"/>
          <w:szCs w:val="24"/>
          <w:shd w:val="clear" w:color="auto" w:fill="FFFFFF"/>
        </w:rPr>
        <w:t xml:space="preserve">, </w:t>
      </w:r>
      <w:r w:rsidRPr="00977E9B">
        <w:rPr>
          <w:rFonts w:eastAsia="微软雅黑" w:cs="Calibri"/>
          <w:b/>
          <w:bCs/>
          <w:sz w:val="24"/>
          <w:szCs w:val="24"/>
          <w:shd w:val="clear" w:color="auto" w:fill="FFFFFF"/>
        </w:rPr>
        <w:t xml:space="preserve">Line </w:t>
      </w:r>
      <w:r w:rsidR="00BA57F0" w:rsidRPr="00977E9B">
        <w:rPr>
          <w:rFonts w:eastAsia="微软雅黑" w:cs="Calibri"/>
          <w:b/>
          <w:bCs/>
          <w:sz w:val="24"/>
          <w:szCs w:val="24"/>
          <w:shd w:val="clear" w:color="auto" w:fill="FFFFFF"/>
        </w:rPr>
        <w:t>3</w:t>
      </w:r>
      <w:r w:rsidR="008776DB" w:rsidRPr="00977E9B">
        <w:rPr>
          <w:rFonts w:eastAsia="微软雅黑" w:cs="Calibri"/>
          <w:b/>
          <w:bCs/>
          <w:sz w:val="24"/>
          <w:szCs w:val="24"/>
          <w:shd w:val="clear" w:color="auto" w:fill="FFFFFF"/>
        </w:rPr>
        <w:t>2</w:t>
      </w:r>
      <w:r w:rsidR="00A52214" w:rsidRPr="00977E9B">
        <w:rPr>
          <w:rFonts w:eastAsia="微软雅黑" w:cs="Calibri"/>
          <w:b/>
          <w:bCs/>
          <w:sz w:val="24"/>
          <w:szCs w:val="24"/>
          <w:shd w:val="clear" w:color="auto" w:fill="FFFFFF"/>
        </w:rPr>
        <w:t>3</w:t>
      </w:r>
      <w:r w:rsidRPr="00977E9B">
        <w:rPr>
          <w:rFonts w:eastAsia="微软雅黑" w:cs="Calibri"/>
          <w:b/>
          <w:bCs/>
          <w:sz w:val="24"/>
          <w:szCs w:val="24"/>
          <w:shd w:val="clear" w:color="auto" w:fill="FFFFFF"/>
        </w:rPr>
        <w:t>-</w:t>
      </w:r>
      <w:r w:rsidR="00BA57F0" w:rsidRPr="00977E9B">
        <w:rPr>
          <w:rFonts w:eastAsia="微软雅黑" w:cs="Calibri"/>
          <w:b/>
          <w:bCs/>
          <w:sz w:val="24"/>
          <w:szCs w:val="24"/>
          <w:shd w:val="clear" w:color="auto" w:fill="FFFFFF"/>
        </w:rPr>
        <w:t>3</w:t>
      </w:r>
      <w:r w:rsidR="008776DB" w:rsidRPr="00977E9B">
        <w:rPr>
          <w:rFonts w:eastAsia="微软雅黑" w:cs="Calibri"/>
          <w:b/>
          <w:bCs/>
          <w:sz w:val="24"/>
          <w:szCs w:val="24"/>
          <w:shd w:val="clear" w:color="auto" w:fill="FFFFFF"/>
        </w:rPr>
        <w:t>2</w:t>
      </w:r>
      <w:r w:rsidR="00A52214" w:rsidRPr="00977E9B">
        <w:rPr>
          <w:rFonts w:eastAsia="微软雅黑" w:cs="Calibri"/>
          <w:b/>
          <w:bCs/>
          <w:sz w:val="24"/>
          <w:szCs w:val="24"/>
          <w:shd w:val="clear" w:color="auto" w:fill="FFFFFF"/>
        </w:rPr>
        <w:t>4</w:t>
      </w:r>
      <w:r w:rsidR="00BA57F0" w:rsidRPr="00977E9B">
        <w:rPr>
          <w:rFonts w:eastAsia="微软雅黑" w:cs="Calibri"/>
          <w:b/>
          <w:bCs/>
          <w:sz w:val="24"/>
          <w:szCs w:val="24"/>
          <w:shd w:val="clear" w:color="auto" w:fill="FFFFFF"/>
        </w:rPr>
        <w:t xml:space="preserve"> </w:t>
      </w:r>
      <w:r w:rsidRPr="00977E9B">
        <w:rPr>
          <w:rFonts w:eastAsia="微软雅黑" w:cs="Calibri"/>
          <w:sz w:val="24"/>
          <w:szCs w:val="24"/>
          <w:shd w:val="clear" w:color="auto" w:fill="FFFFFF"/>
        </w:rPr>
        <w:t xml:space="preserve">in our </w:t>
      </w:r>
      <w:r w:rsidRPr="00977E9B">
        <w:rPr>
          <w:rFonts w:eastAsia="微软雅黑" w:cs="Calibri"/>
          <w:color w:val="121212"/>
          <w:sz w:val="24"/>
          <w:szCs w:val="24"/>
          <w:shd w:val="clear" w:color="auto" w:fill="FFFFFF"/>
        </w:rPr>
        <w:t>revised manuscript.</w:t>
      </w:r>
      <w:r w:rsidRPr="00977E9B">
        <w:rPr>
          <w:rFonts w:eastAsia="微软雅黑" w:cs="Calibri"/>
          <w:b/>
          <w:bCs/>
          <w:sz w:val="24"/>
          <w:szCs w:val="24"/>
          <w:shd w:val="clear" w:color="auto" w:fill="FFFFFF"/>
        </w:rPr>
        <w:t xml:space="preserve"> </w:t>
      </w:r>
    </w:p>
    <w:p w14:paraId="4D99FD4E" w14:textId="77777777" w:rsidR="00547681" w:rsidRPr="00977E9B" w:rsidRDefault="00547681" w:rsidP="00FC63FC">
      <w:pPr>
        <w:rPr>
          <w:rFonts w:eastAsia="微软雅黑" w:cs="Calibri"/>
          <w:color w:val="121212"/>
          <w:sz w:val="24"/>
          <w:szCs w:val="24"/>
          <w:shd w:val="clear" w:color="auto" w:fill="FFFFFF"/>
        </w:rPr>
      </w:pPr>
    </w:p>
    <w:p w14:paraId="51623DC3" w14:textId="1095EC24" w:rsidR="00FC63FC" w:rsidRPr="00977E9B" w:rsidRDefault="00FC63FC" w:rsidP="00FC63FC">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12. Line 260: Please provide details about the “imaging device”.</w:t>
      </w:r>
    </w:p>
    <w:p w14:paraId="6290D60D" w14:textId="64D84AFD" w:rsidR="00FC63FC" w:rsidRPr="00977E9B" w:rsidRDefault="00FC63FC" w:rsidP="00FC63FC">
      <w:pPr>
        <w:rPr>
          <w:rFonts w:eastAsia="微软雅黑" w:cs="Calibri"/>
          <w:color w:val="121212"/>
          <w:sz w:val="24"/>
          <w:szCs w:val="24"/>
          <w:shd w:val="clear" w:color="auto" w:fill="FFFFFF"/>
        </w:rPr>
      </w:pPr>
    </w:p>
    <w:p w14:paraId="76549D63" w14:textId="77777777" w:rsidR="003F65A9" w:rsidRPr="00977E9B" w:rsidRDefault="003F65A9" w:rsidP="003F65A9">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1AFA4627" w14:textId="6085F0DC" w:rsidR="00D70946" w:rsidRPr="00977E9B" w:rsidRDefault="00D70946" w:rsidP="00D70946">
      <w:pPr>
        <w:rPr>
          <w:rFonts w:eastAsia="微软雅黑" w:cs="Calibri"/>
          <w:color w:val="121212"/>
          <w:sz w:val="24"/>
          <w:szCs w:val="24"/>
          <w:shd w:val="clear" w:color="auto" w:fill="FFFFFF"/>
        </w:rPr>
      </w:pPr>
      <w:r w:rsidRPr="00977E9B">
        <w:rPr>
          <w:rFonts w:eastAsia="微软雅黑" w:cs="Calibri"/>
          <w:sz w:val="24"/>
          <w:szCs w:val="24"/>
          <w:shd w:val="clear" w:color="auto" w:fill="FFFFFF"/>
        </w:rPr>
        <w:t xml:space="preserve">Thank you for your comment. We have added the </w:t>
      </w:r>
      <w:r w:rsidR="000E0E33" w:rsidRPr="00977E9B">
        <w:rPr>
          <w:rFonts w:eastAsia="微软雅黑" w:cs="Calibri"/>
          <w:sz w:val="24"/>
          <w:szCs w:val="24"/>
          <w:shd w:val="clear" w:color="auto" w:fill="FFFFFF"/>
        </w:rPr>
        <w:t>make and model of the “imaging device”</w:t>
      </w:r>
      <w:r w:rsidRPr="00977E9B">
        <w:rPr>
          <w:rFonts w:eastAsia="微软雅黑" w:cs="Calibri"/>
          <w:sz w:val="24"/>
          <w:szCs w:val="24"/>
          <w:shd w:val="clear" w:color="auto" w:fill="FFFFFF"/>
        </w:rPr>
        <w:t xml:space="preserve"> in our revised </w:t>
      </w:r>
      <w:r w:rsidR="00A21875" w:rsidRPr="00977E9B">
        <w:rPr>
          <w:rFonts w:eastAsia="微软雅黑" w:cs="Calibri"/>
          <w:sz w:val="24"/>
          <w:szCs w:val="24"/>
          <w:shd w:val="clear" w:color="auto" w:fill="FFFFFF"/>
        </w:rPr>
        <w:t>“</w:t>
      </w:r>
      <w:r w:rsidR="00D516A4" w:rsidRPr="00977E9B">
        <w:rPr>
          <w:rFonts w:eastAsia="微软雅黑" w:cs="Calibri"/>
          <w:b/>
          <w:bCs/>
          <w:sz w:val="24"/>
          <w:szCs w:val="24"/>
          <w:shd w:val="clear" w:color="auto" w:fill="FFFFFF"/>
        </w:rPr>
        <w:t>Table of Materials</w:t>
      </w:r>
      <w:r w:rsidR="00A21875" w:rsidRPr="00977E9B">
        <w:rPr>
          <w:rFonts w:eastAsia="微软雅黑" w:cs="Calibri"/>
          <w:b/>
          <w:bCs/>
          <w:sz w:val="24"/>
          <w:szCs w:val="24"/>
          <w:shd w:val="clear" w:color="auto" w:fill="FFFFFF"/>
        </w:rPr>
        <w:t>”</w:t>
      </w:r>
      <w:r w:rsidRPr="00977E9B">
        <w:rPr>
          <w:rFonts w:eastAsia="微软雅黑" w:cs="Calibri"/>
          <w:sz w:val="24"/>
          <w:szCs w:val="24"/>
          <w:shd w:val="clear" w:color="auto" w:fill="FFFFFF"/>
        </w:rPr>
        <w:t xml:space="preserve">. </w:t>
      </w:r>
      <w:r w:rsidR="00900801" w:rsidRPr="00977E9B">
        <w:rPr>
          <w:rFonts w:eastAsia="微软雅黑" w:cs="Calibri"/>
          <w:color w:val="121212"/>
          <w:sz w:val="24"/>
          <w:szCs w:val="24"/>
          <w:shd w:val="clear" w:color="auto" w:fill="FFFFFF"/>
        </w:rPr>
        <w:t>Hope it can meet your request.</w:t>
      </w:r>
    </w:p>
    <w:p w14:paraId="58C1B99B" w14:textId="77777777" w:rsidR="00D70946" w:rsidRPr="00977E9B" w:rsidRDefault="00D70946" w:rsidP="00FC63FC">
      <w:pPr>
        <w:rPr>
          <w:rFonts w:eastAsia="微软雅黑" w:cs="Calibri"/>
          <w:color w:val="121212"/>
          <w:sz w:val="24"/>
          <w:szCs w:val="24"/>
          <w:shd w:val="clear" w:color="auto" w:fill="FFFFFF"/>
        </w:rPr>
      </w:pPr>
    </w:p>
    <w:p w14:paraId="40E854C8" w14:textId="709CA271" w:rsidR="00FC63FC" w:rsidRPr="00977E9B" w:rsidRDefault="00FC63FC" w:rsidP="00FC63FC">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 xml:space="preserve">13. Avoid the use of personal pronouns in the protocol. </w:t>
      </w:r>
      <w:r w:rsidR="002C24F5" w:rsidRPr="00977E9B">
        <w:rPr>
          <w:rFonts w:eastAsia="微软雅黑" w:cs="Calibri"/>
          <w:i/>
          <w:iCs/>
          <w:color w:val="121212"/>
          <w:sz w:val="24"/>
          <w:szCs w:val="24"/>
          <w:shd w:val="clear" w:color="auto" w:fill="FFFFFF"/>
        </w:rPr>
        <w:t>E.g.,</w:t>
      </w:r>
      <w:r w:rsidRPr="00977E9B">
        <w:rPr>
          <w:rFonts w:eastAsia="微软雅黑" w:cs="Calibri"/>
          <w:i/>
          <w:iCs/>
          <w:color w:val="121212"/>
          <w:sz w:val="24"/>
          <w:szCs w:val="24"/>
          <w:shd w:val="clear" w:color="auto" w:fill="FFFFFF"/>
        </w:rPr>
        <w:t xml:space="preserve"> “we”, “our”, etc.</w:t>
      </w:r>
    </w:p>
    <w:p w14:paraId="172801A1" w14:textId="77777777" w:rsidR="00800EF0" w:rsidRPr="00977E9B" w:rsidRDefault="00800EF0" w:rsidP="00800EF0">
      <w:pPr>
        <w:rPr>
          <w:rFonts w:eastAsia="微软雅黑" w:cs="Calibri"/>
          <w:b/>
          <w:bCs/>
          <w:sz w:val="24"/>
          <w:szCs w:val="24"/>
          <w:shd w:val="clear" w:color="auto" w:fill="FFFFFF"/>
        </w:rPr>
      </w:pPr>
    </w:p>
    <w:p w14:paraId="1A6E993C" w14:textId="77777777" w:rsidR="003F65A9" w:rsidRPr="00977E9B" w:rsidRDefault="003F65A9" w:rsidP="003F65A9">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1FEA8C2E" w14:textId="2726E6BD" w:rsidR="00FC63FC" w:rsidRPr="00977E9B" w:rsidRDefault="00800EF0" w:rsidP="00FC63FC">
      <w:pPr>
        <w:rPr>
          <w:rFonts w:eastAsia="微软雅黑" w:cs="Calibri"/>
          <w:color w:val="121212"/>
          <w:sz w:val="24"/>
          <w:szCs w:val="24"/>
          <w:shd w:val="clear" w:color="auto" w:fill="FFFFFF"/>
        </w:rPr>
      </w:pPr>
      <w:r w:rsidRPr="00977E9B">
        <w:rPr>
          <w:rFonts w:eastAsia="微软雅黑" w:cs="Calibri"/>
          <w:sz w:val="24"/>
          <w:szCs w:val="24"/>
          <w:shd w:val="clear" w:color="auto" w:fill="FFFFFF"/>
        </w:rPr>
        <w:t xml:space="preserve">Thank you for your comment. We have </w:t>
      </w:r>
      <w:r w:rsidR="002C24F5" w:rsidRPr="00977E9B">
        <w:rPr>
          <w:rFonts w:eastAsia="微软雅黑" w:cs="Calibri"/>
          <w:sz w:val="24"/>
          <w:szCs w:val="24"/>
          <w:shd w:val="clear" w:color="auto" w:fill="FFFFFF"/>
        </w:rPr>
        <w:t>remov</w:t>
      </w:r>
      <w:r w:rsidRPr="00977E9B">
        <w:rPr>
          <w:rFonts w:eastAsia="微软雅黑" w:cs="Calibri"/>
          <w:sz w:val="24"/>
          <w:szCs w:val="24"/>
          <w:shd w:val="clear" w:color="auto" w:fill="FFFFFF"/>
        </w:rPr>
        <w:t>ed the</w:t>
      </w:r>
      <w:r w:rsidR="006017BD" w:rsidRPr="00977E9B">
        <w:rPr>
          <w:rFonts w:eastAsia="微软雅黑" w:cs="Calibri"/>
          <w:sz w:val="24"/>
          <w:szCs w:val="24"/>
          <w:shd w:val="clear" w:color="auto" w:fill="FFFFFF"/>
        </w:rPr>
        <w:t xml:space="preserve"> personal pronouns</w:t>
      </w:r>
      <w:r w:rsidRPr="00977E9B">
        <w:rPr>
          <w:rFonts w:eastAsia="微软雅黑" w:cs="Calibri"/>
          <w:sz w:val="24"/>
          <w:szCs w:val="24"/>
          <w:shd w:val="clear" w:color="auto" w:fill="FFFFFF"/>
        </w:rPr>
        <w:t xml:space="preserve"> </w:t>
      </w:r>
      <w:r w:rsidR="00E7357D" w:rsidRPr="00977E9B">
        <w:rPr>
          <w:rFonts w:eastAsia="微软雅黑" w:cs="Calibri"/>
          <w:sz w:val="24"/>
          <w:szCs w:val="24"/>
          <w:shd w:val="clear" w:color="auto" w:fill="FFFFFF"/>
        </w:rPr>
        <w:t>in the protocol and discussion section.</w:t>
      </w:r>
      <w:r w:rsidRPr="00977E9B">
        <w:rPr>
          <w:rFonts w:eastAsia="微软雅黑" w:cs="Calibri"/>
          <w:sz w:val="24"/>
          <w:szCs w:val="24"/>
          <w:shd w:val="clear" w:color="auto" w:fill="FFFFFF"/>
        </w:rPr>
        <w:t xml:space="preserve"> </w:t>
      </w:r>
      <w:r w:rsidRPr="00977E9B">
        <w:rPr>
          <w:rFonts w:eastAsia="微软雅黑" w:cs="Calibri"/>
          <w:color w:val="121212"/>
          <w:sz w:val="24"/>
          <w:szCs w:val="24"/>
          <w:shd w:val="clear" w:color="auto" w:fill="FFFFFF"/>
        </w:rPr>
        <w:t>Hope it can meet your request.</w:t>
      </w:r>
    </w:p>
    <w:p w14:paraId="187E1972" w14:textId="77777777" w:rsidR="00800EF0" w:rsidRPr="00977E9B" w:rsidRDefault="00800EF0" w:rsidP="00FC63FC">
      <w:pPr>
        <w:rPr>
          <w:rFonts w:eastAsia="微软雅黑" w:cs="Calibri"/>
          <w:color w:val="121212"/>
          <w:sz w:val="24"/>
          <w:szCs w:val="24"/>
          <w:shd w:val="clear" w:color="auto" w:fill="FFFFFF"/>
        </w:rPr>
      </w:pPr>
    </w:p>
    <w:p w14:paraId="2C09488F" w14:textId="035E8741" w:rsidR="00FC63FC" w:rsidRPr="00977E9B" w:rsidRDefault="00FC63FC" w:rsidP="00FC63FC">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14. Please use “Calibri (body</w:t>
      </w:r>
      <w:r w:rsidR="000312E4" w:rsidRPr="00977E9B">
        <w:rPr>
          <w:rFonts w:eastAsia="微软雅黑" w:cs="Calibri"/>
          <w:i/>
          <w:iCs/>
          <w:color w:val="121212"/>
          <w:sz w:val="24"/>
          <w:szCs w:val="24"/>
          <w:shd w:val="clear" w:color="auto" w:fill="FFFFFF"/>
        </w:rPr>
        <w:t>),</w:t>
      </w:r>
      <w:r w:rsidRPr="00977E9B">
        <w:rPr>
          <w:rFonts w:eastAsia="微软雅黑" w:cs="Calibri"/>
          <w:i/>
          <w:iCs/>
          <w:color w:val="121212"/>
          <w:sz w:val="24"/>
          <w:szCs w:val="24"/>
          <w:shd w:val="clear" w:color="auto" w:fill="FFFFFF"/>
        </w:rPr>
        <w:t xml:space="preserve"> size </w:t>
      </w:r>
      <w:r w:rsidR="005D6893" w:rsidRPr="00977E9B">
        <w:rPr>
          <w:rFonts w:eastAsia="微软雅黑" w:cs="Calibri"/>
          <w:i/>
          <w:iCs/>
          <w:color w:val="121212"/>
          <w:sz w:val="24"/>
          <w:szCs w:val="24"/>
          <w:shd w:val="clear" w:color="auto" w:fill="FFFFFF"/>
        </w:rPr>
        <w:t>12“font</w:t>
      </w:r>
      <w:r w:rsidRPr="00977E9B">
        <w:rPr>
          <w:rFonts w:eastAsia="微软雅黑" w:cs="Calibri"/>
          <w:i/>
          <w:iCs/>
          <w:color w:val="121212"/>
          <w:sz w:val="24"/>
          <w:szCs w:val="24"/>
          <w:shd w:val="clear" w:color="auto" w:fill="FFFFFF"/>
        </w:rPr>
        <w:t xml:space="preserve"> consistently throughout the manuscript.</w:t>
      </w:r>
    </w:p>
    <w:p w14:paraId="0B67CC03" w14:textId="4E2145C0" w:rsidR="00FC63FC" w:rsidRPr="00977E9B" w:rsidRDefault="00FC63FC" w:rsidP="00FC63FC">
      <w:pPr>
        <w:rPr>
          <w:rFonts w:eastAsia="微软雅黑" w:cs="Calibri"/>
          <w:color w:val="121212"/>
          <w:sz w:val="24"/>
          <w:szCs w:val="24"/>
          <w:shd w:val="clear" w:color="auto" w:fill="FFFFFF"/>
        </w:rPr>
      </w:pPr>
    </w:p>
    <w:p w14:paraId="39D5D3EC" w14:textId="77777777" w:rsidR="003F65A9" w:rsidRPr="00977E9B" w:rsidRDefault="003F65A9" w:rsidP="003F65A9">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6D7DC62A" w14:textId="1FF94B98" w:rsidR="00B76E86" w:rsidRPr="00977E9B" w:rsidRDefault="00A21473" w:rsidP="00FC63FC">
      <w:pPr>
        <w:rPr>
          <w:rFonts w:eastAsia="微软雅黑" w:cs="Calibri"/>
          <w:sz w:val="24"/>
          <w:szCs w:val="24"/>
          <w:shd w:val="clear" w:color="auto" w:fill="FFFFFF"/>
        </w:rPr>
      </w:pPr>
      <w:r w:rsidRPr="00977E9B">
        <w:rPr>
          <w:rFonts w:eastAsia="微软雅黑" w:cs="Calibri"/>
          <w:sz w:val="24"/>
          <w:szCs w:val="24"/>
          <w:shd w:val="clear" w:color="auto" w:fill="FFFFFF"/>
        </w:rPr>
        <w:t>Thank you very much for your comment. We went through the whole paper and adjusted the font to “Calibri (body), size 12” uniformly according to the requirements of the article format.</w:t>
      </w:r>
    </w:p>
    <w:p w14:paraId="5EF8734E" w14:textId="77777777" w:rsidR="00A21473" w:rsidRPr="00977E9B" w:rsidRDefault="00A21473" w:rsidP="00FC63FC">
      <w:pPr>
        <w:rPr>
          <w:rFonts w:eastAsia="微软雅黑" w:cs="Calibri"/>
          <w:color w:val="121212"/>
          <w:sz w:val="24"/>
          <w:szCs w:val="24"/>
          <w:shd w:val="clear" w:color="auto" w:fill="FFFFFF"/>
        </w:rPr>
      </w:pPr>
    </w:p>
    <w:p w14:paraId="7B316FDC" w14:textId="0754ED63" w:rsidR="00FC63FC" w:rsidRPr="00977E9B" w:rsidRDefault="00FC63FC" w:rsidP="00FC63FC">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 xml:space="preserve">15.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w:t>
      </w:r>
      <w:r w:rsidR="00622FA9" w:rsidRPr="00977E9B">
        <w:rPr>
          <w:rFonts w:eastAsia="微软雅黑" w:cs="Calibri"/>
          <w:i/>
          <w:iCs/>
          <w:color w:val="121212"/>
          <w:sz w:val="24"/>
          <w:szCs w:val="24"/>
          <w:shd w:val="clear" w:color="auto" w:fill="FFFFFF"/>
        </w:rPr>
        <w:t>E.g.,</w:t>
      </w:r>
      <w:r w:rsidRPr="00977E9B">
        <w:rPr>
          <w:rFonts w:eastAsia="微软雅黑" w:cs="Calibri"/>
          <w:i/>
          <w:iCs/>
          <w:color w:val="121212"/>
          <w:sz w:val="24"/>
          <w:szCs w:val="24"/>
          <w:shd w:val="clear" w:color="auto" w:fill="FFFFFF"/>
        </w:rPr>
        <w:t xml:space="preserve"> Line 95: “Control the starting time…” instead of “The starting time was controlled…”, etc.</w:t>
      </w:r>
    </w:p>
    <w:p w14:paraId="1161CF88" w14:textId="70634602" w:rsidR="001C0F1D" w:rsidRPr="00977E9B" w:rsidRDefault="001C0F1D" w:rsidP="00FC63FC">
      <w:pPr>
        <w:rPr>
          <w:rFonts w:eastAsia="微软雅黑" w:cs="Calibri"/>
          <w:color w:val="121212"/>
          <w:sz w:val="24"/>
          <w:szCs w:val="24"/>
          <w:shd w:val="clear" w:color="auto" w:fill="FFFFFF"/>
        </w:rPr>
      </w:pPr>
    </w:p>
    <w:p w14:paraId="52CE895D" w14:textId="77777777" w:rsidR="003F65A9" w:rsidRPr="00977E9B" w:rsidRDefault="003F65A9" w:rsidP="003F65A9">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2C102D34" w14:textId="5B2FC612" w:rsidR="00FC63FC" w:rsidRPr="00977E9B" w:rsidRDefault="001C0F1D" w:rsidP="00FC63FC">
      <w:pPr>
        <w:rPr>
          <w:rFonts w:eastAsia="微软雅黑" w:cs="Calibri"/>
          <w:sz w:val="24"/>
          <w:szCs w:val="24"/>
          <w:shd w:val="clear" w:color="auto" w:fill="FFFFFF"/>
        </w:rPr>
      </w:pPr>
      <w:r w:rsidRPr="00977E9B">
        <w:rPr>
          <w:rFonts w:eastAsia="微软雅黑" w:cs="Calibri"/>
          <w:sz w:val="24"/>
          <w:szCs w:val="24"/>
          <w:shd w:val="clear" w:color="auto" w:fill="FFFFFF"/>
        </w:rPr>
        <w:t xml:space="preserve">Thank you very much for your comment. </w:t>
      </w:r>
      <w:r w:rsidR="00D26182" w:rsidRPr="00977E9B">
        <w:rPr>
          <w:rFonts w:eastAsia="微软雅黑" w:cs="Calibri"/>
          <w:sz w:val="24"/>
          <w:szCs w:val="24"/>
          <w:shd w:val="clear" w:color="auto" w:fill="FFFFFF"/>
        </w:rPr>
        <w:t xml:space="preserve">We revised the </w:t>
      </w:r>
      <w:r w:rsidR="000A727C" w:rsidRPr="00977E9B">
        <w:rPr>
          <w:rFonts w:eastAsia="微软雅黑" w:cs="Calibri"/>
          <w:sz w:val="24"/>
          <w:szCs w:val="24"/>
          <w:shd w:val="clear" w:color="auto" w:fill="FFFFFF"/>
        </w:rPr>
        <w:t>description in the protocol section and re-written this part in</w:t>
      </w:r>
      <w:r w:rsidR="000A727C" w:rsidRPr="00977E9B">
        <w:rPr>
          <w:rFonts w:eastAsia="微软雅黑" w:cs="Calibri"/>
          <w:color w:val="121212"/>
          <w:sz w:val="24"/>
          <w:szCs w:val="24"/>
          <w:shd w:val="clear" w:color="auto" w:fill="FFFFFF"/>
        </w:rPr>
        <w:t xml:space="preserve"> the imperative tense. Besides, we removed the usage of “could be,” “should be,” and “would be” throughout the Protocol</w:t>
      </w:r>
      <w:r w:rsidR="000A727C" w:rsidRPr="00977E9B">
        <w:rPr>
          <w:rFonts w:eastAsia="微软雅黑" w:cs="Calibri"/>
          <w:sz w:val="24"/>
          <w:szCs w:val="24"/>
          <w:shd w:val="clear" w:color="auto" w:fill="FFFFFF"/>
        </w:rPr>
        <w:t>. The details can be found in our revised manuscript.</w:t>
      </w:r>
    </w:p>
    <w:p w14:paraId="473F349D" w14:textId="77777777" w:rsidR="00D26182" w:rsidRPr="00977E9B" w:rsidRDefault="00D26182" w:rsidP="00FC63FC">
      <w:pPr>
        <w:rPr>
          <w:rFonts w:eastAsia="微软雅黑" w:cs="Calibri"/>
          <w:color w:val="121212"/>
          <w:sz w:val="24"/>
          <w:szCs w:val="24"/>
          <w:shd w:val="clear" w:color="auto" w:fill="FFFFFF"/>
        </w:rPr>
      </w:pPr>
    </w:p>
    <w:p w14:paraId="329D49ED" w14:textId="03A2F185" w:rsidR="00FC63FC" w:rsidRPr="00977E9B" w:rsidRDefault="00FC63FC" w:rsidP="00FC63FC">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 xml:space="preserve">16. JoVE cannot publish manuscripts containing commercial language. This includes trademark symbols (™), registered symbols (®), and company names before an </w:t>
      </w:r>
      <w:r w:rsidRPr="00977E9B">
        <w:rPr>
          <w:rFonts w:eastAsia="微软雅黑" w:cs="Calibri"/>
          <w:i/>
          <w:iCs/>
          <w:color w:val="121212"/>
          <w:sz w:val="24"/>
          <w:szCs w:val="24"/>
          <w:shd w:val="clear" w:color="auto" w:fill="FFFFFF"/>
        </w:rPr>
        <w:lastRenderedPageBreak/>
        <w:t>instrument or reagent. Please remove all commercial language from your manuscript and use generic terms instead. All commercial products should be sufficiently referenced in the Table of Materials. E.g. Zeiss AXIOVISION, Adobe Photoshop, etc.</w:t>
      </w:r>
    </w:p>
    <w:p w14:paraId="1D1835B0" w14:textId="4A43E1AD" w:rsidR="00FC63FC" w:rsidRPr="00977E9B" w:rsidRDefault="00FC63FC" w:rsidP="00FC63FC">
      <w:pPr>
        <w:rPr>
          <w:rFonts w:eastAsia="微软雅黑" w:cs="Calibri"/>
          <w:color w:val="121212"/>
          <w:sz w:val="24"/>
          <w:szCs w:val="24"/>
          <w:shd w:val="clear" w:color="auto" w:fill="FFFFFF"/>
        </w:rPr>
      </w:pPr>
    </w:p>
    <w:p w14:paraId="24ADFA2B" w14:textId="77777777" w:rsidR="003F65A9" w:rsidRPr="00977E9B" w:rsidRDefault="003F65A9" w:rsidP="003F65A9">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052C4710" w14:textId="1597CA4D" w:rsidR="002D2E25" w:rsidRPr="00977E9B" w:rsidRDefault="002D2E25" w:rsidP="002D2E25">
      <w:pPr>
        <w:rPr>
          <w:rFonts w:eastAsia="微软雅黑" w:cs="Calibri"/>
          <w:sz w:val="24"/>
          <w:szCs w:val="24"/>
          <w:shd w:val="clear" w:color="auto" w:fill="FFFFFF"/>
        </w:rPr>
      </w:pPr>
      <w:r w:rsidRPr="00977E9B">
        <w:rPr>
          <w:rFonts w:eastAsia="微软雅黑" w:cs="Calibri"/>
          <w:sz w:val="24"/>
          <w:szCs w:val="24"/>
          <w:shd w:val="clear" w:color="auto" w:fill="FFFFFF"/>
        </w:rPr>
        <w:t xml:space="preserve">Thank you very much for your comment. We revised the description in the protocol and </w:t>
      </w:r>
      <w:r w:rsidR="000C0882" w:rsidRPr="00977E9B">
        <w:rPr>
          <w:rFonts w:eastAsia="微软雅黑" w:cs="Calibri"/>
          <w:sz w:val="24"/>
          <w:szCs w:val="24"/>
          <w:shd w:val="clear" w:color="auto" w:fill="FFFFFF"/>
        </w:rPr>
        <w:t xml:space="preserve">used generic terms instead. All the equipment, reagent materials and analysis software involved in the </w:t>
      </w:r>
      <w:r w:rsidR="00487BA4" w:rsidRPr="00977E9B">
        <w:rPr>
          <w:rFonts w:eastAsia="微软雅黑" w:cs="Calibri"/>
          <w:sz w:val="24"/>
          <w:szCs w:val="24"/>
          <w:shd w:val="clear" w:color="auto" w:fill="FFFFFF"/>
        </w:rPr>
        <w:t>protocol</w:t>
      </w:r>
      <w:r w:rsidR="000C0882" w:rsidRPr="00977E9B">
        <w:rPr>
          <w:rFonts w:eastAsia="微软雅黑" w:cs="Calibri"/>
          <w:sz w:val="24"/>
          <w:szCs w:val="24"/>
          <w:shd w:val="clear" w:color="auto" w:fill="FFFFFF"/>
        </w:rPr>
        <w:t xml:space="preserve"> </w:t>
      </w:r>
      <w:r w:rsidR="006B2C53" w:rsidRPr="00977E9B">
        <w:rPr>
          <w:rFonts w:eastAsia="微软雅黑" w:cs="Calibri"/>
          <w:sz w:val="24"/>
          <w:szCs w:val="24"/>
          <w:shd w:val="clear" w:color="auto" w:fill="FFFFFF"/>
        </w:rPr>
        <w:t>were</w:t>
      </w:r>
      <w:r w:rsidR="000C0882" w:rsidRPr="00977E9B">
        <w:rPr>
          <w:rFonts w:eastAsia="微软雅黑" w:cs="Calibri"/>
          <w:sz w:val="24"/>
          <w:szCs w:val="24"/>
          <w:shd w:val="clear" w:color="auto" w:fill="FFFFFF"/>
        </w:rPr>
        <w:t xml:space="preserve"> </w:t>
      </w:r>
      <w:r w:rsidR="003235FE" w:rsidRPr="00977E9B">
        <w:rPr>
          <w:rFonts w:eastAsia="微软雅黑" w:cs="Calibri"/>
          <w:sz w:val="24"/>
          <w:szCs w:val="24"/>
          <w:shd w:val="clear" w:color="auto" w:fill="FFFFFF"/>
        </w:rPr>
        <w:t xml:space="preserve">recorded </w:t>
      </w:r>
      <w:r w:rsidR="000C0882" w:rsidRPr="00977E9B">
        <w:rPr>
          <w:rFonts w:eastAsia="微软雅黑" w:cs="Calibri"/>
          <w:sz w:val="24"/>
          <w:szCs w:val="24"/>
          <w:shd w:val="clear" w:color="auto" w:fill="FFFFFF"/>
        </w:rPr>
        <w:t xml:space="preserve">in the </w:t>
      </w:r>
      <w:r w:rsidR="008F27E0" w:rsidRPr="00977E9B">
        <w:rPr>
          <w:rFonts w:eastAsia="微软雅黑" w:cs="Calibri"/>
          <w:sz w:val="24"/>
          <w:szCs w:val="24"/>
          <w:shd w:val="clear" w:color="auto" w:fill="FFFFFF"/>
        </w:rPr>
        <w:t xml:space="preserve">revised </w:t>
      </w:r>
      <w:r w:rsidR="00A21875" w:rsidRPr="00977E9B">
        <w:rPr>
          <w:rFonts w:eastAsia="微软雅黑" w:cs="Calibri"/>
          <w:sz w:val="24"/>
          <w:szCs w:val="24"/>
          <w:shd w:val="clear" w:color="auto" w:fill="FFFFFF"/>
        </w:rPr>
        <w:t>“</w:t>
      </w:r>
      <w:r w:rsidR="008F27E0" w:rsidRPr="00977E9B">
        <w:rPr>
          <w:rFonts w:eastAsia="微软雅黑" w:cs="Calibri"/>
          <w:b/>
          <w:bCs/>
          <w:sz w:val="24"/>
          <w:szCs w:val="24"/>
          <w:shd w:val="clear" w:color="auto" w:fill="FFFFFF"/>
        </w:rPr>
        <w:t>Table of Materials</w:t>
      </w:r>
      <w:r w:rsidR="00A21875" w:rsidRPr="00505E40">
        <w:rPr>
          <w:rFonts w:eastAsia="微软雅黑" w:cs="Calibri"/>
          <w:sz w:val="24"/>
          <w:szCs w:val="24"/>
          <w:shd w:val="clear" w:color="auto" w:fill="FFFFFF"/>
        </w:rPr>
        <w:t>”</w:t>
      </w:r>
      <w:r w:rsidR="008F27E0" w:rsidRPr="00977E9B">
        <w:rPr>
          <w:rFonts w:eastAsia="微软雅黑" w:cs="Calibri"/>
          <w:sz w:val="24"/>
          <w:szCs w:val="24"/>
          <w:shd w:val="clear" w:color="auto" w:fill="FFFFFF"/>
        </w:rPr>
        <w:t xml:space="preserve">. </w:t>
      </w:r>
    </w:p>
    <w:p w14:paraId="29358496" w14:textId="77777777" w:rsidR="002D2E25" w:rsidRPr="00977E9B" w:rsidRDefault="002D2E25" w:rsidP="00FC63FC">
      <w:pPr>
        <w:rPr>
          <w:rFonts w:eastAsia="微软雅黑" w:cs="Calibri"/>
          <w:color w:val="121212"/>
          <w:sz w:val="24"/>
          <w:szCs w:val="24"/>
          <w:shd w:val="clear" w:color="auto" w:fill="FFFFFF"/>
        </w:rPr>
      </w:pPr>
    </w:p>
    <w:p w14:paraId="5729DE71" w14:textId="1E632A47" w:rsidR="00FC63FC" w:rsidRPr="00977E9B" w:rsidRDefault="00FC63FC" w:rsidP="00FC63FC">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17. Figure 6: Please include appropriate scale bars.</w:t>
      </w:r>
    </w:p>
    <w:p w14:paraId="5D59A81A" w14:textId="77777777" w:rsidR="007163DD" w:rsidRPr="00977E9B" w:rsidRDefault="007163DD" w:rsidP="00FC63FC">
      <w:pPr>
        <w:rPr>
          <w:rFonts w:eastAsia="微软雅黑" w:cs="Calibri"/>
          <w:color w:val="121212"/>
          <w:sz w:val="24"/>
          <w:szCs w:val="24"/>
          <w:shd w:val="clear" w:color="auto" w:fill="FFFFFF"/>
        </w:rPr>
      </w:pPr>
    </w:p>
    <w:p w14:paraId="106B80B1" w14:textId="77777777" w:rsidR="003F65A9" w:rsidRPr="00977E9B" w:rsidRDefault="003F65A9" w:rsidP="003F65A9">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5392E421" w14:textId="1D5DF0CA" w:rsidR="007163DD" w:rsidRPr="00977E9B" w:rsidRDefault="007163DD" w:rsidP="007163DD">
      <w:pPr>
        <w:rPr>
          <w:rFonts w:eastAsia="微软雅黑" w:cs="Calibri"/>
          <w:sz w:val="24"/>
          <w:szCs w:val="24"/>
          <w:shd w:val="clear" w:color="auto" w:fill="FFFFFF"/>
        </w:rPr>
      </w:pPr>
      <w:r w:rsidRPr="00977E9B">
        <w:rPr>
          <w:rFonts w:eastAsia="微软雅黑" w:cs="Calibri"/>
          <w:sz w:val="24"/>
          <w:szCs w:val="24"/>
          <w:shd w:val="clear" w:color="auto" w:fill="FFFFFF"/>
        </w:rPr>
        <w:t xml:space="preserve">Thank you very much for your comment. </w:t>
      </w:r>
      <w:r w:rsidR="00A441DE" w:rsidRPr="00977E9B">
        <w:rPr>
          <w:rFonts w:eastAsia="微软雅黑" w:cs="Calibri"/>
          <w:sz w:val="24"/>
          <w:szCs w:val="24"/>
          <w:shd w:val="clear" w:color="auto" w:fill="FFFFFF"/>
        </w:rPr>
        <w:t xml:space="preserve">We added the appropriate scale bars in </w:t>
      </w:r>
      <w:r w:rsidR="00A441DE" w:rsidRPr="00977E9B">
        <w:rPr>
          <w:rFonts w:eastAsia="微软雅黑" w:cs="Calibri"/>
          <w:color w:val="121212"/>
          <w:sz w:val="24"/>
          <w:szCs w:val="24"/>
          <w:shd w:val="clear" w:color="auto" w:fill="FFFFFF"/>
        </w:rPr>
        <w:t xml:space="preserve">Figure 6 </w:t>
      </w:r>
      <w:r w:rsidR="00C7520A" w:rsidRPr="00977E9B">
        <w:rPr>
          <w:rFonts w:eastAsia="微软雅黑" w:cs="Calibri"/>
          <w:color w:val="121212"/>
          <w:sz w:val="24"/>
          <w:szCs w:val="24"/>
          <w:shd w:val="clear" w:color="auto" w:fill="FFFFFF"/>
        </w:rPr>
        <w:t xml:space="preserve">(Scale bars: 500 μm) </w:t>
      </w:r>
      <w:r w:rsidR="00A441DE" w:rsidRPr="00977E9B">
        <w:rPr>
          <w:rFonts w:eastAsia="微软雅黑" w:cs="Calibri"/>
          <w:color w:val="121212"/>
          <w:sz w:val="24"/>
          <w:szCs w:val="24"/>
          <w:shd w:val="clear" w:color="auto" w:fill="FFFFFF"/>
        </w:rPr>
        <w:t>according to your suggestion.</w:t>
      </w:r>
      <w:r w:rsidR="00A441DE" w:rsidRPr="00977E9B">
        <w:rPr>
          <w:rFonts w:eastAsia="微软雅黑" w:cs="Calibri"/>
          <w:sz w:val="24"/>
          <w:szCs w:val="24"/>
          <w:shd w:val="clear" w:color="auto" w:fill="FFFFFF"/>
        </w:rPr>
        <w:t xml:space="preserve"> </w:t>
      </w:r>
      <w:r w:rsidR="00A441DE" w:rsidRPr="00977E9B">
        <w:rPr>
          <w:rFonts w:eastAsia="微软雅黑" w:cs="Calibri"/>
          <w:color w:val="121212"/>
          <w:sz w:val="24"/>
          <w:szCs w:val="24"/>
          <w:shd w:val="clear" w:color="auto" w:fill="FFFFFF"/>
        </w:rPr>
        <w:t>Hope it can meet your request.</w:t>
      </w:r>
    </w:p>
    <w:p w14:paraId="0A203735" w14:textId="77777777" w:rsidR="00FC63FC" w:rsidRPr="00977E9B" w:rsidRDefault="00FC63FC" w:rsidP="00FC63FC">
      <w:pPr>
        <w:rPr>
          <w:rFonts w:eastAsia="微软雅黑" w:cs="Calibri"/>
          <w:color w:val="121212"/>
          <w:sz w:val="24"/>
          <w:szCs w:val="24"/>
          <w:shd w:val="clear" w:color="auto" w:fill="FFFFFF"/>
        </w:rPr>
      </w:pPr>
    </w:p>
    <w:p w14:paraId="7C476A9E" w14:textId="10F29039" w:rsidR="00FC63FC" w:rsidRPr="00977E9B" w:rsidRDefault="00FC63FC" w:rsidP="00FC63FC">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18. Please ensure that the references appear as the following: [Lastname, F.I., LastName, F.I., LastName, F.I. Article Title. Source. Volume (Issue), FirstPage – LastPage (YEAR).] For more than 6 authors, list only the first author then et al. Do not use “&amp;/and” in the author list for references. Do not abbreviate the journal names.</w:t>
      </w:r>
    </w:p>
    <w:p w14:paraId="44939560" w14:textId="2D708E79" w:rsidR="00FC63FC" w:rsidRPr="00977E9B" w:rsidRDefault="00FC63FC" w:rsidP="00FC63FC">
      <w:pPr>
        <w:rPr>
          <w:rFonts w:eastAsia="微软雅黑" w:cs="Calibri"/>
          <w:color w:val="121212"/>
          <w:sz w:val="24"/>
          <w:szCs w:val="24"/>
          <w:shd w:val="clear" w:color="auto" w:fill="FFFFFF"/>
        </w:rPr>
      </w:pPr>
    </w:p>
    <w:p w14:paraId="1E51DF28" w14:textId="77777777" w:rsidR="00DA2436" w:rsidRPr="00977E9B" w:rsidRDefault="00DA2436" w:rsidP="00DA2436">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449F6AE8" w14:textId="5F8221A7" w:rsidR="007D1297" w:rsidRPr="00977E9B" w:rsidRDefault="007D1297" w:rsidP="007D1297">
      <w:pPr>
        <w:rPr>
          <w:rFonts w:eastAsia="微软雅黑" w:cs="Calibri"/>
          <w:sz w:val="24"/>
          <w:szCs w:val="24"/>
          <w:shd w:val="clear" w:color="auto" w:fill="FFFFFF"/>
        </w:rPr>
      </w:pPr>
      <w:r w:rsidRPr="00977E9B">
        <w:rPr>
          <w:rFonts w:eastAsia="微软雅黑" w:cs="Calibri"/>
          <w:sz w:val="24"/>
          <w:szCs w:val="24"/>
          <w:shd w:val="clear" w:color="auto" w:fill="FFFFFF"/>
        </w:rPr>
        <w:t xml:space="preserve">Thank you very much for your comment. </w:t>
      </w:r>
      <w:r w:rsidR="0027118D" w:rsidRPr="00977E9B">
        <w:rPr>
          <w:rFonts w:eastAsia="微软雅黑" w:cs="Calibri"/>
          <w:sz w:val="24"/>
          <w:szCs w:val="24"/>
          <w:shd w:val="clear" w:color="auto" w:fill="FFFFFF"/>
        </w:rPr>
        <w:t xml:space="preserve">We have revised the format of </w:t>
      </w:r>
      <w:r w:rsidR="00636412" w:rsidRPr="00977E9B">
        <w:rPr>
          <w:rFonts w:eastAsia="微软雅黑" w:cs="Calibri"/>
          <w:sz w:val="24"/>
          <w:szCs w:val="24"/>
          <w:shd w:val="clear" w:color="auto" w:fill="FFFFFF"/>
        </w:rPr>
        <w:t>the</w:t>
      </w:r>
      <w:r w:rsidR="0027118D" w:rsidRPr="00977E9B">
        <w:rPr>
          <w:rFonts w:eastAsia="微软雅黑" w:cs="Calibri"/>
          <w:sz w:val="24"/>
          <w:szCs w:val="24"/>
          <w:shd w:val="clear" w:color="auto" w:fill="FFFFFF"/>
        </w:rPr>
        <w:t xml:space="preserve"> references as required.</w:t>
      </w:r>
      <w:r w:rsidRPr="00977E9B">
        <w:rPr>
          <w:rFonts w:eastAsia="微软雅黑" w:cs="Calibri"/>
          <w:sz w:val="24"/>
          <w:szCs w:val="24"/>
          <w:shd w:val="clear" w:color="auto" w:fill="FFFFFF"/>
        </w:rPr>
        <w:t xml:space="preserve"> </w:t>
      </w:r>
      <w:r w:rsidRPr="00977E9B">
        <w:rPr>
          <w:rFonts w:eastAsia="微软雅黑" w:cs="Calibri"/>
          <w:color w:val="121212"/>
          <w:sz w:val="24"/>
          <w:szCs w:val="24"/>
          <w:shd w:val="clear" w:color="auto" w:fill="FFFFFF"/>
        </w:rPr>
        <w:t>Hope it can meet your request.</w:t>
      </w:r>
    </w:p>
    <w:p w14:paraId="521682A9" w14:textId="77777777" w:rsidR="007D1297" w:rsidRPr="00977E9B" w:rsidRDefault="007D1297" w:rsidP="00FC63FC">
      <w:pPr>
        <w:rPr>
          <w:rFonts w:eastAsia="微软雅黑" w:cs="Calibri"/>
          <w:color w:val="121212"/>
          <w:sz w:val="24"/>
          <w:szCs w:val="24"/>
          <w:shd w:val="clear" w:color="auto" w:fill="FFFFFF"/>
        </w:rPr>
      </w:pPr>
    </w:p>
    <w:p w14:paraId="4C0A2E60" w14:textId="2CCCBC7E" w:rsidR="00FC63FC" w:rsidRPr="00977E9B" w:rsidRDefault="00FC63FC" w:rsidP="00FC63FC">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19. Please sort the Materials Table alphabetically by the name of the material.</w:t>
      </w:r>
    </w:p>
    <w:p w14:paraId="456802BE" w14:textId="32D51422" w:rsidR="00EC66BF" w:rsidRPr="00977E9B" w:rsidRDefault="00EC66BF" w:rsidP="00FC63FC">
      <w:pPr>
        <w:rPr>
          <w:rFonts w:eastAsia="微软雅黑" w:cs="Calibri"/>
          <w:color w:val="121212"/>
          <w:sz w:val="24"/>
          <w:szCs w:val="24"/>
          <w:shd w:val="clear" w:color="auto" w:fill="FFFFFF"/>
        </w:rPr>
      </w:pPr>
    </w:p>
    <w:p w14:paraId="354759DA" w14:textId="77777777" w:rsidR="008C4B38" w:rsidRPr="00977E9B" w:rsidRDefault="008C4B38" w:rsidP="008C4B38">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3E0079B5" w14:textId="5DEB7594" w:rsidR="007D1297" w:rsidRPr="00977E9B" w:rsidRDefault="00870E4A" w:rsidP="007D1297">
      <w:pPr>
        <w:rPr>
          <w:rFonts w:eastAsia="微软雅黑" w:cs="Calibri"/>
          <w:sz w:val="24"/>
          <w:szCs w:val="24"/>
          <w:shd w:val="clear" w:color="auto" w:fill="FFFFFF"/>
        </w:rPr>
      </w:pPr>
      <w:r w:rsidRPr="00977E9B">
        <w:rPr>
          <w:rFonts w:eastAsia="微软雅黑" w:cs="Calibri"/>
          <w:sz w:val="24"/>
          <w:szCs w:val="24"/>
          <w:shd w:val="clear" w:color="auto" w:fill="FFFFFF"/>
        </w:rPr>
        <w:t xml:space="preserve">Thank </w:t>
      </w:r>
      <w:r w:rsidR="007D1297" w:rsidRPr="00977E9B">
        <w:rPr>
          <w:rFonts w:eastAsia="微软雅黑" w:cs="Calibri"/>
          <w:sz w:val="24"/>
          <w:szCs w:val="24"/>
          <w:shd w:val="clear" w:color="auto" w:fill="FFFFFF"/>
        </w:rPr>
        <w:t>you</w:t>
      </w:r>
      <w:r w:rsidR="004C1EBF" w:rsidRPr="00977E9B">
        <w:rPr>
          <w:rFonts w:eastAsia="微软雅黑" w:cs="Calibri"/>
          <w:sz w:val="24"/>
          <w:szCs w:val="24"/>
          <w:shd w:val="clear" w:color="auto" w:fill="FFFFFF"/>
        </w:rPr>
        <w:t xml:space="preserve"> for </w:t>
      </w:r>
      <w:r w:rsidRPr="00977E9B">
        <w:rPr>
          <w:rFonts w:eastAsia="微软雅黑" w:cs="Calibri"/>
          <w:sz w:val="24"/>
          <w:szCs w:val="24"/>
          <w:shd w:val="clear" w:color="auto" w:fill="FFFFFF"/>
        </w:rPr>
        <w:t>your</w:t>
      </w:r>
      <w:r w:rsidR="007D1297" w:rsidRPr="00977E9B">
        <w:rPr>
          <w:rFonts w:eastAsia="微软雅黑" w:cs="Calibri"/>
          <w:sz w:val="24"/>
          <w:szCs w:val="24"/>
          <w:shd w:val="clear" w:color="auto" w:fill="FFFFFF"/>
        </w:rPr>
        <w:t xml:space="preserve"> </w:t>
      </w:r>
      <w:r w:rsidRPr="00977E9B">
        <w:rPr>
          <w:rFonts w:eastAsia="微软雅黑" w:cs="Calibri"/>
          <w:sz w:val="24"/>
          <w:szCs w:val="24"/>
          <w:shd w:val="clear" w:color="auto" w:fill="FFFFFF"/>
        </w:rPr>
        <w:t>kind</w:t>
      </w:r>
      <w:r w:rsidR="004C1EBF" w:rsidRPr="00977E9B">
        <w:rPr>
          <w:rFonts w:eastAsia="微软雅黑" w:cs="Calibri"/>
          <w:sz w:val="24"/>
          <w:szCs w:val="24"/>
          <w:shd w:val="clear" w:color="auto" w:fill="FFFFFF"/>
        </w:rPr>
        <w:t xml:space="preserve"> </w:t>
      </w:r>
      <w:r w:rsidRPr="00977E9B">
        <w:rPr>
          <w:rFonts w:eastAsia="微软雅黑" w:cs="Calibri"/>
          <w:sz w:val="24"/>
          <w:szCs w:val="24"/>
          <w:shd w:val="clear" w:color="auto" w:fill="FFFFFF"/>
        </w:rPr>
        <w:t>suggestion</w:t>
      </w:r>
      <w:r w:rsidR="007D1297" w:rsidRPr="00977E9B">
        <w:rPr>
          <w:rFonts w:eastAsia="微软雅黑" w:cs="Calibri"/>
          <w:sz w:val="24"/>
          <w:szCs w:val="24"/>
          <w:shd w:val="clear" w:color="auto" w:fill="FFFFFF"/>
        </w:rPr>
        <w:t xml:space="preserve">. We </w:t>
      </w:r>
      <w:r w:rsidR="00FF780B" w:rsidRPr="00977E9B">
        <w:rPr>
          <w:rFonts w:eastAsia="微软雅黑" w:cs="Calibri"/>
          <w:sz w:val="24"/>
          <w:szCs w:val="24"/>
          <w:shd w:val="clear" w:color="auto" w:fill="FFFFFF"/>
        </w:rPr>
        <w:t xml:space="preserve">have reorganized the </w:t>
      </w:r>
      <w:r w:rsidRPr="00977E9B">
        <w:rPr>
          <w:rFonts w:eastAsia="微软雅黑" w:cs="Calibri"/>
          <w:sz w:val="24"/>
          <w:szCs w:val="24"/>
          <w:shd w:val="clear" w:color="auto" w:fill="FFFFFF"/>
        </w:rPr>
        <w:t>“</w:t>
      </w:r>
      <w:r w:rsidR="00FF780B" w:rsidRPr="00977E9B">
        <w:rPr>
          <w:rFonts w:eastAsia="微软雅黑" w:cs="Calibri"/>
          <w:b/>
          <w:bCs/>
          <w:sz w:val="24"/>
          <w:szCs w:val="24"/>
          <w:shd w:val="clear" w:color="auto" w:fill="FFFFFF"/>
        </w:rPr>
        <w:t>Table of Materials</w:t>
      </w:r>
      <w:r w:rsidRPr="00977E9B">
        <w:rPr>
          <w:rFonts w:eastAsia="微软雅黑" w:cs="Calibri"/>
          <w:sz w:val="24"/>
          <w:szCs w:val="24"/>
          <w:shd w:val="clear" w:color="auto" w:fill="FFFFFF"/>
        </w:rPr>
        <w:t>”</w:t>
      </w:r>
      <w:r w:rsidR="00FF780B" w:rsidRPr="00977E9B">
        <w:rPr>
          <w:rFonts w:eastAsia="微软雅黑" w:cs="Calibri"/>
          <w:sz w:val="24"/>
          <w:szCs w:val="24"/>
          <w:shd w:val="clear" w:color="auto" w:fill="FFFFFF"/>
        </w:rPr>
        <w:t xml:space="preserve"> alphabetically according to the name of the materials. </w:t>
      </w:r>
    </w:p>
    <w:p w14:paraId="33722BA0" w14:textId="77777777" w:rsidR="007D1297" w:rsidRPr="00977E9B" w:rsidRDefault="007D1297" w:rsidP="00FC63FC">
      <w:pPr>
        <w:rPr>
          <w:rFonts w:eastAsia="微软雅黑" w:cs="Calibri"/>
          <w:color w:val="121212"/>
          <w:sz w:val="24"/>
          <w:szCs w:val="24"/>
          <w:shd w:val="clear" w:color="auto" w:fill="FFFFFF"/>
        </w:rPr>
      </w:pPr>
    </w:p>
    <w:p w14:paraId="432EAC7D" w14:textId="2C0BFAAF" w:rsidR="00EC66BF" w:rsidRPr="00977E9B" w:rsidRDefault="00EC66BF" w:rsidP="00EC66BF">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Reviewer 1</w:t>
      </w:r>
      <w:r w:rsidR="001A7845" w:rsidRPr="00977E9B">
        <w:rPr>
          <w:rFonts w:eastAsia="微软雅黑" w:cs="Calibri"/>
          <w:b/>
          <w:bCs/>
          <w:color w:val="121212"/>
          <w:sz w:val="24"/>
          <w:szCs w:val="24"/>
          <w:shd w:val="clear" w:color="auto" w:fill="FFFFFF"/>
        </w:rPr>
        <w:t>:</w:t>
      </w:r>
    </w:p>
    <w:p w14:paraId="61638D40" w14:textId="10BBA681" w:rsidR="00EC66BF" w:rsidRPr="00977E9B" w:rsidRDefault="00D52755" w:rsidP="00FC63FC">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 xml:space="preserve">General </w:t>
      </w:r>
      <w:r w:rsidR="001B6B46" w:rsidRPr="00977E9B">
        <w:rPr>
          <w:rFonts w:eastAsia="微软雅黑" w:cs="Calibri"/>
          <w:b/>
          <w:bCs/>
          <w:color w:val="121212"/>
          <w:sz w:val="24"/>
          <w:szCs w:val="24"/>
          <w:shd w:val="clear" w:color="auto" w:fill="FFFFFF"/>
        </w:rPr>
        <w:t>Comments:</w:t>
      </w:r>
    </w:p>
    <w:p w14:paraId="632AF71B" w14:textId="55418E5F" w:rsidR="00EC66BF" w:rsidRPr="00977E9B" w:rsidRDefault="00EC66BF" w:rsidP="00FC63FC">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The article titled "Monitoring Dynamic Growth of Retinal Vessels in Oxygen-Induced Retinopathy Mouse Model" by Ma and Li provides a detailed description of the OIR model and a novel method to visualize dynamic retinal vascular changes in vivo. The article is well written and the introduction provides important detail about the model. There are major concerns regarding the details of the repeated fluorescein injection method. The authors do not mention the imaging equipment used and a discussion on the how often fluorescein can be injected without sickening the animal is lacking. There are also concerns regarding swapping out surrogate mothers every 2 days during the hyperoxygen phase, as this is uncommon practice. There are several previous detailed descriptions of the OIR model and how to quantify it; 2 examples are PMIDs: 19816419 and 29263301. The uniqueness of this article is in the repeated in vivo imaging protocol, which requires additional detail for users to faithfully follow.</w:t>
      </w:r>
    </w:p>
    <w:p w14:paraId="4EFFBBDC" w14:textId="1CF69B17" w:rsidR="001B6B46" w:rsidRPr="00977E9B" w:rsidRDefault="001B6B46" w:rsidP="00FC63FC">
      <w:pPr>
        <w:rPr>
          <w:rFonts w:eastAsia="微软雅黑" w:cs="Calibri"/>
          <w:color w:val="121212"/>
          <w:sz w:val="24"/>
          <w:szCs w:val="24"/>
          <w:shd w:val="clear" w:color="auto" w:fill="FFFFFF"/>
        </w:rPr>
      </w:pPr>
    </w:p>
    <w:p w14:paraId="73D44E70" w14:textId="6195AC70" w:rsidR="001B6B46" w:rsidRPr="00977E9B" w:rsidRDefault="001B6B46" w:rsidP="00FC63FC">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22E6F0E8" w14:textId="0B68DDE3" w:rsidR="001B6B46" w:rsidRPr="00977E9B" w:rsidRDefault="001B6B46" w:rsidP="00FC63FC">
      <w:pPr>
        <w:rPr>
          <w:rFonts w:eastAsia="微软雅黑" w:cs="Calibri"/>
          <w:color w:val="121212"/>
          <w:sz w:val="24"/>
          <w:szCs w:val="24"/>
          <w:shd w:val="clear" w:color="auto" w:fill="FFFFFF"/>
        </w:rPr>
      </w:pPr>
      <w:r w:rsidRPr="00977E9B">
        <w:rPr>
          <w:rFonts w:eastAsia="微软雅黑" w:cs="Calibri"/>
          <w:color w:val="121212"/>
          <w:sz w:val="24"/>
          <w:szCs w:val="24"/>
          <w:shd w:val="clear" w:color="auto" w:fill="FFFFFF"/>
        </w:rPr>
        <w:t>We thank the reviewer for these generous comments</w:t>
      </w:r>
      <w:r w:rsidR="00993EF8" w:rsidRPr="00977E9B">
        <w:rPr>
          <w:rFonts w:eastAsia="微软雅黑" w:cs="Calibri"/>
          <w:color w:val="121212"/>
          <w:sz w:val="24"/>
          <w:szCs w:val="24"/>
          <w:shd w:val="clear" w:color="auto" w:fill="FFFFFF"/>
        </w:rPr>
        <w:t xml:space="preserve"> and we will </w:t>
      </w:r>
      <w:r w:rsidRPr="00977E9B">
        <w:rPr>
          <w:rFonts w:eastAsia="微软雅黑" w:cs="Calibri"/>
          <w:color w:val="121212"/>
          <w:sz w:val="24"/>
          <w:szCs w:val="24"/>
          <w:shd w:val="clear" w:color="auto" w:fill="FFFFFF"/>
        </w:rPr>
        <w:t>address these comments below</w:t>
      </w:r>
      <w:r w:rsidR="00BD2A6C" w:rsidRPr="00977E9B">
        <w:rPr>
          <w:rFonts w:eastAsia="微软雅黑" w:cs="Calibri"/>
          <w:color w:val="121212"/>
          <w:sz w:val="24"/>
          <w:szCs w:val="24"/>
          <w:shd w:val="clear" w:color="auto" w:fill="FFFFFF"/>
        </w:rPr>
        <w:t xml:space="preserve"> point by point</w:t>
      </w:r>
      <w:r w:rsidRPr="00977E9B">
        <w:rPr>
          <w:rFonts w:eastAsia="微软雅黑" w:cs="Calibri"/>
          <w:color w:val="121212"/>
          <w:sz w:val="24"/>
          <w:szCs w:val="24"/>
          <w:shd w:val="clear" w:color="auto" w:fill="FFFFFF"/>
        </w:rPr>
        <w:t>.</w:t>
      </w:r>
    </w:p>
    <w:p w14:paraId="49A9A029" w14:textId="32D21BE5" w:rsidR="00EC66BF" w:rsidRPr="00977E9B" w:rsidRDefault="00EC66BF" w:rsidP="00EC66BF">
      <w:pPr>
        <w:rPr>
          <w:rFonts w:eastAsia="微软雅黑" w:cs="Calibri"/>
          <w:color w:val="121212"/>
          <w:sz w:val="24"/>
          <w:szCs w:val="24"/>
          <w:shd w:val="clear" w:color="auto" w:fill="FFFFFF"/>
        </w:rPr>
      </w:pPr>
    </w:p>
    <w:p w14:paraId="4184E7C0" w14:textId="185E98AB" w:rsidR="001B6B46" w:rsidRPr="00977E9B" w:rsidRDefault="0093436F" w:rsidP="00EC66BF">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Major Concerns:</w:t>
      </w:r>
    </w:p>
    <w:p w14:paraId="3623E29A" w14:textId="1228FE1F" w:rsidR="00EC66BF" w:rsidRPr="00977E9B" w:rsidRDefault="00EC66BF" w:rsidP="00F008E4">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Induction:</w:t>
      </w:r>
    </w:p>
    <w:p w14:paraId="19B8F80D" w14:textId="62FD9763" w:rsidR="00EC66BF" w:rsidRPr="00977E9B" w:rsidRDefault="00EC66BF" w:rsidP="00EC66BF">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1. I am hesitant of the recommendation to replace nursing mothers every 2 days during hyperoxia for a few reasons. (1) Typically, surrogates are introduced on an as need basis because there is a decent probability that the surrogate will reject the pups. (2) Disturbing the pups and mother is stressful for the animals and increases the probability of maternal aggression. (3) For potential users that do not have a hyperbaric oxygenation chamber with glove attachments and a transfer chamber (many use a homemade chamber), opening the chamber to remove animals causes a rapid drop in oxygen levels. The temporary (1-2h) drop in O</w:t>
      </w:r>
      <w:r w:rsidRPr="00977E9B">
        <w:rPr>
          <w:rFonts w:eastAsia="微软雅黑" w:cs="Calibri"/>
          <w:i/>
          <w:iCs/>
          <w:color w:val="121212"/>
          <w:sz w:val="24"/>
          <w:szCs w:val="24"/>
          <w:shd w:val="clear" w:color="auto" w:fill="FFFFFF"/>
          <w:vertAlign w:val="subscript"/>
        </w:rPr>
        <w:t>2</w:t>
      </w:r>
      <w:r w:rsidRPr="00977E9B">
        <w:rPr>
          <w:rFonts w:eastAsia="微软雅黑" w:cs="Calibri"/>
          <w:i/>
          <w:iCs/>
          <w:color w:val="121212"/>
          <w:sz w:val="24"/>
          <w:szCs w:val="24"/>
          <w:shd w:val="clear" w:color="auto" w:fill="FFFFFF"/>
        </w:rPr>
        <w:t xml:space="preserve"> induces transient retinal hypoxia in pups and acutely exacerbates respiratory problems in mothers. Therefore, to avoid these potential confounders, our lab and others [PMID: 19816419] use surrogate mothers on an as need basis specifically in the hyperoxygen phase.</w:t>
      </w:r>
    </w:p>
    <w:p w14:paraId="6103AD33" w14:textId="7CC447C8" w:rsidR="00EC66BF" w:rsidRPr="00977E9B" w:rsidRDefault="00EC66BF" w:rsidP="00EC66BF">
      <w:pPr>
        <w:rPr>
          <w:rFonts w:eastAsia="微软雅黑" w:cs="Calibri"/>
          <w:color w:val="121212"/>
          <w:sz w:val="24"/>
          <w:szCs w:val="24"/>
          <w:shd w:val="clear" w:color="auto" w:fill="FFFFFF"/>
        </w:rPr>
      </w:pPr>
    </w:p>
    <w:p w14:paraId="0D4ED671" w14:textId="77777777" w:rsidR="008C4B38" w:rsidRPr="00977E9B" w:rsidRDefault="008C4B38" w:rsidP="008C4B38">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7B743730" w14:textId="3A5AAED7" w:rsidR="001E0A75" w:rsidRPr="00977E9B" w:rsidRDefault="001B6B46" w:rsidP="001E0A75">
      <w:pPr>
        <w:rPr>
          <w:rFonts w:eastAsia="微软雅黑" w:cs="Calibri"/>
          <w:color w:val="121212"/>
          <w:sz w:val="24"/>
          <w:szCs w:val="24"/>
          <w:shd w:val="clear" w:color="auto" w:fill="FFFFFF"/>
        </w:rPr>
      </w:pPr>
      <w:r w:rsidRPr="00977E9B">
        <w:rPr>
          <w:rFonts w:eastAsia="微软雅黑" w:cs="Calibri"/>
          <w:color w:val="121212"/>
          <w:sz w:val="24"/>
          <w:szCs w:val="24"/>
          <w:shd w:val="clear" w:color="auto" w:fill="FFFFFF"/>
        </w:rPr>
        <w:t>We appreciate</w:t>
      </w:r>
      <w:r w:rsidR="004C5F08" w:rsidRPr="00977E9B">
        <w:rPr>
          <w:rFonts w:eastAsia="微软雅黑" w:cs="Calibri"/>
          <w:color w:val="121212"/>
          <w:sz w:val="24"/>
          <w:szCs w:val="24"/>
          <w:shd w:val="clear" w:color="auto" w:fill="FFFFFF"/>
        </w:rPr>
        <w:t xml:space="preserve"> </w:t>
      </w:r>
      <w:r w:rsidRPr="00977E9B">
        <w:rPr>
          <w:rFonts w:eastAsia="微软雅黑" w:cs="Calibri"/>
          <w:color w:val="121212"/>
          <w:sz w:val="24"/>
          <w:szCs w:val="24"/>
          <w:shd w:val="clear" w:color="auto" w:fill="FFFFFF"/>
        </w:rPr>
        <w:t>the reviewer’s</w:t>
      </w:r>
      <w:r w:rsidR="00195543" w:rsidRPr="00977E9B">
        <w:rPr>
          <w:rFonts w:eastAsia="微软雅黑" w:cs="Calibri"/>
          <w:color w:val="121212"/>
          <w:sz w:val="24"/>
          <w:szCs w:val="24"/>
          <w:shd w:val="clear" w:color="auto" w:fill="FFFFFF"/>
        </w:rPr>
        <w:t xml:space="preserve"> great points</w:t>
      </w:r>
      <w:r w:rsidRPr="00977E9B">
        <w:rPr>
          <w:rFonts w:eastAsia="微软雅黑" w:cs="Calibri"/>
          <w:color w:val="121212"/>
          <w:sz w:val="24"/>
          <w:szCs w:val="24"/>
          <w:shd w:val="clear" w:color="auto" w:fill="FFFFFF"/>
        </w:rPr>
        <w:t xml:space="preserve"> </w:t>
      </w:r>
      <w:r w:rsidR="00195543" w:rsidRPr="00977E9B">
        <w:rPr>
          <w:rFonts w:eastAsia="微软雅黑" w:cs="Calibri"/>
          <w:color w:val="121212"/>
          <w:sz w:val="24"/>
          <w:szCs w:val="24"/>
          <w:shd w:val="clear" w:color="auto" w:fill="FFFFFF"/>
        </w:rPr>
        <w:t>r</w:t>
      </w:r>
      <w:r w:rsidR="004C5F08" w:rsidRPr="00977E9B">
        <w:rPr>
          <w:rFonts w:eastAsia="微软雅黑" w:cs="Calibri"/>
          <w:color w:val="121212"/>
          <w:sz w:val="24"/>
          <w:szCs w:val="24"/>
          <w:shd w:val="clear" w:color="auto" w:fill="FFFFFF"/>
        </w:rPr>
        <w:t>egarding replacing nursing mothers</w:t>
      </w:r>
      <w:r w:rsidR="00195543" w:rsidRPr="00977E9B">
        <w:rPr>
          <w:rFonts w:eastAsia="微软雅黑" w:cs="Calibri"/>
          <w:color w:val="121212"/>
          <w:sz w:val="24"/>
          <w:szCs w:val="24"/>
          <w:shd w:val="clear" w:color="auto" w:fill="FFFFFF"/>
        </w:rPr>
        <w:t>.</w:t>
      </w:r>
      <w:r w:rsidR="004C5F08" w:rsidRPr="00977E9B">
        <w:rPr>
          <w:rFonts w:eastAsia="微软雅黑" w:cs="Calibri"/>
          <w:color w:val="121212"/>
          <w:sz w:val="24"/>
          <w:szCs w:val="24"/>
          <w:shd w:val="clear" w:color="auto" w:fill="FFFFFF"/>
        </w:rPr>
        <w:t xml:space="preserve"> </w:t>
      </w:r>
      <w:r w:rsidR="00195543" w:rsidRPr="00977E9B">
        <w:rPr>
          <w:rFonts w:eastAsia="微软雅黑" w:cs="Calibri"/>
          <w:color w:val="121212"/>
          <w:sz w:val="24"/>
          <w:szCs w:val="24"/>
          <w:shd w:val="clear" w:color="auto" w:fill="FFFFFF"/>
        </w:rPr>
        <w:t>Although the situation of rejecting</w:t>
      </w:r>
      <w:r w:rsidR="004C5F08" w:rsidRPr="00977E9B">
        <w:rPr>
          <w:rFonts w:eastAsia="微软雅黑" w:cs="Calibri"/>
          <w:color w:val="121212"/>
          <w:sz w:val="24"/>
          <w:szCs w:val="24"/>
          <w:shd w:val="clear" w:color="auto" w:fill="FFFFFF"/>
        </w:rPr>
        <w:t xml:space="preserve"> pups </w:t>
      </w:r>
      <w:r w:rsidR="00195543" w:rsidRPr="00977E9B">
        <w:rPr>
          <w:rFonts w:eastAsia="微软雅黑" w:cs="Calibri"/>
          <w:color w:val="121212"/>
          <w:sz w:val="24"/>
          <w:szCs w:val="24"/>
          <w:shd w:val="clear" w:color="auto" w:fill="FFFFFF"/>
        </w:rPr>
        <w:t xml:space="preserve">has not happened in our </w:t>
      </w:r>
      <w:r w:rsidR="00E87AA1" w:rsidRPr="00977E9B">
        <w:rPr>
          <w:rFonts w:eastAsia="微软雅黑" w:cs="Calibri"/>
          <w:color w:val="121212"/>
          <w:sz w:val="24"/>
          <w:szCs w:val="24"/>
          <w:shd w:val="clear" w:color="auto" w:fill="FFFFFF"/>
        </w:rPr>
        <w:t>practice</w:t>
      </w:r>
      <w:r w:rsidR="00195543" w:rsidRPr="00977E9B">
        <w:rPr>
          <w:rFonts w:eastAsia="微软雅黑" w:cs="Calibri"/>
          <w:color w:val="121212"/>
          <w:sz w:val="24"/>
          <w:szCs w:val="24"/>
          <w:shd w:val="clear" w:color="auto" w:fill="FFFFFF"/>
        </w:rPr>
        <w:t xml:space="preserve"> </w:t>
      </w:r>
      <w:r w:rsidR="004C5F08" w:rsidRPr="00977E9B">
        <w:rPr>
          <w:rFonts w:eastAsia="微软雅黑" w:cs="Calibri"/>
          <w:color w:val="121212"/>
          <w:sz w:val="24"/>
          <w:szCs w:val="24"/>
          <w:shd w:val="clear" w:color="auto" w:fill="FFFFFF"/>
        </w:rPr>
        <w:t>so far</w:t>
      </w:r>
      <w:r w:rsidR="00195543" w:rsidRPr="00977E9B">
        <w:rPr>
          <w:rFonts w:eastAsia="微软雅黑" w:cs="Calibri"/>
          <w:color w:val="121212"/>
          <w:sz w:val="24"/>
          <w:szCs w:val="24"/>
          <w:shd w:val="clear" w:color="auto" w:fill="FFFFFF"/>
        </w:rPr>
        <w:t>, we followed the great suggestions by the reviewer—we carefully read the paper the revi</w:t>
      </w:r>
      <w:r w:rsidR="00AA2EC0" w:rsidRPr="00977E9B">
        <w:rPr>
          <w:rFonts w:eastAsia="微软雅黑" w:cs="Calibri"/>
          <w:color w:val="121212"/>
          <w:sz w:val="24"/>
          <w:szCs w:val="24"/>
          <w:shd w:val="clear" w:color="auto" w:fill="FFFFFF"/>
        </w:rPr>
        <w:t>e</w:t>
      </w:r>
      <w:r w:rsidR="00195543" w:rsidRPr="00977E9B">
        <w:rPr>
          <w:rFonts w:eastAsia="微软雅黑" w:cs="Calibri"/>
          <w:color w:val="121212"/>
          <w:sz w:val="24"/>
          <w:szCs w:val="24"/>
          <w:shd w:val="clear" w:color="auto" w:fill="FFFFFF"/>
        </w:rPr>
        <w:t>wer mentioned</w:t>
      </w:r>
      <w:r w:rsidR="00AA2EC0" w:rsidRPr="00977E9B">
        <w:rPr>
          <w:rFonts w:eastAsia="微软雅黑" w:cs="Calibri"/>
          <w:color w:val="121212"/>
          <w:sz w:val="24"/>
          <w:szCs w:val="24"/>
          <w:shd w:val="clear" w:color="auto" w:fill="FFFFFF"/>
        </w:rPr>
        <w:t xml:space="preserve"> above</w:t>
      </w:r>
      <w:r w:rsidR="007C4838" w:rsidRPr="00977E9B">
        <w:rPr>
          <w:rFonts w:eastAsia="微软雅黑" w:cs="Calibri"/>
          <w:color w:val="121212"/>
          <w:sz w:val="24"/>
          <w:szCs w:val="24"/>
          <w:shd w:val="clear" w:color="auto" w:fill="FFFFFF"/>
        </w:rPr>
        <w:t xml:space="preserve"> </w:t>
      </w:r>
      <w:r w:rsidR="00195543" w:rsidRPr="00977E9B">
        <w:rPr>
          <w:rFonts w:eastAsia="微软雅黑" w:cs="Calibri"/>
          <w:color w:val="121212"/>
          <w:sz w:val="24"/>
          <w:szCs w:val="24"/>
          <w:shd w:val="clear" w:color="auto" w:fill="FFFFFF"/>
        </w:rPr>
        <w:t>and</w:t>
      </w:r>
      <w:r w:rsidR="00407772" w:rsidRPr="00977E9B">
        <w:rPr>
          <w:rFonts w:eastAsia="微软雅黑" w:cs="Calibri"/>
          <w:color w:val="121212"/>
          <w:sz w:val="24"/>
          <w:szCs w:val="24"/>
          <w:shd w:val="clear" w:color="auto" w:fill="FFFFFF"/>
        </w:rPr>
        <w:t xml:space="preserve"> </w:t>
      </w:r>
      <w:r w:rsidR="00516B7B" w:rsidRPr="00977E9B">
        <w:rPr>
          <w:rFonts w:eastAsia="微软雅黑" w:cs="Calibri"/>
          <w:color w:val="121212"/>
          <w:sz w:val="24"/>
          <w:szCs w:val="24"/>
          <w:shd w:val="clear" w:color="auto" w:fill="FFFFFF"/>
        </w:rPr>
        <w:t>switched to the methods</w:t>
      </w:r>
      <w:r w:rsidR="00AA2EC0" w:rsidRPr="00977E9B">
        <w:rPr>
          <w:rFonts w:eastAsia="微软雅黑" w:cs="Calibri"/>
          <w:color w:val="121212"/>
          <w:sz w:val="24"/>
          <w:szCs w:val="24"/>
          <w:shd w:val="clear" w:color="auto" w:fill="FFFFFF"/>
        </w:rPr>
        <w:t xml:space="preserve"> used in the paper</w:t>
      </w:r>
      <w:r w:rsidR="00516B7B" w:rsidRPr="00977E9B">
        <w:rPr>
          <w:rFonts w:eastAsia="微软雅黑" w:cs="Calibri"/>
          <w:color w:val="121212"/>
          <w:sz w:val="24"/>
          <w:szCs w:val="24"/>
          <w:shd w:val="clear" w:color="auto" w:fill="FFFFFF"/>
        </w:rPr>
        <w:t xml:space="preserve">. Accordingly, </w:t>
      </w:r>
      <w:r w:rsidR="00CD1841" w:rsidRPr="00977E9B">
        <w:rPr>
          <w:rFonts w:eastAsia="微软雅黑" w:cs="Calibri"/>
          <w:color w:val="121212"/>
          <w:sz w:val="24"/>
          <w:szCs w:val="24"/>
          <w:shd w:val="clear" w:color="auto" w:fill="FFFFFF"/>
        </w:rPr>
        <w:t xml:space="preserve">the </w:t>
      </w:r>
      <w:r w:rsidR="00516B7B" w:rsidRPr="00977E9B">
        <w:rPr>
          <w:rFonts w:eastAsia="微软雅黑" w:cs="Calibri"/>
          <w:color w:val="121212"/>
          <w:sz w:val="24"/>
          <w:szCs w:val="24"/>
          <w:shd w:val="clear" w:color="auto" w:fill="FFFFFF"/>
        </w:rPr>
        <w:t xml:space="preserve">previous </w:t>
      </w:r>
      <w:r w:rsidR="00CD1841" w:rsidRPr="00977E9B">
        <w:rPr>
          <w:rFonts w:eastAsia="微软雅黑" w:cs="Calibri"/>
          <w:color w:val="121212"/>
          <w:sz w:val="24"/>
          <w:szCs w:val="24"/>
          <w:shd w:val="clear" w:color="auto" w:fill="FFFFFF"/>
        </w:rPr>
        <w:t xml:space="preserve">description </w:t>
      </w:r>
      <w:r w:rsidR="00195543" w:rsidRPr="00977E9B">
        <w:rPr>
          <w:rFonts w:eastAsia="微软雅黑" w:cs="Calibri"/>
          <w:color w:val="121212"/>
          <w:sz w:val="24"/>
          <w:szCs w:val="24"/>
          <w:shd w:val="clear" w:color="auto" w:fill="FFFFFF"/>
        </w:rPr>
        <w:t>regarding nursing mothers has been changed</w:t>
      </w:r>
      <w:r w:rsidR="00407772" w:rsidRPr="00977E9B">
        <w:rPr>
          <w:rFonts w:eastAsia="微软雅黑" w:cs="Calibri"/>
          <w:color w:val="121212"/>
          <w:sz w:val="24"/>
          <w:szCs w:val="24"/>
          <w:shd w:val="clear" w:color="auto" w:fill="FFFFFF"/>
        </w:rPr>
        <w:t xml:space="preserve"> to “Avoid opening the oxygen chamber during the period of model induction. Ensure that there are extra surrogate mothers for replacement in case the nursing mothers die due to lung injury while in hyperoxia.”</w:t>
      </w:r>
      <w:r w:rsidR="00195543" w:rsidRPr="00977E9B">
        <w:rPr>
          <w:rFonts w:eastAsia="微软雅黑" w:cs="Calibri"/>
          <w:color w:val="121212"/>
          <w:sz w:val="24"/>
          <w:szCs w:val="24"/>
          <w:shd w:val="clear" w:color="auto" w:fill="FFFFFF"/>
        </w:rPr>
        <w:t xml:space="preserve"> </w:t>
      </w:r>
      <w:r w:rsidR="00407772" w:rsidRPr="00977E9B">
        <w:rPr>
          <w:rFonts w:eastAsia="微软雅黑" w:cs="Calibri"/>
          <w:color w:val="121212"/>
          <w:sz w:val="24"/>
          <w:szCs w:val="24"/>
          <w:shd w:val="clear" w:color="auto" w:fill="FFFFFF"/>
        </w:rPr>
        <w:t xml:space="preserve">in </w:t>
      </w:r>
      <w:r w:rsidR="00195543" w:rsidRPr="00977E9B">
        <w:rPr>
          <w:rFonts w:eastAsia="微软雅黑" w:cs="Calibri"/>
          <w:b/>
          <w:bCs/>
          <w:color w:val="121212"/>
          <w:sz w:val="24"/>
          <w:szCs w:val="24"/>
          <w:shd w:val="clear" w:color="auto" w:fill="FFFFFF"/>
        </w:rPr>
        <w:t>P4</w:t>
      </w:r>
      <w:r w:rsidR="00107A4B" w:rsidRPr="00977E9B">
        <w:rPr>
          <w:rFonts w:eastAsia="微软雅黑" w:cs="Calibri"/>
          <w:b/>
          <w:bCs/>
          <w:color w:val="121212"/>
          <w:sz w:val="24"/>
          <w:szCs w:val="24"/>
          <w:shd w:val="clear" w:color="auto" w:fill="FFFFFF"/>
        </w:rPr>
        <w:t>-5</w:t>
      </w:r>
      <w:r w:rsidR="00195543" w:rsidRPr="00977E9B">
        <w:rPr>
          <w:rFonts w:eastAsia="微软雅黑" w:cs="Calibri"/>
          <w:b/>
          <w:bCs/>
          <w:color w:val="121212"/>
          <w:sz w:val="24"/>
          <w:szCs w:val="24"/>
          <w:shd w:val="clear" w:color="auto" w:fill="FFFFFF"/>
        </w:rPr>
        <w:t xml:space="preserve">, </w:t>
      </w:r>
      <w:r w:rsidR="00CD1841" w:rsidRPr="00977E9B">
        <w:rPr>
          <w:rFonts w:eastAsia="微软雅黑" w:cs="Calibri"/>
          <w:b/>
          <w:bCs/>
          <w:color w:val="121212"/>
          <w:sz w:val="24"/>
          <w:szCs w:val="24"/>
          <w:shd w:val="clear" w:color="auto" w:fill="FFFFFF"/>
        </w:rPr>
        <w:t>Line 1</w:t>
      </w:r>
      <w:r w:rsidR="00107A4B" w:rsidRPr="00977E9B">
        <w:rPr>
          <w:rFonts w:eastAsia="微软雅黑" w:cs="Calibri"/>
          <w:b/>
          <w:bCs/>
          <w:color w:val="121212"/>
          <w:sz w:val="24"/>
          <w:szCs w:val="24"/>
          <w:shd w:val="clear" w:color="auto" w:fill="FFFFFF"/>
        </w:rPr>
        <w:t>62</w:t>
      </w:r>
      <w:r w:rsidR="00CD1841" w:rsidRPr="00977E9B">
        <w:rPr>
          <w:rFonts w:eastAsia="微软雅黑" w:cs="Calibri"/>
          <w:b/>
          <w:bCs/>
          <w:color w:val="121212"/>
          <w:sz w:val="24"/>
          <w:szCs w:val="24"/>
          <w:shd w:val="clear" w:color="auto" w:fill="FFFFFF"/>
        </w:rPr>
        <w:t>-1</w:t>
      </w:r>
      <w:r w:rsidR="00107A4B" w:rsidRPr="00977E9B">
        <w:rPr>
          <w:rFonts w:eastAsia="微软雅黑" w:cs="Calibri"/>
          <w:b/>
          <w:bCs/>
          <w:color w:val="121212"/>
          <w:sz w:val="24"/>
          <w:szCs w:val="24"/>
          <w:shd w:val="clear" w:color="auto" w:fill="FFFFFF"/>
        </w:rPr>
        <w:t>71</w:t>
      </w:r>
      <w:r w:rsidR="00CD1841" w:rsidRPr="00977E9B">
        <w:rPr>
          <w:rFonts w:eastAsia="微软雅黑" w:cs="Calibri"/>
          <w:color w:val="121212"/>
          <w:sz w:val="24"/>
          <w:szCs w:val="24"/>
          <w:shd w:val="clear" w:color="auto" w:fill="FFFFFF"/>
        </w:rPr>
        <w:t>.</w:t>
      </w:r>
      <w:r w:rsidR="00D76A07" w:rsidRPr="00977E9B">
        <w:rPr>
          <w:rFonts w:eastAsia="微软雅黑" w:cs="Calibri"/>
          <w:color w:val="121212"/>
          <w:sz w:val="24"/>
          <w:szCs w:val="24"/>
          <w:shd w:val="clear" w:color="auto" w:fill="FFFFFF"/>
        </w:rPr>
        <w:t xml:space="preserve"> </w:t>
      </w:r>
    </w:p>
    <w:p w14:paraId="240D31E5" w14:textId="77777777" w:rsidR="00D76A07" w:rsidRPr="00977E9B" w:rsidRDefault="00D76A07" w:rsidP="001E0A75">
      <w:pPr>
        <w:rPr>
          <w:rFonts w:eastAsia="微软雅黑" w:cs="Calibri"/>
          <w:color w:val="121212"/>
          <w:sz w:val="24"/>
          <w:szCs w:val="24"/>
          <w:shd w:val="clear" w:color="auto" w:fill="FFFFFF"/>
        </w:rPr>
      </w:pPr>
    </w:p>
    <w:p w14:paraId="6810D6D9" w14:textId="6EBCEE02" w:rsidR="00EC66BF" w:rsidRPr="00977E9B" w:rsidRDefault="00EC66BF" w:rsidP="00EC66BF">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In vivo imaging:</w:t>
      </w:r>
    </w:p>
    <w:p w14:paraId="690F31A6" w14:textId="2F878957" w:rsidR="00EC66BF" w:rsidRPr="00977E9B" w:rsidRDefault="00EC66BF" w:rsidP="00EC66BF">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1. Can the authors expand on the imaging equipment used in the in vivo experiment? Make, model, etc</w:t>
      </w:r>
    </w:p>
    <w:p w14:paraId="5F8E1FB6" w14:textId="1EE3BC59" w:rsidR="00EC66BF" w:rsidRPr="00977E9B" w:rsidRDefault="00EC66BF" w:rsidP="00EC66BF">
      <w:pPr>
        <w:rPr>
          <w:rFonts w:eastAsia="微软雅黑" w:cs="Calibri"/>
          <w:i/>
          <w:iCs/>
          <w:color w:val="121212"/>
          <w:sz w:val="24"/>
          <w:szCs w:val="24"/>
          <w:shd w:val="clear" w:color="auto" w:fill="FFFFFF"/>
        </w:rPr>
      </w:pPr>
    </w:p>
    <w:p w14:paraId="21BD63E5" w14:textId="132E518E" w:rsidR="00D9299D" w:rsidRPr="00977E9B" w:rsidRDefault="00D9299D" w:rsidP="00EC66BF">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0871FBB2" w14:textId="7D6DA673" w:rsidR="00D9299D" w:rsidRPr="00977E9B" w:rsidRDefault="00D9299D" w:rsidP="00D9299D">
      <w:pPr>
        <w:widowControl/>
        <w:rPr>
          <w:rFonts w:cs="Calibri"/>
          <w:color w:val="000000"/>
          <w:kern w:val="0"/>
          <w:sz w:val="24"/>
          <w:szCs w:val="24"/>
        </w:rPr>
      </w:pPr>
      <w:r w:rsidRPr="00977E9B">
        <w:rPr>
          <w:rFonts w:eastAsia="微软雅黑" w:cs="Calibri"/>
          <w:sz w:val="24"/>
          <w:szCs w:val="24"/>
          <w:shd w:val="clear" w:color="auto" w:fill="FFFFFF"/>
        </w:rPr>
        <w:t xml:space="preserve">We thank the reviewer’s reminding for adding the detailed information of the imaging equipment used in the </w:t>
      </w:r>
      <w:r w:rsidRPr="00977E9B">
        <w:rPr>
          <w:rFonts w:eastAsia="微软雅黑" w:cs="Calibri"/>
          <w:i/>
          <w:iCs/>
          <w:sz w:val="24"/>
          <w:szCs w:val="24"/>
          <w:shd w:val="clear" w:color="auto" w:fill="FFFFFF"/>
        </w:rPr>
        <w:t>in vivo</w:t>
      </w:r>
      <w:r w:rsidRPr="00977E9B">
        <w:rPr>
          <w:rFonts w:eastAsia="微软雅黑" w:cs="Calibri"/>
          <w:sz w:val="24"/>
          <w:szCs w:val="24"/>
          <w:shd w:val="clear" w:color="auto" w:fill="FFFFFF"/>
        </w:rPr>
        <w:t xml:space="preserve"> experiment.</w:t>
      </w:r>
      <w:r w:rsidR="00FF6269" w:rsidRPr="00977E9B">
        <w:rPr>
          <w:rFonts w:eastAsia="微软雅黑" w:cs="Calibri"/>
          <w:sz w:val="24"/>
          <w:szCs w:val="24"/>
          <w:shd w:val="clear" w:color="auto" w:fill="FFFFFF"/>
        </w:rPr>
        <w:t xml:space="preserve"> </w:t>
      </w:r>
      <w:r w:rsidR="00040F91" w:rsidRPr="00977E9B">
        <w:rPr>
          <w:rFonts w:eastAsia="微软雅黑" w:cs="Calibri"/>
          <w:sz w:val="24"/>
          <w:szCs w:val="24"/>
          <w:shd w:val="clear" w:color="auto" w:fill="FFFFFF"/>
        </w:rPr>
        <w:t>However, we have put the information in our previous “</w:t>
      </w:r>
      <w:r w:rsidR="00040F91" w:rsidRPr="00977E9B">
        <w:rPr>
          <w:rFonts w:eastAsia="微软雅黑" w:cs="Calibri"/>
          <w:b/>
          <w:bCs/>
          <w:sz w:val="24"/>
          <w:szCs w:val="24"/>
          <w:shd w:val="clear" w:color="auto" w:fill="FFFFFF"/>
        </w:rPr>
        <w:t>Table of Materials”</w:t>
      </w:r>
      <w:r w:rsidR="00040F91" w:rsidRPr="00977E9B">
        <w:rPr>
          <w:rFonts w:eastAsia="微软雅黑" w:cs="Calibri"/>
          <w:sz w:val="24"/>
          <w:szCs w:val="24"/>
          <w:shd w:val="clear" w:color="auto" w:fill="FFFFFF"/>
        </w:rPr>
        <w:t xml:space="preserve">. </w:t>
      </w:r>
      <w:r w:rsidRPr="00977E9B">
        <w:rPr>
          <w:rFonts w:eastAsia="微软雅黑" w:cs="Calibri"/>
          <w:sz w:val="24"/>
          <w:szCs w:val="24"/>
          <w:shd w:val="clear" w:color="auto" w:fill="FFFFFF"/>
        </w:rPr>
        <w:t xml:space="preserve">The </w:t>
      </w:r>
      <w:r w:rsidR="00FF6269" w:rsidRPr="00977E9B">
        <w:rPr>
          <w:rFonts w:eastAsia="微软雅黑" w:cs="Calibri"/>
          <w:sz w:val="24"/>
          <w:szCs w:val="24"/>
          <w:shd w:val="clear" w:color="auto" w:fill="FFFFFF"/>
        </w:rPr>
        <w:t>imag</w:t>
      </w:r>
      <w:r w:rsidR="002F7159" w:rsidRPr="00977E9B">
        <w:rPr>
          <w:rFonts w:eastAsia="微软雅黑" w:cs="Calibri"/>
          <w:sz w:val="24"/>
          <w:szCs w:val="24"/>
          <w:shd w:val="clear" w:color="auto" w:fill="FFFFFF"/>
        </w:rPr>
        <w:t>ing</w:t>
      </w:r>
      <w:r w:rsidR="00FF6269" w:rsidRPr="00977E9B">
        <w:rPr>
          <w:rFonts w:eastAsia="微软雅黑" w:cs="Calibri"/>
          <w:sz w:val="24"/>
          <w:szCs w:val="24"/>
          <w:shd w:val="clear" w:color="auto" w:fill="FFFFFF"/>
        </w:rPr>
        <w:t xml:space="preserve"> equipment</w:t>
      </w:r>
      <w:r w:rsidRPr="00977E9B">
        <w:rPr>
          <w:rFonts w:eastAsia="微软雅黑" w:cs="Calibri"/>
          <w:sz w:val="24"/>
          <w:szCs w:val="24"/>
          <w:shd w:val="clear" w:color="auto" w:fill="FFFFFF"/>
        </w:rPr>
        <w:t xml:space="preserve"> we used was </w:t>
      </w:r>
      <w:r w:rsidR="0067326C" w:rsidRPr="00977E9B">
        <w:rPr>
          <w:rFonts w:cs="Calibri"/>
          <w:color w:val="000000"/>
          <w:kern w:val="0"/>
          <w:sz w:val="24"/>
          <w:szCs w:val="24"/>
        </w:rPr>
        <w:t>SPECTRALIS® HRA+OCT</w:t>
      </w:r>
      <w:r w:rsidRPr="00977E9B">
        <w:rPr>
          <w:rFonts w:eastAsia="微软雅黑" w:cs="Calibri"/>
          <w:sz w:val="24"/>
          <w:szCs w:val="24"/>
          <w:shd w:val="clear" w:color="auto" w:fill="FFFFFF"/>
        </w:rPr>
        <w:t xml:space="preserve"> </w:t>
      </w:r>
      <w:r w:rsidR="0067326C" w:rsidRPr="00977E9B">
        <w:rPr>
          <w:rFonts w:eastAsia="微软雅黑" w:cs="Calibri"/>
          <w:sz w:val="24"/>
          <w:szCs w:val="24"/>
          <w:shd w:val="clear" w:color="auto" w:fill="FFFFFF"/>
        </w:rPr>
        <w:t>device (</w:t>
      </w:r>
      <w:r w:rsidR="0067326C" w:rsidRPr="00977E9B">
        <w:rPr>
          <w:rFonts w:cs="Calibri"/>
          <w:color w:val="000000"/>
          <w:kern w:val="0"/>
          <w:sz w:val="24"/>
          <w:szCs w:val="24"/>
        </w:rPr>
        <w:t>Heidelberg, Germany) and the catalog number was HC00500002</w:t>
      </w:r>
      <w:r w:rsidR="00040F91" w:rsidRPr="00977E9B">
        <w:rPr>
          <w:rFonts w:eastAsia="微软雅黑" w:cs="Calibri"/>
          <w:sz w:val="24"/>
          <w:szCs w:val="24"/>
          <w:shd w:val="clear" w:color="auto" w:fill="FFFFFF"/>
        </w:rPr>
        <w:t>.</w:t>
      </w:r>
    </w:p>
    <w:p w14:paraId="0D70326D" w14:textId="77777777" w:rsidR="00D9299D" w:rsidRPr="00977E9B" w:rsidRDefault="00D9299D" w:rsidP="00EC66BF">
      <w:pPr>
        <w:rPr>
          <w:rFonts w:eastAsia="微软雅黑" w:cs="Calibri"/>
          <w:i/>
          <w:iCs/>
          <w:color w:val="121212"/>
          <w:sz w:val="24"/>
          <w:szCs w:val="24"/>
          <w:shd w:val="clear" w:color="auto" w:fill="FFFFFF"/>
        </w:rPr>
      </w:pPr>
    </w:p>
    <w:p w14:paraId="06F09FF3" w14:textId="5C8D900A" w:rsidR="00EC66BF" w:rsidRPr="00977E9B" w:rsidRDefault="00EC66BF" w:rsidP="00EC66BF">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2. The authors mention "Click the mode of "infrared fundus imaging (IR)" to adjust…" without stating the name of the software.</w:t>
      </w:r>
    </w:p>
    <w:p w14:paraId="311AE072" w14:textId="16277BC7" w:rsidR="00EC66BF" w:rsidRPr="00977E9B" w:rsidRDefault="00EC66BF" w:rsidP="00EC66BF">
      <w:pPr>
        <w:rPr>
          <w:rFonts w:eastAsia="微软雅黑" w:cs="Calibri"/>
          <w:i/>
          <w:iCs/>
          <w:color w:val="121212"/>
          <w:sz w:val="24"/>
          <w:szCs w:val="24"/>
          <w:shd w:val="clear" w:color="auto" w:fill="FFFFFF"/>
        </w:rPr>
      </w:pPr>
    </w:p>
    <w:p w14:paraId="1820C724" w14:textId="77777777" w:rsidR="009E04BC" w:rsidRPr="00977E9B" w:rsidRDefault="009E04BC" w:rsidP="009E04BC">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3BE3AEA5" w14:textId="08FD8977" w:rsidR="000B3E46" w:rsidRPr="00977E9B" w:rsidRDefault="009E04BC" w:rsidP="009617EE">
      <w:pPr>
        <w:widowControl/>
        <w:rPr>
          <w:rFonts w:eastAsia="微软雅黑" w:cs="Calibri"/>
          <w:sz w:val="24"/>
          <w:szCs w:val="24"/>
          <w:shd w:val="clear" w:color="auto" w:fill="FFFFFF"/>
        </w:rPr>
      </w:pPr>
      <w:r w:rsidRPr="00977E9B">
        <w:rPr>
          <w:rFonts w:eastAsia="微软雅黑" w:cs="Calibri"/>
          <w:sz w:val="24"/>
          <w:szCs w:val="24"/>
          <w:shd w:val="clear" w:color="auto" w:fill="FFFFFF"/>
        </w:rPr>
        <w:lastRenderedPageBreak/>
        <w:t xml:space="preserve">We thank the reviewer’s </w:t>
      </w:r>
      <w:r w:rsidR="0033432A" w:rsidRPr="00977E9B">
        <w:rPr>
          <w:rFonts w:eastAsia="微软雅黑" w:cs="Calibri"/>
          <w:sz w:val="24"/>
          <w:szCs w:val="24"/>
          <w:shd w:val="clear" w:color="auto" w:fill="FFFFFF"/>
        </w:rPr>
        <w:t xml:space="preserve">comment regarding the software we used in this step. </w:t>
      </w:r>
      <w:r w:rsidR="009617EE" w:rsidRPr="00977E9B">
        <w:rPr>
          <w:rFonts w:eastAsia="微软雅黑" w:cs="Calibri"/>
          <w:sz w:val="24"/>
          <w:szCs w:val="24"/>
          <w:shd w:val="clear" w:color="auto" w:fill="FFFFFF"/>
        </w:rPr>
        <w:t xml:space="preserve">However, we need to clarify that the operation </w:t>
      </w:r>
      <w:r w:rsidR="00CC57DD" w:rsidRPr="00977E9B">
        <w:rPr>
          <w:rFonts w:eastAsia="微软雅黑" w:cs="Calibri"/>
          <w:sz w:val="24"/>
          <w:szCs w:val="24"/>
          <w:shd w:val="clear" w:color="auto" w:fill="FFFFFF"/>
        </w:rPr>
        <w:t>in this step</w:t>
      </w:r>
      <w:r w:rsidR="009617EE" w:rsidRPr="00977E9B">
        <w:rPr>
          <w:rFonts w:eastAsia="微软雅黑" w:cs="Calibri"/>
          <w:sz w:val="24"/>
          <w:szCs w:val="24"/>
          <w:shd w:val="clear" w:color="auto" w:fill="FFFFFF"/>
        </w:rPr>
        <w:t xml:space="preserve"> </w:t>
      </w:r>
      <w:r w:rsidR="00CC57DD" w:rsidRPr="00977E9B">
        <w:rPr>
          <w:rFonts w:eastAsia="微软雅黑" w:cs="Calibri"/>
          <w:sz w:val="24"/>
          <w:szCs w:val="24"/>
          <w:shd w:val="clear" w:color="auto" w:fill="FFFFFF"/>
        </w:rPr>
        <w:t>was</w:t>
      </w:r>
      <w:r w:rsidR="009617EE" w:rsidRPr="00977E9B">
        <w:rPr>
          <w:rFonts w:eastAsia="微软雅黑" w:cs="Calibri"/>
          <w:sz w:val="24"/>
          <w:szCs w:val="24"/>
          <w:shd w:val="clear" w:color="auto" w:fill="FFFFFF"/>
        </w:rPr>
        <w:t xml:space="preserve"> not done in the software, but a module button on the machine's </w:t>
      </w:r>
      <w:r w:rsidR="001D59A0" w:rsidRPr="00977E9B">
        <w:rPr>
          <w:rFonts w:eastAsia="微软雅黑" w:cs="Calibri"/>
          <w:sz w:val="24"/>
          <w:szCs w:val="24"/>
          <w:shd w:val="clear" w:color="auto" w:fill="FFFFFF"/>
        </w:rPr>
        <w:t>touch panel</w:t>
      </w:r>
      <w:r w:rsidR="009617EE" w:rsidRPr="00977E9B">
        <w:rPr>
          <w:rFonts w:eastAsia="微软雅黑" w:cs="Calibri"/>
          <w:sz w:val="24"/>
          <w:szCs w:val="24"/>
          <w:shd w:val="clear" w:color="auto" w:fill="FFFFFF"/>
        </w:rPr>
        <w:t xml:space="preserve">, which can be clicked to switch the </w:t>
      </w:r>
      <w:r w:rsidR="00CC57DD" w:rsidRPr="00977E9B">
        <w:rPr>
          <w:rFonts w:eastAsia="微软雅黑" w:cs="Calibri"/>
          <w:sz w:val="24"/>
          <w:szCs w:val="24"/>
          <w:shd w:val="clear" w:color="auto" w:fill="FFFFFF"/>
        </w:rPr>
        <w:t>imaging options</w:t>
      </w:r>
      <w:r w:rsidR="009617EE" w:rsidRPr="00977E9B">
        <w:rPr>
          <w:rFonts w:eastAsia="微软雅黑" w:cs="Calibri"/>
          <w:sz w:val="24"/>
          <w:szCs w:val="24"/>
          <w:shd w:val="clear" w:color="auto" w:fill="FFFFFF"/>
        </w:rPr>
        <w:t xml:space="preserve"> </w:t>
      </w:r>
      <w:r w:rsidR="00CC57DD" w:rsidRPr="00977E9B">
        <w:rPr>
          <w:rFonts w:eastAsia="微软雅黑" w:cs="Calibri"/>
          <w:sz w:val="24"/>
          <w:szCs w:val="24"/>
          <w:shd w:val="clear" w:color="auto" w:fill="FFFFFF"/>
        </w:rPr>
        <w:t>such as OCT, multiple scanning laser fundus imaging modalities, widefield and ultra-widefield, scanning laser angiography and OCT angiography</w:t>
      </w:r>
      <w:r w:rsidR="009617EE" w:rsidRPr="00977E9B">
        <w:rPr>
          <w:rFonts w:eastAsia="微软雅黑" w:cs="Calibri"/>
          <w:sz w:val="24"/>
          <w:szCs w:val="24"/>
          <w:shd w:val="clear" w:color="auto" w:fill="FFFFFF"/>
        </w:rPr>
        <w:t xml:space="preserve"> and set different </w:t>
      </w:r>
      <w:r w:rsidR="00CC57DD" w:rsidRPr="00977E9B">
        <w:rPr>
          <w:rFonts w:eastAsia="微软雅黑" w:cs="Calibri"/>
          <w:sz w:val="24"/>
          <w:szCs w:val="24"/>
          <w:shd w:val="clear" w:color="auto" w:fill="FFFFFF"/>
        </w:rPr>
        <w:t>ima</w:t>
      </w:r>
      <w:r w:rsidR="001D59A0" w:rsidRPr="00977E9B">
        <w:rPr>
          <w:rFonts w:eastAsia="微软雅黑" w:cs="Calibri"/>
          <w:sz w:val="24"/>
          <w:szCs w:val="24"/>
          <w:shd w:val="clear" w:color="auto" w:fill="FFFFFF"/>
        </w:rPr>
        <w:t>g</w:t>
      </w:r>
      <w:r w:rsidR="009617EE" w:rsidRPr="00977E9B">
        <w:rPr>
          <w:rFonts w:eastAsia="微软雅黑" w:cs="Calibri"/>
          <w:sz w:val="24"/>
          <w:szCs w:val="24"/>
          <w:shd w:val="clear" w:color="auto" w:fill="FFFFFF"/>
        </w:rPr>
        <w:t>ing parameters.</w:t>
      </w:r>
      <w:r w:rsidR="000B3E46" w:rsidRPr="00977E9B">
        <w:rPr>
          <w:rFonts w:eastAsia="微软雅黑" w:cs="Calibri"/>
          <w:sz w:val="24"/>
          <w:szCs w:val="24"/>
          <w:shd w:val="clear" w:color="auto" w:fill="FFFFFF"/>
        </w:rPr>
        <w:t xml:space="preserve"> An image of the device is attached below.</w:t>
      </w:r>
    </w:p>
    <w:p w14:paraId="77A0F492" w14:textId="5B82D8FD" w:rsidR="000B3E46" w:rsidRPr="00977E9B" w:rsidRDefault="00776A08" w:rsidP="009617EE">
      <w:pPr>
        <w:widowControl/>
        <w:rPr>
          <w:rFonts w:eastAsia="微软雅黑" w:cs="Calibri"/>
          <w:sz w:val="24"/>
          <w:szCs w:val="24"/>
          <w:shd w:val="clear" w:color="auto" w:fill="FFFFFF"/>
        </w:rPr>
      </w:pPr>
      <w:r w:rsidRPr="00977E9B">
        <w:rPr>
          <w:rFonts w:cs="Calibri"/>
          <w:noProof/>
          <w:sz w:val="24"/>
          <w:szCs w:val="24"/>
        </w:rPr>
        <w:drawing>
          <wp:inline distT="0" distB="0" distL="0" distR="0" wp14:anchorId="45CB4A6F" wp14:editId="63DAFC44">
            <wp:extent cx="5274310" cy="220091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2200910"/>
                    </a:xfrm>
                    <a:prstGeom prst="rect">
                      <a:avLst/>
                    </a:prstGeom>
                  </pic:spPr>
                </pic:pic>
              </a:graphicData>
            </a:graphic>
          </wp:inline>
        </w:drawing>
      </w:r>
    </w:p>
    <w:p w14:paraId="32E64DE1" w14:textId="36341B09" w:rsidR="009617EE" w:rsidRPr="00977E9B" w:rsidRDefault="00776A08" w:rsidP="001A7845">
      <w:pPr>
        <w:widowControl/>
        <w:rPr>
          <w:rFonts w:eastAsia="微软雅黑" w:cs="Calibri"/>
          <w:sz w:val="24"/>
          <w:szCs w:val="24"/>
          <w:shd w:val="clear" w:color="auto" w:fill="FFFFFF"/>
        </w:rPr>
      </w:pPr>
      <w:r w:rsidRPr="00977E9B">
        <w:rPr>
          <w:rFonts w:eastAsia="微软雅黑" w:cs="Calibri"/>
          <w:sz w:val="24"/>
          <w:szCs w:val="24"/>
          <w:shd w:val="clear" w:color="auto" w:fill="FFFFFF"/>
        </w:rPr>
        <w:t>(</w:t>
      </w:r>
      <w:r w:rsidR="00E479EF" w:rsidRPr="00977E9B">
        <w:rPr>
          <w:rFonts w:eastAsia="微软雅黑" w:cs="Calibri"/>
          <w:sz w:val="24"/>
          <w:szCs w:val="24"/>
          <w:shd w:val="clear" w:color="auto" w:fill="FFFFFF"/>
        </w:rPr>
        <w:t>Picture were collected from the internet:</w:t>
      </w:r>
      <w:r w:rsidR="001A7845" w:rsidRPr="00977E9B">
        <w:rPr>
          <w:rFonts w:eastAsia="微软雅黑" w:cs="Calibri"/>
          <w:sz w:val="24"/>
          <w:szCs w:val="24"/>
          <w:shd w:val="clear" w:color="auto" w:fill="FFFFFF"/>
        </w:rPr>
        <w:t xml:space="preserve"> </w:t>
      </w:r>
      <w:r w:rsidR="00E479EF" w:rsidRPr="00977E9B">
        <w:rPr>
          <w:rFonts w:eastAsia="微软雅黑" w:cs="Calibri"/>
          <w:sz w:val="24"/>
          <w:szCs w:val="24"/>
          <w:shd w:val="clear" w:color="auto" w:fill="FFFFFF"/>
        </w:rPr>
        <w:t>http://www.mingwangmedical.com/En/productd-246.html</w:t>
      </w:r>
      <w:r w:rsidRPr="00977E9B">
        <w:rPr>
          <w:rFonts w:eastAsia="微软雅黑" w:cs="Calibri"/>
          <w:sz w:val="24"/>
          <w:szCs w:val="24"/>
          <w:shd w:val="clear" w:color="auto" w:fill="FFFFFF"/>
        </w:rPr>
        <w:t>)</w:t>
      </w:r>
    </w:p>
    <w:p w14:paraId="482102AC" w14:textId="77777777" w:rsidR="00776A08" w:rsidRPr="00977E9B" w:rsidRDefault="00776A08" w:rsidP="009617EE">
      <w:pPr>
        <w:widowControl/>
        <w:rPr>
          <w:rFonts w:eastAsia="微软雅黑" w:cs="Calibri"/>
          <w:i/>
          <w:iCs/>
          <w:color w:val="121212"/>
          <w:sz w:val="24"/>
          <w:szCs w:val="24"/>
          <w:shd w:val="clear" w:color="auto" w:fill="FFFFFF"/>
        </w:rPr>
      </w:pPr>
    </w:p>
    <w:p w14:paraId="5834DD4E" w14:textId="1CF6AB90" w:rsidR="00EC66BF" w:rsidRPr="00977E9B" w:rsidRDefault="00EC66BF" w:rsidP="00EC66BF">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3. Can the authors remark on any toxicity they observe following multiple anesthesia and fluorescein injections in these pups? How often can fluorescein be administered to OIR pups?</w:t>
      </w:r>
    </w:p>
    <w:p w14:paraId="7E478BB4" w14:textId="658C65A9" w:rsidR="00EC66BF" w:rsidRPr="00977E9B" w:rsidRDefault="00EC66BF" w:rsidP="00EC66BF">
      <w:pPr>
        <w:rPr>
          <w:rFonts w:eastAsia="微软雅黑" w:cs="Calibri"/>
          <w:color w:val="121212"/>
          <w:sz w:val="24"/>
          <w:szCs w:val="24"/>
          <w:shd w:val="clear" w:color="auto" w:fill="FFFFFF"/>
        </w:rPr>
      </w:pPr>
    </w:p>
    <w:p w14:paraId="6100E35D" w14:textId="77777777" w:rsidR="00B24D3C" w:rsidRPr="00977E9B" w:rsidRDefault="00B24D3C" w:rsidP="00B24D3C">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5624E8B9" w14:textId="73C52D3F" w:rsidR="00B24D3C" w:rsidRPr="00977E9B" w:rsidRDefault="00846364" w:rsidP="00CD4E8D">
      <w:pPr>
        <w:widowControl/>
        <w:rPr>
          <w:rFonts w:cs="Calibri"/>
          <w:spacing w:val="15"/>
          <w:sz w:val="24"/>
          <w:szCs w:val="24"/>
        </w:rPr>
      </w:pPr>
      <w:r w:rsidRPr="00977E9B">
        <w:rPr>
          <w:rFonts w:eastAsia="微软雅黑" w:cs="Calibri"/>
          <w:sz w:val="24"/>
          <w:szCs w:val="24"/>
          <w:shd w:val="clear" w:color="auto" w:fill="FFFFFF"/>
        </w:rPr>
        <w:t>We thank the reviewer for th</w:t>
      </w:r>
      <w:r w:rsidR="004F0D8F" w:rsidRPr="00977E9B">
        <w:rPr>
          <w:rFonts w:eastAsia="微软雅黑" w:cs="Calibri"/>
          <w:sz w:val="24"/>
          <w:szCs w:val="24"/>
          <w:shd w:val="clear" w:color="auto" w:fill="FFFFFF"/>
        </w:rPr>
        <w:t>is very</w:t>
      </w:r>
      <w:r w:rsidRPr="00977E9B">
        <w:rPr>
          <w:rFonts w:eastAsia="微软雅黑" w:cs="Calibri"/>
          <w:sz w:val="24"/>
          <w:szCs w:val="24"/>
          <w:shd w:val="clear" w:color="auto" w:fill="FFFFFF"/>
        </w:rPr>
        <w:t xml:space="preserve"> </w:t>
      </w:r>
      <w:r w:rsidR="00AB44EB" w:rsidRPr="00977E9B">
        <w:rPr>
          <w:rFonts w:eastAsia="微软雅黑" w:cs="Calibri"/>
          <w:sz w:val="24"/>
          <w:szCs w:val="24"/>
          <w:shd w:val="clear" w:color="auto" w:fill="FFFFFF"/>
        </w:rPr>
        <w:t>insightful</w:t>
      </w:r>
      <w:r w:rsidRPr="00977E9B">
        <w:rPr>
          <w:rFonts w:eastAsia="微软雅黑" w:cs="Calibri"/>
          <w:sz w:val="24"/>
          <w:szCs w:val="24"/>
          <w:shd w:val="clear" w:color="auto" w:fill="FFFFFF"/>
        </w:rPr>
        <w:t xml:space="preserve"> comment. </w:t>
      </w:r>
      <w:r w:rsidR="00CD4E8D" w:rsidRPr="00977E9B">
        <w:rPr>
          <w:rFonts w:cs="Calibri"/>
          <w:spacing w:val="15"/>
          <w:sz w:val="24"/>
          <w:szCs w:val="24"/>
        </w:rPr>
        <w:t xml:space="preserve">In our experiments, we did not find any significant </w:t>
      </w:r>
      <w:r w:rsidR="00195A5B" w:rsidRPr="00977E9B">
        <w:rPr>
          <w:rFonts w:cs="Calibri"/>
          <w:spacing w:val="15"/>
          <w:sz w:val="24"/>
          <w:szCs w:val="24"/>
        </w:rPr>
        <w:t>toxicity</w:t>
      </w:r>
      <w:r w:rsidR="00CD4E8D" w:rsidRPr="00977E9B">
        <w:rPr>
          <w:rFonts w:cs="Calibri"/>
          <w:spacing w:val="15"/>
          <w:sz w:val="24"/>
          <w:szCs w:val="24"/>
        </w:rPr>
        <w:t xml:space="preserve"> of repeated anesthesia and intraperitoneal injection of </w:t>
      </w:r>
      <w:r w:rsidR="00195A5B" w:rsidRPr="00977E9B">
        <w:rPr>
          <w:rFonts w:cs="Calibri"/>
          <w:spacing w:val="15"/>
          <w:sz w:val="24"/>
          <w:szCs w:val="24"/>
        </w:rPr>
        <w:t>the fluorescein sodium</w:t>
      </w:r>
      <w:r w:rsidR="00CD4E8D" w:rsidRPr="00977E9B">
        <w:rPr>
          <w:rFonts w:cs="Calibri"/>
          <w:spacing w:val="15"/>
          <w:sz w:val="24"/>
          <w:szCs w:val="24"/>
        </w:rPr>
        <w:t>.</w:t>
      </w:r>
      <w:r w:rsidR="0020105C" w:rsidRPr="00977E9B">
        <w:rPr>
          <w:rFonts w:cs="Calibri"/>
          <w:sz w:val="24"/>
          <w:szCs w:val="24"/>
        </w:rPr>
        <w:t xml:space="preserve"> After intraperitoneal injection</w:t>
      </w:r>
      <w:r w:rsidR="00C3264B" w:rsidRPr="00977E9B">
        <w:rPr>
          <w:rFonts w:cs="Calibri"/>
          <w:sz w:val="24"/>
          <w:szCs w:val="24"/>
        </w:rPr>
        <w:t xml:space="preserve"> of </w:t>
      </w:r>
      <w:r w:rsidR="00C3264B" w:rsidRPr="00977E9B">
        <w:rPr>
          <w:rFonts w:cs="Calibri"/>
          <w:spacing w:val="15"/>
          <w:sz w:val="24"/>
          <w:szCs w:val="24"/>
        </w:rPr>
        <w:t xml:space="preserve">0.15 mL 0.5% fluorescein sodium salt solution in each </w:t>
      </w:r>
      <w:r w:rsidR="00217A46" w:rsidRPr="00977E9B">
        <w:rPr>
          <w:rFonts w:cs="Calibri"/>
          <w:spacing w:val="15"/>
          <w:sz w:val="24"/>
          <w:szCs w:val="24"/>
        </w:rPr>
        <w:t>pup</w:t>
      </w:r>
      <w:r w:rsidR="0020105C" w:rsidRPr="00977E9B">
        <w:rPr>
          <w:rFonts w:cs="Calibri"/>
          <w:sz w:val="24"/>
          <w:szCs w:val="24"/>
        </w:rPr>
        <w:t xml:space="preserve">, the skin, mucosa and urine of the </w:t>
      </w:r>
      <w:r w:rsidR="009B0AAC" w:rsidRPr="00977E9B">
        <w:rPr>
          <w:rFonts w:cs="Calibri"/>
          <w:sz w:val="24"/>
          <w:szCs w:val="24"/>
        </w:rPr>
        <w:t>pups</w:t>
      </w:r>
      <w:r w:rsidR="0020105C" w:rsidRPr="00977E9B">
        <w:rPr>
          <w:rFonts w:cs="Calibri"/>
          <w:sz w:val="24"/>
          <w:szCs w:val="24"/>
        </w:rPr>
        <w:t xml:space="preserve"> will show obvious yellowish</w:t>
      </w:r>
      <w:r w:rsidR="00F92A2D" w:rsidRPr="00977E9B">
        <w:rPr>
          <w:rFonts w:cs="Calibri"/>
          <w:sz w:val="24"/>
          <w:szCs w:val="24"/>
        </w:rPr>
        <w:t>-</w:t>
      </w:r>
      <w:r w:rsidR="0020105C" w:rsidRPr="00977E9B">
        <w:rPr>
          <w:rFonts w:cs="Calibri"/>
          <w:sz w:val="24"/>
          <w:szCs w:val="24"/>
        </w:rPr>
        <w:t xml:space="preserve">green, which means that fluorescein enters the blood circulation. </w:t>
      </w:r>
      <w:r w:rsidR="0097797A" w:rsidRPr="00977E9B">
        <w:rPr>
          <w:rFonts w:cs="Calibri"/>
          <w:sz w:val="24"/>
          <w:szCs w:val="24"/>
        </w:rPr>
        <w:t>H</w:t>
      </w:r>
      <w:r w:rsidR="0020105C" w:rsidRPr="00977E9B">
        <w:rPr>
          <w:rFonts w:cs="Calibri"/>
          <w:sz w:val="24"/>
          <w:szCs w:val="24"/>
        </w:rPr>
        <w:t xml:space="preserve">owever, </w:t>
      </w:r>
      <w:r w:rsidR="00FD36B7" w:rsidRPr="00977E9B">
        <w:rPr>
          <w:rFonts w:cs="Calibri"/>
          <w:sz w:val="24"/>
          <w:szCs w:val="24"/>
        </w:rPr>
        <w:t xml:space="preserve">we observed that </w:t>
      </w:r>
      <w:r w:rsidR="0020105C" w:rsidRPr="00977E9B">
        <w:rPr>
          <w:rFonts w:cs="Calibri"/>
          <w:sz w:val="24"/>
          <w:szCs w:val="24"/>
        </w:rPr>
        <w:t xml:space="preserve">most of the </w:t>
      </w:r>
      <w:r w:rsidR="0097797A" w:rsidRPr="00977E9B">
        <w:rPr>
          <w:rFonts w:cs="Calibri"/>
          <w:sz w:val="24"/>
          <w:szCs w:val="24"/>
        </w:rPr>
        <w:t>fluorescein</w:t>
      </w:r>
      <w:r w:rsidR="0020105C" w:rsidRPr="00977E9B">
        <w:rPr>
          <w:rFonts w:cs="Calibri"/>
          <w:sz w:val="24"/>
          <w:szCs w:val="24"/>
        </w:rPr>
        <w:t xml:space="preserve"> will be excreted by the </w:t>
      </w:r>
      <w:r w:rsidR="0097797A" w:rsidRPr="00977E9B">
        <w:rPr>
          <w:rFonts w:cs="Calibri"/>
          <w:sz w:val="24"/>
          <w:szCs w:val="24"/>
        </w:rPr>
        <w:t xml:space="preserve">pups </w:t>
      </w:r>
      <w:r w:rsidR="009A7122" w:rsidRPr="00977E9B">
        <w:rPr>
          <w:rFonts w:cs="Calibri"/>
          <w:sz w:val="24"/>
          <w:szCs w:val="24"/>
        </w:rPr>
        <w:t>within</w:t>
      </w:r>
      <w:r w:rsidR="0097797A" w:rsidRPr="00977E9B">
        <w:rPr>
          <w:rFonts w:cs="Calibri"/>
          <w:sz w:val="24"/>
          <w:szCs w:val="24"/>
        </w:rPr>
        <w:t xml:space="preserve"> one day</w:t>
      </w:r>
      <w:r w:rsidR="00FD36B7" w:rsidRPr="00977E9B">
        <w:rPr>
          <w:rFonts w:cs="Calibri"/>
          <w:sz w:val="24"/>
          <w:szCs w:val="24"/>
        </w:rPr>
        <w:t>. T</w:t>
      </w:r>
      <w:r w:rsidR="0097797A" w:rsidRPr="00977E9B">
        <w:rPr>
          <w:rFonts w:cs="Calibri"/>
          <w:sz w:val="24"/>
          <w:szCs w:val="24"/>
        </w:rPr>
        <w:t>hus</w:t>
      </w:r>
      <w:r w:rsidR="00FD36B7" w:rsidRPr="00977E9B">
        <w:rPr>
          <w:rFonts w:cs="Calibri"/>
          <w:sz w:val="24"/>
          <w:szCs w:val="24"/>
        </w:rPr>
        <w:t>, we injected</w:t>
      </w:r>
      <w:r w:rsidR="0097797A" w:rsidRPr="00977E9B">
        <w:rPr>
          <w:rFonts w:cs="Calibri"/>
          <w:sz w:val="24"/>
          <w:szCs w:val="24"/>
        </w:rPr>
        <w:t xml:space="preserve"> </w:t>
      </w:r>
      <w:r w:rsidR="00FD36B7" w:rsidRPr="00977E9B">
        <w:rPr>
          <w:rFonts w:cs="Calibri"/>
          <w:spacing w:val="15"/>
          <w:sz w:val="24"/>
          <w:szCs w:val="24"/>
        </w:rPr>
        <w:t>the fluorescein sodium</w:t>
      </w:r>
      <w:r w:rsidR="00FD36B7" w:rsidRPr="00977E9B">
        <w:rPr>
          <w:rFonts w:cs="Calibri"/>
          <w:sz w:val="24"/>
          <w:szCs w:val="24"/>
        </w:rPr>
        <w:t xml:space="preserve"> intraperitoneally</w:t>
      </w:r>
      <w:r w:rsidR="0097797A" w:rsidRPr="00977E9B">
        <w:rPr>
          <w:rFonts w:cs="Calibri"/>
          <w:sz w:val="24"/>
          <w:szCs w:val="24"/>
        </w:rPr>
        <w:t xml:space="preserve"> </w:t>
      </w:r>
      <w:r w:rsidR="00B02D73" w:rsidRPr="00977E9B">
        <w:rPr>
          <w:rFonts w:cs="Calibri"/>
          <w:sz w:val="24"/>
          <w:szCs w:val="24"/>
        </w:rPr>
        <w:t>every other</w:t>
      </w:r>
      <w:r w:rsidR="0097797A" w:rsidRPr="00977E9B">
        <w:rPr>
          <w:rFonts w:cs="Calibri"/>
          <w:sz w:val="24"/>
          <w:szCs w:val="24"/>
        </w:rPr>
        <w:t xml:space="preserve"> day without significant side effects.</w:t>
      </w:r>
    </w:p>
    <w:p w14:paraId="79115C8E" w14:textId="77777777" w:rsidR="00CD4E8D" w:rsidRPr="00977E9B" w:rsidRDefault="00CD4E8D" w:rsidP="00CD4E8D">
      <w:pPr>
        <w:widowControl/>
        <w:rPr>
          <w:rFonts w:eastAsia="微软雅黑" w:cs="Calibri"/>
          <w:color w:val="121212"/>
          <w:sz w:val="24"/>
          <w:szCs w:val="24"/>
          <w:shd w:val="clear" w:color="auto" w:fill="FFFFFF"/>
        </w:rPr>
      </w:pPr>
    </w:p>
    <w:p w14:paraId="7F1AE3BB" w14:textId="3E20757A" w:rsidR="00EC66BF" w:rsidRPr="00977E9B" w:rsidRDefault="00EC66BF" w:rsidP="00EC66BF">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Representative results:</w:t>
      </w:r>
    </w:p>
    <w:p w14:paraId="542418F1" w14:textId="667C6D56" w:rsidR="00EC66BF" w:rsidRPr="00977E9B" w:rsidRDefault="00EC66BF" w:rsidP="00EC66BF">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1. Figure 5, showing whole mount staining of other cell types, is out of place. While the images are nice, the data deviates from the central purpose of the article, which is the quantification and visualization of the retinal vasculature in OIR. I would suggest to remove it and the discussion on astrocytes and microglia, which are out of scope.</w:t>
      </w:r>
    </w:p>
    <w:p w14:paraId="4E7B65BE" w14:textId="532F9F54" w:rsidR="00EC66BF" w:rsidRPr="00977E9B" w:rsidRDefault="00EC66BF" w:rsidP="00EC66BF">
      <w:pPr>
        <w:rPr>
          <w:rFonts w:eastAsia="微软雅黑" w:cs="Calibri"/>
          <w:color w:val="121212"/>
          <w:sz w:val="24"/>
          <w:szCs w:val="24"/>
          <w:shd w:val="clear" w:color="auto" w:fill="FFFFFF"/>
        </w:rPr>
      </w:pPr>
    </w:p>
    <w:p w14:paraId="75241815" w14:textId="79867CA9" w:rsidR="000E7C16" w:rsidRPr="00977E9B" w:rsidRDefault="00C712A7" w:rsidP="00EC66BF">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65002EDB" w14:textId="120F256D" w:rsidR="00C712A7" w:rsidRPr="00977E9B" w:rsidRDefault="000E7C16" w:rsidP="00EC66BF">
      <w:pPr>
        <w:rPr>
          <w:rFonts w:cs="Calibri"/>
          <w:spacing w:val="15"/>
          <w:sz w:val="24"/>
          <w:szCs w:val="24"/>
        </w:rPr>
      </w:pPr>
      <w:r w:rsidRPr="00977E9B">
        <w:rPr>
          <w:rFonts w:eastAsia="微软雅黑" w:cs="Calibri"/>
          <w:sz w:val="24"/>
          <w:szCs w:val="24"/>
          <w:shd w:val="clear" w:color="auto" w:fill="FFFFFF"/>
        </w:rPr>
        <w:t xml:space="preserve">We thank the reviewer for making this valuable suggestion </w:t>
      </w:r>
      <w:r w:rsidRPr="00977E9B">
        <w:rPr>
          <w:rFonts w:cs="Calibri"/>
          <w:spacing w:val="15"/>
          <w:sz w:val="24"/>
          <w:szCs w:val="24"/>
        </w:rPr>
        <w:t xml:space="preserve">which is of great help </w:t>
      </w:r>
      <w:r w:rsidRPr="00977E9B">
        <w:rPr>
          <w:rFonts w:cs="Calibri"/>
          <w:spacing w:val="15"/>
          <w:sz w:val="24"/>
          <w:szCs w:val="24"/>
        </w:rPr>
        <w:lastRenderedPageBreak/>
        <w:t>to improve the quality of our protocol.</w:t>
      </w:r>
      <w:r w:rsidR="00D86060" w:rsidRPr="00977E9B">
        <w:rPr>
          <w:rFonts w:cs="Calibri"/>
          <w:spacing w:val="15"/>
          <w:sz w:val="24"/>
          <w:szCs w:val="24"/>
        </w:rPr>
        <w:t xml:space="preserve"> </w:t>
      </w:r>
      <w:r w:rsidR="009E2651" w:rsidRPr="00977E9B">
        <w:rPr>
          <w:rFonts w:cs="Calibri"/>
          <w:spacing w:val="15"/>
          <w:sz w:val="24"/>
          <w:szCs w:val="24"/>
        </w:rPr>
        <w:t>We added this section initially to show the distribution of other types of cells involved in normal retinal vascular development and pathological neovascularization</w:t>
      </w:r>
      <w:r w:rsidR="00330181" w:rsidRPr="00977E9B">
        <w:rPr>
          <w:rFonts w:cs="Calibri"/>
          <w:spacing w:val="15"/>
          <w:sz w:val="24"/>
          <w:szCs w:val="24"/>
        </w:rPr>
        <w:t xml:space="preserve"> as more and more researches revealed that retinal cells such as microglia and astrocytes are involved in the occurrence and development of pathological neovascularization</w:t>
      </w:r>
      <w:r w:rsidR="00DF006F" w:rsidRPr="00977E9B">
        <w:rPr>
          <w:rFonts w:cs="Calibri"/>
          <w:spacing w:val="15"/>
          <w:sz w:val="24"/>
          <w:szCs w:val="24"/>
        </w:rPr>
        <w:t xml:space="preserve"> as well as the vessel remodeling</w:t>
      </w:r>
      <w:r w:rsidR="00330181" w:rsidRPr="00977E9B">
        <w:rPr>
          <w:rFonts w:cs="Calibri"/>
          <w:spacing w:val="15"/>
          <w:sz w:val="24"/>
          <w:szCs w:val="24"/>
        </w:rPr>
        <w:t xml:space="preserve"> (</w:t>
      </w:r>
      <w:r w:rsidR="001A1845" w:rsidRPr="00977E9B">
        <w:rPr>
          <w:rFonts w:cs="Calibri"/>
          <w:spacing w:val="15"/>
          <w:sz w:val="24"/>
          <w:szCs w:val="24"/>
        </w:rPr>
        <w:t>PMID:21623369; PMID:</w:t>
      </w:r>
      <w:r w:rsidR="00B16B9E" w:rsidRPr="00977E9B">
        <w:rPr>
          <w:rFonts w:cs="Calibri"/>
          <w:spacing w:val="15"/>
          <w:sz w:val="24"/>
          <w:szCs w:val="24"/>
        </w:rPr>
        <w:t>26513504; PMID:29891713</w:t>
      </w:r>
      <w:r w:rsidR="00330181" w:rsidRPr="00977E9B">
        <w:rPr>
          <w:rFonts w:cs="Calibri"/>
          <w:spacing w:val="15"/>
          <w:sz w:val="24"/>
          <w:szCs w:val="24"/>
        </w:rPr>
        <w:t>)</w:t>
      </w:r>
      <w:r w:rsidR="009E2651" w:rsidRPr="00977E9B">
        <w:rPr>
          <w:rFonts w:cs="Calibri"/>
          <w:spacing w:val="15"/>
          <w:sz w:val="24"/>
          <w:szCs w:val="24"/>
        </w:rPr>
        <w:t xml:space="preserve">. </w:t>
      </w:r>
      <w:r w:rsidR="003F6817" w:rsidRPr="00977E9B">
        <w:rPr>
          <w:rFonts w:cs="Calibri"/>
          <w:spacing w:val="15"/>
          <w:sz w:val="24"/>
          <w:szCs w:val="24"/>
        </w:rPr>
        <w:t>However</w:t>
      </w:r>
      <w:r w:rsidR="00D86060" w:rsidRPr="00977E9B">
        <w:rPr>
          <w:rFonts w:cs="Calibri"/>
          <w:spacing w:val="15"/>
          <w:sz w:val="24"/>
          <w:szCs w:val="24"/>
        </w:rPr>
        <w:t xml:space="preserve">, </w:t>
      </w:r>
      <w:r w:rsidR="008B336F" w:rsidRPr="00977E9B">
        <w:rPr>
          <w:rFonts w:cs="Calibri"/>
          <w:spacing w:val="15"/>
          <w:sz w:val="24"/>
          <w:szCs w:val="24"/>
        </w:rPr>
        <w:t>as</w:t>
      </w:r>
      <w:r w:rsidR="001B06A0" w:rsidRPr="00977E9B">
        <w:rPr>
          <w:rFonts w:cs="Calibri"/>
          <w:spacing w:val="15"/>
          <w:sz w:val="24"/>
          <w:szCs w:val="24"/>
        </w:rPr>
        <w:t xml:space="preserve"> you mentioned, th</w:t>
      </w:r>
      <w:r w:rsidR="003F6817" w:rsidRPr="00977E9B">
        <w:rPr>
          <w:rFonts w:cs="Calibri"/>
          <w:spacing w:val="15"/>
          <w:sz w:val="24"/>
          <w:szCs w:val="24"/>
        </w:rPr>
        <w:t>ese</w:t>
      </w:r>
      <w:r w:rsidR="001B06A0" w:rsidRPr="00977E9B">
        <w:rPr>
          <w:rFonts w:cs="Calibri"/>
          <w:spacing w:val="15"/>
          <w:sz w:val="24"/>
          <w:szCs w:val="24"/>
        </w:rPr>
        <w:t xml:space="preserve"> </w:t>
      </w:r>
      <w:r w:rsidR="00BB1337" w:rsidRPr="00977E9B">
        <w:rPr>
          <w:rFonts w:cs="Calibri"/>
          <w:spacing w:val="15"/>
          <w:sz w:val="24"/>
          <w:szCs w:val="24"/>
        </w:rPr>
        <w:t>data were not our focus and even deviated from the central purpose of this protocol.</w:t>
      </w:r>
      <w:r w:rsidR="003D57B2" w:rsidRPr="00977E9B">
        <w:rPr>
          <w:rFonts w:cs="Calibri"/>
          <w:sz w:val="24"/>
          <w:szCs w:val="24"/>
        </w:rPr>
        <w:t xml:space="preserve"> Accordingly, </w:t>
      </w:r>
      <w:r w:rsidR="003D57B2" w:rsidRPr="00977E9B">
        <w:rPr>
          <w:rFonts w:cs="Calibri"/>
          <w:spacing w:val="15"/>
          <w:sz w:val="24"/>
          <w:szCs w:val="24"/>
        </w:rPr>
        <w:t>we removed the display of other cell types in Fig5</w:t>
      </w:r>
      <w:r w:rsidR="004A56AB" w:rsidRPr="00977E9B">
        <w:rPr>
          <w:rFonts w:cs="Calibri"/>
          <w:spacing w:val="15"/>
          <w:sz w:val="24"/>
          <w:szCs w:val="24"/>
        </w:rPr>
        <w:t xml:space="preserve"> </w:t>
      </w:r>
      <w:r w:rsidR="003D57B2" w:rsidRPr="00977E9B">
        <w:rPr>
          <w:rFonts w:cs="Calibri"/>
          <w:spacing w:val="15"/>
          <w:sz w:val="24"/>
          <w:szCs w:val="24"/>
        </w:rPr>
        <w:t xml:space="preserve">and deleted the corresponding content from the </w:t>
      </w:r>
      <w:r w:rsidR="00574420" w:rsidRPr="00977E9B">
        <w:rPr>
          <w:rFonts w:cs="Calibri"/>
          <w:spacing w:val="15"/>
          <w:sz w:val="24"/>
          <w:szCs w:val="24"/>
        </w:rPr>
        <w:t>“R</w:t>
      </w:r>
      <w:r w:rsidR="003D57B2" w:rsidRPr="00977E9B">
        <w:rPr>
          <w:rFonts w:cs="Calibri"/>
          <w:spacing w:val="15"/>
          <w:sz w:val="24"/>
          <w:szCs w:val="24"/>
        </w:rPr>
        <w:t xml:space="preserve">epresentative </w:t>
      </w:r>
      <w:r w:rsidR="00574420" w:rsidRPr="00977E9B">
        <w:rPr>
          <w:rFonts w:cs="Calibri"/>
          <w:spacing w:val="15"/>
          <w:sz w:val="24"/>
          <w:szCs w:val="24"/>
        </w:rPr>
        <w:t>R</w:t>
      </w:r>
      <w:r w:rsidR="003D57B2" w:rsidRPr="00977E9B">
        <w:rPr>
          <w:rFonts w:cs="Calibri"/>
          <w:spacing w:val="15"/>
          <w:sz w:val="24"/>
          <w:szCs w:val="24"/>
        </w:rPr>
        <w:t>esults</w:t>
      </w:r>
      <w:r w:rsidR="00574420" w:rsidRPr="00977E9B">
        <w:rPr>
          <w:rFonts w:cs="Calibri"/>
          <w:spacing w:val="15"/>
          <w:sz w:val="24"/>
          <w:szCs w:val="24"/>
        </w:rPr>
        <w:t>” section</w:t>
      </w:r>
      <w:r w:rsidR="003D57B2" w:rsidRPr="00977E9B">
        <w:rPr>
          <w:rFonts w:cs="Calibri"/>
          <w:spacing w:val="15"/>
          <w:sz w:val="24"/>
          <w:szCs w:val="24"/>
        </w:rPr>
        <w:t xml:space="preserve"> in</w:t>
      </w:r>
      <w:r w:rsidR="00574420" w:rsidRPr="00977E9B">
        <w:rPr>
          <w:rFonts w:cs="Calibri"/>
          <w:spacing w:val="15"/>
          <w:sz w:val="24"/>
          <w:szCs w:val="24"/>
        </w:rPr>
        <w:t xml:space="preserve"> our </w:t>
      </w:r>
      <w:r w:rsidR="003D57B2" w:rsidRPr="00977E9B">
        <w:rPr>
          <w:rFonts w:cs="Calibri"/>
          <w:spacing w:val="15"/>
          <w:sz w:val="24"/>
          <w:szCs w:val="24"/>
        </w:rPr>
        <w:t>manuscript.</w:t>
      </w:r>
    </w:p>
    <w:p w14:paraId="02DCBA85" w14:textId="77777777" w:rsidR="000E7C16" w:rsidRPr="00977E9B" w:rsidRDefault="000E7C16" w:rsidP="00EC66BF">
      <w:pPr>
        <w:rPr>
          <w:rFonts w:eastAsia="微软雅黑" w:cs="Calibri"/>
          <w:color w:val="121212"/>
          <w:sz w:val="24"/>
          <w:szCs w:val="24"/>
          <w:shd w:val="clear" w:color="auto" w:fill="FFFFFF"/>
        </w:rPr>
      </w:pPr>
    </w:p>
    <w:p w14:paraId="437917CE" w14:textId="28296EBC" w:rsidR="00EC66BF" w:rsidRPr="00977E9B" w:rsidRDefault="00FA47C4" w:rsidP="00EC66BF">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M</w:t>
      </w:r>
      <w:r w:rsidR="006815DA" w:rsidRPr="00977E9B">
        <w:rPr>
          <w:rFonts w:eastAsia="微软雅黑" w:cs="Calibri"/>
          <w:b/>
          <w:bCs/>
          <w:color w:val="121212"/>
          <w:sz w:val="24"/>
          <w:szCs w:val="24"/>
          <w:shd w:val="clear" w:color="auto" w:fill="FFFFFF"/>
        </w:rPr>
        <w:t>inor</w:t>
      </w:r>
      <w:r w:rsidRPr="00977E9B">
        <w:rPr>
          <w:rFonts w:eastAsia="微软雅黑" w:cs="Calibri"/>
          <w:b/>
          <w:bCs/>
          <w:color w:val="121212"/>
          <w:sz w:val="24"/>
          <w:szCs w:val="24"/>
          <w:shd w:val="clear" w:color="auto" w:fill="FFFFFF"/>
        </w:rPr>
        <w:t xml:space="preserve"> Concerns:</w:t>
      </w:r>
    </w:p>
    <w:p w14:paraId="284A32AA" w14:textId="61B04CA4" w:rsidR="00EC66BF" w:rsidRPr="00977E9B" w:rsidRDefault="00EC66BF" w:rsidP="00EC66BF">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Induction:</w:t>
      </w:r>
    </w:p>
    <w:p w14:paraId="5DFDD858" w14:textId="20EDBD91" w:rsidR="00EC66BF" w:rsidRPr="00977E9B" w:rsidRDefault="00EC66BF" w:rsidP="00EC66BF">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 xml:space="preserve">1. The authors mention that pups &gt;5g at P7 should be excluded. Body weight is an important confounding factor in OIR, especially at later timepoints during the hypoxic phase, where low weight and high weight pups have significantly less NV at P17 [PMID: 21056995]. The authors should consider </w:t>
      </w:r>
      <w:bookmarkStart w:id="3" w:name="_Hlk64917048"/>
      <w:r w:rsidRPr="00977E9B">
        <w:rPr>
          <w:rFonts w:eastAsia="微软雅黑" w:cs="Calibri"/>
          <w:i/>
          <w:iCs/>
          <w:color w:val="121212"/>
          <w:sz w:val="24"/>
          <w:szCs w:val="24"/>
          <w:shd w:val="clear" w:color="auto" w:fill="FFFFFF"/>
        </w:rPr>
        <w:t>extending their body weight recommendations to low weight pups and to body weight in the hypoxic phase.</w:t>
      </w:r>
    </w:p>
    <w:bookmarkEnd w:id="3"/>
    <w:p w14:paraId="74E1876C" w14:textId="1B9CCA55" w:rsidR="00EC66BF" w:rsidRPr="00977E9B" w:rsidRDefault="00EC66BF" w:rsidP="00EC66BF">
      <w:pPr>
        <w:rPr>
          <w:rFonts w:eastAsia="微软雅黑" w:cs="Calibri"/>
          <w:color w:val="121212"/>
          <w:sz w:val="24"/>
          <w:szCs w:val="24"/>
          <w:shd w:val="clear" w:color="auto" w:fill="FFFFFF"/>
        </w:rPr>
      </w:pPr>
    </w:p>
    <w:p w14:paraId="26577ED7" w14:textId="2462021B" w:rsidR="003C03C0" w:rsidRPr="004F2C8C" w:rsidRDefault="003C03C0" w:rsidP="003C03C0">
      <w:pPr>
        <w:rPr>
          <w:rFonts w:eastAsia="微软雅黑" w:cs="Calibri" w:hint="eastAsia"/>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690AECBA" w14:textId="587752F5" w:rsidR="003C03C0" w:rsidRPr="00977E9B" w:rsidRDefault="003C03C0" w:rsidP="00EC66BF">
      <w:pPr>
        <w:rPr>
          <w:rFonts w:eastAsia="微软雅黑" w:cs="Calibri"/>
          <w:sz w:val="24"/>
          <w:szCs w:val="24"/>
          <w:shd w:val="clear" w:color="auto" w:fill="FFFFFF"/>
        </w:rPr>
      </w:pPr>
      <w:r w:rsidRPr="00977E9B">
        <w:rPr>
          <w:rFonts w:eastAsia="微软雅黑" w:cs="Calibri"/>
          <w:sz w:val="24"/>
          <w:szCs w:val="24"/>
          <w:shd w:val="clear" w:color="auto" w:fill="FFFFFF"/>
        </w:rPr>
        <w:t>We thank the reviewer for making this valuable suggestion</w:t>
      </w:r>
      <w:r w:rsidR="008B0C33" w:rsidRPr="00977E9B">
        <w:rPr>
          <w:rFonts w:eastAsia="微软雅黑" w:cs="Calibri"/>
          <w:sz w:val="24"/>
          <w:szCs w:val="24"/>
          <w:shd w:val="clear" w:color="auto" w:fill="FFFFFF"/>
        </w:rPr>
        <w:t xml:space="preserve">. </w:t>
      </w:r>
      <w:r w:rsidR="00A16E26" w:rsidRPr="00977E9B">
        <w:rPr>
          <w:rFonts w:eastAsia="微软雅黑" w:cs="Calibri"/>
          <w:sz w:val="24"/>
          <w:szCs w:val="24"/>
          <w:shd w:val="clear" w:color="auto" w:fill="FFFFFF"/>
        </w:rPr>
        <w:t xml:space="preserve">According to the paper the reviewer </w:t>
      </w:r>
      <w:r w:rsidR="0029601C" w:rsidRPr="00977E9B">
        <w:rPr>
          <w:rFonts w:eastAsia="微软雅黑" w:cs="Calibri"/>
          <w:sz w:val="24"/>
          <w:szCs w:val="24"/>
          <w:shd w:val="clear" w:color="auto" w:fill="FFFFFF"/>
        </w:rPr>
        <w:t xml:space="preserve">recommended, </w:t>
      </w:r>
      <w:r w:rsidR="00A557E7" w:rsidRPr="00977E9B">
        <w:rPr>
          <w:rFonts w:eastAsia="微软雅黑" w:cs="Calibri"/>
          <w:sz w:val="24"/>
          <w:szCs w:val="24"/>
          <w:shd w:val="clear" w:color="auto" w:fill="FFFFFF"/>
        </w:rPr>
        <w:t>both poor (&lt;</w:t>
      </w:r>
      <w:r w:rsidR="00150802" w:rsidRPr="00977E9B">
        <w:rPr>
          <w:rFonts w:eastAsia="微软雅黑" w:cs="Calibri"/>
          <w:sz w:val="24"/>
          <w:szCs w:val="24"/>
          <w:shd w:val="clear" w:color="auto" w:fill="FFFFFF"/>
        </w:rPr>
        <w:t xml:space="preserve"> </w:t>
      </w:r>
      <w:r w:rsidR="00A557E7" w:rsidRPr="00977E9B">
        <w:rPr>
          <w:rFonts w:eastAsia="微软雅黑" w:cs="Calibri"/>
          <w:sz w:val="24"/>
          <w:szCs w:val="24"/>
          <w:shd w:val="clear" w:color="auto" w:fill="FFFFFF"/>
        </w:rPr>
        <w:t>5 g at P17) and extensive (&gt;</w:t>
      </w:r>
      <w:r w:rsidR="00150802" w:rsidRPr="00977E9B">
        <w:rPr>
          <w:rFonts w:eastAsia="微软雅黑" w:cs="Calibri"/>
          <w:sz w:val="24"/>
          <w:szCs w:val="24"/>
          <w:shd w:val="clear" w:color="auto" w:fill="FFFFFF"/>
        </w:rPr>
        <w:t xml:space="preserve"> </w:t>
      </w:r>
      <w:r w:rsidR="00A557E7" w:rsidRPr="00977E9B">
        <w:rPr>
          <w:rFonts w:eastAsia="微软雅黑" w:cs="Calibri"/>
          <w:sz w:val="24"/>
          <w:szCs w:val="24"/>
          <w:shd w:val="clear" w:color="auto" w:fill="FFFFFF"/>
        </w:rPr>
        <w:t xml:space="preserve">7.5 g at P17) weight gain pups have less NV area </w:t>
      </w:r>
      <w:r w:rsidR="00884BA3" w:rsidRPr="00977E9B">
        <w:rPr>
          <w:rFonts w:eastAsia="微软雅黑" w:cs="Calibri"/>
          <w:sz w:val="24"/>
          <w:szCs w:val="24"/>
          <w:shd w:val="clear" w:color="auto" w:fill="FFFFFF"/>
        </w:rPr>
        <w:t xml:space="preserve">at P17 when compared with medium weight gain pups (5 -7.5 g at P17). </w:t>
      </w:r>
      <w:r w:rsidR="00FC5954" w:rsidRPr="00977E9B">
        <w:rPr>
          <w:rFonts w:eastAsia="微软雅黑" w:cs="Calibri"/>
          <w:sz w:val="24"/>
          <w:szCs w:val="24"/>
          <w:shd w:val="clear" w:color="auto" w:fill="FFFFFF"/>
        </w:rPr>
        <w:t xml:space="preserve">Also, </w:t>
      </w:r>
      <w:r w:rsidR="00C236C7" w:rsidRPr="00977E9B">
        <w:rPr>
          <w:rFonts w:eastAsia="微软雅黑" w:cs="Calibri"/>
          <w:sz w:val="24"/>
          <w:szCs w:val="24"/>
          <w:shd w:val="clear" w:color="auto" w:fill="FFFFFF"/>
        </w:rPr>
        <w:t xml:space="preserve">poor weight gain pups show a </w:t>
      </w:r>
      <w:r w:rsidR="00FC5954" w:rsidRPr="00977E9B">
        <w:rPr>
          <w:rFonts w:eastAsia="微软雅黑" w:cs="Calibri"/>
          <w:sz w:val="24"/>
          <w:szCs w:val="24"/>
          <w:shd w:val="clear" w:color="auto" w:fill="FFFFFF"/>
        </w:rPr>
        <w:t xml:space="preserve">delayed onset of NV </w:t>
      </w:r>
      <w:r w:rsidR="00C236C7" w:rsidRPr="00977E9B">
        <w:rPr>
          <w:rFonts w:eastAsia="微软雅黑" w:cs="Calibri"/>
          <w:sz w:val="24"/>
          <w:szCs w:val="24"/>
          <w:shd w:val="clear" w:color="auto" w:fill="FFFFFF"/>
        </w:rPr>
        <w:t xml:space="preserve">and a </w:t>
      </w:r>
      <w:r w:rsidR="00FC5954" w:rsidRPr="00977E9B">
        <w:rPr>
          <w:rFonts w:eastAsia="微软雅黑" w:cs="Calibri"/>
          <w:sz w:val="24"/>
          <w:szCs w:val="24"/>
          <w:shd w:val="clear" w:color="auto" w:fill="FFFFFF"/>
        </w:rPr>
        <w:t>prolonged NV peak</w:t>
      </w:r>
      <w:r w:rsidR="00C236C7" w:rsidRPr="00977E9B">
        <w:rPr>
          <w:rFonts w:eastAsia="微软雅黑" w:cs="Calibri"/>
          <w:sz w:val="24"/>
          <w:szCs w:val="24"/>
          <w:shd w:val="clear" w:color="auto" w:fill="FFFFFF"/>
        </w:rPr>
        <w:t>.</w:t>
      </w:r>
      <w:r w:rsidR="00902FC1" w:rsidRPr="00977E9B">
        <w:rPr>
          <w:rFonts w:cs="Calibri"/>
          <w:sz w:val="24"/>
          <w:szCs w:val="24"/>
        </w:rPr>
        <w:t xml:space="preserve"> </w:t>
      </w:r>
      <w:r w:rsidR="00902FC1" w:rsidRPr="00977E9B">
        <w:rPr>
          <w:rFonts w:eastAsia="微软雅黑" w:cs="Calibri"/>
          <w:sz w:val="24"/>
          <w:szCs w:val="24"/>
          <w:shd w:val="clear" w:color="auto" w:fill="FFFFFF"/>
        </w:rPr>
        <w:t xml:space="preserve">Therefore, </w:t>
      </w:r>
      <w:r w:rsidR="00761106" w:rsidRPr="00977E9B">
        <w:rPr>
          <w:rFonts w:eastAsia="微软雅黑" w:cs="Calibri"/>
          <w:sz w:val="24"/>
          <w:szCs w:val="24"/>
          <w:shd w:val="clear" w:color="auto" w:fill="FFFFFF"/>
        </w:rPr>
        <w:t>to ensure the repeatability and comparability of the experiment</w:t>
      </w:r>
      <w:r w:rsidR="00902FC1" w:rsidRPr="00977E9B">
        <w:rPr>
          <w:rFonts w:eastAsia="微软雅黑" w:cs="Calibri"/>
          <w:sz w:val="24"/>
          <w:szCs w:val="24"/>
          <w:shd w:val="clear" w:color="auto" w:fill="FFFFFF"/>
        </w:rPr>
        <w:t xml:space="preserve">, we </w:t>
      </w:r>
      <w:r w:rsidR="00761106" w:rsidRPr="00977E9B">
        <w:rPr>
          <w:rFonts w:eastAsia="微软雅黑" w:cs="Calibri"/>
          <w:sz w:val="24"/>
          <w:szCs w:val="24"/>
          <w:shd w:val="clear" w:color="auto" w:fill="FFFFFF"/>
        </w:rPr>
        <w:t xml:space="preserve">studied the standards in the paper and </w:t>
      </w:r>
      <w:r w:rsidR="00902FC1" w:rsidRPr="00977E9B">
        <w:rPr>
          <w:rFonts w:eastAsia="微软雅黑" w:cs="Calibri"/>
          <w:sz w:val="24"/>
          <w:szCs w:val="24"/>
          <w:shd w:val="clear" w:color="auto" w:fill="FFFFFF"/>
        </w:rPr>
        <w:t>pa</w:t>
      </w:r>
      <w:r w:rsidR="00761106" w:rsidRPr="00977E9B">
        <w:rPr>
          <w:rFonts w:eastAsia="微软雅黑" w:cs="Calibri"/>
          <w:sz w:val="24"/>
          <w:szCs w:val="24"/>
          <w:shd w:val="clear" w:color="auto" w:fill="FFFFFF"/>
        </w:rPr>
        <w:t>id</w:t>
      </w:r>
      <w:r w:rsidR="00902FC1" w:rsidRPr="00977E9B">
        <w:rPr>
          <w:rFonts w:eastAsia="微软雅黑" w:cs="Calibri"/>
          <w:sz w:val="24"/>
          <w:szCs w:val="24"/>
          <w:shd w:val="clear" w:color="auto" w:fill="FFFFFF"/>
        </w:rPr>
        <w:t xml:space="preserve"> attention to the body weight of the pups in the later stage of hypoxia</w:t>
      </w:r>
      <w:r w:rsidR="00761106" w:rsidRPr="00977E9B">
        <w:rPr>
          <w:rFonts w:eastAsia="微软雅黑" w:cs="Calibri"/>
          <w:sz w:val="24"/>
          <w:szCs w:val="24"/>
          <w:shd w:val="clear" w:color="auto" w:fill="FFFFFF"/>
        </w:rPr>
        <w:t xml:space="preserve"> at P17 as well</w:t>
      </w:r>
      <w:r w:rsidR="00902FC1" w:rsidRPr="00977E9B">
        <w:rPr>
          <w:rFonts w:eastAsia="微软雅黑" w:cs="Calibri"/>
          <w:sz w:val="24"/>
          <w:szCs w:val="24"/>
          <w:shd w:val="clear" w:color="auto" w:fill="FFFFFF"/>
        </w:rPr>
        <w:t>.</w:t>
      </w:r>
      <w:r w:rsidR="00761106" w:rsidRPr="00977E9B">
        <w:rPr>
          <w:rFonts w:eastAsia="微软雅黑" w:cs="Calibri"/>
          <w:sz w:val="24"/>
          <w:szCs w:val="24"/>
          <w:shd w:val="clear" w:color="auto" w:fill="FFFFFF"/>
        </w:rPr>
        <w:t xml:space="preserve"> </w:t>
      </w:r>
      <w:r w:rsidR="00396A38" w:rsidRPr="00977E9B">
        <w:rPr>
          <w:rFonts w:eastAsia="微软雅黑" w:cs="Calibri"/>
          <w:color w:val="121212"/>
          <w:sz w:val="24"/>
          <w:szCs w:val="24"/>
          <w:shd w:val="clear" w:color="auto" w:fill="FFFFFF"/>
        </w:rPr>
        <w:t xml:space="preserve">Accordingly, we </w:t>
      </w:r>
      <w:r w:rsidR="00FE2A78" w:rsidRPr="00977E9B">
        <w:rPr>
          <w:rFonts w:eastAsia="微软雅黑" w:cs="Calibri"/>
          <w:color w:val="121212"/>
          <w:sz w:val="24"/>
          <w:szCs w:val="24"/>
          <w:shd w:val="clear" w:color="auto" w:fill="FFFFFF"/>
        </w:rPr>
        <w:t>describe the weight control in detail in the discussion section</w:t>
      </w:r>
      <w:r w:rsidR="00396A38" w:rsidRPr="00977E9B">
        <w:rPr>
          <w:rFonts w:eastAsia="微软雅黑" w:cs="Calibri"/>
          <w:color w:val="121212"/>
          <w:sz w:val="24"/>
          <w:szCs w:val="24"/>
          <w:shd w:val="clear" w:color="auto" w:fill="FFFFFF"/>
        </w:rPr>
        <w:t xml:space="preserve"> </w:t>
      </w:r>
      <w:r w:rsidR="00690E58" w:rsidRPr="00977E9B">
        <w:rPr>
          <w:rFonts w:eastAsia="微软雅黑" w:cs="Calibri"/>
          <w:color w:val="121212"/>
          <w:sz w:val="24"/>
          <w:szCs w:val="24"/>
          <w:shd w:val="clear" w:color="auto" w:fill="FFFFFF"/>
        </w:rPr>
        <w:t>in our revised manuscript (</w:t>
      </w:r>
      <w:r w:rsidR="001214A6" w:rsidRPr="00977E9B">
        <w:rPr>
          <w:rFonts w:eastAsia="微软雅黑" w:cs="Calibri"/>
          <w:b/>
          <w:bCs/>
          <w:color w:val="121212"/>
          <w:sz w:val="24"/>
          <w:szCs w:val="24"/>
          <w:shd w:val="clear" w:color="auto" w:fill="FFFFFF"/>
        </w:rPr>
        <w:t>P</w:t>
      </w:r>
      <w:r w:rsidR="00454ECB" w:rsidRPr="00977E9B">
        <w:rPr>
          <w:rFonts w:eastAsia="微软雅黑" w:cs="Calibri"/>
          <w:b/>
          <w:bCs/>
          <w:color w:val="121212"/>
          <w:sz w:val="24"/>
          <w:szCs w:val="24"/>
          <w:shd w:val="clear" w:color="auto" w:fill="FFFFFF"/>
        </w:rPr>
        <w:t>12</w:t>
      </w:r>
      <w:r w:rsidR="001214A6" w:rsidRPr="00977E9B">
        <w:rPr>
          <w:rFonts w:eastAsia="微软雅黑" w:cs="Calibri"/>
          <w:b/>
          <w:bCs/>
          <w:color w:val="121212"/>
          <w:sz w:val="24"/>
          <w:szCs w:val="24"/>
          <w:shd w:val="clear" w:color="auto" w:fill="FFFFFF"/>
        </w:rPr>
        <w:t xml:space="preserve">, Line </w:t>
      </w:r>
      <w:r w:rsidR="00454ECB" w:rsidRPr="00977E9B">
        <w:rPr>
          <w:rFonts w:eastAsia="微软雅黑" w:cs="Calibri"/>
          <w:b/>
          <w:bCs/>
          <w:color w:val="121212"/>
          <w:sz w:val="24"/>
          <w:szCs w:val="24"/>
          <w:shd w:val="clear" w:color="auto" w:fill="FFFFFF"/>
        </w:rPr>
        <w:t>48</w:t>
      </w:r>
      <w:r w:rsidR="007926AC" w:rsidRPr="00977E9B">
        <w:rPr>
          <w:rFonts w:eastAsia="微软雅黑" w:cs="Calibri"/>
          <w:b/>
          <w:bCs/>
          <w:color w:val="121212"/>
          <w:sz w:val="24"/>
          <w:szCs w:val="24"/>
          <w:shd w:val="clear" w:color="auto" w:fill="FFFFFF"/>
        </w:rPr>
        <w:t>1</w:t>
      </w:r>
      <w:r w:rsidR="001214A6" w:rsidRPr="00977E9B">
        <w:rPr>
          <w:rFonts w:eastAsia="微软雅黑" w:cs="Calibri"/>
          <w:b/>
          <w:bCs/>
          <w:color w:val="121212"/>
          <w:sz w:val="24"/>
          <w:szCs w:val="24"/>
          <w:shd w:val="clear" w:color="auto" w:fill="FFFFFF"/>
        </w:rPr>
        <w:t>-</w:t>
      </w:r>
      <w:r w:rsidR="00454ECB" w:rsidRPr="00977E9B">
        <w:rPr>
          <w:rFonts w:eastAsia="微软雅黑" w:cs="Calibri"/>
          <w:b/>
          <w:bCs/>
          <w:color w:val="121212"/>
          <w:sz w:val="24"/>
          <w:szCs w:val="24"/>
          <w:shd w:val="clear" w:color="auto" w:fill="FFFFFF"/>
        </w:rPr>
        <w:t>49</w:t>
      </w:r>
      <w:r w:rsidR="007926AC" w:rsidRPr="00977E9B">
        <w:rPr>
          <w:rFonts w:eastAsia="微软雅黑" w:cs="Calibri"/>
          <w:b/>
          <w:bCs/>
          <w:color w:val="121212"/>
          <w:sz w:val="24"/>
          <w:szCs w:val="24"/>
          <w:shd w:val="clear" w:color="auto" w:fill="FFFFFF"/>
        </w:rPr>
        <w:t>3</w:t>
      </w:r>
      <w:r w:rsidR="00690E58" w:rsidRPr="00977E9B">
        <w:rPr>
          <w:rFonts w:eastAsia="微软雅黑" w:cs="Calibri"/>
          <w:color w:val="121212"/>
          <w:sz w:val="24"/>
          <w:szCs w:val="24"/>
          <w:shd w:val="clear" w:color="auto" w:fill="FFFFFF"/>
        </w:rPr>
        <w:t>).</w:t>
      </w:r>
    </w:p>
    <w:p w14:paraId="3C1A0464" w14:textId="77777777" w:rsidR="00902FC1" w:rsidRPr="00977E9B" w:rsidRDefault="00902FC1" w:rsidP="00EC66BF">
      <w:pPr>
        <w:rPr>
          <w:rFonts w:eastAsia="微软雅黑" w:cs="Calibri"/>
          <w:color w:val="121212"/>
          <w:sz w:val="24"/>
          <w:szCs w:val="24"/>
          <w:shd w:val="clear" w:color="auto" w:fill="FFFFFF"/>
        </w:rPr>
      </w:pPr>
    </w:p>
    <w:p w14:paraId="6E6187CD" w14:textId="5B8E15A7" w:rsidR="00EC66BF" w:rsidRPr="00977E9B" w:rsidRDefault="00EC66BF" w:rsidP="00EC66BF">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Preparation of whole mounts:</w:t>
      </w:r>
    </w:p>
    <w:p w14:paraId="2EA3A987" w14:textId="0F83B8C0" w:rsidR="00EC66BF" w:rsidRPr="00977E9B" w:rsidRDefault="00EC66BF" w:rsidP="00EC66BF">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1.An alternative to cutting the sclera with scissors to release the retina is to instead hold the posterior cup by the optic nerve with forceps and then use the curved end of another forceps to press down on the sclera at the optic nerve head and gently massage out the retina in a forward sweeping motion.</w:t>
      </w:r>
    </w:p>
    <w:p w14:paraId="4B5361A2" w14:textId="58D5736B" w:rsidR="001E4D91" w:rsidRPr="00977E9B" w:rsidRDefault="001E4D91" w:rsidP="00EC66BF">
      <w:pPr>
        <w:rPr>
          <w:rFonts w:eastAsia="微软雅黑" w:cs="Calibri"/>
          <w:color w:val="121212"/>
          <w:sz w:val="24"/>
          <w:szCs w:val="24"/>
          <w:shd w:val="clear" w:color="auto" w:fill="FFFFFF"/>
        </w:rPr>
      </w:pPr>
    </w:p>
    <w:p w14:paraId="0D93753E" w14:textId="77777777" w:rsidR="00A857C3" w:rsidRPr="00977E9B" w:rsidRDefault="00A857C3" w:rsidP="00A857C3">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0FB9BB79" w14:textId="3C1BC019" w:rsidR="001E4D91" w:rsidRPr="00977E9B" w:rsidRDefault="00592E0D" w:rsidP="00EC66BF">
      <w:pPr>
        <w:rPr>
          <w:rFonts w:eastAsia="微软雅黑" w:cs="Calibri"/>
          <w:color w:val="121212"/>
          <w:sz w:val="24"/>
          <w:szCs w:val="24"/>
          <w:shd w:val="clear" w:color="auto" w:fill="FFFFFF"/>
        </w:rPr>
      </w:pPr>
      <w:r w:rsidRPr="00977E9B">
        <w:rPr>
          <w:rFonts w:eastAsia="微软雅黑" w:cs="Calibri"/>
          <w:color w:val="121212"/>
          <w:sz w:val="24"/>
          <w:szCs w:val="24"/>
          <w:shd w:val="clear" w:color="auto" w:fill="FFFFFF"/>
        </w:rPr>
        <w:t>We thank the reviewer for providing</w:t>
      </w:r>
      <w:r w:rsidR="00AF2C41" w:rsidRPr="00977E9B">
        <w:rPr>
          <w:rFonts w:eastAsia="微软雅黑" w:cs="Calibri"/>
          <w:color w:val="121212"/>
          <w:sz w:val="24"/>
          <w:szCs w:val="24"/>
          <w:shd w:val="clear" w:color="auto" w:fill="FFFFFF"/>
        </w:rPr>
        <w:t xml:space="preserve"> us</w:t>
      </w:r>
      <w:r w:rsidRPr="00977E9B">
        <w:rPr>
          <w:rFonts w:eastAsia="微软雅黑" w:cs="Calibri"/>
          <w:color w:val="121212"/>
          <w:sz w:val="24"/>
          <w:szCs w:val="24"/>
          <w:shd w:val="clear" w:color="auto" w:fill="FFFFFF"/>
        </w:rPr>
        <w:t xml:space="preserve"> </w:t>
      </w:r>
      <w:r w:rsidR="00063988" w:rsidRPr="00977E9B">
        <w:rPr>
          <w:rFonts w:eastAsia="微软雅黑" w:cs="Calibri"/>
          <w:color w:val="121212"/>
          <w:sz w:val="24"/>
          <w:szCs w:val="24"/>
          <w:shd w:val="clear" w:color="auto" w:fill="FFFFFF"/>
        </w:rPr>
        <w:t xml:space="preserve">with </w:t>
      </w:r>
      <w:r w:rsidRPr="00977E9B">
        <w:rPr>
          <w:rFonts w:eastAsia="微软雅黑" w:cs="Calibri"/>
          <w:color w:val="121212"/>
          <w:sz w:val="24"/>
          <w:szCs w:val="24"/>
          <w:shd w:val="clear" w:color="auto" w:fill="FFFFFF"/>
        </w:rPr>
        <w:t xml:space="preserve">another </w:t>
      </w:r>
      <w:r w:rsidRPr="00977E9B">
        <w:rPr>
          <w:rFonts w:cs="Calibri"/>
          <w:spacing w:val="15"/>
          <w:sz w:val="24"/>
          <w:szCs w:val="24"/>
        </w:rPr>
        <w:t>effective method to get the retina</w:t>
      </w:r>
      <w:r w:rsidR="00AF2C41" w:rsidRPr="00977E9B">
        <w:rPr>
          <w:rFonts w:eastAsia="微软雅黑" w:cs="Calibri"/>
          <w:color w:val="121212"/>
          <w:sz w:val="24"/>
          <w:szCs w:val="24"/>
          <w:shd w:val="clear" w:color="auto" w:fill="FFFFFF"/>
        </w:rPr>
        <w:t>.</w:t>
      </w:r>
      <w:r w:rsidR="00AF2C41" w:rsidRPr="00977E9B">
        <w:rPr>
          <w:rFonts w:cs="Calibri"/>
          <w:sz w:val="24"/>
          <w:szCs w:val="24"/>
        </w:rPr>
        <w:t xml:space="preserve"> </w:t>
      </w:r>
      <w:r w:rsidR="00AF2C41" w:rsidRPr="00977E9B">
        <w:rPr>
          <w:rFonts w:eastAsia="微软雅黑" w:cs="Calibri"/>
          <w:color w:val="121212"/>
          <w:sz w:val="24"/>
          <w:szCs w:val="24"/>
          <w:shd w:val="clear" w:color="auto" w:fill="FFFFFF"/>
        </w:rPr>
        <w:t xml:space="preserve">We tried </w:t>
      </w:r>
      <w:r w:rsidR="00F44648" w:rsidRPr="00977E9B">
        <w:rPr>
          <w:rFonts w:eastAsia="微软雅黑" w:cs="Calibri"/>
          <w:color w:val="121212"/>
          <w:sz w:val="24"/>
          <w:szCs w:val="24"/>
          <w:shd w:val="clear" w:color="auto" w:fill="FFFFFF"/>
        </w:rPr>
        <w:t>this method in our experiment and it worked well.</w:t>
      </w:r>
      <w:r w:rsidR="00AF2C41" w:rsidRPr="00977E9B">
        <w:rPr>
          <w:rFonts w:eastAsia="微软雅黑" w:cs="Calibri"/>
          <w:color w:val="121212"/>
          <w:sz w:val="24"/>
          <w:szCs w:val="24"/>
          <w:shd w:val="clear" w:color="auto" w:fill="FFFFFF"/>
        </w:rPr>
        <w:t xml:space="preserve"> </w:t>
      </w:r>
      <w:r w:rsidR="00F44648" w:rsidRPr="00977E9B">
        <w:rPr>
          <w:rFonts w:eastAsia="微软雅黑" w:cs="Calibri"/>
          <w:color w:val="121212"/>
          <w:sz w:val="24"/>
          <w:szCs w:val="24"/>
          <w:shd w:val="clear" w:color="auto" w:fill="FFFFFF"/>
        </w:rPr>
        <w:t xml:space="preserve">Thus, </w:t>
      </w:r>
      <w:r w:rsidR="00AF2C41" w:rsidRPr="00977E9B">
        <w:rPr>
          <w:rFonts w:eastAsia="微软雅黑" w:cs="Calibri"/>
          <w:color w:val="121212"/>
          <w:sz w:val="24"/>
          <w:szCs w:val="24"/>
          <w:shd w:val="clear" w:color="auto" w:fill="FFFFFF"/>
        </w:rPr>
        <w:t>we added this method to the “Note” section</w:t>
      </w:r>
      <w:r w:rsidR="004764B0" w:rsidRPr="00977E9B">
        <w:rPr>
          <w:rFonts w:eastAsia="微软雅黑" w:cs="Calibri"/>
          <w:color w:val="121212"/>
          <w:sz w:val="24"/>
          <w:szCs w:val="24"/>
          <w:shd w:val="clear" w:color="auto" w:fill="FFFFFF"/>
        </w:rPr>
        <w:t xml:space="preserve">, which </w:t>
      </w:r>
      <w:r w:rsidR="001E4D91" w:rsidRPr="00977E9B">
        <w:rPr>
          <w:rFonts w:eastAsia="微软雅黑" w:cs="Calibri"/>
          <w:color w:val="121212"/>
          <w:sz w:val="24"/>
          <w:szCs w:val="24"/>
          <w:shd w:val="clear" w:color="auto" w:fill="FFFFFF"/>
        </w:rPr>
        <w:t xml:space="preserve">can be </w:t>
      </w:r>
      <w:r w:rsidR="004764B0" w:rsidRPr="00977E9B">
        <w:rPr>
          <w:rFonts w:eastAsia="微软雅黑" w:cs="Calibri"/>
          <w:color w:val="121212"/>
          <w:sz w:val="24"/>
          <w:szCs w:val="24"/>
          <w:shd w:val="clear" w:color="auto" w:fill="FFFFFF"/>
        </w:rPr>
        <w:t>found</w:t>
      </w:r>
      <w:r w:rsidR="001E4D91" w:rsidRPr="00977E9B">
        <w:rPr>
          <w:rFonts w:eastAsia="微软雅黑" w:cs="Calibri"/>
          <w:color w:val="121212"/>
          <w:sz w:val="24"/>
          <w:szCs w:val="24"/>
          <w:shd w:val="clear" w:color="auto" w:fill="FFFFFF"/>
        </w:rPr>
        <w:t xml:space="preserve"> in </w:t>
      </w:r>
      <w:r w:rsidR="00887318" w:rsidRPr="00977E9B">
        <w:rPr>
          <w:rFonts w:eastAsia="微软雅黑" w:cs="Calibri"/>
          <w:b/>
          <w:bCs/>
          <w:color w:val="121212"/>
          <w:sz w:val="24"/>
          <w:szCs w:val="24"/>
          <w:shd w:val="clear" w:color="auto" w:fill="FFFFFF"/>
        </w:rPr>
        <w:t>P5</w:t>
      </w:r>
      <w:r w:rsidR="004E1FAE" w:rsidRPr="00977E9B">
        <w:rPr>
          <w:rFonts w:eastAsia="微软雅黑" w:cs="Calibri"/>
          <w:b/>
          <w:bCs/>
          <w:color w:val="121212"/>
          <w:sz w:val="24"/>
          <w:szCs w:val="24"/>
          <w:shd w:val="clear" w:color="auto" w:fill="FFFFFF"/>
        </w:rPr>
        <w:t>-6</w:t>
      </w:r>
      <w:r w:rsidR="00887318" w:rsidRPr="00977E9B">
        <w:rPr>
          <w:rFonts w:eastAsia="微软雅黑" w:cs="Calibri"/>
          <w:b/>
          <w:bCs/>
          <w:color w:val="121212"/>
          <w:sz w:val="24"/>
          <w:szCs w:val="24"/>
          <w:shd w:val="clear" w:color="auto" w:fill="FFFFFF"/>
        </w:rPr>
        <w:t xml:space="preserve">, </w:t>
      </w:r>
      <w:r w:rsidR="001E4D91" w:rsidRPr="00977E9B">
        <w:rPr>
          <w:rFonts w:eastAsia="微软雅黑" w:cs="Calibri"/>
          <w:b/>
          <w:bCs/>
          <w:color w:val="121212"/>
          <w:sz w:val="24"/>
          <w:szCs w:val="24"/>
          <w:shd w:val="clear" w:color="auto" w:fill="FFFFFF"/>
        </w:rPr>
        <w:t xml:space="preserve">Line </w:t>
      </w:r>
      <w:r w:rsidR="00643D2A" w:rsidRPr="00977E9B">
        <w:rPr>
          <w:rFonts w:eastAsia="微软雅黑" w:cs="Calibri"/>
          <w:b/>
          <w:bCs/>
          <w:color w:val="121212"/>
          <w:sz w:val="24"/>
          <w:szCs w:val="24"/>
          <w:shd w:val="clear" w:color="auto" w:fill="FFFFFF"/>
        </w:rPr>
        <w:t>20</w:t>
      </w:r>
      <w:r w:rsidR="004E1FAE" w:rsidRPr="00977E9B">
        <w:rPr>
          <w:rFonts w:eastAsia="微软雅黑" w:cs="Calibri"/>
          <w:b/>
          <w:bCs/>
          <w:color w:val="121212"/>
          <w:sz w:val="24"/>
          <w:szCs w:val="24"/>
          <w:shd w:val="clear" w:color="auto" w:fill="FFFFFF"/>
        </w:rPr>
        <w:t>9</w:t>
      </w:r>
      <w:r w:rsidR="001E4D91" w:rsidRPr="00977E9B">
        <w:rPr>
          <w:rFonts w:eastAsia="微软雅黑" w:cs="Calibri"/>
          <w:b/>
          <w:bCs/>
          <w:color w:val="121212"/>
          <w:sz w:val="24"/>
          <w:szCs w:val="24"/>
          <w:shd w:val="clear" w:color="auto" w:fill="FFFFFF"/>
        </w:rPr>
        <w:t>-</w:t>
      </w:r>
      <w:r w:rsidR="00A169B9" w:rsidRPr="00977E9B">
        <w:rPr>
          <w:rFonts w:eastAsia="微软雅黑" w:cs="Calibri"/>
          <w:b/>
          <w:bCs/>
          <w:color w:val="121212"/>
          <w:sz w:val="24"/>
          <w:szCs w:val="24"/>
          <w:shd w:val="clear" w:color="auto" w:fill="FFFFFF"/>
        </w:rPr>
        <w:t>2</w:t>
      </w:r>
      <w:r w:rsidR="00643D2A" w:rsidRPr="00977E9B">
        <w:rPr>
          <w:rFonts w:eastAsia="微软雅黑" w:cs="Calibri"/>
          <w:b/>
          <w:bCs/>
          <w:color w:val="121212"/>
          <w:sz w:val="24"/>
          <w:szCs w:val="24"/>
          <w:shd w:val="clear" w:color="auto" w:fill="FFFFFF"/>
        </w:rPr>
        <w:t>1</w:t>
      </w:r>
      <w:r w:rsidR="004E1FAE" w:rsidRPr="00977E9B">
        <w:rPr>
          <w:rFonts w:eastAsia="微软雅黑" w:cs="Calibri"/>
          <w:b/>
          <w:bCs/>
          <w:color w:val="121212"/>
          <w:sz w:val="24"/>
          <w:szCs w:val="24"/>
          <w:shd w:val="clear" w:color="auto" w:fill="FFFFFF"/>
        </w:rPr>
        <w:t>1</w:t>
      </w:r>
      <w:r w:rsidR="001E4D91" w:rsidRPr="00977E9B">
        <w:rPr>
          <w:rFonts w:eastAsia="微软雅黑" w:cs="Calibri"/>
          <w:b/>
          <w:bCs/>
          <w:color w:val="121212"/>
          <w:sz w:val="24"/>
          <w:szCs w:val="24"/>
          <w:shd w:val="clear" w:color="auto" w:fill="FFFFFF"/>
        </w:rPr>
        <w:t xml:space="preserve"> </w:t>
      </w:r>
      <w:r w:rsidR="001E4D91" w:rsidRPr="00977E9B">
        <w:rPr>
          <w:rFonts w:eastAsia="微软雅黑" w:cs="Calibri"/>
          <w:color w:val="121212"/>
          <w:sz w:val="24"/>
          <w:szCs w:val="24"/>
          <w:shd w:val="clear" w:color="auto" w:fill="FFFFFF"/>
        </w:rPr>
        <w:t>in our revised manuscript</w:t>
      </w:r>
      <w:r w:rsidR="00F44648" w:rsidRPr="00977E9B">
        <w:rPr>
          <w:rFonts w:eastAsia="微软雅黑" w:cs="Calibri"/>
          <w:color w:val="121212"/>
          <w:sz w:val="24"/>
          <w:szCs w:val="24"/>
          <w:shd w:val="clear" w:color="auto" w:fill="FFFFFF"/>
        </w:rPr>
        <w:t xml:space="preserve"> and hoped to </w:t>
      </w:r>
      <w:r w:rsidR="00F44648" w:rsidRPr="00977E9B">
        <w:rPr>
          <w:rFonts w:cs="Calibri"/>
          <w:spacing w:val="15"/>
          <w:sz w:val="24"/>
          <w:szCs w:val="24"/>
        </w:rPr>
        <w:t>provide an optional way for researchers</w:t>
      </w:r>
      <w:r w:rsidR="001E4D91" w:rsidRPr="00977E9B">
        <w:rPr>
          <w:rFonts w:eastAsia="微软雅黑" w:cs="Calibri"/>
          <w:color w:val="121212"/>
          <w:sz w:val="24"/>
          <w:szCs w:val="24"/>
          <w:shd w:val="clear" w:color="auto" w:fill="FFFFFF"/>
        </w:rPr>
        <w:t xml:space="preserve">. </w:t>
      </w:r>
    </w:p>
    <w:p w14:paraId="0CA38AE8" w14:textId="77777777" w:rsidR="00EC66BF" w:rsidRPr="00977E9B" w:rsidRDefault="00EC66BF" w:rsidP="00EC66BF">
      <w:pPr>
        <w:rPr>
          <w:rFonts w:eastAsia="微软雅黑" w:cs="Calibri"/>
          <w:color w:val="121212"/>
          <w:sz w:val="24"/>
          <w:szCs w:val="24"/>
          <w:shd w:val="clear" w:color="auto" w:fill="FFFFFF"/>
        </w:rPr>
      </w:pPr>
    </w:p>
    <w:p w14:paraId="57AB62CE" w14:textId="18EE57CF" w:rsidR="00EC66BF" w:rsidRPr="00977E9B" w:rsidRDefault="00EC66BF" w:rsidP="00EC66BF">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2. Further detail on the removal of hyaloid vessels would be helpful. This requires precise dissection.</w:t>
      </w:r>
    </w:p>
    <w:p w14:paraId="6C6206BD" w14:textId="011F8647" w:rsidR="00EC66BF" w:rsidRPr="00977E9B" w:rsidRDefault="00EC66BF" w:rsidP="00EC66BF">
      <w:pPr>
        <w:rPr>
          <w:rFonts w:eastAsia="微软雅黑" w:cs="Calibri"/>
          <w:color w:val="121212"/>
          <w:sz w:val="24"/>
          <w:szCs w:val="24"/>
          <w:shd w:val="clear" w:color="auto" w:fill="FFFFFF"/>
        </w:rPr>
      </w:pPr>
    </w:p>
    <w:p w14:paraId="073C30CC" w14:textId="77777777" w:rsidR="00A857C3" w:rsidRPr="00977E9B" w:rsidRDefault="00A857C3" w:rsidP="00A857C3">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0A04C6EF" w14:textId="616ADD3C" w:rsidR="00D425E1" w:rsidRPr="00977E9B" w:rsidRDefault="005E7A81" w:rsidP="00D425E1">
      <w:pPr>
        <w:rPr>
          <w:rFonts w:eastAsia="微软雅黑" w:cs="Calibri"/>
          <w:color w:val="121212"/>
          <w:sz w:val="24"/>
          <w:szCs w:val="24"/>
          <w:shd w:val="clear" w:color="auto" w:fill="FFFFFF"/>
        </w:rPr>
      </w:pPr>
      <w:r w:rsidRPr="00977E9B">
        <w:rPr>
          <w:rFonts w:eastAsia="微软雅黑" w:cs="Calibri"/>
          <w:color w:val="121212"/>
          <w:sz w:val="24"/>
          <w:szCs w:val="24"/>
          <w:shd w:val="clear" w:color="auto" w:fill="FFFFFF"/>
        </w:rPr>
        <w:t xml:space="preserve">We thank the reviewer </w:t>
      </w:r>
      <w:r w:rsidR="00D425E1" w:rsidRPr="00977E9B">
        <w:rPr>
          <w:rFonts w:eastAsia="微软雅黑" w:cs="Calibri"/>
          <w:color w:val="121212"/>
          <w:sz w:val="24"/>
          <w:szCs w:val="24"/>
          <w:shd w:val="clear" w:color="auto" w:fill="FFFFFF"/>
        </w:rPr>
        <w:t xml:space="preserve">for </w:t>
      </w:r>
      <w:r w:rsidRPr="00977E9B">
        <w:rPr>
          <w:rFonts w:eastAsia="微软雅黑" w:cs="Calibri"/>
          <w:color w:val="121212"/>
          <w:sz w:val="24"/>
          <w:szCs w:val="24"/>
          <w:shd w:val="clear" w:color="auto" w:fill="FFFFFF"/>
        </w:rPr>
        <w:t>the</w:t>
      </w:r>
      <w:r w:rsidR="006845DD" w:rsidRPr="00977E9B">
        <w:rPr>
          <w:rFonts w:eastAsia="微软雅黑" w:cs="Calibri"/>
          <w:color w:val="121212"/>
          <w:sz w:val="24"/>
          <w:szCs w:val="24"/>
          <w:shd w:val="clear" w:color="auto" w:fill="FFFFFF"/>
        </w:rPr>
        <w:t xml:space="preserve"> comment</w:t>
      </w:r>
      <w:r w:rsidR="00D425E1" w:rsidRPr="00977E9B">
        <w:rPr>
          <w:rFonts w:eastAsia="微软雅黑" w:cs="Calibri"/>
          <w:color w:val="121212"/>
          <w:sz w:val="24"/>
          <w:szCs w:val="24"/>
          <w:shd w:val="clear" w:color="auto" w:fill="FFFFFF"/>
        </w:rPr>
        <w:t>. We</w:t>
      </w:r>
      <w:r w:rsidR="007D63FF" w:rsidRPr="00977E9B">
        <w:rPr>
          <w:rFonts w:eastAsia="微软雅黑" w:cs="Calibri"/>
          <w:color w:val="121212"/>
          <w:sz w:val="24"/>
          <w:szCs w:val="24"/>
          <w:shd w:val="clear" w:color="auto" w:fill="FFFFFF"/>
        </w:rPr>
        <w:t xml:space="preserve"> described a method of removing hyaloid vessels according to your suggestion, hoping to provide a reference for other researchers.</w:t>
      </w:r>
      <w:r w:rsidR="00D425E1" w:rsidRPr="00977E9B">
        <w:rPr>
          <w:rFonts w:eastAsia="微软雅黑" w:cs="Calibri"/>
          <w:color w:val="121212"/>
          <w:sz w:val="24"/>
          <w:szCs w:val="24"/>
          <w:shd w:val="clear" w:color="auto" w:fill="FFFFFF"/>
        </w:rPr>
        <w:t xml:space="preserve"> The details can be seen in </w:t>
      </w:r>
      <w:r w:rsidR="007A64C9" w:rsidRPr="00977E9B">
        <w:rPr>
          <w:rFonts w:eastAsia="微软雅黑" w:cs="Calibri"/>
          <w:b/>
          <w:bCs/>
          <w:color w:val="121212"/>
          <w:sz w:val="24"/>
          <w:szCs w:val="24"/>
          <w:shd w:val="clear" w:color="auto" w:fill="FFFFFF"/>
        </w:rPr>
        <w:t>P</w:t>
      </w:r>
      <w:r w:rsidR="0084660B" w:rsidRPr="00977E9B">
        <w:rPr>
          <w:rFonts w:eastAsia="微软雅黑" w:cs="Calibri"/>
          <w:b/>
          <w:bCs/>
          <w:color w:val="121212"/>
          <w:sz w:val="24"/>
          <w:szCs w:val="24"/>
          <w:shd w:val="clear" w:color="auto" w:fill="FFFFFF"/>
        </w:rPr>
        <w:t>6</w:t>
      </w:r>
      <w:r w:rsidR="007A64C9" w:rsidRPr="00977E9B">
        <w:rPr>
          <w:rFonts w:eastAsia="微软雅黑" w:cs="Calibri"/>
          <w:b/>
          <w:bCs/>
          <w:color w:val="121212"/>
          <w:sz w:val="24"/>
          <w:szCs w:val="24"/>
          <w:shd w:val="clear" w:color="auto" w:fill="FFFFFF"/>
        </w:rPr>
        <w:t>,</w:t>
      </w:r>
      <w:r w:rsidR="007A64C9" w:rsidRPr="00977E9B">
        <w:rPr>
          <w:rFonts w:eastAsia="微软雅黑" w:cs="Calibri"/>
          <w:color w:val="121212"/>
          <w:sz w:val="24"/>
          <w:szCs w:val="24"/>
          <w:shd w:val="clear" w:color="auto" w:fill="FFFFFF"/>
        </w:rPr>
        <w:t xml:space="preserve"> </w:t>
      </w:r>
      <w:r w:rsidR="00D425E1" w:rsidRPr="00977E9B">
        <w:rPr>
          <w:rFonts w:eastAsia="微软雅黑" w:cs="Calibri"/>
          <w:b/>
          <w:bCs/>
          <w:color w:val="121212"/>
          <w:sz w:val="24"/>
          <w:szCs w:val="24"/>
          <w:shd w:val="clear" w:color="auto" w:fill="FFFFFF"/>
        </w:rPr>
        <w:t xml:space="preserve">Line </w:t>
      </w:r>
      <w:r w:rsidR="00CA6BA9" w:rsidRPr="00977E9B">
        <w:rPr>
          <w:rFonts w:eastAsia="微软雅黑" w:cs="Calibri"/>
          <w:b/>
          <w:bCs/>
          <w:color w:val="121212"/>
          <w:sz w:val="24"/>
          <w:szCs w:val="24"/>
          <w:shd w:val="clear" w:color="auto" w:fill="FFFFFF"/>
        </w:rPr>
        <w:t>2</w:t>
      </w:r>
      <w:r w:rsidR="0084660B" w:rsidRPr="00977E9B">
        <w:rPr>
          <w:rFonts w:eastAsia="微软雅黑" w:cs="Calibri"/>
          <w:b/>
          <w:bCs/>
          <w:color w:val="121212"/>
          <w:sz w:val="24"/>
          <w:szCs w:val="24"/>
          <w:shd w:val="clear" w:color="auto" w:fill="FFFFFF"/>
        </w:rPr>
        <w:t>13</w:t>
      </w:r>
      <w:r w:rsidR="00463D4D" w:rsidRPr="00977E9B">
        <w:rPr>
          <w:rFonts w:eastAsia="微软雅黑" w:cs="Calibri"/>
          <w:b/>
          <w:bCs/>
          <w:color w:val="121212"/>
          <w:sz w:val="24"/>
          <w:szCs w:val="24"/>
          <w:shd w:val="clear" w:color="auto" w:fill="FFFFFF"/>
        </w:rPr>
        <w:t>-</w:t>
      </w:r>
      <w:r w:rsidR="00014251" w:rsidRPr="00977E9B">
        <w:rPr>
          <w:rFonts w:eastAsia="微软雅黑" w:cs="Calibri"/>
          <w:b/>
          <w:bCs/>
          <w:color w:val="121212"/>
          <w:sz w:val="24"/>
          <w:szCs w:val="24"/>
          <w:shd w:val="clear" w:color="auto" w:fill="FFFFFF"/>
        </w:rPr>
        <w:t>2</w:t>
      </w:r>
      <w:r w:rsidR="0084660B" w:rsidRPr="00977E9B">
        <w:rPr>
          <w:rFonts w:eastAsia="微软雅黑" w:cs="Calibri"/>
          <w:b/>
          <w:bCs/>
          <w:color w:val="121212"/>
          <w:sz w:val="24"/>
          <w:szCs w:val="24"/>
          <w:shd w:val="clear" w:color="auto" w:fill="FFFFFF"/>
        </w:rPr>
        <w:t>15</w:t>
      </w:r>
      <w:r w:rsidR="00D425E1" w:rsidRPr="00977E9B">
        <w:rPr>
          <w:rFonts w:eastAsia="微软雅黑" w:cs="Calibri"/>
          <w:b/>
          <w:bCs/>
          <w:color w:val="121212"/>
          <w:sz w:val="24"/>
          <w:szCs w:val="24"/>
          <w:shd w:val="clear" w:color="auto" w:fill="FFFFFF"/>
        </w:rPr>
        <w:t xml:space="preserve"> </w:t>
      </w:r>
      <w:r w:rsidR="00D425E1" w:rsidRPr="00977E9B">
        <w:rPr>
          <w:rFonts w:eastAsia="微软雅黑" w:cs="Calibri"/>
          <w:color w:val="121212"/>
          <w:sz w:val="24"/>
          <w:szCs w:val="24"/>
          <w:shd w:val="clear" w:color="auto" w:fill="FFFFFF"/>
        </w:rPr>
        <w:t xml:space="preserve">in our revised manuscript. </w:t>
      </w:r>
    </w:p>
    <w:p w14:paraId="316EFDA1" w14:textId="77777777" w:rsidR="00D425E1" w:rsidRPr="00977E9B" w:rsidRDefault="00D425E1" w:rsidP="00EC66BF">
      <w:pPr>
        <w:rPr>
          <w:rFonts w:eastAsia="微软雅黑" w:cs="Calibri"/>
          <w:color w:val="121212"/>
          <w:sz w:val="24"/>
          <w:szCs w:val="24"/>
          <w:shd w:val="clear" w:color="auto" w:fill="FFFFFF"/>
        </w:rPr>
      </w:pPr>
    </w:p>
    <w:p w14:paraId="64FA4C9B" w14:textId="728953A0" w:rsidR="00EC66BF" w:rsidRPr="00977E9B" w:rsidRDefault="00EC66BF" w:rsidP="00EC66BF">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3. Users may also block and permeabilize retinas quicker at room temperature. 1h at room temp is common.</w:t>
      </w:r>
    </w:p>
    <w:p w14:paraId="3002B92E" w14:textId="0C9560A1" w:rsidR="00EC66BF" w:rsidRPr="00977E9B" w:rsidRDefault="00EC66BF" w:rsidP="00EC66BF">
      <w:pPr>
        <w:rPr>
          <w:rFonts w:eastAsia="微软雅黑" w:cs="Calibri"/>
          <w:color w:val="121212"/>
          <w:sz w:val="24"/>
          <w:szCs w:val="24"/>
          <w:shd w:val="clear" w:color="auto" w:fill="FFFFFF"/>
        </w:rPr>
      </w:pPr>
    </w:p>
    <w:p w14:paraId="52721CAF" w14:textId="77777777" w:rsidR="00A857C3" w:rsidRPr="00977E9B" w:rsidRDefault="00A857C3" w:rsidP="00A857C3">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59A8A67A" w14:textId="220CAB5F" w:rsidR="009B721D" w:rsidRPr="00977E9B" w:rsidRDefault="007F4C7C" w:rsidP="00EC66BF">
      <w:pPr>
        <w:rPr>
          <w:rFonts w:eastAsia="微软雅黑" w:cs="Calibri"/>
          <w:color w:val="121212"/>
          <w:sz w:val="24"/>
          <w:szCs w:val="24"/>
          <w:shd w:val="clear" w:color="auto" w:fill="FFFFFF"/>
        </w:rPr>
      </w:pPr>
      <w:r w:rsidRPr="00977E9B">
        <w:rPr>
          <w:rFonts w:eastAsia="微软雅黑" w:cs="Calibri"/>
          <w:sz w:val="24"/>
          <w:szCs w:val="24"/>
          <w:shd w:val="clear" w:color="auto" w:fill="FFFFFF"/>
        </w:rPr>
        <w:t xml:space="preserve">We thank the reviewer for this valuable suggestion. </w:t>
      </w:r>
      <w:r w:rsidR="009B721D" w:rsidRPr="00977E9B">
        <w:rPr>
          <w:rFonts w:eastAsia="微软雅黑" w:cs="Calibri"/>
          <w:color w:val="121212"/>
          <w:sz w:val="24"/>
          <w:szCs w:val="24"/>
          <w:shd w:val="clear" w:color="auto" w:fill="FFFFFF"/>
        </w:rPr>
        <w:t xml:space="preserve">We </w:t>
      </w:r>
      <w:r w:rsidR="00494EE9" w:rsidRPr="00977E9B">
        <w:rPr>
          <w:rFonts w:eastAsia="微软雅黑" w:cs="Calibri"/>
          <w:color w:val="121212"/>
          <w:sz w:val="24"/>
          <w:szCs w:val="24"/>
          <w:shd w:val="clear" w:color="auto" w:fill="FFFFFF"/>
        </w:rPr>
        <w:t>took the reviewer’s</w:t>
      </w:r>
      <w:r w:rsidR="009B721D" w:rsidRPr="00977E9B">
        <w:rPr>
          <w:rFonts w:eastAsia="微软雅黑" w:cs="Calibri"/>
          <w:color w:val="121212"/>
          <w:sz w:val="24"/>
          <w:szCs w:val="24"/>
          <w:shd w:val="clear" w:color="auto" w:fill="FFFFFF"/>
        </w:rPr>
        <w:t xml:space="preserve"> advice and put “1h at room temperature” as an alternative in </w:t>
      </w:r>
      <w:r w:rsidRPr="00977E9B">
        <w:rPr>
          <w:rFonts w:eastAsia="微软雅黑" w:cs="Calibri"/>
          <w:color w:val="121212"/>
          <w:sz w:val="24"/>
          <w:szCs w:val="24"/>
          <w:shd w:val="clear" w:color="auto" w:fill="FFFFFF"/>
        </w:rPr>
        <w:t xml:space="preserve">the </w:t>
      </w:r>
      <w:r w:rsidR="009B721D" w:rsidRPr="00977E9B">
        <w:rPr>
          <w:rFonts w:eastAsia="微软雅黑" w:cs="Calibri"/>
          <w:color w:val="121212"/>
          <w:sz w:val="24"/>
          <w:szCs w:val="24"/>
          <w:shd w:val="clear" w:color="auto" w:fill="FFFFFF"/>
        </w:rPr>
        <w:t>NOTE</w:t>
      </w:r>
      <w:r w:rsidRPr="00977E9B">
        <w:rPr>
          <w:rFonts w:eastAsia="微软雅黑" w:cs="Calibri"/>
          <w:color w:val="121212"/>
          <w:sz w:val="24"/>
          <w:szCs w:val="24"/>
          <w:shd w:val="clear" w:color="auto" w:fill="FFFFFF"/>
        </w:rPr>
        <w:t xml:space="preserve"> section</w:t>
      </w:r>
      <w:r w:rsidR="009B721D" w:rsidRPr="00977E9B">
        <w:rPr>
          <w:rFonts w:eastAsia="微软雅黑" w:cs="Calibri"/>
          <w:color w:val="121212"/>
          <w:sz w:val="24"/>
          <w:szCs w:val="24"/>
          <w:shd w:val="clear" w:color="auto" w:fill="FFFFFF"/>
        </w:rPr>
        <w:t>. The details can be seen in</w:t>
      </w:r>
      <w:r w:rsidR="009B721D" w:rsidRPr="00977E9B">
        <w:rPr>
          <w:rFonts w:eastAsia="微软雅黑" w:cs="Calibri"/>
          <w:b/>
          <w:bCs/>
          <w:color w:val="121212"/>
          <w:sz w:val="24"/>
          <w:szCs w:val="24"/>
          <w:shd w:val="clear" w:color="auto" w:fill="FFFFFF"/>
        </w:rPr>
        <w:t xml:space="preserve"> </w:t>
      </w:r>
      <w:r w:rsidR="00A11E41" w:rsidRPr="00977E9B">
        <w:rPr>
          <w:rFonts w:eastAsia="微软雅黑" w:cs="Calibri"/>
          <w:b/>
          <w:bCs/>
          <w:color w:val="121212"/>
          <w:sz w:val="24"/>
          <w:szCs w:val="24"/>
          <w:shd w:val="clear" w:color="auto" w:fill="FFFFFF"/>
        </w:rPr>
        <w:t>P</w:t>
      </w:r>
      <w:r w:rsidR="00030261" w:rsidRPr="00977E9B">
        <w:rPr>
          <w:rFonts w:eastAsia="微软雅黑" w:cs="Calibri"/>
          <w:b/>
          <w:bCs/>
          <w:color w:val="121212"/>
          <w:sz w:val="24"/>
          <w:szCs w:val="24"/>
          <w:shd w:val="clear" w:color="auto" w:fill="FFFFFF"/>
        </w:rPr>
        <w:t>6</w:t>
      </w:r>
      <w:r w:rsidR="00A11E41" w:rsidRPr="00977E9B">
        <w:rPr>
          <w:rFonts w:eastAsia="微软雅黑" w:cs="Calibri"/>
          <w:b/>
          <w:bCs/>
          <w:color w:val="121212"/>
          <w:sz w:val="24"/>
          <w:szCs w:val="24"/>
          <w:shd w:val="clear" w:color="auto" w:fill="FFFFFF"/>
        </w:rPr>
        <w:t>,</w:t>
      </w:r>
      <w:r w:rsidR="00A11E41" w:rsidRPr="00977E9B">
        <w:rPr>
          <w:rFonts w:eastAsia="微软雅黑" w:cs="Calibri"/>
          <w:color w:val="121212"/>
          <w:sz w:val="24"/>
          <w:szCs w:val="24"/>
          <w:shd w:val="clear" w:color="auto" w:fill="FFFFFF"/>
        </w:rPr>
        <w:t xml:space="preserve"> </w:t>
      </w:r>
      <w:r w:rsidR="009B721D" w:rsidRPr="00977E9B">
        <w:rPr>
          <w:rFonts w:eastAsia="微软雅黑" w:cs="Calibri"/>
          <w:b/>
          <w:bCs/>
          <w:color w:val="121212"/>
          <w:sz w:val="24"/>
          <w:szCs w:val="24"/>
          <w:shd w:val="clear" w:color="auto" w:fill="FFFFFF"/>
        </w:rPr>
        <w:t xml:space="preserve">Line </w:t>
      </w:r>
      <w:r w:rsidR="0047130A" w:rsidRPr="00977E9B">
        <w:rPr>
          <w:rFonts w:eastAsia="微软雅黑" w:cs="Calibri"/>
          <w:b/>
          <w:bCs/>
          <w:color w:val="121212"/>
          <w:sz w:val="24"/>
          <w:szCs w:val="24"/>
          <w:shd w:val="clear" w:color="auto" w:fill="FFFFFF"/>
        </w:rPr>
        <w:t>2</w:t>
      </w:r>
      <w:r w:rsidR="00030261" w:rsidRPr="00977E9B">
        <w:rPr>
          <w:rFonts w:eastAsia="微软雅黑" w:cs="Calibri"/>
          <w:b/>
          <w:bCs/>
          <w:color w:val="121212"/>
          <w:sz w:val="24"/>
          <w:szCs w:val="24"/>
          <w:shd w:val="clear" w:color="auto" w:fill="FFFFFF"/>
        </w:rPr>
        <w:t>2</w:t>
      </w:r>
      <w:r w:rsidR="00195C16" w:rsidRPr="00977E9B">
        <w:rPr>
          <w:rFonts w:eastAsia="微软雅黑" w:cs="Calibri"/>
          <w:b/>
          <w:bCs/>
          <w:color w:val="121212"/>
          <w:sz w:val="24"/>
          <w:szCs w:val="24"/>
          <w:shd w:val="clear" w:color="auto" w:fill="FFFFFF"/>
        </w:rPr>
        <w:t>4</w:t>
      </w:r>
      <w:r w:rsidR="009B721D" w:rsidRPr="00977E9B">
        <w:rPr>
          <w:rFonts w:eastAsia="微软雅黑" w:cs="Calibri"/>
          <w:b/>
          <w:bCs/>
          <w:color w:val="121212"/>
          <w:sz w:val="24"/>
          <w:szCs w:val="24"/>
          <w:shd w:val="clear" w:color="auto" w:fill="FFFFFF"/>
        </w:rPr>
        <w:t xml:space="preserve"> </w:t>
      </w:r>
      <w:r w:rsidR="009B721D" w:rsidRPr="00977E9B">
        <w:rPr>
          <w:rFonts w:eastAsia="微软雅黑" w:cs="Calibri"/>
          <w:color w:val="121212"/>
          <w:sz w:val="24"/>
          <w:szCs w:val="24"/>
          <w:shd w:val="clear" w:color="auto" w:fill="FFFFFF"/>
        </w:rPr>
        <w:t xml:space="preserve">in our revised manuscript. </w:t>
      </w:r>
    </w:p>
    <w:p w14:paraId="419E417F" w14:textId="77777777" w:rsidR="0047130A" w:rsidRPr="00977E9B" w:rsidRDefault="0047130A" w:rsidP="00EC66BF">
      <w:pPr>
        <w:rPr>
          <w:rFonts w:eastAsia="微软雅黑" w:cs="Calibri"/>
          <w:color w:val="121212"/>
          <w:sz w:val="24"/>
          <w:szCs w:val="24"/>
          <w:shd w:val="clear" w:color="auto" w:fill="FFFFFF"/>
        </w:rPr>
      </w:pPr>
    </w:p>
    <w:p w14:paraId="7159B2FE" w14:textId="515D11BA" w:rsidR="00EC66BF" w:rsidRPr="00977E9B" w:rsidRDefault="00EC66BF" w:rsidP="00EC66BF">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4. Users may also need to change serum depending on the source of the secondary antibody used.</w:t>
      </w:r>
    </w:p>
    <w:p w14:paraId="384A2230" w14:textId="77777777" w:rsidR="00D170FC" w:rsidRPr="00977E9B" w:rsidRDefault="00D170FC" w:rsidP="00EC66BF">
      <w:pPr>
        <w:rPr>
          <w:rFonts w:eastAsia="微软雅黑" w:cs="Calibri"/>
          <w:b/>
          <w:bCs/>
          <w:color w:val="121212"/>
          <w:sz w:val="24"/>
          <w:szCs w:val="24"/>
          <w:shd w:val="clear" w:color="auto" w:fill="FFFFFF"/>
        </w:rPr>
      </w:pPr>
    </w:p>
    <w:p w14:paraId="22B25F33" w14:textId="77777777" w:rsidR="00A857C3" w:rsidRPr="00977E9B" w:rsidRDefault="00A857C3" w:rsidP="00A857C3">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4D899E75" w14:textId="0950AAE1" w:rsidR="00EC66BF" w:rsidRPr="00977E9B" w:rsidRDefault="00431D0E" w:rsidP="00EC66BF">
      <w:pPr>
        <w:rPr>
          <w:rFonts w:eastAsia="微软雅黑" w:cs="Calibri"/>
          <w:color w:val="121212"/>
          <w:sz w:val="24"/>
          <w:szCs w:val="24"/>
          <w:shd w:val="clear" w:color="auto" w:fill="FFFFFF"/>
        </w:rPr>
      </w:pPr>
      <w:r w:rsidRPr="00977E9B">
        <w:rPr>
          <w:rFonts w:eastAsia="微软雅黑" w:cs="Calibri"/>
          <w:sz w:val="24"/>
          <w:szCs w:val="24"/>
          <w:shd w:val="clear" w:color="auto" w:fill="FFFFFF"/>
        </w:rPr>
        <w:t xml:space="preserve">We appreciate the reviewer’s suggestion </w:t>
      </w:r>
      <w:r w:rsidR="001049CC" w:rsidRPr="00977E9B">
        <w:rPr>
          <w:rFonts w:eastAsia="微软雅黑" w:cs="Calibri"/>
          <w:sz w:val="24"/>
          <w:szCs w:val="24"/>
          <w:shd w:val="clear" w:color="auto" w:fill="FFFFFF"/>
        </w:rPr>
        <w:t>for</w:t>
      </w:r>
      <w:r w:rsidRPr="00977E9B">
        <w:rPr>
          <w:rFonts w:eastAsia="微软雅黑" w:cs="Calibri"/>
          <w:sz w:val="24"/>
          <w:szCs w:val="24"/>
          <w:shd w:val="clear" w:color="auto" w:fill="FFFFFF"/>
        </w:rPr>
        <w:t xml:space="preserve"> choosing the blocking serum</w:t>
      </w:r>
      <w:r w:rsidR="00D170FC" w:rsidRPr="00977E9B">
        <w:rPr>
          <w:rFonts w:eastAsia="微软雅黑" w:cs="Calibri"/>
          <w:color w:val="121212"/>
          <w:sz w:val="24"/>
          <w:szCs w:val="24"/>
          <w:shd w:val="clear" w:color="auto" w:fill="FFFFFF"/>
        </w:rPr>
        <w:t xml:space="preserve">. </w:t>
      </w:r>
      <w:r w:rsidR="006817FB" w:rsidRPr="00977E9B">
        <w:rPr>
          <w:rFonts w:eastAsia="微软雅黑" w:cs="Calibri"/>
          <w:color w:val="121212"/>
          <w:sz w:val="24"/>
          <w:szCs w:val="24"/>
          <w:shd w:val="clear" w:color="auto" w:fill="FFFFFF"/>
        </w:rPr>
        <w:t>Generally, t</w:t>
      </w:r>
      <w:r w:rsidR="0094703A" w:rsidRPr="00977E9B">
        <w:rPr>
          <w:rFonts w:eastAsia="微软雅黑" w:cs="Calibri"/>
          <w:color w:val="121212"/>
          <w:sz w:val="24"/>
          <w:szCs w:val="24"/>
          <w:shd w:val="clear" w:color="auto" w:fill="FFFFFF"/>
        </w:rPr>
        <w:t xml:space="preserve">he blocking serum is from the same source as the second antibody, </w:t>
      </w:r>
      <w:r w:rsidR="00A55BA2" w:rsidRPr="00977E9B">
        <w:rPr>
          <w:rFonts w:eastAsia="微软雅黑" w:cs="Calibri"/>
          <w:color w:val="121212"/>
          <w:sz w:val="24"/>
          <w:szCs w:val="24"/>
          <w:shd w:val="clear" w:color="auto" w:fill="FFFFFF"/>
        </w:rPr>
        <w:t xml:space="preserve">which can reduce the </w:t>
      </w:r>
      <w:r w:rsidR="00173E8D" w:rsidRPr="00977E9B">
        <w:rPr>
          <w:rFonts w:eastAsia="微软雅黑" w:cs="Calibri"/>
          <w:color w:val="121212"/>
          <w:sz w:val="24"/>
          <w:szCs w:val="24"/>
          <w:shd w:val="clear" w:color="auto" w:fill="FFFFFF"/>
        </w:rPr>
        <w:t>nonspecific binding</w:t>
      </w:r>
      <w:r w:rsidR="00A55BA2" w:rsidRPr="00977E9B">
        <w:rPr>
          <w:rFonts w:eastAsia="微软雅黑" w:cs="Calibri"/>
          <w:color w:val="121212"/>
          <w:sz w:val="24"/>
          <w:szCs w:val="24"/>
          <w:shd w:val="clear" w:color="auto" w:fill="FFFFFF"/>
        </w:rPr>
        <w:t xml:space="preserve">. </w:t>
      </w:r>
      <w:r w:rsidR="00755444" w:rsidRPr="00977E9B">
        <w:rPr>
          <w:rFonts w:eastAsia="微软雅黑" w:cs="Calibri"/>
          <w:color w:val="121212"/>
          <w:sz w:val="24"/>
          <w:szCs w:val="24"/>
          <w:shd w:val="clear" w:color="auto" w:fill="FFFFFF"/>
        </w:rPr>
        <w:t>Accordingly, w</w:t>
      </w:r>
      <w:r w:rsidR="00A55BA2" w:rsidRPr="00977E9B">
        <w:rPr>
          <w:rFonts w:eastAsia="微软雅黑" w:cs="Calibri"/>
          <w:color w:val="121212"/>
          <w:sz w:val="24"/>
          <w:szCs w:val="24"/>
          <w:shd w:val="clear" w:color="auto" w:fill="FFFFFF"/>
        </w:rPr>
        <w:t xml:space="preserve">e revised this part </w:t>
      </w:r>
      <w:r w:rsidR="00D170FC" w:rsidRPr="00977E9B">
        <w:rPr>
          <w:rFonts w:eastAsia="微软雅黑" w:cs="Calibri"/>
          <w:color w:val="121212"/>
          <w:sz w:val="24"/>
          <w:szCs w:val="24"/>
          <w:shd w:val="clear" w:color="auto" w:fill="FFFFFF"/>
        </w:rPr>
        <w:t>in</w:t>
      </w:r>
      <w:r w:rsidR="00D170FC" w:rsidRPr="00977E9B">
        <w:rPr>
          <w:rFonts w:eastAsia="微软雅黑" w:cs="Calibri"/>
          <w:b/>
          <w:bCs/>
          <w:color w:val="121212"/>
          <w:sz w:val="24"/>
          <w:szCs w:val="24"/>
          <w:shd w:val="clear" w:color="auto" w:fill="FFFFFF"/>
        </w:rPr>
        <w:t xml:space="preserve"> </w:t>
      </w:r>
      <w:r w:rsidR="00BE3ED0" w:rsidRPr="00977E9B">
        <w:rPr>
          <w:rFonts w:eastAsia="微软雅黑" w:cs="Calibri"/>
          <w:b/>
          <w:bCs/>
          <w:color w:val="121212"/>
          <w:sz w:val="24"/>
          <w:szCs w:val="24"/>
          <w:shd w:val="clear" w:color="auto" w:fill="FFFFFF"/>
        </w:rPr>
        <w:t>P</w:t>
      </w:r>
      <w:r w:rsidR="001E3861" w:rsidRPr="00977E9B">
        <w:rPr>
          <w:rFonts w:eastAsia="微软雅黑" w:cs="Calibri"/>
          <w:b/>
          <w:bCs/>
          <w:color w:val="121212"/>
          <w:sz w:val="24"/>
          <w:szCs w:val="24"/>
          <w:shd w:val="clear" w:color="auto" w:fill="FFFFFF"/>
        </w:rPr>
        <w:t>6</w:t>
      </w:r>
      <w:r w:rsidR="00BE3ED0" w:rsidRPr="00977E9B">
        <w:rPr>
          <w:rFonts w:eastAsia="微软雅黑" w:cs="Calibri"/>
          <w:b/>
          <w:bCs/>
          <w:color w:val="121212"/>
          <w:sz w:val="24"/>
          <w:szCs w:val="24"/>
          <w:shd w:val="clear" w:color="auto" w:fill="FFFFFF"/>
        </w:rPr>
        <w:t xml:space="preserve">, </w:t>
      </w:r>
      <w:r w:rsidR="00D170FC" w:rsidRPr="00977E9B">
        <w:rPr>
          <w:rFonts w:eastAsia="微软雅黑" w:cs="Calibri"/>
          <w:b/>
          <w:bCs/>
          <w:color w:val="121212"/>
          <w:sz w:val="24"/>
          <w:szCs w:val="24"/>
          <w:shd w:val="clear" w:color="auto" w:fill="FFFFFF"/>
        </w:rPr>
        <w:t>Line 2</w:t>
      </w:r>
      <w:r w:rsidR="001E3861" w:rsidRPr="00977E9B">
        <w:rPr>
          <w:rFonts w:eastAsia="微软雅黑" w:cs="Calibri"/>
          <w:b/>
          <w:bCs/>
          <w:color w:val="121212"/>
          <w:sz w:val="24"/>
          <w:szCs w:val="24"/>
          <w:shd w:val="clear" w:color="auto" w:fill="FFFFFF"/>
        </w:rPr>
        <w:t>2</w:t>
      </w:r>
      <w:r w:rsidR="00D04616" w:rsidRPr="00977E9B">
        <w:rPr>
          <w:rFonts w:eastAsia="微软雅黑" w:cs="Calibri"/>
          <w:b/>
          <w:bCs/>
          <w:color w:val="121212"/>
          <w:sz w:val="24"/>
          <w:szCs w:val="24"/>
          <w:shd w:val="clear" w:color="auto" w:fill="FFFFFF"/>
        </w:rPr>
        <w:t>4</w:t>
      </w:r>
      <w:r w:rsidR="002C45F9" w:rsidRPr="00977E9B">
        <w:rPr>
          <w:rFonts w:eastAsia="微软雅黑" w:cs="Calibri"/>
          <w:b/>
          <w:bCs/>
          <w:color w:val="121212"/>
          <w:sz w:val="24"/>
          <w:szCs w:val="24"/>
          <w:shd w:val="clear" w:color="auto" w:fill="FFFFFF"/>
        </w:rPr>
        <w:t>-2</w:t>
      </w:r>
      <w:r w:rsidR="001E3861" w:rsidRPr="00977E9B">
        <w:rPr>
          <w:rFonts w:eastAsia="微软雅黑" w:cs="Calibri"/>
          <w:b/>
          <w:bCs/>
          <w:color w:val="121212"/>
          <w:sz w:val="24"/>
          <w:szCs w:val="24"/>
          <w:shd w:val="clear" w:color="auto" w:fill="FFFFFF"/>
        </w:rPr>
        <w:t>2</w:t>
      </w:r>
      <w:r w:rsidR="00D04616" w:rsidRPr="00977E9B">
        <w:rPr>
          <w:rFonts w:eastAsia="微软雅黑" w:cs="Calibri"/>
          <w:b/>
          <w:bCs/>
          <w:color w:val="121212"/>
          <w:sz w:val="24"/>
          <w:szCs w:val="24"/>
          <w:shd w:val="clear" w:color="auto" w:fill="FFFFFF"/>
        </w:rPr>
        <w:t>5</w:t>
      </w:r>
      <w:r w:rsidR="00216CE4" w:rsidRPr="00977E9B">
        <w:rPr>
          <w:rFonts w:eastAsia="微软雅黑" w:cs="Calibri"/>
          <w:color w:val="121212"/>
          <w:sz w:val="24"/>
          <w:szCs w:val="24"/>
          <w:shd w:val="clear" w:color="auto" w:fill="FFFFFF"/>
        </w:rPr>
        <w:t xml:space="preserve"> to make our statement more accurate</w:t>
      </w:r>
      <w:r w:rsidR="00D170FC" w:rsidRPr="00977E9B">
        <w:rPr>
          <w:rFonts w:eastAsia="微软雅黑" w:cs="Calibri"/>
          <w:color w:val="121212"/>
          <w:sz w:val="24"/>
          <w:szCs w:val="24"/>
          <w:shd w:val="clear" w:color="auto" w:fill="FFFFFF"/>
        </w:rPr>
        <w:t xml:space="preserve">. </w:t>
      </w:r>
    </w:p>
    <w:p w14:paraId="12F99761" w14:textId="77777777" w:rsidR="00D170FC" w:rsidRPr="00977E9B" w:rsidRDefault="00D170FC" w:rsidP="00EC66BF">
      <w:pPr>
        <w:rPr>
          <w:rFonts w:eastAsia="微软雅黑" w:cs="Calibri"/>
          <w:color w:val="121212"/>
          <w:sz w:val="24"/>
          <w:szCs w:val="24"/>
          <w:shd w:val="clear" w:color="auto" w:fill="FFFFFF"/>
        </w:rPr>
      </w:pPr>
    </w:p>
    <w:p w14:paraId="1934AE91" w14:textId="13A53984" w:rsidR="00EC66BF" w:rsidRPr="00977E9B" w:rsidRDefault="00EC66BF" w:rsidP="00EC66BF">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5. Secondary antibodies bind with high-affinity and can be incubated for shorter periods of time. 1h at room temp is common</w:t>
      </w:r>
      <w:r w:rsidR="00663DCA" w:rsidRPr="00977E9B">
        <w:rPr>
          <w:rFonts w:eastAsia="微软雅黑" w:cs="Calibri"/>
          <w:i/>
          <w:iCs/>
          <w:color w:val="121212"/>
          <w:sz w:val="24"/>
          <w:szCs w:val="24"/>
          <w:shd w:val="clear" w:color="auto" w:fill="FFFFFF"/>
        </w:rPr>
        <w:t>.</w:t>
      </w:r>
    </w:p>
    <w:p w14:paraId="0CD8DE5C" w14:textId="64DEEC2C" w:rsidR="00BB256B" w:rsidRPr="00977E9B" w:rsidRDefault="00BB256B" w:rsidP="00EC66BF">
      <w:pPr>
        <w:rPr>
          <w:rFonts w:eastAsia="微软雅黑" w:cs="Calibri"/>
          <w:color w:val="121212"/>
          <w:sz w:val="24"/>
          <w:szCs w:val="24"/>
          <w:shd w:val="clear" w:color="auto" w:fill="FFFFFF"/>
        </w:rPr>
      </w:pPr>
    </w:p>
    <w:p w14:paraId="496ADC19" w14:textId="77777777" w:rsidR="00A857C3" w:rsidRPr="00977E9B" w:rsidRDefault="00A857C3" w:rsidP="00A857C3">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57173F81" w14:textId="426487DE" w:rsidR="00CF2EF2" w:rsidRPr="00977E9B" w:rsidRDefault="00B85CD4" w:rsidP="00EC66BF">
      <w:pPr>
        <w:rPr>
          <w:rFonts w:eastAsia="微软雅黑" w:cs="Calibri"/>
          <w:color w:val="121212"/>
          <w:sz w:val="24"/>
          <w:szCs w:val="24"/>
          <w:shd w:val="clear" w:color="auto" w:fill="FFFFFF"/>
        </w:rPr>
      </w:pPr>
      <w:r w:rsidRPr="00977E9B">
        <w:rPr>
          <w:rFonts w:eastAsia="微软雅黑" w:cs="Calibri"/>
          <w:sz w:val="24"/>
          <w:szCs w:val="24"/>
          <w:shd w:val="clear" w:color="auto" w:fill="FFFFFF"/>
        </w:rPr>
        <w:t>We appreciate the reviewer’s suggestion</w:t>
      </w:r>
      <w:r w:rsidRPr="00977E9B">
        <w:rPr>
          <w:rFonts w:eastAsia="微软雅黑" w:cs="Calibri"/>
          <w:color w:val="121212"/>
          <w:sz w:val="24"/>
          <w:szCs w:val="24"/>
          <w:shd w:val="clear" w:color="auto" w:fill="FFFFFF"/>
        </w:rPr>
        <w:t xml:space="preserve">. </w:t>
      </w:r>
      <w:r w:rsidR="003D0064" w:rsidRPr="00977E9B">
        <w:rPr>
          <w:rFonts w:eastAsia="微软雅黑" w:cs="Calibri"/>
          <w:color w:val="121212"/>
          <w:sz w:val="24"/>
          <w:szCs w:val="24"/>
          <w:shd w:val="clear" w:color="auto" w:fill="FFFFFF"/>
        </w:rPr>
        <w:t xml:space="preserve">We have tried two different incubation times (4°C overnight and room temperature 1h) in the past and found that the staining </w:t>
      </w:r>
      <w:r w:rsidR="001D0F58" w:rsidRPr="00977E9B">
        <w:rPr>
          <w:rFonts w:eastAsia="微软雅黑" w:cs="Calibri"/>
          <w:color w:val="121212"/>
          <w:sz w:val="24"/>
          <w:szCs w:val="24"/>
          <w:shd w:val="clear" w:color="auto" w:fill="FFFFFF"/>
        </w:rPr>
        <w:t xml:space="preserve">of retinas </w:t>
      </w:r>
      <w:r w:rsidR="003D0064" w:rsidRPr="00977E9B">
        <w:rPr>
          <w:rFonts w:eastAsia="微软雅黑" w:cs="Calibri"/>
          <w:color w:val="121212"/>
          <w:sz w:val="24"/>
          <w:szCs w:val="24"/>
          <w:shd w:val="clear" w:color="auto" w:fill="FFFFFF"/>
        </w:rPr>
        <w:t>was clearer at 4</w:t>
      </w:r>
      <w:r w:rsidR="001D0F58" w:rsidRPr="00977E9B">
        <w:rPr>
          <w:rFonts w:eastAsia="微软雅黑" w:cs="Calibri"/>
          <w:color w:val="121212"/>
          <w:sz w:val="24"/>
          <w:szCs w:val="24"/>
          <w:shd w:val="clear" w:color="auto" w:fill="FFFFFF"/>
        </w:rPr>
        <w:t xml:space="preserve">°C </w:t>
      </w:r>
      <w:r w:rsidR="003D0064" w:rsidRPr="00977E9B">
        <w:rPr>
          <w:rFonts w:eastAsia="微软雅黑" w:cs="Calibri"/>
          <w:color w:val="121212"/>
          <w:sz w:val="24"/>
          <w:szCs w:val="24"/>
          <w:shd w:val="clear" w:color="auto" w:fill="FFFFFF"/>
        </w:rPr>
        <w:t xml:space="preserve">overnight </w:t>
      </w:r>
      <w:r w:rsidR="001D0F58" w:rsidRPr="00977E9B">
        <w:rPr>
          <w:rFonts w:eastAsia="微软雅黑" w:cs="Calibri"/>
          <w:color w:val="121212"/>
          <w:sz w:val="24"/>
          <w:szCs w:val="24"/>
          <w:shd w:val="clear" w:color="auto" w:fill="FFFFFF"/>
        </w:rPr>
        <w:t>without</w:t>
      </w:r>
      <w:r w:rsidR="003D0064" w:rsidRPr="00977E9B">
        <w:rPr>
          <w:rFonts w:eastAsia="微软雅黑" w:cs="Calibri"/>
          <w:color w:val="121212"/>
          <w:sz w:val="24"/>
          <w:szCs w:val="24"/>
          <w:shd w:val="clear" w:color="auto" w:fill="FFFFFF"/>
        </w:rPr>
        <w:t xml:space="preserve"> </w:t>
      </w:r>
      <w:r w:rsidR="001D0F58" w:rsidRPr="00977E9B">
        <w:rPr>
          <w:rFonts w:eastAsia="微软雅黑" w:cs="Calibri"/>
          <w:color w:val="121212"/>
          <w:sz w:val="24"/>
          <w:szCs w:val="24"/>
          <w:shd w:val="clear" w:color="auto" w:fill="FFFFFF"/>
        </w:rPr>
        <w:t xml:space="preserve">the increasing of the </w:t>
      </w:r>
      <w:r w:rsidR="003D0064" w:rsidRPr="00977E9B">
        <w:rPr>
          <w:rFonts w:eastAsia="微软雅黑" w:cs="Calibri"/>
          <w:color w:val="121212"/>
          <w:sz w:val="24"/>
          <w:szCs w:val="24"/>
          <w:shd w:val="clear" w:color="auto" w:fill="FFFFFF"/>
        </w:rPr>
        <w:t xml:space="preserve">background caused by non-specific staining </w:t>
      </w:r>
      <w:r w:rsidR="001D0F58" w:rsidRPr="00977E9B">
        <w:rPr>
          <w:rFonts w:eastAsia="微软雅黑" w:cs="Calibri"/>
          <w:color w:val="121212"/>
          <w:sz w:val="24"/>
          <w:szCs w:val="24"/>
          <w:shd w:val="clear" w:color="auto" w:fill="FFFFFF"/>
        </w:rPr>
        <w:t xml:space="preserve">when </w:t>
      </w:r>
      <w:r w:rsidR="003D0064" w:rsidRPr="00977E9B">
        <w:rPr>
          <w:rFonts w:eastAsia="微软雅黑" w:cs="Calibri"/>
          <w:color w:val="121212"/>
          <w:sz w:val="24"/>
          <w:szCs w:val="24"/>
          <w:shd w:val="clear" w:color="auto" w:fill="FFFFFF"/>
        </w:rPr>
        <w:t xml:space="preserve">compared with room temperature for </w:t>
      </w:r>
      <w:r w:rsidR="001D0F58" w:rsidRPr="00977E9B">
        <w:rPr>
          <w:rFonts w:eastAsia="微软雅黑" w:cs="Calibri"/>
          <w:color w:val="121212"/>
          <w:sz w:val="24"/>
          <w:szCs w:val="24"/>
          <w:shd w:val="clear" w:color="auto" w:fill="FFFFFF"/>
        </w:rPr>
        <w:t>1h</w:t>
      </w:r>
      <w:r w:rsidR="003D0064" w:rsidRPr="00977E9B">
        <w:rPr>
          <w:rFonts w:eastAsia="微软雅黑" w:cs="Calibri"/>
          <w:color w:val="121212"/>
          <w:sz w:val="24"/>
          <w:szCs w:val="24"/>
          <w:shd w:val="clear" w:color="auto" w:fill="FFFFFF"/>
        </w:rPr>
        <w:t>.</w:t>
      </w:r>
      <w:r w:rsidR="001D0F58" w:rsidRPr="00977E9B">
        <w:rPr>
          <w:rFonts w:eastAsia="微软雅黑" w:cs="Calibri"/>
          <w:color w:val="121212"/>
          <w:sz w:val="24"/>
          <w:szCs w:val="24"/>
          <w:shd w:val="clear" w:color="auto" w:fill="FFFFFF"/>
        </w:rPr>
        <w:t xml:space="preserve"> </w:t>
      </w:r>
      <w:r w:rsidR="00CF6879" w:rsidRPr="00977E9B">
        <w:rPr>
          <w:rFonts w:eastAsia="微软雅黑" w:cs="Calibri"/>
          <w:color w:val="121212"/>
          <w:sz w:val="24"/>
          <w:szCs w:val="24"/>
          <w:shd w:val="clear" w:color="auto" w:fill="FFFFFF"/>
        </w:rPr>
        <w:t>Even so, we will add your suggestion to the protocol as it is a common practice</w:t>
      </w:r>
      <w:r w:rsidR="000C782D" w:rsidRPr="00977E9B">
        <w:rPr>
          <w:rFonts w:eastAsia="微软雅黑" w:cs="Calibri"/>
          <w:color w:val="121212"/>
          <w:sz w:val="24"/>
          <w:szCs w:val="24"/>
          <w:shd w:val="clear" w:color="auto" w:fill="FFFFFF"/>
        </w:rPr>
        <w:t xml:space="preserve"> and encourage researchers to try more according to their experimental conditions.</w:t>
      </w:r>
      <w:r w:rsidR="003D0064" w:rsidRPr="00977E9B">
        <w:rPr>
          <w:rFonts w:eastAsia="微软雅黑" w:cs="Calibri"/>
          <w:color w:val="121212"/>
          <w:sz w:val="24"/>
          <w:szCs w:val="24"/>
          <w:shd w:val="clear" w:color="auto" w:fill="FFFFFF"/>
        </w:rPr>
        <w:t xml:space="preserve"> </w:t>
      </w:r>
      <w:r w:rsidR="000819CB" w:rsidRPr="00977E9B">
        <w:rPr>
          <w:rFonts w:eastAsia="微软雅黑" w:cs="Calibri"/>
          <w:color w:val="121212"/>
          <w:sz w:val="24"/>
          <w:szCs w:val="24"/>
          <w:shd w:val="clear" w:color="auto" w:fill="FFFFFF"/>
        </w:rPr>
        <w:t xml:space="preserve">At the same time, we separated the staining of DAPI from “incubation with secondary antibodies” because it had high affinity and only took 20-25 min at room temperature. </w:t>
      </w:r>
      <w:r w:rsidR="003D0064" w:rsidRPr="00977E9B">
        <w:rPr>
          <w:rFonts w:eastAsia="微软雅黑" w:cs="Calibri"/>
          <w:color w:val="121212"/>
          <w:sz w:val="24"/>
          <w:szCs w:val="24"/>
          <w:shd w:val="clear" w:color="auto" w:fill="FFFFFF"/>
        </w:rPr>
        <w:t xml:space="preserve">The details can be seen in </w:t>
      </w:r>
      <w:r w:rsidR="00944B1D" w:rsidRPr="00977E9B">
        <w:rPr>
          <w:rFonts w:eastAsia="微软雅黑" w:cs="Calibri"/>
          <w:b/>
          <w:bCs/>
          <w:color w:val="121212"/>
          <w:sz w:val="24"/>
          <w:szCs w:val="24"/>
          <w:shd w:val="clear" w:color="auto" w:fill="FFFFFF"/>
        </w:rPr>
        <w:t xml:space="preserve">P6, </w:t>
      </w:r>
      <w:r w:rsidR="003D0064" w:rsidRPr="00977E9B">
        <w:rPr>
          <w:rFonts w:eastAsia="微软雅黑" w:cs="Calibri"/>
          <w:b/>
          <w:bCs/>
          <w:color w:val="121212"/>
          <w:sz w:val="24"/>
          <w:szCs w:val="24"/>
          <w:shd w:val="clear" w:color="auto" w:fill="FFFFFF"/>
        </w:rPr>
        <w:t>Line 2</w:t>
      </w:r>
      <w:r w:rsidR="00050947" w:rsidRPr="00977E9B">
        <w:rPr>
          <w:rFonts w:eastAsia="微软雅黑" w:cs="Calibri"/>
          <w:b/>
          <w:bCs/>
          <w:color w:val="121212"/>
          <w:sz w:val="24"/>
          <w:szCs w:val="24"/>
          <w:shd w:val="clear" w:color="auto" w:fill="FFFFFF"/>
        </w:rPr>
        <w:t>4</w:t>
      </w:r>
      <w:r w:rsidR="00D8607B" w:rsidRPr="00977E9B">
        <w:rPr>
          <w:rFonts w:eastAsia="微软雅黑" w:cs="Calibri"/>
          <w:b/>
          <w:bCs/>
          <w:color w:val="121212"/>
          <w:sz w:val="24"/>
          <w:szCs w:val="24"/>
          <w:shd w:val="clear" w:color="auto" w:fill="FFFFFF"/>
        </w:rPr>
        <w:t>3</w:t>
      </w:r>
      <w:r w:rsidR="002063CD" w:rsidRPr="00977E9B">
        <w:rPr>
          <w:rFonts w:eastAsia="微软雅黑" w:cs="Calibri"/>
          <w:b/>
          <w:bCs/>
          <w:color w:val="121212"/>
          <w:sz w:val="24"/>
          <w:szCs w:val="24"/>
          <w:shd w:val="clear" w:color="auto" w:fill="FFFFFF"/>
        </w:rPr>
        <w:t>-2</w:t>
      </w:r>
      <w:r w:rsidR="00050947" w:rsidRPr="00977E9B">
        <w:rPr>
          <w:rFonts w:eastAsia="微软雅黑" w:cs="Calibri"/>
          <w:b/>
          <w:bCs/>
          <w:color w:val="121212"/>
          <w:sz w:val="24"/>
          <w:szCs w:val="24"/>
          <w:shd w:val="clear" w:color="auto" w:fill="FFFFFF"/>
        </w:rPr>
        <w:t>4</w:t>
      </w:r>
      <w:r w:rsidR="00D8607B" w:rsidRPr="00977E9B">
        <w:rPr>
          <w:rFonts w:eastAsia="微软雅黑" w:cs="Calibri"/>
          <w:b/>
          <w:bCs/>
          <w:color w:val="121212"/>
          <w:sz w:val="24"/>
          <w:szCs w:val="24"/>
          <w:shd w:val="clear" w:color="auto" w:fill="FFFFFF"/>
        </w:rPr>
        <w:t>4</w:t>
      </w:r>
      <w:r w:rsidR="003D0064" w:rsidRPr="00977E9B">
        <w:rPr>
          <w:rFonts w:eastAsia="微软雅黑" w:cs="Calibri"/>
          <w:color w:val="121212"/>
          <w:sz w:val="24"/>
          <w:szCs w:val="24"/>
          <w:shd w:val="clear" w:color="auto" w:fill="FFFFFF"/>
        </w:rPr>
        <w:t xml:space="preserve"> in our revised manuscript.</w:t>
      </w:r>
    </w:p>
    <w:p w14:paraId="0D3A6DEE" w14:textId="77777777" w:rsidR="00BC2B7E" w:rsidRPr="00977E9B" w:rsidRDefault="00BC2B7E" w:rsidP="00EC66BF">
      <w:pPr>
        <w:rPr>
          <w:rFonts w:eastAsia="微软雅黑" w:cs="Calibri"/>
          <w:color w:val="121212"/>
          <w:sz w:val="24"/>
          <w:szCs w:val="24"/>
          <w:shd w:val="clear" w:color="auto" w:fill="FFFFFF"/>
        </w:rPr>
      </w:pPr>
    </w:p>
    <w:p w14:paraId="77E81314" w14:textId="7B2EF782" w:rsidR="00EC66BF" w:rsidRPr="00977E9B" w:rsidRDefault="00EC66BF" w:rsidP="00EC66BF">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Analysis and quantification:</w:t>
      </w:r>
    </w:p>
    <w:p w14:paraId="1331440D" w14:textId="3690B049" w:rsidR="00EC66BF" w:rsidRPr="00977E9B" w:rsidRDefault="00BB256B" w:rsidP="00EC66BF">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1.</w:t>
      </w:r>
      <w:r w:rsidR="00EC66BF" w:rsidRPr="00977E9B">
        <w:rPr>
          <w:rFonts w:eastAsia="微软雅黑" w:cs="Calibri"/>
          <w:i/>
          <w:iCs/>
          <w:color w:val="121212"/>
          <w:sz w:val="24"/>
          <w:szCs w:val="24"/>
          <w:shd w:val="clear" w:color="auto" w:fill="FFFFFF"/>
        </w:rPr>
        <w:t xml:space="preserve"> There is also now a free machine learning based OIR quantification pipeline that records both vasobliteration and neovascularization [PMID: 29263301; http://oirseg.org/]</w:t>
      </w:r>
    </w:p>
    <w:p w14:paraId="4C20E90E" w14:textId="3780D94D" w:rsidR="00EC66BF" w:rsidRPr="00977E9B" w:rsidRDefault="00EC66BF" w:rsidP="00EC66BF">
      <w:pPr>
        <w:rPr>
          <w:rFonts w:eastAsia="微软雅黑" w:cs="Calibri"/>
          <w:color w:val="121212"/>
          <w:sz w:val="24"/>
          <w:szCs w:val="24"/>
          <w:shd w:val="clear" w:color="auto" w:fill="FFFFFF"/>
        </w:rPr>
      </w:pPr>
    </w:p>
    <w:p w14:paraId="15F74DF1" w14:textId="77777777" w:rsidR="00A857C3" w:rsidRPr="00977E9B" w:rsidRDefault="00A857C3" w:rsidP="00A857C3">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2B45155A" w14:textId="4A0DFEA4" w:rsidR="004D7038" w:rsidRPr="00977E9B" w:rsidRDefault="00105A1D" w:rsidP="00EC66BF">
      <w:pPr>
        <w:rPr>
          <w:rFonts w:eastAsia="微软雅黑" w:cs="Calibri"/>
          <w:color w:val="121212"/>
          <w:sz w:val="24"/>
          <w:szCs w:val="24"/>
          <w:shd w:val="clear" w:color="auto" w:fill="FFFFFF"/>
        </w:rPr>
      </w:pPr>
      <w:r w:rsidRPr="00977E9B">
        <w:rPr>
          <w:rFonts w:eastAsia="微软雅黑" w:cs="Calibri"/>
          <w:sz w:val="24"/>
          <w:szCs w:val="24"/>
          <w:shd w:val="clear" w:color="auto" w:fill="FFFFFF"/>
        </w:rPr>
        <w:t xml:space="preserve">We thank the reviewer for providing us </w:t>
      </w:r>
      <w:r w:rsidR="008652F3" w:rsidRPr="00977E9B">
        <w:rPr>
          <w:rFonts w:eastAsia="微软雅黑" w:cs="Calibri"/>
          <w:sz w:val="24"/>
          <w:szCs w:val="24"/>
          <w:shd w:val="clear" w:color="auto" w:fill="FFFFFF"/>
        </w:rPr>
        <w:t xml:space="preserve">with </w:t>
      </w:r>
      <w:r w:rsidRPr="00977E9B">
        <w:rPr>
          <w:rFonts w:eastAsia="微软雅黑" w:cs="Calibri"/>
          <w:sz w:val="24"/>
          <w:szCs w:val="24"/>
          <w:shd w:val="clear" w:color="auto" w:fill="FFFFFF"/>
        </w:rPr>
        <w:t>a novel method of quantification</w:t>
      </w:r>
      <w:r w:rsidR="00AE5EA5" w:rsidRPr="00977E9B">
        <w:rPr>
          <w:rFonts w:eastAsia="微软雅黑" w:cs="Calibri"/>
          <w:sz w:val="24"/>
          <w:szCs w:val="24"/>
          <w:shd w:val="clear" w:color="auto" w:fill="FFFFFF"/>
        </w:rPr>
        <w:t xml:space="preserve">. </w:t>
      </w:r>
      <w:r w:rsidR="004D7038" w:rsidRPr="00977E9B">
        <w:rPr>
          <w:rFonts w:eastAsia="微软雅黑" w:cs="Calibri"/>
          <w:sz w:val="24"/>
          <w:szCs w:val="24"/>
          <w:shd w:val="clear" w:color="auto" w:fill="FFFFFF"/>
        </w:rPr>
        <w:t xml:space="preserve">We have </w:t>
      </w:r>
      <w:r w:rsidR="004D7038" w:rsidRPr="00977E9B">
        <w:rPr>
          <w:rFonts w:eastAsia="微软雅黑" w:cs="Calibri"/>
          <w:sz w:val="24"/>
          <w:szCs w:val="24"/>
          <w:shd w:val="clear" w:color="auto" w:fill="FFFFFF"/>
        </w:rPr>
        <w:lastRenderedPageBreak/>
        <w:t xml:space="preserve">tried this </w:t>
      </w:r>
      <w:r w:rsidR="006A466A" w:rsidRPr="00977E9B">
        <w:rPr>
          <w:rFonts w:eastAsia="微软雅黑" w:cs="Calibri"/>
          <w:sz w:val="24"/>
          <w:szCs w:val="24"/>
          <w:shd w:val="clear" w:color="auto" w:fill="FFFFFF"/>
        </w:rPr>
        <w:t>machine</w:t>
      </w:r>
      <w:r w:rsidR="004D7038" w:rsidRPr="00977E9B">
        <w:rPr>
          <w:rFonts w:eastAsia="微软雅黑" w:cs="Calibri"/>
          <w:sz w:val="24"/>
          <w:szCs w:val="24"/>
          <w:shd w:val="clear" w:color="auto" w:fill="FFFFFF"/>
        </w:rPr>
        <w:t xml:space="preserve"> </w:t>
      </w:r>
      <w:r w:rsidR="006A466A" w:rsidRPr="00977E9B">
        <w:rPr>
          <w:rFonts w:eastAsia="微软雅黑" w:cs="Calibri"/>
          <w:sz w:val="24"/>
          <w:szCs w:val="24"/>
          <w:shd w:val="clear" w:color="auto" w:fill="FFFFFF"/>
        </w:rPr>
        <w:t xml:space="preserve">and found it very convenient and efficient. We are very willing to attach this link to our protocol </w:t>
      </w:r>
      <w:r w:rsidR="007539B5" w:rsidRPr="00977E9B">
        <w:rPr>
          <w:rFonts w:eastAsia="微软雅黑" w:cs="Calibri"/>
          <w:sz w:val="24"/>
          <w:szCs w:val="24"/>
          <w:shd w:val="clear" w:color="auto" w:fill="FFFFFF"/>
        </w:rPr>
        <w:t xml:space="preserve">in </w:t>
      </w:r>
      <w:r w:rsidR="00E94986" w:rsidRPr="00977E9B">
        <w:rPr>
          <w:rFonts w:eastAsia="微软雅黑" w:cs="Calibri"/>
          <w:b/>
          <w:bCs/>
          <w:color w:val="121212"/>
          <w:sz w:val="24"/>
          <w:szCs w:val="24"/>
          <w:shd w:val="clear" w:color="auto" w:fill="FFFFFF"/>
        </w:rPr>
        <w:t>P</w:t>
      </w:r>
      <w:r w:rsidR="00D71AB4" w:rsidRPr="00977E9B">
        <w:rPr>
          <w:rFonts w:eastAsia="微软雅黑" w:cs="Calibri"/>
          <w:b/>
          <w:bCs/>
          <w:color w:val="121212"/>
          <w:sz w:val="24"/>
          <w:szCs w:val="24"/>
          <w:shd w:val="clear" w:color="auto" w:fill="FFFFFF"/>
        </w:rPr>
        <w:t>8</w:t>
      </w:r>
      <w:r w:rsidR="00E94986" w:rsidRPr="00977E9B">
        <w:rPr>
          <w:rFonts w:eastAsia="微软雅黑" w:cs="Calibri"/>
          <w:b/>
          <w:bCs/>
          <w:color w:val="121212"/>
          <w:sz w:val="24"/>
          <w:szCs w:val="24"/>
          <w:shd w:val="clear" w:color="auto" w:fill="FFFFFF"/>
        </w:rPr>
        <w:t xml:space="preserve">, </w:t>
      </w:r>
      <w:r w:rsidR="007539B5" w:rsidRPr="00977E9B">
        <w:rPr>
          <w:rFonts w:eastAsia="微软雅黑" w:cs="Calibri"/>
          <w:b/>
          <w:bCs/>
          <w:color w:val="121212"/>
          <w:sz w:val="24"/>
          <w:szCs w:val="24"/>
          <w:shd w:val="clear" w:color="auto" w:fill="FFFFFF"/>
        </w:rPr>
        <w:t xml:space="preserve">Line </w:t>
      </w:r>
      <w:r w:rsidR="00BE07A6" w:rsidRPr="00977E9B">
        <w:rPr>
          <w:rFonts w:eastAsia="微软雅黑" w:cs="Calibri"/>
          <w:b/>
          <w:bCs/>
          <w:color w:val="121212"/>
          <w:sz w:val="24"/>
          <w:szCs w:val="24"/>
          <w:shd w:val="clear" w:color="auto" w:fill="FFFFFF"/>
        </w:rPr>
        <w:t>297</w:t>
      </w:r>
      <w:r w:rsidR="007539B5" w:rsidRPr="00977E9B">
        <w:rPr>
          <w:rFonts w:eastAsia="微软雅黑" w:cs="Calibri"/>
          <w:b/>
          <w:bCs/>
          <w:color w:val="121212"/>
          <w:sz w:val="24"/>
          <w:szCs w:val="24"/>
          <w:shd w:val="clear" w:color="auto" w:fill="FFFFFF"/>
        </w:rPr>
        <w:t>-</w:t>
      </w:r>
      <w:r w:rsidR="00D71AB4" w:rsidRPr="00977E9B">
        <w:rPr>
          <w:rFonts w:eastAsia="微软雅黑" w:cs="Calibri"/>
          <w:b/>
          <w:bCs/>
          <w:color w:val="121212"/>
          <w:sz w:val="24"/>
          <w:szCs w:val="24"/>
          <w:shd w:val="clear" w:color="auto" w:fill="FFFFFF"/>
        </w:rPr>
        <w:t>30</w:t>
      </w:r>
      <w:r w:rsidR="00BE07A6" w:rsidRPr="00977E9B">
        <w:rPr>
          <w:rFonts w:eastAsia="微软雅黑" w:cs="Calibri"/>
          <w:b/>
          <w:bCs/>
          <w:color w:val="121212"/>
          <w:sz w:val="24"/>
          <w:szCs w:val="24"/>
          <w:shd w:val="clear" w:color="auto" w:fill="FFFFFF"/>
        </w:rPr>
        <w:t>0</w:t>
      </w:r>
      <w:r w:rsidR="00E94986" w:rsidRPr="00977E9B">
        <w:rPr>
          <w:rFonts w:eastAsia="微软雅黑" w:cs="Calibri"/>
          <w:color w:val="121212"/>
          <w:sz w:val="24"/>
          <w:szCs w:val="24"/>
          <w:shd w:val="clear" w:color="auto" w:fill="FFFFFF"/>
        </w:rPr>
        <w:t xml:space="preserve"> </w:t>
      </w:r>
      <w:r w:rsidR="00075FCE" w:rsidRPr="00977E9B">
        <w:rPr>
          <w:rFonts w:eastAsia="微软雅黑" w:cs="Calibri"/>
          <w:sz w:val="24"/>
          <w:szCs w:val="24"/>
          <w:shd w:val="clear" w:color="auto" w:fill="FFFFFF"/>
        </w:rPr>
        <w:t>and</w:t>
      </w:r>
      <w:r w:rsidR="006A466A" w:rsidRPr="00977E9B">
        <w:rPr>
          <w:rFonts w:eastAsia="微软雅黑" w:cs="Calibri"/>
          <w:sz w:val="24"/>
          <w:szCs w:val="24"/>
          <w:shd w:val="clear" w:color="auto" w:fill="FFFFFF"/>
        </w:rPr>
        <w:t xml:space="preserve"> </w:t>
      </w:r>
      <w:r w:rsidR="00090181" w:rsidRPr="00977E9B">
        <w:rPr>
          <w:rFonts w:eastAsia="微软雅黑" w:cs="Calibri"/>
          <w:sz w:val="24"/>
          <w:szCs w:val="24"/>
          <w:shd w:val="clear" w:color="auto" w:fill="FFFFFF"/>
        </w:rPr>
        <w:t>recommend this method to more researchers</w:t>
      </w:r>
      <w:r w:rsidR="00DE1181" w:rsidRPr="00977E9B">
        <w:rPr>
          <w:rFonts w:eastAsia="微软雅黑" w:cs="Calibri"/>
          <w:sz w:val="24"/>
          <w:szCs w:val="24"/>
          <w:shd w:val="clear" w:color="auto" w:fill="FFFFFF"/>
        </w:rPr>
        <w:t xml:space="preserve">. </w:t>
      </w:r>
    </w:p>
    <w:p w14:paraId="58B379DF" w14:textId="77777777" w:rsidR="006A466A" w:rsidRPr="00977E9B" w:rsidRDefault="006A466A" w:rsidP="00EC66BF">
      <w:pPr>
        <w:rPr>
          <w:rFonts w:eastAsia="微软雅黑" w:cs="Calibri"/>
          <w:b/>
          <w:bCs/>
          <w:color w:val="121212"/>
          <w:sz w:val="24"/>
          <w:szCs w:val="24"/>
          <w:shd w:val="clear" w:color="auto" w:fill="FFFFFF"/>
        </w:rPr>
      </w:pPr>
    </w:p>
    <w:p w14:paraId="640C5FBE" w14:textId="7F541B97" w:rsidR="00EC66BF" w:rsidRPr="00977E9B" w:rsidRDefault="00EC66BF" w:rsidP="00EC66BF">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In vivo imaging:</w:t>
      </w:r>
    </w:p>
    <w:p w14:paraId="49C1DEA1" w14:textId="760D0342" w:rsidR="00EC66BF" w:rsidRPr="00977E9B" w:rsidRDefault="00EC66BF" w:rsidP="00EC66BF">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1. Can the authors provide further clarification on why users should wait 3mins to record images?</w:t>
      </w:r>
    </w:p>
    <w:p w14:paraId="609F65F9" w14:textId="4C9F050F" w:rsidR="00EC66BF" w:rsidRPr="00977E9B" w:rsidRDefault="00EC66BF" w:rsidP="00EC66BF">
      <w:pPr>
        <w:rPr>
          <w:rFonts w:eastAsia="微软雅黑" w:cs="Calibri"/>
          <w:i/>
          <w:iCs/>
          <w:color w:val="121212"/>
          <w:sz w:val="24"/>
          <w:szCs w:val="24"/>
          <w:highlight w:val="green"/>
          <w:shd w:val="clear" w:color="auto" w:fill="FFFFFF"/>
        </w:rPr>
      </w:pPr>
    </w:p>
    <w:p w14:paraId="3AC723B9" w14:textId="77777777" w:rsidR="00681E5F" w:rsidRPr="00977E9B" w:rsidRDefault="00E5257B" w:rsidP="00EC66BF">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r w:rsidR="002E49A4" w:rsidRPr="00977E9B">
        <w:rPr>
          <w:rFonts w:eastAsia="微软雅黑" w:cs="Calibri"/>
          <w:b/>
          <w:bCs/>
          <w:color w:val="121212"/>
          <w:sz w:val="24"/>
          <w:szCs w:val="24"/>
          <w:shd w:val="clear" w:color="auto" w:fill="FFFFFF"/>
        </w:rPr>
        <w:t xml:space="preserve"> </w:t>
      </w:r>
    </w:p>
    <w:p w14:paraId="485DF111" w14:textId="53CB56A0" w:rsidR="00E5257B" w:rsidRPr="00977E9B" w:rsidRDefault="002E49A4" w:rsidP="00EC66BF">
      <w:pPr>
        <w:rPr>
          <w:rFonts w:cs="Calibri"/>
          <w:spacing w:val="15"/>
          <w:sz w:val="24"/>
          <w:szCs w:val="24"/>
        </w:rPr>
      </w:pPr>
      <w:r w:rsidRPr="00977E9B">
        <w:rPr>
          <w:rFonts w:eastAsia="微软雅黑" w:cs="Calibri"/>
          <w:color w:val="121212"/>
          <w:sz w:val="24"/>
          <w:szCs w:val="24"/>
          <w:shd w:val="clear" w:color="auto" w:fill="FFFFFF"/>
        </w:rPr>
        <w:t xml:space="preserve">We thank the reviewer for the comment. </w:t>
      </w:r>
      <w:r w:rsidR="00245221" w:rsidRPr="00977E9B">
        <w:rPr>
          <w:rFonts w:eastAsia="微软雅黑" w:cs="Calibri"/>
          <w:color w:val="121212"/>
          <w:sz w:val="24"/>
          <w:szCs w:val="24"/>
          <w:shd w:val="clear" w:color="auto" w:fill="FFFFFF"/>
        </w:rPr>
        <w:t>T</w:t>
      </w:r>
      <w:r w:rsidR="009D0A8C" w:rsidRPr="00977E9B">
        <w:rPr>
          <w:rFonts w:eastAsia="微软雅黑" w:cs="Calibri"/>
          <w:color w:val="121212"/>
          <w:sz w:val="24"/>
          <w:szCs w:val="24"/>
          <w:shd w:val="clear" w:color="auto" w:fill="FFFFFF"/>
        </w:rPr>
        <w:t>he fluorescein sodium injected intraperitoneally will go through four stages</w:t>
      </w:r>
      <w:r w:rsidR="00245221" w:rsidRPr="00977E9B">
        <w:rPr>
          <w:rFonts w:eastAsia="微软雅黑" w:cs="Calibri"/>
          <w:color w:val="121212"/>
          <w:sz w:val="24"/>
          <w:szCs w:val="24"/>
          <w:shd w:val="clear" w:color="auto" w:fill="FFFFFF"/>
        </w:rPr>
        <w:t xml:space="preserve"> in </w:t>
      </w:r>
      <w:r w:rsidR="001A7A4B" w:rsidRPr="00977E9B">
        <w:rPr>
          <w:rFonts w:eastAsia="微软雅黑" w:cs="Calibri"/>
          <w:color w:val="121212"/>
          <w:sz w:val="24"/>
          <w:szCs w:val="24"/>
          <w:shd w:val="clear" w:color="auto" w:fill="FFFFFF"/>
        </w:rPr>
        <w:t xml:space="preserve">the </w:t>
      </w:r>
      <w:r w:rsidR="00245221" w:rsidRPr="00977E9B">
        <w:rPr>
          <w:rFonts w:eastAsia="微软雅黑" w:cs="Calibri"/>
          <w:color w:val="121212"/>
          <w:sz w:val="24"/>
          <w:szCs w:val="24"/>
          <w:shd w:val="clear" w:color="auto" w:fill="FFFFFF"/>
        </w:rPr>
        <w:t>retina, which are</w:t>
      </w:r>
      <w:r w:rsidR="009D0A8C" w:rsidRPr="00977E9B">
        <w:rPr>
          <w:rFonts w:eastAsia="微软雅黑" w:cs="Calibri"/>
          <w:color w:val="121212"/>
          <w:sz w:val="24"/>
          <w:szCs w:val="24"/>
          <w:shd w:val="clear" w:color="auto" w:fill="FFFFFF"/>
        </w:rPr>
        <w:t xml:space="preserve"> </w:t>
      </w:r>
      <w:r w:rsidR="007A1105" w:rsidRPr="00977E9B">
        <w:rPr>
          <w:rFonts w:eastAsia="微软雅黑" w:cs="Calibri"/>
          <w:color w:val="121212"/>
          <w:sz w:val="24"/>
          <w:szCs w:val="24"/>
          <w:shd w:val="clear" w:color="auto" w:fill="FFFFFF"/>
        </w:rPr>
        <w:t xml:space="preserve">the </w:t>
      </w:r>
      <w:r w:rsidR="009D0A8C" w:rsidRPr="00977E9B">
        <w:rPr>
          <w:rFonts w:eastAsia="微软雅黑" w:cs="Calibri"/>
          <w:color w:val="121212"/>
          <w:sz w:val="24"/>
          <w:szCs w:val="24"/>
          <w:shd w:val="clear" w:color="auto" w:fill="FFFFFF"/>
        </w:rPr>
        <w:t>arterial phase, arteriovenous phase, venous phase and regression phase.</w:t>
      </w:r>
      <w:r w:rsidR="001158E2" w:rsidRPr="00977E9B">
        <w:rPr>
          <w:rFonts w:eastAsia="微软雅黑" w:cs="Calibri"/>
          <w:color w:val="121212"/>
          <w:sz w:val="24"/>
          <w:szCs w:val="24"/>
          <w:shd w:val="clear" w:color="auto" w:fill="FFFFFF"/>
        </w:rPr>
        <w:t xml:space="preserve"> </w:t>
      </w:r>
      <w:r w:rsidR="00245221" w:rsidRPr="00977E9B">
        <w:rPr>
          <w:rFonts w:eastAsia="微软雅黑" w:cs="Calibri"/>
          <w:color w:val="121212"/>
          <w:sz w:val="24"/>
          <w:szCs w:val="24"/>
          <w:shd w:val="clear" w:color="auto" w:fill="FFFFFF"/>
        </w:rPr>
        <w:t xml:space="preserve">Indeed, the retinal neovascular originates from the </w:t>
      </w:r>
      <w:r w:rsidR="009A6ADE" w:rsidRPr="00977E9B">
        <w:rPr>
          <w:rFonts w:cs="Calibri"/>
          <w:spacing w:val="15"/>
          <w:sz w:val="24"/>
          <w:szCs w:val="24"/>
        </w:rPr>
        <w:t>venules</w:t>
      </w:r>
      <w:r w:rsidR="00245221" w:rsidRPr="00977E9B">
        <w:rPr>
          <w:rFonts w:eastAsia="微软雅黑" w:cs="Calibri"/>
          <w:color w:val="121212"/>
          <w:sz w:val="24"/>
          <w:szCs w:val="24"/>
          <w:shd w:val="clear" w:color="auto" w:fill="FFFFFF"/>
        </w:rPr>
        <w:t xml:space="preserve">. </w:t>
      </w:r>
      <w:r w:rsidR="004E35C3" w:rsidRPr="00977E9B">
        <w:rPr>
          <w:rFonts w:eastAsia="微软雅黑" w:cs="Calibri"/>
          <w:color w:val="121212"/>
          <w:sz w:val="24"/>
          <w:szCs w:val="24"/>
          <w:shd w:val="clear" w:color="auto" w:fill="FFFFFF"/>
        </w:rPr>
        <w:t>According to our observation and previous research (PMID:</w:t>
      </w:r>
      <w:r w:rsidR="004E35C3" w:rsidRPr="00977E9B">
        <w:rPr>
          <w:rFonts w:cs="Calibri"/>
          <w:sz w:val="24"/>
          <w:szCs w:val="24"/>
        </w:rPr>
        <w:t xml:space="preserve"> </w:t>
      </w:r>
      <w:r w:rsidR="004E35C3" w:rsidRPr="00977E9B">
        <w:rPr>
          <w:rFonts w:eastAsia="微软雅黑" w:cs="Calibri"/>
          <w:color w:val="121212"/>
          <w:sz w:val="24"/>
          <w:szCs w:val="24"/>
          <w:shd w:val="clear" w:color="auto" w:fill="FFFFFF"/>
        </w:rPr>
        <w:t xml:space="preserve">30324449), </w:t>
      </w:r>
      <w:r w:rsidR="001A7A4B" w:rsidRPr="00977E9B">
        <w:rPr>
          <w:rFonts w:cs="Calibri"/>
          <w:spacing w:val="15"/>
          <w:sz w:val="24"/>
          <w:szCs w:val="24"/>
        </w:rPr>
        <w:t xml:space="preserve">it begins to enter the venous phase 3 min after </w:t>
      </w:r>
      <w:r w:rsidR="001A7A4B" w:rsidRPr="00977E9B">
        <w:rPr>
          <w:rFonts w:eastAsia="微软雅黑" w:cs="Calibri"/>
          <w:color w:val="121212"/>
          <w:sz w:val="24"/>
          <w:szCs w:val="24"/>
          <w:shd w:val="clear" w:color="auto" w:fill="FFFFFF"/>
        </w:rPr>
        <w:t>intraperitoneally injecting the fluorescein sodium</w:t>
      </w:r>
      <w:r w:rsidR="001A7A4B" w:rsidRPr="00977E9B">
        <w:rPr>
          <w:rFonts w:cs="Calibri"/>
          <w:spacing w:val="15"/>
          <w:sz w:val="24"/>
          <w:szCs w:val="24"/>
        </w:rPr>
        <w:t xml:space="preserve">. </w:t>
      </w:r>
      <w:r w:rsidR="000757E2" w:rsidRPr="00977E9B">
        <w:rPr>
          <w:rFonts w:cs="Calibri"/>
          <w:spacing w:val="15"/>
          <w:sz w:val="24"/>
          <w:szCs w:val="24"/>
        </w:rPr>
        <w:t xml:space="preserve">Thus, we regard 3 min as a starting point </w:t>
      </w:r>
      <w:r w:rsidR="007A1105" w:rsidRPr="00977E9B">
        <w:rPr>
          <w:rFonts w:cs="Calibri"/>
          <w:spacing w:val="15"/>
          <w:sz w:val="24"/>
          <w:szCs w:val="24"/>
        </w:rPr>
        <w:t>for</w:t>
      </w:r>
      <w:r w:rsidR="000757E2" w:rsidRPr="00977E9B">
        <w:rPr>
          <w:rFonts w:cs="Calibri"/>
          <w:spacing w:val="15"/>
          <w:sz w:val="24"/>
          <w:szCs w:val="24"/>
        </w:rPr>
        <w:t xml:space="preserve"> recording the images of FFA.</w:t>
      </w:r>
    </w:p>
    <w:p w14:paraId="6A1986F3" w14:textId="77777777" w:rsidR="00480170" w:rsidRPr="00977E9B" w:rsidRDefault="00480170" w:rsidP="00EC66BF">
      <w:pPr>
        <w:rPr>
          <w:rFonts w:eastAsia="微软雅黑" w:cs="Calibri"/>
          <w:i/>
          <w:iCs/>
          <w:color w:val="121212"/>
          <w:sz w:val="24"/>
          <w:szCs w:val="24"/>
          <w:shd w:val="clear" w:color="auto" w:fill="FFFFFF"/>
        </w:rPr>
      </w:pPr>
    </w:p>
    <w:p w14:paraId="2D86A1D4" w14:textId="19E23DDF" w:rsidR="00EC66BF" w:rsidRPr="00977E9B" w:rsidRDefault="00EC66BF" w:rsidP="00EC66BF">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2. Can the authors provide further detail on how one can capture temporal, nasal, superior, and inferior FA images?</w:t>
      </w:r>
    </w:p>
    <w:p w14:paraId="340D0965" w14:textId="4AECE544" w:rsidR="00EC66BF" w:rsidRPr="00977E9B" w:rsidRDefault="00EC66BF" w:rsidP="00EC66BF">
      <w:pPr>
        <w:rPr>
          <w:rFonts w:eastAsia="微软雅黑" w:cs="Calibri"/>
          <w:i/>
          <w:iCs/>
          <w:color w:val="121212"/>
          <w:sz w:val="24"/>
          <w:szCs w:val="24"/>
          <w:shd w:val="clear" w:color="auto" w:fill="FFFFFF"/>
        </w:rPr>
      </w:pPr>
    </w:p>
    <w:p w14:paraId="45DE0AE5" w14:textId="77777777" w:rsidR="00681E5F" w:rsidRPr="00977E9B" w:rsidRDefault="00BD06B0" w:rsidP="00EC66BF">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7D244820" w14:textId="081D63F5" w:rsidR="00BD06B0" w:rsidRPr="00977E9B" w:rsidRDefault="00BD06B0" w:rsidP="00EC66BF">
      <w:pPr>
        <w:rPr>
          <w:rFonts w:eastAsia="微软雅黑" w:cs="Calibri"/>
          <w:color w:val="121212"/>
          <w:sz w:val="24"/>
          <w:szCs w:val="24"/>
          <w:shd w:val="clear" w:color="auto" w:fill="FFFFFF"/>
        </w:rPr>
      </w:pPr>
      <w:r w:rsidRPr="00977E9B">
        <w:rPr>
          <w:rFonts w:eastAsia="微软雅黑" w:cs="Calibri"/>
          <w:color w:val="121212"/>
          <w:sz w:val="24"/>
          <w:szCs w:val="24"/>
          <w:shd w:val="clear" w:color="auto" w:fill="FFFFFF"/>
        </w:rPr>
        <w:t>We</w:t>
      </w:r>
      <w:r w:rsidR="00F84E98" w:rsidRPr="00977E9B">
        <w:rPr>
          <w:rFonts w:eastAsia="微软雅黑" w:cs="Calibri"/>
          <w:color w:val="121212"/>
          <w:sz w:val="24"/>
          <w:szCs w:val="24"/>
          <w:shd w:val="clear" w:color="auto" w:fill="FFFFFF"/>
        </w:rPr>
        <w:t xml:space="preserve"> appreciate</w:t>
      </w:r>
      <w:r w:rsidRPr="00977E9B">
        <w:rPr>
          <w:rFonts w:eastAsia="微软雅黑" w:cs="Calibri"/>
          <w:color w:val="121212"/>
          <w:sz w:val="24"/>
          <w:szCs w:val="24"/>
          <w:shd w:val="clear" w:color="auto" w:fill="FFFFFF"/>
        </w:rPr>
        <w:t xml:space="preserve"> the reviewer</w:t>
      </w:r>
      <w:r w:rsidR="00F84E98" w:rsidRPr="00977E9B">
        <w:rPr>
          <w:rFonts w:eastAsia="微软雅黑" w:cs="Calibri"/>
          <w:color w:val="121212"/>
          <w:sz w:val="24"/>
          <w:szCs w:val="24"/>
          <w:shd w:val="clear" w:color="auto" w:fill="FFFFFF"/>
        </w:rPr>
        <w:t xml:space="preserve">’s </w:t>
      </w:r>
      <w:r w:rsidR="00BB2246" w:rsidRPr="00977E9B">
        <w:rPr>
          <w:rFonts w:eastAsia="微软雅黑" w:cs="Calibri"/>
          <w:color w:val="121212"/>
          <w:sz w:val="24"/>
          <w:szCs w:val="24"/>
          <w:shd w:val="clear" w:color="auto" w:fill="FFFFFF"/>
        </w:rPr>
        <w:t>suggestion on providing further details on how to capture temporal, nasal, superior and inferior FFA images</w:t>
      </w:r>
      <w:r w:rsidRPr="00977E9B">
        <w:rPr>
          <w:rFonts w:eastAsia="微软雅黑" w:cs="Calibri"/>
          <w:color w:val="121212"/>
          <w:sz w:val="24"/>
          <w:szCs w:val="24"/>
          <w:shd w:val="clear" w:color="auto" w:fill="FFFFFF"/>
        </w:rPr>
        <w:t>.</w:t>
      </w:r>
      <w:r w:rsidR="008C5AEC" w:rsidRPr="00977E9B">
        <w:rPr>
          <w:rFonts w:eastAsia="微软雅黑" w:cs="Calibri"/>
          <w:color w:val="121212"/>
          <w:sz w:val="24"/>
          <w:szCs w:val="24"/>
          <w:shd w:val="clear" w:color="auto" w:fill="FFFFFF"/>
        </w:rPr>
        <w:t xml:space="preserve"> We added the detailed </w:t>
      </w:r>
      <w:r w:rsidR="001B048D" w:rsidRPr="00977E9B">
        <w:rPr>
          <w:rFonts w:eastAsia="微软雅黑" w:cs="Calibri"/>
          <w:color w:val="121212"/>
          <w:sz w:val="24"/>
          <w:szCs w:val="24"/>
          <w:shd w:val="clear" w:color="auto" w:fill="FFFFFF"/>
        </w:rPr>
        <w:t>work</w:t>
      </w:r>
      <w:r w:rsidR="008C5AEC" w:rsidRPr="00977E9B">
        <w:rPr>
          <w:rFonts w:eastAsia="微软雅黑" w:cs="Calibri"/>
          <w:color w:val="121212"/>
          <w:sz w:val="24"/>
          <w:szCs w:val="24"/>
          <w:shd w:val="clear" w:color="auto" w:fill="FFFFFF"/>
        </w:rPr>
        <w:t xml:space="preserve">flow of </w:t>
      </w:r>
      <w:r w:rsidR="001B048D" w:rsidRPr="00977E9B">
        <w:rPr>
          <w:rFonts w:eastAsia="微软雅黑" w:cs="Calibri"/>
          <w:color w:val="121212"/>
          <w:sz w:val="24"/>
          <w:szCs w:val="24"/>
          <w:shd w:val="clear" w:color="auto" w:fill="FFFFFF"/>
        </w:rPr>
        <w:t>capturing "Five-orientation" images in both normal and OIR pups</w:t>
      </w:r>
      <w:r w:rsidR="008C5AEC" w:rsidRPr="00977E9B">
        <w:rPr>
          <w:rFonts w:eastAsia="微软雅黑" w:cs="Calibri"/>
          <w:color w:val="121212"/>
          <w:sz w:val="24"/>
          <w:szCs w:val="24"/>
          <w:shd w:val="clear" w:color="auto" w:fill="FFFFFF"/>
        </w:rPr>
        <w:t xml:space="preserve"> </w:t>
      </w:r>
      <w:r w:rsidR="008C5AEC" w:rsidRPr="00977E9B">
        <w:rPr>
          <w:rFonts w:eastAsia="微软雅黑" w:cs="Calibri"/>
          <w:b/>
          <w:bCs/>
          <w:color w:val="121212"/>
          <w:sz w:val="24"/>
          <w:szCs w:val="24"/>
          <w:shd w:val="clear" w:color="auto" w:fill="FFFFFF"/>
        </w:rPr>
        <w:t>(P</w:t>
      </w:r>
      <w:r w:rsidR="009F4897" w:rsidRPr="00977E9B">
        <w:rPr>
          <w:rFonts w:eastAsia="微软雅黑" w:cs="Calibri"/>
          <w:b/>
          <w:bCs/>
          <w:color w:val="121212"/>
          <w:sz w:val="24"/>
          <w:szCs w:val="24"/>
          <w:shd w:val="clear" w:color="auto" w:fill="FFFFFF"/>
        </w:rPr>
        <w:t>9</w:t>
      </w:r>
      <w:r w:rsidR="008C5AEC" w:rsidRPr="00977E9B">
        <w:rPr>
          <w:rFonts w:eastAsia="微软雅黑" w:cs="Calibri"/>
          <w:b/>
          <w:bCs/>
          <w:color w:val="121212"/>
          <w:sz w:val="24"/>
          <w:szCs w:val="24"/>
          <w:shd w:val="clear" w:color="auto" w:fill="FFFFFF"/>
        </w:rPr>
        <w:t>,</w:t>
      </w:r>
      <w:r w:rsidR="00C341C8" w:rsidRPr="00977E9B">
        <w:rPr>
          <w:rFonts w:eastAsia="微软雅黑" w:cs="Calibri"/>
          <w:b/>
          <w:bCs/>
          <w:color w:val="121212"/>
          <w:sz w:val="24"/>
          <w:szCs w:val="24"/>
          <w:shd w:val="clear" w:color="auto" w:fill="FFFFFF"/>
        </w:rPr>
        <w:t xml:space="preserve"> </w:t>
      </w:r>
      <w:r w:rsidR="008C5AEC" w:rsidRPr="00977E9B">
        <w:rPr>
          <w:rFonts w:eastAsia="微软雅黑" w:cs="Calibri"/>
          <w:b/>
          <w:bCs/>
          <w:color w:val="121212"/>
          <w:sz w:val="24"/>
          <w:szCs w:val="24"/>
          <w:shd w:val="clear" w:color="auto" w:fill="FFFFFF"/>
        </w:rPr>
        <w:t>L</w:t>
      </w:r>
      <w:r w:rsidR="00C341C8" w:rsidRPr="00977E9B">
        <w:rPr>
          <w:rFonts w:eastAsia="微软雅黑" w:cs="Calibri"/>
          <w:b/>
          <w:bCs/>
          <w:color w:val="121212"/>
          <w:sz w:val="24"/>
          <w:szCs w:val="24"/>
          <w:shd w:val="clear" w:color="auto" w:fill="FFFFFF"/>
        </w:rPr>
        <w:t>ine 3</w:t>
      </w:r>
      <w:r w:rsidR="009F4897" w:rsidRPr="00977E9B">
        <w:rPr>
          <w:rFonts w:eastAsia="微软雅黑" w:cs="Calibri"/>
          <w:b/>
          <w:bCs/>
          <w:color w:val="121212"/>
          <w:sz w:val="24"/>
          <w:szCs w:val="24"/>
          <w:shd w:val="clear" w:color="auto" w:fill="FFFFFF"/>
        </w:rPr>
        <w:t>4</w:t>
      </w:r>
      <w:r w:rsidR="00412AED" w:rsidRPr="00977E9B">
        <w:rPr>
          <w:rFonts w:eastAsia="微软雅黑" w:cs="Calibri"/>
          <w:b/>
          <w:bCs/>
          <w:color w:val="121212"/>
          <w:sz w:val="24"/>
          <w:szCs w:val="24"/>
          <w:shd w:val="clear" w:color="auto" w:fill="FFFFFF"/>
        </w:rPr>
        <w:t>4</w:t>
      </w:r>
      <w:r w:rsidR="00C341C8" w:rsidRPr="00977E9B">
        <w:rPr>
          <w:rFonts w:eastAsia="微软雅黑" w:cs="Calibri"/>
          <w:b/>
          <w:bCs/>
          <w:color w:val="121212"/>
          <w:sz w:val="24"/>
          <w:szCs w:val="24"/>
          <w:shd w:val="clear" w:color="auto" w:fill="FFFFFF"/>
        </w:rPr>
        <w:t>-3</w:t>
      </w:r>
      <w:r w:rsidR="00412AED" w:rsidRPr="00977E9B">
        <w:rPr>
          <w:rFonts w:eastAsia="微软雅黑" w:cs="Calibri"/>
          <w:b/>
          <w:bCs/>
          <w:color w:val="121212"/>
          <w:sz w:val="24"/>
          <w:szCs w:val="24"/>
          <w:shd w:val="clear" w:color="auto" w:fill="FFFFFF"/>
        </w:rPr>
        <w:t>52</w:t>
      </w:r>
      <w:r w:rsidR="008C5AEC" w:rsidRPr="00977E9B">
        <w:rPr>
          <w:rFonts w:eastAsia="微软雅黑" w:cs="Calibri"/>
          <w:b/>
          <w:bCs/>
          <w:color w:val="121212"/>
          <w:sz w:val="24"/>
          <w:szCs w:val="24"/>
          <w:shd w:val="clear" w:color="auto" w:fill="FFFFFF"/>
        </w:rPr>
        <w:t>)</w:t>
      </w:r>
      <w:r w:rsidR="008C5AEC" w:rsidRPr="00977E9B">
        <w:rPr>
          <w:rFonts w:eastAsia="微软雅黑" w:cs="Calibri"/>
          <w:color w:val="121212"/>
          <w:sz w:val="24"/>
          <w:szCs w:val="24"/>
          <w:shd w:val="clear" w:color="auto" w:fill="FFFFFF"/>
        </w:rPr>
        <w:t xml:space="preserve">. </w:t>
      </w:r>
      <w:r w:rsidR="007059D1" w:rsidRPr="00977E9B">
        <w:rPr>
          <w:rFonts w:eastAsia="微软雅黑" w:cs="Calibri"/>
          <w:color w:val="121212"/>
          <w:sz w:val="24"/>
          <w:szCs w:val="24"/>
          <w:shd w:val="clear" w:color="auto" w:fill="FFFFFF"/>
        </w:rPr>
        <w:t xml:space="preserve">Hope it can meet </w:t>
      </w:r>
      <w:r w:rsidR="00AA5424" w:rsidRPr="00977E9B">
        <w:rPr>
          <w:rFonts w:eastAsia="微软雅黑" w:cs="Calibri"/>
          <w:color w:val="121212"/>
          <w:sz w:val="24"/>
          <w:szCs w:val="24"/>
          <w:shd w:val="clear" w:color="auto" w:fill="FFFFFF"/>
        </w:rPr>
        <w:t>the reviewer’s</w:t>
      </w:r>
      <w:r w:rsidR="007059D1" w:rsidRPr="00977E9B">
        <w:rPr>
          <w:rFonts w:eastAsia="微软雅黑" w:cs="Calibri"/>
          <w:color w:val="121212"/>
          <w:sz w:val="24"/>
          <w:szCs w:val="24"/>
          <w:shd w:val="clear" w:color="auto" w:fill="FFFFFF"/>
        </w:rPr>
        <w:t xml:space="preserve"> request.</w:t>
      </w:r>
    </w:p>
    <w:p w14:paraId="51D0D02B" w14:textId="77777777" w:rsidR="007059D1" w:rsidRPr="00977E9B" w:rsidRDefault="007059D1" w:rsidP="00EC66BF">
      <w:pPr>
        <w:rPr>
          <w:rFonts w:eastAsia="微软雅黑" w:cs="Calibri"/>
          <w:i/>
          <w:iCs/>
          <w:color w:val="121212"/>
          <w:sz w:val="24"/>
          <w:szCs w:val="24"/>
          <w:shd w:val="clear" w:color="auto" w:fill="FFFFFF"/>
        </w:rPr>
      </w:pPr>
    </w:p>
    <w:p w14:paraId="20FB059A" w14:textId="427DD629" w:rsidR="00EC66BF" w:rsidRPr="00977E9B" w:rsidRDefault="00EC66BF" w:rsidP="00EC66BF">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3. Do the authors experience "haziness" in fundus images from leaked residual fluorescein in the vitreous during follow up injections?</w:t>
      </w:r>
    </w:p>
    <w:p w14:paraId="708DB9E2" w14:textId="5D07DDB3" w:rsidR="007C63A7" w:rsidRPr="00977E9B" w:rsidRDefault="007C63A7" w:rsidP="00EC66BF">
      <w:pPr>
        <w:rPr>
          <w:rFonts w:eastAsia="微软雅黑" w:cs="Calibri"/>
          <w:color w:val="121212"/>
          <w:sz w:val="24"/>
          <w:szCs w:val="24"/>
          <w:shd w:val="clear" w:color="auto" w:fill="FFFFFF"/>
        </w:rPr>
      </w:pPr>
    </w:p>
    <w:p w14:paraId="2A78A5FE" w14:textId="77777777" w:rsidR="0074555B" w:rsidRPr="00977E9B" w:rsidRDefault="004E5B67" w:rsidP="00EC66BF">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 xml:space="preserve">Response: </w:t>
      </w:r>
    </w:p>
    <w:p w14:paraId="1E0DBCE3" w14:textId="5979A340" w:rsidR="00A1397C" w:rsidRPr="00977E9B" w:rsidRDefault="007C63A7" w:rsidP="00EC66BF">
      <w:pPr>
        <w:rPr>
          <w:rFonts w:eastAsia="微软雅黑" w:cs="Calibri"/>
          <w:color w:val="121212"/>
          <w:sz w:val="24"/>
          <w:szCs w:val="24"/>
          <w:shd w:val="clear" w:color="auto" w:fill="FFFFFF"/>
        </w:rPr>
      </w:pPr>
      <w:r w:rsidRPr="00977E9B">
        <w:rPr>
          <w:rFonts w:eastAsia="微软雅黑" w:cs="Calibri"/>
          <w:color w:val="121212"/>
          <w:sz w:val="24"/>
          <w:szCs w:val="24"/>
          <w:shd w:val="clear" w:color="auto" w:fill="FFFFFF"/>
        </w:rPr>
        <w:t xml:space="preserve">We thank the reviewer </w:t>
      </w:r>
      <w:r w:rsidR="00B226A6" w:rsidRPr="00977E9B">
        <w:rPr>
          <w:rFonts w:eastAsia="微软雅黑" w:cs="Calibri"/>
          <w:color w:val="121212"/>
          <w:sz w:val="24"/>
          <w:szCs w:val="24"/>
          <w:shd w:val="clear" w:color="auto" w:fill="FFFFFF"/>
        </w:rPr>
        <w:t xml:space="preserve">for </w:t>
      </w:r>
      <w:r w:rsidRPr="00977E9B">
        <w:rPr>
          <w:rFonts w:eastAsia="微软雅黑" w:cs="Calibri"/>
          <w:color w:val="121212"/>
          <w:sz w:val="24"/>
          <w:szCs w:val="24"/>
          <w:shd w:val="clear" w:color="auto" w:fill="FFFFFF"/>
        </w:rPr>
        <w:t>raising the point. Yes, we indeed experienced</w:t>
      </w:r>
      <w:r w:rsidR="00BF0FE8" w:rsidRPr="00977E9B">
        <w:rPr>
          <w:rFonts w:eastAsia="微软雅黑" w:cs="Calibri"/>
          <w:color w:val="121212"/>
          <w:sz w:val="24"/>
          <w:szCs w:val="24"/>
          <w:shd w:val="clear" w:color="auto" w:fill="FFFFFF"/>
        </w:rPr>
        <w:t xml:space="preserve"> the </w:t>
      </w:r>
      <w:r w:rsidRPr="00977E9B">
        <w:rPr>
          <w:rFonts w:eastAsia="微软雅黑" w:cs="Calibri"/>
          <w:color w:val="121212"/>
          <w:sz w:val="24"/>
          <w:szCs w:val="24"/>
          <w:shd w:val="clear" w:color="auto" w:fill="FFFFFF"/>
        </w:rPr>
        <w:t xml:space="preserve">haziness of </w:t>
      </w:r>
      <w:r w:rsidR="00BF0FE8" w:rsidRPr="00977E9B">
        <w:rPr>
          <w:rFonts w:eastAsia="微软雅黑" w:cs="Calibri"/>
          <w:color w:val="121212"/>
          <w:sz w:val="24"/>
          <w:szCs w:val="24"/>
          <w:shd w:val="clear" w:color="auto" w:fill="FFFFFF"/>
        </w:rPr>
        <w:t xml:space="preserve">the </w:t>
      </w:r>
      <w:r w:rsidRPr="00977E9B">
        <w:rPr>
          <w:rFonts w:eastAsia="微软雅黑" w:cs="Calibri"/>
          <w:color w:val="121212"/>
          <w:sz w:val="24"/>
          <w:szCs w:val="24"/>
          <w:shd w:val="clear" w:color="auto" w:fill="FFFFFF"/>
        </w:rPr>
        <w:t>image due to vitreous leakage as shown in</w:t>
      </w:r>
      <w:r w:rsidR="00BF0FE8" w:rsidRPr="00977E9B">
        <w:rPr>
          <w:rFonts w:eastAsia="微软雅黑" w:cs="Calibri"/>
          <w:color w:val="121212"/>
          <w:sz w:val="24"/>
          <w:szCs w:val="24"/>
          <w:shd w:val="clear" w:color="auto" w:fill="FFFFFF"/>
        </w:rPr>
        <w:t xml:space="preserve"> the OIR mouse model in </w:t>
      </w:r>
      <w:r w:rsidRPr="00977E9B">
        <w:rPr>
          <w:rFonts w:eastAsia="微软雅黑" w:cs="Calibri"/>
          <w:color w:val="121212"/>
          <w:sz w:val="24"/>
          <w:szCs w:val="24"/>
          <w:shd w:val="clear" w:color="auto" w:fill="FFFFFF"/>
        </w:rPr>
        <w:t>Fig</w:t>
      </w:r>
      <w:r w:rsidR="00BF0FE8" w:rsidRPr="00977E9B">
        <w:rPr>
          <w:rFonts w:eastAsia="微软雅黑" w:cs="Calibri"/>
          <w:color w:val="121212"/>
          <w:sz w:val="24"/>
          <w:szCs w:val="24"/>
          <w:shd w:val="clear" w:color="auto" w:fill="FFFFFF"/>
        </w:rPr>
        <w:t xml:space="preserve">.5 in our revised figures. </w:t>
      </w:r>
      <w:r w:rsidRPr="00977E9B">
        <w:rPr>
          <w:rFonts w:eastAsia="微软雅黑" w:cs="Calibri"/>
          <w:color w:val="121212"/>
          <w:sz w:val="24"/>
          <w:szCs w:val="24"/>
          <w:shd w:val="clear" w:color="auto" w:fill="FFFFFF"/>
        </w:rPr>
        <w:t xml:space="preserve">However, the haziness </w:t>
      </w:r>
      <w:r w:rsidR="003E050B" w:rsidRPr="00977E9B">
        <w:rPr>
          <w:rFonts w:eastAsia="微软雅黑" w:cs="Calibri"/>
          <w:color w:val="121212"/>
          <w:sz w:val="24"/>
          <w:szCs w:val="24"/>
          <w:shd w:val="clear" w:color="auto" w:fill="FFFFFF"/>
        </w:rPr>
        <w:t>wa</w:t>
      </w:r>
      <w:r w:rsidRPr="00977E9B">
        <w:rPr>
          <w:rFonts w:eastAsia="微软雅黑" w:cs="Calibri"/>
          <w:color w:val="121212"/>
          <w:sz w:val="24"/>
          <w:szCs w:val="24"/>
          <w:shd w:val="clear" w:color="auto" w:fill="FFFFFF"/>
        </w:rPr>
        <w:t>s very mild and d</w:t>
      </w:r>
      <w:r w:rsidR="003E050B" w:rsidRPr="00977E9B">
        <w:rPr>
          <w:rFonts w:eastAsia="微软雅黑" w:cs="Calibri"/>
          <w:color w:val="121212"/>
          <w:sz w:val="24"/>
          <w:szCs w:val="24"/>
          <w:shd w:val="clear" w:color="auto" w:fill="FFFFFF"/>
        </w:rPr>
        <w:t>id</w:t>
      </w:r>
      <w:r w:rsidRPr="00977E9B">
        <w:rPr>
          <w:rFonts w:eastAsia="微软雅黑" w:cs="Calibri"/>
          <w:color w:val="121212"/>
          <w:sz w:val="24"/>
          <w:szCs w:val="24"/>
          <w:shd w:val="clear" w:color="auto" w:fill="FFFFFF"/>
        </w:rPr>
        <w:t xml:space="preserve"> not compromise our observation of </w:t>
      </w:r>
      <w:r w:rsidR="003E050B" w:rsidRPr="00977E9B">
        <w:rPr>
          <w:rFonts w:eastAsia="微软雅黑" w:cs="Calibri"/>
          <w:color w:val="121212"/>
          <w:sz w:val="24"/>
          <w:szCs w:val="24"/>
          <w:shd w:val="clear" w:color="auto" w:fill="FFFFFF"/>
        </w:rPr>
        <w:t>OIR</w:t>
      </w:r>
      <w:r w:rsidRPr="00977E9B">
        <w:rPr>
          <w:rFonts w:eastAsia="微软雅黑" w:cs="Calibri"/>
          <w:color w:val="121212"/>
          <w:sz w:val="24"/>
          <w:szCs w:val="24"/>
          <w:shd w:val="clear" w:color="auto" w:fill="FFFFFF"/>
        </w:rPr>
        <w:t xml:space="preserve"> vessels, and the leakage only last</w:t>
      </w:r>
      <w:r w:rsidR="003E050B" w:rsidRPr="00977E9B">
        <w:rPr>
          <w:rFonts w:eastAsia="微软雅黑" w:cs="Calibri"/>
          <w:color w:val="121212"/>
          <w:sz w:val="24"/>
          <w:szCs w:val="24"/>
          <w:shd w:val="clear" w:color="auto" w:fill="FFFFFF"/>
        </w:rPr>
        <w:t>ed</w:t>
      </w:r>
      <w:r w:rsidRPr="00977E9B">
        <w:rPr>
          <w:rFonts w:eastAsia="微软雅黑" w:cs="Calibri"/>
          <w:color w:val="121212"/>
          <w:sz w:val="24"/>
          <w:szCs w:val="24"/>
          <w:shd w:val="clear" w:color="auto" w:fill="FFFFFF"/>
        </w:rPr>
        <w:t xml:space="preserve"> for </w:t>
      </w:r>
      <w:r w:rsidR="003E050B" w:rsidRPr="00977E9B">
        <w:rPr>
          <w:rFonts w:eastAsia="微软雅黑" w:cs="Calibri"/>
          <w:color w:val="121212"/>
          <w:sz w:val="24"/>
          <w:szCs w:val="24"/>
          <w:shd w:val="clear" w:color="auto" w:fill="FFFFFF"/>
        </w:rPr>
        <w:t xml:space="preserve">a </w:t>
      </w:r>
      <w:r w:rsidRPr="00977E9B">
        <w:rPr>
          <w:rFonts w:eastAsia="微软雅黑" w:cs="Calibri"/>
          <w:color w:val="121212"/>
          <w:sz w:val="24"/>
          <w:szCs w:val="24"/>
          <w:shd w:val="clear" w:color="auto" w:fill="FFFFFF"/>
        </w:rPr>
        <w:t xml:space="preserve">couple of days and became less concerned once the vessel remodeling occurs.  </w:t>
      </w:r>
    </w:p>
    <w:p w14:paraId="346FCB29" w14:textId="77777777" w:rsidR="007C63A7" w:rsidRPr="00977E9B" w:rsidRDefault="007C63A7" w:rsidP="00EC66BF">
      <w:pPr>
        <w:rPr>
          <w:rFonts w:eastAsia="微软雅黑" w:cs="Calibri"/>
          <w:color w:val="121212"/>
          <w:sz w:val="24"/>
          <w:szCs w:val="24"/>
          <w:shd w:val="clear" w:color="auto" w:fill="FFFFFF"/>
        </w:rPr>
      </w:pPr>
    </w:p>
    <w:p w14:paraId="2DF5F51B" w14:textId="1B1EFF73" w:rsidR="00EC66BF" w:rsidRPr="00977E9B" w:rsidRDefault="00EC66BF" w:rsidP="00EC66BF">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Representative results:</w:t>
      </w:r>
    </w:p>
    <w:p w14:paraId="3E42414C" w14:textId="7AFFA51A" w:rsidR="00EC66BF" w:rsidRPr="00977E9B" w:rsidRDefault="00A1397C" w:rsidP="00EC66BF">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1</w:t>
      </w:r>
      <w:r w:rsidR="00EC66BF" w:rsidRPr="00977E9B">
        <w:rPr>
          <w:rFonts w:eastAsia="微软雅黑" w:cs="Calibri"/>
          <w:i/>
          <w:iCs/>
          <w:color w:val="121212"/>
          <w:sz w:val="24"/>
          <w:szCs w:val="24"/>
          <w:shd w:val="clear" w:color="auto" w:fill="FFFFFF"/>
        </w:rPr>
        <w:t xml:space="preserve">. Can the authors provide further detail on the photoshop steps taken to tile the </w:t>
      </w:r>
      <w:r w:rsidR="00C14907" w:rsidRPr="00977E9B">
        <w:rPr>
          <w:rFonts w:eastAsia="微软雅黑" w:cs="Calibri"/>
          <w:i/>
          <w:iCs/>
          <w:color w:val="121212"/>
          <w:sz w:val="24"/>
          <w:szCs w:val="24"/>
          <w:shd w:val="clear" w:color="auto" w:fill="FFFFFF"/>
        </w:rPr>
        <w:t>images?</w:t>
      </w:r>
      <w:r w:rsidR="00EC66BF" w:rsidRPr="00977E9B">
        <w:rPr>
          <w:rFonts w:eastAsia="微软雅黑" w:cs="Calibri"/>
          <w:i/>
          <w:iCs/>
          <w:color w:val="121212"/>
          <w:sz w:val="24"/>
          <w:szCs w:val="24"/>
          <w:shd w:val="clear" w:color="auto" w:fill="FFFFFF"/>
        </w:rPr>
        <w:t xml:space="preserve"> This may be of use to new users</w:t>
      </w:r>
      <w:r w:rsidR="00B63AF5" w:rsidRPr="00977E9B">
        <w:rPr>
          <w:rFonts w:eastAsia="微软雅黑" w:cs="Calibri"/>
          <w:i/>
          <w:iCs/>
          <w:color w:val="121212"/>
          <w:sz w:val="24"/>
          <w:szCs w:val="24"/>
          <w:shd w:val="clear" w:color="auto" w:fill="FFFFFF"/>
        </w:rPr>
        <w:t>.</w:t>
      </w:r>
    </w:p>
    <w:p w14:paraId="3C6DDB4B" w14:textId="5D82A808" w:rsidR="00B63AF5" w:rsidRPr="00977E9B" w:rsidRDefault="00B63AF5" w:rsidP="00EC66BF">
      <w:pPr>
        <w:rPr>
          <w:rFonts w:eastAsia="微软雅黑" w:cs="Calibri"/>
          <w:i/>
          <w:iCs/>
          <w:color w:val="121212"/>
          <w:sz w:val="24"/>
          <w:szCs w:val="24"/>
          <w:highlight w:val="green"/>
          <w:shd w:val="clear" w:color="auto" w:fill="FFFFFF"/>
        </w:rPr>
      </w:pPr>
    </w:p>
    <w:p w14:paraId="4197F34E" w14:textId="77777777" w:rsidR="00B63AF5" w:rsidRPr="00977E9B" w:rsidRDefault="00B63AF5" w:rsidP="00B63AF5">
      <w:pPr>
        <w:rPr>
          <w:rFonts w:eastAsia="微软雅黑" w:cs="Calibri"/>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7875284C" w14:textId="69694D47" w:rsidR="00B63AF5" w:rsidRPr="00977E9B" w:rsidRDefault="00B63AF5" w:rsidP="00EC66BF">
      <w:pPr>
        <w:rPr>
          <w:rFonts w:eastAsia="微软雅黑" w:cs="Calibri"/>
          <w:color w:val="121212"/>
          <w:sz w:val="24"/>
          <w:szCs w:val="24"/>
          <w:shd w:val="clear" w:color="auto" w:fill="FFFFFF"/>
        </w:rPr>
      </w:pPr>
      <w:r w:rsidRPr="00977E9B">
        <w:rPr>
          <w:rFonts w:eastAsia="微软雅黑" w:cs="Calibri"/>
          <w:color w:val="121212"/>
          <w:sz w:val="24"/>
          <w:szCs w:val="24"/>
          <w:shd w:val="clear" w:color="auto" w:fill="FFFFFF"/>
        </w:rPr>
        <w:t xml:space="preserve">We thank the reviewer for </w:t>
      </w:r>
      <w:r w:rsidR="004259A5" w:rsidRPr="00977E9B">
        <w:rPr>
          <w:rFonts w:eastAsia="微软雅黑" w:cs="Calibri"/>
          <w:color w:val="121212"/>
          <w:sz w:val="24"/>
          <w:szCs w:val="24"/>
          <w:shd w:val="clear" w:color="auto" w:fill="FFFFFF"/>
        </w:rPr>
        <w:t>providing this valuable suggestion</w:t>
      </w:r>
      <w:r w:rsidRPr="00977E9B">
        <w:rPr>
          <w:rFonts w:eastAsia="微软雅黑" w:cs="Calibri"/>
          <w:color w:val="121212"/>
          <w:sz w:val="24"/>
          <w:szCs w:val="24"/>
          <w:shd w:val="clear" w:color="auto" w:fill="FFFFFF"/>
        </w:rPr>
        <w:t>.</w:t>
      </w:r>
      <w:r w:rsidR="003040B0" w:rsidRPr="00977E9B">
        <w:rPr>
          <w:rFonts w:eastAsia="微软雅黑" w:cs="Calibri"/>
          <w:color w:val="121212"/>
          <w:sz w:val="24"/>
          <w:szCs w:val="24"/>
          <w:shd w:val="clear" w:color="auto" w:fill="FFFFFF"/>
        </w:rPr>
        <w:t xml:space="preserve"> We added the detailed description of </w:t>
      </w:r>
      <w:r w:rsidR="0074555B" w:rsidRPr="00977E9B">
        <w:rPr>
          <w:rFonts w:eastAsia="微软雅黑" w:cs="Calibri"/>
          <w:color w:val="121212"/>
          <w:sz w:val="24"/>
          <w:szCs w:val="24"/>
          <w:shd w:val="clear" w:color="auto" w:fill="FFFFFF"/>
        </w:rPr>
        <w:t>stitching</w:t>
      </w:r>
      <w:r w:rsidR="003040B0" w:rsidRPr="00977E9B">
        <w:rPr>
          <w:rFonts w:eastAsia="微软雅黑" w:cs="Calibri"/>
          <w:color w:val="121212"/>
          <w:sz w:val="24"/>
          <w:szCs w:val="24"/>
          <w:shd w:val="clear" w:color="auto" w:fill="FFFFFF"/>
        </w:rPr>
        <w:t xml:space="preserve"> the FFA images in our revised manuscript </w:t>
      </w:r>
      <w:r w:rsidRPr="00977E9B">
        <w:rPr>
          <w:rFonts w:eastAsia="微软雅黑" w:cs="Calibri"/>
          <w:b/>
          <w:bCs/>
          <w:color w:val="121212"/>
          <w:sz w:val="24"/>
          <w:szCs w:val="24"/>
          <w:shd w:val="clear" w:color="auto" w:fill="FFFFFF"/>
        </w:rPr>
        <w:t>(P</w:t>
      </w:r>
      <w:r w:rsidR="0074555B" w:rsidRPr="00977E9B">
        <w:rPr>
          <w:rFonts w:eastAsia="微软雅黑" w:cs="Calibri"/>
          <w:b/>
          <w:bCs/>
          <w:color w:val="121212"/>
          <w:sz w:val="24"/>
          <w:szCs w:val="24"/>
          <w:shd w:val="clear" w:color="auto" w:fill="FFFFFF"/>
        </w:rPr>
        <w:t>9</w:t>
      </w:r>
      <w:r w:rsidRPr="00977E9B">
        <w:rPr>
          <w:rFonts w:eastAsia="微软雅黑" w:cs="Calibri"/>
          <w:b/>
          <w:bCs/>
          <w:color w:val="121212"/>
          <w:sz w:val="24"/>
          <w:szCs w:val="24"/>
          <w:shd w:val="clear" w:color="auto" w:fill="FFFFFF"/>
        </w:rPr>
        <w:t>, L</w:t>
      </w:r>
      <w:r w:rsidR="0074555B" w:rsidRPr="00977E9B">
        <w:rPr>
          <w:rFonts w:eastAsia="微软雅黑" w:cs="Calibri"/>
          <w:b/>
          <w:bCs/>
          <w:color w:val="121212"/>
          <w:sz w:val="24"/>
          <w:szCs w:val="24"/>
          <w:shd w:val="clear" w:color="auto" w:fill="FFFFFF"/>
        </w:rPr>
        <w:t>ine 3</w:t>
      </w:r>
      <w:r w:rsidR="00823B8C" w:rsidRPr="00977E9B">
        <w:rPr>
          <w:rFonts w:eastAsia="微软雅黑" w:cs="Calibri"/>
          <w:b/>
          <w:bCs/>
          <w:color w:val="121212"/>
          <w:sz w:val="24"/>
          <w:szCs w:val="24"/>
          <w:shd w:val="clear" w:color="auto" w:fill="FFFFFF"/>
        </w:rPr>
        <w:t>56</w:t>
      </w:r>
      <w:r w:rsidR="0074555B" w:rsidRPr="00977E9B">
        <w:rPr>
          <w:rFonts w:eastAsia="微软雅黑" w:cs="Calibri"/>
          <w:b/>
          <w:bCs/>
          <w:color w:val="121212"/>
          <w:sz w:val="24"/>
          <w:szCs w:val="24"/>
          <w:shd w:val="clear" w:color="auto" w:fill="FFFFFF"/>
        </w:rPr>
        <w:t>-3</w:t>
      </w:r>
      <w:r w:rsidR="00823B8C" w:rsidRPr="00977E9B">
        <w:rPr>
          <w:rFonts w:eastAsia="微软雅黑" w:cs="Calibri"/>
          <w:b/>
          <w:bCs/>
          <w:color w:val="121212"/>
          <w:sz w:val="24"/>
          <w:szCs w:val="24"/>
          <w:shd w:val="clear" w:color="auto" w:fill="FFFFFF"/>
        </w:rPr>
        <w:t>75</w:t>
      </w:r>
      <w:r w:rsidRPr="00977E9B">
        <w:rPr>
          <w:rFonts w:eastAsia="微软雅黑" w:cs="Calibri"/>
          <w:b/>
          <w:bCs/>
          <w:color w:val="121212"/>
          <w:sz w:val="24"/>
          <w:szCs w:val="24"/>
          <w:shd w:val="clear" w:color="auto" w:fill="FFFFFF"/>
        </w:rPr>
        <w:t>)</w:t>
      </w:r>
      <w:r w:rsidR="003040B0" w:rsidRPr="00977E9B">
        <w:rPr>
          <w:rFonts w:eastAsia="微软雅黑" w:cs="Calibri"/>
          <w:color w:val="121212"/>
          <w:sz w:val="24"/>
          <w:szCs w:val="24"/>
          <w:shd w:val="clear" w:color="auto" w:fill="FFFFFF"/>
        </w:rPr>
        <w:t>, hoping to provide a reference for researchers.</w:t>
      </w:r>
    </w:p>
    <w:p w14:paraId="1AEE37FB" w14:textId="77777777" w:rsidR="00EC66BF" w:rsidRPr="00977E9B" w:rsidRDefault="00EC66BF" w:rsidP="00EC66BF">
      <w:pPr>
        <w:rPr>
          <w:rFonts w:eastAsia="微软雅黑" w:cs="Calibri"/>
          <w:i/>
          <w:iCs/>
          <w:color w:val="121212"/>
          <w:sz w:val="24"/>
          <w:szCs w:val="24"/>
          <w:highlight w:val="green"/>
          <w:shd w:val="clear" w:color="auto" w:fill="FFFFFF"/>
        </w:rPr>
      </w:pPr>
    </w:p>
    <w:p w14:paraId="0ECFD2A9" w14:textId="228D1F15" w:rsidR="00EC66BF" w:rsidRPr="00977E9B" w:rsidRDefault="00EC66BF" w:rsidP="00EC66BF">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Discussion:</w:t>
      </w:r>
    </w:p>
    <w:p w14:paraId="3E80697C" w14:textId="1BEE6B8F" w:rsidR="00EC66BF" w:rsidRPr="00977E9B" w:rsidRDefault="00EC66BF" w:rsidP="00EC66BF">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 xml:space="preserve">1. The authors should clarify their statement about body weight citing Stahl et al 2010. </w:t>
      </w:r>
      <w:bookmarkStart w:id="4" w:name="_Hlk65010820"/>
      <w:r w:rsidRPr="00977E9B">
        <w:rPr>
          <w:rFonts w:eastAsia="微软雅黑" w:cs="Calibri"/>
          <w:i/>
          <w:iCs/>
          <w:color w:val="121212"/>
          <w:sz w:val="24"/>
          <w:szCs w:val="24"/>
          <w:shd w:val="clear" w:color="auto" w:fill="FFFFFF"/>
        </w:rPr>
        <w:t>At P17, NV in low and high body weight animals is decreased. However, NV peaks later in low body weight pups. Vasobliteration is also increase at all ages in low weight pups.</w:t>
      </w:r>
    </w:p>
    <w:bookmarkEnd w:id="4"/>
    <w:p w14:paraId="69F37F4F" w14:textId="77777777" w:rsidR="00F26039" w:rsidRPr="00977E9B" w:rsidRDefault="00F26039" w:rsidP="00EC66BF">
      <w:pPr>
        <w:rPr>
          <w:rFonts w:eastAsia="微软雅黑" w:cs="Calibri"/>
          <w:b/>
          <w:bCs/>
          <w:color w:val="121212"/>
          <w:sz w:val="24"/>
          <w:szCs w:val="24"/>
          <w:shd w:val="clear" w:color="auto" w:fill="FFFFFF"/>
        </w:rPr>
      </w:pPr>
    </w:p>
    <w:p w14:paraId="555F72FE" w14:textId="5AEDA583" w:rsidR="00EC66BF" w:rsidRPr="00977E9B" w:rsidRDefault="00F26039" w:rsidP="00EC66BF">
      <w:pPr>
        <w:rPr>
          <w:rFonts w:eastAsia="微软雅黑" w:cs="Calibri"/>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6688974F" w14:textId="092209E8" w:rsidR="00F26039" w:rsidRPr="00977E9B" w:rsidRDefault="00F26039" w:rsidP="00EC66BF">
      <w:pPr>
        <w:rPr>
          <w:rFonts w:eastAsia="微软雅黑" w:cs="Calibri"/>
          <w:color w:val="121212"/>
          <w:sz w:val="24"/>
          <w:szCs w:val="24"/>
          <w:shd w:val="clear" w:color="auto" w:fill="FFFFFF"/>
        </w:rPr>
      </w:pPr>
      <w:r w:rsidRPr="00977E9B">
        <w:rPr>
          <w:rFonts w:eastAsia="微软雅黑" w:cs="Calibri"/>
          <w:color w:val="121212"/>
          <w:sz w:val="24"/>
          <w:szCs w:val="24"/>
          <w:shd w:val="clear" w:color="auto" w:fill="FFFFFF"/>
        </w:rPr>
        <w:t>We thank the reviewer for underlining this deficiency.</w:t>
      </w:r>
      <w:r w:rsidR="005D6611" w:rsidRPr="00977E9B">
        <w:rPr>
          <w:rFonts w:eastAsia="微软雅黑" w:cs="Calibri"/>
          <w:color w:val="121212"/>
          <w:sz w:val="24"/>
          <w:szCs w:val="24"/>
          <w:shd w:val="clear" w:color="auto" w:fill="FFFFFF"/>
        </w:rPr>
        <w:t xml:space="preserve"> We read this paper carefully and added the statement about the impact of the postnatal weight gain on the key value of the OIR mouse model</w:t>
      </w:r>
      <w:r w:rsidR="00BD09E5" w:rsidRPr="00977E9B">
        <w:rPr>
          <w:rFonts w:eastAsia="微软雅黑" w:cs="Calibri"/>
          <w:color w:val="121212"/>
          <w:sz w:val="24"/>
          <w:szCs w:val="24"/>
          <w:shd w:val="clear" w:color="auto" w:fill="FFFFFF"/>
        </w:rPr>
        <w:t xml:space="preserve"> </w:t>
      </w:r>
      <w:r w:rsidR="00BD09E5" w:rsidRPr="00977E9B">
        <w:rPr>
          <w:rFonts w:eastAsia="微软雅黑" w:cs="Calibri"/>
          <w:b/>
          <w:bCs/>
          <w:color w:val="121212"/>
          <w:sz w:val="24"/>
          <w:szCs w:val="24"/>
          <w:shd w:val="clear" w:color="auto" w:fill="FFFFFF"/>
        </w:rPr>
        <w:t>(</w:t>
      </w:r>
      <w:r w:rsidR="00576B17" w:rsidRPr="00977E9B">
        <w:rPr>
          <w:rFonts w:eastAsia="微软雅黑" w:cs="Calibri"/>
          <w:b/>
          <w:bCs/>
          <w:color w:val="121212"/>
          <w:sz w:val="24"/>
          <w:szCs w:val="24"/>
          <w:shd w:val="clear" w:color="auto" w:fill="FFFFFF"/>
        </w:rPr>
        <w:t>P</w:t>
      </w:r>
      <w:r w:rsidR="00FD5045" w:rsidRPr="00977E9B">
        <w:rPr>
          <w:rFonts w:eastAsia="微软雅黑" w:cs="Calibri"/>
          <w:b/>
          <w:bCs/>
          <w:color w:val="121212"/>
          <w:sz w:val="24"/>
          <w:szCs w:val="24"/>
          <w:shd w:val="clear" w:color="auto" w:fill="FFFFFF"/>
        </w:rPr>
        <w:t>1</w:t>
      </w:r>
      <w:r w:rsidR="00BF4609" w:rsidRPr="00977E9B">
        <w:rPr>
          <w:rFonts w:eastAsia="微软雅黑" w:cs="Calibri"/>
          <w:b/>
          <w:bCs/>
          <w:color w:val="121212"/>
          <w:sz w:val="24"/>
          <w:szCs w:val="24"/>
          <w:shd w:val="clear" w:color="auto" w:fill="FFFFFF"/>
        </w:rPr>
        <w:t>2</w:t>
      </w:r>
      <w:r w:rsidR="00576B17" w:rsidRPr="00977E9B">
        <w:rPr>
          <w:rFonts w:eastAsia="微软雅黑" w:cs="Calibri"/>
          <w:b/>
          <w:bCs/>
          <w:color w:val="121212"/>
          <w:sz w:val="24"/>
          <w:szCs w:val="24"/>
          <w:shd w:val="clear" w:color="auto" w:fill="FFFFFF"/>
        </w:rPr>
        <w:t>, L</w:t>
      </w:r>
      <w:r w:rsidR="00FD5045" w:rsidRPr="00977E9B">
        <w:rPr>
          <w:rFonts w:eastAsia="微软雅黑" w:cs="Calibri"/>
          <w:b/>
          <w:bCs/>
          <w:color w:val="121212"/>
          <w:sz w:val="24"/>
          <w:szCs w:val="24"/>
          <w:shd w:val="clear" w:color="auto" w:fill="FFFFFF"/>
        </w:rPr>
        <w:t>ine 4</w:t>
      </w:r>
      <w:r w:rsidR="00D86716" w:rsidRPr="00977E9B">
        <w:rPr>
          <w:rFonts w:eastAsia="微软雅黑" w:cs="Calibri"/>
          <w:b/>
          <w:bCs/>
          <w:color w:val="121212"/>
          <w:sz w:val="24"/>
          <w:szCs w:val="24"/>
          <w:shd w:val="clear" w:color="auto" w:fill="FFFFFF"/>
        </w:rPr>
        <w:t>8</w:t>
      </w:r>
      <w:r w:rsidR="00EA1DFD" w:rsidRPr="00977E9B">
        <w:rPr>
          <w:rFonts w:eastAsia="微软雅黑" w:cs="Calibri"/>
          <w:b/>
          <w:bCs/>
          <w:color w:val="121212"/>
          <w:sz w:val="24"/>
          <w:szCs w:val="24"/>
          <w:shd w:val="clear" w:color="auto" w:fill="FFFFFF"/>
        </w:rPr>
        <w:t>4</w:t>
      </w:r>
      <w:r w:rsidR="00FD5045" w:rsidRPr="00977E9B">
        <w:rPr>
          <w:rFonts w:eastAsia="微软雅黑" w:cs="Calibri"/>
          <w:b/>
          <w:bCs/>
          <w:color w:val="121212"/>
          <w:sz w:val="24"/>
          <w:szCs w:val="24"/>
          <w:shd w:val="clear" w:color="auto" w:fill="FFFFFF"/>
        </w:rPr>
        <w:t>-</w:t>
      </w:r>
      <w:r w:rsidR="0025209E" w:rsidRPr="00977E9B">
        <w:rPr>
          <w:rFonts w:eastAsia="微软雅黑" w:cs="Calibri"/>
          <w:b/>
          <w:bCs/>
          <w:color w:val="121212"/>
          <w:sz w:val="24"/>
          <w:szCs w:val="24"/>
          <w:shd w:val="clear" w:color="auto" w:fill="FFFFFF"/>
        </w:rPr>
        <w:t>4</w:t>
      </w:r>
      <w:r w:rsidR="00BF4609" w:rsidRPr="00977E9B">
        <w:rPr>
          <w:rFonts w:eastAsia="微软雅黑" w:cs="Calibri"/>
          <w:b/>
          <w:bCs/>
          <w:color w:val="121212"/>
          <w:sz w:val="24"/>
          <w:szCs w:val="24"/>
          <w:shd w:val="clear" w:color="auto" w:fill="FFFFFF"/>
        </w:rPr>
        <w:t>9</w:t>
      </w:r>
      <w:r w:rsidR="00EA1DFD" w:rsidRPr="00977E9B">
        <w:rPr>
          <w:rFonts w:eastAsia="微软雅黑" w:cs="Calibri"/>
          <w:b/>
          <w:bCs/>
          <w:color w:val="121212"/>
          <w:sz w:val="24"/>
          <w:szCs w:val="24"/>
          <w:shd w:val="clear" w:color="auto" w:fill="FFFFFF"/>
        </w:rPr>
        <w:t>3</w:t>
      </w:r>
      <w:r w:rsidR="00BD09E5" w:rsidRPr="00977E9B">
        <w:rPr>
          <w:rFonts w:eastAsia="微软雅黑" w:cs="Calibri"/>
          <w:b/>
          <w:bCs/>
          <w:color w:val="121212"/>
          <w:sz w:val="24"/>
          <w:szCs w:val="24"/>
          <w:shd w:val="clear" w:color="auto" w:fill="FFFFFF"/>
        </w:rPr>
        <w:t>)</w:t>
      </w:r>
      <w:r w:rsidR="005D6611" w:rsidRPr="00977E9B">
        <w:rPr>
          <w:rFonts w:eastAsia="微软雅黑" w:cs="Calibri"/>
          <w:color w:val="121212"/>
          <w:sz w:val="24"/>
          <w:szCs w:val="24"/>
          <w:shd w:val="clear" w:color="auto" w:fill="FFFFFF"/>
        </w:rPr>
        <w:t xml:space="preserve">. </w:t>
      </w:r>
      <w:r w:rsidR="002365ED" w:rsidRPr="00977E9B">
        <w:rPr>
          <w:rFonts w:eastAsia="微软雅黑" w:cs="Calibri"/>
          <w:color w:val="121212"/>
          <w:sz w:val="24"/>
          <w:szCs w:val="24"/>
          <w:shd w:val="clear" w:color="auto" w:fill="FFFFFF"/>
        </w:rPr>
        <w:t xml:space="preserve">We believe that this is of great help in ensuring the stability of the experiment and in helping </w:t>
      </w:r>
      <w:r w:rsidR="00FA18E5" w:rsidRPr="00977E9B">
        <w:rPr>
          <w:rFonts w:eastAsia="微软雅黑" w:cs="Calibri"/>
          <w:color w:val="121212"/>
          <w:sz w:val="24"/>
          <w:szCs w:val="24"/>
          <w:shd w:val="clear" w:color="auto" w:fill="FFFFFF"/>
        </w:rPr>
        <w:t xml:space="preserve">researchers </w:t>
      </w:r>
      <w:r w:rsidR="002365ED" w:rsidRPr="00977E9B">
        <w:rPr>
          <w:rFonts w:eastAsia="微软雅黑" w:cs="Calibri"/>
          <w:color w:val="121212"/>
          <w:sz w:val="24"/>
          <w:szCs w:val="24"/>
          <w:shd w:val="clear" w:color="auto" w:fill="FFFFFF"/>
        </w:rPr>
        <w:t xml:space="preserve">to understand the </w:t>
      </w:r>
      <w:r w:rsidR="00714986" w:rsidRPr="00977E9B">
        <w:rPr>
          <w:rFonts w:eastAsia="微软雅黑" w:cs="Calibri"/>
          <w:color w:val="121212"/>
          <w:sz w:val="24"/>
          <w:szCs w:val="24"/>
          <w:shd w:val="clear" w:color="auto" w:fill="FFFFFF"/>
        </w:rPr>
        <w:t>relation</w:t>
      </w:r>
      <w:r w:rsidR="002365ED" w:rsidRPr="00977E9B">
        <w:rPr>
          <w:rFonts w:eastAsia="微软雅黑" w:cs="Calibri"/>
          <w:color w:val="121212"/>
          <w:sz w:val="24"/>
          <w:szCs w:val="24"/>
          <w:shd w:val="clear" w:color="auto" w:fill="FFFFFF"/>
        </w:rPr>
        <w:t xml:space="preserve"> between nutritional status and retinal ischemic diseases such as ROP.</w:t>
      </w:r>
    </w:p>
    <w:p w14:paraId="30D28FCF" w14:textId="0F71A0A5" w:rsidR="00EC66BF" w:rsidRPr="00977E9B" w:rsidRDefault="00EC66BF" w:rsidP="00EC66BF">
      <w:pPr>
        <w:rPr>
          <w:rFonts w:eastAsia="微软雅黑" w:cs="Calibri"/>
          <w:color w:val="121212"/>
          <w:sz w:val="24"/>
          <w:szCs w:val="24"/>
          <w:shd w:val="clear" w:color="auto" w:fill="FFFFFF"/>
        </w:rPr>
      </w:pPr>
    </w:p>
    <w:p w14:paraId="6BA6F79B" w14:textId="51D40381" w:rsidR="005967A7" w:rsidRPr="00977E9B" w:rsidRDefault="005967A7" w:rsidP="005967A7">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Reviewer 2</w:t>
      </w:r>
      <w:r w:rsidR="00F26596" w:rsidRPr="00977E9B">
        <w:rPr>
          <w:rFonts w:eastAsia="微软雅黑" w:cs="Calibri"/>
          <w:b/>
          <w:bCs/>
          <w:color w:val="121212"/>
          <w:sz w:val="24"/>
          <w:szCs w:val="24"/>
          <w:shd w:val="clear" w:color="auto" w:fill="FFFFFF"/>
        </w:rPr>
        <w:t>:</w:t>
      </w:r>
    </w:p>
    <w:p w14:paraId="6A9F4D1F" w14:textId="77777777" w:rsidR="00C13AB9" w:rsidRPr="00977E9B" w:rsidRDefault="00C13AB9" w:rsidP="00C13AB9">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General Comments:</w:t>
      </w:r>
    </w:p>
    <w:p w14:paraId="393B38FA" w14:textId="51CDE3E8" w:rsidR="005967A7" w:rsidRPr="00977E9B" w:rsidRDefault="005967A7" w:rsidP="005967A7">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 xml:space="preserve">The manuscript describes methods used in mouse model of oxygen induced retinopathy (OIR) induction and analysis using flat mount retinas and fluorescein angiography. The OIR model is widely used model for ischemic retinopathies and ischemic angiogenesis. </w:t>
      </w:r>
      <w:r w:rsidR="00D24C09" w:rsidRPr="00977E9B">
        <w:rPr>
          <w:rFonts w:eastAsia="微软雅黑" w:cs="Calibri"/>
          <w:i/>
          <w:iCs/>
          <w:color w:val="121212"/>
          <w:sz w:val="24"/>
          <w:szCs w:val="24"/>
          <w:shd w:val="clear" w:color="auto" w:fill="FFFFFF"/>
        </w:rPr>
        <w:t>However,</w:t>
      </w:r>
      <w:r w:rsidRPr="00977E9B">
        <w:rPr>
          <w:rFonts w:eastAsia="微软雅黑" w:cs="Calibri"/>
          <w:i/>
          <w:iCs/>
          <w:color w:val="121212"/>
          <w:sz w:val="24"/>
          <w:szCs w:val="24"/>
          <w:shd w:val="clear" w:color="auto" w:fill="FFFFFF"/>
        </w:rPr>
        <w:t xml:space="preserve"> this model has already been described and published in the JOVE by Vahatupa et al. The manuscript by Yuan Ma and Tao Li does not provide new information.</w:t>
      </w:r>
    </w:p>
    <w:p w14:paraId="152C9D9B" w14:textId="0729BE10" w:rsidR="005967A7" w:rsidRPr="00977E9B" w:rsidRDefault="005967A7" w:rsidP="00EC66BF">
      <w:pPr>
        <w:rPr>
          <w:rFonts w:eastAsia="微软雅黑" w:cs="Calibri"/>
          <w:color w:val="121212"/>
          <w:sz w:val="24"/>
          <w:szCs w:val="24"/>
          <w:shd w:val="clear" w:color="auto" w:fill="FFFFFF"/>
        </w:rPr>
      </w:pPr>
    </w:p>
    <w:p w14:paraId="5E62020E" w14:textId="77777777" w:rsidR="00741028" w:rsidRPr="00977E9B" w:rsidRDefault="00741028" w:rsidP="00741028">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7710B099" w14:textId="6BABFA8C" w:rsidR="00F623A5" w:rsidRPr="00977E9B" w:rsidRDefault="00741028" w:rsidP="00F623A5">
      <w:pPr>
        <w:rPr>
          <w:rFonts w:eastAsia="微软雅黑" w:cs="Calibri"/>
          <w:color w:val="121212"/>
          <w:sz w:val="24"/>
          <w:szCs w:val="24"/>
          <w:shd w:val="clear" w:color="auto" w:fill="FFFFFF"/>
        </w:rPr>
      </w:pPr>
      <w:r w:rsidRPr="00977E9B">
        <w:rPr>
          <w:rFonts w:eastAsia="微软雅黑" w:cs="Calibri"/>
          <w:color w:val="121212"/>
          <w:sz w:val="24"/>
          <w:szCs w:val="24"/>
          <w:shd w:val="clear" w:color="auto" w:fill="FFFFFF"/>
        </w:rPr>
        <w:t xml:space="preserve">We thank the reviewer for these generous comments and we have read this paper carefully. Although there are some similarities between </w:t>
      </w:r>
      <w:r w:rsidR="00F623A5" w:rsidRPr="00977E9B">
        <w:rPr>
          <w:rFonts w:eastAsia="微软雅黑" w:cs="Calibri"/>
          <w:color w:val="121212"/>
          <w:sz w:val="24"/>
          <w:szCs w:val="24"/>
          <w:shd w:val="clear" w:color="auto" w:fill="FFFFFF"/>
        </w:rPr>
        <w:t xml:space="preserve">the </w:t>
      </w:r>
      <w:r w:rsidRPr="00977E9B">
        <w:rPr>
          <w:rFonts w:eastAsia="微软雅黑" w:cs="Calibri"/>
          <w:color w:val="121212"/>
          <w:sz w:val="24"/>
          <w:szCs w:val="24"/>
          <w:shd w:val="clear" w:color="auto" w:fill="FFFFFF"/>
        </w:rPr>
        <w:t>two papers, we think our detailed description of the FFA used in mice pups is the highlight of our manuscript</w:t>
      </w:r>
      <w:r w:rsidR="00AB485E" w:rsidRPr="00977E9B">
        <w:rPr>
          <w:rFonts w:eastAsia="微软雅黑" w:cs="Calibri"/>
          <w:color w:val="121212"/>
          <w:sz w:val="24"/>
          <w:szCs w:val="24"/>
          <w:shd w:val="clear" w:color="auto" w:fill="FFFFFF"/>
        </w:rPr>
        <w:t xml:space="preserve"> which provides an alternative method to observe the dynamic changes of retinal vessels </w:t>
      </w:r>
      <w:r w:rsidR="00F623A5" w:rsidRPr="00977E9B">
        <w:rPr>
          <w:rFonts w:eastAsia="微软雅黑" w:cs="Calibri"/>
          <w:color w:val="121212"/>
          <w:sz w:val="24"/>
          <w:szCs w:val="24"/>
          <w:shd w:val="clear" w:color="auto" w:fill="FFFFFF"/>
        </w:rPr>
        <w:t>during and after the model induction</w:t>
      </w:r>
      <w:r w:rsidRPr="00977E9B">
        <w:rPr>
          <w:rFonts w:eastAsia="微软雅黑" w:cs="Calibri"/>
          <w:color w:val="121212"/>
          <w:sz w:val="24"/>
          <w:szCs w:val="24"/>
          <w:shd w:val="clear" w:color="auto" w:fill="FFFFFF"/>
        </w:rPr>
        <w:t xml:space="preserve">. </w:t>
      </w:r>
      <w:r w:rsidR="00F623A5" w:rsidRPr="00977E9B">
        <w:rPr>
          <w:rFonts w:eastAsia="微软雅黑" w:cs="Calibri"/>
          <w:color w:val="121212"/>
          <w:sz w:val="24"/>
          <w:szCs w:val="24"/>
          <w:shd w:val="clear" w:color="auto" w:fill="FFFFFF"/>
        </w:rPr>
        <w:t>We thank the reviewer again and address these comments below point by point.</w:t>
      </w:r>
    </w:p>
    <w:p w14:paraId="676D1240" w14:textId="77777777" w:rsidR="00741028" w:rsidRPr="00977E9B" w:rsidRDefault="00741028" w:rsidP="00EC66BF">
      <w:pPr>
        <w:rPr>
          <w:rFonts w:eastAsia="微软雅黑" w:cs="Calibri"/>
          <w:color w:val="121212"/>
          <w:sz w:val="24"/>
          <w:szCs w:val="24"/>
          <w:shd w:val="clear" w:color="auto" w:fill="FFFFFF"/>
        </w:rPr>
      </w:pPr>
    </w:p>
    <w:p w14:paraId="67969D66" w14:textId="77777777" w:rsidR="002B7067" w:rsidRPr="00977E9B" w:rsidRDefault="002B7067" w:rsidP="002B7067">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Major Concerns:</w:t>
      </w:r>
    </w:p>
    <w:p w14:paraId="4B9DDD4A" w14:textId="77777777" w:rsidR="00E5624B" w:rsidRPr="00977E9B" w:rsidRDefault="005967A7" w:rsidP="005967A7">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1. In introduction authors write: "Retinal neovascularization, which is defined as a state where new pathologic vessels originate from existing retinal vessels." Authors should discuss whether</w:t>
      </w:r>
      <w:bookmarkStart w:id="5" w:name="_Hlk64922499"/>
      <w:r w:rsidRPr="00977E9B">
        <w:rPr>
          <w:rFonts w:eastAsia="微软雅黑" w:cs="Calibri"/>
          <w:i/>
          <w:iCs/>
          <w:color w:val="121212"/>
          <w:sz w:val="24"/>
          <w:szCs w:val="24"/>
          <w:shd w:val="clear" w:color="auto" w:fill="FFFFFF"/>
        </w:rPr>
        <w:t xml:space="preserve"> neovessels originate from veins</w:t>
      </w:r>
      <w:bookmarkEnd w:id="5"/>
      <w:r w:rsidRPr="00977E9B">
        <w:rPr>
          <w:rFonts w:eastAsia="微软雅黑" w:cs="Calibri"/>
          <w:i/>
          <w:iCs/>
          <w:color w:val="121212"/>
          <w:sz w:val="24"/>
          <w:szCs w:val="24"/>
          <w:shd w:val="clear" w:color="auto" w:fill="FFFFFF"/>
        </w:rPr>
        <w:t xml:space="preserve"> or from arteries</w:t>
      </w:r>
    </w:p>
    <w:p w14:paraId="4DB32A18" w14:textId="77777777" w:rsidR="00E5624B" w:rsidRPr="00977E9B" w:rsidRDefault="00E5624B" w:rsidP="005967A7">
      <w:pPr>
        <w:rPr>
          <w:rFonts w:eastAsia="微软雅黑" w:cs="Calibri"/>
          <w:color w:val="121212"/>
          <w:sz w:val="24"/>
          <w:szCs w:val="24"/>
          <w:highlight w:val="green"/>
          <w:shd w:val="clear" w:color="auto" w:fill="FFFFFF"/>
        </w:rPr>
      </w:pPr>
    </w:p>
    <w:p w14:paraId="55BCAD22" w14:textId="77777777" w:rsidR="00187F00" w:rsidRPr="00977E9B" w:rsidRDefault="00187F00" w:rsidP="00187F00">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769BEDE4" w14:textId="6D2E7A11" w:rsidR="005967A7" w:rsidRPr="00977E9B" w:rsidRDefault="00187F00" w:rsidP="00187F00">
      <w:pPr>
        <w:rPr>
          <w:rFonts w:eastAsia="微软雅黑" w:cs="Calibri"/>
          <w:i/>
          <w:iCs/>
          <w:color w:val="121212"/>
          <w:sz w:val="24"/>
          <w:szCs w:val="24"/>
          <w:shd w:val="clear" w:color="auto" w:fill="FFFFFF"/>
        </w:rPr>
      </w:pPr>
      <w:r w:rsidRPr="00977E9B">
        <w:rPr>
          <w:rFonts w:eastAsia="微软雅黑" w:cs="Calibri"/>
          <w:color w:val="121212"/>
          <w:sz w:val="24"/>
          <w:szCs w:val="24"/>
          <w:shd w:val="clear" w:color="auto" w:fill="FFFFFF"/>
        </w:rPr>
        <w:t>We thank the reviewer for this great question.</w:t>
      </w:r>
      <w:r w:rsidR="003B4DC3" w:rsidRPr="00977E9B">
        <w:rPr>
          <w:rFonts w:eastAsia="微软雅黑" w:cs="Calibri"/>
          <w:color w:val="121212"/>
          <w:sz w:val="24"/>
          <w:szCs w:val="24"/>
          <w:shd w:val="clear" w:color="auto" w:fill="FFFFFF"/>
        </w:rPr>
        <w:t xml:space="preserve"> As written in the fifth edition of </w:t>
      </w:r>
      <w:r w:rsidR="003B4DC3" w:rsidRPr="00977E9B">
        <w:rPr>
          <w:rFonts w:eastAsia="微软雅黑" w:cs="Calibri"/>
          <w:i/>
          <w:iCs/>
          <w:color w:val="121212"/>
          <w:sz w:val="24"/>
          <w:szCs w:val="24"/>
          <w:shd w:val="clear" w:color="auto" w:fill="FFFFFF"/>
        </w:rPr>
        <w:t>Retina</w:t>
      </w:r>
      <w:r w:rsidR="008B7F38" w:rsidRPr="00977E9B">
        <w:rPr>
          <w:rFonts w:eastAsia="微软雅黑" w:cs="Calibri"/>
          <w:color w:val="121212"/>
          <w:sz w:val="24"/>
          <w:szCs w:val="24"/>
          <w:shd w:val="clear" w:color="auto" w:fill="FFFFFF"/>
        </w:rPr>
        <w:t>,</w:t>
      </w:r>
      <w:r w:rsidR="003B4DC3" w:rsidRPr="00977E9B">
        <w:rPr>
          <w:rFonts w:eastAsia="微软雅黑" w:cs="Calibri"/>
          <w:color w:val="121212"/>
          <w:sz w:val="24"/>
          <w:szCs w:val="24"/>
          <w:shd w:val="clear" w:color="auto" w:fill="FFFFFF"/>
        </w:rPr>
        <w:t xml:space="preserve"> “Neovascularization is defined as a state where new pathologic vessels originate from the existing retinal veins and extend along the inner surface of the retina”</w:t>
      </w:r>
      <w:r w:rsidR="008B7F38" w:rsidRPr="00977E9B">
        <w:rPr>
          <w:rFonts w:eastAsia="微软雅黑" w:cs="Calibri"/>
          <w:color w:val="121212"/>
          <w:sz w:val="24"/>
          <w:szCs w:val="24"/>
          <w:shd w:val="clear" w:color="auto" w:fill="FFFFFF"/>
        </w:rPr>
        <w:t xml:space="preserve">, retinal neovascularization </w:t>
      </w:r>
      <w:r w:rsidR="00241FF9" w:rsidRPr="00977E9B">
        <w:rPr>
          <w:rFonts w:eastAsia="微软雅黑" w:cs="Calibri"/>
          <w:color w:val="121212"/>
          <w:sz w:val="24"/>
          <w:szCs w:val="24"/>
          <w:shd w:val="clear" w:color="auto" w:fill="FFFFFF"/>
        </w:rPr>
        <w:t>is</w:t>
      </w:r>
      <w:r w:rsidR="008B7F38" w:rsidRPr="00977E9B">
        <w:rPr>
          <w:rFonts w:eastAsia="微软雅黑" w:cs="Calibri"/>
          <w:color w:val="121212"/>
          <w:sz w:val="24"/>
          <w:szCs w:val="24"/>
          <w:shd w:val="clear" w:color="auto" w:fill="FFFFFF"/>
        </w:rPr>
        <w:t xml:space="preserve"> caused by hypoxia in the retina after vascular occlusion, </w:t>
      </w:r>
      <w:r w:rsidR="00BE74BC" w:rsidRPr="00977E9B">
        <w:rPr>
          <w:rFonts w:eastAsia="微软雅黑" w:cs="Calibri"/>
          <w:color w:val="121212"/>
          <w:sz w:val="24"/>
          <w:szCs w:val="24"/>
          <w:shd w:val="clear" w:color="auto" w:fill="FFFFFF"/>
        </w:rPr>
        <w:t xml:space="preserve">increasing </w:t>
      </w:r>
      <w:r w:rsidR="008B7F38" w:rsidRPr="00977E9B">
        <w:rPr>
          <w:rFonts w:eastAsia="微软雅黑" w:cs="Calibri"/>
          <w:color w:val="121212"/>
          <w:sz w:val="24"/>
          <w:szCs w:val="24"/>
          <w:shd w:val="clear" w:color="auto" w:fill="FFFFFF"/>
        </w:rPr>
        <w:t xml:space="preserve">the level of angiogenic factors, which stimulate the proliferation and migration of endothelial cells and the formation of pathological tufts. These </w:t>
      </w:r>
      <w:r w:rsidR="00241FF9" w:rsidRPr="00977E9B">
        <w:rPr>
          <w:rFonts w:eastAsia="微软雅黑" w:cs="Calibri"/>
          <w:color w:val="121212"/>
          <w:sz w:val="24"/>
          <w:szCs w:val="24"/>
          <w:shd w:val="clear" w:color="auto" w:fill="FFFFFF"/>
        </w:rPr>
        <w:t xml:space="preserve">occluded </w:t>
      </w:r>
      <w:r w:rsidR="008B7F38" w:rsidRPr="00977E9B">
        <w:rPr>
          <w:rFonts w:eastAsia="微软雅黑" w:cs="Calibri"/>
          <w:color w:val="121212"/>
          <w:sz w:val="24"/>
          <w:szCs w:val="24"/>
          <w:shd w:val="clear" w:color="auto" w:fill="FFFFFF"/>
        </w:rPr>
        <w:t>vessels include veins, venules and capillaries</w:t>
      </w:r>
      <w:r w:rsidR="00241FF9" w:rsidRPr="00977E9B">
        <w:rPr>
          <w:rFonts w:eastAsia="微软雅黑" w:cs="Calibri"/>
          <w:color w:val="121212"/>
          <w:sz w:val="24"/>
          <w:szCs w:val="24"/>
          <w:shd w:val="clear" w:color="auto" w:fill="FFFFFF"/>
        </w:rPr>
        <w:t xml:space="preserve"> and neovascular usually occur</w:t>
      </w:r>
      <w:r w:rsidR="00BE74BC" w:rsidRPr="00977E9B">
        <w:rPr>
          <w:rFonts w:eastAsia="微软雅黑" w:cs="Calibri"/>
          <w:color w:val="121212"/>
          <w:sz w:val="24"/>
          <w:szCs w:val="24"/>
          <w:shd w:val="clear" w:color="auto" w:fill="FFFFFF"/>
        </w:rPr>
        <w:t xml:space="preserve"> </w:t>
      </w:r>
      <w:r w:rsidR="00241FF9" w:rsidRPr="00977E9B">
        <w:rPr>
          <w:rFonts w:eastAsia="微软雅黑" w:cs="Calibri"/>
          <w:color w:val="121212"/>
          <w:sz w:val="24"/>
          <w:szCs w:val="24"/>
          <w:shd w:val="clear" w:color="auto" w:fill="FFFFFF"/>
        </w:rPr>
        <w:t>around them.</w:t>
      </w:r>
      <w:r w:rsidR="00852B7C" w:rsidRPr="00977E9B">
        <w:rPr>
          <w:rFonts w:eastAsia="微软雅黑" w:cs="Calibri"/>
          <w:color w:val="121212"/>
          <w:sz w:val="24"/>
          <w:szCs w:val="24"/>
          <w:shd w:val="clear" w:color="auto" w:fill="FFFFFF"/>
        </w:rPr>
        <w:t xml:space="preserve"> Therefore, we change “vessels” to “veins” to make a more accurate expression</w:t>
      </w:r>
      <w:r w:rsidR="00FB7BC2" w:rsidRPr="00977E9B">
        <w:rPr>
          <w:rFonts w:eastAsia="微软雅黑" w:cs="Calibri"/>
          <w:color w:val="121212"/>
          <w:sz w:val="24"/>
          <w:szCs w:val="24"/>
          <w:shd w:val="clear" w:color="auto" w:fill="FFFFFF"/>
        </w:rPr>
        <w:t xml:space="preserve"> </w:t>
      </w:r>
      <w:r w:rsidR="00FB7BC2" w:rsidRPr="00977E9B">
        <w:rPr>
          <w:rFonts w:eastAsia="微软雅黑" w:cs="Calibri"/>
          <w:b/>
          <w:bCs/>
          <w:color w:val="121212"/>
          <w:sz w:val="24"/>
          <w:szCs w:val="24"/>
          <w:shd w:val="clear" w:color="auto" w:fill="FFFFFF"/>
        </w:rPr>
        <w:lastRenderedPageBreak/>
        <w:t>(P1, Line 35-37)</w:t>
      </w:r>
      <w:r w:rsidR="00852B7C" w:rsidRPr="00977E9B">
        <w:rPr>
          <w:rFonts w:eastAsia="微软雅黑" w:cs="Calibri"/>
          <w:color w:val="121212"/>
          <w:sz w:val="24"/>
          <w:szCs w:val="24"/>
          <w:shd w:val="clear" w:color="auto" w:fill="FFFFFF"/>
        </w:rPr>
        <w:t xml:space="preserve">. </w:t>
      </w:r>
    </w:p>
    <w:p w14:paraId="13B5B393" w14:textId="77777777" w:rsidR="005967A7" w:rsidRPr="00977E9B" w:rsidRDefault="005967A7" w:rsidP="005967A7">
      <w:pPr>
        <w:rPr>
          <w:rFonts w:eastAsia="微软雅黑" w:cs="Calibri"/>
          <w:color w:val="121212"/>
          <w:sz w:val="24"/>
          <w:szCs w:val="24"/>
          <w:shd w:val="clear" w:color="auto" w:fill="FFFFFF"/>
        </w:rPr>
      </w:pPr>
    </w:p>
    <w:p w14:paraId="57024959" w14:textId="375B7055" w:rsidR="005967A7" w:rsidRPr="00977E9B" w:rsidRDefault="005967A7" w:rsidP="005967A7">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2. Authors should describe which mice strains should be used in OIR model since no all mice strains develop neovascularization. Most commonly used mice strain in OIR model is C57Bl/6J. Differences between mice strains should be described.</w:t>
      </w:r>
    </w:p>
    <w:p w14:paraId="47135F73" w14:textId="5D144B6E" w:rsidR="005967A7" w:rsidRPr="00977E9B" w:rsidRDefault="005967A7" w:rsidP="005967A7">
      <w:pPr>
        <w:rPr>
          <w:rFonts w:eastAsia="微软雅黑" w:cs="Calibri"/>
          <w:color w:val="121212"/>
          <w:sz w:val="24"/>
          <w:szCs w:val="24"/>
          <w:shd w:val="clear" w:color="auto" w:fill="FFFFFF"/>
        </w:rPr>
      </w:pPr>
    </w:p>
    <w:p w14:paraId="3F2C73AE" w14:textId="77777777" w:rsidR="005F5915" w:rsidRPr="00977E9B" w:rsidRDefault="005F5915" w:rsidP="005F5915">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275EA477" w14:textId="7C2AF459" w:rsidR="005F5915" w:rsidRPr="00977E9B" w:rsidRDefault="005F5915" w:rsidP="005F5915">
      <w:pPr>
        <w:rPr>
          <w:rFonts w:eastAsia="微软雅黑" w:cs="Calibri"/>
          <w:i/>
          <w:iCs/>
          <w:color w:val="121212"/>
          <w:sz w:val="24"/>
          <w:szCs w:val="24"/>
          <w:shd w:val="clear" w:color="auto" w:fill="FFFFFF"/>
        </w:rPr>
      </w:pPr>
      <w:r w:rsidRPr="00977E9B">
        <w:rPr>
          <w:rFonts w:eastAsia="微软雅黑" w:cs="Calibri"/>
          <w:color w:val="121212"/>
          <w:sz w:val="24"/>
          <w:szCs w:val="24"/>
          <w:shd w:val="clear" w:color="auto" w:fill="FFFFFF"/>
        </w:rPr>
        <w:t xml:space="preserve">We thank the reviewer for the valuable suggestion. </w:t>
      </w:r>
      <w:r w:rsidR="00730D6A" w:rsidRPr="00977E9B">
        <w:rPr>
          <w:rFonts w:eastAsia="微软雅黑" w:cs="Calibri"/>
          <w:color w:val="121212"/>
          <w:sz w:val="24"/>
          <w:szCs w:val="24"/>
          <w:shd w:val="clear" w:color="auto" w:fill="FFFFFF"/>
        </w:rPr>
        <w:t xml:space="preserve">We carefully reviewed the papers and added this part to the “Discussion” section in </w:t>
      </w:r>
      <w:r w:rsidR="00730D6A" w:rsidRPr="00977E9B">
        <w:rPr>
          <w:rFonts w:eastAsia="微软雅黑" w:cs="Calibri"/>
          <w:b/>
          <w:bCs/>
          <w:color w:val="121212"/>
          <w:sz w:val="24"/>
          <w:szCs w:val="24"/>
          <w:shd w:val="clear" w:color="auto" w:fill="FFFFFF"/>
        </w:rPr>
        <w:t>P</w:t>
      </w:r>
      <w:r w:rsidR="00912CDE" w:rsidRPr="00977E9B">
        <w:rPr>
          <w:rFonts w:eastAsia="微软雅黑" w:cs="Calibri"/>
          <w:b/>
          <w:bCs/>
          <w:color w:val="121212"/>
          <w:sz w:val="24"/>
          <w:szCs w:val="24"/>
          <w:shd w:val="clear" w:color="auto" w:fill="FFFFFF"/>
        </w:rPr>
        <w:t>1</w:t>
      </w:r>
      <w:r w:rsidR="00F5738D" w:rsidRPr="00977E9B">
        <w:rPr>
          <w:rFonts w:eastAsia="微软雅黑" w:cs="Calibri"/>
          <w:b/>
          <w:bCs/>
          <w:color w:val="121212"/>
          <w:sz w:val="24"/>
          <w:szCs w:val="24"/>
          <w:shd w:val="clear" w:color="auto" w:fill="FFFFFF"/>
        </w:rPr>
        <w:t>2</w:t>
      </w:r>
      <w:r w:rsidR="00730D6A" w:rsidRPr="00977E9B">
        <w:rPr>
          <w:rFonts w:eastAsia="微软雅黑" w:cs="Calibri"/>
          <w:b/>
          <w:bCs/>
          <w:color w:val="121212"/>
          <w:sz w:val="24"/>
          <w:szCs w:val="24"/>
          <w:shd w:val="clear" w:color="auto" w:fill="FFFFFF"/>
        </w:rPr>
        <w:t>, L</w:t>
      </w:r>
      <w:r w:rsidR="00912CDE" w:rsidRPr="00977E9B">
        <w:rPr>
          <w:rFonts w:eastAsia="微软雅黑" w:cs="Calibri"/>
          <w:b/>
          <w:bCs/>
          <w:color w:val="121212"/>
          <w:sz w:val="24"/>
          <w:szCs w:val="24"/>
          <w:shd w:val="clear" w:color="auto" w:fill="FFFFFF"/>
        </w:rPr>
        <w:t>ine 4</w:t>
      </w:r>
      <w:r w:rsidR="009B4362" w:rsidRPr="00977E9B">
        <w:rPr>
          <w:rFonts w:eastAsia="微软雅黑" w:cs="Calibri"/>
          <w:b/>
          <w:bCs/>
          <w:color w:val="121212"/>
          <w:sz w:val="24"/>
          <w:szCs w:val="24"/>
          <w:shd w:val="clear" w:color="auto" w:fill="FFFFFF"/>
        </w:rPr>
        <w:t>73</w:t>
      </w:r>
      <w:r w:rsidR="00912CDE" w:rsidRPr="00977E9B">
        <w:rPr>
          <w:rFonts w:eastAsia="微软雅黑" w:cs="Calibri"/>
          <w:b/>
          <w:bCs/>
          <w:color w:val="121212"/>
          <w:sz w:val="24"/>
          <w:szCs w:val="24"/>
          <w:shd w:val="clear" w:color="auto" w:fill="FFFFFF"/>
        </w:rPr>
        <w:t>-4</w:t>
      </w:r>
      <w:r w:rsidR="009B4362" w:rsidRPr="00977E9B">
        <w:rPr>
          <w:rFonts w:eastAsia="微软雅黑" w:cs="Calibri"/>
          <w:b/>
          <w:bCs/>
          <w:color w:val="121212"/>
          <w:sz w:val="24"/>
          <w:szCs w:val="24"/>
          <w:shd w:val="clear" w:color="auto" w:fill="FFFFFF"/>
        </w:rPr>
        <w:t>79</w:t>
      </w:r>
      <w:r w:rsidR="00730D6A" w:rsidRPr="00977E9B">
        <w:rPr>
          <w:rFonts w:eastAsia="微软雅黑" w:cs="Calibri"/>
          <w:color w:val="121212"/>
          <w:sz w:val="24"/>
          <w:szCs w:val="24"/>
          <w:shd w:val="clear" w:color="auto" w:fill="FFFFFF"/>
        </w:rPr>
        <w:t xml:space="preserve"> in our revised manuscript.</w:t>
      </w:r>
      <w:r w:rsidRPr="00977E9B">
        <w:rPr>
          <w:rFonts w:eastAsia="微软雅黑" w:cs="Calibri"/>
          <w:color w:val="121212"/>
          <w:sz w:val="24"/>
          <w:szCs w:val="24"/>
          <w:shd w:val="clear" w:color="auto" w:fill="FFFFFF"/>
        </w:rPr>
        <w:t xml:space="preserve"> </w:t>
      </w:r>
    </w:p>
    <w:p w14:paraId="6E9EB564" w14:textId="77777777" w:rsidR="005F5915" w:rsidRPr="00977E9B" w:rsidRDefault="005F5915" w:rsidP="005967A7">
      <w:pPr>
        <w:rPr>
          <w:rFonts w:eastAsia="微软雅黑" w:cs="Calibri"/>
          <w:color w:val="121212"/>
          <w:sz w:val="24"/>
          <w:szCs w:val="24"/>
          <w:shd w:val="clear" w:color="auto" w:fill="FFFFFF"/>
        </w:rPr>
      </w:pPr>
    </w:p>
    <w:p w14:paraId="0DC4CF8D" w14:textId="36E61AD5" w:rsidR="005967A7" w:rsidRPr="00977E9B" w:rsidRDefault="005967A7" w:rsidP="005967A7">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 xml:space="preserve">3. How CO2 is controlled and accumulation of excess </w:t>
      </w:r>
      <w:r w:rsidR="00BB63F9" w:rsidRPr="00977E9B">
        <w:rPr>
          <w:rFonts w:eastAsia="微软雅黑" w:cs="Calibri"/>
          <w:i/>
          <w:iCs/>
          <w:color w:val="121212"/>
          <w:sz w:val="24"/>
          <w:szCs w:val="24"/>
          <w:shd w:val="clear" w:color="auto" w:fill="FFFFFF"/>
        </w:rPr>
        <w:t>CO2</w:t>
      </w:r>
      <w:r w:rsidRPr="00977E9B">
        <w:rPr>
          <w:rFonts w:eastAsia="微软雅黑" w:cs="Calibri"/>
          <w:i/>
          <w:iCs/>
          <w:color w:val="121212"/>
          <w:sz w:val="24"/>
          <w:szCs w:val="24"/>
          <w:shd w:val="clear" w:color="auto" w:fill="FFFFFF"/>
        </w:rPr>
        <w:t xml:space="preserve"> is avoided during hyperoxia?</w:t>
      </w:r>
    </w:p>
    <w:p w14:paraId="375560EB" w14:textId="7F4044DA" w:rsidR="005967A7" w:rsidRPr="00977E9B" w:rsidRDefault="005967A7" w:rsidP="005967A7">
      <w:pPr>
        <w:rPr>
          <w:rFonts w:eastAsia="微软雅黑" w:cs="Calibri"/>
          <w:color w:val="121212"/>
          <w:sz w:val="24"/>
          <w:szCs w:val="24"/>
          <w:shd w:val="clear" w:color="auto" w:fill="FFFFFF"/>
        </w:rPr>
      </w:pPr>
    </w:p>
    <w:p w14:paraId="01BA35DF" w14:textId="77777777" w:rsidR="00A857C3" w:rsidRPr="00977E9B" w:rsidRDefault="00A857C3" w:rsidP="00A857C3">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58D8A825" w14:textId="68E7D544" w:rsidR="00D75FBD" w:rsidRPr="00977E9B" w:rsidRDefault="00F56DB9" w:rsidP="00BB63F9">
      <w:pPr>
        <w:rPr>
          <w:rFonts w:eastAsia="微软雅黑" w:cs="Calibri"/>
          <w:color w:val="121212"/>
          <w:sz w:val="24"/>
          <w:szCs w:val="24"/>
          <w:shd w:val="clear" w:color="auto" w:fill="FFFFFF"/>
        </w:rPr>
      </w:pPr>
      <w:r w:rsidRPr="00977E9B">
        <w:rPr>
          <w:rFonts w:eastAsia="微软雅黑" w:cs="Calibri"/>
          <w:color w:val="121212"/>
          <w:sz w:val="24"/>
          <w:szCs w:val="24"/>
          <w:shd w:val="clear" w:color="auto" w:fill="FFFFFF"/>
        </w:rPr>
        <w:t>We thank the reviewer for the comment</w:t>
      </w:r>
      <w:r w:rsidR="00D75FBD" w:rsidRPr="00977E9B">
        <w:rPr>
          <w:rFonts w:eastAsia="微软雅黑" w:cs="Calibri"/>
          <w:color w:val="121212"/>
          <w:sz w:val="24"/>
          <w:szCs w:val="24"/>
          <w:shd w:val="clear" w:color="auto" w:fill="FFFFFF"/>
        </w:rPr>
        <w:t xml:space="preserve">. We are very sorry </w:t>
      </w:r>
      <w:r w:rsidR="00161CCA" w:rsidRPr="00977E9B">
        <w:rPr>
          <w:rFonts w:eastAsia="微软雅黑" w:cs="Calibri"/>
          <w:color w:val="121212"/>
          <w:sz w:val="24"/>
          <w:szCs w:val="24"/>
          <w:shd w:val="clear" w:color="auto" w:fill="FFFFFF"/>
        </w:rPr>
        <w:t xml:space="preserve">for our omission of </w:t>
      </w:r>
      <w:r w:rsidR="00BB63F9" w:rsidRPr="00977E9B">
        <w:rPr>
          <w:rFonts w:eastAsia="微软雅黑" w:cs="Calibri"/>
          <w:color w:val="121212"/>
          <w:sz w:val="24"/>
          <w:szCs w:val="24"/>
          <w:shd w:val="clear" w:color="auto" w:fill="FFFFFF"/>
        </w:rPr>
        <w:t>a</w:t>
      </w:r>
      <w:r w:rsidR="00161CCA" w:rsidRPr="00977E9B">
        <w:rPr>
          <w:rFonts w:eastAsia="微软雅黑" w:cs="Calibri"/>
          <w:color w:val="121212"/>
          <w:sz w:val="24"/>
          <w:szCs w:val="24"/>
          <w:shd w:val="clear" w:color="auto" w:fill="FFFFFF"/>
        </w:rPr>
        <w:t xml:space="preserve"> detail</w:t>
      </w:r>
      <w:r w:rsidR="00BB63F9" w:rsidRPr="00977E9B">
        <w:rPr>
          <w:rFonts w:eastAsia="微软雅黑" w:cs="Calibri"/>
          <w:color w:val="121212"/>
          <w:sz w:val="24"/>
          <w:szCs w:val="24"/>
          <w:shd w:val="clear" w:color="auto" w:fill="FFFFFF"/>
        </w:rPr>
        <w:t>ed description. Previous studies showed that CO</w:t>
      </w:r>
      <w:r w:rsidR="00BB63F9" w:rsidRPr="00977E9B">
        <w:rPr>
          <w:rFonts w:eastAsia="微软雅黑" w:cs="Calibri"/>
          <w:color w:val="121212"/>
          <w:sz w:val="24"/>
          <w:szCs w:val="24"/>
          <w:shd w:val="clear" w:color="auto" w:fill="FFFFFF"/>
          <w:vertAlign w:val="subscript"/>
        </w:rPr>
        <w:t>2</w:t>
      </w:r>
      <w:r w:rsidR="00BB63F9" w:rsidRPr="00977E9B">
        <w:rPr>
          <w:rFonts w:eastAsia="微软雅黑" w:cs="Calibri"/>
          <w:color w:val="121212"/>
          <w:sz w:val="24"/>
          <w:szCs w:val="24"/>
          <w:shd w:val="clear" w:color="auto" w:fill="FFFFFF"/>
        </w:rPr>
        <w:t xml:space="preserve"> levels might get elevated within the hyperoxia chamber, which </w:t>
      </w:r>
      <w:r w:rsidR="00463FE3" w:rsidRPr="00977E9B">
        <w:rPr>
          <w:rFonts w:eastAsia="微软雅黑" w:cs="Calibri"/>
          <w:color w:val="121212"/>
          <w:sz w:val="24"/>
          <w:szCs w:val="24"/>
          <w:shd w:val="clear" w:color="auto" w:fill="FFFFFF"/>
        </w:rPr>
        <w:t>harmed</w:t>
      </w:r>
      <w:r w:rsidR="00BB63F9" w:rsidRPr="00977E9B">
        <w:rPr>
          <w:rFonts w:eastAsia="微软雅黑" w:cs="Calibri"/>
          <w:color w:val="121212"/>
          <w:sz w:val="24"/>
          <w:szCs w:val="24"/>
          <w:shd w:val="clear" w:color="auto" w:fill="FFFFFF"/>
        </w:rPr>
        <w:t xml:space="preserve"> vascular development, leading to vaso-attenuation. </w:t>
      </w:r>
      <w:r w:rsidR="001E4612" w:rsidRPr="00977E9B">
        <w:rPr>
          <w:rFonts w:eastAsia="微软雅黑" w:cs="Calibri"/>
          <w:color w:val="121212"/>
          <w:sz w:val="24"/>
          <w:szCs w:val="24"/>
          <w:shd w:val="clear" w:color="auto" w:fill="FFFFFF"/>
        </w:rPr>
        <w:t>Therefore, w</w:t>
      </w:r>
      <w:r w:rsidR="00D75FBD" w:rsidRPr="00977E9B">
        <w:rPr>
          <w:rFonts w:eastAsia="微软雅黑" w:cs="Calibri"/>
          <w:color w:val="121212"/>
          <w:sz w:val="24"/>
          <w:szCs w:val="24"/>
          <w:shd w:val="clear" w:color="auto" w:fill="FFFFFF"/>
        </w:rPr>
        <w:t xml:space="preserve">e </w:t>
      </w:r>
      <w:r w:rsidR="00BB63F9" w:rsidRPr="00977E9B">
        <w:rPr>
          <w:rFonts w:eastAsia="微软雅黑" w:cs="Calibri"/>
          <w:color w:val="121212"/>
          <w:sz w:val="24"/>
          <w:szCs w:val="24"/>
          <w:shd w:val="clear" w:color="auto" w:fill="FFFFFF"/>
        </w:rPr>
        <w:t xml:space="preserve">followed the instructions of Connor et al. and put 50 </w:t>
      </w:r>
      <w:bookmarkStart w:id="6" w:name="_Hlk64641406"/>
      <w:r w:rsidR="00BB63F9" w:rsidRPr="00977E9B">
        <w:rPr>
          <w:rFonts w:eastAsia="微软雅黑" w:cs="Calibri"/>
          <w:color w:val="121212"/>
          <w:sz w:val="24"/>
          <w:szCs w:val="24"/>
          <w:shd w:val="clear" w:color="auto" w:fill="FFFFFF"/>
        </w:rPr>
        <w:t>g of soda lime on the bottom of the chamber to absorb excessive CO</w:t>
      </w:r>
      <w:r w:rsidR="00BB63F9" w:rsidRPr="00977E9B">
        <w:rPr>
          <w:rFonts w:eastAsia="微软雅黑" w:cs="Calibri"/>
          <w:color w:val="121212"/>
          <w:sz w:val="24"/>
          <w:szCs w:val="24"/>
          <w:shd w:val="clear" w:color="auto" w:fill="FFFFFF"/>
          <w:vertAlign w:val="subscript"/>
        </w:rPr>
        <w:t>2</w:t>
      </w:r>
      <w:r w:rsidR="001E4612" w:rsidRPr="00977E9B">
        <w:rPr>
          <w:rFonts w:eastAsia="微软雅黑" w:cs="Calibri"/>
          <w:color w:val="121212"/>
          <w:sz w:val="24"/>
          <w:szCs w:val="24"/>
          <w:shd w:val="clear" w:color="auto" w:fill="FFFFFF"/>
          <w:vertAlign w:val="subscript"/>
        </w:rPr>
        <w:t xml:space="preserve"> </w:t>
      </w:r>
      <w:r w:rsidR="001E4612" w:rsidRPr="00977E9B">
        <w:rPr>
          <w:rFonts w:eastAsia="微软雅黑" w:cs="Calibri"/>
          <w:color w:val="121212"/>
          <w:sz w:val="24"/>
          <w:szCs w:val="24"/>
          <w:shd w:val="clear" w:color="auto" w:fill="FFFFFF"/>
        </w:rPr>
        <w:t>and maintain CO</w:t>
      </w:r>
      <w:r w:rsidR="001E4612" w:rsidRPr="00977E9B">
        <w:rPr>
          <w:rFonts w:eastAsia="微软雅黑" w:cs="Calibri"/>
          <w:color w:val="121212"/>
          <w:sz w:val="24"/>
          <w:szCs w:val="24"/>
          <w:shd w:val="clear" w:color="auto" w:fill="FFFFFF"/>
          <w:vertAlign w:val="subscript"/>
        </w:rPr>
        <w:t>2</w:t>
      </w:r>
      <w:r w:rsidR="001E4612" w:rsidRPr="00977E9B">
        <w:rPr>
          <w:rFonts w:eastAsia="微软雅黑" w:cs="Calibri"/>
          <w:color w:val="121212"/>
          <w:sz w:val="24"/>
          <w:szCs w:val="24"/>
          <w:shd w:val="clear" w:color="auto" w:fill="FFFFFF"/>
        </w:rPr>
        <w:t xml:space="preserve"> values below 3%</w:t>
      </w:r>
      <w:r w:rsidR="0008391D" w:rsidRPr="00977E9B">
        <w:rPr>
          <w:rFonts w:eastAsia="微软雅黑" w:cs="Calibri"/>
          <w:color w:val="121212"/>
          <w:sz w:val="24"/>
          <w:szCs w:val="24"/>
          <w:shd w:val="clear" w:color="auto" w:fill="FFFFFF"/>
        </w:rPr>
        <w:t xml:space="preserve"> (usually below 1%)</w:t>
      </w:r>
      <w:r w:rsidR="00BB63F9" w:rsidRPr="00977E9B">
        <w:rPr>
          <w:rFonts w:eastAsia="微软雅黑" w:cs="Calibri"/>
          <w:color w:val="121212"/>
          <w:sz w:val="24"/>
          <w:szCs w:val="24"/>
          <w:shd w:val="clear" w:color="auto" w:fill="FFFFFF"/>
        </w:rPr>
        <w:t xml:space="preserve">. </w:t>
      </w:r>
      <w:bookmarkEnd w:id="6"/>
      <w:r w:rsidR="00FF2C27" w:rsidRPr="00977E9B">
        <w:rPr>
          <w:rFonts w:eastAsia="微软雅黑" w:cs="Calibri"/>
          <w:color w:val="121212"/>
          <w:sz w:val="24"/>
          <w:szCs w:val="24"/>
          <w:shd w:val="clear" w:color="auto" w:fill="FFFFFF"/>
        </w:rPr>
        <w:t>We have re-written this part according to your suggestion</w:t>
      </w:r>
      <w:r w:rsidR="00FF2C27" w:rsidRPr="00977E9B">
        <w:rPr>
          <w:rFonts w:eastAsia="微软雅黑" w:cs="Calibri"/>
          <w:b/>
          <w:bCs/>
          <w:color w:val="121212"/>
          <w:sz w:val="24"/>
          <w:szCs w:val="24"/>
          <w:shd w:val="clear" w:color="auto" w:fill="FFFFFF"/>
        </w:rPr>
        <w:t xml:space="preserve"> (</w:t>
      </w:r>
      <w:r w:rsidR="00480683" w:rsidRPr="00977E9B">
        <w:rPr>
          <w:rFonts w:eastAsia="微软雅黑" w:cs="Calibri"/>
          <w:b/>
          <w:bCs/>
          <w:color w:val="121212"/>
          <w:sz w:val="24"/>
          <w:szCs w:val="24"/>
          <w:shd w:val="clear" w:color="auto" w:fill="FFFFFF"/>
        </w:rPr>
        <w:t xml:space="preserve">P4, </w:t>
      </w:r>
      <w:r w:rsidR="006443CB" w:rsidRPr="00977E9B">
        <w:rPr>
          <w:rFonts w:eastAsia="微软雅黑" w:cs="Calibri"/>
          <w:b/>
          <w:bCs/>
          <w:color w:val="121212"/>
          <w:sz w:val="24"/>
          <w:szCs w:val="24"/>
          <w:shd w:val="clear" w:color="auto" w:fill="FFFFFF"/>
        </w:rPr>
        <w:t>Line 1</w:t>
      </w:r>
      <w:r w:rsidR="006745CD" w:rsidRPr="00977E9B">
        <w:rPr>
          <w:rFonts w:eastAsia="微软雅黑" w:cs="Calibri"/>
          <w:b/>
          <w:bCs/>
          <w:color w:val="121212"/>
          <w:sz w:val="24"/>
          <w:szCs w:val="24"/>
          <w:shd w:val="clear" w:color="auto" w:fill="FFFFFF"/>
        </w:rPr>
        <w:t>54</w:t>
      </w:r>
      <w:r w:rsidR="006443CB" w:rsidRPr="00977E9B">
        <w:rPr>
          <w:rFonts w:eastAsia="微软雅黑" w:cs="Calibri"/>
          <w:b/>
          <w:bCs/>
          <w:color w:val="121212"/>
          <w:sz w:val="24"/>
          <w:szCs w:val="24"/>
          <w:shd w:val="clear" w:color="auto" w:fill="FFFFFF"/>
        </w:rPr>
        <w:t>-1</w:t>
      </w:r>
      <w:r w:rsidR="006745CD" w:rsidRPr="00977E9B">
        <w:rPr>
          <w:rFonts w:eastAsia="微软雅黑" w:cs="Calibri"/>
          <w:b/>
          <w:bCs/>
          <w:color w:val="121212"/>
          <w:sz w:val="24"/>
          <w:szCs w:val="24"/>
          <w:shd w:val="clear" w:color="auto" w:fill="FFFFFF"/>
        </w:rPr>
        <w:t>55</w:t>
      </w:r>
      <w:r w:rsidR="00FF2C27" w:rsidRPr="00977E9B">
        <w:rPr>
          <w:rFonts w:eastAsia="微软雅黑" w:cs="Calibri"/>
          <w:b/>
          <w:bCs/>
          <w:color w:val="121212"/>
          <w:sz w:val="24"/>
          <w:szCs w:val="24"/>
          <w:shd w:val="clear" w:color="auto" w:fill="FFFFFF"/>
        </w:rPr>
        <w:t>)</w:t>
      </w:r>
      <w:r w:rsidR="00D75FBD" w:rsidRPr="00977E9B">
        <w:rPr>
          <w:rFonts w:eastAsia="微软雅黑" w:cs="Calibri"/>
          <w:color w:val="121212"/>
          <w:sz w:val="24"/>
          <w:szCs w:val="24"/>
          <w:shd w:val="clear" w:color="auto" w:fill="FFFFFF"/>
        </w:rPr>
        <w:t>.</w:t>
      </w:r>
      <w:r w:rsidR="00D75FBD" w:rsidRPr="00977E9B">
        <w:rPr>
          <w:rFonts w:cs="Calibri"/>
          <w:sz w:val="24"/>
          <w:szCs w:val="24"/>
        </w:rPr>
        <w:t xml:space="preserve"> </w:t>
      </w:r>
      <w:r w:rsidR="00D75FBD" w:rsidRPr="00977E9B">
        <w:rPr>
          <w:rFonts w:eastAsia="微软雅黑" w:cs="Calibri"/>
          <w:color w:val="121212"/>
          <w:sz w:val="24"/>
          <w:szCs w:val="24"/>
          <w:shd w:val="clear" w:color="auto" w:fill="FFFFFF"/>
        </w:rPr>
        <w:t>Hope it can meet</w:t>
      </w:r>
      <w:r w:rsidR="00FF545B" w:rsidRPr="00977E9B">
        <w:rPr>
          <w:rFonts w:eastAsia="微软雅黑" w:cs="Calibri"/>
          <w:color w:val="121212"/>
          <w:sz w:val="24"/>
          <w:szCs w:val="24"/>
          <w:shd w:val="clear" w:color="auto" w:fill="FFFFFF"/>
        </w:rPr>
        <w:t xml:space="preserve"> the reviewer’s</w:t>
      </w:r>
      <w:r w:rsidR="00D75FBD" w:rsidRPr="00977E9B">
        <w:rPr>
          <w:rFonts w:eastAsia="微软雅黑" w:cs="Calibri"/>
          <w:color w:val="121212"/>
          <w:sz w:val="24"/>
          <w:szCs w:val="24"/>
          <w:shd w:val="clear" w:color="auto" w:fill="FFFFFF"/>
        </w:rPr>
        <w:t xml:space="preserve"> request.</w:t>
      </w:r>
    </w:p>
    <w:p w14:paraId="07EE06AA" w14:textId="518260C7" w:rsidR="00D75FBD" w:rsidRPr="00977E9B" w:rsidRDefault="00D75FBD" w:rsidP="00D75FBD">
      <w:pPr>
        <w:rPr>
          <w:rFonts w:eastAsia="微软雅黑" w:cs="Calibri"/>
          <w:color w:val="121212"/>
          <w:sz w:val="24"/>
          <w:szCs w:val="24"/>
          <w:shd w:val="clear" w:color="auto" w:fill="FFFFFF"/>
        </w:rPr>
      </w:pPr>
    </w:p>
    <w:p w14:paraId="2E742FFD" w14:textId="55DA3C89" w:rsidR="00D75FBD" w:rsidRPr="00977E9B" w:rsidRDefault="00D75FBD" w:rsidP="00D75FBD">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4. When using OIR model, pups should be grouped based their weight so that each experimental group has similar weight distribution.</w:t>
      </w:r>
    </w:p>
    <w:p w14:paraId="11C794E7" w14:textId="3A61D2A1" w:rsidR="00D75FBD" w:rsidRPr="00977E9B" w:rsidRDefault="00D75FBD" w:rsidP="00D75FBD">
      <w:pPr>
        <w:rPr>
          <w:rFonts w:eastAsia="微软雅黑" w:cs="Calibri"/>
          <w:color w:val="121212"/>
          <w:sz w:val="24"/>
          <w:szCs w:val="24"/>
          <w:shd w:val="clear" w:color="auto" w:fill="FFFFFF"/>
        </w:rPr>
      </w:pPr>
    </w:p>
    <w:p w14:paraId="34EDB5F6" w14:textId="77777777" w:rsidR="00A857C3" w:rsidRPr="00977E9B" w:rsidRDefault="00A857C3" w:rsidP="00A857C3">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15C38757" w14:textId="0BC52C18" w:rsidR="00955EA2" w:rsidRPr="00977E9B" w:rsidRDefault="004D0A6F" w:rsidP="00955EA2">
      <w:pPr>
        <w:rPr>
          <w:rFonts w:eastAsia="微软雅黑" w:cs="Calibri"/>
          <w:color w:val="121212"/>
          <w:sz w:val="24"/>
          <w:szCs w:val="24"/>
          <w:shd w:val="clear" w:color="auto" w:fill="FFFFFF"/>
        </w:rPr>
      </w:pPr>
      <w:r w:rsidRPr="00977E9B">
        <w:rPr>
          <w:rFonts w:eastAsia="微软雅黑" w:cs="Calibri"/>
          <w:color w:val="121212"/>
          <w:sz w:val="24"/>
          <w:szCs w:val="24"/>
          <w:shd w:val="clear" w:color="auto" w:fill="FFFFFF"/>
        </w:rPr>
        <w:t xml:space="preserve">We thank the reviewer for the insightful suggestion. </w:t>
      </w:r>
      <w:r w:rsidR="00A174A5" w:rsidRPr="00977E9B">
        <w:rPr>
          <w:rFonts w:eastAsia="微软雅黑" w:cs="Calibri"/>
          <w:color w:val="121212"/>
          <w:sz w:val="24"/>
          <w:szCs w:val="24"/>
          <w:shd w:val="clear" w:color="auto" w:fill="FFFFFF"/>
        </w:rPr>
        <w:t xml:space="preserve">We </w:t>
      </w:r>
      <w:r w:rsidR="00573BEA" w:rsidRPr="00977E9B">
        <w:rPr>
          <w:rFonts w:eastAsia="微软雅黑" w:cs="Calibri"/>
          <w:color w:val="121212"/>
          <w:sz w:val="24"/>
          <w:szCs w:val="24"/>
          <w:shd w:val="clear" w:color="auto" w:fill="FFFFFF"/>
        </w:rPr>
        <w:t xml:space="preserve">feel </w:t>
      </w:r>
      <w:r w:rsidR="00A174A5" w:rsidRPr="00977E9B">
        <w:rPr>
          <w:rFonts w:eastAsia="微软雅黑" w:cs="Calibri"/>
          <w:color w:val="121212"/>
          <w:sz w:val="24"/>
          <w:szCs w:val="24"/>
          <w:shd w:val="clear" w:color="auto" w:fill="FFFFFF"/>
        </w:rPr>
        <w:t xml:space="preserve">sorry that we did not include this detail information in our protocol. </w:t>
      </w:r>
      <w:r w:rsidR="003A5ACA" w:rsidRPr="00977E9B">
        <w:rPr>
          <w:rFonts w:eastAsia="微软雅黑" w:cs="Calibri"/>
          <w:color w:val="121212"/>
          <w:sz w:val="24"/>
          <w:szCs w:val="24"/>
          <w:shd w:val="clear" w:color="auto" w:fill="FFFFFF"/>
        </w:rPr>
        <w:t xml:space="preserve">Ensuring the comparability between groups is the premise of experimental analysis. </w:t>
      </w:r>
      <w:r w:rsidR="00A32FB5" w:rsidRPr="00977E9B">
        <w:rPr>
          <w:rFonts w:eastAsia="微软雅黑" w:cs="Calibri"/>
          <w:color w:val="121212"/>
          <w:sz w:val="24"/>
          <w:szCs w:val="24"/>
          <w:shd w:val="clear" w:color="auto" w:fill="FFFFFF"/>
        </w:rPr>
        <w:t>Therefore, w</w:t>
      </w:r>
      <w:r w:rsidR="00955EA2" w:rsidRPr="00977E9B">
        <w:rPr>
          <w:rFonts w:eastAsia="微软雅黑" w:cs="Calibri"/>
          <w:color w:val="121212"/>
          <w:sz w:val="24"/>
          <w:szCs w:val="24"/>
          <w:shd w:val="clear" w:color="auto" w:fill="FFFFFF"/>
        </w:rPr>
        <w:t xml:space="preserve">e have </w:t>
      </w:r>
      <w:r w:rsidR="00AE0ADB" w:rsidRPr="00977E9B">
        <w:rPr>
          <w:rFonts w:eastAsia="微软雅黑" w:cs="Calibri"/>
          <w:color w:val="121212"/>
          <w:sz w:val="24"/>
          <w:szCs w:val="24"/>
          <w:shd w:val="clear" w:color="auto" w:fill="FFFFFF"/>
        </w:rPr>
        <w:t xml:space="preserve">added </w:t>
      </w:r>
      <w:r w:rsidR="00026A60" w:rsidRPr="00977E9B">
        <w:rPr>
          <w:rFonts w:eastAsia="微软雅黑" w:cs="Calibri"/>
          <w:color w:val="121212"/>
          <w:sz w:val="24"/>
          <w:szCs w:val="24"/>
          <w:shd w:val="clear" w:color="auto" w:fill="FFFFFF"/>
        </w:rPr>
        <w:t>this part</w:t>
      </w:r>
      <w:r w:rsidR="00AE0ADB" w:rsidRPr="00977E9B">
        <w:rPr>
          <w:rFonts w:eastAsia="微软雅黑" w:cs="Calibri"/>
          <w:color w:val="121212"/>
          <w:sz w:val="24"/>
          <w:szCs w:val="24"/>
          <w:shd w:val="clear" w:color="auto" w:fill="FFFFFF"/>
        </w:rPr>
        <w:t xml:space="preserve"> in </w:t>
      </w:r>
      <w:r w:rsidR="0074136D" w:rsidRPr="00977E9B">
        <w:rPr>
          <w:rFonts w:eastAsia="微软雅黑" w:cs="Calibri"/>
          <w:b/>
          <w:bCs/>
          <w:color w:val="121212"/>
          <w:sz w:val="24"/>
          <w:szCs w:val="24"/>
          <w:shd w:val="clear" w:color="auto" w:fill="FFFFFF"/>
        </w:rPr>
        <w:t>P</w:t>
      </w:r>
      <w:r w:rsidR="00942F6A" w:rsidRPr="00977E9B">
        <w:rPr>
          <w:rFonts w:eastAsia="微软雅黑" w:cs="Calibri"/>
          <w:b/>
          <w:bCs/>
          <w:color w:val="121212"/>
          <w:sz w:val="24"/>
          <w:szCs w:val="24"/>
          <w:shd w:val="clear" w:color="auto" w:fill="FFFFFF"/>
        </w:rPr>
        <w:t>5</w:t>
      </w:r>
      <w:r w:rsidR="0074136D" w:rsidRPr="00977E9B">
        <w:rPr>
          <w:rFonts w:eastAsia="微软雅黑" w:cs="Calibri"/>
          <w:b/>
          <w:bCs/>
          <w:color w:val="121212"/>
          <w:sz w:val="24"/>
          <w:szCs w:val="24"/>
          <w:shd w:val="clear" w:color="auto" w:fill="FFFFFF"/>
        </w:rPr>
        <w:t xml:space="preserve">, </w:t>
      </w:r>
      <w:r w:rsidR="00955EA2" w:rsidRPr="00977E9B">
        <w:rPr>
          <w:rFonts w:eastAsia="微软雅黑" w:cs="Calibri"/>
          <w:b/>
          <w:bCs/>
          <w:color w:val="121212"/>
          <w:sz w:val="24"/>
          <w:szCs w:val="24"/>
          <w:shd w:val="clear" w:color="auto" w:fill="FFFFFF"/>
        </w:rPr>
        <w:t xml:space="preserve">Line </w:t>
      </w:r>
      <w:r w:rsidR="008562EC" w:rsidRPr="00977E9B">
        <w:rPr>
          <w:rFonts w:eastAsia="微软雅黑" w:cs="Calibri"/>
          <w:b/>
          <w:bCs/>
          <w:color w:val="121212"/>
          <w:sz w:val="24"/>
          <w:szCs w:val="24"/>
          <w:shd w:val="clear" w:color="auto" w:fill="FFFFFF"/>
        </w:rPr>
        <w:t>1</w:t>
      </w:r>
      <w:r w:rsidR="00942F6A" w:rsidRPr="00977E9B">
        <w:rPr>
          <w:rFonts w:eastAsia="微软雅黑" w:cs="Calibri"/>
          <w:b/>
          <w:bCs/>
          <w:color w:val="121212"/>
          <w:sz w:val="24"/>
          <w:szCs w:val="24"/>
          <w:shd w:val="clear" w:color="auto" w:fill="FFFFFF"/>
        </w:rPr>
        <w:t>74</w:t>
      </w:r>
      <w:r w:rsidR="008562EC" w:rsidRPr="00977E9B">
        <w:rPr>
          <w:rFonts w:eastAsia="微软雅黑" w:cs="Calibri"/>
          <w:b/>
          <w:bCs/>
          <w:color w:val="121212"/>
          <w:sz w:val="24"/>
          <w:szCs w:val="24"/>
          <w:shd w:val="clear" w:color="auto" w:fill="FFFFFF"/>
        </w:rPr>
        <w:t>-1</w:t>
      </w:r>
      <w:r w:rsidR="00942F6A" w:rsidRPr="00977E9B">
        <w:rPr>
          <w:rFonts w:eastAsia="微软雅黑" w:cs="Calibri"/>
          <w:b/>
          <w:bCs/>
          <w:color w:val="121212"/>
          <w:sz w:val="24"/>
          <w:szCs w:val="24"/>
          <w:shd w:val="clear" w:color="auto" w:fill="FFFFFF"/>
        </w:rPr>
        <w:t>75</w:t>
      </w:r>
      <w:r w:rsidR="00955EA2" w:rsidRPr="00977E9B">
        <w:rPr>
          <w:rFonts w:eastAsia="微软雅黑" w:cs="Calibri"/>
          <w:b/>
          <w:bCs/>
          <w:color w:val="121212"/>
          <w:sz w:val="24"/>
          <w:szCs w:val="24"/>
          <w:shd w:val="clear" w:color="auto" w:fill="FFFFFF"/>
        </w:rPr>
        <w:t xml:space="preserve"> </w:t>
      </w:r>
      <w:r w:rsidR="00955EA2" w:rsidRPr="00977E9B">
        <w:rPr>
          <w:rFonts w:eastAsia="微软雅黑" w:cs="Calibri"/>
          <w:color w:val="121212"/>
          <w:sz w:val="24"/>
          <w:szCs w:val="24"/>
          <w:shd w:val="clear" w:color="auto" w:fill="FFFFFF"/>
        </w:rPr>
        <w:t>in our revised manuscript according to your suggestion</w:t>
      </w:r>
      <w:r w:rsidR="008562EC" w:rsidRPr="00977E9B">
        <w:rPr>
          <w:rFonts w:eastAsia="微软雅黑" w:cs="Calibri"/>
          <w:color w:val="121212"/>
          <w:sz w:val="24"/>
          <w:szCs w:val="24"/>
          <w:shd w:val="clear" w:color="auto" w:fill="FFFFFF"/>
        </w:rPr>
        <w:t>.</w:t>
      </w:r>
      <w:r w:rsidR="00955EA2" w:rsidRPr="00977E9B">
        <w:rPr>
          <w:rFonts w:eastAsia="微软雅黑" w:cs="Calibri"/>
          <w:color w:val="121212"/>
          <w:sz w:val="24"/>
          <w:szCs w:val="24"/>
          <w:shd w:val="clear" w:color="auto" w:fill="FFFFFF"/>
        </w:rPr>
        <w:t xml:space="preserve"> </w:t>
      </w:r>
    </w:p>
    <w:p w14:paraId="5F9E5967" w14:textId="77777777" w:rsidR="00D75FBD" w:rsidRPr="00977E9B" w:rsidRDefault="00D75FBD" w:rsidP="005967A7">
      <w:pPr>
        <w:rPr>
          <w:rFonts w:eastAsia="微软雅黑" w:cs="Calibri"/>
          <w:color w:val="121212"/>
          <w:sz w:val="24"/>
          <w:szCs w:val="24"/>
          <w:shd w:val="clear" w:color="auto" w:fill="FFFFFF"/>
        </w:rPr>
      </w:pPr>
    </w:p>
    <w:p w14:paraId="07ADE1F0" w14:textId="6C2C64E6" w:rsidR="005967A7" w:rsidRPr="00977E9B" w:rsidRDefault="00D75FBD" w:rsidP="005967A7">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5</w:t>
      </w:r>
      <w:r w:rsidR="005967A7" w:rsidRPr="00977E9B">
        <w:rPr>
          <w:rFonts w:eastAsia="微软雅黑" w:cs="Calibri"/>
          <w:i/>
          <w:iCs/>
          <w:color w:val="121212"/>
          <w:sz w:val="24"/>
          <w:szCs w:val="24"/>
          <w:shd w:val="clear" w:color="auto" w:fill="FFFFFF"/>
        </w:rPr>
        <w:t>. Dilution of antibodies should be tested for all antibodies used separately and dilution depends on the antibody used.</w:t>
      </w:r>
    </w:p>
    <w:p w14:paraId="3DE22448" w14:textId="07392335" w:rsidR="005967A7" w:rsidRPr="00977E9B" w:rsidRDefault="005967A7" w:rsidP="005967A7">
      <w:pPr>
        <w:rPr>
          <w:rFonts w:eastAsia="微软雅黑" w:cs="Calibri"/>
          <w:color w:val="121212"/>
          <w:sz w:val="24"/>
          <w:szCs w:val="24"/>
          <w:shd w:val="clear" w:color="auto" w:fill="FFFFFF"/>
        </w:rPr>
      </w:pPr>
    </w:p>
    <w:p w14:paraId="74EE824B" w14:textId="77777777" w:rsidR="00A857C3" w:rsidRPr="00977E9B" w:rsidRDefault="00A857C3" w:rsidP="00A857C3">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774142CC" w14:textId="7D749C1C" w:rsidR="00641AFB" w:rsidRPr="00977E9B" w:rsidRDefault="00484E27" w:rsidP="00641AFB">
      <w:pPr>
        <w:rPr>
          <w:rFonts w:eastAsia="微软雅黑" w:cs="Calibri"/>
          <w:color w:val="121212"/>
          <w:sz w:val="24"/>
          <w:szCs w:val="24"/>
          <w:shd w:val="clear" w:color="auto" w:fill="FFFFFF"/>
        </w:rPr>
      </w:pPr>
      <w:r w:rsidRPr="00977E9B">
        <w:rPr>
          <w:rFonts w:eastAsia="微软雅黑" w:cs="Calibri"/>
          <w:color w:val="121212"/>
          <w:sz w:val="24"/>
          <w:szCs w:val="24"/>
          <w:shd w:val="clear" w:color="auto" w:fill="FFFFFF"/>
        </w:rPr>
        <w:t xml:space="preserve">We thank the reviewer for the kind suggestion. </w:t>
      </w:r>
      <w:r w:rsidR="00E70736" w:rsidRPr="00977E9B">
        <w:rPr>
          <w:rFonts w:eastAsia="微软雅黑" w:cs="Calibri"/>
          <w:color w:val="121212"/>
          <w:sz w:val="24"/>
          <w:szCs w:val="24"/>
          <w:shd w:val="clear" w:color="auto" w:fill="FFFFFF"/>
        </w:rPr>
        <w:t>This is a detail that cannot be ignored</w:t>
      </w:r>
      <w:r w:rsidR="00641AFB" w:rsidRPr="00977E9B">
        <w:rPr>
          <w:rFonts w:eastAsia="微软雅黑" w:cs="Calibri"/>
          <w:color w:val="121212"/>
          <w:sz w:val="24"/>
          <w:szCs w:val="24"/>
          <w:shd w:val="clear" w:color="auto" w:fill="FFFFFF"/>
        </w:rPr>
        <w:t xml:space="preserve">. </w:t>
      </w:r>
      <w:r w:rsidR="00E70736" w:rsidRPr="00977E9B">
        <w:rPr>
          <w:rFonts w:eastAsia="微软雅黑" w:cs="Calibri"/>
          <w:color w:val="121212"/>
          <w:sz w:val="24"/>
          <w:szCs w:val="24"/>
          <w:shd w:val="clear" w:color="auto" w:fill="FFFFFF"/>
        </w:rPr>
        <w:t xml:space="preserve">Antibodies from different companies have different ratios of dilution, which need to be adjusted by researchers after testing. The dilution ratio we provided should be used as a reference only, not as an absolute value. </w:t>
      </w:r>
      <w:r w:rsidR="00641AFB" w:rsidRPr="00977E9B">
        <w:rPr>
          <w:rFonts w:eastAsia="微软雅黑" w:cs="Calibri"/>
          <w:color w:val="121212"/>
          <w:sz w:val="24"/>
          <w:szCs w:val="24"/>
          <w:shd w:val="clear" w:color="auto" w:fill="FFFFFF"/>
        </w:rPr>
        <w:t xml:space="preserve">Therefore, we have added </w:t>
      </w:r>
      <w:r w:rsidR="00775AF0" w:rsidRPr="00977E9B">
        <w:rPr>
          <w:rFonts w:eastAsia="微软雅黑" w:cs="Calibri"/>
          <w:color w:val="121212"/>
          <w:sz w:val="24"/>
          <w:szCs w:val="24"/>
          <w:shd w:val="clear" w:color="auto" w:fill="FFFFFF"/>
        </w:rPr>
        <w:t xml:space="preserve">your suggestion in “Note” to prevent misleading other researchers. The details can be found in </w:t>
      </w:r>
      <w:r w:rsidR="0022506B" w:rsidRPr="00977E9B">
        <w:rPr>
          <w:rFonts w:eastAsia="微软雅黑" w:cs="Calibri"/>
          <w:b/>
          <w:bCs/>
          <w:color w:val="121212"/>
          <w:sz w:val="24"/>
          <w:szCs w:val="24"/>
          <w:shd w:val="clear" w:color="auto" w:fill="FFFFFF"/>
        </w:rPr>
        <w:t xml:space="preserve">P6, </w:t>
      </w:r>
      <w:r w:rsidR="00641AFB" w:rsidRPr="00977E9B">
        <w:rPr>
          <w:rFonts w:eastAsia="微软雅黑" w:cs="Calibri"/>
          <w:b/>
          <w:bCs/>
          <w:color w:val="121212"/>
          <w:sz w:val="24"/>
          <w:szCs w:val="24"/>
          <w:shd w:val="clear" w:color="auto" w:fill="FFFFFF"/>
        </w:rPr>
        <w:t xml:space="preserve">Line </w:t>
      </w:r>
      <w:r w:rsidR="00DD4FD9" w:rsidRPr="00977E9B">
        <w:rPr>
          <w:rFonts w:eastAsia="微软雅黑" w:cs="Calibri"/>
          <w:b/>
          <w:bCs/>
          <w:color w:val="121212"/>
          <w:sz w:val="24"/>
          <w:szCs w:val="24"/>
          <w:shd w:val="clear" w:color="auto" w:fill="FFFFFF"/>
        </w:rPr>
        <w:t>2</w:t>
      </w:r>
      <w:r w:rsidR="00E3102A" w:rsidRPr="00977E9B">
        <w:rPr>
          <w:rFonts w:eastAsia="微软雅黑" w:cs="Calibri"/>
          <w:b/>
          <w:bCs/>
          <w:color w:val="121212"/>
          <w:sz w:val="24"/>
          <w:szCs w:val="24"/>
          <w:shd w:val="clear" w:color="auto" w:fill="FFFFFF"/>
        </w:rPr>
        <w:t>49</w:t>
      </w:r>
      <w:r w:rsidR="00641AFB" w:rsidRPr="00977E9B">
        <w:rPr>
          <w:rFonts w:eastAsia="微软雅黑" w:cs="Calibri"/>
          <w:b/>
          <w:bCs/>
          <w:color w:val="121212"/>
          <w:sz w:val="24"/>
          <w:szCs w:val="24"/>
          <w:shd w:val="clear" w:color="auto" w:fill="FFFFFF"/>
        </w:rPr>
        <w:t>-</w:t>
      </w:r>
      <w:r w:rsidR="00DD4FD9" w:rsidRPr="00977E9B">
        <w:rPr>
          <w:rFonts w:eastAsia="微软雅黑" w:cs="Calibri"/>
          <w:b/>
          <w:bCs/>
          <w:color w:val="121212"/>
          <w:sz w:val="24"/>
          <w:szCs w:val="24"/>
          <w:shd w:val="clear" w:color="auto" w:fill="FFFFFF"/>
        </w:rPr>
        <w:t>2</w:t>
      </w:r>
      <w:r w:rsidR="008855A8" w:rsidRPr="00977E9B">
        <w:rPr>
          <w:rFonts w:eastAsia="微软雅黑" w:cs="Calibri"/>
          <w:b/>
          <w:bCs/>
          <w:color w:val="121212"/>
          <w:sz w:val="24"/>
          <w:szCs w:val="24"/>
          <w:shd w:val="clear" w:color="auto" w:fill="FFFFFF"/>
        </w:rPr>
        <w:t>5</w:t>
      </w:r>
      <w:r w:rsidR="00E3102A" w:rsidRPr="00977E9B">
        <w:rPr>
          <w:rFonts w:eastAsia="微软雅黑" w:cs="Calibri"/>
          <w:b/>
          <w:bCs/>
          <w:color w:val="121212"/>
          <w:sz w:val="24"/>
          <w:szCs w:val="24"/>
          <w:shd w:val="clear" w:color="auto" w:fill="FFFFFF"/>
        </w:rPr>
        <w:t>0</w:t>
      </w:r>
      <w:r w:rsidR="0022506B" w:rsidRPr="00977E9B">
        <w:rPr>
          <w:rFonts w:eastAsia="微软雅黑" w:cs="Calibri"/>
          <w:b/>
          <w:bCs/>
          <w:color w:val="121212"/>
          <w:sz w:val="24"/>
          <w:szCs w:val="24"/>
          <w:shd w:val="clear" w:color="auto" w:fill="FFFFFF"/>
        </w:rPr>
        <w:t xml:space="preserve"> </w:t>
      </w:r>
      <w:r w:rsidR="00641AFB" w:rsidRPr="00977E9B">
        <w:rPr>
          <w:rFonts w:eastAsia="微软雅黑" w:cs="Calibri"/>
          <w:color w:val="121212"/>
          <w:sz w:val="24"/>
          <w:szCs w:val="24"/>
          <w:shd w:val="clear" w:color="auto" w:fill="FFFFFF"/>
        </w:rPr>
        <w:t>in our revised manuscript</w:t>
      </w:r>
      <w:r w:rsidR="00775AF0" w:rsidRPr="00977E9B">
        <w:rPr>
          <w:rFonts w:eastAsia="微软雅黑" w:cs="Calibri"/>
          <w:color w:val="121212"/>
          <w:sz w:val="24"/>
          <w:szCs w:val="24"/>
          <w:shd w:val="clear" w:color="auto" w:fill="FFFFFF"/>
        </w:rPr>
        <w:t>.</w:t>
      </w:r>
    </w:p>
    <w:p w14:paraId="36084B65" w14:textId="77777777" w:rsidR="00641AFB" w:rsidRPr="00977E9B" w:rsidRDefault="00641AFB" w:rsidP="005967A7">
      <w:pPr>
        <w:rPr>
          <w:rFonts w:eastAsia="微软雅黑" w:cs="Calibri"/>
          <w:color w:val="121212"/>
          <w:sz w:val="24"/>
          <w:szCs w:val="24"/>
          <w:shd w:val="clear" w:color="auto" w:fill="FFFFFF"/>
        </w:rPr>
      </w:pPr>
    </w:p>
    <w:p w14:paraId="34C16CD6" w14:textId="1A9F440D" w:rsidR="005967A7" w:rsidRPr="00977E9B" w:rsidRDefault="00D75FBD" w:rsidP="005967A7">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6</w:t>
      </w:r>
      <w:r w:rsidR="005967A7" w:rsidRPr="00977E9B">
        <w:rPr>
          <w:rFonts w:eastAsia="微软雅黑" w:cs="Calibri"/>
          <w:i/>
          <w:iCs/>
          <w:color w:val="121212"/>
          <w:sz w:val="24"/>
          <w:szCs w:val="24"/>
          <w:shd w:val="clear" w:color="auto" w:fill="FFFFFF"/>
        </w:rPr>
        <w:t xml:space="preserve">. Authors state that nursing mothers should be replaced using surrogate moms every 2 days. Based on our experience, mothers may do well with hyperoxia and surrogate </w:t>
      </w:r>
      <w:r w:rsidR="005967A7" w:rsidRPr="00977E9B">
        <w:rPr>
          <w:rFonts w:eastAsia="微软雅黑" w:cs="Calibri"/>
          <w:i/>
          <w:iCs/>
          <w:color w:val="121212"/>
          <w:sz w:val="24"/>
          <w:szCs w:val="24"/>
          <w:shd w:val="clear" w:color="auto" w:fill="FFFFFF"/>
        </w:rPr>
        <w:lastRenderedPageBreak/>
        <w:t xml:space="preserve">mothers do not always accept pups. </w:t>
      </w:r>
      <w:r w:rsidR="005A06C6" w:rsidRPr="00977E9B">
        <w:rPr>
          <w:rFonts w:eastAsia="微软雅黑" w:cs="Calibri"/>
          <w:i/>
          <w:iCs/>
          <w:color w:val="121212"/>
          <w:sz w:val="24"/>
          <w:szCs w:val="24"/>
          <w:shd w:val="clear" w:color="auto" w:fill="FFFFFF"/>
        </w:rPr>
        <w:t>Thus,</w:t>
      </w:r>
      <w:r w:rsidR="005967A7" w:rsidRPr="00977E9B">
        <w:rPr>
          <w:rFonts w:eastAsia="微软雅黑" w:cs="Calibri"/>
          <w:i/>
          <w:iCs/>
          <w:color w:val="121212"/>
          <w:sz w:val="24"/>
          <w:szCs w:val="24"/>
          <w:shd w:val="clear" w:color="auto" w:fill="FFFFFF"/>
        </w:rPr>
        <w:t xml:space="preserve"> surrogate moms should not be used routinely, they should be used only when necessary.</w:t>
      </w:r>
    </w:p>
    <w:p w14:paraId="71441200" w14:textId="49994883" w:rsidR="005967A7" w:rsidRPr="00977E9B" w:rsidRDefault="005967A7" w:rsidP="005967A7">
      <w:pPr>
        <w:rPr>
          <w:rFonts w:eastAsia="微软雅黑" w:cs="Calibri"/>
          <w:color w:val="121212"/>
          <w:sz w:val="24"/>
          <w:szCs w:val="24"/>
          <w:shd w:val="clear" w:color="auto" w:fill="FFFFFF"/>
        </w:rPr>
      </w:pPr>
    </w:p>
    <w:p w14:paraId="6FDC2113" w14:textId="77777777" w:rsidR="00A857C3" w:rsidRPr="00977E9B" w:rsidRDefault="00A857C3" w:rsidP="00A857C3">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767F042B" w14:textId="5BEFE009" w:rsidR="00674416" w:rsidRPr="00977E9B" w:rsidRDefault="00CD5C5D" w:rsidP="00674416">
      <w:pPr>
        <w:rPr>
          <w:rFonts w:eastAsia="微软雅黑" w:cs="Calibri"/>
          <w:color w:val="121212"/>
          <w:sz w:val="24"/>
          <w:szCs w:val="24"/>
          <w:shd w:val="clear" w:color="auto" w:fill="FFFFFF"/>
        </w:rPr>
      </w:pPr>
      <w:r w:rsidRPr="00977E9B">
        <w:rPr>
          <w:rFonts w:eastAsia="微软雅黑" w:cs="Calibri"/>
          <w:color w:val="121212"/>
          <w:sz w:val="24"/>
          <w:szCs w:val="24"/>
          <w:shd w:val="clear" w:color="auto" w:fill="FFFFFF"/>
        </w:rPr>
        <w:t xml:space="preserve">We appreciate the reviewer for the valuable suggestion. </w:t>
      </w:r>
      <w:r w:rsidR="00824CE4" w:rsidRPr="00977E9B">
        <w:rPr>
          <w:rFonts w:eastAsia="微软雅黑" w:cs="Calibri"/>
          <w:color w:val="121212"/>
          <w:sz w:val="24"/>
          <w:szCs w:val="24"/>
          <w:shd w:val="clear" w:color="auto" w:fill="FFFFFF"/>
        </w:rPr>
        <w:t xml:space="preserve">We have realized the irrationality of this </w:t>
      </w:r>
      <w:r w:rsidR="00FB157B" w:rsidRPr="00977E9B">
        <w:rPr>
          <w:rFonts w:eastAsia="微软雅黑" w:cs="Calibri"/>
          <w:color w:val="121212"/>
          <w:sz w:val="24"/>
          <w:szCs w:val="24"/>
          <w:shd w:val="clear" w:color="auto" w:fill="FFFFFF"/>
        </w:rPr>
        <w:t>replacement</w:t>
      </w:r>
      <w:r w:rsidR="00824CE4" w:rsidRPr="00977E9B">
        <w:rPr>
          <w:rFonts w:eastAsia="微软雅黑" w:cs="Calibri"/>
          <w:color w:val="121212"/>
          <w:sz w:val="24"/>
          <w:szCs w:val="24"/>
          <w:shd w:val="clear" w:color="auto" w:fill="FFFFFF"/>
        </w:rPr>
        <w:t xml:space="preserve">. </w:t>
      </w:r>
      <w:r w:rsidR="00674416" w:rsidRPr="00977E9B">
        <w:rPr>
          <w:rFonts w:eastAsia="微软雅黑" w:cs="Calibri"/>
          <w:color w:val="121212"/>
          <w:sz w:val="24"/>
          <w:szCs w:val="24"/>
          <w:shd w:val="clear" w:color="auto" w:fill="FFFFFF"/>
        </w:rPr>
        <w:t xml:space="preserve">Although there is no phenomenon of rejecting pups in our surrogates so far, it is still inappropriate to replace them frequently. In our previous experiments, we did not carefully consider the potential impact of this substitution on the experiments. </w:t>
      </w:r>
      <w:r w:rsidR="00EC2E79" w:rsidRPr="00977E9B">
        <w:rPr>
          <w:rFonts w:eastAsia="微软雅黑" w:cs="Calibri"/>
          <w:color w:val="121212"/>
          <w:sz w:val="24"/>
          <w:szCs w:val="24"/>
          <w:shd w:val="clear" w:color="auto" w:fill="FFFFFF"/>
        </w:rPr>
        <w:t xml:space="preserve">To </w:t>
      </w:r>
      <w:r w:rsidR="00674416" w:rsidRPr="00977E9B">
        <w:rPr>
          <w:rFonts w:eastAsia="微软雅黑" w:cs="Calibri"/>
          <w:color w:val="121212"/>
          <w:sz w:val="24"/>
          <w:szCs w:val="24"/>
          <w:shd w:val="clear" w:color="auto" w:fill="FFFFFF"/>
        </w:rPr>
        <w:t>prevent our incorrect experience from misleading the researchers, we changed the description of this part from the previous</w:t>
      </w:r>
      <w:r w:rsidR="00856EBA" w:rsidRPr="00977E9B">
        <w:rPr>
          <w:rFonts w:eastAsia="微软雅黑" w:cs="Calibri"/>
          <w:b/>
          <w:bCs/>
          <w:color w:val="121212"/>
          <w:sz w:val="24"/>
          <w:szCs w:val="24"/>
          <w:shd w:val="clear" w:color="auto" w:fill="FFFFFF"/>
        </w:rPr>
        <w:t xml:space="preserve"> P3, </w:t>
      </w:r>
      <w:r w:rsidR="00674416" w:rsidRPr="00977E9B">
        <w:rPr>
          <w:rFonts w:eastAsia="微软雅黑" w:cs="Calibri"/>
          <w:b/>
          <w:bCs/>
          <w:color w:val="121212"/>
          <w:sz w:val="24"/>
          <w:szCs w:val="24"/>
          <w:shd w:val="clear" w:color="auto" w:fill="FFFFFF"/>
        </w:rPr>
        <w:t>Line 117-123</w:t>
      </w:r>
      <w:r w:rsidR="00856EBA" w:rsidRPr="00977E9B">
        <w:rPr>
          <w:rFonts w:eastAsia="微软雅黑" w:cs="Calibri"/>
          <w:b/>
          <w:bCs/>
          <w:color w:val="121212"/>
          <w:sz w:val="24"/>
          <w:szCs w:val="24"/>
          <w:shd w:val="clear" w:color="auto" w:fill="FFFFFF"/>
        </w:rPr>
        <w:t xml:space="preserve"> </w:t>
      </w:r>
      <w:r w:rsidR="00674416" w:rsidRPr="00977E9B">
        <w:rPr>
          <w:rFonts w:eastAsia="微软雅黑" w:cs="Calibri"/>
          <w:color w:val="121212"/>
          <w:sz w:val="24"/>
          <w:szCs w:val="24"/>
          <w:shd w:val="clear" w:color="auto" w:fill="FFFFFF"/>
        </w:rPr>
        <w:t>to</w:t>
      </w:r>
      <w:r w:rsidR="00856EBA" w:rsidRPr="00977E9B">
        <w:rPr>
          <w:rFonts w:eastAsia="微软雅黑" w:cs="Calibri"/>
          <w:color w:val="121212"/>
          <w:sz w:val="24"/>
          <w:szCs w:val="24"/>
          <w:shd w:val="clear" w:color="auto" w:fill="FFFFFF"/>
        </w:rPr>
        <w:t xml:space="preserve"> </w:t>
      </w:r>
      <w:r w:rsidR="00856EBA" w:rsidRPr="00977E9B">
        <w:rPr>
          <w:rFonts w:eastAsia="微软雅黑" w:cs="Calibri"/>
          <w:b/>
          <w:bCs/>
          <w:color w:val="121212"/>
          <w:sz w:val="24"/>
          <w:szCs w:val="24"/>
          <w:shd w:val="clear" w:color="auto" w:fill="FFFFFF"/>
        </w:rPr>
        <w:t>P4</w:t>
      </w:r>
      <w:r w:rsidR="002B0C21" w:rsidRPr="00977E9B">
        <w:rPr>
          <w:rFonts w:eastAsia="微软雅黑" w:cs="Calibri"/>
          <w:b/>
          <w:bCs/>
          <w:color w:val="121212"/>
          <w:sz w:val="24"/>
          <w:szCs w:val="24"/>
          <w:shd w:val="clear" w:color="auto" w:fill="FFFFFF"/>
        </w:rPr>
        <w:t>-5</w:t>
      </w:r>
      <w:r w:rsidR="00856EBA" w:rsidRPr="00977E9B">
        <w:rPr>
          <w:rFonts w:eastAsia="微软雅黑" w:cs="Calibri"/>
          <w:b/>
          <w:bCs/>
          <w:color w:val="121212"/>
          <w:sz w:val="24"/>
          <w:szCs w:val="24"/>
          <w:shd w:val="clear" w:color="auto" w:fill="FFFFFF"/>
        </w:rPr>
        <w:t xml:space="preserve">, </w:t>
      </w:r>
      <w:r w:rsidR="00674416" w:rsidRPr="00977E9B">
        <w:rPr>
          <w:rFonts w:eastAsia="微软雅黑" w:cs="Calibri"/>
          <w:b/>
          <w:bCs/>
          <w:color w:val="121212"/>
          <w:sz w:val="24"/>
          <w:szCs w:val="24"/>
          <w:shd w:val="clear" w:color="auto" w:fill="FFFFFF"/>
        </w:rPr>
        <w:t>Line 1</w:t>
      </w:r>
      <w:r w:rsidR="002B0C21" w:rsidRPr="00977E9B">
        <w:rPr>
          <w:rFonts w:eastAsia="微软雅黑" w:cs="Calibri"/>
          <w:b/>
          <w:bCs/>
          <w:color w:val="121212"/>
          <w:sz w:val="24"/>
          <w:szCs w:val="24"/>
          <w:shd w:val="clear" w:color="auto" w:fill="FFFFFF"/>
        </w:rPr>
        <w:t>62</w:t>
      </w:r>
      <w:r w:rsidR="00674416" w:rsidRPr="00977E9B">
        <w:rPr>
          <w:rFonts w:eastAsia="微软雅黑" w:cs="Calibri"/>
          <w:b/>
          <w:bCs/>
          <w:color w:val="121212"/>
          <w:sz w:val="24"/>
          <w:szCs w:val="24"/>
          <w:shd w:val="clear" w:color="auto" w:fill="FFFFFF"/>
        </w:rPr>
        <w:t>-1</w:t>
      </w:r>
      <w:r w:rsidR="002B0C21" w:rsidRPr="00977E9B">
        <w:rPr>
          <w:rFonts w:eastAsia="微软雅黑" w:cs="Calibri"/>
          <w:b/>
          <w:bCs/>
          <w:color w:val="121212"/>
          <w:sz w:val="24"/>
          <w:szCs w:val="24"/>
          <w:shd w:val="clear" w:color="auto" w:fill="FFFFFF"/>
        </w:rPr>
        <w:t>71</w:t>
      </w:r>
      <w:r w:rsidR="00856EBA" w:rsidRPr="00977E9B">
        <w:rPr>
          <w:rFonts w:eastAsia="微软雅黑" w:cs="Calibri"/>
          <w:b/>
          <w:bCs/>
          <w:color w:val="121212"/>
          <w:sz w:val="24"/>
          <w:szCs w:val="24"/>
          <w:shd w:val="clear" w:color="auto" w:fill="FFFFFF"/>
        </w:rPr>
        <w:t xml:space="preserve"> </w:t>
      </w:r>
      <w:r w:rsidR="00674416" w:rsidRPr="00977E9B">
        <w:rPr>
          <w:rFonts w:eastAsia="微软雅黑" w:cs="Calibri"/>
          <w:color w:val="121212"/>
          <w:sz w:val="24"/>
          <w:szCs w:val="24"/>
          <w:shd w:val="clear" w:color="auto" w:fill="FFFFFF"/>
        </w:rPr>
        <w:t>in our revised manuscript according to your suggestion and previous studies. We will also pay more attention to this point in the later experiment.</w:t>
      </w:r>
    </w:p>
    <w:p w14:paraId="187FB63D" w14:textId="77777777" w:rsidR="00674416" w:rsidRPr="00977E9B" w:rsidRDefault="00674416" w:rsidP="005967A7">
      <w:pPr>
        <w:rPr>
          <w:rFonts w:eastAsia="微软雅黑" w:cs="Calibri"/>
          <w:color w:val="121212"/>
          <w:sz w:val="24"/>
          <w:szCs w:val="24"/>
          <w:shd w:val="clear" w:color="auto" w:fill="FFFFFF"/>
        </w:rPr>
      </w:pPr>
    </w:p>
    <w:p w14:paraId="7B790D81" w14:textId="557929C0" w:rsidR="005967A7" w:rsidRPr="00977E9B" w:rsidRDefault="00D75FBD" w:rsidP="005967A7">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7</w:t>
      </w:r>
      <w:r w:rsidR="005967A7" w:rsidRPr="00977E9B">
        <w:rPr>
          <w:rFonts w:eastAsia="微软雅黑" w:cs="Calibri"/>
          <w:i/>
          <w:iCs/>
          <w:color w:val="121212"/>
          <w:sz w:val="24"/>
          <w:szCs w:val="24"/>
          <w:shd w:val="clear" w:color="auto" w:fill="FFFFFF"/>
        </w:rPr>
        <w:t>.</w:t>
      </w:r>
      <w:r w:rsidRPr="00977E9B">
        <w:rPr>
          <w:rFonts w:eastAsia="微软雅黑" w:cs="Calibri"/>
          <w:i/>
          <w:iCs/>
          <w:color w:val="121212"/>
          <w:sz w:val="24"/>
          <w:szCs w:val="24"/>
          <w:shd w:val="clear" w:color="auto" w:fill="FFFFFF"/>
        </w:rPr>
        <w:t xml:space="preserve"> </w:t>
      </w:r>
      <w:r w:rsidR="005967A7" w:rsidRPr="00977E9B">
        <w:rPr>
          <w:rFonts w:eastAsia="微软雅黑" w:cs="Calibri"/>
          <w:i/>
          <w:iCs/>
          <w:color w:val="121212"/>
          <w:sz w:val="24"/>
          <w:szCs w:val="24"/>
          <w:shd w:val="clear" w:color="auto" w:fill="FFFFFF"/>
        </w:rPr>
        <w:t>Figure 2. The quality of pictures should be better. It is difficult to see areas of</w:t>
      </w:r>
      <w:r w:rsidR="005967A7" w:rsidRPr="00977E9B">
        <w:rPr>
          <w:rFonts w:eastAsia="微软雅黑" w:cs="Calibri"/>
          <w:color w:val="121212"/>
          <w:sz w:val="24"/>
          <w:szCs w:val="24"/>
          <w:shd w:val="clear" w:color="auto" w:fill="FFFFFF"/>
        </w:rPr>
        <w:t xml:space="preserve"> </w:t>
      </w:r>
      <w:r w:rsidR="005967A7" w:rsidRPr="00977E9B">
        <w:rPr>
          <w:rFonts w:eastAsia="微软雅黑" w:cs="Calibri"/>
          <w:i/>
          <w:iCs/>
          <w:color w:val="121212"/>
          <w:sz w:val="24"/>
          <w:szCs w:val="24"/>
          <w:shd w:val="clear" w:color="auto" w:fill="FFFFFF"/>
        </w:rPr>
        <w:t>neovascularization. Using black and white images should be considered.</w:t>
      </w:r>
    </w:p>
    <w:p w14:paraId="244399B9" w14:textId="506D020F" w:rsidR="00A36F01" w:rsidRPr="00977E9B" w:rsidRDefault="00A36F01" w:rsidP="005967A7">
      <w:pPr>
        <w:rPr>
          <w:rFonts w:eastAsia="微软雅黑" w:cs="Calibri"/>
          <w:i/>
          <w:iCs/>
          <w:color w:val="121212"/>
          <w:sz w:val="24"/>
          <w:szCs w:val="24"/>
          <w:highlight w:val="green"/>
          <w:shd w:val="clear" w:color="auto" w:fill="FFFFFF"/>
        </w:rPr>
      </w:pPr>
    </w:p>
    <w:p w14:paraId="499A23BB" w14:textId="77777777" w:rsidR="00A36F01" w:rsidRPr="00977E9B" w:rsidRDefault="00A36F01" w:rsidP="00A36F01">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00F4C79B" w14:textId="0201AB83" w:rsidR="00A36F01" w:rsidRPr="00977E9B" w:rsidRDefault="00A36F01" w:rsidP="005967A7">
      <w:pPr>
        <w:rPr>
          <w:rFonts w:eastAsia="微软雅黑" w:cs="Calibri"/>
          <w:color w:val="121212"/>
          <w:sz w:val="24"/>
          <w:szCs w:val="24"/>
          <w:shd w:val="clear" w:color="auto" w:fill="FFFFFF"/>
        </w:rPr>
      </w:pPr>
      <w:r w:rsidRPr="00977E9B">
        <w:rPr>
          <w:rFonts w:eastAsia="微软雅黑" w:cs="Calibri"/>
          <w:color w:val="121212"/>
          <w:sz w:val="24"/>
          <w:szCs w:val="24"/>
          <w:shd w:val="clear" w:color="auto" w:fill="FFFFFF"/>
        </w:rPr>
        <w:t xml:space="preserve">We appreciate the reviewer for the valuable suggestion. We </w:t>
      </w:r>
      <w:r w:rsidR="004D3C4B" w:rsidRPr="00977E9B">
        <w:rPr>
          <w:rFonts w:cs="Calibri"/>
          <w:spacing w:val="15"/>
          <w:sz w:val="24"/>
          <w:szCs w:val="24"/>
        </w:rPr>
        <w:t>processed</w:t>
      </w:r>
      <w:r w:rsidR="009E1BCA" w:rsidRPr="00977E9B">
        <w:rPr>
          <w:rFonts w:cs="Calibri"/>
          <w:spacing w:val="15"/>
          <w:sz w:val="24"/>
          <w:szCs w:val="24"/>
        </w:rPr>
        <w:t xml:space="preserve"> the </w:t>
      </w:r>
      <w:r w:rsidR="004D3C4B" w:rsidRPr="00977E9B">
        <w:rPr>
          <w:rFonts w:cs="Calibri"/>
          <w:spacing w:val="15"/>
          <w:sz w:val="24"/>
          <w:szCs w:val="24"/>
        </w:rPr>
        <w:t xml:space="preserve">images </w:t>
      </w:r>
      <w:r w:rsidR="009E1BCA" w:rsidRPr="00977E9B">
        <w:rPr>
          <w:rFonts w:cs="Calibri"/>
          <w:spacing w:val="15"/>
          <w:sz w:val="24"/>
          <w:szCs w:val="24"/>
        </w:rPr>
        <w:t xml:space="preserve">and re-uploaded </w:t>
      </w:r>
      <w:r w:rsidR="004835DF" w:rsidRPr="00977E9B">
        <w:rPr>
          <w:rFonts w:cs="Calibri"/>
          <w:spacing w:val="15"/>
          <w:sz w:val="24"/>
          <w:szCs w:val="24"/>
        </w:rPr>
        <w:t>them</w:t>
      </w:r>
      <w:r w:rsidR="004D3C4B" w:rsidRPr="00977E9B">
        <w:rPr>
          <w:rFonts w:cs="Calibri"/>
          <w:spacing w:val="15"/>
          <w:sz w:val="24"/>
          <w:szCs w:val="24"/>
        </w:rPr>
        <w:t xml:space="preserve"> in our revised Figure 5</w:t>
      </w:r>
      <w:r w:rsidR="009E1BCA" w:rsidRPr="00977E9B">
        <w:rPr>
          <w:rFonts w:cs="Calibri"/>
          <w:spacing w:val="15"/>
          <w:sz w:val="24"/>
          <w:szCs w:val="24"/>
        </w:rPr>
        <w:t>.</w:t>
      </w:r>
      <w:r w:rsidR="004D3C4B" w:rsidRPr="00977E9B">
        <w:rPr>
          <w:rFonts w:cs="Calibri"/>
          <w:spacing w:val="15"/>
          <w:sz w:val="24"/>
          <w:szCs w:val="24"/>
        </w:rPr>
        <w:t xml:space="preserve"> </w:t>
      </w:r>
      <w:r w:rsidR="004835DF" w:rsidRPr="00977E9B">
        <w:rPr>
          <w:rFonts w:cs="Calibri"/>
          <w:spacing w:val="15"/>
          <w:sz w:val="24"/>
          <w:szCs w:val="24"/>
        </w:rPr>
        <w:t>We also tried to convert the retina flat mounts into the black-and-white image according to the reviewer’s suggestion.</w:t>
      </w:r>
      <w:r w:rsidR="004835DF" w:rsidRPr="00977E9B">
        <w:rPr>
          <w:rFonts w:cs="Calibri"/>
          <w:sz w:val="24"/>
          <w:szCs w:val="24"/>
        </w:rPr>
        <w:t xml:space="preserve"> </w:t>
      </w:r>
      <w:r w:rsidR="004835DF" w:rsidRPr="00977E9B">
        <w:rPr>
          <w:rFonts w:cs="Calibri"/>
          <w:spacing w:val="15"/>
          <w:sz w:val="24"/>
          <w:szCs w:val="24"/>
        </w:rPr>
        <w:t>To some extent, it increases the contrast between pathological and normal retinal vessels.</w:t>
      </w:r>
    </w:p>
    <w:p w14:paraId="30113DF6" w14:textId="77777777" w:rsidR="005967A7" w:rsidRPr="00977E9B" w:rsidRDefault="005967A7" w:rsidP="005967A7">
      <w:pPr>
        <w:rPr>
          <w:rFonts w:eastAsia="微软雅黑" w:cs="Calibri"/>
          <w:color w:val="121212"/>
          <w:sz w:val="24"/>
          <w:szCs w:val="24"/>
          <w:highlight w:val="green"/>
          <w:shd w:val="clear" w:color="auto" w:fill="FFFFFF"/>
        </w:rPr>
      </w:pPr>
    </w:p>
    <w:p w14:paraId="6E07FDCE" w14:textId="21E2D912" w:rsidR="005967A7" w:rsidRPr="00977E9B" w:rsidRDefault="00D75FBD" w:rsidP="005967A7">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8</w:t>
      </w:r>
      <w:r w:rsidR="005967A7" w:rsidRPr="00977E9B">
        <w:rPr>
          <w:rFonts w:eastAsia="微软雅黑" w:cs="Calibri"/>
          <w:i/>
          <w:iCs/>
          <w:color w:val="121212"/>
          <w:sz w:val="24"/>
          <w:szCs w:val="24"/>
          <w:shd w:val="clear" w:color="auto" w:fill="FFFFFF"/>
        </w:rPr>
        <w:t>. 2F: It looks like at the periphery the edge of retina is rolled and thus sample is thicker. Thus areas shown at the edge of retina are not neovessels in Fig 2F.</w:t>
      </w:r>
    </w:p>
    <w:p w14:paraId="0B26126D" w14:textId="1684AB6D" w:rsidR="005967A7" w:rsidRPr="00977E9B" w:rsidRDefault="005967A7" w:rsidP="005967A7">
      <w:pPr>
        <w:rPr>
          <w:rFonts w:eastAsia="微软雅黑" w:cs="Calibri"/>
          <w:color w:val="121212"/>
          <w:sz w:val="24"/>
          <w:szCs w:val="24"/>
          <w:highlight w:val="green"/>
          <w:shd w:val="clear" w:color="auto" w:fill="FFFFFF"/>
        </w:rPr>
      </w:pPr>
    </w:p>
    <w:p w14:paraId="7AF64014" w14:textId="77777777" w:rsidR="004835DF" w:rsidRPr="00977E9B" w:rsidRDefault="004835DF" w:rsidP="004835DF">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5405313B" w14:textId="51DCD547" w:rsidR="004835DF" w:rsidRPr="00977E9B" w:rsidRDefault="004835DF" w:rsidP="004835DF">
      <w:pPr>
        <w:rPr>
          <w:rFonts w:eastAsia="微软雅黑" w:cs="Calibri"/>
          <w:color w:val="121212"/>
          <w:sz w:val="24"/>
          <w:szCs w:val="24"/>
          <w:shd w:val="clear" w:color="auto" w:fill="FFFFFF"/>
        </w:rPr>
      </w:pPr>
      <w:r w:rsidRPr="00977E9B">
        <w:rPr>
          <w:rFonts w:eastAsia="微软雅黑" w:cs="Calibri"/>
          <w:color w:val="121212"/>
          <w:sz w:val="24"/>
          <w:szCs w:val="24"/>
          <w:shd w:val="clear" w:color="auto" w:fill="FFFFFF"/>
        </w:rPr>
        <w:t xml:space="preserve">We appreciate the reviewer for the </w:t>
      </w:r>
      <w:r w:rsidR="00E05620" w:rsidRPr="00977E9B">
        <w:rPr>
          <w:rFonts w:eastAsia="微软雅黑" w:cs="Calibri"/>
          <w:color w:val="121212"/>
          <w:sz w:val="24"/>
          <w:szCs w:val="24"/>
          <w:shd w:val="clear" w:color="auto" w:fill="FFFFFF"/>
        </w:rPr>
        <w:t xml:space="preserve">kind </w:t>
      </w:r>
      <w:r w:rsidRPr="00977E9B">
        <w:rPr>
          <w:rFonts w:eastAsia="微软雅黑" w:cs="Calibri"/>
          <w:color w:val="121212"/>
          <w:sz w:val="24"/>
          <w:szCs w:val="24"/>
          <w:shd w:val="clear" w:color="auto" w:fill="FFFFFF"/>
        </w:rPr>
        <w:t xml:space="preserve">suggestion. </w:t>
      </w:r>
      <w:r w:rsidR="00D42930" w:rsidRPr="00977E9B">
        <w:rPr>
          <w:rFonts w:eastAsia="微软雅黑" w:cs="Calibri"/>
          <w:color w:val="121212"/>
          <w:sz w:val="24"/>
          <w:szCs w:val="24"/>
          <w:shd w:val="clear" w:color="auto" w:fill="FFFFFF"/>
        </w:rPr>
        <w:t xml:space="preserve">Indeed, we checked the image of </w:t>
      </w:r>
      <w:r w:rsidR="00B667A2" w:rsidRPr="00977E9B">
        <w:rPr>
          <w:rFonts w:eastAsia="微软雅黑" w:cs="Calibri"/>
          <w:color w:val="121212"/>
          <w:sz w:val="24"/>
          <w:szCs w:val="24"/>
          <w:shd w:val="clear" w:color="auto" w:fill="FFFFFF"/>
        </w:rPr>
        <w:t xml:space="preserve">the </w:t>
      </w:r>
      <w:r w:rsidR="00D42930" w:rsidRPr="00977E9B">
        <w:rPr>
          <w:rFonts w:eastAsia="微软雅黑" w:cs="Calibri"/>
          <w:color w:val="121212"/>
          <w:sz w:val="24"/>
          <w:szCs w:val="24"/>
          <w:shd w:val="clear" w:color="auto" w:fill="FFFFFF"/>
        </w:rPr>
        <w:t xml:space="preserve">retinal whole-mount and found the edge of </w:t>
      </w:r>
      <w:r w:rsidR="00B667A2" w:rsidRPr="00977E9B">
        <w:rPr>
          <w:rFonts w:eastAsia="微软雅黑" w:cs="Calibri"/>
          <w:color w:val="121212"/>
          <w:sz w:val="24"/>
          <w:szCs w:val="24"/>
          <w:shd w:val="clear" w:color="auto" w:fill="FFFFFF"/>
        </w:rPr>
        <w:t>the r</w:t>
      </w:r>
      <w:r w:rsidR="00D42930" w:rsidRPr="00977E9B">
        <w:rPr>
          <w:rFonts w:eastAsia="微软雅黑" w:cs="Calibri"/>
          <w:color w:val="121212"/>
          <w:sz w:val="24"/>
          <w:szCs w:val="24"/>
          <w:shd w:val="clear" w:color="auto" w:fill="FFFFFF"/>
        </w:rPr>
        <w:t xml:space="preserve">etina was flat. </w:t>
      </w:r>
      <w:r w:rsidRPr="00977E9B">
        <w:rPr>
          <w:rFonts w:eastAsia="微软雅黑" w:cs="Calibri"/>
          <w:color w:val="121212"/>
          <w:sz w:val="24"/>
          <w:szCs w:val="24"/>
          <w:shd w:val="clear" w:color="auto" w:fill="FFFFFF"/>
        </w:rPr>
        <w:t xml:space="preserve">We </w:t>
      </w:r>
      <w:r w:rsidR="00D42930" w:rsidRPr="00977E9B">
        <w:rPr>
          <w:rFonts w:eastAsia="微软雅黑" w:cs="Calibri"/>
          <w:color w:val="121212"/>
          <w:sz w:val="24"/>
          <w:szCs w:val="24"/>
          <w:shd w:val="clear" w:color="auto" w:fill="FFFFFF"/>
        </w:rPr>
        <w:t xml:space="preserve">also used Edu to label the retina and found there were lots of Edu+ cells co-labelled with CD31, which reflected the proliferation of endothelial cells. </w:t>
      </w:r>
      <w:r w:rsidR="00636CF7" w:rsidRPr="00977E9B">
        <w:rPr>
          <w:rFonts w:eastAsia="微软雅黑" w:cs="Calibri"/>
          <w:color w:val="121212"/>
          <w:sz w:val="24"/>
          <w:szCs w:val="24"/>
          <w:shd w:val="clear" w:color="auto" w:fill="FFFFFF"/>
        </w:rPr>
        <w:t>Thus, we thought the area of strong fluorescence was also part of the neovascularization.</w:t>
      </w:r>
      <w:r w:rsidR="0037485D" w:rsidRPr="00977E9B">
        <w:rPr>
          <w:rFonts w:eastAsia="微软雅黑" w:cs="Calibri"/>
          <w:color w:val="121212"/>
          <w:sz w:val="24"/>
          <w:szCs w:val="24"/>
          <w:shd w:val="clear" w:color="auto" w:fill="FFFFFF"/>
        </w:rPr>
        <w:t xml:space="preserve"> We will continue to explain this phenomenon in further experiments.</w:t>
      </w:r>
    </w:p>
    <w:p w14:paraId="7AB132C9" w14:textId="77777777" w:rsidR="004835DF" w:rsidRPr="00977E9B" w:rsidRDefault="004835DF" w:rsidP="005967A7">
      <w:pPr>
        <w:rPr>
          <w:rFonts w:eastAsia="微软雅黑" w:cs="Calibri"/>
          <w:color w:val="121212"/>
          <w:sz w:val="24"/>
          <w:szCs w:val="24"/>
          <w:highlight w:val="green"/>
          <w:shd w:val="clear" w:color="auto" w:fill="FFFFFF"/>
        </w:rPr>
      </w:pPr>
    </w:p>
    <w:p w14:paraId="5D0C7716" w14:textId="55FAF219" w:rsidR="009629DD" w:rsidRPr="00977E9B" w:rsidRDefault="00D75FBD" w:rsidP="00BD45BF">
      <w:pPr>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9</w:t>
      </w:r>
      <w:r w:rsidR="005967A7" w:rsidRPr="00977E9B">
        <w:rPr>
          <w:rFonts w:eastAsia="微软雅黑" w:cs="Calibri"/>
          <w:i/>
          <w:iCs/>
          <w:color w:val="121212"/>
          <w:sz w:val="24"/>
          <w:szCs w:val="24"/>
          <w:shd w:val="clear" w:color="auto" w:fill="FFFFFF"/>
        </w:rPr>
        <w:t>. Figure 5 is very unclear. Authors should consider using 3D images. Higher magnification should be used to show the morphology of microglia.</w:t>
      </w:r>
    </w:p>
    <w:p w14:paraId="17267D87" w14:textId="6023AAE8" w:rsidR="00BD45BF" w:rsidRPr="00977E9B" w:rsidRDefault="00BD45BF" w:rsidP="00BD45BF">
      <w:pPr>
        <w:rPr>
          <w:rFonts w:eastAsia="微软雅黑" w:cs="Calibri"/>
          <w:i/>
          <w:iCs/>
          <w:color w:val="121212"/>
          <w:sz w:val="24"/>
          <w:szCs w:val="24"/>
          <w:shd w:val="clear" w:color="auto" w:fill="FFFFFF"/>
        </w:rPr>
      </w:pPr>
    </w:p>
    <w:p w14:paraId="1895DC0C" w14:textId="77777777" w:rsidR="00622FA9" w:rsidRPr="00977E9B" w:rsidRDefault="00622FA9" w:rsidP="00622FA9">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53606C1C" w14:textId="096A70C3" w:rsidR="00622FA9" w:rsidRPr="00977E9B" w:rsidRDefault="00622FA9" w:rsidP="00BD45BF">
      <w:pPr>
        <w:rPr>
          <w:rFonts w:cs="Calibri"/>
          <w:spacing w:val="15"/>
          <w:sz w:val="24"/>
          <w:szCs w:val="24"/>
        </w:rPr>
      </w:pPr>
      <w:r w:rsidRPr="00977E9B">
        <w:rPr>
          <w:rFonts w:eastAsia="微软雅黑" w:cs="Calibri"/>
          <w:color w:val="121212"/>
          <w:sz w:val="24"/>
          <w:szCs w:val="24"/>
          <w:shd w:val="clear" w:color="auto" w:fill="FFFFFF"/>
        </w:rPr>
        <w:t>We</w:t>
      </w:r>
      <w:r w:rsidR="00A36F01" w:rsidRPr="00977E9B">
        <w:rPr>
          <w:rFonts w:eastAsia="微软雅黑" w:cs="Calibri"/>
          <w:color w:val="121212"/>
          <w:sz w:val="24"/>
          <w:szCs w:val="24"/>
          <w:shd w:val="clear" w:color="auto" w:fill="FFFFFF"/>
        </w:rPr>
        <w:t xml:space="preserve"> </w:t>
      </w:r>
      <w:r w:rsidRPr="00977E9B">
        <w:rPr>
          <w:rFonts w:eastAsia="微软雅黑" w:cs="Calibri"/>
          <w:color w:val="121212"/>
          <w:sz w:val="24"/>
          <w:szCs w:val="24"/>
          <w:shd w:val="clear" w:color="auto" w:fill="FFFFFF"/>
        </w:rPr>
        <w:t xml:space="preserve">appreciate the reviewer for the valuable suggestion. </w:t>
      </w:r>
      <w:r w:rsidR="003B5798" w:rsidRPr="00977E9B">
        <w:rPr>
          <w:rFonts w:eastAsia="微软雅黑" w:cs="Calibri"/>
          <w:color w:val="121212"/>
          <w:sz w:val="24"/>
          <w:szCs w:val="24"/>
          <w:shd w:val="clear" w:color="auto" w:fill="FFFFFF"/>
        </w:rPr>
        <w:t xml:space="preserve">However, </w:t>
      </w:r>
      <w:r w:rsidR="003B5798" w:rsidRPr="00977E9B">
        <w:rPr>
          <w:rFonts w:cs="Calibri"/>
          <w:spacing w:val="15"/>
          <w:sz w:val="24"/>
          <w:szCs w:val="24"/>
        </w:rPr>
        <w:t xml:space="preserve">we thought the images of microglia and astrocytes were not our focus and may deviate from the central purpose of this protocol </w:t>
      </w:r>
      <w:r w:rsidR="003B5798" w:rsidRPr="00977E9B">
        <w:rPr>
          <w:rFonts w:eastAsia="微软雅黑" w:cs="Calibri"/>
          <w:color w:val="121212"/>
          <w:sz w:val="24"/>
          <w:szCs w:val="24"/>
          <w:shd w:val="clear" w:color="auto" w:fill="FFFFFF"/>
        </w:rPr>
        <w:t>a</w:t>
      </w:r>
      <w:r w:rsidR="003B5798" w:rsidRPr="00977E9B">
        <w:rPr>
          <w:rFonts w:cs="Calibri"/>
          <w:spacing w:val="15"/>
          <w:sz w:val="24"/>
          <w:szCs w:val="24"/>
        </w:rPr>
        <w:t>fter careful consideration.</w:t>
      </w:r>
      <w:r w:rsidR="003B5798" w:rsidRPr="00977E9B">
        <w:rPr>
          <w:rFonts w:cs="Calibri"/>
          <w:sz w:val="24"/>
          <w:szCs w:val="24"/>
        </w:rPr>
        <w:t xml:space="preserve"> Accordingly, </w:t>
      </w:r>
      <w:r w:rsidR="003B5798" w:rsidRPr="00977E9B">
        <w:rPr>
          <w:rFonts w:cs="Calibri"/>
          <w:spacing w:val="15"/>
          <w:sz w:val="24"/>
          <w:szCs w:val="24"/>
        </w:rPr>
        <w:t xml:space="preserve">we removed the display of previous Fig. 5 and deleted the corresponding content from the “Representative Results” section in our </w:t>
      </w:r>
      <w:r w:rsidR="003B5798" w:rsidRPr="00977E9B">
        <w:rPr>
          <w:rFonts w:cs="Calibri"/>
          <w:spacing w:val="15"/>
          <w:sz w:val="24"/>
          <w:szCs w:val="24"/>
        </w:rPr>
        <w:lastRenderedPageBreak/>
        <w:t>manuscript. We will use 3D images with higher magnification in later experiments according to the reviewer’s suggestion.</w:t>
      </w:r>
    </w:p>
    <w:p w14:paraId="62828F50" w14:textId="77777777" w:rsidR="002A51DA" w:rsidRPr="00977E9B" w:rsidRDefault="002A51DA" w:rsidP="009629DD">
      <w:pPr>
        <w:rPr>
          <w:rFonts w:eastAsia="微软雅黑" w:cs="Calibri"/>
          <w:b/>
          <w:bCs/>
          <w:color w:val="121212"/>
          <w:sz w:val="24"/>
          <w:szCs w:val="24"/>
          <w:shd w:val="clear" w:color="auto" w:fill="FFFFFF"/>
        </w:rPr>
      </w:pPr>
    </w:p>
    <w:p w14:paraId="0BF88076" w14:textId="3A1F6C17" w:rsidR="009629DD" w:rsidRPr="00977E9B" w:rsidRDefault="009629DD" w:rsidP="009629DD">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Reviewer 3</w:t>
      </w:r>
      <w:r w:rsidR="002A51DA" w:rsidRPr="00977E9B">
        <w:rPr>
          <w:rFonts w:eastAsia="微软雅黑" w:cs="Calibri"/>
          <w:b/>
          <w:bCs/>
          <w:color w:val="121212"/>
          <w:sz w:val="24"/>
          <w:szCs w:val="24"/>
          <w:shd w:val="clear" w:color="auto" w:fill="FFFFFF"/>
        </w:rPr>
        <w:t>:</w:t>
      </w:r>
    </w:p>
    <w:p w14:paraId="132BA50E" w14:textId="2A39D065" w:rsidR="00B50ABD" w:rsidRPr="00977E9B" w:rsidRDefault="007620A7" w:rsidP="007620A7">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General Comments:</w:t>
      </w:r>
    </w:p>
    <w:p w14:paraId="758860DA" w14:textId="22BEF78D" w:rsidR="009629DD" w:rsidRPr="00977E9B" w:rsidRDefault="009629DD" w:rsidP="009629DD">
      <w:pPr>
        <w:widowControl/>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Overall, the manuscript presents a timely video article on the mice model of OIR. It can be accepted for publication following some revision.</w:t>
      </w:r>
    </w:p>
    <w:p w14:paraId="458A60F9" w14:textId="607C16B3" w:rsidR="009629DD" w:rsidRPr="00977E9B" w:rsidRDefault="009629DD" w:rsidP="009629DD">
      <w:pPr>
        <w:widowControl/>
        <w:rPr>
          <w:rFonts w:eastAsia="微软雅黑" w:cs="Calibri"/>
          <w:color w:val="121212"/>
          <w:sz w:val="24"/>
          <w:szCs w:val="24"/>
          <w:shd w:val="clear" w:color="auto" w:fill="FFFFFF"/>
        </w:rPr>
      </w:pPr>
    </w:p>
    <w:p w14:paraId="2509E9F8" w14:textId="77777777" w:rsidR="00B20504" w:rsidRPr="00977E9B" w:rsidRDefault="00B20504" w:rsidP="00B20504">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0861850C" w14:textId="355705BA" w:rsidR="00B20504" w:rsidRPr="00977E9B" w:rsidRDefault="00B20504" w:rsidP="00B20504">
      <w:pPr>
        <w:rPr>
          <w:rFonts w:eastAsia="微软雅黑" w:cs="Calibri"/>
          <w:color w:val="121212"/>
          <w:sz w:val="24"/>
          <w:szCs w:val="24"/>
          <w:shd w:val="clear" w:color="auto" w:fill="FFFFFF"/>
        </w:rPr>
      </w:pPr>
      <w:r w:rsidRPr="00977E9B">
        <w:rPr>
          <w:rFonts w:eastAsia="微软雅黑" w:cs="Calibri"/>
          <w:color w:val="121212"/>
          <w:sz w:val="24"/>
          <w:szCs w:val="24"/>
          <w:shd w:val="clear" w:color="auto" w:fill="FFFFFF"/>
        </w:rPr>
        <w:t>We appreciate the reviewer for the kind comment. We addressed all the points raised by the reviewer as summarized below.</w:t>
      </w:r>
    </w:p>
    <w:p w14:paraId="64BDF1F4" w14:textId="77777777" w:rsidR="003B4C4C" w:rsidRPr="00977E9B" w:rsidRDefault="003B4C4C" w:rsidP="009629DD">
      <w:pPr>
        <w:widowControl/>
        <w:rPr>
          <w:rFonts w:eastAsia="微软雅黑" w:cs="Calibri"/>
          <w:color w:val="121212"/>
          <w:sz w:val="24"/>
          <w:szCs w:val="24"/>
          <w:shd w:val="clear" w:color="auto" w:fill="FFFFFF"/>
        </w:rPr>
      </w:pPr>
    </w:p>
    <w:p w14:paraId="1FDB3328" w14:textId="77777777" w:rsidR="0094195C" w:rsidRPr="00977E9B" w:rsidRDefault="0094195C" w:rsidP="0094195C">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Major Concerns:</w:t>
      </w:r>
    </w:p>
    <w:p w14:paraId="1CA9F9D4" w14:textId="6C2984DF" w:rsidR="009629DD" w:rsidRPr="00977E9B" w:rsidRDefault="009629DD" w:rsidP="009629DD">
      <w:pPr>
        <w:widowControl/>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1. Animal protocol number needs to be mentioned.</w:t>
      </w:r>
    </w:p>
    <w:p w14:paraId="57C2EDCC" w14:textId="77777777" w:rsidR="00F122E0" w:rsidRPr="00977E9B" w:rsidRDefault="00F122E0" w:rsidP="009629DD">
      <w:pPr>
        <w:widowControl/>
        <w:rPr>
          <w:rFonts w:eastAsia="微软雅黑" w:cs="Calibri"/>
          <w:color w:val="121212"/>
          <w:sz w:val="24"/>
          <w:szCs w:val="24"/>
          <w:shd w:val="clear" w:color="auto" w:fill="FFFFFF"/>
        </w:rPr>
      </w:pPr>
    </w:p>
    <w:p w14:paraId="4078245A" w14:textId="77777777" w:rsidR="00A857C3" w:rsidRPr="00977E9B" w:rsidRDefault="00A857C3" w:rsidP="00A857C3">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0B09F6FD" w14:textId="2BA54E6B" w:rsidR="00993A92" w:rsidRPr="00977E9B" w:rsidRDefault="00BD45BF" w:rsidP="00993A92">
      <w:pPr>
        <w:rPr>
          <w:rFonts w:eastAsia="微软雅黑" w:cs="Calibri"/>
          <w:color w:val="121212"/>
          <w:sz w:val="24"/>
          <w:szCs w:val="24"/>
          <w:shd w:val="clear" w:color="auto" w:fill="FFFFFF"/>
        </w:rPr>
      </w:pPr>
      <w:r w:rsidRPr="00977E9B">
        <w:rPr>
          <w:rFonts w:eastAsia="微软雅黑" w:cs="Calibri"/>
          <w:color w:val="121212"/>
          <w:sz w:val="24"/>
          <w:szCs w:val="24"/>
          <w:shd w:val="clear" w:color="auto" w:fill="FFFFFF"/>
        </w:rPr>
        <w:t>We thank the reviewer for the comment.</w:t>
      </w:r>
      <w:r w:rsidR="008D4354" w:rsidRPr="00977E9B">
        <w:rPr>
          <w:rFonts w:eastAsia="微软雅黑" w:cs="Calibri"/>
          <w:color w:val="121212"/>
          <w:sz w:val="24"/>
          <w:szCs w:val="24"/>
          <w:shd w:val="clear" w:color="auto" w:fill="FFFFFF"/>
        </w:rPr>
        <w:t xml:space="preserve"> </w:t>
      </w:r>
      <w:r w:rsidR="00E468EE" w:rsidRPr="00977E9B">
        <w:rPr>
          <w:rFonts w:eastAsia="微软雅黑" w:cs="Calibri"/>
          <w:color w:val="121212"/>
          <w:sz w:val="24"/>
          <w:szCs w:val="24"/>
          <w:shd w:val="clear" w:color="auto" w:fill="FFFFFF"/>
        </w:rPr>
        <w:t xml:space="preserve">We </w:t>
      </w:r>
      <w:r w:rsidRPr="00977E9B">
        <w:rPr>
          <w:rFonts w:eastAsia="微软雅黑" w:cs="Calibri"/>
          <w:color w:val="121212"/>
          <w:sz w:val="24"/>
          <w:szCs w:val="24"/>
          <w:shd w:val="clear" w:color="auto" w:fill="FFFFFF"/>
        </w:rPr>
        <w:t xml:space="preserve">feel </w:t>
      </w:r>
      <w:r w:rsidR="00E468EE" w:rsidRPr="00977E9B">
        <w:rPr>
          <w:rFonts w:eastAsia="微软雅黑" w:cs="Calibri"/>
          <w:color w:val="121212"/>
          <w:sz w:val="24"/>
          <w:szCs w:val="24"/>
          <w:shd w:val="clear" w:color="auto" w:fill="FFFFFF"/>
        </w:rPr>
        <w:t>sorry for our negligence of the animal protocol number and we have added the number in</w:t>
      </w:r>
      <w:r w:rsidR="00E468EE" w:rsidRPr="00977E9B">
        <w:rPr>
          <w:rFonts w:eastAsia="微软雅黑" w:cs="Calibri"/>
          <w:b/>
          <w:bCs/>
          <w:color w:val="121212"/>
          <w:sz w:val="24"/>
          <w:szCs w:val="24"/>
          <w:shd w:val="clear" w:color="auto" w:fill="FFFFFF"/>
        </w:rPr>
        <w:t xml:space="preserve"> </w:t>
      </w:r>
      <w:r w:rsidR="00D07D23" w:rsidRPr="00977E9B">
        <w:rPr>
          <w:rFonts w:eastAsia="微软雅黑" w:cs="Calibri"/>
          <w:b/>
          <w:bCs/>
          <w:color w:val="121212"/>
          <w:sz w:val="24"/>
          <w:szCs w:val="24"/>
          <w:shd w:val="clear" w:color="auto" w:fill="FFFFFF"/>
        </w:rPr>
        <w:t>P3,</w:t>
      </w:r>
      <w:r w:rsidR="00D07D23" w:rsidRPr="00977E9B">
        <w:rPr>
          <w:rFonts w:eastAsia="微软雅黑" w:cs="Calibri"/>
          <w:color w:val="121212"/>
          <w:sz w:val="24"/>
          <w:szCs w:val="24"/>
          <w:shd w:val="clear" w:color="auto" w:fill="FFFFFF"/>
        </w:rPr>
        <w:t xml:space="preserve"> </w:t>
      </w:r>
      <w:r w:rsidR="008C0861" w:rsidRPr="00977E9B">
        <w:rPr>
          <w:rFonts w:eastAsia="微软雅黑" w:cs="Calibri"/>
          <w:b/>
          <w:bCs/>
          <w:color w:val="121212"/>
          <w:sz w:val="24"/>
          <w:szCs w:val="24"/>
          <w:shd w:val="clear" w:color="auto" w:fill="FFFFFF"/>
        </w:rPr>
        <w:t>Line 1</w:t>
      </w:r>
      <w:r w:rsidR="002E083D" w:rsidRPr="00977E9B">
        <w:rPr>
          <w:rFonts w:eastAsia="微软雅黑" w:cs="Calibri"/>
          <w:b/>
          <w:bCs/>
          <w:color w:val="121212"/>
          <w:sz w:val="24"/>
          <w:szCs w:val="24"/>
          <w:shd w:val="clear" w:color="auto" w:fill="FFFFFF"/>
        </w:rPr>
        <w:t>24</w:t>
      </w:r>
      <w:r w:rsidR="008C0861" w:rsidRPr="00977E9B">
        <w:rPr>
          <w:rFonts w:eastAsia="微软雅黑" w:cs="Calibri"/>
          <w:b/>
          <w:bCs/>
          <w:color w:val="121212"/>
          <w:sz w:val="24"/>
          <w:szCs w:val="24"/>
          <w:shd w:val="clear" w:color="auto" w:fill="FFFFFF"/>
        </w:rPr>
        <w:t>-1</w:t>
      </w:r>
      <w:r w:rsidR="002E083D" w:rsidRPr="00977E9B">
        <w:rPr>
          <w:rFonts w:eastAsia="微软雅黑" w:cs="Calibri"/>
          <w:b/>
          <w:bCs/>
          <w:color w:val="121212"/>
          <w:sz w:val="24"/>
          <w:szCs w:val="24"/>
          <w:shd w:val="clear" w:color="auto" w:fill="FFFFFF"/>
        </w:rPr>
        <w:t>25</w:t>
      </w:r>
      <w:r w:rsidR="00E468EE" w:rsidRPr="00977E9B">
        <w:rPr>
          <w:rFonts w:eastAsia="微软雅黑" w:cs="Calibri"/>
          <w:color w:val="121212"/>
          <w:sz w:val="24"/>
          <w:szCs w:val="24"/>
          <w:shd w:val="clear" w:color="auto" w:fill="FFFFFF"/>
        </w:rPr>
        <w:t>.</w:t>
      </w:r>
      <w:r w:rsidR="00E468EE" w:rsidRPr="00977E9B">
        <w:rPr>
          <w:rFonts w:cs="Calibri"/>
          <w:sz w:val="24"/>
          <w:szCs w:val="24"/>
        </w:rPr>
        <w:t xml:space="preserve"> </w:t>
      </w:r>
      <w:r w:rsidR="00E468EE" w:rsidRPr="00977E9B">
        <w:rPr>
          <w:rFonts w:eastAsia="微软雅黑" w:cs="Calibri"/>
          <w:color w:val="121212"/>
          <w:sz w:val="24"/>
          <w:szCs w:val="24"/>
          <w:shd w:val="clear" w:color="auto" w:fill="FFFFFF"/>
        </w:rPr>
        <w:t xml:space="preserve">Hope it can meet </w:t>
      </w:r>
      <w:r w:rsidR="00EA4B4F" w:rsidRPr="00977E9B">
        <w:rPr>
          <w:rFonts w:eastAsia="微软雅黑" w:cs="Calibri"/>
          <w:color w:val="121212"/>
          <w:sz w:val="24"/>
          <w:szCs w:val="24"/>
          <w:shd w:val="clear" w:color="auto" w:fill="FFFFFF"/>
        </w:rPr>
        <w:t xml:space="preserve">the reviewer’s </w:t>
      </w:r>
      <w:r w:rsidR="00E468EE" w:rsidRPr="00977E9B">
        <w:rPr>
          <w:rFonts w:eastAsia="微软雅黑" w:cs="Calibri"/>
          <w:color w:val="121212"/>
          <w:sz w:val="24"/>
          <w:szCs w:val="24"/>
          <w:shd w:val="clear" w:color="auto" w:fill="FFFFFF"/>
        </w:rPr>
        <w:t>request.</w:t>
      </w:r>
    </w:p>
    <w:p w14:paraId="4995AEBB" w14:textId="77777777" w:rsidR="009629DD" w:rsidRPr="00977E9B" w:rsidRDefault="009629DD" w:rsidP="009629DD">
      <w:pPr>
        <w:widowControl/>
        <w:rPr>
          <w:rFonts w:eastAsia="微软雅黑" w:cs="Calibri"/>
          <w:color w:val="121212"/>
          <w:sz w:val="24"/>
          <w:szCs w:val="24"/>
          <w:shd w:val="clear" w:color="auto" w:fill="FFFFFF"/>
        </w:rPr>
      </w:pPr>
    </w:p>
    <w:p w14:paraId="3FE20505" w14:textId="5A11B180" w:rsidR="009629DD" w:rsidRPr="00977E9B" w:rsidRDefault="009629DD" w:rsidP="009629DD">
      <w:pPr>
        <w:widowControl/>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2. How many mice pups from each mother were put in a chamber? Since the number of mice greatly determines body weight, the number of mice pups put in chamber needs to be consistent throughout different experimental groups.</w:t>
      </w:r>
    </w:p>
    <w:p w14:paraId="73D35E54" w14:textId="77777777" w:rsidR="009A3403" w:rsidRPr="00977E9B" w:rsidRDefault="009A3403" w:rsidP="009629DD">
      <w:pPr>
        <w:widowControl/>
        <w:rPr>
          <w:rFonts w:eastAsia="微软雅黑" w:cs="Calibri"/>
          <w:color w:val="121212"/>
          <w:sz w:val="24"/>
          <w:szCs w:val="24"/>
          <w:shd w:val="clear" w:color="auto" w:fill="FFFFFF"/>
        </w:rPr>
      </w:pPr>
    </w:p>
    <w:p w14:paraId="065C7E1B" w14:textId="77777777" w:rsidR="00A857C3" w:rsidRPr="00977E9B" w:rsidRDefault="00A857C3" w:rsidP="00A857C3">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0ED6ACC3" w14:textId="633BEE98" w:rsidR="009A3403" w:rsidRPr="00977E9B" w:rsidRDefault="00632AFD" w:rsidP="009A3403">
      <w:pPr>
        <w:rPr>
          <w:rFonts w:eastAsia="微软雅黑" w:cs="Calibri"/>
          <w:color w:val="121212"/>
          <w:sz w:val="24"/>
          <w:szCs w:val="24"/>
          <w:shd w:val="clear" w:color="auto" w:fill="FFFFFF"/>
        </w:rPr>
      </w:pPr>
      <w:r w:rsidRPr="00977E9B">
        <w:rPr>
          <w:rFonts w:eastAsia="微软雅黑" w:cs="Calibri"/>
          <w:color w:val="121212"/>
          <w:sz w:val="24"/>
          <w:szCs w:val="24"/>
          <w:shd w:val="clear" w:color="auto" w:fill="FFFFFF"/>
        </w:rPr>
        <w:t xml:space="preserve">We thank the reviewer for the insightful suggestion. </w:t>
      </w:r>
      <w:r w:rsidR="005D3CC6" w:rsidRPr="00977E9B">
        <w:rPr>
          <w:rFonts w:eastAsia="微软雅黑" w:cs="Calibri"/>
          <w:color w:val="121212"/>
          <w:sz w:val="24"/>
          <w:szCs w:val="24"/>
          <w:shd w:val="clear" w:color="auto" w:fill="FFFFFF"/>
        </w:rPr>
        <w:t>The number of the pups is closely related with body weight,</w:t>
      </w:r>
      <w:r w:rsidR="005D3CC6" w:rsidRPr="00977E9B">
        <w:rPr>
          <w:rFonts w:cs="Calibri"/>
          <w:sz w:val="24"/>
          <w:szCs w:val="24"/>
        </w:rPr>
        <w:t xml:space="preserve"> </w:t>
      </w:r>
      <w:r w:rsidR="005D3CC6" w:rsidRPr="00977E9B">
        <w:rPr>
          <w:rFonts w:eastAsia="微软雅黑" w:cs="Calibri"/>
          <w:color w:val="121212"/>
          <w:sz w:val="24"/>
          <w:szCs w:val="24"/>
          <w:shd w:val="clear" w:color="auto" w:fill="FFFFFF"/>
        </w:rPr>
        <w:t xml:space="preserve">which affects the results. </w:t>
      </w:r>
      <w:r w:rsidR="000D0921" w:rsidRPr="00977E9B">
        <w:rPr>
          <w:rFonts w:eastAsia="微软雅黑" w:cs="Calibri"/>
          <w:color w:val="121212"/>
          <w:sz w:val="24"/>
          <w:szCs w:val="24"/>
          <w:shd w:val="clear" w:color="auto" w:fill="FFFFFF"/>
        </w:rPr>
        <w:t xml:space="preserve">To ensure the comparability of the experiment, </w:t>
      </w:r>
      <w:r w:rsidR="009A3403" w:rsidRPr="00977E9B">
        <w:rPr>
          <w:rFonts w:eastAsia="微软雅黑" w:cs="Calibri"/>
          <w:color w:val="121212"/>
          <w:sz w:val="24"/>
          <w:szCs w:val="24"/>
          <w:shd w:val="clear" w:color="auto" w:fill="FFFFFF"/>
        </w:rPr>
        <w:t xml:space="preserve">we </w:t>
      </w:r>
      <w:r w:rsidR="008E7D20" w:rsidRPr="00977E9B">
        <w:rPr>
          <w:rFonts w:eastAsia="微软雅黑" w:cs="Calibri"/>
          <w:color w:val="121212"/>
          <w:sz w:val="24"/>
          <w:szCs w:val="24"/>
          <w:shd w:val="clear" w:color="auto" w:fill="FFFFFF"/>
        </w:rPr>
        <w:t xml:space="preserve">restricted the number to 6-8 pups for each mother. </w:t>
      </w:r>
      <w:r w:rsidR="008055FC" w:rsidRPr="00977E9B">
        <w:rPr>
          <w:rFonts w:eastAsia="微软雅黑" w:cs="Calibri"/>
          <w:color w:val="121212"/>
          <w:sz w:val="24"/>
          <w:szCs w:val="24"/>
          <w:shd w:val="clear" w:color="auto" w:fill="FFFFFF"/>
        </w:rPr>
        <w:t xml:space="preserve">The details can be found in </w:t>
      </w:r>
      <w:r w:rsidR="00911A99" w:rsidRPr="00977E9B">
        <w:rPr>
          <w:rFonts w:eastAsia="微软雅黑" w:cs="Calibri"/>
          <w:b/>
          <w:bCs/>
          <w:color w:val="121212"/>
          <w:sz w:val="24"/>
          <w:szCs w:val="24"/>
          <w:shd w:val="clear" w:color="auto" w:fill="FFFFFF"/>
        </w:rPr>
        <w:t xml:space="preserve">P4, </w:t>
      </w:r>
      <w:r w:rsidR="009A3403" w:rsidRPr="00977E9B">
        <w:rPr>
          <w:rFonts w:eastAsia="微软雅黑" w:cs="Calibri"/>
          <w:b/>
          <w:bCs/>
          <w:color w:val="121212"/>
          <w:sz w:val="24"/>
          <w:szCs w:val="24"/>
          <w:shd w:val="clear" w:color="auto" w:fill="FFFFFF"/>
        </w:rPr>
        <w:t>Line 1</w:t>
      </w:r>
      <w:r w:rsidR="005540FD" w:rsidRPr="00977E9B">
        <w:rPr>
          <w:rFonts w:eastAsia="微软雅黑" w:cs="Calibri"/>
          <w:b/>
          <w:bCs/>
          <w:color w:val="121212"/>
          <w:sz w:val="24"/>
          <w:szCs w:val="24"/>
          <w:shd w:val="clear" w:color="auto" w:fill="FFFFFF"/>
        </w:rPr>
        <w:t>66</w:t>
      </w:r>
      <w:r w:rsidR="009A3403" w:rsidRPr="00977E9B">
        <w:rPr>
          <w:rFonts w:eastAsia="微软雅黑" w:cs="Calibri"/>
          <w:b/>
          <w:bCs/>
          <w:color w:val="121212"/>
          <w:sz w:val="24"/>
          <w:szCs w:val="24"/>
          <w:shd w:val="clear" w:color="auto" w:fill="FFFFFF"/>
        </w:rPr>
        <w:t>-1</w:t>
      </w:r>
      <w:r w:rsidR="000E7AF9" w:rsidRPr="00977E9B">
        <w:rPr>
          <w:rFonts w:eastAsia="微软雅黑" w:cs="Calibri"/>
          <w:b/>
          <w:bCs/>
          <w:color w:val="121212"/>
          <w:sz w:val="24"/>
          <w:szCs w:val="24"/>
          <w:shd w:val="clear" w:color="auto" w:fill="FFFFFF"/>
        </w:rPr>
        <w:t>6</w:t>
      </w:r>
      <w:r w:rsidR="005540FD" w:rsidRPr="00977E9B">
        <w:rPr>
          <w:rFonts w:eastAsia="微软雅黑" w:cs="Calibri"/>
          <w:b/>
          <w:bCs/>
          <w:color w:val="121212"/>
          <w:sz w:val="24"/>
          <w:szCs w:val="24"/>
          <w:shd w:val="clear" w:color="auto" w:fill="FFFFFF"/>
        </w:rPr>
        <w:t>7</w:t>
      </w:r>
      <w:r w:rsidR="00911A99" w:rsidRPr="00977E9B">
        <w:rPr>
          <w:rFonts w:eastAsia="微软雅黑" w:cs="Calibri"/>
          <w:b/>
          <w:bCs/>
          <w:color w:val="121212"/>
          <w:sz w:val="24"/>
          <w:szCs w:val="24"/>
          <w:shd w:val="clear" w:color="auto" w:fill="FFFFFF"/>
        </w:rPr>
        <w:t xml:space="preserve"> </w:t>
      </w:r>
      <w:r w:rsidR="001871A1" w:rsidRPr="00977E9B">
        <w:rPr>
          <w:rFonts w:eastAsia="微软雅黑" w:cs="Calibri"/>
          <w:color w:val="121212"/>
          <w:sz w:val="24"/>
          <w:szCs w:val="24"/>
          <w:shd w:val="clear" w:color="auto" w:fill="FFFFFF"/>
        </w:rPr>
        <w:t>in our revised manuscript</w:t>
      </w:r>
      <w:r w:rsidR="009A3403" w:rsidRPr="00977E9B">
        <w:rPr>
          <w:rFonts w:eastAsia="微软雅黑" w:cs="Calibri"/>
          <w:color w:val="121212"/>
          <w:sz w:val="24"/>
          <w:szCs w:val="24"/>
          <w:shd w:val="clear" w:color="auto" w:fill="FFFFFF"/>
        </w:rPr>
        <w:t xml:space="preserve">. Hope it can meet </w:t>
      </w:r>
      <w:r w:rsidR="00040D47" w:rsidRPr="00977E9B">
        <w:rPr>
          <w:rFonts w:eastAsia="微软雅黑" w:cs="Calibri"/>
          <w:color w:val="121212"/>
          <w:sz w:val="24"/>
          <w:szCs w:val="24"/>
          <w:shd w:val="clear" w:color="auto" w:fill="FFFFFF"/>
        </w:rPr>
        <w:t xml:space="preserve">the reviewer’s </w:t>
      </w:r>
      <w:r w:rsidR="009A3403" w:rsidRPr="00977E9B">
        <w:rPr>
          <w:rFonts w:eastAsia="微软雅黑" w:cs="Calibri"/>
          <w:color w:val="121212"/>
          <w:sz w:val="24"/>
          <w:szCs w:val="24"/>
          <w:shd w:val="clear" w:color="auto" w:fill="FFFFFF"/>
        </w:rPr>
        <w:t>request.</w:t>
      </w:r>
    </w:p>
    <w:p w14:paraId="22FF6B47" w14:textId="77777777" w:rsidR="009629DD" w:rsidRPr="00977E9B" w:rsidRDefault="009629DD" w:rsidP="009629DD">
      <w:pPr>
        <w:widowControl/>
        <w:rPr>
          <w:rFonts w:eastAsia="微软雅黑" w:cs="Calibri"/>
          <w:color w:val="121212"/>
          <w:sz w:val="24"/>
          <w:szCs w:val="24"/>
          <w:shd w:val="clear" w:color="auto" w:fill="FFFFFF"/>
        </w:rPr>
      </w:pPr>
    </w:p>
    <w:p w14:paraId="5015E2A9" w14:textId="0E5D0E6F" w:rsidR="009629DD" w:rsidRPr="00977E9B" w:rsidRDefault="009629DD" w:rsidP="009629DD">
      <w:pPr>
        <w:widowControl/>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3. Authors need to briefly mention the implication of injected fluorescein as it tends to stay in the system for sometime.</w:t>
      </w:r>
    </w:p>
    <w:p w14:paraId="6126DD4F" w14:textId="5F286F03" w:rsidR="009629DD" w:rsidRPr="00977E9B" w:rsidRDefault="009629DD" w:rsidP="005967A7">
      <w:pPr>
        <w:rPr>
          <w:rFonts w:eastAsia="微软雅黑" w:cs="Calibri"/>
          <w:color w:val="121212"/>
          <w:sz w:val="24"/>
          <w:szCs w:val="24"/>
          <w:shd w:val="clear" w:color="auto" w:fill="FFFFFF"/>
        </w:rPr>
      </w:pPr>
    </w:p>
    <w:p w14:paraId="4DFE9118" w14:textId="77777777" w:rsidR="00556832" w:rsidRPr="00977E9B" w:rsidRDefault="00556832" w:rsidP="00556832">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12CA8F41" w14:textId="56576C38" w:rsidR="00556832" w:rsidRPr="00977E9B" w:rsidRDefault="00556832" w:rsidP="00556832">
      <w:pPr>
        <w:rPr>
          <w:rFonts w:cs="Calibri"/>
          <w:sz w:val="24"/>
          <w:szCs w:val="24"/>
        </w:rPr>
      </w:pPr>
      <w:r w:rsidRPr="00977E9B">
        <w:rPr>
          <w:rFonts w:eastAsia="微软雅黑" w:cs="Calibri"/>
          <w:color w:val="121212"/>
          <w:sz w:val="24"/>
          <w:szCs w:val="24"/>
          <w:shd w:val="clear" w:color="auto" w:fill="FFFFFF"/>
        </w:rPr>
        <w:t xml:space="preserve">We thank the reviewer for the insightful suggestion. </w:t>
      </w:r>
      <w:r w:rsidRPr="00977E9B">
        <w:rPr>
          <w:rFonts w:cs="Calibri"/>
          <w:spacing w:val="15"/>
          <w:sz w:val="24"/>
          <w:szCs w:val="24"/>
        </w:rPr>
        <w:t>In our experiments, we did not find any significant toxicity of repeated anesthesia and intraperitoneal injection of the fluorescein sodium.</w:t>
      </w:r>
      <w:r w:rsidRPr="00977E9B">
        <w:rPr>
          <w:rFonts w:cs="Calibri"/>
          <w:sz w:val="24"/>
          <w:szCs w:val="24"/>
        </w:rPr>
        <w:t xml:space="preserve"> After intraperitoneal injection of </w:t>
      </w:r>
      <w:r w:rsidRPr="00977E9B">
        <w:rPr>
          <w:rFonts w:cs="Calibri"/>
          <w:spacing w:val="15"/>
          <w:sz w:val="24"/>
          <w:szCs w:val="24"/>
        </w:rPr>
        <w:t>0.15 mL 0.5% fluorescein sodium salt solution in each pup</w:t>
      </w:r>
      <w:r w:rsidRPr="00977E9B">
        <w:rPr>
          <w:rFonts w:cs="Calibri"/>
          <w:sz w:val="24"/>
          <w:szCs w:val="24"/>
        </w:rPr>
        <w:t xml:space="preserve">, the skin, mucosa and urine of the pups will show obvious yellowish-green, which means that fluorescein enters the blood circulation. However, we observed that most of the fluorescein will be excreted by the pups within one day. Thus, we injected </w:t>
      </w:r>
      <w:r w:rsidRPr="00977E9B">
        <w:rPr>
          <w:rFonts w:cs="Calibri"/>
          <w:spacing w:val="15"/>
          <w:sz w:val="24"/>
          <w:szCs w:val="24"/>
        </w:rPr>
        <w:t>the fluorescein sodium</w:t>
      </w:r>
      <w:r w:rsidRPr="00977E9B">
        <w:rPr>
          <w:rFonts w:cs="Calibri"/>
          <w:sz w:val="24"/>
          <w:szCs w:val="24"/>
        </w:rPr>
        <w:t xml:space="preserve"> intraperitoneally </w:t>
      </w:r>
      <w:r w:rsidR="00D605CA" w:rsidRPr="00977E9B">
        <w:rPr>
          <w:rFonts w:cs="Calibri"/>
          <w:sz w:val="24"/>
          <w:szCs w:val="24"/>
        </w:rPr>
        <w:t xml:space="preserve">every other </w:t>
      </w:r>
      <w:r w:rsidRPr="00977E9B">
        <w:rPr>
          <w:rFonts w:cs="Calibri"/>
          <w:sz w:val="24"/>
          <w:szCs w:val="24"/>
        </w:rPr>
        <w:t>day without significant side effects.</w:t>
      </w:r>
      <w:r w:rsidR="002E6998" w:rsidRPr="00977E9B">
        <w:rPr>
          <w:rFonts w:cs="Calibri"/>
          <w:sz w:val="24"/>
          <w:szCs w:val="24"/>
        </w:rPr>
        <w:t xml:space="preserve"> We added a brief description of the changes after injecting fluorescein </w:t>
      </w:r>
      <w:r w:rsidR="007F27FE" w:rsidRPr="00977E9B">
        <w:rPr>
          <w:rFonts w:cs="Calibri"/>
          <w:b/>
          <w:bCs/>
          <w:sz w:val="24"/>
          <w:szCs w:val="24"/>
        </w:rPr>
        <w:t>(P</w:t>
      </w:r>
      <w:r w:rsidR="00E9778B" w:rsidRPr="00977E9B">
        <w:rPr>
          <w:rFonts w:cs="Calibri"/>
          <w:b/>
          <w:bCs/>
          <w:sz w:val="24"/>
          <w:szCs w:val="24"/>
        </w:rPr>
        <w:t>9</w:t>
      </w:r>
      <w:r w:rsidR="007F27FE" w:rsidRPr="00977E9B">
        <w:rPr>
          <w:rFonts w:cs="Calibri"/>
          <w:b/>
          <w:bCs/>
          <w:sz w:val="24"/>
          <w:szCs w:val="24"/>
        </w:rPr>
        <w:t>, Line 3</w:t>
      </w:r>
      <w:r w:rsidR="00982CCB" w:rsidRPr="00977E9B">
        <w:rPr>
          <w:rFonts w:cs="Calibri"/>
          <w:b/>
          <w:bCs/>
          <w:sz w:val="24"/>
          <w:szCs w:val="24"/>
        </w:rPr>
        <w:t>39</w:t>
      </w:r>
      <w:r w:rsidR="007F27FE" w:rsidRPr="00977E9B">
        <w:rPr>
          <w:rFonts w:cs="Calibri"/>
          <w:b/>
          <w:bCs/>
          <w:sz w:val="24"/>
          <w:szCs w:val="24"/>
        </w:rPr>
        <w:t>-3</w:t>
      </w:r>
      <w:r w:rsidR="00982CCB" w:rsidRPr="00977E9B">
        <w:rPr>
          <w:rFonts w:cs="Calibri"/>
          <w:b/>
          <w:bCs/>
          <w:sz w:val="24"/>
          <w:szCs w:val="24"/>
        </w:rPr>
        <w:t>42</w:t>
      </w:r>
      <w:r w:rsidR="007F27FE" w:rsidRPr="00977E9B">
        <w:rPr>
          <w:rFonts w:cs="Calibri"/>
          <w:b/>
          <w:bCs/>
          <w:sz w:val="24"/>
          <w:szCs w:val="24"/>
        </w:rPr>
        <w:t xml:space="preserve">) </w:t>
      </w:r>
      <w:r w:rsidR="002E6998" w:rsidRPr="00977E9B">
        <w:rPr>
          <w:rFonts w:cs="Calibri"/>
          <w:sz w:val="24"/>
          <w:szCs w:val="24"/>
        </w:rPr>
        <w:t xml:space="preserve">according to </w:t>
      </w:r>
      <w:r w:rsidR="00040D47" w:rsidRPr="00977E9B">
        <w:rPr>
          <w:rFonts w:eastAsia="微软雅黑" w:cs="Calibri"/>
          <w:color w:val="121212"/>
          <w:sz w:val="24"/>
          <w:szCs w:val="24"/>
          <w:shd w:val="clear" w:color="auto" w:fill="FFFFFF"/>
        </w:rPr>
        <w:lastRenderedPageBreak/>
        <w:t>the reviewer’s</w:t>
      </w:r>
      <w:r w:rsidR="00040D47" w:rsidRPr="00977E9B">
        <w:rPr>
          <w:rFonts w:cs="Calibri"/>
          <w:sz w:val="24"/>
          <w:szCs w:val="24"/>
        </w:rPr>
        <w:t xml:space="preserve"> </w:t>
      </w:r>
      <w:r w:rsidR="00464AEA" w:rsidRPr="00977E9B">
        <w:rPr>
          <w:rFonts w:cs="Calibri"/>
          <w:sz w:val="24"/>
          <w:szCs w:val="24"/>
        </w:rPr>
        <w:t>suggestion</w:t>
      </w:r>
      <w:r w:rsidR="002E6998" w:rsidRPr="00977E9B">
        <w:rPr>
          <w:rFonts w:cs="Calibri"/>
          <w:sz w:val="24"/>
          <w:szCs w:val="24"/>
        </w:rPr>
        <w:t>.</w:t>
      </w:r>
    </w:p>
    <w:p w14:paraId="368C03C4" w14:textId="77777777" w:rsidR="009A7122" w:rsidRPr="00977E9B" w:rsidRDefault="009A7122" w:rsidP="00556832">
      <w:pPr>
        <w:rPr>
          <w:rFonts w:cs="Calibri"/>
          <w:spacing w:val="15"/>
          <w:sz w:val="24"/>
          <w:szCs w:val="24"/>
        </w:rPr>
      </w:pPr>
    </w:p>
    <w:p w14:paraId="3BDEB28E" w14:textId="7FE65F5D" w:rsidR="00967F05" w:rsidRPr="00977E9B" w:rsidRDefault="00967F05" w:rsidP="00967F05">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Minor Concerns:</w:t>
      </w:r>
    </w:p>
    <w:p w14:paraId="5FD84904" w14:textId="0EDCACF4" w:rsidR="009629DD" w:rsidRPr="00977E9B" w:rsidRDefault="009629DD" w:rsidP="00DD5406">
      <w:pPr>
        <w:widowControl/>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 xml:space="preserve">1. </w:t>
      </w:r>
      <w:r w:rsidR="006E2DBB" w:rsidRPr="00977E9B">
        <w:rPr>
          <w:rFonts w:eastAsia="微软雅黑" w:cs="Calibri"/>
          <w:i/>
          <w:iCs/>
          <w:color w:val="121212"/>
          <w:sz w:val="24"/>
          <w:szCs w:val="24"/>
          <w:shd w:val="clear" w:color="auto" w:fill="FFFFFF"/>
        </w:rPr>
        <w:t>“</w:t>
      </w:r>
      <w:r w:rsidRPr="00977E9B">
        <w:rPr>
          <w:rFonts w:eastAsia="微软雅黑" w:cs="Calibri"/>
          <w:i/>
          <w:iCs/>
          <w:color w:val="121212"/>
          <w:sz w:val="24"/>
          <w:szCs w:val="24"/>
          <w:shd w:val="clear" w:color="auto" w:fill="FFFFFF"/>
        </w:rPr>
        <w:t>The font types are different throughout the text.</w:t>
      </w:r>
      <w:r w:rsidR="006E2DBB" w:rsidRPr="00977E9B">
        <w:rPr>
          <w:rFonts w:eastAsia="微软雅黑" w:cs="Calibri"/>
          <w:i/>
          <w:iCs/>
          <w:color w:val="121212"/>
          <w:sz w:val="24"/>
          <w:szCs w:val="24"/>
          <w:shd w:val="clear" w:color="auto" w:fill="FFFFFF"/>
        </w:rPr>
        <w:t>”</w:t>
      </w:r>
    </w:p>
    <w:p w14:paraId="42E3B6FA" w14:textId="77777777" w:rsidR="002B159E" w:rsidRPr="00977E9B" w:rsidRDefault="002B159E" w:rsidP="009629DD">
      <w:pPr>
        <w:rPr>
          <w:rFonts w:eastAsia="微软雅黑" w:cs="Calibri"/>
          <w:color w:val="121212"/>
          <w:sz w:val="24"/>
          <w:szCs w:val="24"/>
          <w:shd w:val="clear" w:color="auto" w:fill="FFFFFF"/>
        </w:rPr>
      </w:pPr>
    </w:p>
    <w:p w14:paraId="34E461EF" w14:textId="77777777" w:rsidR="00A857C3" w:rsidRPr="00977E9B" w:rsidRDefault="00A857C3" w:rsidP="00A857C3">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4FA6EAC8" w14:textId="6D511BF4" w:rsidR="006E2DBB" w:rsidRPr="00977E9B" w:rsidRDefault="00A44B9C" w:rsidP="006E2DBB">
      <w:pPr>
        <w:rPr>
          <w:rFonts w:eastAsia="微软雅黑" w:cs="Calibri"/>
          <w:color w:val="121212"/>
          <w:sz w:val="24"/>
          <w:szCs w:val="24"/>
          <w:shd w:val="clear" w:color="auto" w:fill="FFFFFF"/>
        </w:rPr>
      </w:pPr>
      <w:r w:rsidRPr="00977E9B">
        <w:rPr>
          <w:rFonts w:eastAsia="微软雅黑" w:cs="Calibri"/>
          <w:color w:val="121212"/>
          <w:sz w:val="24"/>
          <w:szCs w:val="24"/>
          <w:shd w:val="clear" w:color="auto" w:fill="FFFFFF"/>
        </w:rPr>
        <w:t xml:space="preserve">We thank the reviewer for the comment. </w:t>
      </w:r>
      <w:r w:rsidR="006E2DBB" w:rsidRPr="00977E9B">
        <w:rPr>
          <w:rFonts w:eastAsia="微软雅黑" w:cs="Calibri"/>
          <w:color w:val="121212"/>
          <w:sz w:val="24"/>
          <w:szCs w:val="24"/>
          <w:shd w:val="clear" w:color="auto" w:fill="FFFFFF"/>
        </w:rPr>
        <w:t>We went through the whole paper and adjusted the font to “Calibri (body), size 12” uniformly according to the requirements of the article format.</w:t>
      </w:r>
    </w:p>
    <w:p w14:paraId="6055D9D2" w14:textId="5189E8F3" w:rsidR="00A50944" w:rsidRPr="00977E9B" w:rsidRDefault="00A50944" w:rsidP="009629DD">
      <w:pPr>
        <w:rPr>
          <w:rFonts w:eastAsia="微软雅黑" w:cs="Calibri"/>
          <w:color w:val="121212"/>
          <w:sz w:val="24"/>
          <w:szCs w:val="24"/>
          <w:shd w:val="clear" w:color="auto" w:fill="FFFFFF"/>
        </w:rPr>
      </w:pPr>
    </w:p>
    <w:p w14:paraId="571E55C8" w14:textId="3415572A" w:rsidR="009629DD" w:rsidRPr="00977E9B" w:rsidRDefault="009629DD" w:rsidP="00DD5406">
      <w:pPr>
        <w:widowControl/>
        <w:rPr>
          <w:rFonts w:eastAsia="微软雅黑" w:cs="Calibri"/>
          <w:i/>
          <w:iCs/>
          <w:color w:val="121212"/>
          <w:sz w:val="24"/>
          <w:szCs w:val="24"/>
          <w:shd w:val="clear" w:color="auto" w:fill="FFFFFF"/>
        </w:rPr>
      </w:pPr>
      <w:r w:rsidRPr="00977E9B">
        <w:rPr>
          <w:rFonts w:eastAsia="微软雅黑" w:cs="Calibri"/>
          <w:i/>
          <w:iCs/>
          <w:color w:val="121212"/>
          <w:sz w:val="24"/>
          <w:szCs w:val="24"/>
          <w:shd w:val="clear" w:color="auto" w:fill="FFFFFF"/>
        </w:rPr>
        <w:t>2. Authors should provide colored images for figure.6.</w:t>
      </w:r>
    </w:p>
    <w:p w14:paraId="31BDA7BF" w14:textId="77777777" w:rsidR="00832CDF" w:rsidRPr="00977E9B" w:rsidRDefault="00832CDF" w:rsidP="009629DD">
      <w:pPr>
        <w:rPr>
          <w:rFonts w:eastAsia="微软雅黑" w:cs="Calibri"/>
          <w:color w:val="121212"/>
          <w:sz w:val="24"/>
          <w:szCs w:val="24"/>
          <w:shd w:val="clear" w:color="auto" w:fill="FFFFFF"/>
        </w:rPr>
      </w:pPr>
    </w:p>
    <w:p w14:paraId="385626E9" w14:textId="77777777" w:rsidR="00A857C3" w:rsidRPr="00977E9B" w:rsidRDefault="00A857C3" w:rsidP="00A857C3">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2A747ADA" w14:textId="4D1F589E" w:rsidR="0037555B" w:rsidRPr="00977E9B" w:rsidRDefault="00A44B9C" w:rsidP="0037555B">
      <w:pPr>
        <w:rPr>
          <w:rFonts w:eastAsia="微软雅黑" w:cs="Calibri"/>
          <w:color w:val="121212"/>
          <w:sz w:val="24"/>
          <w:szCs w:val="24"/>
          <w:shd w:val="clear" w:color="auto" w:fill="FFFFFF"/>
        </w:rPr>
      </w:pPr>
      <w:r w:rsidRPr="00977E9B">
        <w:rPr>
          <w:rFonts w:eastAsia="微软雅黑" w:cs="Calibri"/>
          <w:color w:val="121212"/>
          <w:sz w:val="24"/>
          <w:szCs w:val="24"/>
          <w:shd w:val="clear" w:color="auto" w:fill="FFFFFF"/>
        </w:rPr>
        <w:t xml:space="preserve">We thank the reviewer for the kind suggestion. </w:t>
      </w:r>
      <w:r w:rsidR="0037555B" w:rsidRPr="00977E9B">
        <w:rPr>
          <w:rFonts w:eastAsia="微软雅黑" w:cs="Calibri"/>
          <w:color w:val="121212"/>
          <w:sz w:val="24"/>
          <w:szCs w:val="24"/>
          <w:shd w:val="clear" w:color="auto" w:fill="FFFFFF"/>
        </w:rPr>
        <w:t>On the one hand, t</w:t>
      </w:r>
      <w:r w:rsidR="003621B1" w:rsidRPr="00977E9B">
        <w:rPr>
          <w:rFonts w:eastAsia="微软雅黑" w:cs="Calibri"/>
          <w:color w:val="121212"/>
          <w:sz w:val="24"/>
          <w:szCs w:val="24"/>
          <w:shd w:val="clear" w:color="auto" w:fill="FFFFFF"/>
        </w:rPr>
        <w:t xml:space="preserve">he </w:t>
      </w:r>
      <w:r w:rsidR="00FD4C06" w:rsidRPr="00977E9B">
        <w:rPr>
          <w:rFonts w:eastAsia="微软雅黑" w:cs="Calibri"/>
          <w:color w:val="121212"/>
          <w:sz w:val="24"/>
          <w:szCs w:val="24"/>
          <w:shd w:val="clear" w:color="auto" w:fill="FFFFFF"/>
        </w:rPr>
        <w:t xml:space="preserve">imaging equipment </w:t>
      </w:r>
      <w:r w:rsidR="001A004D" w:rsidRPr="00977E9B">
        <w:rPr>
          <w:rFonts w:eastAsia="微软雅黑" w:cs="Calibri"/>
          <w:color w:val="121212"/>
          <w:sz w:val="24"/>
          <w:szCs w:val="24"/>
          <w:shd w:val="clear" w:color="auto" w:fill="FFFFFF"/>
        </w:rPr>
        <w:t xml:space="preserve">we </w:t>
      </w:r>
      <w:r w:rsidR="00FD4C06" w:rsidRPr="00977E9B">
        <w:rPr>
          <w:rFonts w:eastAsia="微软雅黑" w:cs="Calibri"/>
          <w:color w:val="121212"/>
          <w:sz w:val="24"/>
          <w:szCs w:val="24"/>
          <w:shd w:val="clear" w:color="auto" w:fill="FFFFFF"/>
        </w:rPr>
        <w:t xml:space="preserve">used in the </w:t>
      </w:r>
      <w:r w:rsidR="00FD4C06" w:rsidRPr="00977E9B">
        <w:rPr>
          <w:rFonts w:eastAsia="微软雅黑" w:cs="Calibri"/>
          <w:i/>
          <w:iCs/>
          <w:color w:val="121212"/>
          <w:sz w:val="24"/>
          <w:szCs w:val="24"/>
          <w:shd w:val="clear" w:color="auto" w:fill="FFFFFF"/>
        </w:rPr>
        <w:t>in vivo</w:t>
      </w:r>
      <w:r w:rsidR="00FD4C06" w:rsidRPr="00977E9B">
        <w:rPr>
          <w:rFonts w:eastAsia="微软雅黑" w:cs="Calibri"/>
          <w:color w:val="121212"/>
          <w:sz w:val="24"/>
          <w:szCs w:val="24"/>
          <w:shd w:val="clear" w:color="auto" w:fill="FFFFFF"/>
        </w:rPr>
        <w:t xml:space="preserve"> experiment</w:t>
      </w:r>
      <w:r w:rsidR="001A004D" w:rsidRPr="00977E9B">
        <w:rPr>
          <w:rFonts w:eastAsia="微软雅黑" w:cs="Calibri"/>
          <w:color w:val="121212"/>
          <w:sz w:val="24"/>
          <w:szCs w:val="24"/>
          <w:shd w:val="clear" w:color="auto" w:fill="FFFFFF"/>
        </w:rPr>
        <w:t xml:space="preserve"> </w:t>
      </w:r>
      <w:r w:rsidR="0034666C" w:rsidRPr="00977E9B">
        <w:rPr>
          <w:rFonts w:eastAsia="微软雅黑" w:cs="Calibri"/>
          <w:color w:val="121212"/>
          <w:sz w:val="24"/>
          <w:szCs w:val="24"/>
          <w:shd w:val="clear" w:color="auto" w:fill="FFFFFF"/>
        </w:rPr>
        <w:t xml:space="preserve">is </w:t>
      </w:r>
      <w:r w:rsidR="00904A00" w:rsidRPr="00977E9B">
        <w:rPr>
          <w:rFonts w:eastAsia="微软雅黑" w:cs="Calibri"/>
          <w:color w:val="121212"/>
          <w:sz w:val="24"/>
          <w:szCs w:val="24"/>
          <w:shd w:val="clear" w:color="auto" w:fill="FFFFFF"/>
        </w:rPr>
        <w:t xml:space="preserve">the </w:t>
      </w:r>
      <w:r w:rsidR="00662DF5" w:rsidRPr="00977E9B">
        <w:rPr>
          <w:rFonts w:eastAsia="微软雅黑" w:cs="Calibri"/>
          <w:color w:val="121212"/>
          <w:sz w:val="24"/>
          <w:szCs w:val="24"/>
          <w:shd w:val="clear" w:color="auto" w:fill="FFFFFF"/>
        </w:rPr>
        <w:t>Heidelberg SPECTRALIS® HRA+OCT</w:t>
      </w:r>
      <w:r w:rsidR="00AA6876" w:rsidRPr="00977E9B">
        <w:rPr>
          <w:rFonts w:eastAsia="微软雅黑" w:cs="Calibri"/>
          <w:color w:val="121212"/>
          <w:sz w:val="24"/>
          <w:szCs w:val="24"/>
          <w:shd w:val="clear" w:color="auto" w:fill="FFFFFF"/>
        </w:rPr>
        <w:t xml:space="preserve">, of which the </w:t>
      </w:r>
      <w:r w:rsidR="000662F5" w:rsidRPr="00977E9B">
        <w:rPr>
          <w:rFonts w:eastAsia="微软雅黑" w:cs="Calibri"/>
          <w:color w:val="121212"/>
          <w:sz w:val="24"/>
          <w:szCs w:val="24"/>
          <w:shd w:val="clear" w:color="auto" w:fill="FFFFFF"/>
        </w:rPr>
        <w:t xml:space="preserve">images displayed and finally exported are all </w:t>
      </w:r>
      <w:r w:rsidR="000D7551" w:rsidRPr="00977E9B">
        <w:rPr>
          <w:rFonts w:eastAsia="微软雅黑" w:cs="Calibri"/>
          <w:color w:val="121212"/>
          <w:sz w:val="24"/>
          <w:szCs w:val="24"/>
          <w:shd w:val="clear" w:color="auto" w:fill="FFFFFF"/>
        </w:rPr>
        <w:t>black-and-white</w:t>
      </w:r>
      <w:r w:rsidR="000662F5" w:rsidRPr="00977E9B">
        <w:rPr>
          <w:rFonts w:eastAsia="微软雅黑" w:cs="Calibri"/>
          <w:color w:val="121212"/>
          <w:sz w:val="24"/>
          <w:szCs w:val="24"/>
          <w:shd w:val="clear" w:color="auto" w:fill="FFFFFF"/>
        </w:rPr>
        <w:t>. We are very sorry that we are unable to provide colored images as you requested.</w:t>
      </w:r>
      <w:r w:rsidR="0037555B" w:rsidRPr="00977E9B">
        <w:rPr>
          <w:rFonts w:eastAsia="微软雅黑" w:cs="Calibri"/>
          <w:color w:val="121212"/>
          <w:sz w:val="24"/>
          <w:szCs w:val="24"/>
          <w:shd w:val="clear" w:color="auto" w:fill="FFFFFF"/>
        </w:rPr>
        <w:t xml:space="preserve"> </w:t>
      </w:r>
      <w:r w:rsidR="00904A00" w:rsidRPr="00977E9B">
        <w:rPr>
          <w:rFonts w:eastAsia="微软雅黑" w:cs="Calibri"/>
          <w:color w:val="121212"/>
          <w:sz w:val="24"/>
          <w:szCs w:val="24"/>
          <w:shd w:val="clear" w:color="auto" w:fill="FFFFFF"/>
        </w:rPr>
        <w:t>On the other hand, w</w:t>
      </w:r>
      <w:r w:rsidR="0037555B" w:rsidRPr="00977E9B">
        <w:rPr>
          <w:rFonts w:eastAsia="微软雅黑" w:cs="Calibri"/>
          <w:color w:val="121212"/>
          <w:sz w:val="24"/>
          <w:szCs w:val="24"/>
          <w:shd w:val="clear" w:color="auto" w:fill="FFFFFF"/>
        </w:rPr>
        <w:t xml:space="preserve">e think that </w:t>
      </w:r>
      <w:r w:rsidR="00904A00" w:rsidRPr="00977E9B">
        <w:rPr>
          <w:rFonts w:cs="Calibri"/>
          <w:spacing w:val="15"/>
          <w:sz w:val="24"/>
          <w:szCs w:val="24"/>
        </w:rPr>
        <w:t xml:space="preserve">the color of the images is not the focus of our attention and </w:t>
      </w:r>
      <w:r w:rsidR="0037555B" w:rsidRPr="00977E9B">
        <w:rPr>
          <w:rFonts w:eastAsia="微软雅黑" w:cs="Calibri"/>
          <w:color w:val="121212"/>
          <w:sz w:val="24"/>
          <w:szCs w:val="24"/>
          <w:shd w:val="clear" w:color="auto" w:fill="FFFFFF"/>
        </w:rPr>
        <w:t xml:space="preserve">we are mainly concerned with the dynamic changes of vascular morphology </w:t>
      </w:r>
      <w:r w:rsidR="00904A00" w:rsidRPr="00977E9B">
        <w:rPr>
          <w:rFonts w:eastAsia="微软雅黑" w:cs="Calibri"/>
          <w:color w:val="121212"/>
          <w:sz w:val="24"/>
          <w:szCs w:val="24"/>
          <w:shd w:val="clear" w:color="auto" w:fill="FFFFFF"/>
        </w:rPr>
        <w:t>during a period.</w:t>
      </w:r>
      <w:r w:rsidR="00EE518F" w:rsidRPr="00977E9B">
        <w:rPr>
          <w:rFonts w:eastAsia="微软雅黑" w:cs="Calibri"/>
          <w:color w:val="121212"/>
          <w:sz w:val="24"/>
          <w:szCs w:val="24"/>
          <w:shd w:val="clear" w:color="auto" w:fill="FFFFFF"/>
        </w:rPr>
        <w:t xml:space="preserve"> Thank </w:t>
      </w:r>
      <w:r w:rsidR="000E359B" w:rsidRPr="00977E9B">
        <w:rPr>
          <w:rFonts w:eastAsia="微软雅黑" w:cs="Calibri"/>
          <w:color w:val="121212"/>
          <w:sz w:val="24"/>
          <w:szCs w:val="24"/>
          <w:shd w:val="clear" w:color="auto" w:fill="FFFFFF"/>
        </w:rPr>
        <w:t xml:space="preserve">the reviewer </w:t>
      </w:r>
      <w:r w:rsidR="00EE518F" w:rsidRPr="00977E9B">
        <w:rPr>
          <w:rFonts w:eastAsia="微软雅黑" w:cs="Calibri"/>
          <w:color w:val="121212"/>
          <w:sz w:val="24"/>
          <w:szCs w:val="24"/>
          <w:shd w:val="clear" w:color="auto" w:fill="FFFFFF"/>
        </w:rPr>
        <w:t xml:space="preserve">again and we will try our best to improve it in </w:t>
      </w:r>
      <w:r w:rsidR="00872E05" w:rsidRPr="00977E9B">
        <w:rPr>
          <w:rFonts w:eastAsia="微软雅黑" w:cs="Calibri"/>
          <w:color w:val="121212"/>
          <w:sz w:val="24"/>
          <w:szCs w:val="24"/>
          <w:shd w:val="clear" w:color="auto" w:fill="FFFFFF"/>
        </w:rPr>
        <w:t>our</w:t>
      </w:r>
      <w:r w:rsidR="00EE518F" w:rsidRPr="00977E9B">
        <w:rPr>
          <w:rFonts w:eastAsia="微软雅黑" w:cs="Calibri"/>
          <w:color w:val="121212"/>
          <w:sz w:val="24"/>
          <w:szCs w:val="24"/>
          <w:shd w:val="clear" w:color="auto" w:fill="FFFFFF"/>
        </w:rPr>
        <w:t xml:space="preserve"> future experiment</w:t>
      </w:r>
      <w:r w:rsidR="00091C6C" w:rsidRPr="00977E9B">
        <w:rPr>
          <w:rFonts w:eastAsia="微软雅黑" w:cs="Calibri"/>
          <w:color w:val="121212"/>
          <w:sz w:val="24"/>
          <w:szCs w:val="24"/>
          <w:shd w:val="clear" w:color="auto" w:fill="FFFFFF"/>
        </w:rPr>
        <w:t>s</w:t>
      </w:r>
      <w:r w:rsidR="00EE518F" w:rsidRPr="00977E9B">
        <w:rPr>
          <w:rFonts w:eastAsia="微软雅黑" w:cs="Calibri"/>
          <w:color w:val="121212"/>
          <w:sz w:val="24"/>
          <w:szCs w:val="24"/>
          <w:shd w:val="clear" w:color="auto" w:fill="FFFFFF"/>
        </w:rPr>
        <w:t>.</w:t>
      </w:r>
    </w:p>
    <w:p w14:paraId="29EE382C" w14:textId="77777777" w:rsidR="000662F5" w:rsidRPr="00977E9B" w:rsidRDefault="000662F5" w:rsidP="009629DD">
      <w:pPr>
        <w:rPr>
          <w:rFonts w:eastAsia="微软雅黑" w:cs="Calibri"/>
          <w:color w:val="121212"/>
          <w:sz w:val="24"/>
          <w:szCs w:val="24"/>
          <w:shd w:val="clear" w:color="auto" w:fill="FFFFFF"/>
        </w:rPr>
      </w:pPr>
    </w:p>
    <w:p w14:paraId="609ECF08" w14:textId="5CC1D70A" w:rsidR="009629DD" w:rsidRPr="00977E9B" w:rsidRDefault="009629DD" w:rsidP="00DD5406">
      <w:pPr>
        <w:widowControl/>
        <w:rPr>
          <w:rFonts w:eastAsia="微软雅黑" w:cs="Calibri"/>
          <w:i/>
          <w:iCs/>
          <w:color w:val="121212"/>
          <w:sz w:val="24"/>
          <w:szCs w:val="24"/>
          <w:highlight w:val="green"/>
          <w:shd w:val="clear" w:color="auto" w:fill="FFFFFF"/>
        </w:rPr>
      </w:pPr>
      <w:r w:rsidRPr="00977E9B">
        <w:rPr>
          <w:rFonts w:eastAsia="微软雅黑" w:cs="Calibri"/>
          <w:i/>
          <w:iCs/>
          <w:color w:val="121212"/>
          <w:sz w:val="24"/>
          <w:szCs w:val="24"/>
          <w:shd w:val="clear" w:color="auto" w:fill="FFFFFF"/>
        </w:rPr>
        <w:t>3. First two paragraphs of the introduction section needs more references.</w:t>
      </w:r>
    </w:p>
    <w:p w14:paraId="136385C9" w14:textId="6C1019C1" w:rsidR="00BA1E79" w:rsidRPr="00977E9B" w:rsidRDefault="00BA1E79" w:rsidP="009629DD">
      <w:pPr>
        <w:rPr>
          <w:rFonts w:eastAsia="微软雅黑" w:cs="Calibri"/>
          <w:color w:val="121212"/>
          <w:sz w:val="24"/>
          <w:szCs w:val="24"/>
          <w:highlight w:val="green"/>
          <w:shd w:val="clear" w:color="auto" w:fill="FFFFFF"/>
        </w:rPr>
      </w:pPr>
    </w:p>
    <w:p w14:paraId="42D32A41" w14:textId="77777777" w:rsidR="00A857C3" w:rsidRPr="00977E9B" w:rsidRDefault="00A857C3" w:rsidP="00A857C3">
      <w:pPr>
        <w:rPr>
          <w:rFonts w:eastAsia="微软雅黑" w:cs="Calibri"/>
          <w:b/>
          <w:bCs/>
          <w:color w:val="121212"/>
          <w:sz w:val="24"/>
          <w:szCs w:val="24"/>
          <w:shd w:val="clear" w:color="auto" w:fill="FFFFFF"/>
        </w:rPr>
      </w:pPr>
      <w:r w:rsidRPr="00977E9B">
        <w:rPr>
          <w:rFonts w:eastAsia="微软雅黑" w:cs="Calibri"/>
          <w:b/>
          <w:bCs/>
          <w:color w:val="121212"/>
          <w:sz w:val="24"/>
          <w:szCs w:val="24"/>
          <w:shd w:val="clear" w:color="auto" w:fill="FFFFFF"/>
        </w:rPr>
        <w:t>Response:</w:t>
      </w:r>
    </w:p>
    <w:p w14:paraId="17256AB9" w14:textId="47DDD064" w:rsidR="00BA1E79" w:rsidRPr="00977E9B" w:rsidRDefault="007D11A5" w:rsidP="009629DD">
      <w:pPr>
        <w:rPr>
          <w:rFonts w:eastAsia="微软雅黑" w:cs="Calibri"/>
          <w:color w:val="121212"/>
          <w:sz w:val="24"/>
          <w:szCs w:val="24"/>
          <w:shd w:val="clear" w:color="auto" w:fill="FFFFFF"/>
        </w:rPr>
      </w:pPr>
      <w:bookmarkStart w:id="7" w:name="_Hlk65023475"/>
      <w:r w:rsidRPr="00977E9B">
        <w:rPr>
          <w:rFonts w:eastAsia="微软雅黑" w:cs="Calibri"/>
          <w:color w:val="121212"/>
          <w:sz w:val="24"/>
          <w:szCs w:val="24"/>
          <w:shd w:val="clear" w:color="auto" w:fill="FFFFFF"/>
        </w:rPr>
        <w:t>We thank the reviewer for the valuable suggestion.</w:t>
      </w:r>
      <w:r w:rsidR="002E79E5" w:rsidRPr="00977E9B">
        <w:rPr>
          <w:rFonts w:eastAsia="微软雅黑" w:cs="Calibri"/>
          <w:color w:val="121212"/>
          <w:sz w:val="24"/>
          <w:szCs w:val="24"/>
          <w:shd w:val="clear" w:color="auto" w:fill="FFFFFF"/>
        </w:rPr>
        <w:t xml:space="preserve"> We added </w:t>
      </w:r>
      <w:r w:rsidR="00835FCC">
        <w:rPr>
          <w:rFonts w:eastAsia="微软雅黑" w:cs="Calibri"/>
          <w:color w:val="121212"/>
          <w:sz w:val="24"/>
          <w:szCs w:val="24"/>
          <w:shd w:val="clear" w:color="auto" w:fill="FFFFFF"/>
        </w:rPr>
        <w:t>more citations</w:t>
      </w:r>
      <w:r w:rsidR="002E79E5" w:rsidRPr="00977E9B">
        <w:rPr>
          <w:rFonts w:cs="Calibri"/>
          <w:spacing w:val="15"/>
          <w:sz w:val="24"/>
          <w:szCs w:val="24"/>
        </w:rPr>
        <w:t xml:space="preserve"> to the introduction section </w:t>
      </w:r>
      <w:r w:rsidR="00835FCC">
        <w:rPr>
          <w:rFonts w:cs="Calibri"/>
          <w:spacing w:val="15"/>
          <w:sz w:val="24"/>
          <w:szCs w:val="24"/>
        </w:rPr>
        <w:t xml:space="preserve">to support our description </w:t>
      </w:r>
      <w:r w:rsidR="002E79E5" w:rsidRPr="00977E9B">
        <w:rPr>
          <w:rFonts w:cs="Calibri"/>
          <w:spacing w:val="15"/>
          <w:sz w:val="24"/>
          <w:szCs w:val="24"/>
        </w:rPr>
        <w:t>according to the reviewer’s suggestion.</w:t>
      </w:r>
      <w:bookmarkEnd w:id="7"/>
    </w:p>
    <w:sectPr w:rsidR="00BA1E79" w:rsidRPr="00977E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CF34A" w14:textId="77777777" w:rsidR="00DC748F" w:rsidRDefault="00DC748F" w:rsidP="007D6BC6">
      <w:r>
        <w:separator/>
      </w:r>
    </w:p>
  </w:endnote>
  <w:endnote w:type="continuationSeparator" w:id="0">
    <w:p w14:paraId="2594E0ED" w14:textId="77777777" w:rsidR="00DC748F" w:rsidRDefault="00DC748F" w:rsidP="007D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96B19" w14:textId="77777777" w:rsidR="00DC748F" w:rsidRDefault="00DC748F" w:rsidP="007D6BC6">
      <w:r>
        <w:separator/>
      </w:r>
    </w:p>
  </w:footnote>
  <w:footnote w:type="continuationSeparator" w:id="0">
    <w:p w14:paraId="5DC7C18A" w14:textId="77777777" w:rsidR="00DC748F" w:rsidRDefault="00DC748F" w:rsidP="007D6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714912"/>
    <w:multiLevelType w:val="hybridMultilevel"/>
    <w:tmpl w:val="E57C4174"/>
    <w:lvl w:ilvl="0" w:tplc="149E79A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C84"/>
    <w:rsid w:val="00014251"/>
    <w:rsid w:val="00021745"/>
    <w:rsid w:val="0002441B"/>
    <w:rsid w:val="0002455E"/>
    <w:rsid w:val="00026A60"/>
    <w:rsid w:val="00030261"/>
    <w:rsid w:val="000312E4"/>
    <w:rsid w:val="00040D47"/>
    <w:rsid w:val="00040EC6"/>
    <w:rsid w:val="00040F91"/>
    <w:rsid w:val="00046F80"/>
    <w:rsid w:val="00050947"/>
    <w:rsid w:val="00063988"/>
    <w:rsid w:val="000662F5"/>
    <w:rsid w:val="000668B4"/>
    <w:rsid w:val="000757E2"/>
    <w:rsid w:val="00075FCE"/>
    <w:rsid w:val="000819CB"/>
    <w:rsid w:val="0008391D"/>
    <w:rsid w:val="00090181"/>
    <w:rsid w:val="00091C6C"/>
    <w:rsid w:val="000A727C"/>
    <w:rsid w:val="000B3E46"/>
    <w:rsid w:val="000C0882"/>
    <w:rsid w:val="000C2E3C"/>
    <w:rsid w:val="000C782D"/>
    <w:rsid w:val="000D0921"/>
    <w:rsid w:val="000D1EA4"/>
    <w:rsid w:val="000D7551"/>
    <w:rsid w:val="000D7C94"/>
    <w:rsid w:val="000E0E33"/>
    <w:rsid w:val="000E359B"/>
    <w:rsid w:val="000E7AF9"/>
    <w:rsid w:val="000E7C16"/>
    <w:rsid w:val="000F1E45"/>
    <w:rsid w:val="000F61B3"/>
    <w:rsid w:val="001035E7"/>
    <w:rsid w:val="00103D65"/>
    <w:rsid w:val="001049CC"/>
    <w:rsid w:val="00105A1D"/>
    <w:rsid w:val="00107A4B"/>
    <w:rsid w:val="001158E2"/>
    <w:rsid w:val="00116CA0"/>
    <w:rsid w:val="001214A6"/>
    <w:rsid w:val="001426FA"/>
    <w:rsid w:val="0014783B"/>
    <w:rsid w:val="00150802"/>
    <w:rsid w:val="00157637"/>
    <w:rsid w:val="00161CCA"/>
    <w:rsid w:val="00173E8D"/>
    <w:rsid w:val="00180C87"/>
    <w:rsid w:val="00183936"/>
    <w:rsid w:val="001871A1"/>
    <w:rsid w:val="00187F00"/>
    <w:rsid w:val="0019372E"/>
    <w:rsid w:val="00195543"/>
    <w:rsid w:val="00195A5B"/>
    <w:rsid w:val="00195C16"/>
    <w:rsid w:val="00197171"/>
    <w:rsid w:val="001A004D"/>
    <w:rsid w:val="001A1845"/>
    <w:rsid w:val="001A1EAD"/>
    <w:rsid w:val="001A7845"/>
    <w:rsid w:val="001A7A4B"/>
    <w:rsid w:val="001B048D"/>
    <w:rsid w:val="001B06A0"/>
    <w:rsid w:val="001B6B46"/>
    <w:rsid w:val="001C09FA"/>
    <w:rsid w:val="001C0F1D"/>
    <w:rsid w:val="001C4969"/>
    <w:rsid w:val="001C743D"/>
    <w:rsid w:val="001D0F58"/>
    <w:rsid w:val="001D59A0"/>
    <w:rsid w:val="001D7311"/>
    <w:rsid w:val="001E0A75"/>
    <w:rsid w:val="001E3861"/>
    <w:rsid w:val="001E4612"/>
    <w:rsid w:val="001E4D91"/>
    <w:rsid w:val="001F25AE"/>
    <w:rsid w:val="001F2CED"/>
    <w:rsid w:val="00200F1A"/>
    <w:rsid w:val="0020105C"/>
    <w:rsid w:val="002063CD"/>
    <w:rsid w:val="0020709A"/>
    <w:rsid w:val="00214247"/>
    <w:rsid w:val="00216CE4"/>
    <w:rsid w:val="00217A46"/>
    <w:rsid w:val="00222DF0"/>
    <w:rsid w:val="0022506B"/>
    <w:rsid w:val="0023573A"/>
    <w:rsid w:val="002365ED"/>
    <w:rsid w:val="00241FF9"/>
    <w:rsid w:val="00242034"/>
    <w:rsid w:val="00245221"/>
    <w:rsid w:val="00251D6E"/>
    <w:rsid w:val="0025209E"/>
    <w:rsid w:val="002606BD"/>
    <w:rsid w:val="002607B2"/>
    <w:rsid w:val="00263091"/>
    <w:rsid w:val="00267E70"/>
    <w:rsid w:val="0027118D"/>
    <w:rsid w:val="0029164A"/>
    <w:rsid w:val="0029601C"/>
    <w:rsid w:val="002A51DA"/>
    <w:rsid w:val="002A62DD"/>
    <w:rsid w:val="002B0C21"/>
    <w:rsid w:val="002B159E"/>
    <w:rsid w:val="002B7067"/>
    <w:rsid w:val="002B778D"/>
    <w:rsid w:val="002C24F5"/>
    <w:rsid w:val="002C30F4"/>
    <w:rsid w:val="002C45F9"/>
    <w:rsid w:val="002C7E7C"/>
    <w:rsid w:val="002D0C6F"/>
    <w:rsid w:val="002D2E25"/>
    <w:rsid w:val="002D3D69"/>
    <w:rsid w:val="002E083D"/>
    <w:rsid w:val="002E3613"/>
    <w:rsid w:val="002E3A7F"/>
    <w:rsid w:val="002E49A4"/>
    <w:rsid w:val="002E6998"/>
    <w:rsid w:val="002E79E5"/>
    <w:rsid w:val="002F7159"/>
    <w:rsid w:val="003040B0"/>
    <w:rsid w:val="00311CFA"/>
    <w:rsid w:val="00311E8F"/>
    <w:rsid w:val="00320851"/>
    <w:rsid w:val="00320899"/>
    <w:rsid w:val="003235FE"/>
    <w:rsid w:val="00326D73"/>
    <w:rsid w:val="00327E83"/>
    <w:rsid w:val="00330181"/>
    <w:rsid w:val="00330F02"/>
    <w:rsid w:val="0033432A"/>
    <w:rsid w:val="0034666C"/>
    <w:rsid w:val="003563AE"/>
    <w:rsid w:val="003621B1"/>
    <w:rsid w:val="00363522"/>
    <w:rsid w:val="00363EBE"/>
    <w:rsid w:val="00364692"/>
    <w:rsid w:val="0037485D"/>
    <w:rsid w:val="0037555B"/>
    <w:rsid w:val="00382BCE"/>
    <w:rsid w:val="0039301B"/>
    <w:rsid w:val="00395020"/>
    <w:rsid w:val="00396A38"/>
    <w:rsid w:val="003974AE"/>
    <w:rsid w:val="003A5ACA"/>
    <w:rsid w:val="003B16FA"/>
    <w:rsid w:val="003B49EA"/>
    <w:rsid w:val="003B4C4C"/>
    <w:rsid w:val="003B4DC3"/>
    <w:rsid w:val="003B5798"/>
    <w:rsid w:val="003C03C0"/>
    <w:rsid w:val="003D0064"/>
    <w:rsid w:val="003D2DDA"/>
    <w:rsid w:val="003D57B2"/>
    <w:rsid w:val="003D7B88"/>
    <w:rsid w:val="003E050B"/>
    <w:rsid w:val="003E21DB"/>
    <w:rsid w:val="003E53A9"/>
    <w:rsid w:val="003E72F2"/>
    <w:rsid w:val="003F216E"/>
    <w:rsid w:val="003F65A9"/>
    <w:rsid w:val="003F6817"/>
    <w:rsid w:val="00405FD5"/>
    <w:rsid w:val="00407772"/>
    <w:rsid w:val="00412AED"/>
    <w:rsid w:val="00415402"/>
    <w:rsid w:val="00420AD5"/>
    <w:rsid w:val="00422E48"/>
    <w:rsid w:val="004247E0"/>
    <w:rsid w:val="00425050"/>
    <w:rsid w:val="004259A5"/>
    <w:rsid w:val="00431D0E"/>
    <w:rsid w:val="00434104"/>
    <w:rsid w:val="00442DFB"/>
    <w:rsid w:val="004444CF"/>
    <w:rsid w:val="00454ECB"/>
    <w:rsid w:val="00463D4D"/>
    <w:rsid w:val="00463FE3"/>
    <w:rsid w:val="004648FF"/>
    <w:rsid w:val="00464AEA"/>
    <w:rsid w:val="0047130A"/>
    <w:rsid w:val="004726B9"/>
    <w:rsid w:val="004764B0"/>
    <w:rsid w:val="00480170"/>
    <w:rsid w:val="00480683"/>
    <w:rsid w:val="004835DF"/>
    <w:rsid w:val="00484E27"/>
    <w:rsid w:val="00487BA4"/>
    <w:rsid w:val="00494EE9"/>
    <w:rsid w:val="004A288A"/>
    <w:rsid w:val="004A38FF"/>
    <w:rsid w:val="004A56AB"/>
    <w:rsid w:val="004B1D68"/>
    <w:rsid w:val="004B2BD8"/>
    <w:rsid w:val="004C064F"/>
    <w:rsid w:val="004C1EBF"/>
    <w:rsid w:val="004C5F08"/>
    <w:rsid w:val="004D0A6F"/>
    <w:rsid w:val="004D3C4B"/>
    <w:rsid w:val="004D62A5"/>
    <w:rsid w:val="004D7038"/>
    <w:rsid w:val="004E1FAE"/>
    <w:rsid w:val="004E35C3"/>
    <w:rsid w:val="004E5B67"/>
    <w:rsid w:val="004E655C"/>
    <w:rsid w:val="004F00D2"/>
    <w:rsid w:val="004F0D8F"/>
    <w:rsid w:val="004F2C8C"/>
    <w:rsid w:val="004F4F04"/>
    <w:rsid w:val="00505E40"/>
    <w:rsid w:val="0051286D"/>
    <w:rsid w:val="00516B7B"/>
    <w:rsid w:val="005177EB"/>
    <w:rsid w:val="00527105"/>
    <w:rsid w:val="00527CAB"/>
    <w:rsid w:val="005302B3"/>
    <w:rsid w:val="005458ED"/>
    <w:rsid w:val="00547681"/>
    <w:rsid w:val="005540FD"/>
    <w:rsid w:val="00556832"/>
    <w:rsid w:val="00556970"/>
    <w:rsid w:val="0056494F"/>
    <w:rsid w:val="00573BEA"/>
    <w:rsid w:val="00574420"/>
    <w:rsid w:val="00576B17"/>
    <w:rsid w:val="00581F9A"/>
    <w:rsid w:val="005856BF"/>
    <w:rsid w:val="00592E0D"/>
    <w:rsid w:val="005937B6"/>
    <w:rsid w:val="0059393C"/>
    <w:rsid w:val="005967A7"/>
    <w:rsid w:val="00596DE8"/>
    <w:rsid w:val="005A06C6"/>
    <w:rsid w:val="005B3C23"/>
    <w:rsid w:val="005D0A3A"/>
    <w:rsid w:val="005D10B6"/>
    <w:rsid w:val="005D3CC6"/>
    <w:rsid w:val="005D6611"/>
    <w:rsid w:val="005D6893"/>
    <w:rsid w:val="005E7A81"/>
    <w:rsid w:val="005F5915"/>
    <w:rsid w:val="00600CF5"/>
    <w:rsid w:val="006017BD"/>
    <w:rsid w:val="0060596D"/>
    <w:rsid w:val="00617976"/>
    <w:rsid w:val="00622FA9"/>
    <w:rsid w:val="006255FF"/>
    <w:rsid w:val="00631DE6"/>
    <w:rsid w:val="00632AFD"/>
    <w:rsid w:val="00636412"/>
    <w:rsid w:val="00636CF7"/>
    <w:rsid w:val="006408DC"/>
    <w:rsid w:val="00641AFB"/>
    <w:rsid w:val="00643D2A"/>
    <w:rsid w:val="00644063"/>
    <w:rsid w:val="006443CB"/>
    <w:rsid w:val="00650B34"/>
    <w:rsid w:val="00662DF5"/>
    <w:rsid w:val="00663DCA"/>
    <w:rsid w:val="006643EF"/>
    <w:rsid w:val="00670E2B"/>
    <w:rsid w:val="0067326C"/>
    <w:rsid w:val="00674416"/>
    <w:rsid w:val="006745CD"/>
    <w:rsid w:val="006815DA"/>
    <w:rsid w:val="006817FB"/>
    <w:rsid w:val="00681E5F"/>
    <w:rsid w:val="006845DD"/>
    <w:rsid w:val="00690E58"/>
    <w:rsid w:val="006960AE"/>
    <w:rsid w:val="006A0076"/>
    <w:rsid w:val="006A466A"/>
    <w:rsid w:val="006B2C53"/>
    <w:rsid w:val="006C1C57"/>
    <w:rsid w:val="006C4313"/>
    <w:rsid w:val="006E2DBB"/>
    <w:rsid w:val="006F40B5"/>
    <w:rsid w:val="00702A0B"/>
    <w:rsid w:val="007059D1"/>
    <w:rsid w:val="00714986"/>
    <w:rsid w:val="007151C4"/>
    <w:rsid w:val="007163DD"/>
    <w:rsid w:val="00727D71"/>
    <w:rsid w:val="00730D6A"/>
    <w:rsid w:val="00733F8E"/>
    <w:rsid w:val="00736261"/>
    <w:rsid w:val="00741028"/>
    <w:rsid w:val="0074136D"/>
    <w:rsid w:val="007418F4"/>
    <w:rsid w:val="0074555B"/>
    <w:rsid w:val="00751093"/>
    <w:rsid w:val="007539B5"/>
    <w:rsid w:val="00755444"/>
    <w:rsid w:val="00756ACF"/>
    <w:rsid w:val="00761106"/>
    <w:rsid w:val="007620A7"/>
    <w:rsid w:val="00764420"/>
    <w:rsid w:val="0076581C"/>
    <w:rsid w:val="00766C84"/>
    <w:rsid w:val="0077598B"/>
    <w:rsid w:val="00775AF0"/>
    <w:rsid w:val="00776A08"/>
    <w:rsid w:val="0078403B"/>
    <w:rsid w:val="007841BE"/>
    <w:rsid w:val="007861B0"/>
    <w:rsid w:val="007861FF"/>
    <w:rsid w:val="007926AC"/>
    <w:rsid w:val="007A0EFA"/>
    <w:rsid w:val="007A1105"/>
    <w:rsid w:val="007A21D9"/>
    <w:rsid w:val="007A64C9"/>
    <w:rsid w:val="007C4838"/>
    <w:rsid w:val="007C63A7"/>
    <w:rsid w:val="007D11A5"/>
    <w:rsid w:val="007D1297"/>
    <w:rsid w:val="007D3894"/>
    <w:rsid w:val="007D63FF"/>
    <w:rsid w:val="007D6BC6"/>
    <w:rsid w:val="007E3E46"/>
    <w:rsid w:val="007F27FE"/>
    <w:rsid w:val="007F4C7C"/>
    <w:rsid w:val="00800EF0"/>
    <w:rsid w:val="008055FC"/>
    <w:rsid w:val="008101B6"/>
    <w:rsid w:val="00823B8C"/>
    <w:rsid w:val="00824CE4"/>
    <w:rsid w:val="008302EE"/>
    <w:rsid w:val="00832CDF"/>
    <w:rsid w:val="00835FCC"/>
    <w:rsid w:val="008410FE"/>
    <w:rsid w:val="00846364"/>
    <w:rsid w:val="0084660B"/>
    <w:rsid w:val="00851936"/>
    <w:rsid w:val="00852B7C"/>
    <w:rsid w:val="00852E5C"/>
    <w:rsid w:val="008562EC"/>
    <w:rsid w:val="00856EBA"/>
    <w:rsid w:val="008602A6"/>
    <w:rsid w:val="00862BA1"/>
    <w:rsid w:val="008638F8"/>
    <w:rsid w:val="008652F3"/>
    <w:rsid w:val="00870E4A"/>
    <w:rsid w:val="00871C4B"/>
    <w:rsid w:val="00872E05"/>
    <w:rsid w:val="008776DB"/>
    <w:rsid w:val="00880A1B"/>
    <w:rsid w:val="00884BA3"/>
    <w:rsid w:val="008855A8"/>
    <w:rsid w:val="00887318"/>
    <w:rsid w:val="00887D5D"/>
    <w:rsid w:val="00891CA6"/>
    <w:rsid w:val="00897CB0"/>
    <w:rsid w:val="008A43E5"/>
    <w:rsid w:val="008B0C33"/>
    <w:rsid w:val="008B1E92"/>
    <w:rsid w:val="008B336F"/>
    <w:rsid w:val="008B7F38"/>
    <w:rsid w:val="008C0861"/>
    <w:rsid w:val="008C24A7"/>
    <w:rsid w:val="008C4B38"/>
    <w:rsid w:val="008C5AEC"/>
    <w:rsid w:val="008C72A9"/>
    <w:rsid w:val="008D3360"/>
    <w:rsid w:val="008D4354"/>
    <w:rsid w:val="008D596B"/>
    <w:rsid w:val="008D742A"/>
    <w:rsid w:val="008D749B"/>
    <w:rsid w:val="008E7D20"/>
    <w:rsid w:val="008F0855"/>
    <w:rsid w:val="008F27E0"/>
    <w:rsid w:val="008F299E"/>
    <w:rsid w:val="008F7E21"/>
    <w:rsid w:val="00900801"/>
    <w:rsid w:val="00900B75"/>
    <w:rsid w:val="00902FC1"/>
    <w:rsid w:val="00904A00"/>
    <w:rsid w:val="009057F6"/>
    <w:rsid w:val="00910B7F"/>
    <w:rsid w:val="00911A99"/>
    <w:rsid w:val="00912CDE"/>
    <w:rsid w:val="009232BA"/>
    <w:rsid w:val="0093436F"/>
    <w:rsid w:val="0094195C"/>
    <w:rsid w:val="00942F6A"/>
    <w:rsid w:val="00944B1D"/>
    <w:rsid w:val="0094646D"/>
    <w:rsid w:val="00946BB3"/>
    <w:rsid w:val="0094703A"/>
    <w:rsid w:val="009558B2"/>
    <w:rsid w:val="00955EA2"/>
    <w:rsid w:val="009617EE"/>
    <w:rsid w:val="009629DD"/>
    <w:rsid w:val="00967F05"/>
    <w:rsid w:val="009709AA"/>
    <w:rsid w:val="0097797A"/>
    <w:rsid w:val="00977E9B"/>
    <w:rsid w:val="00980B42"/>
    <w:rsid w:val="00982CCB"/>
    <w:rsid w:val="0099398A"/>
    <w:rsid w:val="00993A92"/>
    <w:rsid w:val="00993EF8"/>
    <w:rsid w:val="00994328"/>
    <w:rsid w:val="00997FE8"/>
    <w:rsid w:val="009A2C13"/>
    <w:rsid w:val="009A3403"/>
    <w:rsid w:val="009A37D8"/>
    <w:rsid w:val="009A6ADE"/>
    <w:rsid w:val="009A7122"/>
    <w:rsid w:val="009B0AAC"/>
    <w:rsid w:val="009B1C06"/>
    <w:rsid w:val="009B4362"/>
    <w:rsid w:val="009B714E"/>
    <w:rsid w:val="009B721D"/>
    <w:rsid w:val="009C3EF3"/>
    <w:rsid w:val="009D0A8C"/>
    <w:rsid w:val="009E04BC"/>
    <w:rsid w:val="009E0F6C"/>
    <w:rsid w:val="009E175F"/>
    <w:rsid w:val="009E1BCA"/>
    <w:rsid w:val="009E2651"/>
    <w:rsid w:val="009F1EC3"/>
    <w:rsid w:val="009F4897"/>
    <w:rsid w:val="00A01D5F"/>
    <w:rsid w:val="00A07AC8"/>
    <w:rsid w:val="00A11E41"/>
    <w:rsid w:val="00A1397C"/>
    <w:rsid w:val="00A142B9"/>
    <w:rsid w:val="00A169B9"/>
    <w:rsid w:val="00A16E26"/>
    <w:rsid w:val="00A174A5"/>
    <w:rsid w:val="00A21473"/>
    <w:rsid w:val="00A21875"/>
    <w:rsid w:val="00A2219A"/>
    <w:rsid w:val="00A247A4"/>
    <w:rsid w:val="00A271CF"/>
    <w:rsid w:val="00A32FB5"/>
    <w:rsid w:val="00A36F01"/>
    <w:rsid w:val="00A42349"/>
    <w:rsid w:val="00A441DE"/>
    <w:rsid w:val="00A44B9C"/>
    <w:rsid w:val="00A50944"/>
    <w:rsid w:val="00A52214"/>
    <w:rsid w:val="00A53A98"/>
    <w:rsid w:val="00A549FA"/>
    <w:rsid w:val="00A557E7"/>
    <w:rsid w:val="00A55BA2"/>
    <w:rsid w:val="00A5696A"/>
    <w:rsid w:val="00A57C06"/>
    <w:rsid w:val="00A67BA9"/>
    <w:rsid w:val="00A72C44"/>
    <w:rsid w:val="00A81FD6"/>
    <w:rsid w:val="00A857C3"/>
    <w:rsid w:val="00A91450"/>
    <w:rsid w:val="00A93886"/>
    <w:rsid w:val="00A97FA6"/>
    <w:rsid w:val="00AA0A5D"/>
    <w:rsid w:val="00AA2EC0"/>
    <w:rsid w:val="00AA5424"/>
    <w:rsid w:val="00AA6876"/>
    <w:rsid w:val="00AB44EB"/>
    <w:rsid w:val="00AB485E"/>
    <w:rsid w:val="00AB686B"/>
    <w:rsid w:val="00AC15DC"/>
    <w:rsid w:val="00AD00F4"/>
    <w:rsid w:val="00AD5517"/>
    <w:rsid w:val="00AE0ADB"/>
    <w:rsid w:val="00AE4B69"/>
    <w:rsid w:val="00AE5EA5"/>
    <w:rsid w:val="00AF2C41"/>
    <w:rsid w:val="00B02254"/>
    <w:rsid w:val="00B02D73"/>
    <w:rsid w:val="00B14851"/>
    <w:rsid w:val="00B14AA3"/>
    <w:rsid w:val="00B16B9E"/>
    <w:rsid w:val="00B16D05"/>
    <w:rsid w:val="00B20504"/>
    <w:rsid w:val="00B226A6"/>
    <w:rsid w:val="00B23D0C"/>
    <w:rsid w:val="00B241E2"/>
    <w:rsid w:val="00B24D3C"/>
    <w:rsid w:val="00B27FBC"/>
    <w:rsid w:val="00B37B6D"/>
    <w:rsid w:val="00B4522B"/>
    <w:rsid w:val="00B50ABD"/>
    <w:rsid w:val="00B517A0"/>
    <w:rsid w:val="00B569FE"/>
    <w:rsid w:val="00B62D8F"/>
    <w:rsid w:val="00B63AF5"/>
    <w:rsid w:val="00B667A2"/>
    <w:rsid w:val="00B7231C"/>
    <w:rsid w:val="00B74659"/>
    <w:rsid w:val="00B74C6A"/>
    <w:rsid w:val="00B7503C"/>
    <w:rsid w:val="00B76E86"/>
    <w:rsid w:val="00B85CD4"/>
    <w:rsid w:val="00B87213"/>
    <w:rsid w:val="00BA0BE5"/>
    <w:rsid w:val="00BA1BD3"/>
    <w:rsid w:val="00BA1E79"/>
    <w:rsid w:val="00BA3FD6"/>
    <w:rsid w:val="00BA57F0"/>
    <w:rsid w:val="00BA734C"/>
    <w:rsid w:val="00BB1337"/>
    <w:rsid w:val="00BB2246"/>
    <w:rsid w:val="00BB256B"/>
    <w:rsid w:val="00BB274B"/>
    <w:rsid w:val="00BB2C56"/>
    <w:rsid w:val="00BB63F9"/>
    <w:rsid w:val="00BC2B7E"/>
    <w:rsid w:val="00BC7D9D"/>
    <w:rsid w:val="00BD06B0"/>
    <w:rsid w:val="00BD09E5"/>
    <w:rsid w:val="00BD2A6C"/>
    <w:rsid w:val="00BD45BF"/>
    <w:rsid w:val="00BD53C0"/>
    <w:rsid w:val="00BE07A6"/>
    <w:rsid w:val="00BE3ED0"/>
    <w:rsid w:val="00BE6D56"/>
    <w:rsid w:val="00BE74BC"/>
    <w:rsid w:val="00BF0FE8"/>
    <w:rsid w:val="00BF1FC7"/>
    <w:rsid w:val="00BF3EF6"/>
    <w:rsid w:val="00BF4609"/>
    <w:rsid w:val="00C030BE"/>
    <w:rsid w:val="00C100B3"/>
    <w:rsid w:val="00C105CF"/>
    <w:rsid w:val="00C120C2"/>
    <w:rsid w:val="00C13AB9"/>
    <w:rsid w:val="00C14907"/>
    <w:rsid w:val="00C20D85"/>
    <w:rsid w:val="00C226AC"/>
    <w:rsid w:val="00C236C7"/>
    <w:rsid w:val="00C27BF3"/>
    <w:rsid w:val="00C3264B"/>
    <w:rsid w:val="00C341C8"/>
    <w:rsid w:val="00C35D79"/>
    <w:rsid w:val="00C374A0"/>
    <w:rsid w:val="00C37976"/>
    <w:rsid w:val="00C42512"/>
    <w:rsid w:val="00C44123"/>
    <w:rsid w:val="00C46CBF"/>
    <w:rsid w:val="00C52298"/>
    <w:rsid w:val="00C53AE1"/>
    <w:rsid w:val="00C56630"/>
    <w:rsid w:val="00C56682"/>
    <w:rsid w:val="00C61DA3"/>
    <w:rsid w:val="00C700FC"/>
    <w:rsid w:val="00C712A7"/>
    <w:rsid w:val="00C7520A"/>
    <w:rsid w:val="00C77169"/>
    <w:rsid w:val="00C95DE4"/>
    <w:rsid w:val="00CA5878"/>
    <w:rsid w:val="00CA6BA9"/>
    <w:rsid w:val="00CC0549"/>
    <w:rsid w:val="00CC57DD"/>
    <w:rsid w:val="00CC7954"/>
    <w:rsid w:val="00CD1841"/>
    <w:rsid w:val="00CD4E8D"/>
    <w:rsid w:val="00CD5C5D"/>
    <w:rsid w:val="00CD6D91"/>
    <w:rsid w:val="00CD7652"/>
    <w:rsid w:val="00CE1946"/>
    <w:rsid w:val="00CF2EF2"/>
    <w:rsid w:val="00CF6879"/>
    <w:rsid w:val="00D03851"/>
    <w:rsid w:val="00D04616"/>
    <w:rsid w:val="00D0799E"/>
    <w:rsid w:val="00D07D23"/>
    <w:rsid w:val="00D156F0"/>
    <w:rsid w:val="00D170FC"/>
    <w:rsid w:val="00D178D9"/>
    <w:rsid w:val="00D24C09"/>
    <w:rsid w:val="00D26182"/>
    <w:rsid w:val="00D425E1"/>
    <w:rsid w:val="00D426A7"/>
    <w:rsid w:val="00D42930"/>
    <w:rsid w:val="00D44E01"/>
    <w:rsid w:val="00D516A4"/>
    <w:rsid w:val="00D52755"/>
    <w:rsid w:val="00D605CA"/>
    <w:rsid w:val="00D6120F"/>
    <w:rsid w:val="00D70946"/>
    <w:rsid w:val="00D71AB4"/>
    <w:rsid w:val="00D75FBD"/>
    <w:rsid w:val="00D76A07"/>
    <w:rsid w:val="00D77775"/>
    <w:rsid w:val="00D81D9C"/>
    <w:rsid w:val="00D856A4"/>
    <w:rsid w:val="00D86060"/>
    <w:rsid w:val="00D8607B"/>
    <w:rsid w:val="00D86716"/>
    <w:rsid w:val="00D9299D"/>
    <w:rsid w:val="00DA2436"/>
    <w:rsid w:val="00DA5B1B"/>
    <w:rsid w:val="00DB4C9A"/>
    <w:rsid w:val="00DB7142"/>
    <w:rsid w:val="00DC1178"/>
    <w:rsid w:val="00DC417A"/>
    <w:rsid w:val="00DC748F"/>
    <w:rsid w:val="00DD4FD9"/>
    <w:rsid w:val="00DD5406"/>
    <w:rsid w:val="00DD62C0"/>
    <w:rsid w:val="00DD7550"/>
    <w:rsid w:val="00DE1181"/>
    <w:rsid w:val="00DF006F"/>
    <w:rsid w:val="00DF4DE3"/>
    <w:rsid w:val="00DF7792"/>
    <w:rsid w:val="00E05620"/>
    <w:rsid w:val="00E20E40"/>
    <w:rsid w:val="00E23B0E"/>
    <w:rsid w:val="00E30601"/>
    <w:rsid w:val="00E3102A"/>
    <w:rsid w:val="00E312A8"/>
    <w:rsid w:val="00E320F9"/>
    <w:rsid w:val="00E4095C"/>
    <w:rsid w:val="00E468EE"/>
    <w:rsid w:val="00E479EF"/>
    <w:rsid w:val="00E51C06"/>
    <w:rsid w:val="00E5257B"/>
    <w:rsid w:val="00E55F35"/>
    <w:rsid w:val="00E5624B"/>
    <w:rsid w:val="00E5651F"/>
    <w:rsid w:val="00E57B76"/>
    <w:rsid w:val="00E70736"/>
    <w:rsid w:val="00E7357D"/>
    <w:rsid w:val="00E73650"/>
    <w:rsid w:val="00E749A2"/>
    <w:rsid w:val="00E75D75"/>
    <w:rsid w:val="00E8222B"/>
    <w:rsid w:val="00E87AA1"/>
    <w:rsid w:val="00E94986"/>
    <w:rsid w:val="00E9778B"/>
    <w:rsid w:val="00EA1DFD"/>
    <w:rsid w:val="00EA49C0"/>
    <w:rsid w:val="00EA4B4F"/>
    <w:rsid w:val="00EC0DF9"/>
    <w:rsid w:val="00EC2E79"/>
    <w:rsid w:val="00EC4408"/>
    <w:rsid w:val="00EC66BF"/>
    <w:rsid w:val="00ED3FC7"/>
    <w:rsid w:val="00ED43DD"/>
    <w:rsid w:val="00ED5786"/>
    <w:rsid w:val="00ED7933"/>
    <w:rsid w:val="00EE101E"/>
    <w:rsid w:val="00EE518F"/>
    <w:rsid w:val="00EF0063"/>
    <w:rsid w:val="00EF1F20"/>
    <w:rsid w:val="00F008E4"/>
    <w:rsid w:val="00F0286E"/>
    <w:rsid w:val="00F0707F"/>
    <w:rsid w:val="00F122E0"/>
    <w:rsid w:val="00F22987"/>
    <w:rsid w:val="00F26039"/>
    <w:rsid w:val="00F26596"/>
    <w:rsid w:val="00F44648"/>
    <w:rsid w:val="00F52B8D"/>
    <w:rsid w:val="00F56DB9"/>
    <w:rsid w:val="00F5738D"/>
    <w:rsid w:val="00F623A5"/>
    <w:rsid w:val="00F64C04"/>
    <w:rsid w:val="00F7192B"/>
    <w:rsid w:val="00F83616"/>
    <w:rsid w:val="00F84E98"/>
    <w:rsid w:val="00F85FDA"/>
    <w:rsid w:val="00F92A2D"/>
    <w:rsid w:val="00F94B32"/>
    <w:rsid w:val="00FA0D69"/>
    <w:rsid w:val="00FA18E5"/>
    <w:rsid w:val="00FA3542"/>
    <w:rsid w:val="00FA47C4"/>
    <w:rsid w:val="00FB157B"/>
    <w:rsid w:val="00FB639C"/>
    <w:rsid w:val="00FB7589"/>
    <w:rsid w:val="00FB7BC2"/>
    <w:rsid w:val="00FC1428"/>
    <w:rsid w:val="00FC5954"/>
    <w:rsid w:val="00FC63FC"/>
    <w:rsid w:val="00FD09CA"/>
    <w:rsid w:val="00FD1939"/>
    <w:rsid w:val="00FD2724"/>
    <w:rsid w:val="00FD36B7"/>
    <w:rsid w:val="00FD4C06"/>
    <w:rsid w:val="00FD5045"/>
    <w:rsid w:val="00FE0FEB"/>
    <w:rsid w:val="00FE2A78"/>
    <w:rsid w:val="00FE3218"/>
    <w:rsid w:val="00FE7354"/>
    <w:rsid w:val="00FF2C27"/>
    <w:rsid w:val="00FF4D88"/>
    <w:rsid w:val="00FF545B"/>
    <w:rsid w:val="00FF6269"/>
    <w:rsid w:val="00FF7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146F3"/>
  <w15:chartTrackingRefBased/>
  <w15:docId w15:val="{46B3281D-BCA7-4EB0-8419-5005CF3E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83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B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6BC6"/>
    <w:rPr>
      <w:rFonts w:ascii="Calibri" w:eastAsia="宋体" w:hAnsi="Calibri" w:cs="Times New Roman"/>
      <w:sz w:val="18"/>
      <w:szCs w:val="18"/>
    </w:rPr>
  </w:style>
  <w:style w:type="paragraph" w:styleId="a5">
    <w:name w:val="footer"/>
    <w:basedOn w:val="a"/>
    <w:link w:val="a6"/>
    <w:uiPriority w:val="99"/>
    <w:unhideWhenUsed/>
    <w:rsid w:val="007D6BC6"/>
    <w:pPr>
      <w:tabs>
        <w:tab w:val="center" w:pos="4153"/>
        <w:tab w:val="right" w:pos="8306"/>
      </w:tabs>
      <w:snapToGrid w:val="0"/>
      <w:jc w:val="left"/>
    </w:pPr>
    <w:rPr>
      <w:sz w:val="18"/>
      <w:szCs w:val="18"/>
    </w:rPr>
  </w:style>
  <w:style w:type="character" w:customStyle="1" w:styleId="a6">
    <w:name w:val="页脚 字符"/>
    <w:basedOn w:val="a0"/>
    <w:link w:val="a5"/>
    <w:uiPriority w:val="99"/>
    <w:rsid w:val="007D6BC6"/>
    <w:rPr>
      <w:rFonts w:ascii="Calibri" w:eastAsia="宋体" w:hAnsi="Calibri" w:cs="Times New Roman"/>
      <w:sz w:val="18"/>
      <w:szCs w:val="18"/>
    </w:rPr>
  </w:style>
  <w:style w:type="paragraph" w:styleId="a7">
    <w:name w:val="List Paragraph"/>
    <w:basedOn w:val="a"/>
    <w:uiPriority w:val="34"/>
    <w:qFormat/>
    <w:rsid w:val="00F008E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1183">
      <w:bodyDiv w:val="1"/>
      <w:marLeft w:val="0"/>
      <w:marRight w:val="0"/>
      <w:marTop w:val="0"/>
      <w:marBottom w:val="0"/>
      <w:divBdr>
        <w:top w:val="none" w:sz="0" w:space="0" w:color="auto"/>
        <w:left w:val="none" w:sz="0" w:space="0" w:color="auto"/>
        <w:bottom w:val="none" w:sz="0" w:space="0" w:color="auto"/>
        <w:right w:val="none" w:sz="0" w:space="0" w:color="auto"/>
      </w:divBdr>
    </w:div>
    <w:div w:id="301887677">
      <w:bodyDiv w:val="1"/>
      <w:marLeft w:val="0"/>
      <w:marRight w:val="0"/>
      <w:marTop w:val="0"/>
      <w:marBottom w:val="0"/>
      <w:divBdr>
        <w:top w:val="none" w:sz="0" w:space="0" w:color="auto"/>
        <w:left w:val="none" w:sz="0" w:space="0" w:color="auto"/>
        <w:bottom w:val="none" w:sz="0" w:space="0" w:color="auto"/>
        <w:right w:val="none" w:sz="0" w:space="0" w:color="auto"/>
      </w:divBdr>
      <w:divsChild>
        <w:div w:id="451291987">
          <w:marLeft w:val="0"/>
          <w:marRight w:val="0"/>
          <w:marTop w:val="0"/>
          <w:marBottom w:val="0"/>
          <w:divBdr>
            <w:top w:val="none" w:sz="0" w:space="0" w:color="auto"/>
            <w:left w:val="none" w:sz="0" w:space="0" w:color="auto"/>
            <w:bottom w:val="none" w:sz="0" w:space="0" w:color="auto"/>
            <w:right w:val="none" w:sz="0" w:space="0" w:color="auto"/>
          </w:divBdr>
        </w:div>
      </w:divsChild>
    </w:div>
    <w:div w:id="407728699">
      <w:bodyDiv w:val="1"/>
      <w:marLeft w:val="0"/>
      <w:marRight w:val="0"/>
      <w:marTop w:val="0"/>
      <w:marBottom w:val="0"/>
      <w:divBdr>
        <w:top w:val="none" w:sz="0" w:space="0" w:color="auto"/>
        <w:left w:val="none" w:sz="0" w:space="0" w:color="auto"/>
        <w:bottom w:val="none" w:sz="0" w:space="0" w:color="auto"/>
        <w:right w:val="none" w:sz="0" w:space="0" w:color="auto"/>
      </w:divBdr>
    </w:div>
    <w:div w:id="424962667">
      <w:bodyDiv w:val="1"/>
      <w:marLeft w:val="0"/>
      <w:marRight w:val="0"/>
      <w:marTop w:val="0"/>
      <w:marBottom w:val="0"/>
      <w:divBdr>
        <w:top w:val="none" w:sz="0" w:space="0" w:color="auto"/>
        <w:left w:val="none" w:sz="0" w:space="0" w:color="auto"/>
        <w:bottom w:val="none" w:sz="0" w:space="0" w:color="auto"/>
        <w:right w:val="none" w:sz="0" w:space="0" w:color="auto"/>
      </w:divBdr>
    </w:div>
    <w:div w:id="555900289">
      <w:bodyDiv w:val="1"/>
      <w:marLeft w:val="0"/>
      <w:marRight w:val="0"/>
      <w:marTop w:val="0"/>
      <w:marBottom w:val="0"/>
      <w:divBdr>
        <w:top w:val="none" w:sz="0" w:space="0" w:color="auto"/>
        <w:left w:val="none" w:sz="0" w:space="0" w:color="auto"/>
        <w:bottom w:val="none" w:sz="0" w:space="0" w:color="auto"/>
        <w:right w:val="none" w:sz="0" w:space="0" w:color="auto"/>
      </w:divBdr>
    </w:div>
    <w:div w:id="601886378">
      <w:bodyDiv w:val="1"/>
      <w:marLeft w:val="0"/>
      <w:marRight w:val="0"/>
      <w:marTop w:val="0"/>
      <w:marBottom w:val="0"/>
      <w:divBdr>
        <w:top w:val="none" w:sz="0" w:space="0" w:color="auto"/>
        <w:left w:val="none" w:sz="0" w:space="0" w:color="auto"/>
        <w:bottom w:val="none" w:sz="0" w:space="0" w:color="auto"/>
        <w:right w:val="none" w:sz="0" w:space="0" w:color="auto"/>
      </w:divBdr>
    </w:div>
    <w:div w:id="959260900">
      <w:bodyDiv w:val="1"/>
      <w:marLeft w:val="0"/>
      <w:marRight w:val="0"/>
      <w:marTop w:val="0"/>
      <w:marBottom w:val="0"/>
      <w:divBdr>
        <w:top w:val="none" w:sz="0" w:space="0" w:color="auto"/>
        <w:left w:val="none" w:sz="0" w:space="0" w:color="auto"/>
        <w:bottom w:val="none" w:sz="0" w:space="0" w:color="auto"/>
        <w:right w:val="none" w:sz="0" w:space="0" w:color="auto"/>
      </w:divBdr>
      <w:divsChild>
        <w:div w:id="30420082">
          <w:marLeft w:val="0"/>
          <w:marRight w:val="0"/>
          <w:marTop w:val="0"/>
          <w:marBottom w:val="0"/>
          <w:divBdr>
            <w:top w:val="none" w:sz="0" w:space="0" w:color="auto"/>
            <w:left w:val="none" w:sz="0" w:space="0" w:color="auto"/>
            <w:bottom w:val="none" w:sz="0" w:space="0" w:color="auto"/>
            <w:right w:val="none" w:sz="0" w:space="0" w:color="auto"/>
          </w:divBdr>
        </w:div>
      </w:divsChild>
    </w:div>
    <w:div w:id="1285580520">
      <w:bodyDiv w:val="1"/>
      <w:marLeft w:val="0"/>
      <w:marRight w:val="0"/>
      <w:marTop w:val="0"/>
      <w:marBottom w:val="0"/>
      <w:divBdr>
        <w:top w:val="none" w:sz="0" w:space="0" w:color="auto"/>
        <w:left w:val="none" w:sz="0" w:space="0" w:color="auto"/>
        <w:bottom w:val="none" w:sz="0" w:space="0" w:color="auto"/>
        <w:right w:val="none" w:sz="0" w:space="0" w:color="auto"/>
      </w:divBdr>
    </w:div>
    <w:div w:id="1381249356">
      <w:bodyDiv w:val="1"/>
      <w:marLeft w:val="0"/>
      <w:marRight w:val="0"/>
      <w:marTop w:val="0"/>
      <w:marBottom w:val="0"/>
      <w:divBdr>
        <w:top w:val="none" w:sz="0" w:space="0" w:color="auto"/>
        <w:left w:val="none" w:sz="0" w:space="0" w:color="auto"/>
        <w:bottom w:val="none" w:sz="0" w:space="0" w:color="auto"/>
        <w:right w:val="none" w:sz="0" w:space="0" w:color="auto"/>
      </w:divBdr>
    </w:div>
    <w:div w:id="1751384297">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sChild>
        <w:div w:id="1512799581">
          <w:marLeft w:val="0"/>
          <w:marRight w:val="0"/>
          <w:marTop w:val="0"/>
          <w:marBottom w:val="0"/>
          <w:divBdr>
            <w:top w:val="none" w:sz="0" w:space="0" w:color="auto"/>
            <w:left w:val="none" w:sz="0" w:space="0" w:color="auto"/>
            <w:bottom w:val="none" w:sz="0" w:space="0" w:color="auto"/>
            <w:right w:val="none" w:sz="0" w:space="0" w:color="auto"/>
          </w:divBdr>
        </w:div>
      </w:divsChild>
    </w:div>
    <w:div w:id="2131850522">
      <w:bodyDiv w:val="1"/>
      <w:marLeft w:val="0"/>
      <w:marRight w:val="0"/>
      <w:marTop w:val="0"/>
      <w:marBottom w:val="0"/>
      <w:divBdr>
        <w:top w:val="none" w:sz="0" w:space="0" w:color="auto"/>
        <w:left w:val="none" w:sz="0" w:space="0" w:color="auto"/>
        <w:bottom w:val="none" w:sz="0" w:space="0" w:color="auto"/>
        <w:right w:val="none" w:sz="0" w:space="0" w:color="auto"/>
      </w:divBdr>
      <w:divsChild>
        <w:div w:id="681322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567CE-4E9B-4A3B-BDBC-EAA6D1FCA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4664</Words>
  <Characters>26585</Characters>
  <Application>Microsoft Office Word</Application>
  <DocSecurity>0</DocSecurity>
  <Lines>221</Lines>
  <Paragraphs>62</Paragraphs>
  <ScaleCrop>false</ScaleCrop>
  <Company>中山大学</Company>
  <LinksUpToDate>false</LinksUpToDate>
  <CharactersWithSpaces>31187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网速很快</cp:lastModifiedBy>
  <cp:revision>11</cp:revision>
  <cp:lastPrinted>2021-02-23T22:52:00Z</cp:lastPrinted>
  <dcterms:created xsi:type="dcterms:W3CDTF">2021-03-11T10:23:00Z</dcterms:created>
  <dcterms:modified xsi:type="dcterms:W3CDTF">2021-03-11T13:51:00Z</dcterms:modified>
</cp:coreProperties>
</file>