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45A7A22D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7677B9">
        <w:rPr>
          <w:rFonts w:asciiTheme="minorHAnsi" w:eastAsia="Times New Roman" w:hAnsiTheme="minorHAnsi" w:cstheme="minorHAnsi"/>
          <w:b/>
          <w:szCs w:val="24"/>
        </w:rPr>
        <w:t>62403</w:t>
      </w:r>
    </w:p>
    <w:p w14:paraId="2F6924E5" w14:textId="53F87B01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D35658">
        <w:rPr>
          <w:rFonts w:asciiTheme="minorHAnsi" w:eastAsia="Times New Roman" w:hAnsiTheme="minorHAnsi" w:cstheme="minorHAnsi"/>
          <w:b/>
          <w:szCs w:val="24"/>
        </w:rPr>
        <w:t>Swati Madhu</w:t>
      </w:r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5F7A7962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</w:t>
      </w:r>
      <w:r w:rsidRPr="007677B9">
        <w:rPr>
          <w:rFonts w:asciiTheme="minorHAnsi" w:eastAsia="Times New Roman" w:hAnsiTheme="minorHAnsi" w:cstheme="minorHAnsi"/>
          <w:b/>
          <w:szCs w:val="24"/>
        </w:rPr>
        <w:t>:</w:t>
      </w:r>
      <w:r w:rsidR="00F60C18" w:rsidRPr="007677B9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tgtFrame="_blank" w:history="1">
        <w:r w:rsidR="007677B9" w:rsidRPr="007677B9">
          <w:rPr>
            <w:rStyle w:val="Hyperlink"/>
            <w:rFonts w:asciiTheme="minorHAnsi" w:hAnsiTheme="minorHAnsi" w:cstheme="minorHAnsi"/>
            <w:b/>
            <w:color w:val="1155CC"/>
            <w:szCs w:val="24"/>
            <w:shd w:val="clear" w:color="auto" w:fill="FFFFFF"/>
          </w:rPr>
          <w:t>https://www.jove.com/account/file-uploader?src=19032963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57620E8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="007677B9">
        <w:rPr>
          <w:rFonts w:asciiTheme="minorHAnsi" w:eastAsia="Times New Roman" w:hAnsiTheme="minorHAnsi" w:cstheme="minorHAnsi"/>
          <w:b/>
          <w:sz w:val="32"/>
          <w:szCs w:val="32"/>
        </w:rPr>
        <w:t xml:space="preserve"> </w:t>
      </w:r>
      <w:r w:rsidR="007677B9" w:rsidRPr="007677B9">
        <w:rPr>
          <w:rFonts w:asciiTheme="minorHAnsi" w:hAnsiTheme="minorHAnsi" w:cstheme="minorHAnsi"/>
          <w:b/>
          <w:bCs/>
          <w:sz w:val="32"/>
          <w:szCs w:val="24"/>
        </w:rPr>
        <w:t>Application of Ultrasound and Shear Wave Elastography Imaging in a Rat Model of NAFLD/NASH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4A84F081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690B6A50" w14:textId="75FA7D04" w:rsidR="007677B9" w:rsidRDefault="007677B9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413629AA" w14:textId="238F2190" w:rsidR="007677B9" w:rsidRPr="007677B9" w:rsidRDefault="007677B9" w:rsidP="007677B9">
      <w:pPr>
        <w:rPr>
          <w:rFonts w:asciiTheme="minorHAnsi" w:hAnsiTheme="minorHAnsi" w:cstheme="minorHAnsi"/>
          <w:b/>
          <w:bCs/>
          <w:sz w:val="28"/>
          <w:szCs w:val="22"/>
          <w:vertAlign w:val="superscript"/>
        </w:rPr>
      </w:pPr>
      <w:r w:rsidRPr="007677B9">
        <w:rPr>
          <w:rFonts w:asciiTheme="minorHAnsi" w:hAnsiTheme="minorHAnsi" w:cstheme="minorHAnsi"/>
          <w:b/>
          <w:bCs/>
          <w:sz w:val="28"/>
          <w:szCs w:val="22"/>
        </w:rPr>
        <w:t>Jeffrey Morin</w:t>
      </w:r>
      <w:r w:rsidRPr="007677B9">
        <w:rPr>
          <w:rFonts w:asciiTheme="minorHAnsi" w:hAnsiTheme="minorHAnsi" w:cstheme="minorHAnsi"/>
          <w:b/>
          <w:bCs/>
          <w:sz w:val="28"/>
          <w:szCs w:val="22"/>
          <w:vertAlign w:val="superscript"/>
        </w:rPr>
        <w:t>1*</w:t>
      </w:r>
      <w:r w:rsidRPr="007677B9">
        <w:rPr>
          <w:rFonts w:asciiTheme="minorHAnsi" w:hAnsiTheme="minorHAnsi" w:cstheme="minorHAnsi"/>
          <w:b/>
          <w:bCs/>
          <w:sz w:val="28"/>
          <w:szCs w:val="22"/>
        </w:rPr>
        <w:t>, Terri A. Swanson</w:t>
      </w:r>
      <w:r w:rsidRPr="007677B9">
        <w:rPr>
          <w:rFonts w:asciiTheme="minorHAnsi" w:hAnsiTheme="minorHAnsi" w:cstheme="minorHAnsi"/>
          <w:b/>
          <w:bCs/>
          <w:sz w:val="28"/>
          <w:szCs w:val="22"/>
          <w:vertAlign w:val="superscript"/>
        </w:rPr>
        <w:t>2*</w:t>
      </w:r>
      <w:r w:rsidRPr="007677B9">
        <w:rPr>
          <w:rFonts w:asciiTheme="minorHAnsi" w:hAnsiTheme="minorHAnsi" w:cstheme="minorHAnsi"/>
          <w:b/>
          <w:bCs/>
          <w:sz w:val="28"/>
          <w:szCs w:val="22"/>
        </w:rPr>
        <w:t>, Anthony Rinaldi</w:t>
      </w:r>
      <w:r w:rsidRPr="007677B9">
        <w:rPr>
          <w:rFonts w:asciiTheme="minorHAnsi" w:hAnsiTheme="minorHAnsi" w:cstheme="minorHAnsi"/>
          <w:b/>
          <w:bCs/>
          <w:sz w:val="28"/>
          <w:szCs w:val="22"/>
          <w:vertAlign w:val="superscript"/>
        </w:rPr>
        <w:t>3</w:t>
      </w:r>
      <w:r w:rsidRPr="007677B9">
        <w:rPr>
          <w:rFonts w:asciiTheme="minorHAnsi" w:hAnsiTheme="minorHAnsi" w:cstheme="minorHAnsi"/>
          <w:b/>
          <w:bCs/>
          <w:sz w:val="28"/>
          <w:szCs w:val="22"/>
        </w:rPr>
        <w:t>, Magalie Boucher</w:t>
      </w:r>
      <w:r w:rsidRPr="007677B9">
        <w:rPr>
          <w:rFonts w:asciiTheme="minorHAnsi" w:hAnsiTheme="minorHAnsi" w:cstheme="minorHAnsi"/>
          <w:b/>
          <w:bCs/>
          <w:sz w:val="28"/>
          <w:szCs w:val="22"/>
          <w:vertAlign w:val="superscript"/>
        </w:rPr>
        <w:t>4</w:t>
      </w:r>
      <w:r w:rsidRPr="007677B9">
        <w:rPr>
          <w:rFonts w:asciiTheme="minorHAnsi" w:hAnsiTheme="minorHAnsi" w:cstheme="minorHAnsi"/>
          <w:b/>
          <w:bCs/>
          <w:sz w:val="28"/>
          <w:szCs w:val="22"/>
        </w:rPr>
        <w:t>, Trenton Ross</w:t>
      </w:r>
      <w:r w:rsidRPr="007677B9">
        <w:rPr>
          <w:rFonts w:asciiTheme="minorHAnsi" w:hAnsiTheme="minorHAnsi" w:cstheme="minorHAnsi"/>
          <w:b/>
          <w:bCs/>
          <w:sz w:val="28"/>
          <w:szCs w:val="22"/>
          <w:vertAlign w:val="superscript"/>
        </w:rPr>
        <w:t>3</w:t>
      </w:r>
      <w:r w:rsidRPr="007677B9">
        <w:rPr>
          <w:rFonts w:asciiTheme="minorHAnsi" w:hAnsiTheme="minorHAnsi" w:cstheme="minorHAnsi"/>
          <w:b/>
          <w:bCs/>
          <w:sz w:val="28"/>
          <w:szCs w:val="22"/>
        </w:rPr>
        <w:t>, Dinesh Hirenallur</w:t>
      </w:r>
      <w:r w:rsidR="00583DCC">
        <w:rPr>
          <w:rFonts w:asciiTheme="minorHAnsi" w:hAnsiTheme="minorHAnsi" w:cstheme="minorHAnsi"/>
          <w:b/>
          <w:bCs/>
          <w:sz w:val="28"/>
          <w:szCs w:val="22"/>
        </w:rPr>
        <w:t>-</w:t>
      </w:r>
      <w:r w:rsidRPr="007677B9">
        <w:rPr>
          <w:rFonts w:asciiTheme="minorHAnsi" w:hAnsiTheme="minorHAnsi" w:cstheme="minorHAnsi"/>
          <w:b/>
          <w:bCs/>
          <w:sz w:val="28"/>
          <w:szCs w:val="22"/>
        </w:rPr>
        <w:t>Shanthappa</w:t>
      </w:r>
      <w:r w:rsidRPr="007677B9">
        <w:rPr>
          <w:rFonts w:asciiTheme="minorHAnsi" w:hAnsiTheme="minorHAnsi" w:cstheme="minorHAnsi"/>
          <w:b/>
          <w:bCs/>
          <w:sz w:val="28"/>
          <w:szCs w:val="22"/>
          <w:vertAlign w:val="superscript"/>
        </w:rPr>
        <w:t>1</w:t>
      </w:r>
    </w:p>
    <w:p w14:paraId="55E92B55" w14:textId="77777777" w:rsidR="007677B9" w:rsidRPr="007677B9" w:rsidRDefault="007677B9" w:rsidP="007677B9">
      <w:pPr>
        <w:rPr>
          <w:rFonts w:asciiTheme="minorHAnsi" w:hAnsiTheme="minorHAnsi" w:cstheme="minorHAnsi"/>
          <w:sz w:val="28"/>
          <w:szCs w:val="22"/>
        </w:rPr>
      </w:pPr>
    </w:p>
    <w:p w14:paraId="6D304E24" w14:textId="3F3866BA" w:rsidR="007677B9" w:rsidRPr="007677B9" w:rsidRDefault="007677B9" w:rsidP="007677B9">
      <w:pPr>
        <w:rPr>
          <w:rFonts w:asciiTheme="minorHAnsi" w:hAnsiTheme="minorHAnsi" w:cstheme="minorHAnsi"/>
          <w:bCs/>
          <w:sz w:val="28"/>
          <w:szCs w:val="22"/>
        </w:rPr>
      </w:pPr>
      <w:r w:rsidRPr="007677B9">
        <w:rPr>
          <w:rFonts w:asciiTheme="minorHAnsi" w:hAnsiTheme="minorHAnsi" w:cstheme="minorHAnsi"/>
          <w:bCs/>
          <w:sz w:val="28"/>
          <w:szCs w:val="22"/>
          <w:vertAlign w:val="superscript"/>
        </w:rPr>
        <w:t>1</w:t>
      </w:r>
      <w:r w:rsidRPr="007677B9">
        <w:rPr>
          <w:rFonts w:asciiTheme="minorHAnsi" w:hAnsiTheme="minorHAnsi" w:cstheme="minorHAnsi"/>
          <w:bCs/>
          <w:sz w:val="28"/>
          <w:szCs w:val="22"/>
        </w:rPr>
        <w:t>Comparative Medicine, Pfizer Inc.</w:t>
      </w:r>
    </w:p>
    <w:p w14:paraId="7132BB5A" w14:textId="0FD7911B" w:rsidR="007677B9" w:rsidRPr="007677B9" w:rsidRDefault="007677B9" w:rsidP="007677B9">
      <w:pPr>
        <w:rPr>
          <w:rFonts w:asciiTheme="minorHAnsi" w:hAnsiTheme="minorHAnsi" w:cstheme="minorHAnsi"/>
          <w:bCs/>
          <w:sz w:val="28"/>
          <w:szCs w:val="22"/>
        </w:rPr>
      </w:pPr>
      <w:r w:rsidRPr="007677B9">
        <w:rPr>
          <w:rFonts w:asciiTheme="minorHAnsi" w:hAnsiTheme="minorHAnsi" w:cstheme="minorHAnsi"/>
          <w:bCs/>
          <w:sz w:val="28"/>
          <w:szCs w:val="22"/>
          <w:vertAlign w:val="superscript"/>
        </w:rPr>
        <w:t>2</w:t>
      </w:r>
      <w:r w:rsidRPr="007677B9">
        <w:rPr>
          <w:rFonts w:asciiTheme="minorHAnsi" w:hAnsiTheme="minorHAnsi" w:cstheme="minorHAnsi"/>
          <w:bCs/>
          <w:sz w:val="28"/>
          <w:szCs w:val="22"/>
        </w:rPr>
        <w:t>Digital Medicine &amp; Translational Imaging, Pfizer Inc.</w:t>
      </w:r>
    </w:p>
    <w:p w14:paraId="424A6AB3" w14:textId="3A378857" w:rsidR="007677B9" w:rsidRPr="007677B9" w:rsidRDefault="007677B9" w:rsidP="007677B9">
      <w:pPr>
        <w:rPr>
          <w:rFonts w:asciiTheme="minorHAnsi" w:hAnsiTheme="minorHAnsi" w:cstheme="minorHAnsi"/>
          <w:bCs/>
          <w:sz w:val="28"/>
          <w:szCs w:val="22"/>
        </w:rPr>
      </w:pPr>
      <w:r w:rsidRPr="007677B9">
        <w:rPr>
          <w:rFonts w:asciiTheme="minorHAnsi" w:hAnsiTheme="minorHAnsi" w:cstheme="minorHAnsi"/>
          <w:bCs/>
          <w:sz w:val="28"/>
          <w:szCs w:val="22"/>
          <w:vertAlign w:val="superscript"/>
        </w:rPr>
        <w:t>3</w:t>
      </w:r>
      <w:r w:rsidRPr="007677B9">
        <w:rPr>
          <w:rFonts w:asciiTheme="minorHAnsi" w:hAnsiTheme="minorHAnsi" w:cstheme="minorHAnsi"/>
          <w:bCs/>
          <w:sz w:val="28"/>
          <w:szCs w:val="22"/>
        </w:rPr>
        <w:t>Internal Medicine Research Unit, Pfizer Inc.</w:t>
      </w:r>
    </w:p>
    <w:p w14:paraId="3BEC2A5F" w14:textId="1E37E8C4" w:rsidR="007677B9" w:rsidRPr="007677B9" w:rsidRDefault="007677B9" w:rsidP="007677B9">
      <w:pPr>
        <w:rPr>
          <w:rFonts w:asciiTheme="minorHAnsi" w:hAnsiTheme="minorHAnsi" w:cstheme="minorHAnsi"/>
          <w:bCs/>
          <w:sz w:val="28"/>
          <w:szCs w:val="22"/>
        </w:rPr>
      </w:pPr>
      <w:r w:rsidRPr="007677B9">
        <w:rPr>
          <w:rFonts w:asciiTheme="minorHAnsi" w:hAnsiTheme="minorHAnsi" w:cstheme="minorHAnsi"/>
          <w:bCs/>
          <w:sz w:val="28"/>
          <w:szCs w:val="22"/>
          <w:vertAlign w:val="superscript"/>
        </w:rPr>
        <w:t>4</w:t>
      </w:r>
      <w:r w:rsidRPr="007677B9">
        <w:rPr>
          <w:rFonts w:asciiTheme="minorHAnsi" w:hAnsiTheme="minorHAnsi" w:cstheme="minorHAnsi"/>
          <w:bCs/>
          <w:sz w:val="28"/>
          <w:szCs w:val="22"/>
        </w:rPr>
        <w:t>Drug Safety Research &amp; Development, Pfizer Inc.</w:t>
      </w:r>
    </w:p>
    <w:p w14:paraId="6E225414" w14:textId="77777777" w:rsidR="007677B9" w:rsidRDefault="007677B9" w:rsidP="007677B9">
      <w:pPr>
        <w:rPr>
          <w:rFonts w:asciiTheme="minorHAnsi" w:hAnsiTheme="minorHAnsi" w:cstheme="minorHAnsi"/>
          <w:bCs/>
        </w:rPr>
      </w:pPr>
    </w:p>
    <w:p w14:paraId="259AE942" w14:textId="36006DBD" w:rsidR="007677B9" w:rsidRPr="007677B9" w:rsidRDefault="007677B9" w:rsidP="007677B9">
      <w:pPr>
        <w:outlineLvl w:val="0"/>
        <w:rPr>
          <w:rFonts w:asciiTheme="minorHAnsi" w:eastAsia="Times New Roman" w:hAnsiTheme="minorHAnsi" w:cstheme="minorHAnsi"/>
          <w:b/>
          <w:sz w:val="32"/>
          <w:szCs w:val="32"/>
        </w:rPr>
      </w:pPr>
      <w:r w:rsidRPr="007677B9">
        <w:rPr>
          <w:rFonts w:asciiTheme="minorHAnsi" w:hAnsiTheme="minorHAnsi" w:cstheme="minorHAnsi"/>
          <w:bCs/>
          <w:sz w:val="28"/>
          <w:szCs w:val="22"/>
        </w:rPr>
        <w:t>*These authors contributed equally.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1B4B2D7A" w14:textId="0672FEEC" w:rsidR="004E0C5A" w:rsidRDefault="007677B9" w:rsidP="004E0C5A">
      <w:pPr>
        <w:outlineLvl w:val="0"/>
      </w:pPr>
      <w:r>
        <w:rPr>
          <w:rFonts w:asciiTheme="minorHAnsi" w:hAnsiTheme="minorHAnsi" w:cstheme="minorHAnsi"/>
        </w:rPr>
        <w:t xml:space="preserve">Dinesh Hirenallur-Shanthappa </w:t>
      </w:r>
      <w:r>
        <w:rPr>
          <w:rFonts w:asciiTheme="minorHAnsi" w:hAnsiTheme="minorHAnsi" w:cstheme="minorHAnsi"/>
          <w:bCs/>
        </w:rPr>
        <w:tab/>
      </w:r>
      <w:hyperlink r:id="rId8" w:history="1">
        <w:r w:rsidRPr="00710D3F">
          <w:rPr>
            <w:rStyle w:val="Hyperlink"/>
            <w:rFonts w:asciiTheme="minorHAnsi" w:hAnsiTheme="minorHAnsi" w:cstheme="minorHAnsi"/>
          </w:rPr>
          <w:t>dineshh@pfizer.com</w:t>
        </w:r>
      </w:hyperlink>
    </w:p>
    <w:p w14:paraId="4070DA73" w14:textId="77777777" w:rsidR="007677B9" w:rsidRPr="00B07A3B" w:rsidRDefault="007677B9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84F159" w14:textId="092F5601" w:rsidR="003B5E26" w:rsidRDefault="005E359D" w:rsidP="009A0E7C">
      <w:pPr>
        <w:outlineLvl w:val="0"/>
        <w:rPr>
          <w:rFonts w:asciiTheme="minorHAnsi" w:hAnsiTheme="minorHAnsi" w:cstheme="minorHAnsi"/>
          <w:bCs/>
        </w:rPr>
      </w:pPr>
      <w:hyperlink r:id="rId9" w:history="1">
        <w:r w:rsidR="007677B9" w:rsidRPr="00710D3F">
          <w:rPr>
            <w:rStyle w:val="Hyperlink"/>
            <w:rFonts w:asciiTheme="minorHAnsi" w:hAnsiTheme="minorHAnsi" w:cstheme="minorHAnsi"/>
            <w:bCs/>
          </w:rPr>
          <w:t>jeffrey.morin@pfizer.com</w:t>
        </w:r>
      </w:hyperlink>
    </w:p>
    <w:p w14:paraId="4673A024" w14:textId="3B0E3717" w:rsidR="007677B9" w:rsidRDefault="005E359D" w:rsidP="007677B9">
      <w:hyperlink r:id="rId10" w:history="1">
        <w:r w:rsidR="007677B9" w:rsidRPr="00710D3F">
          <w:rPr>
            <w:rStyle w:val="Hyperlink"/>
            <w:rFonts w:asciiTheme="minorHAnsi" w:hAnsiTheme="minorHAnsi" w:cstheme="minorHAnsi"/>
            <w:bCs/>
          </w:rPr>
          <w:t>terri.a.swanson@pfizer.com</w:t>
        </w:r>
      </w:hyperlink>
      <w:r w:rsidR="007677B9">
        <w:rPr>
          <w:rFonts w:asciiTheme="minorHAnsi" w:hAnsiTheme="minorHAnsi" w:cstheme="minorHAnsi"/>
          <w:bCs/>
        </w:rPr>
        <w:t xml:space="preserve"> </w:t>
      </w:r>
    </w:p>
    <w:p w14:paraId="5CD34D88" w14:textId="308191F5" w:rsidR="007677B9" w:rsidRDefault="005E359D" w:rsidP="007677B9">
      <w:hyperlink r:id="rId11" w:history="1">
        <w:r w:rsidR="007677B9" w:rsidRPr="00710D3F">
          <w:rPr>
            <w:rStyle w:val="Hyperlink"/>
            <w:rFonts w:asciiTheme="minorHAnsi" w:hAnsiTheme="minorHAnsi" w:cstheme="minorHAnsi"/>
            <w:bCs/>
          </w:rPr>
          <w:t>anthony.rinaldi@pfizer.com</w:t>
        </w:r>
      </w:hyperlink>
      <w:r w:rsidR="007677B9">
        <w:rPr>
          <w:rFonts w:asciiTheme="minorHAnsi" w:hAnsiTheme="minorHAnsi" w:cstheme="minorHAnsi"/>
          <w:bCs/>
        </w:rPr>
        <w:t xml:space="preserve"> </w:t>
      </w:r>
    </w:p>
    <w:p w14:paraId="31524D0C" w14:textId="6A3CFA08" w:rsidR="007677B9" w:rsidRDefault="005E359D" w:rsidP="007677B9">
      <w:hyperlink r:id="rId12" w:history="1">
        <w:r w:rsidR="007677B9" w:rsidRPr="00710D3F">
          <w:rPr>
            <w:rStyle w:val="Hyperlink"/>
            <w:rFonts w:asciiTheme="minorHAnsi" w:hAnsiTheme="minorHAnsi" w:cstheme="minorHAnsi"/>
          </w:rPr>
          <w:t>magalie.boucher@pfizer.com</w:t>
        </w:r>
      </w:hyperlink>
      <w:r w:rsidR="007677B9">
        <w:rPr>
          <w:rFonts w:asciiTheme="minorHAnsi" w:hAnsiTheme="minorHAnsi" w:cstheme="minorHAnsi"/>
        </w:rPr>
        <w:t xml:space="preserve"> </w:t>
      </w:r>
    </w:p>
    <w:p w14:paraId="3D629BC1" w14:textId="0DC7E4B4" w:rsidR="007677B9" w:rsidRDefault="005E359D" w:rsidP="007677B9">
      <w:hyperlink r:id="rId13" w:history="1">
        <w:r w:rsidR="007677B9" w:rsidRPr="00710D3F">
          <w:rPr>
            <w:rStyle w:val="Hyperlink"/>
            <w:rFonts w:asciiTheme="minorHAnsi" w:hAnsiTheme="minorHAnsi" w:cstheme="minorHAnsi"/>
          </w:rPr>
          <w:t>trenton.ross@pfizer.com</w:t>
        </w:r>
      </w:hyperlink>
      <w:r w:rsidR="007677B9">
        <w:rPr>
          <w:rFonts w:asciiTheme="minorHAnsi" w:hAnsiTheme="minorHAnsi" w:cstheme="minorHAnsi"/>
        </w:rPr>
        <w:t xml:space="preserve"> </w:t>
      </w:r>
    </w:p>
    <w:p w14:paraId="0AFDFF27" w14:textId="77777777" w:rsidR="007677B9" w:rsidRDefault="005E359D" w:rsidP="007677B9">
      <w:hyperlink r:id="rId14" w:history="1">
        <w:r w:rsidR="007677B9">
          <w:rPr>
            <w:rStyle w:val="Hyperlink"/>
            <w:rFonts w:asciiTheme="minorHAnsi" w:hAnsiTheme="minorHAnsi" w:cstheme="minorHAnsi"/>
          </w:rPr>
          <w:t>dineshh@pfizer.com</w:t>
        </w:r>
      </w:hyperlink>
    </w:p>
    <w:p w14:paraId="7B0100EE" w14:textId="77777777" w:rsidR="007677B9" w:rsidRPr="00B07A3B" w:rsidRDefault="007677B9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39FE7901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8529E">
        <w:rPr>
          <w:rFonts w:asciiTheme="minorHAnsi" w:eastAsia="Times New Roman" w:hAnsiTheme="minorHAnsi" w:cstheme="minorHAnsi"/>
          <w:b/>
          <w:bCs/>
          <w:szCs w:val="24"/>
        </w:rPr>
        <w:t xml:space="preserve">No 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81DD27E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6E4C8412" w:rsidR="005F1ADF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F06F5">
        <w:rPr>
          <w:rFonts w:asciiTheme="minorHAnsi" w:eastAsia="Times New Roman" w:hAnsiTheme="minorHAnsi" w:cstheme="minorHAnsi"/>
          <w:b/>
          <w:bCs/>
          <w:szCs w:val="24"/>
        </w:rPr>
        <w:t>Screen capture is not possible, videographer will film the screen</w:t>
      </w:r>
      <w:r w:rsidR="0098529E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</w:p>
    <w:p w14:paraId="739FA8A1" w14:textId="77777777" w:rsidR="00B3443C" w:rsidRDefault="00B3443C" w:rsidP="00B3443C">
      <w:pPr>
        <w:spacing w:before="120"/>
        <w:ind w:left="216"/>
        <w:rPr>
          <w:rFonts w:asciiTheme="minorHAnsi" w:eastAsia="Times New Roman" w:hAnsiTheme="minorHAnsi" w:cstheme="minorHAnsi"/>
          <w:b/>
          <w:bCs/>
          <w:szCs w:val="24"/>
        </w:rPr>
      </w:pPr>
    </w:p>
    <w:p w14:paraId="2B8CC317" w14:textId="4D2868C5" w:rsidR="00B3443C" w:rsidRPr="00B3443C" w:rsidRDefault="00B3443C" w:rsidP="00B3443C">
      <w:pPr>
        <w:spacing w:before="120"/>
        <w:ind w:left="216"/>
        <w:rPr>
          <w:rFonts w:asciiTheme="minorHAnsi" w:eastAsia="Times New Roman" w:hAnsiTheme="minorHAnsi" w:cstheme="minorHAnsi"/>
          <w:i/>
          <w:iCs/>
          <w:color w:val="093CAF"/>
          <w:szCs w:val="24"/>
        </w:rPr>
      </w:pPr>
      <w:r w:rsidRPr="00B3443C">
        <w:rPr>
          <w:rFonts w:asciiTheme="minorHAnsi" w:eastAsia="Times New Roman" w:hAnsiTheme="minorHAnsi" w:cstheme="minorHAnsi"/>
          <w:b/>
          <w:bCs/>
          <w:i/>
          <w:iCs/>
          <w:color w:val="093CAF"/>
          <w:szCs w:val="24"/>
        </w:rPr>
        <w:t xml:space="preserve">Videographer: </w:t>
      </w:r>
      <w:r w:rsidRPr="00B3443C">
        <w:rPr>
          <w:rFonts w:asciiTheme="minorHAnsi" w:hAnsiTheme="minorHAnsi" w:cstheme="minorHAnsi"/>
          <w:i/>
          <w:iCs/>
          <w:color w:val="093CAF"/>
          <w:shd w:val="clear" w:color="auto" w:fill="FFFFFF"/>
        </w:rPr>
        <w:t xml:space="preserve">Film the screen for all </w:t>
      </w:r>
      <w:r w:rsidRPr="00B3443C">
        <w:rPr>
          <w:rFonts w:asciiTheme="minorHAnsi" w:hAnsiTheme="minorHAnsi" w:cstheme="minorHAnsi"/>
          <w:b/>
          <w:bCs/>
          <w:i/>
          <w:iCs/>
          <w:color w:val="093CAF"/>
          <w:shd w:val="clear" w:color="auto" w:fill="FFFFFF"/>
        </w:rPr>
        <w:t>SCREEN</w:t>
      </w:r>
      <w:r w:rsidRPr="00B3443C">
        <w:rPr>
          <w:rFonts w:asciiTheme="minorHAnsi" w:hAnsiTheme="minorHAnsi" w:cstheme="minorHAnsi"/>
          <w:i/>
          <w:iCs/>
          <w:color w:val="093CAF"/>
          <w:shd w:val="clear" w:color="auto" w:fill="FFFFFF"/>
        </w:rPr>
        <w:t xml:space="preserve"> shots</w:t>
      </w:r>
      <w:r>
        <w:rPr>
          <w:rFonts w:asciiTheme="minorHAnsi" w:hAnsiTheme="minorHAnsi" w:cstheme="minorHAnsi"/>
          <w:i/>
          <w:iCs/>
          <w:color w:val="093CAF"/>
          <w:shd w:val="clear" w:color="auto" w:fill="FFFFFF"/>
        </w:rPr>
        <w:t>. The a</w:t>
      </w:r>
      <w:r w:rsidRPr="00B3443C">
        <w:rPr>
          <w:rFonts w:asciiTheme="minorHAnsi" w:hAnsiTheme="minorHAnsi" w:cstheme="minorHAnsi"/>
          <w:i/>
          <w:iCs/>
          <w:color w:val="093CAF"/>
          <w:shd w:val="clear" w:color="auto" w:fill="FFFFFF"/>
        </w:rPr>
        <w:t>uthors are not able to obtain screen capture videos.</w:t>
      </w:r>
    </w:p>
    <w:p w14:paraId="1B1E9D12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007C777C" w14:textId="77777777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2A8E68AA" w14:textId="0B0D31D8" w:rsidR="005F1ADF" w:rsidRPr="006D3C9C" w:rsidRDefault="005E359D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65097" w:rsidRPr="00565097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7C05E01C" w14:textId="56357859" w:rsidR="005F1ADF" w:rsidRDefault="005F1ADF" w:rsidP="00565097">
      <w:pPr>
        <w:rPr>
          <w:rFonts w:eastAsia="Times New Roman" w:cs="Calibri"/>
          <w:color w:val="222222"/>
          <w:szCs w:val="24"/>
        </w:rPr>
      </w:pPr>
    </w:p>
    <w:p w14:paraId="1C68C2BA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76B8DF7B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8529E">
        <w:rPr>
          <w:rFonts w:asciiTheme="minorHAnsi" w:eastAsia="Times New Roman" w:hAnsiTheme="minorHAnsi" w:cstheme="minorHAnsi"/>
          <w:b/>
          <w:bCs/>
          <w:szCs w:val="24"/>
        </w:rPr>
        <w:t xml:space="preserve">No </w:t>
      </w:r>
    </w:p>
    <w:p w14:paraId="67386C83" w14:textId="35863462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89472D5" w14:textId="77777777" w:rsidR="00565097" w:rsidRDefault="00565097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6F1E623D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B14016">
        <w:rPr>
          <w:rFonts w:asciiTheme="minorHAnsi" w:hAnsiTheme="minorHAnsi" w:cstheme="minorHAnsi"/>
          <w:bCs/>
          <w:sz w:val="22"/>
          <w:szCs w:val="22"/>
        </w:rPr>
        <w:t>1</w:t>
      </w:r>
      <w:r w:rsidR="00470E07">
        <w:rPr>
          <w:rFonts w:asciiTheme="minorHAnsi" w:hAnsiTheme="minorHAnsi" w:cstheme="minorHAnsi"/>
          <w:bCs/>
          <w:sz w:val="22"/>
          <w:szCs w:val="22"/>
        </w:rPr>
        <w:t>9</w:t>
      </w:r>
    </w:p>
    <w:p w14:paraId="5AAC9C6C" w14:textId="44DBD916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924B4">
        <w:rPr>
          <w:rFonts w:asciiTheme="minorHAnsi" w:hAnsiTheme="minorHAnsi" w:cstheme="minorHAnsi"/>
          <w:bCs/>
          <w:sz w:val="22"/>
          <w:szCs w:val="22"/>
        </w:rPr>
        <w:t>39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C16C00A" w14:textId="2B6EB987" w:rsidR="00FA1A9D" w:rsidRPr="006674D8" w:rsidRDefault="00143557" w:rsidP="006674D8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565097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5F3E2259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08918C9D" w:rsidR="007D61A8" w:rsidRPr="009E6679" w:rsidRDefault="00583DC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Dinesh Hirenallur-Shanthappa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62921">
        <w:rPr>
          <w:rFonts w:asciiTheme="minorHAnsi" w:hAnsiTheme="minorHAnsi" w:cstheme="minorHAnsi"/>
        </w:rPr>
        <w:t>Us</w:t>
      </w:r>
      <w:r w:rsidR="00CF4285">
        <w:rPr>
          <w:rFonts w:asciiTheme="minorHAnsi" w:hAnsiTheme="minorHAnsi" w:cstheme="minorHAnsi"/>
        </w:rPr>
        <w:t>e of</w:t>
      </w:r>
      <w:r w:rsidR="00362921">
        <w:rPr>
          <w:rFonts w:asciiTheme="minorHAnsi" w:hAnsiTheme="minorHAnsi" w:cstheme="minorHAnsi"/>
        </w:rPr>
        <w:t xml:space="preserve"> ultrasound and shear wave elastography </w:t>
      </w:r>
      <w:r w:rsidR="00BE09F4">
        <w:rPr>
          <w:rFonts w:asciiTheme="minorHAnsi" w:hAnsiTheme="minorHAnsi" w:cstheme="minorHAnsi"/>
        </w:rPr>
        <w:t>enable</w:t>
      </w:r>
      <w:r w:rsidR="00CF4285">
        <w:rPr>
          <w:rFonts w:asciiTheme="minorHAnsi" w:hAnsiTheme="minorHAnsi" w:cstheme="minorHAnsi"/>
        </w:rPr>
        <w:t>s</w:t>
      </w:r>
      <w:r w:rsidR="00BE09F4">
        <w:rPr>
          <w:rFonts w:asciiTheme="minorHAnsi" w:hAnsiTheme="minorHAnsi" w:cstheme="minorHAnsi"/>
        </w:rPr>
        <w:t xml:space="preserve"> researchers </w:t>
      </w:r>
      <w:r w:rsidR="00F70EA9">
        <w:rPr>
          <w:rFonts w:asciiTheme="minorHAnsi" w:hAnsiTheme="minorHAnsi" w:cstheme="minorHAnsi"/>
        </w:rPr>
        <w:t xml:space="preserve">to measure </w:t>
      </w:r>
      <w:r w:rsidR="00CF4285">
        <w:rPr>
          <w:rFonts w:asciiTheme="minorHAnsi" w:hAnsiTheme="minorHAnsi" w:cstheme="minorHAnsi"/>
        </w:rPr>
        <w:t xml:space="preserve">the </w:t>
      </w:r>
      <w:r w:rsidR="00F70EA9">
        <w:rPr>
          <w:rFonts w:asciiTheme="minorHAnsi" w:hAnsiTheme="minorHAnsi" w:cstheme="minorHAnsi"/>
        </w:rPr>
        <w:t xml:space="preserve">changes in liver fat and </w:t>
      </w:r>
      <w:r w:rsidR="00BE09F4">
        <w:rPr>
          <w:rFonts w:asciiTheme="minorHAnsi" w:hAnsiTheme="minorHAnsi" w:cstheme="minorHAnsi"/>
        </w:rPr>
        <w:t>fibrosis</w:t>
      </w:r>
      <w:r w:rsidR="0094063B">
        <w:rPr>
          <w:rFonts w:asciiTheme="minorHAnsi" w:hAnsiTheme="minorHAnsi" w:cstheme="minorHAnsi"/>
        </w:rPr>
        <w:t xml:space="preserve"> in </w:t>
      </w:r>
      <w:r w:rsidR="00BE09F4">
        <w:rPr>
          <w:rFonts w:asciiTheme="minorHAnsi" w:hAnsiTheme="minorHAnsi" w:cstheme="minorHAnsi"/>
        </w:rPr>
        <w:t xml:space="preserve">preclinical models of </w:t>
      </w:r>
      <w:r w:rsidR="00CF4285">
        <w:rPr>
          <w:rFonts w:asciiTheme="minorHAnsi" w:hAnsiTheme="minorHAnsi" w:cstheme="minorHAnsi"/>
        </w:rPr>
        <w:t>n</w:t>
      </w:r>
      <w:r w:rsidR="00CF4285" w:rsidRPr="00D24DE9">
        <w:rPr>
          <w:rFonts w:asciiTheme="minorHAnsi" w:hAnsiTheme="minorHAnsi" w:cstheme="minorHAnsi"/>
        </w:rPr>
        <w:t xml:space="preserve">onalcoholic </w:t>
      </w:r>
      <w:r w:rsidR="00CF4285">
        <w:rPr>
          <w:rFonts w:asciiTheme="minorHAnsi" w:hAnsiTheme="minorHAnsi" w:cstheme="minorHAnsi"/>
        </w:rPr>
        <w:t>s</w:t>
      </w:r>
      <w:r w:rsidR="00CF4285" w:rsidRPr="00D24DE9">
        <w:rPr>
          <w:rFonts w:asciiTheme="minorHAnsi" w:hAnsiTheme="minorHAnsi" w:cstheme="minorHAnsi"/>
        </w:rPr>
        <w:t>teatohepatitis</w:t>
      </w:r>
      <w:r w:rsidR="00CF4285">
        <w:rPr>
          <w:rFonts w:asciiTheme="minorHAnsi" w:hAnsiTheme="minorHAnsi" w:cstheme="minorHAnsi"/>
        </w:rPr>
        <w:t>.</w:t>
      </w:r>
    </w:p>
    <w:p w14:paraId="0EE525EB" w14:textId="77777777" w:rsidR="009E6679" w:rsidRPr="009E6679" w:rsidRDefault="009E6679" w:rsidP="009E6679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C586A84" w14:textId="2B29B9B2" w:rsidR="009E6679" w:rsidRPr="009E6679" w:rsidRDefault="009E6679" w:rsidP="009E6679">
      <w:pPr>
        <w:pStyle w:val="ListParagraph"/>
        <w:numPr>
          <w:ilvl w:val="2"/>
          <w:numId w:val="3"/>
        </w:numPr>
        <w:spacing w:after="240"/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B0139AD" w14:textId="19A966CE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490E6309" w14:textId="2313593D" w:rsidR="007D61A8" w:rsidRPr="009E6679" w:rsidRDefault="00BE09F4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Dinesh Hirenallur-Shanthappa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="00F766B1">
        <w:rPr>
          <w:rFonts w:asciiTheme="minorHAnsi" w:eastAsia="Times New Roman" w:hAnsiTheme="minorHAnsi" w:cstheme="minorHAnsi"/>
          <w:szCs w:val="24"/>
        </w:rPr>
        <w:t>This imaging modality is</w:t>
      </w:r>
      <w:r>
        <w:rPr>
          <w:rFonts w:asciiTheme="minorHAnsi" w:eastAsia="Times New Roman" w:hAnsiTheme="minorHAnsi" w:cstheme="minorHAnsi"/>
          <w:szCs w:val="24"/>
        </w:rPr>
        <w:t xml:space="preserve"> a non-invasive</w:t>
      </w:r>
      <w:r w:rsidR="00F766B1">
        <w:rPr>
          <w:rFonts w:asciiTheme="minorHAnsi" w:eastAsia="Times New Roman" w:hAnsiTheme="minorHAnsi" w:cstheme="minorHAnsi"/>
          <w:szCs w:val="24"/>
        </w:rPr>
        <w:t>, high throughput</w:t>
      </w:r>
      <w:r w:rsidR="00CF4285">
        <w:rPr>
          <w:rFonts w:asciiTheme="minorHAnsi" w:eastAsia="Times New Roman" w:hAnsiTheme="minorHAnsi" w:cstheme="minorHAnsi"/>
          <w:szCs w:val="24"/>
        </w:rPr>
        <w:t>,</w:t>
      </w:r>
      <w:r>
        <w:rPr>
          <w:rFonts w:asciiTheme="minorHAnsi" w:eastAsia="Times New Roman" w:hAnsiTheme="minorHAnsi" w:cstheme="minorHAnsi"/>
          <w:szCs w:val="24"/>
        </w:rPr>
        <w:t xml:space="preserve"> and </w:t>
      </w:r>
      <w:r w:rsidR="001F06F5">
        <w:rPr>
          <w:rFonts w:asciiTheme="minorHAnsi" w:eastAsia="Times New Roman" w:hAnsiTheme="minorHAnsi" w:cstheme="minorHAnsi"/>
          <w:szCs w:val="24"/>
        </w:rPr>
        <w:t xml:space="preserve">a </w:t>
      </w:r>
      <w:r w:rsidR="00F70EA9">
        <w:rPr>
          <w:rFonts w:asciiTheme="minorHAnsi" w:hAnsiTheme="minorHAnsi" w:cstheme="minorHAnsi"/>
        </w:rPr>
        <w:t>clinically</w:t>
      </w:r>
      <w:r w:rsidR="00CF4285">
        <w:rPr>
          <w:rFonts w:asciiTheme="minorHAnsi" w:hAnsiTheme="minorHAnsi" w:cstheme="minorHAnsi"/>
        </w:rPr>
        <w:t xml:space="preserve"> </w:t>
      </w:r>
      <w:r w:rsidR="00F70EA9">
        <w:rPr>
          <w:rFonts w:asciiTheme="minorHAnsi" w:hAnsiTheme="minorHAnsi" w:cstheme="minorHAnsi"/>
        </w:rPr>
        <w:t>translatable</w:t>
      </w:r>
      <w:r w:rsidR="00CF428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technique</w:t>
      </w:r>
      <w:r w:rsidR="00B5077A">
        <w:rPr>
          <w:rFonts w:asciiTheme="minorHAnsi" w:hAnsiTheme="minorHAnsi" w:cstheme="minorHAnsi"/>
        </w:rPr>
        <w:t xml:space="preserve"> and </w:t>
      </w:r>
      <w:r>
        <w:rPr>
          <w:rFonts w:asciiTheme="minorHAnsi" w:hAnsiTheme="minorHAnsi" w:cstheme="minorHAnsi"/>
        </w:rPr>
        <w:t xml:space="preserve">can be used to </w:t>
      </w:r>
      <w:r w:rsidR="00F766B1">
        <w:rPr>
          <w:rFonts w:asciiTheme="minorHAnsi" w:hAnsiTheme="minorHAnsi" w:cstheme="minorHAnsi"/>
        </w:rPr>
        <w:t>assess</w:t>
      </w:r>
      <w:r>
        <w:rPr>
          <w:rFonts w:asciiTheme="minorHAnsi" w:hAnsiTheme="minorHAnsi" w:cstheme="minorHAnsi"/>
        </w:rPr>
        <w:t xml:space="preserve"> </w:t>
      </w:r>
      <w:r w:rsidR="00CF4285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disease</w:t>
      </w:r>
      <w:r w:rsidR="00F766B1">
        <w:rPr>
          <w:rFonts w:asciiTheme="minorHAnsi" w:hAnsiTheme="minorHAnsi" w:cstheme="minorHAnsi"/>
        </w:rPr>
        <w:t xml:space="preserve"> stage and efficacy in </w:t>
      </w:r>
      <w:r w:rsidR="00CF4285">
        <w:rPr>
          <w:rFonts w:asciiTheme="minorHAnsi" w:hAnsiTheme="minorHAnsi" w:cstheme="minorHAnsi"/>
        </w:rPr>
        <w:t>n</w:t>
      </w:r>
      <w:r w:rsidR="00CF4285" w:rsidRPr="00D24DE9">
        <w:rPr>
          <w:rFonts w:asciiTheme="minorHAnsi" w:hAnsiTheme="minorHAnsi" w:cstheme="minorHAnsi"/>
        </w:rPr>
        <w:t xml:space="preserve">onalcoholic </w:t>
      </w:r>
      <w:r w:rsidR="00CF4285">
        <w:rPr>
          <w:rFonts w:asciiTheme="minorHAnsi" w:hAnsiTheme="minorHAnsi" w:cstheme="minorHAnsi"/>
        </w:rPr>
        <w:t>s</w:t>
      </w:r>
      <w:r w:rsidR="00CF4285" w:rsidRPr="00D24DE9">
        <w:rPr>
          <w:rFonts w:asciiTheme="minorHAnsi" w:hAnsiTheme="minorHAnsi" w:cstheme="minorHAnsi"/>
        </w:rPr>
        <w:t>teatohepatitis</w:t>
      </w:r>
      <w:r w:rsidR="00CF4285">
        <w:rPr>
          <w:rFonts w:asciiTheme="minorHAnsi" w:hAnsiTheme="minorHAnsi" w:cstheme="minorHAnsi"/>
        </w:rPr>
        <w:t xml:space="preserve"> </w:t>
      </w:r>
      <w:r w:rsidR="00F766B1">
        <w:rPr>
          <w:rFonts w:asciiTheme="minorHAnsi" w:hAnsiTheme="minorHAnsi" w:cstheme="minorHAnsi"/>
        </w:rPr>
        <w:t>models during drug discovery</w:t>
      </w:r>
      <w:r w:rsidR="0094063B">
        <w:rPr>
          <w:rFonts w:asciiTheme="minorHAnsi" w:hAnsiTheme="minorHAnsi" w:cstheme="minorHAnsi"/>
        </w:rPr>
        <w:t xml:space="preserve">. </w:t>
      </w:r>
    </w:p>
    <w:p w14:paraId="1AA0F027" w14:textId="77777777" w:rsidR="009E6679" w:rsidRPr="009E6679" w:rsidRDefault="009E6679" w:rsidP="009E6679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7FA36A9" w14:textId="71EB3DA5" w:rsidR="007D61A8" w:rsidRPr="009E6679" w:rsidRDefault="009E6679" w:rsidP="007D61A8">
      <w:pPr>
        <w:pStyle w:val="ListParagraph"/>
        <w:numPr>
          <w:ilvl w:val="2"/>
          <w:numId w:val="3"/>
        </w:numPr>
        <w:spacing w:after="240"/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  <w:r w:rsidRPr="0011705F">
        <w:rPr>
          <w:rFonts w:cs="Calibri"/>
          <w:i/>
          <w:iCs/>
          <w:color w:val="0070C0"/>
          <w:szCs w:val="24"/>
        </w:rPr>
        <w:t xml:space="preserve">Suggested B-Roll: </w:t>
      </w:r>
      <w:r w:rsidR="00B5077A">
        <w:rPr>
          <w:rFonts w:cs="Calibri"/>
          <w:i/>
          <w:iCs/>
          <w:color w:val="0070C0"/>
          <w:szCs w:val="24"/>
        </w:rPr>
        <w:t>4.4.2</w:t>
      </w:r>
    </w:p>
    <w:p w14:paraId="33B7A430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97E171B" w14:textId="3285025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324FAA13" w14:textId="77777777" w:rsidR="007D61A8" w:rsidRPr="00B07A3B" w:rsidRDefault="007D61A8" w:rsidP="00CF4285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353C7950" w14:textId="03871426" w:rsidR="007D61A8" w:rsidRPr="00B07A3B" w:rsidRDefault="00F766B1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Dinesh Hirenallur Shanthappa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r>
        <w:rPr>
          <w:rFonts w:asciiTheme="minorHAnsi" w:hAnsiTheme="minorHAnsi" w:cstheme="minorHAnsi"/>
        </w:rPr>
        <w:t>Jeffrey Morin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, a </w:t>
      </w:r>
      <w:r>
        <w:rPr>
          <w:rFonts w:asciiTheme="minorHAnsi" w:hAnsiTheme="minorHAnsi" w:cstheme="minorHAnsi"/>
        </w:rPr>
        <w:t>Senior Scientist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from my laboratory.   </w:t>
      </w:r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668D5B16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</w:t>
      </w:r>
      <w:r w:rsidR="00B5077A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looks up from </w:t>
      </w:r>
      <w:r w:rsidR="00CF4285">
        <w:rPr>
          <w:rFonts w:asciiTheme="minorHAnsi" w:eastAsia="Times New Roman" w:hAnsiTheme="minorHAnsi" w:cstheme="minorHAnsi"/>
          <w:szCs w:val="24"/>
        </w:rPr>
        <w:t xml:space="preserve">the </w:t>
      </w:r>
      <w:r w:rsidRPr="00B07A3B">
        <w:rPr>
          <w:rFonts w:asciiTheme="minorHAnsi" w:eastAsia="Times New Roman" w:hAnsiTheme="minorHAnsi" w:cstheme="minorHAnsi"/>
          <w:szCs w:val="24"/>
        </w:rPr>
        <w:t>workbench or desk</w:t>
      </w:r>
      <w:r w:rsidR="009E0FBD">
        <w:rPr>
          <w:rFonts w:asciiTheme="minorHAnsi" w:eastAsia="Times New Roman" w:hAnsiTheme="minorHAnsi" w:cstheme="minorHAnsi"/>
          <w:szCs w:val="24"/>
        </w:rPr>
        <w:t>,</w:t>
      </w:r>
      <w:r w:rsidRPr="00B07A3B">
        <w:rPr>
          <w:rFonts w:asciiTheme="minorHAnsi" w:eastAsia="Times New Roman" w:hAnsiTheme="minorHAnsi" w:cstheme="minorHAnsi"/>
          <w:szCs w:val="24"/>
        </w:rPr>
        <w:t xml:space="preserve"> or microscope and acknowledges the 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317CB9EE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Procedures involving animal subjects have been approved by the Institutional Animal Care and Use Committee (IACUC) at</w:t>
      </w:r>
      <w:r w:rsidR="00D406D6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93085B">
        <w:rPr>
          <w:rFonts w:asciiTheme="minorHAnsi" w:hAnsiTheme="minorHAnsi" w:cstheme="minorHAnsi"/>
          <w:bCs/>
        </w:rPr>
        <w:t>Pfizer Inc</w:t>
      </w:r>
      <w:r w:rsidRPr="00B07A3B">
        <w:rPr>
          <w:rFonts w:asciiTheme="minorHAnsi" w:eastAsia="Times New Roman" w:hAnsiTheme="minorHAnsi" w:cstheme="minorHAnsi"/>
          <w:iCs/>
          <w:szCs w:val="24"/>
        </w:rPr>
        <w:t>.</w:t>
      </w:r>
      <w:r w:rsidR="00D406D6" w:rsidRPr="00B07A3B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B07A3B">
        <w:rPr>
          <w:rFonts w:asciiTheme="minorHAnsi" w:hAnsiTheme="minorHAnsi" w:cstheme="minorHAnsi"/>
        </w:rPr>
        <w:br w:type="page"/>
      </w:r>
    </w:p>
    <w:p w14:paraId="713769B9" w14:textId="11335E45" w:rsidR="00DC2504" w:rsidRPr="00B07A3B" w:rsidRDefault="00DC2504" w:rsidP="009E6679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67B4EF91" w:rsidR="00CE10F2" w:rsidRPr="00B07A3B" w:rsidRDefault="00D21450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Preparation of Rat for Imaging and Instrument Set-up</w:t>
      </w:r>
    </w:p>
    <w:p w14:paraId="24C6B477" w14:textId="3A89614C" w:rsidR="00125924" w:rsidRPr="00695256" w:rsidRDefault="0042311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7266C">
        <w:rPr>
          <w:rFonts w:asciiTheme="minorHAnsi" w:hAnsiTheme="minorHAnsi" w:cstheme="minorHAnsi"/>
          <w:color w:val="7030A0"/>
        </w:rPr>
        <w:t xml:space="preserve">To begin, </w:t>
      </w:r>
      <w:r w:rsidR="008334B0" w:rsidRPr="00B7266C">
        <w:rPr>
          <w:rFonts w:asciiTheme="minorHAnsi" w:hAnsiTheme="minorHAnsi" w:cstheme="minorHAnsi"/>
          <w:color w:val="7030A0"/>
        </w:rPr>
        <w:t>place</w:t>
      </w:r>
      <w:r w:rsidRPr="00B7266C">
        <w:rPr>
          <w:rFonts w:asciiTheme="minorHAnsi" w:hAnsiTheme="minorHAnsi" w:cstheme="minorHAnsi"/>
          <w:color w:val="7030A0"/>
        </w:rPr>
        <w:t xml:space="preserve"> 6 to 7</w:t>
      </w:r>
      <w:r w:rsidR="00823D44" w:rsidRPr="00B7266C">
        <w:rPr>
          <w:rFonts w:asciiTheme="minorHAnsi" w:hAnsiTheme="minorHAnsi" w:cstheme="minorHAnsi"/>
          <w:color w:val="7030A0"/>
        </w:rPr>
        <w:t>-</w:t>
      </w:r>
      <w:r w:rsidRPr="00B7266C">
        <w:rPr>
          <w:rFonts w:asciiTheme="minorHAnsi" w:hAnsiTheme="minorHAnsi" w:cstheme="minorHAnsi"/>
          <w:color w:val="7030A0"/>
        </w:rPr>
        <w:t>week</w:t>
      </w:r>
      <w:r w:rsidR="001F06F5" w:rsidRPr="00B7266C">
        <w:rPr>
          <w:rFonts w:asciiTheme="minorHAnsi" w:hAnsiTheme="minorHAnsi" w:cstheme="minorHAnsi"/>
          <w:color w:val="7030A0"/>
        </w:rPr>
        <w:t>-</w:t>
      </w:r>
      <w:r w:rsidRPr="00B7266C">
        <w:rPr>
          <w:rFonts w:asciiTheme="minorHAnsi" w:hAnsiTheme="minorHAnsi" w:cstheme="minorHAnsi"/>
          <w:color w:val="7030A0"/>
        </w:rPr>
        <w:t xml:space="preserve">old male </w:t>
      </w:r>
      <w:r w:rsidR="00295C26" w:rsidRPr="00B7266C">
        <w:rPr>
          <w:rFonts w:asciiTheme="minorHAnsi" w:hAnsiTheme="minorHAnsi" w:cstheme="minorHAnsi"/>
          <w:color w:val="7030A0"/>
        </w:rPr>
        <w:t>Wister</w:t>
      </w:r>
      <w:r w:rsidRPr="00B7266C">
        <w:rPr>
          <w:rFonts w:asciiTheme="minorHAnsi" w:hAnsiTheme="minorHAnsi" w:cstheme="minorHAnsi"/>
          <w:color w:val="7030A0"/>
        </w:rPr>
        <w:t xml:space="preserve"> </w:t>
      </w:r>
      <w:r w:rsidR="00295C26" w:rsidRPr="00B7266C">
        <w:rPr>
          <w:rFonts w:asciiTheme="minorHAnsi" w:hAnsiTheme="minorHAnsi" w:cstheme="minorHAnsi"/>
          <w:color w:val="7030A0"/>
        </w:rPr>
        <w:t>H</w:t>
      </w:r>
      <w:r w:rsidRPr="00B7266C">
        <w:rPr>
          <w:rFonts w:asciiTheme="minorHAnsi" w:hAnsiTheme="minorHAnsi" w:cstheme="minorHAnsi"/>
          <w:color w:val="7030A0"/>
        </w:rPr>
        <w:t>an rats</w:t>
      </w:r>
      <w:r w:rsidR="00695256" w:rsidRPr="00B7266C">
        <w:rPr>
          <w:rFonts w:asciiTheme="minorHAnsi" w:hAnsiTheme="minorHAnsi" w:cstheme="minorHAnsi"/>
          <w:color w:val="7030A0"/>
        </w:rPr>
        <w:t xml:space="preserve"> weighing 150 to 175 grams</w:t>
      </w:r>
      <w:r w:rsidRPr="00B7266C">
        <w:rPr>
          <w:rFonts w:asciiTheme="minorHAnsi" w:hAnsiTheme="minorHAnsi" w:cstheme="minorHAnsi"/>
          <w:color w:val="7030A0"/>
        </w:rPr>
        <w:t xml:space="preserve"> in pairs in individually ventilated cag</w:t>
      </w:r>
      <w:r w:rsidR="00695256" w:rsidRPr="00B7266C">
        <w:rPr>
          <w:rFonts w:asciiTheme="minorHAnsi" w:hAnsiTheme="minorHAnsi" w:cstheme="minorHAnsi"/>
          <w:color w:val="7030A0"/>
        </w:rPr>
        <w:t>es</w:t>
      </w:r>
      <w:r w:rsidRPr="00B7266C">
        <w:rPr>
          <w:rFonts w:asciiTheme="minorHAnsi" w:hAnsiTheme="minorHAnsi" w:cstheme="minorHAnsi"/>
          <w:color w:val="7030A0"/>
        </w:rPr>
        <w:t xml:space="preserve"> with paper bedding </w:t>
      </w:r>
      <w:r w:rsidR="00695256" w:rsidRPr="00B7266C">
        <w:rPr>
          <w:rFonts w:asciiTheme="minorHAnsi" w:hAnsiTheme="minorHAnsi" w:cstheme="minorHAnsi"/>
          <w:b/>
          <w:bCs/>
          <w:color w:val="7030A0"/>
        </w:rPr>
        <w:t>[1]</w:t>
      </w:r>
      <w:r w:rsidR="00695256" w:rsidRPr="00B7266C">
        <w:rPr>
          <w:rFonts w:asciiTheme="minorHAnsi" w:hAnsiTheme="minorHAnsi" w:cstheme="minorHAnsi"/>
          <w:color w:val="7030A0"/>
        </w:rPr>
        <w:t xml:space="preserve"> at approximately</w:t>
      </w:r>
      <w:r w:rsidRPr="00B7266C">
        <w:rPr>
          <w:rFonts w:asciiTheme="minorHAnsi" w:hAnsiTheme="minorHAnsi" w:cstheme="minorHAnsi"/>
          <w:color w:val="7030A0"/>
        </w:rPr>
        <w:t xml:space="preserve"> 22 </w:t>
      </w:r>
      <w:r w:rsidR="00695256" w:rsidRPr="00B7266C">
        <w:rPr>
          <w:rFonts w:asciiTheme="minorHAnsi" w:hAnsiTheme="minorHAnsi" w:cstheme="minorHAnsi"/>
          <w:color w:val="7030A0"/>
        </w:rPr>
        <w:t xml:space="preserve">degrees </w:t>
      </w:r>
      <w:r w:rsidRPr="00B7266C">
        <w:rPr>
          <w:rFonts w:asciiTheme="minorHAnsi" w:hAnsiTheme="minorHAnsi" w:cstheme="minorHAnsi"/>
          <w:color w:val="7030A0"/>
        </w:rPr>
        <w:t>C</w:t>
      </w:r>
      <w:r w:rsidR="00695256" w:rsidRPr="00B7266C">
        <w:rPr>
          <w:rFonts w:asciiTheme="minorHAnsi" w:hAnsiTheme="minorHAnsi" w:cstheme="minorHAnsi"/>
          <w:color w:val="7030A0"/>
        </w:rPr>
        <w:t xml:space="preserve">elsius and </w:t>
      </w:r>
      <w:r w:rsidRPr="00B7266C">
        <w:rPr>
          <w:rFonts w:asciiTheme="minorHAnsi" w:hAnsiTheme="minorHAnsi" w:cstheme="minorHAnsi"/>
          <w:color w:val="7030A0"/>
        </w:rPr>
        <w:t>40</w:t>
      </w:r>
      <w:r w:rsidR="00695256" w:rsidRPr="00B7266C">
        <w:rPr>
          <w:rFonts w:asciiTheme="minorHAnsi" w:hAnsiTheme="minorHAnsi" w:cstheme="minorHAnsi"/>
          <w:color w:val="7030A0"/>
        </w:rPr>
        <w:t xml:space="preserve"> to </w:t>
      </w:r>
      <w:r w:rsidRPr="00B7266C">
        <w:rPr>
          <w:rFonts w:asciiTheme="minorHAnsi" w:hAnsiTheme="minorHAnsi" w:cstheme="minorHAnsi"/>
          <w:color w:val="7030A0"/>
        </w:rPr>
        <w:t>70% relative humidity with</w:t>
      </w:r>
      <w:r w:rsidR="00C634CB" w:rsidRPr="00B7266C">
        <w:rPr>
          <w:rFonts w:asciiTheme="minorHAnsi" w:hAnsiTheme="minorHAnsi" w:cstheme="minorHAnsi"/>
          <w:color w:val="7030A0"/>
        </w:rPr>
        <w:t xml:space="preserve"> a</w:t>
      </w:r>
      <w:r w:rsidRPr="00B7266C">
        <w:rPr>
          <w:rFonts w:asciiTheme="minorHAnsi" w:hAnsiTheme="minorHAnsi" w:cstheme="minorHAnsi"/>
          <w:color w:val="7030A0"/>
        </w:rPr>
        <w:t xml:space="preserve"> 12 to 12</w:t>
      </w:r>
      <w:r w:rsidR="00C634CB" w:rsidRPr="00B7266C">
        <w:rPr>
          <w:rFonts w:asciiTheme="minorHAnsi" w:hAnsiTheme="minorHAnsi" w:cstheme="minorHAnsi"/>
          <w:color w:val="7030A0"/>
        </w:rPr>
        <w:t>-</w:t>
      </w:r>
      <w:r w:rsidRPr="00B7266C">
        <w:rPr>
          <w:rFonts w:asciiTheme="minorHAnsi" w:hAnsiTheme="minorHAnsi" w:cstheme="minorHAnsi"/>
          <w:color w:val="7030A0"/>
        </w:rPr>
        <w:t>hour</w:t>
      </w:r>
      <w:r w:rsidR="00C634CB" w:rsidRPr="00B7266C">
        <w:rPr>
          <w:rFonts w:asciiTheme="minorHAnsi" w:hAnsiTheme="minorHAnsi" w:cstheme="minorHAnsi"/>
          <w:color w:val="7030A0"/>
        </w:rPr>
        <w:t xml:space="preserve"> </w:t>
      </w:r>
      <w:r w:rsidRPr="00B7266C">
        <w:rPr>
          <w:rFonts w:asciiTheme="minorHAnsi" w:hAnsiTheme="minorHAnsi" w:cstheme="minorHAnsi"/>
          <w:color w:val="7030A0"/>
        </w:rPr>
        <w:t>light-dark cycle</w:t>
      </w:r>
      <w:r w:rsidR="00695256" w:rsidRPr="00B7266C">
        <w:rPr>
          <w:rFonts w:asciiTheme="minorHAnsi" w:hAnsiTheme="minorHAnsi" w:cstheme="minorHAnsi"/>
          <w:color w:val="7030A0"/>
        </w:rPr>
        <w:t xml:space="preserve"> </w:t>
      </w:r>
      <w:r w:rsidR="00695256" w:rsidRPr="00695256">
        <w:rPr>
          <w:rFonts w:asciiTheme="minorHAnsi" w:hAnsiTheme="minorHAnsi" w:cstheme="minorHAnsi"/>
          <w:b/>
          <w:bCs/>
        </w:rPr>
        <w:t>[</w:t>
      </w:r>
      <w:r w:rsidR="00463703">
        <w:rPr>
          <w:rFonts w:asciiTheme="minorHAnsi" w:hAnsiTheme="minorHAnsi" w:cstheme="minorHAnsi"/>
          <w:b/>
          <w:bCs/>
        </w:rPr>
        <w:t>2</w:t>
      </w:r>
      <w:r w:rsidR="00695256" w:rsidRPr="00695256">
        <w:rPr>
          <w:rFonts w:asciiTheme="minorHAnsi" w:hAnsiTheme="minorHAnsi" w:cstheme="minorHAnsi"/>
          <w:b/>
          <w:bCs/>
        </w:rPr>
        <w:t>]</w:t>
      </w:r>
      <w:r w:rsidRPr="00695256">
        <w:rPr>
          <w:rFonts w:asciiTheme="minorHAnsi" w:hAnsiTheme="minorHAnsi" w:cstheme="minorHAnsi"/>
        </w:rPr>
        <w:t>.</w:t>
      </w:r>
    </w:p>
    <w:p w14:paraId="7605F9E4" w14:textId="280A137A" w:rsidR="00C34F4C" w:rsidRPr="00B07A3B" w:rsidRDefault="0069525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placing the rats in pairs in cages.</w:t>
      </w:r>
    </w:p>
    <w:p w14:paraId="5E5096AA" w14:textId="180699F6" w:rsidR="00C34F4C" w:rsidRDefault="0069525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Temperature</w:t>
      </w:r>
      <w:r w:rsidR="008334B0">
        <w:rPr>
          <w:rFonts w:asciiTheme="minorHAnsi" w:hAnsiTheme="minorHAnsi" w:cstheme="minorHAnsi"/>
        </w:rPr>
        <w:t xml:space="preserve"> and</w:t>
      </w:r>
      <w:r>
        <w:rPr>
          <w:rFonts w:asciiTheme="minorHAnsi" w:hAnsiTheme="minorHAnsi" w:cstheme="minorHAnsi"/>
        </w:rPr>
        <w:t xml:space="preserve"> humidity</w:t>
      </w:r>
      <w:r w:rsidR="008334B0">
        <w:rPr>
          <w:rFonts w:asciiTheme="minorHAnsi" w:hAnsiTheme="minorHAnsi" w:cstheme="minorHAnsi"/>
        </w:rPr>
        <w:t xml:space="preserve"> in the</w:t>
      </w:r>
      <w:r>
        <w:rPr>
          <w:rFonts w:asciiTheme="minorHAnsi" w:hAnsiTheme="minorHAnsi" w:cstheme="minorHAnsi"/>
        </w:rPr>
        <w:t xml:space="preserve"> display </w:t>
      </w:r>
      <w:r w:rsidR="008334B0">
        <w:rPr>
          <w:rFonts w:asciiTheme="minorHAnsi" w:hAnsiTheme="minorHAnsi" w:cstheme="minorHAnsi"/>
        </w:rPr>
        <w:t xml:space="preserve">panel </w:t>
      </w:r>
      <w:r>
        <w:rPr>
          <w:rFonts w:asciiTheme="minorHAnsi" w:hAnsiTheme="minorHAnsi" w:cstheme="minorHAnsi"/>
        </w:rPr>
        <w:t>of the cages.</w:t>
      </w:r>
      <w:r w:rsidR="001E0844">
        <w:rPr>
          <w:rFonts w:asciiTheme="minorHAnsi" w:hAnsiTheme="minorHAnsi" w:cstheme="minorHAnsi"/>
        </w:rPr>
        <w:t xml:space="preserve"> </w:t>
      </w:r>
      <w:r w:rsidR="00B141F6" w:rsidRPr="00B7266C">
        <w:rPr>
          <w:rFonts w:asciiTheme="minorHAnsi" w:hAnsiTheme="minorHAnsi" w:cstheme="minorHAnsi"/>
          <w:highlight w:val="green"/>
        </w:rPr>
        <w:t>NOTE:</w:t>
      </w:r>
      <w:r w:rsidR="00B141F6">
        <w:rPr>
          <w:rFonts w:asciiTheme="minorHAnsi" w:hAnsiTheme="minorHAnsi" w:cstheme="minorHAnsi"/>
          <w:highlight w:val="green"/>
        </w:rPr>
        <w:t xml:space="preserve"> </w:t>
      </w:r>
      <w:r w:rsidR="001E0844" w:rsidRPr="00B7266C">
        <w:rPr>
          <w:rFonts w:asciiTheme="minorHAnsi" w:hAnsiTheme="minorHAnsi" w:cstheme="minorHAnsi"/>
          <w:highlight w:val="green"/>
        </w:rPr>
        <w:t>Temp</w:t>
      </w:r>
      <w:r w:rsidR="00B141F6">
        <w:rPr>
          <w:rFonts w:asciiTheme="minorHAnsi" w:hAnsiTheme="minorHAnsi" w:cstheme="minorHAnsi"/>
          <w:highlight w:val="green"/>
        </w:rPr>
        <w:t>erature</w:t>
      </w:r>
      <w:r w:rsidR="001E0844" w:rsidRPr="00B7266C">
        <w:rPr>
          <w:rFonts w:asciiTheme="minorHAnsi" w:hAnsiTheme="minorHAnsi" w:cstheme="minorHAnsi"/>
          <w:highlight w:val="green"/>
        </w:rPr>
        <w:t xml:space="preserve"> could not be accessed. </w:t>
      </w:r>
    </w:p>
    <w:p w14:paraId="73824299" w14:textId="77777777" w:rsidR="00695256" w:rsidRPr="00B07A3B" w:rsidRDefault="00695256" w:rsidP="00695256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4B0D4E5" w14:textId="23F85D84" w:rsidR="00CE10F2" w:rsidRPr="00695256" w:rsidRDefault="0069525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7266C">
        <w:rPr>
          <w:rFonts w:asciiTheme="minorHAnsi" w:hAnsiTheme="minorHAnsi" w:cstheme="minorHAnsi"/>
          <w:color w:val="7030A0"/>
        </w:rPr>
        <w:t>P</w:t>
      </w:r>
      <w:r w:rsidR="00D27218" w:rsidRPr="00B7266C">
        <w:rPr>
          <w:rFonts w:asciiTheme="minorHAnsi" w:hAnsiTheme="minorHAnsi" w:cstheme="minorHAnsi"/>
          <w:color w:val="7030A0"/>
        </w:rPr>
        <w:t>rovide</w:t>
      </w:r>
      <w:r w:rsidRPr="00B7266C">
        <w:rPr>
          <w:rFonts w:asciiTheme="minorHAnsi" w:hAnsiTheme="minorHAnsi" w:cstheme="minorHAnsi"/>
          <w:color w:val="7030A0"/>
        </w:rPr>
        <w:t xml:space="preserve"> 20 rats </w:t>
      </w:r>
      <w:r w:rsidR="00D27218" w:rsidRPr="00B7266C">
        <w:rPr>
          <w:rFonts w:asciiTheme="minorHAnsi" w:hAnsiTheme="minorHAnsi" w:cstheme="minorHAnsi"/>
          <w:color w:val="7030A0"/>
        </w:rPr>
        <w:t>with</w:t>
      </w:r>
      <w:r w:rsidRPr="00B7266C">
        <w:rPr>
          <w:rFonts w:asciiTheme="minorHAnsi" w:hAnsiTheme="minorHAnsi" w:cstheme="minorHAnsi"/>
          <w:color w:val="7030A0"/>
        </w:rPr>
        <w:t xml:space="preserve"> </w:t>
      </w:r>
      <w:r w:rsidR="008334B0" w:rsidRPr="00B7266C">
        <w:rPr>
          <w:rFonts w:asciiTheme="minorHAnsi" w:hAnsiTheme="minorHAnsi" w:cstheme="minorHAnsi"/>
          <w:color w:val="7030A0"/>
        </w:rPr>
        <w:t>the</w:t>
      </w:r>
      <w:r w:rsidRPr="00B7266C">
        <w:rPr>
          <w:rFonts w:asciiTheme="minorHAnsi" w:hAnsiTheme="minorHAnsi" w:cstheme="minorHAnsi"/>
          <w:color w:val="7030A0"/>
        </w:rPr>
        <w:t xml:space="preserve"> choline-deficient, high-fat diet with 1% cholesterol </w:t>
      </w:r>
      <w:r w:rsidRPr="00B7266C">
        <w:rPr>
          <w:rFonts w:asciiTheme="minorHAnsi" w:hAnsiTheme="minorHAnsi" w:cstheme="minorHAnsi"/>
          <w:b/>
          <w:bCs/>
          <w:color w:val="7030A0"/>
        </w:rPr>
        <w:t>[1]</w:t>
      </w:r>
      <w:r w:rsidRPr="00B7266C">
        <w:rPr>
          <w:rFonts w:asciiTheme="minorHAnsi" w:hAnsiTheme="minorHAnsi" w:cstheme="minorHAnsi"/>
          <w:color w:val="7030A0"/>
        </w:rPr>
        <w:t xml:space="preserve"> and </w:t>
      </w:r>
      <w:r w:rsidR="00D27218" w:rsidRPr="00B7266C">
        <w:rPr>
          <w:rFonts w:asciiTheme="minorHAnsi" w:hAnsiTheme="minorHAnsi" w:cstheme="minorHAnsi"/>
          <w:color w:val="7030A0"/>
        </w:rPr>
        <w:t xml:space="preserve">another </w:t>
      </w:r>
      <w:r w:rsidRPr="00B7266C">
        <w:rPr>
          <w:rFonts w:asciiTheme="minorHAnsi" w:hAnsiTheme="minorHAnsi" w:cstheme="minorHAnsi"/>
          <w:color w:val="7030A0"/>
        </w:rPr>
        <w:t xml:space="preserve">20 rats </w:t>
      </w:r>
      <w:r w:rsidR="00D27218" w:rsidRPr="00B7266C">
        <w:rPr>
          <w:rFonts w:asciiTheme="minorHAnsi" w:hAnsiTheme="minorHAnsi" w:cstheme="minorHAnsi"/>
          <w:color w:val="7030A0"/>
        </w:rPr>
        <w:t>with</w:t>
      </w:r>
      <w:r w:rsidRPr="00B7266C">
        <w:rPr>
          <w:rFonts w:asciiTheme="minorHAnsi" w:hAnsiTheme="minorHAnsi" w:cstheme="minorHAnsi"/>
          <w:color w:val="7030A0"/>
        </w:rPr>
        <w:t xml:space="preserve"> </w:t>
      </w:r>
      <w:r w:rsidR="008334B0" w:rsidRPr="00B7266C">
        <w:rPr>
          <w:rFonts w:asciiTheme="minorHAnsi" w:hAnsiTheme="minorHAnsi" w:cstheme="minorHAnsi"/>
          <w:color w:val="7030A0"/>
        </w:rPr>
        <w:t>the</w:t>
      </w:r>
      <w:r w:rsidRPr="00B7266C">
        <w:rPr>
          <w:rFonts w:asciiTheme="minorHAnsi" w:hAnsiTheme="minorHAnsi" w:cstheme="minorHAnsi"/>
          <w:color w:val="7030A0"/>
        </w:rPr>
        <w:t xml:space="preserve"> standard lab rodent chow </w:t>
      </w:r>
      <w:r w:rsidRPr="00695256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</w:t>
      </w:r>
      <w:r w:rsidRPr="00695256">
        <w:rPr>
          <w:rFonts w:asciiTheme="minorHAnsi" w:hAnsiTheme="minorHAnsi" w:cstheme="minorHAnsi"/>
          <w:b/>
          <w:bCs/>
        </w:rPr>
        <w:t>].</w:t>
      </w:r>
    </w:p>
    <w:p w14:paraId="1EE42691" w14:textId="7AB441C6" w:rsidR="00A319BE" w:rsidRDefault="0069525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feeding rats from the container labeled as </w:t>
      </w:r>
      <w:r w:rsidR="009E6679">
        <w:rPr>
          <w:rFonts w:asciiTheme="minorHAnsi" w:hAnsiTheme="minorHAnsi" w:cstheme="minorHAnsi"/>
        </w:rPr>
        <w:t xml:space="preserve">a </w:t>
      </w:r>
      <w:r w:rsidRPr="00695256">
        <w:rPr>
          <w:rFonts w:asciiTheme="minorHAnsi" w:hAnsiTheme="minorHAnsi" w:cstheme="minorHAnsi"/>
        </w:rPr>
        <w:t>high-fat diet</w:t>
      </w:r>
      <w:r>
        <w:rPr>
          <w:rFonts w:asciiTheme="minorHAnsi" w:hAnsiTheme="minorHAnsi" w:cstheme="minorHAnsi"/>
        </w:rPr>
        <w:t>.</w:t>
      </w:r>
    </w:p>
    <w:p w14:paraId="77730EC3" w14:textId="2AF6D255" w:rsidR="00695256" w:rsidRDefault="0069525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feeding rats from the container labeled as </w:t>
      </w:r>
      <w:r w:rsidR="00F65DBF" w:rsidRPr="00695256">
        <w:rPr>
          <w:rFonts w:asciiTheme="minorHAnsi" w:hAnsiTheme="minorHAnsi" w:cstheme="minorHAnsi"/>
        </w:rPr>
        <w:t>standard lab rodent chow</w:t>
      </w:r>
      <w:r>
        <w:rPr>
          <w:rFonts w:asciiTheme="minorHAnsi" w:hAnsiTheme="minorHAnsi" w:cstheme="minorHAnsi"/>
        </w:rPr>
        <w:t>.</w:t>
      </w:r>
    </w:p>
    <w:p w14:paraId="59EFDB2C" w14:textId="77777777" w:rsidR="00F65DBF" w:rsidRPr="00B07A3B" w:rsidRDefault="00F65DBF" w:rsidP="00F65DB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B25C3E2" w14:textId="71588FC7" w:rsidR="00423117" w:rsidRPr="00463703" w:rsidRDefault="00823D44" w:rsidP="0042311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7266C">
        <w:rPr>
          <w:rFonts w:asciiTheme="minorHAnsi" w:hAnsiTheme="minorHAnsi" w:cstheme="minorHAnsi"/>
          <w:color w:val="7030A0"/>
        </w:rPr>
        <w:t>To s</w:t>
      </w:r>
      <w:r w:rsidR="00463703" w:rsidRPr="00B7266C">
        <w:rPr>
          <w:rFonts w:asciiTheme="minorHAnsi" w:hAnsiTheme="minorHAnsi" w:cstheme="minorHAnsi"/>
          <w:color w:val="7030A0"/>
        </w:rPr>
        <w:t>et up the imaging instrument</w:t>
      </w:r>
      <w:r w:rsidRPr="00B7266C">
        <w:rPr>
          <w:rFonts w:asciiTheme="minorHAnsi" w:hAnsiTheme="minorHAnsi" w:cstheme="minorHAnsi"/>
          <w:color w:val="7030A0"/>
        </w:rPr>
        <w:t>,</w:t>
      </w:r>
      <w:r w:rsidR="00463703" w:rsidRPr="00B7266C">
        <w:rPr>
          <w:rFonts w:asciiTheme="minorHAnsi" w:hAnsiTheme="minorHAnsi" w:cstheme="minorHAnsi"/>
          <w:color w:val="7030A0"/>
        </w:rPr>
        <w:t xml:space="preserve"> </w:t>
      </w:r>
      <w:r w:rsidRPr="00B7266C">
        <w:rPr>
          <w:rFonts w:asciiTheme="minorHAnsi" w:hAnsiTheme="minorHAnsi" w:cstheme="minorHAnsi"/>
          <w:color w:val="7030A0"/>
        </w:rPr>
        <w:t>place</w:t>
      </w:r>
      <w:r w:rsidR="009C7B25" w:rsidRPr="00B7266C">
        <w:rPr>
          <w:rFonts w:asciiTheme="minorHAnsi" w:hAnsiTheme="minorHAnsi" w:cstheme="minorHAnsi"/>
          <w:color w:val="7030A0"/>
        </w:rPr>
        <w:t xml:space="preserve"> a warmed surface in the imaging area to keep the animal warm during imaging </w:t>
      </w:r>
      <w:r w:rsidR="009C7B25" w:rsidRPr="00B7266C">
        <w:rPr>
          <w:rFonts w:asciiTheme="minorHAnsi" w:hAnsiTheme="minorHAnsi" w:cstheme="minorHAnsi"/>
          <w:b/>
          <w:bCs/>
          <w:color w:val="7030A0"/>
        </w:rPr>
        <w:t>[1]</w:t>
      </w:r>
      <w:r w:rsidR="009C7B25" w:rsidRPr="00B7266C">
        <w:rPr>
          <w:rFonts w:asciiTheme="minorHAnsi" w:hAnsiTheme="minorHAnsi" w:cstheme="minorHAnsi"/>
          <w:color w:val="7030A0"/>
        </w:rPr>
        <w:t xml:space="preserve"> and </w:t>
      </w:r>
      <w:r w:rsidR="00463703" w:rsidRPr="00B7266C">
        <w:rPr>
          <w:rFonts w:asciiTheme="minorHAnsi" w:hAnsiTheme="minorHAnsi" w:cstheme="minorHAnsi"/>
          <w:color w:val="7030A0"/>
        </w:rPr>
        <w:t xml:space="preserve">fix </w:t>
      </w:r>
      <w:r w:rsidR="0058656C" w:rsidRPr="00B7266C">
        <w:rPr>
          <w:rFonts w:asciiTheme="minorHAnsi" w:hAnsiTheme="minorHAnsi" w:cstheme="minorHAnsi"/>
          <w:color w:val="7030A0"/>
        </w:rPr>
        <w:t xml:space="preserve">the </w:t>
      </w:r>
      <w:r w:rsidR="009C7B25" w:rsidRPr="00B7266C">
        <w:rPr>
          <w:rFonts w:asciiTheme="minorHAnsi" w:hAnsiTheme="minorHAnsi" w:cstheme="minorHAnsi"/>
          <w:color w:val="7030A0"/>
        </w:rPr>
        <w:t xml:space="preserve">anesthesia nose cone </w:t>
      </w:r>
      <w:r w:rsidR="0058656C" w:rsidRPr="00B7266C">
        <w:rPr>
          <w:rFonts w:asciiTheme="minorHAnsi" w:hAnsiTheme="minorHAnsi" w:cstheme="minorHAnsi"/>
          <w:color w:val="7030A0"/>
        </w:rPr>
        <w:t>for</w:t>
      </w:r>
      <w:r w:rsidR="009C7B25" w:rsidRPr="00B7266C">
        <w:rPr>
          <w:rFonts w:asciiTheme="minorHAnsi" w:hAnsiTheme="minorHAnsi" w:cstheme="minorHAnsi"/>
          <w:color w:val="7030A0"/>
        </w:rPr>
        <w:t xml:space="preserve"> deliver</w:t>
      </w:r>
      <w:r w:rsidR="0058656C" w:rsidRPr="00B7266C">
        <w:rPr>
          <w:rFonts w:asciiTheme="minorHAnsi" w:hAnsiTheme="minorHAnsi" w:cstheme="minorHAnsi"/>
          <w:color w:val="7030A0"/>
        </w:rPr>
        <w:t>ing</w:t>
      </w:r>
      <w:r w:rsidR="009C7B25" w:rsidRPr="00B7266C">
        <w:rPr>
          <w:rFonts w:asciiTheme="minorHAnsi" w:hAnsiTheme="minorHAnsi" w:cstheme="minorHAnsi"/>
          <w:color w:val="7030A0"/>
        </w:rPr>
        <w:t xml:space="preserve"> </w:t>
      </w:r>
      <w:r w:rsidR="0058656C" w:rsidRPr="00B7266C">
        <w:rPr>
          <w:rFonts w:asciiTheme="minorHAnsi" w:hAnsiTheme="minorHAnsi" w:cstheme="minorHAnsi"/>
          <w:color w:val="7030A0"/>
        </w:rPr>
        <w:t xml:space="preserve">the inhalant </w:t>
      </w:r>
      <w:r w:rsidR="009C7B25" w:rsidRPr="00B7266C">
        <w:rPr>
          <w:rFonts w:asciiTheme="minorHAnsi" w:hAnsiTheme="minorHAnsi" w:cstheme="minorHAnsi"/>
          <w:color w:val="7030A0"/>
        </w:rPr>
        <w:t>anesthesia</w:t>
      </w:r>
      <w:r w:rsidR="0058656C" w:rsidRPr="00B7266C">
        <w:rPr>
          <w:rFonts w:asciiTheme="minorHAnsi" w:hAnsiTheme="minorHAnsi" w:cstheme="minorHAnsi"/>
          <w:color w:val="7030A0"/>
        </w:rPr>
        <w:t xml:space="preserve"> </w:t>
      </w:r>
      <w:r w:rsidR="00463703" w:rsidRPr="00463703">
        <w:rPr>
          <w:rFonts w:asciiTheme="minorHAnsi" w:hAnsiTheme="minorHAnsi" w:cstheme="minorHAnsi"/>
          <w:b/>
          <w:bCs/>
        </w:rPr>
        <w:t>[2]</w:t>
      </w:r>
      <w:r w:rsidR="00463703" w:rsidRPr="00463703">
        <w:rPr>
          <w:rFonts w:asciiTheme="minorHAnsi" w:hAnsiTheme="minorHAnsi" w:cstheme="minorHAnsi"/>
        </w:rPr>
        <w:t>.</w:t>
      </w:r>
    </w:p>
    <w:p w14:paraId="62D873F7" w14:textId="27E8FAA7" w:rsidR="00423117" w:rsidRDefault="00463703" w:rsidP="0042311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warmed surface in the imaging area.</w:t>
      </w:r>
    </w:p>
    <w:p w14:paraId="2FE4A300" w14:textId="6A095266" w:rsidR="00463703" w:rsidRDefault="00463703" w:rsidP="0042311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fixing the </w:t>
      </w:r>
      <w:r w:rsidRPr="00463703">
        <w:rPr>
          <w:rFonts w:asciiTheme="minorHAnsi" w:hAnsiTheme="minorHAnsi" w:cstheme="minorHAnsi"/>
        </w:rPr>
        <w:t>anesthesia nose cone</w:t>
      </w:r>
      <w:r>
        <w:rPr>
          <w:rFonts w:asciiTheme="minorHAnsi" w:hAnsiTheme="minorHAnsi" w:cstheme="minorHAnsi"/>
        </w:rPr>
        <w:t xml:space="preserve"> in the imaging area.</w:t>
      </w:r>
    </w:p>
    <w:p w14:paraId="02AAFA89" w14:textId="77777777" w:rsidR="00463703" w:rsidRPr="00B07A3B" w:rsidRDefault="00463703" w:rsidP="0046370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D66854F" w14:textId="6E0A478A" w:rsidR="00423117" w:rsidRPr="00463703" w:rsidRDefault="00463703" w:rsidP="0042311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7266C">
        <w:rPr>
          <w:rFonts w:asciiTheme="minorHAnsi" w:hAnsiTheme="minorHAnsi" w:cstheme="minorHAnsi"/>
          <w:color w:val="7030A0"/>
        </w:rPr>
        <w:t xml:space="preserve">Use </w:t>
      </w:r>
      <w:r w:rsidR="00D27218" w:rsidRPr="00B7266C">
        <w:rPr>
          <w:rFonts w:asciiTheme="minorHAnsi" w:hAnsiTheme="minorHAnsi" w:cstheme="minorHAnsi"/>
          <w:color w:val="7030A0"/>
        </w:rPr>
        <w:t>the</w:t>
      </w:r>
      <w:r w:rsidRPr="00B7266C">
        <w:rPr>
          <w:rFonts w:asciiTheme="minorHAnsi" w:hAnsiTheme="minorHAnsi" w:cstheme="minorHAnsi"/>
          <w:color w:val="7030A0"/>
        </w:rPr>
        <w:t xml:space="preserve"> ultrasound probe holder to move the ultrasound probe </w:t>
      </w:r>
      <w:r w:rsidR="00823D44" w:rsidRPr="00B7266C">
        <w:rPr>
          <w:rFonts w:asciiTheme="minorHAnsi" w:hAnsiTheme="minorHAnsi" w:cstheme="minorHAnsi"/>
          <w:color w:val="7030A0"/>
        </w:rPr>
        <w:t>to</w:t>
      </w:r>
      <w:r w:rsidR="00D27218" w:rsidRPr="00B7266C">
        <w:rPr>
          <w:rFonts w:asciiTheme="minorHAnsi" w:hAnsiTheme="minorHAnsi" w:cstheme="minorHAnsi"/>
          <w:color w:val="7030A0"/>
        </w:rPr>
        <w:t xml:space="preserve"> the</w:t>
      </w:r>
      <w:r w:rsidRPr="00B7266C">
        <w:rPr>
          <w:rFonts w:asciiTheme="minorHAnsi" w:hAnsiTheme="minorHAnsi" w:cstheme="minorHAnsi"/>
          <w:color w:val="7030A0"/>
        </w:rPr>
        <w:t xml:space="preserve"> desired location and to prevent the probe from resting on the animal</w:t>
      </w:r>
      <w:r w:rsidRPr="00463703">
        <w:rPr>
          <w:rFonts w:asciiTheme="minorHAnsi" w:hAnsiTheme="minorHAnsi" w:cstheme="minorHAnsi"/>
        </w:rPr>
        <w:t xml:space="preserve"> </w:t>
      </w:r>
      <w:r w:rsidRPr="00463703">
        <w:rPr>
          <w:rFonts w:asciiTheme="minorHAnsi" w:hAnsiTheme="minorHAnsi" w:cstheme="minorHAnsi"/>
          <w:b/>
          <w:bCs/>
        </w:rPr>
        <w:t>[1]</w:t>
      </w:r>
      <w:r w:rsidRPr="00463703">
        <w:rPr>
          <w:rFonts w:asciiTheme="minorHAnsi" w:hAnsiTheme="minorHAnsi" w:cstheme="minorHAnsi"/>
        </w:rPr>
        <w:t>.</w:t>
      </w:r>
    </w:p>
    <w:p w14:paraId="11151B9E" w14:textId="530DDE4F" w:rsidR="00423117" w:rsidRDefault="00463703" w:rsidP="0042311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moving the ultrasound probe using</w:t>
      </w:r>
      <w:r w:rsidR="00823D44">
        <w:rPr>
          <w:rFonts w:asciiTheme="minorHAnsi" w:hAnsiTheme="minorHAnsi" w:cstheme="minorHAnsi"/>
        </w:rPr>
        <w:t xml:space="preserve"> the</w:t>
      </w:r>
      <w:r>
        <w:rPr>
          <w:rFonts w:asciiTheme="minorHAnsi" w:hAnsiTheme="minorHAnsi" w:cstheme="minorHAnsi"/>
        </w:rPr>
        <w:t xml:space="preserve"> probe holder.</w:t>
      </w:r>
    </w:p>
    <w:p w14:paraId="05EB4D1B" w14:textId="77777777" w:rsidR="00463703" w:rsidRPr="00B07A3B" w:rsidRDefault="00463703" w:rsidP="0046370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1D12FDF" w14:textId="2346AFEA" w:rsidR="00423117" w:rsidRPr="00F00DC7" w:rsidRDefault="00463703" w:rsidP="0042311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7266C">
        <w:rPr>
          <w:rFonts w:asciiTheme="minorHAnsi" w:hAnsiTheme="minorHAnsi" w:cstheme="minorHAnsi"/>
          <w:color w:val="7030A0"/>
        </w:rPr>
        <w:t xml:space="preserve">Once the rat is completely anesthetized, transfer </w:t>
      </w:r>
      <w:r w:rsidR="00823D44" w:rsidRPr="00B7266C">
        <w:rPr>
          <w:rFonts w:asciiTheme="minorHAnsi" w:hAnsiTheme="minorHAnsi" w:cstheme="minorHAnsi"/>
          <w:color w:val="7030A0"/>
        </w:rPr>
        <w:t>it</w:t>
      </w:r>
      <w:r w:rsidRPr="00B7266C">
        <w:rPr>
          <w:rFonts w:asciiTheme="minorHAnsi" w:hAnsiTheme="minorHAnsi" w:cstheme="minorHAnsi"/>
          <w:color w:val="7030A0"/>
        </w:rPr>
        <w:t xml:space="preserve"> from the induction chamber </w:t>
      </w:r>
      <w:r w:rsidR="00F7426D" w:rsidRPr="00B7266C">
        <w:rPr>
          <w:rFonts w:asciiTheme="minorHAnsi" w:hAnsiTheme="minorHAnsi" w:cstheme="minorHAnsi"/>
          <w:color w:val="7030A0"/>
        </w:rPr>
        <w:t>to a</w:t>
      </w:r>
      <w:r w:rsidRPr="00B7266C">
        <w:rPr>
          <w:rFonts w:asciiTheme="minorHAnsi" w:hAnsiTheme="minorHAnsi" w:cstheme="minorHAnsi"/>
          <w:color w:val="7030A0"/>
        </w:rPr>
        <w:t xml:space="preserve"> warm hot water circulating blanket</w:t>
      </w:r>
      <w:r w:rsidR="00F00DC7" w:rsidRPr="00B7266C">
        <w:rPr>
          <w:rFonts w:asciiTheme="minorHAnsi" w:hAnsiTheme="minorHAnsi" w:cstheme="minorHAnsi"/>
          <w:color w:val="7030A0"/>
        </w:rPr>
        <w:t xml:space="preserve"> </w:t>
      </w:r>
      <w:r w:rsidR="00F00DC7" w:rsidRPr="00B7266C">
        <w:rPr>
          <w:rFonts w:asciiTheme="minorHAnsi" w:hAnsiTheme="minorHAnsi" w:cstheme="minorHAnsi"/>
          <w:b/>
          <w:bCs/>
          <w:color w:val="7030A0"/>
        </w:rPr>
        <w:t>[1]</w:t>
      </w:r>
      <w:r w:rsidR="00F00DC7" w:rsidRPr="00B7266C">
        <w:rPr>
          <w:rFonts w:asciiTheme="minorHAnsi" w:hAnsiTheme="minorHAnsi" w:cstheme="minorHAnsi"/>
          <w:color w:val="7030A0"/>
        </w:rPr>
        <w:t xml:space="preserve">. Use chemical depilation cream to remove the hair from </w:t>
      </w:r>
      <w:r w:rsidR="009E6679" w:rsidRPr="00B7266C">
        <w:rPr>
          <w:rFonts w:asciiTheme="minorHAnsi" w:hAnsiTheme="minorHAnsi" w:cstheme="minorHAnsi"/>
          <w:color w:val="7030A0"/>
        </w:rPr>
        <w:t xml:space="preserve">the </w:t>
      </w:r>
      <w:r w:rsidR="00F00DC7" w:rsidRPr="00B7266C">
        <w:rPr>
          <w:rFonts w:asciiTheme="minorHAnsi" w:hAnsiTheme="minorHAnsi" w:cstheme="minorHAnsi"/>
          <w:color w:val="7030A0"/>
        </w:rPr>
        <w:t xml:space="preserve">ribcage to </w:t>
      </w:r>
      <w:r w:rsidR="009E6679" w:rsidRPr="00B7266C">
        <w:rPr>
          <w:rFonts w:asciiTheme="minorHAnsi" w:hAnsiTheme="minorHAnsi" w:cstheme="minorHAnsi"/>
          <w:color w:val="7030A0"/>
        </w:rPr>
        <w:t xml:space="preserve">the </w:t>
      </w:r>
      <w:r w:rsidR="00F00DC7" w:rsidRPr="00B7266C">
        <w:rPr>
          <w:rFonts w:asciiTheme="minorHAnsi" w:hAnsiTheme="minorHAnsi" w:cstheme="minorHAnsi"/>
          <w:color w:val="7030A0"/>
        </w:rPr>
        <w:t xml:space="preserve">pelvis on the right side of the rat </w:t>
      </w:r>
      <w:r w:rsidR="00F00DC7" w:rsidRPr="00F00DC7">
        <w:rPr>
          <w:rFonts w:asciiTheme="minorHAnsi" w:hAnsiTheme="minorHAnsi" w:cstheme="minorHAnsi"/>
          <w:b/>
          <w:bCs/>
        </w:rPr>
        <w:t>[2]</w:t>
      </w:r>
      <w:r w:rsidR="00F00DC7" w:rsidRPr="00F00DC7">
        <w:rPr>
          <w:rFonts w:asciiTheme="minorHAnsi" w:hAnsiTheme="minorHAnsi" w:cstheme="minorHAnsi"/>
        </w:rPr>
        <w:t>.</w:t>
      </w:r>
    </w:p>
    <w:p w14:paraId="0126760D" w14:textId="3D00942E" w:rsidR="00423117" w:rsidRDefault="00F00DC7" w:rsidP="0042311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rat from chamber to </w:t>
      </w:r>
      <w:r w:rsidRPr="00F00DC7">
        <w:rPr>
          <w:rFonts w:asciiTheme="minorHAnsi" w:hAnsiTheme="minorHAnsi" w:cstheme="minorHAnsi"/>
        </w:rPr>
        <w:t>hot water circulating blanket</w:t>
      </w:r>
      <w:r>
        <w:rPr>
          <w:rFonts w:asciiTheme="minorHAnsi" w:hAnsiTheme="minorHAnsi" w:cstheme="minorHAnsi"/>
        </w:rPr>
        <w:t>.</w:t>
      </w:r>
    </w:p>
    <w:p w14:paraId="5A418F49" w14:textId="504D43E3" w:rsidR="00F00DC7" w:rsidRDefault="00F00DC7" w:rsidP="0042311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shaving the hair.</w:t>
      </w:r>
      <w:r w:rsidR="001E0844">
        <w:rPr>
          <w:rFonts w:asciiTheme="minorHAnsi" w:hAnsiTheme="minorHAnsi" w:cstheme="minorHAnsi"/>
        </w:rPr>
        <w:t xml:space="preserve"> </w:t>
      </w:r>
      <w:r w:rsidR="00B141F6" w:rsidRPr="00B7266C">
        <w:rPr>
          <w:rFonts w:asciiTheme="minorHAnsi" w:hAnsiTheme="minorHAnsi" w:cstheme="minorHAnsi"/>
          <w:highlight w:val="green"/>
        </w:rPr>
        <w:t>NOTE:</w:t>
      </w:r>
      <w:r w:rsidR="00B141F6">
        <w:rPr>
          <w:rFonts w:asciiTheme="minorHAnsi" w:hAnsiTheme="minorHAnsi" w:cstheme="minorHAnsi"/>
          <w:highlight w:val="green"/>
        </w:rPr>
        <w:t xml:space="preserve"> </w:t>
      </w:r>
      <w:r w:rsidR="001E0844" w:rsidRPr="00B7266C">
        <w:rPr>
          <w:rFonts w:asciiTheme="minorHAnsi" w:hAnsiTheme="minorHAnsi" w:cstheme="minorHAnsi"/>
          <w:highlight w:val="green"/>
        </w:rPr>
        <w:t>Two shots of shaving</w:t>
      </w:r>
      <w:r w:rsidR="00B141F6">
        <w:rPr>
          <w:rFonts w:asciiTheme="minorHAnsi" w:hAnsiTheme="minorHAnsi" w:cstheme="minorHAnsi"/>
          <w:highlight w:val="green"/>
        </w:rPr>
        <w:t>:</w:t>
      </w:r>
      <w:r w:rsidR="001E0844" w:rsidRPr="00B7266C">
        <w:rPr>
          <w:rFonts w:asciiTheme="minorHAnsi" w:hAnsiTheme="minorHAnsi" w:cstheme="minorHAnsi"/>
          <w:highlight w:val="green"/>
        </w:rPr>
        <w:t xml:space="preserve"> one just with clippers and second with clippers and depilatory cream</w:t>
      </w:r>
      <w:r w:rsidR="001E0844" w:rsidRPr="00B7266C">
        <w:rPr>
          <w:rFonts w:asciiTheme="minorHAnsi" w:hAnsiTheme="minorHAnsi" w:cstheme="minorHAnsi"/>
          <w:i/>
          <w:iCs/>
          <w:color w:val="0000FF"/>
        </w:rPr>
        <w:t xml:space="preserve">. </w:t>
      </w:r>
      <w:r w:rsidR="00B141F6" w:rsidRPr="00B7266C">
        <w:rPr>
          <w:rFonts w:asciiTheme="minorHAnsi" w:hAnsiTheme="minorHAnsi" w:cstheme="minorHAnsi"/>
          <w:i/>
          <w:iCs/>
          <w:color w:val="0000FF"/>
        </w:rPr>
        <w:t xml:space="preserve">Video Editor: Please use the shot with </w:t>
      </w:r>
      <w:r w:rsidR="00B141F6" w:rsidRPr="00B7266C">
        <w:rPr>
          <w:rFonts w:asciiTheme="minorHAnsi" w:hAnsiTheme="minorHAnsi" w:cstheme="minorHAnsi"/>
          <w:i/>
          <w:iCs/>
          <w:color w:val="0000FF"/>
        </w:rPr>
        <w:t>clippers and depilatory cream</w:t>
      </w:r>
    </w:p>
    <w:p w14:paraId="362761B7" w14:textId="77777777" w:rsidR="00F00DC7" w:rsidRPr="00B07A3B" w:rsidRDefault="00F00DC7" w:rsidP="00F00DC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B8B83E6" w14:textId="4F687612" w:rsidR="00423117" w:rsidRPr="00AA09F5" w:rsidRDefault="00F00DC7" w:rsidP="0042311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7266C">
        <w:rPr>
          <w:rFonts w:asciiTheme="minorHAnsi" w:hAnsiTheme="minorHAnsi" w:cstheme="minorHAnsi"/>
          <w:color w:val="7030A0"/>
        </w:rPr>
        <w:lastRenderedPageBreak/>
        <w:t xml:space="preserve">Place the rat in </w:t>
      </w:r>
      <w:r w:rsidR="009E6679" w:rsidRPr="00B7266C">
        <w:rPr>
          <w:rFonts w:asciiTheme="minorHAnsi" w:hAnsiTheme="minorHAnsi" w:cstheme="minorHAnsi"/>
          <w:color w:val="7030A0"/>
        </w:rPr>
        <w:t xml:space="preserve">the </w:t>
      </w:r>
      <w:r w:rsidRPr="00B7266C">
        <w:rPr>
          <w:rFonts w:asciiTheme="minorHAnsi" w:hAnsiTheme="minorHAnsi" w:cstheme="minorHAnsi"/>
          <w:color w:val="7030A0"/>
        </w:rPr>
        <w:t xml:space="preserve">left lateral recumbent position </w:t>
      </w:r>
      <w:r w:rsidR="00700735" w:rsidRPr="00B7266C">
        <w:rPr>
          <w:rFonts w:asciiTheme="minorHAnsi" w:hAnsiTheme="minorHAnsi" w:cstheme="minorHAnsi"/>
          <w:color w:val="7030A0"/>
        </w:rPr>
        <w:t>and tape the</w:t>
      </w:r>
      <w:r w:rsidRPr="00B7266C">
        <w:rPr>
          <w:rFonts w:asciiTheme="minorHAnsi" w:hAnsiTheme="minorHAnsi" w:cstheme="minorHAnsi"/>
          <w:color w:val="7030A0"/>
        </w:rPr>
        <w:t xml:space="preserve"> upper paws above the head on a warm imaging platform </w:t>
      </w:r>
      <w:r w:rsidRPr="00B7266C">
        <w:rPr>
          <w:rFonts w:asciiTheme="minorHAnsi" w:hAnsiTheme="minorHAnsi" w:cstheme="minorHAnsi"/>
          <w:b/>
          <w:bCs/>
          <w:color w:val="7030A0"/>
        </w:rPr>
        <w:t>[1]</w:t>
      </w:r>
      <w:r w:rsidRPr="00B7266C">
        <w:rPr>
          <w:rFonts w:asciiTheme="minorHAnsi" w:hAnsiTheme="minorHAnsi" w:cstheme="minorHAnsi"/>
          <w:color w:val="7030A0"/>
        </w:rPr>
        <w:t xml:space="preserve">. Press the </w:t>
      </w:r>
      <w:r w:rsidRPr="00B7266C">
        <w:rPr>
          <w:rFonts w:asciiTheme="minorHAnsi" w:hAnsiTheme="minorHAnsi" w:cstheme="minorHAnsi"/>
          <w:b/>
          <w:bCs/>
          <w:color w:val="7030A0"/>
        </w:rPr>
        <w:t>Patient</w:t>
      </w:r>
      <w:r w:rsidRPr="00B7266C">
        <w:rPr>
          <w:rFonts w:asciiTheme="minorHAnsi" w:hAnsiTheme="minorHAnsi" w:cstheme="minorHAnsi"/>
          <w:color w:val="7030A0"/>
        </w:rPr>
        <w:t xml:space="preserve"> key on the instrument control panel</w:t>
      </w:r>
      <w:r w:rsidR="00AA09F5" w:rsidRPr="00B7266C">
        <w:rPr>
          <w:rFonts w:asciiTheme="minorHAnsi" w:hAnsiTheme="minorHAnsi" w:cstheme="minorHAnsi"/>
          <w:color w:val="7030A0"/>
        </w:rPr>
        <w:t xml:space="preserve"> </w:t>
      </w:r>
      <w:r w:rsidRPr="00B7266C">
        <w:rPr>
          <w:rFonts w:asciiTheme="minorHAnsi" w:hAnsiTheme="minorHAnsi" w:cstheme="minorHAnsi"/>
          <w:color w:val="7030A0"/>
        </w:rPr>
        <w:t>and identify the subject according to the study design</w:t>
      </w:r>
      <w:r w:rsidR="00AA09F5" w:rsidRPr="00B7266C">
        <w:rPr>
          <w:rFonts w:asciiTheme="minorHAnsi" w:hAnsiTheme="minorHAnsi" w:cstheme="minorHAnsi"/>
          <w:color w:val="7030A0"/>
        </w:rPr>
        <w:t xml:space="preserve"> </w:t>
      </w:r>
      <w:r w:rsidR="00AA09F5" w:rsidRPr="00AA09F5">
        <w:rPr>
          <w:rFonts w:asciiTheme="minorHAnsi" w:hAnsiTheme="minorHAnsi" w:cstheme="minorHAnsi"/>
          <w:b/>
          <w:bCs/>
        </w:rPr>
        <w:t>[2]</w:t>
      </w:r>
      <w:r w:rsidR="00AA09F5" w:rsidRPr="00AA09F5">
        <w:rPr>
          <w:rFonts w:asciiTheme="minorHAnsi" w:hAnsiTheme="minorHAnsi" w:cstheme="minorHAnsi"/>
        </w:rPr>
        <w:t>.</w:t>
      </w:r>
    </w:p>
    <w:p w14:paraId="724FEAB7" w14:textId="62F90556" w:rsidR="00423117" w:rsidRDefault="00AA09F5" w:rsidP="0042311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rat on the imaging platform and fixing paws with tape.</w:t>
      </w:r>
    </w:p>
    <w:p w14:paraId="1257DFCB" w14:textId="147A73A5" w:rsidR="00193AAA" w:rsidRPr="009E6679" w:rsidRDefault="00AA09F5" w:rsidP="009E667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pressing </w:t>
      </w:r>
      <w:r w:rsidRPr="00AA09F5">
        <w:rPr>
          <w:rFonts w:asciiTheme="minorHAnsi" w:hAnsiTheme="minorHAnsi" w:cstheme="minorHAnsi"/>
        </w:rPr>
        <w:t>the patient key on the instrument control panel</w:t>
      </w:r>
      <w:r>
        <w:rPr>
          <w:rFonts w:asciiTheme="minorHAnsi" w:hAnsiTheme="minorHAnsi" w:cstheme="minorHAnsi"/>
        </w:rPr>
        <w:t>.</w:t>
      </w:r>
    </w:p>
    <w:p w14:paraId="1F99A483" w14:textId="38C99075" w:rsidR="00CE10F2" w:rsidRPr="00B07A3B" w:rsidRDefault="00D21450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Image </w:t>
      </w:r>
      <w:r w:rsidR="00F26BED">
        <w:rPr>
          <w:rFonts w:asciiTheme="minorHAnsi" w:hAnsiTheme="minorHAnsi" w:cstheme="minorHAnsi"/>
          <w:b/>
          <w:bCs/>
        </w:rPr>
        <w:t>A</w:t>
      </w:r>
      <w:r>
        <w:rPr>
          <w:rFonts w:asciiTheme="minorHAnsi" w:hAnsiTheme="minorHAnsi" w:cstheme="minorHAnsi"/>
          <w:b/>
          <w:bCs/>
        </w:rPr>
        <w:t xml:space="preserve">cquisition for Hepato-Renal (HR) Index </w:t>
      </w:r>
      <w:r w:rsidR="00F26BED">
        <w:rPr>
          <w:rFonts w:asciiTheme="minorHAnsi" w:hAnsiTheme="minorHAnsi" w:cstheme="minorHAnsi"/>
          <w:b/>
          <w:bCs/>
        </w:rPr>
        <w:t>M</w:t>
      </w:r>
      <w:r>
        <w:rPr>
          <w:rFonts w:asciiTheme="minorHAnsi" w:hAnsiTheme="minorHAnsi" w:cstheme="minorHAnsi"/>
          <w:b/>
          <w:bCs/>
        </w:rPr>
        <w:t>easurement</w:t>
      </w:r>
    </w:p>
    <w:p w14:paraId="1C8B46A0" w14:textId="38B32DC0" w:rsidR="00AA09F5" w:rsidRDefault="00AA09F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7266C">
        <w:rPr>
          <w:rFonts w:asciiTheme="minorHAnsi" w:hAnsiTheme="minorHAnsi" w:cstheme="minorHAnsi"/>
          <w:color w:val="7030A0"/>
        </w:rPr>
        <w:t xml:space="preserve">Apply a small amount of warmed ultrasound gel on the depilated skin region of </w:t>
      </w:r>
      <w:r w:rsidR="009E6679" w:rsidRPr="00B7266C">
        <w:rPr>
          <w:rFonts w:asciiTheme="minorHAnsi" w:hAnsiTheme="minorHAnsi" w:cstheme="minorHAnsi"/>
          <w:color w:val="7030A0"/>
        </w:rPr>
        <w:t xml:space="preserve">the </w:t>
      </w:r>
      <w:r w:rsidRPr="00B7266C">
        <w:rPr>
          <w:rFonts w:asciiTheme="minorHAnsi" w:hAnsiTheme="minorHAnsi" w:cstheme="minorHAnsi"/>
          <w:color w:val="7030A0"/>
        </w:rPr>
        <w:t xml:space="preserve">rat </w:t>
      </w:r>
      <w:r w:rsidRPr="00B7266C">
        <w:rPr>
          <w:rFonts w:asciiTheme="minorHAnsi" w:hAnsiTheme="minorHAnsi" w:cstheme="minorHAnsi"/>
          <w:b/>
          <w:bCs/>
          <w:color w:val="7030A0"/>
        </w:rPr>
        <w:t>[1]</w:t>
      </w:r>
      <w:r w:rsidRPr="00B7266C">
        <w:rPr>
          <w:rFonts w:asciiTheme="minorHAnsi" w:hAnsiTheme="minorHAnsi" w:cstheme="minorHAnsi"/>
          <w:color w:val="7030A0"/>
        </w:rPr>
        <w:t xml:space="preserve">. Move the ultrasound probe to touch the gel-covered area </w:t>
      </w:r>
      <w:r w:rsidRPr="00AA09F5">
        <w:rPr>
          <w:rFonts w:asciiTheme="minorHAnsi" w:hAnsiTheme="minorHAnsi" w:cstheme="minorHAnsi"/>
          <w:b/>
          <w:bCs/>
        </w:rPr>
        <w:t>[2]</w:t>
      </w:r>
      <w:r w:rsidRPr="00AA09F5">
        <w:rPr>
          <w:rFonts w:asciiTheme="minorHAnsi" w:hAnsiTheme="minorHAnsi" w:cstheme="minorHAnsi"/>
        </w:rPr>
        <w:t>.</w:t>
      </w:r>
    </w:p>
    <w:p w14:paraId="119D8229" w14:textId="6DC4C65A" w:rsidR="00AA09F5" w:rsidRDefault="00AA09F5" w:rsidP="00AA09F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applying gel on the shaved area of the rat.</w:t>
      </w:r>
    </w:p>
    <w:p w14:paraId="30FA6188" w14:textId="2B0E2B20" w:rsidR="00AA09F5" w:rsidRDefault="00AA09F5" w:rsidP="00AA09F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</w:t>
      </w:r>
      <w:r w:rsidRPr="00AA09F5">
        <w:rPr>
          <w:rFonts w:asciiTheme="minorHAnsi" w:hAnsiTheme="minorHAnsi" w:cstheme="minorHAnsi"/>
        </w:rPr>
        <w:t>the ultrasound probe</w:t>
      </w:r>
      <w:r>
        <w:rPr>
          <w:rFonts w:asciiTheme="minorHAnsi" w:hAnsiTheme="minorHAnsi" w:cstheme="minorHAnsi"/>
        </w:rPr>
        <w:t xml:space="preserve"> on the</w:t>
      </w:r>
      <w:r w:rsidRPr="00AA09F5">
        <w:rPr>
          <w:rFonts w:asciiTheme="minorHAnsi" w:hAnsiTheme="minorHAnsi" w:cstheme="minorHAnsi"/>
        </w:rPr>
        <w:t xml:space="preserve"> gel-covered area</w:t>
      </w:r>
      <w:r>
        <w:rPr>
          <w:rFonts w:asciiTheme="minorHAnsi" w:hAnsiTheme="minorHAnsi" w:cstheme="minorHAnsi"/>
        </w:rPr>
        <w:t>.</w:t>
      </w:r>
    </w:p>
    <w:p w14:paraId="59992392" w14:textId="77777777" w:rsidR="00AA09F5" w:rsidRPr="00AA09F5" w:rsidRDefault="00AA09F5" w:rsidP="00AA09F5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448FFD8" w14:textId="5E973899" w:rsidR="00CE10F2" w:rsidRPr="00AA09F5" w:rsidRDefault="00AA09F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7266C">
        <w:rPr>
          <w:rFonts w:asciiTheme="minorHAnsi" w:hAnsiTheme="minorHAnsi" w:cstheme="minorHAnsi"/>
          <w:color w:val="7030A0"/>
        </w:rPr>
        <w:t xml:space="preserve">Once the live B-mode image of the internal organs appears on the </w:t>
      </w:r>
      <w:r w:rsidR="00700735" w:rsidRPr="00B7266C">
        <w:rPr>
          <w:rFonts w:asciiTheme="minorHAnsi" w:hAnsiTheme="minorHAnsi" w:cstheme="minorHAnsi"/>
          <w:color w:val="7030A0"/>
        </w:rPr>
        <w:t>screen</w:t>
      </w:r>
      <w:r w:rsidRPr="00B7266C">
        <w:rPr>
          <w:rFonts w:asciiTheme="minorHAnsi" w:hAnsiTheme="minorHAnsi" w:cstheme="minorHAnsi"/>
          <w:color w:val="7030A0"/>
        </w:rPr>
        <w:t xml:space="preserve"> </w:t>
      </w:r>
      <w:r w:rsidRPr="00B7266C">
        <w:rPr>
          <w:rFonts w:asciiTheme="minorHAnsi" w:hAnsiTheme="minorHAnsi" w:cstheme="minorHAnsi"/>
          <w:b/>
          <w:bCs/>
          <w:color w:val="7030A0"/>
        </w:rPr>
        <w:t>[1]</w:t>
      </w:r>
      <w:r w:rsidRPr="00B7266C">
        <w:rPr>
          <w:rFonts w:asciiTheme="minorHAnsi" w:hAnsiTheme="minorHAnsi" w:cstheme="minorHAnsi"/>
          <w:color w:val="7030A0"/>
        </w:rPr>
        <w:t xml:space="preserve">, move the ultrasound probe to the area slightly above the hip, just parallel to the lumbar vertebrae </w:t>
      </w:r>
      <w:r w:rsidRPr="00AA09F5">
        <w:rPr>
          <w:rFonts w:asciiTheme="minorHAnsi" w:hAnsiTheme="minorHAnsi" w:cstheme="minorHAnsi"/>
          <w:b/>
          <w:bCs/>
        </w:rPr>
        <w:t>[2]</w:t>
      </w:r>
      <w:r w:rsidRPr="00AA09F5">
        <w:rPr>
          <w:rFonts w:asciiTheme="minorHAnsi" w:hAnsiTheme="minorHAnsi" w:cstheme="minorHAnsi"/>
        </w:rPr>
        <w:t>.</w:t>
      </w:r>
      <w:r w:rsidR="009E6679">
        <w:rPr>
          <w:rFonts w:asciiTheme="minorHAnsi" w:hAnsiTheme="minorHAnsi" w:cstheme="minorHAnsi"/>
        </w:rPr>
        <w:t xml:space="preserve"> </w:t>
      </w:r>
    </w:p>
    <w:p w14:paraId="5F8BDB88" w14:textId="701E387F" w:rsidR="000B2085" w:rsidRDefault="00875BE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E6679">
        <w:rPr>
          <w:rFonts w:asciiTheme="minorHAnsi" w:hAnsiTheme="minorHAnsi" w:cstheme="minorHAnsi"/>
        </w:rPr>
        <w:t>S</w:t>
      </w:r>
      <w:r w:rsidR="00AA09F5" w:rsidRPr="009E6679">
        <w:rPr>
          <w:rFonts w:asciiTheme="minorHAnsi" w:hAnsiTheme="minorHAnsi" w:cstheme="minorHAnsi"/>
        </w:rPr>
        <w:t>CREEN</w:t>
      </w:r>
      <w:r w:rsidR="00AA09F5">
        <w:rPr>
          <w:rFonts w:asciiTheme="minorHAnsi" w:hAnsiTheme="minorHAnsi" w:cstheme="minorHAnsi"/>
        </w:rPr>
        <w:t xml:space="preserve">: </w:t>
      </w:r>
      <w:r w:rsidR="009E6679">
        <w:rPr>
          <w:rFonts w:asciiTheme="minorHAnsi" w:hAnsiTheme="minorHAnsi" w:cstheme="minorHAnsi"/>
        </w:rPr>
        <w:t xml:space="preserve">The </w:t>
      </w:r>
      <w:r w:rsidR="00AA09F5" w:rsidRPr="00AA09F5">
        <w:rPr>
          <w:rFonts w:asciiTheme="minorHAnsi" w:hAnsiTheme="minorHAnsi" w:cstheme="minorHAnsi"/>
        </w:rPr>
        <w:t xml:space="preserve">B-mode image of </w:t>
      </w:r>
      <w:r w:rsidR="00AA09F5">
        <w:rPr>
          <w:rFonts w:asciiTheme="minorHAnsi" w:hAnsiTheme="minorHAnsi" w:cstheme="minorHAnsi"/>
        </w:rPr>
        <w:t>the</w:t>
      </w:r>
      <w:r w:rsidR="00AA09F5" w:rsidRPr="00AA09F5">
        <w:rPr>
          <w:rFonts w:asciiTheme="minorHAnsi" w:hAnsiTheme="minorHAnsi" w:cstheme="minorHAnsi"/>
        </w:rPr>
        <w:t xml:space="preserve"> internal organs</w:t>
      </w:r>
      <w:r w:rsidR="00AA09F5">
        <w:rPr>
          <w:rFonts w:asciiTheme="minorHAnsi" w:hAnsiTheme="minorHAnsi" w:cstheme="minorHAnsi"/>
        </w:rPr>
        <w:t xml:space="preserve"> appearing on the screen.</w:t>
      </w:r>
      <w:r w:rsidR="009E6679">
        <w:rPr>
          <w:rFonts w:asciiTheme="minorHAnsi" w:hAnsiTheme="minorHAnsi" w:cstheme="minorHAnsi"/>
        </w:rPr>
        <w:t xml:space="preserve"> </w:t>
      </w:r>
      <w:r w:rsidR="00B3443C" w:rsidRPr="00B3443C">
        <w:rPr>
          <w:rFonts w:asciiTheme="minorHAnsi" w:eastAsia="Times New Roman" w:hAnsiTheme="minorHAnsi" w:cstheme="minorHAnsi"/>
          <w:b/>
          <w:bCs/>
          <w:i/>
          <w:iCs/>
          <w:color w:val="093CAF"/>
          <w:szCs w:val="24"/>
        </w:rPr>
        <w:t xml:space="preserve">Videographer: </w:t>
      </w:r>
      <w:r w:rsidR="00B3443C" w:rsidRPr="00B3443C">
        <w:rPr>
          <w:rFonts w:asciiTheme="minorHAnsi" w:hAnsiTheme="minorHAnsi" w:cstheme="minorHAnsi"/>
          <w:i/>
          <w:iCs/>
          <w:color w:val="093CAF"/>
          <w:shd w:val="clear" w:color="auto" w:fill="FFFFFF"/>
        </w:rPr>
        <w:t xml:space="preserve">Film the screen for all </w:t>
      </w:r>
      <w:r w:rsidR="00B3443C" w:rsidRPr="00B3443C">
        <w:rPr>
          <w:rFonts w:asciiTheme="minorHAnsi" w:hAnsiTheme="minorHAnsi" w:cstheme="minorHAnsi"/>
          <w:b/>
          <w:bCs/>
          <w:i/>
          <w:iCs/>
          <w:color w:val="093CAF"/>
          <w:shd w:val="clear" w:color="auto" w:fill="FFFFFF"/>
        </w:rPr>
        <w:t>SCREEN</w:t>
      </w:r>
      <w:r w:rsidR="00B3443C" w:rsidRPr="00B3443C">
        <w:rPr>
          <w:rFonts w:asciiTheme="minorHAnsi" w:hAnsiTheme="minorHAnsi" w:cstheme="minorHAnsi"/>
          <w:i/>
          <w:iCs/>
          <w:color w:val="093CAF"/>
          <w:shd w:val="clear" w:color="auto" w:fill="FFFFFF"/>
        </w:rPr>
        <w:t xml:space="preserve"> shots</w:t>
      </w:r>
      <w:r w:rsidR="00B3443C">
        <w:rPr>
          <w:rFonts w:asciiTheme="minorHAnsi" w:hAnsiTheme="minorHAnsi" w:cstheme="minorHAnsi"/>
          <w:i/>
          <w:iCs/>
          <w:color w:val="093CAF"/>
          <w:shd w:val="clear" w:color="auto" w:fill="FFFFFF"/>
        </w:rPr>
        <w:t>. The a</w:t>
      </w:r>
      <w:r w:rsidR="00B3443C" w:rsidRPr="00B3443C">
        <w:rPr>
          <w:rFonts w:asciiTheme="minorHAnsi" w:hAnsiTheme="minorHAnsi" w:cstheme="minorHAnsi"/>
          <w:i/>
          <w:iCs/>
          <w:color w:val="093CAF"/>
          <w:shd w:val="clear" w:color="auto" w:fill="FFFFFF"/>
        </w:rPr>
        <w:t>uthors are not able to obtain screen capture videos.</w:t>
      </w:r>
    </w:p>
    <w:p w14:paraId="1F907956" w14:textId="5B22E023" w:rsidR="00F8605D" w:rsidRPr="00F8605D" w:rsidRDefault="00F8605D" w:rsidP="00F8605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moving the </w:t>
      </w:r>
      <w:r w:rsidRPr="00AA09F5">
        <w:rPr>
          <w:rFonts w:asciiTheme="minorHAnsi" w:hAnsiTheme="minorHAnsi" w:cstheme="minorHAnsi"/>
        </w:rPr>
        <w:t>ultrasound probe to the area slightly above the hip</w:t>
      </w:r>
      <w:r>
        <w:rPr>
          <w:rFonts w:asciiTheme="minorHAnsi" w:hAnsiTheme="minorHAnsi" w:cstheme="minorHAnsi"/>
        </w:rPr>
        <w:t>.</w:t>
      </w:r>
    </w:p>
    <w:p w14:paraId="79C3FE9E" w14:textId="77777777" w:rsidR="00F8605D" w:rsidRPr="00F8605D" w:rsidRDefault="00F8605D" w:rsidP="00F8605D">
      <w:pPr>
        <w:spacing w:before="120"/>
        <w:rPr>
          <w:rFonts w:asciiTheme="minorHAnsi" w:hAnsiTheme="minorHAnsi" w:cstheme="minorHAnsi"/>
          <w:color w:val="0000FF"/>
          <w:szCs w:val="24"/>
          <w:u w:val="single"/>
          <w:shd w:val="clear" w:color="auto" w:fill="FFFFFF"/>
        </w:rPr>
      </w:pPr>
    </w:p>
    <w:p w14:paraId="1371D6FC" w14:textId="3248CBED" w:rsidR="00CE10F2" w:rsidRPr="00F8605D" w:rsidRDefault="00F8605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7266C">
        <w:rPr>
          <w:rFonts w:asciiTheme="minorHAnsi" w:hAnsiTheme="minorHAnsi" w:cstheme="minorHAnsi"/>
          <w:color w:val="7030A0"/>
        </w:rPr>
        <w:t>Use B-mode display to locate the right kidney by identifying the large renal artery and cortex</w:t>
      </w:r>
      <w:r w:rsidR="00F7426D" w:rsidRPr="00B7266C">
        <w:rPr>
          <w:rFonts w:asciiTheme="minorHAnsi" w:hAnsiTheme="minorHAnsi" w:cstheme="minorHAnsi"/>
          <w:color w:val="7030A0"/>
        </w:rPr>
        <w:t>-</w:t>
      </w:r>
      <w:r w:rsidRPr="00B7266C">
        <w:rPr>
          <w:rFonts w:asciiTheme="minorHAnsi" w:hAnsiTheme="minorHAnsi" w:cstheme="minorHAnsi"/>
          <w:color w:val="7030A0"/>
        </w:rPr>
        <w:t xml:space="preserve">medulla separation. Observe a part of the liver in a single plane of the image and ensure that air bubbles or shadows are not present in the image </w:t>
      </w:r>
      <w:r w:rsidRPr="00F8605D">
        <w:rPr>
          <w:rFonts w:asciiTheme="minorHAnsi" w:hAnsiTheme="minorHAnsi" w:cstheme="minorHAnsi"/>
          <w:b/>
          <w:bCs/>
        </w:rPr>
        <w:t>[1]</w:t>
      </w:r>
      <w:r w:rsidRPr="00F8605D">
        <w:rPr>
          <w:rFonts w:asciiTheme="minorHAnsi" w:hAnsiTheme="minorHAnsi" w:cstheme="minorHAnsi"/>
        </w:rPr>
        <w:t>.</w:t>
      </w:r>
    </w:p>
    <w:p w14:paraId="11514E94" w14:textId="1D8E3D51" w:rsidR="00875BE8" w:rsidRDefault="00875BE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E6679">
        <w:rPr>
          <w:rFonts w:asciiTheme="minorHAnsi" w:hAnsiTheme="minorHAnsi" w:cstheme="minorHAnsi"/>
        </w:rPr>
        <w:t>S</w:t>
      </w:r>
      <w:r w:rsidR="0001261C" w:rsidRPr="009E6679">
        <w:rPr>
          <w:rFonts w:asciiTheme="minorHAnsi" w:hAnsiTheme="minorHAnsi" w:cstheme="minorHAnsi"/>
        </w:rPr>
        <w:t>CREEN</w:t>
      </w:r>
      <w:r w:rsidR="0001261C">
        <w:rPr>
          <w:rFonts w:asciiTheme="minorHAnsi" w:hAnsiTheme="minorHAnsi" w:cstheme="minorHAnsi"/>
        </w:rPr>
        <w:t xml:space="preserve">: Right kidney </w:t>
      </w:r>
      <w:proofErr w:type="gramStart"/>
      <w:r w:rsidR="0001261C">
        <w:rPr>
          <w:rFonts w:asciiTheme="minorHAnsi" w:hAnsiTheme="minorHAnsi" w:cstheme="minorHAnsi"/>
        </w:rPr>
        <w:t>located</w:t>
      </w:r>
      <w:proofErr w:type="gramEnd"/>
      <w:r w:rsidR="0001261C">
        <w:rPr>
          <w:rFonts w:asciiTheme="minorHAnsi" w:hAnsiTheme="minorHAnsi" w:cstheme="minorHAnsi"/>
        </w:rPr>
        <w:t xml:space="preserve"> and liver indicated with </w:t>
      </w:r>
      <w:r w:rsidR="009E6679">
        <w:rPr>
          <w:rFonts w:asciiTheme="minorHAnsi" w:hAnsiTheme="minorHAnsi" w:cstheme="minorHAnsi"/>
        </w:rPr>
        <w:t xml:space="preserve">the </w:t>
      </w:r>
      <w:r w:rsidR="0001261C">
        <w:rPr>
          <w:rFonts w:asciiTheme="minorHAnsi" w:hAnsiTheme="minorHAnsi" w:cstheme="minorHAnsi"/>
        </w:rPr>
        <w:t>cursor in the image.</w:t>
      </w:r>
    </w:p>
    <w:p w14:paraId="35748981" w14:textId="77777777" w:rsidR="0001261C" w:rsidRPr="00B07A3B" w:rsidRDefault="0001261C" w:rsidP="0001261C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7402CC0" w14:textId="7DAAB688" w:rsidR="00450B27" w:rsidRPr="008272BE" w:rsidRDefault="0001261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7266C">
        <w:rPr>
          <w:rFonts w:asciiTheme="minorHAnsi" w:hAnsiTheme="minorHAnsi" w:cstheme="minorHAnsi"/>
          <w:color w:val="7030A0"/>
        </w:rPr>
        <w:t>Adjust the focus</w:t>
      </w:r>
      <w:r w:rsidR="008272BE" w:rsidRPr="00B7266C">
        <w:rPr>
          <w:rFonts w:asciiTheme="minorHAnsi" w:hAnsiTheme="minorHAnsi" w:cstheme="minorHAnsi"/>
          <w:color w:val="7030A0"/>
        </w:rPr>
        <w:t xml:space="preserve"> </w:t>
      </w:r>
      <w:r w:rsidR="008272BE" w:rsidRPr="00B7266C">
        <w:rPr>
          <w:rFonts w:asciiTheme="minorHAnsi" w:hAnsiTheme="minorHAnsi" w:cstheme="minorHAnsi"/>
          <w:b/>
          <w:bCs/>
          <w:color w:val="7030A0"/>
        </w:rPr>
        <w:t>[1]</w:t>
      </w:r>
      <w:r w:rsidRPr="00B7266C">
        <w:rPr>
          <w:rFonts w:asciiTheme="minorHAnsi" w:hAnsiTheme="minorHAnsi" w:cstheme="minorHAnsi"/>
          <w:color w:val="7030A0"/>
        </w:rPr>
        <w:t xml:space="preserve"> </w:t>
      </w:r>
      <w:r w:rsidR="008272BE" w:rsidRPr="00B7266C">
        <w:rPr>
          <w:rFonts w:asciiTheme="minorHAnsi" w:hAnsiTheme="minorHAnsi" w:cstheme="minorHAnsi"/>
          <w:color w:val="7030A0"/>
        </w:rPr>
        <w:t xml:space="preserve">and make sure that </w:t>
      </w:r>
      <w:r w:rsidRPr="00B7266C">
        <w:rPr>
          <w:rFonts w:asciiTheme="minorHAnsi" w:hAnsiTheme="minorHAnsi" w:cstheme="minorHAnsi"/>
          <w:color w:val="7030A0"/>
        </w:rPr>
        <w:t xml:space="preserve">the renal cortex and liver parenchyma </w:t>
      </w:r>
      <w:r w:rsidR="008272BE" w:rsidRPr="00B7266C">
        <w:rPr>
          <w:rFonts w:asciiTheme="minorHAnsi" w:hAnsiTheme="minorHAnsi" w:cstheme="minorHAnsi"/>
          <w:color w:val="7030A0"/>
        </w:rPr>
        <w:t xml:space="preserve">are </w:t>
      </w:r>
      <w:r w:rsidRPr="00B7266C">
        <w:rPr>
          <w:rFonts w:asciiTheme="minorHAnsi" w:hAnsiTheme="minorHAnsi" w:cstheme="minorHAnsi"/>
          <w:color w:val="7030A0"/>
        </w:rPr>
        <w:t>in the same plane to obtain a clear image</w:t>
      </w:r>
      <w:r w:rsidR="008272BE" w:rsidRPr="00B7266C">
        <w:rPr>
          <w:rFonts w:asciiTheme="minorHAnsi" w:hAnsiTheme="minorHAnsi" w:cstheme="minorHAnsi"/>
          <w:color w:val="7030A0"/>
        </w:rPr>
        <w:t xml:space="preserve"> </w:t>
      </w:r>
      <w:r w:rsidR="008272BE" w:rsidRPr="00B7266C">
        <w:rPr>
          <w:rFonts w:asciiTheme="minorHAnsi" w:hAnsiTheme="minorHAnsi" w:cstheme="minorHAnsi"/>
          <w:b/>
          <w:bCs/>
          <w:color w:val="7030A0"/>
        </w:rPr>
        <w:t>[2]</w:t>
      </w:r>
      <w:r w:rsidR="008272BE" w:rsidRPr="00B7266C">
        <w:rPr>
          <w:rFonts w:asciiTheme="minorHAnsi" w:hAnsiTheme="minorHAnsi" w:cstheme="minorHAnsi"/>
          <w:color w:val="7030A0"/>
        </w:rPr>
        <w:t xml:space="preserve">. </w:t>
      </w:r>
      <w:r w:rsidR="00193AAA" w:rsidRPr="00B7266C">
        <w:rPr>
          <w:rFonts w:asciiTheme="minorHAnsi" w:hAnsiTheme="minorHAnsi" w:cstheme="minorHAnsi"/>
          <w:color w:val="7030A0"/>
        </w:rPr>
        <w:t>Ensure that the animal is between breaths when freezing the screen</w:t>
      </w:r>
      <w:r w:rsidR="00F7426D" w:rsidRPr="00B7266C">
        <w:rPr>
          <w:rFonts w:asciiTheme="minorHAnsi" w:hAnsiTheme="minorHAnsi" w:cstheme="minorHAnsi"/>
          <w:color w:val="7030A0"/>
        </w:rPr>
        <w:t xml:space="preserve"> </w:t>
      </w:r>
      <w:r w:rsidR="008272BE" w:rsidRPr="00B7266C">
        <w:rPr>
          <w:rFonts w:asciiTheme="minorHAnsi" w:hAnsiTheme="minorHAnsi" w:cstheme="minorHAnsi"/>
          <w:color w:val="7030A0"/>
        </w:rPr>
        <w:t xml:space="preserve">to avoid capturing blurry images </w:t>
      </w:r>
      <w:r w:rsidR="008272BE" w:rsidRPr="008272BE">
        <w:rPr>
          <w:rFonts w:asciiTheme="minorHAnsi" w:hAnsiTheme="minorHAnsi" w:cstheme="minorHAnsi"/>
          <w:b/>
          <w:bCs/>
        </w:rPr>
        <w:t>[</w:t>
      </w:r>
      <w:r w:rsidR="008272BE">
        <w:rPr>
          <w:rFonts w:asciiTheme="minorHAnsi" w:hAnsiTheme="minorHAnsi" w:cstheme="minorHAnsi"/>
          <w:b/>
          <w:bCs/>
        </w:rPr>
        <w:t>3</w:t>
      </w:r>
      <w:r w:rsidR="008272BE" w:rsidRPr="008272BE">
        <w:rPr>
          <w:rFonts w:asciiTheme="minorHAnsi" w:hAnsiTheme="minorHAnsi" w:cstheme="minorHAnsi"/>
          <w:b/>
          <w:bCs/>
        </w:rPr>
        <w:t>]</w:t>
      </w:r>
      <w:r w:rsidR="008272BE" w:rsidRPr="008272BE">
        <w:rPr>
          <w:rFonts w:asciiTheme="minorHAnsi" w:hAnsiTheme="minorHAnsi" w:cstheme="minorHAnsi"/>
        </w:rPr>
        <w:t>.</w:t>
      </w:r>
    </w:p>
    <w:p w14:paraId="215D73AA" w14:textId="5E9039DF" w:rsidR="008272BE" w:rsidRDefault="008272B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turning the </w:t>
      </w:r>
      <w:r w:rsidRPr="008272BE">
        <w:rPr>
          <w:rFonts w:asciiTheme="minorHAnsi" w:hAnsiTheme="minorHAnsi" w:cstheme="minorHAnsi"/>
        </w:rPr>
        <w:t>focus</w:t>
      </w:r>
      <w:r>
        <w:rPr>
          <w:rFonts w:asciiTheme="minorHAnsi" w:hAnsiTheme="minorHAnsi" w:cstheme="minorHAnsi"/>
        </w:rPr>
        <w:t xml:space="preserve"> knob on the control panel.</w:t>
      </w:r>
    </w:p>
    <w:p w14:paraId="7401A94C" w14:textId="441EC05B" w:rsidR="00875BE8" w:rsidRDefault="008272B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E6679">
        <w:rPr>
          <w:rFonts w:asciiTheme="minorHAnsi" w:hAnsiTheme="minorHAnsi" w:cstheme="minorHAnsi"/>
        </w:rPr>
        <w:t>SCREEN</w:t>
      </w:r>
      <w:r>
        <w:rPr>
          <w:rFonts w:asciiTheme="minorHAnsi" w:hAnsiTheme="minorHAnsi" w:cstheme="minorHAnsi"/>
        </w:rPr>
        <w:t xml:space="preserve">: Focus adjusted, </w:t>
      </w:r>
      <w:r w:rsidRPr="008272BE">
        <w:rPr>
          <w:rFonts w:asciiTheme="minorHAnsi" w:hAnsiTheme="minorHAnsi" w:cstheme="minorHAnsi"/>
        </w:rPr>
        <w:t>renal cortex and the liver parenchyma</w:t>
      </w:r>
      <w:r>
        <w:rPr>
          <w:rFonts w:asciiTheme="minorHAnsi" w:hAnsiTheme="minorHAnsi" w:cstheme="minorHAnsi"/>
        </w:rPr>
        <w:t xml:space="preserve"> indicated by cursor in the same plane.</w:t>
      </w:r>
    </w:p>
    <w:p w14:paraId="3F3392BB" w14:textId="5E0911FA" w:rsidR="008272BE" w:rsidRDefault="008272B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272BE">
        <w:rPr>
          <w:rFonts w:asciiTheme="minorHAnsi" w:hAnsiTheme="minorHAnsi" w:cstheme="minorHAnsi"/>
        </w:rPr>
        <w:t>Talent pressing the freeze</w:t>
      </w:r>
      <w:r>
        <w:rPr>
          <w:rFonts w:asciiTheme="minorHAnsi" w:hAnsiTheme="minorHAnsi" w:cstheme="minorHAnsi"/>
        </w:rPr>
        <w:t xml:space="preserve"> key on the control panel.</w:t>
      </w:r>
    </w:p>
    <w:p w14:paraId="72465A14" w14:textId="77777777" w:rsidR="008272BE" w:rsidRDefault="008272BE" w:rsidP="008272BE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B847BBE" w14:textId="515F07EC" w:rsidR="00423117" w:rsidRPr="00DD6CE8" w:rsidRDefault="00DD6CE8" w:rsidP="0042311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7266C">
        <w:rPr>
          <w:rFonts w:asciiTheme="minorHAnsi" w:hAnsiTheme="minorHAnsi" w:cstheme="minorHAnsi"/>
          <w:color w:val="7030A0"/>
        </w:rPr>
        <w:lastRenderedPageBreak/>
        <w:t xml:space="preserve">Select the </w:t>
      </w:r>
      <w:r w:rsidRPr="00B7266C">
        <w:rPr>
          <w:rFonts w:asciiTheme="minorHAnsi" w:hAnsiTheme="minorHAnsi" w:cstheme="minorHAnsi"/>
          <w:b/>
          <w:bCs/>
          <w:color w:val="7030A0"/>
        </w:rPr>
        <w:t>B-mode Ratio</w:t>
      </w:r>
      <w:r w:rsidRPr="00B7266C">
        <w:rPr>
          <w:rFonts w:asciiTheme="minorHAnsi" w:hAnsiTheme="minorHAnsi" w:cstheme="minorHAnsi"/>
          <w:color w:val="7030A0"/>
        </w:rPr>
        <w:t xml:space="preserve"> to measure the relative brightness of tissue from </w:t>
      </w:r>
      <w:r w:rsidR="00F7426D" w:rsidRPr="00B7266C">
        <w:rPr>
          <w:rFonts w:asciiTheme="minorHAnsi" w:hAnsiTheme="minorHAnsi" w:cstheme="minorHAnsi"/>
          <w:color w:val="7030A0"/>
        </w:rPr>
        <w:t>the</w:t>
      </w:r>
      <w:r w:rsidRPr="00B7266C">
        <w:rPr>
          <w:rFonts w:asciiTheme="minorHAnsi" w:hAnsiTheme="minorHAnsi" w:cstheme="minorHAnsi"/>
          <w:color w:val="7030A0"/>
        </w:rPr>
        <w:t xml:space="preserve"> selected region of interest </w:t>
      </w:r>
      <w:r w:rsidRPr="00B7266C">
        <w:rPr>
          <w:rFonts w:asciiTheme="minorHAnsi" w:hAnsiTheme="minorHAnsi" w:cstheme="minorHAnsi"/>
          <w:b/>
          <w:bCs/>
          <w:color w:val="7030A0"/>
        </w:rPr>
        <w:t>[1]</w:t>
      </w:r>
      <w:r w:rsidRPr="00B7266C">
        <w:rPr>
          <w:rFonts w:asciiTheme="minorHAnsi" w:hAnsiTheme="minorHAnsi" w:cstheme="minorHAnsi"/>
          <w:color w:val="7030A0"/>
        </w:rPr>
        <w:t xml:space="preserve">. </w:t>
      </w:r>
      <w:r w:rsidR="001720E3" w:rsidRPr="00B7266C">
        <w:rPr>
          <w:rFonts w:asciiTheme="minorHAnsi" w:hAnsiTheme="minorHAnsi" w:cstheme="minorHAnsi"/>
          <w:color w:val="7030A0"/>
        </w:rPr>
        <w:t>Create a 2-millimeter circle and place</w:t>
      </w:r>
      <w:r w:rsidR="00193AAA" w:rsidRPr="00B7266C">
        <w:rPr>
          <w:rFonts w:asciiTheme="minorHAnsi" w:hAnsiTheme="minorHAnsi" w:cstheme="minorHAnsi"/>
          <w:color w:val="7030A0"/>
        </w:rPr>
        <w:t xml:space="preserve"> it</w:t>
      </w:r>
      <w:r w:rsidR="001720E3" w:rsidRPr="00B7266C">
        <w:rPr>
          <w:rFonts w:asciiTheme="minorHAnsi" w:hAnsiTheme="minorHAnsi" w:cstheme="minorHAnsi"/>
          <w:color w:val="7030A0"/>
        </w:rPr>
        <w:t xml:space="preserve"> on the region of interest in</w:t>
      </w:r>
      <w:r w:rsidRPr="00B7266C">
        <w:rPr>
          <w:rFonts w:asciiTheme="minorHAnsi" w:hAnsiTheme="minorHAnsi" w:cstheme="minorHAnsi"/>
          <w:color w:val="7030A0"/>
        </w:rPr>
        <w:t xml:space="preserve"> the</w:t>
      </w:r>
      <w:r w:rsidR="001720E3" w:rsidRPr="00B7266C">
        <w:rPr>
          <w:rFonts w:asciiTheme="minorHAnsi" w:hAnsiTheme="minorHAnsi" w:cstheme="minorHAnsi"/>
          <w:color w:val="7030A0"/>
        </w:rPr>
        <w:t xml:space="preserve"> image</w:t>
      </w:r>
      <w:r w:rsidR="00B5076C" w:rsidRPr="00B7266C">
        <w:rPr>
          <w:rFonts w:asciiTheme="minorHAnsi" w:hAnsiTheme="minorHAnsi" w:cstheme="minorHAnsi"/>
          <w:color w:val="7030A0"/>
        </w:rPr>
        <w:t xml:space="preserve"> of</w:t>
      </w:r>
      <w:r w:rsidR="00193AAA" w:rsidRPr="00B7266C">
        <w:rPr>
          <w:rFonts w:asciiTheme="minorHAnsi" w:hAnsiTheme="minorHAnsi" w:cstheme="minorHAnsi"/>
          <w:color w:val="7030A0"/>
        </w:rPr>
        <w:t xml:space="preserve"> the</w:t>
      </w:r>
      <w:r w:rsidR="00B5076C" w:rsidRPr="00B7266C">
        <w:rPr>
          <w:rFonts w:asciiTheme="minorHAnsi" w:hAnsiTheme="minorHAnsi" w:cstheme="minorHAnsi"/>
          <w:color w:val="7030A0"/>
        </w:rPr>
        <w:t xml:space="preserve"> liver</w:t>
      </w:r>
      <w:r w:rsidR="001720E3" w:rsidRPr="00B7266C">
        <w:rPr>
          <w:rFonts w:asciiTheme="minorHAnsi" w:hAnsiTheme="minorHAnsi" w:cstheme="minorHAnsi"/>
          <w:color w:val="7030A0"/>
        </w:rPr>
        <w:t xml:space="preserve">, which </w:t>
      </w:r>
      <w:r w:rsidR="00860AD1" w:rsidRPr="00B7266C">
        <w:rPr>
          <w:rFonts w:asciiTheme="minorHAnsi" w:hAnsiTheme="minorHAnsi" w:cstheme="minorHAnsi"/>
          <w:color w:val="7030A0"/>
        </w:rPr>
        <w:t>is</w:t>
      </w:r>
      <w:r w:rsidR="001720E3" w:rsidRPr="00B7266C">
        <w:rPr>
          <w:rFonts w:asciiTheme="minorHAnsi" w:hAnsiTheme="minorHAnsi" w:cstheme="minorHAnsi"/>
          <w:color w:val="7030A0"/>
        </w:rPr>
        <w:t xml:space="preserve"> located to the right of the kidney </w:t>
      </w:r>
      <w:r w:rsidR="001720E3" w:rsidRPr="00DD6CE8">
        <w:rPr>
          <w:rFonts w:asciiTheme="minorHAnsi" w:hAnsiTheme="minorHAnsi" w:cstheme="minorHAnsi"/>
          <w:b/>
          <w:bCs/>
        </w:rPr>
        <w:t>[</w:t>
      </w:r>
      <w:r w:rsidR="00C924B4">
        <w:rPr>
          <w:rFonts w:asciiTheme="minorHAnsi" w:hAnsiTheme="minorHAnsi" w:cstheme="minorHAnsi"/>
          <w:b/>
          <w:bCs/>
        </w:rPr>
        <w:t>2</w:t>
      </w:r>
      <w:r w:rsidR="001720E3" w:rsidRPr="00DD6CE8">
        <w:rPr>
          <w:rFonts w:asciiTheme="minorHAnsi" w:hAnsiTheme="minorHAnsi" w:cstheme="minorHAnsi"/>
          <w:b/>
          <w:bCs/>
        </w:rPr>
        <w:t>]</w:t>
      </w:r>
      <w:r w:rsidR="001720E3" w:rsidRPr="00DD6CE8">
        <w:rPr>
          <w:rFonts w:asciiTheme="minorHAnsi" w:hAnsiTheme="minorHAnsi" w:cstheme="minorHAnsi"/>
        </w:rPr>
        <w:t xml:space="preserve">. </w:t>
      </w:r>
      <w:r w:rsidRPr="00DD6CE8">
        <w:rPr>
          <w:rFonts w:asciiTheme="minorHAnsi" w:hAnsiTheme="minorHAnsi" w:cstheme="minorHAnsi"/>
        </w:rPr>
        <w:t xml:space="preserve"> </w:t>
      </w:r>
      <w:r w:rsidR="00B5077A" w:rsidRPr="00B5077A">
        <w:rPr>
          <w:rStyle w:val="IntenseEmphasis"/>
        </w:rPr>
        <w:t>Videographer: This step is important!</w:t>
      </w:r>
    </w:p>
    <w:p w14:paraId="6E3B7C22" w14:textId="6AC62B23" w:rsidR="00DD6CE8" w:rsidRPr="003425F9" w:rsidRDefault="00DD6CE8" w:rsidP="003425F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E6679">
        <w:rPr>
          <w:rFonts w:asciiTheme="minorHAnsi" w:hAnsiTheme="minorHAnsi" w:cstheme="minorHAnsi"/>
        </w:rPr>
        <w:t>SCREEN</w:t>
      </w:r>
      <w:r>
        <w:rPr>
          <w:rFonts w:asciiTheme="minorHAnsi" w:hAnsiTheme="minorHAnsi" w:cstheme="minorHAnsi"/>
        </w:rPr>
        <w:t>: B-mode ratio selected.</w:t>
      </w:r>
    </w:p>
    <w:p w14:paraId="1E097DCC" w14:textId="5CDA2372" w:rsidR="00DD6CE8" w:rsidRDefault="00DD6CE8" w:rsidP="0042311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E6679">
        <w:rPr>
          <w:rFonts w:asciiTheme="minorHAnsi" w:hAnsiTheme="minorHAnsi" w:cstheme="minorHAnsi"/>
        </w:rPr>
        <w:t>SCREEN</w:t>
      </w:r>
      <w:r>
        <w:rPr>
          <w:rFonts w:asciiTheme="minorHAnsi" w:hAnsiTheme="minorHAnsi" w:cstheme="minorHAnsi"/>
        </w:rPr>
        <w:t xml:space="preserve">: Circle </w:t>
      </w:r>
      <w:r w:rsidR="003425F9">
        <w:rPr>
          <w:rFonts w:asciiTheme="minorHAnsi" w:hAnsiTheme="minorHAnsi" w:cstheme="minorHAnsi"/>
        </w:rPr>
        <w:t>cr</w:t>
      </w:r>
      <w:r w:rsidR="0086049F">
        <w:rPr>
          <w:rFonts w:asciiTheme="minorHAnsi" w:hAnsiTheme="minorHAnsi" w:cstheme="minorHAnsi"/>
        </w:rPr>
        <w:t>e</w:t>
      </w:r>
      <w:r w:rsidR="003425F9">
        <w:rPr>
          <w:rFonts w:asciiTheme="minorHAnsi" w:hAnsiTheme="minorHAnsi" w:cstheme="minorHAnsi"/>
        </w:rPr>
        <w:t xml:space="preserve">ated and </w:t>
      </w:r>
      <w:r>
        <w:rPr>
          <w:rFonts w:asciiTheme="minorHAnsi" w:hAnsiTheme="minorHAnsi" w:cstheme="minorHAnsi"/>
        </w:rPr>
        <w:t>placed on the region of interest.</w:t>
      </w:r>
    </w:p>
    <w:p w14:paraId="3720E19F" w14:textId="77777777" w:rsidR="00DD6CE8" w:rsidRPr="00B07A3B" w:rsidRDefault="00DD6CE8" w:rsidP="00DD6CE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6D41AB7" w14:textId="4F98B718" w:rsidR="00193AAA" w:rsidRDefault="003425F9" w:rsidP="0042311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7266C">
        <w:rPr>
          <w:rFonts w:asciiTheme="minorHAnsi" w:hAnsiTheme="minorHAnsi" w:cstheme="minorHAnsi"/>
          <w:color w:val="7030A0"/>
        </w:rPr>
        <w:t xml:space="preserve">Place </w:t>
      </w:r>
      <w:r w:rsidR="00B5076C" w:rsidRPr="00B7266C">
        <w:rPr>
          <w:rFonts w:asciiTheme="minorHAnsi" w:hAnsiTheme="minorHAnsi" w:cstheme="minorHAnsi"/>
          <w:color w:val="7030A0"/>
        </w:rPr>
        <w:t xml:space="preserve">a </w:t>
      </w:r>
      <w:r w:rsidR="002742F7" w:rsidRPr="00B7266C">
        <w:rPr>
          <w:rFonts w:asciiTheme="minorHAnsi" w:hAnsiTheme="minorHAnsi" w:cstheme="minorHAnsi"/>
          <w:color w:val="7030A0"/>
        </w:rPr>
        <w:t xml:space="preserve">new </w:t>
      </w:r>
      <w:r w:rsidRPr="00B7266C">
        <w:rPr>
          <w:rFonts w:asciiTheme="minorHAnsi" w:hAnsiTheme="minorHAnsi" w:cstheme="minorHAnsi"/>
          <w:color w:val="7030A0"/>
        </w:rPr>
        <w:t>circle on the image of the kidney cortex</w:t>
      </w:r>
      <w:r w:rsidR="00193AAA" w:rsidRPr="00B7266C">
        <w:rPr>
          <w:rFonts w:asciiTheme="minorHAnsi" w:hAnsiTheme="minorHAnsi" w:cstheme="minorHAnsi"/>
          <w:color w:val="7030A0"/>
        </w:rPr>
        <w:t>,</w:t>
      </w:r>
      <w:r w:rsidRPr="00B7266C">
        <w:rPr>
          <w:rFonts w:asciiTheme="minorHAnsi" w:hAnsiTheme="minorHAnsi" w:cstheme="minorHAnsi"/>
          <w:color w:val="7030A0"/>
        </w:rPr>
        <w:t xml:space="preserve"> keep</w:t>
      </w:r>
      <w:r w:rsidR="00193AAA" w:rsidRPr="00B7266C">
        <w:rPr>
          <w:rFonts w:asciiTheme="minorHAnsi" w:hAnsiTheme="minorHAnsi" w:cstheme="minorHAnsi"/>
          <w:color w:val="7030A0"/>
        </w:rPr>
        <w:t>ing</w:t>
      </w:r>
      <w:r w:rsidRPr="00B7266C">
        <w:rPr>
          <w:rFonts w:asciiTheme="minorHAnsi" w:hAnsiTheme="minorHAnsi" w:cstheme="minorHAnsi"/>
          <w:color w:val="7030A0"/>
        </w:rPr>
        <w:t xml:space="preserve"> the depth</w:t>
      </w:r>
      <w:r w:rsidR="00193AAA" w:rsidRPr="00B7266C">
        <w:rPr>
          <w:rFonts w:asciiTheme="minorHAnsi" w:hAnsiTheme="minorHAnsi" w:cstheme="minorHAnsi"/>
          <w:color w:val="7030A0"/>
        </w:rPr>
        <w:t>s</w:t>
      </w:r>
      <w:r w:rsidRPr="00B7266C">
        <w:rPr>
          <w:rFonts w:asciiTheme="minorHAnsi" w:hAnsiTheme="minorHAnsi" w:cstheme="minorHAnsi"/>
          <w:color w:val="7030A0"/>
        </w:rPr>
        <w:t xml:space="preserve"> of the circles on the liver and kidney cortex</w:t>
      </w:r>
      <w:r w:rsidR="00193AAA" w:rsidRPr="00B7266C">
        <w:rPr>
          <w:rFonts w:asciiTheme="minorHAnsi" w:hAnsiTheme="minorHAnsi" w:cstheme="minorHAnsi"/>
          <w:color w:val="7030A0"/>
        </w:rPr>
        <w:t xml:space="preserve"> the same</w:t>
      </w:r>
      <w:r w:rsidRPr="00B7266C">
        <w:rPr>
          <w:rFonts w:asciiTheme="minorHAnsi" w:hAnsiTheme="minorHAnsi" w:cstheme="minorHAnsi"/>
          <w:color w:val="7030A0"/>
        </w:rPr>
        <w:t xml:space="preserve"> </w:t>
      </w:r>
      <w:r w:rsidRPr="00216E97">
        <w:rPr>
          <w:rFonts w:asciiTheme="minorHAnsi" w:hAnsiTheme="minorHAnsi" w:cstheme="minorHAnsi"/>
          <w:b/>
          <w:bCs/>
        </w:rPr>
        <w:t>[1]</w:t>
      </w:r>
      <w:r w:rsidRPr="003425F9">
        <w:rPr>
          <w:rFonts w:asciiTheme="minorHAnsi" w:hAnsiTheme="minorHAnsi" w:cstheme="minorHAnsi"/>
        </w:rPr>
        <w:t>.</w:t>
      </w:r>
      <w:r w:rsidR="00470E07">
        <w:rPr>
          <w:rFonts w:asciiTheme="minorHAnsi" w:hAnsiTheme="minorHAnsi" w:cstheme="minorHAnsi"/>
        </w:rPr>
        <w:t xml:space="preserve"> </w:t>
      </w:r>
      <w:r w:rsidR="00470E07" w:rsidRPr="00B5077A">
        <w:rPr>
          <w:rStyle w:val="IntenseEmphasis"/>
        </w:rPr>
        <w:t>Videographer: This step is important!</w:t>
      </w:r>
    </w:p>
    <w:p w14:paraId="1BD8CE36" w14:textId="04F8663A" w:rsidR="00193AAA" w:rsidRDefault="00193AAA" w:rsidP="00193AA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5077A">
        <w:rPr>
          <w:rFonts w:asciiTheme="minorHAnsi" w:hAnsiTheme="minorHAnsi" w:cstheme="minorHAnsi"/>
        </w:rPr>
        <w:t>SCREEN</w:t>
      </w:r>
      <w:r>
        <w:rPr>
          <w:rFonts w:asciiTheme="minorHAnsi" w:hAnsiTheme="minorHAnsi" w:cstheme="minorHAnsi"/>
        </w:rPr>
        <w:t>: Circle placed on the kidney cortex image and depth of both circles shown.</w:t>
      </w:r>
    </w:p>
    <w:p w14:paraId="48767B17" w14:textId="77777777" w:rsidR="00193AAA" w:rsidRDefault="00193AAA" w:rsidP="00193AAA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E607CB9" w14:textId="06DC6198" w:rsidR="00423117" w:rsidRPr="00470E07" w:rsidRDefault="00470E07" w:rsidP="00470E0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7266C">
        <w:rPr>
          <w:rFonts w:asciiTheme="minorHAnsi" w:hAnsiTheme="minorHAnsi" w:cstheme="minorHAnsi"/>
          <w:color w:val="7030A0"/>
        </w:rPr>
        <w:t xml:space="preserve">Press the </w:t>
      </w:r>
      <w:r w:rsidRPr="00B7266C">
        <w:rPr>
          <w:rFonts w:asciiTheme="minorHAnsi" w:hAnsiTheme="minorHAnsi" w:cstheme="minorHAnsi"/>
          <w:b/>
          <w:bCs/>
          <w:color w:val="7030A0"/>
        </w:rPr>
        <w:t>Select</w:t>
      </w:r>
      <w:r w:rsidRPr="00B7266C">
        <w:rPr>
          <w:rFonts w:asciiTheme="minorHAnsi" w:hAnsiTheme="minorHAnsi" w:cstheme="minorHAnsi"/>
          <w:color w:val="7030A0"/>
        </w:rPr>
        <w:t xml:space="preserve"> button on the control panel </w:t>
      </w:r>
      <w:r w:rsidRPr="00B7266C">
        <w:rPr>
          <w:rFonts w:asciiTheme="minorHAnsi" w:hAnsiTheme="minorHAnsi" w:cstheme="minorHAnsi"/>
          <w:b/>
          <w:bCs/>
          <w:color w:val="7030A0"/>
        </w:rPr>
        <w:t>[1]</w:t>
      </w:r>
      <w:r w:rsidRPr="00B7266C">
        <w:rPr>
          <w:rFonts w:asciiTheme="minorHAnsi" w:hAnsiTheme="minorHAnsi" w:cstheme="minorHAnsi"/>
          <w:color w:val="7030A0"/>
        </w:rPr>
        <w:t xml:space="preserve"> to display the hepato-renal index as a B-mode ratio and repeat the measurement 3 times at different depths and planes of the tissue, then calculate the average </w:t>
      </w:r>
      <w:r w:rsidRPr="002742F7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</w:t>
      </w:r>
      <w:r w:rsidRPr="00216E97">
        <w:rPr>
          <w:rFonts w:asciiTheme="minorHAnsi" w:hAnsiTheme="minorHAnsi" w:cstheme="minorHAnsi"/>
          <w:b/>
          <w:bCs/>
        </w:rPr>
        <w:t>]</w:t>
      </w:r>
      <w:r w:rsidRPr="003425F9">
        <w:rPr>
          <w:rFonts w:asciiTheme="minorHAnsi" w:hAnsiTheme="minorHAnsi" w:cstheme="minorHAnsi"/>
        </w:rPr>
        <w:t>.</w:t>
      </w:r>
      <w:r w:rsidRPr="00B5077A">
        <w:rPr>
          <w:rStyle w:val="IntenseEmphasis"/>
        </w:rPr>
        <w:t xml:space="preserve"> </w:t>
      </w:r>
      <w:r w:rsidRPr="003425F9">
        <w:rPr>
          <w:rFonts w:asciiTheme="minorHAnsi" w:hAnsiTheme="minorHAnsi" w:cstheme="minorHAnsi"/>
        </w:rPr>
        <w:t xml:space="preserve"> </w:t>
      </w:r>
      <w:r w:rsidRPr="00B5077A">
        <w:rPr>
          <w:rStyle w:val="IntenseEmphasis"/>
        </w:rPr>
        <w:t>Videographer: This step is important!</w:t>
      </w:r>
    </w:p>
    <w:p w14:paraId="7D5C5D8E" w14:textId="18FC9A2C" w:rsidR="00193AAA" w:rsidRPr="00193AAA" w:rsidRDefault="00193AAA" w:rsidP="00193AA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pressing select button on the control panel.</w:t>
      </w:r>
    </w:p>
    <w:p w14:paraId="53E18027" w14:textId="59D930F8" w:rsidR="00193AAA" w:rsidRPr="009E0FBD" w:rsidRDefault="00B5076C" w:rsidP="009E0FB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5077A">
        <w:rPr>
          <w:rFonts w:asciiTheme="minorHAnsi" w:hAnsiTheme="minorHAnsi" w:cstheme="minorHAnsi"/>
        </w:rPr>
        <w:t>SCREEN</w:t>
      </w:r>
      <w:r>
        <w:rPr>
          <w:rFonts w:asciiTheme="minorHAnsi" w:hAnsiTheme="minorHAnsi" w:cstheme="minorHAnsi"/>
        </w:rPr>
        <w:t xml:space="preserve">: </w:t>
      </w:r>
      <w:r w:rsidRPr="003425F9">
        <w:rPr>
          <w:rFonts w:asciiTheme="minorHAnsi" w:hAnsiTheme="minorHAnsi" w:cstheme="minorHAnsi"/>
        </w:rPr>
        <w:t>B-mode ratio</w:t>
      </w:r>
      <w:r w:rsidR="00860AD1">
        <w:rPr>
          <w:rFonts w:asciiTheme="minorHAnsi" w:hAnsiTheme="minorHAnsi" w:cstheme="minorHAnsi"/>
        </w:rPr>
        <w:t xml:space="preserve"> displayed.</w:t>
      </w:r>
    </w:p>
    <w:p w14:paraId="4C2CC461" w14:textId="53811AEF" w:rsidR="002742F7" w:rsidRPr="002742F7" w:rsidRDefault="00E73950" w:rsidP="002742F7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Image Acquisition for the Shear Wave Elastography</w:t>
      </w:r>
    </w:p>
    <w:p w14:paraId="34A3F4CE" w14:textId="799A7457" w:rsidR="00B77282" w:rsidRDefault="002742F7" w:rsidP="0042311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7266C">
        <w:rPr>
          <w:rFonts w:asciiTheme="minorHAnsi" w:hAnsiTheme="minorHAnsi" w:cstheme="minorHAnsi"/>
          <w:color w:val="7030A0"/>
        </w:rPr>
        <w:t xml:space="preserve">Move the probe transversely in the right subcostal area to locate the liver using B Mode </w:t>
      </w:r>
      <w:r w:rsidRPr="00B7266C">
        <w:rPr>
          <w:rFonts w:asciiTheme="minorHAnsi" w:hAnsiTheme="minorHAnsi" w:cstheme="minorHAnsi"/>
          <w:b/>
          <w:bCs/>
          <w:color w:val="7030A0"/>
        </w:rPr>
        <w:t>[1]</w:t>
      </w:r>
      <w:r w:rsidRPr="00B7266C">
        <w:rPr>
          <w:rFonts w:asciiTheme="minorHAnsi" w:hAnsiTheme="minorHAnsi" w:cstheme="minorHAnsi"/>
          <w:color w:val="7030A0"/>
        </w:rPr>
        <w:t xml:space="preserve">. Locate </w:t>
      </w:r>
      <w:r w:rsidR="00B77282" w:rsidRPr="00B7266C">
        <w:rPr>
          <w:rFonts w:asciiTheme="minorHAnsi" w:hAnsiTheme="minorHAnsi" w:cstheme="minorHAnsi"/>
          <w:color w:val="7030A0"/>
        </w:rPr>
        <w:t xml:space="preserve">a clear area </w:t>
      </w:r>
      <w:r w:rsidRPr="00B7266C">
        <w:rPr>
          <w:rFonts w:asciiTheme="minorHAnsi" w:hAnsiTheme="minorHAnsi" w:cstheme="minorHAnsi"/>
          <w:color w:val="7030A0"/>
        </w:rPr>
        <w:t xml:space="preserve">of the liver that is mostly parenchyma and free of large blood vessels such as the portal vein and hepatic artery </w:t>
      </w:r>
      <w:r w:rsidRPr="00B77282">
        <w:rPr>
          <w:rFonts w:asciiTheme="minorHAnsi" w:hAnsiTheme="minorHAnsi" w:cstheme="minorHAnsi"/>
          <w:b/>
          <w:bCs/>
        </w:rPr>
        <w:t>[2]</w:t>
      </w:r>
      <w:r w:rsidRPr="00B77282">
        <w:rPr>
          <w:rFonts w:asciiTheme="minorHAnsi" w:hAnsiTheme="minorHAnsi" w:cstheme="minorHAnsi"/>
        </w:rPr>
        <w:t xml:space="preserve">. </w:t>
      </w:r>
      <w:r w:rsidR="00B5077A" w:rsidRPr="00B5077A">
        <w:rPr>
          <w:rStyle w:val="IntenseEmphasis"/>
        </w:rPr>
        <w:t>Videographer: This step is important!</w:t>
      </w:r>
    </w:p>
    <w:p w14:paraId="0FDA17AB" w14:textId="1504B96D" w:rsidR="00B77282" w:rsidRDefault="00B77282" w:rsidP="00B7728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moving </w:t>
      </w:r>
      <w:r w:rsidRPr="00B77282">
        <w:rPr>
          <w:rFonts w:asciiTheme="minorHAnsi" w:hAnsiTheme="minorHAnsi" w:cstheme="minorHAnsi"/>
        </w:rPr>
        <w:t>the probe transversely in the right subcostal area</w:t>
      </w:r>
      <w:r>
        <w:rPr>
          <w:rFonts w:asciiTheme="minorHAnsi" w:hAnsiTheme="minorHAnsi" w:cstheme="minorHAnsi"/>
        </w:rPr>
        <w:t>.</w:t>
      </w:r>
    </w:p>
    <w:p w14:paraId="714A4C75" w14:textId="0D1D5A49" w:rsidR="00B77282" w:rsidRDefault="00B77282" w:rsidP="00B7728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5077A">
        <w:rPr>
          <w:rFonts w:asciiTheme="minorHAnsi" w:hAnsiTheme="minorHAnsi" w:cstheme="minorHAnsi"/>
        </w:rPr>
        <w:t>SCREEN</w:t>
      </w:r>
      <w:r>
        <w:rPr>
          <w:rFonts w:asciiTheme="minorHAnsi" w:hAnsiTheme="minorHAnsi" w:cstheme="minorHAnsi"/>
        </w:rPr>
        <w:t>: Clear area of liver located.</w:t>
      </w:r>
      <w:r w:rsidR="001F06F5">
        <w:rPr>
          <w:rFonts w:asciiTheme="minorHAnsi" w:hAnsiTheme="minorHAnsi" w:cstheme="minorHAnsi"/>
        </w:rPr>
        <w:t xml:space="preserve"> </w:t>
      </w:r>
    </w:p>
    <w:p w14:paraId="6E3D994C" w14:textId="408ABB34" w:rsidR="00B77282" w:rsidRPr="00B77282" w:rsidRDefault="00B77282" w:rsidP="00B7728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1B5C88D" w14:textId="42FD2D76" w:rsidR="00423117" w:rsidRPr="00302B39" w:rsidRDefault="00B77282" w:rsidP="0042311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7266C">
        <w:rPr>
          <w:rFonts w:asciiTheme="minorHAnsi" w:hAnsiTheme="minorHAnsi" w:cstheme="minorHAnsi"/>
          <w:color w:val="7030A0"/>
        </w:rPr>
        <w:t xml:space="preserve">Then, press the </w:t>
      </w:r>
      <w:r w:rsidRPr="00B7266C">
        <w:rPr>
          <w:rFonts w:asciiTheme="minorHAnsi" w:hAnsiTheme="minorHAnsi" w:cstheme="minorHAnsi"/>
          <w:b/>
          <w:bCs/>
          <w:color w:val="7030A0"/>
        </w:rPr>
        <w:t>SWE</w:t>
      </w:r>
      <w:r w:rsidRPr="00B7266C">
        <w:rPr>
          <w:rFonts w:asciiTheme="minorHAnsi" w:hAnsiTheme="minorHAnsi" w:cstheme="minorHAnsi"/>
          <w:color w:val="7030A0"/>
        </w:rPr>
        <w:t xml:space="preserve"> button on the control panel</w:t>
      </w:r>
      <w:r w:rsidR="00860AD1" w:rsidRPr="00B7266C">
        <w:rPr>
          <w:rFonts w:asciiTheme="minorHAnsi" w:hAnsiTheme="minorHAnsi" w:cstheme="minorHAnsi"/>
          <w:color w:val="7030A0"/>
        </w:rPr>
        <w:t xml:space="preserve"> </w:t>
      </w:r>
      <w:r w:rsidR="00860AD1" w:rsidRPr="00B7266C">
        <w:rPr>
          <w:rFonts w:asciiTheme="minorHAnsi" w:hAnsiTheme="minorHAnsi" w:cstheme="minorHAnsi"/>
          <w:b/>
          <w:bCs/>
          <w:color w:val="7030A0"/>
        </w:rPr>
        <w:t>[1]</w:t>
      </w:r>
      <w:r w:rsidRPr="00B7266C">
        <w:rPr>
          <w:rFonts w:asciiTheme="minorHAnsi" w:hAnsiTheme="minorHAnsi" w:cstheme="minorHAnsi"/>
          <w:color w:val="7030A0"/>
        </w:rPr>
        <w:t xml:space="preserve"> to </w:t>
      </w:r>
      <w:r w:rsidR="002742F7" w:rsidRPr="00B7266C">
        <w:rPr>
          <w:rFonts w:asciiTheme="minorHAnsi" w:hAnsiTheme="minorHAnsi" w:cstheme="minorHAnsi"/>
          <w:color w:val="7030A0"/>
        </w:rPr>
        <w:t xml:space="preserve">generate a shear elasticity map of the tissue </w:t>
      </w:r>
      <w:r w:rsidRPr="00B7266C">
        <w:rPr>
          <w:rFonts w:asciiTheme="minorHAnsi" w:hAnsiTheme="minorHAnsi" w:cstheme="minorHAnsi"/>
          <w:b/>
          <w:bCs/>
          <w:color w:val="7030A0"/>
        </w:rPr>
        <w:t>[</w:t>
      </w:r>
      <w:r w:rsidR="00860AD1" w:rsidRPr="00B7266C">
        <w:rPr>
          <w:rFonts w:asciiTheme="minorHAnsi" w:hAnsiTheme="minorHAnsi" w:cstheme="minorHAnsi"/>
          <w:b/>
          <w:bCs/>
          <w:color w:val="7030A0"/>
        </w:rPr>
        <w:t>2</w:t>
      </w:r>
      <w:r w:rsidRPr="00B7266C">
        <w:rPr>
          <w:rFonts w:asciiTheme="minorHAnsi" w:hAnsiTheme="minorHAnsi" w:cstheme="minorHAnsi"/>
          <w:b/>
          <w:bCs/>
          <w:color w:val="7030A0"/>
        </w:rPr>
        <w:t>]</w:t>
      </w:r>
      <w:r w:rsidRPr="00B7266C">
        <w:rPr>
          <w:rFonts w:asciiTheme="minorHAnsi" w:hAnsiTheme="minorHAnsi" w:cstheme="minorHAnsi"/>
          <w:color w:val="7030A0"/>
        </w:rPr>
        <w:t xml:space="preserve">. Adjust the size and position of the SWE box below the liver capsule in </w:t>
      </w:r>
      <w:r w:rsidR="00193AAA" w:rsidRPr="00B7266C">
        <w:rPr>
          <w:rFonts w:asciiTheme="minorHAnsi" w:hAnsiTheme="minorHAnsi" w:cstheme="minorHAnsi"/>
          <w:color w:val="7030A0"/>
        </w:rPr>
        <w:t>an</w:t>
      </w:r>
      <w:r w:rsidRPr="00B7266C">
        <w:rPr>
          <w:rFonts w:asciiTheme="minorHAnsi" w:hAnsiTheme="minorHAnsi" w:cstheme="minorHAnsi"/>
          <w:color w:val="7030A0"/>
        </w:rPr>
        <w:t xml:space="preserve"> area that is free of shadows </w:t>
      </w:r>
      <w:r w:rsidRPr="00B7266C">
        <w:rPr>
          <w:rFonts w:asciiTheme="minorHAnsi" w:hAnsiTheme="minorHAnsi" w:cstheme="minorHAnsi"/>
          <w:b/>
          <w:bCs/>
          <w:color w:val="7030A0"/>
        </w:rPr>
        <w:t>[</w:t>
      </w:r>
      <w:r w:rsidR="00860AD1" w:rsidRPr="00B7266C">
        <w:rPr>
          <w:rFonts w:asciiTheme="minorHAnsi" w:hAnsiTheme="minorHAnsi" w:cstheme="minorHAnsi"/>
          <w:b/>
          <w:bCs/>
          <w:color w:val="7030A0"/>
        </w:rPr>
        <w:t>3</w:t>
      </w:r>
      <w:r w:rsidRPr="00B7266C">
        <w:rPr>
          <w:rFonts w:asciiTheme="minorHAnsi" w:hAnsiTheme="minorHAnsi" w:cstheme="minorHAnsi"/>
          <w:b/>
          <w:bCs/>
          <w:color w:val="7030A0"/>
        </w:rPr>
        <w:t>]</w:t>
      </w:r>
      <w:r w:rsidRPr="00B7266C">
        <w:rPr>
          <w:rFonts w:asciiTheme="minorHAnsi" w:hAnsiTheme="minorHAnsi" w:cstheme="minorHAnsi"/>
          <w:color w:val="7030A0"/>
        </w:rPr>
        <w:t xml:space="preserve">. </w:t>
      </w:r>
      <w:r w:rsidR="00302B39" w:rsidRPr="00B7266C">
        <w:rPr>
          <w:rFonts w:asciiTheme="minorHAnsi" w:hAnsiTheme="minorHAnsi" w:cstheme="minorHAnsi"/>
          <w:color w:val="7030A0"/>
        </w:rPr>
        <w:t>When</w:t>
      </w:r>
      <w:r w:rsidRPr="00B7266C">
        <w:rPr>
          <w:rFonts w:asciiTheme="minorHAnsi" w:hAnsiTheme="minorHAnsi" w:cstheme="minorHAnsi"/>
          <w:color w:val="7030A0"/>
        </w:rPr>
        <w:t xml:space="preserve"> the box is full and stable</w:t>
      </w:r>
      <w:r w:rsidR="00860AD1" w:rsidRPr="00B7266C">
        <w:rPr>
          <w:rFonts w:asciiTheme="minorHAnsi" w:hAnsiTheme="minorHAnsi" w:cstheme="minorHAnsi"/>
          <w:color w:val="7030A0"/>
        </w:rPr>
        <w:t>,</w:t>
      </w:r>
      <w:r w:rsidRPr="00B7266C">
        <w:rPr>
          <w:rFonts w:asciiTheme="minorHAnsi" w:hAnsiTheme="minorHAnsi" w:cstheme="minorHAnsi"/>
          <w:color w:val="7030A0"/>
        </w:rPr>
        <w:t xml:space="preserve"> press the </w:t>
      </w:r>
      <w:r w:rsidRPr="00B7266C">
        <w:rPr>
          <w:rFonts w:asciiTheme="minorHAnsi" w:hAnsiTheme="minorHAnsi" w:cstheme="minorHAnsi"/>
          <w:b/>
          <w:bCs/>
          <w:color w:val="7030A0"/>
        </w:rPr>
        <w:t>Freeze</w:t>
      </w:r>
      <w:r w:rsidRPr="00B7266C">
        <w:rPr>
          <w:rFonts w:asciiTheme="minorHAnsi" w:hAnsiTheme="minorHAnsi" w:cstheme="minorHAnsi"/>
          <w:color w:val="7030A0"/>
        </w:rPr>
        <w:t xml:space="preserve"> button on the control panel </w:t>
      </w:r>
      <w:r w:rsidR="00453459" w:rsidRPr="00B7266C">
        <w:rPr>
          <w:rFonts w:asciiTheme="minorHAnsi" w:hAnsiTheme="minorHAnsi" w:cstheme="minorHAnsi"/>
          <w:color w:val="7030A0"/>
        </w:rPr>
        <w:t>while</w:t>
      </w:r>
      <w:r w:rsidRPr="00B7266C">
        <w:rPr>
          <w:rFonts w:asciiTheme="minorHAnsi" w:hAnsiTheme="minorHAnsi" w:cstheme="minorHAnsi"/>
          <w:color w:val="7030A0"/>
        </w:rPr>
        <w:t xml:space="preserve"> the </w:t>
      </w:r>
      <w:r w:rsidR="00302B39" w:rsidRPr="00B7266C">
        <w:rPr>
          <w:rFonts w:asciiTheme="minorHAnsi" w:hAnsiTheme="minorHAnsi" w:cstheme="minorHAnsi"/>
          <w:color w:val="7030A0"/>
        </w:rPr>
        <w:t>rat</w:t>
      </w:r>
      <w:r w:rsidRPr="00B7266C">
        <w:rPr>
          <w:rFonts w:asciiTheme="minorHAnsi" w:hAnsiTheme="minorHAnsi" w:cstheme="minorHAnsi"/>
          <w:color w:val="7030A0"/>
        </w:rPr>
        <w:t xml:space="preserve"> is between breaths</w:t>
      </w:r>
      <w:r w:rsidR="00302B39" w:rsidRPr="00B7266C">
        <w:rPr>
          <w:rFonts w:asciiTheme="minorHAnsi" w:hAnsiTheme="minorHAnsi" w:cstheme="minorHAnsi"/>
          <w:color w:val="7030A0"/>
        </w:rPr>
        <w:t xml:space="preserve"> </w:t>
      </w:r>
      <w:r w:rsidR="00302B39" w:rsidRPr="00302B39">
        <w:rPr>
          <w:rFonts w:asciiTheme="minorHAnsi" w:hAnsiTheme="minorHAnsi" w:cstheme="minorHAnsi"/>
          <w:b/>
          <w:bCs/>
        </w:rPr>
        <w:t>[4]</w:t>
      </w:r>
      <w:r w:rsidR="00302B39" w:rsidRPr="00302B39">
        <w:rPr>
          <w:rFonts w:asciiTheme="minorHAnsi" w:hAnsiTheme="minorHAnsi" w:cstheme="minorHAnsi"/>
        </w:rPr>
        <w:t>.</w:t>
      </w:r>
      <w:r w:rsidR="00B5077A" w:rsidRPr="00B5077A">
        <w:rPr>
          <w:rStyle w:val="IntenseEmphasis"/>
        </w:rPr>
        <w:t xml:space="preserve"> Videographer: This step is important!</w:t>
      </w:r>
    </w:p>
    <w:p w14:paraId="05DB8BD6" w14:textId="0B2766C2" w:rsidR="00423117" w:rsidRDefault="00B77282" w:rsidP="0042311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pressing the </w:t>
      </w:r>
      <w:proofErr w:type="spellStart"/>
      <w:r>
        <w:rPr>
          <w:rFonts w:asciiTheme="minorHAnsi" w:hAnsiTheme="minorHAnsi" w:cstheme="minorHAnsi"/>
        </w:rPr>
        <w:t>swe</w:t>
      </w:r>
      <w:proofErr w:type="spellEnd"/>
      <w:r>
        <w:rPr>
          <w:rFonts w:asciiTheme="minorHAnsi" w:hAnsiTheme="minorHAnsi" w:cstheme="minorHAnsi"/>
        </w:rPr>
        <w:t xml:space="preserve"> </w:t>
      </w:r>
      <w:r w:rsidRPr="00B77282">
        <w:rPr>
          <w:rFonts w:asciiTheme="minorHAnsi" w:hAnsiTheme="minorHAnsi" w:cstheme="minorHAnsi"/>
        </w:rPr>
        <w:t>button on the control panel</w:t>
      </w:r>
      <w:r>
        <w:rPr>
          <w:rFonts w:asciiTheme="minorHAnsi" w:hAnsiTheme="minorHAnsi" w:cstheme="minorHAnsi"/>
        </w:rPr>
        <w:t>.</w:t>
      </w:r>
    </w:p>
    <w:p w14:paraId="019DC56C" w14:textId="5CE71225" w:rsidR="00860AD1" w:rsidRDefault="00860AD1" w:rsidP="0042311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5077A">
        <w:rPr>
          <w:rFonts w:asciiTheme="minorHAnsi" w:hAnsiTheme="minorHAnsi" w:cstheme="minorHAnsi"/>
        </w:rPr>
        <w:t>SCREEN</w:t>
      </w:r>
      <w:r>
        <w:rPr>
          <w:rFonts w:asciiTheme="minorHAnsi" w:hAnsiTheme="minorHAnsi" w:cstheme="minorHAnsi"/>
        </w:rPr>
        <w:t>: S</w:t>
      </w:r>
      <w:r w:rsidRPr="00B77282">
        <w:rPr>
          <w:rFonts w:asciiTheme="minorHAnsi" w:hAnsiTheme="minorHAnsi" w:cstheme="minorHAnsi"/>
        </w:rPr>
        <w:t>hear elasticity map</w:t>
      </w:r>
      <w:r>
        <w:rPr>
          <w:rFonts w:asciiTheme="minorHAnsi" w:hAnsiTheme="minorHAnsi" w:cstheme="minorHAnsi"/>
        </w:rPr>
        <w:t xml:space="preserve"> generated.</w:t>
      </w:r>
    </w:p>
    <w:p w14:paraId="1378B1DD" w14:textId="784D1CAF" w:rsidR="00B77282" w:rsidRDefault="00B77282" w:rsidP="0042311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5077A">
        <w:rPr>
          <w:rFonts w:asciiTheme="minorHAnsi" w:hAnsiTheme="minorHAnsi" w:cstheme="minorHAnsi"/>
        </w:rPr>
        <w:t>SCREEN</w:t>
      </w:r>
      <w:r>
        <w:rPr>
          <w:rFonts w:asciiTheme="minorHAnsi" w:hAnsiTheme="minorHAnsi" w:cstheme="minorHAnsi"/>
        </w:rPr>
        <w:t xml:space="preserve">: </w:t>
      </w:r>
      <w:r w:rsidR="0086049F">
        <w:rPr>
          <w:rFonts w:asciiTheme="minorHAnsi" w:hAnsiTheme="minorHAnsi" w:cstheme="minorHAnsi"/>
        </w:rPr>
        <w:t>S</w:t>
      </w:r>
      <w:r w:rsidRPr="00B77282">
        <w:rPr>
          <w:rFonts w:asciiTheme="minorHAnsi" w:hAnsiTheme="minorHAnsi" w:cstheme="minorHAnsi"/>
        </w:rPr>
        <w:t>ize of the SWE box</w:t>
      </w:r>
      <w:r>
        <w:rPr>
          <w:rFonts w:asciiTheme="minorHAnsi" w:hAnsiTheme="minorHAnsi" w:cstheme="minorHAnsi"/>
        </w:rPr>
        <w:t xml:space="preserve"> adjusted and box placed below the liver capsule.</w:t>
      </w:r>
    </w:p>
    <w:p w14:paraId="41C3A3C0" w14:textId="3844960E" w:rsidR="00302B39" w:rsidRDefault="00302B39" w:rsidP="0042311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pressing the freeze </w:t>
      </w:r>
      <w:r w:rsidRPr="00B77282">
        <w:rPr>
          <w:rFonts w:asciiTheme="minorHAnsi" w:hAnsiTheme="minorHAnsi" w:cstheme="minorHAnsi"/>
        </w:rPr>
        <w:t>button on the control panel</w:t>
      </w:r>
      <w:r>
        <w:rPr>
          <w:rFonts w:asciiTheme="minorHAnsi" w:hAnsiTheme="minorHAnsi" w:cstheme="minorHAnsi"/>
        </w:rPr>
        <w:t>.</w:t>
      </w:r>
    </w:p>
    <w:p w14:paraId="4318D2A5" w14:textId="77777777" w:rsidR="00B77282" w:rsidRPr="00B07A3B" w:rsidRDefault="00B77282" w:rsidP="00B7728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2905693" w14:textId="12513B5D" w:rsidR="00423117" w:rsidRPr="00302B39" w:rsidRDefault="00CA0C4B" w:rsidP="0042311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7266C">
        <w:rPr>
          <w:rFonts w:asciiTheme="minorHAnsi" w:hAnsiTheme="minorHAnsi" w:cstheme="minorHAnsi"/>
          <w:color w:val="7030A0"/>
        </w:rPr>
        <w:t xml:space="preserve">Tap the </w:t>
      </w:r>
      <w:proofErr w:type="spellStart"/>
      <w:r w:rsidRPr="00B7266C">
        <w:rPr>
          <w:rFonts w:asciiTheme="minorHAnsi" w:hAnsiTheme="minorHAnsi" w:cstheme="minorHAnsi"/>
          <w:b/>
          <w:bCs/>
          <w:color w:val="7030A0"/>
        </w:rPr>
        <w:t>QBox</w:t>
      </w:r>
      <w:proofErr w:type="spellEnd"/>
      <w:r w:rsidRPr="00B7266C">
        <w:rPr>
          <w:rFonts w:asciiTheme="minorHAnsi" w:hAnsiTheme="minorHAnsi" w:cstheme="minorHAnsi"/>
          <w:color w:val="7030A0"/>
        </w:rPr>
        <w:t xml:space="preserve"> o</w:t>
      </w:r>
      <w:r w:rsidR="00302B39" w:rsidRPr="00B7266C">
        <w:rPr>
          <w:rFonts w:asciiTheme="minorHAnsi" w:hAnsiTheme="minorHAnsi" w:cstheme="minorHAnsi"/>
          <w:color w:val="7030A0"/>
        </w:rPr>
        <w:t xml:space="preserve">n the touch display of the instrument to compute the elasticity from the region of interest on the shear wave elasticity map </w:t>
      </w:r>
      <w:r w:rsidR="00302B39" w:rsidRPr="00B7266C">
        <w:rPr>
          <w:rFonts w:asciiTheme="minorHAnsi" w:hAnsiTheme="minorHAnsi" w:cstheme="minorHAnsi"/>
          <w:b/>
          <w:bCs/>
          <w:color w:val="7030A0"/>
        </w:rPr>
        <w:t>[1]</w:t>
      </w:r>
      <w:r w:rsidR="00302B39" w:rsidRPr="00B7266C">
        <w:rPr>
          <w:rFonts w:asciiTheme="minorHAnsi" w:hAnsiTheme="minorHAnsi" w:cstheme="minorHAnsi"/>
          <w:color w:val="7030A0"/>
        </w:rPr>
        <w:t xml:space="preserve">. </w:t>
      </w:r>
      <w:r w:rsidR="00F71ACE" w:rsidRPr="00B7266C">
        <w:rPr>
          <w:rFonts w:asciiTheme="minorHAnsi" w:hAnsiTheme="minorHAnsi" w:cstheme="minorHAnsi"/>
          <w:color w:val="7030A0"/>
        </w:rPr>
        <w:t>A</w:t>
      </w:r>
      <w:r w:rsidR="00302B39" w:rsidRPr="00B7266C">
        <w:rPr>
          <w:rFonts w:asciiTheme="minorHAnsi" w:hAnsiTheme="minorHAnsi" w:cstheme="minorHAnsi"/>
          <w:color w:val="7030A0"/>
        </w:rPr>
        <w:t xml:space="preserve"> circle and data box</w:t>
      </w:r>
      <w:r w:rsidR="00F71ACE" w:rsidRPr="00B7266C">
        <w:rPr>
          <w:rFonts w:asciiTheme="minorHAnsi" w:hAnsiTheme="minorHAnsi" w:cstheme="minorHAnsi"/>
          <w:color w:val="7030A0"/>
        </w:rPr>
        <w:t xml:space="preserve"> will appear. P</w:t>
      </w:r>
      <w:r w:rsidR="00302B39" w:rsidRPr="00B7266C">
        <w:rPr>
          <w:rFonts w:asciiTheme="minorHAnsi" w:hAnsiTheme="minorHAnsi" w:cstheme="minorHAnsi"/>
          <w:color w:val="7030A0"/>
        </w:rPr>
        <w:t>osition the circle in</w:t>
      </w:r>
      <w:r w:rsidR="00453459" w:rsidRPr="00B7266C">
        <w:rPr>
          <w:rFonts w:asciiTheme="minorHAnsi" w:hAnsiTheme="minorHAnsi" w:cstheme="minorHAnsi"/>
          <w:color w:val="7030A0"/>
        </w:rPr>
        <w:t xml:space="preserve"> the</w:t>
      </w:r>
      <w:r w:rsidR="00302B39" w:rsidRPr="00B7266C">
        <w:rPr>
          <w:rFonts w:asciiTheme="minorHAnsi" w:hAnsiTheme="minorHAnsi" w:cstheme="minorHAnsi"/>
          <w:color w:val="7030A0"/>
        </w:rPr>
        <w:t xml:space="preserve"> </w:t>
      </w:r>
      <w:r w:rsidR="00453459" w:rsidRPr="00B7266C">
        <w:rPr>
          <w:rFonts w:asciiTheme="minorHAnsi" w:hAnsiTheme="minorHAnsi" w:cstheme="minorHAnsi"/>
          <w:color w:val="7030A0"/>
        </w:rPr>
        <w:t xml:space="preserve">shadow-free </w:t>
      </w:r>
      <w:r w:rsidR="00302B39" w:rsidRPr="00B7266C">
        <w:rPr>
          <w:rFonts w:asciiTheme="minorHAnsi" w:hAnsiTheme="minorHAnsi" w:cstheme="minorHAnsi"/>
          <w:color w:val="7030A0"/>
        </w:rPr>
        <w:t xml:space="preserve">area </w:t>
      </w:r>
      <w:r w:rsidR="00453459" w:rsidRPr="00B7266C">
        <w:rPr>
          <w:rFonts w:asciiTheme="minorHAnsi" w:hAnsiTheme="minorHAnsi" w:cstheme="minorHAnsi"/>
          <w:color w:val="7030A0"/>
        </w:rPr>
        <w:t>with uniform coloring</w:t>
      </w:r>
      <w:r w:rsidR="00F71ACE" w:rsidRPr="00B7266C">
        <w:rPr>
          <w:rFonts w:asciiTheme="minorHAnsi" w:hAnsiTheme="minorHAnsi" w:cstheme="minorHAnsi"/>
          <w:color w:val="7030A0"/>
        </w:rPr>
        <w:t>,</w:t>
      </w:r>
      <w:r w:rsidR="00453459" w:rsidRPr="00B7266C">
        <w:rPr>
          <w:rFonts w:asciiTheme="minorHAnsi" w:hAnsiTheme="minorHAnsi" w:cstheme="minorHAnsi"/>
          <w:color w:val="7030A0"/>
        </w:rPr>
        <w:t xml:space="preserve"> </w:t>
      </w:r>
      <w:r w:rsidRPr="00B7266C">
        <w:rPr>
          <w:rFonts w:asciiTheme="minorHAnsi" w:hAnsiTheme="minorHAnsi" w:cstheme="minorHAnsi"/>
          <w:color w:val="7030A0"/>
        </w:rPr>
        <w:t>avoid</w:t>
      </w:r>
      <w:r w:rsidR="00F71ACE" w:rsidRPr="00B7266C">
        <w:rPr>
          <w:rFonts w:asciiTheme="minorHAnsi" w:hAnsiTheme="minorHAnsi" w:cstheme="minorHAnsi"/>
          <w:color w:val="7030A0"/>
        </w:rPr>
        <w:t>ing</w:t>
      </w:r>
      <w:r w:rsidR="00302B39" w:rsidRPr="00B7266C">
        <w:rPr>
          <w:rFonts w:asciiTheme="minorHAnsi" w:hAnsiTheme="minorHAnsi" w:cstheme="minorHAnsi"/>
          <w:color w:val="7030A0"/>
        </w:rPr>
        <w:t xml:space="preserve"> areas of stiffness </w:t>
      </w:r>
      <w:r w:rsidR="00302B39" w:rsidRPr="00302B39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</w:t>
      </w:r>
      <w:r w:rsidR="00302B39" w:rsidRPr="00302B39">
        <w:rPr>
          <w:rFonts w:asciiTheme="minorHAnsi" w:hAnsiTheme="minorHAnsi" w:cstheme="minorHAnsi"/>
          <w:b/>
          <w:bCs/>
        </w:rPr>
        <w:t>]</w:t>
      </w:r>
      <w:r w:rsidR="00302B39" w:rsidRPr="00302B39">
        <w:rPr>
          <w:rFonts w:asciiTheme="minorHAnsi" w:hAnsiTheme="minorHAnsi" w:cstheme="minorHAnsi"/>
        </w:rPr>
        <w:t>.</w:t>
      </w:r>
      <w:r w:rsidR="00B5077A" w:rsidRPr="00B5077A">
        <w:rPr>
          <w:rStyle w:val="IntenseEmphasis"/>
        </w:rPr>
        <w:t xml:space="preserve"> Videographer: This step is important!</w:t>
      </w:r>
    </w:p>
    <w:p w14:paraId="06562A56" w14:textId="2CBAC433" w:rsidR="00423117" w:rsidRDefault="00CA0C4B" w:rsidP="0042311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tapping the</w:t>
      </w:r>
      <w:r w:rsidRPr="00302B39">
        <w:rPr>
          <w:rFonts w:asciiTheme="minorHAnsi" w:hAnsiTheme="minorHAnsi" w:cstheme="minorHAnsi"/>
        </w:rPr>
        <w:t xml:space="preserve"> </w:t>
      </w:r>
      <w:proofErr w:type="spellStart"/>
      <w:r w:rsidRPr="00CA0C4B">
        <w:rPr>
          <w:rFonts w:asciiTheme="minorHAnsi" w:hAnsiTheme="minorHAnsi" w:cstheme="minorHAnsi"/>
        </w:rPr>
        <w:t>qbox</w:t>
      </w:r>
      <w:proofErr w:type="spellEnd"/>
      <w:r w:rsidRPr="00302B3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</w:t>
      </w:r>
      <w:r w:rsidRPr="00302B39">
        <w:rPr>
          <w:rFonts w:asciiTheme="minorHAnsi" w:hAnsiTheme="minorHAnsi" w:cstheme="minorHAnsi"/>
        </w:rPr>
        <w:t>n the touch display</w:t>
      </w:r>
      <w:r>
        <w:rPr>
          <w:rFonts w:asciiTheme="minorHAnsi" w:hAnsiTheme="minorHAnsi" w:cstheme="minorHAnsi"/>
        </w:rPr>
        <w:t>.</w:t>
      </w:r>
    </w:p>
    <w:p w14:paraId="1405929A" w14:textId="4152701E" w:rsidR="00CA0C4B" w:rsidRDefault="00CA0C4B" w:rsidP="0042311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5077A">
        <w:rPr>
          <w:rFonts w:asciiTheme="minorHAnsi" w:hAnsiTheme="minorHAnsi" w:cstheme="minorHAnsi"/>
        </w:rPr>
        <w:t>SCREEN</w:t>
      </w:r>
      <w:r>
        <w:rPr>
          <w:rFonts w:asciiTheme="minorHAnsi" w:hAnsiTheme="minorHAnsi" w:cstheme="minorHAnsi"/>
        </w:rPr>
        <w:t>: Circle and data box appear</w:t>
      </w:r>
      <w:r w:rsidR="0086049F">
        <w:rPr>
          <w:rFonts w:asciiTheme="minorHAnsi" w:hAnsiTheme="minorHAnsi" w:cstheme="minorHAnsi"/>
        </w:rPr>
        <w:t>ing</w:t>
      </w:r>
      <w:r>
        <w:rPr>
          <w:rFonts w:asciiTheme="minorHAnsi" w:hAnsiTheme="minorHAnsi" w:cstheme="minorHAnsi"/>
        </w:rPr>
        <w:t>, and circle positioned.</w:t>
      </w:r>
    </w:p>
    <w:p w14:paraId="42C2E267" w14:textId="77777777" w:rsidR="00CA0C4B" w:rsidRPr="00B07A3B" w:rsidRDefault="00CA0C4B" w:rsidP="00CA0C4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2A2CC0E" w14:textId="6A9052F6" w:rsidR="00423117" w:rsidRPr="003200E5" w:rsidRDefault="00CA0C4B" w:rsidP="0042311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7266C">
        <w:rPr>
          <w:rFonts w:asciiTheme="minorHAnsi" w:hAnsiTheme="minorHAnsi" w:cstheme="minorHAnsi"/>
          <w:color w:val="7030A0"/>
        </w:rPr>
        <w:t>Repeat the procedure 3 times by moving the probe up and down or sideways on the abdomen to gather SWE-mapped images from</w:t>
      </w:r>
      <w:r w:rsidR="003200E5" w:rsidRPr="00B7266C">
        <w:rPr>
          <w:rFonts w:asciiTheme="minorHAnsi" w:hAnsiTheme="minorHAnsi" w:cstheme="minorHAnsi"/>
          <w:color w:val="7030A0"/>
        </w:rPr>
        <w:t xml:space="preserve"> </w:t>
      </w:r>
      <w:r w:rsidRPr="00B7266C">
        <w:rPr>
          <w:rFonts w:asciiTheme="minorHAnsi" w:hAnsiTheme="minorHAnsi" w:cstheme="minorHAnsi"/>
          <w:color w:val="7030A0"/>
        </w:rPr>
        <w:t xml:space="preserve">different areas of </w:t>
      </w:r>
      <w:r w:rsidR="00B5077A" w:rsidRPr="00B7266C">
        <w:rPr>
          <w:rFonts w:asciiTheme="minorHAnsi" w:hAnsiTheme="minorHAnsi" w:cstheme="minorHAnsi"/>
          <w:color w:val="7030A0"/>
        </w:rPr>
        <w:t xml:space="preserve">the </w:t>
      </w:r>
      <w:r w:rsidRPr="00B7266C">
        <w:rPr>
          <w:rFonts w:asciiTheme="minorHAnsi" w:hAnsiTheme="minorHAnsi" w:cstheme="minorHAnsi"/>
          <w:color w:val="7030A0"/>
        </w:rPr>
        <w:t xml:space="preserve">liver </w:t>
      </w:r>
      <w:r w:rsidRPr="00B7266C">
        <w:rPr>
          <w:rFonts w:asciiTheme="minorHAnsi" w:hAnsiTheme="minorHAnsi" w:cstheme="minorHAnsi"/>
          <w:b/>
          <w:bCs/>
          <w:color w:val="7030A0"/>
        </w:rPr>
        <w:t>[1]</w:t>
      </w:r>
      <w:r w:rsidRPr="00B7266C">
        <w:rPr>
          <w:rFonts w:asciiTheme="minorHAnsi" w:hAnsiTheme="minorHAnsi" w:cstheme="minorHAnsi"/>
          <w:color w:val="7030A0"/>
        </w:rPr>
        <w:t>.</w:t>
      </w:r>
      <w:r w:rsidR="003200E5" w:rsidRPr="00B7266C">
        <w:rPr>
          <w:rFonts w:asciiTheme="minorHAnsi" w:hAnsiTheme="minorHAnsi" w:cstheme="minorHAnsi"/>
          <w:color w:val="7030A0"/>
        </w:rPr>
        <w:t xml:space="preserve"> </w:t>
      </w:r>
      <w:r w:rsidR="00F71ACE" w:rsidRPr="00B7266C">
        <w:rPr>
          <w:rFonts w:asciiTheme="minorHAnsi" w:hAnsiTheme="minorHAnsi" w:cstheme="minorHAnsi"/>
          <w:color w:val="7030A0"/>
        </w:rPr>
        <w:t>When finished, r</w:t>
      </w:r>
      <w:r w:rsidR="003200E5" w:rsidRPr="00B7266C">
        <w:rPr>
          <w:rFonts w:asciiTheme="minorHAnsi" w:hAnsiTheme="minorHAnsi" w:cstheme="minorHAnsi"/>
          <w:color w:val="7030A0"/>
        </w:rPr>
        <w:t xml:space="preserve">emove the tape from the paws </w:t>
      </w:r>
      <w:r w:rsidR="003200E5" w:rsidRPr="00B7266C">
        <w:rPr>
          <w:rFonts w:asciiTheme="minorHAnsi" w:hAnsiTheme="minorHAnsi" w:cstheme="minorHAnsi"/>
          <w:b/>
          <w:bCs/>
          <w:color w:val="7030A0"/>
        </w:rPr>
        <w:t>[2]</w:t>
      </w:r>
      <w:r w:rsidR="00453459" w:rsidRPr="00B7266C">
        <w:rPr>
          <w:rFonts w:asciiTheme="minorHAnsi" w:hAnsiTheme="minorHAnsi" w:cstheme="minorHAnsi"/>
          <w:color w:val="7030A0"/>
        </w:rPr>
        <w:t xml:space="preserve"> and</w:t>
      </w:r>
      <w:r w:rsidR="003200E5" w:rsidRPr="00B7266C">
        <w:rPr>
          <w:rFonts w:asciiTheme="minorHAnsi" w:hAnsiTheme="minorHAnsi" w:cstheme="minorHAnsi"/>
          <w:color w:val="7030A0"/>
        </w:rPr>
        <w:t xml:space="preserve"> wipe the excess gel </w:t>
      </w:r>
      <w:r w:rsidR="003200E5" w:rsidRPr="00B7266C">
        <w:rPr>
          <w:rFonts w:asciiTheme="minorHAnsi" w:hAnsiTheme="minorHAnsi" w:cstheme="minorHAnsi"/>
          <w:b/>
          <w:bCs/>
          <w:color w:val="7030A0"/>
        </w:rPr>
        <w:t>[3]</w:t>
      </w:r>
      <w:r w:rsidR="00453459" w:rsidRPr="00B7266C">
        <w:rPr>
          <w:rFonts w:asciiTheme="minorHAnsi" w:hAnsiTheme="minorHAnsi" w:cstheme="minorHAnsi"/>
          <w:b/>
          <w:bCs/>
          <w:color w:val="7030A0"/>
        </w:rPr>
        <w:t>.</w:t>
      </w:r>
      <w:r w:rsidR="003200E5" w:rsidRPr="00B7266C">
        <w:rPr>
          <w:rFonts w:asciiTheme="minorHAnsi" w:hAnsiTheme="minorHAnsi" w:cstheme="minorHAnsi"/>
          <w:color w:val="7030A0"/>
        </w:rPr>
        <w:t xml:space="preserve"> </w:t>
      </w:r>
      <w:r w:rsidR="00453459" w:rsidRPr="00B7266C">
        <w:rPr>
          <w:rFonts w:asciiTheme="minorHAnsi" w:hAnsiTheme="minorHAnsi" w:cstheme="minorHAnsi"/>
          <w:color w:val="7030A0"/>
        </w:rPr>
        <w:t>P</w:t>
      </w:r>
      <w:r w:rsidR="003200E5" w:rsidRPr="00B7266C">
        <w:rPr>
          <w:rFonts w:asciiTheme="minorHAnsi" w:hAnsiTheme="minorHAnsi" w:cstheme="minorHAnsi"/>
          <w:color w:val="7030A0"/>
        </w:rPr>
        <w:t xml:space="preserve">lace the rat back in a warm and dry cage and allow </w:t>
      </w:r>
      <w:r w:rsidR="00F71ACE" w:rsidRPr="00B7266C">
        <w:rPr>
          <w:rFonts w:asciiTheme="minorHAnsi" w:hAnsiTheme="minorHAnsi" w:cstheme="minorHAnsi"/>
          <w:color w:val="7030A0"/>
        </w:rPr>
        <w:t>it</w:t>
      </w:r>
      <w:r w:rsidR="003200E5" w:rsidRPr="00B7266C">
        <w:rPr>
          <w:rFonts w:asciiTheme="minorHAnsi" w:hAnsiTheme="minorHAnsi" w:cstheme="minorHAnsi"/>
          <w:color w:val="7030A0"/>
        </w:rPr>
        <w:t xml:space="preserve"> to recover</w:t>
      </w:r>
      <w:r w:rsidR="00B5077A" w:rsidRPr="00B7266C">
        <w:rPr>
          <w:rFonts w:asciiTheme="minorHAnsi" w:hAnsiTheme="minorHAnsi" w:cstheme="minorHAnsi"/>
          <w:color w:val="7030A0"/>
        </w:rPr>
        <w:t xml:space="preserve"> fully</w:t>
      </w:r>
      <w:r w:rsidR="003200E5" w:rsidRPr="003200E5">
        <w:rPr>
          <w:rFonts w:asciiTheme="minorHAnsi" w:hAnsiTheme="minorHAnsi" w:cstheme="minorHAnsi"/>
        </w:rPr>
        <w:t xml:space="preserve"> </w:t>
      </w:r>
      <w:r w:rsidR="003200E5" w:rsidRPr="003200E5">
        <w:rPr>
          <w:rFonts w:asciiTheme="minorHAnsi" w:hAnsiTheme="minorHAnsi" w:cstheme="minorHAnsi"/>
          <w:b/>
          <w:bCs/>
        </w:rPr>
        <w:t>[4]</w:t>
      </w:r>
      <w:r w:rsidR="003200E5" w:rsidRPr="003200E5">
        <w:rPr>
          <w:rFonts w:asciiTheme="minorHAnsi" w:hAnsiTheme="minorHAnsi" w:cstheme="minorHAnsi"/>
        </w:rPr>
        <w:t>.</w:t>
      </w:r>
    </w:p>
    <w:p w14:paraId="2A7B1260" w14:textId="4B996E10" w:rsidR="00423117" w:rsidRDefault="003200E5" w:rsidP="0042311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Pr="003200E5">
        <w:rPr>
          <w:rFonts w:asciiTheme="minorHAnsi" w:hAnsiTheme="minorHAnsi" w:cstheme="minorHAnsi"/>
        </w:rPr>
        <w:t>moving the probe</w:t>
      </w:r>
      <w:r>
        <w:rPr>
          <w:rFonts w:asciiTheme="minorHAnsi" w:hAnsiTheme="minorHAnsi" w:cstheme="minorHAnsi"/>
        </w:rPr>
        <w:t xml:space="preserve"> up and down </w:t>
      </w:r>
      <w:r w:rsidRPr="003200E5">
        <w:rPr>
          <w:rFonts w:asciiTheme="minorHAnsi" w:hAnsiTheme="minorHAnsi" w:cstheme="minorHAnsi"/>
        </w:rPr>
        <w:t>on the abdomen</w:t>
      </w:r>
      <w:r>
        <w:rPr>
          <w:rFonts w:asciiTheme="minorHAnsi" w:hAnsiTheme="minorHAnsi" w:cstheme="minorHAnsi"/>
        </w:rPr>
        <w:t xml:space="preserve"> area.</w:t>
      </w:r>
    </w:p>
    <w:p w14:paraId="39867CEA" w14:textId="002BDEA3" w:rsidR="003200E5" w:rsidRDefault="003200E5" w:rsidP="0042311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tape from paws.</w:t>
      </w:r>
    </w:p>
    <w:p w14:paraId="2E08CE09" w14:textId="4BF66CD2" w:rsidR="003200E5" w:rsidRDefault="003200E5" w:rsidP="0042311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wiping the </w:t>
      </w:r>
      <w:r w:rsidRPr="003200E5">
        <w:rPr>
          <w:rFonts w:asciiTheme="minorHAnsi" w:hAnsiTheme="minorHAnsi" w:cstheme="minorHAnsi"/>
        </w:rPr>
        <w:t>excess gel</w:t>
      </w:r>
      <w:r>
        <w:rPr>
          <w:rFonts w:asciiTheme="minorHAnsi" w:hAnsiTheme="minorHAnsi" w:cstheme="minorHAnsi"/>
        </w:rPr>
        <w:t>.</w:t>
      </w:r>
    </w:p>
    <w:p w14:paraId="2B985407" w14:textId="21D1F960" w:rsidR="00193AAA" w:rsidRPr="009E0FBD" w:rsidRDefault="003200E5" w:rsidP="009E0FB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rat back in </w:t>
      </w:r>
      <w:r w:rsidR="00B5077A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warm and dry cage.</w:t>
      </w:r>
    </w:p>
    <w:p w14:paraId="2ACDB929" w14:textId="294ABC37" w:rsidR="00845A21" w:rsidRPr="00333360" w:rsidRDefault="003A3CCC" w:rsidP="00333360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Image Data Retrieval </w:t>
      </w:r>
    </w:p>
    <w:p w14:paraId="1EBE1E18" w14:textId="5965A5D2" w:rsidR="00333360" w:rsidRPr="00333360" w:rsidRDefault="00333360" w:rsidP="00CA0C4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7266C">
        <w:rPr>
          <w:rFonts w:asciiTheme="minorHAnsi" w:hAnsiTheme="minorHAnsi" w:cstheme="minorHAnsi"/>
          <w:color w:val="7030A0"/>
        </w:rPr>
        <w:t xml:space="preserve">Select all scans required for data analysis by checking the box next to the </w:t>
      </w:r>
      <w:r w:rsidR="00B5077A" w:rsidRPr="00B7266C">
        <w:rPr>
          <w:rFonts w:asciiTheme="minorHAnsi" w:hAnsiTheme="minorHAnsi" w:cstheme="minorHAnsi"/>
          <w:color w:val="7030A0"/>
        </w:rPr>
        <w:t>patient's name</w:t>
      </w:r>
      <w:r w:rsidRPr="00B7266C">
        <w:rPr>
          <w:rFonts w:asciiTheme="minorHAnsi" w:hAnsiTheme="minorHAnsi" w:cstheme="minorHAnsi"/>
          <w:color w:val="7030A0"/>
        </w:rPr>
        <w:t xml:space="preserve"> using the trackball and </w:t>
      </w:r>
      <w:r w:rsidRPr="00B7266C">
        <w:rPr>
          <w:rFonts w:asciiTheme="minorHAnsi" w:hAnsiTheme="minorHAnsi" w:cstheme="minorHAnsi"/>
          <w:b/>
          <w:bCs/>
          <w:color w:val="7030A0"/>
        </w:rPr>
        <w:t xml:space="preserve">Select </w:t>
      </w:r>
      <w:r w:rsidRPr="00B7266C">
        <w:rPr>
          <w:rFonts w:asciiTheme="minorHAnsi" w:hAnsiTheme="minorHAnsi" w:cstheme="minorHAnsi"/>
          <w:color w:val="7030A0"/>
        </w:rPr>
        <w:t xml:space="preserve">button </w:t>
      </w:r>
      <w:r w:rsidRPr="00333360">
        <w:rPr>
          <w:rFonts w:asciiTheme="minorHAnsi" w:hAnsiTheme="minorHAnsi" w:cstheme="minorHAnsi"/>
          <w:b/>
          <w:bCs/>
        </w:rPr>
        <w:t>[1]</w:t>
      </w:r>
      <w:r w:rsidRPr="00333360">
        <w:rPr>
          <w:rFonts w:asciiTheme="minorHAnsi" w:hAnsiTheme="minorHAnsi" w:cstheme="minorHAnsi"/>
        </w:rPr>
        <w:t>.</w:t>
      </w:r>
    </w:p>
    <w:p w14:paraId="69D5FDCF" w14:textId="216335E5" w:rsidR="00845A21" w:rsidRPr="00333360" w:rsidRDefault="00845A21" w:rsidP="0033336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rolling the </w:t>
      </w:r>
      <w:r w:rsidRPr="00845A21">
        <w:rPr>
          <w:rFonts w:asciiTheme="minorHAnsi" w:hAnsiTheme="minorHAnsi" w:cstheme="minorHAnsi"/>
        </w:rPr>
        <w:t>trackball</w:t>
      </w:r>
      <w:r>
        <w:rPr>
          <w:rFonts w:asciiTheme="minorHAnsi" w:hAnsiTheme="minorHAnsi" w:cstheme="minorHAnsi"/>
        </w:rPr>
        <w:t xml:space="preserve"> and pressing the select button.</w:t>
      </w:r>
    </w:p>
    <w:p w14:paraId="02583EAC" w14:textId="77777777" w:rsidR="00845A21" w:rsidRPr="00845A21" w:rsidRDefault="00845A21" w:rsidP="00845A21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6E9A76D8" w14:textId="0177E50F" w:rsidR="00CA0C4B" w:rsidRPr="00845A21" w:rsidRDefault="003A3CCC" w:rsidP="00CA0C4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7266C">
        <w:rPr>
          <w:rFonts w:asciiTheme="minorHAnsi" w:hAnsiTheme="minorHAnsi" w:cstheme="minorHAnsi"/>
          <w:color w:val="7030A0"/>
        </w:rPr>
        <w:t>After exporting the files, open</w:t>
      </w:r>
      <w:r w:rsidR="00333360" w:rsidRPr="00B7266C">
        <w:rPr>
          <w:rFonts w:asciiTheme="minorHAnsi" w:hAnsiTheme="minorHAnsi" w:cstheme="minorHAnsi"/>
          <w:color w:val="7030A0"/>
        </w:rPr>
        <w:t xml:space="preserve"> an</w:t>
      </w:r>
      <w:r w:rsidRPr="00B7266C">
        <w:rPr>
          <w:rFonts w:asciiTheme="minorHAnsi" w:hAnsiTheme="minorHAnsi" w:cstheme="minorHAnsi"/>
          <w:color w:val="7030A0"/>
        </w:rPr>
        <w:t xml:space="preserve"> individual jpg</w:t>
      </w:r>
      <w:r w:rsidR="00845A21" w:rsidRPr="00B7266C">
        <w:rPr>
          <w:rFonts w:asciiTheme="minorHAnsi" w:hAnsiTheme="minorHAnsi" w:cstheme="minorHAnsi"/>
          <w:color w:val="7030A0"/>
        </w:rPr>
        <w:t xml:space="preserve"> </w:t>
      </w:r>
      <w:r w:rsidR="00845A21" w:rsidRPr="00F71ACE">
        <w:rPr>
          <w:rFonts w:asciiTheme="minorHAnsi" w:hAnsiTheme="minorHAnsi" w:cstheme="minorHAnsi"/>
          <w:i/>
          <w:iCs/>
          <w:color w:val="FF0000"/>
        </w:rPr>
        <w:t>(J-P-G)</w:t>
      </w:r>
      <w:r w:rsidRPr="00F71ACE">
        <w:rPr>
          <w:rFonts w:asciiTheme="minorHAnsi" w:hAnsiTheme="minorHAnsi" w:cstheme="minorHAnsi"/>
          <w:i/>
          <w:iCs/>
        </w:rPr>
        <w:t xml:space="preserve"> </w:t>
      </w:r>
      <w:r w:rsidRPr="00B7266C">
        <w:rPr>
          <w:rFonts w:asciiTheme="minorHAnsi" w:hAnsiTheme="minorHAnsi" w:cstheme="minorHAnsi"/>
          <w:color w:val="7030A0"/>
        </w:rPr>
        <w:t xml:space="preserve">file of each scan and observe the data on the right side of the image </w:t>
      </w:r>
      <w:r w:rsidRPr="00B7266C">
        <w:rPr>
          <w:rFonts w:asciiTheme="minorHAnsi" w:hAnsiTheme="minorHAnsi" w:cstheme="minorHAnsi"/>
          <w:b/>
          <w:bCs/>
          <w:color w:val="7030A0"/>
        </w:rPr>
        <w:t>[</w:t>
      </w:r>
      <w:r w:rsidR="00845A21" w:rsidRPr="00B7266C">
        <w:rPr>
          <w:rFonts w:asciiTheme="minorHAnsi" w:hAnsiTheme="minorHAnsi" w:cstheme="minorHAnsi"/>
          <w:b/>
          <w:bCs/>
          <w:color w:val="7030A0"/>
        </w:rPr>
        <w:t>1</w:t>
      </w:r>
      <w:r w:rsidRPr="00B7266C">
        <w:rPr>
          <w:rFonts w:asciiTheme="minorHAnsi" w:hAnsiTheme="minorHAnsi" w:cstheme="minorHAnsi"/>
          <w:b/>
          <w:bCs/>
          <w:color w:val="7030A0"/>
        </w:rPr>
        <w:t>]</w:t>
      </w:r>
      <w:r w:rsidR="00845A21" w:rsidRPr="00B7266C">
        <w:rPr>
          <w:rFonts w:asciiTheme="minorHAnsi" w:hAnsiTheme="minorHAnsi" w:cstheme="minorHAnsi"/>
          <w:color w:val="7030A0"/>
        </w:rPr>
        <w:t xml:space="preserve">. Copy all data into a spreadsheet or other database management software and perform the desired statistical analyses </w:t>
      </w:r>
      <w:r w:rsidR="00845A21" w:rsidRPr="00845A21">
        <w:rPr>
          <w:rFonts w:asciiTheme="minorHAnsi" w:hAnsiTheme="minorHAnsi" w:cstheme="minorHAnsi"/>
          <w:b/>
          <w:bCs/>
        </w:rPr>
        <w:t>[2]</w:t>
      </w:r>
      <w:r w:rsidR="00845A21">
        <w:rPr>
          <w:rFonts w:asciiTheme="minorHAnsi" w:hAnsiTheme="minorHAnsi" w:cstheme="minorHAnsi"/>
        </w:rPr>
        <w:t>.</w:t>
      </w:r>
    </w:p>
    <w:p w14:paraId="36CE3E8C" w14:textId="4149F2A0" w:rsidR="00CA0C4B" w:rsidRDefault="00845A21" w:rsidP="00CA0C4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5077A">
        <w:rPr>
          <w:rFonts w:asciiTheme="minorHAnsi" w:hAnsiTheme="minorHAnsi" w:cstheme="minorHAnsi"/>
        </w:rPr>
        <w:t>SCREEN</w:t>
      </w:r>
      <w:r>
        <w:rPr>
          <w:rFonts w:asciiTheme="minorHAnsi" w:hAnsiTheme="minorHAnsi" w:cstheme="minorHAnsi"/>
        </w:rPr>
        <w:t>: JPG file opened</w:t>
      </w:r>
      <w:r w:rsidR="00B5077A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and data on the right side highlighted with </w:t>
      </w:r>
      <w:r w:rsidR="00B5077A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cursor.</w:t>
      </w:r>
    </w:p>
    <w:p w14:paraId="30FE18E8" w14:textId="28D15A21" w:rsidR="00845A21" w:rsidRPr="00845A21" w:rsidRDefault="00845A21" w:rsidP="00CA0C4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5077A">
        <w:rPr>
          <w:rFonts w:asciiTheme="minorHAnsi" w:hAnsiTheme="minorHAnsi" w:cstheme="minorHAnsi"/>
        </w:rPr>
        <w:t>SCREEN</w:t>
      </w:r>
      <w:r>
        <w:rPr>
          <w:rFonts w:asciiTheme="minorHAnsi" w:hAnsiTheme="minorHAnsi" w:cstheme="minorHAnsi"/>
        </w:rPr>
        <w:t xml:space="preserve">: Data copied </w:t>
      </w:r>
      <w:r w:rsidR="0086049F">
        <w:rPr>
          <w:rFonts w:asciiTheme="minorHAnsi" w:hAnsiTheme="minorHAnsi" w:cstheme="minorHAnsi"/>
        </w:rPr>
        <w:t>to</w:t>
      </w:r>
      <w:r>
        <w:rPr>
          <w:rFonts w:asciiTheme="minorHAnsi" w:hAnsiTheme="minorHAnsi" w:cstheme="minorHAnsi"/>
        </w:rPr>
        <w:t xml:space="preserve"> </w:t>
      </w:r>
      <w:r w:rsidR="00B5077A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spreadsheet</w:t>
      </w:r>
      <w:r w:rsidRPr="00B7266C">
        <w:rPr>
          <w:rFonts w:asciiTheme="minorHAnsi" w:hAnsiTheme="minorHAnsi" w:cstheme="minorHAnsi"/>
        </w:rPr>
        <w:t>.</w:t>
      </w:r>
      <w:r w:rsidR="001E0844" w:rsidRPr="00B7266C">
        <w:rPr>
          <w:rFonts w:asciiTheme="minorHAnsi" w:hAnsiTheme="minorHAnsi" w:cstheme="minorHAnsi"/>
          <w:highlight w:val="green"/>
        </w:rPr>
        <w:t xml:space="preserve"> </w:t>
      </w:r>
      <w:r w:rsidR="009E6EEC" w:rsidRPr="00B7266C">
        <w:rPr>
          <w:rFonts w:asciiTheme="minorHAnsi" w:hAnsiTheme="minorHAnsi" w:cstheme="minorHAnsi"/>
          <w:highlight w:val="green"/>
        </w:rPr>
        <w:t>NOTE:</w:t>
      </w:r>
      <w:r w:rsidR="009E6EEC">
        <w:rPr>
          <w:rFonts w:asciiTheme="minorHAnsi" w:hAnsiTheme="minorHAnsi" w:cstheme="minorHAnsi"/>
          <w:highlight w:val="green"/>
        </w:rPr>
        <w:t xml:space="preserve"> </w:t>
      </w:r>
      <w:r w:rsidR="001E0844" w:rsidRPr="00B7266C">
        <w:rPr>
          <w:rFonts w:asciiTheme="minorHAnsi" w:hAnsiTheme="minorHAnsi" w:cstheme="minorHAnsi"/>
          <w:highlight w:val="green"/>
        </w:rPr>
        <w:t>This shot was not</w:t>
      </w:r>
      <w:r w:rsidR="009E6EEC">
        <w:rPr>
          <w:rFonts w:asciiTheme="minorHAnsi" w:hAnsiTheme="minorHAnsi" w:cstheme="minorHAnsi"/>
          <w:highlight w:val="green"/>
        </w:rPr>
        <w:t xml:space="preserve"> filmed</w:t>
      </w:r>
      <w:r w:rsidR="001E0844" w:rsidRPr="00B7266C">
        <w:rPr>
          <w:rFonts w:asciiTheme="minorHAnsi" w:hAnsiTheme="minorHAnsi" w:cstheme="minorHAnsi"/>
          <w:highlight w:val="green"/>
        </w:rPr>
        <w:t xml:space="preserve"> </w:t>
      </w:r>
    </w:p>
    <w:p w14:paraId="73D76344" w14:textId="77777777" w:rsidR="00423117" w:rsidRPr="00423117" w:rsidRDefault="00423117" w:rsidP="00423117">
      <w:pPr>
        <w:spacing w:before="120"/>
        <w:ind w:left="907"/>
        <w:rPr>
          <w:rFonts w:asciiTheme="minorHAnsi" w:hAnsiTheme="minorHAnsi" w:cstheme="minorHAnsi"/>
        </w:rPr>
      </w:pPr>
    </w:p>
    <w:p w14:paraId="53410F74" w14:textId="76856037" w:rsidR="00A72FC5" w:rsidRPr="00B5077A" w:rsidRDefault="00A72FC5" w:rsidP="00B5077A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</w:rPr>
        <w:br w:type="page"/>
      </w:r>
    </w:p>
    <w:p w14:paraId="1B7C8243" w14:textId="5D791718" w:rsidR="005E2B7E" w:rsidRPr="00B07A3B" w:rsidRDefault="00873D1A" w:rsidP="00B5077A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7325EAAA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5D0105">
        <w:rPr>
          <w:rFonts w:asciiTheme="minorHAnsi" w:hAnsiTheme="minorHAnsi" w:cstheme="minorHAnsi"/>
          <w:b/>
          <w:szCs w:val="24"/>
        </w:rPr>
        <w:t xml:space="preserve">Analysis of the </w:t>
      </w:r>
      <w:r w:rsidR="005D0105">
        <w:rPr>
          <w:rFonts w:asciiTheme="minorHAnsi" w:eastAsia="Calibri" w:hAnsiTheme="minorHAnsi" w:cstheme="minorHAnsi"/>
          <w:b/>
          <w:bCs/>
        </w:rPr>
        <w:t xml:space="preserve">Hepato-renal Index and Shear </w:t>
      </w:r>
      <w:r w:rsidR="00F90AF1">
        <w:rPr>
          <w:rFonts w:asciiTheme="minorHAnsi" w:eastAsia="Calibri" w:hAnsiTheme="minorHAnsi" w:cstheme="minorHAnsi"/>
          <w:b/>
          <w:bCs/>
        </w:rPr>
        <w:t>W</w:t>
      </w:r>
      <w:r w:rsidR="005D0105">
        <w:rPr>
          <w:rFonts w:asciiTheme="minorHAnsi" w:eastAsia="Calibri" w:hAnsiTheme="minorHAnsi" w:cstheme="minorHAnsi"/>
          <w:b/>
          <w:bCs/>
        </w:rPr>
        <w:t xml:space="preserve">ave </w:t>
      </w:r>
      <w:r w:rsidR="00F90AF1">
        <w:rPr>
          <w:rFonts w:asciiTheme="minorHAnsi" w:eastAsia="Calibri" w:hAnsiTheme="minorHAnsi" w:cstheme="minorHAnsi"/>
          <w:b/>
          <w:bCs/>
        </w:rPr>
        <w:t>E</w:t>
      </w:r>
      <w:r w:rsidR="005D0105">
        <w:rPr>
          <w:rFonts w:asciiTheme="minorHAnsi" w:eastAsia="Calibri" w:hAnsiTheme="minorHAnsi" w:cstheme="minorHAnsi"/>
          <w:b/>
          <w:bCs/>
        </w:rPr>
        <w:t xml:space="preserve">lastography </w:t>
      </w:r>
      <w:r w:rsidR="00F90AF1">
        <w:rPr>
          <w:rFonts w:asciiTheme="minorHAnsi" w:eastAsia="Calibri" w:hAnsiTheme="minorHAnsi" w:cstheme="minorHAnsi"/>
          <w:b/>
          <w:bCs/>
        </w:rPr>
        <w:t>in High-fat and Control Diet Groups</w:t>
      </w:r>
    </w:p>
    <w:p w14:paraId="6A1543FB" w14:textId="5A7CCE6F" w:rsidR="006657DB" w:rsidRPr="004F2FAD" w:rsidRDefault="00B5077A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7266C">
        <w:rPr>
          <w:rFonts w:asciiTheme="minorHAnsi" w:hAnsiTheme="minorHAnsi" w:cstheme="minorHAnsi"/>
          <w:color w:val="7030A0"/>
          <w:szCs w:val="24"/>
        </w:rPr>
        <w:t>The r</w:t>
      </w:r>
      <w:r w:rsidR="004431D1" w:rsidRPr="00B7266C">
        <w:rPr>
          <w:rFonts w:asciiTheme="minorHAnsi" w:eastAsia="Calibri" w:hAnsiTheme="minorHAnsi" w:cstheme="minorHAnsi"/>
          <w:color w:val="7030A0"/>
        </w:rPr>
        <w:t xml:space="preserve">epresentative images of </w:t>
      </w:r>
      <w:r w:rsidR="009878FA" w:rsidRPr="00B7266C">
        <w:rPr>
          <w:rFonts w:asciiTheme="minorHAnsi" w:eastAsia="Calibri" w:hAnsiTheme="minorHAnsi" w:cstheme="minorHAnsi"/>
          <w:color w:val="7030A0"/>
        </w:rPr>
        <w:t>hepato-renal</w:t>
      </w:r>
      <w:r w:rsidR="004431D1" w:rsidRPr="00B7266C">
        <w:rPr>
          <w:rFonts w:asciiTheme="minorHAnsi" w:eastAsia="Calibri" w:hAnsiTheme="minorHAnsi" w:cstheme="minorHAnsi"/>
          <w:color w:val="7030A0"/>
        </w:rPr>
        <w:t xml:space="preserve"> indices from the control and </w:t>
      </w:r>
      <w:r w:rsidR="004F2FAD" w:rsidRPr="00B7266C">
        <w:rPr>
          <w:rFonts w:asciiTheme="minorHAnsi" w:eastAsia="Calibri" w:hAnsiTheme="minorHAnsi" w:cstheme="minorHAnsi"/>
          <w:color w:val="7030A0"/>
        </w:rPr>
        <w:t>choline-deficient, high-fat</w:t>
      </w:r>
      <w:r w:rsidR="004431D1" w:rsidRPr="00B7266C">
        <w:rPr>
          <w:rFonts w:asciiTheme="minorHAnsi" w:eastAsia="Calibri" w:hAnsiTheme="minorHAnsi" w:cstheme="minorHAnsi"/>
          <w:color w:val="7030A0"/>
        </w:rPr>
        <w:t xml:space="preserve"> diet </w:t>
      </w:r>
      <w:r w:rsidR="00447C2A" w:rsidRPr="00B7266C">
        <w:rPr>
          <w:rFonts w:asciiTheme="minorHAnsi" w:eastAsia="Calibri" w:hAnsiTheme="minorHAnsi" w:cstheme="minorHAnsi"/>
          <w:color w:val="7030A0"/>
        </w:rPr>
        <w:t>groups</w:t>
      </w:r>
      <w:r w:rsidR="004431D1" w:rsidRPr="00B7266C">
        <w:rPr>
          <w:rFonts w:asciiTheme="minorHAnsi" w:eastAsia="Calibri" w:hAnsiTheme="minorHAnsi" w:cstheme="minorHAnsi"/>
          <w:color w:val="7030A0"/>
        </w:rPr>
        <w:t xml:space="preserve"> </w:t>
      </w:r>
      <w:r w:rsidR="004431D1" w:rsidRPr="00B7266C">
        <w:rPr>
          <w:rFonts w:asciiTheme="minorHAnsi" w:eastAsia="Calibri" w:hAnsiTheme="minorHAnsi" w:cstheme="minorHAnsi"/>
          <w:b/>
          <w:bCs/>
          <w:color w:val="7030A0"/>
        </w:rPr>
        <w:t>[1]</w:t>
      </w:r>
      <w:r w:rsidR="004431D1" w:rsidRPr="00B7266C">
        <w:rPr>
          <w:rFonts w:asciiTheme="minorHAnsi" w:eastAsia="Calibri" w:hAnsiTheme="minorHAnsi" w:cstheme="minorHAnsi"/>
          <w:color w:val="7030A0"/>
        </w:rPr>
        <w:t xml:space="preserve"> show that the brightness of </w:t>
      </w:r>
      <w:r w:rsidR="00FA3E3E" w:rsidRPr="00B7266C">
        <w:rPr>
          <w:rFonts w:asciiTheme="minorHAnsi" w:eastAsia="Calibri" w:hAnsiTheme="minorHAnsi" w:cstheme="minorHAnsi"/>
          <w:color w:val="7030A0"/>
        </w:rPr>
        <w:t xml:space="preserve">the </w:t>
      </w:r>
      <w:r w:rsidR="004431D1" w:rsidRPr="00B7266C">
        <w:rPr>
          <w:rFonts w:asciiTheme="minorHAnsi" w:eastAsia="Calibri" w:hAnsiTheme="minorHAnsi" w:cstheme="minorHAnsi"/>
          <w:color w:val="7030A0"/>
        </w:rPr>
        <w:t xml:space="preserve">liver and the renal cortex </w:t>
      </w:r>
      <w:r w:rsidR="00C924B4" w:rsidRPr="00B7266C">
        <w:rPr>
          <w:rFonts w:asciiTheme="minorHAnsi" w:eastAsia="Calibri" w:hAnsiTheme="minorHAnsi" w:cstheme="minorHAnsi"/>
          <w:color w:val="7030A0"/>
        </w:rPr>
        <w:t>wa</w:t>
      </w:r>
      <w:r w:rsidR="004431D1" w:rsidRPr="00B7266C">
        <w:rPr>
          <w:rFonts w:asciiTheme="minorHAnsi" w:eastAsia="Calibri" w:hAnsiTheme="minorHAnsi" w:cstheme="minorHAnsi"/>
          <w:color w:val="7030A0"/>
        </w:rPr>
        <w:t xml:space="preserve">s almost </w:t>
      </w:r>
      <w:r w:rsidR="001F06F5" w:rsidRPr="00B7266C">
        <w:rPr>
          <w:rFonts w:asciiTheme="minorHAnsi" w:hAnsiTheme="minorHAnsi" w:cstheme="minorHAnsi"/>
          <w:color w:val="7030A0"/>
        </w:rPr>
        <w:t>the same</w:t>
      </w:r>
      <w:r w:rsidRPr="00B7266C">
        <w:rPr>
          <w:rFonts w:asciiTheme="minorHAnsi" w:hAnsiTheme="minorHAnsi" w:cstheme="minorHAnsi"/>
          <w:color w:val="7030A0"/>
        </w:rPr>
        <w:t xml:space="preserve"> </w:t>
      </w:r>
      <w:r w:rsidR="004431D1" w:rsidRPr="00B7266C">
        <w:rPr>
          <w:rFonts w:asciiTheme="minorHAnsi" w:hAnsiTheme="minorHAnsi" w:cstheme="minorHAnsi"/>
          <w:color w:val="7030A0"/>
        </w:rPr>
        <w:t xml:space="preserve">and the </w:t>
      </w:r>
      <w:r w:rsidR="009878FA" w:rsidRPr="00B7266C">
        <w:rPr>
          <w:rFonts w:asciiTheme="minorHAnsi" w:eastAsia="Calibri" w:hAnsiTheme="minorHAnsi" w:cstheme="minorHAnsi"/>
          <w:color w:val="7030A0"/>
        </w:rPr>
        <w:t>hepato-renal</w:t>
      </w:r>
      <w:r w:rsidR="004431D1" w:rsidRPr="00B7266C">
        <w:rPr>
          <w:rFonts w:asciiTheme="minorHAnsi" w:hAnsiTheme="minorHAnsi" w:cstheme="minorHAnsi"/>
          <w:color w:val="7030A0"/>
        </w:rPr>
        <w:t xml:space="preserve"> index </w:t>
      </w:r>
      <w:r w:rsidR="00C924B4" w:rsidRPr="00B7266C">
        <w:rPr>
          <w:rFonts w:asciiTheme="minorHAnsi" w:hAnsiTheme="minorHAnsi" w:cstheme="minorHAnsi"/>
          <w:color w:val="7030A0"/>
        </w:rPr>
        <w:t>was</w:t>
      </w:r>
      <w:r w:rsidR="004431D1" w:rsidRPr="00B7266C">
        <w:rPr>
          <w:rFonts w:asciiTheme="minorHAnsi" w:hAnsiTheme="minorHAnsi" w:cstheme="minorHAnsi"/>
          <w:color w:val="7030A0"/>
        </w:rPr>
        <w:t xml:space="preserve"> less than 1</w:t>
      </w:r>
      <w:r w:rsidR="00447C2A" w:rsidRPr="00B7266C">
        <w:rPr>
          <w:rFonts w:asciiTheme="minorHAnsi" w:hAnsiTheme="minorHAnsi" w:cstheme="minorHAnsi"/>
          <w:color w:val="7030A0"/>
        </w:rPr>
        <w:t xml:space="preserve"> in</w:t>
      </w:r>
      <w:r w:rsidR="00FA3E3E" w:rsidRPr="00B7266C">
        <w:rPr>
          <w:rFonts w:asciiTheme="minorHAnsi" w:hAnsiTheme="minorHAnsi" w:cstheme="minorHAnsi"/>
          <w:color w:val="7030A0"/>
        </w:rPr>
        <w:t xml:space="preserve"> the</w:t>
      </w:r>
      <w:r w:rsidR="00447C2A" w:rsidRPr="00B7266C">
        <w:rPr>
          <w:rFonts w:asciiTheme="minorHAnsi" w:hAnsiTheme="minorHAnsi" w:cstheme="minorHAnsi"/>
          <w:color w:val="7030A0"/>
        </w:rPr>
        <w:t xml:space="preserve"> control group</w:t>
      </w:r>
      <w:r w:rsidR="004431D1" w:rsidRPr="00B7266C">
        <w:rPr>
          <w:rFonts w:asciiTheme="minorHAnsi" w:hAnsiTheme="minorHAnsi" w:cstheme="minorHAnsi"/>
          <w:color w:val="7030A0"/>
        </w:rPr>
        <w:t xml:space="preserve"> </w:t>
      </w:r>
      <w:r w:rsidR="004431D1" w:rsidRPr="004F2FAD">
        <w:rPr>
          <w:rFonts w:asciiTheme="minorHAnsi" w:hAnsiTheme="minorHAnsi" w:cstheme="minorHAnsi"/>
          <w:b/>
          <w:bCs/>
        </w:rPr>
        <w:t>[2]</w:t>
      </w:r>
      <w:r w:rsidR="004431D1">
        <w:rPr>
          <w:rFonts w:asciiTheme="minorHAnsi" w:hAnsiTheme="minorHAnsi" w:cstheme="minorHAnsi"/>
        </w:rPr>
        <w:t>.</w:t>
      </w:r>
      <w:r w:rsidR="006657DB">
        <w:rPr>
          <w:rFonts w:asciiTheme="minorHAnsi" w:hAnsiTheme="minorHAnsi" w:cstheme="minorHAnsi"/>
        </w:rPr>
        <w:t xml:space="preserve"> </w:t>
      </w:r>
    </w:p>
    <w:p w14:paraId="28A40863" w14:textId="4AB08DA4" w:rsidR="004F2FAD" w:rsidRDefault="004F2FAD" w:rsidP="004F2FA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</w:t>
      </w:r>
    </w:p>
    <w:p w14:paraId="7236AB23" w14:textId="04A3B7E9" w:rsidR="004F2FAD" w:rsidRPr="00B07A3B" w:rsidRDefault="004F2FAD" w:rsidP="004F2FA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4A </w:t>
      </w:r>
      <w:r w:rsidRPr="004F2FAD">
        <w:rPr>
          <w:rStyle w:val="IntenseEmphasis"/>
        </w:rPr>
        <w:t xml:space="preserve">Video Editor: Please emphasize the B Ratio in the </w:t>
      </w:r>
      <w:r>
        <w:rPr>
          <w:rStyle w:val="IntenseEmphasis"/>
        </w:rPr>
        <w:t>6</w:t>
      </w:r>
      <w:r w:rsidRPr="004F2FAD">
        <w:rPr>
          <w:rStyle w:val="IntenseEmphasis"/>
        </w:rPr>
        <w:t>- and 12-week control images.</w:t>
      </w:r>
    </w:p>
    <w:p w14:paraId="4D935801" w14:textId="77777777" w:rsidR="004F2FAD" w:rsidRPr="006657DB" w:rsidRDefault="004F2FAD" w:rsidP="004F2FAD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52E24B75" w14:textId="38A38831" w:rsidR="00395684" w:rsidRPr="00B07A3B" w:rsidRDefault="00FA3E3E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7266C">
        <w:rPr>
          <w:rFonts w:asciiTheme="minorHAnsi" w:hAnsiTheme="minorHAnsi" w:cstheme="minorHAnsi"/>
          <w:color w:val="7030A0"/>
        </w:rPr>
        <w:t>I</w:t>
      </w:r>
      <w:r w:rsidR="006657DB" w:rsidRPr="00B7266C">
        <w:rPr>
          <w:rFonts w:asciiTheme="minorHAnsi" w:hAnsiTheme="minorHAnsi" w:cstheme="minorHAnsi"/>
          <w:color w:val="7030A0"/>
        </w:rPr>
        <w:t>n the</w:t>
      </w:r>
      <w:r w:rsidR="004F2FAD" w:rsidRPr="00B7266C">
        <w:rPr>
          <w:rFonts w:asciiTheme="minorHAnsi" w:hAnsiTheme="minorHAnsi" w:cstheme="minorHAnsi"/>
          <w:color w:val="7030A0"/>
        </w:rPr>
        <w:t xml:space="preserve"> </w:t>
      </w:r>
      <w:r w:rsidR="004F2FAD" w:rsidRPr="00B7266C">
        <w:rPr>
          <w:rFonts w:asciiTheme="minorHAnsi" w:eastAsia="Calibri" w:hAnsiTheme="minorHAnsi" w:cstheme="minorHAnsi"/>
          <w:color w:val="7030A0"/>
        </w:rPr>
        <w:t>high-fat diet</w:t>
      </w:r>
      <w:r w:rsidR="00447C2A" w:rsidRPr="00B7266C">
        <w:rPr>
          <w:rFonts w:asciiTheme="minorHAnsi" w:eastAsia="Calibri" w:hAnsiTheme="minorHAnsi" w:cstheme="minorHAnsi"/>
          <w:color w:val="7030A0"/>
        </w:rPr>
        <w:t xml:space="preserve"> group</w:t>
      </w:r>
      <w:r w:rsidR="006657DB" w:rsidRPr="00B7266C">
        <w:rPr>
          <w:rFonts w:asciiTheme="minorHAnsi" w:eastAsia="Calibri" w:hAnsiTheme="minorHAnsi" w:cstheme="minorHAnsi"/>
          <w:color w:val="7030A0"/>
        </w:rPr>
        <w:t xml:space="preserve">, the </w:t>
      </w:r>
      <w:r w:rsidR="00860AD1" w:rsidRPr="00B7266C">
        <w:rPr>
          <w:rFonts w:asciiTheme="minorHAnsi" w:hAnsiTheme="minorHAnsi" w:cstheme="minorHAnsi"/>
          <w:color w:val="7030A0"/>
        </w:rPr>
        <w:t>brightness</w:t>
      </w:r>
      <w:r w:rsidR="006657DB" w:rsidRPr="00B7266C">
        <w:rPr>
          <w:rFonts w:asciiTheme="minorHAnsi" w:hAnsiTheme="minorHAnsi" w:cstheme="minorHAnsi"/>
          <w:color w:val="7030A0"/>
        </w:rPr>
        <w:t xml:space="preserve"> </w:t>
      </w:r>
      <w:r w:rsidR="00C924B4" w:rsidRPr="00B7266C">
        <w:rPr>
          <w:rFonts w:asciiTheme="minorHAnsi" w:hAnsiTheme="minorHAnsi" w:cstheme="minorHAnsi"/>
          <w:color w:val="7030A0"/>
        </w:rPr>
        <w:t xml:space="preserve">of </w:t>
      </w:r>
      <w:r w:rsidRPr="00B7266C">
        <w:rPr>
          <w:rFonts w:asciiTheme="minorHAnsi" w:hAnsiTheme="minorHAnsi" w:cstheme="minorHAnsi"/>
          <w:color w:val="7030A0"/>
        </w:rPr>
        <w:t xml:space="preserve">the </w:t>
      </w:r>
      <w:r w:rsidR="00C924B4" w:rsidRPr="00B7266C">
        <w:rPr>
          <w:rFonts w:asciiTheme="minorHAnsi" w:hAnsiTheme="minorHAnsi" w:cstheme="minorHAnsi"/>
          <w:color w:val="7030A0"/>
        </w:rPr>
        <w:t xml:space="preserve">liver </w:t>
      </w:r>
      <w:r w:rsidR="006657DB" w:rsidRPr="00B7266C">
        <w:rPr>
          <w:rFonts w:asciiTheme="minorHAnsi" w:hAnsiTheme="minorHAnsi" w:cstheme="minorHAnsi"/>
          <w:color w:val="7030A0"/>
        </w:rPr>
        <w:t>increased</w:t>
      </w:r>
      <w:r w:rsidR="00B5077A" w:rsidRPr="00B7266C">
        <w:rPr>
          <w:rFonts w:asciiTheme="minorHAnsi" w:hAnsiTheme="minorHAnsi" w:cstheme="minorHAnsi"/>
          <w:color w:val="7030A0"/>
        </w:rPr>
        <w:t>,</w:t>
      </w:r>
      <w:r w:rsidR="006657DB" w:rsidRPr="00B7266C">
        <w:rPr>
          <w:rFonts w:asciiTheme="minorHAnsi" w:hAnsiTheme="minorHAnsi" w:cstheme="minorHAnsi"/>
          <w:color w:val="7030A0"/>
        </w:rPr>
        <w:t xml:space="preserve"> and the </w:t>
      </w:r>
      <w:r w:rsidR="009878FA" w:rsidRPr="00B7266C">
        <w:rPr>
          <w:rFonts w:asciiTheme="minorHAnsi" w:eastAsia="Calibri" w:hAnsiTheme="minorHAnsi" w:cstheme="minorHAnsi"/>
          <w:color w:val="7030A0"/>
        </w:rPr>
        <w:t>hepato-renal</w:t>
      </w:r>
      <w:r w:rsidR="006657DB" w:rsidRPr="00B7266C">
        <w:rPr>
          <w:rFonts w:asciiTheme="minorHAnsi" w:hAnsiTheme="minorHAnsi" w:cstheme="minorHAnsi"/>
          <w:color w:val="7030A0"/>
        </w:rPr>
        <w:t xml:space="preserve"> index </w:t>
      </w:r>
      <w:r w:rsidRPr="00B7266C">
        <w:rPr>
          <w:rFonts w:asciiTheme="minorHAnsi" w:hAnsiTheme="minorHAnsi" w:cstheme="minorHAnsi"/>
          <w:color w:val="7030A0"/>
        </w:rPr>
        <w:t xml:space="preserve">was </w:t>
      </w:r>
      <w:r w:rsidR="00C924B4" w:rsidRPr="00B7266C">
        <w:rPr>
          <w:rFonts w:asciiTheme="minorHAnsi" w:hAnsiTheme="minorHAnsi" w:cstheme="minorHAnsi"/>
          <w:color w:val="7030A0"/>
        </w:rPr>
        <w:t>elevated</w:t>
      </w:r>
      <w:r w:rsidR="006657DB" w:rsidRPr="00B7266C">
        <w:rPr>
          <w:rFonts w:asciiTheme="minorHAnsi" w:hAnsiTheme="minorHAnsi" w:cstheme="minorHAnsi"/>
          <w:color w:val="7030A0"/>
        </w:rPr>
        <w:t xml:space="preserve"> </w:t>
      </w:r>
      <w:r w:rsidR="004F2FAD" w:rsidRPr="00B7266C">
        <w:rPr>
          <w:rFonts w:asciiTheme="minorHAnsi" w:hAnsiTheme="minorHAnsi" w:cstheme="minorHAnsi"/>
          <w:color w:val="7030A0"/>
        </w:rPr>
        <w:t xml:space="preserve">up to 1.91 at 6-weeks </w:t>
      </w:r>
      <w:r w:rsidR="004F2FAD" w:rsidRPr="00B7266C">
        <w:rPr>
          <w:rFonts w:asciiTheme="minorHAnsi" w:hAnsiTheme="minorHAnsi" w:cstheme="minorHAnsi"/>
          <w:b/>
          <w:bCs/>
          <w:color w:val="7030A0"/>
        </w:rPr>
        <w:t>[1]</w:t>
      </w:r>
      <w:r w:rsidR="004F2FAD" w:rsidRPr="00B7266C">
        <w:rPr>
          <w:rFonts w:asciiTheme="minorHAnsi" w:hAnsiTheme="minorHAnsi" w:cstheme="minorHAnsi"/>
          <w:color w:val="7030A0"/>
        </w:rPr>
        <w:t xml:space="preserve"> and 1.79 at 12-week time</w:t>
      </w:r>
      <w:r w:rsidR="00B5077A" w:rsidRPr="00B7266C">
        <w:rPr>
          <w:rFonts w:asciiTheme="minorHAnsi" w:hAnsiTheme="minorHAnsi" w:cstheme="minorHAnsi"/>
          <w:color w:val="7030A0"/>
        </w:rPr>
        <w:t xml:space="preserve"> </w:t>
      </w:r>
      <w:r w:rsidR="004F2FAD" w:rsidRPr="00B7266C">
        <w:rPr>
          <w:rFonts w:asciiTheme="minorHAnsi" w:hAnsiTheme="minorHAnsi" w:cstheme="minorHAnsi"/>
          <w:color w:val="7030A0"/>
        </w:rPr>
        <w:t xml:space="preserve">points </w:t>
      </w:r>
      <w:r w:rsidR="004F2FAD" w:rsidRPr="004F2FAD">
        <w:rPr>
          <w:rFonts w:asciiTheme="minorHAnsi" w:hAnsiTheme="minorHAnsi" w:cstheme="minorHAnsi"/>
          <w:b/>
          <w:bCs/>
        </w:rPr>
        <w:t>[</w:t>
      </w:r>
      <w:r w:rsidR="004F2FAD">
        <w:rPr>
          <w:rFonts w:asciiTheme="minorHAnsi" w:hAnsiTheme="minorHAnsi" w:cstheme="minorHAnsi"/>
          <w:b/>
          <w:bCs/>
        </w:rPr>
        <w:t>2</w:t>
      </w:r>
      <w:r w:rsidR="004F2FAD" w:rsidRPr="004F2FAD">
        <w:rPr>
          <w:rFonts w:asciiTheme="minorHAnsi" w:hAnsiTheme="minorHAnsi" w:cstheme="minorHAnsi"/>
          <w:b/>
          <w:bCs/>
        </w:rPr>
        <w:t>]</w:t>
      </w:r>
      <w:r w:rsidR="004F2FAD">
        <w:rPr>
          <w:rFonts w:asciiTheme="minorHAnsi" w:hAnsiTheme="minorHAnsi" w:cstheme="minorHAnsi"/>
        </w:rPr>
        <w:t>.</w:t>
      </w:r>
    </w:p>
    <w:p w14:paraId="4E75A4CA" w14:textId="4002C75D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4F2FAD">
        <w:rPr>
          <w:rFonts w:asciiTheme="minorHAnsi" w:hAnsiTheme="minorHAnsi" w:cstheme="minorHAnsi"/>
          <w:szCs w:val="24"/>
        </w:rPr>
        <w:t xml:space="preserve"> Figure 4A</w:t>
      </w:r>
      <w:r w:rsidR="004F2FAD" w:rsidRPr="004F2FAD">
        <w:rPr>
          <w:rStyle w:val="IntenseEmphasis"/>
        </w:rPr>
        <w:t xml:space="preserve"> Video Editor: Please emphasize the B Ratio in the 6</w:t>
      </w:r>
      <w:r w:rsidR="009878FA">
        <w:rPr>
          <w:rStyle w:val="IntenseEmphasis"/>
        </w:rPr>
        <w:t>-</w:t>
      </w:r>
      <w:r w:rsidR="004F2FAD">
        <w:rPr>
          <w:rStyle w:val="IntenseEmphasis"/>
        </w:rPr>
        <w:t>week CDAHFD</w:t>
      </w:r>
      <w:r w:rsidR="004F2FAD" w:rsidRPr="004F2FAD">
        <w:rPr>
          <w:rStyle w:val="IntenseEmphasis"/>
        </w:rPr>
        <w:t xml:space="preserve"> image</w:t>
      </w:r>
      <w:r w:rsidR="00BB5E31">
        <w:rPr>
          <w:rStyle w:val="IntenseEmphasis"/>
        </w:rPr>
        <w:t>.</w:t>
      </w:r>
    </w:p>
    <w:p w14:paraId="6D8932C4" w14:textId="35E8EEA2" w:rsidR="004F2FAD" w:rsidRPr="004F2FAD" w:rsidRDefault="004F2FAD" w:rsidP="004F2FA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4A </w:t>
      </w:r>
      <w:r w:rsidRPr="004F2FAD">
        <w:rPr>
          <w:rStyle w:val="IntenseEmphasis"/>
        </w:rPr>
        <w:t xml:space="preserve">Video Editor: Please emphasize the B Ratio in the </w:t>
      </w:r>
      <w:r>
        <w:rPr>
          <w:rStyle w:val="IntenseEmphasis"/>
        </w:rPr>
        <w:t>12</w:t>
      </w:r>
      <w:r w:rsidR="009878FA">
        <w:rPr>
          <w:rStyle w:val="IntenseEmphasis"/>
        </w:rPr>
        <w:t>-</w:t>
      </w:r>
      <w:r>
        <w:rPr>
          <w:rStyle w:val="IntenseEmphasis"/>
        </w:rPr>
        <w:t>week CDAHFD</w:t>
      </w:r>
      <w:r w:rsidRPr="004F2FAD">
        <w:rPr>
          <w:rStyle w:val="IntenseEmphasis"/>
        </w:rPr>
        <w:t xml:space="preserve"> image</w:t>
      </w:r>
      <w:r w:rsidR="00BB5E31">
        <w:rPr>
          <w:rStyle w:val="IntenseEmphasis"/>
        </w:rPr>
        <w:t>.</w:t>
      </w:r>
    </w:p>
    <w:p w14:paraId="3AA0C6E9" w14:textId="77777777" w:rsidR="004F2FAD" w:rsidRPr="00B07A3B" w:rsidRDefault="004F2FAD" w:rsidP="00BB5E31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23FB8B2" w14:textId="48A6A2B3" w:rsidR="00395684" w:rsidRPr="00A82BB8" w:rsidRDefault="00447C2A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7266C">
        <w:rPr>
          <w:rFonts w:asciiTheme="minorHAnsi" w:hAnsiTheme="minorHAnsi" w:cstheme="minorHAnsi"/>
          <w:color w:val="7030A0"/>
        </w:rPr>
        <w:t>T</w:t>
      </w:r>
      <w:r w:rsidR="00A82BB8" w:rsidRPr="00B7266C">
        <w:rPr>
          <w:rFonts w:asciiTheme="minorHAnsi" w:hAnsiTheme="minorHAnsi" w:cstheme="minorHAnsi"/>
          <w:color w:val="7030A0"/>
        </w:rPr>
        <w:t xml:space="preserve">he </w:t>
      </w:r>
      <w:r w:rsidR="009878FA" w:rsidRPr="00B7266C">
        <w:rPr>
          <w:rFonts w:asciiTheme="minorHAnsi" w:eastAsia="Calibri" w:hAnsiTheme="minorHAnsi" w:cstheme="minorHAnsi"/>
          <w:color w:val="7030A0"/>
        </w:rPr>
        <w:t>hepato-renal</w:t>
      </w:r>
      <w:r w:rsidR="00A82BB8" w:rsidRPr="00B7266C">
        <w:rPr>
          <w:rFonts w:asciiTheme="minorHAnsi" w:hAnsiTheme="minorHAnsi" w:cstheme="minorHAnsi"/>
          <w:color w:val="7030A0"/>
        </w:rPr>
        <w:t xml:space="preserve"> index values of</w:t>
      </w:r>
      <w:r w:rsidR="00A82BB8" w:rsidRPr="00B7266C">
        <w:rPr>
          <w:rFonts w:asciiTheme="minorHAnsi" w:eastAsia="Calibri" w:hAnsiTheme="minorHAnsi" w:cstheme="minorHAnsi"/>
          <w:color w:val="7030A0"/>
        </w:rPr>
        <w:t xml:space="preserve"> </w:t>
      </w:r>
      <w:r w:rsidR="009878FA" w:rsidRPr="00B7266C">
        <w:rPr>
          <w:rFonts w:asciiTheme="minorHAnsi" w:eastAsia="Calibri" w:hAnsiTheme="minorHAnsi" w:cstheme="minorHAnsi"/>
          <w:color w:val="7030A0"/>
        </w:rPr>
        <w:t xml:space="preserve">the </w:t>
      </w:r>
      <w:r w:rsidR="00A82BB8" w:rsidRPr="00B7266C">
        <w:rPr>
          <w:rFonts w:asciiTheme="minorHAnsi" w:eastAsia="Calibri" w:hAnsiTheme="minorHAnsi" w:cstheme="minorHAnsi"/>
          <w:color w:val="7030A0"/>
        </w:rPr>
        <w:t>high-fat</w:t>
      </w:r>
      <w:r w:rsidR="00A82BB8" w:rsidRPr="00B7266C">
        <w:rPr>
          <w:rFonts w:asciiTheme="minorHAnsi" w:hAnsiTheme="minorHAnsi" w:cstheme="minorHAnsi"/>
          <w:color w:val="7030A0"/>
        </w:rPr>
        <w:t xml:space="preserve"> </w:t>
      </w:r>
      <w:r w:rsidRPr="00B7266C">
        <w:rPr>
          <w:rFonts w:asciiTheme="minorHAnsi" w:hAnsiTheme="minorHAnsi" w:cstheme="minorHAnsi"/>
          <w:color w:val="7030A0"/>
        </w:rPr>
        <w:t>diet group</w:t>
      </w:r>
      <w:r w:rsidR="00A82BB8" w:rsidRPr="00B7266C">
        <w:rPr>
          <w:rFonts w:asciiTheme="minorHAnsi" w:hAnsiTheme="minorHAnsi" w:cstheme="minorHAnsi"/>
          <w:color w:val="7030A0"/>
        </w:rPr>
        <w:t xml:space="preserve"> r</w:t>
      </w:r>
      <w:r w:rsidRPr="00B7266C">
        <w:rPr>
          <w:rFonts w:asciiTheme="minorHAnsi" w:hAnsiTheme="minorHAnsi" w:cstheme="minorHAnsi"/>
          <w:color w:val="7030A0"/>
        </w:rPr>
        <w:t>ose</w:t>
      </w:r>
      <w:r w:rsidR="00A82BB8" w:rsidRPr="00B7266C">
        <w:rPr>
          <w:rFonts w:asciiTheme="minorHAnsi" w:hAnsiTheme="minorHAnsi" w:cstheme="minorHAnsi"/>
          <w:color w:val="7030A0"/>
        </w:rPr>
        <w:t xml:space="preserve"> quickly </w:t>
      </w:r>
      <w:r w:rsidR="00B5077A" w:rsidRPr="00B7266C">
        <w:rPr>
          <w:rFonts w:asciiTheme="minorHAnsi" w:hAnsiTheme="minorHAnsi" w:cstheme="minorHAnsi"/>
          <w:color w:val="7030A0"/>
        </w:rPr>
        <w:t>throughout</w:t>
      </w:r>
      <w:r w:rsidR="00A82BB8" w:rsidRPr="00B7266C">
        <w:rPr>
          <w:rFonts w:asciiTheme="minorHAnsi" w:hAnsiTheme="minorHAnsi" w:cstheme="minorHAnsi"/>
          <w:color w:val="7030A0"/>
        </w:rPr>
        <w:t xml:space="preserve"> the first 3</w:t>
      </w:r>
      <w:r w:rsidR="009878FA" w:rsidRPr="00B7266C">
        <w:rPr>
          <w:rFonts w:asciiTheme="minorHAnsi" w:hAnsiTheme="minorHAnsi" w:cstheme="minorHAnsi"/>
          <w:color w:val="7030A0"/>
        </w:rPr>
        <w:t xml:space="preserve"> to </w:t>
      </w:r>
      <w:r w:rsidR="00A82BB8" w:rsidRPr="00B7266C">
        <w:rPr>
          <w:rFonts w:asciiTheme="minorHAnsi" w:hAnsiTheme="minorHAnsi" w:cstheme="minorHAnsi"/>
          <w:color w:val="7030A0"/>
        </w:rPr>
        <w:t>6 weeks</w:t>
      </w:r>
      <w:r w:rsidR="00D02E86" w:rsidRPr="00B7266C">
        <w:rPr>
          <w:rFonts w:asciiTheme="minorHAnsi" w:hAnsiTheme="minorHAnsi" w:cstheme="minorHAnsi"/>
          <w:color w:val="7030A0"/>
        </w:rPr>
        <w:t xml:space="preserve"> </w:t>
      </w:r>
      <w:r w:rsidR="00D02E86" w:rsidRPr="00B7266C">
        <w:rPr>
          <w:rFonts w:asciiTheme="minorHAnsi" w:hAnsiTheme="minorHAnsi" w:cstheme="minorHAnsi"/>
          <w:b/>
          <w:bCs/>
          <w:color w:val="7030A0"/>
        </w:rPr>
        <w:t>[1]</w:t>
      </w:r>
      <w:r w:rsidR="00A82BB8" w:rsidRPr="00B7266C">
        <w:rPr>
          <w:rFonts w:asciiTheme="minorHAnsi" w:hAnsiTheme="minorHAnsi" w:cstheme="minorHAnsi"/>
          <w:color w:val="7030A0"/>
        </w:rPr>
        <w:t xml:space="preserve"> before reaching </w:t>
      </w:r>
      <w:r w:rsidR="00FA3E3E" w:rsidRPr="00B7266C">
        <w:rPr>
          <w:rFonts w:asciiTheme="minorHAnsi" w:hAnsiTheme="minorHAnsi" w:cstheme="minorHAnsi"/>
          <w:color w:val="7030A0"/>
        </w:rPr>
        <w:t>a</w:t>
      </w:r>
      <w:r w:rsidR="00A82BB8" w:rsidRPr="00B7266C">
        <w:rPr>
          <w:rFonts w:asciiTheme="minorHAnsi" w:hAnsiTheme="minorHAnsi" w:cstheme="minorHAnsi"/>
          <w:color w:val="7030A0"/>
        </w:rPr>
        <w:t xml:space="preserve"> plateau </w:t>
      </w:r>
      <w:r w:rsidR="00A82BB8" w:rsidRPr="00A82BB8">
        <w:rPr>
          <w:rFonts w:asciiTheme="minorHAnsi" w:hAnsiTheme="minorHAnsi" w:cstheme="minorHAnsi"/>
          <w:b/>
          <w:bCs/>
        </w:rPr>
        <w:t>[</w:t>
      </w:r>
      <w:r w:rsidR="00D02E86">
        <w:rPr>
          <w:rFonts w:asciiTheme="minorHAnsi" w:hAnsiTheme="minorHAnsi" w:cstheme="minorHAnsi"/>
          <w:b/>
          <w:bCs/>
        </w:rPr>
        <w:t>2</w:t>
      </w:r>
      <w:r w:rsidR="00A82BB8" w:rsidRPr="00A82BB8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7074D0F7" w14:textId="6038E3BC" w:rsidR="00447C2A" w:rsidRPr="00D02E86" w:rsidRDefault="00A82BB8" w:rsidP="00D02E8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IntenseEmphasis"/>
          <w:rFonts w:asciiTheme="minorHAnsi" w:hAnsiTheme="minorHAnsi" w:cstheme="minorHAnsi"/>
          <w:i w:val="0"/>
          <w:iCs w:val="0"/>
          <w:color w:val="auto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4C</w:t>
      </w:r>
      <w:r w:rsidRPr="004F2FAD">
        <w:rPr>
          <w:rStyle w:val="IntenseEmphasis"/>
        </w:rPr>
        <w:t xml:space="preserve"> Video Editor: Please emphasize the </w:t>
      </w:r>
      <w:r>
        <w:rPr>
          <w:rStyle w:val="IntenseEmphasis"/>
        </w:rPr>
        <w:t>red line moving upward between 3- and 6-week time points in the graph.</w:t>
      </w:r>
    </w:p>
    <w:p w14:paraId="64261F90" w14:textId="532857AA" w:rsidR="00EF504D" w:rsidRPr="00D02E86" w:rsidRDefault="00D02E86" w:rsidP="00D02E8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IntenseEmphasis"/>
          <w:rFonts w:asciiTheme="minorHAnsi" w:hAnsiTheme="minorHAnsi" w:cstheme="minorHAnsi"/>
          <w:i w:val="0"/>
          <w:iCs w:val="0"/>
          <w:color w:val="auto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4C</w:t>
      </w:r>
      <w:r w:rsidRPr="004F2FAD">
        <w:rPr>
          <w:rStyle w:val="IntenseEmphasis"/>
        </w:rPr>
        <w:t xml:space="preserve"> Video Editor: Please emphasize the </w:t>
      </w:r>
      <w:r>
        <w:rPr>
          <w:rStyle w:val="IntenseEmphasis"/>
        </w:rPr>
        <w:t>red line moving downward and then straight between 6- and 12-week time points in the graph.</w:t>
      </w:r>
    </w:p>
    <w:p w14:paraId="16B4944B" w14:textId="77777777" w:rsidR="00D02E86" w:rsidRPr="00D02E86" w:rsidRDefault="00D02E86" w:rsidP="00D02E86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4F02946" w14:textId="6B17C1B7" w:rsidR="00A82BB8" w:rsidRPr="00A82BB8" w:rsidRDefault="00FA3E3E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7266C">
        <w:rPr>
          <w:rFonts w:asciiTheme="minorHAnsi" w:hAnsiTheme="minorHAnsi" w:cstheme="minorHAnsi"/>
          <w:color w:val="7030A0"/>
        </w:rPr>
        <w:t>L</w:t>
      </w:r>
      <w:r w:rsidR="00A82BB8" w:rsidRPr="00B7266C">
        <w:rPr>
          <w:rFonts w:asciiTheme="minorHAnsi" w:hAnsiTheme="minorHAnsi" w:cstheme="minorHAnsi"/>
          <w:color w:val="7030A0"/>
        </w:rPr>
        <w:t xml:space="preserve">iver sections stained with </w:t>
      </w:r>
      <w:r w:rsidR="00A82BB8" w:rsidRPr="00B7266C">
        <w:rPr>
          <w:rFonts w:asciiTheme="minorHAnsi" w:eastAsia="Calibri" w:hAnsiTheme="minorHAnsi" w:cstheme="minorHAnsi"/>
          <w:color w:val="7030A0"/>
        </w:rPr>
        <w:t xml:space="preserve">oil </w:t>
      </w:r>
      <w:r w:rsidR="00447C2A" w:rsidRPr="00B7266C">
        <w:rPr>
          <w:rFonts w:asciiTheme="minorHAnsi" w:eastAsia="Calibri" w:hAnsiTheme="minorHAnsi" w:cstheme="minorHAnsi"/>
          <w:color w:val="7030A0"/>
        </w:rPr>
        <w:t>r</w:t>
      </w:r>
      <w:r w:rsidR="00A82BB8" w:rsidRPr="00B7266C">
        <w:rPr>
          <w:rFonts w:asciiTheme="minorHAnsi" w:eastAsia="Calibri" w:hAnsiTheme="minorHAnsi" w:cstheme="minorHAnsi"/>
          <w:color w:val="7030A0"/>
        </w:rPr>
        <w:t>ed-</w:t>
      </w:r>
      <w:r w:rsidR="00447C2A" w:rsidRPr="00B7266C">
        <w:rPr>
          <w:rFonts w:asciiTheme="minorHAnsi" w:eastAsia="Calibri" w:hAnsiTheme="minorHAnsi" w:cstheme="minorHAnsi"/>
          <w:color w:val="7030A0"/>
        </w:rPr>
        <w:t>o</w:t>
      </w:r>
      <w:r w:rsidR="00A82BB8" w:rsidRPr="00B7266C">
        <w:rPr>
          <w:rFonts w:asciiTheme="minorHAnsi" w:eastAsia="Calibri" w:hAnsiTheme="minorHAnsi" w:cstheme="minorHAnsi"/>
          <w:color w:val="7030A0"/>
        </w:rPr>
        <w:t xml:space="preserve"> dye</w:t>
      </w:r>
      <w:r w:rsidR="00A82BB8" w:rsidRPr="00B7266C">
        <w:rPr>
          <w:rFonts w:asciiTheme="minorHAnsi" w:hAnsiTheme="minorHAnsi" w:cstheme="minorHAnsi"/>
          <w:color w:val="7030A0"/>
        </w:rPr>
        <w:t xml:space="preserve"> showed </w:t>
      </w:r>
      <w:r w:rsidR="00A82BB8" w:rsidRPr="00B7266C">
        <w:rPr>
          <w:rFonts w:asciiTheme="minorHAnsi" w:hAnsiTheme="minorHAnsi" w:cstheme="minorHAnsi"/>
          <w:b/>
          <w:bCs/>
          <w:color w:val="7030A0"/>
        </w:rPr>
        <w:t>[1]</w:t>
      </w:r>
      <w:r w:rsidR="00A82BB8" w:rsidRPr="00B7266C">
        <w:rPr>
          <w:rFonts w:asciiTheme="minorHAnsi" w:hAnsiTheme="minorHAnsi" w:cstheme="minorHAnsi"/>
          <w:color w:val="7030A0"/>
        </w:rPr>
        <w:t xml:space="preserve"> a significantly </w:t>
      </w:r>
      <w:r w:rsidR="00447C2A" w:rsidRPr="00B7266C">
        <w:rPr>
          <w:rFonts w:asciiTheme="minorHAnsi" w:hAnsiTheme="minorHAnsi" w:cstheme="minorHAnsi"/>
          <w:color w:val="7030A0"/>
        </w:rPr>
        <w:t>increased stained</w:t>
      </w:r>
      <w:r w:rsidR="00A82BB8" w:rsidRPr="00B7266C">
        <w:rPr>
          <w:rFonts w:asciiTheme="minorHAnsi" w:hAnsiTheme="minorHAnsi" w:cstheme="minorHAnsi"/>
          <w:color w:val="7030A0"/>
        </w:rPr>
        <w:t xml:space="preserve"> area in the high</w:t>
      </w:r>
      <w:r w:rsidR="005D5D1C" w:rsidRPr="00B7266C">
        <w:rPr>
          <w:rFonts w:asciiTheme="minorHAnsi" w:hAnsiTheme="minorHAnsi" w:cstheme="minorHAnsi"/>
          <w:color w:val="7030A0"/>
        </w:rPr>
        <w:t>-</w:t>
      </w:r>
      <w:r w:rsidR="00A82BB8" w:rsidRPr="00B7266C">
        <w:rPr>
          <w:rFonts w:asciiTheme="minorHAnsi" w:hAnsiTheme="minorHAnsi" w:cstheme="minorHAnsi"/>
          <w:color w:val="7030A0"/>
        </w:rPr>
        <w:t xml:space="preserve">fat diet group </w:t>
      </w:r>
      <w:r w:rsidR="00A82BB8" w:rsidRPr="00B7266C">
        <w:rPr>
          <w:rFonts w:asciiTheme="minorHAnsi" w:hAnsiTheme="minorHAnsi" w:cstheme="minorHAnsi"/>
          <w:b/>
          <w:bCs/>
          <w:color w:val="7030A0"/>
        </w:rPr>
        <w:t>[2]</w:t>
      </w:r>
      <w:r w:rsidR="00A82BB8" w:rsidRPr="00B7266C">
        <w:rPr>
          <w:rFonts w:asciiTheme="minorHAnsi" w:hAnsiTheme="minorHAnsi" w:cstheme="minorHAnsi"/>
          <w:color w:val="7030A0"/>
        </w:rPr>
        <w:t xml:space="preserve"> compared to the control group </w:t>
      </w:r>
      <w:r w:rsidR="00A82BB8" w:rsidRPr="00B7266C">
        <w:rPr>
          <w:rFonts w:asciiTheme="minorHAnsi" w:hAnsiTheme="minorHAnsi" w:cstheme="minorHAnsi"/>
          <w:b/>
          <w:bCs/>
          <w:color w:val="7030A0"/>
        </w:rPr>
        <w:t>[3]</w:t>
      </w:r>
      <w:r w:rsidR="00A82BB8" w:rsidRPr="00B7266C">
        <w:rPr>
          <w:rFonts w:asciiTheme="minorHAnsi" w:hAnsiTheme="minorHAnsi" w:cstheme="minorHAnsi"/>
          <w:color w:val="7030A0"/>
        </w:rPr>
        <w:t>.</w:t>
      </w:r>
      <w:r w:rsidR="00EF504D" w:rsidRPr="00B7266C">
        <w:rPr>
          <w:rFonts w:asciiTheme="minorHAnsi" w:hAnsiTheme="minorHAnsi" w:cstheme="minorHAnsi"/>
          <w:color w:val="7030A0"/>
        </w:rPr>
        <w:t xml:space="preserve"> </w:t>
      </w:r>
      <w:r w:rsidRPr="00B7266C">
        <w:rPr>
          <w:rFonts w:asciiTheme="minorHAnsi" w:hAnsiTheme="minorHAnsi" w:cstheme="minorHAnsi"/>
          <w:color w:val="7030A0"/>
        </w:rPr>
        <w:t>A</w:t>
      </w:r>
      <w:r w:rsidR="00EF504D" w:rsidRPr="00B7266C">
        <w:rPr>
          <w:rFonts w:asciiTheme="minorHAnsi" w:hAnsiTheme="minorHAnsi" w:cstheme="minorHAnsi"/>
          <w:color w:val="7030A0"/>
        </w:rPr>
        <w:t xml:space="preserve"> correlation was also found between the </w:t>
      </w:r>
      <w:r w:rsidR="00322919" w:rsidRPr="00B7266C">
        <w:rPr>
          <w:rFonts w:asciiTheme="minorHAnsi" w:hAnsiTheme="minorHAnsi" w:cstheme="minorHAnsi"/>
          <w:color w:val="7030A0"/>
        </w:rPr>
        <w:t>%-</w:t>
      </w:r>
      <w:r w:rsidR="00EF504D" w:rsidRPr="00B7266C">
        <w:rPr>
          <w:rFonts w:asciiTheme="minorHAnsi" w:hAnsiTheme="minorHAnsi" w:cstheme="minorHAnsi"/>
          <w:color w:val="7030A0"/>
        </w:rPr>
        <w:t xml:space="preserve">stained area and the </w:t>
      </w:r>
      <w:r w:rsidR="00322919" w:rsidRPr="00B7266C">
        <w:rPr>
          <w:rFonts w:asciiTheme="minorHAnsi" w:eastAsia="Calibri" w:hAnsiTheme="minorHAnsi" w:cstheme="minorHAnsi"/>
          <w:color w:val="7030A0"/>
        </w:rPr>
        <w:t>hepato-renal</w:t>
      </w:r>
      <w:r w:rsidR="00EF504D" w:rsidRPr="00B7266C">
        <w:rPr>
          <w:rFonts w:asciiTheme="minorHAnsi" w:hAnsiTheme="minorHAnsi" w:cstheme="minorHAnsi"/>
          <w:color w:val="7030A0"/>
        </w:rPr>
        <w:t xml:space="preserve"> index </w:t>
      </w:r>
      <w:r w:rsidR="00EF504D" w:rsidRPr="00EF504D">
        <w:rPr>
          <w:rFonts w:asciiTheme="minorHAnsi" w:hAnsiTheme="minorHAnsi" w:cstheme="minorHAnsi"/>
          <w:b/>
          <w:bCs/>
        </w:rPr>
        <w:t>[4]</w:t>
      </w:r>
      <w:r w:rsidR="00EF504D">
        <w:rPr>
          <w:rFonts w:asciiTheme="minorHAnsi" w:hAnsiTheme="minorHAnsi" w:cstheme="minorHAnsi"/>
        </w:rPr>
        <w:t>.</w:t>
      </w:r>
    </w:p>
    <w:p w14:paraId="1DC52041" w14:textId="77777777" w:rsidR="00A82BB8" w:rsidRDefault="00A82BB8" w:rsidP="00A82BB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4B and D</w:t>
      </w:r>
    </w:p>
    <w:p w14:paraId="12D5E954" w14:textId="4C4A1CF5" w:rsidR="00A82BB8" w:rsidRDefault="00A82BB8" w:rsidP="00A82BB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4B and D </w:t>
      </w:r>
      <w:r w:rsidRPr="004F2FAD">
        <w:rPr>
          <w:rStyle w:val="IntenseEmphasis"/>
        </w:rPr>
        <w:t>Video Editor: Please emphasize</w:t>
      </w:r>
      <w:r>
        <w:rPr>
          <w:rStyle w:val="IntenseEmphasis"/>
        </w:rPr>
        <w:t xml:space="preserve"> 6- and 12-week </w:t>
      </w:r>
      <w:r w:rsidR="00EF504D">
        <w:rPr>
          <w:rStyle w:val="IntenseEmphasis"/>
        </w:rPr>
        <w:t>CHAHFD images in figure 4B and the area with the red squares in the graph in figure 4D.</w:t>
      </w:r>
    </w:p>
    <w:p w14:paraId="0D54A993" w14:textId="5E45EA70" w:rsidR="00EF504D" w:rsidRPr="00EF504D" w:rsidRDefault="00EF504D" w:rsidP="00EF504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IntenseEmphasis"/>
          <w:rFonts w:asciiTheme="minorHAnsi" w:hAnsiTheme="minorHAnsi" w:cstheme="minorHAnsi"/>
          <w:i w:val="0"/>
          <w:iCs w:val="0"/>
          <w:color w:val="auto"/>
          <w:szCs w:val="24"/>
        </w:rPr>
      </w:pPr>
      <w:r w:rsidRPr="00B07A3B">
        <w:rPr>
          <w:rFonts w:asciiTheme="minorHAnsi" w:hAnsiTheme="minorHAnsi" w:cstheme="minorHAnsi"/>
          <w:szCs w:val="24"/>
        </w:rPr>
        <w:lastRenderedPageBreak/>
        <w:t>LAB MEDIA:</w:t>
      </w:r>
      <w:r>
        <w:rPr>
          <w:rFonts w:asciiTheme="minorHAnsi" w:hAnsiTheme="minorHAnsi" w:cstheme="minorHAnsi"/>
          <w:szCs w:val="24"/>
        </w:rPr>
        <w:t xml:space="preserve"> Figure 4B and D </w:t>
      </w:r>
      <w:r w:rsidRPr="004F2FAD">
        <w:rPr>
          <w:rStyle w:val="IntenseEmphasis"/>
        </w:rPr>
        <w:t>Video Editor: Please emphasize</w:t>
      </w:r>
      <w:r>
        <w:rPr>
          <w:rStyle w:val="IntenseEmphasis"/>
        </w:rPr>
        <w:t xml:space="preserve"> 6- and 12-week control images in figure 4B and the area with the blue circles near the baseline in the graph in figure 4D.</w:t>
      </w:r>
    </w:p>
    <w:p w14:paraId="65D2E74A" w14:textId="0646C5B0" w:rsidR="00EF504D" w:rsidRDefault="00EF504D" w:rsidP="00EF504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4E</w:t>
      </w:r>
    </w:p>
    <w:p w14:paraId="3AED10E8" w14:textId="77777777" w:rsidR="00A41F82" w:rsidRPr="00D8188C" w:rsidRDefault="00A41F82" w:rsidP="00D8188C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03C83295" w14:textId="436364E5" w:rsidR="00A41F82" w:rsidRPr="00A41F82" w:rsidRDefault="00FA3E3E" w:rsidP="00A41F8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7266C">
        <w:rPr>
          <w:rFonts w:asciiTheme="minorHAnsi" w:hAnsiTheme="minorHAnsi" w:cstheme="minorHAnsi"/>
          <w:color w:val="7030A0"/>
          <w:szCs w:val="24"/>
        </w:rPr>
        <w:t>T</w:t>
      </w:r>
      <w:r w:rsidR="00A41F82" w:rsidRPr="00B7266C">
        <w:rPr>
          <w:rFonts w:asciiTheme="minorHAnsi" w:hAnsiTheme="minorHAnsi" w:cstheme="minorHAnsi"/>
          <w:color w:val="7030A0"/>
          <w:szCs w:val="24"/>
        </w:rPr>
        <w:t xml:space="preserve">issue stiffness </w:t>
      </w:r>
      <w:r w:rsidR="00A41F82" w:rsidRPr="00B7266C">
        <w:rPr>
          <w:rFonts w:asciiTheme="minorHAnsi" w:hAnsiTheme="minorHAnsi" w:cstheme="minorHAnsi"/>
          <w:b/>
          <w:bCs/>
          <w:color w:val="7030A0"/>
          <w:szCs w:val="24"/>
        </w:rPr>
        <w:t>[1]</w:t>
      </w:r>
      <w:r w:rsidR="00A41F82" w:rsidRPr="00B7266C">
        <w:rPr>
          <w:rFonts w:asciiTheme="minorHAnsi" w:hAnsiTheme="minorHAnsi" w:cstheme="minorHAnsi"/>
          <w:color w:val="7030A0"/>
          <w:szCs w:val="24"/>
        </w:rPr>
        <w:t xml:space="preserve"> increased gradually in the high</w:t>
      </w:r>
      <w:r w:rsidR="005D5D1C" w:rsidRPr="00B7266C">
        <w:rPr>
          <w:rFonts w:asciiTheme="minorHAnsi" w:hAnsiTheme="minorHAnsi" w:cstheme="minorHAnsi"/>
          <w:color w:val="7030A0"/>
          <w:szCs w:val="24"/>
        </w:rPr>
        <w:t>-</w:t>
      </w:r>
      <w:r w:rsidR="00A41F82" w:rsidRPr="00B7266C">
        <w:rPr>
          <w:rFonts w:asciiTheme="minorHAnsi" w:hAnsiTheme="minorHAnsi" w:cstheme="minorHAnsi"/>
          <w:color w:val="7030A0"/>
          <w:szCs w:val="24"/>
        </w:rPr>
        <w:t xml:space="preserve">fat diet group over 12 weeks and reached </w:t>
      </w:r>
      <w:r w:rsidR="00A41F82" w:rsidRPr="00B7266C">
        <w:rPr>
          <w:rFonts w:asciiTheme="minorHAnsi" w:hAnsiTheme="minorHAnsi" w:cstheme="minorHAnsi"/>
          <w:color w:val="7030A0"/>
        </w:rPr>
        <w:t xml:space="preserve">23.1 kilopascals due to fibrosis </w:t>
      </w:r>
      <w:r w:rsidR="00A41F82" w:rsidRPr="00A41F82">
        <w:rPr>
          <w:rFonts w:asciiTheme="minorHAnsi" w:hAnsiTheme="minorHAnsi" w:cstheme="minorHAnsi"/>
          <w:b/>
          <w:bCs/>
        </w:rPr>
        <w:t>[2]</w:t>
      </w:r>
      <w:r w:rsidR="00A41F82">
        <w:rPr>
          <w:rFonts w:asciiTheme="minorHAnsi" w:hAnsiTheme="minorHAnsi" w:cstheme="minorHAnsi"/>
        </w:rPr>
        <w:t>.</w:t>
      </w:r>
    </w:p>
    <w:p w14:paraId="57B2E716" w14:textId="26943550" w:rsidR="00A41F82" w:rsidRDefault="00A41F82" w:rsidP="00A41F8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5C </w:t>
      </w:r>
    </w:p>
    <w:p w14:paraId="01F5313A" w14:textId="06D1806C" w:rsidR="00A41F82" w:rsidRDefault="00A41F82" w:rsidP="00A41F8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5C </w:t>
      </w:r>
      <w:r w:rsidRPr="004F2FAD">
        <w:rPr>
          <w:rStyle w:val="IntenseEmphasis"/>
        </w:rPr>
        <w:t>Video Editor: Please emphasize</w:t>
      </w:r>
      <w:r>
        <w:rPr>
          <w:rStyle w:val="IntenseEmphasis"/>
        </w:rPr>
        <w:t xml:space="preserve"> the red line in the graph.</w:t>
      </w:r>
    </w:p>
    <w:p w14:paraId="1ECE0DA4" w14:textId="77777777" w:rsidR="00A41F82" w:rsidRDefault="00A41F82" w:rsidP="00A41F82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D2C8699" w14:textId="2DEF69F9" w:rsidR="00B77EEA" w:rsidRPr="00B77EEA" w:rsidRDefault="00B77EEA" w:rsidP="00A41F8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7266C">
        <w:rPr>
          <w:rFonts w:asciiTheme="minorHAnsi" w:hAnsiTheme="minorHAnsi" w:cstheme="minorHAnsi"/>
          <w:color w:val="7030A0"/>
        </w:rPr>
        <w:t xml:space="preserve">The liver samples were stained with </w:t>
      </w:r>
      <w:proofErr w:type="spellStart"/>
      <w:r w:rsidRPr="00B7266C">
        <w:rPr>
          <w:rFonts w:asciiTheme="minorHAnsi" w:hAnsiTheme="minorHAnsi" w:cstheme="minorHAnsi"/>
          <w:color w:val="7030A0"/>
        </w:rPr>
        <w:t>picro-sirius</w:t>
      </w:r>
      <w:proofErr w:type="spellEnd"/>
      <w:r w:rsidRPr="00B7266C">
        <w:rPr>
          <w:rFonts w:asciiTheme="minorHAnsi" w:hAnsiTheme="minorHAnsi" w:cstheme="minorHAnsi"/>
          <w:color w:val="7030A0"/>
        </w:rPr>
        <w:t xml:space="preserve"> red to localize collagen as an indicator of fibrosis </w:t>
      </w:r>
      <w:r w:rsidRPr="00B7266C">
        <w:rPr>
          <w:rFonts w:asciiTheme="minorHAnsi" w:hAnsiTheme="minorHAnsi" w:cstheme="minorHAnsi"/>
          <w:b/>
          <w:bCs/>
          <w:color w:val="7030A0"/>
        </w:rPr>
        <w:t>[1]</w:t>
      </w:r>
      <w:r w:rsidR="00FA3E3E" w:rsidRPr="00B7266C">
        <w:rPr>
          <w:rFonts w:asciiTheme="minorHAnsi" w:hAnsiTheme="minorHAnsi" w:cstheme="minorHAnsi"/>
          <w:color w:val="7030A0"/>
        </w:rPr>
        <w:t>.</w:t>
      </w:r>
      <w:r w:rsidRPr="00B7266C">
        <w:rPr>
          <w:rFonts w:asciiTheme="minorHAnsi" w:hAnsiTheme="minorHAnsi" w:cstheme="minorHAnsi"/>
          <w:color w:val="7030A0"/>
        </w:rPr>
        <w:t xml:space="preserve"> </w:t>
      </w:r>
      <w:r w:rsidR="00FA3E3E" w:rsidRPr="00B7266C">
        <w:rPr>
          <w:rFonts w:asciiTheme="minorHAnsi" w:hAnsiTheme="minorHAnsi" w:cstheme="minorHAnsi"/>
          <w:color w:val="7030A0"/>
        </w:rPr>
        <w:t>A</w:t>
      </w:r>
      <w:r w:rsidRPr="00B7266C">
        <w:rPr>
          <w:rFonts w:asciiTheme="minorHAnsi" w:hAnsiTheme="minorHAnsi" w:cstheme="minorHAnsi"/>
          <w:color w:val="7030A0"/>
        </w:rPr>
        <w:t xml:space="preserve"> </w:t>
      </w:r>
      <w:r w:rsidR="00447C2A" w:rsidRPr="00B7266C">
        <w:rPr>
          <w:rFonts w:asciiTheme="minorHAnsi" w:hAnsiTheme="minorHAnsi" w:cstheme="minorHAnsi"/>
          <w:color w:val="7030A0"/>
        </w:rPr>
        <w:t>s</w:t>
      </w:r>
      <w:r w:rsidRPr="00B7266C">
        <w:rPr>
          <w:rFonts w:asciiTheme="minorHAnsi" w:hAnsiTheme="minorHAnsi" w:cstheme="minorHAnsi"/>
          <w:color w:val="7030A0"/>
        </w:rPr>
        <w:t xml:space="preserve">ignificant increase of the </w:t>
      </w:r>
      <w:r w:rsidR="00322919" w:rsidRPr="00B7266C">
        <w:rPr>
          <w:rFonts w:asciiTheme="minorHAnsi" w:hAnsiTheme="minorHAnsi" w:cstheme="minorHAnsi"/>
          <w:color w:val="7030A0"/>
        </w:rPr>
        <w:t>%</w:t>
      </w:r>
      <w:r w:rsidRPr="00B7266C">
        <w:rPr>
          <w:rFonts w:asciiTheme="minorHAnsi" w:hAnsiTheme="minorHAnsi" w:cstheme="minorHAnsi"/>
          <w:color w:val="7030A0"/>
        </w:rPr>
        <w:t>-stained area was observed in the high</w:t>
      </w:r>
      <w:r w:rsidR="005D5D1C" w:rsidRPr="00B7266C">
        <w:rPr>
          <w:rFonts w:asciiTheme="minorHAnsi" w:hAnsiTheme="minorHAnsi" w:cstheme="minorHAnsi"/>
          <w:color w:val="7030A0"/>
        </w:rPr>
        <w:t>-</w:t>
      </w:r>
      <w:r w:rsidRPr="00B7266C">
        <w:rPr>
          <w:rFonts w:asciiTheme="minorHAnsi" w:hAnsiTheme="minorHAnsi" w:cstheme="minorHAnsi"/>
          <w:color w:val="7030A0"/>
        </w:rPr>
        <w:t xml:space="preserve">fat diet group </w:t>
      </w:r>
      <w:r w:rsidRPr="00B7266C">
        <w:rPr>
          <w:rFonts w:asciiTheme="minorHAnsi" w:hAnsiTheme="minorHAnsi" w:cstheme="minorHAnsi"/>
          <w:b/>
          <w:bCs/>
          <w:color w:val="7030A0"/>
        </w:rPr>
        <w:t>[2]</w:t>
      </w:r>
      <w:r w:rsidRPr="00B7266C">
        <w:rPr>
          <w:rFonts w:asciiTheme="minorHAnsi" w:hAnsiTheme="minorHAnsi" w:cstheme="minorHAnsi"/>
          <w:color w:val="7030A0"/>
        </w:rPr>
        <w:t xml:space="preserve"> compared to the control group </w:t>
      </w:r>
      <w:r w:rsidRPr="00B77EEA"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</w:p>
    <w:p w14:paraId="700EB000" w14:textId="5E30711E" w:rsidR="00B77EEA" w:rsidRDefault="00B77EEA" w:rsidP="00B77EE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5D </w:t>
      </w:r>
    </w:p>
    <w:p w14:paraId="0C7FB85E" w14:textId="262E1FD9" w:rsidR="00B77EEA" w:rsidRDefault="00B77EEA" w:rsidP="00B77EE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5D </w:t>
      </w:r>
      <w:r w:rsidRPr="004F2FAD">
        <w:rPr>
          <w:rStyle w:val="IntenseEmphasis"/>
        </w:rPr>
        <w:t>Video Editor: Please emphasize</w:t>
      </w:r>
      <w:r>
        <w:rPr>
          <w:rStyle w:val="IntenseEmphasis"/>
        </w:rPr>
        <w:t xml:space="preserve"> the area with red squares in the graph.</w:t>
      </w:r>
    </w:p>
    <w:p w14:paraId="03707687" w14:textId="5E063A56" w:rsidR="00B77EEA" w:rsidRDefault="00B77EEA" w:rsidP="00B77EE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5D </w:t>
      </w:r>
      <w:r w:rsidRPr="004F2FAD">
        <w:rPr>
          <w:rStyle w:val="IntenseEmphasis"/>
        </w:rPr>
        <w:t>Video Editor: Please emphasize</w:t>
      </w:r>
      <w:r>
        <w:rPr>
          <w:rStyle w:val="IntenseEmphasis"/>
        </w:rPr>
        <w:t xml:space="preserve"> the area with blue circles in the graph.</w:t>
      </w:r>
    </w:p>
    <w:p w14:paraId="04DB6718" w14:textId="77777777" w:rsidR="00B77EEA" w:rsidRPr="00B77EEA" w:rsidRDefault="00B77EEA" w:rsidP="00B77EEA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B43FB62" w14:textId="4D881636" w:rsidR="00A41F82" w:rsidRPr="00473573" w:rsidRDefault="00FA3E3E" w:rsidP="00A41F8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7266C">
        <w:rPr>
          <w:rFonts w:asciiTheme="minorHAnsi" w:hAnsiTheme="minorHAnsi" w:cstheme="minorHAnsi"/>
          <w:color w:val="7030A0"/>
        </w:rPr>
        <w:t xml:space="preserve">A </w:t>
      </w:r>
      <w:r w:rsidR="00B77EEA" w:rsidRPr="00B7266C">
        <w:rPr>
          <w:rFonts w:asciiTheme="minorHAnsi" w:hAnsiTheme="minorHAnsi" w:cstheme="minorHAnsi"/>
          <w:color w:val="7030A0"/>
        </w:rPr>
        <w:t xml:space="preserve">strong correlation was also found between the </w:t>
      </w:r>
      <w:r w:rsidR="00D57496" w:rsidRPr="00B7266C">
        <w:rPr>
          <w:rFonts w:asciiTheme="minorHAnsi" w:hAnsiTheme="minorHAnsi" w:cstheme="minorHAnsi"/>
          <w:color w:val="7030A0"/>
        </w:rPr>
        <w:t xml:space="preserve">% </w:t>
      </w:r>
      <w:r w:rsidR="00B77EEA" w:rsidRPr="00B7266C">
        <w:rPr>
          <w:rFonts w:asciiTheme="minorHAnsi" w:hAnsiTheme="minorHAnsi" w:cstheme="minorHAnsi"/>
          <w:color w:val="7030A0"/>
        </w:rPr>
        <w:t>-stained area and the shear wave E</w:t>
      </w:r>
      <w:r w:rsidR="00447C2A" w:rsidRPr="00B7266C">
        <w:rPr>
          <w:rFonts w:asciiTheme="minorHAnsi" w:hAnsiTheme="minorHAnsi" w:cstheme="minorHAnsi"/>
          <w:color w:val="7030A0"/>
        </w:rPr>
        <w:t>-m</w:t>
      </w:r>
      <w:r w:rsidR="00B77EEA" w:rsidRPr="00B7266C">
        <w:rPr>
          <w:rFonts w:asciiTheme="minorHAnsi" w:hAnsiTheme="minorHAnsi" w:cstheme="minorHAnsi"/>
          <w:color w:val="7030A0"/>
        </w:rPr>
        <w:t xml:space="preserve">odulus numbers </w:t>
      </w:r>
      <w:r w:rsidR="00B77EEA" w:rsidRPr="00B77EEA">
        <w:rPr>
          <w:rFonts w:asciiTheme="minorHAnsi" w:hAnsiTheme="minorHAnsi" w:cstheme="minorHAnsi"/>
          <w:b/>
          <w:bCs/>
        </w:rPr>
        <w:t>[1]</w:t>
      </w:r>
      <w:r w:rsidR="00B77EEA">
        <w:rPr>
          <w:rFonts w:asciiTheme="minorHAnsi" w:hAnsiTheme="minorHAnsi" w:cstheme="minorHAnsi"/>
        </w:rPr>
        <w:t>.</w:t>
      </w:r>
    </w:p>
    <w:p w14:paraId="7E82D73F" w14:textId="329D78CF" w:rsidR="00B77EEA" w:rsidRDefault="00B77EEA" w:rsidP="00B77EE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5E</w:t>
      </w:r>
    </w:p>
    <w:p w14:paraId="564A196A" w14:textId="32657132" w:rsidR="00D8188C" w:rsidRPr="005D5D1C" w:rsidRDefault="00D8188C" w:rsidP="005D5D1C">
      <w:pPr>
        <w:spacing w:before="120"/>
        <w:outlineLvl w:val="0"/>
        <w:rPr>
          <w:rFonts w:asciiTheme="minorHAnsi" w:hAnsiTheme="minorHAnsi" w:cstheme="minorHAnsi"/>
          <w:szCs w:val="24"/>
          <w:highlight w:val="yellow"/>
        </w:rPr>
      </w:pPr>
    </w:p>
    <w:p w14:paraId="4A2E2284" w14:textId="1D35B3DC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p w14:paraId="217033D1" w14:textId="3E2DEC47" w:rsidR="00B07A3B" w:rsidRPr="00B5077A" w:rsidRDefault="00304EC3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bookmarkStart w:id="2" w:name="_Hlk69907296"/>
      <w:bookmarkEnd w:id="1"/>
      <w:r>
        <w:rPr>
          <w:rStyle w:val="AuthorName"/>
          <w:rFonts w:asciiTheme="minorHAnsi" w:eastAsia="Times" w:hAnsiTheme="minorHAnsi" w:cstheme="minorHAnsi"/>
        </w:rPr>
        <w:t>Terri Swanson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B5077A">
        <w:rPr>
          <w:rFonts w:asciiTheme="minorHAnsi" w:hAnsiTheme="minorHAnsi" w:cstheme="minorHAnsi"/>
        </w:rPr>
        <w:t>It is important to</w:t>
      </w:r>
      <w:r w:rsidR="009A28A5">
        <w:rPr>
          <w:rFonts w:asciiTheme="minorHAnsi" w:hAnsiTheme="minorHAnsi" w:cstheme="minorHAnsi"/>
        </w:rPr>
        <w:t xml:space="preserve"> place</w:t>
      </w:r>
      <w:r w:rsidR="00B5077A">
        <w:rPr>
          <w:rFonts w:asciiTheme="minorHAnsi" w:hAnsiTheme="minorHAnsi" w:cstheme="minorHAnsi"/>
        </w:rPr>
        <w:t xml:space="preserve"> </w:t>
      </w:r>
      <w:r w:rsidR="009A28A5">
        <w:rPr>
          <w:rFonts w:asciiTheme="minorHAnsi" w:hAnsiTheme="minorHAnsi" w:cstheme="minorHAnsi"/>
        </w:rPr>
        <w:t>the transducer and measurement circles</w:t>
      </w:r>
      <w:r w:rsidR="00101C15">
        <w:rPr>
          <w:rFonts w:asciiTheme="minorHAnsi" w:hAnsiTheme="minorHAnsi" w:cstheme="minorHAnsi"/>
        </w:rPr>
        <w:t xml:space="preserve"> or </w:t>
      </w:r>
      <w:r w:rsidR="009A28A5">
        <w:rPr>
          <w:rFonts w:asciiTheme="minorHAnsi" w:hAnsiTheme="minorHAnsi" w:cstheme="minorHAnsi"/>
        </w:rPr>
        <w:t>boxes</w:t>
      </w:r>
      <w:r w:rsidR="00B5077A">
        <w:rPr>
          <w:rFonts w:asciiTheme="minorHAnsi" w:hAnsiTheme="minorHAnsi" w:cstheme="minorHAnsi"/>
        </w:rPr>
        <w:t xml:space="preserve"> properly</w:t>
      </w:r>
      <w:r w:rsidR="009A28A5">
        <w:rPr>
          <w:rFonts w:asciiTheme="minorHAnsi" w:hAnsiTheme="minorHAnsi" w:cstheme="minorHAnsi"/>
        </w:rPr>
        <w:t xml:space="preserve">. Avoiding artifacts in the images will </w:t>
      </w:r>
      <w:r w:rsidR="007D1ADF">
        <w:rPr>
          <w:rFonts w:asciiTheme="minorHAnsi" w:hAnsiTheme="minorHAnsi" w:cstheme="minorHAnsi"/>
        </w:rPr>
        <w:t>allow</w:t>
      </w:r>
      <w:r w:rsidR="001F06F5">
        <w:rPr>
          <w:rFonts w:asciiTheme="minorHAnsi" w:hAnsiTheme="minorHAnsi" w:cstheme="minorHAnsi"/>
        </w:rPr>
        <w:t xml:space="preserve"> for</w:t>
      </w:r>
      <w:r w:rsidR="007D1ADF">
        <w:rPr>
          <w:rFonts w:asciiTheme="minorHAnsi" w:hAnsiTheme="minorHAnsi" w:cstheme="minorHAnsi"/>
        </w:rPr>
        <w:t xml:space="preserve"> </w:t>
      </w:r>
      <w:r w:rsidR="009A28A5">
        <w:rPr>
          <w:rFonts w:asciiTheme="minorHAnsi" w:hAnsiTheme="minorHAnsi" w:cstheme="minorHAnsi"/>
        </w:rPr>
        <w:t>repeatable</w:t>
      </w:r>
      <w:r w:rsidR="00B5077A">
        <w:rPr>
          <w:rFonts w:asciiTheme="minorHAnsi" w:hAnsiTheme="minorHAnsi" w:cstheme="minorHAnsi"/>
        </w:rPr>
        <w:t xml:space="preserve"> and</w:t>
      </w:r>
      <w:r w:rsidR="009A28A5">
        <w:rPr>
          <w:rFonts w:asciiTheme="minorHAnsi" w:hAnsiTheme="minorHAnsi" w:cstheme="minorHAnsi"/>
        </w:rPr>
        <w:t xml:space="preserve"> consistent measurements.</w:t>
      </w:r>
      <w:bookmarkEnd w:id="2"/>
    </w:p>
    <w:p w14:paraId="7AE09876" w14:textId="77777777" w:rsidR="00B5077A" w:rsidRPr="00B5077A" w:rsidRDefault="00B5077A" w:rsidP="00B5077A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46F713B" w14:textId="2ED284FE" w:rsidR="00B5077A" w:rsidRPr="009E6679" w:rsidRDefault="00B5077A" w:rsidP="00B5077A">
      <w:pPr>
        <w:pStyle w:val="ListParagraph"/>
        <w:numPr>
          <w:ilvl w:val="2"/>
          <w:numId w:val="3"/>
        </w:numPr>
        <w:spacing w:after="240"/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  <w:r w:rsidRPr="0011705F">
        <w:rPr>
          <w:rFonts w:cs="Calibri"/>
          <w:i/>
          <w:iCs/>
          <w:color w:val="0070C0"/>
          <w:szCs w:val="24"/>
        </w:rPr>
        <w:t xml:space="preserve">Suggested B-Roll: </w:t>
      </w:r>
      <w:r>
        <w:rPr>
          <w:rFonts w:cs="Calibri"/>
          <w:i/>
          <w:iCs/>
          <w:color w:val="0070C0"/>
          <w:szCs w:val="24"/>
        </w:rPr>
        <w:t>3.1.2 and 4.2.3</w:t>
      </w:r>
    </w:p>
    <w:p w14:paraId="10B201A1" w14:textId="77777777" w:rsidR="00B5077A" w:rsidRPr="00B07A3B" w:rsidRDefault="00B5077A" w:rsidP="00B5077A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5A207E1" w14:textId="67001CF1" w:rsidR="00B5077A" w:rsidRPr="001E0844" w:rsidRDefault="001E0844" w:rsidP="00B7266C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bookmarkStart w:id="3" w:name="_Hlk69907363"/>
      <w:r w:rsidRPr="001E0844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Jeff </w:t>
      </w:r>
      <w:proofErr w:type="gramStart"/>
      <w:r w:rsidRPr="001E0844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Morin </w:t>
      </w:r>
      <w:r w:rsidR="00473E1C" w:rsidRPr="001E0844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proofErr w:type="gramEnd"/>
      <w:r w:rsidR="00473E1C" w:rsidRPr="001E0844">
        <w:rPr>
          <w:rFonts w:asciiTheme="minorHAnsi" w:eastAsia="Times New Roman" w:hAnsiTheme="minorHAnsi" w:cstheme="minorHAnsi"/>
          <w:szCs w:val="24"/>
        </w:rPr>
        <w:t xml:space="preserve"> </w:t>
      </w:r>
      <w:r w:rsidR="00B5077A" w:rsidRPr="001E0844">
        <w:rPr>
          <w:rFonts w:asciiTheme="minorHAnsi" w:hAnsiTheme="minorHAnsi" w:cstheme="minorHAnsi"/>
        </w:rPr>
        <w:t>After</w:t>
      </w:r>
      <w:r w:rsidR="009A28A5" w:rsidRPr="001E0844">
        <w:rPr>
          <w:rFonts w:asciiTheme="minorHAnsi" w:hAnsiTheme="minorHAnsi" w:cstheme="minorHAnsi"/>
        </w:rPr>
        <w:t xml:space="preserve"> this procedure, </w:t>
      </w:r>
      <w:r w:rsidR="009A28A5" w:rsidRPr="001E0844">
        <w:rPr>
          <w:rFonts w:asciiTheme="minorHAnsi" w:hAnsiTheme="minorHAnsi" w:cstheme="minorHAnsi"/>
          <w:i/>
          <w:iCs/>
        </w:rPr>
        <w:t>ex</w:t>
      </w:r>
      <w:r w:rsidR="00B5077A" w:rsidRPr="001E0844">
        <w:rPr>
          <w:rFonts w:asciiTheme="minorHAnsi" w:hAnsiTheme="minorHAnsi" w:cstheme="minorHAnsi"/>
          <w:i/>
          <w:iCs/>
        </w:rPr>
        <w:t>-</w:t>
      </w:r>
      <w:r w:rsidR="009A28A5" w:rsidRPr="001E0844">
        <w:rPr>
          <w:rFonts w:asciiTheme="minorHAnsi" w:hAnsiTheme="minorHAnsi" w:cstheme="minorHAnsi"/>
          <w:i/>
          <w:iCs/>
        </w:rPr>
        <w:t>vivo</w:t>
      </w:r>
      <w:r w:rsidR="009A28A5" w:rsidRPr="001E0844">
        <w:rPr>
          <w:rFonts w:asciiTheme="minorHAnsi" w:hAnsiTheme="minorHAnsi" w:cstheme="minorHAnsi"/>
        </w:rPr>
        <w:t xml:space="preserve"> measurements of liver triglycerides and collagen gene expression can also be performed on necropsied tissue to confirm the results seen in the imaging.</w:t>
      </w:r>
      <w:bookmarkEnd w:id="3"/>
      <w:r w:rsidR="009A28A5" w:rsidRPr="001E0844">
        <w:rPr>
          <w:rFonts w:asciiTheme="minorHAnsi" w:hAnsiTheme="minorHAnsi" w:cstheme="minorHAnsi"/>
        </w:rPr>
        <w:t xml:space="preserve"> </w:t>
      </w:r>
    </w:p>
    <w:p w14:paraId="5072EBE8" w14:textId="3E96F2F1" w:rsidR="00B5077A" w:rsidRPr="009E6679" w:rsidRDefault="00B5077A" w:rsidP="00B5077A">
      <w:pPr>
        <w:pStyle w:val="ListParagraph"/>
        <w:numPr>
          <w:ilvl w:val="2"/>
          <w:numId w:val="3"/>
        </w:numPr>
        <w:spacing w:after="240"/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7E63A9B8" w14:textId="77777777" w:rsidR="00B5077A" w:rsidRPr="00B07A3B" w:rsidRDefault="00B5077A" w:rsidP="00B5077A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sectPr w:rsidR="00B5077A" w:rsidRPr="00B07A3B" w:rsidSect="0065216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55DF9" w14:textId="77777777" w:rsidR="005E359D" w:rsidRDefault="005E359D">
      <w:r>
        <w:separator/>
      </w:r>
    </w:p>
    <w:p w14:paraId="7D42BB65" w14:textId="77777777" w:rsidR="005E359D" w:rsidRDefault="005E359D"/>
  </w:endnote>
  <w:endnote w:type="continuationSeparator" w:id="0">
    <w:p w14:paraId="458828A6" w14:textId="77777777" w:rsidR="005E359D" w:rsidRDefault="005E359D">
      <w:r>
        <w:continuationSeparator/>
      </w:r>
    </w:p>
    <w:p w14:paraId="138C50E8" w14:textId="77777777" w:rsidR="005E359D" w:rsidRDefault="005E35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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9E6679" w:rsidRDefault="009E6679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9E6679" w:rsidRDefault="009E6679" w:rsidP="001E230F">
    <w:pPr>
      <w:pStyle w:val="Footer"/>
      <w:ind w:right="360"/>
    </w:pPr>
  </w:p>
  <w:p w14:paraId="1151463A" w14:textId="77777777" w:rsidR="009E6679" w:rsidRDefault="009E667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2B4C7E81" w:rsidR="009E6679" w:rsidRPr="00790E8C" w:rsidRDefault="009E6679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BD4339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>
      <w:rPr>
        <w:rFonts w:asciiTheme="minorHAnsi" w:hAnsiTheme="minorHAnsi" w:cstheme="minorHAnsi"/>
        <w:szCs w:val="24"/>
        <w:lang w:val="en-US"/>
      </w:rPr>
      <w:t xml:space="preserve">                     April 2</w:t>
    </w:r>
    <w:r w:rsidR="00070B93">
      <w:rPr>
        <w:rFonts w:asciiTheme="minorHAnsi" w:hAnsiTheme="minorHAnsi" w:cstheme="minorHAnsi"/>
        <w:szCs w:val="24"/>
        <w:lang w:val="en-US"/>
      </w:rPr>
      <w:t>5</w:t>
    </w:r>
    <w:r>
      <w:rPr>
        <w:rFonts w:asciiTheme="minorHAnsi" w:hAnsiTheme="minorHAnsi" w:cstheme="minorHAnsi"/>
        <w:szCs w:val="24"/>
        <w:lang w:val="en-US"/>
      </w:rPr>
      <w:t>, 2021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687AE" w14:textId="77777777" w:rsidR="00070B93" w:rsidRDefault="00070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43401" w14:textId="77777777" w:rsidR="005E359D" w:rsidRDefault="005E359D">
      <w:r>
        <w:separator/>
      </w:r>
    </w:p>
    <w:p w14:paraId="7DDBD118" w14:textId="77777777" w:rsidR="005E359D" w:rsidRDefault="005E359D"/>
  </w:footnote>
  <w:footnote w:type="continuationSeparator" w:id="0">
    <w:p w14:paraId="6D9DA3A8" w14:textId="77777777" w:rsidR="005E359D" w:rsidRDefault="005E359D">
      <w:r>
        <w:continuationSeparator/>
      </w:r>
    </w:p>
    <w:p w14:paraId="539C4CDB" w14:textId="77777777" w:rsidR="005E359D" w:rsidRDefault="005E35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E8868" w14:textId="77777777" w:rsidR="00070B93" w:rsidRDefault="00070B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0C186AAF" w:rsidR="009E6679" w:rsidRPr="006D3AC7" w:rsidRDefault="009E6679" w:rsidP="00CF4285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 FOR FILMING</w:t>
    </w: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9E6679" w:rsidRDefault="009E667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701BA" w14:textId="77777777" w:rsidR="00070B93" w:rsidRDefault="00070B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998642C"/>
    <w:multiLevelType w:val="hybridMultilevel"/>
    <w:tmpl w:val="8154ED2C"/>
    <w:lvl w:ilvl="0" w:tplc="4009000F">
      <w:start w:val="1"/>
      <w:numFmt w:val="decimal"/>
      <w:lvlText w:val="%1."/>
      <w:lvlJc w:val="left"/>
      <w:pPr>
        <w:ind w:left="2347" w:hanging="360"/>
      </w:pPr>
    </w:lvl>
    <w:lvl w:ilvl="1" w:tplc="40090019" w:tentative="1">
      <w:start w:val="1"/>
      <w:numFmt w:val="lowerLetter"/>
      <w:lvlText w:val="%2."/>
      <w:lvlJc w:val="left"/>
      <w:pPr>
        <w:ind w:left="3067" w:hanging="360"/>
      </w:pPr>
    </w:lvl>
    <w:lvl w:ilvl="2" w:tplc="4009001B" w:tentative="1">
      <w:start w:val="1"/>
      <w:numFmt w:val="lowerRoman"/>
      <w:lvlText w:val="%3."/>
      <w:lvlJc w:val="right"/>
      <w:pPr>
        <w:ind w:left="3787" w:hanging="180"/>
      </w:pPr>
    </w:lvl>
    <w:lvl w:ilvl="3" w:tplc="4009000F" w:tentative="1">
      <w:start w:val="1"/>
      <w:numFmt w:val="decimal"/>
      <w:lvlText w:val="%4."/>
      <w:lvlJc w:val="left"/>
      <w:pPr>
        <w:ind w:left="4507" w:hanging="360"/>
      </w:pPr>
    </w:lvl>
    <w:lvl w:ilvl="4" w:tplc="40090019" w:tentative="1">
      <w:start w:val="1"/>
      <w:numFmt w:val="lowerLetter"/>
      <w:lvlText w:val="%5."/>
      <w:lvlJc w:val="left"/>
      <w:pPr>
        <w:ind w:left="5227" w:hanging="360"/>
      </w:pPr>
    </w:lvl>
    <w:lvl w:ilvl="5" w:tplc="4009001B" w:tentative="1">
      <w:start w:val="1"/>
      <w:numFmt w:val="lowerRoman"/>
      <w:lvlText w:val="%6."/>
      <w:lvlJc w:val="right"/>
      <w:pPr>
        <w:ind w:left="5947" w:hanging="180"/>
      </w:pPr>
    </w:lvl>
    <w:lvl w:ilvl="6" w:tplc="4009000F" w:tentative="1">
      <w:start w:val="1"/>
      <w:numFmt w:val="decimal"/>
      <w:lvlText w:val="%7."/>
      <w:lvlJc w:val="left"/>
      <w:pPr>
        <w:ind w:left="6667" w:hanging="360"/>
      </w:pPr>
    </w:lvl>
    <w:lvl w:ilvl="7" w:tplc="40090019" w:tentative="1">
      <w:start w:val="1"/>
      <w:numFmt w:val="lowerLetter"/>
      <w:lvlText w:val="%8."/>
      <w:lvlJc w:val="left"/>
      <w:pPr>
        <w:ind w:left="7387" w:hanging="360"/>
      </w:pPr>
    </w:lvl>
    <w:lvl w:ilvl="8" w:tplc="4009001B" w:tentative="1">
      <w:start w:val="1"/>
      <w:numFmt w:val="lowerRoman"/>
      <w:lvlText w:val="%9."/>
      <w:lvlJc w:val="right"/>
      <w:pPr>
        <w:ind w:left="8107" w:hanging="180"/>
      </w:p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3"/>
  </w:num>
  <w:num w:numId="6">
    <w:abstractNumId w:val="28"/>
  </w:num>
  <w:num w:numId="7">
    <w:abstractNumId w:val="35"/>
  </w:num>
  <w:num w:numId="8">
    <w:abstractNumId w:val="11"/>
  </w:num>
  <w:num w:numId="9">
    <w:abstractNumId w:val="17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9"/>
  </w:num>
  <w:num w:numId="21">
    <w:abstractNumId w:val="18"/>
  </w:num>
  <w:num w:numId="22">
    <w:abstractNumId w:val="10"/>
  </w:num>
  <w:num w:numId="23">
    <w:abstractNumId w:val="16"/>
  </w:num>
  <w:num w:numId="24">
    <w:abstractNumId w:val="29"/>
  </w:num>
  <w:num w:numId="25">
    <w:abstractNumId w:val="12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4"/>
  </w:num>
  <w:num w:numId="40">
    <w:abstractNumId w:val="20"/>
  </w:num>
  <w:num w:numId="41">
    <w:abstractNumId w:val="22"/>
  </w:num>
  <w:num w:numId="42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YxMza3MDUyN7awtDBW0lEKTi0uzszPAykwrgUAGo8rkiwAAAA="/>
  </w:docVars>
  <w:rsids>
    <w:rsidRoot w:val="00BF2674"/>
    <w:rsid w:val="00003C8B"/>
    <w:rsid w:val="000051DE"/>
    <w:rsid w:val="0000605D"/>
    <w:rsid w:val="00010DD0"/>
    <w:rsid w:val="0001261C"/>
    <w:rsid w:val="0001266D"/>
    <w:rsid w:val="00013862"/>
    <w:rsid w:val="00023E22"/>
    <w:rsid w:val="00025DE9"/>
    <w:rsid w:val="000266B9"/>
    <w:rsid w:val="000326C8"/>
    <w:rsid w:val="00037828"/>
    <w:rsid w:val="00043807"/>
    <w:rsid w:val="00070B93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1016BD"/>
    <w:rsid w:val="00101C15"/>
    <w:rsid w:val="00106F46"/>
    <w:rsid w:val="001115D1"/>
    <w:rsid w:val="00125924"/>
    <w:rsid w:val="001264F8"/>
    <w:rsid w:val="00126973"/>
    <w:rsid w:val="00143557"/>
    <w:rsid w:val="001469E6"/>
    <w:rsid w:val="00151824"/>
    <w:rsid w:val="001528A5"/>
    <w:rsid w:val="00162D51"/>
    <w:rsid w:val="001720E3"/>
    <w:rsid w:val="00176D6F"/>
    <w:rsid w:val="00177B33"/>
    <w:rsid w:val="001819E3"/>
    <w:rsid w:val="00184EF9"/>
    <w:rsid w:val="00191A77"/>
    <w:rsid w:val="00193AAA"/>
    <w:rsid w:val="001B3024"/>
    <w:rsid w:val="001B5C46"/>
    <w:rsid w:val="001C3C85"/>
    <w:rsid w:val="001C5DB5"/>
    <w:rsid w:val="001C7BBC"/>
    <w:rsid w:val="001D66A5"/>
    <w:rsid w:val="001E0844"/>
    <w:rsid w:val="001E2225"/>
    <w:rsid w:val="001E230F"/>
    <w:rsid w:val="001E47CB"/>
    <w:rsid w:val="001E52A3"/>
    <w:rsid w:val="001F06F5"/>
    <w:rsid w:val="001F0890"/>
    <w:rsid w:val="00214268"/>
    <w:rsid w:val="00216E97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42F7"/>
    <w:rsid w:val="00277C90"/>
    <w:rsid w:val="00283E3E"/>
    <w:rsid w:val="00287206"/>
    <w:rsid w:val="002929B8"/>
    <w:rsid w:val="00295C26"/>
    <w:rsid w:val="002A302E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2CBE"/>
    <w:rsid w:val="002F3829"/>
    <w:rsid w:val="002F38CF"/>
    <w:rsid w:val="00302B39"/>
    <w:rsid w:val="003036C1"/>
    <w:rsid w:val="00304EC3"/>
    <w:rsid w:val="00305187"/>
    <w:rsid w:val="0030618C"/>
    <w:rsid w:val="003138D4"/>
    <w:rsid w:val="003176C4"/>
    <w:rsid w:val="003200E5"/>
    <w:rsid w:val="00320715"/>
    <w:rsid w:val="00322919"/>
    <w:rsid w:val="00322C71"/>
    <w:rsid w:val="00330F1B"/>
    <w:rsid w:val="00333360"/>
    <w:rsid w:val="00333FA4"/>
    <w:rsid w:val="00336C61"/>
    <w:rsid w:val="003425F9"/>
    <w:rsid w:val="00342D7B"/>
    <w:rsid w:val="0034684D"/>
    <w:rsid w:val="003513A5"/>
    <w:rsid w:val="00351FF4"/>
    <w:rsid w:val="00355D9B"/>
    <w:rsid w:val="00362921"/>
    <w:rsid w:val="00363153"/>
    <w:rsid w:val="00364249"/>
    <w:rsid w:val="0038502C"/>
    <w:rsid w:val="00386777"/>
    <w:rsid w:val="00395684"/>
    <w:rsid w:val="003A1109"/>
    <w:rsid w:val="003A3CCC"/>
    <w:rsid w:val="003A49C2"/>
    <w:rsid w:val="003B5E26"/>
    <w:rsid w:val="003C1044"/>
    <w:rsid w:val="003C32EC"/>
    <w:rsid w:val="003D0847"/>
    <w:rsid w:val="003E2BC9"/>
    <w:rsid w:val="003F4B52"/>
    <w:rsid w:val="004034B6"/>
    <w:rsid w:val="004114EA"/>
    <w:rsid w:val="00414B4F"/>
    <w:rsid w:val="00423117"/>
    <w:rsid w:val="00426350"/>
    <w:rsid w:val="00432DE9"/>
    <w:rsid w:val="00440FFA"/>
    <w:rsid w:val="004425EC"/>
    <w:rsid w:val="004431D1"/>
    <w:rsid w:val="00447C2A"/>
    <w:rsid w:val="00450B27"/>
    <w:rsid w:val="00453116"/>
    <w:rsid w:val="00453459"/>
    <w:rsid w:val="00455510"/>
    <w:rsid w:val="00456A5D"/>
    <w:rsid w:val="00463703"/>
    <w:rsid w:val="00464D72"/>
    <w:rsid w:val="00470E07"/>
    <w:rsid w:val="00472752"/>
    <w:rsid w:val="0047306D"/>
    <w:rsid w:val="00473573"/>
    <w:rsid w:val="00473E1C"/>
    <w:rsid w:val="0048283A"/>
    <w:rsid w:val="00482D4C"/>
    <w:rsid w:val="00483E1B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2FAD"/>
    <w:rsid w:val="004F664D"/>
    <w:rsid w:val="00503E0B"/>
    <w:rsid w:val="00511F52"/>
    <w:rsid w:val="00513853"/>
    <w:rsid w:val="0052184A"/>
    <w:rsid w:val="00530DD9"/>
    <w:rsid w:val="005320E4"/>
    <w:rsid w:val="00534B83"/>
    <w:rsid w:val="005363E2"/>
    <w:rsid w:val="00536D89"/>
    <w:rsid w:val="005463CB"/>
    <w:rsid w:val="00557116"/>
    <w:rsid w:val="0055763A"/>
    <w:rsid w:val="00565097"/>
    <w:rsid w:val="00565757"/>
    <w:rsid w:val="005829FA"/>
    <w:rsid w:val="00583DCC"/>
    <w:rsid w:val="00585ECC"/>
    <w:rsid w:val="0058656C"/>
    <w:rsid w:val="005A02B6"/>
    <w:rsid w:val="005A09D8"/>
    <w:rsid w:val="005A1F5E"/>
    <w:rsid w:val="005A3F8F"/>
    <w:rsid w:val="005A5C84"/>
    <w:rsid w:val="005B6859"/>
    <w:rsid w:val="005C5449"/>
    <w:rsid w:val="005C6D1E"/>
    <w:rsid w:val="005D0105"/>
    <w:rsid w:val="005D2FD5"/>
    <w:rsid w:val="005D5D1C"/>
    <w:rsid w:val="005D783F"/>
    <w:rsid w:val="005E2B7E"/>
    <w:rsid w:val="005E359D"/>
    <w:rsid w:val="005E3F8D"/>
    <w:rsid w:val="005F18A3"/>
    <w:rsid w:val="005F1ADF"/>
    <w:rsid w:val="00604177"/>
    <w:rsid w:val="006137EC"/>
    <w:rsid w:val="00622BE8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657DB"/>
    <w:rsid w:val="006674D8"/>
    <w:rsid w:val="0067274F"/>
    <w:rsid w:val="006801B1"/>
    <w:rsid w:val="00682115"/>
    <w:rsid w:val="00695256"/>
    <w:rsid w:val="0069665E"/>
    <w:rsid w:val="006A0250"/>
    <w:rsid w:val="006A14A2"/>
    <w:rsid w:val="006A21CB"/>
    <w:rsid w:val="006A2369"/>
    <w:rsid w:val="006A6324"/>
    <w:rsid w:val="006B2573"/>
    <w:rsid w:val="006B7D40"/>
    <w:rsid w:val="006C08AE"/>
    <w:rsid w:val="006C0E87"/>
    <w:rsid w:val="006C1A3B"/>
    <w:rsid w:val="006D1F9B"/>
    <w:rsid w:val="006D3AC7"/>
    <w:rsid w:val="006D7676"/>
    <w:rsid w:val="00700735"/>
    <w:rsid w:val="0071294C"/>
    <w:rsid w:val="00712F25"/>
    <w:rsid w:val="00724E3B"/>
    <w:rsid w:val="00731E5D"/>
    <w:rsid w:val="00745D4B"/>
    <w:rsid w:val="00746865"/>
    <w:rsid w:val="007548F3"/>
    <w:rsid w:val="007574EC"/>
    <w:rsid w:val="007677B9"/>
    <w:rsid w:val="0077071A"/>
    <w:rsid w:val="00777388"/>
    <w:rsid w:val="00784C1B"/>
    <w:rsid w:val="00790E8C"/>
    <w:rsid w:val="007A4E1D"/>
    <w:rsid w:val="007B0FBB"/>
    <w:rsid w:val="007B3E0E"/>
    <w:rsid w:val="007D1ADF"/>
    <w:rsid w:val="007D4222"/>
    <w:rsid w:val="007D61A8"/>
    <w:rsid w:val="007F48D4"/>
    <w:rsid w:val="00802635"/>
    <w:rsid w:val="00804C75"/>
    <w:rsid w:val="00806B1B"/>
    <w:rsid w:val="00817D9F"/>
    <w:rsid w:val="00823D44"/>
    <w:rsid w:val="008272BE"/>
    <w:rsid w:val="00832FA5"/>
    <w:rsid w:val="008334B0"/>
    <w:rsid w:val="0083566C"/>
    <w:rsid w:val="00836659"/>
    <w:rsid w:val="008373A7"/>
    <w:rsid w:val="0084052C"/>
    <w:rsid w:val="008459FC"/>
    <w:rsid w:val="00845A21"/>
    <w:rsid w:val="00851B3E"/>
    <w:rsid w:val="00851C4B"/>
    <w:rsid w:val="00854994"/>
    <w:rsid w:val="0086049F"/>
    <w:rsid w:val="00860AD1"/>
    <w:rsid w:val="00860BC3"/>
    <w:rsid w:val="00873D1A"/>
    <w:rsid w:val="00875BE8"/>
    <w:rsid w:val="00877B88"/>
    <w:rsid w:val="0088113B"/>
    <w:rsid w:val="008A0177"/>
    <w:rsid w:val="008D2A6A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085B"/>
    <w:rsid w:val="00931D78"/>
    <w:rsid w:val="0094063B"/>
    <w:rsid w:val="00941F06"/>
    <w:rsid w:val="009431F3"/>
    <w:rsid w:val="0094422E"/>
    <w:rsid w:val="00947092"/>
    <w:rsid w:val="00951A8E"/>
    <w:rsid w:val="00954870"/>
    <w:rsid w:val="009625B1"/>
    <w:rsid w:val="0098529E"/>
    <w:rsid w:val="00985F44"/>
    <w:rsid w:val="00987081"/>
    <w:rsid w:val="009878FA"/>
    <w:rsid w:val="00997611"/>
    <w:rsid w:val="009A0E7C"/>
    <w:rsid w:val="009A28A5"/>
    <w:rsid w:val="009A3CBD"/>
    <w:rsid w:val="009B2183"/>
    <w:rsid w:val="009B4EE3"/>
    <w:rsid w:val="009C041E"/>
    <w:rsid w:val="009C2062"/>
    <w:rsid w:val="009C7B25"/>
    <w:rsid w:val="009C7B9A"/>
    <w:rsid w:val="009D21B9"/>
    <w:rsid w:val="009E0FBD"/>
    <w:rsid w:val="009E4241"/>
    <w:rsid w:val="009E6679"/>
    <w:rsid w:val="009E6EEC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0760"/>
    <w:rsid w:val="00A41F82"/>
    <w:rsid w:val="00A44EFB"/>
    <w:rsid w:val="00A60320"/>
    <w:rsid w:val="00A72FC5"/>
    <w:rsid w:val="00A730E3"/>
    <w:rsid w:val="00A77CF6"/>
    <w:rsid w:val="00A82BB8"/>
    <w:rsid w:val="00A84BA8"/>
    <w:rsid w:val="00A91283"/>
    <w:rsid w:val="00AA09F5"/>
    <w:rsid w:val="00AA132F"/>
    <w:rsid w:val="00AB1A8E"/>
    <w:rsid w:val="00AB3338"/>
    <w:rsid w:val="00AC5EF4"/>
    <w:rsid w:val="00AC63FC"/>
    <w:rsid w:val="00AD4F04"/>
    <w:rsid w:val="00AE11E8"/>
    <w:rsid w:val="00B00969"/>
    <w:rsid w:val="00B0298F"/>
    <w:rsid w:val="00B04340"/>
    <w:rsid w:val="00B07A3B"/>
    <w:rsid w:val="00B13941"/>
    <w:rsid w:val="00B14016"/>
    <w:rsid w:val="00B141F6"/>
    <w:rsid w:val="00B340A8"/>
    <w:rsid w:val="00B3443C"/>
    <w:rsid w:val="00B40E12"/>
    <w:rsid w:val="00B435B8"/>
    <w:rsid w:val="00B4499C"/>
    <w:rsid w:val="00B5076C"/>
    <w:rsid w:val="00B5077A"/>
    <w:rsid w:val="00B5116D"/>
    <w:rsid w:val="00B6201D"/>
    <w:rsid w:val="00B650FF"/>
    <w:rsid w:val="00B653B7"/>
    <w:rsid w:val="00B66A14"/>
    <w:rsid w:val="00B7250F"/>
    <w:rsid w:val="00B7266C"/>
    <w:rsid w:val="00B77282"/>
    <w:rsid w:val="00B77EEA"/>
    <w:rsid w:val="00B807E5"/>
    <w:rsid w:val="00B847A0"/>
    <w:rsid w:val="00B87BC5"/>
    <w:rsid w:val="00BB5E31"/>
    <w:rsid w:val="00BC6DA7"/>
    <w:rsid w:val="00BD4339"/>
    <w:rsid w:val="00BD4346"/>
    <w:rsid w:val="00BE051D"/>
    <w:rsid w:val="00BE09F4"/>
    <w:rsid w:val="00BE756D"/>
    <w:rsid w:val="00BF2674"/>
    <w:rsid w:val="00BF639E"/>
    <w:rsid w:val="00C00F3F"/>
    <w:rsid w:val="00C035C7"/>
    <w:rsid w:val="00C12062"/>
    <w:rsid w:val="00C2620F"/>
    <w:rsid w:val="00C34F4C"/>
    <w:rsid w:val="00C602B2"/>
    <w:rsid w:val="00C634CB"/>
    <w:rsid w:val="00C70C90"/>
    <w:rsid w:val="00C7374B"/>
    <w:rsid w:val="00C8109F"/>
    <w:rsid w:val="00C82679"/>
    <w:rsid w:val="00C836F3"/>
    <w:rsid w:val="00C924B4"/>
    <w:rsid w:val="00C9250E"/>
    <w:rsid w:val="00C97B11"/>
    <w:rsid w:val="00CA0C4B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4285"/>
    <w:rsid w:val="00CF6830"/>
    <w:rsid w:val="00CF771C"/>
    <w:rsid w:val="00D00EF4"/>
    <w:rsid w:val="00D02E86"/>
    <w:rsid w:val="00D103FE"/>
    <w:rsid w:val="00D10BFA"/>
    <w:rsid w:val="00D10F00"/>
    <w:rsid w:val="00D150D8"/>
    <w:rsid w:val="00D21450"/>
    <w:rsid w:val="00D27218"/>
    <w:rsid w:val="00D30007"/>
    <w:rsid w:val="00D300CE"/>
    <w:rsid w:val="00D35658"/>
    <w:rsid w:val="00D37C1A"/>
    <w:rsid w:val="00D406D6"/>
    <w:rsid w:val="00D45AF7"/>
    <w:rsid w:val="00D466AF"/>
    <w:rsid w:val="00D473BF"/>
    <w:rsid w:val="00D47642"/>
    <w:rsid w:val="00D57496"/>
    <w:rsid w:val="00D712A3"/>
    <w:rsid w:val="00D8188C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D6CE8"/>
    <w:rsid w:val="00DE2554"/>
    <w:rsid w:val="00DE2882"/>
    <w:rsid w:val="00DE46DB"/>
    <w:rsid w:val="00DE66F3"/>
    <w:rsid w:val="00DF0865"/>
    <w:rsid w:val="00DF307B"/>
    <w:rsid w:val="00E24673"/>
    <w:rsid w:val="00E24898"/>
    <w:rsid w:val="00E355EE"/>
    <w:rsid w:val="00E35FB3"/>
    <w:rsid w:val="00E44C46"/>
    <w:rsid w:val="00E662CA"/>
    <w:rsid w:val="00E73950"/>
    <w:rsid w:val="00E8076C"/>
    <w:rsid w:val="00E87DA4"/>
    <w:rsid w:val="00EA15F6"/>
    <w:rsid w:val="00EA20E5"/>
    <w:rsid w:val="00EA2756"/>
    <w:rsid w:val="00EA4B94"/>
    <w:rsid w:val="00EA60D4"/>
    <w:rsid w:val="00EB6B2E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E603B"/>
    <w:rsid w:val="00EF4E2B"/>
    <w:rsid w:val="00EF504D"/>
    <w:rsid w:val="00F00DC7"/>
    <w:rsid w:val="00F014B1"/>
    <w:rsid w:val="00F0293A"/>
    <w:rsid w:val="00F04E9E"/>
    <w:rsid w:val="00F10CF8"/>
    <w:rsid w:val="00F10FAD"/>
    <w:rsid w:val="00F146E3"/>
    <w:rsid w:val="00F153F4"/>
    <w:rsid w:val="00F22F5E"/>
    <w:rsid w:val="00F26BED"/>
    <w:rsid w:val="00F3061E"/>
    <w:rsid w:val="00F35094"/>
    <w:rsid w:val="00F56A75"/>
    <w:rsid w:val="00F60B45"/>
    <w:rsid w:val="00F60C18"/>
    <w:rsid w:val="00F64FB6"/>
    <w:rsid w:val="00F65DBF"/>
    <w:rsid w:val="00F70EA9"/>
    <w:rsid w:val="00F71ACE"/>
    <w:rsid w:val="00F7426D"/>
    <w:rsid w:val="00F766B1"/>
    <w:rsid w:val="00F80FD0"/>
    <w:rsid w:val="00F8605D"/>
    <w:rsid w:val="00F90AF1"/>
    <w:rsid w:val="00F95E8D"/>
    <w:rsid w:val="00FA1A9D"/>
    <w:rsid w:val="00FA3E3E"/>
    <w:rsid w:val="00FA532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IntenseEmphasis">
    <w:name w:val="Intense Emphasis"/>
    <w:basedOn w:val="DefaultParagraphFont"/>
    <w:qFormat/>
    <w:rsid w:val="004F2FAD"/>
    <w:rPr>
      <w:i/>
      <w:iCs/>
      <w:color w:val="4F81BD" w:themeColor="accent1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E6679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neshh@pfizer.com" TargetMode="External"/><Relationship Id="rId13" Type="http://schemas.openxmlformats.org/officeDocument/2006/relationships/hyperlink" Target="mailto:trenton.ross@pfizer.com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jove.com/account/file-uploader?src=19032963" TargetMode="External"/><Relationship Id="rId12" Type="http://schemas.openxmlformats.org/officeDocument/2006/relationships/hyperlink" Target="mailto:magalie.boucher@pfizer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nthony.rinaldi@pfizer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terri.a.swanson@pfizer.com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jeffrey.morin@pfizer.com" TargetMode="External"/><Relationship Id="rId14" Type="http://schemas.openxmlformats.org/officeDocument/2006/relationships/hyperlink" Target="mailto:dineshh@pfizer.com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2126</Words>
  <Characters>12119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14217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Mithila Boche</cp:lastModifiedBy>
  <cp:revision>6</cp:revision>
  <cp:lastPrinted>2021-07-01T06:36:00Z</cp:lastPrinted>
  <dcterms:created xsi:type="dcterms:W3CDTF">2021-06-25T14:51:00Z</dcterms:created>
  <dcterms:modified xsi:type="dcterms:W3CDTF">2021-07-01T06:36:00Z</dcterms:modified>
</cp:coreProperties>
</file>