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3B64B75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C419A">
        <w:rPr>
          <w:rFonts w:asciiTheme="minorHAnsi" w:eastAsia="Times New Roman" w:hAnsiTheme="minorHAnsi" w:cstheme="minorHAnsi"/>
          <w:b/>
          <w:szCs w:val="24"/>
        </w:rPr>
        <w:t>62393</w:t>
      </w:r>
    </w:p>
    <w:p w14:paraId="2F6924E5" w14:textId="0110567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B6371">
        <w:rPr>
          <w:rFonts w:asciiTheme="minorHAnsi" w:eastAsia="Times New Roman" w:hAnsiTheme="minorHAnsi" w:cstheme="minorHAnsi"/>
          <w:b/>
          <w:szCs w:val="24"/>
        </w:rPr>
        <w:t>Swati Madhu</w:t>
      </w:r>
    </w:p>
    <w:p w14:paraId="335C7D58" w14:textId="044F769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2C419A">
        <w:rPr>
          <w:rFonts w:asciiTheme="minorHAnsi" w:eastAsia="Times New Roman" w:hAnsiTheme="minorHAnsi" w:cstheme="minorHAnsi"/>
          <w:b/>
          <w:szCs w:val="24"/>
        </w:rPr>
        <w:t>Bridget Colvin</w:t>
      </w:r>
    </w:p>
    <w:p w14:paraId="6FB9233B" w14:textId="4C9ACE8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2C419A" w:rsidRPr="002C419A">
          <w:rPr>
            <w:rStyle w:val="Hyperlink"/>
            <w:rFonts w:asciiTheme="minorHAnsi" w:hAnsiTheme="minorHAnsi" w:cstheme="minorHAnsi"/>
            <w:b/>
            <w:bCs/>
            <w:color w:val="1155CC"/>
            <w:shd w:val="clear" w:color="auto" w:fill="FFFFFF"/>
          </w:rPr>
          <w:t>https://www.jove.com/account/file-uploader?src=19029913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93E9577" w:rsidR="004E0C5A" w:rsidRPr="002C419A" w:rsidRDefault="004E0C5A" w:rsidP="004E0C5A">
      <w:pPr>
        <w:outlineLvl w:val="0"/>
        <w:rPr>
          <w:rFonts w:asciiTheme="minorHAnsi" w:eastAsia="Times New Roman" w:hAnsiTheme="minorHAnsi" w:cstheme="minorHAnsi"/>
          <w:b/>
          <w:bCs/>
          <w:iCs/>
          <w:sz w:val="32"/>
          <w:szCs w:val="32"/>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2C419A" w:rsidRPr="002C419A">
        <w:rPr>
          <w:rFonts w:eastAsia="Calibri" w:cs="Calibri"/>
          <w:b/>
          <w:bCs/>
          <w:i/>
          <w:sz w:val="32"/>
          <w:szCs w:val="24"/>
        </w:rPr>
        <w:t>In Vitro</w:t>
      </w:r>
      <w:r w:rsidR="002C419A" w:rsidRPr="002C419A">
        <w:rPr>
          <w:rFonts w:eastAsia="Calibri" w:cs="Calibri"/>
          <w:b/>
          <w:bCs/>
          <w:iCs/>
          <w:sz w:val="32"/>
          <w:szCs w:val="24"/>
        </w:rPr>
        <w:t xml:space="preserve"> Analysis of E3 Ubiquitin Ligase Function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790119E5" w14:textId="2B60D472" w:rsidR="00E2374C" w:rsidRPr="008961AB" w:rsidRDefault="00EC3C46" w:rsidP="008961AB">
      <w:pPr>
        <w:outlineLvl w:val="0"/>
        <w:rPr>
          <w:rFonts w:asciiTheme="minorHAnsi" w:eastAsia="Times New Roman" w:hAnsiTheme="minorHAnsi" w:cstheme="minorHAnsi"/>
          <w:b/>
          <w:bCs/>
          <w:sz w:val="28"/>
          <w:szCs w:val="28"/>
        </w:rPr>
      </w:pPr>
      <w:r w:rsidRPr="00B07A3B">
        <w:rPr>
          <w:rFonts w:asciiTheme="minorHAnsi" w:eastAsia="Times New Roman" w:hAnsiTheme="minorHAnsi" w:cstheme="minorHAnsi"/>
          <w:b/>
          <w:sz w:val="28"/>
          <w:szCs w:val="28"/>
        </w:rPr>
        <w:t xml:space="preserve">Authors and Affiliations: </w:t>
      </w:r>
      <w:r w:rsidR="00E2374C" w:rsidRPr="008961AB">
        <w:rPr>
          <w:rFonts w:asciiTheme="majorHAnsi" w:hAnsiTheme="majorHAnsi" w:cstheme="majorHAnsi"/>
          <w:b/>
          <w:bCs/>
          <w:sz w:val="28"/>
          <w:szCs w:val="28"/>
        </w:rPr>
        <w:t>Leonie Müller</w:t>
      </w:r>
      <w:r w:rsidR="00E2374C" w:rsidRPr="008961AB">
        <w:rPr>
          <w:rFonts w:asciiTheme="majorHAnsi" w:hAnsiTheme="majorHAnsi" w:cstheme="majorHAnsi"/>
          <w:b/>
          <w:bCs/>
          <w:sz w:val="28"/>
          <w:szCs w:val="28"/>
          <w:vertAlign w:val="superscript"/>
        </w:rPr>
        <w:t>1,2,4</w:t>
      </w:r>
      <w:r w:rsidR="00E2374C" w:rsidRPr="008961AB">
        <w:rPr>
          <w:rFonts w:asciiTheme="majorHAnsi" w:hAnsiTheme="majorHAnsi" w:cstheme="majorHAnsi"/>
          <w:b/>
          <w:bCs/>
          <w:sz w:val="28"/>
          <w:szCs w:val="28"/>
        </w:rPr>
        <w:t>, Carl Elias Kutzner</w:t>
      </w:r>
      <w:r w:rsidR="00E2374C" w:rsidRPr="008961AB">
        <w:rPr>
          <w:rFonts w:asciiTheme="majorHAnsi" w:hAnsiTheme="majorHAnsi" w:cstheme="majorHAnsi"/>
          <w:b/>
          <w:bCs/>
          <w:sz w:val="28"/>
          <w:szCs w:val="28"/>
          <w:vertAlign w:val="superscript"/>
        </w:rPr>
        <w:t>1,2,3,5</w:t>
      </w:r>
      <w:r w:rsidR="00E2374C" w:rsidRPr="008961AB">
        <w:rPr>
          <w:rFonts w:asciiTheme="majorHAnsi" w:hAnsiTheme="majorHAnsi" w:cstheme="majorHAnsi"/>
          <w:b/>
          <w:bCs/>
          <w:sz w:val="28"/>
          <w:szCs w:val="28"/>
        </w:rPr>
        <w:t>, Vishnu Balaji</w:t>
      </w:r>
      <w:r w:rsidR="00E2374C" w:rsidRPr="008961AB">
        <w:rPr>
          <w:rFonts w:asciiTheme="majorHAnsi" w:hAnsiTheme="majorHAnsi" w:cstheme="majorHAnsi"/>
          <w:b/>
          <w:bCs/>
          <w:sz w:val="28"/>
          <w:szCs w:val="28"/>
          <w:vertAlign w:val="superscript"/>
        </w:rPr>
        <w:t>1,2,6</w:t>
      </w:r>
      <w:r w:rsidR="00E2374C" w:rsidRPr="008961AB">
        <w:rPr>
          <w:rFonts w:asciiTheme="majorHAnsi" w:hAnsiTheme="majorHAnsi" w:cstheme="majorHAnsi"/>
          <w:b/>
          <w:bCs/>
          <w:sz w:val="28"/>
          <w:szCs w:val="28"/>
        </w:rPr>
        <w:t xml:space="preserve">, </w:t>
      </w:r>
      <w:r w:rsidR="008961AB" w:rsidRPr="008961AB">
        <w:rPr>
          <w:rFonts w:asciiTheme="majorHAnsi" w:hAnsiTheme="majorHAnsi" w:cstheme="majorHAnsi"/>
          <w:b/>
          <w:bCs/>
          <w:sz w:val="28"/>
          <w:szCs w:val="28"/>
        </w:rPr>
        <w:t xml:space="preserve">and </w:t>
      </w:r>
      <w:r w:rsidR="00E2374C" w:rsidRPr="008961AB">
        <w:rPr>
          <w:rFonts w:asciiTheme="majorHAnsi" w:hAnsiTheme="majorHAnsi" w:cstheme="majorHAnsi"/>
          <w:b/>
          <w:bCs/>
          <w:sz w:val="28"/>
          <w:szCs w:val="28"/>
        </w:rPr>
        <w:t>Thorsten Hoppe</w:t>
      </w:r>
      <w:r w:rsidR="00E2374C" w:rsidRPr="008961AB">
        <w:rPr>
          <w:rFonts w:asciiTheme="majorHAnsi" w:hAnsiTheme="majorHAnsi" w:cstheme="majorHAnsi"/>
          <w:b/>
          <w:bCs/>
          <w:sz w:val="28"/>
          <w:szCs w:val="28"/>
          <w:vertAlign w:val="superscript"/>
        </w:rPr>
        <w:t xml:space="preserve">1,2,3* </w:t>
      </w:r>
    </w:p>
    <w:p w14:paraId="3A4B5B74" w14:textId="77777777" w:rsidR="00E2374C" w:rsidRPr="008961AB" w:rsidRDefault="00E2374C" w:rsidP="00E2374C">
      <w:pPr>
        <w:ind w:right="23"/>
        <w:rPr>
          <w:rFonts w:asciiTheme="majorHAnsi" w:eastAsia="Times New Roman" w:hAnsiTheme="majorHAnsi" w:cstheme="majorHAnsi"/>
          <w:sz w:val="28"/>
          <w:szCs w:val="28"/>
          <w:vertAlign w:val="superscript"/>
          <w:lang w:eastAsia="de-DE"/>
        </w:rPr>
      </w:pPr>
    </w:p>
    <w:p w14:paraId="78005551" w14:textId="3CC2F3EE" w:rsidR="00E2374C" w:rsidRPr="008961AB" w:rsidRDefault="00E2374C" w:rsidP="00E2374C">
      <w:pPr>
        <w:ind w:right="23"/>
        <w:rPr>
          <w:rFonts w:asciiTheme="majorHAnsi" w:eastAsia="Times New Roman" w:hAnsiTheme="majorHAnsi" w:cstheme="majorHAnsi"/>
          <w:sz w:val="28"/>
          <w:szCs w:val="28"/>
          <w:lang w:val="en-GB" w:eastAsia="de-DE"/>
        </w:rPr>
      </w:pPr>
      <w:r w:rsidRPr="008961AB">
        <w:rPr>
          <w:rFonts w:asciiTheme="majorHAnsi" w:eastAsia="Times New Roman" w:hAnsiTheme="majorHAnsi" w:cstheme="majorHAnsi"/>
          <w:sz w:val="28"/>
          <w:szCs w:val="28"/>
          <w:vertAlign w:val="superscript"/>
          <w:lang w:val="en-GB" w:eastAsia="de-DE"/>
        </w:rPr>
        <w:t>1</w:t>
      </w:r>
      <w:r w:rsidRPr="008961AB">
        <w:rPr>
          <w:rFonts w:asciiTheme="majorHAnsi" w:eastAsia="Times New Roman" w:hAnsiTheme="majorHAnsi" w:cstheme="majorHAnsi"/>
          <w:sz w:val="28"/>
          <w:szCs w:val="28"/>
          <w:lang w:val="en-GB" w:eastAsia="de-DE"/>
        </w:rPr>
        <w:t>Institute for Genetics, University of Cologne</w:t>
      </w:r>
    </w:p>
    <w:p w14:paraId="3FD5FF02" w14:textId="1E14B520" w:rsidR="00E2374C" w:rsidRPr="008961AB" w:rsidRDefault="00E2374C" w:rsidP="00E2374C">
      <w:pPr>
        <w:ind w:right="23"/>
        <w:rPr>
          <w:rFonts w:asciiTheme="majorHAnsi" w:eastAsia="Times New Roman" w:hAnsiTheme="majorHAnsi" w:cstheme="majorHAnsi"/>
          <w:sz w:val="28"/>
          <w:szCs w:val="28"/>
          <w:lang w:val="en-GB" w:eastAsia="de-DE"/>
        </w:rPr>
      </w:pPr>
      <w:r w:rsidRPr="008961AB">
        <w:rPr>
          <w:rFonts w:asciiTheme="majorHAnsi" w:eastAsia="Times New Roman" w:hAnsiTheme="majorHAnsi" w:cstheme="majorHAnsi"/>
          <w:sz w:val="28"/>
          <w:szCs w:val="28"/>
          <w:vertAlign w:val="superscript"/>
          <w:lang w:val="en-GB" w:eastAsia="de-DE"/>
        </w:rPr>
        <w:t>2</w:t>
      </w:r>
      <w:r w:rsidRPr="008961AB">
        <w:rPr>
          <w:rFonts w:asciiTheme="majorHAnsi" w:eastAsia="Times New Roman" w:hAnsiTheme="majorHAnsi" w:cstheme="majorHAnsi"/>
          <w:sz w:val="28"/>
          <w:szCs w:val="28"/>
          <w:lang w:val="en-GB" w:eastAsia="de-DE"/>
        </w:rPr>
        <w:t>Cologne Excellence Cluster Cellular Stress Response in Aging-Associated Diseases (CECAD), University of Cologne</w:t>
      </w:r>
    </w:p>
    <w:p w14:paraId="67CF771A" w14:textId="1B7540ED" w:rsidR="00E2374C" w:rsidRPr="008961AB" w:rsidRDefault="00E2374C" w:rsidP="00E2374C">
      <w:pPr>
        <w:widowControl w:val="0"/>
        <w:autoSpaceDE w:val="0"/>
        <w:autoSpaceDN w:val="0"/>
        <w:adjustRightInd w:val="0"/>
        <w:rPr>
          <w:rFonts w:asciiTheme="majorHAnsi" w:hAnsiTheme="majorHAnsi" w:cstheme="majorHAnsi"/>
          <w:sz w:val="28"/>
          <w:szCs w:val="28"/>
          <w:lang w:bidi="he-IL"/>
        </w:rPr>
      </w:pPr>
      <w:r w:rsidRPr="008961AB">
        <w:rPr>
          <w:rFonts w:asciiTheme="majorHAnsi" w:hAnsiTheme="majorHAnsi" w:cstheme="majorHAnsi"/>
          <w:sz w:val="28"/>
          <w:szCs w:val="28"/>
          <w:vertAlign w:val="superscript"/>
          <w:lang w:bidi="he-IL"/>
        </w:rPr>
        <w:t>3</w:t>
      </w:r>
      <w:r w:rsidRPr="008961AB">
        <w:rPr>
          <w:rFonts w:asciiTheme="majorHAnsi" w:hAnsiTheme="majorHAnsi" w:cstheme="majorHAnsi"/>
          <w:sz w:val="28"/>
          <w:szCs w:val="28"/>
          <w:lang w:bidi="he-IL"/>
        </w:rPr>
        <w:t>Center for Molecular Medicine Cologne (CMMC), Faculty of Medicine and University Hospital of Cologne</w:t>
      </w:r>
    </w:p>
    <w:p w14:paraId="276E6F19" w14:textId="77777777" w:rsidR="00E2374C" w:rsidRPr="00B07A3B" w:rsidRDefault="00E2374C" w:rsidP="00E2374C">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24588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5196A52A" w14:textId="30604DE6" w:rsidR="004E0C5A" w:rsidRPr="008D4CB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bookmarkStart w:id="0" w:name="_Hlk25233958"/>
    </w:p>
    <w:p w14:paraId="32DD4C06" w14:textId="4ED7EC62" w:rsidR="00E2374C" w:rsidRPr="00B07A3B" w:rsidRDefault="00E2374C" w:rsidP="004E0C5A">
      <w:pPr>
        <w:outlineLvl w:val="0"/>
        <w:rPr>
          <w:rFonts w:asciiTheme="minorHAnsi" w:eastAsia="Times New Roman" w:hAnsiTheme="minorHAnsi" w:cstheme="minorHAnsi"/>
          <w:szCs w:val="24"/>
        </w:rPr>
      </w:pPr>
      <w:r>
        <w:rPr>
          <w:rFonts w:asciiTheme="majorHAnsi" w:hAnsiTheme="majorHAnsi" w:cstheme="majorHAnsi"/>
        </w:rPr>
        <w:t>Thorsten Hoppe</w:t>
      </w:r>
      <w:r>
        <w:rPr>
          <w:rFonts w:asciiTheme="majorHAnsi" w:hAnsiTheme="majorHAnsi" w:cstheme="majorHAnsi"/>
        </w:rPr>
        <w:tab/>
      </w:r>
      <w:r>
        <w:rPr>
          <w:rFonts w:asciiTheme="majorHAnsi" w:hAnsiTheme="majorHAnsi" w:cstheme="majorHAnsi"/>
        </w:rPr>
        <w:tab/>
      </w:r>
      <w:hyperlink r:id="rId8" w:history="1">
        <w:r w:rsidR="008961AB" w:rsidRPr="000F0EA7">
          <w:rPr>
            <w:rStyle w:val="Hyperlink"/>
            <w:rFonts w:asciiTheme="majorHAnsi" w:hAnsiTheme="majorHAnsi" w:cstheme="majorHAnsi"/>
          </w:rPr>
          <w:t>thorsten.hoppe@uni-koeln.de</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12916965" w14:textId="799939C2" w:rsidR="003B5E26" w:rsidRPr="008D4CBA" w:rsidRDefault="004E0C5A" w:rsidP="009A0E7C">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1415A542" w14:textId="77777777" w:rsidR="00E2374C" w:rsidRDefault="00245884" w:rsidP="00E2374C">
      <w:hyperlink r:id="rId9" w:history="1">
        <w:r w:rsidR="00E2374C">
          <w:rPr>
            <w:rStyle w:val="Hyperlink"/>
            <w:rFonts w:asciiTheme="majorHAnsi" w:hAnsiTheme="majorHAnsi" w:cstheme="majorHAnsi"/>
            <w:lang w:val="de-DE"/>
          </w:rPr>
          <w:t>lmuel111@uni-koeln.de</w:t>
        </w:r>
      </w:hyperlink>
    </w:p>
    <w:p w14:paraId="1D71915F" w14:textId="77777777" w:rsidR="00E2374C" w:rsidRDefault="00245884" w:rsidP="00E2374C">
      <w:hyperlink r:id="rId10" w:history="1">
        <w:r w:rsidR="00E2374C">
          <w:rPr>
            <w:rStyle w:val="Hyperlink"/>
            <w:rFonts w:asciiTheme="majorHAnsi" w:hAnsiTheme="majorHAnsi" w:cstheme="majorHAnsi"/>
          </w:rPr>
          <w:t>ckutzner@uni-koeln.de</w:t>
        </w:r>
      </w:hyperlink>
    </w:p>
    <w:p w14:paraId="28E2AC6D" w14:textId="7EF4E1A4" w:rsidR="00E2374C" w:rsidRDefault="00245884" w:rsidP="00E2374C">
      <w:hyperlink r:id="rId11" w:history="1">
        <w:r w:rsidR="00E2374C" w:rsidRPr="00922F2B">
          <w:rPr>
            <w:rStyle w:val="Hyperlink"/>
            <w:rFonts w:asciiTheme="majorHAnsi" w:hAnsiTheme="majorHAnsi" w:cstheme="majorHAnsi"/>
          </w:rPr>
          <w:t>vbalaji1@uni-koeln.de</w:t>
        </w:r>
      </w:hyperlink>
      <w:r w:rsidR="00E2374C">
        <w:rPr>
          <w:rFonts w:asciiTheme="majorHAnsi" w:hAnsiTheme="majorHAnsi" w:cstheme="majorHAnsi"/>
        </w:rPr>
        <w:t xml:space="preserve"> </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68D2997D" w14:textId="040E12E9" w:rsidR="00673750" w:rsidRPr="008961AB" w:rsidRDefault="00673750" w:rsidP="008961AB">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961AB">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3C57F1C0"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62E0C">
        <w:rPr>
          <w:rFonts w:asciiTheme="minorHAnsi" w:eastAsia="Times New Roman" w:hAnsiTheme="minorHAnsi" w:cstheme="minorHAnsi"/>
          <w:b/>
          <w:bCs/>
          <w:szCs w:val="24"/>
        </w:rPr>
        <w:t>N</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24588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24588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24588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3CC03D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363BD">
        <w:rPr>
          <w:rFonts w:asciiTheme="minorHAnsi" w:hAnsiTheme="minorHAnsi" w:cstheme="minorHAnsi"/>
          <w:bCs/>
          <w:sz w:val="22"/>
          <w:szCs w:val="22"/>
        </w:rPr>
        <w:t>11</w:t>
      </w:r>
    </w:p>
    <w:p w14:paraId="5AAC9C6C" w14:textId="51EF1BF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363BD">
        <w:rPr>
          <w:rFonts w:asciiTheme="minorHAnsi" w:hAnsiTheme="minorHAnsi" w:cstheme="minorHAnsi"/>
          <w:bCs/>
          <w:sz w:val="22"/>
          <w:szCs w:val="22"/>
        </w:rPr>
        <w:t>2</w:t>
      </w:r>
      <w:r w:rsidR="00912F02">
        <w:rPr>
          <w:rFonts w:asciiTheme="minorHAnsi" w:hAnsiTheme="minorHAnsi" w:cstheme="minorHAnsi"/>
          <w:bCs/>
          <w:sz w:val="22"/>
          <w:szCs w:val="22"/>
        </w:rPr>
        <w:t>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24588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24588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24588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24588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4588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24588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24588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1EECCA6C"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0A015AF" w:rsidR="00CE10F2" w:rsidRPr="00B07A3B" w:rsidRDefault="00F81927" w:rsidP="00333FA4">
      <w:pPr>
        <w:pStyle w:val="ListParagraph"/>
        <w:numPr>
          <w:ilvl w:val="0"/>
          <w:numId w:val="3"/>
        </w:numPr>
        <w:spacing w:before="120"/>
        <w:contextualSpacing w:val="0"/>
        <w:rPr>
          <w:rFonts w:asciiTheme="minorHAnsi" w:hAnsiTheme="minorHAnsi" w:cstheme="minorHAnsi"/>
          <w:b/>
          <w:bCs/>
        </w:rPr>
      </w:pPr>
      <w:r>
        <w:rPr>
          <w:rFonts w:asciiTheme="majorHAnsi" w:hAnsiTheme="majorHAnsi" w:cstheme="majorHAnsi"/>
          <w:b/>
          <w:bCs/>
          <w:i/>
        </w:rPr>
        <w:t xml:space="preserve">In </w:t>
      </w:r>
      <w:r w:rsidR="00DE01FA">
        <w:rPr>
          <w:rFonts w:asciiTheme="majorHAnsi" w:hAnsiTheme="majorHAnsi" w:cstheme="majorHAnsi"/>
          <w:b/>
          <w:bCs/>
          <w:i/>
        </w:rPr>
        <w:t>V</w:t>
      </w:r>
      <w:r>
        <w:rPr>
          <w:rFonts w:asciiTheme="majorHAnsi" w:hAnsiTheme="majorHAnsi" w:cstheme="majorHAnsi"/>
          <w:b/>
          <w:bCs/>
          <w:i/>
        </w:rPr>
        <w:t xml:space="preserve">itro </w:t>
      </w:r>
      <w:r w:rsidR="00DE01FA">
        <w:rPr>
          <w:rFonts w:asciiTheme="majorHAnsi" w:hAnsiTheme="majorHAnsi" w:cstheme="majorHAnsi"/>
          <w:b/>
          <w:bCs/>
        </w:rPr>
        <w:t>A</w:t>
      </w:r>
      <w:r>
        <w:rPr>
          <w:rFonts w:asciiTheme="majorHAnsi" w:hAnsiTheme="majorHAnsi" w:cstheme="majorHAnsi"/>
          <w:b/>
          <w:bCs/>
        </w:rPr>
        <w:t>uto-</w:t>
      </w:r>
      <w:r w:rsidR="00DE01FA">
        <w:rPr>
          <w:rFonts w:asciiTheme="majorHAnsi" w:hAnsiTheme="majorHAnsi" w:cstheme="majorHAnsi"/>
          <w:b/>
          <w:bCs/>
        </w:rPr>
        <w:t>U</w:t>
      </w:r>
      <w:r>
        <w:rPr>
          <w:rFonts w:asciiTheme="majorHAnsi" w:hAnsiTheme="majorHAnsi" w:cstheme="majorHAnsi"/>
          <w:b/>
          <w:bCs/>
        </w:rPr>
        <w:t xml:space="preserve">biquitylation </w:t>
      </w:r>
      <w:r w:rsidR="00DE01FA">
        <w:rPr>
          <w:rFonts w:asciiTheme="majorHAnsi" w:hAnsiTheme="majorHAnsi" w:cstheme="majorHAnsi"/>
          <w:b/>
          <w:bCs/>
        </w:rPr>
        <w:t>A</w:t>
      </w:r>
      <w:r>
        <w:rPr>
          <w:rFonts w:asciiTheme="majorHAnsi" w:hAnsiTheme="majorHAnsi" w:cstheme="majorHAnsi"/>
          <w:b/>
          <w:bCs/>
        </w:rPr>
        <w:t>ssay</w:t>
      </w:r>
    </w:p>
    <w:p w14:paraId="450AFF12" w14:textId="33E0D8EE" w:rsidR="00E4750B" w:rsidRPr="00F138FE" w:rsidRDefault="00DE01FA" w:rsidP="00F138F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set up an in vitro auto-ubiquitylation assay, set up a pipetting</w:t>
      </w:r>
      <w:r w:rsidR="001C7DB8">
        <w:rPr>
          <w:rFonts w:asciiTheme="minorHAnsi" w:hAnsiTheme="minorHAnsi" w:cstheme="minorHAnsi"/>
        </w:rPr>
        <w:t xml:space="preserve"> scheme </w:t>
      </w:r>
      <w:r>
        <w:rPr>
          <w:rFonts w:asciiTheme="minorHAnsi" w:hAnsiTheme="minorHAnsi" w:cstheme="minorHAnsi"/>
        </w:rPr>
        <w:t>for</w:t>
      </w:r>
      <w:r w:rsidR="001C7DB8">
        <w:rPr>
          <w:rFonts w:asciiTheme="minorHAnsi" w:hAnsiTheme="minorHAnsi" w:cstheme="minorHAnsi"/>
        </w:rPr>
        <w:t xml:space="preserve"> test</w:t>
      </w:r>
      <w:r>
        <w:rPr>
          <w:rFonts w:asciiTheme="minorHAnsi" w:hAnsiTheme="minorHAnsi" w:cstheme="minorHAnsi"/>
        </w:rPr>
        <w:t>ing</w:t>
      </w:r>
      <w:r w:rsidR="001C7DB8">
        <w:rPr>
          <w:rFonts w:asciiTheme="minorHAnsi" w:hAnsiTheme="minorHAnsi" w:cstheme="minorHAnsi"/>
        </w:rPr>
        <w:t xml:space="preserve"> </w:t>
      </w:r>
      <w:r w:rsidR="00F138FE">
        <w:rPr>
          <w:rFonts w:asciiTheme="minorHAnsi" w:hAnsiTheme="minorHAnsi" w:cstheme="minorHAnsi"/>
        </w:rPr>
        <w:t xml:space="preserve">the functional ability of </w:t>
      </w:r>
      <w:r w:rsidR="001C7DB8">
        <w:rPr>
          <w:rFonts w:asciiTheme="minorHAnsi" w:hAnsiTheme="minorHAnsi" w:cstheme="minorHAnsi"/>
        </w:rPr>
        <w:t xml:space="preserve">nine </w:t>
      </w:r>
      <w:r>
        <w:rPr>
          <w:rFonts w:asciiTheme="minorHAnsi" w:hAnsiTheme="minorHAnsi" w:cstheme="minorHAnsi"/>
        </w:rPr>
        <w:t xml:space="preserve">different </w:t>
      </w:r>
      <w:r w:rsidR="001C7DB8">
        <w:rPr>
          <w:rFonts w:asciiTheme="minorHAnsi" w:hAnsiTheme="minorHAnsi" w:cstheme="minorHAnsi"/>
        </w:rPr>
        <w:t>E</w:t>
      </w:r>
      <w:r w:rsidR="00201459">
        <w:rPr>
          <w:rFonts w:asciiTheme="minorHAnsi" w:hAnsiTheme="minorHAnsi" w:cstheme="minorHAnsi"/>
        </w:rPr>
        <w:t>2</w:t>
      </w:r>
      <w:r>
        <w:rPr>
          <w:rFonts w:asciiTheme="minorHAnsi" w:hAnsiTheme="minorHAnsi" w:cstheme="minorHAnsi"/>
        </w:rPr>
        <w:t xml:space="preserve"> </w:t>
      </w:r>
      <w:r>
        <w:rPr>
          <w:rFonts w:asciiTheme="minorHAnsi" w:hAnsiTheme="minorHAnsi" w:cstheme="minorHAnsi"/>
          <w:color w:val="FF0000"/>
        </w:rPr>
        <w:t>(E-2)</w:t>
      </w:r>
      <w:r w:rsidR="001C7DB8">
        <w:rPr>
          <w:rFonts w:asciiTheme="minorHAnsi" w:hAnsiTheme="minorHAnsi" w:cstheme="minorHAnsi"/>
        </w:rPr>
        <w:t xml:space="preserve"> enzymes </w:t>
      </w:r>
      <w:r w:rsidR="00F138FE">
        <w:rPr>
          <w:rFonts w:asciiTheme="minorHAnsi" w:hAnsiTheme="minorHAnsi" w:cstheme="minorHAnsi"/>
          <w:b/>
          <w:bCs/>
        </w:rPr>
        <w:t>[1]</w:t>
      </w:r>
      <w:r w:rsidR="00F138FE">
        <w:rPr>
          <w:rFonts w:asciiTheme="minorHAnsi" w:hAnsiTheme="minorHAnsi" w:cstheme="minorHAnsi"/>
        </w:rPr>
        <w:t xml:space="preserve"> and prepare a master mix on ice </w:t>
      </w:r>
      <w:r w:rsidR="008676D3" w:rsidRPr="00F138FE">
        <w:rPr>
          <w:rFonts w:asciiTheme="minorHAnsi" w:hAnsiTheme="minorHAnsi" w:cstheme="minorHAnsi"/>
        </w:rPr>
        <w:t>for all</w:t>
      </w:r>
      <w:r w:rsidR="00F138FE">
        <w:rPr>
          <w:rFonts w:asciiTheme="minorHAnsi" w:hAnsiTheme="minorHAnsi" w:cstheme="minorHAnsi"/>
        </w:rPr>
        <w:t xml:space="preserve"> of the</w:t>
      </w:r>
      <w:r w:rsidR="008676D3" w:rsidRPr="00F138FE">
        <w:rPr>
          <w:rFonts w:asciiTheme="minorHAnsi" w:hAnsiTheme="minorHAnsi" w:cstheme="minorHAnsi"/>
        </w:rPr>
        <w:t xml:space="preserve"> </w:t>
      </w:r>
      <w:r w:rsidR="008676D3" w:rsidRPr="00F138FE">
        <w:rPr>
          <w:rFonts w:asciiTheme="majorHAnsi" w:hAnsiTheme="majorHAnsi" w:cstheme="majorHAnsi"/>
        </w:rPr>
        <w:t xml:space="preserve">ubiquitylation reactions </w:t>
      </w:r>
      <w:r w:rsidR="00F138FE">
        <w:rPr>
          <w:rFonts w:asciiTheme="majorHAnsi" w:hAnsiTheme="majorHAnsi" w:cstheme="majorHAnsi"/>
        </w:rPr>
        <w:t>plus</w:t>
      </w:r>
      <w:r w:rsidR="008676D3" w:rsidRPr="00F138FE">
        <w:rPr>
          <w:rFonts w:asciiTheme="majorHAnsi" w:hAnsiTheme="majorHAnsi" w:cstheme="majorHAnsi"/>
        </w:rPr>
        <w:t xml:space="preserve"> one additional reaction </w:t>
      </w:r>
      <w:r w:rsidR="008676D3" w:rsidRPr="00F138FE">
        <w:rPr>
          <w:rFonts w:asciiTheme="majorHAnsi" w:hAnsiTheme="majorHAnsi" w:cstheme="majorHAnsi"/>
          <w:b/>
          <w:bCs/>
        </w:rPr>
        <w:t>[1</w:t>
      </w:r>
      <w:r w:rsidR="001C7DB8" w:rsidRPr="00F138FE">
        <w:rPr>
          <w:rFonts w:asciiTheme="majorHAnsi" w:hAnsiTheme="majorHAnsi" w:cstheme="majorHAnsi"/>
          <w:b/>
          <w:bCs/>
        </w:rPr>
        <w:t>-TXT</w:t>
      </w:r>
      <w:r w:rsidR="008676D3" w:rsidRPr="00F138FE">
        <w:rPr>
          <w:rFonts w:asciiTheme="majorHAnsi" w:hAnsiTheme="majorHAnsi" w:cstheme="majorHAnsi"/>
          <w:b/>
          <w:bCs/>
        </w:rPr>
        <w:t>]</w:t>
      </w:r>
      <w:r w:rsidR="008676D3" w:rsidRPr="00F138FE">
        <w:rPr>
          <w:rFonts w:asciiTheme="majorHAnsi" w:hAnsiTheme="majorHAnsi" w:cstheme="majorHAnsi"/>
        </w:rPr>
        <w:t>.</w:t>
      </w:r>
    </w:p>
    <w:p w14:paraId="7DDD7510" w14:textId="77777777" w:rsidR="00F138FE" w:rsidRDefault="00E4750B" w:rsidP="00E475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w:t>
      </w:r>
      <w:r w:rsidR="00F138FE">
        <w:rPr>
          <w:rFonts w:asciiTheme="minorHAnsi" w:hAnsiTheme="minorHAnsi" w:cstheme="minorHAnsi"/>
        </w:rPr>
        <w:t>setting up tubes for reactions</w:t>
      </w:r>
      <w:r>
        <w:rPr>
          <w:rFonts w:asciiTheme="minorHAnsi" w:hAnsiTheme="minorHAnsi" w:cstheme="minorHAnsi"/>
        </w:rPr>
        <w:t>.</w:t>
      </w:r>
    </w:p>
    <w:p w14:paraId="199035F8" w14:textId="0B30F128" w:rsidR="00E4750B" w:rsidRDefault="00F138FE" w:rsidP="00E475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reagent to master mix tube on ice, with master mix components visible in frame</w:t>
      </w:r>
      <w:r w:rsidR="00A06EB7">
        <w:rPr>
          <w:rFonts w:asciiTheme="minorHAnsi" w:hAnsiTheme="minorHAnsi" w:cstheme="minorHAnsi"/>
        </w:rPr>
        <w:t xml:space="preserve"> </w:t>
      </w:r>
      <w:r w:rsidR="001C7DB8" w:rsidRPr="001C7DB8">
        <w:rPr>
          <w:rFonts w:asciiTheme="minorHAnsi" w:hAnsiTheme="minorHAnsi" w:cstheme="minorHAnsi"/>
          <w:b/>
          <w:bCs/>
        </w:rPr>
        <w:t xml:space="preserve">TEXT: </w:t>
      </w:r>
      <w:r>
        <w:rPr>
          <w:rFonts w:asciiTheme="minorHAnsi" w:hAnsiTheme="minorHAnsi" w:cstheme="minorHAnsi"/>
          <w:b/>
          <w:bCs/>
        </w:rPr>
        <w:t>See text for master mix preparation details</w:t>
      </w:r>
    </w:p>
    <w:p w14:paraId="034E865C" w14:textId="77777777" w:rsidR="00FF5518" w:rsidRPr="00FF5518" w:rsidRDefault="00FF5518" w:rsidP="00FF5518">
      <w:pPr>
        <w:spacing w:before="120"/>
        <w:ind w:left="907"/>
        <w:rPr>
          <w:rFonts w:asciiTheme="minorHAnsi" w:hAnsiTheme="minorHAnsi" w:cstheme="minorHAnsi"/>
        </w:rPr>
      </w:pPr>
    </w:p>
    <w:p w14:paraId="24C6B477" w14:textId="685AC855" w:rsidR="00125924" w:rsidRPr="00FF5518" w:rsidRDefault="000717DB"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Next, a</w:t>
      </w:r>
      <w:r w:rsidR="00FF5518" w:rsidRPr="00FF5518">
        <w:rPr>
          <w:rFonts w:asciiTheme="majorHAnsi" w:hAnsiTheme="majorHAnsi" w:cstheme="majorHAnsi"/>
        </w:rPr>
        <w:t xml:space="preserve">dd 1 micromolar of E2 enzymes </w:t>
      </w:r>
      <w:r>
        <w:rPr>
          <w:rFonts w:asciiTheme="majorHAnsi" w:hAnsiTheme="majorHAnsi" w:cstheme="majorHAnsi"/>
        </w:rPr>
        <w:t>to</w:t>
      </w:r>
      <w:r w:rsidR="00FF5518" w:rsidRPr="00FF5518">
        <w:rPr>
          <w:rFonts w:asciiTheme="majorHAnsi" w:hAnsiTheme="majorHAnsi" w:cstheme="majorHAnsi"/>
        </w:rPr>
        <w:t xml:space="preserve"> the </w:t>
      </w:r>
      <w:r>
        <w:rPr>
          <w:rFonts w:asciiTheme="majorHAnsi" w:hAnsiTheme="majorHAnsi" w:cstheme="majorHAnsi"/>
        </w:rPr>
        <w:t>appropriate</w:t>
      </w:r>
      <w:r w:rsidR="00FF5518" w:rsidRPr="00FF5518">
        <w:rPr>
          <w:rFonts w:asciiTheme="majorHAnsi" w:hAnsiTheme="majorHAnsi" w:cstheme="majorHAnsi"/>
        </w:rPr>
        <w:t xml:space="preserve"> tubes </w:t>
      </w:r>
      <w:r w:rsidR="00FF5518" w:rsidRPr="00FF5518">
        <w:rPr>
          <w:rFonts w:asciiTheme="majorHAnsi" w:hAnsiTheme="majorHAnsi" w:cstheme="majorHAnsi"/>
          <w:b/>
          <w:bCs/>
        </w:rPr>
        <w:t>[1]</w:t>
      </w:r>
      <w:r w:rsidR="00FF5518" w:rsidRPr="00FF5518">
        <w:rPr>
          <w:rFonts w:asciiTheme="majorHAnsi" w:hAnsiTheme="majorHAnsi" w:cstheme="majorHAnsi"/>
        </w:rPr>
        <w:t xml:space="preserve"> and incubate the samples in PCR thermal cycler for 2 hours</w:t>
      </w:r>
      <w:r>
        <w:rPr>
          <w:rFonts w:asciiTheme="majorHAnsi" w:hAnsiTheme="majorHAnsi" w:cstheme="majorHAnsi"/>
        </w:rPr>
        <w:t xml:space="preserve"> under the indicated conditions</w:t>
      </w:r>
      <w:r w:rsidR="00FF5518" w:rsidRPr="00FF5518">
        <w:rPr>
          <w:rFonts w:asciiTheme="majorHAnsi" w:hAnsiTheme="majorHAnsi" w:cstheme="majorHAnsi"/>
        </w:rPr>
        <w:t xml:space="preserve"> </w:t>
      </w:r>
      <w:r w:rsidR="00FF5518" w:rsidRPr="00FF5518">
        <w:rPr>
          <w:rFonts w:asciiTheme="majorHAnsi" w:hAnsiTheme="majorHAnsi" w:cstheme="majorHAnsi"/>
          <w:b/>
          <w:bCs/>
        </w:rPr>
        <w:t>[2</w:t>
      </w:r>
      <w:r>
        <w:rPr>
          <w:rFonts w:asciiTheme="majorHAnsi" w:hAnsiTheme="majorHAnsi" w:cstheme="majorHAnsi"/>
          <w:b/>
          <w:bCs/>
        </w:rPr>
        <w:t>-TXT</w:t>
      </w:r>
      <w:r w:rsidR="00FF5518" w:rsidRPr="00FF5518">
        <w:rPr>
          <w:rFonts w:asciiTheme="majorHAnsi" w:hAnsiTheme="majorHAnsi" w:cstheme="majorHAnsi"/>
          <w:b/>
          <w:bCs/>
        </w:rPr>
        <w:t>]</w:t>
      </w:r>
      <w:r w:rsidR="00FF5518" w:rsidRPr="00FF5518">
        <w:rPr>
          <w:rFonts w:asciiTheme="majorHAnsi" w:hAnsiTheme="majorHAnsi" w:cstheme="majorHAnsi"/>
        </w:rPr>
        <w:t xml:space="preserve">. After </w:t>
      </w:r>
      <w:r w:rsidR="003F011D">
        <w:rPr>
          <w:rFonts w:asciiTheme="majorHAnsi" w:hAnsiTheme="majorHAnsi" w:cstheme="majorHAnsi"/>
        </w:rPr>
        <w:t xml:space="preserve">the </w:t>
      </w:r>
      <w:r w:rsidR="00FF5518" w:rsidRPr="00FF5518">
        <w:rPr>
          <w:rFonts w:asciiTheme="majorHAnsi" w:hAnsiTheme="majorHAnsi" w:cstheme="majorHAnsi"/>
        </w:rPr>
        <w:t>incubation, add</w:t>
      </w:r>
      <w:r w:rsidR="00C364AF">
        <w:rPr>
          <w:rFonts w:asciiTheme="majorHAnsi" w:hAnsiTheme="majorHAnsi" w:cstheme="majorHAnsi"/>
        </w:rPr>
        <w:t xml:space="preserve"> </w:t>
      </w:r>
      <w:r w:rsidR="00FF5518" w:rsidRPr="00FF5518">
        <w:rPr>
          <w:rFonts w:asciiTheme="majorHAnsi" w:hAnsiTheme="majorHAnsi" w:cstheme="majorHAnsi"/>
        </w:rPr>
        <w:t xml:space="preserve">SDS sample buffer to each reaction </w:t>
      </w:r>
      <w:r w:rsidR="00FF5518" w:rsidRPr="00FF5518">
        <w:rPr>
          <w:rFonts w:asciiTheme="majorHAnsi" w:hAnsiTheme="majorHAnsi" w:cstheme="majorHAnsi"/>
          <w:b/>
          <w:bCs/>
        </w:rPr>
        <w:t>[3]</w:t>
      </w:r>
      <w:r w:rsidR="00FF5518" w:rsidRPr="00FF5518">
        <w:rPr>
          <w:rFonts w:asciiTheme="majorHAnsi" w:hAnsiTheme="majorHAnsi" w:cstheme="majorHAnsi"/>
        </w:rPr>
        <w:t xml:space="preserve"> and mix by pipetting several times </w:t>
      </w:r>
      <w:r w:rsidR="00FF5518" w:rsidRPr="00FF5518">
        <w:rPr>
          <w:rFonts w:asciiTheme="majorHAnsi" w:hAnsiTheme="majorHAnsi" w:cstheme="majorHAnsi"/>
          <w:b/>
          <w:bCs/>
        </w:rPr>
        <w:t>[4]</w:t>
      </w:r>
      <w:r w:rsidR="00FF5518" w:rsidRPr="00FF5518">
        <w:rPr>
          <w:rFonts w:asciiTheme="majorHAnsi" w:hAnsiTheme="majorHAnsi" w:cstheme="majorHAnsi"/>
        </w:rPr>
        <w:t>.</w:t>
      </w:r>
    </w:p>
    <w:p w14:paraId="7605F9E4" w14:textId="6EAD9654" w:rsidR="00C34F4C" w:rsidRDefault="00FF55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E2 enzyme in the tube.</w:t>
      </w:r>
    </w:p>
    <w:p w14:paraId="146CF793" w14:textId="6D7F764B" w:rsidR="00FF5518" w:rsidRPr="00B07A3B" w:rsidRDefault="00FF55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tubes in the PCR thermal cycler.</w:t>
      </w:r>
      <w:r w:rsidR="00A06EB7">
        <w:rPr>
          <w:rFonts w:asciiTheme="minorHAnsi" w:hAnsiTheme="minorHAnsi" w:cstheme="minorHAnsi"/>
        </w:rPr>
        <w:t xml:space="preserve"> </w:t>
      </w:r>
      <w:r w:rsidR="000717DB">
        <w:rPr>
          <w:rFonts w:asciiTheme="minorHAnsi" w:hAnsiTheme="minorHAnsi" w:cstheme="minorHAnsi"/>
          <w:b/>
          <w:bCs/>
        </w:rPr>
        <w:t>TEXT:</w:t>
      </w:r>
      <w:r w:rsidR="000717DB" w:rsidRPr="000717DB">
        <w:rPr>
          <w:rFonts w:asciiTheme="minorHAnsi" w:hAnsiTheme="minorHAnsi" w:cstheme="minorHAnsi"/>
          <w:b/>
          <w:bCs/>
        </w:rPr>
        <w:t xml:space="preserve"> </w:t>
      </w:r>
      <w:r w:rsidR="000717DB" w:rsidRPr="000717DB">
        <w:rPr>
          <w:rFonts w:asciiTheme="majorHAnsi" w:hAnsiTheme="majorHAnsi" w:cstheme="majorHAnsi"/>
          <w:b/>
          <w:bCs/>
        </w:rPr>
        <w:t>2 h at 37 °C, 4 °C to infinity</w:t>
      </w:r>
    </w:p>
    <w:p w14:paraId="5E5096AA" w14:textId="743C1F6F" w:rsidR="00C34F4C" w:rsidRDefault="00FF55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SDS in all tubes.</w:t>
      </w:r>
    </w:p>
    <w:p w14:paraId="418ED81D" w14:textId="1E82D349" w:rsidR="00FF5518" w:rsidRDefault="00FF55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SDS by pipetting.</w:t>
      </w:r>
    </w:p>
    <w:p w14:paraId="1BF06286" w14:textId="77777777" w:rsidR="00FF5518" w:rsidRPr="00FF5518" w:rsidRDefault="00FF5518" w:rsidP="00FF5518">
      <w:pPr>
        <w:spacing w:before="120"/>
        <w:ind w:left="907"/>
        <w:rPr>
          <w:rFonts w:asciiTheme="minorHAnsi" w:hAnsiTheme="minorHAnsi" w:cstheme="minorHAnsi"/>
        </w:rPr>
      </w:pPr>
    </w:p>
    <w:p w14:paraId="54B0D4E5" w14:textId="17253C94" w:rsidR="00CE10F2" w:rsidRPr="00B07A3B" w:rsidRDefault="00FF5518" w:rsidP="00333FA4">
      <w:pPr>
        <w:pStyle w:val="ListParagraph"/>
        <w:numPr>
          <w:ilvl w:val="1"/>
          <w:numId w:val="3"/>
        </w:numPr>
        <w:spacing w:before="120"/>
        <w:contextualSpacing w:val="0"/>
        <w:rPr>
          <w:rFonts w:asciiTheme="minorHAnsi" w:hAnsiTheme="minorHAnsi" w:cstheme="minorHAnsi"/>
        </w:rPr>
      </w:pPr>
      <w:r w:rsidRPr="00FF5518">
        <w:rPr>
          <w:rFonts w:asciiTheme="majorHAnsi" w:hAnsiTheme="majorHAnsi" w:cstheme="majorHAnsi"/>
        </w:rPr>
        <w:t xml:space="preserve">Then immediately boil the samples at 95 degrees Celsius for 5 minutes </w:t>
      </w:r>
      <w:r w:rsidRPr="00FF5518">
        <w:rPr>
          <w:rFonts w:asciiTheme="majorHAnsi" w:hAnsiTheme="majorHAnsi" w:cstheme="majorHAnsi"/>
          <w:b/>
          <w:bCs/>
        </w:rPr>
        <w:t>[1]</w:t>
      </w:r>
      <w:r w:rsidRPr="00FF5518">
        <w:rPr>
          <w:rFonts w:asciiTheme="majorHAnsi" w:hAnsiTheme="majorHAnsi" w:cstheme="majorHAnsi"/>
        </w:rPr>
        <w:t xml:space="preserve"> and store the denatured proteins at </w:t>
      </w:r>
      <w:r w:rsidR="0029095F">
        <w:rPr>
          <w:rFonts w:asciiTheme="majorHAnsi" w:hAnsiTheme="majorHAnsi" w:cstheme="majorHAnsi"/>
        </w:rPr>
        <w:t xml:space="preserve">minus </w:t>
      </w:r>
      <w:r w:rsidRPr="00FF5518">
        <w:rPr>
          <w:rFonts w:asciiTheme="majorHAnsi" w:hAnsiTheme="majorHAnsi" w:cstheme="majorHAnsi"/>
        </w:rPr>
        <w:t>20 degrees Celsius</w:t>
      </w:r>
      <w:r>
        <w:rPr>
          <w:rFonts w:asciiTheme="majorHAnsi" w:hAnsiTheme="majorHAnsi" w:cstheme="majorHAnsi"/>
        </w:rPr>
        <w:t xml:space="preserve"> </w:t>
      </w:r>
      <w:r w:rsidRPr="00FF5518">
        <w:rPr>
          <w:rFonts w:asciiTheme="majorHAnsi" w:hAnsiTheme="majorHAnsi" w:cstheme="majorHAnsi"/>
          <w:b/>
          <w:bCs/>
        </w:rPr>
        <w:t>[2].</w:t>
      </w:r>
    </w:p>
    <w:p w14:paraId="1EE42691" w14:textId="6E8F4D59" w:rsidR="00A319BE" w:rsidRDefault="004D6B4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boiling the samples.</w:t>
      </w:r>
    </w:p>
    <w:p w14:paraId="5D75C837" w14:textId="36AF5180" w:rsidR="008676D3" w:rsidRPr="003F011D" w:rsidRDefault="004D6B4D" w:rsidP="003F01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tubes in </w:t>
      </w:r>
      <w:r w:rsidRPr="00FF5518">
        <w:rPr>
          <w:rFonts w:asciiTheme="majorHAnsi" w:hAnsiTheme="majorHAnsi" w:cstheme="majorHAnsi"/>
        </w:rPr>
        <w:t>-20</w:t>
      </w:r>
      <w:r>
        <w:rPr>
          <w:rFonts w:asciiTheme="majorHAnsi" w:hAnsiTheme="majorHAnsi" w:cstheme="majorHAnsi"/>
        </w:rPr>
        <w:t xml:space="preserve"> </w:t>
      </w:r>
      <w:r w:rsidRPr="004D6B4D">
        <w:rPr>
          <w:rFonts w:asciiTheme="majorHAnsi" w:hAnsiTheme="majorHAnsi" w:cstheme="majorHAnsi"/>
        </w:rPr>
        <w:t>°C</w:t>
      </w:r>
      <w:r>
        <w:rPr>
          <w:rFonts w:asciiTheme="majorHAnsi" w:hAnsiTheme="majorHAnsi" w:cstheme="majorHAnsi"/>
        </w:rPr>
        <w:t xml:space="preserve"> freezer.</w:t>
      </w:r>
    </w:p>
    <w:p w14:paraId="1F99A483" w14:textId="7189DD6C" w:rsidR="00CE10F2" w:rsidRPr="00B07A3B" w:rsidRDefault="0076142A" w:rsidP="00333FA4">
      <w:pPr>
        <w:pStyle w:val="ListParagraph"/>
        <w:numPr>
          <w:ilvl w:val="0"/>
          <w:numId w:val="3"/>
        </w:numPr>
        <w:spacing w:before="360"/>
        <w:contextualSpacing w:val="0"/>
        <w:rPr>
          <w:rFonts w:asciiTheme="minorHAnsi" w:hAnsiTheme="minorHAnsi" w:cstheme="minorHAnsi"/>
          <w:b/>
          <w:bCs/>
        </w:rPr>
      </w:pPr>
      <w:r>
        <w:rPr>
          <w:rFonts w:asciiTheme="majorHAnsi" w:hAnsiTheme="majorHAnsi" w:cstheme="majorHAnsi"/>
          <w:b/>
          <w:bCs/>
          <w:i/>
        </w:rPr>
        <w:t>In vitro</w:t>
      </w:r>
      <w:r>
        <w:rPr>
          <w:rFonts w:asciiTheme="majorHAnsi" w:hAnsiTheme="majorHAnsi" w:cstheme="majorHAnsi"/>
          <w:b/>
          <w:bCs/>
        </w:rPr>
        <w:t xml:space="preserve"> </w:t>
      </w:r>
      <w:r w:rsidR="003F011D">
        <w:rPr>
          <w:rFonts w:asciiTheme="majorHAnsi" w:hAnsiTheme="majorHAnsi" w:cstheme="majorHAnsi"/>
          <w:b/>
          <w:bCs/>
        </w:rPr>
        <w:t>S</w:t>
      </w:r>
      <w:r>
        <w:rPr>
          <w:rFonts w:asciiTheme="majorHAnsi" w:hAnsiTheme="majorHAnsi" w:cstheme="majorHAnsi"/>
          <w:b/>
          <w:bCs/>
        </w:rPr>
        <w:t xml:space="preserve">ubstrate </w:t>
      </w:r>
      <w:r w:rsidR="003F011D">
        <w:rPr>
          <w:rFonts w:asciiTheme="majorHAnsi" w:hAnsiTheme="majorHAnsi" w:cstheme="majorHAnsi"/>
          <w:b/>
          <w:bCs/>
        </w:rPr>
        <w:t>U</w:t>
      </w:r>
      <w:r>
        <w:rPr>
          <w:rFonts w:asciiTheme="majorHAnsi" w:hAnsiTheme="majorHAnsi" w:cstheme="majorHAnsi"/>
          <w:b/>
          <w:bCs/>
        </w:rPr>
        <w:t xml:space="preserve">biquitylation </w:t>
      </w:r>
      <w:r w:rsidR="003F011D">
        <w:rPr>
          <w:rFonts w:asciiTheme="majorHAnsi" w:hAnsiTheme="majorHAnsi" w:cstheme="majorHAnsi"/>
          <w:b/>
          <w:bCs/>
        </w:rPr>
        <w:t>A</w:t>
      </w:r>
      <w:r>
        <w:rPr>
          <w:rFonts w:asciiTheme="majorHAnsi" w:hAnsiTheme="majorHAnsi" w:cstheme="majorHAnsi"/>
          <w:b/>
          <w:bCs/>
        </w:rPr>
        <w:t>ssay</w:t>
      </w:r>
    </w:p>
    <w:p w14:paraId="6448FFD8" w14:textId="18B0C4CA" w:rsidR="00CE10F2" w:rsidRPr="00B07A3B" w:rsidRDefault="003F011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set up an in vitro substrate ubiquitylation assay, p</w:t>
      </w:r>
      <w:r w:rsidR="0076142A" w:rsidRPr="00FE16DF">
        <w:rPr>
          <w:rFonts w:asciiTheme="majorHAnsi" w:hAnsiTheme="majorHAnsi" w:cstheme="majorHAnsi"/>
        </w:rPr>
        <w:t xml:space="preserve">repare the pipetting scheme for all </w:t>
      </w:r>
      <w:r w:rsidR="0029095F">
        <w:rPr>
          <w:rFonts w:asciiTheme="majorHAnsi" w:hAnsiTheme="majorHAnsi" w:cstheme="majorHAnsi"/>
        </w:rPr>
        <w:t xml:space="preserve">of </w:t>
      </w:r>
      <w:r w:rsidR="00FE16DF" w:rsidRPr="00FE16DF">
        <w:rPr>
          <w:rFonts w:asciiTheme="majorHAnsi" w:hAnsiTheme="majorHAnsi" w:cstheme="majorHAnsi"/>
        </w:rPr>
        <w:t xml:space="preserve">the </w:t>
      </w:r>
      <w:r w:rsidR="0076142A" w:rsidRPr="00FE16DF">
        <w:rPr>
          <w:rFonts w:asciiTheme="majorHAnsi" w:hAnsiTheme="majorHAnsi" w:cstheme="majorHAnsi"/>
        </w:rPr>
        <w:t xml:space="preserve">reactions </w:t>
      </w:r>
      <w:r>
        <w:rPr>
          <w:rFonts w:asciiTheme="majorHAnsi" w:hAnsiTheme="majorHAnsi" w:cstheme="majorHAnsi"/>
          <w:b/>
          <w:bCs/>
        </w:rPr>
        <w:t>[1-TXT]</w:t>
      </w:r>
      <w:r>
        <w:rPr>
          <w:rFonts w:asciiTheme="majorHAnsi" w:hAnsiTheme="majorHAnsi" w:cstheme="majorHAnsi"/>
        </w:rPr>
        <w:t>,</w:t>
      </w:r>
      <w:r>
        <w:rPr>
          <w:rFonts w:asciiTheme="majorHAnsi" w:hAnsiTheme="majorHAnsi" w:cstheme="majorHAnsi"/>
          <w:b/>
          <w:bCs/>
        </w:rPr>
        <w:t xml:space="preserve"> </w:t>
      </w:r>
      <w:r w:rsidR="0076142A" w:rsidRPr="00FE16DF">
        <w:rPr>
          <w:rFonts w:asciiTheme="majorHAnsi" w:hAnsiTheme="majorHAnsi" w:cstheme="majorHAnsi"/>
        </w:rPr>
        <w:t>includ</w:t>
      </w:r>
      <w:r>
        <w:rPr>
          <w:rFonts w:asciiTheme="majorHAnsi" w:hAnsiTheme="majorHAnsi" w:cstheme="majorHAnsi"/>
        </w:rPr>
        <w:t>ing</w:t>
      </w:r>
      <w:r w:rsidR="0076142A" w:rsidRPr="00FE16DF">
        <w:rPr>
          <w:rFonts w:asciiTheme="majorHAnsi" w:hAnsiTheme="majorHAnsi" w:cstheme="majorHAnsi"/>
        </w:rPr>
        <w:t xml:space="preserve"> control reactions to v</w:t>
      </w:r>
      <w:r w:rsidR="00FE16DF" w:rsidRPr="00FE16DF">
        <w:rPr>
          <w:rFonts w:asciiTheme="majorHAnsi" w:hAnsiTheme="majorHAnsi" w:cstheme="majorHAnsi"/>
        </w:rPr>
        <w:t>e</w:t>
      </w:r>
      <w:r w:rsidR="0076142A" w:rsidRPr="00FE16DF">
        <w:rPr>
          <w:rFonts w:asciiTheme="majorHAnsi" w:hAnsiTheme="majorHAnsi" w:cstheme="majorHAnsi"/>
        </w:rPr>
        <w:t>rify that the substrate ubiquitylation is E3-specific</w:t>
      </w:r>
      <w:r>
        <w:rPr>
          <w:rFonts w:asciiTheme="majorHAnsi" w:hAnsiTheme="majorHAnsi" w:cstheme="majorHAnsi"/>
        </w:rPr>
        <w:t xml:space="preserve"> </w:t>
      </w:r>
      <w:r>
        <w:rPr>
          <w:rFonts w:asciiTheme="majorHAnsi" w:hAnsiTheme="majorHAnsi" w:cstheme="majorHAnsi"/>
          <w:b/>
          <w:bCs/>
        </w:rPr>
        <w:t>[2-TXT]</w:t>
      </w:r>
      <w:r w:rsidR="00FE16DF">
        <w:rPr>
          <w:rFonts w:asciiTheme="majorHAnsi" w:hAnsiTheme="majorHAnsi" w:cstheme="majorHAnsi"/>
        </w:rPr>
        <w:t xml:space="preserve">. </w:t>
      </w:r>
    </w:p>
    <w:p w14:paraId="38582AAB" w14:textId="3A7F01D7" w:rsidR="003F011D" w:rsidRDefault="00FE16D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3F011D">
        <w:rPr>
          <w:rFonts w:asciiTheme="minorHAnsi" w:hAnsiTheme="minorHAnsi" w:cstheme="minorHAnsi"/>
        </w:rPr>
        <w:t>setting up tubes</w:t>
      </w:r>
      <w:r>
        <w:rPr>
          <w:rFonts w:asciiTheme="minorHAnsi" w:hAnsiTheme="minorHAnsi" w:cstheme="minorHAnsi"/>
        </w:rPr>
        <w:t>.</w:t>
      </w:r>
      <w:r w:rsidR="003F011D">
        <w:rPr>
          <w:rFonts w:asciiTheme="minorHAnsi" w:hAnsiTheme="minorHAnsi" w:cstheme="minorHAnsi"/>
        </w:rPr>
        <w:t xml:space="preserve"> </w:t>
      </w:r>
      <w:r w:rsidR="003F011D">
        <w:rPr>
          <w:rFonts w:asciiTheme="minorHAnsi" w:hAnsiTheme="minorHAnsi" w:cstheme="minorHAnsi"/>
          <w:b/>
          <w:bCs/>
        </w:rPr>
        <w:t xml:space="preserve">TEXT: See text for suggested reactions </w:t>
      </w:r>
    </w:p>
    <w:p w14:paraId="5F8BDB88" w14:textId="0D2AAEAD" w:rsidR="000B2085" w:rsidRPr="00FE16DF" w:rsidRDefault="003F011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reagent(s) to control tube.</w:t>
      </w:r>
      <w:r w:rsidR="00FE16DF">
        <w:rPr>
          <w:rFonts w:asciiTheme="minorHAnsi" w:hAnsiTheme="minorHAnsi" w:cstheme="minorHAnsi"/>
        </w:rPr>
        <w:t xml:space="preserve"> </w:t>
      </w:r>
      <w:r w:rsidR="00FE16DF" w:rsidRPr="00FE16DF">
        <w:rPr>
          <w:rFonts w:asciiTheme="minorHAnsi" w:hAnsiTheme="minorHAnsi" w:cstheme="minorHAnsi"/>
          <w:b/>
          <w:bCs/>
        </w:rPr>
        <w:t xml:space="preserve">TEXT: Substrate control: </w:t>
      </w:r>
      <w:r w:rsidR="00FE16DF" w:rsidRPr="00FE16DF">
        <w:rPr>
          <w:rFonts w:asciiTheme="majorHAnsi" w:hAnsiTheme="majorHAnsi" w:cstheme="majorHAnsi"/>
          <w:b/>
          <w:bCs/>
        </w:rPr>
        <w:t>UNC-45B for CHIP</w:t>
      </w:r>
    </w:p>
    <w:p w14:paraId="3DE8743F" w14:textId="77777777" w:rsidR="00FE16DF" w:rsidRPr="00FE16DF" w:rsidRDefault="00FE16DF" w:rsidP="00FE16DF">
      <w:pPr>
        <w:spacing w:before="120"/>
        <w:ind w:left="907"/>
        <w:rPr>
          <w:rFonts w:asciiTheme="minorHAnsi" w:hAnsiTheme="minorHAnsi" w:cstheme="minorHAnsi"/>
        </w:rPr>
      </w:pPr>
    </w:p>
    <w:p w14:paraId="1371D6FC" w14:textId="3506F331" w:rsidR="00CE10F2" w:rsidRPr="00B07A3B" w:rsidRDefault="003F011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c</w:t>
      </w:r>
      <w:r w:rsidR="00FE16DF">
        <w:rPr>
          <w:rFonts w:asciiTheme="minorHAnsi" w:hAnsiTheme="minorHAnsi" w:cstheme="minorHAnsi"/>
        </w:rPr>
        <w:t>alculat</w:t>
      </w:r>
      <w:r>
        <w:rPr>
          <w:rFonts w:asciiTheme="minorHAnsi" w:hAnsiTheme="minorHAnsi" w:cstheme="minorHAnsi"/>
        </w:rPr>
        <w:t>ing</w:t>
      </w:r>
      <w:r w:rsidR="00FE16DF">
        <w:rPr>
          <w:rFonts w:asciiTheme="minorHAnsi" w:hAnsiTheme="minorHAnsi" w:cstheme="minorHAnsi"/>
        </w:rPr>
        <w:t xml:space="preserve"> the amount of master mix required for one reaction</w:t>
      </w:r>
      <w:r w:rsidR="003E00DC">
        <w:rPr>
          <w:rFonts w:asciiTheme="minorHAnsi" w:hAnsiTheme="minorHAnsi" w:cstheme="minorHAnsi"/>
        </w:rPr>
        <w:t xml:space="preserve">, </w:t>
      </w:r>
      <w:r w:rsidR="00FE16DF">
        <w:rPr>
          <w:rFonts w:asciiTheme="minorHAnsi" w:hAnsiTheme="minorHAnsi" w:cstheme="minorHAnsi"/>
        </w:rPr>
        <w:t>prepar</w:t>
      </w:r>
      <w:r w:rsidR="003E00DC">
        <w:rPr>
          <w:rFonts w:asciiTheme="minorHAnsi" w:hAnsiTheme="minorHAnsi" w:cstheme="minorHAnsi"/>
        </w:rPr>
        <w:t>e</w:t>
      </w:r>
      <w:r w:rsidR="00FE16DF">
        <w:rPr>
          <w:rFonts w:asciiTheme="minorHAnsi" w:hAnsiTheme="minorHAnsi" w:cstheme="minorHAnsi"/>
        </w:rPr>
        <w:t xml:space="preserve"> the master mix for all </w:t>
      </w:r>
      <w:r>
        <w:rPr>
          <w:rFonts w:asciiTheme="minorHAnsi" w:hAnsiTheme="minorHAnsi" w:cstheme="minorHAnsi"/>
        </w:rPr>
        <w:t xml:space="preserve">of the </w:t>
      </w:r>
      <w:r w:rsidR="00FE16DF" w:rsidRPr="008676D3">
        <w:rPr>
          <w:rFonts w:asciiTheme="majorHAnsi" w:hAnsiTheme="majorHAnsi" w:cstheme="majorHAnsi"/>
        </w:rPr>
        <w:t>reactions</w:t>
      </w:r>
      <w:r>
        <w:rPr>
          <w:rFonts w:asciiTheme="majorHAnsi" w:hAnsiTheme="majorHAnsi" w:cstheme="majorHAnsi"/>
        </w:rPr>
        <w:t xml:space="preserve"> on ice</w:t>
      </w:r>
      <w:r w:rsidR="00A06EB7">
        <w:rPr>
          <w:rFonts w:asciiTheme="majorHAnsi" w:hAnsiTheme="majorHAnsi" w:cstheme="majorHAnsi"/>
        </w:rPr>
        <w:t xml:space="preserve"> </w:t>
      </w:r>
      <w:r w:rsidR="00A06EB7" w:rsidRPr="00A06EB7">
        <w:rPr>
          <w:rFonts w:asciiTheme="majorHAnsi" w:hAnsiTheme="majorHAnsi" w:cstheme="majorHAnsi"/>
          <w:b/>
          <w:bCs/>
        </w:rPr>
        <w:t>[1</w:t>
      </w:r>
      <w:r>
        <w:rPr>
          <w:rFonts w:asciiTheme="majorHAnsi" w:hAnsiTheme="majorHAnsi" w:cstheme="majorHAnsi"/>
          <w:b/>
          <w:bCs/>
        </w:rPr>
        <w:t>-TXT</w:t>
      </w:r>
      <w:r w:rsidR="00A06EB7" w:rsidRPr="00A06EB7">
        <w:rPr>
          <w:rFonts w:asciiTheme="majorHAnsi" w:hAnsiTheme="majorHAnsi" w:cstheme="majorHAnsi"/>
          <w:b/>
          <w:bCs/>
        </w:rPr>
        <w:t>]</w:t>
      </w:r>
      <w:r w:rsidR="00A06EB7">
        <w:rPr>
          <w:rFonts w:asciiTheme="majorHAnsi" w:hAnsiTheme="majorHAnsi" w:cstheme="majorHAnsi"/>
        </w:rPr>
        <w:t xml:space="preserve"> and </w:t>
      </w:r>
      <w:r w:rsidR="00A06EB7" w:rsidRPr="00A06EB7">
        <w:rPr>
          <w:rFonts w:asciiTheme="majorHAnsi" w:hAnsiTheme="majorHAnsi" w:cstheme="majorHAnsi"/>
        </w:rPr>
        <w:t xml:space="preserve">add the master mix </w:t>
      </w:r>
      <w:r>
        <w:rPr>
          <w:rFonts w:asciiTheme="majorHAnsi" w:hAnsiTheme="majorHAnsi" w:cstheme="majorHAnsi"/>
        </w:rPr>
        <w:t>to</w:t>
      </w:r>
      <w:r w:rsidR="00A06EB7" w:rsidRPr="00A06EB7">
        <w:rPr>
          <w:rFonts w:asciiTheme="majorHAnsi" w:hAnsiTheme="majorHAnsi" w:cstheme="majorHAnsi"/>
        </w:rPr>
        <w:t xml:space="preserve"> each tube </w:t>
      </w:r>
      <w:r w:rsidR="00A06EB7" w:rsidRPr="00A06EB7">
        <w:rPr>
          <w:rFonts w:asciiTheme="majorHAnsi" w:hAnsiTheme="majorHAnsi" w:cstheme="majorHAnsi"/>
          <w:b/>
          <w:bCs/>
        </w:rPr>
        <w:t>[2]</w:t>
      </w:r>
      <w:r w:rsidR="003E00DC">
        <w:rPr>
          <w:rFonts w:asciiTheme="majorHAnsi" w:hAnsiTheme="majorHAnsi" w:cstheme="majorHAnsi"/>
        </w:rPr>
        <w:t>. I</w:t>
      </w:r>
      <w:r w:rsidR="00A06EB7" w:rsidRPr="00A06EB7">
        <w:rPr>
          <w:rFonts w:asciiTheme="majorHAnsi" w:hAnsiTheme="majorHAnsi" w:cstheme="majorHAnsi"/>
        </w:rPr>
        <w:t xml:space="preserve">ncubate the samples in </w:t>
      </w:r>
      <w:r>
        <w:rPr>
          <w:rFonts w:asciiTheme="majorHAnsi" w:hAnsiTheme="majorHAnsi" w:cstheme="majorHAnsi"/>
        </w:rPr>
        <w:t xml:space="preserve">the </w:t>
      </w:r>
      <w:r w:rsidR="00A06EB7" w:rsidRPr="00A06EB7">
        <w:rPr>
          <w:rFonts w:asciiTheme="majorHAnsi" w:hAnsiTheme="majorHAnsi" w:cstheme="majorHAnsi"/>
        </w:rPr>
        <w:t xml:space="preserve">PCR thermal cycler for </w:t>
      </w:r>
      <w:r w:rsidR="00A06EB7">
        <w:rPr>
          <w:rFonts w:asciiTheme="majorHAnsi" w:hAnsiTheme="majorHAnsi" w:cstheme="majorHAnsi"/>
        </w:rPr>
        <w:t>2 hours</w:t>
      </w:r>
      <w:r>
        <w:rPr>
          <w:rFonts w:asciiTheme="majorHAnsi" w:hAnsiTheme="majorHAnsi" w:cstheme="majorHAnsi"/>
        </w:rPr>
        <w:t xml:space="preserve"> as demonstrated</w:t>
      </w:r>
      <w:r w:rsidR="00A06EB7">
        <w:rPr>
          <w:rFonts w:asciiTheme="majorHAnsi" w:hAnsiTheme="majorHAnsi" w:cstheme="majorHAnsi"/>
        </w:rPr>
        <w:t xml:space="preserve"> </w:t>
      </w:r>
      <w:r w:rsidR="00A06EB7" w:rsidRPr="00A06EB7">
        <w:rPr>
          <w:rFonts w:asciiTheme="majorHAnsi" w:hAnsiTheme="majorHAnsi" w:cstheme="majorHAnsi"/>
          <w:b/>
          <w:bCs/>
        </w:rPr>
        <w:t>[3]</w:t>
      </w:r>
      <w:r w:rsidR="00A06EB7">
        <w:rPr>
          <w:rFonts w:asciiTheme="majorHAnsi" w:hAnsiTheme="majorHAnsi" w:cstheme="majorHAnsi"/>
        </w:rPr>
        <w:t>.</w:t>
      </w:r>
    </w:p>
    <w:p w14:paraId="11514E94" w14:textId="507A3241" w:rsidR="00875BE8" w:rsidRDefault="00A06EB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the master mix on the ice.</w:t>
      </w:r>
      <w:r w:rsidR="003F011D">
        <w:rPr>
          <w:rFonts w:asciiTheme="minorHAnsi" w:hAnsiTheme="minorHAnsi" w:cstheme="minorHAnsi"/>
        </w:rPr>
        <w:t xml:space="preserve"> </w:t>
      </w:r>
      <w:r w:rsidR="003F011D">
        <w:rPr>
          <w:rFonts w:asciiTheme="minorHAnsi" w:hAnsiTheme="minorHAnsi" w:cstheme="minorHAnsi"/>
          <w:b/>
          <w:bCs/>
        </w:rPr>
        <w:t>TEXT:</w:t>
      </w:r>
      <w:r w:rsidR="003F011D" w:rsidRPr="003F011D">
        <w:rPr>
          <w:rFonts w:asciiTheme="minorHAnsi" w:hAnsiTheme="minorHAnsi" w:cstheme="minorHAnsi"/>
          <w:b/>
          <w:bCs/>
        </w:rPr>
        <w:t xml:space="preserve"> </w:t>
      </w:r>
      <w:r w:rsidR="003F011D" w:rsidRPr="003F011D">
        <w:rPr>
          <w:rFonts w:asciiTheme="majorHAnsi" w:hAnsiTheme="majorHAnsi" w:cstheme="majorHAnsi"/>
          <w:b/>
          <w:bCs/>
        </w:rPr>
        <w:t>Include additional reaction to avoid pipetting errors</w:t>
      </w:r>
    </w:p>
    <w:p w14:paraId="657F8512" w14:textId="0ACBAA03" w:rsidR="00A06EB7" w:rsidRDefault="00A06EB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master mix into the tubes.</w:t>
      </w:r>
    </w:p>
    <w:p w14:paraId="4245F6E1" w14:textId="1B9F6D2A" w:rsidR="00A06EB7" w:rsidRDefault="00A06EB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tubes in the PCR thermal cycler.</w:t>
      </w:r>
    </w:p>
    <w:p w14:paraId="4E2BA1D9" w14:textId="77777777" w:rsidR="00A06EB7" w:rsidRPr="00A06EB7" w:rsidRDefault="00A06EB7" w:rsidP="00A06EB7">
      <w:pPr>
        <w:spacing w:before="120"/>
        <w:ind w:left="907"/>
        <w:rPr>
          <w:rFonts w:asciiTheme="minorHAnsi" w:hAnsiTheme="minorHAnsi" w:cstheme="minorHAnsi"/>
        </w:rPr>
      </w:pPr>
    </w:p>
    <w:p w14:paraId="77402CC0" w14:textId="6922A57F" w:rsidR="00450B27" w:rsidRPr="00A06EB7" w:rsidRDefault="003F011D"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At the end of</w:t>
      </w:r>
      <w:r w:rsidR="00A06EB7" w:rsidRPr="00A06EB7">
        <w:rPr>
          <w:rFonts w:asciiTheme="majorHAnsi" w:hAnsiTheme="majorHAnsi" w:cstheme="majorHAnsi"/>
        </w:rPr>
        <w:t xml:space="preserve"> the incubation, add 2</w:t>
      </w:r>
      <w:r>
        <w:rPr>
          <w:rFonts w:asciiTheme="majorHAnsi" w:hAnsiTheme="majorHAnsi" w:cstheme="majorHAnsi"/>
        </w:rPr>
        <w:t xml:space="preserve">-times </w:t>
      </w:r>
      <w:r w:rsidR="00A06EB7" w:rsidRPr="00A06EB7">
        <w:rPr>
          <w:rFonts w:asciiTheme="majorHAnsi" w:hAnsiTheme="majorHAnsi" w:cstheme="majorHAnsi"/>
        </w:rPr>
        <w:t>SDS</w:t>
      </w:r>
      <w:r>
        <w:rPr>
          <w:rFonts w:asciiTheme="majorHAnsi" w:hAnsiTheme="majorHAnsi" w:cstheme="majorHAnsi"/>
        </w:rPr>
        <w:t xml:space="preserve"> </w:t>
      </w:r>
      <w:r>
        <w:rPr>
          <w:rFonts w:asciiTheme="majorHAnsi" w:hAnsiTheme="majorHAnsi" w:cstheme="majorHAnsi"/>
          <w:color w:val="FF0000"/>
        </w:rPr>
        <w:t>(S-D-S)</w:t>
      </w:r>
      <w:r w:rsidR="00A06EB7" w:rsidRPr="00A06EB7">
        <w:rPr>
          <w:rFonts w:asciiTheme="majorHAnsi" w:hAnsiTheme="majorHAnsi" w:cstheme="majorHAnsi"/>
        </w:rPr>
        <w:t xml:space="preserve"> sample buffer to each reaction</w:t>
      </w:r>
      <w:r w:rsidR="00A06EB7">
        <w:rPr>
          <w:rFonts w:asciiTheme="majorHAnsi" w:hAnsiTheme="majorHAnsi" w:cstheme="majorHAnsi"/>
        </w:rPr>
        <w:t xml:space="preserve"> </w:t>
      </w:r>
      <w:r w:rsidR="00A06EB7" w:rsidRPr="00A06EB7">
        <w:rPr>
          <w:rFonts w:asciiTheme="majorHAnsi" w:hAnsiTheme="majorHAnsi" w:cstheme="majorHAnsi"/>
          <w:b/>
          <w:bCs/>
        </w:rPr>
        <w:t>[1]</w:t>
      </w:r>
      <w:r w:rsidR="00A06EB7" w:rsidRPr="00A06EB7">
        <w:rPr>
          <w:rFonts w:asciiTheme="majorHAnsi" w:hAnsiTheme="majorHAnsi" w:cstheme="majorHAnsi"/>
        </w:rPr>
        <w:t xml:space="preserve"> and mix </w:t>
      </w:r>
      <w:r w:rsidR="0029095F" w:rsidRPr="00A06EB7">
        <w:rPr>
          <w:rFonts w:asciiTheme="majorHAnsi" w:hAnsiTheme="majorHAnsi" w:cstheme="majorHAnsi"/>
        </w:rPr>
        <w:t>several times</w:t>
      </w:r>
      <w:r w:rsidR="0029095F">
        <w:rPr>
          <w:rFonts w:asciiTheme="majorHAnsi" w:hAnsiTheme="majorHAnsi" w:cstheme="majorHAnsi"/>
        </w:rPr>
        <w:t xml:space="preserve"> </w:t>
      </w:r>
      <w:r w:rsidR="0029095F" w:rsidRPr="00A06EB7">
        <w:rPr>
          <w:rFonts w:asciiTheme="majorHAnsi" w:hAnsiTheme="majorHAnsi" w:cstheme="majorHAnsi"/>
        </w:rPr>
        <w:t xml:space="preserve">by </w:t>
      </w:r>
      <w:r w:rsidR="00A06EB7" w:rsidRPr="00A06EB7">
        <w:rPr>
          <w:rFonts w:asciiTheme="majorHAnsi" w:hAnsiTheme="majorHAnsi" w:cstheme="majorHAnsi"/>
        </w:rPr>
        <w:t xml:space="preserve">pipetting </w:t>
      </w:r>
      <w:r w:rsidR="00A06EB7" w:rsidRPr="00A06EB7">
        <w:rPr>
          <w:rFonts w:asciiTheme="majorHAnsi" w:hAnsiTheme="majorHAnsi" w:cstheme="majorHAnsi"/>
          <w:b/>
          <w:bCs/>
        </w:rPr>
        <w:t>[2]</w:t>
      </w:r>
      <w:r w:rsidR="00A06EB7">
        <w:rPr>
          <w:rFonts w:asciiTheme="majorHAnsi" w:hAnsiTheme="majorHAnsi" w:cstheme="majorHAnsi"/>
        </w:rPr>
        <w:t>.</w:t>
      </w:r>
    </w:p>
    <w:p w14:paraId="7401A94C" w14:textId="2F1488EF" w:rsidR="00875BE8" w:rsidRDefault="00A06EB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SDS buffer into the tubes.</w:t>
      </w:r>
    </w:p>
    <w:p w14:paraId="41D605B3" w14:textId="6AB4F11C" w:rsidR="00A06EB7" w:rsidRDefault="00A06EB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by pipetting.</w:t>
      </w:r>
    </w:p>
    <w:p w14:paraId="3A92C24C" w14:textId="77777777" w:rsidR="00A06EB7" w:rsidRPr="00A06EB7" w:rsidRDefault="00A06EB7" w:rsidP="00A06EB7">
      <w:pPr>
        <w:spacing w:before="120"/>
        <w:rPr>
          <w:rFonts w:asciiTheme="minorHAnsi" w:hAnsiTheme="minorHAnsi" w:cstheme="minorHAnsi"/>
        </w:rPr>
      </w:pPr>
    </w:p>
    <w:p w14:paraId="6F922F64" w14:textId="61C96C36" w:rsidR="00A06EB7" w:rsidRPr="00A06EB7" w:rsidRDefault="00A06EB7" w:rsidP="00A06EB7">
      <w:pPr>
        <w:pStyle w:val="ListParagraph"/>
        <w:numPr>
          <w:ilvl w:val="0"/>
          <w:numId w:val="3"/>
        </w:numPr>
        <w:spacing w:before="120"/>
        <w:rPr>
          <w:rFonts w:asciiTheme="minorHAnsi" w:hAnsiTheme="minorHAnsi" w:cstheme="minorHAnsi"/>
        </w:rPr>
      </w:pPr>
      <w:r>
        <w:rPr>
          <w:rFonts w:asciiTheme="majorHAnsi" w:hAnsiTheme="majorHAnsi" w:cstheme="majorHAnsi"/>
          <w:b/>
          <w:bCs/>
        </w:rPr>
        <w:t xml:space="preserve">Lysine </w:t>
      </w:r>
      <w:r w:rsidR="003F011D">
        <w:rPr>
          <w:rFonts w:asciiTheme="majorHAnsi" w:hAnsiTheme="majorHAnsi" w:cstheme="majorHAnsi"/>
          <w:b/>
          <w:bCs/>
        </w:rPr>
        <w:t>D</w:t>
      </w:r>
      <w:r>
        <w:rPr>
          <w:rFonts w:asciiTheme="majorHAnsi" w:hAnsiTheme="majorHAnsi" w:cstheme="majorHAnsi"/>
          <w:b/>
          <w:bCs/>
        </w:rPr>
        <w:t xml:space="preserve">ischarge </w:t>
      </w:r>
      <w:r w:rsidR="003F011D">
        <w:rPr>
          <w:rFonts w:asciiTheme="majorHAnsi" w:hAnsiTheme="majorHAnsi" w:cstheme="majorHAnsi"/>
          <w:b/>
          <w:bCs/>
        </w:rPr>
        <w:t>A</w:t>
      </w:r>
      <w:r>
        <w:rPr>
          <w:rFonts w:asciiTheme="majorHAnsi" w:hAnsiTheme="majorHAnsi" w:cstheme="majorHAnsi"/>
          <w:b/>
          <w:bCs/>
        </w:rPr>
        <w:t>ssay</w:t>
      </w:r>
    </w:p>
    <w:p w14:paraId="7F0E5147" w14:textId="17F7C1DC" w:rsidR="00A06EB7" w:rsidRPr="003F4188" w:rsidRDefault="003F011D" w:rsidP="00A06EB7">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To set up a lysine discharge assay, set up</w:t>
      </w:r>
      <w:r w:rsidR="00A06EB7" w:rsidRPr="003F4188">
        <w:rPr>
          <w:rFonts w:asciiTheme="majorHAnsi" w:hAnsiTheme="majorHAnsi" w:cstheme="majorHAnsi"/>
        </w:rPr>
        <w:t xml:space="preserve"> </w:t>
      </w:r>
      <w:r w:rsidR="003E00DC">
        <w:rPr>
          <w:rFonts w:asciiTheme="majorHAnsi" w:hAnsiTheme="majorHAnsi" w:cstheme="majorHAnsi"/>
        </w:rPr>
        <w:t>the</w:t>
      </w:r>
      <w:r w:rsidR="00A06EB7" w:rsidRPr="003F4188">
        <w:rPr>
          <w:rFonts w:asciiTheme="majorHAnsi" w:hAnsiTheme="majorHAnsi" w:cstheme="majorHAnsi"/>
        </w:rPr>
        <w:t xml:space="preserve"> pipetting scheme for the charging reaction</w:t>
      </w:r>
      <w:r w:rsidR="003F4188" w:rsidRPr="003F4188">
        <w:rPr>
          <w:rFonts w:asciiTheme="majorHAnsi" w:hAnsiTheme="majorHAnsi" w:cstheme="majorHAnsi"/>
        </w:rPr>
        <w:t>, a</w:t>
      </w:r>
      <w:r w:rsidR="00A06EB7" w:rsidRPr="003F4188">
        <w:rPr>
          <w:rFonts w:asciiTheme="majorHAnsi" w:hAnsiTheme="majorHAnsi" w:cstheme="majorHAnsi"/>
        </w:rPr>
        <w:t>djust</w:t>
      </w:r>
      <w:r>
        <w:rPr>
          <w:rFonts w:asciiTheme="majorHAnsi" w:hAnsiTheme="majorHAnsi" w:cstheme="majorHAnsi"/>
        </w:rPr>
        <w:t>ing</w:t>
      </w:r>
      <w:r w:rsidR="00A06EB7" w:rsidRPr="003F4188">
        <w:rPr>
          <w:rFonts w:asciiTheme="majorHAnsi" w:hAnsiTheme="majorHAnsi" w:cstheme="majorHAnsi"/>
        </w:rPr>
        <w:t xml:space="preserve"> the volume of the charging reaction to the subsequent discharge reactions of choice</w:t>
      </w:r>
      <w:r w:rsidR="003F4188" w:rsidRPr="003F4188">
        <w:rPr>
          <w:rFonts w:asciiTheme="majorHAnsi" w:hAnsiTheme="majorHAnsi" w:cstheme="majorHAnsi"/>
        </w:rPr>
        <w:t xml:space="preserve"> </w:t>
      </w:r>
      <w:r w:rsidR="003F4188" w:rsidRPr="003F4188">
        <w:rPr>
          <w:rFonts w:asciiTheme="majorHAnsi" w:hAnsiTheme="majorHAnsi" w:cstheme="majorHAnsi"/>
          <w:b/>
          <w:bCs/>
        </w:rPr>
        <w:t>[1-TXT]</w:t>
      </w:r>
      <w:r>
        <w:rPr>
          <w:rFonts w:asciiTheme="majorHAnsi" w:hAnsiTheme="majorHAnsi" w:cstheme="majorHAnsi"/>
        </w:rPr>
        <w:t>, and i</w:t>
      </w:r>
      <w:r w:rsidR="00F41BC4" w:rsidRPr="00F41BC4">
        <w:rPr>
          <w:rFonts w:asciiTheme="majorHAnsi" w:hAnsiTheme="majorHAnsi" w:cstheme="majorHAnsi"/>
        </w:rPr>
        <w:t xml:space="preserve">ncubate the charging reaction for 15 minutes at 37 degrees Celsius </w:t>
      </w:r>
      <w:r w:rsidR="00F41BC4" w:rsidRPr="00F41BC4">
        <w:rPr>
          <w:rFonts w:asciiTheme="majorHAnsi" w:hAnsiTheme="majorHAnsi" w:cstheme="majorHAnsi"/>
          <w:b/>
          <w:bCs/>
        </w:rPr>
        <w:t>[</w:t>
      </w:r>
      <w:r w:rsidR="00F41BC4">
        <w:rPr>
          <w:rFonts w:asciiTheme="majorHAnsi" w:hAnsiTheme="majorHAnsi" w:cstheme="majorHAnsi"/>
          <w:b/>
          <w:bCs/>
        </w:rPr>
        <w:t>2</w:t>
      </w:r>
      <w:r w:rsidR="00F41BC4" w:rsidRPr="00F41BC4">
        <w:rPr>
          <w:rFonts w:asciiTheme="majorHAnsi" w:hAnsiTheme="majorHAnsi" w:cstheme="majorHAnsi"/>
          <w:b/>
          <w:bCs/>
        </w:rPr>
        <w:t>]</w:t>
      </w:r>
      <w:r w:rsidR="00823EB4">
        <w:rPr>
          <w:rFonts w:asciiTheme="majorHAnsi" w:hAnsiTheme="majorHAnsi" w:cstheme="majorHAnsi"/>
          <w:b/>
          <w:bCs/>
        </w:rPr>
        <w:t>.</w:t>
      </w:r>
    </w:p>
    <w:p w14:paraId="1D43EBB9" w14:textId="6595AEB7" w:rsidR="00A06EB7" w:rsidRPr="00F41BC4" w:rsidRDefault="00A06EB7" w:rsidP="00A06EB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41BC4">
        <w:rPr>
          <w:rFonts w:asciiTheme="minorHAnsi" w:hAnsiTheme="minorHAnsi" w:cstheme="minorHAnsi"/>
        </w:rPr>
        <w:t>preparing the charging reactions</w:t>
      </w:r>
      <w:r>
        <w:rPr>
          <w:rFonts w:asciiTheme="minorHAnsi" w:hAnsiTheme="minorHAnsi" w:cstheme="minorHAnsi"/>
        </w:rPr>
        <w:t>.</w:t>
      </w:r>
      <w:r w:rsidR="003F4188">
        <w:rPr>
          <w:rFonts w:asciiTheme="minorHAnsi" w:hAnsiTheme="minorHAnsi" w:cstheme="minorHAnsi"/>
        </w:rPr>
        <w:t xml:space="preserve"> </w:t>
      </w:r>
      <w:r w:rsidR="003F4188" w:rsidRPr="003F4188">
        <w:rPr>
          <w:rFonts w:asciiTheme="minorHAnsi" w:hAnsiTheme="minorHAnsi" w:cstheme="minorHAnsi"/>
          <w:b/>
          <w:bCs/>
        </w:rPr>
        <w:t xml:space="preserve">TEXT: </w:t>
      </w:r>
      <w:r w:rsidR="003F011D">
        <w:rPr>
          <w:rFonts w:asciiTheme="majorHAnsi" w:hAnsiTheme="majorHAnsi" w:cstheme="majorHAnsi"/>
          <w:b/>
          <w:bCs/>
        </w:rPr>
        <w:t>e.g., use</w:t>
      </w:r>
      <w:r w:rsidR="003F4188" w:rsidRPr="003F4188">
        <w:rPr>
          <w:rFonts w:asciiTheme="majorHAnsi" w:hAnsiTheme="majorHAnsi" w:cstheme="majorHAnsi"/>
          <w:b/>
          <w:bCs/>
        </w:rPr>
        <w:t xml:space="preserve"> CHIP and CHIP(H260Q)</w:t>
      </w:r>
      <w:r w:rsidR="003F011D">
        <w:rPr>
          <w:rFonts w:asciiTheme="majorHAnsi" w:hAnsiTheme="majorHAnsi" w:cstheme="majorHAnsi"/>
          <w:b/>
          <w:bCs/>
        </w:rPr>
        <w:t xml:space="preserve"> in individual discharge reactions</w:t>
      </w:r>
    </w:p>
    <w:p w14:paraId="2237C5F6" w14:textId="3505AD98" w:rsidR="00F41BC4" w:rsidRPr="00F41BC4" w:rsidRDefault="00F41BC4" w:rsidP="00A06EB7">
      <w:pPr>
        <w:pStyle w:val="ListParagraph"/>
        <w:numPr>
          <w:ilvl w:val="2"/>
          <w:numId w:val="3"/>
        </w:numPr>
        <w:spacing w:before="120"/>
        <w:contextualSpacing w:val="0"/>
        <w:rPr>
          <w:rFonts w:asciiTheme="minorHAnsi" w:hAnsiTheme="minorHAnsi" w:cstheme="minorHAnsi"/>
        </w:rPr>
      </w:pPr>
      <w:r w:rsidRPr="00F41BC4">
        <w:rPr>
          <w:rFonts w:asciiTheme="majorHAnsi" w:hAnsiTheme="majorHAnsi" w:cstheme="majorHAnsi"/>
        </w:rPr>
        <w:t>Tubes at 37 °C</w:t>
      </w:r>
      <w:r>
        <w:rPr>
          <w:rFonts w:asciiTheme="majorHAnsi" w:hAnsiTheme="majorHAnsi" w:cstheme="majorHAnsi"/>
        </w:rPr>
        <w:t>.</w:t>
      </w:r>
    </w:p>
    <w:p w14:paraId="3CCC2759" w14:textId="1E841ADE" w:rsidR="00A06EB7" w:rsidRPr="00F41BC4" w:rsidRDefault="00A06EB7" w:rsidP="00F41BC4">
      <w:pPr>
        <w:spacing w:before="120"/>
        <w:ind w:left="907"/>
        <w:rPr>
          <w:rFonts w:asciiTheme="minorHAnsi" w:hAnsiTheme="minorHAnsi" w:cstheme="minorHAnsi"/>
        </w:rPr>
      </w:pPr>
    </w:p>
    <w:p w14:paraId="58BDED85" w14:textId="6DED3578" w:rsidR="003F4188" w:rsidRPr="00F41BC4" w:rsidRDefault="003F011D" w:rsidP="003F4188">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lastRenderedPageBreak/>
        <w:t>To s</w:t>
      </w:r>
      <w:r w:rsidR="003F4188" w:rsidRPr="00F41BC4">
        <w:rPr>
          <w:rFonts w:asciiTheme="majorHAnsi" w:hAnsiTheme="majorHAnsi" w:cstheme="majorHAnsi"/>
        </w:rPr>
        <w:t>top the charging reaction</w:t>
      </w:r>
      <w:r>
        <w:rPr>
          <w:rFonts w:asciiTheme="majorHAnsi" w:hAnsiTheme="majorHAnsi" w:cstheme="majorHAnsi"/>
        </w:rPr>
        <w:t>,</w:t>
      </w:r>
      <w:r w:rsidR="003F4188" w:rsidRPr="00F41BC4">
        <w:rPr>
          <w:rFonts w:asciiTheme="majorHAnsi" w:hAnsiTheme="majorHAnsi" w:cstheme="majorHAnsi"/>
        </w:rPr>
        <w:t xml:space="preserve"> </w:t>
      </w:r>
      <w:r>
        <w:rPr>
          <w:rFonts w:asciiTheme="majorHAnsi" w:hAnsiTheme="majorHAnsi" w:cstheme="majorHAnsi"/>
        </w:rPr>
        <w:t>add</w:t>
      </w:r>
      <w:r w:rsidR="003F4188" w:rsidRPr="00F41BC4">
        <w:rPr>
          <w:rFonts w:asciiTheme="majorHAnsi" w:hAnsiTheme="majorHAnsi" w:cstheme="majorHAnsi"/>
        </w:rPr>
        <w:t xml:space="preserve"> apyrase </w:t>
      </w:r>
      <w:r w:rsidR="004E74F3">
        <w:rPr>
          <w:rFonts w:asciiTheme="majorHAnsi" w:hAnsiTheme="majorHAnsi" w:cstheme="majorHAnsi"/>
        </w:rPr>
        <w:t>to</w:t>
      </w:r>
      <w:r w:rsidR="003F4188" w:rsidRPr="00F41BC4">
        <w:rPr>
          <w:rFonts w:asciiTheme="majorHAnsi" w:hAnsiTheme="majorHAnsi" w:cstheme="majorHAnsi"/>
        </w:rPr>
        <w:t xml:space="preserve"> </w:t>
      </w:r>
      <w:r w:rsidR="004E74F3">
        <w:rPr>
          <w:rFonts w:asciiTheme="majorHAnsi" w:hAnsiTheme="majorHAnsi" w:cstheme="majorHAnsi"/>
        </w:rPr>
        <w:t>a</w:t>
      </w:r>
      <w:r w:rsidR="003F4188" w:rsidRPr="00F41BC4">
        <w:rPr>
          <w:rFonts w:asciiTheme="majorHAnsi" w:hAnsiTheme="majorHAnsi" w:cstheme="majorHAnsi"/>
        </w:rPr>
        <w:t xml:space="preserve"> final concentration of 1.8 </w:t>
      </w:r>
      <w:r w:rsidR="004E74F3">
        <w:rPr>
          <w:rFonts w:asciiTheme="majorHAnsi" w:hAnsiTheme="majorHAnsi" w:cstheme="majorHAnsi"/>
        </w:rPr>
        <w:t>u</w:t>
      </w:r>
      <w:r w:rsidR="003F4188" w:rsidRPr="00F41BC4">
        <w:rPr>
          <w:rFonts w:asciiTheme="majorHAnsi" w:hAnsiTheme="majorHAnsi" w:cstheme="majorHAnsi"/>
        </w:rPr>
        <w:t>nits</w:t>
      </w:r>
      <w:r w:rsidR="004E74F3">
        <w:rPr>
          <w:rFonts w:asciiTheme="majorHAnsi" w:hAnsiTheme="majorHAnsi" w:cstheme="majorHAnsi"/>
        </w:rPr>
        <w:t>/</w:t>
      </w:r>
      <w:r w:rsidR="003F4188" w:rsidRPr="00F41BC4">
        <w:rPr>
          <w:rFonts w:asciiTheme="majorHAnsi" w:hAnsiTheme="majorHAnsi" w:cstheme="majorHAnsi"/>
        </w:rPr>
        <w:t xml:space="preserve">milliliter </w:t>
      </w:r>
      <w:r w:rsidR="004E74F3">
        <w:rPr>
          <w:rFonts w:asciiTheme="majorHAnsi" w:hAnsiTheme="majorHAnsi" w:cstheme="majorHAnsi"/>
          <w:b/>
          <w:bCs/>
        </w:rPr>
        <w:t xml:space="preserve">[1] </w:t>
      </w:r>
      <w:r w:rsidR="00F41BC4">
        <w:rPr>
          <w:rFonts w:asciiTheme="majorHAnsi" w:hAnsiTheme="majorHAnsi" w:cstheme="majorHAnsi"/>
        </w:rPr>
        <w:t>and</w:t>
      </w:r>
      <w:r w:rsidR="00F41BC4" w:rsidRPr="00F41BC4">
        <w:rPr>
          <w:rFonts w:asciiTheme="majorHAnsi" w:hAnsiTheme="majorHAnsi" w:cstheme="majorHAnsi"/>
        </w:rPr>
        <w:t xml:space="preserve"> incubate </w:t>
      </w:r>
      <w:r w:rsidR="004E74F3">
        <w:rPr>
          <w:rFonts w:asciiTheme="majorHAnsi" w:hAnsiTheme="majorHAnsi" w:cstheme="majorHAnsi"/>
        </w:rPr>
        <w:t xml:space="preserve">the reaction </w:t>
      </w:r>
      <w:r w:rsidR="00F41BC4">
        <w:rPr>
          <w:rFonts w:asciiTheme="majorHAnsi" w:hAnsiTheme="majorHAnsi" w:cstheme="majorHAnsi"/>
        </w:rPr>
        <w:t>for 5 minutes</w:t>
      </w:r>
      <w:r w:rsidR="00F41BC4" w:rsidRPr="00F41BC4">
        <w:rPr>
          <w:rFonts w:asciiTheme="majorHAnsi" w:hAnsiTheme="majorHAnsi" w:cstheme="majorHAnsi"/>
        </w:rPr>
        <w:t xml:space="preserve"> at room temperature </w:t>
      </w:r>
      <w:r w:rsidR="00F41BC4" w:rsidRPr="00F41BC4">
        <w:rPr>
          <w:rFonts w:asciiTheme="majorHAnsi" w:hAnsiTheme="majorHAnsi" w:cstheme="majorHAnsi"/>
          <w:b/>
          <w:bCs/>
        </w:rPr>
        <w:t>[</w:t>
      </w:r>
      <w:r w:rsidR="004E74F3">
        <w:rPr>
          <w:rFonts w:asciiTheme="majorHAnsi" w:hAnsiTheme="majorHAnsi" w:cstheme="majorHAnsi"/>
          <w:b/>
          <w:bCs/>
        </w:rPr>
        <w:t>2</w:t>
      </w:r>
      <w:r w:rsidR="00F41BC4" w:rsidRPr="00F41BC4">
        <w:rPr>
          <w:rFonts w:asciiTheme="majorHAnsi" w:hAnsiTheme="majorHAnsi" w:cstheme="majorHAnsi"/>
          <w:b/>
          <w:bCs/>
        </w:rPr>
        <w:t>]</w:t>
      </w:r>
      <w:r w:rsidR="00F41BC4">
        <w:rPr>
          <w:rFonts w:asciiTheme="majorHAnsi" w:hAnsiTheme="majorHAnsi" w:cstheme="majorHAnsi"/>
        </w:rPr>
        <w:t xml:space="preserve">. </w:t>
      </w:r>
      <w:r w:rsidR="00EF1F04">
        <w:rPr>
          <w:rFonts w:asciiTheme="majorHAnsi" w:hAnsiTheme="majorHAnsi" w:cstheme="majorHAnsi"/>
        </w:rPr>
        <w:t>At the end of the incubation</w:t>
      </w:r>
      <w:r w:rsidR="00F41BC4">
        <w:rPr>
          <w:rFonts w:asciiTheme="majorHAnsi" w:hAnsiTheme="majorHAnsi" w:cstheme="majorHAnsi"/>
        </w:rPr>
        <w:t xml:space="preserve">, add </w:t>
      </w:r>
      <w:r w:rsidR="00F41BC4" w:rsidRPr="00F41BC4">
        <w:rPr>
          <w:rFonts w:asciiTheme="majorHAnsi" w:hAnsiTheme="majorHAnsi" w:cstheme="majorHAnsi"/>
        </w:rPr>
        <w:t xml:space="preserve">EDTA </w:t>
      </w:r>
      <w:r w:rsidR="00EF1F04">
        <w:rPr>
          <w:rFonts w:asciiTheme="majorHAnsi" w:hAnsiTheme="majorHAnsi" w:cstheme="majorHAnsi"/>
        </w:rPr>
        <w:t>to a</w:t>
      </w:r>
      <w:r w:rsidR="00F41BC4" w:rsidRPr="00F41BC4">
        <w:rPr>
          <w:rFonts w:asciiTheme="majorHAnsi" w:hAnsiTheme="majorHAnsi" w:cstheme="majorHAnsi"/>
        </w:rPr>
        <w:t xml:space="preserve"> final concentration of 30 millimolar </w:t>
      </w:r>
      <w:r w:rsidR="00F41BC4" w:rsidRPr="00F41BC4">
        <w:rPr>
          <w:rFonts w:asciiTheme="majorHAnsi" w:hAnsiTheme="majorHAnsi" w:cstheme="majorHAnsi"/>
          <w:b/>
          <w:bCs/>
        </w:rPr>
        <w:t>[</w:t>
      </w:r>
      <w:r w:rsidR="0029095F">
        <w:rPr>
          <w:rFonts w:asciiTheme="majorHAnsi" w:hAnsiTheme="majorHAnsi" w:cstheme="majorHAnsi"/>
          <w:b/>
          <w:bCs/>
        </w:rPr>
        <w:t>3</w:t>
      </w:r>
      <w:r w:rsidR="00F41BC4" w:rsidRPr="00F41BC4">
        <w:rPr>
          <w:rFonts w:asciiTheme="majorHAnsi" w:hAnsiTheme="majorHAnsi" w:cstheme="majorHAnsi"/>
          <w:b/>
          <w:bCs/>
        </w:rPr>
        <w:t>]</w:t>
      </w:r>
      <w:r w:rsidR="00F41BC4" w:rsidRPr="00F41BC4">
        <w:rPr>
          <w:rFonts w:asciiTheme="majorHAnsi" w:hAnsiTheme="majorHAnsi" w:cstheme="majorHAnsi"/>
        </w:rPr>
        <w:t xml:space="preserve"> and </w:t>
      </w:r>
      <w:r w:rsidR="00EF1F04">
        <w:rPr>
          <w:rFonts w:asciiTheme="majorHAnsi" w:hAnsiTheme="majorHAnsi" w:cstheme="majorHAnsi"/>
        </w:rPr>
        <w:t>use double distilled water</w:t>
      </w:r>
      <w:r w:rsidR="00EF1F04" w:rsidRPr="00F41BC4">
        <w:rPr>
          <w:rFonts w:asciiTheme="majorHAnsi" w:hAnsiTheme="majorHAnsi" w:cstheme="majorHAnsi"/>
        </w:rPr>
        <w:t xml:space="preserve"> </w:t>
      </w:r>
      <w:r w:rsidR="00EF1F04">
        <w:rPr>
          <w:rFonts w:asciiTheme="majorHAnsi" w:hAnsiTheme="majorHAnsi" w:cstheme="majorHAnsi"/>
        </w:rPr>
        <w:t xml:space="preserve">to </w:t>
      </w:r>
      <w:r w:rsidR="00F41BC4" w:rsidRPr="00F41BC4">
        <w:rPr>
          <w:rFonts w:asciiTheme="majorHAnsi" w:hAnsiTheme="majorHAnsi" w:cstheme="majorHAnsi"/>
        </w:rPr>
        <w:t xml:space="preserve">adjust the volume of the reaction to 30 microliters </w:t>
      </w:r>
      <w:r w:rsidR="00F41BC4" w:rsidRPr="00F41BC4">
        <w:rPr>
          <w:rFonts w:asciiTheme="majorHAnsi" w:hAnsiTheme="majorHAnsi" w:cstheme="majorHAnsi"/>
          <w:b/>
          <w:bCs/>
        </w:rPr>
        <w:t>[</w:t>
      </w:r>
      <w:r w:rsidR="0029095F">
        <w:rPr>
          <w:rFonts w:asciiTheme="majorHAnsi" w:hAnsiTheme="majorHAnsi" w:cstheme="majorHAnsi"/>
          <w:b/>
          <w:bCs/>
        </w:rPr>
        <w:t>4</w:t>
      </w:r>
      <w:r w:rsidR="00F41BC4" w:rsidRPr="00F41BC4">
        <w:rPr>
          <w:rFonts w:asciiTheme="majorHAnsi" w:hAnsiTheme="majorHAnsi" w:cstheme="majorHAnsi"/>
          <w:b/>
          <w:bCs/>
        </w:rPr>
        <w:t>]</w:t>
      </w:r>
      <w:r w:rsidR="00F41BC4" w:rsidRPr="0029095F">
        <w:rPr>
          <w:rFonts w:asciiTheme="majorHAnsi" w:hAnsiTheme="majorHAnsi" w:cstheme="majorHAnsi"/>
        </w:rPr>
        <w:t>.</w:t>
      </w:r>
    </w:p>
    <w:p w14:paraId="0802FCED" w14:textId="70C29524" w:rsidR="003F4188" w:rsidRPr="00F41BC4" w:rsidRDefault="00F41BC4" w:rsidP="003F418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w:t>
      </w:r>
      <w:r w:rsidRPr="00F41BC4">
        <w:rPr>
          <w:rFonts w:asciiTheme="majorHAnsi" w:hAnsiTheme="majorHAnsi" w:cstheme="majorHAnsi"/>
        </w:rPr>
        <w:t>apyrase</w:t>
      </w:r>
      <w:r>
        <w:rPr>
          <w:rFonts w:asciiTheme="majorHAnsi" w:hAnsiTheme="majorHAnsi" w:cstheme="majorHAnsi"/>
        </w:rPr>
        <w:t>.</w:t>
      </w:r>
    </w:p>
    <w:p w14:paraId="44AE010C" w14:textId="6E11DA03" w:rsidR="004E74F3" w:rsidRPr="004E74F3" w:rsidRDefault="004E74F3" w:rsidP="003F418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timer, with reaction visible in frame.</w:t>
      </w:r>
    </w:p>
    <w:p w14:paraId="73E070C6" w14:textId="5598096A" w:rsidR="00F41BC4" w:rsidRPr="00F41BC4" w:rsidRDefault="00F41BC4" w:rsidP="003F418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adding the EDTA.</w:t>
      </w:r>
    </w:p>
    <w:p w14:paraId="72DA003C" w14:textId="6656F586" w:rsidR="00F41BC4" w:rsidRPr="00F41BC4" w:rsidRDefault="00F41BC4" w:rsidP="003F418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w:t>
      </w:r>
      <w:r w:rsidR="00107C72">
        <w:rPr>
          <w:rFonts w:asciiTheme="majorHAnsi" w:hAnsiTheme="majorHAnsi" w:cstheme="majorHAnsi"/>
        </w:rPr>
        <w:t>adding</w:t>
      </w:r>
      <w:r>
        <w:rPr>
          <w:rFonts w:asciiTheme="majorHAnsi" w:hAnsiTheme="majorHAnsi" w:cstheme="majorHAnsi"/>
        </w:rPr>
        <w:t xml:space="preserve"> water.</w:t>
      </w:r>
    </w:p>
    <w:p w14:paraId="1B2D31F3" w14:textId="77777777" w:rsidR="00F41BC4" w:rsidRPr="00F41BC4" w:rsidRDefault="00F41BC4" w:rsidP="00F41BC4">
      <w:pPr>
        <w:spacing w:before="120"/>
        <w:ind w:left="907"/>
        <w:rPr>
          <w:rFonts w:asciiTheme="minorHAnsi" w:hAnsiTheme="minorHAnsi" w:cstheme="minorHAnsi"/>
        </w:rPr>
      </w:pPr>
    </w:p>
    <w:p w14:paraId="512C5A6F" w14:textId="0B6FD787" w:rsidR="003F4188" w:rsidRPr="007B6952" w:rsidRDefault="00107C72" w:rsidP="003F4188">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To discharge E2 </w:t>
      </w:r>
      <w:r>
        <w:rPr>
          <w:rFonts w:asciiTheme="majorHAnsi" w:hAnsiTheme="majorHAnsi" w:cstheme="majorHAnsi"/>
          <w:color w:val="FF0000"/>
        </w:rPr>
        <w:t>(E-two)</w:t>
      </w:r>
      <w:r>
        <w:rPr>
          <w:rFonts w:asciiTheme="majorHAnsi" w:hAnsiTheme="majorHAnsi" w:cstheme="majorHAnsi"/>
        </w:rPr>
        <w:t>-</w:t>
      </w:r>
      <w:r w:rsidRPr="00D76B5B">
        <w:rPr>
          <w:rFonts w:asciiTheme="majorHAnsi" w:hAnsiTheme="majorHAnsi" w:cstheme="majorHAnsi"/>
        </w:rPr>
        <w:t xml:space="preserve">ubiquitylation </w:t>
      </w:r>
      <w:r>
        <w:rPr>
          <w:rFonts w:asciiTheme="majorHAnsi" w:hAnsiTheme="majorHAnsi" w:cstheme="majorHAnsi"/>
        </w:rPr>
        <w:t>by E3, set up</w:t>
      </w:r>
      <w:r w:rsidR="00F41BC4" w:rsidRPr="007B6952">
        <w:rPr>
          <w:rFonts w:asciiTheme="majorHAnsi" w:hAnsiTheme="majorHAnsi" w:cstheme="majorHAnsi"/>
        </w:rPr>
        <w:t xml:space="preserve"> four tubes corresponding to the time points </w:t>
      </w:r>
      <w:r>
        <w:rPr>
          <w:rFonts w:asciiTheme="majorHAnsi" w:hAnsiTheme="majorHAnsi" w:cstheme="majorHAnsi"/>
        </w:rPr>
        <w:t xml:space="preserve">for the experiment </w:t>
      </w:r>
      <w:r w:rsidR="007B6952" w:rsidRPr="007B6952">
        <w:rPr>
          <w:rFonts w:asciiTheme="majorHAnsi" w:hAnsiTheme="majorHAnsi" w:cstheme="majorHAnsi"/>
          <w:b/>
          <w:bCs/>
        </w:rPr>
        <w:t>[1</w:t>
      </w:r>
      <w:r>
        <w:rPr>
          <w:rFonts w:asciiTheme="majorHAnsi" w:hAnsiTheme="majorHAnsi" w:cstheme="majorHAnsi"/>
          <w:b/>
          <w:bCs/>
        </w:rPr>
        <w:t>-TXT</w:t>
      </w:r>
      <w:r w:rsidR="007B6952" w:rsidRPr="007B6952">
        <w:rPr>
          <w:rFonts w:asciiTheme="majorHAnsi" w:hAnsiTheme="majorHAnsi" w:cstheme="majorHAnsi"/>
          <w:b/>
          <w:bCs/>
        </w:rPr>
        <w:t>]</w:t>
      </w:r>
      <w:r>
        <w:rPr>
          <w:rFonts w:asciiTheme="majorHAnsi" w:hAnsiTheme="majorHAnsi" w:cstheme="majorHAnsi"/>
        </w:rPr>
        <w:t>. A</w:t>
      </w:r>
      <w:r w:rsidR="00F41BC4" w:rsidRPr="007B6952">
        <w:rPr>
          <w:rFonts w:asciiTheme="majorHAnsi" w:hAnsiTheme="majorHAnsi" w:cstheme="majorHAnsi"/>
        </w:rPr>
        <w:t xml:space="preserve">dd </w:t>
      </w:r>
      <w:r>
        <w:rPr>
          <w:rFonts w:asciiTheme="majorHAnsi" w:hAnsiTheme="majorHAnsi" w:cstheme="majorHAnsi"/>
        </w:rPr>
        <w:t xml:space="preserve">6.7 microliters of </w:t>
      </w:r>
      <w:r w:rsidR="00F41BC4" w:rsidRPr="007B6952">
        <w:rPr>
          <w:rFonts w:asciiTheme="majorHAnsi" w:hAnsiTheme="majorHAnsi" w:cstheme="majorHAnsi"/>
        </w:rPr>
        <w:t>non-reducing sample buffer to each tube</w:t>
      </w:r>
      <w:r w:rsidR="007B6952" w:rsidRPr="007B6952">
        <w:rPr>
          <w:rFonts w:asciiTheme="majorHAnsi" w:hAnsiTheme="majorHAnsi" w:cstheme="majorHAnsi"/>
        </w:rPr>
        <w:t xml:space="preserve"> </w:t>
      </w:r>
      <w:r w:rsidR="007B6952" w:rsidRPr="007B6952">
        <w:rPr>
          <w:rFonts w:asciiTheme="majorHAnsi" w:hAnsiTheme="majorHAnsi" w:cstheme="majorHAnsi"/>
          <w:b/>
          <w:bCs/>
        </w:rPr>
        <w:t>[2]</w:t>
      </w:r>
      <w:r w:rsidR="00F953D7" w:rsidRPr="00F953D7">
        <w:rPr>
          <w:rFonts w:asciiTheme="majorHAnsi" w:hAnsiTheme="majorHAnsi" w:cstheme="majorHAnsi"/>
        </w:rPr>
        <w:t xml:space="preserve"> and</w:t>
      </w:r>
      <w:r w:rsidR="007B6952" w:rsidRPr="007B6952">
        <w:rPr>
          <w:rFonts w:asciiTheme="majorHAnsi" w:hAnsiTheme="majorHAnsi" w:cstheme="majorHAnsi"/>
        </w:rPr>
        <w:t xml:space="preserve"> c</w:t>
      </w:r>
      <w:r w:rsidR="00F41BC4" w:rsidRPr="007B6952">
        <w:rPr>
          <w:rFonts w:asciiTheme="majorHAnsi" w:hAnsiTheme="majorHAnsi" w:cstheme="majorHAnsi"/>
        </w:rPr>
        <w:t xml:space="preserve">ollect 20 </w:t>
      </w:r>
      <w:r w:rsidR="007B6952" w:rsidRPr="007B6952">
        <w:rPr>
          <w:rFonts w:asciiTheme="majorHAnsi" w:hAnsiTheme="majorHAnsi" w:cstheme="majorHAnsi"/>
        </w:rPr>
        <w:t>microliters</w:t>
      </w:r>
      <w:r w:rsidR="00F41BC4" w:rsidRPr="007B6952">
        <w:rPr>
          <w:rFonts w:asciiTheme="majorHAnsi" w:hAnsiTheme="majorHAnsi" w:cstheme="majorHAnsi"/>
        </w:rPr>
        <w:t xml:space="preserve"> </w:t>
      </w:r>
      <w:r>
        <w:rPr>
          <w:rFonts w:asciiTheme="majorHAnsi" w:hAnsiTheme="majorHAnsi" w:cstheme="majorHAnsi"/>
        </w:rPr>
        <w:t xml:space="preserve">samples from each reaction </w:t>
      </w:r>
      <w:r w:rsidR="00F41BC4" w:rsidRPr="007B6952">
        <w:rPr>
          <w:rFonts w:asciiTheme="majorHAnsi" w:hAnsiTheme="majorHAnsi" w:cstheme="majorHAnsi"/>
        </w:rPr>
        <w:t>after 5, 30, and 60 min</w:t>
      </w:r>
      <w:r w:rsidR="007B6952" w:rsidRPr="007B6952">
        <w:rPr>
          <w:rFonts w:asciiTheme="majorHAnsi" w:hAnsiTheme="majorHAnsi" w:cstheme="majorHAnsi"/>
        </w:rPr>
        <w:t xml:space="preserve">utes </w:t>
      </w:r>
      <w:r w:rsidR="007B6952" w:rsidRPr="007B6952">
        <w:rPr>
          <w:rFonts w:asciiTheme="majorHAnsi" w:hAnsiTheme="majorHAnsi" w:cstheme="majorHAnsi"/>
          <w:b/>
          <w:bCs/>
        </w:rPr>
        <w:t>[3]</w:t>
      </w:r>
      <w:r w:rsidR="00F41BC4" w:rsidRPr="007B6952">
        <w:rPr>
          <w:rFonts w:asciiTheme="majorHAnsi" w:hAnsiTheme="majorHAnsi" w:cstheme="majorHAnsi"/>
        </w:rPr>
        <w:t>.</w:t>
      </w:r>
    </w:p>
    <w:p w14:paraId="23E7D7AF" w14:textId="5BE68CE1" w:rsidR="007B6952" w:rsidRDefault="007B6952" w:rsidP="003F418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the tubes.</w:t>
      </w:r>
      <w:r w:rsidR="00107C72">
        <w:rPr>
          <w:rFonts w:asciiTheme="minorHAnsi" w:hAnsiTheme="minorHAnsi" w:cstheme="minorHAnsi"/>
        </w:rPr>
        <w:t xml:space="preserve"> </w:t>
      </w:r>
      <w:r w:rsidR="00107C72">
        <w:rPr>
          <w:rFonts w:asciiTheme="minorHAnsi" w:hAnsiTheme="minorHAnsi" w:cstheme="minorHAnsi"/>
          <w:b/>
          <w:bCs/>
        </w:rPr>
        <w:t xml:space="preserve">TEXT: e.g., </w:t>
      </w:r>
      <w:r w:rsidR="00107C72" w:rsidRPr="00107C72">
        <w:rPr>
          <w:rFonts w:asciiTheme="majorHAnsi" w:hAnsiTheme="majorHAnsi" w:cstheme="majorHAnsi"/>
          <w:b/>
          <w:bCs/>
        </w:rPr>
        <w:t>t</w:t>
      </w:r>
      <w:r w:rsidR="00107C72" w:rsidRPr="00107C72">
        <w:rPr>
          <w:rFonts w:asciiTheme="majorHAnsi" w:hAnsiTheme="majorHAnsi" w:cstheme="majorHAnsi"/>
          <w:b/>
          <w:bCs/>
          <w:vertAlign w:val="subscript"/>
        </w:rPr>
        <w:t>0</w:t>
      </w:r>
      <w:r w:rsidR="00107C72" w:rsidRPr="00107C72">
        <w:rPr>
          <w:rFonts w:asciiTheme="majorHAnsi" w:hAnsiTheme="majorHAnsi" w:cstheme="majorHAnsi"/>
          <w:b/>
          <w:bCs/>
        </w:rPr>
        <w:t>, t</w:t>
      </w:r>
      <w:r w:rsidR="00107C72" w:rsidRPr="00107C72">
        <w:rPr>
          <w:rFonts w:asciiTheme="majorHAnsi" w:hAnsiTheme="majorHAnsi" w:cstheme="majorHAnsi"/>
          <w:b/>
          <w:bCs/>
          <w:vertAlign w:val="subscript"/>
        </w:rPr>
        <w:t>1</w:t>
      </w:r>
      <w:r w:rsidR="00107C72" w:rsidRPr="00107C72">
        <w:rPr>
          <w:rFonts w:asciiTheme="majorHAnsi" w:hAnsiTheme="majorHAnsi" w:cstheme="majorHAnsi"/>
          <w:b/>
          <w:bCs/>
        </w:rPr>
        <w:t>, t</w:t>
      </w:r>
      <w:r w:rsidR="00107C72" w:rsidRPr="00107C72">
        <w:rPr>
          <w:rFonts w:asciiTheme="majorHAnsi" w:hAnsiTheme="majorHAnsi" w:cstheme="majorHAnsi"/>
          <w:b/>
          <w:bCs/>
          <w:vertAlign w:val="subscript"/>
        </w:rPr>
        <w:t>2</w:t>
      </w:r>
      <w:r w:rsidR="00107C72" w:rsidRPr="00107C72">
        <w:rPr>
          <w:rFonts w:asciiTheme="majorHAnsi" w:hAnsiTheme="majorHAnsi" w:cstheme="majorHAnsi"/>
          <w:b/>
          <w:bCs/>
        </w:rPr>
        <w:t>, and t</w:t>
      </w:r>
      <w:r w:rsidR="00107C72" w:rsidRPr="00107C72">
        <w:rPr>
          <w:rFonts w:asciiTheme="majorHAnsi" w:hAnsiTheme="majorHAnsi" w:cstheme="majorHAnsi"/>
          <w:b/>
          <w:bCs/>
          <w:vertAlign w:val="subscript"/>
        </w:rPr>
        <w:t>3</w:t>
      </w:r>
    </w:p>
    <w:p w14:paraId="2D964205" w14:textId="3D3E6751" w:rsidR="003F4188" w:rsidRPr="007B6952" w:rsidRDefault="003F4188" w:rsidP="003F418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buffer into the tubes. </w:t>
      </w:r>
    </w:p>
    <w:p w14:paraId="4FF3D626" w14:textId="67A91A73" w:rsidR="003F4188" w:rsidRPr="007B6952" w:rsidRDefault="007B6952" w:rsidP="007B6952">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collecting the samples.</w:t>
      </w:r>
    </w:p>
    <w:p w14:paraId="5D689D92" w14:textId="77777777" w:rsidR="007B6952" w:rsidRPr="007B6952" w:rsidRDefault="007B6952" w:rsidP="007B6952">
      <w:pPr>
        <w:spacing w:before="120"/>
        <w:ind w:left="907"/>
        <w:rPr>
          <w:rFonts w:asciiTheme="minorHAnsi" w:hAnsiTheme="minorHAnsi" w:cstheme="minorHAnsi"/>
        </w:rPr>
      </w:pPr>
    </w:p>
    <w:p w14:paraId="04546128" w14:textId="36E359CC" w:rsidR="007B6952" w:rsidRPr="00FB568F" w:rsidRDefault="00107C72" w:rsidP="007B6952">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lang w:val="en-GB"/>
        </w:rPr>
        <w:t>To s</w:t>
      </w:r>
      <w:r w:rsidR="007B6952" w:rsidRPr="00FB568F">
        <w:rPr>
          <w:rFonts w:asciiTheme="majorHAnsi" w:hAnsiTheme="majorHAnsi" w:cstheme="majorHAnsi"/>
          <w:lang w:val="en-GB"/>
        </w:rPr>
        <w:t>et up the discharge reactions</w:t>
      </w:r>
      <w:r>
        <w:rPr>
          <w:rFonts w:asciiTheme="majorHAnsi" w:hAnsiTheme="majorHAnsi" w:cstheme="majorHAnsi"/>
          <w:lang w:val="en-GB"/>
        </w:rPr>
        <w:t>,</w:t>
      </w:r>
      <w:r w:rsidR="007B6952" w:rsidRPr="00FB568F">
        <w:rPr>
          <w:rFonts w:asciiTheme="majorHAnsi" w:hAnsiTheme="majorHAnsi" w:cstheme="majorHAnsi"/>
          <w:lang w:val="en-GB"/>
        </w:rPr>
        <w:t xml:space="preserve"> </w:t>
      </w:r>
      <w:r>
        <w:rPr>
          <w:rFonts w:asciiTheme="majorHAnsi" w:hAnsiTheme="majorHAnsi" w:cstheme="majorHAnsi"/>
          <w:lang w:val="en-GB"/>
        </w:rPr>
        <w:t>add</w:t>
      </w:r>
      <w:r w:rsidR="00823EB4">
        <w:rPr>
          <w:rFonts w:asciiTheme="majorHAnsi" w:hAnsiTheme="majorHAnsi" w:cstheme="majorHAnsi"/>
          <w:lang w:val="en-GB"/>
        </w:rPr>
        <w:t xml:space="preserve"> </w:t>
      </w:r>
      <w:r w:rsidR="007B6952" w:rsidRPr="00FB568F">
        <w:rPr>
          <w:rFonts w:asciiTheme="majorHAnsi" w:hAnsiTheme="majorHAnsi" w:cstheme="majorHAnsi"/>
        </w:rPr>
        <w:t>double distilled water,</w:t>
      </w:r>
      <w:r w:rsidR="007B6952" w:rsidRPr="00FB568F">
        <w:rPr>
          <w:rFonts w:asciiTheme="majorHAnsi" w:hAnsiTheme="majorHAnsi" w:cstheme="majorHAnsi"/>
          <w:lang w:val="en-GB"/>
        </w:rPr>
        <w:t xml:space="preserve"> ubiquitylation buffer, BSA</w:t>
      </w:r>
      <w:r>
        <w:rPr>
          <w:rFonts w:asciiTheme="majorHAnsi" w:hAnsiTheme="majorHAnsi" w:cstheme="majorHAnsi"/>
          <w:lang w:val="en-GB"/>
        </w:rPr>
        <w:t xml:space="preserve"> </w:t>
      </w:r>
      <w:r>
        <w:rPr>
          <w:rFonts w:asciiTheme="majorHAnsi" w:hAnsiTheme="majorHAnsi" w:cstheme="majorHAnsi"/>
          <w:color w:val="FF0000"/>
          <w:lang w:val="en-GB"/>
        </w:rPr>
        <w:t>(B-S-A)</w:t>
      </w:r>
      <w:r w:rsidR="007B6952" w:rsidRPr="00FB568F">
        <w:rPr>
          <w:rFonts w:asciiTheme="majorHAnsi" w:hAnsiTheme="majorHAnsi" w:cstheme="majorHAnsi"/>
          <w:lang w:val="en-GB"/>
        </w:rPr>
        <w:t xml:space="preserve">, lysine, E3 ligase, and the charged E2 </w:t>
      </w:r>
      <w:r>
        <w:rPr>
          <w:rFonts w:asciiTheme="majorHAnsi" w:hAnsiTheme="majorHAnsi" w:cstheme="majorHAnsi"/>
          <w:lang w:val="en-GB"/>
        </w:rPr>
        <w:t>to each reaction</w:t>
      </w:r>
      <w:r w:rsidR="007B6952" w:rsidRPr="00FB568F">
        <w:rPr>
          <w:rFonts w:asciiTheme="majorHAnsi" w:hAnsiTheme="majorHAnsi" w:cstheme="majorHAnsi"/>
          <w:b/>
          <w:bCs/>
        </w:rPr>
        <w:t xml:space="preserve"> [1]</w:t>
      </w:r>
      <w:r>
        <w:rPr>
          <w:rFonts w:asciiTheme="majorHAnsi" w:hAnsiTheme="majorHAnsi" w:cstheme="majorHAnsi"/>
        </w:rPr>
        <w:t xml:space="preserve">. After 5, 30, and 60 minutes, transfer 20 microliter samples from each discharge reaction to the respective sample tube </w:t>
      </w:r>
      <w:r>
        <w:rPr>
          <w:rFonts w:asciiTheme="majorHAnsi" w:hAnsiTheme="majorHAnsi" w:cstheme="majorHAnsi"/>
          <w:b/>
          <w:bCs/>
        </w:rPr>
        <w:t>[3]</w:t>
      </w:r>
      <w:r>
        <w:rPr>
          <w:rFonts w:asciiTheme="majorHAnsi" w:hAnsiTheme="majorHAnsi" w:cstheme="majorHAnsi"/>
        </w:rPr>
        <w:t>.</w:t>
      </w:r>
    </w:p>
    <w:p w14:paraId="4A48D891" w14:textId="4AF8AB5E" w:rsidR="007B6952" w:rsidRDefault="007B6952" w:rsidP="00FB568F">
      <w:pPr>
        <w:pStyle w:val="ListParagraph"/>
        <w:numPr>
          <w:ilvl w:val="2"/>
          <w:numId w:val="3"/>
        </w:numPr>
        <w:spacing w:before="120"/>
        <w:contextualSpacing w:val="0"/>
        <w:rPr>
          <w:rFonts w:asciiTheme="minorHAnsi" w:hAnsiTheme="minorHAnsi" w:cstheme="minorHAnsi"/>
        </w:rPr>
      </w:pPr>
      <w:r w:rsidRPr="00FB568F">
        <w:rPr>
          <w:rFonts w:asciiTheme="minorHAnsi" w:hAnsiTheme="minorHAnsi" w:cstheme="minorHAnsi"/>
        </w:rPr>
        <w:t>Talent adding the components in the tube.</w:t>
      </w:r>
    </w:p>
    <w:p w14:paraId="40D32132" w14:textId="7B053973" w:rsidR="00107C72" w:rsidRPr="00FB568F" w:rsidRDefault="00107C72" w:rsidP="00FB568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discharge sample to sample tube, with both sets of tubes visible in frame.</w:t>
      </w:r>
    </w:p>
    <w:p w14:paraId="23B4CB0E" w14:textId="77777777" w:rsidR="007B6952" w:rsidRPr="00FB568F" w:rsidRDefault="007B6952" w:rsidP="007B6952">
      <w:pPr>
        <w:pStyle w:val="ListParagraph"/>
        <w:spacing w:before="120"/>
        <w:ind w:left="1627"/>
        <w:contextualSpacing w:val="0"/>
        <w:rPr>
          <w:rFonts w:asciiTheme="minorHAnsi" w:hAnsiTheme="minorHAnsi" w:cstheme="minorHAnsi"/>
        </w:rPr>
      </w:pPr>
    </w:p>
    <w:p w14:paraId="417A69B0" w14:textId="67D68605" w:rsidR="007B6952" w:rsidRPr="00FB568F" w:rsidRDefault="00107C72" w:rsidP="007B6952">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Then</w:t>
      </w:r>
      <w:r w:rsidR="00FB568F" w:rsidRPr="00FB568F">
        <w:rPr>
          <w:rFonts w:asciiTheme="majorHAnsi" w:hAnsiTheme="majorHAnsi" w:cstheme="majorHAnsi"/>
        </w:rPr>
        <w:t xml:space="preserve"> </w:t>
      </w:r>
      <w:r w:rsidRPr="00FB568F">
        <w:rPr>
          <w:rFonts w:asciiTheme="majorHAnsi" w:hAnsiTheme="majorHAnsi" w:cstheme="majorHAnsi"/>
        </w:rPr>
        <w:t xml:space="preserve">immediately </w:t>
      </w:r>
      <w:r w:rsidR="00FB568F" w:rsidRPr="00FB568F">
        <w:rPr>
          <w:rFonts w:asciiTheme="majorHAnsi" w:hAnsiTheme="majorHAnsi" w:cstheme="majorHAnsi"/>
        </w:rPr>
        <w:t>vortex</w:t>
      </w:r>
      <w:r>
        <w:rPr>
          <w:rFonts w:asciiTheme="majorHAnsi" w:hAnsiTheme="majorHAnsi" w:cstheme="majorHAnsi"/>
        </w:rPr>
        <w:t xml:space="preserve"> the samples</w:t>
      </w:r>
      <w:r w:rsidR="00FB568F" w:rsidRPr="00FB568F">
        <w:rPr>
          <w:rFonts w:asciiTheme="majorHAnsi" w:hAnsiTheme="majorHAnsi" w:cstheme="majorHAnsi"/>
        </w:rPr>
        <w:t xml:space="preserve"> </w:t>
      </w:r>
      <w:r w:rsidR="00FB568F" w:rsidRPr="00FB568F">
        <w:rPr>
          <w:rFonts w:asciiTheme="majorHAnsi" w:hAnsiTheme="majorHAnsi" w:cstheme="majorHAnsi"/>
          <w:b/>
          <w:bCs/>
        </w:rPr>
        <w:t>[</w:t>
      </w:r>
      <w:r w:rsidR="0029095F">
        <w:rPr>
          <w:rFonts w:asciiTheme="majorHAnsi" w:hAnsiTheme="majorHAnsi" w:cstheme="majorHAnsi"/>
          <w:b/>
          <w:bCs/>
        </w:rPr>
        <w:t>1</w:t>
      </w:r>
      <w:r w:rsidR="00FB568F" w:rsidRPr="00FB568F">
        <w:rPr>
          <w:rFonts w:asciiTheme="majorHAnsi" w:hAnsiTheme="majorHAnsi" w:cstheme="majorHAnsi"/>
          <w:b/>
          <w:bCs/>
        </w:rPr>
        <w:t>]</w:t>
      </w:r>
      <w:r w:rsidR="00FB568F" w:rsidRPr="00FB568F">
        <w:rPr>
          <w:rFonts w:asciiTheme="majorHAnsi" w:hAnsiTheme="majorHAnsi" w:cstheme="majorHAnsi"/>
        </w:rPr>
        <w:t xml:space="preserve"> and </w:t>
      </w:r>
      <w:r>
        <w:rPr>
          <w:rFonts w:asciiTheme="majorHAnsi" w:hAnsiTheme="majorHAnsi" w:cstheme="majorHAnsi"/>
        </w:rPr>
        <w:t>place them</w:t>
      </w:r>
      <w:r w:rsidR="00FB568F" w:rsidRPr="00FB568F">
        <w:rPr>
          <w:rFonts w:asciiTheme="majorHAnsi" w:hAnsiTheme="majorHAnsi" w:cstheme="majorHAnsi"/>
        </w:rPr>
        <w:t xml:space="preserve"> at </w:t>
      </w:r>
      <w:r>
        <w:rPr>
          <w:rFonts w:asciiTheme="majorHAnsi" w:hAnsiTheme="majorHAnsi" w:cstheme="majorHAnsi"/>
        </w:rPr>
        <w:t xml:space="preserve">minus </w:t>
      </w:r>
      <w:r w:rsidR="00FB568F" w:rsidRPr="00FB568F">
        <w:rPr>
          <w:rFonts w:asciiTheme="majorHAnsi" w:hAnsiTheme="majorHAnsi" w:cstheme="majorHAnsi"/>
          <w:lang w:val="en-GB"/>
        </w:rPr>
        <w:t xml:space="preserve">70 degrees Celsius for 10 minutes </w:t>
      </w:r>
      <w:r w:rsidR="00FB568F" w:rsidRPr="00FB568F">
        <w:rPr>
          <w:rFonts w:asciiTheme="majorHAnsi" w:hAnsiTheme="majorHAnsi" w:cstheme="majorHAnsi"/>
          <w:b/>
          <w:bCs/>
          <w:lang w:val="en-GB"/>
        </w:rPr>
        <w:t>[</w:t>
      </w:r>
      <w:r w:rsidR="0029095F">
        <w:rPr>
          <w:rFonts w:asciiTheme="majorHAnsi" w:hAnsiTheme="majorHAnsi" w:cstheme="majorHAnsi"/>
          <w:b/>
          <w:bCs/>
          <w:lang w:val="en-GB"/>
        </w:rPr>
        <w:t>2</w:t>
      </w:r>
      <w:r w:rsidR="00FB568F" w:rsidRPr="00FB568F">
        <w:rPr>
          <w:rFonts w:asciiTheme="majorHAnsi" w:hAnsiTheme="majorHAnsi" w:cstheme="majorHAnsi"/>
          <w:b/>
          <w:bCs/>
          <w:lang w:val="en-GB"/>
        </w:rPr>
        <w:t>]</w:t>
      </w:r>
      <w:r w:rsidR="0029095F">
        <w:rPr>
          <w:rFonts w:asciiTheme="majorHAnsi" w:hAnsiTheme="majorHAnsi" w:cstheme="majorHAnsi"/>
          <w:lang w:val="en-GB"/>
        </w:rPr>
        <w:t>.</w:t>
      </w:r>
    </w:p>
    <w:p w14:paraId="4DE3711F" w14:textId="09F9998A" w:rsidR="00FB568F" w:rsidRDefault="00FB568F" w:rsidP="007B695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proofErr w:type="spellStart"/>
      <w:r w:rsidR="00107C72">
        <w:rPr>
          <w:rFonts w:asciiTheme="minorHAnsi" w:hAnsiTheme="minorHAnsi" w:cstheme="minorHAnsi"/>
        </w:rPr>
        <w:t>vortexing</w:t>
      </w:r>
      <w:proofErr w:type="spellEnd"/>
      <w:r>
        <w:rPr>
          <w:rFonts w:asciiTheme="minorHAnsi" w:hAnsiTheme="minorHAnsi" w:cstheme="minorHAnsi"/>
        </w:rPr>
        <w:t xml:space="preserve"> the samples.</w:t>
      </w:r>
    </w:p>
    <w:p w14:paraId="6A5F4B84" w14:textId="2E116AEE" w:rsidR="007B6952" w:rsidRPr="0076142A" w:rsidRDefault="007B6952" w:rsidP="007B695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tubes in </w:t>
      </w:r>
      <w:r w:rsidRPr="00FF5518">
        <w:rPr>
          <w:rFonts w:asciiTheme="majorHAnsi" w:hAnsiTheme="majorHAnsi" w:cstheme="majorHAnsi"/>
        </w:rPr>
        <w:t>-</w:t>
      </w:r>
      <w:r w:rsidR="00FB568F">
        <w:rPr>
          <w:rFonts w:asciiTheme="majorHAnsi" w:hAnsiTheme="majorHAnsi" w:cstheme="majorHAnsi"/>
        </w:rPr>
        <w:t>7</w:t>
      </w:r>
      <w:r w:rsidRPr="00FF5518">
        <w:rPr>
          <w:rFonts w:asciiTheme="majorHAnsi" w:hAnsiTheme="majorHAnsi" w:cstheme="majorHAnsi"/>
        </w:rPr>
        <w:t>0</w:t>
      </w:r>
      <w:r>
        <w:rPr>
          <w:rFonts w:asciiTheme="majorHAnsi" w:hAnsiTheme="majorHAnsi" w:cstheme="majorHAnsi"/>
        </w:rPr>
        <w:t xml:space="preserve"> </w:t>
      </w:r>
      <w:r w:rsidRPr="004D6B4D">
        <w:rPr>
          <w:rFonts w:asciiTheme="majorHAnsi" w:hAnsiTheme="majorHAnsi" w:cstheme="majorHAnsi"/>
        </w:rPr>
        <w:t>°C</w:t>
      </w:r>
      <w:r>
        <w:rPr>
          <w:rFonts w:asciiTheme="majorHAnsi" w:hAnsiTheme="majorHAnsi" w:cstheme="majorHAnsi"/>
        </w:rPr>
        <w:t xml:space="preserve"> freezer.</w:t>
      </w:r>
    </w:p>
    <w:p w14:paraId="7E270E91" w14:textId="77777777" w:rsidR="007B6952" w:rsidRPr="007B6952" w:rsidRDefault="007B6952" w:rsidP="007B6952">
      <w:pPr>
        <w:spacing w:before="120"/>
        <w:ind w:left="907"/>
        <w:rPr>
          <w:rFonts w:asciiTheme="minorHAnsi" w:hAnsiTheme="minorHAnsi" w:cstheme="minorHAnsi"/>
        </w:rPr>
      </w:pPr>
    </w:p>
    <w:p w14:paraId="3F5C3528" w14:textId="77777777" w:rsidR="003F4188" w:rsidRPr="003F4188" w:rsidRDefault="003F4188" w:rsidP="003F4188">
      <w:pPr>
        <w:spacing w:before="120"/>
        <w:rPr>
          <w:rFonts w:asciiTheme="minorHAnsi" w:hAnsiTheme="minorHAnsi" w:cstheme="minorHAnsi"/>
        </w:rPr>
      </w:pPr>
    </w:p>
    <w:p w14:paraId="52B157D8" w14:textId="77777777" w:rsidR="00A06EB7" w:rsidRPr="00A06EB7" w:rsidRDefault="00A06EB7" w:rsidP="00A06EB7">
      <w:pPr>
        <w:pStyle w:val="ListParagraph"/>
        <w:spacing w:before="120"/>
        <w:ind w:left="36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24588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8D4F5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3A170A">
        <w:rPr>
          <w:rFonts w:asciiTheme="minorHAnsi" w:eastAsia="Times New Roman" w:hAnsiTheme="minorHAnsi" w:cstheme="minorHAnsi"/>
          <w:bCs/>
          <w:szCs w:val="24"/>
        </w:rPr>
        <w:t>2</w:t>
      </w:r>
      <w:r w:rsidR="0095685E">
        <w:rPr>
          <w:rFonts w:asciiTheme="minorHAnsi" w:eastAsia="Times New Roman" w:hAnsiTheme="minorHAnsi" w:cstheme="minorHAnsi"/>
          <w:bCs/>
          <w:szCs w:val="24"/>
        </w:rPr>
        <w:t>19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27BC603" w:rsidR="00F22F5E" w:rsidRPr="004E17E8" w:rsidRDefault="00CE10F2" w:rsidP="006A14A2">
      <w:pPr>
        <w:pStyle w:val="ListParagraph"/>
        <w:numPr>
          <w:ilvl w:val="0"/>
          <w:numId w:val="3"/>
        </w:numPr>
        <w:spacing w:before="240"/>
        <w:outlineLvl w:val="0"/>
        <w:rPr>
          <w:rFonts w:asciiTheme="minorHAnsi" w:hAnsiTheme="minorHAnsi" w:cstheme="minorHAnsi"/>
          <w:b/>
          <w:bCs/>
          <w:szCs w:val="24"/>
          <w:lang w:eastAsia="zh-TW"/>
        </w:rPr>
      </w:pPr>
      <w:r w:rsidRPr="00B07A3B">
        <w:rPr>
          <w:rFonts w:asciiTheme="minorHAnsi" w:hAnsiTheme="minorHAnsi" w:cstheme="minorHAnsi"/>
          <w:b/>
          <w:szCs w:val="24"/>
        </w:rPr>
        <w:t xml:space="preserve">Results: </w:t>
      </w:r>
      <w:r w:rsidR="004E17E8">
        <w:rPr>
          <w:rFonts w:asciiTheme="minorHAnsi" w:hAnsiTheme="minorHAnsi" w:cstheme="minorHAnsi"/>
          <w:b/>
          <w:szCs w:val="24"/>
        </w:rPr>
        <w:t xml:space="preserve">Analysis of the </w:t>
      </w:r>
      <w:r w:rsidR="004E17E8" w:rsidRPr="004E17E8">
        <w:rPr>
          <w:rFonts w:asciiTheme="majorHAnsi" w:hAnsiTheme="majorHAnsi" w:cstheme="majorHAnsi"/>
          <w:b/>
          <w:bCs/>
        </w:rPr>
        <w:t>Ubiquitylation Products</w:t>
      </w:r>
    </w:p>
    <w:p w14:paraId="319D39F0" w14:textId="35637195" w:rsidR="00395684" w:rsidRPr="003E00DC" w:rsidRDefault="00840127" w:rsidP="003E00DC">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In this representative</w:t>
      </w:r>
      <w:r w:rsidR="00DA3CF1">
        <w:rPr>
          <w:rFonts w:asciiTheme="majorHAnsi" w:hAnsiTheme="majorHAnsi" w:cstheme="majorHAnsi"/>
        </w:rPr>
        <w:t xml:space="preserve"> western blot</w:t>
      </w:r>
      <w:r>
        <w:rPr>
          <w:rFonts w:asciiTheme="majorHAnsi" w:hAnsiTheme="majorHAnsi" w:cstheme="majorHAnsi"/>
        </w:rPr>
        <w:t xml:space="preserve"> analysis </w:t>
      </w:r>
      <w:r>
        <w:rPr>
          <w:rFonts w:asciiTheme="majorHAnsi" w:hAnsiTheme="majorHAnsi" w:cstheme="majorHAnsi"/>
          <w:b/>
          <w:bCs/>
        </w:rPr>
        <w:t>[1]</w:t>
      </w:r>
      <w:r>
        <w:rPr>
          <w:rFonts w:asciiTheme="majorHAnsi" w:hAnsiTheme="majorHAnsi" w:cstheme="majorHAnsi"/>
        </w:rPr>
        <w:t>,</w:t>
      </w:r>
      <w:r w:rsidR="003E00DC">
        <w:rPr>
          <w:rFonts w:asciiTheme="majorHAnsi" w:hAnsiTheme="majorHAnsi" w:cstheme="majorHAnsi"/>
        </w:rPr>
        <w:t xml:space="preserve"> </w:t>
      </w:r>
      <w:r>
        <w:rPr>
          <w:rFonts w:asciiTheme="majorHAnsi" w:hAnsiTheme="majorHAnsi" w:cstheme="majorHAnsi"/>
        </w:rPr>
        <w:t>t</w:t>
      </w:r>
      <w:r w:rsidR="003F5FF9" w:rsidRPr="003E00DC">
        <w:rPr>
          <w:rFonts w:asciiTheme="majorHAnsi" w:hAnsiTheme="majorHAnsi" w:cstheme="majorHAnsi"/>
        </w:rPr>
        <w:t>he inactive CHIP</w:t>
      </w:r>
      <w:r>
        <w:rPr>
          <w:rFonts w:asciiTheme="majorHAnsi" w:hAnsiTheme="majorHAnsi" w:cstheme="majorHAnsi"/>
        </w:rPr>
        <w:t xml:space="preserve"> </w:t>
      </w:r>
      <w:r>
        <w:rPr>
          <w:rFonts w:asciiTheme="majorHAnsi" w:hAnsiTheme="majorHAnsi" w:cstheme="majorHAnsi"/>
          <w:color w:val="FF0000"/>
        </w:rPr>
        <w:t>(chip)</w:t>
      </w:r>
      <w:r w:rsidR="003F5FF9" w:rsidRPr="003E00DC">
        <w:rPr>
          <w:rFonts w:asciiTheme="majorHAnsi" w:hAnsiTheme="majorHAnsi" w:cstheme="majorHAnsi"/>
        </w:rPr>
        <w:t xml:space="preserve"> was not auto-ubiquitylated </w:t>
      </w:r>
      <w:r w:rsidR="003F5FF9" w:rsidRPr="003F5FF9">
        <w:rPr>
          <w:rFonts w:asciiTheme="majorHAnsi" w:hAnsiTheme="majorHAnsi" w:cstheme="majorHAnsi"/>
          <w:b/>
          <w:bCs/>
        </w:rPr>
        <w:t>[</w:t>
      </w:r>
      <w:r>
        <w:rPr>
          <w:rFonts w:asciiTheme="majorHAnsi" w:hAnsiTheme="majorHAnsi" w:cstheme="majorHAnsi"/>
          <w:b/>
          <w:bCs/>
        </w:rPr>
        <w:t>2</w:t>
      </w:r>
      <w:r w:rsidR="003F5FF9" w:rsidRPr="003F5FF9">
        <w:rPr>
          <w:rFonts w:asciiTheme="majorHAnsi" w:hAnsiTheme="majorHAnsi" w:cstheme="majorHAnsi"/>
          <w:b/>
          <w:bCs/>
        </w:rPr>
        <w:t>]</w:t>
      </w:r>
      <w:r w:rsidR="003F5FF9">
        <w:rPr>
          <w:rFonts w:asciiTheme="majorHAnsi" w:hAnsiTheme="majorHAnsi" w:cstheme="majorHAnsi"/>
        </w:rPr>
        <w:t xml:space="preserve">. </w:t>
      </w:r>
      <w:r w:rsidR="00E152BB" w:rsidRPr="003E00DC">
        <w:rPr>
          <w:rFonts w:asciiTheme="majorHAnsi" w:hAnsiTheme="majorHAnsi" w:cstheme="majorHAnsi"/>
        </w:rPr>
        <w:t xml:space="preserve">The </w:t>
      </w:r>
      <w:r w:rsidR="00DA3CF1" w:rsidRPr="003E00DC">
        <w:rPr>
          <w:rFonts w:asciiTheme="majorHAnsi" w:hAnsiTheme="majorHAnsi" w:cstheme="majorHAnsi"/>
        </w:rPr>
        <w:t xml:space="preserve">E3-independent ubiquitin products were formed in the presence of inactive CHIP </w:t>
      </w:r>
      <w:r w:rsidR="00E152BB" w:rsidRPr="003E00DC">
        <w:rPr>
          <w:rFonts w:asciiTheme="majorHAnsi" w:hAnsiTheme="majorHAnsi" w:cstheme="majorHAnsi"/>
          <w:b/>
          <w:bCs/>
        </w:rPr>
        <w:t>[</w:t>
      </w:r>
      <w:r w:rsidR="003A170A">
        <w:rPr>
          <w:rFonts w:asciiTheme="majorHAnsi" w:hAnsiTheme="majorHAnsi" w:cstheme="majorHAnsi"/>
          <w:b/>
          <w:bCs/>
        </w:rPr>
        <w:t>3</w:t>
      </w:r>
      <w:r w:rsidR="00E152BB" w:rsidRPr="003E00DC">
        <w:rPr>
          <w:rFonts w:asciiTheme="majorHAnsi" w:hAnsiTheme="majorHAnsi" w:cstheme="majorHAnsi"/>
          <w:b/>
          <w:bCs/>
        </w:rPr>
        <w:t>]</w:t>
      </w:r>
      <w:r w:rsidR="00E152BB" w:rsidRPr="003E00DC">
        <w:rPr>
          <w:rFonts w:asciiTheme="majorHAnsi" w:hAnsiTheme="majorHAnsi" w:cstheme="majorHAnsi"/>
        </w:rPr>
        <w:t xml:space="preserve"> </w:t>
      </w:r>
      <w:r w:rsidR="00DA3CF1" w:rsidRPr="003E00DC">
        <w:rPr>
          <w:rFonts w:asciiTheme="majorHAnsi" w:hAnsiTheme="majorHAnsi" w:cstheme="majorHAnsi"/>
        </w:rPr>
        <w:t>and in the absence of CHIP</w:t>
      </w:r>
      <w:r w:rsidR="00E152BB" w:rsidRPr="003E00DC">
        <w:rPr>
          <w:rFonts w:asciiTheme="majorHAnsi" w:hAnsiTheme="majorHAnsi" w:cstheme="majorHAnsi"/>
        </w:rPr>
        <w:t xml:space="preserve"> </w:t>
      </w:r>
      <w:r w:rsidR="00E152BB" w:rsidRPr="003E00DC">
        <w:rPr>
          <w:rFonts w:asciiTheme="majorHAnsi" w:hAnsiTheme="majorHAnsi" w:cstheme="majorHAnsi"/>
          <w:b/>
          <w:bCs/>
        </w:rPr>
        <w:t>[</w:t>
      </w:r>
      <w:r w:rsidR="003A170A">
        <w:rPr>
          <w:rFonts w:asciiTheme="majorHAnsi" w:hAnsiTheme="majorHAnsi" w:cstheme="majorHAnsi"/>
          <w:b/>
          <w:bCs/>
        </w:rPr>
        <w:t>4</w:t>
      </w:r>
      <w:r w:rsidR="00E152BB" w:rsidRPr="003E00DC">
        <w:rPr>
          <w:rFonts w:asciiTheme="majorHAnsi" w:hAnsiTheme="majorHAnsi" w:cstheme="majorHAnsi"/>
          <w:b/>
          <w:bCs/>
        </w:rPr>
        <w:t>]</w:t>
      </w:r>
      <w:r>
        <w:rPr>
          <w:rFonts w:asciiTheme="majorHAnsi" w:hAnsiTheme="majorHAnsi" w:cstheme="majorHAnsi"/>
        </w:rPr>
        <w:t>.</w:t>
      </w:r>
    </w:p>
    <w:p w14:paraId="0E1BFC0C" w14:textId="4E4754E7" w:rsidR="00840127" w:rsidRDefault="00840127" w:rsidP="00DA3CF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1B</w:t>
      </w:r>
    </w:p>
    <w:p w14:paraId="37FCF21E" w14:textId="5E2AD6B7" w:rsidR="003F5FF9" w:rsidRDefault="003F5FF9" w:rsidP="00DA3CF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1B </w:t>
      </w:r>
      <w:r w:rsidRPr="00714768">
        <w:rPr>
          <w:rStyle w:val="IntenseEmphasis"/>
        </w:rPr>
        <w:t>Video Editor: Please emphasize</w:t>
      </w:r>
      <w:r>
        <w:rPr>
          <w:rStyle w:val="IntenseEmphasis"/>
        </w:rPr>
        <w:t xml:space="preserve"> </w:t>
      </w:r>
      <w:r w:rsidR="008046F5">
        <w:rPr>
          <w:rStyle w:val="IntenseEmphasis"/>
        </w:rPr>
        <w:t xml:space="preserve">lack of </w:t>
      </w:r>
      <w:r w:rsidR="00840127">
        <w:rPr>
          <w:rStyle w:val="IntenseEmphasis"/>
        </w:rPr>
        <w:t xml:space="preserve">bands at </w:t>
      </w:r>
      <w:r w:rsidR="008046F5">
        <w:rPr>
          <w:rStyle w:val="IntenseEmphasis"/>
        </w:rPr>
        <w:t xml:space="preserve">50 </w:t>
      </w:r>
      <w:proofErr w:type="spellStart"/>
      <w:r w:rsidR="008046F5">
        <w:rPr>
          <w:rStyle w:val="IntenseEmphasis"/>
        </w:rPr>
        <w:t>kDa</w:t>
      </w:r>
      <w:proofErr w:type="spellEnd"/>
      <w:r w:rsidR="008046F5">
        <w:rPr>
          <w:rStyle w:val="IntenseEmphasis"/>
        </w:rPr>
        <w:t xml:space="preserve"> in </w:t>
      </w:r>
      <w:r>
        <w:rPr>
          <w:rStyle w:val="IntenseEmphasis"/>
        </w:rPr>
        <w:t xml:space="preserve">anti-CHIP </w:t>
      </w:r>
      <w:r w:rsidR="00840127">
        <w:rPr>
          <w:rStyle w:val="IntenseEmphasis"/>
        </w:rPr>
        <w:t>blot</w:t>
      </w:r>
      <w:r w:rsidR="0088496B">
        <w:rPr>
          <w:rStyle w:val="IntenseEmphasis"/>
        </w:rPr>
        <w:t>.</w:t>
      </w:r>
    </w:p>
    <w:p w14:paraId="02FA867E" w14:textId="708AC3A4" w:rsidR="00DA3CF1" w:rsidRDefault="00DA3CF1" w:rsidP="00DA3CF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152BB">
        <w:rPr>
          <w:rFonts w:asciiTheme="minorHAnsi" w:hAnsiTheme="minorHAnsi" w:cstheme="minorHAnsi"/>
          <w:szCs w:val="24"/>
        </w:rPr>
        <w:t xml:space="preserve"> Figure 1B</w:t>
      </w:r>
      <w:r w:rsidR="00BA533C">
        <w:rPr>
          <w:rFonts w:asciiTheme="minorHAnsi" w:hAnsiTheme="minorHAnsi" w:cstheme="minorHAnsi"/>
          <w:szCs w:val="24"/>
        </w:rPr>
        <w:t xml:space="preserve"> </w:t>
      </w:r>
      <w:r w:rsidR="00BA533C" w:rsidRPr="00714768">
        <w:rPr>
          <w:rStyle w:val="IntenseEmphasis"/>
        </w:rPr>
        <w:t>Video Editor: Please emphasize</w:t>
      </w:r>
      <w:r w:rsidR="00BA533C">
        <w:rPr>
          <w:rStyle w:val="IntenseEmphasis"/>
        </w:rPr>
        <w:t xml:space="preserve"> </w:t>
      </w:r>
      <w:r w:rsidR="008046F5">
        <w:rPr>
          <w:rStyle w:val="IntenseEmphasis"/>
        </w:rPr>
        <w:t xml:space="preserve">bands at 30 </w:t>
      </w:r>
      <w:proofErr w:type="spellStart"/>
      <w:r w:rsidR="008046F5">
        <w:rPr>
          <w:rStyle w:val="IntenseEmphasis"/>
        </w:rPr>
        <w:t>kDa</w:t>
      </w:r>
      <w:proofErr w:type="spellEnd"/>
      <w:r w:rsidR="00BA533C">
        <w:rPr>
          <w:rStyle w:val="IntenseEmphasis"/>
        </w:rPr>
        <w:t xml:space="preserve"> in anti-CHIP </w:t>
      </w:r>
      <w:r w:rsidR="008046F5">
        <w:rPr>
          <w:rStyle w:val="IntenseEmphasis"/>
        </w:rPr>
        <w:t>blot</w:t>
      </w:r>
      <w:r w:rsidR="00BA533C">
        <w:rPr>
          <w:rStyle w:val="IntenseEmphasis"/>
        </w:rPr>
        <w:t>.</w:t>
      </w:r>
    </w:p>
    <w:p w14:paraId="65C6A997" w14:textId="7F82674A" w:rsidR="00E152BB" w:rsidRDefault="00E152BB" w:rsidP="00DA3CF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w:t>
      </w:r>
      <w:r w:rsidR="008046F5">
        <w:rPr>
          <w:rFonts w:asciiTheme="minorHAnsi" w:hAnsiTheme="minorHAnsi" w:cstheme="minorHAnsi"/>
          <w:szCs w:val="24"/>
        </w:rPr>
        <w:t xml:space="preserve">Supplemental Figure 1 </w:t>
      </w:r>
      <w:r w:rsidR="0088496B" w:rsidRPr="00714768">
        <w:rPr>
          <w:rStyle w:val="IntenseEmphasis"/>
        </w:rPr>
        <w:t>Video Editor: Please emphasize</w:t>
      </w:r>
      <w:r w:rsidR="0088496B">
        <w:rPr>
          <w:rStyle w:val="IntenseEmphasis"/>
        </w:rPr>
        <w:t xml:space="preserve"> lane 7</w:t>
      </w:r>
      <w:r w:rsidR="008046F5">
        <w:rPr>
          <w:rStyle w:val="IntenseEmphasis"/>
        </w:rPr>
        <w:t xml:space="preserve"> bands.</w:t>
      </w:r>
    </w:p>
    <w:p w14:paraId="55D2A051" w14:textId="77777777" w:rsidR="008046F5" w:rsidRPr="008046F5" w:rsidRDefault="008046F5" w:rsidP="008046F5">
      <w:pPr>
        <w:pStyle w:val="ListParagraph"/>
        <w:spacing w:before="120"/>
        <w:ind w:left="907"/>
        <w:contextualSpacing w:val="0"/>
        <w:outlineLvl w:val="0"/>
        <w:rPr>
          <w:rFonts w:asciiTheme="minorHAnsi" w:hAnsiTheme="minorHAnsi" w:cstheme="minorHAnsi"/>
          <w:szCs w:val="24"/>
        </w:rPr>
      </w:pPr>
    </w:p>
    <w:p w14:paraId="591D8173" w14:textId="6609833B" w:rsidR="00DA3CF1" w:rsidRDefault="00714768" w:rsidP="00DA3CF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The wild-type CHIP was auto</w:t>
      </w:r>
      <w:r w:rsidR="007363BD">
        <w:rPr>
          <w:rFonts w:asciiTheme="majorHAnsi" w:hAnsiTheme="majorHAnsi" w:cstheme="majorHAnsi"/>
        </w:rPr>
        <w:t>-</w:t>
      </w:r>
      <w:r>
        <w:rPr>
          <w:rFonts w:asciiTheme="majorHAnsi" w:hAnsiTheme="majorHAnsi" w:cstheme="majorHAnsi"/>
        </w:rPr>
        <w:t>ubiquitylated</w:t>
      </w:r>
      <w:r w:rsidR="008046F5">
        <w:rPr>
          <w:rFonts w:asciiTheme="majorHAnsi" w:hAnsiTheme="majorHAnsi" w:cstheme="majorHAnsi"/>
        </w:rPr>
        <w:t xml:space="preserve"> </w:t>
      </w:r>
      <w:r w:rsidR="008046F5">
        <w:rPr>
          <w:rFonts w:asciiTheme="majorHAnsi" w:hAnsiTheme="majorHAnsi" w:cstheme="majorHAnsi"/>
          <w:b/>
          <w:bCs/>
        </w:rPr>
        <w:t>[1]</w:t>
      </w:r>
      <w:r>
        <w:rPr>
          <w:rFonts w:asciiTheme="majorHAnsi" w:hAnsiTheme="majorHAnsi" w:cstheme="majorHAnsi"/>
        </w:rPr>
        <w:t xml:space="preserve"> when combined with the proteins of </w:t>
      </w:r>
      <w:r w:rsidR="0029095F">
        <w:rPr>
          <w:rFonts w:asciiTheme="majorHAnsi" w:hAnsiTheme="majorHAnsi" w:cstheme="majorHAnsi"/>
        </w:rPr>
        <w:t xml:space="preserve">the </w:t>
      </w:r>
      <w:r>
        <w:rPr>
          <w:rFonts w:asciiTheme="majorHAnsi" w:hAnsiTheme="majorHAnsi" w:cstheme="majorHAnsi"/>
        </w:rPr>
        <w:t xml:space="preserve">UBE2D </w:t>
      </w:r>
      <w:r w:rsidRPr="004E17E8">
        <w:rPr>
          <w:rFonts w:asciiTheme="majorHAnsi" w:hAnsiTheme="majorHAnsi" w:cstheme="majorHAnsi"/>
          <w:b/>
          <w:bCs/>
        </w:rPr>
        <w:t>[</w:t>
      </w:r>
      <w:r w:rsidR="008046F5">
        <w:rPr>
          <w:rFonts w:asciiTheme="majorHAnsi" w:hAnsiTheme="majorHAnsi" w:cstheme="majorHAnsi"/>
          <w:b/>
          <w:bCs/>
        </w:rPr>
        <w:t>2</w:t>
      </w:r>
      <w:r w:rsidRPr="004E17E8">
        <w:rPr>
          <w:rFonts w:asciiTheme="majorHAnsi" w:hAnsiTheme="majorHAnsi" w:cstheme="majorHAnsi"/>
          <w:b/>
          <w:bCs/>
        </w:rPr>
        <w:t>]</w:t>
      </w:r>
      <w:r>
        <w:rPr>
          <w:rFonts w:asciiTheme="majorHAnsi" w:hAnsiTheme="majorHAnsi" w:cstheme="majorHAnsi"/>
        </w:rPr>
        <w:t xml:space="preserve"> and UBE2E families </w:t>
      </w:r>
      <w:r w:rsidRPr="004E17E8">
        <w:rPr>
          <w:rFonts w:asciiTheme="majorHAnsi" w:hAnsiTheme="majorHAnsi" w:cstheme="majorHAnsi"/>
          <w:b/>
          <w:bCs/>
        </w:rPr>
        <w:t>[</w:t>
      </w:r>
      <w:r w:rsidR="008046F5">
        <w:rPr>
          <w:rFonts w:asciiTheme="majorHAnsi" w:hAnsiTheme="majorHAnsi" w:cstheme="majorHAnsi"/>
          <w:b/>
          <w:bCs/>
        </w:rPr>
        <w:t>3</w:t>
      </w:r>
      <w:r w:rsidRPr="004E17E8">
        <w:rPr>
          <w:rFonts w:asciiTheme="majorHAnsi" w:hAnsiTheme="majorHAnsi" w:cstheme="majorHAnsi"/>
          <w:b/>
          <w:bCs/>
        </w:rPr>
        <w:t>]</w:t>
      </w:r>
      <w:r w:rsidR="008046F5">
        <w:rPr>
          <w:rFonts w:asciiTheme="majorHAnsi" w:hAnsiTheme="majorHAnsi" w:cstheme="majorHAnsi"/>
        </w:rPr>
        <w:t>,</w:t>
      </w:r>
      <w:r>
        <w:rPr>
          <w:rFonts w:asciiTheme="majorHAnsi" w:hAnsiTheme="majorHAnsi" w:cstheme="majorHAnsi"/>
        </w:rPr>
        <w:t xml:space="preserve"> whereas the free poly-ubiquitin chains were produced in cooperation with the proteins of </w:t>
      </w:r>
      <w:r w:rsidR="0029095F">
        <w:rPr>
          <w:rFonts w:asciiTheme="majorHAnsi" w:hAnsiTheme="majorHAnsi" w:cstheme="majorHAnsi"/>
        </w:rPr>
        <w:t xml:space="preserve">the </w:t>
      </w:r>
      <w:r>
        <w:rPr>
          <w:rFonts w:asciiTheme="majorHAnsi" w:hAnsiTheme="majorHAnsi" w:cstheme="majorHAnsi"/>
        </w:rPr>
        <w:t xml:space="preserve">UBE2D family </w:t>
      </w:r>
      <w:r w:rsidRPr="004E17E8">
        <w:rPr>
          <w:rFonts w:asciiTheme="majorHAnsi" w:hAnsiTheme="majorHAnsi" w:cstheme="majorHAnsi"/>
          <w:b/>
          <w:bCs/>
        </w:rPr>
        <w:t>[</w:t>
      </w:r>
      <w:r w:rsidR="008046F5">
        <w:rPr>
          <w:rFonts w:asciiTheme="majorHAnsi" w:hAnsiTheme="majorHAnsi" w:cstheme="majorHAnsi"/>
          <w:b/>
          <w:bCs/>
        </w:rPr>
        <w:t>4</w:t>
      </w:r>
      <w:r w:rsidRPr="004E17E8">
        <w:rPr>
          <w:rFonts w:asciiTheme="majorHAnsi" w:hAnsiTheme="majorHAnsi" w:cstheme="majorHAnsi"/>
          <w:b/>
          <w:bCs/>
        </w:rPr>
        <w:t>]</w:t>
      </w:r>
      <w:r>
        <w:rPr>
          <w:rFonts w:asciiTheme="majorHAnsi" w:hAnsiTheme="majorHAnsi" w:cstheme="majorHAnsi"/>
        </w:rPr>
        <w:t xml:space="preserve"> but not with the proteins of </w:t>
      </w:r>
      <w:r w:rsidR="0029095F">
        <w:rPr>
          <w:rFonts w:asciiTheme="majorHAnsi" w:hAnsiTheme="majorHAnsi" w:cstheme="majorHAnsi"/>
        </w:rPr>
        <w:t xml:space="preserve">the </w:t>
      </w:r>
      <w:r>
        <w:rPr>
          <w:rFonts w:asciiTheme="majorHAnsi" w:hAnsiTheme="majorHAnsi" w:cstheme="majorHAnsi"/>
        </w:rPr>
        <w:t xml:space="preserve">UBE2E family </w:t>
      </w:r>
      <w:r w:rsidRPr="004E17E8">
        <w:rPr>
          <w:rFonts w:asciiTheme="majorHAnsi" w:hAnsiTheme="majorHAnsi" w:cstheme="majorHAnsi"/>
          <w:b/>
          <w:bCs/>
        </w:rPr>
        <w:t>[</w:t>
      </w:r>
      <w:r w:rsidR="008046F5">
        <w:rPr>
          <w:rFonts w:asciiTheme="majorHAnsi" w:hAnsiTheme="majorHAnsi" w:cstheme="majorHAnsi"/>
          <w:b/>
          <w:bCs/>
        </w:rPr>
        <w:t>5</w:t>
      </w:r>
      <w:r w:rsidRPr="004E17E8">
        <w:rPr>
          <w:rFonts w:asciiTheme="majorHAnsi" w:hAnsiTheme="majorHAnsi" w:cstheme="majorHAnsi"/>
          <w:b/>
          <w:bCs/>
        </w:rPr>
        <w:t>]</w:t>
      </w:r>
      <w:r>
        <w:rPr>
          <w:rFonts w:asciiTheme="majorHAnsi" w:hAnsiTheme="majorHAnsi" w:cstheme="majorHAnsi"/>
        </w:rPr>
        <w:t>.</w:t>
      </w:r>
      <w:r w:rsidR="00A74602">
        <w:rPr>
          <w:rFonts w:asciiTheme="majorHAnsi" w:hAnsiTheme="majorHAnsi" w:cstheme="majorHAnsi"/>
        </w:rPr>
        <w:t xml:space="preserve"> </w:t>
      </w:r>
      <w:r w:rsidR="00A74602" w:rsidRPr="00A74602">
        <w:rPr>
          <w:rFonts w:asciiTheme="majorHAnsi" w:hAnsiTheme="majorHAnsi" w:cstheme="majorHAnsi"/>
          <w:highlight w:val="yellow"/>
        </w:rPr>
        <w:t>Authors: How do you want our VO talent to pronounce</w:t>
      </w:r>
      <w:r w:rsidR="004E17E8">
        <w:rPr>
          <w:rFonts w:asciiTheme="majorHAnsi" w:hAnsiTheme="majorHAnsi" w:cstheme="majorHAnsi"/>
          <w:highlight w:val="yellow"/>
        </w:rPr>
        <w:t xml:space="preserve"> </w:t>
      </w:r>
      <w:r w:rsidR="00A74602" w:rsidRPr="00A74602">
        <w:rPr>
          <w:rFonts w:asciiTheme="majorHAnsi" w:hAnsiTheme="majorHAnsi" w:cstheme="majorHAnsi"/>
          <w:highlight w:val="yellow"/>
        </w:rPr>
        <w:t>UBE2D and UBE2E?</w:t>
      </w:r>
    </w:p>
    <w:p w14:paraId="54625C58" w14:textId="18952633" w:rsidR="008046F5" w:rsidRDefault="008046F5" w:rsidP="00DA3CF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1A</w:t>
      </w:r>
    </w:p>
    <w:p w14:paraId="5BFBF995" w14:textId="58BE124D" w:rsidR="00DA3CF1" w:rsidRPr="00714768" w:rsidRDefault="00DA3CF1" w:rsidP="00DA3CF1">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sidR="00714768" w:rsidRPr="00714768">
        <w:rPr>
          <w:rFonts w:asciiTheme="minorHAnsi" w:hAnsiTheme="minorHAnsi" w:cstheme="minorHAnsi"/>
          <w:szCs w:val="24"/>
        </w:rPr>
        <w:t xml:space="preserve"> </w:t>
      </w:r>
      <w:r w:rsidR="00714768">
        <w:rPr>
          <w:rFonts w:asciiTheme="minorHAnsi" w:hAnsiTheme="minorHAnsi" w:cstheme="minorHAnsi"/>
          <w:szCs w:val="24"/>
        </w:rPr>
        <w:t xml:space="preserve">Figure 1A </w:t>
      </w:r>
      <w:r w:rsidR="00714768" w:rsidRPr="00714768">
        <w:rPr>
          <w:rStyle w:val="IntenseEmphasis"/>
        </w:rPr>
        <w:t>Video Editor: Please emphasize lane</w:t>
      </w:r>
      <w:r w:rsidR="00714768">
        <w:rPr>
          <w:rStyle w:val="IntenseEmphasis"/>
        </w:rPr>
        <w:t>s</w:t>
      </w:r>
      <w:r w:rsidR="00714768" w:rsidRPr="00714768">
        <w:rPr>
          <w:rStyle w:val="IntenseEmphasis"/>
        </w:rPr>
        <w:t xml:space="preserve"> 3, 4 and 5</w:t>
      </w:r>
      <w:r w:rsidR="00A445A1">
        <w:rPr>
          <w:rStyle w:val="IntenseEmphasis"/>
        </w:rPr>
        <w:t xml:space="preserve"> bands in Anti-</w:t>
      </w:r>
      <w:proofErr w:type="spellStart"/>
      <w:r w:rsidR="00A445A1">
        <w:rPr>
          <w:rStyle w:val="IntenseEmphasis"/>
        </w:rPr>
        <w:t>Ub</w:t>
      </w:r>
      <w:proofErr w:type="spellEnd"/>
      <w:r w:rsidR="00A445A1">
        <w:rPr>
          <w:rStyle w:val="IntenseEmphasis"/>
        </w:rPr>
        <w:t xml:space="preserve"> blot</w:t>
      </w:r>
      <w:r w:rsidR="00714768" w:rsidRPr="00714768">
        <w:rPr>
          <w:rStyle w:val="IntenseEmphasis"/>
        </w:rPr>
        <w:t>.</w:t>
      </w:r>
    </w:p>
    <w:p w14:paraId="280342C0" w14:textId="11F1021E" w:rsidR="00714768" w:rsidRPr="00714768" w:rsidRDefault="00714768" w:rsidP="00DA3CF1">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sidRPr="00714768">
        <w:rPr>
          <w:rFonts w:asciiTheme="minorHAnsi" w:hAnsiTheme="minorHAnsi" w:cstheme="minorHAnsi"/>
          <w:szCs w:val="24"/>
        </w:rPr>
        <w:t xml:space="preserve"> </w:t>
      </w:r>
      <w:r>
        <w:rPr>
          <w:rFonts w:asciiTheme="minorHAnsi" w:hAnsiTheme="minorHAnsi" w:cstheme="minorHAnsi"/>
          <w:szCs w:val="24"/>
        </w:rPr>
        <w:t xml:space="preserve">Figure 1A </w:t>
      </w:r>
      <w:r w:rsidRPr="00714768">
        <w:rPr>
          <w:rStyle w:val="IntenseEmphasis"/>
        </w:rPr>
        <w:t>Video Editor: Please emphasize lane</w:t>
      </w:r>
      <w:r>
        <w:rPr>
          <w:rStyle w:val="IntenseEmphasis"/>
        </w:rPr>
        <w:t>s</w:t>
      </w:r>
      <w:r w:rsidRPr="00714768">
        <w:rPr>
          <w:rStyle w:val="IntenseEmphasis"/>
        </w:rPr>
        <w:t xml:space="preserve"> </w:t>
      </w:r>
      <w:r>
        <w:rPr>
          <w:rStyle w:val="IntenseEmphasis"/>
        </w:rPr>
        <w:t>6 and 7</w:t>
      </w:r>
      <w:r w:rsidR="00A445A1">
        <w:rPr>
          <w:rStyle w:val="IntenseEmphasis"/>
        </w:rPr>
        <w:t xml:space="preserve"> bands in Anti-</w:t>
      </w:r>
      <w:proofErr w:type="spellStart"/>
      <w:r w:rsidR="00A445A1">
        <w:rPr>
          <w:rStyle w:val="IntenseEmphasis"/>
        </w:rPr>
        <w:t>Ub</w:t>
      </w:r>
      <w:proofErr w:type="spellEnd"/>
      <w:r w:rsidR="00A445A1">
        <w:rPr>
          <w:rStyle w:val="IntenseEmphasis"/>
        </w:rPr>
        <w:t xml:space="preserve"> blot</w:t>
      </w:r>
      <w:r w:rsidRPr="00714768">
        <w:rPr>
          <w:rStyle w:val="IntenseEmphasis"/>
        </w:rPr>
        <w:t>.</w:t>
      </w:r>
    </w:p>
    <w:p w14:paraId="15BA8708" w14:textId="587718F1" w:rsidR="00714768" w:rsidRPr="00714768" w:rsidRDefault="00714768" w:rsidP="00DA3CF1">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sidRPr="00714768">
        <w:rPr>
          <w:rFonts w:asciiTheme="minorHAnsi" w:hAnsiTheme="minorHAnsi" w:cstheme="minorHAnsi"/>
          <w:szCs w:val="24"/>
        </w:rPr>
        <w:t xml:space="preserve"> </w:t>
      </w:r>
      <w:r>
        <w:rPr>
          <w:rFonts w:asciiTheme="minorHAnsi" w:hAnsiTheme="minorHAnsi" w:cstheme="minorHAnsi"/>
          <w:szCs w:val="24"/>
        </w:rPr>
        <w:t xml:space="preserve">Figure 1A </w:t>
      </w:r>
      <w:r w:rsidRPr="00714768">
        <w:rPr>
          <w:rStyle w:val="IntenseEmphasis"/>
        </w:rPr>
        <w:t>Video Editor: Please emphasize lane</w:t>
      </w:r>
      <w:r>
        <w:rPr>
          <w:rStyle w:val="IntenseEmphasis"/>
        </w:rPr>
        <w:t>s</w:t>
      </w:r>
      <w:r w:rsidRPr="00714768">
        <w:rPr>
          <w:rStyle w:val="IntenseEmphasis"/>
        </w:rPr>
        <w:t xml:space="preserve"> 3, 4 and 5</w:t>
      </w:r>
      <w:r w:rsidR="00A445A1">
        <w:rPr>
          <w:rStyle w:val="IntenseEmphasis"/>
        </w:rPr>
        <w:t xml:space="preserve"> bands in Anti-CHIP blot</w:t>
      </w:r>
      <w:r w:rsidRPr="00714768">
        <w:rPr>
          <w:rStyle w:val="IntenseEmphasis"/>
        </w:rPr>
        <w:t>.</w:t>
      </w:r>
    </w:p>
    <w:p w14:paraId="619D57DA" w14:textId="065A93D0" w:rsidR="00714768" w:rsidRPr="00B07A3B" w:rsidRDefault="00714768" w:rsidP="00DA3CF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714768">
        <w:rPr>
          <w:rFonts w:asciiTheme="minorHAnsi" w:hAnsiTheme="minorHAnsi" w:cstheme="minorHAnsi"/>
          <w:szCs w:val="24"/>
        </w:rPr>
        <w:t xml:space="preserve"> </w:t>
      </w:r>
      <w:r>
        <w:rPr>
          <w:rFonts w:asciiTheme="minorHAnsi" w:hAnsiTheme="minorHAnsi" w:cstheme="minorHAnsi"/>
          <w:szCs w:val="24"/>
        </w:rPr>
        <w:t xml:space="preserve">Figure 1A </w:t>
      </w:r>
      <w:r w:rsidRPr="00714768">
        <w:rPr>
          <w:rStyle w:val="IntenseEmphasis"/>
        </w:rPr>
        <w:t>Video Editor: Please emphasize lane</w:t>
      </w:r>
      <w:r>
        <w:rPr>
          <w:rStyle w:val="IntenseEmphasis"/>
        </w:rPr>
        <w:t>s</w:t>
      </w:r>
      <w:r w:rsidRPr="00714768">
        <w:rPr>
          <w:rStyle w:val="IntenseEmphasis"/>
        </w:rPr>
        <w:t xml:space="preserve"> </w:t>
      </w:r>
      <w:r>
        <w:rPr>
          <w:rStyle w:val="IntenseEmphasis"/>
        </w:rPr>
        <w:t>6 and 7</w:t>
      </w:r>
      <w:r w:rsidR="00A445A1">
        <w:rPr>
          <w:rStyle w:val="IntenseEmphasis"/>
        </w:rPr>
        <w:t xml:space="preserve"> bands in Anti-CHIP blot</w:t>
      </w:r>
      <w:r w:rsidRPr="00714768">
        <w:rPr>
          <w:rStyle w:val="IntenseEmphasis"/>
        </w:rPr>
        <w:t>.</w:t>
      </w:r>
    </w:p>
    <w:p w14:paraId="372F36FB" w14:textId="77777777" w:rsidR="008046F5" w:rsidRPr="008046F5" w:rsidRDefault="008046F5" w:rsidP="008046F5">
      <w:pPr>
        <w:pStyle w:val="ListParagraph"/>
        <w:spacing w:before="120"/>
        <w:ind w:left="907"/>
        <w:contextualSpacing w:val="0"/>
        <w:outlineLvl w:val="0"/>
        <w:rPr>
          <w:rFonts w:asciiTheme="minorHAnsi" w:hAnsiTheme="minorHAnsi" w:cstheme="minorHAnsi"/>
          <w:szCs w:val="24"/>
        </w:rPr>
      </w:pPr>
    </w:p>
    <w:p w14:paraId="3EA2AD43" w14:textId="2A1C1E26" w:rsidR="00A74602" w:rsidRPr="0071781A" w:rsidRDefault="00A74602" w:rsidP="00DA3CF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The binding of the ubiquitin by </w:t>
      </w:r>
      <w:r w:rsidR="00C07AA9">
        <w:rPr>
          <w:rFonts w:asciiTheme="majorHAnsi" w:hAnsiTheme="majorHAnsi" w:cstheme="majorHAnsi"/>
        </w:rPr>
        <w:t>UBE2N</w:t>
      </w:r>
      <w:r w:rsidR="00327B04">
        <w:rPr>
          <w:rFonts w:asciiTheme="majorHAnsi" w:hAnsiTheme="majorHAnsi" w:cstheme="majorHAnsi"/>
        </w:rPr>
        <w:t>-</w:t>
      </w:r>
      <w:r w:rsidR="00C07AA9">
        <w:rPr>
          <w:rFonts w:asciiTheme="majorHAnsi" w:hAnsiTheme="majorHAnsi" w:cstheme="majorHAnsi"/>
        </w:rPr>
        <w:t xml:space="preserve">V1 </w:t>
      </w:r>
      <w:r>
        <w:rPr>
          <w:rFonts w:asciiTheme="majorHAnsi" w:hAnsiTheme="majorHAnsi" w:cstheme="majorHAnsi"/>
        </w:rPr>
        <w:t xml:space="preserve">directed the formation of free ubiquitin chains </w:t>
      </w:r>
      <w:r w:rsidRPr="004E17E8">
        <w:rPr>
          <w:rFonts w:asciiTheme="majorHAnsi" w:hAnsiTheme="majorHAnsi" w:cstheme="majorHAnsi"/>
          <w:b/>
          <w:bCs/>
        </w:rPr>
        <w:t>[1]</w:t>
      </w:r>
      <w:r>
        <w:rPr>
          <w:rFonts w:asciiTheme="majorHAnsi" w:hAnsiTheme="majorHAnsi" w:cstheme="majorHAnsi"/>
        </w:rPr>
        <w:t>.</w:t>
      </w:r>
      <w:r w:rsidR="0071781A" w:rsidRPr="0071781A">
        <w:rPr>
          <w:rFonts w:asciiTheme="majorHAnsi" w:hAnsiTheme="majorHAnsi" w:cstheme="majorHAnsi"/>
          <w:highlight w:val="yellow"/>
        </w:rPr>
        <w:t xml:space="preserve"> </w:t>
      </w:r>
      <w:r w:rsidR="0071781A" w:rsidRPr="00A74602">
        <w:rPr>
          <w:rFonts w:asciiTheme="majorHAnsi" w:hAnsiTheme="majorHAnsi" w:cstheme="majorHAnsi"/>
          <w:highlight w:val="yellow"/>
        </w:rPr>
        <w:t xml:space="preserve">Authors: How do you want our VO talent to pronounce </w:t>
      </w:r>
      <w:r w:rsidR="005F70F2">
        <w:rPr>
          <w:rFonts w:asciiTheme="majorHAnsi" w:hAnsiTheme="majorHAnsi" w:cstheme="majorHAnsi"/>
          <w:highlight w:val="yellow"/>
        </w:rPr>
        <w:t>UBE2</w:t>
      </w:r>
      <w:r w:rsidR="00327B04">
        <w:rPr>
          <w:rFonts w:asciiTheme="majorHAnsi" w:hAnsiTheme="majorHAnsi" w:cstheme="majorHAnsi"/>
          <w:highlight w:val="yellow"/>
        </w:rPr>
        <w:t>N-</w:t>
      </w:r>
      <w:r w:rsidR="005F70F2">
        <w:rPr>
          <w:rFonts w:asciiTheme="majorHAnsi" w:hAnsiTheme="majorHAnsi" w:cstheme="majorHAnsi"/>
          <w:highlight w:val="yellow"/>
        </w:rPr>
        <w:t xml:space="preserve">V1 and </w:t>
      </w:r>
      <w:r w:rsidR="0071781A" w:rsidRPr="00A74602">
        <w:rPr>
          <w:rFonts w:asciiTheme="majorHAnsi" w:hAnsiTheme="majorHAnsi" w:cstheme="majorHAnsi"/>
          <w:highlight w:val="yellow"/>
        </w:rPr>
        <w:t>UBE2</w:t>
      </w:r>
      <w:r w:rsidR="0071781A">
        <w:rPr>
          <w:rFonts w:asciiTheme="majorHAnsi" w:hAnsiTheme="majorHAnsi" w:cstheme="majorHAnsi"/>
          <w:highlight w:val="yellow"/>
        </w:rPr>
        <w:t>N/V1</w:t>
      </w:r>
      <w:r w:rsidR="0071781A" w:rsidRPr="00A74602">
        <w:rPr>
          <w:rFonts w:asciiTheme="majorHAnsi" w:hAnsiTheme="majorHAnsi" w:cstheme="majorHAnsi"/>
          <w:highlight w:val="yellow"/>
        </w:rPr>
        <w:t>?</w:t>
      </w:r>
    </w:p>
    <w:p w14:paraId="11421ED8" w14:textId="1AE3DB22" w:rsidR="0071781A" w:rsidRPr="0071781A" w:rsidRDefault="0071781A" w:rsidP="0071781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1A </w:t>
      </w:r>
      <w:r w:rsidRPr="00714768">
        <w:rPr>
          <w:rStyle w:val="IntenseEmphasis"/>
        </w:rPr>
        <w:t xml:space="preserve">Video Editor: Please emphasize lane </w:t>
      </w:r>
      <w:r>
        <w:rPr>
          <w:rStyle w:val="IntenseEmphasis"/>
        </w:rPr>
        <w:t>9</w:t>
      </w:r>
      <w:r w:rsidR="00327B04">
        <w:rPr>
          <w:rStyle w:val="IntenseEmphasis"/>
        </w:rPr>
        <w:t xml:space="preserve"> bands in Anti-</w:t>
      </w:r>
      <w:proofErr w:type="spellStart"/>
      <w:r w:rsidR="00327B04">
        <w:rPr>
          <w:rStyle w:val="IntenseEmphasis"/>
        </w:rPr>
        <w:t>Ub</w:t>
      </w:r>
      <w:proofErr w:type="spellEnd"/>
      <w:r w:rsidR="00327B04">
        <w:rPr>
          <w:rStyle w:val="IntenseEmphasis"/>
        </w:rPr>
        <w:t xml:space="preserve"> blot</w:t>
      </w:r>
      <w:r>
        <w:rPr>
          <w:rStyle w:val="IntenseEmphasis"/>
        </w:rPr>
        <w:t>.</w:t>
      </w:r>
    </w:p>
    <w:p w14:paraId="5F2647BA" w14:textId="77777777" w:rsidR="00327B04" w:rsidRPr="00327B04" w:rsidRDefault="00327B04" w:rsidP="00327B04">
      <w:pPr>
        <w:pStyle w:val="ListParagraph"/>
        <w:spacing w:before="120"/>
        <w:ind w:left="907"/>
        <w:contextualSpacing w:val="0"/>
        <w:outlineLvl w:val="0"/>
        <w:rPr>
          <w:rFonts w:asciiTheme="minorHAnsi" w:hAnsiTheme="minorHAnsi" w:cstheme="minorHAnsi"/>
          <w:szCs w:val="24"/>
        </w:rPr>
      </w:pPr>
    </w:p>
    <w:p w14:paraId="6CA2BD0A" w14:textId="08C67AFB" w:rsidR="00DA3CF1" w:rsidRDefault="0040440F" w:rsidP="00DA3CF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The autoubiquitylation and ubiquitylation of UNC-45B</w:t>
      </w:r>
      <w:r w:rsidR="00327B04">
        <w:rPr>
          <w:rFonts w:asciiTheme="majorHAnsi" w:hAnsiTheme="majorHAnsi" w:cstheme="majorHAnsi"/>
        </w:rPr>
        <w:t xml:space="preserve"> </w:t>
      </w:r>
      <w:r w:rsidR="00327B04">
        <w:rPr>
          <w:rFonts w:asciiTheme="majorHAnsi" w:hAnsiTheme="majorHAnsi" w:cstheme="majorHAnsi"/>
          <w:b/>
          <w:bCs/>
        </w:rPr>
        <w:t>[1]</w:t>
      </w:r>
      <w:r>
        <w:rPr>
          <w:rFonts w:asciiTheme="majorHAnsi" w:hAnsiTheme="majorHAnsi" w:cstheme="majorHAnsi"/>
        </w:rPr>
        <w:t xml:space="preserve"> was observed with wild-type CHIP </w:t>
      </w:r>
      <w:r w:rsidRPr="004E17E8">
        <w:rPr>
          <w:rFonts w:asciiTheme="majorHAnsi" w:hAnsiTheme="majorHAnsi" w:cstheme="majorHAnsi"/>
          <w:b/>
          <w:bCs/>
        </w:rPr>
        <w:t>[</w:t>
      </w:r>
      <w:r w:rsidR="00327B04">
        <w:rPr>
          <w:rFonts w:asciiTheme="majorHAnsi" w:hAnsiTheme="majorHAnsi" w:cstheme="majorHAnsi"/>
          <w:b/>
          <w:bCs/>
        </w:rPr>
        <w:t>2</w:t>
      </w:r>
      <w:r w:rsidRPr="004E17E8">
        <w:rPr>
          <w:rFonts w:asciiTheme="majorHAnsi" w:hAnsiTheme="majorHAnsi" w:cstheme="majorHAnsi"/>
          <w:b/>
          <w:bCs/>
        </w:rPr>
        <w:t>]</w:t>
      </w:r>
      <w:r>
        <w:rPr>
          <w:rFonts w:asciiTheme="majorHAnsi" w:hAnsiTheme="majorHAnsi" w:cstheme="majorHAnsi"/>
        </w:rPr>
        <w:t xml:space="preserve"> but not with the inactive mutant of CHIP,</w:t>
      </w:r>
      <w:r w:rsidRPr="0040440F">
        <w:rPr>
          <w:rFonts w:asciiTheme="majorHAnsi" w:hAnsiTheme="majorHAnsi" w:cstheme="majorHAnsi"/>
        </w:rPr>
        <w:t xml:space="preserve"> </w:t>
      </w:r>
      <w:r w:rsidR="00267C6B">
        <w:rPr>
          <w:rFonts w:asciiTheme="majorHAnsi" w:hAnsiTheme="majorHAnsi" w:cstheme="majorHAnsi"/>
        </w:rPr>
        <w:t>indicat</w:t>
      </w:r>
      <w:r w:rsidR="00327B04">
        <w:rPr>
          <w:rFonts w:asciiTheme="majorHAnsi" w:hAnsiTheme="majorHAnsi" w:cstheme="majorHAnsi"/>
        </w:rPr>
        <w:t>ing</w:t>
      </w:r>
      <w:r w:rsidR="00267C6B">
        <w:rPr>
          <w:rFonts w:asciiTheme="majorHAnsi" w:hAnsiTheme="majorHAnsi" w:cstheme="majorHAnsi"/>
        </w:rPr>
        <w:t xml:space="preserve"> that</w:t>
      </w:r>
      <w:r>
        <w:rPr>
          <w:rFonts w:asciiTheme="majorHAnsi" w:hAnsiTheme="majorHAnsi" w:cstheme="majorHAnsi"/>
        </w:rPr>
        <w:t xml:space="preserve"> UNC-45B </w:t>
      </w:r>
      <w:r w:rsidR="00267C6B">
        <w:rPr>
          <w:rFonts w:asciiTheme="majorHAnsi" w:hAnsiTheme="majorHAnsi" w:cstheme="majorHAnsi"/>
        </w:rPr>
        <w:t>act</w:t>
      </w:r>
      <w:r w:rsidR="00327B04">
        <w:rPr>
          <w:rFonts w:asciiTheme="majorHAnsi" w:hAnsiTheme="majorHAnsi" w:cstheme="majorHAnsi"/>
        </w:rPr>
        <w:t>s</w:t>
      </w:r>
      <w:r w:rsidR="00267C6B">
        <w:rPr>
          <w:rFonts w:asciiTheme="majorHAnsi" w:hAnsiTheme="majorHAnsi" w:cstheme="majorHAnsi"/>
        </w:rPr>
        <w:t xml:space="preserve"> </w:t>
      </w:r>
      <w:r w:rsidR="00C07AA9">
        <w:rPr>
          <w:rFonts w:asciiTheme="majorHAnsi" w:hAnsiTheme="majorHAnsi" w:cstheme="majorHAnsi"/>
        </w:rPr>
        <w:t xml:space="preserve">as </w:t>
      </w:r>
      <w:r w:rsidR="00267C6B">
        <w:rPr>
          <w:rFonts w:asciiTheme="majorHAnsi" w:hAnsiTheme="majorHAnsi" w:cstheme="majorHAnsi"/>
        </w:rPr>
        <w:t xml:space="preserve">a </w:t>
      </w:r>
      <w:r>
        <w:rPr>
          <w:rFonts w:asciiTheme="majorHAnsi" w:hAnsiTheme="majorHAnsi" w:cstheme="majorHAnsi"/>
        </w:rPr>
        <w:t xml:space="preserve">conserved substrate </w:t>
      </w:r>
      <w:r w:rsidR="00C07AA9">
        <w:rPr>
          <w:rFonts w:asciiTheme="majorHAnsi" w:hAnsiTheme="majorHAnsi" w:cstheme="majorHAnsi"/>
        </w:rPr>
        <w:t xml:space="preserve">for </w:t>
      </w:r>
      <w:r>
        <w:rPr>
          <w:rFonts w:asciiTheme="majorHAnsi" w:hAnsiTheme="majorHAnsi" w:cstheme="majorHAnsi"/>
        </w:rPr>
        <w:t xml:space="preserve">CHIP </w:t>
      </w:r>
      <w:r w:rsidRPr="004E17E8">
        <w:rPr>
          <w:rFonts w:asciiTheme="majorHAnsi" w:hAnsiTheme="majorHAnsi" w:cstheme="majorHAnsi"/>
          <w:b/>
          <w:bCs/>
        </w:rPr>
        <w:t>[2]</w:t>
      </w:r>
      <w:r w:rsidR="00406992">
        <w:rPr>
          <w:rFonts w:asciiTheme="majorHAnsi" w:hAnsiTheme="majorHAnsi" w:cstheme="majorHAnsi"/>
        </w:rPr>
        <w:t>.</w:t>
      </w:r>
      <w:r w:rsidR="005F70F2">
        <w:rPr>
          <w:rFonts w:asciiTheme="majorHAnsi" w:hAnsiTheme="majorHAnsi" w:cstheme="majorHAnsi"/>
        </w:rPr>
        <w:t xml:space="preserve"> </w:t>
      </w:r>
      <w:r w:rsidR="005F70F2" w:rsidRPr="00A74602">
        <w:rPr>
          <w:rFonts w:asciiTheme="majorHAnsi" w:hAnsiTheme="majorHAnsi" w:cstheme="majorHAnsi"/>
          <w:highlight w:val="yellow"/>
        </w:rPr>
        <w:t>Authors: How do you want our VO talent to pronounce</w:t>
      </w:r>
      <w:r w:rsidR="005F70F2" w:rsidRPr="005F70F2">
        <w:rPr>
          <w:rFonts w:asciiTheme="majorHAnsi" w:hAnsiTheme="majorHAnsi" w:cstheme="majorHAnsi"/>
          <w:highlight w:val="yellow"/>
        </w:rPr>
        <w:t xml:space="preserve"> UNC-45B</w:t>
      </w:r>
      <w:r w:rsidR="005F70F2" w:rsidRPr="00A74602">
        <w:rPr>
          <w:rFonts w:asciiTheme="majorHAnsi" w:hAnsiTheme="majorHAnsi" w:cstheme="majorHAnsi"/>
          <w:highlight w:val="yellow"/>
        </w:rPr>
        <w:t>?</w:t>
      </w:r>
    </w:p>
    <w:p w14:paraId="367DF187" w14:textId="7A4A22BD" w:rsidR="00327B04" w:rsidRDefault="00327B04" w:rsidP="00DA3CF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w:t>
      </w:r>
    </w:p>
    <w:p w14:paraId="3A3B28C3" w14:textId="40A5CACD" w:rsidR="00DA3CF1" w:rsidRDefault="00DA3CF1" w:rsidP="00DA3CF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E5C27">
        <w:rPr>
          <w:rFonts w:asciiTheme="minorHAnsi" w:hAnsiTheme="minorHAnsi" w:cstheme="minorHAnsi"/>
          <w:szCs w:val="24"/>
        </w:rPr>
        <w:t xml:space="preserve"> Figure 2 </w:t>
      </w:r>
      <w:r w:rsidR="009E5C27" w:rsidRPr="00714768">
        <w:rPr>
          <w:rStyle w:val="IntenseEmphasis"/>
        </w:rPr>
        <w:t xml:space="preserve">Video Editor: Please emphasize lane </w:t>
      </w:r>
      <w:r w:rsidR="00327B04">
        <w:rPr>
          <w:rStyle w:val="IntenseEmphasis"/>
        </w:rPr>
        <w:t>4 bands in anti-MYC and anti-CHIP blots</w:t>
      </w:r>
      <w:r w:rsidR="009E5C27">
        <w:rPr>
          <w:rStyle w:val="IntenseEmphasis"/>
        </w:rPr>
        <w:t>.</w:t>
      </w:r>
    </w:p>
    <w:p w14:paraId="5DFB42E2" w14:textId="23027210" w:rsidR="009E5C27" w:rsidRPr="00BB0A0A" w:rsidRDefault="009E5C27" w:rsidP="00BB0A0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714768">
        <w:rPr>
          <w:rStyle w:val="IntenseEmphasis"/>
        </w:rPr>
        <w:t xml:space="preserve">Video Editor: Please emphasize lane </w:t>
      </w:r>
      <w:r>
        <w:rPr>
          <w:rStyle w:val="IntenseEmphasis"/>
        </w:rPr>
        <w:t>3</w:t>
      </w:r>
      <w:r w:rsidR="00327B04">
        <w:rPr>
          <w:rStyle w:val="IntenseEmphasis"/>
        </w:rPr>
        <w:t xml:space="preserve"> bands in both blots</w:t>
      </w:r>
      <w:r w:rsidR="00BB0A0A">
        <w:rPr>
          <w:rStyle w:val="IntenseEmphasis"/>
        </w:rPr>
        <w:t>.</w:t>
      </w:r>
    </w:p>
    <w:p w14:paraId="75B99799" w14:textId="77777777" w:rsidR="00327B04" w:rsidRPr="00327B04" w:rsidRDefault="00327B04" w:rsidP="00327B04">
      <w:pPr>
        <w:pStyle w:val="ListParagraph"/>
        <w:spacing w:before="120"/>
        <w:ind w:left="907"/>
        <w:contextualSpacing w:val="0"/>
        <w:outlineLvl w:val="0"/>
        <w:rPr>
          <w:rFonts w:asciiTheme="minorHAnsi" w:hAnsiTheme="minorHAnsi" w:cstheme="minorHAnsi"/>
          <w:szCs w:val="24"/>
        </w:rPr>
      </w:pPr>
    </w:p>
    <w:p w14:paraId="122A9B11" w14:textId="3430F771" w:rsidR="00CB0867" w:rsidRPr="005F70F2" w:rsidRDefault="00327B04" w:rsidP="00DA3CF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When the</w:t>
      </w:r>
      <w:r w:rsidR="00CB0867">
        <w:rPr>
          <w:rFonts w:asciiTheme="majorHAnsi" w:hAnsiTheme="majorHAnsi" w:cstheme="majorHAnsi"/>
        </w:rPr>
        <w:t xml:space="preserve"> catalytic activity of CHIP was analyzed using </w:t>
      </w:r>
      <w:r>
        <w:rPr>
          <w:rFonts w:asciiTheme="majorHAnsi" w:hAnsiTheme="majorHAnsi" w:cstheme="majorHAnsi"/>
        </w:rPr>
        <w:t>a</w:t>
      </w:r>
      <w:r w:rsidR="00267C6B">
        <w:rPr>
          <w:rFonts w:asciiTheme="majorHAnsi" w:hAnsiTheme="majorHAnsi" w:cstheme="majorHAnsi"/>
        </w:rPr>
        <w:t xml:space="preserve"> </w:t>
      </w:r>
      <w:r w:rsidR="00CB0867">
        <w:rPr>
          <w:rFonts w:asciiTheme="majorHAnsi" w:hAnsiTheme="majorHAnsi" w:cstheme="majorHAnsi"/>
        </w:rPr>
        <w:t>lysine discharge assay</w:t>
      </w:r>
      <w:r>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w:t>
      </w:r>
      <w:r w:rsidR="004E17E8">
        <w:rPr>
          <w:rFonts w:asciiTheme="majorHAnsi" w:hAnsiTheme="majorHAnsi" w:cstheme="majorHAnsi"/>
        </w:rPr>
        <w:t xml:space="preserve"> </w:t>
      </w:r>
      <w:r>
        <w:rPr>
          <w:rFonts w:asciiTheme="majorHAnsi" w:hAnsiTheme="majorHAnsi" w:cstheme="majorHAnsi"/>
        </w:rPr>
        <w:t>t</w:t>
      </w:r>
      <w:r w:rsidR="00CB0867">
        <w:rPr>
          <w:rFonts w:asciiTheme="majorHAnsi" w:hAnsiTheme="majorHAnsi" w:cstheme="majorHAnsi"/>
        </w:rPr>
        <w:t>he uncharged UBE2D2 enzyme ha</w:t>
      </w:r>
      <w:r w:rsidR="00DA3BC1">
        <w:rPr>
          <w:rFonts w:asciiTheme="majorHAnsi" w:hAnsiTheme="majorHAnsi" w:cstheme="majorHAnsi"/>
        </w:rPr>
        <w:t>d</w:t>
      </w:r>
      <w:r w:rsidR="00CB0867">
        <w:rPr>
          <w:rFonts w:asciiTheme="majorHAnsi" w:hAnsiTheme="majorHAnsi" w:cstheme="majorHAnsi"/>
        </w:rPr>
        <w:t xml:space="preserve"> </w:t>
      </w:r>
      <w:r>
        <w:rPr>
          <w:rFonts w:asciiTheme="majorHAnsi" w:hAnsiTheme="majorHAnsi" w:cstheme="majorHAnsi"/>
        </w:rPr>
        <w:t>a</w:t>
      </w:r>
      <w:r w:rsidR="00CB0867">
        <w:rPr>
          <w:rFonts w:asciiTheme="majorHAnsi" w:hAnsiTheme="majorHAnsi" w:cstheme="majorHAnsi"/>
        </w:rPr>
        <w:t xml:space="preserve"> molecular weight of 17 kilodaltons </w:t>
      </w:r>
      <w:r w:rsidR="00CB0867" w:rsidRPr="004E17E8">
        <w:rPr>
          <w:rFonts w:asciiTheme="majorHAnsi" w:hAnsiTheme="majorHAnsi" w:cstheme="majorHAnsi"/>
          <w:b/>
          <w:bCs/>
        </w:rPr>
        <w:t>[</w:t>
      </w:r>
      <w:r>
        <w:rPr>
          <w:rFonts w:asciiTheme="majorHAnsi" w:hAnsiTheme="majorHAnsi" w:cstheme="majorHAnsi"/>
          <w:b/>
          <w:bCs/>
        </w:rPr>
        <w:t>2</w:t>
      </w:r>
      <w:r w:rsidR="00CB0867" w:rsidRPr="004E17E8">
        <w:rPr>
          <w:rFonts w:asciiTheme="majorHAnsi" w:hAnsiTheme="majorHAnsi" w:cstheme="majorHAnsi"/>
          <w:b/>
          <w:bCs/>
        </w:rPr>
        <w:t>]</w:t>
      </w:r>
      <w:r w:rsidR="00CB0867">
        <w:rPr>
          <w:rFonts w:asciiTheme="majorHAnsi" w:hAnsiTheme="majorHAnsi" w:cstheme="majorHAnsi"/>
        </w:rPr>
        <w:t xml:space="preserve"> and the charged UBE2D2 with a single ubiquitin molecule</w:t>
      </w:r>
      <w:r w:rsidR="00DA3BC1">
        <w:rPr>
          <w:rFonts w:asciiTheme="majorHAnsi" w:hAnsiTheme="majorHAnsi" w:cstheme="majorHAnsi"/>
        </w:rPr>
        <w:t xml:space="preserve"> had</w:t>
      </w:r>
      <w:r w:rsidR="00DA3BC1" w:rsidRPr="00DA3BC1">
        <w:rPr>
          <w:rFonts w:asciiTheme="majorHAnsi" w:hAnsiTheme="majorHAnsi" w:cstheme="majorHAnsi"/>
        </w:rPr>
        <w:t xml:space="preserve"> </w:t>
      </w:r>
      <w:r>
        <w:rPr>
          <w:rFonts w:asciiTheme="majorHAnsi" w:hAnsiTheme="majorHAnsi" w:cstheme="majorHAnsi"/>
        </w:rPr>
        <w:t>a</w:t>
      </w:r>
      <w:r w:rsidR="00DA3BC1">
        <w:rPr>
          <w:rFonts w:asciiTheme="majorHAnsi" w:hAnsiTheme="majorHAnsi" w:cstheme="majorHAnsi"/>
        </w:rPr>
        <w:t xml:space="preserve"> molecular weight of approximately 26 kilodaltons </w:t>
      </w:r>
      <w:r w:rsidR="00DA3BC1" w:rsidRPr="004E17E8">
        <w:rPr>
          <w:rFonts w:asciiTheme="majorHAnsi" w:hAnsiTheme="majorHAnsi" w:cstheme="majorHAnsi"/>
          <w:b/>
          <w:bCs/>
        </w:rPr>
        <w:t>[</w:t>
      </w:r>
      <w:r>
        <w:rPr>
          <w:rFonts w:asciiTheme="majorHAnsi" w:hAnsiTheme="majorHAnsi" w:cstheme="majorHAnsi"/>
          <w:b/>
          <w:bCs/>
        </w:rPr>
        <w:t>3</w:t>
      </w:r>
      <w:r w:rsidR="00DA3BC1" w:rsidRPr="004E17E8">
        <w:rPr>
          <w:rFonts w:asciiTheme="majorHAnsi" w:hAnsiTheme="majorHAnsi" w:cstheme="majorHAnsi"/>
          <w:b/>
          <w:bCs/>
        </w:rPr>
        <w:t>]</w:t>
      </w:r>
      <w:r w:rsidR="005F70F2">
        <w:rPr>
          <w:rFonts w:asciiTheme="majorHAnsi" w:hAnsiTheme="majorHAnsi" w:cstheme="majorHAnsi"/>
        </w:rPr>
        <w:t>.</w:t>
      </w:r>
    </w:p>
    <w:p w14:paraId="770BAD69" w14:textId="160886BD" w:rsidR="00327B04" w:rsidRDefault="00327B04" w:rsidP="005F70F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Supplement Figure S2C</w:t>
      </w:r>
    </w:p>
    <w:p w14:paraId="596ACE6D" w14:textId="3EC5DD7A" w:rsidR="005F70F2" w:rsidRPr="00B07A3B" w:rsidRDefault="005F70F2" w:rsidP="005F70F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Supplement Figure S2C </w:t>
      </w:r>
      <w:r w:rsidRPr="00714768">
        <w:rPr>
          <w:rStyle w:val="IntenseEmphasis"/>
        </w:rPr>
        <w:t>Video Editor: Please emphasize</w:t>
      </w:r>
      <w:r>
        <w:rPr>
          <w:rStyle w:val="IntenseEmphasis"/>
        </w:rPr>
        <w:t xml:space="preserve"> UBE2D2 </w:t>
      </w:r>
      <w:r w:rsidR="00327B04">
        <w:rPr>
          <w:rStyle w:val="IntenseEmphasis"/>
        </w:rPr>
        <w:t>bands at</w:t>
      </w:r>
      <w:r>
        <w:rPr>
          <w:rStyle w:val="IntenseEmphasis"/>
        </w:rPr>
        <w:t xml:space="preserve"> 15KDa.</w:t>
      </w:r>
    </w:p>
    <w:p w14:paraId="0FA8CA6F" w14:textId="1D32DD9E" w:rsidR="005F70F2" w:rsidRPr="005F70F2" w:rsidRDefault="005F70F2" w:rsidP="005F70F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5F70F2">
        <w:rPr>
          <w:rFonts w:asciiTheme="minorHAnsi" w:hAnsiTheme="minorHAnsi" w:cstheme="minorHAnsi"/>
          <w:szCs w:val="24"/>
        </w:rPr>
        <w:t xml:space="preserve"> </w:t>
      </w:r>
      <w:r>
        <w:rPr>
          <w:rFonts w:asciiTheme="minorHAnsi" w:hAnsiTheme="minorHAnsi" w:cstheme="minorHAnsi"/>
          <w:szCs w:val="24"/>
        </w:rPr>
        <w:t xml:space="preserve">Supplement Figure S2C </w:t>
      </w:r>
      <w:r w:rsidRPr="00714768">
        <w:rPr>
          <w:rStyle w:val="IntenseEmphasis"/>
        </w:rPr>
        <w:t>Video Editor: Please emphasize</w:t>
      </w:r>
      <w:r>
        <w:rPr>
          <w:rStyle w:val="IntenseEmphasis"/>
        </w:rPr>
        <w:t xml:space="preserve"> UBE2D</w:t>
      </w:r>
      <w:proofErr w:type="gramStart"/>
      <w:r>
        <w:rPr>
          <w:rStyle w:val="IntenseEmphasis"/>
        </w:rPr>
        <w:t>2:Ub</w:t>
      </w:r>
      <w:proofErr w:type="gramEnd"/>
      <w:r>
        <w:rPr>
          <w:rStyle w:val="IntenseEmphasis"/>
        </w:rPr>
        <w:t xml:space="preserve"> </w:t>
      </w:r>
      <w:r w:rsidR="00327B04">
        <w:rPr>
          <w:rStyle w:val="IntenseEmphasis"/>
        </w:rPr>
        <w:t>bands</w:t>
      </w:r>
      <w:r>
        <w:rPr>
          <w:rStyle w:val="IntenseEmphasis"/>
        </w:rPr>
        <w:t xml:space="preserve"> </w:t>
      </w:r>
      <w:r w:rsidR="00327B04">
        <w:rPr>
          <w:rStyle w:val="IntenseEmphasis"/>
        </w:rPr>
        <w:t>at</w:t>
      </w:r>
      <w:r>
        <w:rPr>
          <w:rStyle w:val="IntenseEmphasis"/>
        </w:rPr>
        <w:t xml:space="preserve"> 25KDa.</w:t>
      </w:r>
    </w:p>
    <w:p w14:paraId="3AF74576" w14:textId="77777777" w:rsidR="00327B04" w:rsidRPr="00327B04" w:rsidRDefault="00327B04" w:rsidP="00327B04">
      <w:pPr>
        <w:pStyle w:val="ListParagraph"/>
        <w:spacing w:before="120"/>
        <w:ind w:left="907"/>
        <w:contextualSpacing w:val="0"/>
        <w:outlineLvl w:val="0"/>
        <w:rPr>
          <w:rFonts w:asciiTheme="minorHAnsi" w:hAnsiTheme="minorHAnsi" w:cstheme="minorHAnsi"/>
          <w:szCs w:val="24"/>
        </w:rPr>
      </w:pPr>
    </w:p>
    <w:p w14:paraId="42608C6C" w14:textId="06BEDA49" w:rsidR="00FA30A8" w:rsidRPr="00FA30A8" w:rsidRDefault="00327B04" w:rsidP="00DA3CF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At time zero,</w:t>
      </w:r>
      <w:r w:rsidR="00DA3BC1">
        <w:rPr>
          <w:rFonts w:asciiTheme="majorHAnsi" w:hAnsiTheme="majorHAnsi" w:cstheme="majorHAnsi"/>
        </w:rPr>
        <w:t xml:space="preserve"> the </w:t>
      </w:r>
      <w:r w:rsidR="0029095F">
        <w:rPr>
          <w:rFonts w:asciiTheme="majorHAnsi" w:hAnsiTheme="majorHAnsi" w:cstheme="majorHAnsi"/>
        </w:rPr>
        <w:t>entire</w:t>
      </w:r>
      <w:r w:rsidR="00DA3BC1">
        <w:rPr>
          <w:rFonts w:asciiTheme="majorHAnsi" w:hAnsiTheme="majorHAnsi" w:cstheme="majorHAnsi"/>
        </w:rPr>
        <w:t xml:space="preserve"> charged E2</w:t>
      </w:r>
      <w:r>
        <w:rPr>
          <w:rFonts w:asciiTheme="majorHAnsi" w:hAnsiTheme="majorHAnsi" w:cstheme="majorHAnsi"/>
        </w:rPr>
        <w:t xml:space="preserve"> </w:t>
      </w:r>
      <w:r w:rsidR="0029095F">
        <w:rPr>
          <w:rFonts w:asciiTheme="majorHAnsi" w:hAnsiTheme="majorHAnsi" w:cstheme="majorHAnsi"/>
        </w:rPr>
        <w:t>yield was</w:t>
      </w:r>
      <w:r>
        <w:rPr>
          <w:rFonts w:asciiTheme="majorHAnsi" w:hAnsiTheme="majorHAnsi" w:cstheme="majorHAnsi"/>
        </w:rPr>
        <w:t xml:space="preserve"> observed</w:t>
      </w:r>
      <w:r w:rsidR="00DA3BC1">
        <w:rPr>
          <w:rFonts w:asciiTheme="majorHAnsi" w:hAnsiTheme="majorHAnsi" w:cstheme="majorHAnsi"/>
        </w:rPr>
        <w:t xml:space="preserve"> </w:t>
      </w:r>
      <w:r w:rsidR="00DA3BC1" w:rsidRPr="004E17E8">
        <w:rPr>
          <w:rFonts w:asciiTheme="majorHAnsi" w:hAnsiTheme="majorHAnsi" w:cstheme="majorHAnsi"/>
          <w:b/>
          <w:bCs/>
        </w:rPr>
        <w:t>[1]</w:t>
      </w:r>
      <w:r w:rsidR="00DA3BC1">
        <w:rPr>
          <w:rFonts w:asciiTheme="majorHAnsi" w:hAnsiTheme="majorHAnsi" w:cstheme="majorHAnsi"/>
        </w:rPr>
        <w:t xml:space="preserve">. </w:t>
      </w:r>
      <w:r w:rsidR="00FA30A8" w:rsidRPr="00D76B5B">
        <w:rPr>
          <w:rFonts w:asciiTheme="majorHAnsi" w:hAnsiTheme="majorHAnsi" w:cstheme="majorHAnsi"/>
        </w:rPr>
        <w:t>In the presence of inactive CHIP, a faint E3 ligase-independent discharge of UBE2D</w:t>
      </w:r>
      <w:r w:rsidR="00FA30A8">
        <w:rPr>
          <w:rFonts w:asciiTheme="majorHAnsi" w:hAnsiTheme="majorHAnsi" w:cstheme="majorHAnsi"/>
        </w:rPr>
        <w:t xml:space="preserve">2 </w:t>
      </w:r>
      <w:r w:rsidR="00FA30A8">
        <w:rPr>
          <w:rFonts w:asciiTheme="majorHAnsi" w:hAnsiTheme="majorHAnsi" w:cstheme="majorHAnsi"/>
          <w:b/>
          <w:bCs/>
        </w:rPr>
        <w:t>[2]</w:t>
      </w:r>
      <w:r w:rsidR="00FA30A8" w:rsidRPr="00D76B5B">
        <w:rPr>
          <w:rFonts w:asciiTheme="majorHAnsi" w:hAnsiTheme="majorHAnsi" w:cstheme="majorHAnsi"/>
        </w:rPr>
        <w:t xml:space="preserve"> but no auto-ubiquitylation of CHIP, was detected</w:t>
      </w:r>
      <w:r w:rsidR="00FA30A8">
        <w:rPr>
          <w:rFonts w:asciiTheme="majorHAnsi" w:hAnsiTheme="majorHAnsi" w:cstheme="majorHAnsi"/>
        </w:rPr>
        <w:t xml:space="preserve"> </w:t>
      </w:r>
      <w:r w:rsidR="00FA30A8">
        <w:rPr>
          <w:rFonts w:asciiTheme="majorHAnsi" w:hAnsiTheme="majorHAnsi" w:cstheme="majorHAnsi"/>
          <w:b/>
          <w:bCs/>
        </w:rPr>
        <w:t>[3]</w:t>
      </w:r>
      <w:r w:rsidR="00FA30A8">
        <w:rPr>
          <w:rFonts w:asciiTheme="majorHAnsi" w:hAnsiTheme="majorHAnsi" w:cstheme="majorHAnsi"/>
        </w:rPr>
        <w:t>.</w:t>
      </w:r>
    </w:p>
    <w:p w14:paraId="09353345" w14:textId="6726664E" w:rsidR="00FA30A8" w:rsidRDefault="00FA30A8" w:rsidP="00FA30A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714768">
        <w:rPr>
          <w:rStyle w:val="IntenseEmphasis"/>
        </w:rPr>
        <w:t>Video Editor: Please emphasize</w:t>
      </w:r>
      <w:r>
        <w:rPr>
          <w:rStyle w:val="IntenseEmphasis"/>
        </w:rPr>
        <w:t xml:space="preserve"> bands at bottom of lanes 1 and 5.</w:t>
      </w:r>
    </w:p>
    <w:p w14:paraId="3831BD31" w14:textId="6AEDF9FA" w:rsidR="00FA30A8" w:rsidRPr="00FA30A8" w:rsidRDefault="00FA30A8" w:rsidP="00FA30A8">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Pr>
          <w:rFonts w:asciiTheme="minorHAnsi" w:hAnsiTheme="minorHAnsi" w:cstheme="minorHAnsi"/>
          <w:szCs w:val="24"/>
        </w:rPr>
        <w:t xml:space="preserve">LAB MEDIA: Figure 3 </w:t>
      </w:r>
      <w:r w:rsidRPr="00714768">
        <w:rPr>
          <w:rStyle w:val="IntenseEmphasis"/>
        </w:rPr>
        <w:t>Video Editor: Please emphasize</w:t>
      </w:r>
      <w:r>
        <w:rPr>
          <w:rStyle w:val="IntenseEmphasis"/>
        </w:rPr>
        <w:t xml:space="preserve"> dark bands in lanes 6, 7, and 8.</w:t>
      </w:r>
    </w:p>
    <w:p w14:paraId="0B8B5E61" w14:textId="18B6D19B" w:rsidR="00FA30A8" w:rsidRPr="00FA30A8" w:rsidRDefault="00FA30A8" w:rsidP="00FA30A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w:t>
      </w:r>
      <w:r w:rsidRPr="00FA30A8">
        <w:rPr>
          <w:rStyle w:val="IntenseEmphasis"/>
        </w:rPr>
        <w:t xml:space="preserve"> </w:t>
      </w:r>
      <w:r w:rsidRPr="00714768">
        <w:rPr>
          <w:rStyle w:val="IntenseEmphasis"/>
        </w:rPr>
        <w:t>Video Editor: Please emphasize</w:t>
      </w:r>
      <w:r>
        <w:rPr>
          <w:rStyle w:val="IntenseEmphasis"/>
        </w:rPr>
        <w:t xml:space="preserve"> lack of bands above dark bands in lanes 6, 7, and 8.</w:t>
      </w:r>
    </w:p>
    <w:p w14:paraId="0A978BB2" w14:textId="562C62C3" w:rsidR="00DA3CF1" w:rsidRDefault="00327B04" w:rsidP="00DA3CF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lastRenderedPageBreak/>
        <w:t>In the presence of wild-type CHIP, t</w:t>
      </w:r>
      <w:r w:rsidR="004E17E8">
        <w:rPr>
          <w:rFonts w:asciiTheme="majorHAnsi" w:hAnsiTheme="majorHAnsi" w:cstheme="majorHAnsi"/>
        </w:rPr>
        <w:t xml:space="preserve">he discharge of UBE2D2 was fast and </w:t>
      </w:r>
      <w:r w:rsidR="0095685E">
        <w:rPr>
          <w:rFonts w:asciiTheme="majorHAnsi" w:hAnsiTheme="majorHAnsi" w:cstheme="majorHAnsi"/>
        </w:rPr>
        <w:t>completed</w:t>
      </w:r>
      <w:r w:rsidR="004E17E8">
        <w:rPr>
          <w:rFonts w:asciiTheme="majorHAnsi" w:hAnsiTheme="majorHAnsi" w:cstheme="majorHAnsi"/>
        </w:rPr>
        <w:t xml:space="preserve"> </w:t>
      </w:r>
      <w:r w:rsidR="00FA30A8">
        <w:rPr>
          <w:rFonts w:asciiTheme="majorHAnsi" w:hAnsiTheme="majorHAnsi" w:cstheme="majorHAnsi"/>
        </w:rPr>
        <w:t>within</w:t>
      </w:r>
      <w:r w:rsidR="004E17E8">
        <w:rPr>
          <w:rFonts w:asciiTheme="majorHAnsi" w:hAnsiTheme="majorHAnsi" w:cstheme="majorHAnsi"/>
        </w:rPr>
        <w:t xml:space="preserve"> 60 minutes </w:t>
      </w:r>
      <w:r w:rsidR="00DA3BC1" w:rsidRPr="00307E82">
        <w:rPr>
          <w:rFonts w:asciiTheme="majorHAnsi" w:hAnsiTheme="majorHAnsi" w:cstheme="majorHAnsi"/>
          <w:b/>
          <w:bCs/>
        </w:rPr>
        <w:t>[</w:t>
      </w:r>
      <w:r w:rsidR="00FA30A8">
        <w:rPr>
          <w:rFonts w:asciiTheme="majorHAnsi" w:hAnsiTheme="majorHAnsi" w:cstheme="majorHAnsi"/>
          <w:b/>
          <w:bCs/>
        </w:rPr>
        <w:t>1</w:t>
      </w:r>
      <w:r w:rsidR="00DA3BC1" w:rsidRPr="00307E82">
        <w:rPr>
          <w:rFonts w:asciiTheme="majorHAnsi" w:hAnsiTheme="majorHAnsi" w:cstheme="majorHAnsi"/>
          <w:b/>
          <w:bCs/>
        </w:rPr>
        <w:t>]</w:t>
      </w:r>
      <w:r w:rsidR="00FA30A8">
        <w:rPr>
          <w:rFonts w:asciiTheme="majorHAnsi" w:hAnsiTheme="majorHAnsi" w:cstheme="majorHAnsi"/>
        </w:rPr>
        <w:t xml:space="preserve"> and</w:t>
      </w:r>
      <w:r w:rsidR="00DA3BC1">
        <w:rPr>
          <w:rFonts w:asciiTheme="majorHAnsi" w:hAnsiTheme="majorHAnsi" w:cstheme="majorHAnsi"/>
        </w:rPr>
        <w:t xml:space="preserve"> </w:t>
      </w:r>
      <w:r w:rsidR="00FA30A8">
        <w:rPr>
          <w:rFonts w:asciiTheme="majorHAnsi" w:hAnsiTheme="majorHAnsi" w:cstheme="majorHAnsi"/>
        </w:rPr>
        <w:t>the a</w:t>
      </w:r>
      <w:r w:rsidR="00DA3BC1">
        <w:rPr>
          <w:rFonts w:asciiTheme="majorHAnsi" w:hAnsiTheme="majorHAnsi" w:cstheme="majorHAnsi"/>
        </w:rPr>
        <w:t xml:space="preserve">uto-ubiquitylation of CHIP indicated </w:t>
      </w:r>
      <w:r>
        <w:rPr>
          <w:rFonts w:asciiTheme="majorHAnsi" w:hAnsiTheme="majorHAnsi" w:cstheme="majorHAnsi"/>
        </w:rPr>
        <w:t>a</w:t>
      </w:r>
      <w:r w:rsidR="00DA3BC1">
        <w:rPr>
          <w:rFonts w:asciiTheme="majorHAnsi" w:hAnsiTheme="majorHAnsi" w:cstheme="majorHAnsi"/>
        </w:rPr>
        <w:t xml:space="preserve"> transfer of </w:t>
      </w:r>
      <w:r w:rsidR="005F70F2">
        <w:rPr>
          <w:rFonts w:asciiTheme="majorHAnsi" w:hAnsiTheme="majorHAnsi" w:cstheme="majorHAnsi"/>
        </w:rPr>
        <w:t>ubiquitin</w:t>
      </w:r>
      <w:r w:rsidR="00DA3BC1">
        <w:rPr>
          <w:rFonts w:asciiTheme="majorHAnsi" w:hAnsiTheme="majorHAnsi" w:cstheme="majorHAnsi"/>
        </w:rPr>
        <w:t xml:space="preserve"> onto its own lysine residues</w:t>
      </w:r>
      <w:r w:rsidR="005F70F2">
        <w:rPr>
          <w:rFonts w:asciiTheme="majorHAnsi" w:hAnsiTheme="majorHAnsi" w:cstheme="majorHAnsi"/>
        </w:rPr>
        <w:t xml:space="preserve"> </w:t>
      </w:r>
      <w:r w:rsidR="005F70F2" w:rsidRPr="00307E82">
        <w:rPr>
          <w:rFonts w:asciiTheme="majorHAnsi" w:hAnsiTheme="majorHAnsi" w:cstheme="majorHAnsi"/>
          <w:b/>
          <w:bCs/>
        </w:rPr>
        <w:t>[</w:t>
      </w:r>
      <w:r w:rsidR="00FA30A8">
        <w:rPr>
          <w:rFonts w:asciiTheme="majorHAnsi" w:hAnsiTheme="majorHAnsi" w:cstheme="majorHAnsi"/>
          <w:b/>
          <w:bCs/>
        </w:rPr>
        <w:t>2</w:t>
      </w:r>
      <w:r w:rsidR="005F70F2" w:rsidRPr="00307E82">
        <w:rPr>
          <w:rFonts w:asciiTheme="majorHAnsi" w:hAnsiTheme="majorHAnsi" w:cstheme="majorHAnsi"/>
          <w:b/>
          <w:bCs/>
        </w:rPr>
        <w:t>]</w:t>
      </w:r>
      <w:r w:rsidR="005F70F2">
        <w:rPr>
          <w:rFonts w:asciiTheme="majorHAnsi" w:hAnsiTheme="majorHAnsi" w:cstheme="majorHAnsi"/>
        </w:rPr>
        <w:t>.</w:t>
      </w:r>
    </w:p>
    <w:p w14:paraId="12C3FA7C" w14:textId="76890AFA" w:rsidR="005F70F2" w:rsidRDefault="005F70F2" w:rsidP="005F70F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714768">
        <w:rPr>
          <w:rStyle w:val="IntenseEmphasis"/>
        </w:rPr>
        <w:t>Video Editor: Please</w:t>
      </w:r>
      <w:r w:rsidR="00327B04">
        <w:rPr>
          <w:rStyle w:val="IntenseEmphasis"/>
        </w:rPr>
        <w:t xml:space="preserve"> sequentially</w:t>
      </w:r>
      <w:r w:rsidRPr="00714768">
        <w:rPr>
          <w:rStyle w:val="IntenseEmphasis"/>
        </w:rPr>
        <w:t xml:space="preserve"> emphasize</w:t>
      </w:r>
      <w:r>
        <w:rPr>
          <w:rStyle w:val="IntenseEmphasis"/>
        </w:rPr>
        <w:t xml:space="preserve"> </w:t>
      </w:r>
      <w:r w:rsidR="00FA30A8">
        <w:rPr>
          <w:rStyle w:val="IntenseEmphasis"/>
        </w:rPr>
        <w:t xml:space="preserve">dark </w:t>
      </w:r>
      <w:r w:rsidR="00327B04">
        <w:rPr>
          <w:rStyle w:val="IntenseEmphasis"/>
        </w:rPr>
        <w:t xml:space="preserve">bands in </w:t>
      </w:r>
      <w:r>
        <w:rPr>
          <w:rStyle w:val="IntenseEmphasis"/>
        </w:rPr>
        <w:t>lane</w:t>
      </w:r>
      <w:r w:rsidR="00327B04">
        <w:rPr>
          <w:rStyle w:val="IntenseEmphasis"/>
        </w:rPr>
        <w:t>s 2, 3, and</w:t>
      </w:r>
      <w:r>
        <w:rPr>
          <w:rStyle w:val="IntenseEmphasis"/>
        </w:rPr>
        <w:t xml:space="preserve"> 4.</w:t>
      </w:r>
    </w:p>
    <w:p w14:paraId="4A2E2284" w14:textId="24ADCDDC" w:rsidR="00473E1C" w:rsidRPr="00307E82" w:rsidRDefault="005F70F2" w:rsidP="00307E8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714768">
        <w:rPr>
          <w:rStyle w:val="IntenseEmphasis"/>
        </w:rPr>
        <w:t>Video Editor: Please emphasize</w:t>
      </w:r>
      <w:r>
        <w:rPr>
          <w:rStyle w:val="IntenseEmphasis"/>
        </w:rPr>
        <w:t xml:space="preserve"> </w:t>
      </w:r>
      <w:r w:rsidR="00FA30A8">
        <w:rPr>
          <w:rStyle w:val="IntenseEmphasis"/>
        </w:rPr>
        <w:t>lighter bands above dark bands</w:t>
      </w:r>
      <w:r>
        <w:rPr>
          <w:rStyle w:val="IntenseEmphasis"/>
        </w:rPr>
        <w:t xml:space="preserve"> in lane</w:t>
      </w:r>
      <w:r w:rsidR="00FA30A8">
        <w:rPr>
          <w:rStyle w:val="IntenseEmphasis"/>
        </w:rPr>
        <w:t>s</w:t>
      </w:r>
      <w:r>
        <w:rPr>
          <w:rStyle w:val="IntenseEmphasis"/>
        </w:rPr>
        <w:t xml:space="preserve"> 2, 3 and 4.</w:t>
      </w:r>
      <w:r w:rsidR="00473E1C" w:rsidRPr="00307E82">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24588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24588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24588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86286" w14:textId="77777777" w:rsidR="00245884" w:rsidRDefault="00245884">
      <w:r>
        <w:separator/>
      </w:r>
    </w:p>
    <w:p w14:paraId="328884D9" w14:textId="77777777" w:rsidR="00245884" w:rsidRDefault="00245884"/>
  </w:endnote>
  <w:endnote w:type="continuationSeparator" w:id="0">
    <w:p w14:paraId="2892A9A9" w14:textId="77777777" w:rsidR="00245884" w:rsidRDefault="00245884">
      <w:r>
        <w:continuationSeparator/>
      </w:r>
    </w:p>
    <w:p w14:paraId="1D837444" w14:textId="77777777" w:rsidR="00245884" w:rsidRDefault="00245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27B04" w:rsidRDefault="00327B0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27B04" w:rsidRDefault="00327B04" w:rsidP="001E230F">
    <w:pPr>
      <w:pStyle w:val="Footer"/>
      <w:ind w:right="360"/>
    </w:pPr>
  </w:p>
  <w:p w14:paraId="1151463A" w14:textId="77777777" w:rsidR="00327B04" w:rsidRDefault="00327B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8D48C77" w:rsidR="00327B04" w:rsidRPr="00790E8C" w:rsidRDefault="00327B0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62E0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BB986" w14:textId="77777777" w:rsidR="00245884" w:rsidRDefault="00245884">
      <w:r>
        <w:separator/>
      </w:r>
    </w:p>
    <w:p w14:paraId="0E893A3A" w14:textId="77777777" w:rsidR="00245884" w:rsidRDefault="00245884"/>
  </w:footnote>
  <w:footnote w:type="continuationSeparator" w:id="0">
    <w:p w14:paraId="1D52B5EA" w14:textId="77777777" w:rsidR="00245884" w:rsidRDefault="00245884">
      <w:r>
        <w:continuationSeparator/>
      </w:r>
    </w:p>
    <w:p w14:paraId="0919966C" w14:textId="77777777" w:rsidR="00245884" w:rsidRDefault="00245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27B04" w:rsidRPr="006D3AC7" w:rsidRDefault="00327B0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327B04" w:rsidRDefault="00327B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17DB"/>
    <w:rsid w:val="00074929"/>
    <w:rsid w:val="00083792"/>
    <w:rsid w:val="0008613B"/>
    <w:rsid w:val="00090BAC"/>
    <w:rsid w:val="000B0B1A"/>
    <w:rsid w:val="000B2085"/>
    <w:rsid w:val="000B387A"/>
    <w:rsid w:val="000B4E9A"/>
    <w:rsid w:val="000B544C"/>
    <w:rsid w:val="000C39AF"/>
    <w:rsid w:val="000D065F"/>
    <w:rsid w:val="000D17E8"/>
    <w:rsid w:val="000D2C59"/>
    <w:rsid w:val="000D35D9"/>
    <w:rsid w:val="000D67E3"/>
    <w:rsid w:val="000E1C29"/>
    <w:rsid w:val="000E236A"/>
    <w:rsid w:val="000F05F6"/>
    <w:rsid w:val="001016BD"/>
    <w:rsid w:val="00106F46"/>
    <w:rsid w:val="00107C72"/>
    <w:rsid w:val="001115D1"/>
    <w:rsid w:val="00125924"/>
    <w:rsid w:val="00126973"/>
    <w:rsid w:val="00143557"/>
    <w:rsid w:val="001469E6"/>
    <w:rsid w:val="00151824"/>
    <w:rsid w:val="001528A5"/>
    <w:rsid w:val="00162D51"/>
    <w:rsid w:val="00176D6F"/>
    <w:rsid w:val="00177B33"/>
    <w:rsid w:val="001819E3"/>
    <w:rsid w:val="00184EF9"/>
    <w:rsid w:val="0018520F"/>
    <w:rsid w:val="00191A77"/>
    <w:rsid w:val="001B3024"/>
    <w:rsid w:val="001B5C46"/>
    <w:rsid w:val="001C3C85"/>
    <w:rsid w:val="001C5DB5"/>
    <w:rsid w:val="001C7BBC"/>
    <w:rsid w:val="001C7DB8"/>
    <w:rsid w:val="001D66A5"/>
    <w:rsid w:val="001E2225"/>
    <w:rsid w:val="001E230F"/>
    <w:rsid w:val="001E52A3"/>
    <w:rsid w:val="001F0890"/>
    <w:rsid w:val="00201459"/>
    <w:rsid w:val="00202C90"/>
    <w:rsid w:val="00214268"/>
    <w:rsid w:val="002422D6"/>
    <w:rsid w:val="00244CDB"/>
    <w:rsid w:val="00245884"/>
    <w:rsid w:val="00247BFF"/>
    <w:rsid w:val="00251E41"/>
    <w:rsid w:val="0025310D"/>
    <w:rsid w:val="002544F1"/>
    <w:rsid w:val="002553AE"/>
    <w:rsid w:val="002617AD"/>
    <w:rsid w:val="00264483"/>
    <w:rsid w:val="00264B3C"/>
    <w:rsid w:val="00265C44"/>
    <w:rsid w:val="00265EAD"/>
    <w:rsid w:val="00265F76"/>
    <w:rsid w:val="00267C6B"/>
    <w:rsid w:val="00277C90"/>
    <w:rsid w:val="00283E3E"/>
    <w:rsid w:val="00284A29"/>
    <w:rsid w:val="0029095F"/>
    <w:rsid w:val="002A7F8B"/>
    <w:rsid w:val="002B009A"/>
    <w:rsid w:val="002B025E"/>
    <w:rsid w:val="002B0D88"/>
    <w:rsid w:val="002B26D4"/>
    <w:rsid w:val="002B55D9"/>
    <w:rsid w:val="002C419A"/>
    <w:rsid w:val="002C54DB"/>
    <w:rsid w:val="002D52A1"/>
    <w:rsid w:val="002E7521"/>
    <w:rsid w:val="002F0D42"/>
    <w:rsid w:val="002F3829"/>
    <w:rsid w:val="002F38CF"/>
    <w:rsid w:val="003036C1"/>
    <w:rsid w:val="00305187"/>
    <w:rsid w:val="0030618C"/>
    <w:rsid w:val="00307E82"/>
    <w:rsid w:val="003138D4"/>
    <w:rsid w:val="003176C4"/>
    <w:rsid w:val="00320715"/>
    <w:rsid w:val="00322C71"/>
    <w:rsid w:val="00327B04"/>
    <w:rsid w:val="00330F1B"/>
    <w:rsid w:val="00333FA4"/>
    <w:rsid w:val="00336C61"/>
    <w:rsid w:val="00342D7B"/>
    <w:rsid w:val="0034684D"/>
    <w:rsid w:val="003513A5"/>
    <w:rsid w:val="00353664"/>
    <w:rsid w:val="00355D9B"/>
    <w:rsid w:val="00362E0C"/>
    <w:rsid w:val="00363153"/>
    <w:rsid w:val="00364249"/>
    <w:rsid w:val="0038502C"/>
    <w:rsid w:val="00386777"/>
    <w:rsid w:val="00395684"/>
    <w:rsid w:val="003A1109"/>
    <w:rsid w:val="003A170A"/>
    <w:rsid w:val="003A49C2"/>
    <w:rsid w:val="003B5E26"/>
    <w:rsid w:val="003C1044"/>
    <w:rsid w:val="003C32EC"/>
    <w:rsid w:val="003D0847"/>
    <w:rsid w:val="003E00DC"/>
    <w:rsid w:val="003E2BC9"/>
    <w:rsid w:val="003F011D"/>
    <w:rsid w:val="003F1DFF"/>
    <w:rsid w:val="003F4188"/>
    <w:rsid w:val="003F4B52"/>
    <w:rsid w:val="003F5FF9"/>
    <w:rsid w:val="003F6889"/>
    <w:rsid w:val="004034B6"/>
    <w:rsid w:val="0040440F"/>
    <w:rsid w:val="00406992"/>
    <w:rsid w:val="0040767C"/>
    <w:rsid w:val="004114EA"/>
    <w:rsid w:val="00411A98"/>
    <w:rsid w:val="00414B4F"/>
    <w:rsid w:val="00426350"/>
    <w:rsid w:val="00436F2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D6B4D"/>
    <w:rsid w:val="004E0244"/>
    <w:rsid w:val="004E0C5A"/>
    <w:rsid w:val="004E17E8"/>
    <w:rsid w:val="004E2BE1"/>
    <w:rsid w:val="004E35F1"/>
    <w:rsid w:val="004E3F8E"/>
    <w:rsid w:val="004E4801"/>
    <w:rsid w:val="004E4E9C"/>
    <w:rsid w:val="004E5008"/>
    <w:rsid w:val="004E74F3"/>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70F2"/>
    <w:rsid w:val="00604177"/>
    <w:rsid w:val="006137EC"/>
    <w:rsid w:val="0062633B"/>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8D"/>
    <w:rsid w:val="006822E6"/>
    <w:rsid w:val="0069665E"/>
    <w:rsid w:val="006A0250"/>
    <w:rsid w:val="006A14A2"/>
    <w:rsid w:val="006A21CB"/>
    <w:rsid w:val="006A6324"/>
    <w:rsid w:val="006A78D6"/>
    <w:rsid w:val="006B2573"/>
    <w:rsid w:val="006C08AE"/>
    <w:rsid w:val="006C0E87"/>
    <w:rsid w:val="006D3AC7"/>
    <w:rsid w:val="006D7676"/>
    <w:rsid w:val="0071294C"/>
    <w:rsid w:val="00714768"/>
    <w:rsid w:val="0071781A"/>
    <w:rsid w:val="00724E3B"/>
    <w:rsid w:val="00731E5D"/>
    <w:rsid w:val="007363BD"/>
    <w:rsid w:val="00745D4B"/>
    <w:rsid w:val="00746865"/>
    <w:rsid w:val="007548F3"/>
    <w:rsid w:val="007574EC"/>
    <w:rsid w:val="0076142A"/>
    <w:rsid w:val="007661F6"/>
    <w:rsid w:val="0077071A"/>
    <w:rsid w:val="00777388"/>
    <w:rsid w:val="00790E8C"/>
    <w:rsid w:val="007A4E1D"/>
    <w:rsid w:val="007B0FBB"/>
    <w:rsid w:val="007B3E0E"/>
    <w:rsid w:val="007B5D21"/>
    <w:rsid w:val="007B6952"/>
    <w:rsid w:val="007C2758"/>
    <w:rsid w:val="007C5802"/>
    <w:rsid w:val="007D4222"/>
    <w:rsid w:val="007D61A8"/>
    <w:rsid w:val="007F48D4"/>
    <w:rsid w:val="00802635"/>
    <w:rsid w:val="008046F5"/>
    <w:rsid w:val="00804C75"/>
    <w:rsid w:val="00806B1B"/>
    <w:rsid w:val="00817D9F"/>
    <w:rsid w:val="0082165B"/>
    <w:rsid w:val="00823EB4"/>
    <w:rsid w:val="0083216B"/>
    <w:rsid w:val="00832FA5"/>
    <w:rsid w:val="008373A7"/>
    <w:rsid w:val="00840127"/>
    <w:rsid w:val="008459FC"/>
    <w:rsid w:val="00851B3E"/>
    <w:rsid w:val="00854994"/>
    <w:rsid w:val="00860BC3"/>
    <w:rsid w:val="008676D3"/>
    <w:rsid w:val="00873D1A"/>
    <w:rsid w:val="00875BE8"/>
    <w:rsid w:val="00877B88"/>
    <w:rsid w:val="0088113B"/>
    <w:rsid w:val="0088496B"/>
    <w:rsid w:val="008961AB"/>
    <w:rsid w:val="008A0177"/>
    <w:rsid w:val="008D2A6A"/>
    <w:rsid w:val="008D4CBA"/>
    <w:rsid w:val="008D58EC"/>
    <w:rsid w:val="008E74F7"/>
    <w:rsid w:val="008F7754"/>
    <w:rsid w:val="0090117D"/>
    <w:rsid w:val="009055DD"/>
    <w:rsid w:val="009114D8"/>
    <w:rsid w:val="00912F02"/>
    <w:rsid w:val="009149A4"/>
    <w:rsid w:val="009212DD"/>
    <w:rsid w:val="00921AB9"/>
    <w:rsid w:val="009301B8"/>
    <w:rsid w:val="00931D78"/>
    <w:rsid w:val="00941F06"/>
    <w:rsid w:val="009431F3"/>
    <w:rsid w:val="00947092"/>
    <w:rsid w:val="00951A8E"/>
    <w:rsid w:val="00954870"/>
    <w:rsid w:val="0095685E"/>
    <w:rsid w:val="009625B1"/>
    <w:rsid w:val="00985F44"/>
    <w:rsid w:val="00987081"/>
    <w:rsid w:val="00990142"/>
    <w:rsid w:val="00997611"/>
    <w:rsid w:val="009A0E7C"/>
    <w:rsid w:val="009A3CBD"/>
    <w:rsid w:val="009B2183"/>
    <w:rsid w:val="009B4EE3"/>
    <w:rsid w:val="009C041E"/>
    <w:rsid w:val="009C2062"/>
    <w:rsid w:val="009C7B9A"/>
    <w:rsid w:val="009D21B9"/>
    <w:rsid w:val="009D22D1"/>
    <w:rsid w:val="009E4241"/>
    <w:rsid w:val="009E5C27"/>
    <w:rsid w:val="009F356C"/>
    <w:rsid w:val="009F51F2"/>
    <w:rsid w:val="00A00781"/>
    <w:rsid w:val="00A06EB7"/>
    <w:rsid w:val="00A07468"/>
    <w:rsid w:val="00A16501"/>
    <w:rsid w:val="00A20DA8"/>
    <w:rsid w:val="00A218EC"/>
    <w:rsid w:val="00A273C5"/>
    <w:rsid w:val="00A310D7"/>
    <w:rsid w:val="00A3138F"/>
    <w:rsid w:val="00A319BE"/>
    <w:rsid w:val="00A31F9A"/>
    <w:rsid w:val="00A40760"/>
    <w:rsid w:val="00A445A1"/>
    <w:rsid w:val="00A44EFB"/>
    <w:rsid w:val="00A60320"/>
    <w:rsid w:val="00A72FC5"/>
    <w:rsid w:val="00A730E3"/>
    <w:rsid w:val="00A74602"/>
    <w:rsid w:val="00A77CF6"/>
    <w:rsid w:val="00A84BA8"/>
    <w:rsid w:val="00A869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4B8D"/>
    <w:rsid w:val="00BA533C"/>
    <w:rsid w:val="00BB0A0A"/>
    <w:rsid w:val="00BC6DA7"/>
    <w:rsid w:val="00BD4346"/>
    <w:rsid w:val="00BE051D"/>
    <w:rsid w:val="00BE756D"/>
    <w:rsid w:val="00BF2674"/>
    <w:rsid w:val="00C00F3F"/>
    <w:rsid w:val="00C035C7"/>
    <w:rsid w:val="00C07AA9"/>
    <w:rsid w:val="00C12062"/>
    <w:rsid w:val="00C2620F"/>
    <w:rsid w:val="00C34F4C"/>
    <w:rsid w:val="00C364AF"/>
    <w:rsid w:val="00C602B2"/>
    <w:rsid w:val="00C70C90"/>
    <w:rsid w:val="00C7374B"/>
    <w:rsid w:val="00C8109F"/>
    <w:rsid w:val="00C82679"/>
    <w:rsid w:val="00C836F3"/>
    <w:rsid w:val="00C87BE0"/>
    <w:rsid w:val="00C97B11"/>
    <w:rsid w:val="00CB039A"/>
    <w:rsid w:val="00CB0867"/>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84973"/>
    <w:rsid w:val="00D95C4C"/>
    <w:rsid w:val="00DA117F"/>
    <w:rsid w:val="00DA17FB"/>
    <w:rsid w:val="00DA3BC1"/>
    <w:rsid w:val="00DA3CF1"/>
    <w:rsid w:val="00DB7EBA"/>
    <w:rsid w:val="00DC058D"/>
    <w:rsid w:val="00DC1E10"/>
    <w:rsid w:val="00DC2504"/>
    <w:rsid w:val="00DC311D"/>
    <w:rsid w:val="00DC7C84"/>
    <w:rsid w:val="00DC7D3A"/>
    <w:rsid w:val="00DD2CF9"/>
    <w:rsid w:val="00DE01FA"/>
    <w:rsid w:val="00DE2882"/>
    <w:rsid w:val="00DE46DB"/>
    <w:rsid w:val="00DE66F3"/>
    <w:rsid w:val="00DF0865"/>
    <w:rsid w:val="00DF307B"/>
    <w:rsid w:val="00E152BB"/>
    <w:rsid w:val="00E2374C"/>
    <w:rsid w:val="00E24673"/>
    <w:rsid w:val="00E24898"/>
    <w:rsid w:val="00E355EE"/>
    <w:rsid w:val="00E44C46"/>
    <w:rsid w:val="00E4750B"/>
    <w:rsid w:val="00E662CA"/>
    <w:rsid w:val="00E8076C"/>
    <w:rsid w:val="00E8515F"/>
    <w:rsid w:val="00E87DA4"/>
    <w:rsid w:val="00EA15F6"/>
    <w:rsid w:val="00EA20E5"/>
    <w:rsid w:val="00EA2756"/>
    <w:rsid w:val="00EA4B94"/>
    <w:rsid w:val="00EA60D4"/>
    <w:rsid w:val="00EB6371"/>
    <w:rsid w:val="00EC098C"/>
    <w:rsid w:val="00EC3C46"/>
    <w:rsid w:val="00EC69FF"/>
    <w:rsid w:val="00ED00F1"/>
    <w:rsid w:val="00ED23F4"/>
    <w:rsid w:val="00ED592D"/>
    <w:rsid w:val="00EE1E2F"/>
    <w:rsid w:val="00EE39ED"/>
    <w:rsid w:val="00EE4460"/>
    <w:rsid w:val="00EF1F04"/>
    <w:rsid w:val="00EF4E2B"/>
    <w:rsid w:val="00F0293A"/>
    <w:rsid w:val="00F04E9E"/>
    <w:rsid w:val="00F10CF8"/>
    <w:rsid w:val="00F10FAD"/>
    <w:rsid w:val="00F138FE"/>
    <w:rsid w:val="00F146E3"/>
    <w:rsid w:val="00F22F5E"/>
    <w:rsid w:val="00F3061E"/>
    <w:rsid w:val="00F35094"/>
    <w:rsid w:val="00F41BC4"/>
    <w:rsid w:val="00F56A75"/>
    <w:rsid w:val="00F60B45"/>
    <w:rsid w:val="00F64FB6"/>
    <w:rsid w:val="00F81927"/>
    <w:rsid w:val="00F953D7"/>
    <w:rsid w:val="00F95E8D"/>
    <w:rsid w:val="00FA1A9D"/>
    <w:rsid w:val="00FA30A8"/>
    <w:rsid w:val="00FA532D"/>
    <w:rsid w:val="00FA7A79"/>
    <w:rsid w:val="00FA7D51"/>
    <w:rsid w:val="00FB568F"/>
    <w:rsid w:val="00FD1497"/>
    <w:rsid w:val="00FE059A"/>
    <w:rsid w:val="00FE16DF"/>
    <w:rsid w:val="00FF551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styleId="IntenseEmphasis">
    <w:name w:val="Intense Emphasis"/>
    <w:basedOn w:val="DefaultParagraphFont"/>
    <w:qFormat/>
    <w:rsid w:val="0071476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3070989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779524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sten.hoppe@uni-koeln.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02991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balaji1@uni-koeln.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kutzner@uni-koeln.de" TargetMode="External"/><Relationship Id="rId4" Type="http://schemas.openxmlformats.org/officeDocument/2006/relationships/webSettings" Target="webSettings.xml"/><Relationship Id="rId9" Type="http://schemas.openxmlformats.org/officeDocument/2006/relationships/hyperlink" Target="mailto:lmuel111@uni-koeln.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57676"/>
    <w:rsid w:val="000F1DD6"/>
    <w:rsid w:val="00153ACC"/>
    <w:rsid w:val="001A538E"/>
    <w:rsid w:val="00257C3C"/>
    <w:rsid w:val="0027616B"/>
    <w:rsid w:val="00344E88"/>
    <w:rsid w:val="00380D43"/>
    <w:rsid w:val="004A526F"/>
    <w:rsid w:val="00560C24"/>
    <w:rsid w:val="005A440B"/>
    <w:rsid w:val="006138F2"/>
    <w:rsid w:val="00631568"/>
    <w:rsid w:val="00667719"/>
    <w:rsid w:val="006B1860"/>
    <w:rsid w:val="006B2B83"/>
    <w:rsid w:val="006E39E5"/>
    <w:rsid w:val="00706CE8"/>
    <w:rsid w:val="007571D3"/>
    <w:rsid w:val="00AB3CD6"/>
    <w:rsid w:val="00AE7DA1"/>
    <w:rsid w:val="00AF7F93"/>
    <w:rsid w:val="00CA3DC7"/>
    <w:rsid w:val="00DA2F84"/>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16589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6</cp:revision>
  <dcterms:created xsi:type="dcterms:W3CDTF">2021-03-15T10:28:00Z</dcterms:created>
  <dcterms:modified xsi:type="dcterms:W3CDTF">2021-03-15T10:34:00Z</dcterms:modified>
</cp:coreProperties>
</file>